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6533C318" w:rsidR="00894056" w:rsidRPr="00375FA4" w:rsidRDefault="00894056" w:rsidP="00217774">
      <w:pPr>
        <w:rPr>
          <w:rFonts w:asciiTheme="minorEastAsia" w:hAnsiTheme="minorEastAsia" w:cs="Meiryo UI"/>
          <w:b/>
          <w:sz w:val="24"/>
          <w:szCs w:val="24"/>
          <w:u w:val="single"/>
        </w:rPr>
      </w:pP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4B333E66" w14:textId="77777777" w:rsidR="00894056" w:rsidRPr="00375FA4" w:rsidRDefault="00894056" w:rsidP="00217774">
      <w:pPr>
        <w:rPr>
          <w:rFonts w:asciiTheme="minorEastAsia" w:hAnsiTheme="minorEastAsia" w:cs="Meiryo UI"/>
          <w:b/>
          <w:sz w:val="24"/>
          <w:szCs w:val="24"/>
          <w:u w:val="single"/>
        </w:rPr>
      </w:pPr>
    </w:p>
    <w:p w14:paraId="07ED9FAE" w14:textId="77777777" w:rsidR="00894056" w:rsidRPr="00375FA4" w:rsidRDefault="00894056" w:rsidP="00217774">
      <w:pPr>
        <w:rPr>
          <w:rFonts w:asciiTheme="minorEastAsia" w:hAnsiTheme="minorEastAsia" w:cs="Meiryo UI"/>
          <w:b/>
          <w:sz w:val="24"/>
          <w:szCs w:val="24"/>
          <w:u w:val="single"/>
        </w:rPr>
      </w:pPr>
    </w:p>
    <w:p w14:paraId="42139AC5" w14:textId="77777777" w:rsidR="00D60B3E" w:rsidRPr="00375FA4" w:rsidRDefault="00D60B3E" w:rsidP="00217774">
      <w:pPr>
        <w:rPr>
          <w:rFonts w:asciiTheme="minorEastAsia" w:hAnsiTheme="minorEastAsia" w:cs="Meiryo UI"/>
          <w:b/>
          <w:sz w:val="24"/>
          <w:szCs w:val="24"/>
          <w:u w:val="single"/>
        </w:rPr>
      </w:pPr>
    </w:p>
    <w:p w14:paraId="05255921" w14:textId="77777777" w:rsidR="00D60B3E" w:rsidRPr="00375FA4" w:rsidRDefault="00D60B3E" w:rsidP="00217774">
      <w:pPr>
        <w:rPr>
          <w:rFonts w:asciiTheme="minorEastAsia" w:hAnsiTheme="minorEastAsia" w:cs="Meiryo UI"/>
          <w:b/>
          <w:sz w:val="24"/>
          <w:szCs w:val="24"/>
          <w:u w:val="single"/>
        </w:rPr>
      </w:pPr>
    </w:p>
    <w:p w14:paraId="04D8E723" w14:textId="77777777" w:rsidR="00D60B3E" w:rsidRPr="00375FA4" w:rsidRDefault="00D60B3E" w:rsidP="00217774">
      <w:pPr>
        <w:rPr>
          <w:rFonts w:asciiTheme="minorEastAsia" w:hAnsiTheme="minorEastAsia" w:cs="Meiryo UI"/>
          <w:b/>
          <w:sz w:val="24"/>
          <w:szCs w:val="24"/>
          <w:u w:val="single"/>
        </w:rPr>
      </w:pPr>
    </w:p>
    <w:p w14:paraId="1027DA46" w14:textId="77777777" w:rsidR="009547E5" w:rsidRPr="00375FA4" w:rsidRDefault="009547E5" w:rsidP="009547E5">
      <w:pPr>
        <w:jc w:val="center"/>
        <w:rPr>
          <w:rFonts w:asciiTheme="minorEastAsia" w:hAnsiTheme="minorEastAsia" w:cs="Meiryo UI"/>
          <w:b/>
          <w:sz w:val="40"/>
          <w:szCs w:val="40"/>
        </w:rPr>
      </w:pPr>
      <w:r w:rsidRPr="00375FA4">
        <w:rPr>
          <w:rFonts w:asciiTheme="minorEastAsia" w:hAnsiTheme="minorEastAsia" w:cs="Meiryo UI" w:hint="eastAsia"/>
          <w:b/>
          <w:sz w:val="40"/>
          <w:szCs w:val="40"/>
        </w:rPr>
        <w:t>「大阪府石油コンビナート等防災計画」</w:t>
      </w:r>
    </w:p>
    <w:p w14:paraId="63ED5784" w14:textId="77777777" w:rsidR="00BE222A" w:rsidRPr="00375FA4" w:rsidRDefault="00BE222A" w:rsidP="009547E5">
      <w:pPr>
        <w:jc w:val="center"/>
        <w:rPr>
          <w:rFonts w:asciiTheme="minorEastAsia" w:hAnsiTheme="minorEastAsia" w:cs="Meiryo UI"/>
          <w:b/>
          <w:sz w:val="40"/>
          <w:szCs w:val="40"/>
        </w:rPr>
      </w:pPr>
    </w:p>
    <w:p w14:paraId="2343439D" w14:textId="77777777" w:rsid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第２期対策計画（</w:t>
      </w:r>
      <w:r w:rsidR="00070D43" w:rsidRPr="001C1AFE">
        <w:rPr>
          <w:rFonts w:asciiTheme="minorEastAsia" w:hAnsiTheme="minorEastAsia" w:cs="Meiryo UI" w:hint="eastAsia"/>
          <w:b/>
          <w:sz w:val="40"/>
          <w:szCs w:val="40"/>
        </w:rPr>
        <w:t>令和元</w:t>
      </w:r>
      <w:r w:rsidRPr="001C1AFE">
        <w:rPr>
          <w:rFonts w:asciiTheme="minorEastAsia" w:hAnsiTheme="minorEastAsia" w:cs="Meiryo UI" w:hint="eastAsia"/>
          <w:b/>
          <w:sz w:val="40"/>
          <w:szCs w:val="40"/>
        </w:rPr>
        <w:t>年度</w:t>
      </w:r>
      <w:r>
        <w:rPr>
          <w:rFonts w:asciiTheme="minorEastAsia" w:hAnsiTheme="minorEastAsia" w:cs="Meiryo UI" w:hint="eastAsia"/>
          <w:b/>
          <w:sz w:val="40"/>
          <w:szCs w:val="40"/>
        </w:rPr>
        <w:t>分</w:t>
      </w:r>
      <w:r w:rsidR="009547E5" w:rsidRPr="00375FA4">
        <w:rPr>
          <w:rFonts w:asciiTheme="minorEastAsia" w:hAnsiTheme="minorEastAsia" w:cs="Meiryo UI" w:hint="eastAsia"/>
          <w:b/>
          <w:sz w:val="40"/>
          <w:szCs w:val="40"/>
        </w:rPr>
        <w:t>）</w:t>
      </w:r>
      <w:r>
        <w:rPr>
          <w:rFonts w:asciiTheme="minorEastAsia" w:hAnsiTheme="minorEastAsia" w:cs="Meiryo UI" w:hint="eastAsia"/>
          <w:b/>
          <w:sz w:val="40"/>
          <w:szCs w:val="40"/>
        </w:rPr>
        <w:t>の</w:t>
      </w:r>
    </w:p>
    <w:p w14:paraId="66859DA6" w14:textId="77777777" w:rsidR="009547E5" w:rsidRP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進捗状況</w:t>
      </w:r>
    </w:p>
    <w:p w14:paraId="2EFDCB50" w14:textId="77777777" w:rsidR="00894056" w:rsidRPr="00375FA4" w:rsidRDefault="00894056" w:rsidP="00217774">
      <w:pPr>
        <w:rPr>
          <w:rFonts w:asciiTheme="minorEastAsia" w:hAnsiTheme="minorEastAsia" w:cs="Meiryo UI"/>
          <w:b/>
          <w:sz w:val="24"/>
          <w:szCs w:val="24"/>
          <w:u w:val="single"/>
        </w:rPr>
      </w:pPr>
    </w:p>
    <w:p w14:paraId="596D8604" w14:textId="77777777" w:rsidR="00587D01" w:rsidRPr="00375FA4" w:rsidRDefault="00587D01" w:rsidP="00217774">
      <w:pPr>
        <w:widowControl/>
        <w:jc w:val="left"/>
        <w:rPr>
          <w:rFonts w:asciiTheme="minorEastAsia" w:hAnsiTheme="minorEastAsia"/>
          <w:sz w:val="24"/>
          <w:szCs w:val="24"/>
        </w:rPr>
      </w:pPr>
    </w:p>
    <w:p w14:paraId="59BB2C01" w14:textId="77777777" w:rsidR="00587D01" w:rsidRPr="00375FA4" w:rsidRDefault="00587D01" w:rsidP="00217774">
      <w:pPr>
        <w:widowControl/>
        <w:jc w:val="left"/>
        <w:rPr>
          <w:rFonts w:asciiTheme="minorEastAsia" w:hAnsiTheme="minorEastAsia"/>
          <w:sz w:val="24"/>
          <w:szCs w:val="24"/>
        </w:rPr>
      </w:pPr>
    </w:p>
    <w:p w14:paraId="58A03620" w14:textId="77777777" w:rsidR="00587D01" w:rsidRPr="00375FA4" w:rsidRDefault="00587D01" w:rsidP="00715B27">
      <w:pPr>
        <w:widowControl/>
        <w:rPr>
          <w:rFonts w:asciiTheme="minorEastAsia" w:hAnsiTheme="minorEastAsia"/>
          <w:sz w:val="24"/>
          <w:szCs w:val="24"/>
        </w:rPr>
      </w:pPr>
    </w:p>
    <w:p w14:paraId="15494710" w14:textId="77777777" w:rsidR="00587D01" w:rsidRPr="00375FA4" w:rsidRDefault="00587D01" w:rsidP="00217774">
      <w:pPr>
        <w:widowControl/>
        <w:jc w:val="left"/>
        <w:rPr>
          <w:rFonts w:asciiTheme="minorEastAsia" w:hAnsiTheme="minorEastAsia"/>
          <w:sz w:val="24"/>
          <w:szCs w:val="24"/>
        </w:rPr>
      </w:pPr>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77777777" w:rsidR="00587D01" w:rsidRPr="00375FA4" w:rsidRDefault="00587D01"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05562DBA" w:rsidR="00217774" w:rsidRDefault="00217774" w:rsidP="00217774">
      <w:pPr>
        <w:widowControl/>
        <w:jc w:val="left"/>
        <w:rPr>
          <w:rFonts w:asciiTheme="minorEastAsia" w:hAnsiTheme="minorEastAsia"/>
          <w:sz w:val="24"/>
          <w:szCs w:val="24"/>
        </w:rPr>
      </w:pPr>
    </w:p>
    <w:p w14:paraId="5624DD5C" w14:textId="77777777" w:rsidR="0053569D" w:rsidRPr="00375FA4" w:rsidRDefault="0053569D"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4B351958" w:rsidR="00587D01" w:rsidRPr="00375FA4" w:rsidRDefault="00375FA4" w:rsidP="00217774">
      <w:pPr>
        <w:widowControl/>
        <w:jc w:val="center"/>
        <w:rPr>
          <w:rFonts w:asciiTheme="minorEastAsia" w:hAnsiTheme="minorEastAsia" w:cs="Meiryo UI"/>
          <w:b/>
          <w:sz w:val="32"/>
          <w:szCs w:val="32"/>
        </w:rPr>
      </w:pPr>
      <w:r w:rsidRPr="001C1AFE">
        <w:rPr>
          <w:rFonts w:asciiTheme="minorEastAsia" w:hAnsiTheme="minorEastAsia" w:cs="Meiryo UI" w:hint="eastAsia"/>
          <w:b/>
          <w:sz w:val="32"/>
          <w:szCs w:val="32"/>
        </w:rPr>
        <w:t>令和</w:t>
      </w:r>
      <w:r w:rsidR="00070D43" w:rsidRPr="001C1AFE">
        <w:rPr>
          <w:rFonts w:asciiTheme="minorEastAsia" w:hAnsiTheme="minorEastAsia" w:cs="Meiryo UI" w:hint="eastAsia"/>
          <w:b/>
          <w:sz w:val="32"/>
          <w:szCs w:val="32"/>
        </w:rPr>
        <w:t>２</w:t>
      </w:r>
      <w:r w:rsidR="00587D01" w:rsidRPr="001C1AFE">
        <w:rPr>
          <w:rFonts w:asciiTheme="minorEastAsia" w:hAnsiTheme="minorEastAsia" w:cs="Meiryo UI" w:hint="eastAsia"/>
          <w:b/>
          <w:sz w:val="32"/>
          <w:szCs w:val="32"/>
        </w:rPr>
        <w:t>年</w:t>
      </w:r>
      <w:r w:rsidR="0053569D">
        <w:rPr>
          <w:rFonts w:asciiTheme="minorEastAsia" w:hAnsiTheme="minorEastAsia" w:cs="Meiryo UI" w:hint="eastAsia"/>
          <w:b/>
          <w:sz w:val="32"/>
          <w:szCs w:val="32"/>
        </w:rPr>
        <w:t>８</w:t>
      </w:r>
      <w:r w:rsidR="00587D01" w:rsidRPr="00375FA4">
        <w:rPr>
          <w:rFonts w:asciiTheme="minorEastAsia" w:hAnsiTheme="minorEastAsia" w:cs="Meiryo UI" w:hint="eastAsia"/>
          <w:b/>
          <w:sz w:val="32"/>
          <w:szCs w:val="32"/>
        </w:rPr>
        <w:t>月</w:t>
      </w:r>
    </w:p>
    <w:p w14:paraId="3409FCB6" w14:textId="77777777" w:rsidR="00587D01" w:rsidRPr="00375FA4" w:rsidRDefault="00587D01" w:rsidP="00217774">
      <w:pPr>
        <w:widowControl/>
        <w:jc w:val="center"/>
        <w:rPr>
          <w:rFonts w:asciiTheme="minorEastAsia" w:hAnsiTheme="minorEastAsia" w:cs="Meiryo UI"/>
          <w:b/>
          <w:sz w:val="32"/>
          <w:szCs w:val="32"/>
        </w:rPr>
      </w:pPr>
      <w:r w:rsidRPr="00375FA4">
        <w:rPr>
          <w:rFonts w:asciiTheme="minorEastAsia" w:hAnsiTheme="minorEastAsia"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7777777" w:rsidR="00401BE4" w:rsidRPr="00375FA4" w:rsidRDefault="00401BE4">
      <w:pPr>
        <w:widowControl/>
        <w:jc w:val="left"/>
        <w:rPr>
          <w:rFonts w:asciiTheme="minorEastAsia" w:hAnsiTheme="minorEastAsia"/>
          <w:sz w:val="24"/>
          <w:szCs w:val="24"/>
        </w:rPr>
      </w:pPr>
    </w:p>
    <w:p w14:paraId="44A298D4" w14:textId="77777777" w:rsidR="000426C8" w:rsidRPr="00375FA4" w:rsidRDefault="000426C8">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lastRenderedPageBreak/>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77777777"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Pr>
          <w:rFonts w:asciiTheme="minorEastAsia" w:hAnsiTheme="minorEastAsia" w:hint="eastAsia"/>
          <w:sz w:val="24"/>
          <w:szCs w:val="24"/>
        </w:rPr>
        <w:t>・・・・・・</w:t>
      </w:r>
      <w:r w:rsidR="00C95121">
        <w:rPr>
          <w:rFonts w:asciiTheme="minorEastAsia" w:hAnsiTheme="minorEastAsia" w:hint="eastAsia"/>
          <w:sz w:val="24"/>
          <w:szCs w:val="24"/>
        </w:rPr>
        <w:t>・</w:t>
      </w:r>
      <w:r>
        <w:rPr>
          <w:rFonts w:asciiTheme="minorEastAsia" w:hAnsiTheme="minorEastAsia" w:hint="eastAsia"/>
          <w:sz w:val="24"/>
          <w:szCs w:val="24"/>
        </w:rPr>
        <w:t xml:space="preserve">　</w:t>
      </w:r>
      <w:r w:rsidR="00217774" w:rsidRPr="00375FA4">
        <w:rPr>
          <w:rFonts w:asciiTheme="minorEastAsia" w:hAnsiTheme="minorEastAsia" w:hint="eastAsia"/>
          <w:sz w:val="24"/>
          <w:szCs w:val="24"/>
        </w:rPr>
        <w:t>１</w:t>
      </w:r>
    </w:p>
    <w:p w14:paraId="38737AF0" w14:textId="77777777"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14:paraId="414018E9" w14:textId="77777777" w:rsidR="00AD140C" w:rsidRDefault="00AD140C"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14:paraId="530886AC" w14:textId="77777777" w:rsidR="00FE0E39" w:rsidRDefault="00FE0E39" w:rsidP="00FE0E39">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14:paraId="09236122" w14:textId="77777777" w:rsidR="00C95121" w:rsidRPr="00375FA4" w:rsidRDefault="00C95121" w:rsidP="00375FA4">
      <w:pPr>
        <w:widowControl/>
        <w:ind w:leftChars="202" w:left="426" w:rightChars="133" w:right="279" w:hanging="2"/>
        <w:rPr>
          <w:rFonts w:asciiTheme="minorEastAsia" w:hAnsiTheme="minorEastAsia"/>
          <w:sz w:val="24"/>
          <w:szCs w:val="24"/>
        </w:rPr>
      </w:pPr>
    </w:p>
    <w:p w14:paraId="2D52175D" w14:textId="77777777"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070D43" w:rsidRPr="001C1AFE">
        <w:rPr>
          <w:rFonts w:asciiTheme="minorEastAsia" w:hAnsiTheme="minorEastAsia" w:hint="eastAsia"/>
          <w:sz w:val="24"/>
          <w:szCs w:val="24"/>
        </w:rPr>
        <w:t>令和元</w:t>
      </w:r>
      <w:r w:rsidRPr="001C1AFE">
        <w:rPr>
          <w:rFonts w:asciiTheme="minorEastAsia" w:hAnsiTheme="minorEastAsia" w:hint="eastAsia"/>
          <w:sz w:val="24"/>
          <w:szCs w:val="24"/>
        </w:rPr>
        <w:t>年度分の進捗状況・・・・・・・・・・・・・・・・・・・・</w:t>
      </w:r>
      <w:r w:rsidR="00C95121" w:rsidRPr="001C1AFE">
        <w:rPr>
          <w:rFonts w:asciiTheme="minorEastAsia" w:hAnsiTheme="minorEastAsia" w:hint="eastAsia"/>
          <w:sz w:val="24"/>
          <w:szCs w:val="24"/>
        </w:rPr>
        <w:t>・</w:t>
      </w:r>
      <w:r w:rsidR="000426C8" w:rsidRPr="001C1AFE">
        <w:rPr>
          <w:rFonts w:asciiTheme="minorEastAsia" w:hAnsiTheme="minorEastAsia" w:hint="eastAsia"/>
          <w:sz w:val="24"/>
          <w:szCs w:val="24"/>
        </w:rPr>
        <w:t xml:space="preserve">　</w:t>
      </w:r>
      <w:r w:rsidR="00C5567F" w:rsidRPr="001C1AFE">
        <w:rPr>
          <w:rFonts w:asciiTheme="minorEastAsia" w:hAnsiTheme="minorEastAsia" w:hint="eastAsia"/>
          <w:sz w:val="24"/>
          <w:szCs w:val="24"/>
        </w:rPr>
        <w:t>３</w:t>
      </w:r>
    </w:p>
    <w:p w14:paraId="41572599" w14:textId="77777777"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1</w:t>
      </w:r>
      <w:r w:rsidR="00C5567F" w:rsidRPr="001C1AFE">
        <w:rPr>
          <w:rFonts w:asciiTheme="minorEastAsia" w:hAnsiTheme="minorEastAsia" w:hint="eastAsia"/>
          <w:sz w:val="24"/>
          <w:szCs w:val="24"/>
        </w:rPr>
        <w:t>) 重点項目の進捗状況（ハード対策に関係するもの）</w:t>
      </w:r>
    </w:p>
    <w:p w14:paraId="474A3E1E" w14:textId="77777777"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(2</w:t>
      </w:r>
      <w:r w:rsidR="00C5567F" w:rsidRPr="001C1AFE">
        <w:rPr>
          <w:rFonts w:asciiTheme="minorEastAsia" w:hAnsiTheme="minorEastAsia" w:hint="eastAsia"/>
          <w:sz w:val="24"/>
          <w:szCs w:val="24"/>
        </w:rPr>
        <w:t>) 重点項目の進捗状況（ソフト対策に関係するもの）</w:t>
      </w:r>
    </w:p>
    <w:p w14:paraId="063DCF15" w14:textId="77777777"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AD140C" w:rsidRPr="001C1AFE">
        <w:rPr>
          <w:rFonts w:asciiTheme="minorEastAsia" w:hAnsiTheme="minorEastAsia"/>
          <w:sz w:val="24"/>
          <w:szCs w:val="24"/>
        </w:rPr>
        <w:t>3</w:t>
      </w:r>
      <w:r w:rsidRPr="001C1AFE">
        <w:rPr>
          <w:rFonts w:asciiTheme="minorEastAsia" w:hAnsiTheme="minorEastAsia" w:hint="eastAsia"/>
          <w:sz w:val="24"/>
          <w:szCs w:val="24"/>
        </w:rPr>
        <w:t xml:space="preserve">) </w:t>
      </w:r>
      <w:r w:rsidR="00070D43" w:rsidRPr="001C1AFE">
        <w:rPr>
          <w:rFonts w:asciiTheme="minorEastAsia" w:hAnsiTheme="minorEastAsia" w:hint="eastAsia"/>
          <w:sz w:val="24"/>
          <w:szCs w:val="24"/>
        </w:rPr>
        <w:t>令和元</w:t>
      </w:r>
      <w:r w:rsidR="003B5A99" w:rsidRPr="001C1AFE">
        <w:rPr>
          <w:rFonts w:asciiTheme="minorEastAsia" w:hAnsiTheme="minorEastAsia" w:hint="eastAsia"/>
          <w:sz w:val="24"/>
          <w:szCs w:val="24"/>
        </w:rPr>
        <w:t>年度</w:t>
      </w:r>
      <w:r w:rsidR="00C0017D">
        <w:rPr>
          <w:rFonts w:asciiTheme="minorEastAsia" w:hAnsiTheme="minorEastAsia" w:hint="eastAsia"/>
          <w:sz w:val="24"/>
          <w:szCs w:val="24"/>
        </w:rPr>
        <w:t>の</w:t>
      </w:r>
      <w:r w:rsidR="003B5A99" w:rsidRPr="001C1AFE">
        <w:rPr>
          <w:rFonts w:asciiTheme="minorEastAsia" w:hAnsiTheme="minorEastAsia" w:hint="eastAsia"/>
          <w:sz w:val="24"/>
          <w:szCs w:val="24"/>
        </w:rPr>
        <w:t>取組状況</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0BDFC2EB" w14:textId="77777777" w:rsidR="002765B9" w:rsidRDefault="008B1969"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参考１　</w:t>
      </w:r>
      <w:r w:rsidR="00834186" w:rsidRPr="00834186">
        <w:rPr>
          <w:rFonts w:asciiTheme="minorEastAsia" w:hAnsiTheme="minorEastAsia" w:hint="eastAsia"/>
          <w:sz w:val="24"/>
          <w:szCs w:val="24"/>
        </w:rPr>
        <w:t>第１期対策計画の成果と第２期対策計画について</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12EB3" w:rsidRPr="00375FA4">
        <w:rPr>
          <w:rFonts w:asciiTheme="minorEastAsia" w:hAnsiTheme="minorEastAsia" w:hint="eastAsia"/>
          <w:sz w:val="24"/>
          <w:szCs w:val="24"/>
        </w:rPr>
        <w:t>５</w:t>
      </w:r>
    </w:p>
    <w:p w14:paraId="22455DE1" w14:textId="77777777" w:rsidR="00834186" w:rsidRPr="00375FA4" w:rsidRDefault="00834186"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参考２　</w:t>
      </w:r>
      <w:r w:rsidRPr="00834186">
        <w:rPr>
          <w:rFonts w:asciiTheme="minorEastAsia" w:hAnsiTheme="minorEastAsia" w:hint="eastAsia"/>
          <w:sz w:val="24"/>
          <w:szCs w:val="24"/>
        </w:rPr>
        <w:t>緊急遮断弁設置に係る評価の考え方</w:t>
      </w:r>
      <w:r>
        <w:rPr>
          <w:rFonts w:asciiTheme="minorEastAsia" w:hAnsiTheme="minorEastAsia" w:hint="eastAsia"/>
          <w:sz w:val="24"/>
          <w:szCs w:val="24"/>
        </w:rPr>
        <w:t xml:space="preserve">・・・・・・・・・・・・・　　</w:t>
      </w:r>
      <w:r w:rsidR="00FE0E39">
        <w:rPr>
          <w:rFonts w:asciiTheme="minorEastAsia" w:hAnsiTheme="minorEastAsia" w:hint="eastAsia"/>
          <w:sz w:val="24"/>
          <w:szCs w:val="24"/>
        </w:rPr>
        <w:t>６</w:t>
      </w:r>
    </w:p>
    <w:p w14:paraId="5A2F5688" w14:textId="77777777" w:rsidR="00401BE4" w:rsidRPr="00375FA4" w:rsidRDefault="00A63EF5" w:rsidP="00375FA4">
      <w:pPr>
        <w:widowControl/>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sidR="00834186">
        <w:rPr>
          <w:rFonts w:asciiTheme="minorEastAsia" w:hAnsiTheme="minorEastAsia" w:hint="eastAsia"/>
          <w:sz w:val="24"/>
          <w:szCs w:val="24"/>
        </w:rPr>
        <w:t>３</w:t>
      </w:r>
      <w:r w:rsidRPr="00375FA4">
        <w:rPr>
          <w:rFonts w:asciiTheme="minorEastAsia" w:hAnsiTheme="minorEastAsia" w:hint="eastAsia"/>
          <w:sz w:val="24"/>
          <w:szCs w:val="24"/>
        </w:rPr>
        <w:t xml:space="preserve">　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E0E39">
        <w:rPr>
          <w:rFonts w:asciiTheme="minorEastAsia" w:hAnsiTheme="minorEastAsia" w:hint="eastAsia"/>
          <w:sz w:val="24"/>
          <w:szCs w:val="24"/>
        </w:rPr>
        <w:t>８</w:t>
      </w:r>
    </w:p>
    <w:p w14:paraId="6517786B" w14:textId="77777777" w:rsidR="00F12EB3" w:rsidRPr="00375FA4" w:rsidRDefault="00834186" w:rsidP="00FE0E39">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参考４</w:t>
      </w:r>
      <w:r w:rsidR="00375FA4">
        <w:rPr>
          <w:rFonts w:asciiTheme="minorEastAsia" w:hAnsiTheme="minorEastAsia" w:hint="eastAsia"/>
          <w:sz w:val="24"/>
          <w:szCs w:val="24"/>
        </w:rPr>
        <w:t xml:space="preserve">　重点項目における代替措置</w:t>
      </w:r>
      <w:r w:rsidR="003B5A99">
        <w:rPr>
          <w:rFonts w:asciiTheme="minorEastAsia" w:hAnsiTheme="minorEastAsia" w:hint="eastAsia"/>
          <w:sz w:val="24"/>
          <w:szCs w:val="24"/>
        </w:rPr>
        <w:t>等</w:t>
      </w:r>
      <w:r w:rsidR="00375FA4">
        <w:rPr>
          <w:rFonts w:asciiTheme="minorEastAsia" w:hAnsiTheme="minorEastAsia" w:hint="eastAsia"/>
          <w:sz w:val="24"/>
          <w:szCs w:val="24"/>
        </w:rPr>
        <w:t xml:space="preserve">の取組事例・・・・・・・・・・・・・　</w:t>
      </w:r>
      <w:r w:rsidR="00FE0E39">
        <w:rPr>
          <w:rFonts w:asciiTheme="minorEastAsia" w:hAnsiTheme="minorEastAsia" w:hint="eastAsia"/>
          <w:sz w:val="24"/>
          <w:szCs w:val="24"/>
        </w:rPr>
        <w:t>９</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7C91783A" w14:textId="77777777"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14:paraId="73BE3797" w14:textId="77777777" w:rsidR="00DE01E8" w:rsidRPr="001C1AFE"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w:t>
      </w:r>
      <w:r w:rsidR="003236E0" w:rsidRPr="00414DAF">
        <w:rPr>
          <w:rFonts w:asciiTheme="minorEastAsia" w:hAnsiTheme="minorEastAsia" w:hint="eastAsia"/>
          <w:sz w:val="24"/>
          <w:szCs w:val="24"/>
        </w:rPr>
        <w:t>平成</w:t>
      </w:r>
      <w:r>
        <w:rPr>
          <w:rFonts w:asciiTheme="minorEastAsia" w:hAnsiTheme="minorEastAsia" w:hint="eastAsia"/>
          <w:sz w:val="24"/>
          <w:szCs w:val="24"/>
        </w:rPr>
        <w:t>29年度、【第２期</w:t>
      </w:r>
      <w:r w:rsidRPr="001C1AFE">
        <w:rPr>
          <w:rFonts w:asciiTheme="minorEastAsia" w:hAnsiTheme="minorEastAsia" w:hint="eastAsia"/>
          <w:sz w:val="24"/>
          <w:szCs w:val="24"/>
        </w:rPr>
        <w:t>】平成30年度～令和２年度）</w:t>
      </w:r>
    </w:p>
    <w:p w14:paraId="63677E3C" w14:textId="77777777" w:rsidR="001F2D1F" w:rsidRPr="00C95121" w:rsidRDefault="00070D43" w:rsidP="00C95121">
      <w:pPr>
        <w:ind w:leftChars="100" w:left="210" w:firstLineChars="100" w:firstLine="240"/>
        <w:jc w:val="left"/>
        <w:rPr>
          <w:rFonts w:asciiTheme="minorEastAsia" w:hAnsiTheme="minorEastAsia"/>
          <w:sz w:val="24"/>
          <w:szCs w:val="24"/>
        </w:rPr>
      </w:pPr>
      <w:r w:rsidRPr="001C1AFE">
        <w:rPr>
          <w:rFonts w:asciiTheme="minorEastAsia" w:hAnsiTheme="minorEastAsia" w:hint="eastAsia"/>
          <w:sz w:val="24"/>
          <w:szCs w:val="24"/>
        </w:rPr>
        <w:t>今回は、第２期の対策計画書に対する、令和元</w:t>
      </w:r>
      <w:r w:rsidR="00497BCE" w:rsidRPr="001C1AFE">
        <w:rPr>
          <w:rFonts w:asciiTheme="minorEastAsia" w:hAnsiTheme="minorEastAsia" w:hint="eastAsia"/>
          <w:sz w:val="24"/>
          <w:szCs w:val="24"/>
        </w:rPr>
        <w:t>年度の進</w:t>
      </w:r>
      <w:r w:rsidR="00497BCE">
        <w:rPr>
          <w:rFonts w:asciiTheme="minorEastAsia" w:hAnsiTheme="minorEastAsia" w:hint="eastAsia"/>
          <w:sz w:val="24"/>
          <w:szCs w:val="24"/>
        </w:rPr>
        <w:t>捗状況を</w:t>
      </w:r>
      <w:r w:rsidR="00127A88">
        <w:rPr>
          <w:rFonts w:asciiTheme="minorEastAsia" w:hAnsiTheme="minorEastAsia" w:hint="eastAsia"/>
          <w:sz w:val="24"/>
          <w:szCs w:val="24"/>
        </w:rPr>
        <w:t>と</w:t>
      </w:r>
      <w:r w:rsidR="00497BCE">
        <w:rPr>
          <w:rFonts w:asciiTheme="minorEastAsia" w:hAnsiTheme="minorEastAsia" w:hint="eastAsia"/>
          <w:sz w:val="24"/>
          <w:szCs w:val="24"/>
        </w:rPr>
        <w:t>りまとめて公表するもので</w:t>
      </w:r>
      <w:r w:rsidR="008E65DF">
        <w:rPr>
          <w:rFonts w:asciiTheme="minorEastAsia" w:hAnsiTheme="minorEastAsia" w:hint="eastAsia"/>
          <w:sz w:val="24"/>
          <w:szCs w:val="24"/>
        </w:rPr>
        <w:t>ある</w:t>
      </w:r>
      <w:r w:rsidR="00497BCE">
        <w:rPr>
          <w:rFonts w:asciiTheme="minorEastAsia" w:hAnsiTheme="minorEastAsia" w:hint="eastAsia"/>
          <w:sz w:val="24"/>
          <w:szCs w:val="24"/>
        </w:rPr>
        <w:t>。</w:t>
      </w:r>
    </w:p>
    <w:p w14:paraId="1462B0AC" w14:textId="77777777"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5472" behindDoc="0" locked="0" layoutInCell="1" allowOverlap="1" wp14:anchorId="4A31B0C6" wp14:editId="6F577FE2">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77777777" w:rsidR="00627792" w:rsidRPr="00C95121" w:rsidRDefault="00627792"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627792" w:rsidRPr="00C95121" w:rsidRDefault="00627792"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627792" w:rsidRPr="00C95121" w:rsidRDefault="00627792"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77777777" w:rsidR="00627792" w:rsidRPr="00C95121" w:rsidRDefault="00627792"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26" editas="canvas" style="position:absolute;left:0;text-align:left;margin-left:22.7pt;margin-top:16.3pt;width:452.25pt;height:375pt;z-index:251625472"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47618;visibility:visible;mso-wrap-style:square" stroked="t" strokecolor="black [3213]">
                  <v:fill o:detectmouseclick="t"/>
                  <v:path o:connecttype="none"/>
                </v:shape>
                <v:roundrect id="角丸四角形 6" o:spid="_x0000_s1028"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29"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0"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type id="_x0000_t202" coordsize="21600,21600" o:spt="202" path="m,l,21600r21600,l21600,xe">
                  <v:stroke joinstyle="miter"/>
                  <v:path gradientshapeok="t" o:connecttype="rect"/>
                </v:shapetype>
                <v:shape id="テキスト ボックス 9" o:spid="_x0000_s1031"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77777777" w:rsidR="00627792" w:rsidRPr="00C95121" w:rsidRDefault="00627792"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627792" w:rsidRPr="00C95121" w:rsidRDefault="00627792"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627792" w:rsidRPr="00C95121" w:rsidRDefault="00627792"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2"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3"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4"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5"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627792" w:rsidRPr="00C95121" w:rsidRDefault="00627792"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6"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7"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8"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39"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2"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3"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4"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5"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6"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7"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8"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49"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0"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1"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2"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3"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4"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5"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627792" w:rsidRPr="00C95121" w:rsidRDefault="00627792"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6"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77777777" w:rsidR="00627792" w:rsidRPr="00C95121" w:rsidRDefault="00627792"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7"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8"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59"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0"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627792" w:rsidRPr="00C95121" w:rsidRDefault="00627792"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2920670A" w14:textId="77777777" w:rsidR="00C95121" w:rsidRDefault="00C95121" w:rsidP="00C95121">
      <w:pPr>
        <w:rPr>
          <w:rFonts w:asciiTheme="minorEastAsia" w:hAnsiTheme="minorEastAsia"/>
          <w:noProof/>
        </w:rPr>
      </w:pP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77777777" w:rsidR="00C95121" w:rsidRDefault="00C95121" w:rsidP="00C95121">
      <w:pPr>
        <w:rPr>
          <w:rFonts w:asciiTheme="minorEastAsia" w:hAnsiTheme="minorEastAsia"/>
          <w:noProof/>
        </w:rPr>
      </w:pPr>
    </w:p>
    <w:p w14:paraId="44B74363" w14:textId="77777777" w:rsidR="00C95121" w:rsidRPr="00C95121" w:rsidRDefault="00C95121" w:rsidP="00C95121">
      <w:pPr>
        <w:rPr>
          <w:rFonts w:asciiTheme="minorEastAsia" w:hAnsiTheme="minorEastAsia"/>
          <w:noProof/>
        </w:rPr>
      </w:pPr>
    </w:p>
    <w:p w14:paraId="45A1109F" w14:textId="77777777" w:rsidR="00C95121" w:rsidRDefault="00C95121" w:rsidP="003236E0">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6B032A4A" w14:textId="77777777"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w:t>
      </w:r>
      <w:r w:rsidR="00C0017D">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737A582F" w14:textId="77777777"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3795F44B" w14:textId="77777777"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003236E0" w:rsidRPr="00414DAF">
        <w:rPr>
          <w:rFonts w:asciiTheme="minorEastAsia" w:hAnsiTheme="minorEastAsia" w:hint="eastAsia"/>
          <w:szCs w:val="21"/>
        </w:rPr>
        <w:t>。</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14:paraId="0EC9A669" w14:textId="77777777" w:rsidR="00C95121" w:rsidRPr="00C95121" w:rsidRDefault="00C95121" w:rsidP="003236E0">
      <w:pPr>
        <w:ind w:left="723" w:hangingChars="300" w:hanging="723"/>
        <w:rPr>
          <w:rFonts w:asciiTheme="minorEastAsia" w:hAnsiTheme="minorEastAsia"/>
          <w:b/>
          <w:color w:val="000000" w:themeColor="text1"/>
          <w:sz w:val="24"/>
          <w:szCs w:val="24"/>
        </w:rPr>
      </w:pPr>
    </w:p>
    <w:p w14:paraId="6901B05B" w14:textId="77777777" w:rsidR="00D4514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sidR="00D45147">
        <w:rPr>
          <w:rFonts w:asciiTheme="minorEastAsia" w:hAnsiTheme="minorEastAsia" w:hint="eastAsia"/>
          <w:b/>
          <w:color w:val="000000" w:themeColor="text1"/>
          <w:sz w:val="24"/>
          <w:szCs w:val="24"/>
        </w:rPr>
        <w:t xml:space="preserve">　</w:t>
      </w:r>
    </w:p>
    <w:p w14:paraId="00D78554" w14:textId="77777777" w:rsidR="00AD140C" w:rsidRPr="00D45147" w:rsidRDefault="00D45147" w:rsidP="00D45147">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（令和２年３月31日現在）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gridCol w:w="1260"/>
      </w:tblGrid>
      <w:tr w:rsidR="00AD140C" w:rsidRPr="00180097" w14:paraId="3AC8EFDA" w14:textId="77777777" w:rsidTr="004A4EA4">
        <w:trPr>
          <w:trHeight w:val="672"/>
        </w:trPr>
        <w:tc>
          <w:tcPr>
            <w:tcW w:w="1813" w:type="dxa"/>
            <w:tcBorders>
              <w:tl2br w:val="single" w:sz="4" w:space="0" w:color="auto"/>
            </w:tcBorders>
          </w:tcPr>
          <w:p w14:paraId="67229B10" w14:textId="77777777" w:rsidR="00AD140C" w:rsidRPr="00180097" w:rsidRDefault="00AD140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35A3B3D1" w14:textId="77777777" w:rsidR="00AD140C" w:rsidRPr="00180097" w:rsidRDefault="00AD140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643639A8"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0F4ECEF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5D672AB4"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59DE2C1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岬</w:t>
            </w:r>
          </w:p>
        </w:tc>
        <w:tc>
          <w:tcPr>
            <w:tcW w:w="1260" w:type="dxa"/>
            <w:vAlign w:val="center"/>
          </w:tcPr>
          <w:p w14:paraId="3B4E02A9"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D140C" w:rsidRPr="00180097" w14:paraId="1DD1577D" w14:textId="77777777" w:rsidTr="004A4EA4">
        <w:tc>
          <w:tcPr>
            <w:tcW w:w="1813" w:type="dxa"/>
          </w:tcPr>
          <w:p w14:paraId="49A64B99"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0BAEF86A"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527CA717" w14:textId="77777777" w:rsidR="00AD140C" w:rsidRPr="006044D0" w:rsidRDefault="00AD140C" w:rsidP="004A4EA4">
            <w:pPr>
              <w:jc w:val="center"/>
              <w:rPr>
                <w:rFonts w:asciiTheme="minorEastAsia" w:hAnsiTheme="minorEastAsia"/>
                <w:sz w:val="24"/>
                <w:szCs w:val="24"/>
              </w:rPr>
            </w:pPr>
            <w:r w:rsidRPr="006044D0">
              <w:rPr>
                <w:rFonts w:asciiTheme="minorEastAsia" w:hAnsiTheme="minorEastAsia"/>
                <w:sz w:val="24"/>
                <w:szCs w:val="24"/>
              </w:rPr>
              <w:t>1</w:t>
            </w:r>
            <w:r w:rsidR="00E127DF" w:rsidRPr="006044D0">
              <w:rPr>
                <w:rFonts w:asciiTheme="minorEastAsia" w:hAnsiTheme="minorEastAsia" w:hint="eastAsia"/>
                <w:sz w:val="24"/>
                <w:szCs w:val="24"/>
              </w:rPr>
              <w:t>3</w:t>
            </w:r>
          </w:p>
        </w:tc>
        <w:tc>
          <w:tcPr>
            <w:tcW w:w="1260" w:type="dxa"/>
          </w:tcPr>
          <w:p w14:paraId="1322FA1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FE225C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1D0AEDE" w14:textId="6804963A" w:rsidR="00AD140C" w:rsidRPr="00180097" w:rsidRDefault="00AD140C" w:rsidP="00CB53FB">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w:t>
            </w:r>
            <w:r w:rsidR="00CB53FB">
              <w:rPr>
                <w:rFonts w:asciiTheme="minorEastAsia" w:hAnsiTheme="minorEastAsia"/>
                <w:color w:val="000000" w:themeColor="text1"/>
                <w:sz w:val="24"/>
                <w:szCs w:val="24"/>
              </w:rPr>
              <w:t>7</w:t>
            </w:r>
            <w:r w:rsidR="00CB53FB">
              <w:rPr>
                <w:rFonts w:asciiTheme="minorEastAsia" w:hAnsiTheme="minorEastAsia" w:hint="eastAsia"/>
                <w:color w:val="000000" w:themeColor="text1"/>
                <w:sz w:val="24"/>
                <w:szCs w:val="24"/>
              </w:rPr>
              <w:t>(16</w:t>
            </w:r>
            <w:r w:rsidRPr="00180097">
              <w:rPr>
                <w:rFonts w:asciiTheme="minorEastAsia" w:hAnsiTheme="minorEastAsia" w:hint="eastAsia"/>
                <w:color w:val="000000" w:themeColor="text1"/>
                <w:sz w:val="24"/>
                <w:szCs w:val="24"/>
              </w:rPr>
              <w:t>)※</w:t>
            </w:r>
          </w:p>
        </w:tc>
      </w:tr>
      <w:tr w:rsidR="00AD140C" w:rsidRPr="00180097" w14:paraId="49389BED" w14:textId="77777777" w:rsidTr="004A4EA4">
        <w:tc>
          <w:tcPr>
            <w:tcW w:w="1813" w:type="dxa"/>
          </w:tcPr>
          <w:p w14:paraId="03160BEA"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7FD3B7A4"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78391227" w14:textId="77777777" w:rsidR="00AD140C" w:rsidRPr="006044D0" w:rsidRDefault="00E127DF" w:rsidP="004A4EA4">
            <w:pPr>
              <w:jc w:val="center"/>
              <w:rPr>
                <w:rFonts w:asciiTheme="minorEastAsia" w:hAnsiTheme="minorEastAsia"/>
                <w:sz w:val="24"/>
                <w:szCs w:val="24"/>
              </w:rPr>
            </w:pPr>
            <w:r w:rsidRPr="006044D0">
              <w:rPr>
                <w:rFonts w:asciiTheme="minorEastAsia" w:hAnsiTheme="minorEastAsia"/>
                <w:sz w:val="24"/>
                <w:szCs w:val="24"/>
              </w:rPr>
              <w:t>21</w:t>
            </w:r>
          </w:p>
        </w:tc>
        <w:tc>
          <w:tcPr>
            <w:tcW w:w="1260" w:type="dxa"/>
          </w:tcPr>
          <w:p w14:paraId="407A5196"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2F98C53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12D324D4" w14:textId="777CE8A5" w:rsidR="00AD140C" w:rsidRPr="00180097" w:rsidRDefault="00CB53FB" w:rsidP="004A4EA4">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33</w:t>
            </w:r>
            <w:r w:rsidR="00B40C20">
              <w:rPr>
                <w:rFonts w:asciiTheme="minorEastAsia" w:hAnsiTheme="minorEastAsia" w:hint="eastAsia"/>
                <w:color w:val="000000" w:themeColor="text1"/>
                <w:sz w:val="24"/>
                <w:szCs w:val="24"/>
              </w:rPr>
              <w:t>(33</w:t>
            </w:r>
            <w:r w:rsidR="00AD140C" w:rsidRPr="00180097">
              <w:rPr>
                <w:rFonts w:asciiTheme="minorEastAsia" w:hAnsiTheme="minorEastAsia" w:hint="eastAsia"/>
                <w:color w:val="000000" w:themeColor="text1"/>
                <w:sz w:val="24"/>
                <w:szCs w:val="24"/>
              </w:rPr>
              <w:t>)※</w:t>
            </w:r>
          </w:p>
        </w:tc>
      </w:tr>
      <w:tr w:rsidR="00AD140C" w:rsidRPr="00180097" w14:paraId="228BBBFA" w14:textId="77777777" w:rsidTr="004A4EA4">
        <w:tc>
          <w:tcPr>
            <w:tcW w:w="1813" w:type="dxa"/>
          </w:tcPr>
          <w:p w14:paraId="1BC2B4C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179F1748"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4D4CF3D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34</w:t>
            </w:r>
          </w:p>
        </w:tc>
        <w:tc>
          <w:tcPr>
            <w:tcW w:w="1260" w:type="dxa"/>
          </w:tcPr>
          <w:p w14:paraId="1C33019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BD06461"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4A7C05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r w:rsidRPr="00180097">
              <w:rPr>
                <w:rFonts w:asciiTheme="minorEastAsia" w:hAnsiTheme="minorEastAsia" w:hint="eastAsia"/>
                <w:color w:val="000000" w:themeColor="text1"/>
                <w:sz w:val="24"/>
                <w:szCs w:val="24"/>
              </w:rPr>
              <w:t>(49)※</w:t>
            </w:r>
          </w:p>
        </w:tc>
      </w:tr>
    </w:tbl>
    <w:p w14:paraId="65B739E3" w14:textId="77777777" w:rsidR="00AD140C" w:rsidRPr="00180097" w:rsidRDefault="00AD140C" w:rsidP="00AD140C">
      <w:pPr>
        <w:widowControl/>
        <w:jc w:val="center"/>
        <w:rPr>
          <w:rFonts w:asciiTheme="minorEastAsia" w:hAnsiTheme="minorEastAsia"/>
          <w:b/>
          <w:color w:val="000000" w:themeColor="text1"/>
          <w:szCs w:val="21"/>
        </w:rPr>
      </w:pPr>
    </w:p>
    <w:p w14:paraId="4134B206" w14:textId="77777777" w:rsidR="00AD140C" w:rsidRPr="00180097" w:rsidRDefault="00AD140C" w:rsidP="00AD140C">
      <w:pPr>
        <w:widowControl/>
        <w:jc w:val="center"/>
        <w:rPr>
          <w:rFonts w:asciiTheme="minorEastAsia" w:hAnsiTheme="minorEastAsia"/>
          <w:b/>
          <w:color w:val="000000" w:themeColor="text1"/>
          <w:szCs w:val="21"/>
        </w:rPr>
      </w:pPr>
    </w:p>
    <w:p w14:paraId="1D9E73FD" w14:textId="77777777" w:rsidR="00AD140C" w:rsidRPr="00180097" w:rsidRDefault="00AD140C" w:rsidP="00AD140C">
      <w:pPr>
        <w:widowControl/>
        <w:jc w:val="center"/>
        <w:rPr>
          <w:rFonts w:asciiTheme="minorEastAsia" w:hAnsiTheme="minorEastAsia"/>
          <w:b/>
          <w:color w:val="000000" w:themeColor="text1"/>
          <w:szCs w:val="21"/>
        </w:rPr>
      </w:pPr>
    </w:p>
    <w:p w14:paraId="62D46249" w14:textId="77777777" w:rsidR="00AD140C" w:rsidRPr="00180097" w:rsidRDefault="00AD140C" w:rsidP="00AD140C">
      <w:pPr>
        <w:widowControl/>
        <w:rPr>
          <w:rFonts w:asciiTheme="minorEastAsia" w:hAnsiTheme="minorEastAsia"/>
          <w:b/>
          <w:color w:val="000000" w:themeColor="text1"/>
          <w:szCs w:val="21"/>
        </w:rPr>
      </w:pPr>
    </w:p>
    <w:p w14:paraId="08CB7F43" w14:textId="77777777" w:rsidR="00AD140C" w:rsidRPr="00180097" w:rsidRDefault="00AD140C" w:rsidP="00AD140C">
      <w:pPr>
        <w:widowControl/>
        <w:rPr>
          <w:rFonts w:asciiTheme="minorEastAsia" w:hAnsiTheme="minorEastAsia"/>
          <w:b/>
          <w:color w:val="000000" w:themeColor="text1"/>
          <w:szCs w:val="21"/>
        </w:rPr>
      </w:pPr>
    </w:p>
    <w:p w14:paraId="01DDE0AB" w14:textId="77777777" w:rsidR="00AD140C" w:rsidRPr="00180097" w:rsidRDefault="00AD140C" w:rsidP="00AD140C">
      <w:pPr>
        <w:widowControl/>
        <w:rPr>
          <w:rFonts w:asciiTheme="minorEastAsia" w:hAnsiTheme="minorEastAsia"/>
          <w:b/>
          <w:color w:val="000000" w:themeColor="text1"/>
          <w:szCs w:val="21"/>
        </w:rPr>
      </w:pPr>
    </w:p>
    <w:p w14:paraId="3800C3DB" w14:textId="77777777" w:rsidR="00AD140C"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Pr="00180097">
        <w:rPr>
          <w:rFonts w:asciiTheme="minorEastAsia" w:hAnsiTheme="minorEastAsia" w:hint="eastAsia"/>
          <w:color w:val="000000" w:themeColor="text1"/>
          <w:szCs w:val="21"/>
        </w:rPr>
        <w:t>※　岬地区の事業所は長期計画停止中のため、対策計画書の提出は（　）の事業所数</w:t>
      </w:r>
    </w:p>
    <w:p w14:paraId="10668A32" w14:textId="77777777" w:rsidR="009127B6" w:rsidRDefault="009127B6" w:rsidP="00AD140C">
      <w:pPr>
        <w:widowControl/>
        <w:rPr>
          <w:rFonts w:asciiTheme="minorEastAsia" w:hAnsiTheme="minorEastAsia"/>
          <w:color w:val="000000" w:themeColor="text1"/>
          <w:szCs w:val="21"/>
        </w:rPr>
      </w:pPr>
    </w:p>
    <w:p w14:paraId="48D05E48" w14:textId="77777777" w:rsidR="009127B6" w:rsidRDefault="00414DAF" w:rsidP="009127B6">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009127B6" w:rsidRPr="00180097">
        <w:rPr>
          <w:rFonts w:asciiTheme="minorEastAsia" w:hAnsiTheme="minorEastAsia" w:hint="eastAsia"/>
          <w:b/>
          <w:color w:val="000000" w:themeColor="text1"/>
          <w:sz w:val="24"/>
          <w:szCs w:val="24"/>
        </w:rPr>
        <w:t>）</w:t>
      </w:r>
      <w:r w:rsidR="009127B6">
        <w:rPr>
          <w:rFonts w:asciiTheme="minorEastAsia" w:hAnsiTheme="minorEastAsia" w:hint="eastAsia"/>
          <w:b/>
          <w:color w:val="000000" w:themeColor="text1"/>
          <w:sz w:val="24"/>
          <w:szCs w:val="24"/>
        </w:rPr>
        <w:t xml:space="preserve">第２期対策計画の重点項目　</w:t>
      </w:r>
    </w:p>
    <w:p w14:paraId="7CBDB9E2" w14:textId="77777777" w:rsidR="009127B6" w:rsidRPr="008B1969" w:rsidRDefault="009127B6" w:rsidP="009127B6">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次の</w:t>
      </w:r>
      <w:r w:rsidRPr="008B1969">
        <w:rPr>
          <w:rFonts w:asciiTheme="minorEastAsia" w:hAnsiTheme="minorEastAsia" w:hint="eastAsia"/>
          <w:color w:val="000000" w:themeColor="text1"/>
          <w:sz w:val="24"/>
          <w:szCs w:val="24"/>
        </w:rPr>
        <w:t>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14:paraId="1591091E" w14:textId="77777777" w:rsidR="009127B6" w:rsidRPr="009127B6" w:rsidRDefault="009127B6" w:rsidP="009127B6">
      <w:pPr>
        <w:ind w:leftChars="100" w:left="210" w:firstLineChars="100" w:firstLine="240"/>
        <w:jc w:val="left"/>
        <w:rPr>
          <w:rFonts w:asciiTheme="minorEastAsia" w:hAnsiTheme="minorEastAsia"/>
          <w:color w:val="000000" w:themeColor="text1"/>
          <w:sz w:val="24"/>
          <w:szCs w:val="24"/>
        </w:rPr>
      </w:pPr>
    </w:p>
    <w:p w14:paraId="78177AAB" w14:textId="77777777" w:rsidR="009127B6" w:rsidRPr="008B1969" w:rsidRDefault="009127B6" w:rsidP="009127B6">
      <w:pPr>
        <w:widowControl/>
        <w:ind w:leftChars="136" w:left="567" w:hangingChars="117" w:hanging="281"/>
        <w:jc w:val="left"/>
        <w:rPr>
          <w:rFonts w:asciiTheme="minorEastAsia" w:hAnsiTheme="minorEastAsia"/>
          <w:sz w:val="24"/>
          <w:szCs w:val="24"/>
        </w:rPr>
      </w:pPr>
      <w:r>
        <w:rPr>
          <w:rFonts w:asciiTheme="minorEastAsia" w:hAnsiTheme="minorEastAsia" w:hint="eastAsia"/>
          <w:sz w:val="24"/>
          <w:szCs w:val="24"/>
        </w:rPr>
        <w:t>①第</w:t>
      </w:r>
      <w:r w:rsidRPr="008B1969">
        <w:rPr>
          <w:rFonts w:asciiTheme="minorEastAsia" w:hAnsiTheme="minorEastAsia" w:hint="eastAsia"/>
          <w:sz w:val="24"/>
          <w:szCs w:val="24"/>
        </w:rPr>
        <w:t>１期対策計画の重点項目で、未対策箇所が多い項目は「継続」して設定</w:t>
      </w:r>
    </w:p>
    <w:p w14:paraId="37C9E9DB" w14:textId="77777777" w:rsidR="009127B6" w:rsidRPr="00414DAF" w:rsidRDefault="009127B6" w:rsidP="009127B6">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w:t>
      </w:r>
      <w:r w:rsidRPr="00414DAF">
        <w:rPr>
          <w:rFonts w:asciiTheme="minorEastAsia" w:hAnsiTheme="minorEastAsia" w:hint="eastAsia"/>
          <w:sz w:val="24"/>
          <w:szCs w:val="24"/>
        </w:rPr>
        <w:t>る</w:t>
      </w:r>
      <w:r w:rsidR="003236E0" w:rsidRPr="00414DAF">
        <w:rPr>
          <w:rFonts w:asciiTheme="minorEastAsia" w:hAnsiTheme="minorEastAsia" w:hint="eastAsia"/>
          <w:sz w:val="24"/>
          <w:szCs w:val="24"/>
        </w:rPr>
        <w:t>。</w:t>
      </w:r>
    </w:p>
    <w:p w14:paraId="581D5A96"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14:paraId="79291923"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w:t>
      </w:r>
      <w:r w:rsidR="00EA5FBA">
        <w:rPr>
          <w:rFonts w:asciiTheme="minorEastAsia" w:hAnsiTheme="minorEastAsia" w:hint="eastAsia"/>
          <w:sz w:val="24"/>
          <w:szCs w:val="24"/>
        </w:rPr>
        <w:t>ＢＣＰ</w:t>
      </w:r>
      <w:r w:rsidRPr="008B1969">
        <w:rPr>
          <w:rFonts w:asciiTheme="minorEastAsia" w:hAnsiTheme="minorEastAsia" w:hint="eastAsia"/>
          <w:sz w:val="24"/>
          <w:szCs w:val="24"/>
        </w:rPr>
        <w:t>関連項目（事業所の耐震化、優先業務、活動拠点など）を新たに設定</w:t>
      </w:r>
    </w:p>
    <w:p w14:paraId="38B63C17"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14:paraId="422C193E" w14:textId="77777777" w:rsidR="009127B6" w:rsidRDefault="009127B6" w:rsidP="009127B6">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9127B6" w:rsidRPr="008B1969" w14:paraId="0B53276B" w14:textId="77777777" w:rsidTr="009127B6">
        <w:trPr>
          <w:trHeight w:val="680"/>
        </w:trPr>
        <w:tc>
          <w:tcPr>
            <w:tcW w:w="3402" w:type="dxa"/>
            <w:vAlign w:val="center"/>
          </w:tcPr>
          <w:p w14:paraId="30D14607"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14:paraId="67784099"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9127B6" w:rsidRPr="008B1969" w14:paraId="1AE6874B" w14:textId="77777777" w:rsidTr="009127B6">
        <w:trPr>
          <w:trHeight w:val="1106"/>
        </w:trPr>
        <w:tc>
          <w:tcPr>
            <w:tcW w:w="3402" w:type="dxa"/>
            <w:vAlign w:val="center"/>
          </w:tcPr>
          <w:p w14:paraId="101BF4B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１　</w:t>
            </w:r>
            <w:r w:rsidRPr="008B1969">
              <w:rPr>
                <w:rFonts w:asciiTheme="minorEastAsia" w:hAnsiTheme="minorEastAsia" w:hint="eastAsia"/>
                <w:sz w:val="24"/>
                <w:szCs w:val="24"/>
              </w:rPr>
              <w:t>緊急遮断弁の設置</w:t>
            </w:r>
          </w:p>
        </w:tc>
        <w:tc>
          <w:tcPr>
            <w:tcW w:w="5670" w:type="dxa"/>
            <w:vAlign w:val="center"/>
          </w:tcPr>
          <w:p w14:paraId="1B86BBFD" w14:textId="77777777" w:rsidR="009127B6" w:rsidRPr="008B1969" w:rsidRDefault="009127B6" w:rsidP="009127B6">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Pr="008B1969">
              <w:rPr>
                <w:rFonts w:asciiTheme="minorEastAsia" w:hAnsiTheme="minorEastAsia" w:hint="eastAsia"/>
                <w:sz w:val="24"/>
                <w:szCs w:val="24"/>
              </w:rPr>
              <w:t>緊急遮断弁の設置、または弁閉止の作業手順策定及び訓練実施などの代替措置の確立</w:t>
            </w:r>
          </w:p>
        </w:tc>
      </w:tr>
      <w:tr w:rsidR="009127B6" w:rsidRPr="008B1969" w14:paraId="73AF03BE" w14:textId="77777777" w:rsidTr="009127B6">
        <w:trPr>
          <w:trHeight w:val="1147"/>
        </w:trPr>
        <w:tc>
          <w:tcPr>
            <w:tcW w:w="3402" w:type="dxa"/>
            <w:shd w:val="clear" w:color="auto" w:fill="auto"/>
            <w:vAlign w:val="center"/>
          </w:tcPr>
          <w:p w14:paraId="18E10C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２　</w:t>
            </w:r>
            <w:r w:rsidRPr="008B1969">
              <w:rPr>
                <w:rFonts w:asciiTheme="minorEastAsia" w:hAnsiTheme="minorEastAsia" w:hint="eastAsia"/>
                <w:sz w:val="24"/>
                <w:szCs w:val="24"/>
              </w:rPr>
              <w:t>重要施設等の浸水対策</w:t>
            </w:r>
          </w:p>
        </w:tc>
        <w:tc>
          <w:tcPr>
            <w:tcW w:w="5670" w:type="dxa"/>
            <w:shd w:val="clear" w:color="auto" w:fill="auto"/>
            <w:vAlign w:val="center"/>
          </w:tcPr>
          <w:p w14:paraId="0CA6BD0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9127B6" w:rsidRPr="008B1969" w14:paraId="40560348" w14:textId="77777777" w:rsidTr="009127B6">
        <w:trPr>
          <w:trHeight w:val="1142"/>
        </w:trPr>
        <w:tc>
          <w:tcPr>
            <w:tcW w:w="3402" w:type="dxa"/>
            <w:shd w:val="clear" w:color="auto" w:fill="auto"/>
            <w:vAlign w:val="center"/>
          </w:tcPr>
          <w:p w14:paraId="1C2F8B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３　</w:t>
            </w:r>
            <w:r w:rsidRPr="008B1969">
              <w:rPr>
                <w:rFonts w:asciiTheme="minorEastAsia" w:hAnsiTheme="minorEastAsia" w:hint="eastAsia"/>
                <w:sz w:val="24"/>
                <w:szCs w:val="24"/>
              </w:rPr>
              <w:t>建物の地震・津波対策</w:t>
            </w:r>
          </w:p>
        </w:tc>
        <w:tc>
          <w:tcPr>
            <w:tcW w:w="5670" w:type="dxa"/>
            <w:shd w:val="clear" w:color="auto" w:fill="auto"/>
            <w:vAlign w:val="center"/>
          </w:tcPr>
          <w:p w14:paraId="6704DB18"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9127B6" w:rsidRPr="008B1969" w14:paraId="3AFF76EE" w14:textId="77777777" w:rsidTr="009127B6">
        <w:trPr>
          <w:trHeight w:val="821"/>
        </w:trPr>
        <w:tc>
          <w:tcPr>
            <w:tcW w:w="3402" w:type="dxa"/>
            <w:shd w:val="clear" w:color="auto" w:fill="auto"/>
            <w:vAlign w:val="center"/>
          </w:tcPr>
          <w:p w14:paraId="3EC8B9A6" w14:textId="77777777" w:rsidR="009127B6" w:rsidRDefault="009127B6" w:rsidP="009127B6">
            <w:pPr>
              <w:rPr>
                <w:rFonts w:asciiTheme="minorEastAsia" w:hAnsiTheme="minorEastAsia"/>
                <w:sz w:val="24"/>
                <w:szCs w:val="24"/>
              </w:rPr>
            </w:pPr>
            <w:r>
              <w:rPr>
                <w:rFonts w:asciiTheme="minorEastAsia" w:hAnsiTheme="minorEastAsia" w:hint="eastAsia"/>
                <w:sz w:val="24"/>
                <w:szCs w:val="24"/>
              </w:rPr>
              <w:t xml:space="preserve">４　</w:t>
            </w:r>
            <w:r w:rsidRPr="008B1969">
              <w:rPr>
                <w:rFonts w:asciiTheme="minorEastAsia" w:hAnsiTheme="minorEastAsia" w:hint="eastAsia"/>
                <w:sz w:val="24"/>
                <w:szCs w:val="24"/>
              </w:rPr>
              <w:t>安全に係る企業活動の</w:t>
            </w:r>
          </w:p>
          <w:p w14:paraId="3586DCA3" w14:textId="77777777" w:rsidR="009127B6" w:rsidRPr="008B1969" w:rsidRDefault="009127B6" w:rsidP="009127B6">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14:paraId="11CB300F" w14:textId="77777777" w:rsidR="009127B6" w:rsidRPr="008B1969" w:rsidRDefault="009127B6" w:rsidP="00DE3357">
            <w:pPr>
              <w:spacing w:line="320" w:lineRule="exact"/>
              <w:rPr>
                <w:rFonts w:asciiTheme="minorEastAsia" w:hAnsiTheme="minorEastAsia"/>
                <w:sz w:val="24"/>
                <w:szCs w:val="24"/>
              </w:rPr>
            </w:pPr>
            <w:r w:rsidRPr="008B1969">
              <w:rPr>
                <w:rFonts w:asciiTheme="minorEastAsia" w:hAnsiTheme="minorEastAsia" w:hint="eastAsia"/>
                <w:sz w:val="24"/>
                <w:szCs w:val="24"/>
              </w:rPr>
              <w:t>危害予防規</w:t>
            </w:r>
            <w:r w:rsidR="00DE3357">
              <w:rPr>
                <w:rFonts w:asciiTheme="minorEastAsia" w:hAnsiTheme="minorEastAsia" w:hint="eastAsia"/>
                <w:sz w:val="24"/>
                <w:szCs w:val="24"/>
              </w:rPr>
              <w:t>程</w:t>
            </w:r>
            <w:r w:rsidRPr="008B1969">
              <w:rPr>
                <w:rFonts w:asciiTheme="minorEastAsia" w:hAnsiTheme="minorEastAsia" w:hint="eastAsia"/>
                <w:sz w:val="24"/>
                <w:szCs w:val="24"/>
              </w:rPr>
              <w:t>、日常点検項目、作業マニュアルなどの、想定される事故や自然災害の観点からの見直し</w:t>
            </w:r>
          </w:p>
        </w:tc>
      </w:tr>
      <w:tr w:rsidR="009127B6" w:rsidRPr="008B1969" w14:paraId="01820CB6" w14:textId="77777777" w:rsidTr="009127B6">
        <w:trPr>
          <w:trHeight w:val="807"/>
        </w:trPr>
        <w:tc>
          <w:tcPr>
            <w:tcW w:w="3402" w:type="dxa"/>
            <w:shd w:val="clear" w:color="auto" w:fill="auto"/>
            <w:vAlign w:val="center"/>
          </w:tcPr>
          <w:p w14:paraId="75826D3D" w14:textId="77777777" w:rsidR="009127B6"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Pr="008B1969">
              <w:rPr>
                <w:rFonts w:asciiTheme="minorEastAsia" w:hAnsiTheme="minorEastAsia" w:hint="eastAsia"/>
                <w:sz w:val="24"/>
                <w:szCs w:val="24"/>
              </w:rPr>
              <w:t>近隣事業所間の情報共有</w:t>
            </w:r>
          </w:p>
          <w:p w14:paraId="27A5A2C4" w14:textId="77777777" w:rsidR="009127B6" w:rsidRPr="008B1969"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Pr="008B1969">
              <w:rPr>
                <w:rFonts w:asciiTheme="minorEastAsia" w:hAnsiTheme="minorEastAsia" w:hint="eastAsia"/>
                <w:sz w:val="24"/>
                <w:szCs w:val="24"/>
              </w:rPr>
              <w:t>の強化</w:t>
            </w:r>
          </w:p>
        </w:tc>
        <w:tc>
          <w:tcPr>
            <w:tcW w:w="5670" w:type="dxa"/>
            <w:shd w:val="clear" w:color="auto" w:fill="auto"/>
            <w:vAlign w:val="center"/>
          </w:tcPr>
          <w:p w14:paraId="1861F85F"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9127B6" w:rsidRPr="008B1969" w14:paraId="06234B95" w14:textId="77777777" w:rsidTr="009127B6">
        <w:trPr>
          <w:trHeight w:val="819"/>
        </w:trPr>
        <w:tc>
          <w:tcPr>
            <w:tcW w:w="3402" w:type="dxa"/>
            <w:shd w:val="clear" w:color="auto" w:fill="auto"/>
            <w:vAlign w:val="center"/>
          </w:tcPr>
          <w:p w14:paraId="752E5E6E" w14:textId="77777777" w:rsidR="009127B6" w:rsidRPr="008B1969" w:rsidRDefault="009127B6" w:rsidP="009127B6">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EA5FBA">
              <w:rPr>
                <w:rFonts w:asciiTheme="minorEastAsia" w:hAnsiTheme="minorEastAsia" w:hint="eastAsia"/>
                <w:sz w:val="24"/>
                <w:szCs w:val="24"/>
              </w:rPr>
              <w:t>ＢＣＰ</w:t>
            </w:r>
            <w:r w:rsidRPr="008B1969">
              <w:rPr>
                <w:rFonts w:asciiTheme="minorEastAsia" w:hAnsiTheme="minorEastAsia" w:hint="eastAsia"/>
                <w:sz w:val="24"/>
                <w:szCs w:val="24"/>
              </w:rPr>
              <w:t>の策定・見直し</w:t>
            </w:r>
          </w:p>
          <w:p w14:paraId="0EE9AAA2" w14:textId="77777777" w:rsidR="009127B6" w:rsidRPr="008B1969" w:rsidRDefault="009127B6" w:rsidP="009127B6">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14:paraId="3543D3D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w:t>
            </w:r>
            <w:r w:rsidR="00EA5FBA">
              <w:rPr>
                <w:rFonts w:asciiTheme="minorEastAsia" w:hAnsiTheme="minorEastAsia" w:hint="eastAsia"/>
                <w:sz w:val="24"/>
                <w:szCs w:val="24"/>
              </w:rPr>
              <w:t>ＢＣＰ</w:t>
            </w:r>
            <w:r w:rsidRPr="008B1969">
              <w:rPr>
                <w:rFonts w:asciiTheme="minorEastAsia" w:hAnsiTheme="minorEastAsia" w:hint="eastAsia"/>
                <w:sz w:val="24"/>
                <w:szCs w:val="24"/>
              </w:rPr>
              <w:t>への整備</w:t>
            </w:r>
          </w:p>
        </w:tc>
      </w:tr>
      <w:tr w:rsidR="009127B6" w:rsidRPr="008B1969" w14:paraId="132F0525" w14:textId="77777777" w:rsidTr="009127B6">
        <w:trPr>
          <w:trHeight w:val="680"/>
        </w:trPr>
        <w:tc>
          <w:tcPr>
            <w:tcW w:w="3402" w:type="dxa"/>
            <w:vAlign w:val="center"/>
          </w:tcPr>
          <w:p w14:paraId="1317508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７　</w:t>
            </w:r>
            <w:r w:rsidRPr="008B1969">
              <w:rPr>
                <w:rFonts w:asciiTheme="minorEastAsia" w:hAnsiTheme="minorEastAsia" w:hint="eastAsia"/>
                <w:sz w:val="24"/>
                <w:szCs w:val="24"/>
              </w:rPr>
              <w:t>津波避難計画の見直し</w:t>
            </w:r>
          </w:p>
        </w:tc>
        <w:tc>
          <w:tcPr>
            <w:tcW w:w="5670" w:type="dxa"/>
            <w:vAlign w:val="center"/>
          </w:tcPr>
          <w:p w14:paraId="0077E8EA" w14:textId="77777777" w:rsidR="009127B6" w:rsidRPr="008B1969" w:rsidRDefault="009127B6" w:rsidP="009127B6">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14:paraId="0DE50F66" w14:textId="77777777" w:rsidR="00AD140C" w:rsidRPr="00AD140C" w:rsidRDefault="00AD140C" w:rsidP="00613207">
      <w:pPr>
        <w:jc w:val="left"/>
        <w:rPr>
          <w:rFonts w:asciiTheme="minorEastAsia" w:hAnsiTheme="minorEastAsia"/>
          <w:b/>
          <w:color w:val="000000" w:themeColor="text1"/>
          <w:sz w:val="24"/>
          <w:szCs w:val="24"/>
        </w:rPr>
      </w:pPr>
    </w:p>
    <w:p w14:paraId="278C6874" w14:textId="77777777" w:rsidR="00613207" w:rsidRPr="00215F4C" w:rsidRDefault="00613207" w:rsidP="00217774">
      <w:pPr>
        <w:widowControl/>
        <w:jc w:val="left"/>
        <w:rPr>
          <w:rFonts w:asciiTheme="minorEastAsia" w:hAnsiTheme="minorEastAsia"/>
          <w:b/>
          <w:sz w:val="28"/>
          <w:szCs w:val="28"/>
        </w:rPr>
        <w:sectPr w:rsidR="00613207" w:rsidRPr="00215F4C" w:rsidSect="00356C26">
          <w:footerReference w:type="default" r:id="rId8"/>
          <w:pgSz w:w="11906" w:h="16838" w:code="9"/>
          <w:pgMar w:top="1134" w:right="1134" w:bottom="1134" w:left="1134" w:header="851" w:footer="567" w:gutter="0"/>
          <w:pgNumType w:fmt="numberInDash" w:start="1"/>
          <w:cols w:space="425"/>
          <w:docGrid w:type="lines" w:linePitch="331"/>
        </w:sectPr>
      </w:pPr>
    </w:p>
    <w:p w14:paraId="508FE24C" w14:textId="77777777"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070D43" w:rsidRPr="001C1AFE">
        <w:rPr>
          <w:rFonts w:asciiTheme="minorEastAsia" w:hAnsiTheme="minorEastAsia" w:hint="eastAsia"/>
          <w:b/>
          <w:sz w:val="28"/>
          <w:szCs w:val="28"/>
        </w:rPr>
        <w:t>令和元</w:t>
      </w:r>
      <w:r w:rsidRPr="001C1AFE">
        <w:rPr>
          <w:rFonts w:asciiTheme="minorEastAsia" w:hAnsiTheme="minorEastAsia" w:hint="eastAsia"/>
          <w:b/>
          <w:sz w:val="28"/>
          <w:szCs w:val="28"/>
        </w:rPr>
        <w:t>年度分の進捗状況</w:t>
      </w:r>
    </w:p>
    <w:p w14:paraId="3AE96FFD" w14:textId="77777777"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重点項目の進捗状況</w:t>
      </w:r>
      <w:r w:rsidR="00C21080" w:rsidRPr="00180097">
        <w:rPr>
          <w:rFonts w:asciiTheme="minorEastAsia" w:hAnsiTheme="minorEastAsia" w:hint="eastAsia"/>
          <w:b/>
          <w:color w:val="000000" w:themeColor="text1"/>
          <w:sz w:val="24"/>
          <w:szCs w:val="24"/>
        </w:rPr>
        <w:t>（ハード対策に関係するもの）</w:t>
      </w:r>
    </w:p>
    <w:tbl>
      <w:tblPr>
        <w:tblStyle w:val="aa"/>
        <w:tblW w:w="9660" w:type="dxa"/>
        <w:tblInd w:w="-5" w:type="dxa"/>
        <w:tblLayout w:type="fixed"/>
        <w:tblLook w:val="04A0" w:firstRow="1" w:lastRow="0" w:firstColumn="1" w:lastColumn="0" w:noHBand="0" w:noVBand="1"/>
      </w:tblPr>
      <w:tblGrid>
        <w:gridCol w:w="993"/>
        <w:gridCol w:w="3827"/>
        <w:gridCol w:w="850"/>
        <w:gridCol w:w="993"/>
        <w:gridCol w:w="992"/>
        <w:gridCol w:w="850"/>
        <w:gridCol w:w="1155"/>
      </w:tblGrid>
      <w:tr w:rsidR="00824E6F" w:rsidRPr="00B46011" w14:paraId="5C5058F8" w14:textId="77777777" w:rsidTr="00824E6F">
        <w:trPr>
          <w:trHeight w:val="534"/>
        </w:trPr>
        <w:tc>
          <w:tcPr>
            <w:tcW w:w="4820" w:type="dxa"/>
            <w:gridSpan w:val="2"/>
            <w:vMerge w:val="restart"/>
            <w:shd w:val="clear" w:color="auto" w:fill="D9D9D9" w:themeFill="background1" w:themeFillShade="D9"/>
            <w:vAlign w:val="center"/>
          </w:tcPr>
          <w:p w14:paraId="287A0E2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項　　目</w:t>
            </w:r>
          </w:p>
        </w:tc>
        <w:tc>
          <w:tcPr>
            <w:tcW w:w="1843" w:type="dxa"/>
            <w:gridSpan w:val="2"/>
            <w:shd w:val="clear" w:color="auto" w:fill="D9D9D9" w:themeFill="background1" w:themeFillShade="D9"/>
            <w:tcMar>
              <w:left w:w="28" w:type="dxa"/>
              <w:right w:w="28" w:type="dxa"/>
            </w:tcMar>
            <w:vAlign w:val="center"/>
          </w:tcPr>
          <w:p w14:paraId="6D7D044B"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kern w:val="0"/>
                <w:sz w:val="24"/>
                <w:szCs w:val="24"/>
              </w:rPr>
              <w:t>計画時の状況</w:t>
            </w:r>
          </w:p>
        </w:tc>
        <w:tc>
          <w:tcPr>
            <w:tcW w:w="992" w:type="dxa"/>
            <w:vMerge w:val="restart"/>
            <w:shd w:val="clear" w:color="auto" w:fill="D9D9D9" w:themeFill="background1" w:themeFillShade="D9"/>
            <w:vAlign w:val="center"/>
          </w:tcPr>
          <w:p w14:paraId="701A983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H30末</w:t>
            </w:r>
          </w:p>
          <w:p w14:paraId="474DA62F"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実績</w:t>
            </w:r>
          </w:p>
        </w:tc>
        <w:tc>
          <w:tcPr>
            <w:tcW w:w="850" w:type="dxa"/>
            <w:vMerge w:val="restart"/>
            <w:shd w:val="clear" w:color="auto" w:fill="D9D9D9" w:themeFill="background1" w:themeFillShade="D9"/>
            <w:vAlign w:val="center"/>
          </w:tcPr>
          <w:p w14:paraId="08ED21D5"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b/>
                <w:color w:val="000000" w:themeColor="text1"/>
                <w:sz w:val="24"/>
                <w:szCs w:val="24"/>
              </w:rPr>
              <w:t>R1</w:t>
            </w:r>
            <w:r w:rsidRPr="007F3299">
              <w:rPr>
                <w:rFonts w:ascii="ＭＳ Ｐ明朝" w:eastAsia="ＭＳ Ｐ明朝" w:hAnsi="ＭＳ Ｐ明朝" w:cs="Times New Roman" w:hint="eastAsia"/>
                <w:b/>
                <w:color w:val="000000" w:themeColor="text1"/>
                <w:sz w:val="24"/>
                <w:szCs w:val="24"/>
              </w:rPr>
              <w:t>末</w:t>
            </w:r>
          </w:p>
          <w:p w14:paraId="0C37AA2B"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実績</w:t>
            </w:r>
          </w:p>
        </w:tc>
        <w:tc>
          <w:tcPr>
            <w:tcW w:w="1155" w:type="dxa"/>
            <w:vMerge w:val="restart"/>
            <w:shd w:val="clear" w:color="auto" w:fill="D9D9D9" w:themeFill="background1" w:themeFillShade="D9"/>
            <w:tcMar>
              <w:left w:w="28" w:type="dxa"/>
              <w:right w:w="28" w:type="dxa"/>
            </w:tcMar>
            <w:vAlign w:val="center"/>
          </w:tcPr>
          <w:p w14:paraId="4E87F987"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R1末</w:t>
            </w:r>
          </w:p>
          <w:p w14:paraId="517C9BF0" w14:textId="77777777" w:rsidR="00824E6F"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対象</w:t>
            </w:r>
          </w:p>
          <w:p w14:paraId="3477359B"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施設数</w:t>
            </w:r>
          </w:p>
        </w:tc>
      </w:tr>
      <w:tr w:rsidR="00824E6F" w:rsidRPr="00B46011" w14:paraId="13D5145A" w14:textId="77777777" w:rsidTr="00824E6F">
        <w:tc>
          <w:tcPr>
            <w:tcW w:w="4820" w:type="dxa"/>
            <w:gridSpan w:val="2"/>
            <w:vMerge/>
            <w:shd w:val="clear" w:color="auto" w:fill="D9D9D9" w:themeFill="background1" w:themeFillShade="D9"/>
            <w:vAlign w:val="center"/>
          </w:tcPr>
          <w:p w14:paraId="1171FDE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c>
          <w:tcPr>
            <w:tcW w:w="850" w:type="dxa"/>
            <w:shd w:val="clear" w:color="auto" w:fill="D9D9D9" w:themeFill="background1" w:themeFillShade="D9"/>
            <w:tcMar>
              <w:left w:w="28" w:type="dxa"/>
              <w:right w:w="28" w:type="dxa"/>
            </w:tcMar>
            <w:vAlign w:val="center"/>
          </w:tcPr>
          <w:p w14:paraId="5D258E22" w14:textId="77777777" w:rsidR="00824E6F" w:rsidRPr="00B46011" w:rsidRDefault="00824E6F"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color w:val="000000" w:themeColor="text1"/>
                <w:kern w:val="0"/>
                <w:sz w:val="24"/>
                <w:szCs w:val="24"/>
              </w:rPr>
              <w:t>H</w:t>
            </w:r>
            <w:r w:rsidRPr="00B46011">
              <w:rPr>
                <w:rFonts w:ascii="ＭＳ Ｐ明朝" w:eastAsia="ＭＳ Ｐ明朝" w:hAnsi="ＭＳ Ｐ明朝" w:cs="Times New Roman" w:hint="eastAsia"/>
                <w:color w:val="000000" w:themeColor="text1"/>
                <w:kern w:val="0"/>
                <w:sz w:val="24"/>
                <w:szCs w:val="24"/>
              </w:rPr>
              <w:t>29</w:t>
            </w:r>
            <w:r w:rsidRPr="00B46011">
              <w:rPr>
                <w:rFonts w:ascii="ＭＳ Ｐ明朝" w:eastAsia="ＭＳ Ｐ明朝" w:hAnsi="ＭＳ Ｐ明朝" w:cs="Times New Roman"/>
                <w:color w:val="000000" w:themeColor="text1"/>
                <w:kern w:val="0"/>
                <w:sz w:val="24"/>
                <w:szCs w:val="24"/>
              </w:rPr>
              <w:t>末</w:t>
            </w:r>
          </w:p>
          <w:p w14:paraId="04CA8FB0" w14:textId="77777777" w:rsidR="00824E6F" w:rsidRPr="00B46011" w:rsidRDefault="00824E6F"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hint="eastAsia"/>
                <w:color w:val="000000" w:themeColor="text1"/>
                <w:kern w:val="0"/>
                <w:sz w:val="24"/>
                <w:szCs w:val="24"/>
              </w:rPr>
              <w:t>時点</w:t>
            </w:r>
          </w:p>
        </w:tc>
        <w:tc>
          <w:tcPr>
            <w:tcW w:w="993" w:type="dxa"/>
            <w:shd w:val="clear" w:color="auto" w:fill="D9D9D9" w:themeFill="background1" w:themeFillShade="D9"/>
            <w:tcMar>
              <w:left w:w="28" w:type="dxa"/>
              <w:right w:w="28" w:type="dxa"/>
            </w:tcMar>
            <w:vAlign w:val="center"/>
          </w:tcPr>
          <w:p w14:paraId="69F7048A"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R2末</w:t>
            </w:r>
          </w:p>
          <w:p w14:paraId="4476056A"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目標</w:t>
            </w:r>
          </w:p>
        </w:tc>
        <w:tc>
          <w:tcPr>
            <w:tcW w:w="992" w:type="dxa"/>
            <w:vMerge/>
            <w:shd w:val="clear" w:color="auto" w:fill="D9D9D9" w:themeFill="background1" w:themeFillShade="D9"/>
          </w:tcPr>
          <w:p w14:paraId="7EBA80D5"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c>
          <w:tcPr>
            <w:tcW w:w="850" w:type="dxa"/>
            <w:vMerge/>
            <w:shd w:val="clear" w:color="auto" w:fill="D9D9D9" w:themeFill="background1" w:themeFillShade="D9"/>
          </w:tcPr>
          <w:p w14:paraId="53ED569A"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p>
        </w:tc>
        <w:tc>
          <w:tcPr>
            <w:tcW w:w="1155" w:type="dxa"/>
            <w:vMerge/>
            <w:shd w:val="clear" w:color="auto" w:fill="D9D9D9" w:themeFill="background1" w:themeFillShade="D9"/>
            <w:tcMar>
              <w:left w:w="28" w:type="dxa"/>
              <w:right w:w="28" w:type="dxa"/>
            </w:tcMar>
            <w:vAlign w:val="center"/>
          </w:tcPr>
          <w:p w14:paraId="53202916"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r>
      <w:tr w:rsidR="00414DAF" w:rsidRPr="00B46011" w14:paraId="23F2D73A" w14:textId="77777777" w:rsidTr="00B65C3A">
        <w:trPr>
          <w:trHeight w:val="397"/>
        </w:trPr>
        <w:tc>
          <w:tcPr>
            <w:tcW w:w="9660" w:type="dxa"/>
            <w:gridSpan w:val="7"/>
            <w:tcBorders>
              <w:bottom w:val="nil"/>
              <w:right w:val="single" w:sz="4" w:space="0" w:color="auto"/>
            </w:tcBorders>
            <w:vAlign w:val="center"/>
          </w:tcPr>
          <w:p w14:paraId="707A6EA0" w14:textId="77777777" w:rsidR="00414DAF" w:rsidRPr="007F3299" w:rsidRDefault="00414DAF" w:rsidP="00824E6F">
            <w:pPr>
              <w:jc w:val="left"/>
              <w:rPr>
                <w:rFonts w:ascii="ＭＳ Ｐ明朝" w:eastAsia="ＭＳ Ｐ明朝" w:hAnsi="ＭＳ Ｐ明朝"/>
                <w:b/>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重点１　</w:t>
            </w:r>
            <w:r>
              <w:rPr>
                <w:rFonts w:ascii="ＭＳ Ｐ明朝" w:eastAsia="ＭＳ Ｐ明朝" w:hAnsi="ＭＳ Ｐ明朝" w:hint="eastAsia"/>
                <w:color w:val="000000" w:themeColor="text1"/>
                <w:sz w:val="24"/>
                <w:szCs w:val="24"/>
              </w:rPr>
              <w:t xml:space="preserve">　</w:t>
            </w:r>
            <w:r w:rsidRPr="00B46011">
              <w:rPr>
                <w:rFonts w:ascii="ＭＳ Ｐ明朝" w:eastAsia="ＭＳ Ｐ明朝" w:hAnsi="ＭＳ Ｐ明朝" w:hint="eastAsia"/>
                <w:color w:val="000000" w:themeColor="text1"/>
                <w:sz w:val="24"/>
                <w:szCs w:val="24"/>
              </w:rPr>
              <w:t>タンク配管への緊急遮断弁の設置</w:t>
            </w:r>
            <w:r w:rsidRPr="00B46011">
              <w:rPr>
                <w:rFonts w:ascii="ＭＳ Ｐ明朝" w:eastAsia="ＭＳ Ｐ明朝" w:hAnsi="ＭＳ Ｐ明朝" w:hint="eastAsia"/>
                <w:color w:val="000000" w:themeColor="text1"/>
                <w:sz w:val="22"/>
                <w:szCs w:val="28"/>
              </w:rPr>
              <w:t>（許可容量：500</w:t>
            </w:r>
            <w:r w:rsidRPr="00B46011">
              <w:rPr>
                <w:rFonts w:ascii="ＭＳ Ｐ明朝" w:eastAsia="ＭＳ Ｐ明朝" w:hAnsi="ＭＳ Ｐ明朝"/>
                <w:color w:val="000000" w:themeColor="text1"/>
                <w:sz w:val="22"/>
                <w:szCs w:val="28"/>
              </w:rPr>
              <w:t>kL</w:t>
            </w:r>
            <w:r w:rsidRPr="00B46011">
              <w:rPr>
                <w:rFonts w:ascii="ＭＳ Ｐ明朝" w:eastAsia="ＭＳ Ｐ明朝" w:hAnsi="ＭＳ Ｐ明朝" w:hint="eastAsia"/>
                <w:color w:val="000000" w:themeColor="text1"/>
                <w:sz w:val="22"/>
                <w:szCs w:val="28"/>
              </w:rPr>
              <w:t>以上）</w:t>
            </w:r>
          </w:p>
        </w:tc>
      </w:tr>
      <w:tr w:rsidR="00824E6F" w:rsidRPr="00B46011" w14:paraId="5C43D2B8" w14:textId="77777777" w:rsidTr="00824E6F">
        <w:trPr>
          <w:trHeight w:val="397"/>
        </w:trPr>
        <w:tc>
          <w:tcPr>
            <w:tcW w:w="993" w:type="dxa"/>
            <w:vMerge w:val="restart"/>
            <w:tcBorders>
              <w:top w:val="nil"/>
              <w:right w:val="dotted" w:sz="4" w:space="0" w:color="auto"/>
            </w:tcBorders>
            <w:vAlign w:val="center"/>
          </w:tcPr>
          <w:p w14:paraId="3637A383"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0F88B175"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すべての主要な配管への設置</w:t>
            </w:r>
          </w:p>
        </w:tc>
        <w:tc>
          <w:tcPr>
            <w:tcW w:w="850" w:type="dxa"/>
            <w:tcBorders>
              <w:bottom w:val="dotted" w:sz="4" w:space="0" w:color="auto"/>
            </w:tcBorders>
            <w:vAlign w:val="center"/>
          </w:tcPr>
          <w:p w14:paraId="0A0C995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90</w:t>
            </w:r>
          </w:p>
        </w:tc>
        <w:tc>
          <w:tcPr>
            <w:tcW w:w="993" w:type="dxa"/>
            <w:tcBorders>
              <w:bottom w:val="dotted" w:sz="4" w:space="0" w:color="auto"/>
            </w:tcBorders>
            <w:vAlign w:val="center"/>
          </w:tcPr>
          <w:p w14:paraId="20627AAA" w14:textId="27A59B66" w:rsidR="00824E6F" w:rsidRPr="00B46011" w:rsidRDefault="003F0084"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101</w:t>
            </w:r>
          </w:p>
        </w:tc>
        <w:tc>
          <w:tcPr>
            <w:tcW w:w="992" w:type="dxa"/>
            <w:tcBorders>
              <w:bottom w:val="dotted" w:sz="4" w:space="0" w:color="auto"/>
            </w:tcBorders>
            <w:vAlign w:val="center"/>
          </w:tcPr>
          <w:p w14:paraId="7D08951C"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109</w:t>
            </w:r>
          </w:p>
        </w:tc>
        <w:tc>
          <w:tcPr>
            <w:tcW w:w="850" w:type="dxa"/>
            <w:tcBorders>
              <w:bottom w:val="dotted" w:sz="4" w:space="0" w:color="auto"/>
            </w:tcBorders>
            <w:vAlign w:val="center"/>
          </w:tcPr>
          <w:p w14:paraId="4D4D4CB5"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110</w:t>
            </w:r>
          </w:p>
        </w:tc>
        <w:tc>
          <w:tcPr>
            <w:tcW w:w="1155" w:type="dxa"/>
            <w:vMerge w:val="restart"/>
            <w:vAlign w:val="center"/>
          </w:tcPr>
          <w:p w14:paraId="29848735"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353</w:t>
            </w:r>
          </w:p>
        </w:tc>
      </w:tr>
      <w:tr w:rsidR="00824E6F" w:rsidRPr="00B46011" w14:paraId="3F5C449E" w14:textId="77777777" w:rsidTr="00824E6F">
        <w:trPr>
          <w:trHeight w:val="77"/>
        </w:trPr>
        <w:tc>
          <w:tcPr>
            <w:tcW w:w="993" w:type="dxa"/>
            <w:vMerge/>
            <w:tcBorders>
              <w:top w:val="nil"/>
              <w:right w:val="dotted" w:sz="4" w:space="0" w:color="auto"/>
            </w:tcBorders>
            <w:vAlign w:val="center"/>
          </w:tcPr>
          <w:p w14:paraId="30F7CE36"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2DAEC0A4"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代替措置（一部は弁を設置）</w:t>
            </w:r>
          </w:p>
        </w:tc>
        <w:tc>
          <w:tcPr>
            <w:tcW w:w="850" w:type="dxa"/>
            <w:tcBorders>
              <w:top w:val="dotted" w:sz="4" w:space="0" w:color="auto"/>
              <w:bottom w:val="dotted" w:sz="4" w:space="0" w:color="auto"/>
            </w:tcBorders>
            <w:vAlign w:val="center"/>
          </w:tcPr>
          <w:p w14:paraId="242110F2"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36</w:t>
            </w:r>
          </w:p>
        </w:tc>
        <w:tc>
          <w:tcPr>
            <w:tcW w:w="993" w:type="dxa"/>
            <w:tcBorders>
              <w:top w:val="dotted" w:sz="4" w:space="0" w:color="auto"/>
              <w:bottom w:val="dotted" w:sz="4" w:space="0" w:color="auto"/>
            </w:tcBorders>
            <w:vAlign w:val="center"/>
          </w:tcPr>
          <w:p w14:paraId="2393E4B0" w14:textId="060713F4" w:rsidR="00824E6F" w:rsidRPr="00B46011" w:rsidRDefault="00612C11"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39</w:t>
            </w:r>
          </w:p>
        </w:tc>
        <w:tc>
          <w:tcPr>
            <w:tcW w:w="992" w:type="dxa"/>
            <w:tcBorders>
              <w:top w:val="dotted" w:sz="4" w:space="0" w:color="auto"/>
              <w:bottom w:val="dotted" w:sz="4" w:space="0" w:color="auto"/>
            </w:tcBorders>
            <w:vAlign w:val="center"/>
          </w:tcPr>
          <w:p w14:paraId="7BB9066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w:t>
            </w:r>
            <w:r w:rsidR="003D2268">
              <w:rPr>
                <w:rFonts w:ascii="ＭＳ Ｐ明朝" w:eastAsia="ＭＳ Ｐ明朝" w:hAnsi="ＭＳ Ｐ明朝" w:hint="eastAsia"/>
                <w:color w:val="000000" w:themeColor="text1"/>
                <w:sz w:val="24"/>
                <w:szCs w:val="24"/>
              </w:rPr>
              <w:t>8</w:t>
            </w:r>
          </w:p>
        </w:tc>
        <w:tc>
          <w:tcPr>
            <w:tcW w:w="850" w:type="dxa"/>
            <w:tcBorders>
              <w:top w:val="dotted" w:sz="4" w:space="0" w:color="auto"/>
              <w:bottom w:val="dotted" w:sz="4" w:space="0" w:color="auto"/>
            </w:tcBorders>
            <w:vAlign w:val="center"/>
          </w:tcPr>
          <w:p w14:paraId="0438A9A5"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29</w:t>
            </w:r>
          </w:p>
        </w:tc>
        <w:tc>
          <w:tcPr>
            <w:tcW w:w="1155" w:type="dxa"/>
            <w:vMerge/>
            <w:vAlign w:val="center"/>
          </w:tcPr>
          <w:p w14:paraId="0CD0BFD7"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64933C42" w14:textId="77777777" w:rsidTr="00824E6F">
        <w:trPr>
          <w:trHeight w:val="77"/>
        </w:trPr>
        <w:tc>
          <w:tcPr>
            <w:tcW w:w="993" w:type="dxa"/>
            <w:vMerge/>
            <w:tcBorders>
              <w:right w:val="dotted" w:sz="4" w:space="0" w:color="auto"/>
            </w:tcBorders>
            <w:vAlign w:val="center"/>
          </w:tcPr>
          <w:p w14:paraId="51C12D00"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7AE83D67"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代替措置（弁は未設置）</w:t>
            </w:r>
          </w:p>
        </w:tc>
        <w:tc>
          <w:tcPr>
            <w:tcW w:w="850" w:type="dxa"/>
            <w:tcBorders>
              <w:top w:val="dotted" w:sz="4" w:space="0" w:color="auto"/>
              <w:bottom w:val="single" w:sz="4" w:space="0" w:color="auto"/>
            </w:tcBorders>
            <w:vAlign w:val="center"/>
          </w:tcPr>
          <w:p w14:paraId="3A88818B"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1</w:t>
            </w:r>
            <w:r w:rsidRPr="00B46011">
              <w:rPr>
                <w:rFonts w:ascii="ＭＳ Ｐ明朝" w:eastAsia="ＭＳ Ｐ明朝" w:hAnsi="ＭＳ Ｐ明朝" w:hint="eastAsia"/>
                <w:color w:val="000000" w:themeColor="text1"/>
                <w:sz w:val="24"/>
                <w:szCs w:val="24"/>
              </w:rPr>
              <w:t>5</w:t>
            </w:r>
            <w:r w:rsidRPr="00B46011">
              <w:rPr>
                <w:rFonts w:ascii="ＭＳ Ｐ明朝" w:eastAsia="ＭＳ Ｐ明朝" w:hAnsi="ＭＳ Ｐ明朝"/>
                <w:color w:val="000000" w:themeColor="text1"/>
                <w:sz w:val="24"/>
                <w:szCs w:val="24"/>
              </w:rPr>
              <w:t>5</w:t>
            </w:r>
          </w:p>
        </w:tc>
        <w:tc>
          <w:tcPr>
            <w:tcW w:w="993" w:type="dxa"/>
            <w:tcBorders>
              <w:top w:val="dotted" w:sz="4" w:space="0" w:color="auto"/>
              <w:bottom w:val="single" w:sz="4" w:space="0" w:color="auto"/>
            </w:tcBorders>
            <w:vAlign w:val="center"/>
          </w:tcPr>
          <w:p w14:paraId="21DE8558" w14:textId="6A5A3475" w:rsidR="00824E6F" w:rsidRPr="00B46011" w:rsidRDefault="00612C11"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145</w:t>
            </w:r>
          </w:p>
        </w:tc>
        <w:tc>
          <w:tcPr>
            <w:tcW w:w="992" w:type="dxa"/>
            <w:tcBorders>
              <w:top w:val="dotted" w:sz="4" w:space="0" w:color="auto"/>
              <w:bottom w:val="single" w:sz="4" w:space="0" w:color="auto"/>
            </w:tcBorders>
            <w:vAlign w:val="center"/>
          </w:tcPr>
          <w:p w14:paraId="70AE3E42" w14:textId="77777777" w:rsidR="00824E6F" w:rsidRPr="00B46011" w:rsidRDefault="00824E6F" w:rsidP="003D2268">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w:t>
            </w:r>
            <w:r w:rsidR="005754CE">
              <w:rPr>
                <w:rFonts w:ascii="ＭＳ Ｐ明朝" w:eastAsia="ＭＳ Ｐ明朝" w:hAnsi="ＭＳ Ｐ明朝" w:hint="eastAsia"/>
                <w:color w:val="000000" w:themeColor="text1"/>
                <w:sz w:val="24"/>
                <w:szCs w:val="24"/>
              </w:rPr>
              <w:t>3</w:t>
            </w:r>
          </w:p>
        </w:tc>
        <w:tc>
          <w:tcPr>
            <w:tcW w:w="850" w:type="dxa"/>
            <w:tcBorders>
              <w:top w:val="dotted" w:sz="4" w:space="0" w:color="auto"/>
              <w:bottom w:val="single" w:sz="4" w:space="0" w:color="auto"/>
            </w:tcBorders>
            <w:vAlign w:val="center"/>
          </w:tcPr>
          <w:p w14:paraId="67975A24" w14:textId="5F3688E2" w:rsidR="00824E6F" w:rsidRPr="00CE2C48" w:rsidRDefault="00824E6F" w:rsidP="007F58E4">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14</w:t>
            </w:r>
            <w:r w:rsidR="007F58E4" w:rsidRPr="00CE2C48">
              <w:rPr>
                <w:rFonts w:ascii="ＭＳ Ｐ明朝" w:eastAsia="ＭＳ Ｐ明朝" w:hAnsi="ＭＳ Ｐ明朝"/>
                <w:b/>
                <w:sz w:val="24"/>
                <w:szCs w:val="24"/>
              </w:rPr>
              <w:t>4</w:t>
            </w:r>
          </w:p>
        </w:tc>
        <w:tc>
          <w:tcPr>
            <w:tcW w:w="1155" w:type="dxa"/>
            <w:vMerge/>
            <w:vAlign w:val="center"/>
          </w:tcPr>
          <w:p w14:paraId="346A1422"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824E6F" w:rsidRPr="00B46011" w14:paraId="70936CAD" w14:textId="77777777" w:rsidTr="00824E6F">
        <w:trPr>
          <w:trHeight w:val="77"/>
        </w:trPr>
        <w:tc>
          <w:tcPr>
            <w:tcW w:w="993" w:type="dxa"/>
            <w:vMerge/>
            <w:tcBorders>
              <w:right w:val="dotted" w:sz="4" w:space="0" w:color="auto"/>
            </w:tcBorders>
            <w:vAlign w:val="center"/>
          </w:tcPr>
          <w:p w14:paraId="7F7B9CFE"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single" w:sz="4" w:space="0" w:color="auto"/>
              <w:left w:val="dotted" w:sz="4" w:space="0" w:color="auto"/>
              <w:bottom w:val="dotted" w:sz="4" w:space="0" w:color="auto"/>
            </w:tcBorders>
            <w:shd w:val="clear" w:color="auto" w:fill="auto"/>
            <w:vAlign w:val="center"/>
          </w:tcPr>
          <w:p w14:paraId="4442C77E"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一部は弁を設置、残りは未対策</w:t>
            </w:r>
          </w:p>
        </w:tc>
        <w:tc>
          <w:tcPr>
            <w:tcW w:w="850" w:type="dxa"/>
            <w:tcBorders>
              <w:top w:val="single" w:sz="4" w:space="0" w:color="auto"/>
              <w:bottom w:val="dotted" w:sz="4" w:space="0" w:color="auto"/>
            </w:tcBorders>
            <w:shd w:val="clear" w:color="auto" w:fill="auto"/>
            <w:vAlign w:val="center"/>
          </w:tcPr>
          <w:p w14:paraId="50EBF32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993" w:type="dxa"/>
            <w:tcBorders>
              <w:top w:val="single" w:sz="4" w:space="0" w:color="auto"/>
              <w:bottom w:val="dotted" w:sz="4" w:space="0" w:color="auto"/>
            </w:tcBorders>
            <w:shd w:val="clear" w:color="auto" w:fill="auto"/>
            <w:vAlign w:val="center"/>
          </w:tcPr>
          <w:p w14:paraId="06DB2856" w14:textId="04E51DCA" w:rsidR="00824E6F" w:rsidRPr="00B46011" w:rsidRDefault="00E505BD"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w:t>
            </w:r>
            <w:r w:rsidR="003F0084">
              <w:rPr>
                <w:rFonts w:ascii="ＭＳ Ｐ明朝" w:eastAsia="ＭＳ Ｐ明朝" w:hAnsi="ＭＳ Ｐ明朝" w:hint="eastAsia"/>
                <w:color w:val="000000" w:themeColor="text1"/>
                <w:sz w:val="24"/>
                <w:szCs w:val="24"/>
              </w:rPr>
              <w:t>6</w:t>
            </w:r>
          </w:p>
        </w:tc>
        <w:tc>
          <w:tcPr>
            <w:tcW w:w="992" w:type="dxa"/>
            <w:tcBorders>
              <w:bottom w:val="dotted" w:sz="4" w:space="0" w:color="auto"/>
            </w:tcBorders>
            <w:vAlign w:val="center"/>
          </w:tcPr>
          <w:p w14:paraId="20A71B93"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850" w:type="dxa"/>
            <w:tcBorders>
              <w:bottom w:val="dotted" w:sz="4" w:space="0" w:color="auto"/>
            </w:tcBorders>
            <w:vAlign w:val="center"/>
          </w:tcPr>
          <w:p w14:paraId="45D98FF2" w14:textId="77777777"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23</w:t>
            </w:r>
          </w:p>
        </w:tc>
        <w:tc>
          <w:tcPr>
            <w:tcW w:w="1155" w:type="dxa"/>
            <w:vMerge/>
            <w:vAlign w:val="center"/>
          </w:tcPr>
          <w:p w14:paraId="467423EF"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824E6F" w:rsidRPr="00B46011" w14:paraId="17AC34A6" w14:textId="77777777" w:rsidTr="00824E6F">
        <w:trPr>
          <w:trHeight w:val="77"/>
        </w:trPr>
        <w:tc>
          <w:tcPr>
            <w:tcW w:w="993" w:type="dxa"/>
            <w:vMerge/>
            <w:tcBorders>
              <w:bottom w:val="single" w:sz="4" w:space="0" w:color="auto"/>
              <w:right w:val="dotted" w:sz="4" w:space="0" w:color="auto"/>
            </w:tcBorders>
            <w:vAlign w:val="center"/>
          </w:tcPr>
          <w:p w14:paraId="62BD156B"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0AEB8B5B"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094DE19A"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50</w:t>
            </w:r>
          </w:p>
        </w:tc>
        <w:tc>
          <w:tcPr>
            <w:tcW w:w="993" w:type="dxa"/>
            <w:tcBorders>
              <w:top w:val="dotted" w:sz="4" w:space="0" w:color="auto"/>
              <w:bottom w:val="single" w:sz="4" w:space="0" w:color="auto"/>
            </w:tcBorders>
            <w:vAlign w:val="center"/>
          </w:tcPr>
          <w:p w14:paraId="0BD485A0" w14:textId="5EAFFCAD" w:rsidR="00824E6F" w:rsidRPr="00B46011" w:rsidRDefault="003F0084"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r w:rsidR="00632A07">
              <w:rPr>
                <w:rFonts w:ascii="ＭＳ Ｐ明朝" w:eastAsia="ＭＳ Ｐ明朝" w:hAnsi="ＭＳ Ｐ明朝" w:hint="eastAsia"/>
                <w:color w:val="000000" w:themeColor="text1"/>
                <w:sz w:val="24"/>
                <w:szCs w:val="24"/>
              </w:rPr>
              <w:t>4</w:t>
            </w:r>
          </w:p>
        </w:tc>
        <w:tc>
          <w:tcPr>
            <w:tcW w:w="992" w:type="dxa"/>
            <w:tcBorders>
              <w:top w:val="dotted" w:sz="4" w:space="0" w:color="auto"/>
              <w:bottom w:val="single" w:sz="4" w:space="0" w:color="auto"/>
            </w:tcBorders>
            <w:vAlign w:val="center"/>
          </w:tcPr>
          <w:p w14:paraId="7316F2D6"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49</w:t>
            </w:r>
          </w:p>
        </w:tc>
        <w:tc>
          <w:tcPr>
            <w:tcW w:w="850" w:type="dxa"/>
            <w:tcBorders>
              <w:top w:val="dotted" w:sz="4" w:space="0" w:color="auto"/>
              <w:bottom w:val="single" w:sz="4" w:space="0" w:color="auto"/>
            </w:tcBorders>
            <w:vAlign w:val="center"/>
          </w:tcPr>
          <w:p w14:paraId="526EDFEC" w14:textId="2FF2C65D" w:rsidR="00824E6F" w:rsidRPr="00CE2C48" w:rsidRDefault="007F58E4" w:rsidP="007F58E4">
            <w:pPr>
              <w:jc w:val="right"/>
              <w:rPr>
                <w:rFonts w:ascii="ＭＳ Ｐ明朝" w:eastAsia="ＭＳ Ｐ明朝" w:hAnsi="ＭＳ Ｐ明朝"/>
                <w:b/>
              </w:rPr>
            </w:pPr>
            <w:r w:rsidRPr="00CE2C48">
              <w:rPr>
                <w:rFonts w:ascii="ＭＳ Ｐ明朝" w:eastAsia="ＭＳ Ｐ明朝" w:hAnsi="ＭＳ Ｐ明朝" w:hint="eastAsia"/>
                <w:b/>
                <w:sz w:val="24"/>
              </w:rPr>
              <w:t>47</w:t>
            </w:r>
          </w:p>
        </w:tc>
        <w:tc>
          <w:tcPr>
            <w:tcW w:w="1155" w:type="dxa"/>
            <w:vMerge/>
            <w:tcBorders>
              <w:bottom w:val="single" w:sz="4" w:space="0" w:color="auto"/>
            </w:tcBorders>
            <w:vAlign w:val="center"/>
          </w:tcPr>
          <w:p w14:paraId="02913508"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414DAF" w:rsidRPr="00B46011" w14:paraId="06AF721E" w14:textId="77777777" w:rsidTr="00414DAF">
        <w:trPr>
          <w:trHeight w:val="77"/>
        </w:trPr>
        <w:tc>
          <w:tcPr>
            <w:tcW w:w="993" w:type="dxa"/>
            <w:tcBorders>
              <w:bottom w:val="nil"/>
              <w:right w:val="nil"/>
            </w:tcBorders>
            <w:vAlign w:val="center"/>
          </w:tcPr>
          <w:p w14:paraId="446C7563"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重点２　</w:t>
            </w:r>
          </w:p>
        </w:tc>
        <w:tc>
          <w:tcPr>
            <w:tcW w:w="3827" w:type="dxa"/>
            <w:tcBorders>
              <w:left w:val="nil"/>
              <w:bottom w:val="single" w:sz="4" w:space="0" w:color="auto"/>
              <w:right w:val="nil"/>
            </w:tcBorders>
            <w:vAlign w:val="center"/>
          </w:tcPr>
          <w:p w14:paraId="0FE02079"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重要施設等の浸水対策</w:t>
            </w:r>
          </w:p>
        </w:tc>
        <w:tc>
          <w:tcPr>
            <w:tcW w:w="850" w:type="dxa"/>
            <w:tcBorders>
              <w:left w:val="nil"/>
              <w:bottom w:val="single" w:sz="4" w:space="0" w:color="auto"/>
              <w:right w:val="nil"/>
            </w:tcBorders>
            <w:vAlign w:val="center"/>
          </w:tcPr>
          <w:p w14:paraId="244A7CB4"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single" w:sz="4" w:space="0" w:color="auto"/>
              <w:right w:val="nil"/>
            </w:tcBorders>
            <w:vAlign w:val="center"/>
          </w:tcPr>
          <w:p w14:paraId="589EC87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gridSpan w:val="2"/>
            <w:tcBorders>
              <w:left w:val="nil"/>
              <w:bottom w:val="single" w:sz="4" w:space="0" w:color="auto"/>
              <w:right w:val="nil"/>
            </w:tcBorders>
            <w:vAlign w:val="center"/>
          </w:tcPr>
          <w:p w14:paraId="5E7CD36B" w14:textId="77777777" w:rsidR="00414DAF" w:rsidRPr="00CE2C48" w:rsidRDefault="00414DAF" w:rsidP="00824E6F">
            <w:pPr>
              <w:jc w:val="right"/>
              <w:rPr>
                <w:rFonts w:ascii="ＭＳ Ｐ明朝" w:eastAsia="ＭＳ Ｐ明朝" w:hAnsi="ＭＳ Ｐ明朝"/>
                <w:b/>
                <w:sz w:val="24"/>
                <w:szCs w:val="24"/>
              </w:rPr>
            </w:pPr>
          </w:p>
        </w:tc>
        <w:tc>
          <w:tcPr>
            <w:tcW w:w="1155" w:type="dxa"/>
            <w:tcBorders>
              <w:left w:val="nil"/>
              <w:bottom w:val="single" w:sz="4" w:space="0" w:color="auto"/>
            </w:tcBorders>
            <w:vAlign w:val="center"/>
          </w:tcPr>
          <w:p w14:paraId="75C7A26F" w14:textId="77777777" w:rsidR="00414DAF" w:rsidRPr="00B46011" w:rsidRDefault="00414DAF" w:rsidP="00824E6F">
            <w:pPr>
              <w:jc w:val="right"/>
              <w:rPr>
                <w:rFonts w:ascii="ＭＳ Ｐ明朝" w:eastAsia="ＭＳ Ｐ明朝" w:hAnsi="ＭＳ Ｐ明朝"/>
                <w:color w:val="000000" w:themeColor="text1"/>
                <w:sz w:val="24"/>
                <w:szCs w:val="24"/>
              </w:rPr>
            </w:pPr>
          </w:p>
        </w:tc>
      </w:tr>
      <w:tr w:rsidR="00824E6F" w:rsidRPr="00B46011" w14:paraId="1CF8376E" w14:textId="77777777" w:rsidTr="00824E6F">
        <w:trPr>
          <w:trHeight w:val="77"/>
        </w:trPr>
        <w:tc>
          <w:tcPr>
            <w:tcW w:w="993" w:type="dxa"/>
            <w:vMerge w:val="restart"/>
            <w:tcBorders>
              <w:top w:val="nil"/>
              <w:right w:val="dotted" w:sz="4" w:space="0" w:color="auto"/>
            </w:tcBorders>
            <w:vAlign w:val="center"/>
          </w:tcPr>
          <w:p w14:paraId="13B98AB2"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top w:val="single" w:sz="4" w:space="0" w:color="auto"/>
              <w:left w:val="dotted" w:sz="4" w:space="0" w:color="auto"/>
              <w:bottom w:val="dotted" w:sz="4" w:space="0" w:color="auto"/>
            </w:tcBorders>
            <w:vAlign w:val="center"/>
          </w:tcPr>
          <w:p w14:paraId="500A7F11"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浸水しない場所への移設</w:t>
            </w:r>
          </w:p>
        </w:tc>
        <w:tc>
          <w:tcPr>
            <w:tcW w:w="850" w:type="dxa"/>
            <w:tcBorders>
              <w:top w:val="single" w:sz="4" w:space="0" w:color="auto"/>
              <w:bottom w:val="dotted" w:sz="4" w:space="0" w:color="auto"/>
            </w:tcBorders>
            <w:vAlign w:val="center"/>
          </w:tcPr>
          <w:p w14:paraId="3DB9960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64</w:t>
            </w:r>
          </w:p>
        </w:tc>
        <w:tc>
          <w:tcPr>
            <w:tcW w:w="993" w:type="dxa"/>
            <w:tcBorders>
              <w:top w:val="single" w:sz="4" w:space="0" w:color="auto"/>
              <w:bottom w:val="dotted" w:sz="4" w:space="0" w:color="auto"/>
            </w:tcBorders>
            <w:vAlign w:val="center"/>
          </w:tcPr>
          <w:p w14:paraId="13BE59A0" w14:textId="07F4BA03"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83</w:t>
            </w:r>
          </w:p>
        </w:tc>
        <w:tc>
          <w:tcPr>
            <w:tcW w:w="992" w:type="dxa"/>
            <w:tcBorders>
              <w:top w:val="single" w:sz="4" w:space="0" w:color="auto"/>
              <w:bottom w:val="dotted" w:sz="4" w:space="0" w:color="auto"/>
            </w:tcBorders>
            <w:vAlign w:val="center"/>
          </w:tcPr>
          <w:p w14:paraId="08810DF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72</w:t>
            </w:r>
          </w:p>
        </w:tc>
        <w:tc>
          <w:tcPr>
            <w:tcW w:w="850" w:type="dxa"/>
            <w:tcBorders>
              <w:top w:val="single" w:sz="4" w:space="0" w:color="auto"/>
              <w:bottom w:val="dotted" w:sz="4" w:space="0" w:color="auto"/>
            </w:tcBorders>
            <w:vAlign w:val="center"/>
          </w:tcPr>
          <w:p w14:paraId="5A028BF5" w14:textId="77777777"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76</w:t>
            </w:r>
          </w:p>
        </w:tc>
        <w:tc>
          <w:tcPr>
            <w:tcW w:w="1155" w:type="dxa"/>
            <w:vMerge w:val="restart"/>
            <w:tcBorders>
              <w:top w:val="single" w:sz="4" w:space="0" w:color="auto"/>
            </w:tcBorders>
            <w:vAlign w:val="center"/>
          </w:tcPr>
          <w:p w14:paraId="2EC0292C"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202</w:t>
            </w:r>
          </w:p>
        </w:tc>
      </w:tr>
      <w:tr w:rsidR="00824E6F" w:rsidRPr="00B46011" w14:paraId="232F870F" w14:textId="77777777" w:rsidTr="00824E6F">
        <w:trPr>
          <w:trHeight w:val="77"/>
        </w:trPr>
        <w:tc>
          <w:tcPr>
            <w:tcW w:w="993" w:type="dxa"/>
            <w:vMerge/>
            <w:tcBorders>
              <w:right w:val="dotted" w:sz="4" w:space="0" w:color="auto"/>
            </w:tcBorders>
            <w:vAlign w:val="center"/>
          </w:tcPr>
          <w:p w14:paraId="79734482"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56182F5A"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止水壁の設置、水密化、消防車両の移動場所の確保などの代替措置</w:t>
            </w:r>
          </w:p>
        </w:tc>
        <w:tc>
          <w:tcPr>
            <w:tcW w:w="850" w:type="dxa"/>
            <w:tcBorders>
              <w:top w:val="dotted" w:sz="4" w:space="0" w:color="auto"/>
            </w:tcBorders>
            <w:vAlign w:val="center"/>
          </w:tcPr>
          <w:p w14:paraId="78DD80E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31</w:t>
            </w:r>
          </w:p>
        </w:tc>
        <w:tc>
          <w:tcPr>
            <w:tcW w:w="993" w:type="dxa"/>
            <w:tcBorders>
              <w:top w:val="dotted" w:sz="4" w:space="0" w:color="auto"/>
            </w:tcBorders>
            <w:vAlign w:val="center"/>
          </w:tcPr>
          <w:p w14:paraId="64A75617" w14:textId="79CF14F3"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67</w:t>
            </w:r>
          </w:p>
        </w:tc>
        <w:tc>
          <w:tcPr>
            <w:tcW w:w="992" w:type="dxa"/>
            <w:tcBorders>
              <w:top w:val="dotted" w:sz="4" w:space="0" w:color="auto"/>
            </w:tcBorders>
            <w:vAlign w:val="center"/>
          </w:tcPr>
          <w:p w14:paraId="029E9C7B" w14:textId="4B10E788" w:rsidR="00824E6F" w:rsidRPr="00B46011" w:rsidRDefault="00632A0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0" w:type="dxa"/>
            <w:tcBorders>
              <w:top w:val="dotted" w:sz="4" w:space="0" w:color="auto"/>
            </w:tcBorders>
            <w:vAlign w:val="center"/>
          </w:tcPr>
          <w:p w14:paraId="19E5D248" w14:textId="7566E741" w:rsidR="00824E6F" w:rsidRPr="00CE2C48" w:rsidRDefault="00C21B01"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53</w:t>
            </w:r>
          </w:p>
        </w:tc>
        <w:tc>
          <w:tcPr>
            <w:tcW w:w="1155" w:type="dxa"/>
            <w:vMerge/>
            <w:vAlign w:val="center"/>
          </w:tcPr>
          <w:p w14:paraId="20C0E575"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41C97A92" w14:textId="77777777" w:rsidTr="00824E6F">
        <w:trPr>
          <w:trHeight w:val="77"/>
        </w:trPr>
        <w:tc>
          <w:tcPr>
            <w:tcW w:w="993" w:type="dxa"/>
            <w:vMerge/>
            <w:tcBorders>
              <w:bottom w:val="single" w:sz="4" w:space="0" w:color="auto"/>
              <w:right w:val="dotted" w:sz="4" w:space="0" w:color="auto"/>
            </w:tcBorders>
            <w:vAlign w:val="center"/>
          </w:tcPr>
          <w:p w14:paraId="715CFDD9"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left w:val="dotted" w:sz="4" w:space="0" w:color="auto"/>
              <w:bottom w:val="single" w:sz="4" w:space="0" w:color="auto"/>
            </w:tcBorders>
            <w:vAlign w:val="center"/>
          </w:tcPr>
          <w:p w14:paraId="17835EE7"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bottom w:val="single" w:sz="4" w:space="0" w:color="auto"/>
            </w:tcBorders>
            <w:vAlign w:val="center"/>
          </w:tcPr>
          <w:p w14:paraId="25DC7B24"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107</w:t>
            </w:r>
          </w:p>
        </w:tc>
        <w:tc>
          <w:tcPr>
            <w:tcW w:w="993" w:type="dxa"/>
            <w:tcBorders>
              <w:bottom w:val="single" w:sz="4" w:space="0" w:color="auto"/>
            </w:tcBorders>
            <w:vAlign w:val="center"/>
          </w:tcPr>
          <w:p w14:paraId="166CE8E6" w14:textId="45F9695E"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52</w:t>
            </w:r>
          </w:p>
        </w:tc>
        <w:tc>
          <w:tcPr>
            <w:tcW w:w="992" w:type="dxa"/>
            <w:tcBorders>
              <w:bottom w:val="single" w:sz="4" w:space="0" w:color="auto"/>
            </w:tcBorders>
            <w:vAlign w:val="center"/>
          </w:tcPr>
          <w:p w14:paraId="6B2F8AB5" w14:textId="7FC81579" w:rsidR="00824E6F" w:rsidRPr="00B46011" w:rsidRDefault="00632A0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9</w:t>
            </w:r>
            <w:r>
              <w:rPr>
                <w:rFonts w:ascii="ＭＳ Ｐ明朝" w:eastAsia="ＭＳ Ｐ明朝" w:hAnsi="ＭＳ Ｐ明朝"/>
                <w:color w:val="000000" w:themeColor="text1"/>
                <w:sz w:val="24"/>
                <w:szCs w:val="24"/>
              </w:rPr>
              <w:t>0</w:t>
            </w:r>
          </w:p>
        </w:tc>
        <w:tc>
          <w:tcPr>
            <w:tcW w:w="850" w:type="dxa"/>
            <w:tcBorders>
              <w:bottom w:val="single" w:sz="4" w:space="0" w:color="auto"/>
            </w:tcBorders>
            <w:vAlign w:val="center"/>
          </w:tcPr>
          <w:p w14:paraId="19E922B7" w14:textId="0FBCBAA4"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7</w:t>
            </w:r>
            <w:r w:rsidR="00C21B01" w:rsidRPr="00CE2C48">
              <w:rPr>
                <w:rFonts w:ascii="ＭＳ Ｐ明朝" w:eastAsia="ＭＳ Ｐ明朝" w:hAnsi="ＭＳ Ｐ明朝" w:hint="eastAsia"/>
                <w:b/>
                <w:sz w:val="24"/>
                <w:szCs w:val="24"/>
              </w:rPr>
              <w:t>3</w:t>
            </w:r>
          </w:p>
        </w:tc>
        <w:tc>
          <w:tcPr>
            <w:tcW w:w="1155" w:type="dxa"/>
            <w:vMerge/>
            <w:tcBorders>
              <w:bottom w:val="single" w:sz="4" w:space="0" w:color="auto"/>
            </w:tcBorders>
            <w:vAlign w:val="center"/>
          </w:tcPr>
          <w:p w14:paraId="1FE57BC2"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414DAF" w:rsidRPr="00B46011" w14:paraId="7625BAA7" w14:textId="77777777" w:rsidTr="00414DAF">
        <w:trPr>
          <w:trHeight w:val="77"/>
        </w:trPr>
        <w:tc>
          <w:tcPr>
            <w:tcW w:w="993" w:type="dxa"/>
            <w:tcBorders>
              <w:bottom w:val="nil"/>
              <w:right w:val="nil"/>
            </w:tcBorders>
            <w:vAlign w:val="center"/>
          </w:tcPr>
          <w:p w14:paraId="69701C9C" w14:textId="77777777" w:rsidR="00414DAF" w:rsidRPr="00B46011" w:rsidRDefault="00414DAF" w:rsidP="00824E6F">
            <w:pPr>
              <w:rPr>
                <w:rFonts w:ascii="ＭＳ Ｐ明朝" w:eastAsia="ＭＳ Ｐ明朝" w:hAnsi="ＭＳ Ｐ明朝"/>
                <w:color w:val="000000" w:themeColor="text1"/>
                <w:sz w:val="24"/>
                <w:szCs w:val="24"/>
                <w:bdr w:val="single" w:sz="4" w:space="0" w:color="auto"/>
              </w:rPr>
            </w:pPr>
            <w:r w:rsidRPr="00B46011">
              <w:rPr>
                <w:rFonts w:ascii="ＭＳ Ｐ明朝" w:eastAsia="ＭＳ Ｐ明朝" w:hAnsi="ＭＳ Ｐ明朝" w:hint="eastAsia"/>
                <w:color w:val="000000" w:themeColor="text1"/>
                <w:sz w:val="24"/>
                <w:szCs w:val="24"/>
              </w:rPr>
              <w:t>重点３</w:t>
            </w:r>
          </w:p>
        </w:tc>
        <w:tc>
          <w:tcPr>
            <w:tcW w:w="3827" w:type="dxa"/>
            <w:tcBorders>
              <w:left w:val="nil"/>
              <w:bottom w:val="dotted" w:sz="4" w:space="0" w:color="auto"/>
              <w:right w:val="nil"/>
            </w:tcBorders>
            <w:vAlign w:val="center"/>
          </w:tcPr>
          <w:p w14:paraId="0D068A41"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建物の地震・津波対策</w:t>
            </w:r>
          </w:p>
        </w:tc>
        <w:tc>
          <w:tcPr>
            <w:tcW w:w="850" w:type="dxa"/>
            <w:tcBorders>
              <w:left w:val="nil"/>
              <w:bottom w:val="dotted" w:sz="4" w:space="0" w:color="auto"/>
              <w:right w:val="nil"/>
            </w:tcBorders>
            <w:vAlign w:val="center"/>
          </w:tcPr>
          <w:p w14:paraId="4EF2A3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dotted" w:sz="4" w:space="0" w:color="auto"/>
              <w:right w:val="nil"/>
            </w:tcBorders>
            <w:vAlign w:val="center"/>
          </w:tcPr>
          <w:p w14:paraId="4D7A0E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gridSpan w:val="2"/>
            <w:tcBorders>
              <w:left w:val="nil"/>
              <w:bottom w:val="single" w:sz="4" w:space="0" w:color="auto"/>
              <w:right w:val="nil"/>
            </w:tcBorders>
            <w:vAlign w:val="center"/>
          </w:tcPr>
          <w:p w14:paraId="5E8E04E0" w14:textId="77777777" w:rsidR="00414DAF" w:rsidRPr="00CE2C48" w:rsidRDefault="00414DAF" w:rsidP="00824E6F">
            <w:pPr>
              <w:jc w:val="right"/>
              <w:rPr>
                <w:rFonts w:ascii="ＭＳ Ｐ明朝" w:eastAsia="ＭＳ Ｐ明朝" w:hAnsi="ＭＳ Ｐ明朝"/>
                <w:b/>
                <w:sz w:val="24"/>
                <w:szCs w:val="24"/>
              </w:rPr>
            </w:pPr>
          </w:p>
        </w:tc>
        <w:tc>
          <w:tcPr>
            <w:tcW w:w="1155" w:type="dxa"/>
            <w:tcBorders>
              <w:left w:val="nil"/>
            </w:tcBorders>
            <w:vAlign w:val="center"/>
          </w:tcPr>
          <w:p w14:paraId="095DFFA9" w14:textId="77777777" w:rsidR="00414DAF" w:rsidRPr="00B46011" w:rsidRDefault="00414DAF" w:rsidP="00824E6F">
            <w:pPr>
              <w:jc w:val="right"/>
              <w:rPr>
                <w:rFonts w:ascii="ＭＳ Ｐ明朝" w:eastAsia="ＭＳ Ｐ明朝" w:hAnsi="ＭＳ Ｐ明朝"/>
                <w:color w:val="000000" w:themeColor="text1"/>
                <w:sz w:val="24"/>
                <w:szCs w:val="24"/>
              </w:rPr>
            </w:pPr>
          </w:p>
        </w:tc>
      </w:tr>
      <w:tr w:rsidR="00824E6F" w:rsidRPr="00B46011" w14:paraId="58DCBD86" w14:textId="77777777" w:rsidTr="00824E6F">
        <w:trPr>
          <w:trHeight w:val="77"/>
        </w:trPr>
        <w:tc>
          <w:tcPr>
            <w:tcW w:w="993" w:type="dxa"/>
            <w:vMerge w:val="restart"/>
            <w:tcBorders>
              <w:top w:val="nil"/>
              <w:right w:val="dotted" w:sz="4" w:space="0" w:color="auto"/>
            </w:tcBorders>
            <w:vAlign w:val="center"/>
          </w:tcPr>
          <w:p w14:paraId="207684B8"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7DCE379E"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建物の耐震化</w:t>
            </w:r>
          </w:p>
        </w:tc>
        <w:tc>
          <w:tcPr>
            <w:tcW w:w="850" w:type="dxa"/>
            <w:tcBorders>
              <w:bottom w:val="dotted" w:sz="4" w:space="0" w:color="auto"/>
            </w:tcBorders>
            <w:vAlign w:val="center"/>
          </w:tcPr>
          <w:p w14:paraId="6B38B21D"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145</w:t>
            </w:r>
          </w:p>
        </w:tc>
        <w:tc>
          <w:tcPr>
            <w:tcW w:w="993" w:type="dxa"/>
            <w:tcBorders>
              <w:bottom w:val="dotted" w:sz="4" w:space="0" w:color="auto"/>
            </w:tcBorders>
            <w:vAlign w:val="center"/>
          </w:tcPr>
          <w:p w14:paraId="7915FD57" w14:textId="773F08EA"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180</w:t>
            </w:r>
          </w:p>
        </w:tc>
        <w:tc>
          <w:tcPr>
            <w:tcW w:w="992" w:type="dxa"/>
            <w:tcBorders>
              <w:bottom w:val="dotted" w:sz="4" w:space="0" w:color="auto"/>
            </w:tcBorders>
            <w:vAlign w:val="center"/>
          </w:tcPr>
          <w:p w14:paraId="5BA4E7B8"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159</w:t>
            </w:r>
          </w:p>
        </w:tc>
        <w:tc>
          <w:tcPr>
            <w:tcW w:w="850" w:type="dxa"/>
            <w:tcBorders>
              <w:bottom w:val="dotted" w:sz="4" w:space="0" w:color="auto"/>
            </w:tcBorders>
            <w:vAlign w:val="center"/>
          </w:tcPr>
          <w:p w14:paraId="605A5416"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168</w:t>
            </w:r>
          </w:p>
        </w:tc>
        <w:tc>
          <w:tcPr>
            <w:tcW w:w="1155" w:type="dxa"/>
            <w:vMerge w:val="restart"/>
            <w:vAlign w:val="center"/>
          </w:tcPr>
          <w:p w14:paraId="0458AC75"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22</w:t>
            </w:r>
            <w:r w:rsidR="003275A8">
              <w:rPr>
                <w:rFonts w:ascii="ＭＳ Ｐ明朝" w:eastAsia="ＭＳ Ｐ明朝" w:hAnsi="ＭＳ Ｐ明朝" w:hint="eastAsia"/>
                <w:color w:val="000000" w:themeColor="text1"/>
                <w:sz w:val="24"/>
                <w:szCs w:val="24"/>
              </w:rPr>
              <w:t>3</w:t>
            </w:r>
          </w:p>
        </w:tc>
      </w:tr>
      <w:tr w:rsidR="00824E6F" w:rsidRPr="00B46011" w14:paraId="72368E30" w14:textId="77777777" w:rsidTr="00824E6F">
        <w:trPr>
          <w:trHeight w:val="77"/>
        </w:trPr>
        <w:tc>
          <w:tcPr>
            <w:tcW w:w="993" w:type="dxa"/>
            <w:vMerge/>
            <w:tcBorders>
              <w:right w:val="dotted" w:sz="4" w:space="0" w:color="auto"/>
            </w:tcBorders>
            <w:vAlign w:val="center"/>
          </w:tcPr>
          <w:p w14:paraId="275FA04A"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1A94EBDC"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耐震化済の建物への避難マップの掲示などの代替措置</w:t>
            </w:r>
          </w:p>
        </w:tc>
        <w:tc>
          <w:tcPr>
            <w:tcW w:w="850" w:type="dxa"/>
            <w:tcBorders>
              <w:top w:val="dotted" w:sz="4" w:space="0" w:color="auto"/>
            </w:tcBorders>
            <w:vAlign w:val="center"/>
          </w:tcPr>
          <w:p w14:paraId="5E291A8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42</w:t>
            </w:r>
          </w:p>
        </w:tc>
        <w:tc>
          <w:tcPr>
            <w:tcW w:w="993" w:type="dxa"/>
            <w:tcBorders>
              <w:top w:val="dotted" w:sz="4" w:space="0" w:color="auto"/>
            </w:tcBorders>
            <w:vAlign w:val="center"/>
          </w:tcPr>
          <w:p w14:paraId="69EAC0EB" w14:textId="2DA2982A"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24</w:t>
            </w:r>
          </w:p>
        </w:tc>
        <w:tc>
          <w:tcPr>
            <w:tcW w:w="992" w:type="dxa"/>
            <w:tcBorders>
              <w:top w:val="dotted" w:sz="4" w:space="0" w:color="auto"/>
            </w:tcBorders>
            <w:vAlign w:val="center"/>
          </w:tcPr>
          <w:p w14:paraId="6DF7F373"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44</w:t>
            </w:r>
          </w:p>
        </w:tc>
        <w:tc>
          <w:tcPr>
            <w:tcW w:w="850" w:type="dxa"/>
            <w:tcBorders>
              <w:top w:val="dotted" w:sz="4" w:space="0" w:color="auto"/>
            </w:tcBorders>
            <w:vAlign w:val="center"/>
          </w:tcPr>
          <w:p w14:paraId="5C437B30"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39</w:t>
            </w:r>
          </w:p>
        </w:tc>
        <w:tc>
          <w:tcPr>
            <w:tcW w:w="1155" w:type="dxa"/>
            <w:vMerge/>
            <w:vAlign w:val="center"/>
          </w:tcPr>
          <w:p w14:paraId="23D9B662"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2DC788A6" w14:textId="77777777" w:rsidTr="00824E6F">
        <w:trPr>
          <w:trHeight w:val="77"/>
        </w:trPr>
        <w:tc>
          <w:tcPr>
            <w:tcW w:w="993" w:type="dxa"/>
            <w:vMerge/>
            <w:tcBorders>
              <w:right w:val="dotted" w:sz="4" w:space="0" w:color="auto"/>
            </w:tcBorders>
            <w:vAlign w:val="center"/>
          </w:tcPr>
          <w:p w14:paraId="31F9B74E"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left w:val="dotted" w:sz="4" w:space="0" w:color="auto"/>
            </w:tcBorders>
            <w:vAlign w:val="center"/>
          </w:tcPr>
          <w:p w14:paraId="53FA0C84"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vAlign w:val="center"/>
          </w:tcPr>
          <w:p w14:paraId="3ABF145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35</w:t>
            </w:r>
          </w:p>
        </w:tc>
        <w:tc>
          <w:tcPr>
            <w:tcW w:w="993" w:type="dxa"/>
            <w:vAlign w:val="center"/>
          </w:tcPr>
          <w:p w14:paraId="4F7C5F7D" w14:textId="6EF376A7"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18</w:t>
            </w:r>
          </w:p>
        </w:tc>
        <w:tc>
          <w:tcPr>
            <w:tcW w:w="992" w:type="dxa"/>
            <w:vAlign w:val="center"/>
          </w:tcPr>
          <w:p w14:paraId="7168315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21</w:t>
            </w:r>
          </w:p>
        </w:tc>
        <w:tc>
          <w:tcPr>
            <w:tcW w:w="850" w:type="dxa"/>
            <w:vAlign w:val="center"/>
          </w:tcPr>
          <w:p w14:paraId="453A1599"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16</w:t>
            </w:r>
          </w:p>
        </w:tc>
        <w:tc>
          <w:tcPr>
            <w:tcW w:w="1155" w:type="dxa"/>
            <w:vMerge/>
            <w:vAlign w:val="center"/>
          </w:tcPr>
          <w:p w14:paraId="605B6892" w14:textId="77777777" w:rsidR="00824E6F" w:rsidRPr="00B46011" w:rsidRDefault="00824E6F" w:rsidP="00824E6F">
            <w:pPr>
              <w:jc w:val="right"/>
              <w:rPr>
                <w:rFonts w:ascii="ＭＳ Ｐ明朝" w:eastAsia="ＭＳ Ｐ明朝" w:hAnsi="ＭＳ Ｐ明朝"/>
                <w:color w:val="000000" w:themeColor="text1"/>
                <w:sz w:val="24"/>
                <w:szCs w:val="24"/>
              </w:rPr>
            </w:pPr>
          </w:p>
        </w:tc>
      </w:tr>
    </w:tbl>
    <w:p w14:paraId="5AD21973" w14:textId="77777777" w:rsidR="00824E6F" w:rsidRDefault="00824E6F" w:rsidP="006D15FC">
      <w:pPr>
        <w:rPr>
          <w:rFonts w:asciiTheme="majorEastAsia" w:eastAsiaTheme="majorEastAsia" w:hAnsiTheme="majorEastAsia"/>
          <w:color w:val="000000" w:themeColor="text1"/>
          <w:sz w:val="24"/>
          <w:szCs w:val="24"/>
        </w:rPr>
      </w:pPr>
    </w:p>
    <w:p w14:paraId="4927461D" w14:textId="4EBA96FA" w:rsidR="00070D43" w:rsidRPr="00CE2C48" w:rsidRDefault="00070D43" w:rsidP="00AC6D25">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許可容量500kL以上１万</w:t>
      </w:r>
      <w:proofErr w:type="spellStart"/>
      <w:r w:rsidRPr="00070D43">
        <w:rPr>
          <w:rFonts w:asciiTheme="minorEastAsia" w:hAnsiTheme="minorEastAsia" w:hint="eastAsia"/>
          <w:sz w:val="24"/>
          <w:szCs w:val="24"/>
        </w:rPr>
        <w:t>kL</w:t>
      </w:r>
      <w:proofErr w:type="spellEnd"/>
      <w:r w:rsidRPr="00070D43">
        <w:rPr>
          <w:rFonts w:asciiTheme="minorEastAsia" w:hAnsiTheme="minorEastAsia" w:hint="eastAsia"/>
          <w:sz w:val="24"/>
          <w:szCs w:val="24"/>
        </w:rPr>
        <w:t>未満</w:t>
      </w:r>
      <w:r w:rsidRPr="00070D43">
        <w:rPr>
          <w:rFonts w:asciiTheme="minorEastAsia" w:hAnsiTheme="minorEastAsia" w:hint="eastAsia"/>
          <w:sz w:val="24"/>
          <w:szCs w:val="24"/>
          <w:vertAlign w:val="superscript"/>
        </w:rPr>
        <w:t>※</w:t>
      </w:r>
      <w:r w:rsidRPr="00070D43">
        <w:rPr>
          <w:rFonts w:asciiTheme="minorEastAsia" w:hAnsiTheme="minorEastAsia" w:hint="eastAsia"/>
          <w:sz w:val="24"/>
          <w:szCs w:val="24"/>
        </w:rPr>
        <w:t>のタンクについて、</w:t>
      </w:r>
      <w:r w:rsidR="006D6CAE">
        <w:rPr>
          <w:rFonts w:asciiTheme="minorEastAsia" w:hAnsiTheme="minorEastAsia" w:hint="eastAsia"/>
          <w:sz w:val="24"/>
          <w:szCs w:val="24"/>
        </w:rPr>
        <w:t>新たに１基ですべての主要配管への緊急遮断弁の設置が完了し、また</w:t>
      </w:r>
      <w:r w:rsidR="005754CE">
        <w:rPr>
          <w:rFonts w:asciiTheme="minorEastAsia" w:hAnsiTheme="minorEastAsia" w:hint="eastAsia"/>
          <w:sz w:val="24"/>
          <w:szCs w:val="24"/>
        </w:rPr>
        <w:t>1</w:t>
      </w:r>
      <w:r w:rsidR="006D6CAE">
        <w:rPr>
          <w:rFonts w:asciiTheme="minorEastAsia" w:hAnsiTheme="minorEastAsia" w:hint="eastAsia"/>
          <w:sz w:val="24"/>
          <w:szCs w:val="24"/>
        </w:rPr>
        <w:t>基で</w:t>
      </w:r>
      <w:r w:rsidR="005754CE">
        <w:rPr>
          <w:rFonts w:asciiTheme="minorEastAsia" w:hAnsiTheme="minorEastAsia" w:hint="eastAsia"/>
          <w:sz w:val="24"/>
          <w:szCs w:val="24"/>
        </w:rPr>
        <w:t>主要</w:t>
      </w:r>
      <w:r w:rsidR="009127B6">
        <w:rPr>
          <w:rFonts w:asciiTheme="minorEastAsia" w:hAnsiTheme="minorEastAsia" w:hint="eastAsia"/>
          <w:sz w:val="24"/>
          <w:szCs w:val="24"/>
        </w:rPr>
        <w:t>な</w:t>
      </w:r>
      <w:r w:rsidR="005754CE">
        <w:rPr>
          <w:rFonts w:asciiTheme="minorEastAsia" w:hAnsiTheme="minorEastAsia" w:hint="eastAsia"/>
          <w:sz w:val="24"/>
          <w:szCs w:val="24"/>
        </w:rPr>
        <w:t>配管</w:t>
      </w:r>
      <w:r w:rsidR="009127B6">
        <w:rPr>
          <w:rFonts w:asciiTheme="minorEastAsia" w:hAnsiTheme="minorEastAsia" w:hint="eastAsia"/>
          <w:sz w:val="24"/>
          <w:szCs w:val="24"/>
        </w:rPr>
        <w:t>への弁の</w:t>
      </w:r>
      <w:r w:rsidR="00145733">
        <w:rPr>
          <w:rFonts w:asciiTheme="minorEastAsia" w:hAnsiTheme="minorEastAsia" w:hint="eastAsia"/>
          <w:sz w:val="24"/>
          <w:szCs w:val="24"/>
        </w:rPr>
        <w:t>設置と代替措置</w:t>
      </w:r>
      <w:r w:rsidR="00955B27">
        <w:rPr>
          <w:rFonts w:asciiTheme="minorEastAsia" w:hAnsiTheme="minorEastAsia" w:hint="eastAsia"/>
          <w:sz w:val="24"/>
          <w:szCs w:val="24"/>
        </w:rPr>
        <w:t>となるなど、</w:t>
      </w:r>
      <w:r w:rsidR="00414DAF">
        <w:rPr>
          <w:rFonts w:asciiTheme="minorEastAsia" w:hAnsiTheme="minorEastAsia" w:hint="eastAsia"/>
          <w:sz w:val="24"/>
          <w:szCs w:val="24"/>
        </w:rPr>
        <w:t>計画</w:t>
      </w:r>
      <w:r w:rsidR="00955B27">
        <w:rPr>
          <w:rFonts w:asciiTheme="minorEastAsia" w:hAnsiTheme="minorEastAsia" w:hint="eastAsia"/>
          <w:sz w:val="24"/>
          <w:szCs w:val="24"/>
        </w:rPr>
        <w:t>を上回る措置が</w:t>
      </w:r>
      <w:r w:rsidR="003275A8">
        <w:rPr>
          <w:rFonts w:asciiTheme="minorEastAsia" w:hAnsiTheme="minorEastAsia" w:hint="eastAsia"/>
          <w:sz w:val="24"/>
          <w:szCs w:val="24"/>
        </w:rPr>
        <w:t>図られた。</w:t>
      </w:r>
      <w:r w:rsidR="00145733">
        <w:rPr>
          <w:rFonts w:asciiTheme="minorEastAsia" w:hAnsiTheme="minorEastAsia" w:hint="eastAsia"/>
          <w:sz w:val="24"/>
          <w:szCs w:val="24"/>
        </w:rPr>
        <w:t>なお、未対策のタンクは</w:t>
      </w:r>
      <w:r w:rsidRPr="00070D43">
        <w:rPr>
          <w:rFonts w:asciiTheme="minorEastAsia" w:hAnsiTheme="minorEastAsia" w:hint="eastAsia"/>
          <w:sz w:val="24"/>
          <w:szCs w:val="24"/>
        </w:rPr>
        <w:t>4</w:t>
      </w:r>
      <w:r w:rsidR="007F58E4">
        <w:rPr>
          <w:rFonts w:asciiTheme="minorEastAsia" w:hAnsiTheme="minorEastAsia"/>
          <w:sz w:val="24"/>
          <w:szCs w:val="24"/>
        </w:rPr>
        <w:t>7</w:t>
      </w:r>
      <w:r w:rsidR="007F58E4">
        <w:rPr>
          <w:rFonts w:asciiTheme="minorEastAsia" w:hAnsiTheme="minorEastAsia" w:hint="eastAsia"/>
          <w:sz w:val="24"/>
          <w:szCs w:val="24"/>
        </w:rPr>
        <w:t>基残っ</w:t>
      </w:r>
      <w:r w:rsidR="007F58E4" w:rsidRPr="00CE2C48">
        <w:rPr>
          <w:rFonts w:asciiTheme="minorEastAsia" w:hAnsiTheme="minorEastAsia" w:hint="eastAsia"/>
          <w:sz w:val="24"/>
          <w:szCs w:val="24"/>
        </w:rPr>
        <w:t>て</w:t>
      </w:r>
      <w:r w:rsidR="003C24B7">
        <w:rPr>
          <w:rFonts w:asciiTheme="minorEastAsia" w:hAnsiTheme="minorEastAsia" w:hint="eastAsia"/>
          <w:sz w:val="24"/>
          <w:szCs w:val="24"/>
        </w:rPr>
        <w:t>いる</w:t>
      </w:r>
      <w:r w:rsidR="00542481">
        <w:rPr>
          <w:rFonts w:asciiTheme="minorEastAsia" w:hAnsiTheme="minorEastAsia" w:hint="eastAsia"/>
          <w:sz w:val="24"/>
          <w:szCs w:val="24"/>
        </w:rPr>
        <w:t>。</w:t>
      </w:r>
      <w:r w:rsidR="00AC6D25">
        <w:rPr>
          <w:rFonts w:asciiTheme="minorEastAsia" w:hAnsiTheme="minorEastAsia" w:hint="eastAsia"/>
          <w:sz w:val="24"/>
          <w:szCs w:val="24"/>
        </w:rPr>
        <w:t>この中には、開放点検時に緊急遮断弁の設置を検討している</w:t>
      </w:r>
      <w:r w:rsidR="007344AA">
        <w:rPr>
          <w:rFonts w:asciiTheme="minorEastAsia" w:hAnsiTheme="minorEastAsia" w:hint="eastAsia"/>
          <w:sz w:val="24"/>
          <w:szCs w:val="24"/>
        </w:rPr>
        <w:t>もの</w:t>
      </w:r>
      <w:r w:rsidR="00AC6D25">
        <w:rPr>
          <w:rFonts w:asciiTheme="minorEastAsia" w:hAnsiTheme="minorEastAsia" w:hint="eastAsia"/>
          <w:sz w:val="24"/>
          <w:szCs w:val="24"/>
        </w:rPr>
        <w:t>も</w:t>
      </w:r>
      <w:r w:rsidR="00AC6D25" w:rsidRPr="00AC6D25">
        <w:rPr>
          <w:rFonts w:asciiTheme="minorEastAsia" w:hAnsiTheme="minorEastAsia" w:hint="eastAsia"/>
          <w:sz w:val="24"/>
          <w:szCs w:val="24"/>
        </w:rPr>
        <w:t>あるが、</w:t>
      </w:r>
      <w:r w:rsidR="00F44610">
        <w:rPr>
          <w:rFonts w:asciiTheme="minorEastAsia" w:hAnsiTheme="minorEastAsia" w:hint="eastAsia"/>
          <w:sz w:val="24"/>
          <w:szCs w:val="24"/>
        </w:rPr>
        <w:t>設置完了まで</w:t>
      </w:r>
      <w:r w:rsidR="00AC6D25" w:rsidRPr="00AC6D25">
        <w:rPr>
          <w:rFonts w:asciiTheme="minorEastAsia" w:hAnsiTheme="minorEastAsia" w:hint="eastAsia"/>
          <w:sz w:val="24"/>
          <w:szCs w:val="24"/>
        </w:rPr>
        <w:t>の代替措置の検討等を働きかける必要がある。</w:t>
      </w:r>
    </w:p>
    <w:p w14:paraId="02B9B19D" w14:textId="77777777" w:rsidR="00070D43" w:rsidRPr="00070D43" w:rsidRDefault="00070D43" w:rsidP="00070D43">
      <w:pPr>
        <w:spacing w:line="360" w:lineRule="exact"/>
        <w:ind w:leftChars="100" w:left="1170" w:hangingChars="400" w:hanging="960"/>
        <w:rPr>
          <w:rFonts w:asciiTheme="minorEastAsia" w:hAnsiTheme="minorEastAsia"/>
          <w:sz w:val="18"/>
          <w:szCs w:val="18"/>
        </w:rPr>
      </w:pPr>
      <w:r w:rsidRPr="00070D4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70D43">
        <w:rPr>
          <w:rFonts w:asciiTheme="minorEastAsia" w:hAnsiTheme="minorEastAsia" w:hint="eastAsia"/>
          <w:sz w:val="18"/>
          <w:szCs w:val="18"/>
        </w:rPr>
        <w:t>※１万</w:t>
      </w:r>
      <w:proofErr w:type="spellStart"/>
      <w:r w:rsidRPr="00070D43">
        <w:rPr>
          <w:rFonts w:asciiTheme="minorEastAsia" w:hAnsiTheme="minorEastAsia" w:hint="eastAsia"/>
          <w:sz w:val="18"/>
          <w:szCs w:val="18"/>
        </w:rPr>
        <w:t>kL</w:t>
      </w:r>
      <w:proofErr w:type="spellEnd"/>
      <w:r w:rsidRPr="00070D43">
        <w:rPr>
          <w:rFonts w:asciiTheme="minorEastAsia" w:hAnsiTheme="minorEastAsia" w:hint="eastAsia"/>
          <w:sz w:val="18"/>
          <w:szCs w:val="18"/>
        </w:rPr>
        <w:t>以上の屋外貯蔵タンクは、関係政省令により緊急遮断弁の設置が義務付けられている。</w:t>
      </w:r>
    </w:p>
    <w:p w14:paraId="28DF76CE"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p>
    <w:p w14:paraId="1FDD7B1B" w14:textId="07CCB30E"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〇重点２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新たに</w:t>
      </w:r>
      <w:r w:rsidR="00D45147">
        <w:rPr>
          <w:rFonts w:asciiTheme="minorEastAsia" w:hAnsiTheme="minorEastAsia" w:hint="eastAsia"/>
          <w:sz w:val="24"/>
          <w:szCs w:val="24"/>
        </w:rPr>
        <w:t>４施</w:t>
      </w:r>
      <w:r w:rsidR="003275A8">
        <w:rPr>
          <w:rFonts w:asciiTheme="minorEastAsia" w:hAnsiTheme="minorEastAsia" w:hint="eastAsia"/>
          <w:sz w:val="24"/>
          <w:szCs w:val="24"/>
        </w:rPr>
        <w:t>設で非常用発電機や消防車両車庫の嵩上げなどがされ、ま</w:t>
      </w:r>
      <w:r w:rsidR="003275A8" w:rsidRPr="00414DAF">
        <w:rPr>
          <w:rFonts w:asciiTheme="minorEastAsia" w:hAnsiTheme="minorEastAsia" w:hint="eastAsia"/>
          <w:sz w:val="24"/>
          <w:szCs w:val="24"/>
        </w:rPr>
        <w:t>た</w:t>
      </w:r>
      <w:r w:rsidR="003236E0" w:rsidRPr="00414DAF">
        <w:rPr>
          <w:rFonts w:asciiTheme="minorEastAsia" w:hAnsiTheme="minorEastAsia" w:hint="eastAsia"/>
          <w:sz w:val="24"/>
          <w:szCs w:val="24"/>
        </w:rPr>
        <w:t>、</w:t>
      </w:r>
      <w:r w:rsidR="00632A07">
        <w:rPr>
          <w:rFonts w:asciiTheme="minorEastAsia" w:hAnsiTheme="minorEastAsia" w:hint="eastAsia"/>
          <w:sz w:val="24"/>
          <w:szCs w:val="24"/>
        </w:rPr>
        <w:t>1</w:t>
      </w:r>
      <w:r w:rsidR="00632A07">
        <w:rPr>
          <w:rFonts w:asciiTheme="minorEastAsia" w:hAnsiTheme="minorEastAsia"/>
          <w:sz w:val="24"/>
          <w:szCs w:val="24"/>
        </w:rPr>
        <w:t>3</w:t>
      </w:r>
      <w:r w:rsidR="003275A8" w:rsidRPr="00414DAF">
        <w:rPr>
          <w:rFonts w:asciiTheme="minorEastAsia" w:hAnsiTheme="minorEastAsia" w:hint="eastAsia"/>
          <w:sz w:val="24"/>
          <w:szCs w:val="24"/>
        </w:rPr>
        <w:t>施設で</w:t>
      </w:r>
      <w:r w:rsidR="00D45147" w:rsidRPr="00414DAF">
        <w:rPr>
          <w:rFonts w:asciiTheme="minorEastAsia" w:hAnsiTheme="minorEastAsia" w:hint="eastAsia"/>
          <w:sz w:val="24"/>
          <w:szCs w:val="24"/>
        </w:rPr>
        <w:t>止水壁の設置や</w:t>
      </w:r>
      <w:r w:rsidR="003275A8" w:rsidRPr="00414DAF">
        <w:rPr>
          <w:rFonts w:asciiTheme="minorEastAsia" w:hAnsiTheme="minorEastAsia" w:hint="eastAsia"/>
          <w:sz w:val="24"/>
          <w:szCs w:val="24"/>
        </w:rPr>
        <w:t>携帯型衛星電話の導入など</w:t>
      </w:r>
      <w:r w:rsidR="003236E0" w:rsidRPr="00414DAF">
        <w:rPr>
          <w:rFonts w:asciiTheme="minorEastAsia" w:hAnsiTheme="minorEastAsia" w:hint="eastAsia"/>
          <w:sz w:val="24"/>
          <w:szCs w:val="24"/>
        </w:rPr>
        <w:t>、</w:t>
      </w:r>
      <w:r w:rsidR="003275A8" w:rsidRPr="00414DAF">
        <w:rPr>
          <w:rFonts w:asciiTheme="minorEastAsia" w:hAnsiTheme="minorEastAsia" w:hint="eastAsia"/>
          <w:sz w:val="24"/>
          <w:szCs w:val="24"/>
        </w:rPr>
        <w:t>様々な代替措置が実</w:t>
      </w:r>
      <w:r w:rsidR="003275A8">
        <w:rPr>
          <w:rFonts w:asciiTheme="minorEastAsia" w:hAnsiTheme="minorEastAsia" w:hint="eastAsia"/>
          <w:sz w:val="24"/>
          <w:szCs w:val="24"/>
        </w:rPr>
        <w:t>施された。</w:t>
      </w:r>
    </w:p>
    <w:p w14:paraId="0EC8831E" w14:textId="77777777"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年度計画から若干の遅れがあるものの、</w:t>
      </w:r>
      <w:r w:rsidR="00414DAF">
        <w:rPr>
          <w:rFonts w:asciiTheme="minorEastAsia" w:hAnsiTheme="minorEastAsia" w:hint="eastAsia"/>
          <w:sz w:val="24"/>
          <w:szCs w:val="24"/>
        </w:rPr>
        <w:t>施設の移設を</w:t>
      </w:r>
      <w:r w:rsidR="00D45147">
        <w:rPr>
          <w:rFonts w:asciiTheme="minorEastAsia" w:hAnsiTheme="minorEastAsia" w:hint="eastAsia"/>
          <w:sz w:val="24"/>
          <w:szCs w:val="24"/>
        </w:rPr>
        <w:t>計画</w:t>
      </w:r>
      <w:r w:rsidR="005C5F6B">
        <w:rPr>
          <w:rFonts w:asciiTheme="minorEastAsia" w:hAnsiTheme="minorEastAsia" w:hint="eastAsia"/>
          <w:sz w:val="24"/>
          <w:szCs w:val="24"/>
        </w:rPr>
        <w:t>中の事業者もあり、</w:t>
      </w:r>
      <w:r w:rsidRPr="00070D43">
        <w:rPr>
          <w:rFonts w:asciiTheme="minorEastAsia" w:hAnsiTheme="minorEastAsia" w:hint="eastAsia"/>
          <w:sz w:val="24"/>
          <w:szCs w:val="24"/>
        </w:rPr>
        <w:t>全体としては着実に進捗している。</w:t>
      </w:r>
    </w:p>
    <w:p w14:paraId="3D5AD43D" w14:textId="77777777" w:rsidR="00070D43" w:rsidRPr="00070D43" w:rsidRDefault="00070D43" w:rsidP="00070D43">
      <w:pPr>
        <w:spacing w:line="360" w:lineRule="exact"/>
        <w:rPr>
          <w:rFonts w:asciiTheme="minorEastAsia" w:hAnsiTheme="minorEastAsia"/>
          <w:sz w:val="24"/>
          <w:szCs w:val="24"/>
        </w:rPr>
      </w:pPr>
    </w:p>
    <w:p w14:paraId="608D06CB" w14:textId="77777777"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〇重点３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新たに９か所で、事務所棟</w:t>
      </w:r>
      <w:r w:rsidR="007F3299" w:rsidRPr="00632A07">
        <w:rPr>
          <w:rFonts w:asciiTheme="minorEastAsia" w:hAnsiTheme="minorEastAsia" w:hint="eastAsia"/>
          <w:sz w:val="24"/>
          <w:szCs w:val="24"/>
        </w:rPr>
        <w:t>、</w:t>
      </w:r>
      <w:r w:rsidRPr="00070D43">
        <w:rPr>
          <w:rFonts w:asciiTheme="minorEastAsia" w:hAnsiTheme="minorEastAsia" w:hint="eastAsia"/>
          <w:sz w:val="24"/>
          <w:szCs w:val="24"/>
        </w:rPr>
        <w:t>計器室など、業務遂行に重要な役割を持つ建物の新築や耐震化工事が実施された。</w:t>
      </w:r>
      <w:r w:rsidR="003275A8">
        <w:rPr>
          <w:rFonts w:asciiTheme="minorEastAsia" w:hAnsiTheme="minorEastAsia" w:hint="eastAsia"/>
          <w:sz w:val="24"/>
          <w:szCs w:val="24"/>
        </w:rPr>
        <w:t>また、</w:t>
      </w:r>
      <w:r w:rsidR="00834186" w:rsidRPr="00834186">
        <w:rPr>
          <w:rFonts w:asciiTheme="minorEastAsia" w:hAnsiTheme="minorEastAsia" w:hint="eastAsia"/>
          <w:sz w:val="24"/>
          <w:szCs w:val="24"/>
        </w:rPr>
        <w:t>耐震化済の建物への避難マップの掲示などの代替措</w:t>
      </w:r>
      <w:r w:rsidR="00834186">
        <w:rPr>
          <w:rFonts w:asciiTheme="minorEastAsia" w:hAnsiTheme="minorEastAsia" w:hint="eastAsia"/>
          <w:sz w:val="24"/>
          <w:szCs w:val="24"/>
        </w:rPr>
        <w:t>置が実施されている。</w:t>
      </w:r>
    </w:p>
    <w:p w14:paraId="1D4A8366" w14:textId="77777777" w:rsidR="00070D43" w:rsidRPr="00070D43" w:rsidRDefault="003275A8" w:rsidP="006A4757">
      <w:pPr>
        <w:ind w:firstLineChars="700" w:firstLine="1680"/>
        <w:rPr>
          <w:rFonts w:asciiTheme="minorEastAsia" w:hAnsiTheme="minorEastAsia"/>
          <w:b/>
          <w:color w:val="000000" w:themeColor="text1"/>
          <w:sz w:val="24"/>
          <w:szCs w:val="24"/>
        </w:rPr>
      </w:pPr>
      <w:r>
        <w:rPr>
          <w:rFonts w:asciiTheme="minorEastAsia" w:hAnsiTheme="minorEastAsia" w:hint="eastAsia"/>
          <w:sz w:val="24"/>
          <w:szCs w:val="24"/>
        </w:rPr>
        <w:t>代替措置を含め</w:t>
      </w:r>
      <w:r w:rsidR="00955B27">
        <w:rPr>
          <w:rFonts w:asciiTheme="minorEastAsia" w:hAnsiTheme="minorEastAsia" w:hint="eastAsia"/>
          <w:sz w:val="24"/>
          <w:szCs w:val="24"/>
        </w:rPr>
        <w:t>、</w:t>
      </w:r>
      <w:r w:rsidR="00070D43" w:rsidRPr="00070D43">
        <w:rPr>
          <w:rFonts w:asciiTheme="minorEastAsia" w:hAnsiTheme="minorEastAsia" w:hint="eastAsia"/>
          <w:sz w:val="24"/>
          <w:szCs w:val="24"/>
        </w:rPr>
        <w:t>全体としては着実に進捗している。</w:t>
      </w:r>
    </w:p>
    <w:p w14:paraId="1776C851" w14:textId="32693A85" w:rsidR="00070D43" w:rsidRPr="00180097" w:rsidRDefault="00070D43" w:rsidP="006D15FC">
      <w:pPr>
        <w:rPr>
          <w:rFonts w:asciiTheme="minorEastAsia" w:hAnsiTheme="minorEastAsia"/>
          <w:b/>
          <w:color w:val="000000" w:themeColor="text1"/>
          <w:sz w:val="24"/>
          <w:szCs w:val="24"/>
        </w:rPr>
        <w:sectPr w:rsidR="00070D43" w:rsidRPr="00180097" w:rsidSect="00356C26">
          <w:pgSz w:w="11906" w:h="16838" w:code="9"/>
          <w:pgMar w:top="1134" w:right="1134" w:bottom="1134" w:left="1134" w:header="851" w:footer="567" w:gutter="0"/>
          <w:pgNumType w:fmt="numberInDash"/>
          <w:cols w:space="425"/>
          <w:docGrid w:type="lines" w:linePitch="331"/>
        </w:sectPr>
      </w:pPr>
    </w:p>
    <w:p w14:paraId="42EF8904" w14:textId="77777777"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）重点項目の進捗状況（ソフト対策に関係するもの）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850"/>
        <w:gridCol w:w="851"/>
        <w:gridCol w:w="871"/>
      </w:tblGrid>
      <w:tr w:rsidR="00824E6F" w:rsidRPr="007B6AE1" w14:paraId="097E47A7" w14:textId="77777777" w:rsidTr="007B6AE1">
        <w:trPr>
          <w:trHeight w:val="478"/>
        </w:trPr>
        <w:tc>
          <w:tcPr>
            <w:tcW w:w="4565" w:type="dxa"/>
            <w:vMerge w:val="restart"/>
            <w:shd w:val="clear" w:color="auto" w:fill="D9D9D9" w:themeFill="background1" w:themeFillShade="D9"/>
            <w:vAlign w:val="center"/>
          </w:tcPr>
          <w:p w14:paraId="7A684421"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項　　目</w:t>
            </w:r>
          </w:p>
        </w:tc>
        <w:tc>
          <w:tcPr>
            <w:tcW w:w="2410" w:type="dxa"/>
            <w:gridSpan w:val="3"/>
            <w:shd w:val="clear" w:color="auto" w:fill="D9D9D9" w:themeFill="background1" w:themeFillShade="D9"/>
            <w:vAlign w:val="center"/>
          </w:tcPr>
          <w:p w14:paraId="0D0A927D"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kern w:val="0"/>
                <w:sz w:val="24"/>
                <w:szCs w:val="24"/>
              </w:rPr>
              <w:t>計画時の状況</w:t>
            </w:r>
          </w:p>
        </w:tc>
        <w:tc>
          <w:tcPr>
            <w:tcW w:w="850" w:type="dxa"/>
            <w:vMerge w:val="restart"/>
            <w:shd w:val="clear" w:color="auto" w:fill="D9D9D9" w:themeFill="background1" w:themeFillShade="D9"/>
            <w:vAlign w:val="center"/>
          </w:tcPr>
          <w:p w14:paraId="69A2797C"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H30末</w:t>
            </w:r>
          </w:p>
          <w:p w14:paraId="191B6D1B"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実績</w:t>
            </w:r>
          </w:p>
        </w:tc>
        <w:tc>
          <w:tcPr>
            <w:tcW w:w="851" w:type="dxa"/>
            <w:vMerge w:val="restart"/>
            <w:shd w:val="clear" w:color="auto" w:fill="D9D9D9" w:themeFill="background1" w:themeFillShade="D9"/>
            <w:vAlign w:val="center"/>
          </w:tcPr>
          <w:p w14:paraId="4C355D3B"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b/>
                <w:color w:val="000000" w:themeColor="text1"/>
                <w:sz w:val="24"/>
                <w:szCs w:val="24"/>
              </w:rPr>
              <w:t>R1</w:t>
            </w:r>
            <w:r w:rsidRPr="007F3299">
              <w:rPr>
                <w:rFonts w:ascii="ＭＳ Ｐ明朝" w:eastAsia="ＭＳ Ｐ明朝" w:hAnsi="ＭＳ Ｐ明朝" w:cs="Times New Roman" w:hint="eastAsia"/>
                <w:b/>
                <w:color w:val="000000" w:themeColor="text1"/>
                <w:sz w:val="24"/>
                <w:szCs w:val="24"/>
              </w:rPr>
              <w:t>末</w:t>
            </w:r>
          </w:p>
          <w:p w14:paraId="364671A8"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実績</w:t>
            </w:r>
          </w:p>
        </w:tc>
        <w:tc>
          <w:tcPr>
            <w:tcW w:w="871" w:type="dxa"/>
            <w:vMerge w:val="restart"/>
            <w:shd w:val="clear" w:color="auto" w:fill="D9D9D9" w:themeFill="background1" w:themeFillShade="D9"/>
            <w:vAlign w:val="center"/>
          </w:tcPr>
          <w:p w14:paraId="47830FF9"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対象</w:t>
            </w:r>
          </w:p>
          <w:p w14:paraId="0A08AA6A"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事業所数</w:t>
            </w:r>
          </w:p>
        </w:tc>
      </w:tr>
      <w:tr w:rsidR="00824E6F" w:rsidRPr="007B6AE1" w14:paraId="2CBA8AD3" w14:textId="77777777" w:rsidTr="007B6AE1">
        <w:tc>
          <w:tcPr>
            <w:tcW w:w="4565" w:type="dxa"/>
            <w:vMerge/>
            <w:shd w:val="clear" w:color="auto" w:fill="D9D9D9" w:themeFill="background1" w:themeFillShade="D9"/>
            <w:vAlign w:val="center"/>
          </w:tcPr>
          <w:p w14:paraId="4C8F8C69"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c>
          <w:tcPr>
            <w:tcW w:w="1559" w:type="dxa"/>
            <w:gridSpan w:val="2"/>
            <w:shd w:val="clear" w:color="auto" w:fill="D9D9D9" w:themeFill="background1" w:themeFillShade="D9"/>
            <w:vAlign w:val="center"/>
          </w:tcPr>
          <w:p w14:paraId="3A0A8192"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color w:val="000000" w:themeColor="text1"/>
                <w:kern w:val="0"/>
                <w:sz w:val="24"/>
                <w:szCs w:val="24"/>
              </w:rPr>
              <w:t>H</w:t>
            </w:r>
            <w:r w:rsidRPr="007B6AE1">
              <w:rPr>
                <w:rFonts w:ascii="ＭＳ Ｐ明朝" w:eastAsia="ＭＳ Ｐ明朝" w:hAnsi="ＭＳ Ｐ明朝" w:cs="Times New Roman" w:hint="eastAsia"/>
                <w:color w:val="000000" w:themeColor="text1"/>
                <w:kern w:val="0"/>
                <w:sz w:val="24"/>
                <w:szCs w:val="24"/>
              </w:rPr>
              <w:t>29</w:t>
            </w:r>
            <w:r w:rsidRPr="007B6AE1">
              <w:rPr>
                <w:rFonts w:ascii="ＭＳ Ｐ明朝" w:eastAsia="ＭＳ Ｐ明朝" w:hAnsi="ＭＳ Ｐ明朝" w:cs="Times New Roman"/>
                <w:color w:val="000000" w:themeColor="text1"/>
                <w:kern w:val="0"/>
                <w:sz w:val="24"/>
                <w:szCs w:val="24"/>
              </w:rPr>
              <w:t>末</w:t>
            </w:r>
          </w:p>
          <w:p w14:paraId="40198752"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kern w:val="0"/>
                <w:sz w:val="24"/>
                <w:szCs w:val="24"/>
              </w:rPr>
              <w:t>時点</w:t>
            </w:r>
          </w:p>
        </w:tc>
        <w:tc>
          <w:tcPr>
            <w:tcW w:w="851" w:type="dxa"/>
            <w:shd w:val="clear" w:color="auto" w:fill="D9D9D9" w:themeFill="background1" w:themeFillShade="D9"/>
            <w:vAlign w:val="center"/>
          </w:tcPr>
          <w:p w14:paraId="2E6920FE"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R2末</w:t>
            </w:r>
          </w:p>
          <w:p w14:paraId="12237FB3"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sz w:val="24"/>
                <w:szCs w:val="24"/>
              </w:rPr>
              <w:t>目標</w:t>
            </w:r>
          </w:p>
        </w:tc>
        <w:tc>
          <w:tcPr>
            <w:tcW w:w="850" w:type="dxa"/>
            <w:vMerge/>
            <w:shd w:val="clear" w:color="auto" w:fill="D9D9D9" w:themeFill="background1" w:themeFillShade="D9"/>
            <w:vAlign w:val="center"/>
          </w:tcPr>
          <w:p w14:paraId="76E6BE2E"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c>
          <w:tcPr>
            <w:tcW w:w="851" w:type="dxa"/>
            <w:vMerge/>
            <w:shd w:val="clear" w:color="auto" w:fill="D9D9D9" w:themeFill="background1" w:themeFillShade="D9"/>
            <w:vAlign w:val="center"/>
          </w:tcPr>
          <w:p w14:paraId="0D1AE7D8"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p>
        </w:tc>
        <w:tc>
          <w:tcPr>
            <w:tcW w:w="871" w:type="dxa"/>
            <w:vMerge/>
            <w:shd w:val="clear" w:color="auto" w:fill="D9D9D9" w:themeFill="background1" w:themeFillShade="D9"/>
            <w:vAlign w:val="center"/>
          </w:tcPr>
          <w:p w14:paraId="5C3D0A21"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r>
      <w:tr w:rsidR="00C0017D" w:rsidRPr="007B6AE1" w14:paraId="63D20509" w14:textId="77777777" w:rsidTr="00153100">
        <w:trPr>
          <w:trHeight w:val="70"/>
        </w:trPr>
        <w:tc>
          <w:tcPr>
            <w:tcW w:w="4565" w:type="dxa"/>
            <w:vAlign w:val="center"/>
          </w:tcPr>
          <w:p w14:paraId="0B6C9DA4"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重点４</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安全に係る企業活動の再点検</w:t>
            </w:r>
          </w:p>
        </w:tc>
        <w:tc>
          <w:tcPr>
            <w:tcW w:w="1559" w:type="dxa"/>
            <w:gridSpan w:val="2"/>
            <w:vAlign w:val="center"/>
          </w:tcPr>
          <w:p w14:paraId="60E86003"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w:t>
            </w:r>
            <w:r>
              <w:rPr>
                <w:rFonts w:ascii="ＭＳ Ｐ明朝" w:eastAsia="ＭＳ Ｐ明朝" w:hAnsi="ＭＳ Ｐ明朝" w:hint="eastAsia"/>
                <w:color w:val="000000" w:themeColor="text1"/>
                <w:sz w:val="24"/>
                <w:szCs w:val="24"/>
              </w:rPr>
              <w:t>3</w:t>
            </w:r>
          </w:p>
        </w:tc>
        <w:tc>
          <w:tcPr>
            <w:tcW w:w="851" w:type="dxa"/>
            <w:vAlign w:val="center"/>
          </w:tcPr>
          <w:p w14:paraId="4DB83F36"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46</w:t>
            </w:r>
          </w:p>
        </w:tc>
        <w:tc>
          <w:tcPr>
            <w:tcW w:w="850" w:type="dxa"/>
            <w:vAlign w:val="center"/>
          </w:tcPr>
          <w:p w14:paraId="305DD894"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46</w:t>
            </w:r>
          </w:p>
        </w:tc>
        <w:tc>
          <w:tcPr>
            <w:tcW w:w="851" w:type="dxa"/>
            <w:vAlign w:val="center"/>
          </w:tcPr>
          <w:p w14:paraId="1B4A7711"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46</w:t>
            </w:r>
          </w:p>
        </w:tc>
        <w:tc>
          <w:tcPr>
            <w:tcW w:w="871" w:type="dxa"/>
            <w:vAlign w:val="center"/>
          </w:tcPr>
          <w:p w14:paraId="12C67DBA"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BB5475" w:rsidRPr="007B6AE1" w14:paraId="784A9D29" w14:textId="77777777" w:rsidTr="00153100">
        <w:trPr>
          <w:trHeight w:val="70"/>
        </w:trPr>
        <w:tc>
          <w:tcPr>
            <w:tcW w:w="4565" w:type="dxa"/>
            <w:vAlign w:val="center"/>
          </w:tcPr>
          <w:p w14:paraId="0B181A84" w14:textId="77777777" w:rsidR="00BB5475" w:rsidRPr="007B6AE1" w:rsidRDefault="00BB5475" w:rsidP="00BB5475">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重点５</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sidRPr="007B6AE1">
              <w:rPr>
                <w:rFonts w:ascii="ＭＳ Ｐ明朝" w:eastAsia="ＭＳ Ｐ明朝" w:hAnsi="ＭＳ Ｐ明朝" w:hint="eastAsia"/>
                <w:color w:val="000000" w:themeColor="text1"/>
                <w:sz w:val="24"/>
                <w:szCs w:val="24"/>
              </w:rPr>
              <w:t>近隣事業所間の情報共有の強化</w:t>
            </w:r>
          </w:p>
        </w:tc>
        <w:tc>
          <w:tcPr>
            <w:tcW w:w="1559" w:type="dxa"/>
            <w:gridSpan w:val="2"/>
            <w:vAlign w:val="center"/>
          </w:tcPr>
          <w:p w14:paraId="36BDF12D" w14:textId="1B77550A" w:rsidR="00BB5475" w:rsidRPr="007B6AE1" w:rsidRDefault="00BB5475"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2FDA202B" w14:textId="24E7322D" w:rsidR="00BB5475" w:rsidRPr="007B6AE1" w:rsidRDefault="00BB5475"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45</w:t>
            </w:r>
          </w:p>
        </w:tc>
        <w:tc>
          <w:tcPr>
            <w:tcW w:w="850" w:type="dxa"/>
            <w:vAlign w:val="center"/>
          </w:tcPr>
          <w:p w14:paraId="5E10DCC6" w14:textId="4DCB844B" w:rsidR="00BB5475" w:rsidRPr="007B6AE1" w:rsidRDefault="00BB5475" w:rsidP="00BB5475">
            <w:pPr>
              <w:ind w:rightChars="39" w:right="82"/>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42</w:t>
            </w:r>
          </w:p>
        </w:tc>
        <w:tc>
          <w:tcPr>
            <w:tcW w:w="851" w:type="dxa"/>
            <w:vAlign w:val="center"/>
          </w:tcPr>
          <w:p w14:paraId="47F278E3" w14:textId="5A8F9919" w:rsidR="00BB5475" w:rsidRPr="007F3299" w:rsidRDefault="00BB5475" w:rsidP="00BB5475">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46</w:t>
            </w:r>
          </w:p>
        </w:tc>
        <w:tc>
          <w:tcPr>
            <w:tcW w:w="871" w:type="dxa"/>
            <w:tcBorders>
              <w:bottom w:val="single" w:sz="4" w:space="0" w:color="auto"/>
            </w:tcBorders>
            <w:vAlign w:val="center"/>
          </w:tcPr>
          <w:p w14:paraId="3C1477F4" w14:textId="77777777" w:rsidR="00BB5475" w:rsidRPr="007B6AE1" w:rsidRDefault="00BB5475" w:rsidP="00BB5475">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C0017D" w:rsidRPr="007B6AE1" w14:paraId="27E9B3C7" w14:textId="77777777" w:rsidTr="00B65C3A">
        <w:trPr>
          <w:trHeight w:val="368"/>
        </w:trPr>
        <w:tc>
          <w:tcPr>
            <w:tcW w:w="4565" w:type="dxa"/>
            <w:vMerge w:val="restart"/>
            <w:vAlign w:val="center"/>
          </w:tcPr>
          <w:p w14:paraId="617C1FB5"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重点６</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Pr>
                <w:rFonts w:ascii="ＭＳ Ｐ明朝" w:eastAsia="ＭＳ Ｐ明朝" w:hAnsi="ＭＳ Ｐ明朝" w:hint="eastAsia"/>
                <w:color w:val="000000" w:themeColor="text1"/>
                <w:sz w:val="24"/>
                <w:szCs w:val="24"/>
              </w:rPr>
              <w:t xml:space="preserve"> </w:t>
            </w:r>
            <w:r w:rsidR="00EA5FBA">
              <w:rPr>
                <w:rFonts w:ascii="ＭＳ Ｐ明朝" w:eastAsia="ＭＳ Ｐ明朝" w:hAnsi="ＭＳ Ｐ明朝" w:hint="eastAsia"/>
                <w:color w:val="000000" w:themeColor="text1"/>
                <w:sz w:val="24"/>
                <w:szCs w:val="24"/>
              </w:rPr>
              <w:t>ＢＣＰ</w:t>
            </w:r>
            <w:r w:rsidRPr="007B6AE1">
              <w:rPr>
                <w:rFonts w:ascii="ＭＳ Ｐ明朝" w:eastAsia="ＭＳ Ｐ明朝" w:hAnsi="ＭＳ Ｐ明朝" w:hint="eastAsia"/>
                <w:color w:val="000000" w:themeColor="text1"/>
                <w:sz w:val="24"/>
                <w:szCs w:val="24"/>
              </w:rPr>
              <w:t>の策定・見直し</w:t>
            </w:r>
          </w:p>
          <w:p w14:paraId="71D95FA8" w14:textId="77777777" w:rsidR="00C0017D" w:rsidRPr="007B6AE1" w:rsidRDefault="00C0017D" w:rsidP="00C0017D">
            <w:pPr>
              <w:spacing w:line="300" w:lineRule="exact"/>
              <w:ind w:leftChars="100" w:left="210" w:firstLineChars="300" w:firstLine="720"/>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（防災関連項目）〔事業所数〕</w:t>
            </w:r>
          </w:p>
        </w:tc>
        <w:tc>
          <w:tcPr>
            <w:tcW w:w="992" w:type="dxa"/>
            <w:tcBorders>
              <w:bottom w:val="dotted" w:sz="4" w:space="0" w:color="auto"/>
              <w:right w:val="dotted" w:sz="4" w:space="0" w:color="auto"/>
            </w:tcBorders>
            <w:vAlign w:val="center"/>
          </w:tcPr>
          <w:p w14:paraId="3B37A85E" w14:textId="77777777" w:rsidR="00C0017D" w:rsidRPr="007B6AE1" w:rsidRDefault="00C0017D"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策定済</w:t>
            </w:r>
          </w:p>
        </w:tc>
        <w:tc>
          <w:tcPr>
            <w:tcW w:w="567" w:type="dxa"/>
            <w:tcBorders>
              <w:left w:val="dotted" w:sz="4" w:space="0" w:color="auto"/>
              <w:bottom w:val="dotted" w:sz="4" w:space="0" w:color="auto"/>
            </w:tcBorders>
            <w:vAlign w:val="center"/>
          </w:tcPr>
          <w:p w14:paraId="6142ED32" w14:textId="77777777" w:rsidR="00C0017D" w:rsidRPr="007B6AE1" w:rsidRDefault="00C0017D" w:rsidP="007B6AE1">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1" w:type="dxa"/>
            <w:vMerge w:val="restart"/>
            <w:vAlign w:val="center"/>
          </w:tcPr>
          <w:p w14:paraId="5F928934"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41</w:t>
            </w:r>
          </w:p>
        </w:tc>
        <w:tc>
          <w:tcPr>
            <w:tcW w:w="850" w:type="dxa"/>
            <w:vMerge w:val="restart"/>
            <w:tcBorders>
              <w:tr2bl w:val="nil"/>
            </w:tcBorders>
            <w:vAlign w:val="center"/>
          </w:tcPr>
          <w:p w14:paraId="13A67B44"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44</w:t>
            </w:r>
          </w:p>
        </w:tc>
        <w:tc>
          <w:tcPr>
            <w:tcW w:w="851" w:type="dxa"/>
            <w:vMerge w:val="restart"/>
            <w:tcBorders>
              <w:tr2bl w:val="nil"/>
            </w:tcBorders>
            <w:vAlign w:val="center"/>
          </w:tcPr>
          <w:p w14:paraId="74D39E57"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w:t>
            </w:r>
            <w:r w:rsidRPr="007F3299">
              <w:rPr>
                <w:rFonts w:ascii="ＭＳ Ｐ明朝" w:eastAsia="ＭＳ Ｐ明朝" w:hAnsi="ＭＳ Ｐ明朝"/>
                <w:b/>
                <w:color w:val="000000" w:themeColor="text1"/>
                <w:sz w:val="24"/>
                <w:szCs w:val="24"/>
              </w:rPr>
              <w:t>6</w:t>
            </w:r>
          </w:p>
        </w:tc>
        <w:tc>
          <w:tcPr>
            <w:tcW w:w="871" w:type="dxa"/>
            <w:vMerge w:val="restart"/>
            <w:tcBorders>
              <w:tr2bl w:val="nil"/>
            </w:tcBorders>
            <w:vAlign w:val="center"/>
          </w:tcPr>
          <w:p w14:paraId="756E6A1C"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C0017D" w:rsidRPr="007B6AE1" w14:paraId="15BEB358" w14:textId="77777777" w:rsidTr="00153100">
        <w:trPr>
          <w:trHeight w:val="70"/>
        </w:trPr>
        <w:tc>
          <w:tcPr>
            <w:tcW w:w="4565" w:type="dxa"/>
            <w:vMerge/>
            <w:vAlign w:val="center"/>
          </w:tcPr>
          <w:p w14:paraId="4BA299A8" w14:textId="77777777" w:rsidR="00C0017D" w:rsidRPr="007B6AE1" w:rsidRDefault="00C0017D" w:rsidP="00824E6F">
            <w:pPr>
              <w:spacing w:line="300" w:lineRule="exact"/>
              <w:ind w:left="240" w:hangingChars="100" w:hanging="240"/>
              <w:rPr>
                <w:rFonts w:ascii="ＭＳ Ｐ明朝" w:eastAsia="ＭＳ Ｐ明朝" w:hAnsi="ＭＳ Ｐ明朝"/>
                <w:color w:val="000000" w:themeColor="text1"/>
                <w:sz w:val="24"/>
                <w:szCs w:val="24"/>
              </w:rPr>
            </w:pPr>
          </w:p>
        </w:tc>
        <w:tc>
          <w:tcPr>
            <w:tcW w:w="992" w:type="dxa"/>
            <w:tcBorders>
              <w:top w:val="dotted" w:sz="4" w:space="0" w:color="auto"/>
              <w:right w:val="dotted" w:sz="4" w:space="0" w:color="auto"/>
            </w:tcBorders>
            <w:vAlign w:val="center"/>
          </w:tcPr>
          <w:p w14:paraId="37ED9CFF" w14:textId="77777777" w:rsidR="00C0017D" w:rsidRPr="007B6AE1" w:rsidRDefault="00C0017D"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未策定</w:t>
            </w:r>
          </w:p>
        </w:tc>
        <w:tc>
          <w:tcPr>
            <w:tcW w:w="567" w:type="dxa"/>
            <w:tcBorders>
              <w:top w:val="dotted" w:sz="4" w:space="0" w:color="auto"/>
              <w:left w:val="dotted" w:sz="4" w:space="0" w:color="auto"/>
            </w:tcBorders>
            <w:vAlign w:val="center"/>
          </w:tcPr>
          <w:p w14:paraId="31ACA9BF"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９</w:t>
            </w:r>
          </w:p>
        </w:tc>
        <w:tc>
          <w:tcPr>
            <w:tcW w:w="851" w:type="dxa"/>
            <w:vMerge/>
            <w:vAlign w:val="center"/>
          </w:tcPr>
          <w:p w14:paraId="47F8C653"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p>
        </w:tc>
        <w:tc>
          <w:tcPr>
            <w:tcW w:w="850" w:type="dxa"/>
            <w:vMerge/>
            <w:tcBorders>
              <w:tr2bl w:val="nil"/>
            </w:tcBorders>
            <w:vAlign w:val="center"/>
          </w:tcPr>
          <w:p w14:paraId="2DDD3200"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p>
        </w:tc>
        <w:tc>
          <w:tcPr>
            <w:tcW w:w="851" w:type="dxa"/>
            <w:vMerge/>
            <w:tcBorders>
              <w:tr2bl w:val="nil"/>
            </w:tcBorders>
            <w:vAlign w:val="center"/>
          </w:tcPr>
          <w:p w14:paraId="19D3E74B"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p>
        </w:tc>
        <w:tc>
          <w:tcPr>
            <w:tcW w:w="871" w:type="dxa"/>
            <w:vMerge/>
            <w:tcBorders>
              <w:tr2bl w:val="nil"/>
            </w:tcBorders>
            <w:vAlign w:val="center"/>
          </w:tcPr>
          <w:p w14:paraId="715CF20C" w14:textId="77777777" w:rsidR="00C0017D" w:rsidRPr="007B6AE1" w:rsidRDefault="00C0017D" w:rsidP="00824E6F">
            <w:pPr>
              <w:jc w:val="right"/>
              <w:rPr>
                <w:rFonts w:ascii="ＭＳ Ｐ明朝" w:eastAsia="ＭＳ Ｐ明朝" w:hAnsi="ＭＳ Ｐ明朝"/>
                <w:color w:val="000000" w:themeColor="text1"/>
                <w:sz w:val="24"/>
                <w:szCs w:val="24"/>
              </w:rPr>
            </w:pPr>
          </w:p>
        </w:tc>
      </w:tr>
      <w:tr w:rsidR="00C0017D" w:rsidRPr="007B6AE1" w14:paraId="39498B87" w14:textId="77777777" w:rsidTr="00153100">
        <w:trPr>
          <w:trHeight w:val="70"/>
        </w:trPr>
        <w:tc>
          <w:tcPr>
            <w:tcW w:w="4565" w:type="dxa"/>
            <w:vAlign w:val="center"/>
          </w:tcPr>
          <w:p w14:paraId="4FF2E98B"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重点７</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津波避難計画の見直し〔事業所数〕</w:t>
            </w:r>
          </w:p>
        </w:tc>
        <w:tc>
          <w:tcPr>
            <w:tcW w:w="1559" w:type="dxa"/>
            <w:gridSpan w:val="2"/>
            <w:vAlign w:val="center"/>
          </w:tcPr>
          <w:p w14:paraId="34F66AA4"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6C65D3B1"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c>
          <w:tcPr>
            <w:tcW w:w="850" w:type="dxa"/>
            <w:tcBorders>
              <w:tr2bl w:val="nil"/>
            </w:tcBorders>
            <w:vAlign w:val="center"/>
          </w:tcPr>
          <w:p w14:paraId="19771D65" w14:textId="77777777" w:rsidR="00C0017D" w:rsidRPr="007B6AE1" w:rsidRDefault="00C0017D" w:rsidP="00824E6F">
            <w:pPr>
              <w:ind w:rightChars="39" w:right="82"/>
              <w:jc w:val="right"/>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42</w:t>
            </w:r>
          </w:p>
        </w:tc>
        <w:tc>
          <w:tcPr>
            <w:tcW w:w="851" w:type="dxa"/>
            <w:tcBorders>
              <w:tr2bl w:val="nil"/>
            </w:tcBorders>
            <w:vAlign w:val="center"/>
          </w:tcPr>
          <w:p w14:paraId="09AF7B58" w14:textId="77777777" w:rsidR="00C0017D" w:rsidRPr="007F3299" w:rsidRDefault="00C0017D" w:rsidP="00824E6F">
            <w:pPr>
              <w:ind w:rightChars="39" w:right="82"/>
              <w:jc w:val="right"/>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47</w:t>
            </w:r>
          </w:p>
        </w:tc>
        <w:tc>
          <w:tcPr>
            <w:tcW w:w="871" w:type="dxa"/>
            <w:tcBorders>
              <w:tr2bl w:val="nil"/>
            </w:tcBorders>
            <w:vAlign w:val="center"/>
          </w:tcPr>
          <w:p w14:paraId="2C1B95AB"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r>
    </w:tbl>
    <w:p w14:paraId="557A7BAE" w14:textId="77777777" w:rsidR="00070D43" w:rsidRPr="00180097" w:rsidRDefault="00070D43" w:rsidP="001F7D91">
      <w:pPr>
        <w:spacing w:line="360" w:lineRule="exact"/>
        <w:rPr>
          <w:rFonts w:asciiTheme="minorEastAsia" w:hAnsiTheme="minorEastAsia"/>
          <w:color w:val="000000" w:themeColor="text1"/>
          <w:sz w:val="24"/>
          <w:szCs w:val="24"/>
        </w:rPr>
      </w:pPr>
    </w:p>
    <w:p w14:paraId="56E7A08B" w14:textId="77777777" w:rsidR="00070D43" w:rsidRPr="00070D43" w:rsidRDefault="003275A8"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2A5D82">
        <w:rPr>
          <w:rFonts w:asciiTheme="minorEastAsia" w:hAnsiTheme="minorEastAsia" w:hint="eastAsia"/>
          <w:color w:val="000000" w:themeColor="text1"/>
          <w:sz w:val="24"/>
          <w:szCs w:val="24"/>
        </w:rPr>
        <w:t>46</w:t>
      </w:r>
      <w:r w:rsidR="00482831">
        <w:rPr>
          <w:rFonts w:asciiTheme="minorEastAsia" w:hAnsiTheme="minorEastAsia" w:hint="eastAsia"/>
          <w:color w:val="000000" w:themeColor="text1"/>
          <w:sz w:val="24"/>
          <w:szCs w:val="24"/>
        </w:rPr>
        <w:t>事業所で、内部監査や</w:t>
      </w:r>
      <w:r w:rsidR="00070D43" w:rsidRPr="00070D43">
        <w:rPr>
          <w:rFonts w:asciiTheme="minorEastAsia" w:hAnsiTheme="minorEastAsia" w:hint="eastAsia"/>
          <w:color w:val="000000" w:themeColor="text1"/>
          <w:sz w:val="24"/>
          <w:szCs w:val="24"/>
        </w:rPr>
        <w:t>リスクアセスメントの実施、防災訓練で得られた課題を</w:t>
      </w:r>
      <w:r w:rsidR="00482831">
        <w:rPr>
          <w:rFonts w:asciiTheme="minorEastAsia" w:hAnsiTheme="minorEastAsia" w:hint="eastAsia"/>
          <w:color w:val="000000" w:themeColor="text1"/>
          <w:sz w:val="24"/>
          <w:szCs w:val="24"/>
        </w:rPr>
        <w:t>元に防災に関する規程類の再点検</w:t>
      </w:r>
      <w:r w:rsidR="00070D43" w:rsidRPr="00070D43">
        <w:rPr>
          <w:rFonts w:asciiTheme="minorEastAsia" w:hAnsiTheme="minorEastAsia" w:hint="eastAsia"/>
          <w:color w:val="000000" w:themeColor="text1"/>
          <w:sz w:val="24"/>
          <w:szCs w:val="24"/>
        </w:rPr>
        <w:t>が実施された。</w:t>
      </w:r>
    </w:p>
    <w:p w14:paraId="0F06E8A3" w14:textId="77777777" w:rsidR="00070D43" w:rsidRPr="003275A8" w:rsidRDefault="00070D43" w:rsidP="00070D43">
      <w:pPr>
        <w:spacing w:line="360" w:lineRule="exact"/>
        <w:rPr>
          <w:rFonts w:asciiTheme="minorEastAsia" w:hAnsiTheme="minorEastAsia"/>
          <w:color w:val="000000" w:themeColor="text1"/>
          <w:sz w:val="24"/>
          <w:szCs w:val="24"/>
        </w:rPr>
      </w:pPr>
    </w:p>
    <w:p w14:paraId="17177D86" w14:textId="5181438E"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3275A8">
        <w:rPr>
          <w:rFonts w:asciiTheme="minorEastAsia" w:hAnsiTheme="minorEastAsia" w:hint="eastAsia"/>
          <w:color w:val="000000" w:themeColor="text1"/>
          <w:sz w:val="24"/>
          <w:szCs w:val="24"/>
        </w:rPr>
        <w:t>新たに</w:t>
      </w:r>
      <w:r w:rsidR="00BB5475">
        <w:rPr>
          <w:rFonts w:asciiTheme="minorEastAsia" w:hAnsiTheme="minorEastAsia" w:hint="eastAsia"/>
          <w:color w:val="000000" w:themeColor="text1"/>
          <w:sz w:val="24"/>
          <w:szCs w:val="24"/>
        </w:rPr>
        <w:t>４</w:t>
      </w:r>
      <w:r w:rsidR="00070D43" w:rsidRPr="00070D43">
        <w:rPr>
          <w:rFonts w:asciiTheme="minorEastAsia" w:hAnsiTheme="minorEastAsia" w:hint="eastAsia"/>
          <w:color w:val="000000" w:themeColor="text1"/>
          <w:sz w:val="24"/>
          <w:szCs w:val="24"/>
        </w:rPr>
        <w:t>事業所で、近隣事業所間での協議・連絡手段の確立や合同訓練の実施など、</w:t>
      </w:r>
      <w:r w:rsidR="003275A8">
        <w:rPr>
          <w:rFonts w:asciiTheme="minorEastAsia" w:hAnsiTheme="minorEastAsia" w:hint="eastAsia"/>
          <w:color w:val="000000" w:themeColor="text1"/>
          <w:sz w:val="24"/>
          <w:szCs w:val="24"/>
        </w:rPr>
        <w:t>昨年公表した取組みの水平展開が図られた事例があった。また、多くの事業所で連携の強化が図られている。</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11066A74" w14:textId="77777777" w:rsidR="00482831" w:rsidRDefault="00070D43" w:rsidP="00482831">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〇重点６　</w:t>
      </w:r>
      <w:r w:rsidR="006A4757">
        <w:rPr>
          <w:rFonts w:asciiTheme="minorEastAsia" w:hAnsiTheme="minorEastAsia" w:hint="eastAsia"/>
          <w:sz w:val="24"/>
          <w:szCs w:val="24"/>
        </w:rPr>
        <w:t xml:space="preserve">　</w:t>
      </w:r>
      <w:r w:rsidR="00EA5FBA">
        <w:rPr>
          <w:rFonts w:asciiTheme="minorEastAsia" w:hAnsiTheme="minorEastAsia" w:hint="eastAsia"/>
          <w:sz w:val="24"/>
          <w:szCs w:val="24"/>
        </w:rPr>
        <w:t>ＢＣＰ</w:t>
      </w:r>
      <w:r w:rsidR="003275A8">
        <w:rPr>
          <w:rFonts w:asciiTheme="minorEastAsia" w:hAnsiTheme="minorEastAsia" w:hint="eastAsia"/>
          <w:sz w:val="24"/>
          <w:szCs w:val="24"/>
        </w:rPr>
        <w:t>を新たに策定する事業所が増え、</w:t>
      </w:r>
      <w:r w:rsidR="00D6365E">
        <w:rPr>
          <w:rFonts w:asciiTheme="minorEastAsia" w:hAnsiTheme="minorEastAsia" w:hint="eastAsia"/>
          <w:sz w:val="24"/>
          <w:szCs w:val="24"/>
        </w:rPr>
        <w:t>２</w:t>
      </w:r>
      <w:r w:rsidR="00482831">
        <w:rPr>
          <w:rFonts w:asciiTheme="minorEastAsia" w:hAnsiTheme="minorEastAsia" w:hint="eastAsia"/>
          <w:sz w:val="24"/>
          <w:szCs w:val="24"/>
        </w:rPr>
        <w:t>事業所で</w:t>
      </w:r>
      <w:r w:rsidR="00EA5FBA">
        <w:rPr>
          <w:rFonts w:asciiTheme="minorEastAsia" w:hAnsiTheme="minorEastAsia" w:hint="eastAsia"/>
          <w:sz w:val="24"/>
          <w:szCs w:val="24"/>
        </w:rPr>
        <w:t>ＢＣＰ</w:t>
      </w:r>
      <w:r w:rsidRPr="00070D43">
        <w:rPr>
          <w:rFonts w:asciiTheme="minorEastAsia" w:hAnsiTheme="minorEastAsia" w:hint="eastAsia"/>
          <w:sz w:val="24"/>
          <w:szCs w:val="24"/>
        </w:rPr>
        <w:t>策定</w:t>
      </w:r>
      <w:r w:rsidR="00482831">
        <w:rPr>
          <w:rFonts w:asciiTheme="minorEastAsia" w:hAnsiTheme="minorEastAsia" w:hint="eastAsia"/>
          <w:sz w:val="24"/>
          <w:szCs w:val="24"/>
        </w:rPr>
        <w:t>済となった。</w:t>
      </w:r>
    </w:p>
    <w:p w14:paraId="3E2EA780" w14:textId="77777777" w:rsidR="00070D43" w:rsidRPr="00070D43" w:rsidRDefault="00482831" w:rsidP="007C1B06">
      <w:pPr>
        <w:spacing w:line="360" w:lineRule="exact"/>
        <w:ind w:leftChars="650" w:left="1365" w:firstLineChars="100" w:firstLine="240"/>
        <w:rPr>
          <w:rFonts w:asciiTheme="minorEastAsia" w:hAnsiTheme="minorEastAsia"/>
          <w:sz w:val="24"/>
          <w:szCs w:val="24"/>
        </w:rPr>
      </w:pPr>
      <w:r>
        <w:rPr>
          <w:rFonts w:asciiTheme="minorEastAsia" w:hAnsiTheme="minorEastAsia" w:hint="eastAsia"/>
          <w:sz w:val="24"/>
          <w:szCs w:val="24"/>
        </w:rPr>
        <w:t>また、</w:t>
      </w:r>
      <w:r w:rsidR="00070D43" w:rsidRPr="00070D43">
        <w:rPr>
          <w:rFonts w:asciiTheme="minorEastAsia" w:hAnsiTheme="minorEastAsia" w:hint="eastAsia"/>
          <w:sz w:val="24"/>
          <w:szCs w:val="24"/>
        </w:rPr>
        <w:t>訓練や</w:t>
      </w:r>
      <w:r>
        <w:rPr>
          <w:rFonts w:asciiTheme="minorEastAsia" w:hAnsiTheme="minorEastAsia" w:hint="eastAsia"/>
          <w:sz w:val="24"/>
          <w:szCs w:val="24"/>
        </w:rPr>
        <w:t>津波被害</w:t>
      </w:r>
      <w:r w:rsidR="003275A8">
        <w:rPr>
          <w:rFonts w:asciiTheme="minorEastAsia" w:hAnsiTheme="minorEastAsia" w:hint="eastAsia"/>
          <w:sz w:val="24"/>
          <w:szCs w:val="24"/>
        </w:rPr>
        <w:t>予測</w:t>
      </w:r>
      <w:r w:rsidR="00C9554C">
        <w:rPr>
          <w:rFonts w:asciiTheme="minorEastAsia" w:hAnsiTheme="minorEastAsia" w:hint="eastAsia"/>
          <w:sz w:val="24"/>
          <w:szCs w:val="24"/>
        </w:rPr>
        <w:t>の結果の反映、大規模台風対応などの</w:t>
      </w:r>
      <w:r w:rsidR="007C1B06">
        <w:rPr>
          <w:rFonts w:asciiTheme="minorEastAsia" w:hAnsiTheme="minorEastAsia" w:hint="eastAsia"/>
          <w:sz w:val="24"/>
          <w:szCs w:val="24"/>
        </w:rPr>
        <w:t>見直しを実施した事業所もあった。</w:t>
      </w:r>
    </w:p>
    <w:p w14:paraId="1EDCBEA8" w14:textId="77777777" w:rsidR="00070D43" w:rsidRPr="00482831" w:rsidRDefault="00070D43" w:rsidP="00070D43">
      <w:pPr>
        <w:spacing w:line="360" w:lineRule="exact"/>
        <w:ind w:leftChars="100" w:left="1170" w:hangingChars="400" w:hanging="960"/>
        <w:rPr>
          <w:rFonts w:asciiTheme="minorEastAsia" w:hAnsiTheme="minorEastAsia"/>
          <w:sz w:val="24"/>
          <w:szCs w:val="24"/>
        </w:rPr>
      </w:pPr>
    </w:p>
    <w:p w14:paraId="158AEEC1" w14:textId="77777777" w:rsidR="00070D43" w:rsidRPr="00070D43" w:rsidRDefault="00070D43" w:rsidP="00BC3BEB">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〇重点７　</w:t>
      </w:r>
      <w:r w:rsidR="00BC3BEB">
        <w:rPr>
          <w:rFonts w:asciiTheme="minorEastAsia" w:hAnsiTheme="minorEastAsia" w:hint="eastAsia"/>
          <w:color w:val="000000" w:themeColor="text1"/>
          <w:sz w:val="24"/>
          <w:szCs w:val="24"/>
        </w:rPr>
        <w:t xml:space="preserve">　</w:t>
      </w:r>
      <w:r w:rsidR="00BC3BEB" w:rsidRPr="00180097">
        <w:rPr>
          <w:rFonts w:asciiTheme="minorEastAsia" w:hAnsiTheme="minorEastAsia" w:hint="eastAsia"/>
          <w:color w:val="000000" w:themeColor="text1"/>
          <w:sz w:val="24"/>
          <w:szCs w:val="24"/>
        </w:rPr>
        <w:t>多くの事業所で、休日・夜間の対応に係るマニュアルの制定・見直し等が図られている。未実施の事業所においても、防災訓練を継続して実施するなど、避難計画の実効性の確保に努めている。</w:t>
      </w:r>
    </w:p>
    <w:p w14:paraId="0DF60CAD" w14:textId="77777777" w:rsidR="00070D43" w:rsidRPr="00070D43" w:rsidRDefault="00070D43" w:rsidP="00070D43">
      <w:pPr>
        <w:rPr>
          <w:rFonts w:asciiTheme="minorEastAsia" w:hAnsiTheme="minorEastAsia"/>
          <w:b/>
          <w:color w:val="000000" w:themeColor="text1"/>
          <w:sz w:val="24"/>
          <w:szCs w:val="24"/>
        </w:rPr>
      </w:pPr>
    </w:p>
    <w:p w14:paraId="335102EB" w14:textId="77777777" w:rsidR="00070D43" w:rsidRPr="00070D43" w:rsidRDefault="00070D43" w:rsidP="00070D43">
      <w:pPr>
        <w:rPr>
          <w:rFonts w:asciiTheme="minorEastAsia" w:hAnsiTheme="minorEastAsia"/>
          <w:b/>
          <w:color w:val="000000" w:themeColor="text1"/>
          <w:sz w:val="24"/>
          <w:szCs w:val="24"/>
        </w:rPr>
      </w:pPr>
      <w:r w:rsidRPr="00070D43">
        <w:rPr>
          <w:rFonts w:asciiTheme="minorEastAsia" w:hAnsiTheme="minorEastAsia" w:hint="eastAsia"/>
          <w:b/>
          <w:color w:val="000000" w:themeColor="text1"/>
          <w:sz w:val="24"/>
          <w:szCs w:val="24"/>
        </w:rPr>
        <w:t>（</w:t>
      </w:r>
      <w:r w:rsidR="006A4757">
        <w:rPr>
          <w:rFonts w:asciiTheme="minorEastAsia" w:hAnsiTheme="minorEastAsia" w:hint="eastAsia"/>
          <w:b/>
          <w:color w:val="000000" w:themeColor="text1"/>
          <w:sz w:val="24"/>
          <w:szCs w:val="24"/>
        </w:rPr>
        <w:t>３</w:t>
      </w:r>
      <w:r w:rsidRPr="00070D43">
        <w:rPr>
          <w:rFonts w:asciiTheme="minorEastAsia" w:hAnsiTheme="minorEastAsia" w:hint="eastAsia"/>
          <w:b/>
          <w:color w:val="000000" w:themeColor="text1"/>
          <w:sz w:val="24"/>
          <w:szCs w:val="24"/>
        </w:rPr>
        <w:t>）</w:t>
      </w:r>
      <w:r w:rsidRPr="00070D43">
        <w:rPr>
          <w:rFonts w:asciiTheme="minorEastAsia" w:hAnsiTheme="minorEastAsia" w:hint="eastAsia"/>
          <w:b/>
          <w:sz w:val="24"/>
          <w:szCs w:val="24"/>
        </w:rPr>
        <w:t>令和元年度</w:t>
      </w:r>
      <w:r w:rsidRPr="00070D43">
        <w:rPr>
          <w:rFonts w:asciiTheme="minorEastAsia" w:hAnsiTheme="minorEastAsia" w:hint="eastAsia"/>
          <w:b/>
          <w:color w:val="000000" w:themeColor="text1"/>
          <w:sz w:val="24"/>
          <w:szCs w:val="24"/>
        </w:rPr>
        <w:t>の取組状況の評価</w:t>
      </w:r>
    </w:p>
    <w:p w14:paraId="45E9C272" w14:textId="77777777" w:rsidR="003B5A99" w:rsidRPr="004A1950" w:rsidRDefault="00070D43" w:rsidP="00153100">
      <w:pPr>
        <w:spacing w:line="320" w:lineRule="exact"/>
        <w:ind w:left="480" w:hangingChars="200" w:hanging="480"/>
        <w:rPr>
          <w:rFonts w:asciiTheme="minorEastAsia" w:hAnsiTheme="minorEastAsia"/>
          <w:sz w:val="24"/>
          <w:szCs w:val="24"/>
        </w:rPr>
      </w:pPr>
      <w:r>
        <w:rPr>
          <w:rFonts w:asciiTheme="minorEastAsia" w:hAnsiTheme="minorEastAsia" w:hint="eastAsia"/>
          <w:color w:val="000000" w:themeColor="text1"/>
          <w:sz w:val="24"/>
          <w:szCs w:val="24"/>
        </w:rPr>
        <w:t xml:space="preserve">　　</w:t>
      </w:r>
      <w:r w:rsidR="00DB03EA">
        <w:rPr>
          <w:rFonts w:asciiTheme="minorEastAsia" w:hAnsiTheme="minorEastAsia" w:hint="eastAsia"/>
          <w:color w:val="000000" w:themeColor="text1"/>
          <w:sz w:val="24"/>
          <w:szCs w:val="24"/>
        </w:rPr>
        <w:t xml:space="preserve">　</w:t>
      </w:r>
      <w:r w:rsidR="00540A36">
        <w:rPr>
          <w:rFonts w:asciiTheme="minorEastAsia" w:hAnsiTheme="minorEastAsia" w:hint="eastAsia"/>
          <w:color w:val="000000" w:themeColor="text1"/>
          <w:sz w:val="24"/>
          <w:szCs w:val="24"/>
        </w:rPr>
        <w:t>ハード対策については、</w:t>
      </w:r>
      <w:r w:rsidR="00DB03EA">
        <w:rPr>
          <w:rFonts w:asciiTheme="minorEastAsia" w:hAnsiTheme="minorEastAsia" w:hint="eastAsia"/>
          <w:color w:val="000000" w:themeColor="text1"/>
          <w:sz w:val="24"/>
          <w:szCs w:val="24"/>
        </w:rPr>
        <w:t>すべての主要なタンク配管への緊急遮断弁の設置、重要施設の</w:t>
      </w:r>
      <w:r w:rsidR="00BC3BEB">
        <w:rPr>
          <w:rFonts w:asciiTheme="minorEastAsia" w:hAnsiTheme="minorEastAsia" w:hint="eastAsia"/>
          <w:color w:val="000000" w:themeColor="text1"/>
          <w:sz w:val="24"/>
          <w:szCs w:val="24"/>
        </w:rPr>
        <w:t>浸水しない場所への</w:t>
      </w:r>
      <w:r w:rsidR="00DB03EA">
        <w:rPr>
          <w:rFonts w:asciiTheme="minorEastAsia" w:hAnsiTheme="minorEastAsia" w:hint="eastAsia"/>
          <w:color w:val="000000" w:themeColor="text1"/>
          <w:sz w:val="24"/>
          <w:szCs w:val="24"/>
        </w:rPr>
        <w:t>移設</w:t>
      </w:r>
      <w:r w:rsidR="0093337E">
        <w:rPr>
          <w:rFonts w:asciiTheme="minorEastAsia" w:hAnsiTheme="minorEastAsia" w:hint="eastAsia"/>
          <w:color w:val="000000" w:themeColor="text1"/>
          <w:sz w:val="24"/>
          <w:szCs w:val="24"/>
        </w:rPr>
        <w:t>など、</w:t>
      </w:r>
      <w:r w:rsidR="00DB03EA">
        <w:rPr>
          <w:rFonts w:asciiTheme="minorEastAsia" w:hAnsiTheme="minorEastAsia" w:hint="eastAsia"/>
          <w:color w:val="000000" w:themeColor="text1"/>
          <w:sz w:val="24"/>
          <w:szCs w:val="24"/>
        </w:rPr>
        <w:t>安全上確実性の高い対策が</w:t>
      </w:r>
      <w:r w:rsidR="00BC3BEB">
        <w:rPr>
          <w:rFonts w:asciiTheme="minorEastAsia" w:hAnsiTheme="minorEastAsia" w:hint="eastAsia"/>
          <w:color w:val="000000" w:themeColor="text1"/>
          <w:sz w:val="24"/>
          <w:szCs w:val="24"/>
        </w:rPr>
        <w:t>概ね計画どおり進められており</w:t>
      </w:r>
      <w:r w:rsidR="004A1950">
        <w:rPr>
          <w:rFonts w:asciiTheme="minorEastAsia" w:hAnsiTheme="minorEastAsia" w:hint="eastAsia"/>
          <w:color w:val="000000" w:themeColor="text1"/>
          <w:sz w:val="24"/>
          <w:szCs w:val="24"/>
        </w:rPr>
        <w:t>、</w:t>
      </w:r>
      <w:r w:rsidR="00BC3BEB" w:rsidRPr="007F3299">
        <w:rPr>
          <w:rFonts w:asciiTheme="minorEastAsia" w:hAnsiTheme="minorEastAsia" w:hint="eastAsia"/>
          <w:color w:val="000000" w:themeColor="text1"/>
          <w:sz w:val="24"/>
          <w:szCs w:val="24"/>
        </w:rPr>
        <w:t>引き続き</w:t>
      </w:r>
      <w:r w:rsidR="00BC3BEB">
        <w:rPr>
          <w:rFonts w:asciiTheme="minorEastAsia" w:hAnsiTheme="minorEastAsia" w:hint="eastAsia"/>
          <w:color w:val="000000" w:themeColor="text1"/>
          <w:sz w:val="24"/>
          <w:szCs w:val="24"/>
        </w:rPr>
        <w:t>実施を促進していく。</w:t>
      </w:r>
    </w:p>
    <w:p w14:paraId="5228ABF9" w14:textId="54C2FA97" w:rsidR="00542481" w:rsidRDefault="00CE6BEF" w:rsidP="00153100">
      <w:pPr>
        <w:spacing w:line="320" w:lineRule="exact"/>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また、代替措置については、重要施設等</w:t>
      </w:r>
      <w:r w:rsidR="00BC3BEB">
        <w:rPr>
          <w:rFonts w:asciiTheme="minorEastAsia" w:hAnsiTheme="minorEastAsia" w:hint="eastAsia"/>
          <w:color w:val="000000" w:themeColor="text1"/>
          <w:sz w:val="24"/>
          <w:szCs w:val="24"/>
        </w:rPr>
        <w:t>へ</w:t>
      </w:r>
      <w:r>
        <w:rPr>
          <w:rFonts w:asciiTheme="minorEastAsia" w:hAnsiTheme="minorEastAsia" w:hint="eastAsia"/>
          <w:color w:val="000000" w:themeColor="text1"/>
          <w:sz w:val="24"/>
          <w:szCs w:val="24"/>
        </w:rPr>
        <w:t>の</w:t>
      </w:r>
      <w:r w:rsidR="00BC3BEB">
        <w:rPr>
          <w:rFonts w:asciiTheme="minorEastAsia" w:hAnsiTheme="minorEastAsia" w:hint="eastAsia"/>
          <w:color w:val="000000" w:themeColor="text1"/>
          <w:sz w:val="24"/>
          <w:szCs w:val="24"/>
        </w:rPr>
        <w:t>止水壁の</w:t>
      </w:r>
      <w:r>
        <w:rPr>
          <w:rFonts w:asciiTheme="minorEastAsia" w:hAnsiTheme="minorEastAsia" w:hint="eastAsia"/>
          <w:color w:val="000000" w:themeColor="text1"/>
          <w:sz w:val="24"/>
          <w:szCs w:val="24"/>
        </w:rPr>
        <w:t>設置</w:t>
      </w:r>
      <w:r w:rsidR="00BC3BEB">
        <w:rPr>
          <w:rFonts w:asciiTheme="minorEastAsia" w:hAnsiTheme="minorEastAsia" w:hint="eastAsia"/>
          <w:color w:val="000000" w:themeColor="text1"/>
          <w:sz w:val="24"/>
          <w:szCs w:val="24"/>
        </w:rPr>
        <w:t>など</w:t>
      </w:r>
      <w:r w:rsidR="007F3299">
        <w:rPr>
          <w:rFonts w:asciiTheme="minorEastAsia" w:hAnsiTheme="minorEastAsia" w:hint="eastAsia"/>
          <w:color w:val="000000" w:themeColor="text1"/>
          <w:sz w:val="24"/>
          <w:szCs w:val="24"/>
        </w:rPr>
        <w:t>、</w:t>
      </w:r>
      <w:r w:rsidR="00BC3BEB" w:rsidRPr="007F3299">
        <w:rPr>
          <w:rFonts w:asciiTheme="minorEastAsia" w:hAnsiTheme="minorEastAsia" w:hint="eastAsia"/>
          <w:color w:val="000000" w:themeColor="text1"/>
          <w:sz w:val="24"/>
          <w:szCs w:val="24"/>
        </w:rPr>
        <w:t>事業所</w:t>
      </w:r>
      <w:r w:rsidR="003236E0" w:rsidRPr="007F3299">
        <w:rPr>
          <w:rFonts w:asciiTheme="minorEastAsia" w:hAnsiTheme="minorEastAsia" w:hint="eastAsia"/>
          <w:color w:val="000000" w:themeColor="text1"/>
          <w:sz w:val="24"/>
          <w:szCs w:val="24"/>
        </w:rPr>
        <w:t>間</w:t>
      </w:r>
      <w:r w:rsidR="00BC3BEB" w:rsidRPr="007F3299">
        <w:rPr>
          <w:rFonts w:asciiTheme="minorEastAsia" w:hAnsiTheme="minorEastAsia" w:hint="eastAsia"/>
          <w:color w:val="000000" w:themeColor="text1"/>
          <w:sz w:val="24"/>
          <w:szCs w:val="24"/>
        </w:rPr>
        <w:t>で水平展開</w:t>
      </w:r>
      <w:r w:rsidR="0093337E" w:rsidRPr="007F3299">
        <w:rPr>
          <w:rFonts w:asciiTheme="minorEastAsia" w:hAnsiTheme="minorEastAsia" w:hint="eastAsia"/>
          <w:color w:val="000000" w:themeColor="text1"/>
          <w:sz w:val="24"/>
          <w:szCs w:val="24"/>
        </w:rPr>
        <w:t>され</w:t>
      </w:r>
      <w:r w:rsidR="007F3299" w:rsidRPr="007F3299">
        <w:rPr>
          <w:rFonts w:asciiTheme="minorEastAsia" w:hAnsiTheme="minorEastAsia" w:hint="eastAsia"/>
          <w:color w:val="000000" w:themeColor="text1"/>
          <w:sz w:val="24"/>
          <w:szCs w:val="24"/>
        </w:rPr>
        <w:t>た事例があった。さ</w:t>
      </w:r>
      <w:r w:rsidR="0093337E">
        <w:rPr>
          <w:rFonts w:asciiTheme="minorEastAsia" w:hAnsiTheme="minorEastAsia" w:hint="eastAsia"/>
          <w:color w:val="000000" w:themeColor="text1"/>
          <w:sz w:val="24"/>
          <w:szCs w:val="24"/>
        </w:rPr>
        <w:t>らに、</w:t>
      </w:r>
      <w:r w:rsidR="00BC3BEB">
        <w:rPr>
          <w:rFonts w:asciiTheme="minorEastAsia" w:hAnsiTheme="minorEastAsia" w:hint="eastAsia"/>
          <w:color w:val="000000" w:themeColor="text1"/>
          <w:sz w:val="24"/>
          <w:szCs w:val="24"/>
        </w:rPr>
        <w:t>こうした</w:t>
      </w:r>
      <w:r w:rsidR="0093337E">
        <w:rPr>
          <w:rFonts w:asciiTheme="minorEastAsia" w:hAnsiTheme="minorEastAsia" w:hint="eastAsia"/>
          <w:color w:val="000000" w:themeColor="text1"/>
          <w:sz w:val="24"/>
          <w:szCs w:val="24"/>
        </w:rPr>
        <w:t>比較的容易で</w:t>
      </w:r>
      <w:r w:rsidR="00145E6F">
        <w:rPr>
          <w:rFonts w:asciiTheme="minorEastAsia" w:hAnsiTheme="minorEastAsia" w:hint="eastAsia"/>
          <w:color w:val="000000" w:themeColor="text1"/>
          <w:sz w:val="24"/>
          <w:szCs w:val="24"/>
        </w:rPr>
        <w:t>有効な取組事例の収集・共有等を進め、未対策の事業所への対策実施を働きかける必要がある。</w:t>
      </w:r>
    </w:p>
    <w:p w14:paraId="37AA8F18" w14:textId="017A6805" w:rsidR="00542481" w:rsidRDefault="004A1950" w:rsidP="00153100">
      <w:pPr>
        <w:spacing w:line="320" w:lineRule="exact"/>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BC3BEB">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ソフト対策</w:t>
      </w:r>
      <w:r w:rsidR="00BC3BEB">
        <w:rPr>
          <w:rFonts w:asciiTheme="minorEastAsia" w:hAnsiTheme="minorEastAsia" w:hint="eastAsia"/>
          <w:color w:val="000000" w:themeColor="text1"/>
          <w:sz w:val="24"/>
          <w:szCs w:val="24"/>
        </w:rPr>
        <w:t>については、多くの事業所で</w:t>
      </w:r>
      <w:r w:rsidR="001F57D9">
        <w:rPr>
          <w:rFonts w:asciiTheme="minorEastAsia" w:hAnsiTheme="minorEastAsia" w:hint="eastAsia"/>
          <w:color w:val="000000" w:themeColor="text1"/>
          <w:sz w:val="24"/>
          <w:szCs w:val="24"/>
        </w:rPr>
        <w:t>積極的に取組みが進められ</w:t>
      </w:r>
      <w:r w:rsidR="00BC3BEB">
        <w:rPr>
          <w:rFonts w:asciiTheme="minorEastAsia" w:hAnsiTheme="minorEastAsia" w:hint="eastAsia"/>
          <w:color w:val="000000" w:themeColor="text1"/>
          <w:sz w:val="24"/>
          <w:szCs w:val="24"/>
        </w:rPr>
        <w:t>、</w:t>
      </w:r>
      <w:r w:rsidR="0093337E">
        <w:rPr>
          <w:rFonts w:asciiTheme="minorEastAsia" w:hAnsiTheme="minorEastAsia" w:hint="eastAsia"/>
          <w:color w:val="000000" w:themeColor="text1"/>
          <w:sz w:val="24"/>
          <w:szCs w:val="24"/>
        </w:rPr>
        <w:t>他事業所の取組みを参考に、</w:t>
      </w:r>
      <w:r w:rsidR="00BC3BEB">
        <w:rPr>
          <w:rFonts w:asciiTheme="minorEastAsia" w:hAnsiTheme="minorEastAsia" w:hint="eastAsia"/>
          <w:color w:val="000000" w:themeColor="text1"/>
          <w:sz w:val="24"/>
          <w:szCs w:val="24"/>
        </w:rPr>
        <w:t>新たに</w:t>
      </w:r>
      <w:r w:rsidR="007C1B06">
        <w:rPr>
          <w:rFonts w:asciiTheme="minorEastAsia" w:hAnsiTheme="minorEastAsia" w:hint="eastAsia"/>
          <w:color w:val="000000" w:themeColor="text1"/>
          <w:sz w:val="24"/>
          <w:szCs w:val="24"/>
        </w:rPr>
        <w:t>近隣事業所との連絡方法を確立した事業所があった。</w:t>
      </w:r>
      <w:r w:rsidR="001047DE" w:rsidRPr="001047DE">
        <w:rPr>
          <w:rFonts w:asciiTheme="minorEastAsia" w:hAnsiTheme="minorEastAsia" w:hint="eastAsia"/>
          <w:color w:val="000000" w:themeColor="text1"/>
          <w:sz w:val="24"/>
          <w:szCs w:val="24"/>
        </w:rPr>
        <w:t>ただし、</w:t>
      </w:r>
      <w:r w:rsidR="0094249B">
        <w:rPr>
          <w:rFonts w:asciiTheme="minorEastAsia" w:hAnsiTheme="minorEastAsia" w:hint="eastAsia"/>
          <w:color w:val="000000" w:themeColor="text1"/>
          <w:sz w:val="24"/>
          <w:szCs w:val="24"/>
        </w:rPr>
        <w:t>ＢＣＰの見直しなどの</w:t>
      </w:r>
      <w:r w:rsidR="001047DE" w:rsidRPr="001047DE">
        <w:rPr>
          <w:rFonts w:asciiTheme="minorEastAsia" w:hAnsiTheme="minorEastAsia" w:hint="eastAsia"/>
          <w:color w:val="000000" w:themeColor="text1"/>
          <w:sz w:val="24"/>
          <w:szCs w:val="24"/>
        </w:rPr>
        <w:t>ソフト対策は取組内容が多岐にわたるため、今後は、評価の目安を検討するなど、事業者が取組みを進めやすい環境を整える必要がある。</w:t>
      </w:r>
    </w:p>
    <w:p w14:paraId="5E21BBEE" w14:textId="5CE439D8" w:rsidR="007C1B06" w:rsidRPr="007C1B06" w:rsidRDefault="007C1B06" w:rsidP="00153100">
      <w:pPr>
        <w:spacing w:line="320" w:lineRule="exact"/>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BC3BEB">
        <w:rPr>
          <w:rFonts w:asciiTheme="minorEastAsia" w:hAnsiTheme="minorEastAsia" w:hint="eastAsia"/>
          <w:color w:val="000000" w:themeColor="text1"/>
          <w:sz w:val="24"/>
          <w:szCs w:val="24"/>
        </w:rPr>
        <w:t>このように、特定事業者の協力のもと、地域における防災・減災対策が着実に進捗している。防災本部は、</w:t>
      </w:r>
      <w:r w:rsidR="004B3388">
        <w:rPr>
          <w:rFonts w:asciiTheme="minorEastAsia" w:hAnsiTheme="minorEastAsia" w:hint="eastAsia"/>
          <w:color w:val="000000" w:themeColor="text1"/>
          <w:sz w:val="24"/>
          <w:szCs w:val="24"/>
        </w:rPr>
        <w:t>これら取組みの状況を周辺地域の住民・事業者に分かりやすく説明する</w:t>
      </w:r>
      <w:r w:rsidR="001047DE">
        <w:rPr>
          <w:rFonts w:asciiTheme="minorEastAsia" w:hAnsiTheme="minorEastAsia" w:hint="eastAsia"/>
          <w:color w:val="000000" w:themeColor="text1"/>
          <w:sz w:val="24"/>
          <w:szCs w:val="24"/>
        </w:rPr>
        <w:t>とともに</w:t>
      </w:r>
      <w:r w:rsidR="004B3388">
        <w:rPr>
          <w:rFonts w:asciiTheme="minorEastAsia" w:hAnsiTheme="minorEastAsia" w:hint="eastAsia"/>
          <w:color w:val="000000" w:themeColor="text1"/>
          <w:sz w:val="24"/>
          <w:szCs w:val="24"/>
        </w:rPr>
        <w:t>、</w:t>
      </w:r>
      <w:r w:rsidR="001047DE">
        <w:rPr>
          <w:rFonts w:asciiTheme="minorEastAsia" w:hAnsiTheme="minorEastAsia" w:hint="eastAsia"/>
          <w:color w:val="000000" w:themeColor="text1"/>
          <w:sz w:val="24"/>
          <w:szCs w:val="24"/>
        </w:rPr>
        <w:t>ま</w:t>
      </w:r>
      <w:r w:rsidR="0097078A">
        <w:rPr>
          <w:rFonts w:asciiTheme="minorEastAsia" w:hAnsiTheme="minorEastAsia" w:hint="eastAsia"/>
          <w:color w:val="000000" w:themeColor="text1"/>
          <w:sz w:val="24"/>
          <w:szCs w:val="24"/>
        </w:rPr>
        <w:t>た、令和３年度からの第３期対策計画に引き継ぐことにより、</w:t>
      </w:r>
      <w:r w:rsidR="004B3388">
        <w:rPr>
          <w:rFonts w:asciiTheme="minorEastAsia" w:hAnsiTheme="minorEastAsia" w:hint="eastAsia"/>
          <w:color w:val="000000" w:themeColor="text1"/>
          <w:sz w:val="24"/>
          <w:szCs w:val="24"/>
        </w:rPr>
        <w:t>地域の安全・安心の確保に努めていく。</w:t>
      </w:r>
    </w:p>
    <w:p w14:paraId="4F33819C" w14:textId="77777777" w:rsidR="00070D43" w:rsidRPr="00774EE4" w:rsidRDefault="00070D43" w:rsidP="00F10AC5">
      <w:pPr>
        <w:widowControl/>
        <w:jc w:val="left"/>
        <w:rPr>
          <w:rFonts w:asciiTheme="minorEastAsia" w:hAnsiTheme="minorEastAsia"/>
          <w:b/>
          <w:sz w:val="28"/>
          <w:szCs w:val="21"/>
        </w:rPr>
        <w:sectPr w:rsidR="00070D43" w:rsidRPr="00774EE4" w:rsidSect="00356C26">
          <w:pgSz w:w="11906" w:h="16838" w:code="9"/>
          <w:pgMar w:top="1134" w:right="1134" w:bottom="1134" w:left="1134" w:header="851" w:footer="567" w:gutter="0"/>
          <w:pgNumType w:fmt="numberInDash"/>
          <w:cols w:space="425"/>
          <w:docGrid w:type="lines" w:linePitch="331"/>
        </w:sectPr>
      </w:pPr>
    </w:p>
    <w:p w14:paraId="060029F2" w14:textId="77777777" w:rsidR="00BC3BEB" w:rsidRPr="00BC3BEB" w:rsidRDefault="00BC3BEB" w:rsidP="00BC3BEB">
      <w:pPr>
        <w:jc w:val="left"/>
        <w:rPr>
          <w:rFonts w:asciiTheme="minorEastAsia" w:hAnsiTheme="minorEastAsia"/>
          <w:color w:val="000000" w:themeColor="text1"/>
          <w:sz w:val="28"/>
          <w:szCs w:val="24"/>
        </w:rPr>
      </w:pPr>
      <w:r w:rsidRPr="00BC3BEB">
        <w:rPr>
          <w:rFonts w:asciiTheme="minorEastAsia" w:hAnsiTheme="minorEastAsia" w:hint="eastAsia"/>
          <w:b/>
          <w:color w:val="000000" w:themeColor="text1"/>
          <w:sz w:val="28"/>
          <w:szCs w:val="24"/>
        </w:rPr>
        <w:t>（参考１）第１期対策計画の成果と第２期対策計画について</w:t>
      </w:r>
    </w:p>
    <w:p w14:paraId="4F55EE72"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第１期対策計画（平成27年度～平成29年度）では、浮き屋根式や大きなタンクの耐震化、タンクの配管への緊急遮断弁の設置などハード対策を中心とした重点項目について、大幅に対策が進み、かつ地震や津波による油の溢流（いつりゅう）や流出が相当抑制されるなど、大きな成果があった。</w:t>
      </w:r>
    </w:p>
    <w:p w14:paraId="2EA97AD5"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この成果を踏まえ、第２期対策計画（平成30年度～令和２年度）では、特定事業所との意見交換や協議を重ね、新たにソフト対策によるリスク低減も目指した重点項目を設定し、取組</w:t>
      </w:r>
      <w:r w:rsidR="001C1AFE">
        <w:rPr>
          <w:rFonts w:asciiTheme="minorEastAsia" w:hAnsiTheme="minorEastAsia" w:hint="eastAsia"/>
          <w:color w:val="000000" w:themeColor="text1"/>
          <w:sz w:val="24"/>
          <w:szCs w:val="28"/>
        </w:rPr>
        <w:t>み</w:t>
      </w:r>
      <w:r w:rsidRPr="00180097">
        <w:rPr>
          <w:rFonts w:asciiTheme="minorEastAsia" w:hAnsiTheme="minorEastAsia" w:hint="eastAsia"/>
          <w:color w:val="000000" w:themeColor="text1"/>
          <w:sz w:val="24"/>
          <w:szCs w:val="28"/>
        </w:rPr>
        <w:t>を推進している。</w:t>
      </w:r>
    </w:p>
    <w:p w14:paraId="36DA1B0A"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p>
    <w:p w14:paraId="684C2A6B"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第1期対策計画の成果と第２期対策計画の重点項目の関係</w:t>
      </w:r>
    </w:p>
    <w:tbl>
      <w:tblPr>
        <w:tblStyle w:val="aa"/>
        <w:tblW w:w="0" w:type="auto"/>
        <w:tblInd w:w="415" w:type="dxa"/>
        <w:tblLook w:val="04A0" w:firstRow="1" w:lastRow="0" w:firstColumn="1" w:lastColumn="0" w:noHBand="0" w:noVBand="1"/>
      </w:tblPr>
      <w:tblGrid>
        <w:gridCol w:w="553"/>
        <w:gridCol w:w="4839"/>
        <w:gridCol w:w="1888"/>
        <w:gridCol w:w="1645"/>
      </w:tblGrid>
      <w:tr w:rsidR="00BC3BEB" w:rsidRPr="00180097" w14:paraId="6F371497" w14:textId="77777777" w:rsidTr="009127B6">
        <w:tc>
          <w:tcPr>
            <w:tcW w:w="553" w:type="dxa"/>
            <w:tcBorders>
              <w:tl2br w:val="single" w:sz="4" w:space="0" w:color="auto"/>
            </w:tcBorders>
          </w:tcPr>
          <w:p w14:paraId="4D043844"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35EF6A09"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対策項目</w:t>
            </w:r>
          </w:p>
        </w:tc>
        <w:tc>
          <w:tcPr>
            <w:tcW w:w="1888" w:type="dxa"/>
          </w:tcPr>
          <w:p w14:paraId="3CC3B33C"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第１期</w:t>
            </w:r>
          </w:p>
        </w:tc>
        <w:tc>
          <w:tcPr>
            <w:tcW w:w="1645" w:type="dxa"/>
          </w:tcPr>
          <w:p w14:paraId="3ABFE814"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第２期</w:t>
            </w:r>
          </w:p>
        </w:tc>
      </w:tr>
      <w:tr w:rsidR="00BC3BEB" w:rsidRPr="00180097" w14:paraId="73A619E6" w14:textId="77777777" w:rsidTr="009127B6">
        <w:tc>
          <w:tcPr>
            <w:tcW w:w="553" w:type="dxa"/>
            <w:vMerge w:val="restart"/>
            <w:textDirection w:val="tbRlV"/>
          </w:tcPr>
          <w:p w14:paraId="2F1DD014" w14:textId="77777777" w:rsidR="00BC3BEB" w:rsidRPr="00180097" w:rsidRDefault="00BC3BEB" w:rsidP="009127B6">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ハード対策</w:t>
            </w:r>
          </w:p>
        </w:tc>
        <w:tc>
          <w:tcPr>
            <w:tcW w:w="4839" w:type="dxa"/>
          </w:tcPr>
          <w:p w14:paraId="25C46669"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浮き屋根式タンクの耐震化</w:t>
            </w:r>
          </w:p>
        </w:tc>
        <w:tc>
          <w:tcPr>
            <w:tcW w:w="1888" w:type="dxa"/>
            <w:shd w:val="clear" w:color="auto" w:fill="D9D9D9" w:themeFill="background1" w:themeFillShade="D9"/>
          </w:tcPr>
          <w:p w14:paraId="7A998722"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6EE21E02"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1BE5C02A" w14:textId="77777777" w:rsidTr="009127B6">
        <w:tc>
          <w:tcPr>
            <w:tcW w:w="553" w:type="dxa"/>
            <w:vMerge/>
          </w:tcPr>
          <w:p w14:paraId="463C9167"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1CA2F835"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準特定タンクの耐震化</w:t>
            </w:r>
          </w:p>
        </w:tc>
        <w:tc>
          <w:tcPr>
            <w:tcW w:w="1888" w:type="dxa"/>
            <w:shd w:val="clear" w:color="auto" w:fill="D9D9D9" w:themeFill="background1" w:themeFillShade="D9"/>
          </w:tcPr>
          <w:p w14:paraId="3318D049"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59FB61DA"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04B0AAAE" w14:textId="77777777" w:rsidTr="009127B6">
        <w:tc>
          <w:tcPr>
            <w:tcW w:w="553" w:type="dxa"/>
            <w:vMerge/>
          </w:tcPr>
          <w:p w14:paraId="5809C82C"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0A5133AD"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球形高圧ガスタンクの鋼管ブレースの耐震化</w:t>
            </w:r>
          </w:p>
        </w:tc>
        <w:tc>
          <w:tcPr>
            <w:tcW w:w="1888" w:type="dxa"/>
            <w:shd w:val="clear" w:color="auto" w:fill="D9D9D9" w:themeFill="background1" w:themeFillShade="D9"/>
          </w:tcPr>
          <w:p w14:paraId="683838B4"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4FE44ED2"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3562BA60" w14:textId="77777777" w:rsidTr="009127B6">
        <w:tc>
          <w:tcPr>
            <w:tcW w:w="553" w:type="dxa"/>
            <w:vMerge/>
          </w:tcPr>
          <w:p w14:paraId="08908744"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2BA1FC11"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タンク配管への緊急遮断弁の設置</w:t>
            </w:r>
          </w:p>
        </w:tc>
        <w:tc>
          <w:tcPr>
            <w:tcW w:w="1888" w:type="dxa"/>
            <w:shd w:val="clear" w:color="auto" w:fill="D9D9D9" w:themeFill="background1" w:themeFillShade="D9"/>
          </w:tcPr>
          <w:p w14:paraId="004FF325"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1679744" behindDoc="0" locked="0" layoutInCell="1" allowOverlap="1" wp14:anchorId="0AD1E6C8" wp14:editId="318F4CDE">
                      <wp:simplePos x="0" y="0"/>
                      <wp:positionH relativeFrom="column">
                        <wp:posOffset>1016635</wp:posOffset>
                      </wp:positionH>
                      <wp:positionV relativeFrom="paragraph">
                        <wp:posOffset>48895</wp:posOffset>
                      </wp:positionV>
                      <wp:extent cx="285750" cy="104775"/>
                      <wp:effectExtent l="0" t="19050" r="38100" b="47625"/>
                      <wp:wrapNone/>
                      <wp:docPr id="457" name="右矢印 457"/>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F8509" id="右矢印 457" o:spid="_x0000_s1026" type="#_x0000_t13" style="position:absolute;left:0;text-align:left;margin-left:80.05pt;margin-top:3.85pt;width:22.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AiA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" adj="17640" fillcolor="#4f81bd [3204]" strokecolor="#243f60 [1604]" strokeweight="2pt"/>
                  </w:pict>
                </mc:Fallback>
              </mc:AlternateContent>
            </w: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14:paraId="162F7330"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r w:rsidR="00BC3BEB" w:rsidRPr="00180097" w14:paraId="6FE5CAA2" w14:textId="77777777" w:rsidTr="009127B6">
        <w:tc>
          <w:tcPr>
            <w:tcW w:w="553" w:type="dxa"/>
            <w:vMerge/>
          </w:tcPr>
          <w:p w14:paraId="2794D717"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140C4DB9"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重要施設等の浸水対策</w:t>
            </w:r>
          </w:p>
        </w:tc>
        <w:tc>
          <w:tcPr>
            <w:tcW w:w="1888" w:type="dxa"/>
          </w:tcPr>
          <w:p w14:paraId="370E66CF"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3E8ADA4E"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1736F7D0" w14:textId="77777777" w:rsidTr="009127B6">
        <w:tc>
          <w:tcPr>
            <w:tcW w:w="553" w:type="dxa"/>
            <w:vMerge/>
          </w:tcPr>
          <w:p w14:paraId="5D9BA30F"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36CB5A2E"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建物の地震・津波対策</w:t>
            </w:r>
          </w:p>
        </w:tc>
        <w:tc>
          <w:tcPr>
            <w:tcW w:w="1888" w:type="dxa"/>
          </w:tcPr>
          <w:p w14:paraId="324F677C"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2B41D28B"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5F473046" w14:textId="77777777" w:rsidTr="009127B6">
        <w:tc>
          <w:tcPr>
            <w:tcW w:w="553" w:type="dxa"/>
            <w:vMerge w:val="restart"/>
            <w:textDirection w:val="tbRlV"/>
          </w:tcPr>
          <w:p w14:paraId="32CDADD2" w14:textId="77777777" w:rsidR="00BC3BEB" w:rsidRPr="00180097" w:rsidRDefault="00BC3BEB" w:rsidP="009127B6">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ソフト対策</w:t>
            </w:r>
          </w:p>
        </w:tc>
        <w:tc>
          <w:tcPr>
            <w:tcW w:w="4839" w:type="dxa"/>
          </w:tcPr>
          <w:p w14:paraId="1792212A"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管理油高（下限値）の見直し</w:t>
            </w:r>
          </w:p>
        </w:tc>
        <w:tc>
          <w:tcPr>
            <w:tcW w:w="1888" w:type="dxa"/>
            <w:shd w:val="clear" w:color="auto" w:fill="D9D9D9" w:themeFill="background1" w:themeFillShade="D9"/>
          </w:tcPr>
          <w:p w14:paraId="5C0F13DC"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4979C353"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6A915924" w14:textId="77777777" w:rsidTr="009127B6">
        <w:tc>
          <w:tcPr>
            <w:tcW w:w="553" w:type="dxa"/>
            <w:vMerge/>
          </w:tcPr>
          <w:p w14:paraId="4913E790"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1BA75C00"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安全に係る企業活動の再点検</w:t>
            </w:r>
          </w:p>
        </w:tc>
        <w:tc>
          <w:tcPr>
            <w:tcW w:w="1888" w:type="dxa"/>
          </w:tcPr>
          <w:p w14:paraId="7E8139EC"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3E980F5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23421D2D" w14:textId="77777777" w:rsidTr="009127B6">
        <w:tc>
          <w:tcPr>
            <w:tcW w:w="553" w:type="dxa"/>
            <w:vMerge/>
          </w:tcPr>
          <w:p w14:paraId="6515A06E"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09B87A73"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近隣事業所間の情報共有の強化</w:t>
            </w:r>
          </w:p>
        </w:tc>
        <w:tc>
          <w:tcPr>
            <w:tcW w:w="1888" w:type="dxa"/>
          </w:tcPr>
          <w:p w14:paraId="053E4321"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40A2090D"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5C3959AF" w14:textId="77777777" w:rsidTr="009127B6">
        <w:tc>
          <w:tcPr>
            <w:tcW w:w="553" w:type="dxa"/>
            <w:vMerge/>
          </w:tcPr>
          <w:p w14:paraId="3A661EF1"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7ABDC3FC" w14:textId="77777777" w:rsidR="00BC3BEB" w:rsidRPr="00180097" w:rsidRDefault="00EA5FBA" w:rsidP="009127B6">
            <w:pPr>
              <w:widowControl/>
              <w:jc w:val="left"/>
              <w:rPr>
                <w:rFonts w:asciiTheme="minorEastAsia" w:hAnsiTheme="minorEastAsia"/>
                <w:color w:val="000000" w:themeColor="text1"/>
                <w:sz w:val="22"/>
                <w:szCs w:val="28"/>
              </w:rPr>
            </w:pPr>
            <w:r>
              <w:rPr>
                <w:rFonts w:asciiTheme="minorEastAsia" w:hAnsiTheme="minorEastAsia" w:hint="eastAsia"/>
                <w:color w:val="000000" w:themeColor="text1"/>
                <w:sz w:val="22"/>
                <w:szCs w:val="24"/>
              </w:rPr>
              <w:t>ＢＣＰ</w:t>
            </w:r>
            <w:r w:rsidR="00BC3BEB" w:rsidRPr="00180097">
              <w:rPr>
                <w:rFonts w:asciiTheme="minorEastAsia" w:hAnsiTheme="minorEastAsia" w:hint="eastAsia"/>
                <w:color w:val="000000" w:themeColor="text1"/>
                <w:sz w:val="22"/>
                <w:szCs w:val="24"/>
              </w:rPr>
              <w:t>の策定・見直し（防災関連項目）</w:t>
            </w:r>
          </w:p>
        </w:tc>
        <w:tc>
          <w:tcPr>
            <w:tcW w:w="1888" w:type="dxa"/>
          </w:tcPr>
          <w:p w14:paraId="5D14A2D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1680768" behindDoc="0" locked="0" layoutInCell="1" allowOverlap="1" wp14:anchorId="61849BB1" wp14:editId="3755B43C">
                      <wp:simplePos x="0" y="0"/>
                      <wp:positionH relativeFrom="column">
                        <wp:posOffset>969010</wp:posOffset>
                      </wp:positionH>
                      <wp:positionV relativeFrom="paragraph">
                        <wp:posOffset>254635</wp:posOffset>
                      </wp:positionV>
                      <wp:extent cx="285750" cy="104775"/>
                      <wp:effectExtent l="0" t="19050" r="38100" b="47625"/>
                      <wp:wrapNone/>
                      <wp:docPr id="458" name="右矢印 458"/>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456E2" id="右矢印 458" o:spid="_x0000_s1026" type="#_x0000_t13" style="position:absolute;left:0;text-align:left;margin-left:76.3pt;margin-top:20.05pt;width:22.5pt;height: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4iQ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" adj="17640" fillcolor="#4f81bd [3204]" strokecolor="#243f60 [1604]" strokeweight="2pt"/>
                  </w:pict>
                </mc:Fallback>
              </mc:AlternateContent>
            </w:r>
          </w:p>
        </w:tc>
        <w:tc>
          <w:tcPr>
            <w:tcW w:w="1645" w:type="dxa"/>
            <w:shd w:val="clear" w:color="auto" w:fill="D9D9D9" w:themeFill="background1" w:themeFillShade="D9"/>
          </w:tcPr>
          <w:p w14:paraId="7BB7FB8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2B58619E" w14:textId="77777777" w:rsidTr="009127B6">
        <w:tc>
          <w:tcPr>
            <w:tcW w:w="553" w:type="dxa"/>
            <w:vMerge/>
          </w:tcPr>
          <w:p w14:paraId="1F32814B"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6F96D13E"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津波避難計画の見直し</w:t>
            </w:r>
          </w:p>
        </w:tc>
        <w:tc>
          <w:tcPr>
            <w:tcW w:w="1888" w:type="dxa"/>
            <w:shd w:val="clear" w:color="auto" w:fill="D9D9D9" w:themeFill="background1" w:themeFillShade="D9"/>
          </w:tcPr>
          <w:p w14:paraId="07E61DCE"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14:paraId="22121911"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bl>
    <w:p w14:paraId="78A5A5F7" w14:textId="77777777" w:rsidR="00BC3BEB" w:rsidRPr="00180097" w:rsidRDefault="00BC3BEB" w:rsidP="00BC3BEB">
      <w:pPr>
        <w:widowControl/>
        <w:jc w:val="left"/>
        <w:rPr>
          <w:rFonts w:asciiTheme="minorEastAsia" w:hAnsiTheme="minorEastAsia"/>
          <w:color w:val="000000" w:themeColor="text1"/>
          <w:sz w:val="24"/>
          <w:szCs w:val="28"/>
        </w:rPr>
      </w:pPr>
    </w:p>
    <w:p w14:paraId="05DCDE15"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なお、第２期対策計画の進捗状況のとりまとめでは、ハード対策は、コスト面等により実施が困難な場合があることから、事業所の中長期的な事業計画も考慮し、ハード対策の「代替措置」も対策のひとつとして取り扱うこととした。</w:t>
      </w:r>
    </w:p>
    <w:p w14:paraId="05408E18"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「代替措置」の例としては、タンク配管への緊急遮断弁の設置では、緊急時の操作員による弁の閉止措置がマニュアル化され、さらに適切に訓練が実施されていることなどがある。</w:t>
      </w:r>
    </w:p>
    <w:p w14:paraId="1897E69E"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また、代替措置等の有効な対策は、事例の共有を図り、他社にも取組</w:t>
      </w:r>
      <w:r w:rsidR="001C1AFE">
        <w:rPr>
          <w:rFonts w:asciiTheme="minorEastAsia" w:hAnsiTheme="minorEastAsia" w:hint="eastAsia"/>
          <w:color w:val="000000" w:themeColor="text1"/>
          <w:sz w:val="24"/>
          <w:szCs w:val="28"/>
        </w:rPr>
        <w:t>み</w:t>
      </w:r>
      <w:r w:rsidRPr="00180097">
        <w:rPr>
          <w:rFonts w:asciiTheme="minorEastAsia" w:hAnsiTheme="minorEastAsia" w:hint="eastAsia"/>
          <w:color w:val="000000" w:themeColor="text1"/>
          <w:sz w:val="24"/>
          <w:szCs w:val="28"/>
        </w:rPr>
        <w:t>が広がっていくことで、地域全体として対策が進展することから、特定事業所の協力のもと、後段の「（参考</w:t>
      </w:r>
      <w:r w:rsidR="006A4757">
        <w:rPr>
          <w:rFonts w:asciiTheme="minorEastAsia" w:hAnsiTheme="minorEastAsia" w:hint="eastAsia"/>
          <w:color w:val="000000" w:themeColor="text1"/>
          <w:sz w:val="24"/>
          <w:szCs w:val="28"/>
        </w:rPr>
        <w:t>４</w:t>
      </w:r>
      <w:r w:rsidRPr="00180097">
        <w:rPr>
          <w:rFonts w:asciiTheme="minorEastAsia" w:hAnsiTheme="minorEastAsia" w:hint="eastAsia"/>
          <w:color w:val="000000" w:themeColor="text1"/>
          <w:sz w:val="24"/>
          <w:szCs w:val="28"/>
        </w:rPr>
        <w:t>）重点項目における代替措置等の取組事例」に事例を掲載した。</w:t>
      </w:r>
    </w:p>
    <w:p w14:paraId="16770235" w14:textId="77777777" w:rsidR="00BC3BEB" w:rsidRPr="00180097" w:rsidRDefault="00BC3BEB" w:rsidP="00BC3BEB">
      <w:pPr>
        <w:widowControl/>
        <w:jc w:val="left"/>
        <w:rPr>
          <w:rFonts w:asciiTheme="minorEastAsia" w:hAnsiTheme="minorEastAsia"/>
          <w:color w:val="000000" w:themeColor="text1"/>
          <w:sz w:val="24"/>
          <w:szCs w:val="28"/>
        </w:rPr>
      </w:pPr>
    </w:p>
    <w:p w14:paraId="6E9C77AE" w14:textId="77777777" w:rsidR="00BC3BEB" w:rsidRDefault="00BC3BEB" w:rsidP="00F10AC5">
      <w:pPr>
        <w:widowControl/>
        <w:jc w:val="left"/>
        <w:rPr>
          <w:rFonts w:asciiTheme="minorEastAsia" w:hAnsiTheme="minorEastAsia"/>
          <w:b/>
          <w:sz w:val="28"/>
          <w:szCs w:val="21"/>
        </w:rPr>
      </w:pPr>
    </w:p>
    <w:p w14:paraId="03A8328B" w14:textId="77777777" w:rsidR="00BC3BEB" w:rsidRDefault="00BC3BEB" w:rsidP="00F10AC5">
      <w:pPr>
        <w:widowControl/>
        <w:jc w:val="left"/>
        <w:rPr>
          <w:rFonts w:asciiTheme="minorEastAsia" w:hAnsiTheme="minorEastAsia"/>
          <w:b/>
          <w:sz w:val="28"/>
          <w:szCs w:val="21"/>
        </w:rPr>
      </w:pPr>
    </w:p>
    <w:p w14:paraId="66A7BA5D" w14:textId="77777777" w:rsidR="00BC3BEB" w:rsidRDefault="00BC3BEB" w:rsidP="00F10AC5">
      <w:pPr>
        <w:widowControl/>
        <w:jc w:val="left"/>
        <w:rPr>
          <w:rFonts w:asciiTheme="minorEastAsia" w:hAnsiTheme="minorEastAsia"/>
          <w:b/>
          <w:sz w:val="28"/>
          <w:szCs w:val="21"/>
        </w:rPr>
      </w:pPr>
    </w:p>
    <w:p w14:paraId="4BA560A5" w14:textId="77777777" w:rsidR="00BC3BEB" w:rsidRDefault="00BC3BEB" w:rsidP="00F10AC5">
      <w:pPr>
        <w:widowControl/>
        <w:jc w:val="left"/>
        <w:rPr>
          <w:rFonts w:asciiTheme="minorEastAsia" w:hAnsiTheme="minorEastAsia"/>
          <w:b/>
          <w:sz w:val="28"/>
          <w:szCs w:val="21"/>
        </w:rPr>
      </w:pPr>
    </w:p>
    <w:p w14:paraId="22797222" w14:textId="77777777" w:rsidR="00BC3BEB" w:rsidRPr="00BC3BEB" w:rsidRDefault="00BC3BEB" w:rsidP="00F10AC5">
      <w:pPr>
        <w:widowControl/>
        <w:jc w:val="left"/>
        <w:rPr>
          <w:rFonts w:asciiTheme="minorEastAsia" w:hAnsiTheme="minorEastAsia"/>
          <w:b/>
          <w:sz w:val="28"/>
          <w:szCs w:val="21"/>
        </w:rPr>
      </w:pPr>
    </w:p>
    <w:p w14:paraId="281C542D" w14:textId="77777777" w:rsidR="00F10AC5" w:rsidRDefault="00F10AC5" w:rsidP="006D15FC">
      <w:pPr>
        <w:widowControl/>
        <w:jc w:val="left"/>
        <w:rPr>
          <w:rFonts w:asciiTheme="minorEastAsia" w:hAnsiTheme="minorEastAsia"/>
          <w:b/>
          <w:sz w:val="28"/>
          <w:szCs w:val="28"/>
        </w:rPr>
        <w:sectPr w:rsidR="00F10AC5" w:rsidSect="00356C26">
          <w:pgSz w:w="11906" w:h="16838" w:code="9"/>
          <w:pgMar w:top="1134" w:right="1134" w:bottom="1134" w:left="1134" w:header="851" w:footer="567" w:gutter="0"/>
          <w:pgNumType w:fmt="numberInDash"/>
          <w:cols w:space="425"/>
          <w:docGrid w:type="lines" w:linePitch="331"/>
        </w:sectPr>
      </w:pPr>
    </w:p>
    <w:p w14:paraId="61D6034F" w14:textId="77777777"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参考２</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①すべて設置済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2640" behindDoc="0" locked="0" layoutInCell="1" allowOverlap="1" wp14:anchorId="6DF040F4" wp14:editId="34F8C4B5">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061" style="position:absolute;left:0;text-align:left;margin-left:22.95pt;margin-top:7.1pt;width:125.25pt;height:72.4pt;z-index:25163264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M2RI6L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2"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063"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064"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065"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469F152B" wp14:editId="5FFBDC0D">
                      <wp:simplePos x="0" y="0"/>
                      <wp:positionH relativeFrom="column">
                        <wp:posOffset>1750060</wp:posOffset>
                      </wp:positionH>
                      <wp:positionV relativeFrom="paragraph">
                        <wp:posOffset>104775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404D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7.8pt;margin-top:8.25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" fillcolor="#1f497d [3215]" strokecolor="#243f60 [1604]" strokeweight="2pt"/>
                  </w:pict>
                </mc:Fallback>
              </mc:AlternateContent>
            </w:r>
          </w:p>
          <w:p w14:paraId="6FC900F4"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5712" behindDoc="0" locked="0" layoutInCell="1" allowOverlap="1" wp14:anchorId="5C35B8DC" wp14:editId="1401BD78">
                      <wp:simplePos x="0" y="0"/>
                      <wp:positionH relativeFrom="column">
                        <wp:posOffset>193675</wp:posOffset>
                      </wp:positionH>
                      <wp:positionV relativeFrom="paragraph">
                        <wp:posOffset>-9525</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643B" id="フローチャート : 照合 8" o:spid="_x0000_s1026" type="#_x0000_t125" style="position:absolute;left:0;text-align:left;margin-left:15.25pt;margin-top:-.75pt;width:9.75pt;height:14.8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21CE6D80" wp14:editId="074B973A">
                      <wp:simplePos x="0" y="0"/>
                      <wp:positionH relativeFrom="column">
                        <wp:posOffset>1250950</wp:posOffset>
                      </wp:positionH>
                      <wp:positionV relativeFrom="paragraph">
                        <wp:posOffset>-9525</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DAC2" id="フローチャート : 照合 7" o:spid="_x0000_s1026" type="#_x0000_t125" style="position:absolute;left:0;text-align:left;margin-left:98.5pt;margin-top:-.75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②一部設置、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79F549BC" wp14:editId="521A9DF1">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066" style="position:absolute;left:0;text-align:left;margin-left:22.65pt;margin-top:7.2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rn0Q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">
                      <v:shape id="フローチャート : 磁気ディスク 12" o:spid="_x0000_s106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06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06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07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622A0F13" wp14:editId="029134A8">
                      <wp:simplePos x="0" y="0"/>
                      <wp:positionH relativeFrom="column">
                        <wp:posOffset>1744345</wp:posOffset>
                      </wp:positionH>
                      <wp:positionV relativeFrom="paragraph">
                        <wp:posOffset>130175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4462" id="フローチャート : 照合 289" o:spid="_x0000_s1026" type="#_x0000_t125" style="position:absolute;left:0;text-align:left;margin-left:137.35pt;margin-top:10.2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9568" behindDoc="0" locked="0" layoutInCell="1" allowOverlap="1" wp14:anchorId="179DC1F6" wp14:editId="1A26C54D">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テキスト ボックス 2" o:spid="_x0000_s1071" type="#_x0000_t202" style="position:absolute;left:0;text-align:left;margin-left:89.85pt;margin-top:2.5pt;width:32.4pt;height:41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Kj9SQC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5C6BD7AA" wp14:editId="303D738B">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072" type="#_x0000_t202" style="position:absolute;left:0;text-align:left;margin-left:2.5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1I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PI+SBEVWut6BDFaP9oTnBJtW268YdWDN&#10;CrsvG2IZRuKNAikvsqIIXo5BMT3PIbCnmdVphigKUBX2GI3bax/9Hzg7cwWSL3mU46mTQ89guajS&#10;4XkET5/G8a+nR7z4DQ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PhUbUg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③一部設置済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7520" behindDoc="0" locked="0" layoutInCell="1" allowOverlap="1" wp14:anchorId="40866CB8" wp14:editId="0005A4CA">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073" style="position:absolute;left:0;text-align:left;margin-left:22.65pt;margin-top:6.3pt;width:125.25pt;height:72.35pt;z-index:2516275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ff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DGd339oEAADfDwAADgAAAAAAAAAAAAAAAAAuAgAA&#10;ZHJzL2Uyb0RvYy54bWxQSwECLQAUAAYACAAAACEAH46/Qt8AAAAJAQAADwAAAAAAAAAAAAAAAAA0&#10;BwAAZHJzL2Rvd25yZXYueG1sUEsFBgAAAAAEAAQA8wAAAEAIAAAAAA==&#10;">
                      <v:shape id="フローチャート : 磁気ディスク 17" o:spid="_x0000_s107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07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07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07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1616" behindDoc="0" locked="0" layoutInCell="1" allowOverlap="1" wp14:anchorId="738F99F8" wp14:editId="6712AEF6">
                      <wp:simplePos x="0" y="0"/>
                      <wp:positionH relativeFrom="column">
                        <wp:posOffset>1748155</wp:posOffset>
                      </wp:positionH>
                      <wp:positionV relativeFrom="paragraph">
                        <wp:posOffset>102870</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E782" id="フローチャート : 照合 290" o:spid="_x0000_s1026" type="#_x0000_t125" style="position:absolute;left:0;text-align:left;margin-left:137.65pt;margin-top:8.1pt;width:9.75pt;height:14.8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④未設置、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7760" behindDoc="0" locked="0" layoutInCell="1" allowOverlap="1" wp14:anchorId="52CF0256" wp14:editId="6A997774">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078" style="position:absolute;left:0;text-align:left;margin-left:22.65pt;margin-top:6.25pt;width:125.25pt;height:72.35pt;z-index:25163776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C8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BdoBC8zwQAAN8PAAAOAAAAAAAAAAAAAAAAAC4CAABkcnMvZTJvRG9j&#10;LnhtbFBLAQItABQABgAIAAAAIQAnMTzP4AAAAAkBAAAPAAAAAAAAAAAAAAAAACkHAABkcnMvZG93&#10;bnJldi54bWxQSwUGAAAAAAQABADzAAAANggAAAAA&#10;">
                      <v:shape id="フローチャート : 磁気ディスク 22" o:spid="_x0000_s107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08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08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08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40832" behindDoc="0" locked="0" layoutInCell="1" allowOverlap="1" wp14:anchorId="1C8891A8" wp14:editId="3E489ED1">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083" type="#_x0000_t202" style="position:absolute;left:0;text-align:left;margin-left:137.7pt;margin-top:11.3pt;width:32.4pt;height:41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U1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LD+JudLVDmSwerAnPCfYNNp+wagFa5bY&#10;fd4QyzASrxVIORvnefByDPLJVQaBvcysLjNEUYAqscdo2N766P/A2ZkbkHzJoxxhNkMnx57BclGl&#10;4/MInr6M41+/H/HiF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DWFDU1LgIAAAwEAAAOAAAAAAAAAAAAAAAAAC4CAABk&#10;cnMvZTJvRG9jLnhtbFBLAQItABQABgAIAAAAIQCxsMK43gAAAAoBAAAPAAAAAAAAAAAAAAAAAIgE&#10;AABkcnMvZG93bnJldi54bWxQSwUGAAAAAAQABADzAAAAkwUAAAAA&#10;" filled="f" stroked="f">
                      <v:textbox style="mso-fit-shape-to-text:t">
                        <w:txbxContent>
                          <w:p w14:paraId="2FCD1D93"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03018807" wp14:editId="6CCC2EAF">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084" type="#_x0000_t202" style="position:absolute;left:0;text-align:left;margin-left:89.4pt;margin-top:2.7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" filled="f" stroked="f">
                      <v:textbox style="mso-fit-shape-to-text:t">
                        <w:txbxContent>
                          <w:p w14:paraId="3E23B81E"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7027EDFA" wp14:editId="46E19112">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085" type="#_x0000_t202" style="position:absolute;left:0;text-align:left;margin-left:2.1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cPLg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" filled="f" stroked="f">
                      <v:textbox style="mso-fit-shape-to-text:t">
                        <w:txbxContent>
                          <w:p w14:paraId="74135835" w14:textId="77777777" w:rsidR="00627792" w:rsidRPr="00962D30" w:rsidRDefault="00627792"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⑤未対策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687461D" wp14:editId="1E99B9ED">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086" style="position:absolute;left:0;text-align:left;margin-left:22.35pt;margin-top:5.6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SZG5SNYEAADfDwAADgAAAAAAAAAAAAAAAAAuAgAAZHJz&#10;L2Uyb0RvYy54bWxQSwECLQAUAAYACAAAACEAhVADteAAAAAJAQAADwAAAAAAAAAAAAAAAAAwBwAA&#10;ZHJzL2Rvd25yZXYueG1sUEsFBgAAAAAEAAQA8wAAAD0IAAAAAA==&#10;">
                      <v:shape id="フローチャート : 磁気ディスク 27" o:spid="_x0000_s108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627792" w:rsidRPr="00EE633E" w:rsidRDefault="00627792"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08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08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09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13CA32FC" w14:textId="77777777"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6A4757">
        <w:rPr>
          <w:rFonts w:asciiTheme="minorEastAsia" w:hAnsiTheme="minorEastAsia" w:hint="eastAsia"/>
          <w:b/>
          <w:sz w:val="28"/>
          <w:szCs w:val="28"/>
        </w:rPr>
        <w:t>３</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14:paraId="4F12AF69" w14:textId="40950980" w:rsidR="003B5A99" w:rsidRDefault="00632A07" w:rsidP="00765B1B">
      <w:pPr>
        <w:widowControl/>
        <w:jc w:val="left"/>
        <w:rPr>
          <w:rFonts w:asciiTheme="minorEastAsia" w:hAnsiTheme="minorEastAsia"/>
          <w:b/>
          <w:sz w:val="28"/>
          <w:szCs w:val="28"/>
        </w:rPr>
      </w:pPr>
      <w:r w:rsidRPr="00632A07">
        <w:rPr>
          <w:noProof/>
        </w:rPr>
        <w:drawing>
          <wp:inline distT="0" distB="0" distL="0" distR="0" wp14:anchorId="52F95B99" wp14:editId="7B65C346">
            <wp:extent cx="6120130" cy="8112777"/>
            <wp:effectExtent l="0" t="0" r="0" b="254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12777"/>
                    </a:xfrm>
                    <a:prstGeom prst="rect">
                      <a:avLst/>
                    </a:prstGeom>
                    <a:noFill/>
                    <a:ln>
                      <a:noFill/>
                    </a:ln>
                  </pic:spPr>
                </pic:pic>
              </a:graphicData>
            </a:graphic>
          </wp:inline>
        </w:drawing>
      </w:r>
    </w:p>
    <w:p w14:paraId="4743E652" w14:textId="77777777" w:rsidR="00483B8F" w:rsidRDefault="00483B8F" w:rsidP="00E876BD">
      <w:pPr>
        <w:widowControl/>
        <w:jc w:val="left"/>
        <w:rPr>
          <w:rFonts w:asciiTheme="minorEastAsia" w:hAnsiTheme="minorEastAsia"/>
          <w:b/>
          <w:sz w:val="28"/>
          <w:szCs w:val="28"/>
        </w:rPr>
      </w:pPr>
    </w:p>
    <w:p w14:paraId="229FD398" w14:textId="3D4CD2E8"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6A4757">
        <w:rPr>
          <w:rFonts w:asciiTheme="minorEastAsia" w:hAnsiTheme="minorEastAsia" w:hint="eastAsia"/>
          <w:b/>
          <w:sz w:val="28"/>
          <w:szCs w:val="28"/>
        </w:rPr>
        <w:t>４</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152AF1" w:rsidRPr="00375FA4" w14:paraId="27D87FE3" w14:textId="77777777" w:rsidTr="007E089D">
        <w:trPr>
          <w:trHeight w:val="567"/>
        </w:trPr>
        <w:tc>
          <w:tcPr>
            <w:tcW w:w="2520" w:type="dxa"/>
            <w:vMerge w:val="restart"/>
            <w:vAlign w:val="center"/>
          </w:tcPr>
          <w:p w14:paraId="5B617261" w14:textId="77777777" w:rsidR="007E089D" w:rsidRDefault="00152AF1"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152AF1" w:rsidRPr="007E089D" w:rsidRDefault="00152AF1"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152AF1" w:rsidRPr="00375FA4" w:rsidRDefault="00152AF1"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1213A428" w:rsidR="00152AF1" w:rsidRPr="00375FA4" w:rsidRDefault="00B6351C" w:rsidP="00CC50DF">
            <w:pPr>
              <w:rPr>
                <w:rFonts w:asciiTheme="minorEastAsia" w:hAnsiTheme="minorEastAsia"/>
                <w:sz w:val="24"/>
                <w:szCs w:val="24"/>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2F99B7BF" w14:textId="77777777" w:rsidTr="007E089D">
        <w:trPr>
          <w:trHeight w:val="567"/>
        </w:trPr>
        <w:tc>
          <w:tcPr>
            <w:tcW w:w="2520" w:type="dxa"/>
            <w:vMerge/>
            <w:vAlign w:val="center"/>
          </w:tcPr>
          <w:p w14:paraId="37AEF1A5" w14:textId="77777777" w:rsidR="00152AF1" w:rsidRPr="00375FA4" w:rsidRDefault="00152AF1" w:rsidP="00CC50DF">
            <w:pPr>
              <w:jc w:val="center"/>
              <w:rPr>
                <w:rFonts w:asciiTheme="minorEastAsia" w:hAnsiTheme="minorEastAsia"/>
                <w:sz w:val="24"/>
              </w:rPr>
            </w:pPr>
          </w:p>
        </w:tc>
        <w:tc>
          <w:tcPr>
            <w:tcW w:w="840" w:type="dxa"/>
            <w:vAlign w:val="center"/>
          </w:tcPr>
          <w:p w14:paraId="4D791A09" w14:textId="77777777" w:rsidR="00152AF1" w:rsidRPr="00375FA4" w:rsidRDefault="00152AF1" w:rsidP="00CC50DF">
            <w:pPr>
              <w:jc w:val="center"/>
              <w:rPr>
                <w:rFonts w:asciiTheme="minorEastAsia" w:hAnsiTheme="minorEastAsia"/>
                <w:sz w:val="24"/>
              </w:rPr>
            </w:pPr>
            <w:r>
              <w:rPr>
                <w:rFonts w:asciiTheme="minorEastAsia" w:hAnsiTheme="minorEastAsia" w:hint="eastAsia"/>
                <w:sz w:val="24"/>
              </w:rPr>
              <w:t>1-2</w:t>
            </w:r>
          </w:p>
        </w:tc>
        <w:tc>
          <w:tcPr>
            <w:tcW w:w="5880" w:type="dxa"/>
            <w:vAlign w:val="center"/>
          </w:tcPr>
          <w:p w14:paraId="39E8B5F8" w14:textId="77777777" w:rsidR="00152AF1" w:rsidRPr="00375FA4" w:rsidRDefault="00152AF1" w:rsidP="00CC50DF">
            <w:pPr>
              <w:rPr>
                <w:rFonts w:asciiTheme="minorEastAsia" w:hAnsiTheme="minorEastAsia"/>
                <w:sz w:val="24"/>
                <w:szCs w:val="24"/>
              </w:rPr>
            </w:pPr>
            <w:r>
              <w:rPr>
                <w:rFonts w:asciiTheme="minorEastAsia" w:hAnsiTheme="minorEastAsia" w:cs="ＭＳ Ｐゴシック" w:hint="eastAsia"/>
                <w:color w:val="000000"/>
                <w:kern w:val="0"/>
                <w:sz w:val="22"/>
              </w:rPr>
              <w:t>当日使用しないタンク元弁の閉止措置</w:t>
            </w:r>
          </w:p>
        </w:tc>
      </w:tr>
      <w:tr w:rsidR="00DF0652" w:rsidRPr="00375FA4" w14:paraId="1E7ACABC" w14:textId="77777777" w:rsidTr="007E089D">
        <w:trPr>
          <w:trHeight w:val="567"/>
        </w:trPr>
        <w:tc>
          <w:tcPr>
            <w:tcW w:w="2520" w:type="dxa"/>
            <w:vMerge w:val="restart"/>
            <w:vAlign w:val="center"/>
          </w:tcPr>
          <w:p w14:paraId="372AED42" w14:textId="77777777" w:rsidR="00DF0652" w:rsidRDefault="00DF0652"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14:paraId="04DCD2C6" w14:textId="77777777" w:rsidR="00DF0652" w:rsidRPr="00375FA4" w:rsidRDefault="00DF0652"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14:paraId="268EA895" w14:textId="77777777" w:rsidR="00DF0652" w:rsidRPr="00375FA4" w:rsidRDefault="00DF0652"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14:paraId="49E62DE0" w14:textId="77777777" w:rsidR="00DF0652" w:rsidRPr="0061793C" w:rsidRDefault="00DF0652"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DF0652" w:rsidRPr="00375FA4" w14:paraId="7289D1B3" w14:textId="77777777" w:rsidTr="00396F72">
        <w:trPr>
          <w:trHeight w:val="659"/>
        </w:trPr>
        <w:tc>
          <w:tcPr>
            <w:tcW w:w="2520" w:type="dxa"/>
            <w:vMerge/>
            <w:vAlign w:val="center"/>
          </w:tcPr>
          <w:p w14:paraId="67C05866" w14:textId="77777777" w:rsidR="00DF0652" w:rsidRDefault="00DF0652" w:rsidP="00EC0BB1">
            <w:pPr>
              <w:rPr>
                <w:rFonts w:asciiTheme="minorEastAsia" w:hAnsiTheme="minorEastAsia"/>
                <w:sz w:val="24"/>
              </w:rPr>
            </w:pPr>
          </w:p>
        </w:tc>
        <w:tc>
          <w:tcPr>
            <w:tcW w:w="840" w:type="dxa"/>
            <w:vAlign w:val="center"/>
          </w:tcPr>
          <w:p w14:paraId="590C338B" w14:textId="77777777" w:rsidR="00DF0652" w:rsidRDefault="00DF0652" w:rsidP="00396F72">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14:paraId="44224A51" w14:textId="77777777" w:rsidR="00DF0652" w:rsidRPr="007E089D" w:rsidRDefault="00DF0652"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DF0652" w:rsidRPr="00375FA4" w14:paraId="44C61551" w14:textId="77777777" w:rsidTr="00DF0652">
        <w:trPr>
          <w:trHeight w:val="735"/>
        </w:trPr>
        <w:tc>
          <w:tcPr>
            <w:tcW w:w="2520" w:type="dxa"/>
            <w:vMerge/>
            <w:vAlign w:val="center"/>
          </w:tcPr>
          <w:p w14:paraId="2C3EBCC9" w14:textId="77777777" w:rsidR="00DF0652" w:rsidRDefault="00DF0652" w:rsidP="00EC0BB1">
            <w:pPr>
              <w:rPr>
                <w:rFonts w:asciiTheme="minorEastAsia" w:hAnsiTheme="minorEastAsia"/>
                <w:sz w:val="24"/>
              </w:rPr>
            </w:pPr>
          </w:p>
        </w:tc>
        <w:tc>
          <w:tcPr>
            <w:tcW w:w="840" w:type="dxa"/>
            <w:vAlign w:val="center"/>
          </w:tcPr>
          <w:p w14:paraId="7DDD2F20" w14:textId="77777777" w:rsidR="00DF0652" w:rsidRPr="00414DAF" w:rsidRDefault="00DF0652" w:rsidP="00DF065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14:paraId="2965E31A" w14:textId="77777777" w:rsidR="00DF0652" w:rsidRPr="00414DAF" w:rsidRDefault="00DF0652"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DF0652" w:rsidRPr="00375FA4" w14:paraId="672EB4CE" w14:textId="77777777" w:rsidTr="007E089D">
        <w:trPr>
          <w:trHeight w:val="574"/>
        </w:trPr>
        <w:tc>
          <w:tcPr>
            <w:tcW w:w="2520" w:type="dxa"/>
            <w:vMerge/>
            <w:vAlign w:val="center"/>
          </w:tcPr>
          <w:p w14:paraId="7E2C9917" w14:textId="77777777" w:rsidR="00DF0652" w:rsidRDefault="00DF0652" w:rsidP="00EC0BB1">
            <w:pPr>
              <w:rPr>
                <w:rFonts w:asciiTheme="minorEastAsia" w:hAnsiTheme="minorEastAsia"/>
                <w:sz w:val="24"/>
              </w:rPr>
            </w:pPr>
          </w:p>
        </w:tc>
        <w:tc>
          <w:tcPr>
            <w:tcW w:w="840" w:type="dxa"/>
            <w:vAlign w:val="center"/>
          </w:tcPr>
          <w:p w14:paraId="0FFA114D" w14:textId="77777777" w:rsidR="00DF0652" w:rsidRPr="00414DAF" w:rsidRDefault="00DF0652" w:rsidP="00396F7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14:paraId="077679E3" w14:textId="77777777" w:rsidR="00DF0652" w:rsidRPr="00414DAF" w:rsidRDefault="00AF78BF"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19527D4D" w14:textId="77777777" w:rsidTr="007E089D">
        <w:trPr>
          <w:trHeight w:val="567"/>
        </w:trPr>
        <w:tc>
          <w:tcPr>
            <w:tcW w:w="2520" w:type="dxa"/>
            <w:vMerge w:val="restart"/>
            <w:vAlign w:val="center"/>
          </w:tcPr>
          <w:p w14:paraId="05DB3DA6" w14:textId="77777777" w:rsidR="00976D34" w:rsidRDefault="00976D34" w:rsidP="007E089D">
            <w:pPr>
              <w:rPr>
                <w:rFonts w:asciiTheme="minorEastAsia" w:hAnsiTheme="minorEastAsia"/>
                <w:sz w:val="24"/>
                <w:szCs w:val="24"/>
              </w:rPr>
            </w:pPr>
            <w:r>
              <w:rPr>
                <w:rFonts w:asciiTheme="minorEastAsia" w:hAnsiTheme="minorEastAsia" w:hint="eastAsia"/>
                <w:sz w:val="24"/>
                <w:szCs w:val="24"/>
              </w:rPr>
              <w:t>３　建物の地震・津波</w:t>
            </w:r>
          </w:p>
          <w:p w14:paraId="46D8B19E" w14:textId="77777777" w:rsidR="00976D34" w:rsidRPr="00375FA4"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14:paraId="0222C99A" w14:textId="77777777" w:rsidR="00976D34" w:rsidRPr="00414DAF" w:rsidRDefault="00976D34">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14:paraId="0B9CCC33" w14:textId="77777777" w:rsidR="00976D34" w:rsidRPr="00414DAF" w:rsidRDefault="00976D34" w:rsidP="00CC50DF">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976D34" w:rsidRPr="00375FA4" w14:paraId="79BD2DBA" w14:textId="77777777" w:rsidTr="007E4942">
        <w:trPr>
          <w:trHeight w:val="645"/>
        </w:trPr>
        <w:tc>
          <w:tcPr>
            <w:tcW w:w="2520" w:type="dxa"/>
            <w:vMerge/>
            <w:vAlign w:val="center"/>
          </w:tcPr>
          <w:p w14:paraId="0C9DA2FF" w14:textId="77777777" w:rsidR="00976D34" w:rsidRDefault="00976D34" w:rsidP="007E089D">
            <w:pPr>
              <w:rPr>
                <w:rFonts w:asciiTheme="minorEastAsia" w:hAnsiTheme="minorEastAsia"/>
                <w:sz w:val="24"/>
                <w:szCs w:val="24"/>
              </w:rPr>
            </w:pPr>
          </w:p>
        </w:tc>
        <w:tc>
          <w:tcPr>
            <w:tcW w:w="840" w:type="dxa"/>
            <w:vAlign w:val="center"/>
          </w:tcPr>
          <w:p w14:paraId="1682C56D"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14:paraId="31DCABF2" w14:textId="77777777" w:rsidR="00976D34" w:rsidRPr="00414DAF" w:rsidRDefault="00976D34" w:rsidP="0061793C">
            <w:pPr>
              <w:rPr>
                <w:sz w:val="22"/>
              </w:rPr>
            </w:pPr>
            <w:r w:rsidRPr="00414DAF">
              <w:rPr>
                <w:rFonts w:hint="eastAsia"/>
                <w:sz w:val="22"/>
              </w:rPr>
              <w:t>津波に耐えられる構造物への安全な移動を確保する直通避難通路を設置</w:t>
            </w:r>
          </w:p>
        </w:tc>
      </w:tr>
      <w:tr w:rsidR="00976D34" w:rsidRPr="00375FA4" w14:paraId="3E0F16BA" w14:textId="77777777" w:rsidTr="00976D34">
        <w:trPr>
          <w:trHeight w:val="510"/>
        </w:trPr>
        <w:tc>
          <w:tcPr>
            <w:tcW w:w="2520" w:type="dxa"/>
            <w:vMerge/>
            <w:vAlign w:val="center"/>
          </w:tcPr>
          <w:p w14:paraId="699033B6" w14:textId="77777777" w:rsidR="00976D34" w:rsidRDefault="00976D34" w:rsidP="007E089D">
            <w:pPr>
              <w:rPr>
                <w:rFonts w:asciiTheme="minorEastAsia" w:hAnsiTheme="minorEastAsia"/>
                <w:sz w:val="24"/>
                <w:szCs w:val="24"/>
              </w:rPr>
            </w:pPr>
          </w:p>
        </w:tc>
        <w:tc>
          <w:tcPr>
            <w:tcW w:w="840" w:type="dxa"/>
            <w:vAlign w:val="center"/>
          </w:tcPr>
          <w:p w14:paraId="5C1CCE5E"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14:paraId="5825D2A6" w14:textId="77777777" w:rsidR="00976D34" w:rsidRPr="00414DAF" w:rsidRDefault="00976D34" w:rsidP="0061793C">
            <w:pPr>
              <w:rPr>
                <w:sz w:val="22"/>
              </w:rPr>
            </w:pPr>
            <w:r w:rsidRPr="00414DAF">
              <w:rPr>
                <w:rFonts w:hint="eastAsia"/>
                <w:sz w:val="22"/>
              </w:rPr>
              <w:t>来客者を含めた地震避難訓練の実施</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5032376A" w14:textId="77777777" w:rsidTr="00976D34">
        <w:trPr>
          <w:trHeight w:val="563"/>
        </w:trPr>
        <w:tc>
          <w:tcPr>
            <w:tcW w:w="2520" w:type="dxa"/>
            <w:vMerge/>
            <w:vAlign w:val="center"/>
          </w:tcPr>
          <w:p w14:paraId="63E7B10A" w14:textId="77777777" w:rsidR="00976D34" w:rsidRDefault="00976D34" w:rsidP="007E089D">
            <w:pPr>
              <w:rPr>
                <w:rFonts w:asciiTheme="minorEastAsia" w:hAnsiTheme="minorEastAsia"/>
                <w:sz w:val="24"/>
                <w:szCs w:val="24"/>
              </w:rPr>
            </w:pPr>
          </w:p>
        </w:tc>
        <w:tc>
          <w:tcPr>
            <w:tcW w:w="840" w:type="dxa"/>
            <w:vAlign w:val="center"/>
          </w:tcPr>
          <w:p w14:paraId="4A7FB3CF"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14:paraId="2021EA9C" w14:textId="01F06FFE" w:rsidR="00976D34" w:rsidRPr="00414DAF" w:rsidRDefault="00220AB9" w:rsidP="0061793C">
            <w:pPr>
              <w:rPr>
                <w:sz w:val="22"/>
              </w:rPr>
            </w:pPr>
            <w:r w:rsidRPr="00CE2C48">
              <w:rPr>
                <w:rFonts w:hint="eastAsia"/>
                <w:sz w:val="22"/>
              </w:rPr>
              <w:t>津波浸水想定区域外へ</w:t>
            </w:r>
            <w:r w:rsidRPr="00220AB9">
              <w:rPr>
                <w:rFonts w:hint="eastAsia"/>
                <w:sz w:val="22"/>
              </w:rPr>
              <w:t>の避難訓練の実施</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D34641" w:rsidRPr="00375FA4" w14:paraId="292E68A5" w14:textId="77777777" w:rsidTr="00D34641">
        <w:trPr>
          <w:trHeight w:val="611"/>
        </w:trPr>
        <w:tc>
          <w:tcPr>
            <w:tcW w:w="2520" w:type="dxa"/>
            <w:vMerge w:val="restart"/>
            <w:vAlign w:val="center"/>
          </w:tcPr>
          <w:p w14:paraId="3184C80F" w14:textId="77777777" w:rsidR="00D34641" w:rsidRDefault="00D34641" w:rsidP="007E089D">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14:paraId="4DFBA62A" w14:textId="77777777" w:rsidR="00D34641" w:rsidRPr="00375FA4" w:rsidRDefault="00D34641"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77777777" w:rsidR="00D34641" w:rsidRPr="00414DAF" w:rsidRDefault="00D34641" w:rsidP="00CC50DF">
            <w:pPr>
              <w:rPr>
                <w:sz w:val="22"/>
              </w:rPr>
            </w:pPr>
            <w:r w:rsidRPr="00414DAF">
              <w:rPr>
                <w:rFonts w:hint="eastAsia"/>
                <w:sz w:val="22"/>
              </w:rPr>
              <w:t>災害時の車両の移動開始タイミング、場所の見直し</w:t>
            </w:r>
          </w:p>
        </w:tc>
      </w:tr>
      <w:tr w:rsidR="00D34641" w:rsidRPr="00375FA4" w14:paraId="4B125850" w14:textId="77777777" w:rsidTr="00D34641">
        <w:trPr>
          <w:trHeight w:val="705"/>
        </w:trPr>
        <w:tc>
          <w:tcPr>
            <w:tcW w:w="2520" w:type="dxa"/>
            <w:vMerge/>
            <w:vAlign w:val="center"/>
          </w:tcPr>
          <w:p w14:paraId="74715688" w14:textId="77777777" w:rsidR="00D34641" w:rsidRDefault="00D34641" w:rsidP="007E089D">
            <w:pPr>
              <w:rPr>
                <w:rFonts w:asciiTheme="minorEastAsia" w:hAnsiTheme="minorEastAsia"/>
                <w:sz w:val="24"/>
                <w:szCs w:val="24"/>
              </w:rPr>
            </w:pPr>
          </w:p>
        </w:tc>
        <w:tc>
          <w:tcPr>
            <w:tcW w:w="840" w:type="dxa"/>
            <w:vAlign w:val="center"/>
          </w:tcPr>
          <w:p w14:paraId="3B11A262"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14:paraId="2E8F508F" w14:textId="77777777" w:rsidR="00D34641" w:rsidRPr="00414DAF" w:rsidRDefault="00D34641" w:rsidP="00CC50DF">
            <w:pPr>
              <w:rPr>
                <w:sz w:val="22"/>
              </w:rPr>
            </w:pPr>
            <w:r w:rsidRPr="00414DAF">
              <w:rPr>
                <w:rFonts w:hint="eastAsia"/>
                <w:sz w:val="22"/>
              </w:rPr>
              <w:t>台風接近時の対策区分の変更</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4"/>
              </w:rPr>
              <w:t>※新規掲載</w:t>
            </w:r>
          </w:p>
        </w:tc>
      </w:tr>
      <w:tr w:rsidR="00976D34" w:rsidRPr="00375FA4" w14:paraId="45E7675C" w14:textId="77777777" w:rsidTr="00976D34">
        <w:trPr>
          <w:trHeight w:val="720"/>
        </w:trPr>
        <w:tc>
          <w:tcPr>
            <w:tcW w:w="2520" w:type="dxa"/>
            <w:vMerge w:val="restart"/>
            <w:vAlign w:val="center"/>
          </w:tcPr>
          <w:p w14:paraId="19D2D127" w14:textId="77777777" w:rsidR="00976D34" w:rsidRDefault="00976D34" w:rsidP="00EC0BB1">
            <w:pPr>
              <w:rPr>
                <w:rFonts w:asciiTheme="minorEastAsia" w:hAnsiTheme="minorEastAsia"/>
                <w:sz w:val="24"/>
                <w:szCs w:val="24"/>
              </w:rPr>
            </w:pPr>
            <w:r>
              <w:rPr>
                <w:rFonts w:asciiTheme="minorEastAsia" w:hAnsiTheme="minorEastAsia" w:hint="eastAsia"/>
                <w:sz w:val="24"/>
                <w:szCs w:val="24"/>
              </w:rPr>
              <w:t>５　近隣事業所間の</w:t>
            </w:r>
          </w:p>
          <w:p w14:paraId="47AE81B6" w14:textId="77777777" w:rsidR="00976D34" w:rsidRPr="00375FA4" w:rsidRDefault="00976D3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77777777" w:rsidR="00976D34" w:rsidRPr="00976D34" w:rsidRDefault="00976D34" w:rsidP="00CC50D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779AA980" w14:textId="77777777" w:rsidTr="00976D34">
        <w:trPr>
          <w:trHeight w:val="667"/>
        </w:trPr>
        <w:tc>
          <w:tcPr>
            <w:tcW w:w="2520" w:type="dxa"/>
            <w:vMerge w:val="restart"/>
            <w:vAlign w:val="center"/>
          </w:tcPr>
          <w:p w14:paraId="28DB3979" w14:textId="77777777" w:rsidR="00976D34" w:rsidRDefault="00976D34" w:rsidP="007E089D">
            <w:pPr>
              <w:rPr>
                <w:rFonts w:asciiTheme="minorEastAsia" w:hAnsiTheme="minorEastAsia"/>
                <w:sz w:val="24"/>
                <w:szCs w:val="24"/>
              </w:rPr>
            </w:pPr>
            <w:r>
              <w:rPr>
                <w:rFonts w:asciiTheme="minorEastAsia" w:hAnsiTheme="minorEastAsia" w:hint="eastAsia"/>
                <w:sz w:val="24"/>
              </w:rPr>
              <w:t xml:space="preserve">６　</w:t>
            </w:r>
            <w:r w:rsidR="00EA5FBA">
              <w:rPr>
                <w:rFonts w:asciiTheme="minorEastAsia" w:hAnsiTheme="minorEastAsia" w:hint="eastAsia"/>
                <w:sz w:val="24"/>
                <w:szCs w:val="24"/>
              </w:rPr>
              <w:t>ＢＣＰ</w:t>
            </w:r>
            <w:r>
              <w:rPr>
                <w:rFonts w:asciiTheme="minorEastAsia" w:hAnsiTheme="minorEastAsia" w:hint="eastAsia"/>
                <w:sz w:val="24"/>
                <w:szCs w:val="24"/>
              </w:rPr>
              <w:t>の策定・</w:t>
            </w:r>
          </w:p>
          <w:p w14:paraId="7D38AE8B" w14:textId="77777777" w:rsidR="00976D34" w:rsidRPr="00EC0BB1"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976D34" w:rsidRPr="00375FA4" w14:paraId="4A6646CA" w14:textId="77777777" w:rsidTr="00976D34">
        <w:trPr>
          <w:trHeight w:val="832"/>
        </w:trPr>
        <w:tc>
          <w:tcPr>
            <w:tcW w:w="2520" w:type="dxa"/>
            <w:vMerge/>
            <w:vAlign w:val="center"/>
          </w:tcPr>
          <w:p w14:paraId="03659342" w14:textId="77777777" w:rsidR="00976D34" w:rsidRDefault="00976D34" w:rsidP="007E089D">
            <w:pPr>
              <w:rPr>
                <w:rFonts w:asciiTheme="minorEastAsia" w:hAnsiTheme="minorEastAsia"/>
                <w:sz w:val="24"/>
              </w:rPr>
            </w:pPr>
          </w:p>
        </w:tc>
        <w:tc>
          <w:tcPr>
            <w:tcW w:w="840" w:type="dxa"/>
            <w:vAlign w:val="center"/>
          </w:tcPr>
          <w:p w14:paraId="6ACEF2E9"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14:paraId="2049CDBB"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7E4942" w:rsidRPr="00375FA4" w14:paraId="2402D2C4" w14:textId="77777777" w:rsidTr="007E4942">
        <w:trPr>
          <w:trHeight w:val="753"/>
        </w:trPr>
        <w:tc>
          <w:tcPr>
            <w:tcW w:w="2520" w:type="dxa"/>
            <w:vMerge w:val="restart"/>
            <w:vAlign w:val="center"/>
          </w:tcPr>
          <w:p w14:paraId="50B694A4" w14:textId="77777777" w:rsidR="007E4942" w:rsidRDefault="007E4942" w:rsidP="00EC0BB1">
            <w:pPr>
              <w:rPr>
                <w:rFonts w:asciiTheme="minorEastAsia" w:hAnsiTheme="minorEastAsia"/>
                <w:sz w:val="24"/>
                <w:szCs w:val="24"/>
              </w:rPr>
            </w:pPr>
            <w:r>
              <w:rPr>
                <w:rFonts w:asciiTheme="minorEastAsia" w:hAnsiTheme="minorEastAsia" w:hint="eastAsia"/>
                <w:sz w:val="24"/>
                <w:szCs w:val="24"/>
              </w:rPr>
              <w:t>７　津波避難計画の</w:t>
            </w:r>
          </w:p>
          <w:p w14:paraId="07712894" w14:textId="77777777" w:rsidR="007E4942" w:rsidRPr="00375FA4" w:rsidRDefault="007E4942"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14:paraId="1B2E76CE" w14:textId="77777777" w:rsidR="007E4942" w:rsidRPr="00414DAF" w:rsidRDefault="007E4942">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77777777" w:rsidR="007E4942" w:rsidRPr="00414DAF" w:rsidRDefault="007E4942"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7E4942" w:rsidRPr="00375FA4" w14:paraId="23BF8B42" w14:textId="77777777" w:rsidTr="007E4942">
        <w:trPr>
          <w:trHeight w:val="883"/>
        </w:trPr>
        <w:tc>
          <w:tcPr>
            <w:tcW w:w="2520" w:type="dxa"/>
            <w:vMerge/>
            <w:vAlign w:val="center"/>
          </w:tcPr>
          <w:p w14:paraId="1B5C6E84" w14:textId="77777777" w:rsidR="007E4942" w:rsidRDefault="007E4942" w:rsidP="00EC0BB1">
            <w:pPr>
              <w:rPr>
                <w:rFonts w:asciiTheme="minorEastAsia" w:hAnsiTheme="minorEastAsia"/>
                <w:sz w:val="24"/>
                <w:szCs w:val="24"/>
              </w:rPr>
            </w:pPr>
          </w:p>
        </w:tc>
        <w:tc>
          <w:tcPr>
            <w:tcW w:w="840" w:type="dxa"/>
            <w:vAlign w:val="center"/>
          </w:tcPr>
          <w:p w14:paraId="4408721A" w14:textId="77777777" w:rsidR="007E4942" w:rsidRPr="00414DAF" w:rsidRDefault="007E4942"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3DB89E0B" w:rsidR="007E4942" w:rsidRPr="00414DAF" w:rsidRDefault="00267064" w:rsidP="00CC50DF">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r w:rsidR="007E4942" w:rsidRPr="00B65C3A">
              <w:rPr>
                <w:rFonts w:asciiTheme="minorEastAsia" w:hAnsiTheme="minorEastAsia" w:cs="ＭＳ Ｐゴシック" w:hint="eastAsia"/>
                <w:kern w:val="0"/>
                <w:sz w:val="22"/>
              </w:rPr>
              <w:t>類で明確化</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bl>
    <w:p w14:paraId="064E3494" w14:textId="77777777" w:rsidR="003F2E8E" w:rsidRPr="00375FA4" w:rsidRDefault="003F2E8E" w:rsidP="00E876BD">
      <w:pPr>
        <w:rPr>
          <w:rFonts w:asciiTheme="minorEastAsia" w:hAnsiTheme="minorEastAsia"/>
          <w:sz w:val="24"/>
          <w:szCs w:val="24"/>
        </w:rPr>
      </w:pPr>
    </w:p>
    <w:p w14:paraId="0143BDD4" w14:textId="77777777" w:rsidR="003F2E8E" w:rsidRPr="00375FA4" w:rsidRDefault="003F2E8E" w:rsidP="00E876BD">
      <w:pPr>
        <w:rPr>
          <w:rFonts w:asciiTheme="minorEastAsia" w:hAnsiTheme="minorEastAsia"/>
          <w:sz w:val="24"/>
          <w:szCs w:val="24"/>
        </w:rPr>
      </w:pPr>
    </w:p>
    <w:p w14:paraId="1ED61A00" w14:textId="77777777"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16B03D62"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022F8D3E"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5E258A2C" w14:textId="77777777"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3AE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BC3B5E3" w14:textId="75CE9064" w:rsidR="00152AF1" w:rsidRPr="00375FA4" w:rsidRDefault="00B6351C"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537E70AF"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2A97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9C91F2"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14:paraId="6497EEF1"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14:paraId="33B68179"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14:paraId="7B91C456"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14:paraId="22261F17" w14:textId="77777777"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14:paraId="2B8374F9" w14:textId="77777777"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083F329F" wp14:editId="7B85BDE6">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0">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2B3019"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14:paraId="2CE11F67"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14:paraId="071DC6C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B5C13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BC32EEE" w14:textId="77777777"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14:paraId="49EC3E45" w14:textId="77777777"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14:paraId="1C60188A" w14:textId="77777777" w:rsidR="00152AF1" w:rsidRPr="00375FA4" w:rsidRDefault="00152AF1" w:rsidP="00152AF1">
      <w:pPr>
        <w:widowControl/>
        <w:jc w:val="left"/>
        <w:rPr>
          <w:rFonts w:asciiTheme="minorEastAsia" w:hAnsiTheme="minorEastAsia"/>
        </w:rPr>
      </w:pPr>
    </w:p>
    <w:p w14:paraId="2D9A21DA"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14:paraId="0D11791F"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14:paraId="560D85CC"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545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49011F3"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14:paraId="7C24AF5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B9F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2348D20" w14:textId="5ADD347A" w:rsidR="00152AF1" w:rsidRDefault="00B6351C" w:rsidP="001E05BB">
            <w:pPr>
              <w:widowControl/>
              <w:ind w:firstLineChars="100" w:firstLine="22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これまで、タンクの払出元弁は朝の操業開始時にすべ</w:t>
            </w:r>
            <w:r w:rsidR="00152AF1">
              <w:rPr>
                <w:rFonts w:asciiTheme="minorEastAsia" w:hAnsiTheme="minorEastAsia" w:cs="ＭＳ Ｐゴシック" w:hint="eastAsia"/>
                <w:color w:val="000000"/>
                <w:kern w:val="0"/>
                <w:sz w:val="22"/>
              </w:rPr>
              <w:t>て開けていた</w:t>
            </w:r>
            <w:r w:rsidR="00C8352B" w:rsidRPr="00414DAF">
              <w:rPr>
                <w:rFonts w:asciiTheme="minorEastAsia" w:hAnsiTheme="minorEastAsia" w:cs="ＭＳ Ｐゴシック" w:hint="eastAsia"/>
                <w:kern w:val="0"/>
                <w:sz w:val="22"/>
              </w:rPr>
              <w:t>が</w:t>
            </w:r>
            <w:r w:rsidR="00152AF1" w:rsidRPr="00414DAF">
              <w:rPr>
                <w:rFonts w:asciiTheme="minorEastAsia" w:hAnsiTheme="minorEastAsia" w:cs="ＭＳ Ｐゴシック" w:hint="eastAsia"/>
                <w:kern w:val="0"/>
                <w:sz w:val="22"/>
              </w:rPr>
              <w:t>、</w:t>
            </w:r>
          </w:p>
          <w:p w14:paraId="2516C30B" w14:textId="77777777"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14:paraId="75453C3C"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1642880" behindDoc="0" locked="0" layoutInCell="1" allowOverlap="1" wp14:anchorId="54D30CFA" wp14:editId="3FA5A65E">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wps:spPr>
                            <wps:style>
                              <a:lnRef idx="2">
                                <a:schemeClr val="dk1"/>
                              </a:lnRef>
                              <a:fillRef idx="1">
                                <a:schemeClr val="lt1"/>
                              </a:fillRef>
                              <a:effectRef idx="0">
                                <a:schemeClr val="dk1"/>
                              </a:effectRef>
                              <a:fontRef idx="minor">
                                <a:schemeClr val="dk1"/>
                              </a:fontRef>
                            </wps:style>
                            <wps:txbx>
                              <w:txbxContent>
                                <w:p w14:paraId="185372AD" w14:textId="77777777" w:rsidR="00627792" w:rsidRPr="00821F91" w:rsidRDefault="00627792"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627792" w:rsidRPr="00821F91" w:rsidRDefault="00627792"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30C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91" type="#_x0000_t62" style="position:absolute;left:0;text-align:left;margin-left:182.35pt;margin-top:36.5pt;width:126pt;height:61.8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" adj="-2443,20106" fillcolor="white [3201]" strokecolor="black [3200]" strokeweight="2pt">
                      <v:textbox>
                        <w:txbxContent>
                          <w:p w14:paraId="185372AD" w14:textId="77777777" w:rsidR="00627792" w:rsidRPr="00821F91" w:rsidRDefault="00627792"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627792" w:rsidRPr="00821F91" w:rsidRDefault="00627792"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1641856" behindDoc="0" locked="0" layoutInCell="1" allowOverlap="1" wp14:anchorId="50EC2BEE" wp14:editId="0F5E23C1">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02A227" w14:textId="77777777" w:rsidR="00627792" w:rsidRPr="00EE633E" w:rsidRDefault="00627792"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C2BEE" id="グループ化 3" o:spid="_x0000_s1092" style="position:absolute;left:0;text-align:left;margin-left:61.25pt;margin-top:27.75pt;width:106.05pt;height:80.55pt;z-index:251641856"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">
                      <v:shape id="_x0000_s1093"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14:paraId="2402A227" w14:textId="77777777" w:rsidR="00627792" w:rsidRPr="00EE633E" w:rsidRDefault="00627792"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094"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95"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14:paraId="56DEEF2D"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66E1C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3F0C5BE"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418A736E" w14:textId="77777777" w:rsidR="00152AF1" w:rsidRDefault="00152AF1" w:rsidP="00152AF1">
      <w:pPr>
        <w:widowControl/>
        <w:jc w:val="left"/>
        <w:rPr>
          <w:rFonts w:asciiTheme="minorEastAsia" w:hAnsiTheme="minorEastAsia"/>
        </w:rPr>
      </w:pPr>
    </w:p>
    <w:p w14:paraId="777B13E1" w14:textId="77777777" w:rsidR="00152AF1" w:rsidRPr="00375FA4" w:rsidRDefault="00152AF1" w:rsidP="00152AF1">
      <w:pPr>
        <w:widowControl/>
        <w:jc w:val="left"/>
        <w:rPr>
          <w:rFonts w:asciiTheme="minorEastAsia" w:hAnsiTheme="minorEastAsia"/>
        </w:rPr>
      </w:pPr>
    </w:p>
    <w:p w14:paraId="47B6A589" w14:textId="77777777"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44F949EB"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00BBED42"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8B59"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0F9A0B" w14:textId="77777777" w:rsidR="00C8352B" w:rsidRPr="001E05BB" w:rsidRDefault="0061793C" w:rsidP="00C21080">
            <w:pPr>
              <w:widowControl/>
              <w:rPr>
                <w:sz w:val="22"/>
              </w:rPr>
            </w:pPr>
            <w:r w:rsidRPr="001E05BB">
              <w:rPr>
                <w:rFonts w:hint="eastAsia"/>
                <w:sz w:val="22"/>
              </w:rPr>
              <w:t>高潮や洪水等が発生した場合、ケーブルピットを通じて電気室への浸水を防止するため、ケーブルピット屋外との境に止水板を設置</w:t>
            </w:r>
          </w:p>
          <w:p w14:paraId="5F956120" w14:textId="77777777" w:rsidR="0061793C" w:rsidRPr="00C8352B" w:rsidRDefault="00C8352B" w:rsidP="00C21080">
            <w:pPr>
              <w:widowControl/>
            </w:pPr>
            <w:r w:rsidRPr="001E05BB">
              <w:rPr>
                <w:rFonts w:hint="eastAsia"/>
                <w:sz w:val="22"/>
              </w:rPr>
              <w:t>また、</w:t>
            </w:r>
            <w:r w:rsidR="0061793C" w:rsidRPr="001E05BB">
              <w:rPr>
                <w:rFonts w:hint="eastAsia"/>
                <w:sz w:val="22"/>
              </w:rPr>
              <w:t>延焼防止の耐火ボードを止水板内に設置</w:t>
            </w:r>
          </w:p>
        </w:tc>
      </w:tr>
      <w:tr w:rsidR="0061793C" w:rsidRPr="00375FA4" w14:paraId="39C7C89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9AE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EFC790"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49024" behindDoc="0" locked="0" layoutInCell="1" allowOverlap="1" wp14:anchorId="298E51DF" wp14:editId="53E798AD">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4036B" id="直線矢印コネクタ 16" o:spid="_x0000_s1026" type="#_x0000_t32" style="position:absolute;left:0;text-align:left;margin-left:288.95pt;margin-top:38.15pt;width:3.55pt;height:70.8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8000" behindDoc="0" locked="0" layoutInCell="1" allowOverlap="1" wp14:anchorId="76D8F551" wp14:editId="7C4827C6">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4D719" id="直線矢印コネクタ 15" o:spid="_x0000_s1026" type="#_x0000_t32" style="position:absolute;left:0;text-align:left;margin-left:96.3pt;margin-top:39.45pt;width:3.55pt;height:64.8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5952" behindDoc="0" locked="0" layoutInCell="1" allowOverlap="1" wp14:anchorId="772AC0CD" wp14:editId="3E336BA3">
                      <wp:simplePos x="0" y="0"/>
                      <wp:positionH relativeFrom="column">
                        <wp:posOffset>3258820</wp:posOffset>
                      </wp:positionH>
                      <wp:positionV relativeFrom="paragraph">
                        <wp:posOffset>141605</wp:posOffset>
                      </wp:positionV>
                      <wp:extent cx="854075" cy="345440"/>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934A556"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772AC0CD" id="テキスト ボックス 10" o:spid="_x0000_s1096" type="#_x0000_t202" style="position:absolute;left:0;text-align:left;margin-left:256.6pt;margin-top:11.15pt;width:67.25pt;height:27.2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" fillcolor="white [3201]" strokecolor="black [3200]" strokeweight="2pt">
                      <v:textbox style="mso-fit-shape-to-text:t">
                        <w:txbxContent>
                          <w:p w14:paraId="4934A556"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6976" behindDoc="0" locked="0" layoutInCell="1" allowOverlap="1" wp14:anchorId="55B52D19" wp14:editId="228FEC9A">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69E8452"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55B52D19" id="テキスト ボックス 14" o:spid="_x0000_s1097" type="#_x0000_t202" style="position:absolute;left:0;text-align:left;margin-left:67.6pt;margin-top:11.15pt;width:63.35pt;height:2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wiIA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" fillcolor="white [3201]" strokecolor="black [3200]" strokeweight="2pt">
                      <v:textbox inset=",1mm,,2mm">
                        <w:txbxContent>
                          <w:p w14:paraId="369E8452"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1644928" behindDoc="0" locked="0" layoutInCell="1" allowOverlap="1" wp14:anchorId="0674A598" wp14:editId="44015CEF">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1643904" behindDoc="0" locked="0" layoutInCell="1" allowOverlap="1" wp14:anchorId="035716D1" wp14:editId="3F13092C">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048E4507"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670446"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B1BCCD8"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60FAC6C0" w14:textId="77777777" w:rsidR="0061793C" w:rsidRPr="00375FA4" w:rsidRDefault="0061793C" w:rsidP="0061793C">
      <w:pPr>
        <w:widowControl/>
        <w:jc w:val="left"/>
        <w:rPr>
          <w:rFonts w:asciiTheme="minorEastAsia" w:hAnsiTheme="minorEastAsia"/>
        </w:rPr>
      </w:pPr>
    </w:p>
    <w:p w14:paraId="0FA7B036" w14:textId="77777777"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2F1FAFC8"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23A96C51"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4CEB"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3EB53A" w14:textId="77777777"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14:paraId="6EBB5499" w14:textId="77777777"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14:paraId="09D6718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27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EC8D66A"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52096" behindDoc="0" locked="0" layoutInCell="1" allowOverlap="1" wp14:anchorId="5853AE21" wp14:editId="1D4C1D54">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50345EC"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53AE21" id="_x0000_s1098" type="#_x0000_t202" style="position:absolute;left:0;text-align:left;margin-left:131.35pt;margin-top:20.95pt;width:119.7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" fillcolor="white [3201]" strokecolor="black [3200]" strokeweight="2pt">
                      <v:textbox inset=",1mm,,2mm">
                        <w:txbxContent>
                          <w:p w14:paraId="150345EC" w14:textId="77777777" w:rsidR="00627792" w:rsidRPr="00D6618E" w:rsidRDefault="00627792"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3120" behindDoc="0" locked="0" layoutInCell="1" allowOverlap="1" wp14:anchorId="0C0DE43A" wp14:editId="0BF94E34">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DD6A2" id="直線矢印コネクタ 14" o:spid="_x0000_s1026" type="#_x0000_t32" style="position:absolute;left:0;text-align:left;margin-left:114.1pt;margin-top:49.45pt;width:77.45pt;height:53.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4144" behindDoc="0" locked="0" layoutInCell="1" allowOverlap="1" wp14:anchorId="7639DF27" wp14:editId="2532D933">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16210" id="直線矢印コネクタ 15" o:spid="_x0000_s1026" type="#_x0000_t32" style="position:absolute;left:0;text-align:left;margin-left:192.1pt;margin-top:49.45pt;width:48.45pt;height:8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1650048" behindDoc="0" locked="0" layoutInCell="1" allowOverlap="1" wp14:anchorId="2AC34116" wp14:editId="1FA4AE61">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1651072" behindDoc="0" locked="0" layoutInCell="1" allowOverlap="1" wp14:anchorId="0BC27A5C" wp14:editId="3EDCDAF6">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15212F6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CD494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88082A8" w14:textId="77777777"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14:paraId="3524D1D2" w14:textId="77777777" w:rsidR="0061793C" w:rsidRDefault="0061793C" w:rsidP="0061793C">
      <w:pPr>
        <w:widowControl/>
        <w:jc w:val="left"/>
        <w:rPr>
          <w:rFonts w:asciiTheme="minorEastAsia" w:hAnsiTheme="minorEastAsia"/>
        </w:rPr>
      </w:pPr>
    </w:p>
    <w:p w14:paraId="609236BC" w14:textId="2FDBA154" w:rsidR="00396F72" w:rsidRDefault="00396F72" w:rsidP="00396F72">
      <w:pPr>
        <w:rPr>
          <w:rFonts w:ascii="ＭＳ ゴシック" w:eastAsia="ＭＳ ゴシック" w:hAnsi="ＭＳ ゴシック" w:cs="ＭＳ Ｐゴシック"/>
          <w:kern w:val="0"/>
          <w:sz w:val="24"/>
        </w:rPr>
      </w:pPr>
      <w:r w:rsidRPr="00EA5FBA">
        <w:rPr>
          <w:rFonts w:ascii="ＭＳ 明朝" w:eastAsia="ＭＳ 明朝" w:hAnsi="ＭＳ 明朝" w:hint="eastAsia"/>
          <w:sz w:val="24"/>
          <w:szCs w:val="24"/>
        </w:rPr>
        <w:t>【</w:t>
      </w:r>
      <w:r w:rsidRPr="00414DAF">
        <w:rPr>
          <w:rFonts w:ascii="ＭＳ 明朝" w:eastAsia="ＭＳ 明朝" w:hAnsi="ＭＳ 明朝" w:hint="eastAsia"/>
          <w:sz w:val="24"/>
          <w:szCs w:val="24"/>
        </w:rPr>
        <w:t xml:space="preserve">２－３】重要施設等の浸水対策（代替措置）　</w:t>
      </w:r>
      <w:r w:rsidR="006E2D29" w:rsidRPr="006E2D29">
        <w:rPr>
          <w:rFonts w:ascii="ＭＳ ゴシック" w:eastAsia="ＭＳ ゴシック" w:hAnsi="ＭＳ ゴシック" w:cs="ＭＳ Ｐゴシック" w:hint="eastAsia"/>
          <w:kern w:val="0"/>
          <w:sz w:val="24"/>
        </w:rPr>
        <w:t>※新規掲載</w:t>
      </w:r>
    </w:p>
    <w:p w14:paraId="17C8ED82" w14:textId="77777777" w:rsidR="00B6351C" w:rsidRPr="00414DAF" w:rsidRDefault="00B6351C" w:rsidP="00396F72">
      <w:pPr>
        <w:rPr>
          <w:rFonts w:ascii="ＭＳ 明朝" w:eastAsia="ＭＳ 明朝" w:hAnsi="ＭＳ 明朝"/>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396F72" w:rsidRPr="00DF0D9F" w14:paraId="1D2A288A"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B525"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142708" w14:textId="77777777" w:rsidR="00396F72" w:rsidRPr="00AF78BF" w:rsidRDefault="00396F72" w:rsidP="003236E0">
            <w:pPr>
              <w:widowControl/>
              <w:rPr>
                <w:rFonts w:ascii="ＭＳ 明朝" w:eastAsia="ＭＳ 明朝" w:hAnsi="ＭＳ 明朝" w:cs="ＭＳ Ｐゴシック"/>
                <w:color w:val="000000"/>
                <w:kern w:val="0"/>
                <w:sz w:val="22"/>
              </w:rPr>
            </w:pPr>
            <w:r w:rsidRPr="001E05BB">
              <w:rPr>
                <w:rFonts w:ascii="ＭＳ 明朝" w:eastAsia="ＭＳ 明朝" w:hAnsi="ＭＳ 明朝" w:hint="eastAsia"/>
                <w:sz w:val="22"/>
              </w:rPr>
              <w:t>高圧受電設備（キュービクル）の浸水対策のため、低圧電源の事務所棟への引き込み</w:t>
            </w:r>
          </w:p>
        </w:tc>
      </w:tr>
      <w:tr w:rsidR="00396F72" w:rsidRPr="00DF0D9F" w14:paraId="699CEAF2" w14:textId="77777777" w:rsidTr="00396F72">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1E64F"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7CD5D09" w14:textId="77777777" w:rsidR="00396F72" w:rsidRPr="00AF78BF" w:rsidRDefault="00396F72" w:rsidP="001E05BB">
            <w:pPr>
              <w:widowControl/>
              <w:ind w:left="220" w:hangingChars="100" w:hanging="220"/>
              <w:rPr>
                <w:rFonts w:ascii="ＭＳ 明朝" w:eastAsia="ＭＳ 明朝" w:hAnsi="ＭＳ 明朝" w:cs="ＭＳ Ｐゴシック"/>
                <w:sz w:val="22"/>
              </w:rPr>
            </w:pPr>
            <w:r w:rsidRPr="00AF78BF">
              <w:rPr>
                <w:rFonts w:ascii="ＭＳ 明朝" w:eastAsia="ＭＳ 明朝" w:hAnsi="ＭＳ 明朝" w:cs="ＭＳ Ｐゴシック" w:hint="eastAsia"/>
                <w:sz w:val="22"/>
              </w:rPr>
              <w:t>・台風や津波等による高圧受電設備（キュービクル）の浸水に備え、サーバーの稼働と事務所機能確保のため、低圧電源を直接事務所棟へ引き込んだ。</w:t>
            </w:r>
          </w:p>
          <w:p w14:paraId="2C76F152"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hint="eastAsia"/>
                <w:sz w:val="22"/>
              </w:rPr>
              <w:t>・</w:t>
            </w:r>
            <w:r w:rsidR="00EA5FBA">
              <w:rPr>
                <w:rFonts w:ascii="ＭＳ 明朝" w:eastAsia="ＭＳ 明朝" w:hAnsi="ＭＳ 明朝" w:cs="ＭＳ Ｐゴシック" w:hint="eastAsia"/>
                <w:sz w:val="22"/>
              </w:rPr>
              <w:t>ＢＣＰ</w:t>
            </w:r>
            <w:r w:rsidRPr="00FD70E1">
              <w:rPr>
                <w:rFonts w:ascii="ＭＳ 明朝" w:eastAsia="ＭＳ 明朝" w:hAnsi="ＭＳ 明朝" w:cs="ＭＳ Ｐゴシック" w:hint="eastAsia"/>
                <w:sz w:val="22"/>
              </w:rPr>
              <w:t>を</w:t>
            </w:r>
            <w:r w:rsidRPr="00AF78BF">
              <w:rPr>
                <w:rFonts w:ascii="ＭＳ 明朝" w:eastAsia="ＭＳ 明朝" w:hAnsi="ＭＳ 明朝" w:cs="ＭＳ Ｐゴシック" w:hint="eastAsia"/>
                <w:sz w:val="22"/>
              </w:rPr>
              <w:t>この低圧電源で３日間の業務継続を想定したものに</w:t>
            </w:r>
            <w:r w:rsidRPr="00414DAF">
              <w:rPr>
                <w:rFonts w:ascii="ＭＳ 明朝" w:eastAsia="ＭＳ 明朝" w:hAnsi="ＭＳ 明朝" w:cs="ＭＳ Ｐゴシック" w:hint="eastAsia"/>
                <w:sz w:val="22"/>
              </w:rPr>
              <w:t>改訂</w:t>
            </w:r>
            <w:r w:rsidR="00FD70E1" w:rsidRPr="00414DAF">
              <w:rPr>
                <w:rFonts w:ascii="ＭＳ 明朝" w:eastAsia="ＭＳ 明朝" w:hAnsi="ＭＳ 明朝" w:cs="ＭＳ Ｐゴシック" w:hint="eastAsia"/>
                <w:sz w:val="22"/>
              </w:rPr>
              <w:t>した</w:t>
            </w:r>
            <w:r w:rsidRPr="00AF78BF">
              <w:rPr>
                <w:rFonts w:ascii="ＭＳ 明朝" w:eastAsia="ＭＳ 明朝" w:hAnsi="ＭＳ 明朝" w:cs="ＭＳ Ｐゴシック" w:hint="eastAsia"/>
                <w:sz w:val="22"/>
              </w:rPr>
              <w:t>。</w:t>
            </w:r>
          </w:p>
          <w:p w14:paraId="6A14A277"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noProof/>
                <w:sz w:val="22"/>
              </w:rPr>
              <w:drawing>
                <wp:anchor distT="0" distB="0" distL="114300" distR="114300" simplePos="0" relativeHeight="251624448" behindDoc="0" locked="0" layoutInCell="1" allowOverlap="1" wp14:anchorId="39C8EA68" wp14:editId="6BD565DB">
                  <wp:simplePos x="0" y="0"/>
                  <wp:positionH relativeFrom="column">
                    <wp:posOffset>974090</wp:posOffset>
                  </wp:positionH>
                  <wp:positionV relativeFrom="paragraph">
                    <wp:posOffset>198755</wp:posOffset>
                  </wp:positionV>
                  <wp:extent cx="2517775" cy="1893570"/>
                  <wp:effectExtent l="0" t="0" r="0" b="0"/>
                  <wp:wrapSquare wrapText="bothSides"/>
                  <wp:docPr id="73" name="図 73" descr="InkedIMG_1899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kedIMG_1899_L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77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9A9B"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noProof/>
                <w:sz w:val="22"/>
              </w:rPr>
              <mc:AlternateContent>
                <mc:Choice Requires="wps">
                  <w:drawing>
                    <wp:anchor distT="0" distB="0" distL="114300" distR="114300" simplePos="0" relativeHeight="251697152" behindDoc="0" locked="0" layoutInCell="1" allowOverlap="1" wp14:anchorId="74B166BC" wp14:editId="54BF34F4">
                      <wp:simplePos x="0" y="0"/>
                      <wp:positionH relativeFrom="column">
                        <wp:posOffset>1872226</wp:posOffset>
                      </wp:positionH>
                      <wp:positionV relativeFrom="paragraph">
                        <wp:posOffset>574543</wp:posOffset>
                      </wp:positionV>
                      <wp:extent cx="88710" cy="327546"/>
                      <wp:effectExtent l="76200" t="38100" r="64135" b="34925"/>
                      <wp:wrapNone/>
                      <wp:docPr id="72" name="直線矢印コネクタ 72"/>
                      <wp:cNvGraphicFramePr/>
                      <a:graphic xmlns:a="http://schemas.openxmlformats.org/drawingml/2006/main">
                        <a:graphicData uri="http://schemas.microsoft.com/office/word/2010/wordprocessingShape">
                          <wps:wsp>
                            <wps:cNvCnPr/>
                            <wps:spPr>
                              <a:xfrm flipV="1">
                                <a:off x="0" y="0"/>
                                <a:ext cx="88710" cy="32754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F1A31" id="直線矢印コネクタ 72" o:spid="_x0000_s1026" type="#_x0000_t32" style="position:absolute;left:0;text-align:left;margin-left:147.4pt;margin-top:45.25pt;width:7pt;height:25.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" strokecolor="black [3040]" strokeweight="4.5pt">
                      <v:stroke endarrow="block"/>
                    </v:shape>
                  </w:pict>
                </mc:Fallback>
              </mc:AlternateContent>
            </w:r>
          </w:p>
        </w:tc>
      </w:tr>
      <w:tr w:rsidR="00396F72" w:rsidRPr="00DF0D9F" w14:paraId="3F2850BD"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EE406C" w14:textId="77777777" w:rsidR="00396F72" w:rsidRPr="00B65C3A" w:rsidRDefault="00396F72" w:rsidP="003236E0">
            <w:pPr>
              <w:widowControl/>
              <w:jc w:val="center"/>
              <w:rPr>
                <w:rFonts w:asciiTheme="minorEastAsia" w:hAnsiTheme="minorEastAsia" w:cs="ＭＳ Ｐゴシック"/>
                <w:color w:val="000000"/>
                <w:kern w:val="0"/>
                <w:sz w:val="24"/>
                <w:szCs w:val="24"/>
              </w:rPr>
            </w:pPr>
            <w:r w:rsidRPr="00B65C3A">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62A4867" w14:textId="77777777" w:rsidR="00396F72" w:rsidRPr="00DF0D9F" w:rsidRDefault="00396F7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1F11AF26" w14:textId="5C80D0D7" w:rsidR="00DF0652" w:rsidRDefault="00DF0652" w:rsidP="00DF0652">
      <w:pPr>
        <w:rPr>
          <w:rFonts w:ascii="ＭＳ ゴシック" w:eastAsia="ＭＳ ゴシック" w:hAnsi="ＭＳ ゴシック" w:cs="ＭＳ Ｐゴシック"/>
          <w:kern w:val="0"/>
          <w:sz w:val="24"/>
        </w:rPr>
      </w:pPr>
      <w:r w:rsidRPr="006F62AE">
        <w:rPr>
          <w:rFonts w:asciiTheme="minorEastAsia" w:hAnsiTheme="minorEastAsia" w:hint="eastAsia"/>
          <w:sz w:val="24"/>
          <w:szCs w:val="24"/>
        </w:rPr>
        <w:t>【２－４】重要施設等の浸水対策（代替措置）</w:t>
      </w:r>
      <w:r w:rsidRPr="00B65C3A">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54D8B919" w14:textId="77777777" w:rsidR="00B6351C" w:rsidRPr="00B6351C" w:rsidRDefault="00B6351C" w:rsidP="00DF0652">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F0652" w:rsidRPr="00DF0D9F" w14:paraId="0877D9B7" w14:textId="77777777" w:rsidTr="00B6351C">
        <w:trPr>
          <w:trHeight w:val="87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09E4"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27D3570" w14:textId="77777777" w:rsidR="00DF0652" w:rsidRPr="00AF78BF" w:rsidRDefault="00AF78BF" w:rsidP="00AF78BF">
            <w:pPr>
              <w:widowControl/>
              <w:rPr>
                <w:rFonts w:asciiTheme="minorEastAsia" w:hAnsiTheme="minorEastAsia" w:cs="ＭＳ Ｐゴシック"/>
                <w:color w:val="000000"/>
                <w:kern w:val="0"/>
                <w:sz w:val="22"/>
              </w:rPr>
            </w:pPr>
            <w:r w:rsidRPr="00AF78BF">
              <w:rPr>
                <w:rFonts w:asciiTheme="minorEastAsia" w:hAnsiTheme="minorEastAsia" w:cs="ＭＳ Ｐゴシック" w:hint="eastAsia"/>
                <w:color w:val="000000"/>
                <w:kern w:val="0"/>
                <w:sz w:val="22"/>
              </w:rPr>
              <w:t>高圧受電設備（キュービクル）の周囲への防潮壁の設置</w:t>
            </w:r>
          </w:p>
        </w:tc>
      </w:tr>
      <w:tr w:rsidR="00DF0652" w:rsidRPr="00DF0D9F" w14:paraId="2AC9A67E" w14:textId="77777777" w:rsidTr="00FD70E1">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7F4A7"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5A1AD31" w14:textId="77777777" w:rsidR="00AF78BF" w:rsidRPr="00AF78BF" w:rsidRDefault="00DF0652"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w:t>
            </w:r>
            <w:r w:rsidR="00AF78BF" w:rsidRPr="00AF78BF">
              <w:rPr>
                <w:rFonts w:asciiTheme="minorEastAsia" w:hAnsiTheme="minorEastAsia" w:cs="ＭＳ Ｐゴシック" w:hint="eastAsia"/>
                <w:sz w:val="22"/>
              </w:rPr>
              <w:t>南海トラフ巨大地震の津波対策（浸水想定高さ0.3～１ｍ）として、高圧受電設備（キュービクル）を高さ約２ｍ、鉄筋コンクリート造の防潮壁で取り囲んだ。</w:t>
            </w:r>
          </w:p>
          <w:p w14:paraId="567E1AD3" w14:textId="77777777" w:rsidR="00DF0652" w:rsidRPr="00AF78BF" w:rsidRDefault="00AF78BF"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また、この高圧受電設備から給電されるいくつかの変電室のうち、地上階にある変電室の浸水対策を順次実施の予定（最上階にある変電室は浸水のおそれなし）。</w:t>
            </w:r>
          </w:p>
          <w:p w14:paraId="3ED7EB64" w14:textId="77777777" w:rsidR="00DF0652" w:rsidRPr="00AF78BF" w:rsidRDefault="00DF0652" w:rsidP="003236E0">
            <w:pPr>
              <w:widowControl/>
              <w:jc w:val="center"/>
              <w:rPr>
                <w:rFonts w:asciiTheme="minorEastAsia" w:hAnsiTheme="minorEastAsia" w:cs="ＭＳ Ｐゴシック"/>
                <w:sz w:val="22"/>
              </w:rPr>
            </w:pPr>
            <w:r w:rsidRPr="00AF78BF">
              <w:rPr>
                <w:rFonts w:asciiTheme="minorEastAsia" w:hAnsiTheme="minorEastAsia"/>
                <w:noProof/>
              </w:rPr>
              <w:drawing>
                <wp:inline distT="0" distB="0" distL="0" distR="0" wp14:anchorId="465F5BD1" wp14:editId="53C6D605">
                  <wp:extent cx="3291840" cy="1818058"/>
                  <wp:effectExtent l="0" t="0" r="381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7142" cy="1820986"/>
                          </a:xfrm>
                          <a:prstGeom prst="rect">
                            <a:avLst/>
                          </a:prstGeom>
                        </pic:spPr>
                      </pic:pic>
                    </a:graphicData>
                  </a:graphic>
                </wp:inline>
              </w:drawing>
            </w:r>
          </w:p>
          <w:p w14:paraId="7C6E33E4" w14:textId="77777777" w:rsidR="00DF0652" w:rsidRPr="002E0EB7" w:rsidRDefault="00DF0652" w:rsidP="007F3299">
            <w:pPr>
              <w:widowControl/>
              <w:jc w:val="center"/>
              <w:rPr>
                <w:rFonts w:ascii="ＭＳ ゴシック" w:eastAsia="ＭＳ ゴシック" w:hAnsi="ＭＳ ゴシック" w:cs="ＭＳ Ｐゴシック"/>
                <w:sz w:val="22"/>
              </w:rPr>
            </w:pPr>
            <w:r w:rsidRPr="002E0EB7">
              <w:rPr>
                <w:rFonts w:ascii="ＭＳ ゴシック" w:eastAsia="ＭＳ ゴシック" w:hAnsi="ＭＳ ゴシック" w:cs="ＭＳ Ｐゴシック" w:hint="eastAsia"/>
              </w:rPr>
              <w:t>防潮</w:t>
            </w:r>
            <w:r w:rsidR="007F3299" w:rsidRPr="002E0EB7">
              <w:rPr>
                <w:rFonts w:ascii="ＭＳ ゴシック" w:eastAsia="ＭＳ ゴシック" w:hAnsi="ＭＳ ゴシック" w:cs="ＭＳ Ｐゴシック" w:hint="eastAsia"/>
              </w:rPr>
              <w:t>壁</w:t>
            </w:r>
            <w:r w:rsidRPr="002E0EB7">
              <w:rPr>
                <w:rFonts w:ascii="ＭＳ ゴシック" w:eastAsia="ＭＳ ゴシック" w:hAnsi="ＭＳ ゴシック" w:cs="ＭＳ Ｐゴシック" w:hint="eastAsia"/>
              </w:rPr>
              <w:t>イメージ図</w:t>
            </w:r>
          </w:p>
        </w:tc>
      </w:tr>
      <w:tr w:rsidR="00DF0652" w:rsidRPr="00DF0D9F" w14:paraId="4E2A206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050292"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4069DC" w14:textId="77777777" w:rsidR="00DF0652" w:rsidRPr="00DF0D9F" w:rsidRDefault="00DF065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12AA0AF" w14:textId="2C18DAC1" w:rsidR="00DF0652" w:rsidRDefault="00DF0652" w:rsidP="00152AF1">
      <w:pPr>
        <w:rPr>
          <w:rFonts w:asciiTheme="minorEastAsia" w:hAnsiTheme="minorEastAsia"/>
          <w:sz w:val="24"/>
          <w:szCs w:val="24"/>
        </w:rPr>
      </w:pPr>
    </w:p>
    <w:p w14:paraId="508CEE5C" w14:textId="77777777" w:rsidR="00B6351C" w:rsidRDefault="00B6351C" w:rsidP="00152AF1">
      <w:pPr>
        <w:rPr>
          <w:rFonts w:asciiTheme="minorEastAsia" w:hAnsiTheme="minorEastAsia"/>
          <w:sz w:val="24"/>
          <w:szCs w:val="24"/>
        </w:rPr>
      </w:pPr>
    </w:p>
    <w:p w14:paraId="1B631E10" w14:textId="77777777"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14:paraId="4485000A"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17312A13" w14:textId="77777777" w:rsidTr="00B6351C">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4A4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BB0C2E3" w14:textId="77777777" w:rsidR="00152AF1" w:rsidRPr="00375FA4" w:rsidRDefault="00152AF1" w:rsidP="00C21080">
            <w:pPr>
              <w:widowControl/>
              <w:rPr>
                <w:rFonts w:asciiTheme="minorEastAsia" w:hAnsiTheme="minorEastAsia" w:cs="ＭＳ Ｐゴシック"/>
                <w:color w:val="000000"/>
                <w:kern w:val="0"/>
                <w:sz w:val="22"/>
              </w:rPr>
            </w:pPr>
            <w:r w:rsidRPr="001E05BB">
              <w:rPr>
                <w:rFonts w:hint="eastAsia"/>
                <w:color w:val="000000" w:themeColor="text1"/>
                <w:sz w:val="22"/>
              </w:rPr>
              <w:t>耐震化</w:t>
            </w:r>
            <w:r w:rsidRPr="001E05BB">
              <w:rPr>
                <w:color w:val="000000" w:themeColor="text1"/>
                <w:sz w:val="22"/>
              </w:rPr>
              <w:t>された</w:t>
            </w:r>
            <w:r w:rsidRPr="001E05BB">
              <w:rPr>
                <w:rFonts w:hint="eastAsia"/>
                <w:color w:val="000000" w:themeColor="text1"/>
                <w:sz w:val="22"/>
              </w:rPr>
              <w:t>建物への避難</w:t>
            </w:r>
            <w:r w:rsidRPr="001E05BB">
              <w:rPr>
                <w:color w:val="000000" w:themeColor="text1"/>
                <w:sz w:val="22"/>
              </w:rPr>
              <w:t>ルートマップを</w:t>
            </w:r>
            <w:r w:rsidRPr="001E05BB">
              <w:rPr>
                <w:rFonts w:hint="eastAsia"/>
                <w:color w:val="000000" w:themeColor="text1"/>
                <w:sz w:val="22"/>
              </w:rPr>
              <w:t>事業所内各エリアに掲示</w:t>
            </w:r>
          </w:p>
        </w:tc>
      </w:tr>
      <w:tr w:rsidR="00152AF1" w:rsidRPr="00375FA4" w14:paraId="547D9804"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7E9CD"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A414194" w14:textId="6978C8C3" w:rsidR="00152AF1" w:rsidRPr="003C72B4" w:rsidRDefault="00B6351C" w:rsidP="00C21080">
            <w:pPr>
              <w:rPr>
                <w:rFonts w:asciiTheme="minorEastAsia" w:hAnsiTheme="minorEastAsia" w:cs="ＭＳ Ｐゴシック"/>
                <w:sz w:val="22"/>
              </w:rPr>
            </w:pPr>
            <w:r>
              <w:rPr>
                <w:noProof/>
              </w:rPr>
              <mc:AlternateContent>
                <mc:Choice Requires="wps">
                  <w:drawing>
                    <wp:anchor distT="0" distB="0" distL="114300" distR="114300" simplePos="0" relativeHeight="251604992" behindDoc="0" locked="0" layoutInCell="1" allowOverlap="1" wp14:anchorId="15549AFD" wp14:editId="47FE7D4F">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ln/>
                            </wps:spPr>
                            <wps:style>
                              <a:lnRef idx="2">
                                <a:schemeClr val="dk1"/>
                              </a:lnRef>
                              <a:fillRef idx="1">
                                <a:schemeClr val="lt1"/>
                              </a:fillRef>
                              <a:effectRef idx="0">
                                <a:schemeClr val="dk1"/>
                              </a:effectRef>
                              <a:fontRef idx="minor">
                                <a:schemeClr val="dk1"/>
                              </a:fontRef>
                            </wps:style>
                            <wps:txbx>
                              <w:txbxContent>
                                <w:p w14:paraId="0270C4D8" w14:textId="77777777" w:rsidR="00627792" w:rsidRPr="001E05BB" w:rsidRDefault="00627792"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9AFD" id="角丸四角形吹き出し 18" o:spid="_x0000_s1099" type="#_x0000_t62" style="position:absolute;left:0;text-align:left;margin-left:16.6pt;margin-top:8.15pt;width:121.2pt;height:82.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" adj="23631,17497" fillcolor="white [3201]" strokecolor="black [3200]" strokeweight="2pt">
                      <v:textbox inset="1mm,,1mm">
                        <w:txbxContent>
                          <w:p w14:paraId="0270C4D8" w14:textId="77777777" w:rsidR="00627792" w:rsidRPr="001E05BB" w:rsidRDefault="00627792"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v:textbox>
                    </v:shape>
                  </w:pict>
                </mc:Fallback>
              </mc:AlternateContent>
            </w:r>
            <w:r>
              <w:rPr>
                <w:noProof/>
              </w:rPr>
              <w:drawing>
                <wp:anchor distT="0" distB="0" distL="114300" distR="114300" simplePos="0" relativeHeight="251602944" behindDoc="0" locked="0" layoutInCell="1" allowOverlap="1" wp14:anchorId="1D6C9DCD" wp14:editId="13CCCAE3">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14:paraId="6AE6E8A3"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3DB5B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770BBF1"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3777981F" w14:textId="77777777" w:rsidR="0061793C" w:rsidRPr="006E2D29"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３－２</w:t>
      </w:r>
      <w:r w:rsidRPr="00375FA4">
        <w:rPr>
          <w:rFonts w:asciiTheme="minorEastAsia" w:hAnsiTheme="minorEastAsia" w:hint="eastAsia"/>
          <w:sz w:val="24"/>
          <w:szCs w:val="24"/>
        </w:rPr>
        <w:t>】</w:t>
      </w:r>
      <w:r w:rsidR="006E2D29">
        <w:rPr>
          <w:rFonts w:asciiTheme="minorEastAsia" w:hAnsiTheme="minorEastAsia" w:hint="eastAsia"/>
          <w:sz w:val="24"/>
          <w:szCs w:val="24"/>
        </w:rPr>
        <w:t>建物の地震・津波対策（代替措置）</w:t>
      </w:r>
    </w:p>
    <w:p w14:paraId="0213AE1D"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5E449DC7"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41A3"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E1DF68" w14:textId="77777777" w:rsidR="0061793C" w:rsidRPr="00E940A2" w:rsidRDefault="0061793C" w:rsidP="00C21080">
            <w:pPr>
              <w:widowControl/>
              <w:rPr>
                <w:color w:val="000000" w:themeColor="text1"/>
              </w:rPr>
            </w:pPr>
            <w:r w:rsidRPr="001E05BB">
              <w:rPr>
                <w:rFonts w:hint="eastAsia"/>
                <w:color w:val="000000" w:themeColor="text1"/>
                <w:sz w:val="22"/>
              </w:rPr>
              <w:t>津波発生時、津波に耐えられる構造物上部へ避難するにあたり、安全な移動を確保する直通避難通路を設置</w:t>
            </w:r>
          </w:p>
        </w:tc>
      </w:tr>
      <w:tr w:rsidR="0061793C" w:rsidRPr="00375FA4" w14:paraId="6E178F63"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C50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440F9C" w14:textId="77777777"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1657216" behindDoc="0" locked="0" layoutInCell="1" allowOverlap="1" wp14:anchorId="593A3DC0" wp14:editId="2A5FCEE2">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EC543A" w14:textId="77777777" w:rsidR="00627792" w:rsidRPr="00D6618E" w:rsidRDefault="00627792"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A3DC0" id="_x0000_s1100" type="#_x0000_t202" style="position:absolute;left:0;text-align:left;margin-left:118.6pt;margin-top:9.65pt;width:127.2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" fillcolor="white [3201]" strokecolor="black [3200]" strokeweight="2pt">
                      <v:textbox inset=",1mm,,2mm">
                        <w:txbxContent>
                          <w:p w14:paraId="13EC543A" w14:textId="77777777" w:rsidR="00627792" w:rsidRPr="00D6618E" w:rsidRDefault="00627792"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1656192" behindDoc="0" locked="0" layoutInCell="1" allowOverlap="1" wp14:anchorId="38908FAA" wp14:editId="1CE44540">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1655168" behindDoc="0" locked="0" layoutInCell="1" allowOverlap="1" wp14:anchorId="7C416F94" wp14:editId="75627DF8">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1658240" behindDoc="0" locked="0" layoutInCell="1" allowOverlap="1" wp14:anchorId="5E878103" wp14:editId="0F6D3BE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A3DAC" id="直線矢印コネクタ 14" o:spid="_x0000_s1026" type="#_x0000_t32" style="position:absolute;left:0;text-align:left;margin-left:101.85pt;margin-top:39.35pt;width:77.45pt;height:53.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9264" behindDoc="0" locked="0" layoutInCell="1" allowOverlap="1" wp14:anchorId="6CA04218" wp14:editId="5B147480">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5FB57" id="直線矢印コネクタ 15" o:spid="_x0000_s1026" type="#_x0000_t32" style="position:absolute;left:0;text-align:left;margin-left:179.85pt;margin-top:39.35pt;width:102.4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14:paraId="755505A5"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E4C041"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AB037AF"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59C6794F" w14:textId="77777777" w:rsidR="0061793C" w:rsidRDefault="0061793C" w:rsidP="0061793C">
      <w:pPr>
        <w:widowControl/>
        <w:jc w:val="left"/>
        <w:rPr>
          <w:rFonts w:asciiTheme="minorEastAsia" w:hAnsiTheme="minorEastAsia"/>
        </w:rPr>
      </w:pPr>
    </w:p>
    <w:p w14:paraId="2E28BAF8" w14:textId="77777777" w:rsidR="00396F72" w:rsidRPr="006F62AE" w:rsidRDefault="00396F72" w:rsidP="0061793C">
      <w:pPr>
        <w:widowControl/>
        <w:jc w:val="left"/>
        <w:rPr>
          <w:rFonts w:asciiTheme="minorEastAsia" w:hAnsiTheme="minorEastAsia"/>
        </w:rPr>
      </w:pPr>
    </w:p>
    <w:p w14:paraId="6B998BD1" w14:textId="77777777" w:rsidR="007E4942" w:rsidRPr="006E2D29" w:rsidRDefault="007E4942" w:rsidP="007E4942">
      <w:pPr>
        <w:rPr>
          <w:rFonts w:asciiTheme="minorEastAsia" w:hAnsiTheme="minorEastAsia"/>
          <w:sz w:val="24"/>
          <w:szCs w:val="24"/>
        </w:rPr>
      </w:pPr>
      <w:r w:rsidRPr="006F62AE">
        <w:rPr>
          <w:rFonts w:asciiTheme="minorEastAsia" w:hAnsiTheme="minorEastAsia" w:hint="eastAsia"/>
          <w:sz w:val="24"/>
          <w:szCs w:val="24"/>
        </w:rPr>
        <w:t>【３－３】建物の地震・津波対策（代替措置）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7C95B4F4" w14:textId="77777777" w:rsidR="007E4942" w:rsidRPr="00DF0D9F" w:rsidRDefault="007E4942" w:rsidP="007E4942">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E296C4" w14:textId="77777777" w:rsidTr="00B6351C">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E15D"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81175D6" w14:textId="77777777" w:rsidR="007E4942" w:rsidRPr="00FD70E1" w:rsidRDefault="007E4942" w:rsidP="00C8352B">
            <w:pPr>
              <w:widowControl/>
              <w:rPr>
                <w:rFonts w:asciiTheme="minorEastAsia" w:hAnsiTheme="minorEastAsia" w:cs="ＭＳ Ｐゴシック"/>
                <w:color w:val="000000"/>
                <w:kern w:val="0"/>
                <w:sz w:val="22"/>
              </w:rPr>
            </w:pPr>
            <w:r w:rsidRPr="00FD70E1">
              <w:rPr>
                <w:rFonts w:asciiTheme="minorEastAsia" w:hAnsiTheme="minorEastAsia" w:cs="ＭＳ Ｐゴシック" w:hint="eastAsia"/>
                <w:color w:val="000000"/>
                <w:kern w:val="0"/>
                <w:sz w:val="22"/>
              </w:rPr>
              <w:t>来客者を含めた地震避難訓練の実施</w:t>
            </w:r>
          </w:p>
        </w:tc>
      </w:tr>
      <w:tr w:rsidR="007E4942" w:rsidRPr="00121872" w14:paraId="6F2799E1" w14:textId="77777777" w:rsidTr="00C8352B">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EB924"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2D16F0B" w14:textId="77777777" w:rsidR="007E4942" w:rsidRPr="00FD70E1" w:rsidRDefault="007E4942" w:rsidP="00C8352B">
            <w:pPr>
              <w:rPr>
                <w:rFonts w:asciiTheme="minorEastAsia" w:hAnsiTheme="minorEastAsia" w:cs="ＭＳ Ｐゴシック"/>
                <w:sz w:val="22"/>
              </w:rPr>
            </w:pPr>
            <w:r w:rsidRPr="00FD70E1">
              <w:rPr>
                <w:rFonts w:asciiTheme="minorEastAsia" w:hAnsiTheme="minorEastAsia" w:cs="ＭＳ Ｐゴシック" w:hint="eastAsia"/>
                <w:sz w:val="22"/>
              </w:rPr>
              <w:t xml:space="preserve">　来客者へは事前の予告をせずに地震を想定した避難訓練を実施</w:t>
            </w:r>
          </w:p>
          <w:p w14:paraId="679DF872" w14:textId="12238E99" w:rsidR="007E4942" w:rsidRPr="00FD70E1" w:rsidRDefault="00B6351C" w:rsidP="00C8352B">
            <w:pPr>
              <w:rPr>
                <w:rFonts w:asciiTheme="minorEastAsia" w:hAnsiTheme="minorEastAsia" w:cs="ＭＳ Ｐゴシック"/>
                <w:sz w:val="22"/>
              </w:rPr>
            </w:pPr>
            <w:r w:rsidRPr="00FD70E1">
              <w:rPr>
                <w:rFonts w:asciiTheme="minorEastAsia" w:hAnsiTheme="minorEastAsia" w:cs="ＭＳ Ｐゴシック" w:hint="eastAsia"/>
                <w:noProof/>
                <w:sz w:val="22"/>
              </w:rPr>
              <w:drawing>
                <wp:anchor distT="0" distB="0" distL="114300" distR="114300" simplePos="0" relativeHeight="251623424" behindDoc="0" locked="0" layoutInCell="1" allowOverlap="1" wp14:anchorId="3AC62DFD" wp14:editId="40019BB0">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007E4942" w:rsidRPr="00FD70E1">
              <w:rPr>
                <w:rFonts w:asciiTheme="minorEastAsia" w:hAnsiTheme="minorEastAsia" w:cs="ＭＳ Ｐゴシック" w:hint="eastAsia"/>
                <w:sz w:val="22"/>
              </w:rPr>
              <w:t xml:space="preserve">　従業員は、来客者の誘導に手間取ることがあったが、誘導時の課題の把握ができ、また、来客者も</w:t>
            </w:r>
            <w:r w:rsidR="00FD70E1" w:rsidRPr="00FD70E1">
              <w:rPr>
                <w:rFonts w:asciiTheme="minorEastAsia" w:hAnsiTheme="minorEastAsia" w:cs="ＭＳ Ｐゴシック" w:hint="eastAsia"/>
                <w:sz w:val="22"/>
              </w:rPr>
              <w:t>垂直避難場所の事務所棟屋上への避難を認識することができた。</w:t>
            </w:r>
          </w:p>
          <w:p w14:paraId="32512C92" w14:textId="14080138" w:rsidR="007E4942" w:rsidRPr="00FD70E1" w:rsidRDefault="007E4942" w:rsidP="00C8352B">
            <w:pPr>
              <w:rPr>
                <w:rFonts w:asciiTheme="minorEastAsia" w:hAnsiTheme="minorEastAsia" w:cs="ＭＳ Ｐゴシック"/>
                <w:sz w:val="22"/>
              </w:rPr>
            </w:pPr>
          </w:p>
        </w:tc>
      </w:tr>
      <w:tr w:rsidR="007E4942" w:rsidRPr="00DF0D9F" w14:paraId="53EC3765" w14:textId="77777777" w:rsidTr="00B6351C">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73975"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0742CED" w14:textId="77777777" w:rsidR="007E4942" w:rsidRPr="00FD70E1" w:rsidRDefault="007E4942" w:rsidP="00C8352B">
            <w:pPr>
              <w:widowControl/>
              <w:ind w:firstLineChars="100" w:firstLine="240"/>
              <w:rPr>
                <w:rFonts w:asciiTheme="minorEastAsia" w:hAnsiTheme="minorEastAsia" w:cs="ＭＳ Ｐゴシック"/>
                <w:color w:val="000000"/>
                <w:kern w:val="0"/>
                <w:sz w:val="24"/>
                <w:szCs w:val="24"/>
              </w:rPr>
            </w:pPr>
          </w:p>
        </w:tc>
      </w:tr>
    </w:tbl>
    <w:p w14:paraId="2815F97B" w14:textId="7E6ED978" w:rsidR="0061793C" w:rsidRDefault="0061793C" w:rsidP="0061793C">
      <w:pPr>
        <w:widowControl/>
        <w:jc w:val="left"/>
        <w:rPr>
          <w:rFonts w:asciiTheme="minorEastAsia" w:hAnsiTheme="minorEastAsia"/>
        </w:rPr>
      </w:pPr>
    </w:p>
    <w:p w14:paraId="10720FD1" w14:textId="2CBFA0A5" w:rsidR="00976D34" w:rsidRPr="00DF0D9F" w:rsidRDefault="00976D34" w:rsidP="00976D34">
      <w:pPr>
        <w:rPr>
          <w:rFonts w:ascii="ＭＳ ゴシック" w:eastAsia="ＭＳ ゴシック" w:hAnsi="ＭＳ ゴシック"/>
          <w:sz w:val="24"/>
        </w:rPr>
      </w:pPr>
      <w:r w:rsidRPr="006F62AE">
        <w:rPr>
          <w:rFonts w:asciiTheme="minorEastAsia" w:hAnsiTheme="minorEastAsia" w:hint="eastAsia"/>
          <w:sz w:val="24"/>
          <w:szCs w:val="24"/>
        </w:rPr>
        <w:t>【３－４】建物の地震・津波対策（代替措置）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2A93335F" w14:textId="77777777" w:rsidTr="00F16717">
        <w:trPr>
          <w:trHeight w:val="11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769B"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233DC31" w14:textId="7628CDA9" w:rsidR="00976D34" w:rsidRPr="00CE2C48" w:rsidRDefault="00B85D28" w:rsidP="003236E0">
            <w:pPr>
              <w:widowControl/>
              <w:rPr>
                <w:rFonts w:asciiTheme="minorEastAsia" w:hAnsiTheme="minorEastAsia"/>
                <w:sz w:val="22"/>
              </w:rPr>
            </w:pPr>
            <w:r w:rsidRPr="00CE2C48">
              <w:rPr>
                <w:rFonts w:asciiTheme="minorEastAsia" w:hAnsiTheme="minorEastAsia" w:hint="eastAsia"/>
                <w:sz w:val="22"/>
              </w:rPr>
              <w:t>津波浸水</w:t>
            </w:r>
            <w:r w:rsidR="006131FB" w:rsidRPr="00CE2C48">
              <w:rPr>
                <w:rFonts w:asciiTheme="minorEastAsia" w:hAnsiTheme="minorEastAsia" w:hint="eastAsia"/>
                <w:sz w:val="22"/>
              </w:rPr>
              <w:t>想定</w:t>
            </w:r>
            <w:r w:rsidRPr="00CE2C48">
              <w:rPr>
                <w:rFonts w:asciiTheme="minorEastAsia" w:hAnsiTheme="minorEastAsia" w:hint="eastAsia"/>
                <w:sz w:val="22"/>
              </w:rPr>
              <w:t>区域外</w:t>
            </w:r>
            <w:r w:rsidR="00976D34" w:rsidRPr="00CE2C48">
              <w:rPr>
                <w:rFonts w:asciiTheme="minorEastAsia" w:hAnsiTheme="minorEastAsia" w:hint="eastAsia"/>
                <w:sz w:val="22"/>
              </w:rPr>
              <w:t>への避難訓練の実施</w:t>
            </w:r>
          </w:p>
        </w:tc>
      </w:tr>
      <w:tr w:rsidR="00976D34" w:rsidRPr="00DF0D9F" w14:paraId="01A7C77A"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9FBF"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CB533B" w14:textId="69483B7E" w:rsidR="00976D34" w:rsidRPr="00CE2C48" w:rsidRDefault="00976D34" w:rsidP="001E05BB">
            <w:pPr>
              <w:ind w:firstLineChars="100" w:firstLine="220"/>
              <w:rPr>
                <w:rFonts w:asciiTheme="minorEastAsia" w:hAnsiTheme="minorEastAsia" w:cs="ＭＳ Ｐゴシック"/>
                <w:sz w:val="22"/>
              </w:rPr>
            </w:pPr>
            <w:r w:rsidRPr="00CE2C48">
              <w:rPr>
                <w:rFonts w:asciiTheme="minorEastAsia" w:hAnsiTheme="minorEastAsia" w:cs="ＭＳ Ｐゴシック" w:hint="eastAsia"/>
                <w:sz w:val="22"/>
              </w:rPr>
              <w:t>「大阪</w:t>
            </w:r>
            <w:r w:rsidRPr="00CE2C48">
              <w:rPr>
                <w:rFonts w:asciiTheme="minorEastAsia" w:hAnsiTheme="minorEastAsia" w:cs="ＭＳ Ｐゴシック"/>
                <w:sz w:val="22"/>
              </w:rPr>
              <w:t>880万人訓練」</w:t>
            </w:r>
            <w:r w:rsidR="00CE2C48" w:rsidRPr="00CE2C48">
              <w:rPr>
                <w:rFonts w:asciiTheme="minorEastAsia" w:hAnsiTheme="minorEastAsia" w:cs="ＭＳ Ｐゴシック" w:hint="eastAsia"/>
                <w:sz w:val="22"/>
              </w:rPr>
              <w:t>に</w:t>
            </w:r>
            <w:r w:rsidRPr="00CE2C48">
              <w:rPr>
                <w:rFonts w:asciiTheme="minorEastAsia" w:hAnsiTheme="minorEastAsia" w:cs="ＭＳ Ｐゴシック"/>
                <w:sz w:val="22"/>
              </w:rPr>
              <w:t>おいて、高石市</w:t>
            </w:r>
            <w:r w:rsidR="00B85D28" w:rsidRPr="00CE2C48">
              <w:rPr>
                <w:rFonts w:asciiTheme="minorEastAsia" w:hAnsiTheme="minorEastAsia" w:cs="ＭＳ Ｐゴシック" w:hint="eastAsia"/>
                <w:sz w:val="22"/>
              </w:rPr>
              <w:t>内</w:t>
            </w:r>
            <w:r w:rsidRPr="00CE2C48">
              <w:rPr>
                <w:rFonts w:asciiTheme="minorEastAsia" w:hAnsiTheme="minorEastAsia" w:cs="ＭＳ Ｐゴシック"/>
                <w:sz w:val="22"/>
              </w:rPr>
              <w:t>の</w:t>
            </w:r>
            <w:r w:rsidR="00B85D28" w:rsidRPr="00CE2C48">
              <w:rPr>
                <w:rFonts w:asciiTheme="minorEastAsia" w:hAnsiTheme="minorEastAsia" w:cs="ＭＳ Ｐゴシック" w:hint="eastAsia"/>
                <w:sz w:val="22"/>
              </w:rPr>
              <w:t>津波浸水</w:t>
            </w:r>
            <w:r w:rsidR="006131FB" w:rsidRPr="00CE2C48">
              <w:rPr>
                <w:rFonts w:asciiTheme="minorEastAsia" w:hAnsiTheme="minorEastAsia" w:cs="ＭＳ Ｐゴシック" w:hint="eastAsia"/>
                <w:sz w:val="22"/>
              </w:rPr>
              <w:t>想定</w:t>
            </w:r>
            <w:r w:rsidR="00B85D28" w:rsidRPr="00CE2C48">
              <w:rPr>
                <w:rFonts w:asciiTheme="minorEastAsia" w:hAnsiTheme="minorEastAsia" w:cs="ＭＳ Ｐゴシック" w:hint="eastAsia"/>
                <w:sz w:val="22"/>
              </w:rPr>
              <w:t>区域外</w:t>
            </w:r>
            <w:r w:rsidRPr="00CE2C48">
              <w:rPr>
                <w:rFonts w:asciiTheme="minorEastAsia" w:hAnsiTheme="minorEastAsia" w:cs="ＭＳ Ｐゴシック"/>
                <w:sz w:val="22"/>
              </w:rPr>
              <w:t>までの</w:t>
            </w:r>
            <w:r w:rsidR="007F58E4" w:rsidRPr="00CE2C48">
              <w:rPr>
                <w:rFonts w:asciiTheme="minorEastAsia" w:hAnsiTheme="minorEastAsia" w:cs="ＭＳ Ｐゴシック" w:hint="eastAsia"/>
                <w:sz w:val="22"/>
              </w:rPr>
              <w:t>徒歩と自転車</w:t>
            </w:r>
            <w:r w:rsidR="003C24B7">
              <w:rPr>
                <w:rFonts w:asciiTheme="minorEastAsia" w:hAnsiTheme="minorEastAsia" w:cs="ＭＳ Ｐゴシック" w:hint="eastAsia"/>
                <w:sz w:val="22"/>
              </w:rPr>
              <w:t>による</w:t>
            </w:r>
            <w:r w:rsidRPr="00CE2C48">
              <w:rPr>
                <w:rFonts w:asciiTheme="minorEastAsia" w:hAnsiTheme="minorEastAsia" w:cs="ＭＳ Ｐゴシック"/>
                <w:sz w:val="22"/>
              </w:rPr>
              <w:t>避難訓練を実施。</w:t>
            </w:r>
          </w:p>
          <w:p w14:paraId="3344C731" w14:textId="6615AD76" w:rsidR="00976D34" w:rsidRPr="00CE2C48" w:rsidRDefault="00CE2C48"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施設の緊急停止から津波浸水</w:t>
            </w:r>
            <w:r w:rsidR="006131FB" w:rsidRPr="00CE2C48">
              <w:rPr>
                <w:rFonts w:asciiTheme="minorEastAsia" w:hAnsiTheme="minorEastAsia" w:cs="ＭＳ Ｐゴシック" w:hint="eastAsia"/>
                <w:sz w:val="22"/>
              </w:rPr>
              <w:t>想定区域</w:t>
            </w:r>
            <w:r w:rsidR="00B85D28" w:rsidRPr="00CE2C48">
              <w:rPr>
                <w:rFonts w:asciiTheme="minorEastAsia" w:hAnsiTheme="minorEastAsia" w:cs="ＭＳ Ｐゴシック" w:hint="eastAsia"/>
                <w:sz w:val="22"/>
              </w:rPr>
              <w:t>外</w:t>
            </w:r>
            <w:r w:rsidR="00976D34" w:rsidRPr="00CE2C48">
              <w:rPr>
                <w:rFonts w:asciiTheme="minorEastAsia" w:hAnsiTheme="minorEastAsia" w:cs="ＭＳ Ｐゴシック" w:hint="eastAsia"/>
                <w:sz w:val="22"/>
              </w:rPr>
              <w:t>への到着まで、十分な時間があることを確認した。</w:t>
            </w:r>
          </w:p>
          <w:p w14:paraId="709A6496"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また、避難経路途中の津波避難ビルの場所も確認した。</w:t>
            </w:r>
          </w:p>
          <w:p w14:paraId="6E11BAC3"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1248" behindDoc="0" locked="0" layoutInCell="1" allowOverlap="1" wp14:anchorId="0C1FB1C8" wp14:editId="36F3F5C3">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ln/>
                            </wps:spPr>
                            <wps:style>
                              <a:lnRef idx="2">
                                <a:schemeClr val="dk1"/>
                              </a:lnRef>
                              <a:fillRef idx="1">
                                <a:schemeClr val="lt1"/>
                              </a:fillRef>
                              <a:effectRef idx="0">
                                <a:schemeClr val="dk1"/>
                              </a:effectRef>
                              <a:fontRef idx="minor">
                                <a:schemeClr val="dk1"/>
                              </a:fontRef>
                            </wps:style>
                            <wps:txbx>
                              <w:txbxContent>
                                <w:p w14:paraId="6B3C9E6A" w14:textId="77777777" w:rsidR="00627792" w:rsidRPr="002E0EB7" w:rsidRDefault="00627792"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B1C8" id="角丸四角形吹き出し 74" o:spid="_x0000_s1101" type="#_x0000_t62" style="position:absolute;left:0;text-align:left;margin-left:215.35pt;margin-top:9.5pt;width:144.7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" adj="-4822,19663" fillcolor="white [3201]" strokecolor="black [3200]" strokeweight="2pt">
                      <v:textbox>
                        <w:txbxContent>
                          <w:p w14:paraId="6B3C9E6A" w14:textId="77777777" w:rsidR="00627792" w:rsidRPr="002E0EB7" w:rsidRDefault="00627792"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14:paraId="3936B6D0"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w:drawing>
                <wp:anchor distT="0" distB="0" distL="114300" distR="114300" simplePos="0" relativeHeight="251698176" behindDoc="0" locked="0" layoutInCell="1" allowOverlap="1" wp14:anchorId="482804D8" wp14:editId="424EA57D">
                  <wp:simplePos x="0" y="0"/>
                  <wp:positionH relativeFrom="column">
                    <wp:posOffset>-12255</wp:posOffset>
                  </wp:positionH>
                  <wp:positionV relativeFrom="paragraph">
                    <wp:posOffset>188858</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48">
              <w:rPr>
                <w:rFonts w:asciiTheme="minorEastAsia" w:hAnsiTheme="minorEastAsia" w:cs="ＭＳ Ｐゴシック"/>
                <w:noProof/>
                <w:sz w:val="22"/>
              </w:rPr>
              <w:drawing>
                <wp:anchor distT="0" distB="0" distL="114300" distR="114300" simplePos="0" relativeHeight="251699200" behindDoc="0" locked="0" layoutInCell="1" allowOverlap="1" wp14:anchorId="5E2F9023" wp14:editId="61B985D9">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019AA" w14:textId="77777777" w:rsidR="00976D34" w:rsidRPr="00CE2C48" w:rsidRDefault="00976D34" w:rsidP="003236E0">
            <w:pPr>
              <w:rPr>
                <w:rFonts w:asciiTheme="minorEastAsia" w:hAnsiTheme="minorEastAsia" w:cs="ＭＳ Ｐゴシック"/>
                <w:sz w:val="22"/>
              </w:rPr>
            </w:pPr>
          </w:p>
          <w:p w14:paraId="1BB548E8" w14:textId="3C711009"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0224" behindDoc="0" locked="0" layoutInCell="1" allowOverlap="1" wp14:anchorId="2550CEB1" wp14:editId="49418CF9">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14:paraId="114298F5" w14:textId="77777777" w:rsidR="00627792" w:rsidRPr="00230366" w:rsidRDefault="00627792"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0CEB1" id="テキスト ボックス 75" o:spid="_x0000_s1102" type="#_x0000_t202" style="position:absolute;left:0;text-align:left;margin-left:130.8pt;margin-top:10.8pt;width:81pt;height:28.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FsUgIAAGw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" filled="f" stroked="f" strokeweight=".5pt">
                      <v:textbox>
                        <w:txbxContent>
                          <w:p w14:paraId="114298F5" w14:textId="77777777" w:rsidR="00627792" w:rsidRPr="00230366" w:rsidRDefault="00627792"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14:paraId="14BA9DF7" w14:textId="1F95CD20" w:rsidR="00976D34" w:rsidRPr="00CE2C48" w:rsidRDefault="006131FB"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3184" behindDoc="0" locked="0" layoutInCell="1" allowOverlap="1" wp14:anchorId="23EFD69A" wp14:editId="38CACF2A">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14:paraId="3CDCB3F1" w14:textId="724FA781" w:rsidR="00627792" w:rsidRPr="00B85D28" w:rsidRDefault="00627792"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D69A" id="テキスト ボックス 81" o:spid="_x0000_s1103" type="#_x0000_t202" style="position:absolute;left:0;text-align:left;margin-left:252.25pt;margin-top:12.2pt;width:123.75pt;height:2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yZUQIAAGw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" filled="f" stroked="f" strokeweight=".5pt">
                      <v:textbox>
                        <w:txbxContent>
                          <w:p w14:paraId="3CDCB3F1" w14:textId="724FA781" w:rsidR="00627792" w:rsidRPr="00B85D28" w:rsidRDefault="00627792"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00B85D28" w:rsidRPr="00CE2C48">
              <w:rPr>
                <w:rFonts w:asciiTheme="minorEastAsia" w:hAnsiTheme="minorEastAsia" w:cs="ＭＳ Ｐゴシック"/>
                <w:noProof/>
                <w:sz w:val="22"/>
              </w:rPr>
              <mc:AlternateContent>
                <mc:Choice Requires="wps">
                  <w:drawing>
                    <wp:anchor distT="0" distB="0" distL="114300" distR="114300" simplePos="0" relativeHeight="251603968" behindDoc="0" locked="0" layoutInCell="1" allowOverlap="1" wp14:anchorId="175E4FD1" wp14:editId="739D6BDD">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58975E" id="角丸四角形 104" o:spid="_x0000_s1026" style="position:absolute;left:0;text-align:left;margin-left:250.05pt;margin-top:3.2pt;width:131.7pt;height:42.3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roundrect>
                  </w:pict>
                </mc:Fallback>
              </mc:AlternateContent>
            </w:r>
            <w:r w:rsidR="00976D34" w:rsidRPr="00CE2C48">
              <w:rPr>
                <w:rFonts w:asciiTheme="minorEastAsia" w:hAnsiTheme="minorEastAsia"/>
                <w:noProof/>
              </w:rPr>
              <mc:AlternateContent>
                <mc:Choice Requires="wps">
                  <w:drawing>
                    <wp:anchor distT="0" distB="0" distL="114300" distR="114300" simplePos="0" relativeHeight="251607040" behindDoc="0" locked="0" layoutInCell="1" allowOverlap="1" wp14:anchorId="317E3909" wp14:editId="525EDA3F">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E79B5" w14:textId="77777777" w:rsidR="00627792" w:rsidRPr="00EE633E" w:rsidRDefault="00627792"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3909" id="フローチャート : 磁気ディスク 1" o:spid="_x0000_s1104" type="#_x0000_t132" style="position:absolute;left:0;text-align:left;margin-left:65.1pt;margin-top:1.55pt;width:26.2pt;height:2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" fillcolor="#f2f2f2 [3052]" strokecolor="black [3213]" strokeweight="1pt">
                      <v:fill color2="#f2f2f2 [3052]" rotate="t" angle="135" colors="0 #8d8d8d;.5 #ccc;1 #f2f2f2" focus="100%" type="gradient"/>
                      <v:textbox>
                        <w:txbxContent>
                          <w:p w14:paraId="715E79B5" w14:textId="77777777" w:rsidR="00627792" w:rsidRPr="00EE633E" w:rsidRDefault="00627792" w:rsidP="00976D34">
                            <w:pPr>
                              <w:jc w:val="center"/>
                              <w:rPr>
                                <w:rFonts w:ascii="HG丸ｺﾞｼｯｸM-PRO" w:eastAsia="HG丸ｺﾞｼｯｸM-PRO" w:hAnsi="HG丸ｺﾞｼｯｸM-PRO"/>
                                <w:b/>
                                <w:color w:val="002060"/>
                              </w:rPr>
                            </w:pPr>
                          </w:p>
                        </w:txbxContent>
                      </v:textbox>
                    </v:shape>
                  </w:pict>
                </mc:Fallback>
              </mc:AlternateContent>
            </w:r>
            <w:r w:rsidR="00976D34" w:rsidRPr="00CE2C48">
              <w:rPr>
                <w:rFonts w:asciiTheme="minorEastAsia" w:hAnsiTheme="minorEastAsia"/>
                <w:noProof/>
              </w:rPr>
              <mc:AlternateContent>
                <mc:Choice Requires="wps">
                  <w:drawing>
                    <wp:anchor distT="0" distB="0" distL="114300" distR="114300" simplePos="0" relativeHeight="251618304" behindDoc="0" locked="0" layoutInCell="1" allowOverlap="1" wp14:anchorId="1BE783C6" wp14:editId="1BB6F117">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9112A" w14:textId="77777777" w:rsidR="00627792" w:rsidRPr="00EE633E" w:rsidRDefault="00627792"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83C6" id="_x0000_s1105" type="#_x0000_t132" style="position:absolute;left:0;text-align:left;margin-left:54.25pt;margin-top:12.1pt;width:26.2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" fillcolor="#f2f2f2 [3052]" strokecolor="black [3213]" strokeweight="1pt">
                      <v:fill color2="#f2f2f2 [3052]" rotate="t" angle="135" colors="0 #8d8d8d;.5 #ccc;1 #f2f2f2" focus="100%" type="gradient"/>
                      <v:textbox>
                        <w:txbxContent>
                          <w:p w14:paraId="73B9112A" w14:textId="77777777" w:rsidR="00627792" w:rsidRPr="00EE633E" w:rsidRDefault="00627792" w:rsidP="00976D34">
                            <w:pPr>
                              <w:jc w:val="center"/>
                              <w:rPr>
                                <w:rFonts w:ascii="HG丸ｺﾞｼｯｸM-PRO" w:eastAsia="HG丸ｺﾞｼｯｸM-PRO" w:hAnsi="HG丸ｺﾞｼｯｸM-PRO"/>
                                <w:b/>
                                <w:color w:val="002060"/>
                              </w:rPr>
                            </w:pPr>
                          </w:p>
                        </w:txbxContent>
                      </v:textbox>
                    </v:shape>
                  </w:pict>
                </mc:Fallback>
              </mc:AlternateContent>
            </w:r>
          </w:p>
          <w:p w14:paraId="564AC141" w14:textId="1036A98A" w:rsidR="00976D34" w:rsidRPr="00CE2C48" w:rsidRDefault="00976D34" w:rsidP="003236E0">
            <w:pPr>
              <w:rPr>
                <w:rFonts w:asciiTheme="minorEastAsia" w:hAnsiTheme="minorEastAsia" w:cs="ＭＳ Ｐゴシック"/>
                <w:sz w:val="22"/>
              </w:rPr>
            </w:pPr>
            <w:r w:rsidRPr="00CE2C48">
              <w:rPr>
                <w:rFonts w:asciiTheme="minorEastAsia" w:hAnsiTheme="minorEastAsia"/>
                <w:noProof/>
              </w:rPr>
              <mc:AlternateContent>
                <mc:Choice Requires="wps">
                  <w:drawing>
                    <wp:anchor distT="0" distB="0" distL="114300" distR="114300" simplePos="0" relativeHeight="251621376" behindDoc="0" locked="0" layoutInCell="1" allowOverlap="1" wp14:anchorId="544BAEA2" wp14:editId="76776E4A">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4D756" w14:textId="77777777" w:rsidR="00627792" w:rsidRPr="00EE633E" w:rsidRDefault="00627792"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AEA2" id="_x0000_s1106" type="#_x0000_t132" style="position:absolute;left:0;text-align:left;margin-left:40.85pt;margin-top:4.75pt;width:26.2pt;height:2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" fillcolor="#f2f2f2 [3052]" strokecolor="black [3213]" strokeweight="1pt">
                      <v:fill color2="#f2f2f2 [3052]" rotate="t" angle="135" colors="0 #8d8d8d;.5 #ccc;1 #f2f2f2" focus="100%" type="gradient"/>
                      <v:textbox>
                        <w:txbxContent>
                          <w:p w14:paraId="7874D756" w14:textId="77777777" w:rsidR="00627792" w:rsidRPr="00EE633E" w:rsidRDefault="00627792" w:rsidP="00976D34">
                            <w:pPr>
                              <w:jc w:val="center"/>
                              <w:rPr>
                                <w:rFonts w:ascii="HG丸ｺﾞｼｯｸM-PRO" w:eastAsia="HG丸ｺﾞｼｯｸM-PRO" w:hAnsi="HG丸ｺﾞｼｯｸM-PRO"/>
                                <w:b/>
                                <w:color w:val="002060"/>
                              </w:rPr>
                            </w:pPr>
                          </w:p>
                        </w:txbxContent>
                      </v:textbox>
                    </v:shape>
                  </w:pict>
                </mc:Fallback>
              </mc:AlternateContent>
            </w:r>
            <w:r w:rsidRPr="00CE2C48">
              <w:rPr>
                <w:rFonts w:asciiTheme="minorEastAsia" w:hAnsiTheme="minorEastAsia" w:cs="ＭＳ Ｐゴシック"/>
                <w:noProof/>
                <w:sz w:val="22"/>
              </w:rPr>
              <mc:AlternateContent>
                <mc:Choice Requires="wps">
                  <w:drawing>
                    <wp:anchor distT="0" distB="0" distL="114300" distR="114300" simplePos="0" relativeHeight="251617280" behindDoc="0" locked="0" layoutInCell="1" allowOverlap="1" wp14:anchorId="5ECF0D3C" wp14:editId="483B967B">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DDF0E" id="右矢印 79" o:spid="_x0000_s1026" type="#_x0000_t13" style="position:absolute;left:0;text-align:left;margin-left:102.2pt;margin-top:3.9pt;width:2in;height:12.1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" adj="20688" fillcolor="#c6d9f1 [671]" strokecolor="#4f81bd [3204]" strokeweight="2pt"/>
                  </w:pict>
                </mc:Fallback>
              </mc:AlternateContent>
            </w:r>
          </w:p>
          <w:p w14:paraId="0CE4C11E" w14:textId="57CFAE8C"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0112" behindDoc="0" locked="0" layoutInCell="1" allowOverlap="1" wp14:anchorId="3108C4CD" wp14:editId="606BA6EC">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chemeClr val="lt1"/>
                              </a:solidFill>
                              <a:ln w="6350">
                                <a:noFill/>
                              </a:ln>
                            </wps:spPr>
                            <wps:txbx>
                              <w:txbxContent>
                                <w:p w14:paraId="099859C9" w14:textId="77777777" w:rsidR="00627792" w:rsidRPr="00230366" w:rsidRDefault="00627792"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8C4CD" id="テキスト ボックス 80" o:spid="_x0000_s1107" type="#_x0000_t202" style="position:absolute;left:0;text-align:left;margin-left:25.35pt;margin-top:8.75pt;width:55.5pt;height:20.5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" fillcolor="white [3201]" stroked="f" strokeweight=".5pt">
                      <v:textbox>
                        <w:txbxContent>
                          <w:p w14:paraId="099859C9" w14:textId="77777777" w:rsidR="00627792" w:rsidRPr="00230366" w:rsidRDefault="00627792"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14:paraId="3ED161F5" w14:textId="77777777" w:rsidR="00976D34" w:rsidRPr="00CE2C48" w:rsidRDefault="00976D34" w:rsidP="003236E0">
            <w:pPr>
              <w:rPr>
                <w:rFonts w:asciiTheme="minorEastAsia" w:hAnsiTheme="minorEastAsia" w:cs="ＭＳ Ｐゴシック"/>
                <w:sz w:val="22"/>
              </w:rPr>
            </w:pPr>
          </w:p>
        </w:tc>
      </w:tr>
      <w:tr w:rsidR="00976D34" w:rsidRPr="00716C1F" w14:paraId="27F66B16"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9C5423"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4547AC3" w14:textId="22A9C25E" w:rsidR="00621A05" w:rsidRPr="00621A05" w:rsidRDefault="00733AEE" w:rsidP="00733AEE">
            <w:pPr>
              <w:widowControl/>
              <w:ind w:firstLineChars="100" w:firstLine="220"/>
              <w:rPr>
                <w:rFonts w:asciiTheme="minorEastAsia" w:hAnsiTheme="minorEastAsia" w:cs="ＭＳ Ｐゴシック"/>
                <w:color w:val="000000"/>
                <w:kern w:val="0"/>
                <w:sz w:val="22"/>
                <w:szCs w:val="24"/>
              </w:rPr>
            </w:pPr>
            <w:r w:rsidRPr="00733AEE">
              <w:rPr>
                <w:rFonts w:asciiTheme="minorEastAsia" w:hAnsiTheme="minorEastAsia" w:cs="ＭＳ Ｐゴシック" w:hint="eastAsia"/>
                <w:color w:val="000000"/>
                <w:kern w:val="0"/>
                <w:sz w:val="22"/>
                <w:szCs w:val="24"/>
              </w:rPr>
              <w:t>テレビ・ラジオ、防災無線、携帯電話等で最新の情報を入手し、避難完了までの時間や避難場所を確認している。</w:t>
            </w:r>
          </w:p>
        </w:tc>
      </w:tr>
    </w:tbl>
    <w:p w14:paraId="3376FDD4" w14:textId="77777777" w:rsidR="007E4942" w:rsidRPr="00716C1F" w:rsidRDefault="007E4942" w:rsidP="0061793C">
      <w:pPr>
        <w:widowControl/>
        <w:jc w:val="left"/>
        <w:rPr>
          <w:rFonts w:asciiTheme="minorEastAsia" w:hAnsiTheme="minorEastAsia"/>
        </w:rPr>
      </w:pPr>
    </w:p>
    <w:p w14:paraId="76F46D24" w14:textId="77777777" w:rsidR="00976D34" w:rsidRPr="00375FA4" w:rsidRDefault="00976D34" w:rsidP="0061793C">
      <w:pPr>
        <w:widowControl/>
        <w:jc w:val="left"/>
        <w:rPr>
          <w:rFonts w:asciiTheme="minorEastAsia" w:hAnsiTheme="minorEastAsia"/>
        </w:rPr>
      </w:pPr>
    </w:p>
    <w:p w14:paraId="1A0BEC56" w14:textId="77777777" w:rsidR="007E089D" w:rsidRPr="00A03498"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14:paraId="729A8AB4" w14:textId="77777777" w:rsidTr="00B6351C">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BA88"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DA79F64" w14:textId="77777777" w:rsidR="007E089D" w:rsidRPr="001E05BB" w:rsidRDefault="007E089D" w:rsidP="00C21080">
            <w:pPr>
              <w:widowControl/>
              <w:rPr>
                <w:rFonts w:asciiTheme="minorEastAsia" w:hAnsiTheme="minorEastAsia" w:cs="ＭＳ Ｐゴシック"/>
                <w:color w:val="000000"/>
                <w:kern w:val="0"/>
                <w:sz w:val="22"/>
              </w:rPr>
            </w:pPr>
            <w:r w:rsidRPr="001E05BB">
              <w:rPr>
                <w:rFonts w:hint="eastAsia"/>
                <w:sz w:val="22"/>
              </w:rPr>
              <w:t>災害時の車両の移動開始タイミング、場所の見直し</w:t>
            </w:r>
          </w:p>
        </w:tc>
      </w:tr>
      <w:tr w:rsidR="007E089D" w:rsidRPr="00375FA4" w14:paraId="0CB1E702" w14:textId="77777777" w:rsidTr="00B6351C">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1141"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4AB9CF" w14:textId="77777777" w:rsidR="007E089D" w:rsidRPr="001E05BB" w:rsidRDefault="007E089D" w:rsidP="00C21080">
            <w:pPr>
              <w:widowControl/>
              <w:ind w:firstLineChars="100" w:firstLine="220"/>
              <w:rPr>
                <w:sz w:val="22"/>
              </w:rPr>
            </w:pPr>
            <w:r w:rsidRPr="001E05BB">
              <w:rPr>
                <w:rFonts w:hint="eastAsia"/>
                <w:sz w:val="22"/>
              </w:rPr>
              <w:t>大津波警報</w:t>
            </w:r>
            <w:r w:rsidRPr="001E05BB">
              <w:rPr>
                <w:sz w:val="22"/>
              </w:rPr>
              <w:t>発表</w:t>
            </w:r>
            <w:r w:rsidRPr="001E05BB">
              <w:rPr>
                <w:rFonts w:hint="eastAsia"/>
                <w:sz w:val="22"/>
              </w:rPr>
              <w:t>後、速やかに</w:t>
            </w:r>
            <w:r w:rsidRPr="001E05BB">
              <w:rPr>
                <w:sz w:val="22"/>
              </w:rPr>
              <w:t>車両を</w:t>
            </w:r>
            <w:r w:rsidRPr="001E05BB">
              <w:rPr>
                <w:rFonts w:hint="eastAsia"/>
                <w:sz w:val="22"/>
              </w:rPr>
              <w:t>指定場所</w:t>
            </w:r>
            <w:r w:rsidRPr="001E05BB">
              <w:rPr>
                <w:sz w:val="22"/>
              </w:rPr>
              <w:t>（津波による浸水しない地域</w:t>
            </w:r>
            <w:r w:rsidRPr="001E05BB">
              <w:rPr>
                <w:rFonts w:hint="eastAsia"/>
                <w:sz w:val="22"/>
              </w:rPr>
              <w:t>もしくは漂流物対策ゲート</w:t>
            </w:r>
            <w:r w:rsidRPr="001E05BB">
              <w:rPr>
                <w:sz w:val="22"/>
              </w:rPr>
              <w:t>で</w:t>
            </w:r>
            <w:r w:rsidRPr="001E05BB">
              <w:rPr>
                <w:rFonts w:hint="eastAsia"/>
                <w:sz w:val="22"/>
              </w:rPr>
              <w:t>囲われたエリア</w:t>
            </w:r>
            <w:r w:rsidRPr="001E05BB">
              <w:rPr>
                <w:sz w:val="22"/>
              </w:rPr>
              <w:t>）への</w:t>
            </w:r>
            <w:r w:rsidRPr="001E05BB">
              <w:rPr>
                <w:rFonts w:hint="eastAsia"/>
                <w:sz w:val="22"/>
              </w:rPr>
              <w:t>移動開始</w:t>
            </w:r>
            <w:r w:rsidRPr="001E05BB">
              <w:rPr>
                <w:sz w:val="22"/>
              </w:rPr>
              <w:t>を</w:t>
            </w:r>
            <w:r w:rsidRPr="001E05BB">
              <w:rPr>
                <w:rFonts w:hint="eastAsia"/>
                <w:sz w:val="22"/>
              </w:rPr>
              <w:t>中央制御室から全域放送</w:t>
            </w:r>
            <w:r w:rsidRPr="001E05BB">
              <w:rPr>
                <w:sz w:val="22"/>
              </w:rPr>
              <w:t>で</w:t>
            </w:r>
            <w:r w:rsidRPr="001E05BB">
              <w:rPr>
                <w:rFonts w:hint="eastAsia"/>
                <w:sz w:val="22"/>
              </w:rPr>
              <w:t>指示する。</w:t>
            </w:r>
          </w:p>
          <w:p w14:paraId="20C73A2E" w14:textId="02BEC1FF" w:rsidR="007E089D" w:rsidRPr="001E05BB" w:rsidRDefault="007E089D" w:rsidP="00C21080">
            <w:pPr>
              <w:widowControl/>
              <w:ind w:firstLineChars="100" w:firstLine="240"/>
              <w:rPr>
                <w:sz w:val="22"/>
              </w:rPr>
            </w:pPr>
            <w:r w:rsidRPr="001E05BB">
              <w:rPr>
                <w:rFonts w:asciiTheme="minorEastAsia" w:hAnsiTheme="minorEastAsia" w:cs="ＭＳ Ｐゴシック"/>
                <w:noProof/>
                <w:sz w:val="24"/>
              </w:rPr>
              <w:drawing>
                <wp:anchor distT="0" distB="0" distL="114300" distR="114300" simplePos="0" relativeHeight="251608064" behindDoc="0" locked="0" layoutInCell="1" allowOverlap="1" wp14:anchorId="3BAAF29C" wp14:editId="282A2437">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5BB">
              <w:rPr>
                <w:rFonts w:hint="eastAsia"/>
                <w:sz w:val="22"/>
              </w:rPr>
              <w:t>なお</w:t>
            </w:r>
            <w:r w:rsidRPr="001E05BB">
              <w:rPr>
                <w:sz w:val="22"/>
              </w:rPr>
              <w:t>、</w:t>
            </w:r>
            <w:r w:rsidR="00B6351C">
              <w:rPr>
                <w:rFonts w:hint="eastAsia"/>
                <w:sz w:val="22"/>
              </w:rPr>
              <w:t>津波警報発表後のすべ</w:t>
            </w:r>
            <w:r w:rsidRPr="001E05BB">
              <w:rPr>
                <w:rFonts w:hint="eastAsia"/>
                <w:sz w:val="22"/>
              </w:rPr>
              <w:t>ての活動（車両移動</w:t>
            </w:r>
            <w:r w:rsidRPr="001E05BB">
              <w:rPr>
                <w:sz w:val="22"/>
              </w:rPr>
              <w:t>含む）</w:t>
            </w:r>
            <w:r w:rsidR="00733AEE">
              <w:rPr>
                <w:rFonts w:hint="eastAsia"/>
                <w:sz w:val="22"/>
              </w:rPr>
              <w:t>については、活動可能時間</w:t>
            </w:r>
            <w:r w:rsidR="00254462">
              <w:rPr>
                <w:rFonts w:hint="eastAsia"/>
                <w:sz w:val="22"/>
              </w:rPr>
              <w:t>（</w:t>
            </w:r>
            <w:bookmarkStart w:id="0" w:name="_GoBack"/>
            <w:r w:rsidR="00254462" w:rsidRPr="00254462">
              <w:rPr>
                <w:rFonts w:asciiTheme="minorEastAsia" w:hAnsiTheme="minorEastAsia" w:hint="eastAsia"/>
                <w:sz w:val="22"/>
              </w:rPr>
              <w:t>60分）</w:t>
            </w:r>
            <w:bookmarkEnd w:id="0"/>
            <w:r w:rsidRPr="001E05BB">
              <w:rPr>
                <w:rFonts w:hint="eastAsia"/>
                <w:sz w:val="22"/>
              </w:rPr>
              <w:t>を設定し</w:t>
            </w:r>
            <w:r w:rsidRPr="001E05BB">
              <w:rPr>
                <w:sz w:val="22"/>
              </w:rPr>
              <w:t>、</w:t>
            </w:r>
            <w:r w:rsidRPr="001E05BB">
              <w:rPr>
                <w:rFonts w:hint="eastAsia"/>
                <w:sz w:val="22"/>
              </w:rPr>
              <w:t>これを超えない範囲</w:t>
            </w:r>
            <w:r w:rsidRPr="001E05BB">
              <w:rPr>
                <w:sz w:val="22"/>
              </w:rPr>
              <w:t>で</w:t>
            </w:r>
            <w:r w:rsidRPr="001E05BB">
              <w:rPr>
                <w:rFonts w:hint="eastAsia"/>
                <w:sz w:val="22"/>
              </w:rPr>
              <w:t>車両移動を完了させる</w:t>
            </w:r>
            <w:r w:rsidRPr="001E05BB">
              <w:rPr>
                <w:sz w:val="22"/>
              </w:rPr>
              <w:t>。</w:t>
            </w:r>
          </w:p>
          <w:p w14:paraId="160FB37B" w14:textId="77777777" w:rsidR="007E089D" w:rsidRDefault="007E089D" w:rsidP="00C21080">
            <w:pPr>
              <w:widowControl/>
            </w:pPr>
          </w:p>
          <w:p w14:paraId="73653512" w14:textId="77777777"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22400" behindDoc="0" locked="0" layoutInCell="1" allowOverlap="1" wp14:anchorId="73BC07C7" wp14:editId="0F83472C">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72915C" w14:textId="77777777" w:rsidR="00627792" w:rsidRPr="00D6618E" w:rsidRDefault="00627792"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3BC07C7" id="_x0000_s1108" type="#_x0000_t202" style="position:absolute;left:0;text-align:left;margin-left:287.7pt;margin-top:21.75pt;width:63.35pt;height:28.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" fillcolor="white [3201]" strokecolor="black [3200]" strokeweight="2pt">
                      <v:textbox inset=",1mm,,2mm">
                        <w:txbxContent>
                          <w:p w14:paraId="0472915C" w14:textId="77777777" w:rsidR="00627792" w:rsidRPr="00D6618E" w:rsidRDefault="00627792"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1615232" behindDoc="0" locked="0" layoutInCell="1" allowOverlap="1" wp14:anchorId="3A4E096C" wp14:editId="5ECC550A">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19328" behindDoc="0" locked="0" layoutInCell="1" allowOverlap="1" wp14:anchorId="5FE7548C" wp14:editId="48A358A0">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27747D" id="右矢印 27" o:spid="_x0000_s1026" type="#_x0000_t13" style="position:absolute;left:0;text-align:left;margin-left:228.2pt;margin-top:54.35pt;width:38.75pt;height:1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1612160" behindDoc="0" locked="0" layoutInCell="1" allowOverlap="1" wp14:anchorId="3D8BBCD4" wp14:editId="34D7EE87">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48A34"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4A496C" w:rsidRPr="00621A05" w14:paraId="274695BC" w14:textId="77777777" w:rsidTr="00B6351C">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F7E7C2" w14:textId="77777777" w:rsidR="004A496C" w:rsidRPr="00375FA4" w:rsidRDefault="004A496C" w:rsidP="004A496C">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482C184" w14:textId="47931AB6" w:rsidR="004A496C" w:rsidRPr="00375FA4" w:rsidRDefault="00733AEE" w:rsidP="00716C1F">
            <w:pPr>
              <w:widowControl/>
              <w:ind w:firstLineChars="100" w:firstLine="220"/>
              <w:rPr>
                <w:rFonts w:asciiTheme="minorEastAsia" w:hAnsiTheme="minorEastAsia" w:cs="ＭＳ Ｐゴシック"/>
                <w:color w:val="000000"/>
                <w:kern w:val="0"/>
                <w:sz w:val="24"/>
                <w:szCs w:val="24"/>
              </w:rPr>
            </w:pPr>
            <w:r w:rsidRPr="00733AEE">
              <w:rPr>
                <w:rFonts w:asciiTheme="minorEastAsia" w:hAnsiTheme="minorEastAsia" w:cs="ＭＳ Ｐゴシック" w:hint="eastAsia"/>
                <w:color w:val="000000"/>
                <w:kern w:val="0"/>
                <w:sz w:val="22"/>
                <w:szCs w:val="24"/>
              </w:rPr>
              <w:t>地震発生時は、大津波警報等の情報を随時確認し、津波到達までの活動可能時間内に車両移動が完了できるよう適宜対応を取る体制としている。</w:t>
            </w:r>
          </w:p>
        </w:tc>
      </w:tr>
    </w:tbl>
    <w:p w14:paraId="36E0BC8A" w14:textId="2C00ABD7" w:rsidR="004A496C" w:rsidRDefault="004A496C" w:rsidP="00D34641">
      <w:pPr>
        <w:rPr>
          <w:rFonts w:asciiTheme="minorEastAsia" w:hAnsiTheme="minorEastAsia"/>
          <w:sz w:val="24"/>
          <w:szCs w:val="24"/>
        </w:rPr>
      </w:pPr>
    </w:p>
    <w:p w14:paraId="30CD2EB3" w14:textId="77777777" w:rsidR="00153100" w:rsidRDefault="00153100" w:rsidP="00D34641">
      <w:pPr>
        <w:rPr>
          <w:rFonts w:asciiTheme="minorEastAsia" w:hAnsiTheme="minorEastAsia"/>
          <w:sz w:val="24"/>
          <w:szCs w:val="24"/>
        </w:rPr>
      </w:pPr>
    </w:p>
    <w:p w14:paraId="40F6601C" w14:textId="77777777" w:rsidR="004A496C" w:rsidRDefault="004A496C" w:rsidP="00D34641">
      <w:pPr>
        <w:rPr>
          <w:rFonts w:asciiTheme="minorEastAsia" w:hAnsiTheme="minorEastAsia"/>
          <w:sz w:val="24"/>
          <w:szCs w:val="24"/>
        </w:rPr>
      </w:pPr>
    </w:p>
    <w:p w14:paraId="28F68D2E" w14:textId="4FE28ADF" w:rsidR="00D34641" w:rsidRPr="006F62AE" w:rsidRDefault="00D34641" w:rsidP="00D34641">
      <w:pPr>
        <w:rPr>
          <w:rFonts w:asciiTheme="minorEastAsia" w:hAnsiTheme="minorEastAsia"/>
          <w:sz w:val="24"/>
          <w:szCs w:val="24"/>
        </w:rPr>
      </w:pPr>
      <w:r w:rsidRPr="006F62AE">
        <w:rPr>
          <w:rFonts w:asciiTheme="minorEastAsia" w:hAnsiTheme="minorEastAsia" w:hint="eastAsia"/>
          <w:sz w:val="24"/>
          <w:szCs w:val="24"/>
        </w:rPr>
        <w:t>【４－２】安全に係る企業活動の再点検</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592DE74" w14:textId="77777777" w:rsidR="00D34641" w:rsidRDefault="00D34641" w:rsidP="007E089D">
      <w:pPr>
        <w:widowControl/>
        <w:jc w:val="left"/>
        <w:rPr>
          <w:rFonts w:asciiTheme="minorEastAsia" w:hAnsiTheme="minorEastAsia"/>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34641" w:rsidRPr="00DF0D9F" w14:paraId="67CC456D" w14:textId="77777777" w:rsidTr="00443F08">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B938"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C0A7235" w14:textId="77777777" w:rsidR="00D34641" w:rsidRPr="00FD70E1" w:rsidRDefault="00D34641" w:rsidP="00861F58">
            <w:pPr>
              <w:widowControl/>
              <w:rPr>
                <w:rFonts w:asciiTheme="minorEastAsia" w:hAnsiTheme="minorEastAsia"/>
              </w:rPr>
            </w:pPr>
            <w:r w:rsidRPr="001E05BB">
              <w:rPr>
                <w:rFonts w:asciiTheme="minorEastAsia" w:hAnsiTheme="minorEastAsia" w:hint="eastAsia"/>
                <w:sz w:val="22"/>
              </w:rPr>
              <w:t>台風接近時の対策区分の変更</w:t>
            </w:r>
          </w:p>
        </w:tc>
      </w:tr>
      <w:tr w:rsidR="00D34641" w:rsidRPr="00DF0D9F" w14:paraId="486C8D32" w14:textId="77777777" w:rsidTr="00443F08">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4F46"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3E00C1" w14:textId="77777777" w:rsidR="00D34641" w:rsidRPr="001E05BB" w:rsidRDefault="00D34641" w:rsidP="003236E0">
            <w:pPr>
              <w:widowControl/>
              <w:rPr>
                <w:rFonts w:asciiTheme="minorEastAsia" w:hAnsiTheme="minorEastAsia"/>
                <w:sz w:val="22"/>
              </w:rPr>
            </w:pPr>
            <w:r w:rsidRPr="00FD70E1">
              <w:rPr>
                <w:rFonts w:asciiTheme="minorEastAsia" w:hAnsiTheme="minorEastAsia" w:hint="eastAsia"/>
              </w:rPr>
              <w:t xml:space="preserve">　</w:t>
            </w:r>
            <w:r w:rsidRPr="001E05BB">
              <w:rPr>
                <w:rFonts w:asciiTheme="minorEastAsia" w:hAnsiTheme="minorEastAsia" w:hint="eastAsia"/>
                <w:sz w:val="22"/>
              </w:rPr>
              <w:t>台風の進路や位置に応じ、担当課により対策内容を規定している。</w:t>
            </w:r>
          </w:p>
          <w:p w14:paraId="06AFBB2B" w14:textId="77777777" w:rsidR="00D34641" w:rsidRPr="001E05BB" w:rsidRDefault="00D34641" w:rsidP="003236E0">
            <w:pPr>
              <w:widowControl/>
              <w:rPr>
                <w:rFonts w:asciiTheme="minorEastAsia" w:hAnsiTheme="minorEastAsia"/>
                <w:sz w:val="22"/>
              </w:rPr>
            </w:pPr>
            <w:r w:rsidRPr="001E05BB">
              <w:rPr>
                <w:rFonts w:asciiTheme="minorEastAsia" w:hAnsiTheme="minorEastAsia"/>
                <w:noProof/>
                <w:sz w:val="22"/>
              </w:rPr>
              <mc:AlternateContent>
                <mc:Choice Requires="wps">
                  <w:drawing>
                    <wp:anchor distT="0" distB="0" distL="114300" distR="114300" simplePos="0" relativeHeight="251695104" behindDoc="0" locked="0" layoutInCell="1" allowOverlap="1" wp14:anchorId="5AE67EE4" wp14:editId="579EE677">
                      <wp:simplePos x="0" y="0"/>
                      <wp:positionH relativeFrom="column">
                        <wp:posOffset>2952115</wp:posOffset>
                      </wp:positionH>
                      <wp:positionV relativeFrom="paragraph">
                        <wp:posOffset>802640</wp:posOffset>
                      </wp:positionV>
                      <wp:extent cx="1816735" cy="991870"/>
                      <wp:effectExtent l="952500" t="0" r="12065" b="17780"/>
                      <wp:wrapNone/>
                      <wp:docPr id="23" name="角丸四角形吹き出し 23"/>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wps:spPr>
                            <wps:style>
                              <a:lnRef idx="2">
                                <a:schemeClr val="dk1"/>
                              </a:lnRef>
                              <a:fillRef idx="1">
                                <a:schemeClr val="lt1"/>
                              </a:fillRef>
                              <a:effectRef idx="0">
                                <a:schemeClr val="dk1"/>
                              </a:effectRef>
                              <a:fontRef idx="minor">
                                <a:schemeClr val="dk1"/>
                              </a:fontRef>
                            </wps:style>
                            <wps:txbx>
                              <w:txbxContent>
                                <w:p w14:paraId="265F1566" w14:textId="77777777" w:rsidR="00627792" w:rsidRPr="00D34641" w:rsidRDefault="00627792"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7EE4" id="角丸四角形吹き出し 23" o:spid="_x0000_s1109" type="#_x0000_t62" style="position:absolute;left:0;text-align:left;margin-left:232.45pt;margin-top:63.2pt;width:143.05pt;height:7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" adj="-10763,18159" fillcolor="white [3201]" strokecolor="black [3200]" strokeweight="2pt">
                      <v:textbox>
                        <w:txbxContent>
                          <w:p w14:paraId="265F1566" w14:textId="77777777" w:rsidR="00627792" w:rsidRPr="00D34641" w:rsidRDefault="00627792"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00C97D6E" w:rsidRPr="001E05BB">
              <w:rPr>
                <w:rFonts w:asciiTheme="minorEastAsia" w:hAnsiTheme="minorEastAsia" w:hint="eastAsia"/>
                <w:sz w:val="22"/>
              </w:rPr>
              <w:t xml:space="preserve">　</w:t>
            </w:r>
            <w:r w:rsidRPr="001E05BB">
              <w:rPr>
                <w:rFonts w:asciiTheme="minorEastAsia" w:hAnsiTheme="minorEastAsia" w:hint="eastAsia"/>
                <w:sz w:val="22"/>
              </w:rPr>
              <w:t>近年の台風の傾向（東側からの進入もあり）に合わせて、対策を実施する台風の位置の範囲を近畿地方から関東地方まで拡大し、対応するよう変更した。</w:t>
            </w:r>
          </w:p>
          <w:p w14:paraId="1EAC05F0" w14:textId="77777777" w:rsidR="00D34641" w:rsidRPr="00FD70E1" w:rsidRDefault="00D34641" w:rsidP="003236E0">
            <w:pPr>
              <w:widowControl/>
              <w:rPr>
                <w:rFonts w:asciiTheme="minorEastAsia" w:hAnsiTheme="minorEastAsia" w:cs="ＭＳ Ｐゴシック"/>
                <w:sz w:val="22"/>
              </w:rPr>
            </w:pPr>
            <w:r w:rsidRPr="00FD70E1">
              <w:rPr>
                <w:rFonts w:asciiTheme="minorEastAsia" w:hAnsiTheme="minorEastAsia"/>
                <w:noProof/>
              </w:rPr>
              <w:drawing>
                <wp:anchor distT="0" distB="0" distL="114300" distR="114300" simplePos="0" relativeHeight="251694080" behindDoc="0" locked="0" layoutInCell="1" allowOverlap="1" wp14:anchorId="05FC43D1" wp14:editId="39C26193">
                  <wp:simplePos x="0" y="0"/>
                  <wp:positionH relativeFrom="column">
                    <wp:posOffset>2239777</wp:posOffset>
                  </wp:positionH>
                  <wp:positionV relativeFrom="paragraph">
                    <wp:posOffset>1568598</wp:posOffset>
                  </wp:positionV>
                  <wp:extent cx="321023" cy="273133"/>
                  <wp:effectExtent l="0" t="0" r="3175" b="0"/>
                  <wp:wrapNone/>
                  <wp:docPr id="70" name="図 70"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noProof/>
              </w:rPr>
              <mc:AlternateContent>
                <mc:Choice Requires="wps">
                  <w:drawing>
                    <wp:anchor distT="0" distB="0" distL="114300" distR="114300" simplePos="0" relativeHeight="251696128" behindDoc="0" locked="0" layoutInCell="1" allowOverlap="1" wp14:anchorId="7126042A" wp14:editId="5A7AAF33">
                      <wp:simplePos x="0" y="0"/>
                      <wp:positionH relativeFrom="column">
                        <wp:posOffset>423117</wp:posOffset>
                      </wp:positionH>
                      <wp:positionV relativeFrom="paragraph">
                        <wp:posOffset>1746011</wp:posOffset>
                      </wp:positionV>
                      <wp:extent cx="1923415" cy="37973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14:paraId="1BF2E407" w14:textId="77777777" w:rsidR="00627792" w:rsidRPr="0072195B" w:rsidRDefault="00627792"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042A" id="テキスト ボックス 25" o:spid="_x0000_s1110" type="#_x0000_t202" style="position:absolute;left:0;text-align:left;margin-left:33.3pt;margin-top:137.5pt;width:151.45pt;height:29.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" filled="f" stroked="f" strokeweight=".5pt">
                      <v:textbox>
                        <w:txbxContent>
                          <w:p w14:paraId="1BF2E407" w14:textId="77777777" w:rsidR="00627792" w:rsidRPr="0072195B" w:rsidRDefault="00627792"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9984" behindDoc="0" locked="0" layoutInCell="1" allowOverlap="1" wp14:anchorId="2FA01FC1" wp14:editId="2CEEFBFE">
                      <wp:simplePos x="0" y="0"/>
                      <wp:positionH relativeFrom="column">
                        <wp:posOffset>462725</wp:posOffset>
                      </wp:positionH>
                      <wp:positionV relativeFrom="paragraph">
                        <wp:posOffset>1129211</wp:posOffset>
                      </wp:positionV>
                      <wp:extent cx="1565721" cy="859601"/>
                      <wp:effectExtent l="0" t="0" r="15875" b="17145"/>
                      <wp:wrapNone/>
                      <wp:docPr id="510" name="正方形/長方形 510"/>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2F4F7" id="正方形/長方形 510" o:spid="_x0000_s1026" style="position:absolute;left:0;text-align:left;margin-left:36.45pt;margin-top:88.9pt;width:123.3pt;height:6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" fillcolor="#f2dbdb [661]" strokecolor="red" strokeweight="2pt">
                      <v:fill r:id="rId26" o:title="" color2="white [3212]" type="pattern"/>
                    </v:rect>
                  </w:pict>
                </mc:Fallback>
              </mc:AlternateContent>
            </w:r>
            <w:r w:rsidRPr="00FD70E1">
              <w:rPr>
                <w:rFonts w:asciiTheme="minorEastAsia" w:hAnsiTheme="minorEastAsia" w:cs="ＭＳ Ｐゴシック"/>
                <w:noProof/>
                <w:sz w:val="22"/>
              </w:rPr>
              <w:drawing>
                <wp:anchor distT="0" distB="0" distL="114300" distR="114300" simplePos="0" relativeHeight="251692032" behindDoc="0" locked="0" layoutInCell="1" allowOverlap="1" wp14:anchorId="674600AF" wp14:editId="0395295F">
                  <wp:simplePos x="0" y="0"/>
                  <wp:positionH relativeFrom="column">
                    <wp:posOffset>998228</wp:posOffset>
                  </wp:positionH>
                  <wp:positionV relativeFrom="paragraph">
                    <wp:posOffset>145069</wp:posOffset>
                  </wp:positionV>
                  <wp:extent cx="2095500" cy="2095500"/>
                  <wp:effectExtent l="0" t="0" r="0" b="0"/>
                  <wp:wrapSquare wrapText="bothSides"/>
                  <wp:docPr id="71" name="図 71"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cs="ＭＳ Ｐゴシック" w:hint="eastAsia"/>
                <w:noProof/>
                <w:sz w:val="22"/>
              </w:rPr>
              <mc:AlternateContent>
                <mc:Choice Requires="wps">
                  <w:drawing>
                    <wp:anchor distT="0" distB="0" distL="114300" distR="114300" simplePos="0" relativeHeight="251693056" behindDoc="0" locked="0" layoutInCell="1" allowOverlap="1" wp14:anchorId="0C60D54A" wp14:editId="79E33F10">
                      <wp:simplePos x="0" y="0"/>
                      <wp:positionH relativeFrom="column">
                        <wp:posOffset>1569910</wp:posOffset>
                      </wp:positionH>
                      <wp:positionV relativeFrom="paragraph">
                        <wp:posOffset>928774</wp:posOffset>
                      </wp:positionV>
                      <wp:extent cx="514350" cy="0"/>
                      <wp:effectExtent l="0" t="114300" r="0" b="133350"/>
                      <wp:wrapNone/>
                      <wp:docPr id="68" name="直線矢印コネクタ 68"/>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7C56D" id="直線矢印コネクタ 68" o:spid="_x0000_s1026" type="#_x0000_t32" style="position:absolute;left:0;text-align:left;margin-left:123.6pt;margin-top:73.15pt;width:40.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" strokecolor="black [3213]" strokeweight="4.5pt">
                      <v:stroke endarrow="block"/>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91008" behindDoc="1" locked="0" layoutInCell="1" allowOverlap="1" wp14:anchorId="1DF73815" wp14:editId="302F4D6E">
                      <wp:simplePos x="0" y="0"/>
                      <wp:positionH relativeFrom="column">
                        <wp:posOffset>462280</wp:posOffset>
                      </wp:positionH>
                      <wp:positionV relativeFrom="paragraph">
                        <wp:posOffset>1129030</wp:posOffset>
                      </wp:positionV>
                      <wp:extent cx="2112010" cy="857250"/>
                      <wp:effectExtent l="0" t="0" r="21590" b="19050"/>
                      <wp:wrapNone/>
                      <wp:docPr id="69" name="正方形/長方形 69"/>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D6823" id="正方形/長方形 69" o:spid="_x0000_s1026" style="position:absolute;left:0;text-align:left;margin-left:36.4pt;margin-top:88.9pt;width:166.3pt;height: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" fillcolor="#f2dbdb [661]" strokecolor="red" strokeweight="2pt">
                      <v:fill r:id="rId28" o:title="" color2="white [3212]" type="pattern"/>
                    </v:rect>
                  </w:pict>
                </mc:Fallback>
              </mc:AlternateContent>
            </w:r>
          </w:p>
        </w:tc>
      </w:tr>
      <w:tr w:rsidR="00D34641" w:rsidRPr="00DF0D9F" w14:paraId="69C7C55E"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719C2C"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80F1C4" w14:textId="77777777" w:rsidR="00D34641" w:rsidRPr="00FD70E1" w:rsidRDefault="00D34641" w:rsidP="003236E0">
            <w:pPr>
              <w:widowControl/>
              <w:ind w:firstLineChars="100" w:firstLine="240"/>
              <w:rPr>
                <w:rFonts w:asciiTheme="minorEastAsia" w:hAnsiTheme="minorEastAsia" w:cs="ＭＳ Ｐゴシック"/>
                <w:color w:val="000000"/>
                <w:kern w:val="0"/>
                <w:sz w:val="24"/>
                <w:szCs w:val="24"/>
              </w:rPr>
            </w:pPr>
          </w:p>
        </w:tc>
      </w:tr>
    </w:tbl>
    <w:p w14:paraId="2FEB86D5" w14:textId="77777777" w:rsidR="00FD70E1" w:rsidRDefault="00FD70E1" w:rsidP="00DB4AAE">
      <w:pPr>
        <w:rPr>
          <w:rFonts w:asciiTheme="minorEastAsia" w:hAnsiTheme="minorEastAsia"/>
          <w:sz w:val="24"/>
          <w:szCs w:val="24"/>
        </w:rPr>
      </w:pPr>
    </w:p>
    <w:p w14:paraId="79A0717E" w14:textId="77777777"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14:paraId="1B2EDFFE" w14:textId="77777777"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14:paraId="1380F7F9" w14:textId="77777777"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86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2E6E6" w14:textId="77777777"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14:paraId="1C27CC4E" w14:textId="77777777"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CCF2"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A843050"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14:paraId="7C3E4314"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14:paraId="7BA0442F"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14:paraId="4E64AAE5"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6672" behindDoc="0" locked="0" layoutInCell="1" allowOverlap="1" wp14:anchorId="21BA3999" wp14:editId="004064BF">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1677696" behindDoc="0" locked="0" layoutInCell="1" allowOverlap="1" wp14:anchorId="4165B5C6" wp14:editId="75FB4438">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14:paraId="06FCFBB8"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1673600" behindDoc="1" locked="0" layoutInCell="1" allowOverlap="1" wp14:anchorId="43751806" wp14:editId="7E27656F">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C1DA5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14:paraId="3251843B"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5648" behindDoc="0" locked="0" layoutInCell="1" allowOverlap="1" wp14:anchorId="486B4990" wp14:editId="56F1E510">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14:paraId="7C4AA2B9"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2576" behindDoc="0" locked="0" layoutInCell="1" allowOverlap="1" wp14:anchorId="18ED8928" wp14:editId="6BB37E0C">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1674624" behindDoc="0" locked="0" layoutInCell="1" allowOverlap="1" wp14:anchorId="5FF78D3D" wp14:editId="36F2592B">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14:paraId="5651847F"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14:paraId="1054EE8E"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14:paraId="25507F13"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14:paraId="75FB5EC2" w14:textId="77777777"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D57BF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0286D5" w14:textId="77777777"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14:paraId="476F4052" w14:textId="77777777"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【５－２】近隣事業所間の情報共有の強化</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2036FC5"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1611B699"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9436"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DB9A592" w14:textId="77777777" w:rsidR="00976D34" w:rsidRPr="00861F58" w:rsidRDefault="00976D34" w:rsidP="003236E0">
            <w:pPr>
              <w:widowControl/>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警報発令時等の事業所内外への注意喚起放送の実施と二か国語放送（日本語、英語）対応</w:t>
            </w:r>
          </w:p>
        </w:tc>
      </w:tr>
      <w:tr w:rsidR="00976D34" w:rsidRPr="00DF0D9F" w14:paraId="08015DD1"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6B5EB"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CDC3E5" w14:textId="77777777" w:rsidR="00976D34" w:rsidRPr="00861F58" w:rsidRDefault="00976D34" w:rsidP="003236E0">
            <w:pPr>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・事業所内に加え、事業所外にも聞こえるようスピーカーを設置した。</w:t>
            </w:r>
          </w:p>
          <w:p w14:paraId="20E12BFE" w14:textId="2F7BAF76" w:rsidR="00976D34" w:rsidRPr="00861F58" w:rsidRDefault="00B6351C" w:rsidP="001E05BB">
            <w:pPr>
              <w:ind w:left="220"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w:t>
            </w:r>
            <w:r w:rsidR="00976D34" w:rsidRPr="00861F58">
              <w:rPr>
                <w:rFonts w:asciiTheme="minorEastAsia" w:hAnsiTheme="minorEastAsia" w:cs="ＭＳ Ｐゴシック" w:hint="eastAsia"/>
                <w:kern w:val="0"/>
                <w:sz w:val="22"/>
              </w:rPr>
              <w:t>近隣企業に</w:t>
            </w:r>
            <w:r>
              <w:rPr>
                <w:rFonts w:asciiTheme="minorEastAsia" w:hAnsiTheme="minorEastAsia" w:cs="ＭＳ Ｐゴシック" w:hint="eastAsia"/>
                <w:kern w:val="0"/>
                <w:sz w:val="22"/>
              </w:rPr>
              <w:t>も</w:t>
            </w:r>
            <w:r w:rsidR="00976D34" w:rsidRPr="00861F58">
              <w:rPr>
                <w:rFonts w:asciiTheme="minorEastAsia" w:hAnsiTheme="minorEastAsia" w:cs="ＭＳ Ｐゴシック" w:hint="eastAsia"/>
                <w:kern w:val="0"/>
                <w:sz w:val="22"/>
              </w:rPr>
              <w:t>外国船が着桟するため、警報発令時など、基本的事項は、日本語、英語で放送するようにした。</w:t>
            </w:r>
          </w:p>
          <w:p w14:paraId="7961763A" w14:textId="77777777" w:rsidR="00976D34" w:rsidRPr="00122B43" w:rsidRDefault="00976D34" w:rsidP="003236E0">
            <w:pPr>
              <w:rPr>
                <w:rFonts w:ascii="ＭＳ ゴシック" w:eastAsia="ＭＳ ゴシック" w:hAnsi="ＭＳ ゴシック" w:cs="ＭＳ Ｐゴシック"/>
                <w:color w:val="000000" w:themeColor="text1"/>
                <w:kern w:val="0"/>
                <w:sz w:val="22"/>
              </w:rPr>
            </w:pPr>
          </w:p>
          <w:p w14:paraId="2B018FCC" w14:textId="77777777" w:rsidR="00976D34" w:rsidRPr="00DF0D9F" w:rsidRDefault="00976D34" w:rsidP="003236E0">
            <w:pPr>
              <w:rPr>
                <w:rFonts w:ascii="ＭＳ ゴシック" w:eastAsia="ＭＳ ゴシック" w:hAnsi="ＭＳ ゴシック" w:cs="ＭＳ Ｐゴシック"/>
                <w:color w:val="000000" w:themeColor="text1"/>
                <w:kern w:val="0"/>
                <w:sz w:val="22"/>
              </w:rPr>
            </w:pPr>
            <w:r>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6368" behindDoc="0" locked="0" layoutInCell="1" allowOverlap="1" wp14:anchorId="0A5391B4" wp14:editId="43095A04">
                      <wp:simplePos x="0" y="0"/>
                      <wp:positionH relativeFrom="column">
                        <wp:posOffset>2924570</wp:posOffset>
                      </wp:positionH>
                      <wp:positionV relativeFrom="paragraph">
                        <wp:posOffset>828100</wp:posOffset>
                      </wp:positionV>
                      <wp:extent cx="1962150" cy="1199072"/>
                      <wp:effectExtent l="0" t="152400" r="19050" b="20320"/>
                      <wp:wrapNone/>
                      <wp:docPr id="85" name="角丸四角形吹き出し 85"/>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wps:spPr>
                            <wps:style>
                              <a:lnRef idx="2">
                                <a:schemeClr val="dk1"/>
                              </a:lnRef>
                              <a:fillRef idx="1">
                                <a:schemeClr val="lt1"/>
                              </a:fillRef>
                              <a:effectRef idx="0">
                                <a:schemeClr val="dk1"/>
                              </a:effectRef>
                              <a:fontRef idx="minor">
                                <a:schemeClr val="dk1"/>
                              </a:fontRef>
                            </wps:style>
                            <wps:txbx>
                              <w:txbxContent>
                                <w:p w14:paraId="59A0D4F8" w14:textId="77777777" w:rsidR="00627792" w:rsidRDefault="00627792"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627792" w:rsidRPr="00340704" w:rsidRDefault="00627792"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627792" w:rsidRPr="00C455A9" w:rsidRDefault="00627792" w:rsidP="00976D34">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91B4" id="角丸四角形吹き出し 85" o:spid="_x0000_s1111" type="#_x0000_t62" style="position:absolute;left:0;text-align:left;margin-left:230.3pt;margin-top:65.2pt;width:154.5pt;height:9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" adj="1466,-2514" fillcolor="white [3201]" strokecolor="black [3200]" strokeweight="2pt">
                      <v:textbox>
                        <w:txbxContent>
                          <w:p w14:paraId="59A0D4F8" w14:textId="77777777" w:rsidR="00627792" w:rsidRDefault="00627792"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627792" w:rsidRPr="00340704" w:rsidRDefault="00627792"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627792" w:rsidRPr="00C455A9" w:rsidRDefault="00627792" w:rsidP="00976D34">
                            <w:pPr>
                              <w:jc w:val="center"/>
                              <w:rPr>
                                <w:rFonts w:ascii="ＭＳ Ｐゴシック" w:eastAsia="ＭＳ Ｐゴシック" w:hAnsi="ＭＳ Ｐゴシック"/>
                              </w:rPr>
                            </w:pPr>
                          </w:p>
                        </w:txbxContent>
                      </v:textbox>
                    </v:shape>
                  </w:pict>
                </mc:Fallback>
              </mc:AlternateContent>
            </w: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702272" behindDoc="0" locked="0" layoutInCell="1" allowOverlap="1" wp14:anchorId="58CF2B0F" wp14:editId="1EB3D5F6">
                  <wp:simplePos x="0" y="0"/>
                  <wp:positionH relativeFrom="column">
                    <wp:posOffset>1372871</wp:posOffset>
                  </wp:positionH>
                  <wp:positionV relativeFrom="paragraph">
                    <wp:posOffset>454660</wp:posOffset>
                  </wp:positionV>
                  <wp:extent cx="1619524" cy="1609725"/>
                  <wp:effectExtent l="0" t="0" r="0" b="0"/>
                  <wp:wrapNone/>
                  <wp:docPr id="90" name="図 9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5344" behindDoc="0" locked="0" layoutInCell="1" allowOverlap="1" wp14:anchorId="74240D57" wp14:editId="2620ADAE">
                      <wp:simplePos x="0" y="0"/>
                      <wp:positionH relativeFrom="column">
                        <wp:posOffset>1606360</wp:posOffset>
                      </wp:positionH>
                      <wp:positionV relativeFrom="paragraph">
                        <wp:posOffset>43304</wp:posOffset>
                      </wp:positionV>
                      <wp:extent cx="1143000" cy="2952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7411B542" w14:textId="77777777" w:rsidR="00627792" w:rsidRPr="00340704" w:rsidRDefault="00627792"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627792" w:rsidRPr="00230366" w:rsidRDefault="00627792" w:rsidP="00976D34">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0D57" id="テキスト ボックス 86" o:spid="_x0000_s1112" type="#_x0000_t202" style="position:absolute;left:0;text-align:left;margin-left:126.5pt;margin-top:3.4pt;width:90pt;height:2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" filled="f" stroked="f" strokeweight=".5pt">
                      <v:textbox>
                        <w:txbxContent>
                          <w:p w14:paraId="7411B542" w14:textId="77777777" w:rsidR="00627792" w:rsidRPr="00340704" w:rsidRDefault="00627792"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627792" w:rsidRPr="00230366" w:rsidRDefault="00627792" w:rsidP="00976D34">
                            <w:pPr>
                              <w:rPr>
                                <w:rFonts w:ascii="ＭＳ Ｐゴシック" w:eastAsia="ＭＳ Ｐゴシック" w:hAnsi="ＭＳ Ｐゴシック"/>
                              </w:rPr>
                            </w:pP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4320" behindDoc="0" locked="0" layoutInCell="1" allowOverlap="1" wp14:anchorId="4EB3B56A" wp14:editId="5F438F1A">
                      <wp:simplePos x="0" y="0"/>
                      <wp:positionH relativeFrom="column">
                        <wp:posOffset>3373</wp:posOffset>
                      </wp:positionH>
                      <wp:positionV relativeFrom="paragraph">
                        <wp:posOffset>1321122</wp:posOffset>
                      </wp:positionV>
                      <wp:extent cx="1294658" cy="403761"/>
                      <wp:effectExtent l="0" t="285750" r="20320" b="15875"/>
                      <wp:wrapNone/>
                      <wp:docPr id="87" name="角丸四角形吹き出し 87"/>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18AA1" w14:textId="77777777" w:rsidR="00627792" w:rsidRPr="00230366" w:rsidRDefault="00627792"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B56A" id="角丸四角形吹き出し 87" o:spid="_x0000_s1113" type="#_x0000_t62" style="position:absolute;left:0;text-align:left;margin-left:.25pt;margin-top:104.05pt;width:101.95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" adj="8934,-14651" fillcolor="white [3201]" strokecolor="black [3213]" strokeweight="2pt">
                      <v:textbox>
                        <w:txbxContent>
                          <w:p w14:paraId="72E18AA1" w14:textId="77777777" w:rsidR="00627792" w:rsidRPr="00230366" w:rsidRDefault="00627792"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3296" behindDoc="0" locked="0" layoutInCell="1" allowOverlap="1" wp14:anchorId="3DD5D25B" wp14:editId="4EF3B4D7">
                      <wp:simplePos x="0" y="0"/>
                      <wp:positionH relativeFrom="column">
                        <wp:posOffset>210820</wp:posOffset>
                      </wp:positionH>
                      <wp:positionV relativeFrom="paragraph">
                        <wp:posOffset>661670</wp:posOffset>
                      </wp:positionV>
                      <wp:extent cx="1095375" cy="3524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8D5CC1" id="角丸四角形 88" o:spid="_x0000_s1026" style="position:absolute;left:0;text-align:left;margin-left:16.6pt;margin-top:52.1pt;width:86.2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" filled="f" strokecolor="#ffc000" strokeweight="1.5pt"/>
                  </w:pict>
                </mc:Fallback>
              </mc:AlternateContent>
            </w:r>
            <w:r w:rsidRPr="00DF0D9F">
              <w:rPr>
                <w:rFonts w:ascii="ＭＳ ゴシック" w:eastAsia="ＭＳ ゴシック" w:hAnsi="ＭＳ ゴシック" w:cs="ＭＳ Ｐゴシック"/>
                <w:noProof/>
                <w:color w:val="000000" w:themeColor="text1"/>
                <w:kern w:val="0"/>
                <w:sz w:val="22"/>
              </w:rPr>
              <w:drawing>
                <wp:inline distT="0" distB="0" distL="0" distR="0" wp14:anchorId="766D7664" wp14:editId="6063D5CF">
                  <wp:extent cx="1322167" cy="1762125"/>
                  <wp:effectExtent l="0" t="0" r="0" b="0"/>
                  <wp:docPr id="91" name="図 9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14:paraId="75F66158" w14:textId="77777777" w:rsidR="00976D34" w:rsidRPr="00DF0D9F" w:rsidRDefault="00976D34" w:rsidP="003236E0">
            <w:pPr>
              <w:rPr>
                <w:rFonts w:ascii="ＭＳ ゴシック" w:eastAsia="ＭＳ ゴシック" w:hAnsi="ＭＳ ゴシック" w:cs="ＭＳ Ｐゴシック"/>
                <w:color w:val="000000" w:themeColor="text1"/>
                <w:sz w:val="22"/>
              </w:rPr>
            </w:pPr>
          </w:p>
        </w:tc>
      </w:tr>
      <w:tr w:rsidR="00976D34" w:rsidRPr="00DF0D9F" w14:paraId="5F3357A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78BD52"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E03B494" w14:textId="77777777" w:rsidR="00976D34" w:rsidRPr="00DF0D9F" w:rsidRDefault="00976D34"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FB74D61" w14:textId="77777777" w:rsidR="00DB4AAE" w:rsidRPr="00375FA4" w:rsidRDefault="00DB4AAE" w:rsidP="00DB4AAE">
      <w:pPr>
        <w:widowControl/>
        <w:jc w:val="left"/>
        <w:rPr>
          <w:rFonts w:asciiTheme="minorEastAsia" w:hAnsiTheme="minorEastAsia"/>
        </w:rPr>
      </w:pPr>
    </w:p>
    <w:p w14:paraId="462071A8" w14:textId="77777777" w:rsidR="00C5303D" w:rsidRPr="00A03498" w:rsidRDefault="00C5303D" w:rsidP="00C5303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sidR="00EA5FBA">
        <w:rPr>
          <w:rFonts w:asciiTheme="minorEastAsia" w:hAnsiTheme="minorEastAsia" w:hint="eastAsia"/>
          <w:sz w:val="24"/>
          <w:szCs w:val="24"/>
        </w:rPr>
        <w:t>ＢＣＰ</w:t>
      </w:r>
      <w:r>
        <w:rPr>
          <w:rFonts w:asciiTheme="minorEastAsia" w:hAnsiTheme="minorEastAsia" w:hint="eastAsia"/>
          <w:sz w:val="24"/>
          <w:szCs w:val="24"/>
        </w:rPr>
        <w:t>の策定・見直し（防災関連項目）</w:t>
      </w:r>
    </w:p>
    <w:p w14:paraId="65B517B1" w14:textId="77777777" w:rsidR="00C5303D" w:rsidRPr="001C6F61" w:rsidRDefault="00C5303D" w:rsidP="00C5303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5303D" w:rsidRPr="00375FA4" w14:paraId="473DD14C" w14:textId="77777777" w:rsidTr="00C97D6E">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BD16"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714E264" w14:textId="77777777" w:rsidR="00C5303D" w:rsidRPr="00375FA4" w:rsidRDefault="00C5303D" w:rsidP="00070D43">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5303D" w:rsidRPr="00375FA4" w14:paraId="71B9335B" w14:textId="77777777" w:rsidTr="00070D43">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2894"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D8872B0" w14:textId="77777777" w:rsidR="00C5303D" w:rsidRDefault="00C5303D" w:rsidP="001E05BB">
            <w:pPr>
              <w:widowControl/>
              <w:ind w:firstLineChars="100" w:firstLine="220"/>
              <w:rPr>
                <w:rFonts w:asciiTheme="minorEastAsia" w:hAnsiTheme="minorEastAsia" w:cs="ＭＳ Ｐゴシック"/>
                <w:sz w:val="22"/>
              </w:rPr>
            </w:pPr>
            <w:r w:rsidRPr="00E61CD4">
              <w:rPr>
                <w:rFonts w:asciiTheme="minorEastAsia" w:hAnsiTheme="minorEastAsia" w:cs="ＭＳ Ｐゴシック" w:hint="eastAsia"/>
                <w:sz w:val="22"/>
              </w:rPr>
              <w:t>増設工事の実施に伴い一時的に増加する入構者の津波発生等緊急時における対応について、業務継続上の課題として抽出し、対応を検討した結果、</w:t>
            </w:r>
            <w:r w:rsidR="00EA5FBA">
              <w:rPr>
                <w:rFonts w:asciiTheme="minorEastAsia" w:hAnsiTheme="minorEastAsia" w:cs="ＭＳ Ｐゴシック" w:hint="eastAsia"/>
                <w:sz w:val="22"/>
              </w:rPr>
              <w:t>ＢＣＰ</w:t>
            </w:r>
            <w:r w:rsidRPr="00E61CD4">
              <w:rPr>
                <w:rFonts w:asciiTheme="minorEastAsia" w:hAnsiTheme="minorEastAsia" w:cs="ＭＳ Ｐゴシック" w:hint="eastAsia"/>
                <w:sz w:val="22"/>
              </w:rPr>
              <w:t>にこれら一時的入構者の避難場所の設定を行った。</w:t>
            </w:r>
          </w:p>
          <w:p w14:paraId="46A470E6" w14:textId="77777777" w:rsidR="00C5303D" w:rsidRDefault="00C5303D" w:rsidP="00070D43">
            <w:pPr>
              <w:widowControl/>
              <w:snapToGrid w:val="0"/>
              <w:spacing w:line="120" w:lineRule="auto"/>
              <w:rPr>
                <w:rFonts w:asciiTheme="minorEastAsia" w:hAnsiTheme="minorEastAsia" w:cs="ＭＳ Ｐゴシック"/>
                <w:sz w:val="22"/>
              </w:rPr>
            </w:pPr>
          </w:p>
          <w:p w14:paraId="2D8C12C7" w14:textId="77777777" w:rsidR="00C5303D" w:rsidRPr="003C72B4" w:rsidRDefault="002E0EB7" w:rsidP="00070D43">
            <w:pPr>
              <w:widowControl/>
              <w:snapToGrid w:val="0"/>
              <w:spacing w:line="120" w:lineRule="auto"/>
              <w:rPr>
                <w:rFonts w:asciiTheme="minorEastAsia" w:hAnsiTheme="minorEastAsia" w:cs="ＭＳ Ｐゴシック"/>
                <w:sz w:val="22"/>
              </w:rPr>
            </w:pPr>
            <w:r>
              <w:rPr>
                <w:rFonts w:asciiTheme="minorEastAsia" w:hAnsiTheme="minorEastAsia" w:cs="ＭＳ Ｐゴシック"/>
                <w:noProof/>
                <w:color w:val="000000"/>
                <w:kern w:val="0"/>
                <w:sz w:val="22"/>
              </w:rPr>
              <mc:AlternateContent>
                <mc:Choice Requires="wps">
                  <w:drawing>
                    <wp:anchor distT="0" distB="0" distL="114300" distR="114300" simplePos="0" relativeHeight="251606016" behindDoc="0" locked="0" layoutInCell="1" allowOverlap="1" wp14:anchorId="710E4D39" wp14:editId="4CB57A8B">
                      <wp:simplePos x="0" y="0"/>
                      <wp:positionH relativeFrom="column">
                        <wp:posOffset>250382</wp:posOffset>
                      </wp:positionH>
                      <wp:positionV relativeFrom="paragraph">
                        <wp:posOffset>142695</wp:posOffset>
                      </wp:positionV>
                      <wp:extent cx="1405890" cy="1509623"/>
                      <wp:effectExtent l="0" t="0" r="22860" b="14605"/>
                      <wp:wrapNone/>
                      <wp:docPr id="64" name="角丸四角形 64"/>
                      <wp:cNvGraphicFramePr/>
                      <a:graphic xmlns:a="http://schemas.openxmlformats.org/drawingml/2006/main">
                        <a:graphicData uri="http://schemas.microsoft.com/office/word/2010/wordprocessingShape">
                          <wps:wsp>
                            <wps:cNvSpPr/>
                            <wps:spPr>
                              <a:xfrm>
                                <a:off x="0" y="0"/>
                                <a:ext cx="1405890" cy="15096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47431" w14:textId="77777777" w:rsidR="00627792" w:rsidRPr="002E0EB7" w:rsidRDefault="00627792"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627792" w:rsidRPr="002E0EB7" w:rsidRDefault="00627792" w:rsidP="00C5303D">
                                  <w:pPr>
                                    <w:jc w:val="left"/>
                                    <w:rPr>
                                      <w:rFonts w:ascii="ＭＳ ゴシック" w:eastAsia="ＭＳ ゴシック" w:hAnsi="ＭＳ ゴシック"/>
                                      <w:color w:val="000000" w:themeColor="text1"/>
                                    </w:rPr>
                                  </w:pPr>
                                </w:p>
                                <w:p w14:paraId="6D8F856A" w14:textId="77777777" w:rsidR="00627792" w:rsidRPr="002E0EB7" w:rsidRDefault="00627792" w:rsidP="00C5303D">
                                  <w:pPr>
                                    <w:jc w:val="left"/>
                                    <w:rPr>
                                      <w:rFonts w:ascii="ＭＳ ゴシック" w:eastAsia="ＭＳ ゴシック" w:hAnsi="ＭＳ ゴシック"/>
                                      <w:color w:val="000000" w:themeColor="text1"/>
                                    </w:rPr>
                                  </w:pPr>
                                </w:p>
                                <w:p w14:paraId="35FE2EFE" w14:textId="77777777" w:rsidR="00627792" w:rsidRPr="002E0EB7" w:rsidRDefault="00627792" w:rsidP="00C5303D">
                                  <w:pPr>
                                    <w:jc w:val="left"/>
                                    <w:rPr>
                                      <w:rFonts w:ascii="ＭＳ ゴシック" w:eastAsia="ＭＳ ゴシック" w:hAnsi="ＭＳ ゴシック"/>
                                      <w:color w:val="000000" w:themeColor="text1"/>
                                    </w:rPr>
                                  </w:pPr>
                                </w:p>
                                <w:p w14:paraId="735D86EF" w14:textId="77777777" w:rsidR="00627792" w:rsidRPr="002E0EB7" w:rsidRDefault="00627792"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E4D39" id="角丸四角形 64" o:spid="_x0000_s1114" style="position:absolute;left:0;text-align:left;margin-left:19.7pt;margin-top:11.25pt;width:110.7pt;height:118.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" filled="f" strokecolor="#243f60 [1604]" strokeweight="2pt">
                      <v:textbox>
                        <w:txbxContent>
                          <w:p w14:paraId="23647431" w14:textId="77777777" w:rsidR="00627792" w:rsidRPr="002E0EB7" w:rsidRDefault="00627792"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627792" w:rsidRPr="002E0EB7" w:rsidRDefault="00627792" w:rsidP="00C5303D">
                            <w:pPr>
                              <w:jc w:val="left"/>
                              <w:rPr>
                                <w:rFonts w:ascii="ＭＳ ゴシック" w:eastAsia="ＭＳ ゴシック" w:hAnsi="ＭＳ ゴシック"/>
                                <w:color w:val="000000" w:themeColor="text1"/>
                              </w:rPr>
                            </w:pPr>
                          </w:p>
                          <w:p w14:paraId="6D8F856A" w14:textId="77777777" w:rsidR="00627792" w:rsidRPr="002E0EB7" w:rsidRDefault="00627792" w:rsidP="00C5303D">
                            <w:pPr>
                              <w:jc w:val="left"/>
                              <w:rPr>
                                <w:rFonts w:ascii="ＭＳ ゴシック" w:eastAsia="ＭＳ ゴシック" w:hAnsi="ＭＳ ゴシック"/>
                                <w:color w:val="000000" w:themeColor="text1"/>
                              </w:rPr>
                            </w:pPr>
                          </w:p>
                          <w:p w14:paraId="35FE2EFE" w14:textId="77777777" w:rsidR="00627792" w:rsidRPr="002E0EB7" w:rsidRDefault="00627792" w:rsidP="00C5303D">
                            <w:pPr>
                              <w:jc w:val="left"/>
                              <w:rPr>
                                <w:rFonts w:ascii="ＭＳ ゴシック" w:eastAsia="ＭＳ ゴシック" w:hAnsi="ＭＳ ゴシック"/>
                                <w:color w:val="000000" w:themeColor="text1"/>
                              </w:rPr>
                            </w:pPr>
                          </w:p>
                          <w:p w14:paraId="735D86EF" w14:textId="77777777" w:rsidR="00627792" w:rsidRPr="002E0EB7" w:rsidRDefault="00627792"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Pr="006603B3">
              <w:rPr>
                <w:rFonts w:asciiTheme="minorEastAsia" w:hAnsiTheme="minorEastAsia" w:cs="ＭＳ Ｐゴシック"/>
                <w:noProof/>
                <w:sz w:val="22"/>
              </w:rPr>
              <mc:AlternateContent>
                <mc:Choice Requires="wps">
                  <w:drawing>
                    <wp:anchor distT="0" distB="0" distL="114300" distR="114300" simplePos="0" relativeHeight="251609088" behindDoc="0" locked="0" layoutInCell="1" allowOverlap="1" wp14:anchorId="692B03A1" wp14:editId="32372F3A">
                      <wp:simplePos x="0" y="0"/>
                      <wp:positionH relativeFrom="column">
                        <wp:posOffset>2450118</wp:posOffset>
                      </wp:positionH>
                      <wp:positionV relativeFrom="paragraph">
                        <wp:posOffset>142695</wp:posOffset>
                      </wp:positionV>
                      <wp:extent cx="2047875" cy="1500997"/>
                      <wp:effectExtent l="0" t="0" r="28575" b="23495"/>
                      <wp:wrapNone/>
                      <wp:docPr id="449" name="角丸四角形 449"/>
                      <wp:cNvGraphicFramePr/>
                      <a:graphic xmlns:a="http://schemas.openxmlformats.org/drawingml/2006/main">
                        <a:graphicData uri="http://schemas.microsoft.com/office/word/2010/wordprocessingShape">
                          <wps:wsp>
                            <wps:cNvSpPr/>
                            <wps:spPr>
                              <a:xfrm>
                                <a:off x="0" y="0"/>
                                <a:ext cx="2047875" cy="15009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4B188" w14:textId="77777777" w:rsidR="00627792" w:rsidRPr="002E0EB7" w:rsidRDefault="00627792"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627792" w:rsidRPr="002E0EB7" w:rsidRDefault="00627792" w:rsidP="00C5303D">
                                  <w:pPr>
                                    <w:jc w:val="left"/>
                                    <w:rPr>
                                      <w:rFonts w:ascii="ＭＳ ゴシック" w:eastAsia="ＭＳ ゴシック" w:hAnsi="ＭＳ ゴシック"/>
                                      <w:color w:val="000000" w:themeColor="text1"/>
                                    </w:rPr>
                                  </w:pPr>
                                </w:p>
                                <w:p w14:paraId="6EC1D92B" w14:textId="77777777" w:rsidR="00627792" w:rsidRPr="002E0EB7" w:rsidRDefault="00627792" w:rsidP="00C5303D">
                                  <w:pPr>
                                    <w:jc w:val="left"/>
                                    <w:rPr>
                                      <w:rFonts w:ascii="ＭＳ ゴシック" w:eastAsia="ＭＳ ゴシック" w:hAnsi="ＭＳ ゴシック"/>
                                      <w:color w:val="000000" w:themeColor="text1"/>
                                    </w:rPr>
                                  </w:pPr>
                                </w:p>
                                <w:p w14:paraId="1DB54BB2" w14:textId="77777777" w:rsidR="00627792" w:rsidRPr="002E0EB7" w:rsidRDefault="00627792" w:rsidP="00C5303D">
                                  <w:pPr>
                                    <w:rPr>
                                      <w:rFonts w:ascii="ＭＳ ゴシック" w:eastAsia="ＭＳ ゴシック" w:hAnsi="ＭＳ ゴシック"/>
                                      <w:color w:val="000000" w:themeColor="text1"/>
                                    </w:rPr>
                                  </w:pPr>
                                </w:p>
                                <w:p w14:paraId="4F25B5EB" w14:textId="77777777" w:rsidR="00627792" w:rsidRPr="002E0EB7" w:rsidRDefault="00627792"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627792" w:rsidRPr="002E0EB7" w:rsidRDefault="00627792"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03A1" id="角丸四角形 449" o:spid="_x0000_s1115" style="position:absolute;left:0;text-align:left;margin-left:192.9pt;margin-top:11.25pt;width:161.25pt;height:118.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" filled="f" strokecolor="#243f60 [1604]" strokeweight="2pt">
                      <v:textbox>
                        <w:txbxContent>
                          <w:p w14:paraId="53C4B188" w14:textId="77777777" w:rsidR="00627792" w:rsidRPr="002E0EB7" w:rsidRDefault="00627792"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627792" w:rsidRPr="002E0EB7" w:rsidRDefault="00627792" w:rsidP="00C5303D">
                            <w:pPr>
                              <w:jc w:val="left"/>
                              <w:rPr>
                                <w:rFonts w:ascii="ＭＳ ゴシック" w:eastAsia="ＭＳ ゴシック" w:hAnsi="ＭＳ ゴシック"/>
                                <w:color w:val="000000" w:themeColor="text1"/>
                              </w:rPr>
                            </w:pPr>
                          </w:p>
                          <w:p w14:paraId="6EC1D92B" w14:textId="77777777" w:rsidR="00627792" w:rsidRPr="002E0EB7" w:rsidRDefault="00627792" w:rsidP="00C5303D">
                            <w:pPr>
                              <w:jc w:val="left"/>
                              <w:rPr>
                                <w:rFonts w:ascii="ＭＳ ゴシック" w:eastAsia="ＭＳ ゴシック" w:hAnsi="ＭＳ ゴシック"/>
                                <w:color w:val="000000" w:themeColor="text1"/>
                              </w:rPr>
                            </w:pPr>
                          </w:p>
                          <w:p w14:paraId="1DB54BB2" w14:textId="77777777" w:rsidR="00627792" w:rsidRPr="002E0EB7" w:rsidRDefault="00627792" w:rsidP="00C5303D">
                            <w:pPr>
                              <w:rPr>
                                <w:rFonts w:ascii="ＭＳ ゴシック" w:eastAsia="ＭＳ ゴシック" w:hAnsi="ＭＳ ゴシック"/>
                                <w:color w:val="000000" w:themeColor="text1"/>
                              </w:rPr>
                            </w:pPr>
                          </w:p>
                          <w:p w14:paraId="4F25B5EB" w14:textId="77777777" w:rsidR="00627792" w:rsidRPr="002E0EB7" w:rsidRDefault="00627792"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627792" w:rsidRPr="002E0EB7" w:rsidRDefault="00627792"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00C5303D" w:rsidRPr="006603B3">
              <w:rPr>
                <w:rFonts w:asciiTheme="minorEastAsia" w:hAnsiTheme="minorEastAsia" w:cs="ＭＳ Ｐゴシック"/>
                <w:noProof/>
                <w:sz w:val="22"/>
              </w:rPr>
              <mc:AlternateContent>
                <mc:Choice Requires="wps">
                  <w:drawing>
                    <wp:anchor distT="45720" distB="45720" distL="114300" distR="114300" simplePos="0" relativeHeight="251620352" behindDoc="0" locked="0" layoutInCell="1" allowOverlap="1" wp14:anchorId="0A1B8197" wp14:editId="5C473633">
                      <wp:simplePos x="0" y="0"/>
                      <wp:positionH relativeFrom="column">
                        <wp:posOffset>3371215</wp:posOffset>
                      </wp:positionH>
                      <wp:positionV relativeFrom="paragraph">
                        <wp:posOffset>1065530</wp:posOffset>
                      </wp:positionV>
                      <wp:extent cx="1219200" cy="520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14:paraId="0B88B506" w14:textId="77777777" w:rsidR="00627792" w:rsidRPr="002E0EB7" w:rsidRDefault="00627792"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627792" w:rsidRPr="002E0EB7" w:rsidRDefault="00627792"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8197" id="_x0000_s1116" type="#_x0000_t202" style="position:absolute;left:0;text-align:left;margin-left:265.45pt;margin-top:83.9pt;width:96pt;height:41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" filled="f" stroked="f">
                      <v:textbox style="mso-fit-shape-to-text:t">
                        <w:txbxContent>
                          <w:p w14:paraId="0B88B506" w14:textId="77777777" w:rsidR="00627792" w:rsidRPr="002E0EB7" w:rsidRDefault="00627792"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627792" w:rsidRPr="002E0EB7" w:rsidRDefault="00627792"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00C5303D" w:rsidRPr="006603B3">
              <w:rPr>
                <w:rFonts w:asciiTheme="minorEastAsia" w:hAnsiTheme="minorEastAsia" w:cs="ＭＳ Ｐゴシック"/>
                <w:noProof/>
                <w:sz w:val="22"/>
              </w:rPr>
              <w:drawing>
                <wp:anchor distT="0" distB="0" distL="114300" distR="114300" simplePos="0" relativeHeight="251614208" behindDoc="0" locked="0" layoutInCell="1" allowOverlap="1" wp14:anchorId="32F73325" wp14:editId="5071EC81">
                  <wp:simplePos x="0" y="0"/>
                  <wp:positionH relativeFrom="column">
                    <wp:posOffset>3663315</wp:posOffset>
                  </wp:positionH>
                  <wp:positionV relativeFrom="paragraph">
                    <wp:posOffset>663575</wp:posOffset>
                  </wp:positionV>
                  <wp:extent cx="396240" cy="396240"/>
                  <wp:effectExtent l="0" t="0" r="3810" b="3810"/>
                  <wp:wrapNone/>
                  <wp:docPr id="65" name="図 65"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Pr>
                <w:rFonts w:asciiTheme="minorEastAsia" w:hAnsiTheme="minorEastAsia" w:cs="ＭＳ Ｐゴシック"/>
                <w:noProof/>
                <w:sz w:val="22"/>
              </w:rPr>
              <mc:AlternateContent>
                <mc:Choice Requires="wps">
                  <w:drawing>
                    <wp:anchor distT="0" distB="0" distL="114300" distR="114300" simplePos="0" relativeHeight="251616256" behindDoc="0" locked="0" layoutInCell="1" allowOverlap="1" wp14:anchorId="3D8AF771" wp14:editId="17437714">
                      <wp:simplePos x="0" y="0"/>
                      <wp:positionH relativeFrom="column">
                        <wp:posOffset>1988185</wp:posOffset>
                      </wp:positionH>
                      <wp:positionV relativeFrom="paragraph">
                        <wp:posOffset>663575</wp:posOffset>
                      </wp:positionV>
                      <wp:extent cx="266700" cy="396240"/>
                      <wp:effectExtent l="0" t="38100" r="38100" b="60960"/>
                      <wp:wrapNone/>
                      <wp:docPr id="511" name="右矢印 511"/>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655ED" id="右矢印 511" o:spid="_x0000_s1026" type="#_x0000_t13" style="position:absolute;left:0;text-align:left;margin-left:156.55pt;margin-top:52.25pt;width:21pt;height:31.2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" adj="10800" fillcolor="#4f81bd [3204]" strokecolor="#243f60 [1604]" strokeweight="2pt"/>
                  </w:pict>
                </mc:Fallback>
              </mc:AlternateContent>
            </w:r>
            <w:r w:rsidR="00C5303D" w:rsidRPr="006603B3">
              <w:rPr>
                <w:rFonts w:asciiTheme="minorEastAsia" w:hAnsiTheme="minorEastAsia" w:cs="ＭＳ Ｐゴシック"/>
                <w:noProof/>
                <w:sz w:val="22"/>
              </w:rPr>
              <w:drawing>
                <wp:anchor distT="0" distB="0" distL="114300" distR="114300" simplePos="0" relativeHeight="251611136" behindDoc="0" locked="0" layoutInCell="1" allowOverlap="1" wp14:anchorId="123C099E" wp14:editId="2449B397">
                  <wp:simplePos x="0" y="0"/>
                  <wp:positionH relativeFrom="column">
                    <wp:posOffset>2720975</wp:posOffset>
                  </wp:positionH>
                  <wp:positionV relativeFrom="paragraph">
                    <wp:posOffset>638175</wp:posOffset>
                  </wp:positionV>
                  <wp:extent cx="457200" cy="457200"/>
                  <wp:effectExtent l="0" t="0" r="0" b="0"/>
                  <wp:wrapNone/>
                  <wp:docPr id="66" name="図 66"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sidRPr="00C263E0">
              <w:rPr>
                <w:rFonts w:asciiTheme="minorEastAsia" w:hAnsiTheme="minorEastAsia" w:cs="ＭＳ Ｐゴシック"/>
                <w:noProof/>
                <w:color w:val="000000"/>
                <w:kern w:val="0"/>
                <w:sz w:val="22"/>
              </w:rPr>
              <w:drawing>
                <wp:anchor distT="0" distB="0" distL="114300" distR="114300" simplePos="0" relativeHeight="251678720" behindDoc="0" locked="0" layoutInCell="1" allowOverlap="1" wp14:anchorId="3A7B5C62" wp14:editId="2993DBBE">
                  <wp:simplePos x="0" y="0"/>
                  <wp:positionH relativeFrom="column">
                    <wp:posOffset>732790</wp:posOffset>
                  </wp:positionH>
                  <wp:positionV relativeFrom="paragraph">
                    <wp:posOffset>638810</wp:posOffset>
                  </wp:positionV>
                  <wp:extent cx="457200" cy="457200"/>
                  <wp:effectExtent l="0" t="0" r="0" b="0"/>
                  <wp:wrapNone/>
                  <wp:docPr id="67" name="図 67"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303D" w:rsidRPr="00375FA4" w14:paraId="7D1722A1" w14:textId="77777777" w:rsidTr="00070D43">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F42CCE"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A67D9B0" w14:textId="77777777" w:rsidR="00C5303D" w:rsidRPr="00375FA4" w:rsidRDefault="00C5303D" w:rsidP="00070D43">
            <w:pPr>
              <w:widowControl/>
              <w:ind w:firstLineChars="100" w:firstLine="240"/>
              <w:rPr>
                <w:rFonts w:asciiTheme="minorEastAsia" w:hAnsiTheme="minorEastAsia" w:cs="ＭＳ Ｐゴシック"/>
                <w:color w:val="000000"/>
                <w:kern w:val="0"/>
                <w:sz w:val="24"/>
                <w:szCs w:val="24"/>
              </w:rPr>
            </w:pPr>
          </w:p>
        </w:tc>
      </w:tr>
    </w:tbl>
    <w:p w14:paraId="7B9877B1" w14:textId="77777777" w:rsidR="006F62AE" w:rsidRDefault="006F62AE" w:rsidP="00976D34">
      <w:pPr>
        <w:rPr>
          <w:rFonts w:asciiTheme="minorEastAsia" w:hAnsiTheme="minorEastAsia"/>
          <w:color w:val="FF0000"/>
          <w:sz w:val="24"/>
          <w:szCs w:val="24"/>
        </w:rPr>
      </w:pPr>
    </w:p>
    <w:p w14:paraId="2334AF39" w14:textId="77777777"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【６－２】</w:t>
      </w:r>
      <w:r w:rsidR="00EA5FBA" w:rsidRPr="006F62AE">
        <w:rPr>
          <w:rFonts w:asciiTheme="minorEastAsia" w:hAnsiTheme="minorEastAsia" w:hint="eastAsia"/>
          <w:sz w:val="24"/>
          <w:szCs w:val="24"/>
        </w:rPr>
        <w:t>ＢＣＰ</w:t>
      </w:r>
      <w:r w:rsidRPr="006F62AE">
        <w:rPr>
          <w:rFonts w:asciiTheme="minorEastAsia" w:hAnsiTheme="minorEastAsia" w:hint="eastAsia"/>
          <w:sz w:val="24"/>
          <w:szCs w:val="24"/>
        </w:rPr>
        <w:t>の策定・見直し（防災関連項目）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3732E32B"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52E03A2E"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AAB5"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3EC38A" w14:textId="77777777" w:rsidR="00976D34" w:rsidRPr="00C97D6E" w:rsidRDefault="00976D34" w:rsidP="003236E0">
            <w:pPr>
              <w:widowControl/>
              <w:rPr>
                <w:rFonts w:asciiTheme="minorEastAsia" w:hAnsiTheme="minorEastAsia" w:cs="ＭＳ Ｐゴシック"/>
                <w:color w:val="000000"/>
                <w:kern w:val="0"/>
                <w:sz w:val="22"/>
              </w:rPr>
            </w:pPr>
            <w:r w:rsidRPr="00C97D6E">
              <w:rPr>
                <w:rFonts w:asciiTheme="minorEastAsia" w:hAnsiTheme="minorEastAsia" w:cs="ＭＳ Ｐゴシック" w:hint="eastAsia"/>
                <w:color w:val="000000"/>
                <w:kern w:val="0"/>
                <w:sz w:val="22"/>
              </w:rPr>
              <w:t>ポータブル発電機が接続できるよう高圧受電設備（キュービクル）を改造</w:t>
            </w:r>
          </w:p>
        </w:tc>
      </w:tr>
      <w:tr w:rsidR="00976D34" w:rsidRPr="00DF0D9F" w14:paraId="55DEE9D4" w14:textId="77777777" w:rsidTr="00976D34">
        <w:trPr>
          <w:trHeight w:val="35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E7A0"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5D6DB10"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平成30年９月の台風21号での大規模停電発生を契機に、高圧受電設備（キュービクル）にポータブル発電機と接続できるよう改造を実施し、事務所業務の継続等ができるようにした。</w:t>
            </w:r>
          </w:p>
          <w:p w14:paraId="5E9ECB0E" w14:textId="77777777" w:rsidR="00976D34" w:rsidRPr="00C97D6E" w:rsidRDefault="00976D34" w:rsidP="003236E0">
            <w:pPr>
              <w:widowControl/>
              <w:rPr>
                <w:rFonts w:asciiTheme="minorEastAsia" w:hAnsiTheme="minorEastAsia" w:cs="ＭＳ Ｐゴシック"/>
                <w:sz w:val="22"/>
                <w:bdr w:val="single" w:sz="4" w:space="0" w:color="auto"/>
              </w:rPr>
            </w:pPr>
          </w:p>
          <w:p w14:paraId="0CE0B48D" w14:textId="77777777" w:rsidR="00976D34" w:rsidRPr="00C97D6E" w:rsidRDefault="00976D34" w:rsidP="001E05BB">
            <w:pPr>
              <w:widowControl/>
              <w:ind w:firstLineChars="100" w:firstLine="220"/>
              <w:rPr>
                <w:rFonts w:asciiTheme="minorEastAsia" w:hAnsiTheme="minorEastAsia" w:cs="ＭＳ Ｐゴシック"/>
                <w:sz w:val="22"/>
                <w:bdr w:val="single" w:sz="4" w:space="0" w:color="auto"/>
              </w:rPr>
            </w:pPr>
            <w:r w:rsidRPr="00C97D6E">
              <w:rPr>
                <w:rFonts w:asciiTheme="minorEastAsia" w:hAnsiTheme="minorEastAsia" w:cs="ＭＳ Ｐゴシック" w:hint="eastAsia"/>
                <w:sz w:val="22"/>
                <w:bdr w:val="single" w:sz="4" w:space="0" w:color="auto"/>
              </w:rPr>
              <w:t>設置目的</w:t>
            </w:r>
          </w:p>
          <w:p w14:paraId="237B3E3F"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・事務所業務の継続のため。</w:t>
            </w:r>
          </w:p>
          <w:p w14:paraId="4A0FB321"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・構内の照明用電源の確保のため。</w:t>
            </w:r>
          </w:p>
          <w:p w14:paraId="5757D453"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noProof/>
              </w:rPr>
              <w:drawing>
                <wp:anchor distT="0" distB="0" distL="114300" distR="114300" simplePos="0" relativeHeight="251711488" behindDoc="0" locked="0" layoutInCell="1" allowOverlap="1" wp14:anchorId="2861CE15" wp14:editId="4B2BCF19">
                  <wp:simplePos x="0" y="0"/>
                  <wp:positionH relativeFrom="column">
                    <wp:posOffset>178435</wp:posOffset>
                  </wp:positionH>
                  <wp:positionV relativeFrom="paragraph">
                    <wp:posOffset>151130</wp:posOffset>
                  </wp:positionV>
                  <wp:extent cx="2153920" cy="137223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14:paraId="5F795E19"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sz w:val="22"/>
              </w:rPr>
              <w:drawing>
                <wp:anchor distT="0" distB="0" distL="114300" distR="114300" simplePos="0" relativeHeight="251707392" behindDoc="0" locked="0" layoutInCell="1" allowOverlap="1" wp14:anchorId="6AB4D942" wp14:editId="36FF9763">
                  <wp:simplePos x="0" y="0"/>
                  <wp:positionH relativeFrom="column">
                    <wp:posOffset>2417445</wp:posOffset>
                  </wp:positionH>
                  <wp:positionV relativeFrom="paragraph">
                    <wp:posOffset>15875</wp:posOffset>
                  </wp:positionV>
                  <wp:extent cx="2059940" cy="1544955"/>
                  <wp:effectExtent l="0" t="9208" r="7303" b="7302"/>
                  <wp:wrapSquare wrapText="bothSides"/>
                  <wp:docPr id="100" name="図 100"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BDF24"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710464" behindDoc="0" locked="0" layoutInCell="1" allowOverlap="1" wp14:anchorId="065F85B6" wp14:editId="19995B4E">
                      <wp:simplePos x="0" y="0"/>
                      <wp:positionH relativeFrom="column">
                        <wp:posOffset>2982595</wp:posOffset>
                      </wp:positionH>
                      <wp:positionV relativeFrom="paragraph">
                        <wp:posOffset>98425</wp:posOffset>
                      </wp:positionV>
                      <wp:extent cx="1095375" cy="6286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F98C6B" id="角丸四角形 92" o:spid="_x0000_s1026" style="position:absolute;left:0;text-align:left;margin-left:234.85pt;margin-top:7.75pt;width:86.25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" filled="f" strokecolor="#ffc000" strokeweight="1.5pt"/>
                  </w:pict>
                </mc:Fallback>
              </mc:AlternateContent>
            </w:r>
          </w:p>
          <w:p w14:paraId="1E4C3DCC" w14:textId="77777777" w:rsidR="00976D34" w:rsidRPr="00C97D6E" w:rsidRDefault="00976D34" w:rsidP="003236E0">
            <w:pPr>
              <w:widowControl/>
              <w:rPr>
                <w:rFonts w:asciiTheme="minorEastAsia" w:hAnsiTheme="minorEastAsia" w:cs="ＭＳ Ｐゴシック"/>
                <w:sz w:val="22"/>
              </w:rPr>
            </w:pPr>
          </w:p>
          <w:p w14:paraId="6DEB8D27" w14:textId="77777777" w:rsidR="00976D34" w:rsidRPr="00C97D6E" w:rsidRDefault="00976D34" w:rsidP="003236E0">
            <w:pPr>
              <w:widowControl/>
              <w:rPr>
                <w:rFonts w:asciiTheme="minorEastAsia" w:hAnsiTheme="minorEastAsia" w:cs="ＭＳ Ｐゴシック"/>
                <w:sz w:val="22"/>
              </w:rPr>
            </w:pPr>
          </w:p>
          <w:p w14:paraId="00930D67" w14:textId="77777777" w:rsidR="00976D34" w:rsidRPr="00C97D6E" w:rsidRDefault="00976D34" w:rsidP="003236E0">
            <w:pPr>
              <w:widowControl/>
              <w:rPr>
                <w:rFonts w:asciiTheme="minorEastAsia" w:hAnsiTheme="minorEastAsia" w:cs="ＭＳ Ｐゴシック"/>
                <w:sz w:val="22"/>
              </w:rPr>
            </w:pPr>
          </w:p>
          <w:p w14:paraId="2475E231" w14:textId="77777777" w:rsidR="00976D34" w:rsidRPr="00C97D6E" w:rsidRDefault="00976D34" w:rsidP="003236E0">
            <w:pPr>
              <w:widowControl/>
              <w:rPr>
                <w:rFonts w:asciiTheme="minorEastAsia" w:hAnsiTheme="minorEastAsia" w:cs="ＭＳ Ｐゴシック"/>
                <w:sz w:val="22"/>
              </w:rPr>
            </w:pPr>
          </w:p>
          <w:p w14:paraId="59732700"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8416" behindDoc="0" locked="0" layoutInCell="1" allowOverlap="1" wp14:anchorId="2B507E0D" wp14:editId="4A0093D6">
                      <wp:simplePos x="0" y="0"/>
                      <wp:positionH relativeFrom="column">
                        <wp:posOffset>391012</wp:posOffset>
                      </wp:positionH>
                      <wp:positionV relativeFrom="paragraph">
                        <wp:posOffset>37465</wp:posOffset>
                      </wp:positionV>
                      <wp:extent cx="1771650" cy="350874"/>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71650" cy="350874"/>
                              </a:xfrm>
                              <a:prstGeom prst="rect">
                                <a:avLst/>
                              </a:prstGeom>
                              <a:solidFill>
                                <a:schemeClr val="lt1"/>
                              </a:solidFill>
                              <a:ln w="6350">
                                <a:noFill/>
                              </a:ln>
                            </wps:spPr>
                            <wps:txbx>
                              <w:txbxContent>
                                <w:p w14:paraId="017151EC" w14:textId="77777777" w:rsidR="00627792" w:rsidRPr="002E0EB7" w:rsidRDefault="00627792"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7E0D" id="テキスト ボックス 93" o:spid="_x0000_s1117" type="#_x0000_t202" style="position:absolute;left:0;text-align:left;margin-left:30.8pt;margin-top:2.95pt;width:139.5pt;height:2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" fillcolor="white [3201]" stroked="f" strokeweight=".5pt">
                      <v:textbox>
                        <w:txbxContent>
                          <w:p w14:paraId="017151EC" w14:textId="77777777" w:rsidR="00627792" w:rsidRPr="002E0EB7" w:rsidRDefault="00627792"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v:textbox>
                    </v:shape>
                  </w:pict>
                </mc:Fallback>
              </mc:AlternateContent>
            </w:r>
          </w:p>
          <w:p w14:paraId="31AC0EFE" w14:textId="77777777" w:rsidR="00976D34" w:rsidRPr="00C97D6E" w:rsidRDefault="00976D34" w:rsidP="003236E0">
            <w:pPr>
              <w:widowControl/>
              <w:rPr>
                <w:rFonts w:asciiTheme="minorEastAsia" w:hAnsiTheme="minorEastAsia" w:cs="ＭＳ Ｐゴシック"/>
                <w:sz w:val="22"/>
              </w:rPr>
            </w:pPr>
          </w:p>
          <w:p w14:paraId="30C7FC4B"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9440" behindDoc="0" locked="0" layoutInCell="1" allowOverlap="1" wp14:anchorId="13344DCA" wp14:editId="5898F814">
                      <wp:simplePos x="0" y="0"/>
                      <wp:positionH relativeFrom="column">
                        <wp:posOffset>3050804</wp:posOffset>
                      </wp:positionH>
                      <wp:positionV relativeFrom="paragraph">
                        <wp:posOffset>152879</wp:posOffset>
                      </wp:positionV>
                      <wp:extent cx="685800" cy="32960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85800" cy="329609"/>
                              </a:xfrm>
                              <a:prstGeom prst="rect">
                                <a:avLst/>
                              </a:prstGeom>
                              <a:solidFill>
                                <a:schemeClr val="lt1"/>
                              </a:solidFill>
                              <a:ln w="6350">
                                <a:noFill/>
                              </a:ln>
                            </wps:spPr>
                            <wps:txbx>
                              <w:txbxContent>
                                <w:p w14:paraId="593B1F41" w14:textId="77777777" w:rsidR="00627792" w:rsidRPr="002E0EB7" w:rsidRDefault="00627792"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4DCA" id="テキスト ボックス 94" o:spid="_x0000_s1118" type="#_x0000_t202" style="position:absolute;left:0;text-align:left;margin-left:240.2pt;margin-top:12.05pt;width:54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" fillcolor="white [3201]" stroked="f" strokeweight=".5pt">
                      <v:textbox>
                        <w:txbxContent>
                          <w:p w14:paraId="593B1F41" w14:textId="77777777" w:rsidR="00627792" w:rsidRPr="002E0EB7" w:rsidRDefault="00627792"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p>
          <w:p w14:paraId="032690CF" w14:textId="77777777" w:rsidR="00976D34" w:rsidRDefault="00976D34" w:rsidP="003236E0">
            <w:pPr>
              <w:widowControl/>
              <w:rPr>
                <w:rFonts w:asciiTheme="minorEastAsia" w:hAnsiTheme="minorEastAsia" w:cs="ＭＳ Ｐゴシック"/>
                <w:sz w:val="22"/>
              </w:rPr>
            </w:pPr>
          </w:p>
          <w:p w14:paraId="798DF437" w14:textId="77777777" w:rsidR="006E2D29" w:rsidRPr="00C97D6E" w:rsidRDefault="006E2D29" w:rsidP="003236E0">
            <w:pPr>
              <w:widowControl/>
              <w:rPr>
                <w:rFonts w:asciiTheme="minorEastAsia" w:hAnsiTheme="minorEastAsia" w:cs="ＭＳ Ｐゴシック"/>
                <w:sz w:val="22"/>
              </w:rPr>
            </w:pPr>
          </w:p>
        </w:tc>
      </w:tr>
      <w:tr w:rsidR="00976D34" w:rsidRPr="00DF0D9F" w14:paraId="53D24FA2"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BD408E"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E627FEB" w14:textId="77777777" w:rsidR="00976D34" w:rsidRPr="00C97D6E" w:rsidRDefault="00976D34" w:rsidP="003236E0">
            <w:pPr>
              <w:widowControl/>
              <w:ind w:firstLineChars="100" w:firstLine="240"/>
              <w:rPr>
                <w:rFonts w:asciiTheme="minorEastAsia" w:hAnsiTheme="minorEastAsia" w:cs="ＭＳ Ｐゴシック"/>
                <w:color w:val="000000"/>
                <w:kern w:val="0"/>
                <w:sz w:val="24"/>
                <w:szCs w:val="24"/>
              </w:rPr>
            </w:pPr>
          </w:p>
        </w:tc>
      </w:tr>
    </w:tbl>
    <w:p w14:paraId="4645DE08" w14:textId="77777777" w:rsidR="00976D34" w:rsidRDefault="00976D34" w:rsidP="00C5303D">
      <w:pPr>
        <w:widowControl/>
        <w:jc w:val="left"/>
        <w:rPr>
          <w:rFonts w:asciiTheme="minorEastAsia" w:hAnsiTheme="minorEastAsia"/>
        </w:rPr>
      </w:pPr>
    </w:p>
    <w:p w14:paraId="0163AD21" w14:textId="77777777" w:rsidR="00976D34" w:rsidRDefault="00976D34" w:rsidP="00C5303D">
      <w:pPr>
        <w:widowControl/>
        <w:jc w:val="left"/>
        <w:rPr>
          <w:rFonts w:asciiTheme="minorEastAsia" w:hAnsiTheme="minorEastAsia"/>
        </w:rPr>
      </w:pPr>
    </w:p>
    <w:p w14:paraId="67F584C2" w14:textId="77777777" w:rsidR="00976D34" w:rsidRDefault="00976D34" w:rsidP="00C5303D">
      <w:pPr>
        <w:widowControl/>
        <w:jc w:val="left"/>
        <w:rPr>
          <w:rFonts w:asciiTheme="minorEastAsia" w:hAnsiTheme="minorEastAsia"/>
        </w:rPr>
      </w:pPr>
    </w:p>
    <w:p w14:paraId="50F2E20A" w14:textId="77777777" w:rsidR="00976D34" w:rsidRDefault="00976D34" w:rsidP="00C5303D">
      <w:pPr>
        <w:widowControl/>
        <w:jc w:val="left"/>
        <w:rPr>
          <w:rFonts w:asciiTheme="minorEastAsia" w:hAnsiTheme="minorEastAsia"/>
        </w:rPr>
      </w:pPr>
    </w:p>
    <w:p w14:paraId="10D67D97" w14:textId="77777777" w:rsidR="00976D34" w:rsidRDefault="00976D34" w:rsidP="00C5303D">
      <w:pPr>
        <w:widowControl/>
        <w:jc w:val="left"/>
        <w:rPr>
          <w:rFonts w:asciiTheme="minorEastAsia" w:hAnsiTheme="minorEastAsia"/>
        </w:rPr>
      </w:pPr>
    </w:p>
    <w:p w14:paraId="0F9CC92C" w14:textId="77777777" w:rsidR="00976D34" w:rsidRDefault="00976D34" w:rsidP="00C5303D">
      <w:pPr>
        <w:widowControl/>
        <w:jc w:val="left"/>
        <w:rPr>
          <w:rFonts w:asciiTheme="minorEastAsia" w:hAnsiTheme="minorEastAsia"/>
        </w:rPr>
      </w:pPr>
    </w:p>
    <w:p w14:paraId="0CDE631F" w14:textId="77777777" w:rsidR="00976D34" w:rsidRDefault="00976D34" w:rsidP="00C5303D">
      <w:pPr>
        <w:widowControl/>
        <w:jc w:val="left"/>
        <w:rPr>
          <w:rFonts w:asciiTheme="minorEastAsia" w:hAnsiTheme="minorEastAsia"/>
        </w:rPr>
      </w:pPr>
    </w:p>
    <w:p w14:paraId="4A8D5056" w14:textId="77777777" w:rsidR="00976D34" w:rsidRDefault="00976D34" w:rsidP="00C5303D">
      <w:pPr>
        <w:widowControl/>
        <w:jc w:val="left"/>
        <w:rPr>
          <w:rFonts w:asciiTheme="minorEastAsia" w:hAnsiTheme="minorEastAsia"/>
        </w:rPr>
      </w:pPr>
    </w:p>
    <w:p w14:paraId="2A4FD64D" w14:textId="77777777" w:rsidR="00976D34" w:rsidRDefault="00976D34" w:rsidP="00C5303D">
      <w:pPr>
        <w:widowControl/>
        <w:jc w:val="left"/>
        <w:rPr>
          <w:rFonts w:asciiTheme="minorEastAsia" w:hAnsiTheme="minorEastAsia"/>
        </w:rPr>
      </w:pPr>
    </w:p>
    <w:p w14:paraId="53DD0065" w14:textId="77777777" w:rsidR="00976D34" w:rsidRDefault="00976D34" w:rsidP="00C5303D">
      <w:pPr>
        <w:widowControl/>
        <w:jc w:val="left"/>
        <w:rPr>
          <w:rFonts w:asciiTheme="minorEastAsia" w:hAnsiTheme="minorEastAsia"/>
        </w:rPr>
      </w:pPr>
    </w:p>
    <w:p w14:paraId="6064F3E9" w14:textId="77777777" w:rsidR="00976D34" w:rsidRDefault="00976D34" w:rsidP="00C5303D">
      <w:pPr>
        <w:widowControl/>
        <w:jc w:val="left"/>
        <w:rPr>
          <w:rFonts w:asciiTheme="minorEastAsia" w:hAnsiTheme="minorEastAsia"/>
        </w:rPr>
      </w:pPr>
    </w:p>
    <w:p w14:paraId="1BEE2DF4" w14:textId="77777777" w:rsidR="00976D34" w:rsidRDefault="00976D34" w:rsidP="00C5303D">
      <w:pPr>
        <w:widowControl/>
        <w:jc w:val="left"/>
        <w:rPr>
          <w:rFonts w:asciiTheme="minorEastAsia" w:hAnsiTheme="minorEastAsia"/>
        </w:rPr>
      </w:pPr>
    </w:p>
    <w:p w14:paraId="1B65AA3B" w14:textId="77777777" w:rsidR="00976D34" w:rsidRDefault="00976D34" w:rsidP="00C5303D">
      <w:pPr>
        <w:widowControl/>
        <w:jc w:val="left"/>
        <w:rPr>
          <w:rFonts w:asciiTheme="minorEastAsia" w:hAnsiTheme="minorEastAsia"/>
        </w:rPr>
      </w:pPr>
    </w:p>
    <w:p w14:paraId="264062F1" w14:textId="77777777" w:rsidR="00976D34" w:rsidRDefault="00976D34" w:rsidP="00C5303D">
      <w:pPr>
        <w:widowControl/>
        <w:jc w:val="left"/>
        <w:rPr>
          <w:rFonts w:asciiTheme="minorEastAsia" w:hAnsiTheme="minorEastAsia"/>
        </w:rPr>
      </w:pPr>
    </w:p>
    <w:p w14:paraId="0F20724C" w14:textId="77777777" w:rsidR="00976D34" w:rsidRDefault="00976D34" w:rsidP="00C5303D">
      <w:pPr>
        <w:widowControl/>
        <w:jc w:val="left"/>
        <w:rPr>
          <w:rFonts w:asciiTheme="minorEastAsia" w:hAnsiTheme="minorEastAsia"/>
        </w:rPr>
      </w:pPr>
    </w:p>
    <w:p w14:paraId="6ACD90AB" w14:textId="77777777" w:rsidR="00976D34" w:rsidRPr="00375FA4" w:rsidRDefault="00976D34" w:rsidP="00C5303D">
      <w:pPr>
        <w:widowControl/>
        <w:jc w:val="left"/>
        <w:rPr>
          <w:rFonts w:asciiTheme="minorEastAsia" w:hAnsiTheme="minorEastAsia"/>
        </w:rPr>
      </w:pPr>
    </w:p>
    <w:p w14:paraId="6B33DFC3" w14:textId="77777777"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14:paraId="401C2E8E" w14:textId="77777777"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14:paraId="43520535"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B06"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E093C0F" w14:textId="77777777"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14:paraId="77A7C00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28A"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CCE4B45" w14:textId="77777777" w:rsidR="009C4C44" w:rsidRDefault="009C4C44" w:rsidP="001E05BB">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14:paraId="012A6652" w14:textId="77777777" w:rsidR="009C4C44" w:rsidRDefault="009C4C44" w:rsidP="00C21080">
            <w:pPr>
              <w:widowControl/>
              <w:rPr>
                <w:rFonts w:asciiTheme="minorEastAsia" w:hAnsiTheme="minorEastAsia" w:cs="ＭＳ Ｐゴシック"/>
                <w:sz w:val="22"/>
              </w:rPr>
            </w:pPr>
          </w:p>
          <w:p w14:paraId="52A3F982" w14:textId="77777777"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1671552" behindDoc="0" locked="0" layoutInCell="1" allowOverlap="1" wp14:anchorId="7F71EBDB" wp14:editId="50723388">
                      <wp:simplePos x="0" y="0"/>
                      <wp:positionH relativeFrom="column">
                        <wp:posOffset>1917916</wp:posOffset>
                      </wp:positionH>
                      <wp:positionV relativeFrom="paragraph">
                        <wp:posOffset>42988</wp:posOffset>
                      </wp:positionV>
                      <wp:extent cx="1366520" cy="310515"/>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14:paraId="22DD67E2" w14:textId="77777777" w:rsidR="00627792" w:rsidRPr="002E71CE" w:rsidRDefault="00627792"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1EBDB" id="_x0000_s1119" type="#_x0000_t202" style="position:absolute;left:0;text-align:left;margin-left:151pt;margin-top:3.4pt;width:107.6pt;height:24.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" filled="f" stroked="f">
                      <v:textbox style="mso-fit-shape-to-text:t">
                        <w:txbxContent>
                          <w:p w14:paraId="22DD67E2" w14:textId="77777777" w:rsidR="00627792" w:rsidRPr="002E71CE" w:rsidRDefault="00627792"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0288" behindDoc="0" locked="0" layoutInCell="1" allowOverlap="1" wp14:anchorId="482FD5BA" wp14:editId="6E271AEE">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95773" id="楕円 53" o:spid="_x0000_s1026" style="position:absolute;left:0;text-align:left;margin-left:162pt;margin-top:11.2pt;width:78.55pt;height:3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70528" behindDoc="0" locked="0" layoutInCell="1" allowOverlap="1" wp14:anchorId="6D411EE9" wp14:editId="764BB39F">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9504" behindDoc="0" locked="0" layoutInCell="1" allowOverlap="1" wp14:anchorId="5136D904" wp14:editId="40304AD7">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8480" behindDoc="0" locked="0" layoutInCell="1" allowOverlap="1" wp14:anchorId="17B3F286" wp14:editId="6D6BBF0A">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7456" behindDoc="0" locked="0" layoutInCell="1" allowOverlap="1" wp14:anchorId="598CE3F5" wp14:editId="0D121BA1">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2336" behindDoc="0" locked="0" layoutInCell="1" allowOverlap="1" wp14:anchorId="0ABA9901" wp14:editId="338C609B">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B70D1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5408" behindDoc="0" locked="0" layoutInCell="1" allowOverlap="1" wp14:anchorId="2B62D85A" wp14:editId="0A12B776">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D293C" id="稲妻 55" o:spid="_x0000_s1026" type="#_x0000_t73" style="position:absolute;left:0;text-align:left;margin-left:122.45pt;margin-top:62.7pt;width:42pt;height:16.55pt;rotation:-353369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6432" behindDoc="0" locked="0" layoutInCell="1" allowOverlap="1" wp14:anchorId="0B14D747" wp14:editId="3993751E">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1661312" behindDoc="0" locked="0" layoutInCell="1" allowOverlap="1" wp14:anchorId="6900CDD2" wp14:editId="5EE4EDE5">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3360" behindDoc="0" locked="0" layoutInCell="1" allowOverlap="1" wp14:anchorId="0F8746A8" wp14:editId="53AE540D">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3AF5A" id="稲妻 56" o:spid="_x0000_s1026" type="#_x0000_t73" style="position:absolute;left:0;text-align:left;margin-left:229.8pt;margin-top:27.45pt;width:42pt;height:16.55pt;rotation:859708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4384" behindDoc="0" locked="0" layoutInCell="1" allowOverlap="1" wp14:anchorId="61DB5954" wp14:editId="36FEC6DB">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902F8" id="稲妻 57" o:spid="_x0000_s1026" type="#_x0000_t73" style="position:absolute;left:0;text-align:left;margin-left:230.05pt;margin-top:63.1pt;width:42pt;height:16.55pt;rotation:-11478204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14:paraId="487AA3FA"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7E9CA3"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94C202A" w14:textId="77777777"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14:paraId="23F19AEB" w14:textId="77777777" w:rsidR="00F45492" w:rsidRDefault="00F45492" w:rsidP="00152AF1">
      <w:pPr>
        <w:rPr>
          <w:rFonts w:asciiTheme="minorEastAsia" w:hAnsiTheme="minorEastAsia"/>
          <w:sz w:val="24"/>
          <w:szCs w:val="24"/>
        </w:rPr>
      </w:pPr>
    </w:p>
    <w:p w14:paraId="06D0EED5" w14:textId="77777777" w:rsidR="002917E2" w:rsidRPr="006F62AE" w:rsidRDefault="007E4942" w:rsidP="007E4942">
      <w:pPr>
        <w:rPr>
          <w:rFonts w:asciiTheme="minorEastAsia" w:hAnsiTheme="minorEastAsia"/>
          <w:sz w:val="24"/>
          <w:szCs w:val="24"/>
        </w:rPr>
      </w:pPr>
      <w:r w:rsidRPr="006F62AE">
        <w:rPr>
          <w:rFonts w:asciiTheme="minorEastAsia" w:hAnsiTheme="minorEastAsia" w:hint="eastAsia"/>
          <w:sz w:val="24"/>
          <w:szCs w:val="24"/>
        </w:rPr>
        <w:t>【７－２】津波避難計画の見直し</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8672378" w14:textId="77777777" w:rsidR="00443F08" w:rsidRPr="00443F08" w:rsidRDefault="00443F08" w:rsidP="007E4942">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1DD36B" w14:textId="77777777" w:rsidTr="00443F08">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6E03"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F314480" w14:textId="3B2FB6EA" w:rsidR="007E4942" w:rsidRPr="00C97D6E" w:rsidRDefault="00267064" w:rsidP="00C8352B">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停電発生時の非常用発電機の起動開始時間を規程</w:t>
            </w:r>
            <w:r w:rsidR="007E4942" w:rsidRPr="00C97D6E">
              <w:rPr>
                <w:rFonts w:asciiTheme="minorEastAsia" w:hAnsiTheme="minorEastAsia" w:cs="ＭＳ Ｐゴシック" w:hint="eastAsia"/>
                <w:color w:val="000000"/>
                <w:kern w:val="0"/>
                <w:sz w:val="22"/>
              </w:rPr>
              <w:t>類で明確化</w:t>
            </w:r>
          </w:p>
        </w:tc>
      </w:tr>
      <w:tr w:rsidR="007E4942" w:rsidRPr="00DF0D9F" w14:paraId="32518F39" w14:textId="77777777" w:rsidTr="00443F08">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7F86"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DCEE61" w14:textId="77777777" w:rsidR="007E4942" w:rsidRPr="00C97D6E" w:rsidRDefault="007E4942"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14:paraId="57B1C9A4" w14:textId="77777777" w:rsidR="007E4942" w:rsidRPr="00C97D6E" w:rsidRDefault="007E4942" w:rsidP="00C8352B">
            <w:pPr>
              <w:widowControl/>
              <w:rPr>
                <w:rFonts w:asciiTheme="minorEastAsia" w:hAnsiTheme="minorEastAsia" w:cs="ＭＳ Ｐゴシック"/>
                <w:sz w:val="22"/>
              </w:rPr>
            </w:pPr>
          </w:p>
          <w:p w14:paraId="5A918094"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3840" behindDoc="0" locked="0" layoutInCell="1" allowOverlap="1" wp14:anchorId="671F8324" wp14:editId="3EF6F623">
                      <wp:simplePos x="0" y="0"/>
                      <wp:positionH relativeFrom="column">
                        <wp:posOffset>1074420</wp:posOffset>
                      </wp:positionH>
                      <wp:positionV relativeFrom="paragraph">
                        <wp:posOffset>120015</wp:posOffset>
                      </wp:positionV>
                      <wp:extent cx="1485900" cy="590550"/>
                      <wp:effectExtent l="127000" t="0" r="38100" b="120650"/>
                      <wp:wrapNone/>
                      <wp:docPr id="97" name="角丸四角形吹き出し 97"/>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16851CA0" w14:textId="77777777" w:rsidR="00627792" w:rsidRPr="00230366" w:rsidRDefault="00627792"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8324" id="角丸四角形吹き出し 97" o:spid="_x0000_s1120" type="#_x0000_t62" style="position:absolute;left:0;text-align:left;margin-left:84.6pt;margin-top:9.45pt;width:117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" adj="-1507,25071" fillcolor="white [3201]" strokecolor="black [3200]" strokeweight="2pt">
                      <v:textbox>
                        <w:txbxContent>
                          <w:p w14:paraId="16851CA0" w14:textId="77777777" w:rsidR="00627792" w:rsidRPr="00230366" w:rsidRDefault="00627792"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4864" behindDoc="0" locked="0" layoutInCell="1" allowOverlap="1" wp14:anchorId="234D726F" wp14:editId="6D2BDE5E">
                      <wp:simplePos x="0" y="0"/>
                      <wp:positionH relativeFrom="column">
                        <wp:posOffset>3392170</wp:posOffset>
                      </wp:positionH>
                      <wp:positionV relativeFrom="paragraph">
                        <wp:posOffset>120650</wp:posOffset>
                      </wp:positionV>
                      <wp:extent cx="1476375" cy="590550"/>
                      <wp:effectExtent l="127000" t="0" r="22225" b="120650"/>
                      <wp:wrapNone/>
                      <wp:docPr id="98" name="角丸四角形吹き出し 98"/>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41E933E4" w14:textId="77777777" w:rsidR="00627792" w:rsidRDefault="00627792"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627792" w:rsidRPr="00230366" w:rsidRDefault="00627792"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726F" id="角丸四角形吹き出し 98" o:spid="_x0000_s1121" type="#_x0000_t62" style="position:absolute;left:0;text-align:left;margin-left:267.1pt;margin-top:9.5pt;width:116.2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" adj="-1507,25071" fillcolor="white [3201]" strokecolor="black [3200]" strokeweight="2pt">
                      <v:textbox>
                        <w:txbxContent>
                          <w:p w14:paraId="41E933E4" w14:textId="77777777" w:rsidR="00627792" w:rsidRDefault="00627792"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627792" w:rsidRPr="00230366" w:rsidRDefault="00627792"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14:paraId="1AFE8C1A"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sz w:val="22"/>
              </w:rPr>
              <mc:AlternateContent>
                <mc:Choice Requires="wps">
                  <w:drawing>
                    <wp:anchor distT="0" distB="0" distL="114300" distR="114300" simplePos="0" relativeHeight="251686912" behindDoc="0" locked="0" layoutInCell="1" allowOverlap="1" wp14:anchorId="46FEB861" wp14:editId="34F4415F">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75D5AA9C" w14:textId="77777777" w:rsidR="00627792" w:rsidRPr="00DF0D9F" w:rsidRDefault="00627792"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B861" id="_x0000_s1122" type="#_x0000_t202" style="position:absolute;left:0;text-align:left;margin-left:121.1pt;margin-top:70.5pt;width:103.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" filled="f" stroked="f" strokeweight=".5pt">
                      <v:textbox>
                        <w:txbxContent>
                          <w:p w14:paraId="75D5AA9C" w14:textId="77777777" w:rsidR="00627792" w:rsidRPr="00DF0D9F" w:rsidRDefault="00627792"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8960" behindDoc="0" locked="0" layoutInCell="1" allowOverlap="1" wp14:anchorId="197CB514" wp14:editId="603B7264">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14:paraId="75405042" w14:textId="77777777" w:rsidR="00627792" w:rsidRPr="00DF0D9F" w:rsidRDefault="00627792"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B514" id="テキスト ボックス 19" o:spid="_x0000_s1123" type="#_x0000_t202" style="position:absolute;left:0;text-align:left;margin-left:277.6pt;margin-top:105.4pt;width:108.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UAUwIAAGw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" filled="f" stroked="f" strokeweight=".5pt">
                      <v:textbox>
                        <w:txbxContent>
                          <w:p w14:paraId="75405042" w14:textId="77777777" w:rsidR="00627792" w:rsidRPr="00DF0D9F" w:rsidRDefault="00627792"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5888" behindDoc="0" locked="0" layoutInCell="1" allowOverlap="1" wp14:anchorId="63A05405" wp14:editId="18C44106">
                      <wp:simplePos x="0" y="0"/>
                      <wp:positionH relativeFrom="column">
                        <wp:posOffset>1591945</wp:posOffset>
                      </wp:positionH>
                      <wp:positionV relativeFrom="paragraph">
                        <wp:posOffset>700405</wp:posOffset>
                      </wp:positionV>
                      <wp:extent cx="1019175" cy="200025"/>
                      <wp:effectExtent l="0" t="19050" r="47625" b="47625"/>
                      <wp:wrapNone/>
                      <wp:docPr id="99" name="右矢印 99"/>
                      <wp:cNvGraphicFramePr/>
                      <a:graphic xmlns:a="http://schemas.openxmlformats.org/drawingml/2006/main">
                        <a:graphicData uri="http://schemas.microsoft.com/office/word/2010/wordprocessingShape">
                          <wps:wsp>
                            <wps:cNvSpPr/>
                            <wps:spPr>
                              <a:xfrm>
                                <a:off x="0" y="0"/>
                                <a:ext cx="10191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B9AA" id="右矢印 99" o:spid="_x0000_s1026" type="#_x0000_t13" style="position:absolute;left:0;text-align:left;margin-left:125.35pt;margin-top:55.15pt;width:80.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" adj="19480" fillcolor="#4f81bd [3204]" strokecolor="#243f60 [1604]" strokeweight="2pt"/>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7936" behindDoc="0" locked="0" layoutInCell="1" allowOverlap="1" wp14:anchorId="3BFF4AA9" wp14:editId="4BE01A2C">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170E82" id="直線矢印コネクタ 21" o:spid="_x0000_s1026" type="#_x0000_t32" style="position:absolute;left:0;text-align:left;margin-left:329.1pt;margin-top:43.15pt;width:0;height:6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" strokecolor="black [3040]" strokeweight="4.5pt">
                      <v:stroke endarrow="block"/>
                    </v:shape>
                  </w:pict>
                </mc:Fallback>
              </mc:AlternateContent>
            </w:r>
            <w:r w:rsidRPr="00C97D6E">
              <w:rPr>
                <w:rFonts w:asciiTheme="minorEastAsia" w:hAnsiTheme="minorEastAsia" w:cs="ＭＳ Ｐゴシック"/>
                <w:noProof/>
                <w:color w:val="000000" w:themeColor="text1"/>
                <w:kern w:val="0"/>
                <w:sz w:val="22"/>
              </w:rPr>
              <w:drawing>
                <wp:anchor distT="0" distB="0" distL="114300" distR="114300" simplePos="0" relativeHeight="251682816" behindDoc="0" locked="0" layoutInCell="1" allowOverlap="1" wp14:anchorId="6F58EF96" wp14:editId="41EC3305">
                  <wp:simplePos x="0" y="0"/>
                  <wp:positionH relativeFrom="column">
                    <wp:posOffset>2642234</wp:posOffset>
                  </wp:positionH>
                  <wp:positionV relativeFrom="paragraph">
                    <wp:posOffset>248285</wp:posOffset>
                  </wp:positionV>
                  <wp:extent cx="1090315" cy="1090315"/>
                  <wp:effectExtent l="0" t="0" r="0" b="0"/>
                  <wp:wrapNone/>
                  <wp:docPr id="96" name="図 9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D6E">
              <w:rPr>
                <w:rFonts w:asciiTheme="minorEastAsia" w:hAnsiTheme="minorEastAsia" w:cs="ＭＳ Ｐゴシック"/>
                <w:noProof/>
                <w:color w:val="000000" w:themeColor="text1"/>
                <w:kern w:val="0"/>
                <w:sz w:val="22"/>
              </w:rPr>
              <w:drawing>
                <wp:anchor distT="0" distB="0" distL="114300" distR="114300" simplePos="0" relativeHeight="251681792" behindDoc="0" locked="0" layoutInCell="1" allowOverlap="1" wp14:anchorId="1D6E2574" wp14:editId="259F966E">
                  <wp:simplePos x="0" y="0"/>
                  <wp:positionH relativeFrom="column">
                    <wp:posOffset>325695</wp:posOffset>
                  </wp:positionH>
                  <wp:positionV relativeFrom="paragraph">
                    <wp:posOffset>226695</wp:posOffset>
                  </wp:positionV>
                  <wp:extent cx="1090315" cy="1090315"/>
                  <wp:effectExtent l="0" t="0" r="0" b="0"/>
                  <wp:wrapNone/>
                  <wp:docPr id="95" name="図 9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E4942" w:rsidRPr="00DF0D9F" w14:paraId="6942DB61" w14:textId="77777777" w:rsidTr="00C8352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F04602"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5BAC5CC" w14:textId="77777777" w:rsidR="007E4942" w:rsidRPr="00C97D6E" w:rsidRDefault="007E4942" w:rsidP="00C8352B">
            <w:pPr>
              <w:widowControl/>
              <w:ind w:firstLineChars="100" w:firstLine="240"/>
              <w:rPr>
                <w:rFonts w:asciiTheme="minorEastAsia" w:hAnsiTheme="minorEastAsia" w:cs="ＭＳ Ｐゴシック"/>
                <w:color w:val="000000"/>
                <w:kern w:val="0"/>
                <w:sz w:val="24"/>
                <w:szCs w:val="24"/>
              </w:rPr>
            </w:pPr>
          </w:p>
        </w:tc>
      </w:tr>
    </w:tbl>
    <w:p w14:paraId="44E701E3" w14:textId="77777777" w:rsidR="007E4942" w:rsidRPr="00152AF1" w:rsidRDefault="007E4942" w:rsidP="00DF0652">
      <w:pPr>
        <w:rPr>
          <w:rFonts w:asciiTheme="minorEastAsia" w:hAnsiTheme="minorEastAsia"/>
          <w:sz w:val="24"/>
          <w:szCs w:val="24"/>
        </w:rPr>
      </w:pPr>
    </w:p>
    <w:sectPr w:rsidR="007E4942" w:rsidRPr="00152AF1" w:rsidSect="00356C26">
      <w:footerReference w:type="default" r:id="rId40"/>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9F16D" w14:textId="77777777" w:rsidR="00627792" w:rsidRDefault="00627792" w:rsidP="00D91882">
      <w:r>
        <w:separator/>
      </w:r>
    </w:p>
  </w:endnote>
  <w:endnote w:type="continuationSeparator" w:id="0">
    <w:p w14:paraId="0D8CAC33" w14:textId="77777777" w:rsidR="00627792" w:rsidRDefault="00627792"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41B7ADD2" w:rsidR="00627792" w:rsidRDefault="00627792">
        <w:pPr>
          <w:pStyle w:val="a5"/>
          <w:jc w:val="center"/>
        </w:pPr>
        <w:r>
          <w:fldChar w:fldCharType="begin"/>
        </w:r>
        <w:r>
          <w:instrText>PAGE   \* MERGEFORMAT</w:instrText>
        </w:r>
        <w:r>
          <w:fldChar w:fldCharType="separate"/>
        </w:r>
        <w:r w:rsidR="00254462" w:rsidRPr="00254462">
          <w:rPr>
            <w:noProof/>
            <w:lang w:val="ja-JP"/>
          </w:rPr>
          <w:t>-</w:t>
        </w:r>
        <w:r w:rsidR="00254462">
          <w:rPr>
            <w:noProof/>
          </w:rPr>
          <w:t xml:space="preserve"> 9 -</w:t>
        </w:r>
        <w:r>
          <w:fldChar w:fldCharType="end"/>
        </w:r>
      </w:p>
    </w:sdtContent>
  </w:sdt>
  <w:p w14:paraId="539838DC" w14:textId="77777777" w:rsidR="00627792" w:rsidRDefault="0062779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15183F59" w14:textId="41D19081" w:rsidR="00627792" w:rsidRDefault="00627792">
        <w:pPr>
          <w:pStyle w:val="a5"/>
          <w:jc w:val="center"/>
        </w:pPr>
        <w:r>
          <w:fldChar w:fldCharType="begin"/>
        </w:r>
        <w:r>
          <w:instrText>PAGE   \* MERGEFORMAT</w:instrText>
        </w:r>
        <w:r>
          <w:fldChar w:fldCharType="separate"/>
        </w:r>
        <w:r w:rsidR="00254462" w:rsidRPr="00254462">
          <w:rPr>
            <w:noProof/>
            <w:lang w:val="ja-JP"/>
          </w:rPr>
          <w:t>-</w:t>
        </w:r>
        <w:r w:rsidR="00254462">
          <w:rPr>
            <w:noProof/>
          </w:rPr>
          <w:t xml:space="preserve"> 19 -</w:t>
        </w:r>
        <w:r>
          <w:fldChar w:fldCharType="end"/>
        </w:r>
      </w:p>
    </w:sdtContent>
  </w:sdt>
  <w:p w14:paraId="5E430250" w14:textId="77777777" w:rsidR="00627792" w:rsidRDefault="006277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7A559" w14:textId="77777777" w:rsidR="00627792" w:rsidRDefault="00627792" w:rsidP="00D91882">
      <w:r>
        <w:separator/>
      </w:r>
    </w:p>
  </w:footnote>
  <w:footnote w:type="continuationSeparator" w:id="0">
    <w:p w14:paraId="64B8C3D3" w14:textId="77777777" w:rsidR="00627792" w:rsidRDefault="00627792"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0"/>
  </w:num>
  <w:num w:numId="3">
    <w:abstractNumId w:val="4"/>
  </w:num>
  <w:num w:numId="4">
    <w:abstractNumId w:val="7"/>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savePreviewPicture/>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07FFD"/>
    <w:rsid w:val="00017279"/>
    <w:rsid w:val="00020C4E"/>
    <w:rsid w:val="00023DB8"/>
    <w:rsid w:val="0003277B"/>
    <w:rsid w:val="00037D69"/>
    <w:rsid w:val="000426C8"/>
    <w:rsid w:val="000518C1"/>
    <w:rsid w:val="00067301"/>
    <w:rsid w:val="0007050F"/>
    <w:rsid w:val="00070D43"/>
    <w:rsid w:val="000719D9"/>
    <w:rsid w:val="00073854"/>
    <w:rsid w:val="0007626D"/>
    <w:rsid w:val="000833BF"/>
    <w:rsid w:val="000928CA"/>
    <w:rsid w:val="00092916"/>
    <w:rsid w:val="0009445E"/>
    <w:rsid w:val="000968D4"/>
    <w:rsid w:val="000A46B8"/>
    <w:rsid w:val="000A7C79"/>
    <w:rsid w:val="000B057B"/>
    <w:rsid w:val="000B1CF0"/>
    <w:rsid w:val="000B252A"/>
    <w:rsid w:val="000B3286"/>
    <w:rsid w:val="000C1941"/>
    <w:rsid w:val="000C2813"/>
    <w:rsid w:val="000C3D64"/>
    <w:rsid w:val="000C4890"/>
    <w:rsid w:val="000C77DE"/>
    <w:rsid w:val="000D0002"/>
    <w:rsid w:val="000D4316"/>
    <w:rsid w:val="000E3542"/>
    <w:rsid w:val="000F22AF"/>
    <w:rsid w:val="000F280F"/>
    <w:rsid w:val="000F66F4"/>
    <w:rsid w:val="000F76A1"/>
    <w:rsid w:val="0010268C"/>
    <w:rsid w:val="001047DE"/>
    <w:rsid w:val="001048EF"/>
    <w:rsid w:val="00122959"/>
    <w:rsid w:val="00126BEA"/>
    <w:rsid w:val="00127A88"/>
    <w:rsid w:val="00127BD2"/>
    <w:rsid w:val="00132BD7"/>
    <w:rsid w:val="00133EDC"/>
    <w:rsid w:val="00134FB1"/>
    <w:rsid w:val="00135F46"/>
    <w:rsid w:val="00136C17"/>
    <w:rsid w:val="00145733"/>
    <w:rsid w:val="00145E6F"/>
    <w:rsid w:val="00151DD6"/>
    <w:rsid w:val="00152AF1"/>
    <w:rsid w:val="00153100"/>
    <w:rsid w:val="0015534A"/>
    <w:rsid w:val="0015761E"/>
    <w:rsid w:val="00160DB2"/>
    <w:rsid w:val="00162DE8"/>
    <w:rsid w:val="00164B0C"/>
    <w:rsid w:val="0016714B"/>
    <w:rsid w:val="00175897"/>
    <w:rsid w:val="00180097"/>
    <w:rsid w:val="00180877"/>
    <w:rsid w:val="00181217"/>
    <w:rsid w:val="0018522A"/>
    <w:rsid w:val="00185F49"/>
    <w:rsid w:val="00187552"/>
    <w:rsid w:val="00195EF5"/>
    <w:rsid w:val="001A5C5F"/>
    <w:rsid w:val="001A7299"/>
    <w:rsid w:val="001C1AFE"/>
    <w:rsid w:val="001C2358"/>
    <w:rsid w:val="001C32CA"/>
    <w:rsid w:val="001C6DA3"/>
    <w:rsid w:val="001D205A"/>
    <w:rsid w:val="001D4C70"/>
    <w:rsid w:val="001E05BB"/>
    <w:rsid w:val="001E26A4"/>
    <w:rsid w:val="001E46AD"/>
    <w:rsid w:val="001F089B"/>
    <w:rsid w:val="001F1296"/>
    <w:rsid w:val="001F2D1F"/>
    <w:rsid w:val="001F57D9"/>
    <w:rsid w:val="001F5EDA"/>
    <w:rsid w:val="001F6AD8"/>
    <w:rsid w:val="001F7D91"/>
    <w:rsid w:val="00200DD6"/>
    <w:rsid w:val="002072AE"/>
    <w:rsid w:val="00212315"/>
    <w:rsid w:val="002142FE"/>
    <w:rsid w:val="00215F4C"/>
    <w:rsid w:val="002174A3"/>
    <w:rsid w:val="00217774"/>
    <w:rsid w:val="00220AB9"/>
    <w:rsid w:val="00220C6D"/>
    <w:rsid w:val="00221BCA"/>
    <w:rsid w:val="00231A31"/>
    <w:rsid w:val="00232914"/>
    <w:rsid w:val="0023412D"/>
    <w:rsid w:val="002379AD"/>
    <w:rsid w:val="002400BE"/>
    <w:rsid w:val="00254462"/>
    <w:rsid w:val="002619AC"/>
    <w:rsid w:val="0026345C"/>
    <w:rsid w:val="00267064"/>
    <w:rsid w:val="002674AC"/>
    <w:rsid w:val="00270F5A"/>
    <w:rsid w:val="00272083"/>
    <w:rsid w:val="00274C32"/>
    <w:rsid w:val="002765B9"/>
    <w:rsid w:val="00277389"/>
    <w:rsid w:val="00280B74"/>
    <w:rsid w:val="00281363"/>
    <w:rsid w:val="00284BCB"/>
    <w:rsid w:val="002900DF"/>
    <w:rsid w:val="002917E2"/>
    <w:rsid w:val="002931D4"/>
    <w:rsid w:val="002957AA"/>
    <w:rsid w:val="002A5D82"/>
    <w:rsid w:val="002B0989"/>
    <w:rsid w:val="002B41F1"/>
    <w:rsid w:val="002B5457"/>
    <w:rsid w:val="002C556B"/>
    <w:rsid w:val="002C7BDB"/>
    <w:rsid w:val="002E0EB7"/>
    <w:rsid w:val="002E3D5E"/>
    <w:rsid w:val="002E5659"/>
    <w:rsid w:val="002E56F9"/>
    <w:rsid w:val="002E5922"/>
    <w:rsid w:val="002E69CB"/>
    <w:rsid w:val="002E6AEE"/>
    <w:rsid w:val="002F1E7C"/>
    <w:rsid w:val="002F36A9"/>
    <w:rsid w:val="00304355"/>
    <w:rsid w:val="00314CB6"/>
    <w:rsid w:val="00322CC2"/>
    <w:rsid w:val="003235CB"/>
    <w:rsid w:val="0032368F"/>
    <w:rsid w:val="003236E0"/>
    <w:rsid w:val="003238D3"/>
    <w:rsid w:val="00325A8D"/>
    <w:rsid w:val="003270A4"/>
    <w:rsid w:val="003275A8"/>
    <w:rsid w:val="003325B7"/>
    <w:rsid w:val="00337672"/>
    <w:rsid w:val="00341411"/>
    <w:rsid w:val="00344F63"/>
    <w:rsid w:val="00346805"/>
    <w:rsid w:val="003500B3"/>
    <w:rsid w:val="00353E81"/>
    <w:rsid w:val="003547AA"/>
    <w:rsid w:val="00356C26"/>
    <w:rsid w:val="003622EC"/>
    <w:rsid w:val="0036267C"/>
    <w:rsid w:val="00364A42"/>
    <w:rsid w:val="003659AA"/>
    <w:rsid w:val="0036732F"/>
    <w:rsid w:val="003714B3"/>
    <w:rsid w:val="00375CA9"/>
    <w:rsid w:val="00375FA4"/>
    <w:rsid w:val="00380E7A"/>
    <w:rsid w:val="003815A8"/>
    <w:rsid w:val="00395190"/>
    <w:rsid w:val="00396F72"/>
    <w:rsid w:val="00397CC1"/>
    <w:rsid w:val="003A53C5"/>
    <w:rsid w:val="003A78C0"/>
    <w:rsid w:val="003B37E7"/>
    <w:rsid w:val="003B54A8"/>
    <w:rsid w:val="003B5A99"/>
    <w:rsid w:val="003B5BF5"/>
    <w:rsid w:val="003C173A"/>
    <w:rsid w:val="003C24B7"/>
    <w:rsid w:val="003C4227"/>
    <w:rsid w:val="003C6FA5"/>
    <w:rsid w:val="003D095A"/>
    <w:rsid w:val="003D2268"/>
    <w:rsid w:val="003D52C1"/>
    <w:rsid w:val="003E082A"/>
    <w:rsid w:val="003E0E02"/>
    <w:rsid w:val="003E4A54"/>
    <w:rsid w:val="003E5CB4"/>
    <w:rsid w:val="003E7761"/>
    <w:rsid w:val="003F0084"/>
    <w:rsid w:val="003F110C"/>
    <w:rsid w:val="003F1695"/>
    <w:rsid w:val="003F2E8E"/>
    <w:rsid w:val="003F7096"/>
    <w:rsid w:val="00401BE4"/>
    <w:rsid w:val="00404291"/>
    <w:rsid w:val="004129CA"/>
    <w:rsid w:val="00414DAF"/>
    <w:rsid w:val="0041605B"/>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57D1"/>
    <w:rsid w:val="00456AB7"/>
    <w:rsid w:val="0046160D"/>
    <w:rsid w:val="0046345B"/>
    <w:rsid w:val="004679AD"/>
    <w:rsid w:val="004705F0"/>
    <w:rsid w:val="004709B3"/>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B3388"/>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EC4"/>
    <w:rsid w:val="00587D01"/>
    <w:rsid w:val="00590692"/>
    <w:rsid w:val="00592343"/>
    <w:rsid w:val="005959B0"/>
    <w:rsid w:val="00596367"/>
    <w:rsid w:val="00597EFF"/>
    <w:rsid w:val="005A53F5"/>
    <w:rsid w:val="005C257A"/>
    <w:rsid w:val="005C5F6B"/>
    <w:rsid w:val="005C6BA6"/>
    <w:rsid w:val="005D094A"/>
    <w:rsid w:val="005D17D1"/>
    <w:rsid w:val="005D2C35"/>
    <w:rsid w:val="005D3E76"/>
    <w:rsid w:val="005D70D0"/>
    <w:rsid w:val="005D72F0"/>
    <w:rsid w:val="005E25F7"/>
    <w:rsid w:val="005E26E6"/>
    <w:rsid w:val="005E630B"/>
    <w:rsid w:val="005F066E"/>
    <w:rsid w:val="005F1041"/>
    <w:rsid w:val="005F3AC6"/>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575E"/>
    <w:rsid w:val="006271DB"/>
    <w:rsid w:val="00627792"/>
    <w:rsid w:val="00630FB7"/>
    <w:rsid w:val="00632A07"/>
    <w:rsid w:val="00636F8C"/>
    <w:rsid w:val="00641885"/>
    <w:rsid w:val="00642340"/>
    <w:rsid w:val="00642A5C"/>
    <w:rsid w:val="006453BC"/>
    <w:rsid w:val="00645A96"/>
    <w:rsid w:val="00646A04"/>
    <w:rsid w:val="00646B6C"/>
    <w:rsid w:val="00651BBC"/>
    <w:rsid w:val="0065566A"/>
    <w:rsid w:val="00661D66"/>
    <w:rsid w:val="006624EF"/>
    <w:rsid w:val="00662B3A"/>
    <w:rsid w:val="00672053"/>
    <w:rsid w:val="006740E8"/>
    <w:rsid w:val="00674F0E"/>
    <w:rsid w:val="00675EE8"/>
    <w:rsid w:val="006763BE"/>
    <w:rsid w:val="00682F4C"/>
    <w:rsid w:val="006844DB"/>
    <w:rsid w:val="00685867"/>
    <w:rsid w:val="0068778F"/>
    <w:rsid w:val="006A0098"/>
    <w:rsid w:val="006A4757"/>
    <w:rsid w:val="006A6C71"/>
    <w:rsid w:val="006A70CA"/>
    <w:rsid w:val="006B3DC9"/>
    <w:rsid w:val="006C3439"/>
    <w:rsid w:val="006C3CB7"/>
    <w:rsid w:val="006D00C0"/>
    <w:rsid w:val="006D15FC"/>
    <w:rsid w:val="006D545B"/>
    <w:rsid w:val="006D6CAE"/>
    <w:rsid w:val="006E085B"/>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20B5"/>
    <w:rsid w:val="007323DE"/>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4EE4"/>
    <w:rsid w:val="007809D5"/>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46AC"/>
    <w:rsid w:val="008050F8"/>
    <w:rsid w:val="0080532F"/>
    <w:rsid w:val="008061D1"/>
    <w:rsid w:val="00806837"/>
    <w:rsid w:val="008074A6"/>
    <w:rsid w:val="0081093E"/>
    <w:rsid w:val="008140A2"/>
    <w:rsid w:val="00821F91"/>
    <w:rsid w:val="00822131"/>
    <w:rsid w:val="00824E6F"/>
    <w:rsid w:val="00825536"/>
    <w:rsid w:val="0083269C"/>
    <w:rsid w:val="00834186"/>
    <w:rsid w:val="00841745"/>
    <w:rsid w:val="00841FF4"/>
    <w:rsid w:val="0084374E"/>
    <w:rsid w:val="00852E88"/>
    <w:rsid w:val="008532E6"/>
    <w:rsid w:val="008559A6"/>
    <w:rsid w:val="00855CB8"/>
    <w:rsid w:val="00861F58"/>
    <w:rsid w:val="00862C21"/>
    <w:rsid w:val="00864515"/>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60A2"/>
    <w:rsid w:val="008B1969"/>
    <w:rsid w:val="008C5638"/>
    <w:rsid w:val="008C7743"/>
    <w:rsid w:val="008C7C68"/>
    <w:rsid w:val="008D13D7"/>
    <w:rsid w:val="008D2881"/>
    <w:rsid w:val="008D2C91"/>
    <w:rsid w:val="008D3910"/>
    <w:rsid w:val="008D6257"/>
    <w:rsid w:val="008D644A"/>
    <w:rsid w:val="008E01CF"/>
    <w:rsid w:val="008E65DF"/>
    <w:rsid w:val="008F01B3"/>
    <w:rsid w:val="008F167B"/>
    <w:rsid w:val="008F3ACF"/>
    <w:rsid w:val="00900E9F"/>
    <w:rsid w:val="00911E2E"/>
    <w:rsid w:val="009127B6"/>
    <w:rsid w:val="00914090"/>
    <w:rsid w:val="00924813"/>
    <w:rsid w:val="00926F3A"/>
    <w:rsid w:val="00927618"/>
    <w:rsid w:val="0093337E"/>
    <w:rsid w:val="009339A1"/>
    <w:rsid w:val="00933B45"/>
    <w:rsid w:val="00934766"/>
    <w:rsid w:val="009408E4"/>
    <w:rsid w:val="0094249B"/>
    <w:rsid w:val="009428D6"/>
    <w:rsid w:val="009547E5"/>
    <w:rsid w:val="00954C10"/>
    <w:rsid w:val="00955B27"/>
    <w:rsid w:val="0095786C"/>
    <w:rsid w:val="009601B7"/>
    <w:rsid w:val="00962ED2"/>
    <w:rsid w:val="009645A7"/>
    <w:rsid w:val="0096796C"/>
    <w:rsid w:val="00967A3A"/>
    <w:rsid w:val="0097078A"/>
    <w:rsid w:val="009714F1"/>
    <w:rsid w:val="00972A53"/>
    <w:rsid w:val="009731F1"/>
    <w:rsid w:val="009756ED"/>
    <w:rsid w:val="00976352"/>
    <w:rsid w:val="00976D34"/>
    <w:rsid w:val="00984FA8"/>
    <w:rsid w:val="0098515B"/>
    <w:rsid w:val="0098630F"/>
    <w:rsid w:val="009870C3"/>
    <w:rsid w:val="009909B5"/>
    <w:rsid w:val="00991567"/>
    <w:rsid w:val="00991FF7"/>
    <w:rsid w:val="00997240"/>
    <w:rsid w:val="009A0E59"/>
    <w:rsid w:val="009A5B83"/>
    <w:rsid w:val="009B015B"/>
    <w:rsid w:val="009B3756"/>
    <w:rsid w:val="009B50F2"/>
    <w:rsid w:val="009B63FA"/>
    <w:rsid w:val="009B6A48"/>
    <w:rsid w:val="009B6B7B"/>
    <w:rsid w:val="009C2178"/>
    <w:rsid w:val="009C292F"/>
    <w:rsid w:val="009C2EBF"/>
    <w:rsid w:val="009C361E"/>
    <w:rsid w:val="009C4C44"/>
    <w:rsid w:val="009C4FF7"/>
    <w:rsid w:val="009C5A0E"/>
    <w:rsid w:val="009C79A9"/>
    <w:rsid w:val="009C7A8C"/>
    <w:rsid w:val="009D40B4"/>
    <w:rsid w:val="009E1A64"/>
    <w:rsid w:val="009E264C"/>
    <w:rsid w:val="009E3F2E"/>
    <w:rsid w:val="009E60DC"/>
    <w:rsid w:val="009E70E7"/>
    <w:rsid w:val="009E7110"/>
    <w:rsid w:val="009E7EBD"/>
    <w:rsid w:val="009F07AB"/>
    <w:rsid w:val="00A01035"/>
    <w:rsid w:val="00A102C0"/>
    <w:rsid w:val="00A16881"/>
    <w:rsid w:val="00A21CB3"/>
    <w:rsid w:val="00A21EDC"/>
    <w:rsid w:val="00A227F3"/>
    <w:rsid w:val="00A259FE"/>
    <w:rsid w:val="00A2633D"/>
    <w:rsid w:val="00A31717"/>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8D2"/>
    <w:rsid w:val="00AB3F39"/>
    <w:rsid w:val="00AB640B"/>
    <w:rsid w:val="00AC04CF"/>
    <w:rsid w:val="00AC1120"/>
    <w:rsid w:val="00AC1CEB"/>
    <w:rsid w:val="00AC1D45"/>
    <w:rsid w:val="00AC4409"/>
    <w:rsid w:val="00AC47BE"/>
    <w:rsid w:val="00AC6D25"/>
    <w:rsid w:val="00AD0064"/>
    <w:rsid w:val="00AD04E5"/>
    <w:rsid w:val="00AD0D20"/>
    <w:rsid w:val="00AD140C"/>
    <w:rsid w:val="00AD496E"/>
    <w:rsid w:val="00AE0947"/>
    <w:rsid w:val="00AF1009"/>
    <w:rsid w:val="00AF192A"/>
    <w:rsid w:val="00AF1F53"/>
    <w:rsid w:val="00AF423B"/>
    <w:rsid w:val="00AF6D50"/>
    <w:rsid w:val="00AF78BF"/>
    <w:rsid w:val="00AF7EF4"/>
    <w:rsid w:val="00B0058A"/>
    <w:rsid w:val="00B0144F"/>
    <w:rsid w:val="00B055E9"/>
    <w:rsid w:val="00B104E5"/>
    <w:rsid w:val="00B1073A"/>
    <w:rsid w:val="00B147FC"/>
    <w:rsid w:val="00B20296"/>
    <w:rsid w:val="00B21A2D"/>
    <w:rsid w:val="00B21BE1"/>
    <w:rsid w:val="00B25ADA"/>
    <w:rsid w:val="00B25C9D"/>
    <w:rsid w:val="00B30E75"/>
    <w:rsid w:val="00B31E2B"/>
    <w:rsid w:val="00B37959"/>
    <w:rsid w:val="00B40C20"/>
    <w:rsid w:val="00B435B1"/>
    <w:rsid w:val="00B4756D"/>
    <w:rsid w:val="00B477DA"/>
    <w:rsid w:val="00B52347"/>
    <w:rsid w:val="00B57D7D"/>
    <w:rsid w:val="00B6351C"/>
    <w:rsid w:val="00B63FD6"/>
    <w:rsid w:val="00B64741"/>
    <w:rsid w:val="00B65C3A"/>
    <w:rsid w:val="00B6637B"/>
    <w:rsid w:val="00B7252B"/>
    <w:rsid w:val="00B72733"/>
    <w:rsid w:val="00B73CF2"/>
    <w:rsid w:val="00B84BBD"/>
    <w:rsid w:val="00B85D28"/>
    <w:rsid w:val="00B95D27"/>
    <w:rsid w:val="00BA0FC9"/>
    <w:rsid w:val="00BA6CD6"/>
    <w:rsid w:val="00BB02F4"/>
    <w:rsid w:val="00BB48DF"/>
    <w:rsid w:val="00BB497B"/>
    <w:rsid w:val="00BB5475"/>
    <w:rsid w:val="00BC1154"/>
    <w:rsid w:val="00BC1CAA"/>
    <w:rsid w:val="00BC3BEB"/>
    <w:rsid w:val="00BD3C52"/>
    <w:rsid w:val="00BE0696"/>
    <w:rsid w:val="00BE07BB"/>
    <w:rsid w:val="00BE222A"/>
    <w:rsid w:val="00BE2763"/>
    <w:rsid w:val="00BE2985"/>
    <w:rsid w:val="00BE399F"/>
    <w:rsid w:val="00BE44C6"/>
    <w:rsid w:val="00BE6CE4"/>
    <w:rsid w:val="00BF28C4"/>
    <w:rsid w:val="00BF2C8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7F"/>
    <w:rsid w:val="00C619EC"/>
    <w:rsid w:val="00C656A5"/>
    <w:rsid w:val="00C70CE8"/>
    <w:rsid w:val="00C71B25"/>
    <w:rsid w:val="00C750CC"/>
    <w:rsid w:val="00C75AE6"/>
    <w:rsid w:val="00C76CAD"/>
    <w:rsid w:val="00C8352B"/>
    <w:rsid w:val="00C86378"/>
    <w:rsid w:val="00C91FC1"/>
    <w:rsid w:val="00C9333D"/>
    <w:rsid w:val="00C95121"/>
    <w:rsid w:val="00C9554C"/>
    <w:rsid w:val="00C97D6E"/>
    <w:rsid w:val="00CA01D9"/>
    <w:rsid w:val="00CB278B"/>
    <w:rsid w:val="00CB444C"/>
    <w:rsid w:val="00CB53FB"/>
    <w:rsid w:val="00CB5937"/>
    <w:rsid w:val="00CB6099"/>
    <w:rsid w:val="00CC10BD"/>
    <w:rsid w:val="00CC3110"/>
    <w:rsid w:val="00CC50DF"/>
    <w:rsid w:val="00CC5856"/>
    <w:rsid w:val="00CD333C"/>
    <w:rsid w:val="00CD348B"/>
    <w:rsid w:val="00CE2C48"/>
    <w:rsid w:val="00CE6BEF"/>
    <w:rsid w:val="00CF21B4"/>
    <w:rsid w:val="00CF5878"/>
    <w:rsid w:val="00CF7CA4"/>
    <w:rsid w:val="00D07C6E"/>
    <w:rsid w:val="00D07E04"/>
    <w:rsid w:val="00D11DE4"/>
    <w:rsid w:val="00D13A61"/>
    <w:rsid w:val="00D15C1B"/>
    <w:rsid w:val="00D201CA"/>
    <w:rsid w:val="00D211B0"/>
    <w:rsid w:val="00D236B9"/>
    <w:rsid w:val="00D239BD"/>
    <w:rsid w:val="00D245C6"/>
    <w:rsid w:val="00D253CA"/>
    <w:rsid w:val="00D2561E"/>
    <w:rsid w:val="00D26576"/>
    <w:rsid w:val="00D26F92"/>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838A2"/>
    <w:rsid w:val="00D85C91"/>
    <w:rsid w:val="00D91882"/>
    <w:rsid w:val="00D93C70"/>
    <w:rsid w:val="00D93E37"/>
    <w:rsid w:val="00D956A2"/>
    <w:rsid w:val="00DA0088"/>
    <w:rsid w:val="00DA1D80"/>
    <w:rsid w:val="00DA573D"/>
    <w:rsid w:val="00DA6EEB"/>
    <w:rsid w:val="00DB03EA"/>
    <w:rsid w:val="00DB2727"/>
    <w:rsid w:val="00DB41B9"/>
    <w:rsid w:val="00DB4AAE"/>
    <w:rsid w:val="00DB4E46"/>
    <w:rsid w:val="00DC2B96"/>
    <w:rsid w:val="00DC7997"/>
    <w:rsid w:val="00DD22B8"/>
    <w:rsid w:val="00DD57E1"/>
    <w:rsid w:val="00DD59C1"/>
    <w:rsid w:val="00DD5E77"/>
    <w:rsid w:val="00DE01E8"/>
    <w:rsid w:val="00DE3357"/>
    <w:rsid w:val="00DE54C1"/>
    <w:rsid w:val="00DE54FF"/>
    <w:rsid w:val="00DF0652"/>
    <w:rsid w:val="00E07E9A"/>
    <w:rsid w:val="00E1189D"/>
    <w:rsid w:val="00E127DF"/>
    <w:rsid w:val="00E16541"/>
    <w:rsid w:val="00E17188"/>
    <w:rsid w:val="00E27620"/>
    <w:rsid w:val="00E357E5"/>
    <w:rsid w:val="00E41E11"/>
    <w:rsid w:val="00E47DD4"/>
    <w:rsid w:val="00E505BD"/>
    <w:rsid w:val="00E53B91"/>
    <w:rsid w:val="00E65EB4"/>
    <w:rsid w:val="00E65EF3"/>
    <w:rsid w:val="00E6769F"/>
    <w:rsid w:val="00E74042"/>
    <w:rsid w:val="00E77CF8"/>
    <w:rsid w:val="00E806F7"/>
    <w:rsid w:val="00E8249B"/>
    <w:rsid w:val="00E82A60"/>
    <w:rsid w:val="00E83A18"/>
    <w:rsid w:val="00E83E0F"/>
    <w:rsid w:val="00E876BD"/>
    <w:rsid w:val="00E91C51"/>
    <w:rsid w:val="00E94062"/>
    <w:rsid w:val="00E946B4"/>
    <w:rsid w:val="00E94E26"/>
    <w:rsid w:val="00E95EF8"/>
    <w:rsid w:val="00EA4F4A"/>
    <w:rsid w:val="00EA5FBA"/>
    <w:rsid w:val="00EB0E6B"/>
    <w:rsid w:val="00EC0BB1"/>
    <w:rsid w:val="00EC1EE8"/>
    <w:rsid w:val="00EC22E3"/>
    <w:rsid w:val="00EC4E00"/>
    <w:rsid w:val="00ED070A"/>
    <w:rsid w:val="00ED3D7F"/>
    <w:rsid w:val="00EF65AC"/>
    <w:rsid w:val="00F012E2"/>
    <w:rsid w:val="00F02AE8"/>
    <w:rsid w:val="00F04F49"/>
    <w:rsid w:val="00F10AC5"/>
    <w:rsid w:val="00F12D8F"/>
    <w:rsid w:val="00F12EB3"/>
    <w:rsid w:val="00F16717"/>
    <w:rsid w:val="00F17180"/>
    <w:rsid w:val="00F17FBE"/>
    <w:rsid w:val="00F23027"/>
    <w:rsid w:val="00F24A19"/>
    <w:rsid w:val="00F323AA"/>
    <w:rsid w:val="00F40EBF"/>
    <w:rsid w:val="00F4292F"/>
    <w:rsid w:val="00F44610"/>
    <w:rsid w:val="00F44769"/>
    <w:rsid w:val="00F45492"/>
    <w:rsid w:val="00F50563"/>
    <w:rsid w:val="00F52442"/>
    <w:rsid w:val="00F52C99"/>
    <w:rsid w:val="00F62106"/>
    <w:rsid w:val="00F62465"/>
    <w:rsid w:val="00F71440"/>
    <w:rsid w:val="00F8301D"/>
    <w:rsid w:val="00F84391"/>
    <w:rsid w:val="00F9111D"/>
    <w:rsid w:val="00F957F4"/>
    <w:rsid w:val="00FA2B1C"/>
    <w:rsid w:val="00FA3CAF"/>
    <w:rsid w:val="00FA544E"/>
    <w:rsid w:val="00FA7D27"/>
    <w:rsid w:val="00FB12B9"/>
    <w:rsid w:val="00FC2D85"/>
    <w:rsid w:val="00FD392A"/>
    <w:rsid w:val="00FD6341"/>
    <w:rsid w:val="00FD70E1"/>
    <w:rsid w:val="00FE0E39"/>
    <w:rsid w:val="00FE3534"/>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191E3-2705-41A2-9E4E-909FD3EA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21</Pages>
  <Words>1440</Words>
  <Characters>8213</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伊藤　耕志</cp:lastModifiedBy>
  <cp:revision>16</cp:revision>
  <cp:lastPrinted>2020-07-28T03:33:00Z</cp:lastPrinted>
  <dcterms:created xsi:type="dcterms:W3CDTF">2020-07-07T10:32:00Z</dcterms:created>
  <dcterms:modified xsi:type="dcterms:W3CDTF">2020-07-31T01:16:00Z</dcterms:modified>
</cp:coreProperties>
</file>