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A276D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276DF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A276D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276D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276DF">
        <w:rPr>
          <w:rFonts w:hAnsi="HG丸ｺﾞｼｯｸM-PRO" w:hint="eastAsia"/>
          <w:sz w:val="28"/>
          <w:szCs w:val="28"/>
          <w:u w:val="single"/>
        </w:rPr>
        <w:t>職務</w:t>
      </w:r>
      <w:r w:rsidRPr="00A276D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276D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276D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A276D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A276DF" w:rsidRPr="00A276DF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A276DF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A276DF" w:rsidRDefault="00984E31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6C173E" w:rsidRPr="00A276DF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6C173E" w:rsidRPr="00A276DF" w:rsidRDefault="006C173E" w:rsidP="006C173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226E8B2B" w:rsidR="006C173E" w:rsidRPr="00A276DF" w:rsidRDefault="006C173E" w:rsidP="006C173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令和6年５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時0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6C173E" w:rsidRPr="00A276DF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6C173E" w:rsidRPr="00A276DF" w:rsidRDefault="006C173E" w:rsidP="006C173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604DC7F1" w:rsidR="006C173E" w:rsidRPr="00A276DF" w:rsidRDefault="006C173E" w:rsidP="006C173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6C173E" w:rsidRPr="00A276DF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6C173E" w:rsidRPr="00A276DF" w:rsidRDefault="006C173E" w:rsidP="006C173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430A0B37" w14:textId="77777777" w:rsidR="006C173E" w:rsidRPr="00A276DF" w:rsidRDefault="006C173E" w:rsidP="006C173E">
            <w:pPr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07F7C232" w14:textId="77777777" w:rsidR="006C173E" w:rsidRPr="00320484" w:rsidRDefault="006C173E" w:rsidP="006C173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山梨特別参与</w:t>
            </w:r>
          </w:p>
          <w:p w14:paraId="52BCA654" w14:textId="77777777" w:rsidR="006C173E" w:rsidRPr="00A276DF" w:rsidRDefault="006C173E" w:rsidP="006C173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DE4DE38" w14:textId="40507C80" w:rsidR="006C173E" w:rsidRPr="00A276DF" w:rsidRDefault="006C173E" w:rsidP="006C173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府民文化部文化・スポーツ室文化課長、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参事、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総括補佐、</w:t>
            </w:r>
          </w:p>
          <w:p w14:paraId="60733841" w14:textId="002C9020" w:rsidR="006C173E" w:rsidRPr="00A276DF" w:rsidRDefault="006C173E" w:rsidP="006C173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総括主査</w:t>
            </w:r>
            <w:r>
              <w:rPr>
                <w:rFonts w:hAnsi="HG丸ｺﾞｼｯｸM-PRO" w:hint="eastAsia"/>
                <w:sz w:val="24"/>
                <w:szCs w:val="24"/>
              </w:rPr>
              <w:t>、副主査</w:t>
            </w:r>
          </w:p>
        </w:tc>
      </w:tr>
      <w:tr w:rsidR="006C173E" w:rsidRPr="00A276DF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6C173E" w:rsidRPr="00A276DF" w:rsidRDefault="006C173E" w:rsidP="006C173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1EB115B5" w:rsidR="006C173E" w:rsidRPr="00A276DF" w:rsidRDefault="006C173E" w:rsidP="006C173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6C173E" w:rsidRPr="00A276DF" w14:paraId="0E7B2480" w14:textId="77777777" w:rsidTr="00C52162">
        <w:trPr>
          <w:trHeight w:val="841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6C173E" w:rsidRPr="00A276DF" w:rsidRDefault="006C173E" w:rsidP="006C173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1BE3D550" w14:textId="111D138D" w:rsidR="006C173E" w:rsidRPr="00A276DF" w:rsidRDefault="006C173E" w:rsidP="006C173E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2011F2">
              <w:rPr>
                <w:rFonts w:hAnsi="HG丸ｺﾞｼｯｸM-PRO" w:cs="ＭＳ 明朝" w:hint="eastAsia"/>
                <w:sz w:val="24"/>
                <w:szCs w:val="24"/>
              </w:rPr>
              <w:t>府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所蔵美術作品の活用や修復</w:t>
            </w:r>
            <w:r w:rsidR="002011F2">
              <w:rPr>
                <w:rFonts w:hAnsi="HG丸ｺﾞｼｯｸM-PRO" w:cs="ＭＳ 明朝" w:hint="eastAsia"/>
                <w:sz w:val="24"/>
                <w:szCs w:val="24"/>
              </w:rPr>
              <w:t>を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継続して実施できる方法</w:t>
            </w:r>
            <w:r w:rsidR="00EB0189">
              <w:rPr>
                <w:rFonts w:hAnsi="HG丸ｺﾞｼｯｸM-PRO" w:cs="ＭＳ 明朝" w:hint="eastAsia"/>
                <w:sz w:val="24"/>
                <w:szCs w:val="24"/>
              </w:rPr>
              <w:t>について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議論を深める必要があるのではないか。</w:t>
            </w:r>
          </w:p>
        </w:tc>
      </w:tr>
      <w:tr w:rsidR="006C173E" w:rsidRPr="00A276DF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6C173E" w:rsidRPr="00A276DF" w:rsidRDefault="006C173E" w:rsidP="006C173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7F71F275" w:rsidR="006C173E" w:rsidRPr="00A276DF" w:rsidRDefault="006C173E" w:rsidP="006C173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特別</w:t>
            </w:r>
            <w:r w:rsidR="002011F2">
              <w:rPr>
                <w:rFonts w:hAnsi="HG丸ｺﾞｼｯｸM-PRO" w:hint="eastAsia"/>
                <w:sz w:val="24"/>
                <w:szCs w:val="24"/>
              </w:rPr>
              <w:t>参与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6C173E" w:rsidRPr="00A276DF" w14:paraId="4C4BC5CD" w14:textId="77777777" w:rsidTr="0004323B">
        <w:trPr>
          <w:trHeight w:val="561"/>
        </w:trPr>
        <w:tc>
          <w:tcPr>
            <w:tcW w:w="1476" w:type="dxa"/>
            <w:vAlign w:val="center"/>
          </w:tcPr>
          <w:p w14:paraId="6A10FEB7" w14:textId="77777777" w:rsidR="006C173E" w:rsidRPr="00A276DF" w:rsidRDefault="006C173E" w:rsidP="006C173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  <w:vAlign w:val="center"/>
          </w:tcPr>
          <w:p w14:paraId="2908A918" w14:textId="333E476D" w:rsidR="006C173E" w:rsidRPr="00A276DF" w:rsidRDefault="006C173E" w:rsidP="006C173E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6C173E" w:rsidRPr="00A276DF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6C173E" w:rsidRPr="00A276DF" w:rsidRDefault="006C173E" w:rsidP="006C173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53E53001" w:rsidR="006C173E" w:rsidRPr="00A276DF" w:rsidRDefault="006C173E" w:rsidP="006C173E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4F0A7D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6C173E" w:rsidRPr="00A276DF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6C173E" w:rsidRPr="00A276DF" w:rsidRDefault="006C173E" w:rsidP="006C173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6C173E" w:rsidRPr="00A276DF" w:rsidRDefault="006C173E" w:rsidP="006C173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6C173E" w:rsidRPr="00A276DF" w:rsidRDefault="006C173E" w:rsidP="006C173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99D890A" w14:textId="77777777" w:rsidR="00C8767A" w:rsidRPr="00A276DF" w:rsidRDefault="00C8767A" w:rsidP="00935F6A"/>
    <w:sectPr w:rsidR="00C8767A" w:rsidRPr="00A276DF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1CB8" w14:textId="77777777" w:rsidR="00DE7306" w:rsidRDefault="00DE7306" w:rsidP="00394441">
      <w:r>
        <w:separator/>
      </w:r>
    </w:p>
  </w:endnote>
  <w:endnote w:type="continuationSeparator" w:id="0">
    <w:p w14:paraId="3AFA53DB" w14:textId="77777777" w:rsidR="00DE7306" w:rsidRDefault="00DE730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A18ADBC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79" w:rsidRPr="00FC4879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7EFC" w14:textId="77777777" w:rsidR="00DE7306" w:rsidRDefault="00DE7306" w:rsidP="00394441">
      <w:r>
        <w:separator/>
      </w:r>
    </w:p>
  </w:footnote>
  <w:footnote w:type="continuationSeparator" w:id="0">
    <w:p w14:paraId="0310E0DB" w14:textId="77777777" w:rsidR="00DE7306" w:rsidRDefault="00DE730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1650"/>
    <w:multiLevelType w:val="hybridMultilevel"/>
    <w:tmpl w:val="F6EC41CA"/>
    <w:lvl w:ilvl="0" w:tplc="7664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323B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48A5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072B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0F775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534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2FA8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95A0C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11F2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1DE0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2F7DF5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3C12"/>
    <w:rsid w:val="00324AC3"/>
    <w:rsid w:val="00325F1D"/>
    <w:rsid w:val="00326020"/>
    <w:rsid w:val="003261E6"/>
    <w:rsid w:val="003264D5"/>
    <w:rsid w:val="00327BA1"/>
    <w:rsid w:val="003307B3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47630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57E92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A79D6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12F6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454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4CB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D2E"/>
    <w:rsid w:val="004C3EB7"/>
    <w:rsid w:val="004C4A9D"/>
    <w:rsid w:val="004C540B"/>
    <w:rsid w:val="004C6AB6"/>
    <w:rsid w:val="004C6E99"/>
    <w:rsid w:val="004C6F49"/>
    <w:rsid w:val="004D2EDB"/>
    <w:rsid w:val="004D3250"/>
    <w:rsid w:val="004D3A0B"/>
    <w:rsid w:val="004D3AE1"/>
    <w:rsid w:val="004D4884"/>
    <w:rsid w:val="004D5198"/>
    <w:rsid w:val="004D61F8"/>
    <w:rsid w:val="004D7534"/>
    <w:rsid w:val="004E00B8"/>
    <w:rsid w:val="004E06E9"/>
    <w:rsid w:val="004E0AB1"/>
    <w:rsid w:val="004E1CD0"/>
    <w:rsid w:val="004E2020"/>
    <w:rsid w:val="004E3526"/>
    <w:rsid w:val="004E397F"/>
    <w:rsid w:val="004E4289"/>
    <w:rsid w:val="004E433F"/>
    <w:rsid w:val="004E4E36"/>
    <w:rsid w:val="004E58D7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7E8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1BA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68C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57CB6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95"/>
    <w:rsid w:val="005B3BAD"/>
    <w:rsid w:val="005B5C7F"/>
    <w:rsid w:val="005B6456"/>
    <w:rsid w:val="005C150F"/>
    <w:rsid w:val="005C17B6"/>
    <w:rsid w:val="005C24FD"/>
    <w:rsid w:val="005C2DB2"/>
    <w:rsid w:val="005C4462"/>
    <w:rsid w:val="005C4E37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59B1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6281"/>
    <w:rsid w:val="00677DA4"/>
    <w:rsid w:val="006805C4"/>
    <w:rsid w:val="006809E5"/>
    <w:rsid w:val="00680CA9"/>
    <w:rsid w:val="00680CBA"/>
    <w:rsid w:val="00680D18"/>
    <w:rsid w:val="00682311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0B7"/>
    <w:rsid w:val="006A5A6D"/>
    <w:rsid w:val="006A6810"/>
    <w:rsid w:val="006B0A09"/>
    <w:rsid w:val="006B0A6D"/>
    <w:rsid w:val="006B32FD"/>
    <w:rsid w:val="006B379E"/>
    <w:rsid w:val="006B3BCF"/>
    <w:rsid w:val="006C001A"/>
    <w:rsid w:val="006C173E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3F93"/>
    <w:rsid w:val="006F534B"/>
    <w:rsid w:val="006F6639"/>
    <w:rsid w:val="0070024D"/>
    <w:rsid w:val="007009A7"/>
    <w:rsid w:val="00701FE7"/>
    <w:rsid w:val="00702754"/>
    <w:rsid w:val="00703094"/>
    <w:rsid w:val="007062AA"/>
    <w:rsid w:val="00707C6E"/>
    <w:rsid w:val="00710118"/>
    <w:rsid w:val="00710CEE"/>
    <w:rsid w:val="007122DD"/>
    <w:rsid w:val="0071333C"/>
    <w:rsid w:val="0071375A"/>
    <w:rsid w:val="00714EC8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153D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3BD5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2F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394C"/>
    <w:rsid w:val="00804620"/>
    <w:rsid w:val="00806F41"/>
    <w:rsid w:val="008070EA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0FDD"/>
    <w:rsid w:val="00831449"/>
    <w:rsid w:val="008318EB"/>
    <w:rsid w:val="0083209B"/>
    <w:rsid w:val="008323CD"/>
    <w:rsid w:val="00836639"/>
    <w:rsid w:val="00836761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0EF9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4402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15"/>
    <w:rsid w:val="008D3087"/>
    <w:rsid w:val="008D4732"/>
    <w:rsid w:val="008D49C8"/>
    <w:rsid w:val="008D559E"/>
    <w:rsid w:val="008D5D03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2AE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4EB8"/>
    <w:rsid w:val="00955316"/>
    <w:rsid w:val="009557CE"/>
    <w:rsid w:val="00955B0E"/>
    <w:rsid w:val="00956787"/>
    <w:rsid w:val="00961368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3A6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4FED"/>
    <w:rsid w:val="009A621C"/>
    <w:rsid w:val="009A6303"/>
    <w:rsid w:val="009A6996"/>
    <w:rsid w:val="009A74D3"/>
    <w:rsid w:val="009B04AA"/>
    <w:rsid w:val="009B245B"/>
    <w:rsid w:val="009B38EB"/>
    <w:rsid w:val="009B3F98"/>
    <w:rsid w:val="009B4F27"/>
    <w:rsid w:val="009B5B10"/>
    <w:rsid w:val="009B5C03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D37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604B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06D88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3E7F"/>
    <w:rsid w:val="00A252D5"/>
    <w:rsid w:val="00A267C9"/>
    <w:rsid w:val="00A276DF"/>
    <w:rsid w:val="00A277C7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96E"/>
    <w:rsid w:val="00A96CB1"/>
    <w:rsid w:val="00A9766B"/>
    <w:rsid w:val="00AA04B1"/>
    <w:rsid w:val="00AA0BCC"/>
    <w:rsid w:val="00AA28EF"/>
    <w:rsid w:val="00AA3A8C"/>
    <w:rsid w:val="00AA7821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0706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66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170E9"/>
    <w:rsid w:val="00B206AC"/>
    <w:rsid w:val="00B21258"/>
    <w:rsid w:val="00B21F81"/>
    <w:rsid w:val="00B22FB6"/>
    <w:rsid w:val="00B24FA0"/>
    <w:rsid w:val="00B25961"/>
    <w:rsid w:val="00B25A5A"/>
    <w:rsid w:val="00B25BC9"/>
    <w:rsid w:val="00B26356"/>
    <w:rsid w:val="00B26D56"/>
    <w:rsid w:val="00B27F99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22EC"/>
    <w:rsid w:val="00B4389F"/>
    <w:rsid w:val="00B43ADD"/>
    <w:rsid w:val="00B448D8"/>
    <w:rsid w:val="00B458E7"/>
    <w:rsid w:val="00B47656"/>
    <w:rsid w:val="00B5235B"/>
    <w:rsid w:val="00B52D20"/>
    <w:rsid w:val="00B53A89"/>
    <w:rsid w:val="00B53BA2"/>
    <w:rsid w:val="00B541BC"/>
    <w:rsid w:val="00B548A7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B48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09D1"/>
    <w:rsid w:val="00BB2B6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196F"/>
    <w:rsid w:val="00C22242"/>
    <w:rsid w:val="00C23D05"/>
    <w:rsid w:val="00C260B4"/>
    <w:rsid w:val="00C26FD5"/>
    <w:rsid w:val="00C27800"/>
    <w:rsid w:val="00C30734"/>
    <w:rsid w:val="00C33E52"/>
    <w:rsid w:val="00C341D0"/>
    <w:rsid w:val="00C3479C"/>
    <w:rsid w:val="00C352F9"/>
    <w:rsid w:val="00C3679F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162"/>
    <w:rsid w:val="00C52730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48F8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230B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197E"/>
    <w:rsid w:val="00CE2089"/>
    <w:rsid w:val="00CE212C"/>
    <w:rsid w:val="00CE2A9F"/>
    <w:rsid w:val="00CE3A75"/>
    <w:rsid w:val="00CE3CA1"/>
    <w:rsid w:val="00CE52F5"/>
    <w:rsid w:val="00CE5CFF"/>
    <w:rsid w:val="00CE70F0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E99"/>
    <w:rsid w:val="00D52B5C"/>
    <w:rsid w:val="00D53107"/>
    <w:rsid w:val="00D53F09"/>
    <w:rsid w:val="00D54539"/>
    <w:rsid w:val="00D56C39"/>
    <w:rsid w:val="00D57B50"/>
    <w:rsid w:val="00D62C2A"/>
    <w:rsid w:val="00D63652"/>
    <w:rsid w:val="00D64D4D"/>
    <w:rsid w:val="00D66355"/>
    <w:rsid w:val="00D71E32"/>
    <w:rsid w:val="00D72378"/>
    <w:rsid w:val="00D731E5"/>
    <w:rsid w:val="00D7323A"/>
    <w:rsid w:val="00D73464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A7F16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2E1D"/>
    <w:rsid w:val="00DE4912"/>
    <w:rsid w:val="00DE4CF1"/>
    <w:rsid w:val="00DE6D30"/>
    <w:rsid w:val="00DE7306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17F39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15A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C20"/>
    <w:rsid w:val="00EA3E26"/>
    <w:rsid w:val="00EA3F61"/>
    <w:rsid w:val="00EB0189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E64"/>
    <w:rsid w:val="00ED7EF0"/>
    <w:rsid w:val="00EE2627"/>
    <w:rsid w:val="00EE3C16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884"/>
    <w:rsid w:val="00F03988"/>
    <w:rsid w:val="00F05D83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F11"/>
    <w:rsid w:val="00F17ADC"/>
    <w:rsid w:val="00F17B6D"/>
    <w:rsid w:val="00F202AC"/>
    <w:rsid w:val="00F25B98"/>
    <w:rsid w:val="00F260C8"/>
    <w:rsid w:val="00F2615C"/>
    <w:rsid w:val="00F26823"/>
    <w:rsid w:val="00F26FEE"/>
    <w:rsid w:val="00F27490"/>
    <w:rsid w:val="00F32839"/>
    <w:rsid w:val="00F32E23"/>
    <w:rsid w:val="00F351FE"/>
    <w:rsid w:val="00F3572C"/>
    <w:rsid w:val="00F36764"/>
    <w:rsid w:val="00F40C41"/>
    <w:rsid w:val="00F415CD"/>
    <w:rsid w:val="00F4233F"/>
    <w:rsid w:val="00F433E3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11D3"/>
    <w:rsid w:val="00F9149C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879"/>
    <w:rsid w:val="00FC4B3C"/>
    <w:rsid w:val="00FC5649"/>
    <w:rsid w:val="00FD040F"/>
    <w:rsid w:val="00FD1606"/>
    <w:rsid w:val="00FD244F"/>
    <w:rsid w:val="00FD4B31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258D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5BF8CED9-2890-4966-9425-842946C1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9536-0bab-4883-b368-07c404d81d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F2CB241E5A34F89166D8716DE14A7" ma:contentTypeVersion="12" ma:contentTypeDescription="新しいドキュメントを作成します。" ma:contentTypeScope="" ma:versionID="683ab0d59330e4b308de740ecb8a8c8b">
  <xsd:schema xmlns:xsd="http://www.w3.org/2001/XMLSchema" xmlns:xs="http://www.w3.org/2001/XMLSchema" xmlns:p="http://schemas.microsoft.com/office/2006/metadata/properties" xmlns:ns3="bfa19536-0bab-4883-b368-07c404d81d87" xmlns:ns4="f7cbcb18-9a45-4d82-842e-292beb2f0db4" targetNamespace="http://schemas.microsoft.com/office/2006/metadata/properties" ma:root="true" ma:fieldsID="425d5a8ae22e47d77655a83bced3aeab" ns3:_="" ns4:_="">
    <xsd:import namespace="bfa19536-0bab-4883-b368-07c404d81d87"/>
    <xsd:import namespace="f7cbcb18-9a45-4d82-842e-292beb2f0db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36-0bab-4883-b368-07c404d81d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cb18-9a45-4d82-842e-292beb2f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0676-91BF-479B-8AA1-CB3C4B319A9C}">
  <ds:schemaRefs>
    <ds:schemaRef ds:uri="http://schemas.microsoft.com/office/2006/metadata/properties"/>
    <ds:schemaRef ds:uri="http://schemas.microsoft.com/office/infopath/2007/PartnerControls"/>
    <ds:schemaRef ds:uri="bfa19536-0bab-4883-b368-07c404d81d87"/>
  </ds:schemaRefs>
</ds:datastoreItem>
</file>

<file path=customXml/itemProps2.xml><?xml version="1.0" encoding="utf-8"?>
<ds:datastoreItem xmlns:ds="http://schemas.openxmlformats.org/officeDocument/2006/customXml" ds:itemID="{9AED85AC-D4D2-4047-9F88-E930E2B22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A14D2-6094-4481-A712-D945BD57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36-0bab-4883-b368-07c404d81d87"/>
    <ds:schemaRef ds:uri="f7cbcb18-9a45-4d82-842e-292beb2f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706A6-97D3-4CD0-A375-08BAE76B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倫史</dc:creator>
  <cp:keywords/>
  <dc:description/>
  <cp:lastModifiedBy>山田　武</cp:lastModifiedBy>
  <cp:revision>15</cp:revision>
  <cp:lastPrinted>2024-05-14T06:08:00Z</cp:lastPrinted>
  <dcterms:created xsi:type="dcterms:W3CDTF">2024-01-05T01:08:00Z</dcterms:created>
  <dcterms:modified xsi:type="dcterms:W3CDTF">2024-05-22T12:30:00Z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0x01010056FF2CB241E5A34F89166D8716DE14A7</vt:lpwstr>
  </property>
</Properties>
</file>