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1CB" w:rsidRPr="00C565AB" w:rsidRDefault="00500990" w:rsidP="00E061CB">
      <w:pPr>
        <w:jc w:val="center"/>
        <w:rPr>
          <w:rFonts w:asciiTheme="minorEastAsia" w:hAnsiTheme="minorEastAsia"/>
          <w:color w:val="000000" w:themeColor="text1"/>
          <w:sz w:val="36"/>
          <w:szCs w:val="36"/>
        </w:rPr>
      </w:pPr>
      <w:bookmarkStart w:id="0" w:name="_GoBack"/>
      <w:bookmarkEnd w:id="0"/>
      <w:r w:rsidRPr="00C565AB">
        <w:rPr>
          <w:rFonts w:asciiTheme="minorEastAsia" w:hAnsiTheme="minorEastAsia" w:hint="eastAsia"/>
          <w:color w:val="000000" w:themeColor="text1"/>
          <w:sz w:val="36"/>
          <w:szCs w:val="36"/>
        </w:rPr>
        <w:t>令和４</w:t>
      </w:r>
      <w:r w:rsidR="00CB5E64" w:rsidRPr="00C565AB">
        <w:rPr>
          <w:rFonts w:asciiTheme="minorEastAsia" w:hAnsiTheme="minorEastAsia" w:hint="eastAsia"/>
          <w:color w:val="000000" w:themeColor="text1"/>
          <w:sz w:val="36"/>
          <w:szCs w:val="36"/>
        </w:rPr>
        <w:t>年</w:t>
      </w:r>
      <w:r w:rsidRPr="00C565AB">
        <w:rPr>
          <w:rFonts w:asciiTheme="minorEastAsia" w:hAnsiTheme="minorEastAsia" w:hint="eastAsia"/>
          <w:color w:val="000000" w:themeColor="text1"/>
          <w:sz w:val="36"/>
          <w:szCs w:val="36"/>
        </w:rPr>
        <w:t>度「大阪文化賞」受賞</w:t>
      </w:r>
      <w:r w:rsidR="009F1F5E" w:rsidRPr="00C565AB">
        <w:rPr>
          <w:rFonts w:asciiTheme="minorEastAsia" w:hAnsiTheme="minorEastAsia" w:hint="eastAsia"/>
          <w:color w:val="000000" w:themeColor="text1"/>
          <w:sz w:val="36"/>
          <w:szCs w:val="36"/>
        </w:rPr>
        <w:t xml:space="preserve">　　　</w:t>
      </w:r>
    </w:p>
    <w:tbl>
      <w:tblPr>
        <w:tblStyle w:val="a3"/>
        <w:tblW w:w="10065" w:type="dxa"/>
        <w:tblInd w:w="-714" w:type="dxa"/>
        <w:tblLayout w:type="fixed"/>
        <w:tblCellMar>
          <w:left w:w="99" w:type="dxa"/>
          <w:right w:w="99" w:type="dxa"/>
        </w:tblCellMar>
        <w:tblLook w:val="04A0" w:firstRow="1" w:lastRow="0" w:firstColumn="1" w:lastColumn="0" w:noHBand="0" w:noVBand="1"/>
      </w:tblPr>
      <w:tblGrid>
        <w:gridCol w:w="4820"/>
        <w:gridCol w:w="1843"/>
        <w:gridCol w:w="3402"/>
      </w:tblGrid>
      <w:tr w:rsidR="00964CD6" w:rsidTr="00115422">
        <w:trPr>
          <w:trHeight w:val="1324"/>
        </w:trPr>
        <w:tc>
          <w:tcPr>
            <w:tcW w:w="4820" w:type="dxa"/>
          </w:tcPr>
          <w:p w:rsidR="00921B7B" w:rsidRPr="00C565AB" w:rsidRDefault="00500990" w:rsidP="007A5CA7">
            <w:pPr>
              <w:jc w:val="center"/>
              <w:rPr>
                <w:rFonts w:asciiTheme="minorEastAsia" w:hAnsiTheme="minorEastAsia"/>
                <w:color w:val="000000" w:themeColor="text1"/>
                <w:sz w:val="48"/>
                <w:szCs w:val="48"/>
              </w:rPr>
            </w:pPr>
            <w:r w:rsidRPr="00C565AB">
              <w:rPr>
                <w:rFonts w:asciiTheme="minorEastAsia" w:hAnsiTheme="minorEastAsia"/>
                <w:color w:val="000000"/>
                <w:sz w:val="48"/>
                <w:szCs w:val="48"/>
              </w:rPr>
              <w:ruby>
                <w:rubyPr>
                  <w:rubyAlign w:val="distributeSpace"/>
                  <w:hps w:val="24"/>
                  <w:hpsRaise w:val="46"/>
                  <w:hpsBaseText w:val="48"/>
                  <w:lid w:val="ja-JP"/>
                </w:rubyPr>
                <w:rt>
                  <w:r w:rsidR="00500990" w:rsidRPr="00C565AB">
                    <w:rPr>
                      <w:rFonts w:asciiTheme="minorEastAsia" w:hAnsiTheme="minorEastAsia" w:hint="eastAsia"/>
                      <w:color w:val="000000"/>
                      <w:sz w:val="24"/>
                      <w:szCs w:val="48"/>
                    </w:rPr>
                    <w:t>しおた</w:t>
                  </w:r>
                </w:rt>
                <w:rubyBase>
                  <w:r w:rsidR="00500990" w:rsidRPr="00C565AB">
                    <w:rPr>
                      <w:rFonts w:asciiTheme="minorEastAsia" w:hAnsiTheme="minorEastAsia" w:hint="eastAsia"/>
                      <w:color w:val="000000"/>
                      <w:sz w:val="48"/>
                      <w:szCs w:val="48"/>
                    </w:rPr>
                    <w:t>塩田</w:t>
                  </w:r>
                </w:rubyBase>
              </w:ruby>
            </w:r>
            <w:r w:rsidRPr="00C565AB">
              <w:rPr>
                <w:rFonts w:asciiTheme="minorEastAsia" w:hAnsiTheme="minorEastAsia" w:hint="eastAsia"/>
                <w:color w:val="000000"/>
                <w:sz w:val="48"/>
                <w:szCs w:val="48"/>
              </w:rPr>
              <w:t xml:space="preserve"> </w:t>
            </w:r>
            <w:r w:rsidRPr="00C565AB">
              <w:rPr>
                <w:rFonts w:asciiTheme="minorEastAsia" w:hAnsiTheme="minorEastAsia"/>
                <w:color w:val="000000"/>
                <w:sz w:val="48"/>
                <w:szCs w:val="48"/>
              </w:rPr>
              <w:ruby>
                <w:rubyPr>
                  <w:rubyAlign w:val="distributeSpace"/>
                  <w:hps w:val="24"/>
                  <w:hpsRaise w:val="46"/>
                  <w:hpsBaseText w:val="48"/>
                  <w:lid w:val="ja-JP"/>
                </w:rubyPr>
                <w:rt>
                  <w:r w:rsidR="00500990" w:rsidRPr="00C565AB">
                    <w:rPr>
                      <w:rFonts w:asciiTheme="minorEastAsia" w:hAnsiTheme="minorEastAsia" w:hint="eastAsia"/>
                      <w:color w:val="000000"/>
                      <w:sz w:val="24"/>
                      <w:szCs w:val="48"/>
                    </w:rPr>
                    <w:t>ちはる</w:t>
                  </w:r>
                </w:rt>
                <w:rubyBase>
                  <w:r w:rsidR="00500990" w:rsidRPr="00C565AB">
                    <w:rPr>
                      <w:rFonts w:asciiTheme="minorEastAsia" w:hAnsiTheme="minorEastAsia" w:hint="eastAsia"/>
                      <w:color w:val="000000"/>
                      <w:sz w:val="48"/>
                      <w:szCs w:val="48"/>
                    </w:rPr>
                    <w:t>千春</w:t>
                  </w:r>
                </w:rubyBase>
              </w:ruby>
            </w:r>
          </w:p>
        </w:tc>
        <w:tc>
          <w:tcPr>
            <w:tcW w:w="1843" w:type="dxa"/>
            <w:vAlign w:val="center"/>
          </w:tcPr>
          <w:p w:rsidR="00921B7B" w:rsidRPr="00C565AB" w:rsidRDefault="00500990" w:rsidP="00231AB0">
            <w:pPr>
              <w:jc w:val="center"/>
              <w:rPr>
                <w:rFonts w:asciiTheme="minorEastAsia" w:hAnsiTheme="minorEastAsia"/>
                <w:color w:val="000000" w:themeColor="text1"/>
                <w:sz w:val="44"/>
                <w:szCs w:val="44"/>
              </w:rPr>
            </w:pPr>
            <w:r w:rsidRPr="00C565AB">
              <w:rPr>
                <w:rFonts w:asciiTheme="minorEastAsia" w:hAnsiTheme="minorEastAsia" w:hint="eastAsia"/>
                <w:sz w:val="44"/>
                <w:szCs w:val="44"/>
              </w:rPr>
              <w:t>5</w:t>
            </w:r>
            <w:r w:rsidRPr="00C565AB">
              <w:rPr>
                <w:rFonts w:asciiTheme="minorEastAsia" w:hAnsiTheme="minorEastAsia"/>
                <w:sz w:val="44"/>
                <w:szCs w:val="44"/>
              </w:rPr>
              <w:t>0</w:t>
            </w:r>
            <w:r w:rsidRPr="00C565AB">
              <w:rPr>
                <w:rFonts w:asciiTheme="minorEastAsia" w:hAnsiTheme="minorEastAsia" w:hint="eastAsia"/>
                <w:color w:val="000000" w:themeColor="text1"/>
                <w:sz w:val="44"/>
                <w:szCs w:val="44"/>
              </w:rPr>
              <w:t>歳</w:t>
            </w:r>
          </w:p>
        </w:tc>
        <w:tc>
          <w:tcPr>
            <w:tcW w:w="3402" w:type="dxa"/>
            <w:vMerge w:val="restart"/>
          </w:tcPr>
          <w:p w:rsidR="002964A2" w:rsidRDefault="00500990" w:rsidP="00EB1DE8">
            <w:pPr>
              <w:tabs>
                <w:tab w:val="center" w:pos="1602"/>
              </w:tabs>
              <w:jc w:val="left"/>
              <w:rPr>
                <w:rFonts w:asciiTheme="minorEastAsia" w:hAnsiTheme="minorEastAsia"/>
                <w:color w:val="000000" w:themeColor="text1"/>
                <w:sz w:val="18"/>
                <w:szCs w:val="18"/>
              </w:rPr>
            </w:pPr>
            <w:r w:rsidRPr="00C565AB">
              <w:rPr>
                <w:rFonts w:asciiTheme="minorEastAsia" w:hAnsiTheme="minorEastAsia"/>
                <w:noProof/>
                <w:color w:val="000000" w:themeColor="text1"/>
                <w:sz w:val="28"/>
                <w:szCs w:val="28"/>
              </w:rPr>
              <mc:AlternateContent>
                <mc:Choice Requires="wps">
                  <w:drawing>
                    <wp:anchor distT="45720" distB="45720" distL="114300" distR="114300" simplePos="0" relativeHeight="251658240" behindDoc="1" locked="0" layoutInCell="1" allowOverlap="1">
                      <wp:simplePos x="0" y="0"/>
                      <wp:positionH relativeFrom="column">
                        <wp:posOffset>145415</wp:posOffset>
                      </wp:positionH>
                      <wp:positionV relativeFrom="paragraph">
                        <wp:posOffset>2873375</wp:posOffset>
                      </wp:positionV>
                      <wp:extent cx="1832610" cy="1778254"/>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1778254"/>
                              </a:xfrm>
                              <a:prstGeom prst="rect">
                                <a:avLst/>
                              </a:prstGeom>
                              <a:solidFill>
                                <a:srgbClr val="FFFFFF"/>
                              </a:solidFill>
                              <a:ln w="9525">
                                <a:noFill/>
                                <a:miter lim="800000"/>
                                <a:headEnd/>
                                <a:tailEnd/>
                              </a:ln>
                            </wps:spPr>
                            <wps:txbx>
                              <w:txbxContent>
                                <w:p w:rsidR="00950158" w:rsidRPr="00950158" w:rsidRDefault="00500990">
                                  <w:pPr>
                                    <w:rPr>
                                      <w:sz w:val="18"/>
                                      <w:szCs w:val="18"/>
                                    </w:rPr>
                                  </w:pPr>
                                  <w:r w:rsidRPr="00231AB0">
                                    <w:rPr>
                                      <w:rFonts w:hint="eastAsia"/>
                                      <w:sz w:val="18"/>
                                      <w:szCs w:val="18"/>
                                    </w:rPr>
                                    <w:t>Photo by</w:t>
                                  </w:r>
                                  <w:r w:rsidR="00EB1DE8">
                                    <w:rPr>
                                      <w:rFonts w:hint="eastAsia"/>
                                      <w:sz w:val="18"/>
                                      <w:szCs w:val="18"/>
                                    </w:rPr>
                                    <w:t xml:space="preserve">　</w:t>
                                  </w:r>
                                  <w:r w:rsidR="00EB1DE8" w:rsidRPr="00EB1DE8">
                                    <w:rPr>
                                      <w:sz w:val="18"/>
                                      <w:szCs w:val="18"/>
                                    </w:rPr>
                                    <w:t>Sunhi Mang</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テキスト ボックス 2" o:spid="_x0000_s1025" type="#_x0000_t202" style="width:144.3pt;height:110.6pt;margin-top:226.25pt;margin-left:11.45pt;mso-height-percent:200;mso-height-relative:margin;mso-width-percent:0;mso-width-relative:margin;mso-wrap-distance-bottom:3.6pt;mso-wrap-distance-left:9pt;mso-wrap-distance-right:9pt;mso-wrap-distance-top:3.6pt;mso-wrap-style:square;position:absolute;visibility:visible;v-text-anchor:top;z-index:-251657216" stroked="f">
                      <v:textbox style="mso-fit-shape-to-text:t">
                        <w:txbxContent>
                          <w:p w:rsidR="00950158" w:rsidRPr="00950158" w14:paraId="29929C5B" w14:textId="53631645">
                            <w:pPr>
                              <w:rPr>
                                <w:sz w:val="18"/>
                                <w:szCs w:val="18"/>
                              </w:rPr>
                            </w:pPr>
                            <w:r w:rsidRPr="00231AB0">
                              <w:rPr>
                                <w:rFonts w:hint="eastAsia"/>
                                <w:sz w:val="18"/>
                                <w:szCs w:val="18"/>
                              </w:rPr>
                              <w:t>Photo by</w:t>
                            </w:r>
                            <w:r w:rsidR="00EB1DE8">
                              <w:rPr>
                                <w:rFonts w:hint="eastAsia"/>
                                <w:sz w:val="18"/>
                                <w:szCs w:val="18"/>
                              </w:rPr>
                              <w:t>　</w:t>
                            </w:r>
                            <w:r w:rsidRPr="00EB1DE8" w:rsidR="00EB1DE8">
                              <w:rPr>
                                <w:sz w:val="18"/>
                                <w:szCs w:val="18"/>
                              </w:rPr>
                              <w:t>Sunhi Mang</w:t>
                            </w:r>
                          </w:p>
                        </w:txbxContent>
                      </v:textbox>
                    </v:shape>
                  </w:pict>
                </mc:Fallback>
              </mc:AlternateContent>
            </w:r>
            <w:r>
              <w:rPr>
                <w:noProof/>
                <w:color w:val="FFFFFF" w:themeColor="background1"/>
                <w:sz w:val="96"/>
                <w14:textFill>
                  <w14:noFill/>
                </w14:textFill>
              </w:rPr>
              <w:drawing>
                <wp:inline distT="0" distB="0" distL="0" distR="0">
                  <wp:extent cx="1981200" cy="278403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12125" name="Picture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95734" cy="2804462"/>
                          </a:xfrm>
                          <a:prstGeom prst="rect">
                            <a:avLst/>
                          </a:prstGeom>
                          <a:noFill/>
                          <a:ln>
                            <a:noFill/>
                          </a:ln>
                        </pic:spPr>
                      </pic:pic>
                    </a:graphicData>
                  </a:graphic>
                </wp:inline>
              </w:drawing>
            </w:r>
          </w:p>
          <w:p w:rsidR="00871A9A" w:rsidRPr="00C565AB" w:rsidRDefault="00871A9A" w:rsidP="00EB1DE8">
            <w:pPr>
              <w:tabs>
                <w:tab w:val="center" w:pos="1602"/>
              </w:tabs>
              <w:jc w:val="left"/>
              <w:rPr>
                <w:rFonts w:asciiTheme="minorEastAsia" w:hAnsiTheme="minorEastAsia"/>
                <w:color w:val="000000" w:themeColor="text1"/>
                <w:sz w:val="18"/>
                <w:szCs w:val="18"/>
              </w:rPr>
            </w:pPr>
          </w:p>
        </w:tc>
      </w:tr>
      <w:tr w:rsidR="00964CD6" w:rsidTr="00115422">
        <w:tblPrEx>
          <w:tblCellMar>
            <w:left w:w="108" w:type="dxa"/>
            <w:right w:w="108" w:type="dxa"/>
          </w:tblCellMar>
        </w:tblPrEx>
        <w:trPr>
          <w:trHeight w:val="1324"/>
        </w:trPr>
        <w:tc>
          <w:tcPr>
            <w:tcW w:w="6663" w:type="dxa"/>
            <w:gridSpan w:val="2"/>
            <w:vAlign w:val="center"/>
          </w:tcPr>
          <w:p w:rsidR="00375D34" w:rsidRPr="00831F68" w:rsidRDefault="00500990" w:rsidP="00115422">
            <w:pPr>
              <w:rPr>
                <w:rFonts w:asciiTheme="minorEastAsia" w:hAnsiTheme="minorEastAsia"/>
                <w:color w:val="000000" w:themeColor="text1"/>
                <w:sz w:val="32"/>
                <w:szCs w:val="28"/>
              </w:rPr>
            </w:pPr>
            <w:r w:rsidRPr="00831F68">
              <w:rPr>
                <w:rFonts w:asciiTheme="minorEastAsia" w:hAnsiTheme="minorEastAsia" w:hint="eastAsia"/>
                <w:color w:val="000000" w:themeColor="text1"/>
                <w:sz w:val="32"/>
                <w:szCs w:val="28"/>
              </w:rPr>
              <w:t>分野</w:t>
            </w:r>
            <w:r w:rsidR="008B2556" w:rsidRPr="00831F68">
              <w:rPr>
                <w:rFonts w:asciiTheme="minorEastAsia" w:hAnsiTheme="minorEastAsia" w:hint="eastAsia"/>
                <w:color w:val="000000" w:themeColor="text1"/>
                <w:sz w:val="32"/>
                <w:szCs w:val="28"/>
              </w:rPr>
              <w:t>：</w:t>
            </w:r>
            <w:r w:rsidR="007F4E4E" w:rsidRPr="00831F68">
              <w:rPr>
                <w:rFonts w:asciiTheme="minorEastAsia" w:hAnsiTheme="minorEastAsia" w:hint="eastAsia"/>
                <w:color w:val="000000" w:themeColor="text1"/>
                <w:sz w:val="32"/>
                <w:szCs w:val="28"/>
              </w:rPr>
              <w:t>芸術（美術）</w:t>
            </w:r>
          </w:p>
        </w:tc>
        <w:tc>
          <w:tcPr>
            <w:tcW w:w="3402" w:type="dxa"/>
            <w:vMerge/>
          </w:tcPr>
          <w:p w:rsidR="00375D34" w:rsidRPr="00C565AB" w:rsidRDefault="00375D34">
            <w:pPr>
              <w:rPr>
                <w:rFonts w:asciiTheme="minorEastAsia" w:hAnsiTheme="minorEastAsia"/>
                <w:color w:val="000000" w:themeColor="text1"/>
              </w:rPr>
            </w:pPr>
          </w:p>
        </w:tc>
      </w:tr>
      <w:tr w:rsidR="00964CD6" w:rsidTr="00831F68">
        <w:tblPrEx>
          <w:tblCellMar>
            <w:left w:w="108" w:type="dxa"/>
            <w:right w:w="108" w:type="dxa"/>
          </w:tblCellMar>
        </w:tblPrEx>
        <w:trPr>
          <w:trHeight w:val="1324"/>
        </w:trPr>
        <w:tc>
          <w:tcPr>
            <w:tcW w:w="6663" w:type="dxa"/>
            <w:gridSpan w:val="2"/>
            <w:vAlign w:val="center"/>
          </w:tcPr>
          <w:p w:rsidR="003C08A0" w:rsidRPr="00831F68" w:rsidRDefault="00500990" w:rsidP="00831F68">
            <w:pPr>
              <w:rPr>
                <w:rFonts w:asciiTheme="minorEastAsia" w:hAnsiTheme="minorEastAsia"/>
                <w:color w:val="000000" w:themeColor="text1"/>
                <w:sz w:val="32"/>
                <w:szCs w:val="28"/>
              </w:rPr>
            </w:pPr>
            <w:r w:rsidRPr="00831F68">
              <w:rPr>
                <w:rFonts w:asciiTheme="minorEastAsia" w:hAnsiTheme="minorEastAsia" w:hint="eastAsia"/>
                <w:color w:val="000000" w:themeColor="text1"/>
                <w:sz w:val="32"/>
                <w:szCs w:val="28"/>
              </w:rPr>
              <w:t>現職：</w:t>
            </w:r>
            <w:r w:rsidR="002D14DB" w:rsidRPr="00831F68">
              <w:rPr>
                <w:rFonts w:asciiTheme="minorEastAsia" w:hAnsiTheme="minorEastAsia" w:hint="eastAsia"/>
                <w:color w:val="000000" w:themeColor="text1"/>
                <w:sz w:val="32"/>
                <w:szCs w:val="28"/>
              </w:rPr>
              <w:t>美術</w:t>
            </w:r>
            <w:r w:rsidR="007F4E4E" w:rsidRPr="00831F68">
              <w:rPr>
                <w:rFonts w:asciiTheme="minorEastAsia" w:hAnsiTheme="minorEastAsia" w:hint="eastAsia"/>
                <w:color w:val="000000" w:themeColor="text1"/>
                <w:sz w:val="32"/>
                <w:szCs w:val="28"/>
              </w:rPr>
              <w:t>家</w:t>
            </w:r>
          </w:p>
        </w:tc>
        <w:tc>
          <w:tcPr>
            <w:tcW w:w="3402" w:type="dxa"/>
            <w:vMerge/>
            <w:tcBorders>
              <w:bottom w:val="single" w:sz="4" w:space="0" w:color="auto"/>
            </w:tcBorders>
          </w:tcPr>
          <w:p w:rsidR="00921B7B" w:rsidRPr="00C565AB" w:rsidRDefault="00921B7B">
            <w:pPr>
              <w:rPr>
                <w:rFonts w:asciiTheme="minorEastAsia" w:hAnsiTheme="minorEastAsia"/>
                <w:color w:val="000000" w:themeColor="text1"/>
              </w:rPr>
            </w:pPr>
          </w:p>
        </w:tc>
      </w:tr>
      <w:tr w:rsidR="00964CD6" w:rsidTr="00231AB0">
        <w:tblPrEx>
          <w:tblCellMar>
            <w:left w:w="108" w:type="dxa"/>
            <w:right w:w="108" w:type="dxa"/>
          </w:tblCellMar>
        </w:tblPrEx>
        <w:trPr>
          <w:trHeight w:val="7420"/>
        </w:trPr>
        <w:tc>
          <w:tcPr>
            <w:tcW w:w="10065" w:type="dxa"/>
            <w:gridSpan w:val="3"/>
          </w:tcPr>
          <w:p w:rsidR="00DD47A2" w:rsidRPr="00831F68" w:rsidRDefault="00500990" w:rsidP="00831F68">
            <w:pPr>
              <w:pStyle w:val="af"/>
              <w:spacing w:line="400" w:lineRule="exact"/>
              <w:rPr>
                <w:rFonts w:asciiTheme="minorEastAsia" w:eastAsiaTheme="minorEastAsia" w:hAnsiTheme="minorEastAsia"/>
                <w:sz w:val="28"/>
                <w:szCs w:val="28"/>
              </w:rPr>
            </w:pPr>
            <w:r w:rsidRPr="00831F68">
              <w:rPr>
                <w:rFonts w:asciiTheme="minorEastAsia" w:eastAsiaTheme="minorEastAsia" w:hAnsiTheme="minorEastAsia" w:hint="eastAsia"/>
                <w:sz w:val="28"/>
                <w:szCs w:val="28"/>
              </w:rPr>
              <w:t>≪受賞理由≫</w:t>
            </w:r>
          </w:p>
          <w:p w:rsidR="00070FFC" w:rsidRPr="00831F68" w:rsidRDefault="00500990" w:rsidP="00FB37C5">
            <w:pPr>
              <w:spacing w:line="400" w:lineRule="exact"/>
              <w:ind w:firstLineChars="100" w:firstLine="280"/>
              <w:rPr>
                <w:rFonts w:asciiTheme="minorEastAsia" w:hAnsiTheme="minorEastAsia"/>
                <w:sz w:val="28"/>
                <w:szCs w:val="28"/>
              </w:rPr>
            </w:pPr>
            <w:r w:rsidRPr="00831F68">
              <w:rPr>
                <w:rFonts w:asciiTheme="minorEastAsia" w:hAnsiTheme="minorEastAsia" w:hint="eastAsia"/>
                <w:sz w:val="28"/>
                <w:szCs w:val="28"/>
              </w:rPr>
              <w:t>氏は大阪出身の美術家で平成8年よりドイツを拠点に、国際的に活躍されてきました。</w:t>
            </w:r>
          </w:p>
          <w:p w:rsidR="00070FFC" w:rsidRPr="00831F68" w:rsidRDefault="00500990" w:rsidP="00FB37C5">
            <w:pPr>
              <w:spacing w:line="400" w:lineRule="exact"/>
              <w:ind w:firstLineChars="100" w:firstLine="280"/>
              <w:rPr>
                <w:rFonts w:asciiTheme="minorEastAsia" w:hAnsiTheme="minorEastAsia"/>
                <w:sz w:val="28"/>
                <w:szCs w:val="28"/>
              </w:rPr>
            </w:pPr>
            <w:r w:rsidRPr="00831F68">
              <w:rPr>
                <w:rFonts w:asciiTheme="minorEastAsia" w:hAnsiTheme="minorEastAsia" w:hint="eastAsia"/>
                <w:sz w:val="28"/>
                <w:szCs w:val="28"/>
              </w:rPr>
              <w:t>身体性を際立たせる初期のパフォーマンスから一貫して、生と死という人間の根源的な問題に向き合い、「生きることとは何か」「存在とは何か」を探求し、糸で紡ぐ大規模なインスタレーションを中心に、立体、写真、映像など多様な手法を用いた作品を制作されてきました。</w:t>
            </w:r>
          </w:p>
          <w:p w:rsidR="00070FFC" w:rsidRPr="00831F68" w:rsidRDefault="00500990" w:rsidP="00FB37C5">
            <w:pPr>
              <w:spacing w:line="400" w:lineRule="exact"/>
              <w:ind w:firstLineChars="100" w:firstLine="280"/>
              <w:rPr>
                <w:rFonts w:asciiTheme="minorEastAsia" w:hAnsiTheme="minorEastAsia"/>
                <w:sz w:val="28"/>
                <w:szCs w:val="28"/>
              </w:rPr>
            </w:pPr>
            <w:r w:rsidRPr="00831F68">
              <w:rPr>
                <w:rFonts w:asciiTheme="minorEastAsia" w:hAnsiTheme="minorEastAsia" w:hint="eastAsia"/>
                <w:sz w:val="28"/>
                <w:szCs w:val="28"/>
              </w:rPr>
              <w:t>なかでも、展示空間に糸を縦横無尽に張り巡らせるインスタレーション作品は、その場所やものに宿る記憶といった不在のものの存在をみごとに表現し、その独自の世界観は、国際的に高く評価されています。</w:t>
            </w:r>
          </w:p>
          <w:p w:rsidR="00070FFC" w:rsidRPr="00831F68" w:rsidRDefault="00500990" w:rsidP="00FB37C5">
            <w:pPr>
              <w:spacing w:line="400" w:lineRule="exact"/>
              <w:ind w:firstLineChars="100" w:firstLine="280"/>
              <w:rPr>
                <w:rFonts w:asciiTheme="minorEastAsia" w:hAnsiTheme="minorEastAsia"/>
                <w:sz w:val="28"/>
                <w:szCs w:val="28"/>
              </w:rPr>
            </w:pPr>
            <w:r w:rsidRPr="00831F68">
              <w:rPr>
                <w:rFonts w:asciiTheme="minorEastAsia" w:hAnsiTheme="minorEastAsia" w:hint="eastAsia"/>
                <w:sz w:val="28"/>
                <w:szCs w:val="28"/>
              </w:rPr>
              <w:t>この一年は、ヨーロッパ、オセアニア、アジア等世界各地で大規模な個展を</w:t>
            </w:r>
            <w:r w:rsidRPr="00500990">
              <w:rPr>
                <w:rFonts w:asciiTheme="minorEastAsia" w:hAnsiTheme="minorEastAsia" w:hint="eastAsia"/>
                <w:spacing w:val="4"/>
                <w:kern w:val="0"/>
                <w:sz w:val="28"/>
                <w:szCs w:val="28"/>
                <w:fitText w:val="9800" w:id="-1318326784"/>
              </w:rPr>
              <w:t>開催するとともに、日本国内でも、精力的に活動され、郷里の岸和田市で</w:t>
            </w:r>
            <w:r w:rsidRPr="00500990">
              <w:rPr>
                <w:rFonts w:asciiTheme="minorEastAsia" w:hAnsiTheme="minorEastAsia" w:hint="eastAsia"/>
                <w:spacing w:val="8"/>
                <w:kern w:val="0"/>
                <w:sz w:val="28"/>
                <w:szCs w:val="28"/>
                <w:fitText w:val="9800" w:id="-1318326784"/>
              </w:rPr>
              <w:t>は</w:t>
            </w:r>
            <w:r w:rsidR="00986BE6" w:rsidRPr="00831F68">
              <w:rPr>
                <w:rFonts w:asciiTheme="minorEastAsia" w:hAnsiTheme="minorEastAsia" w:hint="eastAsia"/>
                <w:sz w:val="28"/>
                <w:szCs w:val="28"/>
              </w:rPr>
              <w:t>「</w:t>
            </w:r>
            <w:r w:rsidRPr="00831F68">
              <w:rPr>
                <w:rFonts w:asciiTheme="minorEastAsia" w:hAnsiTheme="minorEastAsia" w:hint="eastAsia"/>
                <w:sz w:val="28"/>
                <w:szCs w:val="28"/>
              </w:rPr>
              <w:t>塩田千春展Home to Home 家から家」を地域一体となって開催し、多くの注目を集めました。</w:t>
            </w:r>
          </w:p>
          <w:p w:rsidR="006A67BF" w:rsidRPr="00831F68" w:rsidRDefault="00500990" w:rsidP="00FB37C5">
            <w:pPr>
              <w:spacing w:line="400" w:lineRule="exact"/>
              <w:ind w:firstLineChars="100" w:firstLine="280"/>
              <w:rPr>
                <w:rFonts w:asciiTheme="minorEastAsia" w:hAnsiTheme="minorEastAsia"/>
                <w:sz w:val="28"/>
                <w:szCs w:val="28"/>
              </w:rPr>
            </w:pPr>
            <w:r w:rsidRPr="00831F68">
              <w:rPr>
                <w:rFonts w:asciiTheme="minorEastAsia" w:hAnsiTheme="minorEastAsia" w:hint="eastAsia"/>
                <w:sz w:val="28"/>
                <w:szCs w:val="28"/>
              </w:rPr>
              <w:t>このように、氏の活躍は、大阪の文化の発展に寄与するとともに、国際的にも高く評価されていることから、大阪の文化振興への貢献は極めて大きく、今後の更なる活躍を期待してここに大阪文化賞を贈ります。</w:t>
            </w:r>
          </w:p>
          <w:p w:rsidR="00B212CF" w:rsidRDefault="00B212CF" w:rsidP="00376966">
            <w:pPr>
              <w:spacing w:line="320" w:lineRule="exact"/>
              <w:ind w:firstLineChars="100" w:firstLine="240"/>
              <w:rPr>
                <w:rFonts w:asciiTheme="minorEastAsia" w:hAnsiTheme="minorEastAsia"/>
                <w:sz w:val="24"/>
                <w:szCs w:val="24"/>
              </w:rPr>
            </w:pPr>
          </w:p>
          <w:p w:rsidR="00C14664" w:rsidRPr="00C14664" w:rsidRDefault="00500990" w:rsidP="00C14664">
            <w:pPr>
              <w:spacing w:line="320" w:lineRule="exact"/>
              <w:ind w:firstLineChars="100" w:firstLine="220"/>
              <w:rPr>
                <w:rFonts w:asciiTheme="minorEastAsia" w:hAnsiTheme="minorEastAsia"/>
                <w:sz w:val="22"/>
                <w:szCs w:val="24"/>
              </w:rPr>
            </w:pPr>
            <w:r>
              <w:rPr>
                <w:rFonts w:asciiTheme="minorEastAsia" w:hAnsiTheme="minorEastAsia" w:hint="eastAsia"/>
                <w:noProof/>
                <w:sz w:val="22"/>
                <w:szCs w:val="24"/>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52070</wp:posOffset>
                      </wp:positionV>
                      <wp:extent cx="6238875" cy="5143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238875"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width:491.25pt;height:40.5pt;margin-top:4.1pt;margin-left:2.75pt;mso-height-percent:0;mso-height-relative:margin;mso-width-percent:0;mso-width-relative:margin;mso-wrap-distance-bottom:0;mso-wrap-distance-left:9pt;mso-wrap-distance-right:9pt;mso-wrap-distance-top:0;mso-wrap-style:square;position:absolute;visibility:visible;v-text-anchor:middle;z-index:251661312" strokecolor="black"/>
                  </w:pict>
                </mc:Fallback>
              </mc:AlternateContent>
            </w:r>
            <w:r>
              <w:rPr>
                <w:rFonts w:asciiTheme="minorEastAsia" w:hAnsiTheme="minorEastAsia" w:hint="eastAsia"/>
                <w:sz w:val="22"/>
                <w:szCs w:val="24"/>
              </w:rPr>
              <w:t>インスタレーションとは</w:t>
            </w:r>
          </w:p>
          <w:p w:rsidR="00C14664" w:rsidRDefault="00500990" w:rsidP="00C14664">
            <w:pPr>
              <w:spacing w:line="320" w:lineRule="exact"/>
              <w:ind w:firstLineChars="100" w:firstLine="220"/>
              <w:rPr>
                <w:rFonts w:asciiTheme="minorEastAsia" w:hAnsiTheme="minorEastAsia"/>
                <w:sz w:val="22"/>
                <w:szCs w:val="24"/>
              </w:rPr>
            </w:pPr>
            <w:r w:rsidRPr="00C14664">
              <w:rPr>
                <w:rFonts w:asciiTheme="minorEastAsia" w:hAnsiTheme="minorEastAsia" w:hint="eastAsia"/>
                <w:sz w:val="22"/>
                <w:szCs w:val="24"/>
              </w:rPr>
              <w:t>作品を単体としてではなく、展示する環境と有機的に関連づけることによって構想し、その総体を</w:t>
            </w:r>
          </w:p>
          <w:p w:rsidR="002964A2" w:rsidRPr="00C565AB" w:rsidRDefault="00500990" w:rsidP="00C14664">
            <w:pPr>
              <w:spacing w:line="320" w:lineRule="exact"/>
              <w:ind w:firstLineChars="100" w:firstLine="220"/>
              <w:rPr>
                <w:rFonts w:asciiTheme="minorEastAsia" w:hAnsiTheme="minorEastAsia"/>
                <w:sz w:val="24"/>
                <w:szCs w:val="24"/>
              </w:rPr>
            </w:pPr>
            <w:r w:rsidRPr="00C14664">
              <w:rPr>
                <w:rFonts w:asciiTheme="minorEastAsia" w:hAnsiTheme="minorEastAsia" w:hint="eastAsia"/>
                <w:sz w:val="22"/>
                <w:szCs w:val="24"/>
              </w:rPr>
              <w:t>一つの芸術的空間として呈示すること。</w:t>
            </w:r>
          </w:p>
        </w:tc>
      </w:tr>
      <w:tr w:rsidR="00964CD6" w:rsidTr="00231AB0">
        <w:tblPrEx>
          <w:tblCellMar>
            <w:left w:w="108" w:type="dxa"/>
            <w:right w:w="108" w:type="dxa"/>
          </w:tblCellMar>
        </w:tblPrEx>
        <w:trPr>
          <w:trHeight w:val="13734"/>
        </w:trPr>
        <w:tc>
          <w:tcPr>
            <w:tcW w:w="10065" w:type="dxa"/>
            <w:gridSpan w:val="3"/>
          </w:tcPr>
          <w:p w:rsidR="002964A2" w:rsidRDefault="002964A2" w:rsidP="00345858">
            <w:pPr>
              <w:spacing w:line="320" w:lineRule="exact"/>
              <w:ind w:left="1404" w:hangingChars="540" w:hanging="1404"/>
              <w:jc w:val="left"/>
              <w:rPr>
                <w:rFonts w:asciiTheme="minorEastAsia" w:hAnsiTheme="minorEastAsia" w:cs="メイリオ"/>
                <w:sz w:val="26"/>
                <w:szCs w:val="26"/>
              </w:rPr>
            </w:pPr>
          </w:p>
          <w:p w:rsidR="00070FFC" w:rsidRPr="00AA42AA" w:rsidRDefault="00500990" w:rsidP="00345858">
            <w:pPr>
              <w:spacing w:line="320" w:lineRule="exact"/>
              <w:ind w:left="1404" w:hangingChars="540" w:hanging="1404"/>
              <w:jc w:val="left"/>
              <w:rPr>
                <w:rFonts w:asciiTheme="minorEastAsia" w:hAnsiTheme="minorEastAsia" w:cs="メイリオ"/>
                <w:sz w:val="26"/>
                <w:szCs w:val="26"/>
              </w:rPr>
            </w:pPr>
            <w:r w:rsidRPr="00AA42AA">
              <w:rPr>
                <w:rFonts w:asciiTheme="minorEastAsia" w:hAnsiTheme="minorEastAsia" w:cs="メイリオ" w:hint="eastAsia"/>
                <w:sz w:val="26"/>
                <w:szCs w:val="26"/>
              </w:rPr>
              <w:t>《略歴》</w:t>
            </w:r>
          </w:p>
          <w:tbl>
            <w:tblPr>
              <w:tblStyle w:val="a3"/>
              <w:tblW w:w="9865" w:type="dxa"/>
              <w:tblInd w:w="32" w:type="dxa"/>
              <w:tblLayout w:type="fixed"/>
              <w:tblLook w:val="04A0" w:firstRow="1" w:lastRow="0" w:firstColumn="1" w:lastColumn="0" w:noHBand="0" w:noVBand="1"/>
            </w:tblPr>
            <w:tblGrid>
              <w:gridCol w:w="2778"/>
              <w:gridCol w:w="7087"/>
            </w:tblGrid>
            <w:tr w:rsidR="00964CD6" w:rsidTr="00FB37C5">
              <w:trPr>
                <w:trHeight w:val="340"/>
              </w:trPr>
              <w:tc>
                <w:tcPr>
                  <w:tcW w:w="27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72EC8" w:rsidRPr="00AA42AA" w:rsidRDefault="00500990" w:rsidP="002B771F">
                  <w:pPr>
                    <w:spacing w:line="280" w:lineRule="exact"/>
                    <w:jc w:val="left"/>
                    <w:rPr>
                      <w:rFonts w:asciiTheme="minorEastAsia" w:hAnsiTheme="minorEastAsia" w:cs="メイリオ"/>
                      <w:sz w:val="26"/>
                      <w:szCs w:val="26"/>
                    </w:rPr>
                  </w:pPr>
                  <w:r w:rsidRPr="00AA42AA">
                    <w:rPr>
                      <w:rFonts w:asciiTheme="minorEastAsia" w:hAnsiTheme="minorEastAsia" w:cs="メイリオ" w:hint="eastAsia"/>
                      <w:sz w:val="26"/>
                      <w:szCs w:val="26"/>
                    </w:rPr>
                    <w:t>昭和47年（1972年）</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B6CAF" w:rsidRPr="00AA42AA" w:rsidRDefault="00500990" w:rsidP="002B771F">
                  <w:pPr>
                    <w:spacing w:line="280" w:lineRule="exact"/>
                    <w:ind w:leftChars="-64" w:left="1395" w:hangingChars="588" w:hanging="1529"/>
                    <w:jc w:val="left"/>
                    <w:rPr>
                      <w:rFonts w:asciiTheme="minorEastAsia" w:hAnsiTheme="minorEastAsia" w:cs="メイリオ"/>
                      <w:sz w:val="26"/>
                      <w:szCs w:val="26"/>
                    </w:rPr>
                  </w:pPr>
                  <w:r w:rsidRPr="00AA42AA">
                    <w:rPr>
                      <w:rFonts w:asciiTheme="minorEastAsia" w:hAnsiTheme="minorEastAsia" w:cs="メイリオ" w:hint="eastAsia"/>
                      <w:sz w:val="26"/>
                      <w:szCs w:val="26"/>
                    </w:rPr>
                    <w:t>：大阪府に生まれる</w:t>
                  </w:r>
                </w:p>
              </w:tc>
            </w:tr>
            <w:tr w:rsidR="00964CD6" w:rsidTr="002B771F">
              <w:trPr>
                <w:trHeight w:val="567"/>
              </w:trPr>
              <w:tc>
                <w:tcPr>
                  <w:tcW w:w="27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B6CAF" w:rsidRPr="00AA42AA" w:rsidRDefault="00500990" w:rsidP="002B771F">
                  <w:pPr>
                    <w:spacing w:line="280" w:lineRule="exact"/>
                    <w:jc w:val="left"/>
                    <w:rPr>
                      <w:rFonts w:asciiTheme="minorEastAsia" w:hAnsiTheme="minorEastAsia" w:cs="メイリオ"/>
                      <w:sz w:val="26"/>
                      <w:szCs w:val="26"/>
                    </w:rPr>
                  </w:pPr>
                  <w:r w:rsidRPr="00AA42AA">
                    <w:rPr>
                      <w:rFonts w:asciiTheme="minorEastAsia" w:hAnsiTheme="minorEastAsia" w:cs="メイリオ" w:hint="eastAsia"/>
                      <w:sz w:val="26"/>
                      <w:szCs w:val="26"/>
                    </w:rPr>
                    <w:t>昭和6</w:t>
                  </w:r>
                  <w:r w:rsidRPr="00AA42AA">
                    <w:rPr>
                      <w:rFonts w:asciiTheme="minorEastAsia" w:hAnsiTheme="minorEastAsia" w:cs="メイリオ"/>
                      <w:sz w:val="26"/>
                      <w:szCs w:val="26"/>
                    </w:rPr>
                    <w:t>3-</w:t>
                  </w:r>
                  <w:r w:rsidRPr="00AA42AA">
                    <w:rPr>
                      <w:rFonts w:asciiTheme="minorEastAsia" w:hAnsiTheme="minorEastAsia" w:cs="メイリオ" w:hint="eastAsia"/>
                      <w:sz w:val="26"/>
                      <w:szCs w:val="26"/>
                    </w:rPr>
                    <w:t>平成</w:t>
                  </w:r>
                  <w:r w:rsidR="00FF4162">
                    <w:rPr>
                      <w:rFonts w:asciiTheme="minorEastAsia" w:hAnsiTheme="minorEastAsia" w:cs="メイリオ" w:hint="eastAsia"/>
                      <w:sz w:val="26"/>
                      <w:szCs w:val="26"/>
                    </w:rPr>
                    <w:t xml:space="preserve"> </w:t>
                  </w:r>
                  <w:r w:rsidRPr="00AA42AA">
                    <w:rPr>
                      <w:rFonts w:asciiTheme="minorEastAsia" w:hAnsiTheme="minorEastAsia" w:cs="メイリオ" w:hint="eastAsia"/>
                      <w:sz w:val="26"/>
                      <w:szCs w:val="26"/>
                    </w:rPr>
                    <w:t>３年</w:t>
                  </w:r>
                </w:p>
                <w:p w:rsidR="00972EC8" w:rsidRPr="00AA42AA" w:rsidRDefault="00500990" w:rsidP="002B771F">
                  <w:pPr>
                    <w:spacing w:line="280" w:lineRule="exact"/>
                    <w:ind w:leftChars="-55" w:left="-115" w:firstLineChars="200" w:firstLine="520"/>
                    <w:jc w:val="left"/>
                    <w:rPr>
                      <w:rFonts w:asciiTheme="minorEastAsia" w:hAnsiTheme="minorEastAsia" w:cs="メイリオ"/>
                      <w:sz w:val="26"/>
                      <w:szCs w:val="26"/>
                    </w:rPr>
                  </w:pPr>
                  <w:r w:rsidRPr="00AA42AA">
                    <w:rPr>
                      <w:rFonts w:asciiTheme="minorEastAsia" w:hAnsiTheme="minorEastAsia" w:cs="メイリオ" w:hint="eastAsia"/>
                      <w:sz w:val="26"/>
                      <w:szCs w:val="26"/>
                    </w:rPr>
                    <w:t>（1</w:t>
                  </w:r>
                  <w:r w:rsidRPr="00AA42AA">
                    <w:rPr>
                      <w:rFonts w:asciiTheme="minorEastAsia" w:hAnsiTheme="minorEastAsia" w:cs="メイリオ"/>
                      <w:sz w:val="26"/>
                      <w:szCs w:val="26"/>
                    </w:rPr>
                    <w:t>988-1991</w:t>
                  </w:r>
                  <w:r w:rsidRPr="00AA42AA">
                    <w:rPr>
                      <w:rFonts w:asciiTheme="minorEastAsia" w:hAnsiTheme="minorEastAsia" w:cs="メイリオ" w:hint="eastAsia"/>
                      <w:sz w:val="26"/>
                      <w:szCs w:val="26"/>
                    </w:rPr>
                    <w:t>年）</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B6CAF" w:rsidRPr="00AA42AA" w:rsidRDefault="00500990" w:rsidP="002B771F">
                  <w:pPr>
                    <w:spacing w:line="280" w:lineRule="exact"/>
                    <w:ind w:leftChars="-63" w:left="128" w:hangingChars="100" w:hanging="260"/>
                    <w:jc w:val="left"/>
                    <w:rPr>
                      <w:rFonts w:asciiTheme="minorEastAsia" w:hAnsiTheme="minorEastAsia" w:cs="メイリオ"/>
                      <w:sz w:val="26"/>
                      <w:szCs w:val="26"/>
                    </w:rPr>
                  </w:pPr>
                  <w:r w:rsidRPr="00AA42AA">
                    <w:rPr>
                      <w:rFonts w:asciiTheme="minorEastAsia" w:hAnsiTheme="minorEastAsia" w:cs="メイリオ" w:hint="eastAsia"/>
                      <w:sz w:val="26"/>
                      <w:szCs w:val="26"/>
                    </w:rPr>
                    <w:t>：大阪府立港南高等学校（現大阪府立港南造形高等学校）</w:t>
                  </w:r>
                </w:p>
              </w:tc>
            </w:tr>
            <w:tr w:rsidR="00964CD6" w:rsidTr="009D7262">
              <w:trPr>
                <w:trHeight w:val="567"/>
              </w:trPr>
              <w:tc>
                <w:tcPr>
                  <w:tcW w:w="27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B6CAF" w:rsidRPr="00AA42AA" w:rsidRDefault="00500990" w:rsidP="002B771F">
                  <w:pPr>
                    <w:spacing w:line="280" w:lineRule="exact"/>
                    <w:jc w:val="left"/>
                    <w:rPr>
                      <w:rFonts w:asciiTheme="minorEastAsia" w:hAnsiTheme="minorEastAsia" w:cs="メイリオ"/>
                      <w:sz w:val="26"/>
                      <w:szCs w:val="26"/>
                    </w:rPr>
                  </w:pPr>
                  <w:r w:rsidRPr="00AA42AA">
                    <w:rPr>
                      <w:rFonts w:asciiTheme="minorEastAsia" w:hAnsiTheme="minorEastAsia" w:cs="メイリオ" w:hint="eastAsia"/>
                      <w:sz w:val="26"/>
                      <w:szCs w:val="26"/>
                    </w:rPr>
                    <w:t>平成</w:t>
                  </w:r>
                  <w:r w:rsidR="00FF4162">
                    <w:rPr>
                      <w:rFonts w:asciiTheme="minorEastAsia" w:hAnsiTheme="minorEastAsia" w:cs="メイリオ" w:hint="eastAsia"/>
                      <w:sz w:val="26"/>
                      <w:szCs w:val="26"/>
                    </w:rPr>
                    <w:t xml:space="preserve"> </w:t>
                  </w:r>
                  <w:r w:rsidRPr="00AA42AA">
                    <w:rPr>
                      <w:rFonts w:asciiTheme="minorEastAsia" w:hAnsiTheme="minorEastAsia" w:cs="メイリオ" w:hint="eastAsia"/>
                      <w:sz w:val="26"/>
                      <w:szCs w:val="26"/>
                    </w:rPr>
                    <w:t>４</w:t>
                  </w:r>
                  <w:r w:rsidRPr="00AA42AA">
                    <w:rPr>
                      <w:rFonts w:asciiTheme="minorEastAsia" w:hAnsiTheme="minorEastAsia" w:cs="メイリオ"/>
                      <w:sz w:val="26"/>
                      <w:szCs w:val="26"/>
                    </w:rPr>
                    <w:t>-</w:t>
                  </w:r>
                  <w:r w:rsidRPr="00AA42AA">
                    <w:rPr>
                      <w:rFonts w:asciiTheme="minorEastAsia" w:hAnsiTheme="minorEastAsia" w:cs="メイリオ" w:hint="eastAsia"/>
                      <w:sz w:val="26"/>
                      <w:szCs w:val="26"/>
                    </w:rPr>
                    <w:t>８年</w:t>
                  </w:r>
                </w:p>
                <w:p w:rsidR="00972EC8" w:rsidRPr="00AA42AA" w:rsidRDefault="00500990" w:rsidP="002B771F">
                  <w:pPr>
                    <w:spacing w:line="280" w:lineRule="exact"/>
                    <w:ind w:leftChars="-55" w:left="-115" w:firstLineChars="200" w:firstLine="520"/>
                    <w:jc w:val="left"/>
                    <w:rPr>
                      <w:rFonts w:asciiTheme="minorEastAsia" w:hAnsiTheme="minorEastAsia" w:cs="メイリオ"/>
                      <w:sz w:val="26"/>
                      <w:szCs w:val="26"/>
                    </w:rPr>
                  </w:pPr>
                  <w:r w:rsidRPr="00AA42AA">
                    <w:rPr>
                      <w:rFonts w:asciiTheme="minorEastAsia" w:hAnsiTheme="minorEastAsia" w:cs="メイリオ" w:hint="eastAsia"/>
                      <w:sz w:val="26"/>
                      <w:szCs w:val="26"/>
                    </w:rPr>
                    <w:t>（1</w:t>
                  </w:r>
                  <w:r w:rsidRPr="00AA42AA">
                    <w:rPr>
                      <w:rFonts w:asciiTheme="minorEastAsia" w:hAnsiTheme="minorEastAsia" w:cs="メイリオ"/>
                      <w:sz w:val="26"/>
                      <w:szCs w:val="26"/>
                    </w:rPr>
                    <w:t>992-</w:t>
                  </w:r>
                  <w:r w:rsidRPr="00AA42AA">
                    <w:rPr>
                      <w:rFonts w:asciiTheme="minorEastAsia" w:hAnsiTheme="minorEastAsia" w:cs="メイリオ" w:hint="eastAsia"/>
                      <w:sz w:val="26"/>
                      <w:szCs w:val="26"/>
                    </w:rPr>
                    <w:t>1</w:t>
                  </w:r>
                  <w:r w:rsidRPr="00AA42AA">
                    <w:rPr>
                      <w:rFonts w:asciiTheme="minorEastAsia" w:hAnsiTheme="minorEastAsia" w:cs="メイリオ"/>
                      <w:sz w:val="26"/>
                      <w:szCs w:val="26"/>
                    </w:rPr>
                    <w:t>996</w:t>
                  </w:r>
                  <w:r w:rsidRPr="00AA42AA">
                    <w:rPr>
                      <w:rFonts w:asciiTheme="minorEastAsia" w:hAnsiTheme="minorEastAsia" w:cs="メイリオ" w:hint="eastAsia"/>
                      <w:sz w:val="26"/>
                      <w:szCs w:val="26"/>
                    </w:rPr>
                    <w:t>年）</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72EC8" w:rsidRPr="00AA42AA" w:rsidRDefault="00500990" w:rsidP="002B771F">
                  <w:pPr>
                    <w:spacing w:line="280" w:lineRule="exact"/>
                    <w:ind w:leftChars="-64" w:left="1395" w:hangingChars="588" w:hanging="1529"/>
                    <w:jc w:val="left"/>
                    <w:rPr>
                      <w:rFonts w:asciiTheme="minorEastAsia" w:hAnsiTheme="minorEastAsia" w:cs="メイリオ"/>
                      <w:sz w:val="26"/>
                      <w:szCs w:val="26"/>
                    </w:rPr>
                  </w:pPr>
                  <w:r w:rsidRPr="00AA42AA">
                    <w:rPr>
                      <w:rFonts w:asciiTheme="minorEastAsia" w:hAnsiTheme="minorEastAsia" w:cs="メイリオ" w:hint="eastAsia"/>
                      <w:sz w:val="26"/>
                      <w:szCs w:val="26"/>
                    </w:rPr>
                    <w:t>：京都精華大学[洋画専攻]</w:t>
                  </w:r>
                </w:p>
                <w:p w:rsidR="007B6CAF" w:rsidRPr="00AA42AA" w:rsidRDefault="007B6CAF" w:rsidP="002B771F">
                  <w:pPr>
                    <w:spacing w:line="280" w:lineRule="exact"/>
                    <w:jc w:val="left"/>
                    <w:rPr>
                      <w:rFonts w:asciiTheme="minorEastAsia" w:hAnsiTheme="minorEastAsia" w:cs="メイリオ"/>
                      <w:sz w:val="26"/>
                      <w:szCs w:val="26"/>
                    </w:rPr>
                  </w:pPr>
                </w:p>
              </w:tc>
            </w:tr>
            <w:tr w:rsidR="00964CD6" w:rsidTr="009D7262">
              <w:trPr>
                <w:trHeight w:val="567"/>
              </w:trPr>
              <w:tc>
                <w:tcPr>
                  <w:tcW w:w="27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B6CAF" w:rsidRPr="00AA42AA" w:rsidRDefault="00500990" w:rsidP="002B771F">
                  <w:pPr>
                    <w:spacing w:line="280" w:lineRule="exact"/>
                    <w:jc w:val="left"/>
                    <w:rPr>
                      <w:rFonts w:asciiTheme="minorEastAsia" w:hAnsiTheme="minorEastAsia" w:cs="メイリオ"/>
                      <w:sz w:val="26"/>
                      <w:szCs w:val="26"/>
                    </w:rPr>
                  </w:pPr>
                  <w:r w:rsidRPr="00AA42AA">
                    <w:rPr>
                      <w:rFonts w:asciiTheme="minorEastAsia" w:hAnsiTheme="minorEastAsia" w:cs="メイリオ" w:hint="eastAsia"/>
                      <w:sz w:val="26"/>
                      <w:szCs w:val="26"/>
                    </w:rPr>
                    <w:t>平成</w:t>
                  </w:r>
                  <w:r w:rsidR="00FF4162">
                    <w:rPr>
                      <w:rFonts w:asciiTheme="minorEastAsia" w:hAnsiTheme="minorEastAsia" w:cs="メイリオ" w:hint="eastAsia"/>
                      <w:sz w:val="26"/>
                      <w:szCs w:val="26"/>
                    </w:rPr>
                    <w:t xml:space="preserve"> </w:t>
                  </w:r>
                  <w:r w:rsidRPr="00AA42AA">
                    <w:rPr>
                      <w:rFonts w:asciiTheme="minorEastAsia" w:hAnsiTheme="minorEastAsia" w:cs="メイリオ" w:hint="eastAsia"/>
                      <w:sz w:val="26"/>
                      <w:szCs w:val="26"/>
                    </w:rPr>
                    <w:t>５</w:t>
                  </w:r>
                  <w:r w:rsidRPr="00AA42AA">
                    <w:rPr>
                      <w:rFonts w:asciiTheme="minorEastAsia" w:hAnsiTheme="minorEastAsia" w:cs="メイリオ"/>
                      <w:sz w:val="26"/>
                      <w:szCs w:val="26"/>
                    </w:rPr>
                    <w:t>-</w:t>
                  </w:r>
                  <w:r w:rsidRPr="00AA42AA">
                    <w:rPr>
                      <w:rFonts w:asciiTheme="minorEastAsia" w:hAnsiTheme="minorEastAsia" w:cs="メイリオ" w:hint="eastAsia"/>
                      <w:sz w:val="26"/>
                      <w:szCs w:val="26"/>
                    </w:rPr>
                    <w:t>６年</w:t>
                  </w:r>
                </w:p>
                <w:p w:rsidR="00972EC8" w:rsidRPr="00AA42AA" w:rsidRDefault="00500990" w:rsidP="002B771F">
                  <w:pPr>
                    <w:spacing w:line="280" w:lineRule="exact"/>
                    <w:ind w:leftChars="-55" w:left="-115" w:firstLineChars="200" w:firstLine="520"/>
                    <w:jc w:val="left"/>
                    <w:rPr>
                      <w:rFonts w:asciiTheme="minorEastAsia" w:hAnsiTheme="minorEastAsia" w:cs="メイリオ"/>
                      <w:sz w:val="26"/>
                      <w:szCs w:val="26"/>
                    </w:rPr>
                  </w:pPr>
                  <w:r w:rsidRPr="00AA42AA">
                    <w:rPr>
                      <w:rFonts w:asciiTheme="minorEastAsia" w:hAnsiTheme="minorEastAsia" w:cs="メイリオ" w:hint="eastAsia"/>
                      <w:sz w:val="26"/>
                      <w:szCs w:val="26"/>
                    </w:rPr>
                    <w:t>（1</w:t>
                  </w:r>
                  <w:r w:rsidRPr="00AA42AA">
                    <w:rPr>
                      <w:rFonts w:asciiTheme="minorEastAsia" w:hAnsiTheme="minorEastAsia" w:cs="メイリオ"/>
                      <w:sz w:val="26"/>
                      <w:szCs w:val="26"/>
                    </w:rPr>
                    <w:t>993-1994</w:t>
                  </w:r>
                  <w:r w:rsidRPr="00AA42AA">
                    <w:rPr>
                      <w:rFonts w:asciiTheme="minorEastAsia" w:hAnsiTheme="minorEastAsia" w:cs="メイリオ" w:hint="eastAsia"/>
                      <w:sz w:val="26"/>
                      <w:szCs w:val="26"/>
                    </w:rPr>
                    <w:t>年）</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B6CAF" w:rsidRPr="00AA42AA" w:rsidRDefault="00500990" w:rsidP="002B771F">
                  <w:pPr>
                    <w:spacing w:line="280" w:lineRule="exact"/>
                    <w:ind w:leftChars="-64" w:left="-9" w:hangingChars="48" w:hanging="125"/>
                    <w:jc w:val="left"/>
                    <w:rPr>
                      <w:rFonts w:asciiTheme="minorEastAsia" w:hAnsiTheme="minorEastAsia" w:cs="メイリオ"/>
                      <w:sz w:val="26"/>
                      <w:szCs w:val="26"/>
                    </w:rPr>
                  </w:pPr>
                  <w:r w:rsidRPr="00AA42AA">
                    <w:rPr>
                      <w:rFonts w:asciiTheme="minorEastAsia" w:hAnsiTheme="minorEastAsia" w:cs="メイリオ" w:hint="eastAsia"/>
                      <w:sz w:val="26"/>
                      <w:szCs w:val="26"/>
                    </w:rPr>
                    <w:t>：オーストラリア国立大学スクール・オブ・アート</w:t>
                  </w:r>
                </w:p>
              </w:tc>
            </w:tr>
            <w:tr w:rsidR="00964CD6" w:rsidTr="009D7262">
              <w:trPr>
                <w:trHeight w:val="567"/>
              </w:trPr>
              <w:tc>
                <w:tcPr>
                  <w:tcW w:w="27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B6CAF" w:rsidRPr="00AA42AA" w:rsidRDefault="00500990" w:rsidP="002B771F">
                  <w:pPr>
                    <w:spacing w:line="280" w:lineRule="exact"/>
                    <w:jc w:val="left"/>
                    <w:rPr>
                      <w:rFonts w:asciiTheme="minorEastAsia" w:hAnsiTheme="minorEastAsia" w:cs="メイリオ"/>
                      <w:sz w:val="26"/>
                      <w:szCs w:val="26"/>
                    </w:rPr>
                  </w:pPr>
                  <w:r w:rsidRPr="00AA42AA">
                    <w:rPr>
                      <w:rFonts w:asciiTheme="minorEastAsia" w:hAnsiTheme="minorEastAsia" w:cs="メイリオ" w:hint="eastAsia"/>
                      <w:sz w:val="26"/>
                      <w:szCs w:val="26"/>
                    </w:rPr>
                    <w:t>平成1</w:t>
                  </w:r>
                  <w:r w:rsidRPr="00AA42AA">
                    <w:rPr>
                      <w:rFonts w:asciiTheme="minorEastAsia" w:hAnsiTheme="minorEastAsia" w:cs="メイリオ"/>
                      <w:sz w:val="26"/>
                      <w:szCs w:val="26"/>
                    </w:rPr>
                    <w:t>1-15</w:t>
                  </w:r>
                  <w:r w:rsidRPr="00AA42AA">
                    <w:rPr>
                      <w:rFonts w:asciiTheme="minorEastAsia" w:hAnsiTheme="minorEastAsia" w:cs="メイリオ" w:hint="eastAsia"/>
                      <w:sz w:val="26"/>
                      <w:szCs w:val="26"/>
                    </w:rPr>
                    <w:t>年</w:t>
                  </w:r>
                </w:p>
                <w:p w:rsidR="00972EC8" w:rsidRPr="00AA42AA" w:rsidRDefault="00500990" w:rsidP="002B771F">
                  <w:pPr>
                    <w:spacing w:line="280" w:lineRule="exact"/>
                    <w:ind w:leftChars="-55" w:left="-115" w:firstLineChars="200" w:firstLine="520"/>
                    <w:jc w:val="left"/>
                    <w:rPr>
                      <w:rFonts w:asciiTheme="minorEastAsia" w:hAnsiTheme="minorEastAsia" w:cs="メイリオ"/>
                      <w:sz w:val="26"/>
                      <w:szCs w:val="26"/>
                    </w:rPr>
                  </w:pPr>
                  <w:r w:rsidRPr="00AA42AA">
                    <w:rPr>
                      <w:rFonts w:asciiTheme="minorEastAsia" w:hAnsiTheme="minorEastAsia" w:cs="メイリオ" w:hint="eastAsia"/>
                      <w:sz w:val="26"/>
                      <w:szCs w:val="26"/>
                    </w:rPr>
                    <w:t>（</w:t>
                  </w:r>
                  <w:r w:rsidRPr="00AA42AA">
                    <w:rPr>
                      <w:rFonts w:asciiTheme="minorEastAsia" w:hAnsiTheme="minorEastAsia" w:cs="メイリオ"/>
                      <w:sz w:val="26"/>
                      <w:szCs w:val="26"/>
                    </w:rPr>
                    <w:t>1999-2003</w:t>
                  </w:r>
                  <w:r w:rsidRPr="00AA42AA">
                    <w:rPr>
                      <w:rFonts w:asciiTheme="minorEastAsia" w:hAnsiTheme="minorEastAsia" w:cs="メイリオ" w:hint="eastAsia"/>
                      <w:sz w:val="26"/>
                      <w:szCs w:val="26"/>
                    </w:rPr>
                    <w:t>年）</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72EC8" w:rsidRPr="00AA42AA" w:rsidRDefault="00500990" w:rsidP="002B771F">
                  <w:pPr>
                    <w:spacing w:line="280" w:lineRule="exact"/>
                    <w:ind w:leftChars="-64" w:left="1395" w:hangingChars="588" w:hanging="1529"/>
                    <w:jc w:val="left"/>
                    <w:rPr>
                      <w:rFonts w:asciiTheme="minorEastAsia" w:hAnsiTheme="minorEastAsia" w:cs="メイリオ"/>
                      <w:sz w:val="26"/>
                      <w:szCs w:val="26"/>
                    </w:rPr>
                  </w:pPr>
                  <w:r w:rsidRPr="00AA42AA">
                    <w:rPr>
                      <w:rFonts w:asciiTheme="minorEastAsia" w:hAnsiTheme="minorEastAsia" w:cs="メイリオ" w:hint="eastAsia"/>
                      <w:sz w:val="26"/>
                      <w:szCs w:val="26"/>
                    </w:rPr>
                    <w:t>：ベルリン芸術大学</w:t>
                  </w:r>
                </w:p>
                <w:p w:rsidR="007B6CAF" w:rsidRPr="00AA42AA" w:rsidRDefault="007B6CAF" w:rsidP="002B771F">
                  <w:pPr>
                    <w:spacing w:line="280" w:lineRule="exact"/>
                    <w:jc w:val="left"/>
                    <w:rPr>
                      <w:rFonts w:asciiTheme="minorEastAsia" w:hAnsiTheme="minorEastAsia" w:cs="メイリオ"/>
                      <w:sz w:val="26"/>
                      <w:szCs w:val="26"/>
                    </w:rPr>
                  </w:pPr>
                </w:p>
              </w:tc>
            </w:tr>
            <w:tr w:rsidR="00964CD6" w:rsidTr="009D7262">
              <w:trPr>
                <w:trHeight w:val="567"/>
              </w:trPr>
              <w:tc>
                <w:tcPr>
                  <w:tcW w:w="27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72EC8" w:rsidRPr="00AA42AA" w:rsidRDefault="00500990" w:rsidP="002B771F">
                  <w:pPr>
                    <w:spacing w:line="280" w:lineRule="exact"/>
                    <w:jc w:val="left"/>
                    <w:rPr>
                      <w:rFonts w:asciiTheme="minorEastAsia" w:hAnsiTheme="minorEastAsia" w:cs="メイリオ"/>
                      <w:sz w:val="26"/>
                      <w:szCs w:val="26"/>
                    </w:rPr>
                  </w:pPr>
                  <w:r w:rsidRPr="00AA42AA">
                    <w:rPr>
                      <w:rFonts w:asciiTheme="minorEastAsia" w:hAnsiTheme="minorEastAsia" w:cs="メイリオ" w:hint="eastAsia"/>
                      <w:sz w:val="26"/>
                      <w:szCs w:val="26"/>
                    </w:rPr>
                    <w:t>平成2</w:t>
                  </w:r>
                  <w:r w:rsidRPr="00AA42AA">
                    <w:rPr>
                      <w:rFonts w:asciiTheme="minorEastAsia" w:hAnsiTheme="minorEastAsia" w:cs="メイリオ"/>
                      <w:sz w:val="26"/>
                      <w:szCs w:val="26"/>
                    </w:rPr>
                    <w:t>7</w:t>
                  </w:r>
                  <w:r w:rsidRPr="00AA42AA">
                    <w:rPr>
                      <w:rFonts w:asciiTheme="minorEastAsia" w:hAnsiTheme="minorEastAsia" w:cs="メイリオ" w:hint="eastAsia"/>
                      <w:sz w:val="26"/>
                      <w:szCs w:val="26"/>
                    </w:rPr>
                    <w:t>年（2015年）</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B6CAF" w:rsidRPr="00AA42AA" w:rsidRDefault="00500990" w:rsidP="002B771F">
                  <w:pPr>
                    <w:spacing w:line="280" w:lineRule="exact"/>
                    <w:ind w:leftChars="-64" w:left="126" w:hangingChars="100" w:hanging="260"/>
                    <w:jc w:val="left"/>
                    <w:rPr>
                      <w:rFonts w:asciiTheme="minorEastAsia" w:hAnsiTheme="minorEastAsia" w:cs="メイリオ"/>
                      <w:sz w:val="26"/>
                      <w:szCs w:val="26"/>
                    </w:rPr>
                  </w:pPr>
                  <w:r w:rsidRPr="00AA42AA">
                    <w:rPr>
                      <w:rFonts w:asciiTheme="minorEastAsia" w:hAnsiTheme="minorEastAsia" w:cs="メイリオ" w:hint="eastAsia"/>
                      <w:sz w:val="26"/>
                      <w:szCs w:val="26"/>
                    </w:rPr>
                    <w:t>：第56回ヴェネチア・ビエンナーレ国際美術展（イタリア）日本館代表作家として選出される</w:t>
                  </w:r>
                </w:p>
              </w:tc>
            </w:tr>
            <w:tr w:rsidR="00964CD6" w:rsidTr="009D7262">
              <w:trPr>
                <w:trHeight w:val="567"/>
              </w:trPr>
              <w:tc>
                <w:tcPr>
                  <w:tcW w:w="27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B6CAF" w:rsidRPr="00AA42AA" w:rsidRDefault="00500990" w:rsidP="002B771F">
                  <w:pPr>
                    <w:spacing w:line="280" w:lineRule="exact"/>
                    <w:jc w:val="left"/>
                    <w:rPr>
                      <w:rFonts w:asciiTheme="minorEastAsia" w:hAnsiTheme="minorEastAsia" w:cs="メイリオ"/>
                      <w:sz w:val="26"/>
                      <w:szCs w:val="26"/>
                    </w:rPr>
                  </w:pPr>
                  <w:r w:rsidRPr="00AA42AA">
                    <w:rPr>
                      <w:rFonts w:asciiTheme="minorEastAsia" w:hAnsiTheme="minorEastAsia" w:cs="メイリオ" w:hint="eastAsia"/>
                      <w:sz w:val="26"/>
                      <w:szCs w:val="26"/>
                    </w:rPr>
                    <w:t>令和</w:t>
                  </w:r>
                  <w:r w:rsidR="00FF4162">
                    <w:rPr>
                      <w:rFonts w:asciiTheme="minorEastAsia" w:hAnsiTheme="minorEastAsia" w:cs="メイリオ" w:hint="eastAsia"/>
                      <w:sz w:val="26"/>
                      <w:szCs w:val="26"/>
                    </w:rPr>
                    <w:t xml:space="preserve"> </w:t>
                  </w:r>
                  <w:r w:rsidRPr="00AA42AA">
                    <w:rPr>
                      <w:rFonts w:asciiTheme="minorEastAsia" w:hAnsiTheme="minorEastAsia" w:cs="メイリオ" w:hint="eastAsia"/>
                      <w:sz w:val="26"/>
                      <w:szCs w:val="26"/>
                    </w:rPr>
                    <w:t>２年（2020年）</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B6CAF" w:rsidRPr="00AA42AA" w:rsidRDefault="00500990" w:rsidP="002B771F">
                  <w:pPr>
                    <w:spacing w:line="280" w:lineRule="exact"/>
                    <w:ind w:leftChars="-64" w:left="1395" w:hangingChars="588" w:hanging="1529"/>
                    <w:jc w:val="left"/>
                    <w:rPr>
                      <w:rFonts w:asciiTheme="minorEastAsia" w:hAnsiTheme="minorEastAsia" w:cs="メイリオ"/>
                      <w:sz w:val="26"/>
                      <w:szCs w:val="26"/>
                    </w:rPr>
                  </w:pPr>
                  <w:r w:rsidRPr="00AA42AA">
                    <w:rPr>
                      <w:rFonts w:asciiTheme="minorEastAsia" w:hAnsiTheme="minorEastAsia" w:cs="メイリオ" w:hint="eastAsia"/>
                      <w:sz w:val="26"/>
                      <w:szCs w:val="26"/>
                    </w:rPr>
                    <w:t>：多摩美術大学EWS特任教授</w:t>
                  </w:r>
                </w:p>
              </w:tc>
            </w:tr>
          </w:tbl>
          <w:p w:rsidR="00AA42AA" w:rsidRDefault="00AA42AA" w:rsidP="007D0789">
            <w:pPr>
              <w:spacing w:line="260" w:lineRule="exact"/>
              <w:ind w:left="1404" w:hangingChars="540" w:hanging="1404"/>
              <w:jc w:val="left"/>
              <w:rPr>
                <w:rFonts w:asciiTheme="minorEastAsia" w:hAnsiTheme="minorEastAsia" w:cs="メイリオ"/>
                <w:sz w:val="26"/>
                <w:szCs w:val="26"/>
              </w:rPr>
            </w:pPr>
          </w:p>
          <w:p w:rsidR="00070FFC" w:rsidRPr="00AA42AA" w:rsidRDefault="00500990" w:rsidP="007D0789">
            <w:pPr>
              <w:spacing w:line="260" w:lineRule="exact"/>
              <w:ind w:left="1404" w:hangingChars="540" w:hanging="1404"/>
              <w:jc w:val="left"/>
              <w:rPr>
                <w:rFonts w:asciiTheme="minorEastAsia" w:hAnsiTheme="minorEastAsia" w:cs="メイリオ"/>
                <w:sz w:val="26"/>
                <w:szCs w:val="26"/>
              </w:rPr>
            </w:pPr>
            <w:r w:rsidRPr="00AA42AA">
              <w:rPr>
                <w:rFonts w:asciiTheme="minorEastAsia" w:hAnsiTheme="minorEastAsia" w:cs="メイリオ" w:hint="eastAsia"/>
                <w:sz w:val="26"/>
                <w:szCs w:val="26"/>
              </w:rPr>
              <w:t>[主な展覧会]</w:t>
            </w:r>
          </w:p>
          <w:tbl>
            <w:tblPr>
              <w:tblStyle w:val="a3"/>
              <w:tblW w:w="9865" w:type="dxa"/>
              <w:tblInd w:w="32" w:type="dxa"/>
              <w:tblLayout w:type="fixed"/>
              <w:tblLook w:val="04A0" w:firstRow="1" w:lastRow="0" w:firstColumn="1" w:lastColumn="0" w:noHBand="0" w:noVBand="1"/>
            </w:tblPr>
            <w:tblGrid>
              <w:gridCol w:w="2778"/>
              <w:gridCol w:w="7087"/>
            </w:tblGrid>
            <w:tr w:rsidR="00964CD6" w:rsidTr="009D7262">
              <w:tc>
                <w:tcPr>
                  <w:tcW w:w="27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42F7A" w:rsidRPr="00AA42AA" w:rsidRDefault="00500990" w:rsidP="002B771F">
                  <w:pPr>
                    <w:spacing w:line="280" w:lineRule="exact"/>
                    <w:jc w:val="left"/>
                    <w:rPr>
                      <w:rFonts w:asciiTheme="minorEastAsia" w:hAnsiTheme="minorEastAsia" w:cs="メイリオ"/>
                      <w:sz w:val="26"/>
                      <w:szCs w:val="26"/>
                    </w:rPr>
                  </w:pPr>
                  <w:r w:rsidRPr="00AA42AA">
                    <w:rPr>
                      <w:rFonts w:asciiTheme="minorEastAsia" w:hAnsiTheme="minorEastAsia" w:cs="メイリオ" w:hint="eastAsia"/>
                      <w:sz w:val="26"/>
                      <w:szCs w:val="26"/>
                    </w:rPr>
                    <w:t>平成2</w:t>
                  </w:r>
                  <w:r w:rsidRPr="00AA42AA">
                    <w:rPr>
                      <w:rFonts w:asciiTheme="minorEastAsia" w:hAnsiTheme="minorEastAsia" w:cs="メイリオ"/>
                      <w:sz w:val="26"/>
                      <w:szCs w:val="26"/>
                    </w:rPr>
                    <w:t>0</w:t>
                  </w:r>
                  <w:r w:rsidRPr="00AA42AA">
                    <w:rPr>
                      <w:rFonts w:asciiTheme="minorEastAsia" w:hAnsiTheme="minorEastAsia" w:cs="メイリオ" w:hint="eastAsia"/>
                      <w:sz w:val="26"/>
                      <w:szCs w:val="26"/>
                    </w:rPr>
                    <w:t>年（2008年）</w:t>
                  </w:r>
                </w:p>
              </w:tc>
              <w:tc>
                <w:tcPr>
                  <w:tcW w:w="7087" w:type="dxa"/>
                  <w:tcBorders>
                    <w:top w:val="single" w:sz="4" w:space="0" w:color="FFFFFF" w:themeColor="background1"/>
                    <w:left w:val="single" w:sz="4" w:space="0" w:color="FFFFFF" w:themeColor="background1"/>
                    <w:bottom w:val="single" w:sz="4" w:space="0" w:color="FFFFFF"/>
                    <w:right w:val="single" w:sz="4" w:space="0" w:color="FFFFFF"/>
                  </w:tcBorders>
                </w:tcPr>
                <w:p w:rsidR="00042F7A" w:rsidRPr="00AA42AA" w:rsidRDefault="00500990" w:rsidP="002B771F">
                  <w:pPr>
                    <w:spacing w:line="280" w:lineRule="exact"/>
                    <w:ind w:leftChars="-64" w:left="126" w:hangingChars="100" w:hanging="260"/>
                    <w:jc w:val="left"/>
                    <w:rPr>
                      <w:rFonts w:asciiTheme="minorEastAsia" w:hAnsiTheme="minorEastAsia" w:cs="メイリオ"/>
                      <w:sz w:val="26"/>
                      <w:szCs w:val="26"/>
                    </w:rPr>
                  </w:pPr>
                  <w:r w:rsidRPr="00AA42AA">
                    <w:rPr>
                      <w:rFonts w:asciiTheme="minorEastAsia" w:hAnsiTheme="minorEastAsia" w:cs="メイリオ" w:hint="eastAsia"/>
                      <w:sz w:val="26"/>
                      <w:szCs w:val="26"/>
                    </w:rPr>
                    <w:t>：「塩田千春　精神の呼吸」国立国際美術館（大阪府）</w:t>
                  </w:r>
                </w:p>
              </w:tc>
            </w:tr>
            <w:tr w:rsidR="00964CD6" w:rsidTr="009D7262">
              <w:tc>
                <w:tcPr>
                  <w:tcW w:w="27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42F7A" w:rsidRPr="00AA42AA" w:rsidRDefault="00500990" w:rsidP="002B771F">
                  <w:pPr>
                    <w:spacing w:line="280" w:lineRule="exact"/>
                    <w:jc w:val="left"/>
                    <w:rPr>
                      <w:rFonts w:asciiTheme="minorEastAsia" w:hAnsiTheme="minorEastAsia" w:cs="メイリオ"/>
                      <w:sz w:val="26"/>
                      <w:szCs w:val="26"/>
                    </w:rPr>
                  </w:pPr>
                  <w:r w:rsidRPr="00AA42AA">
                    <w:rPr>
                      <w:rFonts w:asciiTheme="minorEastAsia" w:hAnsiTheme="minorEastAsia" w:cs="メイリオ" w:hint="eastAsia"/>
                      <w:sz w:val="26"/>
                      <w:szCs w:val="26"/>
                    </w:rPr>
                    <w:t>平成2</w:t>
                  </w:r>
                  <w:r w:rsidRPr="00AA42AA">
                    <w:rPr>
                      <w:rFonts w:asciiTheme="minorEastAsia" w:hAnsiTheme="minorEastAsia" w:cs="メイリオ"/>
                      <w:sz w:val="26"/>
                      <w:szCs w:val="26"/>
                    </w:rPr>
                    <w:t>7</w:t>
                  </w:r>
                  <w:r w:rsidRPr="00AA42AA">
                    <w:rPr>
                      <w:rFonts w:asciiTheme="minorEastAsia" w:hAnsiTheme="minorEastAsia" w:cs="メイリオ" w:hint="eastAsia"/>
                      <w:sz w:val="26"/>
                      <w:szCs w:val="26"/>
                    </w:rPr>
                    <w:t>年（</w:t>
                  </w:r>
                  <w:r w:rsidRPr="00AA42AA">
                    <w:rPr>
                      <w:rFonts w:asciiTheme="minorEastAsia" w:hAnsiTheme="minorEastAsia" w:cs="メイリオ"/>
                      <w:sz w:val="26"/>
                      <w:szCs w:val="26"/>
                    </w:rPr>
                    <w:t>2015</w:t>
                  </w:r>
                  <w:r w:rsidRPr="00AA42AA">
                    <w:rPr>
                      <w:rFonts w:asciiTheme="minorEastAsia" w:hAnsiTheme="minorEastAsia" w:cs="メイリオ" w:hint="eastAsia"/>
                      <w:sz w:val="26"/>
                      <w:szCs w:val="26"/>
                    </w:rPr>
                    <w:t>年）</w:t>
                  </w:r>
                </w:p>
              </w:tc>
              <w:tc>
                <w:tcPr>
                  <w:tcW w:w="7087" w:type="dxa"/>
                  <w:tcBorders>
                    <w:top w:val="single" w:sz="4" w:space="0" w:color="FFFFFF"/>
                    <w:left w:val="single" w:sz="4" w:space="0" w:color="FFFFFF" w:themeColor="background1"/>
                    <w:bottom w:val="single" w:sz="4" w:space="0" w:color="FFFFFF" w:themeColor="background1"/>
                    <w:right w:val="single" w:sz="4" w:space="0" w:color="FFFFFF"/>
                  </w:tcBorders>
                </w:tcPr>
                <w:p w:rsidR="00042F7A" w:rsidRPr="00AA42AA" w:rsidRDefault="00500990" w:rsidP="002B771F">
                  <w:pPr>
                    <w:spacing w:line="280" w:lineRule="exact"/>
                    <w:ind w:leftChars="-64" w:left="126" w:hangingChars="100" w:hanging="260"/>
                    <w:jc w:val="left"/>
                    <w:rPr>
                      <w:rFonts w:asciiTheme="minorEastAsia" w:hAnsiTheme="minorEastAsia" w:cs="メイリオ"/>
                      <w:sz w:val="26"/>
                      <w:szCs w:val="26"/>
                    </w:rPr>
                  </w:pPr>
                  <w:r w:rsidRPr="00AA42AA">
                    <w:rPr>
                      <w:rFonts w:asciiTheme="minorEastAsia" w:hAnsiTheme="minorEastAsia" w:cs="メイリオ" w:hint="eastAsia"/>
                      <w:sz w:val="26"/>
                      <w:szCs w:val="26"/>
                    </w:rPr>
                    <w:t>：「掌の鍵」第</w:t>
                  </w:r>
                  <w:r w:rsidRPr="00AA42AA">
                    <w:rPr>
                      <w:rFonts w:asciiTheme="minorEastAsia" w:hAnsiTheme="minorEastAsia" w:cs="メイリオ"/>
                      <w:sz w:val="26"/>
                      <w:szCs w:val="26"/>
                    </w:rPr>
                    <w:t>56</w:t>
                  </w:r>
                  <w:r w:rsidRPr="00AA42AA">
                    <w:rPr>
                      <w:rFonts w:asciiTheme="minorEastAsia" w:hAnsiTheme="minorEastAsia" w:cs="メイリオ" w:hint="eastAsia"/>
                      <w:sz w:val="26"/>
                      <w:szCs w:val="26"/>
                    </w:rPr>
                    <w:t>回ヴェネチア・ビエンナーレ国際美術展（イタリア）</w:t>
                  </w:r>
                </w:p>
              </w:tc>
            </w:tr>
            <w:tr w:rsidR="00964CD6" w:rsidTr="009D7262">
              <w:tc>
                <w:tcPr>
                  <w:tcW w:w="27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42F7A" w:rsidRPr="00AA42AA" w:rsidRDefault="00500990" w:rsidP="002B771F">
                  <w:pPr>
                    <w:spacing w:line="280" w:lineRule="exact"/>
                    <w:jc w:val="left"/>
                    <w:rPr>
                      <w:rFonts w:asciiTheme="minorEastAsia" w:hAnsiTheme="minorEastAsia" w:cs="メイリオ"/>
                      <w:sz w:val="26"/>
                      <w:szCs w:val="26"/>
                    </w:rPr>
                  </w:pPr>
                  <w:r w:rsidRPr="00AA42AA">
                    <w:rPr>
                      <w:rFonts w:asciiTheme="minorEastAsia" w:hAnsiTheme="minorEastAsia" w:cs="メイリオ" w:hint="eastAsia"/>
                      <w:sz w:val="26"/>
                      <w:szCs w:val="26"/>
                    </w:rPr>
                    <w:t>平成3</w:t>
                  </w:r>
                  <w:r w:rsidRPr="00AA42AA">
                    <w:rPr>
                      <w:rFonts w:asciiTheme="minorEastAsia" w:hAnsiTheme="minorEastAsia" w:cs="メイリオ"/>
                      <w:sz w:val="26"/>
                      <w:szCs w:val="26"/>
                    </w:rPr>
                    <w:t>0</w:t>
                  </w:r>
                  <w:r w:rsidRPr="00AA42AA">
                    <w:rPr>
                      <w:rFonts w:asciiTheme="minorEastAsia" w:hAnsiTheme="minorEastAsia" w:cs="メイリオ" w:hint="eastAsia"/>
                      <w:sz w:val="26"/>
                      <w:szCs w:val="26"/>
                    </w:rPr>
                    <w:t>年（2018年）</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BB3FAB" w:rsidRPr="00AA42AA" w:rsidRDefault="00500990" w:rsidP="002B771F">
                  <w:pPr>
                    <w:spacing w:line="280" w:lineRule="exact"/>
                    <w:ind w:leftChars="-64" w:left="1395" w:hangingChars="588" w:hanging="1529"/>
                    <w:jc w:val="left"/>
                    <w:rPr>
                      <w:rFonts w:asciiTheme="minorEastAsia" w:hAnsiTheme="minorEastAsia" w:cs="メイリオ"/>
                      <w:sz w:val="26"/>
                      <w:szCs w:val="26"/>
                    </w:rPr>
                  </w:pPr>
                  <w:r w:rsidRPr="00AA42AA">
                    <w:rPr>
                      <w:rFonts w:asciiTheme="minorEastAsia" w:hAnsiTheme="minorEastAsia" w:cs="メイリオ" w:hint="eastAsia"/>
                      <w:sz w:val="26"/>
                      <w:szCs w:val="26"/>
                    </w:rPr>
                    <w:t>：「時を超えて」ヨークシャー彫刻公園（英国）</w:t>
                  </w:r>
                </w:p>
                <w:p w:rsidR="00042F7A" w:rsidRPr="00AA42AA" w:rsidRDefault="00500990" w:rsidP="002B771F">
                  <w:pPr>
                    <w:spacing w:line="280" w:lineRule="exact"/>
                    <w:ind w:left="135" w:hangingChars="52" w:hanging="135"/>
                    <w:jc w:val="left"/>
                    <w:rPr>
                      <w:rFonts w:asciiTheme="minorEastAsia" w:hAnsiTheme="minorEastAsia" w:cs="メイリオ"/>
                      <w:sz w:val="26"/>
                      <w:szCs w:val="26"/>
                    </w:rPr>
                  </w:pPr>
                  <w:r w:rsidRPr="00AA42AA">
                    <w:rPr>
                      <w:rFonts w:asciiTheme="minorEastAsia" w:hAnsiTheme="minorEastAsia" w:cs="メイリオ" w:hint="eastAsia"/>
                      <w:sz w:val="26"/>
                      <w:szCs w:val="26"/>
                    </w:rPr>
                    <w:t>「身体化したかたち」南オーストラリア美術館（オーストラリア）</w:t>
                  </w:r>
                </w:p>
              </w:tc>
            </w:tr>
            <w:tr w:rsidR="00964CD6" w:rsidTr="009D7262">
              <w:tc>
                <w:tcPr>
                  <w:tcW w:w="27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42F7A" w:rsidRPr="00AA42AA" w:rsidRDefault="00500990" w:rsidP="002B771F">
                  <w:pPr>
                    <w:spacing w:line="280" w:lineRule="exact"/>
                    <w:jc w:val="left"/>
                    <w:rPr>
                      <w:rFonts w:asciiTheme="minorEastAsia" w:hAnsiTheme="minorEastAsia" w:cs="メイリオ"/>
                      <w:sz w:val="26"/>
                      <w:szCs w:val="26"/>
                    </w:rPr>
                  </w:pPr>
                  <w:r w:rsidRPr="00AA42AA">
                    <w:rPr>
                      <w:rFonts w:asciiTheme="minorEastAsia" w:hAnsiTheme="minorEastAsia" w:cs="メイリオ" w:hint="eastAsia"/>
                      <w:sz w:val="26"/>
                      <w:szCs w:val="26"/>
                    </w:rPr>
                    <w:t>平成3</w:t>
                  </w:r>
                  <w:r w:rsidRPr="00AA42AA">
                    <w:rPr>
                      <w:rFonts w:asciiTheme="minorEastAsia" w:hAnsiTheme="minorEastAsia" w:cs="メイリオ"/>
                      <w:sz w:val="26"/>
                      <w:szCs w:val="26"/>
                    </w:rPr>
                    <w:t>1</w:t>
                  </w:r>
                  <w:r w:rsidRPr="00AA42AA">
                    <w:rPr>
                      <w:rFonts w:asciiTheme="minorEastAsia" w:hAnsiTheme="minorEastAsia" w:cs="メイリオ" w:hint="eastAsia"/>
                      <w:sz w:val="26"/>
                      <w:szCs w:val="26"/>
                    </w:rPr>
                    <w:t>年（2019年）</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BB3FAB" w:rsidRPr="00AA42AA" w:rsidRDefault="00500990" w:rsidP="002B771F">
                  <w:pPr>
                    <w:spacing w:line="280" w:lineRule="exact"/>
                    <w:ind w:leftChars="-64" w:left="126" w:hangingChars="100" w:hanging="260"/>
                    <w:jc w:val="left"/>
                    <w:rPr>
                      <w:rFonts w:asciiTheme="minorEastAsia" w:hAnsiTheme="minorEastAsia" w:cs="メイリオ"/>
                      <w:sz w:val="26"/>
                      <w:szCs w:val="26"/>
                    </w:rPr>
                  </w:pPr>
                  <w:r w:rsidRPr="00AA42AA">
                    <w:rPr>
                      <w:rFonts w:asciiTheme="minorEastAsia" w:hAnsiTheme="minorEastAsia" w:cs="メイリオ" w:hint="eastAsia"/>
                      <w:sz w:val="26"/>
                      <w:szCs w:val="26"/>
                    </w:rPr>
                    <w:t>：「塩田千春展：魂がふるえる」森美術館（東京都）</w:t>
                  </w:r>
                </w:p>
                <w:p w:rsidR="00042F7A" w:rsidRPr="00AA42AA" w:rsidRDefault="00500990" w:rsidP="002B771F">
                  <w:pPr>
                    <w:spacing w:line="280" w:lineRule="exact"/>
                    <w:ind w:leftChars="71" w:left="369" w:hangingChars="100" w:hanging="220"/>
                    <w:jc w:val="left"/>
                    <w:rPr>
                      <w:rFonts w:asciiTheme="minorEastAsia" w:hAnsiTheme="minorEastAsia" w:cs="メイリオ"/>
                      <w:sz w:val="26"/>
                      <w:szCs w:val="26"/>
                    </w:rPr>
                  </w:pPr>
                  <w:r w:rsidRPr="00AA42AA">
                    <w:rPr>
                      <w:rFonts w:asciiTheme="minorEastAsia" w:hAnsiTheme="minorEastAsia" w:cs="メイリオ" w:hint="eastAsia"/>
                      <w:sz w:val="22"/>
                      <w:szCs w:val="26"/>
                    </w:rPr>
                    <w:t>※</w:t>
                  </w:r>
                  <w:r w:rsidRPr="00AA42AA">
                    <w:rPr>
                      <w:rFonts w:asciiTheme="minorEastAsia" w:hAnsiTheme="minorEastAsia" w:hint="eastAsia"/>
                      <w:sz w:val="22"/>
                      <w:szCs w:val="26"/>
                    </w:rPr>
                    <w:t>過去最大規模の個展となり、延べ</w:t>
                  </w:r>
                  <w:r w:rsidRPr="00AA42AA">
                    <w:rPr>
                      <w:rFonts w:asciiTheme="minorEastAsia" w:hAnsiTheme="minorEastAsia"/>
                      <w:sz w:val="22"/>
                      <w:szCs w:val="26"/>
                    </w:rPr>
                    <w:t>66</w:t>
                  </w:r>
                  <w:r w:rsidR="00AA42AA">
                    <w:rPr>
                      <w:rFonts w:asciiTheme="minorEastAsia" w:hAnsiTheme="minorEastAsia" w:hint="eastAsia"/>
                      <w:sz w:val="22"/>
                      <w:szCs w:val="26"/>
                    </w:rPr>
                    <w:t xml:space="preserve">万人の入場者数を記録｡　</w:t>
                  </w:r>
                  <w:r w:rsidRPr="00AA42AA">
                    <w:rPr>
                      <w:rFonts w:asciiTheme="minorEastAsia" w:hAnsiTheme="minorEastAsia" w:hint="eastAsia"/>
                      <w:sz w:val="22"/>
                      <w:szCs w:val="26"/>
                    </w:rPr>
                    <w:t>以降、韓国、台湾、中国、オーストラリア、ジャカルタなどアジア太平洋地域の国々を中心に巡回。</w:t>
                  </w:r>
                </w:p>
              </w:tc>
            </w:tr>
            <w:tr w:rsidR="00964CD6" w:rsidTr="009D7262">
              <w:tc>
                <w:tcPr>
                  <w:tcW w:w="27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42F7A" w:rsidRPr="00AA42AA" w:rsidRDefault="00500990" w:rsidP="002B771F">
                  <w:pPr>
                    <w:spacing w:line="280" w:lineRule="exact"/>
                    <w:jc w:val="left"/>
                    <w:rPr>
                      <w:rFonts w:asciiTheme="minorEastAsia" w:hAnsiTheme="minorEastAsia" w:cs="メイリオ"/>
                      <w:sz w:val="26"/>
                      <w:szCs w:val="26"/>
                    </w:rPr>
                  </w:pPr>
                  <w:r w:rsidRPr="00AA42AA">
                    <w:rPr>
                      <w:rFonts w:asciiTheme="minorEastAsia" w:hAnsiTheme="minorEastAsia" w:cs="メイリオ" w:hint="eastAsia"/>
                      <w:sz w:val="26"/>
                      <w:szCs w:val="26"/>
                    </w:rPr>
                    <w:t>令和</w:t>
                  </w:r>
                  <w:r w:rsidR="00FF4162">
                    <w:rPr>
                      <w:rFonts w:asciiTheme="minorEastAsia" w:hAnsiTheme="minorEastAsia" w:cs="メイリオ" w:hint="eastAsia"/>
                      <w:sz w:val="26"/>
                      <w:szCs w:val="26"/>
                    </w:rPr>
                    <w:t xml:space="preserve"> </w:t>
                  </w:r>
                  <w:r w:rsidRPr="00AA42AA">
                    <w:rPr>
                      <w:rFonts w:asciiTheme="minorEastAsia" w:hAnsiTheme="minorEastAsia" w:cs="メイリオ" w:hint="eastAsia"/>
                      <w:sz w:val="26"/>
                      <w:szCs w:val="26"/>
                    </w:rPr>
                    <w:t>２年（2020年）</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042F7A" w:rsidRPr="00AA42AA" w:rsidRDefault="00500990" w:rsidP="002B771F">
                  <w:pPr>
                    <w:spacing w:line="280" w:lineRule="exact"/>
                    <w:ind w:leftChars="-64" w:left="126" w:hangingChars="100" w:hanging="260"/>
                    <w:jc w:val="left"/>
                    <w:rPr>
                      <w:rFonts w:asciiTheme="minorEastAsia" w:hAnsiTheme="minorEastAsia" w:cs="メイリオ"/>
                      <w:sz w:val="26"/>
                      <w:szCs w:val="26"/>
                    </w:rPr>
                  </w:pPr>
                  <w:r w:rsidRPr="00AA42AA">
                    <w:rPr>
                      <w:rFonts w:asciiTheme="minorEastAsia" w:hAnsiTheme="minorEastAsia" w:cs="メイリオ" w:hint="eastAsia"/>
                      <w:sz w:val="26"/>
                      <w:szCs w:val="26"/>
                    </w:rPr>
                    <w:t>：「時間の交錯」ニュージーランド国立博物館テ・パパ・トンガレワ（ニュージーランド）</w:t>
                  </w:r>
                </w:p>
                <w:p w:rsidR="00BB3FAB" w:rsidRPr="00AA42AA" w:rsidRDefault="00500990" w:rsidP="002B771F">
                  <w:pPr>
                    <w:spacing w:line="280" w:lineRule="exact"/>
                    <w:ind w:left="121" w:hangingChars="52" w:hanging="121"/>
                    <w:jc w:val="left"/>
                    <w:rPr>
                      <w:rFonts w:asciiTheme="minorEastAsia" w:hAnsiTheme="minorEastAsia" w:cs="メイリオ"/>
                      <w:w w:val="90"/>
                      <w:sz w:val="26"/>
                      <w:szCs w:val="26"/>
                    </w:rPr>
                  </w:pPr>
                  <w:r w:rsidRPr="00AA42AA">
                    <w:rPr>
                      <w:rFonts w:asciiTheme="minorEastAsia" w:hAnsiTheme="minorEastAsia" w:cs="メイリオ" w:hint="eastAsia"/>
                      <w:w w:val="90"/>
                      <w:sz w:val="26"/>
                      <w:szCs w:val="26"/>
                    </w:rPr>
                    <w:t>「永遠の糸」岸和田市立文化会館</w:t>
                  </w:r>
                  <w:r w:rsidRPr="00AA42AA">
                    <w:rPr>
                      <w:rFonts w:asciiTheme="minorEastAsia" w:hAnsiTheme="minorEastAsia" w:cs="メイリオ"/>
                      <w:w w:val="90"/>
                      <w:sz w:val="26"/>
                      <w:szCs w:val="26"/>
                    </w:rPr>
                    <w:t xml:space="preserve"> </w:t>
                  </w:r>
                  <w:r w:rsidRPr="00AA42AA">
                    <w:rPr>
                      <w:rFonts w:asciiTheme="minorEastAsia" w:hAnsiTheme="minorEastAsia" w:cs="メイリオ" w:hint="eastAsia"/>
                      <w:w w:val="90"/>
                      <w:sz w:val="26"/>
                      <w:szCs w:val="26"/>
                    </w:rPr>
                    <w:t>マドカホール（大阪府）</w:t>
                  </w:r>
                </w:p>
              </w:tc>
            </w:tr>
            <w:tr w:rsidR="00964CD6" w:rsidTr="009D7262">
              <w:tc>
                <w:tcPr>
                  <w:tcW w:w="27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42F7A" w:rsidRPr="00AA42AA" w:rsidRDefault="00500990" w:rsidP="002B771F">
                  <w:pPr>
                    <w:spacing w:line="280" w:lineRule="exact"/>
                    <w:jc w:val="left"/>
                    <w:rPr>
                      <w:rFonts w:asciiTheme="minorEastAsia" w:hAnsiTheme="minorEastAsia" w:cs="メイリオ"/>
                      <w:sz w:val="26"/>
                      <w:szCs w:val="26"/>
                    </w:rPr>
                  </w:pPr>
                  <w:r w:rsidRPr="00AA42AA">
                    <w:rPr>
                      <w:rFonts w:asciiTheme="minorEastAsia" w:hAnsiTheme="minorEastAsia" w:cs="メイリオ" w:hint="eastAsia"/>
                      <w:sz w:val="26"/>
                      <w:szCs w:val="26"/>
                    </w:rPr>
                    <w:t>令和</w:t>
                  </w:r>
                  <w:r w:rsidR="00FF4162">
                    <w:rPr>
                      <w:rFonts w:asciiTheme="minorEastAsia" w:hAnsiTheme="minorEastAsia" w:cs="メイリオ" w:hint="eastAsia"/>
                      <w:sz w:val="26"/>
                      <w:szCs w:val="26"/>
                    </w:rPr>
                    <w:t xml:space="preserve"> </w:t>
                  </w:r>
                  <w:r w:rsidRPr="00AA42AA">
                    <w:rPr>
                      <w:rFonts w:asciiTheme="minorEastAsia" w:hAnsiTheme="minorEastAsia" w:cs="メイリオ" w:hint="eastAsia"/>
                      <w:sz w:val="26"/>
                      <w:szCs w:val="26"/>
                    </w:rPr>
                    <w:t>３年（2021年）</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042F7A" w:rsidRPr="00AA42AA" w:rsidRDefault="00500990" w:rsidP="002B771F">
                  <w:pPr>
                    <w:spacing w:line="280" w:lineRule="exact"/>
                    <w:ind w:leftChars="-64" w:left="126" w:hangingChars="100" w:hanging="260"/>
                    <w:jc w:val="left"/>
                    <w:rPr>
                      <w:rFonts w:asciiTheme="minorEastAsia" w:hAnsiTheme="minorEastAsia" w:cs="メイリオ"/>
                      <w:sz w:val="26"/>
                      <w:szCs w:val="26"/>
                    </w:rPr>
                  </w:pPr>
                  <w:r w:rsidRPr="00AA42AA">
                    <w:rPr>
                      <w:rFonts w:asciiTheme="minorEastAsia" w:hAnsiTheme="minorEastAsia" w:cs="メイリオ" w:hint="eastAsia"/>
                      <w:sz w:val="26"/>
                      <w:szCs w:val="26"/>
                    </w:rPr>
                    <w:t>：「境界をたどる」エスポー近代美術館（フィンランド）</w:t>
                  </w:r>
                </w:p>
              </w:tc>
            </w:tr>
            <w:tr w:rsidR="00964CD6" w:rsidTr="009D7262">
              <w:tc>
                <w:tcPr>
                  <w:tcW w:w="27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42F7A" w:rsidRPr="00AA42AA" w:rsidRDefault="00500990" w:rsidP="002B771F">
                  <w:pPr>
                    <w:spacing w:line="280" w:lineRule="exact"/>
                    <w:jc w:val="left"/>
                    <w:rPr>
                      <w:rFonts w:asciiTheme="minorEastAsia" w:hAnsiTheme="minorEastAsia" w:cs="メイリオ"/>
                      <w:sz w:val="26"/>
                      <w:szCs w:val="26"/>
                    </w:rPr>
                  </w:pPr>
                  <w:r w:rsidRPr="00AA42AA">
                    <w:rPr>
                      <w:rFonts w:asciiTheme="minorEastAsia" w:hAnsiTheme="minorEastAsia" w:cs="メイリオ" w:hint="eastAsia"/>
                      <w:sz w:val="26"/>
                      <w:szCs w:val="26"/>
                    </w:rPr>
                    <w:t>令和</w:t>
                  </w:r>
                  <w:r w:rsidR="00FF4162">
                    <w:rPr>
                      <w:rFonts w:asciiTheme="minorEastAsia" w:hAnsiTheme="minorEastAsia" w:cs="メイリオ" w:hint="eastAsia"/>
                      <w:sz w:val="26"/>
                      <w:szCs w:val="26"/>
                    </w:rPr>
                    <w:t xml:space="preserve"> </w:t>
                  </w:r>
                  <w:r w:rsidRPr="00AA42AA">
                    <w:rPr>
                      <w:rFonts w:asciiTheme="minorEastAsia" w:hAnsiTheme="minorEastAsia" w:cs="メイリオ" w:hint="eastAsia"/>
                      <w:sz w:val="26"/>
                      <w:szCs w:val="26"/>
                    </w:rPr>
                    <w:t>４年（2022年）</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5C0AA9" w:rsidRPr="00AA42AA" w:rsidRDefault="00500990" w:rsidP="002B771F">
                  <w:pPr>
                    <w:spacing w:line="280" w:lineRule="exact"/>
                    <w:ind w:leftChars="-64" w:left="1395" w:hangingChars="588" w:hanging="1529"/>
                    <w:jc w:val="left"/>
                    <w:rPr>
                      <w:rFonts w:asciiTheme="minorEastAsia" w:hAnsiTheme="minorEastAsia" w:cs="メイリオ"/>
                      <w:sz w:val="26"/>
                      <w:szCs w:val="26"/>
                    </w:rPr>
                  </w:pPr>
                  <w:r w:rsidRPr="00AA42AA">
                    <w:rPr>
                      <w:rFonts w:asciiTheme="minorEastAsia" w:hAnsiTheme="minorEastAsia" w:cs="メイリオ" w:hint="eastAsia"/>
                      <w:sz w:val="26"/>
                      <w:szCs w:val="26"/>
                    </w:rPr>
                    <w:t>：「多様な現実」システアナ美術館（デンマーク）</w:t>
                  </w:r>
                </w:p>
                <w:p w:rsidR="00042F7A" w:rsidRPr="00AA42AA" w:rsidRDefault="00500990" w:rsidP="002B771F">
                  <w:pPr>
                    <w:spacing w:line="280" w:lineRule="exact"/>
                    <w:ind w:left="135" w:hangingChars="52" w:hanging="135"/>
                    <w:jc w:val="left"/>
                    <w:rPr>
                      <w:rFonts w:asciiTheme="minorEastAsia" w:hAnsiTheme="minorEastAsia" w:cs="メイリオ"/>
                      <w:sz w:val="26"/>
                      <w:szCs w:val="26"/>
                    </w:rPr>
                  </w:pPr>
                  <w:r w:rsidRPr="00AA42AA">
                    <w:rPr>
                      <w:rFonts w:asciiTheme="minorEastAsia" w:hAnsiTheme="minorEastAsia" w:cs="メイリオ" w:hint="eastAsia"/>
                      <w:sz w:val="26"/>
                      <w:szCs w:val="26"/>
                    </w:rPr>
                    <w:t>［森美術館巡回展］「塩田千春展：魂がふるえる」</w:t>
                  </w:r>
                  <w:r w:rsidR="00D615A6">
                    <w:rPr>
                      <w:rFonts w:asciiTheme="minorEastAsia" w:hAnsiTheme="minorEastAsia" w:cs="メイリオ" w:hint="eastAsia"/>
                      <w:sz w:val="26"/>
                      <w:szCs w:val="26"/>
                    </w:rPr>
                    <w:t>クイーンズランド</w:t>
                  </w:r>
                  <w:r w:rsidR="004D73B3">
                    <w:rPr>
                      <w:rFonts w:asciiTheme="minorEastAsia" w:hAnsiTheme="minorEastAsia" w:cs="メイリオ" w:hint="eastAsia"/>
                      <w:sz w:val="26"/>
                      <w:szCs w:val="26"/>
                    </w:rPr>
                    <w:t>・アート・ギャラリー</w:t>
                  </w:r>
                  <w:r w:rsidRPr="00AA42AA">
                    <w:rPr>
                      <w:rFonts w:asciiTheme="minorEastAsia" w:hAnsiTheme="minorEastAsia" w:cs="メイリオ" w:hint="eastAsia"/>
                      <w:sz w:val="26"/>
                      <w:szCs w:val="26"/>
                    </w:rPr>
                    <w:t>/ブリスベン近代美術館（オーストラリア）、ヌサンタラ近現代美術館（インドネシア）</w:t>
                  </w:r>
                </w:p>
                <w:p w:rsidR="001878BA" w:rsidRPr="004556FC" w:rsidRDefault="00500990" w:rsidP="002B771F">
                  <w:pPr>
                    <w:spacing w:line="280" w:lineRule="exact"/>
                    <w:ind w:left="121" w:hangingChars="52" w:hanging="121"/>
                    <w:jc w:val="left"/>
                    <w:rPr>
                      <w:rFonts w:asciiTheme="minorEastAsia" w:hAnsiTheme="minorEastAsia" w:cs="メイリオ"/>
                      <w:w w:val="90"/>
                      <w:sz w:val="26"/>
                      <w:szCs w:val="26"/>
                    </w:rPr>
                  </w:pPr>
                  <w:r w:rsidRPr="004556FC">
                    <w:rPr>
                      <w:rFonts w:asciiTheme="minorEastAsia" w:hAnsiTheme="minorEastAsia" w:cs="メイリオ" w:hint="eastAsia"/>
                      <w:w w:val="90"/>
                      <w:sz w:val="26"/>
                      <w:szCs w:val="26"/>
                    </w:rPr>
                    <w:t>「国際芸術祭あいち2022-STILL ALIVE」一宮市内（愛知県）</w:t>
                  </w:r>
                </w:p>
                <w:p w:rsidR="001878BA" w:rsidRPr="00AA42AA" w:rsidRDefault="00500990" w:rsidP="002B771F">
                  <w:pPr>
                    <w:spacing w:line="280" w:lineRule="exact"/>
                    <w:ind w:left="1404" w:hangingChars="540" w:hanging="1404"/>
                    <w:jc w:val="left"/>
                    <w:rPr>
                      <w:rFonts w:asciiTheme="minorEastAsia" w:hAnsiTheme="minorEastAsia" w:cs="メイリオ"/>
                      <w:sz w:val="26"/>
                      <w:szCs w:val="26"/>
                    </w:rPr>
                  </w:pPr>
                  <w:r w:rsidRPr="00AA42AA">
                    <w:rPr>
                      <w:rFonts w:asciiTheme="minorEastAsia" w:hAnsiTheme="minorEastAsia" w:cs="メイリオ" w:hint="eastAsia"/>
                      <w:sz w:val="26"/>
                      <w:szCs w:val="26"/>
                    </w:rPr>
                    <w:t>「Manifesta 14」プリシュティナ（コソボ）</w:t>
                  </w:r>
                </w:p>
                <w:p w:rsidR="001878BA" w:rsidRPr="00AA42AA" w:rsidRDefault="00500990" w:rsidP="002B771F">
                  <w:pPr>
                    <w:spacing w:line="280" w:lineRule="exact"/>
                    <w:ind w:left="135" w:hangingChars="52" w:hanging="135"/>
                    <w:jc w:val="left"/>
                    <w:rPr>
                      <w:rFonts w:asciiTheme="minorEastAsia" w:hAnsiTheme="minorEastAsia" w:cs="メイリオ"/>
                      <w:sz w:val="26"/>
                      <w:szCs w:val="26"/>
                    </w:rPr>
                  </w:pPr>
                  <w:r w:rsidRPr="00AA42AA">
                    <w:rPr>
                      <w:rFonts w:asciiTheme="minorEastAsia" w:hAnsiTheme="minorEastAsia" w:cs="メイリオ" w:hint="eastAsia"/>
                      <w:sz w:val="26"/>
                      <w:szCs w:val="26"/>
                    </w:rPr>
                    <w:t>「塩田千春展：巡る記憶」別府市中心</w:t>
                  </w:r>
                  <w:r w:rsidR="00987D65">
                    <w:rPr>
                      <w:rFonts w:asciiTheme="minorEastAsia" w:hAnsiTheme="minorEastAsia" w:cs="メイリオ" w:hint="eastAsia"/>
                      <w:sz w:val="26"/>
                      <w:szCs w:val="26"/>
                    </w:rPr>
                    <w:t>市</w:t>
                  </w:r>
                  <w:r w:rsidRPr="00AA42AA">
                    <w:rPr>
                      <w:rFonts w:asciiTheme="minorEastAsia" w:hAnsiTheme="minorEastAsia" w:cs="メイリオ" w:hint="eastAsia"/>
                      <w:sz w:val="26"/>
                      <w:szCs w:val="26"/>
                    </w:rPr>
                    <w:t>街地（大分県）</w:t>
                  </w:r>
                </w:p>
                <w:p w:rsidR="001878BA" w:rsidRPr="00AA42AA" w:rsidRDefault="00500990" w:rsidP="002B771F">
                  <w:pPr>
                    <w:spacing w:line="280" w:lineRule="exact"/>
                    <w:ind w:left="135" w:hangingChars="52" w:hanging="135"/>
                    <w:jc w:val="left"/>
                    <w:rPr>
                      <w:rFonts w:asciiTheme="minorEastAsia" w:hAnsiTheme="minorEastAsia" w:cs="メイリオ"/>
                      <w:sz w:val="26"/>
                      <w:szCs w:val="26"/>
                    </w:rPr>
                  </w:pPr>
                  <w:r w:rsidRPr="00AA42AA">
                    <w:rPr>
                      <w:rFonts w:asciiTheme="minorEastAsia" w:hAnsiTheme="minorEastAsia" w:cs="メイリオ" w:hint="eastAsia"/>
                      <w:sz w:val="26"/>
                      <w:szCs w:val="26"/>
                    </w:rPr>
                    <w:t>「塩田千春展Home to Home家から家」岸和田市自泉会館（大阪府）</w:t>
                  </w:r>
                </w:p>
              </w:tc>
            </w:tr>
          </w:tbl>
          <w:p w:rsidR="00070FFC" w:rsidRPr="00AA42AA" w:rsidRDefault="00070FFC" w:rsidP="007D0789">
            <w:pPr>
              <w:spacing w:line="260" w:lineRule="exact"/>
              <w:ind w:left="1404" w:hangingChars="540" w:hanging="1404"/>
              <w:jc w:val="left"/>
              <w:rPr>
                <w:rFonts w:asciiTheme="minorEastAsia" w:hAnsiTheme="minorEastAsia" w:cs="メイリオ"/>
                <w:sz w:val="26"/>
                <w:szCs w:val="26"/>
              </w:rPr>
            </w:pPr>
          </w:p>
          <w:p w:rsidR="00070FFC" w:rsidRDefault="00500990" w:rsidP="002B771F">
            <w:pPr>
              <w:spacing w:line="280" w:lineRule="exact"/>
              <w:ind w:left="1404" w:hangingChars="540" w:hanging="1404"/>
              <w:jc w:val="left"/>
              <w:rPr>
                <w:rFonts w:asciiTheme="minorEastAsia" w:hAnsiTheme="minorEastAsia" w:cs="メイリオ"/>
                <w:sz w:val="26"/>
                <w:szCs w:val="26"/>
              </w:rPr>
            </w:pPr>
            <w:r w:rsidRPr="00AA42AA">
              <w:rPr>
                <w:rFonts w:asciiTheme="minorEastAsia" w:hAnsiTheme="minorEastAsia" w:cs="メイリオ" w:hint="eastAsia"/>
                <w:sz w:val="26"/>
                <w:szCs w:val="26"/>
              </w:rPr>
              <w:t>《受賞歴》</w:t>
            </w:r>
          </w:p>
          <w:tbl>
            <w:tblPr>
              <w:tblStyle w:val="a3"/>
              <w:tblW w:w="9865" w:type="dxa"/>
              <w:tblInd w:w="32" w:type="dxa"/>
              <w:tblLayout w:type="fixed"/>
              <w:tblLook w:val="04A0" w:firstRow="1" w:lastRow="0" w:firstColumn="1" w:lastColumn="0" w:noHBand="0" w:noVBand="1"/>
            </w:tblPr>
            <w:tblGrid>
              <w:gridCol w:w="2778"/>
              <w:gridCol w:w="7087"/>
            </w:tblGrid>
            <w:tr w:rsidR="00964CD6" w:rsidTr="009D7262">
              <w:tc>
                <w:tcPr>
                  <w:tcW w:w="27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A42AA" w:rsidRPr="00AA42AA" w:rsidRDefault="00500990" w:rsidP="002B771F">
                  <w:pPr>
                    <w:spacing w:line="280" w:lineRule="exact"/>
                    <w:jc w:val="left"/>
                    <w:rPr>
                      <w:rFonts w:asciiTheme="minorEastAsia" w:hAnsiTheme="minorEastAsia" w:cs="メイリオ"/>
                      <w:sz w:val="26"/>
                      <w:szCs w:val="26"/>
                    </w:rPr>
                  </w:pPr>
                  <w:r w:rsidRPr="00AA42AA">
                    <w:rPr>
                      <w:rFonts w:asciiTheme="minorEastAsia" w:hAnsiTheme="minorEastAsia" w:cs="メイリオ" w:hint="eastAsia"/>
                      <w:sz w:val="26"/>
                      <w:szCs w:val="26"/>
                    </w:rPr>
                    <w:t>平成</w:t>
                  </w:r>
                  <w:r w:rsidRPr="00AA42AA">
                    <w:rPr>
                      <w:rFonts w:asciiTheme="minorEastAsia" w:hAnsiTheme="minorEastAsia" w:cs="メイリオ"/>
                      <w:sz w:val="26"/>
                      <w:szCs w:val="26"/>
                    </w:rPr>
                    <w:t>19</w:t>
                  </w:r>
                  <w:r w:rsidRPr="00AA42AA">
                    <w:rPr>
                      <w:rFonts w:asciiTheme="minorEastAsia" w:hAnsiTheme="minorEastAsia" w:cs="メイリオ" w:hint="eastAsia"/>
                      <w:sz w:val="26"/>
                      <w:szCs w:val="26"/>
                    </w:rPr>
                    <w:t>年（2007年）</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A42AA" w:rsidRPr="007D0789" w:rsidRDefault="00500990" w:rsidP="002B771F">
                  <w:pPr>
                    <w:spacing w:line="280" w:lineRule="exact"/>
                    <w:ind w:leftChars="-53" w:left="1405" w:hangingChars="583" w:hanging="1516"/>
                    <w:jc w:val="left"/>
                    <w:rPr>
                      <w:rFonts w:asciiTheme="minorEastAsia" w:hAnsiTheme="minorEastAsia" w:cs="メイリオ"/>
                      <w:sz w:val="26"/>
                      <w:szCs w:val="26"/>
                    </w:rPr>
                  </w:pPr>
                  <w:r w:rsidRPr="00AA42AA">
                    <w:rPr>
                      <w:rFonts w:asciiTheme="minorEastAsia" w:hAnsiTheme="minorEastAsia" w:cs="メイリオ" w:hint="eastAsia"/>
                      <w:sz w:val="26"/>
                      <w:szCs w:val="26"/>
                    </w:rPr>
                    <w:t>：咲くやこの花賞（美術）</w:t>
                  </w:r>
                </w:p>
              </w:tc>
            </w:tr>
            <w:tr w:rsidR="00964CD6" w:rsidTr="009D7262">
              <w:tc>
                <w:tcPr>
                  <w:tcW w:w="27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A42AA" w:rsidRPr="00AA42AA" w:rsidRDefault="00500990" w:rsidP="002B771F">
                  <w:pPr>
                    <w:spacing w:line="280" w:lineRule="exact"/>
                    <w:jc w:val="left"/>
                    <w:rPr>
                      <w:rFonts w:asciiTheme="minorEastAsia" w:hAnsiTheme="minorEastAsia" w:cs="メイリオ"/>
                      <w:sz w:val="26"/>
                      <w:szCs w:val="26"/>
                    </w:rPr>
                  </w:pPr>
                  <w:r w:rsidRPr="00AA42AA">
                    <w:rPr>
                      <w:rFonts w:asciiTheme="minorEastAsia" w:hAnsiTheme="minorEastAsia" w:cs="メイリオ" w:hint="eastAsia"/>
                      <w:sz w:val="26"/>
                      <w:szCs w:val="26"/>
                    </w:rPr>
                    <w:t>平成2</w:t>
                  </w:r>
                  <w:r w:rsidRPr="00AA42AA">
                    <w:rPr>
                      <w:rFonts w:asciiTheme="minorEastAsia" w:hAnsiTheme="minorEastAsia" w:cs="メイリオ"/>
                      <w:sz w:val="26"/>
                      <w:szCs w:val="26"/>
                    </w:rPr>
                    <w:t>0</w:t>
                  </w:r>
                  <w:r w:rsidRPr="00AA42AA">
                    <w:rPr>
                      <w:rFonts w:asciiTheme="minorEastAsia" w:hAnsiTheme="minorEastAsia" w:cs="メイリオ" w:hint="eastAsia"/>
                      <w:sz w:val="26"/>
                      <w:szCs w:val="26"/>
                    </w:rPr>
                    <w:t>年（2008年）</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A42AA" w:rsidRPr="007D0789" w:rsidRDefault="00500990" w:rsidP="002B771F">
                  <w:pPr>
                    <w:autoSpaceDE w:val="0"/>
                    <w:autoSpaceDN w:val="0"/>
                    <w:spacing w:line="280" w:lineRule="exact"/>
                    <w:ind w:leftChars="-53" w:left="1" w:hangingChars="43" w:hanging="112"/>
                    <w:jc w:val="left"/>
                    <w:rPr>
                      <w:rFonts w:asciiTheme="minorEastAsia" w:hAnsiTheme="minorEastAsia" w:cs="メイリオ"/>
                      <w:sz w:val="26"/>
                      <w:szCs w:val="26"/>
                    </w:rPr>
                  </w:pPr>
                  <w:r w:rsidRPr="00AA42AA">
                    <w:rPr>
                      <w:rFonts w:asciiTheme="minorEastAsia" w:hAnsiTheme="minorEastAsia" w:cs="メイリオ" w:hint="eastAsia"/>
                      <w:sz w:val="26"/>
                      <w:szCs w:val="26"/>
                    </w:rPr>
                    <w:t>：芸術選奨文部科学大臣新人賞</w:t>
                  </w:r>
                </w:p>
              </w:tc>
            </w:tr>
            <w:tr w:rsidR="00964CD6" w:rsidTr="009D7262">
              <w:tc>
                <w:tcPr>
                  <w:tcW w:w="2778"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7D0789" w:rsidRPr="00AA42AA" w:rsidRDefault="00500990" w:rsidP="002B771F">
                  <w:pPr>
                    <w:spacing w:line="280" w:lineRule="exact"/>
                    <w:jc w:val="left"/>
                    <w:rPr>
                      <w:rFonts w:asciiTheme="minorEastAsia" w:hAnsiTheme="minorEastAsia" w:cs="メイリオ"/>
                      <w:sz w:val="26"/>
                      <w:szCs w:val="26"/>
                    </w:rPr>
                  </w:pPr>
                  <w:r w:rsidRPr="00AA42AA">
                    <w:rPr>
                      <w:rFonts w:asciiTheme="minorEastAsia" w:hAnsiTheme="minorEastAsia" w:cs="メイリオ" w:hint="eastAsia"/>
                      <w:sz w:val="26"/>
                      <w:szCs w:val="26"/>
                    </w:rPr>
                    <w:t>令和</w:t>
                  </w:r>
                  <w:r w:rsidR="00FF4162">
                    <w:rPr>
                      <w:rFonts w:asciiTheme="minorEastAsia" w:hAnsiTheme="minorEastAsia" w:cs="メイリオ" w:hint="eastAsia"/>
                      <w:sz w:val="26"/>
                      <w:szCs w:val="26"/>
                    </w:rPr>
                    <w:t xml:space="preserve"> </w:t>
                  </w:r>
                  <w:r w:rsidRPr="00AA42AA">
                    <w:rPr>
                      <w:rFonts w:asciiTheme="minorEastAsia" w:hAnsiTheme="minorEastAsia" w:cs="メイリオ" w:hint="eastAsia"/>
                      <w:sz w:val="26"/>
                      <w:szCs w:val="26"/>
                    </w:rPr>
                    <w:t>２年（</w:t>
                  </w:r>
                  <w:r w:rsidRPr="00AA42AA">
                    <w:rPr>
                      <w:rFonts w:asciiTheme="minorEastAsia" w:hAnsiTheme="minorEastAsia" w:cs="メイリオ"/>
                      <w:sz w:val="26"/>
                      <w:szCs w:val="26"/>
                    </w:rPr>
                    <w:t>2020</w:t>
                  </w:r>
                  <w:r w:rsidRPr="00AA42AA">
                    <w:rPr>
                      <w:rFonts w:asciiTheme="minorEastAsia" w:hAnsiTheme="minorEastAsia" w:cs="メイリオ" w:hint="eastAsia"/>
                      <w:sz w:val="26"/>
                      <w:szCs w:val="26"/>
                    </w:rPr>
                    <w:t>年）</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D0789" w:rsidRPr="00AA42AA" w:rsidRDefault="00500990" w:rsidP="002B771F">
                  <w:pPr>
                    <w:autoSpaceDE w:val="0"/>
                    <w:autoSpaceDN w:val="0"/>
                    <w:spacing w:line="280" w:lineRule="exact"/>
                    <w:ind w:leftChars="-53" w:left="1" w:hangingChars="43" w:hanging="112"/>
                    <w:jc w:val="left"/>
                    <w:rPr>
                      <w:rFonts w:asciiTheme="minorEastAsia" w:hAnsiTheme="minorEastAsia" w:cs="メイリオ"/>
                      <w:sz w:val="26"/>
                      <w:szCs w:val="26"/>
                    </w:rPr>
                  </w:pPr>
                  <w:r w:rsidRPr="00AA42AA">
                    <w:rPr>
                      <w:rFonts w:asciiTheme="minorEastAsia" w:hAnsiTheme="minorEastAsia" w:cs="メイリオ" w:hint="eastAsia"/>
                      <w:sz w:val="26"/>
                      <w:szCs w:val="26"/>
                    </w:rPr>
                    <w:t>：毎日芸術賞</w:t>
                  </w:r>
                </w:p>
              </w:tc>
            </w:tr>
          </w:tbl>
          <w:p w:rsidR="00423D41" w:rsidRPr="00D20175" w:rsidRDefault="00423D41" w:rsidP="007D0789">
            <w:pPr>
              <w:autoSpaceDE w:val="0"/>
              <w:autoSpaceDN w:val="0"/>
              <w:spacing w:line="260" w:lineRule="exact"/>
              <w:jc w:val="left"/>
              <w:rPr>
                <w:rFonts w:asciiTheme="minorEastAsia" w:hAnsiTheme="minorEastAsia" w:cs="メイリオ"/>
                <w:sz w:val="28"/>
                <w:szCs w:val="21"/>
              </w:rPr>
            </w:pPr>
          </w:p>
        </w:tc>
      </w:tr>
    </w:tbl>
    <w:p w:rsidR="00136865" w:rsidRPr="00FF377E" w:rsidRDefault="00136865" w:rsidP="006C01E7">
      <w:pPr>
        <w:widowControl/>
        <w:spacing w:line="20" w:lineRule="exact"/>
        <w:jc w:val="left"/>
        <w:rPr>
          <w:rFonts w:asciiTheme="minorEastAsia" w:hAnsiTheme="minorEastAsia"/>
          <w:color w:val="000000" w:themeColor="text1"/>
          <w:sz w:val="24"/>
          <w:szCs w:val="24"/>
        </w:rPr>
      </w:pPr>
    </w:p>
    <w:sectPr w:rsidR="00136865" w:rsidRPr="00FF377E" w:rsidSect="00C6008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990" w:rsidRDefault="00500990" w:rsidP="00500990">
      <w:r>
        <w:separator/>
      </w:r>
    </w:p>
  </w:endnote>
  <w:endnote w:type="continuationSeparator" w:id="0">
    <w:p w:rsidR="00500990" w:rsidRDefault="00500990" w:rsidP="0050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990" w:rsidRDefault="00500990" w:rsidP="00500990">
      <w:r>
        <w:separator/>
      </w:r>
    </w:p>
  </w:footnote>
  <w:footnote w:type="continuationSeparator" w:id="0">
    <w:p w:rsidR="00500990" w:rsidRDefault="00500990" w:rsidP="00500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87"/>
    <w:rsid w:val="00003110"/>
    <w:rsid w:val="0001293B"/>
    <w:rsid w:val="00014C9C"/>
    <w:rsid w:val="000176D5"/>
    <w:rsid w:val="0002111F"/>
    <w:rsid w:val="00023E84"/>
    <w:rsid w:val="00031D16"/>
    <w:rsid w:val="0003407B"/>
    <w:rsid w:val="000347E2"/>
    <w:rsid w:val="0003684F"/>
    <w:rsid w:val="00037A10"/>
    <w:rsid w:val="00042F7A"/>
    <w:rsid w:val="000437AD"/>
    <w:rsid w:val="000476E2"/>
    <w:rsid w:val="00066AB3"/>
    <w:rsid w:val="00070FFC"/>
    <w:rsid w:val="000740B3"/>
    <w:rsid w:val="00076EB9"/>
    <w:rsid w:val="00082AED"/>
    <w:rsid w:val="00087B6F"/>
    <w:rsid w:val="000975CE"/>
    <w:rsid w:val="000A0283"/>
    <w:rsid w:val="000A275B"/>
    <w:rsid w:val="000A51F0"/>
    <w:rsid w:val="000A5DAC"/>
    <w:rsid w:val="000B1B36"/>
    <w:rsid w:val="000B7456"/>
    <w:rsid w:val="000C6652"/>
    <w:rsid w:val="000C6704"/>
    <w:rsid w:val="000D4B13"/>
    <w:rsid w:val="000E580B"/>
    <w:rsid w:val="000E6683"/>
    <w:rsid w:val="000E7CAF"/>
    <w:rsid w:val="000F36E0"/>
    <w:rsid w:val="000F5FA8"/>
    <w:rsid w:val="00102C7E"/>
    <w:rsid w:val="00105486"/>
    <w:rsid w:val="00110643"/>
    <w:rsid w:val="00113A89"/>
    <w:rsid w:val="0011516B"/>
    <w:rsid w:val="00115422"/>
    <w:rsid w:val="00121491"/>
    <w:rsid w:val="00121FF7"/>
    <w:rsid w:val="00125936"/>
    <w:rsid w:val="0012737D"/>
    <w:rsid w:val="001334ED"/>
    <w:rsid w:val="0013389A"/>
    <w:rsid w:val="00136865"/>
    <w:rsid w:val="00141DA8"/>
    <w:rsid w:val="001439C2"/>
    <w:rsid w:val="001460A6"/>
    <w:rsid w:val="00147B35"/>
    <w:rsid w:val="00150625"/>
    <w:rsid w:val="0015182E"/>
    <w:rsid w:val="00151AED"/>
    <w:rsid w:val="0015381A"/>
    <w:rsid w:val="00155400"/>
    <w:rsid w:val="001648B5"/>
    <w:rsid w:val="00166372"/>
    <w:rsid w:val="00172983"/>
    <w:rsid w:val="001766FD"/>
    <w:rsid w:val="00176ECB"/>
    <w:rsid w:val="0018327A"/>
    <w:rsid w:val="001878BA"/>
    <w:rsid w:val="001903CA"/>
    <w:rsid w:val="001A073D"/>
    <w:rsid w:val="001A3DBA"/>
    <w:rsid w:val="001A791B"/>
    <w:rsid w:val="001B54B0"/>
    <w:rsid w:val="001B678A"/>
    <w:rsid w:val="001C2F9A"/>
    <w:rsid w:val="001C408C"/>
    <w:rsid w:val="001C4C5E"/>
    <w:rsid w:val="001D24A2"/>
    <w:rsid w:val="001D4DE0"/>
    <w:rsid w:val="001D5814"/>
    <w:rsid w:val="001D7829"/>
    <w:rsid w:val="001E020A"/>
    <w:rsid w:val="001E3C86"/>
    <w:rsid w:val="001F4D61"/>
    <w:rsid w:val="00213B7A"/>
    <w:rsid w:val="00231AB0"/>
    <w:rsid w:val="00233165"/>
    <w:rsid w:val="0023783C"/>
    <w:rsid w:val="00237929"/>
    <w:rsid w:val="00242A2D"/>
    <w:rsid w:val="00243C37"/>
    <w:rsid w:val="00246AD8"/>
    <w:rsid w:val="002643DD"/>
    <w:rsid w:val="00270614"/>
    <w:rsid w:val="00275F73"/>
    <w:rsid w:val="002856DC"/>
    <w:rsid w:val="00287F71"/>
    <w:rsid w:val="0029002A"/>
    <w:rsid w:val="00295825"/>
    <w:rsid w:val="002964A2"/>
    <w:rsid w:val="00297D04"/>
    <w:rsid w:val="002A0816"/>
    <w:rsid w:val="002A6460"/>
    <w:rsid w:val="002B14FE"/>
    <w:rsid w:val="002B2A7C"/>
    <w:rsid w:val="002B771F"/>
    <w:rsid w:val="002C06CC"/>
    <w:rsid w:val="002C35FA"/>
    <w:rsid w:val="002D14DB"/>
    <w:rsid w:val="002D79C2"/>
    <w:rsid w:val="002E0409"/>
    <w:rsid w:val="002E12F7"/>
    <w:rsid w:val="002E6663"/>
    <w:rsid w:val="002F49AE"/>
    <w:rsid w:val="00301165"/>
    <w:rsid w:val="0030419B"/>
    <w:rsid w:val="003130EE"/>
    <w:rsid w:val="00314F82"/>
    <w:rsid w:val="0032086B"/>
    <w:rsid w:val="003242AA"/>
    <w:rsid w:val="00327169"/>
    <w:rsid w:val="003308B9"/>
    <w:rsid w:val="00345858"/>
    <w:rsid w:val="00350710"/>
    <w:rsid w:val="0035074A"/>
    <w:rsid w:val="00350ADF"/>
    <w:rsid w:val="00361AF9"/>
    <w:rsid w:val="0036594C"/>
    <w:rsid w:val="003661AC"/>
    <w:rsid w:val="00366857"/>
    <w:rsid w:val="00370A0F"/>
    <w:rsid w:val="00375D34"/>
    <w:rsid w:val="00376966"/>
    <w:rsid w:val="003947BA"/>
    <w:rsid w:val="003A658A"/>
    <w:rsid w:val="003B2F5F"/>
    <w:rsid w:val="003B32AB"/>
    <w:rsid w:val="003C08A0"/>
    <w:rsid w:val="003C33A7"/>
    <w:rsid w:val="003C49E2"/>
    <w:rsid w:val="003D672D"/>
    <w:rsid w:val="003D6820"/>
    <w:rsid w:val="003E1F1D"/>
    <w:rsid w:val="003E221A"/>
    <w:rsid w:val="003F3FBD"/>
    <w:rsid w:val="003F7EF5"/>
    <w:rsid w:val="00403A08"/>
    <w:rsid w:val="00406F6B"/>
    <w:rsid w:val="00422E1B"/>
    <w:rsid w:val="00423D41"/>
    <w:rsid w:val="00425C8F"/>
    <w:rsid w:val="004268C2"/>
    <w:rsid w:val="00431A59"/>
    <w:rsid w:val="00446055"/>
    <w:rsid w:val="00452910"/>
    <w:rsid w:val="004556FC"/>
    <w:rsid w:val="00471750"/>
    <w:rsid w:val="00484296"/>
    <w:rsid w:val="0048674D"/>
    <w:rsid w:val="004873CB"/>
    <w:rsid w:val="00491348"/>
    <w:rsid w:val="0049309F"/>
    <w:rsid w:val="004A23E9"/>
    <w:rsid w:val="004A304B"/>
    <w:rsid w:val="004A429E"/>
    <w:rsid w:val="004A515B"/>
    <w:rsid w:val="004B28CB"/>
    <w:rsid w:val="004B28F1"/>
    <w:rsid w:val="004C53F2"/>
    <w:rsid w:val="004C6E3D"/>
    <w:rsid w:val="004D0E32"/>
    <w:rsid w:val="004D11DF"/>
    <w:rsid w:val="004D3879"/>
    <w:rsid w:val="004D3E8E"/>
    <w:rsid w:val="004D6742"/>
    <w:rsid w:val="004D73B3"/>
    <w:rsid w:val="00500990"/>
    <w:rsid w:val="00501B84"/>
    <w:rsid w:val="00504CA2"/>
    <w:rsid w:val="00516958"/>
    <w:rsid w:val="00526DEB"/>
    <w:rsid w:val="00530304"/>
    <w:rsid w:val="0053116C"/>
    <w:rsid w:val="005336B4"/>
    <w:rsid w:val="005353B1"/>
    <w:rsid w:val="00553874"/>
    <w:rsid w:val="00553D86"/>
    <w:rsid w:val="00555335"/>
    <w:rsid w:val="00570877"/>
    <w:rsid w:val="00581C5E"/>
    <w:rsid w:val="00584036"/>
    <w:rsid w:val="00585B6D"/>
    <w:rsid w:val="005875A3"/>
    <w:rsid w:val="005A1511"/>
    <w:rsid w:val="005A17DF"/>
    <w:rsid w:val="005A3794"/>
    <w:rsid w:val="005B4094"/>
    <w:rsid w:val="005B5A5B"/>
    <w:rsid w:val="005B5DB7"/>
    <w:rsid w:val="005C0AA9"/>
    <w:rsid w:val="005C2306"/>
    <w:rsid w:val="005D2758"/>
    <w:rsid w:val="005D2887"/>
    <w:rsid w:val="005D2972"/>
    <w:rsid w:val="00602027"/>
    <w:rsid w:val="0060448B"/>
    <w:rsid w:val="00605486"/>
    <w:rsid w:val="0061036F"/>
    <w:rsid w:val="00612694"/>
    <w:rsid w:val="00612697"/>
    <w:rsid w:val="00620F4E"/>
    <w:rsid w:val="0062355B"/>
    <w:rsid w:val="00627946"/>
    <w:rsid w:val="00641731"/>
    <w:rsid w:val="006418D2"/>
    <w:rsid w:val="00647384"/>
    <w:rsid w:val="0066132C"/>
    <w:rsid w:val="006761FA"/>
    <w:rsid w:val="00677011"/>
    <w:rsid w:val="00680BB9"/>
    <w:rsid w:val="00681B78"/>
    <w:rsid w:val="006856C5"/>
    <w:rsid w:val="00690386"/>
    <w:rsid w:val="00692084"/>
    <w:rsid w:val="006948DB"/>
    <w:rsid w:val="00696E26"/>
    <w:rsid w:val="00697FA7"/>
    <w:rsid w:val="006A3B74"/>
    <w:rsid w:val="006A67BF"/>
    <w:rsid w:val="006A7A94"/>
    <w:rsid w:val="006B5048"/>
    <w:rsid w:val="006C01E7"/>
    <w:rsid w:val="006D06C3"/>
    <w:rsid w:val="006D48FF"/>
    <w:rsid w:val="006D543A"/>
    <w:rsid w:val="006E0078"/>
    <w:rsid w:val="006E080D"/>
    <w:rsid w:val="006E68FD"/>
    <w:rsid w:val="00701C4F"/>
    <w:rsid w:val="00705CE9"/>
    <w:rsid w:val="007064E2"/>
    <w:rsid w:val="00706806"/>
    <w:rsid w:val="007079F5"/>
    <w:rsid w:val="007168D0"/>
    <w:rsid w:val="00716D4D"/>
    <w:rsid w:val="00717D58"/>
    <w:rsid w:val="00730346"/>
    <w:rsid w:val="007405B4"/>
    <w:rsid w:val="00743A91"/>
    <w:rsid w:val="00762A1B"/>
    <w:rsid w:val="00766E60"/>
    <w:rsid w:val="00774120"/>
    <w:rsid w:val="00776C25"/>
    <w:rsid w:val="00786023"/>
    <w:rsid w:val="00791C0D"/>
    <w:rsid w:val="007A4A83"/>
    <w:rsid w:val="007A5CA7"/>
    <w:rsid w:val="007A6E0E"/>
    <w:rsid w:val="007B033A"/>
    <w:rsid w:val="007B3E54"/>
    <w:rsid w:val="007B4F5C"/>
    <w:rsid w:val="007B6CAF"/>
    <w:rsid w:val="007C5711"/>
    <w:rsid w:val="007C5860"/>
    <w:rsid w:val="007D0789"/>
    <w:rsid w:val="007D0C5C"/>
    <w:rsid w:val="007D2140"/>
    <w:rsid w:val="007D7A9B"/>
    <w:rsid w:val="007E06BA"/>
    <w:rsid w:val="007E5C0A"/>
    <w:rsid w:val="007F207F"/>
    <w:rsid w:val="007F471D"/>
    <w:rsid w:val="007F4E4E"/>
    <w:rsid w:val="008031BF"/>
    <w:rsid w:val="00812F33"/>
    <w:rsid w:val="00821360"/>
    <w:rsid w:val="00826D53"/>
    <w:rsid w:val="00831F68"/>
    <w:rsid w:val="00833DD1"/>
    <w:rsid w:val="0084449B"/>
    <w:rsid w:val="00844521"/>
    <w:rsid w:val="00845051"/>
    <w:rsid w:val="008476DE"/>
    <w:rsid w:val="00852406"/>
    <w:rsid w:val="00857DB4"/>
    <w:rsid w:val="0086072A"/>
    <w:rsid w:val="00864687"/>
    <w:rsid w:val="008665C1"/>
    <w:rsid w:val="00871A9A"/>
    <w:rsid w:val="008731C8"/>
    <w:rsid w:val="008868D6"/>
    <w:rsid w:val="00893342"/>
    <w:rsid w:val="00895484"/>
    <w:rsid w:val="00896DD6"/>
    <w:rsid w:val="008A06FC"/>
    <w:rsid w:val="008B1F0A"/>
    <w:rsid w:val="008B2556"/>
    <w:rsid w:val="008B73BD"/>
    <w:rsid w:val="008C05E1"/>
    <w:rsid w:val="008C1123"/>
    <w:rsid w:val="008C1EFB"/>
    <w:rsid w:val="008C47C4"/>
    <w:rsid w:val="008D630A"/>
    <w:rsid w:val="008E7E66"/>
    <w:rsid w:val="008F0631"/>
    <w:rsid w:val="00902DCC"/>
    <w:rsid w:val="0090618C"/>
    <w:rsid w:val="009209BA"/>
    <w:rsid w:val="00921B7B"/>
    <w:rsid w:val="00921F79"/>
    <w:rsid w:val="00950158"/>
    <w:rsid w:val="009549D2"/>
    <w:rsid w:val="009570EE"/>
    <w:rsid w:val="00964CD6"/>
    <w:rsid w:val="009655AD"/>
    <w:rsid w:val="00972EC8"/>
    <w:rsid w:val="00973D4B"/>
    <w:rsid w:val="00977E3F"/>
    <w:rsid w:val="00980FD4"/>
    <w:rsid w:val="00986BE6"/>
    <w:rsid w:val="00987D65"/>
    <w:rsid w:val="009960A2"/>
    <w:rsid w:val="009A044E"/>
    <w:rsid w:val="009A6CB0"/>
    <w:rsid w:val="009B000E"/>
    <w:rsid w:val="009B5306"/>
    <w:rsid w:val="009C45F3"/>
    <w:rsid w:val="009C565F"/>
    <w:rsid w:val="009C5867"/>
    <w:rsid w:val="009D3686"/>
    <w:rsid w:val="009D7262"/>
    <w:rsid w:val="009E602F"/>
    <w:rsid w:val="009F1F5E"/>
    <w:rsid w:val="00A02381"/>
    <w:rsid w:val="00A06AD1"/>
    <w:rsid w:val="00A07715"/>
    <w:rsid w:val="00A13F38"/>
    <w:rsid w:val="00A17828"/>
    <w:rsid w:val="00A250A3"/>
    <w:rsid w:val="00A27144"/>
    <w:rsid w:val="00A3196D"/>
    <w:rsid w:val="00A32513"/>
    <w:rsid w:val="00A348FD"/>
    <w:rsid w:val="00A407AD"/>
    <w:rsid w:val="00A40F37"/>
    <w:rsid w:val="00A4435A"/>
    <w:rsid w:val="00A46F4E"/>
    <w:rsid w:val="00A73AF8"/>
    <w:rsid w:val="00A80335"/>
    <w:rsid w:val="00A8289F"/>
    <w:rsid w:val="00A82A35"/>
    <w:rsid w:val="00A937A4"/>
    <w:rsid w:val="00A95F33"/>
    <w:rsid w:val="00AA42AA"/>
    <w:rsid w:val="00AA7C5D"/>
    <w:rsid w:val="00AC2C79"/>
    <w:rsid w:val="00AC4AA3"/>
    <w:rsid w:val="00AD3E0B"/>
    <w:rsid w:val="00AD5AD8"/>
    <w:rsid w:val="00AD6A01"/>
    <w:rsid w:val="00AE3AE3"/>
    <w:rsid w:val="00AE7F91"/>
    <w:rsid w:val="00AF196A"/>
    <w:rsid w:val="00AF3D5C"/>
    <w:rsid w:val="00AF4CF9"/>
    <w:rsid w:val="00AF5C4E"/>
    <w:rsid w:val="00B01179"/>
    <w:rsid w:val="00B01FB4"/>
    <w:rsid w:val="00B07FC1"/>
    <w:rsid w:val="00B1270B"/>
    <w:rsid w:val="00B12F01"/>
    <w:rsid w:val="00B15691"/>
    <w:rsid w:val="00B212CF"/>
    <w:rsid w:val="00B42201"/>
    <w:rsid w:val="00B47202"/>
    <w:rsid w:val="00B56784"/>
    <w:rsid w:val="00B62441"/>
    <w:rsid w:val="00B655B3"/>
    <w:rsid w:val="00B66EC3"/>
    <w:rsid w:val="00B72667"/>
    <w:rsid w:val="00B76EE3"/>
    <w:rsid w:val="00B80E0D"/>
    <w:rsid w:val="00B8706C"/>
    <w:rsid w:val="00B87EE2"/>
    <w:rsid w:val="00B93895"/>
    <w:rsid w:val="00BA2DBD"/>
    <w:rsid w:val="00BB11F3"/>
    <w:rsid w:val="00BB3FAB"/>
    <w:rsid w:val="00BC27C1"/>
    <w:rsid w:val="00BC5D14"/>
    <w:rsid w:val="00BC7530"/>
    <w:rsid w:val="00BD0185"/>
    <w:rsid w:val="00BD7DC4"/>
    <w:rsid w:val="00BD7E40"/>
    <w:rsid w:val="00BF0005"/>
    <w:rsid w:val="00BF4B80"/>
    <w:rsid w:val="00C01DD1"/>
    <w:rsid w:val="00C13F19"/>
    <w:rsid w:val="00C140CF"/>
    <w:rsid w:val="00C14664"/>
    <w:rsid w:val="00C16AB9"/>
    <w:rsid w:val="00C21E15"/>
    <w:rsid w:val="00C34CD6"/>
    <w:rsid w:val="00C41AE0"/>
    <w:rsid w:val="00C43814"/>
    <w:rsid w:val="00C46A16"/>
    <w:rsid w:val="00C542D1"/>
    <w:rsid w:val="00C565AB"/>
    <w:rsid w:val="00C576EB"/>
    <w:rsid w:val="00C60087"/>
    <w:rsid w:val="00C809BE"/>
    <w:rsid w:val="00C86EBB"/>
    <w:rsid w:val="00CA4722"/>
    <w:rsid w:val="00CA5538"/>
    <w:rsid w:val="00CB17BB"/>
    <w:rsid w:val="00CB44E6"/>
    <w:rsid w:val="00CB5E64"/>
    <w:rsid w:val="00CB71F5"/>
    <w:rsid w:val="00CC35CF"/>
    <w:rsid w:val="00CC6603"/>
    <w:rsid w:val="00CE6F98"/>
    <w:rsid w:val="00CF1468"/>
    <w:rsid w:val="00CF4880"/>
    <w:rsid w:val="00D00A5D"/>
    <w:rsid w:val="00D03266"/>
    <w:rsid w:val="00D03E77"/>
    <w:rsid w:val="00D03F2C"/>
    <w:rsid w:val="00D0661E"/>
    <w:rsid w:val="00D14231"/>
    <w:rsid w:val="00D16832"/>
    <w:rsid w:val="00D16924"/>
    <w:rsid w:val="00D1738D"/>
    <w:rsid w:val="00D20175"/>
    <w:rsid w:val="00D241FF"/>
    <w:rsid w:val="00D323DB"/>
    <w:rsid w:val="00D32669"/>
    <w:rsid w:val="00D33305"/>
    <w:rsid w:val="00D336E1"/>
    <w:rsid w:val="00D34E9C"/>
    <w:rsid w:val="00D35DD9"/>
    <w:rsid w:val="00D405E7"/>
    <w:rsid w:val="00D44443"/>
    <w:rsid w:val="00D5096D"/>
    <w:rsid w:val="00D55EF0"/>
    <w:rsid w:val="00D57279"/>
    <w:rsid w:val="00D57292"/>
    <w:rsid w:val="00D574B2"/>
    <w:rsid w:val="00D60225"/>
    <w:rsid w:val="00D60E0D"/>
    <w:rsid w:val="00D615A6"/>
    <w:rsid w:val="00D66401"/>
    <w:rsid w:val="00D802E7"/>
    <w:rsid w:val="00D83836"/>
    <w:rsid w:val="00D84365"/>
    <w:rsid w:val="00D851CF"/>
    <w:rsid w:val="00D952E9"/>
    <w:rsid w:val="00D95369"/>
    <w:rsid w:val="00DA29C3"/>
    <w:rsid w:val="00DA7FEC"/>
    <w:rsid w:val="00DB718B"/>
    <w:rsid w:val="00DC211E"/>
    <w:rsid w:val="00DC6E08"/>
    <w:rsid w:val="00DD043A"/>
    <w:rsid w:val="00DD2D3E"/>
    <w:rsid w:val="00DD47A2"/>
    <w:rsid w:val="00DD5DCC"/>
    <w:rsid w:val="00DD63DD"/>
    <w:rsid w:val="00DE1306"/>
    <w:rsid w:val="00DF170C"/>
    <w:rsid w:val="00DF1723"/>
    <w:rsid w:val="00DF1995"/>
    <w:rsid w:val="00DF5214"/>
    <w:rsid w:val="00E02DE0"/>
    <w:rsid w:val="00E032BB"/>
    <w:rsid w:val="00E061CB"/>
    <w:rsid w:val="00E07377"/>
    <w:rsid w:val="00E07D8A"/>
    <w:rsid w:val="00E101BB"/>
    <w:rsid w:val="00E13850"/>
    <w:rsid w:val="00E147E7"/>
    <w:rsid w:val="00E33776"/>
    <w:rsid w:val="00E34711"/>
    <w:rsid w:val="00E36937"/>
    <w:rsid w:val="00E567D6"/>
    <w:rsid w:val="00E64724"/>
    <w:rsid w:val="00E64959"/>
    <w:rsid w:val="00E87E35"/>
    <w:rsid w:val="00E92EBF"/>
    <w:rsid w:val="00EA3B53"/>
    <w:rsid w:val="00EB1DE8"/>
    <w:rsid w:val="00EB5839"/>
    <w:rsid w:val="00EB7E95"/>
    <w:rsid w:val="00EB7FB5"/>
    <w:rsid w:val="00EC1F93"/>
    <w:rsid w:val="00EC77FD"/>
    <w:rsid w:val="00EE40BB"/>
    <w:rsid w:val="00EF26E7"/>
    <w:rsid w:val="00EF311E"/>
    <w:rsid w:val="00EF37EE"/>
    <w:rsid w:val="00EF4382"/>
    <w:rsid w:val="00F05B51"/>
    <w:rsid w:val="00F07C1C"/>
    <w:rsid w:val="00F11051"/>
    <w:rsid w:val="00F13080"/>
    <w:rsid w:val="00F1638C"/>
    <w:rsid w:val="00F20A41"/>
    <w:rsid w:val="00F24058"/>
    <w:rsid w:val="00F336E1"/>
    <w:rsid w:val="00F35C98"/>
    <w:rsid w:val="00F40C7F"/>
    <w:rsid w:val="00F44980"/>
    <w:rsid w:val="00F50719"/>
    <w:rsid w:val="00F60888"/>
    <w:rsid w:val="00F60A3C"/>
    <w:rsid w:val="00F6388E"/>
    <w:rsid w:val="00F749C6"/>
    <w:rsid w:val="00F74E62"/>
    <w:rsid w:val="00F761F1"/>
    <w:rsid w:val="00F807F8"/>
    <w:rsid w:val="00F90494"/>
    <w:rsid w:val="00F91AB7"/>
    <w:rsid w:val="00F96D6C"/>
    <w:rsid w:val="00F97E25"/>
    <w:rsid w:val="00FA19A1"/>
    <w:rsid w:val="00FA4364"/>
    <w:rsid w:val="00FA7089"/>
    <w:rsid w:val="00FB1DC0"/>
    <w:rsid w:val="00FB21A5"/>
    <w:rsid w:val="00FB37C5"/>
    <w:rsid w:val="00FB7F91"/>
    <w:rsid w:val="00FC5335"/>
    <w:rsid w:val="00FC69E4"/>
    <w:rsid w:val="00FE528E"/>
    <w:rsid w:val="00FE591F"/>
    <w:rsid w:val="00FE5E80"/>
    <w:rsid w:val="00FE7651"/>
    <w:rsid w:val="00FE775A"/>
    <w:rsid w:val="00FF1964"/>
    <w:rsid w:val="00FF377E"/>
    <w:rsid w:val="00FF4162"/>
    <w:rsid w:val="00FF5BC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2406"/>
    <w:pPr>
      <w:tabs>
        <w:tab w:val="center" w:pos="4252"/>
        <w:tab w:val="right" w:pos="8504"/>
      </w:tabs>
      <w:snapToGrid w:val="0"/>
    </w:pPr>
  </w:style>
  <w:style w:type="character" w:customStyle="1" w:styleId="a5">
    <w:name w:val="ヘッダー (文字)"/>
    <w:basedOn w:val="a0"/>
    <w:link w:val="a4"/>
    <w:uiPriority w:val="99"/>
    <w:rsid w:val="00852406"/>
  </w:style>
  <w:style w:type="paragraph" w:styleId="a6">
    <w:name w:val="footer"/>
    <w:basedOn w:val="a"/>
    <w:link w:val="a7"/>
    <w:uiPriority w:val="99"/>
    <w:unhideWhenUsed/>
    <w:rsid w:val="00852406"/>
    <w:pPr>
      <w:tabs>
        <w:tab w:val="center" w:pos="4252"/>
        <w:tab w:val="right" w:pos="8504"/>
      </w:tabs>
      <w:snapToGrid w:val="0"/>
    </w:pPr>
  </w:style>
  <w:style w:type="character" w:customStyle="1" w:styleId="a7">
    <w:name w:val="フッター (文字)"/>
    <w:basedOn w:val="a0"/>
    <w:link w:val="a6"/>
    <w:uiPriority w:val="99"/>
    <w:rsid w:val="00852406"/>
  </w:style>
  <w:style w:type="paragraph" w:styleId="a8">
    <w:name w:val="Balloon Text"/>
    <w:basedOn w:val="a"/>
    <w:link w:val="a9"/>
    <w:uiPriority w:val="99"/>
    <w:semiHidden/>
    <w:unhideWhenUsed/>
    <w:rsid w:val="001B67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678A"/>
    <w:rPr>
      <w:rFonts w:asciiTheme="majorHAnsi" w:eastAsiaTheme="majorEastAsia" w:hAnsiTheme="majorHAnsi" w:cstheme="majorBidi"/>
      <w:sz w:val="18"/>
      <w:szCs w:val="18"/>
    </w:rPr>
  </w:style>
  <w:style w:type="paragraph" w:styleId="Web">
    <w:name w:val="Normal (Web)"/>
    <w:basedOn w:val="a"/>
    <w:uiPriority w:val="99"/>
    <w:semiHidden/>
    <w:unhideWhenUsed/>
    <w:rsid w:val="00FE5E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014C9C"/>
    <w:rPr>
      <w:sz w:val="18"/>
      <w:szCs w:val="18"/>
    </w:rPr>
  </w:style>
  <w:style w:type="paragraph" w:styleId="ab">
    <w:name w:val="annotation text"/>
    <w:basedOn w:val="a"/>
    <w:link w:val="ac"/>
    <w:uiPriority w:val="99"/>
    <w:semiHidden/>
    <w:unhideWhenUsed/>
    <w:rsid w:val="00014C9C"/>
    <w:pPr>
      <w:jc w:val="left"/>
    </w:pPr>
  </w:style>
  <w:style w:type="character" w:customStyle="1" w:styleId="ac">
    <w:name w:val="コメント文字列 (文字)"/>
    <w:basedOn w:val="a0"/>
    <w:link w:val="ab"/>
    <w:uiPriority w:val="99"/>
    <w:semiHidden/>
    <w:rsid w:val="00014C9C"/>
  </w:style>
  <w:style w:type="paragraph" w:styleId="ad">
    <w:name w:val="annotation subject"/>
    <w:basedOn w:val="ab"/>
    <w:next w:val="ab"/>
    <w:link w:val="ae"/>
    <w:uiPriority w:val="99"/>
    <w:semiHidden/>
    <w:unhideWhenUsed/>
    <w:rsid w:val="00014C9C"/>
    <w:rPr>
      <w:b/>
      <w:bCs/>
    </w:rPr>
  </w:style>
  <w:style w:type="character" w:customStyle="1" w:styleId="ae">
    <w:name w:val="コメント内容 (文字)"/>
    <w:basedOn w:val="ac"/>
    <w:link w:val="ad"/>
    <w:uiPriority w:val="99"/>
    <w:semiHidden/>
    <w:rsid w:val="00014C9C"/>
    <w:rPr>
      <w:b/>
      <w:bCs/>
    </w:rPr>
  </w:style>
  <w:style w:type="paragraph" w:styleId="af">
    <w:name w:val="Plain Text"/>
    <w:basedOn w:val="a"/>
    <w:link w:val="af0"/>
    <w:uiPriority w:val="99"/>
    <w:unhideWhenUsed/>
    <w:rsid w:val="00F761F1"/>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F761F1"/>
    <w:rPr>
      <w:rFonts w:ascii="ＭＳ ゴシック" w:eastAsia="ＭＳ ゴシック" w:hAnsi="Courier New" w:cs="Courier New"/>
      <w:sz w:val="20"/>
      <w:szCs w:val="21"/>
    </w:rPr>
  </w:style>
  <w:style w:type="paragraph" w:styleId="af1">
    <w:name w:val="Revision"/>
    <w:hidden/>
    <w:uiPriority w:val="99"/>
    <w:semiHidden/>
    <w:rsid w:val="00826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2DBE1-5531-4F7B-9A10-F84F45C0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2023-01-18T05:22:00Z</dcterms:created>
  <dcterms:modified xsi:type="dcterms:W3CDTF">2023-01-18T05:23:00Z</dcterms:modified>
</cp:coreProperties>
</file>