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F7F9" w14:textId="5E71DBC1" w:rsidR="003B7146" w:rsidRPr="00DD32A8" w:rsidRDefault="00DD32A8" w:rsidP="00DD32A8">
      <w:pPr>
        <w:wordWrap w:val="0"/>
        <w:jc w:val="right"/>
        <w:rPr>
          <w:rFonts w:ascii="Arial" w:hAnsi="Arial" w:cs="Arial"/>
          <w:sz w:val="28"/>
          <w:bdr w:val="single" w:sz="4" w:space="0" w:color="auto"/>
        </w:rPr>
      </w:pPr>
      <w:r w:rsidRPr="00DD32A8">
        <w:rPr>
          <w:rFonts w:ascii="Arial" w:hAnsi="Arial" w:cs="Arial"/>
          <w:sz w:val="28"/>
          <w:bdr w:val="single" w:sz="4" w:space="0" w:color="auto"/>
        </w:rPr>
        <w:t>Exhibit 3</w:t>
      </w:r>
    </w:p>
    <w:p w14:paraId="51085B8C" w14:textId="2E017E27" w:rsidR="00DD32A8" w:rsidRPr="00DD32A8" w:rsidRDefault="00DD32A8" w:rsidP="00DD32A8">
      <w:pPr>
        <w:wordWrap w:val="0"/>
        <w:jc w:val="right"/>
        <w:rPr>
          <w:rFonts w:ascii="Arial" w:hAnsi="Arial" w:cs="Arial"/>
          <w:sz w:val="28"/>
          <w:bdr w:val="single" w:sz="4" w:space="0" w:color="auto"/>
        </w:rPr>
      </w:pPr>
      <w:r w:rsidRPr="00DD32A8">
        <w:rPr>
          <w:rFonts w:ascii="Arial" w:hAnsi="Arial" w:cs="Arial"/>
          <w:sz w:val="28"/>
          <w:bdr w:val="single" w:sz="4" w:space="0" w:color="auto"/>
        </w:rPr>
        <w:t>Tentative Translation</w:t>
      </w:r>
    </w:p>
    <w:p w14:paraId="715BF9AD" w14:textId="77777777" w:rsidR="003B7146" w:rsidRDefault="003B7146" w:rsidP="003B7146">
      <w:pPr>
        <w:jc w:val="center"/>
        <w:rPr>
          <w:sz w:val="28"/>
        </w:rPr>
      </w:pPr>
    </w:p>
    <w:p w14:paraId="7086431A" w14:textId="77777777" w:rsidR="003B7146" w:rsidRPr="005F6502" w:rsidRDefault="003B7146" w:rsidP="003B7146">
      <w:pPr>
        <w:jc w:val="center"/>
        <w:rPr>
          <w:sz w:val="36"/>
        </w:rPr>
      </w:pPr>
    </w:p>
    <w:p w14:paraId="69C933F4" w14:textId="77777777" w:rsidR="003B7146" w:rsidRPr="005F6502" w:rsidRDefault="003B7146" w:rsidP="003B7146">
      <w:pPr>
        <w:jc w:val="center"/>
        <w:rPr>
          <w:sz w:val="36"/>
        </w:rPr>
      </w:pPr>
    </w:p>
    <w:p w14:paraId="66DB0D0D" w14:textId="77777777" w:rsidR="003B7146" w:rsidRPr="005F6502" w:rsidRDefault="003B7146" w:rsidP="003B7146">
      <w:pPr>
        <w:jc w:val="center"/>
        <w:rPr>
          <w:sz w:val="36"/>
        </w:rPr>
      </w:pPr>
    </w:p>
    <w:p w14:paraId="7C909DC3" w14:textId="2F92E168" w:rsidR="003B7146" w:rsidRPr="00C1016C" w:rsidRDefault="003B7146" w:rsidP="003B7146">
      <w:pPr>
        <w:jc w:val="center"/>
        <w:rPr>
          <w:rFonts w:asciiTheme="majorEastAsia" w:eastAsiaTheme="majorEastAsia" w:hAnsiTheme="majorEastAsia" w:cstheme="majorHAnsi"/>
          <w:b/>
          <w:sz w:val="32"/>
          <w:szCs w:val="32"/>
        </w:rPr>
      </w:pPr>
      <w:r w:rsidRPr="00C1016C">
        <w:rPr>
          <w:rFonts w:ascii="Arial" w:eastAsia="Arial" w:hAnsi="Arial" w:cs="Arial"/>
          <w:b/>
          <w:sz w:val="32"/>
          <w:szCs w:val="32"/>
          <w:lang w:bidi="en-US"/>
        </w:rPr>
        <w:t>Project for Establishment and Operation of Specified Complex Tourist Facilities in Yumeshima, Osaka</w:t>
      </w:r>
      <w:r w:rsidRPr="00C1016C">
        <w:rPr>
          <w:rFonts w:ascii="Arial" w:eastAsia="Arial" w:hAnsi="Arial" w:cs="Arial"/>
          <w:b/>
          <w:sz w:val="32"/>
          <w:szCs w:val="32"/>
          <w:lang w:bidi="en-US"/>
        </w:rPr>
        <w:br/>
        <w:t>Selection Criteria for</w:t>
      </w:r>
      <w:r w:rsidR="004B555C" w:rsidRPr="00C1016C">
        <w:rPr>
          <w:rFonts w:ascii="Arial" w:eastAsia="Arial" w:hAnsi="Arial" w:cs="Arial"/>
          <w:b/>
          <w:sz w:val="32"/>
          <w:szCs w:val="32"/>
          <w:lang w:bidi="en-US"/>
        </w:rPr>
        <w:t xml:space="preserve"> the</w:t>
      </w:r>
      <w:r w:rsidRPr="00C1016C">
        <w:rPr>
          <w:rFonts w:ascii="Arial" w:eastAsia="Arial" w:hAnsi="Arial" w:cs="Arial"/>
          <w:b/>
          <w:sz w:val="32"/>
          <w:szCs w:val="32"/>
          <w:lang w:bidi="en-US"/>
        </w:rPr>
        <w:t xml:space="preserve"> Prospective IR Operator</w:t>
      </w:r>
    </w:p>
    <w:p w14:paraId="53012D36" w14:textId="77777777" w:rsidR="003B7146" w:rsidRPr="00C1016C" w:rsidRDefault="003B7146" w:rsidP="003B7146">
      <w:pPr>
        <w:jc w:val="center"/>
        <w:rPr>
          <w:sz w:val="36"/>
        </w:rPr>
      </w:pPr>
    </w:p>
    <w:p w14:paraId="6F3055B1" w14:textId="77777777" w:rsidR="003B7146" w:rsidRPr="00C1016C" w:rsidRDefault="003B7146" w:rsidP="003B7146">
      <w:pPr>
        <w:jc w:val="center"/>
        <w:rPr>
          <w:sz w:val="36"/>
        </w:rPr>
      </w:pPr>
    </w:p>
    <w:p w14:paraId="2C5468C7" w14:textId="77777777" w:rsidR="003B7146" w:rsidRPr="00C1016C" w:rsidRDefault="003B7146" w:rsidP="003B7146">
      <w:pPr>
        <w:jc w:val="center"/>
        <w:rPr>
          <w:sz w:val="36"/>
        </w:rPr>
      </w:pPr>
    </w:p>
    <w:p w14:paraId="3D446F56" w14:textId="77777777" w:rsidR="003B7146" w:rsidRPr="00C1016C" w:rsidRDefault="003B7146" w:rsidP="003B7146">
      <w:pPr>
        <w:jc w:val="center"/>
        <w:rPr>
          <w:sz w:val="36"/>
        </w:rPr>
      </w:pPr>
    </w:p>
    <w:p w14:paraId="0570164E" w14:textId="77777777" w:rsidR="003B7146" w:rsidRPr="00C1016C" w:rsidRDefault="003B7146" w:rsidP="003B7146">
      <w:pPr>
        <w:jc w:val="center"/>
        <w:rPr>
          <w:sz w:val="36"/>
        </w:rPr>
      </w:pPr>
    </w:p>
    <w:p w14:paraId="38145C91" w14:textId="77777777" w:rsidR="003B7146" w:rsidRPr="00C1016C" w:rsidRDefault="003B7146" w:rsidP="003B7146">
      <w:pPr>
        <w:jc w:val="center"/>
        <w:rPr>
          <w:rFonts w:asciiTheme="majorEastAsia" w:eastAsiaTheme="majorEastAsia" w:hAnsiTheme="majorEastAsia" w:cstheme="majorHAnsi"/>
          <w:b/>
          <w:sz w:val="32"/>
          <w:szCs w:val="32"/>
        </w:rPr>
      </w:pPr>
    </w:p>
    <w:p w14:paraId="0030034B" w14:textId="77777777" w:rsidR="003B7146" w:rsidRPr="00C1016C" w:rsidRDefault="003B7146" w:rsidP="003B7146">
      <w:pPr>
        <w:jc w:val="center"/>
        <w:rPr>
          <w:rFonts w:asciiTheme="majorEastAsia" w:eastAsiaTheme="majorEastAsia" w:hAnsiTheme="majorEastAsia" w:cstheme="majorHAnsi"/>
          <w:b/>
          <w:sz w:val="32"/>
          <w:szCs w:val="32"/>
        </w:rPr>
      </w:pPr>
    </w:p>
    <w:p w14:paraId="4CFAF4D7" w14:textId="6AE9826D" w:rsidR="003B7146" w:rsidRDefault="003B7146" w:rsidP="003B7146">
      <w:pPr>
        <w:jc w:val="center"/>
        <w:rPr>
          <w:rFonts w:ascii="Arial" w:eastAsia="Arial" w:hAnsi="Arial" w:cs="Arial"/>
          <w:b/>
          <w:sz w:val="32"/>
          <w:szCs w:val="32"/>
          <w:lang w:bidi="en-US"/>
        </w:rPr>
      </w:pPr>
      <w:r w:rsidRPr="00C1016C">
        <w:rPr>
          <w:rFonts w:ascii="Arial" w:eastAsia="Arial" w:hAnsi="Arial" w:cs="Arial"/>
          <w:b/>
          <w:sz w:val="32"/>
          <w:szCs w:val="32"/>
          <w:lang w:bidi="en-US"/>
        </w:rPr>
        <w:t>December 2019</w:t>
      </w:r>
    </w:p>
    <w:p w14:paraId="1B3D7F9E" w14:textId="7C8AA041" w:rsidR="00B25E6A" w:rsidRPr="00B25E6A" w:rsidRDefault="00B25E6A" w:rsidP="003B7146">
      <w:pPr>
        <w:jc w:val="center"/>
        <w:rPr>
          <w:rFonts w:ascii="Arial" w:hAnsi="Arial" w:cs="Arial"/>
          <w:b/>
          <w:sz w:val="28"/>
          <w:szCs w:val="32"/>
        </w:rPr>
      </w:pPr>
      <w:r w:rsidRPr="00B25E6A">
        <w:rPr>
          <w:rFonts w:ascii="Arial" w:hAnsi="Arial" w:cs="Arial"/>
          <w:b/>
          <w:sz w:val="28"/>
          <w:szCs w:val="32"/>
          <w:lang w:bidi="en-US"/>
        </w:rPr>
        <w:t>[Modified on 19 March 2021(Third year of the Reiwa era)]</w:t>
      </w:r>
    </w:p>
    <w:p w14:paraId="528FB678" w14:textId="77777777" w:rsidR="003B7146" w:rsidRPr="00C1016C" w:rsidRDefault="003B7146" w:rsidP="003B7146">
      <w:pPr>
        <w:jc w:val="center"/>
        <w:rPr>
          <w:rFonts w:asciiTheme="majorEastAsia" w:eastAsiaTheme="majorEastAsia" w:hAnsiTheme="majorEastAsia" w:cstheme="majorHAnsi"/>
          <w:b/>
          <w:sz w:val="32"/>
          <w:szCs w:val="32"/>
        </w:rPr>
      </w:pPr>
      <w:r w:rsidRPr="00C1016C">
        <w:rPr>
          <w:rFonts w:ascii="Arial" w:eastAsia="Arial" w:hAnsi="Arial" w:cs="Arial"/>
          <w:b/>
          <w:sz w:val="32"/>
          <w:szCs w:val="32"/>
          <w:lang w:bidi="en-US"/>
        </w:rPr>
        <w:t>Osaka Prefecture and Osaka City</w:t>
      </w:r>
    </w:p>
    <w:p w14:paraId="6E580410" w14:textId="77777777" w:rsidR="003B7146" w:rsidRPr="00C1016C" w:rsidRDefault="003B7146" w:rsidP="003B7146">
      <w:pPr>
        <w:widowControl/>
        <w:jc w:val="left"/>
        <w:rPr>
          <w:sz w:val="36"/>
        </w:rPr>
      </w:pPr>
      <w:r w:rsidRPr="00C1016C">
        <w:rPr>
          <w:rFonts w:ascii="Arial" w:eastAsia="Arial" w:hAnsi="Arial" w:cs="Arial"/>
          <w:sz w:val="36"/>
          <w:szCs w:val="36"/>
          <w:lang w:bidi="en-US"/>
        </w:rPr>
        <w:br w:type="page"/>
      </w:r>
    </w:p>
    <w:sdt>
      <w:sdtPr>
        <w:rPr>
          <w:rFonts w:asciiTheme="minorHAnsi" w:eastAsiaTheme="minorEastAsia" w:hAnsiTheme="minorHAnsi" w:cstheme="minorBidi"/>
          <w:vanish/>
          <w:color w:val="auto"/>
          <w:kern w:val="2"/>
          <w:sz w:val="21"/>
          <w:szCs w:val="22"/>
          <w:lang w:val="ja-JP"/>
        </w:rPr>
        <w:id w:val="1610929182"/>
        <w:docPartObj>
          <w:docPartGallery w:val="Table of Contents"/>
          <w:docPartUnique/>
        </w:docPartObj>
      </w:sdtPr>
      <w:sdtEndPr>
        <w:rPr>
          <w:b/>
          <w:bCs/>
        </w:rPr>
      </w:sdtEndPr>
      <w:sdtContent>
        <w:p w14:paraId="41A0DE49" w14:textId="77777777" w:rsidR="003B7146" w:rsidRPr="00C1016C" w:rsidRDefault="003B7146" w:rsidP="003B7146">
          <w:pPr>
            <w:pStyle w:val="af0"/>
            <w:rPr>
              <w:color w:val="000000" w:themeColor="text1"/>
              <w:sz w:val="24"/>
            </w:rPr>
          </w:pPr>
          <w:r w:rsidRPr="00B25E6A">
            <w:rPr>
              <w:color w:val="000000" w:themeColor="text1"/>
              <w:sz w:val="24"/>
              <w:szCs w:val="24"/>
              <w:lang w:bidi="ja-JP"/>
            </w:rPr>
            <w:t>Contents</w:t>
          </w:r>
        </w:p>
        <w:p w14:paraId="21FF1AAA" w14:textId="16B07364" w:rsidR="00F914BA" w:rsidRDefault="003B7146">
          <w:pPr>
            <w:pStyle w:val="21"/>
            <w:tabs>
              <w:tab w:val="right" w:leader="dot" w:pos="8494"/>
            </w:tabs>
            <w:rPr>
              <w:noProof/>
            </w:rPr>
          </w:pPr>
          <w:r w:rsidRPr="007A1AD4">
            <w:fldChar w:fldCharType="begin"/>
          </w:r>
          <w:r w:rsidRPr="00C1016C">
            <w:instrText xml:space="preserve"> TOC \o "1-3" \h \z \u </w:instrText>
          </w:r>
          <w:r w:rsidRPr="007A1AD4">
            <w:fldChar w:fldCharType="separate"/>
          </w:r>
          <w:hyperlink w:anchor="_Toc30590480" w:history="1">
            <w:r w:rsidR="00F914BA" w:rsidRPr="0004745E">
              <w:rPr>
                <w:rStyle w:val="af1"/>
                <w:rFonts w:ascii="Arial" w:eastAsia="Arial" w:hAnsi="Arial" w:cs="Arial"/>
                <w:b/>
                <w:noProof/>
                <w:lang w:bidi="en-US"/>
              </w:rPr>
              <w:t>Part 1: Positioning of the Selection Criteria for the Prospective IR Operator</w:t>
            </w:r>
            <w:r w:rsidR="00F914BA">
              <w:rPr>
                <w:noProof/>
                <w:webHidden/>
              </w:rPr>
              <w:tab/>
            </w:r>
            <w:r w:rsidR="00F914BA">
              <w:rPr>
                <w:noProof/>
                <w:webHidden/>
              </w:rPr>
              <w:fldChar w:fldCharType="begin"/>
            </w:r>
            <w:r w:rsidR="00F914BA">
              <w:rPr>
                <w:noProof/>
                <w:webHidden/>
              </w:rPr>
              <w:instrText xml:space="preserve"> PAGEREF _Toc30590480 \h </w:instrText>
            </w:r>
            <w:r w:rsidR="00F914BA">
              <w:rPr>
                <w:noProof/>
                <w:webHidden/>
              </w:rPr>
            </w:r>
            <w:r w:rsidR="00F914BA">
              <w:rPr>
                <w:noProof/>
                <w:webHidden/>
              </w:rPr>
              <w:fldChar w:fldCharType="separate"/>
            </w:r>
            <w:r w:rsidR="00BC4E3A">
              <w:rPr>
                <w:noProof/>
                <w:webHidden/>
              </w:rPr>
              <w:t>3</w:t>
            </w:r>
            <w:r w:rsidR="00F914BA">
              <w:rPr>
                <w:noProof/>
                <w:webHidden/>
              </w:rPr>
              <w:fldChar w:fldCharType="end"/>
            </w:r>
          </w:hyperlink>
        </w:p>
        <w:p w14:paraId="52AE9DBC" w14:textId="56AE9DE9" w:rsidR="00F914BA" w:rsidRDefault="001858BA">
          <w:pPr>
            <w:pStyle w:val="21"/>
            <w:tabs>
              <w:tab w:val="right" w:leader="dot" w:pos="8494"/>
            </w:tabs>
            <w:rPr>
              <w:noProof/>
            </w:rPr>
          </w:pPr>
          <w:hyperlink w:anchor="_Toc30590481" w:history="1">
            <w:r w:rsidR="00F914BA" w:rsidRPr="0004745E">
              <w:rPr>
                <w:rStyle w:val="af1"/>
                <w:rFonts w:ascii="Arial" w:eastAsia="Arial" w:hAnsi="Arial" w:cs="Arial"/>
                <w:b/>
                <w:noProof/>
                <w:lang w:bidi="en-US"/>
              </w:rPr>
              <w:t>Part 2: Method for the selection of the Prospective IR Operator</w:t>
            </w:r>
            <w:r w:rsidR="00F914BA">
              <w:rPr>
                <w:noProof/>
                <w:webHidden/>
              </w:rPr>
              <w:tab/>
            </w:r>
            <w:r w:rsidR="00F914BA">
              <w:rPr>
                <w:noProof/>
                <w:webHidden/>
              </w:rPr>
              <w:fldChar w:fldCharType="begin"/>
            </w:r>
            <w:r w:rsidR="00F914BA">
              <w:rPr>
                <w:noProof/>
                <w:webHidden/>
              </w:rPr>
              <w:instrText xml:space="preserve"> PAGEREF _Toc30590481 \h </w:instrText>
            </w:r>
            <w:r w:rsidR="00F914BA">
              <w:rPr>
                <w:noProof/>
                <w:webHidden/>
              </w:rPr>
            </w:r>
            <w:r w:rsidR="00F914BA">
              <w:rPr>
                <w:noProof/>
                <w:webHidden/>
              </w:rPr>
              <w:fldChar w:fldCharType="separate"/>
            </w:r>
            <w:r w:rsidR="00BC4E3A">
              <w:rPr>
                <w:noProof/>
                <w:webHidden/>
              </w:rPr>
              <w:t>3</w:t>
            </w:r>
            <w:r w:rsidR="00F914BA">
              <w:rPr>
                <w:noProof/>
                <w:webHidden/>
              </w:rPr>
              <w:fldChar w:fldCharType="end"/>
            </w:r>
          </w:hyperlink>
        </w:p>
        <w:p w14:paraId="0FE6150F" w14:textId="2E464336" w:rsidR="00F914BA" w:rsidRDefault="001858BA">
          <w:pPr>
            <w:pStyle w:val="31"/>
            <w:tabs>
              <w:tab w:val="left" w:pos="840"/>
              <w:tab w:val="right" w:leader="dot" w:pos="8494"/>
            </w:tabs>
            <w:rPr>
              <w:noProof/>
            </w:rPr>
          </w:pPr>
          <w:hyperlink w:anchor="_Toc30590482" w:history="1">
            <w:r w:rsidR="00F914BA" w:rsidRPr="0004745E">
              <w:rPr>
                <w:rStyle w:val="af1"/>
                <w:rFonts w:cstheme="majorHAnsi"/>
                <w:noProof/>
              </w:rPr>
              <w:t>1.</w:t>
            </w:r>
            <w:r w:rsidR="00F914BA">
              <w:rPr>
                <w:noProof/>
              </w:rPr>
              <w:tab/>
            </w:r>
            <w:r w:rsidR="00F914BA" w:rsidRPr="0004745E">
              <w:rPr>
                <w:rStyle w:val="af1"/>
                <w:rFonts w:ascii="Arial" w:eastAsia="Arial" w:hAnsi="Arial" w:cs="Arial"/>
                <w:noProof/>
                <w:lang w:bidi="en-US"/>
              </w:rPr>
              <w:t>Overview of the selection method</w:t>
            </w:r>
            <w:r w:rsidR="00F914BA">
              <w:rPr>
                <w:noProof/>
                <w:webHidden/>
              </w:rPr>
              <w:tab/>
            </w:r>
            <w:r w:rsidR="00F914BA">
              <w:rPr>
                <w:noProof/>
                <w:webHidden/>
              </w:rPr>
              <w:fldChar w:fldCharType="begin"/>
            </w:r>
            <w:r w:rsidR="00F914BA">
              <w:rPr>
                <w:noProof/>
                <w:webHidden/>
              </w:rPr>
              <w:instrText xml:space="preserve"> PAGEREF _Toc30590482 \h </w:instrText>
            </w:r>
            <w:r w:rsidR="00F914BA">
              <w:rPr>
                <w:noProof/>
                <w:webHidden/>
              </w:rPr>
            </w:r>
            <w:r w:rsidR="00F914BA">
              <w:rPr>
                <w:noProof/>
                <w:webHidden/>
              </w:rPr>
              <w:fldChar w:fldCharType="separate"/>
            </w:r>
            <w:r w:rsidR="00BC4E3A">
              <w:rPr>
                <w:noProof/>
                <w:webHidden/>
              </w:rPr>
              <w:t>3</w:t>
            </w:r>
            <w:r w:rsidR="00F914BA">
              <w:rPr>
                <w:noProof/>
                <w:webHidden/>
              </w:rPr>
              <w:fldChar w:fldCharType="end"/>
            </w:r>
          </w:hyperlink>
        </w:p>
        <w:p w14:paraId="08C2992C" w14:textId="3E7DA98C" w:rsidR="00F914BA" w:rsidRDefault="001858BA">
          <w:pPr>
            <w:pStyle w:val="31"/>
            <w:tabs>
              <w:tab w:val="left" w:pos="840"/>
              <w:tab w:val="right" w:leader="dot" w:pos="8494"/>
            </w:tabs>
            <w:rPr>
              <w:noProof/>
            </w:rPr>
          </w:pPr>
          <w:hyperlink w:anchor="_Toc30590483" w:history="1">
            <w:r w:rsidR="00F914BA" w:rsidRPr="0004745E">
              <w:rPr>
                <w:rStyle w:val="af1"/>
                <w:rFonts w:cstheme="majorHAnsi"/>
                <w:noProof/>
              </w:rPr>
              <w:t>2.</w:t>
            </w:r>
            <w:r w:rsidR="00F914BA">
              <w:rPr>
                <w:noProof/>
              </w:rPr>
              <w:tab/>
            </w:r>
            <w:r w:rsidR="00F914BA" w:rsidRPr="0004745E">
              <w:rPr>
                <w:rStyle w:val="af1"/>
                <w:rFonts w:ascii="Arial" w:eastAsia="Arial" w:hAnsi="Arial" w:cs="Arial"/>
                <w:noProof/>
                <w:lang w:bidi="en-US"/>
              </w:rPr>
              <w:t>Selection structure</w:t>
            </w:r>
            <w:r w:rsidR="00F914BA">
              <w:rPr>
                <w:noProof/>
                <w:webHidden/>
              </w:rPr>
              <w:tab/>
            </w:r>
            <w:r w:rsidR="00F914BA">
              <w:rPr>
                <w:noProof/>
                <w:webHidden/>
              </w:rPr>
              <w:fldChar w:fldCharType="begin"/>
            </w:r>
            <w:r w:rsidR="00F914BA">
              <w:rPr>
                <w:noProof/>
                <w:webHidden/>
              </w:rPr>
              <w:instrText xml:space="preserve"> PAGEREF _Toc30590483 \h </w:instrText>
            </w:r>
            <w:r w:rsidR="00F914BA">
              <w:rPr>
                <w:noProof/>
                <w:webHidden/>
              </w:rPr>
            </w:r>
            <w:r w:rsidR="00F914BA">
              <w:rPr>
                <w:noProof/>
                <w:webHidden/>
              </w:rPr>
              <w:fldChar w:fldCharType="separate"/>
            </w:r>
            <w:r w:rsidR="00BC4E3A">
              <w:rPr>
                <w:noProof/>
                <w:webHidden/>
              </w:rPr>
              <w:t>4</w:t>
            </w:r>
            <w:r w:rsidR="00F914BA">
              <w:rPr>
                <w:noProof/>
                <w:webHidden/>
              </w:rPr>
              <w:fldChar w:fldCharType="end"/>
            </w:r>
          </w:hyperlink>
        </w:p>
        <w:p w14:paraId="2C7AF3B8" w14:textId="69FC3253" w:rsidR="00F914BA" w:rsidRDefault="001858BA">
          <w:pPr>
            <w:pStyle w:val="21"/>
            <w:tabs>
              <w:tab w:val="right" w:leader="dot" w:pos="8494"/>
            </w:tabs>
            <w:rPr>
              <w:noProof/>
            </w:rPr>
          </w:pPr>
          <w:hyperlink w:anchor="_Toc30590484" w:history="1">
            <w:r w:rsidR="00F914BA" w:rsidRPr="0004745E">
              <w:rPr>
                <w:rStyle w:val="af1"/>
                <w:rFonts w:ascii="Arial" w:eastAsia="Arial" w:hAnsi="Arial" w:cs="Arial"/>
                <w:b/>
                <w:noProof/>
                <w:lang w:bidi="en-US"/>
              </w:rPr>
              <w:t>Part 3: Process for the selection of the Prospective IR Operator</w:t>
            </w:r>
            <w:r w:rsidR="00F914BA">
              <w:rPr>
                <w:noProof/>
                <w:webHidden/>
              </w:rPr>
              <w:tab/>
            </w:r>
            <w:r w:rsidR="00F914BA">
              <w:rPr>
                <w:noProof/>
                <w:webHidden/>
              </w:rPr>
              <w:fldChar w:fldCharType="begin"/>
            </w:r>
            <w:r w:rsidR="00F914BA">
              <w:rPr>
                <w:noProof/>
                <w:webHidden/>
              </w:rPr>
              <w:instrText xml:space="preserve"> PAGEREF _Toc30590484 \h </w:instrText>
            </w:r>
            <w:r w:rsidR="00F914BA">
              <w:rPr>
                <w:noProof/>
                <w:webHidden/>
              </w:rPr>
            </w:r>
            <w:r w:rsidR="00F914BA">
              <w:rPr>
                <w:noProof/>
                <w:webHidden/>
              </w:rPr>
              <w:fldChar w:fldCharType="separate"/>
            </w:r>
            <w:r w:rsidR="00BC4E3A">
              <w:rPr>
                <w:noProof/>
                <w:webHidden/>
              </w:rPr>
              <w:t>5</w:t>
            </w:r>
            <w:r w:rsidR="00F914BA">
              <w:rPr>
                <w:noProof/>
                <w:webHidden/>
              </w:rPr>
              <w:fldChar w:fldCharType="end"/>
            </w:r>
          </w:hyperlink>
        </w:p>
        <w:p w14:paraId="03E49F4E" w14:textId="6F21EF86" w:rsidR="00F914BA" w:rsidRDefault="001858BA">
          <w:pPr>
            <w:pStyle w:val="21"/>
            <w:tabs>
              <w:tab w:val="right" w:leader="dot" w:pos="8494"/>
            </w:tabs>
            <w:rPr>
              <w:noProof/>
            </w:rPr>
          </w:pPr>
          <w:hyperlink w:anchor="_Toc30590485" w:history="1">
            <w:r w:rsidR="00F914BA" w:rsidRPr="0004745E">
              <w:rPr>
                <w:rStyle w:val="af1"/>
                <w:rFonts w:ascii="Arial" w:eastAsia="Arial" w:hAnsi="Arial" w:cs="Arial"/>
                <w:b/>
                <w:noProof/>
                <w:lang w:bidi="en-US"/>
              </w:rPr>
              <w:t>Part 4: Examination process and methods</w:t>
            </w:r>
            <w:r w:rsidR="00F914BA">
              <w:rPr>
                <w:noProof/>
                <w:webHidden/>
              </w:rPr>
              <w:tab/>
            </w:r>
            <w:r w:rsidR="00F914BA">
              <w:rPr>
                <w:noProof/>
                <w:webHidden/>
              </w:rPr>
              <w:fldChar w:fldCharType="begin"/>
            </w:r>
            <w:r w:rsidR="00F914BA">
              <w:rPr>
                <w:noProof/>
                <w:webHidden/>
              </w:rPr>
              <w:instrText xml:space="preserve"> PAGEREF _Toc30590485 \h </w:instrText>
            </w:r>
            <w:r w:rsidR="00F914BA">
              <w:rPr>
                <w:noProof/>
                <w:webHidden/>
              </w:rPr>
            </w:r>
            <w:r w:rsidR="00F914BA">
              <w:rPr>
                <w:noProof/>
                <w:webHidden/>
              </w:rPr>
              <w:fldChar w:fldCharType="separate"/>
            </w:r>
            <w:r w:rsidR="00BC4E3A">
              <w:rPr>
                <w:noProof/>
                <w:webHidden/>
              </w:rPr>
              <w:t>6</w:t>
            </w:r>
            <w:r w:rsidR="00F914BA">
              <w:rPr>
                <w:noProof/>
                <w:webHidden/>
              </w:rPr>
              <w:fldChar w:fldCharType="end"/>
            </w:r>
          </w:hyperlink>
        </w:p>
        <w:p w14:paraId="74C0356B" w14:textId="7B3209A9" w:rsidR="00F914BA" w:rsidRDefault="001858BA">
          <w:pPr>
            <w:pStyle w:val="31"/>
            <w:tabs>
              <w:tab w:val="left" w:pos="840"/>
              <w:tab w:val="right" w:leader="dot" w:pos="8494"/>
            </w:tabs>
            <w:rPr>
              <w:noProof/>
            </w:rPr>
          </w:pPr>
          <w:hyperlink w:anchor="_Toc30590486" w:history="1">
            <w:r w:rsidR="00F914BA" w:rsidRPr="0004745E">
              <w:rPr>
                <w:rStyle w:val="af1"/>
                <w:rFonts w:cstheme="majorHAnsi"/>
                <w:noProof/>
              </w:rPr>
              <w:t>1.</w:t>
            </w:r>
            <w:r w:rsidR="00F914BA">
              <w:rPr>
                <w:noProof/>
              </w:rPr>
              <w:tab/>
            </w:r>
            <w:r w:rsidR="00F914BA" w:rsidRPr="0004745E">
              <w:rPr>
                <w:rStyle w:val="af1"/>
                <w:rFonts w:ascii="Arial" w:eastAsia="Arial" w:hAnsi="Arial" w:cs="Arial"/>
                <w:noProof/>
                <w:lang w:bidi="en-US"/>
              </w:rPr>
              <w:t>Participation Qualification Screening</w:t>
            </w:r>
            <w:r w:rsidR="00F914BA">
              <w:rPr>
                <w:noProof/>
                <w:webHidden/>
              </w:rPr>
              <w:tab/>
            </w:r>
            <w:r w:rsidR="00F914BA">
              <w:rPr>
                <w:noProof/>
                <w:webHidden/>
              </w:rPr>
              <w:fldChar w:fldCharType="begin"/>
            </w:r>
            <w:r w:rsidR="00F914BA">
              <w:rPr>
                <w:noProof/>
                <w:webHidden/>
              </w:rPr>
              <w:instrText xml:space="preserve"> PAGEREF _Toc30590486 \h </w:instrText>
            </w:r>
            <w:r w:rsidR="00F914BA">
              <w:rPr>
                <w:noProof/>
                <w:webHidden/>
              </w:rPr>
            </w:r>
            <w:r w:rsidR="00F914BA">
              <w:rPr>
                <w:noProof/>
                <w:webHidden/>
              </w:rPr>
              <w:fldChar w:fldCharType="separate"/>
            </w:r>
            <w:r w:rsidR="00BC4E3A">
              <w:rPr>
                <w:noProof/>
                <w:webHidden/>
              </w:rPr>
              <w:t>6</w:t>
            </w:r>
            <w:r w:rsidR="00F914BA">
              <w:rPr>
                <w:noProof/>
                <w:webHidden/>
              </w:rPr>
              <w:fldChar w:fldCharType="end"/>
            </w:r>
          </w:hyperlink>
        </w:p>
        <w:p w14:paraId="0CCE5205" w14:textId="0AA35382" w:rsidR="00F914BA" w:rsidRDefault="001858BA">
          <w:pPr>
            <w:pStyle w:val="31"/>
            <w:tabs>
              <w:tab w:val="left" w:pos="840"/>
              <w:tab w:val="right" w:leader="dot" w:pos="8494"/>
            </w:tabs>
            <w:rPr>
              <w:noProof/>
            </w:rPr>
          </w:pPr>
          <w:hyperlink w:anchor="_Toc30590487" w:history="1">
            <w:r w:rsidR="00F914BA" w:rsidRPr="0004745E">
              <w:rPr>
                <w:rStyle w:val="af1"/>
                <w:rFonts w:cstheme="majorHAnsi"/>
                <w:noProof/>
              </w:rPr>
              <w:t>2.</w:t>
            </w:r>
            <w:r w:rsidR="00F914BA">
              <w:rPr>
                <w:noProof/>
              </w:rPr>
              <w:tab/>
            </w:r>
            <w:r w:rsidR="00F914BA" w:rsidRPr="0004745E">
              <w:rPr>
                <w:rStyle w:val="af1"/>
                <w:rFonts w:ascii="Arial" w:eastAsia="Arial" w:hAnsi="Arial" w:cs="Arial"/>
                <w:noProof/>
                <w:lang w:bidi="en-US"/>
              </w:rPr>
              <w:t>Proposal Examination</w:t>
            </w:r>
            <w:r w:rsidR="00F914BA">
              <w:rPr>
                <w:noProof/>
                <w:webHidden/>
              </w:rPr>
              <w:tab/>
            </w:r>
            <w:r w:rsidR="00F914BA">
              <w:rPr>
                <w:noProof/>
                <w:webHidden/>
              </w:rPr>
              <w:fldChar w:fldCharType="begin"/>
            </w:r>
            <w:r w:rsidR="00F914BA">
              <w:rPr>
                <w:noProof/>
                <w:webHidden/>
              </w:rPr>
              <w:instrText xml:space="preserve"> PAGEREF _Toc30590487 \h </w:instrText>
            </w:r>
            <w:r w:rsidR="00F914BA">
              <w:rPr>
                <w:noProof/>
                <w:webHidden/>
              </w:rPr>
            </w:r>
            <w:r w:rsidR="00F914BA">
              <w:rPr>
                <w:noProof/>
                <w:webHidden/>
              </w:rPr>
              <w:fldChar w:fldCharType="separate"/>
            </w:r>
            <w:r w:rsidR="00BC4E3A">
              <w:rPr>
                <w:noProof/>
                <w:webHidden/>
              </w:rPr>
              <w:t>6</w:t>
            </w:r>
            <w:r w:rsidR="00F914BA">
              <w:rPr>
                <w:noProof/>
                <w:webHidden/>
              </w:rPr>
              <w:fldChar w:fldCharType="end"/>
            </w:r>
          </w:hyperlink>
        </w:p>
        <w:p w14:paraId="622D3EF0" w14:textId="1774D479" w:rsidR="00F914BA" w:rsidRDefault="001858BA">
          <w:pPr>
            <w:pStyle w:val="31"/>
            <w:tabs>
              <w:tab w:val="left" w:pos="840"/>
              <w:tab w:val="right" w:leader="dot" w:pos="8494"/>
            </w:tabs>
            <w:rPr>
              <w:noProof/>
            </w:rPr>
          </w:pPr>
          <w:hyperlink w:anchor="_Toc30590488" w:history="1">
            <w:r w:rsidR="00F914BA" w:rsidRPr="0004745E">
              <w:rPr>
                <w:rStyle w:val="af1"/>
                <w:rFonts w:cstheme="majorHAnsi"/>
                <w:noProof/>
              </w:rPr>
              <w:t>3.</w:t>
            </w:r>
            <w:r w:rsidR="00F914BA">
              <w:rPr>
                <w:noProof/>
              </w:rPr>
              <w:tab/>
            </w:r>
            <w:r w:rsidR="00F914BA" w:rsidRPr="0004745E">
              <w:rPr>
                <w:rStyle w:val="af1"/>
                <w:rFonts w:ascii="Arial" w:eastAsia="Arial" w:hAnsi="Arial" w:cs="Arial"/>
                <w:noProof/>
                <w:lang w:bidi="en-US"/>
              </w:rPr>
              <w:t>Examination criteria for the Proposal Contents Examination</w:t>
            </w:r>
            <w:r w:rsidR="00F914BA">
              <w:rPr>
                <w:noProof/>
                <w:webHidden/>
              </w:rPr>
              <w:tab/>
            </w:r>
            <w:r w:rsidR="00F914BA">
              <w:rPr>
                <w:noProof/>
                <w:webHidden/>
              </w:rPr>
              <w:fldChar w:fldCharType="begin"/>
            </w:r>
            <w:r w:rsidR="00F914BA">
              <w:rPr>
                <w:noProof/>
                <w:webHidden/>
              </w:rPr>
              <w:instrText xml:space="preserve"> PAGEREF _Toc30590488 \h </w:instrText>
            </w:r>
            <w:r w:rsidR="00F914BA">
              <w:rPr>
                <w:noProof/>
                <w:webHidden/>
              </w:rPr>
            </w:r>
            <w:r w:rsidR="00F914BA">
              <w:rPr>
                <w:noProof/>
                <w:webHidden/>
              </w:rPr>
              <w:fldChar w:fldCharType="separate"/>
            </w:r>
            <w:r w:rsidR="00BC4E3A">
              <w:rPr>
                <w:noProof/>
                <w:webHidden/>
              </w:rPr>
              <w:t>6</w:t>
            </w:r>
            <w:r w:rsidR="00F914BA">
              <w:rPr>
                <w:noProof/>
                <w:webHidden/>
              </w:rPr>
              <w:fldChar w:fldCharType="end"/>
            </w:r>
          </w:hyperlink>
        </w:p>
        <w:p w14:paraId="7CD47512" w14:textId="60022AEF" w:rsidR="00F914BA" w:rsidRDefault="001858BA">
          <w:pPr>
            <w:pStyle w:val="31"/>
            <w:tabs>
              <w:tab w:val="left" w:pos="840"/>
              <w:tab w:val="right" w:leader="dot" w:pos="8494"/>
            </w:tabs>
            <w:rPr>
              <w:noProof/>
            </w:rPr>
          </w:pPr>
          <w:hyperlink w:anchor="_Toc30590489" w:history="1">
            <w:r w:rsidR="00F914BA" w:rsidRPr="0004745E">
              <w:rPr>
                <w:rStyle w:val="af1"/>
                <w:rFonts w:cstheme="majorHAnsi"/>
                <w:noProof/>
              </w:rPr>
              <w:t>4.</w:t>
            </w:r>
            <w:r w:rsidR="00F914BA">
              <w:rPr>
                <w:noProof/>
              </w:rPr>
              <w:tab/>
            </w:r>
            <w:r w:rsidR="00F914BA" w:rsidRPr="0004745E">
              <w:rPr>
                <w:rStyle w:val="af1"/>
                <w:rFonts w:ascii="Arial" w:eastAsia="Arial" w:hAnsi="Arial" w:cs="Arial"/>
                <w:noProof/>
                <w:lang w:bidi="en-US"/>
              </w:rPr>
              <w:t>Selection of the Prospective IR Operator, etc.</w:t>
            </w:r>
            <w:r w:rsidR="00F914BA">
              <w:rPr>
                <w:noProof/>
                <w:webHidden/>
              </w:rPr>
              <w:tab/>
            </w:r>
            <w:r w:rsidR="00F914BA">
              <w:rPr>
                <w:noProof/>
                <w:webHidden/>
              </w:rPr>
              <w:fldChar w:fldCharType="begin"/>
            </w:r>
            <w:r w:rsidR="00F914BA">
              <w:rPr>
                <w:noProof/>
                <w:webHidden/>
              </w:rPr>
              <w:instrText xml:space="preserve"> PAGEREF _Toc30590489 \h </w:instrText>
            </w:r>
            <w:r w:rsidR="00F914BA">
              <w:rPr>
                <w:noProof/>
                <w:webHidden/>
              </w:rPr>
            </w:r>
            <w:r w:rsidR="00F914BA">
              <w:rPr>
                <w:noProof/>
                <w:webHidden/>
              </w:rPr>
              <w:fldChar w:fldCharType="separate"/>
            </w:r>
            <w:r w:rsidR="00BC4E3A">
              <w:rPr>
                <w:noProof/>
                <w:webHidden/>
              </w:rPr>
              <w:t>8</w:t>
            </w:r>
            <w:r w:rsidR="00F914BA">
              <w:rPr>
                <w:noProof/>
                <w:webHidden/>
              </w:rPr>
              <w:fldChar w:fldCharType="end"/>
            </w:r>
          </w:hyperlink>
        </w:p>
        <w:p w14:paraId="7D9C255A" w14:textId="093A5F9A" w:rsidR="00F914BA" w:rsidRDefault="001858BA">
          <w:pPr>
            <w:pStyle w:val="31"/>
            <w:tabs>
              <w:tab w:val="left" w:pos="840"/>
              <w:tab w:val="right" w:leader="dot" w:pos="8494"/>
            </w:tabs>
            <w:rPr>
              <w:noProof/>
            </w:rPr>
          </w:pPr>
          <w:hyperlink w:anchor="_Toc30590490" w:history="1">
            <w:r w:rsidR="00F914BA" w:rsidRPr="0004745E">
              <w:rPr>
                <w:rStyle w:val="af1"/>
                <w:rFonts w:cstheme="majorHAnsi"/>
                <w:noProof/>
              </w:rPr>
              <w:t>5.</w:t>
            </w:r>
            <w:r w:rsidR="00F914BA">
              <w:rPr>
                <w:noProof/>
              </w:rPr>
              <w:tab/>
            </w:r>
            <w:r w:rsidR="00F914BA" w:rsidRPr="0004745E">
              <w:rPr>
                <w:rStyle w:val="af1"/>
                <w:rFonts w:ascii="Arial" w:eastAsia="Arial" w:hAnsi="Arial" w:cs="Arial"/>
                <w:noProof/>
                <w:lang w:bidi="en-US"/>
              </w:rPr>
              <w:t>Publication and notification of examination results</w:t>
            </w:r>
            <w:r w:rsidR="00F914BA">
              <w:rPr>
                <w:noProof/>
                <w:webHidden/>
              </w:rPr>
              <w:tab/>
            </w:r>
            <w:r w:rsidR="00F914BA">
              <w:rPr>
                <w:noProof/>
                <w:webHidden/>
              </w:rPr>
              <w:fldChar w:fldCharType="begin"/>
            </w:r>
            <w:r w:rsidR="00F914BA">
              <w:rPr>
                <w:noProof/>
                <w:webHidden/>
              </w:rPr>
              <w:instrText xml:space="preserve"> PAGEREF _Toc30590490 \h </w:instrText>
            </w:r>
            <w:r w:rsidR="00F914BA">
              <w:rPr>
                <w:noProof/>
                <w:webHidden/>
              </w:rPr>
            </w:r>
            <w:r w:rsidR="00F914BA">
              <w:rPr>
                <w:noProof/>
                <w:webHidden/>
              </w:rPr>
              <w:fldChar w:fldCharType="separate"/>
            </w:r>
            <w:r w:rsidR="00BC4E3A">
              <w:rPr>
                <w:noProof/>
                <w:webHidden/>
              </w:rPr>
              <w:t>8</w:t>
            </w:r>
            <w:r w:rsidR="00F914BA">
              <w:rPr>
                <w:noProof/>
                <w:webHidden/>
              </w:rPr>
              <w:fldChar w:fldCharType="end"/>
            </w:r>
          </w:hyperlink>
        </w:p>
        <w:p w14:paraId="6A51EA99" w14:textId="7E0E295E" w:rsidR="00F914BA" w:rsidRDefault="001858BA">
          <w:pPr>
            <w:pStyle w:val="21"/>
            <w:tabs>
              <w:tab w:val="right" w:leader="dot" w:pos="8494"/>
            </w:tabs>
            <w:rPr>
              <w:noProof/>
            </w:rPr>
          </w:pPr>
          <w:hyperlink w:anchor="_Toc30590491" w:history="1">
            <w:r w:rsidR="00F914BA" w:rsidRPr="0004745E">
              <w:rPr>
                <w:rStyle w:val="af1"/>
                <w:rFonts w:ascii="Arial" w:hAnsi="Arial"/>
                <w:b/>
                <w:noProof/>
              </w:rPr>
              <w:t>[Table 1 Examination items for the Proposal Contents Examination]</w:t>
            </w:r>
            <w:r w:rsidR="00F914BA">
              <w:rPr>
                <w:noProof/>
                <w:webHidden/>
              </w:rPr>
              <w:tab/>
            </w:r>
            <w:r w:rsidR="00F914BA">
              <w:rPr>
                <w:noProof/>
                <w:webHidden/>
              </w:rPr>
              <w:fldChar w:fldCharType="begin"/>
            </w:r>
            <w:r w:rsidR="00F914BA">
              <w:rPr>
                <w:noProof/>
                <w:webHidden/>
              </w:rPr>
              <w:instrText xml:space="preserve"> PAGEREF _Toc30590491 \h </w:instrText>
            </w:r>
            <w:r w:rsidR="00F914BA">
              <w:rPr>
                <w:noProof/>
                <w:webHidden/>
              </w:rPr>
            </w:r>
            <w:r w:rsidR="00F914BA">
              <w:rPr>
                <w:noProof/>
                <w:webHidden/>
              </w:rPr>
              <w:fldChar w:fldCharType="separate"/>
            </w:r>
            <w:r w:rsidR="00BC4E3A">
              <w:rPr>
                <w:noProof/>
                <w:webHidden/>
              </w:rPr>
              <w:t>9</w:t>
            </w:r>
            <w:r w:rsidR="00F914BA">
              <w:rPr>
                <w:noProof/>
                <w:webHidden/>
              </w:rPr>
              <w:fldChar w:fldCharType="end"/>
            </w:r>
          </w:hyperlink>
        </w:p>
        <w:p w14:paraId="404F7961" w14:textId="0FF41610" w:rsidR="003B7146" w:rsidRPr="00C1016C" w:rsidRDefault="003B7146" w:rsidP="003B7146">
          <w:r w:rsidRPr="007A1AD4">
            <w:rPr>
              <w:b/>
              <w:bCs/>
              <w:lang w:val="ja-JP" w:bidi="ja-JP"/>
            </w:rPr>
            <w:fldChar w:fldCharType="end"/>
          </w:r>
        </w:p>
      </w:sdtContent>
    </w:sdt>
    <w:p w14:paraId="43F04366" w14:textId="77777777" w:rsidR="003B7146" w:rsidRPr="00C1016C" w:rsidRDefault="003B7146" w:rsidP="003B7146">
      <w:pPr>
        <w:widowControl/>
        <w:jc w:val="left"/>
        <w:rPr>
          <w:rFonts w:asciiTheme="majorEastAsia" w:eastAsiaTheme="majorEastAsia" w:hAnsiTheme="majorEastAsia"/>
          <w:b/>
          <w:sz w:val="20"/>
          <w:szCs w:val="20"/>
        </w:rPr>
      </w:pPr>
      <w:r w:rsidRPr="00C1016C">
        <w:rPr>
          <w:rFonts w:ascii="Arial" w:eastAsia="Arial" w:hAnsi="Arial" w:cs="Arial"/>
          <w:b/>
          <w:sz w:val="20"/>
          <w:szCs w:val="20"/>
          <w:lang w:bidi="en-US"/>
        </w:rPr>
        <w:br w:type="page"/>
      </w:r>
    </w:p>
    <w:p w14:paraId="73566CA1" w14:textId="77777777" w:rsidR="003B7146" w:rsidRPr="00C1016C" w:rsidRDefault="003B7146" w:rsidP="003B7146">
      <w:pPr>
        <w:rPr>
          <w:rFonts w:asciiTheme="majorEastAsia" w:eastAsiaTheme="majorEastAsia" w:hAnsiTheme="majorEastAsia"/>
          <w:b/>
          <w:sz w:val="20"/>
          <w:szCs w:val="20"/>
        </w:rPr>
      </w:pPr>
    </w:p>
    <w:p w14:paraId="55924EC1" w14:textId="77777777" w:rsidR="003B7146" w:rsidRPr="007A1AD4" w:rsidRDefault="003B7146" w:rsidP="003B7146">
      <w:pPr>
        <w:pStyle w:val="2"/>
        <w:rPr>
          <w:rFonts w:asciiTheme="majorEastAsia" w:hAnsiTheme="majorEastAsia"/>
          <w:b/>
          <w:szCs w:val="21"/>
        </w:rPr>
      </w:pPr>
      <w:bookmarkStart w:id="0" w:name="_Toc30590480"/>
      <w:r w:rsidRPr="007A1AD4">
        <w:rPr>
          <w:rFonts w:ascii="Arial" w:eastAsia="Arial" w:hAnsi="Arial" w:cs="Arial"/>
          <w:b/>
          <w:lang w:bidi="en-US"/>
        </w:rPr>
        <w:t>Part 1: Positioning of the Selection Criteria for the Prospective IR Operator</w:t>
      </w:r>
      <w:bookmarkEnd w:id="0"/>
    </w:p>
    <w:p w14:paraId="48DB42B8" w14:textId="65C941CE" w:rsidR="001B556A" w:rsidRPr="007A1AD4" w:rsidRDefault="003B7146" w:rsidP="003B7146">
      <w:pPr>
        <w:ind w:leftChars="100" w:left="210" w:firstLineChars="100" w:firstLine="210"/>
        <w:rPr>
          <w:szCs w:val="21"/>
        </w:rPr>
      </w:pPr>
      <w:r w:rsidRPr="007A1AD4">
        <w:rPr>
          <w:rFonts w:eastAsia="Arial" w:cs="Arial"/>
          <w:lang w:bidi="en-US"/>
        </w:rPr>
        <w:t>The Selection Criteria for the Prospective IR Operator for the Project for Establishment and Operation of Specified Complex Tourist Facilities in Yumeshima, Osaka (hereinafter</w:t>
      </w:r>
      <w:r w:rsidR="005348CE" w:rsidRPr="005348CE">
        <w:rPr>
          <w:rFonts w:eastAsia="Arial" w:cs="Arial"/>
          <w:lang w:bidi="en-US"/>
        </w:rPr>
        <w:t xml:space="preserve"> </w:t>
      </w:r>
      <w:r w:rsidR="005348CE" w:rsidRPr="008C2460">
        <w:rPr>
          <w:rFonts w:eastAsia="Arial" w:cs="Arial"/>
          <w:lang w:bidi="en-US"/>
        </w:rPr>
        <w:t>referred to as</w:t>
      </w:r>
      <w:r w:rsidRPr="007A1AD4">
        <w:rPr>
          <w:rFonts w:eastAsia="Arial" w:cs="Arial"/>
          <w:lang w:bidi="en-US"/>
        </w:rPr>
        <w:t xml:space="preserve"> the “Selection Criteria”) shows the method, process, examination items and other details concerning the selection of a private business operator (hereinafter</w:t>
      </w:r>
      <w:r w:rsidR="005348CE" w:rsidRPr="005348CE">
        <w:rPr>
          <w:rFonts w:eastAsia="Arial" w:cs="Arial"/>
          <w:lang w:bidi="en-US"/>
        </w:rPr>
        <w:t xml:space="preserve"> </w:t>
      </w:r>
      <w:r w:rsidR="005348CE" w:rsidRPr="008C2460">
        <w:rPr>
          <w:rFonts w:eastAsia="Arial" w:cs="Arial"/>
          <w:lang w:bidi="en-US"/>
        </w:rPr>
        <w:t>referred to as</w:t>
      </w:r>
      <w:r w:rsidR="005348CE" w:rsidRPr="007A1AD4" w:rsidDel="005348CE">
        <w:rPr>
          <w:rFonts w:eastAsia="Arial" w:cs="Arial"/>
          <w:lang w:bidi="en-US"/>
        </w:rPr>
        <w:t xml:space="preserve"> </w:t>
      </w:r>
      <w:r w:rsidRPr="007A1AD4">
        <w:rPr>
          <w:rFonts w:eastAsia="Arial" w:cs="Arial"/>
          <w:lang w:bidi="en-US"/>
        </w:rPr>
        <w:t>the “IR Operator”</w:t>
      </w:r>
      <w:r w:rsidR="005348CE">
        <w:rPr>
          <w:rFonts w:eastAsia="Arial" w:cs="Arial"/>
          <w:lang w:bidi="en-US"/>
        </w:rPr>
        <w:t>, and the promoter and other persons</w:t>
      </w:r>
      <w:r w:rsidRPr="007A1AD4">
        <w:rPr>
          <w:rFonts w:eastAsia="Arial" w:cs="Arial"/>
          <w:lang w:bidi="en-US"/>
        </w:rPr>
        <w:t xml:space="preserve"> who </w:t>
      </w:r>
      <w:r w:rsidR="005348CE">
        <w:rPr>
          <w:rFonts w:eastAsia="Arial" w:cs="Arial"/>
          <w:lang w:bidi="en-US"/>
        </w:rPr>
        <w:t>intend to</w:t>
      </w:r>
      <w:r w:rsidRPr="007A1AD4">
        <w:rPr>
          <w:rFonts w:eastAsia="Arial" w:cs="Arial"/>
          <w:lang w:bidi="en-US"/>
        </w:rPr>
        <w:t xml:space="preserve"> establish </w:t>
      </w:r>
      <w:r w:rsidR="005348CE">
        <w:rPr>
          <w:rFonts w:eastAsia="Arial" w:cs="Arial"/>
          <w:lang w:bidi="en-US"/>
        </w:rPr>
        <w:t>such</w:t>
      </w:r>
      <w:r w:rsidRPr="007A1AD4">
        <w:rPr>
          <w:rFonts w:eastAsia="Arial" w:cs="Arial"/>
          <w:lang w:bidi="en-US"/>
        </w:rPr>
        <w:t xml:space="preserve"> private business operator shall be referred to as the “Prospective IR Operator,” </w:t>
      </w:r>
      <w:r w:rsidR="005348CE">
        <w:rPr>
          <w:rFonts w:eastAsia="Arial" w:cs="Arial"/>
          <w:lang w:bidi="en-US"/>
        </w:rPr>
        <w:t>with the Prospective IR Operator meaning the general term used collectively for all the members in case this consists of two or more members</w:t>
      </w:r>
      <w:r w:rsidRPr="007A1AD4">
        <w:rPr>
          <w:rFonts w:eastAsia="Arial" w:cs="Arial"/>
          <w:lang w:bidi="en-US"/>
        </w:rPr>
        <w:t>) who will implement the Project for Establishment and Operation of Specified Complex Tourist Facilities in Yumeshima, Osaka (hereinafter</w:t>
      </w:r>
      <w:r w:rsidR="005348CE" w:rsidRPr="005348CE">
        <w:rPr>
          <w:rFonts w:eastAsia="Arial" w:cs="Arial"/>
          <w:lang w:bidi="en-US"/>
        </w:rPr>
        <w:t xml:space="preserve"> </w:t>
      </w:r>
      <w:r w:rsidR="005348CE" w:rsidRPr="008C2460">
        <w:rPr>
          <w:rFonts w:eastAsia="Arial" w:cs="Arial"/>
          <w:lang w:bidi="en-US"/>
        </w:rPr>
        <w:t>referred to as</w:t>
      </w:r>
      <w:r w:rsidR="005348CE" w:rsidRPr="007A1AD4">
        <w:rPr>
          <w:rFonts w:eastAsia="Arial" w:cs="Arial"/>
          <w:lang w:bidi="en-US"/>
        </w:rPr>
        <w:t xml:space="preserve"> </w:t>
      </w:r>
      <w:r w:rsidRPr="007A1AD4">
        <w:rPr>
          <w:rFonts w:eastAsia="Arial" w:cs="Arial"/>
          <w:lang w:bidi="en-US"/>
        </w:rPr>
        <w:t>the “Project”) prepared by Osaka Prefecture and Osaka City (hereinafter</w:t>
      </w:r>
      <w:r w:rsidR="005348CE" w:rsidRPr="005348CE">
        <w:rPr>
          <w:rFonts w:eastAsia="Arial" w:cs="Arial"/>
          <w:lang w:bidi="en-US"/>
        </w:rPr>
        <w:t xml:space="preserve"> </w:t>
      </w:r>
      <w:r w:rsidR="005348CE" w:rsidRPr="008C2460">
        <w:rPr>
          <w:rFonts w:eastAsia="Arial" w:cs="Arial"/>
          <w:lang w:bidi="en-US"/>
        </w:rPr>
        <w:t>referred to as</w:t>
      </w:r>
      <w:r w:rsidR="005348CE" w:rsidRPr="007A1AD4">
        <w:rPr>
          <w:rFonts w:eastAsia="Arial" w:cs="Arial"/>
          <w:lang w:bidi="en-US"/>
        </w:rPr>
        <w:t xml:space="preserve"> </w:t>
      </w:r>
      <w:r w:rsidRPr="007A1AD4">
        <w:rPr>
          <w:rFonts w:eastAsia="Arial" w:cs="Arial"/>
          <w:lang w:bidi="en-US"/>
        </w:rPr>
        <w:t xml:space="preserve">“Osaka Pref./City). The Selection Criteria are integral with the Guidance. </w:t>
      </w:r>
    </w:p>
    <w:p w14:paraId="1216F10F" w14:textId="77777777" w:rsidR="003B7146" w:rsidRPr="007A1AD4" w:rsidRDefault="003B7146" w:rsidP="00F35E2A">
      <w:pPr>
        <w:ind w:leftChars="100" w:left="210" w:firstLineChars="100" w:firstLine="210"/>
        <w:rPr>
          <w:szCs w:val="21"/>
        </w:rPr>
      </w:pPr>
      <w:r w:rsidRPr="007A1AD4">
        <w:rPr>
          <w:rFonts w:eastAsia="Arial" w:cs="Arial"/>
          <w:lang w:bidi="en-US"/>
        </w:rPr>
        <w:t>The terms used in the Selection Criteria shall have the meaning defined in the Guidance.</w:t>
      </w:r>
    </w:p>
    <w:p w14:paraId="152A773C" w14:textId="77777777" w:rsidR="003B7146" w:rsidRPr="007A1AD4" w:rsidRDefault="003B7146" w:rsidP="003B7146">
      <w:pPr>
        <w:rPr>
          <w:rFonts w:asciiTheme="majorEastAsia" w:eastAsiaTheme="majorEastAsia" w:hAnsiTheme="majorEastAsia"/>
          <w:b/>
          <w:sz w:val="20"/>
          <w:szCs w:val="20"/>
        </w:rPr>
      </w:pPr>
    </w:p>
    <w:p w14:paraId="192D07C6" w14:textId="646538F0" w:rsidR="003B7146" w:rsidRPr="007A1AD4" w:rsidRDefault="003B7146" w:rsidP="003B7146">
      <w:pPr>
        <w:pStyle w:val="2"/>
        <w:rPr>
          <w:rFonts w:asciiTheme="majorEastAsia" w:hAnsiTheme="majorEastAsia"/>
          <w:b/>
          <w:szCs w:val="21"/>
        </w:rPr>
      </w:pPr>
      <w:bookmarkStart w:id="1" w:name="_Toc30590481"/>
      <w:r w:rsidRPr="007A1AD4">
        <w:rPr>
          <w:rFonts w:ascii="Arial" w:eastAsia="Arial" w:hAnsi="Arial" w:cs="Arial"/>
          <w:b/>
          <w:lang w:bidi="en-US"/>
        </w:rPr>
        <w:t>Part 2: Method for the selection of the Prospective IR Operator</w:t>
      </w:r>
      <w:bookmarkEnd w:id="1"/>
    </w:p>
    <w:p w14:paraId="6F8FFBA3" w14:textId="77777777" w:rsidR="003B7146" w:rsidRPr="007A1AD4" w:rsidRDefault="003B7146" w:rsidP="003B7146">
      <w:pPr>
        <w:pStyle w:val="3"/>
        <w:numPr>
          <w:ilvl w:val="0"/>
          <w:numId w:val="23"/>
        </w:numPr>
        <w:ind w:leftChars="0"/>
      </w:pPr>
      <w:bookmarkStart w:id="2" w:name="_Toc30590482"/>
      <w:r w:rsidRPr="007A1AD4">
        <w:rPr>
          <w:rFonts w:ascii="Arial" w:eastAsia="Arial" w:hAnsi="Arial" w:cs="Arial"/>
          <w:lang w:bidi="en-US"/>
        </w:rPr>
        <w:t>Overview of the selection method</w:t>
      </w:r>
      <w:bookmarkEnd w:id="2"/>
    </w:p>
    <w:p w14:paraId="01B58BB6" w14:textId="69DD10A6" w:rsidR="003B7146" w:rsidRPr="007A1AD4" w:rsidRDefault="003B7146" w:rsidP="003B7146">
      <w:pPr>
        <w:ind w:leftChars="100" w:left="210" w:firstLineChars="100" w:firstLine="210"/>
        <w:rPr>
          <w:szCs w:val="21"/>
        </w:rPr>
      </w:pPr>
      <w:r w:rsidRPr="007A1AD4">
        <w:rPr>
          <w:rFonts w:eastAsia="Arial" w:cs="Arial"/>
          <w:lang w:bidi="en-US"/>
        </w:rPr>
        <w:t>Osaka Pref./City shall, pursuant to the Guidance</w:t>
      </w:r>
      <w:r w:rsidR="004B555C" w:rsidRPr="007A1AD4">
        <w:rPr>
          <w:rFonts w:eastAsia="Arial" w:cs="Arial"/>
          <w:lang w:bidi="en-US"/>
        </w:rPr>
        <w:t>, etc.</w:t>
      </w:r>
      <w:r w:rsidRPr="007A1AD4">
        <w:rPr>
          <w:rFonts w:eastAsia="Arial" w:cs="Arial"/>
          <w:lang w:bidi="en-US"/>
        </w:rPr>
        <w:t>, publicly invite applications from private business operators who wish to participate in the Project and select the Prospective IR Operator while ensuring the transparency and fairness of the selection process.</w:t>
      </w:r>
    </w:p>
    <w:p w14:paraId="2CBD8362" w14:textId="7BC0414F" w:rsidR="003B7146" w:rsidRPr="007A1AD4" w:rsidRDefault="003B7146" w:rsidP="003B7146">
      <w:pPr>
        <w:ind w:leftChars="100" w:left="210" w:firstLineChars="100" w:firstLine="210"/>
        <w:rPr>
          <w:szCs w:val="21"/>
        </w:rPr>
      </w:pPr>
      <w:r w:rsidRPr="007A1AD4">
        <w:rPr>
          <w:rFonts w:eastAsia="Arial" w:cs="Arial"/>
          <w:lang w:bidi="en-US"/>
        </w:rPr>
        <w:t xml:space="preserve">The Selection Criteria stipulate the key points for assessing each examination item, scores allocated to each examination item, and other details based on the premise that the Applicants satisfy the participation qualification requirements and the </w:t>
      </w:r>
      <w:r w:rsidR="00654E73" w:rsidRPr="007A1AD4">
        <w:rPr>
          <w:rFonts w:eastAsia="Arial" w:cs="Arial"/>
          <w:lang w:bidi="en-US"/>
        </w:rPr>
        <w:t>Requirements</w:t>
      </w:r>
      <w:r w:rsidRPr="007A1AD4">
        <w:rPr>
          <w:rFonts w:eastAsia="Arial" w:cs="Arial"/>
          <w:lang w:bidi="en-US"/>
        </w:rPr>
        <w:t xml:space="preserve"> </w:t>
      </w:r>
      <w:r w:rsidR="005E5B7C" w:rsidRPr="002B0DDC">
        <w:t>set forth</w:t>
      </w:r>
      <w:r w:rsidRPr="007A1AD4">
        <w:rPr>
          <w:rFonts w:eastAsia="Arial" w:cs="Arial"/>
          <w:lang w:bidi="en-US"/>
        </w:rPr>
        <w:t xml:space="preserve"> in the Guidance.</w:t>
      </w:r>
    </w:p>
    <w:p w14:paraId="7D661E44" w14:textId="64AB7FE6" w:rsidR="003B7146" w:rsidRPr="007A1AD4" w:rsidRDefault="003B7146" w:rsidP="003B7146">
      <w:pPr>
        <w:ind w:leftChars="100" w:left="210" w:firstLineChars="100" w:firstLine="210"/>
        <w:rPr>
          <w:szCs w:val="21"/>
        </w:rPr>
      </w:pPr>
      <w:r w:rsidRPr="007A1AD4">
        <w:rPr>
          <w:rFonts w:eastAsia="Arial" w:cs="Arial"/>
          <w:lang w:bidi="en-US"/>
        </w:rPr>
        <w:t xml:space="preserve">The process for the selection of the Prospective IR Operator is divided into two stages: the </w:t>
      </w:r>
      <w:r w:rsidR="00662DC2" w:rsidRPr="007A1AD4">
        <w:rPr>
          <w:rFonts w:eastAsia="Arial" w:cs="Arial"/>
          <w:lang w:bidi="en-US"/>
        </w:rPr>
        <w:t>“</w:t>
      </w:r>
      <w:r w:rsidR="000235B9" w:rsidRPr="00F35E2A">
        <w:rPr>
          <w:rFonts w:eastAsia="Arial" w:cs="Arial"/>
          <w:lang w:bidi="en-US"/>
        </w:rPr>
        <w:t>Participation Qualification Screening</w:t>
      </w:r>
      <w:r w:rsidR="00662DC2" w:rsidRPr="007A1AD4">
        <w:rPr>
          <w:rFonts w:eastAsia="Arial" w:cs="Arial"/>
          <w:lang w:bidi="en-US"/>
        </w:rPr>
        <w:t>”</w:t>
      </w:r>
      <w:r w:rsidRPr="000235B9">
        <w:rPr>
          <w:rFonts w:eastAsia="Arial" w:cs="Arial"/>
          <w:lang w:bidi="en-US"/>
        </w:rPr>
        <w:t xml:space="preserve"> </w:t>
      </w:r>
      <w:r w:rsidRPr="007A1AD4">
        <w:rPr>
          <w:rFonts w:eastAsia="Arial" w:cs="Arial"/>
          <w:lang w:bidi="en-US"/>
        </w:rPr>
        <w:t xml:space="preserve">where Osaka Pref./City examine whether the Applicants satisfy the participation qualification requirements stipulated in the Guidance and the </w:t>
      </w:r>
      <w:r w:rsidR="00662DC2" w:rsidRPr="007A1AD4">
        <w:rPr>
          <w:rFonts w:eastAsia="Arial" w:cs="Arial"/>
          <w:lang w:bidi="en-US"/>
        </w:rPr>
        <w:t>“</w:t>
      </w:r>
      <w:r w:rsidR="000235B9" w:rsidRPr="00F35E2A">
        <w:rPr>
          <w:rFonts w:eastAsia="Arial" w:cs="Arial"/>
          <w:lang w:bidi="en-US"/>
        </w:rPr>
        <w:t>Proposal Examination</w:t>
      </w:r>
      <w:r w:rsidR="00662DC2" w:rsidRPr="007A1AD4">
        <w:rPr>
          <w:rFonts w:eastAsia="Arial" w:cs="Arial"/>
          <w:lang w:bidi="en-US"/>
        </w:rPr>
        <w:t>”</w:t>
      </w:r>
      <w:r w:rsidRPr="007A1AD4">
        <w:rPr>
          <w:rFonts w:eastAsia="Arial" w:cs="Arial"/>
          <w:lang w:bidi="en-US"/>
        </w:rPr>
        <w:t xml:space="preserve"> where Osaka Pref./City examine specific business plan and so on that the Applicants have presented and select the Prospective IR Operator. The </w:t>
      </w:r>
      <w:r w:rsidR="00662DC2" w:rsidRPr="007A1AD4">
        <w:rPr>
          <w:rFonts w:eastAsia="Arial" w:cs="Arial"/>
          <w:lang w:bidi="en-US"/>
        </w:rPr>
        <w:t>“</w:t>
      </w:r>
      <w:r w:rsidR="000235B9" w:rsidRPr="00F35E2A">
        <w:rPr>
          <w:rFonts w:eastAsia="Arial" w:cs="Arial"/>
          <w:lang w:bidi="en-US"/>
        </w:rPr>
        <w:t>Proposal Examination</w:t>
      </w:r>
      <w:r w:rsidR="00662DC2" w:rsidRPr="007A1AD4">
        <w:rPr>
          <w:rFonts w:eastAsia="Arial" w:cs="Arial"/>
          <w:lang w:bidi="en-US"/>
        </w:rPr>
        <w:t>”</w:t>
      </w:r>
      <w:r w:rsidRPr="000235B9">
        <w:rPr>
          <w:rFonts w:eastAsia="Arial" w:cs="Arial"/>
          <w:lang w:bidi="en-US"/>
        </w:rPr>
        <w:t xml:space="preserve"> </w:t>
      </w:r>
      <w:r w:rsidRPr="007A1AD4">
        <w:rPr>
          <w:rFonts w:eastAsia="Arial" w:cs="Arial"/>
          <w:lang w:bidi="en-US"/>
        </w:rPr>
        <w:t xml:space="preserve">is further divided into </w:t>
      </w:r>
      <w:r w:rsidR="00662DC2" w:rsidRPr="007A1AD4">
        <w:rPr>
          <w:rFonts w:eastAsia="Arial" w:cs="Arial"/>
          <w:lang w:bidi="en-US"/>
        </w:rPr>
        <w:t>“</w:t>
      </w:r>
      <w:r w:rsidR="000235B9">
        <w:rPr>
          <w:rFonts w:eastAsia="Arial" w:cs="Arial"/>
          <w:lang w:bidi="en-US"/>
        </w:rPr>
        <w:t>B</w:t>
      </w:r>
      <w:r w:rsidR="000235B9" w:rsidRPr="00F35E2A">
        <w:rPr>
          <w:rFonts w:eastAsia="Arial" w:cs="Arial"/>
          <w:lang w:bidi="en-US"/>
        </w:rPr>
        <w:t xml:space="preserve">asic </w:t>
      </w:r>
      <w:r w:rsidR="000235B9">
        <w:rPr>
          <w:rFonts w:eastAsia="Arial" w:cs="Arial"/>
          <w:lang w:bidi="en-US"/>
        </w:rPr>
        <w:t>E</w:t>
      </w:r>
      <w:r w:rsidR="000235B9" w:rsidRPr="00F35E2A">
        <w:rPr>
          <w:rFonts w:eastAsia="Arial" w:cs="Arial"/>
          <w:lang w:bidi="en-US"/>
        </w:rPr>
        <w:t>xamination</w:t>
      </w:r>
      <w:r w:rsidR="00662DC2" w:rsidRPr="007A1AD4">
        <w:rPr>
          <w:rFonts w:eastAsia="Arial" w:cs="Arial"/>
          <w:lang w:bidi="en-US"/>
        </w:rPr>
        <w:t>”</w:t>
      </w:r>
      <w:r w:rsidR="000235B9" w:rsidRPr="007A1AD4">
        <w:rPr>
          <w:rFonts w:eastAsia="Arial" w:cs="Arial"/>
          <w:lang w:bidi="en-US"/>
        </w:rPr>
        <w:t xml:space="preserve"> </w:t>
      </w:r>
      <w:r w:rsidRPr="007A1AD4">
        <w:rPr>
          <w:rFonts w:eastAsia="Arial" w:cs="Arial"/>
          <w:lang w:bidi="en-US"/>
        </w:rPr>
        <w:t xml:space="preserve">where Osaka Pref./City examine whether the Applicants satisfy the </w:t>
      </w:r>
      <w:r w:rsidR="004B555C" w:rsidRPr="007A1AD4">
        <w:rPr>
          <w:rFonts w:eastAsia="Arial" w:cs="Arial"/>
          <w:lang w:bidi="en-US"/>
        </w:rPr>
        <w:t xml:space="preserve">Requirements </w:t>
      </w:r>
      <w:r w:rsidRPr="007A1AD4">
        <w:rPr>
          <w:rFonts w:eastAsia="Arial" w:cs="Arial"/>
          <w:lang w:bidi="en-US"/>
        </w:rPr>
        <w:t xml:space="preserve">and </w:t>
      </w:r>
      <w:r w:rsidR="00662DC2" w:rsidRPr="007A1AD4">
        <w:rPr>
          <w:rFonts w:eastAsia="Arial" w:cs="Arial"/>
          <w:lang w:bidi="en-US"/>
        </w:rPr>
        <w:t>“</w:t>
      </w:r>
      <w:r w:rsidR="000235B9" w:rsidRPr="00F35E2A">
        <w:rPr>
          <w:rFonts w:eastAsia="Arial" w:cs="Arial"/>
          <w:lang w:bidi="en-US"/>
        </w:rPr>
        <w:t>Proposal Contents Examination</w:t>
      </w:r>
      <w:r w:rsidR="00662DC2" w:rsidRPr="007A1AD4">
        <w:rPr>
          <w:rFonts w:eastAsia="Arial" w:cs="Arial"/>
          <w:lang w:bidi="en-US"/>
        </w:rPr>
        <w:t>”</w:t>
      </w:r>
      <w:r w:rsidRPr="007A1AD4">
        <w:rPr>
          <w:rFonts w:eastAsia="Arial" w:cs="Arial"/>
          <w:i/>
          <w:lang w:bidi="en-US"/>
        </w:rPr>
        <w:t xml:space="preserve"> </w:t>
      </w:r>
      <w:r w:rsidRPr="007A1AD4">
        <w:rPr>
          <w:rFonts w:eastAsia="Arial" w:cs="Arial"/>
          <w:lang w:bidi="en-US"/>
        </w:rPr>
        <w:t xml:space="preserve">where the Selection </w:t>
      </w:r>
      <w:r w:rsidR="008925BD" w:rsidRPr="007A1AD4">
        <w:rPr>
          <w:rFonts w:eastAsia="Arial" w:cs="Arial"/>
          <w:lang w:bidi="en-US"/>
        </w:rPr>
        <w:t xml:space="preserve">Advisory </w:t>
      </w:r>
      <w:r w:rsidRPr="007A1AD4">
        <w:rPr>
          <w:rFonts w:eastAsia="Arial" w:cs="Arial"/>
          <w:lang w:bidi="en-US"/>
        </w:rPr>
        <w:t>Committee examines the details of the Applicants’ proposals.</w:t>
      </w:r>
    </w:p>
    <w:p w14:paraId="51A41B7A" w14:textId="77777777" w:rsidR="003B7146" w:rsidRPr="007A1AD4" w:rsidRDefault="003B7146" w:rsidP="003B7146">
      <w:pPr>
        <w:ind w:leftChars="100" w:left="210" w:firstLineChars="100" w:firstLine="210"/>
        <w:rPr>
          <w:rFonts w:asciiTheme="minorEastAsia" w:hAnsiTheme="minorEastAsia"/>
          <w:szCs w:val="21"/>
        </w:rPr>
      </w:pPr>
    </w:p>
    <w:p w14:paraId="1FBEEC11" w14:textId="77777777" w:rsidR="003B7146" w:rsidRPr="007A1AD4" w:rsidRDefault="003B7146" w:rsidP="003B7146">
      <w:pPr>
        <w:pStyle w:val="3"/>
        <w:numPr>
          <w:ilvl w:val="0"/>
          <w:numId w:val="23"/>
        </w:numPr>
        <w:ind w:leftChars="0"/>
        <w:rPr>
          <w:rFonts w:asciiTheme="majorEastAsia" w:hAnsiTheme="majorEastAsia"/>
          <w:szCs w:val="21"/>
        </w:rPr>
      </w:pPr>
      <w:bookmarkStart w:id="3" w:name="_Toc30590483"/>
      <w:r w:rsidRPr="007A1AD4">
        <w:rPr>
          <w:rFonts w:ascii="Arial" w:eastAsia="Arial" w:hAnsi="Arial" w:cs="Arial"/>
          <w:lang w:bidi="en-US"/>
        </w:rPr>
        <w:t>Selection structure</w:t>
      </w:r>
      <w:bookmarkEnd w:id="3"/>
    </w:p>
    <w:p w14:paraId="7A730C5B" w14:textId="22567479" w:rsidR="003B7146" w:rsidRPr="007A1AD4" w:rsidRDefault="003B7146" w:rsidP="003B7146">
      <w:pPr>
        <w:ind w:leftChars="100" w:left="210" w:firstLineChars="100" w:firstLine="210"/>
        <w:rPr>
          <w:szCs w:val="21"/>
        </w:rPr>
      </w:pPr>
      <w:r w:rsidRPr="007A1AD4">
        <w:rPr>
          <w:rFonts w:eastAsia="Arial" w:cs="Arial"/>
          <w:lang w:bidi="en-US"/>
        </w:rPr>
        <w:t xml:space="preserve">Osaka Pref./City established the Osaka Pref./City IR Business Operator </w:t>
      </w:r>
      <w:r w:rsidR="008925BD" w:rsidRPr="007A1AD4">
        <w:rPr>
          <w:rFonts w:eastAsia="Arial" w:cs="Arial"/>
          <w:lang w:bidi="en-US"/>
        </w:rPr>
        <w:t>Selection Advisory Committee</w:t>
      </w:r>
      <w:r w:rsidRPr="007A1AD4">
        <w:rPr>
          <w:rFonts w:eastAsia="Arial" w:cs="Arial"/>
          <w:lang w:bidi="en-US"/>
        </w:rPr>
        <w:t xml:space="preserve"> (hereinafter</w:t>
      </w:r>
      <w:r w:rsidR="005348CE" w:rsidRPr="005348CE">
        <w:rPr>
          <w:rFonts w:eastAsia="Arial" w:cs="Arial"/>
          <w:lang w:bidi="en-US"/>
        </w:rPr>
        <w:t xml:space="preserve"> </w:t>
      </w:r>
      <w:r w:rsidR="005348CE">
        <w:rPr>
          <w:rFonts w:eastAsia="Arial" w:cs="Arial"/>
          <w:lang w:bidi="en-US"/>
        </w:rPr>
        <w:t>referred to as</w:t>
      </w:r>
      <w:r w:rsidRPr="007A1AD4">
        <w:rPr>
          <w:rFonts w:eastAsia="Arial" w:cs="Arial"/>
          <w:lang w:bidi="en-US"/>
        </w:rPr>
        <w:t xml:space="preserve"> the “Selection </w:t>
      </w:r>
      <w:r w:rsidR="008925BD" w:rsidRPr="007A1AD4">
        <w:rPr>
          <w:rFonts w:eastAsia="Arial" w:cs="Arial"/>
          <w:lang w:bidi="en-US"/>
        </w:rPr>
        <w:t xml:space="preserve">Advisory </w:t>
      </w:r>
      <w:r w:rsidRPr="007A1AD4">
        <w:rPr>
          <w:rFonts w:eastAsia="Arial" w:cs="Arial"/>
          <w:lang w:bidi="en-US"/>
        </w:rPr>
        <w:t>Committee”) on December 11,</w:t>
      </w:r>
      <w:r w:rsidR="006C2F2B">
        <w:rPr>
          <w:rFonts w:eastAsia="Arial" w:cs="Arial"/>
          <w:lang w:bidi="en-US"/>
        </w:rPr>
        <w:t xml:space="preserve"> the first year of the Reiwa Era (</w:t>
      </w:r>
      <w:r w:rsidRPr="007A1AD4">
        <w:rPr>
          <w:rFonts w:eastAsia="Arial" w:cs="Arial"/>
          <w:lang w:bidi="en-US"/>
        </w:rPr>
        <w:t>2019</w:t>
      </w:r>
      <w:r w:rsidR="006C2F2B">
        <w:rPr>
          <w:rFonts w:eastAsia="Arial" w:cs="Arial"/>
          <w:lang w:bidi="en-US"/>
        </w:rPr>
        <w:t>)</w:t>
      </w:r>
      <w:r w:rsidRPr="007A1AD4">
        <w:rPr>
          <w:rFonts w:eastAsia="Arial" w:cs="Arial"/>
          <w:lang w:bidi="en-US"/>
        </w:rPr>
        <w:t xml:space="preserve"> to ensure an objective and fair examination and to hear opinions of experts for the selection of the Prospective IR Operator.</w:t>
      </w:r>
    </w:p>
    <w:p w14:paraId="2AAE0A80" w14:textId="51BF34D3" w:rsidR="003B7146" w:rsidRPr="007A1AD4" w:rsidRDefault="003B7146" w:rsidP="003B7146">
      <w:pPr>
        <w:ind w:leftChars="100" w:left="210" w:firstLineChars="100" w:firstLine="210"/>
        <w:rPr>
          <w:szCs w:val="21"/>
        </w:rPr>
      </w:pPr>
      <w:r w:rsidRPr="007A1AD4">
        <w:rPr>
          <w:rFonts w:eastAsia="Arial" w:cs="Arial"/>
          <w:lang w:bidi="en-US"/>
        </w:rPr>
        <w:t xml:space="preserve">The members of the </w:t>
      </w:r>
      <w:r w:rsidR="008925BD" w:rsidRPr="007A1AD4">
        <w:rPr>
          <w:rFonts w:eastAsia="Arial" w:cs="Arial"/>
          <w:lang w:bidi="en-US"/>
        </w:rPr>
        <w:t>Selection Advisory Committee</w:t>
      </w:r>
      <w:r w:rsidRPr="007A1AD4">
        <w:rPr>
          <w:rFonts w:eastAsia="Arial" w:cs="Arial"/>
          <w:lang w:bidi="en-US"/>
        </w:rPr>
        <w:t xml:space="preserve"> are as listed in the Guidance.</w:t>
      </w:r>
    </w:p>
    <w:p w14:paraId="71D5ABAF" w14:textId="6A1DCC25" w:rsidR="003B7146" w:rsidRPr="007A1AD4" w:rsidRDefault="003B7146" w:rsidP="003B7146">
      <w:pPr>
        <w:ind w:leftChars="100" w:left="210" w:firstLineChars="100" w:firstLine="210"/>
        <w:rPr>
          <w:szCs w:val="21"/>
        </w:rPr>
      </w:pPr>
      <w:r w:rsidRPr="007A1AD4">
        <w:rPr>
          <w:rFonts w:eastAsia="Arial" w:cs="Arial"/>
          <w:lang w:bidi="en-US"/>
        </w:rPr>
        <w:t xml:space="preserve">Osaka Pref./City shall select the Prospective IR Operator and the runner-up Prospective IR Operator following an examination by the </w:t>
      </w:r>
      <w:r w:rsidR="008925BD" w:rsidRPr="007A1AD4">
        <w:rPr>
          <w:rFonts w:eastAsia="Arial" w:cs="Arial"/>
          <w:lang w:bidi="en-US"/>
        </w:rPr>
        <w:t>Selection Advisory Committee</w:t>
      </w:r>
      <w:r w:rsidRPr="007A1AD4">
        <w:rPr>
          <w:rFonts w:eastAsia="Arial" w:cs="Arial"/>
          <w:lang w:bidi="en-US"/>
        </w:rPr>
        <w:t>.</w:t>
      </w:r>
    </w:p>
    <w:p w14:paraId="2D285AF3" w14:textId="77777777" w:rsidR="003B7146" w:rsidRPr="007A1AD4" w:rsidRDefault="003B7146" w:rsidP="003B7146">
      <w:pPr>
        <w:widowControl/>
        <w:jc w:val="left"/>
        <w:rPr>
          <w:rFonts w:asciiTheme="majorEastAsia" w:eastAsiaTheme="majorEastAsia" w:hAnsiTheme="majorEastAsia"/>
          <w:b/>
          <w:szCs w:val="21"/>
        </w:rPr>
      </w:pPr>
      <w:r w:rsidRPr="007A1AD4">
        <w:rPr>
          <w:rFonts w:ascii="Arial" w:eastAsia="Arial" w:hAnsi="Arial" w:cs="Arial"/>
          <w:b/>
          <w:lang w:bidi="en-US"/>
        </w:rPr>
        <w:br w:type="page"/>
      </w:r>
    </w:p>
    <w:p w14:paraId="0035F838" w14:textId="3C66B3BC" w:rsidR="003B7146" w:rsidRPr="007A1AD4" w:rsidRDefault="003B7146" w:rsidP="003B7146">
      <w:pPr>
        <w:pStyle w:val="2"/>
        <w:rPr>
          <w:rFonts w:asciiTheme="majorEastAsia" w:hAnsiTheme="majorEastAsia"/>
          <w:b/>
          <w:szCs w:val="21"/>
        </w:rPr>
      </w:pPr>
      <w:bookmarkStart w:id="4" w:name="_Toc30590484"/>
      <w:r w:rsidRPr="007A1AD4">
        <w:rPr>
          <w:rFonts w:ascii="Arial" w:eastAsia="Arial" w:hAnsi="Arial" w:cs="Arial"/>
          <w:b/>
          <w:lang w:bidi="en-US"/>
        </w:rPr>
        <w:lastRenderedPageBreak/>
        <w:t>Part 3: Process for the selection of the Prospective IR Operator</w:t>
      </w:r>
      <w:bookmarkEnd w:id="4"/>
    </w:p>
    <w:p w14:paraId="31802AF3" w14:textId="0B8B5507" w:rsidR="003B7146" w:rsidRPr="00F35E2A" w:rsidRDefault="003B7146" w:rsidP="003B7146">
      <w:pPr>
        <w:ind w:firstLineChars="100" w:firstLine="210"/>
        <w:rPr>
          <w:szCs w:val="21"/>
        </w:rPr>
      </w:pPr>
      <w:r w:rsidRPr="00F35E2A">
        <w:rPr>
          <w:rFonts w:eastAsia="Arial" w:cs="Arial"/>
          <w:lang w:bidi="en-US"/>
        </w:rPr>
        <w:t>The selection process for the Prospective IR Operator is as stated below. The following chart shows the process starting with the commencement of an examination and ending with the selection of the Prospective IR Operator described in Part 4 below. “Osaka Pref./City” or the “</w:t>
      </w:r>
      <w:r w:rsidR="008925BD" w:rsidRPr="00F35E2A">
        <w:rPr>
          <w:rFonts w:eastAsia="Arial" w:cs="Arial"/>
          <w:lang w:bidi="en-US"/>
        </w:rPr>
        <w:t>Selection Advisory Committee</w:t>
      </w:r>
      <w:r w:rsidRPr="00F35E2A">
        <w:rPr>
          <w:rFonts w:eastAsia="Arial" w:cs="Arial"/>
          <w:lang w:bidi="en-US"/>
        </w:rPr>
        <w:t>” written in the box to the right of the chart indicates the entity implementing each procedure.</w:t>
      </w:r>
    </w:p>
    <w:p w14:paraId="1CFC855F" w14:textId="77777777" w:rsidR="003B7146" w:rsidRPr="007A1AD4" w:rsidRDefault="003B7146" w:rsidP="003B7146">
      <w:pPr>
        <w:ind w:firstLineChars="300" w:firstLine="630"/>
      </w:pPr>
    </w:p>
    <w:tbl>
      <w:tblPr>
        <w:tblStyle w:val="af"/>
        <w:tblW w:w="9209" w:type="dxa"/>
        <w:tblLook w:val="04A0" w:firstRow="1" w:lastRow="0" w:firstColumn="1" w:lastColumn="0" w:noHBand="0" w:noVBand="1"/>
      </w:tblPr>
      <w:tblGrid>
        <w:gridCol w:w="9209"/>
      </w:tblGrid>
      <w:tr w:rsidR="003B7146" w:rsidRPr="00C1016C" w14:paraId="40ED2DAB" w14:textId="77777777" w:rsidTr="00E12058">
        <w:trPr>
          <w:trHeight w:val="1725"/>
        </w:trPr>
        <w:tc>
          <w:tcPr>
            <w:tcW w:w="9209" w:type="dxa"/>
          </w:tcPr>
          <w:p w14:paraId="1E954E41" w14:textId="69BEF83B" w:rsidR="003B7146" w:rsidRPr="007A1AD4" w:rsidRDefault="003B7146" w:rsidP="00E12058">
            <w:pPr>
              <w:rPr>
                <w:b/>
                <w:sz w:val="18"/>
                <w:szCs w:val="18"/>
                <w:u w:val="single"/>
              </w:rPr>
            </w:pPr>
            <w:r w:rsidRPr="007A1AD4">
              <w:rPr>
                <w:rFonts w:ascii="Arial" w:eastAsia="Arial" w:hAnsi="Arial" w:cs="Arial"/>
                <w:b/>
                <w:sz w:val="18"/>
                <w:szCs w:val="18"/>
                <w:u w:val="single"/>
                <w:lang w:bidi="en-US"/>
              </w:rPr>
              <w:t xml:space="preserve">1. </w:t>
            </w:r>
            <w:r w:rsidR="000235B9">
              <w:rPr>
                <w:rFonts w:ascii="Arial" w:eastAsia="Arial" w:hAnsi="Arial" w:cs="Arial"/>
                <w:b/>
                <w:sz w:val="18"/>
                <w:szCs w:val="18"/>
                <w:u w:val="single"/>
                <w:lang w:bidi="en-US"/>
              </w:rPr>
              <w:t>Participation Qualification Screening</w:t>
            </w:r>
          </w:p>
          <w:p w14:paraId="60E7C4B1" w14:textId="2669C3E4" w:rsidR="003B7146" w:rsidRPr="007A1AD4" w:rsidRDefault="005E5B7C" w:rsidP="00E12058">
            <w:pPr>
              <w:pStyle w:val="ae"/>
              <w:ind w:leftChars="0" w:left="720"/>
            </w:pPr>
            <w:r w:rsidRPr="007A1AD4">
              <w:rPr>
                <w:rFonts w:ascii="Arial" w:eastAsia="Arial" w:hAnsi="Arial" w:cs="Arial"/>
                <w:noProof/>
              </w:rPr>
              <mc:AlternateContent>
                <mc:Choice Requires="wps">
                  <w:drawing>
                    <wp:anchor distT="0" distB="0" distL="114300" distR="114300" simplePos="0" relativeHeight="251664384" behindDoc="0" locked="0" layoutInCell="1" allowOverlap="1" wp14:anchorId="7EC2C4F9" wp14:editId="7EE19788">
                      <wp:simplePos x="0" y="0"/>
                      <wp:positionH relativeFrom="column">
                        <wp:posOffset>2526975</wp:posOffset>
                      </wp:positionH>
                      <wp:positionV relativeFrom="paragraph">
                        <wp:posOffset>168570</wp:posOffset>
                      </wp:positionV>
                      <wp:extent cx="839972" cy="73215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39972" cy="732155"/>
                              </a:xfrm>
                              <a:prstGeom prst="rect">
                                <a:avLst/>
                              </a:prstGeom>
                              <a:noFill/>
                              <a:ln w="6350">
                                <a:noFill/>
                              </a:ln>
                            </wps:spPr>
                            <wps:txbx>
                              <w:txbxContent>
                                <w:p w14:paraId="6E69E48D" w14:textId="5D010375" w:rsidR="00F35E2A" w:rsidRPr="007A1AD4" w:rsidRDefault="00F35E2A" w:rsidP="003B7146">
                                  <w:pPr>
                                    <w:jc w:val="left"/>
                                    <w:rPr>
                                      <w:sz w:val="18"/>
                                      <w:szCs w:val="18"/>
                                    </w:rPr>
                                  </w:pPr>
                                  <w:r>
                                    <w:rPr>
                                      <w:rFonts w:ascii="Arial" w:eastAsia="Arial" w:hAnsi="Arial" w:cs="Arial"/>
                                      <w:sz w:val="18"/>
                                      <w:szCs w:val="18"/>
                                      <w:lang w:bidi="en-US"/>
                                    </w:rPr>
                                    <w:t>Un</w:t>
                                  </w:r>
                                  <w:r w:rsidRPr="007A1AD4">
                                    <w:rPr>
                                      <w:rFonts w:ascii="Arial" w:eastAsia="Arial" w:hAnsi="Arial" w:cs="Arial"/>
                                      <w:sz w:val="18"/>
                                      <w:szCs w:val="18"/>
                                      <w:lang w:bidi="en-US"/>
                                    </w:rPr>
                                    <w:t>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2C4F9" id="_x0000_t202" coordsize="21600,21600" o:spt="202" path="m,l,21600r21600,l21600,xe">
                      <v:stroke joinstyle="miter"/>
                      <v:path gradientshapeok="t" o:connecttype="rect"/>
                    </v:shapetype>
                    <v:shape id="テキスト ボックス 37" o:spid="_x0000_s1026" type="#_x0000_t202" style="position:absolute;left:0;text-align:left;margin-left:198.95pt;margin-top:13.25pt;width:66.1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" filled="f" stroked="f" strokeweight=".5pt">
                      <v:textbox>
                        <w:txbxContent>
                          <w:p w14:paraId="6E69E48D" w14:textId="5D010375" w:rsidR="00F35E2A" w:rsidRPr="007A1AD4" w:rsidRDefault="00F35E2A" w:rsidP="003B7146">
                            <w:pPr>
                              <w:jc w:val="left"/>
                              <w:rPr>
                                <w:sz w:val="18"/>
                                <w:szCs w:val="18"/>
                              </w:rPr>
                            </w:pPr>
                            <w:r>
                              <w:rPr>
                                <w:rFonts w:ascii="Arial" w:eastAsia="Arial" w:hAnsi="Arial" w:cs="Arial"/>
                                <w:sz w:val="18"/>
                                <w:szCs w:val="18"/>
                                <w:lang w:bidi="en-US"/>
                              </w:rPr>
                              <w:t>Un</w:t>
                            </w:r>
                            <w:r w:rsidRPr="007A1AD4">
                              <w:rPr>
                                <w:rFonts w:ascii="Arial" w:eastAsia="Arial" w:hAnsi="Arial" w:cs="Arial"/>
                                <w:sz w:val="18"/>
                                <w:szCs w:val="18"/>
                                <w:lang w:bidi="en-US"/>
                              </w:rPr>
                              <w:t>satisfied</w:t>
                            </w:r>
                          </w:p>
                        </w:txbxContent>
                      </v:textbox>
                    </v:shape>
                  </w:pict>
                </mc:Fallback>
              </mc:AlternateContent>
            </w:r>
            <w:r w:rsidR="003B7146" w:rsidRPr="007A1AD4">
              <w:rPr>
                <w:rFonts w:ascii="Arial" w:eastAsia="Arial" w:hAnsi="Arial" w:cs="Arial"/>
                <w:noProof/>
              </w:rPr>
              <mc:AlternateContent>
                <mc:Choice Requires="wps">
                  <w:drawing>
                    <wp:anchor distT="0" distB="0" distL="114300" distR="114300" simplePos="0" relativeHeight="251663360" behindDoc="0" locked="0" layoutInCell="1" allowOverlap="1" wp14:anchorId="2574B9E1" wp14:editId="1CB9D484">
                      <wp:simplePos x="0" y="0"/>
                      <wp:positionH relativeFrom="column">
                        <wp:posOffset>550545</wp:posOffset>
                      </wp:positionH>
                      <wp:positionV relativeFrom="paragraph">
                        <wp:posOffset>217475</wp:posOffset>
                      </wp:positionV>
                      <wp:extent cx="1924050" cy="42418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24050" cy="424180"/>
                              </a:xfrm>
                              <a:prstGeom prst="rect">
                                <a:avLst/>
                              </a:prstGeom>
                              <a:noFill/>
                              <a:ln w="6350">
                                <a:noFill/>
                              </a:ln>
                            </wps:spPr>
                            <wps:txbx>
                              <w:txbxContent>
                                <w:p w14:paraId="3A117262" w14:textId="0AEE80EA" w:rsidR="00F35E2A" w:rsidRPr="00185A58" w:rsidRDefault="00F35E2A" w:rsidP="003B7146">
                                  <w:pPr>
                                    <w:spacing w:line="200" w:lineRule="exact"/>
                                    <w:jc w:val="center"/>
                                    <w:rPr>
                                      <w:b/>
                                      <w:color w:val="000000" w:themeColor="text1"/>
                                      <w:sz w:val="14"/>
                                      <w:szCs w:val="12"/>
                                      <w:u w:val="single"/>
                                    </w:rPr>
                                  </w:pPr>
                                  <w:r>
                                    <w:rPr>
                                      <w:rFonts w:ascii="Arial" w:eastAsia="Arial" w:hAnsi="Arial" w:cs="Arial"/>
                                      <w:b/>
                                      <w:sz w:val="14"/>
                                      <w:szCs w:val="12"/>
                                      <w:u w:val="single"/>
                                      <w:lang w:bidi="en-US"/>
                                    </w:rPr>
                                    <w:t>Participation Qualification Screening</w:t>
                                  </w:r>
                                </w:p>
                                <w:p w14:paraId="4A5DFB02" w14:textId="05E77A28" w:rsidR="00F35E2A" w:rsidRPr="00185A58" w:rsidRDefault="00F35E2A" w:rsidP="003B7146">
                                  <w:pPr>
                                    <w:spacing w:line="160" w:lineRule="exact"/>
                                    <w:jc w:val="center"/>
                                    <w:rPr>
                                      <w:color w:val="000000" w:themeColor="text1"/>
                                      <w:sz w:val="14"/>
                                      <w:szCs w:val="12"/>
                                    </w:rPr>
                                  </w:pPr>
                                  <w:r w:rsidRPr="00185A58">
                                    <w:rPr>
                                      <w:rFonts w:ascii="Arial" w:eastAsia="Arial" w:hAnsi="Arial" w:cs="Arial"/>
                                      <w:sz w:val="14"/>
                                      <w:szCs w:val="12"/>
                                      <w:lang w:bidi="en-US"/>
                                    </w:rPr>
                                    <w:t>Confirm whether the Applicant satisf</w:t>
                                  </w:r>
                                  <w:r>
                                    <w:rPr>
                                      <w:rFonts w:ascii="Arial" w:eastAsia="Arial" w:hAnsi="Arial" w:cs="Arial"/>
                                      <w:sz w:val="14"/>
                                      <w:szCs w:val="12"/>
                                      <w:lang w:bidi="en-US"/>
                                    </w:rPr>
                                    <w:t>ies the</w:t>
                                  </w:r>
                                  <w:r w:rsidRPr="00185A58">
                                    <w:rPr>
                                      <w:rFonts w:ascii="Arial" w:eastAsia="Arial" w:hAnsi="Arial" w:cs="Arial"/>
                                      <w:sz w:val="14"/>
                                      <w:szCs w:val="12"/>
                                      <w:lang w:bidi="en-US"/>
                                    </w:rPr>
                                    <w:t xml:space="preserve"> participation qualification requirements</w:t>
                                  </w:r>
                                </w:p>
                                <w:p w14:paraId="12735AAA" w14:textId="77777777" w:rsidR="00F35E2A" w:rsidRPr="00185A58" w:rsidRDefault="00F35E2A" w:rsidP="003B7146">
                                  <w:pPr>
                                    <w:rPr>
                                      <w:sz w:val="14"/>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4B9E1" id="テキスト ボックス 35" o:spid="_x0000_s1027" type="#_x0000_t202" style="position:absolute;left:0;text-align:left;margin-left:43.35pt;margin-top:17.1pt;width:151.5pt;height:3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" filled="f" stroked="f" strokeweight=".5pt">
                      <v:textbox>
                        <w:txbxContent>
                          <w:p w14:paraId="3A117262" w14:textId="0AEE80EA" w:rsidR="00F35E2A" w:rsidRPr="00185A58" w:rsidRDefault="00F35E2A" w:rsidP="003B7146">
                            <w:pPr>
                              <w:spacing w:line="200" w:lineRule="exact"/>
                              <w:jc w:val="center"/>
                              <w:rPr>
                                <w:b/>
                                <w:color w:val="000000" w:themeColor="text1"/>
                                <w:sz w:val="14"/>
                                <w:szCs w:val="12"/>
                                <w:u w:val="single"/>
                              </w:rPr>
                            </w:pPr>
                            <w:r>
                              <w:rPr>
                                <w:rFonts w:ascii="Arial" w:eastAsia="Arial" w:hAnsi="Arial" w:cs="Arial"/>
                                <w:b/>
                                <w:sz w:val="14"/>
                                <w:szCs w:val="12"/>
                                <w:u w:val="single"/>
                                <w:lang w:bidi="en-US"/>
                              </w:rPr>
                              <w:t>Participation Qualification Screening</w:t>
                            </w:r>
                          </w:p>
                          <w:p w14:paraId="4A5DFB02" w14:textId="05E77A28" w:rsidR="00F35E2A" w:rsidRPr="00185A58" w:rsidRDefault="00F35E2A" w:rsidP="003B7146">
                            <w:pPr>
                              <w:spacing w:line="160" w:lineRule="exact"/>
                              <w:jc w:val="center"/>
                              <w:rPr>
                                <w:color w:val="000000" w:themeColor="text1"/>
                                <w:sz w:val="14"/>
                                <w:szCs w:val="12"/>
                              </w:rPr>
                            </w:pPr>
                            <w:r w:rsidRPr="00185A58">
                              <w:rPr>
                                <w:rFonts w:ascii="Arial" w:eastAsia="Arial" w:hAnsi="Arial" w:cs="Arial"/>
                                <w:sz w:val="14"/>
                                <w:szCs w:val="12"/>
                                <w:lang w:bidi="en-US"/>
                              </w:rPr>
                              <w:t>Confirm whether the Applicant satisf</w:t>
                            </w:r>
                            <w:r>
                              <w:rPr>
                                <w:rFonts w:ascii="Arial" w:eastAsia="Arial" w:hAnsi="Arial" w:cs="Arial"/>
                                <w:sz w:val="14"/>
                                <w:szCs w:val="12"/>
                                <w:lang w:bidi="en-US"/>
                              </w:rPr>
                              <w:t>ies the</w:t>
                            </w:r>
                            <w:r w:rsidRPr="00185A58">
                              <w:rPr>
                                <w:rFonts w:ascii="Arial" w:eastAsia="Arial" w:hAnsi="Arial" w:cs="Arial"/>
                                <w:sz w:val="14"/>
                                <w:szCs w:val="12"/>
                                <w:lang w:bidi="en-US"/>
                              </w:rPr>
                              <w:t xml:space="preserve"> participation qualification requirements</w:t>
                            </w:r>
                          </w:p>
                          <w:p w14:paraId="12735AAA" w14:textId="77777777" w:rsidR="00F35E2A" w:rsidRPr="00185A58" w:rsidRDefault="00F35E2A" w:rsidP="003B7146">
                            <w:pPr>
                              <w:rPr>
                                <w:sz w:val="14"/>
                                <w:szCs w:val="12"/>
                              </w:rPr>
                            </w:pPr>
                          </w:p>
                        </w:txbxContent>
                      </v:textbox>
                    </v:shape>
                  </w:pict>
                </mc:Fallback>
              </mc:AlternateContent>
            </w:r>
            <w:r w:rsidR="003B7146" w:rsidRPr="007A1AD4">
              <w:rPr>
                <w:rFonts w:ascii="Arial" w:eastAsia="Arial" w:hAnsi="Arial" w:cs="Arial"/>
                <w:b/>
                <w:noProof/>
                <w:u w:val="single"/>
              </w:rPr>
              <mc:AlternateContent>
                <mc:Choice Requires="wps">
                  <w:drawing>
                    <wp:anchor distT="0" distB="0" distL="114300" distR="114300" simplePos="0" relativeHeight="251661312" behindDoc="0" locked="0" layoutInCell="1" allowOverlap="1" wp14:anchorId="7F46B7A9" wp14:editId="5700BC3D">
                      <wp:simplePos x="0" y="0"/>
                      <wp:positionH relativeFrom="column">
                        <wp:posOffset>4558665</wp:posOffset>
                      </wp:positionH>
                      <wp:positionV relativeFrom="paragraph">
                        <wp:posOffset>180975</wp:posOffset>
                      </wp:positionV>
                      <wp:extent cx="945773" cy="552450"/>
                      <wp:effectExtent l="0" t="0" r="26035" b="19050"/>
                      <wp:wrapNone/>
                      <wp:docPr id="29" name="テキスト ボックス 29"/>
                      <wp:cNvGraphicFramePr/>
                      <a:graphic xmlns:a="http://schemas.openxmlformats.org/drawingml/2006/main">
                        <a:graphicData uri="http://schemas.microsoft.com/office/word/2010/wordprocessingShape">
                          <wps:wsp>
                            <wps:cNvSpPr txBox="1"/>
                            <wps:spPr>
                              <a:xfrm>
                                <a:off x="0" y="0"/>
                                <a:ext cx="945773" cy="5524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71E949"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B7A9" id="テキスト ボックス 29" o:spid="_x0000_s1028" type="#_x0000_t202" style="position:absolute;left:0;text-align:left;margin-left:358.95pt;margin-top:14.25pt;width:74.4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" filled="f" strokecolor="black [3213]" strokeweight=".5pt">
                      <v:textbox>
                        <w:txbxContent>
                          <w:p w14:paraId="6F71E949"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v:textbox>
                    </v:shape>
                  </w:pict>
                </mc:Fallback>
              </mc:AlternateContent>
            </w:r>
            <w:r w:rsidR="003B7146" w:rsidRPr="007A1AD4">
              <w:rPr>
                <w:rFonts w:ascii="Arial" w:eastAsia="Arial" w:hAnsi="Arial" w:cs="Arial"/>
                <w:noProof/>
              </w:rPr>
              <mc:AlternateContent>
                <mc:Choice Requires="wpg">
                  <w:drawing>
                    <wp:anchor distT="0" distB="0" distL="114300" distR="114300" simplePos="0" relativeHeight="251662336" behindDoc="0" locked="0" layoutInCell="1" allowOverlap="1" wp14:anchorId="52425516" wp14:editId="55C72088">
                      <wp:simplePos x="0" y="0"/>
                      <wp:positionH relativeFrom="column">
                        <wp:posOffset>1472565</wp:posOffset>
                      </wp:positionH>
                      <wp:positionV relativeFrom="paragraph">
                        <wp:posOffset>171450</wp:posOffset>
                      </wp:positionV>
                      <wp:extent cx="2974340" cy="1951990"/>
                      <wp:effectExtent l="95250" t="0" r="16510" b="67310"/>
                      <wp:wrapNone/>
                      <wp:docPr id="7" name="グループ化 7"/>
                      <wp:cNvGraphicFramePr/>
                      <a:graphic xmlns:a="http://schemas.openxmlformats.org/drawingml/2006/main">
                        <a:graphicData uri="http://schemas.microsoft.com/office/word/2010/wordprocessingGroup">
                          <wpg:wgp>
                            <wpg:cNvGrpSpPr/>
                            <wpg:grpSpPr>
                              <a:xfrm>
                                <a:off x="0" y="0"/>
                                <a:ext cx="2974340" cy="1951990"/>
                                <a:chOff x="1485900" y="166095"/>
                                <a:chExt cx="2975486" cy="1952805"/>
                              </a:xfrm>
                            </wpg:grpSpPr>
                            <wps:wsp>
                              <wps:cNvPr id="2" name="直線矢印コネクタ 2"/>
                              <wps:cNvCnPr/>
                              <wps:spPr>
                                <a:xfrm>
                                  <a:off x="2719651" y="434699"/>
                                  <a:ext cx="631613" cy="4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正方形/長方形 3"/>
                              <wps:cNvSpPr/>
                              <wps:spPr>
                                <a:xfrm>
                                  <a:off x="3351264" y="166095"/>
                                  <a:ext cx="1110122" cy="562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F7D4D" w14:textId="77777777" w:rsidR="00F35E2A" w:rsidRPr="00FB7E97" w:rsidRDefault="00F35E2A" w:rsidP="003B7146">
                                    <w:pPr>
                                      <w:jc w:val="center"/>
                                      <w:rPr>
                                        <w:color w:val="000000" w:themeColor="text1"/>
                                        <w:sz w:val="18"/>
                                        <w14:textOutline w14:w="6350" w14:cap="rnd" w14:cmpd="sng" w14:algn="ctr">
                                          <w14:solidFill>
                                            <w14:schemeClr w14:val="tx1"/>
                                          </w14:solidFill>
                                          <w14:prstDash w14:val="solid"/>
                                          <w14:bevel/>
                                        </w14:textOutline>
                                      </w:rPr>
                                    </w:pPr>
                                    <w:r w:rsidRPr="00FB7E97">
                                      <w:rPr>
                                        <w:rFonts w:ascii="Arial" w:eastAsia="Arial" w:hAnsi="Arial" w:cs="Arial"/>
                                        <w:color w:val="000000" w:themeColor="text1"/>
                                        <w:lang w:bidi="en-US"/>
                                        <w14:textOutline w14:w="6350" w14:cap="rnd" w14:cmpd="sng" w14:algn="ctr">
                                          <w14:solidFill>
                                            <w14:schemeClr w14:val="tx1"/>
                                          </w14:solidFill>
                                          <w14:prstDash w14:val="solid"/>
                                          <w14:bevel/>
                                        </w14:textOutline>
                                      </w:rPr>
                                      <w:t>Not qualified to participate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矢印コネクタ 5"/>
                              <wps:cNvCnPr/>
                              <wps:spPr>
                                <a:xfrm>
                                  <a:off x="1485900" y="869817"/>
                                  <a:ext cx="0" cy="124908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425516" id="グループ化 7" o:spid="_x0000_s1029" style="position:absolute;left:0;text-align:left;margin-left:115.95pt;margin-top:13.5pt;width:234.2pt;height:153.7pt;z-index:251662336;mso-width-relative:margin;mso-height-relative:margin" coordorigin="14859,1660" coordsize="29754,1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">
                      <v:shapetype id="_x0000_t32" coordsize="21600,21600" o:spt="32" o:oned="t" path="m,l21600,21600e" filled="f">
                        <v:path arrowok="t" fillok="f" o:connecttype="none"/>
                        <o:lock v:ext="edit" shapetype="t"/>
                      </v:shapetype>
                      <v:shape id="直線矢印コネクタ 2" o:spid="_x0000_s1030" type="#_x0000_t32" style="position:absolute;left:27196;top:4346;width:63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" strokecolor="black [3213]" strokeweight="1pt">
                        <v:stroke endarrow="open"/>
                      </v:shape>
                      <v:rect id="正方形/長方形 3" o:spid="_x0000_s1031" style="position:absolute;left:33512;top:1660;width:11101;height:5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000F7D4D" w14:textId="77777777" w:rsidR="00F35E2A" w:rsidRPr="00FB7E97" w:rsidRDefault="00F35E2A" w:rsidP="003B7146">
                              <w:pPr>
                                <w:jc w:val="center"/>
                                <w:rPr>
                                  <w:color w:val="000000" w:themeColor="text1"/>
                                  <w:sz w:val="18"/>
                                  <w14:textOutline w14:w="6350" w14:cap="rnd" w14:cmpd="sng" w14:algn="ctr">
                                    <w14:solidFill>
                                      <w14:schemeClr w14:val="tx1"/>
                                    </w14:solidFill>
                                    <w14:prstDash w14:val="solid"/>
                                    <w14:bevel/>
                                  </w14:textOutline>
                                </w:rPr>
                              </w:pPr>
                              <w:r w:rsidRPr="00FB7E97">
                                <w:rPr>
                                  <w:rFonts w:ascii="Arial" w:eastAsia="Arial" w:hAnsi="Arial" w:cs="Arial"/>
                                  <w:color w:val="000000" w:themeColor="text1"/>
                                  <w:lang w:bidi="en-US"/>
                                  <w14:textOutline w14:w="6350" w14:cap="rnd" w14:cmpd="sng" w14:algn="ctr">
                                    <w14:solidFill>
                                      <w14:schemeClr w14:val="tx1"/>
                                    </w14:solidFill>
                                    <w14:prstDash w14:val="solid"/>
                                    <w14:bevel/>
                                  </w14:textOutline>
                                </w:rPr>
                                <w:t>Not qualified to participate</w:t>
                              </w:r>
                            </w:p>
                          </w:txbxContent>
                        </v:textbox>
                      </v:rect>
                      <v:shape id="直線矢印コネクタ 5" o:spid="_x0000_s1032" type="#_x0000_t32" style="position:absolute;left:14859;top:8698;width:0;height:12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" strokecolor="black [3213]" strokeweight="1pt">
                        <v:stroke endarrow="open"/>
                      </v:shape>
                    </v:group>
                  </w:pict>
                </mc:Fallback>
              </mc:AlternateContent>
            </w:r>
            <w:r w:rsidR="003B7146" w:rsidRPr="007A1AD4">
              <w:rPr>
                <w:rFonts w:ascii="Arial" w:eastAsia="Arial" w:hAnsi="Arial" w:cs="Arial"/>
                <w:b/>
                <w:noProof/>
                <w:u w:val="single"/>
              </w:rPr>
              <mc:AlternateContent>
                <mc:Choice Requires="wps">
                  <w:drawing>
                    <wp:anchor distT="0" distB="0" distL="114300" distR="114300" simplePos="0" relativeHeight="251660288" behindDoc="0" locked="0" layoutInCell="1" allowOverlap="1" wp14:anchorId="5337DEB1" wp14:editId="77039501">
                      <wp:simplePos x="0" y="0"/>
                      <wp:positionH relativeFrom="column">
                        <wp:posOffset>253365</wp:posOffset>
                      </wp:positionH>
                      <wp:positionV relativeFrom="paragraph">
                        <wp:posOffset>0</wp:posOffset>
                      </wp:positionV>
                      <wp:extent cx="2442845" cy="876300"/>
                      <wp:effectExtent l="0" t="0" r="14605" b="19050"/>
                      <wp:wrapNone/>
                      <wp:docPr id="1" name="フローチャート: 判断 1"/>
                      <wp:cNvGraphicFramePr/>
                      <a:graphic xmlns:a="http://schemas.openxmlformats.org/drawingml/2006/main">
                        <a:graphicData uri="http://schemas.microsoft.com/office/word/2010/wordprocessingShape">
                          <wps:wsp>
                            <wps:cNvSpPr/>
                            <wps:spPr>
                              <a:xfrm>
                                <a:off x="0" y="0"/>
                                <a:ext cx="2442845" cy="876300"/>
                              </a:xfrm>
                              <a:prstGeom prst="flowChartDecisi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24A3" id="_x0000_t110" coordsize="21600,21600" o:spt="110" path="m10800,l,10800,10800,21600,21600,10800xe">
                      <v:stroke joinstyle="miter"/>
                      <v:path gradientshapeok="t" o:connecttype="rect" textboxrect="5400,5400,16200,16200"/>
                    </v:shapetype>
                    <v:shape id="フローチャート: 判断 1" o:spid="_x0000_s1026" type="#_x0000_t110" style="position:absolute;left:0;text-align:left;margin-left:19.95pt;margin-top:0;width:192.3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" fillcolor="white [3201]" strokecolor="black [3213]" strokeweight=".5pt"/>
                  </w:pict>
                </mc:Fallback>
              </mc:AlternateContent>
            </w:r>
          </w:p>
          <w:p w14:paraId="3671932B" w14:textId="77777777" w:rsidR="003B7146" w:rsidRPr="007A1AD4" w:rsidRDefault="003B7146" w:rsidP="00E12058">
            <w:pPr>
              <w:pStyle w:val="ae"/>
              <w:ind w:leftChars="0" w:left="720"/>
            </w:pPr>
          </w:p>
          <w:p w14:paraId="3E279C6E" w14:textId="77777777" w:rsidR="003B7146" w:rsidRPr="007A1AD4" w:rsidRDefault="003B7146" w:rsidP="00E12058"/>
          <w:p w14:paraId="10A91090" w14:textId="77777777" w:rsidR="003B7146" w:rsidRPr="007A1AD4" w:rsidRDefault="003B7146" w:rsidP="00E12058"/>
        </w:tc>
      </w:tr>
      <w:tr w:rsidR="003B7146" w:rsidRPr="00C1016C" w14:paraId="642CA85B" w14:textId="77777777" w:rsidTr="00E12058">
        <w:trPr>
          <w:trHeight w:val="1628"/>
        </w:trPr>
        <w:tc>
          <w:tcPr>
            <w:tcW w:w="9209" w:type="dxa"/>
            <w:tcBorders>
              <w:left w:val="nil"/>
              <w:right w:val="nil"/>
            </w:tcBorders>
          </w:tcPr>
          <w:p w14:paraId="65FDCC4A" w14:textId="77777777" w:rsidR="003B7146" w:rsidRPr="007A1AD4" w:rsidRDefault="003B7146" w:rsidP="00E12058">
            <w:r w:rsidRPr="007A1AD4">
              <w:rPr>
                <w:rFonts w:ascii="Arial" w:eastAsia="Arial" w:hAnsi="Arial" w:cs="Arial"/>
                <w:noProof/>
              </w:rPr>
              <mc:AlternateContent>
                <mc:Choice Requires="wps">
                  <w:drawing>
                    <wp:anchor distT="0" distB="0" distL="114300" distR="114300" simplePos="0" relativeHeight="251665408" behindDoc="0" locked="0" layoutInCell="1" allowOverlap="1" wp14:anchorId="09353B50" wp14:editId="5A312528">
                      <wp:simplePos x="0" y="0"/>
                      <wp:positionH relativeFrom="column">
                        <wp:posOffset>1505585</wp:posOffset>
                      </wp:positionH>
                      <wp:positionV relativeFrom="paragraph">
                        <wp:posOffset>31750</wp:posOffset>
                      </wp:positionV>
                      <wp:extent cx="695325" cy="2971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695325" cy="297180"/>
                              </a:xfrm>
                              <a:prstGeom prst="rect">
                                <a:avLst/>
                              </a:prstGeom>
                              <a:noFill/>
                              <a:ln w="6350">
                                <a:noFill/>
                              </a:ln>
                            </wps:spPr>
                            <wps:txbx>
                              <w:txbxContent>
                                <w:p w14:paraId="6D46961D" w14:textId="2DFE0998"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3B50" id="テキスト ボックス 41" o:spid="_x0000_s1033" type="#_x0000_t202" style="position:absolute;left:0;text-align:left;margin-left:118.55pt;margin-top:2.5pt;width:54.7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" filled="f" stroked="f" strokeweight=".5pt">
                      <v:textbox>
                        <w:txbxContent>
                          <w:p w14:paraId="6D46961D" w14:textId="2DFE0998"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v:textbox>
                    </v:shape>
                  </w:pict>
                </mc:Fallback>
              </mc:AlternateContent>
            </w:r>
            <w:r w:rsidRPr="007A1AD4">
              <w:rPr>
                <w:rFonts w:ascii="Arial" w:eastAsia="Arial" w:hAnsi="Arial" w:cs="Arial"/>
                <w:noProof/>
              </w:rPr>
              <mc:AlternateContent>
                <mc:Choice Requires="wps">
                  <w:drawing>
                    <wp:anchor distT="0" distB="0" distL="114300" distR="114300" simplePos="0" relativeHeight="251671552" behindDoc="0" locked="0" layoutInCell="1" allowOverlap="1" wp14:anchorId="2A6B591B" wp14:editId="73463806">
                      <wp:simplePos x="0" y="0"/>
                      <wp:positionH relativeFrom="column">
                        <wp:posOffset>39065</wp:posOffset>
                      </wp:positionH>
                      <wp:positionV relativeFrom="paragraph">
                        <wp:posOffset>196850</wp:posOffset>
                      </wp:positionV>
                      <wp:extent cx="1148486" cy="590400"/>
                      <wp:effectExtent l="0" t="0" r="13970" b="19685"/>
                      <wp:wrapNone/>
                      <wp:docPr id="73" name="テキスト ボックス 73"/>
                      <wp:cNvGraphicFramePr/>
                      <a:graphic xmlns:a="http://schemas.openxmlformats.org/drawingml/2006/main">
                        <a:graphicData uri="http://schemas.microsoft.com/office/word/2010/wordprocessingShape">
                          <wps:wsp>
                            <wps:cNvSpPr txBox="1"/>
                            <wps:spPr>
                              <a:xfrm>
                                <a:off x="0" y="0"/>
                                <a:ext cx="1148486" cy="590400"/>
                              </a:xfrm>
                              <a:prstGeom prst="rect">
                                <a:avLst/>
                              </a:prstGeom>
                              <a:noFill/>
                              <a:ln w="6350">
                                <a:solidFill>
                                  <a:schemeClr val="tx1"/>
                                </a:solidFill>
                                <a:prstDash val="dash"/>
                              </a:ln>
                            </wps:spPr>
                            <wps:txbx>
                              <w:txbxContent>
                                <w:p w14:paraId="47F9B7A5" w14:textId="7AD44993" w:rsidR="00F35E2A" w:rsidRPr="00185A58" w:rsidRDefault="00F35E2A" w:rsidP="003B7146">
                                  <w:pPr>
                                    <w:spacing w:afterLines="50" w:after="180" w:line="240" w:lineRule="exact"/>
                                    <w:jc w:val="left"/>
                                    <w:rPr>
                                      <w:color w:val="000000" w:themeColor="text1"/>
                                      <w:sz w:val="16"/>
                                      <w:szCs w:val="16"/>
                                      <w:u w:val="single"/>
                                    </w:rPr>
                                  </w:pPr>
                                  <w:r w:rsidRPr="00185A58">
                                    <w:rPr>
                                      <w:rFonts w:ascii="Arial" w:eastAsia="Arial" w:hAnsi="Arial" w:cs="Arial"/>
                                      <w:sz w:val="16"/>
                                      <w:szCs w:val="16"/>
                                      <w:u w:val="single"/>
                                      <w:lang w:bidi="en-US"/>
                                    </w:rPr>
                                    <w:t>Applicants’ proposal</w:t>
                                  </w:r>
                                </w:p>
                                <w:p w14:paraId="520705CA" w14:textId="77777777" w:rsidR="00F35E2A" w:rsidRPr="00185A58" w:rsidRDefault="00F35E2A" w:rsidP="003B7146">
                                  <w:pPr>
                                    <w:spacing w:line="240" w:lineRule="exact"/>
                                    <w:jc w:val="left"/>
                                    <w:rPr>
                                      <w:sz w:val="16"/>
                                      <w:szCs w:val="16"/>
                                      <w:u w:val="single"/>
                                    </w:rPr>
                                  </w:pPr>
                                  <w:r w:rsidRPr="00185A58">
                                    <w:rPr>
                                      <w:rFonts w:ascii="Arial" w:eastAsia="Arial" w:hAnsi="Arial" w:cs="Arial"/>
                                      <w:sz w:val="16"/>
                                      <w:szCs w:val="16"/>
                                      <w:u w:val="single"/>
                                      <w:lang w:bidi="en-US"/>
                                    </w:rPr>
                                    <w:t>Submit screening documents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591B" id="テキスト ボックス 73" o:spid="_x0000_s1034" type="#_x0000_t202" style="position:absolute;left:0;text-align:left;margin-left:3.1pt;margin-top:15.5pt;width:90.4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" filled="f" strokecolor="black [3213]" strokeweight=".5pt">
                      <v:stroke dashstyle="dash"/>
                      <v:textbox inset="2mm,0,2mm,0">
                        <w:txbxContent>
                          <w:p w14:paraId="47F9B7A5" w14:textId="7AD44993" w:rsidR="00F35E2A" w:rsidRPr="00185A58" w:rsidRDefault="00F35E2A" w:rsidP="003B7146">
                            <w:pPr>
                              <w:spacing w:afterLines="50" w:after="180" w:line="240" w:lineRule="exact"/>
                              <w:jc w:val="left"/>
                              <w:rPr>
                                <w:color w:val="000000" w:themeColor="text1"/>
                                <w:sz w:val="16"/>
                                <w:szCs w:val="16"/>
                                <w:u w:val="single"/>
                              </w:rPr>
                            </w:pPr>
                            <w:r w:rsidRPr="00185A58">
                              <w:rPr>
                                <w:rFonts w:ascii="Arial" w:eastAsia="Arial" w:hAnsi="Arial" w:cs="Arial"/>
                                <w:sz w:val="16"/>
                                <w:szCs w:val="16"/>
                                <w:u w:val="single"/>
                                <w:lang w:bidi="en-US"/>
                              </w:rPr>
                              <w:t>Applicants’ proposal</w:t>
                            </w:r>
                          </w:p>
                          <w:p w14:paraId="520705CA" w14:textId="77777777" w:rsidR="00F35E2A" w:rsidRPr="00185A58" w:rsidRDefault="00F35E2A" w:rsidP="003B7146">
                            <w:pPr>
                              <w:spacing w:line="240" w:lineRule="exact"/>
                              <w:jc w:val="left"/>
                              <w:rPr>
                                <w:sz w:val="16"/>
                                <w:szCs w:val="16"/>
                                <w:u w:val="single"/>
                              </w:rPr>
                            </w:pPr>
                            <w:r w:rsidRPr="00185A58">
                              <w:rPr>
                                <w:rFonts w:ascii="Arial" w:eastAsia="Arial" w:hAnsi="Arial" w:cs="Arial"/>
                                <w:sz w:val="16"/>
                                <w:szCs w:val="16"/>
                                <w:u w:val="single"/>
                                <w:lang w:bidi="en-US"/>
                              </w:rPr>
                              <w:t>Submit screening documents</w:t>
                            </w:r>
                          </w:p>
                        </w:txbxContent>
                      </v:textbox>
                    </v:shape>
                  </w:pict>
                </mc:Fallback>
              </mc:AlternateContent>
            </w:r>
          </w:p>
          <w:p w14:paraId="5493248C" w14:textId="77777777" w:rsidR="003B7146" w:rsidRPr="007A1AD4" w:rsidRDefault="003B7146" w:rsidP="00E12058">
            <w:pPr>
              <w:rPr>
                <w:b/>
                <w:noProof/>
                <w:u w:val="single"/>
              </w:rPr>
            </w:pPr>
          </w:p>
          <w:p w14:paraId="2BEDFDC1" w14:textId="77777777" w:rsidR="003B7146" w:rsidRPr="007A1AD4" w:rsidRDefault="003B7146" w:rsidP="00E12058">
            <w:pPr>
              <w:rPr>
                <w:b/>
                <w:noProof/>
                <w:u w:val="single"/>
              </w:rPr>
            </w:pPr>
            <w:r w:rsidRPr="007A1AD4">
              <w:rPr>
                <w:noProof/>
              </w:rPr>
              <mc:AlternateContent>
                <mc:Choice Requires="wps">
                  <w:drawing>
                    <wp:anchor distT="0" distB="0" distL="114300" distR="114300" simplePos="0" relativeHeight="251682816" behindDoc="0" locked="0" layoutInCell="1" allowOverlap="1" wp14:anchorId="67E02880" wp14:editId="1D7EAD1D">
                      <wp:simplePos x="0" y="0"/>
                      <wp:positionH relativeFrom="column">
                        <wp:posOffset>1187120</wp:posOffset>
                      </wp:positionH>
                      <wp:positionV relativeFrom="paragraph">
                        <wp:posOffset>39370</wp:posOffset>
                      </wp:positionV>
                      <wp:extent cx="288000" cy="0"/>
                      <wp:effectExtent l="0" t="76200" r="17145" b="114300"/>
                      <wp:wrapNone/>
                      <wp:docPr id="10" name="直線矢印コネクタ 10"/>
                      <wp:cNvGraphicFramePr/>
                      <a:graphic xmlns:a="http://schemas.openxmlformats.org/drawingml/2006/main">
                        <a:graphicData uri="http://schemas.microsoft.com/office/word/2010/wordprocessingShape">
                          <wps:wsp>
                            <wps:cNvCnPr/>
                            <wps:spPr>
                              <a:xfrm>
                                <a:off x="0" y="0"/>
                                <a:ext cx="28800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2B9A56" id="直線矢印コネクタ 10" o:spid="_x0000_s1026" type="#_x0000_t32" style="position:absolute;left:0;text-align:left;margin-left:93.45pt;margin-top:3.1pt;width:22.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" strokecolor="windowText" strokeweight="1pt">
                      <v:stroke endarrow="open"/>
                    </v:shape>
                  </w:pict>
                </mc:Fallback>
              </mc:AlternateContent>
            </w:r>
          </w:p>
        </w:tc>
      </w:tr>
      <w:tr w:rsidR="003B7146" w:rsidRPr="00C1016C" w14:paraId="258D77A3" w14:textId="77777777" w:rsidTr="00E12058">
        <w:trPr>
          <w:trHeight w:val="6532"/>
        </w:trPr>
        <w:tc>
          <w:tcPr>
            <w:tcW w:w="9209" w:type="dxa"/>
          </w:tcPr>
          <w:p w14:paraId="2043A3B2" w14:textId="2F7ECF86" w:rsidR="003B7146" w:rsidRPr="007A1AD4" w:rsidRDefault="004835F7" w:rsidP="00E12058">
            <w:pPr>
              <w:jc w:val="left"/>
              <w:rPr>
                <w:sz w:val="18"/>
                <w:szCs w:val="18"/>
              </w:rPr>
            </w:pPr>
            <w:r w:rsidRPr="007A1AD4">
              <w:rPr>
                <w:rFonts w:ascii="Arial" w:eastAsia="Arial" w:hAnsi="Arial" w:cs="Arial"/>
                <w:b/>
                <w:noProof/>
                <w:u w:val="single"/>
              </w:rPr>
              <mc:AlternateContent>
                <mc:Choice Requires="wps">
                  <w:drawing>
                    <wp:anchor distT="0" distB="0" distL="114300" distR="114300" simplePos="0" relativeHeight="251673600" behindDoc="0" locked="0" layoutInCell="1" allowOverlap="1" wp14:anchorId="690DD59E" wp14:editId="5B3318AA">
                      <wp:simplePos x="0" y="0"/>
                      <wp:positionH relativeFrom="column">
                        <wp:posOffset>4493997</wp:posOffset>
                      </wp:positionH>
                      <wp:positionV relativeFrom="paragraph">
                        <wp:posOffset>185346</wp:posOffset>
                      </wp:positionV>
                      <wp:extent cx="1006667" cy="860898"/>
                      <wp:effectExtent l="0" t="0" r="22225" b="15875"/>
                      <wp:wrapNone/>
                      <wp:docPr id="75" name="テキスト ボックス 75"/>
                      <wp:cNvGraphicFramePr/>
                      <a:graphic xmlns:a="http://schemas.openxmlformats.org/drawingml/2006/main">
                        <a:graphicData uri="http://schemas.microsoft.com/office/word/2010/wordprocessingShape">
                          <wps:wsp>
                            <wps:cNvSpPr txBox="1"/>
                            <wps:spPr>
                              <a:xfrm>
                                <a:off x="0" y="0"/>
                                <a:ext cx="1006667" cy="8608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06914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DD59E" id="テキスト ボックス 75" o:spid="_x0000_s1035" type="#_x0000_t202" style="position:absolute;margin-left:353.85pt;margin-top:14.6pt;width:79.25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" filled="f" strokecolor="black [3213]" strokeweight=".5pt">
                      <v:textbox>
                        <w:txbxContent>
                          <w:p w14:paraId="4F06914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v:textbox>
                    </v:shape>
                  </w:pict>
                </mc:Fallback>
              </mc:AlternateContent>
            </w:r>
            <w:r w:rsidR="003B7146" w:rsidRPr="007A1AD4">
              <w:rPr>
                <w:rFonts w:ascii="Arial" w:eastAsia="Arial" w:hAnsi="Arial" w:cs="Arial"/>
                <w:noProof/>
                <w:sz w:val="18"/>
                <w:szCs w:val="18"/>
              </w:rPr>
              <mc:AlternateContent>
                <mc:Choice Requires="wps">
                  <w:drawing>
                    <wp:anchor distT="0" distB="0" distL="114300" distR="114300" simplePos="0" relativeHeight="251674624" behindDoc="0" locked="0" layoutInCell="1" allowOverlap="1" wp14:anchorId="1FC3F99E" wp14:editId="15268A61">
                      <wp:simplePos x="0" y="0"/>
                      <wp:positionH relativeFrom="column">
                        <wp:posOffset>222885</wp:posOffset>
                      </wp:positionH>
                      <wp:positionV relativeFrom="paragraph">
                        <wp:posOffset>191770</wp:posOffset>
                      </wp:positionV>
                      <wp:extent cx="2462289" cy="850383"/>
                      <wp:effectExtent l="0" t="0" r="14605" b="26035"/>
                      <wp:wrapNone/>
                      <wp:docPr id="76" name="フローチャート : 判断 9"/>
                      <wp:cNvGraphicFramePr/>
                      <a:graphic xmlns:a="http://schemas.openxmlformats.org/drawingml/2006/main">
                        <a:graphicData uri="http://schemas.microsoft.com/office/word/2010/wordprocessingShape">
                          <wps:wsp>
                            <wps:cNvSpPr/>
                            <wps:spPr>
                              <a:xfrm>
                                <a:off x="0" y="0"/>
                                <a:ext cx="2462289" cy="850383"/>
                              </a:xfrm>
                              <a:prstGeom prst="flowChartDecis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5EFD8" w14:textId="77777777" w:rsidR="00F35E2A" w:rsidRPr="005913F5" w:rsidRDefault="00F35E2A" w:rsidP="003B7146">
                                  <w:pPr>
                                    <w:spacing w:line="26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C3F99E" id="_x0000_t110" coordsize="21600,21600" o:spt="110" path="m10800,l,10800,10800,21600,21600,10800xe">
                      <v:stroke joinstyle="miter"/>
                      <v:path gradientshapeok="t" o:connecttype="rect" textboxrect="5400,5400,16200,16200"/>
                    </v:shapetype>
                    <v:shape id="フローチャート : 判断 9" o:spid="_x0000_s1036" type="#_x0000_t110" style="position:absolute;margin-left:17.55pt;margin-top:15.1pt;width:193.9pt;height:66.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" filled="f" strokecolor="black [3213]" strokeweight=".5pt">
                      <v:textbox>
                        <w:txbxContent>
                          <w:p w14:paraId="7275EFD8" w14:textId="77777777" w:rsidR="00F35E2A" w:rsidRPr="005913F5" w:rsidRDefault="00F35E2A" w:rsidP="003B7146">
                            <w:pPr>
                              <w:spacing w:line="260" w:lineRule="exact"/>
                              <w:rPr>
                                <w:color w:val="000000" w:themeColor="text1"/>
                              </w:rPr>
                            </w:pPr>
                          </w:p>
                        </w:txbxContent>
                      </v:textbox>
                    </v:shape>
                  </w:pict>
                </mc:Fallback>
              </mc:AlternateContent>
            </w:r>
            <w:r w:rsidR="003B7146" w:rsidRPr="007A1AD4">
              <w:rPr>
                <w:rFonts w:ascii="Arial" w:eastAsia="Arial" w:hAnsi="Arial" w:cs="Arial"/>
                <w:b/>
                <w:sz w:val="18"/>
                <w:szCs w:val="18"/>
                <w:u w:val="single"/>
                <w:lang w:bidi="en-US"/>
              </w:rPr>
              <w:t xml:space="preserve">2. </w:t>
            </w:r>
            <w:r w:rsidR="000235B9">
              <w:rPr>
                <w:rFonts w:ascii="Arial" w:eastAsia="Arial" w:hAnsi="Arial" w:cs="Arial"/>
                <w:b/>
                <w:sz w:val="18"/>
                <w:szCs w:val="18"/>
                <w:u w:val="single"/>
                <w:lang w:bidi="en-US"/>
              </w:rPr>
              <w:t>Proposal Examination</w:t>
            </w:r>
          </w:p>
          <w:p w14:paraId="5DEBA812" w14:textId="3F2051AD" w:rsidR="003B7146" w:rsidRPr="007A1AD4" w:rsidRDefault="005E5B7C" w:rsidP="00E12058">
            <w:pPr>
              <w:pStyle w:val="ae"/>
              <w:ind w:leftChars="0" w:left="720"/>
            </w:pPr>
            <w:r w:rsidRPr="007A1AD4">
              <w:rPr>
                <w:rFonts w:ascii="Arial" w:eastAsia="Arial" w:hAnsi="Arial" w:cs="Arial"/>
                <w:noProof/>
              </w:rPr>
              <mc:AlternateContent>
                <mc:Choice Requires="wps">
                  <w:drawing>
                    <wp:anchor distT="0" distB="0" distL="114300" distR="114300" simplePos="0" relativeHeight="251676672" behindDoc="0" locked="0" layoutInCell="1" allowOverlap="1" wp14:anchorId="05E5FFC2" wp14:editId="688EC622">
                      <wp:simplePos x="0" y="0"/>
                      <wp:positionH relativeFrom="column">
                        <wp:posOffset>2526975</wp:posOffset>
                      </wp:positionH>
                      <wp:positionV relativeFrom="paragraph">
                        <wp:posOffset>84337</wp:posOffset>
                      </wp:positionV>
                      <wp:extent cx="776177" cy="59309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776177" cy="593090"/>
                              </a:xfrm>
                              <a:prstGeom prst="rect">
                                <a:avLst/>
                              </a:prstGeom>
                              <a:noFill/>
                              <a:ln w="6350">
                                <a:noFill/>
                              </a:ln>
                            </wps:spPr>
                            <wps:txbx>
                              <w:txbxContent>
                                <w:p w14:paraId="4A003772" w14:textId="34527F8D" w:rsidR="00F35E2A" w:rsidRPr="007A1AD4" w:rsidRDefault="00F35E2A" w:rsidP="003B7146">
                                  <w:pPr>
                                    <w:jc w:val="left"/>
                                    <w:rPr>
                                      <w:rFonts w:ascii="Arial" w:eastAsia="Arial" w:hAnsi="Arial" w:cs="Arial"/>
                                      <w:sz w:val="20"/>
                                      <w:szCs w:val="20"/>
                                      <w:lang w:bidi="en-US"/>
                                    </w:rPr>
                                  </w:pPr>
                                  <w:r>
                                    <w:rPr>
                                      <w:rFonts w:ascii="Arial" w:eastAsia="Arial" w:hAnsi="Arial" w:cs="Arial"/>
                                      <w:sz w:val="18"/>
                                      <w:szCs w:val="18"/>
                                      <w:lang w:bidi="en-US"/>
                                    </w:rPr>
                                    <w:t>Un</w:t>
                                  </w:r>
                                  <w:r w:rsidRPr="007A1AD4">
                                    <w:rPr>
                                      <w:rFonts w:ascii="Arial" w:eastAsia="Arial" w:hAnsi="Arial" w:cs="Arial"/>
                                      <w:sz w:val="18"/>
                                      <w:szCs w:val="18"/>
                                      <w:lang w:bidi="en-US"/>
                                    </w:rPr>
                                    <w:t>satisfi</w:t>
                                  </w:r>
                                  <w:r>
                                    <w:rPr>
                                      <w:rFonts w:ascii="Arial" w:eastAsia="Arial" w:hAnsi="Arial" w:cs="Arial"/>
                                      <w:sz w:val="18"/>
                                      <w:szCs w:val="18"/>
                                      <w:lang w:bidi="en-US"/>
                                    </w:rPr>
                                    <w: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5FFC2" id="テキスト ボックス 78" o:spid="_x0000_s1037" type="#_x0000_t202" style="position:absolute;left:0;text-align:left;margin-left:198.95pt;margin-top:6.65pt;width:61.1pt;height:4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" filled="f" stroked="f" strokeweight=".5pt">
                      <v:textbox>
                        <w:txbxContent>
                          <w:p w14:paraId="4A003772" w14:textId="34527F8D" w:rsidR="00F35E2A" w:rsidRPr="007A1AD4" w:rsidRDefault="00F35E2A" w:rsidP="003B7146">
                            <w:pPr>
                              <w:jc w:val="left"/>
                              <w:rPr>
                                <w:rFonts w:ascii="Arial" w:eastAsia="Arial" w:hAnsi="Arial" w:cs="Arial"/>
                                <w:sz w:val="20"/>
                                <w:szCs w:val="20"/>
                                <w:lang w:bidi="en-US"/>
                              </w:rPr>
                            </w:pPr>
                            <w:r>
                              <w:rPr>
                                <w:rFonts w:ascii="Arial" w:eastAsia="Arial" w:hAnsi="Arial" w:cs="Arial"/>
                                <w:sz w:val="18"/>
                                <w:szCs w:val="18"/>
                                <w:lang w:bidi="en-US"/>
                              </w:rPr>
                              <w:t>Un</w:t>
                            </w:r>
                            <w:r w:rsidRPr="007A1AD4">
                              <w:rPr>
                                <w:rFonts w:ascii="Arial" w:eastAsia="Arial" w:hAnsi="Arial" w:cs="Arial"/>
                                <w:sz w:val="18"/>
                                <w:szCs w:val="18"/>
                                <w:lang w:bidi="en-US"/>
                              </w:rPr>
                              <w:t>satisfi</w:t>
                            </w:r>
                            <w:r>
                              <w:rPr>
                                <w:rFonts w:ascii="Arial" w:eastAsia="Arial" w:hAnsi="Arial" w:cs="Arial"/>
                                <w:sz w:val="18"/>
                                <w:szCs w:val="18"/>
                                <w:lang w:bidi="en-US"/>
                              </w:rPr>
                              <w:t>ed</w:t>
                            </w:r>
                          </w:p>
                        </w:txbxContent>
                      </v:textbox>
                    </v:shape>
                  </w:pict>
                </mc:Fallback>
              </mc:AlternateContent>
            </w:r>
            <w:r w:rsidR="003B7146" w:rsidRPr="007A1AD4">
              <w:rPr>
                <w:rFonts w:ascii="Arial" w:eastAsia="Arial" w:hAnsi="Arial" w:cs="Arial"/>
                <w:noProof/>
              </w:rPr>
              <mc:AlternateContent>
                <mc:Choice Requires="wps">
                  <w:drawing>
                    <wp:anchor distT="0" distB="0" distL="114300" distR="114300" simplePos="0" relativeHeight="251680768" behindDoc="0" locked="0" layoutInCell="1" allowOverlap="1" wp14:anchorId="48975329" wp14:editId="4853EB5B">
                      <wp:simplePos x="0" y="0"/>
                      <wp:positionH relativeFrom="column">
                        <wp:posOffset>521894</wp:posOffset>
                      </wp:positionH>
                      <wp:positionV relativeFrom="paragraph">
                        <wp:posOffset>128143</wp:posOffset>
                      </wp:positionV>
                      <wp:extent cx="1924050" cy="475488"/>
                      <wp:effectExtent l="0" t="0" r="0" b="1270"/>
                      <wp:wrapNone/>
                      <wp:docPr id="59" name="テキスト ボックス 59"/>
                      <wp:cNvGraphicFramePr/>
                      <a:graphic xmlns:a="http://schemas.openxmlformats.org/drawingml/2006/main">
                        <a:graphicData uri="http://schemas.microsoft.com/office/word/2010/wordprocessingShape">
                          <wps:wsp>
                            <wps:cNvSpPr txBox="1"/>
                            <wps:spPr>
                              <a:xfrm>
                                <a:off x="0" y="0"/>
                                <a:ext cx="1924050" cy="475488"/>
                              </a:xfrm>
                              <a:prstGeom prst="rect">
                                <a:avLst/>
                              </a:prstGeom>
                              <a:noFill/>
                              <a:ln w="6350">
                                <a:noFill/>
                              </a:ln>
                            </wps:spPr>
                            <wps:txbx>
                              <w:txbxContent>
                                <w:p w14:paraId="317F2D07" w14:textId="4034D1D8" w:rsidR="00F35E2A" w:rsidRPr="00C04D9F" w:rsidRDefault="00F35E2A" w:rsidP="003B7146">
                                  <w:pPr>
                                    <w:spacing w:line="200" w:lineRule="exact"/>
                                    <w:jc w:val="center"/>
                                    <w:rPr>
                                      <w:b/>
                                      <w:color w:val="000000" w:themeColor="text1"/>
                                      <w:sz w:val="16"/>
                                      <w:szCs w:val="16"/>
                                      <w:u w:val="single"/>
                                    </w:rPr>
                                  </w:pPr>
                                  <w:r>
                                    <w:rPr>
                                      <w:rFonts w:ascii="Arial" w:eastAsia="Arial" w:hAnsi="Arial" w:cs="Arial"/>
                                      <w:b/>
                                      <w:sz w:val="16"/>
                                      <w:szCs w:val="16"/>
                                      <w:u w:val="single"/>
                                      <w:lang w:bidi="en-US"/>
                                    </w:rPr>
                                    <w:t>Basic Examination</w:t>
                                  </w:r>
                                </w:p>
                                <w:p w14:paraId="76EF2D3F" w14:textId="0972842A"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w:t>
                                  </w:r>
                                  <w:r>
                                    <w:rPr>
                                      <w:rFonts w:ascii="Arial" w:eastAsia="Arial" w:hAnsi="Arial" w:cs="Arial"/>
                                      <w:sz w:val="16"/>
                                      <w:szCs w:val="16"/>
                                      <w:lang w:bidi="en-US"/>
                                    </w:rPr>
                                    <w:t xml:space="preserve"> satisfaction of</w:t>
                                  </w:r>
                                  <w:r w:rsidRPr="00C04D9F">
                                    <w:rPr>
                                      <w:rFonts w:ascii="Arial" w:eastAsia="Arial" w:hAnsi="Arial" w:cs="Arial"/>
                                      <w:sz w:val="16"/>
                                      <w:szCs w:val="16"/>
                                      <w:lang w:bidi="en-US"/>
                                    </w:rPr>
                                    <w:t xml:space="preserve"> the </w:t>
                                  </w:r>
                                  <w:r>
                                    <w:rPr>
                                      <w:rFonts w:ascii="Arial" w:eastAsia="Arial" w:hAnsi="Arial" w:cs="Arial"/>
                                      <w:sz w:val="16"/>
                                      <w:szCs w:val="16"/>
                                      <w:lang w:bidi="en-US"/>
                                    </w:rPr>
                                    <w:t>Requirements</w:t>
                                  </w:r>
                                </w:p>
                                <w:p w14:paraId="50A7C392" w14:textId="77777777" w:rsidR="00F35E2A" w:rsidRPr="00C04D9F" w:rsidRDefault="00F35E2A" w:rsidP="003B7146">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75329" id="テキスト ボックス 59" o:spid="_x0000_s1038" type="#_x0000_t202" style="position:absolute;left:0;text-align:left;margin-left:41.1pt;margin-top:10.1pt;width:151.5pt;height:37.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" filled="f" stroked="f" strokeweight=".5pt">
                      <v:textbox>
                        <w:txbxContent>
                          <w:p w14:paraId="317F2D07" w14:textId="4034D1D8" w:rsidR="00F35E2A" w:rsidRPr="00C04D9F" w:rsidRDefault="00F35E2A" w:rsidP="003B7146">
                            <w:pPr>
                              <w:spacing w:line="200" w:lineRule="exact"/>
                              <w:jc w:val="center"/>
                              <w:rPr>
                                <w:b/>
                                <w:color w:val="000000" w:themeColor="text1"/>
                                <w:sz w:val="16"/>
                                <w:szCs w:val="16"/>
                                <w:u w:val="single"/>
                              </w:rPr>
                            </w:pPr>
                            <w:r>
                              <w:rPr>
                                <w:rFonts w:ascii="Arial" w:eastAsia="Arial" w:hAnsi="Arial" w:cs="Arial"/>
                                <w:b/>
                                <w:sz w:val="16"/>
                                <w:szCs w:val="16"/>
                                <w:u w:val="single"/>
                                <w:lang w:bidi="en-US"/>
                              </w:rPr>
                              <w:t>Basic Examination</w:t>
                            </w:r>
                          </w:p>
                          <w:p w14:paraId="76EF2D3F" w14:textId="0972842A"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w:t>
                            </w:r>
                            <w:r>
                              <w:rPr>
                                <w:rFonts w:ascii="Arial" w:eastAsia="Arial" w:hAnsi="Arial" w:cs="Arial"/>
                                <w:sz w:val="16"/>
                                <w:szCs w:val="16"/>
                                <w:lang w:bidi="en-US"/>
                              </w:rPr>
                              <w:t xml:space="preserve"> satisfaction of</w:t>
                            </w:r>
                            <w:r w:rsidRPr="00C04D9F">
                              <w:rPr>
                                <w:rFonts w:ascii="Arial" w:eastAsia="Arial" w:hAnsi="Arial" w:cs="Arial"/>
                                <w:sz w:val="16"/>
                                <w:szCs w:val="16"/>
                                <w:lang w:bidi="en-US"/>
                              </w:rPr>
                              <w:t xml:space="preserve"> the </w:t>
                            </w:r>
                            <w:r>
                              <w:rPr>
                                <w:rFonts w:ascii="Arial" w:eastAsia="Arial" w:hAnsi="Arial" w:cs="Arial"/>
                                <w:sz w:val="16"/>
                                <w:szCs w:val="16"/>
                                <w:lang w:bidi="en-US"/>
                              </w:rPr>
                              <w:t>Requirements</w:t>
                            </w:r>
                          </w:p>
                          <w:p w14:paraId="50A7C392" w14:textId="77777777" w:rsidR="00F35E2A" w:rsidRPr="00C04D9F" w:rsidRDefault="00F35E2A" w:rsidP="003B7146">
                            <w:pPr>
                              <w:spacing w:line="200" w:lineRule="exact"/>
                              <w:rPr>
                                <w:sz w:val="16"/>
                                <w:szCs w:val="16"/>
                              </w:rPr>
                            </w:pPr>
                          </w:p>
                        </w:txbxContent>
                      </v:textbox>
                    </v:shape>
                  </w:pict>
                </mc:Fallback>
              </mc:AlternateContent>
            </w:r>
            <w:r w:rsidR="003B7146" w:rsidRPr="007A1AD4">
              <w:rPr>
                <w:noProof/>
              </w:rPr>
              <mc:AlternateContent>
                <mc:Choice Requires="wps">
                  <w:drawing>
                    <wp:anchor distT="0" distB="0" distL="114300" distR="114300" simplePos="0" relativeHeight="251684864" behindDoc="0" locked="0" layoutInCell="1" allowOverlap="1" wp14:anchorId="5EE6CE1E" wp14:editId="5678D634">
                      <wp:simplePos x="0" y="0"/>
                      <wp:positionH relativeFrom="column">
                        <wp:posOffset>3301364</wp:posOffset>
                      </wp:positionH>
                      <wp:positionV relativeFrom="paragraph">
                        <wp:posOffset>67945</wp:posOffset>
                      </wp:positionV>
                      <wp:extent cx="942975" cy="612648"/>
                      <wp:effectExtent l="0" t="0" r="28575" b="16510"/>
                      <wp:wrapNone/>
                      <wp:docPr id="9" name="フローチャート: 処理 9"/>
                      <wp:cNvGraphicFramePr/>
                      <a:graphic xmlns:a="http://schemas.openxmlformats.org/drawingml/2006/main">
                        <a:graphicData uri="http://schemas.microsoft.com/office/word/2010/wordprocessingShape">
                          <wps:wsp>
                            <wps:cNvSpPr/>
                            <wps:spPr>
                              <a:xfrm>
                                <a:off x="0" y="0"/>
                                <a:ext cx="942975" cy="612648"/>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5BE46A" w14:textId="0DF8DEBF" w:rsidR="00F35E2A" w:rsidRPr="00FB7E97" w:rsidRDefault="00F35E2A" w:rsidP="003B7146">
                                  <w:pPr>
                                    <w:jc w:val="center"/>
                                    <w:rPr>
                                      <w:rFonts w:ascii="Arial" w:hAnsi="Arial" w:cs="Arial"/>
                                      <w14:textOutline w14:w="6350" w14:cap="rnd" w14:cmpd="sng" w14:algn="ctr">
                                        <w14:solidFill>
                                          <w14:schemeClr w14:val="tx1"/>
                                        </w14:solidFill>
                                        <w14:prstDash w14:val="solid"/>
                                        <w14:bevel/>
                                      </w14:textOutline>
                                    </w:rPr>
                                  </w:pPr>
                                  <w:r w:rsidRPr="00FB7E97">
                                    <w:rPr>
                                      <w:rFonts w:ascii="Arial" w:hAnsi="Arial" w:cs="Arial"/>
                                      <w14:textOutline w14:w="6350" w14:cap="rnd" w14:cmpd="sng" w14:algn="ctr">
                                        <w14:solidFill>
                                          <w14:schemeClr w14:val="tx1"/>
                                        </w14:solidFill>
                                        <w14:prstDash w14:val="solid"/>
                                        <w14:bevel/>
                                      </w14:textOutline>
                                    </w:rPr>
                                    <w:t>Not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E6CE1E" id="_x0000_t109" coordsize="21600,21600" o:spt="109" path="m,l,21600r21600,l21600,xe">
                      <v:stroke joinstyle="miter"/>
                      <v:path gradientshapeok="t" o:connecttype="rect"/>
                    </v:shapetype>
                    <v:shape id="フローチャート: 処理 9" o:spid="_x0000_s1039" type="#_x0000_t109" style="position:absolute;left:0;text-align:left;margin-left:259.95pt;margin-top:5.35pt;width:74.25pt;height:48.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" fillcolor="white [3201]" strokecolor="black [3213]" strokeweight=".25pt">
                      <v:textbox>
                        <w:txbxContent>
                          <w:p w14:paraId="055BE46A" w14:textId="0DF8DEBF" w:rsidR="00F35E2A" w:rsidRPr="00FB7E97" w:rsidRDefault="00F35E2A" w:rsidP="003B7146">
                            <w:pPr>
                              <w:jc w:val="center"/>
                              <w:rPr>
                                <w:rFonts w:ascii="Arial" w:hAnsi="Arial" w:cs="Arial"/>
                                <w14:textOutline w14:w="6350" w14:cap="rnd" w14:cmpd="sng" w14:algn="ctr">
                                  <w14:solidFill>
                                    <w14:schemeClr w14:val="tx1"/>
                                  </w14:solidFill>
                                  <w14:prstDash w14:val="solid"/>
                                  <w14:bevel/>
                                </w14:textOutline>
                              </w:rPr>
                            </w:pPr>
                            <w:r w:rsidRPr="00FB7E97">
                              <w:rPr>
                                <w:rFonts w:ascii="Arial" w:hAnsi="Arial" w:cs="Arial"/>
                                <w14:textOutline w14:w="6350" w14:cap="rnd" w14:cmpd="sng" w14:algn="ctr">
                                  <w14:solidFill>
                                    <w14:schemeClr w14:val="tx1"/>
                                  </w14:solidFill>
                                  <w14:prstDash w14:val="solid"/>
                                  <w14:bevel/>
                                </w14:textOutline>
                              </w:rPr>
                              <w:t>Not selected</w:t>
                            </w:r>
                          </w:p>
                        </w:txbxContent>
                      </v:textbox>
                    </v:shape>
                  </w:pict>
                </mc:Fallback>
              </mc:AlternateContent>
            </w:r>
            <w:r w:rsidR="003B7146" w:rsidRPr="007A1AD4">
              <w:rPr>
                <w:noProof/>
              </w:rPr>
              <mc:AlternateContent>
                <mc:Choice Requires="wps">
                  <w:drawing>
                    <wp:anchor distT="0" distB="0" distL="114300" distR="114300" simplePos="0" relativeHeight="251681792" behindDoc="0" locked="0" layoutInCell="1" allowOverlap="1" wp14:anchorId="44FA4880" wp14:editId="74BE620D">
                      <wp:simplePos x="0" y="0"/>
                      <wp:positionH relativeFrom="column">
                        <wp:posOffset>3301364</wp:posOffset>
                      </wp:positionH>
                      <wp:positionV relativeFrom="paragraph">
                        <wp:posOffset>67945</wp:posOffset>
                      </wp:positionV>
                      <wp:extent cx="942975" cy="612648"/>
                      <wp:effectExtent l="0" t="0" r="28575" b="16510"/>
                      <wp:wrapNone/>
                      <wp:docPr id="6" name="フローチャート: 処理 6"/>
                      <wp:cNvGraphicFramePr/>
                      <a:graphic xmlns:a="http://schemas.openxmlformats.org/drawingml/2006/main">
                        <a:graphicData uri="http://schemas.microsoft.com/office/word/2010/wordprocessingShape">
                          <wps:wsp>
                            <wps:cNvSpPr/>
                            <wps:spPr>
                              <a:xfrm>
                                <a:off x="0" y="0"/>
                                <a:ext cx="942975" cy="612648"/>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FC3370" w14:textId="77777777" w:rsidR="00F35E2A" w:rsidRPr="0012517E" w:rsidRDefault="00F35E2A" w:rsidP="003B7146">
                                  <w:pPr>
                                    <w:jc w:val="center"/>
                                    <w:rPr>
                                      <w:rFonts w:ascii="Arial" w:hAnsi="Arial" w:cs="Arial"/>
                                    </w:rPr>
                                  </w:pPr>
                                  <w:r w:rsidRPr="0012517E">
                                    <w:rPr>
                                      <w:rFonts w:ascii="Arial" w:hAnsi="Arial" w:cs="Arial"/>
                                    </w:rPr>
                                    <w:t>No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FA4880" id="フローチャート: 処理 6" o:spid="_x0000_s1040" type="#_x0000_t109" style="position:absolute;left:0;text-align:left;margin-left:259.95pt;margin-top:5.35pt;width:74.25pt;height:4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" fillcolor="white [3201]" strokecolor="black [3213]" strokeweight="1pt">
                      <v:textbox>
                        <w:txbxContent>
                          <w:p w14:paraId="58FC3370" w14:textId="77777777" w:rsidR="00F35E2A" w:rsidRPr="0012517E" w:rsidRDefault="00F35E2A" w:rsidP="003B7146">
                            <w:pPr>
                              <w:jc w:val="center"/>
                              <w:rPr>
                                <w:rFonts w:ascii="Arial" w:hAnsi="Arial" w:cs="Arial"/>
                              </w:rPr>
                            </w:pPr>
                            <w:r w:rsidRPr="0012517E">
                              <w:rPr>
                                <w:rFonts w:ascii="Arial" w:hAnsi="Arial" w:cs="Arial"/>
                              </w:rPr>
                              <w:t>No selection</w:t>
                            </w:r>
                          </w:p>
                        </w:txbxContent>
                      </v:textbox>
                    </v:shape>
                  </w:pict>
                </mc:Fallback>
              </mc:AlternateContent>
            </w:r>
          </w:p>
          <w:p w14:paraId="349BB486" w14:textId="77777777" w:rsidR="003B7146" w:rsidRPr="007A1AD4" w:rsidRDefault="003B7146" w:rsidP="00E12058">
            <w:pPr>
              <w:pStyle w:val="ae"/>
              <w:ind w:leftChars="0" w:left="720"/>
            </w:pPr>
            <w:r w:rsidRPr="007A1AD4">
              <w:rPr>
                <w:rFonts w:ascii="Arial" w:eastAsia="Arial" w:hAnsi="Arial" w:cs="Arial"/>
                <w:noProof/>
              </w:rPr>
              <mc:AlternateContent>
                <mc:Choice Requires="wps">
                  <w:drawing>
                    <wp:anchor distT="0" distB="0" distL="114300" distR="114300" simplePos="0" relativeHeight="251672576" behindDoc="0" locked="0" layoutInCell="1" allowOverlap="1" wp14:anchorId="5D9A56A8" wp14:editId="46C492C5">
                      <wp:simplePos x="0" y="0"/>
                      <wp:positionH relativeFrom="column">
                        <wp:posOffset>2644775</wp:posOffset>
                      </wp:positionH>
                      <wp:positionV relativeFrom="paragraph">
                        <wp:posOffset>137160</wp:posOffset>
                      </wp:positionV>
                      <wp:extent cx="648000" cy="0"/>
                      <wp:effectExtent l="0" t="76200" r="19050" b="114300"/>
                      <wp:wrapNone/>
                      <wp:docPr id="74" name="直線矢印コネクタ 74"/>
                      <wp:cNvGraphicFramePr/>
                      <a:graphic xmlns:a="http://schemas.openxmlformats.org/drawingml/2006/main">
                        <a:graphicData uri="http://schemas.microsoft.com/office/word/2010/wordprocessingShape">
                          <wps:wsp>
                            <wps:cNvCnPr/>
                            <wps:spPr>
                              <a:xfrm>
                                <a:off x="0" y="0"/>
                                <a:ext cx="6480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AAF67" id="直線矢印コネクタ 74" o:spid="_x0000_s1026" type="#_x0000_t32" style="position:absolute;left:0;text-align:left;margin-left:208.25pt;margin-top:10.8pt;width:5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" strokecolor="black [3213]" strokeweight="1pt">
                      <v:stroke endarrow="open"/>
                    </v:shape>
                  </w:pict>
                </mc:Fallback>
              </mc:AlternateContent>
            </w:r>
          </w:p>
          <w:p w14:paraId="5469476E" w14:textId="77777777" w:rsidR="003B7146" w:rsidRPr="007A1AD4" w:rsidRDefault="003B7146" w:rsidP="00E12058">
            <w:pPr>
              <w:pStyle w:val="ae"/>
              <w:ind w:leftChars="0" w:left="720"/>
            </w:pPr>
          </w:p>
          <w:p w14:paraId="65E61D20" w14:textId="77777777" w:rsidR="003B7146" w:rsidRPr="007A1AD4" w:rsidRDefault="003B7146" w:rsidP="00E12058">
            <w:pPr>
              <w:pStyle w:val="ae"/>
              <w:ind w:leftChars="0" w:left="720"/>
            </w:pPr>
            <w:r w:rsidRPr="007A1AD4">
              <w:rPr>
                <w:rFonts w:ascii="Arial" w:eastAsia="Arial" w:hAnsi="Arial" w:cs="Arial"/>
                <w:noProof/>
              </w:rPr>
              <mc:AlternateContent>
                <mc:Choice Requires="wps">
                  <w:drawing>
                    <wp:anchor distT="0" distB="0" distL="114300" distR="114300" simplePos="0" relativeHeight="251677696" behindDoc="0" locked="0" layoutInCell="1" allowOverlap="1" wp14:anchorId="39179375" wp14:editId="7E3F67C1">
                      <wp:simplePos x="0" y="0"/>
                      <wp:positionH relativeFrom="column">
                        <wp:posOffset>1454150</wp:posOffset>
                      </wp:positionH>
                      <wp:positionV relativeFrom="paragraph">
                        <wp:posOffset>109855</wp:posOffset>
                      </wp:positionV>
                      <wp:extent cx="748665" cy="297712"/>
                      <wp:effectExtent l="0" t="0" r="0" b="7620"/>
                      <wp:wrapNone/>
                      <wp:docPr id="79" name="テキスト ボックス 79"/>
                      <wp:cNvGraphicFramePr/>
                      <a:graphic xmlns:a="http://schemas.openxmlformats.org/drawingml/2006/main">
                        <a:graphicData uri="http://schemas.microsoft.com/office/word/2010/wordprocessingShape">
                          <wps:wsp>
                            <wps:cNvSpPr txBox="1"/>
                            <wps:spPr>
                              <a:xfrm>
                                <a:off x="0" y="0"/>
                                <a:ext cx="748665" cy="297712"/>
                              </a:xfrm>
                              <a:prstGeom prst="rect">
                                <a:avLst/>
                              </a:prstGeom>
                              <a:noFill/>
                              <a:ln w="6350">
                                <a:noFill/>
                              </a:ln>
                            </wps:spPr>
                            <wps:txbx>
                              <w:txbxContent>
                                <w:p w14:paraId="5E4E270D" w14:textId="1F860049"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9375" id="テキスト ボックス 79" o:spid="_x0000_s1041" type="#_x0000_t202" style="position:absolute;left:0;text-align:left;margin-left:114.5pt;margin-top:8.65pt;width:58.9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" filled="f" stroked="f" strokeweight=".5pt">
                      <v:textbox>
                        <w:txbxContent>
                          <w:p w14:paraId="5E4E270D" w14:textId="1F860049"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v:textbox>
                    </v:shape>
                  </w:pict>
                </mc:Fallback>
              </mc:AlternateContent>
            </w:r>
            <w:r w:rsidRPr="007A1AD4">
              <w:rPr>
                <w:rFonts w:ascii="Arial" w:eastAsia="Arial" w:hAnsi="Arial" w:cs="Arial"/>
                <w:noProof/>
              </w:rPr>
              <mc:AlternateContent>
                <mc:Choice Requires="wps">
                  <w:drawing>
                    <wp:anchor distT="0" distB="0" distL="114300" distR="114300" simplePos="0" relativeHeight="251669504" behindDoc="0" locked="0" layoutInCell="1" allowOverlap="1" wp14:anchorId="5E0F99C8" wp14:editId="617C4F4C">
                      <wp:simplePos x="0" y="0"/>
                      <wp:positionH relativeFrom="column">
                        <wp:posOffset>1448435</wp:posOffset>
                      </wp:positionH>
                      <wp:positionV relativeFrom="page">
                        <wp:posOffset>1023620</wp:posOffset>
                      </wp:positionV>
                      <wp:extent cx="0" cy="360000"/>
                      <wp:effectExtent l="95250" t="0" r="95250" b="59690"/>
                      <wp:wrapNone/>
                      <wp:docPr id="64" name="直線矢印コネクタ 64"/>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FD1BF" id="直線矢印コネクタ 64" o:spid="_x0000_s1026" type="#_x0000_t32" style="position:absolute;left:0;text-align:left;margin-left:114.05pt;margin-top:80.6pt;width:0;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" strokecolor="black [3213]" strokeweight="1pt">
                      <v:stroke endarrow="open"/>
                      <w10:wrap anchory="page"/>
                    </v:shape>
                  </w:pict>
                </mc:Fallback>
              </mc:AlternateContent>
            </w:r>
          </w:p>
          <w:p w14:paraId="47F8507B" w14:textId="40CA312C" w:rsidR="003B7146" w:rsidRPr="007A1AD4" w:rsidRDefault="004835F7" w:rsidP="00E12058">
            <w:pPr>
              <w:pStyle w:val="ae"/>
              <w:ind w:leftChars="0" w:left="720"/>
            </w:pPr>
            <w:r w:rsidRPr="007A1AD4">
              <w:rPr>
                <w:rFonts w:ascii="Arial" w:eastAsia="Arial" w:hAnsi="Arial" w:cs="Arial"/>
                <w:noProof/>
              </w:rPr>
              <mc:AlternateContent>
                <mc:Choice Requires="wps">
                  <w:drawing>
                    <wp:anchor distT="0" distB="0" distL="114300" distR="114300" simplePos="0" relativeHeight="251666432" behindDoc="0" locked="0" layoutInCell="1" allowOverlap="1" wp14:anchorId="59678C4F" wp14:editId="0749BE05">
                      <wp:simplePos x="0" y="0"/>
                      <wp:positionH relativeFrom="column">
                        <wp:posOffset>4494274</wp:posOffset>
                      </wp:positionH>
                      <wp:positionV relativeFrom="paragraph">
                        <wp:posOffset>190662</wp:posOffset>
                      </wp:positionV>
                      <wp:extent cx="1009566" cy="1137684"/>
                      <wp:effectExtent l="0" t="0" r="19685" b="24765"/>
                      <wp:wrapNone/>
                      <wp:docPr id="63" name="テキスト ボックス 63"/>
                      <wp:cNvGraphicFramePr/>
                      <a:graphic xmlns:a="http://schemas.openxmlformats.org/drawingml/2006/main">
                        <a:graphicData uri="http://schemas.microsoft.com/office/word/2010/wordprocessingShape">
                          <wps:wsp>
                            <wps:cNvSpPr txBox="1"/>
                            <wps:spPr>
                              <a:xfrm>
                                <a:off x="0" y="0"/>
                                <a:ext cx="1009566" cy="113768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3D15FB" w14:textId="094500F9"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 xml:space="preserve">Selection Advisory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8C4F" id="テキスト ボックス 63" o:spid="_x0000_s1042" type="#_x0000_t202" style="position:absolute;left:0;text-align:left;margin-left:353.9pt;margin-top:15pt;width:79.5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" filled="f" strokecolor="black [3213]" strokeweight=".5pt">
                      <v:textbox>
                        <w:txbxContent>
                          <w:p w14:paraId="773D15FB" w14:textId="094500F9"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 xml:space="preserve">Selection Advisory Committee </w:t>
                            </w:r>
                          </w:p>
                        </w:txbxContent>
                      </v:textbox>
                    </v:shape>
                  </w:pict>
                </mc:Fallback>
              </mc:AlternateContent>
            </w:r>
          </w:p>
          <w:p w14:paraId="1C346231" w14:textId="717F6ECA" w:rsidR="003B7146" w:rsidRPr="007A1AD4" w:rsidRDefault="003B7146" w:rsidP="00E12058">
            <w:pPr>
              <w:pStyle w:val="ae"/>
              <w:ind w:leftChars="0" w:left="720"/>
            </w:pPr>
            <w:r w:rsidRPr="007A1AD4">
              <w:rPr>
                <w:rFonts w:ascii="Arial" w:eastAsia="Arial" w:hAnsi="Arial" w:cs="Arial"/>
                <w:b/>
                <w:noProof/>
                <w:u w:val="single"/>
              </w:rPr>
              <mc:AlternateContent>
                <mc:Choice Requires="wps">
                  <w:drawing>
                    <wp:anchor distT="0" distB="0" distL="114300" distR="114300" simplePos="0" relativeHeight="251659264" behindDoc="0" locked="0" layoutInCell="1" allowOverlap="1" wp14:anchorId="37244D52" wp14:editId="53AF549A">
                      <wp:simplePos x="0" y="0"/>
                      <wp:positionH relativeFrom="column">
                        <wp:posOffset>250190</wp:posOffset>
                      </wp:positionH>
                      <wp:positionV relativeFrom="paragraph">
                        <wp:posOffset>20320</wp:posOffset>
                      </wp:positionV>
                      <wp:extent cx="2409825" cy="809625"/>
                      <wp:effectExtent l="0" t="0" r="28575" b="28575"/>
                      <wp:wrapNone/>
                      <wp:docPr id="4" name="フローチャート: 判断 4"/>
                      <wp:cNvGraphicFramePr/>
                      <a:graphic xmlns:a="http://schemas.openxmlformats.org/drawingml/2006/main">
                        <a:graphicData uri="http://schemas.microsoft.com/office/word/2010/wordprocessingShape">
                          <wps:wsp>
                            <wps:cNvSpPr/>
                            <wps:spPr>
                              <a:xfrm>
                                <a:off x="0" y="0"/>
                                <a:ext cx="2409825" cy="809625"/>
                              </a:xfrm>
                              <a:prstGeom prst="flowChartDecisi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C038" id="フローチャート: 判断 4" o:spid="_x0000_s1026" type="#_x0000_t110" style="position:absolute;left:0;text-align:left;margin-left:19.7pt;margin-top:1.6pt;width:189.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" fillcolor="white [3201]" strokecolor="black [3213]" strokeweight=".5pt"/>
                  </w:pict>
                </mc:Fallback>
              </mc:AlternateContent>
            </w:r>
          </w:p>
          <w:p w14:paraId="20A7ADAC" w14:textId="77777777" w:rsidR="003B7146" w:rsidRPr="007A1AD4" w:rsidRDefault="003B7146" w:rsidP="00E12058">
            <w:pPr>
              <w:pStyle w:val="ae"/>
              <w:ind w:leftChars="0" w:left="720"/>
            </w:pPr>
            <w:r w:rsidRPr="007A1AD4">
              <w:rPr>
                <w:rFonts w:ascii="Arial" w:eastAsia="Arial" w:hAnsi="Arial" w:cs="Arial"/>
                <w:noProof/>
              </w:rPr>
              <mc:AlternateContent>
                <mc:Choice Requires="wps">
                  <w:drawing>
                    <wp:anchor distT="0" distB="0" distL="114300" distR="114300" simplePos="0" relativeHeight="251675648" behindDoc="0" locked="0" layoutInCell="1" allowOverlap="1" wp14:anchorId="3998A0BF" wp14:editId="538EBAAF">
                      <wp:simplePos x="0" y="0"/>
                      <wp:positionH relativeFrom="column">
                        <wp:posOffset>279345</wp:posOffset>
                      </wp:positionH>
                      <wp:positionV relativeFrom="paragraph">
                        <wp:posOffset>22391</wp:posOffset>
                      </wp:positionV>
                      <wp:extent cx="2305409" cy="405516"/>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305409" cy="405516"/>
                              </a:xfrm>
                              <a:prstGeom prst="rect">
                                <a:avLst/>
                              </a:prstGeom>
                              <a:noFill/>
                              <a:ln w="6350">
                                <a:noFill/>
                              </a:ln>
                            </wps:spPr>
                            <wps:txbx>
                              <w:txbxContent>
                                <w:p w14:paraId="7D812C79" w14:textId="22B285B6" w:rsidR="00F35E2A" w:rsidRPr="00C04D9F" w:rsidRDefault="00F35E2A" w:rsidP="003B7146">
                                  <w:pPr>
                                    <w:spacing w:line="200" w:lineRule="exact"/>
                                    <w:jc w:val="center"/>
                                    <w:rPr>
                                      <w:b/>
                                      <w:color w:val="000000" w:themeColor="text1"/>
                                      <w:sz w:val="16"/>
                                      <w:szCs w:val="16"/>
                                      <w:u w:val="single"/>
                                    </w:rPr>
                                  </w:pPr>
                                  <w:r w:rsidRPr="00C04D9F">
                                    <w:rPr>
                                      <w:rFonts w:ascii="Arial" w:eastAsia="Arial" w:hAnsi="Arial" w:cs="Arial"/>
                                      <w:b/>
                                      <w:sz w:val="16"/>
                                      <w:szCs w:val="16"/>
                                      <w:u w:val="single"/>
                                      <w:lang w:bidi="en-US"/>
                                    </w:rPr>
                                    <w:t xml:space="preserve">Proposal </w:t>
                                  </w:r>
                                  <w:r>
                                    <w:rPr>
                                      <w:rFonts w:ascii="Arial" w:eastAsia="Arial" w:hAnsi="Arial" w:cs="Arial"/>
                                      <w:b/>
                                      <w:sz w:val="16"/>
                                      <w:szCs w:val="16"/>
                                      <w:u w:val="single"/>
                                      <w:lang w:bidi="en-US"/>
                                    </w:rPr>
                                    <w:t>C</w:t>
                                  </w:r>
                                  <w:r w:rsidRPr="00C04D9F">
                                    <w:rPr>
                                      <w:rFonts w:ascii="Arial" w:eastAsia="Arial" w:hAnsi="Arial" w:cs="Arial"/>
                                      <w:b/>
                                      <w:sz w:val="16"/>
                                      <w:szCs w:val="16"/>
                                      <w:u w:val="single"/>
                                      <w:lang w:bidi="en-US"/>
                                    </w:rPr>
                                    <w:t>ontent</w:t>
                                  </w:r>
                                  <w:r>
                                    <w:rPr>
                                      <w:rFonts w:ascii="Arial" w:eastAsia="Arial" w:hAnsi="Arial" w:cs="Arial"/>
                                      <w:b/>
                                      <w:sz w:val="16"/>
                                      <w:szCs w:val="16"/>
                                      <w:u w:val="single"/>
                                      <w:lang w:bidi="en-US"/>
                                    </w:rPr>
                                    <w:t>s</w:t>
                                  </w:r>
                                  <w:r w:rsidRPr="00C04D9F">
                                    <w:rPr>
                                      <w:rFonts w:ascii="Arial" w:eastAsia="Arial" w:hAnsi="Arial" w:cs="Arial"/>
                                      <w:b/>
                                      <w:sz w:val="16"/>
                                      <w:szCs w:val="16"/>
                                      <w:u w:val="single"/>
                                      <w:lang w:bidi="en-US"/>
                                    </w:rPr>
                                    <w:t xml:space="preserve"> </w:t>
                                  </w:r>
                                  <w:r>
                                    <w:rPr>
                                      <w:rFonts w:ascii="Arial" w:eastAsia="Arial" w:hAnsi="Arial" w:cs="Arial"/>
                                      <w:b/>
                                      <w:sz w:val="16"/>
                                      <w:szCs w:val="16"/>
                                      <w:u w:val="single"/>
                                      <w:lang w:bidi="en-US"/>
                                    </w:rPr>
                                    <w:t>Examination</w:t>
                                  </w:r>
                                </w:p>
                                <w:p w14:paraId="5F942C8B" w14:textId="3027F64B"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 </w:t>
                                  </w:r>
                                  <w:r>
                                    <w:rPr>
                                      <w:rFonts w:ascii="Arial" w:eastAsia="Arial" w:hAnsi="Arial" w:cs="Arial"/>
                                      <w:sz w:val="16"/>
                                      <w:szCs w:val="16"/>
                                      <w:lang w:bidi="en-US"/>
                                    </w:rPr>
                                    <w:t xml:space="preserve">contents of the </w:t>
                                  </w:r>
                                  <w:r w:rsidRPr="00C04D9F">
                                    <w:rPr>
                                      <w:rFonts w:ascii="Arial" w:eastAsia="Arial" w:hAnsi="Arial" w:cs="Arial"/>
                                      <w:sz w:val="16"/>
                                      <w:szCs w:val="16"/>
                                      <w:lang w:bidi="en-US"/>
                                    </w:rPr>
                                    <w:t>proposal</w:t>
                                  </w:r>
                                </w:p>
                                <w:p w14:paraId="527DC3CF" w14:textId="77777777" w:rsidR="00F35E2A" w:rsidRPr="00C04D9F" w:rsidRDefault="00F35E2A" w:rsidP="003B7146">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8A0BF" id="テキスト ボックス 77" o:spid="_x0000_s1043" type="#_x0000_t202" style="position:absolute;left:0;text-align:left;margin-left:22pt;margin-top:1.75pt;width:181.55pt;height:3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" filled="f" stroked="f" strokeweight=".5pt">
                      <v:textbox>
                        <w:txbxContent>
                          <w:p w14:paraId="7D812C79" w14:textId="22B285B6" w:rsidR="00F35E2A" w:rsidRPr="00C04D9F" w:rsidRDefault="00F35E2A" w:rsidP="003B7146">
                            <w:pPr>
                              <w:spacing w:line="200" w:lineRule="exact"/>
                              <w:jc w:val="center"/>
                              <w:rPr>
                                <w:b/>
                                <w:color w:val="000000" w:themeColor="text1"/>
                                <w:sz w:val="16"/>
                                <w:szCs w:val="16"/>
                                <w:u w:val="single"/>
                              </w:rPr>
                            </w:pPr>
                            <w:r w:rsidRPr="00C04D9F">
                              <w:rPr>
                                <w:rFonts w:ascii="Arial" w:eastAsia="Arial" w:hAnsi="Arial" w:cs="Arial"/>
                                <w:b/>
                                <w:sz w:val="16"/>
                                <w:szCs w:val="16"/>
                                <w:u w:val="single"/>
                                <w:lang w:bidi="en-US"/>
                              </w:rPr>
                              <w:t xml:space="preserve">Proposal </w:t>
                            </w:r>
                            <w:r>
                              <w:rPr>
                                <w:rFonts w:ascii="Arial" w:eastAsia="Arial" w:hAnsi="Arial" w:cs="Arial"/>
                                <w:b/>
                                <w:sz w:val="16"/>
                                <w:szCs w:val="16"/>
                                <w:u w:val="single"/>
                                <w:lang w:bidi="en-US"/>
                              </w:rPr>
                              <w:t>C</w:t>
                            </w:r>
                            <w:r w:rsidRPr="00C04D9F">
                              <w:rPr>
                                <w:rFonts w:ascii="Arial" w:eastAsia="Arial" w:hAnsi="Arial" w:cs="Arial"/>
                                <w:b/>
                                <w:sz w:val="16"/>
                                <w:szCs w:val="16"/>
                                <w:u w:val="single"/>
                                <w:lang w:bidi="en-US"/>
                              </w:rPr>
                              <w:t>ontent</w:t>
                            </w:r>
                            <w:r>
                              <w:rPr>
                                <w:rFonts w:ascii="Arial" w:eastAsia="Arial" w:hAnsi="Arial" w:cs="Arial"/>
                                <w:b/>
                                <w:sz w:val="16"/>
                                <w:szCs w:val="16"/>
                                <w:u w:val="single"/>
                                <w:lang w:bidi="en-US"/>
                              </w:rPr>
                              <w:t>s</w:t>
                            </w:r>
                            <w:r w:rsidRPr="00C04D9F">
                              <w:rPr>
                                <w:rFonts w:ascii="Arial" w:eastAsia="Arial" w:hAnsi="Arial" w:cs="Arial"/>
                                <w:b/>
                                <w:sz w:val="16"/>
                                <w:szCs w:val="16"/>
                                <w:u w:val="single"/>
                                <w:lang w:bidi="en-US"/>
                              </w:rPr>
                              <w:t xml:space="preserve"> </w:t>
                            </w:r>
                            <w:r>
                              <w:rPr>
                                <w:rFonts w:ascii="Arial" w:eastAsia="Arial" w:hAnsi="Arial" w:cs="Arial"/>
                                <w:b/>
                                <w:sz w:val="16"/>
                                <w:szCs w:val="16"/>
                                <w:u w:val="single"/>
                                <w:lang w:bidi="en-US"/>
                              </w:rPr>
                              <w:t>Examination</w:t>
                            </w:r>
                          </w:p>
                          <w:p w14:paraId="5F942C8B" w14:textId="3027F64B"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 </w:t>
                            </w:r>
                            <w:r>
                              <w:rPr>
                                <w:rFonts w:ascii="Arial" w:eastAsia="Arial" w:hAnsi="Arial" w:cs="Arial"/>
                                <w:sz w:val="16"/>
                                <w:szCs w:val="16"/>
                                <w:lang w:bidi="en-US"/>
                              </w:rPr>
                              <w:t xml:space="preserve">contents of the </w:t>
                            </w:r>
                            <w:r w:rsidRPr="00C04D9F">
                              <w:rPr>
                                <w:rFonts w:ascii="Arial" w:eastAsia="Arial" w:hAnsi="Arial" w:cs="Arial"/>
                                <w:sz w:val="16"/>
                                <w:szCs w:val="16"/>
                                <w:lang w:bidi="en-US"/>
                              </w:rPr>
                              <w:t>proposal</w:t>
                            </w:r>
                          </w:p>
                          <w:p w14:paraId="527DC3CF" w14:textId="77777777" w:rsidR="00F35E2A" w:rsidRPr="00C04D9F" w:rsidRDefault="00F35E2A" w:rsidP="003B7146">
                            <w:pPr>
                              <w:spacing w:line="200" w:lineRule="exact"/>
                              <w:rPr>
                                <w:sz w:val="16"/>
                                <w:szCs w:val="16"/>
                              </w:rPr>
                            </w:pPr>
                          </w:p>
                        </w:txbxContent>
                      </v:textbox>
                    </v:shape>
                  </w:pict>
                </mc:Fallback>
              </mc:AlternateContent>
            </w:r>
          </w:p>
          <w:p w14:paraId="5BBE57FB" w14:textId="77777777" w:rsidR="003B7146" w:rsidRPr="007A1AD4" w:rsidRDefault="003B7146" w:rsidP="00E12058">
            <w:pPr>
              <w:pStyle w:val="ae"/>
              <w:ind w:leftChars="0" w:left="720"/>
            </w:pPr>
          </w:p>
          <w:p w14:paraId="30421060" w14:textId="77777777" w:rsidR="003B7146" w:rsidRPr="007A1AD4" w:rsidRDefault="003B7146" w:rsidP="00E12058">
            <w:r w:rsidRPr="007A1AD4">
              <w:rPr>
                <w:rFonts w:ascii="Arial" w:eastAsia="Arial" w:hAnsi="Arial" w:cs="Arial"/>
                <w:noProof/>
              </w:rPr>
              <mc:AlternateContent>
                <mc:Choice Requires="wps">
                  <w:drawing>
                    <wp:anchor distT="0" distB="0" distL="114300" distR="114300" simplePos="0" relativeHeight="251667456" behindDoc="0" locked="0" layoutInCell="1" allowOverlap="1" wp14:anchorId="68DB4EB0" wp14:editId="004E07BC">
                      <wp:simplePos x="0" y="0"/>
                      <wp:positionH relativeFrom="column">
                        <wp:posOffset>1484984</wp:posOffset>
                      </wp:positionH>
                      <wp:positionV relativeFrom="paragraph">
                        <wp:posOffset>148132</wp:posOffset>
                      </wp:positionV>
                      <wp:extent cx="2317898" cy="40985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2317898" cy="409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DCAF2" w14:textId="0E3EB85E" w:rsidR="00F35E2A" w:rsidRPr="00DF6B89" w:rsidRDefault="00F35E2A" w:rsidP="003B7146">
                                  <w:pPr>
                                    <w:spacing w:line="240" w:lineRule="exact"/>
                                    <w:jc w:val="left"/>
                                    <w:rPr>
                                      <w:sz w:val="16"/>
                                    </w:rPr>
                                  </w:pPr>
                                  <w:r w:rsidRPr="00DF6B89">
                                    <w:rPr>
                                      <w:rFonts w:ascii="Arial" w:eastAsia="Arial" w:hAnsi="Arial" w:cs="Arial"/>
                                      <w:sz w:val="20"/>
                                      <w:szCs w:val="20"/>
                                      <w:lang w:bidi="en-US"/>
                                    </w:rPr>
                                    <w:t>Report</w:t>
                                  </w:r>
                                  <w:r>
                                    <w:rPr>
                                      <w:rFonts w:ascii="Arial" w:eastAsia="Arial" w:hAnsi="Arial" w:cs="Arial"/>
                                      <w:sz w:val="20"/>
                                      <w:szCs w:val="20"/>
                                      <w:lang w:bidi="en-US"/>
                                    </w:rPr>
                                    <w:t>ing</w:t>
                                  </w:r>
                                  <w:r w:rsidRPr="00DF6B89">
                                    <w:rPr>
                                      <w:rFonts w:ascii="Arial" w:eastAsia="Arial" w:hAnsi="Arial" w:cs="Arial"/>
                                      <w:sz w:val="20"/>
                                      <w:szCs w:val="20"/>
                                      <w:lang w:bidi="en-US"/>
                                    </w:rPr>
                                    <w:t xml:space="preserve"> the proposed score to Osaka Pref./City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4EB0" id="テキスト ボックス 65" o:spid="_x0000_s1044" type="#_x0000_t202" style="position:absolute;left:0;text-align:left;margin-left:116.95pt;margin-top:11.65pt;width:18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2JpAIAAH0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" filled="f" stroked="f" strokeweight=".5pt">
                      <v:textbox>
                        <w:txbxContent>
                          <w:p w14:paraId="3DCDCAF2" w14:textId="0E3EB85E" w:rsidR="00F35E2A" w:rsidRPr="00DF6B89" w:rsidRDefault="00F35E2A" w:rsidP="003B7146">
                            <w:pPr>
                              <w:spacing w:line="240" w:lineRule="exact"/>
                              <w:jc w:val="left"/>
                              <w:rPr>
                                <w:sz w:val="16"/>
                              </w:rPr>
                            </w:pPr>
                            <w:r w:rsidRPr="00DF6B89">
                              <w:rPr>
                                <w:rFonts w:ascii="Arial" w:eastAsia="Arial" w:hAnsi="Arial" w:cs="Arial"/>
                                <w:sz w:val="20"/>
                                <w:szCs w:val="20"/>
                                <w:lang w:bidi="en-US"/>
                              </w:rPr>
                              <w:t>Report</w:t>
                            </w:r>
                            <w:r>
                              <w:rPr>
                                <w:rFonts w:ascii="Arial" w:eastAsia="Arial" w:hAnsi="Arial" w:cs="Arial"/>
                                <w:sz w:val="20"/>
                                <w:szCs w:val="20"/>
                                <w:lang w:bidi="en-US"/>
                              </w:rPr>
                              <w:t>ing</w:t>
                            </w:r>
                            <w:r w:rsidRPr="00DF6B89">
                              <w:rPr>
                                <w:rFonts w:ascii="Arial" w:eastAsia="Arial" w:hAnsi="Arial" w:cs="Arial"/>
                                <w:sz w:val="20"/>
                                <w:szCs w:val="20"/>
                                <w:lang w:bidi="en-US"/>
                              </w:rPr>
                              <w:t xml:space="preserve"> the proposed score to Osaka Pref./City</w:t>
                            </w:r>
                          </w:p>
                        </w:txbxContent>
                      </v:textbox>
                    </v:shape>
                  </w:pict>
                </mc:Fallback>
              </mc:AlternateContent>
            </w:r>
            <w:r w:rsidRPr="007A1AD4">
              <w:rPr>
                <w:rFonts w:ascii="Arial" w:eastAsia="Arial" w:hAnsi="Arial" w:cs="Arial"/>
                <w:noProof/>
              </w:rPr>
              <mc:AlternateContent>
                <mc:Choice Requires="wps">
                  <w:drawing>
                    <wp:anchor distT="0" distB="0" distL="114300" distR="114300" simplePos="0" relativeHeight="251678720" behindDoc="0" locked="0" layoutInCell="1" allowOverlap="1" wp14:anchorId="3C5877ED" wp14:editId="717523C8">
                      <wp:simplePos x="0" y="0"/>
                      <wp:positionH relativeFrom="column">
                        <wp:posOffset>1479550</wp:posOffset>
                      </wp:positionH>
                      <wp:positionV relativeFrom="paragraph">
                        <wp:posOffset>166370</wp:posOffset>
                      </wp:positionV>
                      <wp:extent cx="0" cy="396000"/>
                      <wp:effectExtent l="95250" t="0" r="114300" b="61595"/>
                      <wp:wrapNone/>
                      <wp:docPr id="80" name="直線矢印コネクタ 80"/>
                      <wp:cNvGraphicFramePr/>
                      <a:graphic xmlns:a="http://schemas.openxmlformats.org/drawingml/2006/main">
                        <a:graphicData uri="http://schemas.microsoft.com/office/word/2010/wordprocessingShape">
                          <wps:wsp>
                            <wps:cNvCnPr/>
                            <wps:spPr>
                              <a:xfrm>
                                <a:off x="0" y="0"/>
                                <a:ext cx="0" cy="396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958489" id="直線矢印コネクタ 80" o:spid="_x0000_s1026" type="#_x0000_t32" style="position:absolute;left:0;text-align:left;margin-left:116.5pt;margin-top:13.1pt;width:0;height:3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" strokecolor="black [3213]" strokeweight="1pt">
                      <v:stroke endarrow="open"/>
                    </v:shape>
                  </w:pict>
                </mc:Fallback>
              </mc:AlternateContent>
            </w:r>
          </w:p>
          <w:p w14:paraId="717B04B2" w14:textId="77777777" w:rsidR="003B7146" w:rsidRPr="007A1AD4" w:rsidRDefault="003B7146" w:rsidP="00E12058"/>
          <w:p w14:paraId="177007FE" w14:textId="05FEB662" w:rsidR="003B7146" w:rsidRPr="007A1AD4" w:rsidRDefault="004835F7" w:rsidP="00E12058">
            <w:r w:rsidRPr="007A1AD4">
              <w:rPr>
                <w:rFonts w:ascii="Arial" w:eastAsia="Arial" w:hAnsi="Arial" w:cs="Arial"/>
                <w:noProof/>
              </w:rPr>
              <mc:AlternateContent>
                <mc:Choice Requires="wps">
                  <w:drawing>
                    <wp:anchor distT="0" distB="0" distL="114300" distR="114300" simplePos="0" relativeHeight="251668480" behindDoc="0" locked="0" layoutInCell="1" allowOverlap="1" wp14:anchorId="69EA7F59" wp14:editId="330B7FD0">
                      <wp:simplePos x="0" y="0"/>
                      <wp:positionH relativeFrom="column">
                        <wp:posOffset>4494274</wp:posOffset>
                      </wp:positionH>
                      <wp:positionV relativeFrom="paragraph">
                        <wp:posOffset>137500</wp:posOffset>
                      </wp:positionV>
                      <wp:extent cx="1009566" cy="1212111"/>
                      <wp:effectExtent l="0" t="0" r="19685" b="26670"/>
                      <wp:wrapNone/>
                      <wp:docPr id="66" name="テキスト ボックス 66"/>
                      <wp:cNvGraphicFramePr/>
                      <a:graphic xmlns:a="http://schemas.openxmlformats.org/drawingml/2006/main">
                        <a:graphicData uri="http://schemas.microsoft.com/office/word/2010/wordprocessingShape">
                          <wps:wsp>
                            <wps:cNvSpPr txBox="1"/>
                            <wps:spPr>
                              <a:xfrm>
                                <a:off x="0" y="0"/>
                                <a:ext cx="1009566" cy="121211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BE9F0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A7F59" id="テキスト ボックス 66" o:spid="_x0000_s1045" type="#_x0000_t202" style="position:absolute;left:0;text-align:left;margin-left:353.9pt;margin-top:10.85pt;width:79.5pt;height:9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" filled="f" strokecolor="black [3213]" strokeweight=".5pt">
                      <v:textbox>
                        <w:txbxContent>
                          <w:p w14:paraId="52BE9F0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v:textbox>
                    </v:shape>
                  </w:pict>
                </mc:Fallback>
              </mc:AlternateContent>
            </w:r>
            <w:r w:rsidR="003B7146" w:rsidRPr="007A1AD4">
              <w:rPr>
                <w:rFonts w:ascii="Arial" w:eastAsia="Arial" w:hAnsi="Arial" w:cs="Arial"/>
                <w:noProof/>
              </w:rPr>
              <mc:AlternateContent>
                <mc:Choice Requires="wpg">
                  <w:drawing>
                    <wp:anchor distT="0" distB="0" distL="114300" distR="114300" simplePos="0" relativeHeight="251670528" behindDoc="0" locked="0" layoutInCell="1" allowOverlap="1" wp14:anchorId="6E05EDC7" wp14:editId="17FB9B39">
                      <wp:simplePos x="0" y="0"/>
                      <wp:positionH relativeFrom="column">
                        <wp:posOffset>310515</wp:posOffset>
                      </wp:positionH>
                      <wp:positionV relativeFrom="paragraph">
                        <wp:posOffset>115570</wp:posOffset>
                      </wp:positionV>
                      <wp:extent cx="2352675" cy="1247775"/>
                      <wp:effectExtent l="0" t="0" r="28575" b="28575"/>
                      <wp:wrapNone/>
                      <wp:docPr id="67" name="グループ化 67"/>
                      <wp:cNvGraphicFramePr/>
                      <a:graphic xmlns:a="http://schemas.openxmlformats.org/drawingml/2006/main">
                        <a:graphicData uri="http://schemas.microsoft.com/office/word/2010/wordprocessingGroup">
                          <wpg:wgp>
                            <wpg:cNvGrpSpPr/>
                            <wpg:grpSpPr>
                              <a:xfrm>
                                <a:off x="0" y="0"/>
                                <a:ext cx="2352675" cy="1247775"/>
                                <a:chOff x="244440" y="39759"/>
                                <a:chExt cx="2353194" cy="1250261"/>
                              </a:xfrm>
                            </wpg:grpSpPr>
                            <wps:wsp>
                              <wps:cNvPr id="68" name="正方形/長方形 68"/>
                              <wps:cNvSpPr/>
                              <wps:spPr>
                                <a:xfrm>
                                  <a:off x="253967" y="946967"/>
                                  <a:ext cx="2315086" cy="34305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3025E" w14:textId="08206547" w:rsidR="00F35E2A" w:rsidRPr="00C04D9F" w:rsidRDefault="00F35E2A" w:rsidP="003B7146">
                                    <w:pPr>
                                      <w:jc w:val="center"/>
                                      <w:rPr>
                                        <w:color w:val="000000" w:themeColor="text1"/>
                                      </w:rPr>
                                    </w:pPr>
                                    <w:r w:rsidRPr="00C04D9F">
                                      <w:rPr>
                                        <w:rFonts w:ascii="Arial" w:eastAsia="Arial" w:hAnsi="Arial" w:cs="Arial"/>
                                        <w:color w:val="000000" w:themeColor="text1"/>
                                        <w:lang w:bidi="en-US"/>
                                      </w:rPr>
                                      <w:t>Select</w:t>
                                    </w:r>
                                    <w:r>
                                      <w:rPr>
                                        <w:rFonts w:ascii="Arial" w:eastAsia="Arial" w:hAnsi="Arial" w:cs="Arial"/>
                                        <w:color w:val="000000" w:themeColor="text1"/>
                                        <w:lang w:bidi="en-US"/>
                                      </w:rPr>
                                      <w:t xml:space="preserve">ion of </w:t>
                                    </w:r>
                                    <w:r w:rsidRPr="00C04D9F">
                                      <w:rPr>
                                        <w:rFonts w:ascii="Arial" w:eastAsia="Arial" w:hAnsi="Arial" w:cs="Arial"/>
                                        <w:color w:val="000000" w:themeColor="text1"/>
                                        <w:lang w:bidi="en-US"/>
                                      </w:rPr>
                                      <w:t>the Prospective 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グループ化 69"/>
                              <wpg:cNvGrpSpPr/>
                              <wpg:grpSpPr>
                                <a:xfrm>
                                  <a:off x="244440" y="39759"/>
                                  <a:ext cx="2353194" cy="907208"/>
                                  <a:chOff x="244440" y="39759"/>
                                  <a:chExt cx="2353194" cy="907208"/>
                                </a:xfrm>
                              </wpg:grpSpPr>
                              <wps:wsp>
                                <wps:cNvPr id="70" name="直線矢印コネクタ 70"/>
                                <wps:cNvCnPr>
                                  <a:stCxn id="71" idx="2"/>
                                  <a:endCxn id="68" idx="0"/>
                                </wps:cNvCnPr>
                                <wps:spPr>
                                  <a:xfrm flipH="1">
                                    <a:off x="1411510" y="364254"/>
                                    <a:ext cx="9527" cy="5827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正方形/長方形 71"/>
                                <wps:cNvSpPr/>
                                <wps:spPr>
                                  <a:xfrm>
                                    <a:off x="244440" y="39759"/>
                                    <a:ext cx="2353194" cy="324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EAAE3" w14:textId="5DDA19F3" w:rsidR="00F35E2A" w:rsidRPr="00C04D9F" w:rsidRDefault="00F35E2A" w:rsidP="003B7146">
                                      <w:pPr>
                                        <w:jc w:val="center"/>
                                        <w:rPr>
                                          <w:color w:val="000000" w:themeColor="text1"/>
                                        </w:rPr>
                                      </w:pPr>
                                      <w:r w:rsidRPr="00C04D9F">
                                        <w:rPr>
                                          <w:rFonts w:ascii="Arial" w:eastAsia="Arial" w:hAnsi="Arial" w:cs="Arial"/>
                                          <w:color w:val="000000" w:themeColor="text1"/>
                                          <w:lang w:bidi="en-US"/>
                                        </w:rPr>
                                        <w:t>Determin</w:t>
                                      </w:r>
                                      <w:r>
                                        <w:rPr>
                                          <w:rFonts w:ascii="Arial" w:eastAsia="Arial" w:hAnsi="Arial" w:cs="Arial"/>
                                          <w:color w:val="000000" w:themeColor="text1"/>
                                          <w:lang w:bidi="en-US"/>
                                        </w:rPr>
                                        <w:t>ation of</w:t>
                                      </w:r>
                                      <w:r w:rsidRPr="00C04D9F">
                                        <w:rPr>
                                          <w:rFonts w:ascii="Arial" w:eastAsia="Arial" w:hAnsi="Arial" w:cs="Arial"/>
                                          <w:color w:val="000000" w:themeColor="text1"/>
                                          <w:lang w:bidi="en-US"/>
                                        </w:rPr>
                                        <w:t xml:space="preserve"> the ranking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05EDC7" id="グループ化 67" o:spid="_x0000_s1046" style="position:absolute;left:0;text-align:left;margin-left:24.45pt;margin-top:9.1pt;width:185.25pt;height:98.25pt;z-index:251670528;mso-width-relative:margin;mso-height-relative:margin" coordorigin="2444,397" coordsize="23531,1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">
                      <v:rect id="正方形/長方形 68" o:spid="_x0000_s1047" style="position:absolute;left:2539;top:9469;width:23151;height: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" filled="f" strokecolor="black [3213]" strokeweight=".5pt">
                        <v:textbox>
                          <w:txbxContent>
                            <w:p w14:paraId="5BD3025E" w14:textId="08206547" w:rsidR="00F35E2A" w:rsidRPr="00C04D9F" w:rsidRDefault="00F35E2A" w:rsidP="003B7146">
                              <w:pPr>
                                <w:jc w:val="center"/>
                                <w:rPr>
                                  <w:color w:val="000000" w:themeColor="text1"/>
                                </w:rPr>
                              </w:pPr>
                              <w:r w:rsidRPr="00C04D9F">
                                <w:rPr>
                                  <w:rFonts w:ascii="Arial" w:eastAsia="Arial" w:hAnsi="Arial" w:cs="Arial"/>
                                  <w:color w:val="000000" w:themeColor="text1"/>
                                  <w:lang w:bidi="en-US"/>
                                </w:rPr>
                                <w:t>Select</w:t>
                              </w:r>
                              <w:r>
                                <w:rPr>
                                  <w:rFonts w:ascii="Arial" w:eastAsia="Arial" w:hAnsi="Arial" w:cs="Arial"/>
                                  <w:color w:val="000000" w:themeColor="text1"/>
                                  <w:lang w:bidi="en-US"/>
                                </w:rPr>
                                <w:t xml:space="preserve">ion of </w:t>
                              </w:r>
                              <w:r w:rsidRPr="00C04D9F">
                                <w:rPr>
                                  <w:rFonts w:ascii="Arial" w:eastAsia="Arial" w:hAnsi="Arial" w:cs="Arial"/>
                                  <w:color w:val="000000" w:themeColor="text1"/>
                                  <w:lang w:bidi="en-US"/>
                                </w:rPr>
                                <w:t>the Prospective IR Operator</w:t>
                              </w:r>
                            </w:p>
                          </w:txbxContent>
                        </v:textbox>
                      </v:rect>
                      <v:group id="グループ化 69" o:spid="_x0000_s1048" style="position:absolute;left:2444;top:397;width:23532;height:9072" coordorigin="2444,397" coordsize="2353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直線矢印コネクタ 70" o:spid="_x0000_s1049" type="#_x0000_t32" style="position:absolute;left:14115;top:3642;width:95;height:58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" strokecolor="black [3213]" strokeweight="1pt">
                          <v:stroke endarrow="open"/>
                        </v:shape>
                        <v:rect id="正方形/長方形 71" o:spid="_x0000_s1050" style="position:absolute;left:2444;top:397;width:23532;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" filled="f" strokecolor="black [3213]" strokeweight=".5pt">
                          <v:textbox>
                            <w:txbxContent>
                              <w:p w14:paraId="490EAAE3" w14:textId="5DDA19F3" w:rsidR="00F35E2A" w:rsidRPr="00C04D9F" w:rsidRDefault="00F35E2A" w:rsidP="003B7146">
                                <w:pPr>
                                  <w:jc w:val="center"/>
                                  <w:rPr>
                                    <w:color w:val="000000" w:themeColor="text1"/>
                                  </w:rPr>
                                </w:pPr>
                                <w:r w:rsidRPr="00C04D9F">
                                  <w:rPr>
                                    <w:rFonts w:ascii="Arial" w:eastAsia="Arial" w:hAnsi="Arial" w:cs="Arial"/>
                                    <w:color w:val="000000" w:themeColor="text1"/>
                                    <w:lang w:bidi="en-US"/>
                                  </w:rPr>
                                  <w:t>Determin</w:t>
                                </w:r>
                                <w:r>
                                  <w:rPr>
                                    <w:rFonts w:ascii="Arial" w:eastAsia="Arial" w:hAnsi="Arial" w:cs="Arial"/>
                                    <w:color w:val="000000" w:themeColor="text1"/>
                                    <w:lang w:bidi="en-US"/>
                                  </w:rPr>
                                  <w:t>ation of</w:t>
                                </w:r>
                                <w:r w:rsidRPr="00C04D9F">
                                  <w:rPr>
                                    <w:rFonts w:ascii="Arial" w:eastAsia="Arial" w:hAnsi="Arial" w:cs="Arial"/>
                                    <w:color w:val="000000" w:themeColor="text1"/>
                                    <w:lang w:bidi="en-US"/>
                                  </w:rPr>
                                  <w:t xml:space="preserve"> the ranking</w:t>
                                </w:r>
                              </w:p>
                            </w:txbxContent>
                          </v:textbox>
                        </v:rect>
                      </v:group>
                    </v:group>
                  </w:pict>
                </mc:Fallback>
              </mc:AlternateContent>
            </w:r>
          </w:p>
          <w:p w14:paraId="3FEF6155" w14:textId="21A304DF" w:rsidR="003B7146" w:rsidRPr="007A1AD4" w:rsidRDefault="003B7146" w:rsidP="00E12058"/>
          <w:p w14:paraId="5D75CD59" w14:textId="77777777" w:rsidR="003B7146" w:rsidRPr="007A1AD4" w:rsidRDefault="003B7146" w:rsidP="00E12058">
            <w:r w:rsidRPr="007A1AD4">
              <w:rPr>
                <w:rFonts w:ascii="Arial" w:eastAsia="Arial" w:hAnsi="Arial" w:cs="Arial"/>
                <w:noProof/>
              </w:rPr>
              <mc:AlternateContent>
                <mc:Choice Requires="wps">
                  <w:drawing>
                    <wp:anchor distT="0" distB="0" distL="114300" distR="114300" simplePos="0" relativeHeight="251679744" behindDoc="0" locked="0" layoutInCell="1" allowOverlap="1" wp14:anchorId="63B6ACB4" wp14:editId="4D447573">
                      <wp:simplePos x="0" y="0"/>
                      <wp:positionH relativeFrom="column">
                        <wp:posOffset>1506250</wp:posOffset>
                      </wp:positionH>
                      <wp:positionV relativeFrom="paragraph">
                        <wp:posOffset>63072</wp:posOffset>
                      </wp:positionV>
                      <wp:extent cx="1832748"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32748"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7C434" w14:textId="2007A1CC" w:rsidR="00F35E2A" w:rsidRPr="007B71D6" w:rsidRDefault="00F35E2A" w:rsidP="003B7146">
                                  <w:pPr>
                                    <w:rPr>
                                      <w:color w:val="000000" w:themeColor="text1"/>
                                      <w:sz w:val="16"/>
                                    </w:rPr>
                                  </w:pPr>
                                  <w:r w:rsidRPr="007B71D6">
                                    <w:rPr>
                                      <w:rFonts w:ascii="Arial" w:eastAsia="Arial" w:hAnsi="Arial" w:cs="Arial"/>
                                      <w:sz w:val="20"/>
                                      <w:szCs w:val="20"/>
                                      <w:lang w:bidi="en-US"/>
                                    </w:rPr>
                                    <w:t>Select</w:t>
                                  </w:r>
                                  <w:r>
                                    <w:rPr>
                                      <w:rFonts w:ascii="Arial" w:eastAsia="Arial" w:hAnsi="Arial" w:cs="Arial"/>
                                      <w:sz w:val="20"/>
                                      <w:szCs w:val="20"/>
                                      <w:lang w:bidi="en-US"/>
                                    </w:rPr>
                                    <w:t>ing</w:t>
                                  </w:r>
                                  <w:r w:rsidRPr="007B71D6">
                                    <w:rPr>
                                      <w:rFonts w:ascii="Arial" w:eastAsia="Arial" w:hAnsi="Arial" w:cs="Arial"/>
                                      <w:sz w:val="20"/>
                                      <w:szCs w:val="20"/>
                                      <w:lang w:bidi="en-US"/>
                                    </w:rPr>
                                    <w:t xml:space="preserve"> one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ACB4" id="テキスト ボックス 12" o:spid="_x0000_s1051" type="#_x0000_t202" style="position:absolute;left:0;text-align:left;margin-left:118.6pt;margin-top:4.95pt;width:144.3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" filled="f" stroked="f" strokeweight=".5pt">
                      <v:textbox>
                        <w:txbxContent>
                          <w:p w14:paraId="75E7C434" w14:textId="2007A1CC" w:rsidR="00F35E2A" w:rsidRPr="007B71D6" w:rsidRDefault="00F35E2A" w:rsidP="003B7146">
                            <w:pPr>
                              <w:rPr>
                                <w:color w:val="000000" w:themeColor="text1"/>
                                <w:sz w:val="16"/>
                              </w:rPr>
                            </w:pPr>
                            <w:r w:rsidRPr="007B71D6">
                              <w:rPr>
                                <w:rFonts w:ascii="Arial" w:eastAsia="Arial" w:hAnsi="Arial" w:cs="Arial"/>
                                <w:sz w:val="20"/>
                                <w:szCs w:val="20"/>
                                <w:lang w:bidi="en-US"/>
                              </w:rPr>
                              <w:t>Select</w:t>
                            </w:r>
                            <w:r>
                              <w:rPr>
                                <w:rFonts w:ascii="Arial" w:eastAsia="Arial" w:hAnsi="Arial" w:cs="Arial"/>
                                <w:sz w:val="20"/>
                                <w:szCs w:val="20"/>
                                <w:lang w:bidi="en-US"/>
                              </w:rPr>
                              <w:t>ing</w:t>
                            </w:r>
                            <w:r w:rsidRPr="007B71D6">
                              <w:rPr>
                                <w:rFonts w:ascii="Arial" w:eastAsia="Arial" w:hAnsi="Arial" w:cs="Arial"/>
                                <w:sz w:val="20"/>
                                <w:szCs w:val="20"/>
                                <w:lang w:bidi="en-US"/>
                              </w:rPr>
                              <w:t xml:space="preserve"> one applicant</w:t>
                            </w:r>
                          </w:p>
                        </w:txbxContent>
                      </v:textbox>
                    </v:shape>
                  </w:pict>
                </mc:Fallback>
              </mc:AlternateContent>
            </w:r>
          </w:p>
          <w:p w14:paraId="0B53B683" w14:textId="77777777" w:rsidR="003B7146" w:rsidRPr="007A1AD4" w:rsidRDefault="003B7146" w:rsidP="00E12058">
            <w:pPr>
              <w:rPr>
                <w:noProof/>
              </w:rPr>
            </w:pPr>
          </w:p>
        </w:tc>
      </w:tr>
    </w:tbl>
    <w:p w14:paraId="3F337CF6" w14:textId="77777777" w:rsidR="003B7146" w:rsidRPr="007A1AD4" w:rsidRDefault="003B7146" w:rsidP="003B7146">
      <w:pPr>
        <w:widowControl/>
        <w:jc w:val="left"/>
        <w:rPr>
          <w:rFonts w:asciiTheme="majorEastAsia" w:eastAsiaTheme="majorEastAsia" w:hAnsiTheme="majorEastAsia"/>
          <w:b/>
          <w:sz w:val="20"/>
          <w:szCs w:val="20"/>
        </w:rPr>
      </w:pPr>
      <w:r w:rsidRPr="007A1AD4">
        <w:rPr>
          <w:rFonts w:ascii="Arial" w:eastAsia="Arial" w:hAnsi="Arial" w:cs="Arial"/>
          <w:b/>
          <w:sz w:val="20"/>
          <w:szCs w:val="20"/>
          <w:lang w:bidi="en-US"/>
        </w:rPr>
        <w:br w:type="page"/>
      </w:r>
    </w:p>
    <w:p w14:paraId="354DAD8E" w14:textId="77777777" w:rsidR="003B7146" w:rsidRPr="007A1AD4" w:rsidRDefault="003B7146" w:rsidP="003B7146">
      <w:pPr>
        <w:rPr>
          <w:rFonts w:asciiTheme="majorEastAsia" w:eastAsiaTheme="majorEastAsia" w:hAnsiTheme="majorEastAsia"/>
          <w:b/>
          <w:sz w:val="20"/>
          <w:szCs w:val="20"/>
        </w:rPr>
      </w:pPr>
    </w:p>
    <w:p w14:paraId="0007DF4E" w14:textId="34643644" w:rsidR="003B7146" w:rsidRPr="007A1AD4" w:rsidRDefault="003B7146" w:rsidP="003B7146">
      <w:pPr>
        <w:pStyle w:val="2"/>
        <w:rPr>
          <w:rFonts w:asciiTheme="majorEastAsia" w:hAnsiTheme="majorEastAsia"/>
          <w:b/>
          <w:szCs w:val="20"/>
        </w:rPr>
      </w:pPr>
      <w:bookmarkStart w:id="5" w:name="_Toc30590485"/>
      <w:r w:rsidRPr="007A1AD4">
        <w:rPr>
          <w:rFonts w:ascii="Arial" w:eastAsia="Arial" w:hAnsi="Arial" w:cs="Arial"/>
          <w:b/>
          <w:lang w:bidi="en-US"/>
        </w:rPr>
        <w:t xml:space="preserve">Part 4: Examination </w:t>
      </w:r>
      <w:r w:rsidR="005E5B7C">
        <w:rPr>
          <w:rFonts w:ascii="Arial" w:eastAsia="Arial" w:hAnsi="Arial" w:cs="Arial"/>
          <w:b/>
          <w:lang w:bidi="en-US"/>
        </w:rPr>
        <w:t>p</w:t>
      </w:r>
      <w:r w:rsidRPr="007A1AD4">
        <w:rPr>
          <w:rFonts w:ascii="Arial" w:eastAsia="Arial" w:hAnsi="Arial" w:cs="Arial"/>
          <w:b/>
          <w:lang w:bidi="en-US"/>
        </w:rPr>
        <w:t xml:space="preserve">rocess and </w:t>
      </w:r>
      <w:r w:rsidR="005E5B7C">
        <w:rPr>
          <w:rFonts w:ascii="Arial" w:eastAsia="Arial" w:hAnsi="Arial" w:cs="Arial"/>
          <w:b/>
          <w:lang w:bidi="en-US"/>
        </w:rPr>
        <w:t>m</w:t>
      </w:r>
      <w:r w:rsidRPr="007A1AD4">
        <w:rPr>
          <w:rFonts w:ascii="Arial" w:eastAsia="Arial" w:hAnsi="Arial" w:cs="Arial"/>
          <w:b/>
          <w:lang w:bidi="en-US"/>
        </w:rPr>
        <w:t>ethods</w:t>
      </w:r>
      <w:bookmarkEnd w:id="5"/>
    </w:p>
    <w:p w14:paraId="490E6816" w14:textId="7C04C342" w:rsidR="003B7146" w:rsidRPr="007A1AD4" w:rsidRDefault="003B7146" w:rsidP="003B7146">
      <w:pPr>
        <w:ind w:firstLineChars="100" w:firstLine="210"/>
        <w:rPr>
          <w:szCs w:val="21"/>
        </w:rPr>
      </w:pPr>
      <w:r w:rsidRPr="007A1AD4">
        <w:rPr>
          <w:rFonts w:eastAsia="Arial" w:cs="Arial"/>
          <w:lang w:bidi="en-US"/>
        </w:rPr>
        <w:t>The process and methods of the examination are as follows.</w:t>
      </w:r>
    </w:p>
    <w:p w14:paraId="48BBE909" w14:textId="33B4B43C" w:rsidR="003B7146" w:rsidRPr="007A1AD4" w:rsidRDefault="000235B9" w:rsidP="003B7146">
      <w:pPr>
        <w:pStyle w:val="3"/>
        <w:numPr>
          <w:ilvl w:val="0"/>
          <w:numId w:val="24"/>
        </w:numPr>
        <w:ind w:leftChars="0"/>
        <w:rPr>
          <w:rFonts w:asciiTheme="majorEastAsia" w:hAnsiTheme="majorEastAsia"/>
          <w:szCs w:val="20"/>
        </w:rPr>
      </w:pPr>
      <w:bookmarkStart w:id="6" w:name="_Toc30590486"/>
      <w:r>
        <w:rPr>
          <w:rFonts w:ascii="Arial" w:eastAsia="Arial" w:hAnsi="Arial" w:cs="Arial"/>
          <w:lang w:bidi="en-US"/>
        </w:rPr>
        <w:t>Participation Qualification Screening</w:t>
      </w:r>
      <w:bookmarkEnd w:id="6"/>
    </w:p>
    <w:p w14:paraId="6BE7EBF6" w14:textId="6F4600B1" w:rsidR="003B7146" w:rsidRPr="007A1AD4" w:rsidRDefault="003B7146" w:rsidP="003B7146">
      <w:pPr>
        <w:ind w:leftChars="200" w:left="420" w:firstLineChars="100" w:firstLine="210"/>
      </w:pPr>
      <w:r w:rsidRPr="007A1AD4">
        <w:rPr>
          <w:rFonts w:eastAsia="Arial" w:cs="Arial"/>
          <w:lang w:bidi="en-US"/>
        </w:rPr>
        <w:t xml:space="preserve">Osaka Pref./City will examine the Qualification Screening Documents to check whether the Applicant satisfies the participation qualification requirements stated in the Guidance. The </w:t>
      </w:r>
      <w:r w:rsidR="000235B9">
        <w:rPr>
          <w:rFonts w:eastAsia="Arial" w:cs="Arial"/>
          <w:lang w:bidi="en-US"/>
        </w:rPr>
        <w:t>Participation Qualification Screening</w:t>
      </w:r>
      <w:r w:rsidRPr="007A1AD4">
        <w:rPr>
          <w:rFonts w:eastAsia="Arial" w:cs="Arial"/>
          <w:lang w:bidi="en-US"/>
        </w:rPr>
        <w:t xml:space="preserve"> will take place before the </w:t>
      </w:r>
      <w:r w:rsidR="000235B9">
        <w:rPr>
          <w:rFonts w:eastAsia="Arial" w:cs="Arial"/>
          <w:lang w:bidi="en-US"/>
        </w:rPr>
        <w:t>Proposal Examination</w:t>
      </w:r>
      <w:r w:rsidRPr="007A1AD4">
        <w:rPr>
          <w:rFonts w:eastAsia="Arial" w:cs="Arial"/>
          <w:lang w:bidi="en-US"/>
        </w:rPr>
        <w:t xml:space="preserve">. Any Applicant who does not satisfy the participation qualification requirements will not be permitted to proceed to the </w:t>
      </w:r>
      <w:r w:rsidR="000235B9">
        <w:rPr>
          <w:rFonts w:eastAsia="Arial" w:cs="Arial"/>
          <w:lang w:bidi="en-US"/>
        </w:rPr>
        <w:t>Proposal Examination</w:t>
      </w:r>
      <w:r w:rsidRPr="007A1AD4">
        <w:rPr>
          <w:rFonts w:eastAsia="Arial" w:cs="Arial"/>
          <w:lang w:bidi="en-US"/>
        </w:rPr>
        <w:t xml:space="preserve">. As the </w:t>
      </w:r>
      <w:r w:rsidR="000235B9">
        <w:rPr>
          <w:rFonts w:eastAsia="Arial" w:cs="Arial"/>
          <w:lang w:bidi="en-US"/>
        </w:rPr>
        <w:t>Participation Qualification Screening</w:t>
      </w:r>
      <w:r w:rsidRPr="007A1AD4">
        <w:rPr>
          <w:rFonts w:eastAsia="Arial" w:cs="Arial"/>
          <w:lang w:bidi="en-US"/>
        </w:rPr>
        <w:t xml:space="preserve"> is only for formality, it will be conducted by Osaka Pref./City without </w:t>
      </w:r>
      <w:r w:rsidR="005E5B7C">
        <w:rPr>
          <w:rFonts w:eastAsia="Arial" w:cs="Arial"/>
          <w:lang w:bidi="en-US"/>
        </w:rPr>
        <w:t>holding</w:t>
      </w:r>
      <w:r w:rsidR="005E5B7C" w:rsidRPr="007A1AD4">
        <w:rPr>
          <w:rFonts w:eastAsia="Arial" w:cs="Arial"/>
          <w:lang w:bidi="en-US"/>
        </w:rPr>
        <w:t xml:space="preserve"> </w:t>
      </w:r>
      <w:r w:rsidRPr="007A1AD4">
        <w:rPr>
          <w:rFonts w:eastAsia="Arial" w:cs="Arial"/>
          <w:lang w:bidi="en-US"/>
        </w:rPr>
        <w:t xml:space="preserve">the </w:t>
      </w:r>
      <w:r w:rsidR="008925BD" w:rsidRPr="007A1AD4">
        <w:rPr>
          <w:rFonts w:eastAsia="Arial" w:cs="Arial"/>
          <w:lang w:bidi="en-US"/>
        </w:rPr>
        <w:t>Selection Advisory  Committee</w:t>
      </w:r>
      <w:r w:rsidRPr="007A1AD4">
        <w:rPr>
          <w:rFonts w:eastAsia="Arial" w:cs="Arial"/>
          <w:lang w:bidi="en-US"/>
        </w:rPr>
        <w:t>.</w:t>
      </w:r>
    </w:p>
    <w:p w14:paraId="3B543993" w14:textId="77777777" w:rsidR="003B7146" w:rsidRPr="007A1AD4" w:rsidRDefault="003B7146" w:rsidP="003B7146"/>
    <w:p w14:paraId="293183F6" w14:textId="6B9581EE" w:rsidR="003B7146" w:rsidRPr="007A1AD4" w:rsidRDefault="000235B9" w:rsidP="003B7146">
      <w:pPr>
        <w:pStyle w:val="3"/>
        <w:numPr>
          <w:ilvl w:val="0"/>
          <w:numId w:val="24"/>
        </w:numPr>
        <w:ind w:leftChars="0"/>
        <w:rPr>
          <w:rFonts w:asciiTheme="minorEastAsia" w:hAnsiTheme="minorEastAsia"/>
        </w:rPr>
      </w:pPr>
      <w:bookmarkStart w:id="7" w:name="_Toc30590487"/>
      <w:r>
        <w:rPr>
          <w:rFonts w:ascii="Arial" w:eastAsia="Arial" w:hAnsi="Arial" w:cs="Arial"/>
          <w:lang w:bidi="en-US"/>
        </w:rPr>
        <w:t>Proposal Examination</w:t>
      </w:r>
      <w:bookmarkEnd w:id="7"/>
    </w:p>
    <w:p w14:paraId="6BA039C0" w14:textId="1B368E9B" w:rsidR="003B7146" w:rsidRPr="007A1AD4" w:rsidRDefault="003B7146" w:rsidP="003B7146">
      <w:pPr>
        <w:pStyle w:val="ae"/>
        <w:ind w:leftChars="200" w:left="420" w:firstLineChars="100" w:firstLine="210"/>
        <w:rPr>
          <w:szCs w:val="21"/>
        </w:rPr>
      </w:pPr>
      <w:r w:rsidRPr="007A1AD4">
        <w:rPr>
          <w:rFonts w:eastAsia="Arial" w:cs="Arial"/>
          <w:lang w:bidi="en-US"/>
        </w:rPr>
        <w:t xml:space="preserve">Osaka Pref./City shall examine the </w:t>
      </w:r>
      <w:r w:rsidR="000235B9">
        <w:rPr>
          <w:rFonts w:eastAsia="Arial" w:cs="Arial"/>
          <w:lang w:bidi="en-US"/>
        </w:rPr>
        <w:t>Proposal Examination</w:t>
      </w:r>
      <w:r w:rsidRPr="007A1AD4">
        <w:rPr>
          <w:rFonts w:eastAsia="Arial" w:cs="Arial"/>
          <w:lang w:bidi="en-US"/>
        </w:rPr>
        <w:t xml:space="preserve"> Documents submitted by the Successful Qualified Applicant</w:t>
      </w:r>
      <w:r w:rsidR="00304170">
        <w:rPr>
          <w:rFonts w:eastAsia="Arial" w:cs="Arial"/>
          <w:lang w:bidi="en-US"/>
        </w:rPr>
        <w:t>s</w:t>
      </w:r>
      <w:r w:rsidRPr="007A1AD4">
        <w:rPr>
          <w:rFonts w:eastAsia="Arial" w:cs="Arial"/>
          <w:lang w:bidi="en-US"/>
        </w:rPr>
        <w:t xml:space="preserve"> according to the following process.</w:t>
      </w:r>
    </w:p>
    <w:p w14:paraId="7CD45C3A" w14:textId="08143220" w:rsidR="003B7146" w:rsidRPr="007A1AD4" w:rsidRDefault="003B7146" w:rsidP="003B7146">
      <w:pPr>
        <w:pStyle w:val="ae"/>
        <w:numPr>
          <w:ilvl w:val="3"/>
          <w:numId w:val="1"/>
        </w:numPr>
        <w:ind w:leftChars="200" w:left="817" w:hanging="397"/>
        <w:rPr>
          <w:szCs w:val="21"/>
        </w:rPr>
      </w:pPr>
      <w:r w:rsidRPr="007A1AD4">
        <w:rPr>
          <w:rFonts w:eastAsia="Arial" w:cs="Arial"/>
          <w:lang w:bidi="en-US"/>
        </w:rPr>
        <w:t xml:space="preserve">The </w:t>
      </w:r>
      <w:r w:rsidR="000235B9">
        <w:rPr>
          <w:rFonts w:eastAsia="Arial" w:cs="Arial"/>
          <w:lang w:bidi="en-US"/>
        </w:rPr>
        <w:t>Proposal Examination</w:t>
      </w:r>
      <w:r w:rsidRPr="007A1AD4">
        <w:rPr>
          <w:rFonts w:eastAsia="Arial" w:cs="Arial"/>
          <w:lang w:bidi="en-US"/>
        </w:rPr>
        <w:t xml:space="preserve"> shall be conducted in two stages: </w:t>
      </w:r>
      <w:r w:rsidR="000235B9">
        <w:rPr>
          <w:rFonts w:eastAsia="Arial" w:cs="Arial"/>
          <w:lang w:bidi="en-US"/>
        </w:rPr>
        <w:t>Basic Examination</w:t>
      </w:r>
      <w:r w:rsidRPr="007A1AD4">
        <w:rPr>
          <w:rFonts w:eastAsia="Arial" w:cs="Arial"/>
          <w:lang w:bidi="en-US"/>
        </w:rPr>
        <w:t xml:space="preserve"> and </w:t>
      </w:r>
      <w:r w:rsidR="000235B9">
        <w:rPr>
          <w:rFonts w:eastAsia="Arial" w:cs="Arial"/>
          <w:lang w:bidi="en-US"/>
        </w:rPr>
        <w:t>Proposal Contents Examination</w:t>
      </w:r>
      <w:r w:rsidRPr="007A1AD4">
        <w:rPr>
          <w:rFonts w:eastAsia="Arial" w:cs="Arial"/>
          <w:lang w:bidi="en-US"/>
        </w:rPr>
        <w:t>.</w:t>
      </w:r>
    </w:p>
    <w:p w14:paraId="79E32968" w14:textId="1772C2F9" w:rsidR="003B7146" w:rsidRPr="007A1AD4" w:rsidRDefault="003B7146" w:rsidP="003B7146">
      <w:pPr>
        <w:pStyle w:val="ae"/>
        <w:numPr>
          <w:ilvl w:val="3"/>
          <w:numId w:val="1"/>
        </w:numPr>
        <w:ind w:leftChars="200" w:left="817" w:hanging="397"/>
        <w:rPr>
          <w:szCs w:val="21"/>
        </w:rPr>
      </w:pPr>
      <w:r w:rsidRPr="007A1AD4">
        <w:rPr>
          <w:rFonts w:eastAsia="Arial" w:cs="Arial"/>
          <w:lang w:bidi="en-US"/>
        </w:rPr>
        <w:t xml:space="preserve">Osaka Pref./City will conduct the </w:t>
      </w:r>
      <w:r w:rsidR="000235B9">
        <w:rPr>
          <w:rFonts w:eastAsia="Arial" w:cs="Arial"/>
          <w:lang w:bidi="en-US"/>
        </w:rPr>
        <w:t>Basic Examination</w:t>
      </w:r>
      <w:r w:rsidRPr="007A1AD4">
        <w:rPr>
          <w:rFonts w:eastAsia="Arial" w:cs="Arial"/>
          <w:lang w:bidi="en-US"/>
        </w:rPr>
        <w:t xml:space="preserve"> of the Proposal Examination Documents to </w:t>
      </w:r>
      <w:r w:rsidR="005E5B7C">
        <w:rPr>
          <w:rFonts w:eastAsia="Arial" w:cs="Arial"/>
          <w:lang w:bidi="en-US"/>
        </w:rPr>
        <w:t>confirm</w:t>
      </w:r>
      <w:r w:rsidR="005E5B7C" w:rsidRPr="007A1AD4">
        <w:rPr>
          <w:rFonts w:eastAsia="Arial" w:cs="Arial"/>
          <w:lang w:bidi="en-US"/>
        </w:rPr>
        <w:t xml:space="preserve"> </w:t>
      </w:r>
      <w:r w:rsidRPr="007A1AD4">
        <w:rPr>
          <w:rFonts w:eastAsia="Arial" w:cs="Arial"/>
          <w:lang w:bidi="en-US"/>
        </w:rPr>
        <w:t>whether the proposal submitted by the Successful Qualified Applicant</w:t>
      </w:r>
      <w:r w:rsidR="00FA0DE8">
        <w:rPr>
          <w:rFonts w:eastAsia="Arial" w:cs="Arial"/>
          <w:lang w:bidi="en-US"/>
        </w:rPr>
        <w:t>s</w:t>
      </w:r>
      <w:r w:rsidRPr="007A1AD4">
        <w:rPr>
          <w:rFonts w:eastAsia="Arial" w:cs="Arial"/>
          <w:lang w:bidi="en-US"/>
        </w:rPr>
        <w:t xml:space="preserve"> meet the </w:t>
      </w:r>
      <w:r w:rsidR="008925BD" w:rsidRPr="007A1AD4">
        <w:rPr>
          <w:rFonts w:eastAsia="Arial" w:cs="Arial"/>
          <w:lang w:bidi="en-US"/>
        </w:rPr>
        <w:t>Requirements</w:t>
      </w:r>
      <w:r w:rsidRPr="007A1AD4">
        <w:rPr>
          <w:rFonts w:eastAsia="Arial" w:cs="Arial"/>
          <w:lang w:bidi="en-US"/>
        </w:rPr>
        <w:t xml:space="preserve"> stipulated in the Guidance</w:t>
      </w:r>
      <w:r w:rsidR="008925BD" w:rsidRPr="007A1AD4">
        <w:rPr>
          <w:rFonts w:eastAsia="Arial" w:cs="Arial"/>
          <w:lang w:bidi="en-US"/>
        </w:rPr>
        <w:t>, etc.</w:t>
      </w:r>
      <w:r w:rsidRPr="007A1AD4">
        <w:rPr>
          <w:rFonts w:eastAsia="Arial" w:cs="Arial"/>
          <w:lang w:bidi="en-US"/>
        </w:rPr>
        <w:t xml:space="preserve"> (hereinafter referred to as the “</w:t>
      </w:r>
      <w:r w:rsidR="00654E73" w:rsidRPr="007A1AD4">
        <w:rPr>
          <w:rFonts w:eastAsia="Arial" w:cs="Arial"/>
          <w:lang w:bidi="en-US"/>
        </w:rPr>
        <w:t>Requirements</w:t>
      </w:r>
      <w:r w:rsidRPr="007A1AD4">
        <w:rPr>
          <w:rFonts w:eastAsia="Arial" w:cs="Arial"/>
          <w:lang w:bidi="en-US"/>
        </w:rPr>
        <w:t>”).</w:t>
      </w:r>
    </w:p>
    <w:p w14:paraId="1AB8833A" w14:textId="28AE9816" w:rsidR="003B7146" w:rsidRPr="007A1AD4" w:rsidRDefault="003B7146" w:rsidP="003B7146">
      <w:pPr>
        <w:pStyle w:val="ae"/>
        <w:numPr>
          <w:ilvl w:val="3"/>
          <w:numId w:val="1"/>
        </w:numPr>
        <w:ind w:leftChars="200" w:left="817" w:hanging="397"/>
        <w:rPr>
          <w:szCs w:val="20"/>
        </w:rPr>
      </w:pPr>
      <w:r w:rsidRPr="007A1AD4">
        <w:rPr>
          <w:rFonts w:eastAsia="Arial" w:cs="Arial"/>
          <w:lang w:bidi="en-US"/>
        </w:rPr>
        <w:t xml:space="preserve">The </w:t>
      </w:r>
      <w:r w:rsidR="008925BD" w:rsidRPr="007A1AD4">
        <w:rPr>
          <w:rFonts w:eastAsia="Arial" w:cs="Arial"/>
          <w:lang w:bidi="en-US"/>
        </w:rPr>
        <w:t>Selection Advisory Committee</w:t>
      </w:r>
      <w:r w:rsidRPr="007A1AD4">
        <w:rPr>
          <w:rFonts w:eastAsia="Arial" w:cs="Arial"/>
          <w:lang w:bidi="en-US"/>
        </w:rPr>
        <w:t xml:space="preserve"> shall examine the content of the Proposal Examination Documents which has been confirmed to satisfy the </w:t>
      </w:r>
      <w:r w:rsidR="00654E73" w:rsidRPr="007A1AD4">
        <w:rPr>
          <w:rFonts w:eastAsia="Arial" w:cs="Arial"/>
          <w:lang w:bidi="en-US"/>
        </w:rPr>
        <w:t>Requirements</w:t>
      </w:r>
      <w:r w:rsidRPr="007A1AD4">
        <w:rPr>
          <w:rFonts w:eastAsia="Arial" w:cs="Arial"/>
          <w:lang w:bidi="en-US"/>
        </w:rPr>
        <w:t xml:space="preserve"> in the </w:t>
      </w:r>
      <w:r w:rsidR="000235B9">
        <w:rPr>
          <w:rFonts w:eastAsia="Arial" w:cs="Arial"/>
          <w:lang w:bidi="en-US"/>
        </w:rPr>
        <w:t>Basic Examination</w:t>
      </w:r>
      <w:r w:rsidRPr="007A1AD4">
        <w:rPr>
          <w:rFonts w:ascii="ＭＳ 明朝" w:eastAsia="ＭＳ 明朝" w:hAnsi="ＭＳ 明朝" w:cs="ＭＳ 明朝"/>
          <w:lang w:bidi="en-US"/>
        </w:rPr>
        <w:t xml:space="preserve"> </w:t>
      </w:r>
      <w:r w:rsidRPr="007A1AD4">
        <w:rPr>
          <w:rFonts w:eastAsia="Arial" w:cs="Arial"/>
          <w:lang w:bidi="en-US"/>
        </w:rPr>
        <w:t>based on the verification of the proposed details through, for instance, document examinations and presentations (including questions and answers) in accordance with the Selection Criteria.</w:t>
      </w:r>
    </w:p>
    <w:p w14:paraId="338F1912" w14:textId="4D0D3E5C" w:rsidR="003B7146" w:rsidRPr="007A1AD4" w:rsidRDefault="003B7146" w:rsidP="003B7146">
      <w:pPr>
        <w:pStyle w:val="ae"/>
        <w:numPr>
          <w:ilvl w:val="3"/>
          <w:numId w:val="1"/>
        </w:numPr>
        <w:ind w:leftChars="200" w:left="817" w:hanging="397"/>
        <w:rPr>
          <w:szCs w:val="20"/>
        </w:rPr>
      </w:pPr>
      <w:r w:rsidRPr="007A1AD4">
        <w:rPr>
          <w:rFonts w:eastAsia="Arial" w:cs="Arial"/>
          <w:lang w:bidi="en-US"/>
        </w:rPr>
        <w:t xml:space="preserve">The </w:t>
      </w:r>
      <w:r w:rsidR="000235B9">
        <w:rPr>
          <w:rFonts w:eastAsia="Arial" w:cs="Arial"/>
          <w:lang w:bidi="en-US"/>
        </w:rPr>
        <w:t>Proposal Contents Examination</w:t>
      </w:r>
      <w:r w:rsidRPr="007A1AD4">
        <w:rPr>
          <w:rFonts w:eastAsia="Arial" w:cs="Arial"/>
          <w:lang w:bidi="en-US"/>
        </w:rPr>
        <w:t xml:space="preserve"> inspects, among other aspects, whether the proposed plans are specific, appropriate, highly feasible, and of high quality.</w:t>
      </w:r>
    </w:p>
    <w:p w14:paraId="13C18894" w14:textId="77777777" w:rsidR="003B7146" w:rsidRPr="007A1AD4" w:rsidRDefault="003B7146" w:rsidP="003B7146">
      <w:pPr>
        <w:pStyle w:val="ae"/>
        <w:ind w:leftChars="0" w:left="817"/>
        <w:rPr>
          <w:rFonts w:asciiTheme="minorEastAsia" w:hAnsiTheme="minorEastAsia"/>
          <w:szCs w:val="20"/>
        </w:rPr>
      </w:pPr>
    </w:p>
    <w:p w14:paraId="02A162B9" w14:textId="101E3C5F" w:rsidR="003B7146" w:rsidRPr="007A1AD4" w:rsidRDefault="003B7146" w:rsidP="003B7146">
      <w:pPr>
        <w:pStyle w:val="3"/>
        <w:numPr>
          <w:ilvl w:val="0"/>
          <w:numId w:val="24"/>
        </w:numPr>
        <w:ind w:leftChars="0"/>
        <w:rPr>
          <w:rFonts w:asciiTheme="majorEastAsia" w:hAnsiTheme="majorEastAsia"/>
          <w:szCs w:val="20"/>
        </w:rPr>
      </w:pPr>
      <w:bookmarkStart w:id="8" w:name="_Toc30590488"/>
      <w:r w:rsidRPr="007A1AD4">
        <w:rPr>
          <w:rFonts w:ascii="Arial" w:eastAsia="Arial" w:hAnsi="Arial" w:cs="Arial"/>
          <w:lang w:bidi="en-US"/>
        </w:rPr>
        <w:t xml:space="preserve">Examination criteria for the </w:t>
      </w:r>
      <w:r w:rsidR="000235B9">
        <w:rPr>
          <w:rFonts w:ascii="Arial" w:eastAsia="Arial" w:hAnsi="Arial" w:cs="Arial"/>
          <w:lang w:bidi="en-US"/>
        </w:rPr>
        <w:t>Proposal Contents Examination</w:t>
      </w:r>
      <w:bookmarkEnd w:id="8"/>
    </w:p>
    <w:p w14:paraId="0454F53A" w14:textId="77777777" w:rsidR="003B7146" w:rsidRPr="007A1AD4" w:rsidRDefault="003B7146" w:rsidP="003B7146">
      <w:pPr>
        <w:pStyle w:val="ae"/>
        <w:numPr>
          <w:ilvl w:val="0"/>
          <w:numId w:val="25"/>
        </w:numPr>
        <w:ind w:leftChars="0"/>
        <w:rPr>
          <w:szCs w:val="20"/>
        </w:rPr>
      </w:pPr>
      <w:r w:rsidRPr="007A1AD4">
        <w:rPr>
          <w:rFonts w:eastAsia="Arial" w:cs="Arial"/>
          <w:lang w:bidi="en-US"/>
        </w:rPr>
        <w:t>Examination items</w:t>
      </w:r>
    </w:p>
    <w:p w14:paraId="4A507762" w14:textId="1C427C4C" w:rsidR="003B7146" w:rsidRPr="007A1AD4" w:rsidRDefault="003B7146" w:rsidP="003B7146">
      <w:pPr>
        <w:ind w:leftChars="200" w:left="420" w:firstLineChars="100" w:firstLine="210"/>
        <w:rPr>
          <w:szCs w:val="20"/>
        </w:rPr>
      </w:pPr>
      <w:r w:rsidRPr="007A1AD4">
        <w:rPr>
          <w:rFonts w:eastAsia="Arial" w:cs="Arial"/>
          <w:lang w:bidi="en-US"/>
        </w:rPr>
        <w:t xml:space="preserve">The examination items and key points </w:t>
      </w:r>
      <w:r w:rsidR="00654E73" w:rsidRPr="007A1AD4">
        <w:rPr>
          <w:rFonts w:eastAsia="Arial" w:cs="Arial"/>
          <w:lang w:bidi="en-US"/>
        </w:rPr>
        <w:t xml:space="preserve">for examination </w:t>
      </w:r>
      <w:r w:rsidRPr="007A1AD4">
        <w:rPr>
          <w:rFonts w:eastAsia="Arial" w:cs="Arial"/>
          <w:lang w:bidi="en-US"/>
        </w:rPr>
        <w:t xml:space="preserve">concerning the Proposal Examination Documents are as shown in Table 1, “Examination items in the </w:t>
      </w:r>
      <w:r w:rsidR="000235B9">
        <w:rPr>
          <w:rFonts w:eastAsia="Arial" w:cs="Arial"/>
          <w:lang w:bidi="en-US"/>
        </w:rPr>
        <w:t>Proposal Contents Examination</w:t>
      </w:r>
      <w:r w:rsidRPr="007A1AD4">
        <w:rPr>
          <w:rFonts w:eastAsia="Arial" w:cs="Arial"/>
          <w:lang w:bidi="en-US"/>
        </w:rPr>
        <w:t>.”</w:t>
      </w:r>
    </w:p>
    <w:p w14:paraId="0C00B5C0" w14:textId="77777777" w:rsidR="003B7146" w:rsidRPr="007A1AD4" w:rsidRDefault="003B7146" w:rsidP="003B7146">
      <w:pPr>
        <w:ind w:firstLineChars="150" w:firstLine="315"/>
        <w:rPr>
          <w:szCs w:val="20"/>
        </w:rPr>
      </w:pPr>
    </w:p>
    <w:p w14:paraId="12493210" w14:textId="77777777" w:rsidR="003B7146" w:rsidRPr="007A1AD4" w:rsidRDefault="003B7146" w:rsidP="003B7146">
      <w:pPr>
        <w:pStyle w:val="ae"/>
        <w:numPr>
          <w:ilvl w:val="0"/>
          <w:numId w:val="25"/>
        </w:numPr>
        <w:ind w:leftChars="0"/>
        <w:rPr>
          <w:szCs w:val="20"/>
        </w:rPr>
      </w:pPr>
      <w:r w:rsidRPr="007A1AD4">
        <w:rPr>
          <w:rFonts w:eastAsia="Arial" w:cs="Arial"/>
          <w:lang w:bidi="en-US"/>
        </w:rPr>
        <w:lastRenderedPageBreak/>
        <w:t>Calculation method of the proposed score</w:t>
      </w:r>
    </w:p>
    <w:p w14:paraId="1D1242D7" w14:textId="119C52F1" w:rsidR="003B7146" w:rsidRPr="007A1AD4" w:rsidRDefault="003B7146" w:rsidP="003B7146">
      <w:pPr>
        <w:pStyle w:val="ae"/>
        <w:numPr>
          <w:ilvl w:val="0"/>
          <w:numId w:val="3"/>
        </w:numPr>
        <w:ind w:leftChars="0"/>
        <w:rPr>
          <w:szCs w:val="20"/>
        </w:rPr>
      </w:pPr>
      <w:r w:rsidRPr="007A1AD4">
        <w:rPr>
          <w:rFonts w:eastAsia="Arial" w:cs="Arial"/>
          <w:lang w:bidi="en-US"/>
        </w:rPr>
        <w:t xml:space="preserve">The scores allocated to </w:t>
      </w:r>
      <w:r w:rsidR="005E5B7C">
        <w:rPr>
          <w:rFonts w:eastAsia="Arial" w:cs="Arial"/>
          <w:lang w:bidi="en-US"/>
        </w:rPr>
        <w:t>each</w:t>
      </w:r>
      <w:r w:rsidR="005E5B7C" w:rsidRPr="007A1AD4">
        <w:rPr>
          <w:rFonts w:eastAsia="Arial" w:cs="Arial"/>
          <w:lang w:bidi="en-US"/>
        </w:rPr>
        <w:t xml:space="preserve"> </w:t>
      </w:r>
      <w:r w:rsidRPr="007A1AD4">
        <w:rPr>
          <w:rFonts w:eastAsia="Arial" w:cs="Arial"/>
          <w:lang w:bidi="en-US"/>
        </w:rPr>
        <w:t xml:space="preserve">examination item are as shown in Table 1, “Examination items in the </w:t>
      </w:r>
      <w:r w:rsidR="000235B9">
        <w:rPr>
          <w:rFonts w:eastAsia="Arial" w:cs="Arial"/>
          <w:lang w:bidi="en-US"/>
        </w:rPr>
        <w:t>Proposal Contents Examination</w:t>
      </w:r>
      <w:r w:rsidRPr="007A1AD4">
        <w:rPr>
          <w:rFonts w:eastAsia="Arial" w:cs="Arial"/>
          <w:lang w:bidi="en-US"/>
        </w:rPr>
        <w:t xml:space="preserve">.” When conducting the </w:t>
      </w:r>
      <w:r w:rsidR="000235B9">
        <w:rPr>
          <w:rFonts w:eastAsia="Arial" w:cs="Arial"/>
          <w:lang w:bidi="en-US"/>
        </w:rPr>
        <w:t>Proposal Contents Examination</w:t>
      </w:r>
      <w:r w:rsidRPr="007A1AD4">
        <w:rPr>
          <w:rFonts w:eastAsia="Arial" w:cs="Arial"/>
          <w:lang w:bidi="en-US"/>
        </w:rPr>
        <w:t xml:space="preserve">, the </w:t>
      </w:r>
      <w:r w:rsidR="008925BD" w:rsidRPr="007A1AD4">
        <w:rPr>
          <w:rFonts w:eastAsia="Arial" w:cs="Arial"/>
          <w:lang w:bidi="en-US"/>
        </w:rPr>
        <w:t>Selection Advisory Committee</w:t>
      </w:r>
      <w:r w:rsidRPr="007A1AD4">
        <w:rPr>
          <w:rFonts w:eastAsia="Arial" w:cs="Arial"/>
          <w:lang w:bidi="en-US"/>
        </w:rPr>
        <w:t xml:space="preserve"> members shall give a score to each examination item (middle category) taking into account the key points of examination listed for each examination item.</w:t>
      </w:r>
    </w:p>
    <w:p w14:paraId="609B0054" w14:textId="08DD122E" w:rsidR="003B7146" w:rsidRPr="007A1AD4" w:rsidRDefault="003B7146" w:rsidP="003B7146">
      <w:pPr>
        <w:pStyle w:val="ae"/>
        <w:numPr>
          <w:ilvl w:val="0"/>
          <w:numId w:val="3"/>
        </w:numPr>
        <w:ind w:leftChars="0"/>
        <w:rPr>
          <w:szCs w:val="20"/>
        </w:rPr>
      </w:pPr>
      <w:r w:rsidRPr="007A1AD4">
        <w:rPr>
          <w:rFonts w:eastAsia="Arial" w:cs="Arial"/>
          <w:lang w:bidi="en-US"/>
        </w:rPr>
        <w:t xml:space="preserve">The </w:t>
      </w:r>
      <w:r w:rsidR="008925BD" w:rsidRPr="007A1AD4">
        <w:rPr>
          <w:rFonts w:eastAsia="Arial" w:cs="Arial"/>
          <w:lang w:bidi="en-US"/>
        </w:rPr>
        <w:t>Selection Advisory Committee</w:t>
      </w:r>
      <w:r w:rsidRPr="007A1AD4">
        <w:rPr>
          <w:rFonts w:eastAsia="Arial" w:cs="Arial"/>
          <w:lang w:bidi="en-US"/>
        </w:rPr>
        <w:t xml:space="preserve"> members shall respectively examine all examination items.</w:t>
      </w:r>
    </w:p>
    <w:p w14:paraId="356888A2" w14:textId="1D78D5B7" w:rsidR="003B7146" w:rsidRPr="007A1AD4" w:rsidRDefault="003B7146" w:rsidP="003B7146">
      <w:pPr>
        <w:pStyle w:val="ae"/>
        <w:numPr>
          <w:ilvl w:val="0"/>
          <w:numId w:val="3"/>
        </w:numPr>
        <w:ind w:leftChars="0"/>
        <w:rPr>
          <w:color w:val="000000" w:themeColor="text1"/>
          <w:szCs w:val="20"/>
        </w:rPr>
      </w:pPr>
      <w:r w:rsidRPr="007A1AD4">
        <w:rPr>
          <w:rFonts w:eastAsia="Arial" w:cs="Arial"/>
          <w:lang w:bidi="en-US"/>
        </w:rPr>
        <w:t xml:space="preserve">The </w:t>
      </w:r>
      <w:r w:rsidR="008925BD" w:rsidRPr="007A1AD4">
        <w:rPr>
          <w:rFonts w:eastAsia="Arial" w:cs="Arial"/>
          <w:lang w:bidi="en-US"/>
        </w:rPr>
        <w:t>Selection Advisory Committee</w:t>
      </w:r>
      <w:r w:rsidRPr="007A1AD4">
        <w:rPr>
          <w:rFonts w:eastAsia="Arial" w:cs="Arial"/>
          <w:lang w:bidi="en-US"/>
        </w:rPr>
        <w:t xml:space="preserve"> shall calculate the score for each examination item (middle category) to which all the members have given a score by first excluding the highest and lowest scores from among the scores given by all the members to the said examination item (middle category) and then calculating the average of the remaining scores given. The proposed score shall be the total of the scores (average score) of all the examination items (middle category) calculated through this method. Osaka Pref./City shall tally the scores given by each </w:t>
      </w:r>
      <w:r w:rsidR="008925BD" w:rsidRPr="007A1AD4">
        <w:rPr>
          <w:rFonts w:eastAsia="Arial" w:cs="Arial"/>
          <w:lang w:bidi="en-US"/>
        </w:rPr>
        <w:t>Selection Advisory Committee</w:t>
      </w:r>
      <w:r w:rsidRPr="007A1AD4">
        <w:rPr>
          <w:rFonts w:eastAsia="Arial" w:cs="Arial"/>
          <w:lang w:bidi="en-US"/>
        </w:rPr>
        <w:t xml:space="preserve"> member, prepare the proposed score, and receive approval from the </w:t>
      </w:r>
      <w:r w:rsidR="008925BD" w:rsidRPr="007A1AD4">
        <w:rPr>
          <w:rFonts w:eastAsia="Arial" w:cs="Arial"/>
          <w:lang w:bidi="en-US"/>
        </w:rPr>
        <w:t>Selection Advisory  Committee</w:t>
      </w:r>
      <w:r w:rsidRPr="007A1AD4">
        <w:rPr>
          <w:rFonts w:eastAsia="Arial" w:cs="Arial"/>
          <w:lang w:bidi="en-US"/>
        </w:rPr>
        <w:t>.</w:t>
      </w:r>
    </w:p>
    <w:p w14:paraId="064E7AD5" w14:textId="4F30DF80" w:rsidR="003B7146" w:rsidRPr="007A1AD4" w:rsidRDefault="003B7146" w:rsidP="003B7146">
      <w:pPr>
        <w:pStyle w:val="ae"/>
        <w:numPr>
          <w:ilvl w:val="0"/>
          <w:numId w:val="3"/>
        </w:numPr>
        <w:ind w:leftChars="0"/>
        <w:rPr>
          <w:szCs w:val="20"/>
        </w:rPr>
      </w:pPr>
      <w:r w:rsidRPr="007A1AD4">
        <w:rPr>
          <w:rFonts w:eastAsia="Arial" w:cs="Arial"/>
          <w:lang w:bidi="en-US"/>
        </w:rPr>
        <w:t xml:space="preserve">If two or more Applicants receive the same proposed score calculated through the above method (i.e. total of the average of the scores given by each of the </w:t>
      </w:r>
      <w:r w:rsidR="008925BD" w:rsidRPr="007A1AD4">
        <w:rPr>
          <w:rFonts w:eastAsia="Arial" w:cs="Arial"/>
          <w:lang w:bidi="en-US"/>
        </w:rPr>
        <w:t>Selection Advisory Committee</w:t>
      </w:r>
      <w:r w:rsidRPr="007A1AD4">
        <w:rPr>
          <w:rFonts w:eastAsia="Arial" w:cs="Arial"/>
          <w:lang w:bidi="en-US"/>
        </w:rPr>
        <w:t xml:space="preserve"> members to each examination item [middle category] after excluding the highest and lowest scores), the </w:t>
      </w:r>
      <w:r w:rsidR="008925BD" w:rsidRPr="007A1AD4">
        <w:rPr>
          <w:rFonts w:eastAsia="Arial" w:cs="Arial"/>
          <w:lang w:bidi="en-US"/>
        </w:rPr>
        <w:t>Selection Advisory Committee</w:t>
      </w:r>
      <w:r w:rsidRPr="007A1AD4">
        <w:rPr>
          <w:rFonts w:eastAsia="Arial" w:cs="Arial"/>
          <w:lang w:bidi="en-US"/>
        </w:rPr>
        <w:t xml:space="preserve"> shall prepare and report the reference score as well as the proposed score to Osaka Pref./City. The reference score shall be the total of the average of the scores given by the </w:t>
      </w:r>
      <w:r w:rsidR="008925BD" w:rsidRPr="007A1AD4">
        <w:rPr>
          <w:rFonts w:eastAsia="Arial" w:cs="Arial"/>
          <w:lang w:bidi="en-US"/>
        </w:rPr>
        <w:t>Selection Advisory Committee</w:t>
      </w:r>
      <w:r w:rsidRPr="007A1AD4">
        <w:rPr>
          <w:rFonts w:eastAsia="Arial" w:cs="Arial"/>
          <w:lang w:bidi="en-US"/>
        </w:rPr>
        <w:t xml:space="preserve"> members to each examination item (middle category), including the highest and lowest scores.</w:t>
      </w:r>
    </w:p>
    <w:p w14:paraId="0BCAF7E7" w14:textId="35269D0D" w:rsidR="003B7146" w:rsidRPr="007A1AD4" w:rsidRDefault="003B7146" w:rsidP="003B7146">
      <w:pPr>
        <w:pStyle w:val="ae"/>
        <w:numPr>
          <w:ilvl w:val="0"/>
          <w:numId w:val="3"/>
        </w:numPr>
        <w:ind w:leftChars="0"/>
        <w:rPr>
          <w:szCs w:val="20"/>
        </w:rPr>
      </w:pPr>
      <w:r w:rsidRPr="007A1AD4">
        <w:rPr>
          <w:rFonts w:eastAsia="Arial" w:cs="Arial"/>
          <w:lang w:bidi="en-US"/>
        </w:rPr>
        <w:t xml:space="preserve">Any Proposal Examination Documents falling under any of the following based on the results of the </w:t>
      </w:r>
      <w:r w:rsidR="000235B9">
        <w:rPr>
          <w:rFonts w:eastAsia="Arial" w:cs="Arial"/>
          <w:lang w:bidi="en-US"/>
        </w:rPr>
        <w:t>Proposal Contents Examination</w:t>
      </w:r>
      <w:r w:rsidRPr="007A1AD4">
        <w:rPr>
          <w:rFonts w:eastAsia="Arial" w:cs="Arial"/>
          <w:lang w:bidi="en-US"/>
        </w:rPr>
        <w:t xml:space="preserve"> shall be disqualified being a proposal not meeting the examination criteria.</w:t>
      </w:r>
    </w:p>
    <w:p w14:paraId="04950714" w14:textId="77777777" w:rsidR="003B7146" w:rsidRPr="007A1AD4" w:rsidRDefault="003B7146" w:rsidP="003B7146">
      <w:pPr>
        <w:pStyle w:val="ae"/>
        <w:numPr>
          <w:ilvl w:val="0"/>
          <w:numId w:val="4"/>
        </w:numPr>
        <w:ind w:leftChars="0" w:left="1531" w:hanging="567"/>
        <w:rPr>
          <w:szCs w:val="20"/>
        </w:rPr>
      </w:pPr>
      <w:r w:rsidRPr="007A1AD4">
        <w:rPr>
          <w:rFonts w:eastAsia="Arial" w:cs="Arial"/>
          <w:lang w:bidi="en-US"/>
        </w:rPr>
        <w:t>Proposals which have failed to obtain at least 50% of the score allocated to each examination item (large category)</w:t>
      </w:r>
    </w:p>
    <w:p w14:paraId="643D398B" w14:textId="77777777" w:rsidR="003B7146" w:rsidRPr="007A1AD4" w:rsidRDefault="003B7146" w:rsidP="003B7146">
      <w:pPr>
        <w:pStyle w:val="ae"/>
        <w:numPr>
          <w:ilvl w:val="0"/>
          <w:numId w:val="4"/>
        </w:numPr>
        <w:ind w:leftChars="0" w:left="1531" w:hanging="567"/>
        <w:rPr>
          <w:szCs w:val="20"/>
        </w:rPr>
      </w:pPr>
      <w:r w:rsidRPr="007A1AD4">
        <w:rPr>
          <w:rFonts w:eastAsia="Arial" w:cs="Arial"/>
          <w:lang w:bidi="en-US"/>
        </w:rPr>
        <w:t>Proposals which have failed to obtain at least 60% of the total score allocated to all examination items</w:t>
      </w:r>
    </w:p>
    <w:p w14:paraId="1BD57AF1" w14:textId="77777777" w:rsidR="003B7146" w:rsidRPr="00C1016C" w:rsidRDefault="003B7146" w:rsidP="003B7146">
      <w:pPr>
        <w:rPr>
          <w:rFonts w:asciiTheme="minorEastAsia" w:hAnsiTheme="minorEastAsia"/>
          <w:szCs w:val="21"/>
        </w:rPr>
      </w:pPr>
    </w:p>
    <w:p w14:paraId="67DA232D" w14:textId="77777777" w:rsidR="003B7146" w:rsidRPr="007A1AD4" w:rsidRDefault="003B7146" w:rsidP="003B7146">
      <w:pPr>
        <w:pStyle w:val="3"/>
        <w:numPr>
          <w:ilvl w:val="0"/>
          <w:numId w:val="24"/>
        </w:numPr>
        <w:ind w:leftChars="0"/>
        <w:rPr>
          <w:rFonts w:asciiTheme="majorEastAsia" w:hAnsiTheme="majorEastAsia"/>
          <w:szCs w:val="20"/>
        </w:rPr>
      </w:pPr>
      <w:bookmarkStart w:id="9" w:name="_Toc30590489"/>
      <w:r w:rsidRPr="007A1AD4">
        <w:rPr>
          <w:rFonts w:ascii="Arial" w:eastAsia="Arial" w:hAnsi="Arial" w:cs="Arial"/>
          <w:lang w:bidi="en-US"/>
        </w:rPr>
        <w:lastRenderedPageBreak/>
        <w:t>Selection of the Prospective IR Operator, etc.</w:t>
      </w:r>
      <w:bookmarkEnd w:id="9"/>
    </w:p>
    <w:p w14:paraId="368454F5" w14:textId="2563C9BA" w:rsidR="003B7146" w:rsidRPr="007A1AD4" w:rsidRDefault="003B7146" w:rsidP="003B7146">
      <w:pPr>
        <w:ind w:leftChars="100" w:left="210" w:firstLineChars="100" w:firstLine="210"/>
        <w:rPr>
          <w:color w:val="000000" w:themeColor="text1"/>
          <w:szCs w:val="20"/>
        </w:rPr>
      </w:pPr>
      <w:r w:rsidRPr="007A1AD4">
        <w:rPr>
          <w:rFonts w:eastAsia="Arial" w:cs="Arial"/>
          <w:lang w:bidi="en-US"/>
        </w:rPr>
        <w:t xml:space="preserve">Osaka Pref./City shall determine the Applicants’ scores and rankings of the </w:t>
      </w:r>
      <w:r w:rsidR="000235B9">
        <w:rPr>
          <w:rFonts w:eastAsia="Arial" w:cs="Arial"/>
          <w:lang w:bidi="en-US"/>
        </w:rPr>
        <w:t>Proposal Examination</w:t>
      </w:r>
      <w:r w:rsidRPr="007A1AD4">
        <w:rPr>
          <w:rFonts w:eastAsia="Arial" w:cs="Arial"/>
          <w:lang w:bidi="en-US"/>
        </w:rPr>
        <w:t xml:space="preserve"> based on the proposed scores calculated by the </w:t>
      </w:r>
      <w:r w:rsidR="00654E73" w:rsidRPr="007A1AD4">
        <w:rPr>
          <w:rFonts w:eastAsia="Arial" w:cs="Arial"/>
          <w:lang w:bidi="en-US"/>
        </w:rPr>
        <w:t>Selection Advisory Committee</w:t>
      </w:r>
      <w:r w:rsidRPr="007A1AD4">
        <w:rPr>
          <w:rFonts w:eastAsia="Arial" w:cs="Arial"/>
          <w:lang w:bidi="en-US"/>
        </w:rPr>
        <w:t xml:space="preserve"> (including the reference score if the reference score is taken into account) and select the Applicant with the highest total score as the Prospective IR Operator. The Applicant with the second highest total score shall be the runner-up Prospective IR Operator.</w:t>
      </w:r>
    </w:p>
    <w:p w14:paraId="0DBC0C28" w14:textId="77777777" w:rsidR="003B7146" w:rsidRPr="007A1AD4" w:rsidRDefault="003B7146" w:rsidP="003B7146">
      <w:pPr>
        <w:rPr>
          <w:rFonts w:asciiTheme="minorEastAsia" w:hAnsiTheme="minorEastAsia"/>
          <w:color w:val="000000" w:themeColor="text1"/>
          <w:szCs w:val="20"/>
        </w:rPr>
      </w:pPr>
    </w:p>
    <w:p w14:paraId="022B0326" w14:textId="77777777" w:rsidR="003B7146" w:rsidRPr="007A1AD4" w:rsidRDefault="003B7146" w:rsidP="003B7146">
      <w:pPr>
        <w:pStyle w:val="3"/>
        <w:numPr>
          <w:ilvl w:val="0"/>
          <w:numId w:val="24"/>
        </w:numPr>
        <w:ind w:leftChars="0"/>
        <w:rPr>
          <w:rFonts w:asciiTheme="majorEastAsia" w:hAnsiTheme="majorEastAsia"/>
          <w:color w:val="000000" w:themeColor="text1"/>
          <w:szCs w:val="20"/>
        </w:rPr>
      </w:pPr>
      <w:bookmarkStart w:id="10" w:name="_Toc30590490"/>
      <w:r w:rsidRPr="007A1AD4">
        <w:rPr>
          <w:rFonts w:ascii="Arial" w:eastAsia="Arial" w:hAnsi="Arial" w:cs="Arial"/>
          <w:lang w:bidi="en-US"/>
        </w:rPr>
        <w:t>Publication and notification of examination results</w:t>
      </w:r>
      <w:bookmarkEnd w:id="10"/>
    </w:p>
    <w:p w14:paraId="47246727" w14:textId="4AE516E9" w:rsidR="003B7146" w:rsidRPr="007A1AD4" w:rsidRDefault="003B7146" w:rsidP="003B7146">
      <w:pPr>
        <w:ind w:leftChars="100" w:left="210" w:firstLineChars="100" w:firstLine="210"/>
        <w:rPr>
          <w:color w:val="000000" w:themeColor="text1"/>
          <w:szCs w:val="20"/>
        </w:rPr>
      </w:pPr>
      <w:r w:rsidRPr="007A1AD4">
        <w:rPr>
          <w:rFonts w:eastAsia="Arial" w:cs="Arial"/>
          <w:lang w:bidi="en-US"/>
        </w:rPr>
        <w:t xml:space="preserve">The results of the </w:t>
      </w:r>
      <w:r w:rsidR="000235B9">
        <w:rPr>
          <w:rFonts w:eastAsia="Arial" w:cs="Arial"/>
          <w:lang w:bidi="en-US"/>
        </w:rPr>
        <w:t>Proposal Examination</w:t>
      </w:r>
      <w:r w:rsidRPr="007A1AD4">
        <w:rPr>
          <w:rFonts w:eastAsia="Arial" w:cs="Arial"/>
          <w:lang w:bidi="en-US"/>
        </w:rPr>
        <w:t xml:space="preserve"> will be notified to the Successful Qualified Applicant</w:t>
      </w:r>
      <w:r w:rsidR="005E5B7C">
        <w:rPr>
          <w:rFonts w:eastAsia="Arial" w:cs="Arial"/>
          <w:lang w:bidi="en-US"/>
        </w:rPr>
        <w:t>s</w:t>
      </w:r>
      <w:r w:rsidRPr="007A1AD4">
        <w:rPr>
          <w:rFonts w:eastAsia="Arial" w:cs="Arial"/>
          <w:lang w:bidi="en-US"/>
        </w:rPr>
        <w:t xml:space="preserve"> who </w:t>
      </w:r>
      <w:r w:rsidR="005E5B7C" w:rsidRPr="007A1AD4">
        <w:rPr>
          <w:rFonts w:eastAsia="Arial" w:cs="Arial"/>
          <w:lang w:bidi="en-US"/>
        </w:rPr>
        <w:t>ha</w:t>
      </w:r>
      <w:r w:rsidR="005E5B7C">
        <w:rPr>
          <w:rFonts w:cs="Arial"/>
          <w:lang w:bidi="en-US"/>
        </w:rPr>
        <w:t>ve</w:t>
      </w:r>
      <w:r w:rsidR="005E5B7C" w:rsidRPr="007A1AD4">
        <w:rPr>
          <w:rFonts w:eastAsia="Arial" w:cs="Arial"/>
          <w:lang w:bidi="en-US"/>
        </w:rPr>
        <w:t xml:space="preserve"> </w:t>
      </w:r>
      <w:r w:rsidRPr="007A1AD4">
        <w:rPr>
          <w:rFonts w:eastAsia="Arial" w:cs="Arial"/>
          <w:lang w:bidi="en-US"/>
        </w:rPr>
        <w:t xml:space="preserve">submitted the Proposal Examination Documents by Osaka Pref./City. After selecting the Prospective IR Operator, Osaka Pref./City will publish the following results and process of the examination </w:t>
      </w:r>
      <w:r w:rsidR="00AA29A4">
        <w:rPr>
          <w:rFonts w:eastAsia="Arial" w:cs="Arial"/>
          <w:lang w:bidi="en-US"/>
        </w:rPr>
        <w:t xml:space="preserve">on </w:t>
      </w:r>
      <w:r w:rsidR="005E5B7C">
        <w:rPr>
          <w:rFonts w:eastAsia="Arial" w:cs="Arial"/>
          <w:lang w:bidi="en-US"/>
        </w:rPr>
        <w:t>their</w:t>
      </w:r>
      <w:r w:rsidRPr="007A1AD4">
        <w:rPr>
          <w:rFonts w:eastAsia="Arial" w:cs="Arial"/>
          <w:lang w:bidi="en-US"/>
        </w:rPr>
        <w:t xml:space="preserve"> websites </w:t>
      </w:r>
      <w:r w:rsidR="005E5B7C">
        <w:rPr>
          <w:rFonts w:eastAsia="Arial" w:cs="Arial"/>
          <w:lang w:bidi="en-US"/>
        </w:rPr>
        <w:t>or</w:t>
      </w:r>
      <w:r w:rsidRPr="007A1AD4">
        <w:rPr>
          <w:rFonts w:eastAsia="Arial" w:cs="Arial"/>
          <w:i/>
          <w:lang w:bidi="en-US"/>
        </w:rPr>
        <w:t xml:space="preserve"> </w:t>
      </w:r>
      <w:r w:rsidR="00AA29A4">
        <w:rPr>
          <w:rFonts w:eastAsia="Arial" w:cs="Arial"/>
          <w:lang w:bidi="en-US"/>
        </w:rPr>
        <w:t xml:space="preserve">by </w:t>
      </w:r>
      <w:r w:rsidRPr="007A1AD4">
        <w:rPr>
          <w:rFonts w:eastAsia="Arial" w:cs="Arial"/>
          <w:lang w:bidi="en-US"/>
        </w:rPr>
        <w:t xml:space="preserve">other appropriate </w:t>
      </w:r>
      <w:r w:rsidR="005E5B7C" w:rsidRPr="007A1AD4">
        <w:rPr>
          <w:rFonts w:eastAsia="Arial" w:cs="Arial"/>
          <w:lang w:bidi="en-US"/>
        </w:rPr>
        <w:t>me</w:t>
      </w:r>
      <w:r w:rsidR="005E5B7C">
        <w:rPr>
          <w:rFonts w:eastAsia="Arial" w:cs="Arial"/>
          <w:lang w:bidi="en-US"/>
        </w:rPr>
        <w:t>thods</w:t>
      </w:r>
      <w:r w:rsidRPr="007A1AD4">
        <w:rPr>
          <w:rFonts w:eastAsia="Arial" w:cs="Arial"/>
          <w:lang w:bidi="en-US"/>
        </w:rPr>
        <w:t>. Osaka Pref./City will not answer any questions on the examination.</w:t>
      </w:r>
    </w:p>
    <w:p w14:paraId="5A960C4D" w14:textId="1C51EC62" w:rsidR="003B7146" w:rsidRPr="007A1AD4" w:rsidRDefault="003B7146" w:rsidP="003B7146">
      <w:pPr>
        <w:pStyle w:val="ae"/>
        <w:numPr>
          <w:ilvl w:val="0"/>
          <w:numId w:val="2"/>
        </w:numPr>
        <w:ind w:leftChars="0"/>
        <w:rPr>
          <w:color w:val="000000" w:themeColor="text1"/>
          <w:szCs w:val="20"/>
        </w:rPr>
      </w:pPr>
      <w:r w:rsidRPr="007A1AD4">
        <w:rPr>
          <w:rFonts w:eastAsia="Arial" w:cs="Arial"/>
          <w:lang w:bidi="en-US"/>
        </w:rPr>
        <w:t>Prospective IR Operator and its score (score for each examination item [middle category] and the total score)</w:t>
      </w:r>
    </w:p>
    <w:p w14:paraId="4962BB3E" w14:textId="0DE63BEE" w:rsidR="003B7146" w:rsidRPr="007A1AD4" w:rsidRDefault="003B7146" w:rsidP="003B7146">
      <w:pPr>
        <w:pStyle w:val="ae"/>
        <w:numPr>
          <w:ilvl w:val="0"/>
          <w:numId w:val="2"/>
        </w:numPr>
        <w:ind w:leftChars="0"/>
        <w:rPr>
          <w:color w:val="000000" w:themeColor="text1"/>
          <w:szCs w:val="20"/>
        </w:rPr>
      </w:pPr>
      <w:r w:rsidRPr="007A1AD4">
        <w:rPr>
          <w:rFonts w:eastAsia="Arial" w:cs="Arial"/>
          <w:lang w:bidi="en-US"/>
        </w:rPr>
        <w:t>Name of all Applicants</w:t>
      </w:r>
    </w:p>
    <w:p w14:paraId="6BB6081F" w14:textId="5495C225" w:rsidR="003B7146" w:rsidRPr="007A1AD4" w:rsidRDefault="003B7146" w:rsidP="003B7146">
      <w:pPr>
        <w:pStyle w:val="ae"/>
        <w:numPr>
          <w:ilvl w:val="0"/>
          <w:numId w:val="2"/>
        </w:numPr>
        <w:ind w:leftChars="0"/>
        <w:rPr>
          <w:color w:val="000000" w:themeColor="text1"/>
          <w:szCs w:val="20"/>
        </w:rPr>
      </w:pPr>
      <w:r w:rsidRPr="007A1AD4">
        <w:rPr>
          <w:rFonts w:eastAsia="Arial" w:cs="Arial"/>
          <w:lang w:bidi="en-US"/>
        </w:rPr>
        <w:t>Scores of all Applicants (score for each examination item [middle category] and the total score)</w:t>
      </w:r>
    </w:p>
    <w:p w14:paraId="41627BDB" w14:textId="3F2F9FA5" w:rsidR="003B7146" w:rsidRPr="007A1AD4" w:rsidRDefault="003B7146" w:rsidP="003B7146">
      <w:pPr>
        <w:pStyle w:val="ae"/>
        <w:numPr>
          <w:ilvl w:val="0"/>
          <w:numId w:val="2"/>
        </w:numPr>
        <w:ind w:leftChars="0"/>
        <w:rPr>
          <w:color w:val="000000" w:themeColor="text1"/>
          <w:szCs w:val="20"/>
        </w:rPr>
      </w:pPr>
      <w:r w:rsidRPr="007A1AD4">
        <w:rPr>
          <w:rFonts w:eastAsia="Arial" w:cs="Arial"/>
          <w:lang w:bidi="en-US"/>
        </w:rPr>
        <w:t>Reason</w:t>
      </w:r>
      <w:r w:rsidR="005E5B7C">
        <w:rPr>
          <w:rFonts w:eastAsia="Arial" w:cs="Arial"/>
          <w:lang w:bidi="en-US"/>
        </w:rPr>
        <w:t>s</w:t>
      </w:r>
      <w:r w:rsidRPr="007A1AD4">
        <w:rPr>
          <w:rFonts w:eastAsia="Arial" w:cs="Arial"/>
          <w:lang w:bidi="en-US"/>
        </w:rPr>
        <w:t xml:space="preserve"> for the selection of the Prospective IR Operator</w:t>
      </w:r>
    </w:p>
    <w:p w14:paraId="7A365E4A" w14:textId="54189F17" w:rsidR="003B7146" w:rsidRPr="007A1AD4" w:rsidRDefault="003B7146" w:rsidP="003B7146">
      <w:pPr>
        <w:pStyle w:val="ae"/>
        <w:numPr>
          <w:ilvl w:val="0"/>
          <w:numId w:val="2"/>
        </w:numPr>
        <w:ind w:leftChars="0"/>
        <w:rPr>
          <w:color w:val="000000" w:themeColor="text1"/>
          <w:szCs w:val="20"/>
        </w:rPr>
      </w:pPr>
      <w:r w:rsidRPr="007A1AD4">
        <w:rPr>
          <w:rFonts w:eastAsia="Arial" w:cs="Arial"/>
          <w:lang w:bidi="en-US"/>
        </w:rPr>
        <w:t xml:space="preserve">Summary of proceedings and comments on the examination at the </w:t>
      </w:r>
      <w:r w:rsidR="00654E73" w:rsidRPr="007A1AD4">
        <w:rPr>
          <w:rFonts w:eastAsia="Arial" w:cs="Arial"/>
          <w:lang w:bidi="en-US"/>
        </w:rPr>
        <w:t>S</w:t>
      </w:r>
      <w:r w:rsidR="005F2284" w:rsidRPr="007A1AD4">
        <w:rPr>
          <w:rFonts w:eastAsia="Arial" w:cs="Arial"/>
          <w:lang w:bidi="en-US"/>
        </w:rPr>
        <w:t>election</w:t>
      </w:r>
      <w:r w:rsidR="00654E73" w:rsidRPr="007A1AD4">
        <w:rPr>
          <w:rFonts w:eastAsia="Arial" w:cs="Arial"/>
          <w:lang w:bidi="en-US"/>
        </w:rPr>
        <w:t xml:space="preserve"> A</w:t>
      </w:r>
      <w:r w:rsidR="005F2284" w:rsidRPr="007A1AD4">
        <w:rPr>
          <w:rFonts w:eastAsia="Arial" w:cs="Arial"/>
          <w:lang w:bidi="en-US"/>
        </w:rPr>
        <w:t>dvisory</w:t>
      </w:r>
      <w:r w:rsidR="00654E73" w:rsidRPr="007A1AD4">
        <w:rPr>
          <w:rFonts w:eastAsia="Arial" w:cs="Arial"/>
          <w:lang w:bidi="en-US"/>
        </w:rPr>
        <w:t xml:space="preserve"> C</w:t>
      </w:r>
      <w:r w:rsidR="005F2284" w:rsidRPr="007A1AD4">
        <w:rPr>
          <w:rFonts w:eastAsia="Arial" w:cs="Arial"/>
          <w:lang w:bidi="en-US"/>
        </w:rPr>
        <w:t>ommittee</w:t>
      </w:r>
    </w:p>
    <w:p w14:paraId="12CC4601" w14:textId="77777777" w:rsidR="003B7146" w:rsidRPr="007A1AD4" w:rsidRDefault="003B7146" w:rsidP="003B7146">
      <w:pPr>
        <w:ind w:left="420"/>
        <w:rPr>
          <w:rFonts w:asciiTheme="minorEastAsia" w:hAnsiTheme="minorEastAsia"/>
          <w:color w:val="000000" w:themeColor="text1"/>
          <w:szCs w:val="20"/>
        </w:rPr>
      </w:pPr>
    </w:p>
    <w:p w14:paraId="41A6576D" w14:textId="77777777" w:rsidR="003B7146" w:rsidRPr="007A1AD4" w:rsidRDefault="003B7146" w:rsidP="003B7146">
      <w:pPr>
        <w:widowControl/>
        <w:jc w:val="left"/>
        <w:rPr>
          <w:rFonts w:asciiTheme="majorEastAsia" w:eastAsiaTheme="majorEastAsia" w:hAnsiTheme="majorEastAsia"/>
          <w:b/>
          <w:sz w:val="20"/>
          <w:szCs w:val="20"/>
        </w:rPr>
      </w:pPr>
      <w:r w:rsidRPr="007A1AD4">
        <w:rPr>
          <w:rFonts w:ascii="Arial" w:eastAsia="Arial" w:hAnsi="Arial" w:cs="Arial"/>
          <w:b/>
          <w:sz w:val="20"/>
          <w:szCs w:val="20"/>
          <w:lang w:bidi="en-US"/>
        </w:rPr>
        <w:br w:type="page"/>
      </w:r>
    </w:p>
    <w:p w14:paraId="6A7E7062" w14:textId="51ACC195" w:rsidR="001257BC" w:rsidRPr="00AC6B28" w:rsidRDefault="003B7146" w:rsidP="003B7146">
      <w:pPr>
        <w:pStyle w:val="2"/>
        <w:rPr>
          <w:rFonts w:asciiTheme="majorEastAsia" w:hAnsiTheme="majorEastAsia"/>
          <w:b/>
        </w:rPr>
      </w:pPr>
      <w:r w:rsidRPr="00AC6B28">
        <w:rPr>
          <w:rFonts w:ascii="Arial" w:hAnsi="Arial"/>
          <w:b/>
        </w:rPr>
        <w:lastRenderedPageBreak/>
        <w:t xml:space="preserve"> </w:t>
      </w:r>
      <w:bookmarkStart w:id="11" w:name="_Toc30590491"/>
      <w:r w:rsidR="001257BC" w:rsidRPr="00AC6B28">
        <w:rPr>
          <w:rFonts w:ascii="Arial" w:hAnsi="Arial"/>
          <w:b/>
        </w:rPr>
        <w:t xml:space="preserve">[Table 1 Examination items </w:t>
      </w:r>
      <w:r w:rsidR="005737F6">
        <w:rPr>
          <w:rFonts w:ascii="Arial" w:hAnsi="Arial"/>
          <w:b/>
        </w:rPr>
        <w:t>for</w:t>
      </w:r>
      <w:r w:rsidR="005737F6" w:rsidRPr="00AC6B28">
        <w:rPr>
          <w:rFonts w:ascii="Arial" w:hAnsi="Arial"/>
          <w:b/>
        </w:rPr>
        <w:t xml:space="preserve"> </w:t>
      </w:r>
      <w:r w:rsidR="001257BC" w:rsidRPr="00AC6B28">
        <w:rPr>
          <w:rFonts w:ascii="Arial" w:hAnsi="Arial"/>
          <w:b/>
        </w:rPr>
        <w:t xml:space="preserve">the </w:t>
      </w:r>
      <w:r w:rsidR="000235B9">
        <w:rPr>
          <w:rFonts w:ascii="Arial" w:hAnsi="Arial"/>
          <w:b/>
        </w:rPr>
        <w:t>Proposal Contents Examination</w:t>
      </w:r>
      <w:r w:rsidR="001257BC" w:rsidRPr="00AC6B28">
        <w:rPr>
          <w:rFonts w:ascii="Arial" w:hAnsi="Arial"/>
          <w:b/>
        </w:rPr>
        <w:t>]</w:t>
      </w:r>
      <w:bookmarkEnd w:id="11"/>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B40990" w:rsidRPr="003921FB" w14:paraId="45FECC6A" w14:textId="77777777" w:rsidTr="00604018">
        <w:trPr>
          <w:trHeight w:val="256"/>
        </w:trPr>
        <w:tc>
          <w:tcPr>
            <w:tcW w:w="1844" w:type="dxa"/>
            <w:tcBorders>
              <w:top w:val="single" w:sz="4" w:space="0" w:color="auto"/>
              <w:bottom w:val="single" w:sz="4" w:space="0" w:color="auto"/>
            </w:tcBorders>
            <w:shd w:val="clear" w:color="auto" w:fill="FFFF00"/>
            <w:vAlign w:val="center"/>
          </w:tcPr>
          <w:p w14:paraId="374EF5B7" w14:textId="55DB918B" w:rsidR="00B40990" w:rsidRPr="00AC6B28" w:rsidRDefault="00B40990" w:rsidP="00A4667D">
            <w:pPr>
              <w:spacing w:line="200" w:lineRule="exact"/>
              <w:jc w:val="center"/>
              <w:rPr>
                <w:rFonts w:asciiTheme="majorEastAsia" w:hAnsiTheme="majorEastAsia"/>
                <w:color w:val="000000" w:themeColor="text1"/>
                <w:sz w:val="16"/>
              </w:rPr>
            </w:pPr>
            <w:r w:rsidRPr="00AC6B28">
              <w:rPr>
                <w:rFonts w:ascii="Arial" w:hAnsi="Arial"/>
                <w:sz w:val="16"/>
              </w:rPr>
              <w:t>Examination item (large category)</w:t>
            </w:r>
          </w:p>
        </w:tc>
        <w:tc>
          <w:tcPr>
            <w:tcW w:w="1955" w:type="dxa"/>
            <w:tcBorders>
              <w:top w:val="single" w:sz="4" w:space="0" w:color="auto"/>
            </w:tcBorders>
            <w:shd w:val="clear" w:color="auto" w:fill="FFFF00"/>
            <w:vAlign w:val="center"/>
          </w:tcPr>
          <w:p w14:paraId="655E59EC" w14:textId="17EE1612" w:rsidR="00B40990" w:rsidRPr="00AC6B28" w:rsidRDefault="00B40990" w:rsidP="00A4667D">
            <w:pPr>
              <w:spacing w:line="200" w:lineRule="exact"/>
              <w:jc w:val="center"/>
              <w:rPr>
                <w:rFonts w:asciiTheme="majorEastAsia" w:hAnsiTheme="majorEastAsia"/>
                <w:color w:val="000000" w:themeColor="text1"/>
                <w:sz w:val="16"/>
              </w:rPr>
            </w:pPr>
            <w:r w:rsidRPr="00AC6B28">
              <w:rPr>
                <w:rFonts w:ascii="Arial" w:hAnsi="Arial"/>
                <w:sz w:val="16"/>
              </w:rPr>
              <w:t>Examination item (middle category)</w:t>
            </w:r>
          </w:p>
        </w:tc>
        <w:tc>
          <w:tcPr>
            <w:tcW w:w="3686" w:type="dxa"/>
            <w:tcBorders>
              <w:top w:val="single" w:sz="4" w:space="0" w:color="auto"/>
            </w:tcBorders>
            <w:shd w:val="clear" w:color="auto" w:fill="FFFF00"/>
            <w:vAlign w:val="center"/>
          </w:tcPr>
          <w:p w14:paraId="6B3548BE" w14:textId="464F38B0" w:rsidR="00B40990" w:rsidRPr="00AC6B28" w:rsidRDefault="00B40990" w:rsidP="00A4667D">
            <w:pPr>
              <w:spacing w:line="200" w:lineRule="exact"/>
              <w:jc w:val="center"/>
              <w:rPr>
                <w:rFonts w:asciiTheme="majorEastAsia" w:hAnsiTheme="majorEastAsia"/>
                <w:color w:val="000000" w:themeColor="text1"/>
                <w:sz w:val="16"/>
              </w:rPr>
            </w:pPr>
            <w:r w:rsidRPr="00AC6B28">
              <w:rPr>
                <w:rFonts w:ascii="Arial" w:hAnsi="Arial"/>
                <w:sz w:val="16"/>
              </w:rPr>
              <w:t xml:space="preserve">Key points of </w:t>
            </w:r>
            <w:r w:rsidR="005737F6">
              <w:rPr>
                <w:rFonts w:ascii="Arial" w:hAnsi="Arial"/>
                <w:sz w:val="16"/>
              </w:rPr>
              <w:t xml:space="preserve">the </w:t>
            </w:r>
            <w:r w:rsidRPr="00AC6B28">
              <w:rPr>
                <w:rFonts w:ascii="Arial" w:hAnsi="Arial"/>
                <w:sz w:val="16"/>
              </w:rPr>
              <w:t>examination</w:t>
            </w:r>
          </w:p>
        </w:tc>
        <w:tc>
          <w:tcPr>
            <w:tcW w:w="992" w:type="dxa"/>
            <w:tcBorders>
              <w:top w:val="single" w:sz="4" w:space="0" w:color="auto"/>
            </w:tcBorders>
            <w:shd w:val="clear" w:color="auto" w:fill="FFFF00"/>
          </w:tcPr>
          <w:p w14:paraId="13110090" w14:textId="6C15CB91" w:rsidR="00B40990" w:rsidRPr="00AC6B28" w:rsidRDefault="00B40990" w:rsidP="00A4667D">
            <w:pPr>
              <w:spacing w:line="200" w:lineRule="exact"/>
              <w:jc w:val="center"/>
              <w:rPr>
                <w:rFonts w:asciiTheme="majorEastAsia" w:hAnsiTheme="majorEastAsia"/>
                <w:color w:val="000000" w:themeColor="text1"/>
                <w:sz w:val="16"/>
              </w:rPr>
            </w:pPr>
            <w:r w:rsidRPr="00AC6B28">
              <w:rPr>
                <w:rFonts w:ascii="Arial" w:hAnsi="Arial"/>
                <w:sz w:val="16"/>
              </w:rPr>
              <w:t>Score allocation</w:t>
            </w:r>
          </w:p>
        </w:tc>
        <w:tc>
          <w:tcPr>
            <w:tcW w:w="680" w:type="dxa"/>
            <w:tcBorders>
              <w:top w:val="single" w:sz="4" w:space="0" w:color="auto"/>
              <w:bottom w:val="single" w:sz="4" w:space="0" w:color="auto"/>
            </w:tcBorders>
            <w:shd w:val="clear" w:color="auto" w:fill="FFFF00"/>
          </w:tcPr>
          <w:p w14:paraId="6D3283FF" w14:textId="40E6AEDD" w:rsidR="00B40990" w:rsidRPr="007A1AD4" w:rsidRDefault="00B40990" w:rsidP="00A4667D">
            <w:pPr>
              <w:spacing w:line="200" w:lineRule="exact"/>
              <w:jc w:val="center"/>
              <w:rPr>
                <w:rFonts w:asciiTheme="majorEastAsia" w:hAnsiTheme="majorEastAsia"/>
                <w:color w:val="000000" w:themeColor="text1"/>
                <w:sz w:val="16"/>
              </w:rPr>
            </w:pPr>
            <w:r w:rsidRPr="00AC6B28">
              <w:rPr>
                <w:rFonts w:ascii="Arial" w:hAnsi="Arial"/>
                <w:sz w:val="16"/>
              </w:rPr>
              <w:t>Total</w:t>
            </w:r>
          </w:p>
        </w:tc>
      </w:tr>
      <w:tr w:rsidR="00B40990" w:rsidRPr="003921FB" w14:paraId="5889DF06" w14:textId="77777777" w:rsidTr="00604018">
        <w:trPr>
          <w:trHeight w:val="3006"/>
        </w:trPr>
        <w:tc>
          <w:tcPr>
            <w:tcW w:w="1844" w:type="dxa"/>
            <w:tcBorders>
              <w:top w:val="single" w:sz="4" w:space="0" w:color="auto"/>
              <w:bottom w:val="nil"/>
            </w:tcBorders>
          </w:tcPr>
          <w:p w14:paraId="1A9BE038" w14:textId="5CC6845A" w:rsidR="00B40990" w:rsidRPr="00AC6B28" w:rsidRDefault="00AE363A" w:rsidP="00237DF9">
            <w:pPr>
              <w:pStyle w:val="ae"/>
              <w:numPr>
                <w:ilvl w:val="1"/>
                <w:numId w:val="4"/>
              </w:numPr>
              <w:spacing w:line="240" w:lineRule="exact"/>
              <w:ind w:leftChars="0" w:left="360"/>
              <w:jc w:val="left"/>
              <w:rPr>
                <w:color w:val="000000" w:themeColor="text1"/>
                <w:sz w:val="16"/>
              </w:rPr>
            </w:pPr>
            <w:r>
              <w:rPr>
                <w:rFonts w:eastAsia="Arial" w:cs="Arial"/>
                <w:sz w:val="16"/>
                <w:szCs w:val="16"/>
                <w:shd w:val="clear" w:color="auto" w:fill="FFFFFF" w:themeFill="background1"/>
                <w:lang w:bidi="en-US"/>
              </w:rPr>
              <w:t>Excellent</w:t>
            </w:r>
            <w:r w:rsidR="00B40990" w:rsidRPr="00AC6B28">
              <w:rPr>
                <w:sz w:val="16"/>
                <w:shd w:val="clear" w:color="auto" w:fill="FFFFFF" w:themeFill="background1"/>
              </w:rPr>
              <w:t xml:space="preserve"> concept with uniqueness that overwhelms others</w:t>
            </w:r>
          </w:p>
          <w:p w14:paraId="383F0FD3" w14:textId="77777777" w:rsidR="00B40990" w:rsidRDefault="00B40990" w:rsidP="00237DF9">
            <w:pPr>
              <w:spacing w:line="240" w:lineRule="exact"/>
              <w:jc w:val="left"/>
              <w:rPr>
                <w:color w:val="000000" w:themeColor="text1"/>
                <w:sz w:val="16"/>
              </w:rPr>
            </w:pPr>
          </w:p>
          <w:p w14:paraId="4A81E040" w14:textId="77777777" w:rsidR="00604018" w:rsidRDefault="00604018" w:rsidP="00237DF9">
            <w:pPr>
              <w:spacing w:line="240" w:lineRule="exact"/>
              <w:jc w:val="left"/>
              <w:rPr>
                <w:color w:val="000000" w:themeColor="text1"/>
                <w:sz w:val="16"/>
              </w:rPr>
            </w:pPr>
          </w:p>
          <w:p w14:paraId="581F8B7F" w14:textId="77777777" w:rsidR="00604018" w:rsidRDefault="00604018" w:rsidP="00237DF9">
            <w:pPr>
              <w:spacing w:line="240" w:lineRule="exact"/>
              <w:jc w:val="left"/>
              <w:rPr>
                <w:color w:val="000000" w:themeColor="text1"/>
                <w:sz w:val="16"/>
              </w:rPr>
            </w:pPr>
          </w:p>
          <w:p w14:paraId="709E0065" w14:textId="77777777" w:rsidR="00604018" w:rsidRDefault="00604018" w:rsidP="00237DF9">
            <w:pPr>
              <w:spacing w:line="240" w:lineRule="exact"/>
              <w:jc w:val="left"/>
              <w:rPr>
                <w:color w:val="000000" w:themeColor="text1"/>
                <w:sz w:val="16"/>
              </w:rPr>
            </w:pPr>
          </w:p>
          <w:p w14:paraId="4B9455A1" w14:textId="77777777" w:rsidR="00604018" w:rsidRDefault="00604018" w:rsidP="00237DF9">
            <w:pPr>
              <w:spacing w:line="240" w:lineRule="exact"/>
              <w:jc w:val="left"/>
              <w:rPr>
                <w:color w:val="000000" w:themeColor="text1"/>
                <w:sz w:val="16"/>
              </w:rPr>
            </w:pPr>
          </w:p>
          <w:p w14:paraId="514F900C" w14:textId="77777777" w:rsidR="00604018" w:rsidRDefault="00604018" w:rsidP="00237DF9">
            <w:pPr>
              <w:spacing w:line="240" w:lineRule="exact"/>
              <w:jc w:val="left"/>
              <w:rPr>
                <w:color w:val="000000" w:themeColor="text1"/>
                <w:sz w:val="16"/>
              </w:rPr>
            </w:pPr>
          </w:p>
          <w:p w14:paraId="50CD8622" w14:textId="77777777" w:rsidR="00604018" w:rsidRDefault="00604018" w:rsidP="00237DF9">
            <w:pPr>
              <w:spacing w:line="240" w:lineRule="exact"/>
              <w:jc w:val="left"/>
              <w:rPr>
                <w:color w:val="000000" w:themeColor="text1"/>
                <w:sz w:val="16"/>
              </w:rPr>
            </w:pPr>
          </w:p>
          <w:p w14:paraId="41BE3359" w14:textId="77777777" w:rsidR="00604018" w:rsidRDefault="00604018" w:rsidP="00237DF9">
            <w:pPr>
              <w:spacing w:line="240" w:lineRule="exact"/>
              <w:jc w:val="left"/>
              <w:rPr>
                <w:color w:val="000000" w:themeColor="text1"/>
                <w:sz w:val="16"/>
              </w:rPr>
            </w:pPr>
          </w:p>
          <w:p w14:paraId="4EA3DD4D" w14:textId="77777777" w:rsidR="00604018" w:rsidRDefault="00604018" w:rsidP="00237DF9">
            <w:pPr>
              <w:spacing w:line="240" w:lineRule="exact"/>
              <w:jc w:val="left"/>
              <w:rPr>
                <w:color w:val="000000" w:themeColor="text1"/>
                <w:sz w:val="16"/>
              </w:rPr>
            </w:pPr>
          </w:p>
          <w:p w14:paraId="4C5EEFEF" w14:textId="77777777" w:rsidR="00604018" w:rsidRDefault="00604018" w:rsidP="00237DF9">
            <w:pPr>
              <w:spacing w:line="240" w:lineRule="exact"/>
              <w:jc w:val="left"/>
              <w:rPr>
                <w:color w:val="000000" w:themeColor="text1"/>
                <w:sz w:val="16"/>
              </w:rPr>
            </w:pPr>
          </w:p>
          <w:p w14:paraId="5EDF60B9" w14:textId="77777777" w:rsidR="00604018" w:rsidRDefault="00604018" w:rsidP="00237DF9">
            <w:pPr>
              <w:spacing w:line="240" w:lineRule="exact"/>
              <w:jc w:val="left"/>
              <w:rPr>
                <w:color w:val="000000" w:themeColor="text1"/>
                <w:sz w:val="16"/>
              </w:rPr>
            </w:pPr>
          </w:p>
          <w:p w14:paraId="105220D4" w14:textId="77777777" w:rsidR="00604018" w:rsidRDefault="00604018" w:rsidP="00237DF9">
            <w:pPr>
              <w:spacing w:line="240" w:lineRule="exact"/>
              <w:jc w:val="left"/>
              <w:rPr>
                <w:color w:val="000000" w:themeColor="text1"/>
                <w:sz w:val="16"/>
              </w:rPr>
            </w:pPr>
          </w:p>
          <w:p w14:paraId="6477CB67" w14:textId="77777777" w:rsidR="00604018" w:rsidRDefault="00604018" w:rsidP="00237DF9">
            <w:pPr>
              <w:spacing w:line="240" w:lineRule="exact"/>
              <w:jc w:val="left"/>
              <w:rPr>
                <w:color w:val="000000" w:themeColor="text1"/>
                <w:sz w:val="16"/>
              </w:rPr>
            </w:pPr>
          </w:p>
          <w:p w14:paraId="32244A22" w14:textId="77777777" w:rsidR="00604018" w:rsidRDefault="00604018" w:rsidP="00237DF9">
            <w:pPr>
              <w:spacing w:line="240" w:lineRule="exact"/>
              <w:jc w:val="left"/>
              <w:rPr>
                <w:color w:val="000000" w:themeColor="text1"/>
                <w:sz w:val="16"/>
              </w:rPr>
            </w:pPr>
          </w:p>
          <w:p w14:paraId="2469E8B4" w14:textId="77777777" w:rsidR="00604018" w:rsidRDefault="00604018" w:rsidP="00237DF9">
            <w:pPr>
              <w:spacing w:line="240" w:lineRule="exact"/>
              <w:jc w:val="left"/>
              <w:rPr>
                <w:color w:val="000000" w:themeColor="text1"/>
                <w:sz w:val="16"/>
              </w:rPr>
            </w:pPr>
          </w:p>
          <w:p w14:paraId="19F4830C" w14:textId="77777777" w:rsidR="00604018" w:rsidRDefault="00604018" w:rsidP="00237DF9">
            <w:pPr>
              <w:spacing w:line="240" w:lineRule="exact"/>
              <w:jc w:val="left"/>
              <w:rPr>
                <w:color w:val="000000" w:themeColor="text1"/>
                <w:sz w:val="16"/>
              </w:rPr>
            </w:pPr>
          </w:p>
          <w:p w14:paraId="764FD278" w14:textId="77777777" w:rsidR="00604018" w:rsidRDefault="00604018" w:rsidP="00237DF9">
            <w:pPr>
              <w:spacing w:line="240" w:lineRule="exact"/>
              <w:jc w:val="left"/>
              <w:rPr>
                <w:color w:val="000000" w:themeColor="text1"/>
                <w:sz w:val="16"/>
              </w:rPr>
            </w:pPr>
          </w:p>
          <w:p w14:paraId="349D1162" w14:textId="77777777" w:rsidR="00604018" w:rsidRDefault="00604018" w:rsidP="00237DF9">
            <w:pPr>
              <w:spacing w:line="240" w:lineRule="exact"/>
              <w:jc w:val="left"/>
              <w:rPr>
                <w:color w:val="000000" w:themeColor="text1"/>
                <w:sz w:val="16"/>
              </w:rPr>
            </w:pPr>
          </w:p>
          <w:p w14:paraId="171C6215" w14:textId="77777777" w:rsidR="00604018" w:rsidRDefault="00604018" w:rsidP="00237DF9">
            <w:pPr>
              <w:spacing w:line="240" w:lineRule="exact"/>
              <w:jc w:val="left"/>
              <w:rPr>
                <w:color w:val="000000" w:themeColor="text1"/>
                <w:sz w:val="16"/>
              </w:rPr>
            </w:pPr>
          </w:p>
          <w:p w14:paraId="13F3FDA7" w14:textId="77777777" w:rsidR="00604018" w:rsidRDefault="00604018" w:rsidP="00237DF9">
            <w:pPr>
              <w:spacing w:line="240" w:lineRule="exact"/>
              <w:jc w:val="left"/>
              <w:rPr>
                <w:color w:val="000000" w:themeColor="text1"/>
                <w:sz w:val="16"/>
              </w:rPr>
            </w:pPr>
          </w:p>
          <w:p w14:paraId="390C2B4B" w14:textId="77777777" w:rsidR="00604018" w:rsidRDefault="00604018" w:rsidP="00237DF9">
            <w:pPr>
              <w:spacing w:line="240" w:lineRule="exact"/>
              <w:jc w:val="left"/>
              <w:rPr>
                <w:color w:val="000000" w:themeColor="text1"/>
                <w:sz w:val="16"/>
              </w:rPr>
            </w:pPr>
          </w:p>
          <w:p w14:paraId="1F821CD4" w14:textId="77777777" w:rsidR="00604018" w:rsidRDefault="00604018" w:rsidP="00237DF9">
            <w:pPr>
              <w:spacing w:line="240" w:lineRule="exact"/>
              <w:jc w:val="left"/>
              <w:rPr>
                <w:color w:val="000000" w:themeColor="text1"/>
                <w:sz w:val="16"/>
              </w:rPr>
            </w:pPr>
          </w:p>
          <w:p w14:paraId="362F6278" w14:textId="77777777" w:rsidR="00604018" w:rsidRDefault="00604018" w:rsidP="00237DF9">
            <w:pPr>
              <w:spacing w:line="240" w:lineRule="exact"/>
              <w:jc w:val="left"/>
              <w:rPr>
                <w:color w:val="000000" w:themeColor="text1"/>
                <w:sz w:val="16"/>
              </w:rPr>
            </w:pPr>
          </w:p>
          <w:p w14:paraId="7C51C89B" w14:textId="77777777" w:rsidR="00604018" w:rsidRDefault="00604018" w:rsidP="00237DF9">
            <w:pPr>
              <w:spacing w:line="240" w:lineRule="exact"/>
              <w:jc w:val="left"/>
              <w:rPr>
                <w:color w:val="000000" w:themeColor="text1"/>
                <w:sz w:val="16"/>
              </w:rPr>
            </w:pPr>
          </w:p>
          <w:p w14:paraId="39FB0C54" w14:textId="77777777" w:rsidR="00604018" w:rsidRDefault="00604018" w:rsidP="00237DF9">
            <w:pPr>
              <w:spacing w:line="240" w:lineRule="exact"/>
              <w:jc w:val="left"/>
              <w:rPr>
                <w:color w:val="000000" w:themeColor="text1"/>
                <w:sz w:val="16"/>
              </w:rPr>
            </w:pPr>
          </w:p>
          <w:p w14:paraId="72EC7076" w14:textId="77777777" w:rsidR="00604018" w:rsidRDefault="00604018" w:rsidP="00237DF9">
            <w:pPr>
              <w:spacing w:line="240" w:lineRule="exact"/>
              <w:jc w:val="left"/>
              <w:rPr>
                <w:color w:val="000000" w:themeColor="text1"/>
                <w:sz w:val="16"/>
              </w:rPr>
            </w:pPr>
          </w:p>
          <w:p w14:paraId="68F13F2C" w14:textId="77777777" w:rsidR="00604018" w:rsidRDefault="00604018" w:rsidP="00237DF9">
            <w:pPr>
              <w:spacing w:line="240" w:lineRule="exact"/>
              <w:jc w:val="left"/>
              <w:rPr>
                <w:color w:val="000000" w:themeColor="text1"/>
                <w:sz w:val="16"/>
              </w:rPr>
            </w:pPr>
          </w:p>
          <w:p w14:paraId="050CAB5C" w14:textId="77777777" w:rsidR="00604018" w:rsidRDefault="00604018" w:rsidP="00237DF9">
            <w:pPr>
              <w:spacing w:line="240" w:lineRule="exact"/>
              <w:jc w:val="left"/>
              <w:rPr>
                <w:color w:val="000000" w:themeColor="text1"/>
                <w:sz w:val="16"/>
              </w:rPr>
            </w:pPr>
          </w:p>
          <w:p w14:paraId="0C9A084C" w14:textId="77777777" w:rsidR="00604018" w:rsidRDefault="00604018" w:rsidP="00237DF9">
            <w:pPr>
              <w:spacing w:line="240" w:lineRule="exact"/>
              <w:jc w:val="left"/>
              <w:rPr>
                <w:color w:val="000000" w:themeColor="text1"/>
                <w:sz w:val="16"/>
              </w:rPr>
            </w:pPr>
          </w:p>
          <w:p w14:paraId="30F4A805" w14:textId="77777777" w:rsidR="00604018" w:rsidRDefault="00604018" w:rsidP="00237DF9">
            <w:pPr>
              <w:spacing w:line="240" w:lineRule="exact"/>
              <w:jc w:val="left"/>
              <w:rPr>
                <w:color w:val="000000" w:themeColor="text1"/>
                <w:sz w:val="16"/>
              </w:rPr>
            </w:pPr>
          </w:p>
          <w:p w14:paraId="08C16276" w14:textId="77777777" w:rsidR="00604018" w:rsidRDefault="00604018" w:rsidP="00237DF9">
            <w:pPr>
              <w:spacing w:line="240" w:lineRule="exact"/>
              <w:jc w:val="left"/>
              <w:rPr>
                <w:color w:val="000000" w:themeColor="text1"/>
                <w:sz w:val="16"/>
              </w:rPr>
            </w:pPr>
          </w:p>
          <w:p w14:paraId="06693952" w14:textId="77777777" w:rsidR="00604018" w:rsidRDefault="00604018" w:rsidP="00237DF9">
            <w:pPr>
              <w:spacing w:line="240" w:lineRule="exact"/>
              <w:jc w:val="left"/>
              <w:rPr>
                <w:color w:val="000000" w:themeColor="text1"/>
                <w:sz w:val="16"/>
              </w:rPr>
            </w:pPr>
          </w:p>
          <w:p w14:paraId="17EC72C5" w14:textId="77777777" w:rsidR="00604018" w:rsidRDefault="00604018" w:rsidP="00237DF9">
            <w:pPr>
              <w:spacing w:line="240" w:lineRule="exact"/>
              <w:jc w:val="left"/>
              <w:rPr>
                <w:color w:val="000000" w:themeColor="text1"/>
                <w:sz w:val="16"/>
              </w:rPr>
            </w:pPr>
          </w:p>
          <w:p w14:paraId="3067FF2F" w14:textId="77777777" w:rsidR="00604018" w:rsidRDefault="00604018" w:rsidP="00237DF9">
            <w:pPr>
              <w:spacing w:line="240" w:lineRule="exact"/>
              <w:jc w:val="left"/>
              <w:rPr>
                <w:color w:val="000000" w:themeColor="text1"/>
                <w:sz w:val="16"/>
              </w:rPr>
            </w:pPr>
          </w:p>
          <w:p w14:paraId="68F57F76" w14:textId="1603F202" w:rsidR="00604018" w:rsidRPr="00AC6B28" w:rsidRDefault="00604018" w:rsidP="00237DF9">
            <w:pPr>
              <w:spacing w:line="240" w:lineRule="exact"/>
              <w:jc w:val="left"/>
              <w:rPr>
                <w:color w:val="000000" w:themeColor="text1"/>
                <w:sz w:val="16"/>
              </w:rPr>
            </w:pPr>
          </w:p>
        </w:tc>
        <w:tc>
          <w:tcPr>
            <w:tcW w:w="1955" w:type="dxa"/>
            <w:tcBorders>
              <w:bottom w:val="single" w:sz="4" w:space="0" w:color="auto"/>
            </w:tcBorders>
          </w:tcPr>
          <w:p w14:paraId="62B51714" w14:textId="3DF7C4E9" w:rsidR="00B40990" w:rsidRPr="00AC6B28" w:rsidRDefault="00B40990" w:rsidP="00237DF9">
            <w:pPr>
              <w:spacing w:line="240" w:lineRule="exact"/>
              <w:ind w:left="160" w:hangingChars="100" w:hanging="160"/>
              <w:jc w:val="left"/>
              <w:rPr>
                <w:color w:val="000000" w:themeColor="text1"/>
                <w:sz w:val="16"/>
              </w:rPr>
            </w:pPr>
            <w:r w:rsidRPr="00AC6B28">
              <w:rPr>
                <w:sz w:val="16"/>
              </w:rPr>
              <w:t>a. Concept and Master Plan (management philosophy and project implementation policy)</w:t>
            </w:r>
          </w:p>
        </w:tc>
        <w:tc>
          <w:tcPr>
            <w:tcW w:w="3686" w:type="dxa"/>
            <w:tcBorders>
              <w:bottom w:val="single" w:sz="4" w:space="0" w:color="auto"/>
            </w:tcBorders>
          </w:tcPr>
          <w:p w14:paraId="09D9A9C7" w14:textId="790521DE" w:rsidR="004A31AB" w:rsidRPr="00AC6B28" w:rsidRDefault="00AE363A" w:rsidP="00AC6B28">
            <w:pPr>
              <w:pStyle w:val="ae"/>
              <w:numPr>
                <w:ilvl w:val="0"/>
                <w:numId w:val="5"/>
              </w:numPr>
              <w:autoSpaceDN w:val="0"/>
              <w:spacing w:line="240" w:lineRule="exact"/>
              <w:ind w:leftChars="0" w:left="193" w:hanging="193"/>
              <w:jc w:val="left"/>
              <w:rPr>
                <w:sz w:val="16"/>
              </w:rPr>
            </w:pPr>
            <w:r w:rsidRPr="005777D6">
              <w:rPr>
                <w:rFonts w:eastAsia="Arial" w:cs="Arial"/>
                <w:sz w:val="16"/>
                <w:szCs w:val="16"/>
                <w:lang w:bidi="en-US"/>
              </w:rPr>
              <w:t>Whether</w:t>
            </w:r>
            <w:r w:rsidR="00B40990" w:rsidRPr="00AC6B28">
              <w:rPr>
                <w:sz w:val="16"/>
              </w:rPr>
              <w:t xml:space="preserve"> the Applicant </w:t>
            </w:r>
            <w:r w:rsidR="00B40990" w:rsidRPr="005777D6">
              <w:rPr>
                <w:rFonts w:eastAsia="Arial" w:cs="Arial"/>
                <w:sz w:val="16"/>
                <w:szCs w:val="16"/>
                <w:lang w:bidi="en-US"/>
              </w:rPr>
              <w:t>present</w:t>
            </w:r>
            <w:r w:rsidRPr="005777D6">
              <w:rPr>
                <w:rFonts w:eastAsia="Arial" w:cs="Arial"/>
                <w:sz w:val="16"/>
                <w:szCs w:val="16"/>
                <w:lang w:bidi="en-US"/>
              </w:rPr>
              <w:t>s</w:t>
            </w:r>
            <w:r w:rsidR="00B40990" w:rsidRPr="00AC6B28">
              <w:rPr>
                <w:sz w:val="16"/>
              </w:rPr>
              <w:t xml:space="preserve"> a clear and </w:t>
            </w:r>
            <w:r w:rsidRPr="005777D6">
              <w:rPr>
                <w:rFonts w:eastAsia="Arial" w:cs="Arial"/>
                <w:sz w:val="16"/>
                <w:szCs w:val="16"/>
                <w:lang w:bidi="en-US"/>
              </w:rPr>
              <w:t>excellent</w:t>
            </w:r>
            <w:r w:rsidR="00B40990" w:rsidRPr="00AC6B28">
              <w:rPr>
                <w:sz w:val="16"/>
              </w:rPr>
              <w:t xml:space="preserve"> concept for the implementation of the Project based on the vision that Osaka Pref./City aim to achieve through the IR </w:t>
            </w:r>
            <w:r w:rsidR="00C3197E">
              <w:rPr>
                <w:rFonts w:hint="eastAsia"/>
                <w:sz w:val="16"/>
              </w:rPr>
              <w:t>business</w:t>
            </w:r>
            <w:r w:rsidR="00B40990" w:rsidRPr="00AC6B28">
              <w:rPr>
                <w:sz w:val="16"/>
              </w:rPr>
              <w:t xml:space="preserve"> and the characteristics of the Project, taking into account the Osaka IR Fundamentals Plan whose basic concept is to build </w:t>
            </w:r>
            <w:r w:rsidR="004E39CB" w:rsidRPr="00AC6B28">
              <w:rPr>
                <w:sz w:val="16"/>
              </w:rPr>
              <w:t>the world’s top level</w:t>
            </w:r>
            <w:r w:rsidR="00B40990" w:rsidRPr="00AC6B28">
              <w:rPr>
                <w:sz w:val="16"/>
              </w:rPr>
              <w:t xml:space="preserve"> growth-</w:t>
            </w:r>
            <w:r w:rsidR="00320064" w:rsidRPr="00AC6B28">
              <w:rPr>
                <w:sz w:val="16"/>
              </w:rPr>
              <w:t>oriented</w:t>
            </w:r>
            <w:r w:rsidR="00B40990" w:rsidRPr="00AC6B28">
              <w:rPr>
                <w:sz w:val="16"/>
              </w:rPr>
              <w:t xml:space="preserve"> IR</w:t>
            </w:r>
          </w:p>
          <w:p w14:paraId="6FCCD043" w14:textId="108758ED" w:rsidR="00E13B37" w:rsidRPr="00AC6B28" w:rsidRDefault="00AE363A" w:rsidP="00AC6B28">
            <w:pPr>
              <w:pStyle w:val="ae"/>
              <w:numPr>
                <w:ilvl w:val="0"/>
                <w:numId w:val="5"/>
              </w:numPr>
              <w:autoSpaceDN w:val="0"/>
              <w:spacing w:line="240" w:lineRule="exact"/>
              <w:ind w:leftChars="0" w:left="193" w:hanging="193"/>
              <w:jc w:val="left"/>
              <w:rPr>
                <w:sz w:val="16"/>
              </w:rPr>
            </w:pPr>
            <w:r>
              <w:rPr>
                <w:rFonts w:eastAsia="Arial" w:cs="Arial"/>
                <w:sz w:val="16"/>
                <w:szCs w:val="16"/>
                <w:lang w:bidi="en-US"/>
              </w:rPr>
              <w:t>Whether</w:t>
            </w:r>
            <w:r w:rsidR="00B40990" w:rsidRPr="00AC6B28">
              <w:rPr>
                <w:sz w:val="16"/>
              </w:rPr>
              <w:t xml:space="preserve"> the overall project vision, including management philosophy, project implementation policy, and points to be considered in implementing the Project, </w:t>
            </w:r>
            <w:r>
              <w:rPr>
                <w:rFonts w:eastAsia="Arial" w:cs="Arial"/>
                <w:sz w:val="16"/>
                <w:szCs w:val="16"/>
                <w:lang w:bidi="en-US"/>
              </w:rPr>
              <w:t>is</w:t>
            </w:r>
            <w:r w:rsidR="00B40990" w:rsidRPr="00E9559F">
              <w:rPr>
                <w:rFonts w:eastAsia="Arial" w:cs="Arial"/>
                <w:sz w:val="16"/>
                <w:szCs w:val="16"/>
                <w:lang w:bidi="en-US"/>
              </w:rPr>
              <w:t xml:space="preserve"> </w:t>
            </w:r>
            <w:r w:rsidR="00B40990" w:rsidRPr="00AC6B28">
              <w:rPr>
                <w:sz w:val="16"/>
              </w:rPr>
              <w:t xml:space="preserve">clear, </w:t>
            </w:r>
            <w:r w:rsidRPr="005777D6">
              <w:rPr>
                <w:rFonts w:eastAsia="Arial" w:cs="Arial"/>
                <w:sz w:val="16"/>
                <w:szCs w:val="16"/>
                <w:lang w:bidi="en-US"/>
              </w:rPr>
              <w:t>excellent</w:t>
            </w:r>
            <w:r w:rsidR="00B40990" w:rsidRPr="00AC6B28">
              <w:rPr>
                <w:sz w:val="16"/>
              </w:rPr>
              <w:t>, and consistent with other</w:t>
            </w:r>
            <w:r w:rsidR="006C5E6A">
              <w:rPr>
                <w:sz w:val="16"/>
              </w:rPr>
              <w:t xml:space="preserve"> parts of the</w:t>
            </w:r>
            <w:r w:rsidR="00B40990" w:rsidRPr="00AC6B28">
              <w:rPr>
                <w:sz w:val="16"/>
              </w:rPr>
              <w:t xml:space="preserve"> proposal</w:t>
            </w:r>
          </w:p>
          <w:p w14:paraId="2C2A26D7" w14:textId="3DABDD86" w:rsidR="00E13B37" w:rsidRPr="00AC6B28" w:rsidRDefault="00AE363A" w:rsidP="00AC6B28">
            <w:pPr>
              <w:pStyle w:val="ae"/>
              <w:numPr>
                <w:ilvl w:val="0"/>
                <w:numId w:val="5"/>
              </w:numPr>
              <w:autoSpaceDN w:val="0"/>
              <w:spacing w:line="240" w:lineRule="exact"/>
              <w:ind w:leftChars="0" w:left="193" w:hanging="193"/>
              <w:jc w:val="left"/>
              <w:rPr>
                <w:sz w:val="16"/>
              </w:rPr>
            </w:pPr>
            <w:r>
              <w:rPr>
                <w:rFonts w:eastAsia="Arial" w:cs="Arial"/>
                <w:sz w:val="16"/>
                <w:szCs w:val="16"/>
                <w:lang w:bidi="en-US"/>
              </w:rPr>
              <w:t>Whether</w:t>
            </w:r>
            <w:r w:rsidR="00B40990" w:rsidRPr="00AC6B28">
              <w:rPr>
                <w:sz w:val="16"/>
              </w:rPr>
              <w:t xml:space="preserve"> the Applicant </w:t>
            </w:r>
            <w:r w:rsidR="00B40990" w:rsidRPr="00E9559F">
              <w:rPr>
                <w:rFonts w:eastAsia="Arial" w:cs="Arial"/>
                <w:sz w:val="16"/>
                <w:szCs w:val="16"/>
                <w:lang w:bidi="en-US"/>
              </w:rPr>
              <w:t>present</w:t>
            </w:r>
            <w:r>
              <w:rPr>
                <w:rFonts w:eastAsia="Arial" w:cs="Arial"/>
                <w:sz w:val="16"/>
                <w:szCs w:val="16"/>
                <w:lang w:bidi="en-US"/>
              </w:rPr>
              <w:t>s</w:t>
            </w:r>
            <w:r w:rsidR="00B40990" w:rsidRPr="00E9559F">
              <w:rPr>
                <w:rFonts w:eastAsia="Arial" w:cs="Arial"/>
                <w:sz w:val="16"/>
                <w:szCs w:val="16"/>
                <w:lang w:bidi="en-US"/>
              </w:rPr>
              <w:t xml:space="preserve"> a</w:t>
            </w:r>
            <w:r>
              <w:rPr>
                <w:rFonts w:eastAsia="Arial" w:cs="Arial"/>
                <w:sz w:val="16"/>
                <w:szCs w:val="16"/>
                <w:lang w:bidi="en-US"/>
              </w:rPr>
              <w:t>n</w:t>
            </w:r>
            <w:r w:rsidR="00B40990" w:rsidRPr="00E9559F">
              <w:rPr>
                <w:rFonts w:eastAsia="Arial" w:cs="Arial"/>
                <w:sz w:val="16"/>
                <w:szCs w:val="16"/>
                <w:lang w:bidi="en-US"/>
              </w:rPr>
              <w:t xml:space="preserve"> </w:t>
            </w:r>
            <w:r w:rsidRPr="005777D6">
              <w:rPr>
                <w:rFonts w:eastAsia="Arial" w:cs="Arial"/>
                <w:sz w:val="16"/>
                <w:szCs w:val="16"/>
                <w:lang w:bidi="en-US"/>
              </w:rPr>
              <w:t>excellent</w:t>
            </w:r>
            <w:r w:rsidR="00B40990" w:rsidRPr="00AC6B28">
              <w:rPr>
                <w:sz w:val="16"/>
              </w:rPr>
              <w:t xml:space="preserve"> vision and strategy toward</w:t>
            </w:r>
            <w:r w:rsidR="001872F4">
              <w:rPr>
                <w:sz w:val="16"/>
              </w:rPr>
              <w:t xml:space="preserve"> the</w:t>
            </w:r>
            <w:r w:rsidR="00B40990" w:rsidRPr="00AC6B28">
              <w:rPr>
                <w:sz w:val="16"/>
              </w:rPr>
              <w:t xml:space="preserve"> achievement of an internationally competitive stay-type tourism, based on the consideration </w:t>
            </w:r>
            <w:r w:rsidR="001872F4">
              <w:rPr>
                <w:sz w:val="16"/>
              </w:rPr>
              <w:t>made on</w:t>
            </w:r>
            <w:r w:rsidR="00B40990" w:rsidRPr="00AC6B28">
              <w:rPr>
                <w:sz w:val="16"/>
              </w:rPr>
              <w:t xml:space="preserve"> the cultivation of new tourism markets including those for the wealthy class</w:t>
            </w:r>
          </w:p>
          <w:p w14:paraId="2CCA6E83" w14:textId="54F131BD" w:rsidR="00E13B37" w:rsidRPr="00AC6B28" w:rsidRDefault="00AE363A" w:rsidP="00AC6B28">
            <w:pPr>
              <w:pStyle w:val="ae"/>
              <w:numPr>
                <w:ilvl w:val="0"/>
                <w:numId w:val="5"/>
              </w:numPr>
              <w:autoSpaceDN w:val="0"/>
              <w:spacing w:line="240" w:lineRule="exact"/>
              <w:ind w:leftChars="0" w:left="193" w:hanging="193"/>
              <w:jc w:val="left"/>
              <w:rPr>
                <w:sz w:val="16"/>
              </w:rPr>
            </w:pPr>
            <w:r>
              <w:rPr>
                <w:rFonts w:eastAsia="Arial" w:cs="Arial"/>
                <w:sz w:val="16"/>
                <w:szCs w:val="16"/>
                <w:lang w:bidi="en-US"/>
              </w:rPr>
              <w:t>Whether</w:t>
            </w:r>
            <w:r w:rsidR="00B40990" w:rsidRPr="00AC6B28">
              <w:rPr>
                <w:sz w:val="16"/>
              </w:rPr>
              <w:t xml:space="preserve"> the Applicant’s proposal </w:t>
            </w:r>
            <w:r w:rsidR="00B40990" w:rsidRPr="00E9559F">
              <w:rPr>
                <w:rFonts w:eastAsia="Arial" w:cs="Arial"/>
                <w:sz w:val="16"/>
                <w:szCs w:val="16"/>
                <w:lang w:bidi="en-US"/>
              </w:rPr>
              <w:t>match</w:t>
            </w:r>
            <w:r>
              <w:rPr>
                <w:rFonts w:eastAsia="Arial" w:cs="Arial"/>
                <w:sz w:val="16"/>
                <w:szCs w:val="16"/>
                <w:lang w:bidi="en-US"/>
              </w:rPr>
              <w:t>es</w:t>
            </w:r>
            <w:r w:rsidR="00B40990" w:rsidRPr="00AC6B28">
              <w:rPr>
                <w:sz w:val="16"/>
              </w:rPr>
              <w:t xml:space="preserve"> the vision and strategy for the </w:t>
            </w:r>
            <w:r w:rsidR="00C3197E">
              <w:rPr>
                <w:sz w:val="16"/>
              </w:rPr>
              <w:t>future image</w:t>
            </w:r>
            <w:r w:rsidR="00FD3592">
              <w:rPr>
                <w:sz w:val="16"/>
              </w:rPr>
              <w:t xml:space="preserve"> </w:t>
            </w:r>
            <w:r w:rsidR="00B40990" w:rsidRPr="00AC6B28">
              <w:rPr>
                <w:sz w:val="16"/>
              </w:rPr>
              <w:t xml:space="preserve">and development of Yumeshima, which </w:t>
            </w:r>
            <w:r w:rsidR="008D797E" w:rsidRPr="00AC6B28">
              <w:rPr>
                <w:sz w:val="16"/>
              </w:rPr>
              <w:t>aim</w:t>
            </w:r>
            <w:r w:rsidR="00B40990" w:rsidRPr="00AC6B28">
              <w:rPr>
                <w:sz w:val="16"/>
              </w:rPr>
              <w:t>s to become an international tourism site</w:t>
            </w:r>
          </w:p>
          <w:p w14:paraId="64A87006" w14:textId="3AFD36B6" w:rsidR="00066A54" w:rsidRPr="00AC6B28" w:rsidRDefault="00AE363A" w:rsidP="00AC6B28">
            <w:pPr>
              <w:pStyle w:val="ae"/>
              <w:numPr>
                <w:ilvl w:val="0"/>
                <w:numId w:val="5"/>
              </w:numPr>
              <w:autoSpaceDN w:val="0"/>
              <w:spacing w:line="240" w:lineRule="exact"/>
              <w:ind w:leftChars="0" w:left="193" w:hanging="193"/>
              <w:jc w:val="left"/>
              <w:rPr>
                <w:sz w:val="16"/>
              </w:rPr>
            </w:pPr>
            <w:r>
              <w:rPr>
                <w:rFonts w:eastAsia="Arial" w:cs="Arial"/>
                <w:sz w:val="16"/>
                <w:szCs w:val="16"/>
                <w:lang w:bidi="en-US"/>
              </w:rPr>
              <w:t>Whether</w:t>
            </w:r>
            <w:r w:rsidR="009C434C" w:rsidRPr="00AC6B28">
              <w:rPr>
                <w:sz w:val="16"/>
              </w:rPr>
              <w:t xml:space="preserve"> the Applicant’s proposal </w:t>
            </w:r>
            <w:r w:rsidR="009C434C" w:rsidRPr="00E9559F">
              <w:rPr>
                <w:rFonts w:eastAsia="Arial" w:cs="Arial"/>
                <w:sz w:val="16"/>
                <w:szCs w:val="16"/>
                <w:lang w:bidi="en-US"/>
              </w:rPr>
              <w:t>match</w:t>
            </w:r>
            <w:r>
              <w:rPr>
                <w:rFonts w:eastAsia="Arial" w:cs="Arial"/>
                <w:sz w:val="16"/>
                <w:szCs w:val="16"/>
                <w:lang w:bidi="en-US"/>
              </w:rPr>
              <w:t>es</w:t>
            </w:r>
            <w:r w:rsidR="009C434C" w:rsidRPr="00AC6B28">
              <w:rPr>
                <w:sz w:val="16"/>
              </w:rPr>
              <w:t xml:space="preserve"> the concept of an ever-changing, growth-</w:t>
            </w:r>
            <w:r w:rsidR="00CA3C67" w:rsidRPr="00AC6B28">
              <w:rPr>
                <w:sz w:val="16"/>
              </w:rPr>
              <w:t>oriented</w:t>
            </w:r>
            <w:r w:rsidR="009C434C" w:rsidRPr="00AC6B28">
              <w:rPr>
                <w:sz w:val="16"/>
              </w:rPr>
              <w:t xml:space="preserve"> IR that will constantly offer cutting-edge facilities, functions, and services</w:t>
            </w:r>
          </w:p>
          <w:p w14:paraId="6814C2E0" w14:textId="38394C9E" w:rsidR="00B40990" w:rsidRPr="00AC6B28" w:rsidRDefault="00AE363A" w:rsidP="00E12058">
            <w:pPr>
              <w:pStyle w:val="ae"/>
              <w:numPr>
                <w:ilvl w:val="0"/>
                <w:numId w:val="5"/>
              </w:numPr>
              <w:autoSpaceDN w:val="0"/>
              <w:spacing w:line="240" w:lineRule="exact"/>
              <w:ind w:leftChars="0" w:left="193" w:hanging="193"/>
              <w:jc w:val="left"/>
              <w:rPr>
                <w:sz w:val="16"/>
              </w:rPr>
            </w:pPr>
            <w:r>
              <w:rPr>
                <w:rFonts w:eastAsia="Arial" w:cs="Arial"/>
                <w:sz w:val="16"/>
                <w:szCs w:val="16"/>
                <w:lang w:bidi="en-US"/>
              </w:rPr>
              <w:t>Whether</w:t>
            </w:r>
            <w:r w:rsidR="00B40990" w:rsidRPr="00AC6B28">
              <w:rPr>
                <w:sz w:val="16"/>
              </w:rPr>
              <w:t xml:space="preserve"> the Applicant </w:t>
            </w:r>
            <w:r w:rsidR="00B40990" w:rsidRPr="00E9559F">
              <w:rPr>
                <w:rFonts w:eastAsia="Arial" w:cs="Arial"/>
                <w:sz w:val="16"/>
                <w:szCs w:val="16"/>
                <w:lang w:bidi="en-US"/>
              </w:rPr>
              <w:t>make</w:t>
            </w:r>
            <w:r>
              <w:rPr>
                <w:rFonts w:eastAsia="Arial" w:cs="Arial"/>
                <w:sz w:val="16"/>
                <w:szCs w:val="16"/>
                <w:lang w:bidi="en-US"/>
              </w:rPr>
              <w:t>s</w:t>
            </w:r>
            <w:r w:rsidR="00B40990" w:rsidRPr="00AC6B28">
              <w:rPr>
                <w:sz w:val="16"/>
              </w:rPr>
              <w:t xml:space="preserve"> </w:t>
            </w:r>
            <w:r w:rsidR="00564243">
              <w:rPr>
                <w:sz w:val="16"/>
              </w:rPr>
              <w:t xml:space="preserve">a </w:t>
            </w:r>
            <w:r w:rsidR="00B40990" w:rsidRPr="00AC6B28">
              <w:rPr>
                <w:sz w:val="16"/>
              </w:rPr>
              <w:t xml:space="preserve">proposal that </w:t>
            </w:r>
            <w:r w:rsidR="00564243">
              <w:rPr>
                <w:sz w:val="16"/>
              </w:rPr>
              <w:t>is globally most advanced and serves as</w:t>
            </w:r>
            <w:r w:rsidR="00B40990" w:rsidRPr="00AC6B28">
              <w:rPr>
                <w:sz w:val="16"/>
              </w:rPr>
              <w:t xml:space="preserve"> a model from the viewpoint of universal designs that address the diverse needs of visitor</w:t>
            </w:r>
            <w:r w:rsidR="00564243">
              <w:rPr>
                <w:sz w:val="16"/>
              </w:rPr>
              <w:t>s</w:t>
            </w:r>
            <w:r w:rsidR="00B40990" w:rsidRPr="00AC6B28">
              <w:rPr>
                <w:sz w:val="16"/>
              </w:rPr>
              <w:t xml:space="preserve"> </w:t>
            </w:r>
            <w:r w:rsidR="00564243">
              <w:rPr>
                <w:sz w:val="16"/>
              </w:rPr>
              <w:t xml:space="preserve">in </w:t>
            </w:r>
            <w:r w:rsidR="00B40990" w:rsidRPr="00AC6B28">
              <w:rPr>
                <w:sz w:val="16"/>
              </w:rPr>
              <w:t>need</w:t>
            </w:r>
            <w:r w:rsidR="00564243">
              <w:rPr>
                <w:sz w:val="16"/>
              </w:rPr>
              <w:t xml:space="preserve"> of </w:t>
            </w:r>
            <w:r w:rsidR="00B40990" w:rsidRPr="00AC6B28">
              <w:rPr>
                <w:sz w:val="16"/>
              </w:rPr>
              <w:t xml:space="preserve">special consideration, environmental </w:t>
            </w:r>
            <w:r w:rsidR="00564243">
              <w:rPr>
                <w:sz w:val="16"/>
              </w:rPr>
              <w:t>burden</w:t>
            </w:r>
            <w:r w:rsidR="00564243" w:rsidRPr="00AC6B28">
              <w:rPr>
                <w:sz w:val="16"/>
              </w:rPr>
              <w:t xml:space="preserve"> </w:t>
            </w:r>
            <w:r w:rsidR="00B40990" w:rsidRPr="00AC6B28">
              <w:rPr>
                <w:sz w:val="16"/>
              </w:rPr>
              <w:t>reduction, multi-culturalism, and fair trade</w:t>
            </w:r>
          </w:p>
        </w:tc>
        <w:tc>
          <w:tcPr>
            <w:tcW w:w="992" w:type="dxa"/>
            <w:vAlign w:val="center"/>
          </w:tcPr>
          <w:p w14:paraId="11CFAA13" w14:textId="3A11384A" w:rsidR="00B40990" w:rsidRPr="00AC6B28" w:rsidRDefault="00B40990" w:rsidP="00951DC0">
            <w:pPr>
              <w:spacing w:line="180" w:lineRule="exact"/>
              <w:jc w:val="center"/>
              <w:rPr>
                <w:vanish/>
                <w:sz w:val="16"/>
              </w:rPr>
            </w:pPr>
            <w:r w:rsidRPr="00AC6B28">
              <w:rPr>
                <w:sz w:val="16"/>
              </w:rPr>
              <w:t>100</w:t>
            </w:r>
          </w:p>
        </w:tc>
        <w:tc>
          <w:tcPr>
            <w:tcW w:w="680" w:type="dxa"/>
            <w:tcBorders>
              <w:bottom w:val="nil"/>
            </w:tcBorders>
            <w:vAlign w:val="center"/>
          </w:tcPr>
          <w:p w14:paraId="294BB5CA" w14:textId="7BA75C95" w:rsidR="00B40990" w:rsidRPr="00AC6B28" w:rsidRDefault="00951DC0" w:rsidP="003F06F1">
            <w:pPr>
              <w:spacing w:line="180" w:lineRule="exact"/>
              <w:jc w:val="center"/>
              <w:rPr>
                <w:sz w:val="16"/>
              </w:rPr>
            </w:pPr>
            <w:r w:rsidRPr="00AC6B28">
              <w:rPr>
                <w:sz w:val="16"/>
              </w:rPr>
              <w:t>260</w:t>
            </w:r>
          </w:p>
        </w:tc>
      </w:tr>
    </w:tbl>
    <w:p w14:paraId="649ADFC7" w14:textId="77777777" w:rsidR="002739E8" w:rsidRDefault="002739E8">
      <w:r>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B40990" w:rsidRPr="003921FB" w14:paraId="18EF54B6" w14:textId="77777777" w:rsidTr="00496288">
        <w:trPr>
          <w:trHeight w:val="3152"/>
        </w:trPr>
        <w:tc>
          <w:tcPr>
            <w:tcW w:w="1844" w:type="dxa"/>
            <w:tcBorders>
              <w:top w:val="nil"/>
              <w:bottom w:val="nil"/>
            </w:tcBorders>
          </w:tcPr>
          <w:p w14:paraId="5D7152D6" w14:textId="7E502B52" w:rsidR="00B40990" w:rsidRPr="007A1AD4" w:rsidRDefault="00B40990"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5F83C9F6" w14:textId="0AE8ECA3" w:rsidR="00B40990" w:rsidRPr="007A1AD4" w:rsidRDefault="00B40990" w:rsidP="00237DF9">
            <w:pPr>
              <w:spacing w:line="240" w:lineRule="exact"/>
              <w:ind w:left="160" w:hangingChars="100" w:hanging="160"/>
              <w:jc w:val="left"/>
              <w:rPr>
                <w:color w:val="000000" w:themeColor="text1"/>
                <w:sz w:val="16"/>
              </w:rPr>
            </w:pPr>
            <w:r w:rsidRPr="007A1AD4">
              <w:rPr>
                <w:sz w:val="16"/>
              </w:rPr>
              <w:t>b. Creation of an overwhelming resort space that attracts tourists from both within and outside Japan</w:t>
            </w:r>
          </w:p>
        </w:tc>
        <w:tc>
          <w:tcPr>
            <w:tcW w:w="3686" w:type="dxa"/>
            <w:tcBorders>
              <w:top w:val="single" w:sz="4" w:space="0" w:color="auto"/>
              <w:bottom w:val="single" w:sz="4" w:space="0" w:color="auto"/>
            </w:tcBorders>
          </w:tcPr>
          <w:p w14:paraId="0E6A3A15" w14:textId="77677BB7" w:rsidR="00E13B37" w:rsidRPr="00AC6B28" w:rsidRDefault="00AE363A" w:rsidP="00AC6B28">
            <w:pPr>
              <w:pStyle w:val="ae"/>
              <w:numPr>
                <w:ilvl w:val="0"/>
                <w:numId w:val="6"/>
              </w:numPr>
              <w:spacing w:line="240" w:lineRule="exact"/>
              <w:ind w:leftChars="0" w:left="193" w:hanging="193"/>
              <w:jc w:val="left"/>
              <w:rPr>
                <w:sz w:val="16"/>
              </w:rPr>
            </w:pPr>
            <w:r w:rsidRPr="005777D6">
              <w:rPr>
                <w:rFonts w:eastAsia="Arial" w:cs="Arial"/>
                <w:sz w:val="16"/>
                <w:szCs w:val="16"/>
                <w:lang w:bidi="en-US"/>
              </w:rPr>
              <w:t>Whether</w:t>
            </w:r>
            <w:r w:rsidR="00B40990" w:rsidRPr="00AC6B28">
              <w:rPr>
                <w:sz w:val="16"/>
              </w:rPr>
              <w:t xml:space="preserve"> the Applicant </w:t>
            </w:r>
            <w:r w:rsidR="00B40990" w:rsidRPr="005777D6">
              <w:rPr>
                <w:rFonts w:eastAsia="Arial" w:cs="Arial"/>
                <w:sz w:val="16"/>
                <w:szCs w:val="16"/>
                <w:lang w:bidi="en-US"/>
              </w:rPr>
              <w:t>present</w:t>
            </w:r>
            <w:r w:rsidRPr="005777D6">
              <w:rPr>
                <w:rFonts w:eastAsia="Arial" w:cs="Arial"/>
                <w:sz w:val="16"/>
                <w:szCs w:val="16"/>
                <w:lang w:bidi="en-US"/>
              </w:rPr>
              <w:t>s</w:t>
            </w:r>
            <w:r w:rsidR="00B40990" w:rsidRPr="00AC6B28">
              <w:rPr>
                <w:sz w:val="16"/>
              </w:rPr>
              <w:t xml:space="preserve"> a clear and </w:t>
            </w:r>
            <w:r w:rsidRPr="005777D6">
              <w:rPr>
                <w:rFonts w:eastAsia="Arial" w:cs="Arial"/>
                <w:sz w:val="16"/>
                <w:szCs w:val="16"/>
                <w:lang w:bidi="en-US"/>
              </w:rPr>
              <w:t>excellent</w:t>
            </w:r>
            <w:r w:rsidR="00B40990" w:rsidRPr="00AC6B28">
              <w:rPr>
                <w:sz w:val="16"/>
              </w:rPr>
              <w:t xml:space="preserve"> concept and strategy to create </w:t>
            </w:r>
            <w:r w:rsidR="0079748C">
              <w:rPr>
                <w:sz w:val="16"/>
              </w:rPr>
              <w:t>the</w:t>
            </w:r>
            <w:r w:rsidR="00B40990" w:rsidRPr="00AC6B28">
              <w:rPr>
                <w:sz w:val="16"/>
              </w:rPr>
              <w:t xml:space="preserve"> one-and-only resort based on an accurate analysis of the characteristics of Osaka and Kansai</w:t>
            </w:r>
            <w:r w:rsidR="00856CEB" w:rsidRPr="00856CEB">
              <w:rPr>
                <w:rFonts w:eastAsia="Arial" w:cs="Arial"/>
                <w:kern w:val="0"/>
                <w:lang w:bidi="en-US"/>
              </w:rPr>
              <w:t xml:space="preserve"> </w:t>
            </w:r>
            <w:r w:rsidR="00856CEB" w:rsidRPr="00856CEB">
              <w:rPr>
                <w:sz w:val="16"/>
                <w:lang w:bidi="en-US"/>
              </w:rPr>
              <w:t>region</w:t>
            </w:r>
          </w:p>
          <w:p w14:paraId="1C611D3D" w14:textId="003C79A7" w:rsidR="00E13B37" w:rsidRPr="00AC6B28" w:rsidRDefault="00AE363A" w:rsidP="00AC6B28">
            <w:pPr>
              <w:pStyle w:val="ae"/>
              <w:numPr>
                <w:ilvl w:val="0"/>
                <w:numId w:val="6"/>
              </w:numPr>
              <w:spacing w:line="240" w:lineRule="exact"/>
              <w:ind w:leftChars="0" w:left="193" w:hanging="193"/>
              <w:jc w:val="left"/>
              <w:rPr>
                <w:sz w:val="16"/>
              </w:rPr>
            </w:pPr>
            <w:r w:rsidRPr="005777D6">
              <w:rPr>
                <w:rFonts w:eastAsia="Arial" w:cs="Arial"/>
                <w:sz w:val="16"/>
                <w:szCs w:val="16"/>
                <w:lang w:bidi="en-US"/>
              </w:rPr>
              <w:t>Whether</w:t>
            </w:r>
            <w:r w:rsidR="00B40990" w:rsidRPr="00AC6B28">
              <w:rPr>
                <w:sz w:val="16"/>
              </w:rPr>
              <w:t xml:space="preserve"> the Applicant </w:t>
            </w:r>
            <w:r w:rsidR="00B40990" w:rsidRPr="005777D6">
              <w:rPr>
                <w:rFonts w:eastAsia="Arial" w:cs="Arial"/>
                <w:sz w:val="16"/>
                <w:szCs w:val="16"/>
                <w:lang w:bidi="en-US"/>
              </w:rPr>
              <w:t>propose</w:t>
            </w:r>
            <w:r w:rsidRPr="005777D6">
              <w:rPr>
                <w:rFonts w:eastAsia="Arial" w:cs="Arial"/>
                <w:sz w:val="16"/>
                <w:szCs w:val="16"/>
                <w:lang w:bidi="en-US"/>
              </w:rPr>
              <w:t>s</w:t>
            </w:r>
            <w:r w:rsidR="00B40990" w:rsidRPr="00AC6B28">
              <w:rPr>
                <w:sz w:val="16"/>
              </w:rPr>
              <w:t xml:space="preserve"> to create </w:t>
            </w:r>
            <w:r w:rsidR="00B40990" w:rsidRPr="005777D6">
              <w:rPr>
                <w:rFonts w:eastAsia="Arial" w:cs="Arial"/>
                <w:sz w:val="16"/>
                <w:szCs w:val="16"/>
                <w:lang w:bidi="en-US"/>
              </w:rPr>
              <w:t>a</w:t>
            </w:r>
            <w:r w:rsidRPr="005777D6">
              <w:rPr>
                <w:rFonts w:eastAsia="Arial" w:cs="Arial"/>
                <w:sz w:val="16"/>
                <w:szCs w:val="16"/>
                <w:lang w:bidi="en-US"/>
              </w:rPr>
              <w:t>n</w:t>
            </w:r>
            <w:r w:rsidR="00B40990" w:rsidRPr="005777D6">
              <w:rPr>
                <w:rFonts w:eastAsia="Arial" w:cs="Arial"/>
                <w:sz w:val="16"/>
                <w:szCs w:val="16"/>
                <w:lang w:bidi="en-US"/>
              </w:rPr>
              <w:t xml:space="preserve"> </w:t>
            </w:r>
            <w:r w:rsidRPr="005777D6">
              <w:rPr>
                <w:rFonts w:eastAsia="Arial" w:cs="Arial"/>
                <w:sz w:val="16"/>
                <w:szCs w:val="16"/>
                <w:lang w:bidi="en-US"/>
              </w:rPr>
              <w:t>excellent</w:t>
            </w:r>
            <w:r w:rsidR="00B40990" w:rsidRPr="00AC6B28">
              <w:rPr>
                <w:sz w:val="16"/>
              </w:rPr>
              <w:t xml:space="preserve"> urban space and urban landscapes that give unique and out-of-</w:t>
            </w:r>
            <w:r w:rsidR="0079748C">
              <w:rPr>
                <w:sz w:val="16"/>
              </w:rPr>
              <w:t>the-</w:t>
            </w:r>
            <w:r w:rsidR="00B40990" w:rsidRPr="00AC6B28">
              <w:rPr>
                <w:sz w:val="16"/>
              </w:rPr>
              <w:t xml:space="preserve">ordinary feeling as a landmark that visually symbolizes Osaka and Kansai </w:t>
            </w:r>
            <w:r w:rsidR="00856CEB" w:rsidRPr="00856CEB">
              <w:rPr>
                <w:sz w:val="16"/>
                <w:lang w:bidi="en-US"/>
              </w:rPr>
              <w:t>region</w:t>
            </w:r>
            <w:r w:rsidR="00856CEB" w:rsidRPr="00856CEB">
              <w:rPr>
                <w:sz w:val="16"/>
              </w:rPr>
              <w:t xml:space="preserve"> </w:t>
            </w:r>
            <w:r w:rsidR="00B40990" w:rsidRPr="00AC6B28">
              <w:rPr>
                <w:sz w:val="16"/>
              </w:rPr>
              <w:t>and attracts people from all over the world</w:t>
            </w:r>
          </w:p>
          <w:p w14:paraId="75094915" w14:textId="1F613662" w:rsidR="00E13B37" w:rsidRPr="00AC6B28" w:rsidRDefault="00AE363A" w:rsidP="00AC6B28">
            <w:pPr>
              <w:pStyle w:val="ae"/>
              <w:numPr>
                <w:ilvl w:val="0"/>
                <w:numId w:val="6"/>
              </w:numPr>
              <w:spacing w:line="240" w:lineRule="exact"/>
              <w:ind w:leftChars="0" w:left="193" w:hanging="193"/>
              <w:jc w:val="left"/>
              <w:rPr>
                <w:sz w:val="16"/>
              </w:rPr>
            </w:pPr>
            <w:r w:rsidRPr="005777D6">
              <w:rPr>
                <w:rFonts w:eastAsia="Arial" w:cs="Arial"/>
                <w:sz w:val="16"/>
                <w:szCs w:val="16"/>
                <w:lang w:bidi="en-US"/>
              </w:rPr>
              <w:t>Whether</w:t>
            </w:r>
            <w:r w:rsidR="00B40990" w:rsidRPr="00AC6B28">
              <w:rPr>
                <w:sz w:val="16"/>
              </w:rPr>
              <w:t xml:space="preserve"> the Applicant </w:t>
            </w:r>
            <w:r w:rsidR="00B40990" w:rsidRPr="005777D6">
              <w:rPr>
                <w:rFonts w:eastAsia="Arial" w:cs="Arial"/>
                <w:sz w:val="16"/>
                <w:szCs w:val="16"/>
                <w:lang w:bidi="en-US"/>
              </w:rPr>
              <w:t>make</w:t>
            </w:r>
            <w:r w:rsidRPr="005777D6">
              <w:rPr>
                <w:rFonts w:eastAsia="Arial" w:cs="Arial"/>
                <w:sz w:val="16"/>
                <w:szCs w:val="16"/>
                <w:lang w:bidi="en-US"/>
              </w:rPr>
              <w:t>s</w:t>
            </w:r>
            <w:r w:rsidR="00B40990" w:rsidRPr="00AC6B28">
              <w:rPr>
                <w:sz w:val="16"/>
              </w:rPr>
              <w:t xml:space="preserve"> </w:t>
            </w:r>
            <w:r w:rsidR="0079748C">
              <w:rPr>
                <w:sz w:val="16"/>
              </w:rPr>
              <w:t xml:space="preserve">a </w:t>
            </w:r>
            <w:r w:rsidR="00B40990" w:rsidRPr="00AC6B28">
              <w:rPr>
                <w:sz w:val="16"/>
              </w:rPr>
              <w:t xml:space="preserve">proposal that position </w:t>
            </w:r>
            <w:r w:rsidR="005F2284">
              <w:rPr>
                <w:sz w:val="16"/>
              </w:rPr>
              <w:t>C</w:t>
            </w:r>
            <w:r w:rsidR="00B40990" w:rsidRPr="00AC6B28">
              <w:rPr>
                <w:sz w:val="16"/>
              </w:rPr>
              <w:t xml:space="preserve">ore </w:t>
            </w:r>
            <w:r w:rsidR="005F2284">
              <w:rPr>
                <w:sz w:val="16"/>
              </w:rPr>
              <w:t>F</w:t>
            </w:r>
            <w:r w:rsidR="00B40990" w:rsidRPr="00AC6B28">
              <w:rPr>
                <w:sz w:val="16"/>
              </w:rPr>
              <w:t>acilities (including visitor entertainment facilities) in an organically cohesive manner to create a coherent space</w:t>
            </w:r>
          </w:p>
          <w:p w14:paraId="1EB392F5" w14:textId="37D7A313" w:rsidR="00E13B37" w:rsidRPr="00AC6B28" w:rsidRDefault="00AE363A" w:rsidP="00AC6B28">
            <w:pPr>
              <w:pStyle w:val="ae"/>
              <w:numPr>
                <w:ilvl w:val="0"/>
                <w:numId w:val="6"/>
              </w:numPr>
              <w:spacing w:line="240" w:lineRule="exact"/>
              <w:ind w:leftChars="0" w:left="193" w:hanging="193"/>
              <w:jc w:val="left"/>
              <w:rPr>
                <w:sz w:val="16"/>
              </w:rPr>
            </w:pPr>
            <w:r w:rsidRPr="005777D6">
              <w:rPr>
                <w:rFonts w:eastAsia="Arial" w:cs="Arial"/>
                <w:sz w:val="16"/>
                <w:szCs w:val="16"/>
                <w:lang w:bidi="en-US"/>
              </w:rPr>
              <w:t>Whether</w:t>
            </w:r>
            <w:r w:rsidR="00B40990" w:rsidRPr="00AC6B28">
              <w:rPr>
                <w:sz w:val="16"/>
              </w:rPr>
              <w:t xml:space="preserve"> the designs of the buildings in the IR Area harmonize with the surrounding landscapes and environment</w:t>
            </w:r>
          </w:p>
          <w:p w14:paraId="3273B1BE" w14:textId="7E1AFEC7" w:rsidR="00E13B37" w:rsidRPr="00AC6B28" w:rsidRDefault="00B40990" w:rsidP="00AC6B28">
            <w:pPr>
              <w:pStyle w:val="ae"/>
              <w:numPr>
                <w:ilvl w:val="0"/>
                <w:numId w:val="6"/>
              </w:numPr>
              <w:spacing w:line="240" w:lineRule="exact"/>
              <w:ind w:leftChars="0" w:left="193" w:hanging="193"/>
              <w:jc w:val="left"/>
              <w:rPr>
                <w:color w:val="000000" w:themeColor="text1"/>
                <w:sz w:val="16"/>
              </w:rPr>
            </w:pPr>
            <w:r w:rsidRPr="00AC6B28">
              <w:rPr>
                <w:sz w:val="16"/>
              </w:rPr>
              <w:t xml:space="preserve">With respect to the waterfront space, </w:t>
            </w:r>
            <w:r w:rsidR="00AE363A" w:rsidRPr="005777D6">
              <w:rPr>
                <w:rFonts w:eastAsia="Arial" w:cs="Arial"/>
                <w:sz w:val="16"/>
                <w:szCs w:val="16"/>
                <w:lang w:bidi="en-US"/>
              </w:rPr>
              <w:t>whether</w:t>
            </w:r>
            <w:r w:rsidRPr="00AC6B28">
              <w:rPr>
                <w:sz w:val="16"/>
              </w:rPr>
              <w:t xml:space="preserve"> the Applicant </w:t>
            </w:r>
            <w:r w:rsidRPr="005777D6">
              <w:rPr>
                <w:rFonts w:eastAsia="Arial" w:cs="Arial"/>
                <w:sz w:val="16"/>
                <w:szCs w:val="16"/>
                <w:lang w:bidi="en-US"/>
              </w:rPr>
              <w:t>propose</w:t>
            </w:r>
            <w:r w:rsidR="00AE363A" w:rsidRPr="005777D6">
              <w:rPr>
                <w:rFonts w:eastAsia="Arial" w:cs="Arial"/>
                <w:sz w:val="16"/>
                <w:szCs w:val="16"/>
                <w:lang w:bidi="en-US"/>
              </w:rPr>
              <w:t>s</w:t>
            </w:r>
            <w:r w:rsidRPr="00AC6B28">
              <w:rPr>
                <w:sz w:val="16"/>
              </w:rPr>
              <w:t xml:space="preserve"> to create </w:t>
            </w:r>
            <w:r w:rsidRPr="005777D6">
              <w:rPr>
                <w:rFonts w:eastAsia="Arial" w:cs="Arial"/>
                <w:sz w:val="16"/>
                <w:szCs w:val="16"/>
                <w:lang w:bidi="en-US"/>
              </w:rPr>
              <w:t>a</w:t>
            </w:r>
            <w:r w:rsidR="00AE363A" w:rsidRPr="005777D6">
              <w:rPr>
                <w:rFonts w:eastAsia="Arial" w:cs="Arial"/>
                <w:sz w:val="16"/>
                <w:szCs w:val="16"/>
                <w:lang w:bidi="en-US"/>
              </w:rPr>
              <w:t>n</w:t>
            </w:r>
            <w:r w:rsidRPr="005777D6">
              <w:rPr>
                <w:rFonts w:eastAsia="Arial" w:cs="Arial"/>
                <w:sz w:val="16"/>
                <w:szCs w:val="16"/>
                <w:lang w:bidi="en-US"/>
              </w:rPr>
              <w:t xml:space="preserve"> </w:t>
            </w:r>
            <w:r w:rsidR="00AE363A" w:rsidRPr="005777D6">
              <w:rPr>
                <w:rFonts w:eastAsia="Arial" w:cs="Arial"/>
                <w:sz w:val="16"/>
                <w:szCs w:val="16"/>
                <w:lang w:bidi="en-US"/>
              </w:rPr>
              <w:t>excellent</w:t>
            </w:r>
            <w:r w:rsidRPr="00AC6B28">
              <w:rPr>
                <w:sz w:val="16"/>
              </w:rPr>
              <w:t xml:space="preserve"> space utilizing the IR’s oceanfront location and views to create a high-quality waterfront environment</w:t>
            </w:r>
          </w:p>
          <w:p w14:paraId="63F29858" w14:textId="13492394" w:rsidR="00E13B37" w:rsidRPr="00AC6B28" w:rsidRDefault="00B40990" w:rsidP="00AC6B28">
            <w:pPr>
              <w:pStyle w:val="ae"/>
              <w:numPr>
                <w:ilvl w:val="0"/>
                <w:numId w:val="6"/>
              </w:numPr>
              <w:spacing w:line="240" w:lineRule="exact"/>
              <w:ind w:leftChars="0" w:left="193" w:hanging="193"/>
              <w:jc w:val="left"/>
              <w:rPr>
                <w:color w:val="000000" w:themeColor="text1"/>
                <w:sz w:val="16"/>
              </w:rPr>
            </w:pPr>
            <w:r w:rsidRPr="00AC6B28">
              <w:rPr>
                <w:sz w:val="16"/>
              </w:rPr>
              <w:t xml:space="preserve">With respect to the vibrant space and open space, </w:t>
            </w:r>
            <w:r w:rsidR="00AE363A" w:rsidRPr="005777D6">
              <w:rPr>
                <w:rFonts w:eastAsia="Arial" w:cs="Arial"/>
                <w:sz w:val="16"/>
                <w:szCs w:val="16"/>
                <w:lang w:bidi="en-US"/>
              </w:rPr>
              <w:t>whether</w:t>
            </w:r>
            <w:r w:rsidRPr="00AC6B28">
              <w:rPr>
                <w:sz w:val="16"/>
              </w:rPr>
              <w:t xml:space="preserve"> the Applicant </w:t>
            </w:r>
            <w:r w:rsidRPr="005777D6">
              <w:rPr>
                <w:rFonts w:eastAsia="Arial" w:cs="Arial"/>
                <w:sz w:val="16"/>
                <w:szCs w:val="16"/>
                <w:lang w:bidi="en-US"/>
              </w:rPr>
              <w:t>propose</w:t>
            </w:r>
            <w:r w:rsidR="00AE363A" w:rsidRPr="005777D6">
              <w:rPr>
                <w:rFonts w:eastAsia="Arial" w:cs="Arial"/>
                <w:sz w:val="16"/>
                <w:szCs w:val="16"/>
                <w:lang w:bidi="en-US"/>
              </w:rPr>
              <w:t>s</w:t>
            </w:r>
            <w:r w:rsidRPr="00AC6B28">
              <w:rPr>
                <w:sz w:val="16"/>
              </w:rPr>
              <w:t xml:space="preserve"> to make </w:t>
            </w:r>
            <w:r w:rsidRPr="005777D6">
              <w:rPr>
                <w:rFonts w:eastAsia="Arial" w:cs="Arial"/>
                <w:sz w:val="16"/>
                <w:szCs w:val="16"/>
                <w:lang w:bidi="en-US"/>
              </w:rPr>
              <w:t>a</w:t>
            </w:r>
            <w:r w:rsidR="00AE363A" w:rsidRPr="005777D6">
              <w:rPr>
                <w:rFonts w:eastAsia="Arial" w:cs="Arial"/>
                <w:sz w:val="16"/>
                <w:szCs w:val="16"/>
                <w:lang w:bidi="en-US"/>
              </w:rPr>
              <w:t>n</w:t>
            </w:r>
            <w:r w:rsidRPr="005777D6">
              <w:rPr>
                <w:rFonts w:eastAsia="Arial" w:cs="Arial"/>
                <w:sz w:val="16"/>
                <w:szCs w:val="16"/>
                <w:lang w:bidi="en-US"/>
              </w:rPr>
              <w:t xml:space="preserve"> </w:t>
            </w:r>
            <w:r w:rsidR="00AE363A" w:rsidRPr="005777D6">
              <w:rPr>
                <w:rFonts w:eastAsia="Arial" w:cs="Arial"/>
                <w:sz w:val="16"/>
                <w:szCs w:val="16"/>
                <w:lang w:bidi="en-US"/>
              </w:rPr>
              <w:t>excellent</w:t>
            </w:r>
            <w:r w:rsidRPr="00AC6B28">
              <w:rPr>
                <w:sz w:val="16"/>
              </w:rPr>
              <w:t xml:space="preserve"> space that will create a </w:t>
            </w:r>
            <w:r w:rsidR="00D31A6D" w:rsidRPr="00AC6B28">
              <w:rPr>
                <w:sz w:val="16"/>
              </w:rPr>
              <w:t xml:space="preserve">vibrant </w:t>
            </w:r>
            <w:r w:rsidRPr="00AC6B28">
              <w:rPr>
                <w:sz w:val="16"/>
              </w:rPr>
              <w:t xml:space="preserve">atmosphere with an appropriate placement of water and greenery that is befitting as an international tourism </w:t>
            </w:r>
            <w:r w:rsidR="00D31A6D" w:rsidRPr="00AC6B28">
              <w:rPr>
                <w:sz w:val="16"/>
              </w:rPr>
              <w:t>hub</w:t>
            </w:r>
          </w:p>
          <w:p w14:paraId="4CB2FC76" w14:textId="4319F518" w:rsidR="00E13B37" w:rsidRPr="00AC6B28" w:rsidRDefault="00AE363A" w:rsidP="00AC6B28">
            <w:pPr>
              <w:pStyle w:val="ae"/>
              <w:numPr>
                <w:ilvl w:val="0"/>
                <w:numId w:val="6"/>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B40990" w:rsidRPr="00AC6B28">
              <w:rPr>
                <w:sz w:val="16"/>
              </w:rPr>
              <w:t xml:space="preserve"> the Applicant </w:t>
            </w:r>
            <w:r w:rsidR="00B40990" w:rsidRPr="005777D6">
              <w:rPr>
                <w:rFonts w:eastAsia="Arial" w:cs="Arial"/>
                <w:sz w:val="16"/>
                <w:szCs w:val="16"/>
                <w:lang w:bidi="en-US"/>
              </w:rPr>
              <w:t>propose</w:t>
            </w:r>
            <w:r w:rsidRPr="005777D6">
              <w:rPr>
                <w:rFonts w:eastAsia="Arial" w:cs="Arial"/>
                <w:sz w:val="16"/>
                <w:szCs w:val="16"/>
                <w:lang w:bidi="en-US"/>
              </w:rPr>
              <w:t>s</w:t>
            </w:r>
            <w:r w:rsidR="00B40990" w:rsidRPr="00AC6B28">
              <w:rPr>
                <w:sz w:val="16"/>
              </w:rPr>
              <w:t xml:space="preserve"> to provide safe and comfortable spaces for pedestrians</w:t>
            </w:r>
          </w:p>
          <w:p w14:paraId="6D646608" w14:textId="16DDEBAF" w:rsidR="00CC5E41" w:rsidRPr="00AC6B28" w:rsidRDefault="00AE363A" w:rsidP="00AC6B28">
            <w:pPr>
              <w:pStyle w:val="ae"/>
              <w:numPr>
                <w:ilvl w:val="0"/>
                <w:numId w:val="6"/>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4A56E2" w:rsidRPr="00AC6B28">
              <w:rPr>
                <w:sz w:val="16"/>
              </w:rPr>
              <w:t xml:space="preserve"> the proposal </w:t>
            </w:r>
            <w:r w:rsidR="004A56E2" w:rsidRPr="005777D6">
              <w:rPr>
                <w:rFonts w:eastAsia="Arial" w:cs="Arial"/>
                <w:sz w:val="16"/>
                <w:szCs w:val="16"/>
                <w:lang w:bidi="en-US"/>
              </w:rPr>
              <w:t>include</w:t>
            </w:r>
            <w:r w:rsidRPr="005777D6">
              <w:rPr>
                <w:rFonts w:eastAsia="Arial" w:cs="Arial"/>
                <w:sz w:val="16"/>
                <w:szCs w:val="16"/>
                <w:lang w:bidi="en-US"/>
              </w:rPr>
              <w:t>s</w:t>
            </w:r>
            <w:r w:rsidR="004A56E2" w:rsidRPr="005777D6">
              <w:rPr>
                <w:rFonts w:eastAsia="Arial" w:cs="Arial"/>
                <w:sz w:val="16"/>
                <w:szCs w:val="16"/>
                <w:lang w:bidi="en-US"/>
              </w:rPr>
              <w:t xml:space="preserve"> </w:t>
            </w:r>
            <w:r w:rsidRPr="005777D6">
              <w:rPr>
                <w:rFonts w:eastAsia="Arial" w:cs="Arial"/>
                <w:sz w:val="16"/>
                <w:szCs w:val="16"/>
                <w:lang w:bidi="en-US"/>
              </w:rPr>
              <w:t>excellent</w:t>
            </w:r>
            <w:r w:rsidR="004A56E2" w:rsidRPr="00AC6B28">
              <w:rPr>
                <w:sz w:val="16"/>
              </w:rPr>
              <w:t xml:space="preserve"> ideas to achieve a design that takes account of creating nighttime landscapes</w:t>
            </w:r>
          </w:p>
          <w:p w14:paraId="5DE7C39F" w14:textId="6026ED17" w:rsidR="006572A0" w:rsidRPr="00AC6B28" w:rsidRDefault="00AE363A" w:rsidP="00C1016C">
            <w:pPr>
              <w:pStyle w:val="ae"/>
              <w:numPr>
                <w:ilvl w:val="0"/>
                <w:numId w:val="6"/>
              </w:numPr>
              <w:spacing w:line="240" w:lineRule="exact"/>
              <w:ind w:leftChars="0" w:left="193" w:hanging="193"/>
              <w:jc w:val="left"/>
              <w:rPr>
                <w:sz w:val="16"/>
              </w:rPr>
            </w:pPr>
            <w:r w:rsidRPr="005777D6">
              <w:rPr>
                <w:rFonts w:eastAsia="Arial" w:cs="Arial"/>
                <w:sz w:val="16"/>
                <w:szCs w:val="16"/>
                <w:lang w:bidi="en-US"/>
              </w:rPr>
              <w:t>Whether</w:t>
            </w:r>
            <w:r w:rsidR="006572A0" w:rsidRPr="00AC6B28">
              <w:rPr>
                <w:sz w:val="16"/>
              </w:rPr>
              <w:t xml:space="preserve"> the Applicant’s proposal </w:t>
            </w:r>
            <w:r w:rsidRPr="005777D6">
              <w:rPr>
                <w:rFonts w:eastAsia="Arial" w:cs="Arial"/>
                <w:sz w:val="16"/>
                <w:szCs w:val="16"/>
                <w:lang w:bidi="en-US"/>
              </w:rPr>
              <w:t xml:space="preserve">is </w:t>
            </w:r>
            <w:r w:rsidR="006572A0" w:rsidRPr="00AC6B28">
              <w:rPr>
                <w:sz w:val="16"/>
              </w:rPr>
              <w:t xml:space="preserve">conducive to </w:t>
            </w:r>
            <w:r w:rsidR="005F2284">
              <w:rPr>
                <w:sz w:val="16"/>
              </w:rPr>
              <w:t>community development</w:t>
            </w:r>
            <w:r w:rsidR="006572A0" w:rsidRPr="00AC6B28">
              <w:rPr>
                <w:sz w:val="16"/>
              </w:rPr>
              <w:t xml:space="preserve"> that is in harmony with the direction of the future image and development of Yumeshima</w:t>
            </w:r>
          </w:p>
        </w:tc>
        <w:tc>
          <w:tcPr>
            <w:tcW w:w="992" w:type="dxa"/>
            <w:tcBorders>
              <w:bottom w:val="single" w:sz="4" w:space="0" w:color="auto"/>
            </w:tcBorders>
            <w:vAlign w:val="center"/>
          </w:tcPr>
          <w:p w14:paraId="64D205F9" w14:textId="39693E6E" w:rsidR="00B40990" w:rsidRPr="00AC6B28" w:rsidRDefault="00951DC0" w:rsidP="00B40990">
            <w:pPr>
              <w:spacing w:line="180" w:lineRule="exact"/>
              <w:jc w:val="center"/>
              <w:rPr>
                <w:sz w:val="16"/>
              </w:rPr>
            </w:pPr>
            <w:r w:rsidRPr="00AC6B28">
              <w:rPr>
                <w:sz w:val="16"/>
              </w:rPr>
              <w:t>80</w:t>
            </w:r>
          </w:p>
        </w:tc>
        <w:tc>
          <w:tcPr>
            <w:tcW w:w="680" w:type="dxa"/>
            <w:tcBorders>
              <w:top w:val="nil"/>
              <w:bottom w:val="nil"/>
            </w:tcBorders>
            <w:vAlign w:val="center"/>
          </w:tcPr>
          <w:p w14:paraId="408066AA" w14:textId="66BC6741" w:rsidR="00B40990" w:rsidRPr="00AC6B28" w:rsidRDefault="00B40990" w:rsidP="003F06F1">
            <w:pPr>
              <w:spacing w:line="180" w:lineRule="exact"/>
              <w:jc w:val="center"/>
              <w:rPr>
                <w:sz w:val="16"/>
              </w:rPr>
            </w:pPr>
          </w:p>
        </w:tc>
      </w:tr>
      <w:tr w:rsidR="000E0699" w:rsidRPr="003921FB" w14:paraId="3890FBC9" w14:textId="77777777" w:rsidTr="00604018">
        <w:trPr>
          <w:trHeight w:val="274"/>
        </w:trPr>
        <w:tc>
          <w:tcPr>
            <w:tcW w:w="1844" w:type="dxa"/>
            <w:tcBorders>
              <w:top w:val="nil"/>
              <w:bottom w:val="single" w:sz="4" w:space="0" w:color="auto"/>
            </w:tcBorders>
          </w:tcPr>
          <w:p w14:paraId="74AFE7A9" w14:textId="77777777" w:rsidR="000E0699" w:rsidRPr="00AC6B28" w:rsidRDefault="000E0699" w:rsidP="00237DF9">
            <w:pPr>
              <w:spacing w:line="240" w:lineRule="exact"/>
              <w:ind w:left="320" w:hangingChars="200" w:hanging="320"/>
              <w:jc w:val="left"/>
              <w:rPr>
                <w:color w:val="000000" w:themeColor="text1"/>
                <w:sz w:val="16"/>
              </w:rPr>
            </w:pPr>
          </w:p>
        </w:tc>
        <w:tc>
          <w:tcPr>
            <w:tcW w:w="1955" w:type="dxa"/>
            <w:tcBorders>
              <w:top w:val="single" w:sz="4" w:space="0" w:color="auto"/>
            </w:tcBorders>
          </w:tcPr>
          <w:p w14:paraId="1B57420C" w14:textId="7958CEF6" w:rsidR="000E0699" w:rsidRPr="00AC6B28" w:rsidRDefault="00BD088D" w:rsidP="00237DF9">
            <w:pPr>
              <w:spacing w:line="240" w:lineRule="exact"/>
              <w:ind w:left="160" w:hangingChars="100" w:hanging="160"/>
              <w:jc w:val="left"/>
              <w:rPr>
                <w:color w:val="000000" w:themeColor="text1"/>
                <w:sz w:val="16"/>
              </w:rPr>
            </w:pPr>
            <w:r w:rsidRPr="00AC6B28">
              <w:rPr>
                <w:sz w:val="16"/>
              </w:rPr>
              <w:t>c. Appropriate and effective operation of IR Facilities (marketing strategy and promotion strategy)</w:t>
            </w:r>
          </w:p>
        </w:tc>
        <w:tc>
          <w:tcPr>
            <w:tcW w:w="3686" w:type="dxa"/>
            <w:tcBorders>
              <w:top w:val="single" w:sz="4" w:space="0" w:color="auto"/>
            </w:tcBorders>
            <w:shd w:val="clear" w:color="auto" w:fill="auto"/>
          </w:tcPr>
          <w:p w14:paraId="05C793FB" w14:textId="35B1FF13" w:rsidR="00AD0F86" w:rsidRPr="00AC6B28" w:rsidRDefault="00AE363A" w:rsidP="00AC6B28">
            <w:pPr>
              <w:pStyle w:val="ae"/>
              <w:numPr>
                <w:ilvl w:val="0"/>
                <w:numId w:val="22"/>
              </w:numPr>
              <w:spacing w:line="240" w:lineRule="exact"/>
              <w:ind w:leftChars="0" w:left="193" w:hanging="193"/>
              <w:jc w:val="left"/>
              <w:rPr>
                <w:sz w:val="16"/>
              </w:rPr>
            </w:pPr>
            <w:r w:rsidRPr="005777D6">
              <w:rPr>
                <w:rFonts w:eastAsia="Arial" w:cs="Arial"/>
                <w:sz w:val="16"/>
                <w:szCs w:val="16"/>
                <w:lang w:bidi="en-US"/>
              </w:rPr>
              <w:t>Whether</w:t>
            </w:r>
            <w:r w:rsidR="00BD088D" w:rsidRPr="00AC6B28">
              <w:rPr>
                <w:sz w:val="16"/>
              </w:rPr>
              <w:t xml:space="preserve"> the Applicant </w:t>
            </w:r>
            <w:r w:rsidR="00BD088D" w:rsidRPr="005777D6">
              <w:rPr>
                <w:rFonts w:eastAsia="Arial" w:cs="Arial"/>
                <w:sz w:val="16"/>
                <w:szCs w:val="16"/>
                <w:lang w:bidi="en-US"/>
              </w:rPr>
              <w:t>present</w:t>
            </w:r>
            <w:r w:rsidRPr="005777D6">
              <w:rPr>
                <w:rFonts w:eastAsia="Arial" w:cs="Arial"/>
                <w:sz w:val="16"/>
                <w:szCs w:val="16"/>
                <w:lang w:bidi="en-US"/>
              </w:rPr>
              <w:t>s</w:t>
            </w:r>
            <w:r w:rsidR="00BD088D" w:rsidRPr="00AC6B28">
              <w:rPr>
                <w:sz w:val="16"/>
              </w:rPr>
              <w:t xml:space="preserve"> specific, clear, and </w:t>
            </w:r>
            <w:r w:rsidRPr="005777D6">
              <w:rPr>
                <w:rFonts w:eastAsia="Arial" w:cs="Arial"/>
                <w:sz w:val="16"/>
                <w:szCs w:val="16"/>
                <w:lang w:bidi="en-US"/>
              </w:rPr>
              <w:t>excellent</w:t>
            </w:r>
            <w:r w:rsidR="00BD088D" w:rsidRPr="00AC6B28">
              <w:rPr>
                <w:sz w:val="16"/>
              </w:rPr>
              <w:t xml:space="preserve"> marketing and promotion strategies and methods designed to make an internationally competitive IR based on quantitative analysis and reasoning</w:t>
            </w:r>
          </w:p>
          <w:p w14:paraId="7D8D7F60" w14:textId="6E87EDF6" w:rsidR="0026750F" w:rsidRPr="0026750F" w:rsidRDefault="00AE363A" w:rsidP="0026750F">
            <w:pPr>
              <w:pStyle w:val="ae"/>
              <w:numPr>
                <w:ilvl w:val="0"/>
                <w:numId w:val="22"/>
              </w:numPr>
              <w:spacing w:line="240" w:lineRule="exact"/>
              <w:ind w:leftChars="0" w:left="193" w:hanging="193"/>
              <w:jc w:val="left"/>
              <w:rPr>
                <w:sz w:val="16"/>
              </w:rPr>
            </w:pPr>
            <w:r w:rsidRPr="005777D6">
              <w:rPr>
                <w:rFonts w:eastAsia="Arial" w:cs="Arial"/>
                <w:sz w:val="16"/>
                <w:szCs w:val="16"/>
                <w:lang w:bidi="en-US"/>
              </w:rPr>
              <w:t>Whether</w:t>
            </w:r>
            <w:r w:rsidR="00AD0F86" w:rsidRPr="00AC6B28">
              <w:rPr>
                <w:sz w:val="16"/>
              </w:rPr>
              <w:t xml:space="preserve"> the Applicant </w:t>
            </w:r>
            <w:r w:rsidR="00AD0F86" w:rsidRPr="005777D6">
              <w:rPr>
                <w:rFonts w:eastAsia="Arial" w:cs="Arial"/>
                <w:sz w:val="16"/>
                <w:szCs w:val="16"/>
                <w:lang w:bidi="en-US"/>
              </w:rPr>
              <w:t>make</w:t>
            </w:r>
            <w:r w:rsidRPr="005777D6">
              <w:rPr>
                <w:rFonts w:eastAsia="Arial" w:cs="Arial"/>
                <w:sz w:val="16"/>
                <w:szCs w:val="16"/>
                <w:lang w:bidi="en-US"/>
              </w:rPr>
              <w:t>s</w:t>
            </w:r>
            <w:r w:rsidR="003D20C0">
              <w:rPr>
                <w:rFonts w:eastAsia="Arial" w:cs="Arial"/>
                <w:sz w:val="16"/>
                <w:szCs w:val="16"/>
                <w:lang w:bidi="en-US"/>
              </w:rPr>
              <w:t xml:space="preserve"> a</w:t>
            </w:r>
            <w:r w:rsidR="00AD0F86" w:rsidRPr="00AC6B28">
              <w:rPr>
                <w:sz w:val="16"/>
              </w:rPr>
              <w:t xml:space="preserve"> feasible proposal for the implementation of appropriate and effective marketing and promotion strategies based on Osaka’s business environment, the size of the potential market, and the competiti</w:t>
            </w:r>
            <w:r w:rsidR="003D20C0">
              <w:rPr>
                <w:sz w:val="16"/>
              </w:rPr>
              <w:t>ve</w:t>
            </w:r>
            <w:r w:rsidR="00AD0F86" w:rsidRPr="00AC6B28">
              <w:rPr>
                <w:sz w:val="16"/>
              </w:rPr>
              <w:t xml:space="preserve"> environment of the IR market</w:t>
            </w:r>
          </w:p>
        </w:tc>
        <w:tc>
          <w:tcPr>
            <w:tcW w:w="992" w:type="dxa"/>
            <w:tcBorders>
              <w:top w:val="single" w:sz="4" w:space="0" w:color="auto"/>
            </w:tcBorders>
            <w:vAlign w:val="center"/>
          </w:tcPr>
          <w:p w14:paraId="385C8ED8" w14:textId="3E6D1AA7" w:rsidR="000E0699" w:rsidRPr="00AC6B28" w:rsidRDefault="006572A0" w:rsidP="00B40990">
            <w:pPr>
              <w:spacing w:line="180" w:lineRule="exact"/>
              <w:jc w:val="center"/>
              <w:rPr>
                <w:sz w:val="16"/>
              </w:rPr>
            </w:pPr>
            <w:r w:rsidRPr="00AC6B28">
              <w:rPr>
                <w:sz w:val="16"/>
              </w:rPr>
              <w:t>80</w:t>
            </w:r>
          </w:p>
        </w:tc>
        <w:tc>
          <w:tcPr>
            <w:tcW w:w="680" w:type="dxa"/>
            <w:tcBorders>
              <w:top w:val="nil"/>
              <w:bottom w:val="single" w:sz="4" w:space="0" w:color="auto"/>
            </w:tcBorders>
            <w:vAlign w:val="center"/>
          </w:tcPr>
          <w:p w14:paraId="51E0CFCE" w14:textId="77777777" w:rsidR="000E0699" w:rsidRPr="00AC6B28" w:rsidRDefault="000E0699" w:rsidP="0026750F">
            <w:pPr>
              <w:spacing w:line="180" w:lineRule="exact"/>
              <w:rPr>
                <w:sz w:val="16"/>
              </w:rPr>
            </w:pPr>
          </w:p>
        </w:tc>
      </w:tr>
    </w:tbl>
    <w:p w14:paraId="32E7D0C2" w14:textId="77777777" w:rsidR="00604018" w:rsidRDefault="00604018">
      <w:r>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50645B" w:rsidRPr="003921FB" w14:paraId="6E70C819" w14:textId="77777777" w:rsidTr="00794F6F">
        <w:trPr>
          <w:trHeight w:val="274"/>
        </w:trPr>
        <w:tc>
          <w:tcPr>
            <w:tcW w:w="1844" w:type="dxa"/>
            <w:vMerge w:val="restart"/>
            <w:tcBorders>
              <w:top w:val="single" w:sz="4" w:space="0" w:color="auto"/>
              <w:bottom w:val="nil"/>
            </w:tcBorders>
          </w:tcPr>
          <w:p w14:paraId="596EC399" w14:textId="5669C643" w:rsidR="0050645B" w:rsidRPr="00AC6B28" w:rsidRDefault="0050645B" w:rsidP="00E12058">
            <w:pPr>
              <w:pStyle w:val="ae"/>
              <w:numPr>
                <w:ilvl w:val="1"/>
                <w:numId w:val="4"/>
              </w:numPr>
              <w:spacing w:line="240" w:lineRule="exact"/>
              <w:ind w:leftChars="0" w:left="360"/>
              <w:jc w:val="left"/>
              <w:rPr>
                <w:color w:val="000000" w:themeColor="text1"/>
                <w:sz w:val="16"/>
                <w:shd w:val="clear" w:color="auto" w:fill="FFFFFF" w:themeFill="background1"/>
              </w:rPr>
            </w:pPr>
            <w:r w:rsidRPr="00AC6B28">
              <w:rPr>
                <w:sz w:val="16"/>
                <w:shd w:val="clear" w:color="auto" w:fill="FFFFFF" w:themeFill="background1"/>
              </w:rPr>
              <w:lastRenderedPageBreak/>
              <w:t xml:space="preserve">Implementation </w:t>
            </w:r>
            <w:r w:rsidR="003D20C0">
              <w:rPr>
                <w:sz w:val="16"/>
                <w:shd w:val="clear" w:color="auto" w:fill="FFFFFF" w:themeFill="background1"/>
              </w:rPr>
              <w:t>structure</w:t>
            </w:r>
            <w:r w:rsidR="003D20C0" w:rsidRPr="00AC6B28">
              <w:rPr>
                <w:sz w:val="16"/>
                <w:shd w:val="clear" w:color="auto" w:fill="FFFFFF" w:themeFill="background1"/>
              </w:rPr>
              <w:t xml:space="preserve"> </w:t>
            </w:r>
            <w:r w:rsidRPr="00AC6B28">
              <w:rPr>
                <w:sz w:val="16"/>
                <w:shd w:val="clear" w:color="auto" w:fill="FFFFFF" w:themeFill="background1"/>
              </w:rPr>
              <w:t>and financial strength that ensure the stable and reliable operation of the Project in the future</w:t>
            </w:r>
          </w:p>
        </w:tc>
        <w:tc>
          <w:tcPr>
            <w:tcW w:w="1955" w:type="dxa"/>
            <w:tcBorders>
              <w:bottom w:val="single" w:sz="4" w:space="0" w:color="auto"/>
            </w:tcBorders>
          </w:tcPr>
          <w:p w14:paraId="0952A804" w14:textId="3574F74E" w:rsidR="0050645B" w:rsidRPr="00AC6B28" w:rsidRDefault="0050645B" w:rsidP="00237DF9">
            <w:pPr>
              <w:spacing w:line="240" w:lineRule="exact"/>
              <w:ind w:left="160" w:hangingChars="100" w:hanging="160"/>
              <w:jc w:val="left"/>
              <w:rPr>
                <w:color w:val="000000" w:themeColor="text1"/>
                <w:sz w:val="16"/>
              </w:rPr>
            </w:pPr>
            <w:r w:rsidRPr="00AC6B28">
              <w:rPr>
                <w:sz w:val="16"/>
              </w:rPr>
              <w:t>a. Strengths as a business operator</w:t>
            </w:r>
          </w:p>
        </w:tc>
        <w:tc>
          <w:tcPr>
            <w:tcW w:w="3686" w:type="dxa"/>
            <w:tcBorders>
              <w:bottom w:val="single" w:sz="4" w:space="0" w:color="auto"/>
            </w:tcBorders>
          </w:tcPr>
          <w:p w14:paraId="4304565A" w14:textId="33EC7944" w:rsidR="0050645B" w:rsidRPr="00AC6B28" w:rsidRDefault="00AE363A" w:rsidP="002714F0">
            <w:pPr>
              <w:pStyle w:val="ae"/>
              <w:numPr>
                <w:ilvl w:val="0"/>
                <w:numId w:val="7"/>
              </w:numPr>
              <w:spacing w:line="240" w:lineRule="exact"/>
              <w:ind w:leftChars="0" w:left="193" w:hanging="193"/>
              <w:jc w:val="left"/>
              <w:rPr>
                <w:sz w:val="16"/>
              </w:rPr>
            </w:pPr>
            <w:r>
              <w:rPr>
                <w:rFonts w:eastAsia="Arial" w:cs="Arial"/>
                <w:sz w:val="16"/>
                <w:szCs w:val="16"/>
                <w:lang w:bidi="en-US"/>
              </w:rPr>
              <w:t>Whether</w:t>
            </w:r>
            <w:r w:rsidR="0050645B" w:rsidRPr="00AC6B28">
              <w:rPr>
                <w:sz w:val="16"/>
              </w:rPr>
              <w:t xml:space="preserve"> the command </w:t>
            </w:r>
            <w:r w:rsidR="00306C18">
              <w:rPr>
                <w:sz w:val="16"/>
              </w:rPr>
              <w:t>and</w:t>
            </w:r>
            <w:r w:rsidR="0050645B" w:rsidRPr="00AC6B28">
              <w:rPr>
                <w:sz w:val="16"/>
              </w:rPr>
              <w:t xml:space="preserve"> decision-making structure</w:t>
            </w:r>
            <w:r w:rsidR="00306C18">
              <w:rPr>
                <w:sz w:val="16"/>
              </w:rPr>
              <w:t>s</w:t>
            </w:r>
            <w:r w:rsidR="0050645B" w:rsidRPr="00AC6B28">
              <w:rPr>
                <w:sz w:val="16"/>
              </w:rPr>
              <w:t xml:space="preserve">, and the allocation of roles and responsibilities of the members and </w:t>
            </w:r>
            <w:r w:rsidR="00345A5C">
              <w:rPr>
                <w:sz w:val="16"/>
              </w:rPr>
              <w:t>C</w:t>
            </w:r>
            <w:r w:rsidR="0050645B" w:rsidRPr="00AC6B28">
              <w:rPr>
                <w:sz w:val="16"/>
              </w:rPr>
              <w:t xml:space="preserve">ooperating </w:t>
            </w:r>
            <w:r w:rsidR="00345A5C">
              <w:rPr>
                <w:sz w:val="16"/>
              </w:rPr>
              <w:t>C</w:t>
            </w:r>
            <w:r w:rsidR="00345A5C" w:rsidRPr="00AC6B28">
              <w:rPr>
                <w:sz w:val="16"/>
              </w:rPr>
              <w:t xml:space="preserve">ompanies </w:t>
            </w:r>
            <w:r>
              <w:rPr>
                <w:rFonts w:eastAsia="Arial" w:cs="Arial"/>
                <w:sz w:val="16"/>
                <w:szCs w:val="16"/>
                <w:lang w:bidi="en-US"/>
              </w:rPr>
              <w:t xml:space="preserve">are </w:t>
            </w:r>
            <w:r w:rsidR="0050645B" w:rsidRPr="00AC6B28">
              <w:rPr>
                <w:sz w:val="16"/>
              </w:rPr>
              <w:t>clear, and the SPC’s management and business administration structure</w:t>
            </w:r>
            <w:r w:rsidR="00306C18">
              <w:rPr>
                <w:sz w:val="16"/>
              </w:rPr>
              <w:t>s</w:t>
            </w:r>
            <w:r w:rsidR="0050645B" w:rsidRPr="00AC6B28">
              <w:rPr>
                <w:sz w:val="16"/>
              </w:rPr>
              <w:t xml:space="preserve"> </w:t>
            </w:r>
            <w:r>
              <w:rPr>
                <w:rFonts w:eastAsia="Arial" w:cs="Arial"/>
                <w:sz w:val="16"/>
                <w:szCs w:val="16"/>
                <w:lang w:bidi="en-US"/>
              </w:rPr>
              <w:t>are</w:t>
            </w:r>
            <w:r w:rsidR="0050645B" w:rsidRPr="00E9559F">
              <w:rPr>
                <w:rFonts w:eastAsia="Arial" w:cs="Arial"/>
                <w:sz w:val="16"/>
                <w:szCs w:val="16"/>
                <w:lang w:bidi="en-US"/>
              </w:rPr>
              <w:t xml:space="preserve"> </w:t>
            </w:r>
            <w:r w:rsidR="0050645B" w:rsidRPr="00AC6B28">
              <w:rPr>
                <w:sz w:val="16"/>
              </w:rPr>
              <w:t xml:space="preserve">created appropriately from the viewpoint of the stable, continuous, and </w:t>
            </w:r>
            <w:r w:rsidR="00C3197E">
              <w:rPr>
                <w:sz w:val="16"/>
              </w:rPr>
              <w:t>steady</w:t>
            </w:r>
            <w:r w:rsidR="0050645B" w:rsidRPr="00AC6B28">
              <w:rPr>
                <w:sz w:val="16"/>
              </w:rPr>
              <w:t xml:space="preserve"> implementation of the Project</w:t>
            </w:r>
          </w:p>
        </w:tc>
        <w:tc>
          <w:tcPr>
            <w:tcW w:w="992" w:type="dxa"/>
            <w:tcBorders>
              <w:bottom w:val="single" w:sz="4" w:space="0" w:color="auto"/>
            </w:tcBorders>
            <w:vAlign w:val="center"/>
          </w:tcPr>
          <w:p w14:paraId="18719DAE" w14:textId="67661A20" w:rsidR="0050645B" w:rsidRPr="00AC6B28" w:rsidRDefault="0050645B" w:rsidP="0050645B">
            <w:pPr>
              <w:spacing w:line="180" w:lineRule="exact"/>
              <w:jc w:val="center"/>
              <w:rPr>
                <w:vanish/>
                <w:sz w:val="16"/>
              </w:rPr>
            </w:pPr>
            <w:r w:rsidRPr="00AC6B28">
              <w:rPr>
                <w:color w:val="000000" w:themeColor="text1"/>
                <w:sz w:val="16"/>
              </w:rPr>
              <w:t>30</w:t>
            </w:r>
          </w:p>
        </w:tc>
        <w:tc>
          <w:tcPr>
            <w:tcW w:w="680" w:type="dxa"/>
            <w:vMerge w:val="restart"/>
            <w:tcBorders>
              <w:top w:val="single" w:sz="4" w:space="0" w:color="auto"/>
              <w:bottom w:val="nil"/>
            </w:tcBorders>
            <w:vAlign w:val="center"/>
          </w:tcPr>
          <w:p w14:paraId="59BACDAA" w14:textId="1FFF7598" w:rsidR="0050645B" w:rsidRPr="00AC6B28" w:rsidRDefault="0050645B" w:rsidP="0050645B">
            <w:pPr>
              <w:spacing w:line="180" w:lineRule="exact"/>
              <w:jc w:val="center"/>
              <w:rPr>
                <w:sz w:val="16"/>
              </w:rPr>
            </w:pPr>
            <w:r w:rsidRPr="00AC6B28">
              <w:rPr>
                <w:color w:val="000000" w:themeColor="text1"/>
                <w:sz w:val="16"/>
              </w:rPr>
              <w:t>300</w:t>
            </w:r>
          </w:p>
        </w:tc>
      </w:tr>
      <w:tr w:rsidR="0050645B" w:rsidRPr="003921FB" w14:paraId="3ADCA321" w14:textId="77777777" w:rsidTr="00DD32A8">
        <w:tblPrEx>
          <w:tblCellMar>
            <w:left w:w="99" w:type="dxa"/>
            <w:right w:w="99" w:type="dxa"/>
          </w:tblCellMar>
        </w:tblPrEx>
        <w:trPr>
          <w:trHeight w:val="274"/>
        </w:trPr>
        <w:tc>
          <w:tcPr>
            <w:tcW w:w="1844" w:type="dxa"/>
            <w:vMerge/>
            <w:tcBorders>
              <w:bottom w:val="nil"/>
            </w:tcBorders>
          </w:tcPr>
          <w:p w14:paraId="7A0864B3" w14:textId="77777777" w:rsidR="0050645B" w:rsidRPr="007A1AD4" w:rsidRDefault="0050645B" w:rsidP="00237DF9">
            <w:pPr>
              <w:spacing w:line="240" w:lineRule="exact"/>
              <w:ind w:left="320" w:hangingChars="200" w:hanging="320"/>
              <w:jc w:val="left"/>
              <w:rPr>
                <w:color w:val="000000" w:themeColor="text1"/>
                <w:sz w:val="16"/>
              </w:rPr>
            </w:pPr>
          </w:p>
        </w:tc>
        <w:tc>
          <w:tcPr>
            <w:tcW w:w="1955" w:type="dxa"/>
            <w:tcBorders>
              <w:bottom w:val="single" w:sz="4" w:space="0" w:color="auto"/>
            </w:tcBorders>
          </w:tcPr>
          <w:p w14:paraId="2F0C1ADE" w14:textId="11F4E76B" w:rsidR="0050645B" w:rsidRPr="007A1AD4" w:rsidRDefault="0050645B" w:rsidP="00237DF9">
            <w:pPr>
              <w:spacing w:line="240" w:lineRule="exact"/>
              <w:ind w:left="160" w:hangingChars="100" w:hanging="160"/>
              <w:jc w:val="left"/>
              <w:rPr>
                <w:color w:val="000000" w:themeColor="text1"/>
                <w:sz w:val="16"/>
              </w:rPr>
            </w:pPr>
            <w:r w:rsidRPr="007A1AD4">
              <w:rPr>
                <w:sz w:val="16"/>
              </w:rPr>
              <w:t>b. Business operation ability (organizational structure for Project implementation, track records, knowhow</w:t>
            </w:r>
            <w:r w:rsidR="00C3197E">
              <w:rPr>
                <w:sz w:val="16"/>
              </w:rPr>
              <w:t>, etc.</w:t>
            </w:r>
            <w:r w:rsidRPr="007A1AD4">
              <w:rPr>
                <w:sz w:val="16"/>
              </w:rPr>
              <w:t>)</w:t>
            </w:r>
          </w:p>
        </w:tc>
        <w:tc>
          <w:tcPr>
            <w:tcW w:w="3686" w:type="dxa"/>
            <w:tcBorders>
              <w:bottom w:val="single" w:sz="4" w:space="0" w:color="auto"/>
            </w:tcBorders>
          </w:tcPr>
          <w:p w14:paraId="1F32C686" w14:textId="44418B5E" w:rsidR="0050645B" w:rsidRPr="00AC6B28" w:rsidRDefault="00AE363A" w:rsidP="00AC6B28">
            <w:pPr>
              <w:pStyle w:val="ae"/>
              <w:numPr>
                <w:ilvl w:val="0"/>
                <w:numId w:val="17"/>
              </w:numPr>
              <w:spacing w:line="240" w:lineRule="exact"/>
              <w:ind w:leftChars="0" w:left="193" w:hanging="193"/>
              <w:jc w:val="left"/>
              <w:rPr>
                <w:color w:val="000000" w:themeColor="text1"/>
                <w:sz w:val="16"/>
              </w:rPr>
            </w:pPr>
            <w:r>
              <w:rPr>
                <w:rFonts w:eastAsia="Arial" w:cs="Arial"/>
                <w:sz w:val="16"/>
                <w:szCs w:val="16"/>
                <w:lang w:bidi="en-US"/>
              </w:rPr>
              <w:t>Whether</w:t>
            </w:r>
            <w:r w:rsidR="0050645B" w:rsidRPr="00AC6B28">
              <w:rPr>
                <w:sz w:val="16"/>
              </w:rPr>
              <w:t xml:space="preserve"> the Applicant </w:t>
            </w:r>
            <w:r>
              <w:rPr>
                <w:rFonts w:eastAsia="Arial" w:cs="Arial"/>
                <w:sz w:val="16"/>
                <w:szCs w:val="16"/>
                <w:lang w:bidi="en-US"/>
              </w:rPr>
              <w:t>has</w:t>
            </w:r>
            <w:r w:rsidR="0050645B" w:rsidRPr="00AC6B28">
              <w:rPr>
                <w:sz w:val="16"/>
              </w:rPr>
              <w:t xml:space="preserve"> sufficient track records and abilit</w:t>
            </w:r>
            <w:r w:rsidR="00306C18">
              <w:rPr>
                <w:sz w:val="16"/>
              </w:rPr>
              <w:t>y</w:t>
            </w:r>
            <w:r w:rsidR="0050645B" w:rsidRPr="00AC6B28">
              <w:rPr>
                <w:sz w:val="16"/>
              </w:rPr>
              <w:t xml:space="preserve"> </w:t>
            </w:r>
            <w:r w:rsidR="00912BD2" w:rsidRPr="00AC6B28">
              <w:rPr>
                <w:sz w:val="16"/>
              </w:rPr>
              <w:t xml:space="preserve">for </w:t>
            </w:r>
            <w:r w:rsidR="0050645B" w:rsidRPr="00AC6B28">
              <w:rPr>
                <w:sz w:val="16"/>
              </w:rPr>
              <w:t>implement</w:t>
            </w:r>
            <w:r w:rsidR="00306C18">
              <w:rPr>
                <w:sz w:val="16"/>
              </w:rPr>
              <w:t>ing</w:t>
            </w:r>
            <w:r w:rsidR="0050645B" w:rsidRPr="00AC6B28">
              <w:rPr>
                <w:sz w:val="16"/>
              </w:rPr>
              <w:t xml:space="preserve"> the Project</w:t>
            </w:r>
            <w:r w:rsidR="00306C18">
              <w:rPr>
                <w:sz w:val="16"/>
              </w:rPr>
              <w:t xml:space="preserve"> without fail</w:t>
            </w:r>
          </w:p>
          <w:p w14:paraId="79F6C750" w14:textId="152EF01A" w:rsidR="0050645B" w:rsidRPr="00AC6B28" w:rsidRDefault="00AE363A" w:rsidP="00AC6B28">
            <w:pPr>
              <w:pStyle w:val="ae"/>
              <w:numPr>
                <w:ilvl w:val="0"/>
                <w:numId w:val="17"/>
              </w:numPr>
              <w:spacing w:line="240" w:lineRule="exact"/>
              <w:ind w:leftChars="0" w:left="193" w:hanging="193"/>
              <w:jc w:val="left"/>
              <w:rPr>
                <w:color w:val="000000" w:themeColor="text1"/>
                <w:sz w:val="16"/>
              </w:rPr>
            </w:pPr>
            <w:r>
              <w:rPr>
                <w:rFonts w:eastAsia="Arial" w:cs="Arial"/>
                <w:sz w:val="16"/>
                <w:szCs w:val="16"/>
                <w:lang w:bidi="en-US"/>
              </w:rPr>
              <w:t>Whether</w:t>
            </w:r>
            <w:r w:rsidR="0050645B" w:rsidRPr="00AC6B28">
              <w:rPr>
                <w:sz w:val="16"/>
              </w:rPr>
              <w:t xml:space="preserve"> the Applicant </w:t>
            </w:r>
            <w:r w:rsidR="0050645B" w:rsidRPr="00E9559F">
              <w:rPr>
                <w:rFonts w:eastAsia="Arial" w:cs="Arial"/>
                <w:sz w:val="16"/>
                <w:szCs w:val="16"/>
                <w:lang w:bidi="en-US"/>
              </w:rPr>
              <w:t>make</w:t>
            </w:r>
            <w:r>
              <w:rPr>
                <w:rFonts w:eastAsia="Arial" w:cs="Arial"/>
                <w:sz w:val="16"/>
                <w:szCs w:val="16"/>
                <w:lang w:bidi="en-US"/>
              </w:rPr>
              <w:t>s</w:t>
            </w:r>
            <w:r w:rsidR="0050645B" w:rsidRPr="00AC6B28">
              <w:rPr>
                <w:sz w:val="16"/>
              </w:rPr>
              <w:t xml:space="preserve"> </w:t>
            </w:r>
            <w:r w:rsidR="000E6CE2">
              <w:rPr>
                <w:sz w:val="16"/>
              </w:rPr>
              <w:t xml:space="preserve">an </w:t>
            </w:r>
            <w:r w:rsidR="0050645B" w:rsidRPr="00AC6B28">
              <w:rPr>
                <w:sz w:val="16"/>
              </w:rPr>
              <w:t xml:space="preserve">appropriate, specific, and effective proposal for matters such as the organizational structure for Project implementation, how the members and </w:t>
            </w:r>
            <w:r w:rsidR="00345A5C">
              <w:rPr>
                <w:sz w:val="16"/>
              </w:rPr>
              <w:t>C</w:t>
            </w:r>
            <w:r w:rsidR="00345A5C" w:rsidRPr="00AC6B28">
              <w:rPr>
                <w:sz w:val="16"/>
              </w:rPr>
              <w:t xml:space="preserve">ooperating </w:t>
            </w:r>
            <w:r w:rsidR="00345A5C">
              <w:rPr>
                <w:sz w:val="16"/>
              </w:rPr>
              <w:t>C</w:t>
            </w:r>
            <w:r w:rsidR="00345A5C" w:rsidRPr="00AC6B28">
              <w:rPr>
                <w:sz w:val="16"/>
              </w:rPr>
              <w:t xml:space="preserve">ompanies </w:t>
            </w:r>
            <w:r w:rsidR="0050645B" w:rsidRPr="00AC6B28">
              <w:rPr>
                <w:sz w:val="16"/>
              </w:rPr>
              <w:t xml:space="preserve">collaborate, cooperate, and complement with each other, and contractual schemes, </w:t>
            </w:r>
            <w:r w:rsidR="00C3197E">
              <w:rPr>
                <w:sz w:val="16"/>
              </w:rPr>
              <w:t xml:space="preserve">etc. </w:t>
            </w:r>
            <w:r w:rsidR="0050645B" w:rsidRPr="00AC6B28">
              <w:rPr>
                <w:sz w:val="16"/>
              </w:rPr>
              <w:t xml:space="preserve">to ensure </w:t>
            </w:r>
            <w:r w:rsidR="000E6CE2">
              <w:rPr>
                <w:sz w:val="16"/>
              </w:rPr>
              <w:t xml:space="preserve">a </w:t>
            </w:r>
            <w:r w:rsidR="0050645B" w:rsidRPr="00AC6B28">
              <w:rPr>
                <w:sz w:val="16"/>
              </w:rPr>
              <w:t>reliable operation (including designing and building stages) of each facility and dut</w:t>
            </w:r>
            <w:r w:rsidR="000E6CE2">
              <w:rPr>
                <w:sz w:val="16"/>
              </w:rPr>
              <w:t>ies</w:t>
            </w:r>
          </w:p>
          <w:p w14:paraId="62AA3A59" w14:textId="41F9BE93" w:rsidR="00DA0BFE" w:rsidRPr="00AC6B28" w:rsidRDefault="00AE363A" w:rsidP="00AC6B28">
            <w:pPr>
              <w:pStyle w:val="ae"/>
              <w:numPr>
                <w:ilvl w:val="0"/>
                <w:numId w:val="17"/>
              </w:numPr>
              <w:spacing w:line="240" w:lineRule="exact"/>
              <w:ind w:leftChars="0" w:left="193" w:hanging="193"/>
              <w:jc w:val="left"/>
              <w:rPr>
                <w:sz w:val="16"/>
              </w:rPr>
            </w:pPr>
            <w:r>
              <w:rPr>
                <w:rFonts w:eastAsia="Arial" w:cs="Arial"/>
                <w:sz w:val="16"/>
                <w:szCs w:val="16"/>
                <w:lang w:bidi="en-US"/>
              </w:rPr>
              <w:t>Whether</w:t>
            </w:r>
            <w:r w:rsidR="0050645B" w:rsidRPr="00AC6B28">
              <w:rPr>
                <w:sz w:val="16"/>
              </w:rPr>
              <w:t xml:space="preserve"> the Applicant </w:t>
            </w:r>
            <w:r w:rsidR="0050645B" w:rsidRPr="00E9559F">
              <w:rPr>
                <w:rFonts w:eastAsia="Arial" w:cs="Arial"/>
                <w:sz w:val="16"/>
                <w:szCs w:val="16"/>
                <w:lang w:bidi="en-US"/>
              </w:rPr>
              <w:t>make</w:t>
            </w:r>
            <w:r>
              <w:rPr>
                <w:rFonts w:eastAsia="Arial" w:cs="Arial"/>
                <w:sz w:val="16"/>
                <w:szCs w:val="16"/>
                <w:lang w:bidi="en-US"/>
              </w:rPr>
              <w:t>s</w:t>
            </w:r>
            <w:r w:rsidR="0050645B" w:rsidRPr="00AC6B28">
              <w:rPr>
                <w:sz w:val="16"/>
              </w:rPr>
              <w:t xml:space="preserve"> </w:t>
            </w:r>
            <w:r w:rsidR="00A66439">
              <w:rPr>
                <w:sz w:val="16"/>
              </w:rPr>
              <w:t xml:space="preserve">a </w:t>
            </w:r>
            <w:r w:rsidR="0050645B" w:rsidRPr="00AC6B28">
              <w:rPr>
                <w:sz w:val="16"/>
              </w:rPr>
              <w:t>specific and effective proposal</w:t>
            </w:r>
            <w:r w:rsidR="00A66439">
              <w:rPr>
                <w:sz w:val="16"/>
              </w:rPr>
              <w:t xml:space="preserve"> on</w:t>
            </w:r>
            <w:r w:rsidR="0050645B" w:rsidRPr="00AC6B28">
              <w:rPr>
                <w:sz w:val="16"/>
              </w:rPr>
              <w:t xml:space="preserve"> </w:t>
            </w:r>
            <w:r w:rsidR="00A66439">
              <w:rPr>
                <w:sz w:val="16"/>
              </w:rPr>
              <w:t>the</w:t>
            </w:r>
            <w:r w:rsidR="0050645B" w:rsidRPr="00AC6B28">
              <w:rPr>
                <w:sz w:val="16"/>
              </w:rPr>
              <w:t xml:space="preserve"> utiliz</w:t>
            </w:r>
            <w:r w:rsidR="00A66439">
              <w:rPr>
                <w:sz w:val="16"/>
              </w:rPr>
              <w:t>ation of</w:t>
            </w:r>
            <w:r w:rsidR="0050645B" w:rsidRPr="00AC6B28">
              <w:rPr>
                <w:sz w:val="16"/>
              </w:rPr>
              <w:t xml:space="preserve"> the adequate knowhow and track records that the members, </w:t>
            </w:r>
            <w:r w:rsidR="00345A5C">
              <w:rPr>
                <w:sz w:val="16"/>
              </w:rPr>
              <w:t>C</w:t>
            </w:r>
            <w:r w:rsidR="00345A5C" w:rsidRPr="00AC6B28">
              <w:rPr>
                <w:sz w:val="16"/>
              </w:rPr>
              <w:t xml:space="preserve">ooperating </w:t>
            </w:r>
            <w:r w:rsidR="00345A5C">
              <w:rPr>
                <w:sz w:val="16"/>
              </w:rPr>
              <w:t>C</w:t>
            </w:r>
            <w:r w:rsidR="00345A5C" w:rsidRPr="00AC6B28">
              <w:rPr>
                <w:sz w:val="16"/>
              </w:rPr>
              <w:t>ompanies</w:t>
            </w:r>
            <w:r w:rsidR="0050645B" w:rsidRPr="00AC6B28">
              <w:rPr>
                <w:sz w:val="16"/>
              </w:rPr>
              <w:t xml:space="preserve">, and personnel in charge have for the Project from the viewpoint of ensuring the feasibility of </w:t>
            </w:r>
            <w:r w:rsidR="00A66439">
              <w:rPr>
                <w:sz w:val="16"/>
              </w:rPr>
              <w:t xml:space="preserve">the details contained in the </w:t>
            </w:r>
            <w:r w:rsidR="0050645B" w:rsidRPr="00AC6B28">
              <w:rPr>
                <w:sz w:val="16"/>
              </w:rPr>
              <w:t>proposal</w:t>
            </w:r>
          </w:p>
          <w:p w14:paraId="49C34CC3" w14:textId="77777777" w:rsidR="0050645B" w:rsidRDefault="00AE363A" w:rsidP="00AC6B28">
            <w:pPr>
              <w:pStyle w:val="ae"/>
              <w:numPr>
                <w:ilvl w:val="0"/>
                <w:numId w:val="17"/>
              </w:numPr>
              <w:spacing w:line="240" w:lineRule="exact"/>
              <w:ind w:leftChars="0" w:left="193" w:hanging="193"/>
              <w:jc w:val="left"/>
              <w:rPr>
                <w:sz w:val="16"/>
              </w:rPr>
            </w:pPr>
            <w:r>
              <w:rPr>
                <w:rFonts w:eastAsia="Arial" w:cs="Arial"/>
                <w:sz w:val="16"/>
                <w:szCs w:val="16"/>
                <w:lang w:bidi="en-US"/>
              </w:rPr>
              <w:t>Whether</w:t>
            </w:r>
            <w:r w:rsidR="0050645B" w:rsidRPr="00AC6B28">
              <w:rPr>
                <w:sz w:val="16"/>
              </w:rPr>
              <w:t xml:space="preserve"> the Applicant </w:t>
            </w:r>
            <w:r w:rsidR="0050645B" w:rsidRPr="00E9559F">
              <w:rPr>
                <w:rFonts w:eastAsia="Arial" w:cs="Arial"/>
                <w:sz w:val="16"/>
                <w:szCs w:val="16"/>
                <w:lang w:bidi="en-US"/>
              </w:rPr>
              <w:t>propose</w:t>
            </w:r>
            <w:r>
              <w:rPr>
                <w:rFonts w:eastAsia="Arial" w:cs="Arial"/>
                <w:sz w:val="16"/>
                <w:szCs w:val="16"/>
                <w:lang w:bidi="en-US"/>
              </w:rPr>
              <w:t>s</w:t>
            </w:r>
            <w:r w:rsidR="0050645B" w:rsidRPr="00AC6B28">
              <w:rPr>
                <w:sz w:val="16"/>
              </w:rPr>
              <w:t xml:space="preserve"> </w:t>
            </w:r>
            <w:r w:rsidR="00A66439">
              <w:rPr>
                <w:rFonts w:hint="eastAsia"/>
                <w:sz w:val="16"/>
              </w:rPr>
              <w:t xml:space="preserve">a </w:t>
            </w:r>
            <w:r w:rsidR="0050645B" w:rsidRPr="00AC6B28">
              <w:rPr>
                <w:sz w:val="16"/>
              </w:rPr>
              <w:t>specific and effective approach to building appropriate collaboration, coordination, and cooperation as well as favorable relationships with stakeholders</w:t>
            </w:r>
            <w:r w:rsidR="00A66439">
              <w:rPr>
                <w:sz w:val="16"/>
              </w:rPr>
              <w:t>,</w:t>
            </w:r>
            <w:r w:rsidR="0050645B" w:rsidRPr="00AC6B28">
              <w:rPr>
                <w:sz w:val="16"/>
              </w:rPr>
              <w:t xml:space="preserve"> including Osaka Pref./City</w:t>
            </w:r>
          </w:p>
          <w:p w14:paraId="7E6F8997" w14:textId="00F49A14" w:rsidR="00BC3EF1" w:rsidRPr="00B25E6A" w:rsidRDefault="00BC3EF1" w:rsidP="00B25E6A">
            <w:pPr>
              <w:pStyle w:val="ae"/>
              <w:numPr>
                <w:ilvl w:val="0"/>
                <w:numId w:val="17"/>
              </w:numPr>
              <w:spacing w:line="240" w:lineRule="exact"/>
              <w:ind w:leftChars="0" w:left="193" w:hanging="193"/>
              <w:jc w:val="left"/>
              <w:rPr>
                <w:sz w:val="16"/>
              </w:rPr>
            </w:pPr>
            <w:r w:rsidRPr="001858BA">
              <w:rPr>
                <w:sz w:val="16"/>
              </w:rPr>
              <w:t>Whether the Applicant makes an appropriate and sufficient proposal</w:t>
            </w:r>
            <w:r w:rsidR="00B25E6A" w:rsidRPr="001858BA">
              <w:rPr>
                <w:sz w:val="16"/>
              </w:rPr>
              <w:t xml:space="preserve"> on the systems and efforts to ensure compliance for implementing the Project</w:t>
            </w:r>
            <w:r w:rsidRPr="00B25E6A">
              <w:rPr>
                <w:sz w:val="16"/>
              </w:rPr>
              <w:t xml:space="preserve"> </w:t>
            </w:r>
          </w:p>
        </w:tc>
        <w:tc>
          <w:tcPr>
            <w:tcW w:w="992" w:type="dxa"/>
            <w:tcBorders>
              <w:bottom w:val="single" w:sz="4" w:space="0" w:color="auto"/>
            </w:tcBorders>
            <w:vAlign w:val="center"/>
          </w:tcPr>
          <w:p w14:paraId="17FE68FC" w14:textId="530528FF" w:rsidR="0050645B" w:rsidRPr="00AC6B28" w:rsidRDefault="0050645B" w:rsidP="0050645B">
            <w:pPr>
              <w:spacing w:line="180" w:lineRule="exact"/>
              <w:jc w:val="center"/>
              <w:rPr>
                <w:sz w:val="16"/>
              </w:rPr>
            </w:pPr>
            <w:r w:rsidRPr="00AC6B28">
              <w:rPr>
                <w:color w:val="000000" w:themeColor="text1"/>
                <w:sz w:val="16"/>
              </w:rPr>
              <w:t>80</w:t>
            </w:r>
          </w:p>
        </w:tc>
        <w:tc>
          <w:tcPr>
            <w:tcW w:w="680" w:type="dxa"/>
            <w:vMerge/>
            <w:tcBorders>
              <w:bottom w:val="nil"/>
            </w:tcBorders>
            <w:vAlign w:val="center"/>
          </w:tcPr>
          <w:p w14:paraId="160E3A3B" w14:textId="77777777" w:rsidR="0050645B" w:rsidRPr="00AC6B28" w:rsidRDefault="0050645B" w:rsidP="0050645B">
            <w:pPr>
              <w:spacing w:line="180" w:lineRule="exact"/>
              <w:jc w:val="center"/>
              <w:rPr>
                <w:sz w:val="16"/>
              </w:rPr>
            </w:pPr>
          </w:p>
        </w:tc>
      </w:tr>
      <w:tr w:rsidR="0050645B" w:rsidRPr="003921FB" w14:paraId="7C3C3981" w14:textId="77777777" w:rsidTr="00DD32A8">
        <w:trPr>
          <w:trHeight w:val="274"/>
        </w:trPr>
        <w:tc>
          <w:tcPr>
            <w:tcW w:w="1844" w:type="dxa"/>
            <w:vMerge/>
            <w:tcBorders>
              <w:bottom w:val="nil"/>
            </w:tcBorders>
          </w:tcPr>
          <w:p w14:paraId="5A1871D7" w14:textId="77777777" w:rsidR="0050645B" w:rsidRPr="00AC6B28" w:rsidRDefault="0050645B" w:rsidP="00237DF9">
            <w:pPr>
              <w:spacing w:line="240" w:lineRule="exact"/>
              <w:ind w:left="320" w:hangingChars="200" w:hanging="320"/>
              <w:jc w:val="left"/>
              <w:rPr>
                <w:color w:val="000000" w:themeColor="text1"/>
                <w:sz w:val="16"/>
              </w:rPr>
            </w:pPr>
          </w:p>
        </w:tc>
        <w:tc>
          <w:tcPr>
            <w:tcW w:w="1955" w:type="dxa"/>
            <w:tcBorders>
              <w:bottom w:val="single" w:sz="4" w:space="0" w:color="auto"/>
            </w:tcBorders>
          </w:tcPr>
          <w:p w14:paraId="76D41C2B" w14:textId="2F5BA6FA" w:rsidR="0050645B" w:rsidRPr="00AC6B28" w:rsidRDefault="0050645B" w:rsidP="00237DF9">
            <w:pPr>
              <w:spacing w:line="240" w:lineRule="exact"/>
              <w:ind w:left="160" w:hangingChars="100" w:hanging="160"/>
              <w:jc w:val="left"/>
              <w:rPr>
                <w:color w:val="000000" w:themeColor="text1"/>
                <w:sz w:val="16"/>
              </w:rPr>
            </w:pPr>
            <w:r w:rsidRPr="00AC6B28">
              <w:rPr>
                <w:sz w:val="16"/>
              </w:rPr>
              <w:t>c. Continuity and stability of the Project</w:t>
            </w:r>
          </w:p>
        </w:tc>
        <w:tc>
          <w:tcPr>
            <w:tcW w:w="3686" w:type="dxa"/>
            <w:tcBorders>
              <w:bottom w:val="single" w:sz="4" w:space="0" w:color="auto"/>
            </w:tcBorders>
          </w:tcPr>
          <w:p w14:paraId="6C8CA8AF" w14:textId="18522B02" w:rsidR="0050645B" w:rsidRPr="00AC6B28" w:rsidRDefault="00AE363A" w:rsidP="00AC6B28">
            <w:pPr>
              <w:pStyle w:val="ae"/>
              <w:numPr>
                <w:ilvl w:val="0"/>
                <w:numId w:val="18"/>
              </w:numPr>
              <w:spacing w:line="240" w:lineRule="exact"/>
              <w:ind w:leftChars="0" w:left="193" w:hanging="193"/>
              <w:jc w:val="left"/>
              <w:rPr>
                <w:color w:val="000000" w:themeColor="text1"/>
                <w:sz w:val="16"/>
              </w:rPr>
            </w:pPr>
            <w:r>
              <w:rPr>
                <w:rFonts w:eastAsia="Arial" w:cs="Arial"/>
                <w:sz w:val="16"/>
                <w:szCs w:val="16"/>
                <w:lang w:bidi="en-US"/>
              </w:rPr>
              <w:t>Whether</w:t>
            </w:r>
            <w:r w:rsidR="0050645B" w:rsidRPr="00AC6B28">
              <w:rPr>
                <w:sz w:val="16"/>
              </w:rPr>
              <w:t xml:space="preserve"> various summations and income-expenditure plans </w:t>
            </w:r>
            <w:r w:rsidR="000E32ED">
              <w:rPr>
                <w:sz w:val="16"/>
              </w:rPr>
              <w:t>for</w:t>
            </w:r>
            <w:r w:rsidR="0050645B" w:rsidRPr="00AC6B28">
              <w:rPr>
                <w:sz w:val="16"/>
              </w:rPr>
              <w:t xml:space="preserve"> demand forecasts, construction costs, and so on </w:t>
            </w:r>
            <w:r>
              <w:rPr>
                <w:rFonts w:eastAsia="Arial" w:cs="Arial"/>
                <w:sz w:val="16"/>
                <w:szCs w:val="16"/>
                <w:lang w:bidi="en-US"/>
              </w:rPr>
              <w:t xml:space="preserve">are </w:t>
            </w:r>
            <w:r w:rsidR="0050645B" w:rsidRPr="00AC6B28">
              <w:rPr>
                <w:sz w:val="16"/>
              </w:rPr>
              <w:t xml:space="preserve">calculated based on appropriate and accurate reasoning and analysis to provide a highly feasible </w:t>
            </w:r>
            <w:r w:rsidR="00BD0916">
              <w:rPr>
                <w:sz w:val="16"/>
              </w:rPr>
              <w:t>business</w:t>
            </w:r>
            <w:r w:rsidR="0050645B" w:rsidRPr="00AC6B28">
              <w:rPr>
                <w:sz w:val="16"/>
              </w:rPr>
              <w:t xml:space="preserve"> plan</w:t>
            </w:r>
          </w:p>
          <w:p w14:paraId="4249A05F" w14:textId="57F161D9" w:rsidR="0050645B" w:rsidRPr="00AC6B28" w:rsidRDefault="00AE363A" w:rsidP="00C1016C">
            <w:pPr>
              <w:pStyle w:val="ae"/>
              <w:numPr>
                <w:ilvl w:val="0"/>
                <w:numId w:val="18"/>
              </w:numPr>
              <w:spacing w:line="240" w:lineRule="exact"/>
              <w:ind w:leftChars="0" w:left="193" w:hanging="193"/>
              <w:jc w:val="left"/>
              <w:rPr>
                <w:sz w:val="16"/>
              </w:rPr>
            </w:pPr>
            <w:r>
              <w:rPr>
                <w:rFonts w:eastAsia="Arial" w:cs="Arial"/>
                <w:sz w:val="16"/>
                <w:szCs w:val="16"/>
                <w:lang w:bidi="en-US"/>
              </w:rPr>
              <w:t>Whether</w:t>
            </w:r>
            <w:r w:rsidR="0050645B" w:rsidRPr="00AC6B28">
              <w:rPr>
                <w:sz w:val="16"/>
              </w:rPr>
              <w:t xml:space="preserve"> the Applicant </w:t>
            </w:r>
            <w:r w:rsidR="0050645B" w:rsidRPr="00E9559F">
              <w:rPr>
                <w:rFonts w:eastAsia="Arial" w:cs="Arial"/>
                <w:sz w:val="16"/>
                <w:szCs w:val="16"/>
                <w:lang w:bidi="en-US"/>
              </w:rPr>
              <w:t>propose</w:t>
            </w:r>
            <w:r>
              <w:rPr>
                <w:rFonts w:eastAsia="Arial" w:cs="Arial"/>
                <w:sz w:val="16"/>
                <w:szCs w:val="16"/>
                <w:lang w:bidi="en-US"/>
              </w:rPr>
              <w:t>s</w:t>
            </w:r>
            <w:r w:rsidR="0050645B" w:rsidRPr="00AC6B28">
              <w:rPr>
                <w:sz w:val="16"/>
              </w:rPr>
              <w:t xml:space="preserve"> a plan that will ensure a stable and continuous operation of the Project over </w:t>
            </w:r>
            <w:r w:rsidR="000E32ED">
              <w:rPr>
                <w:sz w:val="16"/>
              </w:rPr>
              <w:t>the</w:t>
            </w:r>
            <w:r w:rsidR="0050645B" w:rsidRPr="00AC6B28">
              <w:rPr>
                <w:sz w:val="16"/>
              </w:rPr>
              <w:t xml:space="preserve"> long term including, for instance, </w:t>
            </w:r>
            <w:r w:rsidR="009D2561" w:rsidRPr="00AC6B28">
              <w:rPr>
                <w:sz w:val="16"/>
              </w:rPr>
              <w:t>the</w:t>
            </w:r>
            <w:r w:rsidR="0050645B" w:rsidRPr="00AC6B28">
              <w:rPr>
                <w:sz w:val="16"/>
              </w:rPr>
              <w:t xml:space="preserve"> </w:t>
            </w:r>
            <w:r w:rsidR="00BD0916">
              <w:rPr>
                <w:sz w:val="16"/>
              </w:rPr>
              <w:t>b</w:t>
            </w:r>
            <w:r w:rsidR="009D2561" w:rsidRPr="00AC6B28">
              <w:rPr>
                <w:sz w:val="16"/>
              </w:rPr>
              <w:t>usiness</w:t>
            </w:r>
            <w:r w:rsidR="0050645B" w:rsidRPr="00AC6B28">
              <w:rPr>
                <w:sz w:val="16"/>
              </w:rPr>
              <w:t xml:space="preserve"> </w:t>
            </w:r>
            <w:r w:rsidR="00BD0916">
              <w:rPr>
                <w:sz w:val="16"/>
              </w:rPr>
              <w:t>p</w:t>
            </w:r>
            <w:r w:rsidR="0050645B" w:rsidRPr="00AC6B28">
              <w:rPr>
                <w:sz w:val="16"/>
              </w:rPr>
              <w:t xml:space="preserve">lan (including </w:t>
            </w:r>
            <w:r>
              <w:rPr>
                <w:rFonts w:eastAsia="Arial" w:cs="Arial"/>
                <w:sz w:val="16"/>
                <w:szCs w:val="16"/>
                <w:lang w:bidi="en-US"/>
              </w:rPr>
              <w:t xml:space="preserve">a </w:t>
            </w:r>
            <w:r w:rsidR="00324B99" w:rsidRPr="00AC6B28">
              <w:rPr>
                <w:sz w:val="16"/>
              </w:rPr>
              <w:t>financing</w:t>
            </w:r>
            <w:r w:rsidR="0050645B" w:rsidRPr="00AC6B28">
              <w:rPr>
                <w:sz w:val="16"/>
              </w:rPr>
              <w:t xml:space="preserve"> plan) that factors in the measures to be taken in situations such as when the Project’s performance deteriorates based on an accurate analysis of </w:t>
            </w:r>
            <w:r w:rsidR="004A043B">
              <w:rPr>
                <w:sz w:val="16"/>
              </w:rPr>
              <w:t xml:space="preserve">the Project’s </w:t>
            </w:r>
            <w:r w:rsidR="0050645B" w:rsidRPr="00AC6B28">
              <w:rPr>
                <w:sz w:val="16"/>
              </w:rPr>
              <w:t>risk factors</w:t>
            </w:r>
          </w:p>
        </w:tc>
        <w:tc>
          <w:tcPr>
            <w:tcW w:w="992" w:type="dxa"/>
            <w:tcBorders>
              <w:bottom w:val="single" w:sz="4" w:space="0" w:color="auto"/>
            </w:tcBorders>
            <w:vAlign w:val="center"/>
          </w:tcPr>
          <w:p w14:paraId="1D9A3501" w14:textId="0802A3A5" w:rsidR="0050645B" w:rsidRPr="00AC6B28" w:rsidRDefault="0050645B" w:rsidP="0050645B">
            <w:pPr>
              <w:spacing w:line="180" w:lineRule="exact"/>
              <w:jc w:val="center"/>
              <w:rPr>
                <w:sz w:val="16"/>
              </w:rPr>
            </w:pPr>
            <w:r w:rsidRPr="00AC6B28">
              <w:rPr>
                <w:color w:val="000000" w:themeColor="text1"/>
                <w:sz w:val="16"/>
              </w:rPr>
              <w:t>80</w:t>
            </w:r>
          </w:p>
        </w:tc>
        <w:tc>
          <w:tcPr>
            <w:tcW w:w="680" w:type="dxa"/>
            <w:vMerge/>
            <w:tcBorders>
              <w:bottom w:val="nil"/>
            </w:tcBorders>
            <w:vAlign w:val="center"/>
          </w:tcPr>
          <w:p w14:paraId="3FF02EB2" w14:textId="77777777" w:rsidR="0050645B" w:rsidRPr="00AC6B28" w:rsidRDefault="0050645B" w:rsidP="0050645B">
            <w:pPr>
              <w:spacing w:line="180" w:lineRule="exact"/>
              <w:jc w:val="center"/>
              <w:rPr>
                <w:sz w:val="16"/>
              </w:rPr>
            </w:pPr>
          </w:p>
        </w:tc>
      </w:tr>
      <w:tr w:rsidR="0050645B" w:rsidRPr="003921FB" w14:paraId="0AF6745C" w14:textId="77777777" w:rsidTr="00794F6F">
        <w:trPr>
          <w:trHeight w:val="274"/>
        </w:trPr>
        <w:tc>
          <w:tcPr>
            <w:tcW w:w="1844" w:type="dxa"/>
            <w:vMerge w:val="restart"/>
            <w:tcBorders>
              <w:top w:val="nil"/>
              <w:bottom w:val="single" w:sz="4" w:space="0" w:color="auto"/>
            </w:tcBorders>
          </w:tcPr>
          <w:p w14:paraId="59923B9C" w14:textId="48D02148" w:rsidR="0050645B" w:rsidRPr="00AC6B28" w:rsidRDefault="0050645B"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5A05B366" w14:textId="6E3A6467" w:rsidR="0050645B" w:rsidRPr="00AC6B28" w:rsidRDefault="0050645B" w:rsidP="00237DF9">
            <w:pPr>
              <w:spacing w:line="240" w:lineRule="exact"/>
              <w:ind w:left="160" w:hangingChars="100" w:hanging="160"/>
              <w:jc w:val="left"/>
              <w:rPr>
                <w:color w:val="000000" w:themeColor="text1"/>
                <w:sz w:val="16"/>
              </w:rPr>
            </w:pPr>
            <w:r w:rsidRPr="00AC6B28">
              <w:rPr>
                <w:sz w:val="16"/>
              </w:rPr>
              <w:t xml:space="preserve">d. Utilization of </w:t>
            </w:r>
            <w:r w:rsidR="004A043B">
              <w:rPr>
                <w:sz w:val="16"/>
              </w:rPr>
              <w:t xml:space="preserve">the </w:t>
            </w:r>
            <w:r w:rsidRPr="00AC6B28">
              <w:rPr>
                <w:sz w:val="16"/>
              </w:rPr>
              <w:t>casino business revenue</w:t>
            </w:r>
          </w:p>
        </w:tc>
        <w:tc>
          <w:tcPr>
            <w:tcW w:w="3686" w:type="dxa"/>
            <w:tcBorders>
              <w:top w:val="single" w:sz="4" w:space="0" w:color="auto"/>
              <w:bottom w:val="single" w:sz="4" w:space="0" w:color="auto"/>
            </w:tcBorders>
          </w:tcPr>
          <w:p w14:paraId="27C04731" w14:textId="7D701A1D" w:rsidR="0050645B" w:rsidRPr="00F35E2A" w:rsidRDefault="00F35E2A" w:rsidP="00F35E2A">
            <w:pPr>
              <w:spacing w:line="240" w:lineRule="exact"/>
              <w:ind w:leftChars="1" w:left="199" w:hangingChars="123" w:hanging="197"/>
              <w:jc w:val="left"/>
              <w:rPr>
                <w:sz w:val="16"/>
              </w:rPr>
            </w:pPr>
            <w:r>
              <w:rPr>
                <w:rFonts w:cs="Arial"/>
                <w:sz w:val="16"/>
                <w:szCs w:val="16"/>
                <w:lang w:bidi="en-US"/>
              </w:rPr>
              <w:t>(a)</w:t>
            </w:r>
            <w:r w:rsidR="00AE363A" w:rsidRPr="00F35E2A">
              <w:rPr>
                <w:rFonts w:cs="Arial"/>
                <w:sz w:val="16"/>
                <w:szCs w:val="16"/>
                <w:lang w:bidi="en-US"/>
              </w:rPr>
              <w:t>Whether</w:t>
            </w:r>
            <w:r w:rsidR="0050645B" w:rsidRPr="00F35E2A">
              <w:rPr>
                <w:sz w:val="16"/>
              </w:rPr>
              <w:t xml:space="preserve"> the Applicant </w:t>
            </w:r>
            <w:r w:rsidR="0050645B" w:rsidRPr="00F35E2A">
              <w:rPr>
                <w:rFonts w:eastAsia="Arial" w:cs="Arial"/>
                <w:sz w:val="16"/>
                <w:szCs w:val="16"/>
                <w:lang w:bidi="en-US"/>
              </w:rPr>
              <w:t>propose</w:t>
            </w:r>
            <w:r w:rsidR="00AE363A" w:rsidRPr="00F35E2A">
              <w:rPr>
                <w:rFonts w:eastAsia="Arial" w:cs="Arial"/>
                <w:sz w:val="16"/>
                <w:szCs w:val="16"/>
                <w:lang w:bidi="en-US"/>
              </w:rPr>
              <w:t>s</w:t>
            </w:r>
            <w:r w:rsidR="0050645B" w:rsidRPr="00F35E2A">
              <w:rPr>
                <w:sz w:val="16"/>
              </w:rPr>
              <w:t xml:space="preserve"> plans to develop </w:t>
            </w:r>
            <w:r w:rsidR="009B3353" w:rsidRPr="00F35E2A">
              <w:rPr>
                <w:sz w:val="16"/>
              </w:rPr>
              <w:t xml:space="preserve">the </w:t>
            </w:r>
            <w:r w:rsidR="0050645B" w:rsidRPr="00F35E2A">
              <w:rPr>
                <w:sz w:val="16"/>
              </w:rPr>
              <w:t>IR Facilities</w:t>
            </w:r>
            <w:r w:rsidR="009B3353" w:rsidRPr="00F35E2A">
              <w:rPr>
                <w:sz w:val="16"/>
              </w:rPr>
              <w:t xml:space="preserve"> or</w:t>
            </w:r>
            <w:r w:rsidR="0050645B" w:rsidRPr="00F35E2A">
              <w:rPr>
                <w:sz w:val="16"/>
              </w:rPr>
              <w:t xml:space="preserve"> </w:t>
            </w:r>
            <w:r w:rsidR="009B3353" w:rsidRPr="00F35E2A">
              <w:rPr>
                <w:sz w:val="16"/>
              </w:rPr>
              <w:t xml:space="preserve">improves the items </w:t>
            </w:r>
            <w:r w:rsidR="000E2873" w:rsidRPr="00F35E2A">
              <w:rPr>
                <w:sz w:val="16"/>
              </w:rPr>
              <w:t>covered by</w:t>
            </w:r>
            <w:r w:rsidR="0050645B" w:rsidRPr="00F35E2A">
              <w:rPr>
                <w:sz w:val="16"/>
              </w:rPr>
              <w:t xml:space="preserve"> the IR Project, </w:t>
            </w:r>
            <w:r w:rsidR="00AE363A" w:rsidRPr="00F35E2A">
              <w:rPr>
                <w:rFonts w:eastAsia="Arial" w:cs="Arial"/>
                <w:sz w:val="16"/>
                <w:szCs w:val="16"/>
                <w:lang w:bidi="en-US"/>
              </w:rPr>
              <w:t xml:space="preserve">and </w:t>
            </w:r>
            <w:r w:rsidR="0050645B" w:rsidRPr="00F35E2A">
              <w:rPr>
                <w:sz w:val="16"/>
              </w:rPr>
              <w:t>cooperate</w:t>
            </w:r>
            <w:r w:rsidR="000E2873" w:rsidRPr="00F35E2A">
              <w:rPr>
                <w:sz w:val="16"/>
              </w:rPr>
              <w:t>s</w:t>
            </w:r>
            <w:r w:rsidR="0050645B" w:rsidRPr="00F35E2A">
              <w:rPr>
                <w:sz w:val="16"/>
              </w:rPr>
              <w:t xml:space="preserve"> on the measures to be taken by the Prefecture and other</w:t>
            </w:r>
            <w:r w:rsidR="000E2873" w:rsidRPr="00F35E2A">
              <w:rPr>
                <w:sz w:val="16"/>
              </w:rPr>
              <w:t xml:space="preserve"> partie</w:t>
            </w:r>
            <w:r w:rsidR="0050645B" w:rsidRPr="00F35E2A">
              <w:rPr>
                <w:sz w:val="16"/>
              </w:rPr>
              <w:t xml:space="preserve">s, among other things, by sufficiently utilizing the profit </w:t>
            </w:r>
            <w:r w:rsidR="000E2873" w:rsidRPr="00F35E2A">
              <w:rPr>
                <w:sz w:val="16"/>
              </w:rPr>
              <w:t xml:space="preserve">from </w:t>
            </w:r>
            <w:r w:rsidR="0050645B" w:rsidRPr="00F35E2A">
              <w:rPr>
                <w:sz w:val="16"/>
              </w:rPr>
              <w:t xml:space="preserve">the casino business and other revenue to continuously create attractive facilities and contents that attract tourists from all over the world over </w:t>
            </w:r>
            <w:r w:rsidR="000E2873" w:rsidRPr="00F35E2A">
              <w:rPr>
                <w:sz w:val="16"/>
              </w:rPr>
              <w:t>the</w:t>
            </w:r>
            <w:r w:rsidR="0050645B" w:rsidRPr="00F35E2A">
              <w:rPr>
                <w:sz w:val="16"/>
              </w:rPr>
              <w:t xml:space="preserve"> long term after the opening of the IR</w:t>
            </w:r>
          </w:p>
        </w:tc>
        <w:tc>
          <w:tcPr>
            <w:tcW w:w="992" w:type="dxa"/>
            <w:tcBorders>
              <w:top w:val="single" w:sz="4" w:space="0" w:color="auto"/>
              <w:bottom w:val="single" w:sz="4" w:space="0" w:color="auto"/>
            </w:tcBorders>
            <w:vAlign w:val="center"/>
          </w:tcPr>
          <w:p w14:paraId="1677F54D" w14:textId="684C9EB8" w:rsidR="0050645B" w:rsidRPr="00AC6B28" w:rsidRDefault="0050645B" w:rsidP="0050645B">
            <w:pPr>
              <w:spacing w:line="180" w:lineRule="exact"/>
              <w:jc w:val="center"/>
              <w:rPr>
                <w:sz w:val="16"/>
              </w:rPr>
            </w:pPr>
            <w:r w:rsidRPr="00AC6B28">
              <w:rPr>
                <w:color w:val="000000" w:themeColor="text1"/>
                <w:sz w:val="16"/>
              </w:rPr>
              <w:t>30</w:t>
            </w:r>
          </w:p>
        </w:tc>
        <w:tc>
          <w:tcPr>
            <w:tcW w:w="680" w:type="dxa"/>
            <w:vMerge w:val="restart"/>
            <w:tcBorders>
              <w:top w:val="nil"/>
              <w:bottom w:val="nil"/>
            </w:tcBorders>
            <w:vAlign w:val="center"/>
          </w:tcPr>
          <w:p w14:paraId="130A3DED" w14:textId="77777777" w:rsidR="0050645B" w:rsidRPr="00AC6B28" w:rsidRDefault="0050645B" w:rsidP="0050645B">
            <w:pPr>
              <w:spacing w:line="180" w:lineRule="exact"/>
              <w:jc w:val="center"/>
              <w:rPr>
                <w:sz w:val="16"/>
              </w:rPr>
            </w:pPr>
          </w:p>
        </w:tc>
      </w:tr>
      <w:tr w:rsidR="0050645B" w14:paraId="066D9D23" w14:textId="77777777" w:rsidTr="00794F6F">
        <w:trPr>
          <w:trHeight w:val="274"/>
        </w:trPr>
        <w:tc>
          <w:tcPr>
            <w:tcW w:w="1844" w:type="dxa"/>
            <w:vMerge/>
            <w:tcBorders>
              <w:top w:val="nil"/>
              <w:bottom w:val="single" w:sz="4" w:space="0" w:color="auto"/>
            </w:tcBorders>
          </w:tcPr>
          <w:p w14:paraId="494C6C7E" w14:textId="77777777" w:rsidR="0050645B" w:rsidRPr="00E01E24" w:rsidRDefault="0050645B"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13EAFDC2" w14:textId="64E83E90" w:rsidR="0050645B" w:rsidRPr="00E01E24" w:rsidRDefault="0050645B" w:rsidP="00032B29">
            <w:pPr>
              <w:spacing w:line="240" w:lineRule="exact"/>
              <w:ind w:left="160" w:hangingChars="100" w:hanging="160"/>
              <w:jc w:val="left"/>
              <w:rPr>
                <w:color w:val="000000" w:themeColor="text1"/>
                <w:sz w:val="16"/>
              </w:rPr>
            </w:pPr>
            <w:r w:rsidRPr="00E01E24">
              <w:rPr>
                <w:sz w:val="16"/>
              </w:rPr>
              <w:t xml:space="preserve">e. Financial strengths and security of </w:t>
            </w:r>
            <w:r w:rsidR="0012576A">
              <w:rPr>
                <w:sz w:val="16"/>
              </w:rPr>
              <w:t>financing</w:t>
            </w:r>
          </w:p>
        </w:tc>
        <w:tc>
          <w:tcPr>
            <w:tcW w:w="3686" w:type="dxa"/>
            <w:tcBorders>
              <w:top w:val="single" w:sz="4" w:space="0" w:color="auto"/>
              <w:bottom w:val="single" w:sz="4" w:space="0" w:color="auto"/>
            </w:tcBorders>
          </w:tcPr>
          <w:p w14:paraId="2BE6ECD7" w14:textId="2FEF605A" w:rsidR="0050645B" w:rsidRPr="00AC6B28" w:rsidRDefault="00AE363A" w:rsidP="00AC6B28">
            <w:pPr>
              <w:pStyle w:val="ae"/>
              <w:numPr>
                <w:ilvl w:val="0"/>
                <w:numId w:val="19"/>
              </w:numPr>
              <w:spacing w:line="240" w:lineRule="exact"/>
              <w:ind w:leftChars="0" w:left="193" w:hanging="193"/>
              <w:jc w:val="left"/>
              <w:rPr>
                <w:color w:val="000000" w:themeColor="text1"/>
                <w:sz w:val="16"/>
              </w:rPr>
            </w:pPr>
            <w:r>
              <w:rPr>
                <w:rFonts w:eastAsia="Arial" w:cs="Arial"/>
                <w:sz w:val="16"/>
                <w:szCs w:val="16"/>
                <w:lang w:bidi="en-US"/>
              </w:rPr>
              <w:t>Whether</w:t>
            </w:r>
            <w:r w:rsidR="0050645B" w:rsidRPr="00AC6B28">
              <w:rPr>
                <w:sz w:val="16"/>
              </w:rPr>
              <w:t xml:space="preserve"> </w:t>
            </w:r>
            <w:r w:rsidR="0012576A">
              <w:rPr>
                <w:sz w:val="16"/>
              </w:rPr>
              <w:t xml:space="preserve">the </w:t>
            </w:r>
            <w:r w:rsidR="0050645B" w:rsidRPr="00AC6B28">
              <w:rPr>
                <w:sz w:val="16"/>
              </w:rPr>
              <w:t xml:space="preserve">major shareholders </w:t>
            </w:r>
            <w:r w:rsidR="0012576A">
              <w:rPr>
                <w:sz w:val="16"/>
              </w:rPr>
              <w:t>possess</w:t>
            </w:r>
            <w:r w:rsidR="0012576A" w:rsidRPr="00AC6B28">
              <w:rPr>
                <w:sz w:val="16"/>
              </w:rPr>
              <w:t xml:space="preserve"> </w:t>
            </w:r>
            <w:r w:rsidR="0050645B" w:rsidRPr="00AC6B28">
              <w:rPr>
                <w:sz w:val="16"/>
              </w:rPr>
              <w:t xml:space="preserve">financial foundation and soundness that can withstand a contribution </w:t>
            </w:r>
            <w:r w:rsidR="002A3B07">
              <w:rPr>
                <w:sz w:val="16"/>
              </w:rPr>
              <w:t>in</w:t>
            </w:r>
            <w:r w:rsidR="0050645B" w:rsidRPr="00AC6B28">
              <w:rPr>
                <w:sz w:val="16"/>
              </w:rPr>
              <w:t xml:space="preserve"> large amounts</w:t>
            </w:r>
          </w:p>
          <w:p w14:paraId="5518B2BF" w14:textId="21D46B98" w:rsidR="0050645B" w:rsidRPr="00AC6B28" w:rsidRDefault="00AE363A" w:rsidP="00AC6B28">
            <w:pPr>
              <w:pStyle w:val="ae"/>
              <w:numPr>
                <w:ilvl w:val="0"/>
                <w:numId w:val="19"/>
              </w:numPr>
              <w:spacing w:line="240" w:lineRule="exact"/>
              <w:ind w:leftChars="0" w:left="193" w:hanging="193"/>
              <w:jc w:val="left"/>
              <w:rPr>
                <w:color w:val="000000" w:themeColor="text1"/>
                <w:sz w:val="16"/>
              </w:rPr>
            </w:pPr>
            <w:r>
              <w:rPr>
                <w:rFonts w:eastAsia="Arial" w:cs="Arial"/>
                <w:sz w:val="16"/>
                <w:szCs w:val="16"/>
                <w:lang w:bidi="en-US"/>
              </w:rPr>
              <w:t>Whether</w:t>
            </w:r>
            <w:r w:rsidR="0050645B" w:rsidRPr="00AC6B28">
              <w:rPr>
                <w:sz w:val="16"/>
              </w:rPr>
              <w:t xml:space="preserve"> </w:t>
            </w:r>
            <w:r w:rsidR="002A3B07">
              <w:rPr>
                <w:sz w:val="16"/>
              </w:rPr>
              <w:t xml:space="preserve">a </w:t>
            </w:r>
            <w:r w:rsidR="0050645B" w:rsidRPr="00AC6B28">
              <w:rPr>
                <w:sz w:val="16"/>
              </w:rPr>
              <w:t>specific and highly feasible proposal</w:t>
            </w:r>
            <w:r w:rsidR="002A3B07">
              <w:rPr>
                <w:sz w:val="16"/>
              </w:rPr>
              <w:t xml:space="preserve"> is</w:t>
            </w:r>
            <w:r>
              <w:rPr>
                <w:rFonts w:eastAsia="Arial" w:cs="Arial"/>
                <w:sz w:val="16"/>
                <w:szCs w:val="16"/>
                <w:lang w:bidi="en-US"/>
              </w:rPr>
              <w:t xml:space="preserve"> </w:t>
            </w:r>
            <w:r w:rsidR="0050645B" w:rsidRPr="00AC6B28">
              <w:rPr>
                <w:sz w:val="16"/>
              </w:rPr>
              <w:t>made</w:t>
            </w:r>
            <w:r w:rsidR="002A3B07">
              <w:rPr>
                <w:sz w:val="16"/>
              </w:rPr>
              <w:t xml:space="preserve"> on the</w:t>
            </w:r>
            <w:r w:rsidR="0050645B" w:rsidRPr="00AC6B28">
              <w:rPr>
                <w:sz w:val="16"/>
              </w:rPr>
              <w:t xml:space="preserve"> f</w:t>
            </w:r>
            <w:r w:rsidR="00324B99" w:rsidRPr="00AC6B28">
              <w:rPr>
                <w:sz w:val="16"/>
              </w:rPr>
              <w:t>inanc</w:t>
            </w:r>
            <w:r w:rsidR="0050645B" w:rsidRPr="00AC6B28">
              <w:rPr>
                <w:sz w:val="16"/>
              </w:rPr>
              <w:t xml:space="preserve">ing plan </w:t>
            </w:r>
            <w:r w:rsidR="002A3B07">
              <w:rPr>
                <w:sz w:val="16"/>
              </w:rPr>
              <w:t>by</w:t>
            </w:r>
            <w:r w:rsidR="0050645B" w:rsidRPr="00AC6B28">
              <w:rPr>
                <w:sz w:val="16"/>
              </w:rPr>
              <w:t xml:space="preserve"> each shareholder</w:t>
            </w:r>
            <w:r w:rsidR="002A3B07">
              <w:rPr>
                <w:sz w:val="16"/>
              </w:rPr>
              <w:t xml:space="preserve"> with respect to the</w:t>
            </w:r>
            <w:r w:rsidR="0050645B" w:rsidRPr="00AC6B28">
              <w:rPr>
                <w:sz w:val="16"/>
              </w:rPr>
              <w:t xml:space="preserve"> capital contribution to the SPC</w:t>
            </w:r>
          </w:p>
          <w:p w14:paraId="2F8E1D88" w14:textId="1338C8C9" w:rsidR="0050645B" w:rsidRPr="00AC6B28" w:rsidRDefault="00AE363A" w:rsidP="00AC6B28">
            <w:pPr>
              <w:pStyle w:val="ae"/>
              <w:numPr>
                <w:ilvl w:val="0"/>
                <w:numId w:val="19"/>
              </w:numPr>
              <w:spacing w:line="240" w:lineRule="exact"/>
              <w:ind w:leftChars="0" w:left="193" w:hanging="193"/>
              <w:jc w:val="left"/>
              <w:rPr>
                <w:color w:val="000000" w:themeColor="text1"/>
                <w:sz w:val="16"/>
              </w:rPr>
            </w:pPr>
            <w:r>
              <w:rPr>
                <w:rFonts w:eastAsia="Arial" w:cs="Arial"/>
                <w:sz w:val="16"/>
                <w:szCs w:val="16"/>
                <w:lang w:bidi="en-US"/>
              </w:rPr>
              <w:t>Whether</w:t>
            </w:r>
            <w:r w:rsidR="0050645B" w:rsidRPr="00AC6B28">
              <w:rPr>
                <w:sz w:val="16"/>
              </w:rPr>
              <w:t xml:space="preserve"> the Applicant </w:t>
            </w:r>
            <w:r w:rsidR="0050645B" w:rsidRPr="00E9559F">
              <w:rPr>
                <w:rFonts w:eastAsia="Arial" w:cs="Arial"/>
                <w:sz w:val="16"/>
                <w:szCs w:val="16"/>
                <w:lang w:bidi="en-US"/>
              </w:rPr>
              <w:t>make</w:t>
            </w:r>
            <w:r>
              <w:rPr>
                <w:rFonts w:eastAsia="Arial" w:cs="Arial"/>
                <w:sz w:val="16"/>
                <w:szCs w:val="16"/>
                <w:lang w:bidi="en-US"/>
              </w:rPr>
              <w:t>s</w:t>
            </w:r>
            <w:r w:rsidR="0050645B" w:rsidRPr="00AC6B28">
              <w:rPr>
                <w:sz w:val="16"/>
              </w:rPr>
              <w:t xml:space="preserve"> a proposal for the SPC’s f</w:t>
            </w:r>
            <w:r w:rsidR="00324B99" w:rsidRPr="00AC6B28">
              <w:rPr>
                <w:sz w:val="16"/>
              </w:rPr>
              <w:t>inancing</w:t>
            </w:r>
            <w:r w:rsidR="0050645B" w:rsidRPr="00AC6B28">
              <w:rPr>
                <w:sz w:val="16"/>
              </w:rPr>
              <w:t xml:space="preserve"> plan that</w:t>
            </w:r>
            <w:r w:rsidR="002A3B07">
              <w:rPr>
                <w:sz w:val="16"/>
              </w:rPr>
              <w:t xml:space="preserve"> supports to</w:t>
            </w:r>
            <w:r w:rsidR="0050645B" w:rsidRPr="00AC6B28">
              <w:rPr>
                <w:sz w:val="16"/>
              </w:rPr>
              <w:t xml:space="preserve">  </w:t>
            </w:r>
            <w:r w:rsidR="000B72AC" w:rsidRPr="00AC6B28">
              <w:rPr>
                <w:sz w:val="16"/>
              </w:rPr>
              <w:t>e</w:t>
            </w:r>
            <w:r w:rsidR="002A3B07">
              <w:rPr>
                <w:sz w:val="16"/>
              </w:rPr>
              <w:t>nsure the Project’s</w:t>
            </w:r>
            <w:r w:rsidR="0050645B" w:rsidRPr="00AC6B28">
              <w:rPr>
                <w:sz w:val="16"/>
              </w:rPr>
              <w:t xml:space="preserve"> f</w:t>
            </w:r>
            <w:r w:rsidR="000B72AC" w:rsidRPr="00AC6B28">
              <w:rPr>
                <w:sz w:val="16"/>
              </w:rPr>
              <w:t>inanc</w:t>
            </w:r>
            <w:r w:rsidR="0050645B" w:rsidRPr="00AC6B28">
              <w:rPr>
                <w:sz w:val="16"/>
              </w:rPr>
              <w:t>ing</w:t>
            </w:r>
            <w:r w:rsidR="002A3B07">
              <w:rPr>
                <w:sz w:val="16"/>
              </w:rPr>
              <w:t>,</w:t>
            </w:r>
            <w:r w:rsidR="0050645B" w:rsidRPr="00AC6B28">
              <w:rPr>
                <w:sz w:val="16"/>
              </w:rPr>
              <w:t xml:space="preserve"> including the feasibility of loans by, for instance, obtaining a commitment letter from </w:t>
            </w:r>
            <w:r w:rsidR="002A3B07">
              <w:rPr>
                <w:sz w:val="16"/>
              </w:rPr>
              <w:t>the</w:t>
            </w:r>
            <w:r w:rsidR="0050645B" w:rsidRPr="00AC6B28">
              <w:rPr>
                <w:sz w:val="16"/>
              </w:rPr>
              <w:t xml:space="preserve"> financial institution</w:t>
            </w:r>
          </w:p>
          <w:p w14:paraId="3915C91A" w14:textId="3A9F682B" w:rsidR="0050645B" w:rsidRPr="00E01E24" w:rsidRDefault="00894EBE" w:rsidP="00894EBE">
            <w:pPr>
              <w:pStyle w:val="ae"/>
              <w:spacing w:line="240" w:lineRule="exact"/>
              <w:ind w:leftChars="1" w:left="199" w:hangingChars="123" w:hanging="197"/>
              <w:jc w:val="left"/>
              <w:rPr>
                <w:sz w:val="16"/>
              </w:rPr>
            </w:pPr>
            <w:r>
              <w:rPr>
                <w:rFonts w:cs="Arial"/>
                <w:sz w:val="16"/>
                <w:szCs w:val="16"/>
                <w:lang w:bidi="en-US"/>
              </w:rPr>
              <w:t>(d)</w:t>
            </w:r>
            <w:r w:rsidR="00DD3B18" w:rsidRPr="00AC6B28">
              <w:rPr>
                <w:rFonts w:cs="Arial"/>
                <w:sz w:val="16"/>
                <w:szCs w:val="16"/>
                <w:lang w:bidi="en-US"/>
              </w:rPr>
              <w:t>Whether</w:t>
            </w:r>
            <w:r w:rsidR="0050645B" w:rsidRPr="00AC6B28">
              <w:rPr>
                <w:sz w:val="16"/>
              </w:rPr>
              <w:t xml:space="preserve"> the Applicant </w:t>
            </w:r>
            <w:r w:rsidR="0050645B" w:rsidRPr="00AC6B28">
              <w:rPr>
                <w:rFonts w:eastAsia="Arial" w:cs="Arial"/>
                <w:sz w:val="16"/>
                <w:szCs w:val="16"/>
                <w:lang w:bidi="en-US"/>
              </w:rPr>
              <w:t>make</w:t>
            </w:r>
            <w:r w:rsidR="00DD3B18" w:rsidRPr="00AC6B28">
              <w:rPr>
                <w:rFonts w:eastAsia="Arial" w:cs="Arial"/>
                <w:sz w:val="16"/>
                <w:szCs w:val="16"/>
                <w:lang w:bidi="en-US"/>
              </w:rPr>
              <w:t>s</w:t>
            </w:r>
            <w:r w:rsidR="0050645B" w:rsidRPr="00AC6B28">
              <w:rPr>
                <w:sz w:val="16"/>
              </w:rPr>
              <w:t xml:space="preserve"> </w:t>
            </w:r>
            <w:r w:rsidR="00C96C9D">
              <w:rPr>
                <w:sz w:val="16"/>
              </w:rPr>
              <w:t xml:space="preserve">a </w:t>
            </w:r>
            <w:r w:rsidR="0050645B" w:rsidRPr="00AC6B28">
              <w:rPr>
                <w:sz w:val="16"/>
              </w:rPr>
              <w:t>proposal for the SPC’s f</w:t>
            </w:r>
            <w:r w:rsidR="00324B99" w:rsidRPr="00AC6B28">
              <w:rPr>
                <w:sz w:val="16"/>
              </w:rPr>
              <w:t>inancing</w:t>
            </w:r>
            <w:r w:rsidR="0050645B" w:rsidRPr="00AC6B28">
              <w:rPr>
                <w:sz w:val="16"/>
              </w:rPr>
              <w:t xml:space="preserve"> plan</w:t>
            </w:r>
            <w:r w:rsidR="0050645B" w:rsidRPr="00E01E24">
              <w:rPr>
                <w:sz w:val="16"/>
              </w:rPr>
              <w:t xml:space="preserve"> based on sufficient collaboration and coordination with the financial institutions expected to provide loans to the SPC</w:t>
            </w:r>
          </w:p>
        </w:tc>
        <w:tc>
          <w:tcPr>
            <w:tcW w:w="992" w:type="dxa"/>
            <w:tcBorders>
              <w:top w:val="single" w:sz="4" w:space="0" w:color="auto"/>
              <w:bottom w:val="single" w:sz="4" w:space="0" w:color="auto"/>
            </w:tcBorders>
            <w:vAlign w:val="center"/>
          </w:tcPr>
          <w:p w14:paraId="13D0CB2E" w14:textId="5E71F85F" w:rsidR="0050645B" w:rsidRPr="00237DF9" w:rsidRDefault="0050645B" w:rsidP="0050645B">
            <w:pPr>
              <w:spacing w:line="180" w:lineRule="exact"/>
              <w:jc w:val="center"/>
              <w:rPr>
                <w:sz w:val="16"/>
                <w:szCs w:val="18"/>
              </w:rPr>
            </w:pPr>
            <w:r w:rsidRPr="00E01E24">
              <w:rPr>
                <w:color w:val="000000" w:themeColor="text1"/>
                <w:sz w:val="16"/>
              </w:rPr>
              <w:t>80</w:t>
            </w:r>
          </w:p>
        </w:tc>
        <w:tc>
          <w:tcPr>
            <w:tcW w:w="680" w:type="dxa"/>
            <w:vMerge/>
            <w:tcBorders>
              <w:top w:val="nil"/>
              <w:bottom w:val="nil"/>
            </w:tcBorders>
            <w:vAlign w:val="center"/>
          </w:tcPr>
          <w:p w14:paraId="4C0F6A4B" w14:textId="77777777" w:rsidR="0050645B" w:rsidRPr="00237DF9" w:rsidRDefault="0050645B" w:rsidP="0050645B">
            <w:pPr>
              <w:spacing w:line="180" w:lineRule="exact"/>
              <w:jc w:val="center"/>
              <w:rPr>
                <w:sz w:val="16"/>
                <w:szCs w:val="18"/>
              </w:rPr>
            </w:pPr>
          </w:p>
        </w:tc>
      </w:tr>
      <w:tr w:rsidR="000E0699" w:rsidRPr="00442123" w14:paraId="18CA1379" w14:textId="77777777" w:rsidTr="00794F6F">
        <w:trPr>
          <w:trHeight w:val="274"/>
        </w:trPr>
        <w:tc>
          <w:tcPr>
            <w:tcW w:w="1844" w:type="dxa"/>
            <w:tcBorders>
              <w:top w:val="single" w:sz="4" w:space="0" w:color="auto"/>
              <w:bottom w:val="nil"/>
            </w:tcBorders>
          </w:tcPr>
          <w:p w14:paraId="6EBDB68C" w14:textId="567E667F" w:rsidR="000E0699" w:rsidRPr="00E01E24" w:rsidRDefault="006572A0" w:rsidP="00237DF9">
            <w:pPr>
              <w:pStyle w:val="ae"/>
              <w:numPr>
                <w:ilvl w:val="1"/>
                <w:numId w:val="4"/>
              </w:numPr>
              <w:spacing w:line="240" w:lineRule="exact"/>
              <w:ind w:leftChars="0" w:left="360"/>
              <w:jc w:val="left"/>
              <w:rPr>
                <w:color w:val="000000" w:themeColor="text1"/>
                <w:sz w:val="16"/>
              </w:rPr>
            </w:pPr>
            <w:r w:rsidRPr="00E01E24">
              <w:rPr>
                <w:sz w:val="16"/>
                <w:shd w:val="clear" w:color="auto" w:fill="FFFFFF" w:themeFill="background1"/>
              </w:rPr>
              <w:t>Creation of a unique, high-quality international tourism site</w:t>
            </w:r>
          </w:p>
        </w:tc>
        <w:tc>
          <w:tcPr>
            <w:tcW w:w="1955" w:type="dxa"/>
            <w:tcBorders>
              <w:top w:val="single" w:sz="4" w:space="0" w:color="auto"/>
              <w:bottom w:val="nil"/>
            </w:tcBorders>
          </w:tcPr>
          <w:p w14:paraId="7F1102A8" w14:textId="6966E5A8" w:rsidR="000E0699" w:rsidRPr="00E01E24" w:rsidRDefault="006572A0" w:rsidP="00237DF9">
            <w:pPr>
              <w:spacing w:line="240" w:lineRule="exact"/>
              <w:ind w:leftChars="1" w:left="175" w:hangingChars="108" w:hanging="173"/>
              <w:jc w:val="left"/>
              <w:rPr>
                <w:color w:val="000000" w:themeColor="text1"/>
                <w:sz w:val="16"/>
              </w:rPr>
            </w:pPr>
            <w:r w:rsidRPr="00E01E24">
              <w:rPr>
                <w:sz w:val="16"/>
              </w:rPr>
              <w:t>a. Formation of a world-class all-in-one MICE hub</w:t>
            </w:r>
          </w:p>
        </w:tc>
        <w:tc>
          <w:tcPr>
            <w:tcW w:w="3686" w:type="dxa"/>
            <w:tcBorders>
              <w:top w:val="single" w:sz="4" w:space="0" w:color="auto"/>
              <w:bottom w:val="nil"/>
            </w:tcBorders>
          </w:tcPr>
          <w:p w14:paraId="5DEA13B4" w14:textId="2510F52E" w:rsidR="00AD0F86" w:rsidRPr="00E01E24" w:rsidRDefault="00DD3B18" w:rsidP="00E01E24">
            <w:pPr>
              <w:pStyle w:val="ae"/>
              <w:numPr>
                <w:ilvl w:val="0"/>
                <w:numId w:val="21"/>
              </w:numPr>
              <w:spacing w:line="240" w:lineRule="exact"/>
              <w:ind w:leftChars="0" w:left="193" w:hanging="193"/>
              <w:jc w:val="left"/>
              <w:rPr>
                <w:sz w:val="16"/>
              </w:rPr>
            </w:pPr>
            <w:r w:rsidRPr="005777D6">
              <w:rPr>
                <w:rFonts w:eastAsia="Arial" w:cs="Arial"/>
                <w:sz w:val="16"/>
                <w:szCs w:val="16"/>
                <w:lang w:bidi="en-US"/>
              </w:rPr>
              <w:t>Whether</w:t>
            </w:r>
            <w:r w:rsidR="006572A0" w:rsidRPr="00E01E24">
              <w:rPr>
                <w:sz w:val="16"/>
              </w:rPr>
              <w:t xml:space="preserve"> the Applicant </w:t>
            </w:r>
            <w:r w:rsidR="006572A0" w:rsidRPr="005777D6">
              <w:rPr>
                <w:rFonts w:eastAsia="Arial" w:cs="Arial"/>
                <w:sz w:val="16"/>
                <w:szCs w:val="16"/>
                <w:lang w:bidi="en-US"/>
              </w:rPr>
              <w:t>propose</w:t>
            </w:r>
            <w:r w:rsidRPr="005777D6">
              <w:rPr>
                <w:rFonts w:eastAsia="Arial" w:cs="Arial"/>
                <w:sz w:val="16"/>
                <w:szCs w:val="16"/>
                <w:lang w:bidi="en-US"/>
              </w:rPr>
              <w:t>s</w:t>
            </w:r>
            <w:r w:rsidR="006572A0" w:rsidRPr="00E01E24">
              <w:rPr>
                <w:sz w:val="16"/>
              </w:rPr>
              <w:t xml:space="preserve"> a clear and </w:t>
            </w:r>
            <w:r w:rsidRPr="005777D6">
              <w:rPr>
                <w:rFonts w:eastAsia="Arial" w:cs="Arial"/>
                <w:sz w:val="16"/>
                <w:szCs w:val="16"/>
                <w:lang w:bidi="en-US"/>
              </w:rPr>
              <w:t>excellent</w:t>
            </w:r>
            <w:r w:rsidR="006572A0" w:rsidRPr="00E01E24">
              <w:rPr>
                <w:sz w:val="16"/>
              </w:rPr>
              <w:t xml:space="preserve"> concept and strategy on international convention and conference facilities as well as facilities for exhibitions and fairs to promote visits </w:t>
            </w:r>
            <w:r w:rsidR="001B547D">
              <w:rPr>
                <w:sz w:val="16"/>
              </w:rPr>
              <w:t xml:space="preserve">of </w:t>
            </w:r>
            <w:r w:rsidR="006572A0" w:rsidRPr="00E01E24">
              <w:rPr>
                <w:sz w:val="16"/>
              </w:rPr>
              <w:t xml:space="preserve">business customers from all over the world, to revitalize the economies of </w:t>
            </w:r>
            <w:r w:rsidR="00504439" w:rsidRPr="00E01E24">
              <w:rPr>
                <w:sz w:val="16"/>
              </w:rPr>
              <w:t xml:space="preserve">and improve the urban attractiveness of </w:t>
            </w:r>
            <w:r w:rsidR="006572A0" w:rsidRPr="00E01E24">
              <w:rPr>
                <w:sz w:val="16"/>
              </w:rPr>
              <w:t>Osaka and Kansai</w:t>
            </w:r>
            <w:r w:rsidR="00856CEB" w:rsidRPr="00856CEB">
              <w:rPr>
                <w:rFonts w:eastAsia="Arial" w:cs="Arial"/>
                <w:kern w:val="0"/>
                <w:lang w:bidi="en-US"/>
              </w:rPr>
              <w:t xml:space="preserve"> </w:t>
            </w:r>
            <w:r w:rsidR="00856CEB" w:rsidRPr="00856CEB">
              <w:rPr>
                <w:sz w:val="16"/>
                <w:lang w:bidi="en-US"/>
              </w:rPr>
              <w:t>region</w:t>
            </w:r>
          </w:p>
          <w:p w14:paraId="0DE24084" w14:textId="6289CF61" w:rsidR="00AD0F86" w:rsidRPr="00E01E24" w:rsidRDefault="00DD3B18" w:rsidP="007A1AD4">
            <w:pPr>
              <w:pStyle w:val="ae"/>
              <w:numPr>
                <w:ilvl w:val="0"/>
                <w:numId w:val="21"/>
              </w:numPr>
              <w:spacing w:line="240" w:lineRule="exact"/>
              <w:ind w:leftChars="0"/>
              <w:jc w:val="left"/>
              <w:rPr>
                <w:sz w:val="16"/>
              </w:rPr>
            </w:pPr>
            <w:r w:rsidRPr="005777D6">
              <w:rPr>
                <w:rFonts w:eastAsia="Arial" w:cs="Arial"/>
                <w:sz w:val="16"/>
                <w:szCs w:val="16"/>
                <w:lang w:bidi="en-US"/>
              </w:rPr>
              <w:t>Whether</w:t>
            </w:r>
            <w:r w:rsidR="000E0699" w:rsidRPr="00E01E24">
              <w:rPr>
                <w:sz w:val="16"/>
              </w:rPr>
              <w:t xml:space="preserve"> the Applicant </w:t>
            </w:r>
            <w:r w:rsidR="000E0699" w:rsidRPr="005777D6">
              <w:rPr>
                <w:rFonts w:eastAsia="Arial" w:cs="Arial"/>
                <w:sz w:val="16"/>
                <w:szCs w:val="16"/>
                <w:lang w:bidi="en-US"/>
              </w:rPr>
              <w:t>propose</w:t>
            </w:r>
            <w:r w:rsidRPr="005777D6">
              <w:rPr>
                <w:rFonts w:eastAsia="Arial" w:cs="Arial"/>
                <w:sz w:val="16"/>
                <w:szCs w:val="16"/>
                <w:lang w:bidi="en-US"/>
              </w:rPr>
              <w:t>s</w:t>
            </w:r>
            <w:r w:rsidR="000E0699" w:rsidRPr="00E01E24">
              <w:rPr>
                <w:sz w:val="16"/>
              </w:rPr>
              <w:t xml:space="preserve"> the creation of an all-in-one MICE hub which functionally positions MICE facilities and other relevant facilities such as entertainment facilities, commercial facilities, and accommodation facilities</w:t>
            </w:r>
          </w:p>
          <w:p w14:paraId="46FD0180" w14:textId="0A522EBC" w:rsidR="000E0699" w:rsidRPr="00E01E24" w:rsidRDefault="00DD3B18" w:rsidP="007A1AD4">
            <w:pPr>
              <w:pStyle w:val="ae"/>
              <w:numPr>
                <w:ilvl w:val="0"/>
                <w:numId w:val="21"/>
              </w:numPr>
              <w:spacing w:line="240" w:lineRule="exact"/>
              <w:ind w:leftChars="0"/>
              <w:jc w:val="left"/>
              <w:rPr>
                <w:sz w:val="16"/>
              </w:rPr>
            </w:pPr>
            <w:r w:rsidRPr="005777D6">
              <w:rPr>
                <w:rFonts w:eastAsia="Arial" w:cs="Arial"/>
                <w:sz w:val="16"/>
                <w:szCs w:val="16"/>
                <w:lang w:bidi="en-US"/>
              </w:rPr>
              <w:t>Whether</w:t>
            </w:r>
            <w:r w:rsidR="000E0699" w:rsidRPr="00E01E24">
              <w:rPr>
                <w:sz w:val="16"/>
              </w:rPr>
              <w:t xml:space="preserve"> the Applicant </w:t>
            </w:r>
            <w:r w:rsidR="000E0699" w:rsidRPr="005777D6">
              <w:rPr>
                <w:rFonts w:eastAsia="Arial" w:cs="Arial"/>
                <w:sz w:val="16"/>
                <w:szCs w:val="16"/>
                <w:lang w:bidi="en-US"/>
              </w:rPr>
              <w:t>propose</w:t>
            </w:r>
            <w:r w:rsidRPr="005777D6">
              <w:rPr>
                <w:rFonts w:eastAsia="Arial" w:cs="Arial"/>
                <w:sz w:val="16"/>
                <w:szCs w:val="16"/>
                <w:lang w:bidi="en-US"/>
              </w:rPr>
              <w:t>s</w:t>
            </w:r>
            <w:r w:rsidR="000E0699" w:rsidRPr="00E01E24">
              <w:rPr>
                <w:sz w:val="16"/>
              </w:rPr>
              <w:t xml:space="preserve"> </w:t>
            </w:r>
            <w:r w:rsidR="00097C6A" w:rsidRPr="00E01E24">
              <w:rPr>
                <w:sz w:val="16"/>
              </w:rPr>
              <w:t>to improve attractiveness as a MICE hub and to constantly maintain the ability to attract visitors</w:t>
            </w:r>
            <w:r w:rsidR="00097C6A">
              <w:rPr>
                <w:sz w:val="16"/>
              </w:rPr>
              <w:t xml:space="preserve"> by</w:t>
            </w:r>
            <w:r w:rsidR="000E0699" w:rsidRPr="00E01E24">
              <w:rPr>
                <w:sz w:val="16"/>
              </w:rPr>
              <w:t xml:space="preserve"> offer</w:t>
            </w:r>
            <w:r w:rsidR="00097C6A">
              <w:rPr>
                <w:sz w:val="16"/>
              </w:rPr>
              <w:t>ing</w:t>
            </w:r>
            <w:r w:rsidR="000E0699" w:rsidRPr="00E01E24">
              <w:rPr>
                <w:sz w:val="16"/>
              </w:rPr>
              <w:t xml:space="preserve"> high value-added services </w:t>
            </w:r>
            <w:r w:rsidR="00097C6A">
              <w:rPr>
                <w:sz w:val="16"/>
              </w:rPr>
              <w:t>leveraging</w:t>
            </w:r>
            <w:r w:rsidR="00097C6A" w:rsidRPr="00E01E24">
              <w:rPr>
                <w:sz w:val="16"/>
              </w:rPr>
              <w:t xml:space="preserve"> </w:t>
            </w:r>
            <w:r w:rsidR="000E0699" w:rsidRPr="00E01E24">
              <w:rPr>
                <w:sz w:val="16"/>
              </w:rPr>
              <w:t xml:space="preserve">the characteristics of an all-in-one MICE hub </w:t>
            </w:r>
          </w:p>
          <w:p w14:paraId="4A9FD327" w14:textId="52010EC4" w:rsidR="000E0699" w:rsidRPr="00794F6F" w:rsidRDefault="00DD3B18" w:rsidP="00794F6F">
            <w:pPr>
              <w:pStyle w:val="ae"/>
              <w:numPr>
                <w:ilvl w:val="0"/>
                <w:numId w:val="21"/>
              </w:numPr>
              <w:spacing w:line="240" w:lineRule="exact"/>
              <w:ind w:leftChars="0"/>
              <w:jc w:val="left"/>
              <w:rPr>
                <w:sz w:val="16"/>
              </w:rPr>
            </w:pPr>
            <w:r w:rsidRPr="005777D6">
              <w:rPr>
                <w:rFonts w:eastAsia="Arial" w:cs="Arial"/>
                <w:sz w:val="16"/>
                <w:szCs w:val="16"/>
                <w:lang w:bidi="en-US"/>
              </w:rPr>
              <w:t>Whether</w:t>
            </w:r>
            <w:r w:rsidR="000E0699" w:rsidRPr="00E01E24">
              <w:rPr>
                <w:sz w:val="16"/>
              </w:rPr>
              <w:t xml:space="preserve"> the facilities </w:t>
            </w:r>
            <w:r w:rsidRPr="005777D6">
              <w:rPr>
                <w:rFonts w:eastAsia="Arial" w:cs="Arial"/>
                <w:sz w:val="16"/>
                <w:szCs w:val="16"/>
                <w:lang w:bidi="en-US"/>
              </w:rPr>
              <w:t>are</w:t>
            </w:r>
            <w:r w:rsidR="000E0699" w:rsidRPr="005777D6">
              <w:rPr>
                <w:rFonts w:eastAsia="Arial" w:cs="Arial"/>
                <w:sz w:val="16"/>
                <w:szCs w:val="16"/>
                <w:lang w:bidi="en-US"/>
              </w:rPr>
              <w:t xml:space="preserve"> </w:t>
            </w:r>
            <w:r w:rsidR="000E0699" w:rsidRPr="00E01E24">
              <w:rPr>
                <w:sz w:val="16"/>
              </w:rPr>
              <w:t xml:space="preserve">equipped with functions and equipment necessary to hold </w:t>
            </w:r>
            <w:r w:rsidR="00A742FA">
              <w:rPr>
                <w:sz w:val="16"/>
              </w:rPr>
              <w:t>the</w:t>
            </w:r>
            <w:r w:rsidR="00A742FA" w:rsidRPr="00E01E24">
              <w:rPr>
                <w:sz w:val="16"/>
              </w:rPr>
              <w:t xml:space="preserve"> </w:t>
            </w:r>
            <w:r w:rsidR="000E0699" w:rsidRPr="00E01E24">
              <w:rPr>
                <w:sz w:val="16"/>
              </w:rPr>
              <w:t>events</w:t>
            </w:r>
            <w:r w:rsidR="00A742FA">
              <w:rPr>
                <w:sz w:val="16"/>
              </w:rPr>
              <w:t xml:space="preserve"> that are the targets</w:t>
            </w:r>
          </w:p>
        </w:tc>
        <w:tc>
          <w:tcPr>
            <w:tcW w:w="992" w:type="dxa"/>
            <w:tcBorders>
              <w:top w:val="single" w:sz="4" w:space="0" w:color="auto"/>
              <w:bottom w:val="nil"/>
            </w:tcBorders>
            <w:vAlign w:val="center"/>
          </w:tcPr>
          <w:p w14:paraId="70745D33" w14:textId="469FD4AC" w:rsidR="000E0699" w:rsidRPr="00E01E24" w:rsidRDefault="000E0699" w:rsidP="0050645B">
            <w:pPr>
              <w:spacing w:line="180" w:lineRule="exact"/>
              <w:jc w:val="center"/>
              <w:rPr>
                <w:vanish/>
                <w:sz w:val="16"/>
              </w:rPr>
            </w:pPr>
            <w:r w:rsidRPr="00E01E24">
              <w:rPr>
                <w:sz w:val="16"/>
              </w:rPr>
              <w:t>60</w:t>
            </w:r>
          </w:p>
        </w:tc>
        <w:tc>
          <w:tcPr>
            <w:tcW w:w="680" w:type="dxa"/>
            <w:tcBorders>
              <w:top w:val="single" w:sz="4" w:space="0" w:color="auto"/>
              <w:bottom w:val="nil"/>
            </w:tcBorders>
            <w:vAlign w:val="center"/>
          </w:tcPr>
          <w:p w14:paraId="3B286C28" w14:textId="6A34842F" w:rsidR="000E0699" w:rsidRPr="00E01E24" w:rsidRDefault="000E0699" w:rsidP="0050645B">
            <w:pPr>
              <w:spacing w:line="180" w:lineRule="exact"/>
              <w:jc w:val="center"/>
              <w:rPr>
                <w:sz w:val="16"/>
              </w:rPr>
            </w:pPr>
            <w:r w:rsidRPr="00E01E24">
              <w:rPr>
                <w:sz w:val="16"/>
              </w:rPr>
              <w:t>200</w:t>
            </w:r>
          </w:p>
        </w:tc>
      </w:tr>
      <w:tr w:rsidR="00794F6F" w:rsidRPr="00442123" w14:paraId="1AD525E2" w14:textId="77777777" w:rsidTr="003C3BDD">
        <w:trPr>
          <w:trHeight w:val="274"/>
        </w:trPr>
        <w:tc>
          <w:tcPr>
            <w:tcW w:w="1844" w:type="dxa"/>
            <w:tcBorders>
              <w:top w:val="nil"/>
              <w:bottom w:val="nil"/>
            </w:tcBorders>
          </w:tcPr>
          <w:p w14:paraId="0A1F080A" w14:textId="67A4C423" w:rsidR="00794F6F" w:rsidRPr="00E01E24" w:rsidRDefault="00794F6F" w:rsidP="00372B6C">
            <w:pPr>
              <w:pStyle w:val="ae"/>
              <w:spacing w:line="240" w:lineRule="exact"/>
              <w:ind w:leftChars="0" w:left="360"/>
              <w:jc w:val="left"/>
              <w:rPr>
                <w:sz w:val="16"/>
                <w:shd w:val="clear" w:color="auto" w:fill="FFFFFF" w:themeFill="background1"/>
              </w:rPr>
            </w:pPr>
          </w:p>
        </w:tc>
        <w:tc>
          <w:tcPr>
            <w:tcW w:w="1955" w:type="dxa"/>
            <w:tcBorders>
              <w:top w:val="nil"/>
              <w:bottom w:val="single" w:sz="4" w:space="0" w:color="auto"/>
            </w:tcBorders>
          </w:tcPr>
          <w:p w14:paraId="63840F91" w14:textId="77777777" w:rsidR="00794F6F" w:rsidRPr="00E01E24" w:rsidRDefault="00794F6F" w:rsidP="00237DF9">
            <w:pPr>
              <w:spacing w:line="240" w:lineRule="exact"/>
              <w:ind w:leftChars="1" w:left="175" w:hangingChars="108" w:hanging="173"/>
              <w:jc w:val="left"/>
              <w:rPr>
                <w:sz w:val="16"/>
              </w:rPr>
            </w:pPr>
          </w:p>
        </w:tc>
        <w:tc>
          <w:tcPr>
            <w:tcW w:w="3686" w:type="dxa"/>
            <w:tcBorders>
              <w:top w:val="nil"/>
              <w:bottom w:val="single" w:sz="4" w:space="0" w:color="auto"/>
            </w:tcBorders>
          </w:tcPr>
          <w:p w14:paraId="01C1C25E" w14:textId="77777777" w:rsidR="00794F6F" w:rsidRPr="00E01E24" w:rsidRDefault="00794F6F" w:rsidP="00794F6F">
            <w:pPr>
              <w:pStyle w:val="ae"/>
              <w:numPr>
                <w:ilvl w:val="0"/>
                <w:numId w:val="21"/>
              </w:numPr>
              <w:spacing w:line="240" w:lineRule="exact"/>
              <w:ind w:leftChars="0"/>
              <w:jc w:val="left"/>
              <w:rPr>
                <w:sz w:val="16"/>
              </w:rPr>
            </w:pPr>
            <w:r w:rsidRPr="005777D6">
              <w:rPr>
                <w:rFonts w:eastAsia="Arial" w:cs="Arial"/>
                <w:sz w:val="16"/>
                <w:szCs w:val="16"/>
                <w:lang w:bidi="en-US"/>
              </w:rPr>
              <w:t>Whether</w:t>
            </w:r>
            <w:r w:rsidRPr="00E01E24">
              <w:rPr>
                <w:sz w:val="16"/>
              </w:rPr>
              <w:t xml:space="preserve"> the Applicant </w:t>
            </w:r>
            <w:r w:rsidRPr="005777D6">
              <w:rPr>
                <w:rFonts w:eastAsia="Arial" w:cs="Arial"/>
                <w:sz w:val="16"/>
                <w:szCs w:val="16"/>
                <w:lang w:bidi="en-US"/>
              </w:rPr>
              <w:t>makes</w:t>
            </w:r>
            <w:r w:rsidRPr="00E01E24">
              <w:rPr>
                <w:sz w:val="16"/>
              </w:rPr>
              <w:t xml:space="preserve"> </w:t>
            </w:r>
            <w:r>
              <w:rPr>
                <w:sz w:val="16"/>
              </w:rPr>
              <w:t xml:space="preserve">a </w:t>
            </w:r>
            <w:r w:rsidRPr="00E01E24">
              <w:rPr>
                <w:sz w:val="16"/>
              </w:rPr>
              <w:t xml:space="preserve">specific proposal </w:t>
            </w:r>
            <w:r>
              <w:rPr>
                <w:sz w:val="16"/>
              </w:rPr>
              <w:t>on</w:t>
            </w:r>
            <w:r w:rsidRPr="00E01E24">
              <w:rPr>
                <w:sz w:val="16"/>
              </w:rPr>
              <w:t xml:space="preserve"> the ways to revitalize Osaka’s economy and improve its attractiveness as a city through the holding of international conferences, exhibitions, events, and so on that will lead to visits from business</w:t>
            </w:r>
            <w:r>
              <w:rPr>
                <w:sz w:val="16"/>
              </w:rPr>
              <w:t xml:space="preserve"> </w:t>
            </w:r>
            <w:r w:rsidRPr="00E01E24">
              <w:rPr>
                <w:sz w:val="16"/>
              </w:rPr>
              <w:t>people from within and outside Japan</w:t>
            </w:r>
          </w:p>
          <w:p w14:paraId="014A52EA" w14:textId="77777777" w:rsidR="00794F6F" w:rsidRPr="00E01E24" w:rsidRDefault="00794F6F" w:rsidP="00794F6F">
            <w:pPr>
              <w:pStyle w:val="ae"/>
              <w:numPr>
                <w:ilvl w:val="0"/>
                <w:numId w:val="21"/>
              </w:numPr>
              <w:spacing w:line="240" w:lineRule="exact"/>
              <w:ind w:leftChars="0"/>
              <w:jc w:val="left"/>
              <w:rPr>
                <w:sz w:val="16"/>
              </w:rPr>
            </w:pPr>
            <w:r w:rsidRPr="005777D6">
              <w:rPr>
                <w:rFonts w:eastAsia="Arial" w:cs="Arial"/>
                <w:sz w:val="16"/>
                <w:szCs w:val="16"/>
                <w:lang w:bidi="en-US"/>
              </w:rPr>
              <w:t>Whether</w:t>
            </w:r>
            <w:r w:rsidRPr="00E01E24">
              <w:rPr>
                <w:sz w:val="16"/>
              </w:rPr>
              <w:t xml:space="preserve"> the facilities have an internationally competitive quality</w:t>
            </w:r>
            <w:r>
              <w:rPr>
                <w:sz w:val="16"/>
              </w:rPr>
              <w:t>. F</w:t>
            </w:r>
            <w:r w:rsidRPr="005777D6">
              <w:rPr>
                <w:rFonts w:eastAsia="Arial" w:cs="Arial"/>
                <w:sz w:val="16"/>
                <w:szCs w:val="16"/>
                <w:lang w:bidi="en-US"/>
              </w:rPr>
              <w:t>or</w:t>
            </w:r>
            <w:r w:rsidRPr="00E01E24">
              <w:rPr>
                <w:sz w:val="16"/>
              </w:rPr>
              <w:t xml:space="preserve"> instance, </w:t>
            </w:r>
            <w:r w:rsidRPr="005777D6">
              <w:rPr>
                <w:rFonts w:eastAsia="Arial" w:cs="Arial"/>
                <w:sz w:val="16"/>
                <w:szCs w:val="16"/>
                <w:lang w:bidi="en-US"/>
              </w:rPr>
              <w:t>whether</w:t>
            </w:r>
            <w:r w:rsidRPr="00E01E24">
              <w:rPr>
                <w:sz w:val="16"/>
              </w:rPr>
              <w:t xml:space="preserve"> the</w:t>
            </w:r>
            <w:r>
              <w:rPr>
                <w:sz w:val="16"/>
              </w:rPr>
              <w:t>se</w:t>
            </w:r>
            <w:r w:rsidRPr="00E01E24">
              <w:rPr>
                <w:sz w:val="16"/>
              </w:rPr>
              <w:t xml:space="preserve"> have </w:t>
            </w:r>
            <w:r w:rsidRPr="002714F0">
              <w:rPr>
                <w:sz w:val="16"/>
                <w:lang w:bidi="en-US"/>
              </w:rPr>
              <w:t xml:space="preserve">sufficient capacity to meet the </w:t>
            </w:r>
            <w:r w:rsidRPr="002714F0">
              <w:rPr>
                <w:rFonts w:hint="eastAsia"/>
                <w:sz w:val="16"/>
                <w:lang w:bidi="en-US"/>
              </w:rPr>
              <w:t>h</w:t>
            </w:r>
            <w:r w:rsidRPr="002714F0">
              <w:rPr>
                <w:sz w:val="16"/>
                <w:lang w:bidi="en-US"/>
              </w:rPr>
              <w:t>igh standard requirements for hosting</w:t>
            </w:r>
            <w:r w:rsidRPr="002714F0">
              <w:rPr>
                <w:sz w:val="16"/>
              </w:rPr>
              <w:t xml:space="preserve"> significant international conferences such as </w:t>
            </w:r>
            <w:r w:rsidRPr="002714F0">
              <w:rPr>
                <w:sz w:val="16"/>
                <w:lang w:bidi="en-US"/>
              </w:rPr>
              <w:t>world leaders</w:t>
            </w:r>
            <w:r w:rsidRPr="002714F0">
              <w:rPr>
                <w:sz w:val="16"/>
              </w:rPr>
              <w:t xml:space="preserve"> summits and ministerial meetings, and </w:t>
            </w:r>
            <w:r w:rsidRPr="002714F0">
              <w:rPr>
                <w:sz w:val="16"/>
                <w:lang w:bidi="en-US"/>
              </w:rPr>
              <w:t>world class excellent qualities from the view point of high usability of the facilities, high standard of food and beverage services etc.</w:t>
            </w:r>
          </w:p>
          <w:p w14:paraId="1B5B886B" w14:textId="77777777" w:rsidR="00794F6F" w:rsidRPr="00E01E24" w:rsidRDefault="00794F6F" w:rsidP="00794F6F">
            <w:pPr>
              <w:pStyle w:val="ae"/>
              <w:numPr>
                <w:ilvl w:val="0"/>
                <w:numId w:val="21"/>
              </w:numPr>
              <w:spacing w:line="240" w:lineRule="exact"/>
              <w:ind w:leftChars="0"/>
              <w:jc w:val="left"/>
              <w:rPr>
                <w:sz w:val="16"/>
              </w:rPr>
            </w:pPr>
            <w:r w:rsidRPr="005777D6">
              <w:rPr>
                <w:rFonts w:eastAsia="Arial" w:cs="Arial"/>
                <w:sz w:val="16"/>
                <w:szCs w:val="16"/>
                <w:lang w:bidi="en-US"/>
              </w:rPr>
              <w:t>Whether</w:t>
            </w:r>
            <w:r w:rsidRPr="00E01E24">
              <w:rPr>
                <w:sz w:val="16"/>
              </w:rPr>
              <w:t xml:space="preserve"> the Applicant </w:t>
            </w:r>
            <w:r w:rsidRPr="005777D6">
              <w:rPr>
                <w:rFonts w:eastAsia="Arial" w:cs="Arial"/>
                <w:sz w:val="16"/>
                <w:szCs w:val="16"/>
                <w:lang w:bidi="en-US"/>
              </w:rPr>
              <w:t>makes</w:t>
            </w:r>
            <w:r w:rsidRPr="00E01E24">
              <w:rPr>
                <w:sz w:val="16"/>
              </w:rPr>
              <w:t xml:space="preserve"> </w:t>
            </w:r>
            <w:r>
              <w:rPr>
                <w:sz w:val="16"/>
              </w:rPr>
              <w:t xml:space="preserve">a </w:t>
            </w:r>
            <w:r w:rsidRPr="00E01E24">
              <w:rPr>
                <w:sz w:val="16"/>
              </w:rPr>
              <w:t xml:space="preserve">proposal that will contribute to strengthening the competitiveness of Japan’s MICE and improve Osaka’s </w:t>
            </w:r>
            <w:r>
              <w:rPr>
                <w:sz w:val="16"/>
              </w:rPr>
              <w:t>br</w:t>
            </w:r>
            <w:r w:rsidRPr="00E01E24">
              <w:rPr>
                <w:sz w:val="16"/>
              </w:rPr>
              <w:t>a</w:t>
            </w:r>
            <w:r>
              <w:rPr>
                <w:sz w:val="16"/>
              </w:rPr>
              <w:t>nd</w:t>
            </w:r>
            <w:r w:rsidRPr="00E01E24">
              <w:rPr>
                <w:sz w:val="16"/>
              </w:rPr>
              <w:t xml:space="preserve"> as a city based on </w:t>
            </w:r>
            <w:r w:rsidRPr="005777D6">
              <w:rPr>
                <w:rFonts w:eastAsia="Arial" w:cs="Arial"/>
                <w:sz w:val="16"/>
                <w:szCs w:val="16"/>
                <w:lang w:bidi="en-US"/>
              </w:rPr>
              <w:t xml:space="preserve">cooperation and collaboration with </w:t>
            </w:r>
            <w:r w:rsidRPr="00E01E24">
              <w:rPr>
                <w:sz w:val="16"/>
              </w:rPr>
              <w:t>the All</w:t>
            </w:r>
            <w:r>
              <w:rPr>
                <w:sz w:val="16"/>
              </w:rPr>
              <w:t>-</w:t>
            </w:r>
            <w:r w:rsidRPr="00E01E24">
              <w:rPr>
                <w:sz w:val="16"/>
              </w:rPr>
              <w:t xml:space="preserve"> Osaka structure </w:t>
            </w:r>
            <w:r w:rsidRPr="005777D6">
              <w:rPr>
                <w:rFonts w:eastAsia="ＭＳ 明朝" w:cs="ＭＳ 明朝"/>
                <w:sz w:val="16"/>
                <w:szCs w:val="16"/>
                <w:lang w:bidi="en-US"/>
              </w:rPr>
              <w:t xml:space="preserve">for </w:t>
            </w:r>
            <w:r w:rsidRPr="005777D6">
              <w:rPr>
                <w:rFonts w:eastAsia="Arial" w:cs="Arial"/>
                <w:sz w:val="16"/>
                <w:szCs w:val="16"/>
                <w:lang w:bidi="en-US"/>
              </w:rPr>
              <w:t>attracting the IR</w:t>
            </w:r>
          </w:p>
          <w:p w14:paraId="5C5626C2" w14:textId="218D3E32" w:rsidR="00794F6F" w:rsidRPr="005777D6" w:rsidRDefault="00794F6F" w:rsidP="00794F6F">
            <w:pPr>
              <w:pStyle w:val="ae"/>
              <w:numPr>
                <w:ilvl w:val="0"/>
                <w:numId w:val="21"/>
              </w:numPr>
              <w:spacing w:line="240" w:lineRule="exact"/>
              <w:ind w:leftChars="0" w:left="193" w:hanging="193"/>
              <w:jc w:val="left"/>
              <w:rPr>
                <w:rFonts w:eastAsia="Arial" w:cs="Arial"/>
                <w:sz w:val="16"/>
                <w:szCs w:val="16"/>
                <w:lang w:bidi="en-US"/>
              </w:rPr>
            </w:pPr>
            <w:r w:rsidRPr="005777D6">
              <w:rPr>
                <w:rFonts w:eastAsia="Arial" w:cs="Arial"/>
                <w:sz w:val="16"/>
                <w:szCs w:val="16"/>
                <w:lang w:bidi="en-US"/>
              </w:rPr>
              <w:t>Whether</w:t>
            </w:r>
            <w:r w:rsidRPr="00E01E24">
              <w:rPr>
                <w:sz w:val="16"/>
              </w:rPr>
              <w:t xml:space="preserve"> the Applicant </w:t>
            </w:r>
            <w:r w:rsidRPr="005777D6">
              <w:rPr>
                <w:rFonts w:eastAsia="Arial" w:cs="Arial"/>
                <w:sz w:val="16"/>
                <w:szCs w:val="16"/>
                <w:lang w:bidi="en-US"/>
              </w:rPr>
              <w:t>present</w:t>
            </w:r>
            <w:r w:rsidRPr="005777D6">
              <w:rPr>
                <w:rFonts w:eastAsia="Arial" w:cs="Arial" w:hint="eastAsia"/>
                <w:sz w:val="16"/>
                <w:szCs w:val="16"/>
                <w:lang w:bidi="en-US"/>
              </w:rPr>
              <w:t>s</w:t>
            </w:r>
            <w:r w:rsidRPr="00E01E24">
              <w:rPr>
                <w:sz w:val="16"/>
              </w:rPr>
              <w:t xml:space="preserve"> specific measures to attract and hold international conferences, exhibitions, events, and so on that will contribute to the promotion of industries and creation of businesses in Osaka and Kansai</w:t>
            </w:r>
            <w:r w:rsidRPr="00856CEB">
              <w:rPr>
                <w:rFonts w:eastAsia="Arial" w:cs="Arial"/>
                <w:kern w:val="0"/>
                <w:lang w:bidi="en-US"/>
              </w:rPr>
              <w:t xml:space="preserve"> </w:t>
            </w:r>
            <w:r w:rsidRPr="00856CEB">
              <w:rPr>
                <w:sz w:val="16"/>
                <w:lang w:bidi="en-US"/>
              </w:rPr>
              <w:t>region</w:t>
            </w:r>
            <w:r w:rsidRPr="005777D6">
              <w:rPr>
                <w:rFonts w:eastAsia="Arial" w:cs="Arial"/>
                <w:sz w:val="16"/>
                <w:szCs w:val="16"/>
                <w:lang w:bidi="en-US"/>
              </w:rPr>
              <w:t xml:space="preserve"> and whether</w:t>
            </w:r>
            <w:r w:rsidRPr="00E01E24">
              <w:rPr>
                <w:sz w:val="16"/>
              </w:rPr>
              <w:t xml:space="preserve"> these measures </w:t>
            </w:r>
            <w:r w:rsidRPr="005777D6">
              <w:rPr>
                <w:rFonts w:eastAsia="Arial" w:cs="Arial"/>
                <w:sz w:val="16"/>
                <w:szCs w:val="16"/>
                <w:lang w:bidi="en-US"/>
              </w:rPr>
              <w:t xml:space="preserve">are </w:t>
            </w:r>
            <w:r w:rsidRPr="00E01E24">
              <w:rPr>
                <w:sz w:val="16"/>
              </w:rPr>
              <w:t>feasible</w:t>
            </w:r>
          </w:p>
        </w:tc>
        <w:tc>
          <w:tcPr>
            <w:tcW w:w="992" w:type="dxa"/>
            <w:tcBorders>
              <w:top w:val="nil"/>
              <w:bottom w:val="single" w:sz="4" w:space="0" w:color="auto"/>
            </w:tcBorders>
            <w:vAlign w:val="center"/>
          </w:tcPr>
          <w:p w14:paraId="7019CEB2" w14:textId="77777777" w:rsidR="00794F6F" w:rsidRPr="00E01E24" w:rsidRDefault="00794F6F" w:rsidP="0050645B">
            <w:pPr>
              <w:spacing w:line="180" w:lineRule="exact"/>
              <w:jc w:val="center"/>
              <w:rPr>
                <w:sz w:val="16"/>
              </w:rPr>
            </w:pPr>
          </w:p>
        </w:tc>
        <w:tc>
          <w:tcPr>
            <w:tcW w:w="680" w:type="dxa"/>
            <w:tcBorders>
              <w:top w:val="nil"/>
              <w:bottom w:val="nil"/>
            </w:tcBorders>
            <w:vAlign w:val="center"/>
          </w:tcPr>
          <w:p w14:paraId="291B63EC" w14:textId="77777777" w:rsidR="00794F6F" w:rsidRPr="00E01E24" w:rsidRDefault="00794F6F" w:rsidP="0050645B">
            <w:pPr>
              <w:spacing w:line="180" w:lineRule="exact"/>
              <w:jc w:val="center"/>
              <w:rPr>
                <w:sz w:val="16"/>
              </w:rPr>
            </w:pPr>
          </w:p>
        </w:tc>
      </w:tr>
      <w:tr w:rsidR="00593605" w14:paraId="581AB90B" w14:textId="77777777" w:rsidTr="003C3BDD">
        <w:tblPrEx>
          <w:tblCellMar>
            <w:left w:w="99" w:type="dxa"/>
            <w:right w:w="99" w:type="dxa"/>
          </w:tblCellMar>
        </w:tblPrEx>
        <w:trPr>
          <w:trHeight w:val="274"/>
        </w:trPr>
        <w:tc>
          <w:tcPr>
            <w:tcW w:w="1844" w:type="dxa"/>
            <w:tcBorders>
              <w:top w:val="nil"/>
              <w:bottom w:val="nil"/>
            </w:tcBorders>
          </w:tcPr>
          <w:p w14:paraId="0B28F594" w14:textId="77777777" w:rsidR="00593605" w:rsidRPr="00E01E24" w:rsidRDefault="00593605" w:rsidP="00237DF9">
            <w:pPr>
              <w:spacing w:line="240" w:lineRule="exact"/>
              <w:ind w:leftChars="100" w:left="210"/>
              <w:jc w:val="left"/>
              <w:rPr>
                <w:color w:val="000000" w:themeColor="text1"/>
                <w:sz w:val="16"/>
              </w:rPr>
            </w:pPr>
          </w:p>
        </w:tc>
        <w:tc>
          <w:tcPr>
            <w:tcW w:w="1955" w:type="dxa"/>
            <w:tcBorders>
              <w:top w:val="single" w:sz="4" w:space="0" w:color="auto"/>
              <w:bottom w:val="single" w:sz="4" w:space="0" w:color="auto"/>
            </w:tcBorders>
          </w:tcPr>
          <w:p w14:paraId="3D61E0D1" w14:textId="4489E6A3" w:rsidR="00593605" w:rsidRPr="00E01E24" w:rsidRDefault="00593605" w:rsidP="00032B29">
            <w:pPr>
              <w:spacing w:line="240" w:lineRule="exact"/>
              <w:jc w:val="left"/>
              <w:rPr>
                <w:color w:val="000000" w:themeColor="text1"/>
                <w:sz w:val="16"/>
              </w:rPr>
            </w:pPr>
            <w:r w:rsidRPr="00E01E24">
              <w:rPr>
                <w:sz w:val="16"/>
              </w:rPr>
              <w:t xml:space="preserve">b. </w:t>
            </w:r>
            <w:r w:rsidR="00BB7F21">
              <w:rPr>
                <w:sz w:val="16"/>
              </w:rPr>
              <w:t>Creating of a</w:t>
            </w:r>
            <w:r w:rsidRPr="00E01E24">
              <w:rPr>
                <w:sz w:val="16"/>
              </w:rPr>
              <w:t>ttracti</w:t>
            </w:r>
            <w:r w:rsidR="00BB7F21">
              <w:rPr>
                <w:sz w:val="16"/>
              </w:rPr>
              <w:t>veness</w:t>
            </w:r>
            <w:r w:rsidRPr="00E01E24">
              <w:rPr>
                <w:sz w:val="16"/>
              </w:rPr>
              <w:t xml:space="preserve"> and formation of </w:t>
            </w:r>
            <w:r w:rsidR="00BB7F21">
              <w:rPr>
                <w:sz w:val="16"/>
              </w:rPr>
              <w:t xml:space="preserve">an </w:t>
            </w:r>
            <w:r w:rsidRPr="00E01E24">
              <w:rPr>
                <w:sz w:val="16"/>
              </w:rPr>
              <w:t>information dissemination base</w:t>
            </w:r>
          </w:p>
        </w:tc>
        <w:tc>
          <w:tcPr>
            <w:tcW w:w="3686" w:type="dxa"/>
            <w:tcBorders>
              <w:top w:val="single" w:sz="4" w:space="0" w:color="auto"/>
              <w:bottom w:val="single" w:sz="4" w:space="0" w:color="auto"/>
            </w:tcBorders>
          </w:tcPr>
          <w:p w14:paraId="63C0DB20" w14:textId="7622418C" w:rsidR="00593605" w:rsidRPr="00E01E24" w:rsidRDefault="00FB149A" w:rsidP="00E01E24">
            <w:pPr>
              <w:pStyle w:val="ae"/>
              <w:numPr>
                <w:ilvl w:val="0"/>
                <w:numId w:val="8"/>
              </w:numPr>
              <w:spacing w:line="240" w:lineRule="exact"/>
              <w:ind w:leftChars="0" w:left="193" w:hanging="193"/>
              <w:jc w:val="left"/>
              <w:rPr>
                <w:sz w:val="16"/>
              </w:rPr>
            </w:pPr>
            <w:r>
              <w:rPr>
                <w:rFonts w:eastAsia="Arial" w:cs="Arial"/>
                <w:sz w:val="16"/>
                <w:szCs w:val="16"/>
                <w:lang w:bidi="en-US"/>
              </w:rPr>
              <w:t>Wh</w:t>
            </w:r>
            <w:r w:rsidRPr="005777D6">
              <w:rPr>
                <w:rFonts w:eastAsia="Arial" w:cs="Arial"/>
                <w:sz w:val="16"/>
                <w:szCs w:val="16"/>
                <w:lang w:bidi="en-US"/>
              </w:rPr>
              <w:t>ether</w:t>
            </w:r>
            <w:r w:rsidR="00593605" w:rsidRPr="00E01E24">
              <w:rPr>
                <w:sz w:val="16"/>
              </w:rPr>
              <w:t xml:space="preserve"> the Applicant </w:t>
            </w:r>
            <w:r w:rsidR="00593605" w:rsidRPr="005777D6">
              <w:rPr>
                <w:rFonts w:eastAsia="Arial" w:cs="Arial"/>
                <w:sz w:val="16"/>
                <w:szCs w:val="16"/>
                <w:lang w:bidi="en-US"/>
              </w:rPr>
              <w:t>present</w:t>
            </w:r>
            <w:r w:rsidRPr="005777D6">
              <w:rPr>
                <w:rFonts w:eastAsia="Arial" w:cs="Arial"/>
                <w:sz w:val="16"/>
                <w:szCs w:val="16"/>
                <w:lang w:bidi="en-US"/>
              </w:rPr>
              <w:t>s</w:t>
            </w:r>
            <w:r w:rsidR="00593605" w:rsidRPr="00E01E24">
              <w:rPr>
                <w:sz w:val="16"/>
              </w:rPr>
              <w:t xml:space="preserve"> a clear and </w:t>
            </w:r>
            <w:r w:rsidRPr="005777D6">
              <w:rPr>
                <w:rFonts w:eastAsia="Arial" w:cs="Arial"/>
                <w:sz w:val="16"/>
                <w:szCs w:val="16"/>
                <w:lang w:bidi="en-US"/>
              </w:rPr>
              <w:t>excellent</w:t>
            </w:r>
            <w:r w:rsidR="00593605" w:rsidRPr="00E01E24">
              <w:rPr>
                <w:sz w:val="16"/>
              </w:rPr>
              <w:t xml:space="preserve"> concept and strategy on </w:t>
            </w:r>
            <w:r w:rsidR="00E9559F" w:rsidRPr="005777D6">
              <w:rPr>
                <w:rFonts w:eastAsia="Arial" w:cs="Arial"/>
                <w:sz w:val="16"/>
                <w:szCs w:val="16"/>
                <w:lang w:bidi="en-US"/>
              </w:rPr>
              <w:t>facilities for enhancing attracti</w:t>
            </w:r>
            <w:r w:rsidR="00977E36">
              <w:rPr>
                <w:rFonts w:eastAsia="Arial" w:cs="Arial"/>
                <w:sz w:val="16"/>
                <w:szCs w:val="16"/>
                <w:lang w:bidi="en-US"/>
              </w:rPr>
              <w:t xml:space="preserve">veness to serve </w:t>
            </w:r>
            <w:r w:rsidR="00593605" w:rsidRPr="00E01E24">
              <w:rPr>
                <w:sz w:val="16"/>
              </w:rPr>
              <w:t>as the base to create and disseminate information including traditions, cultures, arts, and so on nurtured in Osaka</w:t>
            </w:r>
            <w:r w:rsidR="00856CEB">
              <w:rPr>
                <w:sz w:val="16"/>
              </w:rPr>
              <w:t xml:space="preserve"> and</w:t>
            </w:r>
            <w:r w:rsidR="00856CEB" w:rsidRPr="00E01E24">
              <w:rPr>
                <w:sz w:val="16"/>
              </w:rPr>
              <w:t xml:space="preserve"> </w:t>
            </w:r>
            <w:r w:rsidR="00593605" w:rsidRPr="00E01E24">
              <w:rPr>
                <w:sz w:val="16"/>
              </w:rPr>
              <w:t>Kansai</w:t>
            </w:r>
            <w:r w:rsidR="00856CEB" w:rsidRPr="00856CEB">
              <w:rPr>
                <w:rFonts w:eastAsia="Arial" w:cs="Arial"/>
                <w:kern w:val="0"/>
                <w:lang w:bidi="en-US"/>
              </w:rPr>
              <w:t xml:space="preserve"> </w:t>
            </w:r>
            <w:r w:rsidR="00856CEB" w:rsidRPr="00856CEB">
              <w:rPr>
                <w:sz w:val="16"/>
                <w:lang w:bidi="en-US"/>
              </w:rPr>
              <w:t>region</w:t>
            </w:r>
            <w:r w:rsidR="00593605" w:rsidRPr="00E01E24">
              <w:rPr>
                <w:sz w:val="16"/>
              </w:rPr>
              <w:t>, and Japan</w:t>
            </w:r>
          </w:p>
          <w:p w14:paraId="14D3825C" w14:textId="1B397D64" w:rsidR="00387D28" w:rsidRPr="00E01E24" w:rsidRDefault="00FB149A" w:rsidP="00E01E24">
            <w:pPr>
              <w:pStyle w:val="ae"/>
              <w:numPr>
                <w:ilvl w:val="0"/>
                <w:numId w:val="8"/>
              </w:numPr>
              <w:spacing w:line="240" w:lineRule="exact"/>
              <w:ind w:leftChars="0" w:left="193" w:hanging="193"/>
              <w:jc w:val="left"/>
              <w:rPr>
                <w:sz w:val="16"/>
              </w:rPr>
            </w:pPr>
            <w:r>
              <w:rPr>
                <w:rFonts w:eastAsia="Arial" w:cs="Arial"/>
                <w:sz w:val="16"/>
                <w:szCs w:val="16"/>
                <w:lang w:bidi="en-US"/>
              </w:rPr>
              <w:t>Whether</w:t>
            </w:r>
            <w:r w:rsidR="00593605" w:rsidRPr="00E01E24">
              <w:rPr>
                <w:sz w:val="16"/>
              </w:rPr>
              <w:t xml:space="preserve"> the Applicant </w:t>
            </w:r>
            <w:r w:rsidR="00593605" w:rsidRPr="00E9559F">
              <w:rPr>
                <w:rFonts w:eastAsia="Arial" w:cs="Arial"/>
                <w:sz w:val="16"/>
                <w:szCs w:val="16"/>
                <w:lang w:bidi="en-US"/>
              </w:rPr>
              <w:t>propose</w:t>
            </w:r>
            <w:r>
              <w:rPr>
                <w:rFonts w:eastAsia="Arial" w:cs="Arial"/>
                <w:sz w:val="16"/>
                <w:szCs w:val="16"/>
                <w:lang w:bidi="en-US"/>
              </w:rPr>
              <w:t>s</w:t>
            </w:r>
            <w:r w:rsidR="00593605" w:rsidRPr="00E01E24">
              <w:rPr>
                <w:sz w:val="16"/>
              </w:rPr>
              <w:t xml:space="preserve"> </w:t>
            </w:r>
            <w:r w:rsidR="00977E36">
              <w:rPr>
                <w:sz w:val="16"/>
              </w:rPr>
              <w:t xml:space="preserve">a </w:t>
            </w:r>
            <w:r w:rsidR="00593605" w:rsidRPr="00E01E24">
              <w:rPr>
                <w:sz w:val="16"/>
              </w:rPr>
              <w:t xml:space="preserve">specific, unique, feasible, effective, broad information dissemination and ideas to attract diverse </w:t>
            </w:r>
            <w:r w:rsidR="00977E36">
              <w:rPr>
                <w:sz w:val="16"/>
              </w:rPr>
              <w:t>visitors</w:t>
            </w:r>
            <w:r w:rsidR="00977E36" w:rsidRPr="00E01E24">
              <w:rPr>
                <w:sz w:val="16"/>
              </w:rPr>
              <w:t xml:space="preserve"> </w:t>
            </w:r>
            <w:r w:rsidR="00593605" w:rsidRPr="00E01E24">
              <w:rPr>
                <w:sz w:val="16"/>
              </w:rPr>
              <w:t>from within and outside Japan and to consistently maintain the ability to attract customers</w:t>
            </w:r>
          </w:p>
          <w:p w14:paraId="5CB41A12" w14:textId="3AFA0F05" w:rsidR="00387D28" w:rsidRPr="00E01E24" w:rsidRDefault="00FB149A" w:rsidP="00E01E24">
            <w:pPr>
              <w:pStyle w:val="ae"/>
              <w:numPr>
                <w:ilvl w:val="0"/>
                <w:numId w:val="8"/>
              </w:numPr>
              <w:spacing w:line="240" w:lineRule="exact"/>
              <w:ind w:leftChars="0" w:left="193" w:hanging="193"/>
              <w:jc w:val="left"/>
              <w:rPr>
                <w:sz w:val="16"/>
              </w:rPr>
            </w:pPr>
            <w:r>
              <w:rPr>
                <w:rFonts w:eastAsia="Arial" w:cs="Arial"/>
                <w:sz w:val="16"/>
                <w:szCs w:val="16"/>
                <w:lang w:bidi="en-US"/>
              </w:rPr>
              <w:t>Whether</w:t>
            </w:r>
            <w:r w:rsidR="00593605" w:rsidRPr="00E01E24">
              <w:rPr>
                <w:sz w:val="16"/>
              </w:rPr>
              <w:t xml:space="preserve"> the Applicant </w:t>
            </w:r>
            <w:r w:rsidR="00593605" w:rsidRPr="00E9559F">
              <w:rPr>
                <w:rFonts w:eastAsia="Arial" w:cs="Arial"/>
                <w:sz w:val="16"/>
                <w:szCs w:val="16"/>
                <w:lang w:bidi="en-US"/>
              </w:rPr>
              <w:t>make</w:t>
            </w:r>
            <w:r>
              <w:rPr>
                <w:rFonts w:eastAsia="Arial" w:cs="Arial"/>
                <w:sz w:val="16"/>
                <w:szCs w:val="16"/>
                <w:lang w:bidi="en-US"/>
              </w:rPr>
              <w:t>s</w:t>
            </w:r>
            <w:r w:rsidR="00593605" w:rsidRPr="00E01E24">
              <w:rPr>
                <w:sz w:val="16"/>
              </w:rPr>
              <w:t xml:space="preserve"> </w:t>
            </w:r>
            <w:r w:rsidR="00977E36">
              <w:rPr>
                <w:sz w:val="16"/>
              </w:rPr>
              <w:t xml:space="preserve">a </w:t>
            </w:r>
            <w:r w:rsidR="00593605" w:rsidRPr="00E01E24">
              <w:rPr>
                <w:sz w:val="16"/>
              </w:rPr>
              <w:t xml:space="preserve">specific proposal </w:t>
            </w:r>
            <w:r w:rsidR="00977E36">
              <w:rPr>
                <w:sz w:val="16"/>
              </w:rPr>
              <w:t>on</w:t>
            </w:r>
            <w:r w:rsidR="00977E36" w:rsidRPr="00E01E24">
              <w:rPr>
                <w:sz w:val="16"/>
              </w:rPr>
              <w:t xml:space="preserve"> </w:t>
            </w:r>
            <w:r w:rsidR="00977E36">
              <w:rPr>
                <w:sz w:val="16"/>
              </w:rPr>
              <w:t xml:space="preserve">the </w:t>
            </w:r>
            <w:r w:rsidR="00593605" w:rsidRPr="00E01E24">
              <w:rPr>
                <w:sz w:val="16"/>
              </w:rPr>
              <w:t>contents and services in collaboration with customer transfer facilities in order to effectively promote tourism in wider areas</w:t>
            </w:r>
          </w:p>
          <w:p w14:paraId="6EFA98A6" w14:textId="17ABEED5" w:rsidR="00593605" w:rsidRPr="00E01E24" w:rsidRDefault="00FB149A" w:rsidP="00032B29">
            <w:pPr>
              <w:pStyle w:val="ae"/>
              <w:numPr>
                <w:ilvl w:val="0"/>
                <w:numId w:val="8"/>
              </w:numPr>
              <w:spacing w:line="240" w:lineRule="exact"/>
              <w:ind w:leftChars="0" w:left="193" w:hanging="193"/>
              <w:jc w:val="left"/>
              <w:rPr>
                <w:sz w:val="16"/>
              </w:rPr>
            </w:pPr>
            <w:r>
              <w:rPr>
                <w:rFonts w:eastAsia="Arial" w:cs="Arial"/>
                <w:sz w:val="16"/>
                <w:szCs w:val="16"/>
                <w:lang w:bidi="en-US"/>
              </w:rPr>
              <w:t>Whether</w:t>
            </w:r>
            <w:r w:rsidR="00387D28" w:rsidRPr="00E01E24">
              <w:rPr>
                <w:sz w:val="16"/>
              </w:rPr>
              <w:t xml:space="preserve"> the Applicant </w:t>
            </w:r>
            <w:r w:rsidR="00387D28" w:rsidRPr="00E9559F">
              <w:rPr>
                <w:rFonts w:eastAsia="Arial" w:cs="Arial"/>
                <w:sz w:val="16"/>
                <w:szCs w:val="16"/>
                <w:lang w:bidi="en-US"/>
              </w:rPr>
              <w:t>make</w:t>
            </w:r>
            <w:r>
              <w:rPr>
                <w:rFonts w:eastAsia="Arial" w:cs="Arial"/>
                <w:sz w:val="16"/>
                <w:szCs w:val="16"/>
                <w:lang w:bidi="en-US"/>
              </w:rPr>
              <w:t>s</w:t>
            </w:r>
            <w:r w:rsidR="00387D28" w:rsidRPr="00E01E24">
              <w:rPr>
                <w:sz w:val="16"/>
              </w:rPr>
              <w:t xml:space="preserve"> </w:t>
            </w:r>
            <w:r w:rsidR="00977E36">
              <w:rPr>
                <w:sz w:val="16"/>
              </w:rPr>
              <w:t xml:space="preserve">a </w:t>
            </w:r>
            <w:r w:rsidR="00387D28" w:rsidRPr="00E01E24">
              <w:rPr>
                <w:sz w:val="16"/>
              </w:rPr>
              <w:t xml:space="preserve">specific and feasible proposal </w:t>
            </w:r>
            <w:r w:rsidR="00977E36">
              <w:rPr>
                <w:sz w:val="16"/>
              </w:rPr>
              <w:t>on</w:t>
            </w:r>
            <w:r w:rsidR="00977E36" w:rsidRPr="00E01E24">
              <w:rPr>
                <w:sz w:val="16"/>
              </w:rPr>
              <w:t xml:space="preserve"> </w:t>
            </w:r>
            <w:r w:rsidR="00387D28" w:rsidRPr="00E01E24">
              <w:rPr>
                <w:sz w:val="16"/>
              </w:rPr>
              <w:t>the development of existing contents and the creation of new contents</w:t>
            </w:r>
          </w:p>
        </w:tc>
        <w:tc>
          <w:tcPr>
            <w:tcW w:w="992" w:type="dxa"/>
            <w:tcBorders>
              <w:top w:val="single" w:sz="4" w:space="0" w:color="auto"/>
              <w:bottom w:val="single" w:sz="4" w:space="0" w:color="auto"/>
            </w:tcBorders>
            <w:vAlign w:val="center"/>
          </w:tcPr>
          <w:p w14:paraId="1EBF19A2" w14:textId="00DAB5B6" w:rsidR="00593605" w:rsidRPr="00E01E24" w:rsidRDefault="00593605" w:rsidP="0050645B">
            <w:pPr>
              <w:spacing w:line="180" w:lineRule="exact"/>
              <w:jc w:val="center"/>
              <w:rPr>
                <w:sz w:val="16"/>
              </w:rPr>
            </w:pPr>
            <w:r w:rsidRPr="00E01E24">
              <w:rPr>
                <w:sz w:val="16"/>
              </w:rPr>
              <w:t>30</w:t>
            </w:r>
          </w:p>
        </w:tc>
        <w:tc>
          <w:tcPr>
            <w:tcW w:w="680" w:type="dxa"/>
            <w:tcBorders>
              <w:top w:val="nil"/>
              <w:bottom w:val="nil"/>
            </w:tcBorders>
            <w:vAlign w:val="center"/>
          </w:tcPr>
          <w:p w14:paraId="2447231C" w14:textId="77777777" w:rsidR="00593605" w:rsidRPr="00E01E24" w:rsidRDefault="00593605" w:rsidP="0050645B">
            <w:pPr>
              <w:spacing w:line="180" w:lineRule="exact"/>
              <w:jc w:val="center"/>
              <w:rPr>
                <w:sz w:val="16"/>
              </w:rPr>
            </w:pPr>
          </w:p>
        </w:tc>
      </w:tr>
      <w:tr w:rsidR="00713BDC" w14:paraId="3E09BDA8" w14:textId="77777777" w:rsidTr="00372B6C">
        <w:tblPrEx>
          <w:tblCellMar>
            <w:left w:w="99" w:type="dxa"/>
            <w:right w:w="99" w:type="dxa"/>
          </w:tblCellMar>
        </w:tblPrEx>
        <w:trPr>
          <w:cantSplit/>
        </w:trPr>
        <w:tc>
          <w:tcPr>
            <w:tcW w:w="1844" w:type="dxa"/>
            <w:tcBorders>
              <w:top w:val="nil"/>
              <w:bottom w:val="nil"/>
            </w:tcBorders>
          </w:tcPr>
          <w:p w14:paraId="6551C489" w14:textId="5E6BFB23" w:rsidR="00713BDC" w:rsidRPr="00E01E24" w:rsidRDefault="00713BDC" w:rsidP="00237DF9">
            <w:pPr>
              <w:spacing w:line="240" w:lineRule="exact"/>
              <w:ind w:left="320" w:hangingChars="200" w:hanging="320"/>
              <w:jc w:val="left"/>
              <w:rPr>
                <w:color w:val="000000" w:themeColor="text1"/>
                <w:sz w:val="16"/>
              </w:rPr>
            </w:pPr>
          </w:p>
        </w:tc>
        <w:tc>
          <w:tcPr>
            <w:tcW w:w="1955" w:type="dxa"/>
            <w:tcBorders>
              <w:top w:val="single" w:sz="4" w:space="0" w:color="auto"/>
              <w:bottom w:val="nil"/>
            </w:tcBorders>
          </w:tcPr>
          <w:p w14:paraId="0CED9F47" w14:textId="078C1D9A" w:rsidR="00713BDC" w:rsidRPr="00E01E24" w:rsidRDefault="00713BDC" w:rsidP="00237DF9">
            <w:pPr>
              <w:spacing w:line="240" w:lineRule="exact"/>
              <w:ind w:left="160" w:hangingChars="100" w:hanging="160"/>
              <w:jc w:val="left"/>
              <w:rPr>
                <w:color w:val="000000" w:themeColor="text1"/>
                <w:sz w:val="16"/>
              </w:rPr>
            </w:pPr>
            <w:r w:rsidRPr="00E01E24">
              <w:rPr>
                <w:sz w:val="16"/>
              </w:rPr>
              <w:t xml:space="preserve">c. Formation of a gateway </w:t>
            </w:r>
            <w:r w:rsidR="00AD4509">
              <w:rPr>
                <w:sz w:val="16"/>
              </w:rPr>
              <w:t>for Japan’s tourism</w:t>
            </w:r>
          </w:p>
        </w:tc>
        <w:tc>
          <w:tcPr>
            <w:tcW w:w="3686" w:type="dxa"/>
            <w:tcBorders>
              <w:top w:val="single" w:sz="4" w:space="0" w:color="auto"/>
              <w:bottom w:val="nil"/>
            </w:tcBorders>
          </w:tcPr>
          <w:p w14:paraId="65AC18DC" w14:textId="2558603C" w:rsidR="00713BDC" w:rsidRPr="00E01E24" w:rsidRDefault="00FB149A" w:rsidP="00E01E24">
            <w:pPr>
              <w:pStyle w:val="ae"/>
              <w:numPr>
                <w:ilvl w:val="0"/>
                <w:numId w:val="9"/>
              </w:numPr>
              <w:spacing w:line="240" w:lineRule="exact"/>
              <w:ind w:leftChars="0" w:left="193" w:hanging="193"/>
              <w:jc w:val="left"/>
              <w:rPr>
                <w:sz w:val="16"/>
              </w:rPr>
            </w:pPr>
            <w:r>
              <w:rPr>
                <w:rFonts w:eastAsia="Arial" w:cs="Arial"/>
                <w:sz w:val="16"/>
                <w:szCs w:val="16"/>
                <w:lang w:bidi="en-US"/>
              </w:rPr>
              <w:t>Wheth</w:t>
            </w:r>
            <w:r w:rsidRPr="005777D6">
              <w:rPr>
                <w:rFonts w:eastAsia="Arial" w:cs="Arial"/>
                <w:sz w:val="16"/>
                <w:szCs w:val="16"/>
                <w:lang w:bidi="en-US"/>
              </w:rPr>
              <w:t>er</w:t>
            </w:r>
            <w:r w:rsidR="00713BDC" w:rsidRPr="00E01E24">
              <w:rPr>
                <w:sz w:val="16"/>
              </w:rPr>
              <w:t xml:space="preserve"> the Applicant </w:t>
            </w:r>
            <w:r w:rsidR="00713BDC" w:rsidRPr="005777D6">
              <w:rPr>
                <w:rFonts w:eastAsia="Arial" w:cs="Arial"/>
                <w:sz w:val="16"/>
                <w:szCs w:val="16"/>
                <w:lang w:bidi="en-US"/>
              </w:rPr>
              <w:t>present</w:t>
            </w:r>
            <w:r w:rsidRPr="005777D6">
              <w:rPr>
                <w:rFonts w:eastAsia="Arial" w:cs="Arial"/>
                <w:sz w:val="16"/>
                <w:szCs w:val="16"/>
                <w:lang w:bidi="en-US"/>
              </w:rPr>
              <w:t>s</w:t>
            </w:r>
            <w:r w:rsidR="00713BDC" w:rsidRPr="00E01E24">
              <w:rPr>
                <w:sz w:val="16"/>
              </w:rPr>
              <w:t xml:space="preserve"> a clear and </w:t>
            </w:r>
            <w:r w:rsidRPr="005777D6">
              <w:rPr>
                <w:rFonts w:eastAsia="Arial" w:cs="Arial"/>
                <w:sz w:val="16"/>
                <w:szCs w:val="16"/>
                <w:lang w:bidi="en-US"/>
              </w:rPr>
              <w:t>excellent</w:t>
            </w:r>
            <w:r w:rsidR="00713BDC" w:rsidRPr="00E01E24">
              <w:rPr>
                <w:sz w:val="16"/>
              </w:rPr>
              <w:t xml:space="preserve"> concept and strategy on customer transfer facilities for the formation of a gateway </w:t>
            </w:r>
            <w:r w:rsidR="00AD4509">
              <w:rPr>
                <w:sz w:val="16"/>
              </w:rPr>
              <w:t xml:space="preserve">for Japan’s tourism </w:t>
            </w:r>
            <w:r w:rsidR="00713BDC" w:rsidRPr="00E01E24">
              <w:rPr>
                <w:sz w:val="16"/>
              </w:rPr>
              <w:t xml:space="preserve">that transfers </w:t>
            </w:r>
            <w:r w:rsidR="00330535">
              <w:rPr>
                <w:sz w:val="16"/>
              </w:rPr>
              <w:t>visitors</w:t>
            </w:r>
            <w:r w:rsidR="00330535" w:rsidRPr="00E01E24">
              <w:rPr>
                <w:sz w:val="16"/>
              </w:rPr>
              <w:t xml:space="preserve"> </w:t>
            </w:r>
            <w:r w:rsidR="00713BDC" w:rsidRPr="00E01E24">
              <w:rPr>
                <w:sz w:val="16"/>
              </w:rPr>
              <w:t>to various places in Japan</w:t>
            </w:r>
          </w:p>
          <w:p w14:paraId="130422AA" w14:textId="73D63F3A" w:rsidR="00713BDC" w:rsidRPr="00E01E24" w:rsidRDefault="00FB149A">
            <w:pPr>
              <w:pStyle w:val="ae"/>
              <w:numPr>
                <w:ilvl w:val="0"/>
                <w:numId w:val="9"/>
              </w:numPr>
              <w:spacing w:line="240" w:lineRule="exact"/>
              <w:ind w:leftChars="0" w:left="193" w:hanging="193"/>
              <w:jc w:val="left"/>
              <w:rPr>
                <w:sz w:val="16"/>
              </w:rPr>
            </w:pPr>
            <w:r>
              <w:rPr>
                <w:rFonts w:eastAsia="Arial" w:cs="Arial"/>
                <w:sz w:val="16"/>
                <w:szCs w:val="16"/>
                <w:lang w:bidi="en-US"/>
              </w:rPr>
              <w:t>Whether</w:t>
            </w:r>
            <w:r w:rsidR="00713BDC" w:rsidRPr="00E01E24">
              <w:rPr>
                <w:sz w:val="16"/>
              </w:rPr>
              <w:t xml:space="preserve"> the Applicant </w:t>
            </w:r>
            <w:r w:rsidR="00713BDC" w:rsidRPr="00E9559F">
              <w:rPr>
                <w:rFonts w:eastAsia="Arial" w:cs="Arial"/>
                <w:sz w:val="16"/>
                <w:szCs w:val="16"/>
                <w:lang w:bidi="en-US"/>
              </w:rPr>
              <w:t>make</w:t>
            </w:r>
            <w:r>
              <w:rPr>
                <w:rFonts w:eastAsia="Arial" w:cs="Arial"/>
                <w:sz w:val="16"/>
                <w:szCs w:val="16"/>
                <w:lang w:bidi="en-US"/>
              </w:rPr>
              <w:t>s</w:t>
            </w:r>
            <w:r w:rsidR="00713BDC" w:rsidRPr="00E01E24">
              <w:rPr>
                <w:sz w:val="16"/>
              </w:rPr>
              <w:t xml:space="preserve"> </w:t>
            </w:r>
            <w:r w:rsidR="00330535">
              <w:rPr>
                <w:sz w:val="16"/>
              </w:rPr>
              <w:t xml:space="preserve">a </w:t>
            </w:r>
            <w:r w:rsidR="00713BDC" w:rsidRPr="00E01E24">
              <w:rPr>
                <w:sz w:val="16"/>
              </w:rPr>
              <w:t>specific proposal to disseminate the latest information on tourist sites in Japan in a manner that is realistic and high quality by, for instance, utilizing the state-of-the-art technologies or other means, so that IR visitors will visit attractive tourist sites in Japan through customer transfer facilities</w:t>
            </w:r>
          </w:p>
        </w:tc>
        <w:tc>
          <w:tcPr>
            <w:tcW w:w="992" w:type="dxa"/>
            <w:vMerge w:val="restart"/>
            <w:tcBorders>
              <w:top w:val="single" w:sz="4" w:space="0" w:color="auto"/>
            </w:tcBorders>
            <w:vAlign w:val="center"/>
          </w:tcPr>
          <w:p w14:paraId="756C8C92" w14:textId="507CBF2E" w:rsidR="00713BDC" w:rsidRPr="00E01E24" w:rsidRDefault="00713BDC" w:rsidP="0050645B">
            <w:pPr>
              <w:spacing w:line="180" w:lineRule="exact"/>
              <w:jc w:val="center"/>
              <w:rPr>
                <w:sz w:val="16"/>
              </w:rPr>
            </w:pPr>
            <w:r w:rsidRPr="00E01E24">
              <w:rPr>
                <w:sz w:val="16"/>
              </w:rPr>
              <w:t>30</w:t>
            </w:r>
          </w:p>
        </w:tc>
        <w:tc>
          <w:tcPr>
            <w:tcW w:w="680" w:type="dxa"/>
            <w:tcBorders>
              <w:top w:val="nil"/>
              <w:bottom w:val="nil"/>
            </w:tcBorders>
            <w:vAlign w:val="center"/>
          </w:tcPr>
          <w:p w14:paraId="7CBB71CD" w14:textId="5733B326" w:rsidR="00713BDC" w:rsidRPr="00E01E24" w:rsidRDefault="00713BDC" w:rsidP="0050645B">
            <w:pPr>
              <w:spacing w:line="180" w:lineRule="exact"/>
              <w:jc w:val="center"/>
              <w:rPr>
                <w:sz w:val="16"/>
              </w:rPr>
            </w:pPr>
          </w:p>
        </w:tc>
      </w:tr>
      <w:tr w:rsidR="00713BDC" w14:paraId="431F5F3F" w14:textId="77777777" w:rsidTr="0032517B">
        <w:tblPrEx>
          <w:tblCellMar>
            <w:left w:w="99" w:type="dxa"/>
            <w:right w:w="99" w:type="dxa"/>
          </w:tblCellMar>
        </w:tblPrEx>
        <w:trPr>
          <w:trHeight w:val="3081"/>
        </w:trPr>
        <w:tc>
          <w:tcPr>
            <w:tcW w:w="1844" w:type="dxa"/>
            <w:vMerge w:val="restart"/>
            <w:tcBorders>
              <w:top w:val="nil"/>
              <w:bottom w:val="nil"/>
            </w:tcBorders>
          </w:tcPr>
          <w:p w14:paraId="4411549E" w14:textId="19333B13" w:rsidR="00713BDC" w:rsidRPr="00E01E24" w:rsidRDefault="00713BDC" w:rsidP="00237DF9">
            <w:pPr>
              <w:spacing w:line="240" w:lineRule="exact"/>
              <w:ind w:left="320" w:hangingChars="200" w:hanging="320"/>
              <w:jc w:val="left"/>
              <w:rPr>
                <w:color w:val="000000" w:themeColor="text1"/>
                <w:sz w:val="16"/>
              </w:rPr>
            </w:pPr>
          </w:p>
        </w:tc>
        <w:tc>
          <w:tcPr>
            <w:tcW w:w="1955" w:type="dxa"/>
            <w:tcBorders>
              <w:top w:val="nil"/>
              <w:bottom w:val="single" w:sz="4" w:space="0" w:color="auto"/>
            </w:tcBorders>
          </w:tcPr>
          <w:p w14:paraId="67E7FECC" w14:textId="56803E6B" w:rsidR="00713BDC" w:rsidRPr="00E01E24" w:rsidRDefault="00713BDC" w:rsidP="00237DF9">
            <w:pPr>
              <w:spacing w:line="240" w:lineRule="exact"/>
              <w:ind w:left="160" w:hangingChars="100" w:hanging="160"/>
              <w:jc w:val="left"/>
              <w:rPr>
                <w:color w:val="000000" w:themeColor="text1"/>
                <w:sz w:val="16"/>
              </w:rPr>
            </w:pPr>
          </w:p>
        </w:tc>
        <w:tc>
          <w:tcPr>
            <w:tcW w:w="3686" w:type="dxa"/>
            <w:tcBorders>
              <w:top w:val="nil"/>
              <w:bottom w:val="single" w:sz="4" w:space="0" w:color="auto"/>
            </w:tcBorders>
          </w:tcPr>
          <w:p w14:paraId="2D606F23" w14:textId="3F116207" w:rsidR="00713BDC" w:rsidRPr="00E01E24" w:rsidRDefault="00FB149A" w:rsidP="00E01E24">
            <w:pPr>
              <w:pStyle w:val="ae"/>
              <w:numPr>
                <w:ilvl w:val="0"/>
                <w:numId w:val="9"/>
              </w:numPr>
              <w:spacing w:line="240" w:lineRule="exact"/>
              <w:ind w:leftChars="0" w:left="193" w:hanging="193"/>
              <w:jc w:val="left"/>
              <w:rPr>
                <w:sz w:val="16"/>
              </w:rPr>
            </w:pPr>
            <w:r>
              <w:rPr>
                <w:rFonts w:eastAsia="Arial" w:cs="Arial"/>
                <w:sz w:val="16"/>
                <w:szCs w:val="16"/>
                <w:lang w:bidi="en-US"/>
              </w:rPr>
              <w:t>Whether</w:t>
            </w:r>
            <w:r w:rsidR="00713BDC" w:rsidRPr="00E01E24">
              <w:rPr>
                <w:sz w:val="16"/>
              </w:rPr>
              <w:t xml:space="preserve"> the Applicant </w:t>
            </w:r>
            <w:r w:rsidR="00713BDC" w:rsidRPr="00E9559F">
              <w:rPr>
                <w:rFonts w:eastAsia="Arial" w:cs="Arial"/>
                <w:sz w:val="16"/>
                <w:szCs w:val="16"/>
                <w:lang w:bidi="en-US"/>
              </w:rPr>
              <w:t>make</w:t>
            </w:r>
            <w:r>
              <w:rPr>
                <w:rFonts w:eastAsia="Arial" w:cs="Arial"/>
                <w:sz w:val="16"/>
                <w:szCs w:val="16"/>
                <w:lang w:bidi="en-US"/>
              </w:rPr>
              <w:t>s</w:t>
            </w:r>
            <w:r w:rsidR="00713BDC" w:rsidRPr="00E01E24">
              <w:rPr>
                <w:sz w:val="16"/>
              </w:rPr>
              <w:t xml:space="preserve"> </w:t>
            </w:r>
            <w:r w:rsidR="00330535">
              <w:rPr>
                <w:sz w:val="16"/>
              </w:rPr>
              <w:t xml:space="preserve">a </w:t>
            </w:r>
            <w:r w:rsidR="00713BDC" w:rsidRPr="00E01E24">
              <w:rPr>
                <w:sz w:val="16"/>
              </w:rPr>
              <w:t>high-quality and specific proposal tailored to the diverse visitor needs concerning the planning and proposal of tours to various locations in Japan and one-stop arrangement functions of other services necessary for tourists</w:t>
            </w:r>
          </w:p>
          <w:p w14:paraId="67945200" w14:textId="14165CEF" w:rsidR="00713BDC" w:rsidRPr="00E01E24" w:rsidRDefault="00FB149A" w:rsidP="00E01E24">
            <w:pPr>
              <w:pStyle w:val="ae"/>
              <w:numPr>
                <w:ilvl w:val="0"/>
                <w:numId w:val="9"/>
              </w:numPr>
              <w:spacing w:line="240" w:lineRule="exact"/>
              <w:ind w:leftChars="0" w:left="193" w:hanging="193"/>
              <w:jc w:val="left"/>
              <w:rPr>
                <w:sz w:val="16"/>
              </w:rPr>
            </w:pPr>
            <w:r>
              <w:rPr>
                <w:rFonts w:eastAsia="Arial" w:cs="Arial"/>
                <w:sz w:val="16"/>
                <w:szCs w:val="16"/>
                <w:lang w:bidi="en-US"/>
              </w:rPr>
              <w:t>Whether</w:t>
            </w:r>
            <w:r w:rsidR="00713BDC" w:rsidRPr="00E01E24">
              <w:rPr>
                <w:sz w:val="16"/>
              </w:rPr>
              <w:t xml:space="preserve"> the Applicant </w:t>
            </w:r>
            <w:r w:rsidR="00713BDC" w:rsidRPr="00E9559F">
              <w:rPr>
                <w:rFonts w:eastAsia="Arial" w:cs="Arial"/>
                <w:sz w:val="16"/>
                <w:szCs w:val="16"/>
                <w:lang w:bidi="en-US"/>
              </w:rPr>
              <w:t>propose</w:t>
            </w:r>
            <w:r>
              <w:rPr>
                <w:rFonts w:eastAsia="Arial" w:cs="Arial"/>
                <w:sz w:val="16"/>
                <w:szCs w:val="16"/>
                <w:lang w:bidi="en-US"/>
              </w:rPr>
              <w:t>s</w:t>
            </w:r>
            <w:r w:rsidR="00713BDC" w:rsidRPr="00E01E24">
              <w:rPr>
                <w:sz w:val="16"/>
              </w:rPr>
              <w:t xml:space="preserve"> specific ideas for the creation of new tourism that utilizes the strengths of Osaka and Kansai </w:t>
            </w:r>
            <w:r w:rsidR="002714F0" w:rsidRPr="002714F0">
              <w:rPr>
                <w:sz w:val="16"/>
                <w:lang w:bidi="en-US"/>
              </w:rPr>
              <w:t>region</w:t>
            </w:r>
            <w:r w:rsidR="002714F0" w:rsidRPr="002714F0">
              <w:rPr>
                <w:sz w:val="16"/>
              </w:rPr>
              <w:t xml:space="preserve"> </w:t>
            </w:r>
            <w:r w:rsidR="00713BDC" w:rsidRPr="00E01E24">
              <w:rPr>
                <w:sz w:val="16"/>
              </w:rPr>
              <w:t>such as wellness, foods, and sport</w:t>
            </w:r>
          </w:p>
          <w:p w14:paraId="2BA52FC9" w14:textId="62663291" w:rsidR="00713BDC" w:rsidRPr="00E01E24" w:rsidRDefault="00FB149A" w:rsidP="00E01E24">
            <w:pPr>
              <w:pStyle w:val="ae"/>
              <w:numPr>
                <w:ilvl w:val="0"/>
                <w:numId w:val="9"/>
              </w:numPr>
              <w:spacing w:line="240" w:lineRule="exact"/>
              <w:ind w:leftChars="0" w:left="193" w:hanging="193"/>
              <w:jc w:val="left"/>
              <w:rPr>
                <w:sz w:val="16"/>
              </w:rPr>
            </w:pPr>
            <w:r>
              <w:rPr>
                <w:rFonts w:eastAsia="Arial" w:cs="Arial"/>
                <w:sz w:val="16"/>
                <w:szCs w:val="16"/>
                <w:lang w:bidi="en-US"/>
              </w:rPr>
              <w:t>Whether</w:t>
            </w:r>
            <w:r w:rsidR="00713BDC" w:rsidRPr="00E01E24">
              <w:rPr>
                <w:sz w:val="16"/>
              </w:rPr>
              <w:t xml:space="preserve"> the Applicant </w:t>
            </w:r>
            <w:r w:rsidR="00713BDC" w:rsidRPr="00E9559F">
              <w:rPr>
                <w:rFonts w:eastAsia="Arial" w:cs="Arial"/>
                <w:sz w:val="16"/>
                <w:szCs w:val="16"/>
                <w:lang w:bidi="en-US"/>
              </w:rPr>
              <w:t>make</w:t>
            </w:r>
            <w:r>
              <w:rPr>
                <w:rFonts w:eastAsia="Arial" w:cs="Arial"/>
                <w:sz w:val="16"/>
                <w:szCs w:val="16"/>
                <w:lang w:bidi="en-US"/>
              </w:rPr>
              <w:t>s</w:t>
            </w:r>
            <w:r w:rsidR="00713BDC" w:rsidRPr="00E01E24">
              <w:rPr>
                <w:sz w:val="16"/>
              </w:rPr>
              <w:t xml:space="preserve"> </w:t>
            </w:r>
            <w:r w:rsidR="00330535">
              <w:rPr>
                <w:sz w:val="16"/>
              </w:rPr>
              <w:t xml:space="preserve">a </w:t>
            </w:r>
            <w:r w:rsidR="00713BDC" w:rsidRPr="00E01E24">
              <w:rPr>
                <w:sz w:val="16"/>
              </w:rPr>
              <w:t xml:space="preserve">specific proposal </w:t>
            </w:r>
            <w:r w:rsidR="00330535">
              <w:rPr>
                <w:sz w:val="16"/>
              </w:rPr>
              <w:t>on</w:t>
            </w:r>
            <w:r w:rsidR="00330535" w:rsidRPr="00E01E24">
              <w:rPr>
                <w:sz w:val="16"/>
              </w:rPr>
              <w:t xml:space="preserve"> </w:t>
            </w:r>
            <w:r w:rsidR="00713BDC" w:rsidRPr="00E01E24">
              <w:rPr>
                <w:sz w:val="16"/>
              </w:rPr>
              <w:t xml:space="preserve">necessary transport functions to enhance access to Yumeshima and </w:t>
            </w:r>
            <w:r w:rsidR="00330535">
              <w:rPr>
                <w:sz w:val="16"/>
              </w:rPr>
              <w:t xml:space="preserve">the </w:t>
            </w:r>
            <w:r w:rsidR="00713BDC" w:rsidRPr="00E01E24">
              <w:rPr>
                <w:sz w:val="16"/>
              </w:rPr>
              <w:t>IR Facilities and to improve the functions of customer transfer facilities</w:t>
            </w:r>
            <w:r w:rsidR="00330535">
              <w:rPr>
                <w:sz w:val="16"/>
              </w:rPr>
              <w:t xml:space="preserve"> and whether </w:t>
            </w:r>
            <w:r w:rsidR="00713BDC" w:rsidRPr="00E01E24">
              <w:rPr>
                <w:sz w:val="16"/>
              </w:rPr>
              <w:t>the proposal</w:t>
            </w:r>
            <w:r w:rsidR="00330535">
              <w:rPr>
                <w:sz w:val="16"/>
              </w:rPr>
              <w:t xml:space="preserve"> is</w:t>
            </w:r>
            <w:r w:rsidR="00713BDC" w:rsidRPr="00E01E24">
              <w:rPr>
                <w:sz w:val="16"/>
              </w:rPr>
              <w:t xml:space="preserve"> considered feasible</w:t>
            </w:r>
          </w:p>
          <w:p w14:paraId="4A26CA4D" w14:textId="3D7EF30F" w:rsidR="00713BDC" w:rsidRPr="00E01E24" w:rsidRDefault="00FB149A" w:rsidP="00E01E24">
            <w:pPr>
              <w:pStyle w:val="ae"/>
              <w:numPr>
                <w:ilvl w:val="0"/>
                <w:numId w:val="9"/>
              </w:numPr>
              <w:spacing w:line="240" w:lineRule="exact"/>
              <w:ind w:leftChars="0" w:left="193" w:hanging="193"/>
              <w:jc w:val="left"/>
              <w:rPr>
                <w:sz w:val="16"/>
              </w:rPr>
            </w:pPr>
            <w:r>
              <w:rPr>
                <w:rFonts w:eastAsia="Arial" w:cs="Arial"/>
                <w:sz w:val="16"/>
                <w:szCs w:val="16"/>
                <w:lang w:bidi="en-US"/>
              </w:rPr>
              <w:t>Whether</w:t>
            </w:r>
            <w:r w:rsidR="00713BDC" w:rsidRPr="00E01E24">
              <w:rPr>
                <w:sz w:val="16"/>
              </w:rPr>
              <w:t xml:space="preserve"> the Applicant </w:t>
            </w:r>
            <w:r w:rsidR="00713BDC" w:rsidRPr="00E9559F">
              <w:rPr>
                <w:rFonts w:eastAsia="Arial" w:cs="Arial"/>
                <w:sz w:val="16"/>
                <w:szCs w:val="16"/>
                <w:lang w:bidi="en-US"/>
              </w:rPr>
              <w:t>present</w:t>
            </w:r>
            <w:r>
              <w:rPr>
                <w:rFonts w:eastAsia="Arial" w:cs="Arial"/>
                <w:sz w:val="16"/>
                <w:szCs w:val="16"/>
                <w:lang w:bidi="en-US"/>
              </w:rPr>
              <w:t>s</w:t>
            </w:r>
            <w:r w:rsidR="00713BDC" w:rsidRPr="00E01E24">
              <w:rPr>
                <w:sz w:val="16"/>
              </w:rPr>
              <w:t xml:space="preserve"> original ideas for the IR Facilities including customer transfer facilities to effectively contribute to the promotion of tourism in Japan over the long term</w:t>
            </w:r>
          </w:p>
        </w:tc>
        <w:tc>
          <w:tcPr>
            <w:tcW w:w="992" w:type="dxa"/>
            <w:vMerge/>
            <w:tcBorders>
              <w:bottom w:val="single" w:sz="4" w:space="0" w:color="auto"/>
            </w:tcBorders>
            <w:vAlign w:val="center"/>
          </w:tcPr>
          <w:p w14:paraId="6E2B005A" w14:textId="0334006D" w:rsidR="00713BDC" w:rsidRPr="00E01E24" w:rsidRDefault="00713BDC" w:rsidP="0050645B">
            <w:pPr>
              <w:spacing w:line="180" w:lineRule="exact"/>
              <w:jc w:val="center"/>
              <w:rPr>
                <w:sz w:val="16"/>
              </w:rPr>
            </w:pPr>
          </w:p>
        </w:tc>
        <w:tc>
          <w:tcPr>
            <w:tcW w:w="680" w:type="dxa"/>
            <w:tcBorders>
              <w:top w:val="nil"/>
              <w:bottom w:val="nil"/>
            </w:tcBorders>
            <w:vAlign w:val="center"/>
          </w:tcPr>
          <w:p w14:paraId="22481A22" w14:textId="6059C016" w:rsidR="00713BDC" w:rsidRPr="00E01E24" w:rsidRDefault="00713BDC" w:rsidP="0050645B">
            <w:pPr>
              <w:spacing w:line="180" w:lineRule="exact"/>
              <w:jc w:val="center"/>
              <w:rPr>
                <w:sz w:val="16"/>
              </w:rPr>
            </w:pPr>
          </w:p>
        </w:tc>
      </w:tr>
      <w:tr w:rsidR="000E0699" w14:paraId="675990CD" w14:textId="77777777" w:rsidTr="0032517B">
        <w:trPr>
          <w:trHeight w:val="2570"/>
        </w:trPr>
        <w:tc>
          <w:tcPr>
            <w:tcW w:w="1844" w:type="dxa"/>
            <w:vMerge/>
            <w:tcBorders>
              <w:bottom w:val="nil"/>
            </w:tcBorders>
          </w:tcPr>
          <w:p w14:paraId="6C7CB386" w14:textId="77777777" w:rsidR="000E0699" w:rsidRPr="00E01E24" w:rsidRDefault="000E0699"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07000E8C" w14:textId="78A9A05C" w:rsidR="000E0699" w:rsidRPr="00E01E24" w:rsidRDefault="000E0699">
            <w:pPr>
              <w:spacing w:line="240" w:lineRule="exact"/>
              <w:ind w:left="160" w:hangingChars="100" w:hanging="160"/>
              <w:jc w:val="left"/>
              <w:rPr>
                <w:color w:val="000000" w:themeColor="text1"/>
                <w:sz w:val="16"/>
              </w:rPr>
            </w:pPr>
            <w:r w:rsidRPr="00E01E24">
              <w:rPr>
                <w:sz w:val="16"/>
              </w:rPr>
              <w:t xml:space="preserve">d. </w:t>
            </w:r>
            <w:r w:rsidR="00497D05">
              <w:rPr>
                <w:sz w:val="16"/>
              </w:rPr>
              <w:t>Development</w:t>
            </w:r>
            <w:r w:rsidR="00497D05" w:rsidRPr="00E01E24">
              <w:rPr>
                <w:sz w:val="16"/>
              </w:rPr>
              <w:t xml:space="preserve"> </w:t>
            </w:r>
            <w:r w:rsidRPr="00E01E24">
              <w:rPr>
                <w:sz w:val="16"/>
              </w:rPr>
              <w:t>of accommodation facilities tailored to the increasingly refined and diverse user demand</w:t>
            </w:r>
          </w:p>
        </w:tc>
        <w:tc>
          <w:tcPr>
            <w:tcW w:w="3686" w:type="dxa"/>
            <w:tcBorders>
              <w:top w:val="single" w:sz="4" w:space="0" w:color="auto"/>
              <w:bottom w:val="single" w:sz="4" w:space="0" w:color="auto"/>
            </w:tcBorders>
            <w:shd w:val="clear" w:color="auto" w:fill="auto"/>
          </w:tcPr>
          <w:p w14:paraId="41C45432" w14:textId="31D56FF3" w:rsidR="000E0699" w:rsidRPr="00E01E24" w:rsidRDefault="00FB149A" w:rsidP="00E01E24">
            <w:pPr>
              <w:pStyle w:val="ae"/>
              <w:numPr>
                <w:ilvl w:val="0"/>
                <w:numId w:val="10"/>
              </w:numPr>
              <w:spacing w:line="240" w:lineRule="exact"/>
              <w:ind w:leftChars="0" w:left="193" w:hanging="193"/>
              <w:jc w:val="left"/>
              <w:rPr>
                <w:sz w:val="16"/>
              </w:rPr>
            </w:pPr>
            <w:r w:rsidRPr="005777D6">
              <w:rPr>
                <w:rFonts w:eastAsia="Arial" w:cs="Arial"/>
                <w:sz w:val="16"/>
                <w:szCs w:val="16"/>
                <w:lang w:bidi="en-US"/>
              </w:rPr>
              <w:t>Whether</w:t>
            </w:r>
            <w:r w:rsidR="000E0699" w:rsidRPr="00E01E24">
              <w:rPr>
                <w:sz w:val="16"/>
              </w:rPr>
              <w:t xml:space="preserve"> the Applicant </w:t>
            </w:r>
            <w:r w:rsidR="000E0699" w:rsidRPr="005777D6">
              <w:rPr>
                <w:rFonts w:eastAsia="Arial" w:cs="Arial"/>
                <w:sz w:val="16"/>
                <w:szCs w:val="16"/>
                <w:lang w:bidi="en-US"/>
              </w:rPr>
              <w:t>present</w:t>
            </w:r>
            <w:r w:rsidRPr="005777D6">
              <w:rPr>
                <w:rFonts w:eastAsia="Arial" w:cs="Arial"/>
                <w:sz w:val="16"/>
                <w:szCs w:val="16"/>
                <w:lang w:bidi="en-US"/>
              </w:rPr>
              <w:t>s</w:t>
            </w:r>
            <w:r w:rsidR="000E0699" w:rsidRPr="00E01E24">
              <w:rPr>
                <w:sz w:val="16"/>
              </w:rPr>
              <w:t xml:space="preserve"> a clear and </w:t>
            </w:r>
            <w:r w:rsidR="00DE6F1B" w:rsidRPr="005777D6">
              <w:rPr>
                <w:rFonts w:eastAsia="Arial" w:cs="Arial"/>
                <w:sz w:val="16"/>
                <w:szCs w:val="16"/>
                <w:lang w:bidi="en-US"/>
              </w:rPr>
              <w:t>excellent</w:t>
            </w:r>
            <w:r w:rsidR="000E0699" w:rsidRPr="00E01E24">
              <w:rPr>
                <w:sz w:val="16"/>
              </w:rPr>
              <w:t xml:space="preserve"> concept and strategy on accommodation facilities to increase the attracti</w:t>
            </w:r>
            <w:r w:rsidR="00497D05">
              <w:rPr>
                <w:sz w:val="16"/>
              </w:rPr>
              <w:t>veness</w:t>
            </w:r>
            <w:r w:rsidR="000E0699" w:rsidRPr="00E01E24">
              <w:rPr>
                <w:sz w:val="16"/>
              </w:rPr>
              <w:t xml:space="preserve"> of the entire IR, to attract </w:t>
            </w:r>
            <w:r w:rsidR="00497D05">
              <w:rPr>
                <w:sz w:val="16"/>
              </w:rPr>
              <w:t>visitors</w:t>
            </w:r>
            <w:r w:rsidR="00497D05" w:rsidRPr="00E01E24">
              <w:rPr>
                <w:sz w:val="16"/>
              </w:rPr>
              <w:t xml:space="preserve"> </w:t>
            </w:r>
            <w:r w:rsidR="000E0699" w:rsidRPr="00E01E24">
              <w:rPr>
                <w:sz w:val="16"/>
              </w:rPr>
              <w:t>to the IR, to promote longer stay</w:t>
            </w:r>
            <w:r w:rsidR="00497D05">
              <w:rPr>
                <w:sz w:val="16"/>
              </w:rPr>
              <w:t>s</w:t>
            </w:r>
            <w:r w:rsidR="000E0699" w:rsidRPr="00E01E24">
              <w:rPr>
                <w:sz w:val="16"/>
              </w:rPr>
              <w:t>, and to offer internationally competitive and highly attractive stay-type tourism</w:t>
            </w:r>
          </w:p>
          <w:p w14:paraId="64DF9CE0" w14:textId="6A27487E" w:rsidR="000E0699" w:rsidRPr="00E01E24" w:rsidRDefault="00DE6F1B" w:rsidP="00E01E24">
            <w:pPr>
              <w:pStyle w:val="ae"/>
              <w:numPr>
                <w:ilvl w:val="0"/>
                <w:numId w:val="10"/>
              </w:numPr>
              <w:spacing w:line="240" w:lineRule="exact"/>
              <w:ind w:leftChars="0" w:left="193" w:hanging="193"/>
              <w:jc w:val="left"/>
              <w:rPr>
                <w:sz w:val="16"/>
              </w:rPr>
            </w:pPr>
            <w:r w:rsidRPr="005777D6">
              <w:rPr>
                <w:rFonts w:eastAsia="Arial" w:cs="Arial"/>
                <w:sz w:val="16"/>
                <w:szCs w:val="16"/>
                <w:lang w:bidi="en-US"/>
              </w:rPr>
              <w:t>Whether</w:t>
            </w:r>
            <w:r w:rsidR="000E0699" w:rsidRPr="00E01E24">
              <w:rPr>
                <w:sz w:val="16"/>
              </w:rPr>
              <w:t xml:space="preserve"> the Applicant </w:t>
            </w:r>
            <w:r w:rsidR="000E0699" w:rsidRPr="005777D6">
              <w:rPr>
                <w:rFonts w:eastAsia="Arial" w:cs="Arial"/>
                <w:sz w:val="16"/>
                <w:szCs w:val="16"/>
                <w:lang w:bidi="en-US"/>
              </w:rPr>
              <w:t>make</w:t>
            </w:r>
            <w:r w:rsidRPr="005777D6">
              <w:rPr>
                <w:rFonts w:eastAsia="Arial" w:cs="Arial"/>
                <w:sz w:val="16"/>
                <w:szCs w:val="16"/>
                <w:lang w:bidi="en-US"/>
              </w:rPr>
              <w:t>s</w:t>
            </w:r>
            <w:r w:rsidR="000E0699" w:rsidRPr="00E01E24">
              <w:rPr>
                <w:sz w:val="16"/>
              </w:rPr>
              <w:t xml:space="preserve"> </w:t>
            </w:r>
            <w:r w:rsidR="00497D05">
              <w:rPr>
                <w:sz w:val="16"/>
              </w:rPr>
              <w:t xml:space="preserve">an </w:t>
            </w:r>
            <w:r w:rsidR="000E0699" w:rsidRPr="00E01E24">
              <w:rPr>
                <w:sz w:val="16"/>
              </w:rPr>
              <w:t xml:space="preserve">excellent </w:t>
            </w:r>
            <w:r w:rsidR="00C1016C" w:rsidRPr="00E01E24">
              <w:rPr>
                <w:sz w:val="16"/>
              </w:rPr>
              <w:t>proposals</w:t>
            </w:r>
            <w:r w:rsidR="000E0699" w:rsidRPr="00E01E24">
              <w:rPr>
                <w:sz w:val="16"/>
              </w:rPr>
              <w:t xml:space="preserve"> offering the types and quality of accommodation facilities and auxiliary services which have strong international competitiveness to cater to the diverse needs of visitors from within and outside Japan</w:t>
            </w:r>
          </w:p>
          <w:p w14:paraId="283AD5DF" w14:textId="62BF7ECB" w:rsidR="000E0699" w:rsidRPr="00E01E24" w:rsidRDefault="00DE6F1B">
            <w:pPr>
              <w:pStyle w:val="ae"/>
              <w:numPr>
                <w:ilvl w:val="0"/>
                <w:numId w:val="10"/>
              </w:numPr>
              <w:spacing w:line="240" w:lineRule="exact"/>
              <w:ind w:leftChars="0" w:left="193" w:hanging="193"/>
              <w:jc w:val="left"/>
              <w:rPr>
                <w:sz w:val="16"/>
              </w:rPr>
            </w:pPr>
            <w:r w:rsidRPr="005777D6">
              <w:rPr>
                <w:rFonts w:eastAsia="Arial" w:cs="Arial"/>
                <w:sz w:val="16"/>
                <w:szCs w:val="16"/>
                <w:lang w:bidi="en-US"/>
              </w:rPr>
              <w:t>Whether</w:t>
            </w:r>
            <w:r w:rsidR="000E0699" w:rsidRPr="00E01E24">
              <w:rPr>
                <w:sz w:val="16"/>
              </w:rPr>
              <w:t xml:space="preserve"> the Applicant </w:t>
            </w:r>
            <w:r w:rsidR="000E0699" w:rsidRPr="005777D6">
              <w:rPr>
                <w:rFonts w:eastAsia="Arial" w:cs="Arial"/>
                <w:sz w:val="16"/>
                <w:szCs w:val="16"/>
                <w:lang w:bidi="en-US"/>
              </w:rPr>
              <w:t>make</w:t>
            </w:r>
            <w:r w:rsidRPr="005777D6">
              <w:rPr>
                <w:rFonts w:eastAsia="Arial" w:cs="Arial"/>
                <w:sz w:val="16"/>
                <w:szCs w:val="16"/>
                <w:lang w:bidi="en-US"/>
              </w:rPr>
              <w:t>s</w:t>
            </w:r>
            <w:r w:rsidR="00497D05">
              <w:rPr>
                <w:rFonts w:eastAsia="Arial" w:cs="Arial"/>
                <w:sz w:val="16"/>
                <w:szCs w:val="16"/>
                <w:lang w:bidi="en-US"/>
              </w:rPr>
              <w:t xml:space="preserve"> a</w:t>
            </w:r>
            <w:r w:rsidR="000E0699" w:rsidRPr="00E01E24">
              <w:rPr>
                <w:sz w:val="16"/>
              </w:rPr>
              <w:t xml:space="preserve"> feasible proposal with </w:t>
            </w:r>
            <w:r w:rsidRPr="005777D6">
              <w:rPr>
                <w:rFonts w:eastAsia="Arial" w:cs="Arial"/>
                <w:sz w:val="16"/>
                <w:szCs w:val="16"/>
                <w:lang w:bidi="en-US"/>
              </w:rPr>
              <w:t>excellent</w:t>
            </w:r>
            <w:r w:rsidR="000E0699" w:rsidRPr="00E01E24">
              <w:rPr>
                <w:sz w:val="16"/>
              </w:rPr>
              <w:t xml:space="preserve"> original ideas for the creation of a unique accommodation environment with a strong brand value</w:t>
            </w:r>
          </w:p>
        </w:tc>
        <w:tc>
          <w:tcPr>
            <w:tcW w:w="992" w:type="dxa"/>
            <w:tcBorders>
              <w:top w:val="single" w:sz="4" w:space="0" w:color="auto"/>
              <w:bottom w:val="single" w:sz="4" w:space="0" w:color="auto"/>
            </w:tcBorders>
            <w:vAlign w:val="center"/>
          </w:tcPr>
          <w:p w14:paraId="217AAF69" w14:textId="1EE9137E" w:rsidR="000E0699" w:rsidRPr="00E01E24" w:rsidRDefault="000E0699" w:rsidP="0050645B">
            <w:pPr>
              <w:spacing w:line="180" w:lineRule="exact"/>
              <w:jc w:val="center"/>
              <w:rPr>
                <w:sz w:val="16"/>
              </w:rPr>
            </w:pPr>
            <w:r w:rsidRPr="00E01E24">
              <w:rPr>
                <w:sz w:val="16"/>
              </w:rPr>
              <w:t>30</w:t>
            </w:r>
          </w:p>
        </w:tc>
        <w:tc>
          <w:tcPr>
            <w:tcW w:w="680" w:type="dxa"/>
            <w:tcBorders>
              <w:top w:val="nil"/>
              <w:bottom w:val="nil"/>
            </w:tcBorders>
            <w:vAlign w:val="center"/>
          </w:tcPr>
          <w:p w14:paraId="4572FCD0" w14:textId="02B98046" w:rsidR="000E0699" w:rsidRPr="00E01E24" w:rsidRDefault="000E0699" w:rsidP="0050645B">
            <w:pPr>
              <w:spacing w:line="180" w:lineRule="exact"/>
              <w:jc w:val="center"/>
              <w:rPr>
                <w:sz w:val="16"/>
              </w:rPr>
            </w:pPr>
          </w:p>
        </w:tc>
      </w:tr>
    </w:tbl>
    <w:p w14:paraId="5C676B4D" w14:textId="77777777" w:rsidR="00372B6C" w:rsidRDefault="00372B6C">
      <w:r>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0E0699" w14:paraId="446B356C" w14:textId="77777777" w:rsidTr="00DD32A8">
        <w:trPr>
          <w:trHeight w:val="260"/>
        </w:trPr>
        <w:tc>
          <w:tcPr>
            <w:tcW w:w="1844" w:type="dxa"/>
            <w:tcBorders>
              <w:top w:val="nil"/>
              <w:bottom w:val="single" w:sz="4" w:space="0" w:color="auto"/>
            </w:tcBorders>
          </w:tcPr>
          <w:p w14:paraId="5E4C6E49" w14:textId="7908A9CF" w:rsidR="000E0699" w:rsidRPr="00AC13F5" w:rsidRDefault="000E0699"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352FC528" w14:textId="5BD8E99F" w:rsidR="000E0699" w:rsidRPr="00AC13F5" w:rsidRDefault="000E0699" w:rsidP="00237DF9">
            <w:pPr>
              <w:spacing w:line="240" w:lineRule="exact"/>
              <w:ind w:left="160" w:hangingChars="100" w:hanging="160"/>
              <w:jc w:val="left"/>
              <w:rPr>
                <w:color w:val="000000" w:themeColor="text1"/>
                <w:sz w:val="16"/>
              </w:rPr>
            </w:pPr>
            <w:r w:rsidRPr="00AC13F5">
              <w:rPr>
                <w:sz w:val="16"/>
              </w:rPr>
              <w:t>e. Promotion of the only-one entertainment hub and long</w:t>
            </w:r>
            <w:r w:rsidR="00AD4509">
              <w:rPr>
                <w:sz w:val="16"/>
              </w:rPr>
              <w:t>er</w:t>
            </w:r>
            <w:r w:rsidRPr="00AC13F5">
              <w:rPr>
                <w:sz w:val="16"/>
              </w:rPr>
              <w:t xml:space="preserve"> stay</w:t>
            </w:r>
            <w:r w:rsidR="00497D05">
              <w:rPr>
                <w:sz w:val="16"/>
              </w:rPr>
              <w:t>s</w:t>
            </w:r>
          </w:p>
        </w:tc>
        <w:tc>
          <w:tcPr>
            <w:tcW w:w="3686" w:type="dxa"/>
            <w:tcBorders>
              <w:top w:val="single" w:sz="4" w:space="0" w:color="auto"/>
              <w:bottom w:val="single" w:sz="4" w:space="0" w:color="auto"/>
            </w:tcBorders>
          </w:tcPr>
          <w:p w14:paraId="74D1835D" w14:textId="48B39167" w:rsidR="000E0699" w:rsidRPr="00E01E24" w:rsidRDefault="00DE6F1B" w:rsidP="00E01E24">
            <w:pPr>
              <w:pStyle w:val="ae"/>
              <w:numPr>
                <w:ilvl w:val="0"/>
                <w:numId w:val="11"/>
              </w:numPr>
              <w:spacing w:line="240" w:lineRule="exact"/>
              <w:ind w:leftChars="0" w:left="193" w:hanging="193"/>
              <w:jc w:val="left"/>
              <w:rPr>
                <w:sz w:val="16"/>
              </w:rPr>
            </w:pPr>
            <w:r>
              <w:rPr>
                <w:rFonts w:eastAsia="Arial" w:cstheme="majorHAnsi"/>
                <w:sz w:val="16"/>
                <w:szCs w:val="16"/>
                <w:lang w:bidi="en-US"/>
              </w:rPr>
              <w:t>Whether</w:t>
            </w:r>
            <w:r w:rsidR="000E0699" w:rsidRPr="00E01E24">
              <w:rPr>
                <w:sz w:val="16"/>
              </w:rPr>
              <w:t xml:space="preserve"> the Applicant </w:t>
            </w:r>
            <w:r w:rsidR="000E0699" w:rsidRPr="005777D6">
              <w:rPr>
                <w:rFonts w:eastAsia="Arial" w:cstheme="majorHAnsi"/>
                <w:sz w:val="16"/>
                <w:szCs w:val="16"/>
                <w:lang w:bidi="en-US"/>
              </w:rPr>
              <w:t>present</w:t>
            </w:r>
            <w:r w:rsidRPr="005777D6">
              <w:rPr>
                <w:rFonts w:eastAsia="Arial" w:cstheme="majorHAnsi"/>
                <w:sz w:val="16"/>
                <w:szCs w:val="16"/>
                <w:lang w:bidi="en-US"/>
              </w:rPr>
              <w:t>s</w:t>
            </w:r>
            <w:r w:rsidR="000E0699" w:rsidRPr="00E01E24">
              <w:rPr>
                <w:sz w:val="16"/>
              </w:rPr>
              <w:t xml:space="preserve"> a clear and </w:t>
            </w:r>
            <w:r w:rsidRPr="005777D6">
              <w:rPr>
                <w:rFonts w:eastAsia="Arial" w:cstheme="majorHAnsi"/>
                <w:sz w:val="16"/>
                <w:szCs w:val="16"/>
                <w:lang w:bidi="en-US"/>
              </w:rPr>
              <w:t>excellent</w:t>
            </w:r>
            <w:r w:rsidR="000E0699" w:rsidRPr="00E01E24">
              <w:rPr>
                <w:sz w:val="16"/>
              </w:rPr>
              <w:t xml:space="preserve"> concept and strategy on the entertainment hub to create an international, only-one entertainment hub that will become a symbol of the Osaka IR</w:t>
            </w:r>
          </w:p>
          <w:p w14:paraId="6AB63A00" w14:textId="30CBB875" w:rsidR="000E0699" w:rsidRPr="00E01E24" w:rsidRDefault="00DE6F1B" w:rsidP="00E01E24">
            <w:pPr>
              <w:pStyle w:val="ae"/>
              <w:numPr>
                <w:ilvl w:val="0"/>
                <w:numId w:val="11"/>
              </w:numPr>
              <w:spacing w:line="240" w:lineRule="exact"/>
              <w:ind w:leftChars="0" w:left="193" w:hanging="193"/>
              <w:jc w:val="left"/>
              <w:rPr>
                <w:sz w:val="16"/>
              </w:rPr>
            </w:pPr>
            <w:r w:rsidRPr="005777D6">
              <w:rPr>
                <w:rFonts w:eastAsia="Arial" w:cstheme="majorHAnsi"/>
                <w:sz w:val="16"/>
                <w:szCs w:val="16"/>
                <w:lang w:bidi="en-US"/>
              </w:rPr>
              <w:t>Whether</w:t>
            </w:r>
            <w:r w:rsidR="000E0699" w:rsidRPr="00E01E24">
              <w:rPr>
                <w:sz w:val="16"/>
              </w:rPr>
              <w:t xml:space="preserve"> the Applicant </w:t>
            </w:r>
            <w:r w:rsidR="000E0699" w:rsidRPr="005777D6">
              <w:rPr>
                <w:rFonts w:eastAsia="Arial" w:cstheme="majorHAnsi"/>
                <w:sz w:val="16"/>
                <w:szCs w:val="16"/>
                <w:lang w:bidi="en-US"/>
              </w:rPr>
              <w:t>make</w:t>
            </w:r>
            <w:r w:rsidRPr="005777D6">
              <w:rPr>
                <w:rFonts w:eastAsia="Arial" w:cstheme="majorHAnsi"/>
                <w:sz w:val="16"/>
                <w:szCs w:val="16"/>
                <w:lang w:bidi="en-US"/>
              </w:rPr>
              <w:t>s</w:t>
            </w:r>
            <w:r w:rsidR="000E0699" w:rsidRPr="00E01E24">
              <w:rPr>
                <w:sz w:val="16"/>
              </w:rPr>
              <w:t xml:space="preserve"> </w:t>
            </w:r>
            <w:r w:rsidR="00497D05">
              <w:rPr>
                <w:sz w:val="16"/>
              </w:rPr>
              <w:t xml:space="preserve">a </w:t>
            </w:r>
            <w:r w:rsidR="000E0699" w:rsidRPr="00E01E24">
              <w:rPr>
                <w:sz w:val="16"/>
              </w:rPr>
              <w:t xml:space="preserve">unique, specific, and feasible proposal for the entertainment facilities and functions, which are </w:t>
            </w:r>
            <w:r w:rsidR="00497D05">
              <w:rPr>
                <w:sz w:val="16"/>
              </w:rPr>
              <w:t xml:space="preserve">sufficiently </w:t>
            </w:r>
            <w:r w:rsidR="000E0699" w:rsidRPr="00E01E24">
              <w:rPr>
                <w:sz w:val="16"/>
              </w:rPr>
              <w:t xml:space="preserve">diverse for a wide range of </w:t>
            </w:r>
            <w:r w:rsidR="00497D05">
              <w:rPr>
                <w:sz w:val="16"/>
              </w:rPr>
              <w:t>visitors</w:t>
            </w:r>
            <w:r w:rsidR="00497D05" w:rsidRPr="00E01E24">
              <w:rPr>
                <w:sz w:val="16"/>
              </w:rPr>
              <w:t xml:space="preserve"> </w:t>
            </w:r>
            <w:r w:rsidR="000E0699" w:rsidRPr="00E01E24">
              <w:rPr>
                <w:sz w:val="16"/>
              </w:rPr>
              <w:t>to enjoy</w:t>
            </w:r>
          </w:p>
          <w:p w14:paraId="63173C23" w14:textId="66C7CF46" w:rsidR="000E0699" w:rsidRPr="00E01E24" w:rsidRDefault="00DE6F1B" w:rsidP="00E01E24">
            <w:pPr>
              <w:pStyle w:val="ae"/>
              <w:numPr>
                <w:ilvl w:val="0"/>
                <w:numId w:val="11"/>
              </w:numPr>
              <w:spacing w:line="240" w:lineRule="exact"/>
              <w:ind w:leftChars="0" w:left="193" w:hanging="193"/>
              <w:jc w:val="left"/>
              <w:rPr>
                <w:sz w:val="16"/>
              </w:rPr>
            </w:pPr>
            <w:r w:rsidRPr="005777D6">
              <w:rPr>
                <w:rFonts w:eastAsia="Arial" w:cstheme="majorHAnsi"/>
                <w:sz w:val="16"/>
                <w:szCs w:val="16"/>
                <w:lang w:bidi="en-US"/>
              </w:rPr>
              <w:t>Whether</w:t>
            </w:r>
            <w:r w:rsidR="000E0699" w:rsidRPr="00E01E24">
              <w:rPr>
                <w:sz w:val="16"/>
              </w:rPr>
              <w:t xml:space="preserve"> the Applicant </w:t>
            </w:r>
            <w:r w:rsidR="000E0699" w:rsidRPr="005777D6">
              <w:rPr>
                <w:rFonts w:eastAsia="Arial" w:cstheme="majorHAnsi"/>
                <w:sz w:val="16"/>
                <w:szCs w:val="16"/>
                <w:lang w:bidi="en-US"/>
              </w:rPr>
              <w:t>make</w:t>
            </w:r>
            <w:r w:rsidRPr="005777D6">
              <w:rPr>
                <w:rFonts w:eastAsia="Arial" w:cstheme="majorHAnsi"/>
                <w:sz w:val="16"/>
                <w:szCs w:val="16"/>
                <w:lang w:bidi="en-US"/>
              </w:rPr>
              <w:t>s</w:t>
            </w:r>
            <w:r w:rsidR="000E0699" w:rsidRPr="00E01E24">
              <w:rPr>
                <w:sz w:val="16"/>
              </w:rPr>
              <w:t xml:space="preserve"> </w:t>
            </w:r>
            <w:r w:rsidR="00497D05">
              <w:rPr>
                <w:sz w:val="16"/>
              </w:rPr>
              <w:t xml:space="preserve">a </w:t>
            </w:r>
            <w:r w:rsidR="000E0699" w:rsidRPr="00E01E24">
              <w:rPr>
                <w:sz w:val="16"/>
              </w:rPr>
              <w:t xml:space="preserve">feasible proposal with </w:t>
            </w:r>
            <w:r w:rsidRPr="005777D6">
              <w:rPr>
                <w:rFonts w:eastAsia="Arial" w:cstheme="majorHAnsi"/>
                <w:sz w:val="16"/>
                <w:szCs w:val="16"/>
                <w:lang w:bidi="en-US"/>
              </w:rPr>
              <w:t>excellent</w:t>
            </w:r>
            <w:r w:rsidR="000E0699" w:rsidRPr="00E01E24">
              <w:rPr>
                <w:sz w:val="16"/>
              </w:rPr>
              <w:t xml:space="preserve"> original ideas for the constant creation of a </w:t>
            </w:r>
            <w:r w:rsidRPr="005777D6">
              <w:rPr>
                <w:rFonts w:eastAsia="Arial" w:cstheme="majorHAnsi"/>
                <w:sz w:val="16"/>
                <w:szCs w:val="16"/>
                <w:lang w:bidi="en-US"/>
              </w:rPr>
              <w:t>vibrant</w:t>
            </w:r>
            <w:r w:rsidR="000E0699" w:rsidRPr="00E01E24">
              <w:rPr>
                <w:sz w:val="16"/>
              </w:rPr>
              <w:t xml:space="preserve"> atmosphere, such as the vitalization of night li</w:t>
            </w:r>
            <w:r w:rsidR="00497D05">
              <w:rPr>
                <w:sz w:val="16"/>
              </w:rPr>
              <w:t>f</w:t>
            </w:r>
            <w:r w:rsidR="000E0699" w:rsidRPr="00E01E24">
              <w:rPr>
                <w:sz w:val="16"/>
              </w:rPr>
              <w:t>e</w:t>
            </w:r>
          </w:p>
          <w:p w14:paraId="4134F3F3" w14:textId="75F8AFF7" w:rsidR="000E0699" w:rsidRPr="00E01E24" w:rsidRDefault="00DE6F1B" w:rsidP="00E01E24">
            <w:pPr>
              <w:pStyle w:val="ae"/>
              <w:numPr>
                <w:ilvl w:val="0"/>
                <w:numId w:val="11"/>
              </w:numPr>
              <w:spacing w:line="240" w:lineRule="exact"/>
              <w:ind w:leftChars="0" w:left="193" w:hanging="193"/>
              <w:jc w:val="left"/>
              <w:rPr>
                <w:sz w:val="16"/>
              </w:rPr>
            </w:pPr>
            <w:r w:rsidRPr="005777D6">
              <w:rPr>
                <w:rFonts w:eastAsia="Arial" w:cstheme="majorHAnsi"/>
                <w:sz w:val="16"/>
                <w:szCs w:val="16"/>
                <w:lang w:bidi="en-US"/>
              </w:rPr>
              <w:t>Whether</w:t>
            </w:r>
            <w:r w:rsidR="000E0699" w:rsidRPr="00E01E24">
              <w:rPr>
                <w:sz w:val="16"/>
              </w:rPr>
              <w:t xml:space="preserve"> the Applicant </w:t>
            </w:r>
            <w:r w:rsidR="000E0699" w:rsidRPr="005777D6">
              <w:rPr>
                <w:rFonts w:eastAsia="Arial" w:cstheme="majorHAnsi"/>
                <w:sz w:val="16"/>
                <w:szCs w:val="16"/>
                <w:lang w:bidi="en-US"/>
              </w:rPr>
              <w:t>make</w:t>
            </w:r>
            <w:r w:rsidRPr="005777D6">
              <w:rPr>
                <w:rFonts w:eastAsia="Arial" w:cstheme="majorHAnsi"/>
                <w:sz w:val="16"/>
                <w:szCs w:val="16"/>
                <w:lang w:bidi="en-US"/>
              </w:rPr>
              <w:t>s</w:t>
            </w:r>
            <w:r w:rsidR="000E0699" w:rsidRPr="005777D6">
              <w:rPr>
                <w:rFonts w:eastAsia="Arial" w:cstheme="majorHAnsi"/>
                <w:sz w:val="16"/>
                <w:szCs w:val="16"/>
                <w:lang w:bidi="en-US"/>
              </w:rPr>
              <w:t xml:space="preserve"> </w:t>
            </w:r>
            <w:r w:rsidR="00497D05">
              <w:rPr>
                <w:rFonts w:eastAsia="Arial" w:cstheme="majorHAnsi"/>
                <w:sz w:val="16"/>
                <w:szCs w:val="16"/>
                <w:lang w:bidi="en-US"/>
              </w:rPr>
              <w:t xml:space="preserve">an </w:t>
            </w:r>
            <w:r w:rsidRPr="005777D6">
              <w:rPr>
                <w:rFonts w:eastAsia="Arial" w:cstheme="majorHAnsi"/>
                <w:sz w:val="16"/>
                <w:szCs w:val="16"/>
                <w:lang w:bidi="en-US"/>
              </w:rPr>
              <w:t>excellent</w:t>
            </w:r>
            <w:r w:rsidR="000E0699" w:rsidRPr="00E01E24">
              <w:rPr>
                <w:sz w:val="16"/>
              </w:rPr>
              <w:t xml:space="preserve"> proposal that will contribute to the formation of an entertainment hub in Yumeshima</w:t>
            </w:r>
          </w:p>
          <w:p w14:paraId="655874AB" w14:textId="69A6C637" w:rsidR="00387D28" w:rsidRPr="00AC13F5" w:rsidRDefault="00DE6F1B" w:rsidP="00E01E24">
            <w:pPr>
              <w:pStyle w:val="ae"/>
              <w:numPr>
                <w:ilvl w:val="0"/>
                <w:numId w:val="11"/>
              </w:numPr>
              <w:spacing w:line="240" w:lineRule="exact"/>
              <w:ind w:leftChars="0" w:left="193" w:hanging="193"/>
              <w:jc w:val="left"/>
              <w:rPr>
                <w:sz w:val="16"/>
              </w:rPr>
            </w:pPr>
            <w:r w:rsidRPr="005777D6">
              <w:rPr>
                <w:rFonts w:eastAsia="Arial" w:cstheme="majorHAnsi"/>
                <w:sz w:val="16"/>
                <w:szCs w:val="16"/>
                <w:lang w:bidi="en-US"/>
              </w:rPr>
              <w:t>Whether</w:t>
            </w:r>
            <w:r w:rsidR="000E0699" w:rsidRPr="00E01E24">
              <w:rPr>
                <w:sz w:val="16"/>
              </w:rPr>
              <w:t xml:space="preserve"> the Applicant </w:t>
            </w:r>
            <w:r w:rsidR="000E0699" w:rsidRPr="005777D6">
              <w:rPr>
                <w:rFonts w:eastAsia="Arial" w:cstheme="majorHAnsi"/>
                <w:sz w:val="16"/>
                <w:szCs w:val="16"/>
                <w:lang w:bidi="en-US"/>
              </w:rPr>
              <w:t>make</w:t>
            </w:r>
            <w:r w:rsidRPr="005777D6">
              <w:rPr>
                <w:rFonts w:eastAsia="Arial" w:cstheme="majorHAnsi"/>
                <w:sz w:val="16"/>
                <w:szCs w:val="16"/>
                <w:lang w:bidi="en-US"/>
              </w:rPr>
              <w:t>s</w:t>
            </w:r>
            <w:r w:rsidR="000E0699" w:rsidRPr="00E01E24">
              <w:rPr>
                <w:sz w:val="16"/>
              </w:rPr>
              <w:t xml:space="preserve"> </w:t>
            </w:r>
            <w:r w:rsidR="00497D05">
              <w:rPr>
                <w:sz w:val="16"/>
              </w:rPr>
              <w:t xml:space="preserve">a </w:t>
            </w:r>
            <w:r w:rsidR="000E0699" w:rsidRPr="00E01E24">
              <w:rPr>
                <w:sz w:val="16"/>
              </w:rPr>
              <w:t xml:space="preserve">feasible proposal on food service, merchandise, and other service facilities with </w:t>
            </w:r>
            <w:r w:rsidRPr="005777D6">
              <w:rPr>
                <w:rFonts w:eastAsia="Arial" w:cstheme="majorHAnsi"/>
                <w:sz w:val="16"/>
                <w:szCs w:val="16"/>
                <w:lang w:bidi="en-US"/>
              </w:rPr>
              <w:t>excellent</w:t>
            </w:r>
            <w:r w:rsidR="000E0699" w:rsidRPr="00AC13F5">
              <w:rPr>
                <w:sz w:val="16"/>
              </w:rPr>
              <w:t xml:space="preserve"> ideas for contributing to the promotion of visits and stays (including long</w:t>
            </w:r>
            <w:r w:rsidR="00AD4509">
              <w:rPr>
                <w:sz w:val="16"/>
              </w:rPr>
              <w:t>er</w:t>
            </w:r>
            <w:r w:rsidR="000E0699" w:rsidRPr="00AC13F5">
              <w:rPr>
                <w:sz w:val="16"/>
              </w:rPr>
              <w:t xml:space="preserve"> stay</w:t>
            </w:r>
            <w:r w:rsidR="00497D05">
              <w:rPr>
                <w:sz w:val="16"/>
              </w:rPr>
              <w:t>s</w:t>
            </w:r>
            <w:r w:rsidR="000E0699" w:rsidRPr="00AC13F5">
              <w:rPr>
                <w:sz w:val="16"/>
              </w:rPr>
              <w:t>) by tourists</w:t>
            </w:r>
          </w:p>
          <w:p w14:paraId="04AB52D2" w14:textId="08C0279B" w:rsidR="00387D28" w:rsidRPr="00AC13F5" w:rsidRDefault="00DE6F1B">
            <w:pPr>
              <w:pStyle w:val="ae"/>
              <w:numPr>
                <w:ilvl w:val="0"/>
                <w:numId w:val="11"/>
              </w:numPr>
              <w:spacing w:line="240" w:lineRule="exact"/>
              <w:ind w:leftChars="0" w:left="193" w:hanging="193"/>
              <w:jc w:val="left"/>
              <w:rPr>
                <w:sz w:val="16"/>
              </w:rPr>
            </w:pPr>
            <w:r w:rsidRPr="005777D6">
              <w:rPr>
                <w:rFonts w:eastAsia="Arial" w:cstheme="majorHAnsi"/>
                <w:sz w:val="16"/>
                <w:szCs w:val="16"/>
                <w:lang w:bidi="en-US"/>
              </w:rPr>
              <w:t>Whether</w:t>
            </w:r>
            <w:r w:rsidR="00387D28" w:rsidRPr="00AC13F5">
              <w:rPr>
                <w:sz w:val="16"/>
              </w:rPr>
              <w:t xml:space="preserve"> the Applicant </w:t>
            </w:r>
            <w:r w:rsidR="00387D28" w:rsidRPr="005777D6">
              <w:rPr>
                <w:rFonts w:eastAsia="Arial" w:cstheme="majorHAnsi"/>
                <w:sz w:val="16"/>
                <w:szCs w:val="16"/>
                <w:lang w:bidi="en-US"/>
              </w:rPr>
              <w:t>make</w:t>
            </w:r>
            <w:r w:rsidRPr="005777D6">
              <w:rPr>
                <w:rFonts w:eastAsia="Arial" w:cstheme="majorHAnsi"/>
                <w:sz w:val="16"/>
                <w:szCs w:val="16"/>
                <w:lang w:bidi="en-US"/>
              </w:rPr>
              <w:t>s</w:t>
            </w:r>
            <w:r w:rsidR="00387D28" w:rsidRPr="00AC13F5">
              <w:rPr>
                <w:sz w:val="16"/>
              </w:rPr>
              <w:t xml:space="preserve"> </w:t>
            </w:r>
            <w:r w:rsidR="00497D05">
              <w:rPr>
                <w:sz w:val="16"/>
              </w:rPr>
              <w:t xml:space="preserve">a </w:t>
            </w:r>
            <w:r w:rsidR="00387D28" w:rsidRPr="00AC13F5">
              <w:rPr>
                <w:sz w:val="16"/>
              </w:rPr>
              <w:t xml:space="preserve">feasible proposal with </w:t>
            </w:r>
            <w:r w:rsidRPr="005777D6">
              <w:rPr>
                <w:rFonts w:eastAsia="Arial" w:cstheme="majorHAnsi"/>
                <w:sz w:val="16"/>
                <w:szCs w:val="16"/>
                <w:lang w:bidi="en-US"/>
              </w:rPr>
              <w:t>excellent</w:t>
            </w:r>
            <w:r w:rsidR="00387D28" w:rsidRPr="00AC13F5">
              <w:rPr>
                <w:sz w:val="16"/>
              </w:rPr>
              <w:t xml:space="preserve"> ideas to increase the level of comfort and satisfaction of the entire IR and to prolong visitors’ stay by offering high-quality facilities and services</w:t>
            </w:r>
          </w:p>
        </w:tc>
        <w:tc>
          <w:tcPr>
            <w:tcW w:w="992" w:type="dxa"/>
            <w:tcBorders>
              <w:top w:val="single" w:sz="4" w:space="0" w:color="auto"/>
              <w:bottom w:val="single" w:sz="4" w:space="0" w:color="auto"/>
            </w:tcBorders>
            <w:vAlign w:val="center"/>
          </w:tcPr>
          <w:p w14:paraId="1B5C8C39" w14:textId="72A07E60" w:rsidR="000E0699" w:rsidRPr="00AC13F5" w:rsidRDefault="000E0699" w:rsidP="0050645B">
            <w:pPr>
              <w:spacing w:line="180" w:lineRule="exact"/>
              <w:jc w:val="center"/>
              <w:rPr>
                <w:sz w:val="16"/>
              </w:rPr>
            </w:pPr>
            <w:r w:rsidRPr="00AC13F5">
              <w:rPr>
                <w:sz w:val="16"/>
              </w:rPr>
              <w:t>50</w:t>
            </w:r>
          </w:p>
        </w:tc>
        <w:tc>
          <w:tcPr>
            <w:tcW w:w="680" w:type="dxa"/>
            <w:tcBorders>
              <w:top w:val="nil"/>
              <w:bottom w:val="single" w:sz="4" w:space="0" w:color="auto"/>
            </w:tcBorders>
            <w:vAlign w:val="center"/>
          </w:tcPr>
          <w:p w14:paraId="5D4BEA5F" w14:textId="7AA8088A" w:rsidR="000E0699" w:rsidRPr="00AC13F5" w:rsidRDefault="000E0699" w:rsidP="0050645B">
            <w:pPr>
              <w:spacing w:line="180" w:lineRule="exact"/>
              <w:jc w:val="center"/>
              <w:rPr>
                <w:sz w:val="16"/>
              </w:rPr>
            </w:pPr>
          </w:p>
        </w:tc>
      </w:tr>
      <w:tr w:rsidR="0050645B" w14:paraId="676E96FE" w14:textId="77777777" w:rsidTr="000A1599">
        <w:trPr>
          <w:trHeight w:val="3600"/>
        </w:trPr>
        <w:tc>
          <w:tcPr>
            <w:tcW w:w="1844" w:type="dxa"/>
            <w:vMerge w:val="restart"/>
            <w:tcBorders>
              <w:top w:val="single" w:sz="4" w:space="0" w:color="auto"/>
              <w:bottom w:val="nil"/>
            </w:tcBorders>
          </w:tcPr>
          <w:p w14:paraId="6D45E297" w14:textId="4430F874" w:rsidR="0050645B" w:rsidRPr="00AC13F5" w:rsidRDefault="0050645B" w:rsidP="00237DF9">
            <w:pPr>
              <w:pStyle w:val="ae"/>
              <w:numPr>
                <w:ilvl w:val="1"/>
                <w:numId w:val="4"/>
              </w:numPr>
              <w:spacing w:line="240" w:lineRule="exact"/>
              <w:ind w:leftChars="0" w:left="360"/>
              <w:jc w:val="left"/>
              <w:rPr>
                <w:color w:val="000000" w:themeColor="text1"/>
                <w:sz w:val="16"/>
              </w:rPr>
            </w:pPr>
            <w:r w:rsidRPr="00AC13F5">
              <w:rPr>
                <w:sz w:val="16"/>
                <w:shd w:val="clear" w:color="auto" w:fill="FFFFFF" w:themeFill="background1"/>
              </w:rPr>
              <w:t>Creation of a foundation that supports the appeal and sustainability of the IR and contribution to the local community</w:t>
            </w:r>
          </w:p>
        </w:tc>
        <w:tc>
          <w:tcPr>
            <w:tcW w:w="1955" w:type="dxa"/>
            <w:tcBorders>
              <w:top w:val="single" w:sz="4" w:space="0" w:color="auto"/>
              <w:bottom w:val="nil"/>
            </w:tcBorders>
          </w:tcPr>
          <w:p w14:paraId="2D12A721" w14:textId="4EBC12B7" w:rsidR="0050645B" w:rsidRPr="00AC13F5" w:rsidRDefault="0050645B" w:rsidP="00237DF9">
            <w:pPr>
              <w:spacing w:line="240" w:lineRule="exact"/>
              <w:ind w:left="160" w:hangingChars="100" w:hanging="160"/>
              <w:jc w:val="left"/>
              <w:rPr>
                <w:color w:val="000000" w:themeColor="text1"/>
                <w:sz w:val="16"/>
              </w:rPr>
            </w:pPr>
            <w:r w:rsidRPr="00AC13F5">
              <w:rPr>
                <w:sz w:val="16"/>
              </w:rPr>
              <w:t xml:space="preserve">a. Creation of a smart </w:t>
            </w:r>
            <w:r w:rsidR="006937FC">
              <w:rPr>
                <w:rFonts w:eastAsia="Arial" w:cs="Arial"/>
                <w:sz w:val="16"/>
                <w:szCs w:val="16"/>
                <w:lang w:bidi="en-US"/>
              </w:rPr>
              <w:t>c</w:t>
            </w:r>
            <w:r w:rsidR="00DE6F1B">
              <w:rPr>
                <w:rFonts w:eastAsia="Arial" w:cs="Arial"/>
                <w:sz w:val="16"/>
                <w:szCs w:val="16"/>
                <w:lang w:bidi="en-US"/>
              </w:rPr>
              <w:t>ity</w:t>
            </w:r>
            <w:r w:rsidRPr="00AC13F5">
              <w:rPr>
                <w:sz w:val="16"/>
              </w:rPr>
              <w:t xml:space="preserve"> (energy management, area management, traffic measures, provision of an accommodating environment)</w:t>
            </w:r>
          </w:p>
        </w:tc>
        <w:tc>
          <w:tcPr>
            <w:tcW w:w="3686" w:type="dxa"/>
            <w:tcBorders>
              <w:top w:val="single" w:sz="4" w:space="0" w:color="auto"/>
              <w:bottom w:val="nil"/>
            </w:tcBorders>
          </w:tcPr>
          <w:p w14:paraId="5463FD7E" w14:textId="5CF557AA" w:rsidR="0050645B" w:rsidRPr="00AC13F5" w:rsidRDefault="00DE6F1B" w:rsidP="00AC13F5">
            <w:pPr>
              <w:pStyle w:val="ae"/>
              <w:numPr>
                <w:ilvl w:val="0"/>
                <w:numId w:val="12"/>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713BDC" w:rsidRPr="00AC13F5">
              <w:rPr>
                <w:sz w:val="16"/>
              </w:rPr>
              <w:t xml:space="preserve"> the Applicant </w:t>
            </w:r>
            <w:r w:rsidR="00713BDC" w:rsidRPr="005777D6">
              <w:rPr>
                <w:rFonts w:eastAsia="Arial" w:cs="Arial"/>
                <w:sz w:val="16"/>
                <w:szCs w:val="16"/>
                <w:lang w:bidi="en-US"/>
              </w:rPr>
              <w:t>present</w:t>
            </w:r>
            <w:r w:rsidRPr="005777D6">
              <w:rPr>
                <w:rFonts w:eastAsia="Arial" w:cs="Arial"/>
                <w:sz w:val="16"/>
                <w:szCs w:val="16"/>
                <w:lang w:bidi="en-US"/>
              </w:rPr>
              <w:t>s</w:t>
            </w:r>
            <w:r w:rsidR="00713BDC" w:rsidRPr="00AC13F5">
              <w:rPr>
                <w:sz w:val="16"/>
              </w:rPr>
              <w:t xml:space="preserve"> a clear and </w:t>
            </w:r>
            <w:r w:rsidRPr="005777D6">
              <w:rPr>
                <w:rFonts w:eastAsia="Arial" w:cs="Arial"/>
                <w:sz w:val="16"/>
                <w:szCs w:val="16"/>
                <w:lang w:bidi="en-US"/>
              </w:rPr>
              <w:t>excellent</w:t>
            </w:r>
            <w:r w:rsidR="00713BDC" w:rsidRPr="00AC13F5">
              <w:rPr>
                <w:sz w:val="16"/>
              </w:rPr>
              <w:t xml:space="preserve"> concept and strategy on the creation of a safe, secure, highly sustainable, and state-of-the-art smart </w:t>
            </w:r>
            <w:r w:rsidR="006937FC">
              <w:rPr>
                <w:rFonts w:eastAsia="Arial" w:cs="Arial"/>
                <w:sz w:val="16"/>
                <w:szCs w:val="16"/>
                <w:lang w:bidi="en-US"/>
              </w:rPr>
              <w:t>c</w:t>
            </w:r>
            <w:r w:rsidRPr="005777D6">
              <w:rPr>
                <w:rFonts w:eastAsia="Arial" w:cs="Arial"/>
                <w:sz w:val="16"/>
                <w:szCs w:val="16"/>
                <w:lang w:bidi="en-US"/>
              </w:rPr>
              <w:t>ity</w:t>
            </w:r>
            <w:r w:rsidR="00713BDC" w:rsidRPr="00AC13F5">
              <w:rPr>
                <w:sz w:val="16"/>
              </w:rPr>
              <w:t xml:space="preserve"> in Yumeshima</w:t>
            </w:r>
          </w:p>
          <w:p w14:paraId="43A04298" w14:textId="326916C8" w:rsidR="0050645B" w:rsidRPr="00AC13F5" w:rsidRDefault="00DE6F1B" w:rsidP="00AC13F5">
            <w:pPr>
              <w:pStyle w:val="ae"/>
              <w:numPr>
                <w:ilvl w:val="0"/>
                <w:numId w:val="12"/>
              </w:numPr>
              <w:spacing w:line="240" w:lineRule="exact"/>
              <w:ind w:leftChars="0" w:left="193" w:hanging="193"/>
              <w:jc w:val="left"/>
              <w:rPr>
                <w:sz w:val="16"/>
              </w:rPr>
            </w:pPr>
            <w:r w:rsidRPr="005777D6">
              <w:rPr>
                <w:rFonts w:eastAsia="Arial" w:cs="Arial"/>
                <w:sz w:val="16"/>
                <w:szCs w:val="16"/>
                <w:lang w:bidi="en-US"/>
              </w:rPr>
              <w:t>Whether</w:t>
            </w:r>
            <w:r w:rsidR="00713BDC" w:rsidRPr="00AC13F5">
              <w:rPr>
                <w:sz w:val="16"/>
              </w:rPr>
              <w:t xml:space="preserve"> the Applicant </w:t>
            </w:r>
            <w:r w:rsidR="00713BDC" w:rsidRPr="005777D6">
              <w:rPr>
                <w:rFonts w:eastAsia="Arial" w:cs="Arial"/>
                <w:sz w:val="16"/>
                <w:szCs w:val="16"/>
                <w:lang w:bidi="en-US"/>
              </w:rPr>
              <w:t>make</w:t>
            </w:r>
            <w:r w:rsidRPr="005777D6">
              <w:rPr>
                <w:rFonts w:eastAsia="Arial" w:cs="Arial"/>
                <w:sz w:val="16"/>
                <w:szCs w:val="16"/>
                <w:lang w:bidi="en-US"/>
              </w:rPr>
              <w:t>s</w:t>
            </w:r>
            <w:r w:rsidR="00713BDC" w:rsidRPr="00AC13F5">
              <w:rPr>
                <w:sz w:val="16"/>
              </w:rPr>
              <w:t xml:space="preserve"> </w:t>
            </w:r>
            <w:r w:rsidR="00526483">
              <w:rPr>
                <w:sz w:val="16"/>
              </w:rPr>
              <w:t xml:space="preserve">a </w:t>
            </w:r>
            <w:r w:rsidR="00713BDC" w:rsidRPr="00AC13F5">
              <w:rPr>
                <w:sz w:val="16"/>
              </w:rPr>
              <w:t xml:space="preserve">specific, highly efficient, and feasible proposal on energy management, such as the introduction of facilities that use renewable energy, in order to help reduce </w:t>
            </w:r>
            <w:r w:rsidR="00526483">
              <w:rPr>
                <w:sz w:val="16"/>
              </w:rPr>
              <w:t xml:space="preserve">the </w:t>
            </w:r>
            <w:r w:rsidR="00713BDC" w:rsidRPr="00AC13F5">
              <w:rPr>
                <w:sz w:val="16"/>
              </w:rPr>
              <w:t xml:space="preserve">environmental </w:t>
            </w:r>
            <w:r w:rsidR="00526483">
              <w:rPr>
                <w:sz w:val="16"/>
              </w:rPr>
              <w:t>burden</w:t>
            </w:r>
          </w:p>
          <w:p w14:paraId="47FD5FB0" w14:textId="3DFE8496" w:rsidR="0050645B" w:rsidRPr="00AC13F5" w:rsidRDefault="00DE6F1B" w:rsidP="00AC13F5">
            <w:pPr>
              <w:pStyle w:val="ae"/>
              <w:numPr>
                <w:ilvl w:val="0"/>
                <w:numId w:val="12"/>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50645B" w:rsidRPr="00AC13F5">
              <w:rPr>
                <w:sz w:val="16"/>
              </w:rPr>
              <w:t xml:space="preserve"> the Applicant </w:t>
            </w:r>
            <w:r w:rsidR="0050645B" w:rsidRPr="005777D6">
              <w:rPr>
                <w:rFonts w:eastAsia="Arial" w:cs="Arial"/>
                <w:sz w:val="16"/>
                <w:szCs w:val="16"/>
                <w:lang w:bidi="en-US"/>
              </w:rPr>
              <w:t>make</w:t>
            </w:r>
            <w:r w:rsidRPr="005777D6">
              <w:rPr>
                <w:rFonts w:eastAsia="Arial" w:cs="Arial"/>
                <w:sz w:val="16"/>
                <w:szCs w:val="16"/>
                <w:lang w:bidi="en-US"/>
              </w:rPr>
              <w:t>s</w:t>
            </w:r>
            <w:r w:rsidR="0050645B" w:rsidRPr="00AC13F5">
              <w:rPr>
                <w:sz w:val="16"/>
              </w:rPr>
              <w:t xml:space="preserve"> </w:t>
            </w:r>
            <w:r w:rsidR="00526483">
              <w:rPr>
                <w:sz w:val="16"/>
              </w:rPr>
              <w:t xml:space="preserve">a </w:t>
            </w:r>
            <w:r w:rsidR="0050645B" w:rsidRPr="00AC13F5">
              <w:rPr>
                <w:sz w:val="16"/>
              </w:rPr>
              <w:t>specific and feasible proposal on the use of data utilizing state-of-the-art technologies</w:t>
            </w:r>
            <w:r w:rsidR="00526483">
              <w:rPr>
                <w:sz w:val="16"/>
              </w:rPr>
              <w:t>,</w:t>
            </w:r>
            <w:r w:rsidR="0050645B" w:rsidRPr="00AC13F5">
              <w:rPr>
                <w:sz w:val="16"/>
              </w:rPr>
              <w:t xml:space="preserve"> including ICT</w:t>
            </w:r>
            <w:r w:rsidR="00526483">
              <w:rPr>
                <w:sz w:val="16"/>
              </w:rPr>
              <w:t>,</w:t>
            </w:r>
            <w:r w:rsidR="0050645B" w:rsidRPr="00AC13F5">
              <w:rPr>
                <w:sz w:val="16"/>
              </w:rPr>
              <w:t xml:space="preserve"> to promote convenience for visitors and </w:t>
            </w:r>
            <w:r w:rsidR="00526483" w:rsidRPr="00AC13F5">
              <w:rPr>
                <w:sz w:val="16"/>
              </w:rPr>
              <w:t xml:space="preserve">measures </w:t>
            </w:r>
            <w:r w:rsidR="00526483">
              <w:rPr>
                <w:sz w:val="16"/>
              </w:rPr>
              <w:t xml:space="preserve">on </w:t>
            </w:r>
            <w:r w:rsidR="0050645B" w:rsidRPr="00AC13F5">
              <w:rPr>
                <w:sz w:val="16"/>
              </w:rPr>
              <w:t>tourism</w:t>
            </w:r>
          </w:p>
          <w:p w14:paraId="2E30DDF6" w14:textId="474358B6" w:rsidR="0050645B" w:rsidRPr="00AC13F5" w:rsidRDefault="00DE6F1B" w:rsidP="00AC13F5">
            <w:pPr>
              <w:pStyle w:val="ae"/>
              <w:numPr>
                <w:ilvl w:val="0"/>
                <w:numId w:val="12"/>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50645B" w:rsidRPr="00AC13F5">
              <w:rPr>
                <w:sz w:val="16"/>
              </w:rPr>
              <w:t xml:space="preserve"> the Applicant </w:t>
            </w:r>
            <w:r w:rsidR="0050645B" w:rsidRPr="005777D6">
              <w:rPr>
                <w:rFonts w:eastAsia="Arial" w:cs="Arial"/>
                <w:sz w:val="16"/>
                <w:szCs w:val="16"/>
                <w:lang w:bidi="en-US"/>
              </w:rPr>
              <w:t>present</w:t>
            </w:r>
            <w:r w:rsidRPr="005777D6">
              <w:rPr>
                <w:rFonts w:eastAsia="Arial" w:cs="Arial"/>
                <w:sz w:val="16"/>
                <w:szCs w:val="16"/>
                <w:lang w:bidi="en-US"/>
              </w:rPr>
              <w:t>s</w:t>
            </w:r>
            <w:r w:rsidR="0050645B" w:rsidRPr="00AC13F5">
              <w:rPr>
                <w:sz w:val="16"/>
              </w:rPr>
              <w:t xml:space="preserve"> an approach to area management with a view to the future of Yumeshima to </w:t>
            </w:r>
            <w:r w:rsidR="00526483">
              <w:rPr>
                <w:sz w:val="16"/>
              </w:rPr>
              <w:t>enhance</w:t>
            </w:r>
            <w:r w:rsidR="00526483" w:rsidRPr="00AC13F5">
              <w:rPr>
                <w:sz w:val="16"/>
              </w:rPr>
              <w:t xml:space="preserve"> </w:t>
            </w:r>
            <w:r w:rsidR="0050645B" w:rsidRPr="00AC13F5">
              <w:rPr>
                <w:sz w:val="16"/>
              </w:rPr>
              <w:t xml:space="preserve">the attractiveness </w:t>
            </w:r>
            <w:r w:rsidR="00526483">
              <w:rPr>
                <w:sz w:val="16"/>
              </w:rPr>
              <w:t xml:space="preserve">and potential </w:t>
            </w:r>
            <w:r w:rsidR="0050645B" w:rsidRPr="00AC13F5">
              <w:rPr>
                <w:sz w:val="16"/>
              </w:rPr>
              <w:t xml:space="preserve">of the </w:t>
            </w:r>
            <w:r w:rsidR="00AD4509">
              <w:rPr>
                <w:sz w:val="16"/>
              </w:rPr>
              <w:t xml:space="preserve">urban </w:t>
            </w:r>
            <w:r w:rsidR="0050645B" w:rsidRPr="00AC13F5">
              <w:rPr>
                <w:sz w:val="16"/>
              </w:rPr>
              <w:t xml:space="preserve">city, as well as to create a </w:t>
            </w:r>
            <w:r w:rsidRPr="005777D6">
              <w:rPr>
                <w:rFonts w:eastAsia="Arial" w:cs="Arial"/>
                <w:sz w:val="16"/>
                <w:szCs w:val="16"/>
                <w:lang w:bidi="en-US"/>
              </w:rPr>
              <w:t xml:space="preserve">vibrant </w:t>
            </w:r>
            <w:r w:rsidR="00401B38">
              <w:rPr>
                <w:rFonts w:eastAsia="Arial" w:cs="Arial"/>
                <w:sz w:val="16"/>
                <w:szCs w:val="16"/>
                <w:lang w:bidi="en-US"/>
              </w:rPr>
              <w:t>c</w:t>
            </w:r>
            <w:r w:rsidRPr="005777D6">
              <w:rPr>
                <w:rFonts w:eastAsia="Arial" w:cs="Arial"/>
                <w:sz w:val="16"/>
                <w:szCs w:val="16"/>
                <w:lang w:bidi="en-US"/>
              </w:rPr>
              <w:t>ity</w:t>
            </w:r>
          </w:p>
          <w:p w14:paraId="3FA26299" w14:textId="7B2689CC" w:rsidR="0050645B" w:rsidRPr="00372B6C" w:rsidRDefault="0050645B" w:rsidP="00372B6C">
            <w:pPr>
              <w:spacing w:line="240" w:lineRule="exact"/>
              <w:jc w:val="left"/>
              <w:rPr>
                <w:sz w:val="16"/>
              </w:rPr>
            </w:pPr>
          </w:p>
        </w:tc>
        <w:tc>
          <w:tcPr>
            <w:tcW w:w="992" w:type="dxa"/>
            <w:tcBorders>
              <w:top w:val="single" w:sz="4" w:space="0" w:color="auto"/>
              <w:bottom w:val="nil"/>
            </w:tcBorders>
            <w:vAlign w:val="center"/>
          </w:tcPr>
          <w:p w14:paraId="5D8C3D28" w14:textId="2AE0B4DF" w:rsidR="0050645B" w:rsidRPr="00AC13F5" w:rsidRDefault="0050645B" w:rsidP="0050645B">
            <w:pPr>
              <w:spacing w:line="180" w:lineRule="exact"/>
              <w:jc w:val="center"/>
              <w:rPr>
                <w:vanish/>
                <w:sz w:val="16"/>
              </w:rPr>
            </w:pPr>
            <w:r w:rsidRPr="00AC13F5">
              <w:rPr>
                <w:sz w:val="16"/>
              </w:rPr>
              <w:t>30</w:t>
            </w:r>
          </w:p>
        </w:tc>
        <w:tc>
          <w:tcPr>
            <w:tcW w:w="680" w:type="dxa"/>
            <w:vMerge w:val="restart"/>
            <w:tcBorders>
              <w:top w:val="single" w:sz="4" w:space="0" w:color="auto"/>
              <w:bottom w:val="nil"/>
            </w:tcBorders>
            <w:vAlign w:val="center"/>
          </w:tcPr>
          <w:p w14:paraId="3C06AED9" w14:textId="35B342A2" w:rsidR="0050645B" w:rsidRPr="00AC13F5" w:rsidRDefault="0050645B" w:rsidP="009C2353">
            <w:pPr>
              <w:spacing w:line="180" w:lineRule="exact"/>
              <w:jc w:val="center"/>
              <w:rPr>
                <w:sz w:val="16"/>
              </w:rPr>
            </w:pPr>
            <w:r w:rsidRPr="00AC13F5">
              <w:rPr>
                <w:sz w:val="16"/>
              </w:rPr>
              <w:t>100</w:t>
            </w:r>
          </w:p>
        </w:tc>
      </w:tr>
      <w:tr w:rsidR="00372B6C" w14:paraId="6C5C2562" w14:textId="77777777" w:rsidTr="000A1599">
        <w:trPr>
          <w:trHeight w:val="3600"/>
        </w:trPr>
        <w:tc>
          <w:tcPr>
            <w:tcW w:w="1844" w:type="dxa"/>
            <w:vMerge/>
            <w:tcBorders>
              <w:top w:val="nil"/>
            </w:tcBorders>
          </w:tcPr>
          <w:p w14:paraId="222D6F3F" w14:textId="77777777" w:rsidR="00372B6C" w:rsidRPr="00AC13F5" w:rsidRDefault="00372B6C" w:rsidP="00237DF9">
            <w:pPr>
              <w:pStyle w:val="ae"/>
              <w:numPr>
                <w:ilvl w:val="1"/>
                <w:numId w:val="4"/>
              </w:numPr>
              <w:spacing w:line="240" w:lineRule="exact"/>
              <w:ind w:leftChars="0" w:left="360"/>
              <w:jc w:val="left"/>
              <w:rPr>
                <w:sz w:val="16"/>
                <w:shd w:val="clear" w:color="auto" w:fill="FFFFFF" w:themeFill="background1"/>
              </w:rPr>
            </w:pPr>
          </w:p>
        </w:tc>
        <w:tc>
          <w:tcPr>
            <w:tcW w:w="1955" w:type="dxa"/>
            <w:tcBorders>
              <w:top w:val="nil"/>
            </w:tcBorders>
          </w:tcPr>
          <w:p w14:paraId="4411885F" w14:textId="77777777" w:rsidR="00372B6C" w:rsidRPr="00AC13F5" w:rsidRDefault="00372B6C" w:rsidP="00237DF9">
            <w:pPr>
              <w:spacing w:line="240" w:lineRule="exact"/>
              <w:ind w:left="160" w:hangingChars="100" w:hanging="160"/>
              <w:jc w:val="left"/>
              <w:rPr>
                <w:sz w:val="16"/>
              </w:rPr>
            </w:pPr>
          </w:p>
        </w:tc>
        <w:tc>
          <w:tcPr>
            <w:tcW w:w="3686" w:type="dxa"/>
            <w:tcBorders>
              <w:top w:val="nil"/>
            </w:tcBorders>
          </w:tcPr>
          <w:p w14:paraId="28182BF9" w14:textId="77777777" w:rsidR="00372B6C" w:rsidRPr="00AC13F5" w:rsidRDefault="00372B6C" w:rsidP="00372B6C">
            <w:pPr>
              <w:pStyle w:val="ae"/>
              <w:numPr>
                <w:ilvl w:val="0"/>
                <w:numId w:val="12"/>
              </w:numPr>
              <w:spacing w:line="240" w:lineRule="exact"/>
              <w:ind w:leftChars="0" w:left="193" w:hanging="193"/>
              <w:jc w:val="left"/>
              <w:rPr>
                <w:color w:val="000000" w:themeColor="text1"/>
                <w:sz w:val="16"/>
              </w:rPr>
            </w:pPr>
            <w:r w:rsidRPr="005777D6">
              <w:rPr>
                <w:rFonts w:eastAsia="Arial" w:cs="Arial"/>
                <w:sz w:val="16"/>
                <w:szCs w:val="16"/>
                <w:lang w:bidi="en-US"/>
              </w:rPr>
              <w:t>Whether</w:t>
            </w:r>
            <w:r w:rsidRPr="00AC13F5">
              <w:rPr>
                <w:sz w:val="16"/>
              </w:rPr>
              <w:t xml:space="preserve"> the Applicant </w:t>
            </w:r>
            <w:r w:rsidRPr="005777D6">
              <w:rPr>
                <w:rFonts w:eastAsia="Arial" w:cs="Arial"/>
                <w:sz w:val="16"/>
                <w:szCs w:val="16"/>
                <w:lang w:bidi="en-US"/>
              </w:rPr>
              <w:t>presents</w:t>
            </w:r>
            <w:r w:rsidRPr="00AC13F5">
              <w:rPr>
                <w:sz w:val="16"/>
              </w:rPr>
              <w:t xml:space="preserve"> </w:t>
            </w:r>
            <w:r>
              <w:rPr>
                <w:sz w:val="16"/>
              </w:rPr>
              <w:t xml:space="preserve">a </w:t>
            </w:r>
            <w:r w:rsidRPr="00AC13F5">
              <w:rPr>
                <w:sz w:val="16"/>
              </w:rPr>
              <w:t>specific and effective proposal using state-of-the-art technologies</w:t>
            </w:r>
            <w:r>
              <w:rPr>
                <w:sz w:val="16"/>
              </w:rPr>
              <w:t>,</w:t>
            </w:r>
            <w:r w:rsidRPr="00AC13F5">
              <w:rPr>
                <w:sz w:val="16"/>
              </w:rPr>
              <w:t xml:space="preserve"> including AI and IoT</w:t>
            </w:r>
            <w:r>
              <w:rPr>
                <w:sz w:val="16"/>
              </w:rPr>
              <w:t>,</w:t>
            </w:r>
            <w:r w:rsidRPr="00AC13F5">
              <w:rPr>
                <w:sz w:val="16"/>
              </w:rPr>
              <w:t xml:space="preserve"> concerning separate </w:t>
            </w:r>
            <w:r>
              <w:rPr>
                <w:sz w:val="16"/>
              </w:rPr>
              <w:t>circulation</w:t>
            </w:r>
            <w:r w:rsidRPr="00AC13F5">
              <w:rPr>
                <w:sz w:val="16"/>
              </w:rPr>
              <w:t xml:space="preserve"> for pedestrians/cyclists and vehicles, appropriate parking area plans, measures to address traffic congestion on the roads around the IR Facilities, and traffic management, in order to achieve smooth and safe traffic operation in Yumeshima and the surrounding areas, including the period during construction</w:t>
            </w:r>
          </w:p>
          <w:p w14:paraId="6FA97F19" w14:textId="425BC852" w:rsidR="00372B6C" w:rsidRPr="005777D6" w:rsidRDefault="00372B6C" w:rsidP="00372B6C">
            <w:pPr>
              <w:pStyle w:val="ae"/>
              <w:numPr>
                <w:ilvl w:val="0"/>
                <w:numId w:val="12"/>
              </w:numPr>
              <w:spacing w:line="240" w:lineRule="exact"/>
              <w:ind w:leftChars="0" w:left="193" w:hanging="193"/>
              <w:jc w:val="left"/>
              <w:rPr>
                <w:rFonts w:eastAsia="Arial" w:cs="Arial"/>
                <w:sz w:val="16"/>
                <w:szCs w:val="16"/>
                <w:lang w:bidi="en-US"/>
              </w:rPr>
            </w:pPr>
            <w:r w:rsidRPr="005777D6">
              <w:rPr>
                <w:rFonts w:eastAsia="Arial" w:cs="Arial"/>
                <w:sz w:val="16"/>
                <w:szCs w:val="16"/>
                <w:lang w:bidi="en-US"/>
              </w:rPr>
              <w:t>Whether</w:t>
            </w:r>
            <w:r w:rsidRPr="00AC13F5">
              <w:rPr>
                <w:sz w:val="16"/>
              </w:rPr>
              <w:t xml:space="preserve"> the Applicant </w:t>
            </w:r>
            <w:r w:rsidRPr="005777D6">
              <w:rPr>
                <w:rFonts w:eastAsia="Arial" w:cs="Arial"/>
                <w:sz w:val="16"/>
                <w:szCs w:val="16"/>
                <w:lang w:bidi="en-US"/>
              </w:rPr>
              <w:t>presents</w:t>
            </w:r>
            <w:r w:rsidRPr="00AC13F5">
              <w:rPr>
                <w:sz w:val="16"/>
              </w:rPr>
              <w:t xml:space="preserve"> </w:t>
            </w:r>
            <w:r>
              <w:rPr>
                <w:sz w:val="16"/>
              </w:rPr>
              <w:t xml:space="preserve">an </w:t>
            </w:r>
            <w:r w:rsidRPr="00AC13F5">
              <w:rPr>
                <w:sz w:val="16"/>
              </w:rPr>
              <w:t xml:space="preserve">effective proposal </w:t>
            </w:r>
            <w:r>
              <w:rPr>
                <w:sz w:val="16"/>
              </w:rPr>
              <w:t>on</w:t>
            </w:r>
            <w:r w:rsidRPr="00AC13F5">
              <w:rPr>
                <w:sz w:val="16"/>
              </w:rPr>
              <w:t xml:space="preserve"> the provision of an accommodating environment so that a diverse range of overseas tourists visiting Japan can enjoy their stay and go sightseeing comfortably without any stress</w:t>
            </w:r>
          </w:p>
        </w:tc>
        <w:tc>
          <w:tcPr>
            <w:tcW w:w="992" w:type="dxa"/>
            <w:tcBorders>
              <w:top w:val="nil"/>
              <w:bottom w:val="single" w:sz="4" w:space="0" w:color="auto"/>
            </w:tcBorders>
            <w:vAlign w:val="center"/>
          </w:tcPr>
          <w:p w14:paraId="547DD313" w14:textId="77777777" w:rsidR="00372B6C" w:rsidRPr="00AC13F5" w:rsidRDefault="00372B6C" w:rsidP="0050645B">
            <w:pPr>
              <w:spacing w:line="180" w:lineRule="exact"/>
              <w:jc w:val="center"/>
              <w:rPr>
                <w:sz w:val="16"/>
              </w:rPr>
            </w:pPr>
          </w:p>
        </w:tc>
        <w:tc>
          <w:tcPr>
            <w:tcW w:w="680" w:type="dxa"/>
            <w:vMerge/>
            <w:tcBorders>
              <w:top w:val="nil"/>
              <w:bottom w:val="single" w:sz="4" w:space="0" w:color="auto"/>
            </w:tcBorders>
            <w:vAlign w:val="center"/>
          </w:tcPr>
          <w:p w14:paraId="7A175671" w14:textId="77777777" w:rsidR="00372B6C" w:rsidRPr="00AC13F5" w:rsidRDefault="00372B6C" w:rsidP="0050645B">
            <w:pPr>
              <w:spacing w:line="180" w:lineRule="exact"/>
              <w:jc w:val="center"/>
              <w:rPr>
                <w:sz w:val="16"/>
              </w:rPr>
            </w:pPr>
          </w:p>
        </w:tc>
      </w:tr>
      <w:tr w:rsidR="0050645B" w14:paraId="29BF5542" w14:textId="77777777" w:rsidTr="000A1599">
        <w:trPr>
          <w:trHeight w:val="461"/>
        </w:trPr>
        <w:tc>
          <w:tcPr>
            <w:tcW w:w="1844" w:type="dxa"/>
            <w:vMerge/>
          </w:tcPr>
          <w:p w14:paraId="750927E4" w14:textId="77777777" w:rsidR="0050645B" w:rsidRPr="00AC13F5" w:rsidRDefault="0050645B" w:rsidP="00237DF9">
            <w:pPr>
              <w:spacing w:line="240" w:lineRule="exact"/>
              <w:ind w:left="320" w:hangingChars="200" w:hanging="320"/>
              <w:jc w:val="left"/>
              <w:rPr>
                <w:color w:val="000000" w:themeColor="text1"/>
                <w:sz w:val="16"/>
              </w:rPr>
            </w:pPr>
          </w:p>
        </w:tc>
        <w:tc>
          <w:tcPr>
            <w:tcW w:w="1955" w:type="dxa"/>
          </w:tcPr>
          <w:p w14:paraId="7B4C4C83" w14:textId="14F657FF" w:rsidR="0050645B" w:rsidRPr="00AC13F5" w:rsidRDefault="0050645B" w:rsidP="00237DF9">
            <w:pPr>
              <w:spacing w:line="240" w:lineRule="exact"/>
              <w:ind w:left="160" w:hangingChars="100" w:hanging="160"/>
              <w:jc w:val="left"/>
              <w:rPr>
                <w:color w:val="000000" w:themeColor="text1"/>
                <w:sz w:val="16"/>
              </w:rPr>
            </w:pPr>
            <w:r w:rsidRPr="00AC13F5">
              <w:rPr>
                <w:sz w:val="16"/>
              </w:rPr>
              <w:t>b. Provision of high-quality jobs and securing and fostering of human resources</w:t>
            </w:r>
          </w:p>
        </w:tc>
        <w:tc>
          <w:tcPr>
            <w:tcW w:w="3686" w:type="dxa"/>
          </w:tcPr>
          <w:p w14:paraId="33061E20" w14:textId="23E1A990" w:rsidR="0050645B" w:rsidRPr="00AC13F5" w:rsidRDefault="00DE6F1B" w:rsidP="00AC13F5">
            <w:pPr>
              <w:pStyle w:val="ae"/>
              <w:numPr>
                <w:ilvl w:val="0"/>
                <w:numId w:val="13"/>
              </w:numPr>
              <w:spacing w:line="240" w:lineRule="exact"/>
              <w:ind w:leftChars="0" w:left="193" w:hanging="193"/>
              <w:jc w:val="left"/>
              <w:rPr>
                <w:sz w:val="16"/>
              </w:rPr>
            </w:pPr>
            <w:r w:rsidRPr="005777D6">
              <w:rPr>
                <w:rFonts w:eastAsia="Arial" w:cs="Arial"/>
                <w:sz w:val="16"/>
                <w:szCs w:val="16"/>
                <w:lang w:bidi="en-US"/>
              </w:rPr>
              <w:t>Whether</w:t>
            </w:r>
            <w:r w:rsidR="0050645B" w:rsidRPr="00AC13F5">
              <w:rPr>
                <w:sz w:val="16"/>
              </w:rPr>
              <w:t xml:space="preserve"> the Applicant </w:t>
            </w:r>
            <w:r w:rsidR="0050645B" w:rsidRPr="005777D6">
              <w:rPr>
                <w:rFonts w:eastAsia="Arial" w:cs="Arial"/>
                <w:sz w:val="16"/>
                <w:szCs w:val="16"/>
                <w:lang w:bidi="en-US"/>
              </w:rPr>
              <w:t>propose</w:t>
            </w:r>
            <w:r w:rsidRPr="005777D6">
              <w:rPr>
                <w:rFonts w:eastAsia="Arial" w:cs="Arial"/>
                <w:sz w:val="16"/>
                <w:szCs w:val="16"/>
                <w:lang w:bidi="en-US"/>
              </w:rPr>
              <w:t>s</w:t>
            </w:r>
            <w:r w:rsidR="0050645B" w:rsidRPr="005777D6">
              <w:rPr>
                <w:rFonts w:eastAsia="Arial" w:cs="Arial"/>
                <w:sz w:val="16"/>
                <w:szCs w:val="16"/>
                <w:lang w:bidi="en-US"/>
              </w:rPr>
              <w:t xml:space="preserve"> </w:t>
            </w:r>
            <w:r w:rsidRPr="005777D6">
              <w:rPr>
                <w:rFonts w:eastAsia="Arial" w:cs="Arial"/>
                <w:sz w:val="16"/>
                <w:szCs w:val="16"/>
                <w:lang w:bidi="en-US"/>
              </w:rPr>
              <w:t>excellent</w:t>
            </w:r>
            <w:r w:rsidR="0050645B" w:rsidRPr="00AC13F5">
              <w:rPr>
                <w:sz w:val="16"/>
              </w:rPr>
              <w:t xml:space="preserve"> ideas to generate high-quality jobs and to secure a pleasant work environment to increase opportunities for a diverse range of people to unleash their potential</w:t>
            </w:r>
          </w:p>
          <w:p w14:paraId="39203301" w14:textId="38F82ECF" w:rsidR="0050645B" w:rsidRPr="00AC13F5" w:rsidRDefault="00DE6F1B" w:rsidP="00BC1250">
            <w:pPr>
              <w:pStyle w:val="ae"/>
              <w:numPr>
                <w:ilvl w:val="0"/>
                <w:numId w:val="13"/>
              </w:numPr>
              <w:spacing w:line="240" w:lineRule="exact"/>
              <w:ind w:leftChars="0" w:left="193" w:hanging="193"/>
              <w:jc w:val="left"/>
              <w:rPr>
                <w:sz w:val="16"/>
              </w:rPr>
            </w:pPr>
            <w:r w:rsidRPr="005777D6">
              <w:rPr>
                <w:rFonts w:eastAsia="Arial" w:cs="Arial"/>
                <w:sz w:val="16"/>
                <w:szCs w:val="16"/>
                <w:lang w:bidi="en-US"/>
              </w:rPr>
              <w:t>Whether</w:t>
            </w:r>
            <w:r w:rsidR="0050645B" w:rsidRPr="00AC13F5">
              <w:rPr>
                <w:sz w:val="16"/>
              </w:rPr>
              <w:t xml:space="preserve"> the Applicant </w:t>
            </w:r>
            <w:r w:rsidR="0050645B" w:rsidRPr="005777D6">
              <w:rPr>
                <w:rFonts w:eastAsia="Arial" w:cs="Arial"/>
                <w:sz w:val="16"/>
                <w:szCs w:val="16"/>
                <w:lang w:bidi="en-US"/>
              </w:rPr>
              <w:t>present</w:t>
            </w:r>
            <w:r w:rsidRPr="005777D6">
              <w:rPr>
                <w:rFonts w:eastAsia="Arial" w:cs="Arial"/>
                <w:sz w:val="16"/>
                <w:szCs w:val="16"/>
                <w:lang w:bidi="en-US"/>
              </w:rPr>
              <w:t>s</w:t>
            </w:r>
            <w:r w:rsidR="0050645B" w:rsidRPr="00AC13F5">
              <w:rPr>
                <w:sz w:val="16"/>
              </w:rPr>
              <w:t xml:space="preserve"> a specific approach to the development of global and high-level human resources for tourism to offer high-quality services that satisfy tourists from within and outside Japan</w:t>
            </w:r>
          </w:p>
        </w:tc>
        <w:tc>
          <w:tcPr>
            <w:tcW w:w="992" w:type="dxa"/>
            <w:tcBorders>
              <w:top w:val="single" w:sz="4" w:space="0" w:color="auto"/>
              <w:bottom w:val="single" w:sz="4" w:space="0" w:color="auto"/>
            </w:tcBorders>
            <w:vAlign w:val="center"/>
          </w:tcPr>
          <w:p w14:paraId="3E561218" w14:textId="3736A1F5" w:rsidR="0050645B" w:rsidRPr="00AC13F5" w:rsidRDefault="0050645B" w:rsidP="0050645B">
            <w:pPr>
              <w:spacing w:line="180" w:lineRule="exact"/>
              <w:jc w:val="center"/>
              <w:rPr>
                <w:sz w:val="16"/>
              </w:rPr>
            </w:pPr>
            <w:r w:rsidRPr="00AC13F5">
              <w:rPr>
                <w:sz w:val="16"/>
              </w:rPr>
              <w:t>20</w:t>
            </w:r>
          </w:p>
        </w:tc>
        <w:tc>
          <w:tcPr>
            <w:tcW w:w="680" w:type="dxa"/>
            <w:vMerge/>
            <w:tcBorders>
              <w:top w:val="single" w:sz="4" w:space="0" w:color="auto"/>
              <w:bottom w:val="single" w:sz="4" w:space="0" w:color="auto"/>
            </w:tcBorders>
            <w:vAlign w:val="center"/>
          </w:tcPr>
          <w:p w14:paraId="07A03FE1" w14:textId="68130FE7" w:rsidR="0050645B" w:rsidRPr="00AC13F5" w:rsidRDefault="0050645B" w:rsidP="0050645B">
            <w:pPr>
              <w:spacing w:line="180" w:lineRule="exact"/>
              <w:jc w:val="center"/>
              <w:rPr>
                <w:sz w:val="16"/>
              </w:rPr>
            </w:pPr>
          </w:p>
        </w:tc>
      </w:tr>
      <w:tr w:rsidR="0050645B" w14:paraId="21AE7F8F" w14:textId="77777777" w:rsidTr="000A1599">
        <w:trPr>
          <w:trHeight w:val="2880"/>
        </w:trPr>
        <w:tc>
          <w:tcPr>
            <w:tcW w:w="1844" w:type="dxa"/>
            <w:vMerge/>
          </w:tcPr>
          <w:p w14:paraId="1A2AE525" w14:textId="77777777" w:rsidR="0050645B" w:rsidRPr="00AC13F5" w:rsidRDefault="0050645B" w:rsidP="00237DF9">
            <w:pPr>
              <w:spacing w:line="240" w:lineRule="exact"/>
              <w:ind w:left="320" w:hangingChars="200" w:hanging="320"/>
              <w:jc w:val="left"/>
              <w:rPr>
                <w:color w:val="000000" w:themeColor="text1"/>
                <w:sz w:val="16"/>
              </w:rPr>
            </w:pPr>
          </w:p>
        </w:tc>
        <w:tc>
          <w:tcPr>
            <w:tcW w:w="1955" w:type="dxa"/>
          </w:tcPr>
          <w:p w14:paraId="7AA569D8" w14:textId="4A70959E" w:rsidR="0050645B" w:rsidRPr="00AC13F5" w:rsidRDefault="0050645B" w:rsidP="008E60D8">
            <w:pPr>
              <w:spacing w:line="240" w:lineRule="exact"/>
              <w:ind w:left="160" w:hangingChars="100" w:hanging="160"/>
              <w:jc w:val="left"/>
              <w:rPr>
                <w:color w:val="000000" w:themeColor="text1"/>
                <w:sz w:val="16"/>
              </w:rPr>
            </w:pPr>
            <w:r w:rsidRPr="00AC13F5">
              <w:rPr>
                <w:sz w:val="16"/>
              </w:rPr>
              <w:t xml:space="preserve">c. </w:t>
            </w:r>
            <w:r w:rsidR="00DE6F1B">
              <w:rPr>
                <w:rFonts w:eastAsia="Arial" w:cs="Arial"/>
                <w:sz w:val="16"/>
                <w:szCs w:val="16"/>
                <w:lang w:bidi="en-US"/>
              </w:rPr>
              <w:t>Good ripple effects to</w:t>
            </w:r>
            <w:r w:rsidRPr="00AC13F5">
              <w:rPr>
                <w:sz w:val="16"/>
              </w:rPr>
              <w:t xml:space="preserve"> Osaka</w:t>
            </w:r>
            <w:r w:rsidR="008E60D8">
              <w:rPr>
                <w:sz w:val="16"/>
              </w:rPr>
              <w:t xml:space="preserve"> and</w:t>
            </w:r>
            <w:r w:rsidRPr="00AC13F5">
              <w:rPr>
                <w:sz w:val="16"/>
              </w:rPr>
              <w:t xml:space="preserve"> Kansai</w:t>
            </w:r>
            <w:r w:rsidR="008E60D8" w:rsidRPr="008E60D8">
              <w:rPr>
                <w:rFonts w:eastAsia="Arial" w:cs="Arial"/>
                <w:kern w:val="0"/>
                <w:lang w:bidi="en-US"/>
              </w:rPr>
              <w:t xml:space="preserve"> </w:t>
            </w:r>
            <w:r w:rsidR="008E60D8" w:rsidRPr="008E60D8">
              <w:rPr>
                <w:sz w:val="16"/>
                <w:lang w:bidi="en-US"/>
              </w:rPr>
              <w:t>region</w:t>
            </w:r>
            <w:r w:rsidRPr="00AC13F5">
              <w:rPr>
                <w:sz w:val="16"/>
              </w:rPr>
              <w:t>, and western Japan and contribution to the regional communities and economies</w:t>
            </w:r>
          </w:p>
        </w:tc>
        <w:tc>
          <w:tcPr>
            <w:tcW w:w="3686" w:type="dxa"/>
            <w:shd w:val="clear" w:color="auto" w:fill="auto"/>
          </w:tcPr>
          <w:p w14:paraId="3A902DD1" w14:textId="5967702B" w:rsidR="0050645B" w:rsidRPr="00AC13F5" w:rsidRDefault="00DE6F1B" w:rsidP="00AC13F5">
            <w:pPr>
              <w:pStyle w:val="ae"/>
              <w:numPr>
                <w:ilvl w:val="0"/>
                <w:numId w:val="14"/>
              </w:numPr>
              <w:spacing w:line="240" w:lineRule="exact"/>
              <w:ind w:leftChars="0" w:left="193" w:hanging="193"/>
              <w:jc w:val="left"/>
              <w:rPr>
                <w:sz w:val="16"/>
              </w:rPr>
            </w:pPr>
            <w:r>
              <w:rPr>
                <w:rFonts w:eastAsia="Arial" w:cs="Arial"/>
                <w:sz w:val="16"/>
                <w:szCs w:val="16"/>
                <w:lang w:bidi="en-US"/>
              </w:rPr>
              <w:t>Whether</w:t>
            </w:r>
            <w:r w:rsidR="0050645B" w:rsidRPr="00AC13F5">
              <w:rPr>
                <w:sz w:val="16"/>
              </w:rPr>
              <w:t xml:space="preserve"> the Applicant </w:t>
            </w:r>
            <w:r w:rsidR="0050645B" w:rsidRPr="00E9559F">
              <w:rPr>
                <w:rFonts w:eastAsia="Arial" w:cs="Arial"/>
                <w:sz w:val="16"/>
                <w:szCs w:val="16"/>
                <w:lang w:bidi="en-US"/>
              </w:rPr>
              <w:t>pres</w:t>
            </w:r>
            <w:r w:rsidR="0050645B" w:rsidRPr="005777D6">
              <w:rPr>
                <w:rFonts w:eastAsia="Arial" w:cs="Arial"/>
                <w:sz w:val="16"/>
                <w:szCs w:val="16"/>
                <w:lang w:bidi="en-US"/>
              </w:rPr>
              <w:t>ent</w:t>
            </w:r>
            <w:r w:rsidRPr="005777D6">
              <w:rPr>
                <w:rFonts w:eastAsia="Arial" w:cs="Arial"/>
                <w:sz w:val="16"/>
                <w:szCs w:val="16"/>
                <w:lang w:bidi="en-US"/>
              </w:rPr>
              <w:t>s</w:t>
            </w:r>
            <w:r w:rsidR="0050645B" w:rsidRPr="005777D6">
              <w:rPr>
                <w:rFonts w:eastAsia="Arial" w:cs="Arial"/>
                <w:sz w:val="16"/>
                <w:szCs w:val="16"/>
                <w:lang w:bidi="en-US"/>
              </w:rPr>
              <w:t xml:space="preserve"> </w:t>
            </w:r>
            <w:r w:rsidRPr="005777D6">
              <w:rPr>
                <w:rFonts w:eastAsia="Arial" w:cs="Arial"/>
                <w:sz w:val="16"/>
                <w:szCs w:val="16"/>
                <w:lang w:bidi="en-US"/>
              </w:rPr>
              <w:t>excellent</w:t>
            </w:r>
            <w:r w:rsidR="0050645B" w:rsidRPr="00AC13F5">
              <w:rPr>
                <w:sz w:val="16"/>
              </w:rPr>
              <w:t xml:space="preserve"> initiatives for the local economies and communities in order to contribute to the sustainable growth of Osaka and Kansai</w:t>
            </w:r>
            <w:r w:rsidR="002714F0" w:rsidRPr="002714F0">
              <w:rPr>
                <w:rFonts w:eastAsia="Arial" w:cs="Arial"/>
                <w:kern w:val="0"/>
                <w:lang w:bidi="en-US"/>
              </w:rPr>
              <w:t xml:space="preserve"> </w:t>
            </w:r>
            <w:r w:rsidR="002714F0" w:rsidRPr="002714F0">
              <w:rPr>
                <w:sz w:val="16"/>
                <w:lang w:bidi="en-US"/>
              </w:rPr>
              <w:t>region</w:t>
            </w:r>
          </w:p>
          <w:p w14:paraId="0A1AB68D" w14:textId="281AC0DE" w:rsidR="0050645B" w:rsidRPr="00AC13F5" w:rsidRDefault="00DE6F1B" w:rsidP="00AC13F5">
            <w:pPr>
              <w:pStyle w:val="ae"/>
              <w:numPr>
                <w:ilvl w:val="0"/>
                <w:numId w:val="14"/>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50645B" w:rsidRPr="00AC13F5">
              <w:rPr>
                <w:sz w:val="16"/>
              </w:rPr>
              <w:t xml:space="preserve"> the Applicant </w:t>
            </w:r>
            <w:r w:rsidR="0050645B" w:rsidRPr="005777D6">
              <w:rPr>
                <w:rFonts w:eastAsia="Arial" w:cs="Arial"/>
                <w:sz w:val="16"/>
                <w:szCs w:val="16"/>
                <w:lang w:bidi="en-US"/>
              </w:rPr>
              <w:t>present</w:t>
            </w:r>
            <w:r w:rsidRPr="005777D6">
              <w:rPr>
                <w:rFonts w:eastAsia="Arial" w:cs="Arial"/>
                <w:sz w:val="16"/>
                <w:szCs w:val="16"/>
                <w:lang w:bidi="en-US"/>
              </w:rPr>
              <w:t>s</w:t>
            </w:r>
            <w:r w:rsidR="0050645B" w:rsidRPr="00AC13F5">
              <w:rPr>
                <w:sz w:val="16"/>
              </w:rPr>
              <w:t xml:space="preserve"> </w:t>
            </w:r>
            <w:r w:rsidR="00D7732D">
              <w:rPr>
                <w:sz w:val="16"/>
              </w:rPr>
              <w:t xml:space="preserve">a </w:t>
            </w:r>
            <w:r w:rsidR="0050645B" w:rsidRPr="00AC13F5">
              <w:rPr>
                <w:sz w:val="16"/>
              </w:rPr>
              <w:t>proposal that factor</w:t>
            </w:r>
            <w:r w:rsidR="00D7732D">
              <w:rPr>
                <w:sz w:val="16"/>
              </w:rPr>
              <w:t>s</w:t>
            </w:r>
            <w:r w:rsidR="0050645B" w:rsidRPr="00AC13F5">
              <w:rPr>
                <w:sz w:val="16"/>
              </w:rPr>
              <w:t xml:space="preserve"> in </w:t>
            </w:r>
            <w:r w:rsidR="00D7732D">
              <w:rPr>
                <w:sz w:val="16"/>
              </w:rPr>
              <w:t xml:space="preserve">the </w:t>
            </w:r>
            <w:r w:rsidR="0050645B" w:rsidRPr="00AC13F5">
              <w:rPr>
                <w:sz w:val="16"/>
              </w:rPr>
              <w:t>collaboration with local economies such as procuring products produced in Osaka and Kansai</w:t>
            </w:r>
            <w:r w:rsidR="002714F0" w:rsidRPr="002714F0">
              <w:rPr>
                <w:rFonts w:eastAsia="Arial" w:cs="Arial"/>
                <w:kern w:val="0"/>
                <w:lang w:bidi="en-US"/>
              </w:rPr>
              <w:t xml:space="preserve"> </w:t>
            </w:r>
            <w:r w:rsidR="002714F0" w:rsidRPr="002714F0">
              <w:rPr>
                <w:sz w:val="16"/>
                <w:lang w:bidi="en-US"/>
              </w:rPr>
              <w:t>region</w:t>
            </w:r>
          </w:p>
          <w:p w14:paraId="603854D8" w14:textId="5C28B499" w:rsidR="0050645B" w:rsidRPr="00AC13F5" w:rsidRDefault="00DE6F1B" w:rsidP="00AC13F5">
            <w:pPr>
              <w:pStyle w:val="ae"/>
              <w:numPr>
                <w:ilvl w:val="0"/>
                <w:numId w:val="14"/>
              </w:numPr>
              <w:spacing w:line="240" w:lineRule="exact"/>
              <w:ind w:leftChars="0" w:left="193" w:hanging="193"/>
              <w:jc w:val="left"/>
              <w:rPr>
                <w:color w:val="000000" w:themeColor="text1"/>
                <w:sz w:val="16"/>
              </w:rPr>
            </w:pPr>
            <w:r w:rsidRPr="005777D6">
              <w:rPr>
                <w:rFonts w:eastAsia="Arial" w:cs="Arial"/>
                <w:sz w:val="16"/>
                <w:szCs w:val="16"/>
                <w:lang w:bidi="en-US"/>
              </w:rPr>
              <w:t>Whether</w:t>
            </w:r>
            <w:r w:rsidR="0050645B" w:rsidRPr="00AC13F5">
              <w:rPr>
                <w:sz w:val="16"/>
              </w:rPr>
              <w:t xml:space="preserve"> the Applicant </w:t>
            </w:r>
            <w:r w:rsidR="0050645B" w:rsidRPr="005777D6">
              <w:rPr>
                <w:rFonts w:eastAsia="Arial" w:cs="Arial"/>
                <w:sz w:val="16"/>
                <w:szCs w:val="16"/>
                <w:lang w:bidi="en-US"/>
              </w:rPr>
              <w:t>present</w:t>
            </w:r>
            <w:r w:rsidRPr="005777D6">
              <w:rPr>
                <w:rFonts w:eastAsia="Arial" w:cs="Arial"/>
                <w:sz w:val="16"/>
                <w:szCs w:val="16"/>
                <w:lang w:bidi="en-US"/>
              </w:rPr>
              <w:t>s</w:t>
            </w:r>
            <w:r w:rsidR="0050645B" w:rsidRPr="00AC13F5">
              <w:rPr>
                <w:sz w:val="16"/>
              </w:rPr>
              <w:t xml:space="preserve"> </w:t>
            </w:r>
            <w:r w:rsidR="00D7732D">
              <w:rPr>
                <w:sz w:val="16"/>
              </w:rPr>
              <w:t xml:space="preserve">a </w:t>
            </w:r>
            <w:r w:rsidR="0050645B" w:rsidRPr="00AC13F5">
              <w:rPr>
                <w:sz w:val="16"/>
              </w:rPr>
              <w:t xml:space="preserve">proposal </w:t>
            </w:r>
            <w:r w:rsidR="00B50653" w:rsidRPr="005777D6">
              <w:rPr>
                <w:rFonts w:eastAsia="Arial" w:cs="Arial"/>
                <w:sz w:val="16"/>
                <w:szCs w:val="16"/>
                <w:lang w:bidi="en-US"/>
              </w:rPr>
              <w:t xml:space="preserve">regarding </w:t>
            </w:r>
            <w:r w:rsidR="0050645B" w:rsidRPr="00AC13F5">
              <w:rPr>
                <w:sz w:val="16"/>
              </w:rPr>
              <w:t xml:space="preserve">the expected </w:t>
            </w:r>
            <w:r w:rsidR="00B50653" w:rsidRPr="005777D6">
              <w:rPr>
                <w:rFonts w:eastAsia="Arial" w:cs="Arial"/>
                <w:sz w:val="16"/>
                <w:szCs w:val="16"/>
                <w:lang w:bidi="en-US"/>
              </w:rPr>
              <w:t xml:space="preserve">ripple effects (including </w:t>
            </w:r>
            <w:r w:rsidR="00D7732D">
              <w:rPr>
                <w:rFonts w:eastAsia="Arial" w:cs="Arial"/>
                <w:sz w:val="16"/>
                <w:szCs w:val="16"/>
                <w:lang w:bidi="en-US"/>
              </w:rPr>
              <w:t xml:space="preserve">the </w:t>
            </w:r>
            <w:r w:rsidR="00B50653" w:rsidRPr="005777D6">
              <w:rPr>
                <w:rFonts w:eastAsia="Arial" w:cs="Arial"/>
                <w:sz w:val="16"/>
                <w:szCs w:val="16"/>
                <w:lang w:bidi="en-US"/>
              </w:rPr>
              <w:t>economic ripple effect and job creation effect</w:t>
            </w:r>
            <w:r w:rsidR="00AD4509">
              <w:rPr>
                <w:rFonts w:eastAsia="Arial" w:cs="Arial"/>
                <w:sz w:val="16"/>
                <w:szCs w:val="16"/>
                <w:lang w:bidi="en-US"/>
              </w:rPr>
              <w:t xml:space="preserve"> ,etc.</w:t>
            </w:r>
            <w:r w:rsidR="00B50653" w:rsidRPr="005777D6">
              <w:rPr>
                <w:rFonts w:eastAsia="Arial" w:cs="Arial"/>
                <w:sz w:val="16"/>
                <w:szCs w:val="16"/>
                <w:lang w:bidi="en-US"/>
              </w:rPr>
              <w:t>) to</w:t>
            </w:r>
            <w:r w:rsidR="0050645B" w:rsidRPr="00AC13F5">
              <w:rPr>
                <w:sz w:val="16"/>
              </w:rPr>
              <w:t xml:space="preserve"> Osaka</w:t>
            </w:r>
            <w:r w:rsidR="002714F0">
              <w:rPr>
                <w:sz w:val="16"/>
              </w:rPr>
              <w:t xml:space="preserve"> and</w:t>
            </w:r>
            <w:r w:rsidR="002714F0" w:rsidRPr="00AC13F5">
              <w:rPr>
                <w:sz w:val="16"/>
              </w:rPr>
              <w:t xml:space="preserve"> </w:t>
            </w:r>
            <w:r w:rsidR="0050645B" w:rsidRPr="00AC13F5">
              <w:rPr>
                <w:sz w:val="16"/>
              </w:rPr>
              <w:t>Kansai</w:t>
            </w:r>
            <w:r w:rsidR="002714F0" w:rsidRPr="002714F0">
              <w:rPr>
                <w:rFonts w:eastAsia="Arial" w:cs="Arial"/>
                <w:kern w:val="0"/>
                <w:lang w:bidi="en-US"/>
              </w:rPr>
              <w:t xml:space="preserve"> </w:t>
            </w:r>
            <w:r w:rsidR="002714F0" w:rsidRPr="002714F0">
              <w:rPr>
                <w:sz w:val="16"/>
                <w:lang w:bidi="en-US"/>
              </w:rPr>
              <w:t>region</w:t>
            </w:r>
            <w:r w:rsidR="0050645B" w:rsidRPr="00AC13F5">
              <w:rPr>
                <w:sz w:val="16"/>
              </w:rPr>
              <w:t xml:space="preserve">, and western Japan </w:t>
            </w:r>
            <w:r w:rsidR="00A85D62">
              <w:rPr>
                <w:rFonts w:hint="eastAsia"/>
                <w:sz w:val="16"/>
              </w:rPr>
              <w:t>t</w:t>
            </w:r>
            <w:r w:rsidR="00A85D62">
              <w:rPr>
                <w:sz w:val="16"/>
              </w:rPr>
              <w:t xml:space="preserve">hat are expected through the implementation of the Project, </w:t>
            </w:r>
            <w:r w:rsidR="0050645B" w:rsidRPr="00AC13F5">
              <w:rPr>
                <w:sz w:val="16"/>
              </w:rPr>
              <w:t>based on appropriate and accurate reasoning and analysis</w:t>
            </w:r>
          </w:p>
          <w:p w14:paraId="36DA8685" w14:textId="44C542E3" w:rsidR="0050645B" w:rsidRPr="00AC13F5" w:rsidRDefault="00B50653" w:rsidP="00AC13F5">
            <w:pPr>
              <w:pStyle w:val="ae"/>
              <w:numPr>
                <w:ilvl w:val="0"/>
                <w:numId w:val="14"/>
              </w:numPr>
              <w:spacing w:line="240" w:lineRule="exact"/>
              <w:ind w:leftChars="0" w:left="193" w:hanging="193"/>
              <w:jc w:val="left"/>
              <w:rPr>
                <w:sz w:val="16"/>
              </w:rPr>
            </w:pPr>
            <w:r>
              <w:rPr>
                <w:rFonts w:eastAsia="Arial" w:cs="Arial"/>
                <w:sz w:val="16"/>
                <w:szCs w:val="16"/>
                <w:lang w:bidi="en-US"/>
              </w:rPr>
              <w:t>Whether</w:t>
            </w:r>
            <w:r w:rsidRPr="00E9559F">
              <w:rPr>
                <w:rFonts w:eastAsia="Arial" w:cs="Arial"/>
                <w:sz w:val="16"/>
                <w:szCs w:val="16"/>
                <w:lang w:bidi="en-US"/>
              </w:rPr>
              <w:t xml:space="preserve"> </w:t>
            </w:r>
            <w:r w:rsidR="0050645B" w:rsidRPr="00E9559F">
              <w:rPr>
                <w:rFonts w:eastAsia="Arial" w:cs="Arial"/>
                <w:sz w:val="16"/>
                <w:szCs w:val="16"/>
                <w:lang w:bidi="en-US"/>
              </w:rPr>
              <w:t xml:space="preserve">the </w:t>
            </w:r>
            <w:r w:rsidR="0050645B" w:rsidRPr="00AC13F5">
              <w:rPr>
                <w:sz w:val="16"/>
              </w:rPr>
              <w:t xml:space="preserve">Applicant </w:t>
            </w:r>
            <w:r w:rsidR="0050645B" w:rsidRPr="00E9559F">
              <w:rPr>
                <w:rFonts w:eastAsia="Arial" w:cs="Arial"/>
                <w:sz w:val="16"/>
                <w:szCs w:val="16"/>
                <w:lang w:bidi="en-US"/>
              </w:rPr>
              <w:t>present</w:t>
            </w:r>
            <w:r>
              <w:rPr>
                <w:rFonts w:eastAsia="Arial" w:cs="Arial"/>
                <w:sz w:val="16"/>
                <w:szCs w:val="16"/>
                <w:lang w:bidi="en-US"/>
              </w:rPr>
              <w:t>s</w:t>
            </w:r>
            <w:r w:rsidR="0050645B" w:rsidRPr="00AC13F5">
              <w:rPr>
                <w:sz w:val="16"/>
              </w:rPr>
              <w:t xml:space="preserve"> specific processes and methods for the realization of </w:t>
            </w:r>
            <w:r>
              <w:rPr>
                <w:rFonts w:eastAsia="Arial" w:cs="Arial"/>
                <w:sz w:val="16"/>
                <w:szCs w:val="16"/>
                <w:lang w:bidi="en-US"/>
              </w:rPr>
              <w:t xml:space="preserve">such ripple effects and makes </w:t>
            </w:r>
            <w:r w:rsidR="00BC1250">
              <w:rPr>
                <w:rFonts w:eastAsia="Arial" w:cs="Arial"/>
                <w:sz w:val="16"/>
                <w:szCs w:val="16"/>
                <w:lang w:bidi="en-US"/>
              </w:rPr>
              <w:t xml:space="preserve">a </w:t>
            </w:r>
            <w:r>
              <w:rPr>
                <w:rFonts w:eastAsia="Arial" w:cs="Arial"/>
                <w:sz w:val="16"/>
                <w:szCs w:val="16"/>
                <w:lang w:bidi="en-US"/>
              </w:rPr>
              <w:t>feasible proposal</w:t>
            </w:r>
          </w:p>
        </w:tc>
        <w:tc>
          <w:tcPr>
            <w:tcW w:w="992" w:type="dxa"/>
            <w:tcBorders>
              <w:bottom w:val="single" w:sz="4" w:space="0" w:color="auto"/>
            </w:tcBorders>
            <w:vAlign w:val="center"/>
          </w:tcPr>
          <w:p w14:paraId="4CC041CB" w14:textId="23F72E4E" w:rsidR="0050645B" w:rsidRPr="00AC13F5" w:rsidRDefault="0050645B" w:rsidP="0050645B">
            <w:pPr>
              <w:spacing w:line="180" w:lineRule="exact"/>
              <w:jc w:val="center"/>
              <w:rPr>
                <w:sz w:val="16"/>
              </w:rPr>
            </w:pPr>
            <w:r w:rsidRPr="00AC13F5">
              <w:rPr>
                <w:sz w:val="16"/>
              </w:rPr>
              <w:t>50</w:t>
            </w:r>
          </w:p>
        </w:tc>
        <w:tc>
          <w:tcPr>
            <w:tcW w:w="680" w:type="dxa"/>
            <w:vMerge/>
            <w:tcBorders>
              <w:bottom w:val="single" w:sz="4" w:space="0" w:color="auto"/>
            </w:tcBorders>
            <w:vAlign w:val="center"/>
          </w:tcPr>
          <w:p w14:paraId="326682A3" w14:textId="07010242" w:rsidR="0050645B" w:rsidRPr="00AC13F5" w:rsidRDefault="0050645B" w:rsidP="0050645B">
            <w:pPr>
              <w:spacing w:line="180" w:lineRule="exact"/>
              <w:jc w:val="center"/>
              <w:rPr>
                <w:sz w:val="16"/>
              </w:rPr>
            </w:pPr>
          </w:p>
        </w:tc>
      </w:tr>
    </w:tbl>
    <w:p w14:paraId="481E7B54" w14:textId="77777777" w:rsidR="003C3BDD" w:rsidRDefault="003C3BDD">
      <w:r>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DD32A8" w:rsidRPr="001D179F" w14:paraId="25E9EC6C" w14:textId="77777777" w:rsidTr="00192267">
        <w:trPr>
          <w:trHeight w:val="274"/>
        </w:trPr>
        <w:tc>
          <w:tcPr>
            <w:tcW w:w="1844" w:type="dxa"/>
            <w:tcBorders>
              <w:top w:val="single" w:sz="4" w:space="0" w:color="auto"/>
              <w:bottom w:val="nil"/>
            </w:tcBorders>
          </w:tcPr>
          <w:p w14:paraId="421D5DA5" w14:textId="3DFA5869" w:rsidR="00DD32A8" w:rsidRPr="00AC13F5" w:rsidRDefault="00DD32A8" w:rsidP="00237DF9">
            <w:pPr>
              <w:pStyle w:val="ae"/>
              <w:numPr>
                <w:ilvl w:val="1"/>
                <w:numId w:val="4"/>
              </w:numPr>
              <w:spacing w:line="240" w:lineRule="exact"/>
              <w:ind w:leftChars="0" w:left="360"/>
              <w:jc w:val="left"/>
              <w:rPr>
                <w:color w:val="000000" w:themeColor="text1"/>
                <w:sz w:val="16"/>
              </w:rPr>
            </w:pPr>
            <w:r w:rsidRPr="00AC13F5">
              <w:rPr>
                <w:sz w:val="16"/>
                <w:shd w:val="clear" w:color="auto" w:fill="FFFFFF" w:themeFill="background1"/>
              </w:rPr>
              <w:lastRenderedPageBreak/>
              <w:t>Steady implementation of highly effective Measures against Concerns and strong collaboration with the government</w:t>
            </w:r>
          </w:p>
        </w:tc>
        <w:tc>
          <w:tcPr>
            <w:tcW w:w="1955" w:type="dxa"/>
            <w:tcBorders>
              <w:bottom w:val="nil"/>
            </w:tcBorders>
          </w:tcPr>
          <w:p w14:paraId="7B9E6D1D" w14:textId="52059EED" w:rsidR="00DD32A8" w:rsidRPr="00AC13F5" w:rsidRDefault="00DD32A8" w:rsidP="00237DF9">
            <w:pPr>
              <w:spacing w:line="240" w:lineRule="exact"/>
              <w:jc w:val="left"/>
              <w:rPr>
                <w:color w:val="000000" w:themeColor="text1"/>
                <w:sz w:val="16"/>
              </w:rPr>
            </w:pPr>
            <w:r w:rsidRPr="00AC13F5">
              <w:rPr>
                <w:sz w:val="16"/>
              </w:rPr>
              <w:t>a. Countermeasures against gambling addiction</w:t>
            </w:r>
          </w:p>
        </w:tc>
        <w:tc>
          <w:tcPr>
            <w:tcW w:w="3686" w:type="dxa"/>
            <w:tcBorders>
              <w:bottom w:val="nil"/>
            </w:tcBorders>
          </w:tcPr>
          <w:p w14:paraId="79F4E86D" w14:textId="20A5487F" w:rsidR="00DD32A8" w:rsidRPr="00AC13F5" w:rsidRDefault="00DD32A8" w:rsidP="00AC13F5">
            <w:pPr>
              <w:pStyle w:val="ae"/>
              <w:numPr>
                <w:ilvl w:val="0"/>
                <w:numId w:val="15"/>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Applicant’s approach to countermeasures against gambling addiction </w:t>
            </w:r>
            <w:r>
              <w:rPr>
                <w:sz w:val="16"/>
              </w:rPr>
              <w:t xml:space="preserve">implemented </w:t>
            </w:r>
            <w:r w:rsidRPr="00AC13F5">
              <w:rPr>
                <w:sz w:val="16"/>
              </w:rPr>
              <w:t xml:space="preserve">from the viewpoint of responsible gaming and its proposal on the items required in the </w:t>
            </w:r>
            <w:r>
              <w:rPr>
                <w:sz w:val="16"/>
              </w:rPr>
              <w:t>Requirement</w:t>
            </w:r>
            <w:r w:rsidRPr="00AC13F5">
              <w:rPr>
                <w:sz w:val="16"/>
              </w:rPr>
              <w:t xml:space="preserve">s </w:t>
            </w:r>
            <w:r>
              <w:rPr>
                <w:rFonts w:eastAsia="Arial" w:cs="Arial"/>
                <w:sz w:val="16"/>
                <w:szCs w:val="16"/>
                <w:lang w:bidi="en-US"/>
              </w:rPr>
              <w:t xml:space="preserve">are </w:t>
            </w:r>
            <w:r w:rsidRPr="00AC13F5">
              <w:rPr>
                <w:sz w:val="16"/>
              </w:rPr>
              <w:t>appropriate</w:t>
            </w:r>
            <w:r>
              <w:rPr>
                <w:sz w:val="16"/>
              </w:rPr>
              <w:t>.</w:t>
            </w:r>
            <w:r w:rsidRPr="00AC13F5">
              <w:rPr>
                <w:sz w:val="16"/>
              </w:rPr>
              <w:t xml:space="preserve"> </w:t>
            </w:r>
            <w:r>
              <w:rPr>
                <w:sz w:val="16"/>
              </w:rPr>
              <w:t>Whether</w:t>
            </w:r>
            <w:r w:rsidRPr="00AC13F5">
              <w:rPr>
                <w:sz w:val="16"/>
              </w:rPr>
              <w:t xml:space="preserve"> the Applicant ha</w:t>
            </w:r>
            <w:r>
              <w:rPr>
                <w:sz w:val="16"/>
              </w:rPr>
              <w:t xml:space="preserve">s </w:t>
            </w:r>
            <w:r w:rsidRPr="00AC13F5">
              <w:rPr>
                <w:sz w:val="16"/>
              </w:rPr>
              <w:t>structures and track records to stably implement these measures</w:t>
            </w:r>
          </w:p>
          <w:p w14:paraId="07CCDA24" w14:textId="0581F462" w:rsidR="00DD32A8" w:rsidRPr="00AC13F5" w:rsidRDefault="00DD32A8">
            <w:pPr>
              <w:pStyle w:val="ae"/>
              <w:numPr>
                <w:ilvl w:val="0"/>
                <w:numId w:val="15"/>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 </w:t>
            </w:r>
            <w:r w:rsidRPr="00E9559F">
              <w:rPr>
                <w:rFonts w:eastAsia="Arial" w:cs="Arial"/>
                <w:sz w:val="16"/>
                <w:szCs w:val="16"/>
                <w:lang w:bidi="en-US"/>
              </w:rPr>
              <w:t>make</w:t>
            </w:r>
            <w:r>
              <w:rPr>
                <w:rFonts w:eastAsia="Arial" w:cs="Arial"/>
                <w:sz w:val="16"/>
                <w:szCs w:val="16"/>
                <w:lang w:bidi="en-US"/>
              </w:rPr>
              <w:t>s</w:t>
            </w:r>
            <w:r w:rsidRPr="00AC13F5">
              <w:rPr>
                <w:sz w:val="16"/>
              </w:rPr>
              <w:t xml:space="preserve"> </w:t>
            </w:r>
            <w:r>
              <w:rPr>
                <w:sz w:val="16"/>
              </w:rPr>
              <w:t xml:space="preserve">a </w:t>
            </w:r>
            <w:r w:rsidRPr="00AC13F5">
              <w:rPr>
                <w:sz w:val="16"/>
              </w:rPr>
              <w:t xml:space="preserve">highly specific and feasible proposal on strict entry management to casino facilities and on the provision </w:t>
            </w:r>
            <w:r>
              <w:rPr>
                <w:sz w:val="16"/>
              </w:rPr>
              <w:t xml:space="preserve">of </w:t>
            </w:r>
            <w:r w:rsidRPr="00AC13F5">
              <w:rPr>
                <w:sz w:val="16"/>
              </w:rPr>
              <w:t>information o</w:t>
            </w:r>
            <w:r>
              <w:rPr>
                <w:sz w:val="16"/>
              </w:rPr>
              <w:t>n the</w:t>
            </w:r>
            <w:r w:rsidRPr="00AC13F5">
              <w:rPr>
                <w:sz w:val="16"/>
              </w:rPr>
              <w:t xml:space="preserve"> individuals’ behavior through, for instance, the use of the state-of-the-art ICT</w:t>
            </w:r>
          </w:p>
        </w:tc>
        <w:tc>
          <w:tcPr>
            <w:tcW w:w="992" w:type="dxa"/>
            <w:vMerge w:val="restart"/>
            <w:vAlign w:val="center"/>
          </w:tcPr>
          <w:p w14:paraId="094CA649" w14:textId="0E46FDD4" w:rsidR="00DD32A8" w:rsidRPr="00AC13F5" w:rsidRDefault="00DD32A8" w:rsidP="0050645B">
            <w:pPr>
              <w:jc w:val="center"/>
              <w:rPr>
                <w:sz w:val="16"/>
              </w:rPr>
            </w:pPr>
            <w:r w:rsidRPr="00AC13F5">
              <w:rPr>
                <w:sz w:val="16"/>
              </w:rPr>
              <w:t>70</w:t>
            </w:r>
          </w:p>
        </w:tc>
        <w:tc>
          <w:tcPr>
            <w:tcW w:w="680" w:type="dxa"/>
            <w:vMerge w:val="restart"/>
            <w:tcBorders>
              <w:top w:val="single" w:sz="4" w:space="0" w:color="auto"/>
            </w:tcBorders>
            <w:vAlign w:val="center"/>
          </w:tcPr>
          <w:p w14:paraId="209597B6" w14:textId="3C6E3332" w:rsidR="00DD32A8" w:rsidRPr="00AC13F5" w:rsidRDefault="00DD32A8" w:rsidP="0050645B">
            <w:pPr>
              <w:jc w:val="center"/>
              <w:rPr>
                <w:sz w:val="16"/>
              </w:rPr>
            </w:pPr>
            <w:r w:rsidRPr="00AC13F5">
              <w:rPr>
                <w:sz w:val="16"/>
              </w:rPr>
              <w:t>140</w:t>
            </w:r>
          </w:p>
        </w:tc>
      </w:tr>
      <w:tr w:rsidR="00DD32A8" w:rsidRPr="001D179F" w14:paraId="7B268FF6" w14:textId="77777777" w:rsidTr="00192267">
        <w:trPr>
          <w:trHeight w:val="274"/>
        </w:trPr>
        <w:tc>
          <w:tcPr>
            <w:tcW w:w="1844" w:type="dxa"/>
            <w:tcBorders>
              <w:top w:val="nil"/>
              <w:bottom w:val="nil"/>
            </w:tcBorders>
          </w:tcPr>
          <w:p w14:paraId="54EC04EA" w14:textId="77777777" w:rsidR="00DD32A8" w:rsidRPr="00AC13F5" w:rsidRDefault="00DD32A8" w:rsidP="00237DF9">
            <w:pPr>
              <w:spacing w:line="240" w:lineRule="exact"/>
              <w:ind w:left="320" w:hangingChars="200" w:hanging="320"/>
              <w:jc w:val="left"/>
              <w:rPr>
                <w:color w:val="000000" w:themeColor="text1"/>
                <w:sz w:val="16"/>
              </w:rPr>
            </w:pPr>
          </w:p>
        </w:tc>
        <w:tc>
          <w:tcPr>
            <w:tcW w:w="1955" w:type="dxa"/>
            <w:tcBorders>
              <w:top w:val="nil"/>
              <w:bottom w:val="single" w:sz="4" w:space="0" w:color="auto"/>
            </w:tcBorders>
          </w:tcPr>
          <w:p w14:paraId="7D857360" w14:textId="77777777" w:rsidR="00DD32A8" w:rsidRPr="00AC13F5" w:rsidRDefault="00DD32A8" w:rsidP="00237DF9">
            <w:pPr>
              <w:spacing w:line="240" w:lineRule="exact"/>
              <w:jc w:val="left"/>
              <w:rPr>
                <w:color w:val="000000" w:themeColor="text1"/>
                <w:sz w:val="16"/>
              </w:rPr>
            </w:pPr>
          </w:p>
        </w:tc>
        <w:tc>
          <w:tcPr>
            <w:tcW w:w="3686" w:type="dxa"/>
            <w:tcBorders>
              <w:top w:val="nil"/>
              <w:bottom w:val="single" w:sz="4" w:space="0" w:color="auto"/>
            </w:tcBorders>
          </w:tcPr>
          <w:p w14:paraId="5E123981" w14:textId="77777777" w:rsidR="00DD32A8" w:rsidRPr="00F35E2A" w:rsidRDefault="00DD32A8" w:rsidP="00AC13F5">
            <w:pPr>
              <w:pStyle w:val="ae"/>
              <w:numPr>
                <w:ilvl w:val="0"/>
                <w:numId w:val="15"/>
              </w:numPr>
              <w:spacing w:line="240" w:lineRule="exact"/>
              <w:ind w:leftChars="0" w:left="193" w:hanging="193"/>
              <w:jc w:val="left"/>
              <w:rPr>
                <w:sz w:val="16"/>
              </w:rPr>
            </w:pPr>
            <w:r w:rsidRPr="00A003B4">
              <w:rPr>
                <w:rFonts w:eastAsia="Arial" w:cs="Arial"/>
                <w:sz w:val="16"/>
                <w:szCs w:val="16"/>
                <w:lang w:bidi="en-US"/>
              </w:rPr>
              <w:t>Whether</w:t>
            </w:r>
            <w:r w:rsidRPr="00AC13F5">
              <w:rPr>
                <w:sz w:val="16"/>
              </w:rPr>
              <w:t xml:space="preserve"> the Applicant </w:t>
            </w:r>
            <w:r w:rsidRPr="00A003B4">
              <w:rPr>
                <w:rFonts w:eastAsia="Arial" w:cs="Arial"/>
                <w:sz w:val="16"/>
                <w:szCs w:val="16"/>
                <w:lang w:bidi="en-US"/>
              </w:rPr>
              <w:t>makes</w:t>
            </w:r>
            <w:r w:rsidRPr="00AC13F5">
              <w:rPr>
                <w:sz w:val="16"/>
              </w:rPr>
              <w:t xml:space="preserve"> </w:t>
            </w:r>
            <w:r>
              <w:rPr>
                <w:sz w:val="16"/>
              </w:rPr>
              <w:t xml:space="preserve">a </w:t>
            </w:r>
            <w:r w:rsidRPr="00AC13F5">
              <w:rPr>
                <w:sz w:val="16"/>
              </w:rPr>
              <w:t xml:space="preserve">highly effective, specific, and feasible proposal on the creation of a structure to set a ceiling on the money and time </w:t>
            </w:r>
            <w:r>
              <w:rPr>
                <w:sz w:val="16"/>
              </w:rPr>
              <w:t xml:space="preserve">the </w:t>
            </w:r>
            <w:r w:rsidRPr="00AC13F5">
              <w:rPr>
                <w:sz w:val="16"/>
              </w:rPr>
              <w:t xml:space="preserve">individuals can spend at the casino based on their </w:t>
            </w:r>
            <w:r>
              <w:rPr>
                <w:sz w:val="16"/>
              </w:rPr>
              <w:t>declaration</w:t>
            </w:r>
            <w:r>
              <w:rPr>
                <w:rFonts w:eastAsia="Arial" w:cs="Arial"/>
                <w:sz w:val="16"/>
                <w:szCs w:val="16"/>
                <w:lang w:bidi="en-US"/>
              </w:rPr>
              <w:t xml:space="preserve"> </w:t>
            </w:r>
          </w:p>
          <w:p w14:paraId="2BAE1C0A" w14:textId="0CDEDE40" w:rsidR="00DD32A8" w:rsidRPr="00AC13F5" w:rsidRDefault="00DD32A8" w:rsidP="00AC13F5">
            <w:pPr>
              <w:pStyle w:val="ae"/>
              <w:numPr>
                <w:ilvl w:val="0"/>
                <w:numId w:val="15"/>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 </w:t>
            </w:r>
            <w:r w:rsidRPr="00A003B4">
              <w:rPr>
                <w:rFonts w:eastAsia="Arial" w:cs="Arial"/>
                <w:sz w:val="16"/>
                <w:szCs w:val="16"/>
                <w:lang w:bidi="en-US"/>
              </w:rPr>
              <w:t>make</w:t>
            </w:r>
            <w:r>
              <w:rPr>
                <w:rFonts w:eastAsia="Arial" w:cs="Arial"/>
                <w:sz w:val="16"/>
                <w:szCs w:val="16"/>
                <w:lang w:bidi="en-US"/>
              </w:rPr>
              <w:t>s</w:t>
            </w:r>
            <w:r w:rsidRPr="00AC13F5">
              <w:rPr>
                <w:sz w:val="16"/>
              </w:rPr>
              <w:t xml:space="preserve"> </w:t>
            </w:r>
            <w:r>
              <w:rPr>
                <w:sz w:val="16"/>
              </w:rPr>
              <w:t xml:space="preserve">an </w:t>
            </w:r>
            <w:r w:rsidRPr="00AC13F5">
              <w:rPr>
                <w:sz w:val="16"/>
              </w:rPr>
              <w:t xml:space="preserve">appropriate, effective, highly specific, and feasible proposal on the creation of a counselling </w:t>
            </w:r>
            <w:r>
              <w:rPr>
                <w:sz w:val="16"/>
              </w:rPr>
              <w:t>system</w:t>
            </w:r>
            <w:r w:rsidRPr="00AC13F5">
              <w:rPr>
                <w:sz w:val="16"/>
              </w:rPr>
              <w:t xml:space="preserve"> that is available 24 hours a day, seven days a week</w:t>
            </w:r>
          </w:p>
          <w:p w14:paraId="03A81913" w14:textId="0B882E94" w:rsidR="00DD32A8" w:rsidRPr="00AC13F5" w:rsidRDefault="00DD32A8" w:rsidP="00AC13F5">
            <w:pPr>
              <w:pStyle w:val="ae"/>
              <w:numPr>
                <w:ilvl w:val="0"/>
                <w:numId w:val="15"/>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 </w:t>
            </w:r>
            <w:r w:rsidRPr="00E9559F">
              <w:rPr>
                <w:rFonts w:eastAsia="Arial" w:cs="Arial"/>
                <w:sz w:val="16"/>
                <w:szCs w:val="16"/>
                <w:lang w:bidi="en-US"/>
              </w:rPr>
              <w:t>make</w:t>
            </w:r>
            <w:r>
              <w:rPr>
                <w:rFonts w:eastAsia="Arial" w:cs="Arial"/>
                <w:sz w:val="16"/>
                <w:szCs w:val="16"/>
                <w:lang w:bidi="en-US"/>
              </w:rPr>
              <w:t>s</w:t>
            </w:r>
            <w:r w:rsidRPr="00AC13F5">
              <w:rPr>
                <w:sz w:val="16"/>
              </w:rPr>
              <w:t xml:space="preserve"> other specific and effective proposals for the measures to be independently implemented by the Applicant and for its cooperation with Osaka Pref./City</w:t>
            </w:r>
          </w:p>
        </w:tc>
        <w:tc>
          <w:tcPr>
            <w:tcW w:w="992" w:type="dxa"/>
            <w:vMerge/>
            <w:tcBorders>
              <w:bottom w:val="single" w:sz="4" w:space="0" w:color="auto"/>
            </w:tcBorders>
            <w:vAlign w:val="center"/>
          </w:tcPr>
          <w:p w14:paraId="62D6904B" w14:textId="77777777" w:rsidR="00DD32A8" w:rsidRPr="00AC13F5" w:rsidRDefault="00DD32A8" w:rsidP="0050645B">
            <w:pPr>
              <w:jc w:val="center"/>
              <w:rPr>
                <w:sz w:val="16"/>
              </w:rPr>
            </w:pPr>
          </w:p>
        </w:tc>
        <w:tc>
          <w:tcPr>
            <w:tcW w:w="680" w:type="dxa"/>
            <w:vMerge/>
            <w:vAlign w:val="center"/>
          </w:tcPr>
          <w:p w14:paraId="5C6A7565" w14:textId="4F52F42D" w:rsidR="00DD32A8" w:rsidRPr="00AC13F5" w:rsidRDefault="00DD32A8" w:rsidP="0050645B">
            <w:pPr>
              <w:jc w:val="center"/>
              <w:rPr>
                <w:sz w:val="16"/>
              </w:rPr>
            </w:pPr>
          </w:p>
        </w:tc>
      </w:tr>
      <w:tr w:rsidR="00DD32A8" w14:paraId="3A941C61" w14:textId="77777777" w:rsidTr="00192267">
        <w:trPr>
          <w:trHeight w:val="1692"/>
        </w:trPr>
        <w:tc>
          <w:tcPr>
            <w:tcW w:w="1844" w:type="dxa"/>
            <w:tcBorders>
              <w:top w:val="nil"/>
            </w:tcBorders>
          </w:tcPr>
          <w:p w14:paraId="0AB60578" w14:textId="77777777" w:rsidR="00DD32A8" w:rsidRPr="00AC13F5" w:rsidRDefault="00DD32A8" w:rsidP="00237DF9">
            <w:pPr>
              <w:spacing w:line="240" w:lineRule="exact"/>
              <w:ind w:left="320" w:hangingChars="200" w:hanging="320"/>
              <w:jc w:val="left"/>
              <w:rPr>
                <w:color w:val="000000" w:themeColor="text1"/>
                <w:sz w:val="16"/>
              </w:rPr>
            </w:pPr>
          </w:p>
        </w:tc>
        <w:tc>
          <w:tcPr>
            <w:tcW w:w="1955" w:type="dxa"/>
            <w:tcBorders>
              <w:top w:val="single" w:sz="4" w:space="0" w:color="auto"/>
              <w:bottom w:val="nil"/>
            </w:tcBorders>
          </w:tcPr>
          <w:p w14:paraId="03FC92F5" w14:textId="444B1B06" w:rsidR="00DD32A8" w:rsidRPr="00AC13F5" w:rsidRDefault="00DD32A8" w:rsidP="00B25E6A">
            <w:pPr>
              <w:spacing w:line="240" w:lineRule="exact"/>
              <w:ind w:left="160" w:hangingChars="100" w:hanging="160"/>
              <w:jc w:val="left"/>
              <w:rPr>
                <w:color w:val="000000" w:themeColor="text1"/>
                <w:sz w:val="16"/>
              </w:rPr>
            </w:pPr>
            <w:r w:rsidRPr="00AC13F5">
              <w:rPr>
                <w:sz w:val="16"/>
              </w:rPr>
              <w:t xml:space="preserve">b. Measures for security and </w:t>
            </w:r>
            <w:r>
              <w:rPr>
                <w:sz w:val="16"/>
              </w:rPr>
              <w:t>district</w:t>
            </w:r>
            <w:r w:rsidRPr="00AC13F5">
              <w:rPr>
                <w:sz w:val="16"/>
              </w:rPr>
              <w:t xml:space="preserve"> public morals; crisis management and disaster prevention measures</w:t>
            </w:r>
            <w:r w:rsidR="00B25E6A">
              <w:rPr>
                <w:sz w:val="16"/>
              </w:rPr>
              <w:t xml:space="preserve">; </w:t>
            </w:r>
            <w:r w:rsidR="00B25E6A" w:rsidRPr="001858BA">
              <w:rPr>
                <w:sz w:val="16"/>
              </w:rPr>
              <w:t>prevention infectious disease</w:t>
            </w:r>
          </w:p>
        </w:tc>
        <w:tc>
          <w:tcPr>
            <w:tcW w:w="3686" w:type="dxa"/>
            <w:tcBorders>
              <w:top w:val="single" w:sz="4" w:space="0" w:color="auto"/>
              <w:bottom w:val="nil"/>
            </w:tcBorders>
          </w:tcPr>
          <w:p w14:paraId="705F18FD" w14:textId="5B919889" w:rsidR="00DD32A8" w:rsidRPr="00AC13F5" w:rsidRDefault="00DD32A8" w:rsidP="00AC13F5">
            <w:pPr>
              <w:pStyle w:val="ae"/>
              <w:numPr>
                <w:ilvl w:val="0"/>
                <w:numId w:val="16"/>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Applicant’s approach to measures for security and </w:t>
            </w:r>
            <w:r>
              <w:rPr>
                <w:sz w:val="16"/>
              </w:rPr>
              <w:t>district</w:t>
            </w:r>
            <w:r w:rsidRPr="00AC13F5">
              <w:rPr>
                <w:sz w:val="16"/>
              </w:rPr>
              <w:t xml:space="preserve"> public morals and its proposal </w:t>
            </w:r>
            <w:r>
              <w:rPr>
                <w:sz w:val="16"/>
              </w:rPr>
              <w:t>on</w:t>
            </w:r>
            <w:r w:rsidRPr="00AC13F5">
              <w:rPr>
                <w:sz w:val="16"/>
              </w:rPr>
              <w:t xml:space="preserve"> the items required in the </w:t>
            </w:r>
            <w:r>
              <w:rPr>
                <w:sz w:val="16"/>
              </w:rPr>
              <w:t>Requirements</w:t>
            </w:r>
            <w:r w:rsidRPr="00AC13F5">
              <w:rPr>
                <w:sz w:val="16"/>
              </w:rPr>
              <w:t xml:space="preserve"> </w:t>
            </w:r>
            <w:r>
              <w:rPr>
                <w:rFonts w:eastAsia="Arial" w:cs="Arial"/>
                <w:sz w:val="16"/>
                <w:szCs w:val="16"/>
                <w:lang w:bidi="en-US"/>
              </w:rPr>
              <w:t xml:space="preserve">are </w:t>
            </w:r>
            <w:r w:rsidRPr="00AC13F5">
              <w:rPr>
                <w:sz w:val="16"/>
              </w:rPr>
              <w:t>appropriate</w:t>
            </w:r>
            <w:r>
              <w:rPr>
                <w:rFonts w:eastAsia="Arial" w:cs="Arial"/>
                <w:sz w:val="16"/>
                <w:szCs w:val="16"/>
                <w:lang w:bidi="en-US"/>
              </w:rPr>
              <w:t xml:space="preserve"> and whether</w:t>
            </w:r>
            <w:r w:rsidRPr="00AC13F5">
              <w:rPr>
                <w:sz w:val="16"/>
              </w:rPr>
              <w:t xml:space="preserve"> the Applicant </w:t>
            </w:r>
            <w:r>
              <w:rPr>
                <w:rFonts w:eastAsia="Arial" w:cs="Arial"/>
                <w:sz w:val="16"/>
                <w:szCs w:val="16"/>
                <w:lang w:bidi="en-US"/>
              </w:rPr>
              <w:t>has</w:t>
            </w:r>
            <w:r w:rsidRPr="00E9559F">
              <w:rPr>
                <w:rFonts w:eastAsia="Arial" w:cs="Arial"/>
                <w:sz w:val="16"/>
                <w:szCs w:val="16"/>
                <w:lang w:bidi="en-US"/>
              </w:rPr>
              <w:t xml:space="preserve"> </w:t>
            </w:r>
            <w:r w:rsidRPr="00AC13F5">
              <w:rPr>
                <w:sz w:val="16"/>
              </w:rPr>
              <w:t>structures and track records to stably implement these measures</w:t>
            </w:r>
          </w:p>
          <w:p w14:paraId="48A650FA" w14:textId="3FD2C33B" w:rsidR="00DD32A8" w:rsidRPr="00AC13F5" w:rsidRDefault="00DD32A8" w:rsidP="00AC13F5">
            <w:pPr>
              <w:pStyle w:val="ae"/>
              <w:numPr>
                <w:ilvl w:val="0"/>
                <w:numId w:val="16"/>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 </w:t>
            </w:r>
            <w:r w:rsidRPr="00E9559F">
              <w:rPr>
                <w:rFonts w:eastAsia="Arial" w:cs="Arial"/>
                <w:sz w:val="16"/>
                <w:szCs w:val="16"/>
                <w:lang w:bidi="en-US"/>
              </w:rPr>
              <w:t>make</w:t>
            </w:r>
            <w:r>
              <w:rPr>
                <w:rFonts w:eastAsia="Arial" w:cs="Arial"/>
                <w:sz w:val="16"/>
                <w:szCs w:val="16"/>
                <w:lang w:bidi="en-US"/>
              </w:rPr>
              <w:t>s</w:t>
            </w:r>
            <w:r w:rsidRPr="00AC13F5">
              <w:rPr>
                <w:sz w:val="16"/>
              </w:rPr>
              <w:t xml:space="preserve"> </w:t>
            </w:r>
            <w:r>
              <w:rPr>
                <w:sz w:val="16"/>
              </w:rPr>
              <w:t xml:space="preserve">a </w:t>
            </w:r>
            <w:r w:rsidRPr="00AC13F5">
              <w:rPr>
                <w:sz w:val="16"/>
              </w:rPr>
              <w:t xml:space="preserve">highly specific and effective proposal </w:t>
            </w:r>
            <w:r>
              <w:rPr>
                <w:sz w:val="16"/>
              </w:rPr>
              <w:t>on</w:t>
            </w:r>
            <w:r w:rsidRPr="00AC13F5">
              <w:rPr>
                <w:sz w:val="16"/>
              </w:rPr>
              <w:t xml:space="preserve"> the measures that Osaka Pref./City requests the Applicant to implement independently, such as the establishment of the Comprehensive Disaster Prevention Center and the assignment of </w:t>
            </w:r>
            <w:r>
              <w:rPr>
                <w:sz w:val="16"/>
              </w:rPr>
              <w:t xml:space="preserve">the </w:t>
            </w:r>
            <w:r w:rsidRPr="00AC13F5">
              <w:rPr>
                <w:sz w:val="16"/>
              </w:rPr>
              <w:t>necessary number of security guards</w:t>
            </w:r>
          </w:p>
          <w:p w14:paraId="0B9E63A0" w14:textId="16E440FD" w:rsidR="00DD32A8" w:rsidRPr="003C3BDD" w:rsidRDefault="00DD32A8" w:rsidP="003C3BDD">
            <w:pPr>
              <w:pStyle w:val="ae"/>
              <w:numPr>
                <w:ilvl w:val="0"/>
                <w:numId w:val="16"/>
              </w:numPr>
              <w:spacing w:line="240" w:lineRule="exact"/>
              <w:ind w:leftChars="0" w:left="193" w:hanging="193"/>
              <w:jc w:val="left"/>
              <w:rPr>
                <w:sz w:val="16"/>
              </w:rPr>
            </w:pPr>
            <w:r>
              <w:rPr>
                <w:rFonts w:eastAsia="Arial" w:cs="Arial"/>
                <w:sz w:val="16"/>
                <w:szCs w:val="16"/>
                <w:lang w:bidi="en-US"/>
              </w:rPr>
              <w:t>Whether</w:t>
            </w:r>
            <w:r w:rsidRPr="00AC13F5">
              <w:rPr>
                <w:sz w:val="16"/>
              </w:rPr>
              <w:t xml:space="preserve"> the Applicant </w:t>
            </w:r>
            <w:r w:rsidRPr="00E9559F">
              <w:rPr>
                <w:rFonts w:eastAsia="Arial" w:cs="Arial"/>
                <w:sz w:val="16"/>
                <w:szCs w:val="16"/>
                <w:lang w:bidi="en-US"/>
              </w:rPr>
              <w:t>make</w:t>
            </w:r>
            <w:r>
              <w:rPr>
                <w:rFonts w:eastAsia="Arial" w:cs="Arial"/>
                <w:sz w:val="16"/>
                <w:szCs w:val="16"/>
                <w:lang w:bidi="en-US"/>
              </w:rPr>
              <w:t>s</w:t>
            </w:r>
            <w:r w:rsidRPr="00AC13F5">
              <w:rPr>
                <w:sz w:val="16"/>
              </w:rPr>
              <w:t xml:space="preserve"> </w:t>
            </w:r>
            <w:r>
              <w:rPr>
                <w:sz w:val="16"/>
              </w:rPr>
              <w:t xml:space="preserve">a </w:t>
            </w:r>
            <w:r w:rsidRPr="00AC13F5">
              <w:rPr>
                <w:sz w:val="16"/>
              </w:rPr>
              <w:t xml:space="preserve">specific and effective proposal </w:t>
            </w:r>
            <w:r>
              <w:rPr>
                <w:sz w:val="16"/>
              </w:rPr>
              <w:t>on</w:t>
            </w:r>
            <w:r w:rsidRPr="00AC13F5">
              <w:rPr>
                <w:sz w:val="16"/>
              </w:rPr>
              <w:t xml:space="preserve"> other measures to be independently implemented by the Applicant and for its cooperation with Osaka Pref./City and the Osaka Prefectural Police with respect to measures for security and </w:t>
            </w:r>
            <w:r>
              <w:rPr>
                <w:sz w:val="16"/>
              </w:rPr>
              <w:t>district</w:t>
            </w:r>
            <w:r w:rsidRPr="00AC13F5">
              <w:rPr>
                <w:sz w:val="16"/>
              </w:rPr>
              <w:t xml:space="preserve"> public morals</w:t>
            </w:r>
          </w:p>
        </w:tc>
        <w:tc>
          <w:tcPr>
            <w:tcW w:w="992" w:type="dxa"/>
            <w:tcBorders>
              <w:top w:val="single" w:sz="4" w:space="0" w:color="auto"/>
              <w:bottom w:val="nil"/>
            </w:tcBorders>
            <w:vAlign w:val="center"/>
          </w:tcPr>
          <w:p w14:paraId="32221C09" w14:textId="3EE2A1D7" w:rsidR="00DD32A8" w:rsidRPr="00AC13F5" w:rsidRDefault="00DD32A8" w:rsidP="0050645B">
            <w:pPr>
              <w:jc w:val="center"/>
              <w:rPr>
                <w:sz w:val="16"/>
              </w:rPr>
            </w:pPr>
            <w:r w:rsidRPr="00AC13F5">
              <w:rPr>
                <w:sz w:val="16"/>
              </w:rPr>
              <w:t>70</w:t>
            </w:r>
          </w:p>
        </w:tc>
        <w:tc>
          <w:tcPr>
            <w:tcW w:w="680" w:type="dxa"/>
            <w:vMerge/>
            <w:tcBorders>
              <w:bottom w:val="nil"/>
            </w:tcBorders>
            <w:vAlign w:val="center"/>
          </w:tcPr>
          <w:p w14:paraId="541EBF0C" w14:textId="5C93EE19" w:rsidR="00DD32A8" w:rsidRPr="00AC13F5" w:rsidRDefault="00DD32A8" w:rsidP="0050645B">
            <w:pPr>
              <w:jc w:val="center"/>
              <w:rPr>
                <w:sz w:val="16"/>
              </w:rPr>
            </w:pPr>
          </w:p>
        </w:tc>
      </w:tr>
      <w:tr w:rsidR="003C3BDD" w14:paraId="74B50B7A" w14:textId="77777777" w:rsidTr="00DD32A8">
        <w:trPr>
          <w:trHeight w:val="1692"/>
        </w:trPr>
        <w:tc>
          <w:tcPr>
            <w:tcW w:w="1844" w:type="dxa"/>
            <w:tcBorders>
              <w:top w:val="nil"/>
            </w:tcBorders>
          </w:tcPr>
          <w:p w14:paraId="07F2E4DB" w14:textId="77777777" w:rsidR="003C3BDD" w:rsidRPr="00AC13F5" w:rsidRDefault="003C3BDD" w:rsidP="00237DF9">
            <w:pPr>
              <w:spacing w:line="240" w:lineRule="exact"/>
              <w:ind w:left="320" w:hangingChars="200" w:hanging="320"/>
              <w:jc w:val="left"/>
              <w:rPr>
                <w:color w:val="000000" w:themeColor="text1"/>
                <w:sz w:val="16"/>
              </w:rPr>
            </w:pPr>
          </w:p>
        </w:tc>
        <w:tc>
          <w:tcPr>
            <w:tcW w:w="1955" w:type="dxa"/>
            <w:tcBorders>
              <w:top w:val="nil"/>
            </w:tcBorders>
          </w:tcPr>
          <w:p w14:paraId="0C4253A5" w14:textId="77777777" w:rsidR="003C3BDD" w:rsidRPr="00AC13F5" w:rsidRDefault="003C3BDD">
            <w:pPr>
              <w:spacing w:line="240" w:lineRule="exact"/>
              <w:ind w:left="160" w:hangingChars="100" w:hanging="160"/>
              <w:jc w:val="left"/>
              <w:rPr>
                <w:sz w:val="16"/>
              </w:rPr>
            </w:pPr>
          </w:p>
        </w:tc>
        <w:tc>
          <w:tcPr>
            <w:tcW w:w="3686" w:type="dxa"/>
            <w:tcBorders>
              <w:top w:val="nil"/>
            </w:tcBorders>
          </w:tcPr>
          <w:p w14:paraId="2C17A2D9" w14:textId="1681AE2D" w:rsidR="003C3BDD" w:rsidRPr="00AC13F5" w:rsidRDefault="00632B62" w:rsidP="00632B62">
            <w:pPr>
              <w:pStyle w:val="ae"/>
              <w:numPr>
                <w:ilvl w:val="0"/>
                <w:numId w:val="16"/>
              </w:numPr>
              <w:spacing w:line="240" w:lineRule="exact"/>
              <w:ind w:leftChars="0"/>
              <w:jc w:val="left"/>
              <w:rPr>
                <w:color w:val="000000" w:themeColor="text1"/>
                <w:sz w:val="16"/>
              </w:rPr>
            </w:pPr>
            <w:r w:rsidRPr="00632B62">
              <w:rPr>
                <w:rFonts w:eastAsia="Arial" w:cs="Arial"/>
                <w:sz w:val="16"/>
                <w:szCs w:val="16"/>
                <w:lang w:bidi="en-US"/>
              </w:rPr>
              <w:t>Whether the Applicant makes a highly specific and effective proposal on crisis management measures, taking into account the locational characteristics of Yumeshima, so that a diverse range of visitors can stay with peace of mind into the future</w:t>
            </w:r>
          </w:p>
          <w:p w14:paraId="690562EB" w14:textId="77777777" w:rsidR="003C3BDD" w:rsidRDefault="00632B62" w:rsidP="00632B62">
            <w:pPr>
              <w:pStyle w:val="ae"/>
              <w:numPr>
                <w:ilvl w:val="0"/>
                <w:numId w:val="16"/>
              </w:numPr>
              <w:spacing w:line="240" w:lineRule="exact"/>
              <w:ind w:leftChars="0"/>
              <w:jc w:val="left"/>
              <w:rPr>
                <w:rFonts w:eastAsia="Arial" w:cs="Arial"/>
                <w:sz w:val="16"/>
                <w:szCs w:val="16"/>
                <w:lang w:bidi="en-US"/>
              </w:rPr>
            </w:pPr>
            <w:r w:rsidRPr="00632B62">
              <w:rPr>
                <w:rFonts w:eastAsia="Arial" w:cs="Arial"/>
                <w:sz w:val="16"/>
                <w:szCs w:val="16"/>
                <w:lang w:bidi="en-US"/>
              </w:rPr>
              <w:t>Whether the Applica</w:t>
            </w:r>
            <w:bookmarkStart w:id="12" w:name="_GoBack"/>
            <w:bookmarkEnd w:id="12"/>
            <w:r w:rsidRPr="00632B62">
              <w:rPr>
                <w:rFonts w:eastAsia="Arial" w:cs="Arial"/>
                <w:sz w:val="16"/>
                <w:szCs w:val="16"/>
                <w:lang w:bidi="en-US"/>
              </w:rPr>
              <w:t>nt makes a specific and effective proposal on the provision of information and relief supplies to visitors (including overseas visitors to Japan and those who require special care) and on other necessary measures at the time of disaster or other risk events</w:t>
            </w:r>
          </w:p>
          <w:p w14:paraId="678F8940" w14:textId="1E675EDC" w:rsidR="00BC3EF1" w:rsidRDefault="00BC3EF1" w:rsidP="00B25E6A">
            <w:pPr>
              <w:pStyle w:val="ae"/>
              <w:numPr>
                <w:ilvl w:val="0"/>
                <w:numId w:val="16"/>
              </w:numPr>
              <w:spacing w:line="240" w:lineRule="exact"/>
              <w:ind w:leftChars="0"/>
              <w:jc w:val="left"/>
              <w:rPr>
                <w:rFonts w:eastAsia="Arial" w:cs="Arial"/>
                <w:sz w:val="16"/>
                <w:szCs w:val="16"/>
                <w:lang w:bidi="en-US"/>
              </w:rPr>
            </w:pPr>
            <w:r w:rsidRPr="001858BA">
              <w:rPr>
                <w:rFonts w:eastAsia="Arial" w:cs="Arial"/>
                <w:sz w:val="16"/>
                <w:szCs w:val="16"/>
                <w:lang w:bidi="en-US"/>
              </w:rPr>
              <w:t>Whether</w:t>
            </w:r>
            <w:r w:rsidRPr="001858BA">
              <w:rPr>
                <w:sz w:val="16"/>
              </w:rPr>
              <w:t xml:space="preserve"> the Applicant </w:t>
            </w:r>
            <w:r w:rsidRPr="001858BA">
              <w:rPr>
                <w:rFonts w:eastAsia="Arial" w:cs="Arial"/>
                <w:sz w:val="16"/>
                <w:szCs w:val="16"/>
                <w:lang w:bidi="en-US"/>
              </w:rPr>
              <w:t>makes</w:t>
            </w:r>
            <w:r w:rsidRPr="001858BA">
              <w:rPr>
                <w:sz w:val="16"/>
              </w:rPr>
              <w:t xml:space="preserve"> a highly specific and effective proposal</w:t>
            </w:r>
            <w:r w:rsidR="00B25E6A" w:rsidRPr="001858BA">
              <w:rPr>
                <w:sz w:val="16"/>
              </w:rPr>
              <w:t xml:space="preserve"> on the efforts to prevent infection disease and keep health and sanitation</w:t>
            </w:r>
          </w:p>
        </w:tc>
        <w:tc>
          <w:tcPr>
            <w:tcW w:w="992" w:type="dxa"/>
            <w:tcBorders>
              <w:top w:val="nil"/>
              <w:bottom w:val="nil"/>
            </w:tcBorders>
            <w:vAlign w:val="center"/>
          </w:tcPr>
          <w:p w14:paraId="089151D1" w14:textId="77777777" w:rsidR="003C3BDD" w:rsidRPr="00AC13F5" w:rsidRDefault="003C3BDD" w:rsidP="0050645B">
            <w:pPr>
              <w:jc w:val="center"/>
              <w:rPr>
                <w:sz w:val="16"/>
              </w:rPr>
            </w:pPr>
          </w:p>
        </w:tc>
        <w:tc>
          <w:tcPr>
            <w:tcW w:w="680" w:type="dxa"/>
            <w:tcBorders>
              <w:top w:val="nil"/>
              <w:bottom w:val="nil"/>
            </w:tcBorders>
            <w:vAlign w:val="center"/>
          </w:tcPr>
          <w:p w14:paraId="49FC722D" w14:textId="77777777" w:rsidR="003C3BDD" w:rsidRPr="00AC13F5" w:rsidRDefault="003C3BDD" w:rsidP="0050645B">
            <w:pPr>
              <w:jc w:val="center"/>
              <w:rPr>
                <w:sz w:val="16"/>
              </w:rPr>
            </w:pPr>
          </w:p>
        </w:tc>
      </w:tr>
      <w:tr w:rsidR="0050645B" w14:paraId="4AB7C700" w14:textId="77777777" w:rsidTr="00A4667D">
        <w:trPr>
          <w:trHeight w:val="274"/>
        </w:trPr>
        <w:tc>
          <w:tcPr>
            <w:tcW w:w="7485" w:type="dxa"/>
            <w:gridSpan w:val="3"/>
          </w:tcPr>
          <w:p w14:paraId="2F05B04E" w14:textId="7E312977" w:rsidR="0050645B" w:rsidRPr="00AC13F5" w:rsidRDefault="0050645B" w:rsidP="0050645B">
            <w:pPr>
              <w:spacing w:line="240" w:lineRule="exact"/>
              <w:ind w:left="160" w:hangingChars="100" w:hanging="160"/>
              <w:jc w:val="right"/>
              <w:rPr>
                <w:sz w:val="16"/>
              </w:rPr>
            </w:pPr>
            <w:r w:rsidRPr="00AC13F5">
              <w:rPr>
                <w:sz w:val="16"/>
              </w:rPr>
              <w:t>Total</w:t>
            </w:r>
          </w:p>
        </w:tc>
        <w:tc>
          <w:tcPr>
            <w:tcW w:w="1672" w:type="dxa"/>
            <w:gridSpan w:val="2"/>
            <w:vAlign w:val="center"/>
          </w:tcPr>
          <w:p w14:paraId="054888E1" w14:textId="39967B7F" w:rsidR="0050645B" w:rsidRPr="00AC13F5" w:rsidRDefault="0050645B" w:rsidP="0050645B">
            <w:pPr>
              <w:spacing w:line="180" w:lineRule="exact"/>
              <w:jc w:val="center"/>
              <w:rPr>
                <w:sz w:val="16"/>
              </w:rPr>
            </w:pPr>
            <w:r w:rsidRPr="00AC13F5">
              <w:rPr>
                <w:sz w:val="16"/>
              </w:rPr>
              <w:t>1,000</w:t>
            </w:r>
          </w:p>
        </w:tc>
      </w:tr>
    </w:tbl>
    <w:p w14:paraId="7E6F7715" w14:textId="0A3F6E83" w:rsidR="001F3D03" w:rsidRDefault="001F3D03" w:rsidP="009B5037">
      <w:pPr>
        <w:widowControl/>
        <w:jc w:val="left"/>
        <w:rPr>
          <w:rFonts w:asciiTheme="majorEastAsia" w:eastAsiaTheme="majorEastAsia" w:hAnsiTheme="majorEastAsia"/>
          <w:b/>
          <w:sz w:val="20"/>
          <w:szCs w:val="20"/>
        </w:rPr>
      </w:pPr>
    </w:p>
    <w:sectPr w:rsidR="001F3D0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45EB" w14:textId="77777777" w:rsidR="007163A2" w:rsidRDefault="007163A2" w:rsidP="00AF55A4">
      <w:r>
        <w:separator/>
      </w:r>
    </w:p>
  </w:endnote>
  <w:endnote w:type="continuationSeparator" w:id="0">
    <w:p w14:paraId="0A7FDDDD" w14:textId="77777777" w:rsidR="007163A2" w:rsidRDefault="007163A2" w:rsidP="00AF55A4">
      <w:r>
        <w:continuationSeparator/>
      </w:r>
    </w:p>
  </w:endnote>
  <w:endnote w:type="continuationNotice" w:id="1">
    <w:p w14:paraId="4F7C5B59" w14:textId="77777777" w:rsidR="007163A2" w:rsidRDefault="00716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193685"/>
      <w:docPartObj>
        <w:docPartGallery w:val="Page Numbers (Bottom of Page)"/>
        <w:docPartUnique/>
      </w:docPartObj>
    </w:sdtPr>
    <w:sdtEndPr>
      <w:rPr>
        <w:rFonts w:eastAsiaTheme="majorEastAsia"/>
        <w:szCs w:val="21"/>
      </w:rPr>
    </w:sdtEndPr>
    <w:sdtContent>
      <w:p w14:paraId="5F22857D" w14:textId="5D003663" w:rsidR="00F35E2A" w:rsidRPr="00CE2BBA" w:rsidRDefault="00F35E2A">
        <w:pPr>
          <w:pStyle w:val="a5"/>
          <w:jc w:val="center"/>
          <w:rPr>
            <w:rFonts w:eastAsiaTheme="majorEastAsia"/>
            <w:szCs w:val="21"/>
          </w:rPr>
        </w:pPr>
        <w:r w:rsidRPr="00CE2BBA">
          <w:rPr>
            <w:rFonts w:ascii="Arial" w:eastAsia="Arial" w:hAnsi="Arial" w:cs="Arial"/>
            <w:lang w:bidi="en-US"/>
          </w:rPr>
          <w:fldChar w:fldCharType="begin"/>
        </w:r>
        <w:r w:rsidRPr="00CE2BBA">
          <w:rPr>
            <w:rFonts w:ascii="Arial" w:eastAsia="Arial" w:hAnsi="Arial" w:cs="Arial"/>
            <w:lang w:bidi="en-US"/>
          </w:rPr>
          <w:instrText>PAGE   \* MERGEFORMAT</w:instrText>
        </w:r>
        <w:r w:rsidRPr="00CE2BBA">
          <w:rPr>
            <w:rFonts w:ascii="Arial" w:eastAsia="Arial" w:hAnsi="Arial" w:cs="Arial"/>
            <w:lang w:bidi="en-US"/>
          </w:rPr>
          <w:fldChar w:fldCharType="separate"/>
        </w:r>
        <w:r w:rsidR="001858BA">
          <w:rPr>
            <w:rFonts w:ascii="Arial" w:eastAsia="Arial" w:hAnsi="Arial" w:cs="Arial"/>
            <w:noProof/>
            <w:lang w:bidi="en-US"/>
          </w:rPr>
          <w:t>1</w:t>
        </w:r>
        <w:r w:rsidRPr="00CE2BBA">
          <w:rPr>
            <w:rFonts w:ascii="Arial" w:eastAsia="Arial" w:hAnsi="Arial" w:cs="Arial"/>
            <w:lang w:bidi="en-US"/>
          </w:rPr>
          <w:fldChar w:fldCharType="end"/>
        </w:r>
      </w:p>
    </w:sdtContent>
  </w:sdt>
  <w:p w14:paraId="4A67E31A" w14:textId="77777777" w:rsidR="00F35E2A" w:rsidRDefault="00F35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15560" w14:textId="77777777" w:rsidR="007163A2" w:rsidRDefault="007163A2" w:rsidP="00AF55A4">
      <w:r>
        <w:separator/>
      </w:r>
    </w:p>
  </w:footnote>
  <w:footnote w:type="continuationSeparator" w:id="0">
    <w:p w14:paraId="65319D8A" w14:textId="77777777" w:rsidR="007163A2" w:rsidRDefault="007163A2" w:rsidP="00AF55A4">
      <w:r>
        <w:continuationSeparator/>
      </w:r>
    </w:p>
  </w:footnote>
  <w:footnote w:type="continuationNotice" w:id="1">
    <w:p w14:paraId="2C9180BA" w14:textId="77777777" w:rsidR="007163A2" w:rsidRDefault="007163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CA0"/>
    <w:multiLevelType w:val="hybridMultilevel"/>
    <w:tmpl w:val="AD68F428"/>
    <w:lvl w:ilvl="0" w:tplc="4694EBF4">
      <w:start w:val="1"/>
      <w:numFmt w:val="decimal"/>
      <w:lvlText w:val="%1."/>
      <w:lvlJc w:val="left"/>
      <w:pPr>
        <w:ind w:left="630" w:hanging="420"/>
      </w:pPr>
      <w:rPr>
        <w:rFonts w:asciiTheme="majorHAnsi" w:hAnsiTheme="majorHAnsi" w:cstheme="maj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6805FF"/>
    <w:multiLevelType w:val="hybridMultilevel"/>
    <w:tmpl w:val="A90016C6"/>
    <w:lvl w:ilvl="0" w:tplc="30160658">
      <w:start w:val="1"/>
      <w:numFmt w:val="lowerLetter"/>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B1BC5"/>
    <w:multiLevelType w:val="hybridMultilevel"/>
    <w:tmpl w:val="6F5813C6"/>
    <w:lvl w:ilvl="0" w:tplc="FC26CCA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346AA7"/>
    <w:multiLevelType w:val="hybridMultilevel"/>
    <w:tmpl w:val="7A92D34C"/>
    <w:lvl w:ilvl="0" w:tplc="4BA8B90C">
      <w:start w:val="1"/>
      <w:numFmt w:val="lowerLetter"/>
      <w:suff w:val="nothing"/>
      <w:lvlText w:val="(%1)"/>
      <w:lvlJc w:val="left"/>
      <w:pPr>
        <w:ind w:left="238" w:hanging="23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EF65F7"/>
    <w:multiLevelType w:val="hybridMultilevel"/>
    <w:tmpl w:val="C4D80B94"/>
    <w:lvl w:ilvl="0" w:tplc="8562A7D2">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23D6136B"/>
    <w:multiLevelType w:val="hybridMultilevel"/>
    <w:tmpl w:val="B1221648"/>
    <w:lvl w:ilvl="0" w:tplc="3530016A">
      <w:start w:val="1"/>
      <w:numFmt w:val="lowerLetter"/>
      <w:suff w:val="nothing"/>
      <w:lvlText w:val="(%1)"/>
      <w:lvlJc w:val="left"/>
      <w:pPr>
        <w:ind w:left="844"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D24F51"/>
    <w:multiLevelType w:val="hybridMultilevel"/>
    <w:tmpl w:val="587C0E7A"/>
    <w:lvl w:ilvl="0" w:tplc="A232D440">
      <w:start w:val="1"/>
      <w:numFmt w:val="lowerLetter"/>
      <w:suff w:val="nothing"/>
      <w:lvlText w:val="(%1)"/>
      <w:lvlJc w:val="left"/>
      <w:pPr>
        <w:ind w:left="238" w:hanging="23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DA0EAF"/>
    <w:multiLevelType w:val="hybridMultilevel"/>
    <w:tmpl w:val="4F04C6A0"/>
    <w:lvl w:ilvl="0" w:tplc="8962D91E">
      <w:start w:val="1"/>
      <w:numFmt w:val="decimal"/>
      <w:lvlText w:val="(%1)"/>
      <w:lvlJc w:val="left"/>
      <w:pPr>
        <w:ind w:left="735" w:hanging="420"/>
      </w:pPr>
      <w:rPr>
        <w:rFonts w:asciiTheme="minorHAnsi" w:hAnsiTheme="minorHAnsi"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5AC4D22"/>
    <w:multiLevelType w:val="hybridMultilevel"/>
    <w:tmpl w:val="58BE0D0C"/>
    <w:lvl w:ilvl="0" w:tplc="9476009E">
      <w:start w:val="1"/>
      <w:numFmt w:val="lowerLetter"/>
      <w:lvlText w:val="(%1)"/>
      <w:lvlJc w:val="left"/>
      <w:pPr>
        <w:ind w:left="1050" w:hanging="420"/>
      </w:pPr>
      <w:rPr>
        <w:rFonts w:asciiTheme="minorHAnsi" w:eastAsia="ＭＳ 明朝" w:hAnsiTheme="minorHAnsi" w:hint="default"/>
        <w:b w:val="0"/>
        <w:i w:val="0"/>
        <w:sz w:val="21"/>
      </w:rPr>
    </w:lvl>
    <w:lvl w:ilvl="1" w:tplc="0B26F8F4">
      <w:start w:val="1"/>
      <w:numFmt w:val="decimal"/>
      <w:lvlText w:val="%2."/>
      <w:lvlJc w:val="left"/>
      <w:pPr>
        <w:ind w:left="1410" w:hanging="360"/>
      </w:pPr>
      <w:rPr>
        <w:rFonts w:asciiTheme="minorHAnsi" w:hAnsiTheme="minorHAnsi" w:cstheme="majorHAnsi"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70164CB"/>
    <w:multiLevelType w:val="hybridMultilevel"/>
    <w:tmpl w:val="C34A6E1A"/>
    <w:lvl w:ilvl="0" w:tplc="680C190C">
      <w:start w:val="1"/>
      <w:numFmt w:val="lowerLetter"/>
      <w:suff w:val="nothing"/>
      <w:lvlText w:val="(%1)"/>
      <w:lvlJc w:val="left"/>
      <w:pPr>
        <w:ind w:left="420" w:hanging="420"/>
      </w:pPr>
      <w:rPr>
        <w:rFonts w:asciiTheme="minorHAnsi" w:eastAsia="ＭＳ 明朝" w:hAnsiTheme="minorHAnsi" w:hint="default"/>
        <w:b w:val="0"/>
        <w:i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E6A2C"/>
    <w:multiLevelType w:val="hybridMultilevel"/>
    <w:tmpl w:val="8488FEA0"/>
    <w:lvl w:ilvl="0" w:tplc="53E4B294">
      <w:start w:val="1"/>
      <w:numFmt w:val="lowerLetter"/>
      <w:lvlText w:val="%1."/>
      <w:lvlJc w:val="left"/>
      <w:pPr>
        <w:ind w:left="735" w:hanging="420"/>
      </w:pPr>
      <w:rPr>
        <w:rFonts w:ascii="ＭＳ 明朝" w:eastAsia="ＭＳ 明朝" w:hAnsi="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D5220A82">
      <w:start w:val="1"/>
      <w:numFmt w:val="lowerLetter"/>
      <w:lvlText w:val="%4."/>
      <w:lvlJc w:val="left"/>
      <w:pPr>
        <w:ind w:left="1995" w:hanging="420"/>
      </w:pPr>
      <w:rPr>
        <w:rFonts w:asciiTheme="minorHAnsi" w:eastAsia="ＭＳ 明朝" w:hAnsiTheme="minorHAnsi" w:hint="default"/>
        <w:b w:val="0"/>
        <w:i w:val="0"/>
        <w:sz w:val="21"/>
      </w:r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42F0363"/>
    <w:multiLevelType w:val="hybridMultilevel"/>
    <w:tmpl w:val="DDF6E310"/>
    <w:lvl w:ilvl="0" w:tplc="9A6826D0">
      <w:start w:val="1"/>
      <w:numFmt w:val="lowerLetter"/>
      <w:suff w:val="nothing"/>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155B5"/>
    <w:multiLevelType w:val="hybridMultilevel"/>
    <w:tmpl w:val="C58C0690"/>
    <w:lvl w:ilvl="0" w:tplc="18DC1946">
      <w:start w:val="1"/>
      <w:numFmt w:val="lowerLetter"/>
      <w:suff w:val="nothing"/>
      <w:lvlText w:val="(%1)"/>
      <w:lvlJc w:val="left"/>
      <w:pPr>
        <w:ind w:left="283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9226DD"/>
    <w:multiLevelType w:val="hybridMultilevel"/>
    <w:tmpl w:val="22C6566A"/>
    <w:lvl w:ilvl="0" w:tplc="7268A34C">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04497"/>
    <w:multiLevelType w:val="hybridMultilevel"/>
    <w:tmpl w:val="64D009D8"/>
    <w:lvl w:ilvl="0" w:tplc="ECEA7C2C">
      <w:start w:val="1"/>
      <w:numFmt w:val="lowerLetter"/>
      <w:suff w:val="nothing"/>
      <w:lvlText w:val="(%1)"/>
      <w:lvlJc w:val="left"/>
      <w:pPr>
        <w:ind w:left="420" w:hanging="420"/>
      </w:pPr>
      <w:rPr>
        <w:rFonts w:asciiTheme="minorHAnsi" w:eastAsia="ＭＳ 明朝" w:hAnsiTheme="minorHAnsi" w:hint="default"/>
        <w:b w:val="0"/>
        <w:i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D4C0B"/>
    <w:multiLevelType w:val="hybridMultilevel"/>
    <w:tmpl w:val="21946BD4"/>
    <w:lvl w:ilvl="0" w:tplc="04A8F0C8">
      <w:start w:val="1"/>
      <w:numFmt w:val="decimal"/>
      <w:lvlText w:val="%1."/>
      <w:lvlJc w:val="left"/>
      <w:pPr>
        <w:ind w:left="630" w:hanging="420"/>
      </w:pPr>
      <w:rPr>
        <w:rFonts w:asciiTheme="majorHAnsi" w:hAnsiTheme="majorHAnsi" w:cstheme="maj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8D70820"/>
    <w:multiLevelType w:val="hybridMultilevel"/>
    <w:tmpl w:val="9C20F296"/>
    <w:lvl w:ilvl="0" w:tplc="2556993A">
      <w:start w:val="1"/>
      <w:numFmt w:val="lowerLetter"/>
      <w:suff w:val="nothing"/>
      <w:lvlText w:val="(%1)"/>
      <w:lvlJc w:val="left"/>
      <w:pPr>
        <w:ind w:left="2404"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D7849"/>
    <w:multiLevelType w:val="hybridMultilevel"/>
    <w:tmpl w:val="C6EE28A0"/>
    <w:lvl w:ilvl="0" w:tplc="4D1A567A">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8" w15:restartNumberingAfterBreak="0">
    <w:nsid w:val="6A3F4F31"/>
    <w:multiLevelType w:val="hybridMultilevel"/>
    <w:tmpl w:val="DB0610CE"/>
    <w:lvl w:ilvl="0" w:tplc="F4AC0FD2">
      <w:start w:val="1"/>
      <w:numFmt w:val="lowerLetter"/>
      <w:suff w:val="nothing"/>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7E27A8"/>
    <w:multiLevelType w:val="hybridMultilevel"/>
    <w:tmpl w:val="3F5E45A6"/>
    <w:lvl w:ilvl="0" w:tplc="438CD89A">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13A32"/>
    <w:multiLevelType w:val="hybridMultilevel"/>
    <w:tmpl w:val="8F00728E"/>
    <w:lvl w:ilvl="0" w:tplc="3C4EE466">
      <w:start w:val="1"/>
      <w:numFmt w:val="lowerLetter"/>
      <w:lvlText w:val="%1."/>
      <w:lvlJc w:val="left"/>
      <w:pPr>
        <w:ind w:left="1050" w:hanging="420"/>
      </w:pPr>
      <w:rPr>
        <w:rFonts w:asciiTheme="minorHAnsi" w:eastAsia="ＭＳ 明朝" w:hAnsiTheme="minorHAnsi"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79260CD"/>
    <w:multiLevelType w:val="hybridMultilevel"/>
    <w:tmpl w:val="324AD0A0"/>
    <w:lvl w:ilvl="0" w:tplc="2D7C343E">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812706"/>
    <w:multiLevelType w:val="hybridMultilevel"/>
    <w:tmpl w:val="8F18178E"/>
    <w:lvl w:ilvl="0" w:tplc="C27224C2">
      <w:start w:val="1"/>
      <w:numFmt w:val="lowerLetter"/>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2C7686"/>
    <w:multiLevelType w:val="hybridMultilevel"/>
    <w:tmpl w:val="406AB366"/>
    <w:lvl w:ilvl="0" w:tplc="012C5594">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903C5E"/>
    <w:multiLevelType w:val="hybridMultilevel"/>
    <w:tmpl w:val="64D009D8"/>
    <w:lvl w:ilvl="0" w:tplc="ECEA7C2C">
      <w:start w:val="1"/>
      <w:numFmt w:val="lowerLetter"/>
      <w:suff w:val="nothing"/>
      <w:lvlText w:val="(%1)"/>
      <w:lvlJc w:val="left"/>
      <w:pPr>
        <w:ind w:left="420" w:hanging="420"/>
      </w:pPr>
      <w:rPr>
        <w:rFonts w:asciiTheme="minorHAnsi" w:eastAsia="ＭＳ 明朝" w:hAnsiTheme="minorHAnsi" w:hint="default"/>
        <w:b w:val="0"/>
        <w:i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328D8"/>
    <w:multiLevelType w:val="hybridMultilevel"/>
    <w:tmpl w:val="FA289898"/>
    <w:lvl w:ilvl="0" w:tplc="875410A6">
      <w:start w:val="1"/>
      <w:numFmt w:val="lowerLetter"/>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20"/>
  </w:num>
  <w:num w:numId="4">
    <w:abstractNumId w:val="8"/>
  </w:num>
  <w:num w:numId="5">
    <w:abstractNumId w:val="16"/>
  </w:num>
  <w:num w:numId="6">
    <w:abstractNumId w:val="12"/>
  </w:num>
  <w:num w:numId="7">
    <w:abstractNumId w:val="5"/>
  </w:num>
  <w:num w:numId="8">
    <w:abstractNumId w:val="25"/>
  </w:num>
  <w:num w:numId="9">
    <w:abstractNumId w:val="1"/>
  </w:num>
  <w:num w:numId="10">
    <w:abstractNumId w:val="22"/>
  </w:num>
  <w:num w:numId="11">
    <w:abstractNumId w:val="3"/>
  </w:num>
  <w:num w:numId="12">
    <w:abstractNumId w:val="18"/>
  </w:num>
  <w:num w:numId="13">
    <w:abstractNumId w:val="11"/>
  </w:num>
  <w:num w:numId="14">
    <w:abstractNumId w:val="21"/>
  </w:num>
  <w:num w:numId="15">
    <w:abstractNumId w:val="23"/>
  </w:num>
  <w:num w:numId="16">
    <w:abstractNumId w:val="13"/>
  </w:num>
  <w:num w:numId="17">
    <w:abstractNumId w:val="19"/>
  </w:num>
  <w:num w:numId="18">
    <w:abstractNumId w:val="24"/>
  </w:num>
  <w:num w:numId="19">
    <w:abstractNumId w:val="9"/>
  </w:num>
  <w:num w:numId="20">
    <w:abstractNumId w:val="6"/>
  </w:num>
  <w:num w:numId="21">
    <w:abstractNumId w:val="17"/>
  </w:num>
  <w:num w:numId="22">
    <w:abstractNumId w:val="4"/>
  </w:num>
  <w:num w:numId="23">
    <w:abstractNumId w:val="15"/>
  </w:num>
  <w:num w:numId="24">
    <w:abstractNumId w:val="0"/>
  </w:num>
  <w:num w:numId="25">
    <w:abstractNumId w:val="7"/>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65"/>
    <w:rsid w:val="00004CF7"/>
    <w:rsid w:val="000052FC"/>
    <w:rsid w:val="00007D51"/>
    <w:rsid w:val="000235B9"/>
    <w:rsid w:val="000241BB"/>
    <w:rsid w:val="00032B29"/>
    <w:rsid w:val="00032E49"/>
    <w:rsid w:val="0003699F"/>
    <w:rsid w:val="0003709E"/>
    <w:rsid w:val="00051AE4"/>
    <w:rsid w:val="00060A61"/>
    <w:rsid w:val="00061D19"/>
    <w:rsid w:val="00062532"/>
    <w:rsid w:val="00063B64"/>
    <w:rsid w:val="0006546E"/>
    <w:rsid w:val="000658A2"/>
    <w:rsid w:val="00066A54"/>
    <w:rsid w:val="00071EC1"/>
    <w:rsid w:val="000732CB"/>
    <w:rsid w:val="00082EE1"/>
    <w:rsid w:val="0008637B"/>
    <w:rsid w:val="00086D65"/>
    <w:rsid w:val="00095868"/>
    <w:rsid w:val="0009630A"/>
    <w:rsid w:val="00097C6A"/>
    <w:rsid w:val="000A0B2F"/>
    <w:rsid w:val="000A1599"/>
    <w:rsid w:val="000A2ACE"/>
    <w:rsid w:val="000A483C"/>
    <w:rsid w:val="000A5609"/>
    <w:rsid w:val="000A6421"/>
    <w:rsid w:val="000B02F4"/>
    <w:rsid w:val="000B38E7"/>
    <w:rsid w:val="000B5F28"/>
    <w:rsid w:val="000B72AC"/>
    <w:rsid w:val="000C116A"/>
    <w:rsid w:val="000C1C3E"/>
    <w:rsid w:val="000C31C9"/>
    <w:rsid w:val="000C57EE"/>
    <w:rsid w:val="000D32D4"/>
    <w:rsid w:val="000E0699"/>
    <w:rsid w:val="000E2873"/>
    <w:rsid w:val="000E2BF9"/>
    <w:rsid w:val="000E32ED"/>
    <w:rsid w:val="000E39A7"/>
    <w:rsid w:val="000E6CE2"/>
    <w:rsid w:val="000E79AF"/>
    <w:rsid w:val="000F4866"/>
    <w:rsid w:val="00100C09"/>
    <w:rsid w:val="00100D6A"/>
    <w:rsid w:val="00101B00"/>
    <w:rsid w:val="00111745"/>
    <w:rsid w:val="001156DF"/>
    <w:rsid w:val="001161CB"/>
    <w:rsid w:val="00116831"/>
    <w:rsid w:val="0012173D"/>
    <w:rsid w:val="00123CF9"/>
    <w:rsid w:val="0012576A"/>
    <w:rsid w:val="001257BC"/>
    <w:rsid w:val="00126C93"/>
    <w:rsid w:val="001317F2"/>
    <w:rsid w:val="00133E47"/>
    <w:rsid w:val="001369A2"/>
    <w:rsid w:val="0014063F"/>
    <w:rsid w:val="00152C2D"/>
    <w:rsid w:val="001543AC"/>
    <w:rsid w:val="00160F93"/>
    <w:rsid w:val="0016710F"/>
    <w:rsid w:val="001708B1"/>
    <w:rsid w:val="00177DE7"/>
    <w:rsid w:val="001858BA"/>
    <w:rsid w:val="001872F4"/>
    <w:rsid w:val="001936F5"/>
    <w:rsid w:val="001957C8"/>
    <w:rsid w:val="00195A84"/>
    <w:rsid w:val="00197984"/>
    <w:rsid w:val="001A0FE2"/>
    <w:rsid w:val="001B0FFE"/>
    <w:rsid w:val="001B1E81"/>
    <w:rsid w:val="001B39DD"/>
    <w:rsid w:val="001B45F0"/>
    <w:rsid w:val="001B4CA4"/>
    <w:rsid w:val="001B547D"/>
    <w:rsid w:val="001B556A"/>
    <w:rsid w:val="001C01E3"/>
    <w:rsid w:val="001C536F"/>
    <w:rsid w:val="001C7737"/>
    <w:rsid w:val="001D1506"/>
    <w:rsid w:val="001D179F"/>
    <w:rsid w:val="001D6A16"/>
    <w:rsid w:val="001E3FCC"/>
    <w:rsid w:val="001E487A"/>
    <w:rsid w:val="001E5BF9"/>
    <w:rsid w:val="001E7B5D"/>
    <w:rsid w:val="001F0342"/>
    <w:rsid w:val="001F28B1"/>
    <w:rsid w:val="001F388E"/>
    <w:rsid w:val="001F3D03"/>
    <w:rsid w:val="00204D65"/>
    <w:rsid w:val="00206711"/>
    <w:rsid w:val="0021144C"/>
    <w:rsid w:val="002121C0"/>
    <w:rsid w:val="002127B1"/>
    <w:rsid w:val="002136B8"/>
    <w:rsid w:val="00221A50"/>
    <w:rsid w:val="00221C4D"/>
    <w:rsid w:val="00222AFF"/>
    <w:rsid w:val="00224BE3"/>
    <w:rsid w:val="002354E5"/>
    <w:rsid w:val="00236078"/>
    <w:rsid w:val="00237709"/>
    <w:rsid w:val="00237DF9"/>
    <w:rsid w:val="00237E72"/>
    <w:rsid w:val="00242162"/>
    <w:rsid w:val="002427A2"/>
    <w:rsid w:val="002451D1"/>
    <w:rsid w:val="00247C10"/>
    <w:rsid w:val="00250B40"/>
    <w:rsid w:val="00251E6F"/>
    <w:rsid w:val="0025634A"/>
    <w:rsid w:val="002565B0"/>
    <w:rsid w:val="0026243A"/>
    <w:rsid w:val="002652D2"/>
    <w:rsid w:val="002663B5"/>
    <w:rsid w:val="00266B41"/>
    <w:rsid w:val="0026750F"/>
    <w:rsid w:val="00270307"/>
    <w:rsid w:val="002714F0"/>
    <w:rsid w:val="002739E8"/>
    <w:rsid w:val="00274523"/>
    <w:rsid w:val="00274845"/>
    <w:rsid w:val="00274A17"/>
    <w:rsid w:val="00277B84"/>
    <w:rsid w:val="00281AD9"/>
    <w:rsid w:val="0028358D"/>
    <w:rsid w:val="002844C1"/>
    <w:rsid w:val="00292108"/>
    <w:rsid w:val="00292B9D"/>
    <w:rsid w:val="00295F90"/>
    <w:rsid w:val="00297099"/>
    <w:rsid w:val="002A0A04"/>
    <w:rsid w:val="002A3B07"/>
    <w:rsid w:val="002A6CAF"/>
    <w:rsid w:val="002A73D3"/>
    <w:rsid w:val="002B5568"/>
    <w:rsid w:val="002C0048"/>
    <w:rsid w:val="002C1060"/>
    <w:rsid w:val="002C6DDD"/>
    <w:rsid w:val="002D32F6"/>
    <w:rsid w:val="002D6D52"/>
    <w:rsid w:val="002E13B4"/>
    <w:rsid w:val="002E554B"/>
    <w:rsid w:val="002F09CA"/>
    <w:rsid w:val="002F13F6"/>
    <w:rsid w:val="002F5D77"/>
    <w:rsid w:val="002F718E"/>
    <w:rsid w:val="002F7628"/>
    <w:rsid w:val="002F7878"/>
    <w:rsid w:val="00300EB1"/>
    <w:rsid w:val="003030C1"/>
    <w:rsid w:val="0030405F"/>
    <w:rsid w:val="00304170"/>
    <w:rsid w:val="003041BB"/>
    <w:rsid w:val="00304B59"/>
    <w:rsid w:val="00306C18"/>
    <w:rsid w:val="00314ACE"/>
    <w:rsid w:val="00314C50"/>
    <w:rsid w:val="00320064"/>
    <w:rsid w:val="003200B6"/>
    <w:rsid w:val="0032182F"/>
    <w:rsid w:val="003226AA"/>
    <w:rsid w:val="00324B99"/>
    <w:rsid w:val="0032517B"/>
    <w:rsid w:val="00330535"/>
    <w:rsid w:val="00335595"/>
    <w:rsid w:val="00341861"/>
    <w:rsid w:val="00344F78"/>
    <w:rsid w:val="003457B3"/>
    <w:rsid w:val="00345A5C"/>
    <w:rsid w:val="00353134"/>
    <w:rsid w:val="00355489"/>
    <w:rsid w:val="00362224"/>
    <w:rsid w:val="00362988"/>
    <w:rsid w:val="00366BFB"/>
    <w:rsid w:val="00370C1D"/>
    <w:rsid w:val="003715F6"/>
    <w:rsid w:val="00372482"/>
    <w:rsid w:val="00372B6C"/>
    <w:rsid w:val="00381F50"/>
    <w:rsid w:val="00382568"/>
    <w:rsid w:val="00386E8D"/>
    <w:rsid w:val="00387D28"/>
    <w:rsid w:val="00391796"/>
    <w:rsid w:val="003921FB"/>
    <w:rsid w:val="0039272A"/>
    <w:rsid w:val="003A2035"/>
    <w:rsid w:val="003A2EDA"/>
    <w:rsid w:val="003A6E04"/>
    <w:rsid w:val="003B00A2"/>
    <w:rsid w:val="003B0969"/>
    <w:rsid w:val="003B4AA8"/>
    <w:rsid w:val="003B7146"/>
    <w:rsid w:val="003C2367"/>
    <w:rsid w:val="003C3BDD"/>
    <w:rsid w:val="003D20C0"/>
    <w:rsid w:val="003E212A"/>
    <w:rsid w:val="003E495B"/>
    <w:rsid w:val="003E7AD7"/>
    <w:rsid w:val="003F06F1"/>
    <w:rsid w:val="003F234A"/>
    <w:rsid w:val="00401B38"/>
    <w:rsid w:val="004040E5"/>
    <w:rsid w:val="0040795B"/>
    <w:rsid w:val="004130AD"/>
    <w:rsid w:val="00416D1C"/>
    <w:rsid w:val="00417B23"/>
    <w:rsid w:val="0042205C"/>
    <w:rsid w:val="004231C3"/>
    <w:rsid w:val="00423835"/>
    <w:rsid w:val="0042533E"/>
    <w:rsid w:val="0042619E"/>
    <w:rsid w:val="004311DD"/>
    <w:rsid w:val="00431928"/>
    <w:rsid w:val="00433ABF"/>
    <w:rsid w:val="00434E7F"/>
    <w:rsid w:val="00435011"/>
    <w:rsid w:val="004354EA"/>
    <w:rsid w:val="0044032F"/>
    <w:rsid w:val="00442123"/>
    <w:rsid w:val="004471D3"/>
    <w:rsid w:val="004477C2"/>
    <w:rsid w:val="00451A6D"/>
    <w:rsid w:val="00452343"/>
    <w:rsid w:val="0045553F"/>
    <w:rsid w:val="004617C4"/>
    <w:rsid w:val="004703FF"/>
    <w:rsid w:val="00470648"/>
    <w:rsid w:val="00471A5A"/>
    <w:rsid w:val="0047312C"/>
    <w:rsid w:val="00473E04"/>
    <w:rsid w:val="0047763D"/>
    <w:rsid w:val="00482FBD"/>
    <w:rsid w:val="004835F7"/>
    <w:rsid w:val="00486199"/>
    <w:rsid w:val="0048664F"/>
    <w:rsid w:val="00486659"/>
    <w:rsid w:val="00487A9A"/>
    <w:rsid w:val="00487E3E"/>
    <w:rsid w:val="004907AC"/>
    <w:rsid w:val="00491A9A"/>
    <w:rsid w:val="0049375D"/>
    <w:rsid w:val="004943F4"/>
    <w:rsid w:val="00496288"/>
    <w:rsid w:val="00496807"/>
    <w:rsid w:val="00497D05"/>
    <w:rsid w:val="004A043B"/>
    <w:rsid w:val="004A31AB"/>
    <w:rsid w:val="004A4220"/>
    <w:rsid w:val="004A56E2"/>
    <w:rsid w:val="004B555C"/>
    <w:rsid w:val="004B7B6F"/>
    <w:rsid w:val="004C3FAF"/>
    <w:rsid w:val="004D2629"/>
    <w:rsid w:val="004D6206"/>
    <w:rsid w:val="004D664D"/>
    <w:rsid w:val="004E39CB"/>
    <w:rsid w:val="004F529B"/>
    <w:rsid w:val="004F77C5"/>
    <w:rsid w:val="0050079C"/>
    <w:rsid w:val="00504439"/>
    <w:rsid w:val="0050645B"/>
    <w:rsid w:val="00513BA2"/>
    <w:rsid w:val="0051451E"/>
    <w:rsid w:val="00526483"/>
    <w:rsid w:val="005338F2"/>
    <w:rsid w:val="005348CE"/>
    <w:rsid w:val="00535D1E"/>
    <w:rsid w:val="005376ED"/>
    <w:rsid w:val="00540416"/>
    <w:rsid w:val="00541D7B"/>
    <w:rsid w:val="00544197"/>
    <w:rsid w:val="005460C2"/>
    <w:rsid w:val="00547814"/>
    <w:rsid w:val="00550F3F"/>
    <w:rsid w:val="005559A7"/>
    <w:rsid w:val="00560D56"/>
    <w:rsid w:val="0056406F"/>
    <w:rsid w:val="00564243"/>
    <w:rsid w:val="0056606C"/>
    <w:rsid w:val="00570647"/>
    <w:rsid w:val="005707AB"/>
    <w:rsid w:val="005725EE"/>
    <w:rsid w:val="005737F6"/>
    <w:rsid w:val="00576AFE"/>
    <w:rsid w:val="005777D6"/>
    <w:rsid w:val="0058566A"/>
    <w:rsid w:val="00587226"/>
    <w:rsid w:val="0059244F"/>
    <w:rsid w:val="00593605"/>
    <w:rsid w:val="00595823"/>
    <w:rsid w:val="00596E40"/>
    <w:rsid w:val="005973B0"/>
    <w:rsid w:val="005A22B3"/>
    <w:rsid w:val="005C4C9E"/>
    <w:rsid w:val="005D4DD8"/>
    <w:rsid w:val="005E4EAC"/>
    <w:rsid w:val="005E5B7C"/>
    <w:rsid w:val="005E5CC7"/>
    <w:rsid w:val="005F2284"/>
    <w:rsid w:val="005F6502"/>
    <w:rsid w:val="00604018"/>
    <w:rsid w:val="00607C3D"/>
    <w:rsid w:val="006172CB"/>
    <w:rsid w:val="00624238"/>
    <w:rsid w:val="00624E93"/>
    <w:rsid w:val="0063007B"/>
    <w:rsid w:val="00630767"/>
    <w:rsid w:val="00632B62"/>
    <w:rsid w:val="00634C7E"/>
    <w:rsid w:val="00637265"/>
    <w:rsid w:val="006376BE"/>
    <w:rsid w:val="006512AE"/>
    <w:rsid w:val="00654E73"/>
    <w:rsid w:val="00656DED"/>
    <w:rsid w:val="006572A0"/>
    <w:rsid w:val="00662DC2"/>
    <w:rsid w:val="00667A00"/>
    <w:rsid w:val="006710B5"/>
    <w:rsid w:val="00671D17"/>
    <w:rsid w:val="00687901"/>
    <w:rsid w:val="006901BD"/>
    <w:rsid w:val="006901D2"/>
    <w:rsid w:val="006937FC"/>
    <w:rsid w:val="00694DDD"/>
    <w:rsid w:val="006979D8"/>
    <w:rsid w:val="006A0199"/>
    <w:rsid w:val="006A035E"/>
    <w:rsid w:val="006A167A"/>
    <w:rsid w:val="006A61FA"/>
    <w:rsid w:val="006B1239"/>
    <w:rsid w:val="006B4231"/>
    <w:rsid w:val="006B5D04"/>
    <w:rsid w:val="006C2F2B"/>
    <w:rsid w:val="006C5E6A"/>
    <w:rsid w:val="006D091D"/>
    <w:rsid w:val="006D1F4A"/>
    <w:rsid w:val="006D29C5"/>
    <w:rsid w:val="006D79D9"/>
    <w:rsid w:val="006D7FC7"/>
    <w:rsid w:val="006E1C61"/>
    <w:rsid w:val="006E7CEF"/>
    <w:rsid w:val="006F1449"/>
    <w:rsid w:val="00700A3C"/>
    <w:rsid w:val="00702692"/>
    <w:rsid w:val="00713A63"/>
    <w:rsid w:val="00713BDC"/>
    <w:rsid w:val="007163A2"/>
    <w:rsid w:val="00720F7E"/>
    <w:rsid w:val="007260DE"/>
    <w:rsid w:val="00730867"/>
    <w:rsid w:val="00730C91"/>
    <w:rsid w:val="0073129A"/>
    <w:rsid w:val="0073171E"/>
    <w:rsid w:val="00732D91"/>
    <w:rsid w:val="00734BCB"/>
    <w:rsid w:val="00735FE5"/>
    <w:rsid w:val="0074017C"/>
    <w:rsid w:val="00740199"/>
    <w:rsid w:val="00745587"/>
    <w:rsid w:val="00747D89"/>
    <w:rsid w:val="00747ECB"/>
    <w:rsid w:val="0075577A"/>
    <w:rsid w:val="007654E8"/>
    <w:rsid w:val="0077581E"/>
    <w:rsid w:val="007842AC"/>
    <w:rsid w:val="007844DA"/>
    <w:rsid w:val="00784AD1"/>
    <w:rsid w:val="0078533A"/>
    <w:rsid w:val="00792837"/>
    <w:rsid w:val="00793827"/>
    <w:rsid w:val="00794F6F"/>
    <w:rsid w:val="007953BE"/>
    <w:rsid w:val="0079748C"/>
    <w:rsid w:val="007A195C"/>
    <w:rsid w:val="007A1AD4"/>
    <w:rsid w:val="007A329A"/>
    <w:rsid w:val="007A5902"/>
    <w:rsid w:val="007A6D05"/>
    <w:rsid w:val="007B71D6"/>
    <w:rsid w:val="007C3601"/>
    <w:rsid w:val="007C7264"/>
    <w:rsid w:val="007C7787"/>
    <w:rsid w:val="007D01CF"/>
    <w:rsid w:val="007D0978"/>
    <w:rsid w:val="007D191C"/>
    <w:rsid w:val="007D1E85"/>
    <w:rsid w:val="007D79EF"/>
    <w:rsid w:val="007E4DE1"/>
    <w:rsid w:val="007F012F"/>
    <w:rsid w:val="007F0622"/>
    <w:rsid w:val="007F2DB1"/>
    <w:rsid w:val="007F3743"/>
    <w:rsid w:val="007F511B"/>
    <w:rsid w:val="00802E19"/>
    <w:rsid w:val="0080395A"/>
    <w:rsid w:val="00806243"/>
    <w:rsid w:val="00806BD7"/>
    <w:rsid w:val="008079AA"/>
    <w:rsid w:val="0081563B"/>
    <w:rsid w:val="00823D13"/>
    <w:rsid w:val="008255A1"/>
    <w:rsid w:val="00827941"/>
    <w:rsid w:val="00830682"/>
    <w:rsid w:val="00830CF0"/>
    <w:rsid w:val="0083370D"/>
    <w:rsid w:val="008369B5"/>
    <w:rsid w:val="00836AEE"/>
    <w:rsid w:val="00843F9B"/>
    <w:rsid w:val="00853475"/>
    <w:rsid w:val="00853CFB"/>
    <w:rsid w:val="00856CEB"/>
    <w:rsid w:val="00866272"/>
    <w:rsid w:val="00867392"/>
    <w:rsid w:val="00867BC1"/>
    <w:rsid w:val="00873CFE"/>
    <w:rsid w:val="00881226"/>
    <w:rsid w:val="008817A1"/>
    <w:rsid w:val="00882282"/>
    <w:rsid w:val="008925BD"/>
    <w:rsid w:val="008949F1"/>
    <w:rsid w:val="00894EBE"/>
    <w:rsid w:val="00896EEA"/>
    <w:rsid w:val="008B01D3"/>
    <w:rsid w:val="008B0E01"/>
    <w:rsid w:val="008B1FC7"/>
    <w:rsid w:val="008B527B"/>
    <w:rsid w:val="008B5972"/>
    <w:rsid w:val="008B6A6E"/>
    <w:rsid w:val="008C0463"/>
    <w:rsid w:val="008C0EAB"/>
    <w:rsid w:val="008C1511"/>
    <w:rsid w:val="008C1C0D"/>
    <w:rsid w:val="008C2117"/>
    <w:rsid w:val="008C2450"/>
    <w:rsid w:val="008D0C59"/>
    <w:rsid w:val="008D2BE5"/>
    <w:rsid w:val="008D797E"/>
    <w:rsid w:val="008E50BC"/>
    <w:rsid w:val="008E60D8"/>
    <w:rsid w:val="008F3A4A"/>
    <w:rsid w:val="008F4418"/>
    <w:rsid w:val="008F53CE"/>
    <w:rsid w:val="0090408A"/>
    <w:rsid w:val="00910A15"/>
    <w:rsid w:val="00912007"/>
    <w:rsid w:val="00912BD2"/>
    <w:rsid w:val="009131F6"/>
    <w:rsid w:val="00917A88"/>
    <w:rsid w:val="009254D4"/>
    <w:rsid w:val="009257DF"/>
    <w:rsid w:val="00930827"/>
    <w:rsid w:val="009356AC"/>
    <w:rsid w:val="00945064"/>
    <w:rsid w:val="009458B0"/>
    <w:rsid w:val="0094602B"/>
    <w:rsid w:val="0094727A"/>
    <w:rsid w:val="009473D2"/>
    <w:rsid w:val="00951DC0"/>
    <w:rsid w:val="00952626"/>
    <w:rsid w:val="00962B0A"/>
    <w:rsid w:val="00962FE7"/>
    <w:rsid w:val="009633E6"/>
    <w:rsid w:val="00963DF5"/>
    <w:rsid w:val="00965CCA"/>
    <w:rsid w:val="009660FB"/>
    <w:rsid w:val="009661A7"/>
    <w:rsid w:val="009664EB"/>
    <w:rsid w:val="009700A5"/>
    <w:rsid w:val="0097014D"/>
    <w:rsid w:val="009756E2"/>
    <w:rsid w:val="00977E36"/>
    <w:rsid w:val="00980431"/>
    <w:rsid w:val="009911F7"/>
    <w:rsid w:val="00991233"/>
    <w:rsid w:val="009953E4"/>
    <w:rsid w:val="0099624F"/>
    <w:rsid w:val="009A05A1"/>
    <w:rsid w:val="009A5A85"/>
    <w:rsid w:val="009B3353"/>
    <w:rsid w:val="009B5037"/>
    <w:rsid w:val="009C1C96"/>
    <w:rsid w:val="009C2353"/>
    <w:rsid w:val="009C412E"/>
    <w:rsid w:val="009C434C"/>
    <w:rsid w:val="009D17B8"/>
    <w:rsid w:val="009D2561"/>
    <w:rsid w:val="009D478C"/>
    <w:rsid w:val="009D535B"/>
    <w:rsid w:val="009E69B1"/>
    <w:rsid w:val="009E7E91"/>
    <w:rsid w:val="009F3FD6"/>
    <w:rsid w:val="00A003B4"/>
    <w:rsid w:val="00A005F1"/>
    <w:rsid w:val="00A00CD9"/>
    <w:rsid w:val="00A012AF"/>
    <w:rsid w:val="00A0295C"/>
    <w:rsid w:val="00A03E49"/>
    <w:rsid w:val="00A07498"/>
    <w:rsid w:val="00A10B45"/>
    <w:rsid w:val="00A12E41"/>
    <w:rsid w:val="00A13085"/>
    <w:rsid w:val="00A26B3D"/>
    <w:rsid w:val="00A27A4F"/>
    <w:rsid w:val="00A30340"/>
    <w:rsid w:val="00A31AED"/>
    <w:rsid w:val="00A34D61"/>
    <w:rsid w:val="00A35499"/>
    <w:rsid w:val="00A35646"/>
    <w:rsid w:val="00A37794"/>
    <w:rsid w:val="00A4231C"/>
    <w:rsid w:val="00A4476E"/>
    <w:rsid w:val="00A4517F"/>
    <w:rsid w:val="00A46009"/>
    <w:rsid w:val="00A4667D"/>
    <w:rsid w:val="00A51B0A"/>
    <w:rsid w:val="00A54FB0"/>
    <w:rsid w:val="00A55D99"/>
    <w:rsid w:val="00A64BAD"/>
    <w:rsid w:val="00A66439"/>
    <w:rsid w:val="00A6698C"/>
    <w:rsid w:val="00A67BD3"/>
    <w:rsid w:val="00A7023A"/>
    <w:rsid w:val="00A713F0"/>
    <w:rsid w:val="00A71D10"/>
    <w:rsid w:val="00A742FA"/>
    <w:rsid w:val="00A819EC"/>
    <w:rsid w:val="00A84271"/>
    <w:rsid w:val="00A85D62"/>
    <w:rsid w:val="00A91AF7"/>
    <w:rsid w:val="00A928CD"/>
    <w:rsid w:val="00A92ADA"/>
    <w:rsid w:val="00AA2056"/>
    <w:rsid w:val="00AA29A4"/>
    <w:rsid w:val="00AA2C0B"/>
    <w:rsid w:val="00AB6561"/>
    <w:rsid w:val="00AB7132"/>
    <w:rsid w:val="00AC13F5"/>
    <w:rsid w:val="00AC6B28"/>
    <w:rsid w:val="00AD0E8A"/>
    <w:rsid w:val="00AD0F86"/>
    <w:rsid w:val="00AD4509"/>
    <w:rsid w:val="00AD5ECD"/>
    <w:rsid w:val="00AE0499"/>
    <w:rsid w:val="00AE0FFB"/>
    <w:rsid w:val="00AE363A"/>
    <w:rsid w:val="00AE49AE"/>
    <w:rsid w:val="00AE4C73"/>
    <w:rsid w:val="00AE55D1"/>
    <w:rsid w:val="00AF3CAB"/>
    <w:rsid w:val="00AF41F5"/>
    <w:rsid w:val="00AF4440"/>
    <w:rsid w:val="00AF55A4"/>
    <w:rsid w:val="00B0245B"/>
    <w:rsid w:val="00B02821"/>
    <w:rsid w:val="00B049EA"/>
    <w:rsid w:val="00B1169F"/>
    <w:rsid w:val="00B17AC1"/>
    <w:rsid w:val="00B20246"/>
    <w:rsid w:val="00B23AB9"/>
    <w:rsid w:val="00B25E6A"/>
    <w:rsid w:val="00B36E94"/>
    <w:rsid w:val="00B36F5D"/>
    <w:rsid w:val="00B40990"/>
    <w:rsid w:val="00B40A5C"/>
    <w:rsid w:val="00B43E10"/>
    <w:rsid w:val="00B45100"/>
    <w:rsid w:val="00B50653"/>
    <w:rsid w:val="00B520CC"/>
    <w:rsid w:val="00B60C97"/>
    <w:rsid w:val="00B7506C"/>
    <w:rsid w:val="00B82CC2"/>
    <w:rsid w:val="00B91544"/>
    <w:rsid w:val="00BA031E"/>
    <w:rsid w:val="00BA6B89"/>
    <w:rsid w:val="00BB7F21"/>
    <w:rsid w:val="00BC1250"/>
    <w:rsid w:val="00BC3EF1"/>
    <w:rsid w:val="00BC4BF5"/>
    <w:rsid w:val="00BC4E3A"/>
    <w:rsid w:val="00BD088D"/>
    <w:rsid w:val="00BD0916"/>
    <w:rsid w:val="00BD3C9C"/>
    <w:rsid w:val="00BD6606"/>
    <w:rsid w:val="00BE0F03"/>
    <w:rsid w:val="00BE1EEE"/>
    <w:rsid w:val="00BF0E8B"/>
    <w:rsid w:val="00BF1B7F"/>
    <w:rsid w:val="00BF3274"/>
    <w:rsid w:val="00C00EDD"/>
    <w:rsid w:val="00C1016C"/>
    <w:rsid w:val="00C123FB"/>
    <w:rsid w:val="00C13A9A"/>
    <w:rsid w:val="00C165D3"/>
    <w:rsid w:val="00C218C1"/>
    <w:rsid w:val="00C2308B"/>
    <w:rsid w:val="00C24E01"/>
    <w:rsid w:val="00C259D6"/>
    <w:rsid w:val="00C2746E"/>
    <w:rsid w:val="00C27A2C"/>
    <w:rsid w:val="00C3197E"/>
    <w:rsid w:val="00C33500"/>
    <w:rsid w:val="00C40C81"/>
    <w:rsid w:val="00C46341"/>
    <w:rsid w:val="00C467A7"/>
    <w:rsid w:val="00C5199F"/>
    <w:rsid w:val="00C519E3"/>
    <w:rsid w:val="00C574DE"/>
    <w:rsid w:val="00C57676"/>
    <w:rsid w:val="00C66CD7"/>
    <w:rsid w:val="00C761CD"/>
    <w:rsid w:val="00C81BF3"/>
    <w:rsid w:val="00C84F21"/>
    <w:rsid w:val="00C870EC"/>
    <w:rsid w:val="00C9174C"/>
    <w:rsid w:val="00C94AC2"/>
    <w:rsid w:val="00C96C9D"/>
    <w:rsid w:val="00C972A6"/>
    <w:rsid w:val="00CA3C67"/>
    <w:rsid w:val="00CA7488"/>
    <w:rsid w:val="00CB32AF"/>
    <w:rsid w:val="00CC5E41"/>
    <w:rsid w:val="00CC6C92"/>
    <w:rsid w:val="00CC7B31"/>
    <w:rsid w:val="00CC7C9A"/>
    <w:rsid w:val="00CD139F"/>
    <w:rsid w:val="00CD4FCD"/>
    <w:rsid w:val="00CD5CEC"/>
    <w:rsid w:val="00CE2958"/>
    <w:rsid w:val="00CE2BBA"/>
    <w:rsid w:val="00CE418B"/>
    <w:rsid w:val="00CE4BA0"/>
    <w:rsid w:val="00CE7840"/>
    <w:rsid w:val="00CF3727"/>
    <w:rsid w:val="00CF4F9D"/>
    <w:rsid w:val="00CF6614"/>
    <w:rsid w:val="00D029F5"/>
    <w:rsid w:val="00D106B7"/>
    <w:rsid w:val="00D16041"/>
    <w:rsid w:val="00D1699A"/>
    <w:rsid w:val="00D16DB5"/>
    <w:rsid w:val="00D16E41"/>
    <w:rsid w:val="00D251B8"/>
    <w:rsid w:val="00D304AB"/>
    <w:rsid w:val="00D31A6D"/>
    <w:rsid w:val="00D3461E"/>
    <w:rsid w:val="00D4706D"/>
    <w:rsid w:val="00D50953"/>
    <w:rsid w:val="00D5449F"/>
    <w:rsid w:val="00D57346"/>
    <w:rsid w:val="00D60E9C"/>
    <w:rsid w:val="00D62C4D"/>
    <w:rsid w:val="00D6358D"/>
    <w:rsid w:val="00D66FA1"/>
    <w:rsid w:val="00D73F43"/>
    <w:rsid w:val="00D7732D"/>
    <w:rsid w:val="00D84B77"/>
    <w:rsid w:val="00D867BC"/>
    <w:rsid w:val="00D8688A"/>
    <w:rsid w:val="00D90DFE"/>
    <w:rsid w:val="00D948BC"/>
    <w:rsid w:val="00D9661F"/>
    <w:rsid w:val="00D9764A"/>
    <w:rsid w:val="00DA0A88"/>
    <w:rsid w:val="00DA0BFE"/>
    <w:rsid w:val="00DA2F8C"/>
    <w:rsid w:val="00DA63DA"/>
    <w:rsid w:val="00DB33F6"/>
    <w:rsid w:val="00DB3E04"/>
    <w:rsid w:val="00DB4645"/>
    <w:rsid w:val="00DB5B69"/>
    <w:rsid w:val="00DC0033"/>
    <w:rsid w:val="00DC0487"/>
    <w:rsid w:val="00DC33A7"/>
    <w:rsid w:val="00DC3DAF"/>
    <w:rsid w:val="00DC3F96"/>
    <w:rsid w:val="00DC55B2"/>
    <w:rsid w:val="00DC6A55"/>
    <w:rsid w:val="00DD1886"/>
    <w:rsid w:val="00DD32A8"/>
    <w:rsid w:val="00DD3B18"/>
    <w:rsid w:val="00DD7FC1"/>
    <w:rsid w:val="00DE6F1B"/>
    <w:rsid w:val="00DF2A99"/>
    <w:rsid w:val="00DF3464"/>
    <w:rsid w:val="00DF3614"/>
    <w:rsid w:val="00DF6B89"/>
    <w:rsid w:val="00DF6DC1"/>
    <w:rsid w:val="00E00E43"/>
    <w:rsid w:val="00E01E24"/>
    <w:rsid w:val="00E066A0"/>
    <w:rsid w:val="00E10338"/>
    <w:rsid w:val="00E12058"/>
    <w:rsid w:val="00E13B37"/>
    <w:rsid w:val="00E2609B"/>
    <w:rsid w:val="00E37126"/>
    <w:rsid w:val="00E46B1B"/>
    <w:rsid w:val="00E46F5B"/>
    <w:rsid w:val="00E512B2"/>
    <w:rsid w:val="00E5629D"/>
    <w:rsid w:val="00E56CD5"/>
    <w:rsid w:val="00E608F0"/>
    <w:rsid w:val="00E615BC"/>
    <w:rsid w:val="00E616EC"/>
    <w:rsid w:val="00E61F55"/>
    <w:rsid w:val="00E6345A"/>
    <w:rsid w:val="00E63EDE"/>
    <w:rsid w:val="00E6445E"/>
    <w:rsid w:val="00E64945"/>
    <w:rsid w:val="00E65574"/>
    <w:rsid w:val="00E72ABA"/>
    <w:rsid w:val="00E72DB6"/>
    <w:rsid w:val="00E72F74"/>
    <w:rsid w:val="00E7529D"/>
    <w:rsid w:val="00E77A42"/>
    <w:rsid w:val="00E814D6"/>
    <w:rsid w:val="00E81C51"/>
    <w:rsid w:val="00E83A11"/>
    <w:rsid w:val="00E9559F"/>
    <w:rsid w:val="00E95D83"/>
    <w:rsid w:val="00EA0FD5"/>
    <w:rsid w:val="00EA39AD"/>
    <w:rsid w:val="00EA63F9"/>
    <w:rsid w:val="00EA69C3"/>
    <w:rsid w:val="00EB03C7"/>
    <w:rsid w:val="00EB2A24"/>
    <w:rsid w:val="00EB3F97"/>
    <w:rsid w:val="00EB484C"/>
    <w:rsid w:val="00EB5893"/>
    <w:rsid w:val="00EC30E0"/>
    <w:rsid w:val="00EC740D"/>
    <w:rsid w:val="00ED029A"/>
    <w:rsid w:val="00ED28C4"/>
    <w:rsid w:val="00ED4933"/>
    <w:rsid w:val="00ED62AF"/>
    <w:rsid w:val="00ED7CFC"/>
    <w:rsid w:val="00EF1097"/>
    <w:rsid w:val="00F01D53"/>
    <w:rsid w:val="00F02322"/>
    <w:rsid w:val="00F024A1"/>
    <w:rsid w:val="00F02A66"/>
    <w:rsid w:val="00F103A1"/>
    <w:rsid w:val="00F1651D"/>
    <w:rsid w:val="00F17908"/>
    <w:rsid w:val="00F208B2"/>
    <w:rsid w:val="00F21B9A"/>
    <w:rsid w:val="00F22B33"/>
    <w:rsid w:val="00F33C13"/>
    <w:rsid w:val="00F35E2A"/>
    <w:rsid w:val="00F4409B"/>
    <w:rsid w:val="00F45CCD"/>
    <w:rsid w:val="00F500A0"/>
    <w:rsid w:val="00F54466"/>
    <w:rsid w:val="00F55A1A"/>
    <w:rsid w:val="00F57CEC"/>
    <w:rsid w:val="00F719C8"/>
    <w:rsid w:val="00F914BA"/>
    <w:rsid w:val="00F9155F"/>
    <w:rsid w:val="00F923C1"/>
    <w:rsid w:val="00F95CEE"/>
    <w:rsid w:val="00FA0C39"/>
    <w:rsid w:val="00FA0DE8"/>
    <w:rsid w:val="00FA4A52"/>
    <w:rsid w:val="00FB149A"/>
    <w:rsid w:val="00FB42E7"/>
    <w:rsid w:val="00FB7A76"/>
    <w:rsid w:val="00FB7B08"/>
    <w:rsid w:val="00FB7E97"/>
    <w:rsid w:val="00FC0B1A"/>
    <w:rsid w:val="00FC1272"/>
    <w:rsid w:val="00FC127F"/>
    <w:rsid w:val="00FC33C3"/>
    <w:rsid w:val="00FD097A"/>
    <w:rsid w:val="00FD3592"/>
    <w:rsid w:val="00FD3757"/>
    <w:rsid w:val="00FD5B28"/>
    <w:rsid w:val="00FE0B38"/>
    <w:rsid w:val="00FE3A6A"/>
    <w:rsid w:val="00FE4461"/>
    <w:rsid w:val="00FE6C1C"/>
    <w:rsid w:val="00FE713F"/>
    <w:rsid w:val="00FF1605"/>
    <w:rsid w:val="00FF289F"/>
    <w:rsid w:val="00FF4D2D"/>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111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04D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04D6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04D6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5A4"/>
    <w:pPr>
      <w:tabs>
        <w:tab w:val="center" w:pos="4252"/>
        <w:tab w:val="right" w:pos="8504"/>
      </w:tabs>
      <w:snapToGrid w:val="0"/>
    </w:pPr>
  </w:style>
  <w:style w:type="character" w:customStyle="1" w:styleId="a4">
    <w:name w:val="ヘッダー (文字)"/>
    <w:basedOn w:val="a0"/>
    <w:link w:val="a3"/>
    <w:uiPriority w:val="99"/>
    <w:rsid w:val="00AF55A4"/>
  </w:style>
  <w:style w:type="paragraph" w:styleId="a5">
    <w:name w:val="footer"/>
    <w:basedOn w:val="a"/>
    <w:link w:val="a6"/>
    <w:uiPriority w:val="99"/>
    <w:unhideWhenUsed/>
    <w:rsid w:val="00AF55A4"/>
    <w:pPr>
      <w:tabs>
        <w:tab w:val="center" w:pos="4252"/>
        <w:tab w:val="right" w:pos="8504"/>
      </w:tabs>
      <w:snapToGrid w:val="0"/>
    </w:pPr>
  </w:style>
  <w:style w:type="character" w:customStyle="1" w:styleId="a6">
    <w:name w:val="フッター (文字)"/>
    <w:basedOn w:val="a0"/>
    <w:link w:val="a5"/>
    <w:uiPriority w:val="99"/>
    <w:rsid w:val="00AF55A4"/>
  </w:style>
  <w:style w:type="character" w:styleId="a7">
    <w:name w:val="annotation reference"/>
    <w:basedOn w:val="a0"/>
    <w:uiPriority w:val="99"/>
    <w:semiHidden/>
    <w:unhideWhenUsed/>
    <w:rsid w:val="007C3601"/>
    <w:rPr>
      <w:sz w:val="18"/>
      <w:szCs w:val="18"/>
    </w:rPr>
  </w:style>
  <w:style w:type="paragraph" w:styleId="a8">
    <w:name w:val="annotation text"/>
    <w:basedOn w:val="a"/>
    <w:link w:val="a9"/>
    <w:uiPriority w:val="99"/>
    <w:semiHidden/>
    <w:unhideWhenUsed/>
    <w:rsid w:val="007C3601"/>
    <w:pPr>
      <w:jc w:val="left"/>
    </w:pPr>
  </w:style>
  <w:style w:type="character" w:customStyle="1" w:styleId="a9">
    <w:name w:val="コメント文字列 (文字)"/>
    <w:basedOn w:val="a0"/>
    <w:link w:val="a8"/>
    <w:uiPriority w:val="99"/>
    <w:semiHidden/>
    <w:rsid w:val="007C3601"/>
  </w:style>
  <w:style w:type="paragraph" w:styleId="aa">
    <w:name w:val="annotation subject"/>
    <w:basedOn w:val="a8"/>
    <w:next w:val="a8"/>
    <w:link w:val="ab"/>
    <w:uiPriority w:val="99"/>
    <w:semiHidden/>
    <w:unhideWhenUsed/>
    <w:rsid w:val="007C3601"/>
    <w:rPr>
      <w:b/>
      <w:bCs/>
    </w:rPr>
  </w:style>
  <w:style w:type="character" w:customStyle="1" w:styleId="ab">
    <w:name w:val="コメント内容 (文字)"/>
    <w:basedOn w:val="a9"/>
    <w:link w:val="aa"/>
    <w:uiPriority w:val="99"/>
    <w:semiHidden/>
    <w:rsid w:val="007C3601"/>
    <w:rPr>
      <w:b/>
      <w:bCs/>
    </w:rPr>
  </w:style>
  <w:style w:type="paragraph" w:styleId="ac">
    <w:name w:val="Balloon Text"/>
    <w:basedOn w:val="a"/>
    <w:link w:val="ad"/>
    <w:uiPriority w:val="99"/>
    <w:semiHidden/>
    <w:unhideWhenUsed/>
    <w:rsid w:val="007C36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601"/>
    <w:rPr>
      <w:rFonts w:asciiTheme="majorHAnsi" w:eastAsiaTheme="majorEastAsia" w:hAnsiTheme="majorHAnsi" w:cstheme="majorBidi"/>
      <w:sz w:val="18"/>
      <w:szCs w:val="18"/>
    </w:rPr>
  </w:style>
  <w:style w:type="paragraph" w:styleId="ae">
    <w:name w:val="List Paragraph"/>
    <w:basedOn w:val="a"/>
    <w:uiPriority w:val="34"/>
    <w:qFormat/>
    <w:rsid w:val="00DB5B69"/>
    <w:pPr>
      <w:ind w:leftChars="400" w:left="840"/>
    </w:pPr>
  </w:style>
  <w:style w:type="table" w:styleId="af">
    <w:name w:val="Table Grid"/>
    <w:basedOn w:val="a1"/>
    <w:uiPriority w:val="59"/>
    <w:rsid w:val="006F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04D65"/>
    <w:rPr>
      <w:rFonts w:asciiTheme="majorHAnsi" w:eastAsiaTheme="majorEastAsia" w:hAnsiTheme="majorHAnsi" w:cstheme="majorBidi"/>
      <w:sz w:val="24"/>
      <w:szCs w:val="24"/>
    </w:rPr>
  </w:style>
  <w:style w:type="character" w:customStyle="1" w:styleId="20">
    <w:name w:val="見出し 2 (文字)"/>
    <w:basedOn w:val="a0"/>
    <w:link w:val="2"/>
    <w:uiPriority w:val="9"/>
    <w:rsid w:val="00204D65"/>
    <w:rPr>
      <w:rFonts w:asciiTheme="majorHAnsi" w:eastAsiaTheme="majorEastAsia" w:hAnsiTheme="majorHAnsi" w:cstheme="majorBidi"/>
    </w:rPr>
  </w:style>
  <w:style w:type="paragraph" w:styleId="af0">
    <w:name w:val="TOC Heading"/>
    <w:basedOn w:val="1"/>
    <w:next w:val="a"/>
    <w:uiPriority w:val="39"/>
    <w:unhideWhenUsed/>
    <w:qFormat/>
    <w:rsid w:val="00204D65"/>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204D65"/>
    <w:pPr>
      <w:ind w:leftChars="100" w:left="210"/>
    </w:pPr>
  </w:style>
  <w:style w:type="character" w:styleId="af1">
    <w:name w:val="Hyperlink"/>
    <w:basedOn w:val="a0"/>
    <w:uiPriority w:val="99"/>
    <w:unhideWhenUsed/>
    <w:rsid w:val="00204D65"/>
    <w:rPr>
      <w:color w:val="0000FF" w:themeColor="hyperlink"/>
      <w:u w:val="single"/>
    </w:rPr>
  </w:style>
  <w:style w:type="character" w:customStyle="1" w:styleId="30">
    <w:name w:val="見出し 3 (文字)"/>
    <w:basedOn w:val="a0"/>
    <w:link w:val="3"/>
    <w:uiPriority w:val="9"/>
    <w:rsid w:val="00204D65"/>
    <w:rPr>
      <w:rFonts w:asciiTheme="majorHAnsi" w:eastAsiaTheme="majorEastAsia" w:hAnsiTheme="majorHAnsi" w:cstheme="majorBidi"/>
    </w:rPr>
  </w:style>
  <w:style w:type="paragraph" w:styleId="31">
    <w:name w:val="toc 3"/>
    <w:basedOn w:val="a"/>
    <w:next w:val="a"/>
    <w:autoRedefine/>
    <w:uiPriority w:val="39"/>
    <w:unhideWhenUsed/>
    <w:rsid w:val="00204D65"/>
    <w:pPr>
      <w:ind w:leftChars="200" w:left="420"/>
    </w:pPr>
  </w:style>
  <w:style w:type="paragraph" w:styleId="Web">
    <w:name w:val="Normal (Web)"/>
    <w:basedOn w:val="a"/>
    <w:uiPriority w:val="99"/>
    <w:semiHidden/>
    <w:unhideWhenUsed/>
    <w:rsid w:val="00051A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C165D3"/>
  </w:style>
  <w:style w:type="paragraph" w:styleId="af3">
    <w:name w:val="Date"/>
    <w:basedOn w:val="a"/>
    <w:next w:val="a"/>
    <w:link w:val="af4"/>
    <w:uiPriority w:val="99"/>
    <w:semiHidden/>
    <w:unhideWhenUsed/>
    <w:rsid w:val="00B25E6A"/>
  </w:style>
  <w:style w:type="character" w:customStyle="1" w:styleId="af4">
    <w:name w:val="日付 (文字)"/>
    <w:basedOn w:val="a0"/>
    <w:link w:val="af3"/>
    <w:uiPriority w:val="99"/>
    <w:semiHidden/>
    <w:rsid w:val="00B2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3161">
      <w:bodyDiv w:val="1"/>
      <w:marLeft w:val="0"/>
      <w:marRight w:val="0"/>
      <w:marTop w:val="0"/>
      <w:marBottom w:val="0"/>
      <w:divBdr>
        <w:top w:val="none" w:sz="0" w:space="0" w:color="auto"/>
        <w:left w:val="none" w:sz="0" w:space="0" w:color="auto"/>
        <w:bottom w:val="none" w:sz="0" w:space="0" w:color="auto"/>
        <w:right w:val="none" w:sz="0" w:space="0" w:color="auto"/>
      </w:divBdr>
    </w:div>
    <w:div w:id="801310521">
      <w:bodyDiv w:val="1"/>
      <w:marLeft w:val="0"/>
      <w:marRight w:val="0"/>
      <w:marTop w:val="0"/>
      <w:marBottom w:val="0"/>
      <w:divBdr>
        <w:top w:val="none" w:sz="0" w:space="0" w:color="auto"/>
        <w:left w:val="none" w:sz="0" w:space="0" w:color="auto"/>
        <w:bottom w:val="none" w:sz="0" w:space="0" w:color="auto"/>
        <w:right w:val="none" w:sz="0" w:space="0" w:color="auto"/>
      </w:divBdr>
    </w:div>
    <w:div w:id="1337608640">
      <w:bodyDiv w:val="1"/>
      <w:marLeft w:val="0"/>
      <w:marRight w:val="0"/>
      <w:marTop w:val="0"/>
      <w:marBottom w:val="0"/>
      <w:divBdr>
        <w:top w:val="none" w:sz="0" w:space="0" w:color="auto"/>
        <w:left w:val="none" w:sz="0" w:space="0" w:color="auto"/>
        <w:bottom w:val="none" w:sz="0" w:space="0" w:color="auto"/>
        <w:right w:val="none" w:sz="0" w:space="0" w:color="auto"/>
      </w:divBdr>
    </w:div>
    <w:div w:id="1477529050">
      <w:bodyDiv w:val="1"/>
      <w:marLeft w:val="0"/>
      <w:marRight w:val="0"/>
      <w:marTop w:val="0"/>
      <w:marBottom w:val="0"/>
      <w:divBdr>
        <w:top w:val="none" w:sz="0" w:space="0" w:color="auto"/>
        <w:left w:val="none" w:sz="0" w:space="0" w:color="auto"/>
        <w:bottom w:val="none" w:sz="0" w:space="0" w:color="auto"/>
        <w:right w:val="none" w:sz="0" w:space="0" w:color="auto"/>
      </w:divBdr>
    </w:div>
    <w:div w:id="15762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7173-58F6-44BE-94B7-43DACC53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4681</Words>
  <Characters>26686</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2021-03-24T02:17:00Z</dcterms:created>
  <dcterms:modified xsi:type="dcterms:W3CDTF">2021-04-15T08:44:00Z</dcterms:modified>
</cp:coreProperties>
</file>