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2BAF4" w14:textId="77777777" w:rsidR="00024603" w:rsidRPr="002B28CF" w:rsidRDefault="00024603" w:rsidP="00CD0F14">
      <w:pPr>
        <w:autoSpaceDE w:val="0"/>
        <w:autoSpaceDN w:val="0"/>
        <w:adjustRightInd w:val="0"/>
        <w:jc w:val="center"/>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仕様書</w:t>
      </w:r>
    </w:p>
    <w:p w14:paraId="2C5ADCF0" w14:textId="77777777"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１</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事業名</w:t>
      </w:r>
    </w:p>
    <w:p w14:paraId="34DAA2CD" w14:textId="48656F45" w:rsidR="007F7394" w:rsidRPr="002B28CF" w:rsidRDefault="00BB4B8B"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大阪</w:t>
      </w:r>
      <w:r w:rsidRPr="002B28CF">
        <w:rPr>
          <w:rFonts w:ascii="HG丸ｺﾞｼｯｸM-PRO" w:eastAsia="HG丸ｺﾞｼｯｸM-PRO" w:hAnsi="HG丸ｺﾞｼｯｸM-PRO" w:cs="游明朝"/>
          <w:kern w:val="0"/>
          <w:szCs w:val="21"/>
        </w:rPr>
        <w:t>IR広報企画運営業務</w:t>
      </w:r>
    </w:p>
    <w:p w14:paraId="42A4747B" w14:textId="77777777" w:rsidR="0059734D" w:rsidRPr="002B28CF"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目的</w:t>
      </w:r>
    </w:p>
    <w:p w14:paraId="44CB21E1" w14:textId="0DEF01A2"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大阪府・大阪市では、統合型リゾート（</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）を核とした新たな国際観光拠点の形成に向け、大阪・夢洲での</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の実現に取り組んでいる。大阪ＩＲは、ＭＩＣＥ施設、</w:t>
      </w:r>
      <w:r w:rsidR="002E75FA" w:rsidRPr="002B28CF">
        <w:rPr>
          <w:rFonts w:ascii="HG丸ｺﾞｼｯｸM-PRO" w:eastAsia="HG丸ｺﾞｼｯｸM-PRO" w:hAnsi="HG丸ｺﾞｼｯｸM-PRO" w:cs="游明朝"/>
          <w:kern w:val="0"/>
          <w:szCs w:val="21"/>
        </w:rPr>
        <w:t>ホテル、</w:t>
      </w:r>
      <w:r w:rsidRPr="002B28CF">
        <w:rPr>
          <w:rFonts w:ascii="HG丸ｺﾞｼｯｸM-PRO" w:eastAsia="HG丸ｺﾞｼｯｸM-PRO" w:hAnsi="HG丸ｺﾞｼｯｸM-PRO" w:cs="游明朝"/>
          <w:kern w:val="0"/>
          <w:szCs w:val="21"/>
        </w:rPr>
        <w:t>レストラン、エンターテイメント施設</w:t>
      </w:r>
      <w:r w:rsidR="002E75FA" w:rsidRPr="002B28CF">
        <w:rPr>
          <w:rFonts w:ascii="HG丸ｺﾞｼｯｸM-PRO" w:eastAsia="HG丸ｺﾞｼｯｸM-PRO" w:hAnsi="HG丸ｺﾞｼｯｸM-PRO" w:cs="游明朝" w:hint="eastAsia"/>
          <w:kern w:val="0"/>
          <w:szCs w:val="21"/>
        </w:rPr>
        <w:t>、</w:t>
      </w:r>
      <w:r w:rsidR="002E75FA" w:rsidRPr="002B28CF">
        <w:rPr>
          <w:rFonts w:ascii="HG丸ｺﾞｼｯｸM-PRO" w:eastAsia="HG丸ｺﾞｼｯｸM-PRO" w:hAnsi="HG丸ｺﾞｼｯｸM-PRO" w:cs="游明朝"/>
          <w:kern w:val="0"/>
          <w:szCs w:val="21"/>
        </w:rPr>
        <w:t>カジノ施設</w:t>
      </w:r>
      <w:r w:rsidRPr="002B28CF">
        <w:rPr>
          <w:rFonts w:ascii="HG丸ｺﾞｼｯｸM-PRO" w:eastAsia="HG丸ｺﾞｼｯｸM-PRO" w:hAnsi="HG丸ｺﾞｼｯｸM-PRO" w:cs="游明朝"/>
          <w:kern w:val="0"/>
          <w:szCs w:val="21"/>
        </w:rPr>
        <w:t>など、多くの集客施設を民間</w:t>
      </w:r>
      <w:r w:rsidRPr="002B28CF">
        <w:rPr>
          <w:rFonts w:ascii="HG丸ｺﾞｼｯｸM-PRO" w:eastAsia="HG丸ｺﾞｼｯｸM-PRO" w:hAnsi="HG丸ｺﾞｼｯｸM-PRO" w:cs="游明朝" w:hint="eastAsia"/>
          <w:kern w:val="0"/>
          <w:szCs w:val="21"/>
        </w:rPr>
        <w:t>事業者が一体的に整備・運営する複合型の施設であり、世界中から新たに人、モノ、投資を呼び込み、持続的な民間投資による経済波及効果や雇用創出効果に加え、幅広い産業分野の活性化等、大阪の経済成長に大きく貢献するものである。</w:t>
      </w:r>
    </w:p>
    <w:p w14:paraId="628E9058" w14:textId="638773CC" w:rsidR="00645394" w:rsidRPr="002B28CF" w:rsidRDefault="00645394" w:rsidP="00645394">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 xml:space="preserve"> また、納付金や入場料を住民福祉の増進や大阪の成長・投資に向けて広く活用することにより、府民・市民の暮らしの充実やさらなる</w:t>
      </w:r>
      <w:r w:rsidRPr="002B28CF">
        <w:rPr>
          <w:rFonts w:ascii="HG丸ｺﾞｼｯｸM-PRO" w:eastAsia="HG丸ｺﾞｼｯｸM-PRO" w:hAnsi="HG丸ｺﾞｼｯｸM-PRO" w:cs="游明朝" w:hint="eastAsia"/>
          <w:kern w:val="0"/>
          <w:szCs w:val="21"/>
        </w:rPr>
        <w:t>都市の魅力と国際競争力の向上を図り、大阪・関西の持続的な成長につなげていく。</w:t>
      </w:r>
    </w:p>
    <w:p w14:paraId="3F3C2781" w14:textId="5007E973"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府市としては、</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の実現に向けて、ＩＲの意義や効果、依存症対策はじめとした懸念事項対策等について、引き続き情報発信を行い、府</w:t>
      </w:r>
      <w:r w:rsidRPr="002B28CF">
        <w:rPr>
          <w:rFonts w:ascii="HG丸ｺﾞｼｯｸM-PRO" w:eastAsia="HG丸ｺﾞｼｯｸM-PRO" w:hAnsi="HG丸ｺﾞｼｯｸM-PRO" w:cs="游明朝" w:hint="eastAsia"/>
          <w:kern w:val="0"/>
          <w:szCs w:val="21"/>
        </w:rPr>
        <w:t>民市民の理解を深めていくことが必要と考えている。</w:t>
      </w:r>
    </w:p>
    <w:p w14:paraId="103BD55B" w14:textId="251E517C" w:rsidR="00645394" w:rsidRPr="002B28CF" w:rsidRDefault="00645394"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4179BB" w:rsidRPr="002B28CF">
        <w:rPr>
          <w:rFonts w:ascii="HG丸ｺﾞｼｯｸM-PRO" w:eastAsia="HG丸ｺﾞｼｯｸM-PRO" w:hAnsi="HG丸ｺﾞｼｯｸM-PRO" w:cs="游明朝" w:hint="eastAsia"/>
          <w:kern w:val="0"/>
          <w:szCs w:val="21"/>
        </w:rPr>
        <w:t>本業務は、</w:t>
      </w:r>
      <w:r w:rsidRPr="002B28CF">
        <w:rPr>
          <w:rFonts w:ascii="HG丸ｺﾞｼｯｸM-PRO" w:eastAsia="HG丸ｺﾞｼｯｸM-PRO" w:hAnsi="HG丸ｺﾞｼｯｸM-PRO" w:cs="游明朝" w:hint="eastAsia"/>
          <w:kern w:val="0"/>
          <w:szCs w:val="21"/>
        </w:rPr>
        <w:t>広い府民を対象に、ポスターやサイネージ等を活用して興味関心を喚起し、</w:t>
      </w:r>
      <w:r w:rsidR="004207F8" w:rsidRPr="002B28CF">
        <w:rPr>
          <w:rFonts w:ascii="HG丸ｺﾞｼｯｸM-PRO" w:eastAsia="HG丸ｺﾞｼｯｸM-PRO" w:hAnsi="HG丸ｺﾞｼｯｸM-PRO" w:cs="游明朝" w:hint="eastAsia"/>
          <w:kern w:val="0"/>
          <w:szCs w:val="21"/>
        </w:rPr>
        <w:t>説明動画や</w:t>
      </w:r>
      <w:r w:rsidR="004179BB" w:rsidRPr="002B28CF">
        <w:rPr>
          <w:rFonts w:ascii="HG丸ｺﾞｼｯｸM-PRO" w:eastAsia="HG丸ｺﾞｼｯｸM-PRO" w:hAnsi="HG丸ｺﾞｼｯｸM-PRO" w:cs="游明朝" w:hint="eastAsia"/>
          <w:kern w:val="0"/>
          <w:szCs w:val="21"/>
        </w:rPr>
        <w:t>府市ＨＰ等のより詳細な情報にアクセスするきっかけを</w:t>
      </w:r>
      <w:r w:rsidR="00A24C56" w:rsidRPr="002B28CF">
        <w:rPr>
          <w:rFonts w:ascii="HG丸ｺﾞｼｯｸM-PRO" w:eastAsia="HG丸ｺﾞｼｯｸM-PRO" w:hAnsi="HG丸ｺﾞｼｯｸM-PRO" w:cs="游明朝" w:hint="eastAsia"/>
          <w:kern w:val="0"/>
          <w:szCs w:val="21"/>
        </w:rPr>
        <w:t>作り、</w:t>
      </w:r>
      <w:r w:rsidR="0052072C" w:rsidRPr="002B28CF">
        <w:rPr>
          <w:rFonts w:ascii="HG丸ｺﾞｼｯｸM-PRO" w:eastAsia="HG丸ｺﾞｼｯｸM-PRO" w:hAnsi="HG丸ｺﾞｼｯｸM-PRO" w:cs="游明朝" w:hint="eastAsia"/>
          <w:kern w:val="0"/>
          <w:szCs w:val="21"/>
        </w:rPr>
        <w:t>アクセスした説明動画等により</w:t>
      </w:r>
      <w:r w:rsidR="00A24C56" w:rsidRPr="002B28CF">
        <w:rPr>
          <w:rFonts w:ascii="HG丸ｺﾞｼｯｸM-PRO" w:eastAsia="HG丸ｺﾞｼｯｸM-PRO" w:hAnsi="HG丸ｺﾞｼｯｸM-PRO" w:cs="游明朝" w:hint="eastAsia"/>
          <w:kern w:val="0"/>
          <w:szCs w:val="21"/>
        </w:rPr>
        <w:t>府民に大阪ＩＲの理解を深めていってもらうことを目的に実施するものである。</w:t>
      </w:r>
    </w:p>
    <w:p w14:paraId="51DA0F21" w14:textId="77777777" w:rsidR="004179BB" w:rsidRPr="002B28CF" w:rsidRDefault="004179BB" w:rsidP="00024603">
      <w:pPr>
        <w:autoSpaceDE w:val="0"/>
        <w:autoSpaceDN w:val="0"/>
        <w:adjustRightInd w:val="0"/>
        <w:jc w:val="left"/>
        <w:rPr>
          <w:rFonts w:ascii="HG丸ｺﾞｼｯｸM-PRO" w:eastAsia="HG丸ｺﾞｼｯｸM-PRO" w:hAnsi="HG丸ｺﾞｼｯｸM-PRO" w:cs="游明朝"/>
          <w:kern w:val="0"/>
          <w:szCs w:val="21"/>
        </w:rPr>
      </w:pPr>
    </w:p>
    <w:p w14:paraId="110977DF" w14:textId="5A082C3D" w:rsidR="00283E11"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noProof/>
          <w:kern w:val="0"/>
          <w:szCs w:val="21"/>
        </w:rPr>
        <mc:AlternateContent>
          <mc:Choice Requires="wps">
            <w:drawing>
              <wp:anchor distT="0" distB="0" distL="114300" distR="114300" simplePos="0" relativeHeight="251659264" behindDoc="0" locked="0" layoutInCell="1" allowOverlap="1" wp14:anchorId="06961401" wp14:editId="67D1BA3B">
                <wp:simplePos x="0" y="0"/>
                <wp:positionH relativeFrom="margin">
                  <wp:align>right</wp:align>
                </wp:positionH>
                <wp:positionV relativeFrom="paragraph">
                  <wp:posOffset>215265</wp:posOffset>
                </wp:positionV>
                <wp:extent cx="5486400" cy="1323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86400" cy="1323975"/>
                        </a:xfrm>
                        <a:prstGeom prst="rect">
                          <a:avLst/>
                        </a:prstGeom>
                        <a:solidFill>
                          <a:schemeClr val="lt1"/>
                        </a:solidFill>
                        <a:ln w="6350">
                          <a:solidFill>
                            <a:prstClr val="black"/>
                          </a:solidFill>
                        </a:ln>
                      </wps:spPr>
                      <wps:txbx>
                        <w:txbxContent>
                          <w:p w14:paraId="5A812B7B" w14:textId="77777777"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本公募は、ＩＲ整備法第９条第</w:t>
                            </w:r>
                            <w:r w:rsidRPr="001C4FF6">
                              <w:rPr>
                                <w:rFonts w:ascii="HG丸ｺﾞｼｯｸM-PRO" w:eastAsia="HG丸ｺﾞｼｯｸM-PRO" w:hAnsi="HG丸ｺﾞｼｯｸM-PRO"/>
                              </w:rPr>
                              <w:t xml:space="preserve">11 </w:t>
                            </w:r>
                            <w:r w:rsidRPr="001C4FF6">
                              <w:rPr>
                                <w:rFonts w:ascii="HG丸ｺﾞｼｯｸM-PRO" w:eastAsia="HG丸ｺﾞｼｯｸM-PRO" w:hAnsi="HG丸ｺﾞｼｯｸM-PRO" w:hint="eastAsia"/>
                              </w:rPr>
                              <w:t>項に基づく区域整備計画の認定（以下「区域認定」という。）が行われること、並びに「令和５年度大阪府一般会計予算」及び「令和５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61401" id="_x0000_t202" coordsize="21600,21600" o:spt="202" path="m,l,21600r21600,l21600,xe">
                <v:stroke joinstyle="miter"/>
                <v:path gradientshapeok="t" o:connecttype="rect"/>
              </v:shapetype>
              <v:shape id="テキスト ボックス 1" o:spid="_x0000_s1026" type="#_x0000_t202" style="position:absolute;left:0;text-align:left;margin-left:380.8pt;margin-top:16.95pt;width:6in;height:104.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" fillcolor="white [3201]" strokeweight=".5pt">
                <v:textbox>
                  <w:txbxContent>
                    <w:p w14:paraId="5A812B7B" w14:textId="77777777"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本公募は、ＩＲ整備法第９条第</w:t>
                      </w:r>
                      <w:r w:rsidRPr="001C4FF6">
                        <w:rPr>
                          <w:rFonts w:ascii="HG丸ｺﾞｼｯｸM-PRO" w:eastAsia="HG丸ｺﾞｼｯｸM-PRO" w:hAnsi="HG丸ｺﾞｼｯｸM-PRO"/>
                        </w:rPr>
                        <w:t xml:space="preserve">11 </w:t>
                      </w:r>
                      <w:r w:rsidRPr="001C4FF6">
                        <w:rPr>
                          <w:rFonts w:ascii="HG丸ｺﾞｼｯｸM-PRO" w:eastAsia="HG丸ｺﾞｼｯｸM-PRO" w:hAnsi="HG丸ｺﾞｼｯｸM-PRO" w:hint="eastAsia"/>
                        </w:rPr>
                        <w:t>項に基づく区域整備計画の認定（以下「区域認定」という。）が行われること、並びに「令和５年度大阪府一般会計予算」及び「令和５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v:textbox>
                <w10:wrap anchorx="margin"/>
              </v:shape>
            </w:pict>
          </mc:Fallback>
        </mc:AlternateContent>
      </w:r>
    </w:p>
    <w:p w14:paraId="3EA926AF" w14:textId="7A3DD951"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1C6FF26" w14:textId="77777777"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3486CE5" w14:textId="77777777" w:rsidR="00283E11" w:rsidRPr="002B28CF"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5259075A" w14:textId="0C4715DF"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1E1EC748" w14:textId="77777777"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17E4EF52" w14:textId="220C30D1"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48B9751A" w14:textId="7B6FB54E"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078B6388" w14:textId="5BF38E81" w:rsidR="00E142CF" w:rsidRPr="002B28CF" w:rsidRDefault="00E142CF" w:rsidP="00024603">
      <w:pPr>
        <w:autoSpaceDE w:val="0"/>
        <w:autoSpaceDN w:val="0"/>
        <w:adjustRightInd w:val="0"/>
        <w:jc w:val="left"/>
        <w:rPr>
          <w:rFonts w:ascii="HG丸ｺﾞｼｯｸM-PRO" w:eastAsia="HG丸ｺﾞｼｯｸM-PRO" w:hAnsi="HG丸ｺﾞｼｯｸM-PRO" w:cs="游明朝"/>
          <w:kern w:val="0"/>
          <w:szCs w:val="21"/>
        </w:rPr>
      </w:pPr>
    </w:p>
    <w:p w14:paraId="29AEDAE2" w14:textId="77777777" w:rsidR="00E142CF" w:rsidRPr="002B28CF" w:rsidRDefault="00E142CF" w:rsidP="00024603">
      <w:pPr>
        <w:autoSpaceDE w:val="0"/>
        <w:autoSpaceDN w:val="0"/>
        <w:adjustRightInd w:val="0"/>
        <w:jc w:val="left"/>
        <w:rPr>
          <w:rFonts w:ascii="HG丸ｺﾞｼｯｸM-PRO" w:eastAsia="HG丸ｺﾞｼｯｸM-PRO" w:hAnsi="HG丸ｺﾞｼｯｸM-PRO" w:cs="游明朝"/>
          <w:kern w:val="0"/>
          <w:szCs w:val="21"/>
        </w:rPr>
      </w:pPr>
      <w:bookmarkStart w:id="0" w:name="_GoBack"/>
      <w:bookmarkEnd w:id="0"/>
    </w:p>
    <w:p w14:paraId="7C866095" w14:textId="2D0E47CB"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契約期間</w:t>
      </w:r>
    </w:p>
    <w:p w14:paraId="4A343AB3" w14:textId="5D4DA3A4" w:rsidR="00CD0F14" w:rsidRPr="002B28CF" w:rsidRDefault="00650D5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契約日～令和６</w:t>
      </w:r>
      <w:r w:rsidR="00024603" w:rsidRPr="002B28CF">
        <w:rPr>
          <w:rFonts w:ascii="HG丸ｺﾞｼｯｸM-PRO" w:eastAsia="HG丸ｺﾞｼｯｸM-PRO" w:hAnsi="HG丸ｺﾞｼｯｸM-PRO" w:cs="游明朝" w:hint="eastAsia"/>
          <w:kern w:val="0"/>
          <w:szCs w:val="21"/>
        </w:rPr>
        <w:t>年</w:t>
      </w:r>
      <w:r w:rsidRPr="002B28CF">
        <w:rPr>
          <w:rFonts w:ascii="HG丸ｺﾞｼｯｸM-PRO" w:eastAsia="HG丸ｺﾞｼｯｸM-PRO" w:hAnsi="HG丸ｺﾞｼｯｸM-PRO" w:cs="游明朝" w:hint="eastAsia"/>
          <w:kern w:val="0"/>
          <w:szCs w:val="21"/>
        </w:rPr>
        <w:t>３</w:t>
      </w:r>
      <w:r w:rsidR="00024603" w:rsidRPr="002B28CF">
        <w:rPr>
          <w:rFonts w:ascii="HG丸ｺﾞｼｯｸM-PRO" w:eastAsia="HG丸ｺﾞｼｯｸM-PRO" w:hAnsi="HG丸ｺﾞｼｯｸM-PRO" w:cs="游明朝" w:hint="eastAsia"/>
          <w:kern w:val="0"/>
          <w:szCs w:val="21"/>
        </w:rPr>
        <w:t>月</w:t>
      </w:r>
      <w:r w:rsidRPr="002B28CF">
        <w:rPr>
          <w:rFonts w:ascii="HG丸ｺﾞｼｯｸM-PRO" w:eastAsia="HG丸ｺﾞｼｯｸM-PRO" w:hAnsi="HG丸ｺﾞｼｯｸM-PRO" w:cs="游明朝" w:hint="eastAsia"/>
          <w:kern w:val="0"/>
          <w:szCs w:val="21"/>
        </w:rPr>
        <w:t>29</w:t>
      </w:r>
      <w:r w:rsidR="00024603" w:rsidRPr="002B28CF">
        <w:rPr>
          <w:rFonts w:ascii="HG丸ｺﾞｼｯｸM-PRO" w:eastAsia="HG丸ｺﾞｼｯｸM-PRO" w:hAnsi="HG丸ｺﾞｼｯｸM-PRO" w:cs="游明朝" w:hint="eastAsia"/>
          <w:kern w:val="0"/>
          <w:szCs w:val="21"/>
        </w:rPr>
        <w:t>日</w:t>
      </w:r>
    </w:p>
    <w:p w14:paraId="50BCC78F" w14:textId="77777777" w:rsidR="0059734D" w:rsidRPr="002B28CF"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2B28CF" w:rsidRDefault="0075287C" w:rsidP="0075287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４</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委託上限額</w:t>
      </w:r>
    </w:p>
    <w:p w14:paraId="487A4A7F" w14:textId="1364E2BA" w:rsidR="0075287C" w:rsidRPr="002B28CF" w:rsidRDefault="00040ECC"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29,583,000,</w:t>
      </w:r>
      <w:r w:rsidR="0075287C" w:rsidRPr="002B28CF">
        <w:rPr>
          <w:rFonts w:ascii="HG丸ｺﾞｼｯｸM-PRO" w:eastAsia="HG丸ｺﾞｼｯｸM-PRO" w:hAnsi="HG丸ｺﾞｼｯｸM-PRO" w:cs="游明朝" w:hint="eastAsia"/>
          <w:kern w:val="0"/>
          <w:szCs w:val="21"/>
        </w:rPr>
        <w:t>円</w:t>
      </w:r>
    </w:p>
    <w:p w14:paraId="1688BD89" w14:textId="77777777" w:rsidR="0075287C" w:rsidRPr="002B28CF" w:rsidRDefault="0075287C"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068BBA9A" w:rsidR="00143446" w:rsidRPr="002B28CF" w:rsidRDefault="0075287C"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５</w:t>
      </w:r>
      <w:r w:rsidR="00024603" w:rsidRPr="002B28CF">
        <w:rPr>
          <w:rFonts w:ascii="HG丸ｺﾞｼｯｸM-PRO" w:eastAsia="HG丸ｺﾞｼｯｸM-PRO" w:hAnsi="HG丸ｺﾞｼｯｸM-PRO" w:cs="游明朝"/>
          <w:kern w:val="0"/>
          <w:szCs w:val="21"/>
        </w:rPr>
        <w:t xml:space="preserve"> </w:t>
      </w:r>
      <w:r w:rsidR="00024603" w:rsidRPr="002B28CF">
        <w:rPr>
          <w:rFonts w:ascii="HG丸ｺﾞｼｯｸM-PRO" w:eastAsia="HG丸ｺﾞｼｯｸM-PRO" w:hAnsi="HG丸ｺﾞｼｯｸM-PRO" w:cs="游明朝" w:hint="eastAsia"/>
          <w:kern w:val="0"/>
          <w:szCs w:val="21"/>
        </w:rPr>
        <w:t>業務内容</w:t>
      </w:r>
    </w:p>
    <w:p w14:paraId="2E4E88E9" w14:textId="64B82840" w:rsidR="009F641E" w:rsidRPr="002B28CF" w:rsidRDefault="00650D5C" w:rsidP="0026761B">
      <w:pPr>
        <w:wordWrap w:val="0"/>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26761B" w:rsidRPr="002B28CF">
        <w:rPr>
          <w:rFonts w:ascii="HG丸ｺﾞｼｯｸM-PRO" w:eastAsia="HG丸ｺﾞｼｯｸM-PRO" w:hAnsi="HG丸ｺﾞｼｯｸM-PRO" w:cs="游明朝" w:hint="eastAsia"/>
          <w:kern w:val="0"/>
          <w:szCs w:val="21"/>
        </w:rPr>
        <w:t>大阪ＩＲについて府ホームページ（</w:t>
      </w:r>
      <w:r w:rsidR="0026761B" w:rsidRPr="002B28CF">
        <w:rPr>
          <w:rFonts w:ascii="HG丸ｺﾞｼｯｸM-PRO" w:eastAsia="HG丸ｺﾞｼｯｸM-PRO" w:hAnsi="HG丸ｺﾞｼｯｸM-PRO" w:cs="游明朝"/>
          <w:kern w:val="0"/>
          <w:szCs w:val="21"/>
        </w:rPr>
        <w:t>https://www.pref.osaka.lg.jp/irs-suishin/osakair/index.html</w:t>
      </w:r>
      <w:r w:rsidR="0026761B" w:rsidRPr="002B28CF">
        <w:rPr>
          <w:rFonts w:ascii="HG丸ｺﾞｼｯｸM-PRO" w:eastAsia="HG丸ｺﾞｼｯｸM-PRO" w:hAnsi="HG丸ｺﾞｼｯｸM-PRO" w:cs="游明朝" w:hint="eastAsia"/>
          <w:kern w:val="0"/>
          <w:szCs w:val="21"/>
        </w:rPr>
        <w:t>）等により、大阪ＩＲの意義・効果、懸念事項対策等、その他府市の考え方を充分理解</w:t>
      </w:r>
      <w:r w:rsidRPr="002B28CF">
        <w:rPr>
          <w:rFonts w:ascii="HG丸ｺﾞｼｯｸM-PRO" w:eastAsia="HG丸ｺﾞｼｯｸM-PRO" w:hAnsi="HG丸ｺﾞｼｯｸM-PRO" w:cs="游明朝" w:hint="eastAsia"/>
          <w:kern w:val="0"/>
          <w:szCs w:val="21"/>
        </w:rPr>
        <w:t>したうえで、各業務の連携等、事業全体で効果が最大化できるように、内容を考慮して実施すること。</w:t>
      </w:r>
    </w:p>
    <w:p w14:paraId="5D143601" w14:textId="77777777" w:rsidR="0026761B" w:rsidRPr="002B28CF" w:rsidRDefault="0026761B" w:rsidP="0026761B">
      <w:pPr>
        <w:wordWrap w:val="0"/>
        <w:autoSpaceDE w:val="0"/>
        <w:autoSpaceDN w:val="0"/>
        <w:adjustRightInd w:val="0"/>
        <w:jc w:val="left"/>
        <w:rPr>
          <w:rFonts w:ascii="HG丸ｺﾞｼｯｸM-PRO" w:eastAsia="HG丸ｺﾞｼｯｸM-PRO" w:hAnsi="HG丸ｺﾞｼｯｸM-PRO" w:cs="游明朝"/>
          <w:kern w:val="0"/>
          <w:szCs w:val="21"/>
        </w:rPr>
      </w:pPr>
    </w:p>
    <w:p w14:paraId="0DC46B92" w14:textId="592D6884" w:rsidR="00143446" w:rsidRPr="002B28CF" w:rsidRDefault="005C76D3" w:rsidP="00A20810">
      <w:pPr>
        <w:pStyle w:val="a7"/>
        <w:numPr>
          <w:ilvl w:val="0"/>
          <w:numId w:val="11"/>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広報関連</w:t>
      </w:r>
    </w:p>
    <w:p w14:paraId="3E0F800C" w14:textId="6044BC4E" w:rsidR="002D4BDD" w:rsidRPr="002B28CF" w:rsidRDefault="002D4BDD" w:rsidP="002D4BDD">
      <w:pPr>
        <w:pStyle w:val="a7"/>
        <w:wordWrap w:val="0"/>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本業務が府民市民に大阪ＩＲに対しての正しい理解を深めて</w:t>
      </w:r>
      <w:r w:rsidR="000F109D" w:rsidRPr="002B28CF">
        <w:rPr>
          <w:rFonts w:ascii="HG丸ｺﾞｼｯｸM-PRO" w:eastAsia="HG丸ｺﾞｼｯｸM-PRO" w:hAnsi="HG丸ｺﾞｼｯｸM-PRO" w:cs="游明朝" w:hint="eastAsia"/>
          <w:kern w:val="0"/>
          <w:szCs w:val="21"/>
        </w:rPr>
        <w:t>もらい</w:t>
      </w:r>
      <w:r w:rsidRPr="002B28CF">
        <w:rPr>
          <w:rFonts w:ascii="HG丸ｺﾞｼｯｸM-PRO" w:eastAsia="HG丸ｺﾞｼｯｸM-PRO" w:hAnsi="HG丸ｺﾞｼｯｸM-PRO" w:cs="游明朝" w:hint="eastAsia"/>
          <w:kern w:val="0"/>
          <w:szCs w:val="21"/>
        </w:rPr>
        <w:t>、一方的な情報発信ではなく、情報を受け取った方々に大阪ＩＲの詳細な情報を知るためのアクションを</w:t>
      </w:r>
      <w:r w:rsidR="000F109D" w:rsidRPr="002B28CF">
        <w:rPr>
          <w:rFonts w:ascii="HG丸ｺﾞｼｯｸM-PRO" w:eastAsia="HG丸ｺﾞｼｯｸM-PRO" w:hAnsi="HG丸ｺﾞｼｯｸM-PRO" w:cs="游明朝" w:hint="eastAsia"/>
          <w:kern w:val="0"/>
          <w:szCs w:val="21"/>
        </w:rPr>
        <w:t>起こしてもらう</w:t>
      </w:r>
      <w:r w:rsidRPr="002B28CF">
        <w:rPr>
          <w:rFonts w:ascii="HG丸ｺﾞｼｯｸM-PRO" w:eastAsia="HG丸ｺﾞｼｯｸM-PRO" w:hAnsi="HG丸ｺﾞｼｯｸM-PRO" w:cs="游明朝" w:hint="eastAsia"/>
          <w:kern w:val="0"/>
          <w:szCs w:val="21"/>
        </w:rPr>
        <w:t>ことを目的とした、コミュニケーション事業であるということを念頭において実施すること。</w:t>
      </w:r>
    </w:p>
    <w:p w14:paraId="3E2A7664" w14:textId="302D40EA" w:rsidR="00A20810" w:rsidRDefault="00A20810"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各広報業務にあたっては</w:t>
      </w:r>
      <w:r w:rsidR="00282C9C" w:rsidRPr="002B28CF">
        <w:rPr>
          <w:rFonts w:ascii="HG丸ｺﾞｼｯｸM-PRO" w:eastAsia="HG丸ｺﾞｼｯｸM-PRO" w:hAnsi="HG丸ｺﾞｼｯｸM-PRO" w:cs="游明朝" w:hint="eastAsia"/>
          <w:kern w:val="0"/>
          <w:szCs w:val="21"/>
        </w:rPr>
        <w:t>、各受注者において、最も多くの府民の目に触れ、大阪ＩＲへの興味関心を喚起できるよう、</w:t>
      </w:r>
      <w:r w:rsidRPr="002B28CF">
        <w:rPr>
          <w:rFonts w:ascii="HG丸ｺﾞｼｯｸM-PRO" w:eastAsia="HG丸ｺﾞｼｯｸM-PRO" w:hAnsi="HG丸ｺﾞｼｯｸM-PRO" w:cs="游明朝" w:hint="eastAsia"/>
          <w:kern w:val="0"/>
          <w:szCs w:val="21"/>
        </w:rPr>
        <w:t>適切なターゲッティングを行ったうえで実施すること。</w:t>
      </w:r>
    </w:p>
    <w:p w14:paraId="532014AB" w14:textId="354EA96E" w:rsidR="00B120BE" w:rsidRPr="002B28CF" w:rsidRDefault="00B120BE"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また、広告の掲出先などについては事業目的と照らし不適切な媒体・場所などに掲示されないようにすること。</w:t>
      </w:r>
    </w:p>
    <w:p w14:paraId="157AD732" w14:textId="024730EC" w:rsidR="00C36795" w:rsidRPr="002B28CF" w:rsidRDefault="00712C86" w:rsidP="00712C86">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①</w:t>
      </w:r>
      <w:r w:rsidR="00C36795" w:rsidRPr="002B28CF">
        <w:rPr>
          <w:rFonts w:ascii="HG丸ｺﾞｼｯｸM-PRO" w:eastAsia="HG丸ｺﾞｼｯｸM-PRO" w:hAnsi="HG丸ｺﾞｼｯｸM-PRO" w:cs="游明朝" w:hint="eastAsia"/>
          <w:kern w:val="0"/>
          <w:szCs w:val="21"/>
        </w:rPr>
        <w:t xml:space="preserve">　主要駅等での広告</w:t>
      </w:r>
    </w:p>
    <w:p w14:paraId="249E4633" w14:textId="77777777" w:rsidR="00C36795" w:rsidRPr="002B28CF" w:rsidRDefault="00C36795" w:rsidP="00C3679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受注者は府内主要駅を中心とした広く一般に訴求力のある広報活動を実施すること。</w:t>
      </w:r>
    </w:p>
    <w:p w14:paraId="5F55E9B1" w14:textId="4122E269" w:rsidR="0026761B" w:rsidRPr="002B28CF" w:rsidRDefault="006E6168" w:rsidP="0026761B">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w:t>
      </w:r>
      <w:r w:rsidR="0026761B" w:rsidRPr="002B28CF">
        <w:rPr>
          <w:rFonts w:ascii="HG丸ｺﾞｼｯｸM-PRO" w:eastAsia="HG丸ｺﾞｼｯｸM-PRO" w:hAnsi="HG丸ｺﾞｼｯｸM-PRO" w:cs="游明朝" w:hint="eastAsia"/>
          <w:kern w:val="0"/>
          <w:szCs w:val="21"/>
        </w:rPr>
        <w:t>広報場所としてデジタルサイネージの放映とポスターの掲示を必ず実施すること。</w:t>
      </w:r>
      <w:r w:rsidR="00BA1545" w:rsidRPr="002B28CF">
        <w:rPr>
          <w:rFonts w:ascii="HG丸ｺﾞｼｯｸM-PRO" w:eastAsia="HG丸ｺﾞｼｯｸM-PRO" w:hAnsi="HG丸ｺﾞｼｯｸM-PRO" w:cs="游明朝" w:hint="eastAsia"/>
          <w:kern w:val="0"/>
          <w:szCs w:val="21"/>
        </w:rPr>
        <w:t>（</w:t>
      </w:r>
      <w:r w:rsidR="00BA1545" w:rsidRPr="002B28CF">
        <w:rPr>
          <w:rFonts w:ascii="HG丸ｺﾞｼｯｸM-PRO" w:eastAsia="HG丸ｺﾞｼｯｸM-PRO" w:hAnsi="HG丸ｺﾞｼｯｸM-PRO" w:cs="游明朝" w:hint="eastAsia"/>
          <w:b/>
          <w:kern w:val="0"/>
          <w:szCs w:val="21"/>
          <w:u w:val="single"/>
        </w:rPr>
        <w:t>必須</w:t>
      </w:r>
      <w:r w:rsidR="00BA1545" w:rsidRPr="002B28CF">
        <w:rPr>
          <w:rFonts w:ascii="HG丸ｺﾞｼｯｸM-PRO" w:eastAsia="HG丸ｺﾞｼｯｸM-PRO" w:hAnsi="HG丸ｺﾞｼｯｸM-PRO" w:cs="游明朝" w:hint="eastAsia"/>
          <w:kern w:val="0"/>
          <w:szCs w:val="21"/>
        </w:rPr>
        <w:t>）</w:t>
      </w:r>
    </w:p>
    <w:p w14:paraId="66F7CC5F" w14:textId="403C65BC"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広報活動にあたり、ＩＲ推進局において作成している広報動画</w:t>
      </w:r>
      <w:r w:rsidRPr="002B28CF">
        <w:rPr>
          <w:rFonts w:ascii="HG丸ｺﾞｼｯｸM-PRO" w:eastAsia="HG丸ｺﾞｼｯｸM-PRO" w:hAnsi="HG丸ｺﾞｼｯｸM-PRO" w:cs="游明朝"/>
          <w:kern w:val="0"/>
          <w:szCs w:val="21"/>
        </w:rPr>
        <w:t>とポスター</w:t>
      </w:r>
      <w:r w:rsidRPr="002B28CF">
        <w:rPr>
          <w:rFonts w:ascii="HG丸ｺﾞｼｯｸM-PRO" w:eastAsia="HG丸ｺﾞｼｯｸM-PRO" w:hAnsi="HG丸ｺﾞｼｯｸM-PRO" w:cs="游明朝" w:hint="eastAsia"/>
          <w:kern w:val="0"/>
          <w:szCs w:val="21"/>
        </w:rPr>
        <w:t>のデータ</w:t>
      </w:r>
      <w:r w:rsidRPr="002B28CF">
        <w:rPr>
          <w:rFonts w:ascii="HG丸ｺﾞｼｯｸM-PRO" w:eastAsia="HG丸ｺﾞｼｯｸM-PRO" w:hAnsi="HG丸ｺﾞｼｯｸM-PRO" w:cs="游明朝"/>
          <w:kern w:val="0"/>
          <w:szCs w:val="21"/>
        </w:rPr>
        <w:t>を</w:t>
      </w:r>
      <w:r w:rsidR="00282C9C" w:rsidRPr="002B28CF">
        <w:rPr>
          <w:rFonts w:ascii="HG丸ｺﾞｼｯｸM-PRO" w:eastAsia="HG丸ｺﾞｼｯｸM-PRO" w:hAnsi="HG丸ｺﾞｼｯｸM-PRO" w:cs="游明朝" w:hint="eastAsia"/>
          <w:kern w:val="0"/>
          <w:szCs w:val="21"/>
        </w:rPr>
        <w:t>提供するので</w:t>
      </w:r>
      <w:r w:rsidRPr="002B28CF">
        <w:rPr>
          <w:rFonts w:ascii="HG丸ｺﾞｼｯｸM-PRO" w:eastAsia="HG丸ｺﾞｼｯｸM-PRO" w:hAnsi="HG丸ｺﾞｼｯｸM-PRO" w:cs="游明朝" w:hint="eastAsia"/>
          <w:kern w:val="0"/>
          <w:szCs w:val="21"/>
        </w:rPr>
        <w:t>、これらを</w:t>
      </w:r>
      <w:r w:rsidRPr="002B28CF">
        <w:rPr>
          <w:rFonts w:ascii="HG丸ｺﾞｼｯｸM-PRO" w:eastAsia="HG丸ｺﾞｼｯｸM-PRO" w:hAnsi="HG丸ｺﾞｼｯｸM-PRO" w:cs="游明朝"/>
          <w:kern w:val="0"/>
          <w:szCs w:val="21"/>
        </w:rPr>
        <w:t>活用すること</w:t>
      </w:r>
      <w:r w:rsidRPr="002B28CF">
        <w:rPr>
          <w:rFonts w:ascii="HG丸ｺﾞｼｯｸM-PRO" w:eastAsia="HG丸ｺﾞｼｯｸM-PRO" w:hAnsi="HG丸ｺﾞｼｯｸM-PRO" w:cs="游明朝" w:hint="eastAsia"/>
          <w:kern w:val="0"/>
          <w:szCs w:val="21"/>
        </w:rPr>
        <w:t>。</w:t>
      </w:r>
      <w:r w:rsidR="00BA1545" w:rsidRPr="002B28CF">
        <w:rPr>
          <w:rFonts w:ascii="HG丸ｺﾞｼｯｸM-PRO" w:eastAsia="HG丸ｺﾞｼｯｸM-PRO" w:hAnsi="HG丸ｺﾞｼｯｸM-PRO" w:cs="游明朝" w:hint="eastAsia"/>
          <w:kern w:val="0"/>
          <w:szCs w:val="21"/>
        </w:rPr>
        <w:t>（</w:t>
      </w:r>
      <w:r w:rsidR="00BA1545" w:rsidRPr="002B28CF">
        <w:rPr>
          <w:rFonts w:ascii="HG丸ｺﾞｼｯｸM-PRO" w:eastAsia="HG丸ｺﾞｼｯｸM-PRO" w:hAnsi="HG丸ｺﾞｼｯｸM-PRO" w:cs="游明朝" w:hint="eastAsia"/>
          <w:b/>
          <w:kern w:val="0"/>
          <w:szCs w:val="21"/>
          <w:u w:val="single"/>
        </w:rPr>
        <w:t>必須</w:t>
      </w:r>
      <w:r w:rsidR="00BA1545" w:rsidRPr="002B28CF">
        <w:rPr>
          <w:rFonts w:ascii="HG丸ｺﾞｼｯｸM-PRO" w:eastAsia="HG丸ｺﾞｼｯｸM-PRO" w:hAnsi="HG丸ｺﾞｼｯｸM-PRO" w:cs="游明朝" w:hint="eastAsia"/>
          <w:kern w:val="0"/>
          <w:szCs w:val="21"/>
        </w:rPr>
        <w:t>）</w:t>
      </w:r>
    </w:p>
    <w:p w14:paraId="4B683B0B" w14:textId="3E320314" w:rsidR="00C36795" w:rsidRPr="002B28CF" w:rsidRDefault="00C36795" w:rsidP="00C3679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上記を実施するにあたって付随する</w:t>
      </w:r>
      <w:r w:rsidR="00282C9C" w:rsidRPr="002B28CF">
        <w:rPr>
          <w:rFonts w:ascii="HG丸ｺﾞｼｯｸM-PRO" w:eastAsia="HG丸ｺﾞｼｯｸM-PRO" w:hAnsi="HG丸ｺﾞｼｯｸM-PRO" w:cs="游明朝" w:hint="eastAsia"/>
          <w:kern w:val="0"/>
          <w:szCs w:val="21"/>
        </w:rPr>
        <w:t>すべての</w:t>
      </w:r>
      <w:r w:rsidRPr="002B28CF">
        <w:rPr>
          <w:rFonts w:ascii="HG丸ｺﾞｼｯｸM-PRO" w:eastAsia="HG丸ｺﾞｼｯｸM-PRO" w:hAnsi="HG丸ｺﾞｼｯｸM-PRO" w:cs="游明朝" w:hint="eastAsia"/>
          <w:kern w:val="0"/>
          <w:szCs w:val="21"/>
        </w:rPr>
        <w:t>業務を実施すること。</w:t>
      </w:r>
    </w:p>
    <w:p w14:paraId="78ADE95D" w14:textId="7884DC0E"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なお、ポスターの印刷</w:t>
      </w:r>
      <w:r w:rsidR="00425A56" w:rsidRPr="002B28CF">
        <w:rPr>
          <w:rFonts w:ascii="HG丸ｺﾞｼｯｸM-PRO" w:eastAsia="HG丸ｺﾞｼｯｸM-PRO" w:hAnsi="HG丸ｺﾞｼｯｸM-PRO" w:cs="游明朝" w:hint="eastAsia"/>
          <w:kern w:val="0"/>
          <w:szCs w:val="21"/>
        </w:rPr>
        <w:t>や、広報物の</w:t>
      </w:r>
      <w:r w:rsidR="00E5799D" w:rsidRPr="002B28CF">
        <w:rPr>
          <w:rFonts w:ascii="HG丸ｺﾞｼｯｸM-PRO" w:eastAsia="HG丸ｺﾞｼｯｸM-PRO" w:hAnsi="HG丸ｺﾞｼｯｸM-PRO" w:cs="游明朝" w:hint="eastAsia"/>
          <w:kern w:val="0"/>
          <w:szCs w:val="21"/>
        </w:rPr>
        <w:t>掲出等広報にかかる経費はすべて委託金額に含むもの</w:t>
      </w:r>
      <w:r w:rsidRPr="002B28CF">
        <w:rPr>
          <w:rFonts w:ascii="HG丸ｺﾞｼｯｸM-PRO" w:eastAsia="HG丸ｺﾞｼｯｸM-PRO" w:hAnsi="HG丸ｺﾞｼｯｸM-PRO" w:cs="游明朝" w:hint="eastAsia"/>
          <w:kern w:val="0"/>
          <w:szCs w:val="21"/>
        </w:rPr>
        <w:t>とする。</w:t>
      </w:r>
    </w:p>
    <w:p w14:paraId="5B7C24AD" w14:textId="4CD67EC3"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発注者</w:t>
      </w:r>
      <w:r w:rsidR="00160648" w:rsidRPr="002B28CF">
        <w:rPr>
          <w:rFonts w:ascii="HG丸ｺﾞｼｯｸM-PRO" w:eastAsia="HG丸ｺﾞｼｯｸM-PRO" w:hAnsi="HG丸ｺﾞｼｯｸM-PRO" w:cs="游明朝" w:hint="eastAsia"/>
          <w:kern w:val="0"/>
          <w:szCs w:val="21"/>
        </w:rPr>
        <w:t>から</w:t>
      </w:r>
      <w:r w:rsidRPr="002B28CF">
        <w:rPr>
          <w:rFonts w:ascii="HG丸ｺﾞｼｯｸM-PRO" w:eastAsia="HG丸ｺﾞｼｯｸM-PRO" w:hAnsi="HG丸ｺﾞｼｯｸM-PRO" w:cs="游明朝" w:hint="eastAsia"/>
          <w:kern w:val="0"/>
          <w:szCs w:val="21"/>
        </w:rPr>
        <w:t>広報場所・期間</w:t>
      </w:r>
      <w:r w:rsidR="00712C86" w:rsidRPr="002B28CF">
        <w:rPr>
          <w:rFonts w:ascii="HG丸ｺﾞｼｯｸM-PRO" w:eastAsia="HG丸ｺﾞｼｯｸM-PRO" w:hAnsi="HG丸ｺﾞｼｯｸM-PRO" w:cs="游明朝" w:hint="eastAsia"/>
          <w:kern w:val="0"/>
          <w:szCs w:val="21"/>
        </w:rPr>
        <w:t>等の</w:t>
      </w:r>
      <w:r w:rsidRPr="002B28CF">
        <w:rPr>
          <w:rFonts w:ascii="HG丸ｺﾞｼｯｸM-PRO" w:eastAsia="HG丸ｺﾞｼｯｸM-PRO" w:hAnsi="HG丸ｺﾞｼｯｸM-PRO" w:cs="游明朝" w:hint="eastAsia"/>
          <w:kern w:val="0"/>
          <w:szCs w:val="21"/>
        </w:rPr>
        <w:t>変更</w:t>
      </w:r>
      <w:r w:rsidR="00712C86" w:rsidRPr="002B28CF">
        <w:rPr>
          <w:rFonts w:ascii="HG丸ｺﾞｼｯｸM-PRO" w:eastAsia="HG丸ｺﾞｼｯｸM-PRO" w:hAnsi="HG丸ｺﾞｼｯｸM-PRO" w:cs="游明朝" w:hint="eastAsia"/>
          <w:kern w:val="0"/>
          <w:szCs w:val="21"/>
        </w:rPr>
        <w:t>協議があった</w:t>
      </w:r>
      <w:r w:rsidRPr="002B28CF">
        <w:rPr>
          <w:rFonts w:ascii="HG丸ｺﾞｼｯｸM-PRO" w:eastAsia="HG丸ｺﾞｼｯｸM-PRO" w:hAnsi="HG丸ｺﾞｼｯｸM-PRO" w:cs="游明朝" w:hint="eastAsia"/>
          <w:kern w:val="0"/>
          <w:szCs w:val="21"/>
        </w:rPr>
        <w:t>場合</w:t>
      </w:r>
      <w:r w:rsidR="00160648" w:rsidRPr="002B28CF">
        <w:rPr>
          <w:rFonts w:ascii="HG丸ｺﾞｼｯｸM-PRO" w:eastAsia="HG丸ｺﾞｼｯｸM-PRO" w:hAnsi="HG丸ｺﾞｼｯｸM-PRO" w:cs="游明朝" w:hint="eastAsia"/>
          <w:kern w:val="0"/>
          <w:szCs w:val="21"/>
        </w:rPr>
        <w:t>は</w:t>
      </w:r>
      <w:r w:rsidRPr="002B28CF">
        <w:rPr>
          <w:rFonts w:ascii="HG丸ｺﾞｼｯｸM-PRO" w:eastAsia="HG丸ｺﾞｼｯｸM-PRO" w:hAnsi="HG丸ｺﾞｼｯｸM-PRO" w:cs="游明朝" w:hint="eastAsia"/>
          <w:kern w:val="0"/>
          <w:szCs w:val="21"/>
        </w:rPr>
        <w:t>対応すること。</w:t>
      </w:r>
    </w:p>
    <w:p w14:paraId="0CBCD4DB" w14:textId="189E7073" w:rsidR="00280E61" w:rsidRPr="002B28CF" w:rsidRDefault="00282C9C"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動画</w:t>
      </w:r>
      <w:r w:rsidR="00280E61" w:rsidRPr="002B28CF">
        <w:rPr>
          <w:rFonts w:ascii="HG丸ｺﾞｼｯｸM-PRO" w:eastAsia="HG丸ｺﾞｼｯｸM-PRO" w:hAnsi="HG丸ｺﾞｼｯｸM-PRO" w:cs="游明朝" w:hint="eastAsia"/>
          <w:kern w:val="0"/>
          <w:szCs w:val="21"/>
        </w:rPr>
        <w:t>及びポスターの提供データ形式</w:t>
      </w:r>
      <w:r w:rsidRPr="002B28CF">
        <w:rPr>
          <w:rFonts w:ascii="HG丸ｺﾞｼｯｸM-PRO" w:eastAsia="HG丸ｺﾞｼｯｸM-PRO" w:hAnsi="HG丸ｺﾞｼｯｸM-PRO" w:cs="游明朝" w:hint="eastAsia"/>
          <w:kern w:val="0"/>
          <w:szCs w:val="21"/>
        </w:rPr>
        <w:t>については</w:t>
      </w:r>
      <w:r w:rsidR="00280E61" w:rsidRPr="002B28CF">
        <w:rPr>
          <w:rFonts w:ascii="HG丸ｺﾞｼｯｸM-PRO" w:eastAsia="HG丸ｺﾞｼｯｸM-PRO" w:hAnsi="HG丸ｺﾞｼｯｸM-PRO" w:cs="游明朝" w:hint="eastAsia"/>
          <w:kern w:val="0"/>
          <w:szCs w:val="21"/>
        </w:rPr>
        <w:t>下記のとおり</w:t>
      </w:r>
    </w:p>
    <w:p w14:paraId="7F937B86" w14:textId="592D12AA" w:rsidR="00280E61" w:rsidRPr="002B28CF" w:rsidRDefault="00280E61"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15秒の縦型動画（1920×1080）：WMV形式、MP４形式</w:t>
      </w:r>
    </w:p>
    <w:p w14:paraId="31B13C3F" w14:textId="2B79C8E8" w:rsidR="00280E61" w:rsidRPr="002B28CF" w:rsidRDefault="00280E61"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15秒の横型動画（1080×1920）：MP4形式</w:t>
      </w:r>
    </w:p>
    <w:p w14:paraId="1C9696C6" w14:textId="29F1157A" w:rsidR="00280E61" w:rsidRPr="002B28CF" w:rsidRDefault="00280E61"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85秒の横型動画（1080×1920）：WMV形式、MP4形式</w:t>
      </w:r>
    </w:p>
    <w:p w14:paraId="4A1B9081" w14:textId="05BB8700" w:rsidR="00280E61" w:rsidRPr="002B28CF" w:rsidRDefault="00282C9C"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ポスターデータ</w:t>
      </w:r>
      <w:r w:rsidR="00280E61"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hint="eastAsia"/>
          <w:kern w:val="0"/>
          <w:szCs w:val="21"/>
        </w:rPr>
        <w:t>ＡＩ形式、ＰＤＦ形式</w:t>
      </w:r>
    </w:p>
    <w:p w14:paraId="4313A46D" w14:textId="4DFD780C" w:rsidR="00E142CF" w:rsidRPr="002B28CF" w:rsidRDefault="00C36795"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p w14:paraId="0FF342D9" w14:textId="595F3477"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346C9458" w14:textId="60E77487"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42F660DA" w14:textId="053E5CB7"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447785D0" w14:textId="051FAF61"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2B97CBE5" w14:textId="2C45940B"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7FB8BE3C" w14:textId="4D284E9A"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tbl>
      <w:tblPr>
        <w:tblStyle w:val="aa"/>
        <w:tblW w:w="9067" w:type="dxa"/>
        <w:tblLook w:val="04A0" w:firstRow="1" w:lastRow="0" w:firstColumn="1" w:lastColumn="0" w:noHBand="0" w:noVBand="1"/>
      </w:tblPr>
      <w:tblGrid>
        <w:gridCol w:w="1555"/>
        <w:gridCol w:w="7512"/>
      </w:tblGrid>
      <w:tr w:rsidR="00C36795" w:rsidRPr="002B28CF" w14:paraId="7B7169C8" w14:textId="77777777" w:rsidTr="00B73735">
        <w:tc>
          <w:tcPr>
            <w:tcW w:w="1555" w:type="dxa"/>
          </w:tcPr>
          <w:p w14:paraId="58673DDE"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512" w:type="dxa"/>
          </w:tcPr>
          <w:p w14:paraId="0BBD6251"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2F7290" w:rsidRPr="002B28CF" w14:paraId="7B93477F" w14:textId="77777777" w:rsidTr="000B14AB">
        <w:trPr>
          <w:trHeight w:val="2890"/>
        </w:trPr>
        <w:tc>
          <w:tcPr>
            <w:tcW w:w="1555" w:type="dxa"/>
          </w:tcPr>
          <w:p w14:paraId="48F40BE0"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広報場所</w:t>
            </w:r>
          </w:p>
          <w:p w14:paraId="538154EE"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広報期間</w:t>
            </w:r>
          </w:p>
          <w:p w14:paraId="557871B5" w14:textId="02822473"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p>
        </w:tc>
        <w:tc>
          <w:tcPr>
            <w:tcW w:w="7512" w:type="dxa"/>
          </w:tcPr>
          <w:p w14:paraId="08AF04B9" w14:textId="31F52D38"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多くの府民が広報物を目にすることができるよう、広報場所と期間について</w:t>
            </w:r>
            <w:r w:rsidR="00280E61" w:rsidRPr="002B28CF">
              <w:rPr>
                <w:rFonts w:ascii="HG丸ｺﾞｼｯｸM-PRO" w:eastAsia="HG丸ｺﾞｼｯｸM-PRO" w:hAnsi="HG丸ｺﾞｼｯｸM-PRO" w:cs="游明朝" w:hint="eastAsia"/>
                <w:kern w:val="0"/>
                <w:szCs w:val="21"/>
              </w:rPr>
              <w:t>提案内容の根拠となる数値等について示したうえで提案すること。</w:t>
            </w:r>
          </w:p>
          <w:p w14:paraId="62B07ECC" w14:textId="769B38EE"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・デジタルサイネージ・ポスター</w:t>
            </w:r>
            <w:r w:rsidR="002F7290" w:rsidRPr="002B28CF">
              <w:rPr>
                <w:rFonts w:ascii="HG丸ｺﾞｼｯｸM-PRO" w:eastAsia="HG丸ｺﾞｼｯｸM-PRO" w:hAnsi="HG丸ｺﾞｼｯｸM-PRO" w:cs="游明朝" w:hint="eastAsia"/>
                <w:kern w:val="0"/>
                <w:szCs w:val="21"/>
              </w:rPr>
              <w:t>以外において効果があると想定する媒体（車内広告、ラッピング広告等）があれば加えて提案すること。</w:t>
            </w:r>
          </w:p>
          <w:p w14:paraId="12497A0B" w14:textId="00953102"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・必須事項以外の追加の提案に際し、</w:t>
            </w:r>
            <w:r w:rsidR="002F7290" w:rsidRPr="002B28CF">
              <w:rPr>
                <w:rFonts w:ascii="HG丸ｺﾞｼｯｸM-PRO" w:eastAsia="HG丸ｺﾞｼｯｸM-PRO" w:hAnsi="HG丸ｺﾞｼｯｸM-PRO" w:cs="游明朝" w:hint="eastAsia"/>
                <w:kern w:val="0"/>
                <w:szCs w:val="21"/>
              </w:rPr>
              <w:t>ＩＲ推進局において保有する広報物以外に、独自の広報物の作成等の提案があれば併せて提案すること。</w:t>
            </w:r>
          </w:p>
          <w:p w14:paraId="7DA69AF3" w14:textId="012325D5" w:rsidR="00282C9C" w:rsidRPr="002B28CF" w:rsidRDefault="00282C9C"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・新規の広報物を作成する際は発注者と協議のうえ</w:t>
            </w:r>
            <w:r w:rsidR="00E5799D" w:rsidRPr="002B28CF">
              <w:rPr>
                <w:rFonts w:ascii="HG丸ｺﾞｼｯｸM-PRO" w:eastAsia="HG丸ｺﾞｼｯｸM-PRO" w:hAnsi="HG丸ｺﾞｼｯｸM-PRO" w:cs="游明朝" w:hint="eastAsia"/>
                <w:kern w:val="0"/>
                <w:szCs w:val="21"/>
              </w:rPr>
              <w:t>行うこと。また、新規の広報物作成、広報等にかかる経費はすべて委託金額に含むもの</w:t>
            </w:r>
            <w:r w:rsidRPr="002B28CF">
              <w:rPr>
                <w:rFonts w:ascii="HG丸ｺﾞｼｯｸM-PRO" w:eastAsia="HG丸ｺﾞｼｯｸM-PRO" w:hAnsi="HG丸ｺﾞｼｯｸM-PRO" w:cs="游明朝" w:hint="eastAsia"/>
                <w:kern w:val="0"/>
                <w:szCs w:val="21"/>
              </w:rPr>
              <w:t>とする。</w:t>
            </w:r>
          </w:p>
        </w:tc>
      </w:tr>
    </w:tbl>
    <w:p w14:paraId="435F6E0C" w14:textId="6511F32A" w:rsidR="005C76D3" w:rsidRPr="002B28CF" w:rsidRDefault="00C36795" w:rsidP="00C3679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②</w:t>
      </w:r>
      <w:r w:rsidR="005C76D3" w:rsidRPr="002B28CF">
        <w:rPr>
          <w:rFonts w:ascii="HG丸ｺﾞｼｯｸM-PRO" w:eastAsia="HG丸ｺﾞｼｯｸM-PRO" w:hAnsi="HG丸ｺﾞｼｯｸM-PRO" w:cs="游明朝" w:hint="eastAsia"/>
          <w:kern w:val="0"/>
          <w:szCs w:val="21"/>
        </w:rPr>
        <w:t xml:space="preserve">　</w:t>
      </w:r>
      <w:r w:rsidR="00B120BE">
        <w:rPr>
          <w:rFonts w:ascii="HG丸ｺﾞｼｯｸM-PRO" w:eastAsia="HG丸ｺﾞｼｯｸM-PRO" w:hAnsi="HG丸ｺﾞｼｯｸM-PRO" w:cs="游明朝" w:hint="eastAsia"/>
          <w:kern w:val="0"/>
          <w:szCs w:val="21"/>
        </w:rPr>
        <w:t>インターネット</w:t>
      </w:r>
      <w:r w:rsidR="005C76D3" w:rsidRPr="002B28CF">
        <w:rPr>
          <w:rFonts w:ascii="HG丸ｺﾞｼｯｸM-PRO" w:eastAsia="HG丸ｺﾞｼｯｸM-PRO" w:hAnsi="HG丸ｺﾞｼｯｸM-PRO" w:cs="游明朝"/>
          <w:kern w:val="0"/>
          <w:szCs w:val="21"/>
        </w:rPr>
        <w:t>広告</w:t>
      </w:r>
    </w:p>
    <w:p w14:paraId="3F0D8A11" w14:textId="212AD0ED" w:rsidR="005C76D3" w:rsidRPr="002B28CF" w:rsidRDefault="005C76D3" w:rsidP="005C76D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受注者はインターネット広告を活用し、広報・周知を実施すること。</w:t>
      </w:r>
    </w:p>
    <w:p w14:paraId="029DD8E3" w14:textId="50B54AA6" w:rsidR="00280E61" w:rsidRPr="002B28CF" w:rsidRDefault="00280E61" w:rsidP="00280E61">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広告の手法としては</w:t>
      </w:r>
      <w:r w:rsidRPr="002B28CF">
        <w:rPr>
          <w:rFonts w:ascii="HG丸ｺﾞｼｯｸM-PRO" w:eastAsia="HG丸ｺﾞｼｯｸM-PRO" w:hAnsi="HG丸ｺﾞｼｯｸM-PRO" w:cs="游明朝"/>
          <w:kern w:val="0"/>
          <w:szCs w:val="21"/>
        </w:rPr>
        <w:t>Google、Yahoo、SNS等でのバナー広告を想定しており、トゥルービュー広告（YouTube等での動画広告）は実施しない。</w:t>
      </w:r>
    </w:p>
    <w:p w14:paraId="05768180" w14:textId="658F32A3" w:rsidR="005C76D3" w:rsidRPr="002B28CF" w:rsidRDefault="005C76D3" w:rsidP="0026761B">
      <w:pPr>
        <w:autoSpaceDE w:val="0"/>
        <w:autoSpaceDN w:val="0"/>
        <w:adjustRightInd w:val="0"/>
        <w:ind w:leftChars="200" w:left="105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適宜配信状況等を報告すること。目標に満たない場合は</w:t>
      </w:r>
      <w:r w:rsidR="0026761B" w:rsidRPr="002B28CF">
        <w:rPr>
          <w:rFonts w:ascii="HG丸ｺﾞｼｯｸM-PRO" w:eastAsia="HG丸ｺﾞｼｯｸM-PRO" w:hAnsi="HG丸ｺﾞｼｯｸM-PRO" w:cs="游明朝" w:hint="eastAsia"/>
          <w:kern w:val="0"/>
          <w:szCs w:val="21"/>
        </w:rPr>
        <w:t>発注者と協議のうえ、</w:t>
      </w:r>
      <w:r w:rsidRPr="002B28CF">
        <w:rPr>
          <w:rFonts w:ascii="HG丸ｺﾞｼｯｸM-PRO" w:eastAsia="HG丸ｺﾞｼｯｸM-PRO" w:hAnsi="HG丸ｺﾞｼｯｸM-PRO" w:cs="游明朝" w:hint="eastAsia"/>
          <w:kern w:val="0"/>
          <w:szCs w:val="21"/>
        </w:rPr>
        <w:t>改善策を実施すること</w:t>
      </w:r>
      <w:r w:rsidR="00B53B5D">
        <w:rPr>
          <w:rFonts w:ascii="HG丸ｺﾞｼｯｸM-PRO" w:eastAsia="HG丸ｺﾞｼｯｸM-PRO" w:hAnsi="HG丸ｺﾞｼｯｸM-PRO" w:cs="游明朝" w:hint="eastAsia"/>
          <w:kern w:val="0"/>
          <w:szCs w:val="21"/>
        </w:rPr>
        <w:t>。</w:t>
      </w:r>
    </w:p>
    <w:p w14:paraId="2E52BE61" w14:textId="6FB8215B" w:rsidR="005C76D3" w:rsidRPr="002B28CF" w:rsidRDefault="005C76D3" w:rsidP="005C76D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広告バナーの作成等、上記を実施するにあたって付随する業務を実施すること</w:t>
      </w:r>
      <w:r w:rsidR="00B53B5D">
        <w:rPr>
          <w:rFonts w:ascii="HG丸ｺﾞｼｯｸM-PRO" w:eastAsia="HG丸ｺﾞｼｯｸM-PRO" w:hAnsi="HG丸ｺﾞｼｯｸM-PRO" w:cs="游明朝" w:hint="eastAsia"/>
          <w:kern w:val="0"/>
          <w:szCs w:val="21"/>
        </w:rPr>
        <w:t>。</w:t>
      </w:r>
    </w:p>
    <w:p w14:paraId="375E4F87" w14:textId="621BE0DA" w:rsidR="00F0631A" w:rsidRPr="002B28CF" w:rsidRDefault="00E917E3" w:rsidP="005E3DF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広告バナーなど作成の際は発注者と協議のうえ、行うこと</w:t>
      </w:r>
      <w:r w:rsidR="00B53B5D">
        <w:rPr>
          <w:rFonts w:ascii="HG丸ｺﾞｼｯｸM-PRO" w:eastAsia="HG丸ｺﾞｼｯｸM-PRO" w:hAnsi="HG丸ｺﾞｼｯｸM-PRO" w:cs="游明朝" w:hint="eastAsia"/>
          <w:kern w:val="0"/>
          <w:szCs w:val="21"/>
        </w:rPr>
        <w:t>。</w:t>
      </w:r>
    </w:p>
    <w:p w14:paraId="542E9536" w14:textId="791F6628" w:rsidR="00D507AB" w:rsidRPr="002B28CF" w:rsidRDefault="005E3DF3"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w:t>
      </w:r>
      <w:r w:rsidR="00E5799D" w:rsidRPr="002B28CF">
        <w:rPr>
          <w:rFonts w:ascii="HG丸ｺﾞｼｯｸM-PRO" w:eastAsia="HG丸ｺﾞｼｯｸM-PRO" w:hAnsi="HG丸ｺﾞｼｯｸM-PRO" w:cs="游明朝" w:hint="eastAsia"/>
          <w:kern w:val="0"/>
          <w:szCs w:val="21"/>
        </w:rPr>
        <w:t xml:space="preserve">　広告バナーの制作に必要な経費は、本業務の委託金額</w:t>
      </w:r>
      <w:r w:rsidR="00D507AB" w:rsidRPr="002B28CF">
        <w:rPr>
          <w:rFonts w:ascii="HG丸ｺﾞｼｯｸM-PRO" w:eastAsia="HG丸ｺﾞｼｯｸM-PRO" w:hAnsi="HG丸ｺﾞｼｯｸM-PRO" w:cs="游明朝" w:hint="eastAsia"/>
          <w:kern w:val="0"/>
          <w:szCs w:val="21"/>
        </w:rPr>
        <w:t>に含むものとし、制作に必要な素材の収集などすべての手配は</w:t>
      </w:r>
      <w:r w:rsidR="00E5799D" w:rsidRPr="002B28CF">
        <w:rPr>
          <w:rFonts w:ascii="HG丸ｺﾞｼｯｸM-PRO" w:eastAsia="HG丸ｺﾞｼｯｸM-PRO" w:hAnsi="HG丸ｺﾞｼｯｸM-PRO" w:cs="游明朝" w:hint="eastAsia"/>
          <w:kern w:val="0"/>
          <w:szCs w:val="21"/>
        </w:rPr>
        <w:t>受注者</w:t>
      </w:r>
      <w:r w:rsidR="00D507AB" w:rsidRPr="002B28CF">
        <w:rPr>
          <w:rFonts w:ascii="HG丸ｺﾞｼｯｸM-PRO" w:eastAsia="HG丸ｺﾞｼｯｸM-PRO" w:hAnsi="HG丸ｺﾞｼｯｸM-PRO" w:cs="游明朝" w:hint="eastAsia"/>
          <w:kern w:val="0"/>
          <w:szCs w:val="21"/>
        </w:rPr>
        <w:t>が行う。</w:t>
      </w:r>
    </w:p>
    <w:p w14:paraId="753AC114" w14:textId="679C19A7" w:rsidR="00D507AB" w:rsidRPr="002B28CF" w:rsidRDefault="0026761B"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507AB" w:rsidRPr="002B28CF">
        <w:rPr>
          <w:rFonts w:ascii="HG丸ｺﾞｼｯｸM-PRO" w:eastAsia="HG丸ｺﾞｼｯｸM-PRO" w:hAnsi="HG丸ｺﾞｼｯｸM-PRO" w:cs="游明朝" w:hint="eastAsia"/>
          <w:kern w:val="0"/>
          <w:szCs w:val="21"/>
        </w:rPr>
        <w:t xml:space="preserve">　</w:t>
      </w:r>
      <w:r w:rsidR="00E5799D" w:rsidRPr="002B28CF">
        <w:rPr>
          <w:rFonts w:ascii="HG丸ｺﾞｼｯｸM-PRO" w:eastAsia="HG丸ｺﾞｼｯｸM-PRO" w:hAnsi="HG丸ｺﾞｼｯｸM-PRO" w:cs="游明朝" w:hint="eastAsia"/>
          <w:kern w:val="0"/>
          <w:szCs w:val="21"/>
        </w:rPr>
        <w:t>受注者</w:t>
      </w:r>
      <w:r w:rsidR="002F7290" w:rsidRPr="002B28CF">
        <w:rPr>
          <w:rFonts w:ascii="HG丸ｺﾞｼｯｸM-PRO" w:eastAsia="HG丸ｺﾞｼｯｸM-PRO" w:hAnsi="HG丸ｺﾞｼｯｸM-PRO" w:cs="游明朝" w:hint="eastAsia"/>
          <w:kern w:val="0"/>
          <w:szCs w:val="21"/>
        </w:rPr>
        <w:t>は、修正可能な段階で、広告媒体について発注者と協議し</w:t>
      </w:r>
      <w:r w:rsidR="00D507AB" w:rsidRPr="002B28CF">
        <w:rPr>
          <w:rFonts w:ascii="HG丸ｺﾞｼｯｸM-PRO" w:eastAsia="HG丸ｺﾞｼｯｸM-PRO" w:hAnsi="HG丸ｺﾞｼｯｸM-PRO" w:cs="游明朝" w:hint="eastAsia"/>
          <w:kern w:val="0"/>
          <w:szCs w:val="21"/>
        </w:rPr>
        <w:t>、修正を求められた場合は、</w:t>
      </w:r>
      <w:r w:rsidR="00E5799D" w:rsidRPr="002B28CF">
        <w:rPr>
          <w:rFonts w:ascii="HG丸ｺﾞｼｯｸM-PRO" w:eastAsia="HG丸ｺﾞｼｯｸM-PRO" w:hAnsi="HG丸ｺﾞｼｯｸM-PRO" w:cs="游明朝" w:hint="eastAsia"/>
          <w:kern w:val="0"/>
          <w:szCs w:val="21"/>
        </w:rPr>
        <w:t>受注者</w:t>
      </w:r>
      <w:r w:rsidR="00D507AB" w:rsidRPr="002B28CF">
        <w:rPr>
          <w:rFonts w:ascii="HG丸ｺﾞｼｯｸM-PRO" w:eastAsia="HG丸ｺﾞｼｯｸM-PRO" w:hAnsi="HG丸ｺﾞｼｯｸM-PRO" w:cs="游明朝" w:hint="eastAsia"/>
          <w:kern w:val="0"/>
          <w:szCs w:val="21"/>
        </w:rPr>
        <w:t>の責任により修正すること。また、修正に要した経</w:t>
      </w:r>
      <w:r w:rsidR="00E5799D" w:rsidRPr="002B28CF">
        <w:rPr>
          <w:rFonts w:ascii="HG丸ｺﾞｼｯｸM-PRO" w:eastAsia="HG丸ｺﾞｼｯｸM-PRO" w:hAnsi="HG丸ｺﾞｼｯｸM-PRO" w:cs="游明朝" w:hint="eastAsia"/>
          <w:kern w:val="0"/>
          <w:szCs w:val="21"/>
        </w:rPr>
        <w:t>費は委託金額に含むものとする</w:t>
      </w:r>
      <w:r w:rsidR="00D507AB" w:rsidRPr="002B28CF">
        <w:rPr>
          <w:rFonts w:ascii="HG丸ｺﾞｼｯｸM-PRO" w:eastAsia="HG丸ｺﾞｼｯｸM-PRO" w:hAnsi="HG丸ｺﾞｼｯｸM-PRO" w:cs="游明朝" w:hint="eastAsia"/>
          <w:kern w:val="0"/>
          <w:szCs w:val="21"/>
        </w:rPr>
        <w:t>。</w:t>
      </w:r>
    </w:p>
    <w:p w14:paraId="111280C2" w14:textId="075E490C" w:rsidR="00D507AB" w:rsidRPr="002B28CF" w:rsidRDefault="0026761B"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クリック数、閲覧した人の属性情報等</w:t>
      </w:r>
      <w:r w:rsidR="00D507AB" w:rsidRPr="002B28CF">
        <w:rPr>
          <w:rFonts w:ascii="HG丸ｺﾞｼｯｸM-PRO" w:eastAsia="HG丸ｺﾞｼｯｸM-PRO" w:hAnsi="HG丸ｺﾞｼｯｸM-PRO" w:cs="游明朝" w:hint="eastAsia"/>
          <w:kern w:val="0"/>
          <w:szCs w:val="21"/>
        </w:rPr>
        <w:t>を検証し、</w:t>
      </w:r>
      <w:r w:rsidR="00C36795" w:rsidRPr="002B28CF">
        <w:rPr>
          <w:rFonts w:ascii="HG丸ｺﾞｼｯｸM-PRO" w:eastAsia="HG丸ｺﾞｼｯｸM-PRO" w:hAnsi="HG丸ｺﾞｼｯｸM-PRO" w:cs="游明朝" w:hint="eastAsia"/>
          <w:kern w:val="0"/>
          <w:szCs w:val="21"/>
        </w:rPr>
        <w:t>定期的（時期は発注者と協議）</w:t>
      </w:r>
      <w:r w:rsidR="00050613" w:rsidRPr="002B28CF">
        <w:rPr>
          <w:rFonts w:ascii="HG丸ｺﾞｼｯｸM-PRO" w:eastAsia="HG丸ｺﾞｼｯｸM-PRO" w:hAnsi="HG丸ｺﾞｼｯｸM-PRO" w:cs="游明朝" w:hint="eastAsia"/>
          <w:kern w:val="0"/>
          <w:szCs w:val="21"/>
        </w:rPr>
        <w:t>に発注者に報告及び</w:t>
      </w:r>
      <w:r w:rsidRPr="002B28CF">
        <w:rPr>
          <w:rFonts w:ascii="HG丸ｺﾞｼｯｸM-PRO" w:eastAsia="HG丸ｺﾞｼｯｸM-PRO" w:hAnsi="HG丸ｺﾞｼｯｸM-PRO" w:cs="游明朝" w:hint="eastAsia"/>
          <w:kern w:val="0"/>
          <w:szCs w:val="21"/>
        </w:rPr>
        <w:t>協議のうえ、</w:t>
      </w:r>
      <w:r w:rsidR="00783495" w:rsidRPr="002B28CF">
        <w:rPr>
          <w:rFonts w:ascii="HG丸ｺﾞｼｯｸM-PRO" w:eastAsia="HG丸ｺﾞｼｯｸM-PRO" w:hAnsi="HG丸ｺﾞｼｯｸM-PRO" w:cs="游明朝" w:hint="eastAsia"/>
          <w:kern w:val="0"/>
          <w:szCs w:val="21"/>
        </w:rPr>
        <w:t>改善策</w:t>
      </w:r>
      <w:r w:rsidR="00D507AB" w:rsidRPr="002B28CF">
        <w:rPr>
          <w:rFonts w:ascii="HG丸ｺﾞｼｯｸM-PRO" w:eastAsia="HG丸ｺﾞｼｯｸM-PRO" w:hAnsi="HG丸ｺﾞｼｯｸM-PRO" w:cs="游明朝" w:hint="eastAsia"/>
          <w:kern w:val="0"/>
          <w:szCs w:val="21"/>
        </w:rPr>
        <w:t>を実施すること。また、発注者から媒体等の変更指示があった場合には、対応すること。</w:t>
      </w:r>
    </w:p>
    <w:p w14:paraId="70BE2FB1" w14:textId="41605759" w:rsidR="00783495" w:rsidRPr="002B28CF" w:rsidRDefault="0026761B"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783495" w:rsidRPr="002B28CF">
        <w:rPr>
          <w:rFonts w:ascii="HG丸ｺﾞｼｯｸM-PRO" w:eastAsia="HG丸ｺﾞｼｯｸM-PRO" w:hAnsi="HG丸ｺﾞｼｯｸM-PRO" w:cs="游明朝" w:hint="eastAsia"/>
          <w:kern w:val="0"/>
          <w:szCs w:val="21"/>
        </w:rPr>
        <w:t xml:space="preserve">　</w:t>
      </w:r>
      <w:r w:rsidR="00BE7E16">
        <w:rPr>
          <w:rFonts w:ascii="HG丸ｺﾞｼｯｸM-PRO" w:eastAsia="HG丸ｺﾞｼｯｸM-PRO" w:hAnsi="HG丸ｺﾞｼｯｸM-PRO" w:cs="游明朝" w:hint="eastAsia"/>
          <w:kern w:val="0"/>
          <w:szCs w:val="21"/>
        </w:rPr>
        <w:t>インターネット</w:t>
      </w:r>
      <w:r w:rsidR="00783495" w:rsidRPr="002B28CF">
        <w:rPr>
          <w:rFonts w:ascii="HG丸ｺﾞｼｯｸM-PRO" w:eastAsia="HG丸ｺﾞｼｯｸM-PRO" w:hAnsi="HG丸ｺﾞｼｯｸM-PRO" w:cs="游明朝"/>
          <w:kern w:val="0"/>
          <w:szCs w:val="21"/>
        </w:rPr>
        <w:t>広告におけるクリック遷移先について、ＩＲ推進局のホームページ等を想定</w:t>
      </w:r>
      <w:r w:rsidR="00783495" w:rsidRPr="002B28CF">
        <w:rPr>
          <w:rFonts w:ascii="HG丸ｺﾞｼｯｸM-PRO" w:eastAsia="HG丸ｺﾞｼｯｸM-PRO" w:hAnsi="HG丸ｺﾞｼｯｸM-PRO" w:cs="游明朝" w:hint="eastAsia"/>
          <w:kern w:val="0"/>
          <w:szCs w:val="21"/>
        </w:rPr>
        <w:t>している。</w:t>
      </w:r>
    </w:p>
    <w:p w14:paraId="2C89F093" w14:textId="52299E81" w:rsidR="00280E61" w:rsidRPr="002B28CF" w:rsidRDefault="0026761B" w:rsidP="008345AA">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507AB" w:rsidRPr="002B28CF">
        <w:rPr>
          <w:rFonts w:ascii="HG丸ｺﾞｼｯｸM-PRO" w:eastAsia="HG丸ｺﾞｼｯｸM-PRO" w:hAnsi="HG丸ｺﾞｼｯｸM-PRO" w:cs="游明朝" w:hint="eastAsia"/>
          <w:kern w:val="0"/>
          <w:szCs w:val="21"/>
        </w:rPr>
        <w:t xml:space="preserve">　広告バナー等の情報は、障がい者の方等でも等しく情報を取得できるように、アクセシビリティへ配慮すること。</w:t>
      </w:r>
      <w:r w:rsidR="002F7290" w:rsidRPr="002B28CF">
        <w:rPr>
          <w:rFonts w:ascii="HG丸ｺﾞｼｯｸM-PRO" w:eastAsia="HG丸ｺﾞｼｯｸM-PRO" w:hAnsi="HG丸ｺﾞｼｯｸM-PRO" w:cs="游明朝" w:hint="eastAsia"/>
          <w:kern w:val="0"/>
          <w:szCs w:val="21"/>
        </w:rPr>
        <w:t xml:space="preserve">　</w:t>
      </w:r>
    </w:p>
    <w:tbl>
      <w:tblPr>
        <w:tblStyle w:val="aa"/>
        <w:tblW w:w="9067" w:type="dxa"/>
        <w:tblInd w:w="-5" w:type="dxa"/>
        <w:tblLook w:val="04A0" w:firstRow="1" w:lastRow="0" w:firstColumn="1" w:lastColumn="0" w:noHBand="0" w:noVBand="1"/>
      </w:tblPr>
      <w:tblGrid>
        <w:gridCol w:w="1555"/>
        <w:gridCol w:w="7512"/>
      </w:tblGrid>
      <w:tr w:rsidR="00FC6B7D" w:rsidRPr="002B28CF" w14:paraId="53F213D9" w14:textId="77777777" w:rsidTr="0075287C">
        <w:tc>
          <w:tcPr>
            <w:tcW w:w="1555" w:type="dxa"/>
          </w:tcPr>
          <w:p w14:paraId="381DC20A"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68A9C4DC"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FC6B7D" w:rsidRPr="002B28CF" w14:paraId="2894D0F2" w14:textId="77777777" w:rsidTr="0075287C">
        <w:tc>
          <w:tcPr>
            <w:tcW w:w="1555" w:type="dxa"/>
          </w:tcPr>
          <w:p w14:paraId="08F04334"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配信媒体</w:t>
            </w:r>
          </w:p>
          <w:p w14:paraId="044ECD6E"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目標数字</w:t>
            </w:r>
          </w:p>
        </w:tc>
        <w:tc>
          <w:tcPr>
            <w:tcW w:w="7512" w:type="dxa"/>
          </w:tcPr>
          <w:p w14:paraId="25A45AE2" w14:textId="205764AD" w:rsidR="00C26555" w:rsidRDefault="00FC6B7D" w:rsidP="00FC6B7D">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〇Google、</w:t>
            </w:r>
            <w:r w:rsidR="00451EFD" w:rsidRPr="002B28CF">
              <w:rPr>
                <w:rFonts w:ascii="HG丸ｺﾞｼｯｸM-PRO" w:eastAsia="HG丸ｺﾞｼｯｸM-PRO" w:hAnsi="HG丸ｺﾞｼｯｸM-PRO" w:cs="游明朝" w:hint="eastAsia"/>
                <w:kern w:val="0"/>
                <w:szCs w:val="21"/>
              </w:rPr>
              <w:t>Yahoo</w:t>
            </w:r>
            <w:r w:rsidR="00425A56" w:rsidRPr="002B28CF">
              <w:rPr>
                <w:rFonts w:ascii="HG丸ｺﾞｼｯｸM-PRO" w:eastAsia="HG丸ｺﾞｼｯｸM-PRO" w:hAnsi="HG丸ｺﾞｼｯｸM-PRO" w:cs="游明朝" w:hint="eastAsia"/>
                <w:kern w:val="0"/>
                <w:szCs w:val="21"/>
              </w:rPr>
              <w:t>、SNS</w:t>
            </w:r>
            <w:r w:rsidR="00EA06B1" w:rsidRPr="002B28CF">
              <w:rPr>
                <w:rFonts w:ascii="HG丸ｺﾞｼｯｸM-PRO" w:eastAsia="HG丸ｺﾞｼｯｸM-PRO" w:hAnsi="HG丸ｺﾞｼｯｸM-PRO" w:cs="游明朝"/>
                <w:kern w:val="0"/>
                <w:szCs w:val="21"/>
              </w:rPr>
              <w:t>等のインターネット広告媒体</w:t>
            </w:r>
            <w:r w:rsidR="00C26555">
              <w:rPr>
                <w:rFonts w:ascii="HG丸ｺﾞｼｯｸM-PRO" w:eastAsia="HG丸ｺﾞｼｯｸM-PRO" w:hAnsi="HG丸ｺﾞｼｯｸM-PRO" w:cs="游明朝" w:hint="eastAsia"/>
                <w:kern w:val="0"/>
                <w:szCs w:val="21"/>
              </w:rPr>
              <w:t>を通してアクセスするユニークユーザーの目標値を提案すること。</w:t>
            </w:r>
          </w:p>
          <w:p w14:paraId="6949A0F1" w14:textId="28CAD99F" w:rsidR="00FC6B7D" w:rsidRPr="002B28CF" w:rsidRDefault="00C26555" w:rsidP="00FC6B7D">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（参考値：2022</w:t>
            </w:r>
            <w:r w:rsidR="007C5C91">
              <w:rPr>
                <w:rFonts w:ascii="HG丸ｺﾞｼｯｸM-PRO" w:eastAsia="HG丸ｺﾞｼｯｸM-PRO" w:hAnsi="HG丸ｺﾞｼｯｸM-PRO" w:cs="游明朝" w:hint="eastAsia"/>
                <w:kern w:val="0"/>
                <w:szCs w:val="21"/>
              </w:rPr>
              <w:t>年大阪ＩＲのトップページアクセス数　年間約46,000</w:t>
            </w:r>
            <w:r>
              <w:rPr>
                <w:rFonts w:ascii="HG丸ｺﾞｼｯｸM-PRO" w:eastAsia="HG丸ｺﾞｼｯｸM-PRO" w:hAnsi="HG丸ｺﾞｼｯｸM-PRO" w:cs="游明朝" w:hint="eastAsia"/>
                <w:kern w:val="0"/>
                <w:szCs w:val="21"/>
              </w:rPr>
              <w:t>アクセス）</w:t>
            </w:r>
          </w:p>
          <w:p w14:paraId="1C2D59C5" w14:textId="42869AC5" w:rsidR="00425A56" w:rsidRPr="002B28CF" w:rsidRDefault="00A92924" w:rsidP="00FC6B7D">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〇利用する媒体と合計の目標値を提案すること。</w:t>
            </w:r>
          </w:p>
          <w:p w14:paraId="48B02554" w14:textId="6D84E7A4" w:rsidR="00FC6B7D" w:rsidRPr="002B28CF" w:rsidRDefault="00A92924" w:rsidP="00451EFD">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〇上記記載のクリック数以上の目標値を提案すること。</w:t>
            </w:r>
          </w:p>
        </w:tc>
      </w:tr>
      <w:tr w:rsidR="00FC6B7D" w:rsidRPr="002B28CF" w14:paraId="20DD1E20" w14:textId="77777777" w:rsidTr="0075287C">
        <w:tc>
          <w:tcPr>
            <w:tcW w:w="1555" w:type="dxa"/>
          </w:tcPr>
          <w:p w14:paraId="7020AE0D"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配信時期</w:t>
            </w:r>
          </w:p>
        </w:tc>
        <w:tc>
          <w:tcPr>
            <w:tcW w:w="7512" w:type="dxa"/>
          </w:tcPr>
          <w:p w14:paraId="30C21645" w14:textId="608434CD"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w:t>
            </w:r>
            <w:r w:rsidR="00A41BE2" w:rsidRPr="002B28CF">
              <w:rPr>
                <w:rFonts w:ascii="HG丸ｺﾞｼｯｸM-PRO" w:eastAsia="HG丸ｺﾞｼｯｸM-PRO" w:hAnsi="HG丸ｺﾞｼｯｸM-PRO" w:cs="游明朝" w:hint="eastAsia"/>
                <w:kern w:val="0"/>
                <w:szCs w:val="21"/>
              </w:rPr>
              <w:t>時期や</w:t>
            </w:r>
            <w:r w:rsidRPr="002B28CF">
              <w:rPr>
                <w:rFonts w:ascii="HG丸ｺﾞｼｯｸM-PRO" w:eastAsia="HG丸ｺﾞｼｯｸM-PRO" w:hAnsi="HG丸ｺﾞｼｯｸM-PRO" w:cs="游明朝" w:hint="eastAsia"/>
                <w:kern w:val="0"/>
                <w:szCs w:val="21"/>
              </w:rPr>
              <w:t>期間について提案すること</w:t>
            </w:r>
            <w:r w:rsidR="00B53B5D">
              <w:rPr>
                <w:rFonts w:ascii="HG丸ｺﾞｼｯｸM-PRO" w:eastAsia="HG丸ｺﾞｼｯｸM-PRO" w:hAnsi="HG丸ｺﾞｼｯｸM-PRO" w:cs="游明朝" w:hint="eastAsia"/>
                <w:kern w:val="0"/>
                <w:szCs w:val="21"/>
              </w:rPr>
              <w:t>。</w:t>
            </w:r>
          </w:p>
        </w:tc>
      </w:tr>
    </w:tbl>
    <w:p w14:paraId="67550D5A" w14:textId="67D42C76" w:rsidR="00C11A23" w:rsidRPr="002B28CF" w:rsidRDefault="00C11A23" w:rsidP="00C11A2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 xml:space="preserve">　③　</w:t>
      </w:r>
      <w:r w:rsidRPr="002B28CF">
        <w:rPr>
          <w:rFonts w:ascii="HG丸ｺﾞｼｯｸM-PRO" w:eastAsia="HG丸ｺﾞｼｯｸM-PRO" w:hAnsi="HG丸ｺﾞｼｯｸM-PRO" w:cs="游明朝" w:hint="eastAsia"/>
          <w:kern w:val="0"/>
          <w:szCs w:val="21"/>
          <w:u w:val="single"/>
        </w:rPr>
        <w:t>メディア誘致</w:t>
      </w:r>
    </w:p>
    <w:p w14:paraId="09A504F4" w14:textId="72001710" w:rsidR="00C11A23" w:rsidRPr="002B28CF" w:rsidRDefault="00C11A23" w:rsidP="00F3370F">
      <w:pPr>
        <w:autoSpaceDE w:val="0"/>
        <w:autoSpaceDN w:val="0"/>
        <w:adjustRightInd w:val="0"/>
        <w:ind w:leftChars="200" w:left="1050" w:hangingChars="300" w:hanging="63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 xml:space="preserve">　〇　</w:t>
      </w:r>
      <w:r w:rsidR="009F641E" w:rsidRPr="002B28CF">
        <w:rPr>
          <w:rFonts w:ascii="HG丸ｺﾞｼｯｸM-PRO" w:eastAsia="HG丸ｺﾞｼｯｸM-PRO" w:hAnsi="HG丸ｺﾞｼｯｸM-PRO" w:cs="游明朝" w:hint="eastAsia"/>
          <w:szCs w:val="21"/>
        </w:rPr>
        <w:t>各種メディアに</w:t>
      </w:r>
      <w:r w:rsidR="000F109D" w:rsidRPr="002B28CF">
        <w:rPr>
          <w:rFonts w:ascii="HG丸ｺﾞｼｯｸM-PRO" w:eastAsia="HG丸ｺﾞｼｯｸM-PRO" w:hAnsi="HG丸ｺﾞｼｯｸM-PRO" w:cs="游明朝" w:hint="eastAsia"/>
          <w:szCs w:val="21"/>
        </w:rPr>
        <w:t>対し、</w:t>
      </w:r>
      <w:r w:rsidR="009F641E" w:rsidRPr="002B28CF">
        <w:rPr>
          <w:rFonts w:ascii="HG丸ｺﾞｼｯｸM-PRO" w:eastAsia="HG丸ｺﾞｼｯｸM-PRO" w:hAnsi="HG丸ｺﾞｼｯｸM-PRO" w:cs="游明朝" w:hint="eastAsia"/>
          <w:szCs w:val="21"/>
        </w:rPr>
        <w:t>大阪ＩＲの意義・効果、懸念事項対策等、その他府市の考え方を</w:t>
      </w:r>
      <w:r w:rsidR="00F3370F" w:rsidRPr="002B28CF">
        <w:rPr>
          <w:rFonts w:ascii="HG丸ｺﾞｼｯｸM-PRO" w:eastAsia="HG丸ｺﾞｼｯｸM-PRO" w:hAnsi="HG丸ｺﾞｼｯｸM-PRO" w:cs="游明朝" w:hint="eastAsia"/>
          <w:szCs w:val="21"/>
        </w:rPr>
        <w:t>理解して</w:t>
      </w:r>
      <w:r w:rsidR="000F109D" w:rsidRPr="002B28CF">
        <w:rPr>
          <w:rFonts w:ascii="HG丸ｺﾞｼｯｸM-PRO" w:eastAsia="HG丸ｺﾞｼｯｸM-PRO" w:hAnsi="HG丸ｺﾞｼｯｸM-PRO" w:cs="游明朝" w:hint="eastAsia"/>
          <w:szCs w:val="21"/>
        </w:rPr>
        <w:t>もらった</w:t>
      </w:r>
      <w:r w:rsidR="00F3370F" w:rsidRPr="002B28CF">
        <w:rPr>
          <w:rFonts w:ascii="HG丸ｺﾞｼｯｸM-PRO" w:eastAsia="HG丸ｺﾞｼｯｸM-PRO" w:hAnsi="HG丸ｺﾞｼｯｸM-PRO" w:cs="游明朝" w:hint="eastAsia"/>
          <w:szCs w:val="21"/>
        </w:rPr>
        <w:t>うえで、大阪ＩＲの情報が</w:t>
      </w:r>
      <w:r w:rsidR="000F109D" w:rsidRPr="002B28CF">
        <w:rPr>
          <w:rFonts w:ascii="HG丸ｺﾞｼｯｸM-PRO" w:eastAsia="HG丸ｺﾞｼｯｸM-PRO" w:hAnsi="HG丸ｺﾞｼｯｸM-PRO" w:cs="游明朝" w:hint="eastAsia"/>
          <w:szCs w:val="21"/>
        </w:rPr>
        <w:t>取り上げ</w:t>
      </w:r>
      <w:r w:rsidR="00CA203A">
        <w:rPr>
          <w:rFonts w:ascii="HG丸ｺﾞｼｯｸM-PRO" w:eastAsia="HG丸ｺﾞｼｯｸM-PRO" w:hAnsi="HG丸ｺﾞｼｯｸM-PRO" w:cs="游明朝" w:hint="eastAsia"/>
          <w:szCs w:val="21"/>
        </w:rPr>
        <w:t>られ</w:t>
      </w:r>
      <w:r w:rsidR="00F3370F" w:rsidRPr="002B28CF">
        <w:rPr>
          <w:rFonts w:ascii="HG丸ｺﾞｼｯｸM-PRO" w:eastAsia="HG丸ｺﾞｼｯｸM-PRO" w:hAnsi="HG丸ｺﾞｼｯｸM-PRO" w:cs="游明朝" w:hint="eastAsia"/>
          <w:szCs w:val="21"/>
        </w:rPr>
        <w:t>、正しく発信されるようメディアへのコンタクト活動を実施すること。</w:t>
      </w:r>
    </w:p>
    <w:p w14:paraId="0F3EEE31" w14:textId="7B305107" w:rsidR="00BE3FD9" w:rsidRPr="002B28CF" w:rsidRDefault="00BE3FD9" w:rsidP="00BE3FD9">
      <w:pPr>
        <w:autoSpaceDE w:val="0"/>
        <w:autoSpaceDN w:val="0"/>
        <w:adjustRightInd w:val="0"/>
        <w:ind w:left="1050" w:hangingChars="500" w:hanging="105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働きかけを行う</w:t>
      </w:r>
      <w:r w:rsidR="00E917E3" w:rsidRPr="002B28CF">
        <w:rPr>
          <w:rFonts w:ascii="HG丸ｺﾞｼｯｸM-PRO" w:eastAsia="HG丸ｺﾞｼｯｸM-PRO" w:hAnsi="HG丸ｺﾞｼｯｸM-PRO" w:cs="游明朝" w:hint="eastAsia"/>
          <w:kern w:val="0"/>
          <w:szCs w:val="21"/>
        </w:rPr>
        <w:t>メディアについて</w:t>
      </w:r>
      <w:r w:rsidRPr="002B28CF">
        <w:rPr>
          <w:rFonts w:ascii="HG丸ｺﾞｼｯｸM-PRO" w:eastAsia="HG丸ｺﾞｼｯｸM-PRO" w:hAnsi="HG丸ｺﾞｼｯｸM-PRO" w:cs="游明朝" w:hint="eastAsia"/>
          <w:kern w:val="0"/>
          <w:szCs w:val="21"/>
        </w:rPr>
        <w:t>は事前に計画書等を提出し、発注者と協議を行うこと。</w:t>
      </w:r>
    </w:p>
    <w:p w14:paraId="572558F7" w14:textId="166D7AE4" w:rsidR="00E917E3" w:rsidRPr="002B28CF" w:rsidRDefault="00BE3FD9" w:rsidP="00BE3FD9">
      <w:pPr>
        <w:autoSpaceDE w:val="0"/>
        <w:autoSpaceDN w:val="0"/>
        <w:adjustRightInd w:val="0"/>
        <w:ind w:firstLineChars="300" w:firstLine="63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働きかけを行ったメディアについては</w:t>
      </w:r>
      <w:r w:rsidR="00E917E3" w:rsidRPr="002B28CF">
        <w:rPr>
          <w:rFonts w:ascii="HG丸ｺﾞｼｯｸM-PRO" w:eastAsia="HG丸ｺﾞｼｯｸM-PRO" w:hAnsi="HG丸ｺﾞｼｯｸM-PRO" w:cs="游明朝" w:hint="eastAsia"/>
          <w:kern w:val="0"/>
          <w:szCs w:val="21"/>
        </w:rPr>
        <w:t>適宜報告を行うこと</w:t>
      </w:r>
      <w:r w:rsidR="00B53B5D">
        <w:rPr>
          <w:rFonts w:ascii="HG丸ｺﾞｼｯｸM-PRO" w:eastAsia="HG丸ｺﾞｼｯｸM-PRO" w:hAnsi="HG丸ｺﾞｼｯｸM-PRO" w:cs="游明朝" w:hint="eastAsia"/>
          <w:kern w:val="0"/>
          <w:szCs w:val="21"/>
        </w:rPr>
        <w:t>。</w:t>
      </w:r>
    </w:p>
    <w:p w14:paraId="48EC376D" w14:textId="353C6314" w:rsidR="00C61874" w:rsidRPr="002B28CF" w:rsidRDefault="00E5799D" w:rsidP="00E917E3">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メディア誘致にかかる費用は、すべて委託金額に含むもの</w:t>
      </w:r>
      <w:r w:rsidR="00C61874" w:rsidRPr="002B28CF">
        <w:rPr>
          <w:rFonts w:ascii="HG丸ｺﾞｼｯｸM-PRO" w:eastAsia="HG丸ｺﾞｼｯｸM-PRO" w:hAnsi="HG丸ｺﾞｼｯｸM-PRO" w:cs="游明朝" w:hint="eastAsia"/>
          <w:kern w:val="0"/>
          <w:szCs w:val="21"/>
        </w:rPr>
        <w:t>とする。</w:t>
      </w:r>
    </w:p>
    <w:p w14:paraId="1ABBCBC0" w14:textId="77777777" w:rsidR="0080281E" w:rsidRPr="002B28CF" w:rsidRDefault="00C11A23" w:rsidP="007F324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tbl>
      <w:tblPr>
        <w:tblStyle w:val="aa"/>
        <w:tblW w:w="9067" w:type="dxa"/>
        <w:tblLook w:val="04A0" w:firstRow="1" w:lastRow="0" w:firstColumn="1" w:lastColumn="0" w:noHBand="0" w:noVBand="1"/>
      </w:tblPr>
      <w:tblGrid>
        <w:gridCol w:w="1555"/>
        <w:gridCol w:w="7512"/>
      </w:tblGrid>
      <w:tr w:rsidR="0080281E" w:rsidRPr="002B28CF" w14:paraId="0C835950" w14:textId="77777777" w:rsidTr="00FE1E57">
        <w:tc>
          <w:tcPr>
            <w:tcW w:w="1555" w:type="dxa"/>
          </w:tcPr>
          <w:p w14:paraId="318446B0"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3A98A1C8"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80281E" w:rsidRPr="002B28CF" w14:paraId="283283B9" w14:textId="77777777" w:rsidTr="00FE1E57">
        <w:tc>
          <w:tcPr>
            <w:tcW w:w="1555" w:type="dxa"/>
          </w:tcPr>
          <w:p w14:paraId="26061BDE"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実施手法</w:t>
            </w:r>
          </w:p>
        </w:tc>
        <w:tc>
          <w:tcPr>
            <w:tcW w:w="7512" w:type="dxa"/>
          </w:tcPr>
          <w:p w14:paraId="5367EA44" w14:textId="213F81C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各メディアに働きかけを行うにあたっての方針、手法を提案すること</w:t>
            </w:r>
            <w:r w:rsidR="00B53B5D">
              <w:rPr>
                <w:rFonts w:ascii="HG丸ｺﾞｼｯｸM-PRO" w:eastAsia="HG丸ｺﾞｼｯｸM-PRO" w:hAnsi="HG丸ｺﾞｼｯｸM-PRO" w:cs="游明朝" w:hint="eastAsia"/>
                <w:kern w:val="0"/>
                <w:szCs w:val="21"/>
              </w:rPr>
              <w:t>。</w:t>
            </w:r>
          </w:p>
          <w:p w14:paraId="54930BA4" w14:textId="77525AA3" w:rsidR="0080281E" w:rsidRPr="002B28CF" w:rsidRDefault="00F3370F"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また、メディア露出の確約ができるものが</w:t>
            </w:r>
            <w:r w:rsidR="0080281E" w:rsidRPr="002B28CF">
              <w:rPr>
                <w:rFonts w:ascii="HG丸ｺﾞｼｯｸM-PRO" w:eastAsia="HG丸ｺﾞｼｯｸM-PRO" w:hAnsi="HG丸ｺﾞｼｯｸM-PRO" w:cs="游明朝" w:hint="eastAsia"/>
                <w:kern w:val="0"/>
                <w:szCs w:val="21"/>
              </w:rPr>
              <w:t>あれば合わせて提案を行うこと</w:t>
            </w:r>
            <w:r w:rsidR="00B53B5D">
              <w:rPr>
                <w:rFonts w:ascii="HG丸ｺﾞｼｯｸM-PRO" w:eastAsia="HG丸ｺﾞｼｯｸM-PRO" w:hAnsi="HG丸ｺﾞｼｯｸM-PRO" w:cs="游明朝" w:hint="eastAsia"/>
                <w:kern w:val="0"/>
                <w:szCs w:val="21"/>
              </w:rPr>
              <w:t>。</w:t>
            </w:r>
          </w:p>
        </w:tc>
      </w:tr>
      <w:tr w:rsidR="0080281E" w:rsidRPr="002B28CF" w14:paraId="65C360C0" w14:textId="77777777" w:rsidTr="00FE1E57">
        <w:tc>
          <w:tcPr>
            <w:tcW w:w="1555" w:type="dxa"/>
          </w:tcPr>
          <w:p w14:paraId="34F40E53"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過去実績</w:t>
            </w:r>
          </w:p>
        </w:tc>
        <w:tc>
          <w:tcPr>
            <w:tcW w:w="7512" w:type="dxa"/>
          </w:tcPr>
          <w:p w14:paraId="11D64FE3" w14:textId="2C14FA53"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各メディアへの繋がり等、受注者の持つ強みのほか、過去に類似の実績があれば提示すること</w:t>
            </w:r>
            <w:r w:rsidR="00B53B5D">
              <w:rPr>
                <w:rFonts w:ascii="HG丸ｺﾞｼｯｸM-PRO" w:eastAsia="HG丸ｺﾞｼｯｸM-PRO" w:hAnsi="HG丸ｺﾞｼｯｸM-PRO" w:cs="游明朝" w:hint="eastAsia"/>
                <w:kern w:val="0"/>
                <w:szCs w:val="21"/>
              </w:rPr>
              <w:t>。</w:t>
            </w:r>
          </w:p>
        </w:tc>
      </w:tr>
    </w:tbl>
    <w:p w14:paraId="136382D0" w14:textId="77777777" w:rsidR="0059734D" w:rsidRPr="002B28CF" w:rsidRDefault="0059734D" w:rsidP="007F3245">
      <w:pPr>
        <w:autoSpaceDE w:val="0"/>
        <w:autoSpaceDN w:val="0"/>
        <w:adjustRightInd w:val="0"/>
        <w:jc w:val="left"/>
        <w:rPr>
          <w:rFonts w:ascii="HG丸ｺﾞｼｯｸM-PRO" w:eastAsia="HG丸ｺﾞｼｯｸM-PRO" w:hAnsi="HG丸ｺﾞｼｯｸM-PRO" w:cs="游明朝"/>
          <w:kern w:val="0"/>
          <w:szCs w:val="21"/>
        </w:rPr>
      </w:pPr>
    </w:p>
    <w:p w14:paraId="4009346C" w14:textId="67DADFEA" w:rsidR="00B0012C" w:rsidRPr="002B28CF" w:rsidRDefault="00B0012C" w:rsidP="00712C86">
      <w:pPr>
        <w:autoSpaceDE w:val="0"/>
        <w:autoSpaceDN w:val="0"/>
        <w:adjustRightInd w:val="0"/>
        <w:jc w:val="left"/>
        <w:rPr>
          <w:rFonts w:ascii="HG丸ｺﾞｼｯｸM-PRO" w:eastAsia="HG丸ｺﾞｼｯｸM-PRO" w:hAnsi="HG丸ｺﾞｼｯｸM-PRO" w:cs="游明朝"/>
          <w:kern w:val="0"/>
          <w:szCs w:val="21"/>
        </w:rPr>
      </w:pPr>
    </w:p>
    <w:p w14:paraId="6B9E2FF7" w14:textId="31165009" w:rsidR="00F2720E" w:rsidRPr="002B28CF" w:rsidRDefault="00F2720E" w:rsidP="008345AA">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④　</w:t>
      </w:r>
      <w:r w:rsidRPr="002B28CF">
        <w:rPr>
          <w:rFonts w:ascii="HG丸ｺﾞｼｯｸM-PRO" w:eastAsia="HG丸ｺﾞｼｯｸM-PRO" w:hAnsi="HG丸ｺﾞｼｯｸM-PRO" w:cs="游明朝" w:hint="eastAsia"/>
          <w:kern w:val="0"/>
          <w:szCs w:val="21"/>
          <w:u w:val="single"/>
        </w:rPr>
        <w:t>その他広報活動</w:t>
      </w:r>
    </w:p>
    <w:p w14:paraId="3E132A45" w14:textId="61FE7D58" w:rsidR="00F2720E" w:rsidRPr="002B28CF" w:rsidRDefault="00BE3FD9"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F2720E" w:rsidRPr="002B28CF">
        <w:rPr>
          <w:rFonts w:ascii="HG丸ｺﾞｼｯｸM-PRO" w:eastAsia="HG丸ｺﾞｼｯｸM-PRO" w:hAnsi="HG丸ｺﾞｼｯｸM-PRO" w:cs="游明朝" w:hint="eastAsia"/>
          <w:kern w:val="0"/>
          <w:szCs w:val="21"/>
        </w:rPr>
        <w:t>等、効果のある広報活動についてあれば提案を行うこと。</w:t>
      </w:r>
    </w:p>
    <w:p w14:paraId="59982BEF" w14:textId="228EB9DF" w:rsidR="00C61874" w:rsidRPr="002B28CF" w:rsidRDefault="00BE3FD9"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C61874" w:rsidRPr="002B28CF">
        <w:rPr>
          <w:rFonts w:ascii="HG丸ｺﾞｼｯｸM-PRO" w:eastAsia="HG丸ｺﾞｼｯｸM-PRO" w:hAnsi="HG丸ｺﾞｼｯｸM-PRO" w:cs="游明朝" w:hint="eastAsia"/>
          <w:kern w:val="0"/>
          <w:szCs w:val="21"/>
        </w:rPr>
        <w:t>等、その他広報活動にかかる費用は、すべて</w:t>
      </w:r>
      <w:r w:rsidR="00E5799D" w:rsidRPr="002B28CF">
        <w:rPr>
          <w:rFonts w:ascii="HG丸ｺﾞｼｯｸM-PRO" w:eastAsia="HG丸ｺﾞｼｯｸM-PRO" w:hAnsi="HG丸ｺﾞｼｯｸM-PRO" w:cs="游明朝" w:hint="eastAsia"/>
          <w:kern w:val="0"/>
          <w:szCs w:val="21"/>
        </w:rPr>
        <w:t>委託金額に含むもの</w:t>
      </w:r>
      <w:r w:rsidR="00C61874" w:rsidRPr="002B28CF">
        <w:rPr>
          <w:rFonts w:ascii="HG丸ｺﾞｼｯｸM-PRO" w:eastAsia="HG丸ｺﾞｼｯｸM-PRO" w:hAnsi="HG丸ｺﾞｼｯｸM-PRO" w:cs="游明朝" w:hint="eastAsia"/>
          <w:kern w:val="0"/>
          <w:szCs w:val="21"/>
        </w:rPr>
        <w:t>とする。</w:t>
      </w:r>
    </w:p>
    <w:p w14:paraId="004966D9" w14:textId="77777777" w:rsidR="0059734D" w:rsidRPr="002B28CF" w:rsidRDefault="00F2720E"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7F3245" w:rsidRPr="002B28CF" w14:paraId="3B9B57DF" w14:textId="77777777" w:rsidTr="007F3245">
        <w:tc>
          <w:tcPr>
            <w:tcW w:w="1696" w:type="dxa"/>
          </w:tcPr>
          <w:p w14:paraId="1AFB34C7"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22474A3"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7F3245" w:rsidRPr="002B28CF" w14:paraId="04130EF8" w14:textId="77777777" w:rsidTr="007F3245">
        <w:tc>
          <w:tcPr>
            <w:tcW w:w="1696" w:type="dxa"/>
          </w:tcPr>
          <w:p w14:paraId="5186EADD"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広報活動の概要</w:t>
            </w:r>
          </w:p>
        </w:tc>
        <w:tc>
          <w:tcPr>
            <w:tcW w:w="7371" w:type="dxa"/>
          </w:tcPr>
          <w:p w14:paraId="3FED0CDB"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広報活動の内容、時期、期間、成果目標など</w:t>
            </w:r>
          </w:p>
        </w:tc>
      </w:tr>
    </w:tbl>
    <w:p w14:paraId="0AD9BB30" w14:textId="63DF26B1" w:rsidR="00451EFD" w:rsidRDefault="00451EFD" w:rsidP="00A65E13">
      <w:pPr>
        <w:autoSpaceDE w:val="0"/>
        <w:autoSpaceDN w:val="0"/>
        <w:adjustRightInd w:val="0"/>
        <w:jc w:val="left"/>
        <w:rPr>
          <w:rFonts w:ascii="HG丸ｺﾞｼｯｸM-PRO" w:eastAsia="HG丸ｺﾞｼｯｸM-PRO" w:hAnsi="HG丸ｺﾞｼｯｸM-PRO" w:cs="游明朝"/>
          <w:kern w:val="0"/>
          <w:szCs w:val="21"/>
        </w:rPr>
      </w:pPr>
    </w:p>
    <w:p w14:paraId="02DC30D7" w14:textId="77777777" w:rsidR="008345AA" w:rsidRPr="002B28CF" w:rsidRDefault="008345AA" w:rsidP="00A65E13">
      <w:pPr>
        <w:autoSpaceDE w:val="0"/>
        <w:autoSpaceDN w:val="0"/>
        <w:adjustRightInd w:val="0"/>
        <w:jc w:val="left"/>
        <w:rPr>
          <w:rFonts w:ascii="HG丸ｺﾞｼｯｸM-PRO" w:eastAsia="HG丸ｺﾞｼｯｸM-PRO" w:hAnsi="HG丸ｺﾞｼｯｸM-PRO" w:cs="游明朝"/>
          <w:kern w:val="0"/>
          <w:szCs w:val="21"/>
        </w:rPr>
      </w:pPr>
    </w:p>
    <w:p w14:paraId="6A31F8AA" w14:textId="12C7822D" w:rsidR="00832B8A" w:rsidRPr="002B28CF" w:rsidRDefault="00A65E13" w:rsidP="008345AA">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⑤　効果測定</w:t>
      </w:r>
    </w:p>
    <w:p w14:paraId="3C49E91C" w14:textId="4DC60EA8" w:rsidR="00A65E13" w:rsidRPr="002B28CF" w:rsidRDefault="00A65E13"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（１）の各メニューの実績を報告すること。</w:t>
      </w:r>
    </w:p>
    <w:p w14:paraId="1A1D70EB" w14:textId="0A51AB0B" w:rsidR="00832B8A" w:rsidRPr="002B28CF" w:rsidRDefault="00A65E13"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（１）の各メニューの実施による効果について、調査・分析を行い、報告書を提出</w:t>
      </w:r>
      <w:r w:rsidR="00F3370F" w:rsidRPr="002B28CF">
        <w:rPr>
          <w:rFonts w:ascii="HG丸ｺﾞｼｯｸM-PRO" w:eastAsia="HG丸ｺﾞｼｯｸM-PRO" w:hAnsi="HG丸ｺﾞｼｯｸM-PRO" w:cs="游明朝" w:hint="eastAsia"/>
          <w:kern w:val="0"/>
          <w:szCs w:val="21"/>
        </w:rPr>
        <w:t xml:space="preserve">　</w:t>
      </w:r>
      <w:r w:rsidRPr="002B28CF">
        <w:rPr>
          <w:rFonts w:ascii="HG丸ｺﾞｼｯｸM-PRO" w:eastAsia="HG丸ｺﾞｼｯｸM-PRO" w:hAnsi="HG丸ｺﾞｼｯｸM-PRO" w:cs="游明朝" w:hint="eastAsia"/>
          <w:kern w:val="0"/>
          <w:szCs w:val="21"/>
        </w:rPr>
        <w:t>すること。報告書の提出は、中間（</w:t>
      </w:r>
      <w:r w:rsidRPr="002B28CF">
        <w:rPr>
          <w:rFonts w:ascii="HG丸ｺﾞｼｯｸM-PRO" w:eastAsia="HG丸ｺﾞｼｯｸM-PRO" w:hAnsi="HG丸ｺﾞｼｯｸM-PRO" w:cs="游明朝"/>
          <w:kern w:val="0"/>
          <w:szCs w:val="21"/>
        </w:rPr>
        <w:t>10月末を目途）、事業終了の各時点において行うこと。調査・分析の方法等については、IR推進局と必ず</w:t>
      </w:r>
      <w:r w:rsidR="00F3370F" w:rsidRPr="002B28CF">
        <w:rPr>
          <w:rFonts w:ascii="HG丸ｺﾞｼｯｸM-PRO" w:eastAsia="HG丸ｺﾞｼｯｸM-PRO" w:hAnsi="HG丸ｺﾞｼｯｸM-PRO" w:cs="游明朝" w:hint="eastAsia"/>
          <w:kern w:val="0"/>
          <w:szCs w:val="21"/>
        </w:rPr>
        <w:t>協議すること。</w:t>
      </w:r>
    </w:p>
    <w:p w14:paraId="5AE77733" w14:textId="31CECFFF" w:rsidR="002651B5" w:rsidRPr="008345AA" w:rsidRDefault="00F3370F"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効果測定の結果は（３）広報戦略の策定に活かすことを前提に行うこと。</w:t>
      </w:r>
    </w:p>
    <w:tbl>
      <w:tblPr>
        <w:tblStyle w:val="aa"/>
        <w:tblW w:w="9067" w:type="dxa"/>
        <w:tblLook w:val="04A0" w:firstRow="1" w:lastRow="0" w:firstColumn="1" w:lastColumn="0" w:noHBand="0" w:noVBand="1"/>
      </w:tblPr>
      <w:tblGrid>
        <w:gridCol w:w="1696"/>
        <w:gridCol w:w="7371"/>
      </w:tblGrid>
      <w:tr w:rsidR="003B1398" w:rsidRPr="002B28CF" w14:paraId="190F4300" w14:textId="77777777" w:rsidTr="00844D1C">
        <w:tc>
          <w:tcPr>
            <w:tcW w:w="1696" w:type="dxa"/>
          </w:tcPr>
          <w:p w14:paraId="69BB312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4D5A377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3B1398" w:rsidRPr="002B28CF" w14:paraId="18960BF3" w14:textId="77777777" w:rsidTr="00844D1C">
        <w:tc>
          <w:tcPr>
            <w:tcW w:w="1696" w:type="dxa"/>
          </w:tcPr>
          <w:p w14:paraId="798A1E41" w14:textId="5C70BAA5"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効果測定の方法</w:t>
            </w:r>
          </w:p>
        </w:tc>
        <w:tc>
          <w:tcPr>
            <w:tcW w:w="7371" w:type="dxa"/>
          </w:tcPr>
          <w:p w14:paraId="42B799DA" w14:textId="305C8D20"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効果検証の手法や考え方について提案すること</w:t>
            </w:r>
            <w:r w:rsidR="00B53B5D">
              <w:rPr>
                <w:rFonts w:ascii="HG丸ｺﾞｼｯｸM-PRO" w:eastAsia="HG丸ｺﾞｼｯｸM-PRO" w:hAnsi="HG丸ｺﾞｼｯｸM-PRO" w:cs="游明朝" w:hint="eastAsia"/>
                <w:kern w:val="0"/>
                <w:szCs w:val="21"/>
              </w:rPr>
              <w:t>。</w:t>
            </w:r>
          </w:p>
        </w:tc>
      </w:tr>
    </w:tbl>
    <w:p w14:paraId="690C5B3D" w14:textId="48A8F4FF" w:rsidR="00832B8A" w:rsidRDefault="00832B8A" w:rsidP="004424F5">
      <w:pPr>
        <w:autoSpaceDE w:val="0"/>
        <w:autoSpaceDN w:val="0"/>
        <w:adjustRightInd w:val="0"/>
        <w:jc w:val="left"/>
        <w:rPr>
          <w:rFonts w:ascii="HG丸ｺﾞｼｯｸM-PRO" w:eastAsia="HG丸ｺﾞｼｯｸM-PRO" w:hAnsi="HG丸ｺﾞｼｯｸM-PRO" w:cs="游明朝"/>
          <w:kern w:val="0"/>
          <w:szCs w:val="21"/>
        </w:rPr>
      </w:pPr>
    </w:p>
    <w:p w14:paraId="14CBAD10" w14:textId="77777777" w:rsidR="008345AA"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21CD7CBE" w14:textId="61BF76F3" w:rsidR="008345AA"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09434197" w14:textId="77777777" w:rsidR="008345AA" w:rsidRPr="002B28CF"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1A151BFD" w14:textId="77777777" w:rsidR="00F2720E" w:rsidRPr="002B28CF" w:rsidRDefault="00F2720E" w:rsidP="00F2720E">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lastRenderedPageBreak/>
        <w:t>(</w:t>
      </w:r>
      <w:r w:rsidRPr="002B28CF">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動画作成</w:t>
      </w:r>
    </w:p>
    <w:p w14:paraId="36DF70CF" w14:textId="7CB66D99" w:rsidR="00F2720E" w:rsidRPr="002B28CF" w:rsidRDefault="00F2720E" w:rsidP="00F2720E">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①　説明動画の作成</w:t>
      </w:r>
    </w:p>
    <w:p w14:paraId="7D978C53" w14:textId="0882630D" w:rsidR="002D4BDD" w:rsidRPr="002B28CF" w:rsidRDefault="002D4BDD" w:rsidP="002D4BDD">
      <w:pPr>
        <w:autoSpaceDE w:val="0"/>
        <w:autoSpaceDN w:val="0"/>
        <w:adjustRightInd w:val="0"/>
        <w:ind w:leftChars="100" w:left="42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本動画は（１）の広報事業により</w:t>
      </w:r>
      <w:r w:rsidR="000F5AB8" w:rsidRPr="002B28CF">
        <w:rPr>
          <w:rFonts w:ascii="HG丸ｺﾞｼｯｸM-PRO" w:eastAsia="HG丸ｺﾞｼｯｸM-PRO" w:hAnsi="HG丸ｺﾞｼｯｸM-PRO" w:cs="游明朝" w:hint="eastAsia"/>
          <w:kern w:val="0"/>
          <w:szCs w:val="21"/>
        </w:rPr>
        <w:t>大阪ＩＲの情報を得ようとしてきた</w:t>
      </w:r>
      <w:r w:rsidRPr="002B28CF">
        <w:rPr>
          <w:rFonts w:ascii="HG丸ｺﾞｼｯｸM-PRO" w:eastAsia="HG丸ｺﾞｼｯｸM-PRO" w:hAnsi="HG丸ｺﾞｼｯｸM-PRO" w:cs="游明朝" w:hint="eastAsia"/>
          <w:kern w:val="0"/>
          <w:szCs w:val="21"/>
        </w:rPr>
        <w:t>方に対して、大阪ＩＲを正しく理解していただくためのツール</w:t>
      </w:r>
      <w:r w:rsidR="000F5AB8" w:rsidRPr="002B28CF">
        <w:rPr>
          <w:rFonts w:ascii="HG丸ｺﾞｼｯｸM-PRO" w:eastAsia="HG丸ｺﾞｼｯｸM-PRO" w:hAnsi="HG丸ｺﾞｼｯｸM-PRO" w:cs="游明朝" w:hint="eastAsia"/>
          <w:kern w:val="0"/>
          <w:szCs w:val="21"/>
        </w:rPr>
        <w:t>の一つ</w:t>
      </w:r>
      <w:r w:rsidRPr="002B28CF">
        <w:rPr>
          <w:rFonts w:ascii="HG丸ｺﾞｼｯｸM-PRO" w:eastAsia="HG丸ｺﾞｼｯｸM-PRO" w:hAnsi="HG丸ｺﾞｼｯｸM-PRO" w:cs="游明朝" w:hint="eastAsia"/>
          <w:kern w:val="0"/>
          <w:szCs w:val="21"/>
        </w:rPr>
        <w:t>として作成するものである。このことを理解したうえで、作成については下記の事項に留意して行うこと。</w:t>
      </w:r>
    </w:p>
    <w:p w14:paraId="6E870E76" w14:textId="626F717A" w:rsidR="00C82DF3" w:rsidRPr="002B28CF" w:rsidRDefault="00C82DF3"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大阪ＩＲの全体像をわかりやすくまとめた動画を１本作成すること。</w:t>
      </w:r>
    </w:p>
    <w:p w14:paraId="5E49434B" w14:textId="0F9B3410" w:rsidR="00F2720E" w:rsidRPr="002B28CF"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C82DF3" w:rsidRPr="002B28CF">
        <w:rPr>
          <w:rFonts w:ascii="HG丸ｺﾞｼｯｸM-PRO" w:eastAsia="HG丸ｺﾞｼｯｸM-PRO" w:hAnsi="HG丸ｺﾞｼｯｸM-PRO" w:cs="游明朝" w:hint="eastAsia"/>
          <w:kern w:val="0"/>
          <w:szCs w:val="21"/>
        </w:rPr>
        <w:t>大阪ＩＲ全体の説明動画とは別に、</w:t>
      </w:r>
      <w:r w:rsidRPr="002B28CF">
        <w:rPr>
          <w:rFonts w:ascii="HG丸ｺﾞｼｯｸM-PRO" w:eastAsia="HG丸ｺﾞｼｯｸM-PRO" w:hAnsi="HG丸ｺﾞｼｯｸM-PRO" w:cs="游明朝" w:hint="eastAsia"/>
          <w:kern w:val="0"/>
          <w:szCs w:val="21"/>
        </w:rPr>
        <w:t>下記の</w:t>
      </w:r>
      <w:r w:rsidR="00C82DF3" w:rsidRPr="002B28CF">
        <w:rPr>
          <w:rFonts w:ascii="HG丸ｺﾞｼｯｸM-PRO" w:eastAsia="HG丸ｺﾞｼｯｸM-PRO" w:hAnsi="HG丸ｺﾞｼｯｸM-PRO" w:cs="游明朝" w:hint="eastAsia"/>
          <w:kern w:val="0"/>
          <w:szCs w:val="21"/>
        </w:rPr>
        <w:t>テーマ</w:t>
      </w:r>
      <w:r w:rsidRPr="002B28CF">
        <w:rPr>
          <w:rFonts w:ascii="HG丸ｺﾞｼｯｸM-PRO" w:eastAsia="HG丸ｺﾞｼｯｸM-PRO" w:hAnsi="HG丸ｺﾞｼｯｸM-PRO" w:cs="游明朝" w:hint="eastAsia"/>
          <w:kern w:val="0"/>
          <w:szCs w:val="21"/>
        </w:rPr>
        <w:t>に重点を置き、</w:t>
      </w:r>
      <w:r w:rsidR="00C82DF3" w:rsidRPr="002B28CF">
        <w:rPr>
          <w:rFonts w:ascii="HG丸ｺﾞｼｯｸM-PRO" w:eastAsia="HG丸ｺﾞｼｯｸM-PRO" w:hAnsi="HG丸ｺﾞｼｯｸM-PRO" w:cs="游明朝" w:hint="eastAsia"/>
          <w:kern w:val="0"/>
          <w:szCs w:val="21"/>
        </w:rPr>
        <w:t>わかりやすく伝わる動画を複数本作成すること。</w:t>
      </w:r>
    </w:p>
    <w:p w14:paraId="3BA76C23" w14:textId="43A0CE3A" w:rsidR="00F2720E" w:rsidRPr="002B28CF" w:rsidRDefault="008345AA" w:rsidP="00F2720E">
      <w:pPr>
        <w:autoSpaceDE w:val="0"/>
        <w:autoSpaceDN w:val="0"/>
        <w:adjustRightInd w:val="0"/>
        <w:ind w:firstLineChars="400" w:firstLine="84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w:t>
      </w:r>
      <w:r w:rsidR="00F2720E" w:rsidRPr="002B28CF">
        <w:rPr>
          <w:rFonts w:ascii="HG丸ｺﾞｼｯｸM-PRO" w:eastAsia="HG丸ｺﾞｼｯｸM-PRO" w:hAnsi="HG丸ｺﾞｼｯｸM-PRO" w:cs="游明朝" w:hint="eastAsia"/>
          <w:kern w:val="0"/>
          <w:szCs w:val="21"/>
        </w:rPr>
        <w:t>・</w:t>
      </w:r>
      <w:r w:rsidR="00D02D89" w:rsidRPr="002B28CF">
        <w:rPr>
          <w:rFonts w:ascii="HG丸ｺﾞｼｯｸM-PRO" w:eastAsia="HG丸ｺﾞｼｯｸM-PRO" w:hAnsi="HG丸ｺﾞｼｯｸM-PRO" w:cs="游明朝" w:hint="eastAsia"/>
          <w:kern w:val="0"/>
          <w:szCs w:val="21"/>
        </w:rPr>
        <w:t>【ＩＲ設置の意義・効果】</w:t>
      </w:r>
      <w:r w:rsidR="00F2720E" w:rsidRPr="002B28CF">
        <w:rPr>
          <w:rFonts w:ascii="HG丸ｺﾞｼｯｸM-PRO" w:eastAsia="HG丸ｺﾞｼｯｸM-PRO" w:hAnsi="HG丸ｺﾞｼｯｸM-PRO" w:cs="游明朝"/>
          <w:kern w:val="0"/>
          <w:szCs w:val="21"/>
        </w:rPr>
        <w:t>ＩＲが設置されることによる意義・効果が伝わる内容</w:t>
      </w:r>
    </w:p>
    <w:p w14:paraId="25D378FE" w14:textId="1EA71DA4" w:rsidR="00F2720E" w:rsidRPr="002B28CF" w:rsidRDefault="00F2720E" w:rsidP="008345AA">
      <w:pPr>
        <w:autoSpaceDE w:val="0"/>
        <w:autoSpaceDN w:val="0"/>
        <w:adjustRightInd w:val="0"/>
        <w:ind w:leftChars="500" w:left="126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00D02D89" w:rsidRPr="002B28CF">
        <w:rPr>
          <w:rFonts w:ascii="HG丸ｺﾞｼｯｸM-PRO" w:eastAsia="HG丸ｺﾞｼｯｸM-PRO" w:hAnsi="HG丸ｺﾞｼｯｸM-PRO" w:cs="游明朝" w:hint="eastAsia"/>
          <w:kern w:val="0"/>
          <w:szCs w:val="21"/>
        </w:rPr>
        <w:t>【懸念事項対策】</w:t>
      </w:r>
      <w:r w:rsidRPr="002B28CF">
        <w:rPr>
          <w:rFonts w:ascii="HG丸ｺﾞｼｯｸM-PRO" w:eastAsia="HG丸ｺﾞｼｯｸM-PRO" w:hAnsi="HG丸ｺﾞｼｯｸM-PRO" w:cs="游明朝"/>
          <w:kern w:val="0"/>
          <w:szCs w:val="21"/>
        </w:rPr>
        <w:t>ギャンブル依存症や治安風俗環境等の懸念事項対策への取り組みが伝わる内容</w:t>
      </w:r>
    </w:p>
    <w:p w14:paraId="4B3CCF92" w14:textId="5D5F3153" w:rsidR="00C36795" w:rsidRPr="002B28CF" w:rsidRDefault="00C36795" w:rsidP="00712C86">
      <w:pPr>
        <w:autoSpaceDE w:val="0"/>
        <w:autoSpaceDN w:val="0"/>
        <w:adjustRightInd w:val="0"/>
        <w:ind w:firstLineChars="700" w:firstLine="147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※なお、上記区分を細分化するなど、提案することもかまわない。</w:t>
      </w:r>
    </w:p>
    <w:p w14:paraId="1BFCF7A1" w14:textId="77777777" w:rsid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大阪ＩＲについて知識のない方でも興味を持ち、最後まで視聴してもらえるように、内容・構成</w:t>
      </w:r>
      <w:r w:rsidR="00C36795" w:rsidRPr="002B28CF">
        <w:rPr>
          <w:rFonts w:ascii="HG丸ｺﾞｼｯｸM-PRO" w:eastAsia="HG丸ｺﾞｼｯｸM-PRO" w:hAnsi="HG丸ｺﾞｼｯｸM-PRO" w:cs="游明朝" w:hint="eastAsia"/>
          <w:kern w:val="0"/>
          <w:szCs w:val="21"/>
        </w:rPr>
        <w:t>・長さ</w:t>
      </w:r>
      <w:r w:rsidRPr="002B28CF">
        <w:rPr>
          <w:rFonts w:ascii="HG丸ｺﾞｼｯｸM-PRO" w:eastAsia="HG丸ｺﾞｼｯｸM-PRO" w:hAnsi="HG丸ｺﾞｼｯｸM-PRO" w:cs="游明朝" w:hint="eastAsia"/>
          <w:kern w:val="0"/>
          <w:szCs w:val="21"/>
        </w:rPr>
        <w:t>を工夫した動画</w:t>
      </w:r>
      <w:r w:rsidRPr="002B28CF">
        <w:rPr>
          <w:rFonts w:ascii="HG丸ｺﾞｼｯｸM-PRO" w:eastAsia="HG丸ｺﾞｼｯｸM-PRO" w:hAnsi="HG丸ｺﾞｼｯｸM-PRO" w:cs="游明朝"/>
          <w:kern w:val="0"/>
          <w:szCs w:val="21"/>
        </w:rPr>
        <w:t>を作成すること</w:t>
      </w:r>
      <w:r w:rsidR="00BE7E16">
        <w:rPr>
          <w:rFonts w:ascii="HG丸ｺﾞｼｯｸM-PRO" w:eastAsia="HG丸ｺﾞｼｯｸM-PRO" w:hAnsi="HG丸ｺﾞｼｯｸM-PRO" w:cs="游明朝" w:hint="eastAsia"/>
          <w:kern w:val="0"/>
          <w:szCs w:val="21"/>
        </w:rPr>
        <w:t>。</w:t>
      </w:r>
    </w:p>
    <w:p w14:paraId="41357F69" w14:textId="77777777" w:rsid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受注者は撮影に入る前に</w:t>
      </w:r>
      <w:r w:rsidR="0026761B" w:rsidRPr="002B28CF">
        <w:rPr>
          <w:rFonts w:ascii="HG丸ｺﾞｼｯｸM-PRO" w:eastAsia="HG丸ｺﾞｼｯｸM-PRO" w:hAnsi="HG丸ｺﾞｼｯｸM-PRO" w:cs="游明朝" w:hint="eastAsia"/>
          <w:kern w:val="0"/>
          <w:szCs w:val="21"/>
        </w:rPr>
        <w:t>内容等について</w:t>
      </w:r>
      <w:r w:rsidR="00BE3FD9" w:rsidRPr="002B28CF">
        <w:rPr>
          <w:rFonts w:ascii="HG丸ｺﾞｼｯｸM-PRO" w:eastAsia="HG丸ｺﾞｼｯｸM-PRO" w:hAnsi="HG丸ｺﾞｼｯｸM-PRO" w:cs="游明朝" w:hint="eastAsia"/>
          <w:kern w:val="0"/>
          <w:szCs w:val="21"/>
        </w:rPr>
        <w:t>発注者と協議すること</w:t>
      </w:r>
      <w:r w:rsidRPr="002B28CF">
        <w:rPr>
          <w:rFonts w:ascii="HG丸ｺﾞｼｯｸM-PRO" w:eastAsia="HG丸ｺﾞｼｯｸM-PRO" w:hAnsi="HG丸ｺﾞｼｯｸM-PRO" w:cs="游明朝" w:hint="eastAsia"/>
          <w:kern w:val="0"/>
          <w:szCs w:val="21"/>
        </w:rPr>
        <w:t>、</w:t>
      </w:r>
      <w:r w:rsidR="00BE3FD9" w:rsidRPr="002B28CF">
        <w:rPr>
          <w:rFonts w:ascii="HG丸ｺﾞｼｯｸM-PRO" w:eastAsia="HG丸ｺﾞｼｯｸM-PRO" w:hAnsi="HG丸ｺﾞｼｯｸM-PRO" w:cs="游明朝" w:hint="eastAsia"/>
          <w:kern w:val="0"/>
          <w:szCs w:val="21"/>
        </w:rPr>
        <w:t>また</w:t>
      </w:r>
      <w:r w:rsidRPr="002B28CF">
        <w:rPr>
          <w:rFonts w:ascii="HG丸ｺﾞｼｯｸM-PRO" w:eastAsia="HG丸ｺﾞｼｯｸM-PRO" w:hAnsi="HG丸ｺﾞｼｯｸM-PRO" w:cs="游明朝" w:hint="eastAsia"/>
          <w:kern w:val="0"/>
          <w:szCs w:val="21"/>
        </w:rPr>
        <w:t>動画の構成がわかる絵コンテを作成し</w:t>
      </w:r>
      <w:r w:rsidR="009D2386" w:rsidRPr="002B28CF">
        <w:rPr>
          <w:rFonts w:ascii="HG丸ｺﾞｼｯｸM-PRO" w:eastAsia="HG丸ｺﾞｼｯｸM-PRO" w:hAnsi="HG丸ｺﾞｼｯｸM-PRO" w:cs="游明朝" w:hint="eastAsia"/>
          <w:kern w:val="0"/>
          <w:szCs w:val="21"/>
        </w:rPr>
        <w:t>発注</w:t>
      </w:r>
      <w:r w:rsidRPr="002B28CF">
        <w:rPr>
          <w:rFonts w:ascii="HG丸ｺﾞｼｯｸM-PRO" w:eastAsia="HG丸ｺﾞｼｯｸM-PRO" w:hAnsi="HG丸ｺﾞｼｯｸM-PRO" w:cs="游明朝" w:hint="eastAsia"/>
          <w:kern w:val="0"/>
          <w:szCs w:val="21"/>
        </w:rPr>
        <w:t>者の承認を得ること。</w:t>
      </w:r>
    </w:p>
    <w:p w14:paraId="0BDF578D" w14:textId="77777777" w:rsidR="008345AA" w:rsidRDefault="009D2386"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753267" w:rsidRPr="002B28CF">
        <w:rPr>
          <w:rFonts w:ascii="HG丸ｺﾞｼｯｸM-PRO" w:eastAsia="HG丸ｺﾞｼｯｸM-PRO" w:hAnsi="HG丸ｺﾞｼｯｸM-PRO" w:cs="游明朝" w:hint="eastAsia"/>
          <w:kern w:val="0"/>
          <w:szCs w:val="21"/>
        </w:rPr>
        <w:t>動画制作にあたり</w:t>
      </w:r>
      <w:r w:rsidRPr="002B28CF">
        <w:rPr>
          <w:rFonts w:ascii="HG丸ｺﾞｼｯｸM-PRO" w:eastAsia="HG丸ｺﾞｼｯｸM-PRO" w:hAnsi="HG丸ｺﾞｼｯｸM-PRO" w:cs="游明朝" w:hint="eastAsia"/>
          <w:kern w:val="0"/>
          <w:szCs w:val="21"/>
        </w:rPr>
        <w:t>資料・素材の収集</w:t>
      </w:r>
      <w:r w:rsidR="00753267" w:rsidRPr="002B28CF">
        <w:rPr>
          <w:rFonts w:ascii="HG丸ｺﾞｼｯｸM-PRO" w:eastAsia="HG丸ｺﾞｼｯｸM-PRO" w:hAnsi="HG丸ｺﾞｼｯｸM-PRO" w:cs="游明朝" w:hint="eastAsia"/>
          <w:kern w:val="0"/>
          <w:szCs w:val="21"/>
        </w:rPr>
        <w:t>を行うこと。</w:t>
      </w:r>
    </w:p>
    <w:p w14:paraId="1FE0E2BA" w14:textId="77777777" w:rsidR="008345AA" w:rsidRDefault="00753267"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動画制作にかかる著作権・</w:t>
      </w:r>
      <w:r w:rsidR="009D2386" w:rsidRPr="002B28CF">
        <w:rPr>
          <w:rFonts w:ascii="HG丸ｺﾞｼｯｸM-PRO" w:eastAsia="HG丸ｺﾞｼｯｸM-PRO" w:hAnsi="HG丸ｺﾞｼｯｸM-PRO" w:cs="游明朝"/>
          <w:kern w:val="0"/>
          <w:szCs w:val="21"/>
        </w:rPr>
        <w:t>肖像権</w:t>
      </w:r>
      <w:r w:rsidRPr="002B28CF">
        <w:rPr>
          <w:rFonts w:ascii="HG丸ｺﾞｼｯｸM-PRO" w:eastAsia="HG丸ｺﾞｼｯｸM-PRO" w:hAnsi="HG丸ｺﾞｼｯｸM-PRO" w:cs="游明朝" w:hint="eastAsia"/>
          <w:kern w:val="0"/>
          <w:szCs w:val="21"/>
        </w:rPr>
        <w:t>などの権利関係の処理・調整を行うこと。</w:t>
      </w:r>
    </w:p>
    <w:p w14:paraId="27B7C818" w14:textId="77777777" w:rsidR="008345AA" w:rsidRDefault="00753267"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動画制作にあたり、</w:t>
      </w:r>
      <w:r w:rsidR="009544E4" w:rsidRPr="002B28CF">
        <w:rPr>
          <w:rFonts w:ascii="HG丸ｺﾞｼｯｸM-PRO" w:eastAsia="HG丸ｺﾞｼｯｸM-PRO" w:hAnsi="HG丸ｺﾞｼｯｸM-PRO" w:cs="游明朝"/>
          <w:kern w:val="0"/>
          <w:szCs w:val="21"/>
        </w:rPr>
        <w:t>出演者，協力者，撮影地へ交渉</w:t>
      </w:r>
      <w:r w:rsidR="009544E4" w:rsidRPr="002B28CF">
        <w:rPr>
          <w:rFonts w:ascii="HG丸ｺﾞｼｯｸM-PRO" w:eastAsia="HG丸ｺﾞｼｯｸM-PRO" w:hAnsi="HG丸ｺﾞｼｯｸM-PRO" w:cs="游明朝" w:hint="eastAsia"/>
          <w:kern w:val="0"/>
          <w:szCs w:val="21"/>
        </w:rPr>
        <w:t>し、</w:t>
      </w:r>
      <w:r w:rsidR="009D2386" w:rsidRPr="002B28CF">
        <w:rPr>
          <w:rFonts w:ascii="HG丸ｺﾞｼｯｸM-PRO" w:eastAsia="HG丸ｺﾞｼｯｸM-PRO" w:hAnsi="HG丸ｺﾞｼｯｸM-PRO" w:cs="游明朝"/>
          <w:kern w:val="0"/>
          <w:szCs w:val="21"/>
        </w:rPr>
        <w:t>許可</w:t>
      </w:r>
      <w:r w:rsidR="009544E4" w:rsidRPr="002B28CF">
        <w:rPr>
          <w:rFonts w:ascii="HG丸ｺﾞｼｯｸM-PRO" w:eastAsia="HG丸ｺﾞｼｯｸM-PRO" w:hAnsi="HG丸ｺﾞｼｯｸM-PRO" w:cs="游明朝" w:hint="eastAsia"/>
          <w:kern w:val="0"/>
          <w:szCs w:val="21"/>
        </w:rPr>
        <w:t>を得る</w:t>
      </w:r>
      <w:r w:rsidRPr="002B28CF">
        <w:rPr>
          <w:rFonts w:ascii="HG丸ｺﾞｼｯｸM-PRO" w:eastAsia="HG丸ｺﾞｼｯｸM-PRO" w:hAnsi="HG丸ｺﾞｼｯｸM-PRO" w:cs="游明朝" w:hint="eastAsia"/>
          <w:kern w:val="0"/>
          <w:szCs w:val="21"/>
        </w:rPr>
        <w:t>こと。</w:t>
      </w:r>
    </w:p>
    <w:p w14:paraId="61846E1F" w14:textId="77777777" w:rsidR="008345AA" w:rsidRDefault="009D2386"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動画制作にかかる経費、</w:t>
      </w:r>
      <w:r w:rsidRPr="002B28CF">
        <w:rPr>
          <w:rFonts w:ascii="HG丸ｺﾞｼｯｸM-PRO" w:eastAsia="HG丸ｺﾞｼｯｸM-PRO" w:hAnsi="HG丸ｺﾞｼｯｸM-PRO" w:cs="游明朝"/>
          <w:kern w:val="0"/>
          <w:szCs w:val="21"/>
        </w:rPr>
        <w:t>使用料，出演料，交通費，謝礼等撮影に必要な費用</w:t>
      </w:r>
      <w:r w:rsidR="00E5799D" w:rsidRPr="002B28CF">
        <w:rPr>
          <w:rFonts w:ascii="HG丸ｺﾞｼｯｸM-PRO" w:eastAsia="HG丸ｺﾞｼｯｸM-PRO" w:hAnsi="HG丸ｺﾞｼｯｸM-PRO" w:cs="游明朝" w:hint="eastAsia"/>
          <w:kern w:val="0"/>
          <w:szCs w:val="21"/>
        </w:rPr>
        <w:t>については、すべて委託金額に含むもの</w:t>
      </w:r>
      <w:r w:rsidRPr="002B28CF">
        <w:rPr>
          <w:rFonts w:ascii="HG丸ｺﾞｼｯｸM-PRO" w:eastAsia="HG丸ｺﾞｼｯｸM-PRO" w:hAnsi="HG丸ｺﾞｼｯｸM-PRO" w:cs="游明朝" w:hint="eastAsia"/>
          <w:kern w:val="0"/>
          <w:szCs w:val="21"/>
        </w:rPr>
        <w:t>とする。</w:t>
      </w:r>
    </w:p>
    <w:p w14:paraId="16582E7C" w14:textId="77777777" w:rsidR="008345AA" w:rsidRDefault="009D2386"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w:t>
      </w:r>
      <w:r w:rsidRPr="002B28CF">
        <w:rPr>
          <w:rFonts w:ascii="HG丸ｺﾞｼｯｸM-PRO" w:eastAsia="HG丸ｺﾞｼｯｸM-PRO" w:hAnsi="HG丸ｺﾞｼｯｸM-PRO" w:cs="游明朝"/>
          <w:kern w:val="0"/>
          <w:szCs w:val="21"/>
        </w:rPr>
        <w:t xml:space="preserve"> </w:t>
      </w:r>
      <w:r w:rsidR="00BE3FD9" w:rsidRPr="002B28CF">
        <w:rPr>
          <w:rFonts w:ascii="HG丸ｺﾞｼｯｸM-PRO" w:eastAsia="HG丸ｺﾞｼｯｸM-PRO" w:hAnsi="HG丸ｺﾞｼｯｸM-PRO" w:cs="游明朝"/>
          <w:kern w:val="0"/>
          <w:szCs w:val="21"/>
        </w:rPr>
        <w:t xml:space="preserve"> </w:t>
      </w:r>
      <w:r w:rsidR="00981144" w:rsidRPr="002B28CF">
        <w:rPr>
          <w:rFonts w:ascii="HG丸ｺﾞｼｯｸM-PRO" w:eastAsia="HG丸ｺﾞｼｯｸM-PRO" w:hAnsi="HG丸ｺﾞｼｯｸM-PRO" w:cs="游明朝"/>
          <w:kern w:val="0"/>
          <w:szCs w:val="21"/>
        </w:rPr>
        <w:t>撮影した映像の加工</w:t>
      </w:r>
      <w:r w:rsidR="00981144" w:rsidRPr="002B28CF">
        <w:rPr>
          <w:rFonts w:ascii="HG丸ｺﾞｼｯｸM-PRO" w:eastAsia="HG丸ｺﾞｼｯｸM-PRO" w:hAnsi="HG丸ｺﾞｼｯｸM-PRO" w:cs="游明朝" w:hint="eastAsia"/>
          <w:kern w:val="0"/>
          <w:szCs w:val="21"/>
        </w:rPr>
        <w:t>・</w:t>
      </w:r>
      <w:r w:rsidR="00981144" w:rsidRPr="002B28CF">
        <w:rPr>
          <w:rFonts w:ascii="HG丸ｺﾞｼｯｸM-PRO" w:eastAsia="HG丸ｺﾞｼｯｸM-PRO" w:hAnsi="HG丸ｺﾞｼｯｸM-PRO" w:cs="游明朝"/>
          <w:kern w:val="0"/>
          <w:szCs w:val="21"/>
        </w:rPr>
        <w:t>編集</w:t>
      </w:r>
      <w:r w:rsidR="00981144" w:rsidRPr="002B28CF">
        <w:rPr>
          <w:rFonts w:ascii="HG丸ｺﾞｼｯｸM-PRO" w:eastAsia="HG丸ｺﾞｼｯｸM-PRO" w:hAnsi="HG丸ｺﾞｼｯｸM-PRO" w:cs="游明朝" w:hint="eastAsia"/>
          <w:kern w:val="0"/>
          <w:szCs w:val="21"/>
        </w:rPr>
        <w:t>、</w:t>
      </w:r>
      <w:r w:rsidR="00981144" w:rsidRPr="002B28CF">
        <w:rPr>
          <w:rFonts w:ascii="HG丸ｺﾞｼｯｸM-PRO" w:eastAsia="HG丸ｺﾞｼｯｸM-PRO" w:hAnsi="HG丸ｺﾞｼｯｸM-PRO" w:cs="游明朝"/>
          <w:kern w:val="0"/>
          <w:szCs w:val="21"/>
        </w:rPr>
        <w:t>音楽</w:t>
      </w:r>
      <w:r w:rsidR="00981144" w:rsidRPr="002B28CF">
        <w:rPr>
          <w:rFonts w:ascii="HG丸ｺﾞｼｯｸM-PRO" w:eastAsia="HG丸ｺﾞｼｯｸM-PRO" w:hAnsi="HG丸ｺﾞｼｯｸM-PRO" w:cs="游明朝" w:hint="eastAsia"/>
          <w:kern w:val="0"/>
          <w:szCs w:val="21"/>
        </w:rPr>
        <w:t>、</w:t>
      </w:r>
      <w:r w:rsidR="00981144" w:rsidRPr="002B28CF">
        <w:rPr>
          <w:rFonts w:ascii="HG丸ｺﾞｼｯｸM-PRO" w:eastAsia="HG丸ｺﾞｼｯｸM-PRO" w:hAnsi="HG丸ｺﾞｼｯｸM-PRO" w:cs="游明朝"/>
          <w:kern w:val="0"/>
          <w:szCs w:val="21"/>
        </w:rPr>
        <w:t>ナレーション</w:t>
      </w:r>
      <w:r w:rsidR="00981144"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テロップの挿入等の編集作業を行</w:t>
      </w:r>
      <w:r w:rsidRPr="002B28CF">
        <w:rPr>
          <w:rFonts w:ascii="HG丸ｺﾞｼｯｸM-PRO" w:eastAsia="HG丸ｺﾞｼｯｸM-PRO" w:hAnsi="HG丸ｺﾞｼｯｸM-PRO" w:cs="游明朝" w:hint="eastAsia"/>
          <w:kern w:val="0"/>
          <w:szCs w:val="21"/>
        </w:rPr>
        <w:t>う</w:t>
      </w:r>
      <w:r w:rsidR="0026761B" w:rsidRPr="002B28CF">
        <w:rPr>
          <w:rFonts w:ascii="HG丸ｺﾞｼｯｸM-PRO" w:eastAsia="HG丸ｺﾞｼｯｸM-PRO" w:hAnsi="HG丸ｺﾞｼｯｸM-PRO" w:cs="游明朝" w:hint="eastAsia"/>
          <w:kern w:val="0"/>
          <w:szCs w:val="21"/>
        </w:rPr>
        <w:t>こと</w:t>
      </w:r>
      <w:r w:rsidRPr="002B28CF">
        <w:rPr>
          <w:rFonts w:ascii="HG丸ｺﾞｼｯｸM-PRO" w:eastAsia="HG丸ｺﾞｼｯｸM-PRO" w:hAnsi="HG丸ｺﾞｼｯｸM-PRO" w:cs="游明朝" w:hint="eastAsia"/>
          <w:kern w:val="0"/>
          <w:szCs w:val="21"/>
        </w:rPr>
        <w:t>。動画の完成までに，発注者による複数回の内容確認及び修正等の指示を受ける</w:t>
      </w:r>
      <w:r w:rsidR="0026761B" w:rsidRPr="002B28CF">
        <w:rPr>
          <w:rFonts w:ascii="HG丸ｺﾞｼｯｸM-PRO" w:eastAsia="HG丸ｺﾞｼｯｸM-PRO" w:hAnsi="HG丸ｺﾞｼｯｸM-PRO" w:cs="游明朝" w:hint="eastAsia"/>
          <w:kern w:val="0"/>
          <w:szCs w:val="21"/>
        </w:rPr>
        <w:t>こと</w:t>
      </w:r>
      <w:r w:rsidRPr="002B28CF">
        <w:rPr>
          <w:rFonts w:ascii="HG丸ｺﾞｼｯｸM-PRO" w:eastAsia="HG丸ｺﾞｼｯｸM-PRO" w:hAnsi="HG丸ｺﾞｼｯｸM-PRO" w:cs="游明朝" w:hint="eastAsia"/>
          <w:kern w:val="0"/>
          <w:szCs w:val="21"/>
        </w:rPr>
        <w:t>。</w:t>
      </w:r>
    </w:p>
    <w:p w14:paraId="11C98819" w14:textId="77777777" w:rsid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動画は、</w:t>
      </w:r>
      <w:r w:rsidR="00B120BE" w:rsidRPr="00B120BE">
        <w:rPr>
          <w:rFonts w:ascii="HG丸ｺﾞｼｯｸM-PRO" w:eastAsia="HG丸ｺﾞｼｯｸM-PRO" w:hAnsi="HG丸ｺﾞｼｯｸM-PRO" w:cs="游明朝" w:hint="eastAsia"/>
          <w:kern w:val="0"/>
          <w:szCs w:val="21"/>
        </w:rPr>
        <w:t>障がい者の方等でも等しく情報を取得できるように、アクセシビリティへ配慮すること。</w:t>
      </w:r>
    </w:p>
    <w:p w14:paraId="07B06D26" w14:textId="77777777" w:rsidR="008345AA" w:rsidRDefault="00650D5C"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その他、動画を作成するにあたって付随するすべての業務を実施すること</w:t>
      </w:r>
      <w:r w:rsidR="00BE7E16">
        <w:rPr>
          <w:rFonts w:ascii="HG丸ｺﾞｼｯｸM-PRO" w:eastAsia="HG丸ｺﾞｼｯｸM-PRO" w:hAnsi="HG丸ｺﾞｼｯｸM-PRO" w:cs="游明朝" w:hint="eastAsia"/>
          <w:kern w:val="0"/>
          <w:szCs w:val="21"/>
        </w:rPr>
        <w:t>。</w:t>
      </w:r>
    </w:p>
    <w:p w14:paraId="70E0D262" w14:textId="77777777" w:rsidR="008345AA" w:rsidRDefault="00766CF1"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動画の規格は、</w:t>
      </w:r>
      <w:r w:rsidR="00B120BE">
        <w:rPr>
          <w:rFonts w:ascii="HG丸ｺﾞｼｯｸM-PRO" w:eastAsia="HG丸ｺﾞｼｯｸM-PRO" w:hAnsi="HG丸ｺﾞｼｯｸM-PRO" w:cs="游明朝" w:hint="eastAsia"/>
          <w:kern w:val="0"/>
          <w:szCs w:val="21"/>
        </w:rPr>
        <w:t>原則</w:t>
      </w:r>
      <w:r w:rsidRPr="002B28CF">
        <w:rPr>
          <w:rFonts w:ascii="HG丸ｺﾞｼｯｸM-PRO" w:eastAsia="HG丸ｺﾞｼｯｸM-PRO" w:hAnsi="HG丸ｺﾞｼｯｸM-PRO" w:cs="游明朝" w:hint="eastAsia"/>
          <w:kern w:val="0"/>
          <w:szCs w:val="21"/>
        </w:rPr>
        <w:t>16：9とし、映像の解像度はフルハイビジョン以上とする。</w:t>
      </w:r>
    </w:p>
    <w:p w14:paraId="797FDD45" w14:textId="77777777" w:rsidR="008345AA" w:rsidRDefault="00FB38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BE3FD9" w:rsidRPr="002B28CF">
        <w:rPr>
          <w:rFonts w:ascii="HG丸ｺﾞｼｯｸM-PRO" w:eastAsia="HG丸ｺﾞｼｯｸM-PRO" w:hAnsi="HG丸ｺﾞｼｯｸM-PRO" w:cs="游明朝" w:hint="eastAsia"/>
          <w:kern w:val="0"/>
          <w:szCs w:val="21"/>
        </w:rPr>
        <w:t>納品については、</w:t>
      </w:r>
      <w:r w:rsidRPr="002B28CF">
        <w:rPr>
          <w:rFonts w:ascii="HG丸ｺﾞｼｯｸM-PRO" w:eastAsia="HG丸ｺﾞｼｯｸM-PRO" w:hAnsi="HG丸ｺﾞｼｯｸM-PRO" w:cs="游明朝" w:hint="eastAsia"/>
          <w:kern w:val="0"/>
          <w:szCs w:val="21"/>
        </w:rPr>
        <w:t>データ</w:t>
      </w:r>
      <w:r w:rsidR="00712C86" w:rsidRPr="002B28CF">
        <w:rPr>
          <w:rFonts w:ascii="HG丸ｺﾞｼｯｸM-PRO" w:eastAsia="HG丸ｺﾞｼｯｸM-PRO" w:hAnsi="HG丸ｺﾞｼｯｸM-PRO" w:cs="游明朝" w:hint="eastAsia"/>
          <w:kern w:val="0"/>
          <w:szCs w:val="21"/>
        </w:rPr>
        <w:t>は</w:t>
      </w:r>
      <w:r w:rsidRPr="002B28CF">
        <w:rPr>
          <w:rFonts w:ascii="HG丸ｺﾞｼｯｸM-PRO" w:eastAsia="HG丸ｺﾞｼｯｸM-PRO" w:hAnsi="HG丸ｺﾞｼｯｸM-PRO" w:cs="游明朝"/>
          <w:kern w:val="0"/>
          <w:szCs w:val="21"/>
        </w:rPr>
        <w:t>WMV形式、</w:t>
      </w:r>
      <w:r w:rsidRPr="002B28CF">
        <w:rPr>
          <w:rFonts w:ascii="HG丸ｺﾞｼｯｸM-PRO" w:eastAsia="HG丸ｺﾞｼｯｸM-PRO" w:hAnsi="HG丸ｺﾞｼｯｸM-PRO" w:cs="游明朝" w:hint="eastAsia"/>
          <w:kern w:val="0"/>
          <w:szCs w:val="21"/>
        </w:rPr>
        <w:t>MP4</w:t>
      </w:r>
      <w:r w:rsidRPr="002B28CF">
        <w:rPr>
          <w:rFonts w:ascii="HG丸ｺﾞｼｯｸM-PRO" w:eastAsia="HG丸ｺﾞｼｯｸM-PRO" w:hAnsi="HG丸ｺﾞｼｯｸM-PRO" w:cs="游明朝"/>
          <w:kern w:val="0"/>
          <w:szCs w:val="21"/>
        </w:rPr>
        <w:t>形式の各形式データ</w:t>
      </w:r>
      <w:r w:rsidR="00BE3FD9" w:rsidRPr="002B28CF">
        <w:rPr>
          <w:rFonts w:ascii="HG丸ｺﾞｼｯｸM-PRO" w:eastAsia="HG丸ｺﾞｼｯｸM-PRO" w:hAnsi="HG丸ｺﾞｼｯｸM-PRO" w:cs="游明朝" w:hint="eastAsia"/>
          <w:kern w:val="0"/>
          <w:szCs w:val="21"/>
        </w:rPr>
        <w:t>で素材・絵コンテ等も含めて、発注者と協議のうえ、10月</w:t>
      </w:r>
      <w:r w:rsidR="00712C86" w:rsidRPr="002B28CF">
        <w:rPr>
          <w:rFonts w:ascii="HG丸ｺﾞｼｯｸM-PRO" w:eastAsia="HG丸ｺﾞｼｯｸM-PRO" w:hAnsi="HG丸ｺﾞｼｯｸM-PRO" w:cs="游明朝" w:hint="eastAsia"/>
          <w:kern w:val="0"/>
          <w:szCs w:val="21"/>
        </w:rPr>
        <w:t>頃</w:t>
      </w:r>
      <w:r w:rsidR="00BE3FD9" w:rsidRPr="002B28CF">
        <w:rPr>
          <w:rFonts w:ascii="HG丸ｺﾞｼｯｸM-PRO" w:eastAsia="HG丸ｺﾞｼｯｸM-PRO" w:hAnsi="HG丸ｺﾞｼｯｸM-PRO" w:cs="游明朝" w:hint="eastAsia"/>
          <w:kern w:val="0"/>
          <w:szCs w:val="21"/>
        </w:rPr>
        <w:t>の</w:t>
      </w:r>
      <w:r w:rsidR="00712C86" w:rsidRPr="002B28CF">
        <w:rPr>
          <w:rFonts w:ascii="HG丸ｺﾞｼｯｸM-PRO" w:eastAsia="HG丸ｺﾞｼｯｸM-PRO" w:hAnsi="HG丸ｺﾞｼｯｸM-PRO" w:cs="游明朝" w:hint="eastAsia"/>
          <w:kern w:val="0"/>
          <w:szCs w:val="21"/>
        </w:rPr>
        <w:t>納品</w:t>
      </w:r>
      <w:r w:rsidR="00BE3FD9" w:rsidRPr="002B28CF">
        <w:rPr>
          <w:rFonts w:ascii="HG丸ｺﾞｼｯｸM-PRO" w:eastAsia="HG丸ｺﾞｼｯｸM-PRO" w:hAnsi="HG丸ｺﾞｼｯｸM-PRO" w:cs="游明朝" w:hint="eastAsia"/>
          <w:kern w:val="0"/>
          <w:szCs w:val="21"/>
        </w:rPr>
        <w:t>を予定しており日時については別途指示する</w:t>
      </w:r>
      <w:r w:rsidR="00712C86" w:rsidRPr="002B28CF">
        <w:rPr>
          <w:rFonts w:ascii="HG丸ｺﾞｼｯｸM-PRO" w:eastAsia="HG丸ｺﾞｼｯｸM-PRO" w:hAnsi="HG丸ｺﾞｼｯｸM-PRO" w:cs="游明朝" w:hint="eastAsia"/>
          <w:kern w:val="0"/>
          <w:szCs w:val="21"/>
        </w:rPr>
        <w:t>。</w:t>
      </w:r>
    </w:p>
    <w:p w14:paraId="100D476A" w14:textId="77777777" w:rsidR="008345AA" w:rsidRDefault="00B120B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〇　納品された動画については、</w:t>
      </w:r>
      <w:r w:rsidR="00A67270" w:rsidRPr="00A67270">
        <w:rPr>
          <w:rFonts w:ascii="HG丸ｺﾞｼｯｸM-PRO" w:eastAsia="HG丸ｺﾞｼｯｸM-PRO" w:hAnsi="HG丸ｺﾞｼｯｸM-PRO" w:cs="游明朝" w:hint="eastAsia"/>
          <w:kern w:val="0"/>
          <w:szCs w:val="21"/>
        </w:rPr>
        <w:t>期間の制限なく無償で、インターネット、</w:t>
      </w:r>
      <w:r w:rsidR="00A67270" w:rsidRPr="00A67270">
        <w:rPr>
          <w:rFonts w:ascii="HG丸ｺﾞｼｯｸM-PRO" w:eastAsia="HG丸ｺﾞｼｯｸM-PRO" w:hAnsi="HG丸ｺﾞｼｯｸM-PRO" w:cs="游明朝"/>
          <w:kern w:val="0"/>
          <w:szCs w:val="21"/>
        </w:rPr>
        <w:t>DVD、放送番組等のあらゆる媒体、手段</w:t>
      </w:r>
      <w:r w:rsidR="00A67270">
        <w:rPr>
          <w:rFonts w:ascii="HG丸ｺﾞｼｯｸM-PRO" w:eastAsia="HG丸ｺﾞｼｯｸM-PRO" w:hAnsi="HG丸ｺﾞｼｯｸM-PRO" w:cs="游明朝"/>
          <w:kern w:val="0"/>
          <w:szCs w:val="21"/>
        </w:rPr>
        <w:t>・方法により公表（公開、配布、放送等）することができる</w:t>
      </w:r>
      <w:r w:rsidR="00A67270">
        <w:rPr>
          <w:rFonts w:ascii="HG丸ｺﾞｼｯｸM-PRO" w:eastAsia="HG丸ｺﾞｼｯｸM-PRO" w:hAnsi="HG丸ｺﾞｼｯｸM-PRO" w:cs="游明朝" w:hint="eastAsia"/>
          <w:kern w:val="0"/>
          <w:szCs w:val="21"/>
        </w:rPr>
        <w:t>ものとすること</w:t>
      </w:r>
      <w:r w:rsidR="00A67270" w:rsidRPr="00A67270">
        <w:rPr>
          <w:rFonts w:ascii="HG丸ｺﾞｼｯｸM-PRO" w:eastAsia="HG丸ｺﾞｼｯｸM-PRO" w:hAnsi="HG丸ｺﾞｼｯｸM-PRO" w:cs="游明朝"/>
          <w:kern w:val="0"/>
          <w:szCs w:val="21"/>
        </w:rPr>
        <w:t>。</w:t>
      </w:r>
    </w:p>
    <w:p w14:paraId="1615AAF5" w14:textId="77777777" w:rsidR="008345AA" w:rsidRDefault="008D3328"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なお、動画は</w:t>
      </w:r>
      <w:r w:rsidR="0026761B" w:rsidRPr="002B28CF">
        <w:rPr>
          <w:rFonts w:ascii="HG丸ｺﾞｼｯｸM-PRO" w:eastAsia="HG丸ｺﾞｼｯｸM-PRO" w:hAnsi="HG丸ｺﾞｼｯｸM-PRO" w:cs="游明朝" w:hint="eastAsia"/>
          <w:kern w:val="0"/>
          <w:szCs w:val="21"/>
        </w:rPr>
        <w:t>発注者が</w:t>
      </w:r>
      <w:r w:rsidRPr="002B28CF">
        <w:rPr>
          <w:rFonts w:ascii="HG丸ｺﾞｼｯｸM-PRO" w:eastAsia="HG丸ｺﾞｼｯｸM-PRO" w:hAnsi="HG丸ｺﾞｼｯｸM-PRO" w:cs="游明朝" w:hint="eastAsia"/>
          <w:kern w:val="0"/>
          <w:szCs w:val="21"/>
        </w:rPr>
        <w:t>大阪府公式YouTubeや、庁内モニター等で</w:t>
      </w:r>
      <w:r w:rsidR="00050613" w:rsidRPr="002B28CF">
        <w:rPr>
          <w:rFonts w:ascii="HG丸ｺﾞｼｯｸM-PRO" w:eastAsia="HG丸ｺﾞｼｯｸM-PRO" w:hAnsi="HG丸ｺﾞｼｯｸM-PRO" w:cs="游明朝" w:hint="eastAsia"/>
          <w:kern w:val="0"/>
          <w:szCs w:val="21"/>
        </w:rPr>
        <w:t>放映すること等の利用を想定</w:t>
      </w:r>
      <w:r w:rsidR="0026761B" w:rsidRPr="002B28CF">
        <w:rPr>
          <w:rFonts w:ascii="HG丸ｺﾞｼｯｸM-PRO" w:eastAsia="HG丸ｺﾞｼｯｸM-PRO" w:hAnsi="HG丸ｺﾞｼｯｸM-PRO" w:cs="游明朝" w:hint="eastAsia"/>
          <w:kern w:val="0"/>
          <w:szCs w:val="21"/>
        </w:rPr>
        <w:t>している</w:t>
      </w:r>
      <w:r w:rsidRPr="002B28CF">
        <w:rPr>
          <w:rFonts w:ascii="HG丸ｺﾞｼｯｸM-PRO" w:eastAsia="HG丸ｺﾞｼｯｸM-PRO" w:hAnsi="HG丸ｺﾞｼｯｸM-PRO" w:cs="游明朝" w:hint="eastAsia"/>
          <w:kern w:val="0"/>
          <w:szCs w:val="21"/>
        </w:rPr>
        <w:t>。</w:t>
      </w:r>
    </w:p>
    <w:p w14:paraId="21194346" w14:textId="6B535416" w:rsidR="00BE3FD9" w:rsidRP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7F3245" w:rsidRPr="002B28CF" w14:paraId="5DEC7158" w14:textId="77777777" w:rsidTr="00FE1E57">
        <w:tc>
          <w:tcPr>
            <w:tcW w:w="1696" w:type="dxa"/>
          </w:tcPr>
          <w:p w14:paraId="5DA749B3"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371" w:type="dxa"/>
          </w:tcPr>
          <w:p w14:paraId="75C33C47"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7F3245" w:rsidRPr="002B28CF" w14:paraId="6FA553A2" w14:textId="77777777" w:rsidTr="00FE1E57">
        <w:tc>
          <w:tcPr>
            <w:tcW w:w="1696" w:type="dxa"/>
          </w:tcPr>
          <w:p w14:paraId="52C5190E"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動画の概要</w:t>
            </w:r>
          </w:p>
        </w:tc>
        <w:tc>
          <w:tcPr>
            <w:tcW w:w="7371" w:type="dxa"/>
          </w:tcPr>
          <w:p w14:paraId="6E5F10FD" w14:textId="1131F6C5" w:rsidR="007F3245" w:rsidRPr="002B28CF" w:rsidRDefault="0026761B" w:rsidP="007F324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大阪ＩＲの意義・効果、懸念事項対策等、その他府市の考え方を充分理解したうえ</w:t>
            </w:r>
            <w:r w:rsidR="007F3245" w:rsidRPr="002B28CF">
              <w:rPr>
                <w:rFonts w:ascii="HG丸ｺﾞｼｯｸM-PRO" w:eastAsia="HG丸ｺﾞｼｯｸM-PRO" w:hAnsi="HG丸ｺﾞｼｯｸM-PRO" w:cs="游明朝" w:hint="eastAsia"/>
                <w:kern w:val="0"/>
                <w:szCs w:val="21"/>
              </w:rPr>
              <w:t>で、視聴者に内容が効果的に伝わる、</w:t>
            </w:r>
            <w:r w:rsidR="002902E8" w:rsidRPr="002B28CF">
              <w:rPr>
                <w:rFonts w:ascii="HG丸ｺﾞｼｯｸM-PRO" w:eastAsia="HG丸ｺﾞｼｯｸM-PRO" w:hAnsi="HG丸ｺﾞｼｯｸM-PRO" w:cs="游明朝" w:hint="eastAsia"/>
                <w:kern w:val="0"/>
                <w:szCs w:val="21"/>
              </w:rPr>
              <w:t>各</w:t>
            </w:r>
            <w:r w:rsidR="007F3245" w:rsidRPr="002B28CF">
              <w:rPr>
                <w:rFonts w:ascii="HG丸ｺﾞｼｯｸM-PRO" w:eastAsia="HG丸ｺﾞｼｯｸM-PRO" w:hAnsi="HG丸ｺﾞｼｯｸM-PRO" w:cs="游明朝" w:hint="eastAsia"/>
                <w:kern w:val="0"/>
                <w:szCs w:val="21"/>
              </w:rPr>
              <w:t>動画の時間・</w:t>
            </w:r>
            <w:r w:rsidR="00932059" w:rsidRPr="002B28CF">
              <w:rPr>
                <w:rFonts w:ascii="HG丸ｺﾞｼｯｸM-PRO" w:eastAsia="HG丸ｺﾞｼｯｸM-PRO" w:hAnsi="HG丸ｺﾞｼｯｸM-PRO" w:cs="游明朝" w:hint="eastAsia"/>
                <w:kern w:val="0"/>
                <w:szCs w:val="21"/>
              </w:rPr>
              <w:t>本数・</w:t>
            </w:r>
            <w:r w:rsidR="007F3245" w:rsidRPr="002B28CF">
              <w:rPr>
                <w:rFonts w:ascii="HG丸ｺﾞｼｯｸM-PRO" w:eastAsia="HG丸ｺﾞｼｯｸM-PRO" w:hAnsi="HG丸ｺﾞｼｯｸM-PRO" w:cs="游明朝" w:hint="eastAsia"/>
                <w:kern w:val="0"/>
                <w:szCs w:val="21"/>
              </w:rPr>
              <w:t>構成等について提案すること。</w:t>
            </w:r>
            <w:r w:rsidR="005B3C3E" w:rsidRPr="002B28CF">
              <w:rPr>
                <w:rFonts w:ascii="HG丸ｺﾞｼｯｸM-PRO" w:eastAsia="HG丸ｺﾞｼｯｸM-PRO" w:hAnsi="HG丸ｺﾞｼｯｸM-PRO" w:cs="游明朝" w:hint="eastAsia"/>
                <w:kern w:val="0"/>
                <w:szCs w:val="21"/>
              </w:rPr>
              <w:t>また、提案内容がわかりやすく伝わるよう絵コンテ等を作成すること。</w:t>
            </w:r>
          </w:p>
          <w:p w14:paraId="501BB11F" w14:textId="36EB9312" w:rsidR="007F3245" w:rsidRPr="002B28CF" w:rsidRDefault="007F3245" w:rsidP="007F324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また、分かりやすく伝えるための動画制作にあたって、例えば著名人の起用など、活用する技術や手法、工夫について提案すること</w:t>
            </w:r>
            <w:r w:rsidR="00BE7E16">
              <w:rPr>
                <w:rFonts w:ascii="HG丸ｺﾞｼｯｸM-PRO" w:eastAsia="HG丸ｺﾞｼｯｸM-PRO" w:hAnsi="HG丸ｺﾞｼｯｸM-PRO" w:cs="游明朝" w:hint="eastAsia"/>
                <w:kern w:val="0"/>
                <w:szCs w:val="21"/>
              </w:rPr>
              <w:t>。</w:t>
            </w:r>
          </w:p>
          <w:p w14:paraId="5166CBCD" w14:textId="0616B8F6" w:rsidR="007F3245" w:rsidRPr="002B28CF" w:rsidRDefault="00053159" w:rsidP="007F324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提案にあたっては、作成する動画のクォリティがわかるよう、過去に作成した動画のサンプル等の提示も併せて行うこと</w:t>
            </w:r>
            <w:r w:rsidR="00BE7E16">
              <w:rPr>
                <w:rFonts w:ascii="HG丸ｺﾞｼｯｸM-PRO" w:eastAsia="HG丸ｺﾞｼｯｸM-PRO" w:hAnsi="HG丸ｺﾞｼｯｸM-PRO" w:cs="游明朝" w:hint="eastAsia"/>
                <w:kern w:val="0"/>
                <w:szCs w:val="21"/>
              </w:rPr>
              <w:t>。</w:t>
            </w:r>
          </w:p>
        </w:tc>
      </w:tr>
    </w:tbl>
    <w:p w14:paraId="348657BA" w14:textId="69C6CE7F" w:rsidR="00F2720E" w:rsidRDefault="00F2720E" w:rsidP="00F2720E">
      <w:pPr>
        <w:autoSpaceDE w:val="0"/>
        <w:autoSpaceDN w:val="0"/>
        <w:adjustRightInd w:val="0"/>
        <w:ind w:firstLineChars="400" w:firstLine="840"/>
        <w:jc w:val="left"/>
        <w:rPr>
          <w:rFonts w:ascii="HG丸ｺﾞｼｯｸM-PRO" w:eastAsia="HG丸ｺﾞｼｯｸM-PRO" w:hAnsi="HG丸ｺﾞｼｯｸM-PRO" w:cs="游明朝"/>
          <w:kern w:val="0"/>
          <w:szCs w:val="21"/>
        </w:rPr>
      </w:pPr>
    </w:p>
    <w:p w14:paraId="0AECDEB8" w14:textId="77777777" w:rsidR="008345AA" w:rsidRPr="002B28CF" w:rsidRDefault="008345AA" w:rsidP="00F2720E">
      <w:pPr>
        <w:autoSpaceDE w:val="0"/>
        <w:autoSpaceDN w:val="0"/>
        <w:adjustRightInd w:val="0"/>
        <w:ind w:firstLineChars="400" w:firstLine="840"/>
        <w:jc w:val="left"/>
        <w:rPr>
          <w:rFonts w:ascii="HG丸ｺﾞｼｯｸM-PRO" w:eastAsia="HG丸ｺﾞｼｯｸM-PRO" w:hAnsi="HG丸ｺﾞｼｯｸM-PRO" w:cs="游明朝"/>
          <w:kern w:val="0"/>
          <w:szCs w:val="21"/>
        </w:rPr>
      </w:pPr>
    </w:p>
    <w:p w14:paraId="20E04760" w14:textId="77777777"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w:t>
      </w:r>
      <w:r w:rsidR="00D13F44" w:rsidRPr="002B28CF">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広報戦略</w:t>
      </w:r>
    </w:p>
    <w:p w14:paraId="571EE851" w14:textId="77777777"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13F44" w:rsidRPr="002B28CF">
        <w:rPr>
          <w:rFonts w:ascii="HG丸ｺﾞｼｯｸM-PRO" w:eastAsia="HG丸ｺﾞｼｯｸM-PRO" w:hAnsi="HG丸ｺﾞｼｯｸM-PRO" w:cs="游明朝" w:hint="eastAsia"/>
          <w:kern w:val="0"/>
          <w:szCs w:val="21"/>
        </w:rPr>
        <w:t>①　広報戦略の作成支援</w:t>
      </w:r>
    </w:p>
    <w:p w14:paraId="57C35F57" w14:textId="6E4CD31F" w:rsidR="00D13F44" w:rsidRPr="002B28CF" w:rsidRDefault="00D13F44" w:rsidP="00BE3FD9">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BE3FD9" w:rsidRPr="002B28CF">
        <w:rPr>
          <w:rFonts w:ascii="HG丸ｺﾞｼｯｸM-PRO" w:eastAsia="HG丸ｺﾞｼｯｸM-PRO" w:hAnsi="HG丸ｺﾞｼｯｸM-PRO" w:cs="游明朝" w:hint="eastAsia"/>
          <w:kern w:val="0"/>
          <w:szCs w:val="21"/>
        </w:rPr>
        <w:t>令和</w:t>
      </w:r>
      <w:r w:rsidR="00BE3FD9" w:rsidRPr="002B28CF">
        <w:rPr>
          <w:rFonts w:ascii="HG丸ｺﾞｼｯｸM-PRO" w:eastAsia="HG丸ｺﾞｼｯｸM-PRO" w:hAnsi="HG丸ｺﾞｼｯｸM-PRO" w:cs="游明朝"/>
          <w:kern w:val="0"/>
          <w:szCs w:val="21"/>
        </w:rPr>
        <w:t>6年度における効果的な広報内容について、具体的なメニュー案を作成すること。</w:t>
      </w:r>
    </w:p>
    <w:p w14:paraId="7D2D665E" w14:textId="77777777" w:rsidR="00D13F44" w:rsidRPr="002B28CF" w:rsidRDefault="00D13F44" w:rsidP="00D13F44">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案の作成にあたっては下記の内容を記載すること。</w:t>
      </w:r>
    </w:p>
    <w:p w14:paraId="26F50CE0" w14:textId="6D8A5853" w:rsidR="00A304AA" w:rsidRPr="002B28CF" w:rsidRDefault="00D13F44" w:rsidP="00650D5C">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Pr="002B28CF">
        <w:rPr>
          <w:rFonts w:ascii="HG丸ｺﾞｼｯｸM-PRO" w:eastAsia="HG丸ｺﾞｼｯｸM-PRO" w:hAnsi="HG丸ｺﾞｼｯｸM-PRO" w:cs="游明朝"/>
          <w:kern w:val="0"/>
          <w:szCs w:val="21"/>
        </w:rPr>
        <w:t xml:space="preserve"> </w:t>
      </w:r>
      <w:r w:rsidR="00A304AA" w:rsidRPr="002B28CF">
        <w:rPr>
          <w:rFonts w:ascii="HG丸ｺﾞｼｯｸM-PRO" w:eastAsia="HG丸ｺﾞｼｯｸM-PRO" w:hAnsi="HG丸ｺﾞｼｯｸM-PRO" w:cs="游明朝" w:hint="eastAsia"/>
          <w:kern w:val="0"/>
          <w:szCs w:val="21"/>
        </w:rPr>
        <w:t>2029年秋から冬ごろを開業時期とし、開業までの</w:t>
      </w:r>
      <w:r w:rsidR="00650D5C" w:rsidRPr="002B28CF">
        <w:rPr>
          <w:rFonts w:ascii="HG丸ｺﾞｼｯｸM-PRO" w:eastAsia="HG丸ｺﾞｼｯｸM-PRO" w:hAnsi="HG丸ｺﾞｼｯｸM-PRO" w:cs="游明朝" w:hint="eastAsia"/>
          <w:kern w:val="0"/>
          <w:szCs w:val="21"/>
        </w:rPr>
        <w:t>長期的な戦略</w:t>
      </w:r>
      <w:r w:rsidR="00FF544F" w:rsidRPr="002B28CF">
        <w:rPr>
          <w:rFonts w:ascii="HG丸ｺﾞｼｯｸM-PRO" w:eastAsia="HG丸ｺﾞｼｯｸM-PRO" w:hAnsi="HG丸ｺﾞｼｯｸM-PRO" w:cs="游明朝" w:hint="eastAsia"/>
          <w:kern w:val="0"/>
          <w:szCs w:val="21"/>
        </w:rPr>
        <w:t>を示した</w:t>
      </w:r>
      <w:r w:rsidR="00A304AA" w:rsidRPr="002B28CF">
        <w:rPr>
          <w:rFonts w:ascii="HG丸ｺﾞｼｯｸM-PRO" w:eastAsia="HG丸ｺﾞｼｯｸM-PRO" w:hAnsi="HG丸ｺﾞｼｯｸM-PRO" w:cs="游明朝" w:hint="eastAsia"/>
          <w:kern w:val="0"/>
          <w:szCs w:val="21"/>
        </w:rPr>
        <w:t>うえで作成</w:t>
      </w:r>
      <w:r w:rsidR="00A304AA" w:rsidRPr="002B28CF">
        <w:rPr>
          <w:rFonts w:ascii="HG丸ｺﾞｼｯｸM-PRO" w:eastAsia="HG丸ｺﾞｼｯｸM-PRO" w:hAnsi="HG丸ｺﾞｼｯｸM-PRO" w:cs="游明朝"/>
          <w:kern w:val="0"/>
          <w:szCs w:val="21"/>
        </w:rPr>
        <w:t>すること</w:t>
      </w:r>
      <w:r w:rsidR="00BE7E16">
        <w:rPr>
          <w:rFonts w:ascii="HG丸ｺﾞｼｯｸM-PRO" w:eastAsia="HG丸ｺﾞｼｯｸM-PRO" w:hAnsi="HG丸ｺﾞｼｯｸM-PRO" w:cs="游明朝" w:hint="eastAsia"/>
          <w:kern w:val="0"/>
          <w:szCs w:val="21"/>
        </w:rPr>
        <w:t>。</w:t>
      </w:r>
    </w:p>
    <w:p w14:paraId="3B62EA6B" w14:textId="346A9ACD" w:rsidR="001B4A10" w:rsidRPr="002B28CF" w:rsidRDefault="00BE3FD9" w:rsidP="00464D15">
      <w:pPr>
        <w:pStyle w:val="a7"/>
        <w:numPr>
          <w:ilvl w:val="0"/>
          <w:numId w:val="14"/>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具体的な</w:t>
      </w:r>
      <w:r w:rsidR="00E02246" w:rsidRPr="002B28CF">
        <w:rPr>
          <w:rFonts w:ascii="HG丸ｺﾞｼｯｸM-PRO" w:eastAsia="HG丸ｺﾞｼｯｸM-PRO" w:hAnsi="HG丸ｺﾞｼｯｸM-PRO" w:cs="游明朝" w:hint="eastAsia"/>
          <w:kern w:val="0"/>
          <w:szCs w:val="21"/>
        </w:rPr>
        <w:t>メニューを整理するとともに、</w:t>
      </w:r>
      <w:r w:rsidR="001B4A10" w:rsidRPr="002B28CF">
        <w:rPr>
          <w:rFonts w:ascii="HG丸ｺﾞｼｯｸM-PRO" w:eastAsia="HG丸ｺﾞｼｯｸM-PRO" w:hAnsi="HG丸ｺﾞｼｯｸM-PRO" w:cs="游明朝" w:hint="eastAsia"/>
          <w:kern w:val="0"/>
          <w:szCs w:val="21"/>
        </w:rPr>
        <w:t>いつ</w:t>
      </w:r>
      <w:r w:rsidR="0026761B" w:rsidRPr="002B28CF">
        <w:rPr>
          <w:rFonts w:ascii="HG丸ｺﾞｼｯｸM-PRO" w:eastAsia="HG丸ｺﾞｼｯｸM-PRO" w:hAnsi="HG丸ｺﾞｼｯｸM-PRO" w:cs="游明朝" w:hint="eastAsia"/>
          <w:kern w:val="0"/>
          <w:szCs w:val="21"/>
        </w:rPr>
        <w:t>、どこで、何を、どのようにすべきか、実施レベルでのスケジュール</w:t>
      </w:r>
      <w:r w:rsidR="001B4A10" w:rsidRPr="002B28CF">
        <w:rPr>
          <w:rFonts w:ascii="HG丸ｺﾞｼｯｸM-PRO" w:eastAsia="HG丸ｺﾞｼｯｸM-PRO" w:hAnsi="HG丸ｺﾞｼｯｸM-PRO" w:cs="游明朝" w:hint="eastAsia"/>
          <w:kern w:val="0"/>
          <w:szCs w:val="21"/>
        </w:rPr>
        <w:t>や手法を、だれが見ても理解でき実施できるよう、具体的にわかりやすく整理すること。</w:t>
      </w:r>
    </w:p>
    <w:p w14:paraId="012D43EC" w14:textId="61BE4F40" w:rsidR="00E917E3" w:rsidRPr="002B28CF" w:rsidRDefault="00BE3FD9"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E917E3" w:rsidRPr="002B28CF">
        <w:rPr>
          <w:rFonts w:ascii="HG丸ｺﾞｼｯｸM-PRO" w:eastAsia="HG丸ｺﾞｼｯｸM-PRO" w:hAnsi="HG丸ｺﾞｼｯｸM-PRO" w:cs="游明朝" w:hint="eastAsia"/>
          <w:kern w:val="0"/>
          <w:szCs w:val="21"/>
        </w:rPr>
        <w:t xml:space="preserve">〇　</w:t>
      </w:r>
      <w:r w:rsidR="00C211E7" w:rsidRPr="002B28CF">
        <w:rPr>
          <w:rFonts w:ascii="HG丸ｺﾞｼｯｸM-PRO" w:eastAsia="HG丸ｺﾞｼｯｸM-PRO" w:hAnsi="HG丸ｺﾞｼｯｸM-PRO" w:cs="游明朝" w:hint="eastAsia"/>
          <w:kern w:val="0"/>
          <w:szCs w:val="21"/>
        </w:rPr>
        <w:t>次年度以降の</w:t>
      </w:r>
      <w:r w:rsidR="00981144" w:rsidRPr="002B28CF">
        <w:rPr>
          <w:rFonts w:ascii="HG丸ｺﾞｼｯｸM-PRO" w:eastAsia="HG丸ｺﾞｼｯｸM-PRO" w:hAnsi="HG丸ｺﾞｼｯｸM-PRO" w:cs="游明朝" w:hint="eastAsia"/>
          <w:kern w:val="0"/>
          <w:szCs w:val="21"/>
        </w:rPr>
        <w:t>発注者の</w:t>
      </w:r>
      <w:r w:rsidR="00C211E7" w:rsidRPr="002B28CF">
        <w:rPr>
          <w:rFonts w:ascii="HG丸ｺﾞｼｯｸM-PRO" w:eastAsia="HG丸ｺﾞｼｯｸM-PRO" w:hAnsi="HG丸ｺﾞｼｯｸM-PRO" w:cs="游明朝" w:hint="eastAsia"/>
          <w:kern w:val="0"/>
          <w:szCs w:val="21"/>
        </w:rPr>
        <w:t>事業に活用するため、</w:t>
      </w:r>
      <w:r w:rsidR="00E917E3" w:rsidRPr="002B28CF">
        <w:rPr>
          <w:rFonts w:ascii="HG丸ｺﾞｼｯｸM-PRO" w:eastAsia="HG丸ｺﾞｼｯｸM-PRO" w:hAnsi="HG丸ｺﾞｼｯｸM-PRO" w:cs="游明朝" w:hint="eastAsia"/>
          <w:kern w:val="0"/>
          <w:szCs w:val="21"/>
        </w:rPr>
        <w:t>広報戦略の</w:t>
      </w:r>
      <w:r w:rsidR="00981144" w:rsidRPr="002B28CF">
        <w:rPr>
          <w:rFonts w:ascii="HG丸ｺﾞｼｯｸM-PRO" w:eastAsia="HG丸ｺﾞｼｯｸM-PRO" w:hAnsi="HG丸ｺﾞｼｯｸM-PRO" w:cs="游明朝" w:hint="eastAsia"/>
          <w:kern w:val="0"/>
          <w:szCs w:val="21"/>
        </w:rPr>
        <w:t>素案</w:t>
      </w:r>
      <w:r w:rsidR="00C211E7" w:rsidRPr="002B28CF">
        <w:rPr>
          <w:rFonts w:ascii="HG丸ｺﾞｼｯｸM-PRO" w:eastAsia="HG丸ｺﾞｼｯｸM-PRO" w:hAnsi="HG丸ｺﾞｼｯｸM-PRO" w:cs="游明朝" w:hint="eastAsia"/>
          <w:kern w:val="0"/>
          <w:szCs w:val="21"/>
        </w:rPr>
        <w:t>について、</w:t>
      </w:r>
      <w:r w:rsidR="00E917E3" w:rsidRPr="002B28CF">
        <w:rPr>
          <w:rFonts w:ascii="HG丸ｺﾞｼｯｸM-PRO" w:eastAsia="HG丸ｺﾞｼｯｸM-PRO" w:hAnsi="HG丸ｺﾞｼｯｸM-PRO" w:cs="游明朝" w:hint="eastAsia"/>
          <w:kern w:val="0"/>
          <w:szCs w:val="21"/>
        </w:rPr>
        <w:t>８月末</w:t>
      </w:r>
      <w:r w:rsidR="00C211E7" w:rsidRPr="002B28CF">
        <w:rPr>
          <w:rFonts w:ascii="HG丸ｺﾞｼｯｸM-PRO" w:eastAsia="HG丸ｺﾞｼｯｸM-PRO" w:hAnsi="HG丸ｺﾞｼｯｸM-PRO" w:cs="游明朝" w:hint="eastAsia"/>
          <w:kern w:val="0"/>
          <w:szCs w:val="21"/>
        </w:rPr>
        <w:t>をめどに</w:t>
      </w:r>
      <w:r w:rsidR="00650D5C" w:rsidRPr="002B28CF">
        <w:rPr>
          <w:rFonts w:ascii="HG丸ｺﾞｼｯｸM-PRO" w:eastAsia="HG丸ｺﾞｼｯｸM-PRO" w:hAnsi="HG丸ｺﾞｼｯｸM-PRO" w:cs="游明朝" w:hint="eastAsia"/>
          <w:kern w:val="0"/>
          <w:szCs w:val="21"/>
        </w:rPr>
        <w:t>提出</w:t>
      </w:r>
      <w:r w:rsidR="00981144" w:rsidRPr="002B28CF">
        <w:rPr>
          <w:rFonts w:ascii="HG丸ｺﾞｼｯｸM-PRO" w:eastAsia="HG丸ｺﾞｼｯｸM-PRO" w:hAnsi="HG丸ｺﾞｼｯｸM-PRO" w:cs="游明朝" w:hint="eastAsia"/>
          <w:kern w:val="0"/>
          <w:szCs w:val="21"/>
        </w:rPr>
        <w:t>できるよう</w:t>
      </w:r>
      <w:r w:rsidR="00C211E7" w:rsidRPr="002B28CF">
        <w:rPr>
          <w:rFonts w:ascii="HG丸ｺﾞｼｯｸM-PRO" w:eastAsia="HG丸ｺﾞｼｯｸM-PRO" w:hAnsi="HG丸ｺﾞｼｯｸM-PRO" w:cs="游明朝" w:hint="eastAsia"/>
          <w:kern w:val="0"/>
          <w:szCs w:val="21"/>
        </w:rPr>
        <w:t>取りまとめること。</w:t>
      </w:r>
    </w:p>
    <w:p w14:paraId="5CF337B8" w14:textId="2095D16A" w:rsidR="00F3370F" w:rsidRPr="002B28CF" w:rsidRDefault="00F3370F"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広報戦略の策定にあたっては効果測定の結果を踏まえたうえで行うこと。</w:t>
      </w:r>
    </w:p>
    <w:p w14:paraId="68EAFED5" w14:textId="6D4AE4FD" w:rsidR="00E917E3" w:rsidRPr="002B28CF" w:rsidRDefault="00D13F44" w:rsidP="00E0224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44623C7A" w14:textId="77777777" w:rsidTr="00FE1E57">
        <w:tc>
          <w:tcPr>
            <w:tcW w:w="1696" w:type="dxa"/>
          </w:tcPr>
          <w:p w14:paraId="6544C097"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199D58BE"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0D8032FD" w14:textId="77777777" w:rsidTr="00FE1E57">
        <w:tc>
          <w:tcPr>
            <w:tcW w:w="1696" w:type="dxa"/>
          </w:tcPr>
          <w:p w14:paraId="07B6EACB"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実施手順</w:t>
            </w:r>
          </w:p>
        </w:tc>
        <w:tc>
          <w:tcPr>
            <w:tcW w:w="7371" w:type="dxa"/>
          </w:tcPr>
          <w:p w14:paraId="0F5A1264" w14:textId="5BFA7200"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広報戦略の案作成にあたってどのような実施手順で行うのか、作成フロー図などで提案を行うこと</w:t>
            </w:r>
            <w:r w:rsidR="00BE7E16">
              <w:rPr>
                <w:rFonts w:ascii="HG丸ｺﾞｼｯｸM-PRO" w:eastAsia="HG丸ｺﾞｼｯｸM-PRO" w:hAnsi="HG丸ｺﾞｼｯｸM-PRO" w:cs="游明朝" w:hint="eastAsia"/>
                <w:kern w:val="0"/>
                <w:szCs w:val="21"/>
              </w:rPr>
              <w:t>。</w:t>
            </w:r>
          </w:p>
        </w:tc>
      </w:tr>
      <w:tr w:rsidR="000D76C4" w:rsidRPr="002B28CF" w14:paraId="6780CA2B" w14:textId="77777777" w:rsidTr="00FE1E57">
        <w:tc>
          <w:tcPr>
            <w:tcW w:w="1696" w:type="dxa"/>
          </w:tcPr>
          <w:p w14:paraId="0A30D14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実績</w:t>
            </w:r>
          </w:p>
        </w:tc>
        <w:tc>
          <w:tcPr>
            <w:tcW w:w="7371" w:type="dxa"/>
          </w:tcPr>
          <w:p w14:paraId="0DD96192" w14:textId="323E28F1"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過去類似の実績があれば提示すること</w:t>
            </w:r>
            <w:r w:rsidR="00BE7E16">
              <w:rPr>
                <w:rFonts w:ascii="HG丸ｺﾞｼｯｸM-PRO" w:eastAsia="HG丸ｺﾞｼｯｸM-PRO" w:hAnsi="HG丸ｺﾞｼｯｸM-PRO" w:cs="游明朝" w:hint="eastAsia"/>
                <w:kern w:val="0"/>
                <w:szCs w:val="21"/>
              </w:rPr>
              <w:t>。</w:t>
            </w:r>
          </w:p>
        </w:tc>
      </w:tr>
    </w:tbl>
    <w:p w14:paraId="52D8D34C" w14:textId="3F01BE5C" w:rsidR="00D13F44" w:rsidRDefault="00D13F44"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40F09D7F" w14:textId="77777777" w:rsidR="008345AA" w:rsidRPr="002B28CF" w:rsidRDefault="008345AA"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632EF83A" w14:textId="77777777" w:rsidR="00D13F44" w:rsidRPr="002B28CF" w:rsidRDefault="00D13F44" w:rsidP="00D13F44">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４</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その他</w:t>
      </w:r>
    </w:p>
    <w:p w14:paraId="23FFB3DA" w14:textId="1D479A5D" w:rsidR="00E02246" w:rsidRPr="002B28CF" w:rsidRDefault="00D13F4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①　事業管理体制</w:t>
      </w:r>
    </w:p>
    <w:p w14:paraId="3DB9054D" w14:textId="498C3CA7" w:rsidR="005670D9" w:rsidRPr="002B28CF" w:rsidRDefault="005670D9" w:rsidP="00BE7E16">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事業を確実かつ効果的に実施できる適切な人員体制を確保すること。</w:t>
      </w:r>
    </w:p>
    <w:p w14:paraId="7E0D3F60" w14:textId="3E308824" w:rsidR="005670D9" w:rsidRPr="002B28CF" w:rsidRDefault="005670D9"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事業担当者への指導・助言、マネジメントを行う業務統括者を配置し、</w:t>
      </w:r>
      <w:r w:rsidR="00C211E7" w:rsidRPr="002B28CF">
        <w:rPr>
          <w:rFonts w:ascii="HG丸ｺﾞｼｯｸM-PRO" w:eastAsia="HG丸ｺﾞｼｯｸM-PRO" w:hAnsi="HG丸ｺﾞｼｯｸM-PRO" w:cs="游明朝" w:hint="eastAsia"/>
          <w:kern w:val="0"/>
          <w:szCs w:val="21"/>
        </w:rPr>
        <w:t>発注者へ届け出ること。また、</w:t>
      </w:r>
      <w:r w:rsidRPr="002B28CF">
        <w:rPr>
          <w:rFonts w:ascii="HG丸ｺﾞｼｯｸM-PRO" w:eastAsia="HG丸ｺﾞｼｯｸM-PRO" w:hAnsi="HG丸ｺﾞｼｯｸM-PRO" w:cs="游明朝" w:hint="eastAsia"/>
          <w:kern w:val="0"/>
          <w:szCs w:val="21"/>
        </w:rPr>
        <w:t>スケジュール管理を適切に行うとともに、</w:t>
      </w:r>
      <w:r w:rsidRPr="002B28CF">
        <w:rPr>
          <w:rFonts w:ascii="HG丸ｺﾞｼｯｸM-PRO" w:eastAsia="HG丸ｺﾞｼｯｸM-PRO" w:hAnsi="HG丸ｺﾞｼｯｸM-PRO" w:cs="游明朝"/>
          <w:kern w:val="0"/>
          <w:szCs w:val="21"/>
        </w:rPr>
        <w:t>コンプライアンスや個人情報保護、守秘義務の遵守に関する管理を的確に行うこと。</w:t>
      </w:r>
    </w:p>
    <w:p w14:paraId="5D452EFF" w14:textId="77777777" w:rsidR="005670D9" w:rsidRPr="002B28CF" w:rsidRDefault="005670D9" w:rsidP="00BE7E1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7039256D" w14:textId="77777777" w:rsidTr="00FE1E57">
        <w:tc>
          <w:tcPr>
            <w:tcW w:w="1696" w:type="dxa"/>
          </w:tcPr>
          <w:p w14:paraId="4228E6D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371" w:type="dxa"/>
          </w:tcPr>
          <w:p w14:paraId="362CD020"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1C5A3389" w14:textId="77777777" w:rsidTr="00FE1E57">
        <w:tc>
          <w:tcPr>
            <w:tcW w:w="1696" w:type="dxa"/>
          </w:tcPr>
          <w:p w14:paraId="5B5DC394" w14:textId="77777777"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事業の実施体制</w:t>
            </w:r>
          </w:p>
        </w:tc>
        <w:tc>
          <w:tcPr>
            <w:tcW w:w="7371" w:type="dxa"/>
          </w:tcPr>
          <w:p w14:paraId="3724DDB5" w14:textId="77777777"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3)</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までの各事業の実施体制について、記載すること。</w:t>
            </w:r>
          </w:p>
        </w:tc>
      </w:tr>
      <w:tr w:rsidR="00B0285E" w:rsidRPr="002B28CF" w14:paraId="54544FD0" w14:textId="77777777" w:rsidTr="00FE1E57">
        <w:tc>
          <w:tcPr>
            <w:tcW w:w="1696" w:type="dxa"/>
          </w:tcPr>
          <w:p w14:paraId="4B77CCE2"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事業の実施スケジュール</w:t>
            </w:r>
          </w:p>
        </w:tc>
        <w:tc>
          <w:tcPr>
            <w:tcW w:w="7371" w:type="dxa"/>
          </w:tcPr>
          <w:p w14:paraId="4DFBEA32" w14:textId="77777777" w:rsidR="00B0285E" w:rsidRPr="002B28CF" w:rsidRDefault="00B0285E" w:rsidP="00B0285E">
            <w:pPr>
              <w:autoSpaceDE w:val="0"/>
              <w:autoSpaceDN w:val="0"/>
              <w:adjustRightInd w:val="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3)</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w:t>
            </w:r>
            <w:r w:rsidRPr="002B28CF">
              <w:rPr>
                <w:rFonts w:ascii="HG丸ｺﾞｼｯｸM-PRO" w:eastAsia="HG丸ｺﾞｼｯｸM-PRO" w:hAnsi="HG丸ｺﾞｼｯｸM-PRO" w:cs="游明朝" w:hint="eastAsia"/>
                <w:szCs w:val="21"/>
              </w:rPr>
              <w:t>各事業について、実施スケジュールを提案すること</w:t>
            </w:r>
          </w:p>
        </w:tc>
      </w:tr>
      <w:tr w:rsidR="00B0285E" w:rsidRPr="002B28CF" w14:paraId="5C6C2A0B" w14:textId="77777777" w:rsidTr="00FE1E57">
        <w:tc>
          <w:tcPr>
            <w:tcW w:w="1696" w:type="dxa"/>
          </w:tcPr>
          <w:p w14:paraId="4186BBA0"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事業者の強み</w:t>
            </w:r>
          </w:p>
        </w:tc>
        <w:tc>
          <w:tcPr>
            <w:tcW w:w="7371" w:type="dxa"/>
          </w:tcPr>
          <w:p w14:paraId="68D8B387" w14:textId="77777777" w:rsidR="00B0285E" w:rsidRPr="002B28CF" w:rsidRDefault="00B0285E" w:rsidP="00B0285E">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3)</w:t>
            </w:r>
            <w:r w:rsidRPr="002B28CF">
              <w:rPr>
                <w:rFonts w:ascii="HG丸ｺﾞｼｯｸM-PRO" w:eastAsia="HG丸ｺﾞｼｯｸM-PRO" w:hAnsi="HG丸ｺﾞｼｯｸM-PRO" w:cs="游明朝" w:hint="eastAsia"/>
                <w:kern w:val="0"/>
                <w:szCs w:val="21"/>
              </w:rPr>
              <w:t>－①までの各事業について提案事業者の強み（類似の事業実績・経験、事業遂行能力等を有するスタッフの有無など）を記載すること。</w:t>
            </w:r>
          </w:p>
        </w:tc>
      </w:tr>
    </w:tbl>
    <w:p w14:paraId="3C95C655"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58E678A7"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1CAF8D57" w14:textId="77777777" w:rsidR="0075287C" w:rsidRPr="002B28CF" w:rsidRDefault="0075287C" w:rsidP="0075287C">
      <w:pPr>
        <w:spacing w:line="300" w:lineRule="exact"/>
        <w:rPr>
          <w:rFonts w:ascii="HG丸ｺﾞｼｯｸM-PRO" w:eastAsia="HG丸ｺﾞｼｯｸM-PRO" w:hAnsi="HG丸ｺﾞｼｯｸM-PRO" w:cs="Times New Roman"/>
          <w:b/>
          <w:bCs/>
          <w:szCs w:val="21"/>
          <w:bdr w:val="single" w:sz="4" w:space="0" w:color="auto"/>
        </w:rPr>
      </w:pPr>
      <w:r w:rsidRPr="002B28CF">
        <w:rPr>
          <w:rFonts w:ascii="HG丸ｺﾞｼｯｸM-PRO" w:eastAsia="HG丸ｺﾞｼｯｸM-PRO" w:hAnsi="HG丸ｺﾞｼｯｸM-PRO" w:cs="Times New Roman" w:hint="eastAsia"/>
          <w:b/>
          <w:bCs/>
          <w:szCs w:val="21"/>
        </w:rPr>
        <w:t xml:space="preserve">6　成果物の提出　</w:t>
      </w:r>
    </w:p>
    <w:p w14:paraId="15CE00F3" w14:textId="17E3386A" w:rsidR="0075287C" w:rsidRPr="002B28CF" w:rsidRDefault="0075287C" w:rsidP="0075287C">
      <w:pPr>
        <w:spacing w:line="300" w:lineRule="exact"/>
        <w:ind w:left="525" w:hangingChars="250" w:hanging="525"/>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事業終了後、令和</w:t>
      </w:r>
      <w:r w:rsidR="00B0012C" w:rsidRPr="002B28CF">
        <w:rPr>
          <w:rFonts w:ascii="HG丸ｺﾞｼｯｸM-PRO" w:eastAsia="HG丸ｺﾞｼｯｸM-PRO" w:hAnsi="HG丸ｺﾞｼｯｸM-PRO" w:cs="Times New Roman" w:hint="eastAsia"/>
          <w:szCs w:val="21"/>
        </w:rPr>
        <w:t>６</w:t>
      </w:r>
      <w:r w:rsidRPr="002B28CF">
        <w:rPr>
          <w:rFonts w:ascii="HG丸ｺﾞｼｯｸM-PRO" w:eastAsia="HG丸ｺﾞｼｯｸM-PRO" w:hAnsi="HG丸ｺﾞｼｯｸM-PRO" w:cs="Times New Roman" w:hint="eastAsia"/>
          <w:szCs w:val="21"/>
        </w:rPr>
        <w:t>年３月</w:t>
      </w:r>
      <w:r w:rsidR="00712C86" w:rsidRPr="002B28CF">
        <w:rPr>
          <w:rFonts w:ascii="HG丸ｺﾞｼｯｸM-PRO" w:eastAsia="HG丸ｺﾞｼｯｸM-PRO" w:hAnsi="HG丸ｺﾞｼｯｸM-PRO" w:cs="Times New Roman" w:hint="eastAsia"/>
          <w:szCs w:val="21"/>
        </w:rPr>
        <w:t>２９</w:t>
      </w:r>
      <w:r w:rsidR="00050613" w:rsidRPr="002B28CF">
        <w:rPr>
          <w:rFonts w:ascii="HG丸ｺﾞｼｯｸM-PRO" w:eastAsia="HG丸ｺﾞｼｯｸM-PRO" w:hAnsi="HG丸ｺﾞｼｯｸM-PRO" w:cs="Times New Roman" w:hint="eastAsia"/>
          <w:szCs w:val="21"/>
        </w:rPr>
        <w:t>日（金）までに発注者</w:t>
      </w:r>
      <w:r w:rsidRPr="002B28CF">
        <w:rPr>
          <w:rFonts w:ascii="HG丸ｺﾞｼｯｸM-PRO" w:eastAsia="HG丸ｺﾞｼｯｸM-PRO" w:hAnsi="HG丸ｺﾞｼｯｸM-PRO" w:cs="Times New Roman" w:hint="eastAsia"/>
          <w:szCs w:val="21"/>
        </w:rPr>
        <w:t>あて以下の成果物等を提出すること。</w:t>
      </w:r>
    </w:p>
    <w:p w14:paraId="1B07228D" w14:textId="662A6E66" w:rsidR="0075287C" w:rsidRPr="002B28CF" w:rsidRDefault="00050613" w:rsidP="0075287C">
      <w:pPr>
        <w:spacing w:line="300" w:lineRule="exact"/>
        <w:ind w:firstLineChars="200" w:firstLine="42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なお、制作物等の著作権及び肖像権は、納品をもって発注者</w:t>
      </w:r>
      <w:r w:rsidR="0075287C" w:rsidRPr="002B28CF">
        <w:rPr>
          <w:rFonts w:ascii="HG丸ｺﾞｼｯｸM-PRO" w:eastAsia="HG丸ｺﾞｼｯｸM-PRO" w:hAnsi="HG丸ｺﾞｼｯｸM-PRO" w:cs="Times New Roman" w:hint="eastAsia"/>
          <w:szCs w:val="21"/>
        </w:rPr>
        <w:t>に帰属するものとする。</w:t>
      </w:r>
    </w:p>
    <w:p w14:paraId="7BC53E81" w14:textId="07BF18B4" w:rsidR="0075287C" w:rsidRPr="008345AA" w:rsidRDefault="0075287C" w:rsidP="008345AA">
      <w:pPr>
        <w:pStyle w:val="a7"/>
        <w:numPr>
          <w:ilvl w:val="0"/>
          <w:numId w:val="16"/>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実施報告書</w:t>
      </w:r>
    </w:p>
    <w:p w14:paraId="58FBDF69" w14:textId="60A0B8A9" w:rsidR="0075287C"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0075287C" w:rsidRPr="002B28CF">
        <w:rPr>
          <w:rFonts w:ascii="HG丸ｺﾞｼｯｸM-PRO" w:eastAsia="HG丸ｺﾞｼｯｸM-PRO" w:hAnsi="HG丸ｺﾞｼｯｸM-PRO" w:cs="Times New Roman" w:hint="eastAsia"/>
          <w:szCs w:val="21"/>
        </w:rPr>
        <w:t>A4サイズ１５部及びUSBメモリー等に格納のこと。</w:t>
      </w:r>
    </w:p>
    <w:p w14:paraId="41701014" w14:textId="4864E43B" w:rsidR="00E02246"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実施報告書には以下のものを含めること</w:t>
      </w:r>
    </w:p>
    <w:p w14:paraId="51B6A56C" w14:textId="1BA98937" w:rsidR="0075287C" w:rsidRPr="008345AA" w:rsidRDefault="0075287C"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業務に関して作成した全ての成果物</w:t>
      </w:r>
    </w:p>
    <w:p w14:paraId="66F4F7C0" w14:textId="3D28F8A7" w:rsidR="0075287C" w:rsidRPr="002B28CF" w:rsidRDefault="00E02246" w:rsidP="008345AA">
      <w:pPr>
        <w:spacing w:line="300" w:lineRule="exact"/>
        <w:ind w:firstLineChars="700" w:firstLine="147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作成した広報物・映像データ等をUSBメモリー等に格納して提出すること。</w:t>
      </w:r>
    </w:p>
    <w:p w14:paraId="5ED16095" w14:textId="68C9A003"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メディア誘致</w:t>
      </w:r>
      <w:r w:rsidR="0075287C" w:rsidRPr="008345AA">
        <w:rPr>
          <w:rFonts w:ascii="HG丸ｺﾞｼｯｸM-PRO" w:eastAsia="HG丸ｺﾞｼｯｸM-PRO" w:hAnsi="HG丸ｺﾞｼｯｸM-PRO" w:cs="Times New Roman" w:hint="eastAsia"/>
          <w:szCs w:val="21"/>
        </w:rPr>
        <w:t>実績に係る報告書</w:t>
      </w:r>
    </w:p>
    <w:p w14:paraId="57C03FAF" w14:textId="5C768FC6"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掲載された記事（著作権に留意）、H</w:t>
      </w:r>
      <w:r w:rsidR="0075287C" w:rsidRPr="002B28CF">
        <w:rPr>
          <w:rFonts w:ascii="HG丸ｺﾞｼｯｸM-PRO" w:eastAsia="HG丸ｺﾞｼｯｸM-PRO" w:hAnsi="HG丸ｺﾞｼｯｸM-PRO" w:cs="Times New Roman"/>
          <w:szCs w:val="21"/>
        </w:rPr>
        <w:t>P</w:t>
      </w:r>
      <w:r w:rsidR="0075287C" w:rsidRPr="002B28CF">
        <w:rPr>
          <w:rFonts w:ascii="HG丸ｺﾞｼｯｸM-PRO" w:eastAsia="HG丸ｺﾞｼｯｸM-PRO" w:hAnsi="HG丸ｺﾞｼｯｸM-PRO" w:cs="Times New Roman" w:hint="eastAsia"/>
          <w:szCs w:val="21"/>
        </w:rPr>
        <w:t>などのWEB情報、S</w:t>
      </w:r>
      <w:r w:rsidR="0075287C" w:rsidRPr="002B28CF">
        <w:rPr>
          <w:rFonts w:ascii="HG丸ｺﾞｼｯｸM-PRO" w:eastAsia="HG丸ｺﾞｼｯｸM-PRO" w:hAnsi="HG丸ｺﾞｼｯｸM-PRO" w:cs="Times New Roman"/>
          <w:szCs w:val="21"/>
        </w:rPr>
        <w:t>NS</w:t>
      </w:r>
      <w:r w:rsidR="0075287C" w:rsidRPr="002B28CF">
        <w:rPr>
          <w:rFonts w:ascii="HG丸ｺﾞｼｯｸM-PRO" w:eastAsia="HG丸ｺﾞｼｯｸM-PRO" w:hAnsi="HG丸ｺﾞｼｯｸM-PRO" w:cs="Times New Roman" w:hint="eastAsia"/>
          <w:szCs w:val="21"/>
        </w:rPr>
        <w:t>、テレビ等での放送動画について、取りまとめた報告書（※USBメモリー等に格納のこと）。</w:t>
      </w:r>
    </w:p>
    <w:p w14:paraId="055808C6" w14:textId="19AE7A23"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なお、テレビ等で放送された動画については、電子データ（USBメモリー等）で提出すること。</w:t>
      </w:r>
    </w:p>
    <w:p w14:paraId="1D55527F" w14:textId="12AD2E1D"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主要駅での広告実績にかかる書類</w:t>
      </w:r>
    </w:p>
    <w:p w14:paraId="71C1D857" w14:textId="0D98E233" w:rsidR="00E02246" w:rsidRPr="002B28CF" w:rsidRDefault="00E02246" w:rsidP="008345AA">
      <w:pPr>
        <w:spacing w:line="300" w:lineRule="exact"/>
        <w:ind w:leftChars="400" w:left="1680" w:hangingChars="400" w:hanging="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・各広報場所での実績写真等、実施成果を漏れなく取りまとめた報告書（※USBメモリー等に格納のこと）。</w:t>
      </w:r>
    </w:p>
    <w:p w14:paraId="2A4C375A" w14:textId="48F44159" w:rsidR="00E02246" w:rsidRPr="002B28CF"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5D7BE260" w14:textId="77777777" w:rsidR="00E02246" w:rsidRPr="002B28CF"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6D4A9F4F" w14:textId="48130EDB" w:rsidR="0075287C" w:rsidRPr="002B28CF" w:rsidRDefault="00E917E3" w:rsidP="0075287C">
      <w:pPr>
        <w:spacing w:line="300" w:lineRule="exact"/>
        <w:rPr>
          <w:rFonts w:ascii="HG丸ｺﾞｼｯｸM-PRO" w:eastAsia="HG丸ｺﾞｼｯｸM-PRO" w:hAnsi="HG丸ｺﾞｼｯｸM-PRO" w:cs="Times New Roman"/>
          <w:b/>
          <w:szCs w:val="21"/>
          <w:bdr w:val="single" w:sz="4" w:space="0" w:color="auto"/>
        </w:rPr>
      </w:pPr>
      <w:r w:rsidRPr="002B28CF">
        <w:rPr>
          <w:rFonts w:ascii="HG丸ｺﾞｼｯｸM-PRO" w:eastAsia="HG丸ｺﾞｼｯｸM-PRO" w:hAnsi="HG丸ｺﾞｼｯｸM-PRO" w:cs="Times New Roman" w:hint="eastAsia"/>
          <w:b/>
          <w:szCs w:val="21"/>
        </w:rPr>
        <w:t>７</w:t>
      </w:r>
      <w:r w:rsidR="0075287C" w:rsidRPr="002B28CF">
        <w:rPr>
          <w:rFonts w:ascii="HG丸ｺﾞｼｯｸM-PRO" w:eastAsia="HG丸ｺﾞｼｯｸM-PRO" w:hAnsi="HG丸ｺﾞｼｯｸM-PRO" w:cs="Times New Roman" w:hint="eastAsia"/>
          <w:b/>
          <w:szCs w:val="21"/>
        </w:rPr>
        <w:t xml:space="preserve">　その他　</w:t>
      </w:r>
    </w:p>
    <w:p w14:paraId="31B3FA80" w14:textId="21FC4965"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守秘義務</w:t>
      </w:r>
      <w:r w:rsidR="0075287C" w:rsidRPr="002B28CF">
        <w:rPr>
          <w:rFonts w:ascii="HG丸ｺﾞｼｯｸM-PRO" w:eastAsia="HG丸ｺﾞｼｯｸM-PRO" w:hAnsi="HG丸ｺﾞｼｯｸM-PRO" w:cs="ＭＳ ゴシック" w:hint="eastAsia"/>
          <w:kern w:val="0"/>
          <w:szCs w:val="21"/>
        </w:rPr>
        <w:t>について</w:t>
      </w:r>
      <w:r w:rsidR="0075287C" w:rsidRPr="002B28CF">
        <w:rPr>
          <w:rFonts w:ascii="HG丸ｺﾞｼｯｸM-PRO" w:eastAsia="HG丸ｺﾞｼｯｸM-PRO" w:hAnsi="HG丸ｺﾞｼｯｸM-PRO" w:cs="ＭＳ ゴシック"/>
          <w:kern w:val="0"/>
          <w:szCs w:val="21"/>
        </w:rPr>
        <w:t xml:space="preserve"> </w:t>
      </w:r>
    </w:p>
    <w:p w14:paraId="2FB23159" w14:textId="66BE611B" w:rsidR="000F751B" w:rsidRPr="002B28CF"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受注者は、委託業務の遂行上知り得た情報は、受託業務遂行の目的以外に使用し、</w:t>
      </w:r>
      <w:r w:rsidRPr="002B28CF">
        <w:rPr>
          <w:rFonts w:ascii="HG丸ｺﾞｼｯｸM-PRO" w:eastAsia="HG丸ｺﾞｼｯｸM-PRO" w:hAnsi="HG丸ｺﾞｼｯｸM-PRO" w:cs="ＭＳ ゴシック" w:hint="eastAsia"/>
          <w:color w:val="000000"/>
          <w:kern w:val="0"/>
          <w:szCs w:val="21"/>
        </w:rPr>
        <w:t>又</w:t>
      </w:r>
      <w:r w:rsidRPr="002B28CF">
        <w:rPr>
          <w:rFonts w:ascii="HG丸ｺﾞｼｯｸM-PRO" w:eastAsia="HG丸ｺﾞｼｯｸM-PRO" w:hAnsi="HG丸ｺﾞｼｯｸM-PRO" w:cs="ＭＳ 明朝" w:hint="eastAsia"/>
          <w:kern w:val="0"/>
          <w:szCs w:val="21"/>
        </w:rPr>
        <w:t>は第三者に提供してはならない</w:t>
      </w:r>
      <w:r w:rsidRPr="002B28CF">
        <w:rPr>
          <w:rFonts w:ascii="HG丸ｺﾞｼｯｸM-PRO" w:eastAsia="HG丸ｺﾞｼｯｸM-PRO" w:hAnsi="HG丸ｺﾞｼｯｸM-PRO" w:cs="ＭＳ 明朝"/>
          <w:kern w:val="0"/>
          <w:szCs w:val="21"/>
        </w:rPr>
        <w:t xml:space="preserve"> </w:t>
      </w:r>
      <w:r w:rsidRPr="002B28CF">
        <w:rPr>
          <w:rFonts w:ascii="HG丸ｺﾞｼｯｸM-PRO" w:eastAsia="HG丸ｺﾞｼｯｸM-PRO" w:hAnsi="HG丸ｺﾞｼｯｸM-PRO" w:cs="ＭＳ 明朝" w:hint="eastAsia"/>
          <w:kern w:val="0"/>
          <w:szCs w:val="21"/>
        </w:rPr>
        <w:t>。</w:t>
      </w:r>
      <w:r w:rsidRPr="002B28CF">
        <w:rPr>
          <w:rFonts w:ascii="HG丸ｺﾞｼｯｸM-PRO" w:eastAsia="HG丸ｺﾞｼｯｸM-PRO" w:hAnsi="HG丸ｺﾞｼｯｸM-PRO" w:cs="ＭＳ 明朝"/>
          <w:kern w:val="0"/>
          <w:szCs w:val="21"/>
        </w:rPr>
        <w:t xml:space="preserve"> </w:t>
      </w:r>
    </w:p>
    <w:p w14:paraId="6698752A" w14:textId="77777777" w:rsidR="000F751B" w:rsidRPr="008345AA" w:rsidRDefault="000F751B" w:rsidP="000F751B">
      <w:pPr>
        <w:autoSpaceDE w:val="0"/>
        <w:autoSpaceDN w:val="0"/>
        <w:adjustRightInd w:val="0"/>
        <w:spacing w:line="300" w:lineRule="exact"/>
        <w:jc w:val="left"/>
        <w:rPr>
          <w:rFonts w:ascii="HG丸ｺﾞｼｯｸM-PRO" w:eastAsia="HG丸ｺﾞｼｯｸM-PRO" w:hAnsi="HG丸ｺﾞｼｯｸM-PRO" w:cs="ＭＳ ゴシック"/>
          <w:kern w:val="0"/>
          <w:szCs w:val="21"/>
        </w:rPr>
      </w:pPr>
    </w:p>
    <w:p w14:paraId="6CCACD35" w14:textId="60626A5D"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契約不適合責任について</w:t>
      </w:r>
    </w:p>
    <w:p w14:paraId="5AA8F0ED" w14:textId="6AD0A6AE" w:rsidR="0075287C" w:rsidRPr="008345AA"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引き渡された成果物が種類、品質又は数量に関して契約の内容に適合しない場合、受注者</w:t>
      </w:r>
      <w:r w:rsidR="00757FED" w:rsidRPr="008345AA">
        <w:rPr>
          <w:rFonts w:ascii="HG丸ｺﾞｼｯｸM-PRO" w:eastAsia="HG丸ｺﾞｼｯｸM-PRO" w:hAnsi="HG丸ｺﾞｼｯｸM-PRO" w:cs="ＭＳ 明朝" w:hint="eastAsia"/>
          <w:kern w:val="0"/>
          <w:szCs w:val="21"/>
        </w:rPr>
        <w:t>は</w:t>
      </w:r>
      <w:r w:rsidRPr="008345AA">
        <w:rPr>
          <w:rFonts w:ascii="HG丸ｺﾞｼｯｸM-PRO" w:eastAsia="HG丸ｺﾞｼｯｸM-PRO" w:hAnsi="HG丸ｺﾞｼｯｸM-PRO" w:cs="ＭＳ 明朝" w:hint="eastAsia"/>
          <w:kern w:val="0"/>
          <w:szCs w:val="21"/>
        </w:rPr>
        <w:t>、</w:t>
      </w:r>
      <w:r w:rsidR="00757FED" w:rsidRPr="008345AA">
        <w:rPr>
          <w:rFonts w:ascii="HG丸ｺﾞｼｯｸM-PRO" w:eastAsia="HG丸ｺﾞｼｯｸM-PRO" w:hAnsi="HG丸ｺﾞｼｯｸM-PRO" w:cs="ＭＳ 明朝" w:hint="eastAsia"/>
          <w:kern w:val="0"/>
          <w:szCs w:val="21"/>
        </w:rPr>
        <w:t>民法第</w:t>
      </w:r>
      <w:r w:rsidR="00757FED" w:rsidRPr="008345AA">
        <w:rPr>
          <w:rFonts w:ascii="HG丸ｺﾞｼｯｸM-PRO" w:eastAsia="HG丸ｺﾞｼｯｸM-PRO" w:hAnsi="HG丸ｺﾞｼｯｸM-PRO" w:cs="ＭＳ 明朝"/>
          <w:kern w:val="0"/>
          <w:szCs w:val="21"/>
        </w:rPr>
        <w:t>562条第1項ただし書にかかわらず</w:t>
      </w:r>
      <w:r w:rsidRPr="008345AA">
        <w:rPr>
          <w:rFonts w:ascii="HG丸ｺﾞｼｯｸM-PRO" w:eastAsia="HG丸ｺﾞｼｯｸM-PRO" w:hAnsi="HG丸ｺﾞｼｯｸM-PRO" w:cs="ＭＳ 明朝" w:hint="eastAsia"/>
          <w:kern w:val="0"/>
          <w:szCs w:val="21"/>
        </w:rPr>
        <w:t>発注者指示のもと</w:t>
      </w:r>
      <w:r w:rsidR="00757FED" w:rsidRPr="008345AA">
        <w:rPr>
          <w:rFonts w:ascii="HG丸ｺﾞｼｯｸM-PRO" w:eastAsia="HG丸ｺﾞｼｯｸM-PRO" w:hAnsi="HG丸ｺﾞｼｯｸM-PRO" w:cs="ＭＳ 明朝" w:hint="eastAsia"/>
          <w:kern w:val="0"/>
          <w:szCs w:val="21"/>
        </w:rPr>
        <w:t>履行の追完を行うこと</w:t>
      </w:r>
      <w:r w:rsidRPr="008345AA">
        <w:rPr>
          <w:rFonts w:ascii="HG丸ｺﾞｼｯｸM-PRO" w:eastAsia="HG丸ｺﾞｼｯｸM-PRO" w:hAnsi="HG丸ｺﾞｼｯｸM-PRO" w:cs="ＭＳ 明朝" w:hint="eastAsia"/>
          <w:kern w:val="0"/>
          <w:szCs w:val="21"/>
        </w:rPr>
        <w:t>。</w:t>
      </w:r>
    </w:p>
    <w:p w14:paraId="31267A12" w14:textId="77777777" w:rsidR="00650D5C" w:rsidRPr="008345AA" w:rsidRDefault="00650D5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1E2F89E5"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個人情報の取り扱いについて</w:t>
      </w:r>
      <w:r w:rsidRPr="002B28CF">
        <w:rPr>
          <w:rFonts w:ascii="HG丸ｺﾞｼｯｸM-PRO" w:eastAsia="HG丸ｺﾞｼｯｸM-PRO" w:hAnsi="HG丸ｺﾞｼｯｸM-PRO" w:cs="ＭＳ ゴシック"/>
          <w:kern w:val="0"/>
          <w:szCs w:val="21"/>
        </w:rPr>
        <w:t xml:space="preserve"> </w:t>
      </w:r>
    </w:p>
    <w:p w14:paraId="782AD836" w14:textId="105933B8" w:rsidR="0075287C" w:rsidRPr="008345AA" w:rsidRDefault="0075287C"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ゴシック"/>
          <w:kern w:val="0"/>
          <w:szCs w:val="21"/>
        </w:rPr>
      </w:pPr>
      <w:r w:rsidRPr="008345AA">
        <w:rPr>
          <w:rFonts w:ascii="HG丸ｺﾞｼｯｸM-PRO" w:eastAsia="HG丸ｺﾞｼｯｸM-PRO" w:hAnsi="HG丸ｺﾞｼｯｸM-PRO" w:cs="ＭＳ 明朝" w:hint="eastAsia"/>
          <w:kern w:val="0"/>
          <w:szCs w:val="21"/>
        </w:rPr>
        <w:t>委託業務の遂行上知り得た個人情報や法人情報については、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の責任において厳重に管理するとともに、他の目的への転用等は絶対に行わないこと。また、業務完了後、</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が保有する機器等にデータが残存している場合は、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の責任において確実にデータの破棄を行うこと。</w:t>
      </w:r>
      <w:r w:rsidRPr="008345AA">
        <w:rPr>
          <w:rFonts w:ascii="HG丸ｺﾞｼｯｸM-PRO" w:eastAsia="HG丸ｺﾞｼｯｸM-PRO" w:hAnsi="HG丸ｺﾞｼｯｸM-PRO" w:cs="ＭＳ 明朝"/>
          <w:kern w:val="0"/>
          <w:szCs w:val="21"/>
        </w:rPr>
        <w:t xml:space="preserve"> </w:t>
      </w:r>
    </w:p>
    <w:p w14:paraId="375551DC" w14:textId="73D6B9A7" w:rsidR="0075287C" w:rsidRPr="008345AA" w:rsidRDefault="00E5799D"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受注者</w:t>
      </w:r>
      <w:r w:rsidR="00050613" w:rsidRPr="008345AA">
        <w:rPr>
          <w:rFonts w:ascii="HG丸ｺﾞｼｯｸM-PRO" w:eastAsia="HG丸ｺﾞｼｯｸM-PRO" w:hAnsi="HG丸ｺﾞｼｯｸM-PRO" w:cs="ＭＳ 明朝" w:hint="eastAsia"/>
          <w:kern w:val="0"/>
          <w:szCs w:val="21"/>
        </w:rPr>
        <w:t>は事業実施にあたり、収集する個人情報及び法人情報について、発注者</w:t>
      </w:r>
      <w:r w:rsidR="0075287C" w:rsidRPr="008345AA">
        <w:rPr>
          <w:rFonts w:ascii="HG丸ｺﾞｼｯｸM-PRO" w:eastAsia="HG丸ｺﾞｼｯｸM-PRO" w:hAnsi="HG丸ｺﾞｼｯｸM-PRO" w:cs="ＭＳ 明朝" w:hint="eastAsia"/>
          <w:kern w:val="0"/>
          <w:szCs w:val="21"/>
        </w:rPr>
        <w:t>に情報提供することを当事者に事前に説明し同意を得ること。</w:t>
      </w:r>
      <w:r w:rsidR="0075287C" w:rsidRPr="008345AA">
        <w:rPr>
          <w:rFonts w:ascii="HG丸ｺﾞｼｯｸM-PRO" w:eastAsia="HG丸ｺﾞｼｯｸM-PRO" w:hAnsi="HG丸ｺﾞｼｯｸM-PRO" w:cs="ＭＳ 明朝"/>
          <w:kern w:val="0"/>
          <w:szCs w:val="21"/>
        </w:rPr>
        <w:t xml:space="preserve"> </w:t>
      </w:r>
    </w:p>
    <w:p w14:paraId="5F323EFC" w14:textId="4D095C34"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lastRenderedPageBreak/>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事業実施にあたり収集した個人情報や法人情報は</w:t>
      </w:r>
      <w:r w:rsidR="00E5799D" w:rsidRPr="002B28CF">
        <w:rPr>
          <w:rFonts w:ascii="HG丸ｺﾞｼｯｸM-PRO" w:eastAsia="HG丸ｺﾞｼｯｸM-PRO" w:hAnsi="HG丸ｺﾞｼｯｸM-PRO" w:cs="ＭＳ 明朝" w:hint="eastAsia"/>
          <w:kern w:val="0"/>
          <w:szCs w:val="21"/>
        </w:rPr>
        <w:t>受注者</w:t>
      </w:r>
      <w:r w:rsidR="00050613" w:rsidRPr="002B28CF">
        <w:rPr>
          <w:rFonts w:ascii="HG丸ｺﾞｼｯｸM-PRO" w:eastAsia="HG丸ｺﾞｼｯｸM-PRO" w:hAnsi="HG丸ｺﾞｼｯｸM-PRO" w:cs="ＭＳ 明朝" w:hint="eastAsia"/>
          <w:kern w:val="0"/>
          <w:szCs w:val="21"/>
        </w:rPr>
        <w:t>に帰属するものとし、発注者</w:t>
      </w:r>
      <w:r w:rsidRPr="002B28CF">
        <w:rPr>
          <w:rFonts w:ascii="HG丸ｺﾞｼｯｸM-PRO" w:eastAsia="HG丸ｺﾞｼｯｸM-PRO" w:hAnsi="HG丸ｺﾞｼｯｸM-PRO" w:cs="ＭＳ 明朝" w:hint="eastAsia"/>
          <w:kern w:val="0"/>
          <w:szCs w:val="21"/>
        </w:rPr>
        <w:t>の指示に従い提供を行うこと。</w:t>
      </w:r>
      <w:r w:rsidRPr="002B28CF">
        <w:rPr>
          <w:rFonts w:ascii="HG丸ｺﾞｼｯｸM-PRO" w:eastAsia="HG丸ｺﾞｼｯｸM-PRO" w:hAnsi="HG丸ｺﾞｼｯｸM-PRO" w:cs="ＭＳ 明朝"/>
          <w:kern w:val="0"/>
          <w:szCs w:val="21"/>
        </w:rPr>
        <w:t xml:space="preserve"> </w:t>
      </w:r>
    </w:p>
    <w:p w14:paraId="19EE08A7" w14:textId="7277CEAF"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契約を締結する際、受注者は、個人情報の保護の観点から、誓約書（別途提示）を提出すること。</w:t>
      </w:r>
    </w:p>
    <w:p w14:paraId="5BCEBE04" w14:textId="77777777" w:rsidR="0075287C" w:rsidRPr="008345AA" w:rsidRDefault="0075287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255C8702"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ゴシック" w:hint="eastAsia"/>
          <w:kern w:val="0"/>
          <w:szCs w:val="21"/>
        </w:rPr>
        <w:t>著作物の譲渡等</w:t>
      </w:r>
    </w:p>
    <w:p w14:paraId="57ED0737" w14:textId="2E72AE63"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本業務に係る全ての成果品の著作権（著作権法第</w:t>
      </w:r>
      <w:r w:rsidRPr="002B28CF">
        <w:rPr>
          <w:rFonts w:ascii="HG丸ｺﾞｼｯｸM-PRO" w:eastAsia="HG丸ｺﾞｼｯｸM-PRO" w:hAnsi="HG丸ｺﾞｼｯｸM-PRO" w:cs="ＭＳ ゴシック"/>
          <w:kern w:val="0"/>
          <w:szCs w:val="21"/>
        </w:rPr>
        <w:t>21 条から第28 条に規定する権利を含む）は、発注者に帰属すること。また、成果品は以降、発注者が自由に各種媒体、印刷物に使用できること。なお、受注者は発注者または発注者が指定する第三者に対し、著作者人格権を行使しないものとする。</w:t>
      </w:r>
    </w:p>
    <w:p w14:paraId="3B3AA046" w14:textId="77777777" w:rsidR="005272C6" w:rsidRPr="002B28CF" w:rsidRDefault="005272C6" w:rsidP="008345AA">
      <w:pPr>
        <w:autoSpaceDE w:val="0"/>
        <w:autoSpaceDN w:val="0"/>
        <w:adjustRightInd w:val="0"/>
        <w:spacing w:line="300" w:lineRule="exact"/>
        <w:ind w:leftChars="500" w:left="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14:paraId="5323685B" w14:textId="0CD76EFB"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本契約期間終了後、発注者が成果物を使用するにあたり、著作権使用料等が別途発生する場合には、そのすべてを委託金額内に含めること。</w:t>
      </w:r>
    </w:p>
    <w:p w14:paraId="10675D7A" w14:textId="06DE85E7"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より作成する資料は、第三者が権利を有する著作物（写真、地図等）を使用する場合には、著作権、肖像権等に厳重な注意を払い、当該著作物の使用に関して費用の負担を含む一切の手続きを受注者において行うものとする。</w:t>
      </w:r>
    </w:p>
    <w:p w14:paraId="4A02EC5E" w14:textId="17D37BC5" w:rsidR="00050613"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仕様書に基づく業務に関し、第三者との間で著作権に係る権利侵害の紛争等が生じた場合は、当該紛争等の原因が専ら発注者の責に帰する場合を除き、受注者は自らの責任と負担において一切の処理を行うものとする。</w:t>
      </w:r>
    </w:p>
    <w:p w14:paraId="1E059999" w14:textId="77777777" w:rsidR="0075287C" w:rsidRPr="002B28CF" w:rsidRDefault="0075287C" w:rsidP="0075287C">
      <w:pPr>
        <w:autoSpaceDE w:val="0"/>
        <w:autoSpaceDN w:val="0"/>
        <w:adjustRightInd w:val="0"/>
        <w:spacing w:line="300" w:lineRule="exact"/>
        <w:ind w:leftChars="250" w:left="525" w:firstLineChars="100" w:firstLine="210"/>
        <w:jc w:val="left"/>
        <w:rPr>
          <w:rFonts w:ascii="HG丸ｺﾞｼｯｸM-PRO" w:eastAsia="HG丸ｺﾞｼｯｸM-PRO" w:hAnsi="HG丸ｺﾞｼｯｸM-PRO" w:cs="ＭＳ 明朝"/>
          <w:kern w:val="0"/>
          <w:szCs w:val="21"/>
        </w:rPr>
      </w:pPr>
    </w:p>
    <w:p w14:paraId="57E2414C"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その他留意事項について</w:t>
      </w:r>
    </w:p>
    <w:p w14:paraId="09137143" w14:textId="12DA85A0" w:rsidR="00645394"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645394" w:rsidRPr="002B28CF">
        <w:rPr>
          <w:rFonts w:ascii="HG丸ｺﾞｼｯｸM-PRO" w:eastAsia="HG丸ｺﾞｼｯｸM-PRO" w:hAnsi="HG丸ｺﾞｼｯｸM-PRO" w:cs="ＭＳ ゴシック" w:hint="eastAsia"/>
          <w:kern w:val="0"/>
          <w:szCs w:val="21"/>
        </w:rPr>
        <w:t>本プロポーザルは受注予定者の選定を目的に実施するものであり、</w:t>
      </w:r>
      <w:r w:rsidR="00650D5C" w:rsidRPr="002B28CF">
        <w:rPr>
          <w:rFonts w:ascii="HG丸ｺﾞｼｯｸM-PRO" w:eastAsia="HG丸ｺﾞｼｯｸM-PRO" w:hAnsi="HG丸ｺﾞｼｯｸM-PRO" w:cs="ＭＳ ゴシック" w:hint="eastAsia"/>
          <w:kern w:val="0"/>
          <w:szCs w:val="21"/>
        </w:rPr>
        <w:t>契約内容は仕様書及び企画提案書に基づき、発注者と協議のうえ決定する。ただし、提案内容（事業実施経費を含む）は、実現を約束したものとみなす。</w:t>
      </w:r>
    </w:p>
    <w:p w14:paraId="7760AB4A" w14:textId="27E5AC90" w:rsidR="0075287C" w:rsidRPr="002B28CF" w:rsidRDefault="0075287C" w:rsidP="00645394">
      <w:pPr>
        <w:autoSpaceDE w:val="0"/>
        <w:autoSpaceDN w:val="0"/>
        <w:adjustRightInd w:val="0"/>
        <w:spacing w:line="300" w:lineRule="exact"/>
        <w:ind w:firstLineChars="300" w:firstLine="63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は、職業安定法等の労働関係法令に違反しないこと。</w:t>
      </w:r>
    </w:p>
    <w:p w14:paraId="4FF2F787" w14:textId="3F05236F"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は、委託業務の全部又は一部を他に委託し、又は請け負わせてはならない。ただし、発注者の承諾を得たときはこの限りでない。</w:t>
      </w:r>
    </w:p>
    <w:p w14:paraId="503B2C66" w14:textId="65C98BBB"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業務の実施に際しては、変更が生じる可能性があるが、その場合も柔軟に対応するものとし、発注者が求める事項は最大限実現できるよう努めること。</w:t>
      </w:r>
    </w:p>
    <w:p w14:paraId="25B80E18" w14:textId="37AA30C1"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は、やむをえない事情により、本仕様書の変更を必要とする場合には、あらかじめ発注者と協議の上、承認を得ること。</w:t>
      </w:r>
    </w:p>
    <w:p w14:paraId="43EC750C" w14:textId="27D5082A"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の責めに帰す理由により、損害を生じさせた場合（第三者に及ぼした損害を含む）は、</w:t>
      </w:r>
      <w:r w:rsidR="00E5799D" w:rsidRPr="002B28CF">
        <w:rPr>
          <w:rFonts w:ascii="HG丸ｺﾞｼｯｸM-PRO" w:eastAsia="HG丸ｺﾞｼｯｸM-PRO" w:hAnsi="HG丸ｺﾞｼｯｸM-PRO" w:cs="ＭＳ ゴシック" w:hint="eastAsia"/>
          <w:kern w:val="0"/>
          <w:szCs w:val="21"/>
        </w:rPr>
        <w:t>受注者において責任をもって対応するとともに、</w:t>
      </w:r>
      <w:r w:rsidRPr="002B28CF">
        <w:rPr>
          <w:rFonts w:ascii="HG丸ｺﾞｼｯｸM-PRO" w:eastAsia="HG丸ｺﾞｼｯｸM-PRO" w:hAnsi="HG丸ｺﾞｼｯｸM-PRO" w:cs="ＭＳ ゴシック" w:hint="eastAsia"/>
          <w:kern w:val="0"/>
          <w:szCs w:val="21"/>
        </w:rPr>
        <w:t>その損害により生じた経費を</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が負担するものとする。</w:t>
      </w:r>
    </w:p>
    <w:p w14:paraId="529838EE" w14:textId="3AA846A9" w:rsidR="0075287C" w:rsidRPr="008345AA" w:rsidRDefault="0075287C" w:rsidP="008345AA">
      <w:pPr>
        <w:pStyle w:val="a7"/>
        <w:numPr>
          <w:ilvl w:val="0"/>
          <w:numId w:val="18"/>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本仕様書に記載のない事項及び業務の実施にあたり疑義が生じた場合は、その都度、</w:t>
      </w:r>
    </w:p>
    <w:p w14:paraId="34CCF6D3" w14:textId="6781A970" w:rsidR="0075287C" w:rsidRPr="0075287C" w:rsidRDefault="00050613" w:rsidP="008345AA">
      <w:pPr>
        <w:autoSpaceDE w:val="0"/>
        <w:autoSpaceDN w:val="0"/>
        <w:adjustRightInd w:val="0"/>
        <w:spacing w:line="300" w:lineRule="exact"/>
        <w:ind w:firstLineChars="500" w:firstLine="1050"/>
        <w:jc w:val="left"/>
        <w:rPr>
          <w:rFonts w:ascii="HG丸ｺﾞｼｯｸM-PRO" w:eastAsia="HG丸ｺﾞｼｯｸM-PRO" w:hAnsi="HG丸ｺﾞｼｯｸM-PRO" w:cs="ＭＳ 明朝"/>
          <w:color w:val="000000" w:themeColor="text1"/>
          <w:kern w:val="0"/>
          <w:szCs w:val="21"/>
        </w:rPr>
      </w:pPr>
      <w:r w:rsidRPr="002B28CF">
        <w:rPr>
          <w:rFonts w:ascii="HG丸ｺﾞｼｯｸM-PRO" w:eastAsia="HG丸ｺﾞｼｯｸM-PRO" w:hAnsi="HG丸ｺﾞｼｯｸM-PRO" w:cs="ＭＳ 明朝" w:hint="eastAsia"/>
          <w:kern w:val="0"/>
          <w:szCs w:val="21"/>
        </w:rPr>
        <w:t>発注者</w:t>
      </w:r>
      <w:r w:rsidR="0075287C" w:rsidRPr="002B28CF">
        <w:rPr>
          <w:rFonts w:ascii="HG丸ｺﾞｼｯｸM-PRO" w:eastAsia="HG丸ｺﾞｼｯｸM-PRO" w:hAnsi="HG丸ｺﾞｼｯｸM-PRO" w:cs="ＭＳ 明朝" w:hint="eastAsia"/>
          <w:kern w:val="0"/>
          <w:szCs w:val="21"/>
        </w:rPr>
        <w:t>と協議を行い、指示に従うこと</w:t>
      </w:r>
      <w:r w:rsidR="0075287C" w:rsidRPr="002B28CF">
        <w:rPr>
          <w:rFonts w:ascii="HG丸ｺﾞｼｯｸM-PRO" w:eastAsia="HG丸ｺﾞｼｯｸM-PRO" w:hAnsi="HG丸ｺﾞｼｯｸM-PRO" w:cs="ＭＳ 明朝" w:hint="eastAsia"/>
          <w:color w:val="000000" w:themeColor="text1"/>
          <w:kern w:val="0"/>
          <w:szCs w:val="21"/>
        </w:rPr>
        <w:t>。</w:t>
      </w:r>
    </w:p>
    <w:p w14:paraId="3625D9DD" w14:textId="75E57C91" w:rsidR="0075287C" w:rsidRPr="0075287C" w:rsidRDefault="0075287C" w:rsidP="0075287C">
      <w:pPr>
        <w:autoSpaceDE w:val="0"/>
        <w:autoSpaceDN w:val="0"/>
        <w:adjustRightInd w:val="0"/>
        <w:spacing w:line="300" w:lineRule="exact"/>
        <w:ind w:left="840" w:hangingChars="400" w:hanging="840"/>
        <w:jc w:val="left"/>
        <w:rPr>
          <w:rFonts w:ascii="HG丸ｺﾞｼｯｸM-PRO" w:eastAsia="HG丸ｺﾞｼｯｸM-PRO" w:hAnsi="HG丸ｺﾞｼｯｸM-PRO" w:cs="ＭＳ 明朝"/>
          <w:color w:val="000000" w:themeColor="text1"/>
          <w:kern w:val="0"/>
          <w:szCs w:val="21"/>
        </w:rPr>
      </w:pPr>
      <w:r w:rsidRPr="0075287C">
        <w:rPr>
          <w:rFonts w:ascii="HG丸ｺﾞｼｯｸM-PRO" w:eastAsia="HG丸ｺﾞｼｯｸM-PRO" w:hAnsi="HG丸ｺﾞｼｯｸM-PRO" w:cs="ＭＳ 明朝" w:hint="eastAsia"/>
          <w:color w:val="000000" w:themeColor="text1"/>
          <w:kern w:val="0"/>
          <w:szCs w:val="21"/>
        </w:rPr>
        <w:t xml:space="preserve">　　</w:t>
      </w:r>
    </w:p>
    <w:p w14:paraId="6523CBA0" w14:textId="77777777" w:rsidR="00C07E96" w:rsidRPr="0075287C" w:rsidRDefault="00C07E96" w:rsidP="0075287C">
      <w:pPr>
        <w:autoSpaceDE w:val="0"/>
        <w:autoSpaceDN w:val="0"/>
        <w:adjustRightInd w:val="0"/>
        <w:jc w:val="left"/>
        <w:rPr>
          <w:rFonts w:ascii="HG丸ｺﾞｼｯｸM-PRO" w:eastAsia="HG丸ｺﾞｼｯｸM-PRO" w:hAnsi="HG丸ｺﾞｼｯｸM-PRO" w:cs="游明朝"/>
          <w:kern w:val="0"/>
          <w:szCs w:val="21"/>
        </w:rPr>
      </w:pPr>
    </w:p>
    <w:sectPr w:rsidR="00C07E96" w:rsidRPr="0075287C" w:rsidSect="0075287C">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9C48C" w14:textId="77777777" w:rsidR="002E1446" w:rsidRDefault="002E1446" w:rsidP="00024603">
      <w:r>
        <w:separator/>
      </w:r>
    </w:p>
  </w:endnote>
  <w:endnote w:type="continuationSeparator" w:id="0">
    <w:p w14:paraId="2B5D6EA4" w14:textId="77777777" w:rsidR="002E1446" w:rsidRDefault="002E1446"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6F9F" w14:textId="77777777" w:rsidR="002E1446" w:rsidRDefault="002E1446" w:rsidP="00024603">
      <w:r>
        <w:separator/>
      </w:r>
    </w:p>
  </w:footnote>
  <w:footnote w:type="continuationSeparator" w:id="0">
    <w:p w14:paraId="56A33CF5" w14:textId="77777777" w:rsidR="002E1446" w:rsidRDefault="002E1446"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1"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11"/>
  </w:num>
  <w:num w:numId="3">
    <w:abstractNumId w:val="16"/>
  </w:num>
  <w:num w:numId="4">
    <w:abstractNumId w:val="5"/>
  </w:num>
  <w:num w:numId="5">
    <w:abstractNumId w:val="12"/>
  </w:num>
  <w:num w:numId="6">
    <w:abstractNumId w:val="7"/>
  </w:num>
  <w:num w:numId="7">
    <w:abstractNumId w:val="4"/>
  </w:num>
  <w:num w:numId="8">
    <w:abstractNumId w:val="6"/>
  </w:num>
  <w:num w:numId="9">
    <w:abstractNumId w:val="17"/>
  </w:num>
  <w:num w:numId="10">
    <w:abstractNumId w:val="2"/>
  </w:num>
  <w:num w:numId="11">
    <w:abstractNumId w:val="9"/>
  </w:num>
  <w:num w:numId="12">
    <w:abstractNumId w:val="14"/>
  </w:num>
  <w:num w:numId="13">
    <w:abstractNumId w:val="8"/>
  </w:num>
  <w:num w:numId="14">
    <w:abstractNumId w:val="3"/>
  </w:num>
  <w:num w:numId="15">
    <w:abstractNumId w:val="0"/>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96"/>
    <w:rsid w:val="00024603"/>
    <w:rsid w:val="00025127"/>
    <w:rsid w:val="00025198"/>
    <w:rsid w:val="00040ECC"/>
    <w:rsid w:val="000419E9"/>
    <w:rsid w:val="00050613"/>
    <w:rsid w:val="00053159"/>
    <w:rsid w:val="00060CC7"/>
    <w:rsid w:val="000619A0"/>
    <w:rsid w:val="00076346"/>
    <w:rsid w:val="000A5044"/>
    <w:rsid w:val="000D76C4"/>
    <w:rsid w:val="000F109D"/>
    <w:rsid w:val="000F5AB8"/>
    <w:rsid w:val="000F751B"/>
    <w:rsid w:val="00114E04"/>
    <w:rsid w:val="00143446"/>
    <w:rsid w:val="0016043B"/>
    <w:rsid w:val="00160648"/>
    <w:rsid w:val="0018247F"/>
    <w:rsid w:val="001956D0"/>
    <w:rsid w:val="001B1D76"/>
    <w:rsid w:val="001B2883"/>
    <w:rsid w:val="001B4A10"/>
    <w:rsid w:val="001B69A8"/>
    <w:rsid w:val="001C4FF6"/>
    <w:rsid w:val="002651B5"/>
    <w:rsid w:val="0026761B"/>
    <w:rsid w:val="00280E61"/>
    <w:rsid w:val="00282C9C"/>
    <w:rsid w:val="00283E11"/>
    <w:rsid w:val="002902E8"/>
    <w:rsid w:val="002B28CF"/>
    <w:rsid w:val="002B5E92"/>
    <w:rsid w:val="002D4BDD"/>
    <w:rsid w:val="002D51B9"/>
    <w:rsid w:val="002E1446"/>
    <w:rsid w:val="002E75FA"/>
    <w:rsid w:val="002F040D"/>
    <w:rsid w:val="002F7290"/>
    <w:rsid w:val="00332A92"/>
    <w:rsid w:val="00347D73"/>
    <w:rsid w:val="003B1398"/>
    <w:rsid w:val="003C24C0"/>
    <w:rsid w:val="003F6082"/>
    <w:rsid w:val="004179BB"/>
    <w:rsid w:val="004207F8"/>
    <w:rsid w:val="00425A56"/>
    <w:rsid w:val="004402FB"/>
    <w:rsid w:val="004424F5"/>
    <w:rsid w:val="00451EFD"/>
    <w:rsid w:val="00480791"/>
    <w:rsid w:val="004A425E"/>
    <w:rsid w:val="004F21F0"/>
    <w:rsid w:val="005109A5"/>
    <w:rsid w:val="0052072C"/>
    <w:rsid w:val="005272C6"/>
    <w:rsid w:val="005670D9"/>
    <w:rsid w:val="0059353D"/>
    <w:rsid w:val="0059734D"/>
    <w:rsid w:val="005A5553"/>
    <w:rsid w:val="005B3C3E"/>
    <w:rsid w:val="005C76D3"/>
    <w:rsid w:val="005E3DF3"/>
    <w:rsid w:val="00615D69"/>
    <w:rsid w:val="00645394"/>
    <w:rsid w:val="00650D5C"/>
    <w:rsid w:val="006D4943"/>
    <w:rsid w:val="006E6168"/>
    <w:rsid w:val="00712C86"/>
    <w:rsid w:val="00713B34"/>
    <w:rsid w:val="00714903"/>
    <w:rsid w:val="0073566C"/>
    <w:rsid w:val="00743581"/>
    <w:rsid w:val="0075129D"/>
    <w:rsid w:val="0075287C"/>
    <w:rsid w:val="00753267"/>
    <w:rsid w:val="0075611D"/>
    <w:rsid w:val="00757FED"/>
    <w:rsid w:val="00766CF1"/>
    <w:rsid w:val="00783495"/>
    <w:rsid w:val="007A43E8"/>
    <w:rsid w:val="007B3793"/>
    <w:rsid w:val="007B5D49"/>
    <w:rsid w:val="007C2DC0"/>
    <w:rsid w:val="007C5C91"/>
    <w:rsid w:val="007D1F1E"/>
    <w:rsid w:val="007F3245"/>
    <w:rsid w:val="007F7394"/>
    <w:rsid w:val="0080281E"/>
    <w:rsid w:val="00805274"/>
    <w:rsid w:val="008127D6"/>
    <w:rsid w:val="00832B8A"/>
    <w:rsid w:val="008345AA"/>
    <w:rsid w:val="00843A83"/>
    <w:rsid w:val="008762B6"/>
    <w:rsid w:val="008959E2"/>
    <w:rsid w:val="00897329"/>
    <w:rsid w:val="008A03B0"/>
    <w:rsid w:val="008C1D18"/>
    <w:rsid w:val="008D3328"/>
    <w:rsid w:val="008E62DB"/>
    <w:rsid w:val="00932059"/>
    <w:rsid w:val="0093765D"/>
    <w:rsid w:val="009544E4"/>
    <w:rsid w:val="00977D53"/>
    <w:rsid w:val="00981144"/>
    <w:rsid w:val="009940CF"/>
    <w:rsid w:val="009C4C89"/>
    <w:rsid w:val="009D2386"/>
    <w:rsid w:val="009D6E20"/>
    <w:rsid w:val="009F641E"/>
    <w:rsid w:val="00A20810"/>
    <w:rsid w:val="00A24C56"/>
    <w:rsid w:val="00A304AA"/>
    <w:rsid w:val="00A41BE2"/>
    <w:rsid w:val="00A65E13"/>
    <w:rsid w:val="00A67270"/>
    <w:rsid w:val="00A72344"/>
    <w:rsid w:val="00A92924"/>
    <w:rsid w:val="00AA013F"/>
    <w:rsid w:val="00AA0407"/>
    <w:rsid w:val="00AE38C5"/>
    <w:rsid w:val="00B0012C"/>
    <w:rsid w:val="00B0285E"/>
    <w:rsid w:val="00B120BE"/>
    <w:rsid w:val="00B230A2"/>
    <w:rsid w:val="00B33906"/>
    <w:rsid w:val="00B53B5D"/>
    <w:rsid w:val="00B60FBC"/>
    <w:rsid w:val="00B70397"/>
    <w:rsid w:val="00B86E25"/>
    <w:rsid w:val="00B9396D"/>
    <w:rsid w:val="00BA1545"/>
    <w:rsid w:val="00BB09E2"/>
    <w:rsid w:val="00BB4B8B"/>
    <w:rsid w:val="00BE3FD9"/>
    <w:rsid w:val="00BE7E16"/>
    <w:rsid w:val="00BF37B6"/>
    <w:rsid w:val="00BF6E53"/>
    <w:rsid w:val="00C07E96"/>
    <w:rsid w:val="00C11A23"/>
    <w:rsid w:val="00C211E7"/>
    <w:rsid w:val="00C26555"/>
    <w:rsid w:val="00C36795"/>
    <w:rsid w:val="00C61874"/>
    <w:rsid w:val="00C74731"/>
    <w:rsid w:val="00C82DF3"/>
    <w:rsid w:val="00C86EEF"/>
    <w:rsid w:val="00CA203A"/>
    <w:rsid w:val="00CD0F14"/>
    <w:rsid w:val="00D02D89"/>
    <w:rsid w:val="00D13F44"/>
    <w:rsid w:val="00D507AB"/>
    <w:rsid w:val="00D908F6"/>
    <w:rsid w:val="00D92696"/>
    <w:rsid w:val="00DE5BAB"/>
    <w:rsid w:val="00E02246"/>
    <w:rsid w:val="00E06C0D"/>
    <w:rsid w:val="00E142CF"/>
    <w:rsid w:val="00E23F5F"/>
    <w:rsid w:val="00E44481"/>
    <w:rsid w:val="00E5799D"/>
    <w:rsid w:val="00E917E3"/>
    <w:rsid w:val="00EA06B1"/>
    <w:rsid w:val="00EB0DDB"/>
    <w:rsid w:val="00EC0E2B"/>
    <w:rsid w:val="00EC6A5F"/>
    <w:rsid w:val="00EE3142"/>
    <w:rsid w:val="00F0631A"/>
    <w:rsid w:val="00F11D6E"/>
    <w:rsid w:val="00F2720E"/>
    <w:rsid w:val="00F3370F"/>
    <w:rsid w:val="00F378D7"/>
    <w:rsid w:val="00F431BD"/>
    <w:rsid w:val="00F74D9B"/>
    <w:rsid w:val="00F866E6"/>
    <w:rsid w:val="00FA0FD7"/>
    <w:rsid w:val="00FA3FAF"/>
    <w:rsid w:val="00FB1B32"/>
    <w:rsid w:val="00FB380E"/>
    <w:rsid w:val="00FC6B7D"/>
    <w:rsid w:val="00FE2C7C"/>
    <w:rsid w:val="00FF13FB"/>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FF7EA2"/>
  <w15:chartTrackingRefBased/>
  <w15:docId w15:val="{238C7E66-A834-4BF3-9FEC-1F185E2F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1116</Words>
  <Characters>6365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俊充</dc:creator>
  <cp:keywords/>
  <dc:description/>
  <cp:lastModifiedBy>辻井　俊充</cp:lastModifiedBy>
  <cp:revision>26</cp:revision>
  <cp:lastPrinted>2023-02-14T03:11:00Z</cp:lastPrinted>
  <dcterms:created xsi:type="dcterms:W3CDTF">2023-02-08T06:54:00Z</dcterms:created>
  <dcterms:modified xsi:type="dcterms:W3CDTF">2023-02-22T05:06:00Z</dcterms:modified>
</cp:coreProperties>
</file>