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E95E3" w14:textId="77777777" w:rsidR="00EF1F23" w:rsidRPr="0043515C" w:rsidRDefault="00EF1F23" w:rsidP="00040530">
      <w:pPr>
        <w:spacing w:line="400" w:lineRule="exact"/>
        <w:jc w:val="right"/>
        <w:rPr>
          <w:rFonts w:ascii="ＭＳ ゴシック" w:eastAsia="ＭＳ ゴシック" w:hAnsi="ＭＳ ゴシック"/>
          <w:sz w:val="20"/>
          <w:szCs w:val="20"/>
        </w:rPr>
      </w:pPr>
      <w:bookmarkStart w:id="0" w:name="_GoBack"/>
      <w:bookmarkEnd w:id="0"/>
      <w:r w:rsidRPr="0043515C">
        <w:rPr>
          <w:rFonts w:ascii="ＭＳ ゴシック" w:eastAsia="ＭＳ ゴシック" w:hAnsi="ＭＳ ゴシック" w:hint="eastAsia"/>
          <w:sz w:val="20"/>
          <w:szCs w:val="20"/>
        </w:rPr>
        <w:t>（特記仕様書添付版）</w:t>
      </w:r>
    </w:p>
    <w:p w14:paraId="66E8F99B" w14:textId="77777777" w:rsidR="00EA0128" w:rsidRDefault="00EA0128" w:rsidP="00EA0128">
      <w:pPr>
        <w:spacing w:line="400" w:lineRule="exact"/>
        <w:rPr>
          <w:rFonts w:ascii="ＭＳ ゴシック" w:eastAsia="ＭＳ ゴシック" w:hAnsi="ＭＳ ゴシック"/>
          <w:sz w:val="28"/>
          <w:szCs w:val="28"/>
        </w:rPr>
      </w:pPr>
    </w:p>
    <w:p w14:paraId="12BCAED7" w14:textId="77777777" w:rsidR="004D5815" w:rsidRPr="004D5815" w:rsidRDefault="004D5815" w:rsidP="00EA0128">
      <w:pPr>
        <w:jc w:val="center"/>
        <w:rPr>
          <w:rFonts w:ascii="ＭＳ ゴシック" w:eastAsia="ＭＳ ゴシック" w:hAnsi="ＭＳ ゴシック"/>
          <w:sz w:val="28"/>
          <w:szCs w:val="28"/>
        </w:rPr>
      </w:pPr>
      <w:r w:rsidRPr="004D5815">
        <w:rPr>
          <w:rFonts w:ascii="ＭＳ ゴシック" w:eastAsia="ＭＳ ゴシック" w:hAnsi="ＭＳ ゴシック" w:hint="eastAsia"/>
          <w:sz w:val="28"/>
          <w:szCs w:val="28"/>
        </w:rPr>
        <w:t>大阪府都市整備部機械電気設備工事施工体制</w:t>
      </w:r>
      <w:r w:rsidR="00DA422F">
        <w:rPr>
          <w:rFonts w:ascii="ＭＳ ゴシック" w:eastAsia="ＭＳ ゴシック" w:hAnsi="ＭＳ ゴシック" w:hint="eastAsia"/>
          <w:sz w:val="28"/>
          <w:szCs w:val="28"/>
        </w:rPr>
        <w:t>等</w:t>
      </w:r>
      <w:r w:rsidRPr="004D5815">
        <w:rPr>
          <w:rFonts w:ascii="ＭＳ ゴシック" w:eastAsia="ＭＳ ゴシック" w:hAnsi="ＭＳ ゴシック" w:hint="eastAsia"/>
          <w:sz w:val="28"/>
          <w:szCs w:val="28"/>
        </w:rPr>
        <w:t>の適正化について</w:t>
      </w:r>
      <w:r w:rsidR="00DA422F">
        <w:rPr>
          <w:rFonts w:ascii="ＭＳ ゴシック" w:eastAsia="ＭＳ ゴシック" w:hAnsi="ＭＳ ゴシック" w:hint="eastAsia"/>
          <w:sz w:val="28"/>
          <w:szCs w:val="28"/>
        </w:rPr>
        <w:t>（抜粋）</w:t>
      </w:r>
    </w:p>
    <w:p w14:paraId="6B8C276C" w14:textId="79D38E5F" w:rsidR="00EA0128" w:rsidRPr="001F0510" w:rsidRDefault="00EA0128" w:rsidP="00EA0128">
      <w:pPr>
        <w:rPr>
          <w:rFonts w:ascii="ＭＳ ゴシック" w:eastAsia="ＭＳ ゴシック"/>
          <w:szCs w:val="21"/>
        </w:rPr>
      </w:pPr>
    </w:p>
    <w:p w14:paraId="7AD158B6" w14:textId="77777777" w:rsidR="00D80A77" w:rsidRDefault="002546F0" w:rsidP="00EA0128">
      <w:pPr>
        <w:ind w:firstLineChars="100" w:firstLine="205"/>
        <w:rPr>
          <w:rFonts w:ascii="ＭＳ ゴシック" w:eastAsia="ＭＳ ゴシック"/>
          <w:szCs w:val="21"/>
        </w:rPr>
      </w:pPr>
      <w:r>
        <w:rPr>
          <w:rFonts w:ascii="ＭＳ ゴシック" w:eastAsia="ＭＳ ゴシック" w:hint="eastAsia"/>
          <w:szCs w:val="21"/>
        </w:rPr>
        <w:t>「</w:t>
      </w:r>
      <w:r w:rsidR="00535E1D" w:rsidRPr="00535E1D">
        <w:rPr>
          <w:rFonts w:ascii="ＭＳ ゴシック" w:eastAsia="ＭＳ ゴシック" w:hint="eastAsia"/>
          <w:szCs w:val="21"/>
        </w:rPr>
        <w:t>公共工事の入札及び契約の適正化の促進に関する法律」</w:t>
      </w:r>
      <w:r w:rsidR="00535E1D">
        <w:rPr>
          <w:rFonts w:ascii="ＭＳ ゴシック" w:eastAsia="ＭＳ ゴシック" w:hint="eastAsia"/>
          <w:szCs w:val="21"/>
        </w:rPr>
        <w:t>は、</w:t>
      </w:r>
      <w:r w:rsidR="0001331B">
        <w:rPr>
          <w:rFonts w:ascii="ＭＳ ゴシック" w:eastAsia="ＭＳ ゴシック" w:hint="eastAsia"/>
          <w:szCs w:val="21"/>
        </w:rPr>
        <w:t>平成13年4月1</w:t>
      </w:r>
      <w:r w:rsidR="00535E1D" w:rsidRPr="00535E1D">
        <w:rPr>
          <w:rFonts w:ascii="ＭＳ ゴシック" w:eastAsia="ＭＳ ゴシック" w:hint="eastAsia"/>
          <w:szCs w:val="21"/>
        </w:rPr>
        <w:t>日より施行され</w:t>
      </w:r>
      <w:r w:rsidR="00535E1D">
        <w:rPr>
          <w:rFonts w:ascii="ＭＳ ゴシック" w:eastAsia="ＭＳ ゴシック" w:hint="eastAsia"/>
          <w:szCs w:val="21"/>
        </w:rPr>
        <w:t>、</w:t>
      </w:r>
      <w:r>
        <w:rPr>
          <w:rFonts w:ascii="ＭＳ ゴシック" w:eastAsia="ＭＳ ゴシック" w:hint="eastAsia"/>
          <w:szCs w:val="21"/>
        </w:rPr>
        <w:t>公共工事に関する</w:t>
      </w:r>
      <w:r w:rsidR="00535E1D">
        <w:rPr>
          <w:rFonts w:ascii="ＭＳ ゴシック" w:eastAsia="ＭＳ ゴシック" w:hint="eastAsia"/>
          <w:szCs w:val="21"/>
        </w:rPr>
        <w:t>全ての</w:t>
      </w:r>
      <w:r>
        <w:rPr>
          <w:rFonts w:ascii="ＭＳ ゴシック" w:eastAsia="ＭＳ ゴシック" w:hint="eastAsia"/>
          <w:szCs w:val="21"/>
        </w:rPr>
        <w:t>発注者に対して</w:t>
      </w:r>
      <w:r w:rsidR="00D74AC1">
        <w:rPr>
          <w:rFonts w:ascii="ＭＳ ゴシック" w:eastAsia="ＭＳ ゴシック" w:hint="eastAsia"/>
          <w:szCs w:val="21"/>
        </w:rPr>
        <w:t>、</w:t>
      </w:r>
      <w:r w:rsidR="00B32955" w:rsidRPr="00B32955">
        <w:rPr>
          <w:rFonts w:ascii="ＭＳ ゴシック" w:eastAsia="ＭＳ ゴシック" w:hint="eastAsia"/>
          <w:szCs w:val="21"/>
        </w:rPr>
        <w:t>入札・契約の過程、内容の透明性の確保、入札・契約参加者の公正な競争の促進、不正行為の排除の徹底、公共工事の適正な施工の確保</w:t>
      </w:r>
      <w:r w:rsidR="00BF6DA0">
        <w:rPr>
          <w:rFonts w:ascii="ＭＳ ゴシック" w:eastAsia="ＭＳ ゴシック" w:hint="eastAsia"/>
          <w:szCs w:val="21"/>
        </w:rPr>
        <w:t>を</w:t>
      </w:r>
      <w:r>
        <w:rPr>
          <w:rFonts w:ascii="ＭＳ ゴシック" w:eastAsia="ＭＳ ゴシック" w:hint="eastAsia"/>
          <w:szCs w:val="21"/>
        </w:rPr>
        <w:t>義務付け</w:t>
      </w:r>
      <w:r w:rsidR="00400A78">
        <w:rPr>
          <w:rFonts w:ascii="ＭＳ ゴシック" w:eastAsia="ＭＳ ゴシック" w:hint="eastAsia"/>
          <w:szCs w:val="21"/>
        </w:rPr>
        <w:t>ているところである</w:t>
      </w:r>
      <w:r>
        <w:rPr>
          <w:rFonts w:ascii="ＭＳ ゴシック" w:eastAsia="ＭＳ ゴシック" w:hint="eastAsia"/>
          <w:szCs w:val="21"/>
        </w:rPr>
        <w:t>。</w:t>
      </w:r>
    </w:p>
    <w:p w14:paraId="4C452F55" w14:textId="77777777" w:rsidR="00BF2732" w:rsidRPr="00D94897" w:rsidRDefault="0001331B" w:rsidP="00EA0128">
      <w:pPr>
        <w:ind w:firstLineChars="100" w:firstLine="205"/>
        <w:rPr>
          <w:rFonts w:ascii="ＭＳ ゴシック" w:eastAsia="ＭＳ ゴシック"/>
          <w:szCs w:val="21"/>
        </w:rPr>
      </w:pPr>
      <w:r>
        <w:rPr>
          <w:rFonts w:ascii="ＭＳ ゴシック" w:eastAsia="ＭＳ ゴシック" w:hint="eastAsia"/>
          <w:szCs w:val="21"/>
        </w:rPr>
        <w:t>また、「公共工事の品質確保の促進に関する法律」が平成17年4</w:t>
      </w:r>
      <w:r w:rsidR="00BF2732" w:rsidRPr="00D94897">
        <w:rPr>
          <w:rFonts w:ascii="ＭＳ ゴシック" w:eastAsia="ＭＳ ゴシック" w:hint="eastAsia"/>
          <w:szCs w:val="21"/>
        </w:rPr>
        <w:t>月</w:t>
      </w:r>
      <w:r>
        <w:rPr>
          <w:rFonts w:ascii="ＭＳ ゴシック" w:eastAsia="ＭＳ ゴシック" w:hint="eastAsia"/>
          <w:szCs w:val="21"/>
        </w:rPr>
        <w:t>1</w:t>
      </w:r>
      <w:r w:rsidR="00BF2732" w:rsidRPr="00D94897">
        <w:rPr>
          <w:rFonts w:ascii="ＭＳ ゴシック" w:eastAsia="ＭＳ ゴシック" w:hint="eastAsia"/>
          <w:szCs w:val="21"/>
        </w:rPr>
        <w:t>日より施行され、適切な技術又は工夫により、公共工事の適正な施工</w:t>
      </w:r>
      <w:r w:rsidR="00FC2139">
        <w:rPr>
          <w:rFonts w:ascii="ＭＳ ゴシック" w:eastAsia="ＭＳ ゴシック" w:hint="eastAsia"/>
          <w:szCs w:val="21"/>
        </w:rPr>
        <w:t>を</w:t>
      </w:r>
      <w:r w:rsidR="00BF2732" w:rsidRPr="00D94897">
        <w:rPr>
          <w:rFonts w:ascii="ＭＳ ゴシック" w:eastAsia="ＭＳ ゴシック" w:hint="eastAsia"/>
          <w:szCs w:val="21"/>
        </w:rPr>
        <w:t>確保することとされている。</w:t>
      </w:r>
    </w:p>
    <w:p w14:paraId="1535BB67" w14:textId="77777777" w:rsidR="002C7305" w:rsidRDefault="002546F0" w:rsidP="00EA0128">
      <w:pPr>
        <w:ind w:firstLineChars="100" w:firstLine="205"/>
        <w:rPr>
          <w:rFonts w:ascii="ＭＳ ゴシック" w:eastAsia="ＭＳ ゴシック"/>
          <w:szCs w:val="21"/>
        </w:rPr>
      </w:pPr>
      <w:r w:rsidRPr="00D94897">
        <w:rPr>
          <w:rFonts w:ascii="ＭＳ ゴシック" w:eastAsia="ＭＳ ゴシック" w:hint="eastAsia"/>
          <w:szCs w:val="21"/>
        </w:rPr>
        <w:t>大阪府では</w:t>
      </w:r>
      <w:r w:rsidR="00D80A77" w:rsidRPr="00D94897">
        <w:rPr>
          <w:rFonts w:ascii="ＭＳ ゴシック" w:eastAsia="ＭＳ ゴシック" w:hint="eastAsia"/>
          <w:szCs w:val="21"/>
        </w:rPr>
        <w:t>これらを踏まえて入札、契約並びに工事現場の施工体制の適正化対策</w:t>
      </w:r>
      <w:r w:rsidR="00BF2732" w:rsidRPr="00D94897">
        <w:rPr>
          <w:rFonts w:ascii="ＭＳ ゴシック" w:eastAsia="ＭＳ ゴシック" w:hint="eastAsia"/>
          <w:szCs w:val="21"/>
        </w:rPr>
        <w:t>、</w:t>
      </w:r>
      <w:r w:rsidR="00C665FB" w:rsidRPr="00D94897">
        <w:rPr>
          <w:rFonts w:ascii="ＭＳ ゴシック" w:eastAsia="ＭＳ ゴシック" w:hint="eastAsia"/>
          <w:szCs w:val="21"/>
        </w:rPr>
        <w:t>施工方法、内容の確認を一層強化しているところであり</w:t>
      </w:r>
      <w:r w:rsidR="00D80A77" w:rsidRPr="00D94897">
        <w:rPr>
          <w:rFonts w:ascii="ＭＳ ゴシック" w:eastAsia="ＭＳ ゴシック" w:hint="eastAsia"/>
          <w:szCs w:val="21"/>
        </w:rPr>
        <w:t>、</w:t>
      </w:r>
      <w:r w:rsidR="00605CF2" w:rsidRPr="00D94897">
        <w:rPr>
          <w:rFonts w:ascii="ＭＳ ゴシック" w:eastAsia="ＭＳ ゴシック" w:hint="eastAsia"/>
          <w:szCs w:val="21"/>
        </w:rPr>
        <w:t>機械電気設備工事において</w:t>
      </w:r>
      <w:r w:rsidR="00C665FB" w:rsidRPr="00D94897">
        <w:rPr>
          <w:rFonts w:ascii="ＭＳ ゴシック" w:eastAsia="ＭＳ ゴシック" w:hint="eastAsia"/>
          <w:szCs w:val="21"/>
        </w:rPr>
        <w:t>も</w:t>
      </w:r>
      <w:r w:rsidR="00890F14" w:rsidRPr="00D94897">
        <w:rPr>
          <w:rFonts w:ascii="ＭＳ ゴシック" w:eastAsia="ＭＳ ゴシック" w:hint="eastAsia"/>
          <w:szCs w:val="21"/>
        </w:rPr>
        <w:t>その</w:t>
      </w:r>
      <w:r w:rsidR="00460CA2" w:rsidRPr="00D94897">
        <w:rPr>
          <w:rFonts w:ascii="ＭＳ ゴシック" w:eastAsia="ＭＳ ゴシック" w:hint="eastAsia"/>
          <w:szCs w:val="21"/>
        </w:rPr>
        <w:t>特色に応じ</w:t>
      </w:r>
      <w:r w:rsidR="00890F14" w:rsidRPr="00D94897">
        <w:rPr>
          <w:rFonts w:ascii="ＭＳ ゴシック" w:eastAsia="ＭＳ ゴシック" w:hint="eastAsia"/>
          <w:szCs w:val="21"/>
        </w:rPr>
        <w:t>た</w:t>
      </w:r>
      <w:r w:rsidR="00460CA2" w:rsidRPr="00D94897">
        <w:rPr>
          <w:rFonts w:ascii="ＭＳ ゴシック" w:eastAsia="ＭＳ ゴシック" w:hint="eastAsia"/>
          <w:szCs w:val="21"/>
        </w:rPr>
        <w:t>適切な施工体制を確保</w:t>
      </w:r>
      <w:r w:rsidR="00C665FB" w:rsidRPr="00D94897">
        <w:rPr>
          <w:rFonts w:ascii="ＭＳ ゴシック" w:eastAsia="ＭＳ ゴシック" w:hint="eastAsia"/>
          <w:szCs w:val="21"/>
        </w:rPr>
        <w:t>、確認</w:t>
      </w:r>
      <w:r w:rsidR="00460CA2" w:rsidRPr="00D94897">
        <w:rPr>
          <w:rFonts w:ascii="ＭＳ ゴシック" w:eastAsia="ＭＳ ゴシック" w:hint="eastAsia"/>
          <w:szCs w:val="21"/>
        </w:rPr>
        <w:t>するため</w:t>
      </w:r>
      <w:r w:rsidR="00890F14" w:rsidRPr="00D94897">
        <w:rPr>
          <w:rFonts w:ascii="ＭＳ ゴシック" w:eastAsia="ＭＳ ゴシック" w:hint="eastAsia"/>
          <w:szCs w:val="21"/>
        </w:rPr>
        <w:t>、</w:t>
      </w:r>
      <w:r w:rsidR="001B20E4">
        <w:rPr>
          <w:rFonts w:ascii="ＭＳ ゴシック" w:eastAsia="ＭＳ ゴシック" w:hint="eastAsia"/>
          <w:szCs w:val="21"/>
        </w:rPr>
        <w:t>「大阪府都市整備部機械・電気設備工事　施工体制等の適正化について」</w:t>
      </w:r>
      <w:r w:rsidR="001B20E4" w:rsidRPr="001B20E4">
        <w:rPr>
          <w:rFonts w:ascii="ＭＳ ゴシック" w:eastAsia="ＭＳ ゴシック" w:hint="eastAsia"/>
          <w:szCs w:val="21"/>
          <w:vertAlign w:val="superscript"/>
        </w:rPr>
        <w:t>※</w:t>
      </w:r>
      <w:r w:rsidR="001B20E4">
        <w:rPr>
          <w:rFonts w:ascii="ＭＳ ゴシック" w:eastAsia="ＭＳ ゴシック" w:hint="eastAsia"/>
          <w:szCs w:val="21"/>
        </w:rPr>
        <w:t>（以下、「施工体制等の適正化」という。）を作成しているため、受注者は施工体制等の適正化に留意して施工すること。</w:t>
      </w:r>
      <w:r w:rsidR="00A70344">
        <w:rPr>
          <w:rFonts w:ascii="ＭＳ ゴシック" w:eastAsia="ＭＳ ゴシック" w:hint="eastAsia"/>
          <w:szCs w:val="21"/>
        </w:rPr>
        <w:t>本資料は</w:t>
      </w:r>
      <w:r w:rsidR="001B20E4">
        <w:rPr>
          <w:rFonts w:ascii="ＭＳ ゴシック" w:eastAsia="ＭＳ ゴシック" w:hint="eastAsia"/>
          <w:szCs w:val="21"/>
        </w:rPr>
        <w:t>施工体制等の適正化の抜粋</w:t>
      </w:r>
      <w:r w:rsidR="00A70344">
        <w:rPr>
          <w:rFonts w:ascii="ＭＳ ゴシック" w:eastAsia="ＭＳ ゴシック" w:hint="eastAsia"/>
          <w:szCs w:val="21"/>
        </w:rPr>
        <w:t>版</w:t>
      </w:r>
      <w:r w:rsidR="00503A86">
        <w:rPr>
          <w:rFonts w:ascii="ＭＳ ゴシック" w:eastAsia="ＭＳ ゴシック" w:hint="eastAsia"/>
          <w:szCs w:val="21"/>
        </w:rPr>
        <w:t>である</w:t>
      </w:r>
      <w:r w:rsidR="00A70344">
        <w:rPr>
          <w:rFonts w:ascii="ＭＳ ゴシック" w:eastAsia="ＭＳ ゴシック" w:hint="eastAsia"/>
          <w:szCs w:val="21"/>
        </w:rPr>
        <w:t>。</w:t>
      </w:r>
    </w:p>
    <w:p w14:paraId="49632AFF" w14:textId="77777777" w:rsidR="00A70344" w:rsidRDefault="00A70344" w:rsidP="00EA0128">
      <w:pPr>
        <w:ind w:firstLineChars="100" w:firstLine="205"/>
        <w:rPr>
          <w:rFonts w:ascii="ＭＳ ゴシック" w:eastAsia="ＭＳ ゴシック"/>
          <w:szCs w:val="21"/>
        </w:rPr>
      </w:pPr>
      <w:r>
        <w:rPr>
          <w:rFonts w:ascii="ＭＳ ゴシック" w:eastAsia="ＭＳ ゴシック" w:hint="eastAsia"/>
          <w:szCs w:val="21"/>
        </w:rPr>
        <w:t>※大阪府都市整備部機械・電気設備工事　施工体制等の適正化について</w:t>
      </w:r>
    </w:p>
    <w:p w14:paraId="7C754489" w14:textId="77777777" w:rsidR="008A35C3" w:rsidRDefault="00D44142" w:rsidP="00EA0128">
      <w:pPr>
        <w:ind w:firstLineChars="100" w:firstLine="205"/>
      </w:pPr>
      <w:hyperlink r:id="rId8" w:history="1">
        <w:r w:rsidR="008A35C3" w:rsidRPr="00A62077">
          <w:rPr>
            <w:rStyle w:val="a8"/>
          </w:rPr>
          <w:t>http://www.pref.osaka.lg.jp/jigyokanri/giken/tosei_setubiukeoi.html</w:t>
        </w:r>
      </w:hyperlink>
    </w:p>
    <w:p w14:paraId="39D33C0C" w14:textId="77777777" w:rsidR="00A70344" w:rsidRPr="00D94897" w:rsidRDefault="00A70344" w:rsidP="00EA0128">
      <w:pPr>
        <w:ind w:firstLineChars="100" w:firstLine="205"/>
        <w:rPr>
          <w:rFonts w:ascii="ＭＳ ゴシック" w:eastAsia="ＭＳ ゴシック"/>
          <w:szCs w:val="21"/>
        </w:rPr>
      </w:pPr>
    </w:p>
    <w:p w14:paraId="77B370FF" w14:textId="77777777" w:rsidR="00BF2732" w:rsidRDefault="00A70344" w:rsidP="00A70344">
      <w:pPr>
        <w:numPr>
          <w:ilvl w:val="0"/>
          <w:numId w:val="34"/>
        </w:numPr>
        <w:rPr>
          <w:rFonts w:ascii="ＭＳ ゴシック" w:eastAsia="ＭＳ ゴシック"/>
          <w:szCs w:val="21"/>
          <w:u w:val="single"/>
        </w:rPr>
      </w:pPr>
      <w:r w:rsidRPr="003249D8">
        <w:rPr>
          <w:rFonts w:ascii="ＭＳ ゴシック" w:eastAsia="ＭＳ ゴシック" w:hint="eastAsia"/>
          <w:szCs w:val="21"/>
          <w:u w:val="single"/>
        </w:rPr>
        <w:t>施工体制の適正化</w:t>
      </w:r>
    </w:p>
    <w:p w14:paraId="3A02E245" w14:textId="77777777" w:rsidR="003249D8" w:rsidRDefault="003249D8" w:rsidP="003249D8">
      <w:pPr>
        <w:numPr>
          <w:ilvl w:val="0"/>
          <w:numId w:val="37"/>
        </w:numPr>
        <w:rPr>
          <w:rFonts w:ascii="ＭＳ ゴシック" w:eastAsia="ＭＳ ゴシック"/>
          <w:szCs w:val="21"/>
        </w:rPr>
      </w:pPr>
      <w:r w:rsidRPr="003249D8">
        <w:rPr>
          <w:rFonts w:ascii="ＭＳ ゴシック" w:eastAsia="ＭＳ ゴシック" w:hint="eastAsia"/>
          <w:szCs w:val="21"/>
        </w:rPr>
        <w:t>現場代理人の配置</w:t>
      </w:r>
    </w:p>
    <w:p w14:paraId="1BAF3FD2" w14:textId="77777777" w:rsidR="00C01D67" w:rsidRPr="001835F6" w:rsidRDefault="00C01D67" w:rsidP="00E9397F">
      <w:pPr>
        <w:ind w:leftChars="200" w:left="410" w:firstLineChars="100" w:firstLine="205"/>
        <w:rPr>
          <w:rFonts w:ascii="ＭＳ ゴシック" w:eastAsia="ＭＳ ゴシック"/>
          <w:szCs w:val="21"/>
        </w:rPr>
      </w:pPr>
      <w:r w:rsidRPr="001835F6">
        <w:rPr>
          <w:rFonts w:ascii="ＭＳ ゴシック" w:eastAsia="ＭＳ ゴシック" w:hint="eastAsia"/>
          <w:szCs w:val="21"/>
        </w:rPr>
        <w:t>現場代理人については、契約書第10条のとおりとするが、以下の点に留意すること。</w:t>
      </w:r>
    </w:p>
    <w:p w14:paraId="2D300B18" w14:textId="77777777" w:rsidR="00C01D67" w:rsidRPr="001835F6" w:rsidRDefault="00C01D67" w:rsidP="00C01D67">
      <w:pPr>
        <w:numPr>
          <w:ilvl w:val="0"/>
          <w:numId w:val="24"/>
        </w:numPr>
        <w:rPr>
          <w:rFonts w:ascii="ＭＳ ゴシック" w:eastAsia="ＭＳ ゴシック"/>
          <w:szCs w:val="21"/>
        </w:rPr>
      </w:pPr>
      <w:r w:rsidRPr="001835F6">
        <w:rPr>
          <w:rFonts w:ascii="ＭＳ ゴシック" w:eastAsia="ＭＳ ゴシック" w:hint="eastAsia"/>
          <w:szCs w:val="21"/>
        </w:rPr>
        <w:t>現場代理人は、当該工事現場に専任の者として常駐すること。ただし、以下の場合においては</w:t>
      </w:r>
      <w:r w:rsidR="00840C1F" w:rsidRPr="001835F6">
        <w:rPr>
          <w:rFonts w:ascii="ＭＳ ゴシック" w:eastAsia="ＭＳ ゴシック" w:hint="eastAsia"/>
          <w:szCs w:val="21"/>
        </w:rPr>
        <w:t>常駐の</w:t>
      </w:r>
      <w:r w:rsidRPr="001835F6">
        <w:rPr>
          <w:rFonts w:ascii="ＭＳ ゴシック" w:eastAsia="ＭＳ ゴシック" w:hint="eastAsia"/>
          <w:szCs w:val="21"/>
        </w:rPr>
        <w:t>緩和措置を受けることができる。</w:t>
      </w:r>
    </w:p>
    <w:p w14:paraId="27266D37" w14:textId="77777777" w:rsidR="00C01D67" w:rsidRPr="001835F6" w:rsidRDefault="00D72A47" w:rsidP="00C01D67">
      <w:pPr>
        <w:rPr>
          <w:rFonts w:ascii="ＭＳ ゴシック" w:eastAsia="ＭＳ ゴシック"/>
          <w:szCs w:val="21"/>
        </w:rPr>
      </w:pPr>
      <w:r>
        <w:rPr>
          <w:rFonts w:ascii="ＭＳ ゴシック" w:eastAsia="ＭＳ ゴシック" w:hint="eastAsia"/>
          <w:noProof/>
          <w:szCs w:val="21"/>
        </w:rPr>
        <mc:AlternateContent>
          <mc:Choice Requires="wps">
            <w:drawing>
              <wp:anchor distT="0" distB="0" distL="114300" distR="114300" simplePos="0" relativeHeight="251656704" behindDoc="0" locked="0" layoutInCell="1" allowOverlap="1" wp14:anchorId="5191C059" wp14:editId="5F8CEF58">
                <wp:simplePos x="0" y="0"/>
                <wp:positionH relativeFrom="column">
                  <wp:posOffset>556260</wp:posOffset>
                </wp:positionH>
                <wp:positionV relativeFrom="paragraph">
                  <wp:posOffset>26035</wp:posOffset>
                </wp:positionV>
                <wp:extent cx="5581650" cy="3943350"/>
                <wp:effectExtent l="0" t="0" r="1905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943350"/>
                        </a:xfrm>
                        <a:prstGeom prst="rect">
                          <a:avLst/>
                        </a:prstGeom>
                        <a:solidFill>
                          <a:srgbClr val="FFFFFF"/>
                        </a:solidFill>
                        <a:ln w="9525">
                          <a:solidFill>
                            <a:srgbClr val="000000"/>
                          </a:solidFill>
                          <a:miter lim="800000"/>
                          <a:headEnd/>
                          <a:tailEnd/>
                        </a:ln>
                      </wps:spPr>
                      <wps:txbx>
                        <w:txbxContent>
                          <w:p w14:paraId="521B4732" w14:textId="77777777" w:rsidR="00C01D67" w:rsidRPr="003C1D96" w:rsidRDefault="00C01D67" w:rsidP="00C01D67">
                            <w:pPr>
                              <w:rPr>
                                <w:rFonts w:ascii="ＭＳ Ｐゴシック" w:eastAsia="ＭＳ Ｐゴシック" w:hAnsi="ＭＳ Ｐゴシック"/>
                              </w:rPr>
                            </w:pPr>
                            <w:r w:rsidRPr="003C1D96">
                              <w:rPr>
                                <w:rFonts w:ascii="ＭＳ Ｐゴシック" w:eastAsia="ＭＳ Ｐゴシック" w:hAnsi="ＭＳ Ｐゴシック" w:hint="eastAsia"/>
                              </w:rPr>
                              <w:t>１．常駐義務の緩和条件</w:t>
                            </w:r>
                          </w:p>
                          <w:p w14:paraId="7B87379B" w14:textId="77777777" w:rsidR="00C01D67" w:rsidRPr="003C1D96" w:rsidRDefault="00C01D67" w:rsidP="00A73A02">
                            <w:pPr>
                              <w:ind w:firstLineChars="100" w:firstLine="205"/>
                              <w:rPr>
                                <w:rFonts w:ascii="ＭＳ Ｐゴシック" w:eastAsia="ＭＳ Ｐゴシック" w:hAnsi="ＭＳ Ｐゴシック"/>
                              </w:rPr>
                            </w:pPr>
                            <w:r w:rsidRPr="003C1D96">
                              <w:rPr>
                                <w:rFonts w:ascii="ＭＳ Ｐゴシック" w:eastAsia="ＭＳ Ｐゴシック" w:hAnsi="ＭＳ Ｐゴシック" w:hint="eastAsia"/>
                              </w:rPr>
                              <w:t>１）契約締結後、工場製作のみの期間。</w:t>
                            </w:r>
                          </w:p>
                          <w:p w14:paraId="0D6D427A" w14:textId="77777777" w:rsidR="00C01D67" w:rsidRPr="003C1D96" w:rsidRDefault="00C01D67" w:rsidP="00A73A02">
                            <w:pPr>
                              <w:ind w:leftChars="97" w:left="263" w:hangingChars="31" w:hanging="64"/>
                              <w:rPr>
                                <w:rFonts w:ascii="ＭＳ Ｐゴシック" w:eastAsia="ＭＳ Ｐゴシック" w:hAnsi="ＭＳ Ｐゴシック"/>
                              </w:rPr>
                            </w:pPr>
                            <w:r w:rsidRPr="003C1D96">
                              <w:rPr>
                                <w:rFonts w:ascii="ＭＳ Ｐゴシック" w:eastAsia="ＭＳ Ｐゴシック" w:hAnsi="ＭＳ Ｐゴシック" w:hint="eastAsia"/>
                              </w:rPr>
                              <w:t>２）契約締結後、現場事務所の設置、資材の搬入又は仮設工事等が開始されるまでの期間。</w:t>
                            </w:r>
                          </w:p>
                          <w:p w14:paraId="339BFDE4" w14:textId="77777777" w:rsidR="00C01D67" w:rsidRPr="003C1D96" w:rsidRDefault="00C01D67" w:rsidP="00A73A02">
                            <w:pPr>
                              <w:ind w:firstLineChars="100" w:firstLine="205"/>
                              <w:rPr>
                                <w:rFonts w:ascii="ＭＳ Ｐゴシック" w:eastAsia="ＭＳ Ｐゴシック" w:hAnsi="ＭＳ Ｐゴシック"/>
                              </w:rPr>
                            </w:pPr>
                            <w:r w:rsidRPr="003C1D96">
                              <w:rPr>
                                <w:rFonts w:ascii="ＭＳ Ｐゴシック" w:eastAsia="ＭＳ Ｐゴシック" w:hAnsi="ＭＳ Ｐゴシック" w:hint="eastAsia"/>
                              </w:rPr>
                              <w:t>３）契約書第20条の規定を適用し工事の全部を中止している期間。</w:t>
                            </w:r>
                          </w:p>
                          <w:p w14:paraId="0267D6D1" w14:textId="77777777" w:rsidR="00C01D67" w:rsidRPr="003C1D96" w:rsidRDefault="00C01D67" w:rsidP="00A73A02">
                            <w:pPr>
                              <w:ind w:firstLineChars="100" w:firstLine="205"/>
                              <w:rPr>
                                <w:rFonts w:ascii="ＭＳ Ｐゴシック" w:eastAsia="ＭＳ Ｐゴシック" w:hAnsi="ＭＳ Ｐゴシック"/>
                              </w:rPr>
                            </w:pPr>
                            <w:r w:rsidRPr="003C1D96">
                              <w:rPr>
                                <w:rFonts w:ascii="ＭＳ Ｐゴシック" w:eastAsia="ＭＳ Ｐゴシック" w:hAnsi="ＭＳ Ｐゴシック" w:hint="eastAsia"/>
                              </w:rPr>
                              <w:t>４）現場が完了し必要書類は全て提出した後、完成検査までの期間。</w:t>
                            </w:r>
                          </w:p>
                          <w:p w14:paraId="64A8D23C" w14:textId="77777777" w:rsidR="00C01D67" w:rsidRPr="003C1D96" w:rsidRDefault="00C01D67" w:rsidP="00C01D67">
                            <w:pPr>
                              <w:rPr>
                                <w:rFonts w:ascii="ＭＳ Ｐゴシック" w:eastAsia="ＭＳ Ｐゴシック" w:hAnsi="ＭＳ Ｐゴシック"/>
                              </w:rPr>
                            </w:pPr>
                            <w:r w:rsidRPr="003C1D96">
                              <w:rPr>
                                <w:rFonts w:ascii="ＭＳ Ｐゴシック" w:eastAsia="ＭＳ Ｐゴシック" w:hAnsi="ＭＳ Ｐゴシック" w:hint="eastAsia"/>
                              </w:rPr>
                              <w:t>２．承諾後、常駐義務を緩和できる条件</w:t>
                            </w:r>
                          </w:p>
                          <w:p w14:paraId="3B963E7C" w14:textId="77777777" w:rsidR="00C01D67" w:rsidRPr="003C1D96" w:rsidRDefault="00C01D67" w:rsidP="00A73A02">
                            <w:pPr>
                              <w:ind w:firstLineChars="100" w:firstLine="205"/>
                              <w:rPr>
                                <w:rFonts w:ascii="ＭＳ Ｐゴシック" w:eastAsia="ＭＳ Ｐゴシック" w:hAnsi="ＭＳ Ｐゴシック"/>
                              </w:rPr>
                            </w:pPr>
                            <w:r w:rsidRPr="003C1D96">
                              <w:rPr>
                                <w:rFonts w:ascii="ＭＳ Ｐゴシック" w:eastAsia="ＭＳ Ｐゴシック" w:hAnsi="ＭＳ Ｐゴシック" w:hint="eastAsia"/>
                              </w:rPr>
                              <w:t>１）現場着手後において、工場製作のみを行うこととなった期間。</w:t>
                            </w:r>
                          </w:p>
                          <w:p w14:paraId="0DE8011A" w14:textId="700E3C7E" w:rsidR="00C01D67" w:rsidRPr="0025431A" w:rsidRDefault="00C01D67" w:rsidP="00A73A02">
                            <w:pPr>
                              <w:ind w:leftChars="97" w:left="277" w:hangingChars="38" w:hanging="78"/>
                              <w:rPr>
                                <w:rFonts w:ascii="ＭＳ Ｐゴシック" w:eastAsia="ＭＳ Ｐゴシック" w:hAnsi="ＭＳ Ｐゴシック"/>
                              </w:rPr>
                            </w:pPr>
                            <w:r w:rsidRPr="003C1D96">
                              <w:rPr>
                                <w:rFonts w:ascii="ＭＳ Ｐゴシック" w:eastAsia="ＭＳ Ｐゴシック" w:hAnsi="ＭＳ Ｐゴシック" w:hint="eastAsia"/>
                              </w:rPr>
                              <w:t>２）契約金額が</w:t>
                            </w:r>
                            <w:r w:rsidR="009568E4" w:rsidRPr="0025431A">
                              <w:rPr>
                                <w:rFonts w:ascii="ＭＳ Ｐゴシック" w:eastAsia="ＭＳ Ｐゴシック" w:hAnsi="ＭＳ Ｐゴシック" w:hint="eastAsia"/>
                              </w:rPr>
                              <w:t>3,500</w:t>
                            </w:r>
                            <w:r w:rsidRPr="0025431A">
                              <w:rPr>
                                <w:rFonts w:ascii="ＭＳ Ｐゴシック" w:eastAsia="ＭＳ Ｐゴシック" w:hAnsi="ＭＳ Ｐゴシック" w:hint="eastAsia"/>
                              </w:rPr>
                              <w:t>万円未満の工事。ただし、振動・騒音等の影響が周辺へ懸念される工事や、通行規制等交通管理（歩行者を含む）および沿道の家屋等に対する常時対応が</w:t>
                            </w:r>
                            <w:r w:rsidR="00E77DE4">
                              <w:rPr>
                                <w:rFonts w:ascii="ＭＳ Ｐゴシック" w:eastAsia="ＭＳ Ｐゴシック" w:hAnsi="ＭＳ Ｐゴシック" w:hint="eastAsia"/>
                              </w:rPr>
                              <w:t>必要</w:t>
                            </w:r>
                            <w:r w:rsidR="00E77DE4">
                              <w:rPr>
                                <w:rFonts w:ascii="ＭＳ Ｐゴシック" w:eastAsia="ＭＳ Ｐゴシック" w:hAnsi="ＭＳ Ｐゴシック"/>
                              </w:rPr>
                              <w:t>と考えられる</w:t>
                            </w:r>
                            <w:r w:rsidRPr="0025431A">
                              <w:rPr>
                                <w:rFonts w:ascii="ＭＳ Ｐゴシック" w:eastAsia="ＭＳ Ｐゴシック" w:hAnsi="ＭＳ Ｐゴシック" w:hint="eastAsia"/>
                              </w:rPr>
                              <w:t>工事については、緩和措置の適用除外とする。</w:t>
                            </w:r>
                          </w:p>
                          <w:p w14:paraId="187F050F" w14:textId="77777777" w:rsidR="00C01D67" w:rsidRPr="0025431A" w:rsidRDefault="00C01D67" w:rsidP="00C01D67">
                            <w:pPr>
                              <w:rPr>
                                <w:rFonts w:ascii="ＭＳ Ｐゴシック" w:eastAsia="ＭＳ Ｐゴシック" w:hAnsi="ＭＳ Ｐゴシック"/>
                              </w:rPr>
                            </w:pPr>
                            <w:r w:rsidRPr="0025431A">
                              <w:rPr>
                                <w:rFonts w:ascii="ＭＳ Ｐゴシック" w:eastAsia="ＭＳ Ｐゴシック" w:hAnsi="ＭＳ Ｐゴシック" w:hint="eastAsia"/>
                              </w:rPr>
                              <w:t>３．常駐義務を緩和するにあたり以下の条件を付する。</w:t>
                            </w:r>
                          </w:p>
                          <w:p w14:paraId="5BF1D648" w14:textId="77777777" w:rsidR="00C01D67" w:rsidRPr="0025431A" w:rsidRDefault="00C01D67" w:rsidP="00A73A02">
                            <w:pPr>
                              <w:ind w:leftChars="98" w:left="201"/>
                              <w:rPr>
                                <w:rFonts w:ascii="ＭＳ Ｐゴシック" w:eastAsia="ＭＳ Ｐゴシック" w:hAnsi="ＭＳ Ｐゴシック"/>
                              </w:rPr>
                            </w:pPr>
                            <w:r w:rsidRPr="0025431A">
                              <w:rPr>
                                <w:rFonts w:ascii="ＭＳ Ｐゴシック" w:eastAsia="ＭＳ Ｐゴシック" w:hAnsi="ＭＳ Ｐゴシック" w:hint="eastAsia"/>
                              </w:rPr>
                              <w:t>１）監督職員と常に携帯電話等で連絡が取れる体制を確保するとともに、監督職員から要請があった場合は速やかに工事現場に向かう等の対応を取ること。</w:t>
                            </w:r>
                          </w:p>
                          <w:p w14:paraId="67B66D15" w14:textId="77777777" w:rsidR="00C01D67" w:rsidRPr="00510D48" w:rsidRDefault="00C01D67" w:rsidP="00A73A02">
                            <w:pPr>
                              <w:ind w:leftChars="98" w:left="201"/>
                              <w:rPr>
                                <w:rFonts w:ascii="ＭＳ Ｐゴシック" w:eastAsia="ＭＳ Ｐゴシック" w:hAnsi="ＭＳ Ｐゴシック"/>
                              </w:rPr>
                            </w:pPr>
                            <w:r w:rsidRPr="0025431A">
                              <w:rPr>
                                <w:rFonts w:ascii="ＭＳ Ｐゴシック" w:eastAsia="ＭＳ Ｐゴシック" w:hAnsi="ＭＳ Ｐゴシック" w:hint="eastAsia"/>
                              </w:rPr>
                              <w:t>２）契約金額が</w:t>
                            </w:r>
                            <w:r w:rsidR="009568E4" w:rsidRPr="0025431A">
                              <w:rPr>
                                <w:rFonts w:ascii="ＭＳ Ｐゴシック" w:eastAsia="ＭＳ Ｐゴシック" w:hAnsi="ＭＳ Ｐゴシック" w:hint="eastAsia"/>
                              </w:rPr>
                              <w:t>3,500</w:t>
                            </w:r>
                            <w:r w:rsidRPr="0025431A">
                              <w:rPr>
                                <w:rFonts w:ascii="ＭＳ Ｐゴシック" w:eastAsia="ＭＳ Ｐゴシック" w:hAnsi="ＭＳ Ｐゴシック" w:hint="eastAsia"/>
                              </w:rPr>
                              <w:t>万円</w:t>
                            </w:r>
                            <w:r w:rsidRPr="00510D48">
                              <w:rPr>
                                <w:rFonts w:ascii="ＭＳ Ｐゴシック" w:eastAsia="ＭＳ Ｐゴシック" w:hAnsi="ＭＳ Ｐゴシック" w:hint="eastAsia"/>
                              </w:rPr>
                              <w:t>未満の工事であることのみが緩和理由となっている期間については、現場代理人は1日1回以上当該工事現場に駐在し、業務にあたること。</w:t>
                            </w:r>
                          </w:p>
                          <w:p w14:paraId="5C83B22B" w14:textId="77777777" w:rsidR="00C01D67" w:rsidRPr="00510D48" w:rsidRDefault="00C01D67" w:rsidP="00A73A02">
                            <w:pPr>
                              <w:ind w:leftChars="98" w:left="201"/>
                              <w:rPr>
                                <w:rFonts w:ascii="ＭＳ Ｐゴシック" w:eastAsia="ＭＳ Ｐゴシック" w:hAnsi="ＭＳ Ｐゴシック"/>
                              </w:rPr>
                            </w:pPr>
                            <w:r>
                              <w:rPr>
                                <w:rFonts w:ascii="ＭＳ Ｐゴシック" w:eastAsia="ＭＳ Ｐゴシック" w:hAnsi="ＭＳ Ｐゴシック" w:hint="eastAsia"/>
                              </w:rPr>
                              <w:t>ただし、</w:t>
                            </w:r>
                            <w:r w:rsidRPr="00510D48">
                              <w:rPr>
                                <w:rFonts w:ascii="ＭＳ Ｐゴシック" w:eastAsia="ＭＳ Ｐゴシック" w:hAnsi="ＭＳ Ｐゴシック" w:hint="eastAsia"/>
                              </w:rPr>
                              <w:t>安全管理の不徹底による事故の発生など現場体制の不備が認められた場合は、緩和の承諾を取り消すものとする。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1C059" id="_x0000_t202" coordsize="21600,21600" o:spt="202" path="m,l,21600r21600,l21600,xe">
                <v:stroke joinstyle="miter"/>
                <v:path gradientshapeok="t" o:connecttype="rect"/>
              </v:shapetype>
              <v:shape id="Text Box 6" o:spid="_x0000_s1026" type="#_x0000_t202" style="position:absolute;left:0;text-align:left;margin-left:43.8pt;margin-top:2.05pt;width:439.5pt;height:3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">
                <v:textbox inset="5.85pt,.7pt,5.85pt,.7pt">
                  <w:txbxContent>
                    <w:p w14:paraId="521B4732" w14:textId="77777777" w:rsidR="00C01D67" w:rsidRPr="003C1D96" w:rsidRDefault="00C01D67" w:rsidP="00C01D67">
                      <w:pPr>
                        <w:rPr>
                          <w:rFonts w:ascii="ＭＳ Ｐゴシック" w:eastAsia="ＭＳ Ｐゴシック" w:hAnsi="ＭＳ Ｐゴシック"/>
                        </w:rPr>
                      </w:pPr>
                      <w:r w:rsidRPr="003C1D96">
                        <w:rPr>
                          <w:rFonts w:ascii="ＭＳ Ｐゴシック" w:eastAsia="ＭＳ Ｐゴシック" w:hAnsi="ＭＳ Ｐゴシック" w:hint="eastAsia"/>
                        </w:rPr>
                        <w:t>１．常駐義務の緩和条件</w:t>
                      </w:r>
                    </w:p>
                    <w:p w14:paraId="7B87379B" w14:textId="77777777" w:rsidR="00C01D67" w:rsidRPr="003C1D96" w:rsidRDefault="00C01D67" w:rsidP="00A73A02">
                      <w:pPr>
                        <w:ind w:firstLineChars="100" w:firstLine="205"/>
                        <w:rPr>
                          <w:rFonts w:ascii="ＭＳ Ｐゴシック" w:eastAsia="ＭＳ Ｐゴシック" w:hAnsi="ＭＳ Ｐゴシック"/>
                        </w:rPr>
                      </w:pPr>
                      <w:r w:rsidRPr="003C1D96">
                        <w:rPr>
                          <w:rFonts w:ascii="ＭＳ Ｐゴシック" w:eastAsia="ＭＳ Ｐゴシック" w:hAnsi="ＭＳ Ｐゴシック" w:hint="eastAsia"/>
                        </w:rPr>
                        <w:t>１）契約締結後、工場製作のみの期間。</w:t>
                      </w:r>
                    </w:p>
                    <w:p w14:paraId="0D6D427A" w14:textId="77777777" w:rsidR="00C01D67" w:rsidRPr="003C1D96" w:rsidRDefault="00C01D67" w:rsidP="00A73A02">
                      <w:pPr>
                        <w:ind w:leftChars="97" w:left="263" w:hangingChars="31" w:hanging="64"/>
                        <w:rPr>
                          <w:rFonts w:ascii="ＭＳ Ｐゴシック" w:eastAsia="ＭＳ Ｐゴシック" w:hAnsi="ＭＳ Ｐゴシック"/>
                        </w:rPr>
                      </w:pPr>
                      <w:r w:rsidRPr="003C1D96">
                        <w:rPr>
                          <w:rFonts w:ascii="ＭＳ Ｐゴシック" w:eastAsia="ＭＳ Ｐゴシック" w:hAnsi="ＭＳ Ｐゴシック" w:hint="eastAsia"/>
                        </w:rPr>
                        <w:t>２）契約締結後、現場事務所の設置、資材の搬入又は仮設工事等が開始されるまでの期間。</w:t>
                      </w:r>
                    </w:p>
                    <w:p w14:paraId="339BFDE4" w14:textId="77777777" w:rsidR="00C01D67" w:rsidRPr="003C1D96" w:rsidRDefault="00C01D67" w:rsidP="00A73A02">
                      <w:pPr>
                        <w:ind w:firstLineChars="100" w:firstLine="205"/>
                        <w:rPr>
                          <w:rFonts w:ascii="ＭＳ Ｐゴシック" w:eastAsia="ＭＳ Ｐゴシック" w:hAnsi="ＭＳ Ｐゴシック"/>
                        </w:rPr>
                      </w:pPr>
                      <w:r w:rsidRPr="003C1D96">
                        <w:rPr>
                          <w:rFonts w:ascii="ＭＳ Ｐゴシック" w:eastAsia="ＭＳ Ｐゴシック" w:hAnsi="ＭＳ Ｐゴシック" w:hint="eastAsia"/>
                        </w:rPr>
                        <w:t>３）契約書第20条の規定を適用し工事の全部を中止している期間。</w:t>
                      </w:r>
                    </w:p>
                    <w:p w14:paraId="0267D6D1" w14:textId="77777777" w:rsidR="00C01D67" w:rsidRPr="003C1D96" w:rsidRDefault="00C01D67" w:rsidP="00A73A02">
                      <w:pPr>
                        <w:ind w:firstLineChars="100" w:firstLine="205"/>
                        <w:rPr>
                          <w:rFonts w:ascii="ＭＳ Ｐゴシック" w:eastAsia="ＭＳ Ｐゴシック" w:hAnsi="ＭＳ Ｐゴシック"/>
                        </w:rPr>
                      </w:pPr>
                      <w:r w:rsidRPr="003C1D96">
                        <w:rPr>
                          <w:rFonts w:ascii="ＭＳ Ｐゴシック" w:eastAsia="ＭＳ Ｐゴシック" w:hAnsi="ＭＳ Ｐゴシック" w:hint="eastAsia"/>
                        </w:rPr>
                        <w:t>４）現場が完了し必要書類は全て提出した後、完成検査までの期間。</w:t>
                      </w:r>
                    </w:p>
                    <w:p w14:paraId="64A8D23C" w14:textId="77777777" w:rsidR="00C01D67" w:rsidRPr="003C1D96" w:rsidRDefault="00C01D67" w:rsidP="00C01D67">
                      <w:pPr>
                        <w:rPr>
                          <w:rFonts w:ascii="ＭＳ Ｐゴシック" w:eastAsia="ＭＳ Ｐゴシック" w:hAnsi="ＭＳ Ｐゴシック"/>
                        </w:rPr>
                      </w:pPr>
                      <w:r w:rsidRPr="003C1D96">
                        <w:rPr>
                          <w:rFonts w:ascii="ＭＳ Ｐゴシック" w:eastAsia="ＭＳ Ｐゴシック" w:hAnsi="ＭＳ Ｐゴシック" w:hint="eastAsia"/>
                        </w:rPr>
                        <w:t>２．承諾後、常駐義務を緩和できる条件</w:t>
                      </w:r>
                    </w:p>
                    <w:p w14:paraId="3B963E7C" w14:textId="77777777" w:rsidR="00C01D67" w:rsidRPr="003C1D96" w:rsidRDefault="00C01D67" w:rsidP="00A73A02">
                      <w:pPr>
                        <w:ind w:firstLineChars="100" w:firstLine="205"/>
                        <w:rPr>
                          <w:rFonts w:ascii="ＭＳ Ｐゴシック" w:eastAsia="ＭＳ Ｐゴシック" w:hAnsi="ＭＳ Ｐゴシック"/>
                        </w:rPr>
                      </w:pPr>
                      <w:r w:rsidRPr="003C1D96">
                        <w:rPr>
                          <w:rFonts w:ascii="ＭＳ Ｐゴシック" w:eastAsia="ＭＳ Ｐゴシック" w:hAnsi="ＭＳ Ｐゴシック" w:hint="eastAsia"/>
                        </w:rPr>
                        <w:t>１）現場着手後において、工場製作のみを行うこととなった期間。</w:t>
                      </w:r>
                    </w:p>
                    <w:p w14:paraId="0DE8011A" w14:textId="700E3C7E" w:rsidR="00C01D67" w:rsidRPr="0025431A" w:rsidRDefault="00C01D67" w:rsidP="00A73A02">
                      <w:pPr>
                        <w:ind w:leftChars="97" w:left="277" w:hangingChars="38" w:hanging="78"/>
                        <w:rPr>
                          <w:rFonts w:ascii="ＭＳ Ｐゴシック" w:eastAsia="ＭＳ Ｐゴシック" w:hAnsi="ＭＳ Ｐゴシック"/>
                        </w:rPr>
                      </w:pPr>
                      <w:r w:rsidRPr="003C1D96">
                        <w:rPr>
                          <w:rFonts w:ascii="ＭＳ Ｐゴシック" w:eastAsia="ＭＳ Ｐゴシック" w:hAnsi="ＭＳ Ｐゴシック" w:hint="eastAsia"/>
                        </w:rPr>
                        <w:t>２）契約金額が</w:t>
                      </w:r>
                      <w:r w:rsidR="009568E4" w:rsidRPr="0025431A">
                        <w:rPr>
                          <w:rFonts w:ascii="ＭＳ Ｐゴシック" w:eastAsia="ＭＳ Ｐゴシック" w:hAnsi="ＭＳ Ｐゴシック" w:hint="eastAsia"/>
                        </w:rPr>
                        <w:t>3,500</w:t>
                      </w:r>
                      <w:r w:rsidRPr="0025431A">
                        <w:rPr>
                          <w:rFonts w:ascii="ＭＳ Ｐゴシック" w:eastAsia="ＭＳ Ｐゴシック" w:hAnsi="ＭＳ Ｐゴシック" w:hint="eastAsia"/>
                        </w:rPr>
                        <w:t>万円未満の工事。ただし、振動・騒音等の影響が周辺へ懸念される工事や、通行規制等交通管理（歩行者を含む）および沿道の家屋等に対する常時対応が</w:t>
                      </w:r>
                      <w:r w:rsidR="00E77DE4">
                        <w:rPr>
                          <w:rFonts w:ascii="ＭＳ Ｐゴシック" w:eastAsia="ＭＳ Ｐゴシック" w:hAnsi="ＭＳ Ｐゴシック" w:hint="eastAsia"/>
                        </w:rPr>
                        <w:t>必要</w:t>
                      </w:r>
                      <w:r w:rsidR="00E77DE4">
                        <w:rPr>
                          <w:rFonts w:ascii="ＭＳ Ｐゴシック" w:eastAsia="ＭＳ Ｐゴシック" w:hAnsi="ＭＳ Ｐゴシック"/>
                        </w:rPr>
                        <w:t>と考えられる</w:t>
                      </w:r>
                      <w:r w:rsidRPr="0025431A">
                        <w:rPr>
                          <w:rFonts w:ascii="ＭＳ Ｐゴシック" w:eastAsia="ＭＳ Ｐゴシック" w:hAnsi="ＭＳ Ｐゴシック" w:hint="eastAsia"/>
                        </w:rPr>
                        <w:t>工事については、緩和措置の適用除外とする。</w:t>
                      </w:r>
                    </w:p>
                    <w:p w14:paraId="187F050F" w14:textId="77777777" w:rsidR="00C01D67" w:rsidRPr="0025431A" w:rsidRDefault="00C01D67" w:rsidP="00C01D67">
                      <w:pPr>
                        <w:rPr>
                          <w:rFonts w:ascii="ＭＳ Ｐゴシック" w:eastAsia="ＭＳ Ｐゴシック" w:hAnsi="ＭＳ Ｐゴシック"/>
                        </w:rPr>
                      </w:pPr>
                      <w:r w:rsidRPr="0025431A">
                        <w:rPr>
                          <w:rFonts w:ascii="ＭＳ Ｐゴシック" w:eastAsia="ＭＳ Ｐゴシック" w:hAnsi="ＭＳ Ｐゴシック" w:hint="eastAsia"/>
                        </w:rPr>
                        <w:t>３．常駐義務を緩和するにあたり以下の条件を付する。</w:t>
                      </w:r>
                    </w:p>
                    <w:p w14:paraId="5BF1D648" w14:textId="77777777" w:rsidR="00C01D67" w:rsidRPr="0025431A" w:rsidRDefault="00C01D67" w:rsidP="00A73A02">
                      <w:pPr>
                        <w:ind w:leftChars="98" w:left="201"/>
                        <w:rPr>
                          <w:rFonts w:ascii="ＭＳ Ｐゴシック" w:eastAsia="ＭＳ Ｐゴシック" w:hAnsi="ＭＳ Ｐゴシック"/>
                        </w:rPr>
                      </w:pPr>
                      <w:r w:rsidRPr="0025431A">
                        <w:rPr>
                          <w:rFonts w:ascii="ＭＳ Ｐゴシック" w:eastAsia="ＭＳ Ｐゴシック" w:hAnsi="ＭＳ Ｐゴシック" w:hint="eastAsia"/>
                        </w:rPr>
                        <w:t>１）監督職員と常に携帯電話等で連絡が取れる体制を確保するとともに、監督職員から要請があった場合は速やかに工事現場に向かう等の対応を取ること。</w:t>
                      </w:r>
                    </w:p>
                    <w:p w14:paraId="67B66D15" w14:textId="77777777" w:rsidR="00C01D67" w:rsidRPr="00510D48" w:rsidRDefault="00C01D67" w:rsidP="00A73A02">
                      <w:pPr>
                        <w:ind w:leftChars="98" w:left="201"/>
                        <w:rPr>
                          <w:rFonts w:ascii="ＭＳ Ｐゴシック" w:eastAsia="ＭＳ Ｐゴシック" w:hAnsi="ＭＳ Ｐゴシック"/>
                        </w:rPr>
                      </w:pPr>
                      <w:r w:rsidRPr="0025431A">
                        <w:rPr>
                          <w:rFonts w:ascii="ＭＳ Ｐゴシック" w:eastAsia="ＭＳ Ｐゴシック" w:hAnsi="ＭＳ Ｐゴシック" w:hint="eastAsia"/>
                        </w:rPr>
                        <w:t>２）契約金額が</w:t>
                      </w:r>
                      <w:r w:rsidR="009568E4" w:rsidRPr="0025431A">
                        <w:rPr>
                          <w:rFonts w:ascii="ＭＳ Ｐゴシック" w:eastAsia="ＭＳ Ｐゴシック" w:hAnsi="ＭＳ Ｐゴシック" w:hint="eastAsia"/>
                        </w:rPr>
                        <w:t>3,500</w:t>
                      </w:r>
                      <w:r w:rsidRPr="0025431A">
                        <w:rPr>
                          <w:rFonts w:ascii="ＭＳ Ｐゴシック" w:eastAsia="ＭＳ Ｐゴシック" w:hAnsi="ＭＳ Ｐゴシック" w:hint="eastAsia"/>
                        </w:rPr>
                        <w:t>万円</w:t>
                      </w:r>
                      <w:r w:rsidRPr="00510D48">
                        <w:rPr>
                          <w:rFonts w:ascii="ＭＳ Ｐゴシック" w:eastAsia="ＭＳ Ｐゴシック" w:hAnsi="ＭＳ Ｐゴシック" w:hint="eastAsia"/>
                        </w:rPr>
                        <w:t>未満の工事であることのみが緩和理由となっている期間については、現場代理人は1日1回以上当該工事現場に駐在し、業務にあたること。</w:t>
                      </w:r>
                    </w:p>
                    <w:p w14:paraId="5C83B22B" w14:textId="77777777" w:rsidR="00C01D67" w:rsidRPr="00510D48" w:rsidRDefault="00C01D67" w:rsidP="00A73A02">
                      <w:pPr>
                        <w:ind w:leftChars="98" w:left="201"/>
                        <w:rPr>
                          <w:rFonts w:ascii="ＭＳ Ｐゴシック" w:eastAsia="ＭＳ Ｐゴシック" w:hAnsi="ＭＳ Ｐゴシック"/>
                        </w:rPr>
                      </w:pPr>
                      <w:r>
                        <w:rPr>
                          <w:rFonts w:ascii="ＭＳ Ｐゴシック" w:eastAsia="ＭＳ Ｐゴシック" w:hAnsi="ＭＳ Ｐゴシック" w:hint="eastAsia"/>
                        </w:rPr>
                        <w:t>ただし、</w:t>
                      </w:r>
                      <w:r w:rsidRPr="00510D48">
                        <w:rPr>
                          <w:rFonts w:ascii="ＭＳ Ｐゴシック" w:eastAsia="ＭＳ Ｐゴシック" w:hAnsi="ＭＳ Ｐゴシック" w:hint="eastAsia"/>
                        </w:rPr>
                        <w:t>安全管理の不徹底による事故の発生など現場体制の不備が認められた場合は、緩和の承諾を取り消すものとする。</w:t>
                      </w:r>
                    </w:p>
                  </w:txbxContent>
                </v:textbox>
              </v:shape>
            </w:pict>
          </mc:Fallback>
        </mc:AlternateContent>
      </w:r>
    </w:p>
    <w:p w14:paraId="08389420" w14:textId="77777777" w:rsidR="00C01D67" w:rsidRPr="001835F6" w:rsidRDefault="00C01D67" w:rsidP="00C01D67">
      <w:pPr>
        <w:rPr>
          <w:rFonts w:ascii="ＭＳ ゴシック" w:eastAsia="ＭＳ ゴシック"/>
          <w:szCs w:val="21"/>
        </w:rPr>
      </w:pPr>
    </w:p>
    <w:p w14:paraId="7D974B7D" w14:textId="77777777" w:rsidR="00C01D67" w:rsidRPr="001835F6" w:rsidRDefault="00C01D67" w:rsidP="00C01D67">
      <w:pPr>
        <w:rPr>
          <w:rFonts w:ascii="ＭＳ ゴシック" w:eastAsia="ＭＳ ゴシック"/>
          <w:szCs w:val="21"/>
        </w:rPr>
      </w:pPr>
    </w:p>
    <w:p w14:paraId="3037FFA2" w14:textId="77777777" w:rsidR="00C01D67" w:rsidRPr="001835F6" w:rsidRDefault="00C01D67" w:rsidP="00C01D67">
      <w:pPr>
        <w:rPr>
          <w:rFonts w:ascii="ＭＳ ゴシック" w:eastAsia="ＭＳ ゴシック"/>
          <w:szCs w:val="21"/>
        </w:rPr>
      </w:pPr>
    </w:p>
    <w:p w14:paraId="6F56C231" w14:textId="77777777" w:rsidR="00C01D67" w:rsidRPr="001835F6" w:rsidRDefault="00C01D67" w:rsidP="00C01D67">
      <w:pPr>
        <w:rPr>
          <w:rFonts w:ascii="ＭＳ ゴシック" w:eastAsia="ＭＳ ゴシック"/>
          <w:szCs w:val="21"/>
        </w:rPr>
      </w:pPr>
    </w:p>
    <w:p w14:paraId="6E64B18F" w14:textId="77777777" w:rsidR="00C01D67" w:rsidRPr="001835F6" w:rsidRDefault="00C01D67" w:rsidP="00C01D67">
      <w:pPr>
        <w:rPr>
          <w:rFonts w:ascii="ＭＳ ゴシック" w:eastAsia="ＭＳ ゴシック"/>
          <w:szCs w:val="21"/>
        </w:rPr>
      </w:pPr>
    </w:p>
    <w:p w14:paraId="27FC9A2F" w14:textId="77777777" w:rsidR="00C01D67" w:rsidRPr="001835F6" w:rsidRDefault="00C01D67" w:rsidP="00C01D67">
      <w:pPr>
        <w:rPr>
          <w:rFonts w:ascii="ＭＳ ゴシック" w:eastAsia="ＭＳ ゴシック"/>
          <w:szCs w:val="21"/>
        </w:rPr>
      </w:pPr>
    </w:p>
    <w:p w14:paraId="20B3D1D2" w14:textId="77777777" w:rsidR="00C01D67" w:rsidRPr="001835F6" w:rsidRDefault="00C01D67" w:rsidP="00C01D67">
      <w:pPr>
        <w:rPr>
          <w:rFonts w:ascii="ＭＳ ゴシック" w:eastAsia="ＭＳ ゴシック"/>
          <w:szCs w:val="21"/>
        </w:rPr>
      </w:pPr>
    </w:p>
    <w:p w14:paraId="2D85297A" w14:textId="77777777" w:rsidR="00C01D67" w:rsidRPr="001835F6" w:rsidRDefault="00C01D67" w:rsidP="00C01D67">
      <w:pPr>
        <w:rPr>
          <w:rFonts w:ascii="ＭＳ ゴシック" w:eastAsia="ＭＳ ゴシック"/>
          <w:szCs w:val="21"/>
        </w:rPr>
      </w:pPr>
    </w:p>
    <w:p w14:paraId="6894EC08" w14:textId="77777777" w:rsidR="00C01D67" w:rsidRPr="001835F6" w:rsidRDefault="00C01D67" w:rsidP="00C01D67">
      <w:pPr>
        <w:rPr>
          <w:rFonts w:ascii="ＭＳ ゴシック" w:eastAsia="ＭＳ ゴシック"/>
          <w:szCs w:val="21"/>
        </w:rPr>
      </w:pPr>
    </w:p>
    <w:p w14:paraId="342FF062" w14:textId="77777777" w:rsidR="00C01D67" w:rsidRPr="001835F6" w:rsidRDefault="00C01D67" w:rsidP="00C01D67">
      <w:pPr>
        <w:rPr>
          <w:rFonts w:ascii="ＭＳ ゴシック" w:eastAsia="ＭＳ ゴシック"/>
          <w:szCs w:val="21"/>
        </w:rPr>
      </w:pPr>
    </w:p>
    <w:p w14:paraId="2E25B4A6" w14:textId="77777777" w:rsidR="00C01D67" w:rsidRPr="001835F6" w:rsidRDefault="00C01D67" w:rsidP="00C01D67">
      <w:pPr>
        <w:rPr>
          <w:rFonts w:ascii="ＭＳ ゴシック" w:eastAsia="ＭＳ ゴシック"/>
          <w:szCs w:val="21"/>
        </w:rPr>
      </w:pPr>
    </w:p>
    <w:p w14:paraId="778FFDFF" w14:textId="77777777" w:rsidR="00C01D67" w:rsidRPr="001835F6" w:rsidRDefault="00C01D67" w:rsidP="00C01D67">
      <w:pPr>
        <w:rPr>
          <w:rFonts w:ascii="ＭＳ ゴシック" w:eastAsia="ＭＳ ゴシック"/>
          <w:szCs w:val="21"/>
        </w:rPr>
      </w:pPr>
    </w:p>
    <w:p w14:paraId="6A101A98" w14:textId="77777777" w:rsidR="00C01D67" w:rsidRPr="001835F6" w:rsidRDefault="00C01D67" w:rsidP="00C01D67">
      <w:pPr>
        <w:rPr>
          <w:rFonts w:ascii="ＭＳ ゴシック" w:eastAsia="ＭＳ ゴシック"/>
          <w:szCs w:val="21"/>
        </w:rPr>
      </w:pPr>
    </w:p>
    <w:p w14:paraId="06D915E9" w14:textId="77777777" w:rsidR="00C01D67" w:rsidRPr="001835F6" w:rsidRDefault="00C01D67" w:rsidP="00C01D67">
      <w:pPr>
        <w:rPr>
          <w:rFonts w:ascii="ＭＳ ゴシック" w:eastAsia="ＭＳ ゴシック"/>
          <w:szCs w:val="21"/>
        </w:rPr>
      </w:pPr>
    </w:p>
    <w:p w14:paraId="512A3335" w14:textId="77777777" w:rsidR="00C01D67" w:rsidRPr="001835F6" w:rsidRDefault="00C01D67" w:rsidP="00C01D67">
      <w:pPr>
        <w:rPr>
          <w:rFonts w:ascii="ＭＳ ゴシック" w:eastAsia="ＭＳ ゴシック"/>
          <w:szCs w:val="21"/>
        </w:rPr>
      </w:pPr>
    </w:p>
    <w:p w14:paraId="5AFB4E7F" w14:textId="77777777" w:rsidR="00C01D67" w:rsidRPr="001835F6" w:rsidRDefault="00C01D67" w:rsidP="00C01D67">
      <w:pPr>
        <w:rPr>
          <w:rFonts w:ascii="ＭＳ ゴシック" w:eastAsia="ＭＳ ゴシック"/>
          <w:szCs w:val="21"/>
        </w:rPr>
      </w:pPr>
    </w:p>
    <w:p w14:paraId="75FF3A98" w14:textId="77777777" w:rsidR="00C01D67" w:rsidRPr="001835F6" w:rsidRDefault="00C01D67" w:rsidP="00C01D67">
      <w:pPr>
        <w:rPr>
          <w:rFonts w:ascii="ＭＳ ゴシック" w:eastAsia="ＭＳ ゴシック"/>
          <w:szCs w:val="21"/>
        </w:rPr>
      </w:pPr>
    </w:p>
    <w:p w14:paraId="5B77DEF7" w14:textId="77777777" w:rsidR="00C01D67" w:rsidRPr="001835F6" w:rsidRDefault="00C01D67" w:rsidP="00C01D67">
      <w:pPr>
        <w:ind w:leftChars="208" w:left="851" w:hangingChars="207" w:hanging="424"/>
        <w:rPr>
          <w:rFonts w:eastAsia="ＭＳ ゴシック"/>
        </w:rPr>
      </w:pPr>
      <w:r w:rsidRPr="001835F6">
        <w:rPr>
          <w:rFonts w:ascii="ＭＳ ゴシック" w:eastAsia="ＭＳ ゴシック" w:hint="eastAsia"/>
          <w:szCs w:val="21"/>
        </w:rPr>
        <w:t xml:space="preserve">(2)　</w:t>
      </w:r>
      <w:r w:rsidRPr="001835F6">
        <w:rPr>
          <w:rFonts w:eastAsia="ＭＳ ゴシック" w:hint="eastAsia"/>
        </w:rPr>
        <w:t>現場代理人は、当該工事現場に専任で配置すること。ただし、以下の場合においては</w:t>
      </w:r>
      <w:r w:rsidR="00840C1F" w:rsidRPr="001835F6">
        <w:rPr>
          <w:rFonts w:eastAsia="ＭＳ ゴシック" w:hint="eastAsia"/>
        </w:rPr>
        <w:t>専任の</w:t>
      </w:r>
      <w:r w:rsidRPr="001835F6">
        <w:rPr>
          <w:rFonts w:eastAsia="ＭＳ ゴシック" w:hint="eastAsia"/>
        </w:rPr>
        <w:t>緩和措置を受けることができる。</w:t>
      </w:r>
    </w:p>
    <w:p w14:paraId="20B18C6A" w14:textId="77777777" w:rsidR="00C01D67" w:rsidRPr="001835F6" w:rsidRDefault="00D72A47" w:rsidP="00C01D67">
      <w:pPr>
        <w:rPr>
          <w:rFonts w:ascii="ＭＳ ゴシック" w:eastAsia="ＭＳ ゴシック"/>
          <w:szCs w:val="21"/>
          <w:u w:val="single"/>
        </w:rPr>
      </w:pPr>
      <w:r>
        <w:rPr>
          <w:rFonts w:ascii="ＭＳ ゴシック" w:eastAsia="ＭＳ ゴシック" w:hint="eastAsia"/>
          <w:noProof/>
          <w:szCs w:val="21"/>
        </w:rPr>
        <mc:AlternateContent>
          <mc:Choice Requires="wps">
            <w:drawing>
              <wp:anchor distT="0" distB="0" distL="114300" distR="114300" simplePos="0" relativeHeight="251657728" behindDoc="0" locked="0" layoutInCell="1" allowOverlap="1" wp14:anchorId="3CC6FB14" wp14:editId="389B0EA0">
                <wp:simplePos x="0" y="0"/>
                <wp:positionH relativeFrom="column">
                  <wp:posOffset>480060</wp:posOffset>
                </wp:positionH>
                <wp:positionV relativeFrom="paragraph">
                  <wp:posOffset>53975</wp:posOffset>
                </wp:positionV>
                <wp:extent cx="5581650" cy="2571115"/>
                <wp:effectExtent l="13335" t="6350" r="5715" b="133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571115"/>
                        </a:xfrm>
                        <a:prstGeom prst="rect">
                          <a:avLst/>
                        </a:prstGeom>
                        <a:solidFill>
                          <a:srgbClr val="FFFFFF"/>
                        </a:solidFill>
                        <a:ln w="9525">
                          <a:solidFill>
                            <a:srgbClr val="000000"/>
                          </a:solidFill>
                          <a:miter lim="800000"/>
                          <a:headEnd/>
                          <a:tailEnd/>
                        </a:ln>
                      </wps:spPr>
                      <wps:txbx>
                        <w:txbxContent>
                          <w:p w14:paraId="7A97BB96" w14:textId="77777777" w:rsidR="00C01D67" w:rsidRPr="00510D48" w:rsidRDefault="00C01D67" w:rsidP="00C01D67">
                            <w:pPr>
                              <w:rPr>
                                <w:rFonts w:ascii="ＭＳ Ｐゴシック" w:eastAsia="ＭＳ Ｐゴシック" w:hAnsi="ＭＳ Ｐゴシック"/>
                              </w:rPr>
                            </w:pPr>
                            <w:r w:rsidRPr="00510D48">
                              <w:rPr>
                                <w:rFonts w:ascii="ＭＳ Ｐゴシック" w:eastAsia="ＭＳ Ｐゴシック" w:hAnsi="ＭＳ Ｐゴシック" w:hint="eastAsia"/>
                              </w:rPr>
                              <w:t>１．専任の緩和条件</w:t>
                            </w:r>
                          </w:p>
                          <w:p w14:paraId="2A046B7F" w14:textId="77777777" w:rsidR="00C01D67" w:rsidRPr="00510D48" w:rsidRDefault="00C01D67" w:rsidP="00A73A02">
                            <w:pPr>
                              <w:ind w:firstLineChars="100" w:firstLine="205"/>
                              <w:rPr>
                                <w:rFonts w:ascii="ＭＳ Ｐゴシック" w:eastAsia="ＭＳ Ｐゴシック" w:hAnsi="ＭＳ Ｐゴシック"/>
                              </w:rPr>
                            </w:pPr>
                            <w:r w:rsidRPr="00510D48">
                              <w:rPr>
                                <w:rFonts w:ascii="ＭＳ Ｐゴシック" w:eastAsia="ＭＳ Ｐゴシック" w:hAnsi="ＭＳ Ｐゴシック" w:hint="eastAsia"/>
                              </w:rPr>
                              <w:t>１）近接工事として間接費が調整された工事間。</w:t>
                            </w:r>
                          </w:p>
                          <w:p w14:paraId="069CA050" w14:textId="77777777" w:rsidR="00C01D67" w:rsidRPr="00510D48" w:rsidRDefault="00C01D67" w:rsidP="00A73A02">
                            <w:pPr>
                              <w:ind w:firstLineChars="100" w:firstLine="205"/>
                              <w:rPr>
                                <w:rFonts w:ascii="ＭＳ Ｐゴシック" w:eastAsia="ＭＳ Ｐゴシック" w:hAnsi="ＭＳ Ｐゴシック"/>
                              </w:rPr>
                            </w:pPr>
                            <w:r w:rsidRPr="00510D48">
                              <w:rPr>
                                <w:rFonts w:ascii="ＭＳ Ｐゴシック" w:eastAsia="ＭＳ Ｐゴシック" w:hAnsi="ＭＳ Ｐゴシック" w:hint="eastAsia"/>
                              </w:rPr>
                              <w:t>２）次の場合は、監督職員の承諾を得た上で現場代理人の兼任を認める。</w:t>
                            </w:r>
                          </w:p>
                          <w:p w14:paraId="41BEC0E1" w14:textId="77777777" w:rsidR="00C01D67" w:rsidRPr="00510D48" w:rsidRDefault="00C01D67" w:rsidP="00C01D67">
                            <w:pPr>
                              <w:numPr>
                                <w:ilvl w:val="0"/>
                                <w:numId w:val="31"/>
                              </w:numPr>
                              <w:ind w:left="426" w:hanging="221"/>
                              <w:rPr>
                                <w:rFonts w:ascii="ＭＳ Ｐゴシック" w:eastAsia="ＭＳ Ｐゴシック" w:hAnsi="ＭＳ Ｐゴシック"/>
                              </w:rPr>
                            </w:pPr>
                            <w:r w:rsidRPr="00510D48">
                              <w:rPr>
                                <w:rFonts w:ascii="ＭＳ Ｐゴシック" w:eastAsia="ＭＳ Ｐゴシック" w:hAnsi="ＭＳ Ｐゴシック" w:hint="eastAsia"/>
                              </w:rPr>
                              <w:t>いずれも常駐義務が緩和された工事または期間の重複で３つまでの工事。</w:t>
                            </w:r>
                          </w:p>
                          <w:p w14:paraId="4DFA4AD5" w14:textId="77777777" w:rsidR="00C01D67" w:rsidRPr="00510D48" w:rsidRDefault="00C01D67" w:rsidP="00A73A02">
                            <w:pPr>
                              <w:ind w:leftChars="200" w:left="410"/>
                              <w:rPr>
                                <w:rFonts w:ascii="ＭＳ Ｐゴシック" w:eastAsia="ＭＳ Ｐゴシック" w:hAnsi="ＭＳ Ｐゴシック"/>
                              </w:rPr>
                            </w:pPr>
                            <w:r w:rsidRPr="00510D48">
                              <w:rPr>
                                <w:rFonts w:ascii="ＭＳ Ｐゴシック" w:eastAsia="ＭＳ Ｐゴシック" w:hAnsi="ＭＳ Ｐゴシック" w:hint="eastAsia"/>
                              </w:rPr>
                              <w:t>ただし、工事施工箇所が水みらいセンター内などの同一敷地内の場合は、複数の工事</w:t>
                            </w:r>
                            <w:r>
                              <w:rPr>
                                <w:rFonts w:ascii="ＭＳ Ｐゴシック" w:eastAsia="ＭＳ Ｐゴシック" w:hAnsi="ＭＳ Ｐゴシック" w:hint="eastAsia"/>
                              </w:rPr>
                              <w:t>で</w:t>
                            </w:r>
                            <w:r w:rsidRPr="00510D48">
                              <w:rPr>
                                <w:rFonts w:ascii="ＭＳ Ｐゴシック" w:eastAsia="ＭＳ Ｐゴシック" w:hAnsi="ＭＳ Ｐゴシック" w:hint="eastAsia"/>
                              </w:rPr>
                              <w:t>あっても1つとして扱う。</w:t>
                            </w:r>
                          </w:p>
                          <w:p w14:paraId="1615B814" w14:textId="77777777" w:rsidR="00C01D67" w:rsidRPr="00510D48" w:rsidRDefault="00C01D67" w:rsidP="00C01D67">
                            <w:pPr>
                              <w:rPr>
                                <w:rFonts w:ascii="ＭＳ Ｐゴシック" w:eastAsia="ＭＳ Ｐゴシック" w:hAnsi="ＭＳ Ｐゴシック"/>
                              </w:rPr>
                            </w:pPr>
                            <w:r w:rsidRPr="00510D48">
                              <w:rPr>
                                <w:rFonts w:ascii="ＭＳ Ｐゴシック" w:eastAsia="ＭＳ Ｐゴシック" w:hAnsi="ＭＳ Ｐゴシック" w:hint="eastAsia"/>
                              </w:rPr>
                              <w:t>２．専任</w:t>
                            </w:r>
                            <w:r w:rsidR="000A1C31" w:rsidRPr="00F43E10">
                              <w:rPr>
                                <w:rFonts w:ascii="ＭＳ Ｐゴシック" w:eastAsia="ＭＳ Ｐゴシック" w:hAnsi="ＭＳ Ｐゴシック" w:hint="eastAsia"/>
                              </w:rPr>
                              <w:t>を</w:t>
                            </w:r>
                            <w:r w:rsidRPr="00510D48">
                              <w:rPr>
                                <w:rFonts w:ascii="ＭＳ Ｐゴシック" w:eastAsia="ＭＳ Ｐゴシック" w:hAnsi="ＭＳ Ｐゴシック" w:hint="eastAsia"/>
                              </w:rPr>
                              <w:t>緩和するにあたり以下の条件を付することとする。</w:t>
                            </w:r>
                          </w:p>
                          <w:p w14:paraId="5A43A3EA" w14:textId="77777777" w:rsidR="00C01D67" w:rsidRPr="00510D48" w:rsidRDefault="00C01D67" w:rsidP="00A73A02">
                            <w:pPr>
                              <w:ind w:leftChars="100" w:left="205"/>
                              <w:rPr>
                                <w:rFonts w:ascii="ＭＳ Ｐゴシック" w:eastAsia="ＭＳ Ｐゴシック" w:hAnsi="ＭＳ Ｐゴシック"/>
                              </w:rPr>
                            </w:pPr>
                            <w:r w:rsidRPr="00510D48">
                              <w:rPr>
                                <w:rFonts w:ascii="ＭＳ Ｐゴシック" w:eastAsia="ＭＳ Ｐゴシック" w:hAnsi="ＭＳ Ｐゴシック" w:hint="eastAsia"/>
                              </w:rPr>
                              <w:t>１）監督職員と常に携帯電話等で連絡が取れる体制を確保するとともに、監督職員から要請があった場合は速やかに工事現場に向かう等の対応を取ること。</w:t>
                            </w:r>
                          </w:p>
                          <w:p w14:paraId="6FF4413D" w14:textId="77777777" w:rsidR="00C01D67" w:rsidRPr="00510D48" w:rsidRDefault="00C01D67" w:rsidP="00A73A02">
                            <w:pPr>
                              <w:ind w:leftChars="100" w:left="205"/>
                              <w:rPr>
                                <w:rFonts w:ascii="ＭＳ Ｐゴシック" w:eastAsia="ＭＳ Ｐゴシック" w:hAnsi="ＭＳ Ｐゴシック"/>
                              </w:rPr>
                            </w:pPr>
                            <w:r w:rsidRPr="00510D48">
                              <w:rPr>
                                <w:rFonts w:ascii="ＭＳ Ｐゴシック" w:eastAsia="ＭＳ Ｐゴシック" w:hAnsi="ＭＳ Ｐゴシック" w:hint="eastAsia"/>
                              </w:rPr>
                              <w:t>２）安全管理の不徹底による事故の発生など現場体制の不備が認められた場合は、兼任の承諾を取り消すこととする。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FB14" id="Text Box 7" o:spid="_x0000_s1027" type="#_x0000_t202" style="position:absolute;left:0;text-align:left;margin-left:37.8pt;margin-top:4.25pt;width:439.5pt;height:20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">
                <v:textbox inset="5.85pt,.7pt,5.85pt,.7pt">
                  <w:txbxContent>
                    <w:p w14:paraId="7A97BB96" w14:textId="77777777" w:rsidR="00C01D67" w:rsidRPr="00510D48" w:rsidRDefault="00C01D67" w:rsidP="00C01D67">
                      <w:pPr>
                        <w:rPr>
                          <w:rFonts w:ascii="ＭＳ Ｐゴシック" w:eastAsia="ＭＳ Ｐゴシック" w:hAnsi="ＭＳ Ｐゴシック"/>
                        </w:rPr>
                      </w:pPr>
                      <w:r w:rsidRPr="00510D48">
                        <w:rPr>
                          <w:rFonts w:ascii="ＭＳ Ｐゴシック" w:eastAsia="ＭＳ Ｐゴシック" w:hAnsi="ＭＳ Ｐゴシック" w:hint="eastAsia"/>
                        </w:rPr>
                        <w:t>１．専任の緩和条件</w:t>
                      </w:r>
                    </w:p>
                    <w:p w14:paraId="2A046B7F" w14:textId="77777777" w:rsidR="00C01D67" w:rsidRPr="00510D48" w:rsidRDefault="00C01D67" w:rsidP="00A73A02">
                      <w:pPr>
                        <w:ind w:firstLineChars="100" w:firstLine="205"/>
                        <w:rPr>
                          <w:rFonts w:ascii="ＭＳ Ｐゴシック" w:eastAsia="ＭＳ Ｐゴシック" w:hAnsi="ＭＳ Ｐゴシック"/>
                        </w:rPr>
                      </w:pPr>
                      <w:r w:rsidRPr="00510D48">
                        <w:rPr>
                          <w:rFonts w:ascii="ＭＳ Ｐゴシック" w:eastAsia="ＭＳ Ｐゴシック" w:hAnsi="ＭＳ Ｐゴシック" w:hint="eastAsia"/>
                        </w:rPr>
                        <w:t>１）近接工事として間接費が調整された工事間。</w:t>
                      </w:r>
                    </w:p>
                    <w:p w14:paraId="069CA050" w14:textId="77777777" w:rsidR="00C01D67" w:rsidRPr="00510D48" w:rsidRDefault="00C01D67" w:rsidP="00A73A02">
                      <w:pPr>
                        <w:ind w:firstLineChars="100" w:firstLine="205"/>
                        <w:rPr>
                          <w:rFonts w:ascii="ＭＳ Ｐゴシック" w:eastAsia="ＭＳ Ｐゴシック" w:hAnsi="ＭＳ Ｐゴシック"/>
                        </w:rPr>
                      </w:pPr>
                      <w:r w:rsidRPr="00510D48">
                        <w:rPr>
                          <w:rFonts w:ascii="ＭＳ Ｐゴシック" w:eastAsia="ＭＳ Ｐゴシック" w:hAnsi="ＭＳ Ｐゴシック" w:hint="eastAsia"/>
                        </w:rPr>
                        <w:t>２）次の場合は、監督職員の承諾を得た上で現場代理人の兼任を認める。</w:t>
                      </w:r>
                    </w:p>
                    <w:p w14:paraId="41BEC0E1" w14:textId="77777777" w:rsidR="00C01D67" w:rsidRPr="00510D48" w:rsidRDefault="00C01D67" w:rsidP="00C01D67">
                      <w:pPr>
                        <w:numPr>
                          <w:ilvl w:val="0"/>
                          <w:numId w:val="31"/>
                        </w:numPr>
                        <w:ind w:left="426" w:hanging="221"/>
                        <w:rPr>
                          <w:rFonts w:ascii="ＭＳ Ｐゴシック" w:eastAsia="ＭＳ Ｐゴシック" w:hAnsi="ＭＳ Ｐゴシック"/>
                        </w:rPr>
                      </w:pPr>
                      <w:r w:rsidRPr="00510D48">
                        <w:rPr>
                          <w:rFonts w:ascii="ＭＳ Ｐゴシック" w:eastAsia="ＭＳ Ｐゴシック" w:hAnsi="ＭＳ Ｐゴシック" w:hint="eastAsia"/>
                        </w:rPr>
                        <w:t>いずれも常駐義務が緩和された工事または期間の重複で３つまでの工事。</w:t>
                      </w:r>
                    </w:p>
                    <w:p w14:paraId="4DFA4AD5" w14:textId="77777777" w:rsidR="00C01D67" w:rsidRPr="00510D48" w:rsidRDefault="00C01D67" w:rsidP="00A73A02">
                      <w:pPr>
                        <w:ind w:leftChars="200" w:left="410"/>
                        <w:rPr>
                          <w:rFonts w:ascii="ＭＳ Ｐゴシック" w:eastAsia="ＭＳ Ｐゴシック" w:hAnsi="ＭＳ Ｐゴシック"/>
                        </w:rPr>
                      </w:pPr>
                      <w:r w:rsidRPr="00510D48">
                        <w:rPr>
                          <w:rFonts w:ascii="ＭＳ Ｐゴシック" w:eastAsia="ＭＳ Ｐゴシック" w:hAnsi="ＭＳ Ｐゴシック" w:hint="eastAsia"/>
                        </w:rPr>
                        <w:t>ただし、工事施工箇所が水みらいセンター内などの同一敷地内の場合は、複数の工事</w:t>
                      </w:r>
                      <w:r>
                        <w:rPr>
                          <w:rFonts w:ascii="ＭＳ Ｐゴシック" w:eastAsia="ＭＳ Ｐゴシック" w:hAnsi="ＭＳ Ｐゴシック" w:hint="eastAsia"/>
                        </w:rPr>
                        <w:t>で</w:t>
                      </w:r>
                      <w:r w:rsidRPr="00510D48">
                        <w:rPr>
                          <w:rFonts w:ascii="ＭＳ Ｐゴシック" w:eastAsia="ＭＳ Ｐゴシック" w:hAnsi="ＭＳ Ｐゴシック" w:hint="eastAsia"/>
                        </w:rPr>
                        <w:t>あっても1つとして扱う。</w:t>
                      </w:r>
                    </w:p>
                    <w:p w14:paraId="1615B814" w14:textId="77777777" w:rsidR="00C01D67" w:rsidRPr="00510D48" w:rsidRDefault="00C01D67" w:rsidP="00C01D67">
                      <w:pPr>
                        <w:rPr>
                          <w:rFonts w:ascii="ＭＳ Ｐゴシック" w:eastAsia="ＭＳ Ｐゴシック" w:hAnsi="ＭＳ Ｐゴシック"/>
                        </w:rPr>
                      </w:pPr>
                      <w:r w:rsidRPr="00510D48">
                        <w:rPr>
                          <w:rFonts w:ascii="ＭＳ Ｐゴシック" w:eastAsia="ＭＳ Ｐゴシック" w:hAnsi="ＭＳ Ｐゴシック" w:hint="eastAsia"/>
                        </w:rPr>
                        <w:t>２．専任</w:t>
                      </w:r>
                      <w:r w:rsidR="000A1C31" w:rsidRPr="00F43E10">
                        <w:rPr>
                          <w:rFonts w:ascii="ＭＳ Ｐゴシック" w:eastAsia="ＭＳ Ｐゴシック" w:hAnsi="ＭＳ Ｐゴシック" w:hint="eastAsia"/>
                        </w:rPr>
                        <w:t>を</w:t>
                      </w:r>
                      <w:r w:rsidRPr="00510D48">
                        <w:rPr>
                          <w:rFonts w:ascii="ＭＳ Ｐゴシック" w:eastAsia="ＭＳ Ｐゴシック" w:hAnsi="ＭＳ Ｐゴシック" w:hint="eastAsia"/>
                        </w:rPr>
                        <w:t>緩和するにあたり以下の条件を付することとする。</w:t>
                      </w:r>
                    </w:p>
                    <w:p w14:paraId="5A43A3EA" w14:textId="77777777" w:rsidR="00C01D67" w:rsidRPr="00510D48" w:rsidRDefault="00C01D67" w:rsidP="00A73A02">
                      <w:pPr>
                        <w:ind w:leftChars="100" w:left="205"/>
                        <w:rPr>
                          <w:rFonts w:ascii="ＭＳ Ｐゴシック" w:eastAsia="ＭＳ Ｐゴシック" w:hAnsi="ＭＳ Ｐゴシック"/>
                        </w:rPr>
                      </w:pPr>
                      <w:r w:rsidRPr="00510D48">
                        <w:rPr>
                          <w:rFonts w:ascii="ＭＳ Ｐゴシック" w:eastAsia="ＭＳ Ｐゴシック" w:hAnsi="ＭＳ Ｐゴシック" w:hint="eastAsia"/>
                        </w:rPr>
                        <w:t>１）監督職員と常に携帯電話等で連絡が取れる体制を確保するとともに、監督職員から要請があった場合は速やかに工事現場に向かう等の対応を取ること。</w:t>
                      </w:r>
                    </w:p>
                    <w:p w14:paraId="6FF4413D" w14:textId="77777777" w:rsidR="00C01D67" w:rsidRPr="00510D48" w:rsidRDefault="00C01D67" w:rsidP="00A73A02">
                      <w:pPr>
                        <w:ind w:leftChars="100" w:left="205"/>
                        <w:rPr>
                          <w:rFonts w:ascii="ＭＳ Ｐゴシック" w:eastAsia="ＭＳ Ｐゴシック" w:hAnsi="ＭＳ Ｐゴシック"/>
                        </w:rPr>
                      </w:pPr>
                      <w:r w:rsidRPr="00510D48">
                        <w:rPr>
                          <w:rFonts w:ascii="ＭＳ Ｐゴシック" w:eastAsia="ＭＳ Ｐゴシック" w:hAnsi="ＭＳ Ｐゴシック" w:hint="eastAsia"/>
                        </w:rPr>
                        <w:t>２）安全管理の不徹底による事故の発生など現場体制の不備が認められた場合は、兼任の承諾を取り消すこととする。</w:t>
                      </w:r>
                    </w:p>
                  </w:txbxContent>
                </v:textbox>
              </v:shape>
            </w:pict>
          </mc:Fallback>
        </mc:AlternateContent>
      </w:r>
    </w:p>
    <w:p w14:paraId="56647A73" w14:textId="77777777" w:rsidR="00C01D67" w:rsidRPr="001835F6" w:rsidRDefault="00C01D67" w:rsidP="00C01D67">
      <w:pPr>
        <w:rPr>
          <w:rFonts w:ascii="ＭＳ ゴシック" w:eastAsia="ＭＳ ゴシック"/>
          <w:szCs w:val="21"/>
          <w:u w:val="single"/>
        </w:rPr>
      </w:pPr>
    </w:p>
    <w:p w14:paraId="67BA739A" w14:textId="77777777" w:rsidR="00C01D67" w:rsidRPr="001835F6" w:rsidRDefault="00C01D67" w:rsidP="00C01D67">
      <w:pPr>
        <w:rPr>
          <w:rFonts w:ascii="ＭＳ ゴシック" w:eastAsia="ＭＳ ゴシック"/>
          <w:szCs w:val="21"/>
          <w:u w:val="single"/>
        </w:rPr>
      </w:pPr>
    </w:p>
    <w:p w14:paraId="76F1D560" w14:textId="77777777" w:rsidR="00C01D67" w:rsidRPr="001835F6" w:rsidRDefault="00C01D67" w:rsidP="00C01D67">
      <w:pPr>
        <w:rPr>
          <w:rFonts w:ascii="ＭＳ ゴシック" w:eastAsia="ＭＳ ゴシック"/>
          <w:szCs w:val="21"/>
          <w:u w:val="single"/>
        </w:rPr>
      </w:pPr>
    </w:p>
    <w:p w14:paraId="3693BC6F" w14:textId="77777777" w:rsidR="00C01D67" w:rsidRPr="001835F6" w:rsidRDefault="00C01D67" w:rsidP="00C01D67">
      <w:pPr>
        <w:rPr>
          <w:rFonts w:ascii="ＭＳ ゴシック" w:eastAsia="ＭＳ ゴシック"/>
          <w:szCs w:val="21"/>
          <w:u w:val="single"/>
        </w:rPr>
      </w:pPr>
    </w:p>
    <w:p w14:paraId="5CB0D234" w14:textId="77777777" w:rsidR="00C01D67" w:rsidRPr="001835F6" w:rsidRDefault="00C01D67" w:rsidP="00C01D67">
      <w:pPr>
        <w:rPr>
          <w:rFonts w:ascii="ＭＳ ゴシック" w:eastAsia="ＭＳ ゴシック"/>
          <w:szCs w:val="21"/>
          <w:u w:val="single"/>
        </w:rPr>
      </w:pPr>
    </w:p>
    <w:p w14:paraId="067CF39B" w14:textId="77777777" w:rsidR="00C01D67" w:rsidRPr="001835F6" w:rsidRDefault="00C01D67" w:rsidP="00C01D67">
      <w:pPr>
        <w:rPr>
          <w:rFonts w:ascii="ＭＳ ゴシック" w:eastAsia="ＭＳ ゴシック"/>
          <w:szCs w:val="21"/>
          <w:u w:val="single"/>
        </w:rPr>
      </w:pPr>
    </w:p>
    <w:p w14:paraId="029A2534" w14:textId="77777777" w:rsidR="00C01D67" w:rsidRPr="001835F6" w:rsidRDefault="00C01D67" w:rsidP="00C01D67">
      <w:pPr>
        <w:rPr>
          <w:rFonts w:ascii="ＭＳ ゴシック" w:eastAsia="ＭＳ ゴシック"/>
          <w:szCs w:val="21"/>
          <w:u w:val="single"/>
        </w:rPr>
      </w:pPr>
    </w:p>
    <w:p w14:paraId="6E91EF97" w14:textId="77777777" w:rsidR="00C01D67" w:rsidRPr="001835F6" w:rsidRDefault="00C01D67" w:rsidP="00C01D67">
      <w:pPr>
        <w:rPr>
          <w:rFonts w:ascii="ＭＳ ゴシック" w:eastAsia="ＭＳ ゴシック"/>
          <w:szCs w:val="21"/>
          <w:u w:val="single"/>
        </w:rPr>
      </w:pPr>
    </w:p>
    <w:p w14:paraId="6FA15A6F" w14:textId="77777777" w:rsidR="00C01D67" w:rsidRPr="001835F6" w:rsidRDefault="00C01D67" w:rsidP="00C01D67">
      <w:pPr>
        <w:rPr>
          <w:rFonts w:ascii="ＭＳ ゴシック" w:eastAsia="ＭＳ ゴシック"/>
          <w:szCs w:val="21"/>
          <w:u w:val="single"/>
        </w:rPr>
      </w:pPr>
    </w:p>
    <w:p w14:paraId="1C17385B" w14:textId="77777777" w:rsidR="00C01D67" w:rsidRPr="001835F6" w:rsidRDefault="00C01D67" w:rsidP="00C01D67">
      <w:pPr>
        <w:rPr>
          <w:rFonts w:ascii="ＭＳ ゴシック" w:eastAsia="ＭＳ ゴシック"/>
          <w:szCs w:val="21"/>
          <w:u w:val="single"/>
        </w:rPr>
      </w:pPr>
    </w:p>
    <w:p w14:paraId="41D9C16B" w14:textId="77777777" w:rsidR="00C01D67" w:rsidRPr="001835F6" w:rsidRDefault="00C01D67" w:rsidP="00C01D67">
      <w:pPr>
        <w:rPr>
          <w:rFonts w:ascii="ＭＳ ゴシック" w:eastAsia="ＭＳ ゴシック"/>
          <w:szCs w:val="21"/>
          <w:u w:val="single"/>
        </w:rPr>
      </w:pPr>
    </w:p>
    <w:p w14:paraId="59DDEEDA" w14:textId="77777777" w:rsidR="00C01D67" w:rsidRPr="001835F6" w:rsidRDefault="00C01D67" w:rsidP="00C01D67">
      <w:pPr>
        <w:ind w:leftChars="208" w:left="851" w:hangingChars="207" w:hanging="424"/>
        <w:rPr>
          <w:rFonts w:eastAsia="ＭＳ ゴシック"/>
        </w:rPr>
      </w:pPr>
      <w:r w:rsidRPr="001835F6">
        <w:rPr>
          <w:rFonts w:ascii="ＭＳ ゴシック" w:eastAsia="ＭＳ ゴシック" w:hint="eastAsia"/>
          <w:szCs w:val="21"/>
        </w:rPr>
        <w:t xml:space="preserve">(3)　</w:t>
      </w:r>
      <w:r w:rsidRPr="001835F6">
        <w:rPr>
          <w:rFonts w:eastAsia="ＭＳ ゴシック" w:hint="eastAsia"/>
        </w:rPr>
        <w:t>現場代理人は、</w:t>
      </w:r>
      <w:r w:rsidRPr="001835F6">
        <w:rPr>
          <w:rFonts w:ascii="ＭＳ ゴシック" w:eastAsia="ＭＳ ゴシック" w:hAnsi="ＭＳ ゴシック" w:hint="eastAsia"/>
          <w:szCs w:val="21"/>
        </w:rPr>
        <w:t>受注者</w:t>
      </w:r>
      <w:r w:rsidRPr="001835F6">
        <w:rPr>
          <w:rFonts w:ascii="ＭＳ ゴシック" w:eastAsia="ＭＳ ゴシック" w:hint="eastAsia"/>
          <w:szCs w:val="21"/>
        </w:rPr>
        <w:t>と直接的な雇用関係にある者でなければならない</w:t>
      </w:r>
      <w:r w:rsidRPr="001835F6">
        <w:rPr>
          <w:rFonts w:eastAsia="ＭＳ ゴシック" w:hint="eastAsia"/>
        </w:rPr>
        <w:t>。なお、在籍出向者、派遣社員は直接的な雇用関係にあるとはみなさない。</w:t>
      </w:r>
    </w:p>
    <w:p w14:paraId="3220F7E3" w14:textId="77777777" w:rsidR="00C01D67" w:rsidRPr="001835F6" w:rsidRDefault="00C01D67" w:rsidP="00C01D67">
      <w:pPr>
        <w:ind w:leftChars="208" w:left="851" w:hangingChars="207" w:hanging="424"/>
        <w:rPr>
          <w:rFonts w:ascii="ＭＳ ゴシック" w:eastAsia="ＭＳ ゴシック" w:hAnsi="ＭＳ ゴシック"/>
        </w:rPr>
      </w:pPr>
      <w:r w:rsidRPr="001835F6">
        <w:rPr>
          <w:rFonts w:ascii="ＭＳ ゴシック" w:eastAsia="ＭＳ ゴシック" w:hAnsi="ＭＳ ゴシック" w:hint="eastAsia"/>
        </w:rPr>
        <w:t>(4)　現場代理人は、監理技術者等との密接な連携を行い、適正な履行の確保に努めること。なお、現場代理人と</w:t>
      </w:r>
      <w:r w:rsidR="00840C1F" w:rsidRPr="001835F6">
        <w:rPr>
          <w:rFonts w:ascii="ＭＳ ゴシック" w:eastAsia="ＭＳ ゴシック" w:hAnsi="ＭＳ ゴシック" w:hint="eastAsia"/>
        </w:rPr>
        <w:t>当該工事の</w:t>
      </w:r>
      <w:r w:rsidRPr="001835F6">
        <w:rPr>
          <w:rFonts w:ascii="ＭＳ ゴシック" w:eastAsia="ＭＳ ゴシック" w:hAnsi="ＭＳ ゴシック" w:hint="eastAsia"/>
        </w:rPr>
        <w:t>監理技術者等との兼務は可能である。</w:t>
      </w:r>
    </w:p>
    <w:p w14:paraId="35D29F60" w14:textId="77777777" w:rsidR="00C01D67" w:rsidRPr="001835F6" w:rsidRDefault="00C01D67" w:rsidP="00C01D67">
      <w:pPr>
        <w:rPr>
          <w:rFonts w:ascii="ＭＳ ゴシック" w:eastAsia="ＭＳ ゴシック"/>
          <w:szCs w:val="21"/>
        </w:rPr>
      </w:pPr>
    </w:p>
    <w:p w14:paraId="6C38EC88" w14:textId="77777777" w:rsidR="003249D8" w:rsidRPr="001835F6" w:rsidRDefault="003249D8" w:rsidP="00E605F6">
      <w:pPr>
        <w:numPr>
          <w:ilvl w:val="0"/>
          <w:numId w:val="37"/>
        </w:numPr>
        <w:rPr>
          <w:rFonts w:ascii="ＭＳ ゴシック" w:eastAsia="ＭＳ ゴシック"/>
          <w:szCs w:val="21"/>
        </w:rPr>
      </w:pPr>
      <w:r w:rsidRPr="001835F6">
        <w:rPr>
          <w:rFonts w:ascii="ＭＳ ゴシック" w:eastAsia="ＭＳ ゴシック" w:hint="eastAsia"/>
          <w:szCs w:val="21"/>
        </w:rPr>
        <w:t>監理技術者等の配置</w:t>
      </w:r>
      <w:r w:rsidR="00E605F6" w:rsidRPr="001835F6">
        <w:rPr>
          <w:rFonts w:ascii="ＭＳ ゴシック" w:eastAsia="ＭＳ ゴシック" w:hint="eastAsia"/>
          <w:szCs w:val="21"/>
        </w:rPr>
        <w:t>（監理技術者及び主任技術者（以下「監理技術者等」という。）</w:t>
      </w:r>
    </w:p>
    <w:p w14:paraId="5ED70242" w14:textId="77777777" w:rsidR="00A73A02" w:rsidRPr="001835F6" w:rsidRDefault="00A73A02" w:rsidP="00E9397F">
      <w:pPr>
        <w:ind w:leftChars="200" w:left="410" w:firstLineChars="100" w:firstLine="205"/>
        <w:rPr>
          <w:rFonts w:ascii="ＭＳ ゴシック" w:eastAsia="ＭＳ ゴシック"/>
          <w:szCs w:val="21"/>
        </w:rPr>
      </w:pPr>
      <w:r w:rsidRPr="001835F6">
        <w:rPr>
          <w:rFonts w:ascii="ＭＳ ゴシック" w:eastAsia="ＭＳ ゴシック" w:hint="eastAsia"/>
          <w:szCs w:val="21"/>
        </w:rPr>
        <w:t>監理技術者等については建設業法に記載のとおりであるが、以下の点に留意すること。</w:t>
      </w:r>
    </w:p>
    <w:p w14:paraId="797E8AB2" w14:textId="77777777" w:rsidR="00A73A02" w:rsidRPr="001835F6" w:rsidRDefault="00A73A02" w:rsidP="00A73A02">
      <w:pPr>
        <w:ind w:leftChars="208" w:left="851" w:hangingChars="207" w:hanging="424"/>
        <w:rPr>
          <w:rFonts w:ascii="ＭＳ ゴシック" w:eastAsia="ＭＳ ゴシック"/>
          <w:szCs w:val="21"/>
        </w:rPr>
      </w:pPr>
      <w:r w:rsidRPr="001835F6">
        <w:rPr>
          <w:rFonts w:ascii="ＭＳ ゴシック" w:eastAsia="ＭＳ ゴシック" w:hint="eastAsia"/>
          <w:szCs w:val="21"/>
        </w:rPr>
        <w:t>(1)　監理技術者等の「配置義務」</w:t>
      </w:r>
    </w:p>
    <w:p w14:paraId="069BBE03" w14:textId="77777777" w:rsidR="00A73A02" w:rsidRPr="001835F6" w:rsidRDefault="00A73A02" w:rsidP="00A73A02">
      <w:pPr>
        <w:ind w:leftChars="300" w:left="820" w:hangingChars="100" w:hanging="205"/>
        <w:rPr>
          <w:rFonts w:ascii="ＭＳ ゴシック" w:eastAsia="ＭＳ ゴシック"/>
          <w:szCs w:val="21"/>
        </w:rPr>
      </w:pPr>
      <w:r w:rsidRPr="001835F6">
        <w:rPr>
          <w:rFonts w:ascii="ＭＳ ゴシック" w:eastAsia="ＭＳ ゴシック" w:hint="eastAsia"/>
          <w:szCs w:val="21"/>
        </w:rPr>
        <w:t>①　契約工期の当初から配置しなければならない。</w:t>
      </w:r>
    </w:p>
    <w:p w14:paraId="1FD52992" w14:textId="77777777" w:rsidR="00A73A02" w:rsidRPr="001835F6" w:rsidRDefault="00A73A02" w:rsidP="00A73A02">
      <w:pPr>
        <w:ind w:leftChars="300" w:left="820" w:hangingChars="100" w:hanging="205"/>
        <w:rPr>
          <w:rFonts w:ascii="ＭＳ ゴシック" w:eastAsia="ＭＳ ゴシック"/>
          <w:szCs w:val="21"/>
        </w:rPr>
      </w:pPr>
      <w:r w:rsidRPr="001835F6">
        <w:rPr>
          <w:rFonts w:ascii="ＭＳ ゴシック" w:eastAsia="ＭＳ ゴシック" w:hint="eastAsia"/>
          <w:szCs w:val="21"/>
        </w:rPr>
        <w:t>②　入札参加資格の要件を満たす登録業種について資格を有する者を配置しなければならない。</w:t>
      </w:r>
    </w:p>
    <w:p w14:paraId="4FA88D85" w14:textId="77777777" w:rsidR="00A73A02" w:rsidRPr="001835F6" w:rsidRDefault="00A73A02" w:rsidP="00A73A02">
      <w:pPr>
        <w:ind w:leftChars="300" w:left="820" w:hangingChars="100" w:hanging="205"/>
        <w:rPr>
          <w:rFonts w:ascii="ＭＳ ゴシック" w:eastAsia="ＭＳ ゴシック"/>
          <w:szCs w:val="21"/>
        </w:rPr>
      </w:pPr>
      <w:r w:rsidRPr="001835F6">
        <w:rPr>
          <w:rFonts w:ascii="ＭＳ ゴシック" w:eastAsia="ＭＳ ゴシック" w:hint="eastAsia"/>
          <w:szCs w:val="21"/>
        </w:rPr>
        <w:t>③　入札公告で監理技術者の配置を求めている場合は、下請負金額の総額が</w:t>
      </w:r>
      <w:r w:rsidR="006D7B3B" w:rsidRPr="00AA482D">
        <w:rPr>
          <w:rFonts w:ascii="ＭＳ ゴシック" w:eastAsia="ＭＳ ゴシック" w:hint="eastAsia"/>
          <w:szCs w:val="21"/>
        </w:rPr>
        <w:t>4,000</w:t>
      </w:r>
      <w:r w:rsidRPr="001835F6">
        <w:rPr>
          <w:rFonts w:ascii="ＭＳ ゴシック" w:eastAsia="ＭＳ ゴシック" w:hint="eastAsia"/>
          <w:szCs w:val="21"/>
        </w:rPr>
        <w:t>万円未満であっても監理技術者を配置しなければならない。</w:t>
      </w:r>
    </w:p>
    <w:p w14:paraId="104A0C19" w14:textId="7109D170" w:rsidR="00A73A02" w:rsidRPr="001835F6" w:rsidRDefault="00A73A02" w:rsidP="00867691">
      <w:pPr>
        <w:ind w:leftChars="300" w:left="820" w:hangingChars="100" w:hanging="205"/>
        <w:rPr>
          <w:rFonts w:ascii="ＭＳ ゴシック" w:eastAsia="ＭＳ ゴシック"/>
          <w:szCs w:val="21"/>
        </w:rPr>
      </w:pPr>
      <w:r w:rsidRPr="001835F6">
        <w:rPr>
          <w:rFonts w:ascii="ＭＳ ゴシック" w:eastAsia="ＭＳ ゴシック" w:hint="eastAsia"/>
          <w:szCs w:val="21"/>
        </w:rPr>
        <w:t>④　工期途中での途中交代は原則認められない。ただし、死亡、疾病</w:t>
      </w:r>
      <w:r w:rsidR="00867691" w:rsidRPr="00690DBE">
        <w:rPr>
          <w:rFonts w:ascii="ＭＳ ゴシック" w:eastAsia="ＭＳ ゴシック" w:hint="eastAsia"/>
          <w:szCs w:val="21"/>
        </w:rPr>
        <w:t>、出産、育児、介護</w:t>
      </w:r>
      <w:r w:rsidRPr="001835F6">
        <w:rPr>
          <w:rFonts w:ascii="ＭＳ ゴシック" w:eastAsia="ＭＳ ゴシック" w:hint="eastAsia"/>
          <w:szCs w:val="21"/>
        </w:rPr>
        <w:t>又は退職等、真にやむを得ない場合のほか、下記</w:t>
      </w:r>
      <w:r w:rsidR="00F80C1F">
        <w:rPr>
          <w:rFonts w:ascii="ＭＳ ゴシック" w:eastAsia="ＭＳ ゴシック" w:hint="eastAsia"/>
          <w:szCs w:val="21"/>
        </w:rPr>
        <w:t>の場合等</w:t>
      </w:r>
      <w:r w:rsidRPr="001835F6">
        <w:rPr>
          <w:rFonts w:ascii="ＭＳ ゴシック" w:eastAsia="ＭＳ ゴシック" w:hint="eastAsia"/>
          <w:szCs w:val="21"/>
        </w:rPr>
        <w:t>について監督職員の承諾後、途中交代することができる。</w:t>
      </w:r>
      <w:r w:rsidRPr="001835F6">
        <w:rPr>
          <w:rFonts w:ascii="ＭＳ ゴシック" w:eastAsia="ＭＳ ゴシック" w:hAnsi="ＭＳ ゴシック" w:hint="eastAsia"/>
          <w:szCs w:val="21"/>
        </w:rPr>
        <w:t>また、交代前後における監理技術者等の技術力が同等以上に確保されていなければならない。</w:t>
      </w:r>
    </w:p>
    <w:p w14:paraId="03BEDA53" w14:textId="20B4BBA9" w:rsidR="00A73A02" w:rsidRPr="001835F6" w:rsidRDefault="00E77DE4" w:rsidP="00A73A02">
      <w:pPr>
        <w:ind w:leftChars="300" w:left="820" w:hangingChars="100" w:hanging="205"/>
        <w:rPr>
          <w:rFonts w:ascii="ＭＳ ゴシック" w:eastAsia="ＭＳ ゴシック"/>
          <w:szCs w:val="21"/>
        </w:rPr>
      </w:pPr>
      <w:r>
        <w:rPr>
          <w:rFonts w:ascii="ＭＳ ゴシック" w:eastAsia="ＭＳ ゴシック" w:hint="eastAsia"/>
          <w:noProof/>
          <w:szCs w:val="21"/>
        </w:rPr>
        <mc:AlternateContent>
          <mc:Choice Requires="wps">
            <w:drawing>
              <wp:anchor distT="0" distB="0" distL="114300" distR="114300" simplePos="0" relativeHeight="251658752" behindDoc="0" locked="0" layoutInCell="1" allowOverlap="1" wp14:anchorId="2F8CDA3B" wp14:editId="38DFDD58">
                <wp:simplePos x="0" y="0"/>
                <wp:positionH relativeFrom="margin">
                  <wp:posOffset>509905</wp:posOffset>
                </wp:positionH>
                <wp:positionV relativeFrom="paragraph">
                  <wp:posOffset>52070</wp:posOffset>
                </wp:positionV>
                <wp:extent cx="5581650" cy="1143000"/>
                <wp:effectExtent l="0" t="0" r="19050"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143000"/>
                        </a:xfrm>
                        <a:prstGeom prst="rect">
                          <a:avLst/>
                        </a:prstGeom>
                        <a:solidFill>
                          <a:srgbClr val="FFFFFF"/>
                        </a:solidFill>
                        <a:ln w="9525">
                          <a:solidFill>
                            <a:srgbClr val="000000"/>
                          </a:solidFill>
                          <a:miter lim="800000"/>
                          <a:headEnd/>
                          <a:tailEnd/>
                        </a:ln>
                      </wps:spPr>
                      <wps:txbx>
                        <w:txbxContent>
                          <w:p w14:paraId="74A6A583" w14:textId="77777777" w:rsidR="006D7D18" w:rsidRDefault="006D7D18" w:rsidP="006D7D18">
                            <w:pPr>
                              <w:numPr>
                                <w:ilvl w:val="0"/>
                                <w:numId w:val="40"/>
                              </w:numPr>
                              <w:rPr>
                                <w:rFonts w:ascii="ＭＳ Ｐゴシック" w:eastAsia="ＭＳ Ｐゴシック" w:hAnsi="ＭＳ Ｐゴシック"/>
                              </w:rPr>
                            </w:pPr>
                            <w:r>
                              <w:rPr>
                                <w:rFonts w:ascii="ＭＳ Ｐゴシック" w:eastAsia="ＭＳ Ｐゴシック" w:hAnsi="ＭＳ Ｐゴシック" w:hint="eastAsia"/>
                              </w:rPr>
                              <w:t>受注者の責によらない理由により工事中止または工事内容の大幅な変更が発生し、工期が延長された場合。</w:t>
                            </w:r>
                          </w:p>
                          <w:p w14:paraId="382891AB" w14:textId="77777777" w:rsidR="006D7D18" w:rsidRDefault="006D7D18" w:rsidP="006D7D18">
                            <w:pPr>
                              <w:numPr>
                                <w:ilvl w:val="0"/>
                                <w:numId w:val="40"/>
                              </w:numPr>
                              <w:rPr>
                                <w:rFonts w:ascii="ＭＳ Ｐゴシック" w:eastAsia="ＭＳ Ｐゴシック" w:hAnsi="ＭＳ Ｐゴシック"/>
                              </w:rPr>
                            </w:pPr>
                            <w:r>
                              <w:rPr>
                                <w:rFonts w:ascii="ＭＳ Ｐゴシック" w:eastAsia="ＭＳ Ｐゴシック" w:hAnsi="ＭＳ Ｐゴシック" w:hint="eastAsia"/>
                              </w:rPr>
                              <w:t>工場製作を含む工事であって、工場から現地へ工事の現場が移行する時点。</w:t>
                            </w:r>
                          </w:p>
                          <w:p w14:paraId="0769295D" w14:textId="6694CFFB" w:rsidR="00F80C1F" w:rsidRPr="00F80C1F" w:rsidRDefault="00E77DE4" w:rsidP="00F80C1F">
                            <w:pPr>
                              <w:numPr>
                                <w:ilvl w:val="0"/>
                                <w:numId w:val="40"/>
                              </w:numPr>
                              <w:rPr>
                                <w:rFonts w:ascii="ＭＳ Ｐゴシック" w:eastAsia="ＭＳ Ｐゴシック" w:hAnsi="ＭＳ Ｐゴシック"/>
                              </w:rPr>
                            </w:pPr>
                            <w:r>
                              <w:rPr>
                                <w:rFonts w:ascii="ＭＳ Ｐゴシック" w:eastAsia="ＭＳ Ｐゴシック" w:hAnsi="ＭＳ Ｐゴシック" w:hint="eastAsia"/>
                              </w:rPr>
                              <w:t>現地</w:t>
                            </w:r>
                            <w:r>
                              <w:rPr>
                                <w:rFonts w:ascii="ＭＳ Ｐゴシック" w:eastAsia="ＭＳ Ｐゴシック" w:hAnsi="ＭＳ Ｐゴシック"/>
                              </w:rPr>
                              <w:t>での現場着手後、工事期間</w:t>
                            </w:r>
                            <w:r>
                              <w:rPr>
                                <w:rFonts w:ascii="ＭＳ Ｐゴシック" w:eastAsia="ＭＳ Ｐゴシック" w:hAnsi="ＭＳ Ｐゴシック" w:hint="eastAsia"/>
                              </w:rPr>
                              <w:t>中</w:t>
                            </w:r>
                            <w:r>
                              <w:rPr>
                                <w:rFonts w:ascii="ＭＳ Ｐゴシック" w:eastAsia="ＭＳ Ｐゴシック" w:hAnsi="ＭＳ Ｐゴシック"/>
                              </w:rPr>
                              <w:t>に改めて工事製作のみの期間となるとき、</w:t>
                            </w:r>
                            <w:r>
                              <w:rPr>
                                <w:rFonts w:ascii="ＭＳ Ｐゴシック" w:eastAsia="ＭＳ Ｐゴシック" w:hAnsi="ＭＳ Ｐゴシック" w:hint="eastAsia"/>
                              </w:rPr>
                              <w:t>現場</w:t>
                            </w:r>
                            <w:r>
                              <w:rPr>
                                <w:rFonts w:ascii="ＭＳ Ｐゴシック" w:eastAsia="ＭＳ Ｐゴシック" w:hAnsi="ＭＳ Ｐゴシック"/>
                              </w:rPr>
                              <w:t>から</w:t>
                            </w:r>
                            <w:r>
                              <w:rPr>
                                <w:rFonts w:ascii="ＭＳ Ｐゴシック" w:eastAsia="ＭＳ Ｐゴシック" w:hAnsi="ＭＳ Ｐゴシック" w:hint="eastAsia"/>
                              </w:rPr>
                              <w:t>工場</w:t>
                            </w:r>
                            <w:r>
                              <w:rPr>
                                <w:rFonts w:ascii="ＭＳ Ｐゴシック" w:eastAsia="ＭＳ Ｐゴシック" w:hAnsi="ＭＳ Ｐゴシック"/>
                              </w:rPr>
                              <w:t>へ工事</w:t>
                            </w:r>
                            <w:r>
                              <w:rPr>
                                <w:rFonts w:ascii="ＭＳ Ｐゴシック" w:eastAsia="ＭＳ Ｐゴシック" w:hAnsi="ＭＳ Ｐゴシック" w:hint="eastAsia"/>
                              </w:rPr>
                              <w:t>現場</w:t>
                            </w:r>
                            <w:r>
                              <w:rPr>
                                <w:rFonts w:ascii="ＭＳ Ｐゴシック" w:eastAsia="ＭＳ Ｐゴシック" w:hAnsi="ＭＳ Ｐゴシック"/>
                              </w:rPr>
                              <w:t>が移動する時点</w:t>
                            </w:r>
                            <w:r>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CDA3B" id="Text Box 10" o:spid="_x0000_s1028" type="#_x0000_t202" style="position:absolute;left:0;text-align:left;margin-left:40.15pt;margin-top:4.1pt;width:439.5pt;height:9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">
                <v:textbox inset="5.85pt,.7pt,5.85pt,.7pt">
                  <w:txbxContent>
                    <w:p w14:paraId="74A6A583" w14:textId="77777777" w:rsidR="006D7D18" w:rsidRDefault="006D7D18" w:rsidP="006D7D18">
                      <w:pPr>
                        <w:numPr>
                          <w:ilvl w:val="0"/>
                          <w:numId w:val="40"/>
                        </w:numPr>
                        <w:rPr>
                          <w:rFonts w:ascii="ＭＳ Ｐゴシック" w:eastAsia="ＭＳ Ｐゴシック" w:hAnsi="ＭＳ Ｐゴシック"/>
                        </w:rPr>
                      </w:pPr>
                      <w:r>
                        <w:rPr>
                          <w:rFonts w:ascii="ＭＳ Ｐゴシック" w:eastAsia="ＭＳ Ｐゴシック" w:hAnsi="ＭＳ Ｐゴシック" w:hint="eastAsia"/>
                        </w:rPr>
                        <w:t>受注者の責によらない理由により工事中止または工事内容の大幅な変更が発生し、工期が延長された場合。</w:t>
                      </w:r>
                    </w:p>
                    <w:p w14:paraId="382891AB" w14:textId="77777777" w:rsidR="006D7D18" w:rsidRDefault="006D7D18" w:rsidP="006D7D18">
                      <w:pPr>
                        <w:numPr>
                          <w:ilvl w:val="0"/>
                          <w:numId w:val="40"/>
                        </w:numPr>
                        <w:rPr>
                          <w:rFonts w:ascii="ＭＳ Ｐゴシック" w:eastAsia="ＭＳ Ｐゴシック" w:hAnsi="ＭＳ Ｐゴシック"/>
                        </w:rPr>
                      </w:pPr>
                      <w:r>
                        <w:rPr>
                          <w:rFonts w:ascii="ＭＳ Ｐゴシック" w:eastAsia="ＭＳ Ｐゴシック" w:hAnsi="ＭＳ Ｐゴシック" w:hint="eastAsia"/>
                        </w:rPr>
                        <w:t>工場製作を含む工事であって、工場から現地へ工事の現場が移行する時点。</w:t>
                      </w:r>
                    </w:p>
                    <w:p w14:paraId="0769295D" w14:textId="6694CFFB" w:rsidR="00F80C1F" w:rsidRPr="00F80C1F" w:rsidRDefault="00E77DE4" w:rsidP="00F80C1F">
                      <w:pPr>
                        <w:numPr>
                          <w:ilvl w:val="0"/>
                          <w:numId w:val="40"/>
                        </w:numPr>
                        <w:rPr>
                          <w:rFonts w:ascii="ＭＳ Ｐゴシック" w:eastAsia="ＭＳ Ｐゴシック" w:hAnsi="ＭＳ Ｐゴシック"/>
                        </w:rPr>
                      </w:pPr>
                      <w:r>
                        <w:rPr>
                          <w:rFonts w:ascii="ＭＳ Ｐゴシック" w:eastAsia="ＭＳ Ｐゴシック" w:hAnsi="ＭＳ Ｐゴシック" w:hint="eastAsia"/>
                        </w:rPr>
                        <w:t>現地</w:t>
                      </w:r>
                      <w:r>
                        <w:rPr>
                          <w:rFonts w:ascii="ＭＳ Ｐゴシック" w:eastAsia="ＭＳ Ｐゴシック" w:hAnsi="ＭＳ Ｐゴシック"/>
                        </w:rPr>
                        <w:t>での現場着手後、工事期間</w:t>
                      </w:r>
                      <w:r>
                        <w:rPr>
                          <w:rFonts w:ascii="ＭＳ Ｐゴシック" w:eastAsia="ＭＳ Ｐゴシック" w:hAnsi="ＭＳ Ｐゴシック" w:hint="eastAsia"/>
                        </w:rPr>
                        <w:t>中</w:t>
                      </w:r>
                      <w:r>
                        <w:rPr>
                          <w:rFonts w:ascii="ＭＳ Ｐゴシック" w:eastAsia="ＭＳ Ｐゴシック" w:hAnsi="ＭＳ Ｐゴシック"/>
                        </w:rPr>
                        <w:t>に改めて工事製作のみの期間となるとき、</w:t>
                      </w:r>
                      <w:r>
                        <w:rPr>
                          <w:rFonts w:ascii="ＭＳ Ｐゴシック" w:eastAsia="ＭＳ Ｐゴシック" w:hAnsi="ＭＳ Ｐゴシック" w:hint="eastAsia"/>
                        </w:rPr>
                        <w:t>現場</w:t>
                      </w:r>
                      <w:r>
                        <w:rPr>
                          <w:rFonts w:ascii="ＭＳ Ｐゴシック" w:eastAsia="ＭＳ Ｐゴシック" w:hAnsi="ＭＳ Ｐゴシック"/>
                        </w:rPr>
                        <w:t>から</w:t>
                      </w:r>
                      <w:r>
                        <w:rPr>
                          <w:rFonts w:ascii="ＭＳ Ｐゴシック" w:eastAsia="ＭＳ Ｐゴシック" w:hAnsi="ＭＳ Ｐゴシック" w:hint="eastAsia"/>
                        </w:rPr>
                        <w:t>工場</w:t>
                      </w:r>
                      <w:r>
                        <w:rPr>
                          <w:rFonts w:ascii="ＭＳ Ｐゴシック" w:eastAsia="ＭＳ Ｐゴシック" w:hAnsi="ＭＳ Ｐゴシック"/>
                        </w:rPr>
                        <w:t>へ工事</w:t>
                      </w:r>
                      <w:r>
                        <w:rPr>
                          <w:rFonts w:ascii="ＭＳ Ｐゴシック" w:eastAsia="ＭＳ Ｐゴシック" w:hAnsi="ＭＳ Ｐゴシック" w:hint="eastAsia"/>
                        </w:rPr>
                        <w:t>現場</w:t>
                      </w:r>
                      <w:r>
                        <w:rPr>
                          <w:rFonts w:ascii="ＭＳ Ｐゴシック" w:eastAsia="ＭＳ Ｐゴシック" w:hAnsi="ＭＳ Ｐゴシック"/>
                        </w:rPr>
                        <w:t>が移動する時点</w:t>
                      </w:r>
                      <w:r>
                        <w:rPr>
                          <w:rFonts w:ascii="ＭＳ Ｐゴシック" w:eastAsia="ＭＳ Ｐゴシック" w:hAnsi="ＭＳ Ｐゴシック" w:hint="eastAsia"/>
                        </w:rPr>
                        <w:t>。</w:t>
                      </w:r>
                    </w:p>
                  </w:txbxContent>
                </v:textbox>
                <w10:wrap anchorx="margin"/>
              </v:shape>
            </w:pict>
          </mc:Fallback>
        </mc:AlternateContent>
      </w:r>
    </w:p>
    <w:p w14:paraId="4BCA6151" w14:textId="77777777" w:rsidR="00A73A02" w:rsidRPr="001835F6" w:rsidRDefault="00A73A02" w:rsidP="00A73A02">
      <w:pPr>
        <w:ind w:leftChars="300" w:left="820" w:hangingChars="100" w:hanging="205"/>
        <w:rPr>
          <w:rFonts w:ascii="ＭＳ ゴシック" w:eastAsia="ＭＳ ゴシック"/>
          <w:szCs w:val="21"/>
        </w:rPr>
      </w:pPr>
    </w:p>
    <w:p w14:paraId="2E043EFD" w14:textId="77777777" w:rsidR="00A73A02" w:rsidRPr="001835F6" w:rsidRDefault="00A73A02" w:rsidP="00A73A02">
      <w:pPr>
        <w:ind w:leftChars="300" w:left="820" w:hangingChars="100" w:hanging="205"/>
        <w:rPr>
          <w:rFonts w:ascii="ＭＳ ゴシック" w:eastAsia="ＭＳ ゴシック"/>
          <w:szCs w:val="21"/>
        </w:rPr>
      </w:pPr>
    </w:p>
    <w:p w14:paraId="73F12C39" w14:textId="77777777" w:rsidR="00A73A02" w:rsidRDefault="00A73A02" w:rsidP="00A73A02">
      <w:pPr>
        <w:ind w:leftChars="300" w:left="820" w:hangingChars="100" w:hanging="205"/>
        <w:rPr>
          <w:rFonts w:ascii="ＭＳ ゴシック" w:eastAsia="ＭＳ ゴシック"/>
          <w:szCs w:val="21"/>
        </w:rPr>
      </w:pPr>
    </w:p>
    <w:p w14:paraId="063A8F61" w14:textId="7177D834" w:rsidR="00F80C1F" w:rsidRDefault="00F80C1F" w:rsidP="00A73A02">
      <w:pPr>
        <w:ind w:leftChars="300" w:left="820" w:hangingChars="100" w:hanging="205"/>
        <w:rPr>
          <w:rFonts w:ascii="ＭＳ ゴシック" w:eastAsia="ＭＳ ゴシック"/>
          <w:szCs w:val="21"/>
        </w:rPr>
      </w:pPr>
    </w:p>
    <w:p w14:paraId="1DAE2CEB" w14:textId="77777777" w:rsidR="00E77DE4" w:rsidRPr="001835F6" w:rsidRDefault="00E77DE4" w:rsidP="00A73A02">
      <w:pPr>
        <w:ind w:leftChars="300" w:left="820" w:hangingChars="100" w:hanging="205"/>
        <w:rPr>
          <w:rFonts w:ascii="ＭＳ ゴシック" w:eastAsia="ＭＳ ゴシック"/>
          <w:szCs w:val="21"/>
        </w:rPr>
      </w:pPr>
    </w:p>
    <w:p w14:paraId="0F9B3BB5" w14:textId="77777777" w:rsidR="00A73A02" w:rsidRPr="001835F6" w:rsidRDefault="00A73A02" w:rsidP="00A73A02">
      <w:pPr>
        <w:ind w:leftChars="300" w:left="820" w:hangingChars="100" w:hanging="205"/>
        <w:rPr>
          <w:rFonts w:ascii="ＭＳ ゴシック" w:eastAsia="ＭＳ ゴシック"/>
          <w:szCs w:val="21"/>
        </w:rPr>
      </w:pPr>
      <w:r w:rsidRPr="001835F6">
        <w:rPr>
          <w:rFonts w:ascii="ＭＳ ゴシック" w:eastAsia="ＭＳ ゴシック" w:hint="eastAsia"/>
          <w:szCs w:val="21"/>
        </w:rPr>
        <w:t>⑤　総合評価落札方式で、監理技術者等の施工実績を評価して契約した工事については、評価した配置技術者を契約当初から配置しなければならない。なお、工期途中で配置技術者の交代する場合は、当初評価した配置技術者と同等の評価ができる者でなければならない。</w:t>
      </w:r>
    </w:p>
    <w:p w14:paraId="514E3C76" w14:textId="77777777" w:rsidR="00A73A02" w:rsidRPr="001835F6" w:rsidRDefault="00A73A02" w:rsidP="00A73A02">
      <w:pPr>
        <w:ind w:leftChars="208" w:left="821" w:hangingChars="192" w:hanging="394"/>
        <w:rPr>
          <w:rFonts w:ascii="ＭＳ ゴシック" w:eastAsia="ＭＳ ゴシック"/>
          <w:szCs w:val="21"/>
        </w:rPr>
      </w:pPr>
      <w:r w:rsidRPr="001835F6">
        <w:rPr>
          <w:rFonts w:ascii="ＭＳ ゴシック" w:eastAsia="ＭＳ ゴシック" w:hint="eastAsia"/>
          <w:szCs w:val="21"/>
        </w:rPr>
        <w:t>(2)　監理技術者等の「責務」</w:t>
      </w:r>
    </w:p>
    <w:p w14:paraId="41724D10" w14:textId="77777777" w:rsidR="00A73A02" w:rsidRPr="001835F6" w:rsidRDefault="00A73A02" w:rsidP="00A73A02">
      <w:pPr>
        <w:ind w:leftChars="400" w:left="820" w:firstLineChars="100" w:firstLine="205"/>
        <w:rPr>
          <w:rFonts w:ascii="ＭＳ ゴシック" w:eastAsia="ＭＳ ゴシック"/>
          <w:szCs w:val="21"/>
        </w:rPr>
      </w:pPr>
      <w:r w:rsidRPr="001835F6">
        <w:rPr>
          <w:rFonts w:ascii="ＭＳ ゴシック" w:eastAsia="ＭＳ ゴシック" w:hint="eastAsia"/>
          <w:szCs w:val="21"/>
        </w:rPr>
        <w:lastRenderedPageBreak/>
        <w:t>監理技術者等は、契約工期全体を通じて統括的に技術上の監理をつかさどり、総合的に企画、調整及び指導を行う。内容は以下のとおりとする。</w:t>
      </w:r>
    </w:p>
    <w:p w14:paraId="5903429E" w14:textId="77777777" w:rsidR="00A73A02" w:rsidRPr="001835F6" w:rsidRDefault="00A73A02" w:rsidP="00E9397F">
      <w:pPr>
        <w:numPr>
          <w:ilvl w:val="0"/>
          <w:numId w:val="46"/>
        </w:numPr>
        <w:rPr>
          <w:rFonts w:ascii="ＭＳ ゴシック" w:eastAsia="ＭＳ ゴシック"/>
          <w:szCs w:val="21"/>
        </w:rPr>
      </w:pPr>
      <w:r w:rsidRPr="001835F6">
        <w:rPr>
          <w:rFonts w:ascii="ＭＳ ゴシック" w:eastAsia="ＭＳ ゴシック" w:hint="eastAsia"/>
          <w:szCs w:val="21"/>
        </w:rPr>
        <w:t xml:space="preserve">　施工計画書の作成</w:t>
      </w:r>
    </w:p>
    <w:p w14:paraId="6D1F7F23" w14:textId="77777777" w:rsidR="00A73A02" w:rsidRPr="001835F6" w:rsidRDefault="00E9397F" w:rsidP="00E9397F">
      <w:pPr>
        <w:numPr>
          <w:ilvl w:val="0"/>
          <w:numId w:val="46"/>
        </w:numPr>
        <w:rPr>
          <w:rFonts w:ascii="ＭＳ ゴシック" w:eastAsia="ＭＳ ゴシック"/>
          <w:szCs w:val="21"/>
        </w:rPr>
      </w:pPr>
      <w:r w:rsidRPr="001835F6">
        <w:rPr>
          <w:rFonts w:ascii="ＭＳ ゴシック" w:eastAsia="ＭＳ ゴシック" w:hint="eastAsia"/>
          <w:szCs w:val="21"/>
        </w:rPr>
        <w:t xml:space="preserve">　</w:t>
      </w:r>
      <w:r w:rsidR="00A73A02" w:rsidRPr="001835F6">
        <w:rPr>
          <w:rFonts w:ascii="ＭＳ ゴシック" w:eastAsia="ＭＳ ゴシック" w:hint="eastAsia"/>
          <w:szCs w:val="21"/>
        </w:rPr>
        <w:t>監督職員との協議</w:t>
      </w:r>
    </w:p>
    <w:p w14:paraId="6C5D5673" w14:textId="77777777" w:rsidR="00A73A02" w:rsidRPr="001835F6" w:rsidRDefault="00A73A02" w:rsidP="00E9397F">
      <w:pPr>
        <w:numPr>
          <w:ilvl w:val="0"/>
          <w:numId w:val="46"/>
        </w:numPr>
        <w:rPr>
          <w:rFonts w:ascii="ＭＳ ゴシック" w:eastAsia="ＭＳ ゴシック"/>
          <w:szCs w:val="21"/>
        </w:rPr>
      </w:pPr>
      <w:r w:rsidRPr="001835F6">
        <w:rPr>
          <w:rFonts w:ascii="ＭＳ ゴシック" w:eastAsia="ＭＳ ゴシック" w:hint="eastAsia"/>
          <w:szCs w:val="21"/>
        </w:rPr>
        <w:t xml:space="preserve">　工場製作期間における監理</w:t>
      </w:r>
    </w:p>
    <w:p w14:paraId="53CA79FB" w14:textId="77777777" w:rsidR="00A73A02" w:rsidRPr="001835F6" w:rsidRDefault="00A73A02" w:rsidP="00A73A02">
      <w:pPr>
        <w:ind w:leftChars="576" w:left="1181"/>
        <w:rPr>
          <w:rFonts w:ascii="ＭＳ ゴシック" w:eastAsia="ＭＳ ゴシック"/>
          <w:szCs w:val="21"/>
        </w:rPr>
      </w:pPr>
      <w:r w:rsidRPr="001835F6">
        <w:rPr>
          <w:rFonts w:ascii="ＭＳ ゴシック" w:eastAsia="ＭＳ ゴシック" w:hint="eastAsia"/>
          <w:szCs w:val="21"/>
        </w:rPr>
        <w:t>工場製作期間における工事工程管理、現場施工に向けた調整などを行う。</w:t>
      </w:r>
    </w:p>
    <w:p w14:paraId="19B663EF" w14:textId="77777777" w:rsidR="00A73A02" w:rsidRPr="001835F6" w:rsidRDefault="00A73A02" w:rsidP="00A73A02">
      <w:pPr>
        <w:ind w:leftChars="576" w:left="1181"/>
        <w:rPr>
          <w:rFonts w:ascii="ＭＳ ゴシック" w:eastAsia="ＭＳ ゴシック"/>
          <w:szCs w:val="21"/>
        </w:rPr>
      </w:pPr>
      <w:r w:rsidRPr="001835F6">
        <w:rPr>
          <w:rFonts w:ascii="ＭＳ ゴシック" w:eastAsia="ＭＳ ゴシック" w:hint="eastAsia"/>
          <w:szCs w:val="21"/>
        </w:rPr>
        <w:t>受注者が行う工場検査、府が行う工場製品確認には必ず臨場しなければならない。</w:t>
      </w:r>
    </w:p>
    <w:p w14:paraId="052481D3" w14:textId="77777777" w:rsidR="00A73A02" w:rsidRPr="001835F6" w:rsidRDefault="00A73A02" w:rsidP="00A73A02">
      <w:pPr>
        <w:ind w:leftChars="297" w:left="609"/>
        <w:rPr>
          <w:rFonts w:ascii="ＭＳ ゴシック" w:eastAsia="ＭＳ ゴシック"/>
          <w:szCs w:val="21"/>
        </w:rPr>
      </w:pPr>
      <w:r w:rsidRPr="001835F6">
        <w:rPr>
          <w:rFonts w:ascii="ＭＳ ゴシック" w:eastAsia="ＭＳ ゴシック" w:hint="eastAsia"/>
          <w:szCs w:val="21"/>
        </w:rPr>
        <w:t>④　現場工事期間における監理</w:t>
      </w:r>
    </w:p>
    <w:p w14:paraId="64951F64" w14:textId="77777777" w:rsidR="00A73A02" w:rsidRPr="001835F6" w:rsidRDefault="00A73A02" w:rsidP="00E6120D">
      <w:pPr>
        <w:ind w:leftChars="597" w:left="1224"/>
        <w:rPr>
          <w:rFonts w:ascii="ＭＳ ゴシック" w:eastAsia="ＭＳ ゴシック"/>
          <w:szCs w:val="21"/>
        </w:rPr>
      </w:pPr>
      <w:r w:rsidRPr="001835F6">
        <w:rPr>
          <w:rFonts w:ascii="ＭＳ ゴシック" w:eastAsia="ＭＳ ゴシック" w:hint="eastAsia"/>
          <w:szCs w:val="21"/>
        </w:rPr>
        <w:t>工事工程管理、安全管理、工事目的物</w:t>
      </w:r>
      <w:r w:rsidR="00503A86">
        <w:rPr>
          <w:rFonts w:ascii="ＭＳ ゴシック" w:eastAsia="ＭＳ ゴシック" w:hint="eastAsia"/>
          <w:szCs w:val="21"/>
        </w:rPr>
        <w:t>等（</w:t>
      </w:r>
      <w:r w:rsidRPr="001835F6">
        <w:rPr>
          <w:rFonts w:ascii="ＭＳ ゴシック" w:eastAsia="ＭＳ ゴシック" w:hint="eastAsia"/>
          <w:szCs w:val="21"/>
        </w:rPr>
        <w:t>工事仮設物、工事用資材</w:t>
      </w:r>
      <w:r w:rsidR="00503A86">
        <w:rPr>
          <w:rFonts w:ascii="ＭＳ ゴシック" w:eastAsia="ＭＳ ゴシック" w:hint="eastAsia"/>
          <w:szCs w:val="21"/>
        </w:rPr>
        <w:t>含む）</w:t>
      </w:r>
      <w:r w:rsidRPr="001835F6">
        <w:rPr>
          <w:rFonts w:ascii="ＭＳ ゴシック" w:eastAsia="ＭＳ ゴシック" w:hint="eastAsia"/>
          <w:szCs w:val="21"/>
        </w:rPr>
        <w:t>の品質管理、</w:t>
      </w:r>
      <w:r w:rsidR="003E4826" w:rsidRPr="003E4826">
        <w:rPr>
          <w:rFonts w:ascii="ＭＳ ゴシック" w:eastAsia="ＭＳ ゴシック" w:hint="eastAsia"/>
          <w:szCs w:val="21"/>
        </w:rPr>
        <w:t>その他の技術上の管理、</w:t>
      </w:r>
      <w:r w:rsidRPr="001835F6">
        <w:rPr>
          <w:rFonts w:ascii="ＭＳ ゴシック" w:eastAsia="ＭＳ ゴシック" w:hint="eastAsia"/>
          <w:szCs w:val="21"/>
        </w:rPr>
        <w:t>他工事との調整及び下請負人の間の施工調整、下請負人への技術指導及び監督等を行う。</w:t>
      </w:r>
    </w:p>
    <w:p w14:paraId="47E231D2" w14:textId="77777777" w:rsidR="00A73A02" w:rsidRPr="001835F6" w:rsidRDefault="00A73A02" w:rsidP="00E6120D">
      <w:pPr>
        <w:ind w:firstLineChars="600" w:firstLine="1230"/>
        <w:rPr>
          <w:rFonts w:ascii="ＭＳ ゴシック" w:eastAsia="ＭＳ ゴシック"/>
          <w:szCs w:val="21"/>
        </w:rPr>
      </w:pPr>
      <w:r w:rsidRPr="001835F6">
        <w:rPr>
          <w:rFonts w:ascii="ＭＳ ゴシック" w:eastAsia="ＭＳ ゴシック" w:hAnsi="ＭＳ ゴシック" w:hint="eastAsia"/>
          <w:szCs w:val="21"/>
        </w:rPr>
        <w:t>現場検査（段階確認）等には必ず臨場しなければならない。</w:t>
      </w:r>
    </w:p>
    <w:p w14:paraId="4B9E0DBF" w14:textId="77777777" w:rsidR="00A73A02" w:rsidRPr="001835F6" w:rsidRDefault="00A73A02" w:rsidP="00A73A02">
      <w:pPr>
        <w:ind w:leftChars="208" w:left="815" w:hangingChars="189" w:hanging="388"/>
        <w:rPr>
          <w:rFonts w:ascii="ＭＳ ゴシック" w:eastAsia="ＭＳ ゴシック"/>
          <w:szCs w:val="21"/>
        </w:rPr>
      </w:pPr>
      <w:r w:rsidRPr="001835F6">
        <w:rPr>
          <w:rFonts w:ascii="ＭＳ ゴシック" w:eastAsia="ＭＳ ゴシック" w:hint="eastAsia"/>
          <w:szCs w:val="21"/>
        </w:rPr>
        <w:t>(3)　監理技術者等の「専任」及び雇用関係</w:t>
      </w:r>
    </w:p>
    <w:p w14:paraId="098224AB" w14:textId="77777777" w:rsidR="006D7D18" w:rsidRPr="001835F6" w:rsidRDefault="00A73A02" w:rsidP="00A73A02">
      <w:pPr>
        <w:ind w:leftChars="307" w:left="810" w:hangingChars="88" w:hanging="180"/>
        <w:rPr>
          <w:rFonts w:ascii="ＭＳ ゴシック" w:eastAsia="ＭＳ ゴシック" w:hAnsi="ＭＳ ゴシック"/>
          <w:szCs w:val="21"/>
        </w:rPr>
      </w:pPr>
      <w:r w:rsidRPr="001835F6">
        <w:rPr>
          <w:rFonts w:ascii="ＭＳ ゴシック" w:eastAsia="ＭＳ ゴシック" w:hAnsi="ＭＳ ゴシック" w:hint="eastAsia"/>
          <w:szCs w:val="21"/>
        </w:rPr>
        <w:t xml:space="preserve">①　</w:t>
      </w:r>
      <w:r w:rsidR="006D7D18" w:rsidRPr="001835F6">
        <w:rPr>
          <w:rFonts w:ascii="ＭＳ ゴシック" w:eastAsia="ＭＳ ゴシック" w:hAnsi="ＭＳ ゴシック" w:hint="eastAsia"/>
          <w:szCs w:val="21"/>
        </w:rPr>
        <w:t>監理技術者等は専任で配置しなければならない。</w:t>
      </w:r>
    </w:p>
    <w:p w14:paraId="60C56426" w14:textId="77777777" w:rsidR="006D7D18" w:rsidRPr="001835F6" w:rsidRDefault="006D7D18" w:rsidP="00A73A02">
      <w:pPr>
        <w:ind w:leftChars="307" w:left="810" w:hangingChars="88" w:hanging="180"/>
        <w:rPr>
          <w:rFonts w:ascii="ＭＳ ゴシック" w:eastAsia="ＭＳ ゴシック" w:hAnsi="ＭＳ ゴシック"/>
          <w:szCs w:val="21"/>
        </w:rPr>
      </w:pPr>
      <w:r w:rsidRPr="001835F6">
        <w:rPr>
          <w:rFonts w:ascii="ＭＳ ゴシック" w:eastAsia="ＭＳ ゴシック" w:hAnsi="ＭＳ ゴシック" w:hint="eastAsia"/>
          <w:szCs w:val="21"/>
        </w:rPr>
        <w:t xml:space="preserve">　　ただし、次の期間は専任を</w:t>
      </w:r>
      <w:r w:rsidR="001436B0">
        <w:rPr>
          <w:rFonts w:ascii="ＭＳ ゴシック" w:eastAsia="ＭＳ ゴシック" w:hAnsi="ＭＳ ゴシック" w:hint="eastAsia"/>
          <w:szCs w:val="21"/>
        </w:rPr>
        <w:t>免除することができる</w:t>
      </w:r>
      <w:r w:rsidRPr="001835F6">
        <w:rPr>
          <w:rFonts w:ascii="ＭＳ ゴシック" w:eastAsia="ＭＳ ゴシック" w:hAnsi="ＭＳ ゴシック" w:hint="eastAsia"/>
          <w:szCs w:val="21"/>
        </w:rPr>
        <w:t>。</w:t>
      </w:r>
    </w:p>
    <w:p w14:paraId="0F9FF035" w14:textId="77777777" w:rsidR="00AC7EFE" w:rsidRPr="00AC7EFE" w:rsidRDefault="00AC7EFE" w:rsidP="00AC7EFE">
      <w:pPr>
        <w:pStyle w:val="aa"/>
        <w:numPr>
          <w:ilvl w:val="0"/>
          <w:numId w:val="49"/>
        </w:numPr>
        <w:ind w:leftChars="0"/>
        <w:rPr>
          <w:rFonts w:ascii="ＭＳ ゴシック" w:eastAsia="ＭＳ ゴシック" w:hAnsi="ＭＳ ゴシック"/>
          <w:szCs w:val="21"/>
        </w:rPr>
      </w:pPr>
      <w:r w:rsidRPr="00AC7EFE">
        <w:rPr>
          <w:rFonts w:ascii="ＭＳ ゴシック" w:eastAsia="ＭＳ ゴシック" w:hAnsi="ＭＳ ゴシック" w:hint="eastAsia"/>
          <w:szCs w:val="21"/>
        </w:rPr>
        <w:t>請負契約の締結後、現場施工に着手するまでの期間（現場事務所の設置、資器材の搬入または仮設工事等が開始されるまでの期間。）</w:t>
      </w:r>
    </w:p>
    <w:p w14:paraId="05CED209" w14:textId="77777777" w:rsidR="00AC7EFE" w:rsidRPr="00AC7EFE" w:rsidRDefault="00AC7EFE" w:rsidP="00AC7EFE">
      <w:pPr>
        <w:pStyle w:val="aa"/>
        <w:numPr>
          <w:ilvl w:val="0"/>
          <w:numId w:val="49"/>
        </w:numPr>
        <w:ind w:leftChars="0"/>
        <w:rPr>
          <w:rFonts w:ascii="ＭＳ ゴシック" w:eastAsia="ＭＳ ゴシック" w:hAnsi="ＭＳ ゴシック"/>
          <w:szCs w:val="21"/>
        </w:rPr>
      </w:pPr>
      <w:r w:rsidRPr="00AC7EFE">
        <w:rPr>
          <w:rFonts w:ascii="ＭＳ ゴシック" w:eastAsia="ＭＳ ゴシック" w:hAnsi="ＭＳ ゴシック" w:hint="eastAsia"/>
          <w:szCs w:val="21"/>
        </w:rPr>
        <w:t>工事用地等の確保が未了、自然災害の発生又は埋蔵文化財調査等により、工事を全面的に一時中止している期間</w:t>
      </w:r>
    </w:p>
    <w:p w14:paraId="6A5C6042" w14:textId="77777777" w:rsidR="00AC7EFE" w:rsidRPr="00AC7EFE" w:rsidRDefault="000A1C31" w:rsidP="00AC7EFE">
      <w:pPr>
        <w:pStyle w:val="aa"/>
        <w:numPr>
          <w:ilvl w:val="0"/>
          <w:numId w:val="49"/>
        </w:numPr>
        <w:ind w:leftChars="321" w:left="1019" w:hangingChars="176" w:hanging="361"/>
        <w:rPr>
          <w:rFonts w:ascii="ＭＳ ゴシック" w:eastAsia="ＭＳ ゴシック" w:hAnsi="ＭＳ ゴシック"/>
          <w:szCs w:val="21"/>
        </w:rPr>
      </w:pPr>
      <w:r w:rsidRPr="00F43E10">
        <w:rPr>
          <w:rFonts w:ascii="ＭＳ ゴシック" w:eastAsia="ＭＳ ゴシック" w:hAnsi="ＭＳ ゴシック" w:hint="eastAsia"/>
          <w:szCs w:val="21"/>
        </w:rPr>
        <w:t>当該工事で製作する機器等の</w:t>
      </w:r>
      <w:r w:rsidR="00AC7EFE" w:rsidRPr="00AC7EFE">
        <w:rPr>
          <w:rFonts w:ascii="ＭＳ ゴシック" w:eastAsia="ＭＳ ゴシック" w:hAnsi="ＭＳ ゴシック" w:hint="eastAsia"/>
          <w:szCs w:val="21"/>
        </w:rPr>
        <w:t>工場製作のみが行われている期間※</w:t>
      </w:r>
    </w:p>
    <w:p w14:paraId="74E5BEA2" w14:textId="77777777" w:rsidR="00AC7EFE" w:rsidRPr="00AC7EFE" w:rsidRDefault="00AC7EFE" w:rsidP="00AC7EFE">
      <w:pPr>
        <w:ind w:leftChars="520" w:left="1273" w:hangingChars="101" w:hanging="207"/>
        <w:rPr>
          <w:rFonts w:ascii="ＭＳ ゴシック" w:eastAsia="ＭＳ ゴシック" w:hAnsi="ＭＳ ゴシック"/>
          <w:szCs w:val="21"/>
        </w:rPr>
      </w:pPr>
      <w:r w:rsidRPr="00AC7EFE">
        <w:rPr>
          <w:rFonts w:ascii="ＭＳ ゴシック" w:eastAsia="ＭＳ ゴシック" w:hAnsi="ＭＳ ゴシック" w:hint="eastAsia"/>
          <w:szCs w:val="21"/>
        </w:rPr>
        <w:t>※工場製作のみが行われている期間とは、機器等を調達する期間であり、現場施工に着手するまでの期間（現場事務所の設置、資機材の搬入または仮設工事等が開始されるまでの間）とする。</w:t>
      </w:r>
    </w:p>
    <w:p w14:paraId="2CCF33F4" w14:textId="77777777" w:rsidR="00AC7EFE" w:rsidRPr="00AC7EFE" w:rsidRDefault="00AC7EFE" w:rsidP="00AC7EFE">
      <w:pPr>
        <w:pStyle w:val="aa"/>
        <w:numPr>
          <w:ilvl w:val="0"/>
          <w:numId w:val="49"/>
        </w:numPr>
        <w:ind w:leftChars="321" w:left="1019" w:hangingChars="176" w:hanging="361"/>
        <w:rPr>
          <w:rFonts w:ascii="ＭＳ ゴシック" w:eastAsia="ＭＳ ゴシック" w:hAnsi="ＭＳ ゴシック"/>
          <w:szCs w:val="21"/>
        </w:rPr>
      </w:pPr>
      <w:r w:rsidRPr="00AC7EFE">
        <w:rPr>
          <w:rFonts w:ascii="ＭＳ ゴシック" w:eastAsia="ＭＳ ゴシック" w:hAnsi="ＭＳ ゴシック" w:hint="eastAsia"/>
          <w:szCs w:val="21"/>
        </w:rPr>
        <w:t>工事完成後、検査が終了し（発注者の都合により検査が遅延した場合を除く。）、事務手続、後片付け等のみが残っている期間。</w:t>
      </w:r>
    </w:p>
    <w:p w14:paraId="2408EF15" w14:textId="77777777" w:rsidR="00A73A02" w:rsidRPr="001835F6" w:rsidRDefault="00A73A02" w:rsidP="00A73A02">
      <w:pPr>
        <w:ind w:leftChars="321" w:left="1019" w:hangingChars="176" w:hanging="361"/>
        <w:rPr>
          <w:rFonts w:ascii="ＭＳ ゴシック" w:eastAsia="ＭＳ ゴシック"/>
          <w:szCs w:val="21"/>
        </w:rPr>
      </w:pPr>
      <w:r w:rsidRPr="001835F6">
        <w:rPr>
          <w:rFonts w:ascii="ＭＳ ゴシック" w:eastAsia="ＭＳ ゴシック" w:hint="eastAsia"/>
          <w:szCs w:val="21"/>
        </w:rPr>
        <w:t>②　請負金額が</w:t>
      </w:r>
      <w:r w:rsidR="006D7B3B" w:rsidRPr="00AA482D">
        <w:rPr>
          <w:rFonts w:ascii="ＭＳ ゴシック" w:eastAsia="ＭＳ ゴシック" w:hint="eastAsia"/>
          <w:szCs w:val="21"/>
        </w:rPr>
        <w:t>3,500</w:t>
      </w:r>
      <w:r w:rsidRPr="001835F6">
        <w:rPr>
          <w:rFonts w:ascii="ＭＳ ゴシック" w:eastAsia="ＭＳ ゴシック" w:hint="eastAsia"/>
          <w:szCs w:val="21"/>
        </w:rPr>
        <w:t>万円未満の場合、監理技術者等は工場製作期間及び現場工事期間とも「非専任」として配置することができる。</w:t>
      </w:r>
    </w:p>
    <w:p w14:paraId="05C8D17F" w14:textId="77777777" w:rsidR="00A73A02" w:rsidRPr="00D950D8" w:rsidRDefault="00A73A02" w:rsidP="00D950D8">
      <w:pPr>
        <w:pStyle w:val="aa"/>
        <w:numPr>
          <w:ilvl w:val="0"/>
          <w:numId w:val="50"/>
        </w:numPr>
        <w:ind w:leftChars="0"/>
        <w:rPr>
          <w:rFonts w:ascii="ＭＳ ゴシック" w:eastAsia="ＭＳ ゴシック"/>
          <w:szCs w:val="21"/>
        </w:rPr>
      </w:pPr>
      <w:r w:rsidRPr="00D950D8">
        <w:rPr>
          <w:rFonts w:ascii="ＭＳ ゴシック" w:eastAsia="ＭＳ ゴシック" w:hint="eastAsia"/>
          <w:szCs w:val="21"/>
        </w:rPr>
        <w:t>監理技術者等は、</w:t>
      </w:r>
      <w:r w:rsidRPr="00D950D8">
        <w:rPr>
          <w:rFonts w:ascii="ＭＳ ゴシック" w:eastAsia="ＭＳ ゴシック" w:hAnsi="ＭＳ ゴシック" w:hint="eastAsia"/>
          <w:szCs w:val="21"/>
        </w:rPr>
        <w:t>受注者</w:t>
      </w:r>
      <w:r w:rsidRPr="00D950D8">
        <w:rPr>
          <w:rFonts w:ascii="ＭＳ ゴシック" w:eastAsia="ＭＳ ゴシック" w:hint="eastAsia"/>
          <w:szCs w:val="21"/>
        </w:rPr>
        <w:t>と直接的な雇用関係にある者を配置しなければならない。また、</w:t>
      </w:r>
      <w:r w:rsidR="000A1C31" w:rsidRPr="00D950D8">
        <w:rPr>
          <w:rFonts w:ascii="ＭＳ ゴシック" w:eastAsia="ＭＳ ゴシック" w:hint="eastAsia"/>
          <w:szCs w:val="21"/>
        </w:rPr>
        <w:t>入札</w:t>
      </w:r>
      <w:r w:rsidR="00D950D8">
        <w:rPr>
          <w:rFonts w:ascii="ＭＳ ゴシック" w:eastAsia="ＭＳ ゴシック" w:hint="eastAsia"/>
          <w:szCs w:val="21"/>
        </w:rPr>
        <w:t xml:space="preserve">　　</w:t>
      </w:r>
      <w:r w:rsidR="000A1C31" w:rsidRPr="00D950D8">
        <w:rPr>
          <w:rFonts w:ascii="ＭＳ ゴシック" w:eastAsia="ＭＳ ゴシック" w:hint="eastAsia"/>
          <w:szCs w:val="21"/>
        </w:rPr>
        <w:t>参加資格として監理技術者等と受注者の恒常的な雇用関係を求めている場合は、３ヶ月以上の直接的な雇用関係</w:t>
      </w:r>
      <w:r w:rsidRPr="00D950D8">
        <w:rPr>
          <w:rFonts w:ascii="ＭＳ ゴシック" w:eastAsia="ＭＳ ゴシック" w:hint="eastAsia"/>
          <w:szCs w:val="21"/>
        </w:rPr>
        <w:t>にある者を配置しなければならない。</w:t>
      </w:r>
      <w:r w:rsidRPr="00D950D8">
        <w:rPr>
          <w:rFonts w:ascii="ＭＳ ゴシック" w:eastAsia="ＭＳ ゴシック" w:hAnsi="ＭＳ ゴシック" w:hint="eastAsia"/>
          <w:szCs w:val="21"/>
        </w:rPr>
        <w:t>なお、在籍出向者、派遣社員は直接的な雇用関係にあるとはみなさない。</w:t>
      </w:r>
    </w:p>
    <w:p w14:paraId="0419B8F3" w14:textId="77777777" w:rsidR="006D7D18" w:rsidRPr="001835F6" w:rsidRDefault="006D7D18" w:rsidP="006D7D18">
      <w:pPr>
        <w:numPr>
          <w:ilvl w:val="0"/>
          <w:numId w:val="27"/>
        </w:numPr>
        <w:rPr>
          <w:rFonts w:ascii="ＭＳ ゴシック" w:eastAsia="ＭＳ ゴシック"/>
          <w:szCs w:val="21"/>
        </w:rPr>
      </w:pPr>
      <w:r w:rsidRPr="001835F6">
        <w:rPr>
          <w:rFonts w:ascii="ＭＳ ゴシック" w:eastAsia="ＭＳ ゴシック" w:hint="eastAsia"/>
          <w:szCs w:val="21"/>
        </w:rPr>
        <w:t>国土交通省ホームページ「監理技術者制度運用マニュアルについて」参照</w:t>
      </w:r>
    </w:p>
    <w:p w14:paraId="69D90483" w14:textId="77777777" w:rsidR="00867691" w:rsidRPr="00690DBE" w:rsidRDefault="00D44142" w:rsidP="00690DBE">
      <w:pPr>
        <w:ind w:firstLineChars="700" w:firstLine="1435"/>
        <w:rPr>
          <w:rFonts w:ascii="ＭＳ ゴシック" w:eastAsia="ＭＳ ゴシック"/>
          <w:color w:val="0000FF"/>
          <w:szCs w:val="21"/>
        </w:rPr>
      </w:pPr>
      <w:hyperlink r:id="rId9" w:history="1">
        <w:r w:rsidR="00867691" w:rsidRPr="00690DBE">
          <w:rPr>
            <w:rStyle w:val="a8"/>
            <w:rFonts w:ascii="ＭＳ ゴシック" w:eastAsia="ＭＳ ゴシック" w:hAnsi="ＭＳ ゴシック" w:cs="Meiryo UI"/>
            <w:sz w:val="20"/>
            <w:szCs w:val="20"/>
          </w:rPr>
          <w:t>http://www.mlit.go.jp/totikensangyo/const/sosei_const_tk1_000002.html</w:t>
        </w:r>
      </w:hyperlink>
    </w:p>
    <w:p w14:paraId="458F054F" w14:textId="77777777" w:rsidR="00840C1F" w:rsidRPr="003249D8" w:rsidRDefault="00840C1F" w:rsidP="00840C1F">
      <w:pPr>
        <w:rPr>
          <w:rFonts w:ascii="ＭＳ ゴシック" w:eastAsia="ＭＳ ゴシック"/>
          <w:szCs w:val="21"/>
        </w:rPr>
      </w:pPr>
    </w:p>
    <w:p w14:paraId="1ACB7ADF" w14:textId="77777777" w:rsidR="003249D8" w:rsidRDefault="003249D8" w:rsidP="003249D8">
      <w:pPr>
        <w:numPr>
          <w:ilvl w:val="0"/>
          <w:numId w:val="37"/>
        </w:numPr>
        <w:rPr>
          <w:rFonts w:ascii="ＭＳ ゴシック" w:eastAsia="ＭＳ ゴシック"/>
          <w:szCs w:val="21"/>
        </w:rPr>
      </w:pPr>
      <w:r w:rsidRPr="003249D8">
        <w:rPr>
          <w:rFonts w:ascii="ＭＳ ゴシック" w:eastAsia="ＭＳ ゴシック" w:hint="eastAsia"/>
          <w:szCs w:val="21"/>
        </w:rPr>
        <w:t>システム設計技術者の配置</w:t>
      </w:r>
    </w:p>
    <w:p w14:paraId="0B358851" w14:textId="77777777" w:rsidR="00E6120D" w:rsidRPr="001835F6" w:rsidRDefault="00E6120D" w:rsidP="00E9397F">
      <w:pPr>
        <w:ind w:leftChars="200" w:left="410" w:firstLineChars="100" w:firstLine="205"/>
        <w:rPr>
          <w:rFonts w:ascii="ＭＳ ゴシック" w:eastAsia="ＭＳ ゴシック"/>
          <w:szCs w:val="21"/>
        </w:rPr>
      </w:pPr>
      <w:r w:rsidRPr="001835F6">
        <w:rPr>
          <w:rFonts w:ascii="ＭＳ ゴシック" w:eastAsia="ＭＳ ゴシック" w:hint="eastAsia"/>
          <w:szCs w:val="21"/>
        </w:rPr>
        <w:t>システム設計技術者は、契約工期全体を通して、当該工事における各機器単体および一連の機器がシステムとして、適正に機能が発揮するよう、設計図、設計計算、製作仕様、試運転等の確認および個別装置の設計検証、性能検証等のシステム設計管理を行う</w:t>
      </w:r>
      <w:r w:rsidR="00D723DB">
        <w:rPr>
          <w:rFonts w:ascii="ＭＳ ゴシック" w:eastAsia="ＭＳ ゴシック" w:hint="eastAsia"/>
          <w:szCs w:val="21"/>
        </w:rPr>
        <w:t>責任者である</w:t>
      </w:r>
      <w:r w:rsidRPr="001835F6">
        <w:rPr>
          <w:rFonts w:ascii="ＭＳ ゴシック" w:eastAsia="ＭＳ ゴシック" w:hint="eastAsia"/>
          <w:szCs w:val="21"/>
        </w:rPr>
        <w:t>。</w:t>
      </w:r>
    </w:p>
    <w:p w14:paraId="1FBB53F5" w14:textId="77777777" w:rsidR="00E6120D" w:rsidRPr="001835F6" w:rsidRDefault="00E6120D" w:rsidP="00E9397F">
      <w:pPr>
        <w:ind w:leftChars="200" w:left="410" w:firstLineChars="100" w:firstLine="205"/>
        <w:rPr>
          <w:rFonts w:ascii="ＭＳ ゴシック" w:eastAsia="ＭＳ ゴシック"/>
          <w:szCs w:val="21"/>
        </w:rPr>
      </w:pPr>
      <w:r w:rsidRPr="001835F6">
        <w:rPr>
          <w:rFonts w:ascii="ＭＳ ゴシック" w:eastAsia="ＭＳ ゴシック" w:hint="eastAsia"/>
          <w:szCs w:val="21"/>
        </w:rPr>
        <w:t>また、監督職員との設計協議、受注者が行う工場検査、府が行う工場製品確認には必ず臨場しなければならない。</w:t>
      </w:r>
    </w:p>
    <w:p w14:paraId="7090B13F" w14:textId="77777777" w:rsidR="00E6120D" w:rsidRPr="001835F6" w:rsidRDefault="00E6120D" w:rsidP="00E6120D">
      <w:pPr>
        <w:ind w:leftChars="208" w:left="851" w:hangingChars="207" w:hanging="424"/>
        <w:rPr>
          <w:rFonts w:ascii="ＭＳ ゴシック" w:eastAsia="ＭＳ ゴシック"/>
          <w:szCs w:val="21"/>
        </w:rPr>
      </w:pPr>
      <w:r w:rsidRPr="001835F6">
        <w:rPr>
          <w:rFonts w:ascii="ＭＳ ゴシック" w:eastAsia="ＭＳ ゴシック" w:hint="eastAsia"/>
          <w:szCs w:val="21"/>
        </w:rPr>
        <w:t>(1)　システム設計技術者の「配置義務」</w:t>
      </w:r>
    </w:p>
    <w:p w14:paraId="79ECB685" w14:textId="77777777" w:rsidR="00E6120D" w:rsidRPr="001835F6" w:rsidRDefault="00E6120D" w:rsidP="00E6120D">
      <w:pPr>
        <w:ind w:leftChars="307" w:left="810" w:hangingChars="88" w:hanging="180"/>
        <w:rPr>
          <w:rFonts w:ascii="ＭＳ ゴシック" w:eastAsia="ＭＳ ゴシック"/>
          <w:szCs w:val="21"/>
        </w:rPr>
      </w:pPr>
      <w:r w:rsidRPr="001835F6">
        <w:rPr>
          <w:rFonts w:ascii="ＭＳ ゴシック" w:eastAsia="ＭＳ ゴシック" w:hint="eastAsia"/>
          <w:szCs w:val="21"/>
        </w:rPr>
        <w:lastRenderedPageBreak/>
        <w:t>①　契約工期の当初から配置しなければならない。</w:t>
      </w:r>
    </w:p>
    <w:p w14:paraId="0922F73E" w14:textId="77777777" w:rsidR="00E6120D" w:rsidRPr="001835F6" w:rsidRDefault="00E6120D" w:rsidP="00E6120D">
      <w:pPr>
        <w:ind w:leftChars="307" w:left="810" w:hangingChars="88" w:hanging="180"/>
        <w:rPr>
          <w:rFonts w:ascii="ＭＳ ゴシック" w:eastAsia="ＭＳ ゴシック"/>
          <w:szCs w:val="21"/>
        </w:rPr>
      </w:pPr>
      <w:r w:rsidRPr="001835F6">
        <w:rPr>
          <w:rFonts w:ascii="ＭＳ ゴシック" w:eastAsia="ＭＳ ゴシック" w:hint="eastAsia"/>
          <w:szCs w:val="21"/>
        </w:rPr>
        <w:t>②　受注者の設計部門に所属している者から配置しなければならない。</w:t>
      </w:r>
    </w:p>
    <w:p w14:paraId="1D73C0CB" w14:textId="77777777" w:rsidR="00556728" w:rsidRPr="004F4279" w:rsidRDefault="00E6120D" w:rsidP="00556728">
      <w:pPr>
        <w:ind w:leftChars="307" w:left="1016" w:hangingChars="188" w:hanging="386"/>
        <w:rPr>
          <w:rFonts w:ascii="ＭＳ ゴシック" w:eastAsia="ＭＳ ゴシック" w:hAnsi="ＭＳ ゴシック"/>
          <w:szCs w:val="21"/>
        </w:rPr>
      </w:pPr>
      <w:r w:rsidRPr="001835F6">
        <w:rPr>
          <w:rFonts w:ascii="ＭＳ ゴシック" w:eastAsia="ＭＳ ゴシック" w:hint="eastAsia"/>
          <w:szCs w:val="21"/>
        </w:rPr>
        <w:t xml:space="preserve">③　</w:t>
      </w:r>
      <w:r w:rsidR="008A35C3">
        <w:rPr>
          <w:rFonts w:ascii="ＭＳ ゴシック" w:eastAsia="ＭＳ ゴシック" w:hint="eastAsia"/>
          <w:szCs w:val="21"/>
        </w:rPr>
        <w:t>入札参加資格の当該工事</w:t>
      </w:r>
      <w:r w:rsidR="001436B0">
        <w:rPr>
          <w:rFonts w:ascii="ＭＳ ゴシック" w:eastAsia="ＭＳ ゴシック" w:hint="eastAsia"/>
          <w:szCs w:val="21"/>
        </w:rPr>
        <w:t>業種について、</w:t>
      </w:r>
      <w:r w:rsidR="00556728" w:rsidRPr="004F4279">
        <w:rPr>
          <w:rFonts w:ascii="ＭＳ ゴシック" w:eastAsia="ＭＳ ゴシック" w:hint="eastAsia"/>
          <w:szCs w:val="21"/>
        </w:rPr>
        <w:t>「主任技術者」と同等の資格を有する者又は設計業務の実務経験を有する者</w:t>
      </w:r>
      <w:r w:rsidR="000A1C31" w:rsidRPr="00F43E10">
        <w:rPr>
          <w:rFonts w:ascii="ＭＳ ゴシック" w:eastAsia="ＭＳ ゴシック" w:hint="eastAsia"/>
          <w:szCs w:val="21"/>
        </w:rPr>
        <w:t>（※）</w:t>
      </w:r>
      <w:r w:rsidRPr="00F43E10">
        <w:rPr>
          <w:rFonts w:ascii="ＭＳ ゴシック" w:eastAsia="ＭＳ ゴシック" w:hint="eastAsia"/>
          <w:szCs w:val="21"/>
        </w:rPr>
        <w:t>とする。</w:t>
      </w:r>
      <w:r w:rsidR="00556728" w:rsidRPr="00F43E10">
        <w:rPr>
          <w:rFonts w:ascii="ＭＳ ゴシック" w:eastAsia="ＭＳ ゴシック"/>
          <w:szCs w:val="21"/>
        </w:rPr>
        <w:br/>
      </w:r>
      <w:r w:rsidR="00556728" w:rsidRPr="00F43E10">
        <w:rPr>
          <w:rFonts w:ascii="ＭＳ ゴシック" w:eastAsia="ＭＳ ゴシック" w:hAnsi="ＭＳ ゴシック" w:hint="eastAsia"/>
          <w:szCs w:val="21"/>
        </w:rPr>
        <w:t>※</w:t>
      </w:r>
      <w:r w:rsidR="000A1C31" w:rsidRPr="00F43E10">
        <w:rPr>
          <w:rFonts w:ascii="ＭＳ ゴシック" w:eastAsia="ＭＳ ゴシック" w:hAnsi="ＭＳ ゴシック" w:hint="eastAsia"/>
          <w:szCs w:val="21"/>
        </w:rPr>
        <w:t>設計業務の実務経験を有する者とは、</w:t>
      </w:r>
      <w:r w:rsidR="00556728" w:rsidRPr="00F43E10">
        <w:rPr>
          <w:rFonts w:ascii="ＭＳ ゴシック" w:eastAsia="ＭＳ ゴシック" w:hAnsi="ＭＳ ゴシック" w:cs="Meiryo UI" w:hint="eastAsia"/>
          <w:szCs w:val="21"/>
        </w:rPr>
        <w:t>大学、高等専門学校の指定学科卒業後では３年以上、高等学校の指定学科卒業後では５年以上、その他は１０年以上</w:t>
      </w:r>
      <w:r w:rsidR="000A1C31" w:rsidRPr="00F43E10">
        <w:rPr>
          <w:rFonts w:ascii="ＭＳ ゴシック" w:eastAsia="ＭＳ ゴシック" w:hAnsi="ＭＳ ゴシック" w:cs="Meiryo UI" w:hint="eastAsia"/>
          <w:szCs w:val="21"/>
        </w:rPr>
        <w:t>の経験年数を有する者</w:t>
      </w:r>
      <w:r w:rsidR="00556728" w:rsidRPr="004F4279">
        <w:rPr>
          <w:rFonts w:ascii="ＭＳ ゴシック" w:eastAsia="ＭＳ ゴシック" w:hAnsi="ＭＳ ゴシック" w:cs="Meiryo UI" w:hint="eastAsia"/>
          <w:szCs w:val="21"/>
        </w:rPr>
        <w:t>とする。</w:t>
      </w:r>
    </w:p>
    <w:p w14:paraId="7CB7F938" w14:textId="77777777" w:rsidR="0020663E" w:rsidRPr="001835F6" w:rsidRDefault="0020663E" w:rsidP="00D950D8">
      <w:pPr>
        <w:numPr>
          <w:ilvl w:val="0"/>
          <w:numId w:val="50"/>
        </w:numPr>
        <w:rPr>
          <w:rFonts w:ascii="ＭＳ ゴシック" w:eastAsia="ＭＳ ゴシック"/>
          <w:szCs w:val="21"/>
        </w:rPr>
      </w:pPr>
      <w:r w:rsidRPr="001835F6">
        <w:rPr>
          <w:rFonts w:ascii="ＭＳ ゴシック" w:eastAsia="ＭＳ ゴシック" w:hint="eastAsia"/>
          <w:szCs w:val="21"/>
        </w:rPr>
        <w:t xml:space="preserve">　システム設計技術者の途中変更は</w:t>
      </w:r>
      <w:r w:rsidR="00503A86">
        <w:rPr>
          <w:rFonts w:ascii="ＭＳ ゴシック" w:eastAsia="ＭＳ ゴシック" w:hint="eastAsia"/>
          <w:szCs w:val="21"/>
        </w:rPr>
        <w:t>、死亡、疾病</w:t>
      </w:r>
      <w:r w:rsidR="00867691" w:rsidRPr="00690DBE">
        <w:rPr>
          <w:rFonts w:ascii="ＭＳ ゴシック" w:eastAsia="ＭＳ ゴシック" w:hint="eastAsia"/>
          <w:szCs w:val="21"/>
        </w:rPr>
        <w:t>、出産、育児、介護</w:t>
      </w:r>
      <w:r w:rsidR="00503A86">
        <w:rPr>
          <w:rFonts w:ascii="ＭＳ ゴシック" w:eastAsia="ＭＳ ゴシック" w:hint="eastAsia"/>
          <w:szCs w:val="21"/>
        </w:rPr>
        <w:t>又は退職等を除いて</w:t>
      </w:r>
      <w:r w:rsidRPr="001835F6">
        <w:rPr>
          <w:rFonts w:ascii="ＭＳ ゴシック" w:eastAsia="ＭＳ ゴシック" w:hint="eastAsia"/>
          <w:szCs w:val="21"/>
        </w:rPr>
        <w:t>認めない。</w:t>
      </w:r>
    </w:p>
    <w:p w14:paraId="38E0D281" w14:textId="77777777" w:rsidR="0020663E" w:rsidRPr="001835F6" w:rsidRDefault="0020663E" w:rsidP="00D950D8">
      <w:pPr>
        <w:numPr>
          <w:ilvl w:val="0"/>
          <w:numId w:val="50"/>
        </w:numPr>
        <w:rPr>
          <w:rFonts w:ascii="ＭＳ ゴシック" w:eastAsia="ＭＳ ゴシック"/>
          <w:szCs w:val="21"/>
        </w:rPr>
      </w:pPr>
      <w:r w:rsidRPr="001835F6">
        <w:rPr>
          <w:rFonts w:ascii="ＭＳ ゴシック" w:eastAsia="ＭＳ ゴシック" w:hint="eastAsia"/>
          <w:szCs w:val="21"/>
        </w:rPr>
        <w:t xml:space="preserve">　システム設計技術者は、工場製作のみを行っている期間に限り、当該工事の現場代理人または監理技術者等と兼任することができる。</w:t>
      </w:r>
    </w:p>
    <w:p w14:paraId="23F86DC4" w14:textId="77777777" w:rsidR="0020663E" w:rsidRPr="001835F6" w:rsidRDefault="00E6120D" w:rsidP="0020663E">
      <w:pPr>
        <w:numPr>
          <w:ilvl w:val="0"/>
          <w:numId w:val="24"/>
        </w:numPr>
        <w:rPr>
          <w:rFonts w:ascii="ＭＳ ゴシック" w:eastAsia="ＭＳ ゴシック"/>
          <w:szCs w:val="21"/>
        </w:rPr>
      </w:pPr>
      <w:r w:rsidRPr="001835F6">
        <w:rPr>
          <w:rFonts w:ascii="ＭＳ ゴシック" w:eastAsia="ＭＳ ゴシック" w:hint="eastAsia"/>
          <w:szCs w:val="21"/>
        </w:rPr>
        <w:t>システム設計技術者の</w:t>
      </w:r>
      <w:r w:rsidR="0020663E" w:rsidRPr="001835F6">
        <w:rPr>
          <w:rFonts w:ascii="ＭＳ ゴシック" w:eastAsia="ＭＳ ゴシック" w:hint="eastAsia"/>
          <w:szCs w:val="21"/>
        </w:rPr>
        <w:t>雇用関係</w:t>
      </w:r>
    </w:p>
    <w:p w14:paraId="0C97B5F3" w14:textId="77777777" w:rsidR="0020663E" w:rsidRPr="001835F6" w:rsidRDefault="0020663E" w:rsidP="0020663E">
      <w:pPr>
        <w:ind w:leftChars="300" w:left="615"/>
      </w:pPr>
      <w:r w:rsidRPr="001835F6">
        <w:rPr>
          <w:rFonts w:ascii="ＭＳ ゴシック" w:eastAsia="ＭＳ ゴシック" w:hint="eastAsia"/>
          <w:szCs w:val="21"/>
        </w:rPr>
        <w:t>①　システム設計技術者は、受注者と直接的な雇用関係にある者を配置しなければならない。</w:t>
      </w:r>
      <w:r w:rsidR="00A821B9">
        <w:rPr>
          <w:rFonts w:ascii="ＭＳ ゴシック" w:eastAsia="ＭＳ ゴシック" w:hint="eastAsia"/>
          <w:szCs w:val="21"/>
        </w:rPr>
        <w:t>また、</w:t>
      </w:r>
      <w:r w:rsidR="00A821B9" w:rsidRPr="00A821B9">
        <w:rPr>
          <w:rFonts w:ascii="ＭＳ ゴシック" w:eastAsia="ＭＳ ゴシック" w:hint="eastAsia"/>
          <w:szCs w:val="21"/>
        </w:rPr>
        <w:t>入札参加資格としてシステム設計技術者と受注者の恒常的な雇用関係を求めている場合は、３ヶ月以上の直接的な雇用関係にある者を配置しなければならない。</w:t>
      </w:r>
      <w:r w:rsidRPr="00A821B9">
        <w:rPr>
          <w:rFonts w:ascii="ＭＳ ゴシック" w:eastAsia="ＭＳ ゴシック" w:hint="eastAsia"/>
          <w:szCs w:val="21"/>
        </w:rPr>
        <w:t>なお、在籍出向者、派遣社員は直接</w:t>
      </w:r>
      <w:r w:rsidRPr="001835F6">
        <w:rPr>
          <w:rFonts w:ascii="ＭＳ ゴシック" w:eastAsia="ＭＳ ゴシック" w:hint="eastAsia"/>
          <w:szCs w:val="21"/>
        </w:rPr>
        <w:t>的な雇用関係にあるとはみなさない。</w:t>
      </w:r>
    </w:p>
    <w:p w14:paraId="332BD22B" w14:textId="77777777" w:rsidR="00AB5E44" w:rsidRPr="001835F6" w:rsidRDefault="00AB5E44" w:rsidP="00AB5E44">
      <w:pPr>
        <w:rPr>
          <w:rFonts w:ascii="ＭＳ ゴシック" w:eastAsia="ＭＳ ゴシック"/>
          <w:szCs w:val="21"/>
        </w:rPr>
      </w:pPr>
    </w:p>
    <w:p w14:paraId="332A7983" w14:textId="77777777" w:rsidR="003249D8" w:rsidRPr="001835F6" w:rsidRDefault="003249D8" w:rsidP="003249D8">
      <w:pPr>
        <w:numPr>
          <w:ilvl w:val="0"/>
          <w:numId w:val="37"/>
        </w:numPr>
        <w:rPr>
          <w:rFonts w:ascii="ＭＳ ゴシック" w:eastAsia="ＭＳ ゴシック"/>
          <w:szCs w:val="21"/>
        </w:rPr>
      </w:pPr>
      <w:r w:rsidRPr="001835F6">
        <w:rPr>
          <w:rFonts w:ascii="ＭＳ ゴシック" w:eastAsia="ＭＳ ゴシック" w:hint="eastAsia"/>
          <w:szCs w:val="21"/>
        </w:rPr>
        <w:t>下請負</w:t>
      </w:r>
    </w:p>
    <w:p w14:paraId="7F8471C6" w14:textId="77777777" w:rsidR="00C01D67" w:rsidRPr="001835F6" w:rsidRDefault="00C01D67" w:rsidP="00C01D67">
      <w:pPr>
        <w:ind w:leftChars="200" w:left="1433" w:hangingChars="499" w:hanging="1023"/>
        <w:rPr>
          <w:rFonts w:ascii="ＭＳ ゴシック" w:eastAsia="ＭＳ ゴシック"/>
          <w:szCs w:val="21"/>
          <w:u w:val="single"/>
          <w:bdr w:val="single" w:sz="4" w:space="0" w:color="auto"/>
        </w:rPr>
      </w:pPr>
      <w:r w:rsidRPr="001835F6">
        <w:rPr>
          <w:rFonts w:ascii="ＭＳ ゴシック" w:eastAsia="ＭＳ ゴシック" w:hint="eastAsia"/>
          <w:szCs w:val="21"/>
          <w:u w:val="single"/>
        </w:rPr>
        <w:t>一括下請負の全面的禁止</w:t>
      </w:r>
    </w:p>
    <w:p w14:paraId="170DBB4F" w14:textId="77777777" w:rsidR="00C01D67" w:rsidRPr="001835F6" w:rsidRDefault="00C01D67" w:rsidP="00C01D67">
      <w:pPr>
        <w:ind w:firstLineChars="200" w:firstLine="410"/>
        <w:rPr>
          <w:rFonts w:ascii="ＭＳ ゴシック" w:eastAsia="ＭＳ ゴシック"/>
          <w:szCs w:val="21"/>
        </w:rPr>
      </w:pPr>
      <w:r w:rsidRPr="001835F6">
        <w:rPr>
          <w:rFonts w:ascii="ＭＳ ゴシック" w:eastAsia="ＭＳ ゴシック" w:hint="eastAsia"/>
          <w:szCs w:val="21"/>
        </w:rPr>
        <w:t>(1)　一括下請負は、全面的に禁止する。（建設業法第22条）</w:t>
      </w:r>
    </w:p>
    <w:p w14:paraId="04D77B47" w14:textId="77777777" w:rsidR="00C01D67" w:rsidRPr="001835F6" w:rsidRDefault="00C01D67" w:rsidP="00C01D67">
      <w:pPr>
        <w:ind w:leftChars="-50" w:left="-103" w:firstLineChars="400" w:firstLine="820"/>
        <w:rPr>
          <w:rFonts w:ascii="ＭＳ ゴシック" w:eastAsia="ＭＳ ゴシック"/>
          <w:szCs w:val="21"/>
        </w:rPr>
      </w:pPr>
      <w:r w:rsidRPr="001835F6">
        <w:rPr>
          <w:rFonts w:ascii="ＭＳ ゴシック" w:eastAsia="ＭＳ ゴシック" w:hint="eastAsia"/>
          <w:szCs w:val="21"/>
        </w:rPr>
        <w:t>また、下請負間での一括下請負も認められない。</w:t>
      </w:r>
    </w:p>
    <w:p w14:paraId="59A10166" w14:textId="77777777" w:rsidR="00C01D67" w:rsidRPr="001835F6" w:rsidRDefault="00C01D67" w:rsidP="00C01D67">
      <w:pPr>
        <w:rPr>
          <w:rFonts w:ascii="ＭＳ ゴシック" w:eastAsia="ＭＳ ゴシック"/>
          <w:szCs w:val="21"/>
        </w:rPr>
      </w:pPr>
    </w:p>
    <w:p w14:paraId="10BF7F26" w14:textId="77777777" w:rsidR="003249D8" w:rsidRPr="001835F6" w:rsidRDefault="00C01D67" w:rsidP="003249D8">
      <w:pPr>
        <w:numPr>
          <w:ilvl w:val="0"/>
          <w:numId w:val="37"/>
        </w:numPr>
        <w:rPr>
          <w:rFonts w:ascii="ＭＳ ゴシック" w:eastAsia="ＭＳ ゴシック"/>
          <w:szCs w:val="21"/>
        </w:rPr>
      </w:pPr>
      <w:r w:rsidRPr="001835F6">
        <w:rPr>
          <w:rFonts w:ascii="ＭＳ ゴシック" w:eastAsia="ＭＳ ゴシック" w:hint="eastAsia"/>
          <w:szCs w:val="21"/>
        </w:rPr>
        <w:t>施工体制台帳等</w:t>
      </w:r>
    </w:p>
    <w:p w14:paraId="1D7D8729" w14:textId="77777777" w:rsidR="00E605F6" w:rsidRPr="001835F6" w:rsidRDefault="00E605F6" w:rsidP="00E605F6">
      <w:pPr>
        <w:ind w:leftChars="202" w:left="818" w:hangingChars="197" w:hanging="404"/>
        <w:rPr>
          <w:rFonts w:ascii="ＭＳ ゴシック" w:eastAsia="ＭＳ ゴシック"/>
          <w:szCs w:val="21"/>
        </w:rPr>
      </w:pPr>
      <w:r w:rsidRPr="001835F6">
        <w:rPr>
          <w:rFonts w:ascii="ＭＳ ゴシック" w:eastAsia="ＭＳ ゴシック" w:hint="eastAsia"/>
          <w:szCs w:val="21"/>
        </w:rPr>
        <w:t>(1)　 施工体制台帳等の整備については、</w:t>
      </w:r>
      <w:r w:rsidRPr="001835F6">
        <w:rPr>
          <w:rFonts w:ascii="ＭＳ ゴシック" w:eastAsia="ＭＳ ゴシック" w:hAnsi="ＭＳ ゴシック" w:hint="eastAsia"/>
        </w:rPr>
        <w:t>機械・電気設備請負工事必携（以下「請負必携」という。）1－1－10「施工体制台帳」</w:t>
      </w:r>
      <w:r w:rsidRPr="001835F6">
        <w:rPr>
          <w:rFonts w:ascii="ＭＳ ゴシック" w:eastAsia="ＭＳ ゴシック" w:hint="eastAsia"/>
          <w:szCs w:val="21"/>
        </w:rPr>
        <w:t>に記載のとおりであるが、以下の点に留意すること。</w:t>
      </w:r>
    </w:p>
    <w:p w14:paraId="73B6E5C4" w14:textId="77777777" w:rsidR="00E605F6" w:rsidRPr="001835F6" w:rsidRDefault="00E605F6" w:rsidP="00E605F6">
      <w:pPr>
        <w:ind w:leftChars="300" w:left="820" w:hangingChars="100" w:hanging="205"/>
        <w:rPr>
          <w:rFonts w:ascii="ＭＳ ゴシック" w:eastAsia="ＭＳ ゴシック"/>
          <w:szCs w:val="21"/>
        </w:rPr>
      </w:pPr>
      <w:r w:rsidRPr="001835F6">
        <w:rPr>
          <w:rFonts w:ascii="ＭＳ ゴシック" w:eastAsia="ＭＳ ゴシック" w:hint="eastAsia"/>
          <w:szCs w:val="21"/>
        </w:rPr>
        <w:t>①　施工体制台帳</w:t>
      </w:r>
      <w:r w:rsidR="000A1C31" w:rsidRPr="00F43E10">
        <w:rPr>
          <w:rFonts w:ascii="ＭＳ ゴシック" w:eastAsia="ＭＳ ゴシック" w:hint="eastAsia"/>
          <w:szCs w:val="21"/>
        </w:rPr>
        <w:t>を</w:t>
      </w:r>
      <w:r w:rsidRPr="001835F6">
        <w:rPr>
          <w:rFonts w:ascii="ＭＳ ゴシック" w:eastAsia="ＭＳ ゴシック" w:hint="eastAsia"/>
          <w:szCs w:val="21"/>
        </w:rPr>
        <w:t>作成し、写しを監督職員へ提出すること。</w:t>
      </w:r>
    </w:p>
    <w:p w14:paraId="4A99810B" w14:textId="77777777" w:rsidR="00E605F6" w:rsidRPr="001835F6" w:rsidRDefault="00E605F6" w:rsidP="00E605F6">
      <w:pPr>
        <w:ind w:leftChars="300" w:left="820" w:hangingChars="100" w:hanging="205"/>
        <w:rPr>
          <w:rFonts w:ascii="ＭＳ ゴシック" w:eastAsia="ＭＳ ゴシック"/>
          <w:szCs w:val="21"/>
        </w:rPr>
      </w:pPr>
      <w:r w:rsidRPr="001835F6">
        <w:rPr>
          <w:rFonts w:ascii="ＭＳ ゴシック" w:eastAsia="ＭＳ ゴシック" w:hint="eastAsia"/>
          <w:szCs w:val="21"/>
        </w:rPr>
        <w:t>②</w:t>
      </w:r>
      <w:r w:rsidR="00E9397F" w:rsidRPr="001835F6">
        <w:rPr>
          <w:rFonts w:ascii="ＭＳ ゴシック" w:eastAsia="ＭＳ ゴシック" w:hint="eastAsia"/>
          <w:szCs w:val="21"/>
        </w:rPr>
        <w:t xml:space="preserve">　</w:t>
      </w:r>
      <w:r w:rsidRPr="001835F6">
        <w:rPr>
          <w:rFonts w:ascii="ＭＳ ゴシック" w:eastAsia="ＭＳ ゴシック" w:hint="eastAsia"/>
          <w:szCs w:val="21"/>
        </w:rPr>
        <w:t>「安全工事施工推進体制表兼施工体系図（以下「施工体系図」という。）」は、現場への掲示を実施すること。</w:t>
      </w:r>
    </w:p>
    <w:p w14:paraId="7DF8721C" w14:textId="77777777" w:rsidR="00E9397F" w:rsidRPr="001835F6" w:rsidRDefault="00E9397F" w:rsidP="00E605F6">
      <w:pPr>
        <w:ind w:leftChars="300" w:left="820" w:hangingChars="100" w:hanging="205"/>
        <w:rPr>
          <w:rFonts w:ascii="ＭＳ ゴシック" w:eastAsia="ＭＳ ゴシック"/>
          <w:szCs w:val="21"/>
        </w:rPr>
      </w:pPr>
      <w:r w:rsidRPr="001835F6">
        <w:rPr>
          <w:rFonts w:ascii="ＭＳ ゴシック" w:eastAsia="ＭＳ ゴシック" w:hint="eastAsia"/>
          <w:szCs w:val="21"/>
        </w:rPr>
        <w:t>③　警備会社からの警備員（ガードマン）の派遣については、建設業法上の請負契約に該当しないが、施工体制台帳（契約書の写しの添付）及び施工体系図に記載すること。</w:t>
      </w:r>
    </w:p>
    <w:p w14:paraId="3F3EAAB0" w14:textId="77777777" w:rsidR="00E605F6" w:rsidRPr="001835F6" w:rsidRDefault="00E605F6" w:rsidP="00E605F6">
      <w:pPr>
        <w:ind w:firstLineChars="200" w:firstLine="410"/>
        <w:rPr>
          <w:rFonts w:ascii="ＭＳ ゴシック" w:eastAsia="ＭＳ ゴシック"/>
          <w:szCs w:val="21"/>
        </w:rPr>
      </w:pPr>
      <w:r w:rsidRPr="001835F6">
        <w:rPr>
          <w:rFonts w:ascii="ＭＳ ゴシック" w:eastAsia="ＭＳ ゴシック" w:hint="eastAsia"/>
          <w:szCs w:val="21"/>
        </w:rPr>
        <w:t xml:space="preserve"> (2)　下請負の状況等</w:t>
      </w:r>
    </w:p>
    <w:p w14:paraId="6226E7FE" w14:textId="77777777" w:rsidR="00E605F6" w:rsidRPr="001835F6" w:rsidRDefault="00E605F6" w:rsidP="00E605F6">
      <w:pPr>
        <w:ind w:leftChars="300" w:left="820" w:hangingChars="100" w:hanging="205"/>
        <w:rPr>
          <w:rFonts w:ascii="ＭＳ ゴシック" w:eastAsia="ＭＳ ゴシック"/>
          <w:szCs w:val="21"/>
        </w:rPr>
      </w:pPr>
      <w:r w:rsidRPr="001835F6">
        <w:rPr>
          <w:rFonts w:ascii="ＭＳ ゴシック" w:eastAsia="ＭＳ ゴシック" w:hint="eastAsia"/>
          <w:szCs w:val="21"/>
        </w:rPr>
        <w:t>①　主任技術者の配置、専任、下請負契約書等の整備については、建設業法を遵守すること。</w:t>
      </w:r>
    </w:p>
    <w:p w14:paraId="099EF51C" w14:textId="77777777" w:rsidR="00E605F6" w:rsidRPr="001835F6" w:rsidRDefault="00E605F6" w:rsidP="00E605F6">
      <w:pPr>
        <w:ind w:leftChars="300" w:left="820" w:hangingChars="100" w:hanging="205"/>
        <w:rPr>
          <w:rFonts w:ascii="ＭＳ ゴシック" w:eastAsia="ＭＳ ゴシック"/>
          <w:szCs w:val="21"/>
        </w:rPr>
      </w:pPr>
      <w:r w:rsidRPr="001835F6">
        <w:rPr>
          <w:rFonts w:ascii="ＭＳ ゴシック" w:eastAsia="ＭＳ ゴシック" w:hint="eastAsia"/>
          <w:szCs w:val="21"/>
        </w:rPr>
        <w:t>②　受注者は下請負人に対し、「下請負人に対する通知」及び「再下請負通知書の提出」の指導徹底を図ること。</w:t>
      </w:r>
    </w:p>
    <w:p w14:paraId="322DF3FC" w14:textId="77777777" w:rsidR="00E605F6" w:rsidRPr="001835F6" w:rsidRDefault="00E605F6" w:rsidP="00E605F6">
      <w:pPr>
        <w:numPr>
          <w:ilvl w:val="0"/>
          <w:numId w:val="20"/>
        </w:numPr>
        <w:rPr>
          <w:rFonts w:ascii="ＭＳ ゴシック" w:eastAsia="ＭＳ ゴシック"/>
          <w:szCs w:val="21"/>
        </w:rPr>
      </w:pPr>
      <w:r w:rsidRPr="001835F6">
        <w:rPr>
          <w:rFonts w:ascii="ＭＳ ゴシック" w:eastAsia="ＭＳ ゴシック" w:hint="eastAsia"/>
          <w:szCs w:val="21"/>
        </w:rPr>
        <w:t xml:space="preserve">　下請負代金の支払い</w:t>
      </w:r>
    </w:p>
    <w:p w14:paraId="27F5E8F5" w14:textId="77777777" w:rsidR="00E605F6" w:rsidRPr="001835F6" w:rsidRDefault="00E605F6" w:rsidP="00E605F6">
      <w:pPr>
        <w:ind w:leftChars="450" w:left="923"/>
        <w:rPr>
          <w:rFonts w:ascii="ＭＳ ゴシック" w:eastAsia="ＭＳ ゴシック"/>
          <w:szCs w:val="21"/>
        </w:rPr>
      </w:pPr>
      <w:r w:rsidRPr="001835F6">
        <w:rPr>
          <w:rFonts w:ascii="ＭＳ ゴシック" w:eastAsia="ＭＳ ゴシック" w:hint="eastAsia"/>
          <w:szCs w:val="21"/>
        </w:rPr>
        <w:t>受注者は下請に対しては適正な代金支払等を実施するとともに、その経営の安定・健全性を確保しなければならない。</w:t>
      </w:r>
    </w:p>
    <w:p w14:paraId="1FF6D3C0" w14:textId="77777777" w:rsidR="00E605F6" w:rsidRPr="001835F6" w:rsidRDefault="00E605F6" w:rsidP="00E605F6">
      <w:pPr>
        <w:numPr>
          <w:ilvl w:val="1"/>
          <w:numId w:val="24"/>
        </w:numPr>
        <w:ind w:leftChars="300" w:left="820" w:hangingChars="100" w:hanging="205"/>
        <w:rPr>
          <w:rFonts w:ascii="ＭＳ ゴシック" w:eastAsia="ＭＳ ゴシック"/>
          <w:szCs w:val="21"/>
        </w:rPr>
      </w:pPr>
      <w:r w:rsidRPr="001835F6">
        <w:rPr>
          <w:rFonts w:ascii="ＭＳ ゴシック" w:eastAsia="ＭＳ ゴシック" w:hint="eastAsia"/>
          <w:szCs w:val="21"/>
        </w:rPr>
        <w:t xml:space="preserve">　受注者が府に対して部分払金の請求を行おうとする場合には、「請求書」とともに、「部分払　　金支払計画書」を提出しなければならない。（下請金額の総額が</w:t>
      </w:r>
      <w:r w:rsidRPr="00A42DBD">
        <w:rPr>
          <w:rFonts w:ascii="ＭＳ ゴシック" w:eastAsia="ＭＳ ゴシック" w:hint="eastAsia"/>
          <w:szCs w:val="21"/>
        </w:rPr>
        <w:t>3,000</w:t>
      </w:r>
      <w:r w:rsidRPr="001835F6">
        <w:rPr>
          <w:rFonts w:ascii="ＭＳ ゴシック" w:eastAsia="ＭＳ ゴシック" w:hint="eastAsia"/>
          <w:szCs w:val="21"/>
        </w:rPr>
        <w:t>万円以上の工事で、契約工期が6ヶ月を超え、かつ部分払い金が生じる工事）</w:t>
      </w:r>
    </w:p>
    <w:p w14:paraId="5B2630EF" w14:textId="77777777" w:rsidR="00E605F6" w:rsidRPr="001835F6" w:rsidRDefault="00E605F6" w:rsidP="00E605F6">
      <w:pPr>
        <w:ind w:leftChars="297" w:left="814" w:hangingChars="100" w:hanging="205"/>
        <w:rPr>
          <w:rFonts w:ascii="ＭＳ ゴシック" w:eastAsia="ＭＳ ゴシック"/>
          <w:szCs w:val="21"/>
        </w:rPr>
      </w:pPr>
      <w:r w:rsidRPr="001835F6">
        <w:rPr>
          <w:rFonts w:ascii="ＭＳ ゴシック" w:eastAsia="ＭＳ ゴシック" w:hint="eastAsia"/>
          <w:szCs w:val="21"/>
        </w:rPr>
        <w:t>②　受注者は、定められた期間内に下請代金を支払わなければならない。また、二次以下の下請負契約に係る支払についても一次以下の下請負人に対する指導・監督及び支払の確認を行い、部分</w:t>
      </w:r>
      <w:r w:rsidRPr="001835F6">
        <w:rPr>
          <w:rFonts w:ascii="ＭＳ ゴシック" w:eastAsia="ＭＳ ゴシック" w:hint="eastAsia"/>
          <w:szCs w:val="21"/>
        </w:rPr>
        <w:lastRenderedPageBreak/>
        <w:t>払金支払計画書に記載している支払予定日後すみやかに、一次下請に対する支払いが確認できる「領収書の原本及び写し」（原本は確認後に返却）を府に提出しなければならない。</w:t>
      </w:r>
    </w:p>
    <w:p w14:paraId="633025E7" w14:textId="77777777" w:rsidR="003249D8" w:rsidRPr="001835F6" w:rsidRDefault="003249D8" w:rsidP="003249D8">
      <w:pPr>
        <w:rPr>
          <w:rFonts w:ascii="ＭＳ ゴシック" w:eastAsia="ＭＳ ゴシック"/>
          <w:szCs w:val="21"/>
        </w:rPr>
      </w:pPr>
    </w:p>
    <w:p w14:paraId="492AEA08" w14:textId="77777777" w:rsidR="00A70344" w:rsidRPr="001835F6" w:rsidRDefault="003249D8" w:rsidP="00A70344">
      <w:pPr>
        <w:numPr>
          <w:ilvl w:val="0"/>
          <w:numId w:val="34"/>
        </w:numPr>
        <w:rPr>
          <w:rFonts w:ascii="ＭＳ ゴシック" w:eastAsia="ＭＳ ゴシック"/>
          <w:szCs w:val="21"/>
          <w:u w:val="single"/>
        </w:rPr>
      </w:pPr>
      <w:r w:rsidRPr="001835F6">
        <w:rPr>
          <w:rFonts w:ascii="ＭＳ ゴシック" w:eastAsia="ＭＳ ゴシック" w:hint="eastAsia"/>
          <w:szCs w:val="21"/>
          <w:u w:val="single"/>
        </w:rPr>
        <w:t>施工管理の適正化</w:t>
      </w:r>
    </w:p>
    <w:p w14:paraId="0E6109F4" w14:textId="77777777" w:rsidR="00C01D67" w:rsidRPr="001835F6" w:rsidRDefault="00C01D67" w:rsidP="00C01D67">
      <w:pPr>
        <w:numPr>
          <w:ilvl w:val="0"/>
          <w:numId w:val="38"/>
        </w:numPr>
        <w:rPr>
          <w:rFonts w:ascii="ＭＳ ゴシック" w:eastAsia="ＭＳ ゴシック"/>
          <w:szCs w:val="21"/>
        </w:rPr>
      </w:pPr>
      <w:r w:rsidRPr="001835F6">
        <w:rPr>
          <w:rFonts w:ascii="ＭＳ ゴシック" w:eastAsia="ＭＳ ゴシック" w:hint="eastAsia"/>
          <w:szCs w:val="21"/>
        </w:rPr>
        <w:t>機器製作内容等の制限</w:t>
      </w:r>
    </w:p>
    <w:p w14:paraId="3BC78F56" w14:textId="77777777" w:rsidR="00E605F6" w:rsidRPr="001835F6" w:rsidRDefault="00E605F6" w:rsidP="00E605F6">
      <w:pPr>
        <w:numPr>
          <w:ilvl w:val="0"/>
          <w:numId w:val="45"/>
        </w:numPr>
        <w:rPr>
          <w:rFonts w:ascii="ＭＳ ゴシック" w:eastAsia="ＭＳ ゴシック"/>
          <w:szCs w:val="21"/>
        </w:rPr>
      </w:pPr>
      <w:r w:rsidRPr="001835F6">
        <w:rPr>
          <w:rFonts w:ascii="ＭＳ ゴシック" w:eastAsia="ＭＳ ゴシック" w:hint="eastAsia"/>
          <w:szCs w:val="21"/>
        </w:rPr>
        <w:t xml:space="preserve">　入札参加資格で求める機器製作内容の変更、低入札価格調査の際に提出した調査資料にある製作区分の変更（</w:t>
      </w:r>
      <w:r w:rsidRPr="001835F6">
        <w:rPr>
          <w:rFonts w:eastAsia="ＭＳ ゴシック" w:hint="eastAsia"/>
        </w:rPr>
        <w:t>特記仕様書に記載がある主要機器の「自社製造から製造外注へ」等</w:t>
      </w:r>
      <w:r w:rsidRPr="001835F6">
        <w:rPr>
          <w:rFonts w:ascii="ＭＳ ゴシック" w:eastAsia="ＭＳ ゴシック" w:hint="eastAsia"/>
          <w:szCs w:val="21"/>
        </w:rPr>
        <w:t>）は禁止する。</w:t>
      </w:r>
    </w:p>
    <w:p w14:paraId="71D2AAD5" w14:textId="77777777" w:rsidR="00E605F6" w:rsidRPr="001835F6" w:rsidRDefault="00E605F6" w:rsidP="00E605F6">
      <w:pPr>
        <w:numPr>
          <w:ilvl w:val="0"/>
          <w:numId w:val="45"/>
        </w:numPr>
        <w:rPr>
          <w:rFonts w:ascii="ＭＳ ゴシック" w:eastAsia="ＭＳ ゴシック"/>
          <w:szCs w:val="21"/>
        </w:rPr>
      </w:pPr>
      <w:r w:rsidRPr="001835F6">
        <w:rPr>
          <w:rFonts w:ascii="ＭＳ ゴシック" w:eastAsia="ＭＳ ゴシック" w:hint="eastAsia"/>
          <w:szCs w:val="21"/>
        </w:rPr>
        <w:t xml:space="preserve">　受注者の工場等が、天災、人災等による被害を受けたなどの事由により、やむを得ず「自社製造から製造外注への変更」等の必要が生じた場合は、</w:t>
      </w:r>
      <w:r w:rsidRPr="001835F6">
        <w:rPr>
          <w:rFonts w:eastAsia="ＭＳ ゴシック" w:hint="eastAsia"/>
        </w:rPr>
        <w:t>事前に「理由書」を提出し、協議の後、府に「メーカーリスト（変更）」を提出し、</w:t>
      </w:r>
      <w:r w:rsidRPr="001835F6">
        <w:rPr>
          <w:rFonts w:ascii="ＭＳ ゴシック" w:eastAsia="ＭＳ ゴシック" w:hint="eastAsia"/>
          <w:szCs w:val="21"/>
        </w:rPr>
        <w:t>承諾を得なければならない。</w:t>
      </w:r>
    </w:p>
    <w:p w14:paraId="39F0B05B" w14:textId="77777777" w:rsidR="00C01D67" w:rsidRPr="001835F6" w:rsidRDefault="00C01D67" w:rsidP="00C01D67">
      <w:pPr>
        <w:numPr>
          <w:ilvl w:val="0"/>
          <w:numId w:val="38"/>
        </w:numPr>
        <w:rPr>
          <w:rFonts w:ascii="ＭＳ ゴシック" w:eastAsia="ＭＳ ゴシック"/>
          <w:szCs w:val="21"/>
        </w:rPr>
      </w:pPr>
      <w:r w:rsidRPr="001835F6">
        <w:rPr>
          <w:rFonts w:ascii="ＭＳ ゴシック" w:eastAsia="ＭＳ ゴシック" w:hint="eastAsia"/>
          <w:szCs w:val="21"/>
        </w:rPr>
        <w:t>据付工事の下請先の制限</w:t>
      </w:r>
    </w:p>
    <w:p w14:paraId="61AA5A04" w14:textId="77777777" w:rsidR="00E9397F" w:rsidRPr="001835F6" w:rsidRDefault="00E9397F" w:rsidP="00E9397F">
      <w:pPr>
        <w:ind w:leftChars="200" w:left="410" w:firstLineChars="100" w:firstLine="205"/>
        <w:rPr>
          <w:rFonts w:ascii="ＭＳ ゴシック" w:eastAsia="ＭＳ ゴシック"/>
          <w:szCs w:val="21"/>
        </w:rPr>
      </w:pPr>
      <w:r w:rsidRPr="001835F6">
        <w:rPr>
          <w:rFonts w:ascii="ＭＳ ゴシック" w:eastAsia="ＭＳ ゴシック" w:hint="eastAsia"/>
          <w:szCs w:val="21"/>
        </w:rPr>
        <w:t>下請工事については請負必携1-1-9に記載のとおりであるが、以下の点に留意すること。</w:t>
      </w:r>
    </w:p>
    <w:p w14:paraId="5F4C25D1" w14:textId="77777777" w:rsidR="00E9397F" w:rsidRPr="001835F6" w:rsidRDefault="00E9397F" w:rsidP="00E9397F">
      <w:pPr>
        <w:ind w:leftChars="200" w:left="716" w:hangingChars="149" w:hanging="306"/>
        <w:rPr>
          <w:rFonts w:ascii="ＭＳ ゴシック" w:eastAsia="ＭＳ ゴシック"/>
          <w:szCs w:val="21"/>
        </w:rPr>
      </w:pPr>
      <w:r w:rsidRPr="001835F6">
        <w:rPr>
          <w:rFonts w:ascii="ＭＳ ゴシック" w:eastAsia="ＭＳ ゴシック" w:hint="eastAsia"/>
          <w:szCs w:val="21"/>
        </w:rPr>
        <w:t>(1)　競争関係にある業者</w:t>
      </w:r>
      <w:r w:rsidRPr="001835F6">
        <w:rPr>
          <w:rFonts w:ascii="ＭＳ ゴシック" w:eastAsia="ＭＳ ゴシック" w:hint="eastAsia"/>
          <w:szCs w:val="21"/>
          <w:vertAlign w:val="superscript"/>
        </w:rPr>
        <w:t>※1</w:t>
      </w:r>
      <w:r w:rsidRPr="001835F6">
        <w:rPr>
          <w:rFonts w:ascii="ＭＳ ゴシック" w:eastAsia="ＭＳ ゴシック" w:hint="eastAsia"/>
          <w:szCs w:val="21"/>
        </w:rPr>
        <w:t>への据付工事等の「下請負契約」は禁止する。</w:t>
      </w:r>
    </w:p>
    <w:p w14:paraId="07539F04" w14:textId="77777777" w:rsidR="00E9397F" w:rsidRPr="001835F6" w:rsidRDefault="00E9397F" w:rsidP="00E9397F">
      <w:pPr>
        <w:ind w:leftChars="200" w:left="820" w:hangingChars="200" w:hanging="410"/>
        <w:rPr>
          <w:rFonts w:ascii="ＭＳ ゴシック" w:eastAsia="ＭＳ ゴシック"/>
          <w:szCs w:val="21"/>
        </w:rPr>
      </w:pPr>
      <w:r w:rsidRPr="001835F6">
        <w:rPr>
          <w:rFonts w:ascii="ＭＳ ゴシック" w:eastAsia="ＭＳ ゴシック" w:hint="eastAsia"/>
          <w:szCs w:val="21"/>
        </w:rPr>
        <w:t>(2)　一部機器などで機器性能を発揮するために高い専門性を要する場合や合理的な理由がある場合</w:t>
      </w:r>
    </w:p>
    <w:p w14:paraId="2E0818FF" w14:textId="77777777" w:rsidR="00E9397F" w:rsidRPr="001835F6" w:rsidRDefault="00E9397F" w:rsidP="00E9397F">
      <w:pPr>
        <w:ind w:leftChars="350" w:left="821" w:hangingChars="50" w:hanging="103"/>
        <w:rPr>
          <w:rFonts w:ascii="ＭＳ ゴシック" w:eastAsia="ＭＳ ゴシック"/>
          <w:szCs w:val="21"/>
        </w:rPr>
      </w:pPr>
      <w:r w:rsidRPr="001835F6">
        <w:rPr>
          <w:rFonts w:ascii="ＭＳ ゴシック" w:eastAsia="ＭＳ ゴシック" w:hint="eastAsia"/>
          <w:szCs w:val="21"/>
        </w:rPr>
        <w:t>など、やむを得ず、競争関係にある業者に据付工事等の下請負を必要とする場合は「理由書」を</w:t>
      </w:r>
    </w:p>
    <w:p w14:paraId="07B3BF7D" w14:textId="77777777" w:rsidR="00E9397F" w:rsidRPr="001835F6" w:rsidRDefault="00E9397F" w:rsidP="00E9397F">
      <w:pPr>
        <w:ind w:leftChars="350" w:left="821" w:hangingChars="50" w:hanging="103"/>
        <w:rPr>
          <w:rFonts w:ascii="ＭＳ ゴシック" w:eastAsia="ＭＳ ゴシック"/>
          <w:szCs w:val="21"/>
        </w:rPr>
      </w:pPr>
      <w:r w:rsidRPr="001835F6">
        <w:rPr>
          <w:rFonts w:ascii="ＭＳ ゴシック" w:eastAsia="ＭＳ ゴシック" w:hint="eastAsia"/>
          <w:szCs w:val="21"/>
        </w:rPr>
        <w:t>提出し、府の承諾を得なければならない。</w:t>
      </w:r>
    </w:p>
    <w:p w14:paraId="15C5D184" w14:textId="77777777" w:rsidR="00E9397F" w:rsidRPr="001835F6" w:rsidRDefault="00E9397F" w:rsidP="00503A86">
      <w:pPr>
        <w:ind w:left="714" w:hangingChars="348" w:hanging="714"/>
        <w:rPr>
          <w:rFonts w:ascii="ＭＳ ゴシック" w:eastAsia="ＭＳ ゴシック"/>
          <w:szCs w:val="21"/>
        </w:rPr>
      </w:pPr>
      <w:r w:rsidRPr="001835F6">
        <w:rPr>
          <w:rFonts w:ascii="ＭＳ ゴシック" w:eastAsia="ＭＳ ゴシック" w:hint="eastAsia"/>
          <w:szCs w:val="21"/>
        </w:rPr>
        <w:t xml:space="preserve">　※1　過去３年度間において、大阪府都市整備部発注工事において、以下に示す業種区分での同じ区分となる工事種別の入札参加実績を有する企業。</w:t>
      </w:r>
    </w:p>
    <w:p w14:paraId="610363C8" w14:textId="77777777" w:rsidR="00E9397F" w:rsidRPr="001835F6" w:rsidRDefault="00E9397F" w:rsidP="00E9397F">
      <w:pPr>
        <w:ind w:leftChars="139" w:left="607" w:hangingChars="157" w:hanging="322"/>
        <w:rPr>
          <w:rFonts w:ascii="ＭＳ ゴシック" w:eastAsia="ＭＳ ゴシック"/>
          <w:szCs w:val="21"/>
        </w:rPr>
      </w:pPr>
    </w:p>
    <w:p w14:paraId="5A17DDA6" w14:textId="77777777" w:rsidR="00E9397F" w:rsidRPr="001835F6" w:rsidRDefault="00E9397F" w:rsidP="00E9397F">
      <w:pPr>
        <w:ind w:leftChars="100" w:left="611" w:hangingChars="198" w:hanging="406"/>
        <w:rPr>
          <w:rFonts w:ascii="ＭＳ ゴシック" w:eastAsia="ＭＳ ゴシック"/>
          <w:szCs w:val="21"/>
        </w:rPr>
      </w:pPr>
      <w:r w:rsidRPr="001835F6">
        <w:rPr>
          <w:rFonts w:ascii="ＭＳ ゴシック" w:eastAsia="ＭＳ ゴシック" w:hint="eastAsia"/>
          <w:szCs w:val="21"/>
        </w:rPr>
        <w:t>競争関係とみなす工事業種区分</w:t>
      </w:r>
    </w:p>
    <w:tbl>
      <w:tblPr>
        <w:tblW w:w="0" w:type="auto"/>
        <w:tblInd w:w="5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25"/>
        <w:gridCol w:w="6609"/>
      </w:tblGrid>
      <w:tr w:rsidR="00E9397F" w:rsidRPr="001835F6" w14:paraId="2CECA9A0" w14:textId="77777777" w:rsidTr="00690DBE">
        <w:tc>
          <w:tcPr>
            <w:tcW w:w="2425" w:type="dxa"/>
            <w:shd w:val="clear" w:color="auto" w:fill="auto"/>
          </w:tcPr>
          <w:p w14:paraId="609F1C05"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業種区分</w:t>
            </w:r>
          </w:p>
        </w:tc>
        <w:tc>
          <w:tcPr>
            <w:tcW w:w="6609" w:type="dxa"/>
            <w:shd w:val="clear" w:color="auto" w:fill="auto"/>
          </w:tcPr>
          <w:p w14:paraId="5302C92D"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工事種別（工事名の例）</w:t>
            </w:r>
          </w:p>
        </w:tc>
      </w:tr>
      <w:tr w:rsidR="00E9397F" w:rsidRPr="001835F6" w14:paraId="03A5CF33" w14:textId="77777777" w:rsidTr="00690DBE">
        <w:tc>
          <w:tcPr>
            <w:tcW w:w="2425" w:type="dxa"/>
            <w:shd w:val="clear" w:color="auto" w:fill="auto"/>
          </w:tcPr>
          <w:p w14:paraId="0E3436A5"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水処理機械設備</w:t>
            </w:r>
          </w:p>
        </w:tc>
        <w:tc>
          <w:tcPr>
            <w:tcW w:w="6609" w:type="dxa"/>
            <w:shd w:val="clear" w:color="auto" w:fill="auto"/>
          </w:tcPr>
          <w:p w14:paraId="0421116A"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最初沈殿池機械設備工事、最終沈殿池機械設備工事、生物反応槽機械設備工事、砂ろ過設備工事</w:t>
            </w:r>
          </w:p>
        </w:tc>
      </w:tr>
      <w:tr w:rsidR="00E9397F" w:rsidRPr="001835F6" w14:paraId="02050395" w14:textId="77777777" w:rsidTr="00690DBE">
        <w:tc>
          <w:tcPr>
            <w:tcW w:w="2425" w:type="dxa"/>
            <w:shd w:val="clear" w:color="auto" w:fill="auto"/>
          </w:tcPr>
          <w:p w14:paraId="0B0A9A24"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汚泥処理機械設備</w:t>
            </w:r>
          </w:p>
        </w:tc>
        <w:tc>
          <w:tcPr>
            <w:tcW w:w="6609" w:type="dxa"/>
            <w:shd w:val="clear" w:color="auto" w:fill="auto"/>
          </w:tcPr>
          <w:p w14:paraId="30C81CEA"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汚泥処理設備工事、濃縮機械設備工事、脱水機機械設備工事、</w:t>
            </w:r>
          </w:p>
          <w:p w14:paraId="0809FB94"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重力濃縮槽機械設備工事、焼却炉設備工事</w:t>
            </w:r>
          </w:p>
        </w:tc>
      </w:tr>
      <w:tr w:rsidR="00E9397F" w:rsidRPr="001835F6" w14:paraId="72B0218B" w14:textId="77777777" w:rsidTr="00690DBE">
        <w:tc>
          <w:tcPr>
            <w:tcW w:w="2425" w:type="dxa"/>
            <w:shd w:val="clear" w:color="auto" w:fill="auto"/>
          </w:tcPr>
          <w:p w14:paraId="1567220E"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脱臭機械設備</w:t>
            </w:r>
          </w:p>
        </w:tc>
        <w:tc>
          <w:tcPr>
            <w:tcW w:w="6609" w:type="dxa"/>
            <w:shd w:val="clear" w:color="auto" w:fill="auto"/>
          </w:tcPr>
          <w:p w14:paraId="30922C09"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水処理脱臭設備工事、汚泥処理脱臭設備工事</w:t>
            </w:r>
          </w:p>
        </w:tc>
      </w:tr>
      <w:tr w:rsidR="00E9397F" w:rsidRPr="001835F6" w14:paraId="752D2CA8" w14:textId="77777777" w:rsidTr="00690DBE">
        <w:tc>
          <w:tcPr>
            <w:tcW w:w="2425" w:type="dxa"/>
            <w:shd w:val="clear" w:color="auto" w:fill="auto"/>
          </w:tcPr>
          <w:p w14:paraId="6A03CE40"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制水扉設備</w:t>
            </w:r>
          </w:p>
        </w:tc>
        <w:tc>
          <w:tcPr>
            <w:tcW w:w="6609" w:type="dxa"/>
            <w:shd w:val="clear" w:color="auto" w:fill="auto"/>
          </w:tcPr>
          <w:p w14:paraId="2F0C57B9"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ゲート設備工事、制水扉設備工事、</w:t>
            </w:r>
          </w:p>
          <w:p w14:paraId="078E3252"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鉄扉電動化工事</w:t>
            </w:r>
          </w:p>
        </w:tc>
      </w:tr>
      <w:tr w:rsidR="00E9397F" w:rsidRPr="001835F6" w14:paraId="61446E44" w14:textId="77777777" w:rsidTr="00690DBE">
        <w:tc>
          <w:tcPr>
            <w:tcW w:w="2425" w:type="dxa"/>
            <w:shd w:val="clear" w:color="auto" w:fill="auto"/>
          </w:tcPr>
          <w:p w14:paraId="61172410"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ポンプ設備</w:t>
            </w:r>
          </w:p>
        </w:tc>
        <w:tc>
          <w:tcPr>
            <w:tcW w:w="6609" w:type="dxa"/>
            <w:shd w:val="clear" w:color="auto" w:fill="auto"/>
          </w:tcPr>
          <w:p w14:paraId="4FCF5D8B"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汚水ポンプ設備工事、雨水ポンプ設備工事</w:t>
            </w:r>
          </w:p>
        </w:tc>
      </w:tr>
      <w:tr w:rsidR="00E9397F" w:rsidRPr="001835F6" w14:paraId="0E8ED7C0" w14:textId="77777777" w:rsidTr="00690DBE">
        <w:tc>
          <w:tcPr>
            <w:tcW w:w="2425" w:type="dxa"/>
            <w:shd w:val="clear" w:color="auto" w:fill="auto"/>
          </w:tcPr>
          <w:p w14:paraId="19471F91"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沈砂池機械設備</w:t>
            </w:r>
          </w:p>
        </w:tc>
        <w:tc>
          <w:tcPr>
            <w:tcW w:w="6609" w:type="dxa"/>
            <w:shd w:val="clear" w:color="auto" w:fill="auto"/>
          </w:tcPr>
          <w:p w14:paraId="5892B0A0"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沈砂池機械設備工事</w:t>
            </w:r>
          </w:p>
        </w:tc>
      </w:tr>
      <w:tr w:rsidR="00E9397F" w:rsidRPr="001835F6" w14:paraId="2757BCF5" w14:textId="77777777" w:rsidTr="00690DBE">
        <w:tc>
          <w:tcPr>
            <w:tcW w:w="2425" w:type="dxa"/>
            <w:shd w:val="clear" w:color="auto" w:fill="auto"/>
          </w:tcPr>
          <w:p w14:paraId="18F78A43"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送風機設備</w:t>
            </w:r>
          </w:p>
        </w:tc>
        <w:tc>
          <w:tcPr>
            <w:tcW w:w="6609" w:type="dxa"/>
            <w:shd w:val="clear" w:color="auto" w:fill="auto"/>
          </w:tcPr>
          <w:p w14:paraId="6B7FF7F1"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送風機設備工事</w:t>
            </w:r>
          </w:p>
        </w:tc>
      </w:tr>
      <w:tr w:rsidR="00E9397F" w:rsidRPr="001835F6" w14:paraId="27B6044C" w14:textId="77777777" w:rsidTr="00690DBE">
        <w:tc>
          <w:tcPr>
            <w:tcW w:w="2425" w:type="dxa"/>
            <w:shd w:val="clear" w:color="auto" w:fill="auto"/>
          </w:tcPr>
          <w:p w14:paraId="6BF8C5C3"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調節池機械設備</w:t>
            </w:r>
          </w:p>
        </w:tc>
        <w:tc>
          <w:tcPr>
            <w:tcW w:w="6609" w:type="dxa"/>
            <w:shd w:val="clear" w:color="auto" w:fill="auto"/>
          </w:tcPr>
          <w:p w14:paraId="41C7C3F9"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調節池機械設備工事</w:t>
            </w:r>
          </w:p>
        </w:tc>
      </w:tr>
      <w:tr w:rsidR="00E9397F" w:rsidRPr="001835F6" w14:paraId="734F2A31" w14:textId="77777777" w:rsidTr="00690DBE">
        <w:tc>
          <w:tcPr>
            <w:tcW w:w="2425" w:type="dxa"/>
            <w:shd w:val="clear" w:color="auto" w:fill="auto"/>
          </w:tcPr>
          <w:p w14:paraId="0CCF8D1D" w14:textId="77777777" w:rsidR="00E9397F" w:rsidRPr="001835F6" w:rsidRDefault="00E9397F" w:rsidP="003A6C54">
            <w:pPr>
              <w:spacing w:line="240" w:lineRule="exact"/>
              <w:rPr>
                <w:rFonts w:ascii="ＭＳ ゴシック" w:eastAsia="ＭＳ ゴシック"/>
                <w:szCs w:val="21"/>
              </w:rPr>
            </w:pPr>
            <w:r w:rsidRPr="001835F6">
              <w:rPr>
                <w:rFonts w:ascii="ＭＳ ゴシック" w:eastAsia="ＭＳ ゴシック" w:hint="eastAsia"/>
                <w:szCs w:val="21"/>
              </w:rPr>
              <w:t>プラント電気設備</w:t>
            </w:r>
          </w:p>
        </w:tc>
        <w:tc>
          <w:tcPr>
            <w:tcW w:w="6609" w:type="dxa"/>
            <w:shd w:val="clear" w:color="auto" w:fill="auto"/>
          </w:tcPr>
          <w:p w14:paraId="1165392D" w14:textId="77777777" w:rsidR="00E9397F" w:rsidRPr="001835F6" w:rsidRDefault="00661C35" w:rsidP="003A6C54">
            <w:pPr>
              <w:spacing w:line="240" w:lineRule="exact"/>
              <w:rPr>
                <w:rFonts w:ascii="ＭＳ ゴシック" w:eastAsia="ＭＳ ゴシック"/>
                <w:szCs w:val="21"/>
              </w:rPr>
            </w:pPr>
            <w:r>
              <w:rPr>
                <w:rFonts w:ascii="ＭＳ ゴシック" w:eastAsia="ＭＳ ゴシック" w:hint="eastAsia"/>
                <w:szCs w:val="21"/>
              </w:rPr>
              <w:t>―</w:t>
            </w:r>
          </w:p>
        </w:tc>
      </w:tr>
      <w:tr w:rsidR="00E9397F" w:rsidRPr="001835F6" w14:paraId="6563CEB7" w14:textId="77777777" w:rsidTr="00690DBE">
        <w:tc>
          <w:tcPr>
            <w:tcW w:w="2425" w:type="dxa"/>
            <w:shd w:val="clear" w:color="auto" w:fill="auto"/>
          </w:tcPr>
          <w:p w14:paraId="3F129881" w14:textId="77777777" w:rsidR="005218C6" w:rsidRPr="001835F6" w:rsidRDefault="005218C6" w:rsidP="003A6C54">
            <w:pPr>
              <w:spacing w:line="240" w:lineRule="exact"/>
              <w:rPr>
                <w:rFonts w:ascii="ＭＳ ゴシック" w:eastAsia="ＭＳ ゴシック"/>
                <w:szCs w:val="21"/>
              </w:rPr>
            </w:pPr>
            <w:r w:rsidRPr="00690DBE">
              <w:rPr>
                <w:rFonts w:ascii="ＭＳ ゴシック" w:eastAsia="ＭＳ ゴシック" w:hint="eastAsia"/>
                <w:szCs w:val="21"/>
              </w:rPr>
              <w:t>プラント電気通信設備</w:t>
            </w:r>
          </w:p>
        </w:tc>
        <w:tc>
          <w:tcPr>
            <w:tcW w:w="6609" w:type="dxa"/>
            <w:shd w:val="clear" w:color="auto" w:fill="auto"/>
          </w:tcPr>
          <w:p w14:paraId="47716CB2" w14:textId="77777777" w:rsidR="00E9397F" w:rsidRPr="001835F6" w:rsidRDefault="00661C35" w:rsidP="003A6C54">
            <w:pPr>
              <w:spacing w:line="240" w:lineRule="exact"/>
              <w:rPr>
                <w:rFonts w:ascii="ＭＳ ゴシック" w:eastAsia="ＭＳ ゴシック"/>
                <w:szCs w:val="21"/>
              </w:rPr>
            </w:pPr>
            <w:r>
              <w:rPr>
                <w:rFonts w:ascii="ＭＳ ゴシック" w:eastAsia="ＭＳ ゴシック" w:hint="eastAsia"/>
                <w:szCs w:val="21"/>
              </w:rPr>
              <w:t>―</w:t>
            </w:r>
          </w:p>
        </w:tc>
      </w:tr>
    </w:tbl>
    <w:p w14:paraId="40FE2B75" w14:textId="77777777" w:rsidR="00E9397F" w:rsidRPr="001835F6" w:rsidRDefault="00E9397F" w:rsidP="00E9397F">
      <w:pPr>
        <w:ind w:left="613" w:hangingChars="299" w:hanging="613"/>
        <w:rPr>
          <w:rFonts w:ascii="ＭＳ ゴシック" w:eastAsia="ＭＳ ゴシック"/>
          <w:szCs w:val="21"/>
        </w:rPr>
      </w:pPr>
      <w:r w:rsidRPr="001835F6">
        <w:rPr>
          <w:rFonts w:ascii="ＭＳ ゴシック" w:eastAsia="ＭＳ ゴシック" w:hint="eastAsia"/>
          <w:szCs w:val="21"/>
        </w:rPr>
        <w:t xml:space="preserve">　注意事項</w:t>
      </w:r>
    </w:p>
    <w:p w14:paraId="71D5ED56" w14:textId="77777777" w:rsidR="00E9397F" w:rsidRPr="001835F6" w:rsidRDefault="00E9397F" w:rsidP="001835F6">
      <w:pPr>
        <w:ind w:leftChars="200" w:left="716" w:hangingChars="149" w:hanging="306"/>
        <w:rPr>
          <w:rFonts w:ascii="ＭＳ ゴシック" w:eastAsia="ＭＳ ゴシック"/>
          <w:szCs w:val="21"/>
        </w:rPr>
      </w:pPr>
      <w:r w:rsidRPr="001835F6">
        <w:rPr>
          <w:rFonts w:ascii="ＭＳ ゴシック" w:eastAsia="ＭＳ ゴシック" w:hint="eastAsia"/>
          <w:szCs w:val="21"/>
        </w:rPr>
        <w:t>(1) 各業種について、親子関係に当たる企業については、競争関係にあるとみなさない。ただし、本工事の入札において、親子関係に当たる企業が同時に応札している場合は競争関係にあるものとみなす。</w:t>
      </w:r>
    </w:p>
    <w:p w14:paraId="36FEE12C" w14:textId="77777777" w:rsidR="00E9397F" w:rsidRPr="001835F6" w:rsidRDefault="00E9397F" w:rsidP="001835F6">
      <w:pPr>
        <w:ind w:leftChars="200" w:left="716" w:hangingChars="149" w:hanging="306"/>
        <w:rPr>
          <w:rFonts w:ascii="ＭＳ ゴシック" w:eastAsia="ＭＳ ゴシック"/>
          <w:szCs w:val="21"/>
        </w:rPr>
      </w:pPr>
      <w:r w:rsidRPr="001835F6">
        <w:rPr>
          <w:rFonts w:ascii="ＭＳ ゴシック" w:eastAsia="ＭＳ ゴシック" w:hint="eastAsia"/>
          <w:szCs w:val="21"/>
        </w:rPr>
        <w:t>(2) 他の工事種別と合併して発注する工事については、その合併される主たる工事の区分を適用するものである。</w:t>
      </w:r>
    </w:p>
    <w:p w14:paraId="6B11223C" w14:textId="77777777" w:rsidR="00E9397F" w:rsidRPr="001835F6" w:rsidRDefault="00E9397F" w:rsidP="001835F6">
      <w:pPr>
        <w:ind w:leftChars="200" w:left="716" w:hangingChars="149" w:hanging="306"/>
        <w:rPr>
          <w:rFonts w:ascii="ＭＳ ゴシック" w:eastAsia="ＭＳ ゴシック"/>
          <w:szCs w:val="21"/>
        </w:rPr>
      </w:pPr>
      <w:r w:rsidRPr="001835F6">
        <w:rPr>
          <w:rFonts w:ascii="ＭＳ ゴシック" w:eastAsia="ＭＳ ゴシック" w:hint="eastAsia"/>
          <w:szCs w:val="21"/>
        </w:rPr>
        <w:t>(3) 会社分割した場合であっても、事業承継したものにあってはその入札参加実績も承継したものとみなす。</w:t>
      </w:r>
    </w:p>
    <w:p w14:paraId="0B5B3C0E" w14:textId="77777777" w:rsidR="001835F6" w:rsidRPr="001835F6" w:rsidRDefault="001835F6" w:rsidP="001835F6">
      <w:pPr>
        <w:numPr>
          <w:ilvl w:val="0"/>
          <w:numId w:val="38"/>
        </w:numPr>
        <w:rPr>
          <w:rFonts w:ascii="ＭＳ ゴシック" w:eastAsia="ＭＳ ゴシック"/>
          <w:szCs w:val="21"/>
        </w:rPr>
      </w:pPr>
      <w:r w:rsidRPr="001835F6">
        <w:rPr>
          <w:rFonts w:ascii="ＭＳ ゴシック" w:eastAsia="ＭＳ ゴシック" w:hint="eastAsia"/>
          <w:szCs w:val="21"/>
        </w:rPr>
        <w:t>その他</w:t>
      </w:r>
    </w:p>
    <w:p w14:paraId="461B9A0F" w14:textId="77777777" w:rsidR="001835F6" w:rsidRPr="001835F6" w:rsidRDefault="001835F6" w:rsidP="001835F6">
      <w:pPr>
        <w:ind w:firstLineChars="200" w:firstLine="410"/>
        <w:rPr>
          <w:rFonts w:ascii="ＭＳ ゴシック" w:eastAsia="ＭＳ ゴシック"/>
          <w:szCs w:val="21"/>
        </w:rPr>
      </w:pPr>
      <w:r w:rsidRPr="001835F6">
        <w:rPr>
          <w:rFonts w:ascii="ＭＳ ゴシック" w:eastAsia="ＭＳ ゴシック" w:hint="eastAsia"/>
          <w:szCs w:val="21"/>
        </w:rPr>
        <w:t xml:space="preserve">(1)　施工計画書（工場製作編）の適正な作成　</w:t>
      </w:r>
    </w:p>
    <w:p w14:paraId="2BF21B66" w14:textId="77777777" w:rsidR="001835F6" w:rsidRPr="001835F6" w:rsidRDefault="001835F6" w:rsidP="001835F6">
      <w:pPr>
        <w:ind w:leftChars="350" w:left="718"/>
        <w:rPr>
          <w:rFonts w:ascii="ＭＳ ゴシック" w:eastAsia="ＭＳ ゴシック"/>
          <w:szCs w:val="21"/>
        </w:rPr>
      </w:pPr>
      <w:r w:rsidRPr="001835F6">
        <w:rPr>
          <w:rFonts w:ascii="ＭＳ ゴシック" w:eastAsia="ＭＳ ゴシック" w:hint="eastAsia"/>
          <w:szCs w:val="21"/>
        </w:rPr>
        <w:lastRenderedPageBreak/>
        <w:t>施工計画書（工場製作編）については、「公共工事の品質確保の促進に関する法律」を踏まえ、設計・製造・品質管理計画及び体制、アフターサービス体制等を明確に記載すること。</w:t>
      </w:r>
    </w:p>
    <w:p w14:paraId="0211EBC1" w14:textId="77777777" w:rsidR="001835F6" w:rsidRPr="001835F6" w:rsidRDefault="001835F6" w:rsidP="001835F6">
      <w:pPr>
        <w:rPr>
          <w:rFonts w:ascii="ＭＳ ゴシック" w:eastAsia="ＭＳ ゴシック"/>
          <w:szCs w:val="21"/>
        </w:rPr>
      </w:pPr>
      <w:r w:rsidRPr="001835F6">
        <w:rPr>
          <w:rFonts w:ascii="ＭＳ ゴシック" w:eastAsia="ＭＳ ゴシック" w:hint="eastAsia"/>
          <w:szCs w:val="21"/>
        </w:rPr>
        <w:t xml:space="preserve">　　(2)　納入設備に対するアフターサービス体制について　</w:t>
      </w:r>
    </w:p>
    <w:p w14:paraId="048DFA79" w14:textId="77777777" w:rsidR="001835F6" w:rsidRPr="001835F6" w:rsidRDefault="001835F6" w:rsidP="001835F6">
      <w:pPr>
        <w:ind w:leftChars="300" w:left="816" w:hangingChars="98" w:hanging="201"/>
        <w:rPr>
          <w:rFonts w:ascii="ＭＳ ゴシック" w:eastAsia="ＭＳ ゴシック"/>
          <w:szCs w:val="21"/>
        </w:rPr>
      </w:pPr>
      <w:r w:rsidRPr="001835F6">
        <w:rPr>
          <w:rFonts w:ascii="ＭＳ ゴシック" w:eastAsia="ＭＳ ゴシック" w:hint="eastAsia"/>
          <w:szCs w:val="21"/>
        </w:rPr>
        <w:t>①　納入された設備に対するアフターサービス体制（保守点検、修繕等）を行う事業所について、完成図書等で明確に示すこと。分社化又は、事業譲渡の場合においては、適切な技術継承を行い、分社又は譲渡後の体制を明らかにすること。</w:t>
      </w:r>
    </w:p>
    <w:p w14:paraId="55CE9FA4" w14:textId="77777777" w:rsidR="003249D8" w:rsidRPr="001835F6" w:rsidRDefault="003249D8" w:rsidP="00A70344">
      <w:pPr>
        <w:numPr>
          <w:ilvl w:val="0"/>
          <w:numId w:val="34"/>
        </w:numPr>
        <w:rPr>
          <w:rFonts w:ascii="ＭＳ ゴシック" w:eastAsia="ＭＳ ゴシック"/>
          <w:szCs w:val="21"/>
          <w:u w:val="single"/>
        </w:rPr>
      </w:pPr>
      <w:r w:rsidRPr="001835F6">
        <w:rPr>
          <w:rFonts w:ascii="ＭＳ ゴシック" w:eastAsia="ＭＳ ゴシック" w:hint="eastAsia"/>
          <w:szCs w:val="21"/>
          <w:u w:val="single"/>
        </w:rPr>
        <w:t>不適切な行為等に対する措置</w:t>
      </w:r>
    </w:p>
    <w:p w14:paraId="72CF4370" w14:textId="77777777" w:rsidR="00E9397F" w:rsidRPr="001835F6" w:rsidRDefault="00E9397F" w:rsidP="00E9397F">
      <w:pPr>
        <w:ind w:firstLineChars="150" w:firstLine="308"/>
        <w:rPr>
          <w:rFonts w:ascii="ＭＳ ゴシック" w:eastAsia="ＭＳ ゴシック"/>
          <w:szCs w:val="21"/>
        </w:rPr>
      </w:pPr>
      <w:r w:rsidRPr="001835F6">
        <w:rPr>
          <w:rFonts w:ascii="ＭＳ ゴシック" w:eastAsia="ＭＳ ゴシック" w:hint="eastAsia"/>
          <w:szCs w:val="21"/>
        </w:rPr>
        <w:t>(1)　不適切な行為等とは、次の場合を言う。</w:t>
      </w:r>
    </w:p>
    <w:p w14:paraId="145B0DAF" w14:textId="77777777" w:rsidR="00E9397F" w:rsidRPr="00503A86" w:rsidRDefault="00E9397F" w:rsidP="00503A86">
      <w:pPr>
        <w:pStyle w:val="aa"/>
        <w:numPr>
          <w:ilvl w:val="0"/>
          <w:numId w:val="48"/>
        </w:numPr>
        <w:ind w:leftChars="0" w:left="1134" w:hanging="309"/>
        <w:rPr>
          <w:rFonts w:ascii="ＭＳ ゴシック" w:eastAsia="ＭＳ ゴシック"/>
          <w:szCs w:val="21"/>
        </w:rPr>
      </w:pPr>
      <w:r w:rsidRPr="00503A86">
        <w:rPr>
          <w:rFonts w:ascii="ＭＳ ゴシック" w:eastAsia="ＭＳ ゴシック" w:hint="eastAsia"/>
          <w:szCs w:val="21"/>
        </w:rPr>
        <w:t xml:space="preserve">建設業法第28条 1項に該当する場合又は法律の規定、通達等に違反した場合　</w:t>
      </w:r>
    </w:p>
    <w:p w14:paraId="0428BEEE" w14:textId="77777777" w:rsidR="00E9397F" w:rsidRPr="001835F6" w:rsidRDefault="00E9397F" w:rsidP="00503A86">
      <w:pPr>
        <w:pStyle w:val="aa"/>
        <w:numPr>
          <w:ilvl w:val="0"/>
          <w:numId w:val="48"/>
        </w:numPr>
        <w:ind w:leftChars="0" w:left="1134" w:hanging="309"/>
        <w:rPr>
          <w:rFonts w:ascii="ＭＳ ゴシック" w:eastAsia="ＭＳ ゴシック"/>
          <w:szCs w:val="21"/>
        </w:rPr>
      </w:pPr>
      <w:r w:rsidRPr="001835F6">
        <w:rPr>
          <w:rFonts w:ascii="ＭＳ ゴシック" w:eastAsia="ＭＳ ゴシック" w:hint="eastAsia"/>
          <w:szCs w:val="21"/>
        </w:rPr>
        <w:t>本運用で</w:t>
      </w:r>
      <w:r w:rsidR="00503A86">
        <w:rPr>
          <w:rFonts w:ascii="ＭＳ ゴシック" w:eastAsia="ＭＳ ゴシック" w:hint="eastAsia"/>
          <w:szCs w:val="21"/>
        </w:rPr>
        <w:t>規定している項目に違反又は虚偽の申請等の不正な事実があった場合</w:t>
      </w:r>
    </w:p>
    <w:p w14:paraId="2A316776" w14:textId="77777777" w:rsidR="00E9397F" w:rsidRPr="001835F6" w:rsidRDefault="00E9397F" w:rsidP="00503A86">
      <w:pPr>
        <w:pStyle w:val="aa"/>
        <w:numPr>
          <w:ilvl w:val="0"/>
          <w:numId w:val="48"/>
        </w:numPr>
        <w:ind w:leftChars="0" w:left="1134" w:hanging="309"/>
        <w:rPr>
          <w:rFonts w:ascii="ＭＳ ゴシック" w:eastAsia="ＭＳ ゴシック"/>
          <w:szCs w:val="21"/>
        </w:rPr>
      </w:pPr>
      <w:r w:rsidRPr="001835F6">
        <w:rPr>
          <w:rFonts w:ascii="ＭＳ ゴシック" w:eastAsia="ＭＳ ゴシック" w:hint="eastAsia"/>
          <w:szCs w:val="21"/>
        </w:rPr>
        <w:t>府が契約書及び設計図書で義務付けている項目等に虚偽の申請等の不正な事実があった場合</w:t>
      </w:r>
    </w:p>
    <w:p w14:paraId="445AD9C8" w14:textId="77777777" w:rsidR="00E9397F" w:rsidRPr="001835F6" w:rsidRDefault="00E9397F" w:rsidP="00503A86">
      <w:pPr>
        <w:pStyle w:val="aa"/>
        <w:numPr>
          <w:ilvl w:val="0"/>
          <w:numId w:val="48"/>
        </w:numPr>
        <w:ind w:leftChars="0" w:left="1134" w:hanging="309"/>
        <w:rPr>
          <w:rFonts w:ascii="ＭＳ ゴシック" w:eastAsia="ＭＳ ゴシック"/>
          <w:szCs w:val="21"/>
        </w:rPr>
      </w:pPr>
      <w:r w:rsidRPr="001835F6">
        <w:rPr>
          <w:rFonts w:ascii="ＭＳ ゴシック" w:eastAsia="ＭＳ ゴシック" w:hint="eastAsia"/>
          <w:szCs w:val="21"/>
        </w:rPr>
        <w:t>施工管理、設計管理及び品質</w:t>
      </w:r>
      <w:r w:rsidR="00503A86">
        <w:rPr>
          <w:rFonts w:ascii="ＭＳ ゴシック" w:eastAsia="ＭＳ ゴシック" w:hint="eastAsia"/>
          <w:szCs w:val="21"/>
        </w:rPr>
        <w:t>管理等において、元請負人としての責務を適正に果たせていない場合</w:t>
      </w:r>
    </w:p>
    <w:p w14:paraId="6C61A52C" w14:textId="77777777" w:rsidR="00E9397F" w:rsidRPr="001835F6" w:rsidRDefault="00E9397F" w:rsidP="00E9397F">
      <w:pPr>
        <w:rPr>
          <w:rFonts w:ascii="ＭＳ ゴシック" w:eastAsia="ＭＳ ゴシック"/>
          <w:szCs w:val="21"/>
        </w:rPr>
      </w:pPr>
      <w:r w:rsidRPr="001835F6">
        <w:rPr>
          <w:rFonts w:ascii="ＭＳ ゴシック" w:eastAsia="ＭＳ ゴシック" w:hint="eastAsia"/>
          <w:szCs w:val="21"/>
        </w:rPr>
        <w:t xml:space="preserve">　 (2)　府は、不適切な行為等に対して次の措置を講じる。</w:t>
      </w:r>
    </w:p>
    <w:p w14:paraId="790A68D1" w14:textId="77777777" w:rsidR="00E9397F" w:rsidRPr="001835F6" w:rsidRDefault="00E9397F" w:rsidP="00503A86">
      <w:pPr>
        <w:pStyle w:val="aa"/>
        <w:numPr>
          <w:ilvl w:val="0"/>
          <w:numId w:val="48"/>
        </w:numPr>
        <w:ind w:leftChars="0" w:left="1134" w:hanging="309"/>
        <w:rPr>
          <w:rFonts w:ascii="ＭＳ ゴシック" w:eastAsia="ＭＳ ゴシック"/>
          <w:szCs w:val="21"/>
        </w:rPr>
      </w:pPr>
      <w:r w:rsidRPr="001835F6">
        <w:rPr>
          <w:rFonts w:ascii="ＭＳ ゴシック" w:eastAsia="ＭＳ ゴシック" w:hint="eastAsia"/>
          <w:szCs w:val="21"/>
        </w:rPr>
        <w:t>早急に是正措置を講じさせる。</w:t>
      </w:r>
    </w:p>
    <w:p w14:paraId="1F64000E" w14:textId="77777777" w:rsidR="00E9397F" w:rsidRPr="001835F6" w:rsidRDefault="00E9397F" w:rsidP="00503A86">
      <w:pPr>
        <w:pStyle w:val="aa"/>
        <w:numPr>
          <w:ilvl w:val="0"/>
          <w:numId w:val="48"/>
        </w:numPr>
        <w:ind w:leftChars="0" w:left="1134" w:hanging="309"/>
        <w:rPr>
          <w:rFonts w:ascii="ＭＳ ゴシック" w:eastAsia="ＭＳ ゴシック"/>
          <w:szCs w:val="21"/>
        </w:rPr>
      </w:pPr>
      <w:r w:rsidRPr="001835F6">
        <w:rPr>
          <w:rFonts w:ascii="ＭＳ ゴシック" w:eastAsia="ＭＳ ゴシック" w:hint="eastAsia"/>
          <w:szCs w:val="21"/>
        </w:rPr>
        <w:t>当該違反の内容により監督処分として必要な「指示」を行う。</w:t>
      </w:r>
    </w:p>
    <w:p w14:paraId="5A62E2BD" w14:textId="77777777" w:rsidR="00E9397F" w:rsidRPr="001835F6" w:rsidRDefault="00E9397F" w:rsidP="00503A86">
      <w:pPr>
        <w:pStyle w:val="aa"/>
        <w:numPr>
          <w:ilvl w:val="0"/>
          <w:numId w:val="48"/>
        </w:numPr>
        <w:ind w:leftChars="0" w:left="1134" w:hanging="309"/>
        <w:rPr>
          <w:rFonts w:ascii="ＭＳ ゴシック" w:eastAsia="ＭＳ ゴシック"/>
          <w:szCs w:val="21"/>
        </w:rPr>
      </w:pPr>
      <w:r w:rsidRPr="001835F6">
        <w:rPr>
          <w:rFonts w:ascii="ＭＳ ゴシック" w:eastAsia="ＭＳ ゴシック" w:hint="eastAsia"/>
          <w:szCs w:val="21"/>
        </w:rPr>
        <w:t>落札決定の取消し及び入札参加停止等の必要な措置を講じる。</w:t>
      </w:r>
    </w:p>
    <w:p w14:paraId="1EA15BB5" w14:textId="77777777" w:rsidR="00E9397F" w:rsidRPr="001835F6" w:rsidRDefault="00E9397F" w:rsidP="00503A86">
      <w:pPr>
        <w:pStyle w:val="aa"/>
        <w:numPr>
          <w:ilvl w:val="0"/>
          <w:numId w:val="48"/>
        </w:numPr>
        <w:ind w:leftChars="0" w:left="1134" w:hanging="309"/>
        <w:rPr>
          <w:rFonts w:ascii="ＭＳ ゴシック" w:eastAsia="ＭＳ ゴシック"/>
          <w:szCs w:val="21"/>
        </w:rPr>
      </w:pPr>
      <w:r w:rsidRPr="001835F6">
        <w:rPr>
          <w:rFonts w:ascii="ＭＳ ゴシック" w:eastAsia="ＭＳ ゴシック" w:hint="eastAsia"/>
          <w:szCs w:val="21"/>
        </w:rPr>
        <w:t>工事成績点等に適切に反映する。</w:t>
      </w:r>
    </w:p>
    <w:p w14:paraId="2F47E993" w14:textId="77777777" w:rsidR="00E9397F" w:rsidRPr="001835F6" w:rsidRDefault="00E9397F" w:rsidP="00E9397F">
      <w:pPr>
        <w:rPr>
          <w:rFonts w:ascii="ＭＳ ゴシック" w:eastAsia="ＭＳ ゴシック"/>
          <w:szCs w:val="21"/>
          <w:u w:val="single"/>
        </w:rPr>
      </w:pPr>
    </w:p>
    <w:p w14:paraId="74D8766E" w14:textId="77777777" w:rsidR="003249D8" w:rsidRPr="001835F6" w:rsidRDefault="003249D8" w:rsidP="00A70344">
      <w:pPr>
        <w:numPr>
          <w:ilvl w:val="0"/>
          <w:numId w:val="34"/>
        </w:numPr>
        <w:rPr>
          <w:rFonts w:ascii="ＭＳ ゴシック" w:eastAsia="ＭＳ ゴシック"/>
          <w:szCs w:val="21"/>
          <w:u w:val="single"/>
        </w:rPr>
      </w:pPr>
      <w:r w:rsidRPr="001835F6">
        <w:rPr>
          <w:rFonts w:ascii="ＭＳ ゴシック" w:eastAsia="ＭＳ ゴシック" w:hint="eastAsia"/>
          <w:szCs w:val="21"/>
          <w:u w:val="single"/>
        </w:rPr>
        <w:t>適用</w:t>
      </w:r>
    </w:p>
    <w:p w14:paraId="2F44457C" w14:textId="77777777" w:rsidR="00E9397F" w:rsidRPr="001835F6" w:rsidRDefault="00E9397F" w:rsidP="001835F6">
      <w:pPr>
        <w:ind w:leftChars="100" w:left="410" w:hangingChars="100" w:hanging="205"/>
        <w:rPr>
          <w:rFonts w:ascii="ＭＳ ゴシック" w:eastAsia="ＭＳ ゴシック"/>
          <w:szCs w:val="21"/>
        </w:rPr>
      </w:pPr>
      <w:r w:rsidRPr="001835F6">
        <w:rPr>
          <w:rFonts w:ascii="ＭＳ ゴシック" w:eastAsia="ＭＳ ゴシック" w:hint="eastAsia"/>
          <w:szCs w:val="21"/>
        </w:rPr>
        <w:t>「１．３　システム設計技術者の配置」、「２．１　機器製作内容等の制限」、「２．２　据付工事の下請先の制限」の３項目は、プラント設備工事を対象とする。</w:t>
      </w:r>
    </w:p>
    <w:p w14:paraId="692A72B2" w14:textId="77777777" w:rsidR="00A70344" w:rsidRPr="001835F6" w:rsidRDefault="00A70344" w:rsidP="00EA0128">
      <w:pPr>
        <w:rPr>
          <w:rFonts w:ascii="ＭＳ ゴシック" w:eastAsia="ＭＳ ゴシック"/>
          <w:szCs w:val="21"/>
        </w:rPr>
      </w:pPr>
    </w:p>
    <w:p w14:paraId="1C7F0FE7" w14:textId="77777777" w:rsidR="00ED5FE6" w:rsidRPr="001835F6" w:rsidRDefault="00E542D4" w:rsidP="001835F6">
      <w:pPr>
        <w:rPr>
          <w:rFonts w:ascii="ＭＳ ゴシック" w:eastAsia="ＭＳ ゴシック"/>
          <w:szCs w:val="21"/>
        </w:rPr>
      </w:pPr>
      <w:r w:rsidRPr="001835F6">
        <w:rPr>
          <w:rFonts w:eastAsia="ＭＳ ゴシック" w:hint="eastAsia"/>
        </w:rPr>
        <w:t xml:space="preserve">　　</w:t>
      </w:r>
    </w:p>
    <w:sectPr w:rsidR="00ED5FE6" w:rsidRPr="001835F6" w:rsidSect="00F25677">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851" w:footer="992" w:gutter="0"/>
      <w:pgNumType w:start="0" w:chapStyle="1"/>
      <w:cols w:space="425"/>
      <w:docGrid w:type="linesAndChars" w:linePitch="34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2D2F" w14:textId="77777777" w:rsidR="009D55B4" w:rsidRDefault="009D55B4">
      <w:r>
        <w:separator/>
      </w:r>
    </w:p>
  </w:endnote>
  <w:endnote w:type="continuationSeparator" w:id="0">
    <w:p w14:paraId="3B8BFA4C" w14:textId="77777777" w:rsidR="009D55B4" w:rsidRDefault="009D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EF92C" w14:textId="77777777" w:rsidR="00AB2B96" w:rsidRDefault="00AB2B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60D6" w14:textId="77777777" w:rsidR="00AB2B96" w:rsidRDefault="00AB2B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9AE8" w14:textId="77777777" w:rsidR="00AB2B96" w:rsidRDefault="00AB2B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996BB" w14:textId="77777777" w:rsidR="009D55B4" w:rsidRDefault="009D55B4">
      <w:r>
        <w:separator/>
      </w:r>
    </w:p>
  </w:footnote>
  <w:footnote w:type="continuationSeparator" w:id="0">
    <w:p w14:paraId="6B110320" w14:textId="77777777" w:rsidR="009D55B4" w:rsidRDefault="009D5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E3D1" w14:textId="77777777" w:rsidR="00AB2B96" w:rsidRDefault="00AB2B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B2DA" w14:textId="6A97737C" w:rsidR="00EA0128" w:rsidRDefault="00EA0128" w:rsidP="00B54560">
    <w:pPr>
      <w:pStyle w:val="a4"/>
      <w:jc w:val="right"/>
    </w:pPr>
    <w:r>
      <w:rPr>
        <w:rFonts w:hint="eastAsia"/>
      </w:rPr>
      <w:t>2</w:t>
    </w:r>
    <w:r w:rsidR="00F57CED">
      <w:rPr>
        <w:rFonts w:hint="eastAsia"/>
      </w:rPr>
      <w:t>0</w:t>
    </w:r>
    <w:r w:rsidR="00E77DE4">
      <w:rPr>
        <w:rFonts w:hint="eastAsia"/>
      </w:rPr>
      <w:t>21</w:t>
    </w:r>
    <w:r w:rsidR="00867691">
      <w:rPr>
        <w:rFonts w:hint="eastAsia"/>
      </w:rPr>
      <w:t>04</w:t>
    </w:r>
    <w:r w:rsidR="009568E4">
      <w:rPr>
        <w:rFonts w:hint="eastAsia"/>
      </w:rPr>
      <w:t>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0406" w14:textId="77777777" w:rsidR="00AB2B96" w:rsidRDefault="00AB2B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EC5"/>
    <w:multiLevelType w:val="hybridMultilevel"/>
    <w:tmpl w:val="4C3057A2"/>
    <w:lvl w:ilvl="0" w:tplc="687032CA">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1" w15:restartNumberingAfterBreak="0">
    <w:nsid w:val="0D593739"/>
    <w:multiLevelType w:val="hybridMultilevel"/>
    <w:tmpl w:val="BE86BC62"/>
    <w:lvl w:ilvl="0" w:tplc="E89AE406">
      <w:start w:val="2"/>
      <w:numFmt w:val="decimalEnclosedCircle"/>
      <w:lvlText w:val="%1"/>
      <w:lvlJc w:val="left"/>
      <w:pPr>
        <w:ind w:left="977" w:hanging="360"/>
      </w:pPr>
      <w:rPr>
        <w:rFonts w:hint="default"/>
      </w:rPr>
    </w:lvl>
    <w:lvl w:ilvl="1" w:tplc="04090017" w:tentative="1">
      <w:start w:val="1"/>
      <w:numFmt w:val="aiueoFullWidth"/>
      <w:lvlText w:val="(%2)"/>
      <w:lvlJc w:val="left"/>
      <w:pPr>
        <w:ind w:left="1457" w:hanging="420"/>
      </w:pPr>
    </w:lvl>
    <w:lvl w:ilvl="2" w:tplc="04090011" w:tentative="1">
      <w:start w:val="1"/>
      <w:numFmt w:val="decimalEnclosedCircle"/>
      <w:lvlText w:val="%3"/>
      <w:lvlJc w:val="left"/>
      <w:pPr>
        <w:ind w:left="1877" w:hanging="420"/>
      </w:pPr>
    </w:lvl>
    <w:lvl w:ilvl="3" w:tplc="0409000F" w:tentative="1">
      <w:start w:val="1"/>
      <w:numFmt w:val="decimal"/>
      <w:lvlText w:val="%4."/>
      <w:lvlJc w:val="left"/>
      <w:pPr>
        <w:ind w:left="2297" w:hanging="420"/>
      </w:pPr>
    </w:lvl>
    <w:lvl w:ilvl="4" w:tplc="04090017" w:tentative="1">
      <w:start w:val="1"/>
      <w:numFmt w:val="aiueoFullWidth"/>
      <w:lvlText w:val="(%5)"/>
      <w:lvlJc w:val="left"/>
      <w:pPr>
        <w:ind w:left="2717" w:hanging="420"/>
      </w:pPr>
    </w:lvl>
    <w:lvl w:ilvl="5" w:tplc="04090011" w:tentative="1">
      <w:start w:val="1"/>
      <w:numFmt w:val="decimalEnclosedCircle"/>
      <w:lvlText w:val="%6"/>
      <w:lvlJc w:val="left"/>
      <w:pPr>
        <w:ind w:left="3137" w:hanging="420"/>
      </w:pPr>
    </w:lvl>
    <w:lvl w:ilvl="6" w:tplc="0409000F" w:tentative="1">
      <w:start w:val="1"/>
      <w:numFmt w:val="decimal"/>
      <w:lvlText w:val="%7."/>
      <w:lvlJc w:val="left"/>
      <w:pPr>
        <w:ind w:left="3557" w:hanging="420"/>
      </w:pPr>
    </w:lvl>
    <w:lvl w:ilvl="7" w:tplc="04090017" w:tentative="1">
      <w:start w:val="1"/>
      <w:numFmt w:val="aiueoFullWidth"/>
      <w:lvlText w:val="(%8)"/>
      <w:lvlJc w:val="left"/>
      <w:pPr>
        <w:ind w:left="3977" w:hanging="420"/>
      </w:pPr>
    </w:lvl>
    <w:lvl w:ilvl="8" w:tplc="04090011" w:tentative="1">
      <w:start w:val="1"/>
      <w:numFmt w:val="decimalEnclosedCircle"/>
      <w:lvlText w:val="%9"/>
      <w:lvlJc w:val="left"/>
      <w:pPr>
        <w:ind w:left="4397" w:hanging="420"/>
      </w:pPr>
    </w:lvl>
  </w:abstractNum>
  <w:abstractNum w:abstractNumId="2" w15:restartNumberingAfterBreak="0">
    <w:nsid w:val="0E574DDB"/>
    <w:multiLevelType w:val="hybridMultilevel"/>
    <w:tmpl w:val="6210722E"/>
    <w:lvl w:ilvl="0" w:tplc="F59CF68C">
      <w:start w:val="1"/>
      <w:numFmt w:val="decimalEnclosedCircle"/>
      <w:lvlText w:val="%1"/>
      <w:lvlJc w:val="left"/>
      <w:pPr>
        <w:ind w:left="977" w:hanging="360"/>
      </w:pPr>
      <w:rPr>
        <w:rFonts w:hint="default"/>
      </w:rPr>
    </w:lvl>
    <w:lvl w:ilvl="1" w:tplc="04090017" w:tentative="1">
      <w:start w:val="1"/>
      <w:numFmt w:val="aiueoFullWidth"/>
      <w:lvlText w:val="(%2)"/>
      <w:lvlJc w:val="left"/>
      <w:pPr>
        <w:ind w:left="1457" w:hanging="420"/>
      </w:pPr>
    </w:lvl>
    <w:lvl w:ilvl="2" w:tplc="04090011" w:tentative="1">
      <w:start w:val="1"/>
      <w:numFmt w:val="decimalEnclosedCircle"/>
      <w:lvlText w:val="%3"/>
      <w:lvlJc w:val="left"/>
      <w:pPr>
        <w:ind w:left="1877" w:hanging="420"/>
      </w:pPr>
    </w:lvl>
    <w:lvl w:ilvl="3" w:tplc="0409000F" w:tentative="1">
      <w:start w:val="1"/>
      <w:numFmt w:val="decimal"/>
      <w:lvlText w:val="%4."/>
      <w:lvlJc w:val="left"/>
      <w:pPr>
        <w:ind w:left="2297" w:hanging="420"/>
      </w:pPr>
    </w:lvl>
    <w:lvl w:ilvl="4" w:tplc="04090017" w:tentative="1">
      <w:start w:val="1"/>
      <w:numFmt w:val="aiueoFullWidth"/>
      <w:lvlText w:val="(%5)"/>
      <w:lvlJc w:val="left"/>
      <w:pPr>
        <w:ind w:left="2717" w:hanging="420"/>
      </w:pPr>
    </w:lvl>
    <w:lvl w:ilvl="5" w:tplc="04090011" w:tentative="1">
      <w:start w:val="1"/>
      <w:numFmt w:val="decimalEnclosedCircle"/>
      <w:lvlText w:val="%6"/>
      <w:lvlJc w:val="left"/>
      <w:pPr>
        <w:ind w:left="3137" w:hanging="420"/>
      </w:pPr>
    </w:lvl>
    <w:lvl w:ilvl="6" w:tplc="0409000F" w:tentative="1">
      <w:start w:val="1"/>
      <w:numFmt w:val="decimal"/>
      <w:lvlText w:val="%7."/>
      <w:lvlJc w:val="left"/>
      <w:pPr>
        <w:ind w:left="3557" w:hanging="420"/>
      </w:pPr>
    </w:lvl>
    <w:lvl w:ilvl="7" w:tplc="04090017" w:tentative="1">
      <w:start w:val="1"/>
      <w:numFmt w:val="aiueoFullWidth"/>
      <w:lvlText w:val="(%8)"/>
      <w:lvlJc w:val="left"/>
      <w:pPr>
        <w:ind w:left="3977" w:hanging="420"/>
      </w:pPr>
    </w:lvl>
    <w:lvl w:ilvl="8" w:tplc="04090011" w:tentative="1">
      <w:start w:val="1"/>
      <w:numFmt w:val="decimalEnclosedCircle"/>
      <w:lvlText w:val="%9"/>
      <w:lvlJc w:val="left"/>
      <w:pPr>
        <w:ind w:left="4397" w:hanging="420"/>
      </w:pPr>
    </w:lvl>
  </w:abstractNum>
  <w:abstractNum w:abstractNumId="3" w15:restartNumberingAfterBreak="0">
    <w:nsid w:val="0EC9693A"/>
    <w:multiLevelType w:val="hybridMultilevel"/>
    <w:tmpl w:val="9DC0403A"/>
    <w:lvl w:ilvl="0" w:tplc="5BA66D24">
      <w:start w:val="3"/>
      <w:numFmt w:val="decimal"/>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15C301FC"/>
    <w:multiLevelType w:val="hybridMultilevel"/>
    <w:tmpl w:val="9FD6445E"/>
    <w:lvl w:ilvl="0" w:tplc="0046C92E">
      <w:start w:val="2"/>
      <w:numFmt w:val="decimalEnclosedCircle"/>
      <w:lvlText w:val="%1"/>
      <w:lvlJc w:val="left"/>
      <w:pPr>
        <w:tabs>
          <w:tab w:val="num" w:pos="1125"/>
        </w:tabs>
        <w:ind w:left="1125" w:hanging="45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17DC0982"/>
    <w:multiLevelType w:val="hybridMultilevel"/>
    <w:tmpl w:val="4FB0976A"/>
    <w:lvl w:ilvl="0" w:tplc="17EAEF64">
      <w:start w:val="5"/>
      <w:numFmt w:val="bullet"/>
      <w:lvlText w:val="※"/>
      <w:lvlJc w:val="left"/>
      <w:pPr>
        <w:ind w:left="1242" w:hanging="360"/>
      </w:pPr>
      <w:rPr>
        <w:rFonts w:ascii="ＭＳ ゴシック" w:eastAsia="ＭＳ ゴシック" w:hAnsi="ＭＳ ゴシック" w:cs="Times New Roman"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6" w15:restartNumberingAfterBreak="0">
    <w:nsid w:val="1D601631"/>
    <w:multiLevelType w:val="hybridMultilevel"/>
    <w:tmpl w:val="F77AA0CA"/>
    <w:lvl w:ilvl="0" w:tplc="C24EAD7C">
      <w:start w:val="1"/>
      <w:numFmt w:val="decimal"/>
      <w:lvlText w:val="(%1)"/>
      <w:lvlJc w:val="left"/>
      <w:pPr>
        <w:tabs>
          <w:tab w:val="num" w:pos="1027"/>
        </w:tabs>
        <w:ind w:left="1027" w:hanging="360"/>
      </w:pPr>
      <w:rPr>
        <w:rFonts w:ascii="ＭＳ ゴシック" w:eastAsia="ＭＳ ゴシック" w:hAnsi="Century" w:hint="eastAsia"/>
        <w:color w:val="auto"/>
      </w:rPr>
    </w:lvl>
    <w:lvl w:ilvl="1" w:tplc="04090017" w:tentative="1">
      <w:start w:val="1"/>
      <w:numFmt w:val="aiueoFullWidth"/>
      <w:lvlText w:val="(%2)"/>
      <w:lvlJc w:val="left"/>
      <w:pPr>
        <w:tabs>
          <w:tab w:val="num" w:pos="1507"/>
        </w:tabs>
        <w:ind w:left="1507" w:hanging="420"/>
      </w:pPr>
    </w:lvl>
    <w:lvl w:ilvl="2" w:tplc="04090011" w:tentative="1">
      <w:start w:val="1"/>
      <w:numFmt w:val="decimalEnclosedCircle"/>
      <w:lvlText w:val="%3"/>
      <w:lvlJc w:val="left"/>
      <w:pPr>
        <w:tabs>
          <w:tab w:val="num" w:pos="1927"/>
        </w:tabs>
        <w:ind w:left="1927" w:hanging="420"/>
      </w:pPr>
    </w:lvl>
    <w:lvl w:ilvl="3" w:tplc="0409000F" w:tentative="1">
      <w:start w:val="1"/>
      <w:numFmt w:val="decimal"/>
      <w:lvlText w:val="%4."/>
      <w:lvlJc w:val="left"/>
      <w:pPr>
        <w:tabs>
          <w:tab w:val="num" w:pos="2347"/>
        </w:tabs>
        <w:ind w:left="2347" w:hanging="420"/>
      </w:pPr>
    </w:lvl>
    <w:lvl w:ilvl="4" w:tplc="04090017" w:tentative="1">
      <w:start w:val="1"/>
      <w:numFmt w:val="aiueoFullWidth"/>
      <w:lvlText w:val="(%5)"/>
      <w:lvlJc w:val="left"/>
      <w:pPr>
        <w:tabs>
          <w:tab w:val="num" w:pos="2767"/>
        </w:tabs>
        <w:ind w:left="2767" w:hanging="420"/>
      </w:pPr>
    </w:lvl>
    <w:lvl w:ilvl="5" w:tplc="04090011" w:tentative="1">
      <w:start w:val="1"/>
      <w:numFmt w:val="decimalEnclosedCircle"/>
      <w:lvlText w:val="%6"/>
      <w:lvlJc w:val="left"/>
      <w:pPr>
        <w:tabs>
          <w:tab w:val="num" w:pos="3187"/>
        </w:tabs>
        <w:ind w:left="3187" w:hanging="420"/>
      </w:pPr>
    </w:lvl>
    <w:lvl w:ilvl="6" w:tplc="0409000F" w:tentative="1">
      <w:start w:val="1"/>
      <w:numFmt w:val="decimal"/>
      <w:lvlText w:val="%7."/>
      <w:lvlJc w:val="left"/>
      <w:pPr>
        <w:tabs>
          <w:tab w:val="num" w:pos="3607"/>
        </w:tabs>
        <w:ind w:left="3607" w:hanging="420"/>
      </w:pPr>
    </w:lvl>
    <w:lvl w:ilvl="7" w:tplc="04090017" w:tentative="1">
      <w:start w:val="1"/>
      <w:numFmt w:val="aiueoFullWidth"/>
      <w:lvlText w:val="(%8)"/>
      <w:lvlJc w:val="left"/>
      <w:pPr>
        <w:tabs>
          <w:tab w:val="num" w:pos="4027"/>
        </w:tabs>
        <w:ind w:left="4027" w:hanging="420"/>
      </w:pPr>
    </w:lvl>
    <w:lvl w:ilvl="8" w:tplc="04090011" w:tentative="1">
      <w:start w:val="1"/>
      <w:numFmt w:val="decimalEnclosedCircle"/>
      <w:lvlText w:val="%9"/>
      <w:lvlJc w:val="left"/>
      <w:pPr>
        <w:tabs>
          <w:tab w:val="num" w:pos="4447"/>
        </w:tabs>
        <w:ind w:left="4447" w:hanging="420"/>
      </w:pPr>
    </w:lvl>
  </w:abstractNum>
  <w:abstractNum w:abstractNumId="7" w15:restartNumberingAfterBreak="0">
    <w:nsid w:val="1D66106C"/>
    <w:multiLevelType w:val="hybridMultilevel"/>
    <w:tmpl w:val="CFA803C0"/>
    <w:lvl w:ilvl="0" w:tplc="332A50E8">
      <w:start w:val="5"/>
      <w:numFmt w:val="decimalEnclosedCircle"/>
      <w:lvlText w:val="%1"/>
      <w:lvlJc w:val="left"/>
      <w:pPr>
        <w:tabs>
          <w:tab w:val="num" w:pos="1125"/>
        </w:tabs>
        <w:ind w:left="1125" w:hanging="450"/>
      </w:pPr>
      <w:rPr>
        <w:rFonts w:hint="default"/>
        <w:strike w:val="0"/>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206B6F66"/>
    <w:multiLevelType w:val="hybridMultilevel"/>
    <w:tmpl w:val="E82EE2A0"/>
    <w:lvl w:ilvl="0" w:tplc="3014C506">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9" w15:restartNumberingAfterBreak="0">
    <w:nsid w:val="207E3E7A"/>
    <w:multiLevelType w:val="hybridMultilevel"/>
    <w:tmpl w:val="EE26E0F0"/>
    <w:lvl w:ilvl="0" w:tplc="6BDC2F46">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83772D"/>
    <w:multiLevelType w:val="multilevel"/>
    <w:tmpl w:val="41107552"/>
    <w:lvl w:ilvl="0">
      <w:start w:val="5"/>
      <w:numFmt w:val="bullet"/>
      <w:lvlText w:val="▪"/>
      <w:lvlJc w:val="left"/>
      <w:pPr>
        <w:tabs>
          <w:tab w:val="num" w:pos="2760"/>
        </w:tabs>
        <w:ind w:left="2760" w:hanging="360"/>
      </w:pPr>
      <w:rPr>
        <w:rFonts w:ascii="ＭＳ 明朝" w:eastAsia="ＭＳ 明朝" w:hAnsi="ＭＳ 明朝" w:cs="Times New Roman" w:hint="eastAsia"/>
      </w:rPr>
    </w:lvl>
    <w:lvl w:ilvl="1">
      <w:start w:val="1"/>
      <w:numFmt w:val="bullet"/>
      <w:lvlText w:val=""/>
      <w:lvlJc w:val="left"/>
      <w:pPr>
        <w:tabs>
          <w:tab w:val="num" w:pos="2820"/>
        </w:tabs>
        <w:ind w:left="2820" w:hanging="420"/>
      </w:pPr>
      <w:rPr>
        <w:rFonts w:ascii="Wingdings" w:hAnsi="Wingdings" w:hint="default"/>
      </w:rPr>
    </w:lvl>
    <w:lvl w:ilvl="2">
      <w:start w:val="1"/>
      <w:numFmt w:val="bullet"/>
      <w:lvlText w:val=""/>
      <w:lvlJc w:val="left"/>
      <w:pPr>
        <w:tabs>
          <w:tab w:val="num" w:pos="3240"/>
        </w:tabs>
        <w:ind w:left="3240" w:hanging="420"/>
      </w:pPr>
      <w:rPr>
        <w:rFonts w:ascii="Wingdings" w:hAnsi="Wingdings" w:hint="default"/>
      </w:rPr>
    </w:lvl>
    <w:lvl w:ilvl="3">
      <w:start w:val="1"/>
      <w:numFmt w:val="bullet"/>
      <w:lvlText w:val=""/>
      <w:lvlJc w:val="left"/>
      <w:pPr>
        <w:tabs>
          <w:tab w:val="num" w:pos="3660"/>
        </w:tabs>
        <w:ind w:left="3660" w:hanging="420"/>
      </w:pPr>
      <w:rPr>
        <w:rFonts w:ascii="Wingdings" w:hAnsi="Wingdings" w:hint="default"/>
      </w:rPr>
    </w:lvl>
    <w:lvl w:ilvl="4">
      <w:start w:val="1"/>
      <w:numFmt w:val="bullet"/>
      <w:lvlText w:val=""/>
      <w:lvlJc w:val="left"/>
      <w:pPr>
        <w:tabs>
          <w:tab w:val="num" w:pos="4080"/>
        </w:tabs>
        <w:ind w:left="4080" w:hanging="420"/>
      </w:pPr>
      <w:rPr>
        <w:rFonts w:ascii="Wingdings" w:hAnsi="Wingdings" w:hint="default"/>
      </w:rPr>
    </w:lvl>
    <w:lvl w:ilvl="5">
      <w:start w:val="1"/>
      <w:numFmt w:val="bullet"/>
      <w:lvlText w:val=""/>
      <w:lvlJc w:val="left"/>
      <w:pPr>
        <w:tabs>
          <w:tab w:val="num" w:pos="4500"/>
        </w:tabs>
        <w:ind w:left="4500" w:hanging="420"/>
      </w:pPr>
      <w:rPr>
        <w:rFonts w:ascii="Wingdings" w:hAnsi="Wingdings" w:hint="default"/>
      </w:rPr>
    </w:lvl>
    <w:lvl w:ilvl="6">
      <w:start w:val="1"/>
      <w:numFmt w:val="bullet"/>
      <w:lvlText w:val=""/>
      <w:lvlJc w:val="left"/>
      <w:pPr>
        <w:tabs>
          <w:tab w:val="num" w:pos="4920"/>
        </w:tabs>
        <w:ind w:left="4920" w:hanging="420"/>
      </w:pPr>
      <w:rPr>
        <w:rFonts w:ascii="Wingdings" w:hAnsi="Wingdings" w:hint="default"/>
      </w:rPr>
    </w:lvl>
    <w:lvl w:ilvl="7">
      <w:start w:val="1"/>
      <w:numFmt w:val="bullet"/>
      <w:lvlText w:val=""/>
      <w:lvlJc w:val="left"/>
      <w:pPr>
        <w:tabs>
          <w:tab w:val="num" w:pos="5340"/>
        </w:tabs>
        <w:ind w:left="5340" w:hanging="420"/>
      </w:pPr>
      <w:rPr>
        <w:rFonts w:ascii="Wingdings" w:hAnsi="Wingdings" w:hint="default"/>
      </w:rPr>
    </w:lvl>
    <w:lvl w:ilvl="8">
      <w:start w:val="1"/>
      <w:numFmt w:val="bullet"/>
      <w:lvlText w:val=""/>
      <w:lvlJc w:val="left"/>
      <w:pPr>
        <w:tabs>
          <w:tab w:val="num" w:pos="5760"/>
        </w:tabs>
        <w:ind w:left="5760" w:hanging="420"/>
      </w:pPr>
      <w:rPr>
        <w:rFonts w:ascii="Wingdings" w:hAnsi="Wingdings" w:hint="default"/>
      </w:rPr>
    </w:lvl>
  </w:abstractNum>
  <w:abstractNum w:abstractNumId="11" w15:restartNumberingAfterBreak="0">
    <w:nsid w:val="240E6A67"/>
    <w:multiLevelType w:val="hybridMultilevel"/>
    <w:tmpl w:val="ADDE9292"/>
    <w:lvl w:ilvl="0" w:tplc="810C3A58">
      <w:start w:val="3"/>
      <w:numFmt w:val="decimal"/>
      <w:lvlText w:val="(%1)"/>
      <w:lvlJc w:val="left"/>
      <w:pPr>
        <w:tabs>
          <w:tab w:val="num" w:pos="1053"/>
        </w:tabs>
        <w:ind w:left="1053" w:hanging="585"/>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12" w15:restartNumberingAfterBreak="0">
    <w:nsid w:val="260A77D5"/>
    <w:multiLevelType w:val="hybridMultilevel"/>
    <w:tmpl w:val="A350B926"/>
    <w:lvl w:ilvl="0" w:tplc="93521CE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B73068B"/>
    <w:multiLevelType w:val="hybridMultilevel"/>
    <w:tmpl w:val="44947708"/>
    <w:lvl w:ilvl="0" w:tplc="780031C4">
      <w:start w:val="1"/>
      <w:numFmt w:val="bullet"/>
      <w:lvlText w:val=""/>
      <w:lvlJc w:val="left"/>
      <w:pPr>
        <w:ind w:left="1078" w:hanging="420"/>
      </w:pPr>
      <w:rPr>
        <w:rFonts w:ascii="Wingdings" w:hAnsi="Wingdings" w:hint="default"/>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14" w15:restartNumberingAfterBreak="0">
    <w:nsid w:val="2C6738F0"/>
    <w:multiLevelType w:val="hybridMultilevel"/>
    <w:tmpl w:val="2A82287E"/>
    <w:lvl w:ilvl="0" w:tplc="04090013">
      <w:start w:val="1"/>
      <w:numFmt w:val="upperRoman"/>
      <w:lvlText w:val="%1."/>
      <w:lvlJc w:val="left"/>
      <w:pPr>
        <w:tabs>
          <w:tab w:val="num" w:pos="857"/>
        </w:tabs>
        <w:ind w:left="857" w:hanging="630"/>
      </w:p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15:restartNumberingAfterBreak="0">
    <w:nsid w:val="2C9C297E"/>
    <w:multiLevelType w:val="hybridMultilevel"/>
    <w:tmpl w:val="6E123816"/>
    <w:lvl w:ilvl="0" w:tplc="26588702">
      <w:start w:val="3"/>
      <w:numFmt w:val="decimal"/>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317D429A"/>
    <w:multiLevelType w:val="hybridMultilevel"/>
    <w:tmpl w:val="8DEAD6CE"/>
    <w:lvl w:ilvl="0" w:tplc="780031C4">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7" w15:restartNumberingAfterBreak="0">
    <w:nsid w:val="34752660"/>
    <w:multiLevelType w:val="hybridMultilevel"/>
    <w:tmpl w:val="AAB0A348"/>
    <w:lvl w:ilvl="0" w:tplc="1AEC5350">
      <w:start w:val="1"/>
      <w:numFmt w:val="decimalFullWidth"/>
      <w:lvlText w:val="１．%1"/>
      <w:lvlJc w:val="left"/>
      <w:pPr>
        <w:ind w:left="420" w:hanging="42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F80942"/>
    <w:multiLevelType w:val="hybridMultilevel"/>
    <w:tmpl w:val="B68CC930"/>
    <w:lvl w:ilvl="0" w:tplc="756E5ACC">
      <w:start w:val="2"/>
      <w:numFmt w:val="bullet"/>
      <w:lvlText w:val="・"/>
      <w:lvlJc w:val="left"/>
      <w:pPr>
        <w:ind w:left="1174" w:hanging="360"/>
      </w:pPr>
      <w:rPr>
        <w:rFonts w:ascii="ＭＳ ゴシック" w:eastAsia="ＭＳ ゴシック" w:hAnsi="ＭＳ ゴシック" w:cs="Times New Roman" w:hint="eastAsia"/>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9" w15:restartNumberingAfterBreak="0">
    <w:nsid w:val="38875343"/>
    <w:multiLevelType w:val="hybridMultilevel"/>
    <w:tmpl w:val="F94C892A"/>
    <w:lvl w:ilvl="0" w:tplc="298AE95E">
      <w:start w:val="1"/>
      <w:numFmt w:val="decimalFullWidth"/>
      <w:lvlText w:val="２．%1"/>
      <w:lvlJc w:val="left"/>
      <w:pPr>
        <w:ind w:left="42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8E55B1"/>
    <w:multiLevelType w:val="hybridMultilevel"/>
    <w:tmpl w:val="7878F218"/>
    <w:lvl w:ilvl="0" w:tplc="46C67076">
      <w:start w:val="1"/>
      <w:numFmt w:val="decimal"/>
      <w:lvlText w:val="(%1)"/>
      <w:lvlJc w:val="left"/>
      <w:pPr>
        <w:tabs>
          <w:tab w:val="num" w:pos="742"/>
        </w:tabs>
        <w:ind w:left="742"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A14A03"/>
    <w:multiLevelType w:val="hybridMultilevel"/>
    <w:tmpl w:val="9C62D14E"/>
    <w:lvl w:ilvl="0" w:tplc="F998E88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F4D1EE5"/>
    <w:multiLevelType w:val="hybridMultilevel"/>
    <w:tmpl w:val="22ACA9DC"/>
    <w:lvl w:ilvl="0" w:tplc="0E3673A4">
      <w:start w:val="1"/>
      <w:numFmt w:val="decimal"/>
      <w:lvlText w:val="(%1)"/>
      <w:lvlJc w:val="left"/>
      <w:pPr>
        <w:ind w:left="768" w:hanging="360"/>
      </w:pPr>
      <w:rPr>
        <w:rFonts w:hint="default"/>
        <w:color w:val="auto"/>
      </w:rPr>
    </w:lvl>
    <w:lvl w:ilvl="1" w:tplc="3244C200">
      <w:start w:val="1"/>
      <w:numFmt w:val="decimalEnclosedCircle"/>
      <w:lvlText w:val="%2"/>
      <w:lvlJc w:val="left"/>
      <w:pPr>
        <w:ind w:left="1188" w:hanging="360"/>
      </w:pPr>
      <w:rPr>
        <w:rFonts w:ascii="ＭＳ ゴシック" w:eastAsia="ＭＳ ゴシック" w:hAnsi="Century" w:cs="Times New Roman"/>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3" w15:restartNumberingAfterBreak="0">
    <w:nsid w:val="405C5747"/>
    <w:multiLevelType w:val="hybridMultilevel"/>
    <w:tmpl w:val="91EC8488"/>
    <w:lvl w:ilvl="0" w:tplc="0D8C21F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C83D1A"/>
    <w:multiLevelType w:val="hybridMultilevel"/>
    <w:tmpl w:val="A9AE1A9A"/>
    <w:lvl w:ilvl="0" w:tplc="0409000F">
      <w:start w:val="1"/>
      <w:numFmt w:val="decimal"/>
      <w:lvlText w:val="%1."/>
      <w:lvlJc w:val="left"/>
      <w:pPr>
        <w:ind w:left="1240" w:hanging="420"/>
      </w:p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5" w15:restartNumberingAfterBreak="0">
    <w:nsid w:val="44F404CD"/>
    <w:multiLevelType w:val="hybridMultilevel"/>
    <w:tmpl w:val="F802F3D8"/>
    <w:lvl w:ilvl="0" w:tplc="DF764E16">
      <w:start w:val="2"/>
      <w:numFmt w:val="bullet"/>
      <w:lvlText w:val="・"/>
      <w:lvlJc w:val="left"/>
      <w:pPr>
        <w:tabs>
          <w:tab w:val="num" w:pos="1174"/>
        </w:tabs>
        <w:ind w:left="11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54"/>
        </w:tabs>
        <w:ind w:left="1654" w:hanging="420"/>
      </w:pPr>
      <w:rPr>
        <w:rFonts w:ascii="Wingdings" w:hAnsi="Wingdings" w:hint="default"/>
      </w:rPr>
    </w:lvl>
    <w:lvl w:ilvl="2" w:tplc="0409000D" w:tentative="1">
      <w:start w:val="1"/>
      <w:numFmt w:val="bullet"/>
      <w:lvlText w:val=""/>
      <w:lvlJc w:val="left"/>
      <w:pPr>
        <w:tabs>
          <w:tab w:val="num" w:pos="2074"/>
        </w:tabs>
        <w:ind w:left="2074" w:hanging="420"/>
      </w:pPr>
      <w:rPr>
        <w:rFonts w:ascii="Wingdings" w:hAnsi="Wingdings" w:hint="default"/>
      </w:rPr>
    </w:lvl>
    <w:lvl w:ilvl="3" w:tplc="04090001" w:tentative="1">
      <w:start w:val="1"/>
      <w:numFmt w:val="bullet"/>
      <w:lvlText w:val=""/>
      <w:lvlJc w:val="left"/>
      <w:pPr>
        <w:tabs>
          <w:tab w:val="num" w:pos="2494"/>
        </w:tabs>
        <w:ind w:left="2494" w:hanging="420"/>
      </w:pPr>
      <w:rPr>
        <w:rFonts w:ascii="Wingdings" w:hAnsi="Wingdings" w:hint="default"/>
      </w:rPr>
    </w:lvl>
    <w:lvl w:ilvl="4" w:tplc="0409000B" w:tentative="1">
      <w:start w:val="1"/>
      <w:numFmt w:val="bullet"/>
      <w:lvlText w:val=""/>
      <w:lvlJc w:val="left"/>
      <w:pPr>
        <w:tabs>
          <w:tab w:val="num" w:pos="2914"/>
        </w:tabs>
        <w:ind w:left="2914" w:hanging="420"/>
      </w:pPr>
      <w:rPr>
        <w:rFonts w:ascii="Wingdings" w:hAnsi="Wingdings" w:hint="default"/>
      </w:rPr>
    </w:lvl>
    <w:lvl w:ilvl="5" w:tplc="0409000D" w:tentative="1">
      <w:start w:val="1"/>
      <w:numFmt w:val="bullet"/>
      <w:lvlText w:val=""/>
      <w:lvlJc w:val="left"/>
      <w:pPr>
        <w:tabs>
          <w:tab w:val="num" w:pos="3334"/>
        </w:tabs>
        <w:ind w:left="3334" w:hanging="420"/>
      </w:pPr>
      <w:rPr>
        <w:rFonts w:ascii="Wingdings" w:hAnsi="Wingdings" w:hint="default"/>
      </w:rPr>
    </w:lvl>
    <w:lvl w:ilvl="6" w:tplc="04090001" w:tentative="1">
      <w:start w:val="1"/>
      <w:numFmt w:val="bullet"/>
      <w:lvlText w:val=""/>
      <w:lvlJc w:val="left"/>
      <w:pPr>
        <w:tabs>
          <w:tab w:val="num" w:pos="3754"/>
        </w:tabs>
        <w:ind w:left="3754" w:hanging="420"/>
      </w:pPr>
      <w:rPr>
        <w:rFonts w:ascii="Wingdings" w:hAnsi="Wingdings" w:hint="default"/>
      </w:rPr>
    </w:lvl>
    <w:lvl w:ilvl="7" w:tplc="0409000B" w:tentative="1">
      <w:start w:val="1"/>
      <w:numFmt w:val="bullet"/>
      <w:lvlText w:val=""/>
      <w:lvlJc w:val="left"/>
      <w:pPr>
        <w:tabs>
          <w:tab w:val="num" w:pos="4174"/>
        </w:tabs>
        <w:ind w:left="4174" w:hanging="420"/>
      </w:pPr>
      <w:rPr>
        <w:rFonts w:ascii="Wingdings" w:hAnsi="Wingdings" w:hint="default"/>
      </w:rPr>
    </w:lvl>
    <w:lvl w:ilvl="8" w:tplc="0409000D" w:tentative="1">
      <w:start w:val="1"/>
      <w:numFmt w:val="bullet"/>
      <w:lvlText w:val=""/>
      <w:lvlJc w:val="left"/>
      <w:pPr>
        <w:tabs>
          <w:tab w:val="num" w:pos="4594"/>
        </w:tabs>
        <w:ind w:left="4594" w:hanging="420"/>
      </w:pPr>
      <w:rPr>
        <w:rFonts w:ascii="Wingdings" w:hAnsi="Wingdings" w:hint="default"/>
      </w:rPr>
    </w:lvl>
  </w:abstractNum>
  <w:abstractNum w:abstractNumId="26" w15:restartNumberingAfterBreak="0">
    <w:nsid w:val="45A9147D"/>
    <w:multiLevelType w:val="hybridMultilevel"/>
    <w:tmpl w:val="5BE000E6"/>
    <w:lvl w:ilvl="0" w:tplc="B35A2930">
      <w:start w:val="1"/>
      <w:numFmt w:val="decimal"/>
      <w:lvlText w:val="(%1)"/>
      <w:lvlJc w:val="left"/>
      <w:pPr>
        <w:ind w:left="822" w:hanging="420"/>
      </w:pPr>
      <w:rPr>
        <w:rFonts w:hint="default"/>
        <w:color w:val="auto"/>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7" w15:restartNumberingAfterBreak="0">
    <w:nsid w:val="4672475F"/>
    <w:multiLevelType w:val="hybridMultilevel"/>
    <w:tmpl w:val="88DE2344"/>
    <w:lvl w:ilvl="0" w:tplc="E1646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DC62BC"/>
    <w:multiLevelType w:val="hybridMultilevel"/>
    <w:tmpl w:val="3410A412"/>
    <w:lvl w:ilvl="0" w:tplc="D1E835F6">
      <w:start w:val="3"/>
      <w:numFmt w:val="bullet"/>
      <w:lvlText w:val="◇"/>
      <w:lvlJc w:val="left"/>
      <w:pPr>
        <w:tabs>
          <w:tab w:val="num" w:pos="450"/>
        </w:tabs>
        <w:ind w:left="450" w:hanging="450"/>
      </w:pPr>
      <w:rPr>
        <w:rFonts w:ascii="ＭＳ ゴシック" w:eastAsia="ＭＳ ゴシック" w:hAnsi="ＭＳ ゴシック" w:cs="Times New Roman" w:hint="eastAsia"/>
      </w:rPr>
    </w:lvl>
    <w:lvl w:ilvl="1" w:tplc="3AE27FF2">
      <w:start w:val="5"/>
      <w:numFmt w:val="bullet"/>
      <w:lvlText w:val="▪"/>
      <w:lvlJc w:val="left"/>
      <w:pPr>
        <w:tabs>
          <w:tab w:val="num" w:pos="780"/>
        </w:tabs>
        <w:ind w:left="780" w:hanging="360"/>
      </w:pPr>
      <w:rPr>
        <w:rFonts w:ascii="ＭＳ 明朝" w:eastAsia="ＭＳ 明朝" w:hAnsi="ＭＳ 明朝" w:cs="Times New Roman" w:hint="eastAsia"/>
      </w:rPr>
    </w:lvl>
    <w:lvl w:ilvl="2" w:tplc="DFF690FE">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A933E92"/>
    <w:multiLevelType w:val="hybridMultilevel"/>
    <w:tmpl w:val="BE86BC62"/>
    <w:lvl w:ilvl="0" w:tplc="E89AE406">
      <w:start w:val="2"/>
      <w:numFmt w:val="decimalEnclosedCircle"/>
      <w:lvlText w:val="%1"/>
      <w:lvlJc w:val="left"/>
      <w:pPr>
        <w:ind w:left="977" w:hanging="360"/>
      </w:pPr>
      <w:rPr>
        <w:rFonts w:hint="default"/>
      </w:rPr>
    </w:lvl>
    <w:lvl w:ilvl="1" w:tplc="04090017" w:tentative="1">
      <w:start w:val="1"/>
      <w:numFmt w:val="aiueoFullWidth"/>
      <w:lvlText w:val="(%2)"/>
      <w:lvlJc w:val="left"/>
      <w:pPr>
        <w:ind w:left="1457" w:hanging="420"/>
      </w:pPr>
    </w:lvl>
    <w:lvl w:ilvl="2" w:tplc="04090011" w:tentative="1">
      <w:start w:val="1"/>
      <w:numFmt w:val="decimalEnclosedCircle"/>
      <w:lvlText w:val="%3"/>
      <w:lvlJc w:val="left"/>
      <w:pPr>
        <w:ind w:left="1877" w:hanging="420"/>
      </w:pPr>
    </w:lvl>
    <w:lvl w:ilvl="3" w:tplc="0409000F" w:tentative="1">
      <w:start w:val="1"/>
      <w:numFmt w:val="decimal"/>
      <w:lvlText w:val="%4."/>
      <w:lvlJc w:val="left"/>
      <w:pPr>
        <w:ind w:left="2297" w:hanging="420"/>
      </w:pPr>
    </w:lvl>
    <w:lvl w:ilvl="4" w:tplc="04090017" w:tentative="1">
      <w:start w:val="1"/>
      <w:numFmt w:val="aiueoFullWidth"/>
      <w:lvlText w:val="(%5)"/>
      <w:lvlJc w:val="left"/>
      <w:pPr>
        <w:ind w:left="2717" w:hanging="420"/>
      </w:pPr>
    </w:lvl>
    <w:lvl w:ilvl="5" w:tplc="04090011" w:tentative="1">
      <w:start w:val="1"/>
      <w:numFmt w:val="decimalEnclosedCircle"/>
      <w:lvlText w:val="%6"/>
      <w:lvlJc w:val="left"/>
      <w:pPr>
        <w:ind w:left="3137" w:hanging="420"/>
      </w:pPr>
    </w:lvl>
    <w:lvl w:ilvl="6" w:tplc="0409000F" w:tentative="1">
      <w:start w:val="1"/>
      <w:numFmt w:val="decimal"/>
      <w:lvlText w:val="%7."/>
      <w:lvlJc w:val="left"/>
      <w:pPr>
        <w:ind w:left="3557" w:hanging="420"/>
      </w:pPr>
    </w:lvl>
    <w:lvl w:ilvl="7" w:tplc="04090017" w:tentative="1">
      <w:start w:val="1"/>
      <w:numFmt w:val="aiueoFullWidth"/>
      <w:lvlText w:val="(%8)"/>
      <w:lvlJc w:val="left"/>
      <w:pPr>
        <w:ind w:left="3977" w:hanging="420"/>
      </w:pPr>
    </w:lvl>
    <w:lvl w:ilvl="8" w:tplc="04090011" w:tentative="1">
      <w:start w:val="1"/>
      <w:numFmt w:val="decimalEnclosedCircle"/>
      <w:lvlText w:val="%9"/>
      <w:lvlJc w:val="left"/>
      <w:pPr>
        <w:ind w:left="4397" w:hanging="420"/>
      </w:pPr>
    </w:lvl>
  </w:abstractNum>
  <w:abstractNum w:abstractNumId="30" w15:restartNumberingAfterBreak="0">
    <w:nsid w:val="4F140841"/>
    <w:multiLevelType w:val="hybridMultilevel"/>
    <w:tmpl w:val="C9042F4C"/>
    <w:lvl w:ilvl="0" w:tplc="3AE27FF2">
      <w:start w:val="5"/>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3AE27FF2">
      <w:start w:val="5"/>
      <w:numFmt w:val="bullet"/>
      <w:lvlText w:val="▪"/>
      <w:lvlJc w:val="left"/>
      <w:pPr>
        <w:tabs>
          <w:tab w:val="num" w:pos="3180"/>
        </w:tabs>
        <w:ind w:left="3180" w:hanging="360"/>
      </w:pPr>
      <w:rPr>
        <w:rFonts w:ascii="ＭＳ 明朝" w:eastAsia="ＭＳ 明朝" w:hAnsi="ＭＳ 明朝" w:cs="Times New Roman" w:hint="eastAsia"/>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31" w15:restartNumberingAfterBreak="0">
    <w:nsid w:val="50161176"/>
    <w:multiLevelType w:val="hybridMultilevel"/>
    <w:tmpl w:val="6E123816"/>
    <w:lvl w:ilvl="0" w:tplc="26588702">
      <w:start w:val="3"/>
      <w:numFmt w:val="decimal"/>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505226DB"/>
    <w:multiLevelType w:val="hybridMultilevel"/>
    <w:tmpl w:val="C5CEF506"/>
    <w:lvl w:ilvl="0" w:tplc="3E24766C">
      <w:start w:val="1"/>
      <w:numFmt w:val="decimalFullWidth"/>
      <w:lvlText w:val="１．%1"/>
      <w:lvlJc w:val="left"/>
      <w:pPr>
        <w:ind w:left="420" w:hanging="42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5230A9"/>
    <w:multiLevelType w:val="hybridMultilevel"/>
    <w:tmpl w:val="A566D5CC"/>
    <w:lvl w:ilvl="0" w:tplc="C2A851A2">
      <w:start w:val="1"/>
      <w:numFmt w:val="decimalFullWidth"/>
      <w:lvlText w:val="%1．"/>
      <w:lvlJc w:val="left"/>
      <w:pPr>
        <w:ind w:left="420" w:hanging="420"/>
      </w:pPr>
      <w:rPr>
        <w:rFonts w:hint="eastAsia"/>
        <w:u w:val="single"/>
      </w:rPr>
    </w:lvl>
    <w:lvl w:ilvl="1" w:tplc="A2ECC80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D44079"/>
    <w:multiLevelType w:val="hybridMultilevel"/>
    <w:tmpl w:val="41107552"/>
    <w:lvl w:ilvl="0" w:tplc="3AE27FF2">
      <w:start w:val="5"/>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35" w15:restartNumberingAfterBreak="0">
    <w:nsid w:val="5B07706D"/>
    <w:multiLevelType w:val="hybridMultilevel"/>
    <w:tmpl w:val="ABB6EA9E"/>
    <w:lvl w:ilvl="0" w:tplc="780031C4">
      <w:start w:val="1"/>
      <w:numFmt w:val="bullet"/>
      <w:lvlText w:val=""/>
      <w:lvlJc w:val="left"/>
      <w:pPr>
        <w:ind w:left="625" w:hanging="420"/>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6" w15:restartNumberingAfterBreak="0">
    <w:nsid w:val="5C7C40A5"/>
    <w:multiLevelType w:val="hybridMultilevel"/>
    <w:tmpl w:val="39FE55C2"/>
    <w:lvl w:ilvl="0" w:tplc="FBCEC80E">
      <w:start w:val="2"/>
      <w:numFmt w:val="bullet"/>
      <w:lvlText w:val="・"/>
      <w:lvlJc w:val="left"/>
      <w:pPr>
        <w:tabs>
          <w:tab w:val="num" w:pos="1076"/>
        </w:tabs>
        <w:ind w:left="1076" w:hanging="360"/>
      </w:pPr>
      <w:rPr>
        <w:rFonts w:ascii="ＭＳ ゴシック" w:eastAsia="ＭＳ ゴシック" w:hAnsi="ＭＳ ゴシック" w:cs="Times New Roman" w:hint="eastAsia"/>
        <w:b w:val="0"/>
        <w:i w:val="0"/>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37" w15:restartNumberingAfterBreak="0">
    <w:nsid w:val="5E6B7EF7"/>
    <w:multiLevelType w:val="hybridMultilevel"/>
    <w:tmpl w:val="4F780404"/>
    <w:lvl w:ilvl="0" w:tplc="B35A2930">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AC543F"/>
    <w:multiLevelType w:val="hybridMultilevel"/>
    <w:tmpl w:val="CE56593C"/>
    <w:lvl w:ilvl="0" w:tplc="905C9EAC">
      <w:start w:val="1"/>
      <w:numFmt w:val="bullet"/>
      <w:lvlText w:val="※"/>
      <w:lvlJc w:val="left"/>
      <w:pPr>
        <w:tabs>
          <w:tab w:val="num" w:pos="1067"/>
        </w:tabs>
        <w:ind w:left="106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7"/>
        </w:tabs>
        <w:ind w:left="1547" w:hanging="420"/>
      </w:pPr>
      <w:rPr>
        <w:rFonts w:ascii="Wingdings" w:hAnsi="Wingdings" w:hint="default"/>
      </w:rPr>
    </w:lvl>
    <w:lvl w:ilvl="2" w:tplc="0409000D" w:tentative="1">
      <w:start w:val="1"/>
      <w:numFmt w:val="bullet"/>
      <w:lvlText w:val=""/>
      <w:lvlJc w:val="left"/>
      <w:pPr>
        <w:tabs>
          <w:tab w:val="num" w:pos="1967"/>
        </w:tabs>
        <w:ind w:left="1967" w:hanging="420"/>
      </w:pPr>
      <w:rPr>
        <w:rFonts w:ascii="Wingdings" w:hAnsi="Wingdings" w:hint="default"/>
      </w:rPr>
    </w:lvl>
    <w:lvl w:ilvl="3" w:tplc="04090001" w:tentative="1">
      <w:start w:val="1"/>
      <w:numFmt w:val="bullet"/>
      <w:lvlText w:val=""/>
      <w:lvlJc w:val="left"/>
      <w:pPr>
        <w:tabs>
          <w:tab w:val="num" w:pos="2387"/>
        </w:tabs>
        <w:ind w:left="2387" w:hanging="420"/>
      </w:pPr>
      <w:rPr>
        <w:rFonts w:ascii="Wingdings" w:hAnsi="Wingdings" w:hint="default"/>
      </w:rPr>
    </w:lvl>
    <w:lvl w:ilvl="4" w:tplc="0409000B" w:tentative="1">
      <w:start w:val="1"/>
      <w:numFmt w:val="bullet"/>
      <w:lvlText w:val=""/>
      <w:lvlJc w:val="left"/>
      <w:pPr>
        <w:tabs>
          <w:tab w:val="num" w:pos="2807"/>
        </w:tabs>
        <w:ind w:left="2807" w:hanging="420"/>
      </w:pPr>
      <w:rPr>
        <w:rFonts w:ascii="Wingdings" w:hAnsi="Wingdings" w:hint="default"/>
      </w:rPr>
    </w:lvl>
    <w:lvl w:ilvl="5" w:tplc="0409000D" w:tentative="1">
      <w:start w:val="1"/>
      <w:numFmt w:val="bullet"/>
      <w:lvlText w:val=""/>
      <w:lvlJc w:val="left"/>
      <w:pPr>
        <w:tabs>
          <w:tab w:val="num" w:pos="3227"/>
        </w:tabs>
        <w:ind w:left="3227" w:hanging="420"/>
      </w:pPr>
      <w:rPr>
        <w:rFonts w:ascii="Wingdings" w:hAnsi="Wingdings" w:hint="default"/>
      </w:rPr>
    </w:lvl>
    <w:lvl w:ilvl="6" w:tplc="04090001" w:tentative="1">
      <w:start w:val="1"/>
      <w:numFmt w:val="bullet"/>
      <w:lvlText w:val=""/>
      <w:lvlJc w:val="left"/>
      <w:pPr>
        <w:tabs>
          <w:tab w:val="num" w:pos="3647"/>
        </w:tabs>
        <w:ind w:left="3647" w:hanging="420"/>
      </w:pPr>
      <w:rPr>
        <w:rFonts w:ascii="Wingdings" w:hAnsi="Wingdings" w:hint="default"/>
      </w:rPr>
    </w:lvl>
    <w:lvl w:ilvl="7" w:tplc="0409000B" w:tentative="1">
      <w:start w:val="1"/>
      <w:numFmt w:val="bullet"/>
      <w:lvlText w:val=""/>
      <w:lvlJc w:val="left"/>
      <w:pPr>
        <w:tabs>
          <w:tab w:val="num" w:pos="4067"/>
        </w:tabs>
        <w:ind w:left="4067" w:hanging="420"/>
      </w:pPr>
      <w:rPr>
        <w:rFonts w:ascii="Wingdings" w:hAnsi="Wingdings" w:hint="default"/>
      </w:rPr>
    </w:lvl>
    <w:lvl w:ilvl="8" w:tplc="0409000D" w:tentative="1">
      <w:start w:val="1"/>
      <w:numFmt w:val="bullet"/>
      <w:lvlText w:val=""/>
      <w:lvlJc w:val="left"/>
      <w:pPr>
        <w:tabs>
          <w:tab w:val="num" w:pos="4487"/>
        </w:tabs>
        <w:ind w:left="4487" w:hanging="420"/>
      </w:pPr>
      <w:rPr>
        <w:rFonts w:ascii="Wingdings" w:hAnsi="Wingdings" w:hint="default"/>
      </w:rPr>
    </w:lvl>
  </w:abstractNum>
  <w:abstractNum w:abstractNumId="39" w15:restartNumberingAfterBreak="0">
    <w:nsid w:val="62B57FD9"/>
    <w:multiLevelType w:val="multilevel"/>
    <w:tmpl w:val="2A82287E"/>
    <w:lvl w:ilvl="0">
      <w:start w:val="1"/>
      <w:numFmt w:val="upperRoman"/>
      <w:lvlText w:val="%1."/>
      <w:lvlJc w:val="left"/>
      <w:pPr>
        <w:tabs>
          <w:tab w:val="num" w:pos="857"/>
        </w:tabs>
        <w:ind w:left="857" w:hanging="630"/>
      </w:p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40" w15:restartNumberingAfterBreak="0">
    <w:nsid w:val="62B8089B"/>
    <w:multiLevelType w:val="hybridMultilevel"/>
    <w:tmpl w:val="A040208E"/>
    <w:lvl w:ilvl="0" w:tplc="E1646678">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41" w15:restartNumberingAfterBreak="0">
    <w:nsid w:val="699132C0"/>
    <w:multiLevelType w:val="hybridMultilevel"/>
    <w:tmpl w:val="C8784DBE"/>
    <w:lvl w:ilvl="0" w:tplc="72D02F3E">
      <w:start w:val="2"/>
      <w:numFmt w:val="decimalEnclosedCircle"/>
      <w:lvlText w:val="%1"/>
      <w:lvlJc w:val="left"/>
      <w:pPr>
        <w:tabs>
          <w:tab w:val="num" w:pos="933"/>
        </w:tabs>
        <w:ind w:left="933" w:hanging="360"/>
      </w:pPr>
      <w:rPr>
        <w:rFonts w:hint="default"/>
      </w:rPr>
    </w:lvl>
    <w:lvl w:ilvl="1" w:tplc="04090017" w:tentative="1">
      <w:start w:val="1"/>
      <w:numFmt w:val="aiueoFullWidth"/>
      <w:lvlText w:val="(%2)"/>
      <w:lvlJc w:val="left"/>
      <w:pPr>
        <w:tabs>
          <w:tab w:val="num" w:pos="1413"/>
        </w:tabs>
        <w:ind w:left="1413" w:hanging="420"/>
      </w:pPr>
    </w:lvl>
    <w:lvl w:ilvl="2" w:tplc="04090011" w:tentative="1">
      <w:start w:val="1"/>
      <w:numFmt w:val="decimalEnclosedCircle"/>
      <w:lvlText w:val="%3"/>
      <w:lvlJc w:val="lef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7" w:tentative="1">
      <w:start w:val="1"/>
      <w:numFmt w:val="aiueoFullWidth"/>
      <w:lvlText w:val="(%5)"/>
      <w:lvlJc w:val="left"/>
      <w:pPr>
        <w:tabs>
          <w:tab w:val="num" w:pos="2673"/>
        </w:tabs>
        <w:ind w:left="2673" w:hanging="420"/>
      </w:pPr>
    </w:lvl>
    <w:lvl w:ilvl="5" w:tplc="04090011" w:tentative="1">
      <w:start w:val="1"/>
      <w:numFmt w:val="decimalEnclosedCircle"/>
      <w:lvlText w:val="%6"/>
      <w:lvlJc w:val="lef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7" w:tentative="1">
      <w:start w:val="1"/>
      <w:numFmt w:val="aiueoFullWidth"/>
      <w:lvlText w:val="(%8)"/>
      <w:lvlJc w:val="left"/>
      <w:pPr>
        <w:tabs>
          <w:tab w:val="num" w:pos="3933"/>
        </w:tabs>
        <w:ind w:left="3933" w:hanging="420"/>
      </w:pPr>
    </w:lvl>
    <w:lvl w:ilvl="8" w:tplc="04090011" w:tentative="1">
      <w:start w:val="1"/>
      <w:numFmt w:val="decimalEnclosedCircle"/>
      <w:lvlText w:val="%9"/>
      <w:lvlJc w:val="left"/>
      <w:pPr>
        <w:tabs>
          <w:tab w:val="num" w:pos="4353"/>
        </w:tabs>
        <w:ind w:left="4353" w:hanging="420"/>
      </w:pPr>
    </w:lvl>
  </w:abstractNum>
  <w:abstractNum w:abstractNumId="42" w15:restartNumberingAfterBreak="0">
    <w:nsid w:val="6C623D5F"/>
    <w:multiLevelType w:val="hybridMultilevel"/>
    <w:tmpl w:val="9FB6B728"/>
    <w:lvl w:ilvl="0" w:tplc="46E4FF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DAA4FDF"/>
    <w:multiLevelType w:val="hybridMultilevel"/>
    <w:tmpl w:val="C18ED734"/>
    <w:lvl w:ilvl="0" w:tplc="0AA25162">
      <w:start w:val="1"/>
      <w:numFmt w:val="decimalEnclosedCircle"/>
      <w:lvlText w:val="%1"/>
      <w:lvlJc w:val="left"/>
      <w:pPr>
        <w:ind w:left="1855" w:hanging="1035"/>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44" w15:restartNumberingAfterBreak="0">
    <w:nsid w:val="71534C7A"/>
    <w:multiLevelType w:val="hybridMultilevel"/>
    <w:tmpl w:val="76CA813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5B6949"/>
    <w:multiLevelType w:val="hybridMultilevel"/>
    <w:tmpl w:val="C172ABA8"/>
    <w:lvl w:ilvl="0" w:tplc="04090001">
      <w:start w:val="1"/>
      <w:numFmt w:val="bullet"/>
      <w:lvlText w:val=""/>
      <w:lvlJc w:val="left"/>
      <w:pPr>
        <w:tabs>
          <w:tab w:val="num" w:pos="647"/>
        </w:tabs>
        <w:ind w:left="647" w:hanging="420"/>
      </w:pPr>
      <w:rPr>
        <w:rFonts w:ascii="Wingdings" w:hAnsi="Wingding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6" w15:restartNumberingAfterBreak="0">
    <w:nsid w:val="756F703F"/>
    <w:multiLevelType w:val="hybridMultilevel"/>
    <w:tmpl w:val="194CF4B6"/>
    <w:lvl w:ilvl="0" w:tplc="5F04A0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59769DD"/>
    <w:multiLevelType w:val="hybridMultilevel"/>
    <w:tmpl w:val="E3C479F6"/>
    <w:lvl w:ilvl="0" w:tplc="7A5EE788">
      <w:start w:val="1"/>
      <w:numFmt w:val="decimalFullWidth"/>
      <w:lvlText w:val="１．%1"/>
      <w:lvlJc w:val="left"/>
      <w:pPr>
        <w:ind w:left="42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865CEB"/>
    <w:multiLevelType w:val="hybridMultilevel"/>
    <w:tmpl w:val="5B7AF2B0"/>
    <w:lvl w:ilvl="0" w:tplc="F3965856">
      <w:start w:val="2"/>
      <w:numFmt w:val="bullet"/>
      <w:lvlText w:val="・"/>
      <w:lvlJc w:val="left"/>
      <w:pPr>
        <w:ind w:left="1213" w:hanging="360"/>
      </w:pPr>
      <w:rPr>
        <w:rFonts w:ascii="ＭＳ ゴシック" w:eastAsia="ＭＳ ゴシック" w:hAnsi="ＭＳ ゴシック" w:cs="Times New Roman"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49" w15:restartNumberingAfterBreak="0">
    <w:nsid w:val="7D63247E"/>
    <w:multiLevelType w:val="hybridMultilevel"/>
    <w:tmpl w:val="4C024B98"/>
    <w:lvl w:ilvl="0" w:tplc="2DEAC6CC">
      <w:start w:val="3"/>
      <w:numFmt w:val="decimalEnclosedCircle"/>
      <w:lvlText w:val="%1"/>
      <w:lvlJc w:val="left"/>
      <w:pPr>
        <w:ind w:left="1070" w:hanging="360"/>
      </w:pPr>
      <w:rPr>
        <w:rFonts w:hint="default"/>
      </w:rPr>
    </w:lvl>
    <w:lvl w:ilvl="1" w:tplc="04090017" w:tentative="1">
      <w:start w:val="1"/>
      <w:numFmt w:val="aiueoFullWidth"/>
      <w:lvlText w:val="(%2)"/>
      <w:lvlJc w:val="left"/>
      <w:pPr>
        <w:ind w:left="933" w:hanging="420"/>
      </w:pPr>
    </w:lvl>
    <w:lvl w:ilvl="2" w:tplc="04090011" w:tentative="1">
      <w:start w:val="1"/>
      <w:numFmt w:val="decimalEnclosedCircle"/>
      <w:lvlText w:val="%3"/>
      <w:lvlJc w:val="left"/>
      <w:pPr>
        <w:ind w:left="1353" w:hanging="420"/>
      </w:pPr>
    </w:lvl>
    <w:lvl w:ilvl="3" w:tplc="0409000F" w:tentative="1">
      <w:start w:val="1"/>
      <w:numFmt w:val="decimal"/>
      <w:lvlText w:val="%4."/>
      <w:lvlJc w:val="left"/>
      <w:pPr>
        <w:ind w:left="1773" w:hanging="420"/>
      </w:pPr>
    </w:lvl>
    <w:lvl w:ilvl="4" w:tplc="04090017" w:tentative="1">
      <w:start w:val="1"/>
      <w:numFmt w:val="aiueoFullWidth"/>
      <w:lvlText w:val="(%5)"/>
      <w:lvlJc w:val="left"/>
      <w:pPr>
        <w:ind w:left="2193" w:hanging="420"/>
      </w:pPr>
    </w:lvl>
    <w:lvl w:ilvl="5" w:tplc="04090011" w:tentative="1">
      <w:start w:val="1"/>
      <w:numFmt w:val="decimalEnclosedCircle"/>
      <w:lvlText w:val="%6"/>
      <w:lvlJc w:val="left"/>
      <w:pPr>
        <w:ind w:left="2613" w:hanging="420"/>
      </w:pPr>
    </w:lvl>
    <w:lvl w:ilvl="6" w:tplc="0409000F" w:tentative="1">
      <w:start w:val="1"/>
      <w:numFmt w:val="decimal"/>
      <w:lvlText w:val="%7."/>
      <w:lvlJc w:val="left"/>
      <w:pPr>
        <w:ind w:left="3033" w:hanging="420"/>
      </w:pPr>
    </w:lvl>
    <w:lvl w:ilvl="7" w:tplc="04090017" w:tentative="1">
      <w:start w:val="1"/>
      <w:numFmt w:val="aiueoFullWidth"/>
      <w:lvlText w:val="(%8)"/>
      <w:lvlJc w:val="left"/>
      <w:pPr>
        <w:ind w:left="3453" w:hanging="420"/>
      </w:pPr>
    </w:lvl>
    <w:lvl w:ilvl="8" w:tplc="04090011" w:tentative="1">
      <w:start w:val="1"/>
      <w:numFmt w:val="decimalEnclosedCircle"/>
      <w:lvlText w:val="%9"/>
      <w:lvlJc w:val="left"/>
      <w:pPr>
        <w:ind w:left="3873" w:hanging="420"/>
      </w:pPr>
    </w:lvl>
  </w:abstractNum>
  <w:num w:numId="1">
    <w:abstractNumId w:val="34"/>
  </w:num>
  <w:num w:numId="2">
    <w:abstractNumId w:val="10"/>
  </w:num>
  <w:num w:numId="3">
    <w:abstractNumId w:val="30"/>
  </w:num>
  <w:num w:numId="4">
    <w:abstractNumId w:val="28"/>
  </w:num>
  <w:num w:numId="5">
    <w:abstractNumId w:val="12"/>
  </w:num>
  <w:num w:numId="6">
    <w:abstractNumId w:val="42"/>
  </w:num>
  <w:num w:numId="7">
    <w:abstractNumId w:val="46"/>
  </w:num>
  <w:num w:numId="8">
    <w:abstractNumId w:val="21"/>
  </w:num>
  <w:num w:numId="9">
    <w:abstractNumId w:val="9"/>
  </w:num>
  <w:num w:numId="10">
    <w:abstractNumId w:val="14"/>
  </w:num>
  <w:num w:numId="11">
    <w:abstractNumId w:val="39"/>
  </w:num>
  <w:num w:numId="12">
    <w:abstractNumId w:val="45"/>
  </w:num>
  <w:num w:numId="13">
    <w:abstractNumId w:val="44"/>
  </w:num>
  <w:num w:numId="14">
    <w:abstractNumId w:val="38"/>
  </w:num>
  <w:num w:numId="15">
    <w:abstractNumId w:val="7"/>
  </w:num>
  <w:num w:numId="16">
    <w:abstractNumId w:val="4"/>
  </w:num>
  <w:num w:numId="17">
    <w:abstractNumId w:val="6"/>
  </w:num>
  <w:num w:numId="18">
    <w:abstractNumId w:val="11"/>
  </w:num>
  <w:num w:numId="19">
    <w:abstractNumId w:val="3"/>
  </w:num>
  <w:num w:numId="20">
    <w:abstractNumId w:val="15"/>
  </w:num>
  <w:num w:numId="21">
    <w:abstractNumId w:val="41"/>
  </w:num>
  <w:num w:numId="22">
    <w:abstractNumId w:val="25"/>
  </w:num>
  <w:num w:numId="23">
    <w:abstractNumId w:val="36"/>
  </w:num>
  <w:num w:numId="24">
    <w:abstractNumId w:val="22"/>
  </w:num>
  <w:num w:numId="25">
    <w:abstractNumId w:val="18"/>
  </w:num>
  <w:num w:numId="26">
    <w:abstractNumId w:val="48"/>
  </w:num>
  <w:num w:numId="27">
    <w:abstractNumId w:val="5"/>
  </w:num>
  <w:num w:numId="28">
    <w:abstractNumId w:val="0"/>
  </w:num>
  <w:num w:numId="29">
    <w:abstractNumId w:val="24"/>
  </w:num>
  <w:num w:numId="30">
    <w:abstractNumId w:val="43"/>
  </w:num>
  <w:num w:numId="31">
    <w:abstractNumId w:val="35"/>
  </w:num>
  <w:num w:numId="32">
    <w:abstractNumId w:val="37"/>
  </w:num>
  <w:num w:numId="33">
    <w:abstractNumId w:val="26"/>
  </w:num>
  <w:num w:numId="34">
    <w:abstractNumId w:val="33"/>
  </w:num>
  <w:num w:numId="35">
    <w:abstractNumId w:val="17"/>
  </w:num>
  <w:num w:numId="36">
    <w:abstractNumId w:val="32"/>
  </w:num>
  <w:num w:numId="37">
    <w:abstractNumId w:val="47"/>
  </w:num>
  <w:num w:numId="38">
    <w:abstractNumId w:val="19"/>
  </w:num>
  <w:num w:numId="39">
    <w:abstractNumId w:val="1"/>
  </w:num>
  <w:num w:numId="40">
    <w:abstractNumId w:val="27"/>
  </w:num>
  <w:num w:numId="41">
    <w:abstractNumId w:val="23"/>
  </w:num>
  <w:num w:numId="42">
    <w:abstractNumId w:val="40"/>
  </w:num>
  <w:num w:numId="43">
    <w:abstractNumId w:val="29"/>
  </w:num>
  <w:num w:numId="44">
    <w:abstractNumId w:val="31"/>
  </w:num>
  <w:num w:numId="45">
    <w:abstractNumId w:val="20"/>
  </w:num>
  <w:num w:numId="46">
    <w:abstractNumId w:val="2"/>
  </w:num>
  <w:num w:numId="47">
    <w:abstractNumId w:val="8"/>
  </w:num>
  <w:num w:numId="48">
    <w:abstractNumId w:val="16"/>
  </w:num>
  <w:num w:numId="49">
    <w:abstractNumId w:val="1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B3"/>
    <w:rsid w:val="00002418"/>
    <w:rsid w:val="00010203"/>
    <w:rsid w:val="000113E7"/>
    <w:rsid w:val="00011649"/>
    <w:rsid w:val="00012571"/>
    <w:rsid w:val="0001331B"/>
    <w:rsid w:val="00024E55"/>
    <w:rsid w:val="0002664B"/>
    <w:rsid w:val="00030453"/>
    <w:rsid w:val="00033034"/>
    <w:rsid w:val="00036D1A"/>
    <w:rsid w:val="00037194"/>
    <w:rsid w:val="00040530"/>
    <w:rsid w:val="000475BB"/>
    <w:rsid w:val="000519AA"/>
    <w:rsid w:val="0005624A"/>
    <w:rsid w:val="00057669"/>
    <w:rsid w:val="0006030B"/>
    <w:rsid w:val="00064043"/>
    <w:rsid w:val="000676FF"/>
    <w:rsid w:val="00071900"/>
    <w:rsid w:val="00080C5C"/>
    <w:rsid w:val="00094C3D"/>
    <w:rsid w:val="000A1C31"/>
    <w:rsid w:val="000A7A5D"/>
    <w:rsid w:val="000B0FE2"/>
    <w:rsid w:val="000B43D2"/>
    <w:rsid w:val="000B7BB6"/>
    <w:rsid w:val="000C1B69"/>
    <w:rsid w:val="000C4008"/>
    <w:rsid w:val="000C5554"/>
    <w:rsid w:val="000D338A"/>
    <w:rsid w:val="000D3E2C"/>
    <w:rsid w:val="000E3375"/>
    <w:rsid w:val="000E6B9D"/>
    <w:rsid w:val="000E72CC"/>
    <w:rsid w:val="000F46CC"/>
    <w:rsid w:val="00100928"/>
    <w:rsid w:val="001017E0"/>
    <w:rsid w:val="00103882"/>
    <w:rsid w:val="001042F1"/>
    <w:rsid w:val="00104921"/>
    <w:rsid w:val="00104D26"/>
    <w:rsid w:val="00111CD2"/>
    <w:rsid w:val="00112CA3"/>
    <w:rsid w:val="00122A63"/>
    <w:rsid w:val="00123801"/>
    <w:rsid w:val="00125FCA"/>
    <w:rsid w:val="00131B76"/>
    <w:rsid w:val="00136A31"/>
    <w:rsid w:val="00137E0F"/>
    <w:rsid w:val="001436B0"/>
    <w:rsid w:val="00144C9E"/>
    <w:rsid w:val="0016079C"/>
    <w:rsid w:val="0017355E"/>
    <w:rsid w:val="00173C19"/>
    <w:rsid w:val="00174129"/>
    <w:rsid w:val="00175052"/>
    <w:rsid w:val="001800ED"/>
    <w:rsid w:val="00182C8A"/>
    <w:rsid w:val="001835F6"/>
    <w:rsid w:val="001A6E9E"/>
    <w:rsid w:val="001A792E"/>
    <w:rsid w:val="001A7B52"/>
    <w:rsid w:val="001B20E4"/>
    <w:rsid w:val="001B22A2"/>
    <w:rsid w:val="001C09E0"/>
    <w:rsid w:val="001D06E3"/>
    <w:rsid w:val="001D4802"/>
    <w:rsid w:val="001D60C0"/>
    <w:rsid w:val="001D6F5A"/>
    <w:rsid w:val="001D7777"/>
    <w:rsid w:val="001E656C"/>
    <w:rsid w:val="001F0507"/>
    <w:rsid w:val="001F0510"/>
    <w:rsid w:val="00203F8A"/>
    <w:rsid w:val="0020663E"/>
    <w:rsid w:val="0020759E"/>
    <w:rsid w:val="00216A51"/>
    <w:rsid w:val="002204BD"/>
    <w:rsid w:val="00221C3B"/>
    <w:rsid w:val="00222C2B"/>
    <w:rsid w:val="00226820"/>
    <w:rsid w:val="00234595"/>
    <w:rsid w:val="0025431A"/>
    <w:rsid w:val="002546F0"/>
    <w:rsid w:val="00263D90"/>
    <w:rsid w:val="002745EF"/>
    <w:rsid w:val="00282669"/>
    <w:rsid w:val="00284845"/>
    <w:rsid w:val="00284948"/>
    <w:rsid w:val="00285841"/>
    <w:rsid w:val="0029633E"/>
    <w:rsid w:val="002966D6"/>
    <w:rsid w:val="00297744"/>
    <w:rsid w:val="002A2419"/>
    <w:rsid w:val="002A5564"/>
    <w:rsid w:val="002C2EA1"/>
    <w:rsid w:val="002C7305"/>
    <w:rsid w:val="002D2840"/>
    <w:rsid w:val="002E0B36"/>
    <w:rsid w:val="002E2975"/>
    <w:rsid w:val="002E6A01"/>
    <w:rsid w:val="002E7BBB"/>
    <w:rsid w:val="002F2B35"/>
    <w:rsid w:val="002F4FF7"/>
    <w:rsid w:val="00303FDE"/>
    <w:rsid w:val="00312828"/>
    <w:rsid w:val="00315465"/>
    <w:rsid w:val="003249D8"/>
    <w:rsid w:val="00324D89"/>
    <w:rsid w:val="003268EE"/>
    <w:rsid w:val="00326EED"/>
    <w:rsid w:val="00331C76"/>
    <w:rsid w:val="00332AFF"/>
    <w:rsid w:val="00335933"/>
    <w:rsid w:val="00341548"/>
    <w:rsid w:val="00347B31"/>
    <w:rsid w:val="003619DE"/>
    <w:rsid w:val="00376678"/>
    <w:rsid w:val="00380F42"/>
    <w:rsid w:val="003825CA"/>
    <w:rsid w:val="003A6C54"/>
    <w:rsid w:val="003B301B"/>
    <w:rsid w:val="003C1D96"/>
    <w:rsid w:val="003C4E41"/>
    <w:rsid w:val="003D0747"/>
    <w:rsid w:val="003E22EE"/>
    <w:rsid w:val="003E2C8E"/>
    <w:rsid w:val="003E4826"/>
    <w:rsid w:val="003E7062"/>
    <w:rsid w:val="003F18DC"/>
    <w:rsid w:val="00400A78"/>
    <w:rsid w:val="00410DCC"/>
    <w:rsid w:val="00414152"/>
    <w:rsid w:val="00414972"/>
    <w:rsid w:val="00416FA1"/>
    <w:rsid w:val="004211DE"/>
    <w:rsid w:val="004270DD"/>
    <w:rsid w:val="0043515C"/>
    <w:rsid w:val="00437756"/>
    <w:rsid w:val="00440C62"/>
    <w:rsid w:val="00457795"/>
    <w:rsid w:val="00460CA2"/>
    <w:rsid w:val="00476234"/>
    <w:rsid w:val="00486981"/>
    <w:rsid w:val="00486DA8"/>
    <w:rsid w:val="004A0B13"/>
    <w:rsid w:val="004B1A63"/>
    <w:rsid w:val="004C2635"/>
    <w:rsid w:val="004C5EC5"/>
    <w:rsid w:val="004D13AC"/>
    <w:rsid w:val="004D38A7"/>
    <w:rsid w:val="004D5815"/>
    <w:rsid w:val="004F4279"/>
    <w:rsid w:val="004F7290"/>
    <w:rsid w:val="005003E4"/>
    <w:rsid w:val="00503A86"/>
    <w:rsid w:val="00504AE6"/>
    <w:rsid w:val="00505449"/>
    <w:rsid w:val="00510D48"/>
    <w:rsid w:val="00514CEA"/>
    <w:rsid w:val="005160FF"/>
    <w:rsid w:val="00516476"/>
    <w:rsid w:val="00517491"/>
    <w:rsid w:val="005218C6"/>
    <w:rsid w:val="00523493"/>
    <w:rsid w:val="00523F0F"/>
    <w:rsid w:val="0052636C"/>
    <w:rsid w:val="00526F37"/>
    <w:rsid w:val="00535E1D"/>
    <w:rsid w:val="005376A5"/>
    <w:rsid w:val="005479B1"/>
    <w:rsid w:val="00547B93"/>
    <w:rsid w:val="005512E5"/>
    <w:rsid w:val="00556728"/>
    <w:rsid w:val="005635E3"/>
    <w:rsid w:val="00573900"/>
    <w:rsid w:val="00586FB4"/>
    <w:rsid w:val="005942FC"/>
    <w:rsid w:val="005952C5"/>
    <w:rsid w:val="005A2929"/>
    <w:rsid w:val="005A666C"/>
    <w:rsid w:val="005B1178"/>
    <w:rsid w:val="005B4095"/>
    <w:rsid w:val="005D1B77"/>
    <w:rsid w:val="005D5D9C"/>
    <w:rsid w:val="005D5DE3"/>
    <w:rsid w:val="005F6140"/>
    <w:rsid w:val="00600AEA"/>
    <w:rsid w:val="006019E3"/>
    <w:rsid w:val="006048A2"/>
    <w:rsid w:val="00605CF2"/>
    <w:rsid w:val="006077A8"/>
    <w:rsid w:val="006133AC"/>
    <w:rsid w:val="00616C71"/>
    <w:rsid w:val="0064084C"/>
    <w:rsid w:val="00646331"/>
    <w:rsid w:val="00657A23"/>
    <w:rsid w:val="00661C35"/>
    <w:rsid w:val="006667BD"/>
    <w:rsid w:val="00681200"/>
    <w:rsid w:val="00682E9A"/>
    <w:rsid w:val="00687DC0"/>
    <w:rsid w:val="00690DBE"/>
    <w:rsid w:val="00691D2E"/>
    <w:rsid w:val="00692D72"/>
    <w:rsid w:val="00693041"/>
    <w:rsid w:val="006A3FFE"/>
    <w:rsid w:val="006A4DF5"/>
    <w:rsid w:val="006B7992"/>
    <w:rsid w:val="006D7B3B"/>
    <w:rsid w:val="006D7D18"/>
    <w:rsid w:val="006F254B"/>
    <w:rsid w:val="006F7EFF"/>
    <w:rsid w:val="00704BC5"/>
    <w:rsid w:val="007216AF"/>
    <w:rsid w:val="00723C78"/>
    <w:rsid w:val="00730F5F"/>
    <w:rsid w:val="00734F3A"/>
    <w:rsid w:val="00735DB3"/>
    <w:rsid w:val="007421A1"/>
    <w:rsid w:val="00744EFA"/>
    <w:rsid w:val="0074733C"/>
    <w:rsid w:val="00753BD5"/>
    <w:rsid w:val="007576B4"/>
    <w:rsid w:val="00757E43"/>
    <w:rsid w:val="0077592F"/>
    <w:rsid w:val="00781BC6"/>
    <w:rsid w:val="00782D3E"/>
    <w:rsid w:val="00786B68"/>
    <w:rsid w:val="007953C2"/>
    <w:rsid w:val="007A1CAF"/>
    <w:rsid w:val="007A3ABB"/>
    <w:rsid w:val="007B06E8"/>
    <w:rsid w:val="007B080E"/>
    <w:rsid w:val="007B4FDC"/>
    <w:rsid w:val="007B7317"/>
    <w:rsid w:val="007B7B2E"/>
    <w:rsid w:val="007C5520"/>
    <w:rsid w:val="007D13B9"/>
    <w:rsid w:val="007D4F9D"/>
    <w:rsid w:val="007D7D98"/>
    <w:rsid w:val="007E4707"/>
    <w:rsid w:val="007E4E2E"/>
    <w:rsid w:val="007E6AC2"/>
    <w:rsid w:val="007F4BD8"/>
    <w:rsid w:val="007F68BF"/>
    <w:rsid w:val="00801F80"/>
    <w:rsid w:val="00816051"/>
    <w:rsid w:val="0081651D"/>
    <w:rsid w:val="00816631"/>
    <w:rsid w:val="00817775"/>
    <w:rsid w:val="00817B29"/>
    <w:rsid w:val="00822F6E"/>
    <w:rsid w:val="00840C1F"/>
    <w:rsid w:val="0084233B"/>
    <w:rsid w:val="00847AAE"/>
    <w:rsid w:val="008544E5"/>
    <w:rsid w:val="008567E9"/>
    <w:rsid w:val="00866F33"/>
    <w:rsid w:val="00867691"/>
    <w:rsid w:val="0087279E"/>
    <w:rsid w:val="00882603"/>
    <w:rsid w:val="00890F14"/>
    <w:rsid w:val="00891087"/>
    <w:rsid w:val="00894690"/>
    <w:rsid w:val="008A35C3"/>
    <w:rsid w:val="008A71FF"/>
    <w:rsid w:val="008B4156"/>
    <w:rsid w:val="008B50C5"/>
    <w:rsid w:val="008C3982"/>
    <w:rsid w:val="008D0308"/>
    <w:rsid w:val="008D2074"/>
    <w:rsid w:val="008D376E"/>
    <w:rsid w:val="008E20E3"/>
    <w:rsid w:val="008E3B8C"/>
    <w:rsid w:val="009070F9"/>
    <w:rsid w:val="00911D68"/>
    <w:rsid w:val="0091646F"/>
    <w:rsid w:val="009205C2"/>
    <w:rsid w:val="00937268"/>
    <w:rsid w:val="009408D9"/>
    <w:rsid w:val="009568E4"/>
    <w:rsid w:val="0096264F"/>
    <w:rsid w:val="00964E41"/>
    <w:rsid w:val="009841E5"/>
    <w:rsid w:val="00984CCA"/>
    <w:rsid w:val="00985751"/>
    <w:rsid w:val="009933A1"/>
    <w:rsid w:val="00995006"/>
    <w:rsid w:val="009A1658"/>
    <w:rsid w:val="009A57CC"/>
    <w:rsid w:val="009B2D09"/>
    <w:rsid w:val="009B3BA1"/>
    <w:rsid w:val="009B682A"/>
    <w:rsid w:val="009C02EC"/>
    <w:rsid w:val="009C042A"/>
    <w:rsid w:val="009D0547"/>
    <w:rsid w:val="009D0877"/>
    <w:rsid w:val="009D3540"/>
    <w:rsid w:val="009D38A3"/>
    <w:rsid w:val="009D55B4"/>
    <w:rsid w:val="009E13BD"/>
    <w:rsid w:val="009E5CFD"/>
    <w:rsid w:val="009E6CEF"/>
    <w:rsid w:val="009E7E03"/>
    <w:rsid w:val="009F7623"/>
    <w:rsid w:val="00A10F09"/>
    <w:rsid w:val="00A12504"/>
    <w:rsid w:val="00A16B71"/>
    <w:rsid w:val="00A22355"/>
    <w:rsid w:val="00A25945"/>
    <w:rsid w:val="00A318C7"/>
    <w:rsid w:val="00A35B0F"/>
    <w:rsid w:val="00A3750E"/>
    <w:rsid w:val="00A40F71"/>
    <w:rsid w:val="00A42DBD"/>
    <w:rsid w:val="00A434B5"/>
    <w:rsid w:val="00A47FBA"/>
    <w:rsid w:val="00A600F2"/>
    <w:rsid w:val="00A6231A"/>
    <w:rsid w:val="00A63390"/>
    <w:rsid w:val="00A666EB"/>
    <w:rsid w:val="00A70344"/>
    <w:rsid w:val="00A71EA8"/>
    <w:rsid w:val="00A73A02"/>
    <w:rsid w:val="00A77C0D"/>
    <w:rsid w:val="00A821B9"/>
    <w:rsid w:val="00A82A08"/>
    <w:rsid w:val="00A84691"/>
    <w:rsid w:val="00A93BBA"/>
    <w:rsid w:val="00AA482D"/>
    <w:rsid w:val="00AB1585"/>
    <w:rsid w:val="00AB2B96"/>
    <w:rsid w:val="00AB3B2E"/>
    <w:rsid w:val="00AB5E44"/>
    <w:rsid w:val="00AC0870"/>
    <w:rsid w:val="00AC19EF"/>
    <w:rsid w:val="00AC7EFE"/>
    <w:rsid w:val="00AF1F6B"/>
    <w:rsid w:val="00AF36F2"/>
    <w:rsid w:val="00B008C2"/>
    <w:rsid w:val="00B07C42"/>
    <w:rsid w:val="00B10AF3"/>
    <w:rsid w:val="00B32955"/>
    <w:rsid w:val="00B36530"/>
    <w:rsid w:val="00B36910"/>
    <w:rsid w:val="00B36D29"/>
    <w:rsid w:val="00B37914"/>
    <w:rsid w:val="00B54560"/>
    <w:rsid w:val="00B717FC"/>
    <w:rsid w:val="00B82CEA"/>
    <w:rsid w:val="00B878A9"/>
    <w:rsid w:val="00BB3875"/>
    <w:rsid w:val="00BC191F"/>
    <w:rsid w:val="00BC25A8"/>
    <w:rsid w:val="00BC35B8"/>
    <w:rsid w:val="00BD12CE"/>
    <w:rsid w:val="00BE4F09"/>
    <w:rsid w:val="00BF01DB"/>
    <w:rsid w:val="00BF2732"/>
    <w:rsid w:val="00BF5D60"/>
    <w:rsid w:val="00BF6DA0"/>
    <w:rsid w:val="00C01AFB"/>
    <w:rsid w:val="00C01D67"/>
    <w:rsid w:val="00C11A0F"/>
    <w:rsid w:val="00C12302"/>
    <w:rsid w:val="00C1596E"/>
    <w:rsid w:val="00C2117D"/>
    <w:rsid w:val="00C33B5D"/>
    <w:rsid w:val="00C33EFF"/>
    <w:rsid w:val="00C362E2"/>
    <w:rsid w:val="00C37C54"/>
    <w:rsid w:val="00C51D17"/>
    <w:rsid w:val="00C54ED8"/>
    <w:rsid w:val="00C665FB"/>
    <w:rsid w:val="00C7458A"/>
    <w:rsid w:val="00C77D1F"/>
    <w:rsid w:val="00C913D2"/>
    <w:rsid w:val="00CA192A"/>
    <w:rsid w:val="00CA34CD"/>
    <w:rsid w:val="00CA4A1E"/>
    <w:rsid w:val="00CA7DF7"/>
    <w:rsid w:val="00CA7E0B"/>
    <w:rsid w:val="00CB2CC6"/>
    <w:rsid w:val="00CB4E9B"/>
    <w:rsid w:val="00CC243C"/>
    <w:rsid w:val="00CC4914"/>
    <w:rsid w:val="00CC58B5"/>
    <w:rsid w:val="00CC7CF8"/>
    <w:rsid w:val="00CD0B76"/>
    <w:rsid w:val="00CD27BE"/>
    <w:rsid w:val="00CE1ADE"/>
    <w:rsid w:val="00CE6898"/>
    <w:rsid w:val="00CE6BA2"/>
    <w:rsid w:val="00CF21E3"/>
    <w:rsid w:val="00CF40A0"/>
    <w:rsid w:val="00D02333"/>
    <w:rsid w:val="00D14396"/>
    <w:rsid w:val="00D1464E"/>
    <w:rsid w:val="00D15646"/>
    <w:rsid w:val="00D32809"/>
    <w:rsid w:val="00D46595"/>
    <w:rsid w:val="00D471CC"/>
    <w:rsid w:val="00D62463"/>
    <w:rsid w:val="00D639B8"/>
    <w:rsid w:val="00D723DB"/>
    <w:rsid w:val="00D72A47"/>
    <w:rsid w:val="00D73E77"/>
    <w:rsid w:val="00D74AC1"/>
    <w:rsid w:val="00D74CDA"/>
    <w:rsid w:val="00D76419"/>
    <w:rsid w:val="00D77FF7"/>
    <w:rsid w:val="00D80A77"/>
    <w:rsid w:val="00D8749C"/>
    <w:rsid w:val="00D94897"/>
    <w:rsid w:val="00D950D8"/>
    <w:rsid w:val="00DA422F"/>
    <w:rsid w:val="00DA4AFF"/>
    <w:rsid w:val="00DA5BEA"/>
    <w:rsid w:val="00DB0F4B"/>
    <w:rsid w:val="00DB30E9"/>
    <w:rsid w:val="00DC1D42"/>
    <w:rsid w:val="00DD02E5"/>
    <w:rsid w:val="00DD06B7"/>
    <w:rsid w:val="00DD1FEE"/>
    <w:rsid w:val="00DE017E"/>
    <w:rsid w:val="00DE161A"/>
    <w:rsid w:val="00DF123C"/>
    <w:rsid w:val="00DF7570"/>
    <w:rsid w:val="00E00E84"/>
    <w:rsid w:val="00E258EE"/>
    <w:rsid w:val="00E371E8"/>
    <w:rsid w:val="00E45F68"/>
    <w:rsid w:val="00E542D4"/>
    <w:rsid w:val="00E579D7"/>
    <w:rsid w:val="00E605F6"/>
    <w:rsid w:val="00E6120D"/>
    <w:rsid w:val="00E67AC6"/>
    <w:rsid w:val="00E77DE4"/>
    <w:rsid w:val="00E8459A"/>
    <w:rsid w:val="00E865E1"/>
    <w:rsid w:val="00E878FA"/>
    <w:rsid w:val="00E909B3"/>
    <w:rsid w:val="00E9397F"/>
    <w:rsid w:val="00E94669"/>
    <w:rsid w:val="00EA0128"/>
    <w:rsid w:val="00EB6615"/>
    <w:rsid w:val="00EC1115"/>
    <w:rsid w:val="00EC7E09"/>
    <w:rsid w:val="00ED5FE6"/>
    <w:rsid w:val="00EE3049"/>
    <w:rsid w:val="00EE6F8F"/>
    <w:rsid w:val="00EF1F23"/>
    <w:rsid w:val="00EF1FE4"/>
    <w:rsid w:val="00F03619"/>
    <w:rsid w:val="00F177EE"/>
    <w:rsid w:val="00F25677"/>
    <w:rsid w:val="00F3153C"/>
    <w:rsid w:val="00F33DC1"/>
    <w:rsid w:val="00F366B2"/>
    <w:rsid w:val="00F37C2E"/>
    <w:rsid w:val="00F424EC"/>
    <w:rsid w:val="00F43083"/>
    <w:rsid w:val="00F43E10"/>
    <w:rsid w:val="00F541B0"/>
    <w:rsid w:val="00F541C3"/>
    <w:rsid w:val="00F57CED"/>
    <w:rsid w:val="00F606A4"/>
    <w:rsid w:val="00F80C1F"/>
    <w:rsid w:val="00F82537"/>
    <w:rsid w:val="00F83364"/>
    <w:rsid w:val="00F83D1C"/>
    <w:rsid w:val="00F97821"/>
    <w:rsid w:val="00FC2139"/>
    <w:rsid w:val="00FC43F0"/>
    <w:rsid w:val="00FC560F"/>
    <w:rsid w:val="00FC65C9"/>
    <w:rsid w:val="00FF3A94"/>
    <w:rsid w:val="00FF6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04E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3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66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D13AC"/>
    <w:pPr>
      <w:tabs>
        <w:tab w:val="center" w:pos="4252"/>
        <w:tab w:val="right" w:pos="8504"/>
      </w:tabs>
      <w:snapToGrid w:val="0"/>
    </w:pPr>
  </w:style>
  <w:style w:type="paragraph" w:styleId="a5">
    <w:name w:val="footer"/>
    <w:basedOn w:val="a"/>
    <w:rsid w:val="004D13AC"/>
    <w:pPr>
      <w:tabs>
        <w:tab w:val="center" w:pos="4252"/>
        <w:tab w:val="right" w:pos="8504"/>
      </w:tabs>
      <w:snapToGrid w:val="0"/>
    </w:pPr>
  </w:style>
  <w:style w:type="character" w:styleId="a6">
    <w:name w:val="page number"/>
    <w:basedOn w:val="a0"/>
    <w:rsid w:val="008544E5"/>
  </w:style>
  <w:style w:type="paragraph" w:styleId="a7">
    <w:name w:val="Balloon Text"/>
    <w:basedOn w:val="a"/>
    <w:semiHidden/>
    <w:rsid w:val="000D3E2C"/>
    <w:rPr>
      <w:rFonts w:ascii="Arial" w:eastAsia="ＭＳ ゴシック" w:hAnsi="Arial"/>
      <w:sz w:val="18"/>
      <w:szCs w:val="18"/>
    </w:rPr>
  </w:style>
  <w:style w:type="character" w:styleId="a8">
    <w:name w:val="Hyperlink"/>
    <w:rsid w:val="007E6AC2"/>
    <w:rPr>
      <w:color w:val="0000FF"/>
      <w:u w:val="single"/>
    </w:rPr>
  </w:style>
  <w:style w:type="character" w:styleId="a9">
    <w:name w:val="FollowedHyperlink"/>
    <w:rsid w:val="007E6AC2"/>
    <w:rPr>
      <w:color w:val="800080"/>
      <w:u w:val="single"/>
    </w:rPr>
  </w:style>
  <w:style w:type="paragraph" w:styleId="aa">
    <w:name w:val="List Paragraph"/>
    <w:basedOn w:val="a"/>
    <w:uiPriority w:val="34"/>
    <w:qFormat/>
    <w:rsid w:val="00503A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kanri/giken/tosei_setubiukeoi.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lit.go.jp/totikensangyo/const/sosei_const_tk1_000002.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FB24-039B-4FD8-A276-85BDEAC7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5173</Words>
  <Characters>572</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5734</CharactersWithSpaces>
  <SharedDoc>false</SharedDoc>
  <HLinks>
    <vt:vector size="12" baseType="variant">
      <vt:variant>
        <vt:i4>4325482</vt:i4>
      </vt:variant>
      <vt:variant>
        <vt:i4>3</vt:i4>
      </vt:variant>
      <vt:variant>
        <vt:i4>0</vt:i4>
      </vt:variant>
      <vt:variant>
        <vt:i4>5</vt:i4>
      </vt:variant>
      <vt:variant>
        <vt:lpwstr>http://www.mlit.go.jp/totikensangyo/const/1_6_bt_000100.html</vt:lpwstr>
      </vt:variant>
      <vt:variant>
        <vt:lpwstr/>
      </vt:variant>
      <vt:variant>
        <vt:i4>5701645</vt:i4>
      </vt:variant>
      <vt:variant>
        <vt:i4>0</vt:i4>
      </vt:variant>
      <vt:variant>
        <vt:i4>0</vt:i4>
      </vt:variant>
      <vt:variant>
        <vt:i4>5</vt:i4>
      </vt:variant>
      <vt:variant>
        <vt:lpwstr>http://www.pref.osaka.lg.jp/jigyokanri/giken/setubi_ukeoikouji_26.html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2022-04-26T07:11:00Z</dcterms:created>
  <dcterms:modified xsi:type="dcterms:W3CDTF">2022-04-26T07:11:00Z</dcterms:modified>
</cp:coreProperties>
</file>