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A4" w:rsidRPr="00D137A9" w:rsidRDefault="00683BB8" w:rsidP="00FF0729">
      <w:pPr>
        <w:jc w:val="center"/>
        <w:rPr>
          <w:rFonts w:asciiTheme="minorEastAsia" w:eastAsiaTheme="minorEastAsia" w:hAnsiTheme="minorEastAsia"/>
          <w:b/>
          <w:sz w:val="24"/>
        </w:rPr>
      </w:pPr>
      <w:r w:rsidRPr="00D137A9">
        <w:rPr>
          <w:rFonts w:asciiTheme="minorEastAsia" w:eastAsiaTheme="minorEastAsia" w:hAnsiTheme="minorEastAsia" w:hint="eastAsia"/>
          <w:b/>
          <w:noProof/>
          <w:sz w:val="24"/>
        </w:rPr>
        <mc:AlternateContent>
          <mc:Choice Requires="wps">
            <w:drawing>
              <wp:anchor distT="0" distB="0" distL="114300" distR="114300" simplePos="0" relativeHeight="251660288" behindDoc="0" locked="0" layoutInCell="1" allowOverlap="1" wp14:anchorId="0D208A8C" wp14:editId="346FD2A9">
                <wp:simplePos x="0" y="0"/>
                <wp:positionH relativeFrom="column">
                  <wp:posOffset>12699027</wp:posOffset>
                </wp:positionH>
                <wp:positionV relativeFrom="paragraph">
                  <wp:posOffset>4305</wp:posOffset>
                </wp:positionV>
                <wp:extent cx="1032510" cy="308758"/>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1032510" cy="308758"/>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D7ACB" w:rsidRPr="00640393" w:rsidRDefault="002D7ACB" w:rsidP="00683BB8">
                            <w:pPr>
                              <w:jc w:val="center"/>
                              <w:rPr>
                                <w:rFonts w:ascii="ＭＳ Ｐゴシック" w:eastAsia="ＭＳ Ｐゴシック" w:hAnsi="ＭＳ Ｐゴシック"/>
                              </w:rPr>
                            </w:pPr>
                            <w:r w:rsidRPr="00640393">
                              <w:rPr>
                                <w:rFonts w:ascii="ＭＳ Ｐゴシック" w:eastAsia="ＭＳ Ｐゴシック" w:hAnsi="ＭＳ Ｐゴシック" w:hint="eastAsia"/>
                              </w:rPr>
                              <w:t>資</w:t>
                            </w:r>
                            <w:r>
                              <w:rPr>
                                <w:rFonts w:ascii="ＭＳ Ｐゴシック" w:eastAsia="ＭＳ Ｐゴシック" w:hAnsi="ＭＳ Ｐゴシック" w:hint="eastAsia"/>
                              </w:rPr>
                              <w:t xml:space="preserve"> </w:t>
                            </w:r>
                            <w:r w:rsidRPr="00640393">
                              <w:rPr>
                                <w:rFonts w:ascii="ＭＳ Ｐゴシック" w:eastAsia="ＭＳ Ｐゴシック" w:hAnsi="ＭＳ Ｐゴシック" w:hint="eastAsia"/>
                              </w:rPr>
                              <w:t>料</w:t>
                            </w:r>
                            <w:r>
                              <w:rPr>
                                <w:rFonts w:ascii="ＭＳ Ｐゴシック" w:eastAsia="ＭＳ Ｐゴシック" w:hAnsi="ＭＳ Ｐゴシック" w:hint="eastAsia"/>
                              </w:rPr>
                              <w:t xml:space="preserve"> ３</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999.9pt;margin-top:.35pt;width:81.3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" fillcolor="white [3201]" strokecolor="black [3213]" strokeweight=".5pt">
                <v:textbox inset=",2mm">
                  <w:txbxContent>
                    <w:p w:rsidR="002D7ACB" w:rsidRPr="00640393" w:rsidRDefault="002D7ACB" w:rsidP="00683BB8">
                      <w:pPr>
                        <w:jc w:val="center"/>
                        <w:rPr>
                          <w:rFonts w:ascii="ＭＳ Ｐゴシック" w:eastAsia="ＭＳ Ｐゴシック" w:hAnsi="ＭＳ Ｐゴシック"/>
                        </w:rPr>
                      </w:pPr>
                      <w:r w:rsidRPr="00640393">
                        <w:rPr>
                          <w:rFonts w:ascii="ＭＳ Ｐゴシック" w:eastAsia="ＭＳ Ｐゴシック" w:hAnsi="ＭＳ Ｐゴシック" w:hint="eastAsia"/>
                        </w:rPr>
                        <w:t>資</w:t>
                      </w:r>
                      <w:r>
                        <w:rPr>
                          <w:rFonts w:ascii="ＭＳ Ｐゴシック" w:eastAsia="ＭＳ Ｐゴシック" w:hAnsi="ＭＳ Ｐゴシック" w:hint="eastAsia"/>
                        </w:rPr>
                        <w:t xml:space="preserve"> </w:t>
                      </w:r>
                      <w:r w:rsidRPr="00640393">
                        <w:rPr>
                          <w:rFonts w:ascii="ＭＳ Ｐゴシック" w:eastAsia="ＭＳ Ｐゴシック" w:hAnsi="ＭＳ Ｐゴシック" w:hint="eastAsia"/>
                        </w:rPr>
                        <w:t>料</w:t>
                      </w:r>
                      <w:r>
                        <w:rPr>
                          <w:rFonts w:ascii="ＭＳ Ｐゴシック" w:eastAsia="ＭＳ Ｐゴシック" w:hAnsi="ＭＳ Ｐゴシック" w:hint="eastAsia"/>
                        </w:rPr>
                        <w:t xml:space="preserve"> ３</w:t>
                      </w:r>
                    </w:p>
                  </w:txbxContent>
                </v:textbox>
              </v:rect>
            </w:pict>
          </mc:Fallback>
        </mc:AlternateContent>
      </w:r>
      <w:r w:rsidR="00640393" w:rsidRPr="00D137A9">
        <w:rPr>
          <w:rFonts w:asciiTheme="minorEastAsia" w:eastAsiaTheme="minorEastAsia" w:hAnsiTheme="minorEastAsia" w:hint="eastAsia"/>
          <w:b/>
          <w:sz w:val="24"/>
        </w:rPr>
        <w:t>平成２９年度指定管理</w:t>
      </w:r>
      <w:r w:rsidR="00FF0729" w:rsidRPr="00D137A9">
        <w:rPr>
          <w:rFonts w:asciiTheme="minorEastAsia" w:eastAsiaTheme="minorEastAsia" w:hAnsiTheme="minorEastAsia" w:hint="eastAsia"/>
          <w:b/>
          <w:sz w:val="24"/>
        </w:rPr>
        <w:t>運営業務評価票</w:t>
      </w:r>
    </w:p>
    <w:tbl>
      <w:tblPr>
        <w:tblStyle w:val="a3"/>
        <w:tblW w:w="0" w:type="auto"/>
        <w:tblLook w:val="04A0" w:firstRow="1" w:lastRow="0" w:firstColumn="1" w:lastColumn="0" w:noHBand="0" w:noVBand="1"/>
      </w:tblPr>
      <w:tblGrid>
        <w:gridCol w:w="5080"/>
        <w:gridCol w:w="5082"/>
        <w:gridCol w:w="5082"/>
        <w:gridCol w:w="5082"/>
      </w:tblGrid>
      <w:tr w:rsidR="00FF0729" w:rsidRPr="00D137A9" w:rsidTr="00DE1836">
        <w:tc>
          <w:tcPr>
            <w:tcW w:w="5080" w:type="dxa"/>
          </w:tcPr>
          <w:p w:rsidR="00FF0729" w:rsidRPr="00D137A9" w:rsidRDefault="00FF0729" w:rsidP="00B63F2F">
            <w:pPr>
              <w:jc w:val="center"/>
              <w:rPr>
                <w:rFonts w:asciiTheme="minorEastAsia" w:eastAsiaTheme="minorEastAsia" w:hAnsiTheme="minorEastAsia"/>
              </w:rPr>
            </w:pPr>
            <w:r w:rsidRPr="00D137A9">
              <w:rPr>
                <w:rFonts w:asciiTheme="minorEastAsia" w:eastAsiaTheme="minorEastAsia" w:hAnsiTheme="minorEastAsia" w:hint="eastAsia"/>
              </w:rPr>
              <w:t>施設名称：大阪府立国際会議場</w:t>
            </w:r>
          </w:p>
        </w:tc>
        <w:tc>
          <w:tcPr>
            <w:tcW w:w="5082" w:type="dxa"/>
          </w:tcPr>
          <w:p w:rsidR="00FF0729" w:rsidRPr="00D137A9" w:rsidRDefault="00FF0729" w:rsidP="00B63F2F">
            <w:pPr>
              <w:jc w:val="center"/>
              <w:rPr>
                <w:rFonts w:asciiTheme="minorEastAsia" w:eastAsiaTheme="minorEastAsia" w:hAnsiTheme="minorEastAsia"/>
              </w:rPr>
            </w:pPr>
            <w:r w:rsidRPr="00D137A9">
              <w:rPr>
                <w:rFonts w:asciiTheme="minorEastAsia" w:eastAsiaTheme="minorEastAsia" w:hAnsiTheme="minorEastAsia" w:hint="eastAsia"/>
              </w:rPr>
              <w:t>指定管理者：（株）大阪国際会議場</w:t>
            </w:r>
          </w:p>
        </w:tc>
        <w:tc>
          <w:tcPr>
            <w:tcW w:w="5082" w:type="dxa"/>
          </w:tcPr>
          <w:p w:rsidR="00FF0729" w:rsidRPr="00D137A9" w:rsidRDefault="00FF0729" w:rsidP="00B63F2F">
            <w:pPr>
              <w:jc w:val="center"/>
              <w:rPr>
                <w:rFonts w:asciiTheme="minorEastAsia" w:eastAsiaTheme="minorEastAsia" w:hAnsiTheme="minorEastAsia"/>
              </w:rPr>
            </w:pPr>
            <w:r w:rsidRPr="00D137A9">
              <w:rPr>
                <w:rFonts w:asciiTheme="minorEastAsia" w:eastAsiaTheme="minorEastAsia" w:hAnsiTheme="minorEastAsia" w:hint="eastAsia"/>
              </w:rPr>
              <w:t>指定期間：平成26年4月1日～平成31年3月31日</w:t>
            </w:r>
          </w:p>
        </w:tc>
        <w:tc>
          <w:tcPr>
            <w:tcW w:w="5082" w:type="dxa"/>
          </w:tcPr>
          <w:p w:rsidR="00FF0729" w:rsidRPr="00D137A9" w:rsidRDefault="00FF0729" w:rsidP="00B63F2F">
            <w:pPr>
              <w:jc w:val="center"/>
              <w:rPr>
                <w:rFonts w:asciiTheme="minorEastAsia" w:eastAsiaTheme="minorEastAsia" w:hAnsiTheme="minorEastAsia"/>
              </w:rPr>
            </w:pPr>
            <w:r w:rsidRPr="00D137A9">
              <w:rPr>
                <w:rFonts w:asciiTheme="minorEastAsia" w:eastAsiaTheme="minorEastAsia" w:hAnsiTheme="minorEastAsia" w:hint="eastAsia"/>
              </w:rPr>
              <w:t>所管課：府民文化部 都市魅力創造局 企画・観光課</w:t>
            </w:r>
          </w:p>
        </w:tc>
      </w:tr>
    </w:tbl>
    <w:p w:rsidR="00FF0729" w:rsidRPr="00D137A9" w:rsidRDefault="00FF0729">
      <w:pPr>
        <w:rPr>
          <w:rFonts w:asciiTheme="minorEastAsia" w:eastAsiaTheme="minorEastAsia" w:hAnsiTheme="minorEastAsia"/>
        </w:rPr>
      </w:pPr>
    </w:p>
    <w:tbl>
      <w:tblPr>
        <w:tblStyle w:val="a3"/>
        <w:tblW w:w="5000" w:type="pct"/>
        <w:tblLook w:val="04A0" w:firstRow="1" w:lastRow="0" w:firstColumn="1" w:lastColumn="0" w:noHBand="0" w:noVBand="1"/>
      </w:tblPr>
      <w:tblGrid>
        <w:gridCol w:w="580"/>
        <w:gridCol w:w="2080"/>
        <w:gridCol w:w="5279"/>
        <w:gridCol w:w="4757"/>
        <w:gridCol w:w="570"/>
        <w:gridCol w:w="614"/>
        <w:gridCol w:w="570"/>
        <w:gridCol w:w="2855"/>
        <w:gridCol w:w="561"/>
        <w:gridCol w:w="553"/>
        <w:gridCol w:w="3343"/>
      </w:tblGrid>
      <w:tr w:rsidR="00AA63FF" w:rsidRPr="00D137A9" w:rsidTr="00E94C2C">
        <w:tc>
          <w:tcPr>
            <w:tcW w:w="611" w:type="pct"/>
            <w:gridSpan w:val="2"/>
            <w:vMerge w:val="restart"/>
            <w:vAlign w:val="center"/>
          </w:tcPr>
          <w:p w:rsidR="00767243" w:rsidRPr="00D137A9" w:rsidRDefault="00767243" w:rsidP="0065137D">
            <w:pPr>
              <w:jc w:val="center"/>
              <w:rPr>
                <w:rFonts w:asciiTheme="minorEastAsia" w:eastAsiaTheme="minorEastAsia" w:hAnsiTheme="minorEastAsia"/>
              </w:rPr>
            </w:pPr>
            <w:r w:rsidRPr="00D137A9">
              <w:rPr>
                <w:rFonts w:asciiTheme="minorEastAsia" w:eastAsiaTheme="minorEastAsia" w:hAnsiTheme="minorEastAsia" w:hint="eastAsia"/>
              </w:rPr>
              <w:t>評価項目</w:t>
            </w:r>
          </w:p>
        </w:tc>
        <w:tc>
          <w:tcPr>
            <w:tcW w:w="1213" w:type="pct"/>
            <w:vMerge w:val="restart"/>
            <w:vAlign w:val="center"/>
          </w:tcPr>
          <w:p w:rsidR="00767243" w:rsidRPr="00D137A9" w:rsidRDefault="00767243" w:rsidP="00767243">
            <w:pPr>
              <w:jc w:val="center"/>
              <w:rPr>
                <w:rFonts w:asciiTheme="minorEastAsia" w:eastAsiaTheme="minorEastAsia" w:hAnsiTheme="minorEastAsia"/>
              </w:rPr>
            </w:pPr>
            <w:r w:rsidRPr="00D137A9">
              <w:rPr>
                <w:rFonts w:asciiTheme="minorEastAsia" w:eastAsiaTheme="minorEastAsia" w:hAnsiTheme="minorEastAsia" w:hint="eastAsia"/>
              </w:rPr>
              <w:t>評価基準（内容）</w:t>
            </w:r>
          </w:p>
          <w:p w:rsidR="00767243" w:rsidRPr="00D137A9" w:rsidRDefault="00767243" w:rsidP="00767243">
            <w:pPr>
              <w:jc w:val="center"/>
              <w:rPr>
                <w:rFonts w:asciiTheme="minorEastAsia" w:eastAsiaTheme="minorEastAsia" w:hAnsiTheme="minorEastAsia"/>
              </w:rPr>
            </w:pPr>
            <w:r w:rsidRPr="00D137A9">
              <w:rPr>
                <w:rFonts w:asciiTheme="minorEastAsia" w:eastAsiaTheme="minorEastAsia" w:hAnsiTheme="minorEastAsia" w:hint="eastAsia"/>
              </w:rPr>
              <w:t>＜取組内容とその効果等＞</w:t>
            </w:r>
          </w:p>
        </w:tc>
        <w:tc>
          <w:tcPr>
            <w:tcW w:w="1093" w:type="pct"/>
            <w:tcBorders>
              <w:bottom w:val="single" w:sz="4" w:space="0" w:color="FFFFFF" w:themeColor="background1"/>
              <w:right w:val="single" w:sz="4" w:space="0" w:color="FFFFFF" w:themeColor="background1"/>
            </w:tcBorders>
            <w:vAlign w:val="center"/>
          </w:tcPr>
          <w:p w:rsidR="00767243" w:rsidRPr="00D137A9" w:rsidRDefault="00767243" w:rsidP="00AA63FF">
            <w:pPr>
              <w:rPr>
                <w:rFonts w:asciiTheme="minorEastAsia" w:eastAsiaTheme="minorEastAsia" w:hAnsiTheme="minorEastAsia"/>
              </w:rPr>
            </w:pPr>
          </w:p>
        </w:tc>
        <w:tc>
          <w:tcPr>
            <w:tcW w:w="131" w:type="pct"/>
            <w:tcBorders>
              <w:left w:val="single" w:sz="4" w:space="0" w:color="FFFFFF" w:themeColor="background1"/>
            </w:tcBorders>
          </w:tcPr>
          <w:p w:rsidR="00767243" w:rsidRPr="00D137A9" w:rsidRDefault="00767243" w:rsidP="0065137D">
            <w:pPr>
              <w:jc w:val="center"/>
              <w:rPr>
                <w:rFonts w:asciiTheme="minorEastAsia" w:eastAsiaTheme="minorEastAsia" w:hAnsiTheme="minorEastAsia"/>
              </w:rPr>
            </w:pPr>
          </w:p>
        </w:tc>
        <w:tc>
          <w:tcPr>
            <w:tcW w:w="928" w:type="pct"/>
            <w:gridSpan w:val="3"/>
            <w:tcBorders>
              <w:bottom w:val="single" w:sz="4" w:space="0" w:color="FFFFFF" w:themeColor="background1"/>
              <w:right w:val="single" w:sz="4" w:space="0" w:color="FFFFFF" w:themeColor="background1"/>
            </w:tcBorders>
            <w:vAlign w:val="center"/>
          </w:tcPr>
          <w:p w:rsidR="00767243" w:rsidRPr="00D137A9" w:rsidRDefault="00767243" w:rsidP="00767243">
            <w:pPr>
              <w:jc w:val="center"/>
              <w:rPr>
                <w:rFonts w:asciiTheme="minorEastAsia" w:eastAsiaTheme="minorEastAsia" w:hAnsiTheme="minorEastAsia"/>
              </w:rPr>
            </w:pPr>
          </w:p>
        </w:tc>
        <w:tc>
          <w:tcPr>
            <w:tcW w:w="129" w:type="pct"/>
            <w:tcBorders>
              <w:left w:val="single" w:sz="4" w:space="0" w:color="FFFFFF" w:themeColor="background1"/>
            </w:tcBorders>
          </w:tcPr>
          <w:p w:rsidR="00767243" w:rsidRPr="00D137A9" w:rsidRDefault="00767243" w:rsidP="0065137D">
            <w:pPr>
              <w:jc w:val="center"/>
              <w:rPr>
                <w:rFonts w:asciiTheme="minorEastAsia" w:eastAsiaTheme="minorEastAsia" w:hAnsiTheme="minorEastAsia"/>
              </w:rPr>
            </w:pPr>
          </w:p>
        </w:tc>
        <w:tc>
          <w:tcPr>
            <w:tcW w:w="895" w:type="pct"/>
            <w:gridSpan w:val="2"/>
            <w:vMerge w:val="restart"/>
            <w:vAlign w:val="center"/>
          </w:tcPr>
          <w:p w:rsidR="00767243" w:rsidRPr="00D137A9" w:rsidRDefault="00767243" w:rsidP="0065137D">
            <w:pPr>
              <w:jc w:val="center"/>
              <w:rPr>
                <w:rFonts w:asciiTheme="minorEastAsia" w:eastAsiaTheme="minorEastAsia" w:hAnsiTheme="minorEastAsia"/>
              </w:rPr>
            </w:pPr>
            <w:r w:rsidRPr="00D137A9">
              <w:rPr>
                <w:rFonts w:asciiTheme="minorEastAsia" w:eastAsiaTheme="minorEastAsia" w:hAnsiTheme="minorEastAsia" w:hint="eastAsia"/>
              </w:rPr>
              <w:t>評価委員会の指摘・提言</w:t>
            </w:r>
          </w:p>
        </w:tc>
      </w:tr>
      <w:tr w:rsidR="00AA63FF" w:rsidRPr="00D137A9" w:rsidTr="00E94C2C">
        <w:tc>
          <w:tcPr>
            <w:tcW w:w="611" w:type="pct"/>
            <w:gridSpan w:val="2"/>
            <w:vMerge/>
          </w:tcPr>
          <w:p w:rsidR="00AA63FF" w:rsidRPr="00D137A9" w:rsidRDefault="00AA63FF">
            <w:pPr>
              <w:rPr>
                <w:rFonts w:asciiTheme="minorEastAsia" w:eastAsiaTheme="minorEastAsia" w:hAnsiTheme="minorEastAsia"/>
              </w:rPr>
            </w:pPr>
          </w:p>
        </w:tc>
        <w:tc>
          <w:tcPr>
            <w:tcW w:w="1213" w:type="pct"/>
            <w:vMerge/>
          </w:tcPr>
          <w:p w:rsidR="00AA63FF" w:rsidRPr="00D137A9" w:rsidRDefault="00AA63FF" w:rsidP="0065137D">
            <w:pPr>
              <w:jc w:val="center"/>
              <w:rPr>
                <w:rFonts w:asciiTheme="minorEastAsia" w:eastAsiaTheme="minorEastAsia" w:hAnsiTheme="minorEastAsia"/>
              </w:rPr>
            </w:pPr>
          </w:p>
        </w:tc>
        <w:tc>
          <w:tcPr>
            <w:tcW w:w="1093" w:type="pct"/>
            <w:vMerge w:val="restart"/>
            <w:tcBorders>
              <w:top w:val="single" w:sz="4" w:space="0" w:color="FFFFFF" w:themeColor="background1"/>
            </w:tcBorders>
          </w:tcPr>
          <w:p w:rsidR="00AA63FF" w:rsidRPr="00D137A9" w:rsidRDefault="00AA63FF" w:rsidP="00AA63FF">
            <w:pPr>
              <w:jc w:val="center"/>
              <w:rPr>
                <w:rFonts w:asciiTheme="minorEastAsia" w:eastAsiaTheme="minorEastAsia" w:hAnsiTheme="minorEastAsia"/>
              </w:rPr>
            </w:pPr>
            <w:r w:rsidRPr="00D137A9">
              <w:rPr>
                <w:rFonts w:asciiTheme="minorEastAsia" w:eastAsiaTheme="minorEastAsia" w:hAnsiTheme="minorEastAsia" w:hint="eastAsia"/>
              </w:rPr>
              <w:t>指定管理者の自己評価</w:t>
            </w:r>
          </w:p>
        </w:tc>
        <w:tc>
          <w:tcPr>
            <w:tcW w:w="131" w:type="pct"/>
            <w:tcBorders>
              <w:bottom w:val="dashSmallGap" w:sz="4" w:space="0" w:color="auto"/>
            </w:tcBorders>
          </w:tcPr>
          <w:p w:rsidR="00AA63FF" w:rsidRPr="00D137A9" w:rsidRDefault="00AA63FF">
            <w:pPr>
              <w:rPr>
                <w:rFonts w:asciiTheme="minorEastAsia" w:eastAsiaTheme="minorEastAsia" w:hAnsiTheme="minorEastAsia"/>
                <w:sz w:val="16"/>
                <w:szCs w:val="16"/>
              </w:rPr>
            </w:pPr>
            <w:r w:rsidRPr="00D137A9">
              <w:rPr>
                <w:rFonts w:asciiTheme="minorEastAsia" w:eastAsiaTheme="minorEastAsia" w:hAnsiTheme="minorEastAsia" w:hint="eastAsia"/>
                <w:sz w:val="16"/>
                <w:szCs w:val="16"/>
              </w:rPr>
              <w:t>評価</w:t>
            </w:r>
          </w:p>
        </w:tc>
        <w:tc>
          <w:tcPr>
            <w:tcW w:w="928" w:type="pct"/>
            <w:gridSpan w:val="3"/>
            <w:vMerge w:val="restart"/>
            <w:tcBorders>
              <w:top w:val="single" w:sz="4" w:space="0" w:color="FFFFFF" w:themeColor="background1"/>
            </w:tcBorders>
          </w:tcPr>
          <w:p w:rsidR="00AA63FF" w:rsidRPr="00D137A9" w:rsidRDefault="00AA63FF" w:rsidP="00AA63FF">
            <w:pPr>
              <w:jc w:val="center"/>
              <w:rPr>
                <w:rFonts w:asciiTheme="minorEastAsia" w:eastAsiaTheme="minorEastAsia" w:hAnsiTheme="minorEastAsia"/>
              </w:rPr>
            </w:pPr>
            <w:r w:rsidRPr="00D137A9">
              <w:rPr>
                <w:rFonts w:asciiTheme="minorEastAsia" w:eastAsiaTheme="minorEastAsia" w:hAnsiTheme="minorEastAsia" w:hint="eastAsia"/>
              </w:rPr>
              <w:t>施設所管課の評価</w:t>
            </w:r>
          </w:p>
        </w:tc>
        <w:tc>
          <w:tcPr>
            <w:tcW w:w="129" w:type="pct"/>
            <w:tcBorders>
              <w:bottom w:val="dashSmallGap" w:sz="4" w:space="0" w:color="auto"/>
            </w:tcBorders>
          </w:tcPr>
          <w:p w:rsidR="00AA63FF" w:rsidRPr="00D137A9" w:rsidRDefault="00AA63FF">
            <w:pPr>
              <w:rPr>
                <w:rFonts w:asciiTheme="minorEastAsia" w:eastAsiaTheme="minorEastAsia" w:hAnsiTheme="minorEastAsia"/>
                <w:sz w:val="16"/>
                <w:szCs w:val="16"/>
              </w:rPr>
            </w:pPr>
            <w:r w:rsidRPr="00D137A9">
              <w:rPr>
                <w:rFonts w:asciiTheme="minorEastAsia" w:eastAsiaTheme="minorEastAsia" w:hAnsiTheme="minorEastAsia" w:hint="eastAsia"/>
                <w:sz w:val="16"/>
                <w:szCs w:val="16"/>
              </w:rPr>
              <w:t>評価</w:t>
            </w:r>
          </w:p>
        </w:tc>
        <w:tc>
          <w:tcPr>
            <w:tcW w:w="895" w:type="pct"/>
            <w:gridSpan w:val="2"/>
            <w:vMerge/>
          </w:tcPr>
          <w:p w:rsidR="00AA63FF" w:rsidRPr="00D137A9" w:rsidRDefault="00AA63FF">
            <w:pPr>
              <w:rPr>
                <w:rFonts w:asciiTheme="minorEastAsia" w:eastAsiaTheme="minorEastAsia" w:hAnsiTheme="minorEastAsia"/>
              </w:rPr>
            </w:pPr>
          </w:p>
        </w:tc>
      </w:tr>
      <w:tr w:rsidR="00AA63FF" w:rsidRPr="00D137A9" w:rsidTr="00E94C2C">
        <w:tc>
          <w:tcPr>
            <w:tcW w:w="611" w:type="pct"/>
            <w:gridSpan w:val="2"/>
            <w:vMerge/>
          </w:tcPr>
          <w:p w:rsidR="00AA63FF" w:rsidRPr="00D137A9" w:rsidRDefault="00AA63FF">
            <w:pPr>
              <w:rPr>
                <w:rFonts w:asciiTheme="minorEastAsia" w:eastAsiaTheme="minorEastAsia" w:hAnsiTheme="minorEastAsia"/>
              </w:rPr>
            </w:pPr>
          </w:p>
        </w:tc>
        <w:tc>
          <w:tcPr>
            <w:tcW w:w="1213" w:type="pct"/>
            <w:vMerge/>
          </w:tcPr>
          <w:p w:rsidR="00AA63FF" w:rsidRPr="00D137A9" w:rsidRDefault="00AA63FF" w:rsidP="0065137D">
            <w:pPr>
              <w:jc w:val="center"/>
              <w:rPr>
                <w:rFonts w:asciiTheme="minorEastAsia" w:eastAsiaTheme="minorEastAsia" w:hAnsiTheme="minorEastAsia"/>
              </w:rPr>
            </w:pPr>
          </w:p>
        </w:tc>
        <w:tc>
          <w:tcPr>
            <w:tcW w:w="1093" w:type="pct"/>
            <w:vMerge/>
          </w:tcPr>
          <w:p w:rsidR="00AA63FF" w:rsidRPr="00D137A9" w:rsidRDefault="00AA63FF">
            <w:pPr>
              <w:rPr>
                <w:rFonts w:asciiTheme="minorEastAsia" w:eastAsiaTheme="minorEastAsia" w:hAnsiTheme="minorEastAsia"/>
              </w:rPr>
            </w:pPr>
          </w:p>
        </w:tc>
        <w:tc>
          <w:tcPr>
            <w:tcW w:w="131" w:type="pct"/>
            <w:tcBorders>
              <w:top w:val="dashSmallGap" w:sz="4" w:space="0" w:color="auto"/>
            </w:tcBorders>
          </w:tcPr>
          <w:p w:rsidR="00AA63FF" w:rsidRPr="00D137A9" w:rsidRDefault="00AA63FF">
            <w:pPr>
              <w:rPr>
                <w:rFonts w:asciiTheme="minorEastAsia" w:eastAsiaTheme="minorEastAsia" w:hAnsiTheme="minorEastAsia"/>
                <w:sz w:val="16"/>
                <w:szCs w:val="16"/>
              </w:rPr>
            </w:pPr>
            <w:r w:rsidRPr="00D137A9">
              <w:rPr>
                <w:rFonts w:asciiTheme="minorEastAsia" w:eastAsiaTheme="minorEastAsia" w:hAnsiTheme="minorEastAsia" w:hint="eastAsia"/>
                <w:sz w:val="16"/>
                <w:szCs w:val="16"/>
              </w:rPr>
              <w:t>S～C</w:t>
            </w:r>
          </w:p>
        </w:tc>
        <w:tc>
          <w:tcPr>
            <w:tcW w:w="928" w:type="pct"/>
            <w:gridSpan w:val="3"/>
            <w:vMerge/>
          </w:tcPr>
          <w:p w:rsidR="00AA63FF" w:rsidRPr="00D137A9" w:rsidRDefault="00AA63FF">
            <w:pPr>
              <w:rPr>
                <w:rFonts w:asciiTheme="minorEastAsia" w:eastAsiaTheme="minorEastAsia" w:hAnsiTheme="minorEastAsia"/>
              </w:rPr>
            </w:pPr>
          </w:p>
        </w:tc>
        <w:tc>
          <w:tcPr>
            <w:tcW w:w="129" w:type="pct"/>
            <w:tcBorders>
              <w:top w:val="dashSmallGap" w:sz="4" w:space="0" w:color="auto"/>
            </w:tcBorders>
          </w:tcPr>
          <w:p w:rsidR="00AA63FF" w:rsidRPr="00D137A9" w:rsidRDefault="00AA63FF">
            <w:pPr>
              <w:rPr>
                <w:rFonts w:asciiTheme="minorEastAsia" w:eastAsiaTheme="minorEastAsia" w:hAnsiTheme="minorEastAsia"/>
                <w:sz w:val="16"/>
                <w:szCs w:val="16"/>
              </w:rPr>
            </w:pPr>
            <w:r w:rsidRPr="00D137A9">
              <w:rPr>
                <w:rFonts w:asciiTheme="minorEastAsia" w:eastAsiaTheme="minorEastAsia" w:hAnsiTheme="minorEastAsia" w:hint="eastAsia"/>
                <w:sz w:val="16"/>
                <w:szCs w:val="16"/>
              </w:rPr>
              <w:t>S～C</w:t>
            </w:r>
          </w:p>
        </w:tc>
        <w:tc>
          <w:tcPr>
            <w:tcW w:w="895" w:type="pct"/>
            <w:gridSpan w:val="2"/>
            <w:vMerge/>
          </w:tcPr>
          <w:p w:rsidR="00AA63FF" w:rsidRPr="00D137A9" w:rsidRDefault="00AA63FF">
            <w:pPr>
              <w:rPr>
                <w:rFonts w:asciiTheme="minorEastAsia" w:eastAsiaTheme="minorEastAsia" w:hAnsiTheme="minorEastAsia"/>
              </w:rPr>
            </w:pPr>
          </w:p>
        </w:tc>
      </w:tr>
      <w:tr w:rsidR="00AD3EC8" w:rsidRPr="00D137A9" w:rsidTr="00F95039">
        <w:trPr>
          <w:trHeight w:val="11755"/>
        </w:trPr>
        <w:tc>
          <w:tcPr>
            <w:tcW w:w="133" w:type="pct"/>
            <w:vMerge w:val="restart"/>
            <w:shd w:val="clear" w:color="auto" w:fill="D9D9D9" w:themeFill="background1" w:themeFillShade="D9"/>
            <w:textDirection w:val="tbRlV"/>
          </w:tcPr>
          <w:p w:rsidR="00186528" w:rsidRPr="00D137A9" w:rsidRDefault="00186528" w:rsidP="00640393">
            <w:pPr>
              <w:ind w:left="113" w:right="113"/>
              <w:jc w:val="center"/>
              <w:rPr>
                <w:rFonts w:asciiTheme="majorEastAsia" w:eastAsiaTheme="majorEastAsia" w:hAnsiTheme="majorEastAsia"/>
                <w:color w:val="000000" w:themeColor="text1"/>
                <w:sz w:val="22"/>
                <w:szCs w:val="22"/>
              </w:rPr>
            </w:pPr>
            <w:r w:rsidRPr="00D137A9">
              <w:rPr>
                <w:rFonts w:asciiTheme="majorEastAsia" w:eastAsiaTheme="majorEastAsia" w:hAnsiTheme="majorEastAsia" w:hint="eastAsia"/>
                <w:color w:val="000000" w:themeColor="text1"/>
                <w:sz w:val="22"/>
                <w:szCs w:val="22"/>
              </w:rPr>
              <w:t>Ⅰ　提案の履行状況に関する項目</w:t>
            </w:r>
          </w:p>
        </w:tc>
        <w:tc>
          <w:tcPr>
            <w:tcW w:w="478" w:type="pct"/>
            <w:vAlign w:val="center"/>
          </w:tcPr>
          <w:p w:rsidR="00CB38BF" w:rsidRPr="00D137A9" w:rsidRDefault="00CB38BF" w:rsidP="00CB38BF">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(1)利用者の増加を</w:t>
            </w:r>
          </w:p>
          <w:p w:rsidR="00CB38BF" w:rsidRPr="00D137A9" w:rsidRDefault="00CB38BF" w:rsidP="00CB38BF">
            <w:pPr>
              <w:ind w:leftChars="100" w:left="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図るための具体的</w:t>
            </w:r>
          </w:p>
          <w:p w:rsidR="00CB38BF" w:rsidRPr="00D137A9" w:rsidRDefault="00CB38BF" w:rsidP="00BA2288">
            <w:pPr>
              <w:ind w:leftChars="100" w:left="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手法・効果</w:t>
            </w: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CB38BF" w:rsidRPr="00D137A9" w:rsidRDefault="00CB38BF" w:rsidP="0065137D">
            <w:pPr>
              <w:ind w:left="189" w:hangingChars="100" w:hanging="189"/>
              <w:rPr>
                <w:rFonts w:asciiTheme="minorEastAsia" w:eastAsiaTheme="minorEastAsia" w:hAnsiTheme="minorEastAsia" w:cstheme="minorBidi"/>
                <w:color w:val="000000" w:themeColor="text1"/>
                <w:szCs w:val="22"/>
              </w:rPr>
            </w:pPr>
          </w:p>
          <w:p w:rsidR="00186528" w:rsidRPr="00D137A9" w:rsidRDefault="00186528" w:rsidP="0065137D">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(1)利用者の増加を</w:t>
            </w:r>
          </w:p>
          <w:p w:rsidR="00186528" w:rsidRPr="00D137A9" w:rsidRDefault="00186528" w:rsidP="00683BB8">
            <w:pPr>
              <w:ind w:leftChars="100" w:left="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図るための具体的</w:t>
            </w:r>
          </w:p>
          <w:p w:rsidR="00186528" w:rsidRPr="00D137A9" w:rsidRDefault="00186528" w:rsidP="00683BB8">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手法・効果</w:t>
            </w: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stheme="minorBidi"/>
                <w:color w:val="000000" w:themeColor="text1"/>
                <w:szCs w:val="22"/>
              </w:rPr>
            </w:pPr>
          </w:p>
          <w:p w:rsidR="00CB38BF" w:rsidRPr="00D137A9" w:rsidRDefault="00CB38BF" w:rsidP="00683BB8">
            <w:pPr>
              <w:ind w:firstLineChars="100" w:firstLine="189"/>
              <w:rPr>
                <w:rFonts w:asciiTheme="minorEastAsia" w:eastAsiaTheme="minorEastAsia" w:hAnsiTheme="minorEastAsia"/>
                <w:color w:val="000000" w:themeColor="text1"/>
              </w:rPr>
            </w:pPr>
          </w:p>
          <w:p w:rsidR="001D6226" w:rsidRPr="00D137A9" w:rsidRDefault="001D6226" w:rsidP="00683BB8">
            <w:pPr>
              <w:ind w:firstLineChars="100" w:firstLine="189"/>
              <w:rPr>
                <w:rFonts w:asciiTheme="minorEastAsia" w:eastAsiaTheme="minorEastAsia" w:hAnsiTheme="minorEastAsia"/>
                <w:color w:val="000000" w:themeColor="text1"/>
              </w:rPr>
            </w:pPr>
          </w:p>
          <w:p w:rsidR="00CB38BF" w:rsidRPr="00D137A9" w:rsidRDefault="00CB38BF" w:rsidP="00CB38BF">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(1)利用者の増加を</w:t>
            </w:r>
          </w:p>
          <w:p w:rsidR="00CB38BF" w:rsidRPr="00D137A9" w:rsidRDefault="00CB38BF" w:rsidP="00CB38BF">
            <w:pPr>
              <w:ind w:leftChars="100" w:left="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図るための具体的</w:t>
            </w:r>
          </w:p>
          <w:p w:rsidR="00CB38BF" w:rsidRPr="00D137A9" w:rsidRDefault="00CB38BF" w:rsidP="00CB38BF">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手法・効果</w:t>
            </w:r>
          </w:p>
          <w:p w:rsidR="00CB38BF" w:rsidRPr="00D137A9" w:rsidRDefault="00CB38BF" w:rsidP="00683BB8">
            <w:pPr>
              <w:ind w:firstLineChars="100" w:firstLine="189"/>
              <w:rPr>
                <w:rFonts w:asciiTheme="minorEastAsia" w:eastAsiaTheme="minorEastAsia" w:hAnsiTheme="minorEastAsia"/>
                <w:color w:val="000000" w:themeColor="text1"/>
              </w:rPr>
            </w:pPr>
          </w:p>
        </w:tc>
        <w:tc>
          <w:tcPr>
            <w:tcW w:w="1213" w:type="pct"/>
          </w:tcPr>
          <w:p w:rsidR="00186528" w:rsidRPr="00D137A9" w:rsidRDefault="00186528" w:rsidP="0065137D">
            <w:pPr>
              <w:ind w:left="189" w:hangingChars="100" w:hanging="189"/>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① 事業計画で示した国際会議の誘致・開催に係る数値目標を計画どおり達成できているか</w:t>
            </w:r>
          </w:p>
          <w:p w:rsidR="00186528" w:rsidRPr="00D137A9" w:rsidRDefault="00186528" w:rsidP="00186528">
            <w:pPr>
              <w:jc w:val="left"/>
              <w:rPr>
                <w:rFonts w:asciiTheme="minorEastAsia" w:eastAsiaTheme="minorEastAsia" w:hAnsiTheme="minorEastAsia" w:cstheme="minorBidi"/>
                <w:color w:val="000000" w:themeColor="text1"/>
                <w:szCs w:val="22"/>
              </w:rPr>
            </w:pPr>
          </w:p>
          <w:p w:rsidR="00186528" w:rsidRPr="00D137A9" w:rsidRDefault="00186528" w:rsidP="00186528">
            <w:pPr>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w:t>
            </w:r>
            <w:r w:rsidR="00B63F2F" w:rsidRPr="00D137A9">
              <w:rPr>
                <w:rFonts w:asciiTheme="minorEastAsia" w:eastAsiaTheme="minorEastAsia" w:hAnsiTheme="minorEastAsia" w:cstheme="minorBidi" w:hint="eastAsia"/>
                <w:color w:val="000000" w:themeColor="text1"/>
                <w:szCs w:val="22"/>
              </w:rPr>
              <w:t>29</w:t>
            </w:r>
            <w:r w:rsidRPr="00D137A9">
              <w:rPr>
                <w:rFonts w:asciiTheme="minorEastAsia" w:eastAsiaTheme="minorEastAsia" w:hAnsiTheme="minorEastAsia" w:cstheme="minorBidi" w:hint="eastAsia"/>
                <w:color w:val="000000" w:themeColor="text1"/>
                <w:szCs w:val="22"/>
              </w:rPr>
              <w:t>年度事業計画　数値目標≫</w:t>
            </w:r>
          </w:p>
          <w:p w:rsidR="00186528" w:rsidRPr="00D137A9" w:rsidRDefault="00186528" w:rsidP="00186528">
            <w:pPr>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○府立国際会議場における国際会議開催件数</w:t>
            </w:r>
            <w:r w:rsidR="00640393" w:rsidRPr="00D137A9">
              <w:rPr>
                <w:rFonts w:asciiTheme="minorEastAsia" w:eastAsiaTheme="minorEastAsia" w:hAnsiTheme="minorEastAsia" w:cstheme="minorBidi" w:hint="eastAsia"/>
                <w:color w:val="000000" w:themeColor="text1"/>
                <w:szCs w:val="22"/>
              </w:rPr>
              <w:t xml:space="preserve">   50</w:t>
            </w:r>
            <w:r w:rsidRPr="00D137A9">
              <w:rPr>
                <w:rFonts w:asciiTheme="minorEastAsia" w:eastAsiaTheme="minorEastAsia" w:hAnsiTheme="minorEastAsia" w:cstheme="minorBidi" w:hint="eastAsia"/>
                <w:color w:val="000000" w:themeColor="text1"/>
                <w:szCs w:val="22"/>
              </w:rPr>
              <w:t>件</w:t>
            </w:r>
          </w:p>
          <w:p w:rsidR="00186528" w:rsidRPr="00D137A9" w:rsidRDefault="00186528" w:rsidP="00186528">
            <w:pPr>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（参考　5年間の目標）</w:t>
            </w:r>
          </w:p>
          <w:tbl>
            <w:tblPr>
              <w:tblStyle w:val="a3"/>
              <w:tblW w:w="4793" w:type="dxa"/>
              <w:tblInd w:w="252" w:type="dxa"/>
              <w:tblLook w:val="04A0" w:firstRow="1" w:lastRow="0" w:firstColumn="1" w:lastColumn="0" w:noHBand="0" w:noVBand="1"/>
            </w:tblPr>
            <w:tblGrid>
              <w:gridCol w:w="743"/>
              <w:gridCol w:w="810"/>
              <w:gridCol w:w="810"/>
              <w:gridCol w:w="810"/>
              <w:gridCol w:w="810"/>
              <w:gridCol w:w="810"/>
            </w:tblGrid>
            <w:tr w:rsidR="00AD3EC8" w:rsidRPr="00D137A9" w:rsidTr="00640393">
              <w:tc>
                <w:tcPr>
                  <w:tcW w:w="743" w:type="dxa"/>
                </w:tcPr>
                <w:p w:rsidR="00640393" w:rsidRPr="00D137A9" w:rsidRDefault="00640393" w:rsidP="00186528">
                  <w:pPr>
                    <w:jc w:val="center"/>
                    <w:rPr>
                      <w:rFonts w:asciiTheme="minorEastAsia" w:eastAsiaTheme="minorEastAsia" w:hAnsiTheme="minorEastAsia" w:cstheme="minorBidi"/>
                      <w:color w:val="000000" w:themeColor="text1"/>
                      <w:szCs w:val="22"/>
                    </w:rPr>
                  </w:pPr>
                </w:p>
              </w:tc>
              <w:tc>
                <w:tcPr>
                  <w:tcW w:w="810" w:type="dxa"/>
                </w:tcPr>
                <w:p w:rsidR="00640393" w:rsidRPr="00D137A9" w:rsidRDefault="00640393" w:rsidP="00186528">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H26</w:t>
                  </w:r>
                </w:p>
              </w:tc>
              <w:tc>
                <w:tcPr>
                  <w:tcW w:w="810" w:type="dxa"/>
                </w:tcPr>
                <w:p w:rsidR="00640393" w:rsidRPr="00D137A9" w:rsidRDefault="00640393" w:rsidP="00186528">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H27</w:t>
                  </w:r>
                </w:p>
              </w:tc>
              <w:tc>
                <w:tcPr>
                  <w:tcW w:w="810" w:type="dxa"/>
                </w:tcPr>
                <w:p w:rsidR="00640393" w:rsidRPr="00D137A9" w:rsidRDefault="00640393" w:rsidP="00186528">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H28</w:t>
                  </w:r>
                </w:p>
              </w:tc>
              <w:tc>
                <w:tcPr>
                  <w:tcW w:w="810" w:type="dxa"/>
                </w:tcPr>
                <w:p w:rsidR="00640393" w:rsidRPr="00D137A9" w:rsidRDefault="00640393" w:rsidP="00186528">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H29</w:t>
                  </w:r>
                </w:p>
              </w:tc>
              <w:tc>
                <w:tcPr>
                  <w:tcW w:w="810" w:type="dxa"/>
                </w:tcPr>
                <w:p w:rsidR="00640393" w:rsidRPr="00D137A9" w:rsidRDefault="00640393" w:rsidP="00186528">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H30</w:t>
                  </w:r>
                </w:p>
              </w:tc>
            </w:tr>
            <w:tr w:rsidR="00AD3EC8" w:rsidRPr="00D137A9" w:rsidTr="00640393">
              <w:tc>
                <w:tcPr>
                  <w:tcW w:w="743" w:type="dxa"/>
                </w:tcPr>
                <w:p w:rsidR="00640393" w:rsidRPr="00D137A9" w:rsidRDefault="00640393" w:rsidP="00186528">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目標</w:t>
                  </w:r>
                </w:p>
              </w:tc>
              <w:tc>
                <w:tcPr>
                  <w:tcW w:w="810" w:type="dxa"/>
                </w:tcPr>
                <w:p w:rsidR="00640393" w:rsidRPr="00D137A9" w:rsidRDefault="00640393" w:rsidP="00186528">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30</w:t>
                  </w:r>
                </w:p>
              </w:tc>
              <w:tc>
                <w:tcPr>
                  <w:tcW w:w="810" w:type="dxa"/>
                </w:tcPr>
                <w:p w:rsidR="00640393" w:rsidRPr="00D137A9" w:rsidRDefault="00640393" w:rsidP="00186528">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35</w:t>
                  </w:r>
                </w:p>
              </w:tc>
              <w:tc>
                <w:tcPr>
                  <w:tcW w:w="810" w:type="dxa"/>
                </w:tcPr>
                <w:p w:rsidR="00640393" w:rsidRPr="00D137A9" w:rsidRDefault="00640393" w:rsidP="00186528">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40</w:t>
                  </w:r>
                </w:p>
              </w:tc>
              <w:tc>
                <w:tcPr>
                  <w:tcW w:w="810" w:type="dxa"/>
                </w:tcPr>
                <w:p w:rsidR="00640393" w:rsidRPr="00D137A9" w:rsidRDefault="00640393" w:rsidP="00186528">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50</w:t>
                  </w:r>
                </w:p>
              </w:tc>
              <w:tc>
                <w:tcPr>
                  <w:tcW w:w="810" w:type="dxa"/>
                </w:tcPr>
                <w:p w:rsidR="00640393" w:rsidRPr="00D137A9" w:rsidRDefault="00640393" w:rsidP="00186528">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60</w:t>
                  </w:r>
                </w:p>
              </w:tc>
            </w:tr>
            <w:tr w:rsidR="00AD3EC8" w:rsidRPr="00D137A9" w:rsidTr="00640393">
              <w:tc>
                <w:tcPr>
                  <w:tcW w:w="743" w:type="dxa"/>
                </w:tcPr>
                <w:p w:rsidR="00640393" w:rsidRPr="00D137A9" w:rsidRDefault="00640393" w:rsidP="00186528">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実績</w:t>
                  </w:r>
                </w:p>
              </w:tc>
              <w:tc>
                <w:tcPr>
                  <w:tcW w:w="810" w:type="dxa"/>
                </w:tcPr>
                <w:p w:rsidR="00640393" w:rsidRPr="00D137A9" w:rsidRDefault="00640393" w:rsidP="00186528">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35</w:t>
                  </w:r>
                </w:p>
              </w:tc>
              <w:tc>
                <w:tcPr>
                  <w:tcW w:w="810" w:type="dxa"/>
                </w:tcPr>
                <w:p w:rsidR="00640393" w:rsidRPr="00D137A9" w:rsidRDefault="00640393" w:rsidP="00186528">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40</w:t>
                  </w:r>
                </w:p>
              </w:tc>
              <w:tc>
                <w:tcPr>
                  <w:tcW w:w="810" w:type="dxa"/>
                </w:tcPr>
                <w:p w:rsidR="00640393" w:rsidRPr="00D137A9" w:rsidRDefault="00640393" w:rsidP="00186528">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58</w:t>
                  </w:r>
                </w:p>
              </w:tc>
              <w:tc>
                <w:tcPr>
                  <w:tcW w:w="810" w:type="dxa"/>
                </w:tcPr>
                <w:p w:rsidR="00640393" w:rsidRPr="00D137A9" w:rsidRDefault="00640393" w:rsidP="00186528">
                  <w:pPr>
                    <w:jc w:val="center"/>
                    <w:rPr>
                      <w:rFonts w:asciiTheme="minorEastAsia" w:eastAsiaTheme="minorEastAsia" w:hAnsiTheme="minorEastAsia" w:cstheme="minorBidi"/>
                      <w:color w:val="000000" w:themeColor="text1"/>
                      <w:szCs w:val="22"/>
                    </w:rPr>
                  </w:pPr>
                </w:p>
              </w:tc>
              <w:tc>
                <w:tcPr>
                  <w:tcW w:w="810" w:type="dxa"/>
                </w:tcPr>
                <w:p w:rsidR="00640393" w:rsidRPr="00D137A9" w:rsidRDefault="00640393" w:rsidP="00186528">
                  <w:pPr>
                    <w:jc w:val="center"/>
                    <w:rPr>
                      <w:rFonts w:asciiTheme="minorEastAsia" w:eastAsiaTheme="minorEastAsia" w:hAnsiTheme="minorEastAsia" w:cstheme="minorBidi"/>
                      <w:color w:val="000000" w:themeColor="text1"/>
                      <w:szCs w:val="22"/>
                    </w:rPr>
                  </w:pPr>
                </w:p>
              </w:tc>
            </w:tr>
          </w:tbl>
          <w:p w:rsidR="00186528" w:rsidRPr="00D137A9" w:rsidRDefault="00186528" w:rsidP="00186528">
            <w:pPr>
              <w:jc w:val="left"/>
              <w:rPr>
                <w:rFonts w:asciiTheme="minorEastAsia" w:eastAsiaTheme="minorEastAsia" w:hAnsiTheme="minorEastAsia" w:cstheme="minorBidi"/>
                <w:color w:val="000000" w:themeColor="text1"/>
                <w:szCs w:val="22"/>
              </w:rPr>
            </w:pPr>
          </w:p>
          <w:p w:rsidR="00640393" w:rsidRPr="00D137A9" w:rsidRDefault="00640393" w:rsidP="00186528">
            <w:pPr>
              <w:jc w:val="left"/>
              <w:rPr>
                <w:rFonts w:asciiTheme="minorEastAsia" w:eastAsiaTheme="minorEastAsia" w:hAnsiTheme="minorEastAsia" w:cstheme="minorBidi"/>
                <w:color w:val="000000" w:themeColor="text1"/>
                <w:szCs w:val="22"/>
              </w:rPr>
            </w:pPr>
          </w:p>
          <w:p w:rsidR="00186528" w:rsidRPr="00D137A9" w:rsidRDefault="00186528" w:rsidP="0065137D">
            <w:pPr>
              <w:ind w:left="189" w:hangingChars="100" w:hanging="189"/>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○府立国際会議場で平成31～35年度に開催されることとなる国際会議の件数（成約件数）  　22件</w:t>
            </w:r>
          </w:p>
          <w:p w:rsidR="00767243" w:rsidRPr="00D137A9" w:rsidRDefault="00767243" w:rsidP="00186528">
            <w:pPr>
              <w:jc w:val="left"/>
              <w:rPr>
                <w:rFonts w:asciiTheme="minorEastAsia" w:eastAsiaTheme="minorEastAsia" w:hAnsiTheme="minorEastAsia" w:cstheme="minorBidi"/>
                <w:color w:val="000000" w:themeColor="text1"/>
                <w:szCs w:val="22"/>
              </w:rPr>
            </w:pPr>
          </w:p>
          <w:p w:rsidR="00186528" w:rsidRPr="00D137A9" w:rsidRDefault="00186528" w:rsidP="0065137D">
            <w:pPr>
              <w:ind w:left="189" w:hangingChars="100" w:hanging="189"/>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○府立国際会議場での平成31～35年度の開催に向け誘致活動を開始し、同会議場での開催が有望視される国際会議の商談件数    25件</w:t>
            </w:r>
          </w:p>
          <w:p w:rsidR="00186528" w:rsidRPr="00D137A9" w:rsidRDefault="00186528" w:rsidP="0065137D">
            <w:pPr>
              <w:ind w:left="189" w:hangingChars="100" w:hanging="189"/>
              <w:jc w:val="left"/>
              <w:rPr>
                <w:rFonts w:asciiTheme="minorEastAsia" w:eastAsiaTheme="minorEastAsia" w:hAnsiTheme="minorEastAsia" w:cstheme="minorBidi"/>
                <w:color w:val="000000" w:themeColor="text1"/>
                <w:szCs w:val="22"/>
              </w:rPr>
            </w:pPr>
          </w:p>
          <w:p w:rsidR="008C1024" w:rsidRPr="00D137A9" w:rsidRDefault="008C1024" w:rsidP="0065137D">
            <w:pPr>
              <w:ind w:left="189" w:hangingChars="100" w:hanging="189"/>
              <w:jc w:val="left"/>
              <w:rPr>
                <w:rFonts w:asciiTheme="minorEastAsia" w:eastAsiaTheme="minorEastAsia" w:hAnsiTheme="minorEastAsia" w:cstheme="minorBidi"/>
                <w:color w:val="000000" w:themeColor="text1"/>
                <w:szCs w:val="22"/>
              </w:rPr>
            </w:pPr>
          </w:p>
          <w:p w:rsidR="008C1024" w:rsidRPr="00D137A9" w:rsidRDefault="008C1024" w:rsidP="0065137D">
            <w:pPr>
              <w:ind w:left="189" w:hangingChars="100" w:hanging="189"/>
              <w:jc w:val="left"/>
              <w:rPr>
                <w:rFonts w:asciiTheme="minorEastAsia" w:eastAsiaTheme="minorEastAsia" w:hAnsiTheme="minorEastAsia" w:cstheme="minorBidi"/>
                <w:color w:val="000000" w:themeColor="text1"/>
                <w:szCs w:val="22"/>
              </w:rPr>
            </w:pPr>
          </w:p>
          <w:p w:rsidR="002D65E8" w:rsidRPr="00D137A9" w:rsidRDefault="002D65E8" w:rsidP="0065137D">
            <w:pPr>
              <w:ind w:left="189" w:hangingChars="100" w:hanging="189"/>
              <w:jc w:val="left"/>
              <w:rPr>
                <w:rFonts w:asciiTheme="minorEastAsia" w:eastAsiaTheme="minorEastAsia" w:hAnsiTheme="minorEastAsia" w:cstheme="minorBidi"/>
                <w:color w:val="000000" w:themeColor="text1"/>
                <w:szCs w:val="22"/>
              </w:rPr>
            </w:pPr>
          </w:p>
          <w:p w:rsidR="002D65E8" w:rsidRPr="00D137A9" w:rsidRDefault="002D65E8" w:rsidP="0065137D">
            <w:pPr>
              <w:ind w:left="189" w:hangingChars="100" w:hanging="189"/>
              <w:jc w:val="left"/>
              <w:rPr>
                <w:rFonts w:asciiTheme="minorEastAsia" w:eastAsiaTheme="minorEastAsia" w:hAnsiTheme="minorEastAsia" w:cstheme="minorBidi"/>
                <w:color w:val="000000" w:themeColor="text1"/>
                <w:szCs w:val="22"/>
              </w:rPr>
            </w:pPr>
          </w:p>
          <w:p w:rsidR="008C1024" w:rsidRPr="00D137A9" w:rsidRDefault="008C1024" w:rsidP="0065137D">
            <w:pPr>
              <w:ind w:left="189" w:hangingChars="100" w:hanging="189"/>
              <w:jc w:val="left"/>
              <w:rPr>
                <w:rFonts w:asciiTheme="minorEastAsia" w:eastAsiaTheme="minorEastAsia" w:hAnsiTheme="minorEastAsia" w:cstheme="minorBidi"/>
                <w:color w:val="000000" w:themeColor="text1"/>
                <w:szCs w:val="22"/>
              </w:rPr>
            </w:pPr>
          </w:p>
          <w:p w:rsidR="00186528" w:rsidRPr="00D137A9" w:rsidRDefault="00186528" w:rsidP="0065137D">
            <w:pPr>
              <w:ind w:left="189" w:hangingChars="100" w:hanging="189"/>
              <w:jc w:val="left"/>
              <w:rPr>
                <w:rFonts w:asciiTheme="minorEastAsia" w:eastAsiaTheme="minorEastAsia" w:hAnsiTheme="minorEastAsia" w:cstheme="minorBidi"/>
                <w:color w:val="000000" w:themeColor="text1"/>
                <w:szCs w:val="22"/>
              </w:rPr>
            </w:pPr>
          </w:p>
          <w:p w:rsidR="00186528" w:rsidRPr="00D137A9" w:rsidRDefault="00186528" w:rsidP="0065137D">
            <w:pPr>
              <w:ind w:left="189" w:hangingChars="100" w:hanging="189"/>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②　国際会議の誘致計画を策定し、戦略的に誘致活動を行っているか</w:t>
            </w:r>
          </w:p>
          <w:p w:rsidR="00186528" w:rsidRPr="00D137A9" w:rsidRDefault="00186528" w:rsidP="0065137D">
            <w:pPr>
              <w:ind w:left="189" w:hangingChars="100" w:hanging="189"/>
              <w:jc w:val="left"/>
              <w:rPr>
                <w:rFonts w:asciiTheme="minorEastAsia" w:eastAsiaTheme="minorEastAsia" w:hAnsiTheme="minorEastAsia" w:cstheme="minorBidi"/>
                <w:color w:val="000000" w:themeColor="text1"/>
                <w:szCs w:val="22"/>
              </w:rPr>
            </w:pPr>
          </w:p>
          <w:p w:rsidR="00767243" w:rsidRPr="00D137A9" w:rsidRDefault="00767243" w:rsidP="0065137D">
            <w:pPr>
              <w:ind w:left="189" w:hangingChars="100" w:hanging="189"/>
              <w:jc w:val="left"/>
              <w:rPr>
                <w:rFonts w:asciiTheme="minorEastAsia" w:eastAsiaTheme="minorEastAsia" w:hAnsiTheme="minorEastAsia" w:cstheme="minorBidi"/>
                <w:color w:val="000000" w:themeColor="text1"/>
                <w:szCs w:val="22"/>
              </w:rPr>
            </w:pPr>
          </w:p>
          <w:p w:rsidR="00444CAB" w:rsidRPr="00D137A9" w:rsidRDefault="00444CAB" w:rsidP="0065137D">
            <w:pPr>
              <w:ind w:left="189" w:hangingChars="100" w:hanging="189"/>
              <w:jc w:val="left"/>
              <w:rPr>
                <w:rFonts w:asciiTheme="minorEastAsia" w:eastAsiaTheme="minorEastAsia" w:hAnsiTheme="minorEastAsia" w:cstheme="minorBidi"/>
                <w:color w:val="000000" w:themeColor="text1"/>
                <w:szCs w:val="22"/>
              </w:rPr>
            </w:pPr>
          </w:p>
          <w:p w:rsidR="00444CAB" w:rsidRPr="00D137A9" w:rsidRDefault="00444CAB" w:rsidP="0065137D">
            <w:pPr>
              <w:ind w:left="189" w:hangingChars="100" w:hanging="189"/>
              <w:jc w:val="left"/>
              <w:rPr>
                <w:rFonts w:asciiTheme="minorEastAsia" w:eastAsiaTheme="minorEastAsia" w:hAnsiTheme="minorEastAsia" w:cstheme="minorBidi"/>
                <w:color w:val="000000" w:themeColor="text1"/>
                <w:szCs w:val="22"/>
              </w:rPr>
            </w:pPr>
          </w:p>
          <w:p w:rsidR="00767243" w:rsidRPr="00D137A9" w:rsidRDefault="00767243" w:rsidP="00640393">
            <w:pPr>
              <w:jc w:val="left"/>
              <w:rPr>
                <w:rFonts w:asciiTheme="minorEastAsia" w:eastAsiaTheme="minorEastAsia" w:hAnsiTheme="minorEastAsia" w:cstheme="minorBidi"/>
                <w:color w:val="000000" w:themeColor="text1"/>
                <w:szCs w:val="22"/>
              </w:rPr>
            </w:pPr>
          </w:p>
          <w:p w:rsidR="008022A5" w:rsidRPr="00D137A9" w:rsidRDefault="008022A5" w:rsidP="00640393">
            <w:pPr>
              <w:jc w:val="left"/>
              <w:rPr>
                <w:rFonts w:asciiTheme="minorEastAsia" w:eastAsiaTheme="minorEastAsia" w:hAnsiTheme="minorEastAsia" w:cstheme="minorBidi"/>
                <w:color w:val="000000" w:themeColor="text1"/>
                <w:szCs w:val="22"/>
              </w:rPr>
            </w:pPr>
          </w:p>
          <w:p w:rsidR="00186528" w:rsidRPr="00D137A9" w:rsidRDefault="00186528" w:rsidP="0065137D">
            <w:pPr>
              <w:ind w:left="189" w:hangingChars="100" w:hanging="189"/>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③　国際会議等の誘致を誘導し、開催に結びつけるため、催事主催者の要望を具体的に分析し、トータルサポート（開催提案書や催事主催者の開催場所を決定するためのプレゼン資料の作成のサポート、催事主催者の大阪視察受入のサポート等）を実施しているか</w:t>
            </w:r>
          </w:p>
          <w:p w:rsidR="00767243" w:rsidRPr="00D137A9" w:rsidRDefault="00767243">
            <w:pPr>
              <w:rPr>
                <w:rFonts w:asciiTheme="minorEastAsia" w:eastAsiaTheme="minorEastAsia" w:hAnsiTheme="minorEastAsia"/>
                <w:color w:val="000000" w:themeColor="text1"/>
              </w:rPr>
            </w:pPr>
          </w:p>
          <w:p w:rsidR="00767243" w:rsidRPr="00D137A9" w:rsidRDefault="00767243">
            <w:pPr>
              <w:rPr>
                <w:rFonts w:asciiTheme="minorEastAsia" w:eastAsiaTheme="minorEastAsia" w:hAnsiTheme="minorEastAsia"/>
                <w:color w:val="000000" w:themeColor="text1"/>
              </w:rPr>
            </w:pPr>
          </w:p>
          <w:p w:rsidR="00767243" w:rsidRPr="00D137A9" w:rsidRDefault="00767243">
            <w:pPr>
              <w:rPr>
                <w:rFonts w:asciiTheme="minorEastAsia" w:eastAsiaTheme="minorEastAsia" w:hAnsiTheme="minorEastAsia"/>
                <w:color w:val="000000" w:themeColor="text1"/>
              </w:rPr>
            </w:pPr>
          </w:p>
          <w:p w:rsidR="002D65E8" w:rsidRPr="00D137A9" w:rsidRDefault="002D65E8" w:rsidP="0065137D">
            <w:pPr>
              <w:ind w:left="189" w:hangingChars="100" w:hanging="189"/>
              <w:jc w:val="left"/>
              <w:rPr>
                <w:rFonts w:asciiTheme="minorEastAsia" w:eastAsiaTheme="minorEastAsia" w:hAnsiTheme="minorEastAsia" w:cstheme="minorBidi"/>
                <w:color w:val="000000" w:themeColor="text1"/>
                <w:szCs w:val="22"/>
              </w:rPr>
            </w:pPr>
          </w:p>
          <w:p w:rsidR="00186528" w:rsidRPr="00D137A9" w:rsidRDefault="00186528" w:rsidP="0065137D">
            <w:pPr>
              <w:ind w:left="189" w:hangingChars="100" w:hanging="189"/>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④　積極的、具体的な誘致活動を行っているか。また、取組みは効果的に機能しているか。検証を加え、取組みを進めているか（データベースの作成、アドバイザーの活用、支援制度等の拡充）</w:t>
            </w:r>
          </w:p>
          <w:p w:rsidR="00186528" w:rsidRPr="00D137A9" w:rsidRDefault="00186528">
            <w:pPr>
              <w:rPr>
                <w:rFonts w:asciiTheme="minorEastAsia" w:eastAsiaTheme="minorEastAsia" w:hAnsiTheme="minorEastAsia"/>
                <w:color w:val="000000" w:themeColor="text1"/>
              </w:rPr>
            </w:pPr>
          </w:p>
          <w:p w:rsidR="00767243" w:rsidRPr="00D137A9" w:rsidRDefault="00767243">
            <w:pPr>
              <w:rPr>
                <w:rFonts w:asciiTheme="minorEastAsia" w:eastAsiaTheme="minorEastAsia" w:hAnsiTheme="minorEastAsia"/>
                <w:color w:val="000000" w:themeColor="text1"/>
              </w:rPr>
            </w:pPr>
          </w:p>
          <w:p w:rsidR="00767243" w:rsidRPr="00D137A9" w:rsidRDefault="00767243">
            <w:pPr>
              <w:rPr>
                <w:rFonts w:asciiTheme="minorEastAsia" w:eastAsiaTheme="minorEastAsia" w:hAnsiTheme="minorEastAsia"/>
                <w:color w:val="000000" w:themeColor="text1"/>
              </w:rPr>
            </w:pPr>
          </w:p>
          <w:p w:rsidR="00444CAB" w:rsidRPr="00D137A9" w:rsidRDefault="00444CAB">
            <w:pPr>
              <w:rPr>
                <w:rFonts w:asciiTheme="minorEastAsia" w:eastAsiaTheme="minorEastAsia" w:hAnsiTheme="minorEastAsia"/>
                <w:color w:val="000000" w:themeColor="text1"/>
              </w:rPr>
            </w:pPr>
          </w:p>
          <w:p w:rsidR="00444CAB" w:rsidRPr="00D137A9" w:rsidRDefault="00444CAB">
            <w:pPr>
              <w:rPr>
                <w:rFonts w:asciiTheme="minorEastAsia" w:eastAsiaTheme="minorEastAsia" w:hAnsiTheme="minorEastAsia"/>
                <w:color w:val="000000" w:themeColor="text1"/>
              </w:rPr>
            </w:pPr>
          </w:p>
          <w:p w:rsidR="00444CAB" w:rsidRPr="00D137A9" w:rsidRDefault="00444CAB">
            <w:pPr>
              <w:rPr>
                <w:rFonts w:asciiTheme="minorEastAsia" w:eastAsiaTheme="minorEastAsia" w:hAnsiTheme="minorEastAsia"/>
                <w:color w:val="000000" w:themeColor="text1"/>
              </w:rPr>
            </w:pPr>
          </w:p>
          <w:p w:rsidR="00444CAB" w:rsidRPr="00D137A9" w:rsidRDefault="00444CAB">
            <w:pPr>
              <w:rPr>
                <w:rFonts w:asciiTheme="minorEastAsia" w:eastAsiaTheme="minorEastAsia" w:hAnsiTheme="minorEastAsia"/>
                <w:color w:val="000000" w:themeColor="text1"/>
              </w:rPr>
            </w:pPr>
          </w:p>
          <w:p w:rsidR="00444CAB" w:rsidRPr="00D137A9" w:rsidRDefault="00444CAB">
            <w:pPr>
              <w:rPr>
                <w:rFonts w:asciiTheme="minorEastAsia" w:eastAsiaTheme="minorEastAsia" w:hAnsiTheme="minorEastAsia"/>
                <w:color w:val="000000" w:themeColor="text1"/>
              </w:rPr>
            </w:pPr>
          </w:p>
          <w:p w:rsidR="00444CAB" w:rsidRPr="00D137A9" w:rsidRDefault="00444CAB">
            <w:pPr>
              <w:rPr>
                <w:rFonts w:asciiTheme="minorEastAsia" w:eastAsiaTheme="minorEastAsia" w:hAnsiTheme="minorEastAsia"/>
                <w:color w:val="000000" w:themeColor="text1"/>
              </w:rPr>
            </w:pPr>
          </w:p>
          <w:p w:rsidR="00444CAB" w:rsidRPr="00D137A9" w:rsidRDefault="00444CAB">
            <w:pPr>
              <w:rPr>
                <w:rFonts w:asciiTheme="minorEastAsia" w:eastAsiaTheme="minorEastAsia" w:hAnsiTheme="minorEastAsia"/>
                <w:color w:val="000000" w:themeColor="text1"/>
              </w:rPr>
            </w:pPr>
          </w:p>
          <w:p w:rsidR="00444CAB" w:rsidRPr="00D137A9" w:rsidRDefault="00444CAB">
            <w:pPr>
              <w:rPr>
                <w:rFonts w:asciiTheme="minorEastAsia" w:eastAsiaTheme="minorEastAsia" w:hAnsiTheme="minorEastAsia"/>
                <w:color w:val="000000" w:themeColor="text1"/>
              </w:rPr>
            </w:pPr>
          </w:p>
          <w:p w:rsidR="00444CAB" w:rsidRPr="00D137A9" w:rsidRDefault="00444CAB">
            <w:pPr>
              <w:rPr>
                <w:rFonts w:asciiTheme="minorEastAsia" w:eastAsiaTheme="minorEastAsia" w:hAnsiTheme="minorEastAsia"/>
                <w:color w:val="000000" w:themeColor="text1"/>
              </w:rPr>
            </w:pPr>
          </w:p>
          <w:p w:rsidR="00444CAB" w:rsidRPr="00D137A9" w:rsidRDefault="00444CAB">
            <w:pPr>
              <w:rPr>
                <w:rFonts w:asciiTheme="minorEastAsia" w:eastAsiaTheme="minorEastAsia" w:hAnsiTheme="minorEastAsia"/>
                <w:color w:val="000000" w:themeColor="text1"/>
              </w:rPr>
            </w:pPr>
          </w:p>
          <w:p w:rsidR="00444CAB" w:rsidRPr="00D137A9" w:rsidRDefault="00444CAB">
            <w:pPr>
              <w:rPr>
                <w:rFonts w:asciiTheme="minorEastAsia" w:eastAsiaTheme="minorEastAsia" w:hAnsiTheme="minorEastAsia"/>
                <w:color w:val="000000" w:themeColor="text1"/>
              </w:rPr>
            </w:pPr>
          </w:p>
          <w:p w:rsidR="00444CAB" w:rsidRPr="00D137A9" w:rsidRDefault="00444CAB">
            <w:pPr>
              <w:rPr>
                <w:rFonts w:asciiTheme="minorEastAsia" w:eastAsiaTheme="minorEastAsia" w:hAnsiTheme="minorEastAsia"/>
                <w:color w:val="000000" w:themeColor="text1"/>
              </w:rPr>
            </w:pPr>
          </w:p>
          <w:p w:rsidR="00444CAB" w:rsidRPr="00D137A9" w:rsidRDefault="00444CAB">
            <w:pPr>
              <w:rPr>
                <w:rFonts w:asciiTheme="minorEastAsia" w:eastAsiaTheme="minorEastAsia" w:hAnsiTheme="minorEastAsia"/>
                <w:color w:val="000000" w:themeColor="text1"/>
              </w:rPr>
            </w:pPr>
          </w:p>
          <w:p w:rsidR="00444CAB" w:rsidRPr="00D137A9" w:rsidRDefault="00444CAB">
            <w:pPr>
              <w:rPr>
                <w:rFonts w:asciiTheme="minorEastAsia" w:eastAsiaTheme="minorEastAsia" w:hAnsiTheme="minorEastAsia"/>
                <w:color w:val="000000" w:themeColor="text1"/>
              </w:rPr>
            </w:pPr>
          </w:p>
          <w:p w:rsidR="00444CAB" w:rsidRPr="00D137A9" w:rsidRDefault="00444CAB">
            <w:pPr>
              <w:rPr>
                <w:rFonts w:asciiTheme="minorEastAsia" w:eastAsiaTheme="minorEastAsia" w:hAnsiTheme="minorEastAsia"/>
                <w:color w:val="000000" w:themeColor="text1"/>
              </w:rPr>
            </w:pPr>
          </w:p>
          <w:p w:rsidR="00444CAB" w:rsidRPr="00D137A9" w:rsidRDefault="00444CAB">
            <w:pPr>
              <w:rPr>
                <w:rFonts w:asciiTheme="minorEastAsia" w:eastAsiaTheme="minorEastAsia" w:hAnsiTheme="minorEastAsia"/>
                <w:color w:val="000000" w:themeColor="text1"/>
              </w:rPr>
            </w:pPr>
          </w:p>
          <w:p w:rsidR="00444CAB" w:rsidRPr="00D137A9" w:rsidRDefault="00444CAB">
            <w:pPr>
              <w:rPr>
                <w:rFonts w:asciiTheme="minorEastAsia" w:eastAsiaTheme="minorEastAsia" w:hAnsiTheme="minorEastAsia"/>
                <w:color w:val="000000" w:themeColor="text1"/>
              </w:rPr>
            </w:pPr>
          </w:p>
          <w:p w:rsidR="008022A5" w:rsidRPr="00D137A9" w:rsidRDefault="008022A5">
            <w:pPr>
              <w:rPr>
                <w:rFonts w:asciiTheme="minorEastAsia" w:eastAsiaTheme="minorEastAsia" w:hAnsiTheme="minorEastAsia"/>
                <w:color w:val="000000" w:themeColor="text1"/>
              </w:rPr>
            </w:pPr>
          </w:p>
          <w:p w:rsidR="008022A5" w:rsidRPr="00D137A9" w:rsidRDefault="008022A5">
            <w:pPr>
              <w:rPr>
                <w:rFonts w:asciiTheme="minorEastAsia" w:eastAsiaTheme="minorEastAsia" w:hAnsiTheme="minorEastAsia"/>
                <w:color w:val="000000" w:themeColor="text1"/>
              </w:rPr>
            </w:pPr>
          </w:p>
          <w:p w:rsidR="008022A5" w:rsidRPr="00D137A9" w:rsidRDefault="008022A5">
            <w:pPr>
              <w:rPr>
                <w:rFonts w:asciiTheme="minorEastAsia" w:eastAsiaTheme="minorEastAsia" w:hAnsiTheme="minorEastAsia"/>
                <w:color w:val="000000" w:themeColor="text1"/>
              </w:rPr>
            </w:pPr>
          </w:p>
          <w:p w:rsidR="008022A5" w:rsidRPr="00D137A9" w:rsidRDefault="008022A5">
            <w:pPr>
              <w:rPr>
                <w:rFonts w:asciiTheme="minorEastAsia" w:eastAsiaTheme="minorEastAsia" w:hAnsiTheme="minorEastAsia"/>
                <w:color w:val="000000" w:themeColor="text1"/>
              </w:rPr>
            </w:pPr>
          </w:p>
          <w:p w:rsidR="008022A5" w:rsidRPr="00D137A9" w:rsidRDefault="008022A5">
            <w:pPr>
              <w:rPr>
                <w:rFonts w:asciiTheme="minorEastAsia" w:eastAsiaTheme="minorEastAsia" w:hAnsiTheme="minorEastAsia"/>
                <w:color w:val="000000" w:themeColor="text1"/>
              </w:rPr>
            </w:pPr>
          </w:p>
          <w:p w:rsidR="00890930" w:rsidRPr="00D137A9" w:rsidRDefault="00890930">
            <w:pPr>
              <w:rPr>
                <w:rFonts w:asciiTheme="minorEastAsia" w:eastAsiaTheme="minorEastAsia" w:hAnsiTheme="minorEastAsia"/>
                <w:color w:val="000000" w:themeColor="text1"/>
              </w:rPr>
            </w:pPr>
          </w:p>
          <w:p w:rsidR="00890930" w:rsidRPr="00D137A9" w:rsidRDefault="00890930">
            <w:pPr>
              <w:rPr>
                <w:rFonts w:asciiTheme="minorEastAsia" w:eastAsiaTheme="minorEastAsia" w:hAnsiTheme="minorEastAsia"/>
                <w:color w:val="000000" w:themeColor="text1"/>
              </w:rPr>
            </w:pPr>
          </w:p>
          <w:p w:rsidR="00890930" w:rsidRPr="00D137A9" w:rsidRDefault="00890930">
            <w:pPr>
              <w:rPr>
                <w:rFonts w:asciiTheme="minorEastAsia" w:eastAsiaTheme="minorEastAsia" w:hAnsiTheme="minorEastAsia"/>
                <w:color w:val="000000" w:themeColor="text1"/>
              </w:rPr>
            </w:pPr>
          </w:p>
          <w:p w:rsidR="00890930" w:rsidRPr="00D137A9" w:rsidRDefault="00890930">
            <w:pPr>
              <w:rPr>
                <w:rFonts w:asciiTheme="minorEastAsia" w:eastAsiaTheme="minorEastAsia" w:hAnsiTheme="minorEastAsia"/>
                <w:color w:val="000000" w:themeColor="text1"/>
              </w:rPr>
            </w:pPr>
          </w:p>
          <w:p w:rsidR="00444CAB" w:rsidRPr="00D137A9" w:rsidRDefault="00444CAB">
            <w:pPr>
              <w:rPr>
                <w:rFonts w:asciiTheme="minorEastAsia" w:eastAsiaTheme="minorEastAsia" w:hAnsiTheme="minorEastAsia"/>
                <w:color w:val="000000" w:themeColor="text1"/>
              </w:rPr>
            </w:pPr>
          </w:p>
          <w:p w:rsidR="008022A5" w:rsidRPr="00D137A9" w:rsidRDefault="008022A5">
            <w:pPr>
              <w:rPr>
                <w:rFonts w:asciiTheme="minorEastAsia" w:eastAsiaTheme="minorEastAsia" w:hAnsiTheme="minorEastAsia"/>
                <w:color w:val="000000" w:themeColor="text1"/>
              </w:rPr>
            </w:pPr>
          </w:p>
          <w:p w:rsidR="00F95039" w:rsidRPr="00D137A9" w:rsidRDefault="00F95039">
            <w:pPr>
              <w:rPr>
                <w:rFonts w:asciiTheme="minorEastAsia" w:eastAsiaTheme="minorEastAsia" w:hAnsiTheme="minorEastAsia"/>
                <w:color w:val="000000" w:themeColor="text1"/>
              </w:rPr>
            </w:pPr>
          </w:p>
          <w:p w:rsidR="00F95039" w:rsidRPr="00D137A9" w:rsidRDefault="00F95039">
            <w:pPr>
              <w:rPr>
                <w:rFonts w:asciiTheme="minorEastAsia" w:eastAsiaTheme="minorEastAsia" w:hAnsiTheme="minorEastAsia"/>
                <w:color w:val="000000" w:themeColor="text1"/>
              </w:rPr>
            </w:pPr>
          </w:p>
          <w:p w:rsidR="00C1752E" w:rsidRPr="00D137A9" w:rsidRDefault="00C1752E">
            <w:pPr>
              <w:rPr>
                <w:rFonts w:asciiTheme="minorEastAsia" w:eastAsiaTheme="minorEastAsia" w:hAnsiTheme="minorEastAsia"/>
                <w:color w:val="000000" w:themeColor="text1"/>
              </w:rPr>
            </w:pPr>
          </w:p>
          <w:p w:rsidR="00F95039" w:rsidRPr="00D137A9" w:rsidRDefault="00F95039">
            <w:pPr>
              <w:rPr>
                <w:rFonts w:asciiTheme="minorEastAsia" w:eastAsiaTheme="minorEastAsia" w:hAnsiTheme="minorEastAsia"/>
                <w:color w:val="000000" w:themeColor="text1"/>
              </w:rPr>
            </w:pPr>
          </w:p>
          <w:p w:rsidR="00767243" w:rsidRPr="00D137A9" w:rsidRDefault="00767243">
            <w:pPr>
              <w:rPr>
                <w:rFonts w:asciiTheme="minorEastAsia" w:eastAsiaTheme="minorEastAsia" w:hAnsiTheme="minorEastAsia"/>
                <w:color w:val="000000" w:themeColor="text1"/>
              </w:rPr>
            </w:pPr>
          </w:p>
          <w:p w:rsidR="00186528" w:rsidRPr="00D137A9" w:rsidRDefault="00186528" w:rsidP="0065137D">
            <w:pPr>
              <w:ind w:left="189" w:hangingChars="100" w:hanging="189"/>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⑤　複合施設（会議室、ホール、展示場など多様な主催者ニーズに対応できる施設）の強みを活かした取組みを行っているか</w:t>
            </w:r>
          </w:p>
          <w:p w:rsidR="00186528" w:rsidRPr="00D137A9" w:rsidRDefault="00186528">
            <w:pPr>
              <w:rPr>
                <w:rFonts w:asciiTheme="minorEastAsia" w:eastAsiaTheme="minorEastAsia" w:hAnsiTheme="minorEastAsia"/>
                <w:color w:val="000000" w:themeColor="text1"/>
              </w:rPr>
            </w:pPr>
          </w:p>
          <w:p w:rsidR="00767243" w:rsidRPr="00D137A9" w:rsidRDefault="00767243">
            <w:pPr>
              <w:rPr>
                <w:rFonts w:asciiTheme="minorEastAsia" w:eastAsiaTheme="minorEastAsia" w:hAnsiTheme="minorEastAsia"/>
                <w:color w:val="000000" w:themeColor="text1"/>
              </w:rPr>
            </w:pPr>
          </w:p>
          <w:p w:rsidR="00767243" w:rsidRPr="00D137A9" w:rsidRDefault="00767243">
            <w:pPr>
              <w:rPr>
                <w:rFonts w:asciiTheme="minorEastAsia" w:eastAsiaTheme="minorEastAsia" w:hAnsiTheme="minorEastAsia"/>
                <w:color w:val="000000" w:themeColor="text1"/>
              </w:rPr>
            </w:pPr>
          </w:p>
          <w:p w:rsidR="00767243" w:rsidRPr="00D137A9" w:rsidRDefault="00767243">
            <w:pPr>
              <w:rPr>
                <w:rFonts w:asciiTheme="minorEastAsia" w:eastAsiaTheme="minorEastAsia" w:hAnsiTheme="minorEastAsia"/>
                <w:color w:val="000000" w:themeColor="text1"/>
              </w:rPr>
            </w:pPr>
          </w:p>
          <w:p w:rsidR="00444CAB" w:rsidRPr="00D137A9" w:rsidRDefault="00444CAB">
            <w:pPr>
              <w:rPr>
                <w:rFonts w:asciiTheme="minorEastAsia" w:eastAsiaTheme="minorEastAsia" w:hAnsiTheme="minorEastAsia"/>
                <w:color w:val="000000" w:themeColor="text1"/>
              </w:rPr>
            </w:pPr>
          </w:p>
          <w:p w:rsidR="00172355" w:rsidRPr="00D137A9" w:rsidRDefault="00172355">
            <w:pPr>
              <w:rPr>
                <w:rFonts w:asciiTheme="minorEastAsia" w:eastAsiaTheme="minorEastAsia" w:hAnsiTheme="minorEastAsia"/>
                <w:color w:val="000000" w:themeColor="text1"/>
              </w:rPr>
            </w:pPr>
          </w:p>
          <w:p w:rsidR="00444CAB" w:rsidRPr="00D137A9" w:rsidRDefault="00444CAB">
            <w:pPr>
              <w:rPr>
                <w:rFonts w:asciiTheme="minorEastAsia" w:eastAsiaTheme="minorEastAsia" w:hAnsiTheme="minorEastAsia"/>
                <w:color w:val="000000" w:themeColor="text1"/>
              </w:rPr>
            </w:pPr>
          </w:p>
          <w:p w:rsidR="00767243" w:rsidRPr="00D137A9" w:rsidRDefault="00767243">
            <w:pPr>
              <w:rPr>
                <w:rFonts w:asciiTheme="minorEastAsia" w:eastAsiaTheme="minorEastAsia" w:hAnsiTheme="minorEastAsia"/>
                <w:color w:val="000000" w:themeColor="text1"/>
              </w:rPr>
            </w:pPr>
          </w:p>
          <w:p w:rsidR="00444CAB" w:rsidRPr="00D137A9" w:rsidRDefault="00444CAB">
            <w:pPr>
              <w:rPr>
                <w:rFonts w:asciiTheme="minorEastAsia" w:eastAsiaTheme="minorEastAsia" w:hAnsiTheme="minorEastAsia"/>
                <w:color w:val="000000" w:themeColor="text1"/>
              </w:rPr>
            </w:pPr>
          </w:p>
          <w:p w:rsidR="00186528" w:rsidRPr="00D137A9" w:rsidRDefault="00186528" w:rsidP="0065137D">
            <w:pPr>
              <w:ind w:left="189" w:hangingChars="100" w:hanging="189"/>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⑥　大阪観光局等の関係機関と連携した効果的な誘致活動を行っているか</w:t>
            </w:r>
          </w:p>
          <w:p w:rsidR="00186528" w:rsidRPr="00D137A9" w:rsidRDefault="00186528" w:rsidP="00035489">
            <w:pPr>
              <w:rPr>
                <w:rFonts w:asciiTheme="minorEastAsia" w:eastAsiaTheme="minorEastAsia" w:hAnsiTheme="minorEastAsia"/>
                <w:color w:val="000000" w:themeColor="text1"/>
              </w:rPr>
            </w:pPr>
          </w:p>
          <w:p w:rsidR="00186528" w:rsidRPr="00D137A9" w:rsidRDefault="00186528" w:rsidP="00035489">
            <w:pPr>
              <w:rPr>
                <w:rFonts w:asciiTheme="minorEastAsia" w:eastAsiaTheme="minorEastAsia" w:hAnsiTheme="minorEastAsia"/>
                <w:color w:val="000000" w:themeColor="text1"/>
              </w:rPr>
            </w:pPr>
          </w:p>
          <w:p w:rsidR="00767243" w:rsidRPr="00D137A9" w:rsidRDefault="00767243" w:rsidP="00035489">
            <w:pPr>
              <w:rPr>
                <w:rFonts w:asciiTheme="minorEastAsia" w:eastAsiaTheme="minorEastAsia" w:hAnsiTheme="minorEastAsia"/>
                <w:color w:val="000000" w:themeColor="text1"/>
              </w:rPr>
            </w:pPr>
          </w:p>
          <w:p w:rsidR="00767243" w:rsidRPr="00D137A9" w:rsidRDefault="00767243" w:rsidP="00035489">
            <w:pPr>
              <w:rPr>
                <w:rFonts w:asciiTheme="minorEastAsia" w:eastAsiaTheme="minorEastAsia" w:hAnsiTheme="minorEastAsia"/>
                <w:color w:val="000000" w:themeColor="text1"/>
              </w:rPr>
            </w:pPr>
          </w:p>
          <w:p w:rsidR="00444CAB" w:rsidRPr="00D137A9" w:rsidRDefault="00444CAB" w:rsidP="00035489">
            <w:pPr>
              <w:rPr>
                <w:rFonts w:asciiTheme="minorEastAsia" w:eastAsiaTheme="minorEastAsia" w:hAnsiTheme="minorEastAsia"/>
                <w:color w:val="000000" w:themeColor="text1"/>
              </w:rPr>
            </w:pPr>
          </w:p>
          <w:p w:rsidR="00767243" w:rsidRPr="00D137A9" w:rsidRDefault="00767243" w:rsidP="00035489">
            <w:pPr>
              <w:rPr>
                <w:rFonts w:asciiTheme="minorEastAsia" w:eastAsiaTheme="minorEastAsia" w:hAnsiTheme="minorEastAsia"/>
                <w:color w:val="000000" w:themeColor="text1"/>
              </w:rPr>
            </w:pPr>
          </w:p>
          <w:p w:rsidR="00172355" w:rsidRPr="00D137A9" w:rsidRDefault="00172355" w:rsidP="00035489">
            <w:pPr>
              <w:rPr>
                <w:rFonts w:asciiTheme="minorEastAsia" w:eastAsiaTheme="minorEastAsia" w:hAnsiTheme="minorEastAsia"/>
                <w:color w:val="000000" w:themeColor="text1"/>
              </w:rPr>
            </w:pPr>
          </w:p>
          <w:p w:rsidR="00172355" w:rsidRPr="00D137A9" w:rsidRDefault="00172355" w:rsidP="00035489">
            <w:pPr>
              <w:rPr>
                <w:rFonts w:asciiTheme="minorEastAsia" w:eastAsiaTheme="minorEastAsia" w:hAnsiTheme="minorEastAsia"/>
                <w:color w:val="000000" w:themeColor="text1"/>
              </w:rPr>
            </w:pPr>
          </w:p>
          <w:p w:rsidR="00172355" w:rsidRPr="00D137A9" w:rsidRDefault="00172355" w:rsidP="00035489">
            <w:pPr>
              <w:rPr>
                <w:rFonts w:asciiTheme="minorEastAsia" w:eastAsiaTheme="minorEastAsia" w:hAnsiTheme="minorEastAsia"/>
                <w:color w:val="000000" w:themeColor="text1"/>
              </w:rPr>
            </w:pPr>
          </w:p>
          <w:p w:rsidR="00172355" w:rsidRPr="00D137A9" w:rsidRDefault="00172355" w:rsidP="00035489">
            <w:pPr>
              <w:rPr>
                <w:rFonts w:asciiTheme="minorEastAsia" w:eastAsiaTheme="minorEastAsia" w:hAnsiTheme="minorEastAsia"/>
                <w:color w:val="000000" w:themeColor="text1"/>
              </w:rPr>
            </w:pPr>
          </w:p>
          <w:p w:rsidR="00172355" w:rsidRPr="00D137A9" w:rsidRDefault="00172355" w:rsidP="00035489">
            <w:pPr>
              <w:rPr>
                <w:rFonts w:asciiTheme="minorEastAsia" w:eastAsiaTheme="minorEastAsia" w:hAnsiTheme="minorEastAsia"/>
                <w:color w:val="000000" w:themeColor="text1"/>
              </w:rPr>
            </w:pPr>
          </w:p>
          <w:p w:rsidR="00890930" w:rsidRPr="00D137A9" w:rsidRDefault="00890930" w:rsidP="00035489">
            <w:pPr>
              <w:rPr>
                <w:rFonts w:asciiTheme="minorEastAsia" w:eastAsiaTheme="minorEastAsia" w:hAnsiTheme="minorEastAsia"/>
                <w:color w:val="000000" w:themeColor="text1"/>
              </w:rPr>
            </w:pPr>
          </w:p>
          <w:p w:rsidR="00890930" w:rsidRPr="00D137A9" w:rsidRDefault="00890930" w:rsidP="00035489">
            <w:pPr>
              <w:rPr>
                <w:rFonts w:asciiTheme="minorEastAsia" w:eastAsiaTheme="minorEastAsia" w:hAnsiTheme="minorEastAsia"/>
                <w:color w:val="000000" w:themeColor="text1"/>
              </w:rPr>
            </w:pPr>
          </w:p>
          <w:p w:rsidR="00890930" w:rsidRPr="00D137A9" w:rsidRDefault="00890930" w:rsidP="00035489">
            <w:pPr>
              <w:rPr>
                <w:rFonts w:asciiTheme="minorEastAsia" w:eastAsiaTheme="minorEastAsia" w:hAnsiTheme="minorEastAsia"/>
                <w:color w:val="000000" w:themeColor="text1"/>
              </w:rPr>
            </w:pPr>
          </w:p>
          <w:p w:rsidR="00890930" w:rsidRPr="00D137A9" w:rsidRDefault="00890930" w:rsidP="00035489">
            <w:pPr>
              <w:rPr>
                <w:rFonts w:asciiTheme="minorEastAsia" w:eastAsiaTheme="minorEastAsia" w:hAnsiTheme="minorEastAsia"/>
                <w:color w:val="000000" w:themeColor="text1"/>
              </w:rPr>
            </w:pPr>
          </w:p>
          <w:p w:rsidR="00890930" w:rsidRPr="00D137A9" w:rsidRDefault="00890930" w:rsidP="00035489">
            <w:pPr>
              <w:rPr>
                <w:rFonts w:asciiTheme="minorEastAsia" w:eastAsiaTheme="minorEastAsia" w:hAnsiTheme="minorEastAsia"/>
                <w:color w:val="000000" w:themeColor="text1"/>
              </w:rPr>
            </w:pPr>
          </w:p>
          <w:p w:rsidR="00890930" w:rsidRPr="00D137A9" w:rsidRDefault="00890930" w:rsidP="00035489">
            <w:pPr>
              <w:rPr>
                <w:rFonts w:asciiTheme="minorEastAsia" w:eastAsiaTheme="minorEastAsia" w:hAnsiTheme="minorEastAsia"/>
                <w:color w:val="000000" w:themeColor="text1"/>
              </w:rPr>
            </w:pPr>
          </w:p>
          <w:p w:rsidR="00890930" w:rsidRPr="00D137A9" w:rsidRDefault="00890930" w:rsidP="00035489">
            <w:pPr>
              <w:rPr>
                <w:rFonts w:asciiTheme="minorEastAsia" w:eastAsiaTheme="minorEastAsia" w:hAnsiTheme="minorEastAsia"/>
                <w:color w:val="000000" w:themeColor="text1"/>
              </w:rPr>
            </w:pPr>
          </w:p>
          <w:p w:rsidR="00890930" w:rsidRPr="00D137A9" w:rsidRDefault="00890930" w:rsidP="00035489">
            <w:pPr>
              <w:rPr>
                <w:rFonts w:asciiTheme="minorEastAsia" w:eastAsiaTheme="minorEastAsia" w:hAnsiTheme="minorEastAsia"/>
                <w:color w:val="000000" w:themeColor="text1"/>
              </w:rPr>
            </w:pPr>
          </w:p>
          <w:p w:rsidR="00611944" w:rsidRPr="00D137A9" w:rsidRDefault="00611944" w:rsidP="00035489">
            <w:pPr>
              <w:rPr>
                <w:rFonts w:asciiTheme="minorEastAsia" w:eastAsiaTheme="minorEastAsia" w:hAnsiTheme="minorEastAsia"/>
                <w:color w:val="000000" w:themeColor="text1"/>
              </w:rPr>
            </w:pPr>
          </w:p>
          <w:p w:rsidR="00507068" w:rsidRPr="00D137A9" w:rsidRDefault="00507068" w:rsidP="00035489">
            <w:pPr>
              <w:rPr>
                <w:rFonts w:asciiTheme="minorEastAsia" w:eastAsiaTheme="minorEastAsia" w:hAnsiTheme="minorEastAsia"/>
                <w:color w:val="000000" w:themeColor="text1"/>
              </w:rPr>
            </w:pPr>
          </w:p>
          <w:p w:rsidR="00507068" w:rsidRPr="00D137A9" w:rsidRDefault="00507068" w:rsidP="00035489">
            <w:pPr>
              <w:rPr>
                <w:rFonts w:asciiTheme="minorEastAsia" w:eastAsiaTheme="minorEastAsia" w:hAnsiTheme="minorEastAsia"/>
                <w:color w:val="000000" w:themeColor="text1"/>
              </w:rPr>
            </w:pPr>
          </w:p>
          <w:p w:rsidR="00507068" w:rsidRPr="00D137A9" w:rsidRDefault="00507068" w:rsidP="00035489">
            <w:pPr>
              <w:rPr>
                <w:rFonts w:asciiTheme="minorEastAsia" w:eastAsiaTheme="minorEastAsia" w:hAnsiTheme="minorEastAsia"/>
                <w:color w:val="000000" w:themeColor="text1"/>
              </w:rPr>
            </w:pPr>
          </w:p>
          <w:p w:rsidR="00186528" w:rsidRPr="00D137A9" w:rsidRDefault="00186528" w:rsidP="00035489">
            <w:pPr>
              <w:jc w:val="left"/>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w:t>
            </w:r>
            <w:r w:rsidR="00B63F2F" w:rsidRPr="00D137A9">
              <w:rPr>
                <w:rFonts w:asciiTheme="minorEastAsia" w:eastAsiaTheme="minorEastAsia" w:hAnsiTheme="minorEastAsia" w:hint="eastAsia"/>
                <w:color w:val="000000" w:themeColor="text1"/>
              </w:rPr>
              <w:t>29</w:t>
            </w:r>
            <w:r w:rsidRPr="00D137A9">
              <w:rPr>
                <w:rFonts w:asciiTheme="minorEastAsia" w:eastAsiaTheme="minorEastAsia" w:hAnsiTheme="minorEastAsia" w:hint="eastAsia"/>
                <w:color w:val="000000" w:themeColor="text1"/>
              </w:rPr>
              <w:t>年度　その他数値目標≫</w:t>
            </w:r>
          </w:p>
          <w:p w:rsidR="00186528" w:rsidRPr="00D137A9" w:rsidRDefault="00186528" w:rsidP="00035489">
            <w:pPr>
              <w:jc w:val="left"/>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主要三施設（10階会議室、ｲﾍﾞﾝﾄﾎｰﾙ、ﾒｲﾝﾎｰﾙ）</w:t>
            </w:r>
          </w:p>
          <w:p w:rsidR="00186528" w:rsidRPr="00D137A9" w:rsidRDefault="00186528" w:rsidP="00035489">
            <w:pPr>
              <w:jc w:val="left"/>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 xml:space="preserve">稼働率　</w:t>
            </w:r>
            <w:r w:rsidR="00B63F2F" w:rsidRPr="00D137A9">
              <w:rPr>
                <w:rFonts w:asciiTheme="minorEastAsia" w:eastAsiaTheme="minorEastAsia" w:hAnsiTheme="minorEastAsia" w:hint="eastAsia"/>
                <w:color w:val="000000" w:themeColor="text1"/>
              </w:rPr>
              <w:t>88</w:t>
            </w:r>
            <w:r w:rsidRPr="00D137A9">
              <w:rPr>
                <w:rFonts w:asciiTheme="minorEastAsia" w:eastAsiaTheme="minorEastAsia" w:hAnsiTheme="minorEastAsia" w:hint="eastAsia"/>
                <w:color w:val="000000" w:themeColor="text1"/>
              </w:rPr>
              <w:t xml:space="preserve">.0％　　※前年度実績　：　</w:t>
            </w:r>
            <w:r w:rsidR="00B63F2F" w:rsidRPr="00D137A9">
              <w:rPr>
                <w:rFonts w:asciiTheme="minorEastAsia" w:eastAsiaTheme="minorEastAsia" w:hAnsiTheme="minorEastAsia" w:hint="eastAsia"/>
                <w:color w:val="000000" w:themeColor="text1"/>
              </w:rPr>
              <w:t>85.6</w:t>
            </w:r>
            <w:r w:rsidRPr="00D137A9">
              <w:rPr>
                <w:rFonts w:asciiTheme="minorEastAsia" w:eastAsiaTheme="minorEastAsia" w:hAnsiTheme="minorEastAsia" w:hint="eastAsia"/>
                <w:color w:val="000000" w:themeColor="text1"/>
              </w:rPr>
              <w:t>％</w:t>
            </w:r>
          </w:p>
          <w:p w:rsidR="00186528" w:rsidRPr="00D137A9" w:rsidRDefault="00186528" w:rsidP="00611944">
            <w:pPr>
              <w:ind w:right="479"/>
              <w:jc w:val="right"/>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w:t>
            </w:r>
          </w:p>
          <w:tbl>
            <w:tblPr>
              <w:tblStyle w:val="a3"/>
              <w:tblW w:w="0" w:type="auto"/>
              <w:tblLook w:val="04A0" w:firstRow="1" w:lastRow="0" w:firstColumn="1" w:lastColumn="0" w:noHBand="0" w:noVBand="1"/>
            </w:tblPr>
            <w:tblGrid>
              <w:gridCol w:w="1158"/>
              <w:gridCol w:w="693"/>
              <w:gridCol w:w="693"/>
              <w:gridCol w:w="693"/>
              <w:gridCol w:w="693"/>
              <w:gridCol w:w="693"/>
            </w:tblGrid>
            <w:tr w:rsidR="00AD3EC8" w:rsidRPr="00D137A9" w:rsidTr="00DE1836">
              <w:tc>
                <w:tcPr>
                  <w:tcW w:w="1158" w:type="dxa"/>
                </w:tcPr>
                <w:p w:rsidR="00186528" w:rsidRPr="00D137A9" w:rsidRDefault="00186528" w:rsidP="00186528">
                  <w:pPr>
                    <w:rPr>
                      <w:rFonts w:asciiTheme="minorEastAsia" w:eastAsiaTheme="minorEastAsia" w:hAnsiTheme="minorEastAsia"/>
                      <w:color w:val="000000" w:themeColor="text1"/>
                    </w:rPr>
                  </w:pPr>
                </w:p>
              </w:tc>
              <w:tc>
                <w:tcPr>
                  <w:tcW w:w="693" w:type="dxa"/>
                </w:tcPr>
                <w:p w:rsidR="00186528" w:rsidRPr="00D137A9" w:rsidRDefault="00186528" w:rsidP="0018652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H26</w:t>
                  </w:r>
                </w:p>
              </w:tc>
              <w:tc>
                <w:tcPr>
                  <w:tcW w:w="693" w:type="dxa"/>
                </w:tcPr>
                <w:p w:rsidR="00186528" w:rsidRPr="00D137A9" w:rsidRDefault="00186528" w:rsidP="0018652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H27</w:t>
                  </w:r>
                </w:p>
              </w:tc>
              <w:tc>
                <w:tcPr>
                  <w:tcW w:w="693" w:type="dxa"/>
                </w:tcPr>
                <w:p w:rsidR="00186528" w:rsidRPr="00D137A9" w:rsidRDefault="00186528" w:rsidP="0018652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H28</w:t>
                  </w:r>
                </w:p>
              </w:tc>
              <w:tc>
                <w:tcPr>
                  <w:tcW w:w="693" w:type="dxa"/>
                </w:tcPr>
                <w:p w:rsidR="00186528" w:rsidRPr="00D137A9" w:rsidRDefault="00186528" w:rsidP="0018652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H29</w:t>
                  </w:r>
                </w:p>
              </w:tc>
              <w:tc>
                <w:tcPr>
                  <w:tcW w:w="693" w:type="dxa"/>
                </w:tcPr>
                <w:p w:rsidR="00186528" w:rsidRPr="00D137A9" w:rsidRDefault="00186528" w:rsidP="0018652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H30</w:t>
                  </w:r>
                </w:p>
              </w:tc>
            </w:tr>
            <w:tr w:rsidR="00AD3EC8" w:rsidRPr="00D137A9" w:rsidTr="00DE1836">
              <w:tc>
                <w:tcPr>
                  <w:tcW w:w="1158" w:type="dxa"/>
                </w:tcPr>
                <w:p w:rsidR="00186528" w:rsidRPr="00D137A9" w:rsidRDefault="00186528" w:rsidP="00186528">
                  <w:pPr>
                    <w:rPr>
                      <w:rFonts w:asciiTheme="minorEastAsia" w:eastAsiaTheme="minorEastAsia" w:hAnsiTheme="minorEastAsia"/>
                      <w:color w:val="000000" w:themeColor="text1"/>
                      <w:sz w:val="18"/>
                      <w:szCs w:val="18"/>
                    </w:rPr>
                  </w:pPr>
                  <w:r w:rsidRPr="00D137A9">
                    <w:rPr>
                      <w:rFonts w:asciiTheme="minorEastAsia" w:eastAsiaTheme="minorEastAsia" w:hAnsiTheme="minorEastAsia" w:hint="eastAsia"/>
                      <w:color w:val="000000" w:themeColor="text1"/>
                      <w:sz w:val="18"/>
                      <w:szCs w:val="18"/>
                    </w:rPr>
                    <w:t>目標稼働率</w:t>
                  </w:r>
                </w:p>
              </w:tc>
              <w:tc>
                <w:tcPr>
                  <w:tcW w:w="693" w:type="dxa"/>
                </w:tcPr>
                <w:p w:rsidR="00186528" w:rsidRPr="00D137A9" w:rsidRDefault="00186528" w:rsidP="00186528">
                  <w:pPr>
                    <w:jc w:val="right"/>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82</w:t>
                  </w:r>
                </w:p>
              </w:tc>
              <w:tc>
                <w:tcPr>
                  <w:tcW w:w="693" w:type="dxa"/>
                </w:tcPr>
                <w:p w:rsidR="00186528" w:rsidRPr="00D137A9" w:rsidRDefault="00186528" w:rsidP="00186528">
                  <w:pPr>
                    <w:jc w:val="right"/>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84</w:t>
                  </w:r>
                </w:p>
              </w:tc>
              <w:tc>
                <w:tcPr>
                  <w:tcW w:w="693" w:type="dxa"/>
                </w:tcPr>
                <w:p w:rsidR="00186528" w:rsidRPr="00D137A9" w:rsidRDefault="00186528" w:rsidP="00186528">
                  <w:pPr>
                    <w:jc w:val="right"/>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86</w:t>
                  </w:r>
                </w:p>
              </w:tc>
              <w:tc>
                <w:tcPr>
                  <w:tcW w:w="693" w:type="dxa"/>
                </w:tcPr>
                <w:p w:rsidR="00186528" w:rsidRPr="00D137A9" w:rsidRDefault="00186528" w:rsidP="00186528">
                  <w:pPr>
                    <w:jc w:val="right"/>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88</w:t>
                  </w:r>
                </w:p>
              </w:tc>
              <w:tc>
                <w:tcPr>
                  <w:tcW w:w="693" w:type="dxa"/>
                </w:tcPr>
                <w:p w:rsidR="00186528" w:rsidRPr="00D137A9" w:rsidRDefault="00186528" w:rsidP="00186528">
                  <w:pPr>
                    <w:jc w:val="right"/>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90</w:t>
                  </w:r>
                </w:p>
              </w:tc>
            </w:tr>
          </w:tbl>
          <w:p w:rsidR="00B41C3D" w:rsidRPr="00D137A9" w:rsidRDefault="00B41C3D">
            <w:pPr>
              <w:rPr>
                <w:rFonts w:asciiTheme="minorEastAsia" w:eastAsiaTheme="minorEastAsia" w:hAnsiTheme="minorEastAsia"/>
                <w:color w:val="000000" w:themeColor="text1"/>
              </w:rPr>
            </w:pPr>
          </w:p>
        </w:tc>
        <w:tc>
          <w:tcPr>
            <w:tcW w:w="1093" w:type="pct"/>
          </w:tcPr>
          <w:p w:rsidR="00444CAB" w:rsidRPr="00D137A9" w:rsidRDefault="00444CAB" w:rsidP="00444CAB">
            <w:pPr>
              <w:numPr>
                <w:ilvl w:val="0"/>
                <w:numId w:val="2"/>
              </w:numPr>
              <w:rPr>
                <w:rFonts w:asciiTheme="minorEastAsia" w:eastAsiaTheme="minorEastAsia" w:hAnsiTheme="minorEastAsia" w:cstheme="minorBidi"/>
                <w:color w:val="000000" w:themeColor="text1"/>
                <w:szCs w:val="21"/>
              </w:rPr>
            </w:pPr>
            <w:r w:rsidRPr="00D137A9">
              <w:rPr>
                <w:rFonts w:asciiTheme="minorEastAsia" w:eastAsiaTheme="minorEastAsia" w:hAnsiTheme="minorEastAsia" w:cstheme="minorBidi" w:hint="eastAsia"/>
                <w:color w:val="000000" w:themeColor="text1"/>
                <w:szCs w:val="21"/>
              </w:rPr>
              <w:lastRenderedPageBreak/>
              <w:t>国際会議の誘致・開催についてはおおむね計画どおりである。</w:t>
            </w:r>
          </w:p>
          <w:p w:rsidR="00444CAB" w:rsidRPr="00D137A9" w:rsidRDefault="00444CAB" w:rsidP="00444CAB">
            <w:pPr>
              <w:rPr>
                <w:rFonts w:asciiTheme="minorEastAsia" w:eastAsiaTheme="minorEastAsia" w:hAnsiTheme="minorEastAsia" w:cstheme="minorBidi"/>
                <w:color w:val="000000" w:themeColor="text1"/>
                <w:szCs w:val="21"/>
              </w:rPr>
            </w:pPr>
          </w:p>
          <w:p w:rsidR="00444CAB" w:rsidRPr="00D137A9" w:rsidRDefault="00444CAB" w:rsidP="00444CAB">
            <w:pPr>
              <w:rPr>
                <w:rFonts w:asciiTheme="minorEastAsia" w:eastAsiaTheme="minorEastAsia" w:hAnsiTheme="minorEastAsia" w:cstheme="minorBidi"/>
                <w:color w:val="000000" w:themeColor="text1"/>
                <w:szCs w:val="21"/>
              </w:rPr>
            </w:pPr>
            <w:r w:rsidRPr="00D137A9">
              <w:rPr>
                <w:rFonts w:asciiTheme="minorEastAsia" w:eastAsiaTheme="minorEastAsia" w:hAnsiTheme="minorEastAsia" w:cstheme="minorBidi" w:hint="eastAsia"/>
                <w:color w:val="000000" w:themeColor="text1"/>
                <w:szCs w:val="21"/>
              </w:rPr>
              <w:t>≪29年度事業計画　数値目標　実績≫</w:t>
            </w:r>
          </w:p>
          <w:p w:rsidR="00444CAB" w:rsidRPr="00D137A9" w:rsidRDefault="00444CAB" w:rsidP="00444CAB">
            <w:pPr>
              <w:rPr>
                <w:rFonts w:asciiTheme="minorEastAsia" w:eastAsiaTheme="minorEastAsia" w:hAnsiTheme="minorEastAsia" w:cstheme="minorBidi"/>
                <w:color w:val="000000" w:themeColor="text1"/>
                <w:szCs w:val="21"/>
              </w:rPr>
            </w:pPr>
            <w:r w:rsidRPr="00D137A9">
              <w:rPr>
                <w:rFonts w:asciiTheme="minorEastAsia" w:eastAsiaTheme="minorEastAsia" w:hAnsiTheme="minorEastAsia" w:cstheme="minorBidi" w:hint="eastAsia"/>
                <w:color w:val="000000" w:themeColor="text1"/>
                <w:szCs w:val="21"/>
              </w:rPr>
              <w:t xml:space="preserve">○国際会議成約件数　　</w:t>
            </w:r>
            <w:r w:rsidR="00344079" w:rsidRPr="00D137A9">
              <w:rPr>
                <w:rFonts w:asciiTheme="minorEastAsia" w:eastAsiaTheme="minorEastAsia" w:hAnsiTheme="minorEastAsia" w:cstheme="minorBidi" w:hint="eastAsia"/>
                <w:color w:val="000000" w:themeColor="text1"/>
                <w:szCs w:val="21"/>
              </w:rPr>
              <w:t>57</w:t>
            </w:r>
            <w:r w:rsidR="004E25B1" w:rsidRPr="00D137A9">
              <w:rPr>
                <w:rFonts w:asciiTheme="minorEastAsia" w:eastAsiaTheme="minorEastAsia" w:hAnsiTheme="minorEastAsia" w:cstheme="minorBidi" w:hint="eastAsia"/>
                <w:color w:val="000000" w:themeColor="text1"/>
                <w:szCs w:val="21"/>
              </w:rPr>
              <w:t>件（H</w:t>
            </w:r>
            <w:r w:rsidR="00344079" w:rsidRPr="00D137A9">
              <w:rPr>
                <w:rFonts w:asciiTheme="minorEastAsia" w:eastAsiaTheme="minorEastAsia" w:hAnsiTheme="minorEastAsia" w:cstheme="minorBidi" w:hint="eastAsia"/>
                <w:color w:val="000000" w:themeColor="text1"/>
                <w:szCs w:val="21"/>
              </w:rPr>
              <w:t>30</w:t>
            </w:r>
            <w:r w:rsidRPr="00D137A9">
              <w:rPr>
                <w:rFonts w:asciiTheme="minorEastAsia" w:eastAsiaTheme="minorEastAsia" w:hAnsiTheme="minorEastAsia" w:cstheme="minorBidi" w:hint="eastAsia"/>
                <w:color w:val="000000" w:themeColor="text1"/>
                <w:szCs w:val="21"/>
              </w:rPr>
              <w:t>年</w:t>
            </w:r>
            <w:r w:rsidR="00344079" w:rsidRPr="00D137A9">
              <w:rPr>
                <w:rFonts w:asciiTheme="minorEastAsia" w:eastAsiaTheme="minorEastAsia" w:hAnsiTheme="minorEastAsia" w:cstheme="minorBidi" w:hint="eastAsia"/>
                <w:color w:val="000000" w:themeColor="text1"/>
                <w:szCs w:val="21"/>
              </w:rPr>
              <w:t>3月</w:t>
            </w:r>
            <w:r w:rsidR="00C44448" w:rsidRPr="00D137A9">
              <w:rPr>
                <w:rFonts w:asciiTheme="minorEastAsia" w:eastAsiaTheme="minorEastAsia" w:hAnsiTheme="minorEastAsia" w:cstheme="minorBidi" w:hint="eastAsia"/>
                <w:color w:val="000000" w:themeColor="text1"/>
                <w:szCs w:val="21"/>
              </w:rPr>
              <w:t>末</w:t>
            </w:r>
            <w:r w:rsidR="00344079" w:rsidRPr="00D137A9">
              <w:rPr>
                <w:rFonts w:asciiTheme="minorEastAsia" w:eastAsiaTheme="minorEastAsia" w:hAnsiTheme="minorEastAsia" w:cstheme="minorBidi" w:hint="eastAsia"/>
                <w:color w:val="000000" w:themeColor="text1"/>
                <w:szCs w:val="21"/>
              </w:rPr>
              <w:t>実績</w:t>
            </w:r>
            <w:r w:rsidRPr="00D137A9">
              <w:rPr>
                <w:rFonts w:asciiTheme="minorEastAsia" w:eastAsiaTheme="minorEastAsia" w:hAnsiTheme="minorEastAsia" w:cstheme="minorBidi" w:hint="eastAsia"/>
                <w:color w:val="000000" w:themeColor="text1"/>
                <w:szCs w:val="21"/>
              </w:rPr>
              <w:t>）</w:t>
            </w:r>
          </w:p>
          <w:p w:rsidR="00444CAB" w:rsidRPr="00D137A9" w:rsidRDefault="00444CAB" w:rsidP="00444CAB">
            <w:pPr>
              <w:rPr>
                <w:rFonts w:asciiTheme="minorEastAsia" w:eastAsiaTheme="minorEastAsia" w:hAnsiTheme="minorEastAsia" w:cstheme="minorBidi"/>
                <w:color w:val="000000" w:themeColor="text1"/>
                <w:szCs w:val="21"/>
              </w:rPr>
            </w:pPr>
            <w:r w:rsidRPr="00D137A9">
              <w:rPr>
                <w:rFonts w:asciiTheme="minorEastAsia" w:eastAsiaTheme="minorEastAsia" w:hAnsiTheme="minorEastAsia" w:cstheme="minorBidi" w:hint="eastAsia"/>
                <w:color w:val="000000" w:themeColor="text1"/>
                <w:szCs w:val="21"/>
              </w:rPr>
              <w:t>（参考　5年間の目標等）</w:t>
            </w:r>
          </w:p>
          <w:tbl>
            <w:tblPr>
              <w:tblStyle w:val="a3"/>
              <w:tblW w:w="4531" w:type="dxa"/>
              <w:tblLook w:val="04A0" w:firstRow="1" w:lastRow="0" w:firstColumn="1" w:lastColumn="0" w:noHBand="0" w:noVBand="1"/>
            </w:tblPr>
            <w:tblGrid>
              <w:gridCol w:w="906"/>
              <w:gridCol w:w="906"/>
              <w:gridCol w:w="906"/>
              <w:gridCol w:w="906"/>
              <w:gridCol w:w="907"/>
            </w:tblGrid>
            <w:tr w:rsidR="00AD3EC8" w:rsidRPr="00D137A9" w:rsidTr="00DE1836">
              <w:tc>
                <w:tcPr>
                  <w:tcW w:w="906" w:type="dxa"/>
                </w:tcPr>
                <w:p w:rsidR="00444CAB" w:rsidRPr="00D137A9" w:rsidRDefault="00444CAB" w:rsidP="00444CAB">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H26</w:t>
                  </w:r>
                </w:p>
              </w:tc>
              <w:tc>
                <w:tcPr>
                  <w:tcW w:w="906" w:type="dxa"/>
                </w:tcPr>
                <w:p w:rsidR="00444CAB" w:rsidRPr="00D137A9" w:rsidRDefault="00444CAB" w:rsidP="00444CAB">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H27</w:t>
                  </w:r>
                </w:p>
              </w:tc>
              <w:tc>
                <w:tcPr>
                  <w:tcW w:w="906" w:type="dxa"/>
                </w:tcPr>
                <w:p w:rsidR="00444CAB" w:rsidRPr="00D137A9" w:rsidRDefault="00444CAB" w:rsidP="00444CAB">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H28</w:t>
                  </w:r>
                </w:p>
              </w:tc>
              <w:tc>
                <w:tcPr>
                  <w:tcW w:w="906" w:type="dxa"/>
                </w:tcPr>
                <w:p w:rsidR="00444CAB" w:rsidRPr="00D137A9" w:rsidRDefault="00444CAB" w:rsidP="00444CAB">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H29</w:t>
                  </w:r>
                </w:p>
              </w:tc>
              <w:tc>
                <w:tcPr>
                  <w:tcW w:w="907" w:type="dxa"/>
                </w:tcPr>
                <w:p w:rsidR="00444CAB" w:rsidRPr="00D137A9" w:rsidRDefault="00444CAB" w:rsidP="00444CAB">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H30</w:t>
                  </w:r>
                </w:p>
              </w:tc>
            </w:tr>
            <w:tr w:rsidR="00AD3EC8" w:rsidRPr="00D137A9" w:rsidTr="00DE1836">
              <w:tc>
                <w:tcPr>
                  <w:tcW w:w="906" w:type="dxa"/>
                </w:tcPr>
                <w:p w:rsidR="00444CAB" w:rsidRPr="00D137A9" w:rsidRDefault="00444CAB" w:rsidP="00444CAB">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30</w:t>
                  </w:r>
                </w:p>
                <w:p w:rsidR="00444CAB" w:rsidRPr="00D137A9" w:rsidRDefault="00444CAB" w:rsidP="00444CAB">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＜35＞</w:t>
                  </w:r>
                </w:p>
              </w:tc>
              <w:tc>
                <w:tcPr>
                  <w:tcW w:w="906" w:type="dxa"/>
                </w:tcPr>
                <w:p w:rsidR="00444CAB" w:rsidRPr="00D137A9" w:rsidRDefault="00444CAB" w:rsidP="00444CAB">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35</w:t>
                  </w:r>
                </w:p>
                <w:p w:rsidR="00444CAB" w:rsidRPr="00D137A9" w:rsidRDefault="00444CAB" w:rsidP="00444CAB">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＜40＞</w:t>
                  </w:r>
                </w:p>
              </w:tc>
              <w:tc>
                <w:tcPr>
                  <w:tcW w:w="906" w:type="dxa"/>
                </w:tcPr>
                <w:p w:rsidR="00444CAB" w:rsidRPr="00D137A9" w:rsidRDefault="00444CAB" w:rsidP="00444CAB">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40</w:t>
                  </w:r>
                </w:p>
                <w:p w:rsidR="00444CAB" w:rsidRPr="00D137A9" w:rsidRDefault="00444CAB" w:rsidP="00444CAB">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＜58＞</w:t>
                  </w:r>
                </w:p>
              </w:tc>
              <w:tc>
                <w:tcPr>
                  <w:tcW w:w="906" w:type="dxa"/>
                </w:tcPr>
                <w:p w:rsidR="00444CAB" w:rsidRPr="00D137A9" w:rsidRDefault="00444CAB" w:rsidP="00444CAB">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50</w:t>
                  </w:r>
                </w:p>
                <w:p w:rsidR="00444CAB" w:rsidRPr="00D137A9" w:rsidRDefault="00344079" w:rsidP="00D91FC5">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＜57＞</w:t>
                  </w:r>
                </w:p>
              </w:tc>
              <w:tc>
                <w:tcPr>
                  <w:tcW w:w="907" w:type="dxa"/>
                </w:tcPr>
                <w:p w:rsidR="00444CAB" w:rsidRPr="00D137A9" w:rsidRDefault="00444CAB" w:rsidP="00444CAB">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60</w:t>
                  </w:r>
                </w:p>
                <w:p w:rsidR="00444CAB" w:rsidRPr="00D137A9" w:rsidRDefault="00444CAB" w:rsidP="00D91FC5">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w:t>
                  </w:r>
                  <w:r w:rsidR="00B23849" w:rsidRPr="00D137A9">
                    <w:rPr>
                      <w:rFonts w:asciiTheme="minorEastAsia" w:eastAsiaTheme="minorEastAsia" w:hAnsiTheme="minorEastAsia" w:cstheme="minorBidi" w:hint="eastAsia"/>
                      <w:color w:val="000000" w:themeColor="text1"/>
                      <w:szCs w:val="22"/>
                    </w:rPr>
                    <w:t>51</w:t>
                  </w:r>
                  <w:r w:rsidRPr="00D137A9">
                    <w:rPr>
                      <w:rFonts w:asciiTheme="minorEastAsia" w:eastAsiaTheme="minorEastAsia" w:hAnsiTheme="minorEastAsia" w:cstheme="minorBidi" w:hint="eastAsia"/>
                      <w:color w:val="000000" w:themeColor="text1"/>
                      <w:szCs w:val="22"/>
                    </w:rPr>
                    <w:t>)</w:t>
                  </w:r>
                </w:p>
              </w:tc>
            </w:tr>
          </w:tbl>
          <w:p w:rsidR="00444CAB" w:rsidRPr="00D137A9" w:rsidRDefault="00444CAB" w:rsidP="00344079">
            <w:pPr>
              <w:ind w:firstLineChars="50" w:firstLine="94"/>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＞は年度実績</w:t>
            </w:r>
            <w:r w:rsidR="004E25B1" w:rsidRPr="00D137A9">
              <w:rPr>
                <w:rFonts w:asciiTheme="minorEastAsia" w:eastAsiaTheme="minorEastAsia" w:hAnsiTheme="minorEastAsia" w:cstheme="minorBidi" w:hint="eastAsia"/>
                <w:color w:val="000000" w:themeColor="text1"/>
                <w:szCs w:val="22"/>
              </w:rPr>
              <w:t xml:space="preserve">　</w:t>
            </w:r>
          </w:p>
          <w:p w:rsidR="00444CAB" w:rsidRPr="00D137A9" w:rsidRDefault="00444CAB" w:rsidP="00444CAB">
            <w:pPr>
              <w:rPr>
                <w:rFonts w:asciiTheme="minorEastAsia" w:eastAsiaTheme="minorEastAsia" w:hAnsiTheme="minorEastAsia" w:cstheme="minorBidi"/>
                <w:color w:val="000000" w:themeColor="text1"/>
                <w:szCs w:val="22"/>
              </w:rPr>
            </w:pPr>
          </w:p>
          <w:p w:rsidR="008C328A" w:rsidRPr="00D137A9" w:rsidRDefault="00444CAB" w:rsidP="00444CAB">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○22件に対し</w:t>
            </w:r>
            <w:r w:rsidR="00C3694D" w:rsidRPr="00D137A9">
              <w:rPr>
                <w:rFonts w:asciiTheme="minorEastAsia" w:eastAsiaTheme="minorEastAsia" w:hAnsiTheme="minorEastAsia" w:cstheme="minorBidi"/>
                <w:color w:val="000000" w:themeColor="text1"/>
                <w:szCs w:val="22"/>
              </w:rPr>
              <w:t>22</w:t>
            </w:r>
            <w:r w:rsidRPr="00D137A9">
              <w:rPr>
                <w:rFonts w:asciiTheme="minorEastAsia" w:eastAsiaTheme="minorEastAsia" w:hAnsiTheme="minorEastAsia" w:cstheme="minorBidi" w:hint="eastAsia"/>
                <w:color w:val="000000" w:themeColor="text1"/>
                <w:szCs w:val="22"/>
              </w:rPr>
              <w:t>件</w:t>
            </w:r>
          </w:p>
          <w:p w:rsidR="00444CAB" w:rsidRPr="00D137A9" w:rsidRDefault="00444CAB" w:rsidP="008C328A">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累計（目標90、実績</w:t>
            </w:r>
            <w:r w:rsidR="00C3694D" w:rsidRPr="00D137A9">
              <w:rPr>
                <w:rFonts w:asciiTheme="minorEastAsia" w:eastAsiaTheme="minorEastAsia" w:hAnsiTheme="minorEastAsia" w:cstheme="minorBidi"/>
                <w:color w:val="000000" w:themeColor="text1"/>
                <w:szCs w:val="22"/>
              </w:rPr>
              <w:t>30</w:t>
            </w:r>
            <w:r w:rsidRPr="00D137A9">
              <w:rPr>
                <w:rFonts w:asciiTheme="minorEastAsia" w:eastAsiaTheme="minorEastAsia" w:hAnsiTheme="minorEastAsia" w:cstheme="minorBidi" w:hint="eastAsia"/>
                <w:color w:val="000000" w:themeColor="text1"/>
                <w:szCs w:val="22"/>
              </w:rPr>
              <w:t>）</w:t>
            </w:r>
          </w:p>
          <w:p w:rsidR="00444CAB" w:rsidRPr="00D137A9" w:rsidRDefault="00444CAB" w:rsidP="00444CAB">
            <w:pPr>
              <w:rPr>
                <w:rFonts w:asciiTheme="minorEastAsia" w:eastAsiaTheme="minorEastAsia" w:hAnsiTheme="minorEastAsia" w:cstheme="minorBidi"/>
                <w:color w:val="000000" w:themeColor="text1"/>
                <w:szCs w:val="22"/>
              </w:rPr>
            </w:pPr>
          </w:p>
          <w:p w:rsidR="008C328A" w:rsidRPr="00D137A9" w:rsidRDefault="00444CAB" w:rsidP="00444CAB">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○25件に対し</w:t>
            </w:r>
            <w:r w:rsidR="00D91FC5" w:rsidRPr="00D137A9">
              <w:rPr>
                <w:rFonts w:asciiTheme="minorEastAsia" w:eastAsiaTheme="minorEastAsia" w:hAnsiTheme="minorEastAsia" w:cstheme="minorBidi" w:hint="eastAsia"/>
                <w:color w:val="000000" w:themeColor="text1"/>
                <w:szCs w:val="22"/>
              </w:rPr>
              <w:t>40</w:t>
            </w:r>
            <w:r w:rsidRPr="00D137A9">
              <w:rPr>
                <w:rFonts w:asciiTheme="minorEastAsia" w:eastAsiaTheme="minorEastAsia" w:hAnsiTheme="minorEastAsia" w:cstheme="minorBidi" w:hint="eastAsia"/>
                <w:color w:val="000000" w:themeColor="text1"/>
                <w:szCs w:val="22"/>
              </w:rPr>
              <w:t>件</w:t>
            </w:r>
          </w:p>
          <w:p w:rsidR="00444CAB" w:rsidRPr="00D137A9" w:rsidRDefault="00444CAB" w:rsidP="008C328A">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累計（目標70、実績</w:t>
            </w:r>
            <w:r w:rsidR="00D91FC5" w:rsidRPr="00D137A9">
              <w:rPr>
                <w:rFonts w:asciiTheme="minorEastAsia" w:eastAsiaTheme="minorEastAsia" w:hAnsiTheme="minorEastAsia" w:cstheme="minorBidi" w:hint="eastAsia"/>
                <w:color w:val="000000" w:themeColor="text1"/>
                <w:szCs w:val="22"/>
              </w:rPr>
              <w:t>63</w:t>
            </w:r>
            <w:r w:rsidRPr="00D137A9">
              <w:rPr>
                <w:rFonts w:asciiTheme="minorEastAsia" w:eastAsiaTheme="minorEastAsia" w:hAnsiTheme="minorEastAsia" w:cstheme="minorBidi" w:hint="eastAsia"/>
                <w:color w:val="000000" w:themeColor="text1"/>
                <w:szCs w:val="22"/>
              </w:rPr>
              <w:t>）</w:t>
            </w:r>
          </w:p>
          <w:p w:rsidR="00186528" w:rsidRPr="00D137A9" w:rsidRDefault="00186528">
            <w:pPr>
              <w:rPr>
                <w:rFonts w:asciiTheme="minorEastAsia" w:eastAsiaTheme="minorEastAsia" w:hAnsiTheme="minorEastAsia"/>
                <w:color w:val="000000" w:themeColor="text1"/>
              </w:rPr>
            </w:pPr>
          </w:p>
          <w:p w:rsidR="002D65E8" w:rsidRPr="00D137A9" w:rsidRDefault="002D65E8" w:rsidP="00320BEA">
            <w:pPr>
              <w:ind w:left="189" w:hangingChars="100" w:hanging="189"/>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・今年度は社長による大学・企業</w:t>
            </w:r>
            <w:r w:rsidR="00FF2D97" w:rsidRPr="00D137A9">
              <w:rPr>
                <w:rFonts w:asciiTheme="minorEastAsia" w:eastAsiaTheme="minorEastAsia" w:hAnsiTheme="minorEastAsia" w:hint="eastAsia"/>
                <w:color w:val="000000" w:themeColor="text1"/>
              </w:rPr>
              <w:t>等</w:t>
            </w:r>
            <w:r w:rsidRPr="00D137A9">
              <w:rPr>
                <w:rFonts w:asciiTheme="minorEastAsia" w:eastAsiaTheme="minorEastAsia" w:hAnsiTheme="minorEastAsia" w:hint="eastAsia"/>
                <w:color w:val="000000" w:themeColor="text1"/>
              </w:rPr>
              <w:t>へのトップセールスを集中的に実施。</w:t>
            </w:r>
          </w:p>
          <w:p w:rsidR="00444CAB" w:rsidRPr="00D137A9" w:rsidRDefault="002D65E8" w:rsidP="00320BEA">
            <w:pPr>
              <w:ind w:left="189" w:hangingChars="100" w:hanging="189"/>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w:t>
            </w:r>
            <w:r w:rsidR="00D91FC5" w:rsidRPr="00D137A9">
              <w:rPr>
                <w:rFonts w:asciiTheme="minorEastAsia" w:eastAsiaTheme="minorEastAsia" w:hAnsiTheme="minorEastAsia" w:hint="eastAsia"/>
                <w:color w:val="000000" w:themeColor="text1"/>
              </w:rPr>
              <w:t>医学系学会について引き続き積極的な営業活動を行うとともに、大阪府内主要大学の自然科学系教授との関係作り</w:t>
            </w:r>
            <w:r w:rsidR="009944B5" w:rsidRPr="00D137A9">
              <w:rPr>
                <w:rFonts w:asciiTheme="minorEastAsia" w:eastAsiaTheme="minorEastAsia" w:hAnsiTheme="minorEastAsia" w:hint="eastAsia"/>
                <w:color w:val="000000" w:themeColor="text1"/>
              </w:rPr>
              <w:t>による</w:t>
            </w:r>
            <w:r w:rsidR="00D91FC5" w:rsidRPr="00D137A9">
              <w:rPr>
                <w:rFonts w:asciiTheme="minorEastAsia" w:eastAsiaTheme="minorEastAsia" w:hAnsiTheme="minorEastAsia" w:hint="eastAsia"/>
                <w:color w:val="000000" w:themeColor="text1"/>
              </w:rPr>
              <w:t>学会誘致及び大阪府・市・経済界との連携により政府系国際会議誘致に取組む。</w:t>
            </w:r>
          </w:p>
          <w:p w:rsidR="00444CAB" w:rsidRPr="00D137A9" w:rsidRDefault="00444CAB">
            <w:pPr>
              <w:rPr>
                <w:rFonts w:asciiTheme="minorEastAsia" w:eastAsiaTheme="minorEastAsia" w:hAnsiTheme="minorEastAsia"/>
                <w:color w:val="000000" w:themeColor="text1"/>
              </w:rPr>
            </w:pPr>
          </w:p>
          <w:p w:rsidR="00444CAB" w:rsidRPr="00D137A9" w:rsidRDefault="00444CAB" w:rsidP="00444CAB">
            <w:pPr>
              <w:numPr>
                <w:ilvl w:val="0"/>
                <w:numId w:val="2"/>
              </w:numPr>
              <w:jc w:val="left"/>
              <w:rPr>
                <w:rFonts w:asciiTheme="minorEastAsia" w:eastAsiaTheme="minorEastAsia" w:hAnsiTheme="minorEastAsia" w:cs="Courier New"/>
                <w:color w:val="000000" w:themeColor="text1"/>
                <w:szCs w:val="21"/>
              </w:rPr>
            </w:pPr>
            <w:r w:rsidRPr="00D137A9">
              <w:rPr>
                <w:rFonts w:asciiTheme="minorEastAsia" w:eastAsiaTheme="minorEastAsia" w:hAnsiTheme="minorEastAsia" w:cs="Courier New" w:hint="eastAsia"/>
                <w:color w:val="000000" w:themeColor="text1"/>
                <w:szCs w:val="21"/>
              </w:rPr>
              <w:t>国際会議の誘致については、事業計画に基づく誘致方針により</w:t>
            </w:r>
          </w:p>
          <w:p w:rsidR="00444CAB" w:rsidRPr="00D137A9" w:rsidRDefault="00444CAB" w:rsidP="008C1024">
            <w:pPr>
              <w:jc w:val="left"/>
              <w:rPr>
                <w:rFonts w:asciiTheme="minorEastAsia" w:eastAsiaTheme="minorEastAsia" w:hAnsiTheme="minorEastAsia" w:cs="Courier New"/>
                <w:color w:val="000000" w:themeColor="text1"/>
                <w:szCs w:val="21"/>
              </w:rPr>
            </w:pPr>
            <w:r w:rsidRPr="00D137A9">
              <w:rPr>
                <w:rFonts w:asciiTheme="minorEastAsia" w:eastAsiaTheme="minorEastAsia" w:hAnsiTheme="minorEastAsia" w:cs="Courier New" w:hint="eastAsia"/>
                <w:color w:val="000000" w:themeColor="text1"/>
                <w:szCs w:val="21"/>
              </w:rPr>
              <w:t>ⅰ従来の医学系の学会を中心とした誘致活動に加え、</w:t>
            </w:r>
          </w:p>
          <w:p w:rsidR="00444CAB" w:rsidRPr="00D137A9" w:rsidRDefault="00444CAB" w:rsidP="00D91FC5">
            <w:pPr>
              <w:ind w:left="189" w:hangingChars="100" w:hanging="189"/>
              <w:jc w:val="left"/>
              <w:rPr>
                <w:rFonts w:asciiTheme="minorEastAsia" w:eastAsiaTheme="minorEastAsia" w:hAnsiTheme="minorEastAsia" w:cs="Courier New"/>
                <w:color w:val="000000" w:themeColor="text1"/>
                <w:szCs w:val="21"/>
              </w:rPr>
            </w:pPr>
            <w:r w:rsidRPr="00D137A9">
              <w:rPr>
                <w:rFonts w:asciiTheme="minorEastAsia" w:eastAsiaTheme="minorEastAsia" w:hAnsiTheme="minorEastAsia" w:cs="Courier New" w:hint="eastAsia"/>
                <w:color w:val="000000" w:themeColor="text1"/>
                <w:szCs w:val="21"/>
              </w:rPr>
              <w:t>ⅱ</w:t>
            </w:r>
            <w:r w:rsidR="00D91FC5" w:rsidRPr="00D137A9">
              <w:rPr>
                <w:rFonts w:asciiTheme="minorEastAsia" w:eastAsiaTheme="minorEastAsia" w:hAnsiTheme="minorEastAsia" w:cs="Courier New" w:hint="eastAsia"/>
                <w:color w:val="000000" w:themeColor="text1"/>
                <w:szCs w:val="21"/>
              </w:rPr>
              <w:t>大学工学部や国際会議を主催する業界団体（JATA等）へのアプローチによる医学系以外の学会誘致</w:t>
            </w:r>
          </w:p>
          <w:p w:rsidR="00444CAB" w:rsidRPr="00D137A9" w:rsidRDefault="00444CAB" w:rsidP="008C1024">
            <w:pPr>
              <w:jc w:val="left"/>
              <w:rPr>
                <w:rFonts w:asciiTheme="minorEastAsia" w:eastAsiaTheme="minorEastAsia" w:hAnsiTheme="minorEastAsia" w:cs="Courier New"/>
                <w:color w:val="000000" w:themeColor="text1"/>
                <w:szCs w:val="21"/>
              </w:rPr>
            </w:pPr>
            <w:r w:rsidRPr="00D137A9">
              <w:rPr>
                <w:rFonts w:asciiTheme="minorEastAsia" w:eastAsiaTheme="minorEastAsia" w:hAnsiTheme="minorEastAsia" w:cs="Courier New" w:hint="eastAsia"/>
                <w:color w:val="000000" w:themeColor="text1"/>
                <w:szCs w:val="21"/>
              </w:rPr>
              <w:t>ⅲシンポジウム、ワークショップ等の誘致体制の整備</w:t>
            </w:r>
          </w:p>
          <w:p w:rsidR="00444CAB" w:rsidRPr="00D137A9" w:rsidRDefault="00444CAB" w:rsidP="00B01314">
            <w:pPr>
              <w:ind w:firstLineChars="100" w:firstLine="189"/>
              <w:rPr>
                <w:rFonts w:asciiTheme="minorEastAsia" w:eastAsiaTheme="minorEastAsia" w:hAnsiTheme="minorEastAsia" w:cs="Courier New"/>
                <w:color w:val="000000" w:themeColor="text1"/>
                <w:kern w:val="0"/>
                <w:szCs w:val="21"/>
              </w:rPr>
            </w:pPr>
            <w:r w:rsidRPr="00D137A9">
              <w:rPr>
                <w:rFonts w:asciiTheme="minorEastAsia" w:eastAsiaTheme="minorEastAsia" w:hAnsiTheme="minorEastAsia" w:cs="Courier New" w:hint="eastAsia"/>
                <w:color w:val="000000" w:themeColor="text1"/>
                <w:szCs w:val="21"/>
              </w:rPr>
              <w:t>を行い、今年度の誘致件数は目標値を達成</w:t>
            </w:r>
            <w:r w:rsidRPr="00D137A9">
              <w:rPr>
                <w:rFonts w:asciiTheme="minorEastAsia" w:eastAsiaTheme="minorEastAsia" w:hAnsiTheme="minorEastAsia" w:cs="Courier New" w:hint="eastAsia"/>
                <w:color w:val="000000" w:themeColor="text1"/>
                <w:kern w:val="0"/>
                <w:szCs w:val="21"/>
              </w:rPr>
              <w:t>。</w:t>
            </w:r>
          </w:p>
          <w:p w:rsidR="00444CAB" w:rsidRPr="00D137A9" w:rsidRDefault="00444CAB" w:rsidP="00444CAB">
            <w:pPr>
              <w:rPr>
                <w:rFonts w:asciiTheme="minorEastAsia" w:eastAsiaTheme="minorEastAsia" w:hAnsiTheme="minorEastAsia" w:cs="Courier New"/>
                <w:color w:val="000000" w:themeColor="text1"/>
                <w:kern w:val="0"/>
                <w:szCs w:val="21"/>
              </w:rPr>
            </w:pPr>
          </w:p>
          <w:p w:rsidR="00444CAB" w:rsidRPr="00D137A9" w:rsidRDefault="008C1024" w:rsidP="00444CAB">
            <w:pPr>
              <w:pStyle w:val="aa"/>
              <w:numPr>
                <w:ilvl w:val="0"/>
                <w:numId w:val="2"/>
              </w:numPr>
              <w:ind w:leftChars="0" w:left="219" w:hanging="219"/>
              <w:rPr>
                <w:rFonts w:asciiTheme="minorEastAsia" w:hAnsiTheme="minorEastAsia"/>
                <w:color w:val="000000" w:themeColor="text1"/>
              </w:rPr>
            </w:pPr>
            <w:r w:rsidRPr="00D137A9">
              <w:rPr>
                <w:rFonts w:asciiTheme="minorEastAsia" w:hAnsiTheme="minorEastAsia" w:hint="eastAsia"/>
                <w:color w:val="000000" w:themeColor="text1"/>
              </w:rPr>
              <w:t xml:space="preserve">　</w:t>
            </w:r>
            <w:r w:rsidR="00444CAB" w:rsidRPr="00D137A9">
              <w:rPr>
                <w:rFonts w:asciiTheme="minorEastAsia" w:hAnsiTheme="minorEastAsia" w:hint="eastAsia"/>
                <w:color w:val="000000" w:themeColor="text1"/>
              </w:rPr>
              <w:t>誘致の際には主催者のニーズを十分に聞き取り、相手方の要望に合わせた提案を行っている。</w:t>
            </w:r>
            <w:r w:rsidR="00A35D13" w:rsidRPr="00D137A9">
              <w:rPr>
                <w:rFonts w:asciiTheme="minorEastAsia" w:hAnsiTheme="minorEastAsia" w:hint="eastAsia"/>
                <w:color w:val="000000" w:themeColor="text1"/>
              </w:rPr>
              <w:t>2020年</w:t>
            </w:r>
            <w:r w:rsidR="00444CAB" w:rsidRPr="00D137A9">
              <w:rPr>
                <w:rFonts w:asciiTheme="minorEastAsia" w:hAnsiTheme="minorEastAsia" w:hint="eastAsia"/>
                <w:color w:val="000000" w:themeColor="text1"/>
              </w:rPr>
              <w:t>日本透析医学会において中之島周辺の施設全体のとりまとめを含めて提案を行っている</w:t>
            </w:r>
          </w:p>
          <w:p w:rsidR="00444CAB" w:rsidRPr="00D137A9" w:rsidRDefault="008C1024" w:rsidP="008C1024">
            <w:pPr>
              <w:ind w:leftChars="100" w:left="189" w:firstLineChars="100" w:firstLine="189"/>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また、2018年日本循環器学会(内定)、2020年日本透析医学会(誘致中)においては中之島</w:t>
            </w:r>
            <w:r w:rsidR="008D0E9A" w:rsidRPr="00D137A9">
              <w:rPr>
                <w:rFonts w:asciiTheme="minorEastAsia" w:eastAsiaTheme="minorEastAsia" w:hAnsiTheme="minorEastAsia" w:hint="eastAsia"/>
                <w:color w:val="000000" w:themeColor="text1"/>
              </w:rPr>
              <w:t>一帯</w:t>
            </w:r>
            <w:r w:rsidRPr="00D137A9">
              <w:rPr>
                <w:rFonts w:asciiTheme="minorEastAsia" w:eastAsiaTheme="minorEastAsia" w:hAnsiTheme="minorEastAsia" w:hint="eastAsia"/>
                <w:color w:val="000000" w:themeColor="text1"/>
              </w:rPr>
              <w:t>(OICC、RRH、ﾘﾊﾞｰﾌｫｰﾗﾑ、ABCﾎｰﾙ)の会場調整を当社が行う。</w:t>
            </w:r>
            <w:r w:rsidRPr="00D137A9">
              <w:rPr>
                <w:rFonts w:asciiTheme="minorEastAsia" w:eastAsiaTheme="minorEastAsia" w:hAnsiTheme="minorEastAsia" w:hint="eastAsia"/>
                <w:color w:val="000000" w:themeColor="text1"/>
              </w:rPr>
              <w:lastRenderedPageBreak/>
              <w:t>また、京阪線フリー切符の提案、中之島通りバナーの提案を行っており、順調に商談は進んでいる。</w:t>
            </w:r>
          </w:p>
          <w:p w:rsidR="00444CAB" w:rsidRPr="00D137A9" w:rsidRDefault="00444CAB" w:rsidP="00444CAB">
            <w:pPr>
              <w:numPr>
                <w:ilvl w:val="0"/>
                <w:numId w:val="2"/>
              </w:num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ａ）データベースの整備</w:t>
            </w:r>
          </w:p>
          <w:p w:rsidR="00EC20D5" w:rsidRPr="00D137A9" w:rsidRDefault="00444CAB" w:rsidP="00EC20D5">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医学系以外については、学術団体や関西圏の大学教授を中心とした誘致の可能性の高いターゲット（112団体、91名）を絞り込み、これに対し誘致活動を行っている。</w:t>
            </w:r>
          </w:p>
          <w:p w:rsidR="00444CAB" w:rsidRPr="00D137A9" w:rsidRDefault="00444CAB" w:rsidP="00EC20D5">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ｂ）アドバイザーの活用</w:t>
            </w:r>
          </w:p>
          <w:p w:rsidR="00D91FC5" w:rsidRPr="00D137A9" w:rsidRDefault="00D91FC5" w:rsidP="00EC20D5">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国際会議全体にかかわるアドバイザーについては、オール大阪でのＭＩＣＥ事業強化のための戦略的な誘致を行う仕組や組織について大阪観光局を中心に検討されていることから、これとの整合を図る。　</w:t>
            </w:r>
          </w:p>
          <w:p w:rsidR="00444CAB" w:rsidRPr="00D137A9" w:rsidRDefault="00D91FC5" w:rsidP="00444CAB">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これとは別に自然科学系の国際学会を誘致するため、府内大学の関係学部長等</w:t>
            </w:r>
            <w:r w:rsidR="00320BEA" w:rsidRPr="00D137A9">
              <w:rPr>
                <w:rFonts w:asciiTheme="minorEastAsia" w:eastAsiaTheme="minorEastAsia" w:hAnsiTheme="minorEastAsia" w:cstheme="minorBidi" w:hint="eastAsia"/>
                <w:color w:val="000000" w:themeColor="text1"/>
                <w:szCs w:val="22"/>
              </w:rPr>
              <w:t>（</w:t>
            </w:r>
            <w:r w:rsidR="00B01314" w:rsidRPr="00D137A9">
              <w:rPr>
                <w:rFonts w:asciiTheme="minorEastAsia" w:eastAsiaTheme="minorEastAsia" w:hAnsiTheme="minorEastAsia" w:cstheme="minorBidi" w:hint="eastAsia"/>
                <w:color w:val="000000" w:themeColor="text1"/>
                <w:szCs w:val="22"/>
              </w:rPr>
              <w:t>大阪</w:t>
            </w:r>
            <w:r w:rsidR="00320BEA" w:rsidRPr="00D137A9">
              <w:rPr>
                <w:rFonts w:asciiTheme="minorEastAsia" w:eastAsiaTheme="minorEastAsia" w:hAnsiTheme="minorEastAsia" w:cstheme="minorBidi" w:hint="eastAsia"/>
                <w:color w:val="000000" w:themeColor="text1"/>
                <w:szCs w:val="22"/>
              </w:rPr>
              <w:t>大学</w:t>
            </w:r>
            <w:r w:rsidR="00B01314" w:rsidRPr="00D137A9">
              <w:rPr>
                <w:rFonts w:asciiTheme="minorEastAsia" w:eastAsiaTheme="minorEastAsia" w:hAnsiTheme="minorEastAsia" w:cstheme="minorBidi" w:hint="eastAsia"/>
                <w:color w:val="000000" w:themeColor="text1"/>
                <w:szCs w:val="22"/>
              </w:rPr>
              <w:t>、大阪府立大学ほか 8</w:t>
            </w:r>
            <w:r w:rsidR="00320BEA" w:rsidRPr="00D137A9">
              <w:rPr>
                <w:rFonts w:asciiTheme="minorEastAsia" w:eastAsiaTheme="minorEastAsia" w:hAnsiTheme="minorEastAsia" w:cstheme="minorBidi" w:hint="eastAsia"/>
                <w:color w:val="000000" w:themeColor="text1"/>
                <w:szCs w:val="22"/>
              </w:rPr>
              <w:t>名）</w:t>
            </w:r>
            <w:r w:rsidRPr="00D137A9">
              <w:rPr>
                <w:rFonts w:asciiTheme="minorEastAsia" w:eastAsiaTheme="minorEastAsia" w:hAnsiTheme="minorEastAsia" w:cstheme="minorBidi" w:hint="eastAsia"/>
                <w:color w:val="000000" w:themeColor="text1"/>
                <w:szCs w:val="22"/>
              </w:rPr>
              <w:t>からなる「大阪府立国際会議場アドバイザー」を設置。関係</w:t>
            </w:r>
            <w:r w:rsidRPr="00D137A9">
              <w:rPr>
                <w:rFonts w:asciiTheme="minorEastAsia" w:eastAsiaTheme="minorEastAsia" w:hAnsiTheme="minorEastAsia" w:hint="eastAsia"/>
                <w:color w:val="000000" w:themeColor="text1"/>
              </w:rPr>
              <w:t>学部長等にはすでに就任を依頼しており、1月</w:t>
            </w:r>
            <w:r w:rsidR="00312B25" w:rsidRPr="00D137A9">
              <w:rPr>
                <w:rFonts w:asciiTheme="minorEastAsia" w:eastAsiaTheme="minorEastAsia" w:hAnsiTheme="minorEastAsia" w:hint="eastAsia"/>
                <w:color w:val="000000" w:themeColor="text1"/>
              </w:rPr>
              <w:t>29日</w:t>
            </w:r>
            <w:r w:rsidRPr="00D137A9">
              <w:rPr>
                <w:rFonts w:asciiTheme="minorEastAsia" w:eastAsiaTheme="minorEastAsia" w:hAnsiTheme="minorEastAsia" w:hint="eastAsia"/>
                <w:color w:val="000000" w:themeColor="text1"/>
              </w:rPr>
              <w:t>には</w:t>
            </w:r>
            <w:r w:rsidR="00312B25" w:rsidRPr="00D137A9">
              <w:rPr>
                <w:rFonts w:asciiTheme="minorEastAsia" w:eastAsiaTheme="minorEastAsia" w:hAnsiTheme="minorEastAsia" w:hint="eastAsia"/>
                <w:color w:val="000000" w:themeColor="text1"/>
              </w:rPr>
              <w:t>第1回</w:t>
            </w:r>
            <w:r w:rsidRPr="00D137A9">
              <w:rPr>
                <w:rFonts w:asciiTheme="minorEastAsia" w:eastAsiaTheme="minorEastAsia" w:hAnsiTheme="minorEastAsia" w:hint="eastAsia"/>
                <w:color w:val="000000" w:themeColor="text1"/>
              </w:rPr>
              <w:t>会合を開催。</w:t>
            </w:r>
          </w:p>
          <w:p w:rsidR="00444CAB" w:rsidRPr="00D137A9" w:rsidRDefault="00EC20D5" w:rsidP="00EC20D5">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ｃ）</w:t>
            </w:r>
            <w:r w:rsidR="00444CAB" w:rsidRPr="00D137A9">
              <w:rPr>
                <w:rFonts w:asciiTheme="minorEastAsia" w:eastAsiaTheme="minorEastAsia" w:hAnsiTheme="minorEastAsia" w:cstheme="minorBidi" w:hint="eastAsia"/>
                <w:color w:val="000000" w:themeColor="text1"/>
                <w:szCs w:val="22"/>
              </w:rPr>
              <w:t>支援制度等の活用</w:t>
            </w:r>
          </w:p>
          <w:p w:rsidR="00444CAB" w:rsidRPr="00D137A9" w:rsidRDefault="00444CAB" w:rsidP="00EC20D5">
            <w:pPr>
              <w:ind w:leftChars="100" w:left="189" w:firstLineChars="100" w:firstLine="189"/>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hint="eastAsia"/>
                <w:color w:val="000000" w:themeColor="text1"/>
                <w:kern w:val="0"/>
                <w:szCs w:val="22"/>
              </w:rPr>
              <w:t>支援決定の件数と、その内、開催が内定したもの、失注により支援金支出に至らなかったものの件数は次のとおりである。</w:t>
            </w:r>
          </w:p>
          <w:p w:rsidR="00444CAB" w:rsidRPr="00D137A9" w:rsidRDefault="00444CAB" w:rsidP="00444CAB">
            <w:pPr>
              <w:ind w:leftChars="100" w:left="189" w:firstLineChars="100" w:firstLine="189"/>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hint="eastAsia"/>
                <w:color w:val="000000" w:themeColor="text1"/>
                <w:kern w:val="0"/>
                <w:szCs w:val="22"/>
              </w:rPr>
              <w:t xml:space="preserve">　　　　　　　　　　　　　　　　　　　　（件）</w:t>
            </w:r>
          </w:p>
          <w:tbl>
            <w:tblPr>
              <w:tblStyle w:val="a3"/>
              <w:tblW w:w="0" w:type="auto"/>
              <w:jc w:val="center"/>
              <w:tblLook w:val="04A0" w:firstRow="1" w:lastRow="0" w:firstColumn="1" w:lastColumn="0" w:noHBand="0" w:noVBand="1"/>
            </w:tblPr>
            <w:tblGrid>
              <w:gridCol w:w="854"/>
              <w:gridCol w:w="1225"/>
              <w:gridCol w:w="1226"/>
              <w:gridCol w:w="1226"/>
            </w:tblGrid>
            <w:tr w:rsidR="00AD3EC8" w:rsidRPr="00D137A9" w:rsidTr="00DE1836">
              <w:trPr>
                <w:jc w:val="center"/>
              </w:trPr>
              <w:tc>
                <w:tcPr>
                  <w:tcW w:w="878" w:type="dxa"/>
                </w:tcPr>
                <w:p w:rsidR="00444CAB" w:rsidRPr="00D137A9" w:rsidRDefault="00444CAB" w:rsidP="00444CAB">
                  <w:pPr>
                    <w:rPr>
                      <w:rFonts w:asciiTheme="minorEastAsia" w:eastAsiaTheme="minorEastAsia" w:hAnsiTheme="minorEastAsia" w:cstheme="minorBidi"/>
                      <w:color w:val="000000" w:themeColor="text1"/>
                      <w:kern w:val="0"/>
                      <w:szCs w:val="22"/>
                    </w:rPr>
                  </w:pPr>
                </w:p>
              </w:tc>
              <w:tc>
                <w:tcPr>
                  <w:tcW w:w="1281" w:type="dxa"/>
                  <w:tcBorders>
                    <w:top w:val="single" w:sz="4" w:space="0" w:color="auto"/>
                    <w:right w:val="double" w:sz="4" w:space="0" w:color="auto"/>
                  </w:tcBorders>
                </w:tcPr>
                <w:p w:rsidR="00444CAB" w:rsidRPr="00D137A9" w:rsidRDefault="00444CAB" w:rsidP="00444CAB">
                  <w:pPr>
                    <w:jc w:val="center"/>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hint="eastAsia"/>
                      <w:color w:val="000000" w:themeColor="text1"/>
                      <w:kern w:val="0"/>
                      <w:szCs w:val="22"/>
                    </w:rPr>
                    <w:t>支援決定</w:t>
                  </w:r>
                </w:p>
              </w:tc>
              <w:tc>
                <w:tcPr>
                  <w:tcW w:w="1282" w:type="dxa"/>
                  <w:tcBorders>
                    <w:top w:val="single" w:sz="4" w:space="0" w:color="auto"/>
                    <w:left w:val="double" w:sz="4" w:space="0" w:color="auto"/>
                  </w:tcBorders>
                </w:tcPr>
                <w:p w:rsidR="00444CAB" w:rsidRPr="00D137A9" w:rsidRDefault="00444CAB" w:rsidP="00444CAB">
                  <w:pPr>
                    <w:jc w:val="center"/>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hint="eastAsia"/>
                      <w:color w:val="000000" w:themeColor="text1"/>
                      <w:kern w:val="0"/>
                      <w:szCs w:val="22"/>
                    </w:rPr>
                    <w:t>内定</w:t>
                  </w:r>
                </w:p>
              </w:tc>
              <w:tc>
                <w:tcPr>
                  <w:tcW w:w="1282" w:type="dxa"/>
                </w:tcPr>
                <w:p w:rsidR="00444CAB" w:rsidRPr="00D137A9" w:rsidRDefault="00444CAB" w:rsidP="00444CAB">
                  <w:pPr>
                    <w:jc w:val="center"/>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hint="eastAsia"/>
                      <w:color w:val="000000" w:themeColor="text1"/>
                      <w:kern w:val="0"/>
                      <w:szCs w:val="22"/>
                    </w:rPr>
                    <w:t>失注</w:t>
                  </w:r>
                </w:p>
              </w:tc>
            </w:tr>
            <w:tr w:rsidR="00AD3EC8" w:rsidRPr="00D137A9" w:rsidTr="00DE1836">
              <w:trPr>
                <w:jc w:val="center"/>
              </w:trPr>
              <w:tc>
                <w:tcPr>
                  <w:tcW w:w="878" w:type="dxa"/>
                </w:tcPr>
                <w:p w:rsidR="00444CAB" w:rsidRPr="00D137A9" w:rsidRDefault="00444CAB" w:rsidP="00444CAB">
                  <w:pPr>
                    <w:jc w:val="center"/>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hint="eastAsia"/>
                      <w:color w:val="000000" w:themeColor="text1"/>
                      <w:kern w:val="0"/>
                      <w:szCs w:val="22"/>
                    </w:rPr>
                    <w:t>H26</w:t>
                  </w:r>
                </w:p>
              </w:tc>
              <w:tc>
                <w:tcPr>
                  <w:tcW w:w="1281" w:type="dxa"/>
                  <w:tcBorders>
                    <w:right w:val="double" w:sz="4" w:space="0" w:color="auto"/>
                  </w:tcBorders>
                </w:tcPr>
                <w:p w:rsidR="00444CAB" w:rsidRPr="00D137A9" w:rsidRDefault="00444CAB" w:rsidP="00444CAB">
                  <w:pPr>
                    <w:jc w:val="right"/>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hint="eastAsia"/>
                      <w:color w:val="000000" w:themeColor="text1"/>
                      <w:kern w:val="0"/>
                      <w:szCs w:val="22"/>
                    </w:rPr>
                    <w:t>3</w:t>
                  </w:r>
                </w:p>
              </w:tc>
              <w:tc>
                <w:tcPr>
                  <w:tcW w:w="1282" w:type="dxa"/>
                  <w:tcBorders>
                    <w:left w:val="double" w:sz="4" w:space="0" w:color="auto"/>
                  </w:tcBorders>
                </w:tcPr>
                <w:p w:rsidR="00444CAB" w:rsidRPr="00D137A9" w:rsidRDefault="00444CAB" w:rsidP="00444CAB">
                  <w:pPr>
                    <w:jc w:val="right"/>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hint="eastAsia"/>
                      <w:color w:val="000000" w:themeColor="text1"/>
                      <w:kern w:val="0"/>
                      <w:szCs w:val="22"/>
                    </w:rPr>
                    <w:t>1</w:t>
                  </w:r>
                </w:p>
              </w:tc>
              <w:tc>
                <w:tcPr>
                  <w:tcW w:w="1282" w:type="dxa"/>
                </w:tcPr>
                <w:p w:rsidR="00444CAB" w:rsidRPr="00D137A9" w:rsidRDefault="00444CAB" w:rsidP="00444CAB">
                  <w:pPr>
                    <w:jc w:val="right"/>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hint="eastAsia"/>
                      <w:color w:val="000000" w:themeColor="text1"/>
                      <w:kern w:val="0"/>
                      <w:szCs w:val="22"/>
                    </w:rPr>
                    <w:t>2</w:t>
                  </w:r>
                </w:p>
              </w:tc>
            </w:tr>
            <w:tr w:rsidR="00AD3EC8" w:rsidRPr="00D137A9" w:rsidTr="00DE1836">
              <w:trPr>
                <w:jc w:val="center"/>
              </w:trPr>
              <w:tc>
                <w:tcPr>
                  <w:tcW w:w="878" w:type="dxa"/>
                </w:tcPr>
                <w:p w:rsidR="00444CAB" w:rsidRPr="00D137A9" w:rsidRDefault="00444CAB" w:rsidP="00444CAB">
                  <w:pPr>
                    <w:jc w:val="center"/>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hint="eastAsia"/>
                      <w:color w:val="000000" w:themeColor="text1"/>
                      <w:kern w:val="0"/>
                      <w:szCs w:val="22"/>
                    </w:rPr>
                    <w:t>H27</w:t>
                  </w:r>
                </w:p>
              </w:tc>
              <w:tc>
                <w:tcPr>
                  <w:tcW w:w="1281" w:type="dxa"/>
                  <w:tcBorders>
                    <w:right w:val="double" w:sz="4" w:space="0" w:color="auto"/>
                  </w:tcBorders>
                </w:tcPr>
                <w:p w:rsidR="00444CAB" w:rsidRPr="00D137A9" w:rsidRDefault="00444CAB" w:rsidP="00444CAB">
                  <w:pPr>
                    <w:jc w:val="right"/>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hint="eastAsia"/>
                      <w:color w:val="000000" w:themeColor="text1"/>
                      <w:kern w:val="0"/>
                      <w:szCs w:val="22"/>
                    </w:rPr>
                    <w:t>4</w:t>
                  </w:r>
                </w:p>
              </w:tc>
              <w:tc>
                <w:tcPr>
                  <w:tcW w:w="1282" w:type="dxa"/>
                  <w:tcBorders>
                    <w:left w:val="double" w:sz="4" w:space="0" w:color="auto"/>
                  </w:tcBorders>
                </w:tcPr>
                <w:p w:rsidR="00444CAB" w:rsidRPr="00D137A9" w:rsidRDefault="00444CAB" w:rsidP="00444CAB">
                  <w:pPr>
                    <w:jc w:val="right"/>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hint="eastAsia"/>
                      <w:color w:val="000000" w:themeColor="text1"/>
                      <w:kern w:val="0"/>
                      <w:szCs w:val="22"/>
                    </w:rPr>
                    <w:t>2</w:t>
                  </w:r>
                </w:p>
              </w:tc>
              <w:tc>
                <w:tcPr>
                  <w:tcW w:w="1282" w:type="dxa"/>
                </w:tcPr>
                <w:p w:rsidR="00444CAB" w:rsidRPr="00D137A9" w:rsidRDefault="00444CAB" w:rsidP="00444CAB">
                  <w:pPr>
                    <w:jc w:val="right"/>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hint="eastAsia"/>
                      <w:color w:val="000000" w:themeColor="text1"/>
                      <w:kern w:val="0"/>
                      <w:szCs w:val="22"/>
                    </w:rPr>
                    <w:t>2</w:t>
                  </w:r>
                </w:p>
              </w:tc>
            </w:tr>
            <w:tr w:rsidR="00AD3EC8" w:rsidRPr="00D137A9" w:rsidTr="00DE1836">
              <w:trPr>
                <w:jc w:val="center"/>
              </w:trPr>
              <w:tc>
                <w:tcPr>
                  <w:tcW w:w="878" w:type="dxa"/>
                </w:tcPr>
                <w:p w:rsidR="00444CAB" w:rsidRPr="00D137A9" w:rsidRDefault="00444CAB" w:rsidP="00444CAB">
                  <w:pPr>
                    <w:jc w:val="center"/>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hint="eastAsia"/>
                      <w:color w:val="000000" w:themeColor="text1"/>
                      <w:kern w:val="0"/>
                      <w:szCs w:val="22"/>
                    </w:rPr>
                    <w:t>H28</w:t>
                  </w:r>
                </w:p>
              </w:tc>
              <w:tc>
                <w:tcPr>
                  <w:tcW w:w="1281" w:type="dxa"/>
                  <w:tcBorders>
                    <w:right w:val="double" w:sz="4" w:space="0" w:color="auto"/>
                  </w:tcBorders>
                </w:tcPr>
                <w:p w:rsidR="00444CAB" w:rsidRPr="00D137A9" w:rsidRDefault="00444CAB" w:rsidP="00444CAB">
                  <w:pPr>
                    <w:jc w:val="right"/>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hint="eastAsia"/>
                      <w:color w:val="000000" w:themeColor="text1"/>
                      <w:kern w:val="0"/>
                      <w:szCs w:val="22"/>
                    </w:rPr>
                    <w:t>5</w:t>
                  </w:r>
                </w:p>
              </w:tc>
              <w:tc>
                <w:tcPr>
                  <w:tcW w:w="1282" w:type="dxa"/>
                  <w:tcBorders>
                    <w:left w:val="double" w:sz="4" w:space="0" w:color="auto"/>
                  </w:tcBorders>
                </w:tcPr>
                <w:p w:rsidR="00444CAB" w:rsidRPr="00D137A9" w:rsidRDefault="00444CAB" w:rsidP="00444CAB">
                  <w:pPr>
                    <w:jc w:val="right"/>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hint="eastAsia"/>
                      <w:color w:val="000000" w:themeColor="text1"/>
                      <w:kern w:val="0"/>
                      <w:szCs w:val="22"/>
                    </w:rPr>
                    <w:t>3</w:t>
                  </w:r>
                </w:p>
              </w:tc>
              <w:tc>
                <w:tcPr>
                  <w:tcW w:w="1282" w:type="dxa"/>
                </w:tcPr>
                <w:p w:rsidR="00444CAB" w:rsidRPr="00D137A9" w:rsidRDefault="00444CAB" w:rsidP="00444CAB">
                  <w:pPr>
                    <w:jc w:val="right"/>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hint="eastAsia"/>
                      <w:color w:val="000000" w:themeColor="text1"/>
                      <w:kern w:val="0"/>
                      <w:szCs w:val="22"/>
                    </w:rPr>
                    <w:t>2</w:t>
                  </w:r>
                </w:p>
              </w:tc>
            </w:tr>
            <w:tr w:rsidR="00AD3EC8" w:rsidRPr="00D137A9" w:rsidTr="00DE1836">
              <w:trPr>
                <w:jc w:val="center"/>
              </w:trPr>
              <w:tc>
                <w:tcPr>
                  <w:tcW w:w="878" w:type="dxa"/>
                </w:tcPr>
                <w:p w:rsidR="00444CAB" w:rsidRPr="00D137A9" w:rsidRDefault="00444CAB" w:rsidP="00444CAB">
                  <w:pPr>
                    <w:jc w:val="center"/>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hint="eastAsia"/>
                      <w:color w:val="000000" w:themeColor="text1"/>
                      <w:kern w:val="0"/>
                      <w:szCs w:val="22"/>
                    </w:rPr>
                    <w:t>H29</w:t>
                  </w:r>
                </w:p>
              </w:tc>
              <w:tc>
                <w:tcPr>
                  <w:tcW w:w="1281" w:type="dxa"/>
                  <w:tcBorders>
                    <w:right w:val="double" w:sz="4" w:space="0" w:color="auto"/>
                  </w:tcBorders>
                </w:tcPr>
                <w:p w:rsidR="00444CAB" w:rsidRPr="00D137A9" w:rsidRDefault="007C4A89" w:rsidP="00444CAB">
                  <w:pPr>
                    <w:jc w:val="right"/>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hint="eastAsia"/>
                      <w:color w:val="000000" w:themeColor="text1"/>
                      <w:kern w:val="0"/>
                      <w:szCs w:val="22"/>
                    </w:rPr>
                    <w:t>12</w:t>
                  </w:r>
                </w:p>
              </w:tc>
              <w:tc>
                <w:tcPr>
                  <w:tcW w:w="1282" w:type="dxa"/>
                  <w:tcBorders>
                    <w:left w:val="double" w:sz="4" w:space="0" w:color="auto"/>
                  </w:tcBorders>
                </w:tcPr>
                <w:p w:rsidR="00444CAB" w:rsidRPr="00D137A9" w:rsidRDefault="007C4A89" w:rsidP="00444CAB">
                  <w:pPr>
                    <w:jc w:val="right"/>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color w:val="000000" w:themeColor="text1"/>
                      <w:kern w:val="0"/>
                      <w:szCs w:val="22"/>
                    </w:rPr>
                    <w:t>3</w:t>
                  </w:r>
                </w:p>
              </w:tc>
              <w:tc>
                <w:tcPr>
                  <w:tcW w:w="1282" w:type="dxa"/>
                </w:tcPr>
                <w:p w:rsidR="00444CAB" w:rsidRPr="00D137A9" w:rsidRDefault="00B93D38" w:rsidP="00444CAB">
                  <w:pPr>
                    <w:jc w:val="right"/>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hint="eastAsia"/>
                      <w:color w:val="000000" w:themeColor="text1"/>
                      <w:kern w:val="0"/>
                      <w:szCs w:val="22"/>
                    </w:rPr>
                    <w:t>4</w:t>
                  </w:r>
                </w:p>
              </w:tc>
            </w:tr>
          </w:tbl>
          <w:p w:rsidR="00444CAB" w:rsidRPr="00D137A9" w:rsidRDefault="00444CAB" w:rsidP="00444CAB">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また、支援金支出（催事開催年度の支出）としては、H26年度0件、H27年度3件、730万円、H28年度3件、</w:t>
            </w:r>
            <w:r w:rsidR="007E3846" w:rsidRPr="00D137A9">
              <w:rPr>
                <w:rFonts w:asciiTheme="minorEastAsia" w:eastAsiaTheme="minorEastAsia" w:hAnsiTheme="minorEastAsia" w:hint="eastAsia"/>
                <w:color w:val="000000" w:themeColor="text1"/>
              </w:rPr>
              <w:t>272万円、H29年度1件、</w:t>
            </w:r>
            <w:r w:rsidR="00861300" w:rsidRPr="00D137A9">
              <w:rPr>
                <w:rFonts w:asciiTheme="minorEastAsia" w:eastAsiaTheme="minorEastAsia" w:hAnsiTheme="minorEastAsia" w:hint="eastAsia"/>
                <w:color w:val="000000" w:themeColor="text1"/>
              </w:rPr>
              <w:t>510</w:t>
            </w:r>
            <w:r w:rsidR="007E3846" w:rsidRPr="00D137A9">
              <w:rPr>
                <w:rFonts w:asciiTheme="minorEastAsia" w:eastAsiaTheme="minorEastAsia" w:hAnsiTheme="minorEastAsia" w:hint="eastAsia"/>
                <w:color w:val="000000" w:themeColor="text1"/>
              </w:rPr>
              <w:t>万円、 H30年度</w:t>
            </w:r>
            <w:r w:rsidR="007C4A89" w:rsidRPr="00D137A9">
              <w:rPr>
                <w:rFonts w:asciiTheme="minorEastAsia" w:eastAsiaTheme="minorEastAsia" w:hAnsiTheme="minorEastAsia"/>
                <w:color w:val="000000" w:themeColor="text1"/>
              </w:rPr>
              <w:t>4</w:t>
            </w:r>
            <w:r w:rsidR="007E3846" w:rsidRPr="00D137A9">
              <w:rPr>
                <w:rFonts w:asciiTheme="minorEastAsia" w:eastAsiaTheme="minorEastAsia" w:hAnsiTheme="minorEastAsia" w:hint="eastAsia"/>
                <w:color w:val="000000" w:themeColor="text1"/>
              </w:rPr>
              <w:t>件、</w:t>
            </w:r>
            <w:r w:rsidR="007C4A89" w:rsidRPr="00D137A9">
              <w:rPr>
                <w:rFonts w:asciiTheme="minorEastAsia" w:eastAsiaTheme="minorEastAsia" w:hAnsiTheme="minorEastAsia"/>
                <w:color w:val="000000" w:themeColor="text1"/>
              </w:rPr>
              <w:t>865</w:t>
            </w:r>
            <w:r w:rsidR="007E3846" w:rsidRPr="00D137A9">
              <w:rPr>
                <w:rFonts w:asciiTheme="minorEastAsia" w:eastAsiaTheme="minorEastAsia" w:hAnsiTheme="minorEastAsia" w:hint="eastAsia"/>
                <w:color w:val="000000" w:themeColor="text1"/>
              </w:rPr>
              <w:t>万円(予定)</w:t>
            </w:r>
            <w:r w:rsidR="007C4A89" w:rsidRPr="00D137A9">
              <w:rPr>
                <w:rFonts w:asciiTheme="minorEastAsia" w:eastAsiaTheme="minorEastAsia" w:hAnsiTheme="minorEastAsia" w:hint="eastAsia"/>
                <w:color w:val="000000" w:themeColor="text1"/>
              </w:rPr>
              <w:t>、平成31年度1件、100万円（予定）</w:t>
            </w:r>
            <w:r w:rsidR="007E3846" w:rsidRPr="00D137A9">
              <w:rPr>
                <w:rFonts w:asciiTheme="minorEastAsia" w:eastAsiaTheme="minorEastAsia" w:hAnsiTheme="minorEastAsia" w:hint="eastAsia"/>
                <w:color w:val="000000" w:themeColor="text1"/>
              </w:rPr>
              <w:t>となっている。</w:t>
            </w:r>
          </w:p>
          <w:p w:rsidR="00444CAB" w:rsidRPr="00D137A9" w:rsidRDefault="00444CAB" w:rsidP="00444CAB">
            <w:pPr>
              <w:ind w:leftChars="100" w:left="189" w:firstLineChars="100" w:firstLine="189"/>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cstheme="minorBidi" w:hint="eastAsia"/>
                <w:color w:val="000000" w:themeColor="text1"/>
                <w:kern w:val="0"/>
                <w:szCs w:val="22"/>
              </w:rPr>
              <w:t>本年度の催事</w:t>
            </w:r>
            <w:r w:rsidRPr="00D137A9">
              <w:rPr>
                <w:rFonts w:asciiTheme="minorEastAsia" w:eastAsiaTheme="minorEastAsia" w:hAnsiTheme="minorEastAsia" w:cstheme="minorBidi"/>
                <w:color w:val="000000" w:themeColor="text1"/>
                <w:kern w:val="0"/>
                <w:szCs w:val="22"/>
              </w:rPr>
              <w:t>(</w:t>
            </w:r>
            <w:r w:rsidRPr="00D137A9">
              <w:rPr>
                <w:rFonts w:asciiTheme="minorEastAsia" w:eastAsiaTheme="minorEastAsia" w:hAnsiTheme="minorEastAsia" w:cstheme="minorBidi" w:hint="eastAsia"/>
                <w:color w:val="000000" w:themeColor="text1"/>
                <w:kern w:val="0"/>
                <w:szCs w:val="22"/>
              </w:rPr>
              <w:t>大阪大学主催国際会議</w:t>
            </w:r>
            <w:r w:rsidRPr="00D137A9">
              <w:rPr>
                <w:rFonts w:asciiTheme="minorEastAsia" w:eastAsiaTheme="minorEastAsia" w:hAnsiTheme="minorEastAsia" w:cstheme="minorBidi"/>
                <w:color w:val="000000" w:themeColor="text1"/>
                <w:kern w:val="0"/>
                <w:szCs w:val="22"/>
              </w:rPr>
              <w:t>)</w:t>
            </w:r>
            <w:r w:rsidRPr="00D137A9">
              <w:rPr>
                <w:rFonts w:asciiTheme="minorEastAsia" w:eastAsiaTheme="minorEastAsia" w:hAnsiTheme="minorEastAsia" w:cstheme="minorBidi" w:hint="eastAsia"/>
                <w:color w:val="000000" w:themeColor="text1"/>
                <w:kern w:val="0"/>
                <w:szCs w:val="22"/>
              </w:rPr>
              <w:t>においては、支援金を有効に利用し受注に至った</w:t>
            </w:r>
          </w:p>
          <w:p w:rsidR="00444CAB" w:rsidRPr="00D137A9" w:rsidRDefault="00444CAB" w:rsidP="00444CAB">
            <w:pPr>
              <w:rPr>
                <w:rFonts w:asciiTheme="minorEastAsia" w:eastAsiaTheme="minorEastAsia" w:hAnsiTheme="minorEastAsia" w:cstheme="minorBidi"/>
                <w:color w:val="000000" w:themeColor="text1"/>
                <w:kern w:val="0"/>
                <w:szCs w:val="22"/>
              </w:rPr>
            </w:pPr>
          </w:p>
          <w:p w:rsidR="00F95039" w:rsidRPr="00D137A9" w:rsidRDefault="00F95039" w:rsidP="00EC20D5">
            <w:pPr>
              <w:ind w:leftChars="100" w:left="189" w:firstLineChars="100" w:firstLine="189"/>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コングレス2020は国連主催の大型会議であり、大阪府・市、関係団体と共同して誘致に取り組んだ（当社誘致費用10百万円）が、結果として失注した。</w:t>
            </w:r>
          </w:p>
          <w:p w:rsidR="00890930" w:rsidRPr="00D137A9" w:rsidRDefault="00890930" w:rsidP="00EC20D5">
            <w:pPr>
              <w:ind w:leftChars="100" w:left="189" w:firstLineChars="100" w:firstLine="189"/>
              <w:rPr>
                <w:rFonts w:asciiTheme="minorEastAsia" w:eastAsiaTheme="minorEastAsia" w:hAnsiTheme="minorEastAsia" w:cstheme="minorBidi"/>
                <w:color w:val="000000" w:themeColor="text1"/>
                <w:kern w:val="0"/>
                <w:szCs w:val="22"/>
              </w:rPr>
            </w:pPr>
            <w:r w:rsidRPr="00D137A9">
              <w:rPr>
                <w:rFonts w:asciiTheme="minorEastAsia" w:eastAsiaTheme="minorEastAsia" w:hAnsiTheme="minorEastAsia" w:hint="eastAsia"/>
                <w:color w:val="000000" w:themeColor="text1"/>
              </w:rPr>
              <w:t>今後は、誘致活動を通じ得た知見、人脈を生かして、大・中規模国際会議の誘致に向けて大阪府・市、経済団体、観光局とともに取り組んでいく。</w:t>
            </w:r>
          </w:p>
          <w:p w:rsidR="00890930" w:rsidRPr="00D137A9" w:rsidRDefault="00890930" w:rsidP="00444CAB">
            <w:pPr>
              <w:rPr>
                <w:rFonts w:asciiTheme="minorEastAsia" w:eastAsiaTheme="minorEastAsia" w:hAnsiTheme="minorEastAsia" w:cstheme="minorBidi"/>
                <w:color w:val="000000" w:themeColor="text1"/>
                <w:kern w:val="0"/>
                <w:szCs w:val="22"/>
              </w:rPr>
            </w:pPr>
          </w:p>
          <w:p w:rsidR="00444CAB" w:rsidRPr="00D137A9" w:rsidRDefault="00444CAB" w:rsidP="00444CAB">
            <w:pPr>
              <w:ind w:left="189" w:hangingChars="100" w:hanging="189"/>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⑤　メインホール、イベントホール、大小28会議室を有しており、展示会とセットになっている会議、全体会議多くの分科会のある会議、講習会とセットになっている会議、パーティーとセットになっている</w:t>
            </w:r>
            <w:r w:rsidRPr="00D137A9">
              <w:rPr>
                <w:rFonts w:asciiTheme="minorEastAsia" w:eastAsiaTheme="minorEastAsia" w:hAnsiTheme="minorEastAsia" w:hint="eastAsia"/>
                <w:color w:val="000000" w:themeColor="text1"/>
              </w:rPr>
              <w:lastRenderedPageBreak/>
              <w:t>会議など、様々な国際会議の実施形態に対応したフロアプランを提案し、実施している。また、複数の催事を同時に開催できる導線を有している強みを活かし、催事の誘致につなげている。</w:t>
            </w:r>
            <w:r w:rsidR="00172355" w:rsidRPr="00D137A9">
              <w:rPr>
                <w:rFonts w:asciiTheme="minorEastAsia" w:eastAsiaTheme="minorEastAsia" w:hAnsiTheme="minorEastAsia" w:hint="eastAsia"/>
                <w:color w:val="000000" w:themeColor="text1"/>
              </w:rPr>
              <w:t>定期的に開催する内覧会で、現場におけるプランを提案するなど、</w:t>
            </w:r>
            <w:r w:rsidRPr="00D137A9">
              <w:rPr>
                <w:rFonts w:asciiTheme="minorEastAsia" w:eastAsiaTheme="minorEastAsia" w:hAnsiTheme="minorEastAsia" w:hint="eastAsia"/>
                <w:color w:val="000000" w:themeColor="text1"/>
              </w:rPr>
              <w:t>施設の強みを活かしたプランの提案等による営業を実施。</w:t>
            </w:r>
            <w:r w:rsidR="00320BEA" w:rsidRPr="00D137A9">
              <w:rPr>
                <w:rFonts w:asciiTheme="minorEastAsia" w:eastAsiaTheme="minorEastAsia" w:hAnsiTheme="minorEastAsia" w:hint="eastAsia"/>
                <w:color w:val="000000" w:themeColor="text1"/>
              </w:rPr>
              <w:t>（※）内覧会は、29年度</w:t>
            </w:r>
            <w:r w:rsidR="00B01314" w:rsidRPr="00D137A9">
              <w:rPr>
                <w:rFonts w:asciiTheme="minorEastAsia" w:eastAsiaTheme="minorEastAsia" w:hAnsiTheme="minorEastAsia" w:hint="eastAsia"/>
                <w:color w:val="000000" w:themeColor="text1"/>
              </w:rPr>
              <w:t>2</w:t>
            </w:r>
            <w:r w:rsidR="00320BEA" w:rsidRPr="00D137A9">
              <w:rPr>
                <w:rFonts w:asciiTheme="minorEastAsia" w:eastAsiaTheme="minorEastAsia" w:hAnsiTheme="minorEastAsia" w:hint="eastAsia"/>
                <w:color w:val="000000" w:themeColor="text1"/>
              </w:rPr>
              <w:t>回実施</w:t>
            </w:r>
          </w:p>
          <w:p w:rsidR="00444CAB" w:rsidRPr="00D137A9" w:rsidRDefault="00444CAB" w:rsidP="00444CAB">
            <w:pPr>
              <w:ind w:left="189" w:hangingChars="100" w:hanging="189"/>
              <w:rPr>
                <w:rFonts w:asciiTheme="minorEastAsia" w:eastAsiaTheme="minorEastAsia" w:hAnsiTheme="minorEastAsia"/>
                <w:color w:val="000000" w:themeColor="text1"/>
              </w:rPr>
            </w:pPr>
          </w:p>
          <w:p w:rsidR="00444CAB" w:rsidRPr="00D137A9" w:rsidRDefault="00444CAB" w:rsidP="0046564B">
            <w:pPr>
              <w:pStyle w:val="aa"/>
              <w:numPr>
                <w:ilvl w:val="0"/>
                <w:numId w:val="2"/>
              </w:numPr>
              <w:ind w:leftChars="0"/>
              <w:rPr>
                <w:rFonts w:asciiTheme="minorEastAsia" w:hAnsiTheme="minorEastAsia"/>
                <w:color w:val="000000" w:themeColor="text1"/>
              </w:rPr>
            </w:pPr>
            <w:r w:rsidRPr="00D137A9">
              <w:rPr>
                <w:rFonts w:asciiTheme="minorEastAsia" w:hAnsiTheme="minorEastAsia" w:hint="eastAsia"/>
                <w:color w:val="000000" w:themeColor="text1"/>
              </w:rPr>
              <w:t xml:space="preserve">　</w:t>
            </w:r>
            <w:r w:rsidR="00EC20D5" w:rsidRPr="00D137A9">
              <w:rPr>
                <w:rFonts w:asciiTheme="minorEastAsia" w:hAnsiTheme="minorEastAsia" w:hint="eastAsia"/>
                <w:color w:val="000000" w:themeColor="text1"/>
              </w:rPr>
              <w:t>ａ）</w:t>
            </w:r>
            <w:r w:rsidRPr="00D137A9">
              <w:rPr>
                <w:rFonts w:asciiTheme="minorEastAsia" w:hAnsiTheme="minorEastAsia" w:hint="eastAsia"/>
                <w:color w:val="000000" w:themeColor="text1"/>
              </w:rPr>
              <w:t>大阪観光局</w:t>
            </w:r>
            <w:r w:rsidR="00320BEA" w:rsidRPr="00D137A9">
              <w:rPr>
                <w:rFonts w:asciiTheme="minorEastAsia" w:hAnsiTheme="minorEastAsia" w:hint="eastAsia"/>
                <w:color w:val="000000" w:themeColor="text1"/>
              </w:rPr>
              <w:t>と連携して</w:t>
            </w:r>
            <w:r w:rsidRPr="00D137A9">
              <w:rPr>
                <w:rFonts w:asciiTheme="minorEastAsia" w:hAnsiTheme="minorEastAsia" w:hint="eastAsia"/>
                <w:color w:val="000000" w:themeColor="text1"/>
              </w:rPr>
              <w:t>、一昨年より継続して共同セールス(前述各種キーマンデータ)を行っている。</w:t>
            </w:r>
            <w:r w:rsidR="00320BEA" w:rsidRPr="00D137A9">
              <w:rPr>
                <w:rFonts w:asciiTheme="minorEastAsia" w:hAnsiTheme="minorEastAsia" w:hint="eastAsia"/>
                <w:color w:val="000000" w:themeColor="text1"/>
              </w:rPr>
              <w:t>今年度</w:t>
            </w:r>
            <w:r w:rsidRPr="00D137A9">
              <w:rPr>
                <w:rFonts w:asciiTheme="minorEastAsia" w:hAnsiTheme="minorEastAsia" w:hint="eastAsia"/>
                <w:color w:val="000000" w:themeColor="text1"/>
              </w:rPr>
              <w:t>の4月～</w:t>
            </w:r>
            <w:r w:rsidR="0046564B" w:rsidRPr="00D137A9">
              <w:rPr>
                <w:rFonts w:asciiTheme="minorEastAsia" w:hAnsiTheme="minorEastAsia"/>
                <w:color w:val="000000" w:themeColor="text1"/>
              </w:rPr>
              <w:t>3</w:t>
            </w:r>
            <w:r w:rsidRPr="00D137A9">
              <w:rPr>
                <w:rFonts w:asciiTheme="minorEastAsia" w:hAnsiTheme="minorEastAsia" w:hint="eastAsia"/>
                <w:color w:val="000000" w:themeColor="text1"/>
              </w:rPr>
              <w:t>月で具体的な大型案件や国際会議等</w:t>
            </w:r>
            <w:r w:rsidR="00172355" w:rsidRPr="00D137A9">
              <w:rPr>
                <w:rFonts w:asciiTheme="minorEastAsia" w:hAnsiTheme="minorEastAsia" w:hint="eastAsia"/>
                <w:color w:val="000000" w:themeColor="text1"/>
              </w:rPr>
              <w:t>8</w:t>
            </w:r>
            <w:r w:rsidR="007C4A89" w:rsidRPr="00D137A9">
              <w:rPr>
                <w:rFonts w:asciiTheme="minorEastAsia" w:hAnsiTheme="minorEastAsia" w:hint="eastAsia"/>
                <w:color w:val="000000" w:themeColor="text1"/>
              </w:rPr>
              <w:t>3</w:t>
            </w:r>
            <w:r w:rsidRPr="00D137A9">
              <w:rPr>
                <w:rFonts w:asciiTheme="minorEastAsia" w:hAnsiTheme="minorEastAsia" w:hint="eastAsia"/>
                <w:color w:val="000000" w:themeColor="text1"/>
              </w:rPr>
              <w:t>件(2020年日本小児科学会</w:t>
            </w:r>
            <w:r w:rsidR="00172355" w:rsidRPr="00D137A9">
              <w:rPr>
                <w:rFonts w:asciiTheme="minorEastAsia" w:hAnsiTheme="minorEastAsia" w:hint="eastAsia"/>
                <w:color w:val="000000" w:themeColor="text1"/>
              </w:rPr>
              <w:t>、2020年日本透析医学会</w:t>
            </w:r>
            <w:r w:rsidRPr="00D137A9">
              <w:rPr>
                <w:rFonts w:asciiTheme="minorEastAsia" w:hAnsiTheme="minorEastAsia" w:hint="eastAsia"/>
                <w:color w:val="000000" w:themeColor="text1"/>
              </w:rPr>
              <w:t>など)をセールスするなど、オール大阪でのイメージ構築を</w:t>
            </w:r>
            <w:r w:rsidR="00320BEA" w:rsidRPr="00D137A9">
              <w:rPr>
                <w:rFonts w:asciiTheme="minorEastAsia" w:hAnsiTheme="minorEastAsia" w:hint="eastAsia"/>
                <w:color w:val="000000" w:themeColor="text1"/>
              </w:rPr>
              <w:t>図って</w:t>
            </w:r>
            <w:r w:rsidRPr="00D137A9">
              <w:rPr>
                <w:rFonts w:asciiTheme="minorEastAsia" w:hAnsiTheme="minorEastAsia" w:hint="eastAsia"/>
                <w:color w:val="000000" w:themeColor="text1"/>
              </w:rPr>
              <w:t>いる。</w:t>
            </w:r>
          </w:p>
          <w:p w:rsidR="00320BEA" w:rsidRPr="00D137A9" w:rsidRDefault="00320BEA" w:rsidP="00320BEA">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・10/27大阪MICEﾋﾞｼﾞﾈｽｱﾗｲｱﾝｽ定例会参加</w:t>
            </w:r>
          </w:p>
          <w:p w:rsidR="00320BEA" w:rsidRPr="00D137A9" w:rsidRDefault="00320BEA" w:rsidP="00320BEA">
            <w:pPr>
              <w:ind w:leftChars="100" w:left="378"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・12/7-8大阪MICEﾃﾞｨｽﾃｨﾈｰｼｮﾝｼｮｰｹｰｽ出展(12/8大阪国際会議場視察ツアー実施)</w:t>
            </w:r>
          </w:p>
          <w:p w:rsidR="00444CAB" w:rsidRPr="00D137A9" w:rsidRDefault="00EC20D5" w:rsidP="00444CAB">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ｂ）</w:t>
            </w:r>
            <w:r w:rsidR="00444CAB" w:rsidRPr="00D137A9">
              <w:rPr>
                <w:rFonts w:asciiTheme="minorEastAsia" w:eastAsiaTheme="minorEastAsia" w:hAnsiTheme="minorEastAsia" w:cstheme="minorBidi" w:hint="eastAsia"/>
                <w:color w:val="000000" w:themeColor="text1"/>
                <w:szCs w:val="22"/>
              </w:rPr>
              <w:t>（一財）大阪国際経済振興センターと連携し、</w:t>
            </w:r>
            <w:r w:rsidR="00A1763F" w:rsidRPr="00D137A9">
              <w:rPr>
                <w:rFonts w:asciiTheme="minorEastAsia" w:eastAsiaTheme="minorEastAsia" w:hAnsiTheme="minorEastAsia" w:cstheme="minorBidi" w:hint="eastAsia"/>
                <w:color w:val="000000" w:themeColor="text1"/>
                <w:szCs w:val="22"/>
              </w:rPr>
              <w:t>インテックス大阪で</w:t>
            </w:r>
            <w:r w:rsidR="00444CAB" w:rsidRPr="00D137A9">
              <w:rPr>
                <w:rFonts w:asciiTheme="minorEastAsia" w:eastAsiaTheme="minorEastAsia" w:hAnsiTheme="minorEastAsia" w:cstheme="minorBidi" w:hint="eastAsia"/>
                <w:color w:val="000000" w:themeColor="text1"/>
                <w:szCs w:val="22"/>
              </w:rPr>
              <w:t>同センターが主催する「オリーブオイル関西　国際商談専門見本市」の開催に合わせ、「全国自治体オリーブ栽培フォーラム」を当会議場で開催。</w:t>
            </w:r>
          </w:p>
          <w:p w:rsidR="00172355" w:rsidRPr="00D137A9" w:rsidRDefault="00EC20D5" w:rsidP="00172355">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ｃ）</w:t>
            </w:r>
            <w:r w:rsidR="00172355" w:rsidRPr="00D137A9">
              <w:rPr>
                <w:rFonts w:asciiTheme="minorEastAsia" w:eastAsiaTheme="minorEastAsia" w:hAnsiTheme="minorEastAsia" w:cstheme="minorBidi" w:hint="eastAsia"/>
                <w:color w:val="000000" w:themeColor="text1"/>
                <w:szCs w:val="22"/>
              </w:rPr>
              <w:t>「2019ツーリズムEXPO」においては大阪府・大阪市・大阪観光局等と連携をとり共同誘致を実施。</w:t>
            </w:r>
          </w:p>
          <w:p w:rsidR="00890930" w:rsidRPr="00D137A9" w:rsidRDefault="00890930" w:rsidP="00890930">
            <w:pPr>
              <w:ind w:firstLineChars="17" w:firstLine="32"/>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○中之島MICEアライアンスの新設</w:t>
            </w:r>
          </w:p>
          <w:p w:rsidR="00890930" w:rsidRPr="00D137A9" w:rsidRDefault="00890930" w:rsidP="00890930">
            <w:pPr>
              <w:ind w:firstLineChars="117" w:firstLine="221"/>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中之島に拠点を置く</w:t>
            </w:r>
          </w:p>
          <w:p w:rsidR="00890930" w:rsidRPr="00D137A9" w:rsidRDefault="00890930" w:rsidP="00890930">
            <w:pPr>
              <w:ind w:firstLineChars="200" w:firstLine="378"/>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・大阪市中央公会堂</w:t>
            </w:r>
          </w:p>
          <w:p w:rsidR="00890930" w:rsidRPr="00D137A9" w:rsidRDefault="00890930" w:rsidP="00890930">
            <w:pPr>
              <w:ind w:firstLineChars="200" w:firstLine="378"/>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・堂島リバーフォーラム</w:t>
            </w:r>
          </w:p>
          <w:p w:rsidR="00890930" w:rsidRPr="00D137A9" w:rsidRDefault="00890930" w:rsidP="00890930">
            <w:pPr>
              <w:ind w:firstLineChars="200" w:firstLine="378"/>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・当会議場　　</w:t>
            </w:r>
          </w:p>
          <w:p w:rsidR="00172355" w:rsidRPr="00D137A9" w:rsidRDefault="00890930" w:rsidP="00890930">
            <w:pPr>
              <w:ind w:leftChars="100" w:left="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が連携し、国際会議等の誘致、施設キャパシティの相互補完、中之島エリアの魅力発信等を実施していく。</w:t>
            </w:r>
            <w:r w:rsidR="00460991" w:rsidRPr="00D137A9">
              <w:rPr>
                <w:rFonts w:asciiTheme="minorEastAsia" w:eastAsiaTheme="minorEastAsia" w:hAnsiTheme="minorEastAsia" w:cstheme="minorBidi" w:hint="eastAsia"/>
                <w:color w:val="000000" w:themeColor="text1"/>
                <w:szCs w:val="22"/>
              </w:rPr>
              <w:t>（平成30年</w:t>
            </w:r>
            <w:r w:rsidR="00BA51A0" w:rsidRPr="00D137A9">
              <w:rPr>
                <w:rFonts w:asciiTheme="minorEastAsia" w:eastAsiaTheme="minorEastAsia" w:hAnsiTheme="minorEastAsia" w:cstheme="minorBidi"/>
                <w:color w:val="000000" w:themeColor="text1"/>
                <w:szCs w:val="22"/>
              </w:rPr>
              <w:t>3</w:t>
            </w:r>
            <w:r w:rsidR="00460991" w:rsidRPr="00D137A9">
              <w:rPr>
                <w:rFonts w:asciiTheme="minorEastAsia" w:eastAsiaTheme="minorEastAsia" w:hAnsiTheme="minorEastAsia" w:cstheme="minorBidi" w:hint="eastAsia"/>
                <w:color w:val="000000" w:themeColor="text1"/>
                <w:szCs w:val="22"/>
              </w:rPr>
              <w:t>月に発足）</w:t>
            </w:r>
          </w:p>
          <w:p w:rsidR="00890930" w:rsidRPr="00D137A9" w:rsidRDefault="00890930" w:rsidP="00172355">
            <w:pPr>
              <w:ind w:left="189" w:hangingChars="100" w:hanging="189"/>
              <w:rPr>
                <w:rFonts w:asciiTheme="minorEastAsia" w:eastAsiaTheme="minorEastAsia" w:hAnsiTheme="minorEastAsia" w:cstheme="minorBidi"/>
                <w:color w:val="000000" w:themeColor="text1"/>
                <w:szCs w:val="22"/>
              </w:rPr>
            </w:pPr>
          </w:p>
          <w:p w:rsidR="00611944" w:rsidRPr="00D137A9" w:rsidRDefault="00611944" w:rsidP="00611944">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≪29年度　その他数値目標≫</w:t>
            </w:r>
          </w:p>
          <w:p w:rsidR="00611944" w:rsidRPr="00D137A9" w:rsidRDefault="00611944" w:rsidP="00611944">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主要三施設（10階会議室、ｲﾍﾞﾝﾄﾎｰﾙ､ﾒｲﾝﾎｰﾙ）</w:t>
            </w:r>
          </w:p>
          <w:p w:rsidR="00611944" w:rsidRPr="00D137A9" w:rsidRDefault="00611944" w:rsidP="00611944">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稼働率　</w:t>
            </w:r>
            <w:r w:rsidR="004E25B1" w:rsidRPr="00D137A9">
              <w:rPr>
                <w:rFonts w:asciiTheme="minorEastAsia" w:eastAsiaTheme="minorEastAsia" w:hAnsiTheme="minorEastAsia" w:cstheme="minorBidi" w:hint="eastAsia"/>
                <w:color w:val="000000" w:themeColor="text1"/>
                <w:szCs w:val="22"/>
              </w:rPr>
              <w:t>83.1</w:t>
            </w:r>
            <w:r w:rsidR="00890930" w:rsidRPr="00D137A9">
              <w:rPr>
                <w:rFonts w:asciiTheme="minorEastAsia" w:eastAsiaTheme="minorEastAsia" w:hAnsiTheme="minorEastAsia" w:cstheme="minorBidi" w:hint="eastAsia"/>
                <w:color w:val="000000" w:themeColor="text1"/>
                <w:szCs w:val="22"/>
              </w:rPr>
              <w:t>%</w:t>
            </w:r>
            <w:r w:rsidRPr="00D137A9">
              <w:rPr>
                <w:rFonts w:asciiTheme="minorEastAsia" w:eastAsiaTheme="minorEastAsia" w:hAnsiTheme="minorEastAsia" w:cstheme="minorBidi" w:hint="eastAsia"/>
                <w:color w:val="000000" w:themeColor="text1"/>
                <w:szCs w:val="22"/>
              </w:rPr>
              <w:t>（</w:t>
            </w:r>
            <w:r w:rsidR="004E25B1" w:rsidRPr="00D137A9">
              <w:rPr>
                <w:rFonts w:asciiTheme="minorEastAsia" w:eastAsiaTheme="minorEastAsia" w:hAnsiTheme="minorEastAsia" w:cstheme="minorBidi" w:hint="eastAsia"/>
                <w:color w:val="000000" w:themeColor="text1"/>
                <w:szCs w:val="22"/>
              </w:rPr>
              <w:t>3月末実績）</w:t>
            </w:r>
            <w:r w:rsidRPr="00D137A9">
              <w:rPr>
                <w:rFonts w:asciiTheme="minorEastAsia" w:eastAsiaTheme="minorEastAsia" w:hAnsiTheme="minorEastAsia" w:cstheme="minorBidi" w:hint="eastAsia"/>
                <w:color w:val="000000" w:themeColor="text1"/>
                <w:szCs w:val="22"/>
              </w:rPr>
              <w:t xml:space="preserve">　</w:t>
            </w:r>
          </w:p>
          <w:p w:rsidR="00611944" w:rsidRPr="00D137A9" w:rsidRDefault="00611944" w:rsidP="00611944">
            <w:pPr>
              <w:ind w:right="133"/>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w:t>
            </w:r>
          </w:p>
          <w:tbl>
            <w:tblPr>
              <w:tblStyle w:val="a3"/>
              <w:tblW w:w="0" w:type="auto"/>
              <w:tblLook w:val="04A0" w:firstRow="1" w:lastRow="0" w:firstColumn="1" w:lastColumn="0" w:noHBand="0" w:noVBand="1"/>
            </w:tblPr>
            <w:tblGrid>
              <w:gridCol w:w="680"/>
              <w:gridCol w:w="781"/>
              <w:gridCol w:w="780"/>
              <w:gridCol w:w="780"/>
              <w:gridCol w:w="780"/>
              <w:gridCol w:w="730"/>
            </w:tblGrid>
            <w:tr w:rsidR="00AD3EC8" w:rsidRPr="00D137A9" w:rsidTr="00BA51A0">
              <w:tc>
                <w:tcPr>
                  <w:tcW w:w="680" w:type="dxa"/>
                </w:tcPr>
                <w:p w:rsidR="00611944" w:rsidRPr="00D137A9" w:rsidRDefault="00611944" w:rsidP="00611944">
                  <w:pPr>
                    <w:rPr>
                      <w:rFonts w:asciiTheme="minorEastAsia" w:eastAsiaTheme="minorEastAsia" w:hAnsiTheme="minorEastAsia" w:cstheme="minorBidi"/>
                      <w:color w:val="000000" w:themeColor="text1"/>
                      <w:szCs w:val="22"/>
                    </w:rPr>
                  </w:pPr>
                </w:p>
              </w:tc>
              <w:tc>
                <w:tcPr>
                  <w:tcW w:w="781" w:type="dxa"/>
                </w:tcPr>
                <w:p w:rsidR="00611944" w:rsidRPr="00D137A9" w:rsidRDefault="00611944" w:rsidP="00611944">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H26</w:t>
                  </w:r>
                </w:p>
              </w:tc>
              <w:tc>
                <w:tcPr>
                  <w:tcW w:w="780" w:type="dxa"/>
                </w:tcPr>
                <w:p w:rsidR="00611944" w:rsidRPr="00D137A9" w:rsidRDefault="00611944" w:rsidP="00611944">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H27</w:t>
                  </w:r>
                </w:p>
              </w:tc>
              <w:tc>
                <w:tcPr>
                  <w:tcW w:w="780" w:type="dxa"/>
                </w:tcPr>
                <w:p w:rsidR="00611944" w:rsidRPr="00D137A9" w:rsidRDefault="00611944" w:rsidP="00611944">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H28</w:t>
                  </w:r>
                </w:p>
              </w:tc>
              <w:tc>
                <w:tcPr>
                  <w:tcW w:w="780" w:type="dxa"/>
                </w:tcPr>
                <w:p w:rsidR="00611944" w:rsidRPr="00D137A9" w:rsidRDefault="00611944" w:rsidP="00611944">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H29</w:t>
                  </w:r>
                </w:p>
              </w:tc>
              <w:tc>
                <w:tcPr>
                  <w:tcW w:w="730" w:type="dxa"/>
                </w:tcPr>
                <w:p w:rsidR="00611944" w:rsidRPr="00D137A9" w:rsidRDefault="00611944" w:rsidP="00611944">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H30</w:t>
                  </w:r>
                </w:p>
              </w:tc>
            </w:tr>
            <w:tr w:rsidR="00AD3EC8" w:rsidRPr="00D137A9" w:rsidTr="00BA51A0">
              <w:tc>
                <w:tcPr>
                  <w:tcW w:w="680" w:type="dxa"/>
                </w:tcPr>
                <w:p w:rsidR="00611944" w:rsidRPr="00D137A9" w:rsidRDefault="00611944" w:rsidP="00611944">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目標</w:t>
                  </w:r>
                </w:p>
              </w:tc>
              <w:tc>
                <w:tcPr>
                  <w:tcW w:w="781" w:type="dxa"/>
                </w:tcPr>
                <w:p w:rsidR="00611944" w:rsidRPr="00D137A9" w:rsidRDefault="00611944" w:rsidP="00611944">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82</w:t>
                  </w:r>
                </w:p>
              </w:tc>
              <w:tc>
                <w:tcPr>
                  <w:tcW w:w="780" w:type="dxa"/>
                </w:tcPr>
                <w:p w:rsidR="00611944" w:rsidRPr="00D137A9" w:rsidRDefault="00611944" w:rsidP="00611944">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84</w:t>
                  </w:r>
                </w:p>
              </w:tc>
              <w:tc>
                <w:tcPr>
                  <w:tcW w:w="780" w:type="dxa"/>
                </w:tcPr>
                <w:p w:rsidR="00611944" w:rsidRPr="00D137A9" w:rsidRDefault="00611944" w:rsidP="00611944">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86</w:t>
                  </w:r>
                </w:p>
              </w:tc>
              <w:tc>
                <w:tcPr>
                  <w:tcW w:w="780" w:type="dxa"/>
                </w:tcPr>
                <w:p w:rsidR="00611944" w:rsidRPr="00D137A9" w:rsidRDefault="00611944" w:rsidP="00611944">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88</w:t>
                  </w:r>
                </w:p>
              </w:tc>
              <w:tc>
                <w:tcPr>
                  <w:tcW w:w="730" w:type="dxa"/>
                </w:tcPr>
                <w:p w:rsidR="00611944" w:rsidRPr="00D137A9" w:rsidRDefault="00611944" w:rsidP="00611944">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90</w:t>
                  </w:r>
                </w:p>
              </w:tc>
            </w:tr>
            <w:tr w:rsidR="00AD3EC8" w:rsidRPr="00D137A9" w:rsidTr="00BA51A0">
              <w:tc>
                <w:tcPr>
                  <w:tcW w:w="680" w:type="dxa"/>
                </w:tcPr>
                <w:p w:rsidR="00611944" w:rsidRPr="00D137A9" w:rsidRDefault="00611944" w:rsidP="00611944">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実績</w:t>
                  </w:r>
                </w:p>
              </w:tc>
              <w:tc>
                <w:tcPr>
                  <w:tcW w:w="781" w:type="dxa"/>
                </w:tcPr>
                <w:p w:rsidR="00611944" w:rsidRPr="00D137A9" w:rsidRDefault="00611944" w:rsidP="00611944">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74.0</w:t>
                  </w:r>
                </w:p>
              </w:tc>
              <w:tc>
                <w:tcPr>
                  <w:tcW w:w="780" w:type="dxa"/>
                </w:tcPr>
                <w:p w:rsidR="00611944" w:rsidRPr="00D137A9" w:rsidRDefault="00611944" w:rsidP="00611944">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81.9</w:t>
                  </w:r>
                </w:p>
              </w:tc>
              <w:tc>
                <w:tcPr>
                  <w:tcW w:w="780" w:type="dxa"/>
                </w:tcPr>
                <w:p w:rsidR="00611944" w:rsidRPr="00D137A9" w:rsidRDefault="00611944" w:rsidP="00611944">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85.6</w:t>
                  </w:r>
                </w:p>
              </w:tc>
              <w:tc>
                <w:tcPr>
                  <w:tcW w:w="780" w:type="dxa"/>
                </w:tcPr>
                <w:p w:rsidR="00611944" w:rsidRPr="00D137A9" w:rsidRDefault="004E25B1" w:rsidP="00611944">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83.1</w:t>
                  </w:r>
                </w:p>
              </w:tc>
              <w:tc>
                <w:tcPr>
                  <w:tcW w:w="730" w:type="dxa"/>
                </w:tcPr>
                <w:p w:rsidR="00611944" w:rsidRPr="00D137A9" w:rsidRDefault="00611944" w:rsidP="00611944">
                  <w:pPr>
                    <w:jc w:val="right"/>
                    <w:rPr>
                      <w:rFonts w:asciiTheme="minorEastAsia" w:eastAsiaTheme="minorEastAsia" w:hAnsiTheme="minorEastAsia" w:cstheme="minorBidi"/>
                      <w:color w:val="000000" w:themeColor="text1"/>
                      <w:szCs w:val="22"/>
                    </w:rPr>
                  </w:pPr>
                </w:p>
              </w:tc>
            </w:tr>
          </w:tbl>
          <w:p w:rsidR="00BA51A0" w:rsidRPr="00D137A9" w:rsidRDefault="00BA51A0" w:rsidP="00444CAB">
            <w:pPr>
              <w:ind w:left="189" w:hangingChars="100" w:hanging="189"/>
              <w:rPr>
                <w:rFonts w:asciiTheme="minorEastAsia" w:eastAsiaTheme="minorEastAsia" w:hAnsiTheme="minorEastAsia"/>
                <w:color w:val="000000" w:themeColor="text1"/>
              </w:rPr>
            </w:pPr>
          </w:p>
        </w:tc>
        <w:tc>
          <w:tcPr>
            <w:tcW w:w="131" w:type="pct"/>
          </w:tcPr>
          <w:p w:rsidR="00186528" w:rsidRPr="00D137A9" w:rsidRDefault="005B5AE4"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lastRenderedPageBreak/>
              <w:t>Ａ</w:t>
            </w: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CE5722" w:rsidRPr="00D137A9" w:rsidRDefault="00CE5722" w:rsidP="008C328A">
            <w:pPr>
              <w:jc w:val="center"/>
              <w:rPr>
                <w:rFonts w:asciiTheme="minorEastAsia" w:eastAsiaTheme="minorEastAsia" w:hAnsiTheme="minorEastAsia"/>
                <w:color w:val="000000" w:themeColor="text1"/>
              </w:rPr>
            </w:pPr>
          </w:p>
          <w:p w:rsidR="00CE5722" w:rsidRPr="00D137A9" w:rsidRDefault="00CE5722"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EC7514" w:rsidRPr="00D137A9" w:rsidRDefault="00EC751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EC7514" w:rsidRPr="00D137A9" w:rsidRDefault="00EC7514" w:rsidP="008C328A">
            <w:pPr>
              <w:jc w:val="center"/>
              <w:rPr>
                <w:rFonts w:asciiTheme="minorEastAsia" w:eastAsiaTheme="minorEastAsia" w:hAnsiTheme="minorEastAsia"/>
                <w:color w:val="000000" w:themeColor="text1"/>
              </w:rPr>
            </w:pPr>
          </w:p>
          <w:p w:rsidR="00EC7514" w:rsidRPr="00D137A9" w:rsidRDefault="00EC7514" w:rsidP="008C328A">
            <w:pPr>
              <w:jc w:val="center"/>
              <w:rPr>
                <w:rFonts w:asciiTheme="minorEastAsia" w:eastAsiaTheme="minorEastAsia" w:hAnsiTheme="minorEastAsia"/>
                <w:color w:val="000000" w:themeColor="text1"/>
              </w:rPr>
            </w:pPr>
          </w:p>
          <w:p w:rsidR="00EC7514" w:rsidRPr="00D137A9" w:rsidRDefault="00EC7514" w:rsidP="008C328A">
            <w:pPr>
              <w:jc w:val="center"/>
              <w:rPr>
                <w:rFonts w:asciiTheme="minorEastAsia" w:eastAsiaTheme="minorEastAsia" w:hAnsiTheme="minorEastAsia"/>
                <w:color w:val="000000" w:themeColor="text1"/>
              </w:rPr>
            </w:pPr>
          </w:p>
          <w:p w:rsidR="00EC7514" w:rsidRPr="00D137A9" w:rsidRDefault="00EC7514" w:rsidP="008C328A">
            <w:pPr>
              <w:jc w:val="center"/>
              <w:rPr>
                <w:rFonts w:asciiTheme="minorEastAsia" w:eastAsiaTheme="minorEastAsia" w:hAnsiTheme="minorEastAsia"/>
                <w:color w:val="000000" w:themeColor="text1"/>
              </w:rPr>
            </w:pPr>
          </w:p>
          <w:p w:rsidR="00EC7514" w:rsidRPr="00D137A9" w:rsidRDefault="00EC7514" w:rsidP="008C328A">
            <w:pPr>
              <w:jc w:val="center"/>
              <w:rPr>
                <w:rFonts w:asciiTheme="minorEastAsia" w:eastAsiaTheme="minorEastAsia" w:hAnsiTheme="minorEastAsia"/>
                <w:color w:val="000000" w:themeColor="text1"/>
              </w:rPr>
            </w:pPr>
          </w:p>
          <w:p w:rsidR="00EC7514" w:rsidRPr="00D137A9" w:rsidRDefault="00EC7514" w:rsidP="008C328A">
            <w:pPr>
              <w:jc w:val="center"/>
              <w:rPr>
                <w:rFonts w:asciiTheme="minorEastAsia" w:eastAsiaTheme="minorEastAsia" w:hAnsiTheme="minorEastAsia"/>
                <w:color w:val="000000" w:themeColor="text1"/>
              </w:rPr>
            </w:pPr>
          </w:p>
          <w:p w:rsidR="00EC7514" w:rsidRPr="00D137A9" w:rsidRDefault="00EC7514" w:rsidP="008C328A">
            <w:pPr>
              <w:jc w:val="center"/>
              <w:rPr>
                <w:rFonts w:asciiTheme="minorEastAsia" w:eastAsiaTheme="minorEastAsia" w:hAnsiTheme="minorEastAsia"/>
                <w:color w:val="000000" w:themeColor="text1"/>
              </w:rPr>
            </w:pPr>
          </w:p>
          <w:p w:rsidR="00EC7514" w:rsidRPr="00D137A9" w:rsidRDefault="00EC7514" w:rsidP="008C328A">
            <w:pPr>
              <w:jc w:val="center"/>
              <w:rPr>
                <w:rFonts w:asciiTheme="minorEastAsia" w:eastAsiaTheme="minorEastAsia" w:hAnsiTheme="minorEastAsia"/>
                <w:color w:val="000000" w:themeColor="text1"/>
              </w:rPr>
            </w:pPr>
          </w:p>
          <w:p w:rsidR="00EC7514" w:rsidRPr="00D137A9" w:rsidRDefault="00EC7514" w:rsidP="008C328A">
            <w:pPr>
              <w:jc w:val="center"/>
              <w:rPr>
                <w:rFonts w:asciiTheme="minorEastAsia" w:eastAsiaTheme="minorEastAsia" w:hAnsiTheme="minorEastAsia"/>
                <w:color w:val="000000" w:themeColor="text1"/>
              </w:rPr>
            </w:pPr>
          </w:p>
          <w:p w:rsidR="00EA0349" w:rsidRPr="00D137A9" w:rsidRDefault="00EA0349" w:rsidP="008C328A">
            <w:pPr>
              <w:jc w:val="center"/>
              <w:rPr>
                <w:rFonts w:asciiTheme="minorEastAsia" w:eastAsiaTheme="minorEastAsia" w:hAnsiTheme="minorEastAsia"/>
                <w:color w:val="000000" w:themeColor="text1"/>
              </w:rPr>
            </w:pPr>
          </w:p>
          <w:p w:rsidR="00EA0349" w:rsidRPr="00D137A9" w:rsidRDefault="00EA0349" w:rsidP="008C328A">
            <w:pPr>
              <w:jc w:val="center"/>
              <w:rPr>
                <w:rFonts w:asciiTheme="minorEastAsia" w:eastAsiaTheme="minorEastAsia" w:hAnsiTheme="minorEastAsia"/>
                <w:color w:val="000000" w:themeColor="text1"/>
              </w:rPr>
            </w:pPr>
          </w:p>
          <w:p w:rsidR="00EA0349" w:rsidRPr="00D137A9" w:rsidRDefault="00EA0349"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EC7514" w:rsidRPr="00D137A9" w:rsidRDefault="00EC751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tc>
        <w:tc>
          <w:tcPr>
            <w:tcW w:w="928" w:type="pct"/>
            <w:gridSpan w:val="3"/>
          </w:tcPr>
          <w:p w:rsidR="00B660C3" w:rsidRPr="00D137A9" w:rsidRDefault="00B660C3" w:rsidP="00B660C3">
            <w:pPr>
              <w:jc w:val="left"/>
              <w:rPr>
                <w:rFonts w:asciiTheme="minorEastAsia" w:eastAsiaTheme="minorEastAsia" w:hAnsiTheme="minorEastAsia" w:cs="Courier New"/>
                <w:color w:val="000000" w:themeColor="text1"/>
                <w:szCs w:val="21"/>
              </w:rPr>
            </w:pPr>
            <w:r w:rsidRPr="00D137A9">
              <w:rPr>
                <w:rFonts w:asciiTheme="minorEastAsia" w:eastAsiaTheme="minorEastAsia" w:hAnsiTheme="minorEastAsia" w:cs="Courier New" w:hint="eastAsia"/>
                <w:color w:val="000000" w:themeColor="text1"/>
                <w:szCs w:val="21"/>
              </w:rPr>
              <w:lastRenderedPageBreak/>
              <w:t xml:space="preserve">国際会議の誘致・開催件数について、平成29年度は目標50件に対し55件と計画を上回り、31～35年度の開催については今年度の誘致目標22件に対し内諾を含め22件と計画どおりなっている。また、商談件数についても、目標25件に対し40件と計画を上回っている。　  </w:t>
            </w:r>
          </w:p>
          <w:p w:rsidR="00B660C3" w:rsidRPr="00D137A9" w:rsidRDefault="00B660C3" w:rsidP="00B660C3">
            <w:pPr>
              <w:ind w:firstLineChars="100" w:firstLine="189"/>
              <w:jc w:val="left"/>
              <w:rPr>
                <w:rFonts w:asciiTheme="minorEastAsia" w:eastAsiaTheme="minorEastAsia" w:hAnsiTheme="minorEastAsia" w:cs="Courier New"/>
                <w:color w:val="000000" w:themeColor="text1"/>
                <w:sz w:val="20"/>
                <w:szCs w:val="21"/>
              </w:rPr>
            </w:pPr>
            <w:r w:rsidRPr="00D137A9">
              <w:rPr>
                <w:rFonts w:asciiTheme="minorEastAsia" w:eastAsiaTheme="minorEastAsia" w:hAnsiTheme="minorEastAsia" w:cs="Courier New" w:hint="eastAsia"/>
                <w:color w:val="000000" w:themeColor="text1"/>
                <w:szCs w:val="21"/>
              </w:rPr>
              <w:t>平成30年度以降も、計画を達成できるよう、引き続き積極的に誘致・開催に取り組まれたい。また、</w:t>
            </w:r>
            <w:r w:rsidRPr="00D137A9">
              <w:rPr>
                <w:rFonts w:asciiTheme="minorEastAsia" w:eastAsiaTheme="minorEastAsia" w:hAnsiTheme="minorEastAsia" w:cs="Courier New" w:hint="eastAsia"/>
                <w:color w:val="000000" w:themeColor="text1"/>
                <w:sz w:val="20"/>
                <w:szCs w:val="21"/>
              </w:rPr>
              <w:t>商談中の案件については、成約に結びつくよう努められたい。</w:t>
            </w:r>
          </w:p>
          <w:p w:rsidR="00186528" w:rsidRPr="00D137A9" w:rsidRDefault="00186528">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B660C3" w:rsidRPr="00D137A9" w:rsidRDefault="00B660C3" w:rsidP="00B660C3">
            <w:pPr>
              <w:pStyle w:val="ab"/>
              <w:rPr>
                <w:rFonts w:asciiTheme="minorEastAsia" w:eastAsiaTheme="minorEastAsia" w:hAnsiTheme="minorEastAsia"/>
                <w:color w:val="000000" w:themeColor="text1"/>
                <w:sz w:val="21"/>
              </w:rPr>
            </w:pPr>
            <w:r w:rsidRPr="00D137A9">
              <w:rPr>
                <w:rFonts w:asciiTheme="minorEastAsia" w:eastAsiaTheme="minorEastAsia" w:hAnsiTheme="minorEastAsia" w:hint="eastAsia"/>
                <w:color w:val="000000" w:themeColor="text1"/>
                <w:sz w:val="21"/>
              </w:rPr>
              <w:t>事業計画において国際会議の誘致に係る方針を定め、これまで多かった医学系の学会に加え、</w:t>
            </w:r>
            <w:r w:rsidR="00BA2288" w:rsidRPr="00D137A9">
              <w:rPr>
                <w:rFonts w:asciiTheme="minorEastAsia" w:eastAsiaTheme="minorEastAsia" w:hAnsiTheme="minorEastAsia" w:hint="eastAsia"/>
                <w:color w:val="000000" w:themeColor="text1"/>
                <w:sz w:val="21"/>
              </w:rPr>
              <w:t>医学系以外</w:t>
            </w:r>
            <w:r w:rsidRPr="00D137A9">
              <w:rPr>
                <w:rFonts w:asciiTheme="minorEastAsia" w:eastAsiaTheme="minorEastAsia" w:hAnsiTheme="minorEastAsia" w:hint="eastAsia"/>
                <w:color w:val="000000" w:themeColor="text1"/>
                <w:sz w:val="21"/>
              </w:rPr>
              <w:t>の学会等にも対象を広げて誘致活動を行っている。</w:t>
            </w:r>
          </w:p>
          <w:p w:rsidR="00B660C3" w:rsidRPr="00D137A9" w:rsidRDefault="00B660C3" w:rsidP="00B660C3">
            <w:pPr>
              <w:pStyle w:val="ab"/>
              <w:rPr>
                <w:rFonts w:asciiTheme="minorEastAsia" w:eastAsiaTheme="minorEastAsia" w:hAnsiTheme="minorEastAsia"/>
                <w:color w:val="000000" w:themeColor="text1"/>
              </w:rPr>
            </w:pPr>
          </w:p>
          <w:p w:rsidR="00B660C3" w:rsidRPr="00D137A9" w:rsidRDefault="00B660C3" w:rsidP="00B660C3">
            <w:pPr>
              <w:pStyle w:val="ab"/>
              <w:rPr>
                <w:rFonts w:asciiTheme="minorEastAsia" w:eastAsiaTheme="minorEastAsia" w:hAnsiTheme="minorEastAsia"/>
                <w:color w:val="000000" w:themeColor="text1"/>
              </w:rPr>
            </w:pPr>
          </w:p>
          <w:p w:rsidR="00B660C3" w:rsidRPr="00D137A9" w:rsidRDefault="00B660C3" w:rsidP="00B660C3">
            <w:pPr>
              <w:pStyle w:val="ab"/>
              <w:rPr>
                <w:rFonts w:asciiTheme="minorEastAsia" w:eastAsiaTheme="minorEastAsia" w:hAnsiTheme="minorEastAsia"/>
                <w:color w:val="000000" w:themeColor="text1"/>
              </w:rPr>
            </w:pPr>
          </w:p>
          <w:p w:rsidR="00B660C3" w:rsidRPr="00D137A9" w:rsidRDefault="00B660C3" w:rsidP="00B660C3">
            <w:pPr>
              <w:pStyle w:val="ab"/>
              <w:rPr>
                <w:rFonts w:asciiTheme="minorEastAsia" w:eastAsiaTheme="minorEastAsia" w:hAnsiTheme="minorEastAsia"/>
                <w:color w:val="000000" w:themeColor="text1"/>
              </w:rPr>
            </w:pPr>
          </w:p>
          <w:p w:rsidR="006221D1" w:rsidRPr="00D137A9" w:rsidRDefault="00B660C3" w:rsidP="002F0BB6">
            <w:pPr>
              <w:pStyle w:val="ab"/>
              <w:rPr>
                <w:rFonts w:asciiTheme="minorEastAsia" w:eastAsiaTheme="minorEastAsia" w:hAnsiTheme="minorEastAsia"/>
                <w:color w:val="000000" w:themeColor="text1"/>
                <w:sz w:val="21"/>
              </w:rPr>
            </w:pPr>
            <w:r w:rsidRPr="00D137A9">
              <w:rPr>
                <w:rFonts w:asciiTheme="minorEastAsia" w:eastAsiaTheme="minorEastAsia" w:hAnsiTheme="minorEastAsia" w:hint="eastAsia"/>
                <w:color w:val="000000" w:themeColor="text1"/>
                <w:sz w:val="21"/>
              </w:rPr>
              <w:t>トータルサポートについては、会議・催事主催者ごとのニーズを把握し、個別の要望にあわせた提案が行われている。引き続き、催事主催者の要望を聞きとり、きめ細やかなサポートを行い、国際会議等の誘致・開催に結びつけられたい。</w:t>
            </w:r>
          </w:p>
          <w:p w:rsidR="002F0BB6" w:rsidRPr="00D137A9" w:rsidRDefault="002F0BB6" w:rsidP="002F0BB6">
            <w:pPr>
              <w:pStyle w:val="ab"/>
              <w:rPr>
                <w:rFonts w:asciiTheme="minorEastAsia" w:eastAsiaTheme="minorEastAsia" w:hAnsiTheme="minorEastAsia"/>
                <w:color w:val="000000" w:themeColor="text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Cs w:val="21"/>
              </w:rPr>
            </w:pPr>
          </w:p>
          <w:p w:rsidR="00B660C3" w:rsidRPr="00D137A9" w:rsidRDefault="00B660C3" w:rsidP="00B660C3">
            <w:pPr>
              <w:jc w:val="left"/>
              <w:rPr>
                <w:rFonts w:asciiTheme="minorEastAsia" w:eastAsiaTheme="minorEastAsia" w:hAnsiTheme="minorEastAsia" w:cs="Courier New"/>
                <w:color w:val="000000" w:themeColor="text1"/>
                <w:szCs w:val="21"/>
              </w:rPr>
            </w:pPr>
            <w:r w:rsidRPr="00D137A9">
              <w:rPr>
                <w:rFonts w:asciiTheme="minorEastAsia" w:eastAsiaTheme="minorEastAsia" w:hAnsiTheme="minorEastAsia" w:cs="Courier New" w:hint="eastAsia"/>
                <w:color w:val="000000" w:themeColor="text1"/>
                <w:szCs w:val="21"/>
              </w:rPr>
              <w:t>データベースの活用については、データの蓄積を行い、国際会議等の誘致活動に活用している。</w:t>
            </w:r>
          </w:p>
          <w:p w:rsidR="00B660C3" w:rsidRPr="00D137A9" w:rsidRDefault="00B660C3" w:rsidP="00B660C3">
            <w:pPr>
              <w:jc w:val="left"/>
              <w:rPr>
                <w:rFonts w:asciiTheme="minorEastAsia" w:eastAsiaTheme="minorEastAsia" w:hAnsiTheme="minorEastAsia" w:cs="Courier New"/>
                <w:color w:val="000000" w:themeColor="text1"/>
                <w:szCs w:val="21"/>
              </w:rPr>
            </w:pPr>
          </w:p>
          <w:p w:rsidR="00B660C3" w:rsidRPr="00D137A9" w:rsidRDefault="00B660C3" w:rsidP="00B660C3">
            <w:pPr>
              <w:jc w:val="left"/>
              <w:rPr>
                <w:rFonts w:asciiTheme="minorEastAsia" w:eastAsiaTheme="minorEastAsia" w:hAnsiTheme="minorEastAsia" w:cs="Courier New"/>
                <w:color w:val="000000" w:themeColor="text1"/>
                <w:szCs w:val="21"/>
              </w:rPr>
            </w:pPr>
          </w:p>
          <w:p w:rsidR="00B660C3" w:rsidRPr="00D137A9" w:rsidRDefault="00B660C3" w:rsidP="00B660C3">
            <w:pPr>
              <w:jc w:val="left"/>
              <w:rPr>
                <w:rFonts w:asciiTheme="minorEastAsia" w:eastAsiaTheme="minorEastAsia" w:hAnsiTheme="minorEastAsia" w:cs="Courier New"/>
                <w:color w:val="000000" w:themeColor="text1"/>
                <w:szCs w:val="21"/>
              </w:rPr>
            </w:pPr>
            <w:r w:rsidRPr="00D137A9">
              <w:rPr>
                <w:rFonts w:asciiTheme="minorEastAsia" w:eastAsiaTheme="minorEastAsia" w:hAnsiTheme="minorEastAsia" w:cs="Courier New" w:hint="eastAsia"/>
                <w:color w:val="000000" w:themeColor="text1"/>
                <w:szCs w:val="21"/>
              </w:rPr>
              <w:t>これまで強みとしている医学系に加え、自然科学系の国際会議を誘致するため、新たに</w:t>
            </w:r>
            <w:r w:rsidR="00A828BA" w:rsidRPr="00D137A9">
              <w:rPr>
                <w:rFonts w:asciiTheme="minorEastAsia" w:eastAsiaTheme="minorEastAsia" w:hAnsiTheme="minorEastAsia" w:cs="Courier New" w:hint="eastAsia"/>
                <w:color w:val="000000" w:themeColor="text1"/>
                <w:szCs w:val="21"/>
              </w:rPr>
              <w:t>アドバイザー</w:t>
            </w:r>
            <w:r w:rsidR="00AD3EC8" w:rsidRPr="00D137A9">
              <w:rPr>
                <w:rFonts w:asciiTheme="minorEastAsia" w:eastAsiaTheme="minorEastAsia" w:hAnsiTheme="minorEastAsia" w:cs="Courier New" w:hint="eastAsia"/>
                <w:color w:val="000000" w:themeColor="text1"/>
                <w:szCs w:val="21"/>
              </w:rPr>
              <w:t>を</w:t>
            </w:r>
            <w:r w:rsidRPr="00D137A9">
              <w:rPr>
                <w:rFonts w:asciiTheme="minorEastAsia" w:eastAsiaTheme="minorEastAsia" w:hAnsiTheme="minorEastAsia" w:cs="Courier New" w:hint="eastAsia"/>
                <w:color w:val="000000" w:themeColor="text1"/>
                <w:szCs w:val="21"/>
              </w:rPr>
              <w:t>設置</w:t>
            </w:r>
            <w:r w:rsidR="00A828BA" w:rsidRPr="00D137A9">
              <w:rPr>
                <w:rFonts w:asciiTheme="minorEastAsia" w:eastAsiaTheme="minorEastAsia" w:hAnsiTheme="minorEastAsia" w:cs="Courier New" w:hint="eastAsia"/>
                <w:color w:val="000000" w:themeColor="text1"/>
                <w:szCs w:val="21"/>
              </w:rPr>
              <w:t>するなど、具体的な取組みが認められる。新たに設置したアドバイザーが</w:t>
            </w:r>
            <w:r w:rsidRPr="00D137A9">
              <w:rPr>
                <w:rFonts w:asciiTheme="minorEastAsia" w:eastAsiaTheme="minorEastAsia" w:hAnsiTheme="minorEastAsia" w:cs="Courier New" w:hint="eastAsia"/>
                <w:color w:val="000000" w:themeColor="text1"/>
                <w:szCs w:val="21"/>
              </w:rPr>
              <w:t>効果的なものとなるよう取組みを進められたい。</w:t>
            </w:r>
          </w:p>
          <w:p w:rsidR="00B660C3" w:rsidRPr="00D137A9" w:rsidRDefault="00B660C3" w:rsidP="00B660C3">
            <w:pPr>
              <w:jc w:val="left"/>
              <w:rPr>
                <w:rFonts w:asciiTheme="minorEastAsia" w:eastAsiaTheme="minorEastAsia" w:hAnsiTheme="minorEastAsia" w:cs="Courier New"/>
                <w:color w:val="000000" w:themeColor="text1"/>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Cs w:val="21"/>
              </w:rPr>
            </w:pPr>
          </w:p>
          <w:p w:rsidR="00B660C3" w:rsidRPr="00D137A9" w:rsidRDefault="00B660C3" w:rsidP="00B660C3">
            <w:pPr>
              <w:jc w:val="left"/>
              <w:rPr>
                <w:rFonts w:asciiTheme="minorEastAsia" w:eastAsiaTheme="minorEastAsia" w:hAnsiTheme="minorEastAsia" w:cs="Courier New"/>
                <w:color w:val="000000" w:themeColor="text1"/>
                <w:szCs w:val="21"/>
              </w:rPr>
            </w:pPr>
            <w:r w:rsidRPr="00D137A9">
              <w:rPr>
                <w:rFonts w:asciiTheme="minorEastAsia" w:eastAsiaTheme="minorEastAsia" w:hAnsiTheme="minorEastAsia" w:cs="Courier New" w:hint="eastAsia"/>
                <w:color w:val="000000" w:themeColor="text1"/>
                <w:szCs w:val="21"/>
              </w:rPr>
              <w:t>支援決定件数は年々増加しており</w:t>
            </w:r>
            <w:r w:rsidR="00BA2288" w:rsidRPr="00D137A9">
              <w:rPr>
                <w:rFonts w:asciiTheme="minorEastAsia" w:eastAsiaTheme="minorEastAsia" w:hAnsiTheme="minorEastAsia" w:cs="Courier New" w:hint="eastAsia"/>
                <w:color w:val="000000" w:themeColor="text1"/>
                <w:szCs w:val="21"/>
              </w:rPr>
              <w:t>、活用の状況が窺える。引き続き、会議の開催に結び付けられるよう</w:t>
            </w:r>
            <w:r w:rsidRPr="00D137A9">
              <w:rPr>
                <w:rFonts w:asciiTheme="minorEastAsia" w:eastAsiaTheme="minorEastAsia" w:hAnsiTheme="minorEastAsia" w:cs="Courier New" w:hint="eastAsia"/>
                <w:color w:val="000000" w:themeColor="text1"/>
                <w:szCs w:val="21"/>
              </w:rPr>
              <w:t>有効に活用されたい。</w:t>
            </w: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 w:val="20"/>
                <w:szCs w:val="21"/>
              </w:rPr>
            </w:pPr>
          </w:p>
          <w:p w:rsidR="00B660C3" w:rsidRPr="00D137A9" w:rsidRDefault="00B660C3" w:rsidP="00B660C3">
            <w:pPr>
              <w:jc w:val="left"/>
              <w:rPr>
                <w:rFonts w:asciiTheme="minorEastAsia" w:eastAsiaTheme="minorEastAsia" w:hAnsiTheme="minorEastAsia" w:cs="Courier New"/>
                <w:color w:val="000000" w:themeColor="text1"/>
                <w:szCs w:val="21"/>
              </w:rPr>
            </w:pPr>
            <w:r w:rsidRPr="00D137A9">
              <w:rPr>
                <w:rFonts w:asciiTheme="minorEastAsia" w:eastAsiaTheme="minorEastAsia" w:hAnsiTheme="minorEastAsia" w:cs="Courier New" w:hint="eastAsia"/>
                <w:color w:val="000000" w:themeColor="text1"/>
                <w:szCs w:val="21"/>
              </w:rPr>
              <w:t>主要３施設（</w:t>
            </w:r>
            <w:r w:rsidR="00BA2288" w:rsidRPr="00D137A9">
              <w:rPr>
                <w:rFonts w:asciiTheme="minorEastAsia" w:eastAsiaTheme="minorEastAsia" w:hAnsiTheme="minorEastAsia" w:cs="Courier New" w:hint="eastAsia"/>
                <w:color w:val="000000" w:themeColor="text1"/>
                <w:szCs w:val="21"/>
              </w:rPr>
              <w:t>10階会議室、イベントホール、</w:t>
            </w:r>
            <w:r w:rsidRPr="00D137A9">
              <w:rPr>
                <w:rFonts w:asciiTheme="minorEastAsia" w:eastAsiaTheme="minorEastAsia" w:hAnsiTheme="minorEastAsia" w:cs="Courier New" w:hint="eastAsia"/>
                <w:color w:val="000000" w:themeColor="text1"/>
                <w:szCs w:val="21"/>
              </w:rPr>
              <w:t>メインホール）の稼働率は、84.3％と高い状況ではあるが、目標の88％に届いていないため、引き続き、複合施設の強みを活かして誘致活動に取り組まれたい。</w:t>
            </w: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B660C3" w:rsidRPr="00D137A9" w:rsidRDefault="00B660C3">
            <w:pPr>
              <w:rPr>
                <w:rFonts w:asciiTheme="minorEastAsia" w:eastAsiaTheme="minorEastAsia" w:hAnsiTheme="minorEastAsia"/>
                <w:color w:val="000000" w:themeColor="text1"/>
              </w:rPr>
            </w:pPr>
          </w:p>
          <w:p w:rsidR="00B660C3" w:rsidRPr="00D137A9" w:rsidRDefault="00B660C3">
            <w:pPr>
              <w:rPr>
                <w:rFonts w:asciiTheme="minorEastAsia" w:eastAsiaTheme="minorEastAsia" w:hAnsiTheme="minorEastAsia"/>
                <w:color w:val="000000" w:themeColor="text1"/>
              </w:rPr>
            </w:pPr>
          </w:p>
          <w:p w:rsidR="00B660C3" w:rsidRPr="00D137A9" w:rsidRDefault="00B660C3">
            <w:pPr>
              <w:rPr>
                <w:rFonts w:asciiTheme="minorEastAsia" w:eastAsiaTheme="minorEastAsia" w:hAnsiTheme="minorEastAsia"/>
                <w:color w:val="000000" w:themeColor="text1"/>
              </w:rPr>
            </w:pPr>
          </w:p>
          <w:p w:rsidR="00B660C3" w:rsidRPr="00D137A9" w:rsidRDefault="00A828BA" w:rsidP="00BA2288">
            <w:pP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大阪観光局と共同したセールスの実施や</w:t>
            </w:r>
            <w:r w:rsidR="00B660C3" w:rsidRPr="00D137A9">
              <w:rPr>
                <w:rFonts w:asciiTheme="minorEastAsia" w:eastAsiaTheme="minorEastAsia" w:hAnsiTheme="minorEastAsia" w:hint="eastAsia"/>
                <w:color w:val="000000" w:themeColor="text1"/>
              </w:rPr>
              <w:t>、中之島に拠点を置く施設との連携を強化するため、新たにアライアンスを設置</w:t>
            </w:r>
            <w:r w:rsidR="00AD3EC8" w:rsidRPr="00D137A9">
              <w:rPr>
                <w:rFonts w:asciiTheme="minorEastAsia" w:eastAsiaTheme="minorEastAsia" w:hAnsiTheme="minorEastAsia" w:hint="eastAsia"/>
                <w:color w:val="000000" w:themeColor="text1"/>
              </w:rPr>
              <w:t>（予定）</w:t>
            </w:r>
            <w:r w:rsidR="00B660C3" w:rsidRPr="00D137A9">
              <w:rPr>
                <w:rFonts w:asciiTheme="minorEastAsia" w:eastAsiaTheme="minorEastAsia" w:hAnsiTheme="minorEastAsia" w:hint="eastAsia"/>
                <w:color w:val="000000" w:themeColor="text1"/>
              </w:rPr>
              <w:t>するなど、関係機関と連携した誘致活動を行っている。その効果については、短期間で表れるものではないが、必要に応じて取組みを検証し、</w:t>
            </w:r>
            <w:r w:rsidRPr="00D137A9">
              <w:rPr>
                <w:rFonts w:asciiTheme="minorEastAsia" w:eastAsiaTheme="minorEastAsia" w:hAnsiTheme="minorEastAsia" w:hint="eastAsia"/>
                <w:color w:val="000000" w:themeColor="text1"/>
              </w:rPr>
              <w:t>引き続き</w:t>
            </w:r>
            <w:r w:rsidR="00BA2288" w:rsidRPr="00D137A9">
              <w:rPr>
                <w:rFonts w:asciiTheme="minorEastAsia" w:eastAsiaTheme="minorEastAsia" w:hAnsiTheme="minorEastAsia" w:hint="eastAsia"/>
                <w:color w:val="000000" w:themeColor="text1"/>
              </w:rPr>
              <w:t>、</w:t>
            </w:r>
            <w:r w:rsidR="00B660C3" w:rsidRPr="00D137A9">
              <w:rPr>
                <w:rFonts w:asciiTheme="minorEastAsia" w:eastAsiaTheme="minorEastAsia" w:hAnsiTheme="minorEastAsia" w:hint="eastAsia"/>
                <w:color w:val="000000" w:themeColor="text1"/>
              </w:rPr>
              <w:t>効果的な誘致活動に努められたい。</w:t>
            </w: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BA51A0" w:rsidRPr="00D137A9" w:rsidRDefault="00BA51A0" w:rsidP="00BA2288">
            <w:pPr>
              <w:rPr>
                <w:rFonts w:asciiTheme="minorEastAsia" w:eastAsiaTheme="minorEastAsia" w:hAnsiTheme="minorEastAsia"/>
                <w:color w:val="000000" w:themeColor="text1"/>
              </w:rPr>
            </w:pPr>
          </w:p>
          <w:p w:rsidR="00C1752E" w:rsidRPr="00D137A9" w:rsidRDefault="00C1752E" w:rsidP="00BA2288">
            <w:pPr>
              <w:rPr>
                <w:rFonts w:asciiTheme="minorEastAsia" w:eastAsiaTheme="minorEastAsia" w:hAnsiTheme="minorEastAsia"/>
                <w:color w:val="000000" w:themeColor="text1"/>
              </w:rPr>
            </w:pPr>
          </w:p>
        </w:tc>
        <w:tc>
          <w:tcPr>
            <w:tcW w:w="129" w:type="pct"/>
          </w:tcPr>
          <w:p w:rsidR="00186528" w:rsidRPr="00D137A9" w:rsidRDefault="00D905DC"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lastRenderedPageBreak/>
              <w:t>Ａ</w:t>
            </w: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AD3EC8" w:rsidRPr="00D137A9" w:rsidRDefault="00AD3EC8" w:rsidP="00AD3EC8">
            <w:pPr>
              <w:jc w:val="center"/>
              <w:rPr>
                <w:rFonts w:asciiTheme="minorEastAsia" w:eastAsiaTheme="minorEastAsia" w:hAnsiTheme="minorEastAsia"/>
                <w:color w:val="000000" w:themeColor="text1"/>
              </w:rPr>
            </w:pPr>
          </w:p>
          <w:p w:rsidR="00AD3EC8" w:rsidRPr="00D137A9" w:rsidRDefault="00AD3EC8"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p>
          <w:p w:rsidR="006221D1" w:rsidRPr="00D137A9" w:rsidRDefault="006221D1"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D905DC"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AD3EC8"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Ｂ</w:t>
            </w: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tc>
        <w:tc>
          <w:tcPr>
            <w:tcW w:w="895" w:type="pct"/>
            <w:gridSpan w:val="2"/>
          </w:tcPr>
          <w:p w:rsidR="005C1D65" w:rsidRPr="00D137A9" w:rsidRDefault="005C1D65" w:rsidP="005C1D65">
            <w:pPr>
              <w:ind w:left="73"/>
              <w:rPr>
                <w:rFonts w:asciiTheme="minorEastAsia" w:eastAsiaTheme="minorEastAsia" w:hAnsiTheme="minorEastAsia" w:cstheme="minorBidi"/>
                <w:szCs w:val="21"/>
              </w:rPr>
            </w:pPr>
            <w:r w:rsidRPr="00D137A9">
              <w:rPr>
                <w:rFonts w:asciiTheme="minorEastAsia" w:eastAsiaTheme="minorEastAsia" w:hAnsiTheme="minorEastAsia" w:cstheme="minorBidi" w:hint="eastAsia"/>
                <w:szCs w:val="21"/>
              </w:rPr>
              <w:lastRenderedPageBreak/>
              <w:t>○平成30年度の60件</w:t>
            </w:r>
            <w:r w:rsidR="003D49BC" w:rsidRPr="00D137A9">
              <w:rPr>
                <w:rFonts w:asciiTheme="minorEastAsia" w:eastAsiaTheme="minorEastAsia" w:hAnsiTheme="minorEastAsia" w:cstheme="minorBidi" w:hint="eastAsia"/>
                <w:szCs w:val="21"/>
              </w:rPr>
              <w:t>、平成31年度以降の90件</w:t>
            </w:r>
            <w:r w:rsidRPr="00D137A9">
              <w:rPr>
                <w:rFonts w:asciiTheme="minorEastAsia" w:eastAsiaTheme="minorEastAsia" w:hAnsiTheme="minorEastAsia" w:cstheme="minorBidi" w:hint="eastAsia"/>
                <w:szCs w:val="21"/>
              </w:rPr>
              <w:t>という高い</w:t>
            </w:r>
            <w:r w:rsidR="003D49BC" w:rsidRPr="00D137A9">
              <w:rPr>
                <w:rFonts w:asciiTheme="minorEastAsia" w:eastAsiaTheme="minorEastAsia" w:hAnsiTheme="minorEastAsia" w:cstheme="minorBidi" w:hint="eastAsia"/>
                <w:szCs w:val="21"/>
              </w:rPr>
              <w:t>目標</w:t>
            </w:r>
            <w:r w:rsidRPr="00D137A9">
              <w:rPr>
                <w:rFonts w:asciiTheme="minorEastAsia" w:eastAsiaTheme="minorEastAsia" w:hAnsiTheme="minorEastAsia" w:cstheme="minorBidi" w:hint="eastAsia"/>
                <w:szCs w:val="21"/>
              </w:rPr>
              <w:t>を達成するため、引き続き、戦略的な誘致活動や誘致・開催に繋げるための様々な取組みを講じられたい。</w:t>
            </w: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F32A77" w:rsidRPr="00D137A9" w:rsidRDefault="000C78E0" w:rsidP="00F32A77">
            <w:pPr>
              <w:rPr>
                <w:rFonts w:asciiTheme="minorEastAsia" w:eastAsiaTheme="minorEastAsia" w:hAnsiTheme="minorEastAsia" w:cstheme="minorBidi"/>
                <w:szCs w:val="21"/>
              </w:rPr>
            </w:pPr>
            <w:r w:rsidRPr="00D137A9">
              <w:rPr>
                <w:rFonts w:asciiTheme="minorEastAsia" w:eastAsiaTheme="minorEastAsia" w:hAnsiTheme="minorEastAsia" w:cstheme="minorBidi" w:hint="eastAsia"/>
                <w:szCs w:val="21"/>
              </w:rPr>
              <w:t>○</w:t>
            </w:r>
            <w:r w:rsidR="00F32A77" w:rsidRPr="00D137A9">
              <w:rPr>
                <w:rFonts w:asciiTheme="minorEastAsia" w:eastAsiaTheme="minorEastAsia" w:hAnsiTheme="minorEastAsia" w:cstheme="minorBidi" w:hint="eastAsia"/>
                <w:szCs w:val="21"/>
              </w:rPr>
              <w:t>医学系の中でも薬学や看護、歯科、医療工学など</w:t>
            </w:r>
            <w:r w:rsidR="00E023BC" w:rsidRPr="00D137A9">
              <w:rPr>
                <w:rFonts w:asciiTheme="minorEastAsia" w:eastAsiaTheme="minorEastAsia" w:hAnsiTheme="minorEastAsia" w:cstheme="minorBidi" w:hint="eastAsia"/>
                <w:szCs w:val="21"/>
              </w:rPr>
              <w:t>取り込めていない分野</w:t>
            </w:r>
            <w:r w:rsidR="00AA5620" w:rsidRPr="00D137A9">
              <w:rPr>
                <w:rFonts w:asciiTheme="minorEastAsia" w:eastAsiaTheme="minorEastAsia" w:hAnsiTheme="minorEastAsia" w:cstheme="minorBidi" w:hint="eastAsia"/>
                <w:szCs w:val="21"/>
              </w:rPr>
              <w:t>へのアプローチも</w:t>
            </w:r>
            <w:r w:rsidR="00F32A77" w:rsidRPr="00D137A9">
              <w:rPr>
                <w:rFonts w:asciiTheme="minorEastAsia" w:eastAsiaTheme="minorEastAsia" w:hAnsiTheme="minorEastAsia" w:cstheme="minorBidi" w:hint="eastAsia"/>
                <w:szCs w:val="21"/>
              </w:rPr>
              <w:t>検討してはどうか。</w:t>
            </w: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1D6226">
            <w:pPr>
              <w:rPr>
                <w:rFonts w:asciiTheme="minorEastAsia" w:eastAsiaTheme="minorEastAsia" w:hAnsiTheme="minorEastAsia" w:cstheme="minorBidi"/>
                <w:szCs w:val="21"/>
              </w:rPr>
            </w:pPr>
          </w:p>
          <w:p w:rsidR="001D6226" w:rsidRPr="00D137A9" w:rsidRDefault="001D6226" w:rsidP="001D6226">
            <w:pPr>
              <w:rPr>
                <w:rFonts w:asciiTheme="minorEastAsia" w:eastAsiaTheme="minorEastAsia" w:hAnsiTheme="minorEastAsia" w:cstheme="minorBidi"/>
                <w:szCs w:val="21"/>
              </w:rPr>
            </w:pPr>
          </w:p>
          <w:p w:rsidR="001D6226" w:rsidRPr="00D137A9" w:rsidRDefault="001D6226" w:rsidP="001D6226">
            <w:pPr>
              <w:rPr>
                <w:rFonts w:asciiTheme="minorEastAsia" w:eastAsiaTheme="minorEastAsia" w:hAnsiTheme="minorEastAsia" w:cstheme="minorBidi"/>
                <w:szCs w:val="21"/>
              </w:rPr>
            </w:pPr>
          </w:p>
          <w:p w:rsidR="001D6226" w:rsidRPr="00D137A9" w:rsidRDefault="001D6226" w:rsidP="001D6226">
            <w:pPr>
              <w:rPr>
                <w:rFonts w:asciiTheme="minorEastAsia" w:eastAsiaTheme="minorEastAsia" w:hAnsiTheme="minorEastAsia" w:cstheme="minorBidi"/>
                <w:szCs w:val="21"/>
              </w:rPr>
            </w:pPr>
          </w:p>
          <w:p w:rsidR="001D6226" w:rsidRPr="00D137A9" w:rsidRDefault="001D6226" w:rsidP="001D6226">
            <w:pPr>
              <w:rPr>
                <w:rFonts w:asciiTheme="minorEastAsia" w:eastAsiaTheme="minorEastAsia" w:hAnsiTheme="minorEastAsia" w:cstheme="minorBidi"/>
                <w:strike/>
                <w:szCs w:val="21"/>
              </w:rPr>
            </w:pPr>
          </w:p>
          <w:p w:rsidR="000C78E0" w:rsidRPr="00D137A9" w:rsidRDefault="000C78E0"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ind w:left="73"/>
              <w:rPr>
                <w:rFonts w:asciiTheme="minorEastAsia" w:eastAsiaTheme="minorEastAsia" w:hAnsiTheme="minorEastAsia" w:cstheme="minorBidi"/>
                <w:szCs w:val="21"/>
              </w:rPr>
            </w:pPr>
          </w:p>
          <w:p w:rsidR="005C1D65" w:rsidRPr="00D137A9" w:rsidRDefault="005C1D65" w:rsidP="005C1D65">
            <w:pPr>
              <w:rPr>
                <w:rFonts w:asciiTheme="minorEastAsia" w:eastAsiaTheme="minorEastAsia" w:hAnsiTheme="minorEastAsia" w:cstheme="minorBidi"/>
                <w:szCs w:val="21"/>
              </w:rPr>
            </w:pPr>
          </w:p>
          <w:p w:rsidR="001D6226" w:rsidRPr="00D137A9" w:rsidRDefault="001D6226" w:rsidP="005C1D65">
            <w:pPr>
              <w:rPr>
                <w:rFonts w:asciiTheme="minorEastAsia" w:eastAsiaTheme="minorEastAsia" w:hAnsiTheme="minorEastAsia" w:cstheme="minorBidi"/>
                <w:szCs w:val="21"/>
              </w:rPr>
            </w:pPr>
          </w:p>
          <w:p w:rsidR="001D6226" w:rsidRPr="00D137A9" w:rsidRDefault="001D6226" w:rsidP="005C1D65">
            <w:pPr>
              <w:rPr>
                <w:rFonts w:asciiTheme="minorEastAsia" w:eastAsiaTheme="minorEastAsia" w:hAnsiTheme="minorEastAsia" w:cstheme="minorBidi"/>
                <w:szCs w:val="21"/>
              </w:rPr>
            </w:pPr>
          </w:p>
          <w:p w:rsidR="001D6226" w:rsidRPr="00D137A9" w:rsidRDefault="001D6226" w:rsidP="005C1D65">
            <w:pPr>
              <w:rPr>
                <w:rFonts w:asciiTheme="minorEastAsia" w:eastAsiaTheme="minorEastAsia" w:hAnsiTheme="minorEastAsia" w:cstheme="minorBidi"/>
                <w:strike/>
                <w:szCs w:val="21"/>
              </w:rPr>
            </w:pPr>
          </w:p>
          <w:p w:rsidR="005C1D65" w:rsidRPr="00D137A9" w:rsidRDefault="005C1D65" w:rsidP="005C1D65">
            <w:pPr>
              <w:rPr>
                <w:rFonts w:asciiTheme="minorEastAsia" w:eastAsiaTheme="minorEastAsia" w:hAnsiTheme="minorEastAsia" w:cstheme="minorBidi"/>
                <w:szCs w:val="21"/>
              </w:rPr>
            </w:pPr>
          </w:p>
          <w:p w:rsidR="005C1D65" w:rsidRPr="00D137A9" w:rsidRDefault="005C1D65" w:rsidP="005C1D65">
            <w:pPr>
              <w:rPr>
                <w:rFonts w:asciiTheme="minorEastAsia" w:eastAsiaTheme="minorEastAsia" w:hAnsiTheme="minorEastAsia" w:cstheme="minorBidi"/>
                <w:szCs w:val="21"/>
              </w:rPr>
            </w:pPr>
          </w:p>
          <w:p w:rsidR="00EF3B35" w:rsidRPr="00D137A9" w:rsidRDefault="00E023BC" w:rsidP="005C1D65">
            <w:pPr>
              <w:rPr>
                <w:rFonts w:asciiTheme="minorEastAsia" w:eastAsiaTheme="minorEastAsia" w:hAnsiTheme="minorEastAsia" w:cstheme="minorBidi"/>
                <w:szCs w:val="21"/>
              </w:rPr>
            </w:pPr>
            <w:r w:rsidRPr="00D137A9">
              <w:rPr>
                <w:rFonts w:asciiTheme="minorEastAsia" w:eastAsiaTheme="minorEastAsia" w:hAnsiTheme="minorEastAsia" w:cstheme="minorBidi" w:hint="eastAsia"/>
                <w:szCs w:val="21"/>
              </w:rPr>
              <w:t>○</w:t>
            </w:r>
            <w:r w:rsidR="00AA5620" w:rsidRPr="00D137A9">
              <w:rPr>
                <w:rFonts w:asciiTheme="minorEastAsia" w:eastAsiaTheme="minorEastAsia" w:hAnsiTheme="minorEastAsia" w:cstheme="minorBidi" w:hint="eastAsia"/>
                <w:szCs w:val="21"/>
              </w:rPr>
              <w:t>国際会議の誘致につながるよう、</w:t>
            </w:r>
            <w:r w:rsidRPr="00D137A9">
              <w:rPr>
                <w:rFonts w:asciiTheme="minorEastAsia" w:eastAsiaTheme="minorEastAsia" w:hAnsiTheme="minorEastAsia" w:cstheme="minorBidi" w:hint="eastAsia"/>
                <w:szCs w:val="21"/>
              </w:rPr>
              <w:t>新たに設置したアドバイザー</w:t>
            </w:r>
            <w:r w:rsidR="00AA5620" w:rsidRPr="00D137A9">
              <w:rPr>
                <w:rFonts w:asciiTheme="minorEastAsia" w:eastAsiaTheme="minorEastAsia" w:hAnsiTheme="minorEastAsia" w:cstheme="minorBidi" w:hint="eastAsia"/>
                <w:szCs w:val="21"/>
              </w:rPr>
              <w:t>と十分に連携をとるなど、効果的な活用に努めてもらいたい</w:t>
            </w:r>
          </w:p>
          <w:p w:rsidR="00AA5620" w:rsidRPr="00D137A9" w:rsidRDefault="00AA5620" w:rsidP="005C1D65">
            <w:pPr>
              <w:rPr>
                <w:rFonts w:asciiTheme="minorEastAsia" w:eastAsiaTheme="minorEastAsia" w:hAnsiTheme="minorEastAsia" w:cstheme="minorBidi"/>
                <w:szCs w:val="21"/>
              </w:rPr>
            </w:pPr>
          </w:p>
          <w:p w:rsidR="00B638D3" w:rsidRPr="00D137A9" w:rsidRDefault="00B638D3" w:rsidP="005C1D65">
            <w:pPr>
              <w:rPr>
                <w:rFonts w:asciiTheme="minorEastAsia" w:eastAsiaTheme="minorEastAsia" w:hAnsiTheme="minorEastAsia" w:cstheme="minorBidi"/>
                <w:szCs w:val="21"/>
              </w:rPr>
            </w:pPr>
          </w:p>
          <w:p w:rsidR="00B638D3" w:rsidRPr="00D137A9" w:rsidRDefault="00B638D3" w:rsidP="005C1D65">
            <w:pPr>
              <w:rPr>
                <w:rFonts w:asciiTheme="minorEastAsia" w:eastAsiaTheme="minorEastAsia" w:hAnsiTheme="minorEastAsia" w:cstheme="minorBidi"/>
                <w:szCs w:val="21"/>
              </w:rPr>
            </w:pPr>
          </w:p>
          <w:p w:rsidR="00B638D3" w:rsidRPr="00D137A9" w:rsidRDefault="00B638D3" w:rsidP="005C1D65">
            <w:pPr>
              <w:rPr>
                <w:rFonts w:asciiTheme="minorEastAsia" w:eastAsiaTheme="minorEastAsia" w:hAnsiTheme="minorEastAsia" w:cstheme="minorBidi"/>
                <w:szCs w:val="21"/>
              </w:rPr>
            </w:pPr>
          </w:p>
          <w:p w:rsidR="005C1D65" w:rsidRPr="00D137A9" w:rsidRDefault="005C1D65">
            <w:pPr>
              <w:rPr>
                <w:rFonts w:asciiTheme="minorEastAsia" w:eastAsiaTheme="minorEastAsia" w:hAnsiTheme="minorEastAsia"/>
              </w:rPr>
            </w:pPr>
          </w:p>
          <w:p w:rsidR="00AA5620" w:rsidRPr="00D137A9" w:rsidRDefault="00AA5620">
            <w:pPr>
              <w:rPr>
                <w:rFonts w:asciiTheme="minorEastAsia" w:eastAsiaTheme="minorEastAsia" w:hAnsiTheme="minorEastAsia"/>
              </w:rPr>
            </w:pPr>
          </w:p>
          <w:p w:rsidR="006A6567" w:rsidRPr="00D137A9" w:rsidRDefault="006A6567">
            <w:pPr>
              <w:rPr>
                <w:rFonts w:asciiTheme="minorEastAsia" w:eastAsiaTheme="minorEastAsia" w:hAnsiTheme="minorEastAsia"/>
              </w:rPr>
            </w:pPr>
          </w:p>
          <w:p w:rsidR="005C1D65" w:rsidRPr="00D137A9" w:rsidRDefault="005C1D65" w:rsidP="005C1D65">
            <w:pPr>
              <w:rPr>
                <w:rFonts w:asciiTheme="minorEastAsia" w:eastAsiaTheme="minorEastAsia" w:hAnsiTheme="minorEastAsia" w:cstheme="minorBidi"/>
                <w:szCs w:val="21"/>
              </w:rPr>
            </w:pPr>
            <w:r w:rsidRPr="00D137A9">
              <w:rPr>
                <w:rFonts w:asciiTheme="minorEastAsia" w:eastAsiaTheme="minorEastAsia" w:hAnsiTheme="minorEastAsia" w:cstheme="minorBidi" w:hint="eastAsia"/>
                <w:szCs w:val="21"/>
              </w:rPr>
              <w:t>○支援制度については、</w:t>
            </w:r>
            <w:r w:rsidR="00AA5620" w:rsidRPr="00D137A9">
              <w:rPr>
                <w:rFonts w:asciiTheme="minorEastAsia" w:eastAsiaTheme="minorEastAsia" w:hAnsiTheme="minorEastAsia" w:cstheme="minorBidi" w:hint="eastAsia"/>
                <w:szCs w:val="21"/>
              </w:rPr>
              <w:t>引き続き、有効に活用されたい。</w:t>
            </w: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010AC8" w:rsidRPr="00D137A9" w:rsidRDefault="00010AC8">
            <w:pPr>
              <w:rPr>
                <w:rFonts w:asciiTheme="minorEastAsia" w:eastAsiaTheme="minorEastAsia" w:hAnsiTheme="minorEastAsia"/>
              </w:rPr>
            </w:pPr>
          </w:p>
          <w:p w:rsidR="00010AC8" w:rsidRPr="00D137A9" w:rsidRDefault="00010AC8">
            <w:pPr>
              <w:rPr>
                <w:rFonts w:asciiTheme="minorEastAsia" w:eastAsiaTheme="minorEastAsia" w:hAnsiTheme="minorEastAsia"/>
              </w:rPr>
            </w:pPr>
          </w:p>
          <w:p w:rsidR="00B638D3" w:rsidRPr="00D137A9" w:rsidRDefault="00B638D3">
            <w:pPr>
              <w:rPr>
                <w:rFonts w:asciiTheme="minorEastAsia" w:eastAsiaTheme="minorEastAsia" w:hAnsiTheme="minorEastAsia"/>
              </w:rPr>
            </w:pPr>
          </w:p>
          <w:p w:rsidR="00B638D3" w:rsidRPr="00D137A9" w:rsidRDefault="00B638D3">
            <w:pPr>
              <w:rPr>
                <w:rFonts w:asciiTheme="minorEastAsia" w:eastAsiaTheme="minorEastAsia" w:hAnsiTheme="minorEastAsia"/>
              </w:rPr>
            </w:pPr>
          </w:p>
          <w:p w:rsidR="00010AC8" w:rsidRPr="00D137A9" w:rsidRDefault="00010AC8">
            <w:pPr>
              <w:rPr>
                <w:rFonts w:asciiTheme="minorEastAsia" w:eastAsiaTheme="minorEastAsia" w:hAnsiTheme="minorEastAsia"/>
              </w:rPr>
            </w:pPr>
          </w:p>
          <w:p w:rsidR="005C1D65" w:rsidRPr="00D137A9" w:rsidRDefault="00010AC8">
            <w:pPr>
              <w:rPr>
                <w:rFonts w:asciiTheme="minorEastAsia" w:eastAsiaTheme="minorEastAsia" w:hAnsiTheme="minorEastAsia"/>
              </w:rPr>
            </w:pPr>
            <w:r w:rsidRPr="00D137A9">
              <w:rPr>
                <w:rFonts w:asciiTheme="minorEastAsia" w:eastAsiaTheme="minorEastAsia" w:hAnsiTheme="minorEastAsia" w:hint="eastAsia"/>
              </w:rPr>
              <w:t>○複合施設の強みを活かし、誘致活動に取り組まれたい。また、新たに設置する中之島MICEアライアンスを機能させ、関係機関と</w:t>
            </w:r>
            <w:r w:rsidR="00B638D3" w:rsidRPr="00D137A9">
              <w:rPr>
                <w:rFonts w:asciiTheme="minorEastAsia" w:eastAsiaTheme="minorEastAsia" w:hAnsiTheme="minorEastAsia" w:hint="eastAsia"/>
              </w:rPr>
              <w:t>も</w:t>
            </w:r>
            <w:r w:rsidRPr="00D137A9">
              <w:rPr>
                <w:rFonts w:asciiTheme="minorEastAsia" w:eastAsiaTheme="minorEastAsia" w:hAnsiTheme="minorEastAsia" w:hint="eastAsia"/>
              </w:rPr>
              <w:t>連携し、稼働率の向上に努められたい。</w:t>
            </w:r>
          </w:p>
          <w:p w:rsidR="00AA5620" w:rsidRPr="00D137A9" w:rsidRDefault="00AA5620">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AA5620" w:rsidRPr="00D137A9" w:rsidRDefault="00AA5620">
            <w:pPr>
              <w:rPr>
                <w:rFonts w:asciiTheme="minorEastAsia" w:eastAsiaTheme="minorEastAsia" w:hAnsiTheme="minorEastAsia"/>
              </w:rPr>
            </w:pPr>
          </w:p>
          <w:p w:rsidR="00AA5620" w:rsidRPr="00D137A9" w:rsidRDefault="00AA5620">
            <w:pPr>
              <w:rPr>
                <w:rFonts w:asciiTheme="minorEastAsia" w:eastAsiaTheme="minorEastAsia" w:hAnsiTheme="minorEastAsia"/>
              </w:rPr>
            </w:pPr>
          </w:p>
          <w:p w:rsidR="00AA5620" w:rsidRPr="00D137A9" w:rsidRDefault="00AA5620">
            <w:pPr>
              <w:rPr>
                <w:rFonts w:asciiTheme="minorEastAsia" w:eastAsiaTheme="minorEastAsia" w:hAnsiTheme="minorEastAsia"/>
              </w:rPr>
            </w:pPr>
          </w:p>
          <w:p w:rsidR="00AA5620" w:rsidRPr="00D137A9" w:rsidRDefault="00AA5620">
            <w:pPr>
              <w:rPr>
                <w:rFonts w:asciiTheme="minorEastAsia" w:eastAsiaTheme="minorEastAsia" w:hAnsiTheme="minorEastAsia"/>
              </w:rPr>
            </w:pPr>
          </w:p>
          <w:p w:rsidR="00AA5620" w:rsidRPr="00D137A9" w:rsidRDefault="00AA5620">
            <w:pPr>
              <w:rPr>
                <w:rFonts w:asciiTheme="minorEastAsia" w:eastAsiaTheme="minorEastAsia" w:hAnsiTheme="minorEastAsia"/>
              </w:rPr>
            </w:pPr>
          </w:p>
          <w:p w:rsidR="00AA5620" w:rsidRPr="00D137A9" w:rsidRDefault="00761F15" w:rsidP="00761F15">
            <w:pPr>
              <w:rPr>
                <w:rFonts w:asciiTheme="minorEastAsia" w:eastAsiaTheme="minorEastAsia" w:hAnsiTheme="minorEastAsia"/>
              </w:rPr>
            </w:pPr>
            <w:r w:rsidRPr="00D137A9">
              <w:rPr>
                <w:rFonts w:asciiTheme="minorEastAsia" w:eastAsiaTheme="minorEastAsia" w:hAnsiTheme="minorEastAsia" w:hint="eastAsia"/>
              </w:rPr>
              <w:t>○中之島MICEアライアンスについては、今後、</w:t>
            </w:r>
            <w:r w:rsidR="00AA5620" w:rsidRPr="00D137A9">
              <w:rPr>
                <w:rFonts w:asciiTheme="minorEastAsia" w:eastAsiaTheme="minorEastAsia" w:hAnsiTheme="minorEastAsia" w:hint="eastAsia"/>
              </w:rPr>
              <w:t>ホテル</w:t>
            </w:r>
            <w:r w:rsidRPr="00D137A9">
              <w:rPr>
                <w:rFonts w:asciiTheme="minorEastAsia" w:eastAsiaTheme="minorEastAsia" w:hAnsiTheme="minorEastAsia" w:hint="eastAsia"/>
              </w:rPr>
              <w:t>等にも参画を促すなど、より多くの施設との連携を検討してはどうか。</w:t>
            </w:r>
          </w:p>
        </w:tc>
      </w:tr>
      <w:tr w:rsidR="00AD3EC8" w:rsidRPr="00D137A9" w:rsidTr="00E94C2C">
        <w:tc>
          <w:tcPr>
            <w:tcW w:w="133" w:type="pct"/>
            <w:vMerge/>
            <w:shd w:val="clear" w:color="auto" w:fill="D9D9D9" w:themeFill="background1" w:themeFillShade="D9"/>
          </w:tcPr>
          <w:p w:rsidR="00186528" w:rsidRPr="00D137A9" w:rsidRDefault="00186528">
            <w:pPr>
              <w:rPr>
                <w:rFonts w:asciiTheme="minorEastAsia" w:eastAsiaTheme="minorEastAsia" w:hAnsiTheme="minorEastAsia"/>
                <w:color w:val="000000" w:themeColor="text1"/>
              </w:rPr>
            </w:pPr>
          </w:p>
        </w:tc>
        <w:tc>
          <w:tcPr>
            <w:tcW w:w="478" w:type="pct"/>
            <w:vAlign w:val="center"/>
          </w:tcPr>
          <w:p w:rsidR="00CB38BF" w:rsidRPr="00D137A9" w:rsidRDefault="00CB38BF" w:rsidP="00CB38BF">
            <w:pPr>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(2)サービスの向上を</w:t>
            </w:r>
          </w:p>
          <w:p w:rsidR="00CB38BF" w:rsidRPr="00D137A9" w:rsidRDefault="00CB38BF" w:rsidP="00CB38BF">
            <w:pPr>
              <w:ind w:leftChars="100" w:left="189"/>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図るための具体的</w:t>
            </w:r>
          </w:p>
          <w:p w:rsidR="00CB38BF" w:rsidRPr="00D137A9" w:rsidRDefault="00CB38BF" w:rsidP="00CB38BF">
            <w:pPr>
              <w:ind w:firstLineChars="100" w:firstLine="189"/>
              <w:jc w:val="left"/>
              <w:rPr>
                <w:rFonts w:asciiTheme="minorEastAsia" w:eastAsiaTheme="minorEastAsia" w:hAnsiTheme="minorEastAsia"/>
                <w:color w:val="000000" w:themeColor="text1"/>
              </w:rPr>
            </w:pPr>
            <w:r w:rsidRPr="00D137A9">
              <w:rPr>
                <w:rFonts w:asciiTheme="minorEastAsia" w:eastAsiaTheme="minorEastAsia" w:hAnsiTheme="minorEastAsia" w:cstheme="minorBidi" w:hint="eastAsia"/>
                <w:color w:val="000000" w:themeColor="text1"/>
                <w:szCs w:val="22"/>
              </w:rPr>
              <w:t>手法・効果</w:t>
            </w:r>
          </w:p>
          <w:p w:rsidR="00CB38BF" w:rsidRPr="00D137A9" w:rsidRDefault="00CB38BF" w:rsidP="00767243">
            <w:pPr>
              <w:ind w:left="189" w:hangingChars="100" w:hanging="189"/>
              <w:jc w:val="left"/>
              <w:rPr>
                <w:rFonts w:asciiTheme="minorEastAsia" w:eastAsiaTheme="minorEastAsia" w:hAnsiTheme="minorEastAsia" w:cstheme="minorBidi"/>
                <w:color w:val="000000" w:themeColor="text1"/>
                <w:szCs w:val="22"/>
              </w:rPr>
            </w:pPr>
          </w:p>
          <w:p w:rsidR="00CB38BF" w:rsidRPr="00D137A9" w:rsidRDefault="00CB38BF" w:rsidP="00767243">
            <w:pPr>
              <w:ind w:left="189" w:hangingChars="100" w:hanging="189"/>
              <w:jc w:val="left"/>
              <w:rPr>
                <w:rFonts w:asciiTheme="minorEastAsia" w:eastAsiaTheme="minorEastAsia" w:hAnsiTheme="minorEastAsia" w:cstheme="minorBidi"/>
                <w:color w:val="000000" w:themeColor="text1"/>
                <w:szCs w:val="22"/>
              </w:rPr>
            </w:pPr>
          </w:p>
          <w:p w:rsidR="00BA2288" w:rsidRPr="00D137A9" w:rsidRDefault="00BA2288" w:rsidP="00767243">
            <w:pPr>
              <w:ind w:left="189" w:hangingChars="100" w:hanging="189"/>
              <w:jc w:val="left"/>
              <w:rPr>
                <w:rFonts w:asciiTheme="minorEastAsia" w:eastAsiaTheme="minorEastAsia" w:hAnsiTheme="minorEastAsia" w:cstheme="minorBidi"/>
                <w:color w:val="000000" w:themeColor="text1"/>
                <w:szCs w:val="22"/>
              </w:rPr>
            </w:pPr>
          </w:p>
          <w:p w:rsidR="00186528" w:rsidRPr="00D137A9" w:rsidRDefault="00186528" w:rsidP="00CB38BF">
            <w:pPr>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(2)サービスの向上を</w:t>
            </w:r>
          </w:p>
          <w:p w:rsidR="00186528" w:rsidRPr="00D137A9" w:rsidRDefault="00186528" w:rsidP="00683BB8">
            <w:pPr>
              <w:ind w:leftChars="100" w:left="189"/>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図るための具体的</w:t>
            </w:r>
          </w:p>
          <w:p w:rsidR="00186528" w:rsidRPr="00D137A9" w:rsidRDefault="00186528" w:rsidP="00683BB8">
            <w:pPr>
              <w:ind w:firstLineChars="100" w:firstLine="189"/>
              <w:jc w:val="left"/>
              <w:rPr>
                <w:rFonts w:asciiTheme="minorEastAsia" w:eastAsiaTheme="minorEastAsia" w:hAnsiTheme="minorEastAsia"/>
                <w:color w:val="000000" w:themeColor="text1"/>
              </w:rPr>
            </w:pPr>
            <w:r w:rsidRPr="00D137A9">
              <w:rPr>
                <w:rFonts w:asciiTheme="minorEastAsia" w:eastAsiaTheme="minorEastAsia" w:hAnsiTheme="minorEastAsia" w:cstheme="minorBidi" w:hint="eastAsia"/>
                <w:color w:val="000000" w:themeColor="text1"/>
                <w:szCs w:val="22"/>
              </w:rPr>
              <w:t>手法・効果</w:t>
            </w:r>
          </w:p>
          <w:p w:rsidR="00186528" w:rsidRPr="00D137A9" w:rsidRDefault="00186528" w:rsidP="00767243">
            <w:pPr>
              <w:jc w:val="left"/>
              <w:rPr>
                <w:rFonts w:asciiTheme="minorEastAsia" w:eastAsiaTheme="minorEastAsia" w:hAnsiTheme="minorEastAsia"/>
                <w:color w:val="000000" w:themeColor="text1"/>
              </w:rPr>
            </w:pPr>
          </w:p>
        </w:tc>
        <w:tc>
          <w:tcPr>
            <w:tcW w:w="1213" w:type="pct"/>
          </w:tcPr>
          <w:p w:rsidR="00186528" w:rsidRPr="00D137A9" w:rsidRDefault="00186528" w:rsidP="0065137D">
            <w:pPr>
              <w:ind w:left="219" w:hangingChars="116" w:hanging="21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①　利用者に対するサービスにおける品質向上を図るため、利用者アンケートの結果を参考に飲食やケータリングをはじめとする関係事業者と定期的に協議を行い、利用者の満足度向上に努めているか。また、利用者・来館者のニーズを反映したサービスを提供するとともに、会議場利用者以外も外から呼び込めるような工夫がされているか</w:t>
            </w:r>
          </w:p>
          <w:p w:rsidR="00186528" w:rsidRPr="00D137A9" w:rsidRDefault="00186528" w:rsidP="0065137D">
            <w:pPr>
              <w:ind w:left="30" w:hangingChars="16" w:hanging="30"/>
              <w:rPr>
                <w:rFonts w:asciiTheme="minorEastAsia" w:eastAsiaTheme="minorEastAsia" w:hAnsiTheme="minorEastAsia" w:cstheme="minorBidi"/>
                <w:color w:val="000000" w:themeColor="text1"/>
                <w:szCs w:val="22"/>
              </w:rPr>
            </w:pPr>
          </w:p>
          <w:p w:rsidR="00683BB8" w:rsidRPr="00D137A9" w:rsidRDefault="00683BB8" w:rsidP="0065137D">
            <w:pPr>
              <w:ind w:left="30" w:hangingChars="16" w:hanging="30"/>
              <w:rPr>
                <w:rFonts w:asciiTheme="minorEastAsia" w:eastAsiaTheme="minorEastAsia" w:hAnsiTheme="minorEastAsia" w:cstheme="minorBidi"/>
                <w:color w:val="000000" w:themeColor="text1"/>
                <w:szCs w:val="22"/>
              </w:rPr>
            </w:pPr>
          </w:p>
          <w:p w:rsidR="008C1024" w:rsidRPr="00D137A9" w:rsidRDefault="008C1024" w:rsidP="0065137D">
            <w:pPr>
              <w:ind w:left="30" w:hangingChars="16" w:hanging="30"/>
              <w:rPr>
                <w:rFonts w:asciiTheme="minorEastAsia" w:eastAsiaTheme="minorEastAsia" w:hAnsiTheme="minorEastAsia" w:cstheme="minorBidi"/>
                <w:color w:val="000000" w:themeColor="text1"/>
                <w:szCs w:val="22"/>
              </w:rPr>
            </w:pPr>
          </w:p>
          <w:p w:rsidR="008C1024" w:rsidRPr="00D137A9" w:rsidRDefault="008C1024" w:rsidP="0065137D">
            <w:pPr>
              <w:ind w:left="30" w:hangingChars="16" w:hanging="30"/>
              <w:rPr>
                <w:rFonts w:asciiTheme="minorEastAsia" w:eastAsiaTheme="minorEastAsia" w:hAnsiTheme="minorEastAsia" w:cstheme="minorBidi"/>
                <w:color w:val="000000" w:themeColor="text1"/>
                <w:szCs w:val="22"/>
              </w:rPr>
            </w:pPr>
          </w:p>
          <w:p w:rsidR="008C1024" w:rsidRPr="00D137A9" w:rsidRDefault="008C1024" w:rsidP="0065137D">
            <w:pPr>
              <w:ind w:left="30" w:hangingChars="16" w:hanging="30"/>
              <w:rPr>
                <w:rFonts w:asciiTheme="minorEastAsia" w:eastAsiaTheme="minorEastAsia" w:hAnsiTheme="minorEastAsia" w:cstheme="minorBidi"/>
                <w:color w:val="000000" w:themeColor="text1"/>
                <w:szCs w:val="22"/>
              </w:rPr>
            </w:pPr>
          </w:p>
          <w:p w:rsidR="008C1024" w:rsidRPr="00D137A9" w:rsidRDefault="008C1024" w:rsidP="0065137D">
            <w:pPr>
              <w:ind w:left="30" w:hangingChars="16" w:hanging="30"/>
              <w:rPr>
                <w:rFonts w:asciiTheme="minorEastAsia" w:eastAsiaTheme="minorEastAsia" w:hAnsiTheme="minorEastAsia" w:cstheme="minorBidi"/>
                <w:color w:val="000000" w:themeColor="text1"/>
                <w:szCs w:val="22"/>
              </w:rPr>
            </w:pPr>
          </w:p>
          <w:p w:rsidR="008C1024" w:rsidRPr="00D137A9" w:rsidRDefault="008C1024" w:rsidP="0065137D">
            <w:pPr>
              <w:ind w:left="30" w:hangingChars="16" w:hanging="30"/>
              <w:rPr>
                <w:rFonts w:asciiTheme="minorEastAsia" w:eastAsiaTheme="minorEastAsia" w:hAnsiTheme="minorEastAsia" w:cstheme="minorBidi"/>
                <w:color w:val="000000" w:themeColor="text1"/>
                <w:szCs w:val="22"/>
              </w:rPr>
            </w:pPr>
          </w:p>
          <w:p w:rsidR="008C1024" w:rsidRPr="00D137A9" w:rsidRDefault="008C1024" w:rsidP="0065137D">
            <w:pPr>
              <w:ind w:left="30" w:hangingChars="16" w:hanging="30"/>
              <w:rPr>
                <w:rFonts w:asciiTheme="minorEastAsia" w:eastAsiaTheme="minorEastAsia" w:hAnsiTheme="minorEastAsia" w:cstheme="minorBidi"/>
                <w:color w:val="000000" w:themeColor="text1"/>
                <w:szCs w:val="22"/>
              </w:rPr>
            </w:pPr>
          </w:p>
          <w:p w:rsidR="008C1024" w:rsidRPr="00D137A9" w:rsidRDefault="008C1024" w:rsidP="0065137D">
            <w:pPr>
              <w:ind w:left="30" w:hangingChars="16" w:hanging="30"/>
              <w:rPr>
                <w:rFonts w:asciiTheme="minorEastAsia" w:eastAsiaTheme="minorEastAsia" w:hAnsiTheme="minorEastAsia" w:cstheme="minorBidi"/>
                <w:color w:val="000000" w:themeColor="text1"/>
                <w:szCs w:val="22"/>
              </w:rPr>
            </w:pPr>
          </w:p>
          <w:p w:rsidR="008C1024" w:rsidRPr="00D137A9" w:rsidRDefault="008C1024" w:rsidP="0065137D">
            <w:pPr>
              <w:ind w:left="30" w:hangingChars="16" w:hanging="30"/>
              <w:rPr>
                <w:rFonts w:asciiTheme="minorEastAsia" w:eastAsiaTheme="minorEastAsia" w:hAnsiTheme="minorEastAsia" w:cstheme="minorBidi"/>
                <w:color w:val="000000" w:themeColor="text1"/>
                <w:szCs w:val="22"/>
              </w:rPr>
            </w:pPr>
          </w:p>
          <w:p w:rsidR="008C1024" w:rsidRPr="00D137A9" w:rsidRDefault="008C1024" w:rsidP="0065137D">
            <w:pPr>
              <w:ind w:left="30" w:hangingChars="16" w:hanging="30"/>
              <w:rPr>
                <w:rFonts w:asciiTheme="minorEastAsia" w:eastAsiaTheme="minorEastAsia" w:hAnsiTheme="minorEastAsia" w:cstheme="minorBidi"/>
                <w:color w:val="000000" w:themeColor="text1"/>
                <w:szCs w:val="22"/>
              </w:rPr>
            </w:pPr>
          </w:p>
          <w:p w:rsidR="008C1024" w:rsidRPr="00D137A9" w:rsidRDefault="008C1024" w:rsidP="0065137D">
            <w:pPr>
              <w:ind w:left="30" w:hangingChars="16" w:hanging="30"/>
              <w:rPr>
                <w:rFonts w:asciiTheme="minorEastAsia" w:eastAsiaTheme="minorEastAsia" w:hAnsiTheme="minorEastAsia" w:cstheme="minorBidi"/>
                <w:color w:val="000000" w:themeColor="text1"/>
                <w:szCs w:val="22"/>
              </w:rPr>
            </w:pPr>
          </w:p>
          <w:p w:rsidR="008C1024" w:rsidRPr="00D137A9" w:rsidRDefault="008C1024" w:rsidP="0065137D">
            <w:pPr>
              <w:ind w:left="30" w:hangingChars="16" w:hanging="30"/>
              <w:rPr>
                <w:rFonts w:asciiTheme="minorEastAsia" w:eastAsiaTheme="minorEastAsia" w:hAnsiTheme="minorEastAsia" w:cstheme="minorBidi"/>
                <w:color w:val="000000" w:themeColor="text1"/>
                <w:szCs w:val="22"/>
              </w:rPr>
            </w:pPr>
          </w:p>
          <w:p w:rsidR="008C1024" w:rsidRPr="00D137A9" w:rsidRDefault="008C1024" w:rsidP="0065137D">
            <w:pPr>
              <w:ind w:left="30" w:hangingChars="16" w:hanging="30"/>
              <w:rPr>
                <w:rFonts w:asciiTheme="minorEastAsia" w:eastAsiaTheme="minorEastAsia" w:hAnsiTheme="minorEastAsia" w:cstheme="minorBidi"/>
                <w:color w:val="000000" w:themeColor="text1"/>
                <w:szCs w:val="22"/>
              </w:rPr>
            </w:pPr>
          </w:p>
          <w:p w:rsidR="008C1024" w:rsidRPr="00D137A9" w:rsidRDefault="008C1024" w:rsidP="0065137D">
            <w:pPr>
              <w:ind w:left="30" w:hangingChars="16" w:hanging="30"/>
              <w:rPr>
                <w:rFonts w:asciiTheme="minorEastAsia" w:eastAsiaTheme="minorEastAsia" w:hAnsiTheme="minorEastAsia" w:cstheme="minorBidi"/>
                <w:color w:val="000000" w:themeColor="text1"/>
                <w:szCs w:val="22"/>
              </w:rPr>
            </w:pPr>
          </w:p>
          <w:p w:rsidR="00320BEA" w:rsidRPr="00D137A9" w:rsidRDefault="00320BEA" w:rsidP="0065137D">
            <w:pPr>
              <w:ind w:left="30" w:hangingChars="16" w:hanging="30"/>
              <w:rPr>
                <w:rFonts w:asciiTheme="minorEastAsia" w:eastAsiaTheme="minorEastAsia" w:hAnsiTheme="minorEastAsia" w:cstheme="minorBidi"/>
                <w:color w:val="000000" w:themeColor="text1"/>
                <w:szCs w:val="22"/>
              </w:rPr>
            </w:pPr>
          </w:p>
          <w:p w:rsidR="008C1024" w:rsidRPr="00D137A9" w:rsidRDefault="008C1024" w:rsidP="0065137D">
            <w:pPr>
              <w:ind w:left="30" w:hangingChars="16" w:hanging="30"/>
              <w:rPr>
                <w:rFonts w:asciiTheme="minorEastAsia" w:eastAsiaTheme="minorEastAsia" w:hAnsiTheme="minorEastAsia" w:cstheme="minorBidi"/>
                <w:color w:val="000000" w:themeColor="text1"/>
                <w:szCs w:val="22"/>
              </w:rPr>
            </w:pPr>
          </w:p>
          <w:p w:rsidR="00683BB8" w:rsidRPr="00D137A9" w:rsidRDefault="00683BB8" w:rsidP="0065137D">
            <w:pPr>
              <w:ind w:left="30" w:hangingChars="16" w:hanging="30"/>
              <w:rPr>
                <w:rFonts w:asciiTheme="minorEastAsia" w:eastAsiaTheme="minorEastAsia" w:hAnsiTheme="minorEastAsia" w:cstheme="minorBidi"/>
                <w:color w:val="000000" w:themeColor="text1"/>
                <w:szCs w:val="22"/>
              </w:rPr>
            </w:pPr>
          </w:p>
          <w:p w:rsidR="00783663" w:rsidRPr="00D137A9" w:rsidRDefault="00783663" w:rsidP="0065137D">
            <w:pPr>
              <w:ind w:left="30" w:hangingChars="16" w:hanging="30"/>
              <w:rPr>
                <w:rFonts w:asciiTheme="minorEastAsia" w:eastAsiaTheme="minorEastAsia" w:hAnsiTheme="minorEastAsia" w:cstheme="minorBidi"/>
                <w:color w:val="000000" w:themeColor="text1"/>
                <w:szCs w:val="22"/>
              </w:rPr>
            </w:pPr>
          </w:p>
          <w:p w:rsidR="00186528" w:rsidRPr="00D137A9" w:rsidRDefault="00186528" w:rsidP="00683BB8">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②　施設・設備利用時のサービスの向上を図るためのサポートを実施し、計画どおり施設利用者の利便性の向上につなげているか</w:t>
            </w:r>
          </w:p>
          <w:p w:rsidR="00186528" w:rsidRPr="00D137A9" w:rsidRDefault="00186528" w:rsidP="00186528">
            <w:pPr>
              <w:rPr>
                <w:rFonts w:asciiTheme="minorEastAsia" w:eastAsiaTheme="minorEastAsia" w:hAnsiTheme="minorEastAsia"/>
                <w:color w:val="000000" w:themeColor="text1"/>
              </w:rPr>
            </w:pPr>
          </w:p>
          <w:p w:rsidR="00767243" w:rsidRPr="00D137A9" w:rsidRDefault="00767243" w:rsidP="00186528">
            <w:pPr>
              <w:rPr>
                <w:rFonts w:asciiTheme="minorEastAsia" w:eastAsiaTheme="minorEastAsia" w:hAnsiTheme="minorEastAsia"/>
                <w:color w:val="000000" w:themeColor="text1"/>
              </w:rPr>
            </w:pPr>
          </w:p>
        </w:tc>
        <w:tc>
          <w:tcPr>
            <w:tcW w:w="1093" w:type="pct"/>
          </w:tcPr>
          <w:p w:rsidR="00320BEA" w:rsidRPr="00D137A9" w:rsidRDefault="00320BEA" w:rsidP="00511B1D">
            <w:pPr>
              <w:numPr>
                <w:ilvl w:val="0"/>
                <w:numId w:val="3"/>
              </w:num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利用者アンケートの結果等を踏まえ、飲食や備品、</w:t>
            </w:r>
          </w:p>
          <w:p w:rsidR="00320BEA" w:rsidRPr="00D137A9" w:rsidRDefault="00320BEA" w:rsidP="00320BEA">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施設改修、駐車料金の見直しを行った。</w:t>
            </w:r>
          </w:p>
          <w:p w:rsidR="00511B1D" w:rsidRPr="00D137A9" w:rsidRDefault="00EC20D5" w:rsidP="00320BEA">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ａ）</w:t>
            </w:r>
            <w:r w:rsidR="00511B1D" w:rsidRPr="00D137A9">
              <w:rPr>
                <w:rFonts w:asciiTheme="minorEastAsia" w:eastAsiaTheme="minorEastAsia" w:hAnsiTheme="minorEastAsia" w:cstheme="minorBidi" w:hint="eastAsia"/>
                <w:color w:val="000000" w:themeColor="text1"/>
                <w:szCs w:val="22"/>
              </w:rPr>
              <w:t>ニーズに応じた飲食物の提供</w:t>
            </w:r>
          </w:p>
          <w:p w:rsidR="00511B1D" w:rsidRPr="00D137A9" w:rsidRDefault="00511B1D" w:rsidP="00EC20D5">
            <w:pPr>
              <w:ind w:leftChars="100" w:left="378"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ⅰアンケートでミネラルウォーターの料金について不満があるため、箱売りで安価に販売するサービスを4月からスタート。</w:t>
            </w:r>
          </w:p>
          <w:p w:rsidR="00511B1D" w:rsidRPr="00D137A9" w:rsidRDefault="00511B1D" w:rsidP="00EC20D5">
            <w:pPr>
              <w:ind w:leftChars="100" w:left="378"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ⅱ夏場に１Ｆ受付に女性利用者から温かい飲み物の問合せがあることから、今年度から自販機での夏季の温かい飲み物の提供。</w:t>
            </w:r>
          </w:p>
          <w:p w:rsidR="00511B1D" w:rsidRPr="00D137A9" w:rsidRDefault="00511B1D" w:rsidP="00EC20D5">
            <w:pPr>
              <w:ind w:leftChars="100" w:left="378"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ⅲ利用者の利便と利用者以外も外から呼び込むため、1Ｆプラザにおいてオープンカフェ開設</w:t>
            </w:r>
            <w:r w:rsidR="00EC20D5" w:rsidRPr="00D137A9">
              <w:rPr>
                <w:rFonts w:asciiTheme="minorEastAsia" w:eastAsiaTheme="minorEastAsia" w:hAnsiTheme="minorEastAsia" w:hint="eastAsia"/>
                <w:color w:val="000000" w:themeColor="text1"/>
              </w:rPr>
              <w:t>（2016年9月からスタート、ただし、冬場の11月～3月は営業休止。）</w:t>
            </w:r>
          </w:p>
          <w:p w:rsidR="00511B1D" w:rsidRPr="00D137A9" w:rsidRDefault="00EC20D5" w:rsidP="00511B1D">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ｂ）</w:t>
            </w:r>
            <w:r w:rsidR="00511B1D" w:rsidRPr="00D137A9">
              <w:rPr>
                <w:rFonts w:asciiTheme="minorEastAsia" w:eastAsiaTheme="minorEastAsia" w:hAnsiTheme="minorEastAsia" w:cstheme="minorBidi" w:hint="eastAsia"/>
                <w:color w:val="000000" w:themeColor="text1"/>
                <w:szCs w:val="22"/>
              </w:rPr>
              <w:t>利用客のニーズを先取りする備品整備</w:t>
            </w:r>
          </w:p>
          <w:p w:rsidR="00511B1D" w:rsidRPr="00D137A9" w:rsidRDefault="00511B1D" w:rsidP="00511B1D">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・高輝度プロジェクターの導入</w:t>
            </w:r>
          </w:p>
          <w:p w:rsidR="00511B1D" w:rsidRPr="00D137A9" w:rsidRDefault="00511B1D" w:rsidP="00511B1D">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・可搬式スクリーンの更新　ほか</w:t>
            </w:r>
          </w:p>
          <w:p w:rsidR="00511B1D" w:rsidRPr="00D137A9" w:rsidRDefault="00EC20D5" w:rsidP="00511B1D">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ｃ）</w:t>
            </w:r>
            <w:r w:rsidR="00511B1D" w:rsidRPr="00D137A9">
              <w:rPr>
                <w:rFonts w:asciiTheme="minorEastAsia" w:eastAsiaTheme="minorEastAsia" w:hAnsiTheme="minorEastAsia" w:cstheme="minorBidi" w:hint="eastAsia"/>
                <w:color w:val="000000" w:themeColor="text1"/>
                <w:szCs w:val="22"/>
              </w:rPr>
              <w:t>施設の改修による高質化、安全性の向上</w:t>
            </w:r>
          </w:p>
          <w:p w:rsidR="00511B1D" w:rsidRPr="00D137A9" w:rsidRDefault="00511B1D" w:rsidP="00511B1D">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・7階、8階会議室の内壁塗装</w:t>
            </w:r>
          </w:p>
          <w:p w:rsidR="00511B1D" w:rsidRPr="00D137A9" w:rsidRDefault="00511B1D" w:rsidP="00511B1D">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・メインホールの二階席階段通路に手すり設置</w:t>
            </w:r>
          </w:p>
          <w:p w:rsidR="00511B1D" w:rsidRPr="00D137A9" w:rsidRDefault="00511B1D" w:rsidP="00511B1D">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・あみだ池筋側に施設名称看板新設</w:t>
            </w:r>
            <w:r w:rsidR="00EC20D5" w:rsidRPr="00D137A9">
              <w:rPr>
                <w:rFonts w:asciiTheme="minorEastAsia" w:eastAsiaTheme="minorEastAsia" w:hAnsiTheme="minorEastAsia" w:cstheme="minorBidi" w:hint="eastAsia"/>
                <w:color w:val="000000" w:themeColor="text1"/>
                <w:szCs w:val="22"/>
              </w:rPr>
              <w:t xml:space="preserve">　</w:t>
            </w:r>
            <w:r w:rsidRPr="00D137A9">
              <w:rPr>
                <w:rFonts w:asciiTheme="minorEastAsia" w:eastAsiaTheme="minorEastAsia" w:hAnsiTheme="minorEastAsia" w:cstheme="minorBidi" w:hint="eastAsia"/>
                <w:color w:val="000000" w:themeColor="text1"/>
                <w:szCs w:val="22"/>
              </w:rPr>
              <w:t>ほか</w:t>
            </w:r>
          </w:p>
          <w:p w:rsidR="00511B1D" w:rsidRPr="00D137A9" w:rsidRDefault="00EC20D5" w:rsidP="00511B1D">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ｄ）</w:t>
            </w:r>
            <w:r w:rsidR="00511B1D" w:rsidRPr="00D137A9">
              <w:rPr>
                <w:rFonts w:asciiTheme="minorEastAsia" w:eastAsiaTheme="minorEastAsia" w:hAnsiTheme="minorEastAsia" w:cstheme="minorBidi" w:hint="eastAsia"/>
                <w:color w:val="000000" w:themeColor="text1"/>
                <w:szCs w:val="22"/>
              </w:rPr>
              <w:t>駐車料金一日上限額の設定（試行）</w:t>
            </w:r>
          </w:p>
          <w:p w:rsidR="00783663" w:rsidRPr="00D137A9" w:rsidRDefault="00511B1D" w:rsidP="00783663">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自動車による来館を促すため、8月1日から10月31日までの間、試行的に駐車料金について1日最高2,000円の上限を設定した。</w:t>
            </w:r>
            <w:r w:rsidR="00783663" w:rsidRPr="00D137A9">
              <w:rPr>
                <w:rFonts w:asciiTheme="minorEastAsia" w:eastAsiaTheme="minorEastAsia" w:hAnsiTheme="minorEastAsia" w:cstheme="minorBidi" w:hint="eastAsia"/>
                <w:color w:val="000000" w:themeColor="text1"/>
                <w:szCs w:val="22"/>
              </w:rPr>
              <w:t>（現行1時間500円上限なし）</w:t>
            </w:r>
          </w:p>
          <w:p w:rsidR="00511B1D" w:rsidRPr="00D137A9" w:rsidRDefault="008C1024" w:rsidP="008C1024">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②　</w:t>
            </w:r>
            <w:r w:rsidR="00511B1D" w:rsidRPr="00D137A9">
              <w:rPr>
                <w:rFonts w:asciiTheme="minorEastAsia" w:eastAsiaTheme="minorEastAsia" w:hAnsiTheme="minorEastAsia" w:cstheme="minorBidi" w:hint="eastAsia"/>
                <w:color w:val="000000" w:themeColor="text1"/>
                <w:szCs w:val="22"/>
              </w:rPr>
              <w:t>施設・設備の利用者が利用料金と附帯サービス料金（技術サービス、機材レンタル、看板製作等）を一括で発注・支払できる、ワンストップサービスを2015年9月から拡大し利便性の向上を図っている。</w:t>
            </w:r>
          </w:p>
          <w:p w:rsidR="00511B1D" w:rsidRPr="00D137A9" w:rsidRDefault="00511B1D" w:rsidP="00FC43F2">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※主要な拡大したワンストップサービス</w:t>
            </w:r>
          </w:p>
          <w:p w:rsidR="00511B1D" w:rsidRPr="00D137A9" w:rsidRDefault="00511B1D" w:rsidP="00FC43F2">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ⅰ宅配等荷物預かりサービス（2016.9～）</w:t>
            </w:r>
          </w:p>
          <w:p w:rsidR="00511B1D" w:rsidRPr="00D137A9" w:rsidRDefault="00EC20D5" w:rsidP="00511B1D">
            <w:pPr>
              <w:ind w:leftChars="100" w:left="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hint="eastAsia"/>
                <w:color w:val="000000" w:themeColor="text1"/>
              </w:rPr>
              <w:t>（4月～</w:t>
            </w:r>
            <w:r w:rsidR="007057FC" w:rsidRPr="00D137A9">
              <w:rPr>
                <w:rFonts w:asciiTheme="minorEastAsia" w:eastAsiaTheme="minorEastAsia" w:hAnsiTheme="minorEastAsia"/>
                <w:color w:val="000000" w:themeColor="text1"/>
              </w:rPr>
              <w:t>3</w:t>
            </w:r>
            <w:r w:rsidRPr="00D137A9">
              <w:rPr>
                <w:rFonts w:asciiTheme="minorEastAsia" w:eastAsiaTheme="minorEastAsia" w:hAnsiTheme="minorEastAsia" w:hint="eastAsia"/>
                <w:color w:val="000000" w:themeColor="text1"/>
              </w:rPr>
              <w:t>月実績　件数</w:t>
            </w:r>
            <w:r w:rsidR="007057FC" w:rsidRPr="00D137A9">
              <w:rPr>
                <w:rFonts w:asciiTheme="minorEastAsia" w:eastAsiaTheme="minorEastAsia" w:hAnsiTheme="minorEastAsia"/>
                <w:color w:val="000000" w:themeColor="text1"/>
              </w:rPr>
              <w:t>780</w:t>
            </w:r>
            <w:r w:rsidRPr="00D137A9">
              <w:rPr>
                <w:rFonts w:asciiTheme="minorEastAsia" w:eastAsiaTheme="minorEastAsia" w:hAnsiTheme="minorEastAsia" w:hint="eastAsia"/>
                <w:color w:val="000000" w:themeColor="text1"/>
              </w:rPr>
              <w:t>件、個数</w:t>
            </w:r>
            <w:r w:rsidR="007057FC" w:rsidRPr="00D137A9">
              <w:rPr>
                <w:rFonts w:asciiTheme="minorEastAsia" w:eastAsiaTheme="minorEastAsia" w:hAnsiTheme="minorEastAsia"/>
                <w:color w:val="000000" w:themeColor="text1"/>
              </w:rPr>
              <w:t>6,386</w:t>
            </w:r>
            <w:r w:rsidRPr="00D137A9">
              <w:rPr>
                <w:rFonts w:asciiTheme="minorEastAsia" w:eastAsiaTheme="minorEastAsia" w:hAnsiTheme="minorEastAsia" w:hint="eastAsia"/>
                <w:color w:val="000000" w:themeColor="text1"/>
              </w:rPr>
              <w:t>個）</w:t>
            </w:r>
          </w:p>
          <w:p w:rsidR="00B63744" w:rsidRPr="00D137A9" w:rsidRDefault="00511B1D" w:rsidP="00FC43F2">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ⅱ宅配便発送サービス取り扱いを1社から2社に</w:t>
            </w:r>
          </w:p>
          <w:p w:rsidR="00511B1D" w:rsidRPr="00D137A9" w:rsidRDefault="00511B1D" w:rsidP="00FC43F2">
            <w:pPr>
              <w:ind w:leftChars="100" w:left="378"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ⅲ会議や研修実施後のWebアンケートの回収・集計サービス（</w:t>
            </w:r>
            <w:r w:rsidR="00B63744" w:rsidRPr="00D137A9">
              <w:rPr>
                <w:rFonts w:asciiTheme="minorEastAsia" w:eastAsiaTheme="minorEastAsia" w:hAnsiTheme="minorEastAsia" w:cstheme="minorBidi" w:hint="eastAsia"/>
                <w:color w:val="000000" w:themeColor="text1"/>
                <w:szCs w:val="22"/>
              </w:rPr>
              <w:t>ⅱ、ⅲとも</w:t>
            </w:r>
            <w:r w:rsidRPr="00D137A9">
              <w:rPr>
                <w:rFonts w:asciiTheme="minorEastAsia" w:eastAsiaTheme="minorEastAsia" w:hAnsiTheme="minorEastAsia" w:cstheme="minorBidi" w:hint="eastAsia"/>
                <w:color w:val="000000" w:themeColor="text1"/>
                <w:szCs w:val="22"/>
              </w:rPr>
              <w:t>2017.6～）</w:t>
            </w:r>
          </w:p>
          <w:p w:rsidR="00F95039" w:rsidRPr="00D137A9" w:rsidRDefault="00F95039" w:rsidP="00FC43F2">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その他、</w:t>
            </w:r>
            <w:r w:rsidR="00FC43F2" w:rsidRPr="00D137A9">
              <w:rPr>
                <w:rFonts w:asciiTheme="minorEastAsia" w:eastAsiaTheme="minorEastAsia" w:hAnsiTheme="minorEastAsia" w:cstheme="minorBidi" w:hint="eastAsia"/>
                <w:color w:val="000000" w:themeColor="text1"/>
                <w:szCs w:val="22"/>
              </w:rPr>
              <w:t>以下の取組み等から施設利用者の利便性の向上を図っている。</w:t>
            </w:r>
          </w:p>
          <w:p w:rsidR="00AD3EC8" w:rsidRPr="00D137A9" w:rsidRDefault="00FC43F2" w:rsidP="00FC43F2">
            <w:pPr>
              <w:ind w:left="378" w:hangingChars="200" w:hanging="378"/>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w:t>
            </w:r>
            <w:r w:rsidR="00AD3EC8" w:rsidRPr="00D137A9">
              <w:rPr>
                <w:rFonts w:asciiTheme="minorEastAsia" w:eastAsiaTheme="minorEastAsia" w:hAnsiTheme="minorEastAsia" w:cstheme="minorBidi" w:hint="eastAsia"/>
                <w:color w:val="000000" w:themeColor="text1"/>
                <w:szCs w:val="22"/>
              </w:rPr>
              <w:t>・館内フロア、レストラン・カフェについて、より分かりやすいよう、多様な映像広告が可能なデジタル・サイネージを設置</w:t>
            </w:r>
          </w:p>
          <w:p w:rsidR="00FC43F2" w:rsidRPr="00D137A9" w:rsidRDefault="00FC43F2" w:rsidP="00AD3EC8">
            <w:pPr>
              <w:ind w:leftChars="100" w:left="378"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・施設名表示がない又はわかりづらいとのご意見を受け、あみだ池筋側に施設名の名板を設置</w:t>
            </w:r>
          </w:p>
          <w:p w:rsidR="00AD3EC8" w:rsidRPr="00D137A9" w:rsidRDefault="00FC43F2" w:rsidP="00FC43F2">
            <w:pPr>
              <w:ind w:left="378" w:hangingChars="200" w:hanging="378"/>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w:t>
            </w:r>
            <w:r w:rsidR="00AD3EC8" w:rsidRPr="00D137A9">
              <w:rPr>
                <w:rFonts w:asciiTheme="minorEastAsia" w:eastAsiaTheme="minorEastAsia" w:hAnsiTheme="minorEastAsia" w:cstheme="minorBidi" w:hint="eastAsia"/>
                <w:color w:val="000000" w:themeColor="text1"/>
                <w:szCs w:val="22"/>
              </w:rPr>
              <w:t>・問い合わせの多かった喫煙スペースについて、1、2階から見やすい位置にサインを表示</w:t>
            </w:r>
          </w:p>
          <w:p w:rsidR="00AD3EC8" w:rsidRPr="00D137A9" w:rsidRDefault="00AD3EC8" w:rsidP="00AD3EC8">
            <w:pPr>
              <w:ind w:leftChars="100" w:left="378"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・メインホール2階席での移動が快適にできるよう手摺を設置</w:t>
            </w:r>
          </w:p>
          <w:p w:rsidR="00AD3EC8" w:rsidRPr="00D137A9" w:rsidRDefault="009F583F" w:rsidP="0097677B">
            <w:pPr>
              <w:ind w:leftChars="100" w:left="378"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・駐車料金に1日の上限金額を設定する試行を実施し、本格実施に向け検討中</w:t>
            </w:r>
          </w:p>
          <w:p w:rsidR="00F95039" w:rsidRPr="00D137A9" w:rsidRDefault="00AD3EC8" w:rsidP="0097677B">
            <w:pPr>
              <w:ind w:leftChars="100" w:left="378"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・ブログにより会議場や中之島の魅力をアピールするなどの情報を発信</w:t>
            </w:r>
          </w:p>
          <w:p w:rsidR="0097677B" w:rsidRPr="00D137A9" w:rsidRDefault="0097677B" w:rsidP="00AD3EC8">
            <w:pPr>
              <w:ind w:leftChars="100" w:left="283" w:hangingChars="50" w:hanging="94"/>
              <w:rPr>
                <w:rFonts w:asciiTheme="minorEastAsia" w:eastAsiaTheme="minorEastAsia" w:hAnsiTheme="minorEastAsia" w:cstheme="minorBidi"/>
                <w:color w:val="000000" w:themeColor="text1"/>
                <w:szCs w:val="22"/>
              </w:rPr>
            </w:pPr>
          </w:p>
        </w:tc>
        <w:tc>
          <w:tcPr>
            <w:tcW w:w="131" w:type="pct"/>
          </w:tcPr>
          <w:p w:rsidR="00186528" w:rsidRPr="00D137A9" w:rsidRDefault="005B5AE4"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lastRenderedPageBreak/>
              <w:t>Ａ</w:t>
            </w: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320BEA" w:rsidRPr="00D137A9" w:rsidRDefault="00320BEA" w:rsidP="008C328A">
            <w:pPr>
              <w:jc w:val="center"/>
              <w:rPr>
                <w:rFonts w:asciiTheme="minorEastAsia" w:eastAsiaTheme="minorEastAsia" w:hAnsiTheme="minorEastAsia"/>
                <w:color w:val="000000" w:themeColor="text1"/>
              </w:rPr>
            </w:pPr>
          </w:p>
          <w:p w:rsidR="00320BEA" w:rsidRPr="00D137A9" w:rsidRDefault="00320BEA"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783663" w:rsidRPr="00D137A9" w:rsidRDefault="00783663"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tc>
        <w:tc>
          <w:tcPr>
            <w:tcW w:w="928" w:type="pct"/>
            <w:gridSpan w:val="3"/>
          </w:tcPr>
          <w:p w:rsidR="00B660C3" w:rsidRPr="00D137A9" w:rsidRDefault="00B660C3" w:rsidP="00B660C3">
            <w:pPr>
              <w:jc w:val="left"/>
              <w:rPr>
                <w:rFonts w:asciiTheme="minorEastAsia" w:eastAsiaTheme="minorEastAsia" w:hAnsiTheme="minorEastAsia" w:cs="Courier New"/>
                <w:color w:val="000000" w:themeColor="text1"/>
                <w:szCs w:val="21"/>
              </w:rPr>
            </w:pPr>
            <w:r w:rsidRPr="00D137A9">
              <w:rPr>
                <w:rFonts w:asciiTheme="minorEastAsia" w:eastAsiaTheme="minorEastAsia" w:hAnsiTheme="minorEastAsia" w:cs="Courier New" w:hint="eastAsia"/>
                <w:color w:val="000000" w:themeColor="text1"/>
                <w:szCs w:val="21"/>
              </w:rPr>
              <w:lastRenderedPageBreak/>
              <w:t>利用者や来館者の満足度の向上を図るため、サービスの向上に取り組んでいる。引き続き、利用者の意見を聞き、さらなるサービスの向上に努められたい</w:t>
            </w:r>
            <w:r w:rsidRPr="00D137A9">
              <w:rPr>
                <w:rFonts w:asciiTheme="minorEastAsia" w:eastAsiaTheme="minorEastAsia" w:hAnsiTheme="minorEastAsia" w:cs="Courier New" w:hint="eastAsia"/>
                <w:b/>
                <w:color w:val="000000" w:themeColor="text1"/>
                <w:szCs w:val="21"/>
              </w:rPr>
              <w:t>。</w:t>
            </w:r>
          </w:p>
          <w:p w:rsidR="006221D1" w:rsidRPr="00D137A9" w:rsidRDefault="006221D1" w:rsidP="006221D1">
            <w:pPr>
              <w:jc w:val="left"/>
              <w:rPr>
                <w:rFonts w:asciiTheme="minorEastAsia" w:eastAsiaTheme="minorEastAsia" w:hAnsiTheme="minorEastAsia" w:cs="Courier New"/>
                <w:color w:val="000000" w:themeColor="text1"/>
                <w:sz w:val="20"/>
                <w:szCs w:val="21"/>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320BEA" w:rsidRPr="00D137A9" w:rsidRDefault="00320BEA" w:rsidP="006221D1">
            <w:pPr>
              <w:rPr>
                <w:rFonts w:asciiTheme="minorEastAsia" w:eastAsiaTheme="minorEastAsia" w:hAnsiTheme="minorEastAsia" w:cstheme="minorBidi"/>
                <w:color w:val="000000" w:themeColor="text1"/>
                <w:szCs w:val="22"/>
              </w:rPr>
            </w:pPr>
          </w:p>
          <w:p w:rsidR="00320BEA" w:rsidRPr="00D137A9" w:rsidRDefault="00320BEA" w:rsidP="006221D1">
            <w:pPr>
              <w:rPr>
                <w:rFonts w:asciiTheme="minorEastAsia" w:eastAsiaTheme="minorEastAsia" w:hAnsiTheme="minorEastAsia" w:cstheme="minorBidi"/>
                <w:color w:val="000000" w:themeColor="text1"/>
                <w:szCs w:val="22"/>
              </w:rPr>
            </w:pPr>
          </w:p>
          <w:p w:rsidR="00783663" w:rsidRPr="00D137A9" w:rsidRDefault="00783663"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B660C3" w:rsidRPr="00D137A9" w:rsidRDefault="00B660C3" w:rsidP="006221D1">
            <w:pPr>
              <w:rPr>
                <w:rFonts w:asciiTheme="minorEastAsia" w:eastAsiaTheme="minorEastAsia" w:hAnsiTheme="minorEastAsia" w:cstheme="minorBidi"/>
                <w:color w:val="000000" w:themeColor="text1"/>
                <w:szCs w:val="22"/>
              </w:rPr>
            </w:pPr>
          </w:p>
          <w:p w:rsidR="00186528" w:rsidRPr="00D137A9" w:rsidRDefault="00B660C3" w:rsidP="006221D1">
            <w:pPr>
              <w:rPr>
                <w:rFonts w:asciiTheme="minorEastAsia" w:eastAsiaTheme="minorEastAsia" w:hAnsiTheme="minorEastAsia"/>
                <w:color w:val="000000" w:themeColor="text1"/>
                <w:szCs w:val="21"/>
              </w:rPr>
            </w:pPr>
            <w:r w:rsidRPr="00D137A9">
              <w:rPr>
                <w:rFonts w:asciiTheme="minorEastAsia" w:eastAsiaTheme="minorEastAsia" w:hAnsiTheme="minorEastAsia" w:cstheme="minorBidi" w:hint="eastAsia"/>
                <w:color w:val="000000" w:themeColor="text1"/>
                <w:szCs w:val="21"/>
              </w:rPr>
              <w:t>ワ</w:t>
            </w:r>
            <w:r w:rsidR="001E13D5" w:rsidRPr="00D137A9">
              <w:rPr>
                <w:rFonts w:asciiTheme="minorEastAsia" w:eastAsiaTheme="minorEastAsia" w:hAnsiTheme="minorEastAsia" w:cstheme="minorBidi" w:hint="eastAsia"/>
                <w:color w:val="000000" w:themeColor="text1"/>
                <w:szCs w:val="21"/>
              </w:rPr>
              <w:t>ンストップサービスの充実に加え、施設の名板やサイン表示など利用者の利便性の向上を図るための取組みが行われている。</w:t>
            </w:r>
            <w:r w:rsidRPr="00D137A9">
              <w:rPr>
                <w:rFonts w:asciiTheme="minorEastAsia" w:eastAsiaTheme="minorEastAsia" w:hAnsiTheme="minorEastAsia" w:cstheme="minorBidi" w:hint="eastAsia"/>
                <w:color w:val="000000" w:themeColor="text1"/>
                <w:szCs w:val="21"/>
              </w:rPr>
              <w:t>引き続き、利用者の利便性の向上につながるよう、利用者の意見を聞き、さらなるサービスの向上に努められたい。</w:t>
            </w:r>
          </w:p>
        </w:tc>
        <w:tc>
          <w:tcPr>
            <w:tcW w:w="129" w:type="pct"/>
          </w:tcPr>
          <w:p w:rsidR="00186528" w:rsidRPr="00D137A9" w:rsidRDefault="00CE5722"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lastRenderedPageBreak/>
              <w:t>Ａ</w:t>
            </w: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783663" w:rsidRPr="00D137A9" w:rsidRDefault="00783663" w:rsidP="00AD3EC8">
            <w:pPr>
              <w:jc w:val="center"/>
              <w:rPr>
                <w:rFonts w:asciiTheme="minorEastAsia" w:eastAsiaTheme="minorEastAsia" w:hAnsiTheme="minorEastAsia"/>
                <w:color w:val="000000" w:themeColor="text1"/>
              </w:rPr>
            </w:pPr>
          </w:p>
          <w:p w:rsidR="00783663" w:rsidRPr="00D137A9" w:rsidRDefault="00783663" w:rsidP="00AD3EC8">
            <w:pPr>
              <w:jc w:val="center"/>
              <w:rPr>
                <w:rFonts w:asciiTheme="minorEastAsia" w:eastAsiaTheme="minorEastAsia" w:hAnsiTheme="minorEastAsia"/>
                <w:color w:val="000000" w:themeColor="text1"/>
              </w:rPr>
            </w:pPr>
          </w:p>
          <w:p w:rsidR="00783663" w:rsidRPr="00D137A9" w:rsidRDefault="00783663"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tc>
        <w:tc>
          <w:tcPr>
            <w:tcW w:w="895" w:type="pct"/>
            <w:gridSpan w:val="2"/>
          </w:tcPr>
          <w:p w:rsidR="00010AC8" w:rsidRPr="00D137A9" w:rsidRDefault="00010AC8" w:rsidP="00010AC8">
            <w:pPr>
              <w:rPr>
                <w:rFonts w:asciiTheme="minorEastAsia" w:eastAsiaTheme="minorEastAsia" w:hAnsiTheme="minorEastAsia"/>
              </w:rPr>
            </w:pPr>
            <w:r w:rsidRPr="00D137A9">
              <w:rPr>
                <w:rFonts w:asciiTheme="minorEastAsia" w:eastAsiaTheme="minorEastAsia" w:hAnsiTheme="minorEastAsia" w:hint="eastAsia"/>
              </w:rPr>
              <w:lastRenderedPageBreak/>
              <w:t>○</w:t>
            </w:r>
            <w:r w:rsidRPr="00D137A9">
              <w:rPr>
                <w:rFonts w:asciiTheme="minorEastAsia" w:eastAsiaTheme="minorEastAsia" w:hAnsiTheme="minorEastAsia" w:cstheme="minorBidi" w:hint="eastAsia"/>
                <w:szCs w:val="21"/>
              </w:rPr>
              <w:t>引き続き、施設利用者の利便性の向上につながるよう、サービスの向上に努められたい。駐車料金の上限設定については、試行実施を検証の上、本格実施に向けて検討を進められたい。</w:t>
            </w:r>
          </w:p>
          <w:p w:rsidR="00186528" w:rsidRPr="00D137A9" w:rsidRDefault="00186528">
            <w:pPr>
              <w:rPr>
                <w:rFonts w:asciiTheme="minorEastAsia" w:eastAsiaTheme="minorEastAsia" w:hAnsiTheme="minorEastAsia"/>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Default="005C1D65">
            <w:pPr>
              <w:rPr>
                <w:rFonts w:asciiTheme="minorEastAsia" w:eastAsiaTheme="minorEastAsia" w:hAnsiTheme="minorEastAsia" w:hint="eastAsia"/>
                <w:color w:val="000000" w:themeColor="text1"/>
              </w:rPr>
            </w:pPr>
          </w:p>
          <w:p w:rsidR="002D7ACB" w:rsidRDefault="002D7ACB">
            <w:pPr>
              <w:rPr>
                <w:rFonts w:asciiTheme="minorEastAsia" w:eastAsiaTheme="minorEastAsia" w:hAnsiTheme="minorEastAsia" w:hint="eastAsia"/>
                <w:color w:val="000000" w:themeColor="text1"/>
              </w:rPr>
            </w:pPr>
          </w:p>
          <w:p w:rsidR="002D7ACB" w:rsidRDefault="002D7ACB">
            <w:pPr>
              <w:rPr>
                <w:rFonts w:asciiTheme="minorEastAsia" w:eastAsiaTheme="minorEastAsia" w:hAnsiTheme="minorEastAsia" w:hint="eastAsia"/>
                <w:color w:val="000000" w:themeColor="text1"/>
              </w:rPr>
            </w:pPr>
          </w:p>
          <w:p w:rsidR="002D7ACB" w:rsidRDefault="002D7ACB">
            <w:pPr>
              <w:rPr>
                <w:rFonts w:asciiTheme="minorEastAsia" w:eastAsiaTheme="minorEastAsia" w:hAnsiTheme="minorEastAsia" w:hint="eastAsia"/>
                <w:color w:val="000000" w:themeColor="text1"/>
              </w:rPr>
            </w:pPr>
          </w:p>
          <w:p w:rsidR="002D7ACB" w:rsidRPr="00D137A9" w:rsidRDefault="002D7ACB">
            <w:pPr>
              <w:rPr>
                <w:rFonts w:asciiTheme="minorEastAsia" w:eastAsiaTheme="minorEastAsia" w:hAnsiTheme="minorEastAsia"/>
                <w:color w:val="000000" w:themeColor="text1"/>
              </w:rPr>
            </w:pPr>
            <w:bookmarkStart w:id="0" w:name="_GoBack"/>
            <w:bookmarkEnd w:id="0"/>
          </w:p>
        </w:tc>
      </w:tr>
      <w:tr w:rsidR="00AD3EC8" w:rsidRPr="00D137A9" w:rsidTr="00E94C2C">
        <w:tc>
          <w:tcPr>
            <w:tcW w:w="133" w:type="pct"/>
            <w:vMerge/>
            <w:shd w:val="clear" w:color="auto" w:fill="D9D9D9" w:themeFill="background1" w:themeFillShade="D9"/>
          </w:tcPr>
          <w:p w:rsidR="00186528" w:rsidRPr="00D137A9" w:rsidRDefault="00186528">
            <w:pPr>
              <w:rPr>
                <w:rFonts w:asciiTheme="minorEastAsia" w:eastAsiaTheme="minorEastAsia" w:hAnsiTheme="minorEastAsia"/>
                <w:color w:val="000000" w:themeColor="text1"/>
              </w:rPr>
            </w:pPr>
          </w:p>
        </w:tc>
        <w:tc>
          <w:tcPr>
            <w:tcW w:w="478" w:type="pct"/>
            <w:vAlign w:val="center"/>
          </w:tcPr>
          <w:p w:rsidR="00CB38BF" w:rsidRPr="00D137A9" w:rsidRDefault="00CB38BF" w:rsidP="00CB38BF">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(3)施設の維持管理の</w:t>
            </w:r>
          </w:p>
          <w:p w:rsidR="00CB38BF" w:rsidRPr="00D137A9" w:rsidRDefault="00CB38BF" w:rsidP="00CB38BF">
            <w:pPr>
              <w:ind w:leftChars="100" w:left="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内容、適格性及び</w:t>
            </w:r>
          </w:p>
          <w:p w:rsidR="00CB38BF" w:rsidRPr="00D137A9" w:rsidRDefault="00CB38BF" w:rsidP="00CB38BF">
            <w:pPr>
              <w:ind w:leftChars="100" w:left="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実現の程度</w:t>
            </w:r>
          </w:p>
          <w:p w:rsidR="00186528" w:rsidRPr="00D137A9" w:rsidRDefault="00186528" w:rsidP="00683BB8">
            <w:pPr>
              <w:ind w:leftChars="100" w:left="189"/>
              <w:rPr>
                <w:rFonts w:asciiTheme="minorEastAsia" w:eastAsiaTheme="minorEastAsia" w:hAnsiTheme="minorEastAsia" w:cstheme="minorBidi"/>
                <w:color w:val="000000" w:themeColor="text1"/>
                <w:szCs w:val="22"/>
              </w:rPr>
            </w:pPr>
          </w:p>
          <w:p w:rsidR="00186528" w:rsidRPr="00D137A9" w:rsidRDefault="00186528"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035489" w:rsidRPr="00D137A9" w:rsidRDefault="00035489"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2D65E8" w:rsidRPr="00D137A9" w:rsidRDefault="002D65E8"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CB38BF">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(3)施設の維持管理の</w:t>
            </w:r>
          </w:p>
          <w:p w:rsidR="00CB38BF" w:rsidRPr="00D137A9" w:rsidRDefault="00CB38BF" w:rsidP="00CB38BF">
            <w:pPr>
              <w:ind w:leftChars="100" w:left="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内容、適格性及び</w:t>
            </w:r>
          </w:p>
          <w:p w:rsidR="00CB38BF" w:rsidRPr="00D137A9" w:rsidRDefault="00CB38BF" w:rsidP="00CB38BF">
            <w:pPr>
              <w:ind w:leftChars="100" w:left="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実現の程度</w:t>
            </w:r>
          </w:p>
          <w:p w:rsidR="00CB38BF" w:rsidRPr="00D137A9" w:rsidRDefault="00CB38BF" w:rsidP="00767243">
            <w:pPr>
              <w:rPr>
                <w:rFonts w:asciiTheme="minorEastAsia" w:eastAsiaTheme="minorEastAsia" w:hAnsiTheme="minorEastAsia"/>
                <w:color w:val="000000" w:themeColor="text1"/>
              </w:rPr>
            </w:pPr>
          </w:p>
        </w:tc>
        <w:tc>
          <w:tcPr>
            <w:tcW w:w="1213" w:type="pct"/>
          </w:tcPr>
          <w:p w:rsidR="00767243" w:rsidRPr="00D137A9" w:rsidRDefault="009C093D" w:rsidP="00783663">
            <w:pPr>
              <w:ind w:leftChars="-17" w:left="187" w:hangingChars="116" w:hanging="21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①　利用者の快適かつ安全を確保するための、施設・設備等の維持補修・修繕や機能を向上させる設備投資の取組みが計画どおりに行われているか</w:t>
            </w:r>
          </w:p>
          <w:p w:rsidR="00327B9F" w:rsidRPr="00D137A9" w:rsidRDefault="00327B9F" w:rsidP="00327B9F">
            <w:pPr>
              <w:ind w:leftChars="-17" w:left="187" w:hangingChars="116" w:hanging="219"/>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767243" w:rsidRPr="00D137A9" w:rsidRDefault="00767243" w:rsidP="009C093D">
            <w:pPr>
              <w:rPr>
                <w:rFonts w:asciiTheme="minorEastAsia" w:eastAsiaTheme="minorEastAsia" w:hAnsiTheme="minorEastAsia" w:cstheme="minorBidi"/>
                <w:color w:val="000000" w:themeColor="text1"/>
                <w:szCs w:val="22"/>
              </w:rPr>
            </w:pPr>
          </w:p>
          <w:p w:rsidR="001C1C68" w:rsidRPr="00D137A9" w:rsidRDefault="001C1C68" w:rsidP="009C093D">
            <w:pPr>
              <w:rPr>
                <w:rFonts w:asciiTheme="minorEastAsia" w:eastAsiaTheme="minorEastAsia" w:hAnsiTheme="minorEastAsia" w:cstheme="minorBidi"/>
                <w:color w:val="000000" w:themeColor="text1"/>
                <w:szCs w:val="22"/>
              </w:rPr>
            </w:pPr>
          </w:p>
          <w:p w:rsidR="001C1C68" w:rsidRPr="00D137A9" w:rsidRDefault="001C1C68" w:rsidP="009C093D">
            <w:pPr>
              <w:rPr>
                <w:rFonts w:asciiTheme="minorEastAsia" w:eastAsiaTheme="minorEastAsia" w:hAnsiTheme="minorEastAsia" w:cstheme="minorBidi"/>
                <w:color w:val="000000" w:themeColor="text1"/>
                <w:szCs w:val="22"/>
              </w:rPr>
            </w:pPr>
          </w:p>
          <w:p w:rsidR="001C1C68" w:rsidRPr="00D137A9" w:rsidRDefault="001C1C68" w:rsidP="009C093D">
            <w:pPr>
              <w:rPr>
                <w:rFonts w:asciiTheme="minorEastAsia" w:eastAsiaTheme="minorEastAsia" w:hAnsiTheme="minorEastAsia" w:cstheme="minorBidi"/>
                <w:color w:val="000000" w:themeColor="text1"/>
                <w:szCs w:val="22"/>
              </w:rPr>
            </w:pPr>
          </w:p>
          <w:p w:rsidR="001C1C68" w:rsidRPr="00D137A9" w:rsidRDefault="001C1C68" w:rsidP="009C093D">
            <w:pPr>
              <w:rPr>
                <w:rFonts w:asciiTheme="minorEastAsia" w:eastAsiaTheme="minorEastAsia" w:hAnsiTheme="minorEastAsia" w:cstheme="minorBidi"/>
                <w:color w:val="000000" w:themeColor="text1"/>
                <w:szCs w:val="22"/>
              </w:rPr>
            </w:pPr>
          </w:p>
          <w:p w:rsidR="001C1C68" w:rsidRPr="00D137A9" w:rsidRDefault="001C1C68" w:rsidP="009C093D">
            <w:pPr>
              <w:rPr>
                <w:rFonts w:asciiTheme="minorEastAsia" w:eastAsiaTheme="minorEastAsia" w:hAnsiTheme="minorEastAsia" w:cstheme="minorBidi"/>
                <w:color w:val="000000" w:themeColor="text1"/>
                <w:szCs w:val="22"/>
              </w:rPr>
            </w:pPr>
          </w:p>
          <w:p w:rsidR="001C1C68" w:rsidRPr="00D137A9" w:rsidRDefault="001C1C68" w:rsidP="009C093D">
            <w:pPr>
              <w:rPr>
                <w:rFonts w:asciiTheme="minorEastAsia" w:eastAsiaTheme="minorEastAsia" w:hAnsiTheme="minorEastAsia" w:cstheme="minorBidi"/>
                <w:color w:val="000000" w:themeColor="text1"/>
                <w:szCs w:val="22"/>
              </w:rPr>
            </w:pPr>
          </w:p>
          <w:p w:rsidR="001C1C68" w:rsidRPr="00D137A9" w:rsidRDefault="001C1C68" w:rsidP="009C093D">
            <w:pPr>
              <w:rPr>
                <w:rFonts w:asciiTheme="minorEastAsia" w:eastAsiaTheme="minorEastAsia" w:hAnsiTheme="minorEastAsia" w:cstheme="minorBidi"/>
                <w:color w:val="000000" w:themeColor="text1"/>
                <w:szCs w:val="22"/>
              </w:rPr>
            </w:pPr>
          </w:p>
          <w:p w:rsidR="001C1C68" w:rsidRPr="00D137A9" w:rsidRDefault="001C1C68" w:rsidP="009C093D">
            <w:pPr>
              <w:rPr>
                <w:rFonts w:asciiTheme="minorEastAsia" w:eastAsiaTheme="minorEastAsia" w:hAnsiTheme="minorEastAsia" w:cstheme="minorBidi"/>
                <w:color w:val="000000" w:themeColor="text1"/>
                <w:szCs w:val="22"/>
              </w:rPr>
            </w:pPr>
          </w:p>
          <w:p w:rsidR="001C1C68" w:rsidRPr="00D137A9" w:rsidRDefault="001C1C68" w:rsidP="009C093D">
            <w:pPr>
              <w:rPr>
                <w:rFonts w:asciiTheme="minorEastAsia" w:eastAsiaTheme="minorEastAsia" w:hAnsiTheme="minorEastAsia" w:cstheme="minorBidi"/>
                <w:color w:val="000000" w:themeColor="text1"/>
                <w:szCs w:val="22"/>
              </w:rPr>
            </w:pPr>
          </w:p>
          <w:p w:rsidR="001C1C68" w:rsidRPr="00D137A9" w:rsidRDefault="001C1C68" w:rsidP="009C093D">
            <w:pPr>
              <w:rPr>
                <w:rFonts w:asciiTheme="minorEastAsia" w:eastAsiaTheme="minorEastAsia" w:hAnsiTheme="minorEastAsia" w:cstheme="minorBidi"/>
                <w:color w:val="000000" w:themeColor="text1"/>
                <w:szCs w:val="22"/>
              </w:rPr>
            </w:pPr>
          </w:p>
          <w:p w:rsidR="001C1C68" w:rsidRPr="00D137A9" w:rsidRDefault="001C1C68" w:rsidP="009C093D">
            <w:pPr>
              <w:rPr>
                <w:rFonts w:asciiTheme="minorEastAsia" w:eastAsiaTheme="minorEastAsia" w:hAnsiTheme="minorEastAsia" w:cstheme="minorBidi"/>
                <w:color w:val="000000" w:themeColor="text1"/>
                <w:szCs w:val="22"/>
              </w:rPr>
            </w:pPr>
          </w:p>
          <w:p w:rsidR="001C1C68" w:rsidRPr="00D137A9" w:rsidRDefault="001C1C68" w:rsidP="009C093D">
            <w:pPr>
              <w:rPr>
                <w:rFonts w:asciiTheme="minorEastAsia" w:eastAsiaTheme="minorEastAsia" w:hAnsiTheme="minorEastAsia" w:cstheme="minorBidi"/>
                <w:color w:val="000000" w:themeColor="text1"/>
                <w:szCs w:val="22"/>
              </w:rPr>
            </w:pPr>
          </w:p>
          <w:p w:rsidR="001C1C68" w:rsidRPr="00D137A9" w:rsidRDefault="001C1C68" w:rsidP="009C093D">
            <w:pPr>
              <w:rPr>
                <w:rFonts w:asciiTheme="minorEastAsia" w:eastAsiaTheme="minorEastAsia" w:hAnsiTheme="minorEastAsia" w:cstheme="minorBidi"/>
                <w:color w:val="000000" w:themeColor="text1"/>
                <w:szCs w:val="22"/>
              </w:rPr>
            </w:pPr>
          </w:p>
          <w:p w:rsidR="001C1C68" w:rsidRPr="00D137A9" w:rsidRDefault="001C1C68" w:rsidP="009C093D">
            <w:pPr>
              <w:rPr>
                <w:rFonts w:asciiTheme="minorEastAsia" w:eastAsiaTheme="minorEastAsia" w:hAnsiTheme="minorEastAsia" w:cstheme="minorBidi"/>
                <w:color w:val="000000" w:themeColor="text1"/>
                <w:szCs w:val="22"/>
              </w:rPr>
            </w:pPr>
          </w:p>
          <w:p w:rsidR="001C1C68" w:rsidRPr="00D137A9" w:rsidRDefault="001C1C68" w:rsidP="009C093D">
            <w:pPr>
              <w:rPr>
                <w:rFonts w:asciiTheme="minorEastAsia" w:eastAsiaTheme="minorEastAsia" w:hAnsiTheme="minorEastAsia" w:cstheme="minorBidi"/>
                <w:color w:val="000000" w:themeColor="text1"/>
                <w:szCs w:val="22"/>
              </w:rPr>
            </w:pPr>
          </w:p>
          <w:p w:rsidR="001C1C68" w:rsidRPr="00D137A9" w:rsidRDefault="001C1C68" w:rsidP="009C093D">
            <w:pPr>
              <w:rPr>
                <w:rFonts w:asciiTheme="minorEastAsia" w:eastAsiaTheme="minorEastAsia" w:hAnsiTheme="minorEastAsia" w:cstheme="minorBidi"/>
                <w:color w:val="000000" w:themeColor="text1"/>
                <w:szCs w:val="22"/>
              </w:rPr>
            </w:pPr>
          </w:p>
          <w:p w:rsidR="001C1C68" w:rsidRPr="00D137A9" w:rsidRDefault="001C1C68" w:rsidP="009C093D">
            <w:pPr>
              <w:rPr>
                <w:rFonts w:asciiTheme="minorEastAsia" w:eastAsiaTheme="minorEastAsia" w:hAnsiTheme="minorEastAsia" w:cstheme="minorBidi"/>
                <w:color w:val="000000" w:themeColor="text1"/>
                <w:szCs w:val="22"/>
              </w:rPr>
            </w:pPr>
          </w:p>
          <w:p w:rsidR="001C1C68" w:rsidRPr="00D137A9" w:rsidRDefault="001C1C68" w:rsidP="009C093D">
            <w:pPr>
              <w:rPr>
                <w:rFonts w:asciiTheme="minorEastAsia" w:eastAsiaTheme="minorEastAsia" w:hAnsiTheme="minorEastAsia" w:cstheme="minorBidi"/>
                <w:color w:val="000000" w:themeColor="text1"/>
                <w:szCs w:val="22"/>
              </w:rPr>
            </w:pPr>
          </w:p>
          <w:p w:rsidR="002D65E8" w:rsidRPr="00D137A9" w:rsidRDefault="002D65E8" w:rsidP="009C093D">
            <w:pPr>
              <w:rPr>
                <w:rFonts w:asciiTheme="minorEastAsia" w:eastAsiaTheme="minorEastAsia" w:hAnsiTheme="minorEastAsia" w:cstheme="minorBidi"/>
                <w:color w:val="000000" w:themeColor="text1"/>
                <w:szCs w:val="22"/>
              </w:rPr>
            </w:pPr>
          </w:p>
          <w:p w:rsidR="00783663" w:rsidRPr="00D137A9" w:rsidRDefault="00783663" w:rsidP="009C093D">
            <w:pPr>
              <w:rPr>
                <w:rFonts w:asciiTheme="minorEastAsia" w:eastAsiaTheme="minorEastAsia" w:hAnsiTheme="minorEastAsia" w:cstheme="minorBidi"/>
                <w:color w:val="000000" w:themeColor="text1"/>
                <w:szCs w:val="22"/>
              </w:rPr>
            </w:pPr>
          </w:p>
          <w:p w:rsidR="00783663" w:rsidRPr="00D137A9" w:rsidRDefault="00783663" w:rsidP="009C093D">
            <w:pPr>
              <w:rPr>
                <w:rFonts w:asciiTheme="minorEastAsia" w:eastAsiaTheme="minorEastAsia" w:hAnsiTheme="minorEastAsia" w:cstheme="minorBidi"/>
                <w:color w:val="000000" w:themeColor="text1"/>
                <w:szCs w:val="22"/>
              </w:rPr>
            </w:pPr>
          </w:p>
          <w:p w:rsidR="00783663" w:rsidRPr="00D137A9" w:rsidRDefault="00783663" w:rsidP="009C093D">
            <w:pPr>
              <w:rPr>
                <w:rFonts w:asciiTheme="minorEastAsia" w:eastAsiaTheme="minorEastAsia" w:hAnsiTheme="minorEastAsia" w:cstheme="minorBidi"/>
                <w:color w:val="000000" w:themeColor="text1"/>
                <w:szCs w:val="22"/>
              </w:rPr>
            </w:pPr>
          </w:p>
          <w:p w:rsidR="00783663" w:rsidRPr="00D137A9" w:rsidRDefault="00783663" w:rsidP="009C093D">
            <w:pPr>
              <w:rPr>
                <w:rFonts w:asciiTheme="minorEastAsia" w:eastAsiaTheme="minorEastAsia" w:hAnsiTheme="minorEastAsia" w:cstheme="minorBidi"/>
                <w:color w:val="000000" w:themeColor="text1"/>
                <w:szCs w:val="22"/>
              </w:rPr>
            </w:pPr>
          </w:p>
          <w:p w:rsidR="00035489" w:rsidRPr="00D137A9" w:rsidRDefault="00035489" w:rsidP="009C093D">
            <w:pPr>
              <w:rPr>
                <w:rFonts w:asciiTheme="minorEastAsia" w:eastAsiaTheme="minorEastAsia" w:hAnsiTheme="minorEastAsia" w:cstheme="minorBidi"/>
                <w:color w:val="000000" w:themeColor="text1"/>
                <w:szCs w:val="22"/>
              </w:rPr>
            </w:pPr>
          </w:p>
          <w:p w:rsidR="00035489" w:rsidRPr="00D137A9" w:rsidRDefault="00035489" w:rsidP="009C093D">
            <w:pPr>
              <w:rPr>
                <w:rFonts w:asciiTheme="minorEastAsia" w:eastAsiaTheme="minorEastAsia" w:hAnsiTheme="minorEastAsia" w:cstheme="minorBidi"/>
                <w:color w:val="000000" w:themeColor="text1"/>
                <w:szCs w:val="22"/>
              </w:rPr>
            </w:pPr>
          </w:p>
          <w:p w:rsidR="00783663" w:rsidRPr="00D137A9" w:rsidRDefault="00783663" w:rsidP="009C093D">
            <w:pPr>
              <w:rPr>
                <w:rFonts w:asciiTheme="minorEastAsia" w:eastAsiaTheme="minorEastAsia" w:hAnsiTheme="minorEastAsia" w:cstheme="minorBidi"/>
                <w:color w:val="000000" w:themeColor="text1"/>
                <w:szCs w:val="22"/>
              </w:rPr>
            </w:pPr>
          </w:p>
          <w:p w:rsidR="00783663" w:rsidRPr="00D137A9" w:rsidRDefault="00783663" w:rsidP="009C093D">
            <w:pPr>
              <w:rPr>
                <w:rFonts w:asciiTheme="minorEastAsia" w:eastAsiaTheme="minorEastAsia" w:hAnsiTheme="minorEastAsia" w:cstheme="minorBidi"/>
                <w:color w:val="000000" w:themeColor="text1"/>
                <w:szCs w:val="22"/>
              </w:rPr>
            </w:pPr>
          </w:p>
          <w:p w:rsidR="001C1C68" w:rsidRPr="00D137A9" w:rsidRDefault="001C1C68" w:rsidP="009C093D">
            <w:pPr>
              <w:rPr>
                <w:rFonts w:asciiTheme="minorEastAsia" w:eastAsiaTheme="minorEastAsia" w:hAnsiTheme="minorEastAsia" w:cstheme="minorBidi"/>
                <w:color w:val="000000" w:themeColor="text1"/>
                <w:szCs w:val="22"/>
              </w:rPr>
            </w:pPr>
          </w:p>
          <w:p w:rsidR="001C1C68" w:rsidRPr="00D137A9" w:rsidRDefault="001C1C68" w:rsidP="009C093D">
            <w:pPr>
              <w:rPr>
                <w:rFonts w:asciiTheme="minorEastAsia" w:eastAsiaTheme="minorEastAsia" w:hAnsiTheme="minorEastAsia" w:cstheme="minorBidi"/>
                <w:color w:val="000000" w:themeColor="text1"/>
                <w:szCs w:val="22"/>
              </w:rPr>
            </w:pPr>
          </w:p>
          <w:p w:rsidR="009C093D" w:rsidRPr="00D137A9" w:rsidRDefault="009C093D" w:rsidP="0065137D">
            <w:pPr>
              <w:ind w:left="219" w:hangingChars="116" w:hanging="21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②　施設・設備の長寿命化を図るための保守点検の手法の工夫等を実施しているか</w:t>
            </w:r>
          </w:p>
          <w:p w:rsidR="009C093D" w:rsidRPr="00D137A9" w:rsidRDefault="009C093D" w:rsidP="009C093D">
            <w:pPr>
              <w:rPr>
                <w:rFonts w:asciiTheme="minorEastAsia" w:eastAsiaTheme="minorEastAsia" w:hAnsiTheme="minorEastAsia" w:cstheme="minorBidi"/>
                <w:color w:val="000000" w:themeColor="text1"/>
                <w:szCs w:val="22"/>
              </w:rPr>
            </w:pPr>
          </w:p>
          <w:p w:rsidR="009C093D" w:rsidRPr="00D137A9" w:rsidRDefault="009C093D" w:rsidP="009C093D">
            <w:pPr>
              <w:rPr>
                <w:rFonts w:asciiTheme="minorEastAsia" w:eastAsiaTheme="minorEastAsia" w:hAnsiTheme="minorEastAsia" w:cstheme="minorBidi"/>
                <w:color w:val="000000" w:themeColor="text1"/>
                <w:szCs w:val="22"/>
              </w:rPr>
            </w:pPr>
          </w:p>
          <w:p w:rsidR="001C1C68" w:rsidRPr="00D137A9" w:rsidRDefault="001C1C68" w:rsidP="009C093D">
            <w:pPr>
              <w:rPr>
                <w:rFonts w:asciiTheme="minorEastAsia" w:eastAsiaTheme="minorEastAsia" w:hAnsiTheme="minorEastAsia" w:cstheme="minorBidi"/>
                <w:color w:val="000000" w:themeColor="text1"/>
                <w:szCs w:val="22"/>
              </w:rPr>
            </w:pPr>
          </w:p>
          <w:p w:rsidR="00767243" w:rsidRPr="00D137A9" w:rsidRDefault="00767243" w:rsidP="009C093D">
            <w:pPr>
              <w:rPr>
                <w:rFonts w:asciiTheme="minorEastAsia" w:eastAsiaTheme="minorEastAsia" w:hAnsiTheme="minorEastAsia" w:cstheme="minorBidi"/>
                <w:color w:val="000000" w:themeColor="text1"/>
                <w:szCs w:val="22"/>
              </w:rPr>
            </w:pPr>
          </w:p>
          <w:p w:rsidR="00186528" w:rsidRPr="00D137A9" w:rsidRDefault="009C093D" w:rsidP="00683BB8">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③　施設・設備の修繕等については、営業担当と施設担当が情報を共有するなど、十分連携をとったうえで、行っているか</w:t>
            </w:r>
          </w:p>
          <w:p w:rsidR="009C093D" w:rsidRPr="00D137A9" w:rsidRDefault="009C093D" w:rsidP="009C093D">
            <w:pPr>
              <w:rPr>
                <w:rFonts w:asciiTheme="minorEastAsia" w:eastAsiaTheme="minorEastAsia" w:hAnsiTheme="minorEastAsia"/>
                <w:color w:val="000000" w:themeColor="text1"/>
              </w:rPr>
            </w:pPr>
          </w:p>
          <w:p w:rsidR="00767243" w:rsidRPr="00D137A9" w:rsidRDefault="00767243" w:rsidP="009C093D">
            <w:pPr>
              <w:rPr>
                <w:rFonts w:asciiTheme="minorEastAsia" w:eastAsiaTheme="minorEastAsia" w:hAnsiTheme="minorEastAsia"/>
                <w:color w:val="000000" w:themeColor="text1"/>
              </w:rPr>
            </w:pPr>
          </w:p>
          <w:p w:rsidR="00767243" w:rsidRPr="00D137A9" w:rsidRDefault="00767243" w:rsidP="009C093D">
            <w:pPr>
              <w:rPr>
                <w:rFonts w:asciiTheme="minorEastAsia" w:eastAsiaTheme="minorEastAsia" w:hAnsiTheme="minorEastAsia"/>
                <w:color w:val="000000" w:themeColor="text1"/>
              </w:rPr>
            </w:pPr>
          </w:p>
          <w:p w:rsidR="00767243" w:rsidRPr="00D137A9" w:rsidRDefault="00767243" w:rsidP="009C093D">
            <w:pPr>
              <w:rPr>
                <w:rFonts w:asciiTheme="minorEastAsia" w:eastAsiaTheme="minorEastAsia" w:hAnsiTheme="minorEastAsia"/>
                <w:color w:val="000000" w:themeColor="text1"/>
              </w:rPr>
            </w:pPr>
          </w:p>
          <w:p w:rsidR="00767243" w:rsidRPr="00D137A9" w:rsidRDefault="00767243" w:rsidP="009C093D">
            <w:pPr>
              <w:rPr>
                <w:rFonts w:asciiTheme="minorEastAsia" w:eastAsiaTheme="minorEastAsia" w:hAnsiTheme="minorEastAsia"/>
                <w:color w:val="000000" w:themeColor="text1"/>
              </w:rPr>
            </w:pPr>
          </w:p>
        </w:tc>
        <w:tc>
          <w:tcPr>
            <w:tcW w:w="1093" w:type="pct"/>
          </w:tcPr>
          <w:p w:rsidR="00EC20D5" w:rsidRPr="00D137A9" w:rsidRDefault="00511B1D" w:rsidP="00EC20D5">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①　5カ年修繕計画及び設備投資計画に基づき、次の取組みを実施している。</w:t>
            </w:r>
          </w:p>
          <w:p w:rsidR="00511B1D" w:rsidRPr="00D137A9" w:rsidRDefault="00EC20D5" w:rsidP="00EC20D5">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ａ）</w:t>
            </w:r>
            <w:r w:rsidR="00511B1D" w:rsidRPr="00D137A9">
              <w:rPr>
                <w:rFonts w:asciiTheme="minorEastAsia" w:eastAsiaTheme="minorEastAsia" w:hAnsiTheme="minorEastAsia" w:cstheme="minorBidi" w:hint="eastAsia"/>
                <w:color w:val="000000" w:themeColor="text1"/>
                <w:szCs w:val="22"/>
              </w:rPr>
              <w:t xml:space="preserve"> 維持補修・修繕の取組み（29年度予算1億円）</w:t>
            </w:r>
          </w:p>
          <w:p w:rsidR="008436B8" w:rsidRPr="00D137A9" w:rsidRDefault="008436B8" w:rsidP="008436B8">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ⅰ実施済分（発注ベース）</w:t>
            </w:r>
          </w:p>
          <w:p w:rsidR="00D2546C" w:rsidRPr="00D137A9" w:rsidRDefault="00D2546C" w:rsidP="00D2546C">
            <w:pPr>
              <w:ind w:leftChars="100" w:left="378"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・メインホール、特別会議場のプロジェクター用配線更新</w:t>
            </w:r>
            <w:r w:rsidR="00460991" w:rsidRPr="00D137A9">
              <w:rPr>
                <w:rFonts w:asciiTheme="minorEastAsia" w:eastAsiaTheme="minorEastAsia" w:hAnsiTheme="minorEastAsia" w:cstheme="minorBidi" w:hint="eastAsia"/>
                <w:color w:val="000000" w:themeColor="text1"/>
                <w:szCs w:val="22"/>
              </w:rPr>
              <w:t>1749</w:t>
            </w:r>
            <w:r w:rsidRPr="00D137A9">
              <w:rPr>
                <w:rFonts w:asciiTheme="minorEastAsia" w:eastAsiaTheme="minorEastAsia" w:hAnsiTheme="minorEastAsia" w:cstheme="minorBidi" w:hint="eastAsia"/>
                <w:color w:val="000000" w:themeColor="text1"/>
                <w:szCs w:val="22"/>
              </w:rPr>
              <w:t>万円（アナログ→デジタル。プロジェクターの能力を一層発揮）</w:t>
            </w:r>
          </w:p>
          <w:p w:rsidR="00D2546C" w:rsidRPr="00D137A9" w:rsidRDefault="00D2546C" w:rsidP="00D2546C">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・ターボ式冷凍機（R-4）分解整備</w:t>
            </w:r>
            <w:r w:rsidR="00460991" w:rsidRPr="00D137A9">
              <w:rPr>
                <w:rFonts w:asciiTheme="minorEastAsia" w:eastAsiaTheme="minorEastAsia" w:hAnsiTheme="minorEastAsia" w:cstheme="minorBidi" w:hint="eastAsia"/>
                <w:color w:val="000000" w:themeColor="text1"/>
                <w:szCs w:val="22"/>
              </w:rPr>
              <w:t>886</w:t>
            </w:r>
            <w:r w:rsidRPr="00D137A9">
              <w:rPr>
                <w:rFonts w:asciiTheme="minorEastAsia" w:eastAsiaTheme="minorEastAsia" w:hAnsiTheme="minorEastAsia" w:cstheme="minorBidi" w:hint="eastAsia"/>
                <w:color w:val="000000" w:themeColor="text1"/>
                <w:szCs w:val="22"/>
              </w:rPr>
              <w:t>万円</w:t>
            </w:r>
          </w:p>
          <w:p w:rsidR="00D2546C" w:rsidRPr="00D137A9" w:rsidRDefault="00D2546C" w:rsidP="00D2546C">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・ボイラ高圧蒸気減圧弁等取替修理394万円</w:t>
            </w:r>
          </w:p>
          <w:p w:rsidR="00D2546C" w:rsidRPr="00D137A9" w:rsidRDefault="00D2546C" w:rsidP="00D2546C">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・7～8階会議室調光操作部更新</w:t>
            </w:r>
            <w:r w:rsidR="00460991" w:rsidRPr="00D137A9">
              <w:rPr>
                <w:rFonts w:asciiTheme="minorEastAsia" w:eastAsiaTheme="minorEastAsia" w:hAnsiTheme="minorEastAsia" w:cstheme="minorBidi" w:hint="eastAsia"/>
                <w:color w:val="000000" w:themeColor="text1"/>
                <w:szCs w:val="22"/>
              </w:rPr>
              <w:t>552</w:t>
            </w:r>
            <w:r w:rsidRPr="00D137A9">
              <w:rPr>
                <w:rFonts w:asciiTheme="minorEastAsia" w:eastAsiaTheme="minorEastAsia" w:hAnsiTheme="minorEastAsia" w:cstheme="minorBidi" w:hint="eastAsia"/>
                <w:color w:val="000000" w:themeColor="text1"/>
                <w:szCs w:val="22"/>
              </w:rPr>
              <w:t xml:space="preserve">万円　</w:t>
            </w:r>
          </w:p>
          <w:p w:rsidR="00D2546C" w:rsidRPr="00D137A9" w:rsidRDefault="00D2546C" w:rsidP="00D2546C">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・会議室床カーペット補修・壁塗装等　747万円</w:t>
            </w:r>
          </w:p>
          <w:p w:rsidR="00D2546C" w:rsidRPr="00D137A9" w:rsidRDefault="00D2546C" w:rsidP="00D2546C">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その他、量水器の取替、特別会議室吊物整備、1階吊物設備整備、10階中会議室吊物整備、演出用のｽﾎﾟｯﾄﾗｲﾄの取替工事、10階会議室遮光ブラインド電動機取替工事、誘導灯取替工事、舞台機構設備整備、厨房機器(ステーキワゴン)の購入、同時通訳用レシーバーのケース更新・会議室等の壁面に傷防止用防護板取付　　など</w:t>
            </w:r>
          </w:p>
          <w:p w:rsidR="00D2546C" w:rsidRPr="00D137A9" w:rsidRDefault="0019407E" w:rsidP="0019407E">
            <w:pPr>
              <w:ind w:leftChars="200" w:left="378"/>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w:t>
            </w:r>
            <w:r w:rsidR="00D2546C" w:rsidRPr="00D137A9">
              <w:rPr>
                <w:rFonts w:asciiTheme="minorEastAsia" w:eastAsiaTheme="minorEastAsia" w:hAnsiTheme="minorEastAsia" w:cstheme="minorBidi" w:hint="eastAsia"/>
                <w:color w:val="000000" w:themeColor="text1"/>
                <w:szCs w:val="22"/>
              </w:rPr>
              <w:t>合計</w:t>
            </w:r>
            <w:r w:rsidRPr="00D137A9">
              <w:rPr>
                <w:rFonts w:asciiTheme="minorEastAsia" w:eastAsiaTheme="minorEastAsia" w:hAnsiTheme="minorEastAsia" w:cstheme="minorBidi" w:hint="eastAsia"/>
                <w:color w:val="000000" w:themeColor="text1"/>
                <w:szCs w:val="22"/>
              </w:rPr>
              <w:t>10,014</w:t>
            </w:r>
            <w:r w:rsidR="00D2546C" w:rsidRPr="00D137A9">
              <w:rPr>
                <w:rFonts w:asciiTheme="minorEastAsia" w:eastAsiaTheme="minorEastAsia" w:hAnsiTheme="minorEastAsia" w:cstheme="minorBidi" w:hint="eastAsia"/>
                <w:color w:val="000000" w:themeColor="text1"/>
                <w:szCs w:val="22"/>
              </w:rPr>
              <w:t>万円（執行率</w:t>
            </w:r>
            <w:r w:rsidRPr="00D137A9">
              <w:rPr>
                <w:rFonts w:asciiTheme="minorEastAsia" w:eastAsiaTheme="minorEastAsia" w:hAnsiTheme="minorEastAsia" w:cstheme="minorBidi" w:hint="eastAsia"/>
                <w:color w:val="000000" w:themeColor="text1"/>
                <w:szCs w:val="22"/>
              </w:rPr>
              <w:t>100.1</w:t>
            </w:r>
            <w:r w:rsidR="00D2546C" w:rsidRPr="00D137A9">
              <w:rPr>
                <w:rFonts w:asciiTheme="minorEastAsia" w:eastAsiaTheme="minorEastAsia" w:hAnsiTheme="minorEastAsia" w:cstheme="minorBidi" w:hint="eastAsia"/>
                <w:color w:val="000000" w:themeColor="text1"/>
                <w:szCs w:val="22"/>
              </w:rPr>
              <w:t>%）</w:t>
            </w:r>
            <w:r w:rsidRPr="00D137A9">
              <w:rPr>
                <w:rFonts w:asciiTheme="minorEastAsia" w:eastAsiaTheme="minorEastAsia" w:hAnsiTheme="minorEastAsia" w:cstheme="minorBidi" w:hint="eastAsia"/>
                <w:color w:val="000000" w:themeColor="text1"/>
                <w:szCs w:val="22"/>
              </w:rPr>
              <w:t>3</w:t>
            </w:r>
            <w:r w:rsidR="00D2546C" w:rsidRPr="00D137A9">
              <w:rPr>
                <w:rFonts w:asciiTheme="minorEastAsia" w:eastAsiaTheme="minorEastAsia" w:hAnsiTheme="minorEastAsia" w:cstheme="minorBidi" w:hint="eastAsia"/>
                <w:color w:val="000000" w:themeColor="text1"/>
                <w:szCs w:val="22"/>
              </w:rPr>
              <w:t xml:space="preserve">月末実績　</w:t>
            </w:r>
          </w:p>
          <w:p w:rsidR="00D2546C" w:rsidRPr="00D137A9" w:rsidRDefault="00D2546C" w:rsidP="00D2546C">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ⅱ計画したが次年度以降に繰り越したもの</w:t>
            </w:r>
          </w:p>
          <w:p w:rsidR="00D2546C" w:rsidRPr="00D137A9" w:rsidRDefault="00D2546C" w:rsidP="008436B8">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緊急修繕の優先、営業上有利な工期の設定のため、次の工事は、次年度以降に繰り越す。</w:t>
            </w:r>
          </w:p>
          <w:p w:rsidR="00D2546C" w:rsidRPr="00D137A9" w:rsidRDefault="00D2546C" w:rsidP="00D2546C">
            <w:pPr>
              <w:ind w:leftChars="200" w:left="378"/>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・メインホール用調光卓修理</w:t>
            </w:r>
          </w:p>
          <w:p w:rsidR="00D2546C" w:rsidRPr="00D137A9" w:rsidRDefault="00D2546C" w:rsidP="00D2546C">
            <w:pPr>
              <w:ind w:leftChars="200" w:left="378"/>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・イベントホール吊物整備　など</w:t>
            </w:r>
          </w:p>
          <w:p w:rsidR="008436B8" w:rsidRPr="00D137A9" w:rsidRDefault="00D2546C" w:rsidP="008436B8">
            <w:pPr>
              <w:ind w:leftChars="74" w:left="140" w:firstLineChars="125" w:firstLine="236"/>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なお、年度途中で計画した屋上庭園の美創については工期が長くなることから、次年度当初発注予定。</w:t>
            </w:r>
          </w:p>
          <w:p w:rsidR="00783663" w:rsidRPr="00D137A9" w:rsidRDefault="00783663" w:rsidP="00D2546C">
            <w:pPr>
              <w:ind w:left="378" w:hangingChars="200" w:hanging="378"/>
              <w:rPr>
                <w:rFonts w:asciiTheme="minorEastAsia" w:eastAsiaTheme="minorEastAsia" w:hAnsiTheme="minorEastAsia" w:cstheme="minorBidi"/>
                <w:color w:val="000000" w:themeColor="text1"/>
                <w:szCs w:val="22"/>
              </w:rPr>
            </w:pPr>
          </w:p>
          <w:p w:rsidR="009905A0" w:rsidRPr="00D137A9" w:rsidRDefault="00EC20D5" w:rsidP="00D2546C">
            <w:pPr>
              <w:ind w:left="378" w:hangingChars="200" w:hanging="378"/>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ｂ） </w:t>
            </w:r>
            <w:r w:rsidR="00511B1D" w:rsidRPr="00D137A9">
              <w:rPr>
                <w:rFonts w:asciiTheme="minorEastAsia" w:eastAsiaTheme="minorEastAsia" w:hAnsiTheme="minorEastAsia" w:cstheme="minorBidi" w:hint="eastAsia"/>
                <w:color w:val="000000" w:themeColor="text1"/>
                <w:szCs w:val="22"/>
              </w:rPr>
              <w:t>機能を向上させるための設備投資の取組み</w:t>
            </w:r>
          </w:p>
          <w:p w:rsidR="00511B1D" w:rsidRPr="00D137A9" w:rsidRDefault="00511B1D" w:rsidP="009905A0">
            <w:pPr>
              <w:ind w:leftChars="100" w:left="378"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（29年度予算8千</w:t>
            </w:r>
            <w:r w:rsidR="00570037" w:rsidRPr="00D137A9">
              <w:rPr>
                <w:rFonts w:asciiTheme="minorEastAsia" w:eastAsiaTheme="minorEastAsia" w:hAnsiTheme="minorEastAsia" w:cstheme="minorBidi" w:hint="eastAsia"/>
                <w:color w:val="000000" w:themeColor="text1"/>
                <w:szCs w:val="22"/>
              </w:rPr>
              <w:t>万</w:t>
            </w:r>
            <w:r w:rsidRPr="00D137A9">
              <w:rPr>
                <w:rFonts w:asciiTheme="minorEastAsia" w:eastAsiaTheme="minorEastAsia" w:hAnsiTheme="minorEastAsia" w:cstheme="minorBidi" w:hint="eastAsia"/>
                <w:color w:val="000000" w:themeColor="text1"/>
                <w:szCs w:val="22"/>
              </w:rPr>
              <w:t>円）</w:t>
            </w:r>
          </w:p>
          <w:p w:rsidR="00511B1D" w:rsidRPr="00D137A9" w:rsidRDefault="00511B1D" w:rsidP="00EC20D5">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ⅰ実施済分（発注ベース）</w:t>
            </w:r>
          </w:p>
          <w:p w:rsidR="001C1C68" w:rsidRPr="00D137A9" w:rsidRDefault="001C1C68" w:rsidP="001C1C68">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・設備・備品の充実・向上</w:t>
            </w:r>
          </w:p>
          <w:p w:rsidR="001C1C68" w:rsidRPr="00D137A9" w:rsidRDefault="001C1C68" w:rsidP="001C1C68">
            <w:pPr>
              <w:ind w:leftChars="216" w:left="408"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プロジェクター（20,000lm）（再掲）、スイッチャーワゴン、可搬式スクリーン（10階スクリーンの収納部更新を含む。）、施設名称看板の設置（再掲</w:t>
            </w:r>
            <w:r w:rsidRPr="00D137A9">
              <w:rPr>
                <w:rFonts w:asciiTheme="minorEastAsia" w:eastAsiaTheme="minorEastAsia" w:hAnsiTheme="minorEastAsia" w:cstheme="minorBidi"/>
                <w:color w:val="000000" w:themeColor="text1"/>
                <w:szCs w:val="22"/>
              </w:rPr>
              <w:t>）</w:t>
            </w:r>
            <w:r w:rsidRPr="00D137A9">
              <w:rPr>
                <w:rFonts w:asciiTheme="minorEastAsia" w:eastAsiaTheme="minorEastAsia" w:hAnsiTheme="minorEastAsia" w:cstheme="minorBidi" w:hint="eastAsia"/>
                <w:color w:val="000000" w:themeColor="text1"/>
                <w:szCs w:val="22"/>
              </w:rPr>
              <w:t>、ワイヤレスマイクシステム更新、楽屋601のファンコイルユニット取替、8階照明器具の取替工事、楽屋607・608のカーペット貼り替え及びカーテン設置、同時通訳レシーバー用収納ケースの更新、演台・司会者台・花台・専用カバーの購入、ポスター掲示板の設備更新</w:t>
            </w:r>
          </w:p>
          <w:p w:rsidR="001C1C68" w:rsidRPr="00D137A9" w:rsidRDefault="001C1C68" w:rsidP="001C1C68">
            <w:pPr>
              <w:ind w:firstLineChars="100" w:firstLine="189"/>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・地下1階に憩いのスペース創出</w:t>
            </w:r>
          </w:p>
          <w:p w:rsidR="001C1C68" w:rsidRPr="00D137A9" w:rsidRDefault="001C1C68" w:rsidP="001C1C68">
            <w:pPr>
              <w:ind w:leftChars="270" w:left="510"/>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女性用のパウダールーム、飲料・スナック菓子の自動販売機とテーブル・椅子を設置）。など</w:t>
            </w:r>
          </w:p>
          <w:p w:rsidR="001C1C68" w:rsidRPr="00D137A9" w:rsidRDefault="001C1C68" w:rsidP="001C1C68">
            <w:pPr>
              <w:ind w:leftChars="109" w:left="206" w:firstLineChars="106" w:firstLine="200"/>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合計</w:t>
            </w:r>
            <w:r w:rsidR="0019407E" w:rsidRPr="00D137A9">
              <w:rPr>
                <w:rFonts w:asciiTheme="minorEastAsia" w:eastAsiaTheme="minorEastAsia" w:hAnsiTheme="minorEastAsia" w:cstheme="minorBidi" w:hint="eastAsia"/>
                <w:color w:val="000000" w:themeColor="text1"/>
                <w:szCs w:val="22"/>
              </w:rPr>
              <w:t>5,919</w:t>
            </w:r>
            <w:r w:rsidRPr="00D137A9">
              <w:rPr>
                <w:rFonts w:asciiTheme="minorEastAsia" w:eastAsiaTheme="minorEastAsia" w:hAnsiTheme="minorEastAsia" w:cstheme="minorBidi" w:hint="eastAsia"/>
                <w:color w:val="000000" w:themeColor="text1"/>
                <w:szCs w:val="22"/>
              </w:rPr>
              <w:t>万円（執行率</w:t>
            </w:r>
            <w:r w:rsidR="0019407E" w:rsidRPr="00D137A9">
              <w:rPr>
                <w:rFonts w:asciiTheme="minorEastAsia" w:eastAsiaTheme="minorEastAsia" w:hAnsiTheme="minorEastAsia" w:cstheme="minorBidi" w:hint="eastAsia"/>
                <w:color w:val="000000" w:themeColor="text1"/>
                <w:szCs w:val="22"/>
              </w:rPr>
              <w:t>73.9</w:t>
            </w:r>
            <w:r w:rsidRPr="00D137A9">
              <w:rPr>
                <w:rFonts w:asciiTheme="minorEastAsia" w:eastAsiaTheme="minorEastAsia" w:hAnsiTheme="minorEastAsia" w:cstheme="minorBidi" w:hint="eastAsia"/>
                <w:color w:val="000000" w:themeColor="text1"/>
                <w:szCs w:val="22"/>
              </w:rPr>
              <w:t>%）</w:t>
            </w:r>
            <w:r w:rsidR="0019407E" w:rsidRPr="00D137A9">
              <w:rPr>
                <w:rFonts w:asciiTheme="minorEastAsia" w:eastAsiaTheme="minorEastAsia" w:hAnsiTheme="minorEastAsia" w:cstheme="minorBidi" w:hint="eastAsia"/>
                <w:color w:val="000000" w:themeColor="text1"/>
                <w:szCs w:val="22"/>
              </w:rPr>
              <w:t>3</w:t>
            </w:r>
            <w:r w:rsidRPr="00D137A9">
              <w:rPr>
                <w:rFonts w:asciiTheme="minorEastAsia" w:eastAsiaTheme="minorEastAsia" w:hAnsiTheme="minorEastAsia" w:cstheme="minorBidi" w:hint="eastAsia"/>
                <w:color w:val="000000" w:themeColor="text1"/>
                <w:szCs w:val="22"/>
              </w:rPr>
              <w:t>月末実績</w:t>
            </w:r>
          </w:p>
          <w:p w:rsidR="001C1C68" w:rsidRPr="00D137A9" w:rsidRDefault="001C1C68" w:rsidP="001C1C68">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ⅱその他</w:t>
            </w:r>
          </w:p>
          <w:p w:rsidR="001C1C68" w:rsidRPr="00D137A9" w:rsidRDefault="001C1C68" w:rsidP="001C1C68">
            <w:pPr>
              <w:ind w:leftChars="109" w:left="206" w:firstLineChars="206" w:firstLine="3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メインホール楽屋に冷蔵庫設置を検討中</w:t>
            </w:r>
          </w:p>
          <w:p w:rsidR="001C1C68" w:rsidRPr="00D137A9" w:rsidRDefault="001C1C68" w:rsidP="001C1C68">
            <w:pPr>
              <w:ind w:leftChars="215" w:left="406"/>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 xml:space="preserve">　館内サインの改善については、引き続き検討</w:t>
            </w:r>
          </w:p>
          <w:p w:rsidR="001C1C68" w:rsidRPr="00D137A9" w:rsidRDefault="001C1C68" w:rsidP="00B63744">
            <w:pPr>
              <w:ind w:leftChars="100" w:left="189" w:firstLineChars="100" w:firstLine="189"/>
              <w:rPr>
                <w:rFonts w:asciiTheme="minorEastAsia" w:eastAsiaTheme="minorEastAsia" w:hAnsiTheme="minorEastAsia" w:cstheme="minorBidi"/>
                <w:color w:val="000000" w:themeColor="text1"/>
                <w:szCs w:val="22"/>
              </w:rPr>
            </w:pPr>
          </w:p>
          <w:p w:rsidR="00B63744" w:rsidRPr="00D137A9" w:rsidRDefault="00B63744" w:rsidP="00B63744">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施設・設備の現況について調査・把握し、必要性、緊急性を見極めながら優先度の高いものから計画的に維持補修工事を実施する。また、利用者等ニーズ（利便性・快適性）とともに、営業力の強化のため、投資効果が高く、かつ、即効性のある工事等を計画的に実施していく。なお、年度当初に修繕緊急プロジェクトを立ち上げ、お客様目線で施設の汚れや不備等についてチェックを行い、左記の修繕分とあわせて取組みを進めている。</w:t>
            </w:r>
          </w:p>
          <w:p w:rsidR="00B63744" w:rsidRPr="00D137A9" w:rsidRDefault="00B63744" w:rsidP="00B63744">
            <w:pPr>
              <w:ind w:left="189" w:hangingChars="100" w:hanging="189"/>
              <w:rPr>
                <w:rFonts w:asciiTheme="minorEastAsia" w:eastAsiaTheme="minorEastAsia" w:hAnsiTheme="minorEastAsia" w:cstheme="minorBidi"/>
                <w:color w:val="000000" w:themeColor="text1"/>
                <w:szCs w:val="22"/>
              </w:rPr>
            </w:pPr>
          </w:p>
          <w:p w:rsidR="001C1C68" w:rsidRPr="00D137A9" w:rsidRDefault="00511B1D" w:rsidP="00511B1D">
            <w:pPr>
              <w:ind w:left="189" w:hangingChars="100" w:hanging="189"/>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②　設備の保守点検結果により早い段階での修繕を実施し設備の長寿命化を図っている。</w:t>
            </w:r>
          </w:p>
          <w:p w:rsidR="001C1C68" w:rsidRPr="00D137A9" w:rsidRDefault="001C1C68" w:rsidP="001C1C68">
            <w:pPr>
              <w:ind w:leftChars="100" w:left="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（事例）定期点検結果に基づき、氷蓄熱スクリューヒートポンプを11月に修繕、ターボ冷凍機については、1月に修理</w:t>
            </w:r>
            <w:r w:rsidR="0046564B" w:rsidRPr="00D137A9">
              <w:rPr>
                <w:rFonts w:asciiTheme="minorEastAsia" w:eastAsiaTheme="minorEastAsia" w:hAnsiTheme="minorEastAsia" w:cstheme="minorBidi" w:hint="eastAsia"/>
                <w:color w:val="000000" w:themeColor="text1"/>
                <w:szCs w:val="22"/>
              </w:rPr>
              <w:t>を実施</w:t>
            </w:r>
            <w:r w:rsidRPr="00D137A9">
              <w:rPr>
                <w:rFonts w:asciiTheme="minorEastAsia" w:eastAsiaTheme="minorEastAsia" w:hAnsiTheme="minorEastAsia" w:cstheme="minorBidi" w:hint="eastAsia"/>
                <w:color w:val="000000" w:themeColor="text1"/>
                <w:szCs w:val="22"/>
              </w:rPr>
              <w:t>。</w:t>
            </w:r>
          </w:p>
          <w:p w:rsidR="00B63744" w:rsidRPr="00D137A9" w:rsidRDefault="00B63744" w:rsidP="00511B1D">
            <w:pPr>
              <w:ind w:left="189" w:hangingChars="100" w:hanging="189"/>
              <w:rPr>
                <w:rFonts w:asciiTheme="minorEastAsia" w:eastAsiaTheme="minorEastAsia" w:hAnsiTheme="minorEastAsia"/>
                <w:color w:val="000000" w:themeColor="text1"/>
              </w:rPr>
            </w:pPr>
          </w:p>
          <w:p w:rsidR="00511B1D" w:rsidRPr="00D137A9" w:rsidRDefault="00511B1D" w:rsidP="00511B1D">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③　日常的な軽微な修繕等については営業担当と施設担当が工事日程を調整等している。（利用者の希望により工事日程の変更が生じた場合も同様）</w:t>
            </w:r>
          </w:p>
          <w:p w:rsidR="00511B1D" w:rsidRPr="00D137A9" w:rsidRDefault="00511B1D" w:rsidP="001C1C68">
            <w:pPr>
              <w:ind w:leftChars="100" w:left="189" w:firstLineChars="100" w:firstLine="189"/>
              <w:rPr>
                <w:rFonts w:asciiTheme="minorEastAsia" w:eastAsiaTheme="minorEastAsia" w:hAnsiTheme="minorEastAsia"/>
                <w:color w:val="000000" w:themeColor="text1"/>
              </w:rPr>
            </w:pPr>
            <w:r w:rsidRPr="00D137A9">
              <w:rPr>
                <w:rFonts w:asciiTheme="minorEastAsia" w:eastAsiaTheme="minorEastAsia" w:hAnsiTheme="minorEastAsia" w:cstheme="minorBidi" w:hint="eastAsia"/>
                <w:color w:val="000000" w:themeColor="text1"/>
                <w:szCs w:val="22"/>
              </w:rPr>
              <w:t>また、営業担当が日頃お客様と接する中で、重要と思われることを要修繕箇所として全て書き出してもらって、これらの項目について施設担当が情報を共有しながら、機能強化の購入品目を整理し、実際の購入や修繕に向けて調整している。</w:t>
            </w:r>
          </w:p>
        </w:tc>
        <w:tc>
          <w:tcPr>
            <w:tcW w:w="131" w:type="pct"/>
          </w:tcPr>
          <w:p w:rsidR="00186528" w:rsidRPr="00D137A9" w:rsidRDefault="005B5AE4"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lastRenderedPageBreak/>
              <w:t>Ａ</w:t>
            </w: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783663" w:rsidRPr="00D137A9" w:rsidRDefault="0078366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tc>
        <w:tc>
          <w:tcPr>
            <w:tcW w:w="928" w:type="pct"/>
            <w:gridSpan w:val="3"/>
          </w:tcPr>
          <w:p w:rsidR="00B660C3" w:rsidRPr="00D137A9" w:rsidRDefault="00B660C3" w:rsidP="00B660C3">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維持補修・修繕や設備投資について、概ね事</w:t>
            </w:r>
          </w:p>
          <w:p w:rsidR="00B660C3" w:rsidRPr="00D137A9" w:rsidRDefault="00B660C3" w:rsidP="00B660C3">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業計画に沿って実施されている。</w:t>
            </w:r>
          </w:p>
          <w:p w:rsidR="00186528" w:rsidRPr="00D137A9" w:rsidRDefault="00186528">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783663" w:rsidRPr="00D137A9" w:rsidRDefault="00783663">
            <w:pPr>
              <w:rPr>
                <w:rFonts w:asciiTheme="minorEastAsia" w:eastAsiaTheme="minorEastAsia" w:hAnsiTheme="minorEastAsia"/>
                <w:color w:val="000000" w:themeColor="text1"/>
              </w:rPr>
            </w:pPr>
          </w:p>
          <w:p w:rsidR="00B660C3" w:rsidRPr="00D137A9" w:rsidRDefault="00B660C3">
            <w:pPr>
              <w:rPr>
                <w:rFonts w:asciiTheme="minorEastAsia" w:eastAsiaTheme="minorEastAsia" w:hAnsiTheme="minorEastAsia"/>
                <w:color w:val="000000" w:themeColor="text1"/>
              </w:rPr>
            </w:pPr>
          </w:p>
          <w:p w:rsidR="00B660C3" w:rsidRPr="00D137A9" w:rsidRDefault="00B660C3">
            <w:pPr>
              <w:rPr>
                <w:rFonts w:asciiTheme="minorEastAsia" w:eastAsiaTheme="minorEastAsia" w:hAnsiTheme="minorEastAsia"/>
                <w:color w:val="000000" w:themeColor="text1"/>
              </w:rPr>
            </w:pPr>
          </w:p>
          <w:p w:rsidR="006221D1" w:rsidRPr="00D137A9" w:rsidRDefault="006221D1">
            <w:pPr>
              <w:rPr>
                <w:rFonts w:asciiTheme="minorEastAsia" w:eastAsiaTheme="minorEastAsia" w:hAnsiTheme="minorEastAsia"/>
                <w:color w:val="000000" w:themeColor="text1"/>
              </w:rPr>
            </w:pPr>
          </w:p>
          <w:p w:rsidR="00B660C3" w:rsidRPr="00D137A9" w:rsidRDefault="001E13D5" w:rsidP="00B660C3">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定期的な保守点検の実施により、設備の</w:t>
            </w:r>
            <w:r w:rsidR="00B660C3" w:rsidRPr="00D137A9">
              <w:rPr>
                <w:rFonts w:asciiTheme="minorEastAsia" w:eastAsiaTheme="minorEastAsia" w:hAnsiTheme="minorEastAsia" w:cstheme="minorBidi" w:hint="eastAsia"/>
                <w:color w:val="000000" w:themeColor="text1"/>
                <w:szCs w:val="22"/>
              </w:rPr>
              <w:t>長寿</w:t>
            </w:r>
            <w:r w:rsidRPr="00D137A9">
              <w:rPr>
                <w:rFonts w:asciiTheme="minorEastAsia" w:eastAsiaTheme="minorEastAsia" w:hAnsiTheme="minorEastAsia" w:cstheme="minorBidi" w:hint="eastAsia"/>
                <w:color w:val="000000" w:themeColor="text1"/>
                <w:szCs w:val="22"/>
              </w:rPr>
              <w:t>命化の取組みが行われている。</w:t>
            </w:r>
            <w:r w:rsidR="00B660C3" w:rsidRPr="00D137A9">
              <w:rPr>
                <w:rFonts w:asciiTheme="minorEastAsia" w:eastAsiaTheme="minorEastAsia" w:hAnsiTheme="minorEastAsia" w:cstheme="minorBidi" w:hint="eastAsia"/>
                <w:color w:val="000000" w:themeColor="text1"/>
                <w:szCs w:val="22"/>
              </w:rPr>
              <w:t>引き続き、施設・設備の長寿命化を図るため、適切に保守点検を実施されたい。</w:t>
            </w:r>
          </w:p>
          <w:p w:rsidR="00B660C3" w:rsidRPr="00D137A9" w:rsidRDefault="00B660C3" w:rsidP="00B660C3">
            <w:pPr>
              <w:rPr>
                <w:rFonts w:asciiTheme="minorEastAsia" w:eastAsiaTheme="minorEastAsia" w:hAnsiTheme="minorEastAsia" w:cstheme="minorBidi"/>
                <w:color w:val="000000" w:themeColor="text1"/>
                <w:szCs w:val="22"/>
              </w:rPr>
            </w:pPr>
          </w:p>
          <w:p w:rsidR="00B660C3" w:rsidRPr="00D137A9" w:rsidRDefault="00B660C3" w:rsidP="00B660C3">
            <w:pPr>
              <w:rPr>
                <w:rFonts w:asciiTheme="minorEastAsia" w:eastAsiaTheme="minorEastAsia" w:hAnsiTheme="minorEastAsia"/>
                <w:color w:val="000000" w:themeColor="text1"/>
              </w:rPr>
            </w:pPr>
          </w:p>
          <w:p w:rsidR="006221D1" w:rsidRPr="00D137A9" w:rsidRDefault="00B660C3" w:rsidP="00B660C3">
            <w:pP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施設・設備の修繕について、</w:t>
            </w:r>
            <w:r w:rsidR="001E13D5" w:rsidRPr="00D137A9">
              <w:rPr>
                <w:rFonts w:asciiTheme="minorEastAsia" w:eastAsiaTheme="minorEastAsia" w:hAnsiTheme="minorEastAsia" w:hint="eastAsia"/>
                <w:color w:val="000000" w:themeColor="text1"/>
              </w:rPr>
              <w:t>修繕の規模により、社内全体や担当者間で</w:t>
            </w:r>
            <w:r w:rsidRPr="00D137A9">
              <w:rPr>
                <w:rFonts w:asciiTheme="minorEastAsia" w:eastAsiaTheme="minorEastAsia" w:hAnsiTheme="minorEastAsia" w:hint="eastAsia"/>
                <w:color w:val="000000" w:themeColor="text1"/>
              </w:rPr>
              <w:t>連携・調整が行われている。引き続き、社内で十分連携・調整し、修繕に取り組まれたい。</w:t>
            </w:r>
          </w:p>
        </w:tc>
        <w:tc>
          <w:tcPr>
            <w:tcW w:w="129" w:type="pct"/>
          </w:tcPr>
          <w:p w:rsidR="00186528" w:rsidRPr="00D137A9" w:rsidRDefault="00CE5722"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lastRenderedPageBreak/>
              <w:t>Ａ</w:t>
            </w: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783663" w:rsidRPr="00D137A9" w:rsidRDefault="00783663"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tc>
        <w:tc>
          <w:tcPr>
            <w:tcW w:w="895" w:type="pct"/>
            <w:gridSpan w:val="2"/>
          </w:tcPr>
          <w:p w:rsidR="005C1D65" w:rsidRPr="00D137A9" w:rsidRDefault="00761F15">
            <w:pPr>
              <w:rPr>
                <w:rFonts w:asciiTheme="minorEastAsia" w:eastAsiaTheme="minorEastAsia" w:hAnsiTheme="minorEastAsia"/>
              </w:rPr>
            </w:pPr>
            <w:r w:rsidRPr="00D137A9">
              <w:rPr>
                <w:rFonts w:asciiTheme="minorEastAsia" w:eastAsiaTheme="minorEastAsia" w:hAnsiTheme="minorEastAsia" w:hint="eastAsia"/>
              </w:rPr>
              <w:lastRenderedPageBreak/>
              <w:t>○施設の長寿命化</w:t>
            </w:r>
            <w:r w:rsidR="006A6567" w:rsidRPr="00D137A9">
              <w:rPr>
                <w:rFonts w:asciiTheme="minorEastAsia" w:eastAsiaTheme="minorEastAsia" w:hAnsiTheme="minorEastAsia" w:hint="eastAsia"/>
              </w:rPr>
              <w:t>に</w:t>
            </w:r>
            <w:r w:rsidRPr="00D137A9">
              <w:rPr>
                <w:rFonts w:asciiTheme="minorEastAsia" w:eastAsiaTheme="minorEastAsia" w:hAnsiTheme="minorEastAsia" w:hint="eastAsia"/>
              </w:rPr>
              <w:t>加え、施設の競争力を高める</w:t>
            </w:r>
            <w:r w:rsidR="00A131C5" w:rsidRPr="00D137A9">
              <w:rPr>
                <w:rFonts w:asciiTheme="minorEastAsia" w:eastAsiaTheme="minorEastAsia" w:hAnsiTheme="minorEastAsia" w:hint="eastAsia"/>
              </w:rPr>
              <w:t>観点から</w:t>
            </w:r>
            <w:r w:rsidR="006A6567" w:rsidRPr="00D137A9">
              <w:rPr>
                <w:rFonts w:asciiTheme="minorEastAsia" w:eastAsiaTheme="minorEastAsia" w:hAnsiTheme="minorEastAsia" w:hint="eastAsia"/>
              </w:rPr>
              <w:t>、</w:t>
            </w:r>
            <w:r w:rsidR="00A131C5" w:rsidRPr="00D137A9">
              <w:rPr>
                <w:rFonts w:asciiTheme="minorEastAsia" w:eastAsiaTheme="minorEastAsia" w:hAnsiTheme="minorEastAsia" w:hint="eastAsia"/>
              </w:rPr>
              <w:t>引き続き、</w:t>
            </w:r>
            <w:r w:rsidR="0044331E" w:rsidRPr="00D137A9">
              <w:rPr>
                <w:rFonts w:asciiTheme="minorEastAsia" w:eastAsiaTheme="minorEastAsia" w:hAnsiTheme="minorEastAsia" w:hint="eastAsia"/>
              </w:rPr>
              <w:t>維持補修や設備投資を効果的に進めていただきたい。</w:t>
            </w: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1D6226" w:rsidRPr="00D137A9" w:rsidRDefault="001D6226">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5C1D65" w:rsidRPr="00D137A9" w:rsidRDefault="005C1D65">
            <w:pPr>
              <w:rPr>
                <w:rFonts w:asciiTheme="minorEastAsia" w:eastAsiaTheme="minorEastAsia" w:hAnsiTheme="minorEastAsia"/>
              </w:rPr>
            </w:pPr>
          </w:p>
          <w:p w:rsidR="00EF3B35" w:rsidRPr="00D137A9" w:rsidRDefault="00EF3B35" w:rsidP="00A131C5">
            <w:pPr>
              <w:rPr>
                <w:rFonts w:asciiTheme="minorEastAsia" w:eastAsiaTheme="minorEastAsia" w:hAnsiTheme="minorEastAsia"/>
              </w:rPr>
            </w:pPr>
            <w:r w:rsidRPr="00D137A9">
              <w:rPr>
                <w:rFonts w:asciiTheme="minorEastAsia" w:eastAsiaTheme="minorEastAsia" w:hAnsiTheme="minorEastAsia" w:cstheme="minorBidi" w:hint="eastAsia"/>
                <w:color w:val="000000" w:themeColor="text1"/>
                <w:szCs w:val="22"/>
              </w:rPr>
              <w:t>○保守点検を通じて、施設・設備の長寿命化を</w:t>
            </w:r>
            <w:r w:rsidR="00A131C5" w:rsidRPr="00D137A9">
              <w:rPr>
                <w:rFonts w:asciiTheme="minorEastAsia" w:eastAsiaTheme="minorEastAsia" w:hAnsiTheme="minorEastAsia" w:cstheme="minorBidi" w:hint="eastAsia"/>
                <w:color w:val="000000" w:themeColor="text1"/>
                <w:szCs w:val="22"/>
              </w:rPr>
              <w:t>図るとともに、</w:t>
            </w:r>
            <w:r w:rsidR="006A6567" w:rsidRPr="00D137A9">
              <w:rPr>
                <w:rFonts w:asciiTheme="minorEastAsia" w:eastAsiaTheme="minorEastAsia" w:hAnsiTheme="minorEastAsia" w:cstheme="minorBidi" w:hint="eastAsia"/>
                <w:color w:val="000000" w:themeColor="text1"/>
                <w:szCs w:val="22"/>
              </w:rPr>
              <w:t>施設の</w:t>
            </w:r>
            <w:r w:rsidRPr="00D137A9">
              <w:rPr>
                <w:rFonts w:asciiTheme="minorEastAsia" w:eastAsiaTheme="minorEastAsia" w:hAnsiTheme="minorEastAsia" w:cstheme="minorBidi" w:hint="eastAsia"/>
                <w:color w:val="000000" w:themeColor="text1"/>
                <w:szCs w:val="22"/>
              </w:rPr>
              <w:t>競争力</w:t>
            </w:r>
            <w:r w:rsidR="006A6567" w:rsidRPr="00D137A9">
              <w:rPr>
                <w:rFonts w:asciiTheme="minorEastAsia" w:eastAsiaTheme="minorEastAsia" w:hAnsiTheme="minorEastAsia" w:cstheme="minorBidi" w:hint="eastAsia"/>
                <w:color w:val="000000" w:themeColor="text1"/>
                <w:szCs w:val="22"/>
              </w:rPr>
              <w:t>を高める</w:t>
            </w:r>
            <w:r w:rsidRPr="00D137A9">
              <w:rPr>
                <w:rFonts w:asciiTheme="minorEastAsia" w:eastAsiaTheme="minorEastAsia" w:hAnsiTheme="minorEastAsia" w:cstheme="minorBidi" w:hint="eastAsia"/>
                <w:color w:val="000000" w:themeColor="text1"/>
                <w:szCs w:val="22"/>
              </w:rPr>
              <w:t>観点から</w:t>
            </w:r>
            <w:r w:rsidR="006A6567" w:rsidRPr="00D137A9">
              <w:rPr>
                <w:rFonts w:asciiTheme="minorEastAsia" w:eastAsiaTheme="minorEastAsia" w:hAnsiTheme="minorEastAsia" w:cstheme="minorBidi" w:hint="eastAsia"/>
                <w:color w:val="000000" w:themeColor="text1"/>
                <w:szCs w:val="22"/>
              </w:rPr>
              <w:t>、機能向上に努めていただきたい。</w:t>
            </w:r>
          </w:p>
        </w:tc>
      </w:tr>
      <w:tr w:rsidR="00AD3EC8" w:rsidRPr="00D137A9" w:rsidTr="00E94C2C">
        <w:tc>
          <w:tcPr>
            <w:tcW w:w="133" w:type="pct"/>
            <w:vMerge/>
            <w:shd w:val="clear" w:color="auto" w:fill="D9D9D9" w:themeFill="background1" w:themeFillShade="D9"/>
          </w:tcPr>
          <w:p w:rsidR="00186528" w:rsidRPr="00D137A9" w:rsidRDefault="00186528">
            <w:pPr>
              <w:rPr>
                <w:rFonts w:asciiTheme="minorEastAsia" w:eastAsiaTheme="minorEastAsia" w:hAnsiTheme="minorEastAsia"/>
                <w:color w:val="000000" w:themeColor="text1"/>
              </w:rPr>
            </w:pPr>
          </w:p>
        </w:tc>
        <w:tc>
          <w:tcPr>
            <w:tcW w:w="478" w:type="pct"/>
            <w:vAlign w:val="center"/>
          </w:tcPr>
          <w:p w:rsidR="009C093D" w:rsidRPr="00D137A9" w:rsidRDefault="009C093D" w:rsidP="00767243">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(4)施設の設置目的</w:t>
            </w:r>
          </w:p>
          <w:p w:rsidR="00186528" w:rsidRPr="00D137A9" w:rsidRDefault="009C093D" w:rsidP="00683BB8">
            <w:pPr>
              <w:ind w:firstLineChars="100" w:firstLine="189"/>
              <w:rPr>
                <w:rFonts w:asciiTheme="minorEastAsia" w:eastAsiaTheme="minorEastAsia" w:hAnsiTheme="minorEastAsia"/>
                <w:color w:val="000000" w:themeColor="text1"/>
              </w:rPr>
            </w:pPr>
            <w:r w:rsidRPr="00D137A9">
              <w:rPr>
                <w:rFonts w:asciiTheme="minorEastAsia" w:eastAsiaTheme="minorEastAsia" w:hAnsiTheme="minorEastAsia" w:cstheme="minorBidi" w:hint="eastAsia"/>
                <w:color w:val="000000" w:themeColor="text1"/>
                <w:szCs w:val="22"/>
              </w:rPr>
              <w:t>及び管理運営方針</w:t>
            </w:r>
          </w:p>
          <w:p w:rsidR="009C093D" w:rsidRPr="00D137A9" w:rsidRDefault="009C093D"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CB38BF">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(4)施設の設置目的</w:t>
            </w:r>
          </w:p>
          <w:p w:rsidR="00CB38BF" w:rsidRPr="00D137A9" w:rsidRDefault="00CB38BF" w:rsidP="00BA2288">
            <w:pPr>
              <w:ind w:firstLineChars="100" w:firstLine="189"/>
              <w:rPr>
                <w:rFonts w:asciiTheme="minorEastAsia" w:eastAsiaTheme="minorEastAsia" w:hAnsiTheme="minorEastAsia"/>
                <w:color w:val="000000" w:themeColor="text1"/>
              </w:rPr>
            </w:pPr>
            <w:r w:rsidRPr="00D137A9">
              <w:rPr>
                <w:rFonts w:asciiTheme="minorEastAsia" w:eastAsiaTheme="minorEastAsia" w:hAnsiTheme="minorEastAsia" w:cstheme="minorBidi" w:hint="eastAsia"/>
                <w:color w:val="000000" w:themeColor="text1"/>
                <w:szCs w:val="22"/>
              </w:rPr>
              <w:t>及び管理運営方針</w:t>
            </w:r>
          </w:p>
          <w:p w:rsidR="009C093D" w:rsidRPr="00D137A9" w:rsidRDefault="009C093D" w:rsidP="00767243">
            <w:pPr>
              <w:rPr>
                <w:rFonts w:asciiTheme="minorEastAsia" w:eastAsiaTheme="minorEastAsia" w:hAnsiTheme="minorEastAsia"/>
                <w:color w:val="000000" w:themeColor="text1"/>
              </w:rPr>
            </w:pPr>
          </w:p>
          <w:p w:rsidR="009C093D" w:rsidRPr="00D137A9" w:rsidRDefault="009C093D" w:rsidP="00767243">
            <w:pPr>
              <w:rPr>
                <w:rFonts w:asciiTheme="minorEastAsia" w:eastAsiaTheme="minorEastAsia" w:hAnsiTheme="minorEastAsia"/>
                <w:color w:val="000000" w:themeColor="text1"/>
              </w:rPr>
            </w:pPr>
          </w:p>
        </w:tc>
        <w:tc>
          <w:tcPr>
            <w:tcW w:w="1213" w:type="pct"/>
          </w:tcPr>
          <w:p w:rsidR="009C093D" w:rsidRPr="00D137A9" w:rsidRDefault="009C093D" w:rsidP="0065137D">
            <w:pPr>
              <w:ind w:left="219" w:hangingChars="116" w:hanging="21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①　国際会議等の誘致・開催を通じて、大阪の産業振興や地域活性化等に貢献するという施設の設置目的に沿った運営を行っているか</w:t>
            </w:r>
          </w:p>
          <w:p w:rsidR="009C093D" w:rsidRPr="00D137A9" w:rsidRDefault="009C093D" w:rsidP="009C093D">
            <w:pPr>
              <w:rPr>
                <w:rFonts w:asciiTheme="minorEastAsia" w:eastAsiaTheme="minorEastAsia" w:hAnsiTheme="minorEastAsia" w:cstheme="minorBidi"/>
                <w:color w:val="000000" w:themeColor="text1"/>
                <w:szCs w:val="22"/>
              </w:rPr>
            </w:pPr>
          </w:p>
          <w:p w:rsidR="009C093D" w:rsidRPr="00D137A9" w:rsidRDefault="009C093D" w:rsidP="009C093D">
            <w:pPr>
              <w:rPr>
                <w:rFonts w:asciiTheme="minorEastAsia" w:eastAsiaTheme="minorEastAsia" w:hAnsiTheme="minorEastAsia" w:cstheme="minorBidi"/>
                <w:color w:val="000000" w:themeColor="text1"/>
                <w:szCs w:val="22"/>
              </w:rPr>
            </w:pPr>
          </w:p>
          <w:p w:rsidR="00767243" w:rsidRPr="00D137A9" w:rsidRDefault="00767243" w:rsidP="009C093D">
            <w:pPr>
              <w:rPr>
                <w:rFonts w:asciiTheme="minorEastAsia" w:eastAsiaTheme="minorEastAsia" w:hAnsiTheme="minorEastAsia" w:cstheme="minorBidi"/>
                <w:color w:val="000000" w:themeColor="text1"/>
                <w:szCs w:val="22"/>
              </w:rPr>
            </w:pPr>
          </w:p>
          <w:p w:rsidR="00767243" w:rsidRPr="00D137A9" w:rsidRDefault="00767243"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B63744" w:rsidRPr="00D137A9" w:rsidRDefault="00B63744" w:rsidP="009C093D">
            <w:pPr>
              <w:rPr>
                <w:rFonts w:asciiTheme="minorEastAsia" w:eastAsiaTheme="minorEastAsia" w:hAnsiTheme="minorEastAsia" w:cstheme="minorBidi"/>
                <w:color w:val="000000" w:themeColor="text1"/>
                <w:szCs w:val="22"/>
              </w:rPr>
            </w:pPr>
          </w:p>
          <w:p w:rsidR="00E94C2C" w:rsidRPr="00D137A9" w:rsidRDefault="00E94C2C" w:rsidP="009C093D">
            <w:pPr>
              <w:rPr>
                <w:rFonts w:asciiTheme="minorEastAsia" w:eastAsiaTheme="minorEastAsia" w:hAnsiTheme="minorEastAsia" w:cstheme="minorBidi"/>
                <w:color w:val="000000" w:themeColor="text1"/>
                <w:szCs w:val="22"/>
              </w:rPr>
            </w:pPr>
          </w:p>
          <w:p w:rsidR="00E94C2C" w:rsidRPr="00D137A9" w:rsidRDefault="00E94C2C" w:rsidP="009C093D">
            <w:pPr>
              <w:rPr>
                <w:rFonts w:asciiTheme="minorEastAsia" w:eastAsiaTheme="minorEastAsia" w:hAnsiTheme="minorEastAsia" w:cstheme="minorBidi"/>
                <w:color w:val="000000" w:themeColor="text1"/>
                <w:szCs w:val="22"/>
              </w:rPr>
            </w:pPr>
          </w:p>
          <w:p w:rsidR="00E94C2C" w:rsidRPr="00D137A9" w:rsidRDefault="00E94C2C" w:rsidP="009C093D">
            <w:pPr>
              <w:rPr>
                <w:rFonts w:asciiTheme="minorEastAsia" w:eastAsiaTheme="minorEastAsia" w:hAnsiTheme="minorEastAsia" w:cstheme="minorBidi"/>
                <w:color w:val="000000" w:themeColor="text1"/>
                <w:szCs w:val="22"/>
              </w:rPr>
            </w:pPr>
          </w:p>
          <w:p w:rsidR="00E94C2C" w:rsidRPr="00D137A9" w:rsidRDefault="00E94C2C" w:rsidP="009C093D">
            <w:pPr>
              <w:rPr>
                <w:rFonts w:asciiTheme="minorEastAsia" w:eastAsiaTheme="minorEastAsia" w:hAnsiTheme="minorEastAsia" w:cstheme="minorBidi"/>
                <w:color w:val="000000" w:themeColor="text1"/>
                <w:szCs w:val="22"/>
              </w:rPr>
            </w:pPr>
          </w:p>
          <w:p w:rsidR="00E94C2C" w:rsidRPr="00D137A9" w:rsidRDefault="00E94C2C" w:rsidP="009C093D">
            <w:pPr>
              <w:rPr>
                <w:rFonts w:asciiTheme="minorEastAsia" w:eastAsiaTheme="minorEastAsia" w:hAnsiTheme="minorEastAsia" w:cstheme="minorBidi"/>
                <w:color w:val="000000" w:themeColor="text1"/>
                <w:szCs w:val="22"/>
              </w:rPr>
            </w:pPr>
          </w:p>
          <w:p w:rsidR="00767243" w:rsidRPr="00D137A9" w:rsidRDefault="00767243" w:rsidP="009C093D">
            <w:pPr>
              <w:rPr>
                <w:rFonts w:asciiTheme="minorEastAsia" w:eastAsiaTheme="minorEastAsia" w:hAnsiTheme="minorEastAsia" w:cstheme="minorBidi"/>
                <w:color w:val="000000" w:themeColor="text1"/>
                <w:szCs w:val="22"/>
              </w:rPr>
            </w:pPr>
          </w:p>
          <w:p w:rsidR="009C093D" w:rsidRPr="00D137A9" w:rsidRDefault="009C093D" w:rsidP="0065137D">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②　関係法令を遵守し、適正な管理運営を行っているか。</w:t>
            </w:r>
          </w:p>
          <w:p w:rsidR="009C093D" w:rsidRPr="00D137A9" w:rsidRDefault="009C093D" w:rsidP="009C093D">
            <w:pPr>
              <w:rPr>
                <w:rFonts w:asciiTheme="minorEastAsia" w:eastAsiaTheme="minorEastAsia" w:hAnsiTheme="minorEastAsia" w:cstheme="minorBidi"/>
                <w:color w:val="000000" w:themeColor="text1"/>
                <w:szCs w:val="22"/>
              </w:rPr>
            </w:pPr>
          </w:p>
          <w:p w:rsidR="009C093D" w:rsidRPr="00D137A9" w:rsidRDefault="009C093D" w:rsidP="009C093D">
            <w:pPr>
              <w:rPr>
                <w:rFonts w:asciiTheme="minorEastAsia" w:eastAsiaTheme="minorEastAsia" w:hAnsiTheme="minorEastAsia" w:cstheme="minorBidi"/>
                <w:color w:val="000000" w:themeColor="text1"/>
                <w:szCs w:val="22"/>
              </w:rPr>
            </w:pPr>
          </w:p>
          <w:p w:rsidR="00767243" w:rsidRPr="00D137A9" w:rsidRDefault="00767243" w:rsidP="009C093D">
            <w:pPr>
              <w:rPr>
                <w:rFonts w:asciiTheme="minorEastAsia" w:eastAsiaTheme="minorEastAsia" w:hAnsiTheme="minorEastAsia" w:cstheme="minorBidi"/>
                <w:color w:val="000000" w:themeColor="text1"/>
                <w:szCs w:val="22"/>
              </w:rPr>
            </w:pPr>
          </w:p>
          <w:p w:rsidR="00767243" w:rsidRPr="00D137A9" w:rsidRDefault="00767243" w:rsidP="009C093D">
            <w:pPr>
              <w:rPr>
                <w:rFonts w:asciiTheme="minorEastAsia" w:eastAsiaTheme="minorEastAsia" w:hAnsiTheme="minorEastAsia" w:cstheme="minorBidi"/>
                <w:color w:val="000000" w:themeColor="text1"/>
                <w:szCs w:val="22"/>
              </w:rPr>
            </w:pPr>
          </w:p>
          <w:p w:rsidR="009C093D" w:rsidRPr="00D137A9" w:rsidRDefault="009C093D" w:rsidP="0065137D">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 xml:space="preserve">③　府民やNPOに加え、民間企業とも幅広く連携し、地域活性化に貢献しているか。　</w:t>
            </w:r>
          </w:p>
          <w:p w:rsidR="00186528" w:rsidRPr="00D137A9" w:rsidRDefault="00186528">
            <w:pPr>
              <w:rPr>
                <w:rFonts w:asciiTheme="minorEastAsia" w:eastAsiaTheme="minorEastAsia" w:hAnsiTheme="minorEastAsia"/>
                <w:color w:val="000000" w:themeColor="text1"/>
              </w:rPr>
            </w:pPr>
          </w:p>
          <w:p w:rsidR="00767243" w:rsidRPr="00D137A9" w:rsidRDefault="00767243">
            <w:pPr>
              <w:rPr>
                <w:rFonts w:asciiTheme="minorEastAsia" w:eastAsiaTheme="minorEastAsia" w:hAnsiTheme="minorEastAsia"/>
                <w:color w:val="000000" w:themeColor="text1"/>
              </w:rPr>
            </w:pPr>
          </w:p>
          <w:p w:rsidR="00767243" w:rsidRPr="00D137A9" w:rsidRDefault="00767243">
            <w:pPr>
              <w:rPr>
                <w:rFonts w:asciiTheme="minorEastAsia" w:eastAsiaTheme="minorEastAsia" w:hAnsiTheme="minorEastAsia"/>
                <w:color w:val="000000" w:themeColor="text1"/>
              </w:rPr>
            </w:pPr>
          </w:p>
          <w:p w:rsidR="00767243" w:rsidRPr="00D137A9" w:rsidRDefault="00767243">
            <w:pPr>
              <w:rPr>
                <w:rFonts w:asciiTheme="minorEastAsia" w:eastAsiaTheme="minorEastAsia" w:hAnsiTheme="minorEastAsia"/>
                <w:color w:val="000000" w:themeColor="text1"/>
              </w:rPr>
            </w:pPr>
          </w:p>
          <w:p w:rsidR="00767243" w:rsidRPr="00D137A9" w:rsidRDefault="00767243">
            <w:pPr>
              <w:rPr>
                <w:rFonts w:asciiTheme="minorEastAsia" w:eastAsiaTheme="minorEastAsia" w:hAnsiTheme="minorEastAsia"/>
                <w:color w:val="000000" w:themeColor="text1"/>
              </w:rPr>
            </w:pPr>
          </w:p>
          <w:p w:rsidR="00640393" w:rsidRPr="00D137A9" w:rsidRDefault="00640393">
            <w:pPr>
              <w:rPr>
                <w:rFonts w:asciiTheme="minorEastAsia" w:eastAsiaTheme="minorEastAsia" w:hAnsiTheme="minorEastAsia"/>
                <w:color w:val="000000" w:themeColor="text1"/>
              </w:rPr>
            </w:pPr>
          </w:p>
          <w:p w:rsidR="00767243" w:rsidRPr="00D137A9" w:rsidRDefault="00767243">
            <w:pPr>
              <w:rPr>
                <w:rFonts w:asciiTheme="minorEastAsia" w:eastAsiaTheme="minorEastAsia" w:hAnsiTheme="minorEastAsia"/>
                <w:color w:val="000000" w:themeColor="text1"/>
              </w:rPr>
            </w:pPr>
          </w:p>
        </w:tc>
        <w:tc>
          <w:tcPr>
            <w:tcW w:w="1093" w:type="pct"/>
          </w:tcPr>
          <w:p w:rsidR="00E94C2C" w:rsidRPr="00D137A9" w:rsidRDefault="00B63744" w:rsidP="00B63744">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①　大阪の都市格の向上につながる大型国際会議の誘致を大阪府・市、経済界、観光局等と連携して進めている。特に「2019ツーリズムEXPO」の大阪開催が決定したことから、これに関連する国際会議等を誘致し、大阪の産業振興、地域活性化に繋げる。また、府域外からも多くの来館者を呼び込むなど、設置目的に合致する運営を行っている。</w:t>
            </w:r>
          </w:p>
          <w:p w:rsidR="00B63744" w:rsidRPr="00D137A9" w:rsidRDefault="00E94C2C" w:rsidP="00E94C2C">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なお、</w:t>
            </w:r>
            <w:r w:rsidRPr="00D137A9">
              <w:rPr>
                <w:rFonts w:asciiTheme="minorEastAsia" w:eastAsiaTheme="minorEastAsia" w:hAnsiTheme="minorEastAsia" w:hint="eastAsia"/>
                <w:color w:val="000000" w:themeColor="text1"/>
              </w:rPr>
              <w:t>2020年の「国連犯罪防止・刑事司法会議(コングレス)」の誘致は実現できなかったが、誘致活動を通じ得た知見、人脈を生かして、大・中規模国際会議の誘致に向けて大阪府・市、経済団体、観光局とともに取り組んでいく。</w:t>
            </w:r>
          </w:p>
          <w:p w:rsidR="001C1C68" w:rsidRPr="00D137A9" w:rsidRDefault="001C1C68" w:rsidP="001C1C68">
            <w:pP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（4月～</w:t>
            </w:r>
            <w:r w:rsidR="00AB588D" w:rsidRPr="00D137A9">
              <w:rPr>
                <w:rFonts w:asciiTheme="minorEastAsia" w:eastAsiaTheme="minorEastAsia" w:hAnsiTheme="minorEastAsia" w:cstheme="minorBidi"/>
                <w:color w:val="000000" w:themeColor="text1"/>
                <w:sz w:val="20"/>
                <w:szCs w:val="20"/>
              </w:rPr>
              <w:t>3</w:t>
            </w:r>
            <w:r w:rsidRPr="00D137A9">
              <w:rPr>
                <w:rFonts w:asciiTheme="minorEastAsia" w:eastAsiaTheme="minorEastAsia" w:hAnsiTheme="minorEastAsia" w:cstheme="minorBidi" w:hint="eastAsia"/>
                <w:color w:val="000000" w:themeColor="text1"/>
                <w:sz w:val="20"/>
                <w:szCs w:val="20"/>
              </w:rPr>
              <w:t>月の来館者数</w:t>
            </w:r>
            <w:r w:rsidR="00AB588D" w:rsidRPr="00D137A9">
              <w:rPr>
                <w:rFonts w:asciiTheme="minorEastAsia" w:eastAsiaTheme="minorEastAsia" w:hAnsiTheme="minorEastAsia" w:cstheme="minorBidi"/>
                <w:color w:val="000000" w:themeColor="text1"/>
                <w:sz w:val="20"/>
                <w:szCs w:val="20"/>
              </w:rPr>
              <w:t>1,062</w:t>
            </w:r>
            <w:r w:rsidRPr="00D137A9">
              <w:rPr>
                <w:rFonts w:asciiTheme="minorEastAsia" w:eastAsiaTheme="minorEastAsia" w:hAnsiTheme="minorEastAsia" w:cstheme="minorBidi" w:hint="eastAsia"/>
                <w:color w:val="000000" w:themeColor="text1"/>
                <w:sz w:val="20"/>
                <w:szCs w:val="20"/>
              </w:rPr>
              <w:t>千人 うち海外から</w:t>
            </w:r>
            <w:r w:rsidR="00AB588D" w:rsidRPr="00D137A9">
              <w:rPr>
                <w:rFonts w:asciiTheme="minorEastAsia" w:eastAsiaTheme="minorEastAsia" w:hAnsiTheme="minorEastAsia" w:cstheme="minorBidi" w:hint="eastAsia"/>
                <w:color w:val="000000" w:themeColor="text1"/>
                <w:sz w:val="20"/>
                <w:szCs w:val="20"/>
              </w:rPr>
              <w:t>9</w:t>
            </w:r>
            <w:r w:rsidRPr="00D137A9">
              <w:rPr>
                <w:rFonts w:asciiTheme="minorEastAsia" w:eastAsiaTheme="minorEastAsia" w:hAnsiTheme="minorEastAsia" w:cstheme="minorBidi" w:hint="eastAsia"/>
                <w:color w:val="000000" w:themeColor="text1"/>
                <w:sz w:val="20"/>
                <w:szCs w:val="20"/>
              </w:rPr>
              <w:t>千人）</w:t>
            </w:r>
          </w:p>
          <w:p w:rsidR="00186528" w:rsidRPr="00D137A9" w:rsidRDefault="001C1C68" w:rsidP="00AF64D0">
            <w:pPr>
              <w:jc w:val="right"/>
              <w:rPr>
                <w:rFonts w:asciiTheme="minorEastAsia" w:eastAsiaTheme="minorEastAsia" w:hAnsiTheme="minorEastAsia" w:cstheme="minorBidi"/>
                <w:color w:val="000000" w:themeColor="text1"/>
                <w:sz w:val="19"/>
                <w:szCs w:val="19"/>
              </w:rPr>
            </w:pPr>
            <w:r w:rsidRPr="00D137A9">
              <w:rPr>
                <w:rFonts w:asciiTheme="minorEastAsia" w:eastAsiaTheme="minorEastAsia" w:hAnsiTheme="minorEastAsia" w:cstheme="minorBidi" w:hint="eastAsia"/>
                <w:color w:val="000000" w:themeColor="text1"/>
                <w:sz w:val="19"/>
                <w:szCs w:val="19"/>
              </w:rPr>
              <w:t xml:space="preserve">（前年同期　来館者数　</w:t>
            </w:r>
            <w:r w:rsidR="00AF64D0" w:rsidRPr="00D137A9">
              <w:rPr>
                <w:rFonts w:asciiTheme="minorEastAsia" w:eastAsiaTheme="minorEastAsia" w:hAnsiTheme="minorEastAsia" w:cstheme="minorBidi"/>
                <w:color w:val="000000" w:themeColor="text1"/>
                <w:sz w:val="19"/>
                <w:szCs w:val="19"/>
              </w:rPr>
              <w:t>1,136</w:t>
            </w:r>
            <w:r w:rsidRPr="00D137A9">
              <w:rPr>
                <w:rFonts w:asciiTheme="minorEastAsia" w:eastAsiaTheme="minorEastAsia" w:hAnsiTheme="minorEastAsia" w:cstheme="minorBidi" w:hint="eastAsia"/>
                <w:color w:val="000000" w:themeColor="text1"/>
                <w:sz w:val="19"/>
                <w:szCs w:val="19"/>
              </w:rPr>
              <w:t>千人うち海外から1</w:t>
            </w:r>
            <w:r w:rsidR="00AF64D0" w:rsidRPr="00D137A9">
              <w:rPr>
                <w:rFonts w:asciiTheme="minorEastAsia" w:eastAsiaTheme="minorEastAsia" w:hAnsiTheme="minorEastAsia" w:cstheme="minorBidi"/>
                <w:color w:val="000000" w:themeColor="text1"/>
                <w:sz w:val="19"/>
                <w:szCs w:val="19"/>
              </w:rPr>
              <w:t>9</w:t>
            </w:r>
            <w:r w:rsidRPr="00D137A9">
              <w:rPr>
                <w:rFonts w:asciiTheme="minorEastAsia" w:eastAsiaTheme="minorEastAsia" w:hAnsiTheme="minorEastAsia" w:cstheme="minorBidi" w:hint="eastAsia"/>
                <w:color w:val="000000" w:themeColor="text1"/>
                <w:sz w:val="19"/>
                <w:szCs w:val="19"/>
              </w:rPr>
              <w:t>千人）</w:t>
            </w:r>
          </w:p>
          <w:p w:rsidR="001C1C68" w:rsidRPr="00D137A9" w:rsidRDefault="001C1C68" w:rsidP="00833418">
            <w:pPr>
              <w:jc w:val="right"/>
              <w:rPr>
                <w:rFonts w:asciiTheme="minorEastAsia" w:eastAsiaTheme="minorEastAsia" w:hAnsiTheme="minorEastAsia"/>
                <w:color w:val="000000" w:themeColor="text1"/>
                <w:sz w:val="20"/>
                <w:szCs w:val="20"/>
              </w:rPr>
            </w:pPr>
          </w:p>
          <w:p w:rsidR="00B63744" w:rsidRPr="00D137A9" w:rsidRDefault="00B63744" w:rsidP="00B63744">
            <w:pPr>
              <w:ind w:left="219" w:hangingChars="116" w:hanging="21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②　建築物衛生法、ビル管理法、水道法、下水道法などの法令を遵守し、法令に定められた基準値内に運用している。</w:t>
            </w:r>
          </w:p>
          <w:p w:rsidR="00B63744" w:rsidRPr="00D137A9" w:rsidRDefault="00B63744" w:rsidP="00B63744">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（例.空気環境測定、簡易水道塩素濃度測定など）</w:t>
            </w:r>
          </w:p>
          <w:p w:rsidR="00B63744" w:rsidRPr="00D137A9" w:rsidRDefault="00B63744">
            <w:pPr>
              <w:rPr>
                <w:rFonts w:asciiTheme="minorEastAsia" w:eastAsiaTheme="minorEastAsia" w:hAnsiTheme="minorEastAsia"/>
                <w:color w:val="000000" w:themeColor="text1"/>
              </w:rPr>
            </w:pPr>
          </w:p>
          <w:p w:rsidR="00020E6F" w:rsidRPr="00D137A9" w:rsidRDefault="00020E6F" w:rsidP="00020E6F">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 xml:space="preserve">③　</w:t>
            </w:r>
            <w:r w:rsidR="009905A0" w:rsidRPr="00D137A9">
              <w:rPr>
                <w:rFonts w:asciiTheme="minorEastAsia" w:eastAsiaTheme="minorEastAsia" w:hAnsiTheme="minorEastAsia" w:cstheme="minorBidi" w:hint="eastAsia"/>
                <w:color w:val="000000" w:themeColor="text1"/>
                <w:szCs w:val="22"/>
              </w:rPr>
              <w:t>ａ）</w:t>
            </w:r>
            <w:r w:rsidRPr="00D137A9">
              <w:rPr>
                <w:rFonts w:asciiTheme="minorEastAsia" w:eastAsiaTheme="minorEastAsia" w:hAnsiTheme="minorEastAsia" w:cs="Arial"/>
                <w:color w:val="000000" w:themeColor="text1"/>
                <w:szCs w:val="22"/>
                <w:shd w:val="clear" w:color="auto" w:fill="FFFFFF"/>
              </w:rPr>
              <w:t>Problem Based Learning</w:t>
            </w:r>
            <w:r w:rsidRPr="00D137A9">
              <w:rPr>
                <w:rFonts w:asciiTheme="minorEastAsia" w:eastAsiaTheme="minorEastAsia" w:hAnsiTheme="minorEastAsia" w:cs="Arial" w:hint="eastAsia"/>
                <w:color w:val="000000" w:themeColor="text1"/>
                <w:szCs w:val="22"/>
                <w:shd w:val="clear" w:color="auto" w:fill="FFFFFF"/>
              </w:rPr>
              <w:t>（</w:t>
            </w:r>
            <w:r w:rsidRPr="00D137A9">
              <w:rPr>
                <w:rFonts w:asciiTheme="minorEastAsia" w:eastAsiaTheme="minorEastAsia" w:hAnsiTheme="minorEastAsia" w:cstheme="minorBidi" w:hint="eastAsia"/>
                <w:color w:val="000000" w:themeColor="text1"/>
                <w:szCs w:val="22"/>
              </w:rPr>
              <w:t>PBL）の実施</w:t>
            </w:r>
          </w:p>
          <w:p w:rsidR="00020E6F" w:rsidRPr="00D137A9" w:rsidRDefault="00020E6F" w:rsidP="00020E6F">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本年5</w:t>
            </w:r>
            <w:r w:rsidR="00783663" w:rsidRPr="00D137A9">
              <w:rPr>
                <w:rFonts w:asciiTheme="minorEastAsia" w:eastAsiaTheme="minorEastAsia" w:hAnsiTheme="minorEastAsia" w:cstheme="minorBidi" w:hint="eastAsia"/>
                <w:color w:val="000000" w:themeColor="text1"/>
                <w:szCs w:val="22"/>
              </w:rPr>
              <w:t>月に</w:t>
            </w:r>
            <w:r w:rsidRPr="00D137A9">
              <w:rPr>
                <w:rFonts w:asciiTheme="minorEastAsia" w:eastAsiaTheme="minorEastAsia" w:hAnsiTheme="minorEastAsia" w:cstheme="minorBidi" w:hint="eastAsia"/>
                <w:color w:val="000000" w:themeColor="text1"/>
                <w:szCs w:val="22"/>
              </w:rPr>
              <w:t>会議場において、大手前大学の学生約40名に対して、当社社員が「ＥＣ概論」の講義や施設の見学などを行い、大手前大学のＰＢＬの取組みに学習の場等を提供した。</w:t>
            </w:r>
          </w:p>
          <w:p w:rsidR="009905A0" w:rsidRPr="00D137A9" w:rsidRDefault="009905A0" w:rsidP="009905A0">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ｂ）生きた建築ミュージアムフェスティバル大阪</w:t>
            </w:r>
          </w:p>
          <w:p w:rsidR="009905A0" w:rsidRPr="00D137A9" w:rsidRDefault="009905A0" w:rsidP="009905A0">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平成29年10月に、生きた建築ミュージアム大阪実行委員会が主催する「生きた建築ミュージアムフェスティバル大阪」に参画し、建築に関心ある大学生、会社員など、府民や府域外の方にも来場いただいた。オリジナルパンフレットを作成し配布するとともに、ガイドツアーを実施し、故 黒川紀章氏が設計した建物として紹介した。（ツアー参加者47名、オリジナルパンフレット180枚配布）</w:t>
            </w:r>
          </w:p>
          <w:p w:rsidR="00020E6F" w:rsidRPr="00D137A9" w:rsidRDefault="00020E6F" w:rsidP="00020E6F">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ｃ）中之島なつまつり</w:t>
            </w:r>
          </w:p>
          <w:p w:rsidR="00020E6F" w:rsidRPr="00D137A9" w:rsidRDefault="00020E6F" w:rsidP="00020E6F">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広く府民が参加できる催事として一昨年から当会議場で開催されている「中之島なつまつり（8月開催）」へ本年も参画した。（参加者4千人）</w:t>
            </w:r>
          </w:p>
          <w:p w:rsidR="009905A0" w:rsidRPr="00D137A9" w:rsidRDefault="009905A0" w:rsidP="009905A0">
            <w:pPr>
              <w:ind w:left="189" w:hangingChars="100" w:hanging="189"/>
              <w:jc w:val="left"/>
              <w:rPr>
                <w:rFonts w:asciiTheme="minorEastAsia" w:eastAsiaTheme="minorEastAsia" w:hAnsiTheme="minorEastAsia" w:cstheme="minorBidi"/>
                <w:color w:val="000000" w:themeColor="text1"/>
                <w:szCs w:val="21"/>
              </w:rPr>
            </w:pPr>
            <w:r w:rsidRPr="00D137A9">
              <w:rPr>
                <w:rFonts w:asciiTheme="minorEastAsia" w:eastAsiaTheme="minorEastAsia" w:hAnsiTheme="minorEastAsia" w:cstheme="minorBidi" w:hint="eastAsia"/>
                <w:color w:val="000000" w:themeColor="text1"/>
                <w:szCs w:val="21"/>
              </w:rPr>
              <w:t>ｄ）「大阪文化芸術フェス2017　DREAM　LIVE」（2017.10.11～10.12）ではコンサートを当会議場で開催していただいた。</w:t>
            </w:r>
          </w:p>
          <w:p w:rsidR="009905A0" w:rsidRPr="00D137A9" w:rsidRDefault="009905A0" w:rsidP="009905A0">
            <w:pPr>
              <w:jc w:val="left"/>
              <w:rPr>
                <w:rFonts w:asciiTheme="minorEastAsia" w:eastAsiaTheme="minorEastAsia" w:hAnsiTheme="minorEastAsia" w:cstheme="minorBidi"/>
                <w:color w:val="000000" w:themeColor="text1"/>
                <w:szCs w:val="21"/>
              </w:rPr>
            </w:pPr>
            <w:r w:rsidRPr="00D137A9">
              <w:rPr>
                <w:rFonts w:asciiTheme="minorEastAsia" w:eastAsiaTheme="minorEastAsia" w:hAnsiTheme="minorEastAsia" w:cstheme="minorBidi" w:hint="eastAsia"/>
                <w:color w:val="000000" w:themeColor="text1"/>
                <w:szCs w:val="21"/>
              </w:rPr>
              <w:t>ｅ）グランキューブ便りの発行</w:t>
            </w:r>
          </w:p>
          <w:p w:rsidR="009905A0" w:rsidRPr="00D137A9" w:rsidRDefault="009905A0" w:rsidP="00564738">
            <w:pPr>
              <w:ind w:leftChars="100" w:left="189" w:firstLineChars="100" w:firstLine="189"/>
              <w:rPr>
                <w:rFonts w:asciiTheme="minorEastAsia" w:eastAsiaTheme="minorEastAsia" w:hAnsiTheme="minorEastAsia"/>
                <w:color w:val="000000" w:themeColor="text1"/>
              </w:rPr>
            </w:pPr>
            <w:r w:rsidRPr="00D137A9">
              <w:rPr>
                <w:rFonts w:asciiTheme="minorEastAsia" w:eastAsiaTheme="minorEastAsia" w:hAnsiTheme="minorEastAsia" w:cstheme="minorBidi" w:hint="eastAsia"/>
                <w:color w:val="000000" w:themeColor="text1"/>
                <w:szCs w:val="21"/>
              </w:rPr>
              <w:t>四半期ごとに発行する広報誌「グランキューブ便り」において、中之島の歴史等を連載するとともに、周辺の飲食店や旧所名跡を紹介するなど、中之島の魅力を積極的に発信している。</w:t>
            </w:r>
          </w:p>
        </w:tc>
        <w:tc>
          <w:tcPr>
            <w:tcW w:w="131" w:type="pct"/>
          </w:tcPr>
          <w:p w:rsidR="00186528" w:rsidRPr="00D137A9" w:rsidRDefault="005B5AE4"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lastRenderedPageBreak/>
              <w:t>Ａ</w:t>
            </w: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E94C2C" w:rsidRPr="00D137A9" w:rsidRDefault="00E94C2C" w:rsidP="008C328A">
            <w:pPr>
              <w:jc w:val="center"/>
              <w:rPr>
                <w:rFonts w:asciiTheme="minorEastAsia" w:eastAsiaTheme="minorEastAsia" w:hAnsiTheme="minorEastAsia"/>
                <w:color w:val="000000" w:themeColor="text1"/>
              </w:rPr>
            </w:pPr>
          </w:p>
          <w:p w:rsidR="00E94C2C" w:rsidRPr="00D137A9" w:rsidRDefault="00E94C2C" w:rsidP="008C328A">
            <w:pPr>
              <w:jc w:val="center"/>
              <w:rPr>
                <w:rFonts w:asciiTheme="minorEastAsia" w:eastAsiaTheme="minorEastAsia" w:hAnsiTheme="minorEastAsia"/>
                <w:color w:val="000000" w:themeColor="text1"/>
              </w:rPr>
            </w:pPr>
          </w:p>
          <w:p w:rsidR="00E94C2C" w:rsidRPr="00D137A9" w:rsidRDefault="00E94C2C" w:rsidP="008C328A">
            <w:pPr>
              <w:jc w:val="center"/>
              <w:rPr>
                <w:rFonts w:asciiTheme="minorEastAsia" w:eastAsiaTheme="minorEastAsia" w:hAnsiTheme="minorEastAsia"/>
                <w:color w:val="000000" w:themeColor="text1"/>
              </w:rPr>
            </w:pPr>
          </w:p>
          <w:p w:rsidR="00E94C2C" w:rsidRPr="00D137A9" w:rsidRDefault="00E94C2C" w:rsidP="008C328A">
            <w:pPr>
              <w:jc w:val="center"/>
              <w:rPr>
                <w:rFonts w:asciiTheme="minorEastAsia" w:eastAsiaTheme="minorEastAsia" w:hAnsiTheme="minorEastAsia"/>
                <w:color w:val="000000" w:themeColor="text1"/>
              </w:rPr>
            </w:pPr>
          </w:p>
          <w:p w:rsidR="00E94C2C" w:rsidRPr="00D137A9" w:rsidRDefault="00E94C2C"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lastRenderedPageBreak/>
              <w:t>Ａ</w:t>
            </w: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tc>
        <w:tc>
          <w:tcPr>
            <w:tcW w:w="928" w:type="pct"/>
            <w:gridSpan w:val="3"/>
          </w:tcPr>
          <w:p w:rsidR="00D26768" w:rsidRPr="00D137A9" w:rsidRDefault="00D26768" w:rsidP="00D26768">
            <w:pPr>
              <w:jc w:val="left"/>
              <w:rPr>
                <w:rFonts w:asciiTheme="minorEastAsia" w:eastAsiaTheme="minorEastAsia" w:hAnsiTheme="minorEastAsia" w:cs="Courier New"/>
                <w:color w:val="000000" w:themeColor="text1"/>
                <w:szCs w:val="21"/>
              </w:rPr>
            </w:pPr>
            <w:r w:rsidRPr="00D137A9">
              <w:rPr>
                <w:rFonts w:asciiTheme="minorEastAsia" w:eastAsiaTheme="minorEastAsia" w:hAnsiTheme="minorEastAsia" w:cs="Courier New" w:hint="eastAsia"/>
                <w:color w:val="000000" w:themeColor="text1"/>
                <w:szCs w:val="21"/>
              </w:rPr>
              <w:lastRenderedPageBreak/>
              <w:t>大型の国際会議の誘致を大阪府、市、経済界等と連携して取り組むなど、施設の設置目的に沿った取組みが行われている。また、会議規模が大きな案件について、中之島地区の施設一体となって</w:t>
            </w:r>
            <w:r w:rsidR="00BA2288" w:rsidRPr="00D137A9">
              <w:rPr>
                <w:rFonts w:asciiTheme="minorEastAsia" w:eastAsiaTheme="minorEastAsia" w:hAnsiTheme="minorEastAsia" w:cs="Courier New" w:hint="eastAsia"/>
                <w:color w:val="000000" w:themeColor="text1"/>
                <w:szCs w:val="21"/>
              </w:rPr>
              <w:t>誘致・</w:t>
            </w:r>
            <w:r w:rsidRPr="00D137A9">
              <w:rPr>
                <w:rFonts w:asciiTheme="minorEastAsia" w:eastAsiaTheme="minorEastAsia" w:hAnsiTheme="minorEastAsia" w:cs="Courier New" w:hint="eastAsia"/>
                <w:color w:val="000000" w:themeColor="text1"/>
                <w:szCs w:val="21"/>
              </w:rPr>
              <w:t>開催するなど、地域との連携も行われている。引き続き、多くの方に利用され、大阪の産業振興や地域活性化等に貢献するよう、国際会議等の誘致・開催に努められたい。</w:t>
            </w:r>
          </w:p>
          <w:p w:rsidR="00D26768" w:rsidRPr="00D137A9" w:rsidRDefault="00D26768" w:rsidP="00D26768">
            <w:pPr>
              <w:jc w:val="left"/>
              <w:rPr>
                <w:rFonts w:asciiTheme="minorEastAsia" w:eastAsiaTheme="minorEastAsia" w:hAnsiTheme="minorEastAsia" w:cs="Courier New"/>
                <w:color w:val="000000" w:themeColor="text1"/>
                <w:szCs w:val="21"/>
              </w:rPr>
            </w:pPr>
          </w:p>
          <w:p w:rsidR="00D26768" w:rsidRPr="00D137A9" w:rsidRDefault="00D26768" w:rsidP="00D26768">
            <w:pPr>
              <w:rPr>
                <w:rFonts w:asciiTheme="minorEastAsia" w:eastAsiaTheme="minorEastAsia" w:hAnsiTheme="minorEastAsia" w:cstheme="minorBidi"/>
                <w:color w:val="000000" w:themeColor="text1"/>
                <w:szCs w:val="21"/>
              </w:rPr>
            </w:pPr>
          </w:p>
          <w:p w:rsidR="00D26768" w:rsidRPr="00D137A9" w:rsidRDefault="00D26768" w:rsidP="00D26768">
            <w:pPr>
              <w:rPr>
                <w:rFonts w:asciiTheme="minorEastAsia" w:eastAsiaTheme="minorEastAsia" w:hAnsiTheme="minorEastAsia" w:cstheme="minorBidi"/>
                <w:color w:val="000000" w:themeColor="text1"/>
                <w:szCs w:val="21"/>
              </w:rPr>
            </w:pPr>
          </w:p>
          <w:p w:rsidR="00D26768" w:rsidRPr="00D137A9" w:rsidRDefault="00D26768" w:rsidP="00D26768">
            <w:pPr>
              <w:rPr>
                <w:rFonts w:asciiTheme="minorEastAsia" w:eastAsiaTheme="minorEastAsia" w:hAnsiTheme="minorEastAsia" w:cstheme="minorBidi"/>
                <w:color w:val="000000" w:themeColor="text1"/>
                <w:szCs w:val="21"/>
              </w:rPr>
            </w:pPr>
          </w:p>
          <w:p w:rsidR="00D26768" w:rsidRPr="00D137A9" w:rsidRDefault="00D26768" w:rsidP="00D26768">
            <w:pPr>
              <w:rPr>
                <w:rFonts w:asciiTheme="minorEastAsia" w:eastAsiaTheme="minorEastAsia" w:hAnsiTheme="minorEastAsia" w:cstheme="minorBidi"/>
                <w:color w:val="000000" w:themeColor="text1"/>
                <w:szCs w:val="21"/>
              </w:rPr>
            </w:pPr>
          </w:p>
          <w:p w:rsidR="00D26768" w:rsidRPr="00D137A9" w:rsidRDefault="00D26768" w:rsidP="00D26768">
            <w:pPr>
              <w:rPr>
                <w:rFonts w:asciiTheme="minorEastAsia" w:eastAsiaTheme="minorEastAsia" w:hAnsiTheme="minorEastAsia" w:cstheme="minorBidi"/>
                <w:color w:val="000000" w:themeColor="text1"/>
                <w:szCs w:val="21"/>
              </w:rPr>
            </w:pPr>
          </w:p>
          <w:p w:rsidR="00D26768" w:rsidRPr="00D137A9" w:rsidRDefault="00D26768" w:rsidP="00D26768">
            <w:pPr>
              <w:rPr>
                <w:rFonts w:asciiTheme="minorEastAsia" w:eastAsiaTheme="minorEastAsia" w:hAnsiTheme="minorEastAsia" w:cstheme="minorBidi"/>
                <w:color w:val="000000" w:themeColor="text1"/>
                <w:szCs w:val="21"/>
              </w:rPr>
            </w:pPr>
            <w:r w:rsidRPr="00D137A9">
              <w:rPr>
                <w:rFonts w:asciiTheme="minorEastAsia" w:eastAsiaTheme="minorEastAsia" w:hAnsiTheme="minorEastAsia" w:cstheme="minorBidi" w:hint="eastAsia"/>
                <w:color w:val="000000" w:themeColor="text1"/>
                <w:szCs w:val="21"/>
              </w:rPr>
              <w:t>引き続き、関係法令等を遵守し、適正な管理運営に努められたい。</w:t>
            </w:r>
          </w:p>
          <w:p w:rsidR="00D26768" w:rsidRPr="00D137A9" w:rsidRDefault="00D26768" w:rsidP="00D26768">
            <w:pPr>
              <w:rPr>
                <w:rFonts w:asciiTheme="minorEastAsia" w:eastAsiaTheme="minorEastAsia" w:hAnsiTheme="minorEastAsia" w:cstheme="minorBidi"/>
                <w:color w:val="000000" w:themeColor="text1"/>
                <w:szCs w:val="22"/>
              </w:rPr>
            </w:pPr>
          </w:p>
          <w:p w:rsidR="00D26768" w:rsidRPr="00D137A9" w:rsidRDefault="00D26768" w:rsidP="00D26768">
            <w:pPr>
              <w:rPr>
                <w:rFonts w:asciiTheme="minorEastAsia" w:eastAsiaTheme="minorEastAsia" w:hAnsiTheme="minorEastAsia" w:cstheme="minorBidi"/>
                <w:color w:val="000000" w:themeColor="text1"/>
                <w:szCs w:val="22"/>
              </w:rPr>
            </w:pPr>
          </w:p>
          <w:p w:rsidR="00D26768" w:rsidRPr="00D137A9" w:rsidRDefault="00D26768" w:rsidP="00D26768">
            <w:pPr>
              <w:rPr>
                <w:rFonts w:asciiTheme="minorEastAsia" w:eastAsiaTheme="minorEastAsia" w:hAnsiTheme="minorEastAsia" w:cstheme="minorBidi"/>
                <w:color w:val="000000" w:themeColor="text1"/>
                <w:szCs w:val="22"/>
              </w:rPr>
            </w:pPr>
          </w:p>
          <w:p w:rsidR="00186528" w:rsidRPr="00D137A9" w:rsidRDefault="001E13D5" w:rsidP="00D26768">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大学や団体と連携し、</w:t>
            </w:r>
            <w:r w:rsidR="0097677B" w:rsidRPr="00D137A9">
              <w:rPr>
                <w:rFonts w:asciiTheme="minorEastAsia" w:eastAsiaTheme="minorEastAsia" w:hAnsiTheme="minorEastAsia" w:cstheme="minorBidi" w:hint="eastAsia"/>
                <w:color w:val="000000" w:themeColor="text1"/>
                <w:szCs w:val="22"/>
              </w:rPr>
              <w:t>府民等に</w:t>
            </w:r>
            <w:r w:rsidRPr="00D137A9">
              <w:rPr>
                <w:rFonts w:asciiTheme="minorEastAsia" w:eastAsiaTheme="minorEastAsia" w:hAnsiTheme="minorEastAsia" w:cstheme="minorBidi" w:hint="eastAsia"/>
                <w:color w:val="000000" w:themeColor="text1"/>
                <w:szCs w:val="22"/>
              </w:rPr>
              <w:t>府立国際会議場</w:t>
            </w:r>
            <w:r w:rsidR="0097677B" w:rsidRPr="00D137A9">
              <w:rPr>
                <w:rFonts w:asciiTheme="minorEastAsia" w:eastAsiaTheme="minorEastAsia" w:hAnsiTheme="minorEastAsia" w:cstheme="minorBidi" w:hint="eastAsia"/>
                <w:color w:val="000000" w:themeColor="text1"/>
                <w:szCs w:val="22"/>
              </w:rPr>
              <w:t>という</w:t>
            </w:r>
            <w:r w:rsidRPr="00D137A9">
              <w:rPr>
                <w:rFonts w:asciiTheme="minorEastAsia" w:eastAsiaTheme="minorEastAsia" w:hAnsiTheme="minorEastAsia" w:cstheme="minorBidi" w:hint="eastAsia"/>
                <w:color w:val="000000" w:themeColor="text1"/>
                <w:szCs w:val="22"/>
              </w:rPr>
              <w:t>施設に</w:t>
            </w:r>
            <w:r w:rsidR="00D26768" w:rsidRPr="00D137A9">
              <w:rPr>
                <w:rFonts w:asciiTheme="minorEastAsia" w:eastAsiaTheme="minorEastAsia" w:hAnsiTheme="minorEastAsia" w:cstheme="minorBidi" w:hint="eastAsia"/>
                <w:color w:val="000000" w:themeColor="text1"/>
                <w:szCs w:val="22"/>
              </w:rPr>
              <w:t>親しんで</w:t>
            </w:r>
            <w:r w:rsidRPr="00D137A9">
              <w:rPr>
                <w:rFonts w:asciiTheme="minorEastAsia" w:eastAsiaTheme="minorEastAsia" w:hAnsiTheme="minorEastAsia" w:cstheme="minorBidi" w:hint="eastAsia"/>
                <w:color w:val="000000" w:themeColor="text1"/>
                <w:szCs w:val="22"/>
              </w:rPr>
              <w:t>いただける取組みや、中之島の歴史</w:t>
            </w:r>
            <w:r w:rsidR="0097677B" w:rsidRPr="00D137A9">
              <w:rPr>
                <w:rFonts w:asciiTheme="minorEastAsia" w:eastAsiaTheme="minorEastAsia" w:hAnsiTheme="minorEastAsia" w:cstheme="minorBidi" w:hint="eastAsia"/>
                <w:color w:val="000000" w:themeColor="text1"/>
                <w:szCs w:val="22"/>
              </w:rPr>
              <w:t>・</w:t>
            </w:r>
            <w:r w:rsidRPr="00D137A9">
              <w:rPr>
                <w:rFonts w:asciiTheme="minorEastAsia" w:eastAsiaTheme="minorEastAsia" w:hAnsiTheme="minorEastAsia" w:cstheme="minorBidi" w:hint="eastAsia"/>
                <w:color w:val="000000" w:themeColor="text1"/>
                <w:szCs w:val="22"/>
              </w:rPr>
              <w:t>周辺施設の紹介も合わせた冊子を</w:t>
            </w:r>
            <w:r w:rsidR="00D26768" w:rsidRPr="00D137A9">
              <w:rPr>
                <w:rFonts w:asciiTheme="minorEastAsia" w:eastAsiaTheme="minorEastAsia" w:hAnsiTheme="minorEastAsia" w:cstheme="minorBidi" w:hint="eastAsia"/>
                <w:color w:val="000000" w:themeColor="text1"/>
                <w:szCs w:val="22"/>
              </w:rPr>
              <w:t>発行</w:t>
            </w:r>
            <w:r w:rsidRPr="00D137A9">
              <w:rPr>
                <w:rFonts w:asciiTheme="minorEastAsia" w:eastAsiaTheme="minorEastAsia" w:hAnsiTheme="minorEastAsia" w:cstheme="minorBidi" w:hint="eastAsia"/>
                <w:color w:val="000000" w:themeColor="text1"/>
                <w:szCs w:val="22"/>
              </w:rPr>
              <w:t>する</w:t>
            </w:r>
            <w:r w:rsidR="00D26768" w:rsidRPr="00D137A9">
              <w:rPr>
                <w:rFonts w:asciiTheme="minorEastAsia" w:eastAsiaTheme="minorEastAsia" w:hAnsiTheme="minorEastAsia" w:cstheme="minorBidi" w:hint="eastAsia"/>
                <w:color w:val="000000" w:themeColor="text1"/>
                <w:szCs w:val="22"/>
              </w:rPr>
              <w:t>など、地域</w:t>
            </w:r>
            <w:r w:rsidRPr="00D137A9">
              <w:rPr>
                <w:rFonts w:asciiTheme="minorEastAsia" w:eastAsiaTheme="minorEastAsia" w:hAnsiTheme="minorEastAsia" w:cstheme="minorBidi" w:hint="eastAsia"/>
                <w:color w:val="000000" w:themeColor="text1"/>
                <w:szCs w:val="22"/>
              </w:rPr>
              <w:t>の</w:t>
            </w:r>
            <w:r w:rsidR="00D26768" w:rsidRPr="00D137A9">
              <w:rPr>
                <w:rFonts w:asciiTheme="minorEastAsia" w:eastAsiaTheme="minorEastAsia" w:hAnsiTheme="minorEastAsia" w:cstheme="minorBidi" w:hint="eastAsia"/>
                <w:color w:val="000000" w:themeColor="text1"/>
                <w:szCs w:val="22"/>
              </w:rPr>
              <w:t>活性化に貢献している。</w:t>
            </w: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stheme="minorBidi"/>
                <w:color w:val="000000" w:themeColor="text1"/>
                <w:szCs w:val="22"/>
              </w:rPr>
            </w:pPr>
          </w:p>
          <w:p w:rsidR="006221D1" w:rsidRPr="00D137A9" w:rsidRDefault="006221D1" w:rsidP="006221D1">
            <w:pPr>
              <w:rPr>
                <w:rFonts w:asciiTheme="minorEastAsia" w:eastAsiaTheme="minorEastAsia" w:hAnsiTheme="minorEastAsia"/>
                <w:color w:val="000000" w:themeColor="text1"/>
              </w:rPr>
            </w:pPr>
          </w:p>
        </w:tc>
        <w:tc>
          <w:tcPr>
            <w:tcW w:w="129" w:type="pct"/>
          </w:tcPr>
          <w:p w:rsidR="00186528" w:rsidRPr="00D137A9" w:rsidRDefault="00CE5722"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lastRenderedPageBreak/>
              <w:t>Ａ</w:t>
            </w: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lastRenderedPageBreak/>
              <w:t>Ａ</w:t>
            </w:r>
          </w:p>
        </w:tc>
        <w:tc>
          <w:tcPr>
            <w:tcW w:w="895" w:type="pct"/>
            <w:gridSpan w:val="2"/>
          </w:tcPr>
          <w:p w:rsidR="00186528" w:rsidRPr="00D137A9" w:rsidRDefault="005C1D65" w:rsidP="004A1A5F">
            <w:pPr>
              <w:rPr>
                <w:rFonts w:asciiTheme="minorEastAsia" w:eastAsiaTheme="minorEastAsia" w:hAnsiTheme="minorEastAsia" w:cs="Courier New"/>
                <w:color w:val="000000" w:themeColor="text1"/>
                <w:szCs w:val="21"/>
              </w:rPr>
            </w:pPr>
            <w:r w:rsidRPr="00D137A9">
              <w:rPr>
                <w:rFonts w:asciiTheme="minorEastAsia" w:eastAsiaTheme="minorEastAsia" w:hAnsiTheme="minorEastAsia" w:cs="Courier New" w:hint="eastAsia"/>
                <w:color w:val="000000" w:themeColor="text1"/>
                <w:szCs w:val="21"/>
              </w:rPr>
              <w:lastRenderedPageBreak/>
              <w:t>○</w:t>
            </w:r>
            <w:r w:rsidR="00A131C5" w:rsidRPr="00D137A9">
              <w:rPr>
                <w:rFonts w:asciiTheme="minorEastAsia" w:eastAsiaTheme="minorEastAsia" w:hAnsiTheme="minorEastAsia" w:cs="Courier New" w:hint="eastAsia"/>
                <w:color w:val="000000" w:themeColor="text1"/>
                <w:szCs w:val="21"/>
              </w:rPr>
              <w:t>MICE誘致</w:t>
            </w:r>
            <w:r w:rsidR="004A1A5F" w:rsidRPr="00D137A9">
              <w:rPr>
                <w:rFonts w:asciiTheme="minorEastAsia" w:eastAsiaTheme="minorEastAsia" w:hAnsiTheme="minorEastAsia" w:cs="Courier New" w:hint="eastAsia"/>
                <w:color w:val="000000" w:themeColor="text1"/>
                <w:szCs w:val="21"/>
              </w:rPr>
              <w:t>を巡る都市間競争が見られる中、</w:t>
            </w:r>
            <w:r w:rsidR="0044331E" w:rsidRPr="00D137A9">
              <w:rPr>
                <w:rFonts w:asciiTheme="minorEastAsia" w:eastAsiaTheme="minorEastAsia" w:hAnsiTheme="minorEastAsia" w:cs="Courier New" w:hint="eastAsia"/>
                <w:color w:val="000000" w:themeColor="text1"/>
                <w:szCs w:val="21"/>
              </w:rPr>
              <w:t>大阪の経済</w:t>
            </w:r>
            <w:r w:rsidRPr="00D137A9">
              <w:rPr>
                <w:rFonts w:asciiTheme="minorEastAsia" w:eastAsiaTheme="minorEastAsia" w:hAnsiTheme="minorEastAsia" w:cs="Courier New" w:hint="eastAsia"/>
                <w:color w:val="000000" w:themeColor="text1"/>
                <w:szCs w:val="21"/>
              </w:rPr>
              <w:t>振興や地域活性化</w:t>
            </w:r>
            <w:r w:rsidR="004A1A5F" w:rsidRPr="00D137A9">
              <w:rPr>
                <w:rFonts w:asciiTheme="minorEastAsia" w:eastAsiaTheme="minorEastAsia" w:hAnsiTheme="minorEastAsia" w:cs="Courier New" w:hint="eastAsia"/>
                <w:color w:val="000000" w:themeColor="text1"/>
                <w:szCs w:val="21"/>
              </w:rPr>
              <w:t>等に貢献できるよう、</w:t>
            </w:r>
            <w:r w:rsidR="00A131C5" w:rsidRPr="00D137A9">
              <w:rPr>
                <w:rFonts w:asciiTheme="minorEastAsia" w:eastAsiaTheme="minorEastAsia" w:hAnsiTheme="minorEastAsia" w:cs="Courier New" w:hint="eastAsia"/>
                <w:color w:val="000000" w:themeColor="text1"/>
                <w:szCs w:val="21"/>
              </w:rPr>
              <w:t>大阪府や</w:t>
            </w:r>
            <w:r w:rsidRPr="00D137A9">
              <w:rPr>
                <w:rFonts w:asciiTheme="minorEastAsia" w:eastAsiaTheme="minorEastAsia" w:hAnsiTheme="minorEastAsia" w:cs="Courier New" w:hint="eastAsia"/>
                <w:color w:val="000000" w:themeColor="text1"/>
                <w:szCs w:val="21"/>
              </w:rPr>
              <w:t>大阪観光局</w:t>
            </w:r>
            <w:r w:rsidR="00A131C5" w:rsidRPr="00D137A9">
              <w:rPr>
                <w:rFonts w:asciiTheme="minorEastAsia" w:eastAsiaTheme="minorEastAsia" w:hAnsiTheme="minorEastAsia" w:cs="Courier New" w:hint="eastAsia"/>
                <w:color w:val="000000" w:themeColor="text1"/>
                <w:szCs w:val="21"/>
              </w:rPr>
              <w:t>、中之島の施設等と</w:t>
            </w:r>
            <w:r w:rsidR="004A1A5F" w:rsidRPr="00D137A9">
              <w:rPr>
                <w:rFonts w:asciiTheme="minorEastAsia" w:eastAsiaTheme="minorEastAsia" w:hAnsiTheme="minorEastAsia" w:cs="Courier New" w:hint="eastAsia"/>
                <w:color w:val="000000" w:themeColor="text1"/>
                <w:szCs w:val="21"/>
              </w:rPr>
              <w:t>十分に</w:t>
            </w:r>
            <w:r w:rsidR="00A131C5" w:rsidRPr="00D137A9">
              <w:rPr>
                <w:rFonts w:asciiTheme="minorEastAsia" w:eastAsiaTheme="minorEastAsia" w:hAnsiTheme="minorEastAsia" w:cs="Courier New" w:hint="eastAsia"/>
                <w:color w:val="000000" w:themeColor="text1"/>
                <w:szCs w:val="21"/>
              </w:rPr>
              <w:t>連携</w:t>
            </w:r>
            <w:r w:rsidR="004A1A5F" w:rsidRPr="00D137A9">
              <w:rPr>
                <w:rFonts w:asciiTheme="minorEastAsia" w:eastAsiaTheme="minorEastAsia" w:hAnsiTheme="minorEastAsia" w:cs="Courier New" w:hint="eastAsia"/>
                <w:color w:val="000000" w:themeColor="text1"/>
                <w:szCs w:val="21"/>
              </w:rPr>
              <w:t>し、国際会議等の誘致・開催に</w:t>
            </w:r>
            <w:r w:rsidR="00A131C5" w:rsidRPr="00D137A9">
              <w:rPr>
                <w:rFonts w:asciiTheme="minorEastAsia" w:eastAsiaTheme="minorEastAsia" w:hAnsiTheme="minorEastAsia" w:cs="Courier New" w:hint="eastAsia"/>
                <w:color w:val="000000" w:themeColor="text1"/>
                <w:szCs w:val="21"/>
              </w:rPr>
              <w:t>努めていただきたい。</w:t>
            </w:r>
          </w:p>
          <w:p w:rsidR="00B638D3" w:rsidRPr="00D137A9" w:rsidRDefault="00B638D3" w:rsidP="004A1A5F">
            <w:pPr>
              <w:rPr>
                <w:rFonts w:asciiTheme="minorEastAsia" w:hAnsiTheme="minorEastAsia"/>
              </w:rPr>
            </w:pPr>
          </w:p>
          <w:p w:rsidR="00B638D3" w:rsidRPr="00D137A9" w:rsidRDefault="00B638D3" w:rsidP="004A1A5F">
            <w:pPr>
              <w:rPr>
                <w:rFonts w:asciiTheme="minorEastAsia" w:eastAsiaTheme="minorEastAsia" w:hAnsiTheme="minorEastAsia" w:cs="Courier New"/>
                <w:color w:val="000000" w:themeColor="text1"/>
                <w:szCs w:val="21"/>
              </w:rPr>
            </w:pPr>
            <w:r w:rsidRPr="00D137A9">
              <w:rPr>
                <w:rFonts w:asciiTheme="minorEastAsia" w:eastAsiaTheme="minorEastAsia" w:hAnsiTheme="minorEastAsia" w:cs="Courier New" w:hint="eastAsia"/>
                <w:color w:val="000000" w:themeColor="text1"/>
                <w:szCs w:val="21"/>
              </w:rPr>
              <w:t>○府立国際会議場の立地や公的施設であるとの性格を踏まえ、施設の優位性を分析し、</w:t>
            </w:r>
          </w:p>
          <w:p w:rsidR="003B6BE2" w:rsidRPr="00D137A9" w:rsidRDefault="00B638D3" w:rsidP="004A1A5F">
            <w:pPr>
              <w:rPr>
                <w:rFonts w:asciiTheme="minorEastAsia" w:eastAsiaTheme="minorEastAsia" w:hAnsiTheme="minorEastAsia" w:cs="Courier New"/>
                <w:color w:val="000000" w:themeColor="text1"/>
                <w:szCs w:val="21"/>
              </w:rPr>
            </w:pPr>
            <w:r w:rsidRPr="00D137A9">
              <w:rPr>
                <w:rFonts w:asciiTheme="minorEastAsia" w:eastAsiaTheme="minorEastAsia" w:hAnsiTheme="minorEastAsia" w:cs="Courier New" w:hint="eastAsia"/>
                <w:color w:val="000000" w:themeColor="text1"/>
                <w:szCs w:val="21"/>
              </w:rPr>
              <w:t>施設の運営にあたっていただきたい。</w:t>
            </w:r>
          </w:p>
          <w:p w:rsidR="003B6BE2" w:rsidRPr="00D137A9" w:rsidRDefault="003B6BE2" w:rsidP="004A1A5F">
            <w:pPr>
              <w:rPr>
                <w:rFonts w:asciiTheme="minorEastAsia" w:hAnsiTheme="minorEastAsia"/>
              </w:rPr>
            </w:pPr>
          </w:p>
          <w:p w:rsidR="003B6BE2" w:rsidRPr="00D137A9" w:rsidRDefault="003B6BE2" w:rsidP="004A1A5F">
            <w:pPr>
              <w:rPr>
                <w:rFonts w:asciiTheme="minorEastAsia" w:hAnsiTheme="minorEastAsia"/>
              </w:rPr>
            </w:pPr>
          </w:p>
          <w:p w:rsidR="003B6BE2" w:rsidRPr="00D137A9" w:rsidRDefault="003B6BE2" w:rsidP="004A1A5F">
            <w:pPr>
              <w:rPr>
                <w:rFonts w:asciiTheme="minorEastAsia" w:hAnsiTheme="minorEastAsia"/>
              </w:rPr>
            </w:pPr>
          </w:p>
          <w:p w:rsidR="003B6BE2" w:rsidRPr="00D137A9" w:rsidRDefault="003B6BE2" w:rsidP="004A1A5F">
            <w:pPr>
              <w:rPr>
                <w:rFonts w:asciiTheme="minorEastAsia" w:hAnsiTheme="minorEastAsia"/>
              </w:rPr>
            </w:pPr>
          </w:p>
          <w:p w:rsidR="003B6BE2" w:rsidRPr="00D137A9" w:rsidRDefault="003B6BE2" w:rsidP="004A1A5F">
            <w:pPr>
              <w:rPr>
                <w:rFonts w:asciiTheme="minorEastAsia" w:hAnsiTheme="minorEastAsia"/>
              </w:rPr>
            </w:pPr>
          </w:p>
          <w:p w:rsidR="003B6BE2" w:rsidRPr="00D137A9" w:rsidRDefault="003B6BE2" w:rsidP="004A1A5F">
            <w:pPr>
              <w:rPr>
                <w:rFonts w:asciiTheme="minorEastAsia" w:hAnsiTheme="minorEastAsia"/>
              </w:rPr>
            </w:pPr>
          </w:p>
          <w:p w:rsidR="003B6BE2" w:rsidRPr="00D137A9" w:rsidRDefault="003B6BE2" w:rsidP="004A1A5F">
            <w:pPr>
              <w:rPr>
                <w:rFonts w:asciiTheme="minorEastAsia" w:hAnsiTheme="minorEastAsia"/>
              </w:rPr>
            </w:pPr>
          </w:p>
          <w:p w:rsidR="003B6BE2" w:rsidRPr="00D137A9" w:rsidRDefault="003B6BE2" w:rsidP="004A1A5F">
            <w:pPr>
              <w:rPr>
                <w:rFonts w:asciiTheme="minorEastAsia" w:hAnsiTheme="minorEastAsia"/>
              </w:rPr>
            </w:pPr>
          </w:p>
          <w:p w:rsidR="003B6BE2" w:rsidRPr="00D137A9" w:rsidRDefault="003B6BE2" w:rsidP="004A1A5F">
            <w:pPr>
              <w:rPr>
                <w:rFonts w:asciiTheme="minorEastAsia" w:hAnsiTheme="minorEastAsia"/>
              </w:rPr>
            </w:pPr>
          </w:p>
          <w:p w:rsidR="003B6BE2" w:rsidRPr="00D137A9" w:rsidRDefault="003B6BE2" w:rsidP="004A1A5F">
            <w:pPr>
              <w:rPr>
                <w:rFonts w:asciiTheme="minorEastAsia" w:hAnsiTheme="minorEastAsia"/>
              </w:rPr>
            </w:pPr>
          </w:p>
          <w:p w:rsidR="003B6BE2" w:rsidRPr="00D137A9" w:rsidRDefault="003B6BE2" w:rsidP="004A1A5F">
            <w:pPr>
              <w:rPr>
                <w:rFonts w:asciiTheme="minorEastAsia" w:hAnsiTheme="minorEastAsia"/>
              </w:rPr>
            </w:pPr>
          </w:p>
          <w:p w:rsidR="003B6BE2" w:rsidRPr="00D137A9" w:rsidRDefault="003B6BE2" w:rsidP="00BD3B5B">
            <w:pPr>
              <w:rPr>
                <w:rFonts w:asciiTheme="minorEastAsia" w:eastAsiaTheme="minorEastAsia" w:hAnsiTheme="minorEastAsia"/>
              </w:rPr>
            </w:pPr>
            <w:r w:rsidRPr="00D137A9">
              <w:rPr>
                <w:rFonts w:asciiTheme="minorEastAsia" w:eastAsiaTheme="minorEastAsia" w:hAnsiTheme="minorEastAsia" w:hint="eastAsia"/>
              </w:rPr>
              <w:lastRenderedPageBreak/>
              <w:t>○</w:t>
            </w:r>
            <w:r w:rsidR="00BD3B5B" w:rsidRPr="00D137A9">
              <w:rPr>
                <w:rFonts w:asciiTheme="minorEastAsia" w:eastAsiaTheme="minorEastAsia" w:hAnsiTheme="minorEastAsia" w:hint="eastAsia"/>
              </w:rPr>
              <w:t>公的</w:t>
            </w:r>
            <w:r w:rsidRPr="00D137A9">
              <w:rPr>
                <w:rFonts w:asciiTheme="minorEastAsia" w:eastAsiaTheme="minorEastAsia" w:hAnsiTheme="minorEastAsia" w:hint="eastAsia"/>
              </w:rPr>
              <w:t>施設</w:t>
            </w:r>
            <w:r w:rsidR="00BD3B5B" w:rsidRPr="00D137A9">
              <w:rPr>
                <w:rFonts w:asciiTheme="minorEastAsia" w:eastAsiaTheme="minorEastAsia" w:hAnsiTheme="minorEastAsia" w:hint="eastAsia"/>
              </w:rPr>
              <w:t>である</w:t>
            </w:r>
            <w:r w:rsidRPr="00D137A9">
              <w:rPr>
                <w:rFonts w:asciiTheme="minorEastAsia" w:eastAsiaTheme="minorEastAsia" w:hAnsiTheme="minorEastAsia" w:hint="eastAsia"/>
              </w:rPr>
              <w:t>特性</w:t>
            </w:r>
            <w:r w:rsidR="00BD3B5B" w:rsidRPr="00D137A9">
              <w:rPr>
                <w:rFonts w:asciiTheme="minorEastAsia" w:eastAsiaTheme="minorEastAsia" w:hAnsiTheme="minorEastAsia" w:hint="eastAsia"/>
              </w:rPr>
              <w:t>を</w:t>
            </w:r>
            <w:r w:rsidRPr="00D137A9">
              <w:rPr>
                <w:rFonts w:asciiTheme="minorEastAsia" w:eastAsiaTheme="minorEastAsia" w:hAnsiTheme="minorEastAsia" w:hint="eastAsia"/>
              </w:rPr>
              <w:t>踏まえ、</w:t>
            </w:r>
            <w:r w:rsidR="00BD3B5B" w:rsidRPr="00D137A9">
              <w:rPr>
                <w:rFonts w:asciiTheme="minorEastAsia" w:eastAsiaTheme="minorEastAsia" w:hAnsiTheme="minorEastAsia" w:hint="eastAsia"/>
              </w:rPr>
              <w:t>引き続き、府民や</w:t>
            </w:r>
            <w:r w:rsidRPr="00D137A9">
              <w:rPr>
                <w:rFonts w:asciiTheme="minorEastAsia" w:eastAsiaTheme="minorEastAsia" w:hAnsiTheme="minorEastAsia" w:hint="eastAsia"/>
              </w:rPr>
              <w:t>地域</w:t>
            </w:r>
            <w:r w:rsidR="0044331E" w:rsidRPr="00D137A9">
              <w:rPr>
                <w:rFonts w:asciiTheme="minorEastAsia" w:eastAsiaTheme="minorEastAsia" w:hAnsiTheme="minorEastAsia" w:hint="eastAsia"/>
              </w:rPr>
              <w:t>等に貢献する</w:t>
            </w:r>
            <w:r w:rsidR="00BD3B5B" w:rsidRPr="00D137A9">
              <w:rPr>
                <w:rFonts w:asciiTheme="minorEastAsia" w:eastAsiaTheme="minorEastAsia" w:hAnsiTheme="minorEastAsia" w:hint="eastAsia"/>
              </w:rPr>
              <w:t>取組みを進められたい。</w:t>
            </w:r>
          </w:p>
        </w:tc>
      </w:tr>
      <w:tr w:rsidR="00AD3EC8" w:rsidRPr="00D137A9" w:rsidTr="00783663">
        <w:trPr>
          <w:trHeight w:val="131"/>
        </w:trPr>
        <w:tc>
          <w:tcPr>
            <w:tcW w:w="133" w:type="pct"/>
            <w:vMerge/>
            <w:shd w:val="clear" w:color="auto" w:fill="D9D9D9" w:themeFill="background1" w:themeFillShade="D9"/>
          </w:tcPr>
          <w:p w:rsidR="00186528" w:rsidRPr="00D137A9" w:rsidRDefault="00186528">
            <w:pPr>
              <w:rPr>
                <w:rFonts w:asciiTheme="minorEastAsia" w:eastAsiaTheme="minorEastAsia" w:hAnsiTheme="minorEastAsia"/>
                <w:color w:val="000000" w:themeColor="text1"/>
              </w:rPr>
            </w:pPr>
          </w:p>
        </w:tc>
        <w:tc>
          <w:tcPr>
            <w:tcW w:w="478" w:type="pct"/>
            <w:vAlign w:val="center"/>
          </w:tcPr>
          <w:p w:rsidR="00BF691B" w:rsidRPr="00D137A9" w:rsidRDefault="00BF691B" w:rsidP="00767243">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(5)平等な利用を図る</w:t>
            </w:r>
          </w:p>
          <w:p w:rsidR="00BF691B" w:rsidRPr="00D137A9" w:rsidRDefault="00BF691B" w:rsidP="00683BB8">
            <w:pPr>
              <w:ind w:leftChars="100" w:left="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ための具体的手法・</w:t>
            </w:r>
          </w:p>
          <w:p w:rsidR="00186528" w:rsidRPr="00D137A9" w:rsidRDefault="00BF691B" w:rsidP="00683BB8">
            <w:pPr>
              <w:ind w:firstLineChars="100" w:firstLine="189"/>
              <w:rPr>
                <w:rFonts w:asciiTheme="minorEastAsia" w:eastAsiaTheme="minorEastAsia" w:hAnsiTheme="minorEastAsia"/>
                <w:color w:val="000000" w:themeColor="text1"/>
              </w:rPr>
            </w:pPr>
            <w:r w:rsidRPr="00D137A9">
              <w:rPr>
                <w:rFonts w:asciiTheme="minorEastAsia" w:eastAsiaTheme="minorEastAsia" w:hAnsiTheme="minorEastAsia" w:cstheme="minorBidi" w:hint="eastAsia"/>
                <w:color w:val="000000" w:themeColor="text1"/>
                <w:szCs w:val="22"/>
              </w:rPr>
              <w:t>効果</w:t>
            </w:r>
          </w:p>
          <w:p w:rsidR="00BF691B" w:rsidRPr="00D137A9" w:rsidRDefault="00BF691B" w:rsidP="00767243">
            <w:pPr>
              <w:rPr>
                <w:rFonts w:asciiTheme="minorEastAsia" w:eastAsiaTheme="minorEastAsia" w:hAnsiTheme="minorEastAsia"/>
                <w:color w:val="000000" w:themeColor="text1"/>
              </w:rPr>
            </w:pPr>
          </w:p>
          <w:p w:rsidR="00BF691B" w:rsidRPr="00D137A9" w:rsidRDefault="00BF691B"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BF691B" w:rsidRPr="00D137A9" w:rsidRDefault="00BF691B" w:rsidP="00767243">
            <w:pPr>
              <w:rPr>
                <w:rFonts w:asciiTheme="minorEastAsia" w:eastAsiaTheme="minorEastAsia" w:hAnsiTheme="minorEastAsia"/>
                <w:color w:val="000000" w:themeColor="text1"/>
              </w:rPr>
            </w:pPr>
          </w:p>
        </w:tc>
        <w:tc>
          <w:tcPr>
            <w:tcW w:w="1213" w:type="pct"/>
          </w:tcPr>
          <w:p w:rsidR="00BF691B" w:rsidRPr="00D137A9" w:rsidRDefault="00BF691B" w:rsidP="0065137D">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①　予約受付開始時期や利用料金の支払手続等を、冊子やホームページに明記し、広く周知を行うなど、施設利用に関して公平な取扱いを実施しているか</w:t>
            </w:r>
          </w:p>
          <w:p w:rsidR="00BF691B" w:rsidRPr="00D137A9" w:rsidRDefault="00BF691B" w:rsidP="00BF691B">
            <w:pPr>
              <w:rPr>
                <w:rFonts w:asciiTheme="minorEastAsia" w:eastAsiaTheme="minorEastAsia" w:hAnsiTheme="minorEastAsia" w:cstheme="minorBidi"/>
                <w:color w:val="000000" w:themeColor="text1"/>
                <w:szCs w:val="22"/>
              </w:rPr>
            </w:pPr>
          </w:p>
          <w:p w:rsidR="00767243" w:rsidRPr="00D137A9" w:rsidRDefault="00767243" w:rsidP="00BF691B">
            <w:pPr>
              <w:rPr>
                <w:rFonts w:asciiTheme="minorEastAsia" w:eastAsiaTheme="minorEastAsia" w:hAnsiTheme="minorEastAsia" w:cstheme="minorBidi"/>
                <w:color w:val="000000" w:themeColor="text1"/>
                <w:szCs w:val="22"/>
              </w:rPr>
            </w:pPr>
          </w:p>
          <w:p w:rsidR="00767243" w:rsidRPr="00D137A9" w:rsidRDefault="00767243" w:rsidP="00BF691B">
            <w:pPr>
              <w:rPr>
                <w:rFonts w:asciiTheme="minorEastAsia" w:eastAsiaTheme="minorEastAsia" w:hAnsiTheme="minorEastAsia" w:cstheme="minorBidi"/>
                <w:color w:val="000000" w:themeColor="text1"/>
                <w:szCs w:val="22"/>
              </w:rPr>
            </w:pPr>
          </w:p>
          <w:p w:rsidR="00767243" w:rsidRPr="00D137A9" w:rsidRDefault="00767243" w:rsidP="00BF691B">
            <w:pPr>
              <w:rPr>
                <w:rFonts w:asciiTheme="minorEastAsia" w:eastAsiaTheme="minorEastAsia" w:hAnsiTheme="minorEastAsia" w:cstheme="minorBidi"/>
                <w:color w:val="000000" w:themeColor="text1"/>
                <w:szCs w:val="22"/>
              </w:rPr>
            </w:pPr>
          </w:p>
          <w:p w:rsidR="00186528" w:rsidRPr="00D137A9" w:rsidRDefault="00BF691B" w:rsidP="00683BB8">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②　高齢者や障がい者等が、安全で快適に施設・設備を利用できるよう、接遇等のソフト面、設備等のハード面の両面から、計画どおりサービス提供に取り組んでいるか</w:t>
            </w:r>
          </w:p>
          <w:p w:rsidR="00BF691B" w:rsidRPr="00D137A9" w:rsidRDefault="00BF691B" w:rsidP="00BF691B">
            <w:pPr>
              <w:rPr>
                <w:rFonts w:asciiTheme="minorEastAsia" w:eastAsiaTheme="minorEastAsia" w:hAnsiTheme="minorEastAsia"/>
                <w:color w:val="000000" w:themeColor="text1"/>
              </w:rPr>
            </w:pPr>
          </w:p>
          <w:p w:rsidR="00767243" w:rsidRPr="00D137A9" w:rsidRDefault="00767243" w:rsidP="00BF691B">
            <w:pPr>
              <w:rPr>
                <w:rFonts w:asciiTheme="minorEastAsia" w:eastAsiaTheme="minorEastAsia" w:hAnsiTheme="minorEastAsia"/>
                <w:color w:val="000000" w:themeColor="text1"/>
              </w:rPr>
            </w:pPr>
          </w:p>
          <w:p w:rsidR="00767243" w:rsidRPr="00D137A9" w:rsidRDefault="00767243" w:rsidP="00BF691B">
            <w:pPr>
              <w:rPr>
                <w:rFonts w:asciiTheme="minorEastAsia" w:eastAsiaTheme="minorEastAsia" w:hAnsiTheme="minorEastAsia"/>
                <w:color w:val="000000" w:themeColor="text1"/>
              </w:rPr>
            </w:pPr>
          </w:p>
          <w:p w:rsidR="00767243" w:rsidRPr="00D137A9" w:rsidRDefault="00767243" w:rsidP="00BF691B">
            <w:pPr>
              <w:rPr>
                <w:rFonts w:asciiTheme="minorEastAsia" w:eastAsiaTheme="minorEastAsia" w:hAnsiTheme="minorEastAsia"/>
                <w:color w:val="000000" w:themeColor="text1"/>
              </w:rPr>
            </w:pPr>
          </w:p>
          <w:p w:rsidR="00767243" w:rsidRPr="00D137A9" w:rsidRDefault="00767243" w:rsidP="00BF691B">
            <w:pPr>
              <w:rPr>
                <w:rFonts w:asciiTheme="minorEastAsia" w:eastAsiaTheme="minorEastAsia" w:hAnsiTheme="minorEastAsia"/>
                <w:color w:val="000000" w:themeColor="text1"/>
              </w:rPr>
            </w:pPr>
          </w:p>
        </w:tc>
        <w:tc>
          <w:tcPr>
            <w:tcW w:w="1093" w:type="pct"/>
          </w:tcPr>
          <w:p w:rsidR="00186528" w:rsidRPr="00D137A9" w:rsidRDefault="00020E6F" w:rsidP="00035489">
            <w:pPr>
              <w:ind w:left="189" w:hangingChars="100" w:hanging="189"/>
              <w:rPr>
                <w:rFonts w:asciiTheme="minorEastAsia" w:eastAsiaTheme="minorEastAsia" w:hAnsiTheme="minorEastAsia" w:cstheme="minorBidi"/>
                <w:color w:val="000000" w:themeColor="text1"/>
                <w:szCs w:val="22"/>
              </w:rPr>
            </w:pPr>
            <w:r w:rsidRPr="00D137A9">
              <w:rPr>
                <w:rFonts w:asciiTheme="minorHAnsi" w:eastAsiaTheme="minorEastAsia" w:hAnsiTheme="minorHAnsi" w:cstheme="minorBidi" w:hint="eastAsia"/>
                <w:color w:val="000000" w:themeColor="text1"/>
                <w:szCs w:val="22"/>
              </w:rPr>
              <w:t xml:space="preserve">①　</w:t>
            </w:r>
            <w:r w:rsidRPr="00D137A9">
              <w:rPr>
                <w:rFonts w:asciiTheme="minorEastAsia" w:eastAsiaTheme="minorEastAsia" w:hAnsiTheme="minorEastAsia" w:cstheme="minorBidi" w:hint="eastAsia"/>
                <w:color w:val="000000" w:themeColor="text1"/>
                <w:szCs w:val="22"/>
              </w:rPr>
              <w:t>予約受付開始時期や利用料金の支払い手続き等はホームページや利用案内・料金表に記載し、周知を行っている。また、予約の問い合わせについては、利用案内の規約に沿って、受付開始や支払に関する説明を担当者が行い、利用者に対して公平な取扱いを実施している。</w:t>
            </w:r>
          </w:p>
          <w:p w:rsidR="00020E6F" w:rsidRPr="00D137A9" w:rsidRDefault="00020E6F" w:rsidP="00020E6F">
            <w:pPr>
              <w:rPr>
                <w:rFonts w:asciiTheme="minorEastAsia" w:eastAsiaTheme="minorEastAsia" w:hAnsiTheme="minorEastAsia" w:cstheme="minorBidi"/>
                <w:color w:val="000000" w:themeColor="text1"/>
                <w:szCs w:val="22"/>
              </w:rPr>
            </w:pPr>
          </w:p>
          <w:p w:rsidR="00020E6F" w:rsidRPr="00D137A9" w:rsidRDefault="00020E6F" w:rsidP="00020E6F">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②　</w:t>
            </w:r>
            <w:r w:rsidR="00564738" w:rsidRPr="00D137A9">
              <w:rPr>
                <w:rFonts w:asciiTheme="minorEastAsia" w:eastAsiaTheme="minorEastAsia" w:hAnsiTheme="minorEastAsia" w:cstheme="minorBidi" w:hint="eastAsia"/>
                <w:color w:val="000000" w:themeColor="text1"/>
                <w:szCs w:val="22"/>
              </w:rPr>
              <w:t>ａ）</w:t>
            </w:r>
            <w:r w:rsidRPr="00D137A9">
              <w:rPr>
                <w:rFonts w:asciiTheme="minorEastAsia" w:eastAsiaTheme="minorEastAsia" w:hAnsiTheme="minorEastAsia" w:cstheme="minorBidi" w:hint="eastAsia"/>
                <w:color w:val="000000" w:themeColor="text1"/>
                <w:szCs w:val="22"/>
              </w:rPr>
              <w:t>利用案内の障がい者向けの駐車料金減免制度の定めを明確化（障がい者手帳等の提示で免除）し、駐車場や精算機前に案内板で表示した。</w:t>
            </w:r>
          </w:p>
          <w:p w:rsidR="00A75812" w:rsidRPr="00D137A9" w:rsidRDefault="00A75812" w:rsidP="00A75812">
            <w:pPr>
              <w:ind w:leftChars="100" w:left="189"/>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今年度4月から</w:t>
            </w:r>
            <w:r w:rsidR="009924F1" w:rsidRPr="00D137A9">
              <w:rPr>
                <w:rFonts w:asciiTheme="minorEastAsia" w:eastAsiaTheme="minorEastAsia" w:hAnsiTheme="minorEastAsia" w:hint="eastAsia"/>
                <w:color w:val="000000" w:themeColor="text1"/>
              </w:rPr>
              <w:t>3</w:t>
            </w:r>
            <w:r w:rsidRPr="00D137A9">
              <w:rPr>
                <w:rFonts w:asciiTheme="minorEastAsia" w:eastAsiaTheme="minorEastAsia" w:hAnsiTheme="minorEastAsia" w:hint="eastAsia"/>
                <w:color w:val="000000" w:themeColor="text1"/>
              </w:rPr>
              <w:t>月までの減免利用件数は</w:t>
            </w:r>
            <w:r w:rsidR="009924F1" w:rsidRPr="00D137A9">
              <w:rPr>
                <w:rFonts w:asciiTheme="minorEastAsia" w:eastAsiaTheme="minorEastAsia" w:hAnsiTheme="minorEastAsia" w:hint="eastAsia"/>
                <w:color w:val="000000" w:themeColor="text1"/>
              </w:rPr>
              <w:t>872</w:t>
            </w:r>
            <w:r w:rsidRPr="00D137A9">
              <w:rPr>
                <w:rFonts w:asciiTheme="minorEastAsia" w:eastAsiaTheme="minorEastAsia" w:hAnsiTheme="minorEastAsia" w:hint="eastAsia"/>
                <w:color w:val="000000" w:themeColor="text1"/>
              </w:rPr>
              <w:t xml:space="preserve">件。（＊前年同期実績　</w:t>
            </w:r>
            <w:r w:rsidR="009924F1" w:rsidRPr="00D137A9">
              <w:rPr>
                <w:rFonts w:asciiTheme="minorEastAsia" w:eastAsiaTheme="minorEastAsia" w:hAnsiTheme="minorEastAsia" w:hint="eastAsia"/>
                <w:color w:val="000000" w:themeColor="text1"/>
              </w:rPr>
              <w:t>380</w:t>
            </w:r>
            <w:r w:rsidRPr="00D137A9">
              <w:rPr>
                <w:rFonts w:asciiTheme="minorEastAsia" w:eastAsiaTheme="minorEastAsia" w:hAnsiTheme="minorEastAsia" w:hint="eastAsia"/>
                <w:color w:val="000000" w:themeColor="text1"/>
              </w:rPr>
              <w:t>件）</w:t>
            </w:r>
          </w:p>
          <w:p w:rsidR="00020E6F" w:rsidRPr="00D137A9" w:rsidRDefault="00020E6F" w:rsidP="00020E6F">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ｂ）ハード面については、貸出用の車イス10台、ベビーカー5台を設置し1階受付にて貸出を行っているほか、授乳室・礼拝室を設置しニーズに対応している。またこれら設備が安全かつ清潔に利用できるよう、メンテナンスを行っている。</w:t>
            </w:r>
          </w:p>
          <w:p w:rsidR="002C4CC2" w:rsidRPr="00D137A9" w:rsidRDefault="00020E6F" w:rsidP="00020E6F">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w:t>
            </w:r>
          </w:p>
          <w:p w:rsidR="002C4CC2" w:rsidRPr="00D137A9" w:rsidRDefault="002C4CC2" w:rsidP="00020E6F">
            <w:pPr>
              <w:ind w:left="189" w:hangingChars="100" w:hanging="189"/>
              <w:rPr>
                <w:rFonts w:asciiTheme="minorEastAsia" w:eastAsiaTheme="minorEastAsia" w:hAnsiTheme="minorEastAsia" w:cstheme="minorBidi"/>
                <w:color w:val="000000" w:themeColor="text1"/>
                <w:szCs w:val="22"/>
              </w:rPr>
            </w:pPr>
          </w:p>
          <w:p w:rsidR="002C4CC2" w:rsidRPr="00D137A9" w:rsidRDefault="002C4CC2" w:rsidP="00020E6F">
            <w:pPr>
              <w:ind w:left="189" w:hangingChars="100" w:hanging="189"/>
              <w:rPr>
                <w:rFonts w:asciiTheme="minorEastAsia" w:eastAsiaTheme="minorEastAsia" w:hAnsiTheme="minorEastAsia" w:cstheme="minorBidi"/>
                <w:color w:val="000000" w:themeColor="text1"/>
                <w:szCs w:val="22"/>
              </w:rPr>
            </w:pPr>
          </w:p>
          <w:p w:rsidR="00020E6F" w:rsidRPr="00D137A9" w:rsidRDefault="00020E6F" w:rsidP="002C4CC2">
            <w:pPr>
              <w:ind w:leftChars="100" w:left="189" w:firstLineChars="400" w:firstLine="756"/>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利用件数　　問合せ件数</w:t>
            </w:r>
          </w:p>
          <w:p w:rsidR="00020E6F" w:rsidRPr="00D137A9" w:rsidRDefault="00020E6F" w:rsidP="00020E6F">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＊車イス　　 </w:t>
            </w:r>
            <w:r w:rsidR="0091776F" w:rsidRPr="00D137A9">
              <w:rPr>
                <w:rFonts w:asciiTheme="minorEastAsia" w:eastAsiaTheme="minorEastAsia" w:hAnsiTheme="minorEastAsia" w:cstheme="minorBidi" w:hint="eastAsia"/>
                <w:color w:val="000000" w:themeColor="text1"/>
                <w:szCs w:val="22"/>
              </w:rPr>
              <w:t>48</w:t>
            </w:r>
            <w:r w:rsidRPr="00D137A9">
              <w:rPr>
                <w:rFonts w:asciiTheme="minorEastAsia" w:eastAsiaTheme="minorEastAsia" w:hAnsiTheme="minorEastAsia" w:cstheme="minorBidi" w:hint="eastAsia"/>
                <w:color w:val="000000" w:themeColor="text1"/>
                <w:szCs w:val="22"/>
              </w:rPr>
              <w:t xml:space="preserve">件　　　</w:t>
            </w:r>
            <w:r w:rsidR="0091776F" w:rsidRPr="00D137A9">
              <w:rPr>
                <w:rFonts w:asciiTheme="minorEastAsia" w:eastAsiaTheme="minorEastAsia" w:hAnsiTheme="minorEastAsia" w:cstheme="minorBidi" w:hint="eastAsia"/>
                <w:color w:val="000000" w:themeColor="text1"/>
                <w:szCs w:val="22"/>
              </w:rPr>
              <w:t>66</w:t>
            </w:r>
            <w:r w:rsidRPr="00D137A9">
              <w:rPr>
                <w:rFonts w:asciiTheme="minorEastAsia" w:eastAsiaTheme="minorEastAsia" w:hAnsiTheme="minorEastAsia" w:cstheme="minorBidi" w:hint="eastAsia"/>
                <w:color w:val="000000" w:themeColor="text1"/>
                <w:szCs w:val="22"/>
              </w:rPr>
              <w:t>件　（</w:t>
            </w:r>
            <w:r w:rsidR="0091776F" w:rsidRPr="00D137A9">
              <w:rPr>
                <w:rFonts w:asciiTheme="minorEastAsia" w:eastAsiaTheme="minorEastAsia" w:hAnsiTheme="minorEastAsia" w:cstheme="minorBidi" w:hint="eastAsia"/>
                <w:color w:val="000000" w:themeColor="text1"/>
                <w:szCs w:val="22"/>
              </w:rPr>
              <w:t>3</w:t>
            </w:r>
            <w:r w:rsidRPr="00D137A9">
              <w:rPr>
                <w:rFonts w:asciiTheme="minorEastAsia" w:eastAsiaTheme="minorEastAsia" w:hAnsiTheme="minorEastAsia" w:cstheme="minorBidi" w:hint="eastAsia"/>
                <w:color w:val="000000" w:themeColor="text1"/>
                <w:szCs w:val="22"/>
              </w:rPr>
              <w:t>月末実績）</w:t>
            </w:r>
          </w:p>
          <w:p w:rsidR="00020E6F" w:rsidRPr="00D137A9" w:rsidRDefault="00020E6F" w:rsidP="00020E6F">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＊ベビーカー  </w:t>
            </w:r>
            <w:r w:rsidR="0091776F" w:rsidRPr="00D137A9">
              <w:rPr>
                <w:rFonts w:asciiTheme="minorEastAsia" w:eastAsiaTheme="minorEastAsia" w:hAnsiTheme="minorEastAsia" w:cstheme="minorBidi" w:hint="eastAsia"/>
                <w:color w:val="000000" w:themeColor="text1"/>
                <w:szCs w:val="22"/>
              </w:rPr>
              <w:t>7</w:t>
            </w:r>
            <w:r w:rsidRPr="00D137A9">
              <w:rPr>
                <w:rFonts w:asciiTheme="minorEastAsia" w:eastAsiaTheme="minorEastAsia" w:hAnsiTheme="minorEastAsia" w:cstheme="minorBidi" w:hint="eastAsia"/>
                <w:color w:val="000000" w:themeColor="text1"/>
                <w:szCs w:val="22"/>
              </w:rPr>
              <w:t xml:space="preserve">件　 　  </w:t>
            </w:r>
            <w:r w:rsidR="0091776F" w:rsidRPr="00D137A9">
              <w:rPr>
                <w:rFonts w:asciiTheme="minorEastAsia" w:eastAsiaTheme="minorEastAsia" w:hAnsiTheme="minorEastAsia" w:cstheme="minorBidi" w:hint="eastAsia"/>
                <w:color w:val="000000" w:themeColor="text1"/>
                <w:szCs w:val="22"/>
              </w:rPr>
              <w:t>8</w:t>
            </w:r>
            <w:r w:rsidRPr="00D137A9">
              <w:rPr>
                <w:rFonts w:asciiTheme="minorEastAsia" w:eastAsiaTheme="minorEastAsia" w:hAnsiTheme="minorEastAsia" w:cstheme="minorBidi" w:hint="eastAsia"/>
                <w:color w:val="000000" w:themeColor="text1"/>
                <w:szCs w:val="22"/>
              </w:rPr>
              <w:t>件　（　  〃    ）</w:t>
            </w:r>
          </w:p>
          <w:p w:rsidR="00020E6F" w:rsidRPr="00D137A9" w:rsidRDefault="00020E6F" w:rsidP="00020E6F">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＊授乳室　   </w:t>
            </w:r>
            <w:r w:rsidR="001C126E" w:rsidRPr="00D137A9">
              <w:rPr>
                <w:rFonts w:asciiTheme="minorEastAsia" w:eastAsiaTheme="minorEastAsia" w:hAnsiTheme="minorEastAsia" w:cstheme="minorBidi"/>
                <w:color w:val="000000" w:themeColor="text1"/>
                <w:szCs w:val="22"/>
              </w:rPr>
              <w:t>5</w:t>
            </w:r>
            <w:r w:rsidR="00A75812" w:rsidRPr="00D137A9">
              <w:rPr>
                <w:rFonts w:asciiTheme="minorEastAsia" w:eastAsiaTheme="minorEastAsia" w:hAnsiTheme="minorEastAsia" w:cstheme="minorBidi" w:hint="eastAsia"/>
                <w:color w:val="000000" w:themeColor="text1"/>
                <w:szCs w:val="22"/>
              </w:rPr>
              <w:t>0</w:t>
            </w:r>
            <w:r w:rsidRPr="00D137A9">
              <w:rPr>
                <w:rFonts w:asciiTheme="minorEastAsia" w:eastAsiaTheme="minorEastAsia" w:hAnsiTheme="minorEastAsia" w:cstheme="minorBidi" w:hint="eastAsia"/>
                <w:color w:val="000000" w:themeColor="text1"/>
                <w:szCs w:val="22"/>
              </w:rPr>
              <w:t xml:space="preserve">件　　  </w:t>
            </w:r>
            <w:r w:rsidR="001C126E" w:rsidRPr="00D137A9">
              <w:rPr>
                <w:rFonts w:asciiTheme="minorEastAsia" w:eastAsiaTheme="minorEastAsia" w:hAnsiTheme="minorEastAsia" w:cstheme="minorBidi" w:hint="eastAsia"/>
                <w:color w:val="000000" w:themeColor="text1"/>
                <w:szCs w:val="22"/>
              </w:rPr>
              <w:t>13</w:t>
            </w:r>
            <w:r w:rsidRPr="00D137A9">
              <w:rPr>
                <w:rFonts w:asciiTheme="minorEastAsia" w:eastAsiaTheme="minorEastAsia" w:hAnsiTheme="minorEastAsia" w:cstheme="minorBidi" w:hint="eastAsia"/>
                <w:color w:val="000000" w:themeColor="text1"/>
                <w:szCs w:val="22"/>
              </w:rPr>
              <w:t>件　（　  〃  　）</w:t>
            </w:r>
          </w:p>
          <w:p w:rsidR="00020E6F" w:rsidRPr="00D137A9" w:rsidRDefault="00020E6F" w:rsidP="001C126E">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＊礼拝室　   </w:t>
            </w:r>
            <w:r w:rsidR="00F82B42" w:rsidRPr="00D137A9">
              <w:rPr>
                <w:rFonts w:asciiTheme="minorEastAsia" w:eastAsiaTheme="minorEastAsia" w:hAnsiTheme="minorEastAsia" w:cstheme="minorBidi" w:hint="eastAsia"/>
                <w:color w:val="000000" w:themeColor="text1"/>
                <w:szCs w:val="22"/>
              </w:rPr>
              <w:t>28</w:t>
            </w:r>
            <w:r w:rsidRPr="00D137A9">
              <w:rPr>
                <w:rFonts w:asciiTheme="minorEastAsia" w:eastAsiaTheme="minorEastAsia" w:hAnsiTheme="minorEastAsia" w:cstheme="minorBidi" w:hint="eastAsia"/>
                <w:color w:val="000000" w:themeColor="text1"/>
                <w:szCs w:val="22"/>
              </w:rPr>
              <w:t xml:space="preserve">件　　   </w:t>
            </w:r>
            <w:r w:rsidR="00F82B42" w:rsidRPr="00D137A9">
              <w:rPr>
                <w:rFonts w:asciiTheme="minorEastAsia" w:eastAsiaTheme="minorEastAsia" w:hAnsiTheme="minorEastAsia" w:cstheme="minorBidi" w:hint="eastAsia"/>
                <w:color w:val="000000" w:themeColor="text1"/>
                <w:szCs w:val="22"/>
              </w:rPr>
              <w:t>9</w:t>
            </w:r>
            <w:r w:rsidRPr="00D137A9">
              <w:rPr>
                <w:rFonts w:asciiTheme="minorEastAsia" w:eastAsiaTheme="minorEastAsia" w:hAnsiTheme="minorEastAsia" w:cstheme="minorBidi" w:hint="eastAsia"/>
                <w:color w:val="000000" w:themeColor="text1"/>
                <w:szCs w:val="22"/>
              </w:rPr>
              <w:t>件　（　  〃  　）</w:t>
            </w:r>
          </w:p>
        </w:tc>
        <w:tc>
          <w:tcPr>
            <w:tcW w:w="131" w:type="pct"/>
          </w:tcPr>
          <w:p w:rsidR="00186528" w:rsidRPr="00D137A9" w:rsidRDefault="005B5AE4"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lastRenderedPageBreak/>
              <w:t>Ａ</w:t>
            </w: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p>
          <w:p w:rsidR="005B5AE4" w:rsidRPr="00D137A9" w:rsidRDefault="005B5AE4"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tc>
        <w:tc>
          <w:tcPr>
            <w:tcW w:w="928" w:type="pct"/>
            <w:gridSpan w:val="3"/>
          </w:tcPr>
          <w:p w:rsidR="00D26768" w:rsidRPr="00D137A9" w:rsidRDefault="00D26768" w:rsidP="00D26768">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引き続き、施設利用者にとって分かりやすい情報提供や周知を行うとともに、公平な取扱いに取り組まれたい。</w:t>
            </w:r>
          </w:p>
          <w:p w:rsidR="00D26768" w:rsidRPr="00D137A9" w:rsidRDefault="00D26768" w:rsidP="00D26768">
            <w:pPr>
              <w:rPr>
                <w:rFonts w:asciiTheme="minorEastAsia" w:eastAsiaTheme="minorEastAsia" w:hAnsiTheme="minorEastAsia" w:cstheme="minorBidi"/>
                <w:color w:val="000000" w:themeColor="text1"/>
                <w:szCs w:val="22"/>
              </w:rPr>
            </w:pPr>
          </w:p>
          <w:p w:rsidR="00D26768" w:rsidRPr="00D137A9" w:rsidRDefault="00D26768" w:rsidP="00D26768">
            <w:pPr>
              <w:rPr>
                <w:rFonts w:asciiTheme="minorEastAsia" w:eastAsiaTheme="minorEastAsia" w:hAnsiTheme="minorEastAsia" w:cstheme="minorBidi"/>
                <w:color w:val="000000" w:themeColor="text1"/>
                <w:szCs w:val="22"/>
              </w:rPr>
            </w:pPr>
          </w:p>
          <w:p w:rsidR="00D26768" w:rsidRPr="00D137A9" w:rsidRDefault="00D26768" w:rsidP="00D26768">
            <w:pPr>
              <w:rPr>
                <w:rFonts w:asciiTheme="minorEastAsia" w:eastAsiaTheme="minorEastAsia" w:hAnsiTheme="minorEastAsia" w:cstheme="minorBidi"/>
                <w:color w:val="000000" w:themeColor="text1"/>
                <w:szCs w:val="22"/>
              </w:rPr>
            </w:pPr>
          </w:p>
          <w:p w:rsidR="00D26768" w:rsidRPr="00D137A9" w:rsidRDefault="00D26768" w:rsidP="00D26768">
            <w:pPr>
              <w:rPr>
                <w:rFonts w:asciiTheme="minorEastAsia" w:eastAsiaTheme="minorEastAsia" w:hAnsiTheme="minorEastAsia" w:cstheme="minorBidi"/>
                <w:color w:val="000000" w:themeColor="text1"/>
                <w:szCs w:val="22"/>
              </w:rPr>
            </w:pPr>
          </w:p>
          <w:p w:rsidR="00D26768" w:rsidRPr="00D137A9" w:rsidRDefault="00D26768" w:rsidP="00D26768">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車いすやベビーカーの貸出など配慮が必要な方への取組みが行われている。引き続き、利用者満足度の向上のため、接遇等を含め、きめ細やかなサービスを提供されたい。</w:t>
            </w:r>
          </w:p>
          <w:p w:rsidR="00186528" w:rsidRPr="00D137A9" w:rsidRDefault="00186528">
            <w:pPr>
              <w:rPr>
                <w:rFonts w:asciiTheme="minorEastAsia" w:eastAsiaTheme="minorEastAsia" w:hAnsiTheme="minorEastAsia"/>
                <w:color w:val="000000" w:themeColor="text1"/>
              </w:rPr>
            </w:pPr>
          </w:p>
        </w:tc>
        <w:tc>
          <w:tcPr>
            <w:tcW w:w="129" w:type="pct"/>
          </w:tcPr>
          <w:p w:rsidR="00186528" w:rsidRPr="00D137A9" w:rsidRDefault="00CE5722"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tc>
        <w:tc>
          <w:tcPr>
            <w:tcW w:w="895" w:type="pct"/>
            <w:gridSpan w:val="2"/>
          </w:tcPr>
          <w:p w:rsidR="00186528" w:rsidRPr="00D137A9" w:rsidRDefault="00186528">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p w:rsidR="005C1D65" w:rsidRPr="00D137A9" w:rsidRDefault="005C1D65">
            <w:pPr>
              <w:rPr>
                <w:rFonts w:asciiTheme="minorEastAsia" w:eastAsiaTheme="minorEastAsia" w:hAnsiTheme="minorEastAsia"/>
                <w:color w:val="000000" w:themeColor="text1"/>
              </w:rPr>
            </w:pPr>
          </w:p>
        </w:tc>
      </w:tr>
      <w:tr w:rsidR="00AD3EC8" w:rsidRPr="00D137A9" w:rsidTr="00CB38BF">
        <w:trPr>
          <w:trHeight w:val="304"/>
        </w:trPr>
        <w:tc>
          <w:tcPr>
            <w:tcW w:w="133" w:type="pct"/>
            <w:vMerge/>
            <w:tcBorders>
              <w:bottom w:val="single" w:sz="4" w:space="0" w:color="FFFFFF" w:themeColor="background1"/>
            </w:tcBorders>
            <w:shd w:val="clear" w:color="auto" w:fill="D9D9D9" w:themeFill="background1" w:themeFillShade="D9"/>
          </w:tcPr>
          <w:p w:rsidR="00E94C2C" w:rsidRPr="00D137A9" w:rsidRDefault="00E94C2C">
            <w:pPr>
              <w:rPr>
                <w:rFonts w:asciiTheme="minorEastAsia" w:eastAsiaTheme="minorEastAsia" w:hAnsiTheme="minorEastAsia"/>
                <w:color w:val="000000" w:themeColor="text1"/>
              </w:rPr>
            </w:pPr>
          </w:p>
        </w:tc>
        <w:tc>
          <w:tcPr>
            <w:tcW w:w="478" w:type="pct"/>
            <w:vMerge w:val="restart"/>
            <w:vAlign w:val="center"/>
          </w:tcPr>
          <w:p w:rsidR="00E94C2C" w:rsidRPr="00D137A9" w:rsidRDefault="00E94C2C" w:rsidP="00767243">
            <w:pP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(6)府施策との整合</w:t>
            </w: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9944B5" w:rsidRPr="00D137A9" w:rsidRDefault="009944B5" w:rsidP="00767243">
            <w:pPr>
              <w:rPr>
                <w:rFonts w:asciiTheme="minorEastAsia" w:eastAsiaTheme="minorEastAsia" w:hAnsiTheme="minorEastAsia"/>
                <w:color w:val="000000" w:themeColor="text1"/>
              </w:rPr>
            </w:pPr>
          </w:p>
          <w:p w:rsidR="009944B5" w:rsidRPr="00D137A9" w:rsidRDefault="009944B5" w:rsidP="00767243">
            <w:pPr>
              <w:rPr>
                <w:rFonts w:asciiTheme="minorEastAsia" w:eastAsiaTheme="minorEastAsia" w:hAnsiTheme="minorEastAsia"/>
                <w:color w:val="000000" w:themeColor="text1"/>
              </w:rPr>
            </w:pPr>
          </w:p>
          <w:p w:rsidR="009944B5" w:rsidRPr="00D137A9" w:rsidRDefault="009944B5" w:rsidP="00767243">
            <w:pPr>
              <w:rPr>
                <w:rFonts w:asciiTheme="minorEastAsia" w:eastAsiaTheme="minorEastAsia" w:hAnsiTheme="minorEastAsia"/>
                <w:color w:val="000000" w:themeColor="text1"/>
              </w:rPr>
            </w:pPr>
          </w:p>
          <w:p w:rsidR="009944B5" w:rsidRPr="00D137A9" w:rsidRDefault="009944B5"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CB38BF" w:rsidRPr="00D137A9" w:rsidRDefault="00CB38BF" w:rsidP="00767243">
            <w:pPr>
              <w:rPr>
                <w:rFonts w:asciiTheme="minorEastAsia" w:eastAsiaTheme="minorEastAsia" w:hAnsiTheme="minorEastAsia"/>
                <w:color w:val="000000" w:themeColor="text1"/>
              </w:rPr>
            </w:pPr>
          </w:p>
          <w:p w:rsidR="00E94C2C" w:rsidRPr="00D137A9" w:rsidRDefault="00E94C2C" w:rsidP="00A82145">
            <w:pPr>
              <w:rPr>
                <w:rFonts w:asciiTheme="minorEastAsia" w:eastAsiaTheme="minorEastAsia" w:hAnsiTheme="minorEastAsia"/>
                <w:color w:val="000000" w:themeColor="text1"/>
              </w:rPr>
            </w:pPr>
          </w:p>
        </w:tc>
        <w:tc>
          <w:tcPr>
            <w:tcW w:w="1213" w:type="pct"/>
            <w:vMerge w:val="restart"/>
          </w:tcPr>
          <w:p w:rsidR="00E94C2C" w:rsidRPr="00D137A9" w:rsidRDefault="00E94C2C" w:rsidP="0065137D">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府施策との整合に係る取組みを計画どおり実施しているか</w:t>
            </w:r>
          </w:p>
          <w:p w:rsidR="00E94C2C" w:rsidRPr="00D137A9" w:rsidRDefault="00E94C2C" w:rsidP="00BF691B">
            <w:pPr>
              <w:numPr>
                <w:ilvl w:val="0"/>
                <w:numId w:val="1"/>
              </w:num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事業及び公益事業等への協力</w:t>
            </w:r>
          </w:p>
          <w:p w:rsidR="00E94C2C" w:rsidRPr="00D137A9" w:rsidRDefault="00E94C2C" w:rsidP="00BF691B">
            <w:pPr>
              <w:rPr>
                <w:rFonts w:asciiTheme="minorEastAsia" w:eastAsiaTheme="minorEastAsia" w:hAnsiTheme="minorEastAsia" w:cstheme="minorBidi"/>
                <w:color w:val="000000" w:themeColor="text1"/>
                <w:szCs w:val="22"/>
              </w:rPr>
            </w:pPr>
          </w:p>
          <w:p w:rsidR="00E94C2C" w:rsidRPr="00D137A9" w:rsidRDefault="00E94C2C" w:rsidP="00BF691B">
            <w:pPr>
              <w:rPr>
                <w:rFonts w:asciiTheme="minorEastAsia" w:eastAsiaTheme="minorEastAsia" w:hAnsiTheme="minorEastAsia" w:cstheme="minorBidi"/>
                <w:color w:val="000000" w:themeColor="text1"/>
                <w:szCs w:val="22"/>
              </w:rPr>
            </w:pPr>
          </w:p>
          <w:p w:rsidR="00E94C2C" w:rsidRPr="00D137A9" w:rsidRDefault="00E94C2C" w:rsidP="00BF691B">
            <w:pPr>
              <w:rPr>
                <w:rFonts w:asciiTheme="minorEastAsia" w:eastAsiaTheme="minorEastAsia" w:hAnsiTheme="minorEastAsia" w:cstheme="minorBidi"/>
                <w:color w:val="000000" w:themeColor="text1"/>
                <w:szCs w:val="22"/>
              </w:rPr>
            </w:pPr>
          </w:p>
          <w:p w:rsidR="00E94C2C" w:rsidRPr="00D137A9" w:rsidRDefault="00E94C2C" w:rsidP="00BF691B">
            <w:pPr>
              <w:rPr>
                <w:rFonts w:asciiTheme="minorEastAsia" w:eastAsiaTheme="minorEastAsia" w:hAnsiTheme="minorEastAsia" w:cstheme="minorBidi"/>
                <w:color w:val="000000" w:themeColor="text1"/>
                <w:szCs w:val="22"/>
              </w:rPr>
            </w:pPr>
          </w:p>
          <w:p w:rsidR="00E94C2C" w:rsidRPr="00D137A9" w:rsidRDefault="00E94C2C" w:rsidP="00BF691B">
            <w:pPr>
              <w:rPr>
                <w:rFonts w:asciiTheme="minorEastAsia" w:eastAsiaTheme="minorEastAsia" w:hAnsiTheme="minorEastAsia" w:cstheme="minorBidi"/>
                <w:color w:val="000000" w:themeColor="text1"/>
                <w:szCs w:val="22"/>
              </w:rPr>
            </w:pPr>
          </w:p>
          <w:p w:rsidR="00E94C2C" w:rsidRPr="00D137A9" w:rsidRDefault="00E94C2C" w:rsidP="00BF691B">
            <w:pPr>
              <w:rPr>
                <w:rFonts w:asciiTheme="minorEastAsia" w:eastAsiaTheme="minorEastAsia" w:hAnsiTheme="minorEastAsia" w:cstheme="minorBidi"/>
                <w:color w:val="000000" w:themeColor="text1"/>
                <w:szCs w:val="22"/>
              </w:rPr>
            </w:pPr>
          </w:p>
          <w:p w:rsidR="00E94C2C" w:rsidRPr="00D137A9" w:rsidRDefault="00E94C2C" w:rsidP="00BF691B">
            <w:pPr>
              <w:rPr>
                <w:rFonts w:asciiTheme="minorEastAsia" w:eastAsiaTheme="minorEastAsia" w:hAnsiTheme="minorEastAsia" w:cstheme="minorBidi"/>
                <w:color w:val="000000" w:themeColor="text1"/>
                <w:szCs w:val="22"/>
              </w:rPr>
            </w:pPr>
          </w:p>
          <w:p w:rsidR="00E94C2C" w:rsidRPr="00D137A9" w:rsidRDefault="00E94C2C" w:rsidP="00BF691B">
            <w:pPr>
              <w:rPr>
                <w:rFonts w:asciiTheme="minorEastAsia" w:eastAsiaTheme="minorEastAsia" w:hAnsiTheme="minorEastAsia" w:cstheme="minorBidi"/>
                <w:color w:val="000000" w:themeColor="text1"/>
                <w:szCs w:val="22"/>
              </w:rPr>
            </w:pPr>
          </w:p>
          <w:p w:rsidR="00E94C2C" w:rsidRPr="00D137A9" w:rsidRDefault="00E94C2C" w:rsidP="00BF691B">
            <w:pPr>
              <w:rPr>
                <w:rFonts w:asciiTheme="minorEastAsia" w:eastAsiaTheme="minorEastAsia" w:hAnsiTheme="minorEastAsia" w:cstheme="minorBidi"/>
                <w:color w:val="000000" w:themeColor="text1"/>
                <w:szCs w:val="22"/>
              </w:rPr>
            </w:pPr>
          </w:p>
          <w:p w:rsidR="00A75812" w:rsidRPr="00D137A9" w:rsidRDefault="00A75812" w:rsidP="00BF691B">
            <w:pPr>
              <w:rPr>
                <w:rFonts w:asciiTheme="minorEastAsia" w:eastAsiaTheme="minorEastAsia" w:hAnsiTheme="minorEastAsia" w:cstheme="minorBidi"/>
                <w:color w:val="000000" w:themeColor="text1"/>
                <w:szCs w:val="22"/>
              </w:rPr>
            </w:pPr>
          </w:p>
          <w:p w:rsidR="00A75812" w:rsidRPr="00D137A9" w:rsidRDefault="00A75812" w:rsidP="00BF691B">
            <w:pPr>
              <w:rPr>
                <w:rFonts w:asciiTheme="minorEastAsia" w:eastAsiaTheme="minorEastAsia" w:hAnsiTheme="minorEastAsia" w:cstheme="minorBidi"/>
                <w:color w:val="000000" w:themeColor="text1"/>
                <w:szCs w:val="22"/>
              </w:rPr>
            </w:pPr>
          </w:p>
          <w:p w:rsidR="00A75812" w:rsidRPr="00D137A9" w:rsidRDefault="00A75812" w:rsidP="00BF691B">
            <w:pPr>
              <w:rPr>
                <w:rFonts w:asciiTheme="minorEastAsia" w:eastAsiaTheme="minorEastAsia" w:hAnsiTheme="minorEastAsia" w:cstheme="minorBidi"/>
                <w:color w:val="000000" w:themeColor="text1"/>
                <w:szCs w:val="22"/>
              </w:rPr>
            </w:pPr>
          </w:p>
          <w:p w:rsidR="00E94C2C" w:rsidRPr="00D137A9" w:rsidRDefault="00E94C2C" w:rsidP="00BF691B">
            <w:pPr>
              <w:rPr>
                <w:rFonts w:asciiTheme="minorEastAsia" w:eastAsiaTheme="minorEastAsia" w:hAnsiTheme="minorEastAsia" w:cstheme="minorBidi"/>
                <w:color w:val="000000" w:themeColor="text1"/>
                <w:szCs w:val="22"/>
              </w:rPr>
            </w:pPr>
          </w:p>
          <w:p w:rsidR="00E94C2C" w:rsidRPr="00D137A9" w:rsidRDefault="00E94C2C" w:rsidP="00BF691B">
            <w:pPr>
              <w:rPr>
                <w:rFonts w:asciiTheme="minorEastAsia" w:eastAsiaTheme="minorEastAsia" w:hAnsiTheme="minorEastAsia" w:cstheme="minorBidi"/>
                <w:color w:val="000000" w:themeColor="text1"/>
                <w:szCs w:val="22"/>
              </w:rPr>
            </w:pPr>
          </w:p>
          <w:p w:rsidR="00E94C2C" w:rsidRPr="00D137A9" w:rsidRDefault="00E94C2C" w:rsidP="00BF691B">
            <w:pPr>
              <w:rPr>
                <w:rFonts w:asciiTheme="minorEastAsia" w:eastAsiaTheme="minorEastAsia" w:hAnsiTheme="minorEastAsia" w:cstheme="minorBidi"/>
                <w:color w:val="000000" w:themeColor="text1"/>
                <w:szCs w:val="22"/>
              </w:rPr>
            </w:pPr>
          </w:p>
          <w:p w:rsidR="00E94C2C" w:rsidRPr="00D137A9" w:rsidRDefault="00E94C2C" w:rsidP="00BF691B">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②　管理運営業務の福祉化</w:t>
            </w:r>
          </w:p>
          <w:p w:rsidR="00E94C2C" w:rsidRPr="00D137A9" w:rsidRDefault="00E94C2C" w:rsidP="00BF691B">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・就職困難者層の雇用</w:t>
            </w:r>
          </w:p>
          <w:p w:rsidR="00E94C2C" w:rsidRPr="00D137A9" w:rsidRDefault="00E94C2C" w:rsidP="00BF691B">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・知的障がい者の清掃業務従事への取組み</w:t>
            </w:r>
          </w:p>
          <w:p w:rsidR="00E94C2C" w:rsidRPr="00D137A9" w:rsidRDefault="00E94C2C">
            <w:pPr>
              <w:rPr>
                <w:rFonts w:asciiTheme="minorEastAsia" w:eastAsiaTheme="minorEastAsia" w:hAnsiTheme="minorEastAsia"/>
                <w:color w:val="000000" w:themeColor="text1"/>
              </w:rPr>
            </w:pPr>
          </w:p>
          <w:p w:rsidR="00E94C2C" w:rsidRPr="00D137A9" w:rsidRDefault="00E94C2C">
            <w:pPr>
              <w:rPr>
                <w:rFonts w:asciiTheme="minorEastAsia" w:eastAsiaTheme="minorEastAsia" w:hAnsiTheme="minorEastAsia"/>
                <w:color w:val="000000" w:themeColor="text1"/>
              </w:rPr>
            </w:pPr>
          </w:p>
          <w:p w:rsidR="00E94C2C" w:rsidRPr="00D137A9" w:rsidRDefault="00E94C2C">
            <w:pPr>
              <w:rPr>
                <w:rFonts w:asciiTheme="minorEastAsia" w:eastAsiaTheme="minorEastAsia" w:hAnsiTheme="minorEastAsia"/>
                <w:color w:val="000000" w:themeColor="text1"/>
              </w:rPr>
            </w:pPr>
          </w:p>
          <w:p w:rsidR="00E94C2C" w:rsidRPr="00D137A9" w:rsidRDefault="00E94C2C">
            <w:pPr>
              <w:rPr>
                <w:rFonts w:asciiTheme="minorEastAsia" w:eastAsiaTheme="minorEastAsia" w:hAnsiTheme="minorEastAsia"/>
                <w:color w:val="000000" w:themeColor="text1"/>
              </w:rPr>
            </w:pPr>
          </w:p>
          <w:p w:rsidR="00E94C2C" w:rsidRPr="00D137A9" w:rsidRDefault="00E94C2C">
            <w:pPr>
              <w:widowControl/>
              <w:jc w:val="left"/>
              <w:rPr>
                <w:rFonts w:asciiTheme="minorEastAsia" w:eastAsiaTheme="minorEastAsia" w:hAnsiTheme="minorEastAsia"/>
                <w:b/>
                <w:color w:val="000000" w:themeColor="text1"/>
              </w:rPr>
            </w:pPr>
          </w:p>
          <w:p w:rsidR="00E94C2C" w:rsidRPr="00D137A9" w:rsidRDefault="00E94C2C">
            <w:pPr>
              <w:widowControl/>
              <w:jc w:val="left"/>
              <w:rPr>
                <w:rFonts w:asciiTheme="minorEastAsia" w:eastAsiaTheme="minorEastAsia" w:hAnsiTheme="minorEastAsia"/>
                <w:b/>
                <w:color w:val="000000" w:themeColor="text1"/>
              </w:rPr>
            </w:pPr>
          </w:p>
          <w:p w:rsidR="00E94C2C" w:rsidRPr="00D137A9" w:rsidRDefault="00E94C2C">
            <w:pPr>
              <w:widowControl/>
              <w:jc w:val="left"/>
              <w:rPr>
                <w:rFonts w:asciiTheme="minorEastAsia" w:eastAsiaTheme="minorEastAsia" w:hAnsiTheme="minorEastAsia"/>
                <w:b/>
                <w:color w:val="000000" w:themeColor="text1"/>
              </w:rPr>
            </w:pPr>
          </w:p>
          <w:p w:rsidR="00E94C2C" w:rsidRPr="00D137A9" w:rsidRDefault="00E94C2C">
            <w:pPr>
              <w:widowControl/>
              <w:jc w:val="left"/>
              <w:rPr>
                <w:rFonts w:asciiTheme="minorEastAsia" w:eastAsiaTheme="minorEastAsia" w:hAnsiTheme="minorEastAsia"/>
                <w:b/>
                <w:color w:val="000000" w:themeColor="text1"/>
              </w:rPr>
            </w:pPr>
          </w:p>
          <w:p w:rsidR="00E94C2C" w:rsidRPr="00D137A9" w:rsidRDefault="00E94C2C">
            <w:pPr>
              <w:widowControl/>
              <w:jc w:val="left"/>
              <w:rPr>
                <w:rFonts w:asciiTheme="minorEastAsia" w:eastAsiaTheme="minorEastAsia" w:hAnsiTheme="minorEastAsia"/>
                <w:b/>
                <w:color w:val="000000" w:themeColor="text1"/>
              </w:rPr>
            </w:pPr>
          </w:p>
          <w:p w:rsidR="00E94C2C" w:rsidRPr="00D137A9" w:rsidRDefault="00E94C2C" w:rsidP="00A82145">
            <w:pPr>
              <w:rPr>
                <w:rFonts w:asciiTheme="minorEastAsia" w:eastAsiaTheme="minorEastAsia" w:hAnsiTheme="minorEastAsia"/>
                <w:color w:val="000000" w:themeColor="text1"/>
              </w:rPr>
            </w:pPr>
          </w:p>
        </w:tc>
        <w:tc>
          <w:tcPr>
            <w:tcW w:w="1093" w:type="pct"/>
            <w:vMerge w:val="restart"/>
          </w:tcPr>
          <w:p w:rsidR="00E94C2C" w:rsidRPr="00D137A9" w:rsidRDefault="00E94C2C" w:rsidP="00020E6F">
            <w:pPr>
              <w:ind w:left="34"/>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①　事業及び公益事業等への協力</w:t>
            </w:r>
          </w:p>
          <w:p w:rsidR="00E94C2C" w:rsidRPr="00D137A9" w:rsidRDefault="00EA0349" w:rsidP="002C4CC2">
            <w:pPr>
              <w:ind w:left="257" w:hangingChars="136" w:hanging="257"/>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ａ）</w:t>
            </w:r>
            <w:r w:rsidR="00E94C2C" w:rsidRPr="00D137A9">
              <w:rPr>
                <w:rFonts w:asciiTheme="minorEastAsia" w:eastAsiaTheme="minorEastAsia" w:hAnsiTheme="minorEastAsia" w:cstheme="minorBidi" w:hint="eastAsia"/>
                <w:color w:val="000000" w:themeColor="text1"/>
                <w:szCs w:val="22"/>
              </w:rPr>
              <w:t>「2019ツーリズムEXPO」においては大阪府・大阪市・大阪観光局等と連携をとり共同誘致に成功するなど、府の施策に整合する事業について、計画的に取組んでいる。</w:t>
            </w:r>
          </w:p>
          <w:p w:rsidR="00E94C2C" w:rsidRPr="00D137A9" w:rsidRDefault="00E94C2C" w:rsidP="002C4CC2">
            <w:pPr>
              <w:ind w:left="257" w:hangingChars="136" w:hanging="257"/>
              <w:jc w:val="left"/>
              <w:rPr>
                <w:rFonts w:asciiTheme="minorEastAsia" w:eastAsiaTheme="minorEastAsia" w:hAnsiTheme="minorEastAsia" w:cstheme="minorBidi"/>
                <w:color w:val="000000" w:themeColor="text1"/>
                <w:szCs w:val="21"/>
              </w:rPr>
            </w:pPr>
            <w:r w:rsidRPr="00D137A9">
              <w:rPr>
                <w:rFonts w:asciiTheme="minorEastAsia" w:eastAsiaTheme="minorEastAsia" w:hAnsiTheme="minorEastAsia" w:cstheme="minorBidi" w:hint="eastAsia"/>
                <w:color w:val="000000" w:themeColor="text1"/>
                <w:szCs w:val="22"/>
              </w:rPr>
              <w:t>ｂ）</w:t>
            </w:r>
            <w:r w:rsidRPr="00D137A9">
              <w:rPr>
                <w:rFonts w:asciiTheme="minorEastAsia" w:eastAsiaTheme="minorEastAsia" w:hAnsiTheme="minorEastAsia" w:cstheme="minorBidi" w:hint="eastAsia"/>
                <w:color w:val="000000" w:themeColor="text1"/>
                <w:szCs w:val="21"/>
              </w:rPr>
              <w:t>市内の近隣3区と「大規模災害時における施設利用の協力に関する協定」を締結し、災害時において避難者の受入を行う等、公益事業等へも積極的に参画している。</w:t>
            </w:r>
          </w:p>
          <w:p w:rsidR="002C4CC2" w:rsidRPr="00D137A9" w:rsidRDefault="00E94C2C" w:rsidP="00020E6F">
            <w:pPr>
              <w:ind w:left="68" w:hangingChars="36" w:hanging="68"/>
              <w:jc w:val="left"/>
              <w:rPr>
                <w:rFonts w:asciiTheme="minorEastAsia" w:eastAsiaTheme="minorEastAsia" w:hAnsiTheme="minorEastAsia" w:cstheme="minorBidi"/>
                <w:color w:val="000000" w:themeColor="text1"/>
                <w:szCs w:val="21"/>
              </w:rPr>
            </w:pPr>
            <w:r w:rsidRPr="00D137A9">
              <w:rPr>
                <w:rFonts w:asciiTheme="minorEastAsia" w:eastAsiaTheme="minorEastAsia" w:hAnsiTheme="minorEastAsia" w:cstheme="minorBidi" w:hint="eastAsia"/>
                <w:color w:val="000000" w:themeColor="text1"/>
                <w:szCs w:val="21"/>
              </w:rPr>
              <w:t>ｃ）「大阪文化芸術フェス2017　DREAM　LIVE」（2017.10.11～10.12）ではコンサートを当会議場で</w:t>
            </w:r>
            <w:r w:rsidR="002C4CC2" w:rsidRPr="00D137A9">
              <w:rPr>
                <w:rFonts w:asciiTheme="minorEastAsia" w:eastAsiaTheme="minorEastAsia" w:hAnsiTheme="minorEastAsia" w:cstheme="minorBidi" w:hint="eastAsia"/>
                <w:color w:val="000000" w:themeColor="text1"/>
                <w:szCs w:val="21"/>
              </w:rPr>
              <w:t xml:space="preserve">　　</w:t>
            </w:r>
          </w:p>
          <w:p w:rsidR="00E94C2C" w:rsidRPr="00D137A9" w:rsidRDefault="00E94C2C" w:rsidP="002C4CC2">
            <w:pPr>
              <w:ind w:left="68" w:firstLineChars="100" w:firstLine="189"/>
              <w:jc w:val="left"/>
              <w:rPr>
                <w:rFonts w:asciiTheme="minorEastAsia" w:eastAsiaTheme="minorEastAsia" w:hAnsiTheme="minorEastAsia" w:cstheme="minorBidi"/>
                <w:color w:val="000000" w:themeColor="text1"/>
                <w:szCs w:val="21"/>
              </w:rPr>
            </w:pPr>
            <w:r w:rsidRPr="00D137A9">
              <w:rPr>
                <w:rFonts w:asciiTheme="minorEastAsia" w:eastAsiaTheme="minorEastAsia" w:hAnsiTheme="minorEastAsia" w:cstheme="minorBidi" w:hint="eastAsia"/>
                <w:color w:val="000000" w:themeColor="text1"/>
                <w:szCs w:val="21"/>
              </w:rPr>
              <w:t>開催した。</w:t>
            </w:r>
            <w:r w:rsidR="00A75812" w:rsidRPr="00D137A9">
              <w:rPr>
                <w:rFonts w:asciiTheme="minorEastAsia" w:eastAsiaTheme="minorEastAsia" w:hAnsiTheme="minorEastAsia" w:cstheme="minorBidi" w:hint="eastAsia"/>
                <w:color w:val="000000" w:themeColor="text1"/>
                <w:szCs w:val="21"/>
              </w:rPr>
              <w:t>（再掲）</w:t>
            </w:r>
          </w:p>
          <w:p w:rsidR="00E94C2C" w:rsidRPr="00D137A9" w:rsidRDefault="00E94C2C" w:rsidP="002C4CC2">
            <w:pPr>
              <w:ind w:left="189" w:hangingChars="100" w:hanging="189"/>
              <w:rPr>
                <w:rFonts w:asciiTheme="minorEastAsia" w:eastAsiaTheme="minorEastAsia" w:hAnsiTheme="minorEastAsia" w:cstheme="minorBidi"/>
                <w:color w:val="000000" w:themeColor="text1"/>
                <w:szCs w:val="21"/>
              </w:rPr>
            </w:pPr>
            <w:r w:rsidRPr="00D137A9">
              <w:rPr>
                <w:rFonts w:asciiTheme="minorEastAsia" w:eastAsiaTheme="minorEastAsia" w:hAnsiTheme="minorEastAsia" w:cstheme="minorBidi" w:hint="eastAsia"/>
                <w:color w:val="000000" w:themeColor="text1"/>
                <w:szCs w:val="21"/>
              </w:rPr>
              <w:t>ｄ）「大阪光の饗宴」にはクリスマスデコレーションや新たな手法によるライトアップを</w:t>
            </w:r>
            <w:r w:rsidR="00A75812" w:rsidRPr="00D137A9">
              <w:rPr>
                <w:rFonts w:asciiTheme="minorEastAsia" w:eastAsiaTheme="minorEastAsia" w:hAnsiTheme="minorEastAsia" w:cstheme="minorBidi" w:hint="eastAsia"/>
                <w:color w:val="000000" w:themeColor="text1"/>
                <w:szCs w:val="21"/>
              </w:rPr>
              <w:t>実施</w:t>
            </w:r>
            <w:r w:rsidRPr="00D137A9">
              <w:rPr>
                <w:rFonts w:asciiTheme="minorEastAsia" w:eastAsiaTheme="minorEastAsia" w:hAnsiTheme="minorEastAsia" w:cstheme="minorBidi" w:hint="eastAsia"/>
                <w:color w:val="000000" w:themeColor="text1"/>
                <w:szCs w:val="21"/>
              </w:rPr>
              <w:t>。</w:t>
            </w:r>
          </w:p>
          <w:p w:rsidR="00A75812" w:rsidRPr="00D137A9" w:rsidRDefault="00A75812" w:rsidP="0097677B">
            <w:pPr>
              <w:ind w:left="189" w:hangingChars="100" w:hanging="189"/>
              <w:rPr>
                <w:rFonts w:asciiTheme="minorEastAsia" w:eastAsiaTheme="minorEastAsia" w:hAnsiTheme="minorEastAsia" w:cstheme="minorBidi"/>
                <w:color w:val="000000" w:themeColor="text1"/>
                <w:szCs w:val="21"/>
              </w:rPr>
            </w:pPr>
            <w:r w:rsidRPr="00D137A9">
              <w:rPr>
                <w:rFonts w:asciiTheme="minorEastAsia" w:eastAsiaTheme="minorEastAsia" w:hAnsiTheme="minorEastAsia" w:hint="eastAsia"/>
                <w:color w:val="000000" w:themeColor="text1"/>
                <w:szCs w:val="21"/>
              </w:rPr>
              <w:t>ｅ）</w:t>
            </w:r>
            <w:r w:rsidRPr="00D137A9">
              <w:rPr>
                <w:rFonts w:asciiTheme="minorEastAsia" w:eastAsiaTheme="minorEastAsia" w:hAnsiTheme="minorEastAsia" w:hint="eastAsia"/>
                <w:color w:val="000000" w:themeColor="text1"/>
              </w:rPr>
              <w:t>大阪マラソンクリーンアップ作戦については、多くの社員が参加し、中之島5丁目周辺道路の美化に努めた。</w:t>
            </w:r>
          </w:p>
          <w:p w:rsidR="00E94C2C" w:rsidRPr="00D137A9" w:rsidRDefault="00E94C2C" w:rsidP="00020E6F">
            <w:pPr>
              <w:rPr>
                <w:rFonts w:asciiTheme="minorEastAsia" w:eastAsiaTheme="minorEastAsia" w:hAnsiTheme="minorEastAsia" w:cstheme="minorBidi"/>
                <w:color w:val="000000" w:themeColor="text1"/>
                <w:szCs w:val="21"/>
              </w:rPr>
            </w:pPr>
          </w:p>
          <w:p w:rsidR="00E94C2C" w:rsidRPr="00D137A9" w:rsidRDefault="00E94C2C" w:rsidP="00020E6F">
            <w:pPr>
              <w:ind w:left="34"/>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②　管理運営業務の福祉化</w:t>
            </w:r>
          </w:p>
          <w:p w:rsidR="00E94C2C" w:rsidRPr="00D137A9" w:rsidRDefault="00C02D03" w:rsidP="00020E6F">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ａ） </w:t>
            </w:r>
            <w:r w:rsidR="00E94C2C" w:rsidRPr="00D137A9">
              <w:rPr>
                <w:rFonts w:asciiTheme="minorEastAsia" w:eastAsiaTheme="minorEastAsia" w:hAnsiTheme="minorEastAsia" w:cstheme="minorBidi" w:hint="eastAsia"/>
                <w:color w:val="000000" w:themeColor="text1"/>
                <w:szCs w:val="22"/>
              </w:rPr>
              <w:t>就職困難者層の雇用</w:t>
            </w:r>
          </w:p>
          <w:p w:rsidR="00E94C2C" w:rsidRPr="00D137A9" w:rsidRDefault="00E94C2C" w:rsidP="00020E6F">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就職困難者が継続就労できるよう、業務内容や就業時間等の労働環境を整備するとともに、管理監督者が常に従業員の勤務状況を把握し、働きやすい職場環境の整備、維持に努め</w:t>
            </w:r>
            <w:r w:rsidR="00202BA0" w:rsidRPr="00D137A9">
              <w:rPr>
                <w:rFonts w:asciiTheme="minorEastAsia" w:eastAsiaTheme="minorEastAsia" w:hAnsiTheme="minorEastAsia" w:cstheme="minorBidi" w:hint="eastAsia"/>
                <w:color w:val="000000" w:themeColor="text1"/>
                <w:szCs w:val="22"/>
              </w:rPr>
              <w:t>ている</w:t>
            </w:r>
            <w:r w:rsidRPr="00D137A9">
              <w:rPr>
                <w:rFonts w:asciiTheme="minorEastAsia" w:eastAsiaTheme="minorEastAsia" w:hAnsiTheme="minorEastAsia" w:cstheme="minorBidi" w:hint="eastAsia"/>
                <w:color w:val="000000" w:themeColor="text1"/>
                <w:szCs w:val="22"/>
              </w:rPr>
              <w:t>。</w:t>
            </w:r>
          </w:p>
          <w:p w:rsidR="00202BA0" w:rsidRPr="00D137A9" w:rsidRDefault="007057FC" w:rsidP="00020E6F">
            <w:pPr>
              <w:ind w:leftChars="116" w:left="21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hint="eastAsia"/>
              </w:rPr>
              <w:t>なお、27年3月から就業いただいていた方については、退社されたため後任について求人手続中であったが、平成30年2月に応募があり、4月から雇用</w:t>
            </w:r>
            <w:r w:rsidR="00F82B42" w:rsidRPr="00D137A9">
              <w:rPr>
                <w:rFonts w:asciiTheme="minorEastAsia" w:eastAsiaTheme="minorEastAsia" w:hAnsiTheme="minorEastAsia" w:hint="eastAsia"/>
              </w:rPr>
              <w:t>予定である</w:t>
            </w:r>
            <w:r w:rsidRPr="00D137A9">
              <w:rPr>
                <w:rFonts w:asciiTheme="minorEastAsia" w:eastAsiaTheme="minorEastAsia" w:hAnsiTheme="minorEastAsia" w:hint="eastAsia"/>
              </w:rPr>
              <w:t>。</w:t>
            </w:r>
          </w:p>
          <w:p w:rsidR="00E94C2C" w:rsidRPr="00D137A9" w:rsidRDefault="00C02D03" w:rsidP="00020E6F">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ｂ）</w:t>
            </w:r>
            <w:r w:rsidR="00E94C2C" w:rsidRPr="00D137A9">
              <w:rPr>
                <w:rFonts w:asciiTheme="minorEastAsia" w:eastAsiaTheme="minorEastAsia" w:hAnsiTheme="minorEastAsia" w:cstheme="minorBidi" w:hint="eastAsia"/>
                <w:color w:val="000000" w:themeColor="text1"/>
                <w:szCs w:val="22"/>
              </w:rPr>
              <w:t>知的障がい者の清掃業務等従事への取組み</w:t>
            </w:r>
          </w:p>
          <w:p w:rsidR="005E087E" w:rsidRPr="00D137A9" w:rsidRDefault="00E94C2C" w:rsidP="00EA0349">
            <w:pPr>
              <w:ind w:leftChars="100" w:left="189" w:firstLineChars="100" w:firstLine="189"/>
              <w:rPr>
                <w:rFonts w:asciiTheme="minorEastAsia" w:eastAsiaTheme="minorEastAsia" w:hAnsiTheme="minorEastAsia"/>
                <w:color w:val="000000" w:themeColor="text1"/>
              </w:rPr>
            </w:pPr>
            <w:r w:rsidRPr="00D137A9">
              <w:rPr>
                <w:rFonts w:asciiTheme="minorEastAsia" w:eastAsiaTheme="minorEastAsia" w:hAnsiTheme="minorEastAsia" w:cstheme="minorBidi" w:hint="eastAsia"/>
                <w:color w:val="000000" w:themeColor="text1"/>
                <w:szCs w:val="22"/>
              </w:rPr>
              <w:t>清掃業務の再委託先と契約を締結し、勤務時間　、人数等に合った訓練場所、機会の提供に努めた。植栽の水やりや手入れの委託先についても同様の内容で契約している。</w:t>
            </w:r>
          </w:p>
        </w:tc>
        <w:tc>
          <w:tcPr>
            <w:tcW w:w="131" w:type="pct"/>
            <w:vMerge w:val="restart"/>
          </w:tcPr>
          <w:p w:rsidR="00E94C2C" w:rsidRPr="00D137A9" w:rsidRDefault="00E94C2C"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p w:rsidR="00E94C2C" w:rsidRPr="00D137A9" w:rsidRDefault="00E94C2C" w:rsidP="008C328A">
            <w:pPr>
              <w:jc w:val="center"/>
              <w:rPr>
                <w:rFonts w:asciiTheme="minorEastAsia" w:eastAsiaTheme="minorEastAsia" w:hAnsiTheme="minorEastAsia"/>
                <w:color w:val="000000" w:themeColor="text1"/>
              </w:rPr>
            </w:pPr>
          </w:p>
          <w:p w:rsidR="00E94C2C" w:rsidRPr="00D137A9" w:rsidRDefault="00E94C2C" w:rsidP="008C328A">
            <w:pPr>
              <w:jc w:val="center"/>
              <w:rPr>
                <w:rFonts w:asciiTheme="minorEastAsia" w:eastAsiaTheme="minorEastAsia" w:hAnsiTheme="minorEastAsia"/>
                <w:color w:val="000000" w:themeColor="text1"/>
              </w:rPr>
            </w:pPr>
          </w:p>
          <w:p w:rsidR="00E94C2C" w:rsidRPr="00D137A9" w:rsidRDefault="00E94C2C" w:rsidP="008C328A">
            <w:pPr>
              <w:jc w:val="center"/>
              <w:rPr>
                <w:rFonts w:asciiTheme="minorEastAsia" w:eastAsiaTheme="minorEastAsia" w:hAnsiTheme="minorEastAsia"/>
                <w:color w:val="000000" w:themeColor="text1"/>
              </w:rPr>
            </w:pPr>
          </w:p>
          <w:p w:rsidR="00E94C2C" w:rsidRPr="00D137A9" w:rsidRDefault="00E94C2C" w:rsidP="008C328A">
            <w:pPr>
              <w:jc w:val="center"/>
              <w:rPr>
                <w:rFonts w:asciiTheme="minorEastAsia" w:eastAsiaTheme="minorEastAsia" w:hAnsiTheme="minorEastAsia"/>
                <w:color w:val="000000" w:themeColor="text1"/>
              </w:rPr>
            </w:pPr>
          </w:p>
          <w:p w:rsidR="00E94C2C" w:rsidRPr="00D137A9" w:rsidRDefault="00E94C2C" w:rsidP="008C328A">
            <w:pPr>
              <w:jc w:val="center"/>
              <w:rPr>
                <w:rFonts w:asciiTheme="minorEastAsia" w:eastAsiaTheme="minorEastAsia" w:hAnsiTheme="minorEastAsia"/>
                <w:color w:val="000000" w:themeColor="text1"/>
              </w:rPr>
            </w:pPr>
          </w:p>
          <w:p w:rsidR="00E94C2C" w:rsidRPr="00D137A9" w:rsidRDefault="00E94C2C" w:rsidP="008C328A">
            <w:pPr>
              <w:jc w:val="center"/>
              <w:rPr>
                <w:rFonts w:asciiTheme="minorEastAsia" w:eastAsiaTheme="minorEastAsia" w:hAnsiTheme="minorEastAsia"/>
                <w:color w:val="000000" w:themeColor="text1"/>
              </w:rPr>
            </w:pPr>
          </w:p>
          <w:p w:rsidR="00E94C2C" w:rsidRPr="00D137A9" w:rsidRDefault="00E94C2C" w:rsidP="008C328A">
            <w:pPr>
              <w:jc w:val="center"/>
              <w:rPr>
                <w:rFonts w:asciiTheme="minorEastAsia" w:eastAsiaTheme="minorEastAsia" w:hAnsiTheme="minorEastAsia"/>
                <w:color w:val="000000" w:themeColor="text1"/>
              </w:rPr>
            </w:pPr>
          </w:p>
          <w:p w:rsidR="00E94C2C" w:rsidRPr="00D137A9" w:rsidRDefault="00E94C2C" w:rsidP="008C328A">
            <w:pPr>
              <w:jc w:val="center"/>
              <w:rPr>
                <w:rFonts w:asciiTheme="minorEastAsia" w:eastAsiaTheme="minorEastAsia" w:hAnsiTheme="minorEastAsia"/>
                <w:color w:val="000000" w:themeColor="text1"/>
              </w:rPr>
            </w:pPr>
          </w:p>
          <w:p w:rsidR="00E94C2C" w:rsidRPr="00D137A9" w:rsidRDefault="00E94C2C" w:rsidP="008C328A">
            <w:pPr>
              <w:jc w:val="center"/>
              <w:rPr>
                <w:rFonts w:asciiTheme="minorEastAsia" w:eastAsiaTheme="minorEastAsia" w:hAnsiTheme="minorEastAsia"/>
                <w:color w:val="000000" w:themeColor="text1"/>
              </w:rPr>
            </w:pPr>
          </w:p>
          <w:p w:rsidR="00E94C2C" w:rsidRPr="00D137A9" w:rsidRDefault="00E94C2C" w:rsidP="008C328A">
            <w:pPr>
              <w:jc w:val="center"/>
              <w:rPr>
                <w:rFonts w:asciiTheme="minorEastAsia" w:eastAsiaTheme="minorEastAsia" w:hAnsiTheme="minorEastAsia"/>
                <w:color w:val="000000" w:themeColor="text1"/>
              </w:rPr>
            </w:pPr>
          </w:p>
          <w:p w:rsidR="00E94C2C" w:rsidRPr="00D137A9" w:rsidRDefault="00E94C2C" w:rsidP="008C328A">
            <w:pPr>
              <w:jc w:val="center"/>
              <w:rPr>
                <w:rFonts w:asciiTheme="minorEastAsia" w:eastAsiaTheme="minorEastAsia" w:hAnsiTheme="minorEastAsia"/>
                <w:color w:val="000000" w:themeColor="text1"/>
              </w:rPr>
            </w:pPr>
          </w:p>
          <w:p w:rsidR="00E94C2C" w:rsidRPr="00D137A9" w:rsidRDefault="00E94C2C" w:rsidP="008C328A">
            <w:pPr>
              <w:jc w:val="center"/>
              <w:rPr>
                <w:rFonts w:asciiTheme="minorEastAsia" w:eastAsiaTheme="minorEastAsia" w:hAnsiTheme="minorEastAsia"/>
                <w:color w:val="000000" w:themeColor="text1"/>
              </w:rPr>
            </w:pPr>
          </w:p>
          <w:p w:rsidR="00E94C2C" w:rsidRPr="00D137A9" w:rsidRDefault="00E94C2C" w:rsidP="008C328A">
            <w:pPr>
              <w:jc w:val="center"/>
              <w:rPr>
                <w:rFonts w:asciiTheme="minorEastAsia" w:eastAsiaTheme="minorEastAsia" w:hAnsiTheme="minorEastAsia"/>
                <w:color w:val="000000" w:themeColor="text1"/>
              </w:rPr>
            </w:pPr>
          </w:p>
          <w:p w:rsidR="00E94C2C" w:rsidRPr="00D137A9" w:rsidRDefault="00E94C2C"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C02D03" w:rsidRPr="00D137A9" w:rsidRDefault="00C02D03" w:rsidP="008C328A">
            <w:pPr>
              <w:jc w:val="center"/>
              <w:rPr>
                <w:rFonts w:asciiTheme="minorEastAsia" w:eastAsiaTheme="minorEastAsia" w:hAnsiTheme="minorEastAsia"/>
                <w:color w:val="000000" w:themeColor="text1"/>
              </w:rPr>
            </w:pPr>
          </w:p>
          <w:p w:rsidR="00E94C2C" w:rsidRPr="00D137A9" w:rsidRDefault="00C02D03"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Ｂ</w:t>
            </w:r>
          </w:p>
          <w:p w:rsidR="00E94C2C" w:rsidRPr="00D137A9" w:rsidRDefault="00E94C2C" w:rsidP="008C328A">
            <w:pPr>
              <w:jc w:val="center"/>
              <w:rPr>
                <w:rFonts w:asciiTheme="minorEastAsia" w:eastAsiaTheme="minorEastAsia" w:hAnsiTheme="minorEastAsia"/>
                <w:color w:val="000000" w:themeColor="text1"/>
              </w:rPr>
            </w:pPr>
          </w:p>
          <w:p w:rsidR="00E94C2C" w:rsidRPr="00D137A9" w:rsidRDefault="00E94C2C" w:rsidP="008C328A">
            <w:pPr>
              <w:jc w:val="center"/>
              <w:rPr>
                <w:rFonts w:asciiTheme="minorEastAsia" w:eastAsiaTheme="minorEastAsia" w:hAnsiTheme="minorEastAsia"/>
                <w:color w:val="000000" w:themeColor="text1"/>
              </w:rPr>
            </w:pPr>
          </w:p>
          <w:p w:rsidR="00E94C2C" w:rsidRPr="00D137A9" w:rsidRDefault="00E94C2C">
            <w:pPr>
              <w:widowControl/>
              <w:jc w:val="left"/>
              <w:rPr>
                <w:rFonts w:asciiTheme="minorEastAsia" w:eastAsiaTheme="minorEastAsia" w:hAnsiTheme="minorEastAsia"/>
                <w:b/>
                <w:color w:val="000000" w:themeColor="text1"/>
              </w:rPr>
            </w:pPr>
          </w:p>
          <w:p w:rsidR="00E94C2C" w:rsidRPr="00D137A9" w:rsidRDefault="00E94C2C">
            <w:pPr>
              <w:widowControl/>
              <w:jc w:val="left"/>
              <w:rPr>
                <w:rFonts w:asciiTheme="minorEastAsia" w:eastAsiaTheme="minorEastAsia" w:hAnsiTheme="minorEastAsia"/>
                <w:b/>
                <w:color w:val="000000" w:themeColor="text1"/>
              </w:rPr>
            </w:pPr>
          </w:p>
          <w:p w:rsidR="00E94C2C" w:rsidRPr="00D137A9" w:rsidRDefault="00E94C2C">
            <w:pPr>
              <w:widowControl/>
              <w:jc w:val="left"/>
              <w:rPr>
                <w:rFonts w:asciiTheme="minorEastAsia" w:eastAsiaTheme="minorEastAsia" w:hAnsiTheme="minorEastAsia"/>
                <w:b/>
                <w:color w:val="000000" w:themeColor="text1"/>
              </w:rPr>
            </w:pPr>
          </w:p>
          <w:p w:rsidR="00E94C2C" w:rsidRPr="00D137A9" w:rsidRDefault="00E94C2C" w:rsidP="00E94C2C">
            <w:pPr>
              <w:rPr>
                <w:rFonts w:asciiTheme="minorEastAsia" w:eastAsiaTheme="minorEastAsia" w:hAnsiTheme="minorEastAsia"/>
                <w:color w:val="000000" w:themeColor="text1"/>
              </w:rPr>
            </w:pPr>
          </w:p>
        </w:tc>
        <w:tc>
          <w:tcPr>
            <w:tcW w:w="928" w:type="pct"/>
            <w:gridSpan w:val="3"/>
            <w:vMerge w:val="restart"/>
          </w:tcPr>
          <w:p w:rsidR="00D26768" w:rsidRPr="00D137A9" w:rsidRDefault="00D26768" w:rsidP="00D26768">
            <w:pPr>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府関連の行事への参画、協力に取り組んでいる。引き続き、府事業への協力に取り組まれたい。</w:t>
            </w:r>
          </w:p>
          <w:p w:rsidR="00D26768" w:rsidRPr="00D137A9" w:rsidRDefault="00D26768" w:rsidP="00D26768">
            <w:pPr>
              <w:widowControl/>
              <w:jc w:val="left"/>
              <w:rPr>
                <w:rFonts w:asciiTheme="minorEastAsia" w:eastAsiaTheme="minorEastAsia" w:hAnsiTheme="minorEastAsia"/>
                <w:b/>
                <w:color w:val="000000" w:themeColor="text1"/>
              </w:rPr>
            </w:pPr>
          </w:p>
          <w:p w:rsidR="00D26768" w:rsidRPr="00D137A9" w:rsidRDefault="00D26768" w:rsidP="00D26768">
            <w:pPr>
              <w:widowControl/>
              <w:jc w:val="left"/>
              <w:rPr>
                <w:rFonts w:asciiTheme="minorEastAsia" w:eastAsiaTheme="minorEastAsia" w:hAnsiTheme="minorEastAsia"/>
                <w:b/>
                <w:color w:val="000000" w:themeColor="text1"/>
              </w:rPr>
            </w:pPr>
          </w:p>
          <w:p w:rsidR="00D26768" w:rsidRPr="00D137A9" w:rsidRDefault="00D26768" w:rsidP="00D26768">
            <w:pPr>
              <w:widowControl/>
              <w:jc w:val="left"/>
              <w:rPr>
                <w:rFonts w:asciiTheme="minorEastAsia" w:eastAsiaTheme="minorEastAsia" w:hAnsiTheme="minorEastAsia"/>
                <w:b/>
                <w:color w:val="000000" w:themeColor="text1"/>
              </w:rPr>
            </w:pPr>
          </w:p>
          <w:p w:rsidR="00D26768" w:rsidRPr="00D137A9" w:rsidRDefault="00D26768" w:rsidP="00D26768">
            <w:pPr>
              <w:widowControl/>
              <w:jc w:val="left"/>
              <w:rPr>
                <w:rFonts w:asciiTheme="minorEastAsia" w:eastAsiaTheme="minorEastAsia" w:hAnsiTheme="minorEastAsia"/>
                <w:b/>
                <w:color w:val="000000" w:themeColor="text1"/>
              </w:rPr>
            </w:pPr>
          </w:p>
          <w:p w:rsidR="00D26768" w:rsidRPr="00D137A9" w:rsidRDefault="00D26768" w:rsidP="00D26768">
            <w:pPr>
              <w:rPr>
                <w:rFonts w:asciiTheme="minorEastAsia" w:eastAsiaTheme="minorEastAsia" w:hAnsiTheme="minorEastAsia"/>
                <w:color w:val="000000" w:themeColor="text1"/>
              </w:rPr>
            </w:pPr>
          </w:p>
          <w:p w:rsidR="00D26768" w:rsidRPr="00D137A9" w:rsidRDefault="00D26768" w:rsidP="00D26768">
            <w:pPr>
              <w:rPr>
                <w:rFonts w:asciiTheme="minorEastAsia" w:eastAsiaTheme="minorEastAsia" w:hAnsiTheme="minorEastAsia"/>
                <w:color w:val="000000" w:themeColor="text1"/>
              </w:rPr>
            </w:pPr>
          </w:p>
          <w:p w:rsidR="00D26768" w:rsidRPr="00D137A9" w:rsidRDefault="00D26768" w:rsidP="00D26768">
            <w:pPr>
              <w:rPr>
                <w:rFonts w:asciiTheme="minorEastAsia" w:eastAsiaTheme="minorEastAsia" w:hAnsiTheme="minorEastAsia"/>
                <w:color w:val="000000" w:themeColor="text1"/>
              </w:rPr>
            </w:pPr>
          </w:p>
          <w:p w:rsidR="00D26768" w:rsidRPr="00D137A9" w:rsidRDefault="00D26768" w:rsidP="00D26768">
            <w:pPr>
              <w:rPr>
                <w:rFonts w:asciiTheme="minorEastAsia" w:eastAsiaTheme="minorEastAsia" w:hAnsiTheme="minorEastAsia"/>
                <w:color w:val="000000" w:themeColor="text1"/>
              </w:rPr>
            </w:pPr>
          </w:p>
          <w:p w:rsidR="00D26768" w:rsidRPr="00D137A9" w:rsidRDefault="00D26768" w:rsidP="00D26768">
            <w:pPr>
              <w:rPr>
                <w:rFonts w:asciiTheme="minorEastAsia" w:eastAsiaTheme="minorEastAsia" w:hAnsiTheme="minorEastAsia"/>
                <w:color w:val="000000" w:themeColor="text1"/>
              </w:rPr>
            </w:pPr>
          </w:p>
          <w:p w:rsidR="00D26768" w:rsidRPr="00D137A9" w:rsidRDefault="00D26768" w:rsidP="00D26768">
            <w:pPr>
              <w:rPr>
                <w:rFonts w:asciiTheme="minorEastAsia" w:eastAsiaTheme="minorEastAsia" w:hAnsiTheme="minorEastAsia"/>
                <w:color w:val="000000" w:themeColor="text1"/>
              </w:rPr>
            </w:pPr>
          </w:p>
          <w:p w:rsidR="00D26768" w:rsidRPr="00D137A9" w:rsidRDefault="00D26768" w:rsidP="00D26768">
            <w:pPr>
              <w:rPr>
                <w:rFonts w:asciiTheme="minorEastAsia" w:eastAsiaTheme="minorEastAsia" w:hAnsiTheme="minorEastAsia"/>
                <w:color w:val="000000" w:themeColor="text1"/>
              </w:rPr>
            </w:pPr>
          </w:p>
          <w:p w:rsidR="00D26768" w:rsidRPr="00D137A9" w:rsidRDefault="00D26768" w:rsidP="00D26768">
            <w:pPr>
              <w:rPr>
                <w:rFonts w:asciiTheme="minorEastAsia" w:eastAsiaTheme="minorEastAsia" w:hAnsiTheme="minorEastAsia"/>
                <w:color w:val="000000" w:themeColor="text1"/>
              </w:rPr>
            </w:pPr>
          </w:p>
          <w:p w:rsidR="00D26768" w:rsidRPr="00D137A9" w:rsidRDefault="00D26768" w:rsidP="00D26768">
            <w:pPr>
              <w:rPr>
                <w:rFonts w:asciiTheme="minorEastAsia" w:eastAsiaTheme="minorEastAsia" w:hAnsiTheme="minorEastAsia"/>
                <w:color w:val="000000" w:themeColor="text1"/>
              </w:rPr>
            </w:pPr>
          </w:p>
          <w:p w:rsidR="00D26768" w:rsidRPr="00D137A9" w:rsidRDefault="00D26768" w:rsidP="00D26768">
            <w:pPr>
              <w:rPr>
                <w:rFonts w:asciiTheme="minorEastAsia" w:eastAsiaTheme="minorEastAsia" w:hAnsiTheme="minorEastAsia"/>
                <w:color w:val="000000" w:themeColor="text1"/>
              </w:rPr>
            </w:pPr>
          </w:p>
          <w:p w:rsidR="00D26768" w:rsidRPr="00D137A9" w:rsidRDefault="00D26768" w:rsidP="00D26768">
            <w:pPr>
              <w:rPr>
                <w:rFonts w:asciiTheme="minorEastAsia" w:eastAsiaTheme="minorEastAsia" w:hAnsiTheme="minorEastAsia"/>
                <w:color w:val="000000" w:themeColor="text1"/>
              </w:rPr>
            </w:pPr>
          </w:p>
          <w:p w:rsidR="00D26768" w:rsidRPr="00D137A9" w:rsidRDefault="00D26768" w:rsidP="00D26768">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１名退職されていることから、関係機関と調整の上、雇用を行うとともに、今後とも、就職困難者や知的障がい者が働きやすい環境整備に努められたい。</w:t>
            </w:r>
          </w:p>
          <w:p w:rsidR="006221D1" w:rsidRPr="00D137A9" w:rsidRDefault="006221D1" w:rsidP="00E94C2C">
            <w:pPr>
              <w:rPr>
                <w:rFonts w:asciiTheme="minorEastAsia" w:eastAsiaTheme="minorEastAsia" w:hAnsiTheme="minorEastAsia"/>
                <w:color w:val="000000" w:themeColor="text1"/>
              </w:rPr>
            </w:pPr>
          </w:p>
        </w:tc>
        <w:tc>
          <w:tcPr>
            <w:tcW w:w="129" w:type="pct"/>
            <w:vMerge w:val="restart"/>
          </w:tcPr>
          <w:p w:rsidR="00E94C2C" w:rsidRPr="00D137A9" w:rsidRDefault="00CE5722" w:rsidP="00AD3EC8">
            <w:pPr>
              <w:widowControl/>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p w:rsidR="00E94C2C" w:rsidRPr="00D137A9" w:rsidRDefault="00E94C2C" w:rsidP="00AD3EC8">
            <w:pPr>
              <w:widowControl/>
              <w:jc w:val="center"/>
              <w:rPr>
                <w:rFonts w:asciiTheme="minorEastAsia" w:eastAsiaTheme="minorEastAsia" w:hAnsiTheme="minorEastAsia"/>
                <w:b/>
                <w:color w:val="000000" w:themeColor="text1"/>
              </w:rPr>
            </w:pPr>
          </w:p>
          <w:p w:rsidR="00E94C2C" w:rsidRPr="00D137A9" w:rsidRDefault="00E94C2C" w:rsidP="00AD3EC8">
            <w:pPr>
              <w:widowControl/>
              <w:jc w:val="center"/>
              <w:rPr>
                <w:rFonts w:asciiTheme="minorEastAsia" w:eastAsiaTheme="minorEastAsia" w:hAnsiTheme="minorEastAsia"/>
                <w:b/>
                <w:color w:val="000000" w:themeColor="text1"/>
              </w:rPr>
            </w:pPr>
          </w:p>
          <w:p w:rsidR="00E94C2C" w:rsidRPr="00D137A9" w:rsidRDefault="00E94C2C" w:rsidP="00AD3EC8">
            <w:pPr>
              <w:widowControl/>
              <w:jc w:val="center"/>
              <w:rPr>
                <w:rFonts w:asciiTheme="minorEastAsia" w:eastAsiaTheme="minorEastAsia" w:hAnsiTheme="minorEastAsia"/>
                <w:b/>
                <w:color w:val="000000" w:themeColor="text1"/>
              </w:rPr>
            </w:pPr>
          </w:p>
          <w:p w:rsidR="00E94C2C" w:rsidRPr="00D137A9" w:rsidRDefault="00E94C2C" w:rsidP="00AD3EC8">
            <w:pPr>
              <w:widowControl/>
              <w:jc w:val="center"/>
              <w:rPr>
                <w:rFonts w:asciiTheme="minorEastAsia" w:eastAsiaTheme="minorEastAsia" w:hAnsiTheme="minorEastAsia"/>
                <w:b/>
                <w:color w:val="000000" w:themeColor="text1"/>
              </w:rPr>
            </w:pPr>
          </w:p>
          <w:p w:rsidR="00E94C2C" w:rsidRPr="00D137A9" w:rsidRDefault="00E94C2C"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CE5722" w:rsidP="00AD3EC8">
            <w:pPr>
              <w:jc w:val="center"/>
              <w:rPr>
                <w:rFonts w:asciiTheme="minorEastAsia" w:eastAsiaTheme="minorEastAsia" w:hAnsiTheme="minorEastAsia"/>
                <w:color w:val="000000" w:themeColor="text1"/>
              </w:rPr>
            </w:pPr>
          </w:p>
          <w:p w:rsidR="00CE5722" w:rsidRPr="00D137A9" w:rsidRDefault="00D905DC"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Ｂ</w:t>
            </w:r>
          </w:p>
        </w:tc>
        <w:tc>
          <w:tcPr>
            <w:tcW w:w="895" w:type="pct"/>
            <w:gridSpan w:val="2"/>
            <w:vMerge w:val="restart"/>
          </w:tcPr>
          <w:p w:rsidR="00E94C2C" w:rsidRPr="00D137A9" w:rsidRDefault="00E94C2C">
            <w:pPr>
              <w:widowControl/>
              <w:jc w:val="left"/>
              <w:rPr>
                <w:rFonts w:asciiTheme="minorEastAsia" w:eastAsiaTheme="minorEastAsia" w:hAnsiTheme="minorEastAsia"/>
                <w:b/>
                <w:color w:val="000000" w:themeColor="text1"/>
              </w:rPr>
            </w:pPr>
          </w:p>
          <w:p w:rsidR="00E94C2C" w:rsidRPr="00D137A9" w:rsidRDefault="00E94C2C">
            <w:pPr>
              <w:widowControl/>
              <w:jc w:val="left"/>
              <w:rPr>
                <w:rFonts w:asciiTheme="minorEastAsia" w:eastAsiaTheme="minorEastAsia" w:hAnsiTheme="minorEastAsia"/>
                <w:b/>
                <w:color w:val="000000" w:themeColor="text1"/>
              </w:rPr>
            </w:pPr>
          </w:p>
          <w:p w:rsidR="00E94C2C" w:rsidRPr="00D137A9" w:rsidRDefault="00E94C2C">
            <w:pPr>
              <w:widowControl/>
              <w:jc w:val="left"/>
              <w:rPr>
                <w:rFonts w:asciiTheme="minorEastAsia" w:eastAsiaTheme="minorEastAsia" w:hAnsiTheme="minorEastAsia"/>
                <w:b/>
                <w:color w:val="000000" w:themeColor="text1"/>
              </w:rPr>
            </w:pPr>
          </w:p>
          <w:p w:rsidR="00E94C2C" w:rsidRPr="00D137A9" w:rsidRDefault="00E94C2C">
            <w:pPr>
              <w:widowControl/>
              <w:jc w:val="left"/>
              <w:rPr>
                <w:rFonts w:asciiTheme="minorEastAsia" w:eastAsiaTheme="minorEastAsia" w:hAnsiTheme="minorEastAsia"/>
                <w:b/>
                <w:color w:val="000000" w:themeColor="text1"/>
              </w:rPr>
            </w:pPr>
          </w:p>
          <w:p w:rsidR="00E94C2C" w:rsidRPr="00D137A9" w:rsidRDefault="00E94C2C">
            <w:pPr>
              <w:widowControl/>
              <w:jc w:val="left"/>
              <w:rPr>
                <w:rFonts w:asciiTheme="minorEastAsia" w:eastAsiaTheme="minorEastAsia" w:hAnsiTheme="minorEastAsia"/>
                <w:b/>
                <w:color w:val="000000" w:themeColor="text1"/>
              </w:rPr>
            </w:pPr>
          </w:p>
          <w:p w:rsidR="00E94C2C" w:rsidRPr="00D137A9" w:rsidRDefault="00E94C2C" w:rsidP="00E94C2C">
            <w:pPr>
              <w:rPr>
                <w:rFonts w:asciiTheme="minorEastAsia" w:eastAsiaTheme="minorEastAsia" w:hAnsiTheme="minorEastAsia"/>
                <w:color w:val="000000" w:themeColor="text1"/>
              </w:rPr>
            </w:pPr>
          </w:p>
          <w:p w:rsidR="00BD3B5B" w:rsidRPr="00D137A9" w:rsidRDefault="00BD3B5B" w:rsidP="00E94C2C">
            <w:pPr>
              <w:rPr>
                <w:rFonts w:asciiTheme="minorEastAsia" w:eastAsiaTheme="minorEastAsia" w:hAnsiTheme="minorEastAsia"/>
                <w:color w:val="000000" w:themeColor="text1"/>
              </w:rPr>
            </w:pPr>
          </w:p>
          <w:p w:rsidR="00BD3B5B" w:rsidRPr="00D137A9" w:rsidRDefault="00BD3B5B" w:rsidP="00E94C2C">
            <w:pPr>
              <w:rPr>
                <w:rFonts w:asciiTheme="minorEastAsia" w:eastAsiaTheme="minorEastAsia" w:hAnsiTheme="minorEastAsia"/>
                <w:color w:val="000000" w:themeColor="text1"/>
              </w:rPr>
            </w:pPr>
          </w:p>
          <w:p w:rsidR="00BD3B5B" w:rsidRPr="00D137A9" w:rsidRDefault="00BD3B5B" w:rsidP="00E94C2C">
            <w:pPr>
              <w:rPr>
                <w:rFonts w:asciiTheme="minorEastAsia" w:eastAsiaTheme="minorEastAsia" w:hAnsiTheme="minorEastAsia"/>
                <w:color w:val="000000" w:themeColor="text1"/>
              </w:rPr>
            </w:pPr>
          </w:p>
          <w:p w:rsidR="00BD3B5B" w:rsidRPr="00D137A9" w:rsidRDefault="00BD3B5B" w:rsidP="00E94C2C">
            <w:pPr>
              <w:rPr>
                <w:rFonts w:asciiTheme="minorEastAsia" w:eastAsiaTheme="minorEastAsia" w:hAnsiTheme="minorEastAsia"/>
                <w:color w:val="000000" w:themeColor="text1"/>
              </w:rPr>
            </w:pPr>
          </w:p>
          <w:p w:rsidR="00BD3B5B" w:rsidRPr="00D137A9" w:rsidRDefault="00BD3B5B" w:rsidP="00E94C2C">
            <w:pPr>
              <w:rPr>
                <w:rFonts w:asciiTheme="minorEastAsia" w:eastAsiaTheme="minorEastAsia" w:hAnsiTheme="minorEastAsia"/>
                <w:color w:val="000000" w:themeColor="text1"/>
              </w:rPr>
            </w:pPr>
          </w:p>
          <w:p w:rsidR="00BD3B5B" w:rsidRPr="00D137A9" w:rsidRDefault="00BD3B5B" w:rsidP="00E94C2C">
            <w:pPr>
              <w:rPr>
                <w:rFonts w:asciiTheme="minorEastAsia" w:eastAsiaTheme="minorEastAsia" w:hAnsiTheme="minorEastAsia"/>
                <w:color w:val="000000" w:themeColor="text1"/>
              </w:rPr>
            </w:pPr>
          </w:p>
          <w:p w:rsidR="00BD3B5B" w:rsidRPr="00D137A9" w:rsidRDefault="00BD3B5B" w:rsidP="00E94C2C">
            <w:pPr>
              <w:rPr>
                <w:rFonts w:asciiTheme="minorEastAsia" w:eastAsiaTheme="minorEastAsia" w:hAnsiTheme="minorEastAsia"/>
                <w:color w:val="000000" w:themeColor="text1"/>
              </w:rPr>
            </w:pPr>
          </w:p>
          <w:p w:rsidR="00BD3B5B" w:rsidRPr="00D137A9" w:rsidRDefault="00BD3B5B" w:rsidP="00E94C2C">
            <w:pPr>
              <w:rPr>
                <w:rFonts w:asciiTheme="minorEastAsia" w:eastAsiaTheme="minorEastAsia" w:hAnsiTheme="minorEastAsia"/>
                <w:color w:val="000000" w:themeColor="text1"/>
              </w:rPr>
            </w:pPr>
          </w:p>
          <w:p w:rsidR="00BD3B5B" w:rsidRPr="00D137A9" w:rsidRDefault="00BD3B5B" w:rsidP="00E94C2C">
            <w:pPr>
              <w:rPr>
                <w:rFonts w:asciiTheme="minorEastAsia" w:eastAsiaTheme="minorEastAsia" w:hAnsiTheme="minorEastAsia"/>
                <w:color w:val="000000" w:themeColor="text1"/>
              </w:rPr>
            </w:pPr>
          </w:p>
          <w:p w:rsidR="00BD3B5B" w:rsidRPr="00D137A9" w:rsidRDefault="00BD3B5B" w:rsidP="00E94C2C">
            <w:pPr>
              <w:rPr>
                <w:rFonts w:asciiTheme="minorEastAsia" w:eastAsiaTheme="minorEastAsia" w:hAnsiTheme="minorEastAsia"/>
                <w:color w:val="000000" w:themeColor="text1"/>
              </w:rPr>
            </w:pPr>
          </w:p>
          <w:p w:rsidR="00BD3B5B" w:rsidRPr="00D137A9" w:rsidRDefault="00BD3B5B" w:rsidP="00E94C2C">
            <w:pPr>
              <w:rPr>
                <w:rFonts w:asciiTheme="minorEastAsia" w:eastAsiaTheme="minorEastAsia" w:hAnsiTheme="minorEastAsia"/>
                <w:color w:val="000000" w:themeColor="text1"/>
              </w:rPr>
            </w:pPr>
          </w:p>
          <w:p w:rsidR="00BD3B5B" w:rsidRPr="00D137A9" w:rsidRDefault="00BD3B5B" w:rsidP="00E94C2C">
            <w:pPr>
              <w:rPr>
                <w:rFonts w:asciiTheme="minorEastAsia" w:eastAsiaTheme="minorEastAsia" w:hAnsiTheme="minorEastAsia"/>
                <w:color w:val="000000" w:themeColor="text1"/>
              </w:rPr>
            </w:pPr>
          </w:p>
          <w:p w:rsidR="00BD3B5B" w:rsidRPr="00D137A9" w:rsidRDefault="00DF6784" w:rsidP="00DF6784">
            <w:pPr>
              <w:rPr>
                <w:rFonts w:asciiTheme="minorEastAsia" w:eastAsiaTheme="minorEastAsia" w:hAnsiTheme="minorEastAsia"/>
                <w:color w:val="000000" w:themeColor="text1"/>
              </w:rPr>
            </w:pPr>
            <w:r w:rsidRPr="00D137A9">
              <w:rPr>
                <w:rFonts w:asciiTheme="minorEastAsia" w:eastAsiaTheme="minorEastAsia" w:hAnsiTheme="minorEastAsia" w:hint="eastAsia"/>
              </w:rPr>
              <w:t>○就職困難者層の雇用につなげられるよう、</w:t>
            </w:r>
            <w:r w:rsidR="00BD3B5B" w:rsidRPr="00D137A9">
              <w:rPr>
                <w:rFonts w:asciiTheme="minorEastAsia" w:eastAsiaTheme="minorEastAsia" w:hAnsiTheme="minorEastAsia" w:hint="eastAsia"/>
              </w:rPr>
              <w:t>勤務</w:t>
            </w:r>
            <w:r w:rsidRPr="00D137A9">
              <w:rPr>
                <w:rFonts w:asciiTheme="minorEastAsia" w:eastAsiaTheme="minorEastAsia" w:hAnsiTheme="minorEastAsia" w:hint="eastAsia"/>
              </w:rPr>
              <w:t>条件のほかに、求人対象や求人先の幅を広げるなど工夫されたい。</w:t>
            </w:r>
          </w:p>
        </w:tc>
      </w:tr>
      <w:tr w:rsidR="00AD3EC8" w:rsidRPr="00D137A9" w:rsidTr="003E76A5">
        <w:trPr>
          <w:trHeight w:val="10416"/>
        </w:trPr>
        <w:tc>
          <w:tcPr>
            <w:tcW w:w="133" w:type="pct"/>
            <w:tcBorders>
              <w:top w:val="single" w:sz="4" w:space="0" w:color="FFFFFF" w:themeColor="background1"/>
              <w:left w:val="single" w:sz="4" w:space="0" w:color="auto"/>
              <w:bottom w:val="single" w:sz="4" w:space="0" w:color="auto"/>
            </w:tcBorders>
            <w:shd w:val="clear" w:color="auto" w:fill="D9D9D9" w:themeFill="background1" w:themeFillShade="D9"/>
          </w:tcPr>
          <w:p w:rsidR="00E94C2C" w:rsidRPr="00D137A9" w:rsidRDefault="00E94C2C" w:rsidP="00DE1836">
            <w:pPr>
              <w:rPr>
                <w:rFonts w:asciiTheme="minorEastAsia" w:eastAsiaTheme="minorEastAsia" w:hAnsiTheme="minorEastAsia"/>
                <w:b/>
                <w:color w:val="000000" w:themeColor="text1"/>
              </w:rPr>
            </w:pPr>
          </w:p>
        </w:tc>
        <w:tc>
          <w:tcPr>
            <w:tcW w:w="478" w:type="pct"/>
            <w:vMerge/>
            <w:tcBorders>
              <w:bottom w:val="single" w:sz="4" w:space="0" w:color="auto"/>
            </w:tcBorders>
            <w:shd w:val="clear" w:color="auto" w:fill="auto"/>
          </w:tcPr>
          <w:p w:rsidR="00E94C2C" w:rsidRPr="00D137A9" w:rsidRDefault="00E94C2C" w:rsidP="00A82145">
            <w:pPr>
              <w:rPr>
                <w:rFonts w:asciiTheme="minorEastAsia" w:eastAsiaTheme="minorEastAsia" w:hAnsiTheme="minorEastAsia"/>
                <w:b/>
                <w:color w:val="000000" w:themeColor="text1"/>
              </w:rPr>
            </w:pPr>
          </w:p>
        </w:tc>
        <w:tc>
          <w:tcPr>
            <w:tcW w:w="1213" w:type="pct"/>
            <w:vMerge/>
            <w:tcBorders>
              <w:bottom w:val="single" w:sz="4" w:space="0" w:color="auto"/>
            </w:tcBorders>
            <w:shd w:val="clear" w:color="auto" w:fill="auto"/>
          </w:tcPr>
          <w:p w:rsidR="00E94C2C" w:rsidRPr="00D137A9" w:rsidRDefault="00E94C2C" w:rsidP="00A82145">
            <w:pPr>
              <w:rPr>
                <w:rFonts w:asciiTheme="minorEastAsia" w:eastAsiaTheme="minorEastAsia" w:hAnsiTheme="minorEastAsia"/>
                <w:b/>
                <w:color w:val="000000" w:themeColor="text1"/>
              </w:rPr>
            </w:pPr>
          </w:p>
        </w:tc>
        <w:tc>
          <w:tcPr>
            <w:tcW w:w="1093" w:type="pct"/>
            <w:vMerge/>
            <w:tcBorders>
              <w:bottom w:val="single" w:sz="4" w:space="0" w:color="auto"/>
            </w:tcBorders>
            <w:shd w:val="clear" w:color="auto" w:fill="auto"/>
          </w:tcPr>
          <w:p w:rsidR="00E94C2C" w:rsidRPr="00D137A9" w:rsidRDefault="00E94C2C" w:rsidP="00A82145">
            <w:pPr>
              <w:rPr>
                <w:rFonts w:asciiTheme="minorEastAsia" w:eastAsiaTheme="minorEastAsia" w:hAnsiTheme="minorEastAsia"/>
                <w:b/>
                <w:color w:val="000000" w:themeColor="text1"/>
              </w:rPr>
            </w:pPr>
          </w:p>
        </w:tc>
        <w:tc>
          <w:tcPr>
            <w:tcW w:w="131" w:type="pct"/>
            <w:vMerge/>
            <w:tcBorders>
              <w:bottom w:val="single" w:sz="4" w:space="0" w:color="auto"/>
            </w:tcBorders>
            <w:shd w:val="clear" w:color="auto" w:fill="auto"/>
          </w:tcPr>
          <w:p w:rsidR="00E94C2C" w:rsidRPr="00D137A9" w:rsidRDefault="00E94C2C" w:rsidP="00E94C2C">
            <w:pPr>
              <w:rPr>
                <w:rFonts w:asciiTheme="minorEastAsia" w:eastAsiaTheme="minorEastAsia" w:hAnsiTheme="minorEastAsia"/>
                <w:b/>
                <w:color w:val="000000" w:themeColor="text1"/>
              </w:rPr>
            </w:pPr>
          </w:p>
        </w:tc>
        <w:tc>
          <w:tcPr>
            <w:tcW w:w="928" w:type="pct"/>
            <w:gridSpan w:val="3"/>
            <w:vMerge/>
            <w:tcBorders>
              <w:bottom w:val="single" w:sz="4" w:space="0" w:color="auto"/>
            </w:tcBorders>
            <w:shd w:val="clear" w:color="auto" w:fill="auto"/>
          </w:tcPr>
          <w:p w:rsidR="00E94C2C" w:rsidRPr="00D137A9" w:rsidRDefault="00E94C2C" w:rsidP="00E94C2C">
            <w:pPr>
              <w:rPr>
                <w:rFonts w:asciiTheme="minorEastAsia" w:eastAsiaTheme="minorEastAsia" w:hAnsiTheme="minorEastAsia"/>
                <w:b/>
                <w:color w:val="000000" w:themeColor="text1"/>
              </w:rPr>
            </w:pPr>
          </w:p>
        </w:tc>
        <w:tc>
          <w:tcPr>
            <w:tcW w:w="129" w:type="pct"/>
            <w:vMerge/>
            <w:tcBorders>
              <w:bottom w:val="single" w:sz="4" w:space="0" w:color="auto"/>
            </w:tcBorders>
            <w:shd w:val="clear" w:color="auto" w:fill="auto"/>
          </w:tcPr>
          <w:p w:rsidR="00E94C2C" w:rsidRPr="00D137A9" w:rsidRDefault="00E94C2C" w:rsidP="00E94C2C">
            <w:pPr>
              <w:rPr>
                <w:rFonts w:asciiTheme="minorEastAsia" w:eastAsiaTheme="minorEastAsia" w:hAnsiTheme="minorEastAsia"/>
                <w:b/>
                <w:color w:val="000000" w:themeColor="text1"/>
              </w:rPr>
            </w:pPr>
          </w:p>
        </w:tc>
        <w:tc>
          <w:tcPr>
            <w:tcW w:w="895" w:type="pct"/>
            <w:gridSpan w:val="2"/>
            <w:vMerge/>
            <w:tcBorders>
              <w:bottom w:val="single" w:sz="4" w:space="0" w:color="auto"/>
            </w:tcBorders>
            <w:shd w:val="clear" w:color="auto" w:fill="auto"/>
          </w:tcPr>
          <w:p w:rsidR="00E94C2C" w:rsidRPr="00D137A9" w:rsidRDefault="00E94C2C" w:rsidP="00E94C2C">
            <w:pPr>
              <w:rPr>
                <w:rFonts w:asciiTheme="minorEastAsia" w:eastAsiaTheme="minorEastAsia" w:hAnsiTheme="minorEastAsia"/>
                <w:b/>
                <w:color w:val="000000" w:themeColor="text1"/>
              </w:rPr>
            </w:pPr>
          </w:p>
        </w:tc>
      </w:tr>
      <w:tr w:rsidR="00AD3EC8" w:rsidRPr="00D137A9" w:rsidTr="002C4CC2">
        <w:trPr>
          <w:trHeight w:val="85"/>
        </w:trPr>
        <w:tc>
          <w:tcPr>
            <w:tcW w:w="133" w:type="pct"/>
            <w:tcBorders>
              <w:top w:val="single" w:sz="4" w:space="0" w:color="auto"/>
              <w:left w:val="single" w:sz="4" w:space="0" w:color="FFFFFF" w:themeColor="background1"/>
              <w:bottom w:val="nil"/>
              <w:right w:val="single" w:sz="4" w:space="0" w:color="FFFFFF" w:themeColor="background1"/>
            </w:tcBorders>
            <w:shd w:val="clear" w:color="auto" w:fill="auto"/>
          </w:tcPr>
          <w:p w:rsidR="00EA0349" w:rsidRPr="00D137A9" w:rsidRDefault="00EA0349" w:rsidP="00DE1836">
            <w:pPr>
              <w:rPr>
                <w:rFonts w:asciiTheme="minorEastAsia" w:eastAsiaTheme="minorEastAsia" w:hAnsiTheme="minorEastAsia"/>
                <w:b/>
                <w:color w:val="000000" w:themeColor="text1"/>
              </w:rPr>
            </w:pPr>
          </w:p>
        </w:tc>
        <w:tc>
          <w:tcPr>
            <w:tcW w:w="478" w:type="pct"/>
            <w:tcBorders>
              <w:left w:val="single" w:sz="4" w:space="0" w:color="FFFFFF" w:themeColor="background1"/>
              <w:bottom w:val="nil"/>
              <w:right w:val="single" w:sz="4" w:space="0" w:color="FFFFFF" w:themeColor="background1"/>
            </w:tcBorders>
            <w:shd w:val="clear" w:color="auto" w:fill="auto"/>
          </w:tcPr>
          <w:p w:rsidR="00EA0349" w:rsidRPr="00D137A9" w:rsidRDefault="00EA0349" w:rsidP="00A82145">
            <w:pPr>
              <w:rPr>
                <w:rFonts w:asciiTheme="minorEastAsia" w:eastAsiaTheme="minorEastAsia" w:hAnsiTheme="minorEastAsia"/>
                <w:b/>
                <w:color w:val="000000" w:themeColor="text1"/>
              </w:rPr>
            </w:pPr>
          </w:p>
        </w:tc>
        <w:tc>
          <w:tcPr>
            <w:tcW w:w="1213" w:type="pct"/>
            <w:tcBorders>
              <w:left w:val="single" w:sz="4" w:space="0" w:color="FFFFFF" w:themeColor="background1"/>
              <w:bottom w:val="nil"/>
              <w:right w:val="single" w:sz="4" w:space="0" w:color="FFFFFF" w:themeColor="background1"/>
            </w:tcBorders>
            <w:shd w:val="clear" w:color="auto" w:fill="auto"/>
          </w:tcPr>
          <w:p w:rsidR="00EA0349" w:rsidRPr="00D137A9" w:rsidRDefault="00EA0349" w:rsidP="00A82145">
            <w:pPr>
              <w:rPr>
                <w:rFonts w:asciiTheme="minorEastAsia" w:eastAsiaTheme="minorEastAsia" w:hAnsiTheme="minorEastAsia"/>
                <w:b/>
                <w:color w:val="000000" w:themeColor="text1"/>
              </w:rPr>
            </w:pPr>
          </w:p>
          <w:p w:rsidR="002C4CC2" w:rsidRPr="00D137A9" w:rsidRDefault="002C4CC2" w:rsidP="00A82145">
            <w:pPr>
              <w:rPr>
                <w:rFonts w:asciiTheme="minorEastAsia" w:eastAsiaTheme="minorEastAsia" w:hAnsiTheme="minorEastAsia"/>
                <w:b/>
                <w:color w:val="000000" w:themeColor="text1"/>
              </w:rPr>
            </w:pPr>
          </w:p>
          <w:p w:rsidR="002C4CC2" w:rsidRPr="00D137A9" w:rsidRDefault="002C4CC2" w:rsidP="00A82145">
            <w:pPr>
              <w:rPr>
                <w:rFonts w:asciiTheme="minorEastAsia" w:eastAsiaTheme="minorEastAsia" w:hAnsiTheme="minorEastAsia"/>
                <w:b/>
                <w:color w:val="000000" w:themeColor="text1"/>
              </w:rPr>
            </w:pPr>
          </w:p>
          <w:p w:rsidR="002C4CC2" w:rsidRPr="00D137A9" w:rsidRDefault="002C4CC2" w:rsidP="00A82145">
            <w:pPr>
              <w:rPr>
                <w:rFonts w:asciiTheme="minorEastAsia" w:eastAsiaTheme="minorEastAsia" w:hAnsiTheme="minorEastAsia"/>
                <w:b/>
                <w:color w:val="000000" w:themeColor="text1"/>
              </w:rPr>
            </w:pPr>
          </w:p>
          <w:p w:rsidR="002C4CC2" w:rsidRPr="00D137A9" w:rsidRDefault="002C4CC2" w:rsidP="00A82145">
            <w:pPr>
              <w:rPr>
                <w:rFonts w:asciiTheme="minorEastAsia" w:eastAsiaTheme="minorEastAsia" w:hAnsiTheme="minorEastAsia"/>
                <w:b/>
                <w:color w:val="000000" w:themeColor="text1"/>
              </w:rPr>
            </w:pPr>
          </w:p>
        </w:tc>
        <w:tc>
          <w:tcPr>
            <w:tcW w:w="1093" w:type="pct"/>
            <w:tcBorders>
              <w:left w:val="single" w:sz="4" w:space="0" w:color="FFFFFF" w:themeColor="background1"/>
              <w:bottom w:val="nil"/>
              <w:right w:val="single" w:sz="4" w:space="0" w:color="FFFFFF" w:themeColor="background1"/>
            </w:tcBorders>
            <w:shd w:val="clear" w:color="auto" w:fill="auto"/>
          </w:tcPr>
          <w:p w:rsidR="00EA0349" w:rsidRPr="00D137A9" w:rsidRDefault="00EA0349" w:rsidP="00A82145">
            <w:pPr>
              <w:rPr>
                <w:rFonts w:asciiTheme="minorEastAsia" w:eastAsiaTheme="minorEastAsia" w:hAnsiTheme="minorEastAsia"/>
                <w:b/>
                <w:color w:val="000000" w:themeColor="text1"/>
              </w:rPr>
            </w:pPr>
          </w:p>
        </w:tc>
        <w:tc>
          <w:tcPr>
            <w:tcW w:w="131" w:type="pct"/>
            <w:tcBorders>
              <w:left w:val="single" w:sz="4" w:space="0" w:color="FFFFFF" w:themeColor="background1"/>
              <w:bottom w:val="nil"/>
              <w:right w:val="single" w:sz="4" w:space="0" w:color="FFFFFF" w:themeColor="background1"/>
            </w:tcBorders>
            <w:shd w:val="clear" w:color="auto" w:fill="auto"/>
          </w:tcPr>
          <w:p w:rsidR="00EA0349" w:rsidRPr="00D137A9" w:rsidRDefault="00EA0349" w:rsidP="00E94C2C">
            <w:pPr>
              <w:rPr>
                <w:rFonts w:asciiTheme="minorEastAsia" w:eastAsiaTheme="minorEastAsia" w:hAnsiTheme="minorEastAsia"/>
                <w:b/>
                <w:color w:val="000000" w:themeColor="text1"/>
              </w:rPr>
            </w:pPr>
          </w:p>
        </w:tc>
        <w:tc>
          <w:tcPr>
            <w:tcW w:w="928" w:type="pct"/>
            <w:gridSpan w:val="3"/>
            <w:tcBorders>
              <w:left w:val="single" w:sz="4" w:space="0" w:color="FFFFFF" w:themeColor="background1"/>
              <w:bottom w:val="nil"/>
              <w:right w:val="single" w:sz="4" w:space="0" w:color="FFFFFF" w:themeColor="background1"/>
            </w:tcBorders>
            <w:shd w:val="clear" w:color="auto" w:fill="auto"/>
          </w:tcPr>
          <w:p w:rsidR="00EA0349" w:rsidRPr="00D137A9" w:rsidRDefault="00EA0349" w:rsidP="00E94C2C">
            <w:pPr>
              <w:rPr>
                <w:rFonts w:asciiTheme="minorEastAsia" w:eastAsiaTheme="minorEastAsia" w:hAnsiTheme="minorEastAsia"/>
                <w:b/>
                <w:color w:val="000000" w:themeColor="text1"/>
              </w:rPr>
            </w:pPr>
          </w:p>
        </w:tc>
        <w:tc>
          <w:tcPr>
            <w:tcW w:w="129" w:type="pct"/>
            <w:tcBorders>
              <w:left w:val="single" w:sz="4" w:space="0" w:color="FFFFFF" w:themeColor="background1"/>
              <w:bottom w:val="nil"/>
              <w:right w:val="single" w:sz="4" w:space="0" w:color="FFFFFF" w:themeColor="background1"/>
            </w:tcBorders>
            <w:shd w:val="clear" w:color="auto" w:fill="auto"/>
          </w:tcPr>
          <w:p w:rsidR="00EA0349" w:rsidRPr="00D137A9" w:rsidRDefault="00EA0349" w:rsidP="00E94C2C">
            <w:pPr>
              <w:rPr>
                <w:rFonts w:asciiTheme="minorEastAsia" w:eastAsiaTheme="minorEastAsia" w:hAnsiTheme="minorEastAsia"/>
                <w:b/>
                <w:color w:val="000000" w:themeColor="text1"/>
              </w:rPr>
            </w:pPr>
          </w:p>
        </w:tc>
        <w:tc>
          <w:tcPr>
            <w:tcW w:w="895" w:type="pct"/>
            <w:gridSpan w:val="2"/>
            <w:tcBorders>
              <w:left w:val="single" w:sz="4" w:space="0" w:color="FFFFFF" w:themeColor="background1"/>
              <w:bottom w:val="nil"/>
              <w:right w:val="single" w:sz="4" w:space="0" w:color="FFFFFF" w:themeColor="background1"/>
            </w:tcBorders>
            <w:shd w:val="clear" w:color="auto" w:fill="auto"/>
          </w:tcPr>
          <w:p w:rsidR="00EA0349" w:rsidRPr="00D137A9" w:rsidRDefault="00EA0349" w:rsidP="00E94C2C">
            <w:pPr>
              <w:rPr>
                <w:rFonts w:asciiTheme="minorEastAsia" w:eastAsiaTheme="minorEastAsia" w:hAnsiTheme="minorEastAsia"/>
                <w:b/>
                <w:color w:val="000000" w:themeColor="text1"/>
              </w:rPr>
            </w:pPr>
          </w:p>
        </w:tc>
      </w:tr>
      <w:tr w:rsidR="00AD3EC8" w:rsidRPr="00D137A9" w:rsidTr="00FE03A3">
        <w:tc>
          <w:tcPr>
            <w:tcW w:w="133" w:type="pct"/>
            <w:tcBorders>
              <w:bottom w:val="nil"/>
            </w:tcBorders>
            <w:shd w:val="clear" w:color="auto" w:fill="D9D9D9" w:themeFill="background1" w:themeFillShade="D9"/>
            <w:textDirection w:val="tbRlV"/>
          </w:tcPr>
          <w:p w:rsidR="00BF691B" w:rsidRPr="00D137A9" w:rsidRDefault="002F15C5" w:rsidP="002F15C5">
            <w:pPr>
              <w:ind w:left="113" w:right="113"/>
              <w:rPr>
                <w:rFonts w:asciiTheme="majorEastAsia" w:eastAsiaTheme="majorEastAsia" w:hAnsiTheme="majorEastAsia"/>
                <w:color w:val="000000" w:themeColor="text1"/>
                <w:sz w:val="22"/>
                <w:szCs w:val="22"/>
              </w:rPr>
            </w:pPr>
            <w:r w:rsidRPr="00D137A9">
              <w:rPr>
                <w:rFonts w:asciiTheme="majorEastAsia" w:eastAsiaTheme="majorEastAsia" w:hAnsiTheme="majorEastAsia" w:hint="eastAsia"/>
                <w:color w:val="000000" w:themeColor="text1"/>
                <w:sz w:val="22"/>
                <w:szCs w:val="22"/>
              </w:rPr>
              <w:lastRenderedPageBreak/>
              <w:t xml:space="preserve">                                             </w:t>
            </w:r>
            <w:r w:rsidR="007F4322" w:rsidRPr="00D137A9">
              <w:rPr>
                <w:rFonts w:asciiTheme="majorEastAsia" w:eastAsiaTheme="majorEastAsia" w:hAnsiTheme="majorEastAsia" w:hint="eastAsia"/>
                <w:color w:val="000000" w:themeColor="text1"/>
                <w:sz w:val="22"/>
                <w:szCs w:val="22"/>
              </w:rPr>
              <w:t>Ⅱ</w:t>
            </w:r>
            <w:r w:rsidR="00640393" w:rsidRPr="00D137A9">
              <w:rPr>
                <w:rFonts w:asciiTheme="majorEastAsia" w:eastAsiaTheme="majorEastAsia" w:hAnsiTheme="majorEastAsia" w:hint="eastAsia"/>
                <w:color w:val="000000" w:themeColor="text1"/>
                <w:sz w:val="22"/>
                <w:szCs w:val="22"/>
              </w:rPr>
              <w:t>さらなるサービスの向上に関する項目</w:t>
            </w:r>
          </w:p>
        </w:tc>
        <w:tc>
          <w:tcPr>
            <w:tcW w:w="478" w:type="pct"/>
            <w:tcBorders>
              <w:bottom w:val="single" w:sz="4" w:space="0" w:color="auto"/>
            </w:tcBorders>
            <w:vAlign w:val="center"/>
          </w:tcPr>
          <w:p w:rsidR="00683BB8" w:rsidRPr="00D137A9" w:rsidRDefault="00BF691B" w:rsidP="00767243">
            <w:pP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(1)利用者満足度</w:t>
            </w:r>
          </w:p>
          <w:p w:rsidR="00BF691B" w:rsidRPr="00D137A9" w:rsidRDefault="00BF691B" w:rsidP="00683BB8">
            <w:pPr>
              <w:ind w:firstLineChars="100" w:firstLine="189"/>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調査等</w:t>
            </w: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BA2288" w:rsidRPr="00D137A9" w:rsidRDefault="00BA2288" w:rsidP="00683BB8">
            <w:pPr>
              <w:ind w:firstLineChars="100" w:firstLine="189"/>
              <w:rPr>
                <w:rFonts w:asciiTheme="minorEastAsia" w:eastAsiaTheme="minorEastAsia" w:hAnsiTheme="minorEastAsia"/>
                <w:color w:val="000000" w:themeColor="text1"/>
              </w:rPr>
            </w:pPr>
          </w:p>
          <w:p w:rsidR="00CB38BF" w:rsidRPr="00D137A9" w:rsidRDefault="00CB38BF" w:rsidP="00683BB8">
            <w:pPr>
              <w:ind w:firstLineChars="100" w:firstLine="189"/>
              <w:rPr>
                <w:rFonts w:asciiTheme="minorEastAsia" w:eastAsiaTheme="minorEastAsia" w:hAnsiTheme="minorEastAsia"/>
                <w:color w:val="000000" w:themeColor="text1"/>
              </w:rPr>
            </w:pPr>
          </w:p>
          <w:p w:rsidR="002C4CC2" w:rsidRPr="00D137A9" w:rsidRDefault="002C4CC2" w:rsidP="00683BB8">
            <w:pPr>
              <w:ind w:firstLineChars="100" w:firstLine="189"/>
              <w:rPr>
                <w:rFonts w:asciiTheme="minorEastAsia" w:eastAsiaTheme="minorEastAsia" w:hAnsiTheme="minorEastAsia"/>
                <w:color w:val="000000" w:themeColor="text1"/>
              </w:rPr>
            </w:pPr>
          </w:p>
          <w:p w:rsidR="00CB38BF" w:rsidRPr="00D137A9" w:rsidRDefault="00CB38BF" w:rsidP="00CB38BF">
            <w:pP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(1)利用者満足度</w:t>
            </w:r>
          </w:p>
          <w:p w:rsidR="00CB38BF" w:rsidRPr="00D137A9" w:rsidRDefault="00CB38BF" w:rsidP="00CB38BF">
            <w:pPr>
              <w:ind w:firstLineChars="100" w:firstLine="189"/>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調査等</w:t>
            </w:r>
          </w:p>
          <w:p w:rsidR="00CB38BF" w:rsidRPr="00D137A9" w:rsidRDefault="00CB38BF"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p w:rsidR="001D6226" w:rsidRPr="00D137A9" w:rsidRDefault="001D6226" w:rsidP="00683BB8">
            <w:pPr>
              <w:ind w:firstLineChars="100" w:firstLine="189"/>
              <w:rPr>
                <w:rFonts w:asciiTheme="minorEastAsia" w:eastAsiaTheme="minorEastAsia" w:hAnsiTheme="minorEastAsia"/>
                <w:color w:val="000000" w:themeColor="text1"/>
              </w:rPr>
            </w:pPr>
          </w:p>
          <w:p w:rsidR="00BA2288" w:rsidRPr="00D137A9" w:rsidRDefault="00BA2288" w:rsidP="00683BB8">
            <w:pPr>
              <w:ind w:firstLineChars="100" w:firstLine="189"/>
              <w:rPr>
                <w:rFonts w:asciiTheme="minorEastAsia" w:eastAsiaTheme="minorEastAsia" w:hAnsiTheme="minorEastAsia"/>
                <w:color w:val="000000" w:themeColor="text1"/>
              </w:rPr>
            </w:pPr>
          </w:p>
          <w:p w:rsidR="001477D5" w:rsidRPr="00D137A9" w:rsidRDefault="001477D5" w:rsidP="001477D5">
            <w:pP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(1)利用者満足度</w:t>
            </w:r>
          </w:p>
          <w:p w:rsidR="001477D5" w:rsidRPr="00D137A9" w:rsidRDefault="001477D5" w:rsidP="001477D5">
            <w:pPr>
              <w:ind w:firstLineChars="100" w:firstLine="189"/>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調査等</w:t>
            </w:r>
          </w:p>
          <w:p w:rsidR="001477D5" w:rsidRPr="00D137A9" w:rsidRDefault="001477D5" w:rsidP="00683BB8">
            <w:pPr>
              <w:ind w:firstLineChars="100" w:firstLine="189"/>
              <w:rPr>
                <w:rFonts w:asciiTheme="minorEastAsia" w:eastAsiaTheme="minorEastAsia" w:hAnsiTheme="minorEastAsia"/>
                <w:color w:val="000000" w:themeColor="text1"/>
              </w:rPr>
            </w:pPr>
          </w:p>
          <w:p w:rsidR="001477D5" w:rsidRPr="00D137A9" w:rsidRDefault="001477D5" w:rsidP="00683BB8">
            <w:pPr>
              <w:ind w:firstLineChars="100" w:firstLine="189"/>
              <w:rPr>
                <w:rFonts w:asciiTheme="minorEastAsia" w:eastAsiaTheme="minorEastAsia" w:hAnsiTheme="minorEastAsia"/>
                <w:color w:val="000000" w:themeColor="text1"/>
              </w:rPr>
            </w:pPr>
          </w:p>
        </w:tc>
        <w:tc>
          <w:tcPr>
            <w:tcW w:w="1213" w:type="pct"/>
          </w:tcPr>
          <w:p w:rsidR="00BF691B" w:rsidRPr="00D137A9" w:rsidRDefault="00BF691B" w:rsidP="00683BB8">
            <w:pPr>
              <w:ind w:firstLineChars="100" w:firstLine="189"/>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lastRenderedPageBreak/>
              <w:t>主催者や一般利用者に対するアンケート等による顧客の多様なニーズの具体的かつ的確な把握や、社員や再委託事業者から管理運営業務上で気づいた点、改善点等を聞き取ること等により、顧客のニーズに対応したサービスの改善を実施しているか</w:t>
            </w:r>
          </w:p>
          <w:p w:rsidR="00BF691B" w:rsidRPr="00D137A9" w:rsidRDefault="00BF691B">
            <w:pPr>
              <w:rPr>
                <w:rFonts w:asciiTheme="minorEastAsia" w:eastAsiaTheme="minorEastAsia" w:hAnsiTheme="minorEastAsia"/>
                <w:color w:val="000000" w:themeColor="text1"/>
              </w:rPr>
            </w:pPr>
          </w:p>
          <w:p w:rsidR="00767243" w:rsidRPr="00D137A9" w:rsidRDefault="00767243">
            <w:pPr>
              <w:rPr>
                <w:rFonts w:asciiTheme="minorEastAsia" w:eastAsiaTheme="minorEastAsia" w:hAnsiTheme="minorEastAsia"/>
                <w:color w:val="000000" w:themeColor="text1"/>
              </w:rPr>
            </w:pPr>
          </w:p>
          <w:p w:rsidR="00767243" w:rsidRPr="00D137A9" w:rsidRDefault="00767243">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BA2288" w:rsidRPr="00D137A9" w:rsidRDefault="00BA2288">
            <w:pPr>
              <w:rPr>
                <w:rFonts w:asciiTheme="minorEastAsia" w:eastAsiaTheme="minorEastAsia" w:hAnsiTheme="minorEastAsia"/>
                <w:color w:val="000000" w:themeColor="text1"/>
              </w:rPr>
            </w:pPr>
          </w:p>
          <w:p w:rsidR="002C4CC2" w:rsidRPr="00D137A9" w:rsidRDefault="002C4CC2">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主催者や一般利用者に対するアンケート等による顧客の多様なニーズの具体的かつ的確な把握や、社員や再委託事業者から管理運営業務上で気づいた点、改善点等を聞き取ること等により、顧客のニーズに対応したサービスの改善を実施しているか</w:t>
            </w:r>
          </w:p>
          <w:p w:rsidR="009944B5" w:rsidRPr="00D137A9" w:rsidRDefault="009944B5">
            <w:pPr>
              <w:rPr>
                <w:rFonts w:asciiTheme="minorEastAsia" w:eastAsiaTheme="minorEastAsia" w:hAnsiTheme="minorEastAsia"/>
                <w:color w:val="000000" w:themeColor="text1"/>
              </w:rPr>
            </w:pPr>
          </w:p>
          <w:p w:rsidR="009944B5" w:rsidRPr="00D137A9" w:rsidRDefault="009944B5">
            <w:pPr>
              <w:rPr>
                <w:rFonts w:asciiTheme="minorEastAsia" w:eastAsiaTheme="minorEastAsia" w:hAnsiTheme="minorEastAsia"/>
                <w:color w:val="000000" w:themeColor="text1"/>
              </w:rPr>
            </w:pPr>
          </w:p>
          <w:p w:rsidR="00767243" w:rsidRPr="00D137A9" w:rsidRDefault="00767243">
            <w:pPr>
              <w:rPr>
                <w:rFonts w:asciiTheme="minorEastAsia" w:eastAsiaTheme="minorEastAsia" w:hAnsiTheme="minorEastAsia"/>
                <w:color w:val="000000" w:themeColor="text1"/>
              </w:rPr>
            </w:pPr>
          </w:p>
        </w:tc>
        <w:tc>
          <w:tcPr>
            <w:tcW w:w="1365" w:type="pct"/>
            <w:gridSpan w:val="3"/>
          </w:tcPr>
          <w:p w:rsidR="00020E6F" w:rsidRPr="00D137A9" w:rsidRDefault="00020E6F" w:rsidP="00020E6F">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a) 利用者アンケート</w:t>
            </w:r>
          </w:p>
          <w:p w:rsidR="00020E6F" w:rsidRPr="00D137A9" w:rsidRDefault="00020E6F" w:rsidP="00020E6F">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引き続き、利用者アンケートを実施。（平成28年1月より、用紙の郵送から、催事終了後に用紙を手渡し、記入を依頼する方法に変更。）</w:t>
            </w:r>
            <w:r w:rsidR="00C44448" w:rsidRPr="00D137A9">
              <w:rPr>
                <w:rFonts w:asciiTheme="minorEastAsia" w:eastAsiaTheme="minorEastAsia" w:hAnsiTheme="minorEastAsia" w:cstheme="minorBidi" w:hint="eastAsia"/>
                <w:color w:val="000000" w:themeColor="text1"/>
                <w:szCs w:val="22"/>
              </w:rPr>
              <w:t>3月末</w:t>
            </w:r>
            <w:r w:rsidRPr="00D137A9">
              <w:rPr>
                <w:rFonts w:asciiTheme="minorEastAsia" w:eastAsiaTheme="minorEastAsia" w:hAnsiTheme="minorEastAsia" w:cstheme="minorBidi" w:hint="eastAsia"/>
                <w:color w:val="000000" w:themeColor="text1"/>
                <w:szCs w:val="22"/>
              </w:rPr>
              <w:t>実績</w:t>
            </w:r>
          </w:p>
          <w:p w:rsidR="00020E6F" w:rsidRPr="00D137A9" w:rsidRDefault="00020E6F" w:rsidP="00020E6F">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＊結果(回収</w:t>
            </w:r>
            <w:r w:rsidR="00C44448" w:rsidRPr="00D137A9">
              <w:rPr>
                <w:rFonts w:asciiTheme="minorEastAsia" w:eastAsiaTheme="minorEastAsia" w:hAnsiTheme="minorEastAsia" w:cstheme="minorBidi" w:hint="eastAsia"/>
                <w:color w:val="000000" w:themeColor="text1"/>
                <w:szCs w:val="22"/>
              </w:rPr>
              <w:t>736</w:t>
            </w:r>
            <w:r w:rsidRPr="00D137A9">
              <w:rPr>
                <w:rFonts w:asciiTheme="minorEastAsia" w:eastAsiaTheme="minorEastAsia" w:hAnsiTheme="minorEastAsia" w:cstheme="minorBidi" w:hint="eastAsia"/>
                <w:color w:val="000000" w:themeColor="text1"/>
                <w:szCs w:val="22"/>
              </w:rPr>
              <w:t>件／配布</w:t>
            </w:r>
            <w:r w:rsidR="00C44448" w:rsidRPr="00D137A9">
              <w:rPr>
                <w:rFonts w:asciiTheme="minorEastAsia" w:eastAsiaTheme="minorEastAsia" w:hAnsiTheme="minorEastAsia" w:cstheme="minorBidi" w:hint="eastAsia"/>
                <w:color w:val="000000" w:themeColor="text1"/>
                <w:szCs w:val="22"/>
              </w:rPr>
              <w:t>1,126</w:t>
            </w:r>
            <w:r w:rsidRPr="00D137A9">
              <w:rPr>
                <w:rFonts w:asciiTheme="minorEastAsia" w:eastAsiaTheme="minorEastAsia" w:hAnsiTheme="minorEastAsia" w:cstheme="minorBidi" w:hint="eastAsia"/>
                <w:color w:val="000000" w:themeColor="text1"/>
                <w:szCs w:val="22"/>
              </w:rPr>
              <w:t>件：回収率</w:t>
            </w:r>
            <w:r w:rsidR="00C44448" w:rsidRPr="00D137A9">
              <w:rPr>
                <w:rFonts w:asciiTheme="minorEastAsia" w:eastAsiaTheme="minorEastAsia" w:hAnsiTheme="minorEastAsia" w:cstheme="minorBidi" w:hint="eastAsia"/>
                <w:color w:val="000000" w:themeColor="text1"/>
                <w:szCs w:val="22"/>
              </w:rPr>
              <w:t>65.4</w:t>
            </w:r>
            <w:r w:rsidRPr="00D137A9">
              <w:rPr>
                <w:rFonts w:asciiTheme="minorEastAsia" w:eastAsiaTheme="minorEastAsia" w:hAnsiTheme="minorEastAsia" w:cstheme="minorBidi" w:hint="eastAsia"/>
                <w:color w:val="000000" w:themeColor="text1"/>
                <w:szCs w:val="22"/>
              </w:rPr>
              <w:t>)</w:t>
            </w:r>
          </w:p>
          <w:p w:rsidR="00020E6F" w:rsidRPr="00D137A9" w:rsidRDefault="00020E6F" w:rsidP="00230F4F">
            <w:pPr>
              <w:ind w:firstLineChars="200" w:firstLine="378"/>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Cs w:val="22"/>
              </w:rPr>
              <w:t>不満足度 ：5.</w:t>
            </w:r>
            <w:r w:rsidR="00C44448" w:rsidRPr="00D137A9">
              <w:rPr>
                <w:rFonts w:asciiTheme="minorEastAsia" w:eastAsiaTheme="minorEastAsia" w:hAnsiTheme="minorEastAsia" w:cstheme="minorBidi" w:hint="eastAsia"/>
                <w:color w:val="000000" w:themeColor="text1"/>
                <w:szCs w:val="22"/>
              </w:rPr>
              <w:t>2</w:t>
            </w:r>
            <w:r w:rsidRPr="00D137A9">
              <w:rPr>
                <w:rFonts w:asciiTheme="minorEastAsia" w:eastAsiaTheme="minorEastAsia" w:hAnsiTheme="minorEastAsia" w:cstheme="minorBidi" w:hint="eastAsia"/>
                <w:color w:val="000000" w:themeColor="text1"/>
                <w:szCs w:val="22"/>
              </w:rPr>
              <w:t xml:space="preserve">％　</w:t>
            </w:r>
            <w:r w:rsidRPr="00D137A9">
              <w:rPr>
                <w:rFonts w:asciiTheme="minorEastAsia" w:eastAsiaTheme="minorEastAsia" w:hAnsiTheme="minorEastAsia" w:cstheme="minorBidi" w:hint="eastAsia"/>
                <w:color w:val="000000" w:themeColor="text1"/>
                <w:sz w:val="20"/>
                <w:szCs w:val="20"/>
              </w:rPr>
              <w:t>（不満、やや不満に普通を含む）</w:t>
            </w:r>
          </w:p>
          <w:p w:rsidR="00020E6F" w:rsidRPr="00D137A9" w:rsidRDefault="00020E6F" w:rsidP="00020E6F">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＊前年度実績：</w:t>
            </w:r>
            <w:r w:rsidR="00C44448" w:rsidRPr="00D137A9">
              <w:rPr>
                <w:rFonts w:asciiTheme="minorEastAsia" w:eastAsiaTheme="minorEastAsia" w:hAnsiTheme="minorEastAsia" w:cstheme="minorBidi" w:hint="eastAsia"/>
                <w:color w:val="000000" w:themeColor="text1"/>
                <w:szCs w:val="22"/>
              </w:rPr>
              <w:t>7.8/</w:t>
            </w:r>
            <w:r w:rsidRPr="00D137A9">
              <w:rPr>
                <w:rFonts w:asciiTheme="minorEastAsia" w:eastAsiaTheme="minorEastAsia" w:hAnsiTheme="minorEastAsia" w:cstheme="minorBidi" w:hint="eastAsia"/>
                <w:color w:val="000000" w:themeColor="text1"/>
                <w:szCs w:val="22"/>
              </w:rPr>
              <w:t>％</w:t>
            </w:r>
          </w:p>
          <w:p w:rsidR="00020E6F" w:rsidRPr="00D137A9" w:rsidRDefault="00020E6F" w:rsidP="00020E6F">
            <w:pPr>
              <w:ind w:firstLineChars="250" w:firstLine="472"/>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（回収</w:t>
            </w:r>
            <w:r w:rsidR="00C44448" w:rsidRPr="00D137A9">
              <w:rPr>
                <w:rFonts w:asciiTheme="minorEastAsia" w:eastAsiaTheme="minorEastAsia" w:hAnsiTheme="minorEastAsia" w:cstheme="minorBidi"/>
                <w:color w:val="000000" w:themeColor="text1"/>
                <w:szCs w:val="22"/>
              </w:rPr>
              <w:t>851</w:t>
            </w:r>
            <w:r w:rsidRPr="00D137A9">
              <w:rPr>
                <w:rFonts w:asciiTheme="minorEastAsia" w:eastAsiaTheme="minorEastAsia" w:hAnsiTheme="minorEastAsia" w:cstheme="minorBidi" w:hint="eastAsia"/>
                <w:color w:val="000000" w:themeColor="text1"/>
                <w:szCs w:val="22"/>
              </w:rPr>
              <w:t>件／配布1,</w:t>
            </w:r>
            <w:r w:rsidR="00C44448" w:rsidRPr="00D137A9">
              <w:rPr>
                <w:rFonts w:asciiTheme="minorEastAsia" w:eastAsiaTheme="minorEastAsia" w:hAnsiTheme="minorEastAsia" w:cstheme="minorBidi"/>
                <w:color w:val="000000" w:themeColor="text1"/>
                <w:szCs w:val="22"/>
              </w:rPr>
              <w:t>342</w:t>
            </w:r>
            <w:r w:rsidRPr="00D137A9">
              <w:rPr>
                <w:rFonts w:asciiTheme="minorEastAsia" w:eastAsiaTheme="minorEastAsia" w:hAnsiTheme="minorEastAsia" w:cstheme="minorBidi" w:hint="eastAsia"/>
                <w:color w:val="000000" w:themeColor="text1"/>
                <w:szCs w:val="22"/>
              </w:rPr>
              <w:t>件：回収率63.</w:t>
            </w:r>
            <w:r w:rsidR="00C44448" w:rsidRPr="00D137A9">
              <w:rPr>
                <w:rFonts w:asciiTheme="minorEastAsia" w:eastAsiaTheme="minorEastAsia" w:hAnsiTheme="minorEastAsia" w:cstheme="minorBidi"/>
                <w:color w:val="000000" w:themeColor="text1"/>
                <w:szCs w:val="22"/>
              </w:rPr>
              <w:t>4</w:t>
            </w:r>
            <w:r w:rsidRPr="00D137A9">
              <w:rPr>
                <w:rFonts w:asciiTheme="minorEastAsia" w:eastAsiaTheme="minorEastAsia" w:hAnsiTheme="minorEastAsia" w:cstheme="minorBidi" w:hint="eastAsia"/>
                <w:color w:val="000000" w:themeColor="text1"/>
                <w:szCs w:val="22"/>
              </w:rPr>
              <w:t>%）</w:t>
            </w:r>
          </w:p>
          <w:tbl>
            <w:tblPr>
              <w:tblStyle w:val="a3"/>
              <w:tblW w:w="0" w:type="auto"/>
              <w:tblLook w:val="04A0" w:firstRow="1" w:lastRow="0" w:firstColumn="1" w:lastColumn="0" w:noHBand="0" w:noVBand="1"/>
            </w:tblPr>
            <w:tblGrid>
              <w:gridCol w:w="1000"/>
              <w:gridCol w:w="826"/>
              <w:gridCol w:w="826"/>
              <w:gridCol w:w="826"/>
              <w:gridCol w:w="826"/>
              <w:gridCol w:w="827"/>
            </w:tblGrid>
            <w:tr w:rsidR="00AD3EC8" w:rsidRPr="00D137A9" w:rsidTr="00DE1836">
              <w:tc>
                <w:tcPr>
                  <w:tcW w:w="1000" w:type="dxa"/>
                </w:tcPr>
                <w:p w:rsidR="00020E6F" w:rsidRPr="00D137A9" w:rsidRDefault="00020E6F" w:rsidP="00020E6F">
                  <w:pPr>
                    <w:rPr>
                      <w:rFonts w:asciiTheme="minorEastAsia" w:eastAsiaTheme="minorEastAsia" w:hAnsiTheme="minorEastAsia" w:cstheme="minorBidi"/>
                      <w:color w:val="000000" w:themeColor="text1"/>
                      <w:szCs w:val="22"/>
                    </w:rPr>
                  </w:pPr>
                </w:p>
              </w:tc>
              <w:tc>
                <w:tcPr>
                  <w:tcW w:w="826" w:type="dxa"/>
                </w:tcPr>
                <w:p w:rsidR="00020E6F" w:rsidRPr="00D137A9" w:rsidRDefault="00020E6F" w:rsidP="00020E6F">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H26</w:t>
                  </w:r>
                </w:p>
              </w:tc>
              <w:tc>
                <w:tcPr>
                  <w:tcW w:w="826" w:type="dxa"/>
                </w:tcPr>
                <w:p w:rsidR="00020E6F" w:rsidRPr="00D137A9" w:rsidRDefault="00020E6F" w:rsidP="00020E6F">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H27</w:t>
                  </w:r>
                </w:p>
              </w:tc>
              <w:tc>
                <w:tcPr>
                  <w:tcW w:w="826" w:type="dxa"/>
                </w:tcPr>
                <w:p w:rsidR="00020E6F" w:rsidRPr="00D137A9" w:rsidRDefault="00020E6F" w:rsidP="00020E6F">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H28</w:t>
                  </w:r>
                </w:p>
              </w:tc>
              <w:tc>
                <w:tcPr>
                  <w:tcW w:w="826" w:type="dxa"/>
                </w:tcPr>
                <w:p w:rsidR="00020E6F" w:rsidRPr="00D137A9" w:rsidRDefault="00020E6F" w:rsidP="00020E6F">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H29</w:t>
                  </w:r>
                </w:p>
              </w:tc>
              <w:tc>
                <w:tcPr>
                  <w:tcW w:w="827" w:type="dxa"/>
                </w:tcPr>
                <w:p w:rsidR="00020E6F" w:rsidRPr="00D137A9" w:rsidRDefault="00020E6F" w:rsidP="00020E6F">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H30</w:t>
                  </w:r>
                </w:p>
              </w:tc>
            </w:tr>
            <w:tr w:rsidR="00AD3EC8" w:rsidRPr="00D137A9" w:rsidTr="00DE1836">
              <w:tc>
                <w:tcPr>
                  <w:tcW w:w="1000" w:type="dxa"/>
                  <w:tcBorders>
                    <w:bottom w:val="single" w:sz="4" w:space="0" w:color="auto"/>
                  </w:tcBorders>
                </w:tcPr>
                <w:p w:rsidR="00020E6F" w:rsidRPr="00D137A9" w:rsidRDefault="00020E6F" w:rsidP="00020E6F">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目標</w:t>
                  </w:r>
                </w:p>
              </w:tc>
              <w:tc>
                <w:tcPr>
                  <w:tcW w:w="826" w:type="dxa"/>
                  <w:tcBorders>
                    <w:bottom w:val="single" w:sz="4" w:space="0" w:color="auto"/>
                  </w:tcBorders>
                </w:tcPr>
                <w:p w:rsidR="00020E6F" w:rsidRPr="00D137A9" w:rsidRDefault="00020E6F" w:rsidP="00020E6F">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7.7</w:t>
                  </w:r>
                </w:p>
              </w:tc>
              <w:tc>
                <w:tcPr>
                  <w:tcW w:w="826" w:type="dxa"/>
                  <w:tcBorders>
                    <w:bottom w:val="single" w:sz="4" w:space="0" w:color="auto"/>
                  </w:tcBorders>
                </w:tcPr>
                <w:p w:rsidR="00020E6F" w:rsidRPr="00D137A9" w:rsidRDefault="00020E6F" w:rsidP="00020E6F">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6.9</w:t>
                  </w:r>
                </w:p>
              </w:tc>
              <w:tc>
                <w:tcPr>
                  <w:tcW w:w="826" w:type="dxa"/>
                  <w:tcBorders>
                    <w:bottom w:val="single" w:sz="4" w:space="0" w:color="auto"/>
                  </w:tcBorders>
                </w:tcPr>
                <w:p w:rsidR="00020E6F" w:rsidRPr="00D137A9" w:rsidRDefault="00020E6F" w:rsidP="00020E6F">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5.6</w:t>
                  </w:r>
                </w:p>
              </w:tc>
              <w:tc>
                <w:tcPr>
                  <w:tcW w:w="826" w:type="dxa"/>
                  <w:tcBorders>
                    <w:bottom w:val="single" w:sz="4" w:space="0" w:color="auto"/>
                  </w:tcBorders>
                </w:tcPr>
                <w:p w:rsidR="00020E6F" w:rsidRPr="00D137A9" w:rsidRDefault="00020E6F" w:rsidP="00020E6F">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7.5</w:t>
                  </w:r>
                </w:p>
              </w:tc>
              <w:tc>
                <w:tcPr>
                  <w:tcW w:w="827" w:type="dxa"/>
                  <w:tcBorders>
                    <w:bottom w:val="single" w:sz="4" w:space="0" w:color="auto"/>
                  </w:tcBorders>
                </w:tcPr>
                <w:p w:rsidR="00020E6F" w:rsidRPr="00D137A9" w:rsidRDefault="00020E6F" w:rsidP="00020E6F">
                  <w:pPr>
                    <w:jc w:val="right"/>
                    <w:rPr>
                      <w:rFonts w:asciiTheme="minorEastAsia" w:eastAsiaTheme="minorEastAsia" w:hAnsiTheme="minorEastAsia" w:cstheme="minorBidi"/>
                      <w:color w:val="000000" w:themeColor="text1"/>
                      <w:szCs w:val="22"/>
                    </w:rPr>
                  </w:pPr>
                </w:p>
              </w:tc>
            </w:tr>
            <w:tr w:rsidR="00AD3EC8" w:rsidRPr="00D137A9" w:rsidTr="00DE1836">
              <w:tc>
                <w:tcPr>
                  <w:tcW w:w="1000" w:type="dxa"/>
                  <w:tcBorders>
                    <w:bottom w:val="double" w:sz="4" w:space="0" w:color="auto"/>
                  </w:tcBorders>
                </w:tcPr>
                <w:p w:rsidR="00020E6F" w:rsidRPr="00D137A9" w:rsidRDefault="00020E6F" w:rsidP="00020E6F">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実績</w:t>
                  </w:r>
                </w:p>
              </w:tc>
              <w:tc>
                <w:tcPr>
                  <w:tcW w:w="826" w:type="dxa"/>
                  <w:tcBorders>
                    <w:bottom w:val="double" w:sz="4" w:space="0" w:color="auto"/>
                  </w:tcBorders>
                </w:tcPr>
                <w:p w:rsidR="00020E6F" w:rsidRPr="00D137A9" w:rsidRDefault="00020E6F" w:rsidP="00020E6F">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7.2</w:t>
                  </w:r>
                </w:p>
              </w:tc>
              <w:tc>
                <w:tcPr>
                  <w:tcW w:w="826" w:type="dxa"/>
                  <w:tcBorders>
                    <w:bottom w:val="double" w:sz="4" w:space="0" w:color="auto"/>
                  </w:tcBorders>
                </w:tcPr>
                <w:p w:rsidR="00020E6F" w:rsidRPr="00D137A9" w:rsidRDefault="00020E6F" w:rsidP="00020E6F">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5.6</w:t>
                  </w:r>
                </w:p>
              </w:tc>
              <w:tc>
                <w:tcPr>
                  <w:tcW w:w="826" w:type="dxa"/>
                  <w:tcBorders>
                    <w:bottom w:val="double" w:sz="4" w:space="0" w:color="auto"/>
                  </w:tcBorders>
                </w:tcPr>
                <w:p w:rsidR="00020E6F" w:rsidRPr="00D137A9" w:rsidRDefault="00020E6F" w:rsidP="00020E6F">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8.1</w:t>
                  </w:r>
                </w:p>
              </w:tc>
              <w:tc>
                <w:tcPr>
                  <w:tcW w:w="826" w:type="dxa"/>
                  <w:tcBorders>
                    <w:bottom w:val="double" w:sz="4" w:space="0" w:color="auto"/>
                  </w:tcBorders>
                </w:tcPr>
                <w:p w:rsidR="00020E6F" w:rsidRPr="00D137A9" w:rsidRDefault="00020E6F" w:rsidP="00C44448">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szCs w:val="22"/>
                    </w:rPr>
                    <w:t>5.</w:t>
                  </w:r>
                  <w:r w:rsidR="00C44448" w:rsidRPr="00D137A9">
                    <w:rPr>
                      <w:rFonts w:asciiTheme="minorEastAsia" w:eastAsiaTheme="minorEastAsia" w:hAnsiTheme="minorEastAsia" w:cstheme="minorBidi"/>
                      <w:szCs w:val="22"/>
                    </w:rPr>
                    <w:t>2</w:t>
                  </w:r>
                </w:p>
              </w:tc>
              <w:tc>
                <w:tcPr>
                  <w:tcW w:w="827" w:type="dxa"/>
                  <w:tcBorders>
                    <w:bottom w:val="double" w:sz="4" w:space="0" w:color="auto"/>
                  </w:tcBorders>
                </w:tcPr>
                <w:p w:rsidR="00020E6F" w:rsidRPr="00D137A9" w:rsidRDefault="00020E6F" w:rsidP="00020E6F">
                  <w:pPr>
                    <w:jc w:val="right"/>
                    <w:rPr>
                      <w:rFonts w:asciiTheme="minorEastAsia" w:eastAsiaTheme="minorEastAsia" w:hAnsiTheme="minorEastAsia" w:cstheme="minorBidi"/>
                      <w:color w:val="000000" w:themeColor="text1"/>
                      <w:szCs w:val="22"/>
                    </w:rPr>
                  </w:pPr>
                </w:p>
              </w:tc>
            </w:tr>
            <w:tr w:rsidR="00AD3EC8" w:rsidRPr="00D137A9" w:rsidTr="00DE1836">
              <w:tc>
                <w:tcPr>
                  <w:tcW w:w="1000" w:type="dxa"/>
                  <w:tcBorders>
                    <w:top w:val="double" w:sz="4" w:space="0" w:color="auto"/>
                  </w:tcBorders>
                </w:tcPr>
                <w:p w:rsidR="00020E6F" w:rsidRPr="00D137A9" w:rsidRDefault="00020E6F" w:rsidP="00020E6F">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配付数</w:t>
                  </w:r>
                </w:p>
              </w:tc>
              <w:tc>
                <w:tcPr>
                  <w:tcW w:w="826" w:type="dxa"/>
                  <w:tcBorders>
                    <w:top w:val="double" w:sz="4" w:space="0" w:color="auto"/>
                  </w:tcBorders>
                </w:tcPr>
                <w:p w:rsidR="00020E6F" w:rsidRPr="00D137A9" w:rsidRDefault="00020E6F" w:rsidP="00020E6F">
                  <w:pPr>
                    <w:jc w:val="right"/>
                    <w:rPr>
                      <w:rFonts w:asciiTheme="minorEastAsia" w:eastAsiaTheme="minorEastAsia" w:hAnsiTheme="minorEastAsia" w:cstheme="minorBidi"/>
                      <w:color w:val="000000" w:themeColor="text1"/>
                      <w:szCs w:val="22"/>
                    </w:rPr>
                  </w:pPr>
                </w:p>
              </w:tc>
              <w:tc>
                <w:tcPr>
                  <w:tcW w:w="826" w:type="dxa"/>
                  <w:tcBorders>
                    <w:top w:val="double" w:sz="4" w:space="0" w:color="auto"/>
                  </w:tcBorders>
                </w:tcPr>
                <w:p w:rsidR="00020E6F" w:rsidRPr="00D137A9" w:rsidRDefault="00020E6F" w:rsidP="00020E6F">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659</w:t>
                  </w:r>
                </w:p>
              </w:tc>
              <w:tc>
                <w:tcPr>
                  <w:tcW w:w="826" w:type="dxa"/>
                  <w:tcBorders>
                    <w:top w:val="double" w:sz="4" w:space="0" w:color="auto"/>
                  </w:tcBorders>
                </w:tcPr>
                <w:p w:rsidR="00020E6F" w:rsidRPr="00D137A9" w:rsidRDefault="00020E6F" w:rsidP="00020E6F">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1,289</w:t>
                  </w:r>
                </w:p>
              </w:tc>
              <w:tc>
                <w:tcPr>
                  <w:tcW w:w="826" w:type="dxa"/>
                  <w:tcBorders>
                    <w:top w:val="double" w:sz="4" w:space="0" w:color="auto"/>
                  </w:tcBorders>
                </w:tcPr>
                <w:p w:rsidR="00020E6F" w:rsidRPr="00D137A9" w:rsidRDefault="00C44448" w:rsidP="00020E6F">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color w:val="000000" w:themeColor="text1"/>
                      <w:szCs w:val="22"/>
                    </w:rPr>
                    <w:t>1</w:t>
                  </w:r>
                  <w:r w:rsidR="00CB7C9F" w:rsidRPr="00D137A9">
                    <w:rPr>
                      <w:rFonts w:asciiTheme="minorEastAsia" w:eastAsiaTheme="minorEastAsia" w:hAnsiTheme="minorEastAsia" w:cstheme="minorBidi"/>
                      <w:color w:val="000000" w:themeColor="text1"/>
                      <w:szCs w:val="22"/>
                    </w:rPr>
                    <w:t>,126</w:t>
                  </w:r>
                </w:p>
              </w:tc>
              <w:tc>
                <w:tcPr>
                  <w:tcW w:w="827" w:type="dxa"/>
                  <w:tcBorders>
                    <w:top w:val="double" w:sz="4" w:space="0" w:color="auto"/>
                  </w:tcBorders>
                </w:tcPr>
                <w:p w:rsidR="00020E6F" w:rsidRPr="00D137A9" w:rsidRDefault="00020E6F" w:rsidP="00020E6F">
                  <w:pPr>
                    <w:jc w:val="right"/>
                    <w:rPr>
                      <w:rFonts w:asciiTheme="minorEastAsia" w:eastAsiaTheme="minorEastAsia" w:hAnsiTheme="minorEastAsia" w:cstheme="minorBidi"/>
                      <w:color w:val="000000" w:themeColor="text1"/>
                      <w:szCs w:val="22"/>
                    </w:rPr>
                  </w:pPr>
                </w:p>
              </w:tc>
            </w:tr>
            <w:tr w:rsidR="00AD3EC8" w:rsidRPr="00D137A9" w:rsidTr="00DE1836">
              <w:tc>
                <w:tcPr>
                  <w:tcW w:w="1000" w:type="dxa"/>
                </w:tcPr>
                <w:p w:rsidR="00020E6F" w:rsidRPr="00D137A9" w:rsidRDefault="00020E6F" w:rsidP="00020E6F">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回収数</w:t>
                  </w:r>
                </w:p>
              </w:tc>
              <w:tc>
                <w:tcPr>
                  <w:tcW w:w="826" w:type="dxa"/>
                </w:tcPr>
                <w:p w:rsidR="00020E6F" w:rsidRPr="00D137A9" w:rsidRDefault="00020E6F" w:rsidP="00020E6F">
                  <w:pPr>
                    <w:jc w:val="right"/>
                    <w:rPr>
                      <w:rFonts w:asciiTheme="minorEastAsia" w:eastAsiaTheme="minorEastAsia" w:hAnsiTheme="minorEastAsia" w:cstheme="minorBidi"/>
                      <w:color w:val="000000" w:themeColor="text1"/>
                      <w:szCs w:val="22"/>
                    </w:rPr>
                  </w:pPr>
                </w:p>
              </w:tc>
              <w:tc>
                <w:tcPr>
                  <w:tcW w:w="826" w:type="dxa"/>
                </w:tcPr>
                <w:p w:rsidR="00020E6F" w:rsidRPr="00D137A9" w:rsidRDefault="00020E6F" w:rsidP="00020E6F">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219</w:t>
                  </w:r>
                </w:p>
              </w:tc>
              <w:tc>
                <w:tcPr>
                  <w:tcW w:w="826" w:type="dxa"/>
                </w:tcPr>
                <w:p w:rsidR="00020E6F" w:rsidRPr="00D137A9" w:rsidRDefault="00020E6F" w:rsidP="00020E6F">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815</w:t>
                  </w:r>
                </w:p>
              </w:tc>
              <w:tc>
                <w:tcPr>
                  <w:tcW w:w="826" w:type="dxa"/>
                </w:tcPr>
                <w:p w:rsidR="00020E6F" w:rsidRPr="00D137A9" w:rsidRDefault="00CB7C9F" w:rsidP="00020E6F">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color w:val="000000" w:themeColor="text1"/>
                      <w:szCs w:val="22"/>
                    </w:rPr>
                    <w:t>736</w:t>
                  </w:r>
                </w:p>
              </w:tc>
              <w:tc>
                <w:tcPr>
                  <w:tcW w:w="827" w:type="dxa"/>
                </w:tcPr>
                <w:p w:rsidR="00020E6F" w:rsidRPr="00D137A9" w:rsidRDefault="00020E6F" w:rsidP="00020E6F">
                  <w:pPr>
                    <w:jc w:val="right"/>
                    <w:rPr>
                      <w:rFonts w:asciiTheme="minorEastAsia" w:eastAsiaTheme="minorEastAsia" w:hAnsiTheme="minorEastAsia" w:cstheme="minorBidi"/>
                      <w:color w:val="000000" w:themeColor="text1"/>
                      <w:szCs w:val="22"/>
                    </w:rPr>
                  </w:pPr>
                </w:p>
              </w:tc>
            </w:tr>
            <w:tr w:rsidR="00AD3EC8" w:rsidRPr="00D137A9" w:rsidTr="00DE1836">
              <w:tc>
                <w:tcPr>
                  <w:tcW w:w="1000" w:type="dxa"/>
                </w:tcPr>
                <w:p w:rsidR="00020E6F" w:rsidRPr="00D137A9" w:rsidRDefault="00020E6F" w:rsidP="00020E6F">
                  <w:pPr>
                    <w:jc w:val="cente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回収率</w:t>
                  </w:r>
                </w:p>
              </w:tc>
              <w:tc>
                <w:tcPr>
                  <w:tcW w:w="826" w:type="dxa"/>
                </w:tcPr>
                <w:p w:rsidR="00020E6F" w:rsidRPr="00D137A9" w:rsidRDefault="00020E6F" w:rsidP="00020E6F">
                  <w:pPr>
                    <w:jc w:val="right"/>
                    <w:rPr>
                      <w:rFonts w:asciiTheme="minorEastAsia" w:eastAsiaTheme="minorEastAsia" w:hAnsiTheme="minorEastAsia" w:cstheme="minorBidi"/>
                      <w:color w:val="000000" w:themeColor="text1"/>
                      <w:szCs w:val="22"/>
                    </w:rPr>
                  </w:pPr>
                </w:p>
              </w:tc>
              <w:tc>
                <w:tcPr>
                  <w:tcW w:w="826" w:type="dxa"/>
                </w:tcPr>
                <w:p w:rsidR="00020E6F" w:rsidRPr="00D137A9" w:rsidRDefault="00020E6F" w:rsidP="00020E6F">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33.2</w:t>
                  </w:r>
                </w:p>
              </w:tc>
              <w:tc>
                <w:tcPr>
                  <w:tcW w:w="826" w:type="dxa"/>
                </w:tcPr>
                <w:p w:rsidR="00020E6F" w:rsidRPr="00D137A9" w:rsidRDefault="00020E6F" w:rsidP="00020E6F">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63.2</w:t>
                  </w:r>
                </w:p>
              </w:tc>
              <w:tc>
                <w:tcPr>
                  <w:tcW w:w="826" w:type="dxa"/>
                </w:tcPr>
                <w:p w:rsidR="00020E6F" w:rsidRPr="00D137A9" w:rsidRDefault="00CB7C9F" w:rsidP="00020E6F">
                  <w:pPr>
                    <w:jc w:val="righ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color w:val="000000" w:themeColor="text1"/>
                      <w:szCs w:val="22"/>
                    </w:rPr>
                    <w:t>65.4</w:t>
                  </w:r>
                </w:p>
              </w:tc>
              <w:tc>
                <w:tcPr>
                  <w:tcW w:w="827" w:type="dxa"/>
                </w:tcPr>
                <w:p w:rsidR="00020E6F" w:rsidRPr="00D137A9" w:rsidRDefault="00020E6F" w:rsidP="00020E6F">
                  <w:pPr>
                    <w:jc w:val="right"/>
                    <w:rPr>
                      <w:rFonts w:asciiTheme="minorEastAsia" w:eastAsiaTheme="minorEastAsia" w:hAnsiTheme="minorEastAsia" w:cstheme="minorBidi"/>
                      <w:color w:val="000000" w:themeColor="text1"/>
                      <w:szCs w:val="22"/>
                    </w:rPr>
                  </w:pPr>
                </w:p>
              </w:tc>
            </w:tr>
          </w:tbl>
          <w:p w:rsidR="00020E6F" w:rsidRPr="00D137A9" w:rsidRDefault="00020E6F">
            <w:pPr>
              <w:rPr>
                <w:rFonts w:asciiTheme="minorEastAsia" w:eastAsiaTheme="minorEastAsia" w:hAnsiTheme="minorEastAsia"/>
                <w:color w:val="000000" w:themeColor="text1"/>
              </w:rPr>
            </w:pPr>
          </w:p>
          <w:tbl>
            <w:tblPr>
              <w:tblStyle w:val="a3"/>
              <w:tblW w:w="0" w:type="auto"/>
              <w:tblLook w:val="04A0" w:firstRow="1" w:lastRow="0" w:firstColumn="1" w:lastColumn="0" w:noHBand="0" w:noVBand="1"/>
            </w:tblPr>
            <w:tblGrid>
              <w:gridCol w:w="628"/>
              <w:gridCol w:w="1467"/>
              <w:gridCol w:w="643"/>
              <w:gridCol w:w="686"/>
              <w:gridCol w:w="706"/>
              <w:gridCol w:w="816"/>
              <w:gridCol w:w="689"/>
            </w:tblGrid>
            <w:tr w:rsidR="00AD3EC8" w:rsidRPr="00D137A9" w:rsidTr="002C4CC2">
              <w:trPr>
                <w:trHeight w:val="287"/>
              </w:trPr>
              <w:tc>
                <w:tcPr>
                  <w:tcW w:w="5617" w:type="dxa"/>
                  <w:gridSpan w:val="7"/>
                </w:tcPr>
                <w:p w:rsidR="00DE1836" w:rsidRPr="00D137A9" w:rsidRDefault="00DE1836" w:rsidP="00DE1836">
                  <w:pP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利用者アンケート集計結果</w:t>
                  </w:r>
                </w:p>
              </w:tc>
            </w:tr>
            <w:tr w:rsidR="00AD3EC8" w:rsidRPr="00D137A9" w:rsidTr="002C4CC2">
              <w:trPr>
                <w:trHeight w:val="305"/>
              </w:trPr>
              <w:tc>
                <w:tcPr>
                  <w:tcW w:w="628" w:type="dxa"/>
                  <w:textDirection w:val="tbRlV"/>
                  <w:vAlign w:val="center"/>
                </w:tcPr>
                <w:p w:rsidR="00DE1836" w:rsidRPr="00D137A9" w:rsidRDefault="00DE1836" w:rsidP="00DE1836">
                  <w:pPr>
                    <w:ind w:left="113" w:right="113"/>
                    <w:jc w:val="center"/>
                    <w:rPr>
                      <w:rFonts w:asciiTheme="minorEastAsia" w:eastAsiaTheme="minorEastAsia" w:hAnsiTheme="minorEastAsia" w:cstheme="minorBidi"/>
                      <w:color w:val="000000" w:themeColor="text1"/>
                      <w:sz w:val="20"/>
                      <w:szCs w:val="20"/>
                    </w:rPr>
                  </w:pPr>
                </w:p>
              </w:tc>
              <w:tc>
                <w:tcPr>
                  <w:tcW w:w="1467" w:type="dxa"/>
                </w:tcPr>
                <w:p w:rsidR="00DE1836" w:rsidRPr="00D137A9" w:rsidRDefault="00DE1836" w:rsidP="00DE1836">
                  <w:pPr>
                    <w:rPr>
                      <w:rFonts w:asciiTheme="minorEastAsia" w:eastAsiaTheme="minorEastAsia" w:hAnsiTheme="minorEastAsia" w:cstheme="minorBidi"/>
                      <w:color w:val="000000" w:themeColor="text1"/>
                      <w:sz w:val="20"/>
                      <w:szCs w:val="20"/>
                    </w:rPr>
                  </w:pPr>
                </w:p>
              </w:tc>
              <w:tc>
                <w:tcPr>
                  <w:tcW w:w="2035" w:type="dxa"/>
                  <w:gridSpan w:val="3"/>
                </w:tcPr>
                <w:p w:rsidR="00DE1836" w:rsidRPr="00D137A9" w:rsidRDefault="00DE1836" w:rsidP="00CB7C9F">
                  <w:pPr>
                    <w:jc w:val="cente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2017年度</w:t>
                  </w:r>
                </w:p>
              </w:tc>
              <w:tc>
                <w:tcPr>
                  <w:tcW w:w="1487" w:type="dxa"/>
                  <w:gridSpan w:val="2"/>
                </w:tcPr>
                <w:p w:rsidR="00DE1836" w:rsidRPr="00D137A9" w:rsidRDefault="00DE1836" w:rsidP="00CB7C9F">
                  <w:pPr>
                    <w:jc w:val="center"/>
                    <w:rPr>
                      <w:rFonts w:asciiTheme="minorEastAsia" w:eastAsiaTheme="minorEastAsia" w:hAnsiTheme="minorEastAsia" w:cstheme="minorBidi"/>
                      <w:color w:val="000000" w:themeColor="text1"/>
                      <w:sz w:val="18"/>
                      <w:szCs w:val="18"/>
                    </w:rPr>
                  </w:pPr>
                  <w:r w:rsidRPr="00D137A9">
                    <w:rPr>
                      <w:rFonts w:asciiTheme="minorEastAsia" w:eastAsiaTheme="minorEastAsia" w:hAnsiTheme="minorEastAsia" w:cstheme="minorBidi" w:hint="eastAsia"/>
                      <w:color w:val="000000" w:themeColor="text1"/>
                      <w:sz w:val="18"/>
                      <w:szCs w:val="18"/>
                    </w:rPr>
                    <w:t>2016年度</w:t>
                  </w:r>
                </w:p>
              </w:tc>
            </w:tr>
            <w:tr w:rsidR="00F82B42" w:rsidRPr="00D137A9" w:rsidTr="002C4CC2">
              <w:trPr>
                <w:trHeight w:val="305"/>
              </w:trPr>
              <w:tc>
                <w:tcPr>
                  <w:tcW w:w="628" w:type="dxa"/>
                  <w:vMerge w:val="restart"/>
                  <w:textDirection w:val="tbRlV"/>
                  <w:vAlign w:val="center"/>
                </w:tcPr>
                <w:p w:rsidR="00F82B42" w:rsidRPr="00D137A9" w:rsidRDefault="00F82B42" w:rsidP="00F82B42">
                  <w:pPr>
                    <w:ind w:left="113" w:right="113"/>
                    <w:jc w:val="cente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施　設</w:t>
                  </w:r>
                </w:p>
              </w:tc>
              <w:tc>
                <w:tcPr>
                  <w:tcW w:w="1467" w:type="dxa"/>
                </w:tcPr>
                <w:p w:rsidR="00F82B42" w:rsidRPr="00D137A9" w:rsidRDefault="00F82B42" w:rsidP="00F82B42">
                  <w:pP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普通</w:t>
                  </w:r>
                </w:p>
              </w:tc>
              <w:tc>
                <w:tcPr>
                  <w:tcW w:w="643"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2</w:t>
                  </w:r>
                  <w:r w:rsidRPr="00D137A9">
                    <w:rPr>
                      <w:rFonts w:asciiTheme="minorEastAsia" w:eastAsiaTheme="minorEastAsia" w:hAnsiTheme="minorEastAsia" w:cstheme="minorBidi"/>
                      <w:color w:val="000000" w:themeColor="text1"/>
                      <w:sz w:val="20"/>
                      <w:szCs w:val="20"/>
                    </w:rPr>
                    <w:t>7</w:t>
                  </w:r>
                  <w:r w:rsidRPr="00D137A9">
                    <w:rPr>
                      <w:rFonts w:asciiTheme="minorEastAsia" w:eastAsiaTheme="minorEastAsia" w:hAnsiTheme="minorEastAsia" w:cstheme="minorBidi" w:hint="eastAsia"/>
                      <w:color w:val="000000" w:themeColor="text1"/>
                      <w:sz w:val="20"/>
                      <w:szCs w:val="20"/>
                    </w:rPr>
                    <w:t>件</w:t>
                  </w:r>
                </w:p>
              </w:tc>
              <w:tc>
                <w:tcPr>
                  <w:tcW w:w="68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color w:val="000000" w:themeColor="text1"/>
                      <w:sz w:val="20"/>
                      <w:szCs w:val="20"/>
                    </w:rPr>
                    <w:t>3.7</w:t>
                  </w:r>
                  <w:r w:rsidRPr="00D137A9">
                    <w:rPr>
                      <w:rFonts w:asciiTheme="minorEastAsia" w:eastAsiaTheme="minorEastAsia" w:hAnsiTheme="minorEastAsia" w:cstheme="minorBidi" w:hint="eastAsia"/>
                      <w:color w:val="000000" w:themeColor="text1"/>
                      <w:sz w:val="20"/>
                      <w:szCs w:val="20"/>
                    </w:rPr>
                    <w:t>%</w:t>
                  </w:r>
                </w:p>
              </w:tc>
              <w:tc>
                <w:tcPr>
                  <w:tcW w:w="706" w:type="dxa"/>
                  <w:vMerge w:val="restart"/>
                  <w:vAlign w:val="center"/>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color w:val="000000" w:themeColor="text1"/>
                      <w:sz w:val="20"/>
                      <w:szCs w:val="20"/>
                    </w:rPr>
                    <w:t>4.6</w:t>
                  </w:r>
                  <w:r w:rsidRPr="00D137A9">
                    <w:rPr>
                      <w:rFonts w:asciiTheme="minorEastAsia" w:eastAsiaTheme="minorEastAsia" w:hAnsiTheme="minorEastAsia" w:cstheme="minorBidi" w:hint="eastAsia"/>
                      <w:color w:val="000000" w:themeColor="text1"/>
                      <w:sz w:val="20"/>
                      <w:szCs w:val="20"/>
                    </w:rPr>
                    <w:t>%</w:t>
                  </w:r>
                </w:p>
              </w:tc>
              <w:tc>
                <w:tcPr>
                  <w:tcW w:w="816" w:type="dxa"/>
                </w:tcPr>
                <w:p w:rsidR="00F82B42" w:rsidRPr="00D137A9" w:rsidRDefault="00F82B42" w:rsidP="00F82B42">
                  <w:pPr>
                    <w:jc w:val="right"/>
                    <w:rPr>
                      <w:rFonts w:asciiTheme="minorEastAsia" w:hAnsiTheme="minorEastAsia"/>
                      <w:color w:val="000000" w:themeColor="text1"/>
                      <w:szCs w:val="21"/>
                    </w:rPr>
                  </w:pPr>
                  <w:r w:rsidRPr="00D137A9">
                    <w:rPr>
                      <w:rFonts w:asciiTheme="minorEastAsia" w:hAnsiTheme="minorEastAsia" w:hint="eastAsia"/>
                      <w:color w:val="000000" w:themeColor="text1"/>
                      <w:szCs w:val="21"/>
                    </w:rPr>
                    <w:t>6.7%</w:t>
                  </w:r>
                </w:p>
              </w:tc>
              <w:tc>
                <w:tcPr>
                  <w:tcW w:w="671" w:type="dxa"/>
                  <w:vMerge w:val="restart"/>
                  <w:vAlign w:val="center"/>
                </w:tcPr>
                <w:p w:rsidR="00F82B42" w:rsidRPr="00D137A9" w:rsidRDefault="00F82B42" w:rsidP="00F82B42">
                  <w:pPr>
                    <w:jc w:val="right"/>
                    <w:rPr>
                      <w:rFonts w:asciiTheme="minorEastAsia" w:hAnsiTheme="minorEastAsia"/>
                      <w:color w:val="000000" w:themeColor="text1"/>
                      <w:szCs w:val="21"/>
                    </w:rPr>
                  </w:pPr>
                  <w:r w:rsidRPr="00D137A9">
                    <w:rPr>
                      <w:rFonts w:asciiTheme="minorEastAsia" w:hAnsiTheme="minorEastAsia" w:hint="eastAsia"/>
                      <w:color w:val="000000" w:themeColor="text1"/>
                      <w:szCs w:val="21"/>
                    </w:rPr>
                    <w:t>7.2%</w:t>
                  </w:r>
                </w:p>
              </w:tc>
            </w:tr>
            <w:tr w:rsidR="00F82B42" w:rsidRPr="00D137A9" w:rsidTr="002C4CC2">
              <w:trPr>
                <w:trHeight w:val="201"/>
              </w:trPr>
              <w:tc>
                <w:tcPr>
                  <w:tcW w:w="628" w:type="dxa"/>
                  <w:vMerge/>
                  <w:textDirection w:val="tbRlV"/>
                  <w:vAlign w:val="center"/>
                </w:tcPr>
                <w:p w:rsidR="00F82B42" w:rsidRPr="00D137A9" w:rsidRDefault="00F82B42" w:rsidP="00F82B42">
                  <w:pPr>
                    <w:ind w:left="113" w:right="113"/>
                    <w:jc w:val="center"/>
                    <w:rPr>
                      <w:rFonts w:asciiTheme="minorEastAsia" w:eastAsiaTheme="minorEastAsia" w:hAnsiTheme="minorEastAsia" w:cstheme="minorBidi"/>
                      <w:color w:val="000000" w:themeColor="text1"/>
                      <w:sz w:val="20"/>
                      <w:szCs w:val="20"/>
                    </w:rPr>
                  </w:pPr>
                </w:p>
              </w:tc>
              <w:tc>
                <w:tcPr>
                  <w:tcW w:w="1467" w:type="dxa"/>
                </w:tcPr>
                <w:p w:rsidR="00F82B42" w:rsidRPr="00D137A9" w:rsidRDefault="00F82B42" w:rsidP="00F82B42">
                  <w:pP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やや不満</w:t>
                  </w:r>
                </w:p>
              </w:tc>
              <w:tc>
                <w:tcPr>
                  <w:tcW w:w="643"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color w:val="000000" w:themeColor="text1"/>
                      <w:sz w:val="20"/>
                      <w:szCs w:val="20"/>
                    </w:rPr>
                    <w:t>5</w:t>
                  </w:r>
                  <w:r w:rsidRPr="00D137A9">
                    <w:rPr>
                      <w:rFonts w:asciiTheme="minorEastAsia" w:eastAsiaTheme="minorEastAsia" w:hAnsiTheme="minorEastAsia" w:cstheme="minorBidi" w:hint="eastAsia"/>
                      <w:color w:val="000000" w:themeColor="text1"/>
                      <w:sz w:val="20"/>
                      <w:szCs w:val="20"/>
                    </w:rPr>
                    <w:t>件</w:t>
                  </w:r>
                </w:p>
              </w:tc>
              <w:tc>
                <w:tcPr>
                  <w:tcW w:w="68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0.</w:t>
                  </w:r>
                  <w:r w:rsidRPr="00D137A9">
                    <w:rPr>
                      <w:rFonts w:asciiTheme="minorEastAsia" w:eastAsiaTheme="minorEastAsia" w:hAnsiTheme="minorEastAsia" w:cstheme="minorBidi"/>
                      <w:color w:val="000000" w:themeColor="text1"/>
                      <w:sz w:val="20"/>
                      <w:szCs w:val="20"/>
                    </w:rPr>
                    <w:t>7</w:t>
                  </w:r>
                  <w:r w:rsidRPr="00D137A9">
                    <w:rPr>
                      <w:rFonts w:asciiTheme="minorEastAsia" w:eastAsiaTheme="minorEastAsia" w:hAnsiTheme="minorEastAsia" w:cstheme="minorBidi" w:hint="eastAsia"/>
                      <w:color w:val="000000" w:themeColor="text1"/>
                      <w:sz w:val="20"/>
                      <w:szCs w:val="20"/>
                    </w:rPr>
                    <w:t>%</w:t>
                  </w:r>
                </w:p>
              </w:tc>
              <w:tc>
                <w:tcPr>
                  <w:tcW w:w="706" w:type="dxa"/>
                  <w:vMerge/>
                  <w:vAlign w:val="center"/>
                </w:tcPr>
                <w:p w:rsidR="00F82B42" w:rsidRPr="00D137A9" w:rsidRDefault="00F82B42" w:rsidP="00F82B42">
                  <w:pPr>
                    <w:jc w:val="right"/>
                    <w:rPr>
                      <w:rFonts w:asciiTheme="minorEastAsia" w:eastAsiaTheme="minorEastAsia" w:hAnsiTheme="minorEastAsia" w:cstheme="minorBidi"/>
                      <w:color w:val="000000" w:themeColor="text1"/>
                      <w:sz w:val="20"/>
                      <w:szCs w:val="20"/>
                    </w:rPr>
                  </w:pPr>
                </w:p>
              </w:tc>
              <w:tc>
                <w:tcPr>
                  <w:tcW w:w="81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hAnsiTheme="minorEastAsia" w:hint="eastAsia"/>
                      <w:color w:val="000000" w:themeColor="text1"/>
                      <w:szCs w:val="21"/>
                    </w:rPr>
                    <w:t>0.5%</w:t>
                  </w:r>
                </w:p>
              </w:tc>
              <w:tc>
                <w:tcPr>
                  <w:tcW w:w="671" w:type="dxa"/>
                  <w:vMerge/>
                  <w:vAlign w:val="center"/>
                </w:tcPr>
                <w:p w:rsidR="00F82B42" w:rsidRPr="00D137A9" w:rsidRDefault="00F82B42" w:rsidP="00F82B42">
                  <w:pPr>
                    <w:jc w:val="left"/>
                    <w:rPr>
                      <w:rFonts w:asciiTheme="minorEastAsia" w:eastAsiaTheme="minorEastAsia" w:hAnsiTheme="minorEastAsia" w:cstheme="minorBidi"/>
                      <w:color w:val="000000" w:themeColor="text1"/>
                      <w:sz w:val="20"/>
                      <w:szCs w:val="20"/>
                    </w:rPr>
                  </w:pPr>
                </w:p>
              </w:tc>
            </w:tr>
            <w:tr w:rsidR="00F82B42" w:rsidRPr="00D137A9" w:rsidTr="002C4CC2">
              <w:trPr>
                <w:trHeight w:val="147"/>
              </w:trPr>
              <w:tc>
                <w:tcPr>
                  <w:tcW w:w="628" w:type="dxa"/>
                  <w:vMerge/>
                  <w:textDirection w:val="tbRlV"/>
                  <w:vAlign w:val="center"/>
                </w:tcPr>
                <w:p w:rsidR="00F82B42" w:rsidRPr="00D137A9" w:rsidRDefault="00F82B42" w:rsidP="00F82B42">
                  <w:pPr>
                    <w:ind w:left="113" w:right="113"/>
                    <w:jc w:val="center"/>
                    <w:rPr>
                      <w:rFonts w:asciiTheme="minorEastAsia" w:eastAsiaTheme="minorEastAsia" w:hAnsiTheme="minorEastAsia" w:cstheme="minorBidi"/>
                      <w:color w:val="000000" w:themeColor="text1"/>
                      <w:sz w:val="20"/>
                      <w:szCs w:val="20"/>
                    </w:rPr>
                  </w:pPr>
                </w:p>
              </w:tc>
              <w:tc>
                <w:tcPr>
                  <w:tcW w:w="1467" w:type="dxa"/>
                </w:tcPr>
                <w:p w:rsidR="00F82B42" w:rsidRPr="00D137A9" w:rsidRDefault="00F82B42" w:rsidP="00F82B42">
                  <w:pP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不満</w:t>
                  </w:r>
                </w:p>
              </w:tc>
              <w:tc>
                <w:tcPr>
                  <w:tcW w:w="643"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color w:val="000000" w:themeColor="text1"/>
                      <w:sz w:val="20"/>
                      <w:szCs w:val="20"/>
                    </w:rPr>
                    <w:t>2</w:t>
                  </w:r>
                  <w:r w:rsidRPr="00D137A9">
                    <w:rPr>
                      <w:rFonts w:asciiTheme="minorEastAsia" w:eastAsiaTheme="minorEastAsia" w:hAnsiTheme="minorEastAsia" w:cstheme="minorBidi" w:hint="eastAsia"/>
                      <w:color w:val="000000" w:themeColor="text1"/>
                      <w:sz w:val="20"/>
                      <w:szCs w:val="20"/>
                    </w:rPr>
                    <w:t>件</w:t>
                  </w:r>
                </w:p>
              </w:tc>
              <w:tc>
                <w:tcPr>
                  <w:tcW w:w="68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0.</w:t>
                  </w:r>
                  <w:r w:rsidRPr="00D137A9">
                    <w:rPr>
                      <w:rFonts w:asciiTheme="minorEastAsia" w:eastAsiaTheme="minorEastAsia" w:hAnsiTheme="minorEastAsia" w:cstheme="minorBidi"/>
                      <w:color w:val="000000" w:themeColor="text1"/>
                      <w:sz w:val="20"/>
                      <w:szCs w:val="20"/>
                    </w:rPr>
                    <w:t>3</w:t>
                  </w:r>
                  <w:r w:rsidRPr="00D137A9">
                    <w:rPr>
                      <w:rFonts w:asciiTheme="minorEastAsia" w:eastAsiaTheme="minorEastAsia" w:hAnsiTheme="minorEastAsia" w:cstheme="minorBidi" w:hint="eastAsia"/>
                      <w:color w:val="000000" w:themeColor="text1"/>
                      <w:sz w:val="20"/>
                      <w:szCs w:val="20"/>
                    </w:rPr>
                    <w:t>%</w:t>
                  </w:r>
                </w:p>
              </w:tc>
              <w:tc>
                <w:tcPr>
                  <w:tcW w:w="706" w:type="dxa"/>
                  <w:vMerge/>
                  <w:vAlign w:val="center"/>
                </w:tcPr>
                <w:p w:rsidR="00F82B42" w:rsidRPr="00D137A9" w:rsidRDefault="00F82B42" w:rsidP="00F82B42">
                  <w:pPr>
                    <w:jc w:val="right"/>
                    <w:rPr>
                      <w:rFonts w:asciiTheme="minorEastAsia" w:eastAsiaTheme="minorEastAsia" w:hAnsiTheme="minorEastAsia" w:cstheme="minorBidi"/>
                      <w:color w:val="000000" w:themeColor="text1"/>
                      <w:sz w:val="20"/>
                      <w:szCs w:val="20"/>
                    </w:rPr>
                  </w:pPr>
                </w:p>
              </w:tc>
              <w:tc>
                <w:tcPr>
                  <w:tcW w:w="81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hAnsiTheme="minorEastAsia" w:hint="eastAsia"/>
                      <w:color w:val="000000" w:themeColor="text1"/>
                      <w:szCs w:val="21"/>
                    </w:rPr>
                    <w:t>0.0%</w:t>
                  </w:r>
                </w:p>
              </w:tc>
              <w:tc>
                <w:tcPr>
                  <w:tcW w:w="671" w:type="dxa"/>
                  <w:vMerge/>
                  <w:vAlign w:val="center"/>
                </w:tcPr>
                <w:p w:rsidR="00F82B42" w:rsidRPr="00D137A9" w:rsidRDefault="00F82B42" w:rsidP="00F82B42">
                  <w:pPr>
                    <w:jc w:val="left"/>
                    <w:rPr>
                      <w:rFonts w:asciiTheme="minorEastAsia" w:eastAsiaTheme="minorEastAsia" w:hAnsiTheme="minorEastAsia" w:cstheme="minorBidi"/>
                      <w:color w:val="000000" w:themeColor="text1"/>
                      <w:sz w:val="20"/>
                      <w:szCs w:val="20"/>
                    </w:rPr>
                  </w:pPr>
                </w:p>
              </w:tc>
            </w:tr>
            <w:tr w:rsidR="00F82B42" w:rsidRPr="00D137A9" w:rsidTr="002C4CC2">
              <w:trPr>
                <w:trHeight w:val="287"/>
              </w:trPr>
              <w:tc>
                <w:tcPr>
                  <w:tcW w:w="628" w:type="dxa"/>
                  <w:vMerge w:val="restart"/>
                  <w:textDirection w:val="tbRlV"/>
                  <w:vAlign w:val="center"/>
                </w:tcPr>
                <w:p w:rsidR="00F82B42" w:rsidRPr="00D137A9" w:rsidRDefault="00F82B42" w:rsidP="00F82B42">
                  <w:pPr>
                    <w:ind w:left="113" w:right="113"/>
                    <w:jc w:val="cente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備　品</w:t>
                  </w:r>
                </w:p>
              </w:tc>
              <w:tc>
                <w:tcPr>
                  <w:tcW w:w="1467" w:type="dxa"/>
                </w:tcPr>
                <w:p w:rsidR="00F82B42" w:rsidRPr="00D137A9" w:rsidRDefault="00F82B42" w:rsidP="00F82B42">
                  <w:pP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普通</w:t>
                  </w:r>
                </w:p>
              </w:tc>
              <w:tc>
                <w:tcPr>
                  <w:tcW w:w="643"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color w:val="000000" w:themeColor="text1"/>
                      <w:sz w:val="20"/>
                      <w:szCs w:val="20"/>
                    </w:rPr>
                    <w:t>61</w:t>
                  </w:r>
                  <w:r w:rsidRPr="00D137A9">
                    <w:rPr>
                      <w:rFonts w:asciiTheme="minorEastAsia" w:eastAsiaTheme="minorEastAsia" w:hAnsiTheme="minorEastAsia" w:cstheme="minorBidi" w:hint="eastAsia"/>
                      <w:color w:val="000000" w:themeColor="text1"/>
                      <w:sz w:val="20"/>
                      <w:szCs w:val="20"/>
                    </w:rPr>
                    <w:t>件</w:t>
                  </w:r>
                </w:p>
              </w:tc>
              <w:tc>
                <w:tcPr>
                  <w:tcW w:w="68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8.</w:t>
                  </w:r>
                  <w:r w:rsidRPr="00D137A9">
                    <w:rPr>
                      <w:rFonts w:asciiTheme="minorEastAsia" w:eastAsiaTheme="minorEastAsia" w:hAnsiTheme="minorEastAsia" w:cstheme="minorBidi"/>
                      <w:color w:val="000000" w:themeColor="text1"/>
                      <w:sz w:val="20"/>
                      <w:szCs w:val="20"/>
                    </w:rPr>
                    <w:t>3</w:t>
                  </w:r>
                  <w:r w:rsidRPr="00D137A9">
                    <w:rPr>
                      <w:rFonts w:asciiTheme="minorEastAsia" w:eastAsiaTheme="minorEastAsia" w:hAnsiTheme="minorEastAsia" w:cstheme="minorBidi" w:hint="eastAsia"/>
                      <w:color w:val="000000" w:themeColor="text1"/>
                      <w:sz w:val="20"/>
                      <w:szCs w:val="20"/>
                    </w:rPr>
                    <w:t>%</w:t>
                  </w:r>
                </w:p>
              </w:tc>
              <w:tc>
                <w:tcPr>
                  <w:tcW w:w="706" w:type="dxa"/>
                  <w:vMerge w:val="restart"/>
                  <w:vAlign w:val="center"/>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color w:val="000000" w:themeColor="text1"/>
                      <w:sz w:val="20"/>
                      <w:szCs w:val="20"/>
                    </w:rPr>
                    <w:t>9.8</w:t>
                  </w:r>
                  <w:r w:rsidRPr="00D137A9">
                    <w:rPr>
                      <w:rFonts w:asciiTheme="minorEastAsia" w:eastAsiaTheme="minorEastAsia" w:hAnsiTheme="minorEastAsia" w:cstheme="minorBidi" w:hint="eastAsia"/>
                      <w:color w:val="000000" w:themeColor="text1"/>
                      <w:sz w:val="20"/>
                      <w:szCs w:val="20"/>
                    </w:rPr>
                    <w:t>%</w:t>
                  </w:r>
                </w:p>
              </w:tc>
              <w:tc>
                <w:tcPr>
                  <w:tcW w:w="816" w:type="dxa"/>
                </w:tcPr>
                <w:p w:rsidR="00F82B42" w:rsidRPr="00D137A9" w:rsidRDefault="00F82B42" w:rsidP="00F82B42">
                  <w:pPr>
                    <w:jc w:val="right"/>
                    <w:rPr>
                      <w:rFonts w:asciiTheme="minorEastAsia" w:hAnsiTheme="minorEastAsia"/>
                      <w:color w:val="000000" w:themeColor="text1"/>
                      <w:szCs w:val="21"/>
                    </w:rPr>
                  </w:pPr>
                  <w:r w:rsidRPr="00D137A9">
                    <w:rPr>
                      <w:rFonts w:asciiTheme="minorEastAsia" w:hAnsiTheme="minorEastAsia" w:hint="eastAsia"/>
                      <w:color w:val="000000" w:themeColor="text1"/>
                      <w:szCs w:val="21"/>
                    </w:rPr>
                    <w:t>12.5%</w:t>
                  </w:r>
                </w:p>
              </w:tc>
              <w:tc>
                <w:tcPr>
                  <w:tcW w:w="671" w:type="dxa"/>
                  <w:vMerge w:val="restart"/>
                  <w:vAlign w:val="center"/>
                </w:tcPr>
                <w:p w:rsidR="00F82B42" w:rsidRPr="00D137A9" w:rsidRDefault="00F82B42" w:rsidP="00F82B42">
                  <w:pPr>
                    <w:jc w:val="right"/>
                    <w:rPr>
                      <w:rFonts w:asciiTheme="minorEastAsia" w:hAnsiTheme="minorEastAsia"/>
                      <w:color w:val="000000" w:themeColor="text1"/>
                      <w:szCs w:val="21"/>
                    </w:rPr>
                  </w:pPr>
                  <w:r w:rsidRPr="00D137A9">
                    <w:rPr>
                      <w:rFonts w:asciiTheme="minorEastAsia" w:hAnsiTheme="minorEastAsia" w:hint="eastAsia"/>
                      <w:color w:val="000000" w:themeColor="text1"/>
                      <w:szCs w:val="21"/>
                    </w:rPr>
                    <w:t>15.3%</w:t>
                  </w:r>
                </w:p>
              </w:tc>
            </w:tr>
            <w:tr w:rsidR="00F82B42" w:rsidRPr="00D137A9" w:rsidTr="002C4CC2">
              <w:trPr>
                <w:trHeight w:val="147"/>
              </w:trPr>
              <w:tc>
                <w:tcPr>
                  <w:tcW w:w="628" w:type="dxa"/>
                  <w:vMerge/>
                  <w:textDirection w:val="tbRlV"/>
                  <w:vAlign w:val="center"/>
                </w:tcPr>
                <w:p w:rsidR="00F82B42" w:rsidRPr="00D137A9" w:rsidRDefault="00F82B42" w:rsidP="00F82B42">
                  <w:pPr>
                    <w:ind w:left="113" w:right="113"/>
                    <w:rPr>
                      <w:rFonts w:asciiTheme="minorEastAsia" w:eastAsiaTheme="minorEastAsia" w:hAnsiTheme="minorEastAsia" w:cstheme="minorBidi"/>
                      <w:color w:val="000000" w:themeColor="text1"/>
                      <w:sz w:val="20"/>
                      <w:szCs w:val="20"/>
                    </w:rPr>
                  </w:pPr>
                </w:p>
              </w:tc>
              <w:tc>
                <w:tcPr>
                  <w:tcW w:w="1467" w:type="dxa"/>
                </w:tcPr>
                <w:p w:rsidR="00F82B42" w:rsidRPr="00D137A9" w:rsidRDefault="00F82B42" w:rsidP="00F82B42">
                  <w:pP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やや不満</w:t>
                  </w:r>
                </w:p>
              </w:tc>
              <w:tc>
                <w:tcPr>
                  <w:tcW w:w="643"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color w:val="000000" w:themeColor="text1"/>
                      <w:sz w:val="20"/>
                      <w:szCs w:val="20"/>
                    </w:rPr>
                    <w:t>8</w:t>
                  </w:r>
                  <w:r w:rsidRPr="00D137A9">
                    <w:rPr>
                      <w:rFonts w:asciiTheme="minorEastAsia" w:eastAsiaTheme="minorEastAsia" w:hAnsiTheme="minorEastAsia" w:cstheme="minorBidi" w:hint="eastAsia"/>
                      <w:color w:val="000000" w:themeColor="text1"/>
                      <w:sz w:val="20"/>
                      <w:szCs w:val="20"/>
                    </w:rPr>
                    <w:t>件</w:t>
                  </w:r>
                </w:p>
              </w:tc>
              <w:tc>
                <w:tcPr>
                  <w:tcW w:w="68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1.</w:t>
                  </w:r>
                  <w:r w:rsidRPr="00D137A9">
                    <w:rPr>
                      <w:rFonts w:asciiTheme="minorEastAsia" w:eastAsiaTheme="minorEastAsia" w:hAnsiTheme="minorEastAsia" w:cstheme="minorBidi"/>
                      <w:color w:val="000000" w:themeColor="text1"/>
                      <w:sz w:val="20"/>
                      <w:szCs w:val="20"/>
                    </w:rPr>
                    <w:t>1</w:t>
                  </w:r>
                  <w:r w:rsidRPr="00D137A9">
                    <w:rPr>
                      <w:rFonts w:asciiTheme="minorEastAsia" w:eastAsiaTheme="minorEastAsia" w:hAnsiTheme="minorEastAsia" w:cstheme="minorBidi" w:hint="eastAsia"/>
                      <w:color w:val="000000" w:themeColor="text1"/>
                      <w:sz w:val="20"/>
                      <w:szCs w:val="20"/>
                    </w:rPr>
                    <w:t>%</w:t>
                  </w:r>
                </w:p>
              </w:tc>
              <w:tc>
                <w:tcPr>
                  <w:tcW w:w="706" w:type="dxa"/>
                  <w:vMerge/>
                  <w:vAlign w:val="center"/>
                </w:tcPr>
                <w:p w:rsidR="00F82B42" w:rsidRPr="00D137A9" w:rsidRDefault="00F82B42" w:rsidP="00F82B42">
                  <w:pPr>
                    <w:jc w:val="right"/>
                    <w:rPr>
                      <w:rFonts w:asciiTheme="minorEastAsia" w:eastAsiaTheme="minorEastAsia" w:hAnsiTheme="minorEastAsia" w:cstheme="minorBidi"/>
                      <w:color w:val="000000" w:themeColor="text1"/>
                      <w:sz w:val="20"/>
                      <w:szCs w:val="20"/>
                    </w:rPr>
                  </w:pPr>
                </w:p>
              </w:tc>
              <w:tc>
                <w:tcPr>
                  <w:tcW w:w="81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hAnsiTheme="minorEastAsia" w:hint="eastAsia"/>
                      <w:color w:val="000000" w:themeColor="text1"/>
                      <w:szCs w:val="21"/>
                    </w:rPr>
                    <w:t>2.3%</w:t>
                  </w:r>
                </w:p>
              </w:tc>
              <w:tc>
                <w:tcPr>
                  <w:tcW w:w="671" w:type="dxa"/>
                  <w:vMerge/>
                  <w:vAlign w:val="center"/>
                </w:tcPr>
                <w:p w:rsidR="00F82B42" w:rsidRPr="00D137A9" w:rsidRDefault="00F82B42" w:rsidP="00F82B42">
                  <w:pPr>
                    <w:jc w:val="left"/>
                    <w:rPr>
                      <w:rFonts w:asciiTheme="minorEastAsia" w:eastAsiaTheme="minorEastAsia" w:hAnsiTheme="minorEastAsia" w:cstheme="minorBidi"/>
                      <w:color w:val="000000" w:themeColor="text1"/>
                      <w:sz w:val="20"/>
                      <w:szCs w:val="20"/>
                    </w:rPr>
                  </w:pPr>
                </w:p>
              </w:tc>
            </w:tr>
            <w:tr w:rsidR="00F82B42" w:rsidRPr="00D137A9" w:rsidTr="002C4CC2">
              <w:trPr>
                <w:trHeight w:val="147"/>
              </w:trPr>
              <w:tc>
                <w:tcPr>
                  <w:tcW w:w="628" w:type="dxa"/>
                  <w:vMerge/>
                  <w:textDirection w:val="tbRlV"/>
                  <w:vAlign w:val="center"/>
                </w:tcPr>
                <w:p w:rsidR="00F82B42" w:rsidRPr="00D137A9" w:rsidRDefault="00F82B42" w:rsidP="00F82B42">
                  <w:pPr>
                    <w:ind w:left="113" w:right="113"/>
                    <w:rPr>
                      <w:rFonts w:asciiTheme="minorEastAsia" w:eastAsiaTheme="minorEastAsia" w:hAnsiTheme="minorEastAsia" w:cstheme="minorBidi"/>
                      <w:color w:val="000000" w:themeColor="text1"/>
                      <w:sz w:val="20"/>
                      <w:szCs w:val="20"/>
                    </w:rPr>
                  </w:pPr>
                </w:p>
              </w:tc>
              <w:tc>
                <w:tcPr>
                  <w:tcW w:w="1467" w:type="dxa"/>
                </w:tcPr>
                <w:p w:rsidR="00F82B42" w:rsidRPr="00D137A9" w:rsidRDefault="00F82B42" w:rsidP="00F82B42">
                  <w:pP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不満</w:t>
                  </w:r>
                </w:p>
              </w:tc>
              <w:tc>
                <w:tcPr>
                  <w:tcW w:w="643"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3件</w:t>
                  </w:r>
                </w:p>
              </w:tc>
              <w:tc>
                <w:tcPr>
                  <w:tcW w:w="68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0.</w:t>
                  </w:r>
                  <w:r w:rsidRPr="00D137A9">
                    <w:rPr>
                      <w:rFonts w:asciiTheme="minorEastAsia" w:eastAsiaTheme="minorEastAsia" w:hAnsiTheme="minorEastAsia" w:cstheme="minorBidi"/>
                      <w:color w:val="000000" w:themeColor="text1"/>
                      <w:sz w:val="20"/>
                      <w:szCs w:val="20"/>
                    </w:rPr>
                    <w:t>4</w:t>
                  </w:r>
                  <w:r w:rsidRPr="00D137A9">
                    <w:rPr>
                      <w:rFonts w:asciiTheme="minorEastAsia" w:eastAsiaTheme="minorEastAsia" w:hAnsiTheme="minorEastAsia" w:cstheme="minorBidi" w:hint="eastAsia"/>
                      <w:color w:val="000000" w:themeColor="text1"/>
                      <w:sz w:val="20"/>
                      <w:szCs w:val="20"/>
                    </w:rPr>
                    <w:t>%</w:t>
                  </w:r>
                </w:p>
              </w:tc>
              <w:tc>
                <w:tcPr>
                  <w:tcW w:w="706" w:type="dxa"/>
                  <w:vMerge/>
                  <w:vAlign w:val="center"/>
                </w:tcPr>
                <w:p w:rsidR="00F82B42" w:rsidRPr="00D137A9" w:rsidRDefault="00F82B42" w:rsidP="00F82B42">
                  <w:pPr>
                    <w:jc w:val="right"/>
                    <w:rPr>
                      <w:rFonts w:asciiTheme="minorEastAsia" w:eastAsiaTheme="minorEastAsia" w:hAnsiTheme="minorEastAsia" w:cstheme="minorBidi"/>
                      <w:color w:val="000000" w:themeColor="text1"/>
                      <w:sz w:val="20"/>
                      <w:szCs w:val="20"/>
                    </w:rPr>
                  </w:pPr>
                </w:p>
              </w:tc>
              <w:tc>
                <w:tcPr>
                  <w:tcW w:w="81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hAnsiTheme="minorEastAsia" w:hint="eastAsia"/>
                      <w:color w:val="000000" w:themeColor="text1"/>
                      <w:szCs w:val="21"/>
                    </w:rPr>
                    <w:t>0.5%</w:t>
                  </w:r>
                </w:p>
              </w:tc>
              <w:tc>
                <w:tcPr>
                  <w:tcW w:w="671" w:type="dxa"/>
                  <w:vMerge/>
                  <w:vAlign w:val="center"/>
                </w:tcPr>
                <w:p w:rsidR="00F82B42" w:rsidRPr="00D137A9" w:rsidRDefault="00F82B42" w:rsidP="00F82B42">
                  <w:pPr>
                    <w:jc w:val="left"/>
                    <w:rPr>
                      <w:rFonts w:asciiTheme="minorEastAsia" w:eastAsiaTheme="minorEastAsia" w:hAnsiTheme="minorEastAsia" w:cstheme="minorBidi"/>
                      <w:color w:val="000000" w:themeColor="text1"/>
                      <w:sz w:val="20"/>
                      <w:szCs w:val="20"/>
                    </w:rPr>
                  </w:pPr>
                </w:p>
              </w:tc>
            </w:tr>
            <w:tr w:rsidR="00F82B42" w:rsidRPr="00D137A9" w:rsidTr="002C4CC2">
              <w:trPr>
                <w:trHeight w:val="305"/>
              </w:trPr>
              <w:tc>
                <w:tcPr>
                  <w:tcW w:w="628" w:type="dxa"/>
                  <w:vMerge w:val="restart"/>
                  <w:textDirection w:val="tbRlV"/>
                  <w:vAlign w:val="center"/>
                </w:tcPr>
                <w:p w:rsidR="00F82B42" w:rsidRPr="00D137A9" w:rsidRDefault="00F82B42" w:rsidP="00F82B42">
                  <w:pPr>
                    <w:spacing w:line="200" w:lineRule="exact"/>
                    <w:ind w:left="113" w:right="113"/>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の対応</w:t>
                  </w:r>
                </w:p>
                <w:p w:rsidR="00F82B42" w:rsidRPr="00D137A9" w:rsidRDefault="00F82B42" w:rsidP="00F82B42">
                  <w:pPr>
                    <w:spacing w:line="200" w:lineRule="exact"/>
                    <w:ind w:left="113" w:right="113"/>
                    <w:jc w:val="left"/>
                    <w:rPr>
                      <w:rFonts w:asciiTheme="minorEastAsia" w:eastAsiaTheme="minorEastAsia" w:hAnsiTheme="minorEastAsia" w:cstheme="minorBidi"/>
                      <w:color w:val="000000" w:themeColor="text1"/>
                      <w:sz w:val="18"/>
                      <w:szCs w:val="18"/>
                    </w:rPr>
                  </w:pPr>
                  <w:r w:rsidRPr="00D137A9">
                    <w:rPr>
                      <w:rFonts w:asciiTheme="minorEastAsia" w:eastAsiaTheme="minorEastAsia" w:hAnsiTheme="minorEastAsia" w:cstheme="minorBidi" w:hint="eastAsia"/>
                      <w:color w:val="000000" w:themeColor="text1"/>
                      <w:sz w:val="18"/>
                      <w:szCs w:val="18"/>
                    </w:rPr>
                    <w:t>スタッフ</w:t>
                  </w:r>
                </w:p>
              </w:tc>
              <w:tc>
                <w:tcPr>
                  <w:tcW w:w="1467" w:type="dxa"/>
                </w:tcPr>
                <w:p w:rsidR="00F82B42" w:rsidRPr="00D137A9" w:rsidRDefault="00F82B42" w:rsidP="00F82B42">
                  <w:pP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普通</w:t>
                  </w:r>
                </w:p>
              </w:tc>
              <w:tc>
                <w:tcPr>
                  <w:tcW w:w="643"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color w:val="000000" w:themeColor="text1"/>
                      <w:sz w:val="20"/>
                      <w:szCs w:val="20"/>
                    </w:rPr>
                    <w:t>29</w:t>
                  </w:r>
                  <w:r w:rsidRPr="00D137A9">
                    <w:rPr>
                      <w:rFonts w:asciiTheme="minorEastAsia" w:eastAsiaTheme="minorEastAsia" w:hAnsiTheme="minorEastAsia" w:cstheme="minorBidi" w:hint="eastAsia"/>
                      <w:color w:val="000000" w:themeColor="text1"/>
                      <w:sz w:val="20"/>
                      <w:szCs w:val="20"/>
                    </w:rPr>
                    <w:t>件</w:t>
                  </w:r>
                </w:p>
              </w:tc>
              <w:tc>
                <w:tcPr>
                  <w:tcW w:w="68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3.</w:t>
                  </w:r>
                  <w:r w:rsidRPr="00D137A9">
                    <w:rPr>
                      <w:rFonts w:asciiTheme="minorEastAsia" w:eastAsiaTheme="minorEastAsia" w:hAnsiTheme="minorEastAsia" w:cstheme="minorBidi"/>
                      <w:color w:val="000000" w:themeColor="text1"/>
                      <w:sz w:val="20"/>
                      <w:szCs w:val="20"/>
                    </w:rPr>
                    <w:t>8</w:t>
                  </w:r>
                  <w:r w:rsidRPr="00D137A9">
                    <w:rPr>
                      <w:rFonts w:asciiTheme="minorEastAsia" w:eastAsiaTheme="minorEastAsia" w:hAnsiTheme="minorEastAsia" w:cstheme="minorBidi" w:hint="eastAsia"/>
                      <w:color w:val="000000" w:themeColor="text1"/>
                      <w:sz w:val="20"/>
                      <w:szCs w:val="20"/>
                    </w:rPr>
                    <w:t>%</w:t>
                  </w:r>
                </w:p>
              </w:tc>
              <w:tc>
                <w:tcPr>
                  <w:tcW w:w="706" w:type="dxa"/>
                  <w:vMerge w:val="restart"/>
                  <w:vAlign w:val="center"/>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color w:val="000000" w:themeColor="text1"/>
                      <w:sz w:val="20"/>
                      <w:szCs w:val="20"/>
                    </w:rPr>
                    <w:t>4.8</w:t>
                  </w:r>
                  <w:r w:rsidRPr="00D137A9">
                    <w:rPr>
                      <w:rFonts w:asciiTheme="minorEastAsia" w:eastAsiaTheme="minorEastAsia" w:hAnsiTheme="minorEastAsia" w:cstheme="minorBidi" w:hint="eastAsia"/>
                      <w:color w:val="000000" w:themeColor="text1"/>
                      <w:sz w:val="20"/>
                      <w:szCs w:val="20"/>
                    </w:rPr>
                    <w:t>%</w:t>
                  </w:r>
                </w:p>
              </w:tc>
              <w:tc>
                <w:tcPr>
                  <w:tcW w:w="816" w:type="dxa"/>
                </w:tcPr>
                <w:p w:rsidR="00F82B42" w:rsidRPr="00D137A9" w:rsidRDefault="00F82B42" w:rsidP="00F82B42">
                  <w:pPr>
                    <w:jc w:val="right"/>
                    <w:rPr>
                      <w:rFonts w:asciiTheme="minorEastAsia" w:hAnsiTheme="minorEastAsia"/>
                      <w:color w:val="000000" w:themeColor="text1"/>
                      <w:szCs w:val="21"/>
                    </w:rPr>
                  </w:pPr>
                  <w:r w:rsidRPr="00D137A9">
                    <w:rPr>
                      <w:rFonts w:asciiTheme="minorEastAsia" w:hAnsiTheme="minorEastAsia" w:hint="eastAsia"/>
                      <w:color w:val="000000" w:themeColor="text1"/>
                      <w:szCs w:val="21"/>
                    </w:rPr>
                    <w:t>7.1%</w:t>
                  </w:r>
                </w:p>
              </w:tc>
              <w:tc>
                <w:tcPr>
                  <w:tcW w:w="671" w:type="dxa"/>
                  <w:vMerge w:val="restart"/>
                  <w:vAlign w:val="center"/>
                </w:tcPr>
                <w:p w:rsidR="00F82B42" w:rsidRPr="00D137A9" w:rsidRDefault="00F82B42" w:rsidP="00F82B42">
                  <w:pPr>
                    <w:jc w:val="right"/>
                    <w:rPr>
                      <w:rFonts w:asciiTheme="minorEastAsia" w:hAnsiTheme="minorEastAsia"/>
                      <w:color w:val="000000" w:themeColor="text1"/>
                      <w:szCs w:val="21"/>
                    </w:rPr>
                  </w:pPr>
                  <w:r w:rsidRPr="00D137A9">
                    <w:rPr>
                      <w:rFonts w:asciiTheme="minorEastAsia" w:hAnsiTheme="minorEastAsia" w:hint="eastAsia"/>
                      <w:color w:val="000000" w:themeColor="text1"/>
                      <w:szCs w:val="21"/>
                    </w:rPr>
                    <w:t>7.6%</w:t>
                  </w:r>
                </w:p>
              </w:tc>
            </w:tr>
            <w:tr w:rsidR="00F82B42" w:rsidRPr="00D137A9" w:rsidTr="002C4CC2">
              <w:trPr>
                <w:trHeight w:val="147"/>
              </w:trPr>
              <w:tc>
                <w:tcPr>
                  <w:tcW w:w="628" w:type="dxa"/>
                  <w:vMerge/>
                  <w:textDirection w:val="tbRlV"/>
                  <w:vAlign w:val="center"/>
                </w:tcPr>
                <w:p w:rsidR="00F82B42" w:rsidRPr="00D137A9" w:rsidRDefault="00F82B42" w:rsidP="00F82B42">
                  <w:pPr>
                    <w:ind w:left="113" w:right="113"/>
                    <w:rPr>
                      <w:rFonts w:asciiTheme="minorEastAsia" w:eastAsiaTheme="minorEastAsia" w:hAnsiTheme="minorEastAsia" w:cstheme="minorBidi"/>
                      <w:color w:val="000000" w:themeColor="text1"/>
                      <w:sz w:val="20"/>
                      <w:szCs w:val="20"/>
                    </w:rPr>
                  </w:pPr>
                </w:p>
              </w:tc>
              <w:tc>
                <w:tcPr>
                  <w:tcW w:w="1467" w:type="dxa"/>
                </w:tcPr>
                <w:p w:rsidR="00F82B42" w:rsidRPr="00D137A9" w:rsidRDefault="00F82B42" w:rsidP="00F82B42">
                  <w:pP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やや不満</w:t>
                  </w:r>
                </w:p>
              </w:tc>
              <w:tc>
                <w:tcPr>
                  <w:tcW w:w="643"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5件</w:t>
                  </w:r>
                </w:p>
              </w:tc>
              <w:tc>
                <w:tcPr>
                  <w:tcW w:w="68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0.</w:t>
                  </w:r>
                  <w:r w:rsidRPr="00D137A9">
                    <w:rPr>
                      <w:rFonts w:asciiTheme="minorEastAsia" w:eastAsiaTheme="minorEastAsia" w:hAnsiTheme="minorEastAsia" w:cstheme="minorBidi"/>
                      <w:color w:val="000000" w:themeColor="text1"/>
                      <w:sz w:val="20"/>
                      <w:szCs w:val="20"/>
                    </w:rPr>
                    <w:t>7</w:t>
                  </w:r>
                  <w:r w:rsidRPr="00D137A9">
                    <w:rPr>
                      <w:rFonts w:asciiTheme="minorEastAsia" w:eastAsiaTheme="minorEastAsia" w:hAnsiTheme="minorEastAsia" w:cstheme="minorBidi" w:hint="eastAsia"/>
                      <w:color w:val="000000" w:themeColor="text1"/>
                      <w:sz w:val="20"/>
                      <w:szCs w:val="20"/>
                    </w:rPr>
                    <w:t>%</w:t>
                  </w:r>
                </w:p>
              </w:tc>
              <w:tc>
                <w:tcPr>
                  <w:tcW w:w="706" w:type="dxa"/>
                  <w:vMerge/>
                  <w:vAlign w:val="center"/>
                </w:tcPr>
                <w:p w:rsidR="00F82B42" w:rsidRPr="00D137A9" w:rsidRDefault="00F82B42" w:rsidP="00F82B42">
                  <w:pPr>
                    <w:jc w:val="right"/>
                    <w:rPr>
                      <w:rFonts w:asciiTheme="minorEastAsia" w:eastAsiaTheme="minorEastAsia" w:hAnsiTheme="minorEastAsia" w:cstheme="minorBidi"/>
                      <w:color w:val="000000" w:themeColor="text1"/>
                      <w:sz w:val="20"/>
                      <w:szCs w:val="20"/>
                    </w:rPr>
                  </w:pPr>
                </w:p>
              </w:tc>
              <w:tc>
                <w:tcPr>
                  <w:tcW w:w="81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hAnsiTheme="minorEastAsia" w:hint="eastAsia"/>
                      <w:color w:val="000000" w:themeColor="text1"/>
                      <w:szCs w:val="21"/>
                    </w:rPr>
                    <w:t>0.4%</w:t>
                  </w:r>
                </w:p>
              </w:tc>
              <w:tc>
                <w:tcPr>
                  <w:tcW w:w="671" w:type="dxa"/>
                  <w:vMerge/>
                  <w:vAlign w:val="center"/>
                </w:tcPr>
                <w:p w:rsidR="00F82B42" w:rsidRPr="00D137A9" w:rsidRDefault="00F82B42" w:rsidP="00F82B42">
                  <w:pPr>
                    <w:jc w:val="left"/>
                    <w:rPr>
                      <w:rFonts w:asciiTheme="minorEastAsia" w:eastAsiaTheme="minorEastAsia" w:hAnsiTheme="minorEastAsia" w:cstheme="minorBidi"/>
                      <w:color w:val="000000" w:themeColor="text1"/>
                      <w:sz w:val="20"/>
                      <w:szCs w:val="20"/>
                    </w:rPr>
                  </w:pPr>
                </w:p>
              </w:tc>
            </w:tr>
            <w:tr w:rsidR="00F82B42" w:rsidRPr="00D137A9" w:rsidTr="002C4CC2">
              <w:trPr>
                <w:trHeight w:val="147"/>
              </w:trPr>
              <w:tc>
                <w:tcPr>
                  <w:tcW w:w="628" w:type="dxa"/>
                  <w:vMerge/>
                  <w:textDirection w:val="tbRlV"/>
                  <w:vAlign w:val="center"/>
                </w:tcPr>
                <w:p w:rsidR="00F82B42" w:rsidRPr="00D137A9" w:rsidRDefault="00F82B42" w:rsidP="00F82B42">
                  <w:pPr>
                    <w:ind w:left="113" w:right="113"/>
                    <w:rPr>
                      <w:rFonts w:asciiTheme="minorEastAsia" w:eastAsiaTheme="minorEastAsia" w:hAnsiTheme="minorEastAsia" w:cstheme="minorBidi"/>
                      <w:color w:val="000000" w:themeColor="text1"/>
                      <w:sz w:val="20"/>
                      <w:szCs w:val="20"/>
                    </w:rPr>
                  </w:pPr>
                </w:p>
              </w:tc>
              <w:tc>
                <w:tcPr>
                  <w:tcW w:w="1467" w:type="dxa"/>
                </w:tcPr>
                <w:p w:rsidR="00F82B42" w:rsidRPr="00D137A9" w:rsidRDefault="00F82B42" w:rsidP="00F82B42">
                  <w:pP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不満</w:t>
                  </w:r>
                </w:p>
              </w:tc>
              <w:tc>
                <w:tcPr>
                  <w:tcW w:w="643"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2件</w:t>
                  </w:r>
                </w:p>
              </w:tc>
              <w:tc>
                <w:tcPr>
                  <w:tcW w:w="68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0.</w:t>
                  </w:r>
                  <w:r w:rsidRPr="00D137A9">
                    <w:rPr>
                      <w:rFonts w:asciiTheme="minorEastAsia" w:eastAsiaTheme="minorEastAsia" w:hAnsiTheme="minorEastAsia" w:cstheme="minorBidi"/>
                      <w:color w:val="000000" w:themeColor="text1"/>
                      <w:sz w:val="20"/>
                      <w:szCs w:val="20"/>
                    </w:rPr>
                    <w:t>3</w:t>
                  </w:r>
                  <w:r w:rsidRPr="00D137A9">
                    <w:rPr>
                      <w:rFonts w:asciiTheme="minorEastAsia" w:eastAsiaTheme="minorEastAsia" w:hAnsiTheme="minorEastAsia" w:cstheme="minorBidi" w:hint="eastAsia"/>
                      <w:color w:val="000000" w:themeColor="text1"/>
                      <w:sz w:val="20"/>
                      <w:szCs w:val="20"/>
                    </w:rPr>
                    <w:t>%</w:t>
                  </w:r>
                </w:p>
              </w:tc>
              <w:tc>
                <w:tcPr>
                  <w:tcW w:w="706" w:type="dxa"/>
                  <w:vMerge/>
                  <w:vAlign w:val="center"/>
                </w:tcPr>
                <w:p w:rsidR="00F82B42" w:rsidRPr="00D137A9" w:rsidRDefault="00F82B42" w:rsidP="00F82B42">
                  <w:pPr>
                    <w:jc w:val="right"/>
                    <w:rPr>
                      <w:rFonts w:asciiTheme="minorEastAsia" w:eastAsiaTheme="minorEastAsia" w:hAnsiTheme="minorEastAsia" w:cstheme="minorBidi"/>
                      <w:color w:val="000000" w:themeColor="text1"/>
                      <w:sz w:val="20"/>
                      <w:szCs w:val="20"/>
                    </w:rPr>
                  </w:pPr>
                </w:p>
              </w:tc>
              <w:tc>
                <w:tcPr>
                  <w:tcW w:w="81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hAnsiTheme="minorEastAsia" w:hint="eastAsia"/>
                      <w:color w:val="000000" w:themeColor="text1"/>
                      <w:szCs w:val="21"/>
                    </w:rPr>
                    <w:t>0.1%</w:t>
                  </w:r>
                </w:p>
              </w:tc>
              <w:tc>
                <w:tcPr>
                  <w:tcW w:w="671" w:type="dxa"/>
                  <w:vMerge/>
                  <w:vAlign w:val="center"/>
                </w:tcPr>
                <w:p w:rsidR="00F82B42" w:rsidRPr="00D137A9" w:rsidRDefault="00F82B42" w:rsidP="00F82B42">
                  <w:pPr>
                    <w:jc w:val="left"/>
                    <w:rPr>
                      <w:rFonts w:asciiTheme="minorEastAsia" w:eastAsiaTheme="minorEastAsia" w:hAnsiTheme="minorEastAsia" w:cstheme="minorBidi"/>
                      <w:color w:val="000000" w:themeColor="text1"/>
                      <w:sz w:val="20"/>
                      <w:szCs w:val="20"/>
                    </w:rPr>
                  </w:pPr>
                </w:p>
              </w:tc>
            </w:tr>
            <w:tr w:rsidR="00F82B42" w:rsidRPr="00D137A9" w:rsidTr="002C4CC2">
              <w:trPr>
                <w:trHeight w:val="305"/>
              </w:trPr>
              <w:tc>
                <w:tcPr>
                  <w:tcW w:w="628" w:type="dxa"/>
                  <w:vMerge w:val="restart"/>
                  <w:textDirection w:val="tbRlV"/>
                  <w:vAlign w:val="center"/>
                </w:tcPr>
                <w:p w:rsidR="00F82B42" w:rsidRPr="00D137A9" w:rsidRDefault="00F82B42" w:rsidP="00F82B42">
                  <w:pPr>
                    <w:ind w:left="113" w:right="113"/>
                    <w:jc w:val="cente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再利用</w:t>
                  </w:r>
                </w:p>
              </w:tc>
              <w:tc>
                <w:tcPr>
                  <w:tcW w:w="1467" w:type="dxa"/>
                </w:tcPr>
                <w:p w:rsidR="00F82B42" w:rsidRPr="00D137A9" w:rsidRDefault="00F82B42" w:rsidP="00F82B42">
                  <w:pP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分からない</w:t>
                  </w:r>
                </w:p>
              </w:tc>
              <w:tc>
                <w:tcPr>
                  <w:tcW w:w="643"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color w:val="000000" w:themeColor="text1"/>
                      <w:sz w:val="20"/>
                      <w:szCs w:val="20"/>
                    </w:rPr>
                    <w:t>7</w:t>
                  </w:r>
                  <w:r w:rsidRPr="00D137A9">
                    <w:rPr>
                      <w:rFonts w:asciiTheme="minorEastAsia" w:eastAsiaTheme="minorEastAsia" w:hAnsiTheme="minorEastAsia" w:cstheme="minorBidi" w:hint="eastAsia"/>
                      <w:color w:val="000000" w:themeColor="text1"/>
                      <w:sz w:val="20"/>
                      <w:szCs w:val="20"/>
                    </w:rPr>
                    <w:t>件</w:t>
                  </w:r>
                </w:p>
              </w:tc>
              <w:tc>
                <w:tcPr>
                  <w:tcW w:w="68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color w:val="000000" w:themeColor="text1"/>
                      <w:sz w:val="20"/>
                      <w:szCs w:val="20"/>
                    </w:rPr>
                    <w:t>1.0</w:t>
                  </w:r>
                  <w:r w:rsidRPr="00D137A9">
                    <w:rPr>
                      <w:rFonts w:asciiTheme="minorEastAsia" w:eastAsiaTheme="minorEastAsia" w:hAnsiTheme="minorEastAsia" w:cstheme="minorBidi" w:hint="eastAsia"/>
                      <w:color w:val="000000" w:themeColor="text1"/>
                      <w:sz w:val="20"/>
                      <w:szCs w:val="20"/>
                    </w:rPr>
                    <w:t>%</w:t>
                  </w:r>
                </w:p>
              </w:tc>
              <w:tc>
                <w:tcPr>
                  <w:tcW w:w="706" w:type="dxa"/>
                  <w:vMerge w:val="restart"/>
                  <w:vAlign w:val="center"/>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1.</w:t>
                  </w:r>
                  <w:r w:rsidRPr="00D137A9">
                    <w:rPr>
                      <w:rFonts w:asciiTheme="minorEastAsia" w:eastAsiaTheme="minorEastAsia" w:hAnsiTheme="minorEastAsia" w:cstheme="minorBidi"/>
                      <w:color w:val="000000" w:themeColor="text1"/>
                      <w:sz w:val="20"/>
                      <w:szCs w:val="20"/>
                    </w:rPr>
                    <w:t>4</w:t>
                  </w:r>
                  <w:r w:rsidRPr="00D137A9">
                    <w:rPr>
                      <w:rFonts w:asciiTheme="minorEastAsia" w:eastAsiaTheme="minorEastAsia" w:hAnsiTheme="minorEastAsia" w:cstheme="minorBidi" w:hint="eastAsia"/>
                      <w:color w:val="000000" w:themeColor="text1"/>
                      <w:sz w:val="20"/>
                      <w:szCs w:val="20"/>
                    </w:rPr>
                    <w:t>%</w:t>
                  </w:r>
                </w:p>
              </w:tc>
              <w:tc>
                <w:tcPr>
                  <w:tcW w:w="816" w:type="dxa"/>
                </w:tcPr>
                <w:p w:rsidR="00F82B42" w:rsidRPr="00D137A9" w:rsidRDefault="00F82B42" w:rsidP="00F82B42">
                  <w:pPr>
                    <w:jc w:val="right"/>
                    <w:rPr>
                      <w:rFonts w:asciiTheme="minorEastAsia" w:hAnsiTheme="minorEastAsia"/>
                      <w:color w:val="000000" w:themeColor="text1"/>
                      <w:szCs w:val="21"/>
                    </w:rPr>
                  </w:pPr>
                  <w:r w:rsidRPr="00D137A9">
                    <w:rPr>
                      <w:rFonts w:asciiTheme="minorEastAsia" w:hAnsiTheme="minorEastAsia" w:hint="eastAsia"/>
                      <w:color w:val="000000" w:themeColor="text1"/>
                      <w:szCs w:val="21"/>
                    </w:rPr>
                    <w:t>1.2%</w:t>
                  </w:r>
                </w:p>
              </w:tc>
              <w:tc>
                <w:tcPr>
                  <w:tcW w:w="671" w:type="dxa"/>
                  <w:vMerge w:val="restart"/>
                  <w:vAlign w:val="center"/>
                </w:tcPr>
                <w:p w:rsidR="00F82B42" w:rsidRPr="00D137A9" w:rsidRDefault="00F82B42" w:rsidP="00F82B42">
                  <w:pPr>
                    <w:jc w:val="right"/>
                    <w:rPr>
                      <w:rFonts w:asciiTheme="minorEastAsia" w:hAnsiTheme="minorEastAsia"/>
                      <w:color w:val="000000" w:themeColor="text1"/>
                      <w:szCs w:val="21"/>
                    </w:rPr>
                  </w:pPr>
                  <w:r w:rsidRPr="00D137A9">
                    <w:rPr>
                      <w:rFonts w:asciiTheme="minorEastAsia" w:hAnsiTheme="minorEastAsia" w:hint="eastAsia"/>
                      <w:color w:val="000000" w:themeColor="text1"/>
                      <w:szCs w:val="21"/>
                    </w:rPr>
                    <w:t>1.9%</w:t>
                  </w:r>
                </w:p>
              </w:tc>
            </w:tr>
            <w:tr w:rsidR="00F82B42" w:rsidRPr="00D137A9" w:rsidTr="002C4CC2">
              <w:trPr>
                <w:trHeight w:val="147"/>
              </w:trPr>
              <w:tc>
                <w:tcPr>
                  <w:tcW w:w="628" w:type="dxa"/>
                  <w:vMerge/>
                  <w:vAlign w:val="center"/>
                </w:tcPr>
                <w:p w:rsidR="00F82B42" w:rsidRPr="00D137A9" w:rsidRDefault="00F82B42" w:rsidP="00F82B42">
                  <w:pPr>
                    <w:rPr>
                      <w:rFonts w:asciiTheme="minorEastAsia" w:eastAsiaTheme="minorEastAsia" w:hAnsiTheme="minorEastAsia" w:cstheme="minorBidi"/>
                      <w:color w:val="000000" w:themeColor="text1"/>
                      <w:sz w:val="20"/>
                      <w:szCs w:val="20"/>
                    </w:rPr>
                  </w:pPr>
                </w:p>
              </w:tc>
              <w:tc>
                <w:tcPr>
                  <w:tcW w:w="1467" w:type="dxa"/>
                </w:tcPr>
                <w:p w:rsidR="00F82B42" w:rsidRPr="00D137A9" w:rsidRDefault="00F82B42" w:rsidP="00F82B42">
                  <w:pPr>
                    <w:rPr>
                      <w:rFonts w:asciiTheme="minorEastAsia" w:eastAsiaTheme="minorEastAsia" w:hAnsiTheme="minorEastAsia" w:cstheme="minorBidi"/>
                      <w:color w:val="000000" w:themeColor="text1"/>
                      <w:sz w:val="18"/>
                      <w:szCs w:val="18"/>
                    </w:rPr>
                  </w:pPr>
                  <w:r w:rsidRPr="00D137A9">
                    <w:rPr>
                      <w:rFonts w:asciiTheme="minorEastAsia" w:eastAsiaTheme="minorEastAsia" w:hAnsiTheme="minorEastAsia" w:cstheme="minorBidi" w:hint="eastAsia"/>
                      <w:color w:val="000000" w:themeColor="text1"/>
                      <w:sz w:val="18"/>
                      <w:szCs w:val="18"/>
                    </w:rPr>
                    <w:t>あまり思わない</w:t>
                  </w:r>
                </w:p>
              </w:tc>
              <w:tc>
                <w:tcPr>
                  <w:tcW w:w="643"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color w:val="000000" w:themeColor="text1"/>
                      <w:sz w:val="20"/>
                      <w:szCs w:val="20"/>
                    </w:rPr>
                    <w:t>2</w:t>
                  </w:r>
                  <w:r w:rsidRPr="00D137A9">
                    <w:rPr>
                      <w:rFonts w:asciiTheme="minorEastAsia" w:eastAsiaTheme="minorEastAsia" w:hAnsiTheme="minorEastAsia" w:cstheme="minorBidi" w:hint="eastAsia"/>
                      <w:color w:val="000000" w:themeColor="text1"/>
                      <w:sz w:val="20"/>
                      <w:szCs w:val="20"/>
                    </w:rPr>
                    <w:t>件</w:t>
                  </w:r>
                </w:p>
              </w:tc>
              <w:tc>
                <w:tcPr>
                  <w:tcW w:w="68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0.</w:t>
                  </w:r>
                  <w:r w:rsidRPr="00D137A9">
                    <w:rPr>
                      <w:rFonts w:asciiTheme="minorEastAsia" w:eastAsiaTheme="minorEastAsia" w:hAnsiTheme="minorEastAsia" w:cstheme="minorBidi"/>
                      <w:color w:val="000000" w:themeColor="text1"/>
                      <w:sz w:val="20"/>
                      <w:szCs w:val="20"/>
                    </w:rPr>
                    <w:t>3</w:t>
                  </w:r>
                  <w:r w:rsidRPr="00D137A9">
                    <w:rPr>
                      <w:rFonts w:asciiTheme="minorEastAsia" w:eastAsiaTheme="minorEastAsia" w:hAnsiTheme="minorEastAsia" w:cstheme="minorBidi" w:hint="eastAsia"/>
                      <w:color w:val="000000" w:themeColor="text1"/>
                      <w:sz w:val="20"/>
                      <w:szCs w:val="20"/>
                    </w:rPr>
                    <w:t>%</w:t>
                  </w:r>
                </w:p>
              </w:tc>
              <w:tc>
                <w:tcPr>
                  <w:tcW w:w="706" w:type="dxa"/>
                  <w:vMerge/>
                  <w:vAlign w:val="center"/>
                </w:tcPr>
                <w:p w:rsidR="00F82B42" w:rsidRPr="00D137A9" w:rsidRDefault="00F82B42" w:rsidP="00F82B42">
                  <w:pPr>
                    <w:jc w:val="right"/>
                    <w:rPr>
                      <w:rFonts w:asciiTheme="minorEastAsia" w:eastAsiaTheme="minorEastAsia" w:hAnsiTheme="minorEastAsia" w:cstheme="minorBidi"/>
                      <w:color w:val="000000" w:themeColor="text1"/>
                      <w:sz w:val="20"/>
                      <w:szCs w:val="20"/>
                    </w:rPr>
                  </w:pPr>
                </w:p>
              </w:tc>
              <w:tc>
                <w:tcPr>
                  <w:tcW w:w="81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hAnsiTheme="minorEastAsia" w:hint="eastAsia"/>
                      <w:color w:val="000000" w:themeColor="text1"/>
                      <w:szCs w:val="21"/>
                    </w:rPr>
                    <w:t>0.7%</w:t>
                  </w:r>
                </w:p>
              </w:tc>
              <w:tc>
                <w:tcPr>
                  <w:tcW w:w="671" w:type="dxa"/>
                  <w:vMerge/>
                  <w:vAlign w:val="center"/>
                </w:tcPr>
                <w:p w:rsidR="00F82B42" w:rsidRPr="00D137A9" w:rsidRDefault="00F82B42" w:rsidP="00F82B42">
                  <w:pPr>
                    <w:jc w:val="left"/>
                    <w:rPr>
                      <w:rFonts w:asciiTheme="minorEastAsia" w:eastAsiaTheme="minorEastAsia" w:hAnsiTheme="minorEastAsia" w:cstheme="minorBidi"/>
                      <w:color w:val="000000" w:themeColor="text1"/>
                      <w:sz w:val="20"/>
                      <w:szCs w:val="20"/>
                    </w:rPr>
                  </w:pPr>
                </w:p>
              </w:tc>
            </w:tr>
            <w:tr w:rsidR="00F82B42" w:rsidRPr="00D137A9" w:rsidTr="002C4CC2">
              <w:trPr>
                <w:trHeight w:val="147"/>
              </w:trPr>
              <w:tc>
                <w:tcPr>
                  <w:tcW w:w="628" w:type="dxa"/>
                  <w:vMerge/>
                  <w:vAlign w:val="center"/>
                </w:tcPr>
                <w:p w:rsidR="00F82B42" w:rsidRPr="00D137A9" w:rsidRDefault="00F82B42" w:rsidP="00F82B42">
                  <w:pPr>
                    <w:rPr>
                      <w:rFonts w:asciiTheme="minorEastAsia" w:eastAsiaTheme="minorEastAsia" w:hAnsiTheme="minorEastAsia" w:cstheme="minorBidi"/>
                      <w:color w:val="000000" w:themeColor="text1"/>
                      <w:sz w:val="20"/>
                      <w:szCs w:val="20"/>
                    </w:rPr>
                  </w:pPr>
                </w:p>
              </w:tc>
              <w:tc>
                <w:tcPr>
                  <w:tcW w:w="1467" w:type="dxa"/>
                </w:tcPr>
                <w:p w:rsidR="00F82B42" w:rsidRPr="00D137A9" w:rsidRDefault="00F82B42" w:rsidP="00F82B42">
                  <w:pP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思わない</w:t>
                  </w:r>
                </w:p>
              </w:tc>
              <w:tc>
                <w:tcPr>
                  <w:tcW w:w="643"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1件</w:t>
                  </w:r>
                </w:p>
              </w:tc>
              <w:tc>
                <w:tcPr>
                  <w:tcW w:w="68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0.</w:t>
                  </w:r>
                  <w:r w:rsidRPr="00D137A9">
                    <w:rPr>
                      <w:rFonts w:asciiTheme="minorEastAsia" w:eastAsiaTheme="minorEastAsia" w:hAnsiTheme="minorEastAsia" w:cstheme="minorBidi"/>
                      <w:color w:val="000000" w:themeColor="text1"/>
                      <w:sz w:val="20"/>
                      <w:szCs w:val="20"/>
                    </w:rPr>
                    <w:t>1</w:t>
                  </w:r>
                  <w:r w:rsidRPr="00D137A9">
                    <w:rPr>
                      <w:rFonts w:asciiTheme="minorEastAsia" w:eastAsiaTheme="minorEastAsia" w:hAnsiTheme="minorEastAsia" w:cstheme="minorBidi" w:hint="eastAsia"/>
                      <w:color w:val="000000" w:themeColor="text1"/>
                      <w:sz w:val="20"/>
                      <w:szCs w:val="20"/>
                    </w:rPr>
                    <w:t>%</w:t>
                  </w:r>
                </w:p>
              </w:tc>
              <w:tc>
                <w:tcPr>
                  <w:tcW w:w="706" w:type="dxa"/>
                  <w:vMerge/>
                  <w:vAlign w:val="center"/>
                </w:tcPr>
                <w:p w:rsidR="00F82B42" w:rsidRPr="00D137A9" w:rsidRDefault="00F82B42" w:rsidP="00F82B42">
                  <w:pPr>
                    <w:jc w:val="right"/>
                    <w:rPr>
                      <w:rFonts w:asciiTheme="minorEastAsia" w:eastAsiaTheme="minorEastAsia" w:hAnsiTheme="minorEastAsia" w:cstheme="minorBidi"/>
                      <w:color w:val="000000" w:themeColor="text1"/>
                      <w:sz w:val="20"/>
                      <w:szCs w:val="20"/>
                    </w:rPr>
                  </w:pPr>
                </w:p>
              </w:tc>
              <w:tc>
                <w:tcPr>
                  <w:tcW w:w="81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hAnsiTheme="minorEastAsia" w:hint="eastAsia"/>
                      <w:color w:val="000000" w:themeColor="text1"/>
                      <w:szCs w:val="21"/>
                    </w:rPr>
                    <w:t>0.0%</w:t>
                  </w:r>
                </w:p>
              </w:tc>
              <w:tc>
                <w:tcPr>
                  <w:tcW w:w="671" w:type="dxa"/>
                  <w:vMerge/>
                  <w:vAlign w:val="center"/>
                </w:tcPr>
                <w:p w:rsidR="00F82B42" w:rsidRPr="00D137A9" w:rsidRDefault="00F82B42" w:rsidP="00F82B42">
                  <w:pPr>
                    <w:jc w:val="left"/>
                    <w:rPr>
                      <w:rFonts w:asciiTheme="minorEastAsia" w:eastAsiaTheme="minorEastAsia" w:hAnsiTheme="minorEastAsia" w:cstheme="minorBidi"/>
                      <w:color w:val="000000" w:themeColor="text1"/>
                      <w:sz w:val="20"/>
                      <w:szCs w:val="20"/>
                    </w:rPr>
                  </w:pPr>
                </w:p>
              </w:tc>
            </w:tr>
            <w:tr w:rsidR="00F82B42" w:rsidRPr="00D137A9" w:rsidTr="002C4CC2">
              <w:trPr>
                <w:trHeight w:val="305"/>
              </w:trPr>
              <w:tc>
                <w:tcPr>
                  <w:tcW w:w="2095" w:type="dxa"/>
                  <w:gridSpan w:val="2"/>
                  <w:vAlign w:val="center"/>
                </w:tcPr>
                <w:p w:rsidR="00F82B42" w:rsidRPr="00D137A9" w:rsidRDefault="00F82B42" w:rsidP="00F82B42">
                  <w:pPr>
                    <w:jc w:val="cente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不満足度</w:t>
                  </w:r>
                </w:p>
              </w:tc>
              <w:tc>
                <w:tcPr>
                  <w:tcW w:w="643" w:type="dxa"/>
                </w:tcPr>
                <w:p w:rsidR="00F82B42" w:rsidRPr="00D137A9" w:rsidRDefault="00F82B42" w:rsidP="00F82B42">
                  <w:pPr>
                    <w:rPr>
                      <w:rFonts w:asciiTheme="minorEastAsia" w:eastAsiaTheme="minorEastAsia" w:hAnsiTheme="minorEastAsia" w:cstheme="minorBidi"/>
                      <w:color w:val="000000" w:themeColor="text1"/>
                      <w:sz w:val="20"/>
                      <w:szCs w:val="20"/>
                    </w:rPr>
                  </w:pPr>
                </w:p>
              </w:tc>
              <w:tc>
                <w:tcPr>
                  <w:tcW w:w="686" w:type="dxa"/>
                </w:tcPr>
                <w:p w:rsidR="00F82B42" w:rsidRPr="00D137A9" w:rsidRDefault="00F82B42" w:rsidP="00F82B42">
                  <w:pPr>
                    <w:rPr>
                      <w:rFonts w:asciiTheme="minorEastAsia" w:eastAsiaTheme="minorEastAsia" w:hAnsiTheme="minorEastAsia" w:cstheme="minorBidi"/>
                      <w:color w:val="000000" w:themeColor="text1"/>
                      <w:sz w:val="20"/>
                      <w:szCs w:val="20"/>
                    </w:rPr>
                  </w:pPr>
                </w:p>
              </w:tc>
              <w:tc>
                <w:tcPr>
                  <w:tcW w:w="70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5.</w:t>
                  </w:r>
                  <w:r w:rsidRPr="00D137A9">
                    <w:rPr>
                      <w:rFonts w:asciiTheme="minorEastAsia" w:eastAsiaTheme="minorEastAsia" w:hAnsiTheme="minorEastAsia" w:cstheme="minorBidi"/>
                      <w:color w:val="000000" w:themeColor="text1"/>
                      <w:sz w:val="20"/>
                      <w:szCs w:val="20"/>
                    </w:rPr>
                    <w:t>2</w:t>
                  </w:r>
                  <w:r w:rsidRPr="00D137A9">
                    <w:rPr>
                      <w:rFonts w:asciiTheme="minorEastAsia" w:eastAsiaTheme="minorEastAsia" w:hAnsiTheme="minorEastAsia" w:cstheme="minorBidi" w:hint="eastAsia"/>
                      <w:color w:val="000000" w:themeColor="text1"/>
                      <w:sz w:val="20"/>
                      <w:szCs w:val="20"/>
                    </w:rPr>
                    <w:t>%</w:t>
                  </w:r>
                </w:p>
              </w:tc>
              <w:tc>
                <w:tcPr>
                  <w:tcW w:w="816" w:type="dxa"/>
                </w:tcPr>
                <w:p w:rsidR="00F82B42" w:rsidRPr="00D137A9" w:rsidRDefault="00F82B42" w:rsidP="00F82B42">
                  <w:pPr>
                    <w:jc w:val="right"/>
                    <w:rPr>
                      <w:rFonts w:asciiTheme="minorEastAsia" w:eastAsiaTheme="minorEastAsia" w:hAnsiTheme="minorEastAsia" w:cstheme="minorBidi"/>
                      <w:color w:val="000000" w:themeColor="text1"/>
                      <w:sz w:val="20"/>
                      <w:szCs w:val="20"/>
                    </w:rPr>
                  </w:pPr>
                </w:p>
              </w:tc>
              <w:tc>
                <w:tcPr>
                  <w:tcW w:w="671" w:type="dxa"/>
                </w:tcPr>
                <w:p w:rsidR="00F82B42" w:rsidRPr="00D137A9" w:rsidRDefault="00F82B42" w:rsidP="00F82B42">
                  <w:pPr>
                    <w:jc w:val="right"/>
                    <w:rPr>
                      <w:rFonts w:asciiTheme="minorEastAsia" w:hAnsiTheme="minorEastAsia"/>
                      <w:color w:val="000000" w:themeColor="text1"/>
                      <w:szCs w:val="21"/>
                    </w:rPr>
                  </w:pPr>
                  <w:r w:rsidRPr="00D137A9">
                    <w:rPr>
                      <w:rFonts w:asciiTheme="minorEastAsia" w:hAnsiTheme="minorEastAsia" w:hint="eastAsia"/>
                      <w:color w:val="000000" w:themeColor="text1"/>
                      <w:szCs w:val="21"/>
                    </w:rPr>
                    <w:t>8.1%</w:t>
                  </w:r>
                </w:p>
              </w:tc>
            </w:tr>
          </w:tbl>
          <w:p w:rsidR="009F583F" w:rsidRPr="00D137A9" w:rsidRDefault="009F583F" w:rsidP="00DE1836">
            <w:pPr>
              <w:ind w:leftChars="100" w:left="368" w:hangingChars="100" w:hanging="179"/>
              <w:rPr>
                <w:rFonts w:asciiTheme="minorEastAsia" w:eastAsiaTheme="minorEastAsia" w:hAnsiTheme="minorEastAsia" w:cstheme="minorBidi"/>
                <w:color w:val="000000" w:themeColor="text1"/>
                <w:sz w:val="20"/>
                <w:szCs w:val="20"/>
              </w:rPr>
            </w:pPr>
          </w:p>
          <w:p w:rsidR="00DE1836" w:rsidRPr="00D137A9" w:rsidRDefault="00DE1836" w:rsidP="00DE1836">
            <w:pPr>
              <w:ind w:leftChars="100" w:left="368" w:hangingChars="100" w:hanging="179"/>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※「施設」「備品」「スタッフ対応」「再利用意向」のアンケート結果の単純平均</w:t>
            </w:r>
          </w:p>
          <w:p w:rsidR="00E224A2" w:rsidRPr="00D137A9" w:rsidRDefault="00E224A2" w:rsidP="00DE1836">
            <w:pPr>
              <w:ind w:leftChars="100" w:left="368" w:hangingChars="100" w:hanging="179"/>
              <w:rPr>
                <w:rFonts w:asciiTheme="minorEastAsia" w:eastAsiaTheme="minorEastAsia" w:hAnsiTheme="minorEastAsia" w:cstheme="minorBidi"/>
                <w:color w:val="000000" w:themeColor="text1"/>
                <w:sz w:val="20"/>
                <w:szCs w:val="20"/>
              </w:rPr>
            </w:pPr>
          </w:p>
          <w:p w:rsidR="00E224A2" w:rsidRPr="00D137A9" w:rsidRDefault="00E224A2" w:rsidP="00E224A2">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※やや不満・不満のコメント内容</w:t>
            </w:r>
          </w:p>
          <w:p w:rsidR="00E224A2" w:rsidRPr="00D137A9" w:rsidRDefault="00E224A2" w:rsidP="00E224A2">
            <w:pPr>
              <w:ind w:firstLineChars="200" w:firstLine="378"/>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○備品</w:t>
            </w:r>
          </w:p>
          <w:p w:rsidR="00E224A2" w:rsidRPr="00D137A9" w:rsidRDefault="00E224A2" w:rsidP="00E224A2">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・メインホールの楽屋に冷蔵庫、コピー機等を常設してほしい。</w:t>
            </w:r>
          </w:p>
          <w:p w:rsidR="00E224A2" w:rsidRPr="00D137A9" w:rsidRDefault="00E224A2" w:rsidP="00E224A2">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・プロジェクターが暗い。→高輝度PJ利用の勧奨を強化</w:t>
            </w:r>
          </w:p>
          <w:p w:rsidR="00E224A2" w:rsidRPr="00D137A9" w:rsidRDefault="00E224A2" w:rsidP="00E224A2">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・スクリーンのしわ・汚れが目立つ。→スクリーン更新</w:t>
            </w:r>
          </w:p>
          <w:p w:rsidR="00E224A2" w:rsidRPr="00D137A9" w:rsidRDefault="00E224A2" w:rsidP="00E224A2">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○スタッフの対応</w:t>
            </w:r>
          </w:p>
          <w:p w:rsidR="00E224A2" w:rsidRPr="00D137A9" w:rsidRDefault="00E224A2" w:rsidP="00E224A2">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・事前打合せでの説明不足。→充分な打合せの徹底</w:t>
            </w:r>
          </w:p>
          <w:p w:rsidR="00E224A2" w:rsidRPr="00D137A9" w:rsidRDefault="00E224A2" w:rsidP="00E224A2">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・会議室の開錠時間が遅かった。</w:t>
            </w:r>
            <w:r w:rsidRPr="00D137A9">
              <w:rPr>
                <w:rFonts w:asciiTheme="minorEastAsia" w:eastAsiaTheme="minorEastAsia" w:hAnsiTheme="minorEastAsia" w:hint="eastAsia"/>
                <w:color w:val="000000" w:themeColor="text1"/>
              </w:rPr>
              <w:t>→利用者の思い違い。</w:t>
            </w:r>
          </w:p>
          <w:p w:rsidR="00E224A2" w:rsidRPr="00D137A9" w:rsidRDefault="00E224A2" w:rsidP="00E224A2">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・机が1台足りなかった。→利用者の思い違い</w:t>
            </w:r>
          </w:p>
          <w:p w:rsidR="00E224A2" w:rsidRPr="00D137A9" w:rsidRDefault="00E224A2" w:rsidP="00E224A2">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具体的な意見・要望については、直ちに担当課で検討し、事案に応じ、各課、部さらに全社で対応する。</w:t>
            </w:r>
          </w:p>
          <w:p w:rsidR="00BA2288" w:rsidRPr="00D137A9" w:rsidRDefault="00BA2288" w:rsidP="00E224A2">
            <w:pPr>
              <w:ind w:leftChars="100" w:left="189" w:firstLineChars="100" w:firstLine="189"/>
              <w:rPr>
                <w:rFonts w:asciiTheme="minorEastAsia" w:eastAsiaTheme="minorEastAsia" w:hAnsiTheme="minorEastAsia" w:cstheme="minorBidi"/>
                <w:color w:val="000000" w:themeColor="text1"/>
                <w:szCs w:val="22"/>
              </w:rPr>
            </w:pPr>
          </w:p>
          <w:p w:rsidR="00E224A2" w:rsidRPr="00D137A9" w:rsidRDefault="00E224A2" w:rsidP="00E224A2">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・実施</w:t>
            </w:r>
            <w:r w:rsidR="00C45997" w:rsidRPr="00D137A9">
              <w:rPr>
                <w:rFonts w:asciiTheme="minorEastAsia" w:eastAsiaTheme="minorEastAsia" w:hAnsiTheme="minorEastAsia" w:cstheme="minorBidi" w:hint="eastAsia"/>
                <w:color w:val="000000" w:themeColor="text1"/>
                <w:szCs w:val="22"/>
              </w:rPr>
              <w:t>分</w:t>
            </w:r>
          </w:p>
          <w:p w:rsidR="00E224A2" w:rsidRPr="00D137A9" w:rsidRDefault="00E224A2" w:rsidP="00E224A2">
            <w:pPr>
              <w:ind w:firstLineChars="200" w:firstLine="378"/>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スクリーン更新（12月実施）</w:t>
            </w:r>
          </w:p>
          <w:p w:rsidR="00E224A2" w:rsidRPr="00D137A9" w:rsidRDefault="00E224A2" w:rsidP="00E224A2">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メインホール楽屋にコピー機</w:t>
            </w:r>
            <w:r w:rsidR="00C45997" w:rsidRPr="00D137A9">
              <w:rPr>
                <w:rFonts w:asciiTheme="minorEastAsia" w:eastAsiaTheme="minorEastAsia" w:hAnsiTheme="minorEastAsia" w:cstheme="minorBidi" w:hint="eastAsia"/>
                <w:color w:val="000000" w:themeColor="text1"/>
                <w:szCs w:val="22"/>
              </w:rPr>
              <w:t>を</w:t>
            </w:r>
            <w:r w:rsidRPr="00D137A9">
              <w:rPr>
                <w:rFonts w:asciiTheme="minorEastAsia" w:eastAsiaTheme="minorEastAsia" w:hAnsiTheme="minorEastAsia" w:cstheme="minorBidi" w:hint="eastAsia"/>
                <w:color w:val="000000" w:themeColor="text1"/>
                <w:szCs w:val="22"/>
              </w:rPr>
              <w:t>設置（1月</w:t>
            </w:r>
            <w:r w:rsidR="00C45997" w:rsidRPr="00D137A9">
              <w:rPr>
                <w:rFonts w:asciiTheme="minorEastAsia" w:eastAsiaTheme="minorEastAsia" w:hAnsiTheme="minorEastAsia" w:cstheme="minorBidi" w:hint="eastAsia"/>
                <w:color w:val="000000" w:themeColor="text1"/>
                <w:szCs w:val="22"/>
              </w:rPr>
              <w:t>実施</w:t>
            </w:r>
            <w:r w:rsidRPr="00D137A9">
              <w:rPr>
                <w:rFonts w:asciiTheme="minorEastAsia" w:eastAsiaTheme="minorEastAsia" w:hAnsiTheme="minorEastAsia" w:cstheme="minorBidi" w:hint="eastAsia"/>
                <w:color w:val="000000" w:themeColor="text1"/>
                <w:szCs w:val="22"/>
              </w:rPr>
              <w:t>）。</w:t>
            </w:r>
          </w:p>
          <w:p w:rsidR="00E224A2" w:rsidRPr="00D137A9" w:rsidRDefault="00E224A2" w:rsidP="00E224A2">
            <w:pPr>
              <w:ind w:left="189" w:hangingChars="100" w:hanging="189"/>
              <w:rPr>
                <w:rFonts w:asciiTheme="minorEastAsia" w:eastAsiaTheme="minorEastAsia" w:hAnsiTheme="minorEastAsia" w:cstheme="minorBidi"/>
                <w:color w:val="000000" w:themeColor="text1"/>
                <w:szCs w:val="22"/>
              </w:rPr>
            </w:pPr>
          </w:p>
          <w:p w:rsidR="00E224A2" w:rsidRPr="00D137A9" w:rsidRDefault="00E224A2" w:rsidP="00E224A2">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8月に一般来場者からの声をより多く収集するため、アンケート回収ポストの設置場所を従前よりも目立つ場所でかつ記入し易い場所に変更した。</w:t>
            </w:r>
          </w:p>
          <w:p w:rsidR="00E224A2" w:rsidRPr="00D137A9" w:rsidRDefault="00E224A2" w:rsidP="00E224A2">
            <w:pP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＜来場者アンケート＞</w:t>
            </w:r>
          </w:p>
          <w:p w:rsidR="00E224A2" w:rsidRPr="00D137A9" w:rsidRDefault="00E224A2" w:rsidP="00E224A2">
            <w:pP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 xml:space="preserve">　・2017年度</w:t>
            </w:r>
            <w:r w:rsidR="00740BB0" w:rsidRPr="00D137A9">
              <w:rPr>
                <w:rFonts w:asciiTheme="minorEastAsia" w:eastAsiaTheme="minorEastAsia" w:hAnsiTheme="minorEastAsia" w:cstheme="minorBidi" w:hint="eastAsia"/>
                <w:color w:val="000000" w:themeColor="text1"/>
                <w:sz w:val="20"/>
                <w:szCs w:val="20"/>
              </w:rPr>
              <w:t xml:space="preserve">　　　　　　</w:t>
            </w:r>
            <w:r w:rsidRPr="00D137A9">
              <w:rPr>
                <w:rFonts w:asciiTheme="minorEastAsia" w:eastAsiaTheme="minorEastAsia" w:hAnsiTheme="minorEastAsia" w:cstheme="minorBidi" w:hint="eastAsia"/>
                <w:color w:val="000000" w:themeColor="text1"/>
                <w:sz w:val="20"/>
                <w:szCs w:val="20"/>
              </w:rPr>
              <w:t xml:space="preserve">　　　　・2016年度</w:t>
            </w:r>
          </w:p>
          <w:p w:rsidR="00E224A2" w:rsidRPr="00D137A9" w:rsidRDefault="00E224A2" w:rsidP="00E224A2">
            <w:pP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 xml:space="preserve">　　ポスト  </w:t>
            </w:r>
            <w:r w:rsidR="00740BB0" w:rsidRPr="00D137A9">
              <w:rPr>
                <w:rFonts w:asciiTheme="minorEastAsia" w:eastAsiaTheme="minorEastAsia" w:hAnsiTheme="minorEastAsia" w:cstheme="minorBidi" w:hint="eastAsia"/>
                <w:color w:val="000000" w:themeColor="text1"/>
                <w:sz w:val="20"/>
                <w:szCs w:val="20"/>
              </w:rPr>
              <w:t>8</w:t>
            </w:r>
            <w:r w:rsidRPr="00D137A9">
              <w:rPr>
                <w:rFonts w:asciiTheme="minorEastAsia" w:eastAsiaTheme="minorEastAsia" w:hAnsiTheme="minorEastAsia" w:cstheme="minorBidi" w:hint="eastAsia"/>
                <w:color w:val="000000" w:themeColor="text1"/>
                <w:sz w:val="20"/>
                <w:szCs w:val="20"/>
              </w:rPr>
              <w:t>件　　　　　　　　 ポスト　5件（ｸﾚｰﾑ等）</w:t>
            </w:r>
          </w:p>
          <w:p w:rsidR="00E224A2" w:rsidRPr="00D137A9" w:rsidRDefault="00E224A2" w:rsidP="00E224A2">
            <w:pP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 xml:space="preserve">　　Ｗｅｂ　</w:t>
            </w:r>
            <w:r w:rsidR="00F82B42" w:rsidRPr="00D137A9">
              <w:rPr>
                <w:rFonts w:asciiTheme="minorEastAsia" w:eastAsiaTheme="minorEastAsia" w:hAnsiTheme="minorEastAsia" w:cstheme="minorBidi" w:hint="eastAsia"/>
                <w:color w:val="000000" w:themeColor="text1"/>
                <w:sz w:val="20"/>
                <w:szCs w:val="20"/>
              </w:rPr>
              <w:t>3</w:t>
            </w:r>
            <w:r w:rsidRPr="00D137A9">
              <w:rPr>
                <w:rFonts w:asciiTheme="minorEastAsia" w:eastAsiaTheme="minorEastAsia" w:hAnsiTheme="minorEastAsia" w:cstheme="minorBidi" w:hint="eastAsia"/>
                <w:color w:val="000000" w:themeColor="text1"/>
                <w:sz w:val="20"/>
                <w:szCs w:val="20"/>
              </w:rPr>
              <w:t>件（感想）　　　　 Ｗｅｂ　7件（感想）</w:t>
            </w:r>
          </w:p>
          <w:p w:rsidR="00E224A2" w:rsidRPr="00D137A9" w:rsidRDefault="00E224A2" w:rsidP="00E224A2">
            <w:pPr>
              <w:rPr>
                <w:rFonts w:asciiTheme="minorEastAsia" w:eastAsiaTheme="minorEastAsia" w:hAnsiTheme="minorEastAsia" w:cstheme="minorBidi"/>
                <w:color w:val="000000" w:themeColor="text1"/>
                <w:szCs w:val="20"/>
              </w:rPr>
            </w:pPr>
          </w:p>
          <w:p w:rsidR="00E224A2" w:rsidRPr="00D137A9" w:rsidRDefault="00E224A2" w:rsidP="00E224A2">
            <w:pPr>
              <w:jc w:val="left"/>
              <w:rPr>
                <w:rFonts w:asciiTheme="minorEastAsia" w:eastAsiaTheme="minorEastAsia" w:hAnsiTheme="minorEastAsia" w:cs="Courier New"/>
                <w:color w:val="000000" w:themeColor="text1"/>
                <w:sz w:val="20"/>
                <w:szCs w:val="21"/>
              </w:rPr>
            </w:pPr>
            <w:r w:rsidRPr="00D137A9">
              <w:rPr>
                <w:rFonts w:asciiTheme="minorEastAsia" w:eastAsiaTheme="minorEastAsia" w:hAnsiTheme="minorEastAsia" w:cs="Courier New" w:hint="eastAsia"/>
                <w:color w:val="000000" w:themeColor="text1"/>
                <w:sz w:val="20"/>
                <w:szCs w:val="21"/>
              </w:rPr>
              <w:t>＜Googleの口コミ＞</w:t>
            </w:r>
          </w:p>
          <w:p w:rsidR="00E224A2" w:rsidRPr="00D137A9" w:rsidRDefault="00BC6537" w:rsidP="00E224A2">
            <w:pPr>
              <w:ind w:firstLineChars="100" w:firstLine="179"/>
              <w:jc w:val="left"/>
              <w:rPr>
                <w:rFonts w:asciiTheme="minorEastAsia" w:eastAsiaTheme="minorEastAsia" w:hAnsiTheme="minorEastAsia" w:cs="Courier New"/>
                <w:color w:val="000000" w:themeColor="text1"/>
                <w:sz w:val="20"/>
                <w:szCs w:val="21"/>
              </w:rPr>
            </w:pPr>
            <w:r w:rsidRPr="00D137A9">
              <w:rPr>
                <w:rFonts w:asciiTheme="minorEastAsia" w:eastAsiaTheme="minorEastAsia" w:hAnsiTheme="minorEastAsia" w:cs="Courier New" w:hint="eastAsia"/>
                <w:color w:val="000000" w:themeColor="text1"/>
                <w:sz w:val="20"/>
                <w:szCs w:val="21"/>
              </w:rPr>
              <w:t>738</w:t>
            </w:r>
            <w:r w:rsidR="00E224A2" w:rsidRPr="00D137A9">
              <w:rPr>
                <w:rFonts w:asciiTheme="minorEastAsia" w:eastAsiaTheme="minorEastAsia" w:hAnsiTheme="minorEastAsia" w:cs="Courier New" w:hint="eastAsia"/>
                <w:color w:val="000000" w:themeColor="text1"/>
                <w:sz w:val="20"/>
                <w:szCs w:val="21"/>
              </w:rPr>
              <w:t>件</w:t>
            </w:r>
            <w:r w:rsidR="00092B5F" w:rsidRPr="00D137A9">
              <w:rPr>
                <w:rFonts w:asciiTheme="minorEastAsia" w:eastAsiaTheme="minorEastAsia" w:hAnsiTheme="minorEastAsia" w:hint="eastAsia"/>
                <w:color w:val="000000" w:themeColor="text1"/>
              </w:rPr>
              <w:t>（4～</w:t>
            </w:r>
            <w:r w:rsidR="00092B5F" w:rsidRPr="00D137A9">
              <w:rPr>
                <w:rFonts w:asciiTheme="minorEastAsia" w:eastAsiaTheme="minorEastAsia" w:hAnsiTheme="minorEastAsia"/>
                <w:color w:val="FF0000"/>
              </w:rPr>
              <w:t>3</w:t>
            </w:r>
            <w:r w:rsidR="00092B5F" w:rsidRPr="00D137A9">
              <w:rPr>
                <w:rFonts w:asciiTheme="minorEastAsia" w:eastAsiaTheme="minorEastAsia" w:hAnsiTheme="minorEastAsia" w:hint="eastAsia"/>
                <w:color w:val="000000" w:themeColor="text1"/>
              </w:rPr>
              <w:t>月）</w:t>
            </w:r>
            <w:r w:rsidR="00F848B3" w:rsidRPr="00D137A9">
              <w:rPr>
                <w:rFonts w:asciiTheme="minorEastAsia" w:eastAsiaTheme="minorEastAsia" w:hAnsiTheme="minorEastAsia" w:cs="Courier New" w:hint="eastAsia"/>
                <w:color w:val="000000" w:themeColor="text1"/>
                <w:sz w:val="20"/>
                <w:szCs w:val="21"/>
              </w:rPr>
              <w:t xml:space="preserve">　　</w:t>
            </w:r>
            <w:r w:rsidR="00E224A2" w:rsidRPr="00D137A9">
              <w:rPr>
                <w:rFonts w:asciiTheme="minorEastAsia" w:eastAsiaTheme="minorEastAsia" w:hAnsiTheme="minorEastAsia" w:cs="Courier New" w:hint="eastAsia"/>
                <w:color w:val="000000" w:themeColor="text1"/>
                <w:sz w:val="20"/>
                <w:szCs w:val="21"/>
              </w:rPr>
              <w:t>評点：3.6（5点満点中）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7"/>
              <w:gridCol w:w="2697"/>
            </w:tblGrid>
            <w:tr w:rsidR="00AD3EC8" w:rsidRPr="00D137A9" w:rsidTr="00C02D03">
              <w:trPr>
                <w:trHeight w:val="310"/>
              </w:trPr>
              <w:tc>
                <w:tcPr>
                  <w:tcW w:w="2697" w:type="dxa"/>
                  <w:tcBorders>
                    <w:bottom w:val="double" w:sz="4" w:space="0" w:color="auto"/>
                  </w:tcBorders>
                </w:tcPr>
                <w:p w:rsidR="00E224A2" w:rsidRPr="00D137A9" w:rsidRDefault="00E224A2" w:rsidP="00C02D03">
                  <w:pPr>
                    <w:jc w:val="center"/>
                    <w:rPr>
                      <w:rFonts w:asciiTheme="minorEastAsia" w:eastAsiaTheme="minorEastAsia" w:hAnsiTheme="minorEastAsia" w:cstheme="minorBidi"/>
                      <w:color w:val="000000" w:themeColor="text1"/>
                      <w:sz w:val="18"/>
                      <w:szCs w:val="18"/>
                    </w:rPr>
                  </w:pPr>
                  <w:r w:rsidRPr="00D137A9">
                    <w:rPr>
                      <w:rFonts w:asciiTheme="minorEastAsia" w:eastAsiaTheme="minorEastAsia" w:hAnsiTheme="minorEastAsia" w:cstheme="minorBidi" w:hint="eastAsia"/>
                      <w:color w:val="000000" w:themeColor="text1"/>
                      <w:sz w:val="18"/>
                      <w:szCs w:val="18"/>
                    </w:rPr>
                    <w:t>プラス評価</w:t>
                  </w:r>
                </w:p>
              </w:tc>
              <w:tc>
                <w:tcPr>
                  <w:tcW w:w="2697" w:type="dxa"/>
                  <w:tcBorders>
                    <w:bottom w:val="double" w:sz="4" w:space="0" w:color="auto"/>
                  </w:tcBorders>
                </w:tcPr>
                <w:p w:rsidR="00E224A2" w:rsidRPr="00D137A9" w:rsidRDefault="00E224A2" w:rsidP="00C02D03">
                  <w:pPr>
                    <w:jc w:val="center"/>
                    <w:rPr>
                      <w:rFonts w:asciiTheme="minorEastAsia" w:eastAsiaTheme="minorEastAsia" w:hAnsiTheme="minorEastAsia" w:cstheme="minorBidi"/>
                      <w:color w:val="000000" w:themeColor="text1"/>
                      <w:sz w:val="18"/>
                      <w:szCs w:val="18"/>
                    </w:rPr>
                  </w:pPr>
                  <w:r w:rsidRPr="00D137A9">
                    <w:rPr>
                      <w:rFonts w:asciiTheme="minorEastAsia" w:eastAsiaTheme="minorEastAsia" w:hAnsiTheme="minorEastAsia" w:cstheme="minorBidi" w:hint="eastAsia"/>
                      <w:color w:val="000000" w:themeColor="text1"/>
                      <w:sz w:val="18"/>
                      <w:szCs w:val="18"/>
                    </w:rPr>
                    <w:t>マイナス評価</w:t>
                  </w:r>
                </w:p>
              </w:tc>
            </w:tr>
            <w:tr w:rsidR="00092B5F" w:rsidRPr="00D137A9" w:rsidTr="00C02D03">
              <w:trPr>
                <w:trHeight w:val="3301"/>
              </w:trPr>
              <w:tc>
                <w:tcPr>
                  <w:tcW w:w="2697" w:type="dxa"/>
                  <w:tcBorders>
                    <w:top w:val="double" w:sz="4" w:space="0" w:color="auto"/>
                  </w:tcBorders>
                </w:tcPr>
                <w:p w:rsidR="00092B5F" w:rsidRPr="00D137A9" w:rsidRDefault="00092B5F" w:rsidP="00092B5F">
                  <w:pPr>
                    <w:pStyle w:val="ab"/>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・（京阪、阪神から）便利</w:t>
                  </w:r>
                </w:p>
                <w:p w:rsidR="00092B5F" w:rsidRPr="00D137A9" w:rsidRDefault="00092B5F" w:rsidP="00092B5F">
                  <w:pPr>
                    <w:pStyle w:val="ab"/>
                    <w:ind w:left="159" w:hangingChars="100" w:hanging="159"/>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・広い、美しい、見やすい、臨場感がある、清潔</w:t>
                  </w:r>
                </w:p>
                <w:p w:rsidR="00092B5F" w:rsidRPr="00D137A9" w:rsidRDefault="00092B5F" w:rsidP="00092B5F">
                  <w:pPr>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・リーガロイヤルホテルが近い</w:t>
                  </w:r>
                </w:p>
                <w:p w:rsidR="00092B5F" w:rsidRPr="00D137A9" w:rsidRDefault="00092B5F" w:rsidP="00092B5F">
                  <w:pPr>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・梅田から無料ｼｬﾄﾙﾊﾞｽがお得</w:t>
                  </w:r>
                </w:p>
                <w:p w:rsidR="00092B5F" w:rsidRPr="00D137A9" w:rsidRDefault="00092B5F" w:rsidP="00092B5F">
                  <w:pPr>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・リーズナブルに利用できる</w:t>
                  </w:r>
                </w:p>
                <w:p w:rsidR="00092B5F" w:rsidRPr="00D137A9" w:rsidRDefault="00092B5F" w:rsidP="00092B5F">
                  <w:pPr>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・色々なイベントの開催がある</w:t>
                  </w:r>
                </w:p>
                <w:p w:rsidR="00092B5F" w:rsidRPr="00D137A9" w:rsidRDefault="00092B5F" w:rsidP="00092B5F">
                  <w:pPr>
                    <w:ind w:left="159" w:hangingChars="100" w:hanging="159"/>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・トイレにウォシュレット、便座拭きの消毒液が有るのは良い</w:t>
                  </w:r>
                </w:p>
                <w:p w:rsidR="00092B5F" w:rsidRPr="00D137A9" w:rsidRDefault="00092B5F" w:rsidP="00092B5F">
                  <w:pPr>
                    <w:pStyle w:val="ab"/>
                    <w:spacing w:line="260" w:lineRule="exact"/>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・ホテルのバスが使えて便利</w:t>
                  </w:r>
                </w:p>
                <w:p w:rsidR="00092B5F" w:rsidRPr="00D137A9" w:rsidRDefault="00092B5F" w:rsidP="00092B5F">
                  <w:pPr>
                    <w:pStyle w:val="ab"/>
                    <w:spacing w:line="260" w:lineRule="exact"/>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・設備が綺麗で気持ちいい</w:t>
                  </w:r>
                </w:p>
                <w:p w:rsidR="00092B5F" w:rsidRPr="00D137A9" w:rsidRDefault="00092B5F" w:rsidP="00092B5F">
                  <w:pPr>
                    <w:spacing w:line="260" w:lineRule="exact"/>
                    <w:ind w:left="159" w:hangingChars="100" w:hanging="159"/>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・フリーWi-Fiが助かります</w:t>
                  </w:r>
                </w:p>
                <w:p w:rsidR="00092B5F" w:rsidRPr="00D137A9" w:rsidRDefault="00092B5F" w:rsidP="00092B5F">
                  <w:pPr>
                    <w:spacing w:line="260" w:lineRule="exact"/>
                    <w:ind w:left="159" w:hangingChars="100" w:hanging="159"/>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・トイレが綺麗です。景色もいいです。広い。</w:t>
                  </w:r>
                </w:p>
                <w:p w:rsidR="00092B5F" w:rsidRPr="00D137A9" w:rsidRDefault="00092B5F" w:rsidP="00092B5F">
                  <w:pPr>
                    <w:spacing w:line="260" w:lineRule="exact"/>
                    <w:ind w:left="159" w:hangingChars="100" w:hanging="159"/>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・メインホールの椅子の幅が広くてよい。天井が高い。</w:t>
                  </w:r>
                </w:p>
                <w:p w:rsidR="00092B5F" w:rsidRPr="00D137A9" w:rsidRDefault="00092B5F" w:rsidP="00092B5F">
                  <w:pPr>
                    <w:spacing w:line="260" w:lineRule="exact"/>
                    <w:ind w:left="159" w:hangingChars="100" w:hanging="159"/>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・綺麗で豪華な建物。</w:t>
                  </w:r>
                </w:p>
                <w:p w:rsidR="00092B5F" w:rsidRPr="00D137A9" w:rsidRDefault="00092B5F" w:rsidP="00092B5F">
                  <w:pPr>
                    <w:spacing w:line="260" w:lineRule="exact"/>
                    <w:ind w:left="159" w:hangingChars="100" w:hanging="159"/>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・広いので卒業式等イベントに最適</w:t>
                  </w:r>
                </w:p>
                <w:p w:rsidR="00092B5F" w:rsidRPr="00D137A9" w:rsidRDefault="00092B5F" w:rsidP="00092B5F">
                  <w:pPr>
                    <w:spacing w:line="260" w:lineRule="exact"/>
                    <w:ind w:left="159" w:hangingChars="100" w:hanging="159"/>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・学会を開催するには最高。</w:t>
                  </w:r>
                </w:p>
                <w:p w:rsidR="00092B5F" w:rsidRPr="00D137A9" w:rsidRDefault="00092B5F" w:rsidP="00092B5F">
                  <w:pPr>
                    <w:spacing w:line="260" w:lineRule="exact"/>
                    <w:ind w:left="159" w:hangingChars="100" w:hanging="159"/>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・大阪を代表する会議場</w:t>
                  </w:r>
                </w:p>
                <w:p w:rsidR="00092B5F" w:rsidRPr="00D137A9" w:rsidRDefault="00092B5F" w:rsidP="00092B5F">
                  <w:pPr>
                    <w:spacing w:line="240" w:lineRule="exact"/>
                    <w:ind w:left="159" w:hangingChars="100" w:hanging="159"/>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・レストランの眺望は良い。</w:t>
                  </w:r>
                </w:p>
                <w:p w:rsidR="00092B5F" w:rsidRPr="00D137A9" w:rsidRDefault="00092B5F" w:rsidP="00092B5F">
                  <w:pPr>
                    <w:spacing w:line="260" w:lineRule="exact"/>
                    <w:ind w:left="159" w:hangingChars="100" w:hanging="159"/>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・明太子食べ放題が良い。</w:t>
                  </w:r>
                </w:p>
              </w:tc>
              <w:tc>
                <w:tcPr>
                  <w:tcW w:w="2697" w:type="dxa"/>
                  <w:tcBorders>
                    <w:top w:val="double" w:sz="4" w:space="0" w:color="auto"/>
                  </w:tcBorders>
                </w:tcPr>
                <w:p w:rsidR="00092B5F" w:rsidRPr="00D137A9" w:rsidRDefault="00092B5F" w:rsidP="00092B5F">
                  <w:pPr>
                    <w:pStyle w:val="ab"/>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・（梅田からの）交通の便が悪い</w:t>
                  </w:r>
                </w:p>
                <w:p w:rsidR="00092B5F" w:rsidRPr="00D137A9" w:rsidRDefault="00092B5F" w:rsidP="00092B5F">
                  <w:pPr>
                    <w:pStyle w:val="ab"/>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・周囲に食事・買い物施設ない</w:t>
                  </w:r>
                </w:p>
                <w:p w:rsidR="00092B5F" w:rsidRPr="00D137A9" w:rsidRDefault="00092B5F" w:rsidP="00092B5F">
                  <w:pPr>
                    <w:pStyle w:val="ab"/>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・ＥＶやエスカレーターが混む</w:t>
                  </w:r>
                </w:p>
                <w:p w:rsidR="00092B5F" w:rsidRPr="00D137A9" w:rsidRDefault="00092B5F" w:rsidP="00092B5F">
                  <w:pPr>
                    <w:pStyle w:val="ab"/>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・駐車料金が高い</w:t>
                  </w:r>
                </w:p>
                <w:p w:rsidR="00092B5F" w:rsidRPr="00D137A9" w:rsidRDefault="00092B5F" w:rsidP="00092B5F">
                  <w:pPr>
                    <w:pStyle w:val="ab"/>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・裏動線が分かりにくい</w:t>
                  </w:r>
                </w:p>
                <w:p w:rsidR="00092B5F" w:rsidRPr="00D137A9" w:rsidRDefault="00092B5F" w:rsidP="00092B5F">
                  <w:pPr>
                    <w:pStyle w:val="ab"/>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・音響が悪い</w:t>
                  </w:r>
                </w:p>
                <w:p w:rsidR="00092B5F" w:rsidRPr="00D137A9" w:rsidRDefault="00092B5F" w:rsidP="00092B5F">
                  <w:pPr>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・混んでいて予約が取りにくい</w:t>
                  </w:r>
                </w:p>
                <w:p w:rsidR="00092B5F" w:rsidRPr="00D137A9" w:rsidRDefault="00092B5F" w:rsidP="00092B5F">
                  <w:pPr>
                    <w:pStyle w:val="ab"/>
                    <w:spacing w:line="260" w:lineRule="exact"/>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・会場までの交通が少し不便</w:t>
                  </w:r>
                </w:p>
                <w:p w:rsidR="00092B5F" w:rsidRPr="00D137A9" w:rsidRDefault="00092B5F" w:rsidP="00092B5F">
                  <w:pPr>
                    <w:pStyle w:val="ab"/>
                    <w:spacing w:line="260" w:lineRule="exact"/>
                    <w:ind w:left="159" w:hangingChars="100" w:hanging="159"/>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・ドアが閉まる際、音がうるさく、講演の妨げになる</w:t>
                  </w:r>
                </w:p>
                <w:p w:rsidR="00092B5F" w:rsidRPr="00D137A9" w:rsidRDefault="00092B5F" w:rsidP="00092B5F">
                  <w:pPr>
                    <w:pStyle w:val="ab"/>
                    <w:spacing w:line="260" w:lineRule="exact"/>
                    <w:ind w:left="159" w:hangingChars="100" w:hanging="159"/>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・少し古い感じがする。</w:t>
                  </w:r>
                </w:p>
                <w:p w:rsidR="00092B5F" w:rsidRPr="00D137A9" w:rsidRDefault="00092B5F" w:rsidP="00092B5F">
                  <w:pPr>
                    <w:pStyle w:val="ab"/>
                    <w:spacing w:line="260" w:lineRule="exact"/>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・周辺に手軽な飲食店がなくい</w:t>
                  </w:r>
                </w:p>
                <w:p w:rsidR="00092B5F" w:rsidRPr="00D137A9" w:rsidRDefault="00092B5F" w:rsidP="00092B5F">
                  <w:pPr>
                    <w:pStyle w:val="ab"/>
                    <w:spacing w:line="260" w:lineRule="exact"/>
                    <w:ind w:firstLineChars="100" w:firstLine="159"/>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つも困る。</w:t>
                  </w:r>
                </w:p>
                <w:p w:rsidR="00092B5F" w:rsidRPr="00D137A9" w:rsidRDefault="00092B5F" w:rsidP="00092B5F">
                  <w:pPr>
                    <w:pStyle w:val="ab"/>
                    <w:spacing w:line="240" w:lineRule="exact"/>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・5階は味が濃い目でファミレス</w:t>
                  </w:r>
                </w:p>
                <w:p w:rsidR="00092B5F" w:rsidRPr="00D137A9" w:rsidRDefault="00092B5F" w:rsidP="00092B5F">
                  <w:pPr>
                    <w:pStyle w:val="ab"/>
                    <w:spacing w:line="260" w:lineRule="exact"/>
                    <w:ind w:firstLineChars="100" w:firstLine="159"/>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並み</w:t>
                  </w:r>
                </w:p>
                <w:p w:rsidR="00092B5F" w:rsidRPr="00D137A9" w:rsidRDefault="00092B5F" w:rsidP="00092B5F">
                  <w:pPr>
                    <w:pStyle w:val="ab"/>
                    <w:spacing w:line="260" w:lineRule="exact"/>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・空調の自由がきかない。</w:t>
                  </w:r>
                </w:p>
                <w:p w:rsidR="00092B5F" w:rsidRPr="00D137A9" w:rsidRDefault="00092B5F" w:rsidP="00092B5F">
                  <w:pPr>
                    <w:spacing w:line="260" w:lineRule="exact"/>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・コンサートがあると揺れる。</w:t>
                  </w:r>
                </w:p>
                <w:p w:rsidR="00092B5F" w:rsidRPr="00D137A9" w:rsidRDefault="00092B5F" w:rsidP="00092B5F">
                  <w:pPr>
                    <w:spacing w:line="260" w:lineRule="exact"/>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・エレベーターとエスカレータ</w:t>
                  </w:r>
                </w:p>
                <w:p w:rsidR="00092B5F" w:rsidRPr="00D137A9" w:rsidRDefault="00092B5F" w:rsidP="00092B5F">
                  <w:pPr>
                    <w:spacing w:line="260" w:lineRule="exact"/>
                    <w:ind w:firstLineChars="100" w:firstLine="159"/>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ーが集客人数にそぐわない。</w:t>
                  </w:r>
                </w:p>
                <w:p w:rsidR="00092B5F" w:rsidRPr="00D137A9" w:rsidRDefault="00092B5F" w:rsidP="00092B5F">
                  <w:pPr>
                    <w:spacing w:line="260" w:lineRule="exact"/>
                    <w:ind w:left="159" w:hangingChars="100" w:hanging="159"/>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・ライブの退場時は混みすぎる。</w:t>
                  </w:r>
                </w:p>
                <w:p w:rsidR="00092B5F" w:rsidRPr="00D137A9" w:rsidRDefault="00092B5F" w:rsidP="00092B5F">
                  <w:pPr>
                    <w:spacing w:line="260" w:lineRule="exact"/>
                    <w:ind w:left="159" w:hangingChars="100" w:hanging="159"/>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・中に入るとわかりづらい</w:t>
                  </w:r>
                </w:p>
                <w:p w:rsidR="00092B5F" w:rsidRPr="00D137A9" w:rsidRDefault="00092B5F" w:rsidP="00092B5F">
                  <w:pPr>
                    <w:rPr>
                      <w:rFonts w:asciiTheme="minorEastAsia" w:eastAsiaTheme="minorEastAsia" w:hAnsiTheme="minorEastAsia"/>
                      <w:sz w:val="18"/>
                      <w:szCs w:val="18"/>
                    </w:rPr>
                  </w:pPr>
                  <w:r w:rsidRPr="00D137A9">
                    <w:rPr>
                      <w:rFonts w:asciiTheme="minorEastAsia" w:eastAsiaTheme="minorEastAsia" w:hAnsiTheme="minorEastAsia" w:hint="eastAsia"/>
                      <w:sz w:val="18"/>
                      <w:szCs w:val="18"/>
                    </w:rPr>
                    <w:t>・トイレはもっとあってもよい</w:t>
                  </w:r>
                </w:p>
              </w:tc>
            </w:tr>
          </w:tbl>
          <w:p w:rsidR="009F583F" w:rsidRPr="00D137A9" w:rsidRDefault="009F583F" w:rsidP="00E224A2">
            <w:pPr>
              <w:rPr>
                <w:rFonts w:asciiTheme="minorEastAsia" w:eastAsiaTheme="minorEastAsia" w:hAnsiTheme="minorEastAsia" w:cstheme="minorBidi"/>
                <w:color w:val="000000" w:themeColor="text1"/>
                <w:sz w:val="20"/>
                <w:szCs w:val="20"/>
              </w:rPr>
            </w:pPr>
          </w:p>
          <w:p w:rsidR="00327B9F" w:rsidRPr="00D137A9" w:rsidRDefault="00E403FE" w:rsidP="00D53B9D">
            <w:pPr>
              <w:ind w:leftChars="100" w:left="189" w:firstLineChars="100" w:firstLine="179"/>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館内がわかりづらいとのご意見に対しては、フロア、レストラン及びカフェについて多様な映像広告が可能なデジタルサイネージ（電子看板）を設置した。あわせて、喫煙スペースも1，2階から見やすい位置にサインを表示した。</w:t>
            </w:r>
            <w:r w:rsidR="00D53B9D" w:rsidRPr="00D137A9">
              <w:rPr>
                <w:rFonts w:asciiTheme="minorEastAsia" w:eastAsiaTheme="minorEastAsia" w:hAnsiTheme="minorEastAsia" w:cstheme="minorBidi" w:hint="eastAsia"/>
                <w:color w:val="000000" w:themeColor="text1"/>
                <w:sz w:val="20"/>
                <w:szCs w:val="20"/>
              </w:rPr>
              <w:t>（再掲）</w:t>
            </w:r>
          </w:p>
          <w:p w:rsidR="00327B9F" w:rsidRPr="00D137A9" w:rsidRDefault="00D53B9D" w:rsidP="00D53B9D">
            <w:pPr>
              <w:ind w:leftChars="100" w:left="189" w:firstLineChars="100" w:firstLine="189"/>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Cs w:val="22"/>
              </w:rPr>
              <w:t>駐車料金が高いとのご意見に対しては、1日の上限金額を設定する試行を実施し、本格実施に向け検討中である。（再掲）</w:t>
            </w:r>
          </w:p>
          <w:p w:rsidR="00327B9F" w:rsidRPr="00D137A9" w:rsidRDefault="00327B9F" w:rsidP="00E224A2">
            <w:pPr>
              <w:rPr>
                <w:rFonts w:asciiTheme="minorEastAsia" w:eastAsiaTheme="minorEastAsia" w:hAnsiTheme="minorEastAsia" w:cstheme="minorBidi"/>
                <w:color w:val="000000" w:themeColor="text1"/>
                <w:sz w:val="20"/>
                <w:szCs w:val="20"/>
              </w:rPr>
            </w:pPr>
          </w:p>
          <w:p w:rsidR="00C1752E" w:rsidRPr="00D137A9" w:rsidRDefault="00C1752E" w:rsidP="00E224A2">
            <w:pPr>
              <w:rPr>
                <w:rFonts w:asciiTheme="minorEastAsia" w:eastAsiaTheme="minorEastAsia" w:hAnsiTheme="minorEastAsia" w:cstheme="minorBidi"/>
                <w:color w:val="000000" w:themeColor="text1"/>
                <w:sz w:val="20"/>
                <w:szCs w:val="20"/>
              </w:rPr>
            </w:pPr>
          </w:p>
          <w:p w:rsidR="00E224A2" w:rsidRPr="00D137A9" w:rsidRDefault="00E224A2" w:rsidP="00E224A2">
            <w:pP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＜受付における問合せ等対応件数＞</w:t>
            </w:r>
          </w:p>
          <w:p w:rsidR="00E224A2" w:rsidRPr="00D137A9" w:rsidRDefault="00E224A2" w:rsidP="00E224A2">
            <w:pPr>
              <w:ind w:firstLineChars="100" w:firstLine="179"/>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lastRenderedPageBreak/>
              <w:t>・2017年度（4月～</w:t>
            </w:r>
            <w:r w:rsidR="0091776F" w:rsidRPr="00D137A9">
              <w:rPr>
                <w:rFonts w:asciiTheme="minorEastAsia" w:eastAsiaTheme="minorEastAsia" w:hAnsiTheme="minorEastAsia" w:cstheme="minorBidi" w:hint="eastAsia"/>
                <w:color w:val="000000" w:themeColor="text1"/>
                <w:sz w:val="20"/>
                <w:szCs w:val="20"/>
              </w:rPr>
              <w:t>3</w:t>
            </w:r>
            <w:r w:rsidRPr="00D137A9">
              <w:rPr>
                <w:rFonts w:asciiTheme="minorEastAsia" w:eastAsiaTheme="minorEastAsia" w:hAnsiTheme="minorEastAsia" w:cstheme="minorBidi" w:hint="eastAsia"/>
                <w:color w:val="000000" w:themeColor="text1"/>
                <w:sz w:val="20"/>
                <w:szCs w:val="20"/>
              </w:rPr>
              <w:t xml:space="preserve">月）　</w:t>
            </w:r>
            <w:r w:rsidRPr="00D137A9">
              <w:rPr>
                <w:rFonts w:asciiTheme="minorEastAsia" w:eastAsiaTheme="minorEastAsia" w:hAnsiTheme="minorEastAsia" w:hint="eastAsia"/>
                <w:color w:val="000000" w:themeColor="text1"/>
                <w:sz w:val="20"/>
                <w:szCs w:val="20"/>
              </w:rPr>
              <w:t>2</w:t>
            </w:r>
            <w:r w:rsidR="0091776F" w:rsidRPr="00D137A9">
              <w:rPr>
                <w:rFonts w:asciiTheme="minorEastAsia" w:eastAsiaTheme="minorEastAsia" w:hAnsiTheme="minorEastAsia" w:hint="eastAsia"/>
                <w:color w:val="000000" w:themeColor="text1"/>
                <w:sz w:val="20"/>
                <w:szCs w:val="20"/>
              </w:rPr>
              <w:t>6,689</w:t>
            </w:r>
            <w:r w:rsidRPr="00D137A9">
              <w:rPr>
                <w:rFonts w:asciiTheme="minorEastAsia" w:eastAsiaTheme="minorEastAsia" w:hAnsiTheme="minorEastAsia" w:cstheme="minorBidi" w:hint="eastAsia"/>
                <w:color w:val="000000" w:themeColor="text1"/>
                <w:sz w:val="20"/>
                <w:szCs w:val="20"/>
              </w:rPr>
              <w:t>件</w:t>
            </w:r>
          </w:p>
          <w:p w:rsidR="00E224A2" w:rsidRPr="00D137A9" w:rsidRDefault="00E224A2" w:rsidP="00E224A2">
            <w:pPr>
              <w:ind w:firstLineChars="100" w:firstLine="179"/>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○問い合わせの多い主なもの</w:t>
            </w:r>
          </w:p>
          <w:p w:rsidR="00E224A2" w:rsidRPr="00D137A9" w:rsidRDefault="00E224A2" w:rsidP="00E224A2">
            <w:pP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 xml:space="preserve">　　・喫煙場所や自販機設置場所　→　館内表示がわかりづらい</w:t>
            </w:r>
          </w:p>
          <w:p w:rsidR="00E224A2" w:rsidRPr="00D137A9" w:rsidRDefault="00E224A2" w:rsidP="00E224A2">
            <w:pPr>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 xml:space="preserve">　　・付近の飲食施設やコンビニ　→　館内販売の飲食物が不十分</w:t>
            </w:r>
          </w:p>
          <w:p w:rsidR="00E224A2" w:rsidRPr="00D137A9" w:rsidRDefault="00E224A2" w:rsidP="00E224A2">
            <w:pPr>
              <w:rPr>
                <w:rFonts w:asciiTheme="minorEastAsia" w:eastAsiaTheme="minorEastAsia" w:hAnsiTheme="minorEastAsia"/>
                <w:color w:val="000000" w:themeColor="text1"/>
              </w:rPr>
            </w:pPr>
          </w:p>
          <w:p w:rsidR="00E224A2" w:rsidRPr="00D137A9" w:rsidRDefault="00B93D38" w:rsidP="00E224A2">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ｂ）</w:t>
            </w:r>
            <w:r w:rsidR="00E224A2" w:rsidRPr="00D137A9">
              <w:rPr>
                <w:rFonts w:asciiTheme="minorEastAsia" w:eastAsiaTheme="minorEastAsia" w:hAnsiTheme="minorEastAsia" w:cstheme="minorBidi" w:hint="eastAsia"/>
                <w:color w:val="000000" w:themeColor="text1"/>
                <w:szCs w:val="22"/>
              </w:rPr>
              <w:t>「ヒヤリ・ハット」事例　（</w:t>
            </w:r>
            <w:r w:rsidR="00F848B3" w:rsidRPr="00D137A9">
              <w:rPr>
                <w:rFonts w:asciiTheme="minorEastAsia" w:eastAsiaTheme="minorEastAsia" w:hAnsiTheme="minorEastAsia" w:cstheme="minorBidi" w:hint="eastAsia"/>
                <w:color w:val="000000" w:themeColor="text1"/>
                <w:szCs w:val="22"/>
              </w:rPr>
              <w:t>3</w:t>
            </w:r>
            <w:r w:rsidR="00E224A2" w:rsidRPr="00D137A9">
              <w:rPr>
                <w:rFonts w:asciiTheme="minorEastAsia" w:eastAsiaTheme="minorEastAsia" w:hAnsiTheme="minorEastAsia" w:cstheme="minorBidi" w:hint="eastAsia"/>
                <w:color w:val="000000" w:themeColor="text1"/>
                <w:szCs w:val="22"/>
              </w:rPr>
              <w:t>月</w:t>
            </w:r>
            <w:r w:rsidR="00F848B3" w:rsidRPr="00D137A9">
              <w:rPr>
                <w:rFonts w:asciiTheme="minorEastAsia" w:eastAsiaTheme="minorEastAsia" w:hAnsiTheme="minorEastAsia" w:cstheme="minorBidi" w:hint="eastAsia"/>
                <w:color w:val="000000" w:themeColor="text1"/>
                <w:szCs w:val="22"/>
              </w:rPr>
              <w:t>末</w:t>
            </w:r>
            <w:r w:rsidR="00E224A2" w:rsidRPr="00D137A9">
              <w:rPr>
                <w:rFonts w:asciiTheme="minorEastAsia" w:eastAsiaTheme="minorEastAsia" w:hAnsiTheme="minorEastAsia" w:cstheme="minorBidi" w:hint="eastAsia"/>
                <w:color w:val="000000" w:themeColor="text1"/>
                <w:szCs w:val="22"/>
              </w:rPr>
              <w:t xml:space="preserve">実績　</w:t>
            </w:r>
            <w:r w:rsidR="00605394" w:rsidRPr="00D137A9">
              <w:rPr>
                <w:rFonts w:asciiTheme="minorEastAsia" w:eastAsiaTheme="minorEastAsia" w:hAnsiTheme="minorEastAsia" w:cstheme="minorBidi" w:hint="eastAsia"/>
                <w:color w:val="000000" w:themeColor="text1"/>
                <w:szCs w:val="22"/>
              </w:rPr>
              <w:t>53</w:t>
            </w:r>
            <w:r w:rsidR="00E224A2" w:rsidRPr="00D137A9">
              <w:rPr>
                <w:rFonts w:asciiTheme="minorEastAsia" w:eastAsiaTheme="minorEastAsia" w:hAnsiTheme="minorEastAsia" w:cstheme="minorBidi" w:hint="eastAsia"/>
                <w:color w:val="000000" w:themeColor="text1"/>
                <w:szCs w:val="22"/>
              </w:rPr>
              <w:t>件）</w:t>
            </w:r>
          </w:p>
          <w:p w:rsidR="00E224A2" w:rsidRPr="00D137A9" w:rsidRDefault="00E224A2" w:rsidP="00E224A2">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社員や再委託事業者が毎朝気づいた点や意見などについて、発生予防や再発防止の観点から報告を義務付け、必要に応じてメールで一斉送信するなどの共有化を図るとともに、その内容について常務会に発生原因や課題を報告し、適切な対応を検討したうえで、事故等の予防に取り組んでいる。</w:t>
            </w:r>
          </w:p>
          <w:p w:rsidR="00605394" w:rsidRPr="00D137A9" w:rsidRDefault="00E224A2" w:rsidP="00E224A2">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*苦情1</w:t>
            </w:r>
            <w:r w:rsidR="00605394" w:rsidRPr="00D137A9">
              <w:rPr>
                <w:rFonts w:asciiTheme="minorEastAsia" w:eastAsiaTheme="minorEastAsia" w:hAnsiTheme="minorEastAsia" w:cstheme="minorBidi"/>
                <w:color w:val="000000" w:themeColor="text1"/>
                <w:szCs w:val="22"/>
              </w:rPr>
              <w:t>1</w:t>
            </w:r>
            <w:r w:rsidRPr="00D137A9">
              <w:rPr>
                <w:rFonts w:asciiTheme="minorEastAsia" w:eastAsiaTheme="minorEastAsia" w:hAnsiTheme="minorEastAsia" w:cstheme="minorBidi" w:hint="eastAsia"/>
                <w:color w:val="000000" w:themeColor="text1"/>
                <w:szCs w:val="22"/>
              </w:rPr>
              <w:t>件、ケガ・急病</w:t>
            </w:r>
            <w:r w:rsidR="00605394" w:rsidRPr="00D137A9">
              <w:rPr>
                <w:rFonts w:asciiTheme="minorEastAsia" w:eastAsiaTheme="minorEastAsia" w:hAnsiTheme="minorEastAsia" w:cstheme="minorBidi"/>
                <w:color w:val="000000" w:themeColor="text1"/>
                <w:szCs w:val="22"/>
              </w:rPr>
              <w:t>13</w:t>
            </w:r>
            <w:r w:rsidRPr="00D137A9">
              <w:rPr>
                <w:rFonts w:asciiTheme="minorEastAsia" w:eastAsiaTheme="minorEastAsia" w:hAnsiTheme="minorEastAsia" w:cstheme="minorBidi" w:hint="eastAsia"/>
                <w:color w:val="000000" w:themeColor="text1"/>
                <w:szCs w:val="22"/>
              </w:rPr>
              <w:t>件、 設備不良</w:t>
            </w:r>
            <w:r w:rsidR="00605394" w:rsidRPr="00D137A9">
              <w:rPr>
                <w:rFonts w:asciiTheme="minorEastAsia" w:eastAsiaTheme="minorEastAsia" w:hAnsiTheme="minorEastAsia" w:cstheme="minorBidi"/>
                <w:color w:val="000000" w:themeColor="text1"/>
                <w:szCs w:val="22"/>
              </w:rPr>
              <w:t>16</w:t>
            </w:r>
            <w:r w:rsidRPr="00D137A9">
              <w:rPr>
                <w:rFonts w:asciiTheme="minorEastAsia" w:eastAsiaTheme="minorEastAsia" w:hAnsiTheme="minorEastAsia" w:cstheme="minorBidi" w:hint="eastAsia"/>
                <w:color w:val="000000" w:themeColor="text1"/>
                <w:szCs w:val="22"/>
              </w:rPr>
              <w:t>件、</w:t>
            </w:r>
            <w:r w:rsidR="00605394" w:rsidRPr="00D137A9">
              <w:rPr>
                <w:rFonts w:asciiTheme="minorEastAsia" w:eastAsiaTheme="minorEastAsia" w:hAnsiTheme="minorEastAsia" w:cstheme="minorBidi" w:hint="eastAsia"/>
                <w:color w:val="000000" w:themeColor="text1"/>
                <w:szCs w:val="22"/>
              </w:rPr>
              <w:t>事件1件</w:t>
            </w:r>
          </w:p>
          <w:p w:rsidR="005B5AE4" w:rsidRPr="00D137A9" w:rsidRDefault="00605394" w:rsidP="00605394">
            <w:pPr>
              <w:ind w:firstLineChars="200" w:firstLine="378"/>
              <w:rPr>
                <w:rFonts w:asciiTheme="minorEastAsia" w:eastAsiaTheme="minorEastAsia" w:hAnsiTheme="minorEastAsia"/>
                <w:color w:val="000000" w:themeColor="text1"/>
              </w:rPr>
            </w:pPr>
            <w:r w:rsidRPr="00D137A9">
              <w:rPr>
                <w:rFonts w:asciiTheme="minorEastAsia" w:eastAsiaTheme="minorEastAsia" w:hAnsiTheme="minorEastAsia" w:cstheme="minorBidi" w:hint="eastAsia"/>
                <w:color w:val="000000" w:themeColor="text1"/>
                <w:szCs w:val="22"/>
              </w:rPr>
              <w:t>お客様の物損1件、</w:t>
            </w:r>
            <w:r w:rsidR="00E224A2" w:rsidRPr="00D137A9">
              <w:rPr>
                <w:rFonts w:asciiTheme="minorEastAsia" w:eastAsiaTheme="minorEastAsia" w:hAnsiTheme="minorEastAsia" w:cstheme="minorBidi" w:hint="eastAsia"/>
                <w:color w:val="000000" w:themeColor="text1"/>
                <w:szCs w:val="22"/>
              </w:rPr>
              <w:t>その他</w:t>
            </w:r>
            <w:r w:rsidRPr="00D137A9">
              <w:rPr>
                <w:rFonts w:asciiTheme="minorEastAsia" w:eastAsiaTheme="minorEastAsia" w:hAnsiTheme="minorEastAsia" w:cstheme="minorBidi"/>
                <w:color w:val="000000" w:themeColor="text1"/>
                <w:szCs w:val="22"/>
              </w:rPr>
              <w:t>11</w:t>
            </w:r>
            <w:r w:rsidR="00E224A2" w:rsidRPr="00D137A9">
              <w:rPr>
                <w:rFonts w:asciiTheme="minorEastAsia" w:eastAsiaTheme="minorEastAsia" w:hAnsiTheme="minorEastAsia" w:cstheme="minorBidi" w:hint="eastAsia"/>
                <w:color w:val="000000" w:themeColor="text1"/>
                <w:szCs w:val="22"/>
              </w:rPr>
              <w:t>件</w:t>
            </w:r>
          </w:p>
        </w:tc>
        <w:tc>
          <w:tcPr>
            <w:tcW w:w="131" w:type="pct"/>
          </w:tcPr>
          <w:p w:rsidR="00BF691B" w:rsidRPr="00D137A9" w:rsidRDefault="008C328A"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lastRenderedPageBreak/>
              <w:t>Ｂ</w:t>
            </w:r>
          </w:p>
        </w:tc>
        <w:tc>
          <w:tcPr>
            <w:tcW w:w="785" w:type="pct"/>
            <w:gridSpan w:val="2"/>
          </w:tcPr>
          <w:p w:rsidR="00D26768" w:rsidRPr="00D137A9" w:rsidRDefault="00D26768" w:rsidP="00D26768">
            <w:pPr>
              <w:jc w:val="left"/>
              <w:rPr>
                <w:rFonts w:asciiTheme="minorEastAsia" w:eastAsiaTheme="minorEastAsia" w:hAnsiTheme="minorEastAsia" w:cs="Courier New"/>
                <w:color w:val="000000" w:themeColor="text1"/>
                <w:szCs w:val="21"/>
              </w:rPr>
            </w:pPr>
            <w:r w:rsidRPr="00D137A9">
              <w:rPr>
                <w:rFonts w:asciiTheme="minorEastAsia" w:eastAsiaTheme="minorEastAsia" w:hAnsiTheme="minorEastAsia" w:cs="Courier New" w:hint="eastAsia"/>
                <w:color w:val="000000" w:themeColor="text1"/>
                <w:szCs w:val="21"/>
              </w:rPr>
              <w:t>利用者アンケートについては、平成28年度に回収</w:t>
            </w:r>
            <w:r w:rsidR="00BA2288" w:rsidRPr="00D137A9">
              <w:rPr>
                <w:rFonts w:asciiTheme="minorEastAsia" w:eastAsiaTheme="minorEastAsia" w:hAnsiTheme="minorEastAsia" w:cs="Courier New" w:hint="eastAsia"/>
                <w:color w:val="000000" w:themeColor="text1"/>
                <w:szCs w:val="21"/>
              </w:rPr>
              <w:t>方法を</w:t>
            </w:r>
            <w:r w:rsidRPr="00D137A9">
              <w:rPr>
                <w:rFonts w:asciiTheme="minorEastAsia" w:eastAsiaTheme="minorEastAsia" w:hAnsiTheme="minorEastAsia" w:cs="Courier New" w:hint="eastAsia"/>
                <w:color w:val="000000" w:themeColor="text1"/>
                <w:szCs w:val="21"/>
              </w:rPr>
              <w:t>変更</w:t>
            </w:r>
            <w:r w:rsidR="00BA2288" w:rsidRPr="00D137A9">
              <w:rPr>
                <w:rFonts w:asciiTheme="minorEastAsia" w:eastAsiaTheme="minorEastAsia" w:hAnsiTheme="minorEastAsia" w:cs="Courier New" w:hint="eastAsia"/>
                <w:color w:val="000000" w:themeColor="text1"/>
                <w:szCs w:val="21"/>
              </w:rPr>
              <w:t>（当日回収）</w:t>
            </w:r>
            <w:r w:rsidRPr="00D137A9">
              <w:rPr>
                <w:rFonts w:asciiTheme="minorEastAsia" w:eastAsiaTheme="minorEastAsia" w:hAnsiTheme="minorEastAsia" w:cs="Courier New" w:hint="eastAsia"/>
                <w:color w:val="000000" w:themeColor="text1"/>
                <w:szCs w:val="21"/>
              </w:rPr>
              <w:t>したことに伴い回収率が高まっており、不満足度の割合についても改善が見られる。引き続き、アンケートの結果を検証し、サービスの改善に役立て、利用者満足度の向上を図られたい。</w:t>
            </w:r>
          </w:p>
          <w:p w:rsidR="00BF691B" w:rsidRPr="00D137A9" w:rsidRDefault="00BF691B">
            <w:pPr>
              <w:rPr>
                <w:rFonts w:asciiTheme="minorEastAsia" w:eastAsiaTheme="minorEastAsia" w:hAnsiTheme="minorEastAsia"/>
                <w:color w:val="000000" w:themeColor="text1"/>
              </w:rPr>
            </w:pPr>
          </w:p>
        </w:tc>
        <w:tc>
          <w:tcPr>
            <w:tcW w:w="127" w:type="pct"/>
          </w:tcPr>
          <w:p w:rsidR="00D905DC" w:rsidRPr="00D137A9" w:rsidRDefault="00D905DC"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color w:val="000000" w:themeColor="text1"/>
              </w:rPr>
              <w:t>Ａ</w:t>
            </w:r>
          </w:p>
        </w:tc>
        <w:tc>
          <w:tcPr>
            <w:tcW w:w="768" w:type="pct"/>
          </w:tcPr>
          <w:p w:rsidR="00CF7A9B" w:rsidRPr="00D137A9" w:rsidRDefault="00CF7A9B" w:rsidP="005C1D65">
            <w:pPr>
              <w:rPr>
                <w:rFonts w:asciiTheme="minorEastAsia" w:eastAsiaTheme="minorEastAsia" w:hAnsiTheme="minorEastAsia" w:cstheme="minorBidi"/>
                <w:szCs w:val="22"/>
              </w:rPr>
            </w:pPr>
            <w:r w:rsidRPr="00D137A9">
              <w:rPr>
                <w:rFonts w:asciiTheme="minorEastAsia" w:eastAsiaTheme="minorEastAsia" w:hAnsiTheme="minorEastAsia" w:cstheme="minorBidi" w:hint="eastAsia"/>
                <w:szCs w:val="22"/>
              </w:rPr>
              <w:t>○利用者（催事主催者）ア</w:t>
            </w:r>
            <w:r w:rsidR="0044331E" w:rsidRPr="00D137A9">
              <w:rPr>
                <w:rFonts w:asciiTheme="minorEastAsia" w:eastAsiaTheme="minorEastAsia" w:hAnsiTheme="minorEastAsia" w:cstheme="minorBidi" w:hint="eastAsia"/>
                <w:szCs w:val="22"/>
              </w:rPr>
              <w:t>ンケートについては、今回、不満足の割合が昨年に比べ低くなり</w:t>
            </w:r>
            <w:r w:rsidRPr="00D137A9">
              <w:rPr>
                <w:rFonts w:asciiTheme="minorEastAsia" w:eastAsiaTheme="minorEastAsia" w:hAnsiTheme="minorEastAsia" w:cstheme="minorBidi" w:hint="eastAsia"/>
                <w:szCs w:val="22"/>
              </w:rPr>
              <w:t>、これについては、利用者の</w:t>
            </w:r>
            <w:r w:rsidR="00173A14" w:rsidRPr="00D137A9">
              <w:rPr>
                <w:rFonts w:asciiTheme="minorEastAsia" w:eastAsiaTheme="minorEastAsia" w:hAnsiTheme="minorEastAsia" w:cstheme="minorBidi" w:hint="eastAsia"/>
                <w:szCs w:val="22"/>
              </w:rPr>
              <w:t>満足度が</w:t>
            </w:r>
            <w:r w:rsidR="0044331E" w:rsidRPr="00D137A9">
              <w:rPr>
                <w:rFonts w:asciiTheme="minorEastAsia" w:eastAsiaTheme="minorEastAsia" w:hAnsiTheme="minorEastAsia" w:cstheme="minorBidi" w:hint="eastAsia"/>
                <w:szCs w:val="22"/>
              </w:rPr>
              <w:t>向上している。</w:t>
            </w:r>
            <w:r w:rsidRPr="00D137A9">
              <w:rPr>
                <w:rFonts w:asciiTheme="minorEastAsia" w:eastAsiaTheme="minorEastAsia" w:hAnsiTheme="minorEastAsia" w:cstheme="minorBidi" w:hint="eastAsia"/>
                <w:szCs w:val="22"/>
              </w:rPr>
              <w:t>引き続き、利用者の声をいかに運営に活かすか、個々の意見をよく検証し、施設・運営の改善につなげられたい</w:t>
            </w:r>
          </w:p>
          <w:p w:rsidR="005C1D65" w:rsidRPr="00D137A9" w:rsidRDefault="005C1D65" w:rsidP="005C1D65">
            <w:pPr>
              <w:rPr>
                <w:rFonts w:asciiTheme="minorEastAsia" w:eastAsiaTheme="minorEastAsia" w:hAnsiTheme="minorEastAsia" w:cstheme="minorBidi"/>
                <w:szCs w:val="22"/>
              </w:rPr>
            </w:pPr>
          </w:p>
          <w:p w:rsidR="005C1D65" w:rsidRPr="00D137A9" w:rsidRDefault="005C1D65" w:rsidP="005C1D65">
            <w:pPr>
              <w:rPr>
                <w:rFonts w:asciiTheme="minorEastAsia" w:eastAsiaTheme="minorEastAsia" w:hAnsiTheme="minorEastAsia" w:cstheme="minorBidi"/>
                <w:strike/>
                <w:szCs w:val="22"/>
              </w:rPr>
            </w:pPr>
          </w:p>
          <w:p w:rsidR="005C1D65" w:rsidRPr="00D137A9" w:rsidRDefault="005C1D65" w:rsidP="005C1D65">
            <w:pPr>
              <w:rPr>
                <w:rFonts w:asciiTheme="minorEastAsia" w:eastAsiaTheme="minorEastAsia" w:hAnsiTheme="minorEastAsia" w:cstheme="minorBidi"/>
                <w:szCs w:val="22"/>
              </w:rPr>
            </w:pPr>
          </w:p>
          <w:p w:rsidR="005C1D65" w:rsidRPr="00D137A9" w:rsidRDefault="005C1D65" w:rsidP="005C1D65">
            <w:pPr>
              <w:rPr>
                <w:rFonts w:asciiTheme="minorEastAsia" w:eastAsiaTheme="minorEastAsia" w:hAnsiTheme="minorEastAsia" w:cstheme="minorBidi"/>
                <w:szCs w:val="22"/>
              </w:rPr>
            </w:pPr>
          </w:p>
          <w:p w:rsidR="00BF691B" w:rsidRPr="00D137A9" w:rsidRDefault="00BF691B">
            <w:pPr>
              <w:rPr>
                <w:rFonts w:asciiTheme="minorEastAsia" w:eastAsiaTheme="minorEastAsia" w:hAnsiTheme="minorEastAsia"/>
                <w:color w:val="000000" w:themeColor="text1"/>
              </w:rPr>
            </w:pPr>
          </w:p>
          <w:p w:rsidR="00783713" w:rsidRPr="00D137A9" w:rsidRDefault="00783713">
            <w:pPr>
              <w:rPr>
                <w:rFonts w:asciiTheme="minorEastAsia" w:eastAsiaTheme="minorEastAsia" w:hAnsiTheme="minorEastAsia"/>
                <w:color w:val="000000" w:themeColor="text1"/>
              </w:rPr>
            </w:pPr>
          </w:p>
        </w:tc>
      </w:tr>
      <w:tr w:rsidR="00AD3EC8" w:rsidRPr="00D137A9" w:rsidTr="00FE03A3">
        <w:tc>
          <w:tcPr>
            <w:tcW w:w="133" w:type="pct"/>
            <w:tcBorders>
              <w:top w:val="nil"/>
            </w:tcBorders>
            <w:shd w:val="clear" w:color="auto" w:fill="D9D9D9" w:themeFill="background1" w:themeFillShade="D9"/>
          </w:tcPr>
          <w:p w:rsidR="00783713" w:rsidRPr="00D137A9" w:rsidRDefault="00783713">
            <w:pPr>
              <w:widowControl/>
              <w:ind w:left="113" w:right="113"/>
              <w:jc w:val="left"/>
              <w:rPr>
                <w:rFonts w:asciiTheme="minorEastAsia" w:eastAsiaTheme="minorEastAsia" w:hAnsiTheme="minorEastAsia"/>
                <w:color w:val="000000" w:themeColor="text1"/>
              </w:rPr>
            </w:pPr>
          </w:p>
          <w:p w:rsidR="00783713" w:rsidRPr="00D137A9" w:rsidRDefault="00783713">
            <w:pPr>
              <w:widowControl/>
              <w:ind w:left="113" w:right="113"/>
              <w:jc w:val="left"/>
              <w:rPr>
                <w:rFonts w:asciiTheme="minorEastAsia" w:eastAsiaTheme="minorEastAsia" w:hAnsiTheme="minorEastAsia"/>
                <w:color w:val="000000" w:themeColor="text1"/>
              </w:rPr>
            </w:pPr>
          </w:p>
          <w:p w:rsidR="00BF691B" w:rsidRPr="00D137A9" w:rsidRDefault="00BF691B">
            <w:pPr>
              <w:rPr>
                <w:rFonts w:asciiTheme="minorEastAsia" w:eastAsiaTheme="minorEastAsia" w:hAnsiTheme="minorEastAsia"/>
                <w:color w:val="000000" w:themeColor="text1"/>
              </w:rPr>
            </w:pPr>
          </w:p>
        </w:tc>
        <w:tc>
          <w:tcPr>
            <w:tcW w:w="478" w:type="pct"/>
            <w:tcBorders>
              <w:top w:val="single" w:sz="4" w:space="0" w:color="auto"/>
            </w:tcBorders>
          </w:tcPr>
          <w:p w:rsidR="00683BB8" w:rsidRPr="00D137A9" w:rsidRDefault="00BF691B" w:rsidP="00683BB8">
            <w:pP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(2)その他創意工夫</w:t>
            </w:r>
          </w:p>
          <w:p w:rsidR="009944B5" w:rsidRPr="00D137A9" w:rsidRDefault="009944B5" w:rsidP="00683BB8">
            <w:pPr>
              <w:rPr>
                <w:rFonts w:asciiTheme="minorEastAsia" w:eastAsiaTheme="minorEastAsia" w:hAnsiTheme="minorEastAsia"/>
                <w:color w:val="000000" w:themeColor="text1"/>
              </w:rPr>
            </w:pPr>
          </w:p>
        </w:tc>
        <w:tc>
          <w:tcPr>
            <w:tcW w:w="1213" w:type="pct"/>
          </w:tcPr>
          <w:p w:rsidR="00BF691B" w:rsidRPr="00D137A9" w:rsidRDefault="00BF691B" w:rsidP="00683BB8">
            <w:pPr>
              <w:ind w:firstLineChars="100" w:firstLine="189"/>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その他創意工夫しながらサービスの向上に具体的に取り組んでいるか</w:t>
            </w:r>
          </w:p>
        </w:tc>
        <w:tc>
          <w:tcPr>
            <w:tcW w:w="1365" w:type="pct"/>
            <w:gridSpan w:val="3"/>
          </w:tcPr>
          <w:p w:rsidR="00E224A2" w:rsidRPr="00D137A9" w:rsidRDefault="00E224A2" w:rsidP="00E224A2">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○宅配等荷物預かりサービス（ﾜﾝｽﾄｯﾌﾟｻｰﾋﾞｽの拡充）</w:t>
            </w:r>
          </w:p>
          <w:p w:rsidR="00E224A2" w:rsidRPr="00D137A9" w:rsidRDefault="00E224A2" w:rsidP="00E224A2">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宅配等で預かる荷物について、事前申込みによる受取者の認証、鍵付きパレットでの保管、保険加入など、安全性を高めるサービスを有償にて実施している。</w:t>
            </w:r>
          </w:p>
          <w:p w:rsidR="00E224A2" w:rsidRPr="00D137A9" w:rsidRDefault="00E224A2" w:rsidP="00E224A2">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w:t>
            </w:r>
            <w:r w:rsidR="00F848B3" w:rsidRPr="00D137A9">
              <w:rPr>
                <w:rFonts w:asciiTheme="minorEastAsia" w:eastAsiaTheme="minorEastAsia" w:hAnsiTheme="minorEastAsia" w:cstheme="minorBidi"/>
                <w:color w:val="000000" w:themeColor="text1"/>
                <w:szCs w:val="22"/>
              </w:rPr>
              <w:t>3</w:t>
            </w:r>
            <w:r w:rsidRPr="00D137A9">
              <w:rPr>
                <w:rFonts w:asciiTheme="minorEastAsia" w:eastAsiaTheme="minorEastAsia" w:hAnsiTheme="minorEastAsia" w:cstheme="minorBidi" w:hint="eastAsia"/>
                <w:color w:val="000000" w:themeColor="text1"/>
                <w:szCs w:val="22"/>
              </w:rPr>
              <w:t>月</w:t>
            </w:r>
            <w:r w:rsidR="00F848B3" w:rsidRPr="00D137A9">
              <w:rPr>
                <w:rFonts w:asciiTheme="minorEastAsia" w:eastAsiaTheme="minorEastAsia" w:hAnsiTheme="minorEastAsia" w:cstheme="minorBidi" w:hint="eastAsia"/>
                <w:color w:val="000000" w:themeColor="text1"/>
                <w:szCs w:val="22"/>
              </w:rPr>
              <w:t>末</w:t>
            </w:r>
            <w:r w:rsidRPr="00D137A9">
              <w:rPr>
                <w:rFonts w:asciiTheme="minorEastAsia" w:eastAsiaTheme="minorEastAsia" w:hAnsiTheme="minorEastAsia" w:cstheme="minorBidi" w:hint="eastAsia"/>
                <w:color w:val="000000" w:themeColor="text1"/>
                <w:szCs w:val="22"/>
              </w:rPr>
              <w:t>実績　件数</w:t>
            </w:r>
            <w:r w:rsidR="007057FC" w:rsidRPr="00D137A9">
              <w:rPr>
                <w:rFonts w:asciiTheme="minorEastAsia" w:eastAsiaTheme="minorEastAsia" w:hAnsiTheme="minorEastAsia" w:cstheme="minorBidi"/>
                <w:color w:val="000000" w:themeColor="text1"/>
                <w:szCs w:val="22"/>
              </w:rPr>
              <w:t>780</w:t>
            </w:r>
            <w:r w:rsidRPr="00D137A9">
              <w:rPr>
                <w:rFonts w:asciiTheme="minorEastAsia" w:eastAsiaTheme="minorEastAsia" w:hAnsiTheme="minorEastAsia" w:cstheme="minorBidi" w:hint="eastAsia"/>
                <w:color w:val="000000" w:themeColor="text1"/>
                <w:szCs w:val="22"/>
              </w:rPr>
              <w:t>件、個数</w:t>
            </w:r>
            <w:r w:rsidR="007057FC" w:rsidRPr="00D137A9">
              <w:rPr>
                <w:rFonts w:asciiTheme="minorEastAsia" w:eastAsiaTheme="minorEastAsia" w:hAnsiTheme="minorEastAsia" w:cstheme="minorBidi"/>
                <w:color w:val="000000" w:themeColor="text1"/>
                <w:szCs w:val="22"/>
              </w:rPr>
              <w:t>6,386</w:t>
            </w:r>
            <w:r w:rsidRPr="00D137A9">
              <w:rPr>
                <w:rFonts w:asciiTheme="minorEastAsia" w:eastAsiaTheme="minorEastAsia" w:hAnsiTheme="minorEastAsia" w:cstheme="minorBidi" w:hint="eastAsia"/>
                <w:color w:val="000000" w:themeColor="text1"/>
                <w:szCs w:val="22"/>
              </w:rPr>
              <w:t>個）</w:t>
            </w:r>
          </w:p>
          <w:p w:rsidR="00E224A2" w:rsidRPr="00D137A9" w:rsidRDefault="00E224A2" w:rsidP="00E224A2">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○備品の拡充</w:t>
            </w:r>
          </w:p>
          <w:p w:rsidR="00E224A2" w:rsidRPr="00D137A9" w:rsidRDefault="00E224A2" w:rsidP="00E224A2">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主催者等からの要望の強い備品、他施設にない備品の設置や利用頻度の高い備品の増設など、利用者等へのサービス向上の視点で備品の拡充を引き続き検討する。</w:t>
            </w:r>
          </w:p>
          <w:p w:rsidR="00E224A2" w:rsidRPr="00D137A9" w:rsidRDefault="00E224A2" w:rsidP="00E224A2">
            <w:pPr>
              <w:ind w:leftChars="100" w:left="189" w:firstLineChars="100" w:firstLine="189"/>
              <w:rPr>
                <w:rFonts w:asciiTheme="minorEastAsia" w:eastAsiaTheme="minorEastAsia" w:hAnsiTheme="minorEastAsia" w:cstheme="minorBidi"/>
                <w:color w:val="000000" w:themeColor="text1"/>
                <w:szCs w:val="22"/>
              </w:rPr>
            </w:pPr>
          </w:p>
          <w:p w:rsidR="00E224A2" w:rsidRPr="00D137A9" w:rsidRDefault="00E224A2" w:rsidP="00E224A2">
            <w:pPr>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（導入済）</w:t>
            </w:r>
          </w:p>
          <w:p w:rsidR="00E224A2" w:rsidRPr="00D137A9" w:rsidRDefault="00E224A2" w:rsidP="00E224A2">
            <w:pPr>
              <w:ind w:firstLineChars="100" w:firstLine="189"/>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・地下１階に憩いのスペース創出（再掲）　</w:t>
            </w:r>
          </w:p>
          <w:p w:rsidR="00E224A2" w:rsidRPr="00D137A9" w:rsidRDefault="00E224A2" w:rsidP="00E224A2">
            <w:pPr>
              <w:jc w:val="lef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 xml:space="preserve">　・11月～12月に1階エントランスにクリスマスツリーを飾り付け</w:t>
            </w:r>
          </w:p>
          <w:p w:rsidR="00E224A2" w:rsidRPr="00D137A9" w:rsidRDefault="00E224A2" w:rsidP="00E224A2">
            <w:pPr>
              <w:jc w:val="lef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 xml:space="preserve">　・メインホール3階席に快適に昇り降りが可能な手摺を設置</w:t>
            </w:r>
          </w:p>
          <w:p w:rsidR="00E224A2" w:rsidRPr="00D137A9" w:rsidRDefault="00E224A2" w:rsidP="00E224A2">
            <w:pPr>
              <w:jc w:val="lef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 xml:space="preserve">　・ブログの活用により、会議場及び中之島の魅力を発信</w:t>
            </w:r>
          </w:p>
          <w:p w:rsidR="00E224A2" w:rsidRPr="00D137A9" w:rsidRDefault="00E224A2" w:rsidP="00E224A2">
            <w:pPr>
              <w:ind w:left="358" w:hangingChars="200" w:hanging="358"/>
              <w:jc w:val="left"/>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 xml:space="preserve">　・館内フロア、レストラン及びカフェについて、多彩な映像広告が可能なデジタル・サイネージを設置</w:t>
            </w:r>
          </w:p>
          <w:p w:rsidR="00E224A2" w:rsidRPr="00D137A9" w:rsidRDefault="00E224A2" w:rsidP="00E224A2">
            <w:pPr>
              <w:ind w:left="358" w:hangingChars="200" w:hanging="358"/>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 xml:space="preserve">　・喫煙スペースについて、プラザ及び１・2階スペースからも見やすい位置にサインを表示</w:t>
            </w:r>
          </w:p>
          <w:p w:rsidR="00E224A2" w:rsidRPr="00D137A9" w:rsidRDefault="001C126E" w:rsidP="00E224A2">
            <w:pPr>
              <w:ind w:leftChars="100" w:left="378" w:hangingChars="100" w:hanging="189"/>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w:t>
            </w:r>
            <w:r w:rsidR="00E224A2" w:rsidRPr="00D137A9">
              <w:rPr>
                <w:rFonts w:asciiTheme="minorEastAsia" w:eastAsiaTheme="minorEastAsia" w:hAnsiTheme="minorEastAsia" w:cstheme="minorBidi" w:hint="eastAsia"/>
                <w:color w:val="000000" w:themeColor="text1"/>
                <w:szCs w:val="22"/>
              </w:rPr>
              <w:t>ビジネスセンターセルフコピー機にコインラック設置</w:t>
            </w:r>
          </w:p>
          <w:p w:rsidR="00E224A2" w:rsidRPr="00D137A9" w:rsidRDefault="00E224A2" w:rsidP="00E224A2">
            <w:pPr>
              <w:ind w:firstLineChars="200" w:firstLine="378"/>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（領収書発行機能付き）</w:t>
            </w:r>
          </w:p>
          <w:p w:rsidR="00E224A2" w:rsidRPr="00D137A9" w:rsidRDefault="001C126E" w:rsidP="001C126E">
            <w:pPr>
              <w:ind w:firstLineChars="100" w:firstLine="189"/>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w:t>
            </w:r>
            <w:r w:rsidR="00E224A2" w:rsidRPr="00D137A9">
              <w:rPr>
                <w:rFonts w:asciiTheme="minorEastAsia" w:eastAsiaTheme="minorEastAsia" w:hAnsiTheme="minorEastAsia" w:cstheme="minorBidi" w:hint="eastAsia"/>
                <w:color w:val="000000" w:themeColor="text1"/>
                <w:szCs w:val="22"/>
              </w:rPr>
              <w:t xml:space="preserve"> 6階メインホール楽屋前でコピー機設置・サービス提供 </w:t>
            </w:r>
          </w:p>
          <w:p w:rsidR="00E47405" w:rsidRPr="00D137A9" w:rsidRDefault="001C126E" w:rsidP="00E224A2">
            <w:pPr>
              <w:ind w:leftChars="100" w:left="368" w:hangingChars="100" w:hanging="17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 w:val="20"/>
                <w:szCs w:val="20"/>
              </w:rPr>
              <w:t>・</w:t>
            </w:r>
            <w:r w:rsidR="00E224A2" w:rsidRPr="00D137A9">
              <w:rPr>
                <w:rFonts w:asciiTheme="minorEastAsia" w:eastAsiaTheme="minorEastAsia" w:hAnsiTheme="minorEastAsia" w:cstheme="minorBidi" w:hint="eastAsia"/>
                <w:color w:val="000000" w:themeColor="text1"/>
                <w:sz w:val="20"/>
                <w:szCs w:val="20"/>
              </w:rPr>
              <w:t xml:space="preserve"> </w:t>
            </w:r>
            <w:r w:rsidR="00E47405" w:rsidRPr="00D137A9">
              <w:rPr>
                <w:rFonts w:asciiTheme="minorEastAsia" w:eastAsiaTheme="minorEastAsia" w:hAnsiTheme="minorEastAsia" w:cstheme="minorBidi" w:hint="eastAsia"/>
                <w:color w:val="000000" w:themeColor="text1"/>
                <w:szCs w:val="22"/>
              </w:rPr>
              <w:t>1階に大型コインロッカー追加</w:t>
            </w:r>
          </w:p>
          <w:p w:rsidR="00E224A2" w:rsidRPr="00D137A9" w:rsidRDefault="001C126E" w:rsidP="001C126E">
            <w:pPr>
              <w:ind w:firstLineChars="100" w:firstLine="179"/>
              <w:rPr>
                <w:rFonts w:asciiTheme="minorEastAsia" w:eastAsiaTheme="minorEastAsia" w:hAnsiTheme="minorEastAsia" w:cstheme="minorBidi"/>
                <w:color w:val="000000" w:themeColor="text1"/>
                <w:sz w:val="20"/>
                <w:szCs w:val="20"/>
              </w:rPr>
            </w:pPr>
            <w:r w:rsidRPr="00D137A9">
              <w:rPr>
                <w:rFonts w:asciiTheme="minorEastAsia" w:eastAsiaTheme="minorEastAsia" w:hAnsiTheme="minorEastAsia" w:cstheme="minorBidi" w:hint="eastAsia"/>
                <w:color w:val="000000" w:themeColor="text1"/>
                <w:sz w:val="20"/>
                <w:szCs w:val="20"/>
              </w:rPr>
              <w:t>・</w:t>
            </w:r>
            <w:r w:rsidR="00E47405" w:rsidRPr="00D137A9">
              <w:rPr>
                <w:rFonts w:asciiTheme="minorEastAsia" w:eastAsiaTheme="minorEastAsia" w:hAnsiTheme="minorEastAsia" w:cstheme="minorBidi" w:hint="eastAsia"/>
                <w:color w:val="000000" w:themeColor="text1"/>
                <w:sz w:val="20"/>
                <w:szCs w:val="20"/>
              </w:rPr>
              <w:t xml:space="preserve"> </w:t>
            </w:r>
            <w:r w:rsidR="00E224A2" w:rsidRPr="00D137A9">
              <w:rPr>
                <w:rFonts w:asciiTheme="minorEastAsia" w:eastAsiaTheme="minorEastAsia" w:hAnsiTheme="minorEastAsia" w:cstheme="minorBidi" w:hint="eastAsia"/>
                <w:color w:val="000000" w:themeColor="text1"/>
                <w:sz w:val="20"/>
                <w:szCs w:val="20"/>
              </w:rPr>
              <w:t>6階メインホール楽屋に冷蔵庫を設置</w:t>
            </w:r>
          </w:p>
          <w:p w:rsidR="00970CA2" w:rsidRPr="00D137A9" w:rsidRDefault="00970CA2" w:rsidP="00E224A2">
            <w:pPr>
              <w:ind w:leftChars="100" w:left="368" w:hangingChars="100" w:hanging="179"/>
              <w:rPr>
                <w:rFonts w:asciiTheme="minorEastAsia" w:eastAsiaTheme="minorEastAsia" w:hAnsiTheme="minorEastAsia" w:cstheme="minorBidi"/>
                <w:color w:val="000000" w:themeColor="text1"/>
                <w:sz w:val="20"/>
                <w:szCs w:val="20"/>
              </w:rPr>
            </w:pPr>
          </w:p>
          <w:p w:rsidR="00E224A2" w:rsidRPr="00D137A9" w:rsidRDefault="00970CA2" w:rsidP="00C67633">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○コンビニの代替サービス（「憩いのスペース」）</w:t>
            </w:r>
          </w:p>
          <w:p w:rsidR="00E224A2" w:rsidRPr="00D137A9" w:rsidRDefault="00970CA2" w:rsidP="00F82120">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w:t>
            </w:r>
            <w:r w:rsidR="00F82120" w:rsidRPr="00D137A9">
              <w:rPr>
                <w:rFonts w:asciiTheme="minorEastAsia" w:eastAsiaTheme="minorEastAsia" w:hAnsiTheme="minorEastAsia" w:cstheme="minorBidi" w:hint="eastAsia"/>
                <w:color w:val="000000" w:themeColor="text1"/>
                <w:szCs w:val="22"/>
              </w:rPr>
              <w:t xml:space="preserve">　</w:t>
            </w:r>
            <w:r w:rsidRPr="00D137A9">
              <w:rPr>
                <w:rFonts w:asciiTheme="minorEastAsia" w:eastAsiaTheme="minorEastAsia" w:hAnsiTheme="minorEastAsia" w:cstheme="minorBidi" w:hint="eastAsia"/>
                <w:color w:val="000000" w:themeColor="text1"/>
                <w:szCs w:val="22"/>
              </w:rPr>
              <w:t>利用者の利便を図るため、コンビニ設置に取組み昨年度末に入札を行ったが、応札者がなかった。その代替として、コンビニ設置の予定スペースである地下1階に「憩いのスペース」</w:t>
            </w:r>
            <w:r w:rsidR="00322989" w:rsidRPr="00D137A9">
              <w:rPr>
                <w:rFonts w:asciiTheme="minorEastAsia" w:eastAsiaTheme="minorEastAsia" w:hAnsiTheme="minorEastAsia" w:cstheme="minorBidi" w:hint="eastAsia"/>
                <w:color w:val="000000" w:themeColor="text1"/>
                <w:szCs w:val="22"/>
              </w:rPr>
              <w:t>を創出した。女性用パウダールーム、飲料、スナック菓子</w:t>
            </w:r>
            <w:r w:rsidR="00F82120" w:rsidRPr="00D137A9">
              <w:rPr>
                <w:rFonts w:asciiTheme="minorEastAsia" w:eastAsiaTheme="minorEastAsia" w:hAnsiTheme="minorEastAsia" w:cstheme="minorBidi" w:hint="eastAsia"/>
                <w:color w:val="000000" w:themeColor="text1"/>
                <w:szCs w:val="22"/>
              </w:rPr>
              <w:t>の自動販売機とテーブル、椅子を設置（一部再掲）</w:t>
            </w:r>
          </w:p>
          <w:p w:rsidR="00E224A2" w:rsidRPr="00D137A9" w:rsidRDefault="00E224A2" w:rsidP="00C67633">
            <w:pPr>
              <w:rPr>
                <w:rFonts w:asciiTheme="minorEastAsia" w:eastAsiaTheme="minorEastAsia" w:hAnsiTheme="minorEastAsia"/>
                <w:color w:val="000000" w:themeColor="text1"/>
              </w:rPr>
            </w:pPr>
          </w:p>
        </w:tc>
        <w:tc>
          <w:tcPr>
            <w:tcW w:w="131" w:type="pct"/>
          </w:tcPr>
          <w:p w:rsidR="00BF691B" w:rsidRPr="00D137A9" w:rsidRDefault="008C328A"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tc>
        <w:tc>
          <w:tcPr>
            <w:tcW w:w="785" w:type="pct"/>
            <w:gridSpan w:val="2"/>
          </w:tcPr>
          <w:p w:rsidR="00BF691B" w:rsidRPr="00D137A9" w:rsidRDefault="00D26768">
            <w:pP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利用者の利便性やサービス向上の取組みに工夫が見られる。引き続き、利用者のニーズを把握し、サービスの向上に取り組まれたい。</w:t>
            </w:r>
          </w:p>
          <w:p w:rsidR="002C4CC2" w:rsidRPr="00D137A9" w:rsidRDefault="002C4CC2">
            <w:pP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 xml:space="preserve">　なお、物品販売施設の設置については、実現するよう取り組まれたい。</w:t>
            </w:r>
          </w:p>
        </w:tc>
        <w:tc>
          <w:tcPr>
            <w:tcW w:w="127" w:type="pct"/>
          </w:tcPr>
          <w:p w:rsidR="00BF691B" w:rsidRPr="00D137A9" w:rsidRDefault="002C4CC2" w:rsidP="002C4CC2">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Ｂ</w:t>
            </w:r>
          </w:p>
        </w:tc>
        <w:tc>
          <w:tcPr>
            <w:tcW w:w="768" w:type="pct"/>
          </w:tcPr>
          <w:p w:rsidR="00BF691B" w:rsidRPr="00D137A9" w:rsidRDefault="00BF691B">
            <w:pPr>
              <w:rPr>
                <w:rFonts w:asciiTheme="minorEastAsia" w:eastAsiaTheme="minorEastAsia" w:hAnsiTheme="minorEastAsia"/>
                <w:color w:val="000000" w:themeColor="text1"/>
              </w:rPr>
            </w:pPr>
          </w:p>
        </w:tc>
      </w:tr>
      <w:tr w:rsidR="00AD3EC8" w:rsidRPr="00D137A9" w:rsidTr="009944B5">
        <w:trPr>
          <w:trHeight w:val="3324"/>
        </w:trPr>
        <w:tc>
          <w:tcPr>
            <w:tcW w:w="133" w:type="pct"/>
            <w:vMerge w:val="restart"/>
            <w:shd w:val="clear" w:color="auto" w:fill="D9D9D9" w:themeFill="background1" w:themeFillShade="D9"/>
            <w:textDirection w:val="tbRlV"/>
          </w:tcPr>
          <w:p w:rsidR="005B5AE4" w:rsidRPr="00D137A9" w:rsidRDefault="005B5AE4" w:rsidP="00640393">
            <w:pPr>
              <w:ind w:left="113" w:right="113"/>
              <w:jc w:val="center"/>
              <w:rPr>
                <w:rFonts w:asciiTheme="majorEastAsia" w:eastAsiaTheme="majorEastAsia" w:hAnsiTheme="majorEastAsia"/>
                <w:color w:val="000000" w:themeColor="text1"/>
                <w:sz w:val="22"/>
                <w:szCs w:val="22"/>
              </w:rPr>
            </w:pPr>
            <w:r w:rsidRPr="00D137A9">
              <w:rPr>
                <w:rFonts w:asciiTheme="majorEastAsia" w:eastAsiaTheme="majorEastAsia" w:hAnsiTheme="majorEastAsia" w:hint="eastAsia"/>
                <w:color w:val="000000" w:themeColor="text1"/>
                <w:sz w:val="22"/>
                <w:szCs w:val="22"/>
              </w:rPr>
              <w:lastRenderedPageBreak/>
              <w:t>Ⅲ　適正な管理業務の遂行を図ることができる能力及び財政基盤に関する項目</w:t>
            </w:r>
          </w:p>
        </w:tc>
        <w:tc>
          <w:tcPr>
            <w:tcW w:w="478" w:type="pct"/>
          </w:tcPr>
          <w:p w:rsidR="005B5AE4" w:rsidRPr="00D137A9" w:rsidRDefault="005B5AE4" w:rsidP="00767243">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(1)収支計画の内容、</w:t>
            </w:r>
          </w:p>
          <w:p w:rsidR="005B5AE4" w:rsidRPr="00D137A9" w:rsidRDefault="005B5AE4" w:rsidP="00683BB8">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適格性及び実現の</w:t>
            </w:r>
          </w:p>
          <w:p w:rsidR="005B5AE4" w:rsidRPr="00D137A9" w:rsidRDefault="005B5AE4" w:rsidP="00683BB8">
            <w:pPr>
              <w:ind w:firstLineChars="100" w:firstLine="189"/>
              <w:rPr>
                <w:rFonts w:asciiTheme="minorEastAsia" w:eastAsiaTheme="minorEastAsia" w:hAnsiTheme="minorEastAsia"/>
                <w:color w:val="000000" w:themeColor="text1"/>
              </w:rPr>
            </w:pPr>
            <w:r w:rsidRPr="00D137A9">
              <w:rPr>
                <w:rFonts w:asciiTheme="minorEastAsia" w:eastAsiaTheme="minorEastAsia" w:hAnsiTheme="minorEastAsia" w:cstheme="minorBidi" w:hint="eastAsia"/>
                <w:color w:val="000000" w:themeColor="text1"/>
                <w:szCs w:val="22"/>
              </w:rPr>
              <w:t>程度</w:t>
            </w:r>
          </w:p>
        </w:tc>
        <w:tc>
          <w:tcPr>
            <w:tcW w:w="1213" w:type="pct"/>
          </w:tcPr>
          <w:p w:rsidR="005B5AE4" w:rsidRPr="00D137A9" w:rsidRDefault="005B5AE4" w:rsidP="00683BB8">
            <w:pPr>
              <w:ind w:firstLineChars="100" w:firstLine="189"/>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事業収支は収支計画に比して妥当か</w:t>
            </w: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tc>
        <w:tc>
          <w:tcPr>
            <w:tcW w:w="1365" w:type="pct"/>
            <w:gridSpan w:val="3"/>
          </w:tcPr>
          <w:p w:rsidR="00E224A2" w:rsidRPr="00D137A9" w:rsidRDefault="00E224A2" w:rsidP="00E224A2">
            <w:pP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○計画と実績（百万円）</w:t>
            </w:r>
          </w:p>
          <w:p w:rsidR="00E224A2" w:rsidRPr="00D137A9" w:rsidRDefault="00E224A2" w:rsidP="00E224A2">
            <w:pPr>
              <w:ind w:leftChars="100" w:left="189"/>
              <w:jc w:val="left"/>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計画、実績及び達成率（</w:t>
            </w:r>
            <w:r w:rsidR="00687AFC" w:rsidRPr="00D137A9">
              <w:rPr>
                <w:rFonts w:asciiTheme="minorEastAsia" w:eastAsiaTheme="minorEastAsia" w:hAnsiTheme="minorEastAsia" w:hint="eastAsia"/>
                <w:color w:val="000000" w:themeColor="text1"/>
              </w:rPr>
              <w:t>H30.3</w:t>
            </w:r>
            <w:r w:rsidRPr="00D137A9">
              <w:rPr>
                <w:rFonts w:asciiTheme="minorEastAsia" w:eastAsiaTheme="minorEastAsia" w:hAnsiTheme="minorEastAsia" w:hint="eastAsia"/>
                <w:color w:val="000000" w:themeColor="text1"/>
              </w:rPr>
              <w:t>月末見込）</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725"/>
              <w:gridCol w:w="708"/>
              <w:gridCol w:w="709"/>
              <w:gridCol w:w="709"/>
              <w:gridCol w:w="709"/>
              <w:gridCol w:w="708"/>
            </w:tblGrid>
            <w:tr w:rsidR="00AD3EC8" w:rsidRPr="00D137A9" w:rsidTr="00C02D03">
              <w:trPr>
                <w:trHeight w:val="315"/>
              </w:trPr>
              <w:tc>
                <w:tcPr>
                  <w:tcW w:w="976" w:type="dxa"/>
                  <w:vAlign w:val="center"/>
                </w:tcPr>
                <w:p w:rsidR="00E224A2" w:rsidRPr="00D137A9" w:rsidRDefault="00E224A2" w:rsidP="00E224A2">
                  <w:pPr>
                    <w:spacing w:line="220" w:lineRule="exact"/>
                    <w:ind w:leftChars="-12" w:left="-23"/>
                    <w:jc w:val="center"/>
                    <w:rPr>
                      <w:rFonts w:asciiTheme="minorEastAsia" w:eastAsiaTheme="minorEastAsia" w:hAnsiTheme="minorEastAsia"/>
                      <w:color w:val="000000" w:themeColor="text1"/>
                    </w:rPr>
                  </w:pPr>
                </w:p>
              </w:tc>
              <w:tc>
                <w:tcPr>
                  <w:tcW w:w="725" w:type="dxa"/>
                  <w:vAlign w:val="center"/>
                </w:tcPr>
                <w:p w:rsidR="00E224A2" w:rsidRPr="00D137A9" w:rsidRDefault="00E224A2" w:rsidP="00C02D03">
                  <w:pPr>
                    <w:spacing w:line="220" w:lineRule="exact"/>
                    <w:jc w:val="center"/>
                    <w:rPr>
                      <w:rFonts w:asciiTheme="minorEastAsia" w:eastAsiaTheme="minorEastAsia" w:hAnsiTheme="minorEastAsia"/>
                      <w:color w:val="000000" w:themeColor="text1"/>
                      <w:sz w:val="18"/>
                      <w:szCs w:val="18"/>
                    </w:rPr>
                  </w:pPr>
                  <w:r w:rsidRPr="00D137A9">
                    <w:rPr>
                      <w:rFonts w:asciiTheme="minorEastAsia" w:eastAsiaTheme="minorEastAsia" w:hAnsiTheme="minorEastAsia" w:hint="eastAsia"/>
                      <w:color w:val="000000" w:themeColor="text1"/>
                      <w:sz w:val="18"/>
                      <w:szCs w:val="18"/>
                    </w:rPr>
                    <w:t>計画</w:t>
                  </w:r>
                </w:p>
              </w:tc>
              <w:tc>
                <w:tcPr>
                  <w:tcW w:w="708" w:type="dxa"/>
                  <w:vAlign w:val="center"/>
                </w:tcPr>
                <w:p w:rsidR="00E224A2" w:rsidRPr="00D137A9" w:rsidRDefault="00E224A2" w:rsidP="00C02D03">
                  <w:pPr>
                    <w:spacing w:line="220" w:lineRule="exact"/>
                    <w:jc w:val="center"/>
                    <w:rPr>
                      <w:rFonts w:asciiTheme="minorEastAsia" w:eastAsiaTheme="minorEastAsia" w:hAnsiTheme="minorEastAsia"/>
                      <w:color w:val="000000" w:themeColor="text1"/>
                      <w:sz w:val="18"/>
                      <w:szCs w:val="18"/>
                    </w:rPr>
                  </w:pPr>
                  <w:r w:rsidRPr="00D137A9">
                    <w:rPr>
                      <w:rFonts w:asciiTheme="minorEastAsia" w:eastAsiaTheme="minorEastAsia" w:hAnsiTheme="minorEastAsia" w:hint="eastAsia"/>
                      <w:color w:val="000000" w:themeColor="text1"/>
                      <w:sz w:val="18"/>
                      <w:szCs w:val="18"/>
                    </w:rPr>
                    <w:t>実績</w:t>
                  </w:r>
                </w:p>
              </w:tc>
              <w:tc>
                <w:tcPr>
                  <w:tcW w:w="709" w:type="dxa"/>
                  <w:vAlign w:val="center"/>
                </w:tcPr>
                <w:p w:rsidR="00E224A2" w:rsidRPr="00D137A9" w:rsidRDefault="00E224A2" w:rsidP="00C02D03">
                  <w:pPr>
                    <w:spacing w:line="220" w:lineRule="exact"/>
                    <w:jc w:val="center"/>
                    <w:rPr>
                      <w:rFonts w:asciiTheme="minorEastAsia" w:eastAsiaTheme="minorEastAsia" w:hAnsiTheme="minorEastAsia"/>
                      <w:color w:val="000000" w:themeColor="text1"/>
                      <w:sz w:val="16"/>
                      <w:szCs w:val="16"/>
                    </w:rPr>
                  </w:pPr>
                  <w:r w:rsidRPr="00D137A9">
                    <w:rPr>
                      <w:rFonts w:asciiTheme="minorEastAsia" w:eastAsiaTheme="minorEastAsia" w:hAnsiTheme="minorEastAsia" w:hint="eastAsia"/>
                      <w:color w:val="000000" w:themeColor="text1"/>
                      <w:sz w:val="16"/>
                      <w:szCs w:val="16"/>
                    </w:rPr>
                    <w:t>計画との差</w:t>
                  </w:r>
                </w:p>
              </w:tc>
              <w:tc>
                <w:tcPr>
                  <w:tcW w:w="709" w:type="dxa"/>
                  <w:vAlign w:val="center"/>
                </w:tcPr>
                <w:p w:rsidR="00E224A2" w:rsidRPr="00D137A9" w:rsidRDefault="00E224A2" w:rsidP="00C02D03">
                  <w:pPr>
                    <w:spacing w:line="220" w:lineRule="exact"/>
                    <w:jc w:val="center"/>
                    <w:rPr>
                      <w:rFonts w:asciiTheme="minorEastAsia" w:eastAsiaTheme="minorEastAsia" w:hAnsiTheme="minorEastAsia"/>
                      <w:color w:val="000000" w:themeColor="text1"/>
                      <w:sz w:val="16"/>
                      <w:szCs w:val="16"/>
                    </w:rPr>
                  </w:pPr>
                  <w:r w:rsidRPr="00D137A9">
                    <w:rPr>
                      <w:rFonts w:asciiTheme="minorEastAsia" w:eastAsiaTheme="minorEastAsia" w:hAnsiTheme="minorEastAsia" w:hint="eastAsia"/>
                      <w:color w:val="000000" w:themeColor="text1"/>
                      <w:sz w:val="16"/>
                      <w:szCs w:val="16"/>
                    </w:rPr>
                    <w:t>達成率</w:t>
                  </w:r>
                </w:p>
                <w:p w:rsidR="00E224A2" w:rsidRPr="00D137A9" w:rsidRDefault="00E224A2" w:rsidP="00C02D03">
                  <w:pPr>
                    <w:spacing w:line="220" w:lineRule="exact"/>
                    <w:jc w:val="right"/>
                    <w:rPr>
                      <w:rFonts w:asciiTheme="minorEastAsia" w:eastAsiaTheme="minorEastAsia" w:hAnsiTheme="minorEastAsia"/>
                      <w:color w:val="000000" w:themeColor="text1"/>
                      <w:sz w:val="16"/>
                      <w:szCs w:val="16"/>
                    </w:rPr>
                  </w:pPr>
                  <w:r w:rsidRPr="00D137A9">
                    <w:rPr>
                      <w:rFonts w:asciiTheme="minorEastAsia" w:eastAsiaTheme="minorEastAsia" w:hAnsiTheme="minorEastAsia" w:hint="eastAsia"/>
                      <w:color w:val="000000" w:themeColor="text1"/>
                      <w:sz w:val="16"/>
                      <w:szCs w:val="16"/>
                    </w:rPr>
                    <w:t>％</w:t>
                  </w:r>
                </w:p>
              </w:tc>
              <w:tc>
                <w:tcPr>
                  <w:tcW w:w="709" w:type="dxa"/>
                  <w:vAlign w:val="center"/>
                </w:tcPr>
                <w:p w:rsidR="00E224A2" w:rsidRPr="00D137A9" w:rsidRDefault="00E224A2" w:rsidP="00C02D03">
                  <w:pPr>
                    <w:spacing w:line="220" w:lineRule="exact"/>
                    <w:jc w:val="center"/>
                    <w:rPr>
                      <w:rFonts w:asciiTheme="minorEastAsia" w:eastAsiaTheme="minorEastAsia" w:hAnsiTheme="minorEastAsia"/>
                      <w:color w:val="000000" w:themeColor="text1"/>
                      <w:sz w:val="16"/>
                      <w:szCs w:val="16"/>
                    </w:rPr>
                  </w:pPr>
                  <w:r w:rsidRPr="00D137A9">
                    <w:rPr>
                      <w:rFonts w:asciiTheme="minorEastAsia" w:eastAsiaTheme="minorEastAsia" w:hAnsiTheme="minorEastAsia" w:hint="eastAsia"/>
                      <w:color w:val="000000" w:themeColor="text1"/>
                      <w:sz w:val="16"/>
                      <w:szCs w:val="16"/>
                    </w:rPr>
                    <w:t>前年同期実績</w:t>
                  </w:r>
                </w:p>
              </w:tc>
              <w:tc>
                <w:tcPr>
                  <w:tcW w:w="708" w:type="dxa"/>
                </w:tcPr>
                <w:p w:rsidR="00E224A2" w:rsidRPr="00D137A9" w:rsidRDefault="00E224A2" w:rsidP="00C02D03">
                  <w:pPr>
                    <w:spacing w:line="220" w:lineRule="exact"/>
                    <w:jc w:val="center"/>
                    <w:rPr>
                      <w:rFonts w:asciiTheme="minorEastAsia" w:eastAsiaTheme="minorEastAsia" w:hAnsiTheme="minorEastAsia"/>
                      <w:color w:val="000000" w:themeColor="text1"/>
                      <w:sz w:val="12"/>
                      <w:szCs w:val="12"/>
                    </w:rPr>
                  </w:pPr>
                  <w:r w:rsidRPr="00D137A9">
                    <w:rPr>
                      <w:rFonts w:asciiTheme="minorEastAsia" w:eastAsiaTheme="minorEastAsia" w:hAnsiTheme="minorEastAsia" w:hint="eastAsia"/>
                      <w:color w:val="000000" w:themeColor="text1"/>
                      <w:sz w:val="12"/>
                      <w:szCs w:val="12"/>
                    </w:rPr>
                    <w:t>対前年同期比％</w:t>
                  </w:r>
                </w:p>
              </w:tc>
            </w:tr>
            <w:tr w:rsidR="00AD3EC8" w:rsidRPr="00D137A9" w:rsidTr="00C02D03">
              <w:trPr>
                <w:trHeight w:val="720"/>
              </w:trPr>
              <w:tc>
                <w:tcPr>
                  <w:tcW w:w="976" w:type="dxa"/>
                </w:tcPr>
                <w:p w:rsidR="00E224A2" w:rsidRPr="00D137A9" w:rsidRDefault="00E224A2" w:rsidP="00E224A2">
                  <w:pPr>
                    <w:ind w:leftChars="-12" w:left="-23"/>
                    <w:jc w:val="lef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総収入</w:t>
                  </w:r>
                </w:p>
                <w:p w:rsidR="00E224A2" w:rsidRPr="00D137A9" w:rsidRDefault="00E224A2" w:rsidP="00E224A2">
                  <w:pPr>
                    <w:ind w:leftChars="-12" w:left="-23"/>
                    <w:jc w:val="center"/>
                    <w:rPr>
                      <w:rFonts w:asciiTheme="minorEastAsia" w:eastAsiaTheme="minorEastAsia" w:hAnsiTheme="minorEastAsia"/>
                      <w:color w:val="000000" w:themeColor="text1"/>
                      <w:sz w:val="18"/>
                      <w:szCs w:val="18"/>
                    </w:rPr>
                  </w:pPr>
                  <w:r w:rsidRPr="00D137A9">
                    <w:rPr>
                      <w:rFonts w:asciiTheme="minorEastAsia" w:eastAsiaTheme="minorEastAsia" w:hAnsiTheme="minorEastAsia" w:hint="eastAsia"/>
                      <w:color w:val="000000" w:themeColor="text1"/>
                      <w:sz w:val="18"/>
                      <w:szCs w:val="18"/>
                    </w:rPr>
                    <w:t>(うち事業収入)</w:t>
                  </w:r>
                </w:p>
              </w:tc>
              <w:tc>
                <w:tcPr>
                  <w:tcW w:w="725" w:type="dxa"/>
                </w:tcPr>
                <w:p w:rsidR="00E224A2" w:rsidRPr="00D137A9" w:rsidRDefault="00605394" w:rsidP="00C02D03">
                  <w:pPr>
                    <w:widowControl/>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2,116</w:t>
                  </w:r>
                </w:p>
                <w:p w:rsidR="00E224A2" w:rsidRPr="00D137A9" w:rsidRDefault="00605394" w:rsidP="00C02D03">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1,860</w:t>
                  </w:r>
                </w:p>
              </w:tc>
              <w:tc>
                <w:tcPr>
                  <w:tcW w:w="708" w:type="dxa"/>
                </w:tcPr>
                <w:p w:rsidR="00E224A2" w:rsidRPr="00D137A9" w:rsidRDefault="00605394" w:rsidP="00C02D03">
                  <w:pPr>
                    <w:widowControl/>
                    <w:jc w:val="righ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2,077</w:t>
                  </w:r>
                </w:p>
                <w:p w:rsidR="00E224A2" w:rsidRPr="00D137A9" w:rsidRDefault="00605394" w:rsidP="00C02D03">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1,806</w:t>
                  </w:r>
                </w:p>
              </w:tc>
              <w:tc>
                <w:tcPr>
                  <w:tcW w:w="709" w:type="dxa"/>
                </w:tcPr>
                <w:p w:rsidR="00E224A2" w:rsidRPr="00D137A9" w:rsidRDefault="00E224A2" w:rsidP="00C02D03">
                  <w:pPr>
                    <w:widowControl/>
                    <w:jc w:val="righ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w:t>
                  </w:r>
                  <w:r w:rsidR="00687AFC" w:rsidRPr="00D137A9">
                    <w:rPr>
                      <w:rFonts w:asciiTheme="minorEastAsia" w:eastAsiaTheme="minorEastAsia" w:hAnsiTheme="minorEastAsia"/>
                      <w:color w:val="000000" w:themeColor="text1"/>
                      <w:sz w:val="20"/>
                    </w:rPr>
                    <w:t>39</w:t>
                  </w:r>
                </w:p>
                <w:p w:rsidR="00E224A2" w:rsidRPr="00D137A9" w:rsidRDefault="00E224A2" w:rsidP="00687AFC">
                  <w:pPr>
                    <w:widowControl/>
                    <w:jc w:val="righ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w:t>
                  </w:r>
                  <w:r w:rsidR="00687AFC" w:rsidRPr="00D137A9">
                    <w:rPr>
                      <w:rFonts w:asciiTheme="minorEastAsia" w:eastAsiaTheme="minorEastAsia" w:hAnsiTheme="minorEastAsia"/>
                      <w:color w:val="000000" w:themeColor="text1"/>
                      <w:sz w:val="20"/>
                    </w:rPr>
                    <w:t>54</w:t>
                  </w:r>
                </w:p>
              </w:tc>
              <w:tc>
                <w:tcPr>
                  <w:tcW w:w="709" w:type="dxa"/>
                </w:tcPr>
                <w:p w:rsidR="00E224A2" w:rsidRPr="00D137A9" w:rsidRDefault="00687AFC" w:rsidP="00C02D03">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98.2</w:t>
                  </w:r>
                </w:p>
                <w:p w:rsidR="00E224A2" w:rsidRPr="00D137A9" w:rsidRDefault="00687AFC" w:rsidP="00C02D03">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97.1</w:t>
                  </w:r>
                </w:p>
              </w:tc>
              <w:tc>
                <w:tcPr>
                  <w:tcW w:w="709" w:type="dxa"/>
                </w:tcPr>
                <w:p w:rsidR="00E224A2" w:rsidRPr="00D137A9" w:rsidRDefault="00687AFC" w:rsidP="00C02D03">
                  <w:pPr>
                    <w:widowControl/>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2,101</w:t>
                  </w:r>
                </w:p>
                <w:p w:rsidR="00E224A2" w:rsidRPr="00D137A9" w:rsidRDefault="00687AFC" w:rsidP="00C02D03">
                  <w:pPr>
                    <w:widowControl/>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1,836</w:t>
                  </w:r>
                </w:p>
              </w:tc>
              <w:tc>
                <w:tcPr>
                  <w:tcW w:w="708" w:type="dxa"/>
                </w:tcPr>
                <w:p w:rsidR="00E224A2" w:rsidRPr="00D137A9" w:rsidRDefault="00E224A2" w:rsidP="00C02D03">
                  <w:pPr>
                    <w:widowControl/>
                    <w:jc w:val="righ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98.</w:t>
                  </w:r>
                  <w:r w:rsidR="00687AFC" w:rsidRPr="00D137A9">
                    <w:rPr>
                      <w:rFonts w:asciiTheme="minorEastAsia" w:eastAsiaTheme="minorEastAsia" w:hAnsiTheme="minorEastAsia"/>
                      <w:color w:val="000000" w:themeColor="text1"/>
                      <w:sz w:val="20"/>
                    </w:rPr>
                    <w:t>9</w:t>
                  </w:r>
                </w:p>
                <w:p w:rsidR="00E224A2" w:rsidRPr="00D137A9" w:rsidRDefault="00E224A2" w:rsidP="00687AFC">
                  <w:pPr>
                    <w:widowControl/>
                    <w:jc w:val="righ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9</w:t>
                  </w:r>
                  <w:r w:rsidR="00687AFC" w:rsidRPr="00D137A9">
                    <w:rPr>
                      <w:rFonts w:asciiTheme="minorEastAsia" w:eastAsiaTheme="minorEastAsia" w:hAnsiTheme="minorEastAsia"/>
                      <w:color w:val="000000" w:themeColor="text1"/>
                      <w:sz w:val="20"/>
                    </w:rPr>
                    <w:t>8.4</w:t>
                  </w:r>
                </w:p>
              </w:tc>
            </w:tr>
            <w:tr w:rsidR="00AD3EC8" w:rsidRPr="00D137A9" w:rsidTr="00C02D03">
              <w:trPr>
                <w:trHeight w:val="415"/>
              </w:trPr>
              <w:tc>
                <w:tcPr>
                  <w:tcW w:w="976" w:type="dxa"/>
                </w:tcPr>
                <w:p w:rsidR="00E224A2" w:rsidRPr="00D137A9" w:rsidRDefault="00E224A2" w:rsidP="00E224A2">
                  <w:pPr>
                    <w:ind w:leftChars="-12" w:left="-23"/>
                    <w:jc w:val="lef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事業費用</w:t>
                  </w:r>
                </w:p>
              </w:tc>
              <w:tc>
                <w:tcPr>
                  <w:tcW w:w="725" w:type="dxa"/>
                </w:tcPr>
                <w:p w:rsidR="00E224A2" w:rsidRPr="00D137A9" w:rsidRDefault="00605394" w:rsidP="00C02D03">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2,069</w:t>
                  </w:r>
                </w:p>
              </w:tc>
              <w:tc>
                <w:tcPr>
                  <w:tcW w:w="708" w:type="dxa"/>
                </w:tcPr>
                <w:p w:rsidR="00E224A2" w:rsidRPr="00D137A9" w:rsidRDefault="00605394" w:rsidP="00C02D03">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2,006</w:t>
                  </w:r>
                </w:p>
              </w:tc>
              <w:tc>
                <w:tcPr>
                  <w:tcW w:w="709" w:type="dxa"/>
                </w:tcPr>
                <w:p w:rsidR="00E224A2" w:rsidRPr="00D137A9" w:rsidRDefault="00E224A2" w:rsidP="00687AFC">
                  <w:pPr>
                    <w:jc w:val="righ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w:t>
                  </w:r>
                  <w:r w:rsidR="00687AFC" w:rsidRPr="00D137A9">
                    <w:rPr>
                      <w:rFonts w:asciiTheme="minorEastAsia" w:eastAsiaTheme="minorEastAsia" w:hAnsiTheme="minorEastAsia"/>
                      <w:color w:val="000000" w:themeColor="text1"/>
                      <w:sz w:val="20"/>
                    </w:rPr>
                    <w:t>63</w:t>
                  </w:r>
                </w:p>
              </w:tc>
              <w:tc>
                <w:tcPr>
                  <w:tcW w:w="709" w:type="dxa"/>
                </w:tcPr>
                <w:p w:rsidR="00E224A2" w:rsidRPr="00D137A9" w:rsidRDefault="00687AFC" w:rsidP="00C02D03">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97.0</w:t>
                  </w:r>
                </w:p>
              </w:tc>
              <w:tc>
                <w:tcPr>
                  <w:tcW w:w="709" w:type="dxa"/>
                </w:tcPr>
                <w:p w:rsidR="00E224A2" w:rsidRPr="00D137A9" w:rsidRDefault="00687AFC" w:rsidP="00C02D03">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2,046</w:t>
                  </w:r>
                </w:p>
              </w:tc>
              <w:tc>
                <w:tcPr>
                  <w:tcW w:w="708" w:type="dxa"/>
                </w:tcPr>
                <w:p w:rsidR="00E224A2" w:rsidRPr="00D137A9" w:rsidRDefault="00E224A2" w:rsidP="00687AFC">
                  <w:pPr>
                    <w:jc w:val="righ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98.</w:t>
                  </w:r>
                  <w:r w:rsidR="00687AFC" w:rsidRPr="00D137A9">
                    <w:rPr>
                      <w:rFonts w:asciiTheme="minorEastAsia" w:eastAsiaTheme="minorEastAsia" w:hAnsiTheme="minorEastAsia"/>
                      <w:color w:val="000000" w:themeColor="text1"/>
                      <w:sz w:val="20"/>
                    </w:rPr>
                    <w:t>0</w:t>
                  </w:r>
                </w:p>
              </w:tc>
            </w:tr>
            <w:tr w:rsidR="00AD3EC8" w:rsidRPr="00D137A9" w:rsidTr="00C02D03">
              <w:trPr>
                <w:trHeight w:val="366"/>
              </w:trPr>
              <w:tc>
                <w:tcPr>
                  <w:tcW w:w="976" w:type="dxa"/>
                </w:tcPr>
                <w:p w:rsidR="00E224A2" w:rsidRPr="00D137A9" w:rsidRDefault="00E224A2" w:rsidP="00E224A2">
                  <w:pPr>
                    <w:ind w:leftChars="-12" w:left="-23"/>
                    <w:jc w:val="lef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損益</w:t>
                  </w:r>
                </w:p>
              </w:tc>
              <w:tc>
                <w:tcPr>
                  <w:tcW w:w="725" w:type="dxa"/>
                </w:tcPr>
                <w:p w:rsidR="00E224A2" w:rsidRPr="00D137A9" w:rsidRDefault="00605394" w:rsidP="00C02D03">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47</w:t>
                  </w:r>
                </w:p>
              </w:tc>
              <w:tc>
                <w:tcPr>
                  <w:tcW w:w="708" w:type="dxa"/>
                </w:tcPr>
                <w:p w:rsidR="00E224A2" w:rsidRPr="00D137A9" w:rsidRDefault="00687AFC" w:rsidP="00C02D03">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71</w:t>
                  </w:r>
                </w:p>
              </w:tc>
              <w:tc>
                <w:tcPr>
                  <w:tcW w:w="709" w:type="dxa"/>
                </w:tcPr>
                <w:p w:rsidR="00E224A2" w:rsidRPr="00D137A9" w:rsidRDefault="00E224A2" w:rsidP="00687AFC">
                  <w:pPr>
                    <w:jc w:val="righ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2</w:t>
                  </w:r>
                  <w:r w:rsidR="00687AFC" w:rsidRPr="00D137A9">
                    <w:rPr>
                      <w:rFonts w:asciiTheme="minorEastAsia" w:eastAsiaTheme="minorEastAsia" w:hAnsiTheme="minorEastAsia"/>
                      <w:color w:val="000000" w:themeColor="text1"/>
                      <w:sz w:val="20"/>
                    </w:rPr>
                    <w:t>4</w:t>
                  </w:r>
                </w:p>
              </w:tc>
              <w:tc>
                <w:tcPr>
                  <w:tcW w:w="709" w:type="dxa"/>
                </w:tcPr>
                <w:p w:rsidR="00E224A2" w:rsidRPr="00D137A9" w:rsidRDefault="00E224A2" w:rsidP="00C02D03">
                  <w:pPr>
                    <w:jc w:val="right"/>
                    <w:rPr>
                      <w:rFonts w:asciiTheme="minorEastAsia" w:eastAsiaTheme="minorEastAsia" w:hAnsiTheme="minorEastAsia"/>
                      <w:color w:val="000000" w:themeColor="text1"/>
                      <w:sz w:val="20"/>
                    </w:rPr>
                  </w:pPr>
                </w:p>
              </w:tc>
              <w:tc>
                <w:tcPr>
                  <w:tcW w:w="709" w:type="dxa"/>
                </w:tcPr>
                <w:p w:rsidR="00E224A2" w:rsidRPr="00D137A9" w:rsidRDefault="00687AFC" w:rsidP="00C02D03">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55</w:t>
                  </w:r>
                </w:p>
              </w:tc>
              <w:tc>
                <w:tcPr>
                  <w:tcW w:w="708" w:type="dxa"/>
                </w:tcPr>
                <w:p w:rsidR="00E224A2" w:rsidRPr="00D137A9" w:rsidRDefault="00E224A2" w:rsidP="00C02D03">
                  <w:pPr>
                    <w:jc w:val="right"/>
                    <w:rPr>
                      <w:rFonts w:asciiTheme="minorEastAsia" w:eastAsiaTheme="minorEastAsia" w:hAnsiTheme="minorEastAsia"/>
                      <w:color w:val="000000" w:themeColor="text1"/>
                      <w:sz w:val="20"/>
                    </w:rPr>
                  </w:pPr>
                </w:p>
              </w:tc>
            </w:tr>
          </w:tbl>
          <w:p w:rsidR="00E224A2" w:rsidRPr="00D137A9" w:rsidRDefault="00E224A2" w:rsidP="00E224A2">
            <w:pPr>
              <w:rPr>
                <w:rFonts w:asciiTheme="minorEastAsia" w:eastAsiaTheme="minorEastAsia" w:hAnsiTheme="minorEastAsia"/>
                <w:color w:val="000000" w:themeColor="text1"/>
              </w:rPr>
            </w:pPr>
          </w:p>
          <w:p w:rsidR="00E224A2" w:rsidRPr="00D137A9" w:rsidRDefault="00E224A2" w:rsidP="00E224A2">
            <w:pPr>
              <w:jc w:val="left"/>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 xml:space="preserve">○事業収支の状況について </w:t>
            </w:r>
          </w:p>
          <w:p w:rsidR="00E224A2" w:rsidRPr="00D137A9" w:rsidRDefault="00E224A2" w:rsidP="00E224A2">
            <w:pPr>
              <w:ind w:leftChars="116" w:left="219" w:firstLineChars="100" w:firstLine="189"/>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収入は大型催事が多かった昨年度を下回っており、計画に対しても</w:t>
            </w:r>
            <w:r w:rsidR="00687AFC" w:rsidRPr="00D137A9">
              <w:rPr>
                <w:rFonts w:asciiTheme="minorEastAsia" w:eastAsiaTheme="minorEastAsia" w:hAnsiTheme="minorEastAsia" w:cstheme="minorBidi"/>
                <w:color w:val="000000" w:themeColor="text1"/>
                <w:szCs w:val="22"/>
              </w:rPr>
              <w:t>39</w:t>
            </w:r>
            <w:r w:rsidRPr="00D137A9">
              <w:rPr>
                <w:rFonts w:asciiTheme="minorEastAsia" w:eastAsiaTheme="minorEastAsia" w:hAnsiTheme="minorEastAsia" w:cstheme="minorBidi" w:hint="eastAsia"/>
                <w:color w:val="000000" w:themeColor="text1"/>
                <w:szCs w:val="22"/>
              </w:rPr>
              <w:t>百万円の減となっている。</w:t>
            </w:r>
          </w:p>
          <w:p w:rsidR="00E224A2" w:rsidRPr="00D137A9" w:rsidRDefault="00E224A2" w:rsidP="00E224A2">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一方、費用は光熱水費が引き続いて燃料価格低下により下落しており、これに加え年度途中の電気・ガスの一括調達により、10月から電気代の単価が下がったため、相当な減少となった（ガスは1月から引下げ。）。さらに、催事関連費用の減、機能強化費の未執行もあって、計画に対しては</w:t>
            </w:r>
            <w:r w:rsidR="00687AFC" w:rsidRPr="00D137A9">
              <w:rPr>
                <w:rFonts w:asciiTheme="minorEastAsia" w:eastAsiaTheme="minorEastAsia" w:hAnsiTheme="minorEastAsia" w:cstheme="minorBidi"/>
                <w:color w:val="000000" w:themeColor="text1"/>
                <w:szCs w:val="22"/>
              </w:rPr>
              <w:t>97.0</w:t>
            </w:r>
            <w:r w:rsidRPr="00D137A9">
              <w:rPr>
                <w:rFonts w:asciiTheme="minorEastAsia" w:eastAsiaTheme="minorEastAsia" w:hAnsiTheme="minorEastAsia" w:cstheme="minorBidi" w:hint="eastAsia"/>
                <w:color w:val="000000" w:themeColor="text1"/>
                <w:szCs w:val="22"/>
              </w:rPr>
              <w:t>％、昨年実績に対しても98.</w:t>
            </w:r>
            <w:r w:rsidR="00687AFC" w:rsidRPr="00D137A9">
              <w:rPr>
                <w:rFonts w:asciiTheme="minorEastAsia" w:eastAsiaTheme="minorEastAsia" w:hAnsiTheme="minorEastAsia" w:cstheme="minorBidi"/>
                <w:color w:val="000000" w:themeColor="text1"/>
                <w:szCs w:val="22"/>
              </w:rPr>
              <w:t>0</w:t>
            </w:r>
            <w:r w:rsidRPr="00D137A9">
              <w:rPr>
                <w:rFonts w:asciiTheme="minorEastAsia" w:eastAsiaTheme="minorEastAsia" w:hAnsiTheme="minorEastAsia" w:cstheme="minorBidi" w:hint="eastAsia"/>
                <w:color w:val="000000" w:themeColor="text1"/>
                <w:szCs w:val="22"/>
              </w:rPr>
              <w:t>％となっている。この結果、損益はプラス</w:t>
            </w:r>
            <w:r w:rsidR="00687AFC" w:rsidRPr="00D137A9">
              <w:rPr>
                <w:rFonts w:asciiTheme="minorEastAsia" w:eastAsiaTheme="minorEastAsia" w:hAnsiTheme="minorEastAsia" w:cstheme="minorBidi"/>
                <w:color w:val="000000" w:themeColor="text1"/>
                <w:szCs w:val="22"/>
              </w:rPr>
              <w:t>71</w:t>
            </w:r>
            <w:r w:rsidRPr="00D137A9">
              <w:rPr>
                <w:rFonts w:asciiTheme="minorEastAsia" w:eastAsiaTheme="minorEastAsia" w:hAnsiTheme="minorEastAsia" w:cstheme="minorBidi" w:hint="eastAsia"/>
                <w:color w:val="000000" w:themeColor="text1"/>
                <w:szCs w:val="22"/>
              </w:rPr>
              <w:t>百万円となる見込み。</w:t>
            </w:r>
          </w:p>
          <w:p w:rsidR="00E224A2" w:rsidRPr="00D137A9" w:rsidRDefault="00E224A2" w:rsidP="00E224A2">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○売上高・営業利益の確保に向けた緊急取組み</w:t>
            </w:r>
          </w:p>
          <w:p w:rsidR="00E224A2" w:rsidRPr="00D137A9" w:rsidRDefault="00E224A2" w:rsidP="00E224A2">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上半期の売上が計画、前年度を下回ったため、売上高・営業利益の確保に向け、10月23日の経営会議において、次の緊急取組みを指示。</w:t>
            </w:r>
          </w:p>
          <w:p w:rsidR="00E224A2" w:rsidRPr="00D137A9" w:rsidRDefault="00E224A2" w:rsidP="00E224A2">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ａ）売上高確保の取組み</w:t>
            </w:r>
          </w:p>
          <w:p w:rsidR="00E224A2" w:rsidRPr="00D137A9" w:rsidRDefault="00E224A2" w:rsidP="00E224A2">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仮予約のあった大口物件への相手先訪問、会議室・備品の追加利用の勧奨、時間外利用の課金徹底等</w:t>
            </w:r>
          </w:p>
          <w:p w:rsidR="00E224A2" w:rsidRPr="00D137A9" w:rsidRDefault="00E224A2" w:rsidP="00E224A2">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ｂ）経費節減の取組み</w:t>
            </w:r>
          </w:p>
          <w:p w:rsidR="00E224A2" w:rsidRPr="00D137A9" w:rsidRDefault="00E224A2" w:rsidP="00E224A2">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チラシ等のプリントパック利用、裏紙活用・ペーパーレス化などコピー費用の削減、旅費（宿泊費）の実費精算等</w:t>
            </w:r>
          </w:p>
          <w:p w:rsidR="00E224A2" w:rsidRPr="00D137A9" w:rsidRDefault="00E224A2" w:rsidP="00E224A2">
            <w:pPr>
              <w:ind w:leftChars="100" w:left="189" w:firstLineChars="100" w:firstLine="189"/>
              <w:rPr>
                <w:rFonts w:asciiTheme="minorEastAsia" w:eastAsiaTheme="minorEastAsia" w:hAnsiTheme="minorEastAsia" w:cstheme="minorBidi"/>
                <w:color w:val="000000" w:themeColor="text1"/>
                <w:szCs w:val="22"/>
              </w:rPr>
            </w:pPr>
          </w:p>
          <w:p w:rsidR="00E224A2" w:rsidRPr="00D137A9" w:rsidRDefault="00E224A2" w:rsidP="00E224A2">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収支状況は、売り上げが前年度、計画に比べて下回っており、厳しい状況にある。</w:t>
            </w:r>
          </w:p>
          <w:p w:rsidR="005B5AE4" w:rsidRPr="00D137A9" w:rsidRDefault="00E224A2" w:rsidP="00E224A2">
            <w:pPr>
              <w:ind w:leftChars="100" w:left="189" w:firstLineChars="100" w:firstLine="189"/>
              <w:rPr>
                <w:rFonts w:asciiTheme="minorEastAsia" w:eastAsiaTheme="minorEastAsia" w:hAnsiTheme="minorEastAsia"/>
                <w:color w:val="000000" w:themeColor="text1"/>
              </w:rPr>
            </w:pPr>
            <w:r w:rsidRPr="00D137A9">
              <w:rPr>
                <w:rFonts w:asciiTheme="minorEastAsia" w:eastAsiaTheme="minorEastAsia" w:hAnsiTheme="minorEastAsia" w:cstheme="minorBidi" w:hint="eastAsia"/>
                <w:color w:val="000000" w:themeColor="text1"/>
                <w:szCs w:val="22"/>
              </w:rPr>
              <w:t>年度内利用の積上げ、特に仮予約から成約への移行に注力するなど、目標達成に向けた取組みを強化する。</w:t>
            </w:r>
          </w:p>
        </w:tc>
        <w:tc>
          <w:tcPr>
            <w:tcW w:w="131" w:type="pct"/>
          </w:tcPr>
          <w:p w:rsidR="005B5AE4" w:rsidRPr="00D137A9" w:rsidRDefault="008C328A"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Ｂ</w:t>
            </w:r>
          </w:p>
        </w:tc>
        <w:tc>
          <w:tcPr>
            <w:tcW w:w="785" w:type="pct"/>
            <w:gridSpan w:val="2"/>
          </w:tcPr>
          <w:p w:rsidR="005B5AE4" w:rsidRPr="00D137A9" w:rsidRDefault="00B33A0C" w:rsidP="00274657">
            <w:pP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損益は</w:t>
            </w:r>
            <w:r w:rsidR="002C4CC2" w:rsidRPr="00D137A9">
              <w:rPr>
                <w:rFonts w:asciiTheme="minorEastAsia" w:eastAsiaTheme="minorEastAsia" w:hAnsiTheme="minorEastAsia" w:hint="eastAsia"/>
                <w:color w:val="000000" w:themeColor="text1"/>
              </w:rPr>
              <w:t>、計画を上回っているものの、</w:t>
            </w:r>
            <w:r w:rsidRPr="00D137A9">
              <w:rPr>
                <w:rFonts w:asciiTheme="minorEastAsia" w:eastAsiaTheme="minorEastAsia" w:hAnsiTheme="minorEastAsia" w:hint="eastAsia"/>
                <w:color w:val="000000" w:themeColor="text1"/>
              </w:rPr>
              <w:t>事業収入を含む総収入は計画を</w:t>
            </w:r>
            <w:r w:rsidR="00274657" w:rsidRPr="00D137A9">
              <w:rPr>
                <w:rFonts w:asciiTheme="minorEastAsia" w:eastAsiaTheme="minorEastAsia" w:hAnsiTheme="minorEastAsia" w:hint="eastAsia"/>
                <w:color w:val="000000" w:themeColor="text1"/>
              </w:rPr>
              <w:t>下回っている。</w:t>
            </w:r>
            <w:r w:rsidR="00D26768" w:rsidRPr="00D137A9">
              <w:rPr>
                <w:rFonts w:asciiTheme="minorEastAsia" w:eastAsiaTheme="minorEastAsia" w:hAnsiTheme="minorEastAsia" w:hint="eastAsia"/>
                <w:color w:val="000000" w:themeColor="text1"/>
              </w:rPr>
              <w:t>引き続き、計画的かつ適正な管理運営に努められたい。</w:t>
            </w:r>
          </w:p>
        </w:tc>
        <w:tc>
          <w:tcPr>
            <w:tcW w:w="127" w:type="pct"/>
          </w:tcPr>
          <w:p w:rsidR="005B5AE4" w:rsidRPr="00D137A9" w:rsidRDefault="00D905DC"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Ｂ</w:t>
            </w:r>
          </w:p>
        </w:tc>
        <w:tc>
          <w:tcPr>
            <w:tcW w:w="768" w:type="pct"/>
          </w:tcPr>
          <w:p w:rsidR="00173A14" w:rsidRPr="00D137A9" w:rsidRDefault="00173A14" w:rsidP="0044331E">
            <w:pP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○事業収支については、光熱水費の削減など費用改善が認められるが、</w:t>
            </w:r>
            <w:r w:rsidR="0044331E" w:rsidRPr="00D137A9">
              <w:rPr>
                <w:rFonts w:asciiTheme="minorEastAsia" w:eastAsiaTheme="minorEastAsia" w:hAnsiTheme="minorEastAsia" w:hint="eastAsia"/>
                <w:color w:val="000000" w:themeColor="text1"/>
              </w:rPr>
              <w:t>総収入は計画を下回っている</w:t>
            </w:r>
            <w:r w:rsidRPr="00D137A9">
              <w:rPr>
                <w:rFonts w:asciiTheme="minorEastAsia" w:eastAsiaTheme="minorEastAsia" w:hAnsiTheme="minorEastAsia" w:hint="eastAsia"/>
                <w:color w:val="000000" w:themeColor="text1"/>
              </w:rPr>
              <w:t>、引き続き、効率的・効果的な事業運営に努められたい。</w:t>
            </w:r>
          </w:p>
        </w:tc>
      </w:tr>
      <w:tr w:rsidR="00AD3EC8" w:rsidRPr="00D137A9" w:rsidTr="009944B5">
        <w:tc>
          <w:tcPr>
            <w:tcW w:w="133" w:type="pct"/>
            <w:vMerge/>
            <w:shd w:val="clear" w:color="auto" w:fill="D9D9D9" w:themeFill="background1" w:themeFillShade="D9"/>
          </w:tcPr>
          <w:p w:rsidR="005B5AE4" w:rsidRPr="00D137A9" w:rsidRDefault="005B5AE4">
            <w:pPr>
              <w:rPr>
                <w:rFonts w:asciiTheme="minorEastAsia" w:eastAsiaTheme="minorEastAsia" w:hAnsiTheme="minorEastAsia"/>
                <w:color w:val="000000" w:themeColor="text1"/>
              </w:rPr>
            </w:pPr>
          </w:p>
        </w:tc>
        <w:tc>
          <w:tcPr>
            <w:tcW w:w="478" w:type="pct"/>
          </w:tcPr>
          <w:p w:rsidR="005B5AE4" w:rsidRPr="00D137A9" w:rsidRDefault="005B5AE4" w:rsidP="005B5AE4">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(2)安定的な運営が</w:t>
            </w:r>
          </w:p>
          <w:p w:rsidR="005B5AE4" w:rsidRPr="00D137A9" w:rsidRDefault="005B5AE4" w:rsidP="005B5AE4">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可能となる人的</w:t>
            </w:r>
          </w:p>
          <w:p w:rsidR="005B5AE4" w:rsidRPr="00D137A9" w:rsidRDefault="005B5AE4" w:rsidP="005B5AE4">
            <w:pPr>
              <w:ind w:firstLineChars="100" w:firstLine="189"/>
              <w:rPr>
                <w:rFonts w:asciiTheme="minorEastAsia" w:eastAsiaTheme="minorEastAsia" w:hAnsiTheme="minorEastAsia"/>
                <w:color w:val="000000" w:themeColor="text1"/>
              </w:rPr>
            </w:pPr>
            <w:r w:rsidRPr="00D137A9">
              <w:rPr>
                <w:rFonts w:asciiTheme="minorEastAsia" w:eastAsiaTheme="minorEastAsia" w:hAnsiTheme="minorEastAsia" w:cstheme="minorBidi" w:hint="eastAsia"/>
                <w:color w:val="000000" w:themeColor="text1"/>
                <w:szCs w:val="22"/>
              </w:rPr>
              <w:t>能力</w:t>
            </w:r>
          </w:p>
          <w:p w:rsidR="005B5AE4" w:rsidRPr="00D137A9" w:rsidRDefault="005B5AE4" w:rsidP="00767243">
            <w:pPr>
              <w:rPr>
                <w:rFonts w:asciiTheme="minorEastAsia" w:eastAsiaTheme="minorEastAsia" w:hAnsiTheme="minorEastAsia"/>
                <w:color w:val="000000" w:themeColor="text1"/>
              </w:rPr>
            </w:pPr>
          </w:p>
          <w:p w:rsidR="009944B5" w:rsidRPr="00D137A9" w:rsidRDefault="009944B5" w:rsidP="00767243">
            <w:pPr>
              <w:rPr>
                <w:rFonts w:asciiTheme="minorEastAsia" w:eastAsiaTheme="minorEastAsia" w:hAnsiTheme="minorEastAsia"/>
                <w:color w:val="000000" w:themeColor="text1"/>
              </w:rPr>
            </w:pPr>
          </w:p>
          <w:p w:rsidR="009944B5" w:rsidRPr="00D137A9" w:rsidRDefault="009944B5" w:rsidP="00767243">
            <w:pPr>
              <w:rPr>
                <w:rFonts w:asciiTheme="minorEastAsia" w:eastAsiaTheme="minorEastAsia" w:hAnsiTheme="minorEastAsia"/>
                <w:color w:val="000000" w:themeColor="text1"/>
              </w:rPr>
            </w:pPr>
          </w:p>
          <w:p w:rsidR="009944B5" w:rsidRPr="00D137A9" w:rsidRDefault="009944B5" w:rsidP="00767243">
            <w:pPr>
              <w:rPr>
                <w:rFonts w:asciiTheme="minorEastAsia" w:eastAsiaTheme="minorEastAsia" w:hAnsiTheme="minorEastAsia"/>
                <w:color w:val="000000" w:themeColor="text1"/>
              </w:rPr>
            </w:pPr>
          </w:p>
          <w:p w:rsidR="009944B5" w:rsidRPr="00D137A9" w:rsidRDefault="009944B5" w:rsidP="00767243">
            <w:pPr>
              <w:rPr>
                <w:rFonts w:asciiTheme="minorEastAsia" w:eastAsiaTheme="minorEastAsia" w:hAnsiTheme="minorEastAsia"/>
                <w:color w:val="000000" w:themeColor="text1"/>
              </w:rPr>
            </w:pPr>
          </w:p>
          <w:p w:rsidR="009944B5" w:rsidRPr="00D137A9" w:rsidRDefault="009944B5" w:rsidP="00767243">
            <w:pPr>
              <w:rPr>
                <w:rFonts w:asciiTheme="minorEastAsia" w:eastAsiaTheme="minorEastAsia" w:hAnsiTheme="minorEastAsia"/>
                <w:color w:val="000000" w:themeColor="text1"/>
              </w:rPr>
            </w:pPr>
          </w:p>
          <w:p w:rsidR="009944B5" w:rsidRPr="00D137A9" w:rsidRDefault="009944B5" w:rsidP="00767243">
            <w:pPr>
              <w:rPr>
                <w:rFonts w:asciiTheme="minorEastAsia" w:eastAsiaTheme="minorEastAsia" w:hAnsiTheme="minorEastAsia"/>
                <w:color w:val="000000" w:themeColor="text1"/>
              </w:rPr>
            </w:pPr>
          </w:p>
          <w:p w:rsidR="009944B5" w:rsidRPr="00D137A9" w:rsidRDefault="009944B5" w:rsidP="00767243">
            <w:pPr>
              <w:rPr>
                <w:rFonts w:asciiTheme="minorEastAsia" w:eastAsiaTheme="minorEastAsia" w:hAnsiTheme="minorEastAsia"/>
                <w:color w:val="000000" w:themeColor="text1"/>
              </w:rPr>
            </w:pPr>
          </w:p>
          <w:p w:rsidR="009944B5" w:rsidRPr="00D137A9" w:rsidRDefault="009944B5" w:rsidP="009944B5">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(2)安定的な運営が</w:t>
            </w:r>
          </w:p>
          <w:p w:rsidR="009944B5" w:rsidRPr="00D137A9" w:rsidRDefault="009944B5" w:rsidP="009944B5">
            <w:pPr>
              <w:ind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可能となる人的</w:t>
            </w:r>
          </w:p>
          <w:p w:rsidR="009944B5" w:rsidRPr="00D137A9" w:rsidRDefault="009944B5" w:rsidP="009944B5">
            <w:pPr>
              <w:ind w:firstLineChars="100" w:firstLine="189"/>
              <w:rPr>
                <w:rFonts w:asciiTheme="minorEastAsia" w:eastAsiaTheme="minorEastAsia" w:hAnsiTheme="minorEastAsia"/>
                <w:color w:val="000000" w:themeColor="text1"/>
              </w:rPr>
            </w:pPr>
            <w:r w:rsidRPr="00D137A9">
              <w:rPr>
                <w:rFonts w:asciiTheme="minorEastAsia" w:eastAsiaTheme="minorEastAsia" w:hAnsiTheme="minorEastAsia" w:cstheme="minorBidi" w:hint="eastAsia"/>
                <w:color w:val="000000" w:themeColor="text1"/>
                <w:szCs w:val="22"/>
              </w:rPr>
              <w:t>能力</w:t>
            </w:r>
          </w:p>
          <w:p w:rsidR="009944B5" w:rsidRPr="00D137A9" w:rsidRDefault="009944B5" w:rsidP="00767243">
            <w:pPr>
              <w:rPr>
                <w:rFonts w:asciiTheme="minorEastAsia" w:eastAsiaTheme="minorEastAsia" w:hAnsiTheme="minorEastAsia"/>
                <w:color w:val="000000" w:themeColor="text1"/>
              </w:rPr>
            </w:pPr>
          </w:p>
          <w:p w:rsidR="009944B5" w:rsidRPr="00D137A9" w:rsidRDefault="009944B5" w:rsidP="00767243">
            <w:pPr>
              <w:rPr>
                <w:rFonts w:asciiTheme="minorEastAsia" w:eastAsiaTheme="minorEastAsia" w:hAnsiTheme="minorEastAsia"/>
                <w:color w:val="000000" w:themeColor="text1"/>
              </w:rPr>
            </w:pPr>
          </w:p>
        </w:tc>
        <w:tc>
          <w:tcPr>
            <w:tcW w:w="1213" w:type="pct"/>
          </w:tcPr>
          <w:p w:rsidR="005B5AE4" w:rsidRPr="00D137A9" w:rsidRDefault="005B5AE4" w:rsidP="005B5AE4">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①　事業計画を確実に実施していくために、効果的かつ効率的な人員体制・配置になっているか</w:t>
            </w: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rsidP="005B5AE4">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②　管理運営業務が適正に遂行されるための管理監督体制・責任体制がとれているか</w:t>
            </w:r>
          </w:p>
          <w:p w:rsidR="005B5AE4" w:rsidRPr="00D137A9" w:rsidRDefault="005B5AE4" w:rsidP="00BF691B">
            <w:pPr>
              <w:rPr>
                <w:rFonts w:asciiTheme="minorEastAsia" w:eastAsiaTheme="minorEastAsia" w:hAnsiTheme="minorEastAsia" w:cstheme="minorBidi"/>
                <w:color w:val="000000" w:themeColor="text1"/>
                <w:szCs w:val="22"/>
              </w:rPr>
            </w:pPr>
          </w:p>
          <w:p w:rsidR="005B5AE4" w:rsidRPr="00D137A9" w:rsidRDefault="005B5AE4" w:rsidP="00BF691B">
            <w:pPr>
              <w:rPr>
                <w:rFonts w:asciiTheme="minorEastAsia" w:eastAsiaTheme="minorEastAsia" w:hAnsiTheme="minorEastAsia" w:cstheme="minorBidi"/>
                <w:color w:val="000000" w:themeColor="text1"/>
                <w:szCs w:val="22"/>
              </w:rPr>
            </w:pPr>
          </w:p>
          <w:p w:rsidR="005B5AE4" w:rsidRPr="00D137A9" w:rsidRDefault="005B5AE4" w:rsidP="00BF691B">
            <w:pPr>
              <w:rPr>
                <w:rFonts w:asciiTheme="minorEastAsia" w:eastAsiaTheme="minorEastAsia" w:hAnsiTheme="minorEastAsia" w:cstheme="minorBidi"/>
                <w:color w:val="000000" w:themeColor="text1"/>
                <w:szCs w:val="22"/>
              </w:rPr>
            </w:pPr>
          </w:p>
          <w:p w:rsidR="005B5AE4" w:rsidRPr="00D137A9" w:rsidRDefault="005B5AE4" w:rsidP="00BF691B">
            <w:pPr>
              <w:rPr>
                <w:rFonts w:asciiTheme="minorEastAsia" w:eastAsiaTheme="minorEastAsia" w:hAnsiTheme="minorEastAsia" w:cstheme="minorBidi"/>
                <w:color w:val="000000" w:themeColor="text1"/>
                <w:szCs w:val="22"/>
              </w:rPr>
            </w:pPr>
          </w:p>
          <w:p w:rsidR="005B5AE4" w:rsidRPr="00D137A9" w:rsidRDefault="005B5AE4" w:rsidP="00BF691B">
            <w:pPr>
              <w:rPr>
                <w:rFonts w:asciiTheme="minorEastAsia" w:eastAsiaTheme="minorEastAsia" w:hAnsiTheme="minorEastAsia" w:cstheme="minorBidi"/>
                <w:color w:val="000000" w:themeColor="text1"/>
                <w:szCs w:val="22"/>
              </w:rPr>
            </w:pPr>
          </w:p>
          <w:p w:rsidR="005B5AE4" w:rsidRPr="00D137A9" w:rsidRDefault="005B5AE4" w:rsidP="00BF691B">
            <w:pPr>
              <w:rPr>
                <w:rFonts w:asciiTheme="minorEastAsia" w:eastAsiaTheme="minorEastAsia" w:hAnsiTheme="minorEastAsia" w:cstheme="minorBidi"/>
                <w:color w:val="000000" w:themeColor="text1"/>
                <w:szCs w:val="22"/>
              </w:rPr>
            </w:pPr>
          </w:p>
          <w:p w:rsidR="005B5AE4" w:rsidRPr="00D137A9" w:rsidRDefault="005B5AE4" w:rsidP="00BF691B">
            <w:pPr>
              <w:rPr>
                <w:rFonts w:asciiTheme="minorEastAsia" w:eastAsiaTheme="minorEastAsia" w:hAnsiTheme="minorEastAsia" w:cstheme="minorBidi"/>
                <w:color w:val="000000" w:themeColor="text1"/>
                <w:szCs w:val="22"/>
              </w:rPr>
            </w:pPr>
          </w:p>
          <w:p w:rsidR="005B5AE4" w:rsidRPr="00D137A9" w:rsidRDefault="005B5AE4" w:rsidP="00BF691B">
            <w:pPr>
              <w:rPr>
                <w:rFonts w:asciiTheme="minorEastAsia" w:eastAsiaTheme="minorEastAsia" w:hAnsiTheme="minorEastAsia" w:cstheme="minorBidi"/>
                <w:color w:val="000000" w:themeColor="text1"/>
                <w:szCs w:val="22"/>
              </w:rPr>
            </w:pPr>
          </w:p>
          <w:p w:rsidR="005E087E" w:rsidRPr="00D137A9" w:rsidRDefault="005E087E" w:rsidP="00BF691B">
            <w:pPr>
              <w:rPr>
                <w:rFonts w:asciiTheme="minorEastAsia" w:eastAsiaTheme="minorEastAsia" w:hAnsiTheme="minorEastAsia" w:cstheme="minorBidi"/>
                <w:color w:val="000000" w:themeColor="text1"/>
                <w:szCs w:val="22"/>
              </w:rPr>
            </w:pPr>
          </w:p>
          <w:p w:rsidR="005B5AE4" w:rsidRPr="00D137A9" w:rsidRDefault="005B5AE4" w:rsidP="00BF691B">
            <w:pPr>
              <w:rPr>
                <w:rFonts w:asciiTheme="minorEastAsia" w:eastAsiaTheme="minorEastAsia" w:hAnsiTheme="minorEastAsia" w:cstheme="minorBidi"/>
                <w:color w:val="000000" w:themeColor="text1"/>
                <w:szCs w:val="22"/>
              </w:rPr>
            </w:pPr>
          </w:p>
          <w:p w:rsidR="005B5AE4" w:rsidRPr="00D137A9" w:rsidRDefault="005B5AE4" w:rsidP="00BF691B">
            <w:pPr>
              <w:rPr>
                <w:rFonts w:asciiTheme="minorEastAsia" w:eastAsiaTheme="minorEastAsia" w:hAnsiTheme="minorEastAsia" w:cstheme="minorBidi"/>
                <w:color w:val="000000" w:themeColor="text1"/>
                <w:szCs w:val="22"/>
              </w:rPr>
            </w:pPr>
          </w:p>
          <w:p w:rsidR="009F583F" w:rsidRPr="00D137A9" w:rsidRDefault="009F583F" w:rsidP="00BF691B">
            <w:pPr>
              <w:rPr>
                <w:rFonts w:asciiTheme="minorEastAsia" w:eastAsiaTheme="minorEastAsia" w:hAnsiTheme="minorEastAsia" w:cstheme="minorBidi"/>
                <w:color w:val="000000" w:themeColor="text1"/>
                <w:szCs w:val="22"/>
              </w:rPr>
            </w:pPr>
          </w:p>
          <w:p w:rsidR="009F583F" w:rsidRPr="00D137A9" w:rsidRDefault="009F583F" w:rsidP="00BF691B">
            <w:pPr>
              <w:rPr>
                <w:rFonts w:asciiTheme="minorEastAsia" w:eastAsiaTheme="minorEastAsia" w:hAnsiTheme="minorEastAsia" w:cstheme="minorBidi"/>
                <w:color w:val="000000" w:themeColor="text1"/>
                <w:szCs w:val="22"/>
              </w:rPr>
            </w:pPr>
          </w:p>
          <w:p w:rsidR="009F583F" w:rsidRPr="00D137A9" w:rsidRDefault="009F583F" w:rsidP="00BF691B">
            <w:pPr>
              <w:rPr>
                <w:rFonts w:asciiTheme="minorEastAsia" w:eastAsiaTheme="minorEastAsia" w:hAnsiTheme="minorEastAsia" w:cstheme="minorBidi"/>
                <w:color w:val="000000" w:themeColor="text1"/>
                <w:szCs w:val="22"/>
              </w:rPr>
            </w:pPr>
          </w:p>
          <w:p w:rsidR="005B5AE4" w:rsidRPr="00D137A9" w:rsidRDefault="005B5AE4" w:rsidP="00BF691B">
            <w:pPr>
              <w:rPr>
                <w:rFonts w:asciiTheme="minorEastAsia" w:eastAsiaTheme="minorEastAsia" w:hAnsiTheme="minorEastAsia" w:cstheme="minorBidi"/>
                <w:color w:val="000000" w:themeColor="text1"/>
                <w:szCs w:val="22"/>
              </w:rPr>
            </w:pPr>
          </w:p>
          <w:p w:rsidR="005B5AE4" w:rsidRPr="00D137A9" w:rsidRDefault="005B5AE4" w:rsidP="0065137D">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③　職員の指導育成、研修体制は管理体制計画書どおり実施しているか</w:t>
            </w:r>
          </w:p>
          <w:p w:rsidR="005B5AE4" w:rsidRPr="00D137A9" w:rsidRDefault="005B5AE4" w:rsidP="00BF691B">
            <w:pPr>
              <w:ind w:left="360"/>
              <w:rPr>
                <w:rFonts w:asciiTheme="minorEastAsia" w:eastAsiaTheme="minorEastAsia" w:hAnsiTheme="minorEastAsia" w:cstheme="minorBidi"/>
                <w:color w:val="000000" w:themeColor="text1"/>
                <w:szCs w:val="22"/>
              </w:rPr>
            </w:pPr>
          </w:p>
          <w:p w:rsidR="005B5AE4" w:rsidRPr="00D137A9" w:rsidRDefault="005B5AE4" w:rsidP="00BF691B">
            <w:pPr>
              <w:ind w:left="360"/>
              <w:rPr>
                <w:rFonts w:asciiTheme="minorEastAsia" w:eastAsiaTheme="minorEastAsia" w:hAnsiTheme="minorEastAsia" w:cstheme="minorBidi"/>
                <w:color w:val="000000" w:themeColor="text1"/>
                <w:szCs w:val="22"/>
              </w:rPr>
            </w:pPr>
          </w:p>
          <w:p w:rsidR="005B5AE4" w:rsidRPr="00D137A9" w:rsidRDefault="005B5AE4" w:rsidP="00BF691B">
            <w:pPr>
              <w:ind w:left="360"/>
              <w:rPr>
                <w:rFonts w:asciiTheme="minorEastAsia" w:eastAsiaTheme="minorEastAsia" w:hAnsiTheme="minorEastAsia" w:cstheme="minorBidi"/>
                <w:color w:val="000000" w:themeColor="text1"/>
                <w:szCs w:val="22"/>
              </w:rPr>
            </w:pPr>
          </w:p>
          <w:p w:rsidR="005B5AE4" w:rsidRPr="00D137A9" w:rsidRDefault="005B5AE4" w:rsidP="00BF691B">
            <w:pPr>
              <w:ind w:left="360"/>
              <w:rPr>
                <w:rFonts w:asciiTheme="minorEastAsia" w:eastAsiaTheme="minorEastAsia" w:hAnsiTheme="minorEastAsia" w:cstheme="minorBidi"/>
                <w:color w:val="000000" w:themeColor="text1"/>
                <w:szCs w:val="22"/>
              </w:rPr>
            </w:pPr>
          </w:p>
          <w:p w:rsidR="005B5AE4" w:rsidRPr="00D137A9" w:rsidRDefault="005B5AE4" w:rsidP="00BF691B">
            <w:pPr>
              <w:ind w:left="360"/>
              <w:rPr>
                <w:rFonts w:asciiTheme="minorEastAsia" w:eastAsiaTheme="minorEastAsia" w:hAnsiTheme="minorEastAsia" w:cstheme="minorBidi"/>
                <w:color w:val="000000" w:themeColor="text1"/>
                <w:szCs w:val="22"/>
              </w:rPr>
            </w:pPr>
          </w:p>
          <w:p w:rsidR="005B5AE4" w:rsidRPr="00D137A9" w:rsidRDefault="005B5AE4" w:rsidP="00BF691B">
            <w:pPr>
              <w:ind w:left="360"/>
              <w:rPr>
                <w:rFonts w:asciiTheme="minorEastAsia" w:eastAsiaTheme="minorEastAsia" w:hAnsiTheme="minorEastAsia" w:cstheme="minorBidi"/>
                <w:color w:val="000000" w:themeColor="text1"/>
                <w:szCs w:val="22"/>
              </w:rPr>
            </w:pPr>
          </w:p>
          <w:p w:rsidR="005B5AE4" w:rsidRPr="00D137A9" w:rsidRDefault="005B5AE4" w:rsidP="00BF691B">
            <w:pPr>
              <w:ind w:left="360"/>
              <w:rPr>
                <w:rFonts w:asciiTheme="minorEastAsia" w:eastAsiaTheme="minorEastAsia" w:hAnsiTheme="minorEastAsia" w:cstheme="minorBidi"/>
                <w:color w:val="000000" w:themeColor="text1"/>
                <w:szCs w:val="22"/>
              </w:rPr>
            </w:pPr>
          </w:p>
          <w:p w:rsidR="005B5AE4" w:rsidRPr="00D137A9" w:rsidRDefault="005B5AE4" w:rsidP="00BF691B">
            <w:pPr>
              <w:ind w:left="360"/>
              <w:rPr>
                <w:rFonts w:asciiTheme="minorEastAsia" w:eastAsiaTheme="minorEastAsia" w:hAnsiTheme="minorEastAsia" w:cstheme="minorBidi"/>
                <w:color w:val="000000" w:themeColor="text1"/>
                <w:szCs w:val="22"/>
              </w:rPr>
            </w:pPr>
          </w:p>
          <w:p w:rsidR="005B5AE4" w:rsidRPr="00D137A9" w:rsidRDefault="005B5AE4" w:rsidP="00BF691B">
            <w:pPr>
              <w:ind w:left="360"/>
              <w:rPr>
                <w:rFonts w:asciiTheme="minorEastAsia" w:eastAsiaTheme="minorEastAsia" w:hAnsiTheme="minorEastAsia" w:cstheme="minorBidi"/>
                <w:color w:val="000000" w:themeColor="text1"/>
                <w:szCs w:val="22"/>
              </w:rPr>
            </w:pPr>
          </w:p>
          <w:p w:rsidR="005B5AE4" w:rsidRPr="00D137A9" w:rsidRDefault="005B5AE4" w:rsidP="00BF691B">
            <w:pPr>
              <w:ind w:left="360"/>
              <w:rPr>
                <w:rFonts w:asciiTheme="minorEastAsia" w:eastAsiaTheme="minorEastAsia" w:hAnsiTheme="minorEastAsia" w:cstheme="minorBidi"/>
                <w:color w:val="000000" w:themeColor="text1"/>
                <w:szCs w:val="22"/>
              </w:rPr>
            </w:pPr>
          </w:p>
          <w:p w:rsidR="005B5AE4" w:rsidRPr="00D137A9" w:rsidRDefault="005B5AE4" w:rsidP="00BF691B">
            <w:pPr>
              <w:ind w:left="360"/>
              <w:rPr>
                <w:rFonts w:asciiTheme="minorEastAsia" w:eastAsiaTheme="minorEastAsia" w:hAnsiTheme="minorEastAsia" w:cstheme="minorBidi"/>
                <w:color w:val="000000" w:themeColor="text1"/>
                <w:szCs w:val="22"/>
              </w:rPr>
            </w:pPr>
          </w:p>
          <w:p w:rsidR="005B5AE4" w:rsidRPr="00D137A9" w:rsidRDefault="005B5AE4" w:rsidP="00BF691B">
            <w:pPr>
              <w:ind w:left="360"/>
              <w:rPr>
                <w:rFonts w:asciiTheme="minorEastAsia" w:eastAsiaTheme="minorEastAsia" w:hAnsiTheme="minorEastAsia" w:cstheme="minorBidi"/>
                <w:color w:val="000000" w:themeColor="text1"/>
                <w:szCs w:val="22"/>
              </w:rPr>
            </w:pPr>
          </w:p>
          <w:p w:rsidR="00783663" w:rsidRPr="00D137A9" w:rsidRDefault="00783663" w:rsidP="00BF691B">
            <w:pPr>
              <w:ind w:left="360"/>
              <w:rPr>
                <w:rFonts w:asciiTheme="minorEastAsia" w:eastAsiaTheme="minorEastAsia" w:hAnsiTheme="minorEastAsia" w:cstheme="minorBidi"/>
                <w:color w:val="000000" w:themeColor="text1"/>
                <w:szCs w:val="22"/>
              </w:rPr>
            </w:pPr>
          </w:p>
          <w:p w:rsidR="00783663" w:rsidRPr="00D137A9" w:rsidRDefault="00783663" w:rsidP="00BF691B">
            <w:pPr>
              <w:ind w:left="360"/>
              <w:rPr>
                <w:rFonts w:asciiTheme="minorEastAsia" w:eastAsiaTheme="minorEastAsia" w:hAnsiTheme="minorEastAsia" w:cstheme="minorBidi"/>
                <w:color w:val="000000" w:themeColor="text1"/>
                <w:szCs w:val="22"/>
              </w:rPr>
            </w:pPr>
          </w:p>
          <w:p w:rsidR="005B5AE4" w:rsidRPr="00D137A9" w:rsidRDefault="005B5AE4" w:rsidP="00BF691B">
            <w:pPr>
              <w:ind w:left="360"/>
              <w:rPr>
                <w:rFonts w:asciiTheme="minorEastAsia" w:eastAsiaTheme="minorEastAsia" w:hAnsiTheme="minorEastAsia" w:cstheme="minorBidi"/>
                <w:color w:val="000000" w:themeColor="text1"/>
                <w:szCs w:val="22"/>
              </w:rPr>
            </w:pPr>
          </w:p>
          <w:p w:rsidR="005B5AE4" w:rsidRPr="00D137A9" w:rsidRDefault="005B5AE4" w:rsidP="00683BB8">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④　安心して働き続けられる労働環境を整備しているか</w:t>
            </w: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tc>
        <w:tc>
          <w:tcPr>
            <w:tcW w:w="1365" w:type="pct"/>
            <w:gridSpan w:val="3"/>
          </w:tcPr>
          <w:p w:rsidR="005B5AE4" w:rsidRPr="00D137A9" w:rsidRDefault="005B5AE4" w:rsidP="005B5AE4">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①　事業計画を確実に実施し、会議場の円滑な運営管理と積極的な営業活動による事業収入の確保を行うため、効果的かつ効率的な執行体制及び管理体制の構築に努めるとともに、業務実態を考慮し多様な雇用形態（プロパー、出向、派遣、嘱託社員等）による人材確保と適材適所の人員配置を行った。</w:t>
            </w:r>
          </w:p>
          <w:p w:rsidR="005B5AE4" w:rsidRPr="00D137A9" w:rsidRDefault="005B5AE4" w:rsidP="005B5AE4">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なお、今後は嘱託・出向社員のプロパーへの入れ替えについて検討していくこととしている。</w:t>
            </w:r>
          </w:p>
          <w:p w:rsidR="005B5AE4" w:rsidRPr="00D137A9" w:rsidRDefault="005B5AE4" w:rsidP="005B5AE4">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また、休館等が必要な修繕工事は、直接売上に影響することから、営業部門と施設管理部門が相互連携を図り、合理的な工事期間を設定しうるよう、体制の強化を図る。</w:t>
            </w:r>
          </w:p>
          <w:p w:rsidR="005B5AE4" w:rsidRPr="00D137A9" w:rsidRDefault="005B5AE4">
            <w:pPr>
              <w:rPr>
                <w:rFonts w:asciiTheme="minorEastAsia" w:eastAsiaTheme="minorEastAsia" w:hAnsiTheme="minorEastAsia"/>
                <w:color w:val="000000" w:themeColor="text1"/>
              </w:rPr>
            </w:pPr>
          </w:p>
          <w:p w:rsidR="005B5AE4" w:rsidRPr="00D137A9" w:rsidRDefault="005B5AE4" w:rsidP="005B5AE4">
            <w:pPr>
              <w:ind w:leftChars="83" w:left="157"/>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lastRenderedPageBreak/>
              <w:t xml:space="preserve">②　</w:t>
            </w:r>
            <w:r w:rsidR="00B93D38" w:rsidRPr="00D137A9">
              <w:rPr>
                <w:rFonts w:asciiTheme="minorEastAsia" w:eastAsiaTheme="minorEastAsia" w:hAnsiTheme="minorEastAsia" w:cstheme="minorBidi" w:hint="eastAsia"/>
                <w:color w:val="000000" w:themeColor="text1"/>
                <w:szCs w:val="22"/>
              </w:rPr>
              <w:t>ａ）</w:t>
            </w:r>
            <w:r w:rsidRPr="00D137A9">
              <w:rPr>
                <w:rFonts w:asciiTheme="minorEastAsia" w:eastAsiaTheme="minorEastAsia" w:hAnsiTheme="minorEastAsia" w:cstheme="minorBidi" w:hint="eastAsia"/>
                <w:color w:val="000000" w:themeColor="text1"/>
                <w:szCs w:val="22"/>
              </w:rPr>
              <w:t>毎週１回の常務会（メンバー：社長、専務、常務、部長、次長、各課長）、月1回以上開催の経営会議（常務会メンバーに常勤監査役を加える）、月1回の業務会議（メンバー：常務会メンバーに課長補佐を加える）により、営業活動報告を行うとともに、経営トップの方針や指示を伝えた。</w:t>
            </w:r>
          </w:p>
          <w:p w:rsidR="005B5AE4" w:rsidRPr="00D137A9" w:rsidRDefault="005B5AE4" w:rsidP="005B5AE4">
            <w:pPr>
              <w:ind w:leftChars="83" w:left="157"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なお、</w:t>
            </w:r>
            <w:r w:rsidRPr="00D137A9">
              <w:rPr>
                <w:rFonts w:asciiTheme="minorEastAsia" w:eastAsiaTheme="minorEastAsia" w:hAnsiTheme="minorEastAsia" w:cstheme="minorBidi" w:hint="eastAsia"/>
                <w:color w:val="000000" w:themeColor="text1"/>
                <w:szCs w:val="21"/>
              </w:rPr>
              <w:t>本年度上期における営業実績が、前年度及び計画を大きく下回っている危機的状況であることから、常務会に要する時間について、社員一丸となってお客様対応を充実し営業実績向上の取組みを行うため、下半期は常務会の開催を基本月1回とする。</w:t>
            </w:r>
          </w:p>
          <w:p w:rsidR="005B5AE4" w:rsidRPr="00D137A9" w:rsidRDefault="005B5AE4" w:rsidP="005B5AE4">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ｂ）昨年度から長期的な視点のもと誘致諸活動の能率的・効率的な遂行に資するため、「営業新戦略本部会議」を設置し、基本的な営業戦略、特に、医学会以外の国際会議誘致の新たな方策について審議し、方針を決めている。</w:t>
            </w:r>
          </w:p>
          <w:p w:rsidR="00F82120" w:rsidRPr="00D137A9" w:rsidRDefault="00AA73A2" w:rsidP="005B5AE4">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ｃ</w:t>
            </w:r>
            <w:r w:rsidR="00F82120" w:rsidRPr="00D137A9">
              <w:rPr>
                <w:rFonts w:asciiTheme="minorEastAsia" w:eastAsiaTheme="minorEastAsia" w:hAnsiTheme="minorEastAsia" w:cstheme="minorBidi" w:hint="eastAsia"/>
                <w:color w:val="000000" w:themeColor="text1"/>
                <w:szCs w:val="22"/>
              </w:rPr>
              <w:t>）アニュアルレポート（ｸﾞﾗﾝｷｭｰﾌﾞﾋﾞｼﾞﾈｽﾚﾎﾟｰﾄ）を</w:t>
            </w:r>
            <w:r w:rsidR="009F583F" w:rsidRPr="00D137A9">
              <w:rPr>
                <w:rFonts w:asciiTheme="minorEastAsia" w:eastAsiaTheme="minorEastAsia" w:hAnsiTheme="minorEastAsia" w:cstheme="minorBidi" w:hint="eastAsia"/>
                <w:color w:val="000000" w:themeColor="text1"/>
                <w:szCs w:val="22"/>
              </w:rPr>
              <w:t>毎年度、発行及びホームページから閲覧できることとし、経営状況を広く公開している。</w:t>
            </w:r>
          </w:p>
          <w:p w:rsidR="005E087E" w:rsidRPr="00D137A9" w:rsidRDefault="005E087E" w:rsidP="005B5AE4">
            <w:pPr>
              <w:ind w:left="189" w:hangingChars="100" w:hanging="189"/>
              <w:rPr>
                <w:rFonts w:asciiTheme="minorEastAsia" w:eastAsiaTheme="minorEastAsia" w:hAnsiTheme="minorEastAsia" w:cstheme="minorBidi"/>
                <w:color w:val="000000" w:themeColor="text1"/>
                <w:szCs w:val="22"/>
              </w:rPr>
            </w:pPr>
          </w:p>
          <w:p w:rsidR="005B5AE4" w:rsidRPr="00D137A9" w:rsidRDefault="005B5AE4" w:rsidP="005B5AE4">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③　社員研修は、管理職による日常業務でのOJTを基本としつつ、次の取り組みを行っている。</w:t>
            </w:r>
          </w:p>
          <w:p w:rsidR="00BD3BC0" w:rsidRPr="00D137A9" w:rsidRDefault="00B93D38" w:rsidP="00BD3BC0">
            <w:pPr>
              <w:ind w:left="189" w:hangingChars="100" w:hanging="189"/>
              <w:rPr>
                <w:rFonts w:asciiTheme="minorEastAsia" w:eastAsiaTheme="minorEastAsia" w:hAnsiTheme="minorEastAsia" w:cstheme="minorBidi"/>
                <w:color w:val="FF0000"/>
                <w:szCs w:val="22"/>
              </w:rPr>
            </w:pPr>
            <w:r w:rsidRPr="00D137A9">
              <w:rPr>
                <w:rFonts w:asciiTheme="minorEastAsia" w:eastAsiaTheme="minorEastAsia" w:hAnsiTheme="minorEastAsia" w:cstheme="minorBidi" w:hint="eastAsia"/>
                <w:color w:val="000000" w:themeColor="text1"/>
                <w:szCs w:val="22"/>
              </w:rPr>
              <w:t>ａ）</w:t>
            </w:r>
            <w:r w:rsidR="00BD3BC0" w:rsidRPr="00D137A9">
              <w:rPr>
                <w:rFonts w:asciiTheme="minorEastAsia" w:eastAsiaTheme="minorEastAsia" w:hAnsiTheme="minorEastAsia" w:cstheme="minorBidi" w:hint="eastAsia"/>
                <w:szCs w:val="22"/>
              </w:rPr>
              <w:t>人権研修及びコンプライアンス研修については、外部講師（大阪企業人権協議会）を招へいし3月14日と3月22日に全社員及びパートナー会社の従業員を対象に実施した。</w:t>
            </w:r>
          </w:p>
          <w:p w:rsidR="005B5AE4" w:rsidRPr="00D137A9" w:rsidRDefault="00B93D38" w:rsidP="005B5AE4">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ｂ）</w:t>
            </w:r>
            <w:r w:rsidR="005B5AE4" w:rsidRPr="00D137A9">
              <w:rPr>
                <w:rFonts w:asciiTheme="minorEastAsia" w:eastAsiaTheme="minorEastAsia" w:hAnsiTheme="minorEastAsia" w:cstheme="minorBidi" w:hint="eastAsia"/>
                <w:color w:val="000000" w:themeColor="text1"/>
                <w:szCs w:val="22"/>
              </w:rPr>
              <w:t>課長補佐の昇格者について、大阪商工会議所等が主催する外部研修を受講させている。さらに、関西生産性本部主催の「女性リーダー交流フォーラム」に本年度も中堅女性社員を参加させ、女性のリーダーシップ開発とキャリア形成を図る。</w:t>
            </w:r>
          </w:p>
          <w:p w:rsidR="005B5AE4" w:rsidRPr="00D137A9" w:rsidRDefault="00B93D38" w:rsidP="005B5AE4">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ｃ）</w:t>
            </w:r>
            <w:r w:rsidR="005B5AE4" w:rsidRPr="00D137A9">
              <w:rPr>
                <w:rFonts w:asciiTheme="minorEastAsia" w:eastAsiaTheme="minorEastAsia" w:hAnsiTheme="minorEastAsia" w:cstheme="minorBidi" w:hint="eastAsia"/>
                <w:color w:val="000000" w:themeColor="text1"/>
                <w:szCs w:val="22"/>
              </w:rPr>
              <w:t>昨年度途中及び今年度当初に採用した社員に対しては、社内各課等における実務研修のほか、京都国際会館及び神戸国際会議場に出張させ、施設見学及び施設従業員との意見交換会等を行った。</w:t>
            </w:r>
          </w:p>
          <w:p w:rsidR="005B5AE4" w:rsidRPr="00D137A9" w:rsidRDefault="005B5AE4" w:rsidP="005B5AE4">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ｄ）顧客からのクレームがあった場合は、ヒヤリ・ハット事例の報告書を提出させることにより、発生原因の特定や対処策を講じ、それらを社内で共有することにより顧客応対への指導に役立てている。</w:t>
            </w:r>
          </w:p>
          <w:p w:rsidR="005B5AE4" w:rsidRPr="00D137A9" w:rsidRDefault="005B5AE4" w:rsidP="005B5AE4">
            <w:pPr>
              <w:ind w:left="189" w:hangingChars="100" w:hanging="189"/>
              <w:rPr>
                <w:rFonts w:asciiTheme="minorEastAsia" w:eastAsiaTheme="minorEastAsia" w:hAnsiTheme="minorEastAsia" w:cstheme="minorBidi"/>
                <w:color w:val="000000" w:themeColor="text1"/>
                <w:szCs w:val="22"/>
              </w:rPr>
            </w:pPr>
          </w:p>
          <w:p w:rsidR="005B5AE4" w:rsidRPr="00D137A9" w:rsidRDefault="005B5AE4" w:rsidP="005B5AE4">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④　次の労働環境の整備を行っている。</w:t>
            </w:r>
          </w:p>
          <w:p w:rsidR="005B5AE4" w:rsidRPr="00D137A9" w:rsidRDefault="00B93D38" w:rsidP="00B93D38">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ａ）</w:t>
            </w:r>
            <w:r w:rsidR="005B5AE4" w:rsidRPr="00D137A9">
              <w:rPr>
                <w:rFonts w:asciiTheme="minorEastAsia" w:eastAsiaTheme="minorEastAsia" w:hAnsiTheme="minorEastAsia" w:cstheme="minorBidi" w:hint="eastAsia"/>
                <w:color w:val="000000" w:themeColor="text1"/>
                <w:szCs w:val="22"/>
              </w:rPr>
              <w:t>労務管理</w:t>
            </w:r>
          </w:p>
          <w:p w:rsidR="005B5AE4" w:rsidRPr="00D137A9" w:rsidRDefault="005B5AE4" w:rsidP="00B93D38">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超過勤務の縮減のため、一昨年度から勤務シフト制を深夜勤務を含むものに拡充している。さらに、深夜や早朝業務の発生が見込まれる場合、管理職が担当業務の適正な配分を行うとともに、計画的に業務の引き継ぎを行うなど、特定の者が過重労働にならないよう対策を講じた。また、深夜業務を軽減するため、一部業務を外部に委託している。</w:t>
            </w:r>
          </w:p>
          <w:p w:rsidR="005B5AE4" w:rsidRPr="00D137A9" w:rsidRDefault="00B93D38" w:rsidP="00B93D38">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ｂ）</w:t>
            </w:r>
            <w:r w:rsidR="005B5AE4" w:rsidRPr="00D137A9">
              <w:rPr>
                <w:rFonts w:asciiTheme="minorEastAsia" w:eastAsiaTheme="minorEastAsia" w:hAnsiTheme="minorEastAsia" w:cstheme="minorBidi" w:hint="eastAsia"/>
                <w:color w:val="000000" w:themeColor="text1"/>
                <w:szCs w:val="22"/>
              </w:rPr>
              <w:t xml:space="preserve"> 昨今、社会問題となっている職場でのハラスメントを防止するため、従前から社内にセクハラ・パワハラの相談窓口（男性社員及び女性社員を配置）を設けるとともに、外部の相談窓口（公益財団法人21世紀職業財団）を活用し、相談体制を整備している。</w:t>
            </w:r>
            <w:r w:rsidR="005B5AE4" w:rsidRPr="00D137A9">
              <w:rPr>
                <w:rFonts w:asciiTheme="minorEastAsia" w:eastAsiaTheme="minorEastAsia" w:hAnsiTheme="minorEastAsia" w:cstheme="minorBidi" w:hint="eastAsia"/>
                <w:color w:val="000000" w:themeColor="text1"/>
                <w:szCs w:val="22"/>
              </w:rPr>
              <w:lastRenderedPageBreak/>
              <w:t>（相談窓口件数：0件／</w:t>
            </w:r>
            <w:r w:rsidR="00BD3BC0" w:rsidRPr="00D137A9">
              <w:rPr>
                <w:rFonts w:asciiTheme="minorEastAsia" w:eastAsiaTheme="minorEastAsia" w:hAnsiTheme="minorEastAsia" w:cstheme="minorBidi"/>
                <w:color w:val="000000" w:themeColor="text1"/>
                <w:szCs w:val="22"/>
              </w:rPr>
              <w:t>3</w:t>
            </w:r>
            <w:r w:rsidR="005B5AE4" w:rsidRPr="00D137A9">
              <w:rPr>
                <w:rFonts w:asciiTheme="minorEastAsia" w:eastAsiaTheme="minorEastAsia" w:hAnsiTheme="minorEastAsia" w:cstheme="minorBidi" w:hint="eastAsia"/>
                <w:color w:val="000000" w:themeColor="text1"/>
                <w:szCs w:val="22"/>
              </w:rPr>
              <w:t>月末時点）</w:t>
            </w:r>
          </w:p>
          <w:p w:rsidR="005B5AE4" w:rsidRPr="00D137A9" w:rsidRDefault="00B93D38" w:rsidP="00B93D38">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ｃ）</w:t>
            </w:r>
            <w:r w:rsidR="005B5AE4" w:rsidRPr="00D137A9">
              <w:rPr>
                <w:rFonts w:asciiTheme="minorEastAsia" w:eastAsiaTheme="minorEastAsia" w:hAnsiTheme="minorEastAsia" w:cstheme="minorBidi" w:hint="eastAsia"/>
                <w:color w:val="000000" w:themeColor="text1"/>
                <w:szCs w:val="22"/>
              </w:rPr>
              <w:t xml:space="preserve"> 福利厚生制度</w:t>
            </w:r>
          </w:p>
          <w:p w:rsidR="005B5AE4" w:rsidRPr="00D137A9" w:rsidRDefault="005B5AE4" w:rsidP="00B93D38">
            <w:pPr>
              <w:ind w:leftChars="100" w:left="189" w:firstLineChars="100" w:firstLine="189"/>
              <w:rPr>
                <w:rFonts w:asciiTheme="minorEastAsia" w:eastAsiaTheme="minorEastAsia" w:hAnsiTheme="minorEastAsia"/>
                <w:color w:val="000000" w:themeColor="text1"/>
              </w:rPr>
            </w:pPr>
            <w:r w:rsidRPr="00D137A9">
              <w:rPr>
                <w:rFonts w:asciiTheme="minorEastAsia" w:eastAsiaTheme="minorEastAsia" w:hAnsiTheme="minorEastAsia" w:cstheme="minorBidi" w:hint="eastAsia"/>
                <w:color w:val="000000" w:themeColor="text1"/>
                <w:szCs w:val="22"/>
              </w:rPr>
              <w:t>昨年度から、人間ドックについては派遣社員も含め、全額を会社負担とし、社員の健康管理を第一に考えるとともに、職場の一体感の醸成に努めている。</w:t>
            </w:r>
          </w:p>
        </w:tc>
        <w:tc>
          <w:tcPr>
            <w:tcW w:w="131" w:type="pct"/>
          </w:tcPr>
          <w:p w:rsidR="005B5AE4" w:rsidRPr="00D137A9" w:rsidRDefault="008C328A"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lastRenderedPageBreak/>
              <w:t>Ａ</w:t>
            </w: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lastRenderedPageBreak/>
              <w:t>Ａ</w:t>
            </w: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EA0349" w:rsidRPr="00D137A9" w:rsidRDefault="00EA0349" w:rsidP="008C328A">
            <w:pPr>
              <w:jc w:val="center"/>
              <w:rPr>
                <w:rFonts w:asciiTheme="minorEastAsia" w:eastAsiaTheme="minorEastAsia" w:hAnsiTheme="minorEastAsia"/>
                <w:color w:val="000000" w:themeColor="text1"/>
              </w:rPr>
            </w:pPr>
          </w:p>
          <w:p w:rsidR="00EA0349" w:rsidRPr="00D137A9" w:rsidRDefault="00EA0349" w:rsidP="008C328A">
            <w:pPr>
              <w:jc w:val="center"/>
              <w:rPr>
                <w:rFonts w:asciiTheme="minorEastAsia" w:eastAsiaTheme="minorEastAsia" w:hAnsiTheme="minorEastAsia"/>
                <w:color w:val="000000" w:themeColor="text1"/>
              </w:rPr>
            </w:pPr>
          </w:p>
          <w:p w:rsidR="00EA0349" w:rsidRPr="00D137A9" w:rsidRDefault="00EA0349" w:rsidP="008C328A">
            <w:pPr>
              <w:jc w:val="center"/>
              <w:rPr>
                <w:rFonts w:asciiTheme="minorEastAsia" w:eastAsiaTheme="minorEastAsia" w:hAnsiTheme="minorEastAsia"/>
                <w:color w:val="000000" w:themeColor="text1"/>
              </w:rPr>
            </w:pPr>
          </w:p>
          <w:p w:rsidR="00EA0349" w:rsidRPr="00D137A9" w:rsidRDefault="00EA0349"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EA0349" w:rsidRPr="00D137A9" w:rsidRDefault="00EA0349" w:rsidP="008C328A">
            <w:pPr>
              <w:jc w:val="center"/>
              <w:rPr>
                <w:rFonts w:asciiTheme="minorEastAsia" w:eastAsiaTheme="minorEastAsia" w:hAnsiTheme="minorEastAsia"/>
                <w:color w:val="000000" w:themeColor="text1"/>
              </w:rPr>
            </w:pPr>
          </w:p>
          <w:p w:rsidR="00783663" w:rsidRPr="00D137A9" w:rsidRDefault="00783663"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p w:rsidR="008C328A" w:rsidRPr="00D137A9" w:rsidRDefault="008C328A" w:rsidP="008C328A">
            <w:pPr>
              <w:jc w:val="center"/>
              <w:rPr>
                <w:rFonts w:asciiTheme="minorEastAsia" w:eastAsiaTheme="minorEastAsia" w:hAnsiTheme="minorEastAsia"/>
                <w:color w:val="000000" w:themeColor="text1"/>
              </w:rPr>
            </w:pPr>
          </w:p>
        </w:tc>
        <w:tc>
          <w:tcPr>
            <w:tcW w:w="785" w:type="pct"/>
            <w:gridSpan w:val="2"/>
          </w:tcPr>
          <w:p w:rsidR="00D26768" w:rsidRPr="00D137A9" w:rsidRDefault="00D26768" w:rsidP="00D26768">
            <w:pPr>
              <w:rPr>
                <w:rFonts w:asciiTheme="minorEastAsia" w:eastAsiaTheme="minorEastAsia" w:hAnsiTheme="minorEastAsia" w:cstheme="minorBidi"/>
                <w:color w:val="000000" w:themeColor="text1"/>
                <w:szCs w:val="21"/>
              </w:rPr>
            </w:pPr>
            <w:r w:rsidRPr="00D137A9">
              <w:rPr>
                <w:rFonts w:asciiTheme="minorEastAsia" w:eastAsiaTheme="minorEastAsia" w:hAnsiTheme="minorEastAsia" w:cstheme="minorBidi" w:hint="eastAsia"/>
                <w:color w:val="000000" w:themeColor="text1"/>
                <w:szCs w:val="21"/>
              </w:rPr>
              <w:lastRenderedPageBreak/>
              <w:t>指定管理業務を着実に遂行するため、引き続き、適正な管理運営体制の確保に努められたい。</w:t>
            </w:r>
          </w:p>
          <w:p w:rsidR="001D1BC1" w:rsidRPr="00D137A9" w:rsidRDefault="001D1BC1" w:rsidP="001D1BC1">
            <w:pPr>
              <w:ind w:left="189" w:hangingChars="100" w:hanging="189"/>
              <w:rPr>
                <w:rFonts w:asciiTheme="minorEastAsia" w:eastAsiaTheme="minorEastAsia" w:hAnsiTheme="minorEastAsia" w:cstheme="minorBidi"/>
                <w:color w:val="000000" w:themeColor="text1"/>
                <w:szCs w:val="22"/>
              </w:rPr>
            </w:pPr>
          </w:p>
          <w:p w:rsidR="001D1BC1" w:rsidRPr="00D137A9" w:rsidRDefault="001D1BC1" w:rsidP="001D1BC1">
            <w:pPr>
              <w:ind w:left="189" w:hangingChars="100" w:hanging="189"/>
              <w:rPr>
                <w:rFonts w:asciiTheme="minorEastAsia" w:eastAsiaTheme="minorEastAsia" w:hAnsiTheme="minorEastAsia" w:cstheme="minorBidi"/>
                <w:color w:val="000000" w:themeColor="text1"/>
                <w:szCs w:val="22"/>
              </w:rPr>
            </w:pPr>
          </w:p>
          <w:p w:rsidR="001D1BC1" w:rsidRPr="00D137A9" w:rsidRDefault="001D1BC1" w:rsidP="001D1BC1">
            <w:pPr>
              <w:ind w:left="189" w:hangingChars="100" w:hanging="189"/>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D26768" w:rsidRPr="00D137A9" w:rsidRDefault="00D26768"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D26768" w:rsidRPr="00D137A9" w:rsidRDefault="00D26768" w:rsidP="00D26768">
            <w:pPr>
              <w:rPr>
                <w:rFonts w:asciiTheme="minorEastAsia" w:eastAsiaTheme="minorEastAsia" w:hAnsiTheme="minorEastAsia" w:cstheme="minorBidi"/>
                <w:color w:val="000000" w:themeColor="text1"/>
                <w:szCs w:val="21"/>
              </w:rPr>
            </w:pPr>
            <w:r w:rsidRPr="00D137A9">
              <w:rPr>
                <w:rFonts w:asciiTheme="minorEastAsia" w:eastAsiaTheme="minorEastAsia" w:hAnsiTheme="minorEastAsia" w:cstheme="minorBidi" w:hint="eastAsia"/>
                <w:color w:val="000000" w:themeColor="text1"/>
                <w:szCs w:val="21"/>
              </w:rPr>
              <w:lastRenderedPageBreak/>
              <w:t>指定管理業務を着実に遂行するため、引き続き、適正な管理運営体制の確保に努められたい。</w:t>
            </w:r>
          </w:p>
          <w:p w:rsidR="001D1BC1" w:rsidRPr="00D137A9" w:rsidRDefault="001D1BC1" w:rsidP="001D1BC1">
            <w:pPr>
              <w:rPr>
                <w:rFonts w:asciiTheme="minorEastAsia" w:eastAsiaTheme="minorEastAsia" w:hAnsiTheme="minorEastAsia" w:cstheme="minorBidi"/>
                <w:color w:val="000000" w:themeColor="text1"/>
                <w:szCs w:val="21"/>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D26768" w:rsidRPr="00D137A9" w:rsidRDefault="00D26768" w:rsidP="00D26768">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研修計画に沿って必要な研修、指導を行っている。引き続き、職員の資質向上を図り、利用者へのサービス向上に役立てられたい。</w:t>
            </w: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783663" w:rsidRPr="00D137A9" w:rsidRDefault="00783663" w:rsidP="001D1BC1">
            <w:pPr>
              <w:rPr>
                <w:rFonts w:asciiTheme="minorEastAsia" w:eastAsiaTheme="minorEastAsia" w:hAnsiTheme="minorEastAsia" w:cstheme="minorBidi"/>
                <w:color w:val="000000" w:themeColor="text1"/>
                <w:szCs w:val="22"/>
              </w:rPr>
            </w:pPr>
          </w:p>
          <w:p w:rsidR="00783663" w:rsidRPr="00D137A9" w:rsidRDefault="00783663" w:rsidP="001D1BC1">
            <w:pPr>
              <w:rPr>
                <w:rFonts w:asciiTheme="minorEastAsia" w:eastAsiaTheme="minorEastAsia" w:hAnsiTheme="minorEastAsia" w:cstheme="minorBidi"/>
                <w:color w:val="000000" w:themeColor="text1"/>
                <w:szCs w:val="22"/>
              </w:rPr>
            </w:pPr>
          </w:p>
          <w:p w:rsidR="001D1BC1" w:rsidRPr="00D137A9" w:rsidRDefault="001D1BC1" w:rsidP="001D1BC1">
            <w:pPr>
              <w:rPr>
                <w:rFonts w:asciiTheme="minorEastAsia" w:eastAsiaTheme="minorEastAsia" w:hAnsiTheme="minorEastAsia" w:cstheme="minorBidi"/>
                <w:color w:val="000000" w:themeColor="text1"/>
                <w:szCs w:val="22"/>
              </w:rPr>
            </w:pPr>
          </w:p>
          <w:p w:rsidR="005B5AE4" w:rsidRPr="00D137A9" w:rsidRDefault="00D26768" w:rsidP="001D1BC1">
            <w:pPr>
              <w:rPr>
                <w:rFonts w:asciiTheme="minorEastAsia" w:eastAsiaTheme="minorEastAsia" w:hAnsiTheme="minorEastAsia"/>
                <w:color w:val="000000" w:themeColor="text1"/>
              </w:rPr>
            </w:pPr>
            <w:r w:rsidRPr="00D137A9">
              <w:rPr>
                <w:rFonts w:asciiTheme="minorEastAsia" w:eastAsiaTheme="minorEastAsia" w:hAnsiTheme="minorEastAsia" w:cstheme="minorBidi" w:hint="eastAsia"/>
                <w:color w:val="000000" w:themeColor="text1"/>
                <w:szCs w:val="22"/>
              </w:rPr>
              <w:t>労働環境の整備に取り組んでいるが、引き続き、絶えず点検を行い、適切な労働環境の整備に努められたい。</w:t>
            </w:r>
          </w:p>
        </w:tc>
        <w:tc>
          <w:tcPr>
            <w:tcW w:w="127" w:type="pct"/>
          </w:tcPr>
          <w:p w:rsidR="005B5AE4" w:rsidRPr="00D137A9" w:rsidRDefault="008B1064"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lastRenderedPageBreak/>
              <w:t>Ａ</w:t>
            </w: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lastRenderedPageBreak/>
              <w:t>Ａ</w:t>
            </w: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783663" w:rsidRPr="00D137A9" w:rsidRDefault="00783663">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pPr>
              <w:rPr>
                <w:rFonts w:asciiTheme="minorEastAsia" w:eastAsiaTheme="minorEastAsia" w:hAnsiTheme="minorEastAsia"/>
                <w:color w:val="000000" w:themeColor="text1"/>
              </w:rPr>
            </w:pPr>
          </w:p>
          <w:p w:rsidR="008B1064" w:rsidRPr="00D137A9" w:rsidRDefault="008B1064"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Ａ</w:t>
            </w:r>
          </w:p>
        </w:tc>
        <w:tc>
          <w:tcPr>
            <w:tcW w:w="768" w:type="pct"/>
          </w:tcPr>
          <w:p w:rsidR="005B5AE4" w:rsidRPr="00D137A9" w:rsidRDefault="005B5AE4">
            <w:pPr>
              <w:rPr>
                <w:rFonts w:asciiTheme="minorEastAsia" w:eastAsiaTheme="minorEastAsia" w:hAnsiTheme="minorEastAsia"/>
                <w:color w:val="000000" w:themeColor="text1"/>
              </w:rPr>
            </w:pPr>
          </w:p>
        </w:tc>
      </w:tr>
      <w:tr w:rsidR="00AD3EC8" w:rsidRPr="00AD3EC8" w:rsidTr="009944B5">
        <w:tc>
          <w:tcPr>
            <w:tcW w:w="133" w:type="pct"/>
            <w:vMerge/>
            <w:shd w:val="clear" w:color="auto" w:fill="D9D9D9" w:themeFill="background1" w:themeFillShade="D9"/>
          </w:tcPr>
          <w:p w:rsidR="005B5AE4" w:rsidRPr="00D137A9" w:rsidRDefault="005B5AE4">
            <w:pPr>
              <w:rPr>
                <w:rFonts w:asciiTheme="minorEastAsia" w:eastAsiaTheme="minorEastAsia" w:hAnsiTheme="minorEastAsia"/>
                <w:color w:val="000000" w:themeColor="text1"/>
              </w:rPr>
            </w:pPr>
          </w:p>
        </w:tc>
        <w:tc>
          <w:tcPr>
            <w:tcW w:w="478" w:type="pct"/>
          </w:tcPr>
          <w:p w:rsidR="005B5AE4" w:rsidRPr="00D137A9" w:rsidRDefault="005B5AE4" w:rsidP="00767243">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(3)安定的な運営が</w:t>
            </w:r>
          </w:p>
          <w:p w:rsidR="005B5AE4" w:rsidRPr="00D137A9" w:rsidRDefault="005B5AE4" w:rsidP="00683BB8">
            <w:pPr>
              <w:ind w:leftChars="100" w:left="189"/>
              <w:rPr>
                <w:rFonts w:asciiTheme="minorEastAsia" w:eastAsiaTheme="minorEastAsia" w:hAnsiTheme="minorEastAsia"/>
                <w:color w:val="000000" w:themeColor="text1"/>
              </w:rPr>
            </w:pPr>
            <w:r w:rsidRPr="00D137A9">
              <w:rPr>
                <w:rFonts w:asciiTheme="minorEastAsia" w:eastAsiaTheme="minorEastAsia" w:hAnsiTheme="minorEastAsia" w:cstheme="minorBidi" w:hint="eastAsia"/>
                <w:color w:val="000000" w:themeColor="text1"/>
                <w:szCs w:val="22"/>
              </w:rPr>
              <w:t>可能となる財政的基盤</w:t>
            </w:r>
          </w:p>
        </w:tc>
        <w:tc>
          <w:tcPr>
            <w:tcW w:w="1213" w:type="pct"/>
          </w:tcPr>
          <w:p w:rsidR="005B5AE4" w:rsidRPr="00D137A9" w:rsidRDefault="005B5AE4">
            <w:pPr>
              <w:rPr>
                <w:rFonts w:asciiTheme="minorEastAsia" w:eastAsiaTheme="minorEastAsia" w:hAnsiTheme="minorEastAsia"/>
                <w:color w:val="000000" w:themeColor="text1"/>
              </w:rPr>
            </w:pPr>
          </w:p>
          <w:p w:rsidR="005B5AE4" w:rsidRPr="00D137A9" w:rsidRDefault="005B5AE4" w:rsidP="00683BB8">
            <w:pPr>
              <w:ind w:firstLineChars="100" w:firstLine="189"/>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収支が計画どおりに推移し、財務状況が安定しているか</w:t>
            </w: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p w:rsidR="005B5AE4" w:rsidRPr="00D137A9" w:rsidRDefault="005B5AE4">
            <w:pPr>
              <w:rPr>
                <w:rFonts w:asciiTheme="minorEastAsia" w:eastAsiaTheme="minorEastAsia" w:hAnsiTheme="minorEastAsia"/>
                <w:color w:val="000000" w:themeColor="text1"/>
              </w:rPr>
            </w:pPr>
          </w:p>
        </w:tc>
        <w:tc>
          <w:tcPr>
            <w:tcW w:w="1365" w:type="pct"/>
            <w:gridSpan w:val="3"/>
          </w:tcPr>
          <w:p w:rsidR="00E224A2" w:rsidRPr="00D137A9" w:rsidRDefault="00E224A2" w:rsidP="00E224A2">
            <w:pP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○計画と実績（百万円）</w:t>
            </w:r>
            <w:r w:rsidR="00C1752E" w:rsidRPr="00D137A9">
              <w:rPr>
                <w:rFonts w:asciiTheme="minorEastAsia" w:hAnsiTheme="minorEastAsia" w:hint="eastAsia"/>
                <w:color w:val="000000" w:themeColor="text1"/>
              </w:rPr>
              <w:t>（再掲）</w:t>
            </w:r>
          </w:p>
          <w:p w:rsidR="00687AFC" w:rsidRPr="00D137A9" w:rsidRDefault="00687AFC" w:rsidP="00687AFC">
            <w:pPr>
              <w:ind w:leftChars="100" w:left="189"/>
              <w:jc w:val="left"/>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計画、実績及び達成率（H30.3月末見込）</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725"/>
              <w:gridCol w:w="708"/>
              <w:gridCol w:w="709"/>
              <w:gridCol w:w="709"/>
              <w:gridCol w:w="709"/>
              <w:gridCol w:w="708"/>
            </w:tblGrid>
            <w:tr w:rsidR="00687AFC" w:rsidRPr="00D137A9" w:rsidTr="008212C2">
              <w:trPr>
                <w:trHeight w:val="315"/>
              </w:trPr>
              <w:tc>
                <w:tcPr>
                  <w:tcW w:w="976" w:type="dxa"/>
                  <w:vAlign w:val="center"/>
                </w:tcPr>
                <w:p w:rsidR="00687AFC" w:rsidRPr="00D137A9" w:rsidRDefault="00687AFC" w:rsidP="00687AFC">
                  <w:pPr>
                    <w:spacing w:line="220" w:lineRule="exact"/>
                    <w:ind w:leftChars="-12" w:left="-23"/>
                    <w:jc w:val="center"/>
                    <w:rPr>
                      <w:rFonts w:asciiTheme="minorEastAsia" w:eastAsiaTheme="minorEastAsia" w:hAnsiTheme="minorEastAsia"/>
                      <w:color w:val="000000" w:themeColor="text1"/>
                    </w:rPr>
                  </w:pPr>
                </w:p>
              </w:tc>
              <w:tc>
                <w:tcPr>
                  <w:tcW w:w="725" w:type="dxa"/>
                  <w:vAlign w:val="center"/>
                </w:tcPr>
                <w:p w:rsidR="00687AFC" w:rsidRPr="00D137A9" w:rsidRDefault="00687AFC" w:rsidP="00687AFC">
                  <w:pPr>
                    <w:spacing w:line="220" w:lineRule="exact"/>
                    <w:jc w:val="center"/>
                    <w:rPr>
                      <w:rFonts w:asciiTheme="minorEastAsia" w:eastAsiaTheme="minorEastAsia" w:hAnsiTheme="minorEastAsia"/>
                      <w:color w:val="000000" w:themeColor="text1"/>
                      <w:sz w:val="18"/>
                      <w:szCs w:val="18"/>
                    </w:rPr>
                  </w:pPr>
                  <w:r w:rsidRPr="00D137A9">
                    <w:rPr>
                      <w:rFonts w:asciiTheme="minorEastAsia" w:eastAsiaTheme="minorEastAsia" w:hAnsiTheme="minorEastAsia" w:hint="eastAsia"/>
                      <w:color w:val="000000" w:themeColor="text1"/>
                      <w:sz w:val="18"/>
                      <w:szCs w:val="18"/>
                    </w:rPr>
                    <w:t>計画</w:t>
                  </w:r>
                </w:p>
              </w:tc>
              <w:tc>
                <w:tcPr>
                  <w:tcW w:w="708" w:type="dxa"/>
                  <w:vAlign w:val="center"/>
                </w:tcPr>
                <w:p w:rsidR="00687AFC" w:rsidRPr="00D137A9" w:rsidRDefault="00687AFC" w:rsidP="00687AFC">
                  <w:pPr>
                    <w:spacing w:line="220" w:lineRule="exact"/>
                    <w:jc w:val="center"/>
                    <w:rPr>
                      <w:rFonts w:asciiTheme="minorEastAsia" w:eastAsiaTheme="minorEastAsia" w:hAnsiTheme="minorEastAsia"/>
                      <w:color w:val="000000" w:themeColor="text1"/>
                      <w:sz w:val="18"/>
                      <w:szCs w:val="18"/>
                    </w:rPr>
                  </w:pPr>
                  <w:r w:rsidRPr="00D137A9">
                    <w:rPr>
                      <w:rFonts w:asciiTheme="minorEastAsia" w:eastAsiaTheme="minorEastAsia" w:hAnsiTheme="minorEastAsia" w:hint="eastAsia"/>
                      <w:color w:val="000000" w:themeColor="text1"/>
                      <w:sz w:val="18"/>
                      <w:szCs w:val="18"/>
                    </w:rPr>
                    <w:t>実績</w:t>
                  </w:r>
                </w:p>
              </w:tc>
              <w:tc>
                <w:tcPr>
                  <w:tcW w:w="709" w:type="dxa"/>
                  <w:vAlign w:val="center"/>
                </w:tcPr>
                <w:p w:rsidR="00687AFC" w:rsidRPr="00D137A9" w:rsidRDefault="00687AFC" w:rsidP="00687AFC">
                  <w:pPr>
                    <w:spacing w:line="220" w:lineRule="exact"/>
                    <w:jc w:val="center"/>
                    <w:rPr>
                      <w:rFonts w:asciiTheme="minorEastAsia" w:eastAsiaTheme="minorEastAsia" w:hAnsiTheme="minorEastAsia"/>
                      <w:color w:val="000000" w:themeColor="text1"/>
                      <w:sz w:val="16"/>
                      <w:szCs w:val="16"/>
                    </w:rPr>
                  </w:pPr>
                  <w:r w:rsidRPr="00D137A9">
                    <w:rPr>
                      <w:rFonts w:asciiTheme="minorEastAsia" w:eastAsiaTheme="minorEastAsia" w:hAnsiTheme="minorEastAsia" w:hint="eastAsia"/>
                      <w:color w:val="000000" w:themeColor="text1"/>
                      <w:sz w:val="16"/>
                      <w:szCs w:val="16"/>
                    </w:rPr>
                    <w:t>計画との差</w:t>
                  </w:r>
                </w:p>
              </w:tc>
              <w:tc>
                <w:tcPr>
                  <w:tcW w:w="709" w:type="dxa"/>
                  <w:vAlign w:val="center"/>
                </w:tcPr>
                <w:p w:rsidR="00687AFC" w:rsidRPr="00D137A9" w:rsidRDefault="00687AFC" w:rsidP="00687AFC">
                  <w:pPr>
                    <w:spacing w:line="220" w:lineRule="exact"/>
                    <w:jc w:val="center"/>
                    <w:rPr>
                      <w:rFonts w:asciiTheme="minorEastAsia" w:eastAsiaTheme="minorEastAsia" w:hAnsiTheme="minorEastAsia"/>
                      <w:color w:val="000000" w:themeColor="text1"/>
                      <w:sz w:val="16"/>
                      <w:szCs w:val="16"/>
                    </w:rPr>
                  </w:pPr>
                  <w:r w:rsidRPr="00D137A9">
                    <w:rPr>
                      <w:rFonts w:asciiTheme="minorEastAsia" w:eastAsiaTheme="minorEastAsia" w:hAnsiTheme="minorEastAsia" w:hint="eastAsia"/>
                      <w:color w:val="000000" w:themeColor="text1"/>
                      <w:sz w:val="16"/>
                      <w:szCs w:val="16"/>
                    </w:rPr>
                    <w:t>達成率</w:t>
                  </w:r>
                </w:p>
                <w:p w:rsidR="00687AFC" w:rsidRPr="00D137A9" w:rsidRDefault="00687AFC" w:rsidP="00687AFC">
                  <w:pPr>
                    <w:spacing w:line="220" w:lineRule="exact"/>
                    <w:jc w:val="right"/>
                    <w:rPr>
                      <w:rFonts w:asciiTheme="minorEastAsia" w:eastAsiaTheme="minorEastAsia" w:hAnsiTheme="minorEastAsia"/>
                      <w:color w:val="000000" w:themeColor="text1"/>
                      <w:sz w:val="16"/>
                      <w:szCs w:val="16"/>
                    </w:rPr>
                  </w:pPr>
                  <w:r w:rsidRPr="00D137A9">
                    <w:rPr>
                      <w:rFonts w:asciiTheme="minorEastAsia" w:eastAsiaTheme="minorEastAsia" w:hAnsiTheme="minorEastAsia" w:hint="eastAsia"/>
                      <w:color w:val="000000" w:themeColor="text1"/>
                      <w:sz w:val="16"/>
                      <w:szCs w:val="16"/>
                    </w:rPr>
                    <w:t>％</w:t>
                  </w:r>
                </w:p>
              </w:tc>
              <w:tc>
                <w:tcPr>
                  <w:tcW w:w="709" w:type="dxa"/>
                  <w:vAlign w:val="center"/>
                </w:tcPr>
                <w:p w:rsidR="00687AFC" w:rsidRPr="00D137A9" w:rsidRDefault="00687AFC" w:rsidP="00687AFC">
                  <w:pPr>
                    <w:spacing w:line="220" w:lineRule="exact"/>
                    <w:jc w:val="center"/>
                    <w:rPr>
                      <w:rFonts w:asciiTheme="minorEastAsia" w:eastAsiaTheme="minorEastAsia" w:hAnsiTheme="minorEastAsia"/>
                      <w:color w:val="000000" w:themeColor="text1"/>
                      <w:sz w:val="16"/>
                      <w:szCs w:val="16"/>
                    </w:rPr>
                  </w:pPr>
                  <w:r w:rsidRPr="00D137A9">
                    <w:rPr>
                      <w:rFonts w:asciiTheme="minorEastAsia" w:eastAsiaTheme="minorEastAsia" w:hAnsiTheme="minorEastAsia" w:hint="eastAsia"/>
                      <w:color w:val="000000" w:themeColor="text1"/>
                      <w:sz w:val="16"/>
                      <w:szCs w:val="16"/>
                    </w:rPr>
                    <w:t>前年同期実績</w:t>
                  </w:r>
                </w:p>
              </w:tc>
              <w:tc>
                <w:tcPr>
                  <w:tcW w:w="708" w:type="dxa"/>
                </w:tcPr>
                <w:p w:rsidR="00687AFC" w:rsidRPr="00D137A9" w:rsidRDefault="00687AFC" w:rsidP="00687AFC">
                  <w:pPr>
                    <w:spacing w:line="220" w:lineRule="exact"/>
                    <w:jc w:val="center"/>
                    <w:rPr>
                      <w:rFonts w:asciiTheme="minorEastAsia" w:eastAsiaTheme="minorEastAsia" w:hAnsiTheme="minorEastAsia"/>
                      <w:color w:val="000000" w:themeColor="text1"/>
                      <w:sz w:val="12"/>
                      <w:szCs w:val="12"/>
                    </w:rPr>
                  </w:pPr>
                  <w:r w:rsidRPr="00D137A9">
                    <w:rPr>
                      <w:rFonts w:asciiTheme="minorEastAsia" w:eastAsiaTheme="minorEastAsia" w:hAnsiTheme="minorEastAsia" w:hint="eastAsia"/>
                      <w:color w:val="000000" w:themeColor="text1"/>
                      <w:sz w:val="12"/>
                      <w:szCs w:val="12"/>
                    </w:rPr>
                    <w:t>対前年同期比％</w:t>
                  </w:r>
                </w:p>
              </w:tc>
            </w:tr>
            <w:tr w:rsidR="00687AFC" w:rsidRPr="00D137A9" w:rsidTr="008212C2">
              <w:trPr>
                <w:trHeight w:val="720"/>
              </w:trPr>
              <w:tc>
                <w:tcPr>
                  <w:tcW w:w="976" w:type="dxa"/>
                </w:tcPr>
                <w:p w:rsidR="00687AFC" w:rsidRPr="00D137A9" w:rsidRDefault="00687AFC" w:rsidP="00687AFC">
                  <w:pPr>
                    <w:ind w:leftChars="-12" w:left="-23"/>
                    <w:jc w:val="lef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総収入</w:t>
                  </w:r>
                </w:p>
                <w:p w:rsidR="00687AFC" w:rsidRPr="00D137A9" w:rsidRDefault="00687AFC" w:rsidP="00687AFC">
                  <w:pPr>
                    <w:ind w:leftChars="-12" w:left="-23"/>
                    <w:jc w:val="center"/>
                    <w:rPr>
                      <w:rFonts w:asciiTheme="minorEastAsia" w:eastAsiaTheme="minorEastAsia" w:hAnsiTheme="minorEastAsia"/>
                      <w:color w:val="000000" w:themeColor="text1"/>
                      <w:sz w:val="18"/>
                      <w:szCs w:val="18"/>
                    </w:rPr>
                  </w:pPr>
                  <w:r w:rsidRPr="00D137A9">
                    <w:rPr>
                      <w:rFonts w:asciiTheme="minorEastAsia" w:eastAsiaTheme="minorEastAsia" w:hAnsiTheme="minorEastAsia" w:hint="eastAsia"/>
                      <w:color w:val="000000" w:themeColor="text1"/>
                      <w:sz w:val="18"/>
                      <w:szCs w:val="18"/>
                    </w:rPr>
                    <w:t>(うち事業収入)</w:t>
                  </w:r>
                </w:p>
              </w:tc>
              <w:tc>
                <w:tcPr>
                  <w:tcW w:w="725" w:type="dxa"/>
                </w:tcPr>
                <w:p w:rsidR="00687AFC" w:rsidRPr="00D137A9" w:rsidRDefault="00687AFC" w:rsidP="00687AFC">
                  <w:pPr>
                    <w:widowControl/>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2,116</w:t>
                  </w:r>
                </w:p>
                <w:p w:rsidR="00687AFC" w:rsidRPr="00D137A9" w:rsidRDefault="00687AFC" w:rsidP="00687AFC">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1,860</w:t>
                  </w:r>
                </w:p>
              </w:tc>
              <w:tc>
                <w:tcPr>
                  <w:tcW w:w="708" w:type="dxa"/>
                </w:tcPr>
                <w:p w:rsidR="00687AFC" w:rsidRPr="00D137A9" w:rsidRDefault="00687AFC" w:rsidP="00687AFC">
                  <w:pPr>
                    <w:widowControl/>
                    <w:jc w:val="righ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2,077</w:t>
                  </w:r>
                </w:p>
                <w:p w:rsidR="00687AFC" w:rsidRPr="00D137A9" w:rsidRDefault="00687AFC" w:rsidP="00687AFC">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1,806</w:t>
                  </w:r>
                </w:p>
              </w:tc>
              <w:tc>
                <w:tcPr>
                  <w:tcW w:w="709" w:type="dxa"/>
                </w:tcPr>
                <w:p w:rsidR="00687AFC" w:rsidRPr="00D137A9" w:rsidRDefault="00687AFC" w:rsidP="00687AFC">
                  <w:pPr>
                    <w:widowControl/>
                    <w:jc w:val="righ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w:t>
                  </w:r>
                  <w:r w:rsidRPr="00D137A9">
                    <w:rPr>
                      <w:rFonts w:asciiTheme="minorEastAsia" w:eastAsiaTheme="minorEastAsia" w:hAnsiTheme="minorEastAsia"/>
                      <w:color w:val="000000" w:themeColor="text1"/>
                      <w:sz w:val="20"/>
                    </w:rPr>
                    <w:t>39</w:t>
                  </w:r>
                </w:p>
                <w:p w:rsidR="00687AFC" w:rsidRPr="00D137A9" w:rsidRDefault="00687AFC" w:rsidP="00687AFC">
                  <w:pPr>
                    <w:widowControl/>
                    <w:jc w:val="righ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w:t>
                  </w:r>
                  <w:r w:rsidRPr="00D137A9">
                    <w:rPr>
                      <w:rFonts w:asciiTheme="minorEastAsia" w:eastAsiaTheme="minorEastAsia" w:hAnsiTheme="minorEastAsia"/>
                      <w:color w:val="000000" w:themeColor="text1"/>
                      <w:sz w:val="20"/>
                    </w:rPr>
                    <w:t>54</w:t>
                  </w:r>
                </w:p>
              </w:tc>
              <w:tc>
                <w:tcPr>
                  <w:tcW w:w="709" w:type="dxa"/>
                </w:tcPr>
                <w:p w:rsidR="00687AFC" w:rsidRPr="00D137A9" w:rsidRDefault="00687AFC" w:rsidP="00687AFC">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98.2</w:t>
                  </w:r>
                </w:p>
                <w:p w:rsidR="00687AFC" w:rsidRPr="00D137A9" w:rsidRDefault="00687AFC" w:rsidP="00687AFC">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97.1</w:t>
                  </w:r>
                </w:p>
              </w:tc>
              <w:tc>
                <w:tcPr>
                  <w:tcW w:w="709" w:type="dxa"/>
                </w:tcPr>
                <w:p w:rsidR="00687AFC" w:rsidRPr="00D137A9" w:rsidRDefault="00687AFC" w:rsidP="00687AFC">
                  <w:pPr>
                    <w:widowControl/>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2,101</w:t>
                  </w:r>
                </w:p>
                <w:p w:rsidR="00687AFC" w:rsidRPr="00D137A9" w:rsidRDefault="00687AFC" w:rsidP="00687AFC">
                  <w:pPr>
                    <w:widowControl/>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1,836</w:t>
                  </w:r>
                </w:p>
              </w:tc>
              <w:tc>
                <w:tcPr>
                  <w:tcW w:w="708" w:type="dxa"/>
                </w:tcPr>
                <w:p w:rsidR="00687AFC" w:rsidRPr="00D137A9" w:rsidRDefault="00687AFC" w:rsidP="00687AFC">
                  <w:pPr>
                    <w:widowControl/>
                    <w:jc w:val="righ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98.</w:t>
                  </w:r>
                  <w:r w:rsidRPr="00D137A9">
                    <w:rPr>
                      <w:rFonts w:asciiTheme="minorEastAsia" w:eastAsiaTheme="minorEastAsia" w:hAnsiTheme="minorEastAsia"/>
                      <w:color w:val="000000" w:themeColor="text1"/>
                      <w:sz w:val="20"/>
                    </w:rPr>
                    <w:t>9</w:t>
                  </w:r>
                </w:p>
                <w:p w:rsidR="00687AFC" w:rsidRPr="00D137A9" w:rsidRDefault="00687AFC" w:rsidP="00687AFC">
                  <w:pPr>
                    <w:widowControl/>
                    <w:jc w:val="righ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9</w:t>
                  </w:r>
                  <w:r w:rsidRPr="00D137A9">
                    <w:rPr>
                      <w:rFonts w:asciiTheme="minorEastAsia" w:eastAsiaTheme="minorEastAsia" w:hAnsiTheme="minorEastAsia"/>
                      <w:color w:val="000000" w:themeColor="text1"/>
                      <w:sz w:val="20"/>
                    </w:rPr>
                    <w:t>8.4</w:t>
                  </w:r>
                </w:p>
              </w:tc>
            </w:tr>
            <w:tr w:rsidR="00687AFC" w:rsidRPr="00D137A9" w:rsidTr="008212C2">
              <w:trPr>
                <w:trHeight w:val="415"/>
              </w:trPr>
              <w:tc>
                <w:tcPr>
                  <w:tcW w:w="976" w:type="dxa"/>
                </w:tcPr>
                <w:p w:rsidR="00687AFC" w:rsidRPr="00D137A9" w:rsidRDefault="00687AFC" w:rsidP="00687AFC">
                  <w:pPr>
                    <w:ind w:leftChars="-12" w:left="-23"/>
                    <w:jc w:val="lef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事業費用</w:t>
                  </w:r>
                </w:p>
              </w:tc>
              <w:tc>
                <w:tcPr>
                  <w:tcW w:w="725" w:type="dxa"/>
                </w:tcPr>
                <w:p w:rsidR="00687AFC" w:rsidRPr="00D137A9" w:rsidRDefault="00687AFC" w:rsidP="00687AFC">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2,069</w:t>
                  </w:r>
                </w:p>
              </w:tc>
              <w:tc>
                <w:tcPr>
                  <w:tcW w:w="708" w:type="dxa"/>
                </w:tcPr>
                <w:p w:rsidR="00687AFC" w:rsidRPr="00D137A9" w:rsidRDefault="00687AFC" w:rsidP="00687AFC">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2,006</w:t>
                  </w:r>
                </w:p>
              </w:tc>
              <w:tc>
                <w:tcPr>
                  <w:tcW w:w="709" w:type="dxa"/>
                </w:tcPr>
                <w:p w:rsidR="00687AFC" w:rsidRPr="00D137A9" w:rsidRDefault="00687AFC" w:rsidP="00687AFC">
                  <w:pPr>
                    <w:jc w:val="righ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w:t>
                  </w:r>
                  <w:r w:rsidRPr="00D137A9">
                    <w:rPr>
                      <w:rFonts w:asciiTheme="minorEastAsia" w:eastAsiaTheme="minorEastAsia" w:hAnsiTheme="minorEastAsia"/>
                      <w:color w:val="000000" w:themeColor="text1"/>
                      <w:sz w:val="20"/>
                    </w:rPr>
                    <w:t>63</w:t>
                  </w:r>
                </w:p>
              </w:tc>
              <w:tc>
                <w:tcPr>
                  <w:tcW w:w="709" w:type="dxa"/>
                </w:tcPr>
                <w:p w:rsidR="00687AFC" w:rsidRPr="00D137A9" w:rsidRDefault="00687AFC" w:rsidP="00687AFC">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97.0</w:t>
                  </w:r>
                </w:p>
              </w:tc>
              <w:tc>
                <w:tcPr>
                  <w:tcW w:w="709" w:type="dxa"/>
                </w:tcPr>
                <w:p w:rsidR="00687AFC" w:rsidRPr="00D137A9" w:rsidRDefault="00687AFC" w:rsidP="00687AFC">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2,046</w:t>
                  </w:r>
                </w:p>
              </w:tc>
              <w:tc>
                <w:tcPr>
                  <w:tcW w:w="708" w:type="dxa"/>
                </w:tcPr>
                <w:p w:rsidR="00687AFC" w:rsidRPr="00D137A9" w:rsidRDefault="00687AFC" w:rsidP="00687AFC">
                  <w:pPr>
                    <w:jc w:val="righ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98.</w:t>
                  </w:r>
                  <w:r w:rsidRPr="00D137A9">
                    <w:rPr>
                      <w:rFonts w:asciiTheme="minorEastAsia" w:eastAsiaTheme="minorEastAsia" w:hAnsiTheme="minorEastAsia"/>
                      <w:color w:val="000000" w:themeColor="text1"/>
                      <w:sz w:val="20"/>
                    </w:rPr>
                    <w:t>0</w:t>
                  </w:r>
                </w:p>
              </w:tc>
            </w:tr>
            <w:tr w:rsidR="00687AFC" w:rsidRPr="00D137A9" w:rsidTr="008212C2">
              <w:trPr>
                <w:trHeight w:val="366"/>
              </w:trPr>
              <w:tc>
                <w:tcPr>
                  <w:tcW w:w="976" w:type="dxa"/>
                </w:tcPr>
                <w:p w:rsidR="00687AFC" w:rsidRPr="00D137A9" w:rsidRDefault="00687AFC" w:rsidP="00687AFC">
                  <w:pPr>
                    <w:ind w:leftChars="-12" w:left="-23"/>
                    <w:jc w:val="lef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損益</w:t>
                  </w:r>
                </w:p>
              </w:tc>
              <w:tc>
                <w:tcPr>
                  <w:tcW w:w="725" w:type="dxa"/>
                </w:tcPr>
                <w:p w:rsidR="00687AFC" w:rsidRPr="00D137A9" w:rsidRDefault="00687AFC" w:rsidP="00687AFC">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47</w:t>
                  </w:r>
                </w:p>
              </w:tc>
              <w:tc>
                <w:tcPr>
                  <w:tcW w:w="708" w:type="dxa"/>
                </w:tcPr>
                <w:p w:rsidR="00687AFC" w:rsidRPr="00D137A9" w:rsidRDefault="00687AFC" w:rsidP="00687AFC">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71</w:t>
                  </w:r>
                </w:p>
              </w:tc>
              <w:tc>
                <w:tcPr>
                  <w:tcW w:w="709" w:type="dxa"/>
                </w:tcPr>
                <w:p w:rsidR="00687AFC" w:rsidRPr="00D137A9" w:rsidRDefault="00687AFC" w:rsidP="00687AFC">
                  <w:pPr>
                    <w:jc w:val="right"/>
                    <w:rPr>
                      <w:rFonts w:asciiTheme="minorEastAsia" w:eastAsiaTheme="minorEastAsia" w:hAnsiTheme="minorEastAsia"/>
                      <w:color w:val="000000" w:themeColor="text1"/>
                      <w:sz w:val="20"/>
                    </w:rPr>
                  </w:pPr>
                  <w:r w:rsidRPr="00D137A9">
                    <w:rPr>
                      <w:rFonts w:asciiTheme="minorEastAsia" w:eastAsiaTheme="minorEastAsia" w:hAnsiTheme="minorEastAsia" w:hint="eastAsia"/>
                      <w:color w:val="000000" w:themeColor="text1"/>
                      <w:sz w:val="20"/>
                    </w:rPr>
                    <w:t>2</w:t>
                  </w:r>
                  <w:r w:rsidRPr="00D137A9">
                    <w:rPr>
                      <w:rFonts w:asciiTheme="minorEastAsia" w:eastAsiaTheme="minorEastAsia" w:hAnsiTheme="minorEastAsia"/>
                      <w:color w:val="000000" w:themeColor="text1"/>
                      <w:sz w:val="20"/>
                    </w:rPr>
                    <w:t>4</w:t>
                  </w:r>
                </w:p>
              </w:tc>
              <w:tc>
                <w:tcPr>
                  <w:tcW w:w="709" w:type="dxa"/>
                </w:tcPr>
                <w:p w:rsidR="00687AFC" w:rsidRPr="00D137A9" w:rsidRDefault="00687AFC" w:rsidP="00687AFC">
                  <w:pPr>
                    <w:jc w:val="right"/>
                    <w:rPr>
                      <w:rFonts w:asciiTheme="minorEastAsia" w:eastAsiaTheme="minorEastAsia" w:hAnsiTheme="minorEastAsia"/>
                      <w:color w:val="000000" w:themeColor="text1"/>
                      <w:sz w:val="20"/>
                    </w:rPr>
                  </w:pPr>
                </w:p>
              </w:tc>
              <w:tc>
                <w:tcPr>
                  <w:tcW w:w="709" w:type="dxa"/>
                </w:tcPr>
                <w:p w:rsidR="00687AFC" w:rsidRPr="00D137A9" w:rsidRDefault="00687AFC" w:rsidP="00687AFC">
                  <w:pPr>
                    <w:jc w:val="right"/>
                    <w:rPr>
                      <w:rFonts w:asciiTheme="minorEastAsia" w:eastAsiaTheme="minorEastAsia" w:hAnsiTheme="minorEastAsia"/>
                      <w:color w:val="000000" w:themeColor="text1"/>
                      <w:sz w:val="20"/>
                    </w:rPr>
                  </w:pPr>
                  <w:r w:rsidRPr="00D137A9">
                    <w:rPr>
                      <w:rFonts w:asciiTheme="minorEastAsia" w:eastAsiaTheme="minorEastAsia" w:hAnsiTheme="minorEastAsia"/>
                      <w:color w:val="000000" w:themeColor="text1"/>
                      <w:sz w:val="20"/>
                    </w:rPr>
                    <w:t>55</w:t>
                  </w:r>
                </w:p>
              </w:tc>
              <w:tc>
                <w:tcPr>
                  <w:tcW w:w="708" w:type="dxa"/>
                </w:tcPr>
                <w:p w:rsidR="00687AFC" w:rsidRPr="00D137A9" w:rsidRDefault="00687AFC" w:rsidP="00687AFC">
                  <w:pPr>
                    <w:jc w:val="right"/>
                    <w:rPr>
                      <w:rFonts w:asciiTheme="minorEastAsia" w:eastAsiaTheme="minorEastAsia" w:hAnsiTheme="minorEastAsia"/>
                      <w:color w:val="000000" w:themeColor="text1"/>
                      <w:sz w:val="20"/>
                    </w:rPr>
                  </w:pPr>
                </w:p>
              </w:tc>
            </w:tr>
          </w:tbl>
          <w:p w:rsidR="00E224A2" w:rsidRPr="00D137A9" w:rsidRDefault="00E224A2" w:rsidP="00E224A2">
            <w:pPr>
              <w:rPr>
                <w:rFonts w:asciiTheme="minorEastAsia" w:eastAsiaTheme="minorEastAsia" w:hAnsiTheme="minorEastAsia"/>
                <w:color w:val="000000" w:themeColor="text1"/>
              </w:rPr>
            </w:pPr>
          </w:p>
          <w:p w:rsidR="00687AFC" w:rsidRPr="00D137A9" w:rsidRDefault="00687AFC" w:rsidP="00687AFC">
            <w:pPr>
              <w:jc w:val="left"/>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 xml:space="preserve">○事業収支の状況について </w:t>
            </w:r>
          </w:p>
          <w:p w:rsidR="00687AFC" w:rsidRPr="00D137A9" w:rsidRDefault="00687AFC" w:rsidP="00687AFC">
            <w:pPr>
              <w:ind w:leftChars="116" w:left="219" w:firstLineChars="100" w:firstLine="189"/>
              <w:jc w:val="left"/>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収入は大型催事が多かった昨年度を下回っており、計画に対しても</w:t>
            </w:r>
            <w:r w:rsidRPr="00D137A9">
              <w:rPr>
                <w:rFonts w:asciiTheme="minorEastAsia" w:eastAsiaTheme="minorEastAsia" w:hAnsiTheme="minorEastAsia" w:cstheme="minorBidi"/>
                <w:color w:val="000000" w:themeColor="text1"/>
                <w:szCs w:val="22"/>
              </w:rPr>
              <w:t>39</w:t>
            </w:r>
            <w:r w:rsidRPr="00D137A9">
              <w:rPr>
                <w:rFonts w:asciiTheme="minorEastAsia" w:eastAsiaTheme="minorEastAsia" w:hAnsiTheme="minorEastAsia" w:cstheme="minorBidi" w:hint="eastAsia"/>
                <w:color w:val="000000" w:themeColor="text1"/>
                <w:szCs w:val="22"/>
              </w:rPr>
              <w:t>百万円の減となっている。</w:t>
            </w:r>
          </w:p>
          <w:p w:rsidR="00687AFC" w:rsidRPr="00D137A9" w:rsidRDefault="00687AFC" w:rsidP="00687AFC">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一方、費用は光熱水費が引き続いて燃料価格低下により下落しており、これに加え年度途中の電気・ガスの一括調達により、10月から電気代の単価が下がったため、相当な減少となった（ガスは1月から引下げ。）。さらに、催事関連費用の減、機能強化費の未執行もあって、計画に対しては</w:t>
            </w:r>
            <w:r w:rsidRPr="00D137A9">
              <w:rPr>
                <w:rFonts w:asciiTheme="minorEastAsia" w:eastAsiaTheme="minorEastAsia" w:hAnsiTheme="minorEastAsia" w:cstheme="minorBidi"/>
                <w:color w:val="000000" w:themeColor="text1"/>
                <w:szCs w:val="22"/>
              </w:rPr>
              <w:t>97.0</w:t>
            </w:r>
            <w:r w:rsidRPr="00D137A9">
              <w:rPr>
                <w:rFonts w:asciiTheme="minorEastAsia" w:eastAsiaTheme="minorEastAsia" w:hAnsiTheme="minorEastAsia" w:cstheme="minorBidi" w:hint="eastAsia"/>
                <w:color w:val="000000" w:themeColor="text1"/>
                <w:szCs w:val="22"/>
              </w:rPr>
              <w:t>％、昨年実績に対しても98.</w:t>
            </w:r>
            <w:r w:rsidRPr="00D137A9">
              <w:rPr>
                <w:rFonts w:asciiTheme="minorEastAsia" w:eastAsiaTheme="minorEastAsia" w:hAnsiTheme="minorEastAsia" w:cstheme="minorBidi"/>
                <w:color w:val="000000" w:themeColor="text1"/>
                <w:szCs w:val="22"/>
              </w:rPr>
              <w:t>0</w:t>
            </w:r>
            <w:r w:rsidRPr="00D137A9">
              <w:rPr>
                <w:rFonts w:asciiTheme="minorEastAsia" w:eastAsiaTheme="minorEastAsia" w:hAnsiTheme="minorEastAsia" w:cstheme="minorBidi" w:hint="eastAsia"/>
                <w:color w:val="000000" w:themeColor="text1"/>
                <w:szCs w:val="22"/>
              </w:rPr>
              <w:t>％となっている。この結果、損益はプラス</w:t>
            </w:r>
            <w:r w:rsidRPr="00D137A9">
              <w:rPr>
                <w:rFonts w:asciiTheme="minorEastAsia" w:eastAsiaTheme="minorEastAsia" w:hAnsiTheme="minorEastAsia" w:cstheme="minorBidi"/>
                <w:color w:val="000000" w:themeColor="text1"/>
                <w:szCs w:val="22"/>
              </w:rPr>
              <w:t>71</w:t>
            </w:r>
            <w:r w:rsidRPr="00D137A9">
              <w:rPr>
                <w:rFonts w:asciiTheme="minorEastAsia" w:eastAsiaTheme="minorEastAsia" w:hAnsiTheme="minorEastAsia" w:cstheme="minorBidi" w:hint="eastAsia"/>
                <w:color w:val="000000" w:themeColor="text1"/>
                <w:szCs w:val="22"/>
              </w:rPr>
              <w:t>百万円となる見込み。</w:t>
            </w:r>
          </w:p>
          <w:p w:rsidR="00E224A2" w:rsidRPr="00D137A9" w:rsidRDefault="00E224A2" w:rsidP="00E224A2">
            <w:pPr>
              <w:ind w:leftChars="100" w:left="189" w:firstLineChars="100" w:firstLine="189"/>
              <w:rPr>
                <w:rFonts w:asciiTheme="minorEastAsia" w:eastAsiaTheme="minorEastAsia" w:hAnsiTheme="minorEastAsia" w:cstheme="minorBidi"/>
                <w:color w:val="000000" w:themeColor="text1"/>
                <w:szCs w:val="22"/>
              </w:rPr>
            </w:pPr>
          </w:p>
          <w:p w:rsidR="00E224A2" w:rsidRPr="00D137A9" w:rsidRDefault="00E224A2" w:rsidP="00E224A2">
            <w:pPr>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○売上高・営業利益の確保に向けた緊急取組み</w:t>
            </w:r>
          </w:p>
          <w:p w:rsidR="00E224A2" w:rsidRPr="00D137A9" w:rsidRDefault="00E224A2" w:rsidP="00E224A2">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上半期の売上が計画、前年度を下回ったため、売上高・営業利益の確保に向け、10月23日の経営会議において、次の緊急取組みを指示。</w:t>
            </w:r>
          </w:p>
          <w:p w:rsidR="00E224A2" w:rsidRPr="00D137A9" w:rsidRDefault="00E224A2" w:rsidP="00E224A2">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ａ）売上高確保の取組み</w:t>
            </w:r>
          </w:p>
          <w:p w:rsidR="00E224A2" w:rsidRPr="00D137A9" w:rsidRDefault="00E224A2" w:rsidP="00E224A2">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 xml:space="preserve">　　仮予約のあった大口物件への相手先訪問、会議室・備品の追加利用の勧奨、時間外利用の課金徹底等</w:t>
            </w:r>
          </w:p>
          <w:p w:rsidR="00E224A2" w:rsidRPr="00D137A9" w:rsidRDefault="00E224A2" w:rsidP="00E224A2">
            <w:pPr>
              <w:ind w:left="189" w:hangingChars="100" w:hanging="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ｂ）経費節減の取組み</w:t>
            </w:r>
          </w:p>
          <w:p w:rsidR="00E224A2" w:rsidRPr="00D137A9" w:rsidRDefault="00E224A2" w:rsidP="00E224A2">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チラシ等のプリントパック利用、裏紙活用・ペーパーレス化などコピー費用の削減、旅費（宿泊費）の実費精算等</w:t>
            </w:r>
          </w:p>
          <w:p w:rsidR="00E224A2" w:rsidRPr="00D137A9" w:rsidRDefault="00E224A2" w:rsidP="00E224A2">
            <w:pPr>
              <w:ind w:leftChars="100" w:left="189" w:firstLineChars="100" w:firstLine="189"/>
              <w:rPr>
                <w:rFonts w:asciiTheme="minorEastAsia" w:eastAsiaTheme="minorEastAsia" w:hAnsiTheme="minorEastAsia" w:cstheme="minorBidi"/>
                <w:color w:val="000000" w:themeColor="text1"/>
                <w:szCs w:val="22"/>
              </w:rPr>
            </w:pPr>
          </w:p>
          <w:p w:rsidR="00E224A2" w:rsidRPr="00D137A9" w:rsidRDefault="00E224A2" w:rsidP="00E224A2">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収支実績は順調に推移しているとは言い難い。</w:t>
            </w:r>
          </w:p>
          <w:p w:rsidR="00EC079F" w:rsidRPr="00D137A9" w:rsidRDefault="00E224A2" w:rsidP="00E224A2">
            <w:pPr>
              <w:ind w:leftChars="100" w:left="189" w:firstLineChars="100" w:firstLine="189"/>
              <w:rPr>
                <w:rFonts w:asciiTheme="minorEastAsia" w:eastAsiaTheme="minorEastAsia" w:hAnsiTheme="minorEastAsia" w:cstheme="minorBidi"/>
                <w:color w:val="000000" w:themeColor="text1"/>
                <w:szCs w:val="22"/>
              </w:rPr>
            </w:pPr>
            <w:r w:rsidRPr="00D137A9">
              <w:rPr>
                <w:rFonts w:asciiTheme="minorEastAsia" w:eastAsiaTheme="minorEastAsia" w:hAnsiTheme="minorEastAsia" w:cstheme="minorBidi" w:hint="eastAsia"/>
                <w:color w:val="000000" w:themeColor="text1"/>
                <w:szCs w:val="22"/>
              </w:rPr>
              <w:t>年度内利用の積上げ、特に仮予約から成約への移行に注力するなど、目標達成に向けた取組みを強化する。</w:t>
            </w:r>
          </w:p>
          <w:p w:rsidR="00E224A2" w:rsidRPr="00D137A9" w:rsidRDefault="00E224A2" w:rsidP="00E224A2">
            <w:pPr>
              <w:rPr>
                <w:rFonts w:asciiTheme="minorEastAsia" w:eastAsiaTheme="minorEastAsia" w:hAnsiTheme="minorEastAsia"/>
                <w:color w:val="000000" w:themeColor="text1"/>
              </w:rPr>
            </w:pPr>
          </w:p>
        </w:tc>
        <w:tc>
          <w:tcPr>
            <w:tcW w:w="131" w:type="pct"/>
          </w:tcPr>
          <w:p w:rsidR="005B5AE4" w:rsidRPr="00D137A9" w:rsidRDefault="008C328A" w:rsidP="008C328A">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Ｂ</w:t>
            </w:r>
          </w:p>
          <w:p w:rsidR="008C328A" w:rsidRPr="00D137A9" w:rsidRDefault="008C328A" w:rsidP="008C328A">
            <w:pPr>
              <w:jc w:val="center"/>
              <w:rPr>
                <w:rFonts w:asciiTheme="minorEastAsia" w:eastAsiaTheme="minorEastAsia" w:hAnsiTheme="minorEastAsia"/>
                <w:color w:val="000000" w:themeColor="text1"/>
              </w:rPr>
            </w:pPr>
          </w:p>
        </w:tc>
        <w:tc>
          <w:tcPr>
            <w:tcW w:w="785" w:type="pct"/>
            <w:gridSpan w:val="2"/>
          </w:tcPr>
          <w:p w:rsidR="005B5AE4" w:rsidRPr="00D137A9" w:rsidRDefault="00F03DA0" w:rsidP="00D26768">
            <w:pP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損益は、計画を上回っているものの、事業収入を含む総収入は計画を下回っている。引き続き、計画的かつ適正な管理運営に努められたい。</w:t>
            </w:r>
          </w:p>
        </w:tc>
        <w:tc>
          <w:tcPr>
            <w:tcW w:w="127" w:type="pct"/>
          </w:tcPr>
          <w:p w:rsidR="005B5AE4" w:rsidRPr="00D137A9" w:rsidRDefault="00D905DC" w:rsidP="00AD3EC8">
            <w:pPr>
              <w:jc w:val="cente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Ｂ</w:t>
            </w:r>
          </w:p>
        </w:tc>
        <w:tc>
          <w:tcPr>
            <w:tcW w:w="768" w:type="pct"/>
          </w:tcPr>
          <w:p w:rsidR="005B5AE4" w:rsidRPr="00AD3EC8" w:rsidRDefault="0044331E">
            <w:pPr>
              <w:rPr>
                <w:rFonts w:asciiTheme="minorEastAsia" w:eastAsiaTheme="minorEastAsia" w:hAnsiTheme="minorEastAsia"/>
                <w:color w:val="000000" w:themeColor="text1"/>
              </w:rPr>
            </w:pPr>
            <w:r w:rsidRPr="00D137A9">
              <w:rPr>
                <w:rFonts w:asciiTheme="minorEastAsia" w:eastAsiaTheme="minorEastAsia" w:hAnsiTheme="minorEastAsia" w:hint="eastAsia"/>
                <w:color w:val="000000" w:themeColor="text1"/>
              </w:rPr>
              <w:t>○事業収支については、光熱水費の削減など費用改善が認められるが、総収入は計画を下回っている、引き続き、効率的・効果的な事業運営に努められたい。（再掲）</w:t>
            </w:r>
          </w:p>
        </w:tc>
      </w:tr>
    </w:tbl>
    <w:p w:rsidR="00783713" w:rsidRPr="00AD3EC8" w:rsidRDefault="00783713">
      <w:pPr>
        <w:rPr>
          <w:rFonts w:asciiTheme="minorEastAsia" w:eastAsiaTheme="minorEastAsia" w:hAnsiTheme="minorEastAsia"/>
          <w:color w:val="000000" w:themeColor="text1"/>
        </w:rPr>
      </w:pPr>
    </w:p>
    <w:p w:rsidR="00FF0729" w:rsidRPr="00AD3EC8" w:rsidRDefault="00FF0729">
      <w:pPr>
        <w:rPr>
          <w:rFonts w:asciiTheme="minorEastAsia" w:eastAsiaTheme="minorEastAsia" w:hAnsiTheme="minorEastAsia"/>
          <w:color w:val="000000" w:themeColor="text1"/>
        </w:rPr>
      </w:pPr>
    </w:p>
    <w:sectPr w:rsidR="00FF0729" w:rsidRPr="00AD3EC8" w:rsidSect="00B63F2F">
      <w:footerReference w:type="default" r:id="rId9"/>
      <w:pgSz w:w="23814" w:h="16839" w:orient="landscape" w:code="8"/>
      <w:pgMar w:top="1134" w:right="1134" w:bottom="1134" w:left="1134" w:header="851" w:footer="992" w:gutter="0"/>
      <w:cols w:space="425"/>
      <w:docGrid w:type="linesAndChars" w:linePitch="304"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ACB" w:rsidRDefault="002D7ACB" w:rsidP="00C558D9">
      <w:r>
        <w:separator/>
      </w:r>
    </w:p>
  </w:endnote>
  <w:endnote w:type="continuationSeparator" w:id="0">
    <w:p w:rsidR="002D7ACB" w:rsidRDefault="002D7ACB" w:rsidP="00C5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778833"/>
      <w:docPartObj>
        <w:docPartGallery w:val="Page Numbers (Bottom of Page)"/>
        <w:docPartUnique/>
      </w:docPartObj>
    </w:sdtPr>
    <w:sdtContent>
      <w:p w:rsidR="002D7ACB" w:rsidRDefault="002D7ACB">
        <w:pPr>
          <w:pStyle w:val="a8"/>
          <w:jc w:val="center"/>
        </w:pPr>
        <w:r>
          <w:fldChar w:fldCharType="begin"/>
        </w:r>
        <w:r>
          <w:instrText>PAGE   \* MERGEFORMAT</w:instrText>
        </w:r>
        <w:r>
          <w:fldChar w:fldCharType="separate"/>
        </w:r>
        <w:r w:rsidR="00441D43" w:rsidRPr="00441D43">
          <w:rPr>
            <w:noProof/>
            <w:lang w:val="ja-JP"/>
          </w:rPr>
          <w:t>14</w:t>
        </w:r>
        <w:r>
          <w:fldChar w:fldCharType="end"/>
        </w:r>
      </w:p>
    </w:sdtContent>
  </w:sdt>
  <w:p w:rsidR="002D7ACB" w:rsidRDefault="002D7A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ACB" w:rsidRDefault="002D7ACB" w:rsidP="00C558D9">
      <w:r>
        <w:separator/>
      </w:r>
    </w:p>
  </w:footnote>
  <w:footnote w:type="continuationSeparator" w:id="0">
    <w:p w:rsidR="002D7ACB" w:rsidRDefault="002D7ACB" w:rsidP="00C55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F2574"/>
    <w:multiLevelType w:val="hybridMultilevel"/>
    <w:tmpl w:val="7DFE2164"/>
    <w:lvl w:ilvl="0" w:tplc="24622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8045C91"/>
    <w:multiLevelType w:val="hybridMultilevel"/>
    <w:tmpl w:val="EA1817AC"/>
    <w:lvl w:ilvl="0" w:tplc="8D1E42F4">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9F216BC"/>
    <w:multiLevelType w:val="hybridMultilevel"/>
    <w:tmpl w:val="C43002EC"/>
    <w:lvl w:ilvl="0" w:tplc="0B587A4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A5E37EC"/>
    <w:multiLevelType w:val="hybridMultilevel"/>
    <w:tmpl w:val="D4962E94"/>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89"/>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29"/>
    <w:rsid w:val="00010AC8"/>
    <w:rsid w:val="00016725"/>
    <w:rsid w:val="00020E6F"/>
    <w:rsid w:val="000268CE"/>
    <w:rsid w:val="00035489"/>
    <w:rsid w:val="0004196C"/>
    <w:rsid w:val="00092B5F"/>
    <w:rsid w:val="000B0F8D"/>
    <w:rsid w:val="000B13B3"/>
    <w:rsid w:val="000C78E0"/>
    <w:rsid w:val="000D6C77"/>
    <w:rsid w:val="000E7731"/>
    <w:rsid w:val="000E7DBF"/>
    <w:rsid w:val="00114E75"/>
    <w:rsid w:val="001278E7"/>
    <w:rsid w:val="00140B56"/>
    <w:rsid w:val="001477D5"/>
    <w:rsid w:val="00172355"/>
    <w:rsid w:val="00173A14"/>
    <w:rsid w:val="0018154E"/>
    <w:rsid w:val="00186528"/>
    <w:rsid w:val="0019407E"/>
    <w:rsid w:val="00196991"/>
    <w:rsid w:val="001A5179"/>
    <w:rsid w:val="001B4062"/>
    <w:rsid w:val="001C126E"/>
    <w:rsid w:val="001C1C68"/>
    <w:rsid w:val="001D1BC1"/>
    <w:rsid w:val="001D6226"/>
    <w:rsid w:val="001E13D5"/>
    <w:rsid w:val="00202BA0"/>
    <w:rsid w:val="00230F4F"/>
    <w:rsid w:val="0023162B"/>
    <w:rsid w:val="00261E65"/>
    <w:rsid w:val="00267A79"/>
    <w:rsid w:val="00274657"/>
    <w:rsid w:val="002C4CC2"/>
    <w:rsid w:val="002D65E8"/>
    <w:rsid w:val="002D7ACB"/>
    <w:rsid w:val="002F0BB6"/>
    <w:rsid w:val="002F15C5"/>
    <w:rsid w:val="00306FE2"/>
    <w:rsid w:val="00312B25"/>
    <w:rsid w:val="00320BEA"/>
    <w:rsid w:val="00322989"/>
    <w:rsid w:val="00327B9F"/>
    <w:rsid w:val="00344079"/>
    <w:rsid w:val="003A3C2E"/>
    <w:rsid w:val="003B6BE2"/>
    <w:rsid w:val="003D49BC"/>
    <w:rsid w:val="003E3122"/>
    <w:rsid w:val="003E76A5"/>
    <w:rsid w:val="00424B87"/>
    <w:rsid w:val="00441D43"/>
    <w:rsid w:val="0044331E"/>
    <w:rsid w:val="00444CAB"/>
    <w:rsid w:val="00460991"/>
    <w:rsid w:val="0046564B"/>
    <w:rsid w:val="00480BA2"/>
    <w:rsid w:val="004969ED"/>
    <w:rsid w:val="004A1A5F"/>
    <w:rsid w:val="004B1620"/>
    <w:rsid w:val="004E25B1"/>
    <w:rsid w:val="00507068"/>
    <w:rsid w:val="00511B1D"/>
    <w:rsid w:val="00512178"/>
    <w:rsid w:val="0052734D"/>
    <w:rsid w:val="00530787"/>
    <w:rsid w:val="00533DBC"/>
    <w:rsid w:val="0054560B"/>
    <w:rsid w:val="00555260"/>
    <w:rsid w:val="00564738"/>
    <w:rsid w:val="00570037"/>
    <w:rsid w:val="005B5AE4"/>
    <w:rsid w:val="005C1D65"/>
    <w:rsid w:val="005C655A"/>
    <w:rsid w:val="005E087E"/>
    <w:rsid w:val="00605394"/>
    <w:rsid w:val="006058DA"/>
    <w:rsid w:val="00611944"/>
    <w:rsid w:val="0062025F"/>
    <w:rsid w:val="006221D1"/>
    <w:rsid w:val="00630EEE"/>
    <w:rsid w:val="00640393"/>
    <w:rsid w:val="0065132C"/>
    <w:rsid w:val="0065137D"/>
    <w:rsid w:val="00683BB8"/>
    <w:rsid w:val="00687AFC"/>
    <w:rsid w:val="00690A84"/>
    <w:rsid w:val="006A6567"/>
    <w:rsid w:val="006B7EE3"/>
    <w:rsid w:val="006C389C"/>
    <w:rsid w:val="007057FC"/>
    <w:rsid w:val="00733C87"/>
    <w:rsid w:val="0073482E"/>
    <w:rsid w:val="007353BE"/>
    <w:rsid w:val="007356B1"/>
    <w:rsid w:val="00740BB0"/>
    <w:rsid w:val="00761F15"/>
    <w:rsid w:val="00767243"/>
    <w:rsid w:val="0077722D"/>
    <w:rsid w:val="00783663"/>
    <w:rsid w:val="00783713"/>
    <w:rsid w:val="007C4A89"/>
    <w:rsid w:val="007E3846"/>
    <w:rsid w:val="007F4322"/>
    <w:rsid w:val="007F666E"/>
    <w:rsid w:val="008022A5"/>
    <w:rsid w:val="008212C2"/>
    <w:rsid w:val="00833418"/>
    <w:rsid w:val="0083683A"/>
    <w:rsid w:val="008436B8"/>
    <w:rsid w:val="00843DF5"/>
    <w:rsid w:val="00845ADE"/>
    <w:rsid w:val="008573D0"/>
    <w:rsid w:val="00861300"/>
    <w:rsid w:val="00874916"/>
    <w:rsid w:val="00890930"/>
    <w:rsid w:val="008B1064"/>
    <w:rsid w:val="008B18B9"/>
    <w:rsid w:val="008C1024"/>
    <w:rsid w:val="008C328A"/>
    <w:rsid w:val="008D0E9A"/>
    <w:rsid w:val="00901DF9"/>
    <w:rsid w:val="0091776F"/>
    <w:rsid w:val="00970CA2"/>
    <w:rsid w:val="00972A2C"/>
    <w:rsid w:val="0097677B"/>
    <w:rsid w:val="00977A06"/>
    <w:rsid w:val="009905A0"/>
    <w:rsid w:val="009924F1"/>
    <w:rsid w:val="00993BD2"/>
    <w:rsid w:val="009944B5"/>
    <w:rsid w:val="009C046C"/>
    <w:rsid w:val="009C093D"/>
    <w:rsid w:val="009F583F"/>
    <w:rsid w:val="00A0064A"/>
    <w:rsid w:val="00A131C5"/>
    <w:rsid w:val="00A1763F"/>
    <w:rsid w:val="00A27E1E"/>
    <w:rsid w:val="00A35D13"/>
    <w:rsid w:val="00A47F1E"/>
    <w:rsid w:val="00A75812"/>
    <w:rsid w:val="00A82145"/>
    <w:rsid w:val="00A828BA"/>
    <w:rsid w:val="00AA2326"/>
    <w:rsid w:val="00AA5620"/>
    <w:rsid w:val="00AA63FF"/>
    <w:rsid w:val="00AA73A2"/>
    <w:rsid w:val="00AB01AE"/>
    <w:rsid w:val="00AB588D"/>
    <w:rsid w:val="00AC3625"/>
    <w:rsid w:val="00AD3EC8"/>
    <w:rsid w:val="00AF4DF4"/>
    <w:rsid w:val="00AF64D0"/>
    <w:rsid w:val="00B01314"/>
    <w:rsid w:val="00B23849"/>
    <w:rsid w:val="00B33A0C"/>
    <w:rsid w:val="00B41C3D"/>
    <w:rsid w:val="00B45034"/>
    <w:rsid w:val="00B6214D"/>
    <w:rsid w:val="00B63744"/>
    <w:rsid w:val="00B638D3"/>
    <w:rsid w:val="00B63F2F"/>
    <w:rsid w:val="00B64ED9"/>
    <w:rsid w:val="00B660C3"/>
    <w:rsid w:val="00B84E3C"/>
    <w:rsid w:val="00B93D38"/>
    <w:rsid w:val="00BA2288"/>
    <w:rsid w:val="00BA51A0"/>
    <w:rsid w:val="00BC6537"/>
    <w:rsid w:val="00BD3B5B"/>
    <w:rsid w:val="00BD3BC0"/>
    <w:rsid w:val="00BF2B96"/>
    <w:rsid w:val="00BF691B"/>
    <w:rsid w:val="00C02D03"/>
    <w:rsid w:val="00C1207F"/>
    <w:rsid w:val="00C1752E"/>
    <w:rsid w:val="00C2166A"/>
    <w:rsid w:val="00C3694D"/>
    <w:rsid w:val="00C44448"/>
    <w:rsid w:val="00C45997"/>
    <w:rsid w:val="00C558D9"/>
    <w:rsid w:val="00C67633"/>
    <w:rsid w:val="00C84CA4"/>
    <w:rsid w:val="00CB38BF"/>
    <w:rsid w:val="00CB7C9F"/>
    <w:rsid w:val="00CE5722"/>
    <w:rsid w:val="00CF7A9B"/>
    <w:rsid w:val="00D137A9"/>
    <w:rsid w:val="00D2546C"/>
    <w:rsid w:val="00D26768"/>
    <w:rsid w:val="00D53B9D"/>
    <w:rsid w:val="00D764D9"/>
    <w:rsid w:val="00D905DC"/>
    <w:rsid w:val="00D91FC5"/>
    <w:rsid w:val="00DB78AE"/>
    <w:rsid w:val="00DE1836"/>
    <w:rsid w:val="00DF6313"/>
    <w:rsid w:val="00DF6784"/>
    <w:rsid w:val="00E023BC"/>
    <w:rsid w:val="00E224A2"/>
    <w:rsid w:val="00E232EB"/>
    <w:rsid w:val="00E403FE"/>
    <w:rsid w:val="00E47405"/>
    <w:rsid w:val="00E94C2C"/>
    <w:rsid w:val="00EA0349"/>
    <w:rsid w:val="00EC079F"/>
    <w:rsid w:val="00EC20D5"/>
    <w:rsid w:val="00EC7514"/>
    <w:rsid w:val="00EC7946"/>
    <w:rsid w:val="00EF11A1"/>
    <w:rsid w:val="00EF13AF"/>
    <w:rsid w:val="00EF3B35"/>
    <w:rsid w:val="00F03DA0"/>
    <w:rsid w:val="00F32A77"/>
    <w:rsid w:val="00F82120"/>
    <w:rsid w:val="00F82B42"/>
    <w:rsid w:val="00F848B3"/>
    <w:rsid w:val="00F95039"/>
    <w:rsid w:val="00FC1DA6"/>
    <w:rsid w:val="00FC43F2"/>
    <w:rsid w:val="00FD7F7E"/>
    <w:rsid w:val="00FE03A3"/>
    <w:rsid w:val="00FF0729"/>
    <w:rsid w:val="00FF2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34D"/>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F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3F2F"/>
    <w:rPr>
      <w:rFonts w:asciiTheme="majorHAnsi" w:eastAsiaTheme="majorEastAsia" w:hAnsiTheme="majorHAnsi" w:cstheme="majorBidi"/>
      <w:kern w:val="2"/>
      <w:sz w:val="18"/>
      <w:szCs w:val="18"/>
    </w:rPr>
  </w:style>
  <w:style w:type="paragraph" w:styleId="a6">
    <w:name w:val="header"/>
    <w:basedOn w:val="a"/>
    <w:link w:val="a7"/>
    <w:uiPriority w:val="99"/>
    <w:unhideWhenUsed/>
    <w:rsid w:val="00C558D9"/>
    <w:pPr>
      <w:tabs>
        <w:tab w:val="center" w:pos="4252"/>
        <w:tab w:val="right" w:pos="8504"/>
      </w:tabs>
      <w:snapToGrid w:val="0"/>
    </w:pPr>
  </w:style>
  <w:style w:type="character" w:customStyle="1" w:styleId="a7">
    <w:name w:val="ヘッダー (文字)"/>
    <w:basedOn w:val="a0"/>
    <w:link w:val="a6"/>
    <w:uiPriority w:val="99"/>
    <w:rsid w:val="00C558D9"/>
    <w:rPr>
      <w:rFonts w:ascii="ＭＳ ゴシック" w:eastAsia="ＭＳ ゴシック"/>
      <w:kern w:val="2"/>
      <w:sz w:val="21"/>
      <w:szCs w:val="24"/>
    </w:rPr>
  </w:style>
  <w:style w:type="paragraph" w:styleId="a8">
    <w:name w:val="footer"/>
    <w:basedOn w:val="a"/>
    <w:link w:val="a9"/>
    <w:uiPriority w:val="99"/>
    <w:unhideWhenUsed/>
    <w:rsid w:val="00C558D9"/>
    <w:pPr>
      <w:tabs>
        <w:tab w:val="center" w:pos="4252"/>
        <w:tab w:val="right" w:pos="8504"/>
      </w:tabs>
      <w:snapToGrid w:val="0"/>
    </w:pPr>
  </w:style>
  <w:style w:type="character" w:customStyle="1" w:styleId="a9">
    <w:name w:val="フッター (文字)"/>
    <w:basedOn w:val="a0"/>
    <w:link w:val="a8"/>
    <w:uiPriority w:val="99"/>
    <w:rsid w:val="00C558D9"/>
    <w:rPr>
      <w:rFonts w:ascii="ＭＳ ゴシック" w:eastAsia="ＭＳ ゴシック"/>
      <w:kern w:val="2"/>
      <w:sz w:val="21"/>
      <w:szCs w:val="24"/>
    </w:rPr>
  </w:style>
  <w:style w:type="paragraph" w:styleId="aa">
    <w:name w:val="List Paragraph"/>
    <w:basedOn w:val="a"/>
    <w:uiPriority w:val="34"/>
    <w:qFormat/>
    <w:rsid w:val="00444CAB"/>
    <w:pPr>
      <w:ind w:leftChars="400" w:left="840"/>
    </w:pPr>
    <w:rPr>
      <w:rFonts w:asciiTheme="minorHAnsi" w:eastAsiaTheme="minorEastAsia" w:hAnsiTheme="minorHAnsi" w:cstheme="minorBidi"/>
      <w:szCs w:val="22"/>
    </w:rPr>
  </w:style>
  <w:style w:type="paragraph" w:styleId="ab">
    <w:name w:val="Plain Text"/>
    <w:basedOn w:val="a"/>
    <w:link w:val="ac"/>
    <w:uiPriority w:val="99"/>
    <w:unhideWhenUsed/>
    <w:rsid w:val="006221D1"/>
    <w:pPr>
      <w:jc w:val="left"/>
    </w:pPr>
    <w:rPr>
      <w:rFonts w:hAnsi="Courier New" w:cs="Courier New"/>
      <w:sz w:val="20"/>
      <w:szCs w:val="21"/>
    </w:rPr>
  </w:style>
  <w:style w:type="character" w:customStyle="1" w:styleId="ac">
    <w:name w:val="書式なし (文字)"/>
    <w:basedOn w:val="a0"/>
    <w:link w:val="ab"/>
    <w:uiPriority w:val="99"/>
    <w:rsid w:val="006221D1"/>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34D"/>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F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3F2F"/>
    <w:rPr>
      <w:rFonts w:asciiTheme="majorHAnsi" w:eastAsiaTheme="majorEastAsia" w:hAnsiTheme="majorHAnsi" w:cstheme="majorBidi"/>
      <w:kern w:val="2"/>
      <w:sz w:val="18"/>
      <w:szCs w:val="18"/>
    </w:rPr>
  </w:style>
  <w:style w:type="paragraph" w:styleId="a6">
    <w:name w:val="header"/>
    <w:basedOn w:val="a"/>
    <w:link w:val="a7"/>
    <w:uiPriority w:val="99"/>
    <w:unhideWhenUsed/>
    <w:rsid w:val="00C558D9"/>
    <w:pPr>
      <w:tabs>
        <w:tab w:val="center" w:pos="4252"/>
        <w:tab w:val="right" w:pos="8504"/>
      </w:tabs>
      <w:snapToGrid w:val="0"/>
    </w:pPr>
  </w:style>
  <w:style w:type="character" w:customStyle="1" w:styleId="a7">
    <w:name w:val="ヘッダー (文字)"/>
    <w:basedOn w:val="a0"/>
    <w:link w:val="a6"/>
    <w:uiPriority w:val="99"/>
    <w:rsid w:val="00C558D9"/>
    <w:rPr>
      <w:rFonts w:ascii="ＭＳ ゴシック" w:eastAsia="ＭＳ ゴシック"/>
      <w:kern w:val="2"/>
      <w:sz w:val="21"/>
      <w:szCs w:val="24"/>
    </w:rPr>
  </w:style>
  <w:style w:type="paragraph" w:styleId="a8">
    <w:name w:val="footer"/>
    <w:basedOn w:val="a"/>
    <w:link w:val="a9"/>
    <w:uiPriority w:val="99"/>
    <w:unhideWhenUsed/>
    <w:rsid w:val="00C558D9"/>
    <w:pPr>
      <w:tabs>
        <w:tab w:val="center" w:pos="4252"/>
        <w:tab w:val="right" w:pos="8504"/>
      </w:tabs>
      <w:snapToGrid w:val="0"/>
    </w:pPr>
  </w:style>
  <w:style w:type="character" w:customStyle="1" w:styleId="a9">
    <w:name w:val="フッター (文字)"/>
    <w:basedOn w:val="a0"/>
    <w:link w:val="a8"/>
    <w:uiPriority w:val="99"/>
    <w:rsid w:val="00C558D9"/>
    <w:rPr>
      <w:rFonts w:ascii="ＭＳ ゴシック" w:eastAsia="ＭＳ ゴシック"/>
      <w:kern w:val="2"/>
      <w:sz w:val="21"/>
      <w:szCs w:val="24"/>
    </w:rPr>
  </w:style>
  <w:style w:type="paragraph" w:styleId="aa">
    <w:name w:val="List Paragraph"/>
    <w:basedOn w:val="a"/>
    <w:uiPriority w:val="34"/>
    <w:qFormat/>
    <w:rsid w:val="00444CAB"/>
    <w:pPr>
      <w:ind w:leftChars="400" w:left="840"/>
    </w:pPr>
    <w:rPr>
      <w:rFonts w:asciiTheme="minorHAnsi" w:eastAsiaTheme="minorEastAsia" w:hAnsiTheme="minorHAnsi" w:cstheme="minorBidi"/>
      <w:szCs w:val="22"/>
    </w:rPr>
  </w:style>
  <w:style w:type="paragraph" w:styleId="ab">
    <w:name w:val="Plain Text"/>
    <w:basedOn w:val="a"/>
    <w:link w:val="ac"/>
    <w:uiPriority w:val="99"/>
    <w:unhideWhenUsed/>
    <w:rsid w:val="006221D1"/>
    <w:pPr>
      <w:jc w:val="left"/>
    </w:pPr>
    <w:rPr>
      <w:rFonts w:hAnsi="Courier New" w:cs="Courier New"/>
      <w:sz w:val="20"/>
      <w:szCs w:val="21"/>
    </w:rPr>
  </w:style>
  <w:style w:type="character" w:customStyle="1" w:styleId="ac">
    <w:name w:val="書式なし (文字)"/>
    <w:basedOn w:val="a0"/>
    <w:link w:val="ab"/>
    <w:uiPriority w:val="99"/>
    <w:rsid w:val="006221D1"/>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5FA4B-25BA-4168-A472-CE4DE97FC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3068</Words>
  <Characters>17488</Characters>
  <Application>Microsoft Office Word</Application>
  <DocSecurity>0</DocSecurity>
  <Lines>145</Lines>
  <Paragraphs>41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純子</dc:creator>
  <cp:lastModifiedBy>積　翔太</cp:lastModifiedBy>
  <cp:revision>5</cp:revision>
  <cp:lastPrinted>2018-05-25T05:12:00Z</cp:lastPrinted>
  <dcterms:created xsi:type="dcterms:W3CDTF">2018-05-24T05:56:00Z</dcterms:created>
  <dcterms:modified xsi:type="dcterms:W3CDTF">2018-05-25T05:27:00Z</dcterms:modified>
</cp:coreProperties>
</file>