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4ED65" w14:textId="2DE96C37" w:rsidR="00FD1C4C" w:rsidRPr="00D6419A" w:rsidRDefault="006547A3" w:rsidP="002A391B">
      <w:pPr>
        <w:jc w:val="center"/>
        <w:rPr>
          <w:b/>
          <w:sz w:val="24"/>
          <w:szCs w:val="24"/>
        </w:rPr>
      </w:pPr>
      <w:r w:rsidRPr="00D6419A">
        <w:rPr>
          <w:rFonts w:hint="eastAsia"/>
          <w:b/>
          <w:sz w:val="24"/>
          <w:szCs w:val="24"/>
        </w:rPr>
        <w:t>令和</w:t>
      </w:r>
      <w:r w:rsidR="00AA3340" w:rsidRPr="00D6419A">
        <w:rPr>
          <w:rFonts w:hint="eastAsia"/>
          <w:b/>
          <w:sz w:val="24"/>
          <w:szCs w:val="24"/>
        </w:rPr>
        <w:t>５</w:t>
      </w:r>
      <w:r w:rsidRPr="00D6419A">
        <w:rPr>
          <w:rFonts w:hint="eastAsia"/>
          <w:b/>
          <w:sz w:val="24"/>
          <w:szCs w:val="24"/>
        </w:rPr>
        <w:t>年度</w:t>
      </w:r>
      <w:r w:rsidR="00E5514B" w:rsidRPr="00D6419A">
        <w:rPr>
          <w:rFonts w:hint="eastAsia"/>
          <w:b/>
          <w:sz w:val="24"/>
          <w:szCs w:val="24"/>
        </w:rPr>
        <w:t>モニタリング評価実施による改善のための対応方針</w:t>
      </w:r>
    </w:p>
    <w:p w14:paraId="06742545" w14:textId="05FF58B6" w:rsidR="00971652" w:rsidRPr="00D6419A" w:rsidRDefault="00B27EA2" w:rsidP="00C31DE7">
      <w:pPr>
        <w:ind w:right="840" w:firstLineChars="7800" w:firstLine="16380"/>
      </w:pPr>
      <w:r w:rsidRPr="00D6419A">
        <w:rPr>
          <w:rFonts w:hint="eastAsia"/>
        </w:rPr>
        <w:t>施設名：　大阪府立国際会議場</w:t>
      </w:r>
    </w:p>
    <w:tbl>
      <w:tblPr>
        <w:tblStyle w:val="a3"/>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5953"/>
        <w:gridCol w:w="3827"/>
        <w:gridCol w:w="3402"/>
        <w:gridCol w:w="4819"/>
      </w:tblGrid>
      <w:tr w:rsidR="00D6419A" w:rsidRPr="00D6419A" w14:paraId="255822D6" w14:textId="77777777" w:rsidTr="00372BC9">
        <w:trPr>
          <w:trHeight w:val="842"/>
        </w:trPr>
        <w:tc>
          <w:tcPr>
            <w:tcW w:w="2696" w:type="dxa"/>
            <w:tcBorders>
              <w:top w:val="single" w:sz="4" w:space="0" w:color="auto"/>
              <w:left w:val="single" w:sz="4" w:space="0" w:color="auto"/>
              <w:bottom w:val="single" w:sz="4" w:space="0" w:color="auto"/>
              <w:right w:val="single" w:sz="4" w:space="0" w:color="auto"/>
            </w:tcBorders>
          </w:tcPr>
          <w:p w14:paraId="30C678EC" w14:textId="77777777" w:rsidR="00B2163D" w:rsidRPr="00D6419A" w:rsidRDefault="00B2163D" w:rsidP="00B2163D">
            <w:pPr>
              <w:spacing w:line="600" w:lineRule="auto"/>
              <w:jc w:val="center"/>
              <w:rPr>
                <w:sz w:val="24"/>
                <w:szCs w:val="24"/>
              </w:rPr>
            </w:pPr>
            <w:r w:rsidRPr="00D6419A">
              <w:rPr>
                <w:rFonts w:hint="eastAsia"/>
                <w:sz w:val="24"/>
                <w:szCs w:val="24"/>
              </w:rPr>
              <w:t>評価項目</w:t>
            </w:r>
          </w:p>
        </w:tc>
        <w:tc>
          <w:tcPr>
            <w:tcW w:w="5953" w:type="dxa"/>
            <w:tcBorders>
              <w:top w:val="single" w:sz="4" w:space="0" w:color="auto"/>
              <w:left w:val="single" w:sz="4" w:space="0" w:color="auto"/>
              <w:bottom w:val="single" w:sz="4" w:space="0" w:color="auto"/>
              <w:right w:val="single" w:sz="4" w:space="0" w:color="auto"/>
            </w:tcBorders>
          </w:tcPr>
          <w:p w14:paraId="4919B9B2" w14:textId="77777777" w:rsidR="00B2163D" w:rsidRPr="00D6419A" w:rsidRDefault="00B2163D" w:rsidP="00B27EA2">
            <w:pPr>
              <w:spacing w:line="600" w:lineRule="auto"/>
              <w:jc w:val="center"/>
              <w:rPr>
                <w:sz w:val="24"/>
                <w:szCs w:val="24"/>
              </w:rPr>
            </w:pPr>
            <w:r w:rsidRPr="00D6419A">
              <w:rPr>
                <w:rFonts w:hint="eastAsia"/>
                <w:sz w:val="24"/>
                <w:szCs w:val="24"/>
              </w:rPr>
              <w:t>評価基準</w:t>
            </w:r>
          </w:p>
        </w:tc>
        <w:tc>
          <w:tcPr>
            <w:tcW w:w="3827" w:type="dxa"/>
            <w:tcBorders>
              <w:top w:val="single" w:sz="4" w:space="0" w:color="auto"/>
              <w:left w:val="single" w:sz="4" w:space="0" w:color="auto"/>
              <w:bottom w:val="single" w:sz="4" w:space="0" w:color="auto"/>
              <w:right w:val="single" w:sz="4" w:space="0" w:color="auto"/>
            </w:tcBorders>
          </w:tcPr>
          <w:p w14:paraId="7AF5B1D6" w14:textId="77777777" w:rsidR="00B2163D" w:rsidRPr="00D6419A" w:rsidRDefault="00B2163D" w:rsidP="00B27EA2">
            <w:pPr>
              <w:spacing w:line="600" w:lineRule="auto"/>
              <w:jc w:val="center"/>
              <w:rPr>
                <w:sz w:val="24"/>
                <w:szCs w:val="24"/>
              </w:rPr>
            </w:pPr>
            <w:r w:rsidRPr="00D6419A">
              <w:rPr>
                <w:rFonts w:hint="eastAsia"/>
                <w:sz w:val="24"/>
                <w:szCs w:val="24"/>
              </w:rPr>
              <w:t>評価委員</w:t>
            </w:r>
            <w:r w:rsidR="00C3289F" w:rsidRPr="00D6419A">
              <w:rPr>
                <w:rFonts w:hint="eastAsia"/>
                <w:sz w:val="24"/>
                <w:szCs w:val="24"/>
              </w:rPr>
              <w:t>会</w:t>
            </w:r>
            <w:r w:rsidRPr="00D6419A">
              <w:rPr>
                <w:rFonts w:hint="eastAsia"/>
                <w:sz w:val="24"/>
                <w:szCs w:val="24"/>
              </w:rPr>
              <w:t>の指摘・提言等</w:t>
            </w:r>
          </w:p>
        </w:tc>
        <w:tc>
          <w:tcPr>
            <w:tcW w:w="3402" w:type="dxa"/>
            <w:tcBorders>
              <w:top w:val="single" w:sz="4" w:space="0" w:color="auto"/>
              <w:left w:val="single" w:sz="4" w:space="0" w:color="auto"/>
              <w:bottom w:val="single" w:sz="4" w:space="0" w:color="auto"/>
              <w:right w:val="single" w:sz="4" w:space="0" w:color="auto"/>
            </w:tcBorders>
          </w:tcPr>
          <w:p w14:paraId="3EB44638" w14:textId="77777777" w:rsidR="00B2163D" w:rsidRPr="00D6419A" w:rsidRDefault="00B2163D" w:rsidP="00B27EA2">
            <w:pPr>
              <w:spacing w:line="600" w:lineRule="auto"/>
              <w:jc w:val="center"/>
              <w:rPr>
                <w:sz w:val="24"/>
                <w:szCs w:val="24"/>
              </w:rPr>
            </w:pPr>
            <w:r w:rsidRPr="00D6419A">
              <w:rPr>
                <w:rFonts w:hint="eastAsia"/>
                <w:sz w:val="24"/>
                <w:szCs w:val="24"/>
              </w:rPr>
              <w:t>改善のための対応方針</w:t>
            </w:r>
          </w:p>
        </w:tc>
        <w:tc>
          <w:tcPr>
            <w:tcW w:w="4819" w:type="dxa"/>
            <w:tcBorders>
              <w:top w:val="single" w:sz="4" w:space="0" w:color="auto"/>
              <w:left w:val="single" w:sz="4" w:space="0" w:color="auto"/>
              <w:bottom w:val="single" w:sz="4" w:space="0" w:color="auto"/>
              <w:right w:val="single" w:sz="4" w:space="0" w:color="auto"/>
            </w:tcBorders>
          </w:tcPr>
          <w:p w14:paraId="24F6A657" w14:textId="538550B3" w:rsidR="00B2163D" w:rsidRPr="00D6419A" w:rsidRDefault="00B2163D" w:rsidP="00B27EA2">
            <w:pPr>
              <w:spacing w:line="600" w:lineRule="auto"/>
              <w:jc w:val="center"/>
              <w:rPr>
                <w:sz w:val="24"/>
                <w:szCs w:val="24"/>
              </w:rPr>
            </w:pPr>
            <w:r w:rsidRPr="00D6419A">
              <w:rPr>
                <w:rFonts w:hint="eastAsia"/>
                <w:sz w:val="24"/>
                <w:szCs w:val="24"/>
              </w:rPr>
              <w:t>次年度以降の事業計画等への反映内容</w:t>
            </w:r>
          </w:p>
        </w:tc>
      </w:tr>
      <w:tr w:rsidR="00D6419A" w:rsidRPr="00D6419A" w14:paraId="016E978A" w14:textId="77777777" w:rsidTr="00372BC9">
        <w:trPr>
          <w:trHeight w:val="1763"/>
        </w:trPr>
        <w:tc>
          <w:tcPr>
            <w:tcW w:w="2696" w:type="dxa"/>
            <w:tcBorders>
              <w:top w:val="single" w:sz="4" w:space="0" w:color="auto"/>
              <w:left w:val="single" w:sz="4" w:space="0" w:color="auto"/>
              <w:bottom w:val="single" w:sz="4" w:space="0" w:color="auto"/>
              <w:right w:val="single" w:sz="4" w:space="0" w:color="auto"/>
            </w:tcBorders>
          </w:tcPr>
          <w:p w14:paraId="75F460CA" w14:textId="77777777" w:rsidR="00CA1093" w:rsidRPr="00D6419A" w:rsidRDefault="00CA1093" w:rsidP="00CA1093">
            <w:pPr>
              <w:ind w:left="210" w:hangingChars="100" w:hanging="210"/>
              <w:rPr>
                <w:rFonts w:asciiTheme="minorEastAsia" w:hAnsiTheme="minorEastAsia"/>
              </w:rPr>
            </w:pPr>
            <w:r w:rsidRPr="00D6419A">
              <w:rPr>
                <w:rFonts w:asciiTheme="minorEastAsia" w:hAnsiTheme="minorEastAsia" w:hint="eastAsia"/>
              </w:rPr>
              <w:t>Ⅰ　提案の履行状況に関する事項</w:t>
            </w:r>
          </w:p>
          <w:p w14:paraId="04DB8436" w14:textId="6B9BFF34" w:rsidR="00853A73" w:rsidRPr="00D6419A" w:rsidRDefault="00EA00BF" w:rsidP="00853A73">
            <w:pPr>
              <w:pStyle w:val="a8"/>
              <w:numPr>
                <w:ilvl w:val="0"/>
                <w:numId w:val="3"/>
              </w:numPr>
              <w:ind w:leftChars="0"/>
              <w:rPr>
                <w:rFonts w:asciiTheme="minorEastAsia" w:hAnsiTheme="minorEastAsia"/>
              </w:rPr>
            </w:pPr>
            <w:r w:rsidRPr="00D6419A">
              <w:rPr>
                <w:rFonts w:asciiTheme="minorEastAsia" w:hAnsiTheme="minorEastAsia" w:hint="eastAsia"/>
              </w:rPr>
              <w:t>施設の設置目的及び管理運営方針</w:t>
            </w:r>
          </w:p>
        </w:tc>
        <w:tc>
          <w:tcPr>
            <w:tcW w:w="5953" w:type="dxa"/>
            <w:tcBorders>
              <w:top w:val="single" w:sz="4" w:space="0" w:color="auto"/>
              <w:left w:val="single" w:sz="4" w:space="0" w:color="auto"/>
              <w:bottom w:val="single" w:sz="4" w:space="0" w:color="auto"/>
              <w:right w:val="single" w:sz="4" w:space="0" w:color="auto"/>
            </w:tcBorders>
          </w:tcPr>
          <w:p w14:paraId="2C77CE21" w14:textId="77777777" w:rsidR="00847B5F" w:rsidRPr="00D6419A" w:rsidRDefault="00847B5F" w:rsidP="000B7D62">
            <w:pPr>
              <w:jc w:val="left"/>
              <w:rPr>
                <w:rFonts w:asciiTheme="minorEastAsia" w:hAnsiTheme="minorEastAsia"/>
              </w:rPr>
            </w:pPr>
          </w:p>
          <w:p w14:paraId="2B978A86" w14:textId="799D8EAF" w:rsidR="00135801" w:rsidRPr="00D6419A" w:rsidRDefault="00EA00BF" w:rsidP="000B7D62">
            <w:pPr>
              <w:jc w:val="left"/>
              <w:rPr>
                <w:rFonts w:asciiTheme="minorEastAsia" w:hAnsiTheme="minorEastAsia"/>
              </w:rPr>
            </w:pPr>
            <w:r w:rsidRPr="00D6419A">
              <w:rPr>
                <w:rFonts w:asciiTheme="minorEastAsia" w:hAnsiTheme="minorEastAsia" w:hint="eastAsia"/>
              </w:rPr>
              <w:t>〇</w:t>
            </w:r>
            <w:r w:rsidR="00645A92" w:rsidRPr="00D6419A">
              <w:rPr>
                <w:rFonts w:asciiTheme="minorEastAsia" w:hAnsiTheme="minorEastAsia" w:hint="eastAsia"/>
              </w:rPr>
              <w:t xml:space="preserve">　</w:t>
            </w:r>
            <w:r w:rsidRPr="00D6419A">
              <w:rPr>
                <w:rFonts w:asciiTheme="minorEastAsia" w:hAnsiTheme="minorEastAsia" w:hint="eastAsia"/>
              </w:rPr>
              <w:t>国際会議等の誘致・開催を通じて、大阪の地域活性化に</w:t>
            </w:r>
          </w:p>
          <w:p w14:paraId="543729EC" w14:textId="7276DAF8" w:rsidR="00EA00BF" w:rsidRPr="00D6419A" w:rsidRDefault="00EA00BF" w:rsidP="00135801">
            <w:pPr>
              <w:ind w:leftChars="100" w:left="210"/>
              <w:jc w:val="left"/>
              <w:rPr>
                <w:rFonts w:asciiTheme="minorEastAsia" w:hAnsiTheme="minorEastAsia"/>
              </w:rPr>
            </w:pPr>
            <w:r w:rsidRPr="00D6419A">
              <w:rPr>
                <w:rFonts w:asciiTheme="minorEastAsia" w:hAnsiTheme="minorEastAsia" w:hint="eastAsia"/>
              </w:rPr>
              <w:t>貢献するという施設の目的に沿った運営がなされているか</w:t>
            </w:r>
            <w:r w:rsidR="00645A92" w:rsidRPr="00D6419A">
              <w:rPr>
                <w:rFonts w:asciiTheme="minorEastAsia" w:hAnsiTheme="minorEastAsia" w:hint="eastAsia"/>
              </w:rPr>
              <w:t>。</w:t>
            </w:r>
          </w:p>
          <w:p w14:paraId="746BB606" w14:textId="6C8C0F63" w:rsidR="00497D31" w:rsidRPr="00D6419A" w:rsidRDefault="00497D31" w:rsidP="00170C79">
            <w:pPr>
              <w:ind w:left="210" w:hangingChars="100" w:hanging="210"/>
              <w:jc w:val="left"/>
              <w:rPr>
                <w:rFonts w:asciiTheme="minorEastAsia" w:hAnsiTheme="minorEastAsia"/>
              </w:rPr>
            </w:pPr>
          </w:p>
        </w:tc>
        <w:tc>
          <w:tcPr>
            <w:tcW w:w="3827" w:type="dxa"/>
            <w:tcBorders>
              <w:top w:val="single" w:sz="4" w:space="0" w:color="auto"/>
              <w:left w:val="single" w:sz="4" w:space="0" w:color="auto"/>
              <w:bottom w:val="single" w:sz="4" w:space="0" w:color="auto"/>
              <w:right w:val="single" w:sz="4" w:space="0" w:color="auto"/>
            </w:tcBorders>
          </w:tcPr>
          <w:p w14:paraId="098EB36D" w14:textId="77777777" w:rsidR="00847B5F" w:rsidRPr="00D6419A" w:rsidRDefault="00847B5F" w:rsidP="00645A92">
            <w:pPr>
              <w:tabs>
                <w:tab w:val="left" w:pos="2460"/>
              </w:tabs>
              <w:ind w:firstLineChars="100" w:firstLine="210"/>
            </w:pPr>
          </w:p>
          <w:p w14:paraId="169D7E4D" w14:textId="2F89307F" w:rsidR="00847B5F" w:rsidRPr="00D6419A" w:rsidRDefault="000B7D62" w:rsidP="0011094E">
            <w:pPr>
              <w:tabs>
                <w:tab w:val="left" w:pos="2460"/>
              </w:tabs>
              <w:ind w:firstLineChars="100" w:firstLine="210"/>
            </w:pPr>
            <w:r w:rsidRPr="00D6419A">
              <w:rPr>
                <w:rFonts w:hint="eastAsia"/>
              </w:rPr>
              <w:t>休館期間中、積極的な営業活動がされている。</w:t>
            </w:r>
            <w:r w:rsidR="00645A92" w:rsidRPr="00D6419A">
              <w:rPr>
                <w:rFonts w:hint="eastAsia"/>
              </w:rPr>
              <w:t>国際会議の誘致は長期戦であるが、引き続き、積極的な取り組みを進められたい。</w:t>
            </w:r>
          </w:p>
        </w:tc>
        <w:tc>
          <w:tcPr>
            <w:tcW w:w="3402" w:type="dxa"/>
            <w:tcBorders>
              <w:top w:val="single" w:sz="4" w:space="0" w:color="auto"/>
              <w:left w:val="single" w:sz="4" w:space="0" w:color="auto"/>
              <w:bottom w:val="single" w:sz="4" w:space="0" w:color="auto"/>
              <w:right w:val="single" w:sz="4" w:space="0" w:color="auto"/>
            </w:tcBorders>
          </w:tcPr>
          <w:p w14:paraId="2D9649E5" w14:textId="77777777" w:rsidR="00847B5F" w:rsidRPr="00D6419A" w:rsidRDefault="00847B5F" w:rsidP="00D84A50"/>
          <w:p w14:paraId="6E0ABA11" w14:textId="77777777" w:rsidR="00847B5F" w:rsidRPr="00D6419A" w:rsidRDefault="00467C0A" w:rsidP="00D84A50">
            <w:r w:rsidRPr="00D6419A">
              <w:rPr>
                <w:rFonts w:hint="eastAsia"/>
              </w:rPr>
              <w:t>・中期経営計画で策定した</w:t>
            </w:r>
            <w:r w:rsidR="00853A73" w:rsidRPr="00D6419A">
              <w:rPr>
                <w:rFonts w:hint="eastAsia"/>
              </w:rPr>
              <w:t>、</w:t>
            </w:r>
            <w:r w:rsidRPr="00D6419A">
              <w:rPr>
                <w:rFonts w:hint="eastAsia"/>
              </w:rPr>
              <w:t>指定管理期間後半の目標値を達成できるよう</w:t>
            </w:r>
            <w:r w:rsidR="00853A73" w:rsidRPr="00D6419A">
              <w:rPr>
                <w:rFonts w:hint="eastAsia"/>
              </w:rPr>
              <w:t>、積極的な国際会議の誘致を要請する。</w:t>
            </w:r>
          </w:p>
          <w:p w14:paraId="36224206" w14:textId="308EB6E2" w:rsidR="0011094E" w:rsidRPr="00D6419A" w:rsidRDefault="0011094E" w:rsidP="00D84A50"/>
        </w:tc>
        <w:tc>
          <w:tcPr>
            <w:tcW w:w="4819" w:type="dxa"/>
            <w:tcBorders>
              <w:top w:val="single" w:sz="4" w:space="0" w:color="auto"/>
              <w:left w:val="single" w:sz="4" w:space="0" w:color="auto"/>
              <w:bottom w:val="single" w:sz="4" w:space="0" w:color="auto"/>
              <w:right w:val="single" w:sz="4" w:space="0" w:color="auto"/>
            </w:tcBorders>
          </w:tcPr>
          <w:p w14:paraId="264B8FD9" w14:textId="59C843E9" w:rsidR="00853A73" w:rsidRPr="00D6419A" w:rsidRDefault="00422208" w:rsidP="00A120F2">
            <w:r w:rsidRPr="00D6419A">
              <w:rPr>
                <w:rFonts w:hint="eastAsia"/>
              </w:rPr>
              <w:t xml:space="preserve">　　　　　　　　　　　　　　　　　　　　　</w:t>
            </w:r>
          </w:p>
          <w:p w14:paraId="1AB13C1E" w14:textId="7C4154E2" w:rsidR="000C3002" w:rsidRPr="00D6419A" w:rsidRDefault="004E1502" w:rsidP="00364ADC">
            <w:pPr>
              <w:ind w:firstLineChars="100" w:firstLine="210"/>
            </w:pPr>
            <w:r w:rsidRPr="00D6419A">
              <w:rPr>
                <w:rFonts w:hint="eastAsia"/>
              </w:rPr>
              <w:t>万博を契機に国際会議の誘致・開催に取り組むとともに、万博以降も</w:t>
            </w:r>
            <w:r w:rsidRPr="00D6419A">
              <w:t>70</w:t>
            </w:r>
            <w:r w:rsidRPr="00D6419A">
              <w:rPr>
                <w:rFonts w:hint="eastAsia"/>
              </w:rPr>
              <w:t>件</w:t>
            </w:r>
            <w:r w:rsidRPr="00D6419A">
              <w:t>/</w:t>
            </w:r>
            <w:r w:rsidRPr="00D6419A">
              <w:rPr>
                <w:rFonts w:hint="eastAsia"/>
              </w:rPr>
              <w:t>年の継続的開催に向け、</w:t>
            </w:r>
            <w:r w:rsidR="00385A9C" w:rsidRPr="00D6419A">
              <w:rPr>
                <w:rFonts w:hint="eastAsia"/>
              </w:rPr>
              <w:t>引き続き</w:t>
            </w:r>
            <w:r w:rsidRPr="00D6419A">
              <w:rPr>
                <w:rFonts w:hint="eastAsia"/>
              </w:rPr>
              <w:t>国際的な団体</w:t>
            </w:r>
            <w:r w:rsidR="000968E0" w:rsidRPr="00D6419A">
              <w:rPr>
                <w:rFonts w:hint="eastAsia"/>
              </w:rPr>
              <w:t>等（自然科学分野も含む）</w:t>
            </w:r>
            <w:r w:rsidRPr="00D6419A">
              <w:rPr>
                <w:rFonts w:hint="eastAsia"/>
              </w:rPr>
              <w:t>に働きかけ</w:t>
            </w:r>
            <w:r w:rsidR="00385A9C" w:rsidRPr="00D6419A">
              <w:rPr>
                <w:rFonts w:hint="eastAsia"/>
              </w:rPr>
              <w:t>、</w:t>
            </w:r>
            <w:r w:rsidRPr="00D6419A">
              <w:rPr>
                <w:rFonts w:hint="eastAsia"/>
              </w:rPr>
              <w:t>取り組んで</w:t>
            </w:r>
            <w:r w:rsidR="00364ADC" w:rsidRPr="00D6419A">
              <w:rPr>
                <w:rFonts w:hint="eastAsia"/>
              </w:rPr>
              <w:t>まいり</w:t>
            </w:r>
            <w:r w:rsidRPr="00D6419A">
              <w:rPr>
                <w:rFonts w:hint="eastAsia"/>
              </w:rPr>
              <w:t>ます。</w:t>
            </w:r>
          </w:p>
          <w:p w14:paraId="5B4BAE67" w14:textId="3FA95CE8" w:rsidR="00385A9C" w:rsidRPr="00D6419A" w:rsidRDefault="00385A9C" w:rsidP="00385A9C">
            <w:pPr>
              <w:ind w:firstLineChars="100" w:firstLine="210"/>
            </w:pPr>
          </w:p>
        </w:tc>
      </w:tr>
      <w:tr w:rsidR="00D6419A" w:rsidRPr="00D6419A" w14:paraId="5E6B39E5" w14:textId="77777777" w:rsidTr="00F415E8">
        <w:trPr>
          <w:trHeight w:val="1125"/>
        </w:trPr>
        <w:tc>
          <w:tcPr>
            <w:tcW w:w="2696" w:type="dxa"/>
            <w:tcBorders>
              <w:top w:val="single" w:sz="4" w:space="0" w:color="auto"/>
              <w:left w:val="single" w:sz="4" w:space="0" w:color="auto"/>
              <w:bottom w:val="single" w:sz="4" w:space="0" w:color="auto"/>
              <w:right w:val="single" w:sz="4" w:space="0" w:color="auto"/>
            </w:tcBorders>
            <w:shd w:val="clear" w:color="auto" w:fill="auto"/>
          </w:tcPr>
          <w:p w14:paraId="71B3404F" w14:textId="5467F25E" w:rsidR="00372BC9" w:rsidRPr="00D6419A" w:rsidRDefault="00372BC9" w:rsidP="00372BC9">
            <w:pPr>
              <w:ind w:left="210" w:hangingChars="100" w:hanging="210"/>
              <w:jc w:val="left"/>
              <w:rPr>
                <w:rFonts w:asciiTheme="minorEastAsia" w:hAnsiTheme="minorEastAsia"/>
              </w:rPr>
            </w:pPr>
            <w:r w:rsidRPr="00D6419A">
              <w:rPr>
                <w:rFonts w:asciiTheme="minorEastAsia" w:hAnsiTheme="minorEastAsia" w:hint="eastAsia"/>
              </w:rPr>
              <w:t>(3) 国際会議の誘致・開催等の取組内容、手法及び実現可能性</w:t>
            </w:r>
          </w:p>
        </w:tc>
        <w:tc>
          <w:tcPr>
            <w:tcW w:w="5953" w:type="dxa"/>
            <w:tcBorders>
              <w:top w:val="single" w:sz="4" w:space="0" w:color="auto"/>
              <w:left w:val="single" w:sz="4" w:space="0" w:color="auto"/>
              <w:bottom w:val="single" w:sz="4" w:space="0" w:color="auto"/>
              <w:right w:val="single" w:sz="4" w:space="0" w:color="auto"/>
            </w:tcBorders>
          </w:tcPr>
          <w:p w14:paraId="32C9F064" w14:textId="77777777" w:rsidR="00372BC9" w:rsidRPr="00D6419A" w:rsidRDefault="00372BC9" w:rsidP="00372BC9">
            <w:pPr>
              <w:jc w:val="left"/>
              <w:rPr>
                <w:rFonts w:asciiTheme="minorEastAsia" w:hAnsiTheme="minorEastAsia"/>
              </w:rPr>
            </w:pPr>
          </w:p>
          <w:p w14:paraId="081809EB" w14:textId="77777777" w:rsidR="00372BC9" w:rsidRPr="00D6419A" w:rsidRDefault="00372BC9" w:rsidP="00372BC9">
            <w:pPr>
              <w:jc w:val="left"/>
              <w:rPr>
                <w:rFonts w:asciiTheme="minorEastAsia" w:hAnsiTheme="minorEastAsia"/>
              </w:rPr>
            </w:pPr>
            <w:r w:rsidRPr="00D6419A">
              <w:rPr>
                <w:rFonts w:asciiTheme="minorEastAsia" w:hAnsiTheme="minorEastAsia" w:hint="eastAsia"/>
              </w:rPr>
              <w:t>〇　大阪の都市魅力を活かした取組が適切に実施されているか</w:t>
            </w:r>
          </w:p>
          <w:p w14:paraId="1D412AD4" w14:textId="77777777" w:rsidR="00372BC9" w:rsidRPr="00D6419A" w:rsidRDefault="00372BC9" w:rsidP="00372BC9">
            <w:pPr>
              <w:jc w:val="left"/>
              <w:rPr>
                <w:rFonts w:asciiTheme="minorEastAsia" w:hAnsiTheme="minorEastAsia"/>
              </w:rPr>
            </w:pPr>
            <w:r w:rsidRPr="00D6419A">
              <w:rPr>
                <w:rFonts w:asciiTheme="minorEastAsia" w:hAnsiTheme="minorEastAsia" w:hint="eastAsia"/>
              </w:rPr>
              <w:t>〇　施設及び周辺エリアの特性を活かした取組みが適切に実施されたか</w:t>
            </w:r>
          </w:p>
          <w:p w14:paraId="6814D22B" w14:textId="77777777" w:rsidR="00372BC9" w:rsidRPr="00D6419A" w:rsidRDefault="00372BC9" w:rsidP="00372BC9">
            <w:pPr>
              <w:jc w:val="left"/>
              <w:rPr>
                <w:rFonts w:asciiTheme="minorEastAsia" w:hAnsiTheme="minorEastAsia"/>
              </w:rPr>
            </w:pPr>
            <w:r w:rsidRPr="00D6419A">
              <w:rPr>
                <w:rFonts w:asciiTheme="minorEastAsia" w:hAnsiTheme="minorEastAsia" w:hint="eastAsia"/>
              </w:rPr>
              <w:t>〇　ＭＩＣＥ関係団体や主催者との連携が適切に実施されたか</w:t>
            </w:r>
          </w:p>
          <w:p w14:paraId="746E98EF" w14:textId="52345350" w:rsidR="00372BC9" w:rsidRPr="00D6419A" w:rsidRDefault="00372BC9" w:rsidP="00372BC9">
            <w:pPr>
              <w:jc w:val="left"/>
            </w:pPr>
          </w:p>
        </w:tc>
        <w:tc>
          <w:tcPr>
            <w:tcW w:w="3827" w:type="dxa"/>
            <w:tcBorders>
              <w:top w:val="single" w:sz="4" w:space="0" w:color="auto"/>
              <w:left w:val="single" w:sz="4" w:space="0" w:color="auto"/>
              <w:bottom w:val="single" w:sz="4" w:space="0" w:color="auto"/>
              <w:right w:val="single" w:sz="4" w:space="0" w:color="auto"/>
            </w:tcBorders>
          </w:tcPr>
          <w:p w14:paraId="01CF9C95" w14:textId="77777777" w:rsidR="00372BC9" w:rsidRPr="00D6419A" w:rsidRDefault="00372BC9" w:rsidP="00372BC9">
            <w:pPr>
              <w:spacing w:line="280" w:lineRule="exact"/>
              <w:rPr>
                <w:rFonts w:asciiTheme="minorEastAsia" w:hAnsiTheme="minorEastAsia"/>
              </w:rPr>
            </w:pPr>
          </w:p>
          <w:p w14:paraId="14B6B542" w14:textId="77777777" w:rsidR="00372BC9" w:rsidRPr="00D6419A" w:rsidRDefault="00372BC9" w:rsidP="00372BC9">
            <w:pPr>
              <w:spacing w:line="280" w:lineRule="exact"/>
              <w:rPr>
                <w:rFonts w:asciiTheme="minorEastAsia" w:hAnsiTheme="minorEastAsia"/>
              </w:rPr>
            </w:pPr>
            <w:r w:rsidRPr="00D6419A">
              <w:rPr>
                <w:rFonts w:asciiTheme="minorEastAsia" w:hAnsiTheme="minorEastAsia" w:hint="eastAsia"/>
              </w:rPr>
              <w:t xml:space="preserve">　中之島エリア全体のブランディングを行い、エリアで一体となって人を呼び込む取り組みをされたい。</w:t>
            </w:r>
          </w:p>
          <w:p w14:paraId="40545023" w14:textId="77777777" w:rsidR="00372BC9" w:rsidRPr="00D6419A" w:rsidRDefault="00372BC9" w:rsidP="00372BC9">
            <w:pPr>
              <w:spacing w:line="280" w:lineRule="exact"/>
              <w:rPr>
                <w:rFonts w:asciiTheme="minorEastAsia" w:hAnsiTheme="minorEastAsia"/>
              </w:rPr>
            </w:pPr>
          </w:p>
          <w:p w14:paraId="7D93312B" w14:textId="77777777" w:rsidR="00372BC9" w:rsidRPr="00D6419A" w:rsidRDefault="00372BC9" w:rsidP="00372BC9">
            <w:pPr>
              <w:spacing w:line="280" w:lineRule="exact"/>
              <w:rPr>
                <w:rFonts w:asciiTheme="minorEastAsia" w:hAnsiTheme="minorEastAsia"/>
              </w:rPr>
            </w:pPr>
          </w:p>
          <w:p w14:paraId="22770F8B" w14:textId="12D23263" w:rsidR="00372BC9" w:rsidRPr="00D6419A" w:rsidRDefault="00372BC9" w:rsidP="00372BC9">
            <w:r w:rsidRPr="00D6419A">
              <w:rPr>
                <w:rFonts w:asciiTheme="minorEastAsia" w:hAnsiTheme="minorEastAsia" w:hint="eastAsia"/>
              </w:rPr>
              <w:t xml:space="preserve">　G7大阪・堺貿易大臣会合の開催における職員の経験を活かし、国際会議の誘致に引き続き努められたい。</w:t>
            </w:r>
          </w:p>
        </w:tc>
        <w:tc>
          <w:tcPr>
            <w:tcW w:w="3402" w:type="dxa"/>
            <w:tcBorders>
              <w:top w:val="single" w:sz="4" w:space="0" w:color="auto"/>
              <w:left w:val="single" w:sz="4" w:space="0" w:color="auto"/>
              <w:bottom w:val="single" w:sz="4" w:space="0" w:color="auto"/>
              <w:right w:val="single" w:sz="4" w:space="0" w:color="auto"/>
            </w:tcBorders>
          </w:tcPr>
          <w:p w14:paraId="24E3CBDF" w14:textId="77777777" w:rsidR="00372BC9" w:rsidRPr="00D6419A" w:rsidRDefault="00372BC9" w:rsidP="00372BC9">
            <w:pPr>
              <w:rPr>
                <w:rFonts w:asciiTheme="minorEastAsia" w:hAnsiTheme="minorEastAsia" w:cs="Times New Roman"/>
                <w:noProof/>
                <w:szCs w:val="24"/>
              </w:rPr>
            </w:pPr>
          </w:p>
          <w:p w14:paraId="5210DD90" w14:textId="77777777" w:rsidR="00372BC9" w:rsidRPr="00D6419A" w:rsidRDefault="00372BC9" w:rsidP="00372BC9">
            <w:pPr>
              <w:rPr>
                <w:rFonts w:asciiTheme="minorEastAsia" w:hAnsiTheme="minorEastAsia" w:cs="Times New Roman"/>
                <w:noProof/>
                <w:szCs w:val="24"/>
              </w:rPr>
            </w:pPr>
            <w:r w:rsidRPr="00D6419A">
              <w:rPr>
                <w:rFonts w:asciiTheme="minorEastAsia" w:hAnsiTheme="minorEastAsia" w:cs="Times New Roman" w:hint="eastAsia"/>
                <w:noProof/>
                <w:szCs w:val="24"/>
              </w:rPr>
              <w:t>・中之島エリアの近隣企業等と協議し、エリア全体で様々な取り組みをするよう要請する。</w:t>
            </w:r>
          </w:p>
          <w:p w14:paraId="6C10B5F3" w14:textId="77777777" w:rsidR="00372BC9" w:rsidRPr="00D6419A" w:rsidRDefault="00372BC9" w:rsidP="00372BC9">
            <w:pPr>
              <w:rPr>
                <w:rFonts w:asciiTheme="minorEastAsia" w:hAnsiTheme="minorEastAsia" w:cs="Times New Roman"/>
                <w:noProof/>
                <w:szCs w:val="24"/>
              </w:rPr>
            </w:pPr>
          </w:p>
          <w:p w14:paraId="289A0713" w14:textId="77777777" w:rsidR="00372BC9" w:rsidRPr="00D6419A" w:rsidRDefault="00372BC9" w:rsidP="00372BC9">
            <w:pPr>
              <w:rPr>
                <w:rFonts w:asciiTheme="minorEastAsia" w:hAnsiTheme="minorEastAsia" w:cs="Times New Roman"/>
                <w:noProof/>
                <w:szCs w:val="24"/>
              </w:rPr>
            </w:pPr>
            <w:r w:rsidRPr="00D6419A">
              <w:rPr>
                <w:rFonts w:asciiTheme="minorEastAsia" w:hAnsiTheme="minorEastAsia" w:cs="Times New Roman" w:hint="eastAsia"/>
                <w:noProof/>
                <w:szCs w:val="24"/>
              </w:rPr>
              <w:t>・職員にとっても良い経験となったと聞いており、この経験を運営面にも活かされたい。</w:t>
            </w:r>
          </w:p>
          <w:p w14:paraId="71E33878" w14:textId="206D9FD9" w:rsidR="004A178A" w:rsidRPr="00D6419A" w:rsidRDefault="004A178A" w:rsidP="00372BC9"/>
        </w:tc>
        <w:tc>
          <w:tcPr>
            <w:tcW w:w="4819" w:type="dxa"/>
            <w:tcBorders>
              <w:top w:val="single" w:sz="4" w:space="0" w:color="auto"/>
              <w:left w:val="single" w:sz="4" w:space="0" w:color="auto"/>
              <w:bottom w:val="single" w:sz="4" w:space="0" w:color="auto"/>
              <w:right w:val="single" w:sz="4" w:space="0" w:color="auto"/>
            </w:tcBorders>
          </w:tcPr>
          <w:p w14:paraId="6E1E7A11" w14:textId="2EACAC59" w:rsidR="00372BC9" w:rsidRPr="00D6419A" w:rsidRDefault="00372BC9" w:rsidP="00372BC9">
            <w:pPr>
              <w:ind w:firstLineChars="100" w:firstLine="210"/>
            </w:pPr>
          </w:p>
          <w:p w14:paraId="0E86AB8D" w14:textId="461FA1D0" w:rsidR="008E2BFA" w:rsidRPr="00D6419A" w:rsidRDefault="00974E70">
            <w:pPr>
              <w:ind w:firstLineChars="100" w:firstLine="210"/>
            </w:pPr>
            <w:r w:rsidRPr="00D6419A">
              <w:rPr>
                <w:rFonts w:hint="eastAsia"/>
              </w:rPr>
              <w:t>「中之島パビリオン・フェスティバル</w:t>
            </w:r>
            <w:r w:rsidRPr="00D6419A">
              <w:t>2025</w:t>
            </w:r>
            <w:r w:rsidRPr="00D6419A">
              <w:rPr>
                <w:rFonts w:hint="eastAsia"/>
              </w:rPr>
              <w:t>」</w:t>
            </w:r>
            <w:r w:rsidR="004C11CE" w:rsidRPr="00D6419A">
              <w:rPr>
                <w:rFonts w:hint="eastAsia"/>
              </w:rPr>
              <w:t>の実施に向けたプレイベント</w:t>
            </w:r>
            <w:r w:rsidRPr="00D6419A">
              <w:rPr>
                <w:rFonts w:hint="eastAsia"/>
              </w:rPr>
              <w:t>や「中之島リバーフェスタ」、「中之島なつまつり」、近隣企業との共催による講演会等を実施してまいります。</w:t>
            </w:r>
          </w:p>
          <w:p w14:paraId="6784E73B" w14:textId="42B9900D" w:rsidR="007B168A" w:rsidRPr="00D6419A" w:rsidRDefault="007B168A">
            <w:pPr>
              <w:ind w:firstLineChars="100" w:firstLine="210"/>
            </w:pPr>
          </w:p>
          <w:p w14:paraId="658FF307" w14:textId="10B120DC" w:rsidR="007B168A" w:rsidRPr="00D6419A" w:rsidRDefault="007B168A" w:rsidP="00D6419A">
            <w:r w:rsidRPr="00D6419A">
              <w:rPr>
                <w:rFonts w:hint="eastAsia"/>
              </w:rPr>
              <w:t xml:space="preserve">　オール大阪による</w:t>
            </w:r>
            <w:r w:rsidRPr="00D6419A">
              <w:rPr>
                <w:rFonts w:hint="eastAsia"/>
              </w:rPr>
              <w:t>I</w:t>
            </w:r>
            <w:r w:rsidRPr="00D6419A">
              <w:t>CCA</w:t>
            </w:r>
            <w:r w:rsidRPr="00D6419A">
              <w:rPr>
                <w:rFonts w:hint="eastAsia"/>
              </w:rPr>
              <w:t>基準の国際会議の誘致体制の検討を進めるとともに、国際会議の誘致を意識したサスティナブルな取り組みを推進してまいります。</w:t>
            </w:r>
          </w:p>
        </w:tc>
      </w:tr>
      <w:tr w:rsidR="00D6419A" w:rsidRPr="00D6419A" w14:paraId="6E8D9BAF" w14:textId="77777777" w:rsidTr="003A4EA7">
        <w:trPr>
          <w:trHeight w:val="2684"/>
        </w:trPr>
        <w:tc>
          <w:tcPr>
            <w:tcW w:w="2696" w:type="dxa"/>
            <w:tcBorders>
              <w:top w:val="single" w:sz="4" w:space="0" w:color="auto"/>
              <w:left w:val="single" w:sz="4" w:space="0" w:color="auto"/>
              <w:bottom w:val="single" w:sz="4" w:space="0" w:color="auto"/>
              <w:right w:val="single" w:sz="4" w:space="0" w:color="auto"/>
            </w:tcBorders>
            <w:shd w:val="clear" w:color="auto" w:fill="auto"/>
          </w:tcPr>
          <w:p w14:paraId="39DBCC39" w14:textId="77777777" w:rsidR="00372BC9" w:rsidRPr="00D6419A" w:rsidRDefault="00372BC9" w:rsidP="00372BC9">
            <w:pPr>
              <w:ind w:left="315" w:hangingChars="150" w:hanging="315"/>
              <w:rPr>
                <w:rFonts w:asciiTheme="minorEastAsia" w:hAnsiTheme="minorEastAsia"/>
              </w:rPr>
            </w:pPr>
            <w:r w:rsidRPr="00D6419A">
              <w:rPr>
                <w:rFonts w:asciiTheme="minorEastAsia" w:hAnsiTheme="minorEastAsia"/>
              </w:rPr>
              <w:t xml:space="preserve">(4) </w:t>
            </w:r>
            <w:r w:rsidRPr="00D6419A">
              <w:rPr>
                <w:rFonts w:asciiTheme="minorEastAsia" w:hAnsiTheme="minorEastAsia" w:hint="eastAsia"/>
              </w:rPr>
              <w:t>サービス向上を図るための取り組み内容、手法及び実現可能性</w:t>
            </w:r>
          </w:p>
          <w:p w14:paraId="55EBCDAF" w14:textId="77777777" w:rsidR="00372BC9" w:rsidRPr="00D6419A" w:rsidRDefault="00372BC9" w:rsidP="00372BC9">
            <w:pPr>
              <w:ind w:left="315" w:hangingChars="150" w:hanging="315"/>
              <w:rPr>
                <w:rFonts w:asciiTheme="minorEastAsia" w:hAnsiTheme="minorEastAsia"/>
              </w:rPr>
            </w:pPr>
          </w:p>
        </w:tc>
        <w:tc>
          <w:tcPr>
            <w:tcW w:w="5953" w:type="dxa"/>
            <w:tcBorders>
              <w:top w:val="single" w:sz="4" w:space="0" w:color="auto"/>
              <w:left w:val="single" w:sz="4" w:space="0" w:color="auto"/>
              <w:bottom w:val="single" w:sz="4" w:space="0" w:color="auto"/>
              <w:right w:val="single" w:sz="4" w:space="0" w:color="auto"/>
            </w:tcBorders>
          </w:tcPr>
          <w:p w14:paraId="40366BF1" w14:textId="77777777" w:rsidR="00372BC9" w:rsidRPr="00D6419A" w:rsidRDefault="00372BC9" w:rsidP="00372BC9">
            <w:pPr>
              <w:jc w:val="left"/>
              <w:rPr>
                <w:rFonts w:asciiTheme="minorEastAsia" w:hAnsiTheme="minorEastAsia"/>
              </w:rPr>
            </w:pPr>
          </w:p>
          <w:p w14:paraId="02D7D01A" w14:textId="77777777" w:rsidR="00372BC9" w:rsidRPr="00D6419A" w:rsidRDefault="00372BC9" w:rsidP="00372BC9">
            <w:pPr>
              <w:jc w:val="left"/>
              <w:rPr>
                <w:rFonts w:asciiTheme="minorEastAsia" w:hAnsiTheme="minorEastAsia"/>
              </w:rPr>
            </w:pPr>
            <w:r w:rsidRPr="00D6419A">
              <w:rPr>
                <w:rFonts w:asciiTheme="minorEastAsia" w:hAnsiTheme="minorEastAsia" w:hint="eastAsia"/>
              </w:rPr>
              <w:t>〇　利用者（主催者・来場者）サービスの向上、満足度を高めるための取組みが適切に実施されたか。</w:t>
            </w:r>
          </w:p>
          <w:p w14:paraId="15FD03DD" w14:textId="77777777" w:rsidR="00372BC9" w:rsidRPr="00D6419A" w:rsidRDefault="00372BC9" w:rsidP="00372BC9">
            <w:pPr>
              <w:jc w:val="left"/>
              <w:rPr>
                <w:rFonts w:asciiTheme="minorEastAsia" w:hAnsiTheme="minorEastAsia"/>
              </w:rPr>
            </w:pPr>
          </w:p>
          <w:p w14:paraId="130C9A04" w14:textId="77777777" w:rsidR="00372BC9" w:rsidRPr="00D6419A" w:rsidRDefault="00372BC9" w:rsidP="00372BC9">
            <w:pPr>
              <w:jc w:val="left"/>
              <w:rPr>
                <w:rFonts w:asciiTheme="minorEastAsia" w:hAnsiTheme="minorEastAsia"/>
              </w:rPr>
            </w:pPr>
          </w:p>
          <w:p w14:paraId="351F748A" w14:textId="77777777" w:rsidR="00372BC9" w:rsidRPr="00D6419A" w:rsidRDefault="00372BC9" w:rsidP="00372BC9">
            <w:pPr>
              <w:jc w:val="left"/>
              <w:rPr>
                <w:rFonts w:asciiTheme="minorEastAsia" w:hAnsiTheme="minorEastAsia"/>
              </w:rPr>
            </w:pPr>
            <w:r w:rsidRPr="00D6419A">
              <w:rPr>
                <w:rFonts w:asciiTheme="minorEastAsia" w:hAnsiTheme="minorEastAsia" w:hint="eastAsia"/>
              </w:rPr>
              <w:t>〇　飲食、物販、ケータリングなどのサービス事業の取組みが適切に実施されたか。</w:t>
            </w:r>
          </w:p>
          <w:p w14:paraId="1225F3A7" w14:textId="77777777" w:rsidR="00372BC9" w:rsidRPr="00D6419A" w:rsidRDefault="00372BC9" w:rsidP="00372BC9">
            <w:pPr>
              <w:jc w:val="left"/>
              <w:rPr>
                <w:rFonts w:asciiTheme="minorEastAsia" w:hAnsiTheme="minorEastAsia"/>
              </w:rPr>
            </w:pPr>
          </w:p>
          <w:p w14:paraId="22567CF6" w14:textId="77777777" w:rsidR="00372BC9" w:rsidRPr="00D6419A" w:rsidRDefault="00372BC9" w:rsidP="00372BC9">
            <w:pPr>
              <w:jc w:val="left"/>
              <w:rPr>
                <w:rFonts w:asciiTheme="minorEastAsia" w:hAnsiTheme="minorEastAsia"/>
              </w:rPr>
            </w:pPr>
          </w:p>
          <w:p w14:paraId="2D0744DD" w14:textId="77777777" w:rsidR="00372BC9" w:rsidRPr="00D6419A" w:rsidRDefault="00372BC9" w:rsidP="00372BC9">
            <w:pPr>
              <w:jc w:val="left"/>
              <w:rPr>
                <w:rFonts w:asciiTheme="minorEastAsia" w:hAnsiTheme="minorEastAsia"/>
              </w:rPr>
            </w:pPr>
          </w:p>
          <w:p w14:paraId="103E5068" w14:textId="77777777" w:rsidR="00372BC9" w:rsidRPr="00D6419A" w:rsidRDefault="00372BC9" w:rsidP="00372BC9">
            <w:pPr>
              <w:jc w:val="left"/>
              <w:rPr>
                <w:rFonts w:asciiTheme="minorEastAsia" w:hAnsiTheme="minorEastAsia"/>
              </w:rPr>
            </w:pPr>
          </w:p>
          <w:p w14:paraId="3F83300F" w14:textId="79A6D4CA" w:rsidR="00372BC9" w:rsidRPr="00D6419A" w:rsidRDefault="00372BC9" w:rsidP="00372BC9">
            <w:pPr>
              <w:jc w:val="left"/>
              <w:rPr>
                <w:rFonts w:asciiTheme="minorEastAsia" w:hAnsiTheme="minorEastAsia"/>
              </w:rPr>
            </w:pPr>
            <w:r w:rsidRPr="00D6419A">
              <w:rPr>
                <w:rFonts w:asciiTheme="minorEastAsia" w:hAnsiTheme="minorEastAsia" w:hint="eastAsia"/>
              </w:rPr>
              <w:t>〇　施設を</w:t>
            </w:r>
            <w:r w:rsidRPr="00D6419A">
              <w:rPr>
                <w:rFonts w:asciiTheme="minorEastAsia" w:hAnsiTheme="minorEastAsia"/>
              </w:rPr>
              <w:t>PRする取組みが適切に実施されたか。</w:t>
            </w:r>
          </w:p>
          <w:p w14:paraId="25126F2D" w14:textId="4F3FE365" w:rsidR="00372BC9" w:rsidRPr="00D6419A" w:rsidRDefault="00372BC9" w:rsidP="00372BC9">
            <w:pPr>
              <w:jc w:val="left"/>
              <w:rPr>
                <w:rFonts w:asciiTheme="minorEastAsia" w:hAnsiTheme="minorEastAsia"/>
              </w:rPr>
            </w:pPr>
          </w:p>
          <w:p w14:paraId="61036F8F" w14:textId="5BDBA0EE" w:rsidR="00372BC9" w:rsidRPr="00D6419A" w:rsidRDefault="00372BC9" w:rsidP="00372BC9">
            <w:pPr>
              <w:jc w:val="left"/>
              <w:rPr>
                <w:rFonts w:asciiTheme="minorEastAsia" w:hAnsiTheme="minorEastAsia"/>
              </w:rPr>
            </w:pPr>
          </w:p>
          <w:p w14:paraId="13B9BE74" w14:textId="57CC2282" w:rsidR="00372BC9" w:rsidRPr="00D6419A" w:rsidRDefault="00372BC9" w:rsidP="00372BC9">
            <w:pPr>
              <w:jc w:val="left"/>
              <w:rPr>
                <w:rFonts w:asciiTheme="minorEastAsia" w:hAnsiTheme="minorEastAsia"/>
              </w:rPr>
            </w:pPr>
          </w:p>
          <w:p w14:paraId="4D54C22C" w14:textId="47A9EFDF" w:rsidR="00372BC9" w:rsidRPr="00D6419A" w:rsidRDefault="00372BC9" w:rsidP="00372BC9">
            <w:pPr>
              <w:jc w:val="left"/>
              <w:rPr>
                <w:rFonts w:asciiTheme="minorEastAsia" w:hAnsiTheme="minorEastAsia"/>
              </w:rPr>
            </w:pPr>
          </w:p>
          <w:p w14:paraId="5D640857" w14:textId="77777777" w:rsidR="00372BC9" w:rsidRPr="00D6419A" w:rsidRDefault="00372BC9" w:rsidP="00372BC9">
            <w:pPr>
              <w:jc w:val="left"/>
              <w:rPr>
                <w:rFonts w:asciiTheme="minorEastAsia" w:hAnsiTheme="minorEastAsia"/>
              </w:rPr>
            </w:pPr>
          </w:p>
          <w:p w14:paraId="523EA19E" w14:textId="0AE99EF1" w:rsidR="00372BC9" w:rsidRPr="00D6419A" w:rsidRDefault="00372BC9" w:rsidP="00372BC9">
            <w:pPr>
              <w:jc w:val="left"/>
              <w:rPr>
                <w:rFonts w:asciiTheme="minorEastAsia" w:hAnsiTheme="minorEastAsia"/>
              </w:rPr>
            </w:pPr>
          </w:p>
        </w:tc>
        <w:tc>
          <w:tcPr>
            <w:tcW w:w="3827" w:type="dxa"/>
            <w:tcBorders>
              <w:top w:val="single" w:sz="4" w:space="0" w:color="auto"/>
              <w:left w:val="single" w:sz="4" w:space="0" w:color="auto"/>
              <w:bottom w:val="single" w:sz="4" w:space="0" w:color="auto"/>
              <w:right w:val="single" w:sz="4" w:space="0" w:color="auto"/>
            </w:tcBorders>
          </w:tcPr>
          <w:p w14:paraId="2C5716DD" w14:textId="77777777" w:rsidR="00372BC9" w:rsidRPr="00D6419A" w:rsidRDefault="00372BC9" w:rsidP="00372BC9"/>
          <w:p w14:paraId="66DABC2F" w14:textId="77777777" w:rsidR="00372BC9" w:rsidRPr="00D6419A" w:rsidRDefault="00372BC9" w:rsidP="00372BC9">
            <w:r w:rsidRPr="00D6419A">
              <w:rPr>
                <w:rFonts w:hint="eastAsia"/>
              </w:rPr>
              <w:t xml:space="preserve">　大規模修繕工事を最大限に活用した営業戦略が大切であり、積極的に</w:t>
            </w:r>
            <w:r w:rsidRPr="00D6419A">
              <w:t>PR</w:t>
            </w:r>
            <w:r w:rsidRPr="00D6419A">
              <w:rPr>
                <w:rFonts w:hint="eastAsia"/>
              </w:rPr>
              <w:t>されたい。</w:t>
            </w:r>
          </w:p>
          <w:p w14:paraId="6B7D0821" w14:textId="77777777" w:rsidR="00372BC9" w:rsidRPr="00D6419A" w:rsidRDefault="00372BC9" w:rsidP="00372BC9"/>
          <w:p w14:paraId="0F21E56A" w14:textId="77777777" w:rsidR="00372BC9" w:rsidRPr="00D6419A" w:rsidRDefault="00372BC9" w:rsidP="00372BC9">
            <w:r w:rsidRPr="00D6419A">
              <w:rPr>
                <w:rFonts w:hint="eastAsia"/>
              </w:rPr>
              <w:t xml:space="preserve">　飲食サービスに関しては、テイクアウトの充実やキッチンカーの誘致など新しい取組みを進められたい。</w:t>
            </w:r>
          </w:p>
          <w:p w14:paraId="73B1569D" w14:textId="61C097B8" w:rsidR="00372BC9" w:rsidRPr="00D6419A" w:rsidRDefault="00372BC9" w:rsidP="00372BC9"/>
          <w:p w14:paraId="50B5002E" w14:textId="77777777" w:rsidR="00372BC9" w:rsidRPr="00D6419A" w:rsidRDefault="00372BC9" w:rsidP="00372BC9"/>
          <w:p w14:paraId="1B077571" w14:textId="77777777" w:rsidR="00372BC9" w:rsidRPr="00D6419A" w:rsidRDefault="00372BC9" w:rsidP="00372BC9"/>
          <w:p w14:paraId="4AD4D507" w14:textId="030EB40C" w:rsidR="00372BC9" w:rsidRPr="00D6419A" w:rsidRDefault="00372BC9" w:rsidP="00372BC9">
            <w:r w:rsidRPr="00D6419A">
              <w:rPr>
                <w:rFonts w:hint="eastAsia"/>
              </w:rPr>
              <w:t xml:space="preserve">　</w:t>
            </w:r>
            <w:r w:rsidR="00BF5521" w:rsidRPr="00D6419A">
              <w:rPr>
                <w:rFonts w:hint="eastAsia"/>
              </w:rPr>
              <w:t>多様な媒体を活用した施設</w:t>
            </w:r>
            <w:r w:rsidR="00BF5521" w:rsidRPr="00D6419A">
              <w:rPr>
                <w:rFonts w:hint="eastAsia"/>
              </w:rPr>
              <w:t>PR</w:t>
            </w:r>
            <w:r w:rsidR="00BF5521" w:rsidRPr="00D6419A">
              <w:rPr>
                <w:rFonts w:hint="eastAsia"/>
              </w:rPr>
              <w:t>については、他事例も参考にしながら、</w:t>
            </w:r>
            <w:r w:rsidRPr="00D6419A">
              <w:rPr>
                <w:rFonts w:hint="eastAsia"/>
              </w:rPr>
              <w:t>検討し、効果的な情報発信に取り組まれたい。</w:t>
            </w:r>
          </w:p>
          <w:p w14:paraId="61FD5218" w14:textId="77777777" w:rsidR="00372BC9" w:rsidRPr="00D6419A" w:rsidRDefault="00372BC9" w:rsidP="00372BC9"/>
          <w:p w14:paraId="47CB170B" w14:textId="7554C921" w:rsidR="00372BC9" w:rsidRPr="00D6419A" w:rsidRDefault="00372BC9" w:rsidP="004A178A"/>
        </w:tc>
        <w:tc>
          <w:tcPr>
            <w:tcW w:w="3402" w:type="dxa"/>
            <w:tcBorders>
              <w:top w:val="single" w:sz="4" w:space="0" w:color="auto"/>
              <w:left w:val="single" w:sz="4" w:space="0" w:color="auto"/>
              <w:bottom w:val="single" w:sz="4" w:space="0" w:color="auto"/>
              <w:right w:val="single" w:sz="4" w:space="0" w:color="auto"/>
            </w:tcBorders>
          </w:tcPr>
          <w:p w14:paraId="53445186" w14:textId="77777777" w:rsidR="00372BC9" w:rsidRPr="00D6419A" w:rsidRDefault="00372BC9" w:rsidP="00372BC9"/>
          <w:p w14:paraId="7EF85FA3" w14:textId="661DD6CC" w:rsidR="00372BC9" w:rsidRPr="00D6419A" w:rsidRDefault="00372BC9" w:rsidP="00372BC9">
            <w:r w:rsidRPr="00D6419A">
              <w:rPr>
                <w:rFonts w:hint="eastAsia"/>
              </w:rPr>
              <w:t>・設備の機能向上やサービス向上に伴う取組</w:t>
            </w:r>
            <w:r w:rsidR="002362C0" w:rsidRPr="00D6419A">
              <w:rPr>
                <w:rFonts w:hint="eastAsia"/>
              </w:rPr>
              <w:t>の成果</w:t>
            </w:r>
            <w:r w:rsidRPr="00D6419A">
              <w:rPr>
                <w:rFonts w:hint="eastAsia"/>
              </w:rPr>
              <w:t>について、積極的に</w:t>
            </w:r>
            <w:r w:rsidRPr="00D6419A">
              <w:t>PR</w:t>
            </w:r>
            <w:r w:rsidRPr="00D6419A">
              <w:rPr>
                <w:rFonts w:hint="eastAsia"/>
              </w:rPr>
              <w:t>するよう要請する。</w:t>
            </w:r>
          </w:p>
          <w:p w14:paraId="22175C6C" w14:textId="77777777" w:rsidR="00372BC9" w:rsidRPr="00D6419A" w:rsidRDefault="00372BC9" w:rsidP="00372BC9"/>
          <w:p w14:paraId="5D7FDE72" w14:textId="77777777" w:rsidR="00372BC9" w:rsidRPr="00D6419A" w:rsidRDefault="00372BC9" w:rsidP="00372BC9">
            <w:r w:rsidRPr="00D6419A">
              <w:rPr>
                <w:rFonts w:hint="eastAsia"/>
              </w:rPr>
              <w:t xml:space="preserve">　飲食サービスに関しては、テイクアウトの充実やキッチンカーの誘致など新しい取組みを進められたい。</w:t>
            </w:r>
          </w:p>
          <w:p w14:paraId="5DAC7761" w14:textId="77777777" w:rsidR="00372BC9" w:rsidRPr="00D6419A" w:rsidRDefault="00372BC9" w:rsidP="00372BC9"/>
          <w:p w14:paraId="624EEB24" w14:textId="77777777" w:rsidR="00372BC9" w:rsidRPr="00D6419A" w:rsidRDefault="00372BC9" w:rsidP="00372BC9"/>
          <w:p w14:paraId="3C6CB9CD" w14:textId="229C0C06" w:rsidR="00372BC9" w:rsidRPr="00D6419A" w:rsidRDefault="00372BC9" w:rsidP="00372BC9">
            <w:r w:rsidRPr="00D6419A">
              <w:rPr>
                <w:rFonts w:hint="eastAsia"/>
              </w:rPr>
              <w:t>・公式ホームページ</w:t>
            </w:r>
            <w:r w:rsidR="002362C0" w:rsidRPr="00D6419A">
              <w:rPr>
                <w:rFonts w:hint="eastAsia"/>
              </w:rPr>
              <w:t>等の媒体を活用し、</w:t>
            </w:r>
            <w:r w:rsidRPr="00D6419A">
              <w:rPr>
                <w:rFonts w:hint="eastAsia"/>
              </w:rPr>
              <w:t>においても、利用者や主催者に対して効果的な情報発信を継続するよう要請する。</w:t>
            </w:r>
          </w:p>
          <w:p w14:paraId="3220C717" w14:textId="77777777" w:rsidR="00372BC9" w:rsidRPr="00D6419A" w:rsidRDefault="00372BC9" w:rsidP="00372BC9"/>
          <w:p w14:paraId="553FE95F" w14:textId="33F80EC2" w:rsidR="00372BC9" w:rsidRPr="00D6419A" w:rsidRDefault="00372BC9" w:rsidP="00372BC9"/>
        </w:tc>
        <w:tc>
          <w:tcPr>
            <w:tcW w:w="4819" w:type="dxa"/>
            <w:tcBorders>
              <w:top w:val="single" w:sz="4" w:space="0" w:color="auto"/>
              <w:left w:val="single" w:sz="4" w:space="0" w:color="auto"/>
              <w:bottom w:val="single" w:sz="4" w:space="0" w:color="auto"/>
              <w:right w:val="single" w:sz="4" w:space="0" w:color="auto"/>
            </w:tcBorders>
          </w:tcPr>
          <w:p w14:paraId="1979E7E1" w14:textId="00FA104A" w:rsidR="00372BC9" w:rsidRPr="00D6419A" w:rsidRDefault="00372BC9" w:rsidP="00372BC9">
            <w:pPr>
              <w:pStyle w:val="ae"/>
            </w:pPr>
          </w:p>
          <w:p w14:paraId="74C1595C" w14:textId="524ACFD4" w:rsidR="00372BC9" w:rsidRPr="00D6419A" w:rsidRDefault="00372BC9" w:rsidP="00372BC9">
            <w:pPr>
              <w:pStyle w:val="ae"/>
              <w:ind w:firstLineChars="100" w:firstLine="210"/>
            </w:pPr>
            <w:r w:rsidRPr="00D6419A">
              <w:rPr>
                <w:rFonts w:hint="eastAsia"/>
              </w:rPr>
              <w:t>大規模修繕によるハード面でのサービス向上などについて、ホームページ等を活用して</w:t>
            </w:r>
            <w:r w:rsidRPr="00D6419A">
              <w:t>PR</w:t>
            </w:r>
            <w:r w:rsidRPr="00D6419A">
              <w:rPr>
                <w:rFonts w:hint="eastAsia"/>
              </w:rPr>
              <w:t>するなど、積極的に取り組んでまいります。</w:t>
            </w:r>
          </w:p>
          <w:p w14:paraId="0C9AC3F8" w14:textId="065A721C" w:rsidR="00372BC9" w:rsidRPr="00D6419A" w:rsidRDefault="00372BC9" w:rsidP="00372BC9">
            <w:pPr>
              <w:pStyle w:val="ae"/>
            </w:pPr>
          </w:p>
          <w:p w14:paraId="285CC3DB" w14:textId="56842290" w:rsidR="00372BC9" w:rsidRPr="00D6419A" w:rsidRDefault="00372BC9" w:rsidP="00372BC9">
            <w:r w:rsidRPr="00D6419A">
              <w:rPr>
                <w:rFonts w:hint="eastAsia"/>
              </w:rPr>
              <w:t xml:space="preserve">　飲食サービスの充実のため、</w:t>
            </w:r>
            <w:r w:rsidRPr="00D6419A">
              <w:t>2</w:t>
            </w:r>
            <w:r w:rsidRPr="00D6419A">
              <w:rPr>
                <w:rFonts w:hint="eastAsia"/>
              </w:rPr>
              <w:t>階カフェのテイクアウトの充実や</w:t>
            </w:r>
            <w:r w:rsidRPr="00D6419A">
              <w:t>12</w:t>
            </w:r>
            <w:r w:rsidRPr="00D6419A">
              <w:rPr>
                <w:rFonts w:hint="eastAsia"/>
              </w:rPr>
              <w:t>階レストランの営業拡大など、新しく多様なサービスを提供してまいります。</w:t>
            </w:r>
          </w:p>
          <w:p w14:paraId="0F53C151" w14:textId="307ECDD5" w:rsidR="00372BC9" w:rsidRPr="00D6419A" w:rsidRDefault="00372BC9" w:rsidP="00372BC9">
            <w:pPr>
              <w:pStyle w:val="ae"/>
            </w:pPr>
            <w:r w:rsidRPr="00D6419A">
              <w:rPr>
                <w:rFonts w:hint="eastAsia"/>
              </w:rPr>
              <w:t xml:space="preserve"> </w:t>
            </w:r>
          </w:p>
          <w:p w14:paraId="7F94DDF5" w14:textId="7EDC382E" w:rsidR="00372BC9" w:rsidRPr="00D6419A" w:rsidRDefault="00372BC9" w:rsidP="00372BC9">
            <w:pPr>
              <w:pStyle w:val="ae"/>
            </w:pPr>
          </w:p>
          <w:p w14:paraId="6CE4AFD2" w14:textId="3D185D3E" w:rsidR="00372BC9" w:rsidRPr="00D6419A" w:rsidRDefault="00372BC9" w:rsidP="00372BC9">
            <w:pPr>
              <w:pStyle w:val="ae"/>
            </w:pPr>
            <w:r w:rsidRPr="00D6419A">
              <w:rPr>
                <w:rFonts w:hint="eastAsia"/>
              </w:rPr>
              <w:t>ホームページをリニューアルし、非対面の営業ツールとして位置づけ、施設・機能の魅力を利用シーンごとに紹介する</w:t>
            </w:r>
            <w:r w:rsidR="00307DEA" w:rsidRPr="00D6419A">
              <w:rPr>
                <w:rFonts w:hint="eastAsia"/>
              </w:rPr>
              <w:t>ほか、</w:t>
            </w:r>
            <w:r w:rsidR="00307DEA" w:rsidRPr="00D6419A">
              <w:t>web</w:t>
            </w:r>
            <w:r w:rsidR="000968E0" w:rsidRPr="00D6419A">
              <w:rPr>
                <w:rFonts w:hint="eastAsia"/>
              </w:rPr>
              <w:t>広告を行う</w:t>
            </w:r>
            <w:r w:rsidRPr="00D6419A">
              <w:rPr>
                <w:rFonts w:hint="eastAsia"/>
              </w:rPr>
              <w:t>など、広報・</w:t>
            </w:r>
            <w:r w:rsidRPr="00D6419A">
              <w:rPr>
                <w:rFonts w:hint="eastAsia"/>
              </w:rPr>
              <w:t>PR</w:t>
            </w:r>
            <w:r w:rsidRPr="00D6419A">
              <w:rPr>
                <w:rFonts w:hint="eastAsia"/>
              </w:rPr>
              <w:t>戦略の強化を図ってまいります。</w:t>
            </w:r>
          </w:p>
          <w:p w14:paraId="0FE8BC54" w14:textId="34E36274" w:rsidR="00372BC9" w:rsidRPr="00D6419A" w:rsidRDefault="00372BC9" w:rsidP="00372BC9">
            <w:pPr>
              <w:pStyle w:val="ae"/>
            </w:pPr>
          </w:p>
        </w:tc>
      </w:tr>
      <w:tr w:rsidR="00D6419A" w:rsidRPr="00D6419A" w14:paraId="235B2F55" w14:textId="77777777" w:rsidTr="003A4EA7">
        <w:trPr>
          <w:trHeight w:val="1797"/>
        </w:trPr>
        <w:tc>
          <w:tcPr>
            <w:tcW w:w="2696" w:type="dxa"/>
            <w:tcBorders>
              <w:top w:val="single" w:sz="4" w:space="0" w:color="auto"/>
              <w:left w:val="single" w:sz="4" w:space="0" w:color="auto"/>
              <w:bottom w:val="single" w:sz="4" w:space="0" w:color="auto"/>
              <w:right w:val="single" w:sz="4" w:space="0" w:color="auto"/>
            </w:tcBorders>
          </w:tcPr>
          <w:p w14:paraId="3F09FB75" w14:textId="04CEEA56" w:rsidR="00372BC9" w:rsidRPr="00D6419A" w:rsidRDefault="00372BC9" w:rsidP="00372BC9">
            <w:pPr>
              <w:rPr>
                <w:rFonts w:asciiTheme="minorEastAsia" w:hAnsiTheme="minorEastAsia"/>
              </w:rPr>
            </w:pPr>
            <w:r w:rsidRPr="00D6419A">
              <w:rPr>
                <w:rFonts w:asciiTheme="minorEastAsia" w:hAnsiTheme="minorEastAsia"/>
              </w:rPr>
              <w:lastRenderedPageBreak/>
              <w:t>(6)施設・設備・備品等の維持管理の内容、適格性及び実現可能性</w:t>
            </w:r>
          </w:p>
        </w:tc>
        <w:tc>
          <w:tcPr>
            <w:tcW w:w="5953" w:type="dxa"/>
            <w:tcBorders>
              <w:top w:val="single" w:sz="4" w:space="0" w:color="auto"/>
              <w:left w:val="single" w:sz="4" w:space="0" w:color="auto"/>
              <w:bottom w:val="single" w:sz="4" w:space="0" w:color="auto"/>
              <w:right w:val="single" w:sz="4" w:space="0" w:color="auto"/>
            </w:tcBorders>
          </w:tcPr>
          <w:p w14:paraId="11009799" w14:textId="77777777" w:rsidR="00372BC9" w:rsidRPr="00D6419A" w:rsidRDefault="00372BC9" w:rsidP="00372BC9">
            <w:pPr>
              <w:ind w:left="210" w:hangingChars="100" w:hanging="210"/>
              <w:jc w:val="left"/>
              <w:rPr>
                <w:rFonts w:asciiTheme="minorEastAsia" w:hAnsiTheme="minorEastAsia"/>
              </w:rPr>
            </w:pPr>
          </w:p>
          <w:p w14:paraId="5EC489F3" w14:textId="77777777" w:rsidR="00372BC9" w:rsidRPr="00D6419A" w:rsidRDefault="00372BC9" w:rsidP="00372BC9">
            <w:pPr>
              <w:ind w:left="210" w:hangingChars="100" w:hanging="210"/>
              <w:jc w:val="left"/>
              <w:rPr>
                <w:rFonts w:asciiTheme="minorEastAsia" w:hAnsiTheme="minorEastAsia"/>
              </w:rPr>
            </w:pPr>
            <w:r w:rsidRPr="00D6419A">
              <w:rPr>
                <w:rFonts w:asciiTheme="minorEastAsia" w:hAnsiTheme="minorEastAsia" w:hint="eastAsia"/>
              </w:rPr>
              <w:t>〇　維持管理の役割分担に基づき、適切に実施されたか</w:t>
            </w:r>
          </w:p>
          <w:p w14:paraId="34ED2725" w14:textId="77777777" w:rsidR="00372BC9" w:rsidRPr="00D6419A" w:rsidRDefault="00372BC9" w:rsidP="00372BC9">
            <w:pPr>
              <w:ind w:left="210" w:hangingChars="100" w:hanging="210"/>
              <w:jc w:val="left"/>
              <w:rPr>
                <w:rFonts w:asciiTheme="minorEastAsia" w:hAnsiTheme="minorEastAsia"/>
              </w:rPr>
            </w:pPr>
            <w:r w:rsidRPr="00D6419A">
              <w:rPr>
                <w:rFonts w:asciiTheme="minorEastAsia" w:hAnsiTheme="minorEastAsia" w:hint="eastAsia"/>
              </w:rPr>
              <w:t>〇</w:t>
            </w:r>
            <w:r w:rsidRPr="00D6419A">
              <w:rPr>
                <w:rFonts w:asciiTheme="minorEastAsia" w:hAnsiTheme="minorEastAsia"/>
              </w:rPr>
              <w:t xml:space="preserve">  </w:t>
            </w:r>
            <w:r w:rsidRPr="00D6419A">
              <w:rPr>
                <w:rFonts w:asciiTheme="minorEastAsia" w:hAnsiTheme="minorEastAsia" w:hint="eastAsia"/>
              </w:rPr>
              <w:t>施設、設備、備品等の安全管理・安全対策が適切に実施されたか</w:t>
            </w:r>
          </w:p>
          <w:p w14:paraId="090389C4" w14:textId="77777777" w:rsidR="00372BC9" w:rsidRPr="00D6419A" w:rsidRDefault="00372BC9" w:rsidP="00372BC9">
            <w:pPr>
              <w:ind w:left="210" w:hangingChars="100" w:hanging="210"/>
              <w:jc w:val="left"/>
              <w:rPr>
                <w:rFonts w:asciiTheme="minorEastAsia" w:hAnsiTheme="minorEastAsia"/>
              </w:rPr>
            </w:pPr>
            <w:r w:rsidRPr="00D6419A">
              <w:rPr>
                <w:rFonts w:asciiTheme="minorEastAsia" w:hAnsiTheme="minorEastAsia" w:hint="eastAsia"/>
              </w:rPr>
              <w:t>〇</w:t>
            </w:r>
            <w:r w:rsidRPr="00D6419A">
              <w:rPr>
                <w:rFonts w:asciiTheme="minorEastAsia" w:hAnsiTheme="minorEastAsia"/>
              </w:rPr>
              <w:t xml:space="preserve">  </w:t>
            </w:r>
            <w:r w:rsidRPr="00D6419A">
              <w:rPr>
                <w:rFonts w:asciiTheme="minorEastAsia" w:hAnsiTheme="minorEastAsia" w:hint="eastAsia"/>
              </w:rPr>
              <w:t>施設、設備、備品等の改修、修繕、更新が適切に実施されたか</w:t>
            </w:r>
          </w:p>
          <w:p w14:paraId="67C8D714" w14:textId="77777777" w:rsidR="00372BC9" w:rsidRPr="00D6419A" w:rsidRDefault="00372BC9" w:rsidP="00372BC9">
            <w:pPr>
              <w:ind w:left="210" w:hangingChars="100" w:hanging="210"/>
              <w:jc w:val="left"/>
              <w:rPr>
                <w:rFonts w:asciiTheme="minorEastAsia" w:hAnsiTheme="minorEastAsia"/>
              </w:rPr>
            </w:pPr>
            <w:r w:rsidRPr="00D6419A">
              <w:rPr>
                <w:rFonts w:asciiTheme="minorEastAsia" w:hAnsiTheme="minorEastAsia" w:hint="eastAsia"/>
              </w:rPr>
              <w:t>〇</w:t>
            </w:r>
            <w:r w:rsidRPr="00D6419A">
              <w:rPr>
                <w:rFonts w:asciiTheme="minorEastAsia" w:hAnsiTheme="minorEastAsia"/>
              </w:rPr>
              <w:t xml:space="preserve">  </w:t>
            </w:r>
            <w:r w:rsidRPr="00D6419A">
              <w:rPr>
                <w:rFonts w:asciiTheme="minorEastAsia" w:hAnsiTheme="minorEastAsia" w:hint="eastAsia"/>
              </w:rPr>
              <w:t>効率的、計画的に適切に実施されたか</w:t>
            </w:r>
          </w:p>
          <w:p w14:paraId="7D0098FB" w14:textId="74A1175B" w:rsidR="00372BC9" w:rsidRPr="00D6419A" w:rsidRDefault="00372BC9" w:rsidP="00372BC9">
            <w:pPr>
              <w:jc w:val="left"/>
              <w:rPr>
                <w:rFonts w:asciiTheme="minorEastAsia" w:hAnsiTheme="minorEastAsia"/>
              </w:rPr>
            </w:pPr>
          </w:p>
        </w:tc>
        <w:tc>
          <w:tcPr>
            <w:tcW w:w="3827" w:type="dxa"/>
            <w:tcBorders>
              <w:top w:val="single" w:sz="4" w:space="0" w:color="auto"/>
              <w:left w:val="single" w:sz="4" w:space="0" w:color="auto"/>
              <w:bottom w:val="single" w:sz="4" w:space="0" w:color="auto"/>
              <w:right w:val="single" w:sz="4" w:space="0" w:color="auto"/>
            </w:tcBorders>
          </w:tcPr>
          <w:p w14:paraId="1EF000EB" w14:textId="77777777" w:rsidR="00372BC9" w:rsidRPr="00D6419A" w:rsidRDefault="00372BC9" w:rsidP="00372BC9"/>
          <w:p w14:paraId="78600B5D" w14:textId="77777777" w:rsidR="00372BC9" w:rsidRPr="00D6419A" w:rsidRDefault="00372BC9" w:rsidP="00372BC9">
            <w:r w:rsidRPr="00D6419A">
              <w:rPr>
                <w:rFonts w:hint="eastAsia"/>
              </w:rPr>
              <w:t xml:space="preserve">　修繕費（修繕費執行状況</w:t>
            </w:r>
            <w:r w:rsidRPr="00D6419A">
              <w:t xml:space="preserve"> </w:t>
            </w:r>
            <w:r w:rsidRPr="00D6419A">
              <w:rPr>
                <w:rFonts w:hint="eastAsia"/>
              </w:rPr>
              <w:t>一覧表）について、見送り・取りやめをわかるように記載されたい。</w:t>
            </w:r>
          </w:p>
          <w:p w14:paraId="17A0E061" w14:textId="77777777" w:rsidR="00372BC9" w:rsidRPr="00D6419A" w:rsidRDefault="00372BC9" w:rsidP="00372BC9"/>
          <w:p w14:paraId="11CCAACE" w14:textId="77777777" w:rsidR="00372BC9" w:rsidRPr="00D6419A" w:rsidRDefault="00372BC9" w:rsidP="00372BC9"/>
          <w:p w14:paraId="73C151D6" w14:textId="77777777" w:rsidR="00372BC9" w:rsidRPr="00D6419A" w:rsidRDefault="00372BC9" w:rsidP="00372BC9"/>
          <w:p w14:paraId="5A6D7700" w14:textId="77777777" w:rsidR="00372BC9" w:rsidRPr="00D6419A" w:rsidRDefault="00372BC9" w:rsidP="00372BC9"/>
          <w:p w14:paraId="1AF9E174" w14:textId="3416172B" w:rsidR="00372BC9" w:rsidRPr="00D6419A" w:rsidRDefault="00372BC9" w:rsidP="00372BC9"/>
        </w:tc>
        <w:tc>
          <w:tcPr>
            <w:tcW w:w="3402" w:type="dxa"/>
            <w:tcBorders>
              <w:top w:val="single" w:sz="4" w:space="0" w:color="auto"/>
              <w:left w:val="single" w:sz="4" w:space="0" w:color="auto"/>
              <w:bottom w:val="single" w:sz="4" w:space="0" w:color="auto"/>
              <w:right w:val="single" w:sz="4" w:space="0" w:color="auto"/>
            </w:tcBorders>
          </w:tcPr>
          <w:p w14:paraId="347B295F" w14:textId="77777777" w:rsidR="00372BC9" w:rsidRPr="00D6419A" w:rsidRDefault="00372BC9" w:rsidP="00372BC9"/>
          <w:p w14:paraId="73EEEA57" w14:textId="77777777" w:rsidR="00372BC9" w:rsidRPr="00D6419A" w:rsidRDefault="00372BC9" w:rsidP="00372BC9">
            <w:r w:rsidRPr="00D6419A">
              <w:rPr>
                <w:rFonts w:hint="eastAsia"/>
              </w:rPr>
              <w:t>・一覧表についてわかりやすく記載するよう要請する。</w:t>
            </w:r>
          </w:p>
          <w:p w14:paraId="2FA0FABA" w14:textId="77777777" w:rsidR="00372BC9" w:rsidRPr="00D6419A" w:rsidRDefault="00372BC9" w:rsidP="00372BC9"/>
          <w:p w14:paraId="4DBF736F" w14:textId="77777777" w:rsidR="00372BC9" w:rsidRPr="00D6419A" w:rsidRDefault="00372BC9" w:rsidP="00372BC9">
            <w:r w:rsidRPr="00D6419A">
              <w:rPr>
                <w:rFonts w:hint="eastAsia"/>
              </w:rPr>
              <w:t>・利用者の利便性の向上や施設、設備の機能を高めるため、引き続き計画的な執行に努めていただくよう要請する。</w:t>
            </w:r>
          </w:p>
          <w:p w14:paraId="7F4AD3D0" w14:textId="5A34BBD1" w:rsidR="00372BC9" w:rsidRPr="00D6419A" w:rsidRDefault="00372BC9" w:rsidP="00372BC9"/>
        </w:tc>
        <w:tc>
          <w:tcPr>
            <w:tcW w:w="4819" w:type="dxa"/>
            <w:tcBorders>
              <w:top w:val="single" w:sz="4" w:space="0" w:color="auto"/>
              <w:left w:val="single" w:sz="4" w:space="0" w:color="auto"/>
              <w:bottom w:val="single" w:sz="4" w:space="0" w:color="auto"/>
              <w:right w:val="single" w:sz="4" w:space="0" w:color="auto"/>
            </w:tcBorders>
          </w:tcPr>
          <w:p w14:paraId="44BC3633" w14:textId="77777777" w:rsidR="00372BC9" w:rsidRPr="00D6419A" w:rsidRDefault="00372BC9" w:rsidP="00372BC9"/>
          <w:p w14:paraId="03782A4F" w14:textId="77777777" w:rsidR="00372BC9" w:rsidRPr="00D6419A" w:rsidRDefault="00372BC9" w:rsidP="00372BC9">
            <w:pPr>
              <w:ind w:firstLineChars="100" w:firstLine="210"/>
            </w:pPr>
            <w:r w:rsidRPr="00D6419A">
              <w:rPr>
                <w:rFonts w:hint="eastAsia"/>
              </w:rPr>
              <w:t>修繕費執行状況については、わかりやすく記載します。また、計画的な執行に努めてまいります。</w:t>
            </w:r>
          </w:p>
          <w:p w14:paraId="74ACC700" w14:textId="6AF87F33" w:rsidR="00372BC9" w:rsidRPr="00D6419A" w:rsidRDefault="00372BC9" w:rsidP="00372BC9"/>
        </w:tc>
      </w:tr>
      <w:tr w:rsidR="00D6419A" w:rsidRPr="00D6419A" w14:paraId="0E16B10E" w14:textId="77777777" w:rsidTr="00372BC9">
        <w:trPr>
          <w:trHeight w:val="1935"/>
        </w:trPr>
        <w:tc>
          <w:tcPr>
            <w:tcW w:w="2696" w:type="dxa"/>
            <w:tcBorders>
              <w:top w:val="single" w:sz="4" w:space="0" w:color="auto"/>
              <w:left w:val="single" w:sz="4" w:space="0" w:color="auto"/>
              <w:bottom w:val="single" w:sz="4" w:space="0" w:color="auto"/>
              <w:right w:val="single" w:sz="4" w:space="0" w:color="auto"/>
            </w:tcBorders>
          </w:tcPr>
          <w:p w14:paraId="1F4AE1FD" w14:textId="77777777" w:rsidR="00372BC9" w:rsidRPr="00D6419A" w:rsidRDefault="00372BC9" w:rsidP="00372BC9">
            <w:pPr>
              <w:rPr>
                <w:rFonts w:asciiTheme="minorEastAsia" w:hAnsiTheme="minorEastAsia"/>
              </w:rPr>
            </w:pPr>
            <w:r w:rsidRPr="00D6419A">
              <w:rPr>
                <w:rFonts w:asciiTheme="minorEastAsia" w:hAnsiTheme="minorEastAsia" w:hint="eastAsia"/>
              </w:rPr>
              <w:t>Ⅱ　さらなるサービスの向上に関する項目</w:t>
            </w:r>
          </w:p>
          <w:p w14:paraId="6FD46154" w14:textId="16CC6E52" w:rsidR="00372BC9" w:rsidRPr="00D6419A" w:rsidRDefault="00372BC9" w:rsidP="00372BC9">
            <w:pPr>
              <w:ind w:left="315" w:hangingChars="150" w:hanging="315"/>
              <w:rPr>
                <w:rFonts w:asciiTheme="minorEastAsia" w:hAnsiTheme="minorEastAsia"/>
              </w:rPr>
            </w:pPr>
            <w:r w:rsidRPr="00D6419A">
              <w:rPr>
                <w:rFonts w:asciiTheme="minorEastAsia" w:hAnsiTheme="minorEastAsia" w:hint="eastAsia"/>
              </w:rPr>
              <w:t>(1)利用者満足度調査等</w:t>
            </w:r>
          </w:p>
        </w:tc>
        <w:tc>
          <w:tcPr>
            <w:tcW w:w="5953" w:type="dxa"/>
            <w:tcBorders>
              <w:top w:val="single" w:sz="4" w:space="0" w:color="auto"/>
              <w:left w:val="single" w:sz="4" w:space="0" w:color="auto"/>
              <w:bottom w:val="single" w:sz="4" w:space="0" w:color="auto"/>
              <w:right w:val="single" w:sz="4" w:space="0" w:color="auto"/>
            </w:tcBorders>
          </w:tcPr>
          <w:p w14:paraId="3BB0F73D" w14:textId="77777777" w:rsidR="00372BC9" w:rsidRPr="00D6419A" w:rsidRDefault="00372BC9" w:rsidP="00372BC9">
            <w:pPr>
              <w:jc w:val="left"/>
              <w:rPr>
                <w:rFonts w:asciiTheme="minorEastAsia" w:hAnsiTheme="minorEastAsia"/>
              </w:rPr>
            </w:pPr>
          </w:p>
          <w:p w14:paraId="41A6D584" w14:textId="0F09A286" w:rsidR="00372BC9" w:rsidRPr="00D6419A" w:rsidRDefault="00372BC9" w:rsidP="00372BC9">
            <w:pPr>
              <w:jc w:val="left"/>
              <w:rPr>
                <w:rFonts w:asciiTheme="minorEastAsia" w:hAnsiTheme="minorEastAsia"/>
              </w:rPr>
            </w:pPr>
            <w:r w:rsidRPr="00D6419A">
              <w:rPr>
                <w:rFonts w:asciiTheme="minorEastAsia" w:hAnsiTheme="minorEastAsia" w:hint="eastAsia"/>
              </w:rPr>
              <w:t>〇　利用者満足度に係るアンケート調査等が適切に実施されたか</w:t>
            </w:r>
          </w:p>
        </w:tc>
        <w:tc>
          <w:tcPr>
            <w:tcW w:w="3827" w:type="dxa"/>
            <w:tcBorders>
              <w:top w:val="single" w:sz="4" w:space="0" w:color="auto"/>
              <w:left w:val="single" w:sz="4" w:space="0" w:color="auto"/>
              <w:bottom w:val="single" w:sz="4" w:space="0" w:color="auto"/>
              <w:right w:val="single" w:sz="4" w:space="0" w:color="auto"/>
            </w:tcBorders>
          </w:tcPr>
          <w:p w14:paraId="7FACAD77" w14:textId="77777777" w:rsidR="00372BC9" w:rsidRPr="00D6419A" w:rsidRDefault="00372BC9" w:rsidP="00372BC9">
            <w:pPr>
              <w:spacing w:line="280" w:lineRule="exact"/>
              <w:rPr>
                <w:rFonts w:asciiTheme="minorEastAsia" w:hAnsiTheme="minorEastAsia"/>
              </w:rPr>
            </w:pPr>
          </w:p>
          <w:p w14:paraId="1E87B6AD" w14:textId="77777777" w:rsidR="00372BC9" w:rsidRPr="00D6419A" w:rsidRDefault="00372BC9" w:rsidP="00372BC9">
            <w:pPr>
              <w:spacing w:line="280" w:lineRule="exact"/>
              <w:rPr>
                <w:rFonts w:asciiTheme="minorEastAsia" w:hAnsiTheme="minorEastAsia"/>
              </w:rPr>
            </w:pPr>
            <w:r w:rsidRPr="00D6419A">
              <w:rPr>
                <w:rFonts w:asciiTheme="minorEastAsia" w:hAnsiTheme="minorEastAsia" w:hint="eastAsia"/>
              </w:rPr>
              <w:t>・利用者満足度に係るアンケート調査（WEB）において、回収率が大幅に下がっているため、調査方法について検討されたい。</w:t>
            </w:r>
          </w:p>
          <w:p w14:paraId="385A087D" w14:textId="2AD46AF5" w:rsidR="00372BC9" w:rsidRPr="00D6419A" w:rsidRDefault="00372BC9" w:rsidP="00372BC9"/>
        </w:tc>
        <w:tc>
          <w:tcPr>
            <w:tcW w:w="3402" w:type="dxa"/>
            <w:tcBorders>
              <w:top w:val="single" w:sz="4" w:space="0" w:color="auto"/>
              <w:left w:val="single" w:sz="4" w:space="0" w:color="auto"/>
              <w:bottom w:val="single" w:sz="4" w:space="0" w:color="auto"/>
              <w:right w:val="single" w:sz="4" w:space="0" w:color="auto"/>
            </w:tcBorders>
          </w:tcPr>
          <w:p w14:paraId="5777DBD8" w14:textId="77777777" w:rsidR="00372BC9" w:rsidRPr="00D6419A" w:rsidRDefault="00372BC9" w:rsidP="00372BC9">
            <w:pPr>
              <w:rPr>
                <w:rFonts w:asciiTheme="minorEastAsia" w:hAnsiTheme="minorEastAsia" w:cs="Times New Roman"/>
                <w:noProof/>
                <w:szCs w:val="24"/>
              </w:rPr>
            </w:pPr>
          </w:p>
          <w:p w14:paraId="1401B446" w14:textId="14338BC2" w:rsidR="00372BC9" w:rsidRPr="00D6419A" w:rsidRDefault="00372BC9" w:rsidP="00372BC9">
            <w:pPr>
              <w:rPr>
                <w:rFonts w:asciiTheme="minorEastAsia" w:hAnsiTheme="minorEastAsia" w:cs="Times New Roman"/>
                <w:noProof/>
                <w:szCs w:val="24"/>
              </w:rPr>
            </w:pPr>
            <w:r w:rsidRPr="00D6419A">
              <w:rPr>
                <w:rFonts w:asciiTheme="minorEastAsia" w:hAnsiTheme="minorEastAsia" w:cs="Times New Roman" w:hint="eastAsia"/>
                <w:noProof/>
                <w:szCs w:val="24"/>
              </w:rPr>
              <w:t>・</w:t>
            </w:r>
            <w:r w:rsidR="002362C0" w:rsidRPr="00D6419A">
              <w:rPr>
                <w:rFonts w:asciiTheme="minorEastAsia" w:hAnsiTheme="minorEastAsia" w:cs="Times New Roman" w:hint="eastAsia"/>
                <w:noProof/>
                <w:szCs w:val="24"/>
              </w:rPr>
              <w:t>より多くのサンプルを獲得するため、</w:t>
            </w:r>
            <w:r w:rsidRPr="00D6419A">
              <w:rPr>
                <w:rFonts w:asciiTheme="minorEastAsia" w:hAnsiTheme="minorEastAsia" w:cs="Times New Roman" w:hint="eastAsia"/>
                <w:noProof/>
                <w:szCs w:val="24"/>
              </w:rPr>
              <w:t>催事主催者に対して直接ヒアリングを行う取組みを開始するとのこと。データを蓄積し、営業活動に活かし、満足度向上に努められたい。</w:t>
            </w:r>
          </w:p>
          <w:p w14:paraId="71046D96" w14:textId="4E5AFF51" w:rsidR="004A178A" w:rsidRPr="00D6419A" w:rsidRDefault="004A178A" w:rsidP="00372BC9"/>
        </w:tc>
        <w:tc>
          <w:tcPr>
            <w:tcW w:w="4819" w:type="dxa"/>
            <w:tcBorders>
              <w:left w:val="single" w:sz="4" w:space="0" w:color="auto"/>
              <w:bottom w:val="single" w:sz="4" w:space="0" w:color="auto"/>
              <w:right w:val="single" w:sz="4" w:space="0" w:color="auto"/>
            </w:tcBorders>
          </w:tcPr>
          <w:p w14:paraId="28C7D963" w14:textId="77777777" w:rsidR="00372BC9" w:rsidRPr="00D6419A" w:rsidRDefault="00372BC9" w:rsidP="00372BC9">
            <w:pPr>
              <w:ind w:firstLineChars="100" w:firstLine="210"/>
            </w:pPr>
          </w:p>
          <w:p w14:paraId="51ED0CF3" w14:textId="69EA55A9" w:rsidR="00666B7F" w:rsidRPr="00D6419A" w:rsidRDefault="00666B7F" w:rsidP="00D6419A">
            <w:r w:rsidRPr="00D6419A">
              <w:rPr>
                <w:rFonts w:hint="eastAsia"/>
              </w:rPr>
              <w:t xml:space="preserve">　お客様からの声取得率</w:t>
            </w:r>
            <w:r w:rsidRPr="00D6419A">
              <w:t>90</w:t>
            </w:r>
            <w:r w:rsidRPr="00D6419A">
              <w:rPr>
                <w:rFonts w:hint="eastAsia"/>
              </w:rPr>
              <w:t>％を目標としてニーズ把握に努め、施設の更なる利便性、快適性の向上に加え、新サービスの提案等を行ってまいります。</w:t>
            </w:r>
          </w:p>
        </w:tc>
      </w:tr>
      <w:tr w:rsidR="00D6419A" w:rsidRPr="00D6419A" w14:paraId="04D2163F" w14:textId="77777777" w:rsidTr="00372BC9">
        <w:trPr>
          <w:trHeight w:val="2542"/>
        </w:trPr>
        <w:tc>
          <w:tcPr>
            <w:tcW w:w="2696" w:type="dxa"/>
            <w:tcBorders>
              <w:top w:val="single" w:sz="4" w:space="0" w:color="auto"/>
              <w:left w:val="single" w:sz="4" w:space="0" w:color="auto"/>
              <w:bottom w:val="single" w:sz="4" w:space="0" w:color="auto"/>
              <w:right w:val="single" w:sz="4" w:space="0" w:color="auto"/>
            </w:tcBorders>
          </w:tcPr>
          <w:p w14:paraId="0A99BBD7" w14:textId="77777777" w:rsidR="00372BC9" w:rsidRPr="00D6419A" w:rsidRDefault="00372BC9" w:rsidP="00372BC9">
            <w:pPr>
              <w:ind w:left="210" w:hangingChars="100" w:hanging="210"/>
              <w:rPr>
                <w:rFonts w:asciiTheme="minorEastAsia" w:hAnsiTheme="minorEastAsia"/>
              </w:rPr>
            </w:pPr>
            <w:r w:rsidRPr="00D6419A">
              <w:rPr>
                <w:rFonts w:asciiTheme="minorEastAsia" w:hAnsiTheme="minorEastAsia" w:hint="eastAsia"/>
              </w:rPr>
              <w:t>Ⅲ適正な管理業務の遂行を図ることができる能力及び財政基盤に関する事項</w:t>
            </w:r>
          </w:p>
          <w:p w14:paraId="7C1E027A" w14:textId="46C7D5B6" w:rsidR="00372BC9" w:rsidRPr="00D6419A" w:rsidRDefault="00372BC9" w:rsidP="00372BC9">
            <w:r w:rsidRPr="00D6419A">
              <w:rPr>
                <w:rFonts w:asciiTheme="minorEastAsia" w:hAnsiTheme="minorEastAsia"/>
              </w:rPr>
              <w:t>(1)収支計画の内容、適格性及び実現の程度</w:t>
            </w:r>
          </w:p>
        </w:tc>
        <w:tc>
          <w:tcPr>
            <w:tcW w:w="5953" w:type="dxa"/>
            <w:tcBorders>
              <w:top w:val="single" w:sz="4" w:space="0" w:color="auto"/>
              <w:left w:val="single" w:sz="4" w:space="0" w:color="auto"/>
              <w:bottom w:val="single" w:sz="4" w:space="0" w:color="auto"/>
              <w:right w:val="single" w:sz="4" w:space="0" w:color="auto"/>
            </w:tcBorders>
          </w:tcPr>
          <w:p w14:paraId="7B5E8034" w14:textId="77777777" w:rsidR="00372BC9" w:rsidRPr="00D6419A" w:rsidRDefault="00372BC9" w:rsidP="00372BC9">
            <w:pPr>
              <w:jc w:val="left"/>
              <w:rPr>
                <w:rFonts w:asciiTheme="minorEastAsia" w:hAnsiTheme="minorEastAsia"/>
              </w:rPr>
            </w:pPr>
          </w:p>
          <w:p w14:paraId="3AE84E77" w14:textId="736949F7" w:rsidR="00372BC9" w:rsidRPr="00D6419A" w:rsidRDefault="00372BC9" w:rsidP="00372BC9">
            <w:pPr>
              <w:rPr>
                <w:rFonts w:asciiTheme="minorEastAsia" w:hAnsiTheme="minorEastAsia"/>
              </w:rPr>
            </w:pPr>
            <w:r w:rsidRPr="00D6419A">
              <w:rPr>
                <w:rFonts w:asciiTheme="minorEastAsia" w:hAnsiTheme="minorEastAsia" w:hint="eastAsia"/>
              </w:rPr>
              <w:t>〇　収支計画に則して適切に運営されたか</w:t>
            </w:r>
          </w:p>
        </w:tc>
        <w:tc>
          <w:tcPr>
            <w:tcW w:w="3827" w:type="dxa"/>
            <w:tcBorders>
              <w:top w:val="single" w:sz="4" w:space="0" w:color="auto"/>
              <w:left w:val="single" w:sz="4" w:space="0" w:color="auto"/>
              <w:bottom w:val="single" w:sz="4" w:space="0" w:color="auto"/>
              <w:right w:val="single" w:sz="4" w:space="0" w:color="auto"/>
            </w:tcBorders>
          </w:tcPr>
          <w:p w14:paraId="29478B55" w14:textId="77777777" w:rsidR="00372BC9" w:rsidRPr="00D6419A" w:rsidRDefault="00372BC9" w:rsidP="00372BC9">
            <w:pPr>
              <w:spacing w:line="280" w:lineRule="exact"/>
              <w:rPr>
                <w:rFonts w:asciiTheme="minorEastAsia" w:hAnsiTheme="minorEastAsia"/>
              </w:rPr>
            </w:pPr>
          </w:p>
          <w:p w14:paraId="70CD2378" w14:textId="38B9066F" w:rsidR="00372BC9" w:rsidRPr="00D6419A" w:rsidRDefault="00372BC9" w:rsidP="00372BC9">
            <w:r w:rsidRPr="00D6419A">
              <w:rPr>
                <w:rFonts w:asciiTheme="minorEastAsia" w:hAnsiTheme="minorEastAsia" w:hint="eastAsia"/>
              </w:rPr>
              <w:t xml:space="preserve">　休館期間中、首都圏の学会事務局や企業を訪問したとのこと。今回得た情報を基に、</w:t>
            </w:r>
            <w:r w:rsidRPr="00D6419A">
              <w:rPr>
                <w:rFonts w:asciiTheme="minorEastAsia" w:hAnsiTheme="minorEastAsia"/>
              </w:rPr>
              <w:t>4月以降についても継続して取組みを進められたい。</w:t>
            </w:r>
          </w:p>
        </w:tc>
        <w:tc>
          <w:tcPr>
            <w:tcW w:w="3402" w:type="dxa"/>
            <w:tcBorders>
              <w:top w:val="single" w:sz="4" w:space="0" w:color="auto"/>
              <w:left w:val="single" w:sz="4" w:space="0" w:color="auto"/>
              <w:bottom w:val="single" w:sz="4" w:space="0" w:color="auto"/>
              <w:right w:val="single" w:sz="4" w:space="0" w:color="auto"/>
            </w:tcBorders>
          </w:tcPr>
          <w:p w14:paraId="2D389FE6" w14:textId="77777777" w:rsidR="00372BC9" w:rsidRPr="00D6419A" w:rsidRDefault="00372BC9" w:rsidP="00372BC9">
            <w:pPr>
              <w:rPr>
                <w:rFonts w:asciiTheme="minorEastAsia" w:hAnsiTheme="minorEastAsia" w:cs="Times New Roman"/>
                <w:noProof/>
                <w:szCs w:val="24"/>
              </w:rPr>
            </w:pPr>
          </w:p>
          <w:p w14:paraId="332AF79A" w14:textId="705B10A5" w:rsidR="00372BC9" w:rsidRPr="00D6419A" w:rsidRDefault="00372BC9" w:rsidP="00372BC9">
            <w:r w:rsidRPr="00D6419A">
              <w:rPr>
                <w:rFonts w:asciiTheme="minorEastAsia" w:hAnsiTheme="minorEastAsia" w:cs="Times New Roman" w:hint="eastAsia"/>
                <w:noProof/>
                <w:szCs w:val="24"/>
              </w:rPr>
              <w:t>・休館期間中の訪問先について長期的なネットワークを形成し、国際会議等の誘致に繋げることを要請する。</w:t>
            </w:r>
          </w:p>
        </w:tc>
        <w:tc>
          <w:tcPr>
            <w:tcW w:w="4819" w:type="dxa"/>
            <w:tcBorders>
              <w:left w:val="single" w:sz="4" w:space="0" w:color="auto"/>
              <w:bottom w:val="single" w:sz="4" w:space="0" w:color="auto"/>
              <w:right w:val="single" w:sz="4" w:space="0" w:color="auto"/>
            </w:tcBorders>
          </w:tcPr>
          <w:p w14:paraId="709A7ED4" w14:textId="77777777" w:rsidR="00372BC9" w:rsidRPr="00D6419A" w:rsidRDefault="00372BC9" w:rsidP="00372BC9"/>
          <w:p w14:paraId="0B277C24" w14:textId="4306B83C" w:rsidR="00372BC9" w:rsidRPr="00D6419A" w:rsidRDefault="00372BC9" w:rsidP="00372BC9">
            <w:pPr>
              <w:ind w:firstLineChars="100" w:firstLine="210"/>
            </w:pPr>
            <w:r w:rsidRPr="00D6419A">
              <w:rPr>
                <w:rFonts w:hint="eastAsia"/>
              </w:rPr>
              <w:t>引き続き</w:t>
            </w:r>
            <w:r w:rsidR="000968E0" w:rsidRPr="00D6419A">
              <w:rPr>
                <w:rFonts w:hint="eastAsia"/>
              </w:rPr>
              <w:t>首都圏も含めた</w:t>
            </w:r>
            <w:r w:rsidRPr="00D6419A">
              <w:rPr>
                <w:rFonts w:hint="eastAsia"/>
              </w:rPr>
              <w:t>訪問営業を行うとともに、休館期間中の訪問先とのネットワークについても一層の緊密化を図るなど、積極的な誘致営業活動を進めてまいります。</w:t>
            </w:r>
          </w:p>
        </w:tc>
      </w:tr>
      <w:tr w:rsidR="00D6419A" w:rsidRPr="00D6419A" w14:paraId="591100B5" w14:textId="77777777" w:rsidTr="00372BC9">
        <w:trPr>
          <w:trHeight w:val="2538"/>
        </w:trPr>
        <w:tc>
          <w:tcPr>
            <w:tcW w:w="2696" w:type="dxa"/>
            <w:tcBorders>
              <w:top w:val="single" w:sz="4" w:space="0" w:color="auto"/>
              <w:left w:val="single" w:sz="4" w:space="0" w:color="auto"/>
              <w:bottom w:val="single" w:sz="4" w:space="0" w:color="auto"/>
              <w:right w:val="single" w:sz="4" w:space="0" w:color="auto"/>
            </w:tcBorders>
          </w:tcPr>
          <w:p w14:paraId="2FB8633C" w14:textId="05DF06A0" w:rsidR="00372BC9" w:rsidRPr="00D6419A" w:rsidRDefault="00372BC9" w:rsidP="00372BC9">
            <w:pPr>
              <w:rPr>
                <w:rFonts w:asciiTheme="minorEastAsia" w:hAnsiTheme="minorEastAsia"/>
              </w:rPr>
            </w:pPr>
            <w:r w:rsidRPr="00D6419A">
              <w:rPr>
                <w:rFonts w:asciiTheme="minorEastAsia" w:hAnsiTheme="minorEastAsia" w:hint="eastAsia"/>
              </w:rPr>
              <w:t>（2)安定的な運営が可能となる人的能力</w:t>
            </w:r>
          </w:p>
        </w:tc>
        <w:tc>
          <w:tcPr>
            <w:tcW w:w="5953" w:type="dxa"/>
            <w:tcBorders>
              <w:top w:val="single" w:sz="4" w:space="0" w:color="auto"/>
              <w:left w:val="single" w:sz="4" w:space="0" w:color="auto"/>
              <w:bottom w:val="single" w:sz="4" w:space="0" w:color="auto"/>
              <w:right w:val="single" w:sz="4" w:space="0" w:color="auto"/>
            </w:tcBorders>
          </w:tcPr>
          <w:p w14:paraId="580DDBC0" w14:textId="77777777" w:rsidR="00372BC9" w:rsidRPr="00D6419A" w:rsidRDefault="00372BC9" w:rsidP="00372BC9">
            <w:pPr>
              <w:jc w:val="left"/>
              <w:rPr>
                <w:rFonts w:asciiTheme="minorEastAsia" w:hAnsiTheme="minorEastAsia"/>
              </w:rPr>
            </w:pPr>
          </w:p>
          <w:p w14:paraId="26B4345C" w14:textId="77777777" w:rsidR="00372BC9" w:rsidRPr="00D6419A" w:rsidRDefault="00372BC9" w:rsidP="00372BC9">
            <w:pPr>
              <w:jc w:val="left"/>
              <w:rPr>
                <w:rFonts w:asciiTheme="minorEastAsia" w:hAnsiTheme="minorEastAsia"/>
              </w:rPr>
            </w:pPr>
            <w:r w:rsidRPr="00D6419A">
              <w:rPr>
                <w:rFonts w:asciiTheme="minorEastAsia" w:hAnsiTheme="minorEastAsia" w:hint="eastAsia"/>
              </w:rPr>
              <w:t>〇　総務、施設管理、営業等の各部門に必要な人員が適切に配置されたか</w:t>
            </w:r>
          </w:p>
          <w:p w14:paraId="6A497E91" w14:textId="77777777" w:rsidR="00372BC9" w:rsidRPr="00D6419A" w:rsidRDefault="00372BC9" w:rsidP="00372BC9">
            <w:pPr>
              <w:jc w:val="left"/>
              <w:rPr>
                <w:rFonts w:asciiTheme="minorEastAsia" w:hAnsiTheme="minorEastAsia"/>
              </w:rPr>
            </w:pPr>
            <w:r w:rsidRPr="00D6419A">
              <w:rPr>
                <w:rFonts w:asciiTheme="minorEastAsia" w:hAnsiTheme="minorEastAsia" w:hint="eastAsia"/>
              </w:rPr>
              <w:t>〇　職員の採用、確保が適切に実施されたか</w:t>
            </w:r>
          </w:p>
          <w:p w14:paraId="20897604" w14:textId="77777777" w:rsidR="00372BC9" w:rsidRPr="00D6419A" w:rsidRDefault="00372BC9" w:rsidP="00372BC9">
            <w:pPr>
              <w:jc w:val="left"/>
              <w:rPr>
                <w:rFonts w:asciiTheme="minorEastAsia" w:hAnsiTheme="minorEastAsia"/>
              </w:rPr>
            </w:pPr>
            <w:r w:rsidRPr="00D6419A">
              <w:rPr>
                <w:rFonts w:asciiTheme="minorEastAsia" w:hAnsiTheme="minorEastAsia" w:hint="eastAsia"/>
              </w:rPr>
              <w:t>〇　職員の指導育成、研修が適切に実施されたか</w:t>
            </w:r>
          </w:p>
          <w:p w14:paraId="4FC3D41B" w14:textId="54813C29" w:rsidR="00372BC9" w:rsidRPr="00D6419A" w:rsidRDefault="00372BC9" w:rsidP="00372BC9">
            <w:pPr>
              <w:jc w:val="left"/>
              <w:rPr>
                <w:rFonts w:asciiTheme="minorEastAsia" w:hAnsiTheme="minorEastAsia"/>
              </w:rPr>
            </w:pPr>
            <w:r w:rsidRPr="00D6419A">
              <w:rPr>
                <w:rFonts w:asciiTheme="minorEastAsia" w:hAnsiTheme="minorEastAsia" w:hint="eastAsia"/>
              </w:rPr>
              <w:t>〇　職員の勤務形態、勤務条件が適正に確保されたか</w:t>
            </w:r>
          </w:p>
        </w:tc>
        <w:tc>
          <w:tcPr>
            <w:tcW w:w="3827" w:type="dxa"/>
            <w:tcBorders>
              <w:top w:val="single" w:sz="4" w:space="0" w:color="auto"/>
              <w:left w:val="single" w:sz="4" w:space="0" w:color="auto"/>
              <w:bottom w:val="single" w:sz="4" w:space="0" w:color="auto"/>
              <w:right w:val="single" w:sz="4" w:space="0" w:color="auto"/>
            </w:tcBorders>
          </w:tcPr>
          <w:p w14:paraId="7CEDE062" w14:textId="77777777" w:rsidR="00372BC9" w:rsidRPr="00D6419A" w:rsidRDefault="00372BC9" w:rsidP="00372BC9">
            <w:pPr>
              <w:spacing w:line="280" w:lineRule="exact"/>
              <w:rPr>
                <w:rFonts w:asciiTheme="minorEastAsia" w:hAnsiTheme="minorEastAsia"/>
              </w:rPr>
            </w:pPr>
          </w:p>
          <w:p w14:paraId="26ACEB73" w14:textId="4CC61A98" w:rsidR="00372BC9" w:rsidRPr="00D6419A" w:rsidRDefault="00372BC9" w:rsidP="00372BC9">
            <w:pPr>
              <w:spacing w:line="280" w:lineRule="exact"/>
              <w:rPr>
                <w:rFonts w:asciiTheme="minorEastAsia" w:hAnsiTheme="minorEastAsia"/>
              </w:rPr>
            </w:pPr>
            <w:r w:rsidRPr="00D6419A">
              <w:rPr>
                <w:rFonts w:asciiTheme="minorEastAsia" w:hAnsiTheme="minorEastAsia" w:hint="eastAsia"/>
              </w:rPr>
              <w:t xml:space="preserve">　人材育成に関して、指導育成や研修などを適切に実施されたい。</w:t>
            </w:r>
          </w:p>
        </w:tc>
        <w:tc>
          <w:tcPr>
            <w:tcW w:w="3402" w:type="dxa"/>
            <w:tcBorders>
              <w:top w:val="single" w:sz="4" w:space="0" w:color="auto"/>
              <w:left w:val="single" w:sz="4" w:space="0" w:color="auto"/>
              <w:bottom w:val="single" w:sz="4" w:space="0" w:color="auto"/>
              <w:right w:val="single" w:sz="4" w:space="0" w:color="auto"/>
            </w:tcBorders>
          </w:tcPr>
          <w:p w14:paraId="66F710F5" w14:textId="77777777" w:rsidR="00372BC9" w:rsidRPr="00D6419A" w:rsidRDefault="00372BC9" w:rsidP="00372BC9">
            <w:pPr>
              <w:rPr>
                <w:rFonts w:asciiTheme="minorEastAsia" w:hAnsiTheme="minorEastAsia" w:cs="Times New Roman"/>
                <w:noProof/>
                <w:szCs w:val="24"/>
              </w:rPr>
            </w:pPr>
          </w:p>
          <w:p w14:paraId="52D153DF" w14:textId="4B4F8BED" w:rsidR="00372BC9" w:rsidRPr="00D6419A" w:rsidRDefault="00372BC9" w:rsidP="00372BC9">
            <w:pPr>
              <w:rPr>
                <w:rFonts w:asciiTheme="minorEastAsia" w:hAnsiTheme="minorEastAsia" w:cs="Times New Roman"/>
                <w:noProof/>
                <w:szCs w:val="24"/>
              </w:rPr>
            </w:pPr>
            <w:r w:rsidRPr="00D6419A">
              <w:rPr>
                <w:rFonts w:asciiTheme="minorEastAsia" w:hAnsiTheme="minorEastAsia" w:cs="Times New Roman" w:hint="eastAsia"/>
                <w:noProof/>
                <w:szCs w:val="24"/>
              </w:rPr>
              <w:t>・休館期間中</w:t>
            </w:r>
            <w:r w:rsidR="002362C0" w:rsidRPr="00D6419A">
              <w:rPr>
                <w:rFonts w:asciiTheme="minorEastAsia" w:hAnsiTheme="minorEastAsia" w:cs="Times New Roman" w:hint="eastAsia"/>
                <w:noProof/>
                <w:szCs w:val="24"/>
              </w:rPr>
              <w:t>を活用し</w:t>
            </w:r>
            <w:r w:rsidRPr="00D6419A">
              <w:rPr>
                <w:rFonts w:asciiTheme="minorEastAsia" w:hAnsiTheme="minorEastAsia" w:cs="Times New Roman" w:hint="eastAsia"/>
                <w:noProof/>
                <w:szCs w:val="24"/>
              </w:rPr>
              <w:t>、国内外の他施設への研修等</w:t>
            </w:r>
            <w:r w:rsidR="002362C0" w:rsidRPr="00D6419A">
              <w:rPr>
                <w:rFonts w:asciiTheme="minorEastAsia" w:hAnsiTheme="minorEastAsia" w:cs="Times New Roman" w:hint="eastAsia"/>
                <w:noProof/>
                <w:szCs w:val="24"/>
              </w:rPr>
              <w:t>のため</w:t>
            </w:r>
            <w:r w:rsidRPr="00D6419A">
              <w:rPr>
                <w:rFonts w:asciiTheme="minorEastAsia" w:hAnsiTheme="minorEastAsia" w:cs="Times New Roman" w:hint="eastAsia"/>
                <w:noProof/>
                <w:szCs w:val="24"/>
              </w:rPr>
              <w:t>若手職員を派遣されたとのこと。この経験も踏まえ、継続して</w:t>
            </w:r>
            <w:r w:rsidR="002362C0" w:rsidRPr="00D6419A">
              <w:rPr>
                <w:rFonts w:asciiTheme="minorEastAsia" w:hAnsiTheme="minorEastAsia" w:cs="Times New Roman" w:hint="eastAsia"/>
                <w:noProof/>
                <w:szCs w:val="24"/>
              </w:rPr>
              <w:t>人材</w:t>
            </w:r>
            <w:r w:rsidRPr="00D6419A">
              <w:rPr>
                <w:rFonts w:asciiTheme="minorEastAsia" w:hAnsiTheme="minorEastAsia" w:cs="Times New Roman" w:hint="eastAsia"/>
                <w:noProof/>
                <w:szCs w:val="24"/>
              </w:rPr>
              <w:t>育成に努めるよう要請する。</w:t>
            </w:r>
          </w:p>
        </w:tc>
        <w:tc>
          <w:tcPr>
            <w:tcW w:w="4819" w:type="dxa"/>
            <w:tcBorders>
              <w:top w:val="single" w:sz="4" w:space="0" w:color="auto"/>
              <w:left w:val="single" w:sz="4" w:space="0" w:color="auto"/>
              <w:bottom w:val="single" w:sz="4" w:space="0" w:color="auto"/>
              <w:right w:val="single" w:sz="4" w:space="0" w:color="auto"/>
            </w:tcBorders>
          </w:tcPr>
          <w:p w14:paraId="6123E5F0" w14:textId="77777777" w:rsidR="00372BC9" w:rsidRPr="00D6419A" w:rsidRDefault="00372BC9" w:rsidP="00372BC9">
            <w:pPr>
              <w:ind w:firstLineChars="100" w:firstLine="210"/>
            </w:pPr>
          </w:p>
          <w:p w14:paraId="438B7B96" w14:textId="3608DE2A" w:rsidR="00B6472C" w:rsidRPr="00D6419A" w:rsidRDefault="00E539E8" w:rsidP="00D6419A">
            <w:r w:rsidRPr="00D6419A">
              <w:rPr>
                <w:rFonts w:hint="eastAsia"/>
              </w:rPr>
              <w:t xml:space="preserve">　大阪</w:t>
            </w:r>
            <w:r w:rsidRPr="00D6419A">
              <w:t>MICE</w:t>
            </w:r>
            <w:r w:rsidRPr="00D6419A">
              <w:rPr>
                <w:rFonts w:hint="eastAsia"/>
              </w:rPr>
              <w:t>アカデミー、パシフィコ横浜等への</w:t>
            </w:r>
            <w:r w:rsidR="00307DEA" w:rsidRPr="00D6419A">
              <w:rPr>
                <w:rFonts w:hint="eastAsia"/>
              </w:rPr>
              <w:t>派遣研修</w:t>
            </w:r>
            <w:r w:rsidR="004C11CE" w:rsidRPr="00D6419A">
              <w:rPr>
                <w:rFonts w:hint="eastAsia"/>
              </w:rPr>
              <w:t>や管理職、若手・中堅社員別研修の充実あるいはワイガヤミーティングの定期的な開催を通じて</w:t>
            </w:r>
            <w:r w:rsidR="00307DEA" w:rsidRPr="00D6419A">
              <w:rPr>
                <w:rFonts w:hint="eastAsia"/>
              </w:rPr>
              <w:t>、人材育成に努めてまいります。</w:t>
            </w:r>
          </w:p>
        </w:tc>
      </w:tr>
    </w:tbl>
    <w:p w14:paraId="0CAD0DC6" w14:textId="1F5ACDE7" w:rsidR="00A17482" w:rsidRPr="002A55B7" w:rsidRDefault="00A17482" w:rsidP="00A17482">
      <w:pPr>
        <w:widowControl/>
        <w:jc w:val="left"/>
      </w:pPr>
    </w:p>
    <w:sectPr w:rsidR="00A17482" w:rsidRPr="002A55B7" w:rsidSect="003C4991">
      <w:pgSz w:w="23811" w:h="16838" w:orient="landscape" w:code="8"/>
      <w:pgMar w:top="720" w:right="720" w:bottom="720"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1C4F" w14:textId="77777777" w:rsidR="00AC3B46" w:rsidRDefault="00AC3B46" w:rsidP="00B27EA2">
      <w:r>
        <w:separator/>
      </w:r>
    </w:p>
  </w:endnote>
  <w:endnote w:type="continuationSeparator" w:id="0">
    <w:p w14:paraId="36D7B65B" w14:textId="77777777" w:rsidR="00AC3B46" w:rsidRDefault="00AC3B46" w:rsidP="00B2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C806" w14:textId="77777777" w:rsidR="00AC3B46" w:rsidRDefault="00AC3B46" w:rsidP="00B27EA2">
      <w:r>
        <w:separator/>
      </w:r>
    </w:p>
  </w:footnote>
  <w:footnote w:type="continuationSeparator" w:id="0">
    <w:p w14:paraId="4A9AF91A" w14:textId="77777777" w:rsidR="00AC3B46" w:rsidRDefault="00AC3B46" w:rsidP="00B2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90AE7"/>
    <w:multiLevelType w:val="hybridMultilevel"/>
    <w:tmpl w:val="12324454"/>
    <w:lvl w:ilvl="0" w:tplc="7764BD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79D7762"/>
    <w:multiLevelType w:val="hybridMultilevel"/>
    <w:tmpl w:val="8272B43C"/>
    <w:lvl w:ilvl="0" w:tplc="E4C02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A8682F"/>
    <w:multiLevelType w:val="hybridMultilevel"/>
    <w:tmpl w:val="201081F0"/>
    <w:lvl w:ilvl="0" w:tplc="F79234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5E37EC"/>
    <w:multiLevelType w:val="hybridMultilevel"/>
    <w:tmpl w:val="D4962E94"/>
    <w:lvl w:ilvl="0" w:tplc="9BEC19B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00A08"/>
    <w:rsid w:val="00012261"/>
    <w:rsid w:val="00032DA9"/>
    <w:rsid w:val="000361AA"/>
    <w:rsid w:val="00042E42"/>
    <w:rsid w:val="0005025C"/>
    <w:rsid w:val="00051720"/>
    <w:rsid w:val="000519F4"/>
    <w:rsid w:val="00064FEC"/>
    <w:rsid w:val="000967F9"/>
    <w:rsid w:val="000968E0"/>
    <w:rsid w:val="000B660A"/>
    <w:rsid w:val="000B7D62"/>
    <w:rsid w:val="000C146E"/>
    <w:rsid w:val="000C25E0"/>
    <w:rsid w:val="000C3002"/>
    <w:rsid w:val="000D0BC4"/>
    <w:rsid w:val="000D3B8A"/>
    <w:rsid w:val="000E30E6"/>
    <w:rsid w:val="000F28BB"/>
    <w:rsid w:val="000F7F05"/>
    <w:rsid w:val="001056EA"/>
    <w:rsid w:val="0011094E"/>
    <w:rsid w:val="001229EE"/>
    <w:rsid w:val="00130F12"/>
    <w:rsid w:val="00132285"/>
    <w:rsid w:val="00135801"/>
    <w:rsid w:val="00137548"/>
    <w:rsid w:val="00144793"/>
    <w:rsid w:val="001553CB"/>
    <w:rsid w:val="001604AF"/>
    <w:rsid w:val="00170889"/>
    <w:rsid w:val="00170C79"/>
    <w:rsid w:val="00182CA6"/>
    <w:rsid w:val="00186E96"/>
    <w:rsid w:val="00192E95"/>
    <w:rsid w:val="001962AA"/>
    <w:rsid w:val="001A0C6B"/>
    <w:rsid w:val="001A27B4"/>
    <w:rsid w:val="001A2DAF"/>
    <w:rsid w:val="001A564C"/>
    <w:rsid w:val="001C7016"/>
    <w:rsid w:val="001D17B2"/>
    <w:rsid w:val="001D4865"/>
    <w:rsid w:val="001D4F5B"/>
    <w:rsid w:val="001E5015"/>
    <w:rsid w:val="00205654"/>
    <w:rsid w:val="00214D58"/>
    <w:rsid w:val="00230C6F"/>
    <w:rsid w:val="002362C0"/>
    <w:rsid w:val="00242893"/>
    <w:rsid w:val="0024387A"/>
    <w:rsid w:val="002526B8"/>
    <w:rsid w:val="00254B3B"/>
    <w:rsid w:val="00273C64"/>
    <w:rsid w:val="002A391B"/>
    <w:rsid w:val="002A55B7"/>
    <w:rsid w:val="002A5ED5"/>
    <w:rsid w:val="002B131F"/>
    <w:rsid w:val="002B1898"/>
    <w:rsid w:val="002B2110"/>
    <w:rsid w:val="002B69C0"/>
    <w:rsid w:val="002C59DF"/>
    <w:rsid w:val="002D0EEF"/>
    <w:rsid w:val="002E29FA"/>
    <w:rsid w:val="00300798"/>
    <w:rsid w:val="00303286"/>
    <w:rsid w:val="00303C15"/>
    <w:rsid w:val="00304968"/>
    <w:rsid w:val="003067E0"/>
    <w:rsid w:val="00307DEA"/>
    <w:rsid w:val="00327D9B"/>
    <w:rsid w:val="003578AB"/>
    <w:rsid w:val="00364ADC"/>
    <w:rsid w:val="00372425"/>
    <w:rsid w:val="00372BC9"/>
    <w:rsid w:val="00385A9C"/>
    <w:rsid w:val="003970DE"/>
    <w:rsid w:val="003A1724"/>
    <w:rsid w:val="003A4EA7"/>
    <w:rsid w:val="003B4B76"/>
    <w:rsid w:val="003C3619"/>
    <w:rsid w:val="003C458C"/>
    <w:rsid w:val="003C4991"/>
    <w:rsid w:val="003C544D"/>
    <w:rsid w:val="003E2A7B"/>
    <w:rsid w:val="003F40BA"/>
    <w:rsid w:val="004006AB"/>
    <w:rsid w:val="004016A0"/>
    <w:rsid w:val="0040202B"/>
    <w:rsid w:val="004035A7"/>
    <w:rsid w:val="004071C4"/>
    <w:rsid w:val="00422208"/>
    <w:rsid w:val="0042601E"/>
    <w:rsid w:val="00426BC7"/>
    <w:rsid w:val="00433589"/>
    <w:rsid w:val="004607F2"/>
    <w:rsid w:val="00467C0A"/>
    <w:rsid w:val="00470EB9"/>
    <w:rsid w:val="00472322"/>
    <w:rsid w:val="00480BEE"/>
    <w:rsid w:val="0048458B"/>
    <w:rsid w:val="0049476B"/>
    <w:rsid w:val="00497D31"/>
    <w:rsid w:val="004A0338"/>
    <w:rsid w:val="004A178A"/>
    <w:rsid w:val="004B3B2D"/>
    <w:rsid w:val="004B5AE4"/>
    <w:rsid w:val="004C11CE"/>
    <w:rsid w:val="004C3CF6"/>
    <w:rsid w:val="004C3F9F"/>
    <w:rsid w:val="004D06B5"/>
    <w:rsid w:val="004D773F"/>
    <w:rsid w:val="004E1502"/>
    <w:rsid w:val="004E1C8D"/>
    <w:rsid w:val="004F0B5D"/>
    <w:rsid w:val="0051036D"/>
    <w:rsid w:val="00517B1B"/>
    <w:rsid w:val="0053014E"/>
    <w:rsid w:val="0053316E"/>
    <w:rsid w:val="005433DC"/>
    <w:rsid w:val="0054375D"/>
    <w:rsid w:val="00556156"/>
    <w:rsid w:val="00562D1A"/>
    <w:rsid w:val="005665B2"/>
    <w:rsid w:val="005677E9"/>
    <w:rsid w:val="005771F6"/>
    <w:rsid w:val="005828AB"/>
    <w:rsid w:val="00584E7D"/>
    <w:rsid w:val="00592B0C"/>
    <w:rsid w:val="005A058F"/>
    <w:rsid w:val="005A3DE2"/>
    <w:rsid w:val="005B491E"/>
    <w:rsid w:val="005C0918"/>
    <w:rsid w:val="005C2040"/>
    <w:rsid w:val="005C4BC3"/>
    <w:rsid w:val="005E03AA"/>
    <w:rsid w:val="006065E1"/>
    <w:rsid w:val="00613528"/>
    <w:rsid w:val="00614F4C"/>
    <w:rsid w:val="00620FC4"/>
    <w:rsid w:val="006222DF"/>
    <w:rsid w:val="00625339"/>
    <w:rsid w:val="006308D6"/>
    <w:rsid w:val="006329BC"/>
    <w:rsid w:val="00640D8D"/>
    <w:rsid w:val="00642A21"/>
    <w:rsid w:val="00644BAD"/>
    <w:rsid w:val="0064518D"/>
    <w:rsid w:val="00645A92"/>
    <w:rsid w:val="006508FA"/>
    <w:rsid w:val="006547A3"/>
    <w:rsid w:val="00666B7F"/>
    <w:rsid w:val="00680697"/>
    <w:rsid w:val="00695CC5"/>
    <w:rsid w:val="00696565"/>
    <w:rsid w:val="006C4BFB"/>
    <w:rsid w:val="006D3978"/>
    <w:rsid w:val="006E73B0"/>
    <w:rsid w:val="006E776D"/>
    <w:rsid w:val="006E7D5D"/>
    <w:rsid w:val="007041D5"/>
    <w:rsid w:val="0071563D"/>
    <w:rsid w:val="00725855"/>
    <w:rsid w:val="00725F8C"/>
    <w:rsid w:val="00726B83"/>
    <w:rsid w:val="00727F24"/>
    <w:rsid w:val="007309ED"/>
    <w:rsid w:val="00731457"/>
    <w:rsid w:val="00736A68"/>
    <w:rsid w:val="00740BC7"/>
    <w:rsid w:val="00751191"/>
    <w:rsid w:val="00763187"/>
    <w:rsid w:val="0076780A"/>
    <w:rsid w:val="00772DA8"/>
    <w:rsid w:val="00777DCE"/>
    <w:rsid w:val="007A6FF5"/>
    <w:rsid w:val="007A7482"/>
    <w:rsid w:val="007B168A"/>
    <w:rsid w:val="007B1941"/>
    <w:rsid w:val="007D49AC"/>
    <w:rsid w:val="007D4AA1"/>
    <w:rsid w:val="007E17F3"/>
    <w:rsid w:val="007E2085"/>
    <w:rsid w:val="007E793C"/>
    <w:rsid w:val="007F0FAD"/>
    <w:rsid w:val="00804440"/>
    <w:rsid w:val="00810F90"/>
    <w:rsid w:val="00821B5C"/>
    <w:rsid w:val="0082270C"/>
    <w:rsid w:val="00845E57"/>
    <w:rsid w:val="008460B2"/>
    <w:rsid w:val="00847B5F"/>
    <w:rsid w:val="00853A73"/>
    <w:rsid w:val="00854AC2"/>
    <w:rsid w:val="008572E0"/>
    <w:rsid w:val="008608D1"/>
    <w:rsid w:val="0088232C"/>
    <w:rsid w:val="008905A1"/>
    <w:rsid w:val="0089728F"/>
    <w:rsid w:val="008A45F1"/>
    <w:rsid w:val="008B1E33"/>
    <w:rsid w:val="008D79F9"/>
    <w:rsid w:val="008E2BFA"/>
    <w:rsid w:val="008E72B6"/>
    <w:rsid w:val="008F0B29"/>
    <w:rsid w:val="008F4D98"/>
    <w:rsid w:val="0090010B"/>
    <w:rsid w:val="009061D9"/>
    <w:rsid w:val="00917FF2"/>
    <w:rsid w:val="00925404"/>
    <w:rsid w:val="00935F7A"/>
    <w:rsid w:val="00946280"/>
    <w:rsid w:val="00953308"/>
    <w:rsid w:val="0095448F"/>
    <w:rsid w:val="00964623"/>
    <w:rsid w:val="00971652"/>
    <w:rsid w:val="00974E70"/>
    <w:rsid w:val="009762C6"/>
    <w:rsid w:val="009814FE"/>
    <w:rsid w:val="009A2BEC"/>
    <w:rsid w:val="009B2FB2"/>
    <w:rsid w:val="009B7E03"/>
    <w:rsid w:val="009C132B"/>
    <w:rsid w:val="009D0FED"/>
    <w:rsid w:val="009D72D3"/>
    <w:rsid w:val="009E079B"/>
    <w:rsid w:val="009F0DD1"/>
    <w:rsid w:val="00A01736"/>
    <w:rsid w:val="00A120F2"/>
    <w:rsid w:val="00A17482"/>
    <w:rsid w:val="00A54803"/>
    <w:rsid w:val="00A54E76"/>
    <w:rsid w:val="00A937F7"/>
    <w:rsid w:val="00A9765B"/>
    <w:rsid w:val="00AA3340"/>
    <w:rsid w:val="00AB1D77"/>
    <w:rsid w:val="00AB5EA9"/>
    <w:rsid w:val="00AC3B46"/>
    <w:rsid w:val="00AC425F"/>
    <w:rsid w:val="00AC751D"/>
    <w:rsid w:val="00AD4077"/>
    <w:rsid w:val="00AD5F41"/>
    <w:rsid w:val="00AD7A60"/>
    <w:rsid w:val="00AE5939"/>
    <w:rsid w:val="00AE6F30"/>
    <w:rsid w:val="00AF21D8"/>
    <w:rsid w:val="00AF28B1"/>
    <w:rsid w:val="00AF5120"/>
    <w:rsid w:val="00B00496"/>
    <w:rsid w:val="00B04E7F"/>
    <w:rsid w:val="00B050E4"/>
    <w:rsid w:val="00B165F9"/>
    <w:rsid w:val="00B2163D"/>
    <w:rsid w:val="00B22A91"/>
    <w:rsid w:val="00B22FA9"/>
    <w:rsid w:val="00B27EA2"/>
    <w:rsid w:val="00B402EA"/>
    <w:rsid w:val="00B540A1"/>
    <w:rsid w:val="00B6472C"/>
    <w:rsid w:val="00B84171"/>
    <w:rsid w:val="00B97CF0"/>
    <w:rsid w:val="00BA029B"/>
    <w:rsid w:val="00BB68A5"/>
    <w:rsid w:val="00BC3045"/>
    <w:rsid w:val="00BC349E"/>
    <w:rsid w:val="00BD1316"/>
    <w:rsid w:val="00BD1D89"/>
    <w:rsid w:val="00BD388C"/>
    <w:rsid w:val="00BE3B3B"/>
    <w:rsid w:val="00BF24EC"/>
    <w:rsid w:val="00BF296C"/>
    <w:rsid w:val="00BF38A5"/>
    <w:rsid w:val="00BF4E55"/>
    <w:rsid w:val="00BF5521"/>
    <w:rsid w:val="00C12B2C"/>
    <w:rsid w:val="00C12D0E"/>
    <w:rsid w:val="00C13247"/>
    <w:rsid w:val="00C31071"/>
    <w:rsid w:val="00C31DE7"/>
    <w:rsid w:val="00C32198"/>
    <w:rsid w:val="00C3289F"/>
    <w:rsid w:val="00C60BD0"/>
    <w:rsid w:val="00C62B94"/>
    <w:rsid w:val="00C73A66"/>
    <w:rsid w:val="00C744E9"/>
    <w:rsid w:val="00C74B2F"/>
    <w:rsid w:val="00C77A7B"/>
    <w:rsid w:val="00C81048"/>
    <w:rsid w:val="00C8375C"/>
    <w:rsid w:val="00C85A21"/>
    <w:rsid w:val="00C9715B"/>
    <w:rsid w:val="00CA1093"/>
    <w:rsid w:val="00CB64DA"/>
    <w:rsid w:val="00CC338C"/>
    <w:rsid w:val="00CD1AB7"/>
    <w:rsid w:val="00CD3D20"/>
    <w:rsid w:val="00D136D5"/>
    <w:rsid w:val="00D139D7"/>
    <w:rsid w:val="00D200B3"/>
    <w:rsid w:val="00D21090"/>
    <w:rsid w:val="00D35C10"/>
    <w:rsid w:val="00D46569"/>
    <w:rsid w:val="00D53CE6"/>
    <w:rsid w:val="00D6419A"/>
    <w:rsid w:val="00D82F0B"/>
    <w:rsid w:val="00D84A50"/>
    <w:rsid w:val="00D84D48"/>
    <w:rsid w:val="00D86467"/>
    <w:rsid w:val="00D93036"/>
    <w:rsid w:val="00D97813"/>
    <w:rsid w:val="00DA4705"/>
    <w:rsid w:val="00DB0C27"/>
    <w:rsid w:val="00DC2926"/>
    <w:rsid w:val="00DC6A41"/>
    <w:rsid w:val="00DD21C8"/>
    <w:rsid w:val="00DD4F84"/>
    <w:rsid w:val="00DD6992"/>
    <w:rsid w:val="00DE236D"/>
    <w:rsid w:val="00DE41C7"/>
    <w:rsid w:val="00DF0469"/>
    <w:rsid w:val="00E02B5C"/>
    <w:rsid w:val="00E164E0"/>
    <w:rsid w:val="00E3067D"/>
    <w:rsid w:val="00E31CD6"/>
    <w:rsid w:val="00E41ED9"/>
    <w:rsid w:val="00E539E8"/>
    <w:rsid w:val="00E54656"/>
    <w:rsid w:val="00E5514B"/>
    <w:rsid w:val="00E63287"/>
    <w:rsid w:val="00E647AC"/>
    <w:rsid w:val="00E672A6"/>
    <w:rsid w:val="00E7244C"/>
    <w:rsid w:val="00E7287F"/>
    <w:rsid w:val="00E73811"/>
    <w:rsid w:val="00E84929"/>
    <w:rsid w:val="00EA00BF"/>
    <w:rsid w:val="00EA70E2"/>
    <w:rsid w:val="00EC6BF6"/>
    <w:rsid w:val="00ED0BED"/>
    <w:rsid w:val="00ED2888"/>
    <w:rsid w:val="00ED5480"/>
    <w:rsid w:val="00ED604F"/>
    <w:rsid w:val="00EF5699"/>
    <w:rsid w:val="00F11F1B"/>
    <w:rsid w:val="00F17E08"/>
    <w:rsid w:val="00F22F80"/>
    <w:rsid w:val="00F36D78"/>
    <w:rsid w:val="00F415E8"/>
    <w:rsid w:val="00F63380"/>
    <w:rsid w:val="00F76378"/>
    <w:rsid w:val="00F82E19"/>
    <w:rsid w:val="00F867C9"/>
    <w:rsid w:val="00FA0FD0"/>
    <w:rsid w:val="00FA6D44"/>
    <w:rsid w:val="00FC5735"/>
    <w:rsid w:val="00FD1C4C"/>
    <w:rsid w:val="00FE1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FEF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B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7EA2"/>
    <w:pPr>
      <w:tabs>
        <w:tab w:val="center" w:pos="4252"/>
        <w:tab w:val="right" w:pos="8504"/>
      </w:tabs>
      <w:snapToGrid w:val="0"/>
    </w:pPr>
  </w:style>
  <w:style w:type="character" w:customStyle="1" w:styleId="a5">
    <w:name w:val="ヘッダー (文字)"/>
    <w:basedOn w:val="a0"/>
    <w:link w:val="a4"/>
    <w:uiPriority w:val="99"/>
    <w:rsid w:val="00B27EA2"/>
  </w:style>
  <w:style w:type="paragraph" w:styleId="a6">
    <w:name w:val="footer"/>
    <w:basedOn w:val="a"/>
    <w:link w:val="a7"/>
    <w:uiPriority w:val="99"/>
    <w:unhideWhenUsed/>
    <w:rsid w:val="00B27EA2"/>
    <w:pPr>
      <w:tabs>
        <w:tab w:val="center" w:pos="4252"/>
        <w:tab w:val="right" w:pos="8504"/>
      </w:tabs>
      <w:snapToGrid w:val="0"/>
    </w:pPr>
  </w:style>
  <w:style w:type="character" w:customStyle="1" w:styleId="a7">
    <w:name w:val="フッター (文字)"/>
    <w:basedOn w:val="a0"/>
    <w:link w:val="a6"/>
    <w:uiPriority w:val="99"/>
    <w:rsid w:val="00B27EA2"/>
  </w:style>
  <w:style w:type="paragraph" w:styleId="a8">
    <w:name w:val="List Paragraph"/>
    <w:basedOn w:val="a"/>
    <w:uiPriority w:val="34"/>
    <w:qFormat/>
    <w:rsid w:val="00AD7A60"/>
    <w:pPr>
      <w:ind w:leftChars="400" w:left="840"/>
    </w:pPr>
  </w:style>
  <w:style w:type="paragraph" w:styleId="a9">
    <w:name w:val="Balloon Text"/>
    <w:basedOn w:val="a"/>
    <w:link w:val="aa"/>
    <w:uiPriority w:val="99"/>
    <w:semiHidden/>
    <w:unhideWhenUsed/>
    <w:rsid w:val="002A39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391B"/>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2A391B"/>
  </w:style>
  <w:style w:type="character" w:customStyle="1" w:styleId="ac">
    <w:name w:val="日付 (文字)"/>
    <w:basedOn w:val="a0"/>
    <w:link w:val="ab"/>
    <w:uiPriority w:val="99"/>
    <w:semiHidden/>
    <w:rsid w:val="002A391B"/>
  </w:style>
  <w:style w:type="paragraph" w:styleId="Web">
    <w:name w:val="Normal (Web)"/>
    <w:basedOn w:val="a"/>
    <w:uiPriority w:val="99"/>
    <w:semiHidden/>
    <w:unhideWhenUsed/>
    <w:rsid w:val="00B540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C32198"/>
    <w:rPr>
      <w:sz w:val="18"/>
      <w:szCs w:val="18"/>
    </w:rPr>
  </w:style>
  <w:style w:type="paragraph" w:styleId="ae">
    <w:name w:val="annotation text"/>
    <w:basedOn w:val="a"/>
    <w:link w:val="af"/>
    <w:uiPriority w:val="99"/>
    <w:unhideWhenUsed/>
    <w:rsid w:val="00C32198"/>
    <w:pPr>
      <w:jc w:val="left"/>
    </w:pPr>
  </w:style>
  <w:style w:type="character" w:customStyle="1" w:styleId="af">
    <w:name w:val="コメント文字列 (文字)"/>
    <w:basedOn w:val="a0"/>
    <w:link w:val="ae"/>
    <w:uiPriority w:val="99"/>
    <w:rsid w:val="00C32198"/>
  </w:style>
  <w:style w:type="paragraph" w:styleId="af0">
    <w:name w:val="annotation subject"/>
    <w:basedOn w:val="ae"/>
    <w:next w:val="ae"/>
    <w:link w:val="af1"/>
    <w:uiPriority w:val="99"/>
    <w:semiHidden/>
    <w:unhideWhenUsed/>
    <w:rsid w:val="00C32198"/>
    <w:rPr>
      <w:b/>
      <w:bCs/>
    </w:rPr>
  </w:style>
  <w:style w:type="character" w:customStyle="1" w:styleId="af1">
    <w:name w:val="コメント内容 (文字)"/>
    <w:basedOn w:val="af"/>
    <w:link w:val="af0"/>
    <w:uiPriority w:val="99"/>
    <w:semiHidden/>
    <w:rsid w:val="00C32198"/>
    <w:rPr>
      <w:b/>
      <w:bCs/>
    </w:rPr>
  </w:style>
  <w:style w:type="paragraph" w:styleId="af2">
    <w:name w:val="Revision"/>
    <w:hidden/>
    <w:uiPriority w:val="99"/>
    <w:semiHidden/>
    <w:rsid w:val="00533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9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1EA7F-0AB0-4FAE-9262-B45743A4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2024-10-08T05:31:00Z</dcterms:created>
  <dcterms:modified xsi:type="dcterms:W3CDTF">2025-03-13T01:32:00Z</dcterms:modified>
</cp:coreProperties>
</file>