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B2" w:rsidRPr="002213AA" w:rsidRDefault="00AB4EB2" w:rsidP="00450E83">
      <w:pPr>
        <w:rPr>
          <w:rFonts w:asciiTheme="majorHAnsi" w:eastAsia="ＭＳ Ｐゴシック" w:hAnsiTheme="majorHAnsi" w:cstheme="majorHAnsi"/>
          <w:b/>
          <w:sz w:val="20"/>
          <w:szCs w:val="20"/>
        </w:rPr>
      </w:pPr>
      <w:r w:rsidRPr="002213AA">
        <w:rPr>
          <w:rFonts w:asciiTheme="majorHAnsi" w:eastAsia="ＭＳ Ｐゴシック" w:hAnsiTheme="majorHAnsi" w:cstheme="majorHAnsi"/>
          <w:b/>
          <w:sz w:val="20"/>
          <w:szCs w:val="20"/>
        </w:rPr>
        <w:t>宿泊税チラシ　表</w:t>
      </w:r>
    </w:p>
    <w:p w:rsidR="008E5C7D" w:rsidRPr="002213AA" w:rsidRDefault="008E5C7D" w:rsidP="00450E83">
      <w:pPr>
        <w:rPr>
          <w:rFonts w:asciiTheme="majorHAnsi" w:eastAsia="ＭＳ Ｐゴシック" w:hAnsiTheme="majorHAnsi" w:cstheme="majorHAnsi"/>
          <w:b/>
          <w:sz w:val="20"/>
          <w:szCs w:val="20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213AA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To persons staying in Osaka Prefecture</w:t>
            </w:r>
          </w:p>
        </w:tc>
      </w:tr>
      <w:tr w:rsidR="002213AA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Information on the Accommodation Tax</w:t>
            </w:r>
          </w:p>
        </w:tc>
      </w:tr>
      <w:tr w:rsidR="002213AA" w:rsidRPr="002213AA" w:rsidTr="00EF3B25">
        <w:tc>
          <w:tcPr>
            <w:tcW w:w="9039" w:type="dxa"/>
          </w:tcPr>
          <w:p w:rsidR="00EF3B25" w:rsidRPr="002213AA" w:rsidRDefault="00EF3B25" w:rsidP="008D5B40">
            <w:pPr>
              <w:pStyle w:val="ab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To make Osaka one of the foremost international metropolises in the world, revenue from the accommodation tax </w:t>
            </w:r>
            <w:r w:rsidR="008D5B40" w:rsidRPr="002213AA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is </w:t>
            </w:r>
            <w:r w:rsidRPr="002213AA">
              <w:rPr>
                <w:rFonts w:asciiTheme="majorHAnsi" w:eastAsiaTheme="majorEastAsia" w:hAnsiTheme="majorHAnsi" w:cstheme="majorHAnsi"/>
                <w:sz w:val="20"/>
                <w:szCs w:val="20"/>
              </w:rPr>
              <w:t>applied to tourism promotion programs that make Osaka more attractive.</w:t>
            </w:r>
          </w:p>
        </w:tc>
      </w:tr>
      <w:tr w:rsidR="002213AA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Revenue from the accommodation tax will be used:</w:t>
            </w:r>
          </w:p>
        </w:tc>
      </w:tr>
      <w:tr w:rsidR="00B87070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To provide and maintain a welcoming environment for tourists.</w:t>
            </w:r>
          </w:p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To make Osaka more attractive and to promote travel to Osaka both in Japan and abroad.</w:t>
            </w:r>
          </w:p>
        </w:tc>
      </w:tr>
    </w:tbl>
    <w:p w:rsidR="009E0961" w:rsidRPr="002213AA" w:rsidRDefault="009E0961" w:rsidP="00450E83">
      <w:pPr>
        <w:rPr>
          <w:rFonts w:asciiTheme="majorHAnsi" w:eastAsia="ＭＳ Ｐゴシック" w:hAnsiTheme="majorHAnsi" w:cstheme="majorHAnsi"/>
          <w:sz w:val="20"/>
          <w:szCs w:val="20"/>
        </w:rPr>
      </w:pPr>
    </w:p>
    <w:p w:rsidR="00AB4EB2" w:rsidRPr="002213AA" w:rsidRDefault="00AB4EB2" w:rsidP="00AB4EB2">
      <w:pPr>
        <w:rPr>
          <w:rFonts w:asciiTheme="majorHAnsi" w:eastAsia="ＭＳ Ｐゴシック" w:hAnsiTheme="majorHAnsi" w:cstheme="majorHAnsi"/>
          <w:b/>
          <w:sz w:val="20"/>
          <w:szCs w:val="20"/>
        </w:rPr>
      </w:pPr>
      <w:r w:rsidRPr="002213AA">
        <w:rPr>
          <w:rFonts w:asciiTheme="majorHAnsi" w:eastAsia="ＭＳ Ｐゴシック" w:hAnsiTheme="majorHAnsi" w:cstheme="majorHAnsi"/>
          <w:b/>
          <w:sz w:val="20"/>
          <w:szCs w:val="20"/>
        </w:rPr>
        <w:t>宿泊税チラシ　裏</w:t>
      </w: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213AA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Those required to pay the tax:</w:t>
            </w:r>
          </w:p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P</w:t>
            </w:r>
            <w:r w:rsidR="008D5B40"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ersons staying at accommodation</w:t>
            </w:r>
            <w:r w:rsidR="00F857A5"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facilities </w:t>
            </w:r>
            <w:r w:rsidRPr="002213AA">
              <w:rPr>
                <w:rFonts w:asciiTheme="majorHAnsi" w:eastAsia="ＭＳ Ｐゴシック" w:hAnsiTheme="majorHAnsi" w:cstheme="majorHAnsi"/>
                <w:b/>
                <w:sz w:val="20"/>
                <w:szCs w:val="20"/>
              </w:rPr>
              <w:t>*</w:t>
            </w: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in Osaka Prefecture. Please refer to the table below for details.</w:t>
            </w:r>
          </w:p>
        </w:tc>
      </w:tr>
      <w:tr w:rsidR="002213AA" w:rsidRPr="002213AA" w:rsidTr="00EF3B25">
        <w:tc>
          <w:tcPr>
            <w:tcW w:w="9039" w:type="dxa"/>
          </w:tcPr>
          <w:p w:rsidR="00EF3B25" w:rsidRPr="002213AA" w:rsidRDefault="00EF3B25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How to pay the tax:</w:t>
            </w:r>
          </w:p>
          <w:p w:rsidR="00EF3B25" w:rsidRPr="002213AA" w:rsidRDefault="00EF3B25" w:rsidP="008D5B40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Please pay the tax together </w:t>
            </w:r>
            <w:r w:rsidR="001B0DE1"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with the room fee to your</w:t>
            </w:r>
            <w:r w:rsidR="008D5B40"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accommodation</w:t>
            </w:r>
            <w:r w:rsidR="00F857A5"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 xml:space="preserve"> facilities</w:t>
            </w: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.</w:t>
            </w:r>
          </w:p>
        </w:tc>
      </w:tr>
    </w:tbl>
    <w:p w:rsidR="00B562D8" w:rsidRPr="002213AA" w:rsidRDefault="00B562D8" w:rsidP="00B562D8">
      <w:pPr>
        <w:jc w:val="left"/>
        <w:rPr>
          <w:rFonts w:asciiTheme="majorHAnsi" w:eastAsia="ＭＳ Ｐゴシック" w:hAnsiTheme="majorHAnsi" w:cstheme="majorHAnsi"/>
          <w:sz w:val="20"/>
          <w:szCs w:val="20"/>
        </w:rPr>
      </w:pPr>
      <w:r w:rsidRPr="002213AA">
        <w:rPr>
          <w:rFonts w:asciiTheme="majorHAnsi" w:eastAsia="ＭＳ Ｐゴシック" w:hAnsiTheme="majorHAnsi" w:cstheme="majorHAnsi"/>
          <w:sz w:val="20"/>
          <w:szCs w:val="20"/>
        </w:rPr>
        <w:t>*</w:t>
      </w:r>
      <w:r w:rsidRPr="002213AA">
        <w:rPr>
          <w:rFonts w:asciiTheme="majorHAnsi" w:eastAsia="ＭＳ Ｐゴシック" w:hAnsiTheme="majorHAnsi" w:cstheme="majorHAnsi"/>
          <w:b/>
          <w:sz w:val="20"/>
          <w:szCs w:val="20"/>
        </w:rPr>
        <w:t>Note:</w:t>
      </w:r>
    </w:p>
    <w:p w:rsidR="001B0DE1" w:rsidRPr="002213AA" w:rsidRDefault="001B0DE1" w:rsidP="001B0DE1">
      <w:pPr>
        <w:rPr>
          <w:rFonts w:asciiTheme="majorHAnsi" w:eastAsia="ＭＳ Ｐゴシック" w:hAnsiTheme="majorHAnsi" w:cstheme="majorHAnsi"/>
          <w:sz w:val="20"/>
          <w:szCs w:val="20"/>
        </w:rPr>
      </w:pP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>“</w:t>
      </w:r>
      <w:r w:rsidR="008D5B40" w:rsidRPr="002213AA">
        <w:rPr>
          <w:rFonts w:asciiTheme="majorHAnsi" w:eastAsia="ＭＳ Ｐゴシック" w:hAnsiTheme="majorHAnsi" w:cstheme="majorHAnsi"/>
          <w:sz w:val="20"/>
          <w:szCs w:val="20"/>
        </w:rPr>
        <w:t>Accommodation</w:t>
      </w:r>
      <w:r w:rsidR="00F857A5" w:rsidRPr="002213AA">
        <w:rPr>
          <w:rFonts w:asciiTheme="majorHAnsi" w:eastAsia="ＭＳ Ｐゴシック" w:hAnsiTheme="majorHAnsi" w:cstheme="majorHAnsi"/>
          <w:sz w:val="20"/>
          <w:szCs w:val="20"/>
        </w:rPr>
        <w:t xml:space="preserve"> facilities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"</w:t>
      </w:r>
      <w:r w:rsidR="008D5B40" w:rsidRPr="002213AA">
        <w:rPr>
          <w:rFonts w:asciiTheme="majorHAnsi" w:eastAsia="ＭＳ Ｐゴシック" w:hAnsiTheme="majorHAnsi" w:cstheme="majorHAnsi"/>
          <w:sz w:val="20"/>
          <w:szCs w:val="20"/>
        </w:rPr>
        <w:t xml:space="preserve"> 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 xml:space="preserve"> subject to the accommodation tax refer to the following accommodation facilities; </w:t>
      </w:r>
    </w:p>
    <w:p w:rsidR="001B0DE1" w:rsidRPr="002213AA" w:rsidRDefault="001B0DE1" w:rsidP="001B0DE1">
      <w:pPr>
        <w:rPr>
          <w:rFonts w:asciiTheme="majorHAnsi" w:eastAsia="ＭＳ Ｐゴシック" w:hAnsiTheme="majorHAnsi" w:cstheme="majorHAnsi"/>
          <w:sz w:val="20"/>
          <w:szCs w:val="20"/>
        </w:rPr>
      </w:pP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>・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Facilities that have obtained permission to run a hotel, inn or budget hotel in accordan</w:t>
      </w:r>
      <w:r w:rsidR="008D5B40" w:rsidRPr="002213AA">
        <w:rPr>
          <w:rFonts w:asciiTheme="majorHAnsi" w:eastAsia="ＭＳ Ｐゴシック" w:hAnsiTheme="majorHAnsi" w:cstheme="majorHAnsi"/>
          <w:sz w:val="20"/>
          <w:szCs w:val="20"/>
        </w:rPr>
        <w:t>ce with the Inns and Hotels Act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.</w:t>
      </w:r>
    </w:p>
    <w:p w:rsidR="00B562D8" w:rsidRPr="002213AA" w:rsidRDefault="001B0DE1" w:rsidP="001B0DE1">
      <w:pPr>
        <w:rPr>
          <w:rFonts w:asciiTheme="majorHAnsi" w:eastAsia="ＭＳ Ｐゴシック" w:hAnsiTheme="majorHAnsi" w:cstheme="majorHAnsi"/>
          <w:sz w:val="20"/>
          <w:szCs w:val="20"/>
        </w:rPr>
      </w:pP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>・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Facilities pertaining to the certified program stipul</w:t>
      </w:r>
      <w:r w:rsidR="004F453B" w:rsidRPr="002213AA">
        <w:rPr>
          <w:rFonts w:asciiTheme="majorHAnsi" w:eastAsia="ＭＳ Ｐゴシック" w:hAnsiTheme="majorHAnsi" w:cstheme="majorHAnsi"/>
          <w:sz w:val="20"/>
          <w:szCs w:val="20"/>
        </w:rPr>
        <w:t xml:space="preserve">ated 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National Strategic Special Zones Law (“Tokku Minpaku” or certified private lodging).</w:t>
      </w:r>
    </w:p>
    <w:p w:rsidR="00AD6B85" w:rsidRPr="002213AA" w:rsidRDefault="00AD6B85" w:rsidP="00AD6B85">
      <w:pPr>
        <w:rPr>
          <w:rFonts w:asciiTheme="majorHAnsi" w:eastAsia="ＭＳ Ｐゴシック" w:hAnsiTheme="majorHAnsi" w:cstheme="majorHAnsi"/>
          <w:sz w:val="20"/>
          <w:szCs w:val="20"/>
        </w:rPr>
      </w:pP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>・</w:t>
      </w: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Facilities pertaining to the Private Lodging Business stipulated </w:t>
      </w:r>
      <w:r w:rsidRPr="002213AA">
        <w:rPr>
          <w:rFonts w:asciiTheme="majorHAnsi" w:eastAsia="ＭＳ Ｐゴシック" w:hAnsiTheme="majorHAnsi" w:cstheme="majorHAnsi"/>
          <w:sz w:val="20"/>
          <w:szCs w:val="20"/>
        </w:rPr>
        <w:t>Private Lodging Business Ac</w:t>
      </w:r>
      <w:r w:rsidRPr="002213AA">
        <w:rPr>
          <w:rFonts w:asciiTheme="majorHAnsi" w:eastAsia="ＭＳ Ｐゴシック" w:hAnsiTheme="majorHAnsi" w:cstheme="majorHAnsi" w:hint="eastAsia"/>
          <w:sz w:val="20"/>
          <w:szCs w:val="20"/>
        </w:rPr>
        <w:t xml:space="preserve">t. </w:t>
      </w:r>
    </w:p>
    <w:p w:rsidR="00AD6B85" w:rsidRPr="002213AA" w:rsidRDefault="00AD6B85" w:rsidP="001B0DE1">
      <w:pPr>
        <w:rPr>
          <w:rFonts w:asciiTheme="majorHAnsi" w:eastAsia="ＭＳ Ｐゴシック" w:hAnsiTheme="majorHAnsi" w:cstheme="majorHAnsi"/>
          <w:sz w:val="20"/>
          <w:szCs w:val="20"/>
        </w:rPr>
      </w:pPr>
    </w:p>
    <w:tbl>
      <w:tblPr>
        <w:tblStyle w:val="a9"/>
        <w:tblW w:w="9043" w:type="dxa"/>
        <w:tblInd w:w="-4" w:type="dxa"/>
        <w:tblLook w:val="04A0" w:firstRow="1" w:lastRow="0" w:firstColumn="1" w:lastColumn="0" w:noHBand="0" w:noVBand="1"/>
      </w:tblPr>
      <w:tblGrid>
        <w:gridCol w:w="4365"/>
        <w:gridCol w:w="4678"/>
      </w:tblGrid>
      <w:tr w:rsidR="002213AA" w:rsidRPr="002213AA" w:rsidTr="00B87070">
        <w:tc>
          <w:tcPr>
            <w:tcW w:w="4365" w:type="dxa"/>
          </w:tcPr>
          <w:p w:rsidR="00B87070" w:rsidRPr="002213AA" w:rsidRDefault="00B87070" w:rsidP="00794E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 xml:space="preserve">Room fee </w:t>
            </w:r>
          </w:p>
          <w:p w:rsidR="00B87070" w:rsidRPr="002213AA" w:rsidRDefault="00B87070" w:rsidP="00794E4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(Per person, per night)</w:t>
            </w:r>
          </w:p>
        </w:tc>
        <w:tc>
          <w:tcPr>
            <w:tcW w:w="4678" w:type="dxa"/>
          </w:tcPr>
          <w:p w:rsidR="00B87070" w:rsidRPr="002213AA" w:rsidRDefault="00B87070" w:rsidP="00E6271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Tax amount</w:t>
            </w:r>
          </w:p>
        </w:tc>
      </w:tr>
      <w:tr w:rsidR="002213AA" w:rsidRPr="002213AA" w:rsidTr="00B87070">
        <w:trPr>
          <w:trHeight w:val="210"/>
        </w:trPr>
        <w:tc>
          <w:tcPr>
            <w:tcW w:w="4365" w:type="dxa"/>
          </w:tcPr>
          <w:p w:rsidR="00B87070" w:rsidRPr="002213AA" w:rsidRDefault="004F453B" w:rsidP="009E096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Under \</w:t>
            </w:r>
            <w:r w:rsidRPr="002213AA">
              <w:rPr>
                <w:rFonts w:asciiTheme="majorHAnsi" w:hAnsiTheme="majorHAnsi" w:cstheme="majorHAnsi" w:hint="eastAsia"/>
                <w:sz w:val="20"/>
                <w:szCs w:val="20"/>
              </w:rPr>
              <w:t>7,000</w:t>
            </w:r>
          </w:p>
        </w:tc>
        <w:tc>
          <w:tcPr>
            <w:tcW w:w="4678" w:type="dxa"/>
          </w:tcPr>
          <w:p w:rsidR="00B87070" w:rsidRPr="002213AA" w:rsidRDefault="00B87070" w:rsidP="00603A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Tax-free</w:t>
            </w:r>
          </w:p>
        </w:tc>
      </w:tr>
      <w:tr w:rsidR="002213AA" w:rsidRPr="002213AA" w:rsidTr="00B87070">
        <w:trPr>
          <w:trHeight w:val="150"/>
        </w:trPr>
        <w:tc>
          <w:tcPr>
            <w:tcW w:w="4365" w:type="dxa"/>
          </w:tcPr>
          <w:p w:rsidR="00B87070" w:rsidRPr="002213AA" w:rsidRDefault="004F453B" w:rsidP="008F699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Between \</w:t>
            </w:r>
            <w:r w:rsidRPr="002213AA">
              <w:rPr>
                <w:rFonts w:asciiTheme="majorHAnsi" w:hAnsiTheme="majorHAnsi" w:cstheme="majorHAnsi" w:hint="eastAsia"/>
                <w:sz w:val="20"/>
                <w:szCs w:val="20"/>
              </w:rPr>
              <w:t>7,000</w:t>
            </w:r>
            <w:r w:rsidR="00B87070" w:rsidRPr="002213AA">
              <w:rPr>
                <w:rFonts w:asciiTheme="majorHAnsi" w:hAnsiTheme="majorHAnsi" w:cstheme="majorHAnsi"/>
                <w:sz w:val="20"/>
                <w:szCs w:val="20"/>
              </w:rPr>
              <w:t xml:space="preserve"> and \14,999</w:t>
            </w:r>
          </w:p>
        </w:tc>
        <w:tc>
          <w:tcPr>
            <w:tcW w:w="4678" w:type="dxa"/>
          </w:tcPr>
          <w:p w:rsidR="00B87070" w:rsidRPr="002213AA" w:rsidRDefault="00B87070" w:rsidP="003D72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\100</w:t>
            </w:r>
          </w:p>
        </w:tc>
      </w:tr>
      <w:tr w:rsidR="002213AA" w:rsidRPr="002213AA" w:rsidTr="00B87070">
        <w:tc>
          <w:tcPr>
            <w:tcW w:w="4365" w:type="dxa"/>
          </w:tcPr>
          <w:p w:rsidR="00B87070" w:rsidRPr="002213AA" w:rsidRDefault="00B87070" w:rsidP="008F699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Between \15,000 and \19,999</w:t>
            </w:r>
          </w:p>
        </w:tc>
        <w:tc>
          <w:tcPr>
            <w:tcW w:w="4678" w:type="dxa"/>
          </w:tcPr>
          <w:p w:rsidR="00B87070" w:rsidRPr="002213AA" w:rsidRDefault="00B87070" w:rsidP="003D72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\200</w:t>
            </w:r>
          </w:p>
        </w:tc>
      </w:tr>
      <w:tr w:rsidR="002213AA" w:rsidRPr="002213AA" w:rsidTr="00B87070">
        <w:tc>
          <w:tcPr>
            <w:tcW w:w="4365" w:type="dxa"/>
          </w:tcPr>
          <w:p w:rsidR="00B87070" w:rsidRPr="002213AA" w:rsidRDefault="00B87070" w:rsidP="002D45F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\20,000 or more</w:t>
            </w:r>
          </w:p>
        </w:tc>
        <w:tc>
          <w:tcPr>
            <w:tcW w:w="4678" w:type="dxa"/>
          </w:tcPr>
          <w:p w:rsidR="00B87070" w:rsidRPr="002213AA" w:rsidRDefault="00B87070" w:rsidP="003D72F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hAnsiTheme="majorHAnsi" w:cstheme="majorHAnsi"/>
                <w:sz w:val="20"/>
                <w:szCs w:val="20"/>
              </w:rPr>
              <w:t>\300</w:t>
            </w:r>
          </w:p>
        </w:tc>
      </w:tr>
    </w:tbl>
    <w:p w:rsidR="008E5C7D" w:rsidRPr="002213AA" w:rsidRDefault="008E5C7D" w:rsidP="00450E83">
      <w:pPr>
        <w:rPr>
          <w:rFonts w:asciiTheme="majorHAnsi" w:eastAsia="ＭＳ Ｐゴシック" w:hAnsiTheme="majorHAnsi" w:cstheme="majorHAnsi"/>
          <w:sz w:val="20"/>
          <w:szCs w:val="20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213AA" w:rsidRPr="002213AA" w:rsidTr="00B87070">
        <w:tc>
          <w:tcPr>
            <w:tcW w:w="9039" w:type="dxa"/>
          </w:tcPr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The room fee includes the following: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Lodging fees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Service fees on said lodging fees</w:t>
            </w:r>
          </w:p>
        </w:tc>
      </w:tr>
      <w:tr w:rsidR="00B87070" w:rsidRPr="002213AA" w:rsidTr="00B87070">
        <w:tc>
          <w:tcPr>
            <w:tcW w:w="9039" w:type="dxa"/>
          </w:tcPr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The following fees are not included in the room fee: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Consumption tax etc.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- Fees for services other than accommodation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&lt;Examples&gt;</w:t>
            </w:r>
          </w:p>
          <w:p w:rsidR="00B87070" w:rsidRPr="002213AA" w:rsidRDefault="00B87070" w:rsidP="008E5C7D">
            <w:pPr>
              <w:jc w:val="left"/>
              <w:rPr>
                <w:rFonts w:asciiTheme="majorHAnsi" w:eastAsia="ＭＳ Ｐゴシック" w:hAnsiTheme="majorHAnsi" w:cstheme="majorHAnsi"/>
                <w:sz w:val="20"/>
                <w:szCs w:val="20"/>
              </w:rPr>
            </w:pPr>
            <w:r w:rsidRPr="002213AA">
              <w:rPr>
                <w:rFonts w:asciiTheme="majorHAnsi" w:eastAsia="ＭＳ Ｐゴシック" w:hAnsiTheme="majorHAnsi" w:cstheme="majorHAnsi"/>
                <w:sz w:val="20"/>
                <w:szCs w:val="20"/>
              </w:rPr>
              <w:t>Fees incurred for meals, use of conference facilities, telephone calls etc.</w:t>
            </w:r>
          </w:p>
        </w:tc>
      </w:tr>
    </w:tbl>
    <w:p w:rsidR="008E5C7D" w:rsidRPr="002213AA" w:rsidRDefault="008E5C7D">
      <w:pPr>
        <w:rPr>
          <w:rFonts w:asciiTheme="majorHAnsi" w:eastAsia="ＭＳ Ｐゴシック" w:hAnsiTheme="majorHAnsi" w:cstheme="majorHAnsi"/>
          <w:sz w:val="20"/>
          <w:szCs w:val="20"/>
        </w:rPr>
      </w:pPr>
      <w:bookmarkStart w:id="0" w:name="_GoBack"/>
      <w:bookmarkEnd w:id="0"/>
    </w:p>
    <w:sectPr w:rsidR="008E5C7D" w:rsidRPr="002213AA" w:rsidSect="009B6D80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76" w:rsidRDefault="00313D76" w:rsidP="00616107">
      <w:r>
        <w:separator/>
      </w:r>
    </w:p>
  </w:endnote>
  <w:endnote w:type="continuationSeparator" w:id="0">
    <w:p w:rsidR="00313D76" w:rsidRDefault="00313D76" w:rsidP="0061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76" w:rsidRDefault="00313D76" w:rsidP="00616107">
      <w:r>
        <w:separator/>
      </w:r>
    </w:p>
  </w:footnote>
  <w:footnote w:type="continuationSeparator" w:id="0">
    <w:p w:rsidR="00313D76" w:rsidRDefault="00313D76" w:rsidP="00616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3D"/>
    <w:rsid w:val="00001F18"/>
    <w:rsid w:val="000102AF"/>
    <w:rsid w:val="00011415"/>
    <w:rsid w:val="00017745"/>
    <w:rsid w:val="0005133E"/>
    <w:rsid w:val="0007326B"/>
    <w:rsid w:val="00075222"/>
    <w:rsid w:val="00085D30"/>
    <w:rsid w:val="000874AD"/>
    <w:rsid w:val="00093131"/>
    <w:rsid w:val="000C246B"/>
    <w:rsid w:val="000D2EB9"/>
    <w:rsid w:val="000D54C5"/>
    <w:rsid w:val="000E74A7"/>
    <w:rsid w:val="000F51DB"/>
    <w:rsid w:val="000F56DF"/>
    <w:rsid w:val="000F7448"/>
    <w:rsid w:val="0011623A"/>
    <w:rsid w:val="0011791C"/>
    <w:rsid w:val="001809FF"/>
    <w:rsid w:val="00190747"/>
    <w:rsid w:val="001B0DE1"/>
    <w:rsid w:val="001B735A"/>
    <w:rsid w:val="001C0213"/>
    <w:rsid w:val="001E3C8D"/>
    <w:rsid w:val="002213AA"/>
    <w:rsid w:val="00226DCD"/>
    <w:rsid w:val="002533EE"/>
    <w:rsid w:val="002741A1"/>
    <w:rsid w:val="002866EB"/>
    <w:rsid w:val="002A4A34"/>
    <w:rsid w:val="002A5688"/>
    <w:rsid w:val="002D45F8"/>
    <w:rsid w:val="002F1352"/>
    <w:rsid w:val="00313D76"/>
    <w:rsid w:val="00334D70"/>
    <w:rsid w:val="003501E0"/>
    <w:rsid w:val="0035051B"/>
    <w:rsid w:val="003520F8"/>
    <w:rsid w:val="003821A6"/>
    <w:rsid w:val="00383BD7"/>
    <w:rsid w:val="00394117"/>
    <w:rsid w:val="003A2D60"/>
    <w:rsid w:val="003D5325"/>
    <w:rsid w:val="003E46EF"/>
    <w:rsid w:val="003F5128"/>
    <w:rsid w:val="00402B3D"/>
    <w:rsid w:val="00410DC0"/>
    <w:rsid w:val="00412A64"/>
    <w:rsid w:val="0043697D"/>
    <w:rsid w:val="0044253C"/>
    <w:rsid w:val="00444215"/>
    <w:rsid w:val="00450E83"/>
    <w:rsid w:val="004565C1"/>
    <w:rsid w:val="00465998"/>
    <w:rsid w:val="00471E92"/>
    <w:rsid w:val="004769D9"/>
    <w:rsid w:val="004C0D53"/>
    <w:rsid w:val="004C7E59"/>
    <w:rsid w:val="004E4453"/>
    <w:rsid w:val="004F453B"/>
    <w:rsid w:val="00506902"/>
    <w:rsid w:val="00557C4D"/>
    <w:rsid w:val="00560343"/>
    <w:rsid w:val="00562858"/>
    <w:rsid w:val="005978BB"/>
    <w:rsid w:val="005E300F"/>
    <w:rsid w:val="00603AF0"/>
    <w:rsid w:val="00616107"/>
    <w:rsid w:val="006245D6"/>
    <w:rsid w:val="0062646A"/>
    <w:rsid w:val="00634684"/>
    <w:rsid w:val="006513E3"/>
    <w:rsid w:val="00651D4D"/>
    <w:rsid w:val="00660B84"/>
    <w:rsid w:val="0066686A"/>
    <w:rsid w:val="00686D61"/>
    <w:rsid w:val="00692B96"/>
    <w:rsid w:val="006A2218"/>
    <w:rsid w:val="006B45D4"/>
    <w:rsid w:val="006B738C"/>
    <w:rsid w:val="007104C9"/>
    <w:rsid w:val="0072570E"/>
    <w:rsid w:val="00793A29"/>
    <w:rsid w:val="00794E4B"/>
    <w:rsid w:val="007A700C"/>
    <w:rsid w:val="007E6EA9"/>
    <w:rsid w:val="00803AF1"/>
    <w:rsid w:val="00846A9A"/>
    <w:rsid w:val="00883D38"/>
    <w:rsid w:val="00884C90"/>
    <w:rsid w:val="008A1B70"/>
    <w:rsid w:val="008C2B68"/>
    <w:rsid w:val="008D28EA"/>
    <w:rsid w:val="008D29A3"/>
    <w:rsid w:val="008D5B40"/>
    <w:rsid w:val="008D76D8"/>
    <w:rsid w:val="008E5C7D"/>
    <w:rsid w:val="008F699F"/>
    <w:rsid w:val="00915D64"/>
    <w:rsid w:val="0092361D"/>
    <w:rsid w:val="00924C32"/>
    <w:rsid w:val="009528B8"/>
    <w:rsid w:val="0095483F"/>
    <w:rsid w:val="00974C90"/>
    <w:rsid w:val="0098727E"/>
    <w:rsid w:val="009A4F1E"/>
    <w:rsid w:val="009B6D80"/>
    <w:rsid w:val="009E0961"/>
    <w:rsid w:val="009E3351"/>
    <w:rsid w:val="00A23DBC"/>
    <w:rsid w:val="00A40F75"/>
    <w:rsid w:val="00A62F49"/>
    <w:rsid w:val="00A7420B"/>
    <w:rsid w:val="00A905E7"/>
    <w:rsid w:val="00AB4EB2"/>
    <w:rsid w:val="00AD4E44"/>
    <w:rsid w:val="00AD6B85"/>
    <w:rsid w:val="00AD6F8C"/>
    <w:rsid w:val="00AE08F4"/>
    <w:rsid w:val="00B16D39"/>
    <w:rsid w:val="00B26A46"/>
    <w:rsid w:val="00B26E1B"/>
    <w:rsid w:val="00B330BB"/>
    <w:rsid w:val="00B36787"/>
    <w:rsid w:val="00B461D8"/>
    <w:rsid w:val="00B562D8"/>
    <w:rsid w:val="00B642E3"/>
    <w:rsid w:val="00B67DD4"/>
    <w:rsid w:val="00B74212"/>
    <w:rsid w:val="00B87070"/>
    <w:rsid w:val="00BD5F22"/>
    <w:rsid w:val="00BE5098"/>
    <w:rsid w:val="00BE67E0"/>
    <w:rsid w:val="00BF2967"/>
    <w:rsid w:val="00C45664"/>
    <w:rsid w:val="00C8434A"/>
    <w:rsid w:val="00C96D35"/>
    <w:rsid w:val="00CB1C36"/>
    <w:rsid w:val="00CC0CE4"/>
    <w:rsid w:val="00D03246"/>
    <w:rsid w:val="00D12A3F"/>
    <w:rsid w:val="00D411EA"/>
    <w:rsid w:val="00D541A7"/>
    <w:rsid w:val="00D6423B"/>
    <w:rsid w:val="00DC1743"/>
    <w:rsid w:val="00DE2064"/>
    <w:rsid w:val="00DF493C"/>
    <w:rsid w:val="00E0791A"/>
    <w:rsid w:val="00E45F1C"/>
    <w:rsid w:val="00E62718"/>
    <w:rsid w:val="00E9204D"/>
    <w:rsid w:val="00EC073D"/>
    <w:rsid w:val="00EC1B78"/>
    <w:rsid w:val="00ED1E49"/>
    <w:rsid w:val="00ED2648"/>
    <w:rsid w:val="00EF3B25"/>
    <w:rsid w:val="00F01903"/>
    <w:rsid w:val="00F23D0C"/>
    <w:rsid w:val="00F42FBA"/>
    <w:rsid w:val="00F47D88"/>
    <w:rsid w:val="00F57AD2"/>
    <w:rsid w:val="00F653C6"/>
    <w:rsid w:val="00F65F36"/>
    <w:rsid w:val="00F857A5"/>
    <w:rsid w:val="00FA0F37"/>
    <w:rsid w:val="00FA7563"/>
    <w:rsid w:val="00FB3F7E"/>
    <w:rsid w:val="00FB588A"/>
    <w:rsid w:val="00FC7463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8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7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1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107"/>
  </w:style>
  <w:style w:type="paragraph" w:styleId="a7">
    <w:name w:val="footer"/>
    <w:basedOn w:val="a"/>
    <w:link w:val="a8"/>
    <w:uiPriority w:val="99"/>
    <w:unhideWhenUsed/>
    <w:rsid w:val="006161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107"/>
  </w:style>
  <w:style w:type="table" w:styleId="a9">
    <w:name w:val="Table Grid"/>
    <w:basedOn w:val="a1"/>
    <w:uiPriority w:val="59"/>
    <w:rsid w:val="0063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104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F13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135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135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13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1352"/>
    <w:rPr>
      <w:b/>
      <w:bCs/>
    </w:rPr>
  </w:style>
  <w:style w:type="paragraph" w:styleId="af">
    <w:name w:val="Revision"/>
    <w:hidden/>
    <w:uiPriority w:val="99"/>
    <w:semiHidden/>
    <w:rsid w:val="002F1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04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6624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0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16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C753-456D-4516-B024-BE234A21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2018-10-10T03:07:00Z</dcterms:created>
  <dcterms:modified xsi:type="dcterms:W3CDTF">2019-03-18T05:10:00Z</dcterms:modified>
</cp:coreProperties>
</file>