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259" w:rsidRPr="00163357" w:rsidRDefault="00546259" w:rsidP="00546259">
      <w:pPr>
        <w:widowControl w:val="0"/>
        <w:spacing w:line="400" w:lineRule="exact"/>
        <w:rPr>
          <w:rFonts w:ascii="UD デジタル 教科書体 NK-R" w:eastAsia="UD デジタル 教科書体 NK-R" w:hAnsi="游明朝" w:cs="Times New Roman"/>
          <w:color w:val="auto"/>
          <w:sz w:val="24"/>
          <w:szCs w:val="24"/>
          <w:shd w:val="pct15" w:color="auto" w:fill="FFFFFF"/>
        </w:rPr>
      </w:pPr>
      <w:r w:rsidRPr="00163357">
        <w:rPr>
          <w:rFonts w:ascii="UD デジタル 教科書体 NK-R" w:eastAsia="UD デジタル 教科書体 NK-R" w:hAnsi="游明朝" w:cs="Times New Roman" w:hint="eastAsia"/>
          <w:color w:val="auto"/>
          <w:sz w:val="24"/>
          <w:szCs w:val="24"/>
          <w:bdr w:val="single" w:sz="4" w:space="0" w:color="auto"/>
        </w:rPr>
        <w:t>第6課　災害</w:t>
      </w:r>
      <w:r w:rsidRPr="00163357">
        <w:rPr>
          <w:rFonts w:ascii="UD デジタル 教科書体 NK-R" w:eastAsia="UD デジタル 教科書体 NK-R" w:hAnsi="游明朝" w:cs="Times New Roman" w:hint="eastAsia"/>
          <w:color w:val="auto"/>
          <w:sz w:val="24"/>
          <w:szCs w:val="24"/>
        </w:rPr>
        <w:t>〈話してみよう〉</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32"/>
          <w:szCs w:val="24"/>
        </w:rPr>
        <w:t xml:space="preserve">　</w:t>
      </w:r>
      <w:r w:rsidRPr="00163357">
        <w:rPr>
          <w:rFonts w:ascii="UD デジタル 教科書体 NK-R" w:eastAsia="UD デジタル 教科書体 NK-R" w:hAnsi="游明朝" w:cs="Times New Roman" w:hint="eastAsia"/>
          <w:color w:val="auto"/>
          <w:sz w:val="2"/>
          <w:szCs w:val="2"/>
        </w:rPr>
        <w:t xml:space="preserve">  </w:t>
      </w:r>
      <w:r w:rsidRPr="00163357">
        <w:rPr>
          <w:rFonts w:ascii="UD デジタル 教科書体 NK-R" w:eastAsia="UD デジタル 教科書体 NK-R" w:hAnsi="游明朝" w:cs="Times New Roman" w:hint="eastAsia"/>
          <w:color w:val="auto"/>
          <w:sz w:val="24"/>
          <w:szCs w:val="24"/>
        </w:rPr>
        <w:t>：昨日の夕方、揺れましたよね。ラビンさんは、どこにいましたか。</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ラビン：エレベーターに乗ろうと思って、待っていたときでした。とても怖かったです。</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36"/>
          <w:szCs w:val="24"/>
        </w:rPr>
        <w:t xml:space="preserve">　</w:t>
      </w:r>
      <w:r w:rsidRPr="00163357">
        <w:rPr>
          <w:rFonts w:ascii="UD デジタル 教科書体 NK-R" w:eastAsia="UD デジタル 教科書体 NK-R" w:hAnsi="游明朝" w:cs="Times New Roman" w:hint="eastAsia"/>
          <w:color w:val="auto"/>
          <w:sz w:val="24"/>
          <w:szCs w:val="24"/>
        </w:rPr>
        <w:t>：本当にね。そう言えば、何年か前にネパールで大きな地震がありましたよね。</w:t>
      </w:r>
    </w:p>
    <w:p w:rsidR="00546259" w:rsidRPr="00163357" w:rsidRDefault="00546259" w:rsidP="00546259">
      <w:pPr>
        <w:widowControl w:val="0"/>
        <w:spacing w:line="400" w:lineRule="exact"/>
        <w:ind w:left="727" w:hangingChars="303" w:hanging="727"/>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ええ、そうです。あのときのことを思い出しました。最初の地震の後も余震が続いていて、家が崩れそうだったので、外に出たんです。外は雨がしとしと降っていましたが、妻と二人で子どもたちを抱いて、一晩中外に立っていました。</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36"/>
          <w:szCs w:val="24"/>
        </w:rPr>
        <w:t xml:space="preserve">　</w:t>
      </w:r>
      <w:r w:rsidRPr="00163357">
        <w:rPr>
          <w:rFonts w:ascii="UD デジタル 教科書体 NK-R" w:eastAsia="UD デジタル 教科書体 NK-R" w:hAnsi="游明朝" w:cs="Times New Roman" w:hint="eastAsia"/>
          <w:color w:val="auto"/>
          <w:sz w:val="24"/>
          <w:szCs w:val="24"/>
        </w:rPr>
        <w:t>：大変な目に遭いましたね。辛かったでしょう。</w:t>
      </w:r>
    </w:p>
    <w:p w:rsidR="00546259" w:rsidRPr="00163357" w:rsidRDefault="00546259" w:rsidP="00546259">
      <w:pPr>
        <w:widowControl w:val="0"/>
        <w:spacing w:line="400" w:lineRule="exact"/>
        <w:ind w:left="742" w:hangingChars="309" w:hanging="7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ラビン：ええ、もうだめかと思いました。もし、あんな地震が日本で起きた場合、どうしたらいいんでしょうか。日本語ができないし、とても心配です。</w:t>
      </w:r>
    </w:p>
    <w:p w:rsidR="00546259" w:rsidRPr="00163357" w:rsidRDefault="00546259" w:rsidP="00546259">
      <w:pPr>
        <w:widowControl w:val="0"/>
        <w:spacing w:line="400" w:lineRule="exact"/>
        <w:ind w:left="708" w:hangingChars="295" w:hanging="708"/>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32"/>
          <w:szCs w:val="24"/>
        </w:rPr>
        <w:t xml:space="preserve">　</w:t>
      </w:r>
      <w:r w:rsidRPr="00163357">
        <w:rPr>
          <w:rFonts w:ascii="UD デジタル 教科書体 NK-R" w:eastAsia="UD デジタル 教科書体 NK-R" w:hAnsi="游明朝" w:cs="Times New Roman" w:hint="eastAsia"/>
          <w:color w:val="auto"/>
          <w:sz w:val="24"/>
          <w:szCs w:val="24"/>
        </w:rPr>
        <w:t>：外国人のためにいろいろな言葉で生活情報を伝えているセンターがあります。災害が起きたときの避難場所やそのほかの情報を教えてくれますよ。</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ラビン：そうですか、調べてみます。</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36"/>
          <w:szCs w:val="24"/>
        </w:rPr>
        <w:t xml:space="preserve">　</w:t>
      </w:r>
      <w:r w:rsidRPr="00163357">
        <w:rPr>
          <w:rFonts w:ascii="UD デジタル 教科書体 NK-R" w:eastAsia="UD デジタル 教科書体 NK-R" w:hAnsi="游明朝" w:cs="Times New Roman" w:hint="eastAsia"/>
          <w:color w:val="auto"/>
          <w:sz w:val="24"/>
          <w:szCs w:val="24"/>
        </w:rPr>
        <w:t>：私は、水や非常食を買って、置いています。避難用のかばんもあります。</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ラビン：そうですね。さっと持ち出せるように、必要な物を詰めておくといいですね。</w:t>
      </w:r>
    </w:p>
    <w:p w:rsidR="00546259" w:rsidRPr="00163357" w:rsidRDefault="00546259" w:rsidP="00546259">
      <w:pPr>
        <w:widowControl w:val="0"/>
        <w:spacing w:line="400" w:lineRule="exact"/>
        <w:ind w:left="742" w:hangingChars="309" w:hanging="7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w:t>
      </w:r>
      <w:r w:rsidRPr="00163357">
        <w:rPr>
          <w:rFonts w:ascii="UD デジタル 教科書体 NK-R" w:eastAsia="UD デジタル 教科書体 NK-R" w:hAnsi="游明朝" w:cs="Times New Roman" w:hint="eastAsia"/>
          <w:color w:val="auto"/>
          <w:sz w:val="36"/>
          <w:szCs w:val="24"/>
        </w:rPr>
        <w:t xml:space="preserve">　</w:t>
      </w:r>
      <w:r w:rsidRPr="00163357">
        <w:rPr>
          <w:rFonts w:ascii="UD デジタル 教科書体 NK-R" w:eastAsia="UD デジタル 教科書体 NK-R" w:hAnsi="游明朝" w:cs="Times New Roman" w:hint="eastAsia"/>
          <w:color w:val="auto"/>
          <w:sz w:val="24"/>
          <w:szCs w:val="24"/>
        </w:rPr>
        <w:t>：それから、地震が起きたときにどうするか、家族で話し合っておいたほうがいいですよ。</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ラビン：なるほど、そうしておけば安心ですね。</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bdr w:val="single" w:sz="4" w:space="0" w:color="auto"/>
        </w:rPr>
        <w:t>第6課　災害</w:t>
      </w:r>
      <w:r w:rsidRPr="00163357">
        <w:rPr>
          <w:rFonts w:ascii="UD デジタル 教科書体 NK-R" w:eastAsia="UD デジタル 教科書体 NK-R" w:hAnsi="游明朝" w:cs="Times New Roman" w:hint="eastAsia"/>
          <w:color w:val="auto"/>
          <w:sz w:val="24"/>
          <w:szCs w:val="24"/>
        </w:rPr>
        <w:t>〈読んでみよう〉</w:t>
      </w:r>
    </w:p>
    <w:p w:rsidR="00546259" w:rsidRPr="00163357" w:rsidRDefault="00546259" w:rsidP="00546259">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キムさんとラビンさんは、昨日の夕方、地震があったときのことを話しています。そのとき、ラビンさんはちょうどエレベーターを待っていました。ラビンさんはとても怖かったと言っています。そして、何年か前にネパールで起きた、大きい地震のことを思い出しました。 ラビンさんは、余震で家が崩れるのが怖くて、家の外に出ました。外は雨が降っていましたが、それでも、妻と二人で子どもたちを抱いて、一晩中外に立っていたそうです。</w:t>
      </w:r>
    </w:p>
    <w:p w:rsidR="00546259" w:rsidRPr="00163357" w:rsidRDefault="00546259" w:rsidP="00546259">
      <w:pPr>
        <w:widowControl w:val="0"/>
        <w:spacing w:line="400" w:lineRule="exact"/>
        <w:ind w:firstLineChars="59" w:firstLine="142"/>
        <w:jc w:val="both"/>
        <w:rPr>
          <w:rFonts w:ascii="UD デジタル 教科書体 NK-R" w:eastAsia="UD デジタル 教科書体 NK-R" w:hAnsi="游明朝" w:cs="Times New Roman"/>
          <w:color w:val="auto"/>
          <w:sz w:val="24"/>
          <w:szCs w:val="24"/>
        </w:rPr>
      </w:pPr>
      <w:r w:rsidRPr="00163357">
        <w:rPr>
          <w:rFonts w:ascii="UD デジタル 教科書体 NK-R" w:eastAsia="UD デジタル 教科書体 NK-R" w:hAnsi="游明朝" w:cs="Times New Roman" w:hint="eastAsia"/>
          <w:color w:val="auto"/>
          <w:sz w:val="24"/>
          <w:szCs w:val="24"/>
        </w:rPr>
        <w:t>ラビンさんは、もし、ネパールで起きたような地震が日本で起きた場合、どうしたらいいかと心配しています。キムさんは、外国人のためにいろいろな言葉で生活情報を伝えているセンターがあること、災害が起きたときの避難場所などの情報を教えてくれることを伝えました。キムさんは、水や非常食を買って置いておいたり、避難用のカバンを準備したりしているそうで、ラビンさんにも勧めました。それで、ラビンさんは、必要な物をかばんに詰めておこうと思いました。それから、キムさんは、地震が起きたときにどうするか、家族で話し合っておいたほうがいいと伝えました。</w:t>
      </w: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p>
    <w:p w:rsidR="00546259" w:rsidRPr="00163357" w:rsidRDefault="00546259" w:rsidP="00546259">
      <w:pPr>
        <w:widowControl w:val="0"/>
        <w:spacing w:line="400" w:lineRule="exact"/>
        <w:jc w:val="both"/>
        <w:rPr>
          <w:rFonts w:ascii="UD デジタル 教科書体 NK-R" w:eastAsia="UD デジタル 教科書体 NK-R" w:hAnsi="游明朝" w:cs="Times New Roman"/>
          <w:color w:val="auto"/>
          <w:sz w:val="24"/>
          <w:szCs w:val="24"/>
        </w:rPr>
      </w:pPr>
    </w:p>
    <w:p w:rsidR="00DE19DA" w:rsidRPr="00546259" w:rsidRDefault="00DE19DA" w:rsidP="00DE19DA">
      <w:pPr>
        <w:widowControl w:val="0"/>
        <w:spacing w:line="400" w:lineRule="exact"/>
        <w:jc w:val="both"/>
        <w:rPr>
          <w:rFonts w:ascii="UD デジタル 教科書体 NK-R" w:eastAsia="UD デジタル 教科書体 NK-R" w:hAnsi="游明朝" w:cs="Times New Roman"/>
          <w:color w:val="auto"/>
          <w:sz w:val="24"/>
          <w:szCs w:val="24"/>
        </w:rPr>
      </w:pPr>
      <w:bookmarkStart w:id="0" w:name="_GoBack"/>
      <w:bookmarkEnd w:id="0"/>
    </w:p>
    <w:p w:rsidR="00AA490E" w:rsidRPr="00DE19DA" w:rsidRDefault="00AA490E" w:rsidP="00B62511"/>
    <w:sectPr w:rsidR="00AA490E" w:rsidRPr="00DE19DA" w:rsidSect="00B6251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A8" w:rsidRDefault="00505CA8" w:rsidP="00505CA8">
      <w:r>
        <w:separator/>
      </w:r>
    </w:p>
  </w:endnote>
  <w:endnote w:type="continuationSeparator" w:id="0">
    <w:p w:rsidR="00505CA8" w:rsidRDefault="00505CA8" w:rsidP="0050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A8" w:rsidRDefault="00505CA8" w:rsidP="00505CA8">
      <w:r>
        <w:separator/>
      </w:r>
    </w:p>
  </w:footnote>
  <w:footnote w:type="continuationSeparator" w:id="0">
    <w:p w:rsidR="00505CA8" w:rsidRDefault="00505CA8" w:rsidP="0050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7FC5"/>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610240"/>
    <w:multiLevelType w:val="hybridMultilevel"/>
    <w:tmpl w:val="1D6061E0"/>
    <w:lvl w:ilvl="0" w:tplc="13BEC0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95A3A14"/>
    <w:multiLevelType w:val="hybridMultilevel"/>
    <w:tmpl w:val="2196CA04"/>
    <w:lvl w:ilvl="0" w:tplc="D00E590A">
      <w:start w:val="1"/>
      <w:numFmt w:val="decimalEnclosedCircle"/>
      <w:lvlText w:val="%1"/>
      <w:lvlJc w:val="left"/>
      <w:pPr>
        <w:ind w:left="360" w:hanging="360"/>
      </w:pPr>
      <w:rPr>
        <w:rFonts w:hint="default"/>
      </w:rPr>
    </w:lvl>
    <w:lvl w:ilvl="1" w:tplc="924E3E56">
      <w:start w:val="1"/>
      <w:numFmt w:val="bullet"/>
      <w:lvlText w:val="・"/>
      <w:lvlJc w:val="left"/>
      <w:pPr>
        <w:ind w:left="780" w:hanging="360"/>
      </w:pPr>
      <w:rPr>
        <w:rFonts w:ascii="UD デジタル 教科書体 NK-R" w:eastAsia="UD デジタル 教科書体 NK-R" w:hAnsiTheme="minorHAnsi" w:cstheme="minorBidi" w:hint="eastAsia"/>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80"/>
    <w:rsid w:val="000610A9"/>
    <w:rsid w:val="0008574F"/>
    <w:rsid w:val="000C37F0"/>
    <w:rsid w:val="00115147"/>
    <w:rsid w:val="00211A17"/>
    <w:rsid w:val="003F624B"/>
    <w:rsid w:val="0044087A"/>
    <w:rsid w:val="00505CA8"/>
    <w:rsid w:val="00546259"/>
    <w:rsid w:val="005903F4"/>
    <w:rsid w:val="00592F2C"/>
    <w:rsid w:val="00616972"/>
    <w:rsid w:val="006D567D"/>
    <w:rsid w:val="007C3E06"/>
    <w:rsid w:val="008A5A81"/>
    <w:rsid w:val="009D64AD"/>
    <w:rsid w:val="00A634FB"/>
    <w:rsid w:val="00AA490E"/>
    <w:rsid w:val="00B62511"/>
    <w:rsid w:val="00BF1B20"/>
    <w:rsid w:val="00C66F80"/>
    <w:rsid w:val="00C92656"/>
    <w:rsid w:val="00CA2F3C"/>
    <w:rsid w:val="00CB47A3"/>
    <w:rsid w:val="00CF60B0"/>
    <w:rsid w:val="00DE19DA"/>
    <w:rsid w:val="00E03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A288D7"/>
  <w15:chartTrackingRefBased/>
  <w15:docId w15:val="{9B8A7F7C-760F-4B4D-B39C-54D2BB1A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F80"/>
    <w:rPr>
      <w:rFonts w:ascii="Meiryo UI" w:eastAsia="Meiryo UI" w:hAnsi="Meiryo U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80"/>
    <w:pPr>
      <w:tabs>
        <w:tab w:val="center" w:pos="4252"/>
        <w:tab w:val="right" w:pos="8504"/>
      </w:tabs>
      <w:snapToGrid w:val="0"/>
    </w:pPr>
  </w:style>
  <w:style w:type="character" w:customStyle="1" w:styleId="a4">
    <w:name w:val="ヘッダー (文字)"/>
    <w:basedOn w:val="a0"/>
    <w:link w:val="a3"/>
    <w:uiPriority w:val="99"/>
    <w:rsid w:val="00C66F80"/>
    <w:rPr>
      <w:rFonts w:ascii="Meiryo UI" w:eastAsia="Meiryo UI" w:hAnsi="Meiryo UI"/>
      <w:color w:val="000000" w:themeColor="text1"/>
    </w:rPr>
  </w:style>
  <w:style w:type="paragraph" w:styleId="a5">
    <w:name w:val="footer"/>
    <w:basedOn w:val="a"/>
    <w:link w:val="a6"/>
    <w:uiPriority w:val="99"/>
    <w:unhideWhenUsed/>
    <w:rsid w:val="00C66F80"/>
    <w:pPr>
      <w:tabs>
        <w:tab w:val="center" w:pos="4252"/>
        <w:tab w:val="right" w:pos="8504"/>
      </w:tabs>
      <w:snapToGrid w:val="0"/>
    </w:pPr>
  </w:style>
  <w:style w:type="character" w:customStyle="1" w:styleId="a6">
    <w:name w:val="フッター (文字)"/>
    <w:basedOn w:val="a0"/>
    <w:link w:val="a5"/>
    <w:uiPriority w:val="99"/>
    <w:rsid w:val="00C66F80"/>
    <w:rPr>
      <w:rFonts w:ascii="Meiryo UI" w:eastAsia="Meiryo UI" w:hAnsi="Meiryo UI"/>
      <w:color w:val="000000" w:themeColor="text1"/>
    </w:rPr>
  </w:style>
  <w:style w:type="paragraph" w:customStyle="1" w:styleId="1">
    <w:name w:val="スタイル1"/>
    <w:basedOn w:val="a"/>
    <w:link w:val="10"/>
    <w:qFormat/>
    <w:rsid w:val="00C66F80"/>
    <w:pPr>
      <w:wordWrap w:val="0"/>
    </w:pPr>
  </w:style>
  <w:style w:type="character" w:customStyle="1" w:styleId="10">
    <w:name w:val="スタイル1 (文字)"/>
    <w:basedOn w:val="a0"/>
    <w:link w:val="1"/>
    <w:rsid w:val="00C66F80"/>
    <w:rPr>
      <w:rFonts w:ascii="Meiryo UI" w:eastAsia="Meiryo UI" w:hAnsi="Meiryo UI"/>
      <w:color w:val="000000" w:themeColor="text1"/>
    </w:rPr>
  </w:style>
  <w:style w:type="character" w:styleId="a7">
    <w:name w:val="Hyperlink"/>
    <w:basedOn w:val="a0"/>
    <w:uiPriority w:val="99"/>
    <w:unhideWhenUsed/>
    <w:rsid w:val="00C66F80"/>
    <w:rPr>
      <w:color w:val="0000FF"/>
      <w:u w:val="single"/>
    </w:rPr>
  </w:style>
  <w:style w:type="character" w:customStyle="1" w:styleId="11">
    <w:name w:val="未解決のメンション1"/>
    <w:basedOn w:val="a0"/>
    <w:uiPriority w:val="99"/>
    <w:semiHidden/>
    <w:unhideWhenUsed/>
    <w:rsid w:val="00C66F80"/>
    <w:rPr>
      <w:color w:val="605E5C"/>
      <w:shd w:val="clear" w:color="auto" w:fill="E1DFDD"/>
    </w:rPr>
  </w:style>
  <w:style w:type="paragraph" w:styleId="a8">
    <w:name w:val="Balloon Text"/>
    <w:basedOn w:val="a"/>
    <w:link w:val="a9"/>
    <w:uiPriority w:val="99"/>
    <w:semiHidden/>
    <w:unhideWhenUsed/>
    <w:rsid w:val="00C66F80"/>
    <w:pPr>
      <w:widowControl w:val="0"/>
      <w:jc w:val="both"/>
    </w:pPr>
    <w:rPr>
      <w:rFonts w:asciiTheme="majorHAnsi" w:eastAsiaTheme="majorEastAsia" w:hAnsiTheme="majorHAnsi" w:cstheme="majorBidi"/>
      <w:color w:val="auto"/>
      <w:sz w:val="18"/>
      <w:szCs w:val="18"/>
    </w:rPr>
  </w:style>
  <w:style w:type="character" w:customStyle="1" w:styleId="a9">
    <w:name w:val="吹き出し (文字)"/>
    <w:basedOn w:val="a0"/>
    <w:link w:val="a8"/>
    <w:uiPriority w:val="99"/>
    <w:semiHidden/>
    <w:rsid w:val="00C66F80"/>
    <w:rPr>
      <w:rFonts w:asciiTheme="majorHAnsi" w:eastAsiaTheme="majorEastAsia" w:hAnsiTheme="majorHAnsi" w:cstheme="majorBidi"/>
      <w:sz w:val="18"/>
      <w:szCs w:val="18"/>
    </w:rPr>
  </w:style>
  <w:style w:type="paragraph" w:styleId="aa">
    <w:name w:val="annotation text"/>
    <w:basedOn w:val="a"/>
    <w:link w:val="ab"/>
    <w:uiPriority w:val="99"/>
    <w:unhideWhenUsed/>
    <w:rsid w:val="00C66F80"/>
    <w:pPr>
      <w:widowControl w:val="0"/>
    </w:pPr>
    <w:rPr>
      <w:rFonts w:asciiTheme="minorHAnsi" w:eastAsiaTheme="minorEastAsia" w:hAnsiTheme="minorHAnsi"/>
      <w:color w:val="auto"/>
    </w:rPr>
  </w:style>
  <w:style w:type="character" w:customStyle="1" w:styleId="ab">
    <w:name w:val="コメント文字列 (文字)"/>
    <w:basedOn w:val="a0"/>
    <w:link w:val="aa"/>
    <w:uiPriority w:val="99"/>
    <w:rsid w:val="00C66F80"/>
  </w:style>
  <w:style w:type="table" w:customStyle="1" w:styleId="12">
    <w:name w:val="表 (格子)1"/>
    <w:basedOn w:val="a1"/>
    <w:next w:val="ac"/>
    <w:uiPriority w:val="39"/>
    <w:rsid w:val="00C6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66F80"/>
    <w:pPr>
      <w:jc w:val="right"/>
    </w:pPr>
    <w:rPr>
      <w:rFonts w:ascii="Meiryo UI" w:eastAsia="Meiryo UI" w:hAnsi="Meiryo UI"/>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66F80"/>
    <w:pPr>
      <w:widowControl w:val="0"/>
      <w:ind w:leftChars="400" w:left="840"/>
      <w:jc w:val="both"/>
    </w:pPr>
    <w:rPr>
      <w:rFonts w:asciiTheme="minorHAnsi" w:eastAsiaTheme="minorEastAsia" w:hAnsiTheme="minorHAnsi"/>
      <w:color w:val="auto"/>
    </w:rPr>
  </w:style>
  <w:style w:type="character" w:customStyle="1" w:styleId="ae">
    <w:name w:val="コメント内容 (文字)"/>
    <w:basedOn w:val="ab"/>
    <w:link w:val="af"/>
    <w:uiPriority w:val="99"/>
    <w:semiHidden/>
    <w:rsid w:val="00C66F80"/>
    <w:rPr>
      <w:b/>
      <w:bCs/>
    </w:rPr>
  </w:style>
  <w:style w:type="paragraph" w:styleId="af">
    <w:name w:val="annotation subject"/>
    <w:basedOn w:val="aa"/>
    <w:next w:val="aa"/>
    <w:link w:val="ae"/>
    <w:uiPriority w:val="99"/>
    <w:semiHidden/>
    <w:unhideWhenUsed/>
    <w:rsid w:val="00C66F80"/>
    <w:rPr>
      <w:b/>
      <w:bCs/>
    </w:rPr>
  </w:style>
  <w:style w:type="character" w:customStyle="1" w:styleId="13">
    <w:name w:val="コメント内容 (文字)1"/>
    <w:basedOn w:val="ab"/>
    <w:uiPriority w:val="99"/>
    <w:semiHidden/>
    <w:rsid w:val="00C66F80"/>
    <w:rPr>
      <w:b/>
      <w:bCs/>
    </w:rPr>
  </w:style>
  <w:style w:type="numbering" w:customStyle="1" w:styleId="14">
    <w:name w:val="リストなし1"/>
    <w:next w:val="a2"/>
    <w:uiPriority w:val="99"/>
    <w:semiHidden/>
    <w:unhideWhenUsed/>
    <w:rsid w:val="00C66F80"/>
  </w:style>
  <w:style w:type="character" w:styleId="af0">
    <w:name w:val="annotation reference"/>
    <w:basedOn w:val="a0"/>
    <w:uiPriority w:val="99"/>
    <w:semiHidden/>
    <w:unhideWhenUsed/>
    <w:rsid w:val="00C66F80"/>
    <w:rPr>
      <w:sz w:val="18"/>
      <w:szCs w:val="18"/>
    </w:rPr>
  </w:style>
  <w:style w:type="numbering" w:customStyle="1" w:styleId="2">
    <w:name w:val="リストなし2"/>
    <w:next w:val="a2"/>
    <w:uiPriority w:val="99"/>
    <w:semiHidden/>
    <w:unhideWhenUsed/>
    <w:rsid w:val="00C66F80"/>
  </w:style>
  <w:style w:type="table" w:customStyle="1" w:styleId="20">
    <w:name w:val="表 (格子)2"/>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C66F80"/>
  </w:style>
  <w:style w:type="table" w:customStyle="1" w:styleId="4">
    <w:name w:val="表 (格子)4"/>
    <w:basedOn w:val="a1"/>
    <w:next w:val="ac"/>
    <w:uiPriority w:val="39"/>
    <w:rsid w:val="00C66F80"/>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uiPriority w:val="99"/>
    <w:semiHidden/>
    <w:unhideWhenUsed/>
    <w:rsid w:val="00C66F80"/>
    <w:pPr>
      <w:widowControl w:val="0"/>
    </w:pPr>
    <w:rPr>
      <w:rFonts w:ascii="游ゴシック" w:eastAsia="游ゴシック" w:hAnsi="Courier New" w:cs="Courier New"/>
      <w:color w:val="auto"/>
      <w:sz w:val="22"/>
    </w:rPr>
  </w:style>
  <w:style w:type="character" w:customStyle="1" w:styleId="af2">
    <w:name w:val="書式なし (文字)"/>
    <w:basedOn w:val="a0"/>
    <w:link w:val="af1"/>
    <w:uiPriority w:val="99"/>
    <w:semiHidden/>
    <w:rsid w:val="00C66F8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　大亮</dc:creator>
  <cp:keywords/>
  <dc:description/>
  <cp:lastModifiedBy>宮﨑　大亮</cp:lastModifiedBy>
  <cp:revision>2</cp:revision>
  <dcterms:created xsi:type="dcterms:W3CDTF">2021-04-23T07:06:00Z</dcterms:created>
  <dcterms:modified xsi:type="dcterms:W3CDTF">2021-04-23T07:06:00Z</dcterms:modified>
</cp:coreProperties>
</file>