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AA14D" w14:textId="13CF9C42" w:rsidR="005E2C7C" w:rsidRPr="006E2F28" w:rsidRDefault="005E2C7C" w:rsidP="00E51EC2">
      <w:pPr>
        <w:widowControl/>
        <w:jc w:val="center"/>
        <w:rPr>
          <w:rFonts w:ascii="UD デジタル 教科書体 NK-R" w:eastAsia="UD デジタル 教科書体 NK-R"/>
          <w:sz w:val="28"/>
          <w:szCs w:val="28"/>
          <w:u w:val="single"/>
        </w:rPr>
      </w:pPr>
      <w:r w:rsidRPr="005E2C7C">
        <w:rPr>
          <w:rFonts w:ascii="UD デジタル 教科書体 NK-R" w:eastAsia="UD デジタル 教科書体 NK-R" w:hint="eastAsia"/>
          <w:sz w:val="36"/>
          <w:szCs w:val="36"/>
          <w:u w:val="single"/>
        </w:rPr>
        <w:t xml:space="preserve">活動の手引き　</w:t>
      </w:r>
      <w:r w:rsidRPr="006E2F28">
        <w:rPr>
          <w:rFonts w:ascii="UD デジタル 教科書体 NK-R" w:eastAsia="UD デジタル 教科書体 NK-R" w:hint="eastAsia"/>
          <w:sz w:val="28"/>
          <w:szCs w:val="28"/>
          <w:u w:val="single"/>
        </w:rPr>
        <w:t>（学習支援者向け）</w:t>
      </w:r>
    </w:p>
    <w:p w14:paraId="57E62B85"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6</w:t>
      </w:r>
    </w:p>
    <w:p w14:paraId="5CC89CAE" w14:textId="7A9D8A96"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w:t>
      </w:r>
      <w:r w:rsidRPr="006E2F28">
        <w:rPr>
          <w:rFonts w:ascii="UD デジタル 教科書体 NK-R" w:eastAsia="UD デジタル 教科書体 NK-R"/>
          <w:sz w:val="24"/>
          <w:szCs w:val="24"/>
        </w:rPr>
        <w:t xml:space="preserve"> 休みの日の起床時間、就寝時間なども聞くといいでしょう。また、会社員ではない学習者には、その背景に応じて、</w:t>
      </w:r>
      <w:r w:rsidR="009E2090">
        <w:rPr>
          <w:rFonts w:ascii="UD デジタル 教科書体 NK-R" w:eastAsia="UD デジタル 教科書体 NK-R" w:hint="eastAsia"/>
          <w:sz w:val="24"/>
          <w:szCs w:val="24"/>
        </w:rPr>
        <w:t>識字・</w:t>
      </w:r>
      <w:r w:rsidRPr="006E2F28">
        <w:rPr>
          <w:rFonts w:ascii="UD デジタル 教科書体 NK-R" w:eastAsia="UD デジタル 教科書体 NK-R"/>
          <w:sz w:val="24"/>
          <w:szCs w:val="24"/>
        </w:rPr>
        <w:t>日本語教室／アルバイト／子どもの学校などが終わる</w:t>
      </w:r>
      <w:r w:rsidRPr="006E2F28">
        <w:rPr>
          <w:rFonts w:ascii="UD デジタル 教科書体 NK-R" w:eastAsia="UD デジタル 教科書体 NK-R" w:hint="eastAsia"/>
          <w:sz w:val="24"/>
          <w:szCs w:val="24"/>
        </w:rPr>
        <w:t>時間を聞いてください。</w:t>
      </w:r>
    </w:p>
    <w:p w14:paraId="172FB17B" w14:textId="77777777" w:rsidR="006E2F28" w:rsidRPr="006E2F28" w:rsidRDefault="006E2F28" w:rsidP="006E2F28">
      <w:pPr>
        <w:spacing w:line="400" w:lineRule="exact"/>
        <w:rPr>
          <w:rFonts w:ascii="UD デジタル 教科書体 NK-R" w:eastAsia="UD デジタル 教科書体 NK-R"/>
          <w:sz w:val="24"/>
          <w:szCs w:val="24"/>
        </w:rPr>
      </w:pPr>
    </w:p>
    <w:p w14:paraId="1BB86F3D"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 xml:space="preserve">■ユニット７　　</w:t>
      </w:r>
      <w:r w:rsidRPr="006E2F28">
        <w:rPr>
          <w:rFonts w:ascii="UD デジタル 教科書体 NK-R" w:eastAsia="UD デジタル 教科書体 NK-R"/>
          <w:sz w:val="24"/>
          <w:szCs w:val="24"/>
        </w:rPr>
        <w:tab/>
      </w:r>
    </w:p>
    <w:p w14:paraId="0D902971" w14:textId="5F3E2A2E"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ここでは、平日とは違うパターンで行動する休みの日の話をしましょう。</w:t>
      </w:r>
    </w:p>
    <w:p w14:paraId="6E9282F4" w14:textId="77777777" w:rsidR="006E2F28" w:rsidRPr="006E2F28" w:rsidRDefault="006E2F28" w:rsidP="006E2F28">
      <w:pPr>
        <w:spacing w:line="400" w:lineRule="exact"/>
        <w:rPr>
          <w:rFonts w:ascii="UD デジタル 教科書体 NK-R" w:eastAsia="UD デジタル 教科書体 NK-R"/>
          <w:sz w:val="24"/>
          <w:szCs w:val="24"/>
        </w:rPr>
      </w:pPr>
    </w:p>
    <w:p w14:paraId="05B6BF9C"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 xml:space="preserve">■ユニット８　</w:t>
      </w:r>
      <w:r w:rsidRPr="006E2F28">
        <w:rPr>
          <w:rFonts w:ascii="UD デジタル 教科書体 NK-R" w:eastAsia="UD デジタル 教科書体 NK-R"/>
          <w:sz w:val="24"/>
          <w:szCs w:val="24"/>
        </w:rPr>
        <w:tab/>
      </w:r>
      <w:r w:rsidRPr="006E2F28">
        <w:rPr>
          <w:rFonts w:ascii="UD デジタル 教科書体 NK-R" w:eastAsia="UD デジタル 教科書体 NK-R"/>
          <w:sz w:val="24"/>
          <w:szCs w:val="24"/>
        </w:rPr>
        <w:tab/>
      </w:r>
    </w:p>
    <w:p w14:paraId="4EE1659D" w14:textId="6EE4FDDA"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・【質問に答えましょう】①</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この質問の答えは、「パンです。」などのような答えでも</w:t>
      </w:r>
      <w:r w:rsidRPr="006E2F28">
        <w:rPr>
          <w:rFonts w:ascii="UD デジタル 教科書体 NK-R" w:eastAsia="UD デジタル 教科書体 NK-R"/>
          <w:sz w:val="24"/>
          <w:szCs w:val="24"/>
        </w:rPr>
        <w:t>OKです。</w:t>
      </w:r>
    </w:p>
    <w:p w14:paraId="10CF5D4C" w14:textId="2D4F16E0"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・【質問に答えましょう】②</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ここでは、</w:t>
      </w:r>
      <w:r w:rsidR="00C161FB">
        <w:rPr>
          <w:rFonts w:ascii="UD デジタル 教科書体 NK-R" w:eastAsia="UD デジタル 教科書体 NK-R" w:hint="eastAsia"/>
          <w:sz w:val="24"/>
          <w:szCs w:val="24"/>
        </w:rPr>
        <w:t>最終的に</w:t>
      </w:r>
      <w:r w:rsidRPr="006E2F28">
        <w:rPr>
          <w:rFonts w:ascii="UD デジタル 教科書体 NK-R" w:eastAsia="UD デジタル 教科書体 NK-R" w:hint="eastAsia"/>
          <w:sz w:val="24"/>
          <w:szCs w:val="24"/>
        </w:rPr>
        <w:t>「冷たい牛乳を飲みます。」のように答えられるのが目標です。例えば学習者が「牛乳を飲みます。」と答えたなら、「冷たいですか。」など、さらに詳しく質問してみましょう。</w:t>
      </w:r>
    </w:p>
    <w:p w14:paraId="7E3AEFE4" w14:textId="77777777" w:rsidR="006E2F28" w:rsidRPr="006E2F28" w:rsidRDefault="006E2F28" w:rsidP="006E2F28">
      <w:pPr>
        <w:spacing w:line="400" w:lineRule="exact"/>
        <w:rPr>
          <w:rFonts w:ascii="UD デジタル 教科書体 NK-R" w:eastAsia="UD デジタル 教科書体 NK-R"/>
          <w:sz w:val="24"/>
          <w:szCs w:val="24"/>
        </w:rPr>
      </w:pPr>
    </w:p>
    <w:p w14:paraId="36120261"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9</w:t>
      </w:r>
    </w:p>
    <w:p w14:paraId="6BF20326" w14:textId="4A91074F"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・【質問に答えましょう】【話しましょう・書きましょう】</w:t>
      </w:r>
      <w:r>
        <w:rPr>
          <w:rFonts w:ascii="UD デジタル 教科書体 NK-R" w:eastAsia="UD デジタル 教科書体 NK-R"/>
          <w:sz w:val="24"/>
          <w:szCs w:val="24"/>
        </w:rPr>
        <w:t xml:space="preserve"> </w:t>
      </w:r>
      <w:r w:rsidRPr="006E2F28">
        <w:rPr>
          <w:rFonts w:ascii="UD デジタル 教科書体 NK-R" w:eastAsia="UD デジタル 教科書体 NK-R" w:hint="eastAsia"/>
          <w:sz w:val="24"/>
          <w:szCs w:val="24"/>
        </w:rPr>
        <w:t>『大切な場所』は、今、自分にとって日本で</w:t>
      </w:r>
    </w:p>
    <w:p w14:paraId="3E6FC6AF"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大切な場所・よく行く場所でもいいし、国でよく行った場所について話してもらってもかまいません。</w:t>
      </w:r>
    </w:p>
    <w:p w14:paraId="61260768" w14:textId="77777777" w:rsidR="006E2F28" w:rsidRPr="006E2F28" w:rsidRDefault="006E2F28" w:rsidP="006E2F28">
      <w:pPr>
        <w:spacing w:line="400" w:lineRule="exact"/>
        <w:rPr>
          <w:rFonts w:ascii="UD デジタル 教科書体 NK-R" w:eastAsia="UD デジタル 教科書体 NK-R"/>
          <w:sz w:val="24"/>
          <w:szCs w:val="24"/>
        </w:rPr>
      </w:pPr>
    </w:p>
    <w:p w14:paraId="0AF706D6"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 xml:space="preserve">■ユニット１０　</w:t>
      </w:r>
      <w:r w:rsidRPr="006E2F28">
        <w:rPr>
          <w:rFonts w:ascii="UD デジタル 教科書体 NK-R" w:eastAsia="UD デジタル 教科書体 NK-R"/>
          <w:sz w:val="24"/>
          <w:szCs w:val="24"/>
        </w:rPr>
        <w:tab/>
      </w:r>
    </w:p>
    <w:p w14:paraId="41CE025B" w14:textId="38D23B51"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趣味について話してもらいましょう。「リンゴが好き」等、物の好き嫌いの話題ではないことに注意してください。</w:t>
      </w:r>
    </w:p>
    <w:p w14:paraId="173D22E5" w14:textId="77777777" w:rsidR="006E2F28" w:rsidRPr="006E2F28" w:rsidRDefault="006E2F28" w:rsidP="006E2F28">
      <w:pPr>
        <w:spacing w:line="400" w:lineRule="exact"/>
        <w:rPr>
          <w:rFonts w:ascii="UD デジタル 教科書体 NK-R" w:eastAsia="UD デジタル 教科書体 NK-R"/>
          <w:sz w:val="24"/>
          <w:szCs w:val="24"/>
        </w:rPr>
      </w:pPr>
    </w:p>
    <w:p w14:paraId="1F7069C2"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 xml:space="preserve">■ユニット１１　</w:t>
      </w:r>
      <w:r w:rsidRPr="006E2F28">
        <w:rPr>
          <w:rFonts w:ascii="UD デジタル 教科書体 NK-R" w:eastAsia="UD デジタル 教科書体 NK-R"/>
          <w:sz w:val="24"/>
          <w:szCs w:val="24"/>
        </w:rPr>
        <w:tab/>
      </w:r>
    </w:p>
    <w:p w14:paraId="369604A7" w14:textId="743A6631"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ふるさとの町ではなく、今住んでいる町に</w:t>
      </w:r>
    </w:p>
    <w:p w14:paraId="343D57F4"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ついて話しましょう。</w:t>
      </w:r>
    </w:p>
    <w:p w14:paraId="30640AF3" w14:textId="77777777" w:rsidR="006E2F28" w:rsidRPr="006E2F28" w:rsidRDefault="006E2F28" w:rsidP="006E2F28">
      <w:pPr>
        <w:spacing w:line="400" w:lineRule="exact"/>
        <w:rPr>
          <w:rFonts w:ascii="UD デジタル 教科書体 NK-R" w:eastAsia="UD デジタル 教科書体 NK-R"/>
          <w:sz w:val="24"/>
          <w:szCs w:val="24"/>
        </w:rPr>
      </w:pPr>
    </w:p>
    <w:p w14:paraId="0904E7EB"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12</w:t>
      </w:r>
    </w:p>
    <w:p w14:paraId="1C41DB78" w14:textId="7F6F68D9"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休みの日の外出について話してもらいましょう。旅行の話はユニット</w:t>
      </w:r>
      <w:r w:rsidRPr="006E2F28">
        <w:rPr>
          <w:rFonts w:ascii="UD デジタル 教科書体 NK-R" w:eastAsia="UD デジタル 教科書体 NK-R"/>
          <w:sz w:val="24"/>
          <w:szCs w:val="24"/>
        </w:rPr>
        <w:t>17に出てくるので、このユニットでは、できれば休みの日の買い物や外食、街やアミューズメント</w:t>
      </w:r>
    </w:p>
    <w:p w14:paraId="258D4DCE"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パークでの遊びなどを話題にするといいでしょう。</w:t>
      </w:r>
    </w:p>
    <w:p w14:paraId="38EEAF0E" w14:textId="77777777" w:rsidR="006E2F28" w:rsidRPr="006E2F28" w:rsidRDefault="006E2F28" w:rsidP="006E2F28">
      <w:pPr>
        <w:spacing w:line="400" w:lineRule="exact"/>
        <w:rPr>
          <w:rFonts w:ascii="UD デジタル 教科書体 NK-R" w:eastAsia="UD デジタル 教科書体 NK-R"/>
          <w:sz w:val="24"/>
          <w:szCs w:val="24"/>
        </w:rPr>
      </w:pPr>
    </w:p>
    <w:p w14:paraId="37BE700C"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13</w:t>
      </w:r>
    </w:p>
    <w:p w14:paraId="1FDD4C89" w14:textId="70164131"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もらったプレゼントの思い出でも、あげたプレゼントの思い出でも</w:t>
      </w:r>
    </w:p>
    <w:p w14:paraId="07CDE4E3"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かまいません。</w:t>
      </w:r>
    </w:p>
    <w:p w14:paraId="00D28607" w14:textId="037ADD02" w:rsidR="006E2F28" w:rsidRPr="006E2F28" w:rsidRDefault="006E2F28" w:rsidP="006E2F28">
      <w:pPr>
        <w:spacing w:line="400" w:lineRule="exact"/>
        <w:rPr>
          <w:rFonts w:ascii="UD デジタル 教科書体 NK-R" w:eastAsia="UD デジタル 教科書体 NK-R"/>
          <w:sz w:val="24"/>
          <w:szCs w:val="24"/>
        </w:rPr>
      </w:pPr>
      <w:r w:rsidRPr="00FC7BDB">
        <w:rPr>
          <w:noProof/>
        </w:rPr>
        <mc:AlternateContent>
          <mc:Choice Requires="wps">
            <w:drawing>
              <wp:anchor distT="0" distB="0" distL="114300" distR="114300" simplePos="0" relativeHeight="251766784" behindDoc="0" locked="0" layoutInCell="1" allowOverlap="1" wp14:anchorId="1B7D3A12" wp14:editId="31307481">
                <wp:simplePos x="0" y="0"/>
                <wp:positionH relativeFrom="column">
                  <wp:posOffset>0</wp:posOffset>
                </wp:positionH>
                <wp:positionV relativeFrom="paragraph">
                  <wp:posOffset>171450</wp:posOffset>
                </wp:positionV>
                <wp:extent cx="436880" cy="328930"/>
                <wp:effectExtent l="0" t="0" r="127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09B1C262" w14:textId="28DAE8ED" w:rsidR="004553A0" w:rsidRPr="009D3468" w:rsidRDefault="004553A0" w:rsidP="006E2F28">
                            <w:pPr>
                              <w:rPr>
                                <w:rFonts w:ascii="UD Digi Kyokasho NK-R" w:eastAsia="UD Digi Kyokasho NK-R"/>
                                <w:kern w:val="0"/>
                                <w:sz w:val="24"/>
                                <w:szCs w:val="24"/>
                              </w:rPr>
                            </w:pPr>
                            <w:r>
                              <w:rPr>
                                <w:rFonts w:ascii="UD Digi Kyokasho NK-R" w:eastAsia="UD Digi Kyokasho NK-R" w:cs="Times New Roman"/>
                                <w:sz w:val="22"/>
                              </w:rPr>
                              <w:t>76</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D3A12" id="テキスト ボックス 55" o:spid="_x0000_s1061" type="#_x0000_t202" style="position:absolute;left:0;text-align:left;margin-left:0;margin-top:13.5pt;width:34.4pt;height:25.9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" stroked="f">
                <v:textbox style="mso-fit-shape-to-text:t">
                  <w:txbxContent>
                    <w:p w14:paraId="09B1C262" w14:textId="28DAE8ED" w:rsidR="004553A0" w:rsidRPr="009D3468" w:rsidRDefault="004553A0" w:rsidP="006E2F28">
                      <w:pPr>
                        <w:rPr>
                          <w:rFonts w:ascii="UD Digi Kyokasho NK-R" w:eastAsia="UD Digi Kyokasho NK-R"/>
                          <w:kern w:val="0"/>
                          <w:sz w:val="24"/>
                          <w:szCs w:val="24"/>
                        </w:rPr>
                      </w:pPr>
                      <w:r>
                        <w:rPr>
                          <w:rFonts w:ascii="UD Digi Kyokasho NK-R" w:eastAsia="UD Digi Kyokasho NK-R" w:cs="Times New Roman"/>
                          <w:sz w:val="22"/>
                        </w:rPr>
                        <w:t>76</w:t>
                      </w:r>
                    </w:p>
                  </w:txbxContent>
                </v:textbox>
              </v:shape>
            </w:pict>
          </mc:Fallback>
        </mc:AlternateContent>
      </w:r>
    </w:p>
    <w:p w14:paraId="276C5871" w14:textId="77777777" w:rsidR="006E2F28" w:rsidRPr="006E2F28" w:rsidRDefault="006E2F28" w:rsidP="006E2F28">
      <w:pPr>
        <w:spacing w:line="400" w:lineRule="exact"/>
        <w:rPr>
          <w:rFonts w:ascii="UD デジタル 教科書体 NK-R" w:eastAsia="UD デジタル 教科書体 NK-R"/>
          <w:sz w:val="24"/>
          <w:szCs w:val="24"/>
        </w:rPr>
      </w:pPr>
    </w:p>
    <w:p w14:paraId="76B48AC9" w14:textId="77777777" w:rsidR="006E2F28" w:rsidRPr="006E2F28" w:rsidRDefault="006E2F28" w:rsidP="006E2F28">
      <w:pPr>
        <w:spacing w:line="400" w:lineRule="exact"/>
        <w:rPr>
          <w:rFonts w:ascii="UD デジタル 教科書体 NK-R" w:eastAsia="UD デジタル 教科書体 NK-R"/>
          <w:sz w:val="24"/>
          <w:szCs w:val="24"/>
        </w:rPr>
      </w:pPr>
    </w:p>
    <w:p w14:paraId="073D4B75"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■ユニット１４</w:t>
      </w:r>
    </w:p>
    <w:p w14:paraId="55846ED7"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・『おおきにモール』は架空のショッピングモールです。</w:t>
      </w:r>
    </w:p>
    <w:p w14:paraId="549D15CE" w14:textId="77777777" w:rsidR="006E2F28" w:rsidRPr="006E2F28" w:rsidRDefault="006E2F28" w:rsidP="006E2F28">
      <w:pPr>
        <w:spacing w:line="400" w:lineRule="exact"/>
        <w:rPr>
          <w:rFonts w:ascii="UD デジタル 教科書体 NK-R" w:eastAsia="UD デジタル 教科書体 NK-R"/>
          <w:sz w:val="24"/>
          <w:szCs w:val="24"/>
        </w:rPr>
      </w:pPr>
    </w:p>
    <w:p w14:paraId="295A68AA"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■ユニット１５</w:t>
      </w:r>
    </w:p>
    <w:p w14:paraId="0C6DF9A8" w14:textId="7ACFC8B0"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・このユニットの語り文は、</w:t>
      </w:r>
      <w:r w:rsidR="00C161FB">
        <w:rPr>
          <w:rFonts w:ascii="UD デジタル 教科書体 NK-R" w:eastAsia="UD デジタル 教科書体 NK-R" w:hint="eastAsia"/>
          <w:sz w:val="24"/>
          <w:szCs w:val="24"/>
        </w:rPr>
        <w:t>写真や物などを見せて話をする</w:t>
      </w:r>
      <w:r w:rsidRPr="006E2F28">
        <w:rPr>
          <w:rFonts w:ascii="UD デジタル 教科書体 NK-R" w:eastAsia="UD デジタル 教科書体 NK-R"/>
          <w:sz w:val="24"/>
          <w:szCs w:val="24"/>
        </w:rPr>
        <w:t>show &amp; tell形式です。【話しましょう・書きましょう】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sz w:val="24"/>
          <w:szCs w:val="24"/>
        </w:rPr>
        <w:t>できれば写真や絵を準備して話してもらい、楽しく活動してください。</w:t>
      </w:r>
    </w:p>
    <w:p w14:paraId="720F68D6" w14:textId="40258020" w:rsidR="006E2F28" w:rsidRDefault="006E2F28" w:rsidP="006E2F28">
      <w:pPr>
        <w:spacing w:line="400" w:lineRule="exact"/>
        <w:rPr>
          <w:rFonts w:ascii="UD デジタル 教科書体 NK-R" w:eastAsia="UD デジタル 教科書体 NK-R"/>
          <w:sz w:val="24"/>
          <w:szCs w:val="24"/>
        </w:rPr>
      </w:pPr>
    </w:p>
    <w:p w14:paraId="1D12850A" w14:textId="77777777" w:rsidR="00B92016" w:rsidRDefault="00B92016" w:rsidP="00B9201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B92016">
        <w:rPr>
          <w:rFonts w:ascii="UD デジタル 教科書体 NK-R" w:eastAsia="UD デジタル 教科書体 NK-R" w:hint="eastAsia"/>
          <w:sz w:val="24"/>
          <w:szCs w:val="24"/>
        </w:rPr>
        <w:t>ユニッ</w:t>
      </w:r>
      <w:r>
        <w:rPr>
          <w:rFonts w:ascii="UD デジタル 教科書体 NK-R" w:eastAsia="UD デジタル 教科書体 NK-R" w:hint="eastAsia"/>
          <w:sz w:val="24"/>
          <w:szCs w:val="24"/>
        </w:rPr>
        <w:t>ト1</w:t>
      </w:r>
      <w:r>
        <w:rPr>
          <w:rFonts w:ascii="UD デジタル 教科書体 NK-R" w:eastAsia="UD デジタル 教科書体 NK-R"/>
          <w:sz w:val="24"/>
          <w:szCs w:val="24"/>
        </w:rPr>
        <w:t>8</w:t>
      </w:r>
      <w:r w:rsidRPr="00B92016">
        <w:rPr>
          <w:rFonts w:ascii="UD デジタル 教科書体 NK-R" w:eastAsia="UD デジタル 教科書体 NK-R"/>
          <w:sz w:val="24"/>
          <w:szCs w:val="24"/>
        </w:rPr>
        <w:t xml:space="preserve">　</w:t>
      </w:r>
    </w:p>
    <w:p w14:paraId="79B12F5A" w14:textId="21177EA6" w:rsidR="00B92016" w:rsidRPr="006E2F28" w:rsidRDefault="00B92016" w:rsidP="00B9201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B92016">
        <w:rPr>
          <w:rFonts w:ascii="UD デジタル 教科書体 NK-R" w:eastAsia="UD デジタル 教科書体 NK-R"/>
          <w:sz w:val="24"/>
          <w:szCs w:val="24"/>
        </w:rPr>
        <w:t>【Ｑ＆Ａ】Ａ２の答え方</w:t>
      </w:r>
      <w:r>
        <w:rPr>
          <w:rFonts w:ascii="UD デジタル 教科書体 NK-R" w:eastAsia="UD デジタル 教科書体 NK-R"/>
          <w:sz w:val="24"/>
          <w:szCs w:val="24"/>
        </w:rPr>
        <w:t>:</w:t>
      </w:r>
      <w:r>
        <w:rPr>
          <w:rFonts w:ascii="UD デジタル 教科書体 NK-R" w:eastAsia="UD デジタル 教科書体 NK-R" w:hint="eastAsia"/>
          <w:sz w:val="24"/>
          <w:szCs w:val="24"/>
        </w:rPr>
        <w:t xml:space="preserve"> </w:t>
      </w:r>
      <w:r w:rsidRPr="00B92016">
        <w:rPr>
          <w:rFonts w:ascii="UD デジタル 教科書体 NK-R" w:eastAsia="UD デジタル 教科書体 NK-R"/>
          <w:sz w:val="24"/>
          <w:szCs w:val="24"/>
        </w:rPr>
        <w:t>このテキストでは「～から」を出していないので、「ので、～」を使って答えています。学習者が</w:t>
      </w:r>
      <w:r w:rsidRPr="00B92016">
        <w:rPr>
          <w:rFonts w:ascii="UD デジタル 教科書体 NK-R" w:eastAsia="UD デジタル 教科書体 NK-R" w:hint="eastAsia"/>
          <w:sz w:val="24"/>
          <w:szCs w:val="24"/>
        </w:rPr>
        <w:t>「～から」を使って答えても、差し支えありません。</w:t>
      </w:r>
    </w:p>
    <w:p w14:paraId="34525437" w14:textId="77777777" w:rsidR="00B92016" w:rsidRDefault="00B92016" w:rsidP="006E2F28">
      <w:pPr>
        <w:spacing w:line="400" w:lineRule="exact"/>
        <w:rPr>
          <w:rFonts w:ascii="UD デジタル 教科書体 NK-R" w:eastAsia="UD デジタル 教科書体 NK-R"/>
          <w:sz w:val="24"/>
          <w:szCs w:val="24"/>
        </w:rPr>
      </w:pPr>
    </w:p>
    <w:p w14:paraId="5435CC88" w14:textId="4A3A2961"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19</w:t>
      </w:r>
    </w:p>
    <w:p w14:paraId="2EF461BD" w14:textId="08DA9342"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・語り文の『店の日本語』とは、「あたためますか</w:t>
      </w:r>
      <w:r w:rsidR="009E2090">
        <w:rPr>
          <w:rFonts w:ascii="UD デジタル 教科書体 NK-R" w:eastAsia="UD デジタル 教科書体 NK-R" w:hint="eastAsia"/>
          <w:sz w:val="24"/>
          <w:szCs w:val="24"/>
        </w:rPr>
        <w:t>。</w:t>
      </w:r>
      <w:r w:rsidRPr="006E2F28">
        <w:rPr>
          <w:rFonts w:ascii="UD デジタル 教科書体 NK-R" w:eastAsia="UD デジタル 教科書体 NK-R" w:hint="eastAsia"/>
          <w:sz w:val="24"/>
          <w:szCs w:val="24"/>
        </w:rPr>
        <w:t>」「お箸は何膳必要ですか。」などの接客用語や敬語等のことです。</w:t>
      </w:r>
    </w:p>
    <w:p w14:paraId="70564B73" w14:textId="169AC81C"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・【質問に答えましょう】①</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ここでは、「仕事」のことだけではなく、生活の中で「しなければならないこと」を話してもらってください。</w:t>
      </w:r>
    </w:p>
    <w:p w14:paraId="39997908" w14:textId="77777777" w:rsidR="006E2F28" w:rsidRPr="006E2F28" w:rsidRDefault="006E2F28" w:rsidP="006E2F28">
      <w:pPr>
        <w:spacing w:line="400" w:lineRule="exact"/>
        <w:rPr>
          <w:rFonts w:ascii="UD デジタル 教科書体 NK-R" w:eastAsia="UD デジタル 教科書体 NK-R"/>
          <w:sz w:val="24"/>
          <w:szCs w:val="24"/>
        </w:rPr>
      </w:pPr>
    </w:p>
    <w:p w14:paraId="4FC5044B"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20</w:t>
      </w:r>
    </w:p>
    <w:p w14:paraId="544289A9" w14:textId="4AFBA7A6"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・【質問に答えましょう】③</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学習者の生活設計・将来設計を問う質問ですが、具体的にしたいことが出てこない場合は、今年</w:t>
      </w:r>
      <w:r w:rsidRPr="006E2F28">
        <w:rPr>
          <w:rFonts w:ascii="UD デジタル 教科書体 NK-R" w:eastAsia="UD デジタル 教科書体 NK-R"/>
          <w:sz w:val="24"/>
          <w:szCs w:val="24"/>
        </w:rPr>
        <w:t>1年の目標・予定というように、期間を区切って質問すると、話がしやすいかもしれません。</w:t>
      </w:r>
    </w:p>
    <w:p w14:paraId="17A7FF20" w14:textId="77777777" w:rsidR="006E2F28" w:rsidRPr="006E2F28" w:rsidRDefault="006E2F28" w:rsidP="006E2F28">
      <w:pPr>
        <w:spacing w:line="400" w:lineRule="exact"/>
        <w:rPr>
          <w:rFonts w:ascii="UD デジタル 教科書体 NK-R" w:eastAsia="UD デジタル 教科書体 NK-R"/>
          <w:sz w:val="24"/>
          <w:szCs w:val="24"/>
        </w:rPr>
      </w:pPr>
    </w:p>
    <w:p w14:paraId="22F3233A"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24</w:t>
      </w:r>
    </w:p>
    <w:p w14:paraId="649B2F2D"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・語り文の『たこやきが好きかな』の部分は、気持ちを込めて読んでください。</w:t>
      </w:r>
    </w:p>
    <w:p w14:paraId="306DB9A6" w14:textId="42E211EA"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好きな食べ物は、</w:t>
      </w:r>
      <w:r w:rsidR="009E2090">
        <w:rPr>
          <w:rFonts w:ascii="UD デジタル 教科書体 NK-R" w:eastAsia="UD デジタル 教科書体 NK-R" w:hint="eastAsia"/>
          <w:sz w:val="24"/>
          <w:szCs w:val="24"/>
        </w:rPr>
        <w:t>家族</w:t>
      </w:r>
      <w:r w:rsidRPr="006E2F28">
        <w:rPr>
          <w:rFonts w:ascii="UD デジタル 教科書体 NK-R" w:eastAsia="UD デジタル 教科書体 NK-R" w:hint="eastAsia"/>
          <w:sz w:val="24"/>
          <w:szCs w:val="24"/>
        </w:rPr>
        <w:t>がよく作ってくれた料理など、特に有名な料理でなくても、学習者が懐かしく思い出す食べ物について話しましょう。</w:t>
      </w:r>
    </w:p>
    <w:p w14:paraId="7C77E925" w14:textId="77777777" w:rsidR="006E2F28" w:rsidRPr="006E2F28" w:rsidRDefault="006E2F28" w:rsidP="006E2F28">
      <w:pPr>
        <w:spacing w:line="400" w:lineRule="exact"/>
        <w:rPr>
          <w:rFonts w:ascii="UD デジタル 教科書体 NK-R" w:eastAsia="UD デジタル 教科書体 NK-R"/>
          <w:sz w:val="24"/>
          <w:szCs w:val="24"/>
        </w:rPr>
      </w:pPr>
    </w:p>
    <w:p w14:paraId="1F383A76"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25</w:t>
      </w:r>
    </w:p>
    <w:p w14:paraId="47057ED8" w14:textId="35E562F5"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「早く寝るようになりました</w:t>
      </w:r>
      <w:r w:rsidR="009E2090">
        <w:rPr>
          <w:rFonts w:ascii="UD デジタル 教科書体 NK-R" w:eastAsia="UD デジタル 教科書体 NK-R" w:hint="eastAsia"/>
          <w:sz w:val="24"/>
          <w:szCs w:val="24"/>
        </w:rPr>
        <w:t>。</w:t>
      </w:r>
      <w:r w:rsidRPr="006E2F28">
        <w:rPr>
          <w:rFonts w:ascii="UD デジタル 教科書体 NK-R" w:eastAsia="UD デジタル 教科書体 NK-R" w:hint="eastAsia"/>
          <w:sz w:val="24"/>
          <w:szCs w:val="24"/>
        </w:rPr>
        <w:t>」「外食しなくなりました</w:t>
      </w:r>
      <w:r w:rsidR="009E2090">
        <w:rPr>
          <w:rFonts w:ascii="UD デジタル 教科書体 NK-R" w:eastAsia="UD デジタル 教科書体 NK-R" w:hint="eastAsia"/>
          <w:sz w:val="24"/>
          <w:szCs w:val="24"/>
        </w:rPr>
        <w:t>。</w:t>
      </w:r>
      <w:r w:rsidRPr="006E2F28">
        <w:rPr>
          <w:rFonts w:ascii="UD デジタル 教科書体 NK-R" w:eastAsia="UD デジタル 教科書体 NK-R" w:hint="eastAsia"/>
          <w:sz w:val="24"/>
          <w:szCs w:val="24"/>
        </w:rPr>
        <w:t>」等のように、習慣が変わったことを話してもらうと難しくなりますので避けてください。ここでは、「ラグビーが好きになりました。」「会社員になりました。」のような答え方を提示しましょう。</w:t>
      </w:r>
    </w:p>
    <w:p w14:paraId="38DFF52B" w14:textId="77777777" w:rsidR="006E2F28" w:rsidRPr="006E2F28" w:rsidRDefault="006E2F28" w:rsidP="006E2F28">
      <w:pPr>
        <w:spacing w:line="400" w:lineRule="exact"/>
        <w:rPr>
          <w:rFonts w:ascii="UD デジタル 教科書体 NK-R" w:eastAsia="UD デジタル 教科書体 NK-R"/>
          <w:sz w:val="24"/>
          <w:szCs w:val="24"/>
        </w:rPr>
      </w:pPr>
    </w:p>
    <w:p w14:paraId="02CD3E27"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■スピーチしましょう</w:t>
      </w:r>
    </w:p>
    <w:p w14:paraId="16D6153E"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今までの集大成としてのユニットです。スピーチ・プレゼンテーションですので、写真や実物を持って来てもらい、楽しく活動しましょう。今までのユニットで活動してきた【話しましょう・書きましょう】を使ってスピーチするのもいいでしょう。</w:t>
      </w:r>
    </w:p>
    <w:p w14:paraId="6188670F" w14:textId="76376491" w:rsidR="001A0D58" w:rsidRPr="00CF7CA9" w:rsidRDefault="00B92016" w:rsidP="00CF7CA9">
      <w:pPr>
        <w:spacing w:line="400" w:lineRule="exact"/>
        <w:rPr>
          <w:rFonts w:ascii="UD デジタル 教科書体 NK-R" w:eastAsia="UD デジタル 教科書体 NK-R" w:hint="eastAsia"/>
          <w:sz w:val="24"/>
          <w:szCs w:val="24"/>
        </w:rPr>
      </w:pPr>
      <w:r w:rsidRPr="00FC7BDB">
        <w:rPr>
          <w:noProof/>
        </w:rPr>
        <mc:AlternateContent>
          <mc:Choice Requires="wps">
            <w:drawing>
              <wp:anchor distT="0" distB="0" distL="114300" distR="114300" simplePos="0" relativeHeight="251672576" behindDoc="0" locked="0" layoutInCell="1" allowOverlap="1" wp14:anchorId="5AE2F44E" wp14:editId="6DC137B5">
                <wp:simplePos x="0" y="0"/>
                <wp:positionH relativeFrom="column">
                  <wp:posOffset>5657850</wp:posOffset>
                </wp:positionH>
                <wp:positionV relativeFrom="paragraph">
                  <wp:posOffset>111125</wp:posOffset>
                </wp:positionV>
                <wp:extent cx="436880" cy="328930"/>
                <wp:effectExtent l="0"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12A8F06C" w14:textId="53B5B0A3" w:rsidR="004553A0" w:rsidRPr="009D3468" w:rsidRDefault="004553A0" w:rsidP="005E2C7C">
                            <w:pPr>
                              <w:rPr>
                                <w:rFonts w:ascii="UD Digi Kyokasho NK-R" w:eastAsia="UD Digi Kyokasho NK-R"/>
                                <w:kern w:val="0"/>
                                <w:sz w:val="24"/>
                                <w:szCs w:val="24"/>
                              </w:rPr>
                            </w:pPr>
                            <w:r>
                              <w:rPr>
                                <w:rFonts w:ascii="UD Digi Kyokasho NK-R" w:eastAsia="UD Digi Kyokasho NK-R" w:cs="Times New Roman"/>
                                <w:sz w:val="22"/>
                              </w:rPr>
                              <w:t>77</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2F44E" id="テキスト ボックス 3" o:spid="_x0000_s1062" type="#_x0000_t202" style="position:absolute;left:0;text-align:left;margin-left:445.5pt;margin-top:8.75pt;width:34.4pt;height:25.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" stroked="f">
                <v:textbox style="mso-fit-shape-to-text:t">
                  <w:txbxContent>
                    <w:p w14:paraId="12A8F06C" w14:textId="53B5B0A3" w:rsidR="004553A0" w:rsidRPr="009D3468" w:rsidRDefault="004553A0" w:rsidP="005E2C7C">
                      <w:pPr>
                        <w:rPr>
                          <w:rFonts w:ascii="UD Digi Kyokasho NK-R" w:eastAsia="UD Digi Kyokasho NK-R"/>
                          <w:kern w:val="0"/>
                          <w:sz w:val="24"/>
                          <w:szCs w:val="24"/>
                        </w:rPr>
                      </w:pPr>
                      <w:r>
                        <w:rPr>
                          <w:rFonts w:ascii="UD Digi Kyokasho NK-R" w:eastAsia="UD Digi Kyokasho NK-R" w:cs="Times New Roman"/>
                          <w:sz w:val="22"/>
                        </w:rPr>
                        <w:t>77</w:t>
                      </w:r>
                    </w:p>
                  </w:txbxContent>
                </v:textbox>
              </v:shape>
            </w:pict>
          </mc:Fallback>
        </mc:AlternateContent>
      </w:r>
      <w:bookmarkStart w:id="0" w:name="_GoBack"/>
      <w:bookmarkEnd w:id="0"/>
    </w:p>
    <w:sectPr w:rsidR="001A0D58" w:rsidRPr="00CF7CA9" w:rsidSect="00CF7CA9">
      <w:pgSz w:w="11906" w:h="16838"/>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D57DB" w14:textId="77777777" w:rsidR="005D4C91" w:rsidRDefault="005D4C91" w:rsidP="00184E6F">
      <w:r>
        <w:separator/>
      </w:r>
    </w:p>
  </w:endnote>
  <w:endnote w:type="continuationSeparator" w:id="0">
    <w:p w14:paraId="5E55EC29" w14:textId="77777777" w:rsidR="005D4C91" w:rsidRDefault="005D4C91" w:rsidP="0018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Digi Kyokasho NK-R">
    <w:altName w:val="ＭＳ 明朝"/>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550B" w14:textId="77777777" w:rsidR="005D4C91" w:rsidRDefault="005D4C91" w:rsidP="00184E6F">
      <w:r>
        <w:separator/>
      </w:r>
    </w:p>
  </w:footnote>
  <w:footnote w:type="continuationSeparator" w:id="0">
    <w:p w14:paraId="24CE92AD" w14:textId="77777777" w:rsidR="005D4C91" w:rsidRDefault="005D4C91" w:rsidP="0018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2F"/>
    <w:rsid w:val="0001515B"/>
    <w:rsid w:val="00065BD8"/>
    <w:rsid w:val="00082316"/>
    <w:rsid w:val="000C1929"/>
    <w:rsid w:val="000D351C"/>
    <w:rsid w:val="000F25AE"/>
    <w:rsid w:val="000F4DD4"/>
    <w:rsid w:val="00120076"/>
    <w:rsid w:val="0014396B"/>
    <w:rsid w:val="0017228F"/>
    <w:rsid w:val="00184E6F"/>
    <w:rsid w:val="001A085F"/>
    <w:rsid w:val="001A0D58"/>
    <w:rsid w:val="002F1FF2"/>
    <w:rsid w:val="00356F64"/>
    <w:rsid w:val="004553A0"/>
    <w:rsid w:val="004B4C8E"/>
    <w:rsid w:val="004F2CB6"/>
    <w:rsid w:val="00534065"/>
    <w:rsid w:val="00563B02"/>
    <w:rsid w:val="00591568"/>
    <w:rsid w:val="0059176F"/>
    <w:rsid w:val="005B7A0E"/>
    <w:rsid w:val="005D4C91"/>
    <w:rsid w:val="005E2C7C"/>
    <w:rsid w:val="005E6370"/>
    <w:rsid w:val="0065248A"/>
    <w:rsid w:val="00695E25"/>
    <w:rsid w:val="006D1A11"/>
    <w:rsid w:val="006D4E1F"/>
    <w:rsid w:val="006E2F28"/>
    <w:rsid w:val="00742660"/>
    <w:rsid w:val="00746FA9"/>
    <w:rsid w:val="00795EEB"/>
    <w:rsid w:val="007E5A85"/>
    <w:rsid w:val="00811DD6"/>
    <w:rsid w:val="00825FF1"/>
    <w:rsid w:val="00851F9A"/>
    <w:rsid w:val="0088212B"/>
    <w:rsid w:val="008927C3"/>
    <w:rsid w:val="008B07D2"/>
    <w:rsid w:val="008B5271"/>
    <w:rsid w:val="008C628C"/>
    <w:rsid w:val="0093384C"/>
    <w:rsid w:val="00935CCF"/>
    <w:rsid w:val="009536F4"/>
    <w:rsid w:val="009743D9"/>
    <w:rsid w:val="009768C4"/>
    <w:rsid w:val="00984095"/>
    <w:rsid w:val="009B16D3"/>
    <w:rsid w:val="009B249F"/>
    <w:rsid w:val="009D23F2"/>
    <w:rsid w:val="009E2090"/>
    <w:rsid w:val="00A110E6"/>
    <w:rsid w:val="00A77B7C"/>
    <w:rsid w:val="00A85FFB"/>
    <w:rsid w:val="00B05779"/>
    <w:rsid w:val="00B92016"/>
    <w:rsid w:val="00BE70B0"/>
    <w:rsid w:val="00C161FB"/>
    <w:rsid w:val="00CF062F"/>
    <w:rsid w:val="00CF230A"/>
    <w:rsid w:val="00CF7CA9"/>
    <w:rsid w:val="00DE2FF3"/>
    <w:rsid w:val="00E34DDE"/>
    <w:rsid w:val="00E51EC2"/>
    <w:rsid w:val="00E81EC8"/>
    <w:rsid w:val="00EC4B1F"/>
    <w:rsid w:val="00EE6764"/>
    <w:rsid w:val="00F163CA"/>
    <w:rsid w:val="00F81FF1"/>
    <w:rsid w:val="00F958F9"/>
    <w:rsid w:val="00FC4DAA"/>
    <w:rsid w:val="00FC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15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4E6F"/>
    <w:pPr>
      <w:tabs>
        <w:tab w:val="center" w:pos="4252"/>
        <w:tab w:val="right" w:pos="8504"/>
      </w:tabs>
      <w:snapToGrid w:val="0"/>
    </w:pPr>
  </w:style>
  <w:style w:type="character" w:customStyle="1" w:styleId="a5">
    <w:name w:val="ヘッダー (文字)"/>
    <w:basedOn w:val="a0"/>
    <w:link w:val="a4"/>
    <w:uiPriority w:val="99"/>
    <w:rsid w:val="00184E6F"/>
  </w:style>
  <w:style w:type="paragraph" w:styleId="a6">
    <w:name w:val="footer"/>
    <w:basedOn w:val="a"/>
    <w:link w:val="a7"/>
    <w:uiPriority w:val="99"/>
    <w:unhideWhenUsed/>
    <w:rsid w:val="00184E6F"/>
    <w:pPr>
      <w:tabs>
        <w:tab w:val="center" w:pos="4252"/>
        <w:tab w:val="right" w:pos="8504"/>
      </w:tabs>
      <w:snapToGrid w:val="0"/>
    </w:pPr>
  </w:style>
  <w:style w:type="character" w:customStyle="1" w:styleId="a7">
    <w:name w:val="フッター (文字)"/>
    <w:basedOn w:val="a0"/>
    <w:link w:val="a6"/>
    <w:uiPriority w:val="99"/>
    <w:rsid w:val="00184E6F"/>
  </w:style>
  <w:style w:type="paragraph" w:styleId="a8">
    <w:name w:val="Balloon Text"/>
    <w:basedOn w:val="a"/>
    <w:link w:val="a9"/>
    <w:uiPriority w:val="99"/>
    <w:semiHidden/>
    <w:unhideWhenUsed/>
    <w:rsid w:val="000D35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351C"/>
    <w:rPr>
      <w:rFonts w:asciiTheme="majorHAnsi" w:eastAsiaTheme="majorEastAsia" w:hAnsiTheme="majorHAnsi" w:cstheme="majorBidi"/>
      <w:sz w:val="18"/>
      <w:szCs w:val="18"/>
    </w:rPr>
  </w:style>
  <w:style w:type="character" w:customStyle="1" w:styleId="aa">
    <w:name w:val="コメント文字列 (文字)"/>
    <w:basedOn w:val="a0"/>
    <w:link w:val="ab"/>
    <w:uiPriority w:val="99"/>
    <w:semiHidden/>
    <w:rsid w:val="00984095"/>
  </w:style>
  <w:style w:type="paragraph" w:styleId="ab">
    <w:name w:val="annotation text"/>
    <w:basedOn w:val="a"/>
    <w:link w:val="aa"/>
    <w:uiPriority w:val="99"/>
    <w:semiHidden/>
    <w:unhideWhenUsed/>
    <w:rsid w:val="00984095"/>
    <w:pPr>
      <w:jc w:val="left"/>
    </w:pPr>
  </w:style>
  <w:style w:type="character" w:customStyle="1" w:styleId="ac">
    <w:name w:val="コメント内容 (文字)"/>
    <w:basedOn w:val="aa"/>
    <w:link w:val="ad"/>
    <w:uiPriority w:val="99"/>
    <w:semiHidden/>
    <w:rsid w:val="00984095"/>
    <w:rPr>
      <w:b/>
      <w:bCs/>
    </w:rPr>
  </w:style>
  <w:style w:type="paragraph" w:styleId="ad">
    <w:name w:val="annotation subject"/>
    <w:basedOn w:val="ab"/>
    <w:next w:val="ab"/>
    <w:link w:val="ac"/>
    <w:uiPriority w:val="99"/>
    <w:semiHidden/>
    <w:unhideWhenUsed/>
    <w:rsid w:val="00984095"/>
    <w:rPr>
      <w:b/>
      <w:bCs/>
    </w:rPr>
  </w:style>
  <w:style w:type="character" w:customStyle="1" w:styleId="il">
    <w:name w:val="il"/>
    <w:basedOn w:val="a0"/>
    <w:rsid w:val="0053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646">
      <w:bodyDiv w:val="1"/>
      <w:marLeft w:val="0"/>
      <w:marRight w:val="0"/>
      <w:marTop w:val="0"/>
      <w:marBottom w:val="0"/>
      <w:divBdr>
        <w:top w:val="none" w:sz="0" w:space="0" w:color="auto"/>
        <w:left w:val="none" w:sz="0" w:space="0" w:color="auto"/>
        <w:bottom w:val="none" w:sz="0" w:space="0" w:color="auto"/>
        <w:right w:val="none" w:sz="0" w:space="0" w:color="auto"/>
      </w:divBdr>
    </w:div>
    <w:div w:id="87510776">
      <w:bodyDiv w:val="1"/>
      <w:marLeft w:val="0"/>
      <w:marRight w:val="0"/>
      <w:marTop w:val="0"/>
      <w:marBottom w:val="0"/>
      <w:divBdr>
        <w:top w:val="none" w:sz="0" w:space="0" w:color="auto"/>
        <w:left w:val="none" w:sz="0" w:space="0" w:color="auto"/>
        <w:bottom w:val="none" w:sz="0" w:space="0" w:color="auto"/>
        <w:right w:val="none" w:sz="0" w:space="0" w:color="auto"/>
      </w:divBdr>
    </w:div>
    <w:div w:id="452361182">
      <w:bodyDiv w:val="1"/>
      <w:marLeft w:val="0"/>
      <w:marRight w:val="0"/>
      <w:marTop w:val="0"/>
      <w:marBottom w:val="0"/>
      <w:divBdr>
        <w:top w:val="none" w:sz="0" w:space="0" w:color="auto"/>
        <w:left w:val="none" w:sz="0" w:space="0" w:color="auto"/>
        <w:bottom w:val="none" w:sz="0" w:space="0" w:color="auto"/>
        <w:right w:val="none" w:sz="0" w:space="0" w:color="auto"/>
      </w:divBdr>
    </w:div>
    <w:div w:id="511647197">
      <w:bodyDiv w:val="1"/>
      <w:marLeft w:val="0"/>
      <w:marRight w:val="0"/>
      <w:marTop w:val="0"/>
      <w:marBottom w:val="0"/>
      <w:divBdr>
        <w:top w:val="none" w:sz="0" w:space="0" w:color="auto"/>
        <w:left w:val="none" w:sz="0" w:space="0" w:color="auto"/>
        <w:bottom w:val="none" w:sz="0" w:space="0" w:color="auto"/>
        <w:right w:val="none" w:sz="0" w:space="0" w:color="auto"/>
      </w:divBdr>
    </w:div>
    <w:div w:id="925457566">
      <w:bodyDiv w:val="1"/>
      <w:marLeft w:val="0"/>
      <w:marRight w:val="0"/>
      <w:marTop w:val="0"/>
      <w:marBottom w:val="0"/>
      <w:divBdr>
        <w:top w:val="none" w:sz="0" w:space="0" w:color="auto"/>
        <w:left w:val="none" w:sz="0" w:space="0" w:color="auto"/>
        <w:bottom w:val="none" w:sz="0" w:space="0" w:color="auto"/>
        <w:right w:val="none" w:sz="0" w:space="0" w:color="auto"/>
      </w:divBdr>
    </w:div>
    <w:div w:id="963460921">
      <w:bodyDiv w:val="1"/>
      <w:marLeft w:val="0"/>
      <w:marRight w:val="0"/>
      <w:marTop w:val="0"/>
      <w:marBottom w:val="0"/>
      <w:divBdr>
        <w:top w:val="none" w:sz="0" w:space="0" w:color="auto"/>
        <w:left w:val="none" w:sz="0" w:space="0" w:color="auto"/>
        <w:bottom w:val="none" w:sz="0" w:space="0" w:color="auto"/>
        <w:right w:val="none" w:sz="0" w:space="0" w:color="auto"/>
      </w:divBdr>
    </w:div>
    <w:div w:id="1049693566">
      <w:bodyDiv w:val="1"/>
      <w:marLeft w:val="0"/>
      <w:marRight w:val="0"/>
      <w:marTop w:val="0"/>
      <w:marBottom w:val="0"/>
      <w:divBdr>
        <w:top w:val="none" w:sz="0" w:space="0" w:color="auto"/>
        <w:left w:val="none" w:sz="0" w:space="0" w:color="auto"/>
        <w:bottom w:val="none" w:sz="0" w:space="0" w:color="auto"/>
        <w:right w:val="none" w:sz="0" w:space="0" w:color="auto"/>
      </w:divBdr>
    </w:div>
    <w:div w:id="1344237602">
      <w:bodyDiv w:val="1"/>
      <w:marLeft w:val="0"/>
      <w:marRight w:val="0"/>
      <w:marTop w:val="0"/>
      <w:marBottom w:val="0"/>
      <w:divBdr>
        <w:top w:val="none" w:sz="0" w:space="0" w:color="auto"/>
        <w:left w:val="none" w:sz="0" w:space="0" w:color="auto"/>
        <w:bottom w:val="none" w:sz="0" w:space="0" w:color="auto"/>
        <w:right w:val="none" w:sz="0" w:space="0" w:color="auto"/>
      </w:divBdr>
    </w:div>
    <w:div w:id="1844852315">
      <w:bodyDiv w:val="1"/>
      <w:marLeft w:val="0"/>
      <w:marRight w:val="0"/>
      <w:marTop w:val="0"/>
      <w:marBottom w:val="0"/>
      <w:divBdr>
        <w:top w:val="none" w:sz="0" w:space="0" w:color="auto"/>
        <w:left w:val="none" w:sz="0" w:space="0" w:color="auto"/>
        <w:bottom w:val="none" w:sz="0" w:space="0" w:color="auto"/>
        <w:right w:val="none" w:sz="0" w:space="0" w:color="auto"/>
      </w:divBdr>
    </w:div>
    <w:div w:id="20101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84C33-F443-4EEF-8E6D-87B8B261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2021-02-22T04:18:00Z</dcterms:created>
  <dcterms:modified xsi:type="dcterms:W3CDTF">2021-02-22T04:18:00Z</dcterms:modified>
</cp:coreProperties>
</file>