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44DD2" w14:textId="77777777" w:rsidR="006D1F45" w:rsidRDefault="006D1F45">
      <w:r>
        <w:rPr>
          <w:noProof/>
        </w:rPr>
        <mc:AlternateContent>
          <mc:Choice Requires="wps">
            <w:drawing>
              <wp:anchor distT="0" distB="0" distL="114300" distR="114300" simplePos="0" relativeHeight="251657215" behindDoc="0" locked="0" layoutInCell="1" allowOverlap="1" wp14:anchorId="77CD4200" wp14:editId="1869ECDE">
                <wp:simplePos x="0" y="0"/>
                <wp:positionH relativeFrom="margin">
                  <wp:posOffset>-687070</wp:posOffset>
                </wp:positionH>
                <wp:positionV relativeFrom="paragraph">
                  <wp:posOffset>-904875</wp:posOffset>
                </wp:positionV>
                <wp:extent cx="7572375" cy="1857375"/>
                <wp:effectExtent l="0" t="0" r="9525"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2375" cy="1857375"/>
                        </a:xfrm>
                        <a:prstGeom prst="rect">
                          <a:avLst/>
                        </a:prstGeom>
                        <a:gradFill flip="none" rotWithShape="1">
                          <a:gsLst>
                            <a:gs pos="0">
                              <a:srgbClr val="E698E0"/>
                            </a:gs>
                            <a:gs pos="50000">
                              <a:srgbClr val="EDC3EA"/>
                            </a:gs>
                            <a:gs pos="100000">
                              <a:srgbClr val="F5E1F2"/>
                            </a:gs>
                          </a:gsLst>
                          <a:path path="rect">
                            <a:fillToRect l="100000" t="100000"/>
                          </a:path>
                          <a:tileRect r="-100000" b="-100000"/>
                        </a:gradFill>
                        <a:ln w="9525">
                          <a:noFill/>
                          <a:miter lim="800000"/>
                          <a:headEnd/>
                          <a:tailEnd/>
                        </a:ln>
                      </wps:spPr>
                      <wps:txbx>
                        <w:txbxContent>
                          <w:p w14:paraId="759CACA3" w14:textId="77777777" w:rsidR="006D1F45" w:rsidRDefault="006D1F45" w:rsidP="00F16B04">
                            <w:pPr>
                              <w:spacing w:beforeLines="100" w:before="360" w:line="720" w:lineRule="exact"/>
                              <w:jc w:val="center"/>
                              <w:rPr>
                                <w:rFonts w:ascii="HGP創英角ｺﾞｼｯｸUB" w:eastAsia="HGP創英角ｺﾞｼｯｸUB" w:hAnsi="HGP創英角ｺﾞｼｯｸUB" w:cs="メイリオ"/>
                                <w:sz w:val="56"/>
                              </w:rPr>
                            </w:pPr>
                            <w:r>
                              <w:rPr>
                                <w:rFonts w:ascii="HGP創英角ｺﾞｼｯｸUB" w:eastAsia="HGP創英角ｺﾞｼｯｸUB" w:hAnsi="HGP創英角ｺﾞｼｯｸUB" w:cs="メイリオ" w:hint="eastAsia"/>
                                <w:sz w:val="56"/>
                              </w:rPr>
                              <w:t>「</w:t>
                            </w:r>
                            <w:r w:rsidR="00F16B04" w:rsidRPr="00F16B04">
                              <w:rPr>
                                <w:rFonts w:ascii="HGP創英角ｺﾞｼｯｸUB" w:eastAsia="HGP創英角ｺﾞｼｯｸUB" w:hAnsi="HGP創英角ｺﾞｼｯｸUB" w:cs="メイリオ" w:hint="eastAsia"/>
                                <w:sz w:val="56"/>
                              </w:rPr>
                              <w:t>LION歯みがき課外授業</w:t>
                            </w:r>
                            <w:r w:rsidRPr="006D1F45">
                              <w:rPr>
                                <w:rFonts w:ascii="HGP創英角ｺﾞｼｯｸUB" w:eastAsia="HGP創英角ｺﾞｼｯｸUB" w:hAnsi="HGP創英角ｺﾞｼｯｸUB" w:cs="メイリオ" w:hint="eastAsia"/>
                                <w:sz w:val="56"/>
                              </w:rPr>
                              <w:t>」</w:t>
                            </w:r>
                          </w:p>
                          <w:p w14:paraId="1697E154" w14:textId="77777777" w:rsidR="00F16B04" w:rsidRPr="00F16B04" w:rsidRDefault="00F16B04" w:rsidP="00F16B04">
                            <w:pPr>
                              <w:spacing w:line="720" w:lineRule="exact"/>
                              <w:jc w:val="center"/>
                              <w:rPr>
                                <w:rFonts w:ascii="HGP創英角ｺﾞｼｯｸUB" w:eastAsia="HGP創英角ｺﾞｼｯｸUB" w:hAnsi="HGP創英角ｺﾞｼｯｸUB" w:cs="メイリオ"/>
                                <w:sz w:val="44"/>
                              </w:rPr>
                            </w:pPr>
                            <w:r w:rsidRPr="00F16B04">
                              <w:rPr>
                                <w:rFonts w:ascii="HGP創英角ｺﾞｼｯｸUB" w:eastAsia="HGP創英角ｺﾞｼｯｸUB" w:hAnsi="HGP創英角ｺﾞｼｯｸUB" w:cs="メイリオ" w:hint="eastAsia"/>
                                <w:sz w:val="44"/>
                              </w:rPr>
                              <w:t>～ライオン（株）より教材や進め方の指導書を提供します～</w:t>
                            </w:r>
                          </w:p>
                          <w:p w14:paraId="5BAC0D95" w14:textId="77777777" w:rsidR="006D1F45" w:rsidRPr="001D51C4" w:rsidRDefault="006D1F45" w:rsidP="00F16B04">
                            <w:pPr>
                              <w:spacing w:beforeLines="50" w:before="180"/>
                              <w:ind w:firstLineChars="100" w:firstLine="440"/>
                              <w:jc w:val="center"/>
                              <w:rPr>
                                <w:rFonts w:ascii="HGP創英角ｺﾞｼｯｸUB" w:eastAsia="HGP創英角ｺﾞｼｯｸUB" w:hAnsi="HGP創英角ｺﾞｼｯｸUB"/>
                                <w:sz w:val="44"/>
                              </w:rPr>
                            </w:pPr>
                            <w:r w:rsidRPr="001D51C4">
                              <w:rPr>
                                <w:rFonts w:ascii="HGP創英角ｺﾞｼｯｸUB" w:eastAsia="HGP創英角ｺﾞｼｯｸUB" w:hAnsi="HGP創英角ｺﾞｼｯｸUB" w:hint="eastAsia"/>
                                <w:sz w:val="44"/>
                              </w:rPr>
                              <w:t>【</w:t>
                            </w:r>
                            <w:r w:rsidR="00F16B04" w:rsidRPr="00F16B04">
                              <w:rPr>
                                <w:rFonts w:ascii="HGP創英角ｺﾞｼｯｸUB" w:eastAsia="HGP創英角ｺﾞｼｯｸUB" w:hAnsi="HGP創英角ｺﾞｼｯｸUB" w:hint="eastAsia"/>
                                <w:sz w:val="44"/>
                              </w:rPr>
                              <w:t>公益財団法人　ライオン歯科衛生研究所</w:t>
                            </w:r>
                            <w:r w:rsidRPr="001D51C4">
                              <w:rPr>
                                <w:rFonts w:ascii="HGP創英角ｺﾞｼｯｸUB" w:eastAsia="HGP創英角ｺﾞｼｯｸUB" w:hAnsi="HGP創英角ｺﾞｼｯｸUB" w:hint="eastAsia"/>
                                <w:sz w:val="44"/>
                              </w:rPr>
                              <w:t>】</w:t>
                            </w:r>
                          </w:p>
                          <w:p w14:paraId="72920490" w14:textId="77777777" w:rsidR="006D1F45" w:rsidRPr="006D1F45" w:rsidRDefault="006D1F45" w:rsidP="006D1F45">
                            <w:pPr>
                              <w:spacing w:line="880" w:lineRule="exact"/>
                              <w:ind w:firstLineChars="700" w:firstLine="3920"/>
                              <w:jc w:val="right"/>
                              <w:rPr>
                                <w:rFonts w:ascii="HGP創英角ｺﾞｼｯｸUB" w:eastAsia="HGP創英角ｺﾞｼｯｸUB" w:hAnsi="HGP創英角ｺﾞｼｯｸUB" w:cs="メイリオ"/>
                                <w:sz w:val="56"/>
                              </w:rPr>
                            </w:pPr>
                          </w:p>
                          <w:p w14:paraId="66C5F6AE" w14:textId="77777777" w:rsidR="006D1F45" w:rsidRPr="006D1F45" w:rsidRDefault="006D1F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85F45A" id="_x0000_t202" coordsize="21600,21600" o:spt="202" path="m,l,21600r21600,l21600,xe">
                <v:stroke joinstyle="miter"/>
                <v:path gradientshapeok="t" o:connecttype="rect"/>
              </v:shapetype>
              <v:shape id="テキスト ボックス 2" o:spid="_x0000_s1026" type="#_x0000_t202" style="position:absolute;left:0;text-align:left;margin-left:-54.1pt;margin-top:-71.25pt;width:596.25pt;height:146.2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" fillcolor="#e698e0" stroked="f">
                <v:fill color2="#f5e1f2" rotate="t" focusposition="1,1" focussize="" colors="0 #e698e0;.5 #edc3ea;1 #f5e1f2" focus="100%" type="gradientRadial">
                  <o:fill v:ext="view" type="gradientCenter"/>
                </v:fill>
                <v:textbox>
                  <w:txbxContent>
                    <w:p w:rsidR="006D1F45" w:rsidRDefault="006D1F45" w:rsidP="00F16B04">
                      <w:pPr>
                        <w:spacing w:beforeLines="100" w:before="360" w:line="720" w:lineRule="exact"/>
                        <w:jc w:val="center"/>
                        <w:rPr>
                          <w:rFonts w:ascii="HGP創英角ｺﾞｼｯｸUB" w:eastAsia="HGP創英角ｺﾞｼｯｸUB" w:hAnsi="HGP創英角ｺﾞｼｯｸUB" w:cs="メイリオ"/>
                          <w:sz w:val="56"/>
                        </w:rPr>
                      </w:pPr>
                      <w:r>
                        <w:rPr>
                          <w:rFonts w:ascii="HGP創英角ｺﾞｼｯｸUB" w:eastAsia="HGP創英角ｺﾞｼｯｸUB" w:hAnsi="HGP創英角ｺﾞｼｯｸUB" w:cs="メイリオ" w:hint="eastAsia"/>
                          <w:sz w:val="56"/>
                        </w:rPr>
                        <w:t>「</w:t>
                      </w:r>
                      <w:r w:rsidR="00F16B04" w:rsidRPr="00F16B04">
                        <w:rPr>
                          <w:rFonts w:ascii="HGP創英角ｺﾞｼｯｸUB" w:eastAsia="HGP創英角ｺﾞｼｯｸUB" w:hAnsi="HGP創英角ｺﾞｼｯｸUB" w:cs="メイリオ" w:hint="eastAsia"/>
                          <w:sz w:val="56"/>
                        </w:rPr>
                        <w:t>LION歯みがき課外授業</w:t>
                      </w:r>
                      <w:r w:rsidRPr="006D1F45">
                        <w:rPr>
                          <w:rFonts w:ascii="HGP創英角ｺﾞｼｯｸUB" w:eastAsia="HGP創英角ｺﾞｼｯｸUB" w:hAnsi="HGP創英角ｺﾞｼｯｸUB" w:cs="メイリオ" w:hint="eastAsia"/>
                          <w:sz w:val="56"/>
                        </w:rPr>
                        <w:t>」</w:t>
                      </w:r>
                    </w:p>
                    <w:p w:rsidR="00F16B04" w:rsidRPr="00F16B04" w:rsidRDefault="00F16B04" w:rsidP="00F16B04">
                      <w:pPr>
                        <w:spacing w:line="720" w:lineRule="exact"/>
                        <w:jc w:val="center"/>
                        <w:rPr>
                          <w:rFonts w:ascii="HGP創英角ｺﾞｼｯｸUB" w:eastAsia="HGP創英角ｺﾞｼｯｸUB" w:hAnsi="HGP創英角ｺﾞｼｯｸUB" w:cs="メイリオ"/>
                          <w:sz w:val="44"/>
                        </w:rPr>
                      </w:pPr>
                      <w:r w:rsidRPr="00F16B04">
                        <w:rPr>
                          <w:rFonts w:ascii="HGP創英角ｺﾞｼｯｸUB" w:eastAsia="HGP創英角ｺﾞｼｯｸUB" w:hAnsi="HGP創英角ｺﾞｼｯｸUB" w:cs="メイリオ" w:hint="eastAsia"/>
                          <w:sz w:val="44"/>
                        </w:rPr>
                        <w:t>～ライオン（株）より教材や進め方の指導書を提供します～</w:t>
                      </w:r>
                    </w:p>
                    <w:p w:rsidR="006D1F45" w:rsidRPr="001D51C4" w:rsidRDefault="006D1F45" w:rsidP="00F16B04">
                      <w:pPr>
                        <w:spacing w:beforeLines="50" w:before="180"/>
                        <w:ind w:firstLineChars="100" w:firstLine="440"/>
                        <w:jc w:val="center"/>
                        <w:rPr>
                          <w:rFonts w:ascii="HGP創英角ｺﾞｼｯｸUB" w:eastAsia="HGP創英角ｺﾞｼｯｸUB" w:hAnsi="HGP創英角ｺﾞｼｯｸUB"/>
                          <w:sz w:val="44"/>
                        </w:rPr>
                      </w:pPr>
                      <w:r w:rsidRPr="001D51C4">
                        <w:rPr>
                          <w:rFonts w:ascii="HGP創英角ｺﾞｼｯｸUB" w:eastAsia="HGP創英角ｺﾞｼｯｸUB" w:hAnsi="HGP創英角ｺﾞｼｯｸUB" w:hint="eastAsia"/>
                          <w:sz w:val="44"/>
                        </w:rPr>
                        <w:t>【</w:t>
                      </w:r>
                      <w:r w:rsidR="00F16B04" w:rsidRPr="00F16B04">
                        <w:rPr>
                          <w:rFonts w:ascii="HGP創英角ｺﾞｼｯｸUB" w:eastAsia="HGP創英角ｺﾞｼｯｸUB" w:hAnsi="HGP創英角ｺﾞｼｯｸUB" w:hint="eastAsia"/>
                          <w:sz w:val="44"/>
                        </w:rPr>
                        <w:t>公益財団法人　ライオン歯科衛生研究所</w:t>
                      </w:r>
                      <w:r w:rsidRPr="001D51C4">
                        <w:rPr>
                          <w:rFonts w:ascii="HGP創英角ｺﾞｼｯｸUB" w:eastAsia="HGP創英角ｺﾞｼｯｸUB" w:hAnsi="HGP創英角ｺﾞｼｯｸUB" w:hint="eastAsia"/>
                          <w:sz w:val="44"/>
                        </w:rPr>
                        <w:t>】</w:t>
                      </w:r>
                    </w:p>
                    <w:p w:rsidR="006D1F45" w:rsidRPr="006D1F45" w:rsidRDefault="006D1F45" w:rsidP="006D1F45">
                      <w:pPr>
                        <w:spacing w:line="880" w:lineRule="exact"/>
                        <w:ind w:firstLineChars="700" w:firstLine="3920"/>
                        <w:jc w:val="right"/>
                        <w:rPr>
                          <w:rFonts w:ascii="HGP創英角ｺﾞｼｯｸUB" w:eastAsia="HGP創英角ｺﾞｼｯｸUB" w:hAnsi="HGP創英角ｺﾞｼｯｸUB" w:cs="メイリオ"/>
                          <w:sz w:val="56"/>
                        </w:rPr>
                      </w:pPr>
                    </w:p>
                    <w:p w:rsidR="006D1F45" w:rsidRPr="006D1F45" w:rsidRDefault="006D1F45"/>
                  </w:txbxContent>
                </v:textbox>
                <w10:wrap anchorx="margin"/>
              </v:shape>
            </w:pict>
          </mc:Fallback>
        </mc:AlternateContent>
      </w:r>
    </w:p>
    <w:p w14:paraId="2E7A3673" w14:textId="77777777" w:rsidR="006D1F45" w:rsidRDefault="006D1F45"/>
    <w:p w14:paraId="2187A65B" w14:textId="77777777" w:rsidR="006D1F45" w:rsidRDefault="006D1F45"/>
    <w:p w14:paraId="6C05BCF5" w14:textId="77777777" w:rsidR="006D1F45" w:rsidRDefault="006D1F45"/>
    <w:p w14:paraId="332F0348" w14:textId="77777777" w:rsidR="006D1F45" w:rsidRDefault="002D2227">
      <w:r w:rsidRPr="006D1F45">
        <w:rPr>
          <w:rFonts w:ascii="メイリオ" w:eastAsia="メイリオ" w:hAnsi="メイリオ" w:cs="メイリオ"/>
          <w:noProof/>
          <w:sz w:val="24"/>
        </w:rPr>
        <mc:AlternateContent>
          <mc:Choice Requires="wps">
            <w:drawing>
              <wp:anchor distT="0" distB="0" distL="114300" distR="114300" simplePos="0" relativeHeight="251660288" behindDoc="0" locked="0" layoutInCell="1" allowOverlap="1" wp14:anchorId="32B0C5A9" wp14:editId="429BA309">
                <wp:simplePos x="0" y="0"/>
                <wp:positionH relativeFrom="column">
                  <wp:posOffset>-161925</wp:posOffset>
                </wp:positionH>
                <wp:positionV relativeFrom="paragraph">
                  <wp:posOffset>123825</wp:posOffset>
                </wp:positionV>
                <wp:extent cx="6696075" cy="158115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581150"/>
                        </a:xfrm>
                        <a:prstGeom prst="rect">
                          <a:avLst/>
                        </a:prstGeom>
                        <a:solidFill>
                          <a:srgbClr val="FFFFCC"/>
                        </a:solidFill>
                        <a:ln w="9525">
                          <a:solidFill>
                            <a:srgbClr val="000000"/>
                          </a:solidFill>
                          <a:miter lim="800000"/>
                          <a:headEnd/>
                          <a:tailEnd/>
                        </a:ln>
                      </wps:spPr>
                      <wps:txbx>
                        <w:txbxContent>
                          <w:p w14:paraId="24A31E69" w14:textId="77777777" w:rsidR="006F2941" w:rsidRPr="006D1F45" w:rsidRDefault="00F16B04" w:rsidP="00F16B04">
                            <w:pPr>
                              <w:spacing w:afterLines="30" w:after="108" w:line="440" w:lineRule="exact"/>
                              <w:ind w:firstLineChars="100" w:firstLine="240"/>
                              <w:rPr>
                                <w:sz w:val="18"/>
                              </w:rPr>
                            </w:pPr>
                            <w:r w:rsidRPr="00F16B04">
                              <w:rPr>
                                <w:rFonts w:ascii="メイリオ" w:eastAsia="メイリオ" w:hAnsi="メイリオ" w:cs="メイリオ" w:hint="eastAsia"/>
                                <w:sz w:val="24"/>
                              </w:rPr>
                              <w:t>ライオン（株）の提供する教材を活用して、放課後子ども教室のスタッフが、子どもたちに「ＬＩＯＮ歯みがき課外授業」を実施できます。「ＬＩＯＮ歯みがき課外授業」では、オーラルケアに関する知識や歯みがきのポイント等について実習を交えて楽しく学ぶことができます。</w:t>
                            </w:r>
                          </w:p>
                          <w:p w14:paraId="20D25FD0" w14:textId="77777777" w:rsidR="006D1F45" w:rsidRPr="006D1F45" w:rsidRDefault="006D1F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8C81F" id="_x0000_s1027" type="#_x0000_t202" style="position:absolute;left:0;text-align:left;margin-left:-12.75pt;margin-top:9.75pt;width:527.25pt;height:1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" fillcolor="#ffc">
                <v:textbox>
                  <w:txbxContent>
                    <w:p w:rsidR="006F2941" w:rsidRPr="006D1F45" w:rsidRDefault="00F16B04" w:rsidP="00F16B04">
                      <w:pPr>
                        <w:spacing w:afterLines="30" w:after="108" w:line="440" w:lineRule="exact"/>
                        <w:ind w:firstLineChars="100" w:firstLine="240"/>
                        <w:rPr>
                          <w:sz w:val="18"/>
                        </w:rPr>
                      </w:pPr>
                      <w:r w:rsidRPr="00F16B04">
                        <w:rPr>
                          <w:rFonts w:ascii="メイリオ" w:eastAsia="メイリオ" w:hAnsi="メイリオ" w:cs="メイリオ" w:hint="eastAsia"/>
                          <w:sz w:val="24"/>
                        </w:rPr>
                        <w:t>ライオン（株）の提供する教材を活用して、放課後子ども教室のスタッフが、子どもたちに「ＬＩＯＮ歯みがき課外授業」を実施できます。「ＬＩＯＮ歯みがき課外授業」では、オーラルケアに関する知識や歯みがきのポイント等について実習を交えて楽しく学ぶことができます。</w:t>
                      </w:r>
                    </w:p>
                    <w:p w:rsidR="006D1F45" w:rsidRPr="006D1F45" w:rsidRDefault="006D1F45"/>
                  </w:txbxContent>
                </v:textbox>
              </v:shape>
            </w:pict>
          </mc:Fallback>
        </mc:AlternateContent>
      </w:r>
    </w:p>
    <w:p w14:paraId="2D9DB9CC" w14:textId="77777777" w:rsidR="006D1F45" w:rsidRDefault="006D1F45"/>
    <w:p w14:paraId="16ED9C61" w14:textId="77777777" w:rsidR="006D1F45" w:rsidRDefault="006D1F45" w:rsidP="002D2227">
      <w:pPr>
        <w:spacing w:beforeLines="100" w:before="360" w:afterLines="50" w:after="180" w:line="440" w:lineRule="exact"/>
        <w:ind w:firstLineChars="100" w:firstLine="240"/>
        <w:rPr>
          <w:rFonts w:ascii="メイリオ" w:eastAsia="メイリオ" w:hAnsi="メイリオ" w:cs="メイリオ"/>
          <w:sz w:val="24"/>
        </w:rPr>
      </w:pPr>
    </w:p>
    <w:tbl>
      <w:tblPr>
        <w:tblStyle w:val="a5"/>
        <w:tblpPr w:leftFromText="142" w:rightFromText="142" w:vertAnchor="text" w:horzAnchor="margin" w:tblpX="-68" w:tblpY="1122"/>
        <w:tblW w:w="103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54"/>
        <w:gridCol w:w="3925"/>
        <w:gridCol w:w="1276"/>
        <w:gridCol w:w="3827"/>
      </w:tblGrid>
      <w:tr w:rsidR="005F03B5" w:rsidRPr="00E1763E" w14:paraId="715878AD" w14:textId="77777777" w:rsidTr="005F03B5">
        <w:trPr>
          <w:trHeight w:val="453"/>
        </w:trPr>
        <w:tc>
          <w:tcPr>
            <w:tcW w:w="1354" w:type="dxa"/>
            <w:shd w:val="clear" w:color="auto" w:fill="FFCCFF"/>
            <w:vAlign w:val="center"/>
          </w:tcPr>
          <w:p w14:paraId="349503D7" w14:textId="77777777" w:rsidR="005F03B5" w:rsidRPr="006D1F45" w:rsidRDefault="005F03B5" w:rsidP="005F03B5">
            <w:pPr>
              <w:widowControl/>
              <w:spacing w:line="360" w:lineRule="exact"/>
              <w:rPr>
                <w:rFonts w:ascii="メイリオ" w:eastAsia="メイリオ" w:hAnsi="メイリオ" w:cs="メイリオ"/>
                <w:sz w:val="20"/>
              </w:rPr>
            </w:pPr>
            <w:r w:rsidRPr="006D1F45">
              <w:rPr>
                <w:rFonts w:ascii="メイリオ" w:eastAsia="メイリオ" w:hAnsi="メイリオ" w:cs="メイリオ" w:hint="eastAsia"/>
                <w:sz w:val="20"/>
              </w:rPr>
              <w:t>活動場所</w:t>
            </w:r>
          </w:p>
        </w:tc>
        <w:tc>
          <w:tcPr>
            <w:tcW w:w="3925" w:type="dxa"/>
            <w:vAlign w:val="center"/>
          </w:tcPr>
          <w:p w14:paraId="53C11756" w14:textId="77777777" w:rsidR="005F03B5" w:rsidRPr="006D1F45" w:rsidRDefault="005F03B5" w:rsidP="005F03B5">
            <w:pPr>
              <w:widowControl/>
              <w:spacing w:line="360" w:lineRule="exact"/>
              <w:rPr>
                <w:rFonts w:ascii="メイリオ" w:eastAsia="メイリオ" w:hAnsi="メイリオ" w:cs="メイリオ"/>
                <w:sz w:val="20"/>
              </w:rPr>
            </w:pPr>
            <w:r w:rsidRPr="00A90A6B">
              <w:rPr>
                <w:rFonts w:ascii="メイリオ" w:eastAsia="メイリオ" w:hAnsi="メイリオ" w:cs="メイリオ" w:hint="eastAsia"/>
                <w:sz w:val="20"/>
              </w:rPr>
              <w:t>プロジェクター、PCが使える場所</w:t>
            </w:r>
          </w:p>
        </w:tc>
        <w:tc>
          <w:tcPr>
            <w:tcW w:w="1276" w:type="dxa"/>
            <w:shd w:val="clear" w:color="auto" w:fill="FFCCFF"/>
            <w:vAlign w:val="center"/>
          </w:tcPr>
          <w:p w14:paraId="31A91BFB" w14:textId="77777777" w:rsidR="005F03B5" w:rsidRPr="006D1F45" w:rsidRDefault="005F03B5" w:rsidP="005F03B5">
            <w:pPr>
              <w:widowControl/>
              <w:spacing w:line="360" w:lineRule="exact"/>
              <w:rPr>
                <w:rFonts w:ascii="メイリオ" w:eastAsia="メイリオ" w:hAnsi="メイリオ" w:cs="メイリオ"/>
                <w:sz w:val="20"/>
              </w:rPr>
            </w:pPr>
            <w:r w:rsidRPr="006D1F45">
              <w:rPr>
                <w:rFonts w:ascii="メイリオ" w:eastAsia="メイリオ" w:hAnsi="メイリオ" w:cs="メイリオ" w:hint="eastAsia"/>
                <w:sz w:val="20"/>
              </w:rPr>
              <w:t>必要経費</w:t>
            </w:r>
          </w:p>
        </w:tc>
        <w:tc>
          <w:tcPr>
            <w:tcW w:w="3827" w:type="dxa"/>
            <w:vAlign w:val="center"/>
          </w:tcPr>
          <w:p w14:paraId="3FA32893" w14:textId="77777777" w:rsidR="005F03B5" w:rsidRPr="006D1F45" w:rsidRDefault="005F03B5" w:rsidP="005F03B5">
            <w:pPr>
              <w:widowControl/>
              <w:spacing w:line="360" w:lineRule="exact"/>
              <w:rPr>
                <w:rFonts w:ascii="メイリオ" w:eastAsia="メイリオ" w:hAnsi="メイリオ" w:cs="メイリオ"/>
                <w:sz w:val="20"/>
              </w:rPr>
            </w:pPr>
            <w:r w:rsidRPr="006D1F45">
              <w:rPr>
                <w:rFonts w:ascii="メイリオ" w:eastAsia="メイリオ" w:hAnsi="メイリオ" w:cs="メイリオ" w:hint="eastAsia"/>
                <w:sz w:val="20"/>
              </w:rPr>
              <w:t>無料</w:t>
            </w:r>
          </w:p>
        </w:tc>
      </w:tr>
      <w:tr w:rsidR="005F03B5" w:rsidRPr="00E1763E" w14:paraId="41ECC234" w14:textId="77777777" w:rsidTr="005F03B5">
        <w:trPr>
          <w:trHeight w:val="418"/>
        </w:trPr>
        <w:tc>
          <w:tcPr>
            <w:tcW w:w="1354" w:type="dxa"/>
            <w:shd w:val="clear" w:color="auto" w:fill="FFCCFF"/>
            <w:vAlign w:val="center"/>
          </w:tcPr>
          <w:p w14:paraId="6A1A668D" w14:textId="77777777" w:rsidR="005F03B5" w:rsidRPr="006D1F45" w:rsidRDefault="005F03B5" w:rsidP="005F03B5">
            <w:pPr>
              <w:widowControl/>
              <w:spacing w:line="360" w:lineRule="exact"/>
              <w:rPr>
                <w:rFonts w:ascii="メイリオ" w:eastAsia="メイリオ" w:hAnsi="メイリオ" w:cs="メイリオ"/>
                <w:sz w:val="20"/>
              </w:rPr>
            </w:pPr>
            <w:r w:rsidRPr="006D1F45">
              <w:rPr>
                <w:rFonts w:ascii="メイリオ" w:eastAsia="メイリオ" w:hAnsi="メイリオ" w:cs="メイリオ" w:hint="eastAsia"/>
                <w:sz w:val="20"/>
              </w:rPr>
              <w:t>対象学年等</w:t>
            </w:r>
          </w:p>
        </w:tc>
        <w:tc>
          <w:tcPr>
            <w:tcW w:w="3925" w:type="dxa"/>
            <w:vAlign w:val="center"/>
          </w:tcPr>
          <w:p w14:paraId="11DD2A09" w14:textId="77777777" w:rsidR="005F03B5" w:rsidRPr="006D1F45" w:rsidRDefault="005F03B5" w:rsidP="005F03B5">
            <w:pPr>
              <w:widowControl/>
              <w:spacing w:line="360" w:lineRule="exact"/>
              <w:rPr>
                <w:rFonts w:ascii="メイリオ" w:eastAsia="メイリオ" w:hAnsi="メイリオ" w:cs="メイリオ"/>
                <w:sz w:val="20"/>
              </w:rPr>
            </w:pPr>
            <w:r w:rsidRPr="00A90A6B">
              <w:rPr>
                <w:rFonts w:ascii="メイリオ" w:eastAsia="メイリオ" w:hAnsi="メイリオ" w:cs="メイリオ" w:hint="eastAsia"/>
                <w:sz w:val="20"/>
              </w:rPr>
              <w:t>小学生（推奨：高学年）</w:t>
            </w:r>
          </w:p>
        </w:tc>
        <w:tc>
          <w:tcPr>
            <w:tcW w:w="1276" w:type="dxa"/>
            <w:shd w:val="clear" w:color="auto" w:fill="FFCCFF"/>
            <w:vAlign w:val="center"/>
          </w:tcPr>
          <w:p w14:paraId="6CA24394" w14:textId="77777777" w:rsidR="005F03B5" w:rsidRPr="006D1F45" w:rsidRDefault="005F03B5" w:rsidP="005F03B5">
            <w:pPr>
              <w:widowControl/>
              <w:spacing w:line="360" w:lineRule="exact"/>
              <w:rPr>
                <w:rFonts w:ascii="メイリオ" w:eastAsia="メイリオ" w:hAnsi="メイリオ" w:cs="メイリオ"/>
                <w:sz w:val="20"/>
              </w:rPr>
            </w:pPr>
            <w:r w:rsidRPr="006D1F45">
              <w:rPr>
                <w:rFonts w:ascii="メイリオ" w:eastAsia="メイリオ" w:hAnsi="メイリオ" w:cs="メイリオ" w:hint="eastAsia"/>
                <w:sz w:val="20"/>
              </w:rPr>
              <w:t>参加費</w:t>
            </w:r>
          </w:p>
        </w:tc>
        <w:tc>
          <w:tcPr>
            <w:tcW w:w="3827" w:type="dxa"/>
            <w:vAlign w:val="center"/>
          </w:tcPr>
          <w:p w14:paraId="28077A54" w14:textId="77777777" w:rsidR="005F03B5" w:rsidRPr="006D1F45" w:rsidRDefault="005F03B5" w:rsidP="005F03B5">
            <w:pPr>
              <w:widowControl/>
              <w:spacing w:line="360" w:lineRule="exact"/>
              <w:rPr>
                <w:rFonts w:ascii="メイリオ" w:eastAsia="メイリオ" w:hAnsi="メイリオ" w:cs="メイリオ"/>
                <w:sz w:val="20"/>
              </w:rPr>
            </w:pPr>
            <w:r w:rsidRPr="006D1F45">
              <w:rPr>
                <w:rFonts w:ascii="メイリオ" w:eastAsia="メイリオ" w:hAnsi="メイリオ" w:cs="メイリオ" w:hint="eastAsia"/>
                <w:sz w:val="20"/>
              </w:rPr>
              <w:t>無料</w:t>
            </w:r>
          </w:p>
        </w:tc>
      </w:tr>
      <w:tr w:rsidR="005F03B5" w:rsidRPr="00E1763E" w14:paraId="68543170" w14:textId="77777777" w:rsidTr="005F03B5">
        <w:trPr>
          <w:trHeight w:val="409"/>
        </w:trPr>
        <w:tc>
          <w:tcPr>
            <w:tcW w:w="1354" w:type="dxa"/>
            <w:shd w:val="clear" w:color="auto" w:fill="FFCCFF"/>
            <w:vAlign w:val="center"/>
          </w:tcPr>
          <w:p w14:paraId="32E32EFD" w14:textId="77777777" w:rsidR="005F03B5" w:rsidRPr="006D1F45" w:rsidRDefault="005F03B5" w:rsidP="005F03B5">
            <w:pPr>
              <w:widowControl/>
              <w:spacing w:line="360" w:lineRule="exact"/>
              <w:rPr>
                <w:rFonts w:ascii="メイリオ" w:eastAsia="メイリオ" w:hAnsi="メイリオ" w:cs="メイリオ"/>
                <w:sz w:val="20"/>
              </w:rPr>
            </w:pPr>
            <w:r w:rsidRPr="006D1F45">
              <w:rPr>
                <w:rFonts w:ascii="メイリオ" w:eastAsia="メイリオ" w:hAnsi="メイリオ" w:cs="メイリオ" w:hint="eastAsia"/>
                <w:sz w:val="20"/>
              </w:rPr>
              <w:t>定員</w:t>
            </w:r>
          </w:p>
        </w:tc>
        <w:tc>
          <w:tcPr>
            <w:tcW w:w="3925" w:type="dxa"/>
            <w:vAlign w:val="center"/>
          </w:tcPr>
          <w:p w14:paraId="508E818B" w14:textId="77777777" w:rsidR="005F03B5" w:rsidRPr="006D1F45" w:rsidRDefault="005F03B5" w:rsidP="005F03B5">
            <w:pPr>
              <w:widowControl/>
              <w:spacing w:line="360" w:lineRule="exact"/>
              <w:rPr>
                <w:rFonts w:ascii="メイリオ" w:eastAsia="メイリオ" w:hAnsi="メイリオ" w:cs="メイリオ"/>
                <w:sz w:val="20"/>
              </w:rPr>
            </w:pPr>
            <w:r w:rsidRPr="00A90A6B">
              <w:rPr>
                <w:rFonts w:ascii="メイリオ" w:eastAsia="メイリオ" w:hAnsi="メイリオ" w:cs="メイリオ" w:hint="eastAsia"/>
                <w:sz w:val="20"/>
              </w:rPr>
              <w:t>特にありません</w:t>
            </w:r>
          </w:p>
        </w:tc>
        <w:tc>
          <w:tcPr>
            <w:tcW w:w="1276" w:type="dxa"/>
            <w:shd w:val="clear" w:color="auto" w:fill="FFCCFF"/>
            <w:vAlign w:val="center"/>
          </w:tcPr>
          <w:p w14:paraId="060C7EFA" w14:textId="77777777" w:rsidR="005F03B5" w:rsidRPr="006D1F45" w:rsidRDefault="005F03B5" w:rsidP="005F03B5">
            <w:pPr>
              <w:widowControl/>
              <w:spacing w:line="360" w:lineRule="exact"/>
              <w:rPr>
                <w:rFonts w:ascii="メイリオ" w:eastAsia="メイリオ" w:hAnsi="メイリオ" w:cs="メイリオ"/>
                <w:sz w:val="20"/>
              </w:rPr>
            </w:pPr>
            <w:r w:rsidRPr="006D1F45">
              <w:rPr>
                <w:rFonts w:ascii="メイリオ" w:eastAsia="メイリオ" w:hAnsi="メイリオ" w:cs="メイリオ" w:hint="eastAsia"/>
                <w:sz w:val="20"/>
              </w:rPr>
              <w:t>所要時間</w:t>
            </w:r>
          </w:p>
        </w:tc>
        <w:tc>
          <w:tcPr>
            <w:tcW w:w="3827" w:type="dxa"/>
            <w:vAlign w:val="center"/>
          </w:tcPr>
          <w:p w14:paraId="286FE941" w14:textId="77777777" w:rsidR="005F03B5" w:rsidRPr="006D1F45" w:rsidRDefault="005F03B5" w:rsidP="005F03B5">
            <w:pPr>
              <w:widowControl/>
              <w:spacing w:line="360" w:lineRule="exact"/>
              <w:rPr>
                <w:rFonts w:ascii="メイリオ" w:eastAsia="メイリオ" w:hAnsi="メイリオ" w:cs="メイリオ"/>
                <w:sz w:val="20"/>
              </w:rPr>
            </w:pPr>
            <w:r w:rsidRPr="00B3594B">
              <w:rPr>
                <w:rFonts w:ascii="メイリオ" w:eastAsia="メイリオ" w:hAnsi="メイリオ" w:cs="メイリオ" w:hint="eastAsia"/>
                <w:sz w:val="20"/>
              </w:rPr>
              <w:t>45分～（相談可）</w:t>
            </w:r>
          </w:p>
        </w:tc>
      </w:tr>
      <w:tr w:rsidR="005F03B5" w:rsidRPr="00E1763E" w14:paraId="0DD6FC10" w14:textId="77777777" w:rsidTr="005F03B5">
        <w:trPr>
          <w:trHeight w:val="415"/>
        </w:trPr>
        <w:tc>
          <w:tcPr>
            <w:tcW w:w="1354" w:type="dxa"/>
            <w:shd w:val="clear" w:color="auto" w:fill="FFCCFF"/>
            <w:vAlign w:val="center"/>
          </w:tcPr>
          <w:p w14:paraId="00F972D4" w14:textId="77777777" w:rsidR="005F03B5" w:rsidRPr="006D1F45" w:rsidRDefault="005F03B5" w:rsidP="005F03B5">
            <w:pPr>
              <w:widowControl/>
              <w:spacing w:line="360" w:lineRule="exact"/>
              <w:rPr>
                <w:rFonts w:ascii="メイリオ" w:eastAsia="メイリオ" w:hAnsi="メイリオ" w:cs="メイリオ"/>
                <w:sz w:val="20"/>
              </w:rPr>
            </w:pPr>
            <w:r w:rsidRPr="006D1F45">
              <w:rPr>
                <w:rFonts w:ascii="メイリオ" w:eastAsia="メイリオ" w:hAnsi="メイリオ" w:cs="メイリオ" w:hint="eastAsia"/>
                <w:sz w:val="20"/>
              </w:rPr>
              <w:t>準備物</w:t>
            </w:r>
          </w:p>
        </w:tc>
        <w:tc>
          <w:tcPr>
            <w:tcW w:w="9028" w:type="dxa"/>
            <w:gridSpan w:val="3"/>
            <w:vAlign w:val="center"/>
          </w:tcPr>
          <w:p w14:paraId="7CB6DA05" w14:textId="77777777" w:rsidR="005F03B5" w:rsidRPr="006D1F45" w:rsidRDefault="005F03B5" w:rsidP="005F03B5">
            <w:pPr>
              <w:widowControl/>
              <w:spacing w:line="320" w:lineRule="exact"/>
              <w:rPr>
                <w:rFonts w:ascii="メイリオ" w:eastAsia="メイリオ" w:hAnsi="メイリオ" w:cs="メイリオ"/>
                <w:sz w:val="20"/>
              </w:rPr>
            </w:pPr>
            <w:r w:rsidRPr="00A90A6B">
              <w:rPr>
                <w:rFonts w:ascii="メイリオ" w:eastAsia="メイリオ" w:hAnsi="メイリオ" w:cs="メイリオ" w:hint="eastAsia"/>
                <w:sz w:val="20"/>
              </w:rPr>
              <w:t>パソコン（ＣＤが再生できるもの）、スクリーン・プロジェクター（電子黒板、テレビモニター可）、手鏡（口の中の観察、デンタルフロスの実習で使用します）※教室で用意するか、参加児童が持参。はさみ（ＭＹハブラシ作成でシールを切るために使用します）※教室で用意する場合は、各グループに2～3本が目安です。</w:t>
            </w:r>
          </w:p>
        </w:tc>
      </w:tr>
      <w:tr w:rsidR="005F03B5" w:rsidRPr="00E1763E" w14:paraId="3D26F5EC" w14:textId="77777777" w:rsidTr="005F03B5">
        <w:tc>
          <w:tcPr>
            <w:tcW w:w="1354" w:type="dxa"/>
            <w:shd w:val="clear" w:color="auto" w:fill="FFCCFF"/>
            <w:vAlign w:val="center"/>
          </w:tcPr>
          <w:p w14:paraId="0B90B5C7" w14:textId="77777777" w:rsidR="005F03B5" w:rsidRPr="006D1F45" w:rsidRDefault="005F03B5" w:rsidP="005F03B5">
            <w:pPr>
              <w:widowControl/>
              <w:spacing w:line="360" w:lineRule="exact"/>
              <w:rPr>
                <w:rFonts w:ascii="メイリオ" w:eastAsia="メイリオ" w:hAnsi="メイリオ" w:cs="メイリオ"/>
                <w:sz w:val="20"/>
              </w:rPr>
            </w:pPr>
            <w:r w:rsidRPr="006D1F45">
              <w:rPr>
                <w:rFonts w:ascii="メイリオ" w:eastAsia="メイリオ" w:hAnsi="メイリオ" w:cs="メイリオ" w:hint="eastAsia"/>
                <w:sz w:val="20"/>
              </w:rPr>
              <w:t>その他</w:t>
            </w:r>
          </w:p>
        </w:tc>
        <w:tc>
          <w:tcPr>
            <w:tcW w:w="9028" w:type="dxa"/>
            <w:gridSpan w:val="3"/>
            <w:vAlign w:val="center"/>
          </w:tcPr>
          <w:p w14:paraId="499A3D1A" w14:textId="0D4F5F2B" w:rsidR="005F03B5" w:rsidRPr="006D1F45" w:rsidRDefault="005F03B5" w:rsidP="005F03B5">
            <w:pPr>
              <w:widowControl/>
              <w:spacing w:line="320" w:lineRule="exact"/>
              <w:rPr>
                <w:rFonts w:ascii="メイリオ" w:eastAsia="メイリオ" w:hAnsi="メイリオ" w:cs="メイリオ"/>
                <w:sz w:val="20"/>
              </w:rPr>
            </w:pPr>
            <w:r w:rsidRPr="005F03B5">
              <w:rPr>
                <w:rFonts w:ascii="メイリオ" w:eastAsia="メイリオ" w:hAnsi="メイリオ" w:cs="メイリオ" w:hint="eastAsia"/>
                <w:sz w:val="20"/>
              </w:rPr>
              <w:t>【申込み方法】実施予定日の1か月前までに、別紙「実施計画書」を、市町村担当課を通じて大阪府教育庁宛てに提出。【申込み期間】</w:t>
            </w:r>
            <w:r w:rsidR="00AE1DD6">
              <w:rPr>
                <w:rFonts w:ascii="メイリオ" w:eastAsia="メイリオ" w:hAnsi="メイリオ" w:cs="メイリオ" w:hint="eastAsia"/>
                <w:sz w:val="20"/>
              </w:rPr>
              <w:t>20</w:t>
            </w:r>
            <w:r w:rsidR="00060400">
              <w:rPr>
                <w:rFonts w:ascii="メイリオ" w:eastAsia="メイリオ" w:hAnsi="メイリオ" w:cs="メイリオ" w:hint="eastAsia"/>
                <w:sz w:val="20"/>
              </w:rPr>
              <w:t>25</w:t>
            </w:r>
            <w:r w:rsidRPr="005F03B5">
              <w:rPr>
                <w:rFonts w:ascii="メイリオ" w:eastAsia="メイリオ" w:hAnsi="メイリオ" w:cs="メイリオ" w:hint="eastAsia"/>
                <w:sz w:val="20"/>
              </w:rPr>
              <w:t>年</w:t>
            </w:r>
            <w:r w:rsidR="00060400">
              <w:rPr>
                <w:rFonts w:ascii="メイリオ" w:eastAsia="メイリオ" w:hAnsi="メイリオ" w:cs="メイリオ" w:hint="eastAsia"/>
                <w:sz w:val="20"/>
              </w:rPr>
              <w:t>４</w:t>
            </w:r>
            <w:r w:rsidRPr="005F03B5">
              <w:rPr>
                <w:rFonts w:ascii="メイリオ" w:eastAsia="メイリオ" w:hAnsi="メイリオ" w:cs="メイリオ" w:hint="eastAsia"/>
                <w:sz w:val="20"/>
              </w:rPr>
              <w:t>月</w:t>
            </w:r>
            <w:r w:rsidR="00060400">
              <w:rPr>
                <w:rFonts w:ascii="メイリオ" w:eastAsia="メイリオ" w:hAnsi="メイリオ" w:cs="メイリオ" w:hint="eastAsia"/>
                <w:sz w:val="20"/>
              </w:rPr>
              <w:t>１</w:t>
            </w:r>
            <w:r w:rsidRPr="005F03B5">
              <w:rPr>
                <w:rFonts w:ascii="メイリオ" w:eastAsia="メイリオ" w:hAnsi="メイリオ" w:cs="メイリオ" w:hint="eastAsia"/>
                <w:sz w:val="20"/>
              </w:rPr>
              <w:t>日（</w:t>
            </w:r>
            <w:r w:rsidR="00060400">
              <w:rPr>
                <w:rFonts w:ascii="メイリオ" w:eastAsia="メイリオ" w:hAnsi="メイリオ" w:cs="メイリオ" w:hint="eastAsia"/>
                <w:sz w:val="20"/>
              </w:rPr>
              <w:t>火</w:t>
            </w:r>
            <w:r w:rsidRPr="005F03B5">
              <w:rPr>
                <w:rFonts w:ascii="メイリオ" w:eastAsia="メイリオ" w:hAnsi="メイリオ" w:cs="メイリオ" w:hint="eastAsia"/>
                <w:sz w:val="20"/>
              </w:rPr>
              <w:t>）～</w:t>
            </w:r>
            <w:r w:rsidR="00AE1DD6">
              <w:rPr>
                <w:rFonts w:ascii="メイリオ" w:eastAsia="メイリオ" w:hAnsi="メイリオ" w:cs="メイリオ" w:hint="eastAsia"/>
                <w:sz w:val="20"/>
              </w:rPr>
              <w:t>20</w:t>
            </w:r>
            <w:r w:rsidR="00060400">
              <w:rPr>
                <w:rFonts w:ascii="メイリオ" w:eastAsia="メイリオ" w:hAnsi="メイリオ" w:cs="メイリオ" w:hint="eastAsia"/>
                <w:sz w:val="20"/>
              </w:rPr>
              <w:t>25</w:t>
            </w:r>
            <w:r w:rsidRPr="005F03B5">
              <w:rPr>
                <w:rFonts w:ascii="メイリオ" w:eastAsia="メイリオ" w:hAnsi="メイリオ" w:cs="メイリオ" w:hint="eastAsia"/>
                <w:sz w:val="20"/>
              </w:rPr>
              <w:t>年12月</w:t>
            </w:r>
            <w:r w:rsidR="00AE1DD6">
              <w:rPr>
                <w:rFonts w:ascii="メイリオ" w:eastAsia="メイリオ" w:hAnsi="メイリオ" w:cs="メイリオ" w:hint="eastAsia"/>
                <w:sz w:val="20"/>
              </w:rPr>
              <w:t>1</w:t>
            </w:r>
            <w:r w:rsidR="00060400">
              <w:rPr>
                <w:rFonts w:ascii="メイリオ" w:eastAsia="メイリオ" w:hAnsi="メイリオ" w:cs="メイリオ" w:hint="eastAsia"/>
                <w:sz w:val="20"/>
              </w:rPr>
              <w:t>2</w:t>
            </w:r>
            <w:r w:rsidRPr="005F03B5">
              <w:rPr>
                <w:rFonts w:ascii="メイリオ" w:eastAsia="メイリオ" w:hAnsi="メイリオ" w:cs="メイリオ" w:hint="eastAsia"/>
                <w:sz w:val="20"/>
              </w:rPr>
              <w:t>日(</w:t>
            </w:r>
            <w:r w:rsidR="00AE1DD6">
              <w:rPr>
                <w:rFonts w:ascii="メイリオ" w:eastAsia="メイリオ" w:hAnsi="メイリオ" w:cs="メイリオ" w:hint="eastAsia"/>
                <w:sz w:val="20"/>
              </w:rPr>
              <w:t>金</w:t>
            </w:r>
            <w:r w:rsidRPr="005F03B5">
              <w:rPr>
                <w:rFonts w:ascii="メイリオ" w:eastAsia="メイリオ" w:hAnsi="メイリオ" w:cs="メイリオ" w:hint="eastAsia"/>
                <w:sz w:val="20"/>
              </w:rPr>
              <w:t>）【実施までの流れ】申込み後、ライオン（株）より市町村教育委員会を通じて連絡します。記載事項に応じて、実施日の約1週間前までに教材を送付します。【実施後】アンケート（スタッフ用）にご回答ください。【その他】ライオン（株）より訪問させていただくことがあります。</w:t>
            </w:r>
          </w:p>
        </w:tc>
      </w:tr>
    </w:tbl>
    <w:p w14:paraId="1AB532A8" w14:textId="77777777" w:rsidR="006D1F45" w:rsidRDefault="006D1F45" w:rsidP="00571EC0">
      <w:pPr>
        <w:spacing w:beforeLines="100" w:before="360" w:afterLines="50" w:after="180" w:line="440" w:lineRule="exact"/>
        <w:ind w:firstLineChars="100" w:firstLine="240"/>
        <w:rPr>
          <w:rFonts w:ascii="メイリオ" w:eastAsia="メイリオ" w:hAnsi="メイリオ" w:cs="メイリオ"/>
          <w:sz w:val="24"/>
        </w:rPr>
      </w:pPr>
    </w:p>
    <w:p w14:paraId="34651B4B" w14:textId="77777777" w:rsidR="006D1F45" w:rsidRDefault="00453850" w:rsidP="00BB71E5">
      <w:pPr>
        <w:spacing w:beforeLines="100" w:before="360" w:afterLines="50" w:after="180" w:line="440" w:lineRule="exact"/>
        <w:ind w:firstLineChars="100" w:firstLine="210"/>
        <w:rPr>
          <w:rFonts w:ascii="メイリオ" w:eastAsia="メイリオ" w:hAnsi="メイリオ" w:cs="メイリオ"/>
          <w:sz w:val="24"/>
        </w:rPr>
      </w:pPr>
      <w:r>
        <w:rPr>
          <w:rFonts w:hint="eastAsia"/>
          <w:noProof/>
        </w:rPr>
        <mc:AlternateContent>
          <mc:Choice Requires="wps">
            <w:drawing>
              <wp:anchor distT="0" distB="0" distL="114300" distR="114300" simplePos="0" relativeHeight="251656190" behindDoc="0" locked="0" layoutInCell="1" allowOverlap="1" wp14:anchorId="67CA6469" wp14:editId="5A7B0FAC">
                <wp:simplePos x="0" y="0"/>
                <wp:positionH relativeFrom="column">
                  <wp:posOffset>-685800</wp:posOffset>
                </wp:positionH>
                <wp:positionV relativeFrom="paragraph">
                  <wp:posOffset>2908301</wp:posOffset>
                </wp:positionV>
                <wp:extent cx="7610475" cy="1847850"/>
                <wp:effectExtent l="0" t="0" r="9525" b="0"/>
                <wp:wrapNone/>
                <wp:docPr id="14" name="正方形/長方形 14"/>
                <wp:cNvGraphicFramePr/>
                <a:graphic xmlns:a="http://schemas.openxmlformats.org/drawingml/2006/main">
                  <a:graphicData uri="http://schemas.microsoft.com/office/word/2010/wordprocessingShape">
                    <wps:wsp>
                      <wps:cNvSpPr/>
                      <wps:spPr>
                        <a:xfrm>
                          <a:off x="0" y="0"/>
                          <a:ext cx="7610475" cy="1847850"/>
                        </a:xfrm>
                        <a:prstGeom prst="rect">
                          <a:avLst/>
                        </a:prstGeom>
                        <a:solidFill>
                          <a:srgbClr val="EDC3EA">
                            <a:alpha val="5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40528" id="正方形/長方形 14" o:spid="_x0000_s1026" style="position:absolute;left:0;text-align:left;margin-left:-54pt;margin-top:229pt;width:599.25pt;height:145.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" fillcolor="#edc3ea" stroked="f" strokeweight="2pt">
                <v:fill opacity="34181f"/>
              </v:rect>
            </w:pict>
          </mc:Fallback>
        </mc:AlternateContent>
      </w:r>
      <w:r w:rsidR="005F03B5">
        <w:rPr>
          <w:rFonts w:hint="eastAsia"/>
          <w:noProof/>
        </w:rPr>
        <mc:AlternateContent>
          <mc:Choice Requires="wps">
            <w:drawing>
              <wp:anchor distT="0" distB="0" distL="114300" distR="114300" simplePos="0" relativeHeight="251672576" behindDoc="0" locked="0" layoutInCell="1" allowOverlap="1" wp14:anchorId="3E15192B" wp14:editId="4A735EBD">
                <wp:simplePos x="0" y="0"/>
                <wp:positionH relativeFrom="column">
                  <wp:posOffset>-161925</wp:posOffset>
                </wp:positionH>
                <wp:positionV relativeFrom="paragraph">
                  <wp:posOffset>3010535</wp:posOffset>
                </wp:positionV>
                <wp:extent cx="1885950" cy="333375"/>
                <wp:effectExtent l="0" t="0" r="19050" b="28575"/>
                <wp:wrapNone/>
                <wp:docPr id="8" name="ホームベース 8"/>
                <wp:cNvGraphicFramePr/>
                <a:graphic xmlns:a="http://schemas.openxmlformats.org/drawingml/2006/main">
                  <a:graphicData uri="http://schemas.microsoft.com/office/word/2010/wordprocessingShape">
                    <wps:wsp>
                      <wps:cNvSpPr/>
                      <wps:spPr>
                        <a:xfrm>
                          <a:off x="0" y="0"/>
                          <a:ext cx="1885950" cy="333375"/>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396AD7" w14:textId="77777777" w:rsidR="001D51C4" w:rsidRPr="001D51C4" w:rsidRDefault="008342BF" w:rsidP="001D51C4">
                            <w:pPr>
                              <w:spacing w:line="360" w:lineRule="exact"/>
                              <w:jc w:val="center"/>
                              <w:rPr>
                                <w:rFonts w:ascii="メイリオ" w:eastAsia="メイリオ" w:hAnsi="メイリオ" w:cs="メイリオ"/>
                                <w:b/>
                                <w:sz w:val="24"/>
                              </w:rPr>
                            </w:pPr>
                            <w:r>
                              <w:rPr>
                                <w:rFonts w:ascii="メイリオ" w:eastAsia="メイリオ" w:hAnsi="メイリオ" w:cs="メイリオ" w:hint="eastAsia"/>
                                <w:b/>
                                <w:sz w:val="24"/>
                              </w:rPr>
                              <w:t>活動の様子</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8E770B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8" o:spid="_x0000_s1028" type="#_x0000_t15" style="position:absolute;left:0;text-align:left;margin-left:-12.75pt;margin-top:237.05pt;width:148.5pt;height:26.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" adj="19691" fillcolor="#4f81bd [3204]" strokecolor="#243f60 [1604]" strokeweight="2pt">
                <v:textbox inset=",0,,0">
                  <w:txbxContent>
                    <w:p w:rsidR="001D51C4" w:rsidRPr="001D51C4" w:rsidRDefault="008342BF" w:rsidP="001D51C4">
                      <w:pPr>
                        <w:spacing w:line="360" w:lineRule="exact"/>
                        <w:jc w:val="center"/>
                        <w:rPr>
                          <w:rFonts w:ascii="メイリオ" w:eastAsia="メイリオ" w:hAnsi="メイリオ" w:cs="メイリオ"/>
                          <w:b/>
                          <w:sz w:val="24"/>
                        </w:rPr>
                      </w:pPr>
                      <w:r>
                        <w:rPr>
                          <w:rFonts w:ascii="メイリオ" w:eastAsia="メイリオ" w:hAnsi="メイリオ" w:cs="メイリオ" w:hint="eastAsia"/>
                          <w:b/>
                          <w:sz w:val="24"/>
                        </w:rPr>
                        <w:t>活動の様子</w:t>
                      </w:r>
                    </w:p>
                  </w:txbxContent>
                </v:textbox>
              </v:shape>
            </w:pict>
          </mc:Fallback>
        </mc:AlternateContent>
      </w:r>
    </w:p>
    <w:p w14:paraId="25D4D1EE" w14:textId="77777777" w:rsidR="006D1F45" w:rsidRDefault="00257187">
      <w:r>
        <w:rPr>
          <w:noProof/>
        </w:rPr>
        <mc:AlternateContent>
          <mc:Choice Requires="wps">
            <w:drawing>
              <wp:anchor distT="0" distB="0" distL="114300" distR="114300" simplePos="0" relativeHeight="251676672" behindDoc="0" locked="0" layoutInCell="1" allowOverlap="1" wp14:anchorId="47064383" wp14:editId="5658E409">
                <wp:simplePos x="0" y="0"/>
                <wp:positionH relativeFrom="column">
                  <wp:posOffset>1581150</wp:posOffset>
                </wp:positionH>
                <wp:positionV relativeFrom="paragraph">
                  <wp:posOffset>176530</wp:posOffset>
                </wp:positionV>
                <wp:extent cx="1571625" cy="112395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123950"/>
                        </a:xfrm>
                        <a:prstGeom prst="rect">
                          <a:avLst/>
                        </a:prstGeom>
                        <a:noFill/>
                        <a:ln w="9525">
                          <a:noFill/>
                          <a:miter lim="800000"/>
                          <a:headEnd/>
                          <a:tailEnd/>
                        </a:ln>
                      </wps:spPr>
                      <wps:txbx>
                        <w:txbxContent>
                          <w:p w14:paraId="7D5198B0" w14:textId="77777777" w:rsidR="000B5125" w:rsidRPr="002D2227" w:rsidRDefault="00D17594" w:rsidP="000B5125">
                            <w:pPr>
                              <w:spacing w:line="240" w:lineRule="exact"/>
                              <w:rPr>
                                <w:rFonts w:ascii="メイリオ" w:eastAsia="メイリオ" w:hAnsi="メイリオ" w:cs="メイリオ"/>
                                <w:sz w:val="20"/>
                              </w:rPr>
                            </w:pPr>
                            <w:r>
                              <w:rPr>
                                <w:rFonts w:ascii="メイリオ" w:eastAsia="メイリオ" w:hAnsi="メイリオ" w:cs="メイリオ" w:hint="eastAsia"/>
                                <w:sz w:val="20"/>
                              </w:rPr>
                              <w:t>LION</w:t>
                            </w:r>
                            <w:r w:rsidR="007F675B">
                              <w:rPr>
                                <w:rFonts w:ascii="メイリオ" w:eastAsia="メイリオ" w:hAnsi="メイリオ" w:cs="メイリオ" w:hint="eastAsia"/>
                                <w:sz w:val="20"/>
                              </w:rPr>
                              <w:t>から提供される</w:t>
                            </w:r>
                            <w:r>
                              <w:rPr>
                                <w:rFonts w:ascii="メイリオ" w:eastAsia="メイリオ" w:hAnsi="メイリオ" w:cs="メイリオ" w:hint="eastAsia"/>
                                <w:sz w:val="20"/>
                              </w:rPr>
                              <w:t>スライド</w:t>
                            </w:r>
                            <w:r w:rsidR="00527772">
                              <w:rPr>
                                <w:rFonts w:ascii="メイリオ" w:eastAsia="メイリオ" w:hAnsi="メイリオ" w:cs="メイリオ" w:hint="eastAsia"/>
                                <w:sz w:val="20"/>
                              </w:rPr>
                              <w:t>や説明</w:t>
                            </w:r>
                            <w:r>
                              <w:rPr>
                                <w:rFonts w:ascii="メイリオ" w:eastAsia="メイリオ" w:hAnsi="メイリオ" w:cs="メイリオ" w:hint="eastAsia"/>
                                <w:sz w:val="20"/>
                              </w:rPr>
                              <w:t>原稿を使って、コーディネーターや安全管理員の方が進行します。</w:t>
                            </w:r>
                            <w:r w:rsidR="007F675B">
                              <w:rPr>
                                <w:rFonts w:ascii="メイリオ" w:eastAsia="メイリオ" w:hAnsi="メイリオ" w:cs="メイリオ" w:hint="eastAsia"/>
                                <w:sz w:val="20"/>
                              </w:rPr>
                              <w:t>スライドには口の中の細菌や歯みがきの方法の動画もあります。</w:t>
                            </w:r>
                          </w:p>
                        </w:txbxContent>
                      </wps:txbx>
                      <wps:bodyPr rot="0" vert="horz" wrap="square" lIns="72000" tIns="0" rIns="72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5393D4F" id="_x0000_s1029" type="#_x0000_t202" style="position:absolute;left:0;text-align:left;margin-left:124.5pt;margin-top:13.9pt;width:123.75pt;height:8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" filled="f" stroked="f">
                <v:textbox inset="2mm,0,2mm,0">
                  <w:txbxContent>
                    <w:p w:rsidR="000B5125" w:rsidRPr="002D2227" w:rsidRDefault="00D17594" w:rsidP="000B5125">
                      <w:pPr>
                        <w:spacing w:line="240" w:lineRule="exact"/>
                        <w:rPr>
                          <w:rFonts w:ascii="メイリオ" w:eastAsia="メイリオ" w:hAnsi="メイリオ" w:cs="メイリオ"/>
                          <w:sz w:val="20"/>
                        </w:rPr>
                      </w:pPr>
                      <w:r>
                        <w:rPr>
                          <w:rFonts w:ascii="メイリオ" w:eastAsia="メイリオ" w:hAnsi="メイリオ" w:cs="メイリオ" w:hint="eastAsia"/>
                          <w:sz w:val="20"/>
                        </w:rPr>
                        <w:t>LION</w:t>
                      </w:r>
                      <w:r w:rsidR="007F675B">
                        <w:rPr>
                          <w:rFonts w:ascii="メイリオ" w:eastAsia="メイリオ" w:hAnsi="メイリオ" w:cs="メイリオ" w:hint="eastAsia"/>
                          <w:sz w:val="20"/>
                        </w:rPr>
                        <w:t>から提供される</w:t>
                      </w:r>
                      <w:r>
                        <w:rPr>
                          <w:rFonts w:ascii="メイリオ" w:eastAsia="メイリオ" w:hAnsi="メイリオ" w:cs="メイリオ" w:hint="eastAsia"/>
                          <w:sz w:val="20"/>
                        </w:rPr>
                        <w:t>スライド</w:t>
                      </w:r>
                      <w:r w:rsidR="00527772">
                        <w:rPr>
                          <w:rFonts w:ascii="メイリオ" w:eastAsia="メイリオ" w:hAnsi="メイリオ" w:cs="メイリオ" w:hint="eastAsia"/>
                          <w:sz w:val="20"/>
                        </w:rPr>
                        <w:t>や説明</w:t>
                      </w:r>
                      <w:r>
                        <w:rPr>
                          <w:rFonts w:ascii="メイリオ" w:eastAsia="メイリオ" w:hAnsi="メイリオ" w:cs="メイリオ" w:hint="eastAsia"/>
                          <w:sz w:val="20"/>
                        </w:rPr>
                        <w:t>原稿を使って、コーディネーターや安全管理員の方が進行します。</w:t>
                      </w:r>
                      <w:r w:rsidR="007F675B">
                        <w:rPr>
                          <w:rFonts w:ascii="メイリオ" w:eastAsia="メイリオ" w:hAnsi="メイリオ" w:cs="メイリオ" w:hint="eastAsia"/>
                          <w:sz w:val="20"/>
                        </w:rPr>
                        <w:t>スライドには口の中の細菌や歯みがきの方法の動画もあります。</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2B31193E" wp14:editId="15A22F8D">
                <wp:simplePos x="0" y="0"/>
                <wp:positionH relativeFrom="column">
                  <wp:posOffset>3209925</wp:posOffset>
                </wp:positionH>
                <wp:positionV relativeFrom="paragraph">
                  <wp:posOffset>176530</wp:posOffset>
                </wp:positionV>
                <wp:extent cx="1571625" cy="1123950"/>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123950"/>
                        </a:xfrm>
                        <a:prstGeom prst="rect">
                          <a:avLst/>
                        </a:prstGeom>
                        <a:noFill/>
                        <a:ln w="9525">
                          <a:noFill/>
                          <a:miter lim="800000"/>
                          <a:headEnd/>
                          <a:tailEnd/>
                        </a:ln>
                      </wps:spPr>
                      <wps:txbx>
                        <w:txbxContent>
                          <w:p w14:paraId="588FA9EE" w14:textId="77777777" w:rsidR="007F675B" w:rsidRDefault="00527772" w:rsidP="000B5125">
                            <w:pPr>
                              <w:spacing w:line="240" w:lineRule="exact"/>
                              <w:rPr>
                                <w:rFonts w:ascii="メイリオ" w:eastAsia="メイリオ" w:hAnsi="メイリオ" w:cs="メイリオ"/>
                                <w:sz w:val="20"/>
                              </w:rPr>
                            </w:pPr>
                            <w:r>
                              <w:rPr>
                                <w:rFonts w:ascii="メイリオ" w:eastAsia="メイリオ" w:hAnsi="メイリオ" w:cs="メイリオ" w:hint="eastAsia"/>
                                <w:sz w:val="20"/>
                              </w:rPr>
                              <w:t>正しい歯の磨き方等を学んだ後、子どもたちは実際にフロスを使って</w:t>
                            </w:r>
                            <w:r w:rsidR="007F675B">
                              <w:rPr>
                                <w:rFonts w:ascii="メイリオ" w:eastAsia="メイリオ" w:hAnsi="メイリオ" w:cs="メイリオ" w:hint="eastAsia"/>
                                <w:sz w:val="20"/>
                              </w:rPr>
                              <w:t>歯のケアを体験します。</w:t>
                            </w:r>
                          </w:p>
                          <w:p w14:paraId="1A76E1BC" w14:textId="77777777" w:rsidR="000B5125" w:rsidRPr="002D2227" w:rsidRDefault="007F675B" w:rsidP="000B5125">
                            <w:pPr>
                              <w:spacing w:line="240" w:lineRule="exact"/>
                              <w:rPr>
                                <w:rFonts w:ascii="メイリオ" w:eastAsia="メイリオ" w:hAnsi="メイリオ" w:cs="メイリオ"/>
                                <w:sz w:val="20"/>
                              </w:rPr>
                            </w:pPr>
                            <w:r>
                              <w:rPr>
                                <w:rFonts w:ascii="メイリオ" w:eastAsia="メイリオ" w:hAnsi="メイリオ" w:cs="メイリオ" w:hint="eastAsia"/>
                                <w:sz w:val="20"/>
                              </w:rPr>
                              <w:t>学んだことを家庭でもできるようフロスは２ついただけます。</w:t>
                            </w:r>
                          </w:p>
                        </w:txbxContent>
                      </wps:txbx>
                      <wps:bodyPr rot="0" vert="horz" wrap="square" lIns="72000" tIns="0" rIns="72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BF02B" id="_x0000_s1030" type="#_x0000_t202" style="position:absolute;left:0;text-align:left;margin-left:252.75pt;margin-top:13.9pt;width:123.75pt;height:8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" filled="f" stroked="f">
                <v:textbox inset="2mm,0,2mm,0">
                  <w:txbxContent>
                    <w:p w:rsidR="007F675B" w:rsidRDefault="00527772" w:rsidP="000B5125">
                      <w:pPr>
                        <w:spacing w:line="240" w:lineRule="exact"/>
                        <w:rPr>
                          <w:rFonts w:ascii="メイリオ" w:eastAsia="メイリオ" w:hAnsi="メイリオ" w:cs="メイリオ"/>
                          <w:sz w:val="20"/>
                        </w:rPr>
                      </w:pPr>
                      <w:r>
                        <w:rPr>
                          <w:rFonts w:ascii="メイリオ" w:eastAsia="メイリオ" w:hAnsi="メイリオ" w:cs="メイリオ" w:hint="eastAsia"/>
                          <w:sz w:val="20"/>
                        </w:rPr>
                        <w:t>正しい歯の磨き方等を学んだ後、子どもたちは実際にフロスを使って</w:t>
                      </w:r>
                      <w:r w:rsidR="007F675B">
                        <w:rPr>
                          <w:rFonts w:ascii="メイリオ" w:eastAsia="メイリオ" w:hAnsi="メイリオ" w:cs="メイリオ" w:hint="eastAsia"/>
                          <w:sz w:val="20"/>
                        </w:rPr>
                        <w:t>歯のケアを体験します。</w:t>
                      </w:r>
                    </w:p>
                    <w:p w:rsidR="000B5125" w:rsidRPr="002D2227" w:rsidRDefault="007F675B" w:rsidP="000B5125">
                      <w:pPr>
                        <w:spacing w:line="240" w:lineRule="exact"/>
                        <w:rPr>
                          <w:rFonts w:ascii="メイリオ" w:eastAsia="メイリオ" w:hAnsi="メイリオ" w:cs="メイリオ"/>
                          <w:sz w:val="20"/>
                        </w:rPr>
                      </w:pPr>
                      <w:r>
                        <w:rPr>
                          <w:rFonts w:ascii="メイリオ" w:eastAsia="メイリオ" w:hAnsi="メイリオ" w:cs="メイリオ" w:hint="eastAsia"/>
                          <w:sz w:val="20"/>
                        </w:rPr>
                        <w:t>学んだことを家庭でもできるようフロスは２ついただけます。</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0A06E767" wp14:editId="45E81037">
                <wp:simplePos x="0" y="0"/>
                <wp:positionH relativeFrom="column">
                  <wp:posOffset>-66675</wp:posOffset>
                </wp:positionH>
                <wp:positionV relativeFrom="paragraph">
                  <wp:posOffset>176530</wp:posOffset>
                </wp:positionV>
                <wp:extent cx="1571625" cy="112395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123950"/>
                        </a:xfrm>
                        <a:prstGeom prst="rect">
                          <a:avLst/>
                        </a:prstGeom>
                        <a:noFill/>
                        <a:ln w="9525">
                          <a:noFill/>
                          <a:miter lim="800000"/>
                          <a:headEnd/>
                          <a:tailEnd/>
                        </a:ln>
                      </wps:spPr>
                      <wps:txbx>
                        <w:txbxContent>
                          <w:p w14:paraId="771ACC5F" w14:textId="77777777" w:rsidR="002D2227" w:rsidRPr="002D2227" w:rsidRDefault="00D17594" w:rsidP="002D2227">
                            <w:pPr>
                              <w:spacing w:line="240" w:lineRule="exact"/>
                              <w:rPr>
                                <w:rFonts w:ascii="メイリオ" w:eastAsia="メイリオ" w:hAnsi="メイリオ" w:cs="メイリオ"/>
                                <w:sz w:val="20"/>
                              </w:rPr>
                            </w:pPr>
                            <w:r>
                              <w:rPr>
                                <w:rFonts w:ascii="メイリオ" w:eastAsia="メイリオ" w:hAnsi="メイリオ" w:cs="メイリオ" w:hint="eastAsia"/>
                                <w:sz w:val="20"/>
                              </w:rPr>
                              <w:t>参加児童一人ひとりに、ハブラシ、フロス等</w:t>
                            </w:r>
                            <w:r w:rsidR="007F675B">
                              <w:rPr>
                                <w:rFonts w:ascii="メイリオ" w:eastAsia="メイリオ" w:hAnsi="メイリオ" w:cs="メイリオ" w:hint="eastAsia"/>
                                <w:sz w:val="20"/>
                              </w:rPr>
                              <w:t>のキット</w:t>
                            </w:r>
                            <w:r>
                              <w:rPr>
                                <w:rFonts w:ascii="メイリオ" w:eastAsia="メイリオ" w:hAnsi="メイリオ" w:cs="メイリオ" w:hint="eastAsia"/>
                                <w:sz w:val="20"/>
                              </w:rPr>
                              <w:t>が、また指導者用に、スライドのデータ、説明原稿等、講座を実施するための教材が全てLION</w:t>
                            </w:r>
                            <w:r>
                              <w:rPr>
                                <w:rFonts w:ascii="メイリオ" w:eastAsia="メイリオ" w:hAnsi="メイリオ" w:cs="メイリオ" w:hint="eastAsia"/>
                                <w:sz w:val="20"/>
                              </w:rPr>
                              <w:t>より提供されます。</w:t>
                            </w:r>
                          </w:p>
                        </w:txbxContent>
                      </wps:txbx>
                      <wps:bodyPr rot="0" vert="horz" wrap="square" lIns="72000" tIns="0" rIns="72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A7523" id="_x0000_s1031" type="#_x0000_t202" style="position:absolute;left:0;text-align:left;margin-left:-5.25pt;margin-top:13.9pt;width:123.75pt;height:8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" filled="f" stroked="f">
                <v:textbox inset="2mm,0,2mm,0">
                  <w:txbxContent>
                    <w:p w:rsidR="002D2227" w:rsidRPr="002D2227" w:rsidRDefault="00D17594" w:rsidP="002D2227">
                      <w:pPr>
                        <w:spacing w:line="240" w:lineRule="exact"/>
                        <w:rPr>
                          <w:rFonts w:ascii="メイリオ" w:eastAsia="メイリオ" w:hAnsi="メイリオ" w:cs="メイリオ"/>
                          <w:sz w:val="20"/>
                        </w:rPr>
                      </w:pPr>
                      <w:r>
                        <w:rPr>
                          <w:rFonts w:ascii="メイリオ" w:eastAsia="メイリオ" w:hAnsi="メイリオ" w:cs="メイリオ" w:hint="eastAsia"/>
                          <w:sz w:val="20"/>
                        </w:rPr>
                        <w:t>参加児童一人ひとりに、ハブラシ、フロス等</w:t>
                      </w:r>
                      <w:r w:rsidR="007F675B">
                        <w:rPr>
                          <w:rFonts w:ascii="メイリオ" w:eastAsia="メイリオ" w:hAnsi="メイリオ" w:cs="メイリオ" w:hint="eastAsia"/>
                          <w:sz w:val="20"/>
                        </w:rPr>
                        <w:t>のキット</w:t>
                      </w:r>
                      <w:r>
                        <w:rPr>
                          <w:rFonts w:ascii="メイリオ" w:eastAsia="メイリオ" w:hAnsi="メイリオ" w:cs="メイリオ" w:hint="eastAsia"/>
                          <w:sz w:val="20"/>
                        </w:rPr>
                        <w:t>が、また指導者用に、スライドのデータ、説明原稿等、講座を実施するための教材が全てLIONより提供されます。</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72C2F7DA" wp14:editId="3CAB5949">
                <wp:simplePos x="0" y="0"/>
                <wp:positionH relativeFrom="column">
                  <wp:posOffset>4876800</wp:posOffset>
                </wp:positionH>
                <wp:positionV relativeFrom="paragraph">
                  <wp:posOffset>176530</wp:posOffset>
                </wp:positionV>
                <wp:extent cx="1571625" cy="112395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123950"/>
                        </a:xfrm>
                        <a:prstGeom prst="rect">
                          <a:avLst/>
                        </a:prstGeom>
                        <a:noFill/>
                        <a:ln w="9525">
                          <a:noFill/>
                          <a:miter lim="800000"/>
                          <a:headEnd/>
                          <a:tailEnd/>
                        </a:ln>
                      </wps:spPr>
                      <wps:txbx>
                        <w:txbxContent>
                          <w:p w14:paraId="7DF1C95D" w14:textId="77777777" w:rsidR="000B5125" w:rsidRPr="000B5125" w:rsidRDefault="00527772" w:rsidP="000B5125">
                            <w:pPr>
                              <w:spacing w:line="240" w:lineRule="exact"/>
                              <w:rPr>
                                <w:rFonts w:ascii="メイリオ" w:eastAsia="メイリオ" w:hAnsi="メイリオ" w:cs="メイリオ"/>
                                <w:sz w:val="20"/>
                              </w:rPr>
                            </w:pPr>
                            <w:r>
                              <w:rPr>
                                <w:rFonts w:ascii="メイリオ" w:eastAsia="メイリオ" w:hAnsi="メイリオ" w:cs="メイリオ" w:hint="eastAsia"/>
                                <w:sz w:val="20"/>
                              </w:rPr>
                              <w:t>最後に、歯みがきに親しみを持てるよう、</w:t>
                            </w:r>
                            <w:r w:rsidR="00453850">
                              <w:rPr>
                                <w:rFonts w:ascii="メイリオ" w:eastAsia="メイリオ" w:hAnsi="メイリオ" w:cs="メイリオ" w:hint="eastAsia"/>
                                <w:sz w:val="20"/>
                              </w:rPr>
                              <w:t>シールで</w:t>
                            </w:r>
                            <w:r w:rsidR="007F675B">
                              <w:rPr>
                                <w:rFonts w:ascii="メイリオ" w:eastAsia="メイリオ" w:hAnsi="メイリオ" w:cs="メイリオ" w:hint="eastAsia"/>
                                <w:sz w:val="20"/>
                              </w:rPr>
                              <w:t>ハブラシを</w:t>
                            </w:r>
                            <w:r>
                              <w:rPr>
                                <w:rFonts w:ascii="メイリオ" w:eastAsia="メイリオ" w:hAnsi="メイリオ" w:cs="メイリオ" w:hint="eastAsia"/>
                                <w:sz w:val="20"/>
                              </w:rPr>
                              <w:t>デコレーションする「M</w:t>
                            </w:r>
                            <w:r>
                              <w:rPr>
                                <w:rFonts w:ascii="メイリオ" w:eastAsia="メイリオ" w:hAnsi="メイリオ" w:cs="メイリオ" w:hint="eastAsia"/>
                                <w:sz w:val="20"/>
                              </w:rPr>
                              <w:t>ｙハブラシ」を作ります。子どもたちはとても</w:t>
                            </w:r>
                            <w:r w:rsidR="00453850">
                              <w:rPr>
                                <w:rFonts w:ascii="メイリオ" w:eastAsia="メイリオ" w:hAnsi="メイリオ" w:cs="メイリオ" w:hint="eastAsia"/>
                                <w:sz w:val="20"/>
                              </w:rPr>
                              <w:t>楽んで</w:t>
                            </w:r>
                            <w:r>
                              <w:rPr>
                                <w:rFonts w:ascii="メイリオ" w:eastAsia="メイリオ" w:hAnsi="メイリオ" w:cs="メイリオ" w:hint="eastAsia"/>
                                <w:sz w:val="20"/>
                              </w:rPr>
                              <w:t>取り組んでいました。</w:t>
                            </w:r>
                          </w:p>
                          <w:p w14:paraId="3FC6F79C" w14:textId="77777777" w:rsidR="000B5125" w:rsidRPr="002D2227" w:rsidRDefault="000B5125" w:rsidP="000B5125">
                            <w:pPr>
                              <w:spacing w:line="240" w:lineRule="exact"/>
                              <w:rPr>
                                <w:rFonts w:ascii="メイリオ" w:eastAsia="メイリオ" w:hAnsi="メイリオ" w:cs="メイリオ"/>
                                <w:sz w:val="20"/>
                              </w:rPr>
                            </w:pPr>
                          </w:p>
                        </w:txbxContent>
                      </wps:txbx>
                      <wps:bodyPr rot="0" vert="horz" wrap="square" lIns="72000" tIns="0" rIns="72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A0D9D" id="_x0000_s1032" type="#_x0000_t202" style="position:absolute;left:0;text-align:left;margin-left:384pt;margin-top:13.9pt;width:123.75pt;height: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" filled="f" stroked="f">
                <v:textbox inset="2mm,0,2mm,0">
                  <w:txbxContent>
                    <w:p w:rsidR="000B5125" w:rsidRPr="000B5125" w:rsidRDefault="00527772" w:rsidP="000B5125">
                      <w:pPr>
                        <w:spacing w:line="240" w:lineRule="exact"/>
                        <w:rPr>
                          <w:rFonts w:ascii="メイリオ" w:eastAsia="メイリオ" w:hAnsi="メイリオ" w:cs="メイリオ"/>
                          <w:sz w:val="20"/>
                        </w:rPr>
                      </w:pPr>
                      <w:r>
                        <w:rPr>
                          <w:rFonts w:ascii="メイリオ" w:eastAsia="メイリオ" w:hAnsi="メイリオ" w:cs="メイリオ" w:hint="eastAsia"/>
                          <w:sz w:val="20"/>
                        </w:rPr>
                        <w:t>最後に、歯みがきに親しみを持てるよう、</w:t>
                      </w:r>
                      <w:r w:rsidR="00453850">
                        <w:rPr>
                          <w:rFonts w:ascii="メイリオ" w:eastAsia="メイリオ" w:hAnsi="メイリオ" w:cs="メイリオ" w:hint="eastAsia"/>
                          <w:sz w:val="20"/>
                        </w:rPr>
                        <w:t>シールで</w:t>
                      </w:r>
                      <w:r w:rsidR="007F675B">
                        <w:rPr>
                          <w:rFonts w:ascii="メイリオ" w:eastAsia="メイリオ" w:hAnsi="メイリオ" w:cs="メイリオ" w:hint="eastAsia"/>
                          <w:sz w:val="20"/>
                        </w:rPr>
                        <w:t>ハブラシを</w:t>
                      </w:r>
                      <w:r>
                        <w:rPr>
                          <w:rFonts w:ascii="メイリオ" w:eastAsia="メイリオ" w:hAnsi="メイリオ" w:cs="メイリオ" w:hint="eastAsia"/>
                          <w:sz w:val="20"/>
                        </w:rPr>
                        <w:t>デコレーションする「Mｙハブラシ」を作ります。子どもたちはとても</w:t>
                      </w:r>
                      <w:r w:rsidR="00453850">
                        <w:rPr>
                          <w:rFonts w:ascii="メイリオ" w:eastAsia="メイリオ" w:hAnsi="メイリオ" w:cs="メイリオ" w:hint="eastAsia"/>
                          <w:sz w:val="20"/>
                        </w:rPr>
                        <w:t>楽んで</w:t>
                      </w:r>
                      <w:r>
                        <w:rPr>
                          <w:rFonts w:ascii="メイリオ" w:eastAsia="メイリオ" w:hAnsi="メイリオ" w:cs="メイリオ" w:hint="eastAsia"/>
                          <w:sz w:val="20"/>
                        </w:rPr>
                        <w:t>取り組んでいました。</w:t>
                      </w:r>
                    </w:p>
                    <w:p w:rsidR="000B5125" w:rsidRPr="002D2227" w:rsidRDefault="000B5125" w:rsidP="000B5125">
                      <w:pPr>
                        <w:spacing w:line="240" w:lineRule="exact"/>
                        <w:rPr>
                          <w:rFonts w:ascii="メイリオ" w:eastAsia="メイリオ" w:hAnsi="メイリオ" w:cs="メイリオ"/>
                          <w:sz w:val="20"/>
                        </w:rPr>
                      </w:pPr>
                    </w:p>
                  </w:txbxContent>
                </v:textbox>
              </v:shape>
            </w:pict>
          </mc:Fallback>
        </mc:AlternateContent>
      </w:r>
    </w:p>
    <w:p w14:paraId="70866E73" w14:textId="77777777" w:rsidR="006D1F45" w:rsidRDefault="006D1F45"/>
    <w:p w14:paraId="70482D8E" w14:textId="77777777" w:rsidR="006D1F45" w:rsidRDefault="006D1F45"/>
    <w:p w14:paraId="1C08A37D" w14:textId="77777777" w:rsidR="006D1F45" w:rsidRDefault="006D1F45"/>
    <w:p w14:paraId="1274B27A" w14:textId="77777777" w:rsidR="001D51C4" w:rsidRDefault="001D51C4"/>
    <w:p w14:paraId="21EFB169" w14:textId="77777777" w:rsidR="001D51C4" w:rsidRDefault="001D51C4"/>
    <w:p w14:paraId="0375E0BD" w14:textId="77777777" w:rsidR="001D51C4" w:rsidRDefault="00257187">
      <w:r w:rsidRPr="00453850">
        <w:rPr>
          <w:noProof/>
        </w:rPr>
        <mc:AlternateContent>
          <mc:Choice Requires="wpg">
            <w:drawing>
              <wp:anchor distT="0" distB="0" distL="114300" distR="114300" simplePos="0" relativeHeight="251682816" behindDoc="0" locked="0" layoutInCell="1" allowOverlap="1" wp14:anchorId="148D1F5D" wp14:editId="04F8DE19">
                <wp:simplePos x="0" y="0"/>
                <wp:positionH relativeFrom="column">
                  <wp:posOffset>-66675</wp:posOffset>
                </wp:positionH>
                <wp:positionV relativeFrom="paragraph">
                  <wp:posOffset>240030</wp:posOffset>
                </wp:positionV>
                <wp:extent cx="6515100" cy="600075"/>
                <wp:effectExtent l="0" t="0" r="19050" b="28575"/>
                <wp:wrapNone/>
                <wp:docPr id="6" name="グループ化 6"/>
                <wp:cNvGraphicFramePr/>
                <a:graphic xmlns:a="http://schemas.openxmlformats.org/drawingml/2006/main">
                  <a:graphicData uri="http://schemas.microsoft.com/office/word/2010/wordprocessingGroup">
                    <wpg:wgp>
                      <wpg:cNvGrpSpPr/>
                      <wpg:grpSpPr>
                        <a:xfrm>
                          <a:off x="0" y="0"/>
                          <a:ext cx="6515100" cy="600075"/>
                          <a:chOff x="-57150" y="247650"/>
                          <a:chExt cx="6515100" cy="600075"/>
                        </a:xfrm>
                      </wpg:grpSpPr>
                      <wps:wsp>
                        <wps:cNvPr id="4" name="テキスト ボックス 2"/>
                        <wps:cNvSpPr txBox="1">
                          <a:spLocks noChangeArrowheads="1"/>
                        </wps:cNvSpPr>
                        <wps:spPr bwMode="auto">
                          <a:xfrm>
                            <a:off x="-57150" y="247650"/>
                            <a:ext cx="6515100" cy="600075"/>
                          </a:xfrm>
                          <a:prstGeom prst="rect">
                            <a:avLst/>
                          </a:prstGeom>
                          <a:solidFill>
                            <a:srgbClr val="FFFFCC"/>
                          </a:solidFill>
                          <a:ln w="9525">
                            <a:solidFill>
                              <a:srgbClr val="000000"/>
                            </a:solidFill>
                            <a:miter lim="800000"/>
                            <a:headEnd/>
                            <a:tailEnd/>
                          </a:ln>
                        </wps:spPr>
                        <wps:txbx>
                          <w:txbxContent>
                            <w:p w14:paraId="1952EA70" w14:textId="77777777" w:rsidR="00453850" w:rsidRDefault="00453850" w:rsidP="00453850"/>
                            <w:p w14:paraId="1CF8776C" w14:textId="77777777" w:rsidR="00453850" w:rsidRPr="00453850" w:rsidRDefault="00453850" w:rsidP="00453850">
                              <w:pPr>
                                <w:spacing w:beforeLines="50" w:before="180" w:line="360" w:lineRule="exact"/>
                                <w:rPr>
                                  <w:rFonts w:ascii="メイリオ" w:eastAsia="メイリオ" w:hAnsi="メイリオ" w:cs="メイリオ"/>
                                  <w:sz w:val="24"/>
                                </w:rPr>
                              </w:pPr>
                              <w:r>
                                <w:rPr>
                                  <w:rFonts w:ascii="メイリオ" w:eastAsia="メイリオ" w:hAnsi="メイリオ" w:cs="メイリオ" w:hint="eastAsia"/>
                                  <w:sz w:val="24"/>
                                </w:rPr>
                                <w:t xml:space="preserve">　　　　　　　　　　　　</w:t>
                              </w:r>
                            </w:p>
                          </w:txbxContent>
                        </wps:txbx>
                        <wps:bodyPr rot="0" vert="horz" wrap="square" lIns="91440" tIns="45720" rIns="91440" bIns="45720" anchor="t" anchorCtr="0">
                          <a:noAutofit/>
                        </wps:bodyPr>
                      </wps:wsp>
                      <wps:wsp>
                        <wps:cNvPr id="5" name="テキスト ボックス 2"/>
                        <wps:cNvSpPr txBox="1">
                          <a:spLocks noChangeArrowheads="1"/>
                        </wps:cNvSpPr>
                        <wps:spPr bwMode="auto">
                          <a:xfrm>
                            <a:off x="285750" y="314325"/>
                            <a:ext cx="1162049" cy="304800"/>
                          </a:xfrm>
                          <a:prstGeom prst="rect">
                            <a:avLst/>
                          </a:prstGeom>
                          <a:solidFill>
                            <a:srgbClr val="FFFFFF"/>
                          </a:solidFill>
                          <a:ln w="9525" cmpd="dbl">
                            <a:solidFill>
                              <a:srgbClr val="000000"/>
                            </a:solidFill>
                            <a:miter lim="800000"/>
                            <a:headEnd/>
                            <a:tailEnd/>
                          </a:ln>
                        </wps:spPr>
                        <wps:txbx>
                          <w:txbxContent>
                            <w:p w14:paraId="38A963B1" w14:textId="77777777" w:rsidR="00453850" w:rsidRPr="001D51C4" w:rsidRDefault="00453850" w:rsidP="00453850">
                              <w:pPr>
                                <w:spacing w:line="320" w:lineRule="exact"/>
                                <w:jc w:val="center"/>
                                <w:rPr>
                                  <w:rFonts w:ascii="メイリオ" w:eastAsia="メイリオ" w:hAnsi="メイリオ" w:cs="メイリオ"/>
                                  <w:b/>
                                </w:rPr>
                              </w:pPr>
                              <w:r>
                                <w:rPr>
                                  <w:rFonts w:ascii="メイリオ" w:eastAsia="メイリオ" w:hAnsi="メイリオ" w:cs="メイリオ" w:hint="eastAsia"/>
                                  <w:b/>
                                </w:rPr>
                                <w:t>スタッフ</w:t>
                              </w:r>
                              <w:r w:rsidRPr="001D51C4">
                                <w:rPr>
                                  <w:rFonts w:ascii="メイリオ" w:eastAsia="メイリオ" w:hAnsi="メイリオ" w:cs="メイリオ" w:hint="eastAsia"/>
                                  <w:b/>
                                </w:rPr>
                                <w:t>の声</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22895592" id="グループ化 6" o:spid="_x0000_s1033" style="position:absolute;left:0;text-align:left;margin-left:-5.25pt;margin-top:18.9pt;width:513pt;height:47.25pt;z-index:251682816;mso-height-relative:margin" coordorigin="-571,2476" coordsize="6515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">
                <v:shape id="_x0000_s1034" type="#_x0000_t202" style="position:absolute;left:-571;top:2476;width:65150;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" fillcolor="#ffc">
                  <v:textbox>
                    <w:txbxContent>
                      <w:p w:rsidR="00453850" w:rsidRDefault="00453850" w:rsidP="00453850"/>
                      <w:p w:rsidR="00453850" w:rsidRPr="00453850" w:rsidRDefault="00453850" w:rsidP="00453850">
                        <w:pPr>
                          <w:spacing w:beforeLines="50" w:before="180" w:line="360" w:lineRule="exact"/>
                          <w:rPr>
                            <w:rFonts w:ascii="メイリオ" w:eastAsia="メイリオ" w:hAnsi="メイリオ" w:cs="メイリオ"/>
                            <w:sz w:val="24"/>
                          </w:rPr>
                        </w:pPr>
                        <w:r>
                          <w:rPr>
                            <w:rFonts w:ascii="メイリオ" w:eastAsia="メイリオ" w:hAnsi="メイリオ" w:cs="メイリオ" w:hint="eastAsia"/>
                            <w:sz w:val="24"/>
                          </w:rPr>
                          <w:t xml:space="preserve">　　　　　　　　　　　　</w:t>
                        </w:r>
                      </w:p>
                    </w:txbxContent>
                  </v:textbox>
                </v:shape>
                <v:shape id="_x0000_s1035" type="#_x0000_t202" style="position:absolute;left:2857;top:3143;width:1162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">
                  <v:stroke linestyle="thinThin"/>
                  <v:textbox style="mso-fit-shape-to-text:t">
                    <w:txbxContent>
                      <w:p w:rsidR="00453850" w:rsidRPr="001D51C4" w:rsidRDefault="00453850" w:rsidP="00453850">
                        <w:pPr>
                          <w:spacing w:line="320" w:lineRule="exact"/>
                          <w:jc w:val="center"/>
                          <w:rPr>
                            <w:rFonts w:ascii="メイリオ" w:eastAsia="メイリオ" w:hAnsi="メイリオ" w:cs="メイリオ"/>
                            <w:b/>
                          </w:rPr>
                        </w:pPr>
                        <w:r>
                          <w:rPr>
                            <w:rFonts w:ascii="メイリオ" w:eastAsia="メイリオ" w:hAnsi="メイリオ" w:cs="メイリオ" w:hint="eastAsia"/>
                            <w:b/>
                          </w:rPr>
                          <w:t>スタッフ</w:t>
                        </w:r>
                        <w:r w:rsidRPr="001D51C4">
                          <w:rPr>
                            <w:rFonts w:ascii="メイリオ" w:eastAsia="メイリオ" w:hAnsi="メイリオ" w:cs="メイリオ" w:hint="eastAsia"/>
                            <w:b/>
                          </w:rPr>
                          <w:t>の声</w:t>
                        </w:r>
                      </w:p>
                    </w:txbxContent>
                  </v:textbox>
                </v:shape>
              </v:group>
            </w:pict>
          </mc:Fallback>
        </mc:AlternateContent>
      </w:r>
    </w:p>
    <w:p w14:paraId="5C3B7319" w14:textId="77777777" w:rsidR="001D51C4" w:rsidRDefault="00257187">
      <w:r>
        <w:rPr>
          <w:noProof/>
        </w:rPr>
        <mc:AlternateContent>
          <mc:Choice Requires="wps">
            <w:drawing>
              <wp:anchor distT="0" distB="0" distL="114300" distR="114300" simplePos="0" relativeHeight="251684864" behindDoc="0" locked="0" layoutInCell="1" allowOverlap="1" wp14:anchorId="5A6D181B" wp14:editId="2642B866">
                <wp:simplePos x="0" y="0"/>
                <wp:positionH relativeFrom="column">
                  <wp:posOffset>1390015</wp:posOffset>
                </wp:positionH>
                <wp:positionV relativeFrom="paragraph">
                  <wp:posOffset>11430</wp:posOffset>
                </wp:positionV>
                <wp:extent cx="5038725" cy="5143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50387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AA94C8" w14:textId="77777777" w:rsidR="00453850" w:rsidRDefault="00453850" w:rsidP="00453850">
                            <w:pPr>
                              <w:spacing w:line="320" w:lineRule="exact"/>
                              <w:rPr>
                                <w:rFonts w:ascii="メイリオ" w:eastAsia="メイリオ" w:hAnsi="メイリオ" w:cs="メイリオ"/>
                              </w:rPr>
                            </w:pPr>
                            <w:r w:rsidRPr="00453850">
                              <w:rPr>
                                <w:rFonts w:ascii="メイリオ" w:eastAsia="メイリオ" w:hAnsi="メイリオ" w:cs="メイリオ" w:hint="eastAsia"/>
                              </w:rPr>
                              <w:t>・</w:t>
                            </w:r>
                            <w:r>
                              <w:rPr>
                                <w:rFonts w:ascii="メイリオ" w:eastAsia="メイリオ" w:hAnsi="メイリオ" w:cs="メイリオ" w:hint="eastAsia"/>
                              </w:rPr>
                              <w:t>全て</w:t>
                            </w:r>
                            <w:r w:rsidR="007F675B">
                              <w:rPr>
                                <w:rFonts w:ascii="メイリオ" w:eastAsia="メイリオ" w:hAnsi="メイリオ" w:cs="メイリオ" w:hint="eastAsia"/>
                              </w:rPr>
                              <w:t>の</w:t>
                            </w:r>
                            <w:r>
                              <w:rPr>
                                <w:rFonts w:ascii="メイリオ" w:eastAsia="メイリオ" w:hAnsi="メイリオ" w:cs="メイリオ" w:hint="eastAsia"/>
                              </w:rPr>
                              <w:t>教材を提供いただけるので、準備がいらないのでよかったです。</w:t>
                            </w:r>
                          </w:p>
                          <w:p w14:paraId="261A8C9B" w14:textId="77777777" w:rsidR="00453850" w:rsidRPr="00453850" w:rsidRDefault="00453850" w:rsidP="00453850">
                            <w:pPr>
                              <w:spacing w:line="320" w:lineRule="exact"/>
                              <w:rPr>
                                <w:rFonts w:ascii="メイリオ" w:eastAsia="メイリオ" w:hAnsi="メイリオ" w:cs="メイリオ"/>
                              </w:rPr>
                            </w:pPr>
                            <w:r>
                              <w:rPr>
                                <w:rFonts w:ascii="メイリオ" w:eastAsia="メイリオ" w:hAnsi="メイリオ" w:cs="メイリオ" w:hint="eastAsia"/>
                              </w:rPr>
                              <w:t>・スライドや説明原稿のおかげで深い知識がなくても進行することができました。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4E2E58" id="テキスト ボックス 7" o:spid="_x0000_s1036" type="#_x0000_t202" style="position:absolute;left:0;text-align:left;margin-left:109.45pt;margin-top:.9pt;width:396.75pt;height:40.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" filled="f" stroked="f" strokeweight=".5pt">
                <v:textbox>
                  <w:txbxContent>
                    <w:p w:rsidR="00453850" w:rsidRDefault="00453850" w:rsidP="00453850">
                      <w:pPr>
                        <w:spacing w:line="320" w:lineRule="exact"/>
                        <w:rPr>
                          <w:rFonts w:ascii="メイリオ" w:eastAsia="メイリオ" w:hAnsi="メイリオ" w:cs="メイリオ"/>
                        </w:rPr>
                      </w:pPr>
                      <w:r w:rsidRPr="00453850">
                        <w:rPr>
                          <w:rFonts w:ascii="メイリオ" w:eastAsia="メイリオ" w:hAnsi="メイリオ" w:cs="メイリオ" w:hint="eastAsia"/>
                        </w:rPr>
                        <w:t>・</w:t>
                      </w:r>
                      <w:r>
                        <w:rPr>
                          <w:rFonts w:ascii="メイリオ" w:eastAsia="メイリオ" w:hAnsi="メイリオ" w:cs="メイリオ" w:hint="eastAsia"/>
                        </w:rPr>
                        <w:t>全て</w:t>
                      </w:r>
                      <w:r w:rsidR="007F675B">
                        <w:rPr>
                          <w:rFonts w:ascii="メイリオ" w:eastAsia="メイリオ" w:hAnsi="メイリオ" w:cs="メイリオ" w:hint="eastAsia"/>
                        </w:rPr>
                        <w:t>の</w:t>
                      </w:r>
                      <w:r>
                        <w:rPr>
                          <w:rFonts w:ascii="メイリオ" w:eastAsia="メイリオ" w:hAnsi="メイリオ" w:cs="メイリオ" w:hint="eastAsia"/>
                        </w:rPr>
                        <w:t>教材を提供いただけるので、準備がいらないのでよかったです。</w:t>
                      </w:r>
                    </w:p>
                    <w:p w:rsidR="00453850" w:rsidRPr="00453850" w:rsidRDefault="00453850" w:rsidP="00453850">
                      <w:pPr>
                        <w:spacing w:line="320" w:lineRule="exact"/>
                        <w:rPr>
                          <w:rFonts w:ascii="メイリオ" w:eastAsia="メイリオ" w:hAnsi="メイリオ" w:cs="メイリオ"/>
                        </w:rPr>
                      </w:pPr>
                      <w:r>
                        <w:rPr>
                          <w:rFonts w:ascii="メイリオ" w:eastAsia="メイリオ" w:hAnsi="メイリオ" w:cs="メイリオ" w:hint="eastAsia"/>
                        </w:rPr>
                        <w:t>・スライドや説明原稿のおかげで深い知識がなくても進行することができました。</w:t>
                      </w:r>
                    </w:p>
                  </w:txbxContent>
                </v:textbox>
              </v:shape>
            </w:pict>
          </mc:Fallback>
        </mc:AlternateContent>
      </w:r>
      <w:r w:rsidRPr="00453850">
        <w:rPr>
          <w:rFonts w:hint="eastAsia"/>
          <w:noProof/>
        </w:rPr>
        <mc:AlternateContent>
          <mc:Choice Requires="wps">
            <w:drawing>
              <wp:anchor distT="0" distB="0" distL="114300" distR="114300" simplePos="0" relativeHeight="251683840" behindDoc="0" locked="0" layoutInCell="1" allowOverlap="1" wp14:anchorId="68A8ECCE" wp14:editId="33918D2D">
                <wp:simplePos x="0" y="0"/>
                <wp:positionH relativeFrom="column">
                  <wp:posOffset>19050</wp:posOffset>
                </wp:positionH>
                <wp:positionV relativeFrom="paragraph">
                  <wp:posOffset>49530</wp:posOffset>
                </wp:positionV>
                <wp:extent cx="352425" cy="333375"/>
                <wp:effectExtent l="0" t="0" r="28575" b="28575"/>
                <wp:wrapNone/>
                <wp:docPr id="19" name="スマイル 19"/>
                <wp:cNvGraphicFramePr/>
                <a:graphic xmlns:a="http://schemas.openxmlformats.org/drawingml/2006/main">
                  <a:graphicData uri="http://schemas.microsoft.com/office/word/2010/wordprocessingShape">
                    <wps:wsp>
                      <wps:cNvSpPr/>
                      <wps:spPr>
                        <a:xfrm>
                          <a:off x="0" y="0"/>
                          <a:ext cx="352425" cy="333375"/>
                        </a:xfrm>
                        <a:prstGeom prst="smileyFace">
                          <a:avLst/>
                        </a:prstGeom>
                        <a:solidFill>
                          <a:srgbClr val="FFFF00"/>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9323B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スマイル 19" o:spid="_x0000_s1026" type="#_x0000_t96" style="position:absolute;left:0;text-align:left;margin-left:1.5pt;margin-top:3.9pt;width:27.75pt;height:26.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" fillcolor="yellow" strokecolor="#c0504d" strokeweight="2pt"/>
            </w:pict>
          </mc:Fallback>
        </mc:AlternateContent>
      </w:r>
    </w:p>
    <w:p w14:paraId="6FBB6803" w14:textId="77777777" w:rsidR="001D51C4" w:rsidRDefault="001D51C4"/>
    <w:p w14:paraId="03922471" w14:textId="77777777" w:rsidR="001D51C4" w:rsidRDefault="001D51C4"/>
    <w:p w14:paraId="188CC584" w14:textId="77777777" w:rsidR="001D51C4" w:rsidRDefault="00257187">
      <w:r>
        <w:rPr>
          <w:noProof/>
        </w:rPr>
        <w:drawing>
          <wp:anchor distT="0" distB="0" distL="114300" distR="114300" simplePos="0" relativeHeight="251658240" behindDoc="0" locked="0" layoutInCell="1" allowOverlap="1" wp14:anchorId="71E1D83A" wp14:editId="003123F5">
            <wp:simplePos x="0" y="0"/>
            <wp:positionH relativeFrom="column">
              <wp:posOffset>5153025</wp:posOffset>
            </wp:positionH>
            <wp:positionV relativeFrom="paragraph">
              <wp:posOffset>88900</wp:posOffset>
            </wp:positionV>
            <wp:extent cx="1466850" cy="339725"/>
            <wp:effectExtent l="0" t="0" r="0" b="317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kir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6850" cy="3397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783D1D48" wp14:editId="5B994499">
                <wp:simplePos x="0" y="0"/>
                <wp:positionH relativeFrom="column">
                  <wp:posOffset>-342900</wp:posOffset>
                </wp:positionH>
                <wp:positionV relativeFrom="paragraph">
                  <wp:posOffset>108585</wp:posOffset>
                </wp:positionV>
                <wp:extent cx="5362575" cy="342900"/>
                <wp:effectExtent l="0" t="0" r="9525" b="0"/>
                <wp:wrapNone/>
                <wp:docPr id="9" name="正方形/長方形 9"/>
                <wp:cNvGraphicFramePr/>
                <a:graphic xmlns:a="http://schemas.openxmlformats.org/drawingml/2006/main">
                  <a:graphicData uri="http://schemas.microsoft.com/office/word/2010/wordprocessingShape">
                    <wps:wsp>
                      <wps:cNvSpPr/>
                      <wps:spPr>
                        <a:xfrm>
                          <a:off x="0" y="0"/>
                          <a:ext cx="5362575" cy="342900"/>
                        </a:xfrm>
                        <a:prstGeom prst="rect">
                          <a:avLst/>
                        </a:prstGeom>
                        <a:gradFill flip="none" rotWithShape="1">
                          <a:gsLst>
                            <a:gs pos="0">
                              <a:srgbClr val="E698E0"/>
                            </a:gs>
                            <a:gs pos="50000">
                              <a:srgbClr val="EDC3EA"/>
                            </a:gs>
                            <a:gs pos="100000">
                              <a:srgbClr val="F5E1F2"/>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148B6F" id="正方形/長方形 9" o:spid="_x0000_s1026" style="position:absolute;left:0;text-align:left;margin-left:-27pt;margin-top:8.55pt;width:422.25pt;height:2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" fillcolor="#e698e0" stroked="f" strokeweight="2pt">
                <v:fill color2="#f5e1f2" rotate="t" angle="90" colors="0 #e698e0;.5 #edc3ea;1 #f5e1f2" focus="100%" type="gradient">
                  <o:fill v:ext="view" type="gradientUnscaled"/>
                </v:fill>
              </v:rect>
            </w:pict>
          </mc:Fallback>
        </mc:AlternateContent>
      </w:r>
    </w:p>
    <w:p w14:paraId="6B8210D9" w14:textId="77777777" w:rsidR="00CC34FB" w:rsidRDefault="00CC34FB"/>
    <w:sectPr w:rsidR="00CC34FB" w:rsidSect="006D1F4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DBB75" w14:textId="77777777" w:rsidR="00257187" w:rsidRDefault="00257187" w:rsidP="00257187">
      <w:r>
        <w:separator/>
      </w:r>
    </w:p>
  </w:endnote>
  <w:endnote w:type="continuationSeparator" w:id="0">
    <w:p w14:paraId="24BD73C2" w14:textId="77777777" w:rsidR="00257187" w:rsidRDefault="00257187" w:rsidP="0025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989F6" w14:textId="77777777" w:rsidR="00257187" w:rsidRDefault="00257187" w:rsidP="00257187">
      <w:r>
        <w:separator/>
      </w:r>
    </w:p>
  </w:footnote>
  <w:footnote w:type="continuationSeparator" w:id="0">
    <w:p w14:paraId="19356F76" w14:textId="77777777" w:rsidR="00257187" w:rsidRDefault="00257187" w:rsidP="00257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62A16"/>
    <w:multiLevelType w:val="hybridMultilevel"/>
    <w:tmpl w:val="933287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F45"/>
    <w:rsid w:val="00060400"/>
    <w:rsid w:val="000B5125"/>
    <w:rsid w:val="00171225"/>
    <w:rsid w:val="001D51C4"/>
    <w:rsid w:val="00257187"/>
    <w:rsid w:val="002D2227"/>
    <w:rsid w:val="003A2D68"/>
    <w:rsid w:val="003E44E5"/>
    <w:rsid w:val="004439F2"/>
    <w:rsid w:val="00453850"/>
    <w:rsid w:val="00527772"/>
    <w:rsid w:val="00537D6E"/>
    <w:rsid w:val="00571EC0"/>
    <w:rsid w:val="005F03B5"/>
    <w:rsid w:val="006D1F45"/>
    <w:rsid w:val="006F2941"/>
    <w:rsid w:val="0073273B"/>
    <w:rsid w:val="007F0ECA"/>
    <w:rsid w:val="007F675B"/>
    <w:rsid w:val="008342BF"/>
    <w:rsid w:val="008C2402"/>
    <w:rsid w:val="00A90A6B"/>
    <w:rsid w:val="00AB02AE"/>
    <w:rsid w:val="00AE1DD6"/>
    <w:rsid w:val="00B3594B"/>
    <w:rsid w:val="00BB71E5"/>
    <w:rsid w:val="00CC34FB"/>
    <w:rsid w:val="00CE605D"/>
    <w:rsid w:val="00D17594"/>
    <w:rsid w:val="00E53D91"/>
    <w:rsid w:val="00F1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0738AC"/>
  <w15:docId w15:val="{0F26460A-A437-4A39-B657-9A333F48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1F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D1F45"/>
    <w:rPr>
      <w:rFonts w:asciiTheme="majorHAnsi" w:eastAsiaTheme="majorEastAsia" w:hAnsiTheme="majorHAnsi" w:cstheme="majorBidi"/>
      <w:sz w:val="18"/>
      <w:szCs w:val="18"/>
    </w:rPr>
  </w:style>
  <w:style w:type="table" w:styleId="a5">
    <w:name w:val="Table Grid"/>
    <w:basedOn w:val="a1"/>
    <w:uiPriority w:val="59"/>
    <w:rsid w:val="006D1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439F2"/>
    <w:pPr>
      <w:ind w:leftChars="400" w:left="840"/>
    </w:pPr>
  </w:style>
  <w:style w:type="paragraph" w:styleId="a7">
    <w:name w:val="header"/>
    <w:basedOn w:val="a"/>
    <w:link w:val="a8"/>
    <w:uiPriority w:val="99"/>
    <w:unhideWhenUsed/>
    <w:rsid w:val="00257187"/>
    <w:pPr>
      <w:tabs>
        <w:tab w:val="center" w:pos="4252"/>
        <w:tab w:val="right" w:pos="8504"/>
      </w:tabs>
      <w:snapToGrid w:val="0"/>
    </w:pPr>
  </w:style>
  <w:style w:type="character" w:customStyle="1" w:styleId="a8">
    <w:name w:val="ヘッダー (文字)"/>
    <w:basedOn w:val="a0"/>
    <w:link w:val="a7"/>
    <w:uiPriority w:val="99"/>
    <w:rsid w:val="00257187"/>
  </w:style>
  <w:style w:type="paragraph" w:styleId="a9">
    <w:name w:val="footer"/>
    <w:basedOn w:val="a"/>
    <w:link w:val="aa"/>
    <w:uiPriority w:val="99"/>
    <w:unhideWhenUsed/>
    <w:rsid w:val="00257187"/>
    <w:pPr>
      <w:tabs>
        <w:tab w:val="center" w:pos="4252"/>
        <w:tab w:val="right" w:pos="8504"/>
      </w:tabs>
      <w:snapToGrid w:val="0"/>
    </w:pPr>
  </w:style>
  <w:style w:type="character" w:customStyle="1" w:styleId="aa">
    <w:name w:val="フッター (文字)"/>
    <w:basedOn w:val="a0"/>
    <w:link w:val="a9"/>
    <w:uiPriority w:val="99"/>
    <w:rsid w:val="00257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F3BEB-46CA-440D-A03E-3DDA07B7B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足立　麻理</cp:lastModifiedBy>
  <cp:revision>2</cp:revision>
  <cp:lastPrinted>2018-06-19T01:51:00Z</cp:lastPrinted>
  <dcterms:created xsi:type="dcterms:W3CDTF">2025-04-16T08:50:00Z</dcterms:created>
  <dcterms:modified xsi:type="dcterms:W3CDTF">2025-04-16T08:50:00Z</dcterms:modified>
</cp:coreProperties>
</file>