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3"/>
        <w:gridCol w:w="1171"/>
        <w:gridCol w:w="2322"/>
        <w:gridCol w:w="954"/>
        <w:gridCol w:w="2222"/>
      </w:tblGrid>
      <w:tr w:rsidR="00E43887" w:rsidRPr="00EE421A" w14:paraId="566D2B1F" w14:textId="77777777" w:rsidTr="00575029">
        <w:trPr>
          <w:trHeight w:hRule="exact" w:val="1307"/>
        </w:trPr>
        <w:tc>
          <w:tcPr>
            <w:tcW w:w="6463" w:type="dxa"/>
            <w:tcBorders>
              <w:top w:val="single" w:sz="12" w:space="0" w:color="auto"/>
            </w:tcBorders>
            <w:shd w:val="clear" w:color="auto" w:fill="000000" w:themeFill="text1"/>
          </w:tcPr>
          <w:p w14:paraId="4EAE3750" w14:textId="0AC34D08" w:rsidR="00E43887" w:rsidRPr="00EE421A" w:rsidRDefault="00DB3017" w:rsidP="00AB0E52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DB3017">
              <w:rPr>
                <w:rFonts w:ascii="HGP創英角ｺﾞｼｯｸUB" w:eastAsia="HGP創英角ｺﾞｼｯｸUB" w:hAnsi="HGP創英角ｺﾞｼｯｸUB" w:hint="eastAsia"/>
                <w:kern w:val="0"/>
                <w:sz w:val="36"/>
                <w:szCs w:val="14"/>
              </w:rPr>
              <w:t>全国古民家再生協会　大阪第二支部</w:t>
            </w:r>
            <w:r w:rsidR="00573EB8">
              <w:rPr>
                <w:rFonts w:ascii="HGP創英角ｺﾞｼｯｸUB" w:eastAsia="HGP創英角ｺﾞｼｯｸUB" w:hAnsi="HGP創英角ｺﾞｼｯｸUB" w:hint="eastAsia"/>
                <w:kern w:val="0"/>
                <w:sz w:val="36"/>
                <w:szCs w:val="14"/>
              </w:rPr>
              <w:t>②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0C8CDCFF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1306C974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49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3B181F" w14:textId="77777777" w:rsidR="00DB3017" w:rsidRPr="00DB3017" w:rsidRDefault="00DB301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</w:rPr>
            </w:pPr>
            <w:r w:rsidRPr="00DB3017">
              <w:rPr>
                <w:rFonts w:ascii="ＭＳ Ｐゴシック" w:eastAsia="ＭＳ Ｐゴシック" w:hAnsi="ＭＳ Ｐゴシック" w:hint="eastAsia"/>
                <w:sz w:val="36"/>
              </w:rPr>
              <w:t>教室、体育館等の室内</w:t>
            </w:r>
          </w:p>
          <w:p w14:paraId="066B1E11" w14:textId="5DFEA513" w:rsidR="00DB3017" w:rsidRPr="00E43887" w:rsidRDefault="00DB3017" w:rsidP="00E43887">
            <w:pPr>
              <w:spacing w:line="440" w:lineRule="exact"/>
              <w:rPr>
                <w:sz w:val="36"/>
              </w:rPr>
            </w:pPr>
            <w:r w:rsidRPr="00DB3017">
              <w:rPr>
                <w:rFonts w:ascii="ＭＳ Ｐゴシック" w:eastAsia="ＭＳ Ｐゴシック" w:hAnsi="ＭＳ Ｐゴシック" w:hint="eastAsia"/>
                <w:sz w:val="36"/>
              </w:rPr>
              <w:t>（電源が使えるところ）</w:t>
            </w:r>
          </w:p>
        </w:tc>
      </w:tr>
      <w:tr w:rsidR="00575029" w:rsidRPr="00EE421A" w14:paraId="4EE14A99" w14:textId="77777777" w:rsidTr="00575029">
        <w:trPr>
          <w:trHeight w:hRule="exact" w:val="1307"/>
        </w:trPr>
        <w:tc>
          <w:tcPr>
            <w:tcW w:w="6463" w:type="dxa"/>
            <w:vMerge w:val="restart"/>
            <w:tcBorders>
              <w:left w:val="single" w:sz="12" w:space="0" w:color="auto"/>
            </w:tcBorders>
          </w:tcPr>
          <w:p w14:paraId="2C202F69" w14:textId="77777777" w:rsidR="00573EB8" w:rsidRDefault="00573EB8" w:rsidP="00537D9C">
            <w:pPr>
              <w:jc w:val="center"/>
              <w:rPr>
                <w:rFonts w:ascii="HGP創英角ｺﾞｼｯｸUB" w:eastAsia="HGP創英角ｺﾞｼｯｸUB" w:hAnsi="HGP創英角ｺﾞｼｯｸUB"/>
                <w:sz w:val="52"/>
                <w:szCs w:val="52"/>
                <w:u w:val="singl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52"/>
                <w:szCs w:val="52"/>
                <w:u w:val="single"/>
              </w:rPr>
              <w:t>大工さんと「木組み」を</w:t>
            </w:r>
          </w:p>
          <w:p w14:paraId="609554FE" w14:textId="43C9B48C" w:rsidR="00B875CA" w:rsidRPr="00537D9C" w:rsidRDefault="00573EB8" w:rsidP="00537D9C">
            <w:pPr>
              <w:jc w:val="center"/>
              <w:rPr>
                <w:rFonts w:ascii="HGP創英角ｺﾞｼｯｸUB" w:eastAsia="HGP創英角ｺﾞｼｯｸUB" w:hAnsi="HGP創英角ｺﾞｼｯｸUB"/>
                <w:sz w:val="52"/>
                <w:szCs w:val="52"/>
                <w:u w:val="singl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52"/>
                <w:szCs w:val="52"/>
                <w:u w:val="single"/>
              </w:rPr>
              <w:t>体験しよう</w:t>
            </w:r>
          </w:p>
          <w:p w14:paraId="1D735B42" w14:textId="77777777" w:rsidR="00FD202C" w:rsidRDefault="00FD202C" w:rsidP="0048002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  <w:u w:val="single"/>
              </w:rPr>
            </w:pPr>
          </w:p>
          <w:p w14:paraId="0BE4DAC4" w14:textId="7542C458" w:rsidR="005C4ECB" w:rsidRDefault="00AB0E52" w:rsidP="0048002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  <w:u w:val="single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40"/>
                <w:u w:val="single"/>
              </w:rPr>
              <w:t>プログラム内容</w:t>
            </w:r>
          </w:p>
          <w:p w14:paraId="5F02203A" w14:textId="5F94C4F7" w:rsidR="004D62E3" w:rsidRPr="00DB3017" w:rsidRDefault="00DB3017" w:rsidP="00DB3017">
            <w:pPr>
              <w:spacing w:beforeLines="30" w:before="108" w:line="440" w:lineRule="exact"/>
              <w:ind w:leftChars="14" w:left="233" w:hangingChars="51" w:hanging="204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・</w:t>
            </w:r>
            <w:r w:rsidR="00CD08DD">
              <w:rPr>
                <w:rFonts w:ascii="ＭＳ Ｐゴシック" w:eastAsia="ＭＳ Ｐゴシック" w:hAnsi="ＭＳ Ｐゴシック" w:hint="eastAsia"/>
                <w:sz w:val="40"/>
              </w:rPr>
              <w:t>古民家の構造を学ぶため、</w:t>
            </w:r>
            <w:r w:rsidR="00573EB8">
              <w:rPr>
                <w:rFonts w:ascii="ＭＳ Ｐゴシック" w:eastAsia="ＭＳ Ｐゴシック" w:hAnsi="ＭＳ Ｐゴシック" w:hint="eastAsia"/>
                <w:sz w:val="40"/>
              </w:rPr>
              <w:t>大工さんと木の模型を組</w:t>
            </w:r>
            <w:r w:rsidR="00FA1C1F">
              <w:rPr>
                <w:rFonts w:ascii="ＭＳ Ｐゴシック" w:eastAsia="ＭＳ Ｐゴシック" w:hAnsi="ＭＳ Ｐゴシック" w:hint="eastAsia"/>
                <w:sz w:val="40"/>
              </w:rPr>
              <w:t>む「木組み」を体験します</w:t>
            </w:r>
            <w:r w:rsidR="00573EB8">
              <w:rPr>
                <w:rFonts w:ascii="ＭＳ Ｐゴシック" w:eastAsia="ＭＳ Ｐゴシック" w:hAnsi="ＭＳ Ｐゴシック" w:hint="eastAsia"/>
                <w:sz w:val="40"/>
              </w:rPr>
              <w:t>。</w:t>
            </w:r>
          </w:p>
          <w:p w14:paraId="197B1C7F" w14:textId="7D1DA66A" w:rsidR="00C31A26" w:rsidRPr="00FA1C1F" w:rsidRDefault="00DB3017" w:rsidP="00DB3017">
            <w:pPr>
              <w:spacing w:beforeLines="30" w:before="108"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・</w:t>
            </w:r>
            <w:r w:rsidR="00CD08DD">
              <w:rPr>
                <w:rFonts w:ascii="ＭＳ Ｐゴシック" w:eastAsia="ＭＳ Ｐゴシック" w:hAnsi="ＭＳ Ｐゴシック" w:hint="eastAsia"/>
                <w:sz w:val="40"/>
              </w:rPr>
              <w:t>地震で倒壊しなかった日本の歴史的な建物の構造などを</w:t>
            </w:r>
            <w:r w:rsidR="00FA1C1F">
              <w:rPr>
                <w:rFonts w:ascii="ＭＳ Ｐゴシック" w:eastAsia="ＭＳ Ｐゴシック" w:hAnsi="ＭＳ Ｐゴシック" w:hint="eastAsia"/>
                <w:sz w:val="40"/>
              </w:rPr>
              <w:t>学習します。</w:t>
            </w: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2300E1B2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73DF2DEC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322" w:type="dxa"/>
            <w:vAlign w:val="center"/>
          </w:tcPr>
          <w:p w14:paraId="53F1A2C8" w14:textId="61EF82B7" w:rsidR="009B7263" w:rsidRPr="009B7263" w:rsidRDefault="00DB3017" w:rsidP="00DB3017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DB3017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全学年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77FEA9CB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FC4DA76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3DFDDBAD" w14:textId="246522B0" w:rsidR="00E43887" w:rsidRPr="00D95DE2" w:rsidRDefault="00397F47" w:rsidP="009F40DE">
            <w:pPr>
              <w:spacing w:line="4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40D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講師人数分の交通費</w:t>
            </w:r>
          </w:p>
        </w:tc>
      </w:tr>
      <w:tr w:rsidR="00575029" w:rsidRPr="00EE421A" w14:paraId="7ECD8C4C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33F7A5C0" w14:textId="77777777" w:rsidR="00E43887" w:rsidRPr="00956796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3E9E8C3E" w14:textId="77777777" w:rsidR="00E43887" w:rsidRPr="00956796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322" w:type="dxa"/>
            <w:vAlign w:val="center"/>
          </w:tcPr>
          <w:p w14:paraId="695379A6" w14:textId="77777777" w:rsidR="00503614" w:rsidRDefault="00DB301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10</w:t>
            </w:r>
            <w:r w:rsidR="00503614">
              <w:rPr>
                <w:rFonts w:ascii="ＭＳ Ｐゴシック" w:eastAsia="ＭＳ Ｐゴシック" w:hAnsi="ＭＳ Ｐゴシック" w:hint="eastAsia"/>
                <w:sz w:val="40"/>
              </w:rPr>
              <w:t>名</w:t>
            </w:r>
            <w:r w:rsidR="009F40DE">
              <w:rPr>
                <w:rFonts w:ascii="ＭＳ Ｐゴシック" w:eastAsia="ＭＳ Ｐゴシック" w:hAnsi="ＭＳ Ｐゴシック" w:hint="eastAsia"/>
                <w:sz w:val="40"/>
              </w:rPr>
              <w:t>程度</w:t>
            </w:r>
          </w:p>
          <w:p w14:paraId="63770A07" w14:textId="3131729F" w:rsidR="009F40DE" w:rsidRPr="00956796" w:rsidRDefault="009F40D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9F40D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※応相談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68C890C6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7166DAC9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11E44F94" w14:textId="7A07DC88" w:rsidR="00E43887" w:rsidRPr="00956796" w:rsidRDefault="0048002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40"/>
              </w:rPr>
              <w:t>60分</w:t>
            </w:r>
            <w:r w:rsidR="00965051">
              <w:rPr>
                <w:rFonts w:ascii="ＭＳ Ｐゴシック" w:eastAsia="ＭＳ Ｐゴシック" w:hAnsi="ＭＳ Ｐゴシック" w:hint="eastAsia"/>
                <w:sz w:val="40"/>
              </w:rPr>
              <w:t>程度</w:t>
            </w:r>
          </w:p>
        </w:tc>
      </w:tr>
      <w:tr w:rsidR="00E43887" w:rsidRPr="00EE421A" w14:paraId="14F61A34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2E8C2DE8" w14:textId="77777777" w:rsidR="00E43887" w:rsidRPr="00956796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52C9DF24" w14:textId="77777777" w:rsidR="00E43887" w:rsidRPr="00956796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956796">
              <w:rPr>
                <w:rFonts w:ascii="ＭＳ Ｐゴシック" w:eastAsia="ＭＳ Ｐゴシック" w:hAnsi="ＭＳ Ｐゴシック" w:hint="eastAsia"/>
                <w:spacing w:val="4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498" w:type="dxa"/>
            <w:gridSpan w:val="3"/>
            <w:tcBorders>
              <w:right w:val="single" w:sz="12" w:space="0" w:color="auto"/>
            </w:tcBorders>
            <w:vAlign w:val="center"/>
          </w:tcPr>
          <w:p w14:paraId="0454E587" w14:textId="6510097F" w:rsidR="00480029" w:rsidRDefault="00C80ACE" w:rsidP="002832E6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6505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</w:t>
            </w:r>
            <w:r w:rsidR="00EF2E70" w:rsidRPr="0096505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、スクリーン、</w:t>
            </w:r>
            <w:r w:rsidR="00CF2A19" w:rsidRPr="0096505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筆記用具</w:t>
            </w:r>
            <w:r w:rsidR="00FC47B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</w:t>
            </w:r>
          </w:p>
          <w:p w14:paraId="25825B52" w14:textId="4E1ECF21" w:rsidR="00EA706C" w:rsidRPr="00956796" w:rsidRDefault="00FA1C1F" w:rsidP="002832E6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キャスター</w:t>
            </w:r>
            <w:r w:rsidR="00EA706C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のついた椅子１脚</w:t>
            </w:r>
            <w:r w:rsidR="009F40D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、机２台</w:t>
            </w:r>
          </w:p>
        </w:tc>
      </w:tr>
      <w:tr w:rsidR="00E43887" w:rsidRPr="00EE421A" w14:paraId="1E39179E" w14:textId="77777777" w:rsidTr="00575029">
        <w:trPr>
          <w:trHeight w:hRule="exact" w:val="2792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0580652" w14:textId="77777777" w:rsidR="00E43887" w:rsidRPr="00956796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0BF751EE" w14:textId="77777777" w:rsidR="00E43887" w:rsidRPr="00956796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pacing w:val="9"/>
                <w:w w:val="77"/>
                <w:kern w:val="0"/>
                <w:sz w:val="40"/>
                <w:fitText w:val="909" w:id="-2051866622"/>
              </w:rPr>
              <w:t>そ</w:t>
            </w:r>
            <w:r w:rsidRPr="00956796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の他</w:t>
            </w:r>
          </w:p>
        </w:tc>
        <w:tc>
          <w:tcPr>
            <w:tcW w:w="549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8DA4C3" w14:textId="17C82611" w:rsidR="00E43887" w:rsidRDefault="00965051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F47160">
              <w:rPr>
                <w:rFonts w:ascii="ＭＳ Ｐゴシック" w:eastAsia="ＭＳ Ｐゴシック" w:hAnsi="ＭＳ Ｐゴシック" w:hint="eastAsia"/>
                <w:sz w:val="28"/>
              </w:rPr>
              <w:t>土日祝の開催可。</w:t>
            </w:r>
          </w:p>
          <w:p w14:paraId="2FAC2A82" w14:textId="3C35C91D" w:rsidR="006D3ED6" w:rsidRDefault="00965051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6A62DC">
              <w:rPr>
                <w:rFonts w:ascii="ＭＳ Ｐゴシック" w:eastAsia="ＭＳ Ｐゴシック" w:hAnsi="ＭＳ Ｐゴシック" w:hint="eastAsia"/>
                <w:sz w:val="28"/>
              </w:rPr>
              <w:t>教員・</w:t>
            </w:r>
            <w:r w:rsidR="006D3ED6">
              <w:rPr>
                <w:rFonts w:ascii="ＭＳ Ｐゴシック" w:eastAsia="ＭＳ Ｐゴシック" w:hAnsi="ＭＳ Ｐゴシック" w:hint="eastAsia"/>
                <w:sz w:val="28"/>
              </w:rPr>
              <w:t>保護者の参加可。</w:t>
            </w:r>
          </w:p>
          <w:p w14:paraId="74A2018A" w14:textId="77777777" w:rsidR="00965051" w:rsidRDefault="00965051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・駐車場の確保をお願いします。</w:t>
            </w:r>
          </w:p>
          <w:p w14:paraId="2AABDC8F" w14:textId="71E1890F" w:rsidR="00965051" w:rsidRPr="00956796" w:rsidRDefault="00965051" w:rsidP="009F40D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9F40DE" w:rsidRPr="009F40DE">
              <w:rPr>
                <w:rFonts w:ascii="ＭＳ Ｐゴシック" w:eastAsia="ＭＳ Ｐゴシック" w:hAnsi="ＭＳ Ｐゴシック" w:hint="eastAsia"/>
                <w:sz w:val="28"/>
              </w:rPr>
              <w:t>児童</w:t>
            </w:r>
            <w:r w:rsidR="009F40DE" w:rsidRPr="009F40DE">
              <w:rPr>
                <w:rFonts w:ascii="ＭＳ Ｐゴシック" w:eastAsia="ＭＳ Ｐゴシック" w:hAnsi="ＭＳ Ｐゴシック"/>
                <w:sz w:val="28"/>
              </w:rPr>
              <w:t>10名程度に対し講師３～４名。</w:t>
            </w:r>
          </w:p>
        </w:tc>
      </w:tr>
    </w:tbl>
    <w:p w14:paraId="6A44D195" w14:textId="0FFBF61C" w:rsidR="0036160F" w:rsidRPr="002F2C21" w:rsidRDefault="0036160F">
      <w:pPr>
        <w:rPr>
          <w:rFonts w:hint="eastAsia"/>
          <w:b/>
        </w:rPr>
      </w:pPr>
    </w:p>
    <w:sectPr w:rsidR="0036160F" w:rsidRPr="002F2C21" w:rsidSect="00073867">
      <w:pgSz w:w="16838" w:h="11906" w:orient="landscape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39DF2" w14:textId="77777777" w:rsidR="00A85F58" w:rsidRDefault="00A85F58" w:rsidP="00990B24">
      <w:r>
        <w:separator/>
      </w:r>
    </w:p>
  </w:endnote>
  <w:endnote w:type="continuationSeparator" w:id="0">
    <w:p w14:paraId="355455EE" w14:textId="77777777" w:rsidR="00A85F58" w:rsidRDefault="00A85F58" w:rsidP="0099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6533" w14:textId="77777777" w:rsidR="00A85F58" w:rsidRDefault="00A85F58" w:rsidP="00990B24">
      <w:r>
        <w:separator/>
      </w:r>
    </w:p>
  </w:footnote>
  <w:footnote w:type="continuationSeparator" w:id="0">
    <w:p w14:paraId="3A2EB327" w14:textId="77777777" w:rsidR="00A85F58" w:rsidRDefault="00A85F58" w:rsidP="0099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1D04"/>
    <w:multiLevelType w:val="hybridMultilevel"/>
    <w:tmpl w:val="E6A02B92"/>
    <w:lvl w:ilvl="0" w:tplc="6CB49A8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0319C"/>
    <w:rsid w:val="00017948"/>
    <w:rsid w:val="00073867"/>
    <w:rsid w:val="00092553"/>
    <w:rsid w:val="000A3C4B"/>
    <w:rsid w:val="000B5A96"/>
    <w:rsid w:val="000C5200"/>
    <w:rsid w:val="001029F6"/>
    <w:rsid w:val="00103CEC"/>
    <w:rsid w:val="0011480E"/>
    <w:rsid w:val="00117B6B"/>
    <w:rsid w:val="0012474F"/>
    <w:rsid w:val="001261D6"/>
    <w:rsid w:val="001273F5"/>
    <w:rsid w:val="0015777D"/>
    <w:rsid w:val="001830AC"/>
    <w:rsid w:val="001A7BDC"/>
    <w:rsid w:val="001D1A38"/>
    <w:rsid w:val="002126BD"/>
    <w:rsid w:val="00212BD4"/>
    <w:rsid w:val="00224CE1"/>
    <w:rsid w:val="00232D75"/>
    <w:rsid w:val="00236D9F"/>
    <w:rsid w:val="00263671"/>
    <w:rsid w:val="00272318"/>
    <w:rsid w:val="002832E6"/>
    <w:rsid w:val="002E6E05"/>
    <w:rsid w:val="002F26DD"/>
    <w:rsid w:val="002F2C21"/>
    <w:rsid w:val="00300EA3"/>
    <w:rsid w:val="00305681"/>
    <w:rsid w:val="00356F13"/>
    <w:rsid w:val="0036160F"/>
    <w:rsid w:val="00365169"/>
    <w:rsid w:val="00397F47"/>
    <w:rsid w:val="003A6A0D"/>
    <w:rsid w:val="003B0193"/>
    <w:rsid w:val="003C6940"/>
    <w:rsid w:val="003F1A66"/>
    <w:rsid w:val="0043671B"/>
    <w:rsid w:val="00444F3A"/>
    <w:rsid w:val="00457C22"/>
    <w:rsid w:val="00475244"/>
    <w:rsid w:val="00480029"/>
    <w:rsid w:val="004848A0"/>
    <w:rsid w:val="00490432"/>
    <w:rsid w:val="004A3E22"/>
    <w:rsid w:val="004B524E"/>
    <w:rsid w:val="004B6489"/>
    <w:rsid w:val="004D58C8"/>
    <w:rsid w:val="004D62E3"/>
    <w:rsid w:val="004E31A2"/>
    <w:rsid w:val="00503614"/>
    <w:rsid w:val="00505327"/>
    <w:rsid w:val="005059EA"/>
    <w:rsid w:val="005118B7"/>
    <w:rsid w:val="005139C4"/>
    <w:rsid w:val="00537D9C"/>
    <w:rsid w:val="00551AE4"/>
    <w:rsid w:val="00556A48"/>
    <w:rsid w:val="00573EB8"/>
    <w:rsid w:val="00575029"/>
    <w:rsid w:val="005848D1"/>
    <w:rsid w:val="0059388F"/>
    <w:rsid w:val="005C4AFA"/>
    <w:rsid w:val="005C4ECB"/>
    <w:rsid w:val="005D2D14"/>
    <w:rsid w:val="005F1107"/>
    <w:rsid w:val="00606F4C"/>
    <w:rsid w:val="00616B4D"/>
    <w:rsid w:val="00634F2C"/>
    <w:rsid w:val="00667236"/>
    <w:rsid w:val="00694FAA"/>
    <w:rsid w:val="006A62DC"/>
    <w:rsid w:val="006B35E4"/>
    <w:rsid w:val="006B3A3F"/>
    <w:rsid w:val="006C637C"/>
    <w:rsid w:val="006C699B"/>
    <w:rsid w:val="006D3ED6"/>
    <w:rsid w:val="006E4A00"/>
    <w:rsid w:val="00701B93"/>
    <w:rsid w:val="00735EB9"/>
    <w:rsid w:val="00736232"/>
    <w:rsid w:val="00743935"/>
    <w:rsid w:val="007F184C"/>
    <w:rsid w:val="00804FEC"/>
    <w:rsid w:val="0083456C"/>
    <w:rsid w:val="008424A3"/>
    <w:rsid w:val="0085019F"/>
    <w:rsid w:val="00865B10"/>
    <w:rsid w:val="00892835"/>
    <w:rsid w:val="008C02D6"/>
    <w:rsid w:val="008C6EAE"/>
    <w:rsid w:val="009126EF"/>
    <w:rsid w:val="00922D0D"/>
    <w:rsid w:val="0095605A"/>
    <w:rsid w:val="00956796"/>
    <w:rsid w:val="00960238"/>
    <w:rsid w:val="009638E3"/>
    <w:rsid w:val="00965051"/>
    <w:rsid w:val="00976F5D"/>
    <w:rsid w:val="00990B24"/>
    <w:rsid w:val="009B7263"/>
    <w:rsid w:val="009C448F"/>
    <w:rsid w:val="009E6E25"/>
    <w:rsid w:val="009F1EBA"/>
    <w:rsid w:val="009F40DE"/>
    <w:rsid w:val="00A041F2"/>
    <w:rsid w:val="00A22C01"/>
    <w:rsid w:val="00A22E90"/>
    <w:rsid w:val="00A30DFD"/>
    <w:rsid w:val="00A37D7E"/>
    <w:rsid w:val="00A47AA6"/>
    <w:rsid w:val="00A75770"/>
    <w:rsid w:val="00A758E6"/>
    <w:rsid w:val="00A81DB4"/>
    <w:rsid w:val="00A84494"/>
    <w:rsid w:val="00A85F58"/>
    <w:rsid w:val="00AA035D"/>
    <w:rsid w:val="00AB0E52"/>
    <w:rsid w:val="00B75E51"/>
    <w:rsid w:val="00B875CA"/>
    <w:rsid w:val="00BA1DCF"/>
    <w:rsid w:val="00BB7006"/>
    <w:rsid w:val="00BC19FD"/>
    <w:rsid w:val="00BD451D"/>
    <w:rsid w:val="00BD6D3A"/>
    <w:rsid w:val="00C12E9F"/>
    <w:rsid w:val="00C2501B"/>
    <w:rsid w:val="00C31A26"/>
    <w:rsid w:val="00C4032E"/>
    <w:rsid w:val="00C70DCD"/>
    <w:rsid w:val="00C80ACE"/>
    <w:rsid w:val="00C828F2"/>
    <w:rsid w:val="00CB66BF"/>
    <w:rsid w:val="00CC4A7C"/>
    <w:rsid w:val="00CD08DD"/>
    <w:rsid w:val="00CD532F"/>
    <w:rsid w:val="00CE7D70"/>
    <w:rsid w:val="00CF2A19"/>
    <w:rsid w:val="00D11351"/>
    <w:rsid w:val="00D45AC8"/>
    <w:rsid w:val="00D74287"/>
    <w:rsid w:val="00D750ED"/>
    <w:rsid w:val="00D84F1E"/>
    <w:rsid w:val="00D95DE2"/>
    <w:rsid w:val="00DA3363"/>
    <w:rsid w:val="00DB3017"/>
    <w:rsid w:val="00DB3244"/>
    <w:rsid w:val="00DB45FA"/>
    <w:rsid w:val="00DD1DBE"/>
    <w:rsid w:val="00DD29CA"/>
    <w:rsid w:val="00DD6F15"/>
    <w:rsid w:val="00DF1447"/>
    <w:rsid w:val="00E12626"/>
    <w:rsid w:val="00E2404F"/>
    <w:rsid w:val="00E36BA5"/>
    <w:rsid w:val="00E43887"/>
    <w:rsid w:val="00E57A11"/>
    <w:rsid w:val="00E67A1F"/>
    <w:rsid w:val="00E7149C"/>
    <w:rsid w:val="00E7193B"/>
    <w:rsid w:val="00E71D93"/>
    <w:rsid w:val="00E8618D"/>
    <w:rsid w:val="00E96B7E"/>
    <w:rsid w:val="00EA706C"/>
    <w:rsid w:val="00EC118D"/>
    <w:rsid w:val="00EC428F"/>
    <w:rsid w:val="00EE4A96"/>
    <w:rsid w:val="00EE6BAF"/>
    <w:rsid w:val="00EF2E70"/>
    <w:rsid w:val="00F47160"/>
    <w:rsid w:val="00F50922"/>
    <w:rsid w:val="00F6155A"/>
    <w:rsid w:val="00F63E39"/>
    <w:rsid w:val="00F86396"/>
    <w:rsid w:val="00FA1C1F"/>
    <w:rsid w:val="00FC47BA"/>
    <w:rsid w:val="00F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3E308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0B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0B24"/>
  </w:style>
  <w:style w:type="paragraph" w:styleId="a8">
    <w:name w:val="footer"/>
    <w:basedOn w:val="a"/>
    <w:link w:val="a9"/>
    <w:uiPriority w:val="99"/>
    <w:unhideWhenUsed/>
    <w:rsid w:val="00990B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0B24"/>
  </w:style>
  <w:style w:type="paragraph" w:styleId="aa">
    <w:name w:val="List Paragraph"/>
    <w:basedOn w:val="a"/>
    <w:uiPriority w:val="34"/>
    <w:qFormat/>
    <w:rsid w:val="00C31A26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6505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6505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650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96505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65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10</cp:revision>
  <cp:lastPrinted>2025-06-26T08:45:00Z</cp:lastPrinted>
  <dcterms:created xsi:type="dcterms:W3CDTF">2025-06-12T05:26:00Z</dcterms:created>
  <dcterms:modified xsi:type="dcterms:W3CDTF">2025-11-21T04:42:00Z</dcterms:modified>
</cp:coreProperties>
</file>