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20D" w:rsidRDefault="00521396">
      <w:r>
        <w:rPr>
          <w:noProof/>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-13335</wp:posOffset>
                </wp:positionV>
                <wp:extent cx="8334375" cy="5400675"/>
                <wp:effectExtent l="0" t="0" r="28575"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4375" cy="5400675"/>
                        </a:xfrm>
                        <a:prstGeom prst="rect">
                          <a:avLst/>
                        </a:prstGeom>
                        <a:noFill/>
                        <a:ln w="9525">
                          <a:solidFill>
                            <a:srgbClr val="000000"/>
                          </a:solidFill>
                          <a:miter lim="800000"/>
                          <a:headEnd/>
                          <a:tailEnd/>
                        </a:ln>
                      </wps:spPr>
                      <wps:txbx>
                        <w:txbxContent>
                          <w:p w:rsidR="001564DC" w:rsidRPr="001564DC" w:rsidRDefault="001564DC" w:rsidP="001564DC">
                            <w:pPr>
                              <w:spacing w:line="960" w:lineRule="exact"/>
                              <w:rPr>
                                <w:rFonts w:ascii="HGP創英角ｺﾞｼｯｸUB" w:eastAsia="HGP創英角ｺﾞｼｯｸUB" w:hAnsi="HGP創英角ｺﾞｼｯｸUB" w:cs="メイリオ"/>
                                <w:spacing w:val="8"/>
                                <w:w w:val="93"/>
                                <w:kern w:val="0"/>
                                <w:sz w:val="72"/>
                              </w:rPr>
                            </w:pPr>
                            <w:r w:rsidRPr="001564DC">
                              <w:rPr>
                                <w:rFonts w:ascii="HGP創英角ｺﾞｼｯｸUB" w:eastAsia="HGP創英角ｺﾞｼｯｸUB" w:hAnsi="HGP創英角ｺﾞｼｯｸUB" w:cs="メイリオ" w:hint="eastAsia"/>
                                <w:spacing w:val="8"/>
                                <w:w w:val="93"/>
                                <w:kern w:val="0"/>
                                <w:sz w:val="72"/>
                              </w:rPr>
                              <w:t>お薬のひみつを実験で探ってみよう</w:t>
                            </w:r>
                          </w:p>
                          <w:p w:rsidR="00087FDA" w:rsidRDefault="001564DC" w:rsidP="001564DC">
                            <w:pPr>
                              <w:spacing w:line="960" w:lineRule="exact"/>
                              <w:rPr>
                                <w:rFonts w:ascii="HGP創英角ｺﾞｼｯｸUB" w:eastAsia="HGP創英角ｺﾞｼｯｸUB" w:hAnsi="HGP創英角ｺﾞｼｯｸUB" w:cs="メイリオ"/>
                                <w:sz w:val="72"/>
                              </w:rPr>
                            </w:pPr>
                            <w:r w:rsidRPr="001564DC">
                              <w:rPr>
                                <w:rFonts w:ascii="HGP創英角ｺﾞｼｯｸUB" w:eastAsia="HGP創英角ｺﾞｼｯｸUB" w:hAnsi="HGP創英角ｺﾞｼｯｸUB" w:cs="メイリオ" w:hint="eastAsia"/>
                                <w:spacing w:val="8"/>
                                <w:w w:val="93"/>
                                <w:kern w:val="0"/>
                                <w:sz w:val="72"/>
                              </w:rPr>
                              <w:t>～工夫がいっぱいのジェネリック医薬品！～</w:t>
                            </w:r>
                          </w:p>
                          <w:p w:rsidR="00025A94" w:rsidRPr="00315336" w:rsidRDefault="00025A94" w:rsidP="00087FDA">
                            <w:pPr>
                              <w:ind w:firstLineChars="50" w:firstLine="240"/>
                              <w:rPr>
                                <w:rFonts w:ascii="HGP創英角ｺﾞｼｯｸUB" w:eastAsia="HGP創英角ｺﾞｼｯｸUB" w:hAnsi="HGP創英角ｺﾞｼｯｸUB"/>
                                <w:sz w:val="48"/>
                              </w:rPr>
                            </w:pPr>
                            <w:r w:rsidRPr="00315336">
                              <w:rPr>
                                <w:rFonts w:ascii="HGP創英角ｺﾞｼｯｸUB" w:eastAsia="HGP創英角ｺﾞｼｯｸUB" w:hAnsi="HGP創英角ｺﾞｼｯｸUB" w:hint="eastAsia"/>
                                <w:sz w:val="48"/>
                              </w:rPr>
                              <w:t>【</w:t>
                            </w:r>
                            <w:r w:rsidR="001564DC" w:rsidRPr="001564DC">
                              <w:rPr>
                                <w:rFonts w:ascii="HGP創英角ｺﾞｼｯｸUB" w:eastAsia="HGP創英角ｺﾞｼｯｸUB" w:hAnsi="HGP創英角ｺﾞｼｯｸUB" w:hint="eastAsia"/>
                                <w:sz w:val="48"/>
                              </w:rPr>
                              <w:t>東和薬品株式会社</w:t>
                            </w:r>
                            <w:r w:rsidRPr="00315336">
                              <w:rPr>
                                <w:rFonts w:ascii="HGP創英角ｺﾞｼｯｸUB" w:eastAsia="HGP創英角ｺﾞｼｯｸUB" w:hAnsi="HGP創英角ｺﾞｼｯｸUB" w:hint="eastAsia"/>
                                <w:sz w:val="48"/>
                              </w:rPr>
                              <w:t>】</w:t>
                            </w:r>
                          </w:p>
                          <w:p w:rsidR="001564DC" w:rsidRPr="001564DC" w:rsidRDefault="001564DC" w:rsidP="001564DC">
                            <w:pPr>
                              <w:spacing w:afterLines="50" w:after="180" w:line="320" w:lineRule="exact"/>
                              <w:ind w:firstLineChars="50" w:firstLine="140"/>
                              <w:rPr>
                                <w:rFonts w:ascii="メイリオ" w:eastAsia="メイリオ" w:hAnsi="メイリオ" w:cs="メイリオ"/>
                                <w:sz w:val="28"/>
                              </w:rPr>
                            </w:pPr>
                            <w:r w:rsidRPr="001564DC">
                              <w:rPr>
                                <w:rFonts w:ascii="メイリオ" w:eastAsia="メイリオ" w:hAnsi="メイリオ" w:cs="メイリオ" w:hint="eastAsia"/>
                                <w:sz w:val="28"/>
                              </w:rPr>
                              <w:t>ジェネリック医薬品のことや薬の正しい飲み方を学んで頂くことができます。また、薬をきちんと飲んでいただけるように、製薬会社が取り組む、飲みやすい薬への工夫について一緒に実験するプログラムです。</w:t>
                            </w:r>
                          </w:p>
                          <w:p w:rsidR="001564DC" w:rsidRPr="001564DC" w:rsidRDefault="001564DC" w:rsidP="001564DC">
                            <w:pPr>
                              <w:spacing w:line="320" w:lineRule="exact"/>
                              <w:ind w:firstLineChars="50" w:firstLine="140"/>
                              <w:rPr>
                                <w:rFonts w:ascii="メイリオ" w:eastAsia="メイリオ" w:hAnsi="メイリオ" w:cs="メイリオ"/>
                                <w:sz w:val="28"/>
                              </w:rPr>
                            </w:pPr>
                            <w:r w:rsidRPr="001564DC">
                              <w:rPr>
                                <w:rFonts w:ascii="メイリオ" w:eastAsia="メイリオ" w:hAnsi="メイリオ" w:cs="メイリオ" w:hint="eastAsia"/>
                                <w:sz w:val="28"/>
                              </w:rPr>
                              <w:t>◆ジェネリック医薬品ってどんなお薬？</w:t>
                            </w:r>
                          </w:p>
                          <w:p w:rsidR="001564DC" w:rsidRPr="001564DC" w:rsidRDefault="001564DC" w:rsidP="001564DC">
                            <w:pPr>
                              <w:spacing w:line="320" w:lineRule="exact"/>
                              <w:ind w:firstLineChars="50" w:firstLine="140"/>
                              <w:rPr>
                                <w:rFonts w:ascii="メイリオ" w:eastAsia="メイリオ" w:hAnsi="メイリオ" w:cs="メイリオ"/>
                                <w:sz w:val="28"/>
                              </w:rPr>
                            </w:pPr>
                            <w:r w:rsidRPr="001564DC">
                              <w:rPr>
                                <w:rFonts w:ascii="メイリオ" w:eastAsia="メイリオ" w:hAnsi="メイリオ" w:cs="メイリオ" w:hint="eastAsia"/>
                                <w:sz w:val="28"/>
                              </w:rPr>
                              <w:t>・お医者さんでもらうお薬について（新薬とジェネリック医薬品の違い）</w:t>
                            </w:r>
                          </w:p>
                          <w:p w:rsidR="001564DC" w:rsidRPr="001564DC" w:rsidRDefault="001564DC" w:rsidP="001564DC">
                            <w:pPr>
                              <w:spacing w:line="320" w:lineRule="exact"/>
                              <w:ind w:firstLineChars="50" w:firstLine="140"/>
                              <w:rPr>
                                <w:rFonts w:ascii="メイリオ" w:eastAsia="メイリオ" w:hAnsi="メイリオ" w:cs="メイリオ"/>
                                <w:sz w:val="28"/>
                              </w:rPr>
                            </w:pPr>
                            <w:r w:rsidRPr="001564DC">
                              <w:rPr>
                                <w:rFonts w:ascii="メイリオ" w:eastAsia="メイリオ" w:hAnsi="メイリオ" w:cs="メイリオ" w:hint="eastAsia"/>
                                <w:sz w:val="28"/>
                              </w:rPr>
                              <w:t>・新薬と同じところと違ってもいいところ</w:t>
                            </w:r>
                          </w:p>
                          <w:p w:rsidR="001564DC" w:rsidRPr="001564DC" w:rsidRDefault="001564DC" w:rsidP="001564DC">
                            <w:pPr>
                              <w:spacing w:line="320" w:lineRule="exact"/>
                              <w:ind w:firstLineChars="50" w:firstLine="140"/>
                              <w:rPr>
                                <w:rFonts w:ascii="メイリオ" w:eastAsia="メイリオ" w:hAnsi="メイリオ" w:cs="メイリオ"/>
                                <w:sz w:val="28"/>
                              </w:rPr>
                            </w:pPr>
                            <w:r w:rsidRPr="001564DC">
                              <w:rPr>
                                <w:rFonts w:ascii="メイリオ" w:eastAsia="メイリオ" w:hAnsi="メイリオ" w:cs="メイリオ" w:hint="eastAsia"/>
                                <w:sz w:val="28"/>
                              </w:rPr>
                              <w:t>◆お薬の正しい飲み方について</w:t>
                            </w:r>
                          </w:p>
                          <w:p w:rsidR="001564DC" w:rsidRPr="001564DC" w:rsidRDefault="001564DC" w:rsidP="001564DC">
                            <w:pPr>
                              <w:spacing w:line="320" w:lineRule="exact"/>
                              <w:ind w:firstLineChars="50" w:firstLine="140"/>
                              <w:rPr>
                                <w:rFonts w:ascii="メイリオ" w:eastAsia="メイリオ" w:hAnsi="メイリオ" w:cs="メイリオ"/>
                                <w:sz w:val="28"/>
                              </w:rPr>
                            </w:pPr>
                            <w:r w:rsidRPr="001564DC">
                              <w:rPr>
                                <w:rFonts w:ascii="メイリオ" w:eastAsia="メイリオ" w:hAnsi="メイリオ" w:cs="メイリオ" w:hint="eastAsia"/>
                                <w:sz w:val="28"/>
                              </w:rPr>
                              <w:t>・お薬の構造　　・ペタペタ実験（水と一緒に飲む理由）</w:t>
                            </w:r>
                          </w:p>
                          <w:p w:rsidR="001564DC" w:rsidRPr="001564DC" w:rsidRDefault="001564DC" w:rsidP="001564DC">
                            <w:pPr>
                              <w:spacing w:line="320" w:lineRule="exact"/>
                              <w:ind w:firstLineChars="50" w:firstLine="140"/>
                              <w:rPr>
                                <w:rFonts w:ascii="メイリオ" w:eastAsia="メイリオ" w:hAnsi="メイリオ" w:cs="メイリオ"/>
                                <w:sz w:val="28"/>
                              </w:rPr>
                            </w:pPr>
                            <w:r w:rsidRPr="001564DC">
                              <w:rPr>
                                <w:rFonts w:ascii="メイリオ" w:eastAsia="メイリオ" w:hAnsi="メイリオ" w:cs="メイリオ" w:hint="eastAsia"/>
                                <w:sz w:val="28"/>
                              </w:rPr>
                              <w:t>◆飲みやすく工夫した薬を体験してみよう！</w:t>
                            </w:r>
                          </w:p>
                          <w:p w:rsidR="001E52DA" w:rsidRPr="001564DC" w:rsidRDefault="001564DC" w:rsidP="001564DC">
                            <w:pPr>
                              <w:spacing w:afterLines="50" w:after="180" w:line="320" w:lineRule="exact"/>
                              <w:ind w:firstLineChars="50" w:firstLine="140"/>
                              <w:rPr>
                                <w:rFonts w:ascii="メイリオ" w:eastAsia="メイリオ" w:hAnsi="メイリオ" w:cs="メイリオ"/>
                                <w:sz w:val="28"/>
                              </w:rPr>
                            </w:pPr>
                            <w:r w:rsidRPr="001564DC">
                              <w:rPr>
                                <w:rFonts w:ascii="メイリオ" w:eastAsia="メイリオ" w:hAnsi="メイリオ" w:cs="メイリオ" w:hint="eastAsia"/>
                                <w:sz w:val="28"/>
                              </w:rPr>
                              <w:t>・飲みやすくするための工夫を体験　視覚、触覚、嗅覚で感じてみよう</w:t>
                            </w:r>
                          </w:p>
                          <w:tbl>
                            <w:tblPr>
                              <w:tblStyle w:val="a3"/>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74"/>
                              <w:gridCol w:w="4752"/>
                              <w:gridCol w:w="1485"/>
                              <w:gridCol w:w="5124"/>
                            </w:tblGrid>
                            <w:tr w:rsidR="003A1085" w:rsidRPr="00087FDA" w:rsidTr="001564DC">
                              <w:trPr>
                                <w:trHeight w:val="417"/>
                                <w:jc w:val="center"/>
                              </w:trPr>
                              <w:tc>
                                <w:tcPr>
                                  <w:tcW w:w="1374" w:type="dxa"/>
                                  <w:shd w:val="clear" w:color="auto" w:fill="FFCCFF"/>
                                  <w:vAlign w:val="center"/>
                                </w:tcPr>
                                <w:p w:rsidR="003A1085" w:rsidRPr="00B25016" w:rsidRDefault="003A1085" w:rsidP="001564DC">
                                  <w:pPr>
                                    <w:widowControl/>
                                    <w:spacing w:line="360" w:lineRule="exact"/>
                                    <w:rPr>
                                      <w:rFonts w:ascii="メイリオ" w:eastAsia="メイリオ" w:hAnsi="メイリオ" w:cs="メイリオ"/>
                                      <w:sz w:val="22"/>
                                    </w:rPr>
                                  </w:pPr>
                                  <w:r w:rsidRPr="00B25016">
                                    <w:rPr>
                                      <w:rFonts w:ascii="メイリオ" w:eastAsia="メイリオ" w:hAnsi="メイリオ" w:cs="メイリオ" w:hint="eastAsia"/>
                                      <w:sz w:val="22"/>
                                    </w:rPr>
                                    <w:t>活動場所</w:t>
                                  </w:r>
                                </w:p>
                              </w:tc>
                              <w:tc>
                                <w:tcPr>
                                  <w:tcW w:w="4752" w:type="dxa"/>
                                  <w:vAlign w:val="center"/>
                                </w:tcPr>
                                <w:p w:rsidR="003A1085" w:rsidRPr="00B25016" w:rsidRDefault="001564DC" w:rsidP="001564DC">
                                  <w:pPr>
                                    <w:widowControl/>
                                    <w:spacing w:line="360" w:lineRule="exact"/>
                                    <w:rPr>
                                      <w:rFonts w:ascii="メイリオ" w:eastAsia="メイリオ" w:hAnsi="メイリオ" w:cs="メイリオ"/>
                                      <w:sz w:val="22"/>
                                    </w:rPr>
                                  </w:pPr>
                                  <w:r w:rsidRPr="001564DC">
                                    <w:rPr>
                                      <w:rFonts w:ascii="HG丸ｺﾞｼｯｸM-PRO" w:eastAsia="HG丸ｺﾞｼｯｸM-PRO" w:hAnsi="HG丸ｺﾞｼｯｸM-PRO" w:hint="eastAsia"/>
                                      <w:sz w:val="22"/>
                                    </w:rPr>
                                    <w:t>水と電源がつかえる教室</w:t>
                                  </w:r>
                                </w:p>
                              </w:tc>
                              <w:tc>
                                <w:tcPr>
                                  <w:tcW w:w="1485" w:type="dxa"/>
                                  <w:shd w:val="clear" w:color="auto" w:fill="FFCCFF"/>
                                  <w:vAlign w:val="center"/>
                                </w:tcPr>
                                <w:p w:rsidR="003A1085" w:rsidRPr="00B25016" w:rsidRDefault="003A1085" w:rsidP="001564DC">
                                  <w:pPr>
                                    <w:widowControl/>
                                    <w:spacing w:line="360" w:lineRule="exact"/>
                                    <w:rPr>
                                      <w:rFonts w:ascii="メイリオ" w:eastAsia="メイリオ" w:hAnsi="メイリオ" w:cs="メイリオ"/>
                                      <w:sz w:val="22"/>
                                    </w:rPr>
                                  </w:pPr>
                                  <w:r w:rsidRPr="00B25016">
                                    <w:rPr>
                                      <w:rFonts w:ascii="メイリオ" w:eastAsia="メイリオ" w:hAnsi="メイリオ" w:cs="メイリオ" w:hint="eastAsia"/>
                                      <w:sz w:val="22"/>
                                    </w:rPr>
                                    <w:t>必要経費</w:t>
                                  </w:r>
                                </w:p>
                              </w:tc>
                              <w:tc>
                                <w:tcPr>
                                  <w:tcW w:w="5124" w:type="dxa"/>
                                  <w:vAlign w:val="center"/>
                                </w:tcPr>
                                <w:p w:rsidR="003A1085" w:rsidRPr="00E40773" w:rsidRDefault="00B83C08" w:rsidP="001564DC">
                                  <w:pPr>
                                    <w:spacing w:line="320" w:lineRule="exact"/>
                                  </w:pPr>
                                  <w:r>
                                    <w:rPr>
                                      <w:rFonts w:ascii="メイリオ" w:eastAsia="メイリオ" w:hAnsi="メイリオ" w:cs="メイリオ" w:hint="eastAsia"/>
                                      <w:sz w:val="22"/>
                                    </w:rPr>
                                    <w:t>無料</w:t>
                                  </w:r>
                                </w:p>
                              </w:tc>
                            </w:tr>
                            <w:tr w:rsidR="003A1085" w:rsidRPr="00E1763E" w:rsidTr="001564DC">
                              <w:trPr>
                                <w:trHeight w:val="454"/>
                                <w:jc w:val="center"/>
                              </w:trPr>
                              <w:tc>
                                <w:tcPr>
                                  <w:tcW w:w="1374" w:type="dxa"/>
                                  <w:shd w:val="clear" w:color="auto" w:fill="FFCCFF"/>
                                  <w:vAlign w:val="center"/>
                                </w:tcPr>
                                <w:p w:rsidR="003A1085" w:rsidRPr="00B25016" w:rsidRDefault="003A1085" w:rsidP="001564DC">
                                  <w:pPr>
                                    <w:widowControl/>
                                    <w:spacing w:line="360" w:lineRule="exact"/>
                                    <w:rPr>
                                      <w:rFonts w:ascii="メイリオ" w:eastAsia="メイリオ" w:hAnsi="メイリオ" w:cs="メイリオ"/>
                                      <w:sz w:val="22"/>
                                    </w:rPr>
                                  </w:pPr>
                                  <w:r w:rsidRPr="00B25016">
                                    <w:rPr>
                                      <w:rFonts w:ascii="メイリオ" w:eastAsia="メイリオ" w:hAnsi="メイリオ" w:cs="メイリオ" w:hint="eastAsia"/>
                                      <w:sz w:val="22"/>
                                    </w:rPr>
                                    <w:t>対象学年等</w:t>
                                  </w:r>
                                </w:p>
                              </w:tc>
                              <w:tc>
                                <w:tcPr>
                                  <w:tcW w:w="4752" w:type="dxa"/>
                                  <w:vAlign w:val="center"/>
                                </w:tcPr>
                                <w:p w:rsidR="003A1085" w:rsidRPr="00B25016" w:rsidRDefault="006E0E94" w:rsidP="001564DC">
                                  <w:pPr>
                                    <w:widowControl/>
                                    <w:spacing w:line="360" w:lineRule="exact"/>
                                    <w:rPr>
                                      <w:rFonts w:ascii="メイリオ" w:eastAsia="メイリオ" w:hAnsi="メイリオ" w:cs="メイリオ"/>
                                      <w:sz w:val="22"/>
                                    </w:rPr>
                                  </w:pPr>
                                  <w:r>
                                    <w:rPr>
                                      <w:rFonts w:ascii="メイリオ" w:eastAsia="メイリオ" w:hAnsi="メイリオ" w:cs="メイリオ" w:hint="eastAsia"/>
                                      <w:sz w:val="22"/>
                                    </w:rPr>
                                    <w:t>全学年（保護者、教職員</w:t>
                                  </w:r>
                                  <w:bookmarkStart w:id="0" w:name="_GoBack"/>
                                  <w:bookmarkEnd w:id="0"/>
                                  <w:r w:rsidR="001564DC" w:rsidRPr="001564DC">
                                    <w:rPr>
                                      <w:rFonts w:ascii="メイリオ" w:eastAsia="メイリオ" w:hAnsi="メイリオ" w:cs="メイリオ" w:hint="eastAsia"/>
                                      <w:sz w:val="22"/>
                                    </w:rPr>
                                    <w:t>可）</w:t>
                                  </w:r>
                                </w:p>
                              </w:tc>
                              <w:tc>
                                <w:tcPr>
                                  <w:tcW w:w="1485" w:type="dxa"/>
                                  <w:shd w:val="clear" w:color="auto" w:fill="FFCCFF"/>
                                  <w:vAlign w:val="center"/>
                                </w:tcPr>
                                <w:p w:rsidR="003A1085" w:rsidRPr="00B25016" w:rsidRDefault="003A1085" w:rsidP="001564DC">
                                  <w:pPr>
                                    <w:widowControl/>
                                    <w:spacing w:line="360" w:lineRule="exact"/>
                                    <w:rPr>
                                      <w:rFonts w:ascii="メイリオ" w:eastAsia="メイリオ" w:hAnsi="メイリオ" w:cs="メイリオ"/>
                                      <w:sz w:val="22"/>
                                    </w:rPr>
                                  </w:pPr>
                                  <w:r w:rsidRPr="00B25016">
                                    <w:rPr>
                                      <w:rFonts w:ascii="メイリオ" w:eastAsia="メイリオ" w:hAnsi="メイリオ" w:cs="メイリオ" w:hint="eastAsia"/>
                                      <w:sz w:val="22"/>
                                    </w:rPr>
                                    <w:t>参加費</w:t>
                                  </w:r>
                                </w:p>
                              </w:tc>
                              <w:tc>
                                <w:tcPr>
                                  <w:tcW w:w="5124" w:type="dxa"/>
                                  <w:vAlign w:val="center"/>
                                </w:tcPr>
                                <w:p w:rsidR="003A1085" w:rsidRPr="00B25016" w:rsidRDefault="00F62E69" w:rsidP="001564DC">
                                  <w:pPr>
                                    <w:widowControl/>
                                    <w:spacing w:line="360" w:lineRule="exact"/>
                                    <w:rPr>
                                      <w:rFonts w:ascii="メイリオ" w:eastAsia="メイリオ" w:hAnsi="メイリオ" w:cs="メイリオ"/>
                                      <w:sz w:val="22"/>
                                    </w:rPr>
                                  </w:pPr>
                                  <w:r>
                                    <w:rPr>
                                      <w:rFonts w:ascii="メイリオ" w:eastAsia="メイリオ" w:hAnsi="メイリオ" w:cs="メイリオ" w:hint="eastAsia"/>
                                      <w:sz w:val="22"/>
                                    </w:rPr>
                                    <w:t>無料</w:t>
                                  </w:r>
                                </w:p>
                              </w:tc>
                            </w:tr>
                            <w:tr w:rsidR="00025A94" w:rsidRPr="00E1763E" w:rsidTr="001564DC">
                              <w:trPr>
                                <w:trHeight w:val="362"/>
                                <w:jc w:val="center"/>
                              </w:trPr>
                              <w:tc>
                                <w:tcPr>
                                  <w:tcW w:w="1374" w:type="dxa"/>
                                  <w:shd w:val="clear" w:color="auto" w:fill="FFCCFF"/>
                                  <w:vAlign w:val="center"/>
                                </w:tcPr>
                                <w:p w:rsidR="00025A94" w:rsidRPr="00B25016" w:rsidRDefault="00025A94" w:rsidP="001564DC">
                                  <w:pPr>
                                    <w:widowControl/>
                                    <w:spacing w:line="360" w:lineRule="exact"/>
                                    <w:rPr>
                                      <w:rFonts w:ascii="メイリオ" w:eastAsia="メイリオ" w:hAnsi="メイリオ" w:cs="メイリオ"/>
                                      <w:sz w:val="22"/>
                                    </w:rPr>
                                  </w:pPr>
                                  <w:r w:rsidRPr="00B25016">
                                    <w:rPr>
                                      <w:rFonts w:ascii="メイリオ" w:eastAsia="メイリオ" w:hAnsi="メイリオ" w:cs="メイリオ" w:hint="eastAsia"/>
                                      <w:sz w:val="22"/>
                                    </w:rPr>
                                    <w:t>定員</w:t>
                                  </w:r>
                                </w:p>
                              </w:tc>
                              <w:tc>
                                <w:tcPr>
                                  <w:tcW w:w="4752" w:type="dxa"/>
                                  <w:vAlign w:val="center"/>
                                </w:tcPr>
                                <w:p w:rsidR="00025A94" w:rsidRPr="00B25016" w:rsidRDefault="001564DC" w:rsidP="001564DC">
                                  <w:pPr>
                                    <w:widowControl/>
                                    <w:spacing w:line="360" w:lineRule="exact"/>
                                    <w:rPr>
                                      <w:rFonts w:ascii="メイリオ" w:eastAsia="メイリオ" w:hAnsi="メイリオ" w:cs="メイリオ"/>
                                      <w:sz w:val="22"/>
                                    </w:rPr>
                                  </w:pPr>
                                  <w:r w:rsidRPr="001564DC">
                                    <w:rPr>
                                      <w:rFonts w:ascii="メイリオ" w:eastAsia="メイリオ" w:hAnsi="メイリオ" w:cs="メイリオ" w:hint="eastAsia"/>
                                      <w:sz w:val="22"/>
                                    </w:rPr>
                                    <w:t>10～40名（要相談）</w:t>
                                  </w:r>
                                </w:p>
                              </w:tc>
                              <w:tc>
                                <w:tcPr>
                                  <w:tcW w:w="1485" w:type="dxa"/>
                                  <w:shd w:val="clear" w:color="auto" w:fill="FFCCFF"/>
                                  <w:vAlign w:val="center"/>
                                </w:tcPr>
                                <w:p w:rsidR="00025A94" w:rsidRPr="00B25016" w:rsidRDefault="00025A94" w:rsidP="001564DC">
                                  <w:pPr>
                                    <w:widowControl/>
                                    <w:spacing w:line="360" w:lineRule="exact"/>
                                    <w:rPr>
                                      <w:rFonts w:ascii="メイリオ" w:eastAsia="メイリオ" w:hAnsi="メイリオ" w:cs="メイリオ"/>
                                      <w:sz w:val="22"/>
                                    </w:rPr>
                                  </w:pPr>
                                  <w:r w:rsidRPr="00B25016">
                                    <w:rPr>
                                      <w:rFonts w:ascii="メイリオ" w:eastAsia="メイリオ" w:hAnsi="メイリオ" w:cs="メイリオ" w:hint="eastAsia"/>
                                      <w:sz w:val="22"/>
                                    </w:rPr>
                                    <w:t>所要時間</w:t>
                                  </w:r>
                                </w:p>
                              </w:tc>
                              <w:tc>
                                <w:tcPr>
                                  <w:tcW w:w="5124" w:type="dxa"/>
                                  <w:vAlign w:val="center"/>
                                </w:tcPr>
                                <w:p w:rsidR="00025A94" w:rsidRPr="00B25016" w:rsidRDefault="001564DC" w:rsidP="001564DC">
                                  <w:pPr>
                                    <w:widowControl/>
                                    <w:spacing w:line="360" w:lineRule="exact"/>
                                    <w:rPr>
                                      <w:rFonts w:ascii="メイリオ" w:eastAsia="メイリオ" w:hAnsi="メイリオ" w:cs="メイリオ"/>
                                      <w:sz w:val="22"/>
                                    </w:rPr>
                                  </w:pPr>
                                  <w:r w:rsidRPr="001564DC">
                                    <w:rPr>
                                      <w:rFonts w:ascii="メイリオ" w:eastAsia="メイリオ" w:hAnsi="メイリオ" w:cs="メイリオ" w:hint="eastAsia"/>
                                      <w:sz w:val="22"/>
                                    </w:rPr>
                                    <w:t>45分（相談可）</w:t>
                                  </w:r>
                                </w:p>
                              </w:tc>
                            </w:tr>
                            <w:tr w:rsidR="00025A94" w:rsidRPr="00E1763E" w:rsidTr="001564DC">
                              <w:trPr>
                                <w:trHeight w:val="412"/>
                                <w:jc w:val="center"/>
                              </w:trPr>
                              <w:tc>
                                <w:tcPr>
                                  <w:tcW w:w="1374" w:type="dxa"/>
                                  <w:shd w:val="clear" w:color="auto" w:fill="FFCCFF"/>
                                  <w:vAlign w:val="center"/>
                                </w:tcPr>
                                <w:p w:rsidR="00025A94" w:rsidRPr="00B25016" w:rsidRDefault="00025A94" w:rsidP="00D023B0">
                                  <w:pPr>
                                    <w:widowControl/>
                                    <w:spacing w:line="360" w:lineRule="exact"/>
                                    <w:rPr>
                                      <w:rFonts w:ascii="メイリオ" w:eastAsia="メイリオ" w:hAnsi="メイリオ" w:cs="メイリオ"/>
                                      <w:sz w:val="22"/>
                                    </w:rPr>
                                  </w:pPr>
                                  <w:r w:rsidRPr="00B25016">
                                    <w:rPr>
                                      <w:rFonts w:ascii="メイリオ" w:eastAsia="メイリオ" w:hAnsi="メイリオ" w:cs="メイリオ" w:hint="eastAsia"/>
                                      <w:sz w:val="22"/>
                                    </w:rPr>
                                    <w:t>準備物</w:t>
                                  </w:r>
                                </w:p>
                              </w:tc>
                              <w:tc>
                                <w:tcPr>
                                  <w:tcW w:w="11361" w:type="dxa"/>
                                  <w:gridSpan w:val="3"/>
                                  <w:vAlign w:val="center"/>
                                </w:tcPr>
                                <w:p w:rsidR="00B83C08" w:rsidRPr="00B25016" w:rsidRDefault="001564DC" w:rsidP="00333111">
                                  <w:pPr>
                                    <w:widowControl/>
                                    <w:spacing w:afterLines="20" w:after="72" w:line="360" w:lineRule="exact"/>
                                    <w:rPr>
                                      <w:rFonts w:ascii="メイリオ" w:eastAsia="メイリオ" w:hAnsi="メイリオ" w:cs="メイリオ"/>
                                      <w:sz w:val="22"/>
                                    </w:rPr>
                                  </w:pPr>
                                  <w:r w:rsidRPr="001564DC">
                                    <w:rPr>
                                      <w:rFonts w:ascii="メイリオ" w:eastAsia="メイリオ" w:hAnsi="メイリオ" w:cs="メイリオ" w:hint="eastAsia"/>
                                      <w:sz w:val="22"/>
                                    </w:rPr>
                                    <w:t>プロジェクター、スクリーン（もしくはモニター）、マイク、テーブル、いす</w:t>
                                  </w:r>
                                </w:p>
                              </w:tc>
                            </w:tr>
                            <w:tr w:rsidR="00025A94" w:rsidRPr="00E1763E" w:rsidTr="001564DC">
                              <w:trPr>
                                <w:trHeight w:val="244"/>
                                <w:jc w:val="center"/>
                              </w:trPr>
                              <w:tc>
                                <w:tcPr>
                                  <w:tcW w:w="1374" w:type="dxa"/>
                                  <w:shd w:val="clear" w:color="auto" w:fill="FFCCFF"/>
                                  <w:vAlign w:val="center"/>
                                </w:tcPr>
                                <w:p w:rsidR="00025A94" w:rsidRPr="00B25016" w:rsidRDefault="00025A94" w:rsidP="001564DC">
                                  <w:pPr>
                                    <w:widowControl/>
                                    <w:spacing w:line="360" w:lineRule="exact"/>
                                    <w:rPr>
                                      <w:rFonts w:ascii="メイリオ" w:eastAsia="メイリオ" w:hAnsi="メイリオ" w:cs="メイリオ"/>
                                      <w:sz w:val="22"/>
                                    </w:rPr>
                                  </w:pPr>
                                  <w:r w:rsidRPr="00B25016">
                                    <w:rPr>
                                      <w:rFonts w:ascii="メイリオ" w:eastAsia="メイリオ" w:hAnsi="メイリオ" w:cs="メイリオ" w:hint="eastAsia"/>
                                      <w:sz w:val="22"/>
                                    </w:rPr>
                                    <w:t>その他</w:t>
                                  </w:r>
                                </w:p>
                              </w:tc>
                              <w:tc>
                                <w:tcPr>
                                  <w:tcW w:w="11361" w:type="dxa"/>
                                  <w:gridSpan w:val="3"/>
                                  <w:vAlign w:val="center"/>
                                </w:tcPr>
                                <w:p w:rsidR="00355E24" w:rsidRPr="00B25016" w:rsidRDefault="001564DC" w:rsidP="001564DC">
                                  <w:pPr>
                                    <w:widowControl/>
                                    <w:spacing w:line="360" w:lineRule="exact"/>
                                    <w:rPr>
                                      <w:rFonts w:ascii="メイリオ" w:eastAsia="メイリオ" w:hAnsi="メイリオ" w:cs="メイリオ"/>
                                      <w:sz w:val="22"/>
                                    </w:rPr>
                                  </w:pPr>
                                  <w:r w:rsidRPr="001564DC">
                                    <w:rPr>
                                      <w:rFonts w:ascii="メイリオ" w:eastAsia="メイリオ" w:hAnsi="メイリオ" w:cs="メイリオ" w:hint="eastAsia"/>
                                      <w:sz w:val="22"/>
                                    </w:rPr>
                                    <w:t>土日・祝の開催（要相談）</w:t>
                                  </w:r>
                                </w:p>
                              </w:tc>
                            </w:tr>
                          </w:tbl>
                          <w:p w:rsidR="00025A94" w:rsidRPr="0027745A" w:rsidRDefault="00025A94" w:rsidP="00025A94"/>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1.05pt;width:656.25pt;height:425.2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" filled="f">
                <v:textbox>
                  <w:txbxContent>
                    <w:p w:rsidR="001564DC" w:rsidRPr="001564DC" w:rsidRDefault="001564DC" w:rsidP="001564DC">
                      <w:pPr>
                        <w:spacing w:line="960" w:lineRule="exact"/>
                        <w:rPr>
                          <w:rFonts w:ascii="HGP創英角ｺﾞｼｯｸUB" w:eastAsia="HGP創英角ｺﾞｼｯｸUB" w:hAnsi="HGP創英角ｺﾞｼｯｸUB" w:cs="メイリオ"/>
                          <w:spacing w:val="8"/>
                          <w:w w:val="93"/>
                          <w:kern w:val="0"/>
                          <w:sz w:val="72"/>
                        </w:rPr>
                      </w:pPr>
                      <w:r w:rsidRPr="001564DC">
                        <w:rPr>
                          <w:rFonts w:ascii="HGP創英角ｺﾞｼｯｸUB" w:eastAsia="HGP創英角ｺﾞｼｯｸUB" w:hAnsi="HGP創英角ｺﾞｼｯｸUB" w:cs="メイリオ" w:hint="eastAsia"/>
                          <w:spacing w:val="8"/>
                          <w:w w:val="93"/>
                          <w:kern w:val="0"/>
                          <w:sz w:val="72"/>
                        </w:rPr>
                        <w:t>お薬のひみつを実験で探ってみよう</w:t>
                      </w:r>
                    </w:p>
                    <w:p w:rsidR="00087FDA" w:rsidRDefault="001564DC" w:rsidP="001564DC">
                      <w:pPr>
                        <w:spacing w:line="960" w:lineRule="exact"/>
                        <w:rPr>
                          <w:rFonts w:ascii="HGP創英角ｺﾞｼｯｸUB" w:eastAsia="HGP創英角ｺﾞｼｯｸUB" w:hAnsi="HGP創英角ｺﾞｼｯｸUB" w:cs="メイリオ"/>
                          <w:sz w:val="72"/>
                        </w:rPr>
                      </w:pPr>
                      <w:r w:rsidRPr="001564DC">
                        <w:rPr>
                          <w:rFonts w:ascii="HGP創英角ｺﾞｼｯｸUB" w:eastAsia="HGP創英角ｺﾞｼｯｸUB" w:hAnsi="HGP創英角ｺﾞｼｯｸUB" w:cs="メイリオ" w:hint="eastAsia"/>
                          <w:spacing w:val="8"/>
                          <w:w w:val="93"/>
                          <w:kern w:val="0"/>
                          <w:sz w:val="72"/>
                        </w:rPr>
                        <w:t>～工夫がいっぱいのジェネリック医薬品！～</w:t>
                      </w:r>
                    </w:p>
                    <w:p w:rsidR="00025A94" w:rsidRPr="00315336" w:rsidRDefault="00025A94" w:rsidP="00087FDA">
                      <w:pPr>
                        <w:ind w:firstLineChars="50" w:firstLine="240"/>
                        <w:rPr>
                          <w:rFonts w:ascii="HGP創英角ｺﾞｼｯｸUB" w:eastAsia="HGP創英角ｺﾞｼｯｸUB" w:hAnsi="HGP創英角ｺﾞｼｯｸUB"/>
                          <w:sz w:val="48"/>
                        </w:rPr>
                      </w:pPr>
                      <w:r w:rsidRPr="00315336">
                        <w:rPr>
                          <w:rFonts w:ascii="HGP創英角ｺﾞｼｯｸUB" w:eastAsia="HGP創英角ｺﾞｼｯｸUB" w:hAnsi="HGP創英角ｺﾞｼｯｸUB" w:hint="eastAsia"/>
                          <w:sz w:val="48"/>
                        </w:rPr>
                        <w:t>【</w:t>
                      </w:r>
                      <w:r w:rsidR="001564DC" w:rsidRPr="001564DC">
                        <w:rPr>
                          <w:rFonts w:ascii="HGP創英角ｺﾞｼｯｸUB" w:eastAsia="HGP創英角ｺﾞｼｯｸUB" w:hAnsi="HGP創英角ｺﾞｼｯｸUB" w:hint="eastAsia"/>
                          <w:sz w:val="48"/>
                        </w:rPr>
                        <w:t>東和薬品株式会社</w:t>
                      </w:r>
                      <w:r w:rsidRPr="00315336">
                        <w:rPr>
                          <w:rFonts w:ascii="HGP創英角ｺﾞｼｯｸUB" w:eastAsia="HGP創英角ｺﾞｼｯｸUB" w:hAnsi="HGP創英角ｺﾞｼｯｸUB" w:hint="eastAsia"/>
                          <w:sz w:val="48"/>
                        </w:rPr>
                        <w:t>】</w:t>
                      </w:r>
                    </w:p>
                    <w:p w:rsidR="001564DC" w:rsidRPr="001564DC" w:rsidRDefault="001564DC" w:rsidP="001564DC">
                      <w:pPr>
                        <w:spacing w:afterLines="50" w:after="180" w:line="320" w:lineRule="exact"/>
                        <w:ind w:firstLineChars="50" w:firstLine="140"/>
                        <w:rPr>
                          <w:rFonts w:ascii="メイリオ" w:eastAsia="メイリオ" w:hAnsi="メイリオ" w:cs="メイリオ"/>
                          <w:sz w:val="28"/>
                        </w:rPr>
                      </w:pPr>
                      <w:r w:rsidRPr="001564DC">
                        <w:rPr>
                          <w:rFonts w:ascii="メイリオ" w:eastAsia="メイリオ" w:hAnsi="メイリオ" w:cs="メイリオ" w:hint="eastAsia"/>
                          <w:sz w:val="28"/>
                        </w:rPr>
                        <w:t>ジェネリック医薬品のことや薬の正しい飲み方を学んで頂くことができます。また、薬をきちんと飲んでいただけるように、製薬会社が取り組む、飲みやすい薬への工夫について一緒に実験するプログラムです。</w:t>
                      </w:r>
                    </w:p>
                    <w:p w:rsidR="001564DC" w:rsidRPr="001564DC" w:rsidRDefault="001564DC" w:rsidP="001564DC">
                      <w:pPr>
                        <w:spacing w:line="320" w:lineRule="exact"/>
                        <w:ind w:firstLineChars="50" w:firstLine="140"/>
                        <w:rPr>
                          <w:rFonts w:ascii="メイリオ" w:eastAsia="メイリオ" w:hAnsi="メイリオ" w:cs="メイリオ"/>
                          <w:sz w:val="28"/>
                        </w:rPr>
                      </w:pPr>
                      <w:r w:rsidRPr="001564DC">
                        <w:rPr>
                          <w:rFonts w:ascii="メイリオ" w:eastAsia="メイリオ" w:hAnsi="メイリオ" w:cs="メイリオ" w:hint="eastAsia"/>
                          <w:sz w:val="28"/>
                        </w:rPr>
                        <w:t>◆ジェネリック医薬品ってどんなお薬？</w:t>
                      </w:r>
                    </w:p>
                    <w:p w:rsidR="001564DC" w:rsidRPr="001564DC" w:rsidRDefault="001564DC" w:rsidP="001564DC">
                      <w:pPr>
                        <w:spacing w:line="320" w:lineRule="exact"/>
                        <w:ind w:firstLineChars="50" w:firstLine="140"/>
                        <w:rPr>
                          <w:rFonts w:ascii="メイリオ" w:eastAsia="メイリオ" w:hAnsi="メイリオ" w:cs="メイリオ"/>
                          <w:sz w:val="28"/>
                        </w:rPr>
                      </w:pPr>
                      <w:r w:rsidRPr="001564DC">
                        <w:rPr>
                          <w:rFonts w:ascii="メイリオ" w:eastAsia="メイリオ" w:hAnsi="メイリオ" w:cs="メイリオ" w:hint="eastAsia"/>
                          <w:sz w:val="28"/>
                        </w:rPr>
                        <w:t>・お医者さんでもらうお薬について（新薬とジェネリック医薬品の違い）</w:t>
                      </w:r>
                    </w:p>
                    <w:p w:rsidR="001564DC" w:rsidRPr="001564DC" w:rsidRDefault="001564DC" w:rsidP="001564DC">
                      <w:pPr>
                        <w:spacing w:line="320" w:lineRule="exact"/>
                        <w:ind w:firstLineChars="50" w:firstLine="140"/>
                        <w:rPr>
                          <w:rFonts w:ascii="メイリオ" w:eastAsia="メイリオ" w:hAnsi="メイリオ" w:cs="メイリオ"/>
                          <w:sz w:val="28"/>
                        </w:rPr>
                      </w:pPr>
                      <w:r w:rsidRPr="001564DC">
                        <w:rPr>
                          <w:rFonts w:ascii="メイリオ" w:eastAsia="メイリオ" w:hAnsi="メイリオ" w:cs="メイリオ" w:hint="eastAsia"/>
                          <w:sz w:val="28"/>
                        </w:rPr>
                        <w:t>・新薬と同じところと違ってもいいところ</w:t>
                      </w:r>
                    </w:p>
                    <w:p w:rsidR="001564DC" w:rsidRPr="001564DC" w:rsidRDefault="001564DC" w:rsidP="001564DC">
                      <w:pPr>
                        <w:spacing w:line="320" w:lineRule="exact"/>
                        <w:ind w:firstLineChars="50" w:firstLine="140"/>
                        <w:rPr>
                          <w:rFonts w:ascii="メイリオ" w:eastAsia="メイリオ" w:hAnsi="メイリオ" w:cs="メイリオ"/>
                          <w:sz w:val="28"/>
                        </w:rPr>
                      </w:pPr>
                      <w:r w:rsidRPr="001564DC">
                        <w:rPr>
                          <w:rFonts w:ascii="メイリオ" w:eastAsia="メイリオ" w:hAnsi="メイリオ" w:cs="メイリオ" w:hint="eastAsia"/>
                          <w:sz w:val="28"/>
                        </w:rPr>
                        <w:t>◆お薬の正しい飲み方について</w:t>
                      </w:r>
                    </w:p>
                    <w:p w:rsidR="001564DC" w:rsidRPr="001564DC" w:rsidRDefault="001564DC" w:rsidP="001564DC">
                      <w:pPr>
                        <w:spacing w:line="320" w:lineRule="exact"/>
                        <w:ind w:firstLineChars="50" w:firstLine="140"/>
                        <w:rPr>
                          <w:rFonts w:ascii="メイリオ" w:eastAsia="メイリオ" w:hAnsi="メイリオ" w:cs="メイリオ"/>
                          <w:sz w:val="28"/>
                        </w:rPr>
                      </w:pPr>
                      <w:r w:rsidRPr="001564DC">
                        <w:rPr>
                          <w:rFonts w:ascii="メイリオ" w:eastAsia="メイリオ" w:hAnsi="メイリオ" w:cs="メイリオ" w:hint="eastAsia"/>
                          <w:sz w:val="28"/>
                        </w:rPr>
                        <w:t>・お薬の構造　　・ペタペタ実験（水と一緒に飲む理由）</w:t>
                      </w:r>
                    </w:p>
                    <w:p w:rsidR="001564DC" w:rsidRPr="001564DC" w:rsidRDefault="001564DC" w:rsidP="001564DC">
                      <w:pPr>
                        <w:spacing w:line="320" w:lineRule="exact"/>
                        <w:ind w:firstLineChars="50" w:firstLine="140"/>
                        <w:rPr>
                          <w:rFonts w:ascii="メイリオ" w:eastAsia="メイリオ" w:hAnsi="メイリオ" w:cs="メイリオ"/>
                          <w:sz w:val="28"/>
                        </w:rPr>
                      </w:pPr>
                      <w:r w:rsidRPr="001564DC">
                        <w:rPr>
                          <w:rFonts w:ascii="メイリオ" w:eastAsia="メイリオ" w:hAnsi="メイリオ" w:cs="メイリオ" w:hint="eastAsia"/>
                          <w:sz w:val="28"/>
                        </w:rPr>
                        <w:t>◆飲みやすく工夫した薬を体験してみよう！</w:t>
                      </w:r>
                    </w:p>
                    <w:p w:rsidR="001E52DA" w:rsidRPr="001564DC" w:rsidRDefault="001564DC" w:rsidP="001564DC">
                      <w:pPr>
                        <w:spacing w:afterLines="50" w:after="180" w:line="320" w:lineRule="exact"/>
                        <w:ind w:firstLineChars="50" w:firstLine="140"/>
                        <w:rPr>
                          <w:rFonts w:ascii="メイリオ" w:eastAsia="メイリオ" w:hAnsi="メイリオ" w:cs="メイリオ"/>
                          <w:sz w:val="28"/>
                        </w:rPr>
                      </w:pPr>
                      <w:r w:rsidRPr="001564DC">
                        <w:rPr>
                          <w:rFonts w:ascii="メイリオ" w:eastAsia="メイリオ" w:hAnsi="メイリオ" w:cs="メイリオ" w:hint="eastAsia"/>
                          <w:sz w:val="28"/>
                        </w:rPr>
                        <w:t>・飲みやすくするための工夫を体験　視覚、触覚、嗅覚で感じてみよう</w:t>
                      </w:r>
                    </w:p>
                    <w:tbl>
                      <w:tblPr>
                        <w:tblStyle w:val="a3"/>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74"/>
                        <w:gridCol w:w="4752"/>
                        <w:gridCol w:w="1485"/>
                        <w:gridCol w:w="5124"/>
                      </w:tblGrid>
                      <w:tr w:rsidR="003A1085" w:rsidRPr="00087FDA" w:rsidTr="001564DC">
                        <w:trPr>
                          <w:trHeight w:val="417"/>
                          <w:jc w:val="center"/>
                        </w:trPr>
                        <w:tc>
                          <w:tcPr>
                            <w:tcW w:w="1374" w:type="dxa"/>
                            <w:shd w:val="clear" w:color="auto" w:fill="FFCCFF"/>
                            <w:vAlign w:val="center"/>
                          </w:tcPr>
                          <w:p w:rsidR="003A1085" w:rsidRPr="00B25016" w:rsidRDefault="003A1085" w:rsidP="001564DC">
                            <w:pPr>
                              <w:widowControl/>
                              <w:spacing w:line="360" w:lineRule="exact"/>
                              <w:rPr>
                                <w:rFonts w:ascii="メイリオ" w:eastAsia="メイリオ" w:hAnsi="メイリオ" w:cs="メイリオ"/>
                                <w:sz w:val="22"/>
                              </w:rPr>
                            </w:pPr>
                            <w:r w:rsidRPr="00B25016">
                              <w:rPr>
                                <w:rFonts w:ascii="メイリオ" w:eastAsia="メイリオ" w:hAnsi="メイリオ" w:cs="メイリオ" w:hint="eastAsia"/>
                                <w:sz w:val="22"/>
                              </w:rPr>
                              <w:t>活動場所</w:t>
                            </w:r>
                          </w:p>
                        </w:tc>
                        <w:tc>
                          <w:tcPr>
                            <w:tcW w:w="4752" w:type="dxa"/>
                            <w:vAlign w:val="center"/>
                          </w:tcPr>
                          <w:p w:rsidR="003A1085" w:rsidRPr="00B25016" w:rsidRDefault="001564DC" w:rsidP="001564DC">
                            <w:pPr>
                              <w:widowControl/>
                              <w:spacing w:line="360" w:lineRule="exact"/>
                              <w:rPr>
                                <w:rFonts w:ascii="メイリオ" w:eastAsia="メイリオ" w:hAnsi="メイリオ" w:cs="メイリオ"/>
                                <w:sz w:val="22"/>
                              </w:rPr>
                            </w:pPr>
                            <w:r w:rsidRPr="001564DC">
                              <w:rPr>
                                <w:rFonts w:ascii="HG丸ｺﾞｼｯｸM-PRO" w:eastAsia="HG丸ｺﾞｼｯｸM-PRO" w:hAnsi="HG丸ｺﾞｼｯｸM-PRO" w:hint="eastAsia"/>
                                <w:sz w:val="22"/>
                              </w:rPr>
                              <w:t>水と電源がつかえる教室</w:t>
                            </w:r>
                          </w:p>
                        </w:tc>
                        <w:tc>
                          <w:tcPr>
                            <w:tcW w:w="1485" w:type="dxa"/>
                            <w:shd w:val="clear" w:color="auto" w:fill="FFCCFF"/>
                            <w:vAlign w:val="center"/>
                          </w:tcPr>
                          <w:p w:rsidR="003A1085" w:rsidRPr="00B25016" w:rsidRDefault="003A1085" w:rsidP="001564DC">
                            <w:pPr>
                              <w:widowControl/>
                              <w:spacing w:line="360" w:lineRule="exact"/>
                              <w:rPr>
                                <w:rFonts w:ascii="メイリオ" w:eastAsia="メイリオ" w:hAnsi="メイリオ" w:cs="メイリオ"/>
                                <w:sz w:val="22"/>
                              </w:rPr>
                            </w:pPr>
                            <w:r w:rsidRPr="00B25016">
                              <w:rPr>
                                <w:rFonts w:ascii="メイリオ" w:eastAsia="メイリオ" w:hAnsi="メイリオ" w:cs="メイリオ" w:hint="eastAsia"/>
                                <w:sz w:val="22"/>
                              </w:rPr>
                              <w:t>必要経費</w:t>
                            </w:r>
                          </w:p>
                        </w:tc>
                        <w:tc>
                          <w:tcPr>
                            <w:tcW w:w="5124" w:type="dxa"/>
                            <w:vAlign w:val="center"/>
                          </w:tcPr>
                          <w:p w:rsidR="003A1085" w:rsidRPr="00E40773" w:rsidRDefault="00B83C08" w:rsidP="001564DC">
                            <w:pPr>
                              <w:spacing w:line="320" w:lineRule="exact"/>
                            </w:pPr>
                            <w:r>
                              <w:rPr>
                                <w:rFonts w:ascii="メイリオ" w:eastAsia="メイリオ" w:hAnsi="メイリオ" w:cs="メイリオ" w:hint="eastAsia"/>
                                <w:sz w:val="22"/>
                              </w:rPr>
                              <w:t>無料</w:t>
                            </w:r>
                          </w:p>
                        </w:tc>
                      </w:tr>
                      <w:tr w:rsidR="003A1085" w:rsidRPr="00E1763E" w:rsidTr="001564DC">
                        <w:trPr>
                          <w:trHeight w:val="454"/>
                          <w:jc w:val="center"/>
                        </w:trPr>
                        <w:tc>
                          <w:tcPr>
                            <w:tcW w:w="1374" w:type="dxa"/>
                            <w:shd w:val="clear" w:color="auto" w:fill="FFCCFF"/>
                            <w:vAlign w:val="center"/>
                          </w:tcPr>
                          <w:p w:rsidR="003A1085" w:rsidRPr="00B25016" w:rsidRDefault="003A1085" w:rsidP="001564DC">
                            <w:pPr>
                              <w:widowControl/>
                              <w:spacing w:line="360" w:lineRule="exact"/>
                              <w:rPr>
                                <w:rFonts w:ascii="メイリオ" w:eastAsia="メイリオ" w:hAnsi="メイリオ" w:cs="メイリオ"/>
                                <w:sz w:val="22"/>
                              </w:rPr>
                            </w:pPr>
                            <w:r w:rsidRPr="00B25016">
                              <w:rPr>
                                <w:rFonts w:ascii="メイリオ" w:eastAsia="メイリオ" w:hAnsi="メイリオ" w:cs="メイリオ" w:hint="eastAsia"/>
                                <w:sz w:val="22"/>
                              </w:rPr>
                              <w:t>対象学年等</w:t>
                            </w:r>
                          </w:p>
                        </w:tc>
                        <w:tc>
                          <w:tcPr>
                            <w:tcW w:w="4752" w:type="dxa"/>
                            <w:vAlign w:val="center"/>
                          </w:tcPr>
                          <w:p w:rsidR="003A1085" w:rsidRPr="00B25016" w:rsidRDefault="006E0E94" w:rsidP="001564DC">
                            <w:pPr>
                              <w:widowControl/>
                              <w:spacing w:line="360" w:lineRule="exact"/>
                              <w:rPr>
                                <w:rFonts w:ascii="メイリオ" w:eastAsia="メイリオ" w:hAnsi="メイリオ" w:cs="メイリオ"/>
                                <w:sz w:val="22"/>
                              </w:rPr>
                            </w:pPr>
                            <w:r>
                              <w:rPr>
                                <w:rFonts w:ascii="メイリオ" w:eastAsia="メイリオ" w:hAnsi="メイリオ" w:cs="メイリオ" w:hint="eastAsia"/>
                                <w:sz w:val="22"/>
                              </w:rPr>
                              <w:t>全学年（保護者、教職員</w:t>
                            </w:r>
                            <w:bookmarkStart w:id="1" w:name="_GoBack"/>
                            <w:bookmarkEnd w:id="1"/>
                            <w:r w:rsidR="001564DC" w:rsidRPr="001564DC">
                              <w:rPr>
                                <w:rFonts w:ascii="メイリオ" w:eastAsia="メイリオ" w:hAnsi="メイリオ" w:cs="メイリオ" w:hint="eastAsia"/>
                                <w:sz w:val="22"/>
                              </w:rPr>
                              <w:t>可）</w:t>
                            </w:r>
                          </w:p>
                        </w:tc>
                        <w:tc>
                          <w:tcPr>
                            <w:tcW w:w="1485" w:type="dxa"/>
                            <w:shd w:val="clear" w:color="auto" w:fill="FFCCFF"/>
                            <w:vAlign w:val="center"/>
                          </w:tcPr>
                          <w:p w:rsidR="003A1085" w:rsidRPr="00B25016" w:rsidRDefault="003A1085" w:rsidP="001564DC">
                            <w:pPr>
                              <w:widowControl/>
                              <w:spacing w:line="360" w:lineRule="exact"/>
                              <w:rPr>
                                <w:rFonts w:ascii="メイリオ" w:eastAsia="メイリオ" w:hAnsi="メイリオ" w:cs="メイリオ"/>
                                <w:sz w:val="22"/>
                              </w:rPr>
                            </w:pPr>
                            <w:r w:rsidRPr="00B25016">
                              <w:rPr>
                                <w:rFonts w:ascii="メイリオ" w:eastAsia="メイリオ" w:hAnsi="メイリオ" w:cs="メイリオ" w:hint="eastAsia"/>
                                <w:sz w:val="22"/>
                              </w:rPr>
                              <w:t>参加費</w:t>
                            </w:r>
                          </w:p>
                        </w:tc>
                        <w:tc>
                          <w:tcPr>
                            <w:tcW w:w="5124" w:type="dxa"/>
                            <w:vAlign w:val="center"/>
                          </w:tcPr>
                          <w:p w:rsidR="003A1085" w:rsidRPr="00B25016" w:rsidRDefault="00F62E69" w:rsidP="001564DC">
                            <w:pPr>
                              <w:widowControl/>
                              <w:spacing w:line="360" w:lineRule="exact"/>
                              <w:rPr>
                                <w:rFonts w:ascii="メイリオ" w:eastAsia="メイリオ" w:hAnsi="メイリオ" w:cs="メイリオ"/>
                                <w:sz w:val="22"/>
                              </w:rPr>
                            </w:pPr>
                            <w:r>
                              <w:rPr>
                                <w:rFonts w:ascii="メイリオ" w:eastAsia="メイリオ" w:hAnsi="メイリオ" w:cs="メイリオ" w:hint="eastAsia"/>
                                <w:sz w:val="22"/>
                              </w:rPr>
                              <w:t>無料</w:t>
                            </w:r>
                          </w:p>
                        </w:tc>
                      </w:tr>
                      <w:tr w:rsidR="00025A94" w:rsidRPr="00E1763E" w:rsidTr="001564DC">
                        <w:trPr>
                          <w:trHeight w:val="362"/>
                          <w:jc w:val="center"/>
                        </w:trPr>
                        <w:tc>
                          <w:tcPr>
                            <w:tcW w:w="1374" w:type="dxa"/>
                            <w:shd w:val="clear" w:color="auto" w:fill="FFCCFF"/>
                            <w:vAlign w:val="center"/>
                          </w:tcPr>
                          <w:p w:rsidR="00025A94" w:rsidRPr="00B25016" w:rsidRDefault="00025A94" w:rsidP="001564DC">
                            <w:pPr>
                              <w:widowControl/>
                              <w:spacing w:line="360" w:lineRule="exact"/>
                              <w:rPr>
                                <w:rFonts w:ascii="メイリオ" w:eastAsia="メイリオ" w:hAnsi="メイリオ" w:cs="メイリオ"/>
                                <w:sz w:val="22"/>
                              </w:rPr>
                            </w:pPr>
                            <w:r w:rsidRPr="00B25016">
                              <w:rPr>
                                <w:rFonts w:ascii="メイリオ" w:eastAsia="メイリオ" w:hAnsi="メイリオ" w:cs="メイリオ" w:hint="eastAsia"/>
                                <w:sz w:val="22"/>
                              </w:rPr>
                              <w:t>定員</w:t>
                            </w:r>
                          </w:p>
                        </w:tc>
                        <w:tc>
                          <w:tcPr>
                            <w:tcW w:w="4752" w:type="dxa"/>
                            <w:vAlign w:val="center"/>
                          </w:tcPr>
                          <w:p w:rsidR="00025A94" w:rsidRPr="00B25016" w:rsidRDefault="001564DC" w:rsidP="001564DC">
                            <w:pPr>
                              <w:widowControl/>
                              <w:spacing w:line="360" w:lineRule="exact"/>
                              <w:rPr>
                                <w:rFonts w:ascii="メイリオ" w:eastAsia="メイリオ" w:hAnsi="メイリオ" w:cs="メイリオ"/>
                                <w:sz w:val="22"/>
                              </w:rPr>
                            </w:pPr>
                            <w:r w:rsidRPr="001564DC">
                              <w:rPr>
                                <w:rFonts w:ascii="メイリオ" w:eastAsia="メイリオ" w:hAnsi="メイリオ" w:cs="メイリオ" w:hint="eastAsia"/>
                                <w:sz w:val="22"/>
                              </w:rPr>
                              <w:t>10～40名（要相談）</w:t>
                            </w:r>
                          </w:p>
                        </w:tc>
                        <w:tc>
                          <w:tcPr>
                            <w:tcW w:w="1485" w:type="dxa"/>
                            <w:shd w:val="clear" w:color="auto" w:fill="FFCCFF"/>
                            <w:vAlign w:val="center"/>
                          </w:tcPr>
                          <w:p w:rsidR="00025A94" w:rsidRPr="00B25016" w:rsidRDefault="00025A94" w:rsidP="001564DC">
                            <w:pPr>
                              <w:widowControl/>
                              <w:spacing w:line="360" w:lineRule="exact"/>
                              <w:rPr>
                                <w:rFonts w:ascii="メイリオ" w:eastAsia="メイリオ" w:hAnsi="メイリオ" w:cs="メイリオ"/>
                                <w:sz w:val="22"/>
                              </w:rPr>
                            </w:pPr>
                            <w:r w:rsidRPr="00B25016">
                              <w:rPr>
                                <w:rFonts w:ascii="メイリオ" w:eastAsia="メイリオ" w:hAnsi="メイリオ" w:cs="メイリオ" w:hint="eastAsia"/>
                                <w:sz w:val="22"/>
                              </w:rPr>
                              <w:t>所要時間</w:t>
                            </w:r>
                          </w:p>
                        </w:tc>
                        <w:tc>
                          <w:tcPr>
                            <w:tcW w:w="5124" w:type="dxa"/>
                            <w:vAlign w:val="center"/>
                          </w:tcPr>
                          <w:p w:rsidR="00025A94" w:rsidRPr="00B25016" w:rsidRDefault="001564DC" w:rsidP="001564DC">
                            <w:pPr>
                              <w:widowControl/>
                              <w:spacing w:line="360" w:lineRule="exact"/>
                              <w:rPr>
                                <w:rFonts w:ascii="メイリオ" w:eastAsia="メイリオ" w:hAnsi="メイリオ" w:cs="メイリオ"/>
                                <w:sz w:val="22"/>
                              </w:rPr>
                            </w:pPr>
                            <w:r w:rsidRPr="001564DC">
                              <w:rPr>
                                <w:rFonts w:ascii="メイリオ" w:eastAsia="メイリオ" w:hAnsi="メイリオ" w:cs="メイリオ" w:hint="eastAsia"/>
                                <w:sz w:val="22"/>
                              </w:rPr>
                              <w:t>45分（相談可）</w:t>
                            </w:r>
                          </w:p>
                        </w:tc>
                      </w:tr>
                      <w:tr w:rsidR="00025A94" w:rsidRPr="00E1763E" w:rsidTr="001564DC">
                        <w:trPr>
                          <w:trHeight w:val="412"/>
                          <w:jc w:val="center"/>
                        </w:trPr>
                        <w:tc>
                          <w:tcPr>
                            <w:tcW w:w="1374" w:type="dxa"/>
                            <w:shd w:val="clear" w:color="auto" w:fill="FFCCFF"/>
                            <w:vAlign w:val="center"/>
                          </w:tcPr>
                          <w:p w:rsidR="00025A94" w:rsidRPr="00B25016" w:rsidRDefault="00025A94" w:rsidP="00D023B0">
                            <w:pPr>
                              <w:widowControl/>
                              <w:spacing w:line="360" w:lineRule="exact"/>
                              <w:rPr>
                                <w:rFonts w:ascii="メイリオ" w:eastAsia="メイリオ" w:hAnsi="メイリオ" w:cs="メイリオ"/>
                                <w:sz w:val="22"/>
                              </w:rPr>
                            </w:pPr>
                            <w:r w:rsidRPr="00B25016">
                              <w:rPr>
                                <w:rFonts w:ascii="メイリオ" w:eastAsia="メイリオ" w:hAnsi="メイリオ" w:cs="メイリオ" w:hint="eastAsia"/>
                                <w:sz w:val="22"/>
                              </w:rPr>
                              <w:t>準備物</w:t>
                            </w:r>
                          </w:p>
                        </w:tc>
                        <w:tc>
                          <w:tcPr>
                            <w:tcW w:w="11361" w:type="dxa"/>
                            <w:gridSpan w:val="3"/>
                            <w:vAlign w:val="center"/>
                          </w:tcPr>
                          <w:p w:rsidR="00B83C08" w:rsidRPr="00B25016" w:rsidRDefault="001564DC" w:rsidP="00333111">
                            <w:pPr>
                              <w:widowControl/>
                              <w:spacing w:afterLines="20" w:after="72" w:line="360" w:lineRule="exact"/>
                              <w:rPr>
                                <w:rFonts w:ascii="メイリオ" w:eastAsia="メイリオ" w:hAnsi="メイリオ" w:cs="メイリオ"/>
                                <w:sz w:val="22"/>
                              </w:rPr>
                            </w:pPr>
                            <w:r w:rsidRPr="001564DC">
                              <w:rPr>
                                <w:rFonts w:ascii="メイリオ" w:eastAsia="メイリオ" w:hAnsi="メイリオ" w:cs="メイリオ" w:hint="eastAsia"/>
                                <w:sz w:val="22"/>
                              </w:rPr>
                              <w:t>プロジェクター、スクリーン（もしくはモニター）、マイク、テーブル、いす</w:t>
                            </w:r>
                          </w:p>
                        </w:tc>
                      </w:tr>
                      <w:tr w:rsidR="00025A94" w:rsidRPr="00E1763E" w:rsidTr="001564DC">
                        <w:trPr>
                          <w:trHeight w:val="244"/>
                          <w:jc w:val="center"/>
                        </w:trPr>
                        <w:tc>
                          <w:tcPr>
                            <w:tcW w:w="1374" w:type="dxa"/>
                            <w:shd w:val="clear" w:color="auto" w:fill="FFCCFF"/>
                            <w:vAlign w:val="center"/>
                          </w:tcPr>
                          <w:p w:rsidR="00025A94" w:rsidRPr="00B25016" w:rsidRDefault="00025A94" w:rsidP="001564DC">
                            <w:pPr>
                              <w:widowControl/>
                              <w:spacing w:line="360" w:lineRule="exact"/>
                              <w:rPr>
                                <w:rFonts w:ascii="メイリオ" w:eastAsia="メイリオ" w:hAnsi="メイリオ" w:cs="メイリオ"/>
                                <w:sz w:val="22"/>
                              </w:rPr>
                            </w:pPr>
                            <w:r w:rsidRPr="00B25016">
                              <w:rPr>
                                <w:rFonts w:ascii="メイリオ" w:eastAsia="メイリオ" w:hAnsi="メイリオ" w:cs="メイリオ" w:hint="eastAsia"/>
                                <w:sz w:val="22"/>
                              </w:rPr>
                              <w:t>その他</w:t>
                            </w:r>
                          </w:p>
                        </w:tc>
                        <w:tc>
                          <w:tcPr>
                            <w:tcW w:w="11361" w:type="dxa"/>
                            <w:gridSpan w:val="3"/>
                            <w:vAlign w:val="center"/>
                          </w:tcPr>
                          <w:p w:rsidR="00355E24" w:rsidRPr="00B25016" w:rsidRDefault="001564DC" w:rsidP="001564DC">
                            <w:pPr>
                              <w:widowControl/>
                              <w:spacing w:line="360" w:lineRule="exact"/>
                              <w:rPr>
                                <w:rFonts w:ascii="メイリオ" w:eastAsia="メイリオ" w:hAnsi="メイリオ" w:cs="メイリオ"/>
                                <w:sz w:val="22"/>
                              </w:rPr>
                            </w:pPr>
                            <w:r w:rsidRPr="001564DC">
                              <w:rPr>
                                <w:rFonts w:ascii="メイリオ" w:eastAsia="メイリオ" w:hAnsi="メイリオ" w:cs="メイリオ" w:hint="eastAsia"/>
                                <w:sz w:val="22"/>
                              </w:rPr>
                              <w:t>土日・祝の開催（要相談）</w:t>
                            </w:r>
                          </w:p>
                        </w:tc>
                      </w:tr>
                    </w:tbl>
                    <w:p w:rsidR="00025A94" w:rsidRPr="0027745A" w:rsidRDefault="00025A94" w:rsidP="00025A94"/>
                  </w:txbxContent>
                </v:textbox>
                <w10:wrap anchorx="margin"/>
              </v:shape>
            </w:pict>
          </mc:Fallback>
        </mc:AlternateContent>
      </w:r>
    </w:p>
    <w:p w:rsidR="00D70435" w:rsidRDefault="00D70435"/>
    <w:p w:rsidR="00D70435" w:rsidRDefault="00D70435"/>
    <w:p w:rsidR="00D70435" w:rsidRDefault="00D70435"/>
    <w:p w:rsidR="00D70435" w:rsidRDefault="00D70435"/>
    <w:p w:rsidR="00D70435" w:rsidRDefault="00D70435"/>
    <w:p w:rsidR="00D70435" w:rsidRDefault="00D70435"/>
    <w:p w:rsidR="00D70435" w:rsidRDefault="00D70435"/>
    <w:p w:rsidR="00D70435" w:rsidRDefault="00D70435"/>
    <w:p w:rsidR="00D70435" w:rsidRDefault="00D70435"/>
    <w:p w:rsidR="00D70435" w:rsidRDefault="00D70435"/>
    <w:p w:rsidR="00D70435" w:rsidRDefault="00D70435"/>
    <w:p w:rsidR="00D70435" w:rsidRDefault="00D70435"/>
    <w:p w:rsidR="00D70435" w:rsidRDefault="00D70435"/>
    <w:p w:rsidR="00D70435" w:rsidRDefault="00D70435"/>
    <w:p w:rsidR="00D70435" w:rsidRDefault="00D70435"/>
    <w:p w:rsidR="00D70435" w:rsidRDefault="00D70435"/>
    <w:p w:rsidR="00D70435" w:rsidRDefault="00D70435"/>
    <w:p w:rsidR="00D70435" w:rsidRDefault="00D70435" w:rsidP="00D70435"/>
    <w:sectPr w:rsidR="00D70435" w:rsidSect="00577C75">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195F" w:rsidRDefault="003B195F" w:rsidP="003B195F">
      <w:r>
        <w:separator/>
      </w:r>
    </w:p>
  </w:endnote>
  <w:endnote w:type="continuationSeparator" w:id="0">
    <w:p w:rsidR="003B195F" w:rsidRDefault="003B195F" w:rsidP="003B1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195F" w:rsidRDefault="003B195F" w:rsidP="003B195F">
      <w:r>
        <w:separator/>
      </w:r>
    </w:p>
  </w:footnote>
  <w:footnote w:type="continuationSeparator" w:id="0">
    <w:p w:rsidR="003B195F" w:rsidRDefault="003B195F" w:rsidP="003B19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B56417"/>
    <w:multiLevelType w:val="hybridMultilevel"/>
    <w:tmpl w:val="CCCA08B4"/>
    <w:lvl w:ilvl="0" w:tplc="495CAB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59F44B2"/>
    <w:multiLevelType w:val="hybridMultilevel"/>
    <w:tmpl w:val="3EB40E9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A94"/>
    <w:rsid w:val="00025A94"/>
    <w:rsid w:val="00087FDA"/>
    <w:rsid w:val="001564DC"/>
    <w:rsid w:val="001B7BF3"/>
    <w:rsid w:val="001D1108"/>
    <w:rsid w:val="001E52DA"/>
    <w:rsid w:val="00232082"/>
    <w:rsid w:val="00315336"/>
    <w:rsid w:val="00333111"/>
    <w:rsid w:val="00342A59"/>
    <w:rsid w:val="00345EB9"/>
    <w:rsid w:val="00355E24"/>
    <w:rsid w:val="003910C1"/>
    <w:rsid w:val="003A1085"/>
    <w:rsid w:val="003B195F"/>
    <w:rsid w:val="00521396"/>
    <w:rsid w:val="005543A8"/>
    <w:rsid w:val="00577C75"/>
    <w:rsid w:val="005A3DC7"/>
    <w:rsid w:val="00684C8B"/>
    <w:rsid w:val="00694A7B"/>
    <w:rsid w:val="006B1722"/>
    <w:rsid w:val="006E0E94"/>
    <w:rsid w:val="00742445"/>
    <w:rsid w:val="00751207"/>
    <w:rsid w:val="00845BB9"/>
    <w:rsid w:val="00985BFF"/>
    <w:rsid w:val="009F520D"/>
    <w:rsid w:val="00A54C05"/>
    <w:rsid w:val="00A7000E"/>
    <w:rsid w:val="00B25016"/>
    <w:rsid w:val="00B83C08"/>
    <w:rsid w:val="00BA1D01"/>
    <w:rsid w:val="00C946C8"/>
    <w:rsid w:val="00CB1D9C"/>
    <w:rsid w:val="00D520CA"/>
    <w:rsid w:val="00D70435"/>
    <w:rsid w:val="00F62E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400F492"/>
  <w15:docId w15:val="{154923AC-392B-4D0D-8A65-5AFBD2195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5A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2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7043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70435"/>
    <w:rPr>
      <w:rFonts w:asciiTheme="majorHAnsi" w:eastAsiaTheme="majorEastAsia" w:hAnsiTheme="majorHAnsi" w:cstheme="majorBidi"/>
      <w:sz w:val="18"/>
      <w:szCs w:val="18"/>
    </w:rPr>
  </w:style>
  <w:style w:type="paragraph" w:styleId="a6">
    <w:name w:val="List Paragraph"/>
    <w:basedOn w:val="a"/>
    <w:uiPriority w:val="34"/>
    <w:qFormat/>
    <w:rsid w:val="00D70435"/>
    <w:pPr>
      <w:ind w:leftChars="400" w:left="840"/>
    </w:pPr>
  </w:style>
  <w:style w:type="paragraph" w:styleId="a7">
    <w:name w:val="header"/>
    <w:basedOn w:val="a"/>
    <w:link w:val="a8"/>
    <w:uiPriority w:val="99"/>
    <w:unhideWhenUsed/>
    <w:rsid w:val="003B195F"/>
    <w:pPr>
      <w:tabs>
        <w:tab w:val="center" w:pos="4252"/>
        <w:tab w:val="right" w:pos="8504"/>
      </w:tabs>
      <w:snapToGrid w:val="0"/>
    </w:pPr>
  </w:style>
  <w:style w:type="character" w:customStyle="1" w:styleId="a8">
    <w:name w:val="ヘッダー (文字)"/>
    <w:basedOn w:val="a0"/>
    <w:link w:val="a7"/>
    <w:uiPriority w:val="99"/>
    <w:rsid w:val="003B195F"/>
  </w:style>
  <w:style w:type="paragraph" w:styleId="a9">
    <w:name w:val="footer"/>
    <w:basedOn w:val="a"/>
    <w:link w:val="aa"/>
    <w:uiPriority w:val="99"/>
    <w:unhideWhenUsed/>
    <w:rsid w:val="003B195F"/>
    <w:pPr>
      <w:tabs>
        <w:tab w:val="center" w:pos="4252"/>
        <w:tab w:val="right" w:pos="8504"/>
      </w:tabs>
      <w:snapToGrid w:val="0"/>
    </w:pPr>
  </w:style>
  <w:style w:type="character" w:customStyle="1" w:styleId="aa">
    <w:name w:val="フッター (文字)"/>
    <w:basedOn w:val="a0"/>
    <w:link w:val="a9"/>
    <w:uiPriority w:val="99"/>
    <w:rsid w:val="003B19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5F051-BEE8-44E7-AE40-8D5EC52AD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Words>
  <Characters>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平野　光延</cp:lastModifiedBy>
  <cp:revision>3</cp:revision>
  <cp:lastPrinted>2019-03-20T07:36:00Z</cp:lastPrinted>
  <dcterms:created xsi:type="dcterms:W3CDTF">2019-03-20T07:57:00Z</dcterms:created>
  <dcterms:modified xsi:type="dcterms:W3CDTF">2020-03-19T02:52:00Z</dcterms:modified>
</cp:coreProperties>
</file>