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C27C0" w14:textId="240D2CE3" w:rsidR="00DF55C8" w:rsidRPr="00DF55C8" w:rsidRDefault="00DF55C8" w:rsidP="00412586">
      <w:pPr>
        <w:spacing w:line="300" w:lineRule="exact"/>
        <w:ind w:firstLineChars="200" w:firstLine="480"/>
        <w:jc w:val="left"/>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pPr>
      <w:r w:rsidRPr="00DF55C8">
        <w:rPr>
          <w:rFonts w:ascii="HGP創英角ｺﾞｼｯｸUB" w:eastAsia="HGP創英角ｺﾞｼｯｸUB" w:hAnsi="HGP創英角ｺﾞｼｯｸUB" w:hint="eastAsia"/>
          <w:noProof/>
          <w:color w:val="FFFFFF" w:themeColor="background1"/>
          <w:sz w:val="24"/>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57215" behindDoc="1" locked="0" layoutInCell="1" allowOverlap="1" wp14:anchorId="3DAF9C0E" wp14:editId="1884F38B">
                <wp:simplePos x="0" y="0"/>
                <wp:positionH relativeFrom="column">
                  <wp:posOffset>19050</wp:posOffset>
                </wp:positionH>
                <wp:positionV relativeFrom="paragraph">
                  <wp:posOffset>-66675</wp:posOffset>
                </wp:positionV>
                <wp:extent cx="6600825" cy="1028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600825" cy="10287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455A" id="正方形/長方形 5" o:spid="_x0000_s1026" style="position:absolute;left:0;text-align:left;margin-left:1.5pt;margin-top:-5.25pt;width:519.75pt;height: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" fillcolor="#ffc000 [3207]" stroked="f" strokeweight="1pt"/>
            </w:pict>
          </mc:Fallback>
        </mc:AlternateContent>
      </w:r>
      <w:r w:rsidRPr="00DF55C8">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令和３年度</w:t>
      </w:r>
      <w:r>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r w:rsidR="00412586">
        <w:rPr>
          <w:rFonts w:ascii="HGP創英角ｺﾞｼｯｸUB" w:eastAsia="HGP創英角ｺﾞｼｯｸUB" w:hAnsi="HGP創英角ｺﾞｼｯｸUB" w:hint="eastAsia"/>
          <w:color w:val="FFFFFF" w:themeColor="background1"/>
          <w:sz w:val="24"/>
          <w14:textOutline w14:w="9525" w14:cap="rnd" w14:cmpd="sng" w14:algn="ctr">
            <w14:solidFill>
              <w14:srgbClr w14:val="000000"/>
            </w14:solidFill>
            <w14:prstDash w14:val="solid"/>
            <w14:bevel/>
          </w14:textOutline>
        </w:rPr>
        <w:t xml:space="preserve">　　　　　　　　</w:t>
      </w:r>
      <w:r>
        <w:rPr>
          <w:rFonts w:ascii="HGP創英角ｺﾞｼｯｸUB" w:eastAsia="HGP創英角ｺﾞｼｯｸUB" w:hAnsi="HGP創英角ｺﾞｼｯｸUB"/>
          <w:color w:val="FFFFFF" w:themeColor="background1"/>
          <w:sz w:val="24"/>
          <w14:textOutline w14:w="9525" w14:cap="rnd" w14:cmpd="sng" w14:algn="ctr">
            <w14:solidFill>
              <w14:srgbClr w14:val="000000"/>
            </w14:solidFill>
            <w14:prstDash w14:val="solid"/>
            <w14:bevel/>
          </w14:textOutline>
        </w:rPr>
        <w:t xml:space="preserve"> </w:t>
      </w:r>
    </w:p>
    <w:p w14:paraId="137CA6AC" w14:textId="77777777" w:rsidR="00412586" w:rsidRDefault="00412586" w:rsidP="00412586">
      <w:pPr>
        <w:spacing w:line="500" w:lineRule="exact"/>
        <w:ind w:firstLineChars="200" w:firstLine="960"/>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pPr>
      <w:r w:rsidRPr="008F0AFF">
        <w:rPr>
          <w:rFonts w:ascii="HGP創英角ｺﾞｼｯｸUB" w:eastAsia="HGP創英角ｺﾞｼｯｸUB" w:hAnsi="HGP創英角ｺﾞｼｯｸUB" w:hint="eastAsia"/>
          <w:color w:val="FFFFFF" w:themeColor="background1"/>
          <w:sz w:val="48"/>
          <w14:textOutline w14:w="9525" w14:cap="rnd" w14:cmpd="sng" w14:algn="ctr">
            <w14:solidFill>
              <w14:srgbClr w14:val="000000"/>
            </w14:solidFill>
            <w14:prstDash w14:val="solid"/>
            <w14:bevel/>
          </w14:textOutline>
        </w:rPr>
        <w:t>訪問型</w:t>
      </w:r>
      <w:r w:rsidRPr="008F0AFF">
        <w:rPr>
          <w:rFonts w:ascii="HGP創英角ｺﾞｼｯｸUB" w:eastAsia="HGP創英角ｺﾞｼｯｸUB" w:hAnsi="HGP創英角ｺﾞｼｯｸUB"/>
          <w:color w:val="FFFFFF" w:themeColor="background1"/>
          <w:sz w:val="48"/>
          <w14:textOutline w14:w="9525" w14:cap="rnd" w14:cmpd="sng" w14:algn="ctr">
            <w14:solidFill>
              <w14:srgbClr w14:val="000000"/>
            </w14:solidFill>
            <w14:prstDash w14:val="solid"/>
            <w14:bevel/>
          </w14:textOutline>
        </w:rPr>
        <w:t>家庭教育支援情報交換会</w:t>
      </w:r>
    </w:p>
    <w:p w14:paraId="0D0DB730" w14:textId="29935A7A" w:rsidR="008E5022" w:rsidRPr="00412586" w:rsidRDefault="00412586" w:rsidP="00F1641D">
      <w:pPr>
        <w:spacing w:line="320" w:lineRule="exact"/>
        <w:ind w:leftChars="1000" w:left="2100" w:firstLineChars="1900" w:firstLine="4560"/>
        <w:rPr>
          <w:rFonts w:ascii="HGP創英角ｺﾞｼｯｸUB" w:eastAsia="HGP創英角ｺﾞｼｯｸUB" w:hAnsi="HGP創英角ｺﾞｼｯｸUB"/>
          <w:color w:val="FFFFFF" w:themeColor="background1"/>
          <w:sz w:val="48"/>
          <w14:textOutline w14:w="9525" w14:cap="rnd" w14:cmpd="sng" w14:algn="ctr">
            <w14:noFill/>
            <w14:prstDash w14:val="solid"/>
            <w14:bevel/>
          </w14:textOutline>
        </w:rPr>
      </w:pPr>
      <w:r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場所：大阪私学会館</w:t>
      </w:r>
    </w:p>
    <w:p w14:paraId="62395605" w14:textId="1B6D93C8" w:rsidR="00585544" w:rsidRDefault="00504385" w:rsidP="00F1641D">
      <w:pPr>
        <w:spacing w:line="300" w:lineRule="exact"/>
        <w:ind w:leftChars="1000" w:left="2100" w:firstLineChars="1900" w:firstLine="4560"/>
        <w:rPr>
          <w:rFonts w:ascii="メイリオ" w:eastAsia="メイリオ" w:hAnsi="メイリオ"/>
        </w:rPr>
      </w:pP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日時：令和３年１２月２１</w:t>
      </w:r>
      <w:r w:rsidR="00DF22E2">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日（</w:t>
      </w:r>
      <w:r>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火</w:t>
      </w:r>
      <w:r w:rsidR="00412586" w:rsidRPr="00412586">
        <w:rPr>
          <w:rFonts w:ascii="HGP創英角ｺﾞｼｯｸUB" w:eastAsia="HGP創英角ｺﾞｼｯｸUB" w:hAnsi="HGP創英角ｺﾞｼｯｸUB" w:hint="eastAsia"/>
          <w:color w:val="FFFFFF" w:themeColor="background1"/>
          <w:sz w:val="24"/>
          <w14:textOutline w14:w="9525" w14:cap="rnd" w14:cmpd="sng" w14:algn="ctr">
            <w14:noFill/>
            <w14:prstDash w14:val="solid"/>
            <w14:bevel/>
          </w14:textOutline>
        </w:rPr>
        <w:t>）</w:t>
      </w:r>
    </w:p>
    <w:p w14:paraId="44CA236E" w14:textId="77777777" w:rsidR="00F1641D" w:rsidRDefault="00F1641D" w:rsidP="00F1641D">
      <w:pPr>
        <w:spacing w:line="280" w:lineRule="exact"/>
        <w:ind w:leftChars="202" w:left="424" w:rightChars="190" w:right="399"/>
        <w:rPr>
          <w:rFonts w:ascii="メイリオ" w:eastAsia="メイリオ" w:hAnsi="メイリオ"/>
        </w:rPr>
      </w:pPr>
    </w:p>
    <w:p w14:paraId="4CA5F6C0" w14:textId="34AFD7D7" w:rsidR="00AA4947" w:rsidRDefault="00412586" w:rsidP="002557C1">
      <w:pPr>
        <w:spacing w:line="280" w:lineRule="exact"/>
        <w:ind w:leftChars="102" w:left="214" w:rightChars="123" w:right="258" w:firstLineChars="100" w:firstLine="210"/>
        <w:rPr>
          <w:rFonts w:ascii="メイリオ" w:eastAsia="メイリオ" w:hAnsi="メイリオ"/>
        </w:rPr>
      </w:pPr>
      <w:r w:rsidRPr="00412586">
        <w:rPr>
          <w:rFonts w:ascii="メイリオ" w:eastAsia="メイリオ" w:hAnsi="メイリオ"/>
        </w:rPr>
        <w:t>訪問型家庭教育支援チーム員</w:t>
      </w:r>
      <w:r>
        <w:rPr>
          <w:rFonts w:ascii="メイリオ" w:eastAsia="メイリオ" w:hAnsi="メイリオ" w:hint="eastAsia"/>
        </w:rPr>
        <w:t>や</w:t>
      </w:r>
      <w:r w:rsidRPr="00412586">
        <w:rPr>
          <w:rFonts w:ascii="メイリオ" w:eastAsia="メイリオ" w:hAnsi="メイリオ"/>
        </w:rPr>
        <w:t>市町村教育委員会担当者</w:t>
      </w:r>
      <w:r>
        <w:rPr>
          <w:rFonts w:ascii="メイリオ" w:eastAsia="メイリオ" w:hAnsi="メイリオ" w:hint="eastAsia"/>
        </w:rPr>
        <w:t>等を対象</w:t>
      </w:r>
      <w:r w:rsidR="00F1641D">
        <w:rPr>
          <w:rFonts w:ascii="メイリオ" w:eastAsia="メイリオ" w:hAnsi="メイリオ" w:hint="eastAsia"/>
        </w:rPr>
        <w:t>として</w:t>
      </w:r>
      <w:r>
        <w:rPr>
          <w:rFonts w:ascii="メイリオ" w:eastAsia="メイリオ" w:hAnsi="メイリオ" w:hint="eastAsia"/>
        </w:rPr>
        <w:t>、</w:t>
      </w:r>
      <w:r w:rsidR="00F1641D">
        <w:rPr>
          <w:rFonts w:ascii="メイリオ" w:eastAsia="メイリオ" w:hAnsi="メイリオ" w:hint="eastAsia"/>
        </w:rPr>
        <w:t>「令和３年度訪問型家庭教育支援情報交換会」を実施しました。各市町村で行われている訪問型家庭教育支援の実践に関わる情報</w:t>
      </w:r>
      <w:r w:rsidR="00F1641D" w:rsidRPr="00412586">
        <w:rPr>
          <w:rFonts w:ascii="メイリオ" w:eastAsia="メイリオ" w:hAnsi="メイリオ" w:hint="eastAsia"/>
        </w:rPr>
        <w:t>交換</w:t>
      </w:r>
      <w:r w:rsidR="00F1641D">
        <w:rPr>
          <w:rFonts w:ascii="メイリオ" w:eastAsia="メイリオ" w:hAnsi="メイリオ" w:hint="eastAsia"/>
        </w:rPr>
        <w:t>を</w:t>
      </w:r>
      <w:r w:rsidR="00F1641D" w:rsidRPr="00412586">
        <w:rPr>
          <w:rFonts w:ascii="メイリオ" w:eastAsia="メイリオ" w:hAnsi="メイリオ" w:hint="eastAsia"/>
        </w:rPr>
        <w:t>すること</w:t>
      </w:r>
      <w:r w:rsidR="00F1641D">
        <w:rPr>
          <w:rFonts w:ascii="メイリオ" w:eastAsia="メイリオ" w:hAnsi="メイリオ" w:hint="eastAsia"/>
        </w:rPr>
        <w:t>で</w:t>
      </w:r>
      <w:r w:rsidR="00F1641D" w:rsidRPr="00412586">
        <w:rPr>
          <w:rFonts w:ascii="メイリオ" w:eastAsia="メイリオ" w:hAnsi="メイリオ" w:hint="eastAsia"/>
        </w:rPr>
        <w:t>、スキルアップや事業実施市町村の拡大を図る</w:t>
      </w:r>
      <w:r w:rsidR="00F1641D">
        <w:rPr>
          <w:rFonts w:ascii="メイリオ" w:eastAsia="メイリオ" w:hAnsi="メイリオ" w:hint="eastAsia"/>
        </w:rPr>
        <w:t>ことが目的です。</w:t>
      </w:r>
      <w:r w:rsidR="00DF12F6">
        <w:rPr>
          <w:rFonts w:ascii="メイリオ" w:eastAsia="メイリオ" w:hAnsi="メイリオ" w:hint="eastAsia"/>
        </w:rPr>
        <w:t>今年度は</w:t>
      </w:r>
      <w:r w:rsidR="00D31676">
        <w:rPr>
          <w:rFonts w:ascii="メイリオ" w:eastAsia="メイリオ" w:hAnsi="メイリオ" w:hint="eastAsia"/>
        </w:rPr>
        <w:t>新型コロナウィルス感染症拡大防止策として、</w:t>
      </w:r>
      <w:r w:rsidR="00DF12F6">
        <w:rPr>
          <w:rFonts w:ascii="メイリオ" w:eastAsia="メイリオ" w:hAnsi="メイリオ" w:hint="eastAsia"/>
        </w:rPr>
        <w:t>会場とオンラインでの同時開催を実施。</w:t>
      </w:r>
      <w:r w:rsidR="00F1641D">
        <w:rPr>
          <w:rFonts w:ascii="メイリオ" w:eastAsia="メイリオ" w:hAnsi="メイリオ" w:hint="eastAsia"/>
        </w:rPr>
        <w:t>教育と福祉の連携が求められている中、今後の活動に大変参考となる講演や実践報告をしていただきました。</w:t>
      </w:r>
      <w:r w:rsidR="00294DC8">
        <w:rPr>
          <w:rFonts w:ascii="メイリオ" w:eastAsia="メイリオ" w:hAnsi="メイリオ" w:hint="eastAsia"/>
        </w:rPr>
        <w:t>最後に</w:t>
      </w:r>
      <w:r w:rsidR="002F15B4">
        <w:rPr>
          <w:rFonts w:ascii="メイリオ" w:eastAsia="メイリオ" w:hAnsi="メイリオ" w:hint="eastAsia"/>
        </w:rPr>
        <w:t>会場とオンラインに分かれて情報交換会を実施。活発な意見交換が行われました。</w:t>
      </w:r>
    </w:p>
    <w:p w14:paraId="15F80409" w14:textId="46D75789" w:rsidR="00772570" w:rsidRPr="00DF55C8" w:rsidRDefault="00772570" w:rsidP="00772570">
      <w:pPr>
        <w:spacing w:line="300" w:lineRule="exact"/>
        <w:rPr>
          <w:rFonts w:ascii="メイリオ" w:eastAsia="メイリオ" w:hAnsi="メイリオ"/>
        </w:rPr>
      </w:pPr>
    </w:p>
    <w:p w14:paraId="66BF9067" w14:textId="3D1C375A" w:rsidR="00585544" w:rsidRPr="009851BA" w:rsidRDefault="002279D9"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46307E57">
                <wp:simplePos x="0" y="0"/>
                <wp:positionH relativeFrom="column">
                  <wp:posOffset>112815</wp:posOffset>
                </wp:positionH>
                <wp:positionV relativeFrom="paragraph">
                  <wp:posOffset>507340</wp:posOffset>
                </wp:positionV>
                <wp:extent cx="3847605" cy="1209675"/>
                <wp:effectExtent l="0" t="0" r="635" b="9525"/>
                <wp:wrapNone/>
                <wp:docPr id="7" name="テキスト ボックス 7"/>
                <wp:cNvGraphicFramePr/>
                <a:graphic xmlns:a="http://schemas.openxmlformats.org/drawingml/2006/main">
                  <a:graphicData uri="http://schemas.microsoft.com/office/word/2010/wordprocessingShape">
                    <wps:wsp>
                      <wps:cNvSpPr txBox="1"/>
                      <wps:spPr>
                        <a:xfrm>
                          <a:off x="0" y="0"/>
                          <a:ext cx="3847605" cy="1209675"/>
                        </a:xfrm>
                        <a:prstGeom prst="rect">
                          <a:avLst/>
                        </a:prstGeom>
                        <a:solidFill>
                          <a:schemeClr val="lt1"/>
                        </a:solidFill>
                        <a:ln w="6350">
                          <a:noFill/>
                        </a:ln>
                      </wps:spPr>
                      <wps:txb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6" type="#_x0000_t202" style="position:absolute;left:0;text-align:left;margin-left:8.9pt;margin-top:39.95pt;width:302.9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" fillcolor="white [3201]" stroked="f" strokeweight=".5pt">
                <v:textbox>
                  <w:txbxContent>
                    <w:p w14:paraId="66251E2A" w14:textId="45B0865E" w:rsidR="00311D18" w:rsidRPr="00311D1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r w:rsidR="00472724">
                        <w:rPr>
                          <w:rFonts w:ascii="メイリオ" w:eastAsia="メイリオ" w:hAnsi="メイリオ" w:hint="eastAsia"/>
                        </w:rPr>
                        <w:t>家庭教育支援についての</w:t>
                      </w:r>
                      <w:r w:rsidR="00472724">
                        <w:rPr>
                          <w:rFonts w:ascii="メイリオ" w:eastAsia="メイリオ" w:hAnsi="メイリオ"/>
                        </w:rPr>
                        <w:t>課題</w:t>
                      </w:r>
                      <w:r w:rsidR="00472724">
                        <w:rPr>
                          <w:rFonts w:ascii="メイリオ" w:eastAsia="メイリオ" w:hAnsi="メイリオ" w:hint="eastAsia"/>
                        </w:rPr>
                        <w:t>を</w:t>
                      </w:r>
                      <w:r w:rsidR="005E3834">
                        <w:rPr>
                          <w:rFonts w:ascii="メイリオ" w:eastAsia="メイリオ" w:hAnsi="メイリオ" w:hint="eastAsia"/>
                        </w:rPr>
                        <w:t>考え</w:t>
                      </w:r>
                      <w:r w:rsidR="005E3834">
                        <w:rPr>
                          <w:rFonts w:ascii="メイリオ" w:eastAsia="メイリオ" w:hAnsi="メイリオ"/>
                        </w:rPr>
                        <w:t>、そこから導かれる</w:t>
                      </w:r>
                      <w:r w:rsidR="002771B3">
                        <w:rPr>
                          <w:rFonts w:ascii="メイリオ" w:eastAsia="メイリオ" w:hAnsi="メイリオ" w:hint="eastAsia"/>
                        </w:rPr>
                        <w:t>訪問型</w:t>
                      </w:r>
                      <w:r w:rsidR="002771B3">
                        <w:rPr>
                          <w:rFonts w:ascii="メイリオ" w:eastAsia="メイリオ" w:hAnsi="メイリオ"/>
                        </w:rPr>
                        <w:t>家庭教育支援</w:t>
                      </w:r>
                      <w:r w:rsidR="002771B3">
                        <w:rPr>
                          <w:rFonts w:ascii="メイリオ" w:eastAsia="メイリオ" w:hAnsi="メイリオ" w:hint="eastAsia"/>
                        </w:rPr>
                        <w:t>の</w:t>
                      </w:r>
                      <w:r w:rsidR="002771B3">
                        <w:rPr>
                          <w:rFonts w:ascii="メイリオ" w:eastAsia="メイリオ" w:hAnsi="メイリオ"/>
                        </w:rPr>
                        <w:t>必要性</w:t>
                      </w:r>
                      <w:r w:rsidR="002771B3">
                        <w:rPr>
                          <w:rFonts w:ascii="メイリオ" w:eastAsia="メイリオ" w:hAnsi="メイリオ" w:hint="eastAsia"/>
                        </w:rPr>
                        <w:t>に</w:t>
                      </w:r>
                      <w:r w:rsidR="002771B3">
                        <w:rPr>
                          <w:rFonts w:ascii="メイリオ" w:eastAsia="メイリオ" w:hAnsi="メイリオ"/>
                        </w:rPr>
                        <w:t>ついて</w:t>
                      </w:r>
                      <w:r w:rsidR="005E3834">
                        <w:rPr>
                          <w:rFonts w:ascii="メイリオ" w:eastAsia="メイリオ" w:hAnsi="メイリオ" w:hint="eastAsia"/>
                        </w:rPr>
                        <w:t>、</w:t>
                      </w:r>
                      <w:r w:rsidR="002771B3">
                        <w:rPr>
                          <w:rFonts w:ascii="メイリオ" w:eastAsia="メイリオ" w:hAnsi="メイリオ" w:hint="eastAsia"/>
                        </w:rPr>
                        <w:t>考える</w:t>
                      </w:r>
                      <w:r w:rsidR="002771B3">
                        <w:rPr>
                          <w:rFonts w:ascii="メイリオ" w:eastAsia="メイリオ" w:hAnsi="メイリオ"/>
                        </w:rPr>
                        <w:t>きっかけと</w:t>
                      </w:r>
                      <w:r w:rsidR="002771B3">
                        <w:rPr>
                          <w:rFonts w:ascii="メイリオ" w:eastAsia="メイリオ" w:hAnsi="メイリオ" w:hint="eastAsia"/>
                        </w:rPr>
                        <w:t>しました。</w:t>
                      </w:r>
                    </w:p>
                  </w:txbxContent>
                </v:textbox>
              </v:shape>
            </w:pict>
          </mc:Fallback>
        </mc:AlternateContent>
      </w:r>
      <w:r w:rsidR="002557C1">
        <w:rPr>
          <w:rFonts w:ascii="HGP創英角ｺﾞｼｯｸUB" w:eastAsia="HGP創英角ｺﾞｼｯｸUB" w:hAnsi="HGP創英角ｺﾞｼｯｸUB" w:hint="eastAsia"/>
          <w:color w:val="0070C0"/>
          <w:sz w:val="72"/>
        </w:rPr>
        <w:t>１</w:t>
      </w:r>
      <w:r w:rsidR="002771B3">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BD60D8C">
                <wp:simplePos x="0" y="0"/>
                <wp:positionH relativeFrom="column">
                  <wp:posOffset>485776</wp:posOffset>
                </wp:positionH>
                <wp:positionV relativeFrom="paragraph">
                  <wp:posOffset>120650</wp:posOffset>
                </wp:positionV>
                <wp:extent cx="56197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619750" cy="304800"/>
                        </a:xfrm>
                        <a:prstGeom prst="rect">
                          <a:avLst/>
                        </a:prstGeom>
                        <a:solidFill>
                          <a:schemeClr val="lt1"/>
                        </a:solidFill>
                        <a:ln w="6350">
                          <a:noFill/>
                        </a:ln>
                      </wps:spPr>
                      <wps:txb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EA15" id="テキスト ボックス 6" o:spid="_x0000_s1027" type="#_x0000_t202" style="position:absolute;left:0;text-align:left;margin-left:38.25pt;margin-top:9.5pt;width:4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" fillcolor="white [3201]" stroked="f" strokeweight=".5pt">
                <v:textbox>
                  <w:txbxContent>
                    <w:p w14:paraId="0CB70CF9" w14:textId="7B9360E0" w:rsidR="00585544" w:rsidRPr="002771B3" w:rsidRDefault="00F1641D" w:rsidP="00F1641D">
                      <w:pPr>
                        <w:spacing w:line="300" w:lineRule="exact"/>
                        <w:rPr>
                          <w:sz w:val="28"/>
                        </w:rPr>
                      </w:pPr>
                      <w:r w:rsidRPr="002771B3">
                        <w:rPr>
                          <w:rFonts w:ascii="HGP創英角ｺﾞｼｯｸUB" w:eastAsia="HGP創英角ｺﾞｼｯｸUB" w:hAnsi="HGP創英角ｺﾞｼｯｸUB" w:hint="eastAsia"/>
                          <w:sz w:val="24"/>
                        </w:rPr>
                        <w:t>「訪問型家庭教育支援」について</w:t>
                      </w:r>
                      <w:r w:rsidR="00585544" w:rsidRPr="002771B3">
                        <w:rPr>
                          <w:rFonts w:ascii="HGP創英角ｺﾞｼｯｸUB" w:eastAsia="HGP創英角ｺﾞｼｯｸUB" w:hAnsi="HGP創英角ｺﾞｼｯｸUB"/>
                          <w:sz w:val="24"/>
                        </w:rPr>
                        <w:t xml:space="preserve">　　</w:t>
                      </w:r>
                      <w:r w:rsidR="002771B3">
                        <w:rPr>
                          <w:rFonts w:ascii="HGP創英角ｺﾞｼｯｸUB" w:eastAsia="HGP創英角ｺﾞｼｯｸUB" w:hAnsi="HGP創英角ｺﾞｼｯｸUB" w:hint="eastAsia"/>
                          <w:sz w:val="24"/>
                        </w:rPr>
                        <w:t xml:space="preserve">　</w:t>
                      </w:r>
                      <w:r w:rsidR="002771B3">
                        <w:rPr>
                          <w:rFonts w:ascii="HGP創英角ｺﾞｼｯｸUB" w:eastAsia="HGP創英角ｺﾞｼｯｸUB" w:hAnsi="HGP創英角ｺﾞｼｯｸUB"/>
                          <w:sz w:val="24"/>
                        </w:rPr>
                        <w:t xml:space="preserve">　</w:t>
                      </w:r>
                      <w:r w:rsidR="00585544" w:rsidRPr="002771B3">
                        <w:rPr>
                          <w:rFonts w:ascii="メイリオ" w:eastAsia="メイリオ" w:hAnsi="メイリオ" w:hint="eastAsia"/>
                          <w:sz w:val="24"/>
                        </w:rPr>
                        <w:t>大阪府教育庁市町村教育室地域教育振興課</w:t>
                      </w:r>
                    </w:p>
                  </w:txbxContent>
                </v:textbox>
              </v:shape>
            </w:pict>
          </mc:Fallback>
        </mc:AlternateContent>
      </w:r>
      <w:r w:rsidR="009851BA">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5C7EC0AD">
                <wp:simplePos x="0" y="0"/>
                <wp:positionH relativeFrom="column">
                  <wp:posOffset>31897</wp:posOffset>
                </wp:positionH>
                <wp:positionV relativeFrom="paragraph">
                  <wp:posOffset>454575</wp:posOffset>
                </wp:positionV>
                <wp:extent cx="6059495" cy="9492"/>
                <wp:effectExtent l="0" t="0" r="36830" b="29210"/>
                <wp:wrapNone/>
                <wp:docPr id="8" name="直線コネクタ 8"/>
                <wp:cNvGraphicFramePr/>
                <a:graphic xmlns:a="http://schemas.openxmlformats.org/drawingml/2006/main">
                  <a:graphicData uri="http://schemas.microsoft.com/office/word/2010/wordprocessingShape">
                    <wps:wsp>
                      <wps:cNvCnPr/>
                      <wps:spPr>
                        <a:xfrm>
                          <a:off x="0" y="0"/>
                          <a:ext cx="6059495" cy="949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250D"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5.8pt" to="479.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" strokecolor="#4472c4 [3208]" strokeweight="1.5pt">
                <v:stroke joinstyle="miter"/>
              </v:line>
            </w:pict>
          </mc:Fallback>
        </mc:AlternateContent>
      </w:r>
    </w:p>
    <w:p w14:paraId="5E13B607" w14:textId="3CC7AEB3" w:rsidR="00585544" w:rsidRDefault="002771B3" w:rsidP="00772570">
      <w:pPr>
        <w:spacing w:line="300" w:lineRule="exact"/>
        <w:rPr>
          <w:rFonts w:ascii="メイリオ" w:eastAsia="メイリオ" w:hAnsi="メイリオ"/>
          <w:b/>
        </w:rPr>
      </w:pPr>
      <w:r w:rsidRPr="002771B3">
        <w:rPr>
          <w:rFonts w:ascii="メイリオ" w:eastAsia="メイリオ" w:hAnsi="メイリオ"/>
          <w:b/>
          <w:noProof/>
        </w:rPr>
        <w:drawing>
          <wp:anchor distT="0" distB="0" distL="114300" distR="114300" simplePos="0" relativeHeight="251674624" behindDoc="0" locked="0" layoutInCell="1" allowOverlap="1" wp14:anchorId="00B2D2E6" wp14:editId="5ACB8D92">
            <wp:simplePos x="0" y="0"/>
            <wp:positionH relativeFrom="margin">
              <wp:posOffset>4059134</wp:posOffset>
            </wp:positionH>
            <wp:positionV relativeFrom="paragraph">
              <wp:posOffset>12700</wp:posOffset>
            </wp:positionV>
            <wp:extent cx="1976381" cy="1152000"/>
            <wp:effectExtent l="0" t="0" r="5080" b="0"/>
            <wp:wrapNone/>
            <wp:docPr id="2" name="図 2" descr="\\10.19.84.21\地域連携g\R3年度\14 家庭教育支援\031221_訪問型家庭教育支援情報交換会\07_記録・アンケート\01_写真\DSCN8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4 家庭教育支援\031221_訪問型家庭教育支援情報交換会\07_記録・アンケート\01_写真\DSCN868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976381"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B18FD" w14:textId="1E501DF8" w:rsidR="00585544" w:rsidRDefault="00585544" w:rsidP="00772570">
      <w:pPr>
        <w:spacing w:line="300" w:lineRule="exact"/>
        <w:rPr>
          <w:rFonts w:ascii="メイリオ" w:eastAsia="メイリオ" w:hAnsi="メイリオ"/>
          <w:b/>
        </w:rPr>
      </w:pPr>
    </w:p>
    <w:p w14:paraId="373A71B6" w14:textId="6EF676F5" w:rsidR="00585544" w:rsidRDefault="00585544" w:rsidP="00772570">
      <w:pPr>
        <w:spacing w:line="300" w:lineRule="exact"/>
        <w:rPr>
          <w:rFonts w:ascii="メイリオ" w:eastAsia="メイリオ" w:hAnsi="メイリオ"/>
          <w:b/>
        </w:rPr>
      </w:pPr>
    </w:p>
    <w:p w14:paraId="582917C0" w14:textId="7DB3E834" w:rsidR="00585544" w:rsidRDefault="00585544" w:rsidP="00772570">
      <w:pPr>
        <w:spacing w:line="300" w:lineRule="exact"/>
        <w:rPr>
          <w:rFonts w:ascii="メイリオ" w:eastAsia="メイリオ" w:hAnsi="メイリオ"/>
          <w:b/>
        </w:rPr>
      </w:pPr>
    </w:p>
    <w:p w14:paraId="3B810947" w14:textId="35BC4F8F" w:rsidR="00585544" w:rsidRDefault="00585544" w:rsidP="00772570">
      <w:pPr>
        <w:spacing w:line="300" w:lineRule="exact"/>
        <w:rPr>
          <w:rFonts w:ascii="メイリオ" w:eastAsia="メイリオ" w:hAnsi="メイリオ"/>
          <w:b/>
        </w:rPr>
      </w:pPr>
    </w:p>
    <w:p w14:paraId="13452F57" w14:textId="77777777" w:rsidR="002279D9" w:rsidRDefault="002279D9" w:rsidP="00772570">
      <w:pPr>
        <w:spacing w:line="300" w:lineRule="exact"/>
        <w:rPr>
          <w:rFonts w:ascii="メイリオ" w:eastAsia="メイリオ" w:hAnsi="メイリオ"/>
          <w:b/>
          <w:noProof/>
        </w:rPr>
      </w:pPr>
    </w:p>
    <w:p w14:paraId="685A804A" w14:textId="77777777" w:rsidR="00585544" w:rsidRDefault="002771B3"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1408E7D3">
                <wp:simplePos x="0" y="0"/>
                <wp:positionH relativeFrom="column">
                  <wp:posOffset>514350</wp:posOffset>
                </wp:positionH>
                <wp:positionV relativeFrom="paragraph">
                  <wp:posOffset>193675</wp:posOffset>
                </wp:positionV>
                <wp:extent cx="5573395" cy="4654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5468" id="テキスト ボックス 14" o:spid="_x0000_s1028" type="#_x0000_t202" style="position:absolute;left:0;text-align:left;margin-left:40.5pt;margin-top:15.25pt;width:438.85pt;height:3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ZEshI5ag7PzdOP5ulXc/hGmsP35nBonn7inaAPAlYpE+G7lcKXtv4ANT7u9AaV&#10;Doc61aX7YocE7Qj9/gS3qC3hqAzDi9HoMqSEo208Ccdh6MIEL6+VNvajgJI4IaYa6fQos93S2Na1&#10;c3HJJCzyovCUFpJUMZ2Mwr5/cLJg8EJiDtdDW6uTbL2uPQi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EAPBr9SAgAAawQAAA4AAAAAAAAAAAAAAAAALgIAAGRycy9lMm9Eb2MueG1sUEsBAi0A&#10;FAAGAAgAAAAhAKk/jF3gAAAACQEAAA8AAAAAAAAAAAAAAAAArAQAAGRycy9kb3ducmV2LnhtbFBL&#10;BQYAAAAABAAEAPMAAAC5BQAAAAA=&#10;" filled="f" stroked="f" strokeweight=".5pt">
                <v:textbox>
                  <w:txbxContent>
                    <w:p w14:paraId="6CE984C5" w14:textId="77777777" w:rsidR="002771B3" w:rsidRPr="002771B3" w:rsidRDefault="002771B3" w:rsidP="002771B3">
                      <w:pPr>
                        <w:spacing w:line="300" w:lineRule="exact"/>
                        <w:rPr>
                          <w:rFonts w:ascii="HGP創英角ｺﾞｼｯｸUB" w:eastAsia="HGP創英角ｺﾞｼｯｸUB" w:hAnsi="HGP創英角ｺﾞｼｯｸUB"/>
                          <w:sz w:val="24"/>
                          <w:szCs w:val="28"/>
                        </w:rPr>
                      </w:pPr>
                      <w:r w:rsidRPr="002771B3">
                        <w:rPr>
                          <w:rFonts w:ascii="HGP創英角ｺﾞｼｯｸUB" w:eastAsia="HGP創英角ｺﾞｼｯｸUB" w:hAnsi="HGP創英角ｺﾞｼｯｸUB" w:hint="eastAsia"/>
                          <w:sz w:val="24"/>
                          <w:szCs w:val="28"/>
                        </w:rPr>
                        <w:t>「社会福祉協議会における『家庭教育支援』の取り組みについて」</w:t>
                      </w:r>
                    </w:p>
                    <w:p w14:paraId="16C3D095" w14:textId="76E8ADAA" w:rsidR="009851BA" w:rsidRPr="002771B3" w:rsidRDefault="002771B3" w:rsidP="002557C1">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sidRPr="002771B3">
                        <w:rPr>
                          <w:rFonts w:ascii="メイリオ" w:eastAsia="メイリオ" w:hAnsi="メイリオ" w:hint="eastAsia"/>
                          <w:sz w:val="24"/>
                          <w:szCs w:val="28"/>
                        </w:rPr>
                        <w:t>社会福祉法人　大阪府社会福祉協議会　地域福祉部</w:t>
                      </w:r>
                      <w:r w:rsidR="002557C1">
                        <w:rPr>
                          <w:rFonts w:ascii="メイリオ" w:eastAsia="メイリオ" w:hAnsi="メイリオ" w:hint="eastAsia"/>
                          <w:sz w:val="24"/>
                          <w:szCs w:val="28"/>
                        </w:rPr>
                        <w:t xml:space="preserve">　</w:t>
                      </w:r>
                      <w:r w:rsidR="00E51FBA">
                        <w:rPr>
                          <w:rFonts w:ascii="メイリオ" w:eastAsia="メイリオ" w:hAnsi="メイリオ" w:hint="eastAsia"/>
                          <w:sz w:val="24"/>
                          <w:szCs w:val="28"/>
                        </w:rPr>
                        <w:t xml:space="preserve">部長　叶井 </w:t>
                      </w:r>
                      <w:r w:rsidR="002557C1" w:rsidRPr="002557C1">
                        <w:rPr>
                          <w:rFonts w:ascii="メイリオ" w:eastAsia="メイリオ" w:hAnsi="メイリオ" w:hint="eastAsia"/>
                          <w:sz w:val="24"/>
                          <w:szCs w:val="28"/>
                        </w:rPr>
                        <w:t>泰幸</w:t>
                      </w:r>
                    </w:p>
                  </w:txbxContent>
                </v:textbox>
              </v:shape>
            </w:pict>
          </mc:Fallback>
        </mc:AlternateContent>
      </w:r>
    </w:p>
    <w:p w14:paraId="2332FF0C" w14:textId="14A44792" w:rsidR="009851BA" w:rsidRPr="002557C1" w:rsidRDefault="00FE5D9B"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3BFDF67A">
                <wp:simplePos x="0" y="0"/>
                <wp:positionH relativeFrom="column">
                  <wp:posOffset>112816</wp:posOffset>
                </wp:positionH>
                <wp:positionV relativeFrom="paragraph">
                  <wp:posOffset>506516</wp:posOffset>
                </wp:positionV>
                <wp:extent cx="3823854" cy="1555667"/>
                <wp:effectExtent l="0" t="0" r="5715" b="6985"/>
                <wp:wrapNone/>
                <wp:docPr id="11" name="テキスト ボックス 11"/>
                <wp:cNvGraphicFramePr/>
                <a:graphic xmlns:a="http://schemas.openxmlformats.org/drawingml/2006/main">
                  <a:graphicData uri="http://schemas.microsoft.com/office/word/2010/wordprocessingShape">
                    <wps:wsp>
                      <wps:cNvSpPr txBox="1"/>
                      <wps:spPr>
                        <a:xfrm>
                          <a:off x="0" y="0"/>
                          <a:ext cx="3823854" cy="1555667"/>
                        </a:xfrm>
                        <a:prstGeom prst="rect">
                          <a:avLst/>
                        </a:prstGeom>
                        <a:solidFill>
                          <a:schemeClr val="lt1"/>
                        </a:solidFill>
                        <a:ln w="6350">
                          <a:noFill/>
                        </a:ln>
                      </wps:spPr>
                      <wps:txb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29" type="#_x0000_t202" style="position:absolute;left:0;text-align:left;margin-left:8.9pt;margin-top:39.9pt;width:301.1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" fillcolor="white [3201]" stroked="f" strokeweight=".5pt">
                <v:textbox>
                  <w:txbxContent>
                    <w:p w14:paraId="4E2BF4AC" w14:textId="3AA9A67D" w:rsidR="009851BA" w:rsidRPr="00085AD6" w:rsidRDefault="009851BA" w:rsidP="002557C1">
                      <w:pPr>
                        <w:spacing w:line="280" w:lineRule="exact"/>
                        <w:rPr>
                          <w:rFonts w:ascii="メイリオ" w:eastAsia="メイリオ" w:hAnsi="メイリオ"/>
                        </w:rPr>
                      </w:pPr>
                      <w:r>
                        <w:rPr>
                          <w:rFonts w:ascii="メイリオ" w:eastAsia="メイリオ" w:hAnsi="メイリオ" w:hint="eastAsia"/>
                        </w:rPr>
                        <w:t xml:space="preserve">　</w:t>
                      </w:r>
                      <w:r w:rsidR="002557C1">
                        <w:rPr>
                          <w:rFonts w:ascii="メイリオ" w:eastAsia="メイリオ" w:hAnsi="メイリオ" w:hint="eastAsia"/>
                        </w:rPr>
                        <w:t>教育と</w:t>
                      </w:r>
                      <w:r w:rsidR="002557C1">
                        <w:rPr>
                          <w:rFonts w:ascii="メイリオ" w:eastAsia="メイリオ" w:hAnsi="メイリオ"/>
                        </w:rPr>
                        <w:t>福祉の連携の観点から、</w:t>
                      </w:r>
                      <w:r w:rsidR="002557C1">
                        <w:rPr>
                          <w:rFonts w:ascii="メイリオ" w:eastAsia="メイリオ" w:hAnsi="メイリオ" w:hint="eastAsia"/>
                        </w:rPr>
                        <w:t>社会福祉法人</w:t>
                      </w:r>
                      <w:r w:rsidR="002557C1" w:rsidRPr="002557C1">
                        <w:rPr>
                          <w:rFonts w:ascii="メイリオ" w:eastAsia="メイリオ" w:hAnsi="メイリオ" w:hint="eastAsia"/>
                        </w:rPr>
                        <w:t>大阪府社会福祉協議会</w:t>
                      </w:r>
                      <w:r w:rsidR="002557C1">
                        <w:rPr>
                          <w:rFonts w:ascii="メイリオ" w:eastAsia="メイリオ" w:hAnsi="メイリオ" w:hint="eastAsia"/>
                        </w:rPr>
                        <w:t>の</w:t>
                      </w:r>
                      <w:r w:rsidR="002557C1">
                        <w:rPr>
                          <w:rFonts w:ascii="メイリオ" w:eastAsia="メイリオ" w:hAnsi="メイリオ"/>
                        </w:rPr>
                        <w:t>取組みについて</w:t>
                      </w:r>
                      <w:r w:rsidR="002557C1">
                        <w:rPr>
                          <w:rFonts w:ascii="メイリオ" w:eastAsia="メイリオ" w:hAnsi="メイリオ" w:hint="eastAsia"/>
                        </w:rPr>
                        <w:t>、</w:t>
                      </w:r>
                      <w:r w:rsidR="002557C1" w:rsidRPr="002557C1">
                        <w:rPr>
                          <w:rFonts w:ascii="メイリオ" w:eastAsia="メイリオ" w:hAnsi="メイリオ" w:hint="eastAsia"/>
                        </w:rPr>
                        <w:t>地域福祉部</w:t>
                      </w:r>
                      <w:r w:rsidR="002557C1">
                        <w:rPr>
                          <w:rFonts w:ascii="メイリオ" w:eastAsia="メイリオ" w:hAnsi="メイリオ" w:hint="eastAsia"/>
                        </w:rPr>
                        <w:t>の</w:t>
                      </w:r>
                      <w:r w:rsidR="002557C1" w:rsidRPr="002557C1">
                        <w:rPr>
                          <w:rFonts w:ascii="メイリオ" w:eastAsia="メイリオ" w:hAnsi="メイリオ" w:hint="eastAsia"/>
                        </w:rPr>
                        <w:t>叶井</w:t>
                      </w:r>
                      <w:r w:rsidR="002557C1">
                        <w:rPr>
                          <w:rFonts w:ascii="メイリオ" w:eastAsia="メイリオ" w:hAnsi="メイリオ" w:hint="eastAsia"/>
                        </w:rPr>
                        <w:t>部長から</w:t>
                      </w:r>
                      <w:r w:rsidR="002557C1">
                        <w:rPr>
                          <w:rFonts w:ascii="メイリオ" w:eastAsia="メイリオ" w:hAnsi="メイリオ"/>
                        </w:rPr>
                        <w:t>、ご講演を</w:t>
                      </w:r>
                      <w:r w:rsidR="002557C1">
                        <w:rPr>
                          <w:rFonts w:ascii="メイリオ" w:eastAsia="メイリオ" w:hAnsi="メイリオ" w:hint="eastAsia"/>
                        </w:rPr>
                        <w:t>いただきました</w:t>
                      </w:r>
                      <w:r w:rsidR="002557C1">
                        <w:rPr>
                          <w:rFonts w:ascii="メイリオ" w:eastAsia="メイリオ" w:hAnsi="メイリオ"/>
                        </w:rPr>
                        <w:t>。</w:t>
                      </w:r>
                      <w:r w:rsidR="002557C1">
                        <w:rPr>
                          <w:rFonts w:ascii="メイリオ" w:eastAsia="メイリオ" w:hAnsi="メイリオ" w:hint="eastAsia"/>
                        </w:rPr>
                        <w:t>社会福祉協議会の</w:t>
                      </w:r>
                      <w:r w:rsidR="002557C1">
                        <w:rPr>
                          <w:rFonts w:ascii="メイリオ" w:eastAsia="メイリオ" w:hAnsi="メイリオ"/>
                        </w:rPr>
                        <w:t>組織体制や</w:t>
                      </w:r>
                      <w:r w:rsidR="002557C1">
                        <w:rPr>
                          <w:rFonts w:ascii="メイリオ" w:eastAsia="メイリオ" w:hAnsi="メイリオ" w:hint="eastAsia"/>
                        </w:rPr>
                        <w:t>民生委員</w:t>
                      </w:r>
                      <w:r w:rsidR="00214DC1">
                        <w:rPr>
                          <w:rFonts w:ascii="メイリオ" w:eastAsia="メイリオ" w:hAnsi="メイリオ" w:hint="eastAsia"/>
                        </w:rPr>
                        <w:t>・</w:t>
                      </w:r>
                      <w:r w:rsidR="002557C1">
                        <w:rPr>
                          <w:rFonts w:ascii="メイリオ" w:eastAsia="メイリオ" w:hAnsi="メイリオ"/>
                        </w:rPr>
                        <w:t>児童委員の活動内容</w:t>
                      </w:r>
                      <w:r w:rsidR="002557C1">
                        <w:rPr>
                          <w:rFonts w:ascii="メイリオ" w:eastAsia="メイリオ" w:hAnsi="メイリオ" w:hint="eastAsia"/>
                        </w:rPr>
                        <w:t>など、行政担当者は</w:t>
                      </w:r>
                      <w:r w:rsidR="002557C1">
                        <w:rPr>
                          <w:rFonts w:ascii="メイリオ" w:eastAsia="メイリオ" w:hAnsi="メイリオ"/>
                        </w:rPr>
                        <w:t>もちろん、地域の</w:t>
                      </w:r>
                      <w:r w:rsidR="002557C1">
                        <w:rPr>
                          <w:rFonts w:ascii="メイリオ" w:eastAsia="メイリオ" w:hAnsi="メイリオ" w:hint="eastAsia"/>
                        </w:rPr>
                        <w:t>方々にも大変参考になる</w:t>
                      </w:r>
                      <w:r w:rsidR="002557C1">
                        <w:rPr>
                          <w:rFonts w:ascii="メイリオ" w:eastAsia="メイリオ" w:hAnsi="メイリオ"/>
                        </w:rPr>
                        <w:t>内容で</w:t>
                      </w:r>
                      <w:r w:rsidR="002557C1">
                        <w:rPr>
                          <w:rFonts w:ascii="メイリオ" w:eastAsia="メイリオ" w:hAnsi="メイリオ" w:hint="eastAsia"/>
                        </w:rPr>
                        <w:t>した。</w:t>
                      </w:r>
                      <w:r w:rsidR="002557C1">
                        <w:rPr>
                          <w:rFonts w:ascii="メイリオ" w:eastAsia="メイリオ" w:hAnsi="メイリオ"/>
                        </w:rPr>
                        <w:t>また、</w:t>
                      </w:r>
                      <w:r w:rsidR="002557C1">
                        <w:rPr>
                          <w:rFonts w:ascii="メイリオ" w:eastAsia="メイリオ" w:hAnsi="メイリオ" w:hint="eastAsia"/>
                        </w:rPr>
                        <w:t>動画を</w:t>
                      </w:r>
                      <w:r w:rsidR="002557C1">
                        <w:rPr>
                          <w:rFonts w:ascii="メイリオ" w:eastAsia="メイリオ" w:hAnsi="メイリオ"/>
                        </w:rPr>
                        <w:t>交えた社会福祉協議会の取組み</w:t>
                      </w:r>
                      <w:r w:rsidR="002557C1">
                        <w:rPr>
                          <w:rFonts w:ascii="メイリオ" w:eastAsia="メイリオ" w:hAnsi="メイリオ" w:hint="eastAsia"/>
                        </w:rPr>
                        <w:t>や</w:t>
                      </w:r>
                      <w:r w:rsidR="002557C1">
                        <w:rPr>
                          <w:rFonts w:ascii="メイリオ" w:eastAsia="メイリオ" w:hAnsi="メイリオ"/>
                        </w:rPr>
                        <w:t>CSW（コミュニ</w:t>
                      </w:r>
                      <w:r w:rsidR="007776EA">
                        <w:rPr>
                          <w:rFonts w:ascii="メイリオ" w:eastAsia="メイリオ" w:hAnsi="メイリオ" w:hint="eastAsia"/>
                        </w:rPr>
                        <w:t>ティ</w:t>
                      </w:r>
                      <w:bookmarkStart w:id="1" w:name="_GoBack"/>
                      <w:bookmarkEnd w:id="1"/>
                      <w:r w:rsidR="002557C1">
                        <w:rPr>
                          <w:rFonts w:ascii="メイリオ" w:eastAsia="メイリオ" w:hAnsi="メイリオ"/>
                        </w:rPr>
                        <w:t>ソーシャルワーカー）の紹介</w:t>
                      </w:r>
                      <w:r w:rsidR="002557C1">
                        <w:rPr>
                          <w:rFonts w:ascii="メイリオ" w:eastAsia="メイリオ" w:hAnsi="メイリオ" w:hint="eastAsia"/>
                        </w:rPr>
                        <w:t>等も</w:t>
                      </w:r>
                      <w:r w:rsidR="002557C1">
                        <w:rPr>
                          <w:rFonts w:ascii="メイリオ" w:eastAsia="メイリオ" w:hAnsi="メイリオ"/>
                        </w:rPr>
                        <w:t>あり、</w:t>
                      </w:r>
                      <w:r w:rsidR="00E51FBA">
                        <w:rPr>
                          <w:rFonts w:ascii="メイリオ" w:eastAsia="メイリオ" w:hAnsi="メイリオ" w:hint="eastAsia"/>
                        </w:rPr>
                        <w:t>家庭教育支援</w:t>
                      </w:r>
                      <w:r w:rsidR="00E51FBA">
                        <w:rPr>
                          <w:rFonts w:ascii="メイリオ" w:eastAsia="メイリオ" w:hAnsi="メイリオ"/>
                        </w:rPr>
                        <w:t>にも</w:t>
                      </w:r>
                      <w:r w:rsidR="00E51FBA">
                        <w:rPr>
                          <w:rFonts w:ascii="メイリオ" w:eastAsia="メイリオ" w:hAnsi="メイリオ" w:hint="eastAsia"/>
                        </w:rPr>
                        <w:t>つながる</w:t>
                      </w:r>
                      <w:r w:rsidR="00E51FBA">
                        <w:rPr>
                          <w:rFonts w:ascii="メイリオ" w:eastAsia="メイリオ" w:hAnsi="メイリオ"/>
                        </w:rPr>
                        <w:t>内容が多くありました。</w:t>
                      </w:r>
                    </w:p>
                  </w:txbxContent>
                </v:textbox>
              </v:shape>
            </w:pict>
          </mc:Fallback>
        </mc:AlternateContent>
      </w:r>
      <w:r w:rsidR="004A571C">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1555F478">
                <wp:simplePos x="0" y="0"/>
                <wp:positionH relativeFrom="column">
                  <wp:posOffset>0</wp:posOffset>
                </wp:positionH>
                <wp:positionV relativeFrom="paragraph">
                  <wp:posOffset>454025</wp:posOffset>
                </wp:positionV>
                <wp:extent cx="6094095" cy="18415"/>
                <wp:effectExtent l="0" t="0" r="20955" b="19685"/>
                <wp:wrapNone/>
                <wp:docPr id="10" name="直線コネクタ 10"/>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14F6A"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58918346" w:rsidR="009851BA" w:rsidRDefault="00E51FBA" w:rsidP="009851BA">
      <w:pPr>
        <w:spacing w:line="300" w:lineRule="exact"/>
        <w:rPr>
          <w:rFonts w:ascii="メイリオ" w:eastAsia="メイリオ" w:hAnsi="メイリオ"/>
          <w:b/>
        </w:rPr>
      </w:pPr>
      <w:r w:rsidRPr="00E51FBA">
        <w:rPr>
          <w:rFonts w:ascii="メイリオ" w:eastAsia="メイリオ" w:hAnsi="メイリオ"/>
          <w:b/>
          <w:noProof/>
        </w:rPr>
        <w:drawing>
          <wp:anchor distT="0" distB="0" distL="114300" distR="114300" simplePos="0" relativeHeight="251675648" behindDoc="0" locked="0" layoutInCell="1" allowOverlap="1" wp14:anchorId="54BC3A6D" wp14:editId="6C13E908">
            <wp:simplePos x="0" y="0"/>
            <wp:positionH relativeFrom="column">
              <wp:posOffset>4057460</wp:posOffset>
            </wp:positionH>
            <wp:positionV relativeFrom="paragraph">
              <wp:posOffset>9525</wp:posOffset>
            </wp:positionV>
            <wp:extent cx="1966172" cy="1296000"/>
            <wp:effectExtent l="0" t="0" r="0" b="0"/>
            <wp:wrapNone/>
            <wp:docPr id="3" name="図 3" descr="\\10.19.84.21\地域連携g\R3年度\14 家庭教育支援\031221_訪問型家庭教育支援情報交換会\07_記録・アンケート\01_写真\DSCN8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4 家庭教育支援\031221_訪問型家庭教育支援情報交換会\07_記録・アンケート\01_写真\DSCN869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966172" cy="12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1A420" w14:textId="22800280" w:rsidR="009851BA" w:rsidRDefault="009851BA" w:rsidP="009851BA">
      <w:pPr>
        <w:spacing w:line="300" w:lineRule="exact"/>
        <w:rPr>
          <w:rFonts w:ascii="メイリオ" w:eastAsia="メイリオ" w:hAnsi="メイリオ"/>
          <w:b/>
        </w:rPr>
      </w:pPr>
    </w:p>
    <w:p w14:paraId="5F522289" w14:textId="77777777" w:rsidR="009851BA" w:rsidRDefault="009851BA" w:rsidP="009851BA">
      <w:pPr>
        <w:spacing w:line="300" w:lineRule="exact"/>
        <w:rPr>
          <w:rFonts w:ascii="メイリオ" w:eastAsia="メイリオ" w:hAnsi="メイリオ"/>
          <w:b/>
        </w:rPr>
      </w:pPr>
    </w:p>
    <w:p w14:paraId="6D03C379" w14:textId="77777777" w:rsidR="009851BA" w:rsidRDefault="009851BA" w:rsidP="009851BA">
      <w:pPr>
        <w:spacing w:line="300" w:lineRule="exact"/>
        <w:rPr>
          <w:rFonts w:ascii="メイリオ" w:eastAsia="メイリオ" w:hAnsi="メイリオ"/>
          <w:b/>
        </w:rPr>
      </w:pPr>
    </w:p>
    <w:p w14:paraId="446EF3C4" w14:textId="0550CA06" w:rsidR="009851BA" w:rsidRDefault="009851BA" w:rsidP="009851BA">
      <w:pPr>
        <w:spacing w:line="300" w:lineRule="exact"/>
        <w:rPr>
          <w:rFonts w:ascii="メイリオ" w:eastAsia="メイリオ" w:hAnsi="メイリオ"/>
          <w:b/>
        </w:rPr>
      </w:pPr>
    </w:p>
    <w:p w14:paraId="6F8A74F3" w14:textId="61F0F1CD" w:rsidR="009851BA" w:rsidRDefault="009851BA" w:rsidP="009851BA">
      <w:pPr>
        <w:spacing w:line="300" w:lineRule="exact"/>
        <w:rPr>
          <w:rFonts w:ascii="メイリオ" w:eastAsia="メイリオ" w:hAnsi="メイリオ"/>
          <w:b/>
        </w:rPr>
      </w:pPr>
    </w:p>
    <w:p w14:paraId="289AFCD8" w14:textId="166DF9C0" w:rsidR="009851BA" w:rsidRDefault="009851BA" w:rsidP="009851BA">
      <w:pPr>
        <w:spacing w:line="300" w:lineRule="exact"/>
        <w:rPr>
          <w:rFonts w:ascii="メイリオ" w:eastAsia="メイリオ" w:hAnsi="メイリオ"/>
          <w:b/>
        </w:rPr>
      </w:pPr>
    </w:p>
    <w:p w14:paraId="1CB5D88F" w14:textId="03480444" w:rsidR="00E51FBA" w:rsidRDefault="00E51FBA" w:rsidP="00E51FBA">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1153E768">
                <wp:simplePos x="0" y="0"/>
                <wp:positionH relativeFrom="column">
                  <wp:posOffset>514350</wp:posOffset>
                </wp:positionH>
                <wp:positionV relativeFrom="paragraph">
                  <wp:posOffset>193675</wp:posOffset>
                </wp:positionV>
                <wp:extent cx="5573395" cy="4654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73395" cy="465455"/>
                        </a:xfrm>
                        <a:prstGeom prst="rect">
                          <a:avLst/>
                        </a:prstGeom>
                        <a:noFill/>
                        <a:ln w="6350">
                          <a:noFill/>
                        </a:ln>
                      </wps:spPr>
                      <wps:txb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0DA" id="テキスト ボックス 12" o:spid="_x0000_s1030" type="#_x0000_t202" style="position:absolute;left:0;text-align:left;margin-left:40.5pt;margin-top:15.25pt;width:438.8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" filled="f" stroked="f" strokeweight=".5pt">
                <v:textbox>
                  <w:txbxContent>
                    <w:p w14:paraId="6C7ACE90" w14:textId="39A8F3E4" w:rsidR="00E51FBA" w:rsidRPr="002771B3" w:rsidRDefault="00E51FBA" w:rsidP="00E51FBA">
                      <w:pPr>
                        <w:spacing w:line="300" w:lineRule="exact"/>
                        <w:rPr>
                          <w:rFonts w:ascii="HGP創英角ｺﾞｼｯｸUB" w:eastAsia="HGP創英角ｺﾞｼｯｸUB" w:hAnsi="HGP創英角ｺﾞｼｯｸUB"/>
                          <w:sz w:val="24"/>
                          <w:szCs w:val="28"/>
                        </w:rPr>
                      </w:pPr>
                      <w:r w:rsidRPr="00E51FBA">
                        <w:rPr>
                          <w:rFonts w:ascii="HGP創英角ｺﾞｼｯｸUB" w:eastAsia="HGP創英角ｺﾞｼｯｸUB" w:hAnsi="HGP創英角ｺﾞｼｯｸUB" w:hint="eastAsia"/>
                          <w:sz w:val="24"/>
                          <w:szCs w:val="28"/>
                        </w:rPr>
                        <w:t>「訪問型家庭教育支援の取組　～寝屋川市家庭教育サポートチーム～」</w:t>
                      </w:r>
                    </w:p>
                    <w:p w14:paraId="3E535C47" w14:textId="0C5D4820" w:rsidR="00E51FBA" w:rsidRPr="002771B3" w:rsidRDefault="00E51FBA" w:rsidP="00E51FBA">
                      <w:pPr>
                        <w:wordWrap w:val="0"/>
                        <w:spacing w:line="300" w:lineRule="exact"/>
                        <w:jc w:val="right"/>
                        <w:rPr>
                          <w:rFonts w:ascii="メイリオ" w:eastAsia="メイリオ" w:hAnsi="メイリオ"/>
                        </w:rPr>
                      </w:pPr>
                      <w:r w:rsidRPr="002771B3">
                        <w:rPr>
                          <w:rFonts w:ascii="HGP創英角ｺﾞｼｯｸUB" w:eastAsia="HGP創英角ｺﾞｼｯｸUB" w:hAnsi="HGP創英角ｺﾞｼｯｸUB" w:hint="eastAsia"/>
                          <w:sz w:val="24"/>
                          <w:szCs w:val="28"/>
                        </w:rPr>
                        <w:t xml:space="preserve">　　　　</w:t>
                      </w:r>
                      <w:r>
                        <w:rPr>
                          <w:rFonts w:ascii="メイリオ" w:eastAsia="メイリオ" w:hAnsi="メイリオ" w:hint="eastAsia"/>
                          <w:sz w:val="24"/>
                          <w:szCs w:val="28"/>
                        </w:rPr>
                        <w:t xml:space="preserve">寝屋川市教育委員会　社会教育部　青少年課　三河 </w:t>
                      </w:r>
                      <w:r w:rsidRPr="00E51FBA">
                        <w:rPr>
                          <w:rFonts w:ascii="メイリオ" w:eastAsia="メイリオ" w:hAnsi="メイリオ" w:hint="eastAsia"/>
                          <w:sz w:val="24"/>
                          <w:szCs w:val="28"/>
                        </w:rPr>
                        <w:t>安絵　川上</w:t>
                      </w:r>
                      <w:r>
                        <w:rPr>
                          <w:rFonts w:ascii="メイリオ" w:eastAsia="メイリオ" w:hAnsi="メイリオ" w:hint="eastAsia"/>
                          <w:sz w:val="24"/>
                          <w:szCs w:val="28"/>
                        </w:rPr>
                        <w:t xml:space="preserve"> </w:t>
                      </w:r>
                      <w:r w:rsidRPr="00E51FBA">
                        <w:rPr>
                          <w:rFonts w:ascii="メイリオ" w:eastAsia="メイリオ" w:hAnsi="メイリオ" w:hint="eastAsia"/>
                          <w:sz w:val="24"/>
                          <w:szCs w:val="28"/>
                        </w:rPr>
                        <w:t>容子</w:t>
                      </w:r>
                    </w:p>
                  </w:txbxContent>
                </v:textbox>
              </v:shape>
            </w:pict>
          </mc:Fallback>
        </mc:AlternateContent>
      </w:r>
    </w:p>
    <w:p w14:paraId="0741B05B" w14:textId="529B277B" w:rsidR="00E51FBA" w:rsidRPr="002557C1" w:rsidRDefault="002279D9"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05B10B6E">
                <wp:simplePos x="0" y="0"/>
                <wp:positionH relativeFrom="column">
                  <wp:posOffset>114300</wp:posOffset>
                </wp:positionH>
                <wp:positionV relativeFrom="paragraph">
                  <wp:posOffset>504825</wp:posOffset>
                </wp:positionV>
                <wp:extent cx="3823335" cy="1190625"/>
                <wp:effectExtent l="0" t="0" r="5715" b="9525"/>
                <wp:wrapNone/>
                <wp:docPr id="13" name="テキスト ボックス 13"/>
                <wp:cNvGraphicFramePr/>
                <a:graphic xmlns:a="http://schemas.openxmlformats.org/drawingml/2006/main">
                  <a:graphicData uri="http://schemas.microsoft.com/office/word/2010/wordprocessingShape">
                    <wps:wsp>
                      <wps:cNvSpPr txBox="1"/>
                      <wps:spPr>
                        <a:xfrm>
                          <a:off x="0" y="0"/>
                          <a:ext cx="3823335" cy="1190625"/>
                        </a:xfrm>
                        <a:prstGeom prst="rect">
                          <a:avLst/>
                        </a:prstGeom>
                        <a:solidFill>
                          <a:schemeClr val="lt1"/>
                        </a:solidFill>
                        <a:ln w="6350">
                          <a:noFill/>
                        </a:ln>
                      </wps:spPr>
                      <wps:txb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6E2D" id="_x0000_t202" coordsize="21600,21600" o:spt="202" path="m,l,21600r21600,l21600,xe">
                <v:stroke joinstyle="miter"/>
                <v:path gradientshapeok="t" o:connecttype="rect"/>
              </v:shapetype>
              <v:shape id="テキスト ボックス 13" o:spid="_x0000_s1031" type="#_x0000_t202" style="position:absolute;left:0;text-align:left;margin-left:9pt;margin-top:39.75pt;width:301.0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" fillcolor="white [3201]" stroked="f" strokeweight=".5pt">
                <v:textbox>
                  <w:txbxContent>
                    <w:p w14:paraId="0F32EB2A" w14:textId="316E6637"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574E57">
                        <w:rPr>
                          <w:rFonts w:ascii="メイリオ" w:eastAsia="メイリオ" w:hAnsi="メイリオ" w:hint="eastAsia"/>
                        </w:rPr>
                        <w:t>実践報告</w:t>
                      </w:r>
                      <w:r w:rsidR="00574E57">
                        <w:rPr>
                          <w:rFonts w:ascii="メイリオ" w:eastAsia="メイリオ" w:hAnsi="メイリオ"/>
                        </w:rPr>
                        <w:t>では</w:t>
                      </w:r>
                      <w:r w:rsidR="00574E57">
                        <w:rPr>
                          <w:rFonts w:ascii="メイリオ" w:eastAsia="メイリオ" w:hAnsi="メイリオ" w:hint="eastAsia"/>
                        </w:rPr>
                        <w:t>令和</w:t>
                      </w:r>
                      <w:r w:rsidR="00574E57">
                        <w:rPr>
                          <w:rFonts w:ascii="メイリオ" w:eastAsia="メイリオ" w:hAnsi="メイリオ"/>
                        </w:rPr>
                        <w:t>３年度</w:t>
                      </w:r>
                      <w:r w:rsidR="00574E57">
                        <w:rPr>
                          <w:rFonts w:ascii="メイリオ" w:eastAsia="メイリオ" w:hAnsi="メイリオ" w:hint="eastAsia"/>
                        </w:rPr>
                        <w:t>「</w:t>
                      </w:r>
                      <w:r w:rsidR="00574E57">
                        <w:rPr>
                          <w:rFonts w:ascii="メイリオ" w:eastAsia="メイリオ" w:hAnsi="メイリオ"/>
                        </w:rPr>
                        <w:t>家庭教育支援チーム」</w:t>
                      </w:r>
                      <w:r w:rsidR="00574E57">
                        <w:rPr>
                          <w:rFonts w:ascii="メイリオ" w:eastAsia="メイリオ" w:hAnsi="メイリオ" w:hint="eastAsia"/>
                        </w:rPr>
                        <w:t>の</w:t>
                      </w:r>
                      <w:r w:rsidR="00574E57">
                        <w:rPr>
                          <w:rFonts w:ascii="メイリオ" w:eastAsia="メイリオ" w:hAnsi="メイリオ"/>
                        </w:rPr>
                        <w:t>活動の推進に</w:t>
                      </w:r>
                      <w:r w:rsidR="00574E57">
                        <w:rPr>
                          <w:rFonts w:ascii="メイリオ" w:eastAsia="メイリオ" w:hAnsi="メイリオ" w:hint="eastAsia"/>
                        </w:rPr>
                        <w:t>係る</w:t>
                      </w:r>
                      <w:r w:rsidR="00574E57">
                        <w:rPr>
                          <w:rFonts w:ascii="メイリオ" w:eastAsia="メイリオ" w:hAnsi="メイリオ"/>
                        </w:rPr>
                        <w:t>文部科学大臣表彰</w:t>
                      </w:r>
                      <w:r w:rsidR="002279D9">
                        <w:rPr>
                          <w:rFonts w:ascii="メイリオ" w:eastAsia="メイリオ" w:hAnsi="メイリオ" w:hint="eastAsia"/>
                        </w:rPr>
                        <w:t>を</w:t>
                      </w:r>
                      <w:r w:rsidR="002279D9">
                        <w:rPr>
                          <w:rFonts w:ascii="メイリオ" w:eastAsia="メイリオ" w:hAnsi="メイリオ"/>
                        </w:rPr>
                        <w:t>受賞された寝屋川市の取組みについて</w:t>
                      </w:r>
                      <w:r w:rsidR="005E3834">
                        <w:rPr>
                          <w:rFonts w:ascii="メイリオ" w:eastAsia="メイリオ" w:hAnsi="メイリオ" w:hint="eastAsia"/>
                        </w:rPr>
                        <w:t>、ご</w:t>
                      </w:r>
                      <w:r w:rsidR="005E3834">
                        <w:rPr>
                          <w:rFonts w:ascii="メイリオ" w:eastAsia="メイリオ" w:hAnsi="メイリオ"/>
                        </w:rPr>
                        <w:t>担当者から</w:t>
                      </w:r>
                      <w:r w:rsidR="002279D9">
                        <w:rPr>
                          <w:rFonts w:ascii="メイリオ" w:eastAsia="メイリオ" w:hAnsi="メイリオ"/>
                        </w:rPr>
                        <w:t>発表していただきました。家庭教育支援</w:t>
                      </w:r>
                      <w:r w:rsidR="002279D9">
                        <w:rPr>
                          <w:rFonts w:ascii="メイリオ" w:eastAsia="メイリオ" w:hAnsi="メイリオ" w:hint="eastAsia"/>
                        </w:rPr>
                        <w:t>チームの</w:t>
                      </w:r>
                      <w:r w:rsidR="00214DC1">
                        <w:rPr>
                          <w:rFonts w:ascii="メイリオ" w:eastAsia="メイリオ" w:hAnsi="メイリオ" w:hint="eastAsia"/>
                        </w:rPr>
                        <w:t>体制</w:t>
                      </w:r>
                      <w:r w:rsidR="002279D9">
                        <w:rPr>
                          <w:rFonts w:ascii="メイリオ" w:eastAsia="メイリオ" w:hAnsi="メイリオ"/>
                        </w:rPr>
                        <w:t>整備</w:t>
                      </w:r>
                      <w:r w:rsidR="00214DC1">
                        <w:rPr>
                          <w:rFonts w:ascii="メイリオ" w:eastAsia="メイリオ" w:hAnsi="メイリオ" w:hint="eastAsia"/>
                        </w:rPr>
                        <w:t>や家庭教育サポータ</w:t>
                      </w:r>
                      <w:r w:rsidR="0095705B">
                        <w:rPr>
                          <w:rFonts w:ascii="メイリオ" w:eastAsia="メイリオ" w:hAnsi="メイリオ" w:hint="eastAsia"/>
                        </w:rPr>
                        <w:t>ー</w:t>
                      </w:r>
                      <w:r w:rsidR="00214DC1">
                        <w:rPr>
                          <w:rFonts w:ascii="メイリオ" w:eastAsia="メイリオ" w:hAnsi="メイリオ" w:hint="eastAsia"/>
                        </w:rPr>
                        <w:t>の</w:t>
                      </w:r>
                      <w:r w:rsidR="00214DC1">
                        <w:rPr>
                          <w:rFonts w:ascii="メイリオ" w:eastAsia="メイリオ" w:hAnsi="メイリオ"/>
                        </w:rPr>
                        <w:t>活動</w:t>
                      </w:r>
                      <w:r w:rsidR="002279D9">
                        <w:rPr>
                          <w:rFonts w:ascii="メイリオ" w:eastAsia="メイリオ" w:hAnsi="メイリオ"/>
                        </w:rPr>
                        <w:t>について説明</w:t>
                      </w:r>
                      <w:r w:rsidR="002279D9">
                        <w:rPr>
                          <w:rFonts w:ascii="メイリオ" w:eastAsia="メイリオ" w:hAnsi="メイリオ" w:hint="eastAsia"/>
                        </w:rPr>
                        <w:t>を</w:t>
                      </w:r>
                      <w:r w:rsidR="002279D9">
                        <w:rPr>
                          <w:rFonts w:ascii="メイリオ" w:eastAsia="メイリオ" w:hAnsi="メイリオ"/>
                        </w:rPr>
                        <w:t>していただき、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v:textbox>
              </v:shape>
            </w:pict>
          </mc:Fallback>
        </mc:AlternateContent>
      </w:r>
      <w:r w:rsidR="00E51FBA">
        <w:rPr>
          <w:rFonts w:ascii="HGP創英角ｺﾞｼｯｸUB" w:eastAsia="HGP創英角ｺﾞｼｯｸUB" w:hAnsi="HGP創英角ｺﾞｼｯｸUB" w:hint="eastAsia"/>
          <w:color w:val="0070C0"/>
          <w:sz w:val="72"/>
        </w:rPr>
        <w:t>３</w:t>
      </w:r>
      <w:r w:rsidR="00E51FBA">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375C94E9">
                <wp:simplePos x="0" y="0"/>
                <wp:positionH relativeFrom="column">
                  <wp:posOffset>0</wp:posOffset>
                </wp:positionH>
                <wp:positionV relativeFrom="paragraph">
                  <wp:posOffset>454025</wp:posOffset>
                </wp:positionV>
                <wp:extent cx="6094095" cy="18415"/>
                <wp:effectExtent l="0" t="0" r="20955" b="19685"/>
                <wp:wrapNone/>
                <wp:docPr id="15" name="直線コネクタ 15"/>
                <wp:cNvGraphicFramePr/>
                <a:graphic xmlns:a="http://schemas.openxmlformats.org/drawingml/2006/main">
                  <a:graphicData uri="http://schemas.microsoft.com/office/word/2010/wordprocessingShape">
                    <wps:wsp>
                      <wps:cNvCnPr/>
                      <wps:spPr>
                        <a:xfrm>
                          <a:off x="0" y="0"/>
                          <a:ext cx="6094095" cy="1841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E78B3" id="直線コネクタ 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75pt" to="479.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" strokecolor="#4472c4 [3208]" strokeweight="1.5pt">
                <v:stroke joinstyle="miter"/>
              </v:line>
            </w:pict>
          </mc:Fallback>
        </mc:AlternateContent>
      </w:r>
    </w:p>
    <w:p w14:paraId="7E1754B1" w14:textId="7CD85A0C" w:rsidR="00E51FBA" w:rsidRDefault="002279D9" w:rsidP="00E51FBA">
      <w:pPr>
        <w:spacing w:line="300" w:lineRule="exact"/>
        <w:rPr>
          <w:rFonts w:ascii="メイリオ" w:eastAsia="メイリオ" w:hAnsi="メイリオ"/>
          <w:b/>
        </w:rPr>
      </w:pPr>
      <w:bookmarkStart w:id="0" w:name="_GoBack"/>
      <w:r w:rsidRPr="002279D9">
        <w:rPr>
          <w:rFonts w:ascii="メイリオ" w:eastAsia="メイリオ" w:hAnsi="メイリオ"/>
          <w:b/>
          <w:noProof/>
        </w:rPr>
        <w:drawing>
          <wp:anchor distT="0" distB="0" distL="114300" distR="114300" simplePos="0" relativeHeight="251680768" behindDoc="0" locked="0" layoutInCell="1" allowOverlap="1" wp14:anchorId="3AD90CD5" wp14:editId="7FDF9108">
            <wp:simplePos x="0" y="0"/>
            <wp:positionH relativeFrom="margin">
              <wp:posOffset>4072369</wp:posOffset>
            </wp:positionH>
            <wp:positionV relativeFrom="paragraph">
              <wp:posOffset>6350</wp:posOffset>
            </wp:positionV>
            <wp:extent cx="1945778" cy="1152000"/>
            <wp:effectExtent l="0" t="0" r="0" b="0"/>
            <wp:wrapNone/>
            <wp:docPr id="18" name="図 18" descr="\\10.19.84.21\地域連携g\R3年度\14 家庭教育支援\031221_訪問型家庭教育支援情報交換会\07_記録・アンケート\01_写真\DSCN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4 家庭教育支援\031221_訪問型家庭教育支援情報交換会\07_記録・アンケート\01_写真\DSCN87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945778" cy="115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60190EFF" w14:textId="3ADC5824" w:rsidR="00E51FBA" w:rsidRDefault="00E51FBA" w:rsidP="00E51FBA">
      <w:pPr>
        <w:spacing w:line="300" w:lineRule="exact"/>
        <w:rPr>
          <w:rFonts w:ascii="メイリオ" w:eastAsia="メイリオ" w:hAnsi="メイリオ"/>
          <w:b/>
        </w:rPr>
      </w:pPr>
    </w:p>
    <w:p w14:paraId="005B95DA" w14:textId="0AC8C14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122C25EA" w:rsidR="00E51FBA" w:rsidRDefault="00E51FBA" w:rsidP="009851BA">
      <w:pPr>
        <w:spacing w:line="300" w:lineRule="exact"/>
        <w:rPr>
          <w:rFonts w:ascii="メイリオ" w:eastAsia="メイリオ" w:hAnsi="メイリオ"/>
          <w:b/>
        </w:rPr>
      </w:pPr>
    </w:p>
    <w:p w14:paraId="6E457462" w14:textId="77777777" w:rsidR="00AA21EB" w:rsidRDefault="00AA21EB" w:rsidP="009851BA">
      <w:pPr>
        <w:spacing w:line="300" w:lineRule="exact"/>
        <w:rPr>
          <w:rFonts w:ascii="メイリオ" w:eastAsia="メイリオ" w:hAnsi="メイリオ"/>
          <w:b/>
        </w:rPr>
      </w:pPr>
    </w:p>
    <w:p w14:paraId="08B72E17" w14:textId="3700C621" w:rsidR="00AA21EB" w:rsidRDefault="00AA21EB" w:rsidP="00AA21EB">
      <w:pPr>
        <w:spacing w:line="300" w:lineRule="exact"/>
        <w:rPr>
          <w:rFonts w:ascii="メイリオ" w:eastAsia="メイリオ" w:hAnsi="メイリオ"/>
          <w:b/>
        </w:rPr>
      </w:pPr>
    </w:p>
    <w:p w14:paraId="2B9E20BE" w14:textId="77777777"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40053D">
        <w:rPr>
          <w:rFonts w:ascii="メイリオ" w:eastAsia="メイリオ" w:hAnsi="メイリオ" w:hint="eastAsia"/>
          <w:b/>
          <w:color w:val="FFC00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128"/>
      </w:tblGrid>
      <w:tr w:rsidR="00085AD6" w14:paraId="452F0553" w14:textId="77777777" w:rsidTr="00294DC8">
        <w:tc>
          <w:tcPr>
            <w:tcW w:w="9128" w:type="dxa"/>
          </w:tcPr>
          <w:p w14:paraId="7A2D03A6" w14:textId="77777777" w:rsidR="00AA21EB"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00AA21EB">
              <w:rPr>
                <w:rFonts w:ascii="メイリオ" w:eastAsia="メイリオ" w:hAnsi="メイリオ" w:hint="eastAsia"/>
              </w:rPr>
              <w:t>社会福祉協議会</w:t>
            </w:r>
            <w:r w:rsidR="00AA21EB" w:rsidRPr="00AA21EB">
              <w:rPr>
                <w:rFonts w:ascii="メイリオ" w:eastAsia="メイリオ" w:hAnsi="メイリオ" w:hint="eastAsia"/>
              </w:rPr>
              <w:t>、</w:t>
            </w:r>
            <w:r w:rsidR="00AA21EB" w:rsidRPr="00AA21EB">
              <w:rPr>
                <w:rFonts w:ascii="メイリオ" w:eastAsia="メイリオ" w:hAnsi="メイリオ"/>
              </w:rPr>
              <w:t>CSWのことについて</w:t>
            </w:r>
            <w:r w:rsidR="00AA21EB">
              <w:rPr>
                <w:rFonts w:ascii="メイリオ" w:eastAsia="メイリオ" w:hAnsi="メイリオ" w:hint="eastAsia"/>
              </w:rPr>
              <w:t>よく</w:t>
            </w:r>
            <w:r w:rsidR="00AA21EB" w:rsidRPr="00AA21EB">
              <w:rPr>
                <w:rFonts w:ascii="メイリオ" w:eastAsia="メイリオ" w:hAnsi="メイリオ"/>
              </w:rPr>
              <w:t>分かった。</w:t>
            </w:r>
          </w:p>
          <w:p w14:paraId="354AE610" w14:textId="45FCDDFD" w:rsidR="00085AD6" w:rsidRDefault="00AA21EB"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Pr="00AA21EB">
              <w:rPr>
                <w:rFonts w:ascii="メイリオ" w:eastAsia="メイリオ" w:hAnsi="メイリオ"/>
              </w:rPr>
              <w:t>学校にはSSWを配置しているが、CSWとSSWとの連携をさらに進めていきたいと思う。</w:t>
            </w:r>
          </w:p>
          <w:p w14:paraId="461673E7" w14:textId="5003D9FE" w:rsidR="00AA21EB" w:rsidRDefault="00AA21EB" w:rsidP="00AA21EB">
            <w:pPr>
              <w:spacing w:line="300" w:lineRule="exact"/>
              <w:ind w:left="210" w:hangingChars="100" w:hanging="210"/>
              <w:rPr>
                <w:rFonts w:ascii="メイリオ" w:eastAsia="メイリオ" w:hAnsi="メイリオ"/>
              </w:rPr>
            </w:pPr>
            <w:r w:rsidRPr="00AA21EB">
              <w:rPr>
                <w:rFonts w:ascii="メイリオ" w:eastAsia="メイリオ" w:hAnsi="メイリオ" w:hint="eastAsia"/>
              </w:rPr>
              <w:t>・府内でも先進的な訪問型家庭教育支援の取組</w:t>
            </w:r>
            <w:r w:rsidR="0095705B">
              <w:rPr>
                <w:rFonts w:ascii="メイリオ" w:eastAsia="メイリオ" w:hAnsi="メイリオ" w:hint="eastAsia"/>
              </w:rPr>
              <w:t>み</w:t>
            </w:r>
            <w:r w:rsidRPr="00AA21EB">
              <w:rPr>
                <w:rFonts w:ascii="メイリオ" w:eastAsia="メイリオ" w:hAnsi="メイリオ" w:hint="eastAsia"/>
              </w:rPr>
              <w:t>をされておられる市の内容を聴くことができ、とても参考になった。</w:t>
            </w:r>
          </w:p>
          <w:p w14:paraId="73A612E0" w14:textId="764CF398" w:rsidR="00294DC8" w:rsidRPr="00294DC8" w:rsidRDefault="00294DC8" w:rsidP="00294DC8">
            <w:pPr>
              <w:spacing w:line="300" w:lineRule="exact"/>
              <w:rPr>
                <w:rFonts w:ascii="メイリオ" w:eastAsia="メイリオ" w:hAnsi="メイリオ"/>
              </w:rPr>
            </w:pPr>
            <w:r>
              <w:rPr>
                <w:rFonts w:ascii="メイリオ" w:eastAsia="メイリオ" w:hAnsi="メイリオ" w:hint="eastAsia"/>
              </w:rPr>
              <w:t>・地域教育の方と情報交換</w:t>
            </w:r>
            <w:r w:rsidRPr="003D5AC5">
              <w:rPr>
                <w:rFonts w:ascii="メイリオ" w:eastAsia="メイリオ" w:hAnsi="メイリオ" w:hint="eastAsia"/>
              </w:rPr>
              <w:t>ができてよかった。教育と福祉の連携の重要さを改めて認識した。</w:t>
            </w:r>
          </w:p>
        </w:tc>
      </w:tr>
    </w:tbl>
    <w:p w14:paraId="0475FE76" w14:textId="58594BE5" w:rsidR="00A271BE" w:rsidRPr="00A52A04" w:rsidRDefault="00A271BE" w:rsidP="00A271B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11E3F"/>
    <w:rsid w:val="00016D84"/>
    <w:rsid w:val="00061425"/>
    <w:rsid w:val="00073FE4"/>
    <w:rsid w:val="00085AD6"/>
    <w:rsid w:val="000F7724"/>
    <w:rsid w:val="00160507"/>
    <w:rsid w:val="001708E4"/>
    <w:rsid w:val="00214DC1"/>
    <w:rsid w:val="002279D9"/>
    <w:rsid w:val="00240F8A"/>
    <w:rsid w:val="002557C1"/>
    <w:rsid w:val="002771B3"/>
    <w:rsid w:val="00294DC8"/>
    <w:rsid w:val="002F15B4"/>
    <w:rsid w:val="00311D18"/>
    <w:rsid w:val="00347EB9"/>
    <w:rsid w:val="0040053D"/>
    <w:rsid w:val="00412586"/>
    <w:rsid w:val="0044278F"/>
    <w:rsid w:val="00472724"/>
    <w:rsid w:val="00483D43"/>
    <w:rsid w:val="004A571C"/>
    <w:rsid w:val="00504385"/>
    <w:rsid w:val="00524F52"/>
    <w:rsid w:val="005672FB"/>
    <w:rsid w:val="00574E57"/>
    <w:rsid w:val="00585544"/>
    <w:rsid w:val="005E3834"/>
    <w:rsid w:val="006E7DB1"/>
    <w:rsid w:val="00723042"/>
    <w:rsid w:val="007233A6"/>
    <w:rsid w:val="00762418"/>
    <w:rsid w:val="00772570"/>
    <w:rsid w:val="007776EA"/>
    <w:rsid w:val="008E5022"/>
    <w:rsid w:val="008F63AD"/>
    <w:rsid w:val="0095705B"/>
    <w:rsid w:val="009851BA"/>
    <w:rsid w:val="009D7B46"/>
    <w:rsid w:val="009E76A9"/>
    <w:rsid w:val="00A20CBF"/>
    <w:rsid w:val="00A271BE"/>
    <w:rsid w:val="00A52A04"/>
    <w:rsid w:val="00AA21EB"/>
    <w:rsid w:val="00AA4947"/>
    <w:rsid w:val="00AD358E"/>
    <w:rsid w:val="00BD41C8"/>
    <w:rsid w:val="00C264F9"/>
    <w:rsid w:val="00C33684"/>
    <w:rsid w:val="00CA092B"/>
    <w:rsid w:val="00D12362"/>
    <w:rsid w:val="00D31676"/>
    <w:rsid w:val="00D5365C"/>
    <w:rsid w:val="00D86E1A"/>
    <w:rsid w:val="00DF12F6"/>
    <w:rsid w:val="00DF22E2"/>
    <w:rsid w:val="00DF55C8"/>
    <w:rsid w:val="00E51FBA"/>
    <w:rsid w:val="00F1641D"/>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和田　武史</cp:lastModifiedBy>
  <cp:revision>12</cp:revision>
  <cp:lastPrinted>2021-12-10T00:46:00Z</cp:lastPrinted>
  <dcterms:created xsi:type="dcterms:W3CDTF">2022-01-27T04:55:00Z</dcterms:created>
  <dcterms:modified xsi:type="dcterms:W3CDTF">2023-02-08T02:15:00Z</dcterms:modified>
</cp:coreProperties>
</file>