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65"/>
        <w:gridCol w:w="1701"/>
        <w:gridCol w:w="1702"/>
        <w:gridCol w:w="2833"/>
        <w:gridCol w:w="567"/>
        <w:gridCol w:w="2129"/>
        <w:gridCol w:w="2406"/>
        <w:gridCol w:w="567"/>
        <w:gridCol w:w="2950"/>
      </w:tblGrid>
      <w:tr w:rsidR="00DE162B" w:rsidRPr="00DE162B" w:rsidTr="00E058F3">
        <w:trPr>
          <w:trHeight w:val="575"/>
        </w:trPr>
        <w:tc>
          <w:tcPr>
            <w:tcW w:w="15420" w:type="dxa"/>
            <w:gridSpan w:val="9"/>
            <w:tcBorders>
              <w:bottom w:val="single" w:sz="4" w:space="0" w:color="auto"/>
            </w:tcBorders>
          </w:tcPr>
          <w:p w:rsidR="00ED2DE6" w:rsidRPr="00DE162B" w:rsidRDefault="0052371D" w:rsidP="00FC65DC">
            <w:pPr>
              <w:jc w:val="center"/>
              <w:rPr>
                <w:rFonts w:ascii="ＭＳ 明朝" w:eastAsia="ＭＳ 明朝" w:hAnsi="ＭＳ 明朝"/>
                <w:b/>
                <w:sz w:val="20"/>
                <w:szCs w:val="15"/>
              </w:rPr>
            </w:pPr>
            <w:r w:rsidRPr="00DE162B">
              <w:rPr>
                <w:rFonts w:ascii="ＭＳ 明朝" w:eastAsia="ＭＳ 明朝" w:hAnsi="ＭＳ 明朝" w:hint="eastAsia"/>
                <w:b/>
                <w:sz w:val="20"/>
                <w:szCs w:val="15"/>
              </w:rPr>
              <w:t>令和２年度 指定管理運営業務評価票</w:t>
            </w:r>
          </w:p>
        </w:tc>
      </w:tr>
      <w:tr w:rsidR="00DE162B" w:rsidRPr="00DE162B" w:rsidTr="00910BC5">
        <w:tc>
          <w:tcPr>
            <w:tcW w:w="3968" w:type="dxa"/>
            <w:gridSpan w:val="3"/>
            <w:tcBorders>
              <w:top w:val="single" w:sz="4" w:space="0" w:color="auto"/>
              <w:left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施設名称：</w:t>
            </w:r>
          </w:p>
          <w:p w:rsidR="00ED2DE6" w:rsidRPr="00DE162B" w:rsidRDefault="0052371D"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青少年海洋センター・青少年海洋センターファミリー棟</w:t>
            </w:r>
          </w:p>
        </w:tc>
        <w:tc>
          <w:tcPr>
            <w:tcW w:w="5529" w:type="dxa"/>
            <w:gridSpan w:val="3"/>
            <w:tcBorders>
              <w:top w:val="single" w:sz="4" w:space="0" w:color="auto"/>
              <w:left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r w:rsidRPr="00DE162B">
              <w:rPr>
                <w:rFonts w:ascii="ＭＳ 明朝" w:eastAsia="ＭＳ 明朝" w:hAnsi="ＭＳ 明朝"/>
                <w:sz w:val="15"/>
                <w:szCs w:val="15"/>
              </w:rPr>
              <w:t>指定管理者：</w:t>
            </w:r>
          </w:p>
          <w:p w:rsidR="00ED2DE6" w:rsidRPr="00DE162B" w:rsidRDefault="0052371D"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ナンブフードサービス㈱、ＮＰＯ法人ＮＡＣ、㈱ＢＳＣ・インターナショナル</w:t>
            </w:r>
          </w:p>
        </w:tc>
        <w:tc>
          <w:tcPr>
            <w:tcW w:w="2973" w:type="dxa"/>
            <w:gridSpan w:val="2"/>
            <w:tcBorders>
              <w:top w:val="single" w:sz="4" w:space="0" w:color="auto"/>
              <w:left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r w:rsidRPr="00DE162B">
              <w:rPr>
                <w:rFonts w:ascii="ＭＳ 明朝" w:eastAsia="ＭＳ 明朝" w:hAnsi="ＭＳ 明朝"/>
                <w:sz w:val="15"/>
                <w:szCs w:val="15"/>
              </w:rPr>
              <w:t>指定期間：</w:t>
            </w:r>
          </w:p>
          <w:p w:rsidR="00ED2DE6" w:rsidRPr="00DE162B" w:rsidRDefault="0065449C"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平成２８年４月１日～令和３</w:t>
            </w:r>
            <w:r w:rsidR="0052371D" w:rsidRPr="00DE162B">
              <w:rPr>
                <w:rFonts w:ascii="ＭＳ 明朝" w:eastAsia="ＭＳ 明朝" w:hAnsi="ＭＳ 明朝" w:hint="eastAsia"/>
                <w:sz w:val="15"/>
                <w:szCs w:val="15"/>
              </w:rPr>
              <w:t>年３月３１日</w:t>
            </w:r>
          </w:p>
        </w:tc>
        <w:tc>
          <w:tcPr>
            <w:tcW w:w="2950" w:type="dxa"/>
            <w:tcBorders>
              <w:top w:val="single" w:sz="4" w:space="0" w:color="auto"/>
              <w:left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r w:rsidRPr="00DE162B">
              <w:rPr>
                <w:rFonts w:ascii="ＭＳ 明朝" w:eastAsia="ＭＳ 明朝" w:hAnsi="ＭＳ 明朝"/>
                <w:sz w:val="15"/>
                <w:szCs w:val="15"/>
              </w:rPr>
              <w:t>所管課：</w:t>
            </w:r>
          </w:p>
          <w:p w:rsidR="00ED2DE6" w:rsidRPr="00DE162B" w:rsidRDefault="0052371D"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政策企画部</w:t>
            </w:r>
            <w:r w:rsidRPr="00DE162B">
              <w:rPr>
                <w:rFonts w:ascii="ＭＳ 明朝" w:eastAsia="ＭＳ 明朝" w:hAnsi="ＭＳ 明朝"/>
                <w:sz w:val="15"/>
                <w:szCs w:val="15"/>
              </w:rPr>
              <w:t xml:space="preserve"> 青少年・地域安全室 青少年課</w:t>
            </w:r>
          </w:p>
        </w:tc>
      </w:tr>
      <w:tr w:rsidR="00DE162B" w:rsidRPr="00DE162B" w:rsidTr="00234AFF">
        <w:tc>
          <w:tcPr>
            <w:tcW w:w="15420" w:type="dxa"/>
            <w:gridSpan w:val="9"/>
            <w:tcBorders>
              <w:top w:val="single" w:sz="4" w:space="0" w:color="auto"/>
              <w:bottom w:val="single" w:sz="4" w:space="0" w:color="auto"/>
            </w:tcBorders>
          </w:tcPr>
          <w:p w:rsidR="00ED2DE6" w:rsidRPr="00DE162B" w:rsidRDefault="0052371D" w:rsidP="002D7263">
            <w:pPr>
              <w:spacing w:line="200" w:lineRule="exact"/>
              <w:jc w:val="right"/>
              <w:rPr>
                <w:rFonts w:ascii="ＭＳ 明朝" w:eastAsia="ＭＳ 明朝" w:hAnsi="ＭＳ 明朝"/>
                <w:sz w:val="15"/>
                <w:szCs w:val="15"/>
              </w:rPr>
            </w:pPr>
            <w:r w:rsidRPr="00DE162B">
              <w:rPr>
                <w:rFonts w:ascii="ＭＳ 明朝" w:eastAsia="ＭＳ 明朝" w:hAnsi="ＭＳ 明朝" w:hint="eastAsia"/>
                <w:sz w:val="15"/>
                <w:szCs w:val="15"/>
              </w:rPr>
              <w:t>※評価欄の括弧内は前年度の評価　※評価内容の</w:t>
            </w:r>
            <w:r w:rsidRPr="00FC65DC">
              <w:rPr>
                <w:rFonts w:ascii="ＭＳ 明朝" w:eastAsia="ＭＳ 明朝" w:hAnsi="ＭＳ 明朝" w:hint="eastAsia"/>
                <w:sz w:val="15"/>
                <w:szCs w:val="15"/>
                <w:shd w:val="pct15" w:color="auto" w:fill="FFFFFF"/>
              </w:rPr>
              <w:t>網掛</w:t>
            </w:r>
            <w:r w:rsidRPr="006D58BA">
              <w:rPr>
                <w:rFonts w:ascii="ＭＳ 明朝" w:eastAsia="ＭＳ 明朝" w:hAnsi="ＭＳ 明朝" w:hint="eastAsia"/>
                <w:sz w:val="15"/>
                <w:szCs w:val="15"/>
                <w:shd w:val="pct15" w:color="auto" w:fill="FFFFFF"/>
              </w:rPr>
              <w:t>部分</w:t>
            </w:r>
            <w:r w:rsidRPr="00DE162B">
              <w:rPr>
                <w:rFonts w:ascii="ＭＳ 明朝" w:eastAsia="ＭＳ 明朝" w:hAnsi="ＭＳ 明朝" w:hint="eastAsia"/>
                <w:sz w:val="15"/>
                <w:szCs w:val="15"/>
              </w:rPr>
              <w:t>は前年度からの変更箇所</w:t>
            </w:r>
          </w:p>
        </w:tc>
      </w:tr>
      <w:tr w:rsidR="00DE162B" w:rsidRPr="00DE162B" w:rsidTr="00910BC5">
        <w:tc>
          <w:tcPr>
            <w:tcW w:w="56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34AFF" w:rsidRPr="00DE162B" w:rsidRDefault="00234AFF" w:rsidP="002D726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評価</w:t>
            </w:r>
          </w:p>
          <w:p w:rsidR="00234AFF" w:rsidRPr="00DE162B" w:rsidRDefault="00234AFF" w:rsidP="002D726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項目</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34AFF" w:rsidRPr="00DE162B" w:rsidRDefault="00234AFF" w:rsidP="002D726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評価基準（内容）</w:t>
            </w:r>
          </w:p>
        </w:tc>
        <w:tc>
          <w:tcPr>
            <w:tcW w:w="4535" w:type="dxa"/>
            <w:gridSpan w:val="2"/>
            <w:vMerge w:val="restart"/>
            <w:tcBorders>
              <w:top w:val="single" w:sz="4" w:space="0" w:color="auto"/>
              <w:left w:val="single" w:sz="4" w:space="0" w:color="auto"/>
            </w:tcBorders>
            <w:shd w:val="clear" w:color="auto" w:fill="D9D9D9" w:themeFill="background1" w:themeFillShade="D9"/>
            <w:vAlign w:val="center"/>
          </w:tcPr>
          <w:p w:rsidR="00234AFF" w:rsidRPr="00DE162B" w:rsidRDefault="00234AFF" w:rsidP="002D726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指定管理者の自己評価</w:t>
            </w:r>
          </w:p>
        </w:tc>
        <w:tc>
          <w:tcPr>
            <w:tcW w:w="567" w:type="dxa"/>
            <w:tcBorders>
              <w:top w:val="single" w:sz="4" w:space="0" w:color="auto"/>
              <w:bottom w:val="single" w:sz="4" w:space="0" w:color="auto"/>
              <w:right w:val="single" w:sz="4" w:space="0" w:color="auto"/>
            </w:tcBorders>
            <w:shd w:val="clear" w:color="auto" w:fill="D9D9D9" w:themeFill="background1" w:themeFillShade="D9"/>
            <w:vAlign w:val="center"/>
          </w:tcPr>
          <w:p w:rsidR="00234AFF" w:rsidRPr="00DE162B" w:rsidRDefault="00234AFF" w:rsidP="002D7263">
            <w:pPr>
              <w:spacing w:line="200" w:lineRule="exact"/>
              <w:jc w:val="center"/>
              <w:rPr>
                <w:rFonts w:ascii="ＭＳ 明朝" w:eastAsia="ＭＳ 明朝" w:hAnsi="ＭＳ 明朝"/>
                <w:sz w:val="15"/>
                <w:szCs w:val="15"/>
              </w:rPr>
            </w:pPr>
          </w:p>
        </w:tc>
        <w:tc>
          <w:tcPr>
            <w:tcW w:w="4535" w:type="dxa"/>
            <w:gridSpan w:val="2"/>
            <w:vMerge w:val="restart"/>
            <w:tcBorders>
              <w:top w:val="single" w:sz="4" w:space="0" w:color="auto"/>
              <w:left w:val="single" w:sz="4" w:space="0" w:color="auto"/>
            </w:tcBorders>
            <w:shd w:val="clear" w:color="auto" w:fill="D9D9D9" w:themeFill="background1" w:themeFillShade="D9"/>
            <w:vAlign w:val="center"/>
          </w:tcPr>
          <w:p w:rsidR="00234AFF" w:rsidRPr="00DE162B" w:rsidRDefault="00234AFF" w:rsidP="002D726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施設所管課の評価</w:t>
            </w:r>
          </w:p>
        </w:tc>
        <w:tc>
          <w:tcPr>
            <w:tcW w:w="567" w:type="dxa"/>
            <w:tcBorders>
              <w:top w:val="single" w:sz="4" w:space="0" w:color="auto"/>
              <w:bottom w:val="single" w:sz="4" w:space="0" w:color="auto"/>
              <w:right w:val="single" w:sz="4" w:space="0" w:color="auto"/>
            </w:tcBorders>
            <w:shd w:val="clear" w:color="auto" w:fill="D9D9D9" w:themeFill="background1" w:themeFillShade="D9"/>
            <w:vAlign w:val="center"/>
          </w:tcPr>
          <w:p w:rsidR="00234AFF" w:rsidRPr="00DE162B" w:rsidRDefault="00234AFF" w:rsidP="002D7263">
            <w:pPr>
              <w:spacing w:line="200" w:lineRule="exact"/>
              <w:jc w:val="center"/>
              <w:rPr>
                <w:rFonts w:ascii="ＭＳ 明朝" w:eastAsia="ＭＳ 明朝" w:hAnsi="ＭＳ 明朝"/>
                <w:sz w:val="15"/>
                <w:szCs w:val="15"/>
              </w:rPr>
            </w:pPr>
          </w:p>
        </w:tc>
        <w:tc>
          <w:tcPr>
            <w:tcW w:w="295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34AFF" w:rsidRPr="00DE162B" w:rsidRDefault="00234AFF" w:rsidP="002D726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評価委員会の指摘・提言</w:t>
            </w:r>
          </w:p>
        </w:tc>
      </w:tr>
      <w:tr w:rsidR="00DE162B" w:rsidRPr="00DE162B" w:rsidTr="00910BC5">
        <w:tc>
          <w:tcPr>
            <w:tcW w:w="56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234AFF" w:rsidRPr="00DE162B" w:rsidRDefault="00234AFF" w:rsidP="002D7263">
            <w:pPr>
              <w:spacing w:line="200" w:lineRule="exact"/>
              <w:jc w:val="center"/>
              <w:rPr>
                <w:rFonts w:ascii="ＭＳ 明朝" w:eastAsia="ＭＳ 明朝" w:hAnsi="ＭＳ 明朝"/>
                <w:sz w:val="15"/>
                <w:szCs w:val="15"/>
              </w:rPr>
            </w:pPr>
          </w:p>
        </w:tc>
        <w:tc>
          <w:tcPr>
            <w:tcW w:w="170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234AFF" w:rsidRPr="00DE162B" w:rsidRDefault="00234AFF" w:rsidP="002D7263">
            <w:pPr>
              <w:spacing w:line="200" w:lineRule="exact"/>
              <w:jc w:val="center"/>
              <w:rPr>
                <w:rFonts w:ascii="ＭＳ 明朝" w:eastAsia="ＭＳ 明朝" w:hAnsi="ＭＳ 明朝"/>
                <w:sz w:val="15"/>
                <w:szCs w:val="15"/>
              </w:rPr>
            </w:pPr>
          </w:p>
        </w:tc>
        <w:tc>
          <w:tcPr>
            <w:tcW w:w="4535"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234AFF" w:rsidRPr="00DE162B" w:rsidRDefault="00234AFF" w:rsidP="002D7263">
            <w:pPr>
              <w:spacing w:line="200" w:lineRule="exact"/>
              <w:jc w:val="center"/>
              <w:rPr>
                <w:rFonts w:ascii="ＭＳ 明朝" w:eastAsia="ＭＳ 明朝" w:hAnsi="ＭＳ 明朝"/>
                <w:sz w:val="15"/>
                <w:szCs w:val="15"/>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4AFF" w:rsidRPr="00DE162B" w:rsidRDefault="00234AFF" w:rsidP="002D726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評価</w:t>
            </w:r>
          </w:p>
          <w:p w:rsidR="00234AFF" w:rsidRPr="00DE162B" w:rsidRDefault="00234AFF" w:rsidP="002D726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Ｓ～Ｃ</w:t>
            </w:r>
          </w:p>
        </w:tc>
        <w:tc>
          <w:tcPr>
            <w:tcW w:w="4535"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234AFF" w:rsidRPr="00DE162B" w:rsidRDefault="00234AFF" w:rsidP="002D7263">
            <w:pPr>
              <w:spacing w:line="200" w:lineRule="exact"/>
              <w:jc w:val="center"/>
              <w:rPr>
                <w:rFonts w:ascii="ＭＳ 明朝" w:eastAsia="ＭＳ 明朝" w:hAnsi="ＭＳ 明朝"/>
                <w:sz w:val="15"/>
                <w:szCs w:val="15"/>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4AFF" w:rsidRPr="00DE162B" w:rsidRDefault="00234AFF" w:rsidP="002D726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評価</w:t>
            </w:r>
          </w:p>
          <w:p w:rsidR="00234AFF" w:rsidRPr="00DE162B" w:rsidRDefault="00234AFF" w:rsidP="002D726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Ｓ～Ｃ</w:t>
            </w:r>
          </w:p>
        </w:tc>
        <w:tc>
          <w:tcPr>
            <w:tcW w:w="295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234AFF" w:rsidRPr="00DE162B" w:rsidRDefault="00234AFF" w:rsidP="002D7263">
            <w:pPr>
              <w:spacing w:line="200" w:lineRule="exact"/>
              <w:jc w:val="center"/>
              <w:rPr>
                <w:rFonts w:ascii="ＭＳ 明朝" w:eastAsia="ＭＳ 明朝" w:hAnsi="ＭＳ 明朝"/>
                <w:sz w:val="15"/>
                <w:szCs w:val="15"/>
              </w:rPr>
            </w:pPr>
          </w:p>
        </w:tc>
      </w:tr>
      <w:tr w:rsidR="00DE162B" w:rsidRPr="00DE162B" w:rsidTr="00234AFF">
        <w:tc>
          <w:tcPr>
            <w:tcW w:w="6801" w:type="dxa"/>
            <w:gridSpan w:val="4"/>
            <w:tcBorders>
              <w:top w:val="single" w:sz="4" w:space="0" w:color="auto"/>
              <w:left w:val="single" w:sz="4" w:space="0" w:color="auto"/>
              <w:bottom w:val="single" w:sz="4" w:space="0" w:color="auto"/>
            </w:tcBorders>
            <w:shd w:val="clear" w:color="auto" w:fill="D9D9D9" w:themeFill="background1" w:themeFillShade="D9"/>
          </w:tcPr>
          <w:p w:rsidR="00ED2DE6" w:rsidRPr="00DE162B" w:rsidRDefault="0052371D"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Ⅰ提案の履行状況に関する項目</w:t>
            </w:r>
          </w:p>
        </w:tc>
        <w:tc>
          <w:tcPr>
            <w:tcW w:w="567" w:type="dxa"/>
            <w:tcBorders>
              <w:top w:val="single" w:sz="4" w:space="0" w:color="auto"/>
              <w:bottom w:val="single" w:sz="4" w:space="0" w:color="auto"/>
            </w:tcBorders>
            <w:shd w:val="clear" w:color="auto" w:fill="D9D9D9" w:themeFill="background1" w:themeFillShade="D9"/>
          </w:tcPr>
          <w:p w:rsidR="00ED2DE6" w:rsidRPr="00DE162B" w:rsidRDefault="00ED2DE6" w:rsidP="002D7263">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shd w:val="clear" w:color="auto" w:fill="D9D9D9" w:themeFill="background1" w:themeFillShade="D9"/>
          </w:tcPr>
          <w:p w:rsidR="00ED2DE6" w:rsidRPr="00DE162B" w:rsidRDefault="00ED2DE6" w:rsidP="002D7263">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shd w:val="clear" w:color="auto" w:fill="D9D9D9" w:themeFill="background1" w:themeFillShade="D9"/>
          </w:tcPr>
          <w:p w:rsidR="00ED2DE6" w:rsidRPr="00DE162B" w:rsidRDefault="00ED2DE6" w:rsidP="002D7263">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shd w:val="clear" w:color="auto" w:fill="D9D9D9" w:themeFill="background1" w:themeFillShade="D9"/>
          </w:tcPr>
          <w:p w:rsidR="00ED2DE6" w:rsidRPr="00DE162B" w:rsidRDefault="00ED2DE6" w:rsidP="002D7263">
            <w:pPr>
              <w:spacing w:line="200" w:lineRule="exact"/>
              <w:rPr>
                <w:rFonts w:ascii="ＭＳ 明朝" w:eastAsia="ＭＳ 明朝" w:hAnsi="ＭＳ 明朝"/>
                <w:sz w:val="15"/>
                <w:szCs w:val="15"/>
              </w:rPr>
            </w:pPr>
          </w:p>
        </w:tc>
      </w:tr>
      <w:tr w:rsidR="00DE162B" w:rsidRPr="00DE162B" w:rsidTr="00234AFF">
        <w:tc>
          <w:tcPr>
            <w:tcW w:w="6801" w:type="dxa"/>
            <w:gridSpan w:val="4"/>
            <w:tcBorders>
              <w:top w:val="single" w:sz="4" w:space="0" w:color="auto"/>
              <w:left w:val="single" w:sz="4" w:space="0" w:color="auto"/>
            </w:tcBorders>
          </w:tcPr>
          <w:p w:rsidR="00ED2DE6" w:rsidRPr="00DE162B" w:rsidRDefault="0052371D"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（１）施設運営方針</w:t>
            </w:r>
          </w:p>
        </w:tc>
        <w:tc>
          <w:tcPr>
            <w:tcW w:w="567" w:type="dxa"/>
            <w:tcBorders>
              <w:top w:val="single" w:sz="4" w:space="0" w:color="auto"/>
              <w:bottom w:val="single" w:sz="4" w:space="0" w:color="auto"/>
            </w:tcBorders>
          </w:tcPr>
          <w:p w:rsidR="00ED2DE6" w:rsidRPr="00DE162B" w:rsidRDefault="00ED2DE6" w:rsidP="002D7263">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tcPr>
          <w:p w:rsidR="00ED2DE6" w:rsidRPr="00DE162B" w:rsidRDefault="00ED2DE6" w:rsidP="002D7263">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tcPr>
          <w:p w:rsidR="00ED2DE6" w:rsidRPr="00DE162B" w:rsidRDefault="00ED2DE6" w:rsidP="002D7263">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tcPr>
          <w:p w:rsidR="00ED2DE6" w:rsidRPr="00DE162B" w:rsidRDefault="00ED2DE6" w:rsidP="002D7263">
            <w:pPr>
              <w:spacing w:line="200" w:lineRule="exact"/>
              <w:rPr>
                <w:rFonts w:ascii="ＭＳ 明朝" w:eastAsia="ＭＳ 明朝" w:hAnsi="ＭＳ 明朝"/>
                <w:sz w:val="15"/>
                <w:szCs w:val="15"/>
              </w:rPr>
            </w:pPr>
          </w:p>
        </w:tc>
      </w:tr>
      <w:tr w:rsidR="00DE162B" w:rsidRPr="00DE162B" w:rsidTr="00910BC5">
        <w:tc>
          <w:tcPr>
            <w:tcW w:w="565" w:type="dxa"/>
            <w:tcBorders>
              <w:left w:val="single" w:sz="4" w:space="0" w:color="auto"/>
              <w:right w:val="single" w:sz="4" w:space="0" w:color="auto"/>
            </w:tcBorders>
          </w:tcPr>
          <w:p w:rsidR="00ED2DE6" w:rsidRPr="00DE162B" w:rsidRDefault="00DE162B" w:rsidP="002D7263">
            <w:pPr>
              <w:spacing w:line="200" w:lineRule="exact"/>
              <w:rPr>
                <w:rFonts w:ascii="ＭＳ 明朝" w:eastAsia="ＭＳ 明朝" w:hAnsi="ＭＳ 明朝"/>
                <w:sz w:val="15"/>
                <w:szCs w:val="15"/>
              </w:rPr>
            </w:pPr>
            <w:r w:rsidRPr="00DE162B">
              <w:rPr>
                <w:noProof/>
                <w:sz w:val="18"/>
              </w:rPr>
              <mc:AlternateContent>
                <mc:Choice Requires="wps">
                  <w:drawing>
                    <wp:anchor distT="0" distB="0" distL="114300" distR="114300" simplePos="0" relativeHeight="251661312" behindDoc="0" locked="0" layoutInCell="1" allowOverlap="1" wp14:anchorId="19F7871B" wp14:editId="4806D5E6">
                      <wp:simplePos x="0" y="0"/>
                      <wp:positionH relativeFrom="column">
                        <wp:posOffset>-3523933</wp:posOffset>
                      </wp:positionH>
                      <wp:positionV relativeFrom="page">
                        <wp:posOffset>1708468</wp:posOffset>
                      </wp:positionV>
                      <wp:extent cx="6635115" cy="359410"/>
                      <wp:effectExtent l="0" t="0" r="7937" b="0"/>
                      <wp:wrapNone/>
                      <wp:docPr id="3" name="テキスト ボックス 3"/>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F7105A">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7871B" id="_x0000_t202" coordsize="21600,21600" o:spt="202" path="m,l,21600r21600,l21600,xe">
                      <v:stroke joinstyle="miter"/>
                      <v:path gradientshapeok="t" o:connecttype="rect"/>
                    </v:shapetype>
                    <v:shape id="テキスト ボックス 3" o:spid="_x0000_s1026" type="#_x0000_t202" style="position:absolute;left:0;text-align:left;margin-left:-277.5pt;margin-top:134.55pt;width:522.45pt;height:28.3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" filled="f" stroked="f" strokeweight=".5pt">
                      <v:textbox>
                        <w:txbxContent>
                          <w:p w:rsidR="0058058F" w:rsidRPr="00965B96" w:rsidRDefault="0058058F" w:rsidP="00F7105A">
                            <w:pPr>
                              <w:jc w:val="center"/>
                              <w:rPr>
                                <w:rFonts w:ascii="ＭＳ ゴシック" w:eastAsia="ＭＳ ゴシック" w:hAnsi="ＭＳ ゴシック"/>
                                <w:sz w:val="20"/>
                              </w:rPr>
                            </w:pPr>
                          </w:p>
                        </w:txbxContent>
                      </v:textbox>
                      <w10:wrap anchory="page"/>
                    </v:shape>
                  </w:pict>
                </mc:Fallback>
              </mc:AlternateContent>
            </w:r>
          </w:p>
        </w:tc>
        <w:tc>
          <w:tcPr>
            <w:tcW w:w="1701" w:type="dxa"/>
            <w:tcBorders>
              <w:top w:val="single" w:sz="4" w:space="0" w:color="auto"/>
              <w:left w:val="single" w:sz="4" w:space="0" w:color="auto"/>
              <w:bottom w:val="single" w:sz="4" w:space="0" w:color="auto"/>
              <w:right w:val="single" w:sz="4" w:space="0" w:color="auto"/>
            </w:tcBorders>
          </w:tcPr>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・提案した管理運営方針に沿った管理</w:t>
            </w:r>
          </w:p>
          <w:p w:rsidR="00ED2DE6"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・社会貢献活動、環境活動、法令遵守の取組み</w:t>
            </w:r>
          </w:p>
        </w:tc>
        <w:tc>
          <w:tcPr>
            <w:tcW w:w="4535" w:type="dxa"/>
            <w:gridSpan w:val="2"/>
            <w:tcBorders>
              <w:top w:val="single" w:sz="4" w:space="0" w:color="auto"/>
              <w:left w:val="single" w:sz="4" w:space="0" w:color="auto"/>
              <w:bottom w:val="single" w:sz="4" w:space="0" w:color="auto"/>
              <w:right w:val="single" w:sz="4" w:space="0" w:color="auto"/>
            </w:tcBorders>
          </w:tcPr>
          <w:p w:rsidR="0052371D" w:rsidRPr="00DE162B" w:rsidRDefault="0052371D"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１．提案した管理運営方針に沿った管理</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・海洋センターの設置目的を理解し、公の施設として、「府民に開かれた施設」として運営に取組み、</w:t>
            </w:r>
            <w:r w:rsidRPr="00DE162B">
              <w:rPr>
                <w:rFonts w:ascii="ＭＳ 明朝" w:eastAsia="ＭＳ 明朝" w:hAnsi="ＭＳ 明朝" w:hint="eastAsia"/>
                <w:sz w:val="15"/>
                <w:szCs w:val="15"/>
                <w:shd w:val="pct15" w:color="auto" w:fill="FFFFFF"/>
              </w:rPr>
              <w:t>利用促進及び利用者の安全確保を重点目標に、</w:t>
            </w:r>
            <w:r w:rsidRPr="00DE162B">
              <w:rPr>
                <w:rFonts w:ascii="ＭＳ 明朝" w:eastAsia="ＭＳ 明朝" w:hAnsi="ＭＳ 明朝" w:hint="eastAsia"/>
                <w:sz w:val="15"/>
                <w:szCs w:val="15"/>
              </w:rPr>
              <w:t>安定した施設運営に</w:t>
            </w:r>
            <w:r w:rsidRPr="00DE162B">
              <w:rPr>
                <w:rFonts w:ascii="ＭＳ 明朝" w:eastAsia="ＭＳ 明朝" w:hAnsi="ＭＳ 明朝" w:hint="eastAsia"/>
                <w:sz w:val="15"/>
                <w:szCs w:val="15"/>
                <w:shd w:val="pct15" w:color="auto" w:fill="FFFFFF"/>
              </w:rPr>
              <w:t>取組んで</w:t>
            </w:r>
            <w:r w:rsidRPr="00DE162B">
              <w:rPr>
                <w:rFonts w:ascii="ＭＳ 明朝" w:eastAsia="ＭＳ 明朝" w:hAnsi="ＭＳ 明朝" w:hint="eastAsia"/>
                <w:sz w:val="15"/>
                <w:szCs w:val="15"/>
              </w:rPr>
              <w:t>いる。</w:t>
            </w:r>
          </w:p>
          <w:p w:rsidR="00EC1CC3" w:rsidRPr="00DE162B" w:rsidRDefault="0052371D" w:rsidP="00EC1CC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・今年度</w:t>
            </w:r>
            <w:r w:rsidRPr="00DE162B">
              <w:rPr>
                <w:rFonts w:ascii="ＭＳ 明朝" w:eastAsia="ＭＳ 明朝" w:hAnsi="ＭＳ 明朝" w:hint="eastAsia"/>
                <w:sz w:val="15"/>
                <w:szCs w:val="15"/>
                <w:shd w:val="pct15" w:color="auto" w:fill="FFFFFF"/>
              </w:rPr>
              <w:t>は、新型コロナ</w:t>
            </w:r>
            <w:r w:rsidR="0050195F" w:rsidRPr="00DE162B">
              <w:rPr>
                <w:rFonts w:ascii="ＭＳ 明朝" w:eastAsia="ＭＳ 明朝" w:hAnsi="ＭＳ 明朝" w:hint="eastAsia"/>
                <w:sz w:val="15"/>
                <w:szCs w:val="15"/>
                <w:shd w:val="pct15" w:color="auto" w:fill="FFFFFF"/>
              </w:rPr>
              <w:t>ウィルス</w:t>
            </w:r>
            <w:r w:rsidR="0080369D" w:rsidRPr="00DE162B">
              <w:rPr>
                <w:rFonts w:ascii="ＭＳ 明朝" w:eastAsia="ＭＳ 明朝" w:hAnsi="ＭＳ 明朝" w:hint="eastAsia"/>
                <w:sz w:val="15"/>
                <w:szCs w:val="15"/>
                <w:shd w:val="pct15" w:color="auto" w:fill="FFFFFF"/>
              </w:rPr>
              <w:t>感染症</w:t>
            </w:r>
            <w:r w:rsidR="00F17FDA" w:rsidRPr="00DE162B">
              <w:rPr>
                <w:rFonts w:ascii="ＭＳ 明朝" w:eastAsia="ＭＳ 明朝" w:hAnsi="ＭＳ 明朝" w:hint="eastAsia"/>
                <w:sz w:val="15"/>
                <w:szCs w:val="15"/>
                <w:shd w:val="pct15" w:color="auto" w:fill="FFFFFF"/>
              </w:rPr>
              <w:t>の</w:t>
            </w:r>
            <w:r w:rsidR="0050195F" w:rsidRPr="00DE162B">
              <w:rPr>
                <w:rFonts w:ascii="ＭＳ 明朝" w:eastAsia="ＭＳ 明朝" w:hAnsi="ＭＳ 明朝" w:hint="eastAsia"/>
                <w:sz w:val="15"/>
                <w:szCs w:val="15"/>
                <w:shd w:val="pct15" w:color="auto" w:fill="FFFFFF"/>
              </w:rPr>
              <w:t>感染拡大防止のため、</w:t>
            </w:r>
            <w:r w:rsidR="0080369D" w:rsidRPr="00DE162B">
              <w:rPr>
                <w:rFonts w:ascii="ＭＳ 明朝" w:eastAsia="ＭＳ 明朝" w:hAnsi="ＭＳ 明朝" w:hint="eastAsia"/>
                <w:sz w:val="15"/>
                <w:szCs w:val="15"/>
                <w:shd w:val="pct15" w:color="auto" w:fill="FFFFFF"/>
              </w:rPr>
              <w:t>海洋センターについては</w:t>
            </w:r>
            <w:r w:rsidR="0065449C" w:rsidRPr="00DE162B">
              <w:rPr>
                <w:rFonts w:ascii="ＭＳ 明朝" w:eastAsia="ＭＳ 明朝" w:hAnsi="ＭＳ 明朝" w:hint="eastAsia"/>
                <w:sz w:val="15"/>
                <w:szCs w:val="15"/>
                <w:shd w:val="pct15" w:color="auto" w:fill="FFFFFF"/>
              </w:rPr>
              <w:t>令和２年</w:t>
            </w:r>
            <w:r w:rsidR="0050195F" w:rsidRPr="00DE162B">
              <w:rPr>
                <w:rFonts w:ascii="ＭＳ 明朝" w:eastAsia="ＭＳ 明朝" w:hAnsi="ＭＳ 明朝" w:hint="eastAsia"/>
                <w:sz w:val="15"/>
                <w:szCs w:val="15"/>
                <w:shd w:val="pct15" w:color="auto" w:fill="FFFFFF"/>
              </w:rPr>
              <w:t>３月２日から</w:t>
            </w:r>
            <w:r w:rsidR="0065449C" w:rsidRPr="00DE162B">
              <w:rPr>
                <w:rFonts w:ascii="ＭＳ 明朝" w:eastAsia="ＭＳ 明朝" w:hAnsi="ＭＳ 明朝" w:hint="eastAsia"/>
                <w:sz w:val="15"/>
                <w:szCs w:val="15"/>
                <w:shd w:val="pct15" w:color="auto" w:fill="FFFFFF"/>
              </w:rPr>
              <w:t>、海風館については４月４日から</w:t>
            </w:r>
            <w:r w:rsidR="0050195F" w:rsidRPr="00DE162B">
              <w:rPr>
                <w:rFonts w:ascii="ＭＳ 明朝" w:eastAsia="ＭＳ 明朝" w:hAnsi="ＭＳ 明朝" w:hint="eastAsia"/>
                <w:sz w:val="15"/>
                <w:szCs w:val="15"/>
                <w:shd w:val="pct15" w:color="auto" w:fill="FFFFFF"/>
              </w:rPr>
              <w:t>５月３１日まで</w:t>
            </w:r>
            <w:r w:rsidRPr="00DE162B">
              <w:rPr>
                <w:rFonts w:ascii="ＭＳ 明朝" w:eastAsia="ＭＳ 明朝" w:hAnsi="ＭＳ 明朝" w:hint="eastAsia"/>
                <w:sz w:val="15"/>
                <w:szCs w:val="15"/>
                <w:shd w:val="pct15" w:color="auto" w:fill="FFFFFF"/>
              </w:rPr>
              <w:t>休館する。また、海風館については、利用の回復が見込めないため、大阪府と協議の上、１１月１日から３月３１日まで休館する。</w:t>
            </w:r>
          </w:p>
          <w:p w:rsidR="001852EB" w:rsidRDefault="0052371D" w:rsidP="00EC1CC3">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なお、利用者の安全な活動のために、ガイドラインを策定し、施</w:t>
            </w:r>
          </w:p>
          <w:p w:rsidR="0052371D" w:rsidRPr="00DE162B" w:rsidRDefault="0052371D" w:rsidP="001852EB">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設及び活動の安全管理に努めている。</w:t>
            </w:r>
            <w:r w:rsidRPr="00DE162B">
              <w:rPr>
                <w:rFonts w:ascii="ＭＳ 明朝" w:eastAsia="ＭＳ 明朝" w:hAnsi="ＭＳ 明朝"/>
                <w:b/>
                <w:sz w:val="15"/>
                <w:szCs w:val="15"/>
                <w:shd w:val="pct15" w:color="auto" w:fill="FFFFFF"/>
              </w:rPr>
              <w:t>(</w:t>
            </w:r>
            <w:r w:rsidRPr="00DE162B">
              <w:rPr>
                <w:rFonts w:ascii="ＭＳ 明朝" w:eastAsia="ＭＳ 明朝" w:hAnsi="ＭＳ 明朝"/>
                <w:b/>
                <w:sz w:val="15"/>
                <w:szCs w:val="15"/>
                <w:bdr w:val="single" w:sz="4" w:space="0" w:color="auto"/>
                <w:shd w:val="pct15" w:color="auto" w:fill="FFFFFF"/>
              </w:rPr>
              <w:t>資料１５</w:t>
            </w:r>
            <w:r w:rsidRPr="00DE162B">
              <w:rPr>
                <w:rFonts w:ascii="ＭＳ 明朝" w:eastAsia="ＭＳ 明朝" w:hAnsi="ＭＳ 明朝"/>
                <w:b/>
                <w:sz w:val="15"/>
                <w:szCs w:val="15"/>
                <w:shd w:val="pct15" w:color="auto" w:fill="FFFFFF"/>
              </w:rPr>
              <w:t>参照)</w:t>
            </w:r>
          </w:p>
          <w:p w:rsidR="0052371D" w:rsidRPr="00DE162B" w:rsidRDefault="0052371D" w:rsidP="007D1143">
            <w:pPr>
              <w:spacing w:line="200" w:lineRule="exact"/>
              <w:ind w:left="150" w:hangingChars="100" w:hanging="150"/>
              <w:rPr>
                <w:rFonts w:ascii="ＭＳ 明朝" w:eastAsia="ＭＳ 明朝" w:hAnsi="ＭＳ 明朝"/>
                <w:sz w:val="15"/>
                <w:szCs w:val="15"/>
              </w:rPr>
            </w:pP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①青少年の健全育成の促進及び府民の海洋レクリエーション活動の促進</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・青少年が海の自然に親しみ、海洋活動や生活体験活動等を通して、お互いの人間関係を深めるとともに、コミュニケーション能力を高め、社会性</w:t>
            </w:r>
            <w:r w:rsidRPr="00DE162B">
              <w:rPr>
                <w:rFonts w:ascii="ＭＳ 明朝" w:eastAsia="ＭＳ 明朝" w:hAnsi="ＭＳ 明朝" w:hint="eastAsia"/>
                <w:sz w:val="15"/>
                <w:szCs w:val="15"/>
                <w:shd w:val="pct15" w:color="auto" w:fill="FFFFFF"/>
              </w:rPr>
              <w:t>や自立心等を育み、生きる力を</w:t>
            </w:r>
            <w:r w:rsidRPr="00DE162B">
              <w:rPr>
                <w:rFonts w:ascii="ＭＳ 明朝" w:eastAsia="ＭＳ 明朝" w:hAnsi="ＭＳ 明朝" w:hint="eastAsia"/>
                <w:sz w:val="15"/>
                <w:szCs w:val="15"/>
              </w:rPr>
              <w:t>身に付ける等、健やかな成長に資するよう取組んでいる。</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・高齢者や障がいをもつ人等すべての府民が手軽に海洋活動を</w:t>
            </w:r>
            <w:r w:rsidR="00234AFF" w:rsidRPr="00DE162B">
              <w:rPr>
                <w:rFonts w:ascii="ＭＳ 明朝" w:eastAsia="ＭＳ 明朝" w:hAnsi="ＭＳ 明朝" w:hint="eastAsia"/>
                <w:sz w:val="15"/>
                <w:szCs w:val="15"/>
              </w:rPr>
              <w:t>楽しみ、生活の潤いと豊かさや健康増進に資することができるよう取</w:t>
            </w:r>
            <w:r w:rsidRPr="00DE162B">
              <w:rPr>
                <w:rFonts w:ascii="ＭＳ 明朝" w:eastAsia="ＭＳ 明朝" w:hAnsi="ＭＳ 明朝" w:hint="eastAsia"/>
                <w:sz w:val="15"/>
                <w:szCs w:val="15"/>
              </w:rPr>
              <w:t>組む。</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・幼児を含むファミリー層には、海の自然に触れ、</w:t>
            </w:r>
            <w:r w:rsidRPr="00DE162B">
              <w:rPr>
                <w:rFonts w:ascii="ＭＳ 明朝" w:eastAsia="ＭＳ 明朝" w:hAnsi="ＭＳ 明朝" w:hint="eastAsia"/>
                <w:sz w:val="15"/>
                <w:szCs w:val="15"/>
                <w:shd w:val="pct15" w:color="auto" w:fill="FFFFFF"/>
              </w:rPr>
              <w:t>家族で共に活動することにより、</w:t>
            </w:r>
            <w:r w:rsidRPr="00DE162B">
              <w:rPr>
                <w:rFonts w:ascii="ＭＳ 明朝" w:eastAsia="ＭＳ 明朝" w:hAnsi="ＭＳ 明朝" w:hint="eastAsia"/>
                <w:sz w:val="15"/>
                <w:szCs w:val="15"/>
              </w:rPr>
              <w:t>自然への関心と</w:t>
            </w:r>
            <w:r w:rsidRPr="00DE162B">
              <w:rPr>
                <w:rFonts w:ascii="ＭＳ 明朝" w:eastAsia="ＭＳ 明朝" w:hAnsi="ＭＳ 明朝" w:hint="eastAsia"/>
                <w:sz w:val="15"/>
                <w:szCs w:val="15"/>
                <w:shd w:val="pct15" w:color="auto" w:fill="FFFFFF"/>
              </w:rPr>
              <w:t>より良い家族関係を育んでもらえるよう</w:t>
            </w:r>
            <w:r w:rsidR="00234AFF" w:rsidRPr="00DE162B">
              <w:rPr>
                <w:rFonts w:ascii="ＭＳ 明朝" w:eastAsia="ＭＳ 明朝" w:hAnsi="ＭＳ 明朝" w:hint="eastAsia"/>
                <w:sz w:val="15"/>
                <w:szCs w:val="15"/>
              </w:rPr>
              <w:t>取</w:t>
            </w:r>
            <w:r w:rsidRPr="00DE162B">
              <w:rPr>
                <w:rFonts w:ascii="ＭＳ 明朝" w:eastAsia="ＭＳ 明朝" w:hAnsi="ＭＳ 明朝" w:hint="eastAsia"/>
                <w:sz w:val="15"/>
                <w:szCs w:val="15"/>
              </w:rPr>
              <w:t>組んでいる。</w:t>
            </w:r>
          </w:p>
          <w:p w:rsidR="0052371D" w:rsidRPr="00DE162B" w:rsidRDefault="0052371D" w:rsidP="007D1143">
            <w:pPr>
              <w:spacing w:line="200" w:lineRule="exact"/>
              <w:ind w:left="150" w:hangingChars="100" w:hanging="150"/>
              <w:rPr>
                <w:rFonts w:ascii="ＭＳ 明朝" w:eastAsia="ＭＳ 明朝" w:hAnsi="ＭＳ 明朝"/>
                <w:sz w:val="15"/>
                <w:szCs w:val="15"/>
              </w:rPr>
            </w:pPr>
          </w:p>
          <w:p w:rsidR="0052371D" w:rsidRPr="00DE162B" w:rsidRDefault="0052371D"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②安全最優先の施設運営の実施</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w:t>
            </w:r>
            <w:r w:rsidRPr="00DE162B">
              <w:rPr>
                <w:rFonts w:ascii="ＭＳ 明朝" w:eastAsia="ＭＳ 明朝" w:hAnsi="ＭＳ 明朝" w:hint="eastAsia"/>
                <w:sz w:val="15"/>
                <w:szCs w:val="15"/>
                <w:shd w:val="pct15" w:color="auto" w:fill="FFFFFF"/>
              </w:rPr>
              <w:t>利用者が安心して活動できるよう</w:t>
            </w:r>
            <w:r w:rsidRPr="00DE162B">
              <w:rPr>
                <w:rFonts w:ascii="ＭＳ 明朝" w:eastAsia="ＭＳ 明朝" w:hAnsi="ＭＳ 明朝" w:hint="eastAsia"/>
                <w:sz w:val="15"/>
                <w:szCs w:val="15"/>
              </w:rPr>
              <w:t>危機管理マニュアルに基づき、安全管理を最優先に</w:t>
            </w:r>
            <w:r w:rsidR="00BC334C" w:rsidRPr="00DE162B">
              <w:rPr>
                <w:rFonts w:ascii="ＭＳ 明朝" w:eastAsia="ＭＳ 明朝" w:hAnsi="ＭＳ 明朝" w:hint="eastAsia"/>
                <w:sz w:val="15"/>
                <w:szCs w:val="15"/>
                <w:shd w:val="pct15" w:color="auto" w:fill="FFFFFF"/>
              </w:rPr>
              <w:t>取</w:t>
            </w:r>
            <w:r w:rsidRPr="00DE162B">
              <w:rPr>
                <w:rFonts w:ascii="ＭＳ 明朝" w:eastAsia="ＭＳ 明朝" w:hAnsi="ＭＳ 明朝" w:hint="eastAsia"/>
                <w:sz w:val="15"/>
                <w:szCs w:val="15"/>
                <w:shd w:val="pct15" w:color="auto" w:fill="FFFFFF"/>
              </w:rPr>
              <w:t>組み、</w:t>
            </w:r>
            <w:r w:rsidRPr="00DE162B">
              <w:rPr>
                <w:rFonts w:ascii="ＭＳ 明朝" w:eastAsia="ＭＳ 明朝" w:hAnsi="ＭＳ 明朝" w:hint="eastAsia"/>
                <w:sz w:val="15"/>
                <w:szCs w:val="15"/>
              </w:rPr>
              <w:t>常に良好な施設の維持管理と安全な活動の提供に努めている。</w:t>
            </w:r>
            <w:r w:rsidRPr="00DE162B">
              <w:rPr>
                <w:rFonts w:ascii="ＭＳ 明朝" w:eastAsia="ＭＳ 明朝" w:hAnsi="ＭＳ 明朝" w:hint="eastAsia"/>
                <w:sz w:val="15"/>
                <w:szCs w:val="15"/>
                <w:shd w:val="pct15" w:color="auto" w:fill="FFFFFF"/>
              </w:rPr>
              <w:t>また、新型コロナウィル</w:t>
            </w:r>
            <w:r w:rsidR="00BC334C" w:rsidRPr="00DE162B">
              <w:rPr>
                <w:rFonts w:ascii="ＭＳ 明朝" w:eastAsia="ＭＳ 明朝" w:hAnsi="ＭＳ 明朝" w:hint="eastAsia"/>
                <w:sz w:val="15"/>
                <w:szCs w:val="15"/>
                <w:shd w:val="pct15" w:color="auto" w:fill="FFFFFF"/>
              </w:rPr>
              <w:t>ス感染</w:t>
            </w:r>
            <w:r w:rsidR="0065449C" w:rsidRPr="00DE162B">
              <w:rPr>
                <w:rFonts w:ascii="ＭＳ 明朝" w:eastAsia="ＭＳ 明朝" w:hAnsi="ＭＳ 明朝" w:hint="eastAsia"/>
                <w:sz w:val="15"/>
                <w:szCs w:val="15"/>
                <w:shd w:val="pct15" w:color="auto" w:fill="FFFFFF"/>
              </w:rPr>
              <w:t>症の感染</w:t>
            </w:r>
            <w:r w:rsidR="00BC334C" w:rsidRPr="00DE162B">
              <w:rPr>
                <w:rFonts w:ascii="ＭＳ 明朝" w:eastAsia="ＭＳ 明朝" w:hAnsi="ＭＳ 明朝" w:hint="eastAsia"/>
                <w:sz w:val="15"/>
                <w:szCs w:val="15"/>
                <w:shd w:val="pct15" w:color="auto" w:fill="FFFFFF"/>
              </w:rPr>
              <w:t>拡大</w:t>
            </w:r>
            <w:r w:rsidR="001852EB" w:rsidRPr="00AF1A25">
              <w:rPr>
                <w:rFonts w:ascii="ＭＳ 明朝" w:eastAsia="ＭＳ 明朝" w:hAnsi="ＭＳ 明朝" w:hint="eastAsia"/>
                <w:sz w:val="15"/>
                <w:szCs w:val="15"/>
                <w:shd w:val="pct15" w:color="auto" w:fill="FFFFFF"/>
              </w:rPr>
              <w:t>防止</w:t>
            </w:r>
            <w:r w:rsidR="00BC334C" w:rsidRPr="00AF1A25">
              <w:rPr>
                <w:rFonts w:ascii="ＭＳ 明朝" w:eastAsia="ＭＳ 明朝" w:hAnsi="ＭＳ 明朝" w:hint="eastAsia"/>
                <w:sz w:val="15"/>
                <w:szCs w:val="15"/>
                <w:shd w:val="pct15" w:color="auto" w:fill="FFFFFF"/>
              </w:rPr>
              <w:t>のため</w:t>
            </w:r>
            <w:r w:rsidR="001852EB" w:rsidRPr="00AF1A25">
              <w:rPr>
                <w:rFonts w:ascii="ＭＳ 明朝" w:eastAsia="ＭＳ 明朝" w:hAnsi="ＭＳ 明朝" w:hint="eastAsia"/>
                <w:sz w:val="15"/>
                <w:szCs w:val="15"/>
                <w:shd w:val="pct15" w:color="auto" w:fill="FFFFFF"/>
              </w:rPr>
              <w:t>に</w:t>
            </w:r>
            <w:r w:rsidR="00BC334C" w:rsidRPr="00DE162B">
              <w:rPr>
                <w:rFonts w:ascii="ＭＳ 明朝" w:eastAsia="ＭＳ 明朝" w:hAnsi="ＭＳ 明朝" w:hint="eastAsia"/>
                <w:sz w:val="15"/>
                <w:szCs w:val="15"/>
                <w:shd w:val="pct15" w:color="auto" w:fill="FFFFFF"/>
              </w:rPr>
              <w:t>ガイドラインを策定</w:t>
            </w:r>
            <w:r w:rsidR="0065449C" w:rsidRPr="00DE162B">
              <w:rPr>
                <w:rFonts w:ascii="ＭＳ 明朝" w:eastAsia="ＭＳ 明朝" w:hAnsi="ＭＳ 明朝" w:hint="eastAsia"/>
                <w:sz w:val="15"/>
                <w:szCs w:val="15"/>
                <w:shd w:val="pct15" w:color="auto" w:fill="FFFFFF"/>
              </w:rPr>
              <w:t>し</w:t>
            </w:r>
            <w:r w:rsidR="00BC334C" w:rsidRPr="00DE162B">
              <w:rPr>
                <w:rFonts w:ascii="ＭＳ 明朝" w:eastAsia="ＭＳ 明朝" w:hAnsi="ＭＳ 明朝" w:hint="eastAsia"/>
                <w:sz w:val="15"/>
                <w:szCs w:val="15"/>
                <w:shd w:val="pct15" w:color="auto" w:fill="FFFFFF"/>
              </w:rPr>
              <w:t>、利用者の安全対策に取</w:t>
            </w:r>
            <w:r w:rsidRPr="00DE162B">
              <w:rPr>
                <w:rFonts w:ascii="ＭＳ 明朝" w:eastAsia="ＭＳ 明朝" w:hAnsi="ＭＳ 明朝" w:hint="eastAsia"/>
                <w:sz w:val="15"/>
                <w:szCs w:val="15"/>
                <w:shd w:val="pct15" w:color="auto" w:fill="FFFFFF"/>
              </w:rPr>
              <w:t>組んでいる。（</w:t>
            </w:r>
            <w:r w:rsidRPr="00DE162B">
              <w:rPr>
                <w:rFonts w:ascii="ＭＳ 明朝" w:eastAsia="ＭＳ 明朝" w:hAnsi="ＭＳ 明朝" w:hint="eastAsia"/>
                <w:sz w:val="15"/>
                <w:szCs w:val="15"/>
              </w:rPr>
              <w:t>詳細はⅠ</w:t>
            </w:r>
            <w:r w:rsidRPr="00DE162B">
              <w:rPr>
                <w:rFonts w:ascii="ＭＳ 明朝" w:eastAsia="ＭＳ 明朝" w:hAnsi="ＭＳ 明朝"/>
                <w:sz w:val="15"/>
                <w:szCs w:val="15"/>
              </w:rPr>
              <w:t>(５)に記載）</w:t>
            </w:r>
          </w:p>
          <w:p w:rsidR="0052371D" w:rsidRPr="00DE162B" w:rsidRDefault="0052371D" w:rsidP="007D1143">
            <w:pPr>
              <w:spacing w:line="200" w:lineRule="exact"/>
              <w:ind w:left="150" w:hangingChars="100" w:hanging="150"/>
              <w:rPr>
                <w:rFonts w:ascii="ＭＳ 明朝" w:eastAsia="ＭＳ 明朝" w:hAnsi="ＭＳ 明朝"/>
                <w:sz w:val="15"/>
                <w:szCs w:val="15"/>
              </w:rPr>
            </w:pPr>
          </w:p>
          <w:p w:rsidR="0052371D" w:rsidRPr="00DE162B" w:rsidRDefault="0052371D"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③地元岬町及び関係機関、ＮＰＯ法人、近隣施設との連携と住民サービスの取組み</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・岬町はじめ泉州地域の市町村及び関係機関や里海公園、</w:t>
            </w:r>
            <w:r w:rsidRPr="00DE162B">
              <w:rPr>
                <w:rFonts w:ascii="ＭＳ 明朝" w:eastAsia="ＭＳ 明朝" w:hAnsi="ＭＳ 明朝" w:hint="eastAsia"/>
                <w:sz w:val="15"/>
                <w:szCs w:val="15"/>
                <w:shd w:val="pct15" w:color="auto" w:fill="FFFFFF"/>
              </w:rPr>
              <w:t>ＮＰＯ法人</w:t>
            </w:r>
            <w:r w:rsidRPr="00DE162B">
              <w:rPr>
                <w:rFonts w:ascii="ＭＳ 明朝" w:eastAsia="ＭＳ 明朝" w:hAnsi="ＭＳ 明朝" w:hint="eastAsia"/>
                <w:sz w:val="15"/>
                <w:szCs w:val="15"/>
              </w:rPr>
              <w:t>等と連携し、地域住民</w:t>
            </w:r>
            <w:r w:rsidR="00234AFF" w:rsidRPr="00DE162B">
              <w:rPr>
                <w:rFonts w:ascii="ＭＳ 明朝" w:eastAsia="ＭＳ 明朝" w:hAnsi="ＭＳ 明朝" w:hint="eastAsia"/>
                <w:sz w:val="15"/>
                <w:szCs w:val="15"/>
              </w:rPr>
              <w:t>や青少年のための事業を企画実施する等地域連携と住民サービスに取</w:t>
            </w:r>
            <w:r w:rsidRPr="00DE162B">
              <w:rPr>
                <w:rFonts w:ascii="ＭＳ 明朝" w:eastAsia="ＭＳ 明朝" w:hAnsi="ＭＳ 明朝" w:hint="eastAsia"/>
                <w:sz w:val="15"/>
                <w:szCs w:val="15"/>
              </w:rPr>
              <w:t>組んでいる。（詳細はⅠ（３）１－③、同２－①、（９）１、同３に記載）</w:t>
            </w:r>
          </w:p>
          <w:p w:rsidR="0052371D" w:rsidRPr="00DE162B" w:rsidRDefault="0052371D" w:rsidP="007D1143">
            <w:pPr>
              <w:spacing w:line="200" w:lineRule="exact"/>
              <w:ind w:left="150" w:hangingChars="100" w:hanging="150"/>
              <w:rPr>
                <w:rFonts w:ascii="ＭＳ 明朝" w:eastAsia="ＭＳ 明朝" w:hAnsi="ＭＳ 明朝"/>
                <w:sz w:val="15"/>
                <w:szCs w:val="15"/>
              </w:rPr>
            </w:pPr>
          </w:p>
          <w:p w:rsidR="0052371D" w:rsidRPr="00DE162B" w:rsidRDefault="0052371D"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＊個々の運営方針の取組みについては、関連する項で詳しく記述</w:t>
            </w:r>
            <w:r w:rsidR="00BC334C" w:rsidRPr="00DE162B">
              <w:rPr>
                <w:rFonts w:ascii="ＭＳ 明朝" w:eastAsia="ＭＳ 明朝" w:hAnsi="ＭＳ 明朝" w:hint="eastAsia"/>
                <w:b/>
                <w:sz w:val="15"/>
                <w:szCs w:val="15"/>
              </w:rPr>
              <w:t>する</w:t>
            </w:r>
            <w:r w:rsidRPr="00DE162B">
              <w:rPr>
                <w:rFonts w:ascii="ＭＳ 明朝" w:eastAsia="ＭＳ 明朝" w:hAnsi="ＭＳ 明朝" w:hint="eastAsia"/>
                <w:b/>
                <w:sz w:val="15"/>
                <w:szCs w:val="15"/>
              </w:rPr>
              <w:t>。</w:t>
            </w:r>
          </w:p>
          <w:p w:rsidR="0052371D" w:rsidRPr="00DE162B" w:rsidRDefault="0052371D" w:rsidP="007D1143">
            <w:pPr>
              <w:spacing w:line="200" w:lineRule="exact"/>
              <w:ind w:left="150" w:hangingChars="100" w:hanging="150"/>
              <w:rPr>
                <w:rFonts w:ascii="ＭＳ 明朝" w:eastAsia="ＭＳ 明朝" w:hAnsi="ＭＳ 明朝"/>
                <w:sz w:val="15"/>
                <w:szCs w:val="15"/>
              </w:rPr>
            </w:pPr>
          </w:p>
          <w:p w:rsidR="0052371D" w:rsidRPr="00DE162B" w:rsidRDefault="0052371D"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２．社会貢献活動支援、環境活動、法令遵守の取組み</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・特定非営利活動法人ナック及び</w:t>
            </w:r>
            <w:r w:rsidR="00BC334C" w:rsidRPr="00DE162B">
              <w:rPr>
                <w:rFonts w:ascii="ＭＳ 明朝" w:eastAsia="ＭＳ 明朝" w:hAnsi="ＭＳ 明朝" w:hint="eastAsia"/>
                <w:sz w:val="15"/>
                <w:szCs w:val="15"/>
              </w:rPr>
              <w:t>㈱</w:t>
            </w:r>
            <w:r w:rsidRPr="00DE162B">
              <w:rPr>
                <w:rFonts w:ascii="ＭＳ 明朝" w:eastAsia="ＭＳ 明朝" w:hAnsi="ＭＳ 明朝" w:hint="eastAsia"/>
                <w:sz w:val="15"/>
                <w:szCs w:val="15"/>
              </w:rPr>
              <w:t>ＢＳＣインターナショナルは青少年の健全育成を事業目的に、ナンブフードサービス</w:t>
            </w:r>
            <w:r w:rsidR="00BC334C" w:rsidRPr="00DE162B">
              <w:rPr>
                <w:rFonts w:ascii="ＭＳ 明朝" w:eastAsia="ＭＳ 明朝" w:hAnsi="ＭＳ 明朝" w:hint="eastAsia"/>
                <w:sz w:val="15"/>
                <w:szCs w:val="15"/>
              </w:rPr>
              <w:t>㈱</w:t>
            </w:r>
            <w:r w:rsidRPr="00DE162B">
              <w:rPr>
                <w:rFonts w:ascii="ＭＳ 明朝" w:eastAsia="ＭＳ 明朝" w:hAnsi="ＭＳ 明朝" w:hint="eastAsia"/>
                <w:sz w:val="15"/>
                <w:szCs w:val="15"/>
              </w:rPr>
              <w:t>は学校及び病院等の給食事業を通して社会貢献に取組んでいる。</w:t>
            </w:r>
          </w:p>
          <w:p w:rsidR="0052371D" w:rsidRPr="00DE162B" w:rsidRDefault="00234AFF"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・海洋センターでは、エコチャレンジに取</w:t>
            </w:r>
            <w:r w:rsidR="0052371D" w:rsidRPr="00DE162B">
              <w:rPr>
                <w:rFonts w:ascii="ＭＳ 明朝" w:eastAsia="ＭＳ 明朝" w:hAnsi="ＭＳ 明朝" w:hint="eastAsia"/>
                <w:sz w:val="15"/>
                <w:szCs w:val="15"/>
              </w:rPr>
              <w:t>組み環境保護に努めている。</w:t>
            </w:r>
          </w:p>
          <w:p w:rsidR="0052371D" w:rsidRPr="00DE162B" w:rsidRDefault="0052371D"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・ＳＤＧ</w:t>
            </w:r>
            <w:r w:rsidR="00BC334C" w:rsidRPr="00DE162B">
              <w:rPr>
                <w:rFonts w:ascii="ＭＳ 明朝" w:eastAsia="ＭＳ 明朝" w:hAnsi="ＭＳ 明朝" w:hint="eastAsia"/>
                <w:sz w:val="15"/>
                <w:szCs w:val="15"/>
                <w:shd w:val="pct15" w:color="auto" w:fill="FFFFFF"/>
              </w:rPr>
              <w:t>ｓ</w:t>
            </w:r>
            <w:r w:rsidRPr="00DE162B">
              <w:rPr>
                <w:rFonts w:ascii="ＭＳ 明朝" w:eastAsia="ＭＳ 明朝" w:hAnsi="ＭＳ 明朝"/>
                <w:sz w:val="15"/>
                <w:szCs w:val="15"/>
                <w:shd w:val="pct15" w:color="auto" w:fill="FFFFFF"/>
              </w:rPr>
              <w:t>の「海の豊かさを守ろう」の推進の一環として、海のマイクロプラスチック汚染が社会問題な</w:t>
            </w:r>
            <w:r w:rsidR="00234AFF" w:rsidRPr="00DE162B">
              <w:rPr>
                <w:rFonts w:ascii="ＭＳ 明朝" w:eastAsia="ＭＳ 明朝" w:hAnsi="ＭＳ 明朝"/>
                <w:sz w:val="15"/>
                <w:szCs w:val="15"/>
                <w:shd w:val="pct15" w:color="auto" w:fill="FFFFFF"/>
              </w:rPr>
              <w:t>っていることを利用者に伝え、プラスチックの正しい処理、減量に取</w:t>
            </w:r>
            <w:r w:rsidRPr="00DE162B">
              <w:rPr>
                <w:rFonts w:ascii="ＭＳ 明朝" w:eastAsia="ＭＳ 明朝" w:hAnsi="ＭＳ 明朝"/>
                <w:sz w:val="15"/>
                <w:szCs w:val="15"/>
                <w:shd w:val="pct15" w:color="auto" w:fill="FFFFFF"/>
              </w:rPr>
              <w:t>組み、海の汚染防止に努めている。</w:t>
            </w:r>
          </w:p>
          <w:p w:rsidR="005243D9" w:rsidRPr="00DE162B" w:rsidRDefault="0052371D" w:rsidP="00F743D6">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・公の施設の指定管理者として、府条例、個人情報保護条例、労基法、ハラスメント</w:t>
            </w:r>
            <w:r w:rsidR="00234AFF" w:rsidRPr="00DE162B">
              <w:rPr>
                <w:rFonts w:ascii="ＭＳ 明朝" w:eastAsia="ＭＳ 明朝" w:hAnsi="ＭＳ 明朝" w:hint="eastAsia"/>
                <w:sz w:val="15"/>
                <w:szCs w:val="15"/>
              </w:rPr>
              <w:t>の防止等施設運営にかかわるコンプライアンスの意識を高め業務に取</w:t>
            </w:r>
            <w:r w:rsidRPr="00DE162B">
              <w:rPr>
                <w:rFonts w:ascii="ＭＳ 明朝" w:eastAsia="ＭＳ 明朝" w:hAnsi="ＭＳ 明朝" w:hint="eastAsia"/>
                <w:sz w:val="15"/>
                <w:szCs w:val="15"/>
              </w:rPr>
              <w:t>組んでいる。</w:t>
            </w:r>
          </w:p>
        </w:tc>
        <w:tc>
          <w:tcPr>
            <w:tcW w:w="567" w:type="dxa"/>
            <w:tcBorders>
              <w:top w:val="single" w:sz="4" w:space="0" w:color="auto"/>
              <w:left w:val="single" w:sz="4" w:space="0" w:color="auto"/>
              <w:bottom w:val="single" w:sz="4" w:space="0" w:color="auto"/>
              <w:right w:val="single" w:sz="4" w:space="0" w:color="auto"/>
            </w:tcBorders>
          </w:tcPr>
          <w:p w:rsidR="0052371D" w:rsidRPr="00DE162B" w:rsidRDefault="0052371D"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lastRenderedPageBreak/>
              <w:t>Ｓ</w:t>
            </w:r>
          </w:p>
          <w:p w:rsidR="00ED2DE6" w:rsidRPr="00DE162B" w:rsidRDefault="0052371D"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tc>
        <w:tc>
          <w:tcPr>
            <w:tcW w:w="4535" w:type="dxa"/>
            <w:gridSpan w:val="2"/>
            <w:tcBorders>
              <w:top w:val="single" w:sz="4" w:space="0" w:color="auto"/>
              <w:left w:val="single" w:sz="4" w:space="0" w:color="auto"/>
              <w:bottom w:val="single" w:sz="4" w:space="0" w:color="auto"/>
              <w:right w:val="single" w:sz="4" w:space="0" w:color="auto"/>
            </w:tcBorders>
          </w:tcPr>
          <w:p w:rsidR="0052371D" w:rsidRPr="00DE162B" w:rsidRDefault="0052371D"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１．提案した管理運営方針に沿った管理</w:t>
            </w:r>
          </w:p>
          <w:p w:rsidR="0052371D" w:rsidRPr="00DE162B" w:rsidRDefault="0052371D" w:rsidP="00BC334C">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施設設置の趣旨を十分に理解し、青少年の健全育成及び府民の海洋レクリエーション活動の促進を実践している。</w:t>
            </w:r>
          </w:p>
          <w:p w:rsidR="0052371D" w:rsidRPr="00DE162B" w:rsidRDefault="0052371D" w:rsidP="007D1143">
            <w:pPr>
              <w:spacing w:line="200" w:lineRule="exact"/>
              <w:ind w:left="150" w:hangingChars="100" w:hanging="150"/>
              <w:rPr>
                <w:rFonts w:ascii="ＭＳ 明朝" w:eastAsia="ＭＳ 明朝" w:hAnsi="ＭＳ 明朝"/>
                <w:sz w:val="15"/>
                <w:szCs w:val="15"/>
              </w:rPr>
            </w:pP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・府民に開かれた施設として、マリンプログラム等の海洋レクリエーションに接する機会が少ない方が気軽に利用してもらえるよう、事業内容を工夫する等様々なプログラムを提供している。</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・海洋センターと海風館の一体運営については、予約システムや海洋プログラムを共有することでより一層効率的に運営できるよう努力している。</w:t>
            </w:r>
          </w:p>
          <w:p w:rsidR="0052371D" w:rsidRPr="00DE162B" w:rsidRDefault="0052371D" w:rsidP="007D1143">
            <w:pPr>
              <w:spacing w:line="200" w:lineRule="exact"/>
              <w:ind w:left="150" w:hangingChars="100" w:hanging="150"/>
              <w:rPr>
                <w:rFonts w:ascii="ＭＳ 明朝" w:eastAsia="ＭＳ 明朝" w:hAnsi="ＭＳ 明朝"/>
                <w:sz w:val="15"/>
                <w:szCs w:val="15"/>
              </w:rPr>
            </w:pP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・安全面に関しては、危機管理マニュアルを徹底し、職員一人ひとりが高い安全意識を持って業務に</w:t>
            </w:r>
            <w:r w:rsidR="00A17F9D" w:rsidRPr="00DE162B">
              <w:rPr>
                <w:rFonts w:ascii="ＭＳ 明朝" w:eastAsia="ＭＳ 明朝" w:hAnsi="ＭＳ 明朝" w:hint="eastAsia"/>
                <w:sz w:val="15"/>
                <w:szCs w:val="15"/>
              </w:rPr>
              <w:t>当たる</w:t>
            </w:r>
            <w:r w:rsidRPr="00DE162B">
              <w:rPr>
                <w:rFonts w:ascii="ＭＳ 明朝" w:eastAsia="ＭＳ 明朝" w:hAnsi="ＭＳ 明朝" w:hint="eastAsia"/>
                <w:sz w:val="15"/>
                <w:szCs w:val="15"/>
              </w:rPr>
              <w:t>ことで、今年度も特に大きな事故等がなく施設を運営することができている。</w:t>
            </w:r>
          </w:p>
          <w:p w:rsidR="00EC1CC3" w:rsidRPr="00DE162B" w:rsidRDefault="0052371D" w:rsidP="00EC1CC3">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また、危険管理マニュアルについては、必要に応じて都度内容を</w:t>
            </w:r>
          </w:p>
          <w:p w:rsidR="00982661" w:rsidRPr="00DE162B" w:rsidRDefault="0052371D" w:rsidP="00EC1CC3">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見直し、改正がなされている。</w:t>
            </w:r>
          </w:p>
          <w:p w:rsidR="00D34551" w:rsidRPr="00DE162B" w:rsidRDefault="00982661" w:rsidP="00982661">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w:t>
            </w:r>
            <w:r w:rsidR="00D34551" w:rsidRPr="00DE162B">
              <w:rPr>
                <w:rFonts w:ascii="ＭＳ 明朝" w:eastAsia="ＭＳ 明朝" w:hAnsi="ＭＳ 明朝" w:hint="eastAsia"/>
                <w:sz w:val="15"/>
                <w:szCs w:val="15"/>
                <w:shd w:val="pct15" w:color="auto" w:fill="FFFFFF"/>
              </w:rPr>
              <w:t>新型コロナウィルス感染症の</w:t>
            </w:r>
            <w:r w:rsidR="00482685" w:rsidRPr="00DE162B">
              <w:rPr>
                <w:rFonts w:ascii="ＭＳ 明朝" w:eastAsia="ＭＳ 明朝" w:hAnsi="ＭＳ 明朝" w:hint="eastAsia"/>
                <w:sz w:val="15"/>
                <w:szCs w:val="15"/>
                <w:shd w:val="pct15" w:color="auto" w:fill="FFFFFF"/>
              </w:rPr>
              <w:t>感染</w:t>
            </w:r>
            <w:r w:rsidR="00D34551" w:rsidRPr="00DE162B">
              <w:rPr>
                <w:rFonts w:ascii="ＭＳ 明朝" w:eastAsia="ＭＳ 明朝" w:hAnsi="ＭＳ 明朝" w:hint="eastAsia"/>
                <w:sz w:val="15"/>
                <w:szCs w:val="15"/>
                <w:shd w:val="pct15" w:color="auto" w:fill="FFFFFF"/>
              </w:rPr>
              <w:t>拡大防止のため、</w:t>
            </w:r>
            <w:r w:rsidRPr="00DE162B">
              <w:rPr>
                <w:rFonts w:ascii="ＭＳ 明朝" w:eastAsia="ＭＳ 明朝" w:hAnsi="ＭＳ 明朝" w:hint="eastAsia"/>
                <w:sz w:val="15"/>
                <w:szCs w:val="15"/>
                <w:shd w:val="pct15" w:color="auto" w:fill="FFFFFF"/>
              </w:rPr>
              <w:t>府の要請に従い令和２年３月２日</w:t>
            </w:r>
            <w:r w:rsidR="00F17FDA" w:rsidRPr="00DE162B">
              <w:rPr>
                <w:rFonts w:ascii="ＭＳ 明朝" w:eastAsia="ＭＳ 明朝" w:hAnsi="ＭＳ 明朝" w:hint="eastAsia"/>
                <w:sz w:val="15"/>
                <w:szCs w:val="15"/>
                <w:shd w:val="pct15" w:color="auto" w:fill="FFFFFF"/>
              </w:rPr>
              <w:t>（海風館は４月４日）から</w:t>
            </w:r>
            <w:r w:rsidRPr="00DE162B">
              <w:rPr>
                <w:rFonts w:ascii="ＭＳ 明朝" w:eastAsia="ＭＳ 明朝" w:hAnsi="ＭＳ 明朝" w:hint="eastAsia"/>
                <w:sz w:val="15"/>
                <w:szCs w:val="15"/>
                <w:shd w:val="pct15" w:color="auto" w:fill="FFFFFF"/>
              </w:rPr>
              <w:t>５月３１日まで</w:t>
            </w:r>
            <w:r w:rsidR="00D34551" w:rsidRPr="00DE162B">
              <w:rPr>
                <w:rFonts w:ascii="ＭＳ 明朝" w:eastAsia="ＭＳ 明朝" w:hAnsi="ＭＳ 明朝" w:hint="eastAsia"/>
                <w:sz w:val="15"/>
                <w:szCs w:val="15"/>
                <w:shd w:val="pct15" w:color="auto" w:fill="FFFFFF"/>
              </w:rPr>
              <w:t>臨</w:t>
            </w:r>
            <w:r w:rsidRPr="00DE162B">
              <w:rPr>
                <w:rFonts w:ascii="ＭＳ 明朝" w:eastAsia="ＭＳ 明朝" w:hAnsi="ＭＳ 明朝" w:hint="eastAsia"/>
                <w:sz w:val="15"/>
                <w:szCs w:val="15"/>
                <w:shd w:val="pct15" w:color="auto" w:fill="FFFFFF"/>
              </w:rPr>
              <w:t>時</w:t>
            </w:r>
            <w:r w:rsidR="00D34551" w:rsidRPr="00DE162B">
              <w:rPr>
                <w:rFonts w:ascii="ＭＳ 明朝" w:eastAsia="ＭＳ 明朝" w:hAnsi="ＭＳ 明朝" w:hint="eastAsia"/>
                <w:sz w:val="15"/>
                <w:szCs w:val="15"/>
                <w:shd w:val="pct15" w:color="auto" w:fill="FFFFFF"/>
              </w:rPr>
              <w:t>休館を行うとともに、ガイドライ</w:t>
            </w:r>
            <w:r w:rsidRPr="00DE162B">
              <w:rPr>
                <w:rFonts w:ascii="ＭＳ 明朝" w:eastAsia="ＭＳ 明朝" w:hAnsi="ＭＳ 明朝" w:hint="eastAsia"/>
                <w:sz w:val="15"/>
                <w:szCs w:val="15"/>
                <w:shd w:val="pct15" w:color="auto" w:fill="FFFFFF"/>
              </w:rPr>
              <w:t>ン</w:t>
            </w:r>
            <w:r w:rsidR="00D34551" w:rsidRPr="00DE162B">
              <w:rPr>
                <w:rFonts w:ascii="ＭＳ 明朝" w:eastAsia="ＭＳ 明朝" w:hAnsi="ＭＳ 明朝" w:hint="eastAsia"/>
                <w:sz w:val="15"/>
                <w:szCs w:val="15"/>
                <w:shd w:val="pct15" w:color="auto" w:fill="FFFFFF"/>
              </w:rPr>
              <w:t>を策定する等、安全対策に努めている。</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・施設では安全管理委員会を年２回以上実施しており、施設全体の点検を行い安全管理に努めている。</w:t>
            </w:r>
          </w:p>
          <w:p w:rsidR="00EC1CC3" w:rsidRPr="00DE162B" w:rsidRDefault="0052371D" w:rsidP="00EC1CC3">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また、地震や津波に備え、消防署や府内小学校と合同で避難訓練</w:t>
            </w:r>
          </w:p>
          <w:p w:rsidR="00EC1CC3" w:rsidRPr="00DE162B" w:rsidRDefault="0052371D" w:rsidP="00EC1CC3">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等を年に数回実施し、災害時に利用者の安全を確保する体制の構</w:t>
            </w:r>
          </w:p>
          <w:p w:rsidR="0052371D" w:rsidRPr="00DE162B" w:rsidRDefault="0052371D" w:rsidP="00EC1CC3">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築に努めている。</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・近年増加傾向にある食物アレルギー対応に関しても、利用者に合わせ適切に対応している。</w:t>
            </w:r>
          </w:p>
          <w:p w:rsidR="0052371D" w:rsidRPr="00DE162B" w:rsidRDefault="0052371D" w:rsidP="007D1143">
            <w:pPr>
              <w:spacing w:line="200" w:lineRule="exact"/>
              <w:ind w:left="150" w:hangingChars="100" w:hanging="150"/>
              <w:rPr>
                <w:rFonts w:ascii="ＭＳ 明朝" w:eastAsia="ＭＳ 明朝" w:hAnsi="ＭＳ 明朝"/>
                <w:sz w:val="15"/>
                <w:szCs w:val="15"/>
              </w:rPr>
            </w:pP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・地元岬町が主催するマリンフェスティバル等の事業にも積極的に参画し、地元では存在感のある施設として認識されている。</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・職員が岬町観光協会の理事に就任し、観光協会と連携し、観光行政へ協力する等、地域連携に努めている。</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・地元中学、高校及び各種団体と協働して各種イベントを実施している。また、年１回近隣の小学校と合同で津波に対する避難訓練等を実施する等、住民サービスの向上にも取組まれている。</w:t>
            </w:r>
          </w:p>
          <w:p w:rsidR="0052371D" w:rsidRPr="00DE162B" w:rsidRDefault="0052371D" w:rsidP="007D1143">
            <w:pPr>
              <w:spacing w:line="200" w:lineRule="exact"/>
              <w:ind w:left="150" w:hangingChars="100" w:hanging="150"/>
              <w:rPr>
                <w:rFonts w:ascii="ＭＳ 明朝" w:eastAsia="ＭＳ 明朝" w:hAnsi="ＭＳ 明朝"/>
                <w:sz w:val="15"/>
                <w:szCs w:val="15"/>
              </w:rPr>
            </w:pPr>
          </w:p>
          <w:p w:rsidR="0052371D" w:rsidRPr="00DE162B" w:rsidRDefault="0052371D"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２．社会貢献活動支援、環境活動、法令遵守の取組み</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・社会貢献活動支援については、障がい者及び特定疾患</w:t>
            </w:r>
            <w:r w:rsidR="00D34551" w:rsidRPr="00DE162B">
              <w:rPr>
                <w:rFonts w:ascii="ＭＳ 明朝" w:eastAsia="ＭＳ 明朝" w:hAnsi="ＭＳ 明朝" w:hint="eastAsia"/>
                <w:sz w:val="15"/>
                <w:szCs w:val="15"/>
                <w:shd w:val="pct15" w:color="auto" w:fill="FFFFFF"/>
              </w:rPr>
              <w:t>医療受給者証</w:t>
            </w:r>
            <w:r w:rsidRPr="00DE162B">
              <w:rPr>
                <w:rFonts w:ascii="ＭＳ 明朝" w:eastAsia="ＭＳ 明朝" w:hAnsi="ＭＳ 明朝" w:hint="eastAsia"/>
                <w:sz w:val="15"/>
                <w:szCs w:val="15"/>
              </w:rPr>
              <w:t>保持者等の海風館の施設利用料割引や海洋センターでのクルーザー（白鳥号）の利用料割引を行っている。</w:t>
            </w:r>
          </w:p>
          <w:p w:rsidR="00D34551" w:rsidRPr="00DE162B" w:rsidRDefault="0052371D" w:rsidP="00D34551">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・自然に触れる機会が少なくなった子ども達や府民に生物観察や海</w:t>
            </w:r>
            <w:r w:rsidRPr="00DE162B">
              <w:rPr>
                <w:rFonts w:ascii="ＭＳ 明朝" w:eastAsia="ＭＳ 明朝" w:hAnsi="ＭＳ 明朝" w:hint="eastAsia"/>
                <w:sz w:val="15"/>
                <w:szCs w:val="15"/>
              </w:rPr>
              <w:lastRenderedPageBreak/>
              <w:t>Ｅｃｏイベント等、環境活動を推進している。</w:t>
            </w:r>
            <w:r w:rsidR="00D34551" w:rsidRPr="00DE162B">
              <w:rPr>
                <w:rFonts w:ascii="ＭＳ 明朝" w:eastAsia="ＭＳ 明朝" w:hAnsi="ＭＳ 明朝" w:hint="eastAsia"/>
                <w:sz w:val="15"/>
                <w:szCs w:val="15"/>
                <w:shd w:val="pct15" w:color="auto" w:fill="FFFFFF"/>
              </w:rPr>
              <w:t>また、ＳＤＧｓの目標１４「海の豊かさを守ろう」の推進として、海洋プラスチックごみ問題に関する意識啓発を取入れる等、社会問題の取組みにも努めている。</w:t>
            </w:r>
          </w:p>
          <w:p w:rsidR="0052371D" w:rsidRPr="00DE162B" w:rsidRDefault="0052371D" w:rsidP="007D1143">
            <w:pPr>
              <w:spacing w:line="200" w:lineRule="exact"/>
              <w:ind w:left="150" w:hangingChars="100" w:hanging="150"/>
              <w:rPr>
                <w:rFonts w:ascii="ＭＳ 明朝" w:eastAsia="ＭＳ 明朝" w:hAnsi="ＭＳ 明朝"/>
                <w:sz w:val="15"/>
                <w:szCs w:val="15"/>
              </w:rPr>
            </w:pP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・法令順守の取組として、消防法、高圧ガス保安法といった関連法令も遵守している。</w:t>
            </w:r>
          </w:p>
          <w:p w:rsidR="0052371D" w:rsidRPr="00DE162B" w:rsidRDefault="0052371D" w:rsidP="007D1143">
            <w:pPr>
              <w:spacing w:line="200" w:lineRule="exact"/>
              <w:ind w:left="150" w:hangingChars="100" w:hanging="150"/>
              <w:rPr>
                <w:rFonts w:ascii="ＭＳ 明朝" w:eastAsia="ＭＳ 明朝" w:hAnsi="ＭＳ 明朝"/>
                <w:sz w:val="15"/>
                <w:szCs w:val="15"/>
              </w:rPr>
            </w:pPr>
          </w:p>
          <w:p w:rsidR="0052371D" w:rsidRPr="00DE162B" w:rsidRDefault="0052371D" w:rsidP="007D1143">
            <w:pPr>
              <w:spacing w:line="200" w:lineRule="exact"/>
              <w:ind w:left="150" w:hangingChars="100" w:hanging="150"/>
              <w:rPr>
                <w:rFonts w:ascii="ＭＳ 明朝" w:eastAsia="ＭＳ 明朝" w:hAnsi="ＭＳ 明朝"/>
                <w:sz w:val="15"/>
                <w:szCs w:val="15"/>
              </w:rPr>
            </w:pPr>
          </w:p>
          <w:p w:rsidR="00ED2DE6" w:rsidRPr="00DE162B" w:rsidRDefault="0052371D" w:rsidP="00091B81">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以上のことから、提案項目どおりの優良な実施状況が認められると判断した。</w:t>
            </w:r>
          </w:p>
        </w:tc>
        <w:tc>
          <w:tcPr>
            <w:tcW w:w="567" w:type="dxa"/>
            <w:tcBorders>
              <w:top w:val="single" w:sz="4" w:space="0" w:color="auto"/>
              <w:left w:val="single" w:sz="4" w:space="0" w:color="auto"/>
              <w:bottom w:val="single" w:sz="4" w:space="0" w:color="auto"/>
              <w:right w:val="single" w:sz="4" w:space="0" w:color="auto"/>
            </w:tcBorders>
          </w:tcPr>
          <w:p w:rsidR="0052371D" w:rsidRPr="00DE162B" w:rsidRDefault="00DB7767"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lastRenderedPageBreak/>
              <w:t>Ｓ</w:t>
            </w:r>
          </w:p>
          <w:p w:rsidR="00ED2DE6" w:rsidRPr="00DE162B" w:rsidRDefault="0052371D"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tc>
        <w:tc>
          <w:tcPr>
            <w:tcW w:w="2950" w:type="dxa"/>
            <w:tcBorders>
              <w:top w:val="single" w:sz="4" w:space="0" w:color="auto"/>
              <w:left w:val="single" w:sz="4" w:space="0" w:color="auto"/>
              <w:bottom w:val="single" w:sz="4" w:space="0" w:color="auto"/>
              <w:right w:val="single" w:sz="4" w:space="0" w:color="auto"/>
            </w:tcBorders>
          </w:tcPr>
          <w:p w:rsidR="00ED2DE6" w:rsidRPr="00DE162B" w:rsidRDefault="00ED2DE6" w:rsidP="002D7263">
            <w:pPr>
              <w:spacing w:line="200" w:lineRule="exact"/>
              <w:rPr>
                <w:rFonts w:ascii="ＭＳ 明朝" w:eastAsia="ＭＳ 明朝" w:hAnsi="ＭＳ 明朝"/>
                <w:sz w:val="15"/>
                <w:szCs w:val="15"/>
              </w:rPr>
            </w:pPr>
          </w:p>
        </w:tc>
      </w:tr>
      <w:tr w:rsidR="00DE162B" w:rsidRPr="00DE162B" w:rsidTr="00234AFF">
        <w:tc>
          <w:tcPr>
            <w:tcW w:w="6801" w:type="dxa"/>
            <w:gridSpan w:val="4"/>
            <w:tcBorders>
              <w:top w:val="single" w:sz="4" w:space="0" w:color="auto"/>
              <w:left w:val="single" w:sz="4" w:space="0" w:color="auto"/>
            </w:tcBorders>
          </w:tcPr>
          <w:p w:rsidR="0052371D" w:rsidRPr="00DE162B" w:rsidRDefault="0052371D"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（２）平等な利用を図るための具体的手法・効果</w:t>
            </w:r>
          </w:p>
        </w:tc>
        <w:tc>
          <w:tcPr>
            <w:tcW w:w="567" w:type="dxa"/>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r>
      <w:tr w:rsidR="00DE162B" w:rsidRPr="00DE162B" w:rsidTr="00910BC5">
        <w:tc>
          <w:tcPr>
            <w:tcW w:w="565" w:type="dxa"/>
            <w:tcBorders>
              <w:left w:val="single" w:sz="4" w:space="0" w:color="auto"/>
              <w:right w:val="single" w:sz="4" w:space="0" w:color="auto"/>
            </w:tcBorders>
          </w:tcPr>
          <w:p w:rsidR="0052371D" w:rsidRPr="00DE162B" w:rsidRDefault="00C33845" w:rsidP="002D7263">
            <w:pPr>
              <w:spacing w:line="200" w:lineRule="exact"/>
              <w:rPr>
                <w:rFonts w:ascii="ＭＳ 明朝" w:eastAsia="ＭＳ 明朝" w:hAnsi="ＭＳ 明朝"/>
                <w:sz w:val="15"/>
                <w:szCs w:val="15"/>
              </w:rPr>
            </w:pPr>
            <w:r w:rsidRPr="00DE162B">
              <w:rPr>
                <w:noProof/>
                <w:sz w:val="18"/>
              </w:rPr>
              <mc:AlternateContent>
                <mc:Choice Requires="wps">
                  <w:drawing>
                    <wp:anchor distT="0" distB="0" distL="114300" distR="114300" simplePos="0" relativeHeight="251698176" behindDoc="0" locked="0" layoutInCell="1" allowOverlap="1" wp14:anchorId="2F45EE94" wp14:editId="28DE7BF5">
                      <wp:simplePos x="0" y="0"/>
                      <wp:positionH relativeFrom="column">
                        <wp:posOffset>-3529013</wp:posOffset>
                      </wp:positionH>
                      <wp:positionV relativeFrom="page">
                        <wp:posOffset>1215708</wp:posOffset>
                      </wp:positionV>
                      <wp:extent cx="6635115" cy="359410"/>
                      <wp:effectExtent l="0" t="0" r="7937" b="0"/>
                      <wp:wrapNone/>
                      <wp:docPr id="20" name="テキスト ボックス 20"/>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C33845">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5EE94" id="テキスト ボックス 20" o:spid="_x0000_s1027" type="#_x0000_t202" style="position:absolute;left:0;text-align:left;margin-left:-277.9pt;margin-top:95.75pt;width:522.45pt;height:28.3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" filled="f" stroked="f" strokeweight=".5pt">
                      <v:textbox>
                        <w:txbxContent>
                          <w:p w:rsidR="0058058F" w:rsidRPr="00965B96" w:rsidRDefault="0058058F" w:rsidP="00C33845">
                            <w:pPr>
                              <w:jc w:val="center"/>
                              <w:rPr>
                                <w:rFonts w:ascii="ＭＳ ゴシック" w:eastAsia="ＭＳ ゴシック" w:hAnsi="ＭＳ ゴシック"/>
                                <w:sz w:val="20"/>
                              </w:rPr>
                            </w:pPr>
                          </w:p>
                        </w:txbxContent>
                      </v:textbox>
                      <w10:wrap anchory="page"/>
                    </v:shape>
                  </w:pict>
                </mc:Fallback>
              </mc:AlternateContent>
            </w:r>
          </w:p>
        </w:tc>
        <w:tc>
          <w:tcPr>
            <w:tcW w:w="1701" w:type="dxa"/>
            <w:tcBorders>
              <w:top w:val="single" w:sz="4" w:space="0" w:color="auto"/>
              <w:left w:val="single" w:sz="4" w:space="0" w:color="auto"/>
              <w:bottom w:val="single" w:sz="4" w:space="0" w:color="auto"/>
              <w:right w:val="single" w:sz="4" w:space="0" w:color="auto"/>
            </w:tcBorders>
          </w:tcPr>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・平等利用確保のための基本方針</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・高齢者、障がい者等に対する配慮</w:t>
            </w:r>
          </w:p>
        </w:tc>
        <w:tc>
          <w:tcPr>
            <w:tcW w:w="4535" w:type="dxa"/>
            <w:gridSpan w:val="2"/>
            <w:tcBorders>
              <w:top w:val="single" w:sz="4" w:space="0" w:color="auto"/>
              <w:left w:val="single" w:sz="4" w:space="0" w:color="auto"/>
              <w:bottom w:val="single" w:sz="4" w:space="0" w:color="auto"/>
              <w:right w:val="single" w:sz="4" w:space="0" w:color="auto"/>
            </w:tcBorders>
          </w:tcPr>
          <w:p w:rsidR="0052371D" w:rsidRPr="00DE162B" w:rsidRDefault="0052371D"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１．平等利用確保のための基本方針</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・海洋センター及び海風館は、公の施設であり、府民誰でもが平等に施設を利用し、海洋活動を楽しむことができるよう公正な運営に取組む。</w:t>
            </w:r>
          </w:p>
          <w:p w:rsidR="0052371D" w:rsidRPr="00DE162B" w:rsidRDefault="00825081"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・利用の受付は、利用希望日の前年度５月に予約申込</w:t>
            </w:r>
            <w:r w:rsidR="0052371D" w:rsidRPr="00DE162B">
              <w:rPr>
                <w:rFonts w:ascii="ＭＳ 明朝" w:eastAsia="ＭＳ 明朝" w:hAnsi="ＭＳ 明朝" w:hint="eastAsia"/>
                <w:sz w:val="15"/>
                <w:szCs w:val="15"/>
              </w:rPr>
              <w:t>を受け、抽選により利用日程を決め、その後は、先着順で受付、ホームページに空き情報を掲載する等平等に利用の受付を行っている。</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・平等な利用者対応のため、毎年人権研修を実施している。前年度は「ハラスメントの理解と防止策」</w:t>
            </w:r>
            <w:r w:rsidRPr="00DE162B">
              <w:rPr>
                <w:rFonts w:ascii="ＭＳ 明朝" w:eastAsia="ＭＳ 明朝" w:hAnsi="ＭＳ 明朝" w:hint="eastAsia"/>
                <w:sz w:val="15"/>
                <w:szCs w:val="15"/>
                <w:shd w:val="pct15" w:color="auto" w:fill="FFFFFF"/>
              </w:rPr>
              <w:t>のテーマで研修を行なった。今年度は２月に計画しているがテーマについては検討中。</w:t>
            </w:r>
          </w:p>
          <w:p w:rsidR="0052371D" w:rsidRPr="00DE162B" w:rsidRDefault="0052371D" w:rsidP="007D1143">
            <w:pPr>
              <w:spacing w:line="200" w:lineRule="exact"/>
              <w:ind w:left="150" w:hangingChars="100" w:hanging="150"/>
              <w:rPr>
                <w:rFonts w:ascii="ＭＳ 明朝" w:eastAsia="ＭＳ 明朝" w:hAnsi="ＭＳ 明朝"/>
                <w:sz w:val="15"/>
                <w:szCs w:val="15"/>
              </w:rPr>
            </w:pPr>
          </w:p>
          <w:p w:rsidR="0052371D" w:rsidRPr="00DE162B" w:rsidRDefault="0052371D"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２．高齢者、障がい者等に対する配慮</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・高齢者や様々な障がいをお持ちの方々の支援に心がけ、必要に応じた援助を行う等、平等で安全な利用に努めている。</w:t>
            </w:r>
          </w:p>
          <w:p w:rsidR="001852EB" w:rsidRDefault="0052371D" w:rsidP="00234AFF">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障がい者及び特定疾患</w:t>
            </w:r>
            <w:r w:rsidRPr="00DE162B">
              <w:rPr>
                <w:rFonts w:ascii="ＭＳ 明朝" w:eastAsia="ＭＳ 明朝" w:hAnsi="ＭＳ 明朝" w:hint="eastAsia"/>
                <w:sz w:val="15"/>
                <w:szCs w:val="15"/>
                <w:shd w:val="pct15" w:color="auto" w:fill="FFFFFF"/>
              </w:rPr>
              <w:t>医療受給者証</w:t>
            </w:r>
            <w:r w:rsidRPr="00DE162B">
              <w:rPr>
                <w:rFonts w:ascii="ＭＳ 明朝" w:eastAsia="ＭＳ 明朝" w:hAnsi="ＭＳ 明朝" w:hint="eastAsia"/>
                <w:sz w:val="15"/>
                <w:szCs w:val="15"/>
              </w:rPr>
              <w:t>保持者</w:t>
            </w:r>
            <w:r w:rsidRPr="00DE162B">
              <w:rPr>
                <w:rFonts w:ascii="ＭＳ 明朝" w:eastAsia="ＭＳ 明朝" w:hAnsi="ＭＳ 明朝" w:hint="eastAsia"/>
                <w:sz w:val="15"/>
                <w:szCs w:val="15"/>
                <w:shd w:val="pct15" w:color="auto" w:fill="FFFFFF"/>
              </w:rPr>
              <w:t>等</w:t>
            </w:r>
            <w:r w:rsidRPr="00DE162B">
              <w:rPr>
                <w:rFonts w:ascii="ＭＳ 明朝" w:eastAsia="ＭＳ 明朝" w:hAnsi="ＭＳ 明朝" w:hint="eastAsia"/>
                <w:sz w:val="15"/>
                <w:szCs w:val="15"/>
              </w:rPr>
              <w:t>には、海風館では施</w:t>
            </w:r>
          </w:p>
          <w:p w:rsidR="001852EB" w:rsidRDefault="0052371D" w:rsidP="001852EB">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設利用料を２０％割引、海洋ではクルーザー（白鳥号）の利用料</w:t>
            </w:r>
          </w:p>
          <w:p w:rsidR="0052371D" w:rsidRPr="00DE162B" w:rsidRDefault="0052371D" w:rsidP="001852EB">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の５０％の割引を行っている。</w:t>
            </w:r>
          </w:p>
        </w:tc>
        <w:tc>
          <w:tcPr>
            <w:tcW w:w="567" w:type="dxa"/>
            <w:tcBorders>
              <w:top w:val="single" w:sz="4" w:space="0" w:color="auto"/>
              <w:left w:val="single" w:sz="4" w:space="0" w:color="auto"/>
              <w:bottom w:val="single" w:sz="4" w:space="0" w:color="auto"/>
              <w:right w:val="single" w:sz="4" w:space="0" w:color="auto"/>
            </w:tcBorders>
          </w:tcPr>
          <w:p w:rsidR="0052371D" w:rsidRPr="00DE162B" w:rsidRDefault="0052371D"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p w:rsidR="0052371D" w:rsidRPr="00DE162B" w:rsidRDefault="0052371D"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tc>
        <w:tc>
          <w:tcPr>
            <w:tcW w:w="4535" w:type="dxa"/>
            <w:gridSpan w:val="2"/>
            <w:tcBorders>
              <w:top w:val="single" w:sz="4" w:space="0" w:color="auto"/>
              <w:left w:val="single" w:sz="4" w:space="0" w:color="auto"/>
              <w:bottom w:val="single" w:sz="4" w:space="0" w:color="auto"/>
              <w:right w:val="single" w:sz="4" w:space="0" w:color="auto"/>
            </w:tcBorders>
          </w:tcPr>
          <w:p w:rsidR="0052371D" w:rsidRPr="00DE162B" w:rsidRDefault="0052371D"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１．平等利用確保のための基本方針</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・公の施設であることを十分認識し、誰もが平等に利用できるよう公正な運営に取組んでいる。</w:t>
            </w:r>
          </w:p>
          <w:p w:rsidR="00E058F3" w:rsidRPr="00DE162B" w:rsidRDefault="0052371D" w:rsidP="00234AFF">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また、利用者だけではなく近隣住民や関係機関に対しても丁寧な</w:t>
            </w:r>
          </w:p>
          <w:p w:rsidR="0052371D" w:rsidRPr="00DE162B" w:rsidRDefault="0052371D" w:rsidP="00234AFF">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対応に努めている。</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 xml:space="preserve">　これらのことから、所管課への苦情等もほとんどなかった。</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・毎年人権研修を実施し、職員の資質の向上に努めている。</w:t>
            </w:r>
          </w:p>
          <w:p w:rsidR="0052371D" w:rsidRPr="00DE162B" w:rsidRDefault="0052371D" w:rsidP="007D1143">
            <w:pPr>
              <w:spacing w:line="200" w:lineRule="exact"/>
              <w:ind w:left="150" w:hangingChars="100" w:hanging="150"/>
              <w:rPr>
                <w:rFonts w:ascii="ＭＳ 明朝" w:eastAsia="ＭＳ 明朝" w:hAnsi="ＭＳ 明朝"/>
                <w:sz w:val="15"/>
                <w:szCs w:val="15"/>
              </w:rPr>
            </w:pPr>
          </w:p>
          <w:p w:rsidR="0052371D" w:rsidRPr="00DE162B" w:rsidRDefault="0052371D"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２．高齢者、障がい者等に対する配慮</w:t>
            </w:r>
          </w:p>
          <w:p w:rsidR="0052371D" w:rsidRPr="00DE162B" w:rsidRDefault="0052371D"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・高齢者や障がい者</w:t>
            </w:r>
            <w:r w:rsidR="00982661" w:rsidRPr="00DE162B">
              <w:rPr>
                <w:rFonts w:ascii="ＭＳ 明朝" w:eastAsia="ＭＳ 明朝" w:hAnsi="ＭＳ 明朝" w:hint="eastAsia"/>
                <w:sz w:val="15"/>
                <w:szCs w:val="15"/>
                <w:shd w:val="pct15" w:color="auto" w:fill="FFFFFF"/>
              </w:rPr>
              <w:t>等</w:t>
            </w:r>
            <w:r w:rsidRPr="00DE162B">
              <w:rPr>
                <w:rFonts w:ascii="ＭＳ 明朝" w:eastAsia="ＭＳ 明朝" w:hAnsi="ＭＳ 明朝" w:hint="eastAsia"/>
                <w:sz w:val="15"/>
                <w:szCs w:val="15"/>
              </w:rPr>
              <w:t>も利用しやすいよう、施設の点検や維持補修を行うと共に、様々なプログラムを提供し積極的に受入れを行っている。</w:t>
            </w:r>
          </w:p>
          <w:p w:rsidR="00026E64" w:rsidRPr="00DE162B" w:rsidRDefault="0052371D" w:rsidP="00234AFF">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また、利用を促進するために障がい者</w:t>
            </w:r>
            <w:r w:rsidR="00982661" w:rsidRPr="00DE162B">
              <w:rPr>
                <w:rFonts w:ascii="ＭＳ 明朝" w:eastAsia="ＭＳ 明朝" w:hAnsi="ＭＳ 明朝" w:hint="eastAsia"/>
                <w:sz w:val="15"/>
                <w:szCs w:val="15"/>
                <w:shd w:val="pct15" w:color="auto" w:fill="FFFFFF"/>
              </w:rPr>
              <w:t>及び特定疾患医療受給者証</w:t>
            </w:r>
          </w:p>
          <w:p w:rsidR="0052371D" w:rsidRPr="00DE162B" w:rsidRDefault="00982661" w:rsidP="00026E64">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shd w:val="pct15" w:color="auto" w:fill="FFFFFF"/>
              </w:rPr>
              <w:t>保持者</w:t>
            </w:r>
            <w:r w:rsidR="0052371D" w:rsidRPr="00DE162B">
              <w:rPr>
                <w:rFonts w:ascii="ＭＳ 明朝" w:eastAsia="ＭＳ 明朝" w:hAnsi="ＭＳ 明朝" w:hint="eastAsia"/>
                <w:sz w:val="15"/>
                <w:szCs w:val="15"/>
                <w:shd w:val="pct15" w:color="auto" w:fill="FFFFFF"/>
              </w:rPr>
              <w:t>等</w:t>
            </w:r>
            <w:r w:rsidR="0052371D" w:rsidRPr="00DE162B">
              <w:rPr>
                <w:rFonts w:ascii="ＭＳ 明朝" w:eastAsia="ＭＳ 明朝" w:hAnsi="ＭＳ 明朝" w:hint="eastAsia"/>
                <w:sz w:val="15"/>
                <w:szCs w:val="15"/>
              </w:rPr>
              <w:t>に対して利用料金の割引も行っている。</w:t>
            </w:r>
          </w:p>
          <w:p w:rsidR="0052371D" w:rsidRPr="00DE162B" w:rsidRDefault="0052371D" w:rsidP="007D1143">
            <w:pPr>
              <w:spacing w:line="200" w:lineRule="exact"/>
              <w:ind w:left="150" w:hangingChars="100" w:hanging="150"/>
              <w:rPr>
                <w:rFonts w:ascii="ＭＳ 明朝" w:eastAsia="ＭＳ 明朝" w:hAnsi="ＭＳ 明朝"/>
                <w:sz w:val="15"/>
                <w:szCs w:val="15"/>
              </w:rPr>
            </w:pPr>
          </w:p>
          <w:p w:rsidR="0052371D" w:rsidRPr="00DE162B" w:rsidRDefault="0052371D" w:rsidP="007D1143">
            <w:pPr>
              <w:spacing w:line="200" w:lineRule="exact"/>
              <w:ind w:left="150" w:hangingChars="100" w:hanging="150"/>
              <w:rPr>
                <w:rFonts w:ascii="ＭＳ 明朝" w:eastAsia="ＭＳ 明朝" w:hAnsi="ＭＳ 明朝"/>
                <w:sz w:val="15"/>
                <w:szCs w:val="15"/>
              </w:rPr>
            </w:pPr>
          </w:p>
          <w:p w:rsidR="005243D9" w:rsidRPr="00DE162B" w:rsidRDefault="0052371D" w:rsidP="00F743D6">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以上のことから、提案項目どおりの良好な実施状況が認められると判断した。</w:t>
            </w:r>
          </w:p>
        </w:tc>
        <w:tc>
          <w:tcPr>
            <w:tcW w:w="567" w:type="dxa"/>
            <w:tcBorders>
              <w:top w:val="single" w:sz="4" w:space="0" w:color="auto"/>
              <w:left w:val="single" w:sz="4" w:space="0" w:color="auto"/>
              <w:bottom w:val="single" w:sz="4" w:space="0" w:color="auto"/>
              <w:right w:val="single" w:sz="4" w:space="0" w:color="auto"/>
            </w:tcBorders>
          </w:tcPr>
          <w:p w:rsidR="002D7263" w:rsidRPr="00DE162B" w:rsidRDefault="00DB7767"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p w:rsidR="0052371D"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2950" w:type="dxa"/>
            <w:tcBorders>
              <w:top w:val="single" w:sz="4" w:space="0" w:color="auto"/>
              <w:left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r>
      <w:tr w:rsidR="00DE162B" w:rsidRPr="00DE162B" w:rsidTr="00234AFF">
        <w:tc>
          <w:tcPr>
            <w:tcW w:w="6801" w:type="dxa"/>
            <w:gridSpan w:val="4"/>
            <w:tcBorders>
              <w:top w:val="single" w:sz="4" w:space="0" w:color="auto"/>
              <w:left w:val="single" w:sz="4" w:space="0" w:color="auto"/>
            </w:tcBorders>
          </w:tcPr>
          <w:p w:rsidR="0052371D" w:rsidRPr="00DE162B" w:rsidRDefault="002D7263"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（３）利用者の増加を図るための具体的手法・効果</w:t>
            </w:r>
          </w:p>
        </w:tc>
        <w:tc>
          <w:tcPr>
            <w:tcW w:w="567" w:type="dxa"/>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r>
      <w:tr w:rsidR="00DE162B" w:rsidRPr="004C1AE8" w:rsidTr="00910BC5">
        <w:tc>
          <w:tcPr>
            <w:tcW w:w="565" w:type="dxa"/>
            <w:tcBorders>
              <w:left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1701" w:type="dxa"/>
            <w:tcBorders>
              <w:top w:val="single" w:sz="4" w:space="0" w:color="auto"/>
              <w:left w:val="single" w:sz="4" w:space="0" w:color="auto"/>
              <w:bottom w:val="single" w:sz="4" w:space="0" w:color="auto"/>
              <w:right w:val="single" w:sz="4" w:space="0" w:color="auto"/>
            </w:tcBorders>
          </w:tcPr>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・利用者の増加を図るための方策</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指定管理期間の年平均</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目標来館数</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６８</w:t>
            </w:r>
            <w:r w:rsidRPr="00DE162B">
              <w:rPr>
                <w:rFonts w:ascii="ＭＳ 明朝" w:eastAsia="ＭＳ 明朝" w:hAnsi="ＭＳ 明朝"/>
                <w:sz w:val="15"/>
                <w:szCs w:val="15"/>
              </w:rPr>
              <w:t>,０００人</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＜海風館＞</w:t>
            </w:r>
          </w:p>
          <w:p w:rsidR="0052371D"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１２</w:t>
            </w:r>
            <w:r w:rsidRPr="00DE162B">
              <w:rPr>
                <w:rFonts w:ascii="ＭＳ 明朝" w:eastAsia="ＭＳ 明朝" w:hAnsi="ＭＳ 明朝"/>
                <w:sz w:val="15"/>
                <w:szCs w:val="15"/>
              </w:rPr>
              <w:t>,５００人</w:t>
            </w:r>
          </w:p>
        </w:tc>
        <w:tc>
          <w:tcPr>
            <w:tcW w:w="4535" w:type="dxa"/>
            <w:gridSpan w:val="2"/>
            <w:tcBorders>
              <w:top w:val="single" w:sz="4" w:space="0" w:color="auto"/>
              <w:left w:val="single" w:sz="4" w:space="0" w:color="auto"/>
              <w:bottom w:val="single" w:sz="4" w:space="0" w:color="auto"/>
              <w:right w:val="single" w:sz="4" w:space="0" w:color="auto"/>
            </w:tcBorders>
          </w:tcPr>
          <w:p w:rsidR="002D7263" w:rsidRPr="00DE162B" w:rsidRDefault="002D7263" w:rsidP="00BC334C">
            <w:pPr>
              <w:spacing w:line="200" w:lineRule="exact"/>
              <w:ind w:left="151" w:hangingChars="100" w:hanging="151"/>
              <w:jc w:val="center"/>
              <w:rPr>
                <w:rFonts w:ascii="ＭＳ 明朝" w:eastAsia="ＭＳ 明朝" w:hAnsi="ＭＳ 明朝"/>
                <w:b/>
                <w:sz w:val="15"/>
                <w:szCs w:val="15"/>
              </w:rPr>
            </w:pPr>
            <w:r w:rsidRPr="00DE162B">
              <w:rPr>
                <w:rFonts w:ascii="ＭＳ 明朝" w:eastAsia="ＭＳ 明朝" w:hAnsi="ＭＳ 明朝" w:hint="eastAsia"/>
                <w:b/>
                <w:sz w:val="15"/>
                <w:szCs w:val="15"/>
              </w:rPr>
              <w:t>【今年度の重点目標】</w:t>
            </w:r>
          </w:p>
          <w:p w:rsidR="002D7263" w:rsidRPr="00DE162B" w:rsidRDefault="002D7263" w:rsidP="00BC334C">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重点目標である利用促進をさらに推し進めるために、職員や関係者等の</w:t>
            </w:r>
            <w:r w:rsidRPr="00DE162B">
              <w:rPr>
                <w:rFonts w:ascii="ＭＳ 明朝" w:eastAsia="ＭＳ 明朝" w:hAnsi="ＭＳ 明朝" w:hint="eastAsia"/>
                <w:sz w:val="15"/>
                <w:szCs w:val="15"/>
              </w:rPr>
              <w:t>様々な人の意見を参考に、</w:t>
            </w:r>
            <w:r w:rsidR="007949D5" w:rsidRPr="00AF1A25">
              <w:rPr>
                <w:rFonts w:ascii="ＭＳ 明朝" w:eastAsia="ＭＳ 明朝" w:hAnsi="ＭＳ 明朝" w:hint="eastAsia"/>
                <w:sz w:val="15"/>
                <w:szCs w:val="15"/>
                <w:shd w:val="pct15" w:color="auto" w:fill="FFFFFF"/>
              </w:rPr>
              <w:t>新しい視点に立って、</w:t>
            </w:r>
            <w:r w:rsidRPr="00AF1A25">
              <w:rPr>
                <w:rFonts w:ascii="ＭＳ 明朝" w:eastAsia="ＭＳ 明朝" w:hAnsi="ＭＳ 明朝" w:hint="eastAsia"/>
                <w:sz w:val="15"/>
                <w:szCs w:val="15"/>
                <w:shd w:val="pct15" w:color="auto" w:fill="FFFFFF"/>
              </w:rPr>
              <w:t>閑</w:t>
            </w:r>
            <w:r w:rsidRPr="00DE162B">
              <w:rPr>
                <w:rFonts w:ascii="ＭＳ 明朝" w:eastAsia="ＭＳ 明朝" w:hAnsi="ＭＳ 明朝" w:hint="eastAsia"/>
                <w:sz w:val="15"/>
                <w:szCs w:val="15"/>
                <w:shd w:val="pct15" w:color="auto" w:fill="FFFFFF"/>
              </w:rPr>
              <w:t>散期の利用</w:t>
            </w:r>
            <w:r w:rsidR="00BC334C" w:rsidRPr="00DE162B">
              <w:rPr>
                <w:rFonts w:ascii="ＭＳ 明朝" w:eastAsia="ＭＳ 明朝" w:hAnsi="ＭＳ 明朝" w:hint="eastAsia"/>
                <w:sz w:val="15"/>
                <w:szCs w:val="15"/>
                <w:shd w:val="pct15" w:color="auto" w:fill="FFFFFF"/>
              </w:rPr>
              <w:t>促進のための新規事業を企画実施する等利用者の増加を図るための取</w:t>
            </w:r>
            <w:r w:rsidRPr="00DE162B">
              <w:rPr>
                <w:rFonts w:ascii="ＭＳ 明朝" w:eastAsia="ＭＳ 明朝" w:hAnsi="ＭＳ 明朝" w:hint="eastAsia"/>
                <w:sz w:val="15"/>
                <w:szCs w:val="15"/>
                <w:shd w:val="pct15" w:color="auto" w:fill="FFFFFF"/>
              </w:rPr>
              <w:t>組みを行なっている。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＜海洋センター＞</w:t>
            </w:r>
          </w:p>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①利用促進</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・利用希望予定年度の前々年度２月に海洋センターと海風館共通パンフレットを府内全小学校等及び近隣の奈良・和歌山・兵庫・京都の小中学校及び前年度の利用団体等に送付する。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・利用希望年度の前年５月に利用日の調整、決定を行っている。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・フェイスブックやインスタグラムのサイトを開設し、行事報告等をアップしている。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・海洋センターの情報を発信する「くらたん通信」</w:t>
            </w:r>
            <w:r w:rsidRPr="00DE162B">
              <w:rPr>
                <w:rFonts w:ascii="ＭＳ 明朝" w:eastAsia="ＭＳ 明朝" w:hAnsi="ＭＳ 明朝" w:hint="eastAsia"/>
                <w:sz w:val="15"/>
                <w:szCs w:val="15"/>
                <w:shd w:val="pct15" w:color="auto" w:fill="FFFFFF"/>
              </w:rPr>
              <w:t>による利用促進。</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・閑散期における音楽団体やスポーツ団体、</w:t>
            </w:r>
            <w:r w:rsidRPr="00DE162B">
              <w:rPr>
                <w:rFonts w:ascii="ＭＳ 明朝" w:eastAsia="ＭＳ 明朝" w:hAnsi="ＭＳ 明朝" w:hint="eastAsia"/>
                <w:sz w:val="15"/>
                <w:szCs w:val="15"/>
                <w:shd w:val="pct15" w:color="auto" w:fill="FFFFFF"/>
              </w:rPr>
              <w:t>高校・大学のスポーツクラブ等の合宿、</w:t>
            </w:r>
            <w:r w:rsidRPr="00DE162B">
              <w:rPr>
                <w:rFonts w:ascii="ＭＳ 明朝" w:eastAsia="ＭＳ 明朝" w:hAnsi="ＭＳ 明朝" w:hint="eastAsia"/>
                <w:sz w:val="15"/>
                <w:szCs w:val="15"/>
              </w:rPr>
              <w:t>企業</w:t>
            </w:r>
            <w:r w:rsidRPr="00DE162B">
              <w:rPr>
                <w:rFonts w:ascii="ＭＳ 明朝" w:eastAsia="ＭＳ 明朝" w:hAnsi="ＭＳ 明朝" w:hint="eastAsia"/>
                <w:sz w:val="15"/>
                <w:szCs w:val="15"/>
                <w:shd w:val="pct15" w:color="auto" w:fill="FFFFFF"/>
              </w:rPr>
              <w:t>や</w:t>
            </w:r>
            <w:r w:rsidRPr="00DE162B">
              <w:rPr>
                <w:rFonts w:ascii="ＭＳ 明朝" w:eastAsia="ＭＳ 明朝" w:hAnsi="ＭＳ 明朝" w:hint="eastAsia"/>
                <w:sz w:val="15"/>
                <w:szCs w:val="15"/>
              </w:rPr>
              <w:t>学習塾、コスプレ団体等の利用の促進に努めている。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lastRenderedPageBreak/>
              <w:t>・前年度利用の団体に対して継続利用のアプローチを行っている。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・ナックが指導依頼を受けている団体に対して、できる限り海洋センターを利用するよう取組んでいる。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・ＭＡＰ（人間関係トレーニングプログラム）施設を活用する利用団体の開発に努めている。</w:t>
            </w:r>
          </w:p>
          <w:p w:rsidR="002D7263" w:rsidRPr="00DE162B" w:rsidRDefault="002D7263"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・老人大学や高齢者大学等の野外授業の誘致及び、高齢者団体の利用促進に取組んでいる。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②利用者対応</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・利用の問合せには、ＮＯと言わない姿勢で対応している。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・利用者対応については、利用者の要望を可能な限り受入れる等親切丁寧な対応を心掛け、利用に関する詳細にわたる相談に応えている。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・活動の充実のために日帰り利用を加えた宿泊利用を促進するとともに、当日の利用申込も可能な限り受入れている。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・閑散期の利用促進を図るため、海洋センターの休所期間（１２月３１日～翌年２月末日）中でも、利用希望があれば事前に大阪府に申請し、利用者を受入れるとともに、日帰りイ</w:t>
            </w:r>
            <w:r w:rsidR="00234AFF" w:rsidRPr="00DE162B">
              <w:rPr>
                <w:rFonts w:ascii="ＭＳ 明朝" w:eastAsia="ＭＳ 明朝" w:hAnsi="ＭＳ 明朝" w:hint="eastAsia"/>
                <w:sz w:val="15"/>
                <w:szCs w:val="15"/>
              </w:rPr>
              <w:t>ベント（くらたんフェスティバル等）を企画実施する等利用促進に取</w:t>
            </w:r>
            <w:r w:rsidRPr="00DE162B">
              <w:rPr>
                <w:rFonts w:ascii="ＭＳ 明朝" w:eastAsia="ＭＳ 明朝" w:hAnsi="ＭＳ 明朝" w:hint="eastAsia"/>
                <w:sz w:val="15"/>
                <w:szCs w:val="15"/>
              </w:rPr>
              <w:t>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DE162B" w:rsidP="007D1143">
            <w:pPr>
              <w:spacing w:line="200" w:lineRule="exact"/>
              <w:ind w:left="180" w:hangingChars="100" w:hanging="180"/>
              <w:rPr>
                <w:rFonts w:ascii="ＭＳ 明朝" w:eastAsia="ＭＳ 明朝" w:hAnsi="ＭＳ 明朝"/>
                <w:b/>
                <w:sz w:val="15"/>
                <w:szCs w:val="15"/>
              </w:rPr>
            </w:pPr>
            <w:r w:rsidRPr="00DE162B">
              <w:rPr>
                <w:noProof/>
                <w:sz w:val="18"/>
              </w:rPr>
              <mc:AlternateContent>
                <mc:Choice Requires="wps">
                  <w:drawing>
                    <wp:anchor distT="0" distB="0" distL="114300" distR="114300" simplePos="0" relativeHeight="251665408" behindDoc="0" locked="0" layoutInCell="1" allowOverlap="1" wp14:anchorId="19F7871B" wp14:editId="4806D5E6">
                      <wp:simplePos x="0" y="0"/>
                      <wp:positionH relativeFrom="column">
                        <wp:posOffset>-4962843</wp:posOffset>
                      </wp:positionH>
                      <wp:positionV relativeFrom="page">
                        <wp:posOffset>3134678</wp:posOffset>
                      </wp:positionV>
                      <wp:extent cx="6635115" cy="359410"/>
                      <wp:effectExtent l="0" t="0" r="7937" b="0"/>
                      <wp:wrapNone/>
                      <wp:docPr id="4" name="テキスト ボックス 4"/>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F7105A">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871B" id="テキスト ボックス 4" o:spid="_x0000_s1028" type="#_x0000_t202" style="position:absolute;left:0;text-align:left;margin-left:-390.8pt;margin-top:246.85pt;width:522.4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" filled="f" stroked="f" strokeweight=".5pt">
                      <v:textbox>
                        <w:txbxContent>
                          <w:p w:rsidR="0058058F" w:rsidRPr="00965B96" w:rsidRDefault="0058058F" w:rsidP="00F7105A">
                            <w:pPr>
                              <w:jc w:val="center"/>
                              <w:rPr>
                                <w:rFonts w:ascii="ＭＳ ゴシック" w:eastAsia="ＭＳ ゴシック" w:hAnsi="ＭＳ ゴシック"/>
                                <w:sz w:val="20"/>
                              </w:rPr>
                            </w:pPr>
                          </w:p>
                        </w:txbxContent>
                      </v:textbox>
                      <w10:wrap anchory="page"/>
                    </v:shape>
                  </w:pict>
                </mc:Fallback>
              </mc:AlternateContent>
            </w:r>
            <w:r w:rsidR="002D7263" w:rsidRPr="00DE162B">
              <w:rPr>
                <w:rFonts w:ascii="ＭＳ 明朝" w:eastAsia="ＭＳ 明朝" w:hAnsi="ＭＳ 明朝" w:hint="eastAsia"/>
                <w:b/>
                <w:sz w:val="15"/>
                <w:szCs w:val="15"/>
              </w:rPr>
              <w:t>③利用促進のための事業等の取組み</w:t>
            </w:r>
          </w:p>
          <w:p w:rsidR="002D7263" w:rsidRPr="00DE162B" w:rsidRDefault="00A4118B"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・閑散期を含めた年間の利用促進のため、事業の企画実施に取</w:t>
            </w:r>
            <w:r w:rsidR="002D7263" w:rsidRPr="00DE162B">
              <w:rPr>
                <w:rFonts w:ascii="ＭＳ 明朝" w:eastAsia="ＭＳ 明朝" w:hAnsi="ＭＳ 明朝" w:hint="eastAsia"/>
                <w:sz w:val="15"/>
                <w:szCs w:val="15"/>
              </w:rPr>
              <w:t>組む。</w:t>
            </w:r>
          </w:p>
          <w:p w:rsidR="002D7263" w:rsidRPr="00DE162B" w:rsidRDefault="002D7263" w:rsidP="00BC334C">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○子ども達を対象にしたクラブ事業（年間）</w:t>
            </w:r>
          </w:p>
          <w:p w:rsidR="002D7263" w:rsidRPr="00DE162B" w:rsidRDefault="002D7263" w:rsidP="00BC334C">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海洋キッズマリンクラブ、海のようちえん</w:t>
            </w:r>
          </w:p>
          <w:p w:rsidR="002D7263" w:rsidRPr="00DE162B" w:rsidRDefault="002D7263" w:rsidP="00BC334C">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○子ども達を対象にした事業（年間）</w:t>
            </w:r>
          </w:p>
          <w:p w:rsidR="00BC334C" w:rsidRPr="00DE162B" w:rsidRDefault="002D7263" w:rsidP="00BC334C">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サンＳＵＮキャンプ、どきどきキャンプ、うきうきキャンプ、</w:t>
            </w:r>
          </w:p>
          <w:p w:rsidR="00BC334C" w:rsidRPr="00DE162B" w:rsidRDefault="002D7263" w:rsidP="00BC334C">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マリンスポーツキャンプ、ジュニアフィッシング、オータム・</w:t>
            </w:r>
          </w:p>
          <w:p w:rsidR="002D7263" w:rsidRPr="00DE162B" w:rsidRDefault="002D7263" w:rsidP="00BC334C">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ウインター・スプリング・ニューイヤー各キャンプ等</w:t>
            </w:r>
          </w:p>
          <w:p w:rsidR="002D7263" w:rsidRPr="00DE162B" w:rsidRDefault="002D7263" w:rsidP="00BC334C">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○家族を対象にした事業</w:t>
            </w:r>
          </w:p>
          <w:p w:rsidR="002D7263" w:rsidRPr="00DE162B" w:rsidRDefault="002D7263" w:rsidP="00BC334C">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ファミリーキャンプ、親子フィッシングキャンプ等</w:t>
            </w:r>
          </w:p>
          <w:p w:rsidR="002D7263" w:rsidRPr="00DE162B" w:rsidRDefault="002D7263" w:rsidP="00BC334C">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○高齢者対象事業及び高齢者も参加できる海洋活動事業</w:t>
            </w:r>
          </w:p>
          <w:p w:rsidR="002D7263" w:rsidRPr="00DE162B" w:rsidRDefault="002D7263" w:rsidP="00BC334C">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シニアマリンクラブ、カヌー教室、セーリング教室</w:t>
            </w:r>
          </w:p>
          <w:p w:rsidR="002D7263" w:rsidRPr="00DE162B" w:rsidRDefault="002D7263" w:rsidP="00BC334C">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○環境教育事業</w:t>
            </w:r>
          </w:p>
          <w:p w:rsidR="00BC334C" w:rsidRPr="00DE162B" w:rsidRDefault="002D7263" w:rsidP="00BC334C">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岬の海ファミリーキャンプ、海Ｅｃｏイベント（閑散期の利</w:t>
            </w:r>
          </w:p>
          <w:p w:rsidR="002D7263" w:rsidRPr="00DE162B" w:rsidRDefault="002D7263" w:rsidP="00BC334C">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用促進）</w:t>
            </w:r>
          </w:p>
          <w:p w:rsidR="002D7263" w:rsidRPr="00DE162B" w:rsidRDefault="002D7263" w:rsidP="00BC334C">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○地元連携事業</w:t>
            </w:r>
          </w:p>
          <w:p w:rsidR="00A4118B" w:rsidRPr="00DE162B" w:rsidRDefault="002D7263" w:rsidP="00A4118B">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みさきタコクラブ海洋教室、マリンフェスティバル試乗会、</w:t>
            </w:r>
          </w:p>
          <w:p w:rsidR="00A4118B" w:rsidRPr="00DE162B" w:rsidRDefault="002D7263" w:rsidP="00A4118B">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くらたんワイワイ祭り、新春里海まつり、せんなん里海さくら</w:t>
            </w:r>
          </w:p>
          <w:p w:rsidR="002D7263" w:rsidRPr="00DE162B" w:rsidRDefault="002D7263" w:rsidP="00A4118B">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フェス、岬町深日港フェスティバル</w:t>
            </w:r>
          </w:p>
          <w:p w:rsidR="002D7263" w:rsidRPr="00DE162B" w:rsidRDefault="002D7263" w:rsidP="00A4118B">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○ユニバーサル事業（障がい者対象事業）</w:t>
            </w:r>
          </w:p>
          <w:p w:rsidR="00A4118B" w:rsidRPr="00DE162B" w:rsidRDefault="002D7263" w:rsidP="00A4118B">
            <w:pPr>
              <w:spacing w:line="200" w:lineRule="exact"/>
              <w:ind w:firstLineChars="200" w:firstLine="30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マリンフレンドシップキャンプ、</w:t>
            </w:r>
            <w:r w:rsidRPr="00DE162B">
              <w:rPr>
                <w:rFonts w:ascii="ＭＳ 明朝" w:eastAsia="ＭＳ 明朝" w:hAnsi="ＭＳ 明朝" w:hint="eastAsia"/>
                <w:sz w:val="15"/>
                <w:szCs w:val="15"/>
                <w:shd w:val="pct15" w:color="auto" w:fill="FFFFFF"/>
              </w:rPr>
              <w:t>マリンフレンド親子キャン</w:t>
            </w:r>
          </w:p>
          <w:p w:rsidR="00A4118B" w:rsidRPr="00DE162B" w:rsidRDefault="002D7263" w:rsidP="00A4118B">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shd w:val="pct15" w:color="auto" w:fill="FFFFFF"/>
              </w:rPr>
              <w:t>プ、</w:t>
            </w:r>
            <w:r w:rsidRPr="00DE162B">
              <w:rPr>
                <w:rFonts w:ascii="ＭＳ 明朝" w:eastAsia="ＭＳ 明朝" w:hAnsi="ＭＳ 明朝" w:hint="eastAsia"/>
                <w:sz w:val="15"/>
                <w:szCs w:val="15"/>
              </w:rPr>
              <w:t>親子のびのびキャンプ、シーカヤックチャレンジキャンプ、</w:t>
            </w:r>
          </w:p>
          <w:p w:rsidR="002D7263" w:rsidRPr="00DE162B" w:rsidRDefault="002D7263" w:rsidP="00A4118B">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障がい者釣り大会</w:t>
            </w:r>
          </w:p>
          <w:p w:rsidR="002D7263" w:rsidRPr="00DE162B" w:rsidRDefault="002D7263" w:rsidP="00BC334C">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○閑散期の利用促進事業</w:t>
            </w:r>
          </w:p>
          <w:p w:rsidR="002D7263" w:rsidRPr="00DE162B" w:rsidRDefault="002D7263" w:rsidP="00A4118B">
            <w:pPr>
              <w:spacing w:line="200" w:lineRule="exact"/>
              <w:ind w:firstLineChars="200" w:firstLine="300"/>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キャンプ飯、うみのこパック、お気軽マリンパック</w:t>
            </w:r>
          </w:p>
          <w:p w:rsidR="00825081" w:rsidRPr="00DE162B" w:rsidRDefault="00825081"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④活動プログラム</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・子ども達が自然体験や生活体験活動を通して、多くの学びと感動や達成感</w:t>
            </w:r>
            <w:r w:rsidR="00234AFF" w:rsidRPr="00DE162B">
              <w:rPr>
                <w:rFonts w:ascii="ＭＳ 明朝" w:eastAsia="ＭＳ 明朝" w:hAnsi="ＭＳ 明朝" w:hint="eastAsia"/>
                <w:sz w:val="15"/>
                <w:szCs w:val="15"/>
              </w:rPr>
              <w:t>が得られるよう、海洋活動を中心に様々なプログラムの指導援助に取</w:t>
            </w:r>
            <w:r w:rsidRPr="00DE162B">
              <w:rPr>
                <w:rFonts w:ascii="ＭＳ 明朝" w:eastAsia="ＭＳ 明朝" w:hAnsi="ＭＳ 明朝" w:hint="eastAsia"/>
                <w:sz w:val="15"/>
                <w:szCs w:val="15"/>
              </w:rPr>
              <w:t>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・利用者の仲間づくり等に生かせるようＭＡＰ（人間関係トレーニングプログラム）の指導チ</w:t>
            </w:r>
            <w:r w:rsidR="00A4118B" w:rsidRPr="00DE162B">
              <w:rPr>
                <w:rFonts w:ascii="ＭＳ 明朝" w:eastAsia="ＭＳ 明朝" w:hAnsi="ＭＳ 明朝" w:hint="eastAsia"/>
                <w:sz w:val="15"/>
                <w:szCs w:val="15"/>
              </w:rPr>
              <w:t>ームを編成し、プログラムの指導に取</w:t>
            </w:r>
            <w:r w:rsidRPr="00DE162B">
              <w:rPr>
                <w:rFonts w:ascii="ＭＳ 明朝" w:eastAsia="ＭＳ 明朝" w:hAnsi="ＭＳ 明朝" w:hint="eastAsia"/>
                <w:sz w:val="15"/>
                <w:szCs w:val="15"/>
              </w:rPr>
              <w:t>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・海洋活動については、海洋センターの指導管理のもとに実施している。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・「ミニＯＬ」「館内クイズラリー」「くらたんラリー」「ＥＣＯラリー」等</w:t>
            </w:r>
            <w:r w:rsidRPr="00DE162B">
              <w:rPr>
                <w:rFonts w:ascii="ＭＳ 明朝" w:eastAsia="ＭＳ 明朝" w:hAnsi="ＭＳ 明朝" w:hint="eastAsia"/>
                <w:sz w:val="15"/>
                <w:szCs w:val="15"/>
                <w:shd w:val="pct15" w:color="auto" w:fill="FFFFFF"/>
              </w:rPr>
              <w:t>多くの陸上プログラム</w:t>
            </w:r>
            <w:r w:rsidRPr="00DE162B">
              <w:rPr>
                <w:rFonts w:ascii="ＭＳ 明朝" w:eastAsia="ＭＳ 明朝" w:hAnsi="ＭＳ 明朝" w:hint="eastAsia"/>
                <w:sz w:val="15"/>
                <w:szCs w:val="15"/>
              </w:rPr>
              <w:t>の提供に努めている。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・環境教育のための「岬の海」や閑散期の利</w:t>
            </w:r>
            <w:r w:rsidR="00A4118B" w:rsidRPr="00DE162B">
              <w:rPr>
                <w:rFonts w:ascii="ＭＳ 明朝" w:eastAsia="ＭＳ 明朝" w:hAnsi="ＭＳ 明朝" w:hint="eastAsia"/>
                <w:sz w:val="15"/>
                <w:szCs w:val="15"/>
              </w:rPr>
              <w:t>用促進のためのプログラム「海Ｅｃｏイベント」の開発・提供にも取</w:t>
            </w:r>
            <w:r w:rsidRPr="00DE162B">
              <w:rPr>
                <w:rFonts w:ascii="ＭＳ 明朝" w:eastAsia="ＭＳ 明朝" w:hAnsi="ＭＳ 明朝" w:hint="eastAsia"/>
                <w:sz w:val="15"/>
                <w:szCs w:val="15"/>
              </w:rPr>
              <w:t xml:space="preserve">組んでいる。　</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・荒天時の海洋活動に代わる室内でできるプログラムとして、「ロープワーク」や「各種クラフト」「塩作り」「豆腐作り」等を用意している。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A4118B">
            <w:pPr>
              <w:spacing w:line="200" w:lineRule="exact"/>
              <w:ind w:firstLineChars="100" w:firstLine="151"/>
              <w:rPr>
                <w:rFonts w:ascii="ＭＳ 明朝" w:eastAsia="ＭＳ 明朝" w:hAnsi="ＭＳ 明朝"/>
                <w:b/>
                <w:sz w:val="15"/>
                <w:szCs w:val="15"/>
              </w:rPr>
            </w:pPr>
            <w:r w:rsidRPr="00DE162B">
              <w:rPr>
                <w:rFonts w:ascii="ＭＳ 明朝" w:eastAsia="ＭＳ 明朝" w:hAnsi="ＭＳ 明朝" w:hint="eastAsia"/>
                <w:b/>
                <w:sz w:val="15"/>
                <w:szCs w:val="15"/>
              </w:rPr>
              <w:t>■利用実績（</w:t>
            </w:r>
            <w:r w:rsidRPr="00DE162B">
              <w:rPr>
                <w:rFonts w:ascii="ＭＳ 明朝" w:eastAsia="ＭＳ 明朝" w:hAnsi="ＭＳ 明朝" w:hint="eastAsia"/>
                <w:b/>
                <w:sz w:val="15"/>
                <w:szCs w:val="15"/>
                <w:bdr w:val="single" w:sz="4" w:space="0" w:color="auto"/>
              </w:rPr>
              <w:t>資料２</w:t>
            </w:r>
            <w:r w:rsidRPr="00DE162B">
              <w:rPr>
                <w:rFonts w:ascii="ＭＳ 明朝" w:eastAsia="ＭＳ 明朝" w:hAnsi="ＭＳ 明朝" w:hint="eastAsia"/>
                <w:b/>
                <w:sz w:val="15"/>
                <w:szCs w:val="15"/>
              </w:rPr>
              <w:t>参照）</w:t>
            </w:r>
          </w:p>
          <w:p w:rsidR="001852EB" w:rsidRPr="00AF1A25" w:rsidRDefault="002D7263" w:rsidP="001852EB">
            <w:pPr>
              <w:spacing w:line="200" w:lineRule="exact"/>
              <w:ind w:firstLineChars="200" w:firstLine="30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今年度は、新型コロナウィルス</w:t>
            </w:r>
            <w:r w:rsidR="0065449C" w:rsidRPr="00DE162B">
              <w:rPr>
                <w:rFonts w:ascii="ＭＳ 明朝" w:eastAsia="ＭＳ 明朝" w:hAnsi="ＭＳ 明朝" w:hint="eastAsia"/>
                <w:sz w:val="15"/>
                <w:szCs w:val="15"/>
                <w:shd w:val="pct15" w:color="auto" w:fill="FFFFFF"/>
              </w:rPr>
              <w:t>感染症</w:t>
            </w:r>
            <w:r w:rsidR="001852EB" w:rsidRPr="00AF1A25">
              <w:rPr>
                <w:rFonts w:ascii="ＭＳ 明朝" w:eastAsia="ＭＳ 明朝" w:hAnsi="ＭＳ 明朝" w:hint="eastAsia"/>
                <w:sz w:val="15"/>
                <w:szCs w:val="15"/>
                <w:shd w:val="pct15" w:color="auto" w:fill="FFFFFF"/>
              </w:rPr>
              <w:t>の感染拡大防止</w:t>
            </w:r>
            <w:r w:rsidRPr="00AF1A25">
              <w:rPr>
                <w:rFonts w:ascii="ＭＳ 明朝" w:eastAsia="ＭＳ 明朝" w:hAnsi="ＭＳ 明朝" w:hint="eastAsia"/>
                <w:sz w:val="15"/>
                <w:szCs w:val="15"/>
                <w:shd w:val="pct15" w:color="auto" w:fill="FFFFFF"/>
              </w:rPr>
              <w:t>のため、</w:t>
            </w:r>
          </w:p>
          <w:p w:rsidR="001852EB" w:rsidRDefault="002D7263" w:rsidP="001852EB">
            <w:pPr>
              <w:spacing w:line="200" w:lineRule="exact"/>
              <w:ind w:firstLineChars="100" w:firstLine="150"/>
              <w:rPr>
                <w:rFonts w:ascii="ＭＳ 明朝" w:eastAsia="ＭＳ 明朝" w:hAnsi="ＭＳ 明朝"/>
                <w:sz w:val="15"/>
                <w:szCs w:val="15"/>
                <w:shd w:val="pct15" w:color="auto" w:fill="FFFFFF"/>
              </w:rPr>
            </w:pPr>
            <w:r w:rsidRPr="00AF1A25">
              <w:rPr>
                <w:rFonts w:ascii="ＭＳ 明朝" w:eastAsia="ＭＳ 明朝" w:hAnsi="ＭＳ 明朝" w:hint="eastAsia"/>
                <w:sz w:val="15"/>
                <w:szCs w:val="15"/>
                <w:shd w:val="pct15" w:color="auto" w:fill="FFFFFF"/>
              </w:rPr>
              <w:t>３月</w:t>
            </w:r>
            <w:r w:rsidR="00F17FDA" w:rsidRPr="00AF1A25">
              <w:rPr>
                <w:rFonts w:ascii="ＭＳ 明朝" w:eastAsia="ＭＳ 明朝" w:hAnsi="ＭＳ 明朝" w:hint="eastAsia"/>
                <w:sz w:val="15"/>
                <w:szCs w:val="15"/>
                <w:shd w:val="pct15" w:color="auto" w:fill="FFFFFF"/>
              </w:rPr>
              <w:t>２日</w:t>
            </w:r>
            <w:r w:rsidRPr="00AF1A25">
              <w:rPr>
                <w:rFonts w:ascii="ＭＳ 明朝" w:eastAsia="ＭＳ 明朝" w:hAnsi="ＭＳ 明朝" w:hint="eastAsia"/>
                <w:sz w:val="15"/>
                <w:szCs w:val="15"/>
                <w:shd w:val="pct15" w:color="auto" w:fill="FFFFFF"/>
              </w:rPr>
              <w:t>から５月３１日</w:t>
            </w:r>
            <w:r w:rsidR="0050195F" w:rsidRPr="00AF1A25">
              <w:rPr>
                <w:rFonts w:ascii="ＭＳ 明朝" w:eastAsia="ＭＳ 明朝" w:hAnsi="ＭＳ 明朝" w:hint="eastAsia"/>
                <w:sz w:val="15"/>
                <w:szCs w:val="15"/>
                <w:shd w:val="pct15" w:color="auto" w:fill="FFFFFF"/>
              </w:rPr>
              <w:t>まで</w:t>
            </w:r>
            <w:r w:rsidRPr="00AF1A25">
              <w:rPr>
                <w:rFonts w:ascii="ＭＳ 明朝" w:eastAsia="ＭＳ 明朝" w:hAnsi="ＭＳ 明朝" w:hint="eastAsia"/>
                <w:sz w:val="15"/>
                <w:szCs w:val="15"/>
                <w:shd w:val="pct15" w:color="auto" w:fill="FFFFFF"/>
              </w:rPr>
              <w:t>の施設の休</w:t>
            </w:r>
            <w:r w:rsidRPr="00DE162B">
              <w:rPr>
                <w:rFonts w:ascii="ＭＳ 明朝" w:eastAsia="ＭＳ 明朝" w:hAnsi="ＭＳ 明朝" w:hint="eastAsia"/>
                <w:sz w:val="15"/>
                <w:szCs w:val="15"/>
                <w:shd w:val="pct15" w:color="auto" w:fill="FFFFFF"/>
              </w:rPr>
              <w:t>館及びコロナ禍により</w:t>
            </w:r>
          </w:p>
          <w:p w:rsidR="001852EB" w:rsidRDefault="002D7263" w:rsidP="00F17FDA">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キャンセル</w:t>
            </w:r>
            <w:r w:rsidR="00F17FDA" w:rsidRPr="00DE162B">
              <w:rPr>
                <w:rFonts w:ascii="ＭＳ 明朝" w:eastAsia="ＭＳ 明朝" w:hAnsi="ＭＳ 明朝" w:hint="eastAsia"/>
                <w:sz w:val="15"/>
                <w:szCs w:val="15"/>
                <w:shd w:val="pct15" w:color="auto" w:fill="FFFFFF"/>
              </w:rPr>
              <w:t>や</w:t>
            </w:r>
            <w:r w:rsidRPr="00DE162B">
              <w:rPr>
                <w:rFonts w:ascii="ＭＳ 明朝" w:eastAsia="ＭＳ 明朝" w:hAnsi="ＭＳ 明朝" w:hint="eastAsia"/>
                <w:sz w:val="15"/>
                <w:szCs w:val="15"/>
                <w:shd w:val="pct15" w:color="auto" w:fill="FFFFFF"/>
              </w:rPr>
              <w:t>宿泊を日帰りに変更する団体が多数あ</w:t>
            </w:r>
            <w:r w:rsidR="00A4118B" w:rsidRPr="00DE162B">
              <w:rPr>
                <w:rFonts w:ascii="ＭＳ 明朝" w:eastAsia="ＭＳ 明朝" w:hAnsi="ＭＳ 明朝" w:hint="eastAsia"/>
                <w:sz w:val="15"/>
                <w:szCs w:val="15"/>
                <w:shd w:val="pct15" w:color="auto" w:fill="FFFFFF"/>
              </w:rPr>
              <w:t>り、利用者</w:t>
            </w:r>
          </w:p>
          <w:p w:rsidR="00A4118B" w:rsidRPr="00DE162B" w:rsidRDefault="00A4118B" w:rsidP="001852EB">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が激減している。</w:t>
            </w:r>
          </w:p>
          <w:p w:rsidR="001852EB" w:rsidRDefault="00A4118B" w:rsidP="001852EB">
            <w:pPr>
              <w:spacing w:line="200" w:lineRule="exact"/>
              <w:ind w:firstLineChars="200" w:firstLine="30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また、宿泊室の定数８名</w:t>
            </w:r>
            <w:r w:rsidR="002D7263" w:rsidRPr="00DE162B">
              <w:rPr>
                <w:rFonts w:ascii="ＭＳ 明朝" w:eastAsia="ＭＳ 明朝" w:hAnsi="ＭＳ 明朝" w:hint="eastAsia"/>
                <w:sz w:val="15"/>
                <w:szCs w:val="15"/>
                <w:shd w:val="pct15" w:color="auto" w:fill="FFFFFF"/>
              </w:rPr>
              <w:t>を４～５名に減じて利用者の</w:t>
            </w:r>
            <w:r w:rsidR="00825081" w:rsidRPr="00DE162B">
              <w:rPr>
                <w:rFonts w:ascii="ＭＳ 明朝" w:eastAsia="ＭＳ 明朝" w:hAnsi="ＭＳ 明朝" w:hint="eastAsia"/>
                <w:sz w:val="15"/>
                <w:szCs w:val="15"/>
                <w:shd w:val="pct15" w:color="auto" w:fill="FFFFFF"/>
              </w:rPr>
              <w:t>受入れ</w:t>
            </w:r>
          </w:p>
          <w:p w:rsidR="002D7263" w:rsidRPr="00DE162B" w:rsidRDefault="002D7263" w:rsidP="001852EB">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を行なった。</w:t>
            </w:r>
          </w:p>
          <w:p w:rsidR="002D7263" w:rsidRPr="00DE162B" w:rsidRDefault="002D7263" w:rsidP="007D1143">
            <w:pPr>
              <w:spacing w:line="200" w:lineRule="exact"/>
              <w:ind w:left="150" w:hangingChars="100" w:hanging="150"/>
              <w:rPr>
                <w:rFonts w:ascii="ＭＳ 明朝" w:eastAsia="ＭＳ 明朝" w:hAnsi="ＭＳ 明朝"/>
                <w:sz w:val="15"/>
                <w:szCs w:val="15"/>
                <w:shd w:val="pct15" w:color="auto" w:fill="FFFFFF"/>
              </w:rPr>
            </w:pPr>
          </w:p>
          <w:p w:rsidR="002D7263" w:rsidRPr="00DE162B" w:rsidRDefault="00A4118B" w:rsidP="00A4118B">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hint="eastAsia"/>
                <w:sz w:val="15"/>
                <w:szCs w:val="15"/>
                <w:shd w:val="pct15" w:color="auto" w:fill="FFFFFF"/>
              </w:rPr>
              <w:t>キャンセル団体・人数</w:t>
            </w:r>
          </w:p>
          <w:p w:rsidR="002D7263" w:rsidRPr="00DE162B" w:rsidRDefault="00DE162B" w:rsidP="00D00A71">
            <w:pPr>
              <w:spacing w:line="200" w:lineRule="exact"/>
              <w:ind w:firstLineChars="300" w:firstLine="540"/>
              <w:rPr>
                <w:rFonts w:ascii="ＭＳ 明朝" w:eastAsia="ＭＳ 明朝" w:hAnsi="ＭＳ 明朝"/>
                <w:sz w:val="15"/>
                <w:szCs w:val="15"/>
                <w:shd w:val="pct15" w:color="auto" w:fill="FFFFFF"/>
              </w:rPr>
            </w:pPr>
            <w:r w:rsidRPr="00DE162B">
              <w:rPr>
                <w:noProof/>
                <w:sz w:val="18"/>
              </w:rPr>
              <mc:AlternateContent>
                <mc:Choice Requires="wps">
                  <w:drawing>
                    <wp:anchor distT="0" distB="0" distL="114300" distR="114300" simplePos="0" relativeHeight="251667456" behindDoc="0" locked="0" layoutInCell="1" allowOverlap="1" wp14:anchorId="19F7871B" wp14:editId="4806D5E6">
                      <wp:simplePos x="0" y="0"/>
                      <wp:positionH relativeFrom="column">
                        <wp:posOffset>-4963478</wp:posOffset>
                      </wp:positionH>
                      <wp:positionV relativeFrom="page">
                        <wp:posOffset>3134678</wp:posOffset>
                      </wp:positionV>
                      <wp:extent cx="6635115" cy="359410"/>
                      <wp:effectExtent l="0" t="0" r="7937" b="0"/>
                      <wp:wrapNone/>
                      <wp:docPr id="5" name="テキスト ボックス 5"/>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F7105A">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871B" id="テキスト ボックス 5" o:spid="_x0000_s1029" type="#_x0000_t202" style="position:absolute;left:0;text-align:left;margin-left:-390.85pt;margin-top:246.85pt;width:522.45pt;height:28.3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" filled="f" stroked="f" strokeweight=".5pt">
                      <v:textbox>
                        <w:txbxContent>
                          <w:p w:rsidR="0058058F" w:rsidRPr="00965B96" w:rsidRDefault="0058058F" w:rsidP="00F7105A">
                            <w:pPr>
                              <w:jc w:val="center"/>
                              <w:rPr>
                                <w:rFonts w:ascii="ＭＳ ゴシック" w:eastAsia="ＭＳ ゴシック" w:hAnsi="ＭＳ ゴシック"/>
                                <w:sz w:val="20"/>
                              </w:rPr>
                            </w:pPr>
                          </w:p>
                        </w:txbxContent>
                      </v:textbox>
                      <w10:wrap anchory="page"/>
                    </v:shape>
                  </w:pict>
                </mc:Fallback>
              </mc:AlternateContent>
            </w:r>
            <w:r w:rsidR="00825081" w:rsidRPr="00DE162B">
              <w:rPr>
                <w:rFonts w:ascii="ＭＳ 明朝" w:eastAsia="ＭＳ 明朝" w:hAnsi="ＭＳ 明朝"/>
                <w:sz w:val="15"/>
                <w:szCs w:val="15"/>
                <w:shd w:val="pct15" w:color="auto" w:fill="FFFFFF"/>
              </w:rPr>
              <w:t xml:space="preserve">宿泊利用　</w:t>
            </w:r>
            <w:r w:rsidR="00825081" w:rsidRPr="00DE162B">
              <w:rPr>
                <w:rFonts w:ascii="ＭＳ 明朝" w:eastAsia="ＭＳ 明朝" w:hAnsi="ＭＳ 明朝" w:hint="eastAsia"/>
                <w:sz w:val="15"/>
                <w:szCs w:val="15"/>
                <w:shd w:val="pct15" w:color="auto" w:fill="FFFFFF"/>
              </w:rPr>
              <w:t>：</w:t>
            </w:r>
            <w:r w:rsidR="00A4118B" w:rsidRPr="00DE162B">
              <w:rPr>
                <w:rFonts w:ascii="ＭＳ 明朝" w:eastAsia="ＭＳ 明朝" w:hAnsi="ＭＳ 明朝"/>
                <w:sz w:val="15"/>
                <w:szCs w:val="15"/>
                <w:shd w:val="pct15" w:color="auto" w:fill="FFFFFF"/>
              </w:rPr>
              <w:t>団体数</w:t>
            </w:r>
            <w:r w:rsidR="00A4118B" w:rsidRPr="00DE162B">
              <w:rPr>
                <w:rFonts w:ascii="ＭＳ 明朝" w:eastAsia="ＭＳ 明朝" w:hAnsi="ＭＳ 明朝" w:hint="eastAsia"/>
                <w:sz w:val="15"/>
                <w:szCs w:val="15"/>
                <w:shd w:val="pct15" w:color="auto" w:fill="FFFFFF"/>
              </w:rPr>
              <w:t xml:space="preserve"> </w:t>
            </w:r>
            <w:r w:rsidR="00825081" w:rsidRPr="00DE162B">
              <w:rPr>
                <w:rFonts w:ascii="ＭＳ 明朝" w:eastAsia="ＭＳ 明朝" w:hAnsi="ＭＳ 明朝" w:hint="eastAsia"/>
                <w:sz w:val="15"/>
                <w:szCs w:val="15"/>
                <w:shd w:val="pct15" w:color="auto" w:fill="FFFFFF"/>
              </w:rPr>
              <w:t>２４２</w:t>
            </w:r>
            <w:r w:rsidR="00825081" w:rsidRPr="00DE162B">
              <w:rPr>
                <w:rFonts w:ascii="ＭＳ 明朝" w:eastAsia="ＭＳ 明朝" w:hAnsi="ＭＳ 明朝"/>
                <w:sz w:val="15"/>
                <w:szCs w:val="15"/>
                <w:shd w:val="pct15" w:color="auto" w:fill="FFFFFF"/>
              </w:rPr>
              <w:t>団体</w:t>
            </w:r>
            <w:r w:rsidR="00825081"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sz w:val="15"/>
                <w:szCs w:val="15"/>
                <w:shd w:val="pct15" w:color="auto" w:fill="FFFFFF"/>
              </w:rPr>
              <w:t>人数</w:t>
            </w:r>
            <w:r w:rsidR="00A4118B" w:rsidRPr="00DE162B">
              <w:rPr>
                <w:rFonts w:ascii="ＭＳ 明朝" w:eastAsia="ＭＳ 明朝" w:hAnsi="ＭＳ 明朝" w:hint="eastAsia"/>
                <w:sz w:val="15"/>
                <w:szCs w:val="15"/>
                <w:shd w:val="pct15" w:color="auto" w:fill="FFFFFF"/>
              </w:rPr>
              <w:t xml:space="preserve"> </w:t>
            </w:r>
            <w:r w:rsidR="00825081" w:rsidRPr="00DE162B">
              <w:rPr>
                <w:rFonts w:ascii="ＭＳ 明朝" w:eastAsia="ＭＳ 明朝" w:hAnsi="ＭＳ 明朝" w:hint="eastAsia"/>
                <w:sz w:val="15"/>
                <w:szCs w:val="15"/>
                <w:shd w:val="pct15" w:color="auto" w:fill="FFFFFF"/>
              </w:rPr>
              <w:t>１９，８５７</w:t>
            </w:r>
            <w:r w:rsidR="002D7263" w:rsidRPr="00DE162B">
              <w:rPr>
                <w:rFonts w:ascii="ＭＳ 明朝" w:eastAsia="ＭＳ 明朝" w:hAnsi="ＭＳ 明朝"/>
                <w:sz w:val="15"/>
                <w:szCs w:val="15"/>
                <w:shd w:val="pct15" w:color="auto" w:fill="FFFFFF"/>
              </w:rPr>
              <w:t>人</w:t>
            </w:r>
          </w:p>
          <w:p w:rsidR="002D7263" w:rsidRPr="00DE162B" w:rsidRDefault="00582169" w:rsidP="00D00A71">
            <w:pPr>
              <w:spacing w:line="200" w:lineRule="exact"/>
              <w:ind w:firstLineChars="300" w:firstLine="450"/>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日帰り</w:t>
            </w:r>
            <w:r w:rsidRPr="00DE162B">
              <w:rPr>
                <w:rFonts w:ascii="ＭＳ 明朝" w:eastAsia="ＭＳ 明朝" w:hAnsi="ＭＳ 明朝" w:hint="eastAsia"/>
                <w:sz w:val="15"/>
                <w:szCs w:val="15"/>
                <w:shd w:val="pct15" w:color="auto" w:fill="FFFFFF"/>
              </w:rPr>
              <w:t>利用</w:t>
            </w:r>
            <w:r w:rsidR="00825081"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sz w:val="15"/>
                <w:szCs w:val="15"/>
                <w:shd w:val="pct15" w:color="auto" w:fill="FFFFFF"/>
              </w:rPr>
              <w:t>団体数</w:t>
            </w:r>
            <w:r w:rsidR="00A4118B" w:rsidRPr="00DE162B">
              <w:rPr>
                <w:rFonts w:ascii="ＭＳ 明朝" w:eastAsia="ＭＳ 明朝" w:hAnsi="ＭＳ 明朝" w:hint="eastAsia"/>
                <w:sz w:val="15"/>
                <w:szCs w:val="15"/>
                <w:shd w:val="pct15" w:color="auto" w:fill="FFFFFF"/>
              </w:rPr>
              <w:t xml:space="preserve"> </w:t>
            </w:r>
            <w:r w:rsidR="00825081" w:rsidRPr="00DE162B">
              <w:rPr>
                <w:rFonts w:ascii="ＭＳ 明朝" w:eastAsia="ＭＳ 明朝" w:hAnsi="ＭＳ 明朝" w:hint="eastAsia"/>
                <w:sz w:val="15"/>
                <w:szCs w:val="15"/>
                <w:shd w:val="pct15" w:color="auto" w:fill="FFFFFF"/>
              </w:rPr>
              <w:t xml:space="preserve">　７８</w:t>
            </w:r>
            <w:r w:rsidR="00825081" w:rsidRPr="00DE162B">
              <w:rPr>
                <w:rFonts w:ascii="ＭＳ 明朝" w:eastAsia="ＭＳ 明朝" w:hAnsi="ＭＳ 明朝"/>
                <w:sz w:val="15"/>
                <w:szCs w:val="15"/>
                <w:shd w:val="pct15" w:color="auto" w:fill="FFFFFF"/>
              </w:rPr>
              <w:t>団体</w:t>
            </w:r>
            <w:r w:rsidR="00825081"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sz w:val="15"/>
                <w:szCs w:val="15"/>
                <w:shd w:val="pct15" w:color="auto" w:fill="FFFFFF"/>
              </w:rPr>
              <w:t>人数</w:t>
            </w:r>
            <w:r w:rsidR="00A4118B" w:rsidRPr="00DE162B">
              <w:rPr>
                <w:rFonts w:ascii="ＭＳ 明朝" w:eastAsia="ＭＳ 明朝" w:hAnsi="ＭＳ 明朝" w:hint="eastAsia"/>
                <w:sz w:val="15"/>
                <w:szCs w:val="15"/>
                <w:shd w:val="pct15" w:color="auto" w:fill="FFFFFF"/>
              </w:rPr>
              <w:t xml:space="preserve"> </w:t>
            </w:r>
            <w:r w:rsidR="00825081" w:rsidRPr="00DE162B">
              <w:rPr>
                <w:rFonts w:ascii="ＭＳ 明朝" w:eastAsia="ＭＳ 明朝" w:hAnsi="ＭＳ 明朝" w:hint="eastAsia"/>
                <w:sz w:val="15"/>
                <w:szCs w:val="15"/>
                <w:shd w:val="pct15" w:color="auto" w:fill="FFFFFF"/>
              </w:rPr>
              <w:t>１５，６６０</w:t>
            </w:r>
            <w:r w:rsidR="002D7263" w:rsidRPr="00DE162B">
              <w:rPr>
                <w:rFonts w:ascii="ＭＳ 明朝" w:eastAsia="ＭＳ 明朝" w:hAnsi="ＭＳ 明朝"/>
                <w:sz w:val="15"/>
                <w:szCs w:val="15"/>
                <w:shd w:val="pct15" w:color="auto" w:fill="FFFFFF"/>
              </w:rPr>
              <w:t>人</w:t>
            </w:r>
          </w:p>
          <w:p w:rsidR="002D7263" w:rsidRPr="00DE162B" w:rsidRDefault="00A4118B" w:rsidP="00A4118B">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sz w:val="15"/>
                <w:szCs w:val="15"/>
                <w:shd w:val="pct15" w:color="auto" w:fill="FFFFFF"/>
              </w:rPr>
              <w:t>宿泊利用を日帰り利用に変更した団体・人数</w:t>
            </w:r>
          </w:p>
          <w:p w:rsidR="00A4118B" w:rsidRPr="00DE162B" w:rsidRDefault="00595672" w:rsidP="00D00A71">
            <w:pPr>
              <w:spacing w:line="200" w:lineRule="exact"/>
              <w:ind w:firstLineChars="900" w:firstLine="1350"/>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団体数</w:t>
            </w:r>
            <w:r w:rsidR="00825081" w:rsidRPr="00DE162B">
              <w:rPr>
                <w:rFonts w:ascii="ＭＳ 明朝" w:eastAsia="ＭＳ 明朝" w:hAnsi="ＭＳ 明朝" w:hint="eastAsia"/>
                <w:sz w:val="15"/>
                <w:szCs w:val="15"/>
                <w:shd w:val="pct15" w:color="auto" w:fill="FFFFFF"/>
              </w:rPr>
              <w:t xml:space="preserve"> 　４８</w:t>
            </w:r>
            <w:r w:rsidRPr="00DE162B">
              <w:rPr>
                <w:rFonts w:ascii="ＭＳ 明朝" w:eastAsia="ＭＳ 明朝" w:hAnsi="ＭＳ 明朝"/>
                <w:sz w:val="15"/>
                <w:szCs w:val="15"/>
                <w:shd w:val="pct15" w:color="auto" w:fill="FFFFFF"/>
              </w:rPr>
              <w:t>団体</w:t>
            </w:r>
            <w:r w:rsidR="00825081"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sz w:val="15"/>
                <w:szCs w:val="15"/>
                <w:shd w:val="pct15" w:color="auto" w:fill="FFFFFF"/>
              </w:rPr>
              <w:t>人数</w:t>
            </w:r>
            <w:r w:rsidR="00825081" w:rsidRPr="00DE162B">
              <w:rPr>
                <w:rFonts w:ascii="ＭＳ 明朝" w:eastAsia="ＭＳ 明朝" w:hAnsi="ＭＳ 明朝" w:hint="eastAsia"/>
                <w:sz w:val="15"/>
                <w:szCs w:val="15"/>
                <w:shd w:val="pct15" w:color="auto" w:fill="FFFFFF"/>
              </w:rPr>
              <w:t xml:space="preserve"> 　５，９８９</w:t>
            </w:r>
            <w:r w:rsidR="002D7263" w:rsidRPr="00DE162B">
              <w:rPr>
                <w:rFonts w:ascii="ＭＳ 明朝" w:eastAsia="ＭＳ 明朝" w:hAnsi="ＭＳ 明朝"/>
                <w:sz w:val="15"/>
                <w:szCs w:val="15"/>
                <w:shd w:val="pct15" w:color="auto" w:fill="FFFFFF"/>
              </w:rPr>
              <w:t>人</w:t>
            </w:r>
          </w:p>
          <w:p w:rsidR="002D7263" w:rsidRPr="00DE162B" w:rsidRDefault="00A4118B" w:rsidP="00A4118B">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hint="eastAsia"/>
                <w:sz w:val="15"/>
                <w:szCs w:val="15"/>
                <w:shd w:val="pct15" w:color="auto" w:fill="FFFFFF"/>
              </w:rPr>
              <w:t>日程を変更して利用した団体・人数</w:t>
            </w:r>
          </w:p>
          <w:p w:rsidR="002D7263" w:rsidRPr="00DE162B" w:rsidRDefault="002D7263" w:rsidP="00D00A71">
            <w:pPr>
              <w:spacing w:line="200" w:lineRule="exact"/>
              <w:ind w:firstLineChars="300" w:firstLine="450"/>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宿泊利</w:t>
            </w:r>
            <w:r w:rsidR="00825081" w:rsidRPr="00DE162B">
              <w:rPr>
                <w:rFonts w:ascii="ＭＳ 明朝" w:eastAsia="ＭＳ 明朝" w:hAnsi="ＭＳ 明朝"/>
                <w:sz w:val="15"/>
                <w:szCs w:val="15"/>
                <w:shd w:val="pct15" w:color="auto" w:fill="FFFFFF"/>
              </w:rPr>
              <w:t xml:space="preserve">用　</w:t>
            </w:r>
            <w:r w:rsidR="00825081" w:rsidRPr="00DE162B">
              <w:rPr>
                <w:rFonts w:ascii="ＭＳ 明朝" w:eastAsia="ＭＳ 明朝" w:hAnsi="ＭＳ 明朝" w:hint="eastAsia"/>
                <w:sz w:val="15"/>
                <w:szCs w:val="15"/>
                <w:shd w:val="pct15" w:color="auto" w:fill="FFFFFF"/>
              </w:rPr>
              <w:t>：</w:t>
            </w:r>
            <w:r w:rsidRPr="00DE162B">
              <w:rPr>
                <w:rFonts w:ascii="ＭＳ 明朝" w:eastAsia="ＭＳ 明朝" w:hAnsi="ＭＳ 明朝"/>
                <w:sz w:val="15"/>
                <w:szCs w:val="15"/>
                <w:shd w:val="pct15" w:color="auto" w:fill="FFFFFF"/>
              </w:rPr>
              <w:t>団体数</w:t>
            </w:r>
            <w:r w:rsidR="00FF3E7E" w:rsidRPr="00DE162B">
              <w:rPr>
                <w:rFonts w:ascii="ＭＳ 明朝" w:eastAsia="ＭＳ 明朝" w:hAnsi="ＭＳ 明朝" w:hint="eastAsia"/>
                <w:sz w:val="15"/>
                <w:szCs w:val="15"/>
                <w:shd w:val="pct15" w:color="auto" w:fill="FFFFFF"/>
              </w:rPr>
              <w:t xml:space="preserve"> </w:t>
            </w:r>
            <w:r w:rsidR="00825081" w:rsidRPr="00DE162B">
              <w:rPr>
                <w:rFonts w:ascii="ＭＳ 明朝" w:eastAsia="ＭＳ 明朝" w:hAnsi="ＭＳ 明朝" w:hint="eastAsia"/>
                <w:sz w:val="15"/>
                <w:szCs w:val="15"/>
                <w:shd w:val="pct15" w:color="auto" w:fill="FFFFFF"/>
              </w:rPr>
              <w:t>１０１</w:t>
            </w:r>
            <w:r w:rsidR="00FF3E7E" w:rsidRPr="00DE162B">
              <w:rPr>
                <w:rFonts w:ascii="ＭＳ 明朝" w:eastAsia="ＭＳ 明朝" w:hAnsi="ＭＳ 明朝"/>
                <w:sz w:val="15"/>
                <w:szCs w:val="15"/>
                <w:shd w:val="pct15" w:color="auto" w:fill="FFFFFF"/>
              </w:rPr>
              <w:t>団体</w:t>
            </w:r>
            <w:r w:rsidR="00825081" w:rsidRPr="00DE162B">
              <w:rPr>
                <w:rFonts w:ascii="ＭＳ 明朝" w:eastAsia="ＭＳ 明朝" w:hAnsi="ＭＳ 明朝" w:hint="eastAsia"/>
                <w:sz w:val="15"/>
                <w:szCs w:val="15"/>
                <w:shd w:val="pct15" w:color="auto" w:fill="FFFFFF"/>
              </w:rPr>
              <w:t>、</w:t>
            </w:r>
            <w:r w:rsidRPr="00DE162B">
              <w:rPr>
                <w:rFonts w:ascii="ＭＳ 明朝" w:eastAsia="ＭＳ 明朝" w:hAnsi="ＭＳ 明朝"/>
                <w:sz w:val="15"/>
                <w:szCs w:val="15"/>
                <w:shd w:val="pct15" w:color="auto" w:fill="FFFFFF"/>
              </w:rPr>
              <w:t>人数</w:t>
            </w:r>
            <w:r w:rsidR="00595672" w:rsidRPr="00DE162B">
              <w:rPr>
                <w:rFonts w:ascii="ＭＳ 明朝" w:eastAsia="ＭＳ 明朝" w:hAnsi="ＭＳ 明朝" w:hint="eastAsia"/>
                <w:sz w:val="15"/>
                <w:szCs w:val="15"/>
                <w:shd w:val="pct15" w:color="auto" w:fill="FFFFFF"/>
              </w:rPr>
              <w:t xml:space="preserve"> </w:t>
            </w:r>
            <w:r w:rsidR="00825081" w:rsidRPr="00DE162B">
              <w:rPr>
                <w:rFonts w:ascii="ＭＳ 明朝" w:eastAsia="ＭＳ 明朝" w:hAnsi="ＭＳ 明朝" w:hint="eastAsia"/>
                <w:sz w:val="15"/>
                <w:szCs w:val="15"/>
                <w:shd w:val="pct15" w:color="auto" w:fill="FFFFFF"/>
              </w:rPr>
              <w:t>１２，５０９</w:t>
            </w:r>
            <w:r w:rsidRPr="00DE162B">
              <w:rPr>
                <w:rFonts w:ascii="ＭＳ 明朝" w:eastAsia="ＭＳ 明朝" w:hAnsi="ＭＳ 明朝"/>
                <w:sz w:val="15"/>
                <w:szCs w:val="15"/>
                <w:shd w:val="pct15" w:color="auto" w:fill="FFFFFF"/>
              </w:rPr>
              <w:t>人</w:t>
            </w:r>
          </w:p>
          <w:p w:rsidR="002D7263" w:rsidRPr="00DE162B" w:rsidRDefault="00582169" w:rsidP="00D00A71">
            <w:pPr>
              <w:spacing w:line="200" w:lineRule="exact"/>
              <w:ind w:firstLineChars="300" w:firstLine="450"/>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日帰り</w:t>
            </w:r>
            <w:r w:rsidRPr="00DE162B">
              <w:rPr>
                <w:rFonts w:ascii="ＭＳ 明朝" w:eastAsia="ＭＳ 明朝" w:hAnsi="ＭＳ 明朝" w:hint="eastAsia"/>
                <w:sz w:val="15"/>
                <w:szCs w:val="15"/>
                <w:shd w:val="pct15" w:color="auto" w:fill="FFFFFF"/>
              </w:rPr>
              <w:t>利用</w:t>
            </w:r>
            <w:r w:rsidR="00825081"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sz w:val="15"/>
                <w:szCs w:val="15"/>
                <w:shd w:val="pct15" w:color="auto" w:fill="FFFFFF"/>
              </w:rPr>
              <w:t>団体数</w:t>
            </w:r>
            <w:r w:rsidR="00FF3E7E" w:rsidRPr="00DE162B">
              <w:rPr>
                <w:rFonts w:ascii="ＭＳ 明朝" w:eastAsia="ＭＳ 明朝" w:hAnsi="ＭＳ 明朝" w:hint="eastAsia"/>
                <w:sz w:val="15"/>
                <w:szCs w:val="15"/>
                <w:shd w:val="pct15" w:color="auto" w:fill="FFFFFF"/>
              </w:rPr>
              <w:t xml:space="preserve"> </w:t>
            </w:r>
            <w:r w:rsidR="00825081" w:rsidRPr="00DE162B">
              <w:rPr>
                <w:rFonts w:ascii="ＭＳ 明朝" w:eastAsia="ＭＳ 明朝" w:hAnsi="ＭＳ 明朝" w:hint="eastAsia"/>
                <w:sz w:val="15"/>
                <w:szCs w:val="15"/>
                <w:shd w:val="pct15" w:color="auto" w:fill="FFFFFF"/>
              </w:rPr>
              <w:t xml:space="preserve">　１２</w:t>
            </w:r>
            <w:r w:rsidR="00FF3E7E" w:rsidRPr="00DE162B">
              <w:rPr>
                <w:rFonts w:ascii="ＭＳ 明朝" w:eastAsia="ＭＳ 明朝" w:hAnsi="ＭＳ 明朝"/>
                <w:sz w:val="15"/>
                <w:szCs w:val="15"/>
                <w:shd w:val="pct15" w:color="auto" w:fill="FFFFFF"/>
              </w:rPr>
              <w:t>団体</w:t>
            </w:r>
            <w:r w:rsidR="00825081"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sz w:val="15"/>
                <w:szCs w:val="15"/>
                <w:shd w:val="pct15" w:color="auto" w:fill="FFFFFF"/>
              </w:rPr>
              <w:t>人数</w:t>
            </w:r>
            <w:r w:rsidR="00825081" w:rsidRPr="00DE162B">
              <w:rPr>
                <w:rFonts w:ascii="ＭＳ 明朝" w:eastAsia="ＭＳ 明朝" w:hAnsi="ＭＳ 明朝" w:hint="eastAsia"/>
                <w:sz w:val="15"/>
                <w:szCs w:val="15"/>
                <w:shd w:val="pct15" w:color="auto" w:fill="FFFFFF"/>
              </w:rPr>
              <w:t xml:space="preserve">   　　３４６</w:t>
            </w:r>
            <w:r w:rsidR="002D7263" w:rsidRPr="00DE162B">
              <w:rPr>
                <w:rFonts w:ascii="ＭＳ 明朝" w:eastAsia="ＭＳ 明朝" w:hAnsi="ＭＳ 明朝"/>
                <w:sz w:val="15"/>
                <w:szCs w:val="15"/>
                <w:shd w:val="pct15" w:color="auto" w:fill="FFFFFF"/>
              </w:rPr>
              <w:t>人</w:t>
            </w:r>
          </w:p>
          <w:p w:rsidR="00582169" w:rsidRPr="00DE162B" w:rsidRDefault="00FF3E7E" w:rsidP="00582169">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・４</w:t>
            </w:r>
            <w:r w:rsidR="002D7263" w:rsidRPr="00DE162B">
              <w:rPr>
                <w:rFonts w:ascii="ＭＳ 明朝" w:eastAsia="ＭＳ 明朝" w:hAnsi="ＭＳ 明朝"/>
                <w:sz w:val="15"/>
                <w:szCs w:val="15"/>
                <w:shd w:val="pct15" w:color="auto" w:fill="FFFFFF"/>
              </w:rPr>
              <w:t>月～</w:t>
            </w:r>
            <w:r w:rsidRPr="00DE162B">
              <w:rPr>
                <w:rFonts w:ascii="ＭＳ 明朝" w:eastAsia="ＭＳ 明朝" w:hAnsi="ＭＳ 明朝" w:hint="eastAsia"/>
                <w:sz w:val="15"/>
                <w:szCs w:val="15"/>
                <w:shd w:val="pct15" w:color="auto" w:fill="FFFFFF"/>
              </w:rPr>
              <w:t>８</w:t>
            </w:r>
            <w:r w:rsidR="002D7263" w:rsidRPr="00DE162B">
              <w:rPr>
                <w:rFonts w:ascii="ＭＳ 明朝" w:eastAsia="ＭＳ 明朝" w:hAnsi="ＭＳ 明朝"/>
                <w:sz w:val="15"/>
                <w:szCs w:val="15"/>
                <w:shd w:val="pct15" w:color="auto" w:fill="FFFFFF"/>
              </w:rPr>
              <w:t>月に利用を予定していたが</w:t>
            </w:r>
            <w:r w:rsidRPr="00DE162B">
              <w:rPr>
                <w:rFonts w:ascii="ＭＳ 明朝" w:eastAsia="ＭＳ 明朝" w:hAnsi="ＭＳ 明朝" w:hint="eastAsia"/>
                <w:sz w:val="15"/>
                <w:szCs w:val="15"/>
                <w:shd w:val="pct15" w:color="auto" w:fill="FFFFFF"/>
              </w:rPr>
              <w:t>９</w:t>
            </w:r>
            <w:r w:rsidR="002D7263" w:rsidRPr="00DE162B">
              <w:rPr>
                <w:rFonts w:ascii="ＭＳ 明朝" w:eastAsia="ＭＳ 明朝" w:hAnsi="ＭＳ 明朝"/>
                <w:sz w:val="15"/>
                <w:szCs w:val="15"/>
                <w:shd w:val="pct15" w:color="auto" w:fill="FFFFFF"/>
              </w:rPr>
              <w:t>月以降に日程変更して</w:t>
            </w:r>
          </w:p>
          <w:p w:rsidR="00FF3E7E" w:rsidRPr="00DE162B" w:rsidRDefault="002D7263" w:rsidP="00582169">
            <w:pPr>
              <w:spacing w:line="200" w:lineRule="exact"/>
              <w:ind w:firstLineChars="200" w:firstLine="300"/>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利用した団体・人数</w:t>
            </w:r>
          </w:p>
          <w:p w:rsidR="002D7263" w:rsidRPr="00DE162B" w:rsidRDefault="00D00A71" w:rsidP="00D00A71">
            <w:pPr>
              <w:spacing w:line="200" w:lineRule="exact"/>
              <w:ind w:firstLineChars="300" w:firstLine="4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合計　　　：</w:t>
            </w:r>
            <w:r w:rsidR="00595672" w:rsidRPr="00DE162B">
              <w:rPr>
                <w:rFonts w:ascii="ＭＳ 明朝" w:eastAsia="ＭＳ 明朝" w:hAnsi="ＭＳ 明朝" w:hint="eastAsia"/>
                <w:sz w:val="15"/>
                <w:szCs w:val="15"/>
                <w:shd w:val="pct15" w:color="auto" w:fill="FFFFFF"/>
              </w:rPr>
              <w:t>団体数</w:t>
            </w:r>
            <w:r w:rsidR="00825081" w:rsidRPr="00DE162B">
              <w:rPr>
                <w:rFonts w:ascii="ＭＳ 明朝" w:eastAsia="ＭＳ 明朝" w:hAnsi="ＭＳ 明朝" w:hint="eastAsia"/>
                <w:sz w:val="15"/>
                <w:szCs w:val="15"/>
                <w:shd w:val="pct15" w:color="auto" w:fill="FFFFFF"/>
              </w:rPr>
              <w:t xml:space="preserve"> 　７０</w:t>
            </w:r>
            <w:r w:rsidR="002D7263" w:rsidRPr="00DE162B">
              <w:rPr>
                <w:rFonts w:ascii="ＭＳ 明朝" w:eastAsia="ＭＳ 明朝" w:hAnsi="ＭＳ 明朝"/>
                <w:sz w:val="15"/>
                <w:szCs w:val="15"/>
                <w:shd w:val="pct15" w:color="auto" w:fill="FFFFFF"/>
              </w:rPr>
              <w:t>団体</w:t>
            </w:r>
            <w:r w:rsidRPr="00DE162B">
              <w:rPr>
                <w:rFonts w:ascii="ＭＳ 明朝" w:eastAsia="ＭＳ 明朝" w:hAnsi="ＭＳ 明朝" w:hint="eastAsia"/>
                <w:sz w:val="15"/>
                <w:szCs w:val="15"/>
                <w:shd w:val="pct15" w:color="auto" w:fill="FFFFFF"/>
              </w:rPr>
              <w:t>、</w:t>
            </w:r>
            <w:r w:rsidR="00595672" w:rsidRPr="00DE162B">
              <w:rPr>
                <w:rFonts w:ascii="ＭＳ 明朝" w:eastAsia="ＭＳ 明朝" w:hAnsi="ＭＳ 明朝" w:hint="eastAsia"/>
                <w:sz w:val="15"/>
                <w:szCs w:val="15"/>
                <w:shd w:val="pct15" w:color="auto" w:fill="FFFFFF"/>
              </w:rPr>
              <w:t xml:space="preserve">人数 </w:t>
            </w:r>
            <w:r w:rsidRPr="00DE162B">
              <w:rPr>
                <w:rFonts w:ascii="ＭＳ 明朝" w:eastAsia="ＭＳ 明朝" w:hAnsi="ＭＳ 明朝" w:hint="eastAsia"/>
                <w:sz w:val="15"/>
                <w:szCs w:val="15"/>
                <w:shd w:val="pct15" w:color="auto" w:fill="FFFFFF"/>
              </w:rPr>
              <w:t xml:space="preserve">　８，７０４</w:t>
            </w:r>
            <w:r w:rsidR="002D7263" w:rsidRPr="00DE162B">
              <w:rPr>
                <w:rFonts w:ascii="ＭＳ 明朝" w:eastAsia="ＭＳ 明朝" w:hAnsi="ＭＳ 明朝"/>
                <w:sz w:val="15"/>
                <w:szCs w:val="15"/>
                <w:shd w:val="pct15" w:color="auto" w:fill="FFFFFF"/>
              </w:rPr>
              <w:t>人</w:t>
            </w:r>
          </w:p>
          <w:p w:rsidR="00595672" w:rsidRPr="00DE162B" w:rsidRDefault="00595672" w:rsidP="00595672">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hint="eastAsia"/>
                <w:sz w:val="15"/>
                <w:szCs w:val="15"/>
                <w:shd w:val="pct15" w:color="auto" w:fill="FFFFFF"/>
              </w:rPr>
              <w:t>１０月３１日現在の利用実績</w:t>
            </w:r>
          </w:p>
          <w:p w:rsidR="00595672" w:rsidRPr="00DE162B" w:rsidRDefault="00D00A71" w:rsidP="00D00A71">
            <w:pPr>
              <w:spacing w:line="200" w:lineRule="exact"/>
              <w:ind w:firstLineChars="300" w:firstLine="450"/>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 xml:space="preserve">宿泊利用　</w:t>
            </w:r>
            <w:r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sz w:val="15"/>
                <w:szCs w:val="15"/>
                <w:shd w:val="pct15" w:color="auto" w:fill="FFFFFF"/>
              </w:rPr>
              <w:t>団体数</w:t>
            </w:r>
            <w:r w:rsidR="00595672" w:rsidRPr="00DE162B">
              <w:rPr>
                <w:rFonts w:ascii="ＭＳ 明朝" w:eastAsia="ＭＳ 明朝" w:hAnsi="ＭＳ 明朝" w:hint="eastAsia"/>
                <w:sz w:val="15"/>
                <w:szCs w:val="15"/>
                <w:shd w:val="pct15" w:color="auto" w:fill="FFFFFF"/>
              </w:rPr>
              <w:t xml:space="preserve"> </w:t>
            </w:r>
            <w:r w:rsidRPr="00DE162B">
              <w:rPr>
                <w:rFonts w:ascii="ＭＳ 明朝" w:eastAsia="ＭＳ 明朝" w:hAnsi="ＭＳ 明朝" w:hint="eastAsia"/>
                <w:sz w:val="15"/>
                <w:szCs w:val="15"/>
                <w:shd w:val="pct15" w:color="auto" w:fill="FFFFFF"/>
              </w:rPr>
              <w:t>１２１</w:t>
            </w:r>
            <w:r w:rsidR="002D7263" w:rsidRPr="00DE162B">
              <w:rPr>
                <w:rFonts w:ascii="ＭＳ 明朝" w:eastAsia="ＭＳ 明朝" w:hAnsi="ＭＳ 明朝"/>
                <w:sz w:val="15"/>
                <w:szCs w:val="15"/>
                <w:shd w:val="pct15" w:color="auto" w:fill="FFFFFF"/>
              </w:rPr>
              <w:t>団体</w:t>
            </w:r>
            <w:r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sz w:val="15"/>
                <w:szCs w:val="15"/>
                <w:shd w:val="pct15" w:color="auto" w:fill="FFFFFF"/>
              </w:rPr>
              <w:t>人数</w:t>
            </w:r>
            <w:r w:rsidR="00595672" w:rsidRPr="00DE162B">
              <w:rPr>
                <w:rFonts w:ascii="ＭＳ 明朝" w:eastAsia="ＭＳ 明朝" w:hAnsi="ＭＳ 明朝" w:hint="eastAsia"/>
                <w:sz w:val="15"/>
                <w:szCs w:val="15"/>
                <w:shd w:val="pct15" w:color="auto" w:fill="FFFFFF"/>
              </w:rPr>
              <w:t xml:space="preserve"> </w:t>
            </w:r>
            <w:r w:rsidRPr="00DE162B">
              <w:rPr>
                <w:rFonts w:ascii="ＭＳ 明朝" w:eastAsia="ＭＳ 明朝" w:hAnsi="ＭＳ 明朝" w:hint="eastAsia"/>
                <w:sz w:val="15"/>
                <w:szCs w:val="15"/>
                <w:shd w:val="pct15" w:color="auto" w:fill="FFFFFF"/>
              </w:rPr>
              <w:t xml:space="preserve">　５，５４６</w:t>
            </w:r>
            <w:r w:rsidR="002D7263" w:rsidRPr="00DE162B">
              <w:rPr>
                <w:rFonts w:ascii="ＭＳ 明朝" w:eastAsia="ＭＳ 明朝" w:hAnsi="ＭＳ 明朝"/>
                <w:sz w:val="15"/>
                <w:szCs w:val="15"/>
                <w:shd w:val="pct15" w:color="auto" w:fill="FFFFFF"/>
              </w:rPr>
              <w:t>人</w:t>
            </w:r>
          </w:p>
          <w:p w:rsidR="00D00A71" w:rsidRPr="00DE162B" w:rsidRDefault="00D00A71" w:rsidP="00D00A71">
            <w:pPr>
              <w:spacing w:line="200" w:lineRule="exact"/>
              <w:ind w:firstLineChars="300" w:firstLine="4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（前年度比：　　 △３６２</w:t>
            </w:r>
            <w:r w:rsidRPr="00DE162B">
              <w:rPr>
                <w:rFonts w:ascii="ＭＳ 明朝" w:eastAsia="ＭＳ 明朝" w:hAnsi="ＭＳ 明朝"/>
                <w:sz w:val="15"/>
                <w:szCs w:val="15"/>
                <w:shd w:val="pct15" w:color="auto" w:fill="FFFFFF"/>
              </w:rPr>
              <w:t>団体</w:t>
            </w:r>
            <w:r w:rsidRPr="00DE162B">
              <w:rPr>
                <w:rFonts w:ascii="ＭＳ 明朝" w:eastAsia="ＭＳ 明朝" w:hAnsi="ＭＳ 明朝" w:hint="eastAsia"/>
                <w:sz w:val="15"/>
                <w:szCs w:val="15"/>
                <w:shd w:val="pct15" w:color="auto" w:fill="FFFFFF"/>
              </w:rPr>
              <w:t xml:space="preserve">、　 </w:t>
            </w:r>
            <w:r w:rsidRPr="00DE162B">
              <w:rPr>
                <w:rFonts w:ascii="ＭＳ 明朝" w:eastAsia="ＭＳ 明朝" w:hAnsi="ＭＳ 明朝"/>
                <w:sz w:val="15"/>
                <w:szCs w:val="15"/>
                <w:shd w:val="pct15" w:color="auto" w:fill="FFFFFF"/>
              </w:rPr>
              <w:t>△</w:t>
            </w:r>
            <w:r w:rsidRPr="00DE162B">
              <w:rPr>
                <w:rFonts w:ascii="ＭＳ 明朝" w:eastAsia="ＭＳ 明朝" w:hAnsi="ＭＳ 明朝" w:hint="eastAsia"/>
                <w:sz w:val="15"/>
                <w:szCs w:val="15"/>
                <w:shd w:val="pct15" w:color="auto" w:fill="FFFFFF"/>
              </w:rPr>
              <w:t>２２，８７９</w:t>
            </w:r>
            <w:r w:rsidRPr="00DE162B">
              <w:rPr>
                <w:rFonts w:ascii="ＭＳ 明朝" w:eastAsia="ＭＳ 明朝" w:hAnsi="ＭＳ 明朝"/>
                <w:sz w:val="15"/>
                <w:szCs w:val="15"/>
                <w:shd w:val="pct15" w:color="auto" w:fill="FFFFFF"/>
              </w:rPr>
              <w:t>人</w:t>
            </w:r>
            <w:r w:rsidRPr="00DE162B">
              <w:rPr>
                <w:rFonts w:ascii="ＭＳ 明朝" w:eastAsia="ＭＳ 明朝" w:hAnsi="ＭＳ 明朝" w:hint="eastAsia"/>
                <w:sz w:val="15"/>
                <w:szCs w:val="15"/>
                <w:shd w:val="pct15" w:color="auto" w:fill="FFFFFF"/>
              </w:rPr>
              <w:t>）</w:t>
            </w:r>
          </w:p>
          <w:p w:rsidR="00595672" w:rsidRPr="00DE162B" w:rsidRDefault="00582169" w:rsidP="00D00A71">
            <w:pPr>
              <w:spacing w:line="200" w:lineRule="exact"/>
              <w:ind w:firstLineChars="300" w:firstLine="450"/>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日帰り</w:t>
            </w:r>
            <w:r w:rsidRPr="00DE162B">
              <w:rPr>
                <w:rFonts w:ascii="ＭＳ 明朝" w:eastAsia="ＭＳ 明朝" w:hAnsi="ＭＳ 明朝" w:hint="eastAsia"/>
                <w:sz w:val="15"/>
                <w:szCs w:val="15"/>
                <w:shd w:val="pct15" w:color="auto" w:fill="FFFFFF"/>
              </w:rPr>
              <w:t>利用</w:t>
            </w:r>
            <w:r w:rsidR="00D00A71"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sz w:val="15"/>
                <w:szCs w:val="15"/>
                <w:shd w:val="pct15" w:color="auto" w:fill="FFFFFF"/>
              </w:rPr>
              <w:t>団体数</w:t>
            </w:r>
            <w:r w:rsidR="00595672" w:rsidRPr="00DE162B">
              <w:rPr>
                <w:rFonts w:ascii="ＭＳ 明朝" w:eastAsia="ＭＳ 明朝" w:hAnsi="ＭＳ 明朝" w:hint="eastAsia"/>
                <w:sz w:val="15"/>
                <w:szCs w:val="15"/>
                <w:shd w:val="pct15" w:color="auto" w:fill="FFFFFF"/>
              </w:rPr>
              <w:t xml:space="preserve"> </w:t>
            </w:r>
            <w:r w:rsidR="00D00A71" w:rsidRPr="00DE162B">
              <w:rPr>
                <w:rFonts w:ascii="ＭＳ 明朝" w:eastAsia="ＭＳ 明朝" w:hAnsi="ＭＳ 明朝" w:hint="eastAsia"/>
                <w:sz w:val="15"/>
                <w:szCs w:val="15"/>
                <w:shd w:val="pct15" w:color="auto" w:fill="FFFFFF"/>
              </w:rPr>
              <w:t>２４４</w:t>
            </w:r>
            <w:r w:rsidR="00D00A71" w:rsidRPr="00DE162B">
              <w:rPr>
                <w:rFonts w:ascii="ＭＳ 明朝" w:eastAsia="ＭＳ 明朝" w:hAnsi="ＭＳ 明朝"/>
                <w:sz w:val="15"/>
                <w:szCs w:val="15"/>
                <w:shd w:val="pct15" w:color="auto" w:fill="FFFFFF"/>
              </w:rPr>
              <w:t>団体</w:t>
            </w:r>
            <w:r w:rsidR="00D00A71"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sz w:val="15"/>
                <w:szCs w:val="15"/>
                <w:shd w:val="pct15" w:color="auto" w:fill="FFFFFF"/>
              </w:rPr>
              <w:t>人数</w:t>
            </w:r>
            <w:r w:rsidR="00595672" w:rsidRPr="00DE162B">
              <w:rPr>
                <w:rFonts w:ascii="ＭＳ 明朝" w:eastAsia="ＭＳ 明朝" w:hAnsi="ＭＳ 明朝" w:hint="eastAsia"/>
                <w:sz w:val="15"/>
                <w:szCs w:val="15"/>
                <w:shd w:val="pct15" w:color="auto" w:fill="FFFFFF"/>
              </w:rPr>
              <w:t xml:space="preserve"> </w:t>
            </w:r>
            <w:r w:rsidR="00D00A71" w:rsidRPr="00DE162B">
              <w:rPr>
                <w:rFonts w:ascii="ＭＳ 明朝" w:eastAsia="ＭＳ 明朝" w:hAnsi="ＭＳ 明朝" w:hint="eastAsia"/>
                <w:sz w:val="15"/>
                <w:szCs w:val="15"/>
                <w:shd w:val="pct15" w:color="auto" w:fill="FFFFFF"/>
              </w:rPr>
              <w:t>１４，９９５</w:t>
            </w:r>
            <w:r w:rsidR="002D7263" w:rsidRPr="00DE162B">
              <w:rPr>
                <w:rFonts w:ascii="ＭＳ 明朝" w:eastAsia="ＭＳ 明朝" w:hAnsi="ＭＳ 明朝"/>
                <w:sz w:val="15"/>
                <w:szCs w:val="15"/>
                <w:shd w:val="pct15" w:color="auto" w:fill="FFFFFF"/>
              </w:rPr>
              <w:t>人</w:t>
            </w:r>
          </w:p>
          <w:p w:rsidR="00D00A71" w:rsidRPr="00DE162B" w:rsidRDefault="00D00A71" w:rsidP="00D00A71">
            <w:pPr>
              <w:spacing w:line="200" w:lineRule="exact"/>
              <w:ind w:firstLineChars="300" w:firstLine="4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 xml:space="preserve">（前年度比：　　 </w:t>
            </w:r>
            <w:r w:rsidRPr="00DE162B">
              <w:rPr>
                <w:rFonts w:ascii="ＭＳ 明朝" w:eastAsia="ＭＳ 明朝" w:hAnsi="ＭＳ 明朝"/>
                <w:sz w:val="15"/>
                <w:szCs w:val="15"/>
                <w:shd w:val="pct15" w:color="auto" w:fill="FFFFFF"/>
              </w:rPr>
              <w:t>△</w:t>
            </w:r>
            <w:r w:rsidRPr="00DE162B">
              <w:rPr>
                <w:rFonts w:ascii="ＭＳ 明朝" w:eastAsia="ＭＳ 明朝" w:hAnsi="ＭＳ 明朝" w:hint="eastAsia"/>
                <w:sz w:val="15"/>
                <w:szCs w:val="15"/>
                <w:shd w:val="pct15" w:color="auto" w:fill="FFFFFF"/>
              </w:rPr>
              <w:t xml:space="preserve">　８０</w:t>
            </w:r>
            <w:r w:rsidRPr="00DE162B">
              <w:rPr>
                <w:rFonts w:ascii="ＭＳ 明朝" w:eastAsia="ＭＳ 明朝" w:hAnsi="ＭＳ 明朝"/>
                <w:sz w:val="15"/>
                <w:szCs w:val="15"/>
                <w:shd w:val="pct15" w:color="auto" w:fill="FFFFFF"/>
              </w:rPr>
              <w:t>団体</w:t>
            </w:r>
            <w:r w:rsidRPr="00DE162B">
              <w:rPr>
                <w:rFonts w:ascii="ＭＳ 明朝" w:eastAsia="ＭＳ 明朝" w:hAnsi="ＭＳ 明朝" w:hint="eastAsia"/>
                <w:sz w:val="15"/>
                <w:szCs w:val="15"/>
                <w:shd w:val="pct15" w:color="auto" w:fill="FFFFFF"/>
              </w:rPr>
              <w:t xml:space="preserve">、　 </w:t>
            </w:r>
            <w:r w:rsidRPr="00DE162B">
              <w:rPr>
                <w:rFonts w:ascii="ＭＳ 明朝" w:eastAsia="ＭＳ 明朝" w:hAnsi="ＭＳ 明朝"/>
                <w:sz w:val="15"/>
                <w:szCs w:val="15"/>
                <w:shd w:val="pct15" w:color="auto" w:fill="FFFFFF"/>
              </w:rPr>
              <w:t>△</w:t>
            </w:r>
            <w:r w:rsidRPr="00DE162B">
              <w:rPr>
                <w:rFonts w:ascii="ＭＳ 明朝" w:eastAsia="ＭＳ 明朝" w:hAnsi="ＭＳ 明朝" w:hint="eastAsia"/>
                <w:sz w:val="15"/>
                <w:szCs w:val="15"/>
                <w:shd w:val="pct15" w:color="auto" w:fill="FFFFFF"/>
              </w:rPr>
              <w:t>１５，４２３</w:t>
            </w:r>
            <w:r w:rsidRPr="00DE162B">
              <w:rPr>
                <w:rFonts w:ascii="ＭＳ 明朝" w:eastAsia="ＭＳ 明朝" w:hAnsi="ＭＳ 明朝"/>
                <w:sz w:val="15"/>
                <w:szCs w:val="15"/>
                <w:shd w:val="pct15" w:color="auto" w:fill="FFFFFF"/>
              </w:rPr>
              <w:t>人</w:t>
            </w:r>
            <w:r w:rsidRPr="00DE162B">
              <w:rPr>
                <w:rFonts w:ascii="ＭＳ 明朝" w:eastAsia="ＭＳ 明朝" w:hAnsi="ＭＳ 明朝" w:hint="eastAsia"/>
                <w:sz w:val="15"/>
                <w:szCs w:val="15"/>
                <w:shd w:val="pct15" w:color="auto" w:fill="FFFFFF"/>
              </w:rPr>
              <w:t>）</w:t>
            </w:r>
          </w:p>
          <w:p w:rsidR="002D7263" w:rsidRPr="00DE162B" w:rsidRDefault="00595672" w:rsidP="00D00A71">
            <w:pPr>
              <w:spacing w:line="200" w:lineRule="exact"/>
              <w:ind w:firstLineChars="300" w:firstLine="450"/>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合計</w:t>
            </w:r>
            <w:r w:rsidRPr="00DE162B">
              <w:rPr>
                <w:rFonts w:ascii="ＭＳ 明朝" w:eastAsia="ＭＳ 明朝" w:hAnsi="ＭＳ 明朝" w:hint="eastAsia"/>
                <w:sz w:val="15"/>
                <w:szCs w:val="15"/>
                <w:shd w:val="pct15" w:color="auto" w:fill="FFFFFF"/>
              </w:rPr>
              <w:t xml:space="preserve">　　　</w:t>
            </w:r>
            <w:r w:rsidR="00D00A71"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sz w:val="15"/>
                <w:szCs w:val="15"/>
                <w:shd w:val="pct15" w:color="auto" w:fill="FFFFFF"/>
              </w:rPr>
              <w:t>団体数</w:t>
            </w:r>
            <w:r w:rsidRPr="00DE162B">
              <w:rPr>
                <w:rFonts w:ascii="ＭＳ 明朝" w:eastAsia="ＭＳ 明朝" w:hAnsi="ＭＳ 明朝" w:hint="eastAsia"/>
                <w:sz w:val="15"/>
                <w:szCs w:val="15"/>
                <w:shd w:val="pct15" w:color="auto" w:fill="FFFFFF"/>
              </w:rPr>
              <w:t xml:space="preserve"> </w:t>
            </w:r>
            <w:r w:rsidR="00D00A71" w:rsidRPr="00DE162B">
              <w:rPr>
                <w:rFonts w:ascii="ＭＳ 明朝" w:eastAsia="ＭＳ 明朝" w:hAnsi="ＭＳ 明朝" w:hint="eastAsia"/>
                <w:sz w:val="15"/>
                <w:szCs w:val="15"/>
                <w:shd w:val="pct15" w:color="auto" w:fill="FFFFFF"/>
              </w:rPr>
              <w:t>３６５</w:t>
            </w:r>
            <w:r w:rsidR="00D00A71" w:rsidRPr="00DE162B">
              <w:rPr>
                <w:rFonts w:ascii="ＭＳ 明朝" w:eastAsia="ＭＳ 明朝" w:hAnsi="ＭＳ 明朝"/>
                <w:sz w:val="15"/>
                <w:szCs w:val="15"/>
                <w:shd w:val="pct15" w:color="auto" w:fill="FFFFFF"/>
              </w:rPr>
              <w:t>団体</w:t>
            </w:r>
            <w:r w:rsidR="00D00A71"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sz w:val="15"/>
                <w:szCs w:val="15"/>
                <w:shd w:val="pct15" w:color="auto" w:fill="FFFFFF"/>
              </w:rPr>
              <w:t>人数</w:t>
            </w:r>
            <w:r w:rsidRPr="00DE162B">
              <w:rPr>
                <w:rFonts w:ascii="ＭＳ 明朝" w:eastAsia="ＭＳ 明朝" w:hAnsi="ＭＳ 明朝" w:hint="eastAsia"/>
                <w:sz w:val="15"/>
                <w:szCs w:val="15"/>
                <w:shd w:val="pct15" w:color="auto" w:fill="FFFFFF"/>
              </w:rPr>
              <w:t xml:space="preserve"> </w:t>
            </w:r>
            <w:r w:rsidR="00D00A71" w:rsidRPr="00DE162B">
              <w:rPr>
                <w:rFonts w:ascii="ＭＳ 明朝" w:eastAsia="ＭＳ 明朝" w:hAnsi="ＭＳ 明朝" w:hint="eastAsia"/>
                <w:sz w:val="15"/>
                <w:szCs w:val="15"/>
                <w:shd w:val="pct15" w:color="auto" w:fill="FFFFFF"/>
              </w:rPr>
              <w:t>２０，５４１</w:t>
            </w:r>
            <w:r w:rsidR="002D7263" w:rsidRPr="00DE162B">
              <w:rPr>
                <w:rFonts w:ascii="ＭＳ 明朝" w:eastAsia="ＭＳ 明朝" w:hAnsi="ＭＳ 明朝"/>
                <w:sz w:val="15"/>
                <w:szCs w:val="15"/>
                <w:shd w:val="pct15" w:color="auto" w:fill="FFFFFF"/>
              </w:rPr>
              <w:t>人</w:t>
            </w:r>
          </w:p>
          <w:p w:rsidR="00582169" w:rsidRPr="00DE162B" w:rsidRDefault="00D00A71" w:rsidP="00D00A71">
            <w:pPr>
              <w:spacing w:line="200" w:lineRule="exact"/>
              <w:ind w:firstLineChars="300" w:firstLine="4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（前年度比：</w:t>
            </w:r>
            <w:r w:rsidR="00582169" w:rsidRPr="00DE162B">
              <w:rPr>
                <w:rFonts w:ascii="ＭＳ 明朝" w:eastAsia="ＭＳ 明朝" w:hAnsi="ＭＳ 明朝" w:hint="eastAsia"/>
                <w:sz w:val="15"/>
                <w:szCs w:val="15"/>
                <w:shd w:val="pct15" w:color="auto" w:fill="FFFFFF"/>
              </w:rPr>
              <w:t xml:space="preserve">　　 </w:t>
            </w:r>
            <w:r w:rsidR="002D7263" w:rsidRPr="00DE162B">
              <w:rPr>
                <w:rFonts w:ascii="ＭＳ 明朝" w:eastAsia="ＭＳ 明朝" w:hAnsi="ＭＳ 明朝" w:hint="eastAsia"/>
                <w:sz w:val="15"/>
                <w:szCs w:val="15"/>
                <w:shd w:val="pct15" w:color="auto" w:fill="FFFFFF"/>
              </w:rPr>
              <w:t>△</w:t>
            </w:r>
            <w:r w:rsidRPr="00DE162B">
              <w:rPr>
                <w:rFonts w:ascii="ＭＳ 明朝" w:eastAsia="ＭＳ 明朝" w:hAnsi="ＭＳ 明朝" w:hint="eastAsia"/>
                <w:sz w:val="15"/>
                <w:szCs w:val="15"/>
                <w:shd w:val="pct15" w:color="auto" w:fill="FFFFFF"/>
              </w:rPr>
              <w:t>４４２</w:t>
            </w:r>
            <w:r w:rsidRPr="00DE162B">
              <w:rPr>
                <w:rFonts w:ascii="ＭＳ 明朝" w:eastAsia="ＭＳ 明朝" w:hAnsi="ＭＳ 明朝"/>
                <w:sz w:val="15"/>
                <w:szCs w:val="15"/>
                <w:shd w:val="pct15" w:color="auto" w:fill="FFFFFF"/>
              </w:rPr>
              <w:t>団体</w:t>
            </w:r>
            <w:r w:rsidRPr="00DE162B">
              <w:rPr>
                <w:rFonts w:ascii="ＭＳ 明朝" w:eastAsia="ＭＳ 明朝" w:hAnsi="ＭＳ 明朝" w:hint="eastAsia"/>
                <w:sz w:val="15"/>
                <w:szCs w:val="15"/>
                <w:shd w:val="pct15" w:color="auto" w:fill="FFFFFF"/>
              </w:rPr>
              <w:t xml:space="preserve">、　 </w:t>
            </w:r>
            <w:r w:rsidR="002D7263" w:rsidRPr="00DE162B">
              <w:rPr>
                <w:rFonts w:ascii="ＭＳ 明朝" w:eastAsia="ＭＳ 明朝" w:hAnsi="ＭＳ 明朝"/>
                <w:sz w:val="15"/>
                <w:szCs w:val="15"/>
                <w:shd w:val="pct15" w:color="auto" w:fill="FFFFFF"/>
              </w:rPr>
              <w:t>△</w:t>
            </w:r>
            <w:r w:rsidRPr="00DE162B">
              <w:rPr>
                <w:rFonts w:ascii="ＭＳ 明朝" w:eastAsia="ＭＳ 明朝" w:hAnsi="ＭＳ 明朝" w:hint="eastAsia"/>
                <w:sz w:val="15"/>
                <w:szCs w:val="15"/>
                <w:shd w:val="pct15" w:color="auto" w:fill="FFFFFF"/>
              </w:rPr>
              <w:t>３８，３０２</w:t>
            </w:r>
            <w:r w:rsidR="002D7263" w:rsidRPr="00DE162B">
              <w:rPr>
                <w:rFonts w:ascii="ＭＳ 明朝" w:eastAsia="ＭＳ 明朝" w:hAnsi="ＭＳ 明朝"/>
                <w:sz w:val="15"/>
                <w:szCs w:val="15"/>
                <w:shd w:val="pct15" w:color="auto" w:fill="FFFFFF"/>
              </w:rPr>
              <w:t>人</w:t>
            </w:r>
            <w:r w:rsidRPr="00DE162B">
              <w:rPr>
                <w:rFonts w:ascii="ＭＳ 明朝" w:eastAsia="ＭＳ 明朝" w:hAnsi="ＭＳ 明朝" w:hint="eastAsia"/>
                <w:sz w:val="15"/>
                <w:szCs w:val="15"/>
                <w:shd w:val="pct15" w:color="auto" w:fill="FFFFFF"/>
              </w:rPr>
              <w:t>）</w:t>
            </w:r>
          </w:p>
          <w:p w:rsidR="00F3317D" w:rsidRPr="00DE162B" w:rsidRDefault="00F3317D" w:rsidP="00F3317D">
            <w:pPr>
              <w:spacing w:line="200" w:lineRule="exact"/>
              <w:rPr>
                <w:rFonts w:ascii="ＭＳ 明朝" w:eastAsia="ＭＳ 明朝" w:hAnsi="ＭＳ 明朝"/>
                <w:sz w:val="15"/>
                <w:szCs w:val="15"/>
                <w:shd w:val="pct15" w:color="auto" w:fill="FFFFFF"/>
              </w:rPr>
            </w:pPr>
          </w:p>
          <w:p w:rsidR="002D7263" w:rsidRPr="00DE162B" w:rsidRDefault="002D7263" w:rsidP="00D00A71">
            <w:pPr>
              <w:spacing w:line="200" w:lineRule="exact"/>
              <w:ind w:firstLineChars="200" w:firstLine="30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３月末</w:t>
            </w:r>
            <w:r w:rsidR="00D00A71" w:rsidRPr="00DE162B">
              <w:rPr>
                <w:rFonts w:ascii="ＭＳ 明朝" w:eastAsia="ＭＳ 明朝" w:hAnsi="ＭＳ 明朝" w:hint="eastAsia"/>
                <w:sz w:val="15"/>
                <w:szCs w:val="15"/>
                <w:shd w:val="pct15" w:color="auto" w:fill="FFFFFF"/>
              </w:rPr>
              <w:t>まで</w:t>
            </w:r>
            <w:r w:rsidRPr="00DE162B">
              <w:rPr>
                <w:rFonts w:ascii="ＭＳ 明朝" w:eastAsia="ＭＳ 明朝" w:hAnsi="ＭＳ 明朝" w:hint="eastAsia"/>
                <w:sz w:val="15"/>
                <w:szCs w:val="15"/>
                <w:shd w:val="pct15" w:color="auto" w:fill="FFFFFF"/>
              </w:rPr>
              <w:t>の利用人数は</w:t>
            </w:r>
            <w:r w:rsidR="00D00A71" w:rsidRPr="00DE162B">
              <w:rPr>
                <w:rFonts w:ascii="ＭＳ 明朝" w:eastAsia="ＭＳ 明朝" w:hAnsi="ＭＳ 明朝" w:hint="eastAsia"/>
                <w:sz w:val="15"/>
                <w:szCs w:val="15"/>
                <w:shd w:val="pct15" w:color="auto" w:fill="FFFFFF"/>
              </w:rPr>
              <w:t>、２８，７００</w:t>
            </w:r>
            <w:r w:rsidRPr="00DE162B">
              <w:rPr>
                <w:rFonts w:ascii="ＭＳ 明朝" w:eastAsia="ＭＳ 明朝" w:hAnsi="ＭＳ 明朝"/>
                <w:sz w:val="15"/>
                <w:szCs w:val="15"/>
                <w:shd w:val="pct15" w:color="auto" w:fill="FFFFFF"/>
              </w:rPr>
              <w:t>人を見込んでいる。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＜海風館＞</w:t>
            </w:r>
          </w:p>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①利用促進方策</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・海洋センターの海洋活動や野外炊さん等様々な活動ができる体験型宿泊施設であることをＰＲし、海洋センターのプログラムを</w:t>
            </w:r>
            <w:r w:rsidR="00234AFF" w:rsidRPr="00DE162B">
              <w:rPr>
                <w:rFonts w:ascii="ＭＳ 明朝" w:eastAsia="ＭＳ 明朝" w:hAnsi="ＭＳ 明朝" w:hint="eastAsia"/>
                <w:sz w:val="15"/>
                <w:szCs w:val="15"/>
              </w:rPr>
              <w:t>取入れた利用促進に取</w:t>
            </w:r>
            <w:r w:rsidRPr="00DE162B">
              <w:rPr>
                <w:rFonts w:ascii="ＭＳ 明朝" w:eastAsia="ＭＳ 明朝" w:hAnsi="ＭＳ 明朝" w:hint="eastAsia"/>
                <w:sz w:val="15"/>
                <w:szCs w:val="15"/>
              </w:rPr>
              <w:t>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・季節毎の特別宿泊プラン及び春、夏、秋懐石やＧＷ、年末バイキング等利用者に満足頂ける食事提供に努めている。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・利用対象、目的、内容等に応じた柔軟な利用料金やパック料金を設定</w:t>
            </w:r>
            <w:r w:rsidR="00234AFF" w:rsidRPr="00DE162B">
              <w:rPr>
                <w:rFonts w:ascii="ＭＳ 明朝" w:eastAsia="ＭＳ 明朝" w:hAnsi="ＭＳ 明朝" w:hint="eastAsia"/>
                <w:sz w:val="15"/>
                <w:szCs w:val="15"/>
              </w:rPr>
              <w:t>、特にグループでの計画が立てやすい価格設定を行い、利用促進に取</w:t>
            </w:r>
            <w:r w:rsidRPr="00DE162B">
              <w:rPr>
                <w:rFonts w:ascii="ＭＳ 明朝" w:eastAsia="ＭＳ 明朝" w:hAnsi="ＭＳ 明朝" w:hint="eastAsia"/>
                <w:sz w:val="15"/>
                <w:szCs w:val="15"/>
              </w:rPr>
              <w:t>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・貸し切り利用を望む幼稚園、支援学校や社員研修等、施設の規模を生かした利用促進に取組んでいる。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・岬町のスポーツ施設や里海公園施設を利用する団体への合宿パックプラン（いきいきパーク合宿プラン、潮騒ビバレースポーツ合宿プラン）による利用促進に努めている。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・秋のファミリーくらたんキャンプ、くらたんニューイヤーキャンプ、障がい児を含むマリンフレンド親子キャンプ、シニアマリンカッレジ等の自主事業、里海公園との連携による三施設物語事業</w:t>
            </w:r>
            <w:r w:rsidR="00234AFF" w:rsidRPr="00DE162B">
              <w:rPr>
                <w:rFonts w:ascii="ＭＳ 明朝" w:eastAsia="ＭＳ 明朝" w:hAnsi="ＭＳ 明朝" w:hint="eastAsia"/>
                <w:sz w:val="15"/>
                <w:szCs w:val="15"/>
                <w:shd w:val="pct15" w:color="auto" w:fill="FFFFFF"/>
              </w:rPr>
              <w:t>（今年度はコロナ渦で中止）</w:t>
            </w:r>
            <w:r w:rsidR="00234AFF" w:rsidRPr="00DE162B">
              <w:rPr>
                <w:rFonts w:ascii="ＭＳ 明朝" w:eastAsia="ＭＳ 明朝" w:hAnsi="ＭＳ 明朝" w:hint="eastAsia"/>
                <w:sz w:val="15"/>
                <w:szCs w:val="15"/>
              </w:rPr>
              <w:t>の実施に取</w:t>
            </w:r>
            <w:r w:rsidRPr="00DE162B">
              <w:rPr>
                <w:rFonts w:ascii="ＭＳ 明朝" w:eastAsia="ＭＳ 明朝" w:hAnsi="ＭＳ 明朝" w:hint="eastAsia"/>
                <w:sz w:val="15"/>
                <w:szCs w:val="15"/>
              </w:rPr>
              <w:t>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・岬町等関係機関と連携し、ノルディ</w:t>
            </w:r>
            <w:r w:rsidR="00234AFF" w:rsidRPr="00DE162B">
              <w:rPr>
                <w:rFonts w:ascii="ＭＳ 明朝" w:eastAsia="ＭＳ 明朝" w:hAnsi="ＭＳ 明朝" w:hint="eastAsia"/>
                <w:sz w:val="15"/>
                <w:szCs w:val="15"/>
              </w:rPr>
              <w:t>ックウォーク、古墳めぐりウォーク、親子釣り教室等事業の実施に取</w:t>
            </w:r>
            <w:r w:rsidRPr="00DE162B">
              <w:rPr>
                <w:rFonts w:ascii="ＭＳ 明朝" w:eastAsia="ＭＳ 明朝" w:hAnsi="ＭＳ 明朝" w:hint="eastAsia"/>
                <w:sz w:val="15"/>
                <w:szCs w:val="15"/>
              </w:rPr>
              <w:t>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・合宿プランに特化した「旅プラン」との契約及びクボタ、日本製鉄、高速オフセットとの保養所契約を継続契約している。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②広報活動</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・ネット予約のために契約している楽天、じゃらん、るるぶ及び一休ｃｏｍの利用予約を一括管理し、効率的に利用予約が取れるようプライムネット社と契約、ネット予約の強化を図っている。</w:t>
            </w:r>
          </w:p>
          <w:p w:rsidR="002D7263" w:rsidRPr="00DE162B" w:rsidRDefault="002D7263"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・ＧｏＴｏトラベルの取扱いによる利用促進に取組んでいる。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・ホームページの内容を都度更新し新しい情報の発信及びインスタグラムによる施設ＰＲに取組んでいる。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・リピーターの利用促進のためのＤＭ発送及び、特別料理等のＰＲのためのポスティングを行っている。・</w:t>
            </w:r>
          </w:p>
          <w:p w:rsidR="002D7263" w:rsidRPr="00DE162B" w:rsidRDefault="00DE162B" w:rsidP="007D1143">
            <w:pPr>
              <w:spacing w:line="200" w:lineRule="exact"/>
              <w:ind w:left="180" w:hangingChars="100" w:hanging="180"/>
              <w:rPr>
                <w:rFonts w:ascii="ＭＳ 明朝" w:eastAsia="ＭＳ 明朝" w:hAnsi="ＭＳ 明朝"/>
                <w:sz w:val="15"/>
                <w:szCs w:val="15"/>
              </w:rPr>
            </w:pPr>
            <w:r w:rsidRPr="00DE162B">
              <w:rPr>
                <w:noProof/>
                <w:sz w:val="18"/>
              </w:rPr>
              <mc:AlternateContent>
                <mc:Choice Requires="wps">
                  <w:drawing>
                    <wp:anchor distT="0" distB="0" distL="114300" distR="114300" simplePos="0" relativeHeight="251669504" behindDoc="0" locked="0" layoutInCell="1" allowOverlap="1" wp14:anchorId="19F7871B" wp14:editId="4806D5E6">
                      <wp:simplePos x="0" y="0"/>
                      <wp:positionH relativeFrom="column">
                        <wp:posOffset>-4968558</wp:posOffset>
                      </wp:positionH>
                      <wp:positionV relativeFrom="page">
                        <wp:posOffset>3129598</wp:posOffset>
                      </wp:positionV>
                      <wp:extent cx="6635115" cy="359410"/>
                      <wp:effectExtent l="0" t="0" r="7937" b="0"/>
                      <wp:wrapNone/>
                      <wp:docPr id="6" name="テキスト ボックス 6"/>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F7105A">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871B" id="テキスト ボックス 6" o:spid="_x0000_s1030" type="#_x0000_t202" style="position:absolute;left:0;text-align:left;margin-left:-391.25pt;margin-top:246.45pt;width:522.45pt;height:28.3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" filled="f" stroked="f" strokeweight=".5pt">
                      <v:textbox>
                        <w:txbxContent>
                          <w:p w:rsidR="0058058F" w:rsidRPr="00965B96" w:rsidRDefault="0058058F" w:rsidP="00F7105A">
                            <w:pPr>
                              <w:jc w:val="center"/>
                              <w:rPr>
                                <w:rFonts w:ascii="ＭＳ ゴシック" w:eastAsia="ＭＳ ゴシック" w:hAnsi="ＭＳ ゴシック"/>
                                <w:sz w:val="20"/>
                              </w:rPr>
                            </w:pPr>
                          </w:p>
                        </w:txbxContent>
                      </v:textbox>
                      <w10:wrap anchory="page"/>
                    </v:shape>
                  </w:pict>
                </mc:Fallback>
              </mc:AlternateContent>
            </w:r>
            <w:r w:rsidR="002D7263" w:rsidRPr="00DE162B">
              <w:rPr>
                <w:rFonts w:ascii="ＭＳ 明朝" w:eastAsia="ＭＳ 明朝" w:hAnsi="ＭＳ 明朝" w:hint="eastAsia"/>
                <w:sz w:val="15"/>
                <w:szCs w:val="15"/>
              </w:rPr>
              <w:t>・</w:t>
            </w:r>
            <w:r w:rsidR="00582169" w:rsidRPr="00DE162B">
              <w:rPr>
                <w:rFonts w:ascii="ＭＳ 明朝" w:eastAsia="ＭＳ 明朝" w:hAnsi="ＭＳ 明朝" w:hint="eastAsia"/>
                <w:sz w:val="15"/>
                <w:szCs w:val="15"/>
              </w:rPr>
              <w:t>㈱</w:t>
            </w:r>
            <w:r w:rsidR="002D7263" w:rsidRPr="00DE162B">
              <w:rPr>
                <w:rFonts w:ascii="ＭＳ 明朝" w:eastAsia="ＭＳ 明朝" w:hAnsi="ＭＳ 明朝" w:hint="eastAsia"/>
                <w:sz w:val="15"/>
                <w:szCs w:val="15"/>
              </w:rPr>
              <w:t>ＡＨＮ（研修・合宿斡旋会社）と連携、海風館の利用促進に取組んでいる。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・施設ＰＲと利用促進を目的として、岬町異業種ビジネス交流会、岬町文化協会主催の文化祭、岬町事業所人権問題連絡会、なんかやり隊みさき小町に会場の提供を行っている。（地元連携）</w:t>
            </w:r>
            <w:r w:rsidRPr="00DE162B">
              <w:rPr>
                <w:rFonts w:ascii="ＭＳ 明朝" w:eastAsia="ＭＳ 明朝" w:hAnsi="ＭＳ 明朝" w:hint="eastAsia"/>
                <w:sz w:val="15"/>
                <w:szCs w:val="15"/>
                <w:shd w:val="pct15" w:color="auto" w:fill="FFFFFF"/>
              </w:rPr>
              <w:t>（今年度はコロナ禍で中止）</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・里海公園さくらフェスと連携、海風館のＰＲと利用促進に取組んでいる。</w:t>
            </w:r>
            <w:r w:rsidRPr="00DE162B">
              <w:rPr>
                <w:rFonts w:ascii="ＭＳ 明朝" w:eastAsia="ＭＳ 明朝" w:hAnsi="ＭＳ 明朝" w:hint="eastAsia"/>
                <w:sz w:val="15"/>
                <w:szCs w:val="15"/>
                <w:shd w:val="pct15" w:color="auto" w:fill="FFFFFF"/>
              </w:rPr>
              <w:t>（今年度は映像開催となる）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・岬町及び観光協会と連携した利用促進に取組んでいる。</w:t>
            </w:r>
          </w:p>
          <w:p w:rsidR="002D7263" w:rsidRPr="00DE162B" w:rsidRDefault="002D7263"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・ふるさと納税の返礼品として、宿泊プランと食事プランを販売。</w:t>
            </w:r>
            <w:r w:rsidRPr="00DE162B">
              <w:rPr>
                <w:rFonts w:ascii="ＭＳ 明朝" w:eastAsia="ＭＳ 明朝" w:hAnsi="ＭＳ 明朝" w:hint="eastAsia"/>
                <w:sz w:val="15"/>
                <w:szCs w:val="15"/>
                <w:shd w:val="pct15" w:color="auto" w:fill="FFFFFF"/>
              </w:rPr>
              <w:t>また、海洋活動と岬町の歴史探索をセットした海風館宿泊プラン</w:t>
            </w:r>
            <w:r w:rsidR="007949D5" w:rsidRPr="00AF1A25">
              <w:rPr>
                <w:rFonts w:ascii="ＭＳ 明朝" w:eastAsia="ＭＳ 明朝" w:hAnsi="ＭＳ 明朝" w:hint="eastAsia"/>
                <w:sz w:val="15"/>
                <w:szCs w:val="15"/>
                <w:shd w:val="pct15" w:color="auto" w:fill="FFFFFF"/>
              </w:rPr>
              <w:t>及び海洋センターのマリンプログラム体験</w:t>
            </w:r>
            <w:r w:rsidRPr="00DE162B">
              <w:rPr>
                <w:rFonts w:ascii="ＭＳ 明朝" w:eastAsia="ＭＳ 明朝" w:hAnsi="ＭＳ 明朝" w:hint="eastAsia"/>
                <w:sz w:val="15"/>
                <w:szCs w:val="15"/>
                <w:shd w:val="pct15" w:color="auto" w:fill="FFFFFF"/>
              </w:rPr>
              <w:t>を返礼品として提案している。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③レストランの利用促進のための取組み</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レストランの利用者拡大のため、利用者が好む工夫をこらした昼食メニュー（穴子天丼、かま飯、カニ鍋、ステーキランチ等）や、季節感のあるメニュー（カニ懐石、ＧＷバイキング、紀州梅鳥水炊き、ちゃんこ鍋、クリスマスバイキング、お正月特別料理等）の提供。</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・家族やグループに喜ばれるフリードリンク及びサラダバーの導入を行っている。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・慶弔特別食やパーティーメニュー等利用者からの要望に応じた料理の提供に努めている。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・地産地消の考えから、できるだけ泉州地域で採れる野菜を使用している。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582169">
            <w:pPr>
              <w:spacing w:line="200" w:lineRule="exact"/>
              <w:ind w:firstLineChars="100" w:firstLine="151"/>
              <w:rPr>
                <w:rFonts w:ascii="ＭＳ 明朝" w:eastAsia="ＭＳ 明朝" w:hAnsi="ＭＳ 明朝"/>
                <w:b/>
                <w:sz w:val="15"/>
                <w:szCs w:val="15"/>
              </w:rPr>
            </w:pPr>
            <w:r w:rsidRPr="00DE162B">
              <w:rPr>
                <w:rFonts w:ascii="ＭＳ 明朝" w:eastAsia="ＭＳ 明朝" w:hAnsi="ＭＳ 明朝" w:hint="eastAsia"/>
                <w:b/>
                <w:sz w:val="15"/>
                <w:szCs w:val="15"/>
              </w:rPr>
              <w:t>■利用実績（</w:t>
            </w:r>
            <w:r w:rsidRPr="00DE162B">
              <w:rPr>
                <w:rFonts w:ascii="ＭＳ 明朝" w:eastAsia="ＭＳ 明朝" w:hAnsi="ＭＳ 明朝" w:hint="eastAsia"/>
                <w:b/>
                <w:sz w:val="15"/>
                <w:szCs w:val="15"/>
                <w:bdr w:val="single" w:sz="4" w:space="0" w:color="auto"/>
              </w:rPr>
              <w:t>資料２</w:t>
            </w:r>
            <w:r w:rsidRPr="00DE162B">
              <w:rPr>
                <w:rFonts w:ascii="ＭＳ 明朝" w:eastAsia="ＭＳ 明朝" w:hAnsi="ＭＳ 明朝" w:hint="eastAsia"/>
                <w:b/>
                <w:sz w:val="15"/>
                <w:szCs w:val="15"/>
              </w:rPr>
              <w:t>参照）</w:t>
            </w:r>
          </w:p>
          <w:p w:rsidR="00582169" w:rsidRPr="00DE162B" w:rsidRDefault="00234AFF" w:rsidP="00582169">
            <w:pPr>
              <w:spacing w:line="200" w:lineRule="exact"/>
              <w:ind w:firstLineChars="200" w:firstLine="30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前項①～③の利用促進に取</w:t>
            </w:r>
            <w:r w:rsidR="002D7263" w:rsidRPr="00DE162B">
              <w:rPr>
                <w:rFonts w:ascii="ＭＳ 明朝" w:eastAsia="ＭＳ 明朝" w:hAnsi="ＭＳ 明朝" w:hint="eastAsia"/>
                <w:sz w:val="15"/>
                <w:szCs w:val="15"/>
                <w:shd w:val="pct15" w:color="auto" w:fill="FFFFFF"/>
              </w:rPr>
              <w:t>組んできたが、海洋センターと同</w:t>
            </w:r>
          </w:p>
          <w:p w:rsidR="0065449C" w:rsidRPr="00DE162B" w:rsidRDefault="002D7263" w:rsidP="0065449C">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様に、新型コロナウィルス</w:t>
            </w:r>
            <w:r w:rsidR="0065449C" w:rsidRPr="00DE162B">
              <w:rPr>
                <w:rFonts w:ascii="ＭＳ 明朝" w:eastAsia="ＭＳ 明朝" w:hAnsi="ＭＳ 明朝" w:hint="eastAsia"/>
                <w:sz w:val="15"/>
                <w:szCs w:val="15"/>
                <w:shd w:val="pct15" w:color="auto" w:fill="FFFFFF"/>
              </w:rPr>
              <w:t>感染症</w:t>
            </w:r>
            <w:r w:rsidRPr="00DE162B">
              <w:rPr>
                <w:rFonts w:ascii="ＭＳ 明朝" w:eastAsia="ＭＳ 明朝" w:hAnsi="ＭＳ 明朝" w:hint="eastAsia"/>
                <w:sz w:val="15"/>
                <w:szCs w:val="15"/>
                <w:shd w:val="pct15" w:color="auto" w:fill="FFFFFF"/>
              </w:rPr>
              <w:t>の感染拡大</w:t>
            </w:r>
            <w:r w:rsidR="001852EB" w:rsidRPr="00AF1A25">
              <w:rPr>
                <w:rFonts w:ascii="ＭＳ 明朝" w:eastAsia="ＭＳ 明朝" w:hAnsi="ＭＳ 明朝" w:hint="eastAsia"/>
                <w:sz w:val="15"/>
                <w:szCs w:val="15"/>
                <w:shd w:val="pct15" w:color="auto" w:fill="FFFFFF"/>
              </w:rPr>
              <w:t>防止</w:t>
            </w:r>
            <w:r w:rsidR="001852EB" w:rsidRPr="00DE162B">
              <w:rPr>
                <w:rFonts w:ascii="ＭＳ 明朝" w:eastAsia="ＭＳ 明朝" w:hAnsi="ＭＳ 明朝" w:hint="eastAsia"/>
                <w:sz w:val="15"/>
                <w:szCs w:val="15"/>
                <w:shd w:val="pct15" w:color="auto" w:fill="FFFFFF"/>
              </w:rPr>
              <w:t>の</w:t>
            </w:r>
            <w:r w:rsidRPr="00DE162B">
              <w:rPr>
                <w:rFonts w:ascii="ＭＳ 明朝" w:eastAsia="ＭＳ 明朝" w:hAnsi="ＭＳ 明朝" w:hint="eastAsia"/>
                <w:sz w:val="15"/>
                <w:szCs w:val="15"/>
                <w:shd w:val="pct15" w:color="auto" w:fill="FFFFFF"/>
              </w:rPr>
              <w:t>ため</w:t>
            </w:r>
            <w:r w:rsidR="0065449C" w:rsidRPr="00DE162B">
              <w:rPr>
                <w:rFonts w:ascii="ＭＳ 明朝" w:eastAsia="ＭＳ 明朝" w:hAnsi="ＭＳ 明朝" w:hint="eastAsia"/>
                <w:sz w:val="15"/>
                <w:szCs w:val="15"/>
                <w:shd w:val="pct15" w:color="auto" w:fill="FFFFFF"/>
              </w:rPr>
              <w:t>、４月</w:t>
            </w:r>
          </w:p>
          <w:p w:rsidR="002D7263" w:rsidRPr="00DE162B" w:rsidRDefault="0065449C" w:rsidP="0065449C">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４日</w:t>
            </w:r>
            <w:r w:rsidR="002D7263" w:rsidRPr="00DE162B">
              <w:rPr>
                <w:rFonts w:ascii="ＭＳ 明朝" w:eastAsia="ＭＳ 明朝" w:hAnsi="ＭＳ 明朝" w:hint="eastAsia"/>
                <w:sz w:val="15"/>
                <w:szCs w:val="15"/>
                <w:shd w:val="pct15" w:color="auto" w:fill="FFFFFF"/>
              </w:rPr>
              <w:t>か</w:t>
            </w:r>
            <w:r w:rsidR="0050195F" w:rsidRPr="00DE162B">
              <w:rPr>
                <w:rFonts w:ascii="ＭＳ 明朝" w:eastAsia="ＭＳ 明朝" w:hAnsi="ＭＳ 明朝" w:hint="eastAsia"/>
                <w:sz w:val="15"/>
                <w:szCs w:val="15"/>
                <w:shd w:val="pct15" w:color="auto" w:fill="FFFFFF"/>
              </w:rPr>
              <w:t>ら５月３１日</w:t>
            </w:r>
            <w:r w:rsidR="002D7263" w:rsidRPr="00DE162B">
              <w:rPr>
                <w:rFonts w:ascii="ＭＳ 明朝" w:eastAsia="ＭＳ 明朝" w:hAnsi="ＭＳ 明朝" w:hint="eastAsia"/>
                <w:sz w:val="15"/>
                <w:szCs w:val="15"/>
                <w:shd w:val="pct15" w:color="auto" w:fill="FFFFFF"/>
              </w:rPr>
              <w:t>まで施設を休館した。</w:t>
            </w:r>
          </w:p>
          <w:p w:rsidR="00582169" w:rsidRPr="00DE162B" w:rsidRDefault="002D7263" w:rsidP="00582169">
            <w:pPr>
              <w:spacing w:line="200" w:lineRule="exact"/>
              <w:ind w:firstLineChars="200" w:firstLine="30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６月１日の開設後もコロナ禍により多くのキャンセルと利用</w:t>
            </w:r>
          </w:p>
          <w:p w:rsidR="001852EB" w:rsidRDefault="002D7263" w:rsidP="00582169">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申込が激減し１０月３１日現在の利用人数は</w:t>
            </w:r>
            <w:r w:rsidR="00D00A71" w:rsidRPr="00DE162B">
              <w:rPr>
                <w:rFonts w:ascii="ＭＳ 明朝" w:eastAsia="ＭＳ 明朝" w:hAnsi="ＭＳ 明朝" w:hint="eastAsia"/>
                <w:sz w:val="15"/>
                <w:szCs w:val="15"/>
                <w:shd w:val="pct15" w:color="auto" w:fill="FFFFFF"/>
              </w:rPr>
              <w:t>７３６人</w:t>
            </w:r>
            <w:r w:rsidR="00CF1F38" w:rsidRPr="00DE162B">
              <w:rPr>
                <w:rFonts w:ascii="ＭＳ 明朝" w:eastAsia="ＭＳ 明朝" w:hAnsi="ＭＳ 明朝"/>
                <w:sz w:val="15"/>
                <w:szCs w:val="15"/>
                <w:shd w:val="pct15" w:color="auto" w:fill="FFFFFF"/>
              </w:rPr>
              <w:t>で、</w:t>
            </w:r>
            <w:r w:rsidR="00CF1F38" w:rsidRPr="00DE162B">
              <w:rPr>
                <w:rFonts w:ascii="ＭＳ 明朝" w:eastAsia="ＭＳ 明朝" w:hAnsi="ＭＳ 明朝" w:hint="eastAsia"/>
                <w:sz w:val="15"/>
                <w:szCs w:val="15"/>
                <w:shd w:val="pct15" w:color="auto" w:fill="FFFFFF"/>
              </w:rPr>
              <w:t>前</w:t>
            </w:r>
            <w:r w:rsidRPr="00DE162B">
              <w:rPr>
                <w:rFonts w:ascii="ＭＳ 明朝" w:eastAsia="ＭＳ 明朝" w:hAnsi="ＭＳ 明朝"/>
                <w:sz w:val="15"/>
                <w:szCs w:val="15"/>
                <w:shd w:val="pct15" w:color="auto" w:fill="FFFFFF"/>
              </w:rPr>
              <w:t>年</w:t>
            </w:r>
          </w:p>
          <w:p w:rsidR="001852EB" w:rsidRDefault="002D7263" w:rsidP="001852EB">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度同時期に比べ△</w:t>
            </w:r>
            <w:r w:rsidR="00D00A71" w:rsidRPr="00DE162B">
              <w:rPr>
                <w:rFonts w:ascii="ＭＳ 明朝" w:eastAsia="ＭＳ 明朝" w:hAnsi="ＭＳ 明朝" w:hint="eastAsia"/>
                <w:sz w:val="15"/>
                <w:szCs w:val="15"/>
                <w:shd w:val="pct15" w:color="auto" w:fill="FFFFFF"/>
              </w:rPr>
              <w:t>３，６９４</w:t>
            </w:r>
            <w:r w:rsidR="00711F43" w:rsidRPr="00DE162B">
              <w:rPr>
                <w:rFonts w:ascii="ＭＳ 明朝" w:eastAsia="ＭＳ 明朝" w:hAnsi="ＭＳ 明朝"/>
                <w:sz w:val="15"/>
                <w:szCs w:val="15"/>
                <w:shd w:val="pct15" w:color="auto" w:fill="FFFFFF"/>
              </w:rPr>
              <w:t>人</w:t>
            </w:r>
            <w:r w:rsidRPr="00DE162B">
              <w:rPr>
                <w:rFonts w:ascii="ＭＳ 明朝" w:eastAsia="ＭＳ 明朝" w:hAnsi="ＭＳ 明朝"/>
                <w:sz w:val="15"/>
                <w:szCs w:val="15"/>
                <w:shd w:val="pct15" w:color="auto" w:fill="FFFFFF"/>
              </w:rPr>
              <w:t>、内外施設の利用人数は</w:t>
            </w:r>
            <w:r w:rsidR="00D00A71" w:rsidRPr="00DE162B">
              <w:rPr>
                <w:rFonts w:ascii="ＭＳ 明朝" w:eastAsia="ＭＳ 明朝" w:hAnsi="ＭＳ 明朝" w:hint="eastAsia"/>
                <w:sz w:val="15"/>
                <w:szCs w:val="15"/>
                <w:shd w:val="pct15" w:color="auto" w:fill="FFFFFF"/>
              </w:rPr>
              <w:t>７２</w:t>
            </w:r>
            <w:r w:rsidRPr="00DE162B">
              <w:rPr>
                <w:rFonts w:ascii="ＭＳ 明朝" w:eastAsia="ＭＳ 明朝" w:hAnsi="ＭＳ 明朝"/>
                <w:sz w:val="15"/>
                <w:szCs w:val="15"/>
                <w:shd w:val="pct15" w:color="auto" w:fill="FFFFFF"/>
              </w:rPr>
              <w:t>人</w:t>
            </w:r>
          </w:p>
          <w:p w:rsidR="002D7263" w:rsidRPr="00DE162B" w:rsidRDefault="002D7263" w:rsidP="001852EB">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で昨年度同時期に比べ△</w:t>
            </w:r>
            <w:r w:rsidR="006475BD" w:rsidRPr="00DE162B">
              <w:rPr>
                <w:rFonts w:ascii="ＭＳ 明朝" w:eastAsia="ＭＳ 明朝" w:hAnsi="ＭＳ 明朝" w:hint="eastAsia"/>
                <w:sz w:val="15"/>
                <w:szCs w:val="15"/>
                <w:shd w:val="pct15" w:color="auto" w:fill="FFFFFF"/>
              </w:rPr>
              <w:t>１，５１６</w:t>
            </w:r>
            <w:r w:rsidRPr="00DE162B">
              <w:rPr>
                <w:rFonts w:ascii="ＭＳ 明朝" w:eastAsia="ＭＳ 明朝" w:hAnsi="ＭＳ 明朝"/>
                <w:sz w:val="15"/>
                <w:szCs w:val="15"/>
                <w:shd w:val="pct15" w:color="auto" w:fill="FFFFFF"/>
              </w:rPr>
              <w:t>人となっている。</w:t>
            </w:r>
          </w:p>
          <w:p w:rsidR="001852EB" w:rsidRDefault="002D7263" w:rsidP="001852EB">
            <w:pPr>
              <w:spacing w:line="200" w:lineRule="exact"/>
              <w:ind w:firstLineChars="200" w:firstLine="30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なお、今年度、みさき公園及び海水浴場が閉鎖されたことも</w:t>
            </w:r>
          </w:p>
          <w:p w:rsidR="002D7263" w:rsidRPr="00DE162B" w:rsidRDefault="002D7263" w:rsidP="001852EB">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利用者減の要因になっている。</w:t>
            </w:r>
          </w:p>
          <w:p w:rsidR="002D7263" w:rsidRPr="001852EB" w:rsidRDefault="002D7263" w:rsidP="007D1143">
            <w:pPr>
              <w:spacing w:line="200" w:lineRule="exact"/>
              <w:ind w:left="150" w:hangingChars="100" w:hanging="150"/>
              <w:rPr>
                <w:rFonts w:ascii="ＭＳ 明朝" w:eastAsia="ＭＳ 明朝" w:hAnsi="ＭＳ 明朝"/>
                <w:sz w:val="15"/>
                <w:szCs w:val="15"/>
                <w:shd w:val="pct15" w:color="auto" w:fill="FFFFFF"/>
              </w:rPr>
            </w:pPr>
          </w:p>
          <w:p w:rsidR="001852EB" w:rsidRDefault="002D7263" w:rsidP="00582169">
            <w:pPr>
              <w:spacing w:line="200" w:lineRule="exact"/>
              <w:ind w:firstLineChars="200" w:firstLine="30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現状では、早急に利用の回復が見込めないため、大阪府と協</w:t>
            </w:r>
          </w:p>
          <w:p w:rsidR="001852EB" w:rsidRDefault="002D7263" w:rsidP="001852EB">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議の上、１１月１日から３月３１日</w:t>
            </w:r>
            <w:r w:rsidR="0050195F" w:rsidRPr="00DE162B">
              <w:rPr>
                <w:rFonts w:ascii="ＭＳ 明朝" w:eastAsia="ＭＳ 明朝" w:hAnsi="ＭＳ 明朝" w:hint="eastAsia"/>
                <w:sz w:val="15"/>
                <w:szCs w:val="15"/>
                <w:shd w:val="pct15" w:color="auto" w:fill="FFFFFF"/>
              </w:rPr>
              <w:t>まで</w:t>
            </w:r>
            <w:r w:rsidRPr="00DE162B">
              <w:rPr>
                <w:rFonts w:ascii="ＭＳ 明朝" w:eastAsia="ＭＳ 明朝" w:hAnsi="ＭＳ 明朝" w:hint="eastAsia"/>
                <w:sz w:val="15"/>
                <w:szCs w:val="15"/>
                <w:shd w:val="pct15" w:color="auto" w:fill="FFFFFF"/>
              </w:rPr>
              <w:t>施設を休館することと</w:t>
            </w:r>
          </w:p>
          <w:p w:rsidR="002D7263" w:rsidRPr="00DE162B" w:rsidRDefault="002D7263" w:rsidP="001852EB">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した。</w:t>
            </w:r>
          </w:p>
          <w:p w:rsidR="001852EB" w:rsidRDefault="00582169" w:rsidP="00582169">
            <w:pPr>
              <w:spacing w:line="200" w:lineRule="exact"/>
              <w:ind w:firstLineChars="200" w:firstLine="30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結果、今年度の宿泊利用人数は</w:t>
            </w:r>
            <w:r w:rsidR="00D00A71" w:rsidRPr="00DE162B">
              <w:rPr>
                <w:rFonts w:ascii="ＭＳ 明朝" w:eastAsia="ＭＳ 明朝" w:hAnsi="ＭＳ 明朝" w:hint="eastAsia"/>
                <w:sz w:val="15"/>
                <w:szCs w:val="15"/>
                <w:shd w:val="pct15" w:color="auto" w:fill="FFFFFF"/>
              </w:rPr>
              <w:t>７３６</w:t>
            </w:r>
            <w:r w:rsidRPr="00DE162B">
              <w:rPr>
                <w:rFonts w:ascii="ＭＳ 明朝" w:eastAsia="ＭＳ 明朝" w:hAnsi="ＭＳ 明朝"/>
                <w:sz w:val="15"/>
                <w:szCs w:val="15"/>
                <w:shd w:val="pct15" w:color="auto" w:fill="FFFFFF"/>
              </w:rPr>
              <w:t>人</w:t>
            </w:r>
            <w:r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sz w:val="15"/>
                <w:szCs w:val="15"/>
                <w:shd w:val="pct15" w:color="auto" w:fill="FFFFFF"/>
              </w:rPr>
              <w:t>館内外施設の利用</w:t>
            </w:r>
          </w:p>
          <w:p w:rsidR="005243D9" w:rsidRPr="00DE162B" w:rsidRDefault="002D7263" w:rsidP="001852EB">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人数は</w:t>
            </w:r>
            <w:r w:rsidR="00D00A71" w:rsidRPr="00DE162B">
              <w:rPr>
                <w:rFonts w:ascii="ＭＳ 明朝" w:eastAsia="ＭＳ 明朝" w:hAnsi="ＭＳ 明朝" w:hint="eastAsia"/>
                <w:sz w:val="15"/>
                <w:szCs w:val="15"/>
                <w:shd w:val="pct15" w:color="auto" w:fill="FFFFFF"/>
              </w:rPr>
              <w:t>７２人</w:t>
            </w:r>
            <w:r w:rsidRPr="00DE162B">
              <w:rPr>
                <w:rFonts w:ascii="ＭＳ 明朝" w:eastAsia="ＭＳ 明朝" w:hAnsi="ＭＳ 明朝"/>
                <w:sz w:val="15"/>
                <w:szCs w:val="15"/>
                <w:shd w:val="pct15" w:color="auto" w:fill="FFFFFF"/>
              </w:rPr>
              <w:t>、合計</w:t>
            </w:r>
            <w:r w:rsidR="00D00A71" w:rsidRPr="00DE162B">
              <w:rPr>
                <w:rFonts w:ascii="ＭＳ 明朝" w:eastAsia="ＭＳ 明朝" w:hAnsi="ＭＳ 明朝" w:hint="eastAsia"/>
                <w:sz w:val="15"/>
                <w:szCs w:val="15"/>
                <w:shd w:val="pct15" w:color="auto" w:fill="FFFFFF"/>
              </w:rPr>
              <w:t>８０８人</w:t>
            </w:r>
            <w:r w:rsidR="00091B81" w:rsidRPr="00DE162B">
              <w:rPr>
                <w:rFonts w:ascii="ＭＳ 明朝" w:eastAsia="ＭＳ 明朝" w:hAnsi="ＭＳ 明朝"/>
                <w:sz w:val="15"/>
                <w:szCs w:val="15"/>
                <w:shd w:val="pct15" w:color="auto" w:fill="FFFFFF"/>
              </w:rPr>
              <w:t>となる</w:t>
            </w:r>
            <w:r w:rsidR="00091B81" w:rsidRPr="00DE162B">
              <w:rPr>
                <w:rFonts w:ascii="ＭＳ 明朝" w:eastAsia="ＭＳ 明朝" w:hAnsi="ＭＳ 明朝" w:hint="eastAsia"/>
                <w:sz w:val="15"/>
                <w:szCs w:val="15"/>
                <w:shd w:val="pct15" w:color="auto" w:fill="FFFFFF"/>
              </w:rPr>
              <w:t>。</w:t>
            </w:r>
          </w:p>
        </w:tc>
        <w:tc>
          <w:tcPr>
            <w:tcW w:w="567" w:type="dxa"/>
            <w:tcBorders>
              <w:top w:val="single" w:sz="4" w:space="0" w:color="auto"/>
              <w:left w:val="single" w:sz="4" w:space="0" w:color="auto"/>
              <w:bottom w:val="single" w:sz="4" w:space="0" w:color="auto"/>
              <w:right w:val="single" w:sz="4" w:space="0" w:color="auto"/>
            </w:tcBorders>
          </w:tcPr>
          <w:p w:rsidR="002D7263"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lastRenderedPageBreak/>
              <w:t>Ａ</w:t>
            </w:r>
          </w:p>
          <w:p w:rsidR="0052371D"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4535" w:type="dxa"/>
            <w:gridSpan w:val="2"/>
            <w:tcBorders>
              <w:top w:val="single" w:sz="4" w:space="0" w:color="auto"/>
              <w:left w:val="single" w:sz="4" w:space="0" w:color="auto"/>
              <w:bottom w:val="single" w:sz="4" w:space="0" w:color="auto"/>
              <w:right w:val="single" w:sz="4" w:space="0" w:color="auto"/>
            </w:tcBorders>
          </w:tcPr>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・広報活動については、府内小学校へ事業ＰＲを行うとともに利用団体向けにダイレクトメールを送付する等、利用者増加に努めている。</w:t>
            </w:r>
          </w:p>
          <w:p w:rsidR="00BC334C" w:rsidRPr="00DE162B" w:rsidRDefault="002D7263" w:rsidP="00BC334C">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また、本施設についてフェイスブックやインスタグラムを活用し</w:t>
            </w:r>
          </w:p>
          <w:p w:rsidR="002D7263" w:rsidRPr="00DE162B" w:rsidRDefault="002D7263" w:rsidP="00BC334C">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広く情報発信を行っている。</w:t>
            </w:r>
          </w:p>
          <w:p w:rsidR="00026E64" w:rsidRPr="00DE162B" w:rsidRDefault="002D7263" w:rsidP="00BC334C">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海風館においては、インターネット予約サイト</w:t>
            </w:r>
            <w:r w:rsidR="00026E64" w:rsidRPr="00DE162B">
              <w:rPr>
                <w:rFonts w:ascii="ＭＳ 明朝" w:eastAsia="ＭＳ 明朝" w:hAnsi="ＭＳ 明朝" w:hint="eastAsia"/>
                <w:sz w:val="15"/>
                <w:szCs w:val="15"/>
              </w:rPr>
              <w:t>４社と</w:t>
            </w:r>
            <w:r w:rsidRPr="00DE162B">
              <w:rPr>
                <w:rFonts w:ascii="ＭＳ 明朝" w:eastAsia="ＭＳ 明朝" w:hAnsi="ＭＳ 明朝" w:hint="eastAsia"/>
                <w:sz w:val="15"/>
                <w:szCs w:val="15"/>
              </w:rPr>
              <w:t>提携し</w:t>
            </w:r>
            <w:r w:rsidR="00026E64" w:rsidRPr="00DE162B">
              <w:rPr>
                <w:rFonts w:ascii="ＭＳ 明朝" w:eastAsia="ＭＳ 明朝" w:hAnsi="ＭＳ 明朝" w:hint="eastAsia"/>
                <w:sz w:val="15"/>
                <w:szCs w:val="15"/>
              </w:rPr>
              <w:t>、</w:t>
            </w:r>
            <w:r w:rsidRPr="00DE162B">
              <w:rPr>
                <w:rFonts w:ascii="ＭＳ 明朝" w:eastAsia="ＭＳ 明朝" w:hAnsi="ＭＳ 明朝" w:hint="eastAsia"/>
                <w:sz w:val="15"/>
                <w:szCs w:val="15"/>
              </w:rPr>
              <w:t>予</w:t>
            </w:r>
          </w:p>
          <w:p w:rsidR="002D7263" w:rsidRPr="00DE162B" w:rsidRDefault="002D7263" w:rsidP="00BC334C">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約件数の増加に努めている。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・利用促進については、ノルディックウォーキングとクルージングをセットにしたプランやフラダンスを取入れたプラン等、様々なプログラムや事業を提案する</w:t>
            </w:r>
            <w:r w:rsidR="00D34551" w:rsidRPr="00DE162B">
              <w:rPr>
                <w:rFonts w:ascii="ＭＳ 明朝" w:eastAsia="ＭＳ 明朝" w:hAnsi="ＭＳ 明朝" w:hint="eastAsia"/>
                <w:sz w:val="15"/>
                <w:szCs w:val="15"/>
                <w:shd w:val="pct15" w:color="auto" w:fill="FFFFFF"/>
              </w:rPr>
              <w:t>とともに、閑散期の利用者の増加を図るための新規事業を企画実施する等、</w:t>
            </w:r>
            <w:r w:rsidRPr="00DE162B">
              <w:rPr>
                <w:rFonts w:ascii="ＭＳ 明朝" w:eastAsia="ＭＳ 明朝" w:hAnsi="ＭＳ 明朝" w:hint="eastAsia"/>
                <w:sz w:val="15"/>
                <w:szCs w:val="15"/>
              </w:rPr>
              <w:t>利用促進に努めている。</w:t>
            </w:r>
          </w:p>
          <w:p w:rsidR="00A17F9D" w:rsidRPr="00DE162B" w:rsidRDefault="002D7263" w:rsidP="00A17F9D">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また、荒天時のプログラムを充実させ、利用者満足度の向上にも</w:t>
            </w:r>
          </w:p>
          <w:p w:rsidR="002D7263" w:rsidRPr="00DE162B" w:rsidRDefault="002D7263" w:rsidP="00A17F9D">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努めている。</w:t>
            </w:r>
          </w:p>
          <w:p w:rsidR="00D34551" w:rsidRPr="00DE162B" w:rsidRDefault="00D34551" w:rsidP="00D34551">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・利用者数は目標を下回る数字で推移している。</w:t>
            </w:r>
            <w:r w:rsidR="00026E64" w:rsidRPr="00DE162B">
              <w:rPr>
                <w:rFonts w:ascii="ＭＳ 明朝" w:eastAsia="ＭＳ 明朝" w:hAnsi="ＭＳ 明朝" w:hint="eastAsia"/>
                <w:sz w:val="15"/>
                <w:szCs w:val="15"/>
                <w:shd w:val="pct15" w:color="auto" w:fill="FFFFFF"/>
              </w:rPr>
              <w:t>特に</w:t>
            </w:r>
            <w:r w:rsidRPr="00DE162B">
              <w:rPr>
                <w:rFonts w:ascii="ＭＳ 明朝" w:eastAsia="ＭＳ 明朝" w:hAnsi="ＭＳ 明朝" w:hint="eastAsia"/>
                <w:sz w:val="15"/>
                <w:szCs w:val="15"/>
                <w:shd w:val="pct15" w:color="auto" w:fill="FFFFFF"/>
              </w:rPr>
              <w:t>今年度は</w:t>
            </w:r>
            <w:r w:rsidR="00360365" w:rsidRPr="00DE162B">
              <w:rPr>
                <w:rFonts w:ascii="ＭＳ 明朝" w:eastAsia="ＭＳ 明朝" w:hAnsi="ＭＳ 明朝" w:hint="eastAsia"/>
                <w:sz w:val="15"/>
                <w:szCs w:val="15"/>
                <w:shd w:val="pct15" w:color="auto" w:fill="FFFFFF"/>
              </w:rPr>
              <w:t>利用者数が激減しているが、これは</w:t>
            </w:r>
            <w:r w:rsidR="00026E64" w:rsidRPr="00DE162B">
              <w:rPr>
                <w:rFonts w:ascii="ＭＳ 明朝" w:eastAsia="ＭＳ 明朝" w:hAnsi="ＭＳ 明朝" w:hint="eastAsia"/>
                <w:sz w:val="15"/>
                <w:szCs w:val="15"/>
                <w:shd w:val="pct15" w:color="auto" w:fill="FFFFFF"/>
              </w:rPr>
              <w:t>新型コロナ</w:t>
            </w:r>
            <w:r w:rsidR="00F17FDA" w:rsidRPr="00DE162B">
              <w:rPr>
                <w:rFonts w:ascii="ＭＳ 明朝" w:eastAsia="ＭＳ 明朝" w:hAnsi="ＭＳ 明朝" w:hint="eastAsia"/>
                <w:sz w:val="15"/>
                <w:szCs w:val="15"/>
                <w:shd w:val="pct15" w:color="auto" w:fill="FFFFFF"/>
              </w:rPr>
              <w:t>ウィルス感染症の拡大防止のため、府の要請に従い令和２年３月２日（海風館は４月４日）から</w:t>
            </w:r>
            <w:r w:rsidR="00026E64" w:rsidRPr="00DE162B">
              <w:rPr>
                <w:rFonts w:ascii="ＭＳ 明朝" w:eastAsia="ＭＳ 明朝" w:hAnsi="ＭＳ 明朝" w:hint="eastAsia"/>
                <w:sz w:val="15"/>
                <w:szCs w:val="15"/>
                <w:shd w:val="pct15" w:color="auto" w:fill="FFFFFF"/>
              </w:rPr>
              <w:t>５月３１日まで臨時休館を行うとともに、</w:t>
            </w:r>
            <w:r w:rsidR="00360365" w:rsidRPr="00DE162B">
              <w:rPr>
                <w:rFonts w:ascii="ＭＳ 明朝" w:eastAsia="ＭＳ 明朝" w:hAnsi="ＭＳ 明朝" w:hint="eastAsia"/>
                <w:sz w:val="15"/>
                <w:szCs w:val="15"/>
                <w:shd w:val="pct15" w:color="auto" w:fill="FFFFFF"/>
              </w:rPr>
              <w:t>海風館におい</w:t>
            </w:r>
            <w:r w:rsidR="00360365" w:rsidRPr="00DE162B">
              <w:rPr>
                <w:rFonts w:ascii="ＭＳ 明朝" w:eastAsia="ＭＳ 明朝" w:hAnsi="ＭＳ 明朝" w:hint="eastAsia"/>
                <w:sz w:val="15"/>
                <w:szCs w:val="15"/>
                <w:shd w:val="pct15" w:color="auto" w:fill="FFFFFF"/>
              </w:rPr>
              <w:lastRenderedPageBreak/>
              <w:t>ては</w:t>
            </w:r>
            <w:r w:rsidR="00026E64" w:rsidRPr="00DE162B">
              <w:rPr>
                <w:rFonts w:ascii="ＭＳ 明朝" w:eastAsia="ＭＳ 明朝" w:hAnsi="ＭＳ 明朝" w:hint="eastAsia"/>
                <w:sz w:val="15"/>
                <w:szCs w:val="15"/>
                <w:shd w:val="pct15" w:color="auto" w:fill="FFFFFF"/>
              </w:rPr>
              <w:t>利用回復が見込めないことから指定管理者の申出により</w:t>
            </w:r>
            <w:r w:rsidR="00360365" w:rsidRPr="00DE162B">
              <w:rPr>
                <w:rFonts w:ascii="ＭＳ 明朝" w:eastAsia="ＭＳ 明朝" w:hAnsi="ＭＳ 明朝" w:hint="eastAsia"/>
                <w:sz w:val="15"/>
                <w:szCs w:val="15"/>
                <w:shd w:val="pct15" w:color="auto" w:fill="FFFFFF"/>
              </w:rPr>
              <w:t>１１</w:t>
            </w:r>
            <w:r w:rsidR="005E4EE3" w:rsidRPr="00DE162B">
              <w:rPr>
                <w:rFonts w:ascii="ＭＳ 明朝" w:eastAsia="ＭＳ 明朝" w:hAnsi="ＭＳ 明朝" w:hint="eastAsia"/>
                <w:sz w:val="15"/>
                <w:szCs w:val="15"/>
                <w:shd w:val="pct15" w:color="auto" w:fill="FFFFFF"/>
              </w:rPr>
              <w:t>月１日から令和３</w:t>
            </w:r>
            <w:r w:rsidR="00360365" w:rsidRPr="00DE162B">
              <w:rPr>
                <w:rFonts w:ascii="ＭＳ 明朝" w:eastAsia="ＭＳ 明朝" w:hAnsi="ＭＳ 明朝" w:hint="eastAsia"/>
                <w:sz w:val="15"/>
                <w:szCs w:val="15"/>
                <w:shd w:val="pct15" w:color="auto" w:fill="FFFFFF"/>
              </w:rPr>
              <w:t>年３月３１日まで</w:t>
            </w:r>
            <w:r w:rsidR="005E4EE3" w:rsidRPr="00DE162B">
              <w:rPr>
                <w:rFonts w:ascii="ＭＳ 明朝" w:eastAsia="ＭＳ 明朝" w:hAnsi="ＭＳ 明朝" w:hint="eastAsia"/>
                <w:sz w:val="15"/>
                <w:szCs w:val="15"/>
                <w:shd w:val="pct15" w:color="auto" w:fill="FFFFFF"/>
              </w:rPr>
              <w:t>臨時</w:t>
            </w:r>
            <w:r w:rsidR="00360365" w:rsidRPr="00DE162B">
              <w:rPr>
                <w:rFonts w:ascii="ＭＳ 明朝" w:eastAsia="ＭＳ 明朝" w:hAnsi="ＭＳ 明朝" w:hint="eastAsia"/>
                <w:sz w:val="15"/>
                <w:szCs w:val="15"/>
                <w:shd w:val="pct15" w:color="auto" w:fill="FFFFFF"/>
              </w:rPr>
              <w:t>休館となったこともあり、致し方無いものと考える。</w:t>
            </w:r>
            <w:r w:rsidR="005E4EE3" w:rsidRPr="00DE162B">
              <w:rPr>
                <w:rFonts w:ascii="ＭＳ 明朝" w:eastAsia="ＭＳ 明朝" w:hAnsi="ＭＳ 明朝" w:hint="eastAsia"/>
                <w:sz w:val="15"/>
                <w:szCs w:val="15"/>
                <w:shd w:val="pct15" w:color="auto" w:fill="FFFFFF"/>
              </w:rPr>
              <w:t>なお、</w:t>
            </w:r>
            <w:r w:rsidRPr="00DE162B">
              <w:rPr>
                <w:rFonts w:ascii="ＭＳ 明朝" w:eastAsia="ＭＳ 明朝" w:hAnsi="ＭＳ 明朝" w:hint="eastAsia"/>
                <w:sz w:val="15"/>
                <w:szCs w:val="15"/>
                <w:shd w:val="pct15" w:color="auto" w:fill="FFFFFF"/>
              </w:rPr>
              <w:t>夏季以外の閑散期の利用促進のための新規事業の企画実施や、高齢者団体等の新規顧客の獲得に向けた誘致活動</w:t>
            </w:r>
            <w:r w:rsidR="00360365" w:rsidRPr="00DE162B">
              <w:rPr>
                <w:rFonts w:ascii="ＭＳ 明朝" w:eastAsia="ＭＳ 明朝" w:hAnsi="ＭＳ 明朝" w:hint="eastAsia"/>
                <w:sz w:val="15"/>
                <w:szCs w:val="15"/>
                <w:shd w:val="pct15" w:color="auto" w:fill="FFFFFF"/>
              </w:rPr>
              <w:t>等</w:t>
            </w:r>
            <w:r w:rsidRPr="00DE162B">
              <w:rPr>
                <w:rFonts w:ascii="ＭＳ 明朝" w:eastAsia="ＭＳ 明朝" w:hAnsi="ＭＳ 明朝" w:hint="eastAsia"/>
                <w:sz w:val="15"/>
                <w:szCs w:val="15"/>
                <w:shd w:val="pct15" w:color="auto" w:fill="FFFFFF"/>
              </w:rPr>
              <w:t>、その積極的な取組</w:t>
            </w:r>
            <w:r w:rsidR="00F17FDA" w:rsidRPr="00DE162B">
              <w:rPr>
                <w:rFonts w:ascii="ＭＳ 明朝" w:eastAsia="ＭＳ 明朝" w:hAnsi="ＭＳ 明朝" w:hint="eastAsia"/>
                <w:sz w:val="15"/>
                <w:szCs w:val="15"/>
                <w:shd w:val="pct15" w:color="auto" w:fill="FFFFFF"/>
              </w:rPr>
              <w:t>み</w:t>
            </w:r>
            <w:r w:rsidRPr="00DE162B">
              <w:rPr>
                <w:rFonts w:ascii="ＭＳ 明朝" w:eastAsia="ＭＳ 明朝" w:hAnsi="ＭＳ 明朝" w:hint="eastAsia"/>
                <w:sz w:val="15"/>
                <w:szCs w:val="15"/>
                <w:shd w:val="pct15" w:color="auto" w:fill="FFFFFF"/>
              </w:rPr>
              <w:t>の内容自体は評価に値するものと考えられる。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BC334C">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以上のことから、提案項目どおりの良好な実施状況が認められると判断した。</w:t>
            </w:r>
          </w:p>
          <w:p w:rsidR="002D7263" w:rsidRPr="00DE162B" w:rsidRDefault="002D7263" w:rsidP="007D1143">
            <w:pPr>
              <w:spacing w:line="200" w:lineRule="exact"/>
              <w:ind w:left="150" w:hangingChars="100" w:hanging="150"/>
              <w:rPr>
                <w:rFonts w:ascii="ＭＳ 明朝" w:eastAsia="ＭＳ 明朝" w:hAnsi="ＭＳ 明朝"/>
                <w:sz w:val="15"/>
                <w:szCs w:val="15"/>
              </w:rPr>
            </w:pPr>
          </w:p>
          <w:tbl>
            <w:tblPr>
              <w:tblStyle w:val="a3"/>
              <w:tblW w:w="0" w:type="auto"/>
              <w:tblCellMar>
                <w:left w:w="57" w:type="dxa"/>
                <w:right w:w="57" w:type="dxa"/>
              </w:tblCellMar>
              <w:tblLook w:val="04A0" w:firstRow="1" w:lastRow="0" w:firstColumn="1" w:lastColumn="0" w:noHBand="0" w:noVBand="1"/>
            </w:tblPr>
            <w:tblGrid>
              <w:gridCol w:w="394"/>
              <w:gridCol w:w="655"/>
              <w:gridCol w:w="843"/>
              <w:gridCol w:w="843"/>
              <w:gridCol w:w="843"/>
              <w:gridCol w:w="843"/>
            </w:tblGrid>
            <w:tr w:rsidR="00DE162B" w:rsidRPr="00DE162B" w:rsidTr="00BC334C">
              <w:trPr>
                <w:trHeight w:val="283"/>
              </w:trPr>
              <w:tc>
                <w:tcPr>
                  <w:tcW w:w="2735" w:type="dxa"/>
                  <w:gridSpan w:val="4"/>
                  <w:tcBorders>
                    <w:top w:val="nil"/>
                    <w:left w:val="nil"/>
                    <w:bottom w:val="single" w:sz="4" w:space="0" w:color="auto"/>
                    <w:right w:val="nil"/>
                  </w:tcBorders>
                  <w:vAlign w:val="center"/>
                </w:tcPr>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施設利用者数の比較</w:t>
                  </w:r>
                </w:p>
              </w:tc>
              <w:tc>
                <w:tcPr>
                  <w:tcW w:w="1686" w:type="dxa"/>
                  <w:gridSpan w:val="2"/>
                  <w:tcBorders>
                    <w:top w:val="nil"/>
                    <w:left w:val="nil"/>
                    <w:bottom w:val="single" w:sz="4" w:space="0" w:color="auto"/>
                    <w:right w:val="nil"/>
                  </w:tcBorders>
                  <w:vAlign w:val="bottom"/>
                </w:tcPr>
                <w:p w:rsidR="002D7263" w:rsidRPr="00DE162B" w:rsidRDefault="002D7263" w:rsidP="00BC334C">
                  <w:pPr>
                    <w:spacing w:line="200" w:lineRule="exact"/>
                    <w:ind w:left="150" w:hangingChars="100" w:hanging="150"/>
                    <w:jc w:val="right"/>
                    <w:rPr>
                      <w:rFonts w:ascii="ＭＳ 明朝" w:eastAsia="ＭＳ 明朝" w:hAnsi="ＭＳ 明朝"/>
                      <w:sz w:val="15"/>
                      <w:szCs w:val="15"/>
                    </w:rPr>
                  </w:pPr>
                  <w:r w:rsidRPr="00DE162B">
                    <w:rPr>
                      <w:rFonts w:ascii="ＭＳ 明朝" w:eastAsia="ＭＳ 明朝" w:hAnsi="ＭＳ 明朝" w:hint="eastAsia"/>
                      <w:sz w:val="15"/>
                      <w:szCs w:val="15"/>
                    </w:rPr>
                    <w:t>単位：人</w:t>
                  </w:r>
                </w:p>
              </w:tc>
            </w:tr>
            <w:tr w:rsidR="00DE162B" w:rsidRPr="00DE162B" w:rsidTr="00BC334C">
              <w:trPr>
                <w:trHeight w:val="283"/>
              </w:trPr>
              <w:tc>
                <w:tcPr>
                  <w:tcW w:w="10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7263" w:rsidRPr="00DE162B" w:rsidRDefault="002D7263" w:rsidP="00BC334C">
                  <w:pPr>
                    <w:spacing w:line="200" w:lineRule="exact"/>
                    <w:ind w:left="150" w:hangingChars="100" w:hanging="150"/>
                    <w:jc w:val="center"/>
                    <w:rPr>
                      <w:rFonts w:ascii="ＭＳ 明朝" w:eastAsia="ＭＳ 明朝" w:hAnsi="ＭＳ 明朝"/>
                      <w:sz w:val="15"/>
                      <w:szCs w:val="15"/>
                    </w:rPr>
                  </w:pPr>
                </w:p>
              </w:tc>
              <w:tc>
                <w:tcPr>
                  <w:tcW w:w="843" w:type="dxa"/>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2D7263" w:rsidRPr="00DE162B" w:rsidRDefault="002D7263" w:rsidP="00DB7767">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R1</w:t>
                  </w:r>
                  <w:r w:rsidR="00DB7767" w:rsidRPr="00DE162B">
                    <w:rPr>
                      <w:rFonts w:ascii="ＭＳ 明朝" w:eastAsia="ＭＳ 明朝" w:hAnsi="ＭＳ 明朝" w:hint="eastAsia"/>
                      <w:sz w:val="15"/>
                      <w:szCs w:val="15"/>
                    </w:rPr>
                    <w:t>.10</w:t>
                  </w:r>
                  <w:r w:rsidRPr="00DE162B">
                    <w:rPr>
                      <w:rFonts w:ascii="ＭＳ 明朝" w:eastAsia="ＭＳ 明朝" w:hAnsi="ＭＳ 明朝" w:hint="eastAsia"/>
                      <w:sz w:val="15"/>
                      <w:szCs w:val="15"/>
                    </w:rPr>
                    <w:t>末</w:t>
                  </w:r>
                </w:p>
              </w:tc>
              <w:tc>
                <w:tcPr>
                  <w:tcW w:w="843" w:type="dxa"/>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rsidR="002D7263" w:rsidRPr="00DE162B" w:rsidRDefault="002D7263" w:rsidP="00BC334C">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R1実績</w:t>
                  </w:r>
                </w:p>
              </w:tc>
              <w:tc>
                <w:tcPr>
                  <w:tcW w:w="843" w:type="dxa"/>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2D7263" w:rsidRPr="00DE162B" w:rsidRDefault="002D7263" w:rsidP="00DB7767">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R2.</w:t>
                  </w:r>
                  <w:r w:rsidR="00DB7767" w:rsidRPr="00DE162B">
                    <w:rPr>
                      <w:rFonts w:ascii="ＭＳ 明朝" w:eastAsia="ＭＳ 明朝" w:hAnsi="ＭＳ 明朝" w:hint="eastAsia"/>
                      <w:sz w:val="15"/>
                      <w:szCs w:val="15"/>
                    </w:rPr>
                    <w:t>10</w:t>
                  </w:r>
                  <w:r w:rsidRPr="00DE162B">
                    <w:rPr>
                      <w:rFonts w:ascii="ＭＳ 明朝" w:eastAsia="ＭＳ 明朝" w:hAnsi="ＭＳ 明朝" w:hint="eastAsia"/>
                      <w:sz w:val="15"/>
                      <w:szCs w:val="15"/>
                    </w:rPr>
                    <w:t>末</w:t>
                  </w:r>
                </w:p>
              </w:tc>
              <w:tc>
                <w:tcPr>
                  <w:tcW w:w="843" w:type="dxa"/>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rsidR="002D7263" w:rsidRPr="00DE162B" w:rsidRDefault="002D7263" w:rsidP="00BC334C">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R2見込</w:t>
                  </w:r>
                </w:p>
              </w:tc>
            </w:tr>
            <w:tr w:rsidR="00415B5A" w:rsidRPr="00DE162B" w:rsidTr="00BC334C">
              <w:trPr>
                <w:trHeight w:val="227"/>
              </w:trPr>
              <w:tc>
                <w:tcPr>
                  <w:tcW w:w="39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海洋Ｃ</w:t>
                  </w:r>
                </w:p>
              </w:tc>
              <w:tc>
                <w:tcPr>
                  <w:tcW w:w="655" w:type="dxa"/>
                  <w:tcBorders>
                    <w:top w:val="single" w:sz="4" w:space="0" w:color="auto"/>
                    <w:left w:val="single" w:sz="4" w:space="0" w:color="auto"/>
                    <w:bottom w:val="dotted"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宿泊</w:t>
                  </w:r>
                </w:p>
              </w:tc>
              <w:tc>
                <w:tcPr>
                  <w:tcW w:w="843" w:type="dxa"/>
                  <w:tcBorders>
                    <w:top w:val="single" w:sz="4" w:space="0" w:color="auto"/>
                    <w:left w:val="single" w:sz="4" w:space="0" w:color="auto"/>
                    <w:bottom w:val="dotted"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28,425</w:t>
                  </w:r>
                </w:p>
              </w:tc>
              <w:tc>
                <w:tcPr>
                  <w:tcW w:w="843" w:type="dxa"/>
                  <w:tcBorders>
                    <w:top w:val="single" w:sz="4" w:space="0" w:color="auto"/>
                    <w:left w:val="dotted" w:sz="4" w:space="0" w:color="auto"/>
                    <w:bottom w:val="dotted"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30,164</w:t>
                  </w:r>
                </w:p>
              </w:tc>
              <w:tc>
                <w:tcPr>
                  <w:tcW w:w="843" w:type="dxa"/>
                  <w:tcBorders>
                    <w:top w:val="single" w:sz="4" w:space="0" w:color="auto"/>
                    <w:left w:val="single" w:sz="4" w:space="0" w:color="auto"/>
                    <w:bottom w:val="dotted"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5,546</w:t>
                  </w:r>
                </w:p>
              </w:tc>
              <w:tc>
                <w:tcPr>
                  <w:tcW w:w="843" w:type="dxa"/>
                  <w:tcBorders>
                    <w:top w:val="single" w:sz="4" w:space="0" w:color="auto"/>
                    <w:left w:val="dotted" w:sz="4" w:space="0" w:color="auto"/>
                    <w:bottom w:val="dotted" w:sz="4" w:space="0" w:color="auto"/>
                    <w:right w:val="single" w:sz="4" w:space="0" w:color="auto"/>
                  </w:tcBorders>
                  <w:shd w:val="clear" w:color="auto" w:fill="auto"/>
                  <w:vAlign w:val="center"/>
                </w:tcPr>
                <w:p w:rsidR="00415B5A" w:rsidRPr="00AF1A25" w:rsidRDefault="00415B5A" w:rsidP="00415B5A">
                  <w:pPr>
                    <w:spacing w:line="200" w:lineRule="exact"/>
                    <w:jc w:val="right"/>
                    <w:rPr>
                      <w:rFonts w:ascii="ＭＳ 明朝" w:eastAsia="ＭＳ 明朝" w:hAnsi="ＭＳ 明朝"/>
                      <w:sz w:val="15"/>
                      <w:szCs w:val="15"/>
                      <w:shd w:val="pct15" w:color="auto" w:fill="FFFFFF"/>
                    </w:rPr>
                  </w:pPr>
                  <w:r w:rsidRPr="00AF1A25">
                    <w:rPr>
                      <w:rFonts w:ascii="ＭＳ 明朝" w:eastAsia="ＭＳ 明朝" w:hAnsi="ＭＳ 明朝"/>
                      <w:sz w:val="15"/>
                      <w:szCs w:val="15"/>
                      <w:shd w:val="pct15" w:color="auto" w:fill="FFFFFF"/>
                    </w:rPr>
                    <w:t>8,086</w:t>
                  </w:r>
                </w:p>
              </w:tc>
            </w:tr>
            <w:tr w:rsidR="00415B5A" w:rsidRPr="00DE162B" w:rsidTr="00BC334C">
              <w:trPr>
                <w:trHeight w:val="227"/>
              </w:trPr>
              <w:tc>
                <w:tcPr>
                  <w:tcW w:w="394" w:type="dxa"/>
                  <w:vMerge/>
                  <w:tcBorders>
                    <w:top w:val="single" w:sz="4" w:space="0" w:color="auto"/>
                    <w:left w:val="single"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p>
              </w:tc>
              <w:tc>
                <w:tcPr>
                  <w:tcW w:w="655" w:type="dxa"/>
                  <w:tcBorders>
                    <w:top w:val="dotted" w:sz="4" w:space="0" w:color="auto"/>
                    <w:left w:val="single" w:sz="4" w:space="0" w:color="auto"/>
                    <w:bottom w:val="double"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日帰</w:t>
                  </w:r>
                </w:p>
              </w:tc>
              <w:tc>
                <w:tcPr>
                  <w:tcW w:w="843" w:type="dxa"/>
                  <w:tcBorders>
                    <w:top w:val="dotted" w:sz="4" w:space="0" w:color="auto"/>
                    <w:left w:val="single" w:sz="4" w:space="0" w:color="auto"/>
                    <w:bottom w:val="double"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30,418</w:t>
                  </w:r>
                </w:p>
              </w:tc>
              <w:tc>
                <w:tcPr>
                  <w:tcW w:w="843" w:type="dxa"/>
                  <w:tcBorders>
                    <w:top w:val="dotted" w:sz="4" w:space="0" w:color="auto"/>
                    <w:left w:val="dotted" w:sz="4" w:space="0" w:color="auto"/>
                    <w:bottom w:val="double"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33,622</w:t>
                  </w:r>
                </w:p>
              </w:tc>
              <w:tc>
                <w:tcPr>
                  <w:tcW w:w="843" w:type="dxa"/>
                  <w:tcBorders>
                    <w:top w:val="dotted" w:sz="4" w:space="0" w:color="auto"/>
                    <w:left w:val="single" w:sz="4" w:space="0" w:color="auto"/>
                    <w:bottom w:val="double"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14,995</w:t>
                  </w:r>
                </w:p>
              </w:tc>
              <w:tc>
                <w:tcPr>
                  <w:tcW w:w="843" w:type="dxa"/>
                  <w:tcBorders>
                    <w:top w:val="dotted" w:sz="4" w:space="0" w:color="auto"/>
                    <w:left w:val="dotted" w:sz="4" w:space="0" w:color="auto"/>
                    <w:bottom w:val="double" w:sz="4" w:space="0" w:color="auto"/>
                    <w:right w:val="single" w:sz="4" w:space="0" w:color="auto"/>
                  </w:tcBorders>
                  <w:shd w:val="clear" w:color="auto" w:fill="auto"/>
                  <w:vAlign w:val="center"/>
                </w:tcPr>
                <w:p w:rsidR="00415B5A" w:rsidRPr="00AF1A25" w:rsidRDefault="00415B5A" w:rsidP="00415B5A">
                  <w:pPr>
                    <w:spacing w:line="200" w:lineRule="exact"/>
                    <w:jc w:val="right"/>
                    <w:rPr>
                      <w:rFonts w:ascii="ＭＳ 明朝" w:eastAsia="ＭＳ 明朝" w:hAnsi="ＭＳ 明朝"/>
                      <w:sz w:val="15"/>
                      <w:szCs w:val="15"/>
                      <w:shd w:val="pct15" w:color="auto" w:fill="FFFFFF"/>
                    </w:rPr>
                  </w:pPr>
                  <w:r w:rsidRPr="00AF1A25">
                    <w:rPr>
                      <w:rFonts w:ascii="ＭＳ 明朝" w:eastAsia="ＭＳ 明朝" w:hAnsi="ＭＳ 明朝"/>
                      <w:sz w:val="15"/>
                      <w:szCs w:val="15"/>
                      <w:shd w:val="pct15" w:color="auto" w:fill="FFFFFF"/>
                    </w:rPr>
                    <w:t>19,144</w:t>
                  </w:r>
                </w:p>
              </w:tc>
            </w:tr>
            <w:tr w:rsidR="00415B5A" w:rsidRPr="00DE162B" w:rsidTr="00BC334C">
              <w:trPr>
                <w:trHeight w:val="227"/>
              </w:trPr>
              <w:tc>
                <w:tcPr>
                  <w:tcW w:w="394" w:type="dxa"/>
                  <w:vMerge/>
                  <w:tcBorders>
                    <w:top w:val="single" w:sz="4" w:space="0" w:color="auto"/>
                    <w:left w:val="single"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p>
              </w:tc>
              <w:tc>
                <w:tcPr>
                  <w:tcW w:w="655" w:type="dxa"/>
                  <w:tcBorders>
                    <w:top w:val="double" w:sz="4" w:space="0" w:color="auto"/>
                    <w:left w:val="single" w:sz="4" w:space="0" w:color="auto"/>
                    <w:bottom w:val="dashSmallGap"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計</w:t>
                  </w:r>
                </w:p>
              </w:tc>
              <w:tc>
                <w:tcPr>
                  <w:tcW w:w="843" w:type="dxa"/>
                  <w:tcBorders>
                    <w:top w:val="double" w:sz="4" w:space="0" w:color="auto"/>
                    <w:left w:val="single" w:sz="4" w:space="0" w:color="auto"/>
                    <w:bottom w:val="dashSmallGap"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58,843</w:t>
                  </w:r>
                </w:p>
              </w:tc>
              <w:tc>
                <w:tcPr>
                  <w:tcW w:w="843" w:type="dxa"/>
                  <w:tcBorders>
                    <w:top w:val="double" w:sz="4" w:space="0" w:color="auto"/>
                    <w:left w:val="dotted" w:sz="4" w:space="0" w:color="auto"/>
                    <w:bottom w:val="dashSmallGap"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63,786</w:t>
                  </w:r>
                </w:p>
              </w:tc>
              <w:tc>
                <w:tcPr>
                  <w:tcW w:w="843" w:type="dxa"/>
                  <w:tcBorders>
                    <w:top w:val="double" w:sz="4" w:space="0" w:color="auto"/>
                    <w:left w:val="single" w:sz="4" w:space="0" w:color="auto"/>
                    <w:bottom w:val="dashSmallGap" w:sz="4" w:space="0" w:color="auto"/>
                    <w:right w:val="dotted" w:sz="4" w:space="0" w:color="auto"/>
                  </w:tcBorders>
                  <w:vAlign w:val="center"/>
                </w:tcPr>
                <w:p w:rsidR="00415B5A" w:rsidRPr="00DE162B" w:rsidRDefault="00415B5A" w:rsidP="00415B5A">
                  <w:pPr>
                    <w:wordWrap w:val="0"/>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20,541</w:t>
                  </w:r>
                </w:p>
              </w:tc>
              <w:tc>
                <w:tcPr>
                  <w:tcW w:w="843" w:type="dxa"/>
                  <w:tcBorders>
                    <w:top w:val="double" w:sz="4" w:space="0" w:color="auto"/>
                    <w:left w:val="dotted" w:sz="4" w:space="0" w:color="auto"/>
                    <w:bottom w:val="dashSmallGap" w:sz="4" w:space="0" w:color="auto"/>
                    <w:right w:val="single" w:sz="4" w:space="0" w:color="auto"/>
                  </w:tcBorders>
                  <w:shd w:val="clear" w:color="auto" w:fill="auto"/>
                  <w:vAlign w:val="center"/>
                </w:tcPr>
                <w:p w:rsidR="00415B5A" w:rsidRPr="00AF1A25" w:rsidRDefault="00415B5A" w:rsidP="00415B5A">
                  <w:pPr>
                    <w:spacing w:line="200" w:lineRule="exact"/>
                    <w:jc w:val="right"/>
                    <w:rPr>
                      <w:rFonts w:ascii="ＭＳ 明朝" w:eastAsia="ＭＳ 明朝" w:hAnsi="ＭＳ 明朝"/>
                      <w:sz w:val="15"/>
                      <w:szCs w:val="15"/>
                      <w:shd w:val="pct15" w:color="auto" w:fill="FFFFFF"/>
                    </w:rPr>
                  </w:pPr>
                  <w:r w:rsidRPr="00AF1A25">
                    <w:rPr>
                      <w:rFonts w:ascii="ＭＳ 明朝" w:eastAsia="ＭＳ 明朝" w:hAnsi="ＭＳ 明朝"/>
                      <w:sz w:val="15"/>
                      <w:szCs w:val="15"/>
                      <w:shd w:val="pct15" w:color="auto" w:fill="FFFFFF"/>
                    </w:rPr>
                    <w:t>27,230</w:t>
                  </w:r>
                </w:p>
              </w:tc>
            </w:tr>
            <w:tr w:rsidR="00415B5A" w:rsidRPr="00DE162B" w:rsidTr="00BC334C">
              <w:trPr>
                <w:trHeight w:val="227"/>
              </w:trPr>
              <w:tc>
                <w:tcPr>
                  <w:tcW w:w="394" w:type="dxa"/>
                  <w:vMerge/>
                  <w:tcBorders>
                    <w:top w:val="single" w:sz="4" w:space="0" w:color="auto"/>
                    <w:left w:val="single"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p>
              </w:tc>
              <w:tc>
                <w:tcPr>
                  <w:tcW w:w="655" w:type="dxa"/>
                  <w:tcBorders>
                    <w:top w:val="dashSmallGap" w:sz="4" w:space="0" w:color="auto"/>
                    <w:left w:val="single"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前年比</w:t>
                  </w:r>
                </w:p>
              </w:tc>
              <w:tc>
                <w:tcPr>
                  <w:tcW w:w="843" w:type="dxa"/>
                  <w:tcBorders>
                    <w:top w:val="dashSmallGap" w:sz="4" w:space="0" w:color="auto"/>
                    <w:left w:val="single" w:sz="4" w:space="0" w:color="auto"/>
                    <w:bottom w:val="single" w:sz="4" w:space="0" w:color="auto"/>
                    <w:right w:val="dotted" w:sz="4" w:space="0" w:color="auto"/>
                  </w:tcBorders>
                  <w:vAlign w:val="center"/>
                </w:tcPr>
                <w:p w:rsidR="00415B5A" w:rsidRPr="00DE162B" w:rsidRDefault="00415B5A" w:rsidP="00415B5A">
                  <w:pPr>
                    <w:wordWrap w:val="0"/>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▲1,002</w:t>
                  </w:r>
                </w:p>
              </w:tc>
              <w:tc>
                <w:tcPr>
                  <w:tcW w:w="843" w:type="dxa"/>
                  <w:tcBorders>
                    <w:top w:val="dashSmallGap" w:sz="4" w:space="0" w:color="auto"/>
                    <w:left w:val="dotted"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▲2,848</w:t>
                  </w:r>
                </w:p>
              </w:tc>
              <w:tc>
                <w:tcPr>
                  <w:tcW w:w="843" w:type="dxa"/>
                  <w:tcBorders>
                    <w:top w:val="dashSmallGap" w:sz="4" w:space="0" w:color="auto"/>
                    <w:left w:val="single" w:sz="4" w:space="0" w:color="auto"/>
                    <w:bottom w:val="single"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▲38,302</w:t>
                  </w:r>
                </w:p>
              </w:tc>
              <w:tc>
                <w:tcPr>
                  <w:tcW w:w="843" w:type="dxa"/>
                  <w:tcBorders>
                    <w:top w:val="dashSmallGap" w:sz="4" w:space="0" w:color="auto"/>
                    <w:left w:val="dotted" w:sz="4" w:space="0" w:color="auto"/>
                    <w:bottom w:val="single" w:sz="4" w:space="0" w:color="auto"/>
                    <w:right w:val="single" w:sz="4" w:space="0" w:color="auto"/>
                  </w:tcBorders>
                  <w:shd w:val="clear" w:color="auto" w:fill="auto"/>
                  <w:vAlign w:val="center"/>
                </w:tcPr>
                <w:p w:rsidR="00415B5A" w:rsidRPr="00AF1A25"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AF1A25">
                    <w:rPr>
                      <w:rFonts w:ascii="ＭＳ 明朝" w:eastAsia="ＭＳ 明朝" w:hAnsi="ＭＳ 明朝" w:hint="eastAsia"/>
                      <w:sz w:val="15"/>
                      <w:szCs w:val="15"/>
                      <w:shd w:val="pct15" w:color="auto" w:fill="FFFFFF"/>
                    </w:rPr>
                    <w:t>▲36,556</w:t>
                  </w:r>
                </w:p>
              </w:tc>
            </w:tr>
            <w:tr w:rsidR="00415B5A" w:rsidRPr="00DE162B" w:rsidTr="00BC334C">
              <w:trPr>
                <w:trHeight w:val="227"/>
              </w:trPr>
              <w:tc>
                <w:tcPr>
                  <w:tcW w:w="39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海風館</w:t>
                  </w:r>
                </w:p>
              </w:tc>
              <w:tc>
                <w:tcPr>
                  <w:tcW w:w="655" w:type="dxa"/>
                  <w:tcBorders>
                    <w:top w:val="single" w:sz="4" w:space="0" w:color="auto"/>
                    <w:left w:val="single" w:sz="4" w:space="0" w:color="auto"/>
                    <w:bottom w:val="dotted"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宿泊</w:t>
                  </w:r>
                </w:p>
              </w:tc>
              <w:tc>
                <w:tcPr>
                  <w:tcW w:w="843" w:type="dxa"/>
                  <w:tcBorders>
                    <w:top w:val="single" w:sz="4" w:space="0" w:color="auto"/>
                    <w:left w:val="single" w:sz="4" w:space="0" w:color="auto"/>
                    <w:bottom w:val="dotted"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4,430</w:t>
                  </w:r>
                </w:p>
              </w:tc>
              <w:tc>
                <w:tcPr>
                  <w:tcW w:w="843" w:type="dxa"/>
                  <w:tcBorders>
                    <w:top w:val="single" w:sz="4" w:space="0" w:color="auto"/>
                    <w:left w:val="dotted" w:sz="4" w:space="0" w:color="auto"/>
                    <w:bottom w:val="dotted"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5,784</w:t>
                  </w:r>
                </w:p>
              </w:tc>
              <w:tc>
                <w:tcPr>
                  <w:tcW w:w="843" w:type="dxa"/>
                  <w:tcBorders>
                    <w:top w:val="single" w:sz="4" w:space="0" w:color="auto"/>
                    <w:left w:val="single" w:sz="4" w:space="0" w:color="auto"/>
                    <w:bottom w:val="dotted"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736</w:t>
                  </w:r>
                </w:p>
              </w:tc>
              <w:tc>
                <w:tcPr>
                  <w:tcW w:w="843" w:type="dxa"/>
                  <w:tcBorders>
                    <w:top w:val="single" w:sz="4" w:space="0" w:color="auto"/>
                    <w:left w:val="dotted" w:sz="4" w:space="0" w:color="auto"/>
                    <w:bottom w:val="dotted" w:sz="4" w:space="0" w:color="auto"/>
                    <w:right w:val="single" w:sz="4" w:space="0" w:color="auto"/>
                  </w:tcBorders>
                  <w:shd w:val="clear" w:color="auto" w:fill="auto"/>
                  <w:vAlign w:val="center"/>
                </w:tcPr>
                <w:p w:rsidR="00415B5A" w:rsidRPr="00AF1A25" w:rsidRDefault="00415B5A" w:rsidP="00415B5A">
                  <w:pPr>
                    <w:spacing w:line="200" w:lineRule="exact"/>
                    <w:jc w:val="right"/>
                    <w:rPr>
                      <w:rFonts w:ascii="ＭＳ 明朝" w:eastAsia="ＭＳ 明朝" w:hAnsi="ＭＳ 明朝"/>
                      <w:sz w:val="15"/>
                      <w:szCs w:val="15"/>
                      <w:shd w:val="pct15" w:color="auto" w:fill="FFFFFF"/>
                    </w:rPr>
                  </w:pPr>
                  <w:r w:rsidRPr="00AF1A25">
                    <w:rPr>
                      <w:rFonts w:ascii="ＭＳ 明朝" w:eastAsia="ＭＳ 明朝" w:hAnsi="ＭＳ 明朝" w:hint="eastAsia"/>
                      <w:sz w:val="15"/>
                      <w:szCs w:val="15"/>
                      <w:shd w:val="pct15" w:color="auto" w:fill="FFFFFF"/>
                    </w:rPr>
                    <w:t>745</w:t>
                  </w:r>
                </w:p>
              </w:tc>
            </w:tr>
            <w:tr w:rsidR="00415B5A" w:rsidRPr="00DE162B" w:rsidTr="00BC334C">
              <w:trPr>
                <w:trHeight w:val="227"/>
              </w:trPr>
              <w:tc>
                <w:tcPr>
                  <w:tcW w:w="394" w:type="dxa"/>
                  <w:vMerge/>
                  <w:tcBorders>
                    <w:top w:val="single" w:sz="4" w:space="0" w:color="auto"/>
                    <w:left w:val="single"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rPr>
                      <w:rFonts w:ascii="ＭＳ 明朝" w:eastAsia="ＭＳ 明朝" w:hAnsi="ＭＳ 明朝"/>
                      <w:sz w:val="15"/>
                      <w:szCs w:val="15"/>
                    </w:rPr>
                  </w:pPr>
                </w:p>
              </w:tc>
              <w:tc>
                <w:tcPr>
                  <w:tcW w:w="655" w:type="dxa"/>
                  <w:tcBorders>
                    <w:top w:val="dotted" w:sz="4" w:space="0" w:color="auto"/>
                    <w:left w:val="single" w:sz="4" w:space="0" w:color="auto"/>
                    <w:bottom w:val="dotted"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館外</w:t>
                  </w:r>
                </w:p>
              </w:tc>
              <w:tc>
                <w:tcPr>
                  <w:tcW w:w="843" w:type="dxa"/>
                  <w:tcBorders>
                    <w:top w:val="dotted" w:sz="4" w:space="0" w:color="auto"/>
                    <w:left w:val="single" w:sz="4" w:space="0" w:color="auto"/>
                    <w:bottom w:val="dotted"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193</w:t>
                  </w:r>
                </w:p>
              </w:tc>
              <w:tc>
                <w:tcPr>
                  <w:tcW w:w="843" w:type="dxa"/>
                  <w:tcBorders>
                    <w:top w:val="dotted" w:sz="4" w:space="0" w:color="auto"/>
                    <w:left w:val="dotted" w:sz="4" w:space="0" w:color="auto"/>
                    <w:bottom w:val="dotted"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297</w:t>
                  </w:r>
                </w:p>
              </w:tc>
              <w:tc>
                <w:tcPr>
                  <w:tcW w:w="843" w:type="dxa"/>
                  <w:tcBorders>
                    <w:top w:val="dotted" w:sz="4" w:space="0" w:color="auto"/>
                    <w:left w:val="single" w:sz="4" w:space="0" w:color="auto"/>
                    <w:bottom w:val="dotted" w:sz="4" w:space="0" w:color="auto"/>
                    <w:right w:val="dotted" w:sz="4" w:space="0" w:color="auto"/>
                  </w:tcBorders>
                  <w:vAlign w:val="center"/>
                </w:tcPr>
                <w:p w:rsidR="00415B5A" w:rsidRPr="004C434A" w:rsidRDefault="0058058F" w:rsidP="00415B5A">
                  <w:pPr>
                    <w:spacing w:line="200" w:lineRule="exact"/>
                    <w:ind w:left="150" w:hangingChars="100" w:hanging="150"/>
                    <w:jc w:val="right"/>
                    <w:rPr>
                      <w:rFonts w:ascii="ＭＳ 明朝" w:eastAsia="ＭＳ 明朝" w:hAnsi="ＭＳ 明朝"/>
                      <w:sz w:val="15"/>
                      <w:szCs w:val="15"/>
                      <w:shd w:val="pct15" w:color="auto" w:fill="FFFFFF"/>
                    </w:rPr>
                  </w:pPr>
                  <w:r w:rsidRPr="004C434A">
                    <w:rPr>
                      <w:rFonts w:ascii="ＭＳ 明朝" w:eastAsia="ＭＳ 明朝" w:hAnsi="ＭＳ 明朝" w:hint="eastAsia"/>
                      <w:sz w:val="15"/>
                      <w:szCs w:val="15"/>
                      <w:shd w:val="pct15" w:color="auto" w:fill="FFFFFF"/>
                    </w:rPr>
                    <w:t>38</w:t>
                  </w:r>
                </w:p>
              </w:tc>
              <w:tc>
                <w:tcPr>
                  <w:tcW w:w="843" w:type="dxa"/>
                  <w:tcBorders>
                    <w:top w:val="dotted" w:sz="4" w:space="0" w:color="auto"/>
                    <w:left w:val="dotted" w:sz="4" w:space="0" w:color="auto"/>
                    <w:bottom w:val="dotted" w:sz="4" w:space="0" w:color="auto"/>
                    <w:right w:val="single" w:sz="4" w:space="0" w:color="auto"/>
                  </w:tcBorders>
                  <w:shd w:val="clear" w:color="auto" w:fill="auto"/>
                  <w:vAlign w:val="center"/>
                </w:tcPr>
                <w:p w:rsidR="00415B5A" w:rsidRPr="00AF1A25" w:rsidRDefault="00415B5A" w:rsidP="00415B5A">
                  <w:pPr>
                    <w:spacing w:line="200" w:lineRule="exact"/>
                    <w:jc w:val="right"/>
                    <w:rPr>
                      <w:rFonts w:ascii="ＭＳ 明朝" w:eastAsia="ＭＳ 明朝" w:hAnsi="ＭＳ 明朝"/>
                      <w:sz w:val="15"/>
                      <w:szCs w:val="15"/>
                      <w:shd w:val="pct15" w:color="auto" w:fill="FFFFFF"/>
                    </w:rPr>
                  </w:pPr>
                  <w:r w:rsidRPr="00AF1A25">
                    <w:rPr>
                      <w:rFonts w:ascii="ＭＳ 明朝" w:eastAsia="ＭＳ 明朝" w:hAnsi="ＭＳ 明朝" w:hint="eastAsia"/>
                      <w:sz w:val="15"/>
                      <w:szCs w:val="15"/>
                      <w:shd w:val="pct15" w:color="auto" w:fill="FFFFFF"/>
                    </w:rPr>
                    <w:t>38</w:t>
                  </w:r>
                </w:p>
              </w:tc>
            </w:tr>
            <w:tr w:rsidR="00415B5A" w:rsidRPr="00DE162B" w:rsidTr="00BC334C">
              <w:trPr>
                <w:trHeight w:val="227"/>
              </w:trPr>
              <w:tc>
                <w:tcPr>
                  <w:tcW w:w="394" w:type="dxa"/>
                  <w:vMerge/>
                  <w:tcBorders>
                    <w:top w:val="single" w:sz="4" w:space="0" w:color="auto"/>
                    <w:left w:val="single"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rPr>
                      <w:rFonts w:ascii="ＭＳ 明朝" w:eastAsia="ＭＳ 明朝" w:hAnsi="ＭＳ 明朝"/>
                      <w:sz w:val="15"/>
                      <w:szCs w:val="15"/>
                    </w:rPr>
                  </w:pPr>
                </w:p>
              </w:tc>
              <w:tc>
                <w:tcPr>
                  <w:tcW w:w="655" w:type="dxa"/>
                  <w:tcBorders>
                    <w:top w:val="dotted" w:sz="4" w:space="0" w:color="auto"/>
                    <w:left w:val="single" w:sz="4" w:space="0" w:color="auto"/>
                    <w:bottom w:val="double"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館内</w:t>
                  </w:r>
                </w:p>
              </w:tc>
              <w:tc>
                <w:tcPr>
                  <w:tcW w:w="843" w:type="dxa"/>
                  <w:tcBorders>
                    <w:top w:val="dotted" w:sz="4" w:space="0" w:color="auto"/>
                    <w:left w:val="single" w:sz="4" w:space="0" w:color="auto"/>
                    <w:bottom w:val="double"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1,395</w:t>
                  </w:r>
                </w:p>
              </w:tc>
              <w:tc>
                <w:tcPr>
                  <w:tcW w:w="843" w:type="dxa"/>
                  <w:tcBorders>
                    <w:top w:val="dotted" w:sz="4" w:space="0" w:color="auto"/>
                    <w:left w:val="dotted" w:sz="4" w:space="0" w:color="auto"/>
                    <w:bottom w:val="double"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1,804</w:t>
                  </w:r>
                </w:p>
              </w:tc>
              <w:tc>
                <w:tcPr>
                  <w:tcW w:w="843" w:type="dxa"/>
                  <w:tcBorders>
                    <w:top w:val="dotted" w:sz="4" w:space="0" w:color="auto"/>
                    <w:left w:val="single" w:sz="4" w:space="0" w:color="auto"/>
                    <w:bottom w:val="double" w:sz="4" w:space="0" w:color="auto"/>
                    <w:right w:val="dotted" w:sz="4" w:space="0" w:color="auto"/>
                  </w:tcBorders>
                  <w:vAlign w:val="center"/>
                </w:tcPr>
                <w:p w:rsidR="00415B5A" w:rsidRPr="004C434A"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4C434A">
                    <w:rPr>
                      <w:rFonts w:ascii="ＭＳ 明朝" w:eastAsia="ＭＳ 明朝" w:hAnsi="ＭＳ 明朝" w:hint="eastAsia"/>
                      <w:sz w:val="15"/>
                      <w:szCs w:val="15"/>
                      <w:shd w:val="pct15" w:color="auto" w:fill="FFFFFF"/>
                    </w:rPr>
                    <w:t>2</w:t>
                  </w:r>
                </w:p>
              </w:tc>
              <w:tc>
                <w:tcPr>
                  <w:tcW w:w="843" w:type="dxa"/>
                  <w:tcBorders>
                    <w:top w:val="dotted" w:sz="4" w:space="0" w:color="auto"/>
                    <w:left w:val="dotted" w:sz="4" w:space="0" w:color="auto"/>
                    <w:bottom w:val="double" w:sz="4" w:space="0" w:color="auto"/>
                    <w:right w:val="single" w:sz="4" w:space="0" w:color="auto"/>
                  </w:tcBorders>
                  <w:shd w:val="clear" w:color="auto" w:fill="auto"/>
                  <w:vAlign w:val="center"/>
                </w:tcPr>
                <w:p w:rsidR="00415B5A" w:rsidRPr="00AF1A25" w:rsidRDefault="00415B5A" w:rsidP="00415B5A">
                  <w:pPr>
                    <w:spacing w:line="200" w:lineRule="exact"/>
                    <w:jc w:val="right"/>
                    <w:rPr>
                      <w:rFonts w:ascii="ＭＳ 明朝" w:eastAsia="ＭＳ 明朝" w:hAnsi="ＭＳ 明朝"/>
                      <w:sz w:val="15"/>
                      <w:szCs w:val="15"/>
                      <w:shd w:val="pct15" w:color="auto" w:fill="FFFFFF"/>
                    </w:rPr>
                  </w:pPr>
                  <w:r w:rsidRPr="00AF1A25">
                    <w:rPr>
                      <w:rFonts w:ascii="ＭＳ 明朝" w:eastAsia="ＭＳ 明朝" w:hAnsi="ＭＳ 明朝" w:hint="eastAsia"/>
                      <w:sz w:val="15"/>
                      <w:szCs w:val="15"/>
                      <w:shd w:val="pct15" w:color="auto" w:fill="FFFFFF"/>
                    </w:rPr>
                    <w:t>2</w:t>
                  </w:r>
                </w:p>
              </w:tc>
            </w:tr>
            <w:tr w:rsidR="00415B5A" w:rsidRPr="00DE162B" w:rsidTr="00BC334C">
              <w:trPr>
                <w:trHeight w:val="227"/>
              </w:trPr>
              <w:tc>
                <w:tcPr>
                  <w:tcW w:w="394" w:type="dxa"/>
                  <w:vMerge/>
                  <w:tcBorders>
                    <w:top w:val="single" w:sz="4" w:space="0" w:color="auto"/>
                    <w:left w:val="single"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rPr>
                      <w:rFonts w:ascii="ＭＳ 明朝" w:eastAsia="ＭＳ 明朝" w:hAnsi="ＭＳ 明朝"/>
                      <w:sz w:val="15"/>
                      <w:szCs w:val="15"/>
                    </w:rPr>
                  </w:pPr>
                </w:p>
              </w:tc>
              <w:tc>
                <w:tcPr>
                  <w:tcW w:w="655" w:type="dxa"/>
                  <w:tcBorders>
                    <w:top w:val="double" w:sz="4" w:space="0" w:color="auto"/>
                    <w:left w:val="single" w:sz="4" w:space="0" w:color="auto"/>
                    <w:bottom w:val="dashSmallGap"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計</w:t>
                  </w:r>
                </w:p>
              </w:tc>
              <w:tc>
                <w:tcPr>
                  <w:tcW w:w="843" w:type="dxa"/>
                  <w:tcBorders>
                    <w:top w:val="double" w:sz="4" w:space="0" w:color="auto"/>
                    <w:left w:val="single" w:sz="4" w:space="0" w:color="auto"/>
                    <w:bottom w:val="dashSmallGap"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6,018</w:t>
                  </w:r>
                </w:p>
              </w:tc>
              <w:tc>
                <w:tcPr>
                  <w:tcW w:w="843" w:type="dxa"/>
                  <w:tcBorders>
                    <w:top w:val="double" w:sz="4" w:space="0" w:color="auto"/>
                    <w:left w:val="dotted" w:sz="4" w:space="0" w:color="auto"/>
                    <w:bottom w:val="dashSmallGap"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7,885</w:t>
                  </w:r>
                </w:p>
              </w:tc>
              <w:tc>
                <w:tcPr>
                  <w:tcW w:w="843" w:type="dxa"/>
                  <w:tcBorders>
                    <w:top w:val="double" w:sz="4" w:space="0" w:color="auto"/>
                    <w:left w:val="single" w:sz="4" w:space="0" w:color="auto"/>
                    <w:bottom w:val="dashSmallGap" w:sz="4" w:space="0" w:color="auto"/>
                    <w:right w:val="dotted" w:sz="4" w:space="0" w:color="auto"/>
                  </w:tcBorders>
                  <w:vAlign w:val="center"/>
                </w:tcPr>
                <w:p w:rsidR="00415B5A" w:rsidRPr="004C434A" w:rsidRDefault="0058058F" w:rsidP="00415B5A">
                  <w:pPr>
                    <w:spacing w:line="200" w:lineRule="exact"/>
                    <w:ind w:left="150" w:hangingChars="100" w:hanging="150"/>
                    <w:jc w:val="right"/>
                    <w:rPr>
                      <w:rFonts w:ascii="ＭＳ 明朝" w:eastAsia="ＭＳ 明朝" w:hAnsi="ＭＳ 明朝"/>
                      <w:sz w:val="15"/>
                      <w:szCs w:val="15"/>
                      <w:shd w:val="pct15" w:color="auto" w:fill="FFFFFF"/>
                    </w:rPr>
                  </w:pPr>
                  <w:r w:rsidRPr="004C434A">
                    <w:rPr>
                      <w:rFonts w:ascii="ＭＳ 明朝" w:eastAsia="ＭＳ 明朝" w:hAnsi="ＭＳ 明朝" w:hint="eastAsia"/>
                      <w:sz w:val="15"/>
                      <w:szCs w:val="15"/>
                      <w:shd w:val="pct15" w:color="auto" w:fill="FFFFFF"/>
                    </w:rPr>
                    <w:t>776</w:t>
                  </w:r>
                </w:p>
              </w:tc>
              <w:tc>
                <w:tcPr>
                  <w:tcW w:w="843" w:type="dxa"/>
                  <w:tcBorders>
                    <w:top w:val="double" w:sz="4" w:space="0" w:color="auto"/>
                    <w:left w:val="dotted" w:sz="4" w:space="0" w:color="auto"/>
                    <w:bottom w:val="dashSmallGap" w:sz="4" w:space="0" w:color="auto"/>
                    <w:right w:val="single" w:sz="4" w:space="0" w:color="auto"/>
                  </w:tcBorders>
                  <w:shd w:val="clear" w:color="auto" w:fill="auto"/>
                  <w:vAlign w:val="center"/>
                </w:tcPr>
                <w:p w:rsidR="00415B5A" w:rsidRPr="00AF1A25" w:rsidRDefault="00415B5A" w:rsidP="00415B5A">
                  <w:pPr>
                    <w:spacing w:line="200" w:lineRule="exact"/>
                    <w:jc w:val="right"/>
                    <w:rPr>
                      <w:rFonts w:ascii="ＭＳ 明朝" w:eastAsia="ＭＳ 明朝" w:hAnsi="ＭＳ 明朝"/>
                      <w:sz w:val="15"/>
                      <w:szCs w:val="15"/>
                      <w:shd w:val="pct15" w:color="auto" w:fill="FFFFFF"/>
                    </w:rPr>
                  </w:pPr>
                  <w:r w:rsidRPr="00AF1A25">
                    <w:rPr>
                      <w:rFonts w:ascii="ＭＳ 明朝" w:eastAsia="ＭＳ 明朝" w:hAnsi="ＭＳ 明朝" w:hint="eastAsia"/>
                      <w:sz w:val="15"/>
                      <w:szCs w:val="15"/>
                      <w:shd w:val="pct15" w:color="auto" w:fill="FFFFFF"/>
                    </w:rPr>
                    <w:t>785</w:t>
                  </w:r>
                </w:p>
              </w:tc>
            </w:tr>
            <w:tr w:rsidR="00415B5A" w:rsidRPr="00DE162B" w:rsidTr="00BC334C">
              <w:trPr>
                <w:trHeight w:val="227"/>
              </w:trPr>
              <w:tc>
                <w:tcPr>
                  <w:tcW w:w="394" w:type="dxa"/>
                  <w:vMerge/>
                  <w:tcBorders>
                    <w:top w:val="single" w:sz="4" w:space="0" w:color="auto"/>
                    <w:left w:val="single"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rPr>
                      <w:rFonts w:ascii="ＭＳ 明朝" w:eastAsia="ＭＳ 明朝" w:hAnsi="ＭＳ 明朝"/>
                      <w:sz w:val="15"/>
                      <w:szCs w:val="15"/>
                    </w:rPr>
                  </w:pPr>
                </w:p>
              </w:tc>
              <w:tc>
                <w:tcPr>
                  <w:tcW w:w="655" w:type="dxa"/>
                  <w:tcBorders>
                    <w:top w:val="dashSmallGap" w:sz="4" w:space="0" w:color="auto"/>
                    <w:left w:val="single"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前年比</w:t>
                  </w:r>
                </w:p>
              </w:tc>
              <w:tc>
                <w:tcPr>
                  <w:tcW w:w="843" w:type="dxa"/>
                  <w:tcBorders>
                    <w:top w:val="dashSmallGap" w:sz="4" w:space="0" w:color="auto"/>
                    <w:left w:val="single" w:sz="4" w:space="0" w:color="auto"/>
                    <w:bottom w:val="single"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▲17</w:t>
                  </w:r>
                </w:p>
              </w:tc>
              <w:tc>
                <w:tcPr>
                  <w:tcW w:w="843" w:type="dxa"/>
                  <w:tcBorders>
                    <w:top w:val="dashSmallGap" w:sz="4" w:space="0" w:color="auto"/>
                    <w:left w:val="dotted"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▲765</w:t>
                  </w:r>
                </w:p>
              </w:tc>
              <w:tc>
                <w:tcPr>
                  <w:tcW w:w="843" w:type="dxa"/>
                  <w:tcBorders>
                    <w:top w:val="dashSmallGap" w:sz="4" w:space="0" w:color="auto"/>
                    <w:left w:val="single" w:sz="4" w:space="0" w:color="auto"/>
                    <w:bottom w:val="single" w:sz="4" w:space="0" w:color="auto"/>
                    <w:right w:val="dotted" w:sz="4" w:space="0" w:color="auto"/>
                  </w:tcBorders>
                  <w:vAlign w:val="center"/>
                </w:tcPr>
                <w:p w:rsidR="00415B5A" w:rsidRPr="004C434A" w:rsidRDefault="00415B5A" w:rsidP="0058058F">
                  <w:pPr>
                    <w:spacing w:line="200" w:lineRule="exact"/>
                    <w:ind w:left="150" w:hangingChars="100" w:hanging="150"/>
                    <w:jc w:val="right"/>
                    <w:rPr>
                      <w:rFonts w:ascii="ＭＳ 明朝" w:eastAsia="ＭＳ 明朝" w:hAnsi="ＭＳ 明朝"/>
                      <w:sz w:val="15"/>
                      <w:szCs w:val="15"/>
                      <w:shd w:val="pct15" w:color="auto" w:fill="FFFFFF"/>
                    </w:rPr>
                  </w:pPr>
                  <w:r w:rsidRPr="004C434A">
                    <w:rPr>
                      <w:rFonts w:ascii="ＭＳ 明朝" w:eastAsia="ＭＳ 明朝" w:hAnsi="ＭＳ 明朝" w:hint="eastAsia"/>
                      <w:sz w:val="15"/>
                      <w:szCs w:val="15"/>
                      <w:shd w:val="pct15" w:color="auto" w:fill="FFFFFF"/>
                    </w:rPr>
                    <w:t>▲5,2</w:t>
                  </w:r>
                  <w:r w:rsidR="0058058F" w:rsidRPr="004C434A">
                    <w:rPr>
                      <w:rFonts w:ascii="ＭＳ 明朝" w:eastAsia="ＭＳ 明朝" w:hAnsi="ＭＳ 明朝" w:hint="eastAsia"/>
                      <w:sz w:val="15"/>
                      <w:szCs w:val="15"/>
                      <w:shd w:val="pct15" w:color="auto" w:fill="FFFFFF"/>
                    </w:rPr>
                    <w:t>42</w:t>
                  </w:r>
                </w:p>
              </w:tc>
              <w:tc>
                <w:tcPr>
                  <w:tcW w:w="843" w:type="dxa"/>
                  <w:tcBorders>
                    <w:top w:val="dashSmallGap" w:sz="4" w:space="0" w:color="auto"/>
                    <w:left w:val="dotted" w:sz="4" w:space="0" w:color="auto"/>
                    <w:bottom w:val="single" w:sz="4" w:space="0" w:color="auto"/>
                    <w:right w:val="single" w:sz="4" w:space="0" w:color="auto"/>
                  </w:tcBorders>
                  <w:shd w:val="clear" w:color="auto" w:fill="auto"/>
                  <w:vAlign w:val="center"/>
                </w:tcPr>
                <w:p w:rsidR="00415B5A" w:rsidRPr="00AF1A25"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AF1A25">
                    <w:rPr>
                      <w:rFonts w:ascii="ＭＳ 明朝" w:eastAsia="ＭＳ 明朝" w:hAnsi="ＭＳ 明朝" w:hint="eastAsia"/>
                      <w:sz w:val="15"/>
                      <w:szCs w:val="15"/>
                      <w:shd w:val="pct15" w:color="auto" w:fill="FFFFFF"/>
                    </w:rPr>
                    <w:t>▲7,100</w:t>
                  </w:r>
                </w:p>
              </w:tc>
            </w:tr>
          </w:tbl>
          <w:p w:rsidR="0052371D" w:rsidRPr="00DE162B" w:rsidRDefault="0052371D" w:rsidP="007D1143">
            <w:pPr>
              <w:spacing w:line="200" w:lineRule="exact"/>
              <w:ind w:left="150" w:hangingChars="100" w:hanging="150"/>
              <w:rPr>
                <w:rFonts w:ascii="ＭＳ 明朝" w:eastAsia="ＭＳ 明朝" w:hAnsi="ＭＳ 明朝"/>
                <w:sz w:val="15"/>
                <w:szCs w:val="15"/>
              </w:rPr>
            </w:pPr>
          </w:p>
        </w:tc>
        <w:tc>
          <w:tcPr>
            <w:tcW w:w="567" w:type="dxa"/>
            <w:tcBorders>
              <w:top w:val="single" w:sz="4" w:space="0" w:color="auto"/>
              <w:left w:val="single" w:sz="4" w:space="0" w:color="auto"/>
              <w:bottom w:val="single" w:sz="4" w:space="0" w:color="auto"/>
              <w:right w:val="single" w:sz="4" w:space="0" w:color="auto"/>
            </w:tcBorders>
          </w:tcPr>
          <w:p w:rsidR="002D7263" w:rsidRPr="00DE162B" w:rsidRDefault="00DB7767"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lastRenderedPageBreak/>
              <w:t>Ａ</w:t>
            </w:r>
          </w:p>
          <w:p w:rsidR="0052371D"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2950" w:type="dxa"/>
            <w:tcBorders>
              <w:top w:val="single" w:sz="4" w:space="0" w:color="auto"/>
              <w:left w:val="single" w:sz="4" w:space="0" w:color="auto"/>
              <w:bottom w:val="single" w:sz="4" w:space="0" w:color="auto"/>
              <w:right w:val="single" w:sz="4" w:space="0" w:color="auto"/>
            </w:tcBorders>
          </w:tcPr>
          <w:p w:rsidR="005E1CE6" w:rsidRPr="00AF1A25" w:rsidRDefault="005E1CE6" w:rsidP="005E1CE6">
            <w:pPr>
              <w:spacing w:line="200" w:lineRule="exact"/>
              <w:ind w:left="150" w:hangingChars="100" w:hanging="150"/>
              <w:rPr>
                <w:rFonts w:ascii="ＭＳ 明朝" w:eastAsia="ＭＳ 明朝" w:hAnsi="ＭＳ 明朝"/>
                <w:sz w:val="15"/>
                <w:szCs w:val="15"/>
              </w:rPr>
            </w:pPr>
            <w:r w:rsidRPr="00AF1A25">
              <w:rPr>
                <w:rFonts w:ascii="ＭＳ 明朝" w:eastAsia="ＭＳ 明朝" w:hAnsi="ＭＳ 明朝" w:hint="eastAsia"/>
                <w:sz w:val="15"/>
                <w:szCs w:val="15"/>
              </w:rPr>
              <w:t>・コロナ禍による苦境を逆に好機と捉え、発想を転換して幅広いアイデアで新たなコンテンツを創出し、新規顧客の獲得に努められたい。例えば、このコロナ禍でキャンプ需要が高まっており、屋内でテント生活・キャンプの疑似体験が可能な全天候型野外活動施設などが人気を博している。</w:t>
            </w:r>
          </w:p>
          <w:p w:rsidR="005E1CE6" w:rsidRPr="00AF1A25" w:rsidRDefault="005E1CE6" w:rsidP="005E1CE6">
            <w:pPr>
              <w:spacing w:line="200" w:lineRule="exact"/>
              <w:ind w:left="150" w:hangingChars="100" w:hanging="150"/>
              <w:rPr>
                <w:rFonts w:ascii="ＭＳ 明朝" w:eastAsia="ＭＳ 明朝" w:hAnsi="ＭＳ 明朝"/>
                <w:sz w:val="15"/>
                <w:szCs w:val="15"/>
              </w:rPr>
            </w:pPr>
            <w:r w:rsidRPr="00AF1A25">
              <w:rPr>
                <w:rFonts w:ascii="ＭＳ 明朝" w:eastAsia="ＭＳ 明朝" w:hAnsi="ＭＳ 明朝" w:hint="eastAsia"/>
                <w:sz w:val="15"/>
                <w:szCs w:val="15"/>
              </w:rPr>
              <w:t>・施設設置</w:t>
            </w:r>
            <w:r w:rsidR="00D55420" w:rsidRPr="00AF1A25">
              <w:rPr>
                <w:rFonts w:ascii="ＭＳ 明朝" w:eastAsia="ＭＳ 明朝" w:hAnsi="ＭＳ 明朝" w:hint="eastAsia"/>
                <w:sz w:val="15"/>
                <w:szCs w:val="15"/>
              </w:rPr>
              <w:t>の</w:t>
            </w:r>
            <w:r w:rsidRPr="00AF1A25">
              <w:rPr>
                <w:rFonts w:ascii="ＭＳ 明朝" w:eastAsia="ＭＳ 明朝" w:hAnsi="ＭＳ 明朝" w:hint="eastAsia"/>
                <w:sz w:val="15"/>
                <w:szCs w:val="15"/>
              </w:rPr>
              <w:t>目的上、主な利用者は学校と想定され、施設のあり方や、設計もそのような仕様になっているものと思われる。</w:t>
            </w:r>
            <w:r w:rsidR="008B4F56" w:rsidRPr="00AF1A25">
              <w:rPr>
                <w:rFonts w:ascii="ＭＳ 明朝" w:eastAsia="ＭＳ 明朝" w:hAnsi="ＭＳ 明朝" w:hint="eastAsia"/>
                <w:sz w:val="15"/>
                <w:szCs w:val="15"/>
              </w:rPr>
              <w:t>しかし、</w:t>
            </w:r>
            <w:r w:rsidR="00DC48F4" w:rsidRPr="00AF1A25">
              <w:rPr>
                <w:rFonts w:ascii="ＭＳ 明朝" w:eastAsia="ＭＳ 明朝" w:hAnsi="ＭＳ 明朝" w:hint="eastAsia"/>
                <w:kern w:val="0"/>
                <w:sz w:val="15"/>
                <w:szCs w:val="15"/>
              </w:rPr>
              <w:t>当時と比べ社会環境や学校自体の環境も大きく変化している</w:t>
            </w:r>
            <w:r w:rsidR="001852EB" w:rsidRPr="00AF1A25">
              <w:rPr>
                <w:rFonts w:ascii="ＭＳ 明朝" w:eastAsia="ＭＳ 明朝" w:hAnsi="ＭＳ 明朝" w:hint="eastAsia"/>
                <w:kern w:val="0"/>
                <w:sz w:val="15"/>
                <w:szCs w:val="15"/>
              </w:rPr>
              <w:t>ことから</w:t>
            </w:r>
            <w:r w:rsidR="008B4F56" w:rsidRPr="00AF1A25">
              <w:rPr>
                <w:rFonts w:ascii="ＭＳ 明朝" w:eastAsia="ＭＳ 明朝" w:hAnsi="ＭＳ 明朝" w:hint="eastAsia"/>
                <w:kern w:val="0"/>
                <w:sz w:val="15"/>
                <w:szCs w:val="15"/>
              </w:rPr>
              <w:t>、</w:t>
            </w:r>
            <w:r w:rsidR="001852EB" w:rsidRPr="00AF1A25">
              <w:rPr>
                <w:rFonts w:ascii="ＭＳ 明朝" w:eastAsia="ＭＳ 明朝" w:hAnsi="ＭＳ 明朝" w:hint="eastAsia"/>
                <w:kern w:val="0"/>
                <w:sz w:val="15"/>
                <w:szCs w:val="15"/>
              </w:rPr>
              <w:t>利用促進</w:t>
            </w:r>
            <w:r w:rsidR="00DC48F4" w:rsidRPr="00AF1A25">
              <w:rPr>
                <w:rFonts w:ascii="ＭＳ 明朝" w:eastAsia="ＭＳ 明朝" w:hAnsi="ＭＳ 明朝" w:hint="eastAsia"/>
                <w:kern w:val="0"/>
                <w:sz w:val="15"/>
                <w:szCs w:val="15"/>
              </w:rPr>
              <w:t>に苦労する状況は理解できる。今後は</w:t>
            </w:r>
            <w:r w:rsidRPr="00AF1A25">
              <w:rPr>
                <w:rFonts w:ascii="ＭＳ 明朝" w:eastAsia="ＭＳ 明朝" w:hAnsi="ＭＳ 明朝" w:hint="eastAsia"/>
                <w:sz w:val="15"/>
                <w:szCs w:val="15"/>
              </w:rPr>
              <w:t>時流を捉えながら、「次代を担う青少年が海に親しみ、規律を守り～」という趣旨を幅広く、柔軟に解釈し、直接的だけで</w:t>
            </w:r>
            <w:r w:rsidRPr="00AF1A25">
              <w:rPr>
                <w:rFonts w:ascii="ＭＳ 明朝" w:eastAsia="ＭＳ 明朝" w:hAnsi="ＭＳ 明朝" w:hint="eastAsia"/>
                <w:sz w:val="15"/>
                <w:szCs w:val="15"/>
              </w:rPr>
              <w:lastRenderedPageBreak/>
              <w:t>なく間接的にもこの目的に繋がるような方法を考えられたい。</w:t>
            </w:r>
          </w:p>
          <w:p w:rsidR="005E1CE6" w:rsidRPr="00AF1A25" w:rsidRDefault="005E1CE6" w:rsidP="005E1CE6">
            <w:pPr>
              <w:spacing w:line="200" w:lineRule="exact"/>
              <w:ind w:left="150" w:hangingChars="100" w:hanging="150"/>
              <w:rPr>
                <w:rFonts w:ascii="ＭＳ 明朝" w:eastAsia="ＭＳ 明朝" w:hAnsi="ＭＳ 明朝"/>
                <w:sz w:val="15"/>
                <w:szCs w:val="15"/>
              </w:rPr>
            </w:pPr>
          </w:p>
          <w:p w:rsidR="005E1CE6" w:rsidRPr="00AF1A25" w:rsidRDefault="005E1CE6" w:rsidP="005E1CE6">
            <w:pPr>
              <w:spacing w:line="200" w:lineRule="exact"/>
              <w:ind w:left="150" w:hangingChars="100" w:hanging="150"/>
              <w:rPr>
                <w:rFonts w:ascii="ＭＳ 明朝" w:eastAsia="ＭＳ 明朝" w:hAnsi="ＭＳ 明朝"/>
                <w:sz w:val="15"/>
                <w:szCs w:val="15"/>
              </w:rPr>
            </w:pPr>
            <w:r w:rsidRPr="00AF1A25">
              <w:rPr>
                <w:rFonts w:ascii="ＭＳ 明朝" w:eastAsia="ＭＳ 明朝" w:hAnsi="ＭＳ 明朝" w:hint="eastAsia"/>
                <w:sz w:val="15"/>
                <w:szCs w:val="15"/>
              </w:rPr>
              <w:t>・閑散期の</w:t>
            </w:r>
            <w:r w:rsidR="009C3F22" w:rsidRPr="00AF1A25">
              <w:rPr>
                <w:rFonts w:ascii="ＭＳ 明朝" w:eastAsia="ＭＳ 明朝" w:hAnsi="ＭＳ 明朝" w:hint="eastAsia"/>
                <w:sz w:val="15"/>
                <w:szCs w:val="15"/>
              </w:rPr>
              <w:t>利用</w:t>
            </w:r>
            <w:r w:rsidR="00517844" w:rsidRPr="00AF1A25">
              <w:rPr>
                <w:rFonts w:ascii="ＭＳ 明朝" w:eastAsia="ＭＳ 明朝" w:hAnsi="ＭＳ 明朝" w:hint="eastAsia"/>
                <w:sz w:val="15"/>
                <w:szCs w:val="15"/>
              </w:rPr>
              <w:t>促進</w:t>
            </w:r>
            <w:r w:rsidR="009C3F22" w:rsidRPr="00AF1A25">
              <w:rPr>
                <w:rFonts w:ascii="ＭＳ 明朝" w:eastAsia="ＭＳ 明朝" w:hAnsi="ＭＳ 明朝" w:hint="eastAsia"/>
                <w:sz w:val="15"/>
                <w:szCs w:val="15"/>
              </w:rPr>
              <w:t>についても</w:t>
            </w:r>
            <w:r w:rsidRPr="00AF1A25">
              <w:rPr>
                <w:rFonts w:ascii="ＭＳ 明朝" w:eastAsia="ＭＳ 明朝" w:hAnsi="ＭＳ 明朝" w:hint="eastAsia"/>
                <w:sz w:val="15"/>
                <w:szCs w:val="15"/>
              </w:rPr>
              <w:t>、</w:t>
            </w:r>
            <w:r w:rsidR="00517844" w:rsidRPr="00AF1A25">
              <w:rPr>
                <w:rFonts w:ascii="ＭＳ 明朝" w:eastAsia="ＭＳ 明朝" w:hAnsi="ＭＳ 明朝" w:hint="eastAsia"/>
                <w:sz w:val="15"/>
                <w:szCs w:val="15"/>
              </w:rPr>
              <w:t>施設</w:t>
            </w:r>
            <w:r w:rsidRPr="00AF1A25">
              <w:rPr>
                <w:rFonts w:ascii="ＭＳ 明朝" w:eastAsia="ＭＳ 明朝" w:hAnsi="ＭＳ 明朝" w:hint="eastAsia"/>
                <w:sz w:val="15"/>
                <w:szCs w:val="15"/>
              </w:rPr>
              <w:t>設置</w:t>
            </w:r>
            <w:r w:rsidR="00517844" w:rsidRPr="00AF1A25">
              <w:rPr>
                <w:rFonts w:ascii="ＭＳ 明朝" w:eastAsia="ＭＳ 明朝" w:hAnsi="ＭＳ 明朝" w:hint="eastAsia"/>
                <w:sz w:val="15"/>
                <w:szCs w:val="15"/>
              </w:rPr>
              <w:t>の</w:t>
            </w:r>
            <w:r w:rsidRPr="00AF1A25">
              <w:rPr>
                <w:rFonts w:ascii="ＭＳ 明朝" w:eastAsia="ＭＳ 明朝" w:hAnsi="ＭＳ 明朝" w:hint="eastAsia"/>
                <w:sz w:val="15"/>
                <w:szCs w:val="15"/>
              </w:rPr>
              <w:t>目的</w:t>
            </w:r>
            <w:r w:rsidR="00517844" w:rsidRPr="00AF1A25">
              <w:rPr>
                <w:rFonts w:ascii="ＭＳ 明朝" w:eastAsia="ＭＳ 明朝" w:hAnsi="ＭＳ 明朝" w:hint="eastAsia"/>
                <w:sz w:val="15"/>
                <w:szCs w:val="15"/>
              </w:rPr>
              <w:t>の範囲内で様々な利用方法を考え出すことで解決できる問題ではないかと考える。</w:t>
            </w:r>
            <w:r w:rsidR="00CD27DF" w:rsidRPr="00AF1A25">
              <w:rPr>
                <w:rFonts w:ascii="ＭＳ 明朝" w:eastAsia="ＭＳ 明朝" w:hAnsi="ＭＳ 明朝" w:hint="eastAsia"/>
                <w:sz w:val="15"/>
                <w:szCs w:val="15"/>
              </w:rPr>
              <w:t>本</w:t>
            </w:r>
            <w:r w:rsidR="009C3F22" w:rsidRPr="00AF1A25">
              <w:rPr>
                <w:rFonts w:ascii="ＭＳ 明朝" w:eastAsia="ＭＳ 明朝" w:hAnsi="ＭＳ 明朝" w:hint="eastAsia"/>
                <w:sz w:val="15"/>
                <w:szCs w:val="15"/>
              </w:rPr>
              <w:t>評価委員会により公益性</w:t>
            </w:r>
            <w:r w:rsidR="001852EB" w:rsidRPr="00AF1A25">
              <w:rPr>
                <w:rFonts w:ascii="ＭＳ 明朝" w:eastAsia="ＭＳ 明朝" w:hAnsi="ＭＳ 明朝" w:hint="eastAsia"/>
                <w:sz w:val="15"/>
                <w:szCs w:val="15"/>
              </w:rPr>
              <w:t>を</w:t>
            </w:r>
            <w:r w:rsidR="009C3F22" w:rsidRPr="00AF1A25">
              <w:rPr>
                <w:rFonts w:ascii="ＭＳ 明朝" w:eastAsia="ＭＳ 明朝" w:hAnsi="ＭＳ 明朝" w:hint="eastAsia"/>
                <w:sz w:val="15"/>
                <w:szCs w:val="15"/>
              </w:rPr>
              <w:t>担保</w:t>
            </w:r>
            <w:r w:rsidR="001852EB" w:rsidRPr="00AF1A25">
              <w:rPr>
                <w:rFonts w:ascii="ＭＳ 明朝" w:eastAsia="ＭＳ 明朝" w:hAnsi="ＭＳ 明朝" w:hint="eastAsia"/>
                <w:sz w:val="15"/>
                <w:szCs w:val="15"/>
              </w:rPr>
              <w:t>し</w:t>
            </w:r>
            <w:r w:rsidR="00517844" w:rsidRPr="00AF1A25">
              <w:rPr>
                <w:rFonts w:ascii="ＭＳ 明朝" w:eastAsia="ＭＳ 明朝" w:hAnsi="ＭＳ 明朝" w:hint="eastAsia"/>
                <w:sz w:val="15"/>
                <w:szCs w:val="15"/>
              </w:rPr>
              <w:t>ているため、条例等を柔軟に解釈すること</w:t>
            </w:r>
            <w:r w:rsidR="00824959" w:rsidRPr="00AF1A25">
              <w:rPr>
                <w:rFonts w:ascii="ＭＳ 明朝" w:eastAsia="ＭＳ 明朝" w:hAnsi="ＭＳ 明朝" w:hint="eastAsia"/>
                <w:sz w:val="15"/>
                <w:szCs w:val="15"/>
              </w:rPr>
              <w:t>も</w:t>
            </w:r>
            <w:r w:rsidR="00517844" w:rsidRPr="00AF1A25">
              <w:rPr>
                <w:rFonts w:ascii="ＭＳ 明朝" w:eastAsia="ＭＳ 明朝" w:hAnsi="ＭＳ 明朝" w:hint="eastAsia"/>
                <w:sz w:val="15"/>
                <w:szCs w:val="15"/>
              </w:rPr>
              <w:t>できるのではないか。</w:t>
            </w:r>
          </w:p>
          <w:p w:rsidR="005E1CE6" w:rsidRPr="00AF1A25" w:rsidRDefault="005E1CE6" w:rsidP="005E1CE6">
            <w:pPr>
              <w:spacing w:line="200" w:lineRule="exact"/>
              <w:ind w:left="150" w:hangingChars="100" w:hanging="150"/>
              <w:rPr>
                <w:rFonts w:ascii="ＭＳ 明朝" w:eastAsia="ＭＳ 明朝" w:hAnsi="ＭＳ 明朝"/>
                <w:sz w:val="15"/>
                <w:szCs w:val="15"/>
              </w:rPr>
            </w:pPr>
          </w:p>
          <w:p w:rsidR="00316489" w:rsidRPr="00AF1A25" w:rsidRDefault="00316489" w:rsidP="00316489">
            <w:pPr>
              <w:spacing w:line="200" w:lineRule="exact"/>
              <w:ind w:left="150" w:hangingChars="100" w:hanging="150"/>
              <w:rPr>
                <w:rFonts w:ascii="ＭＳ 明朝" w:eastAsia="ＭＳ 明朝" w:hAnsi="ＭＳ 明朝"/>
                <w:sz w:val="15"/>
                <w:szCs w:val="15"/>
              </w:rPr>
            </w:pPr>
            <w:r w:rsidRPr="00AF1A25">
              <w:rPr>
                <w:rFonts w:ascii="ＭＳ 明朝" w:eastAsia="ＭＳ 明朝" w:hAnsi="ＭＳ 明朝" w:hint="eastAsia"/>
                <w:sz w:val="15"/>
                <w:szCs w:val="15"/>
              </w:rPr>
              <w:t>・海洋センターは、その運営目的の解釈・整理や初期投資次第で、大阪府内という立地条件を生かし、グランピングやワーケーションの需要取込も可能と考えられるので、来年度以降の一層の利用者増加を願う。</w:t>
            </w:r>
          </w:p>
          <w:p w:rsidR="00316489" w:rsidRPr="006D58BA" w:rsidRDefault="00316489" w:rsidP="005E1CE6">
            <w:pPr>
              <w:spacing w:line="200" w:lineRule="exact"/>
              <w:ind w:left="150" w:hangingChars="100" w:hanging="150"/>
              <w:rPr>
                <w:rFonts w:ascii="ＭＳ 明朝" w:eastAsia="ＭＳ 明朝" w:hAnsi="ＭＳ 明朝"/>
                <w:sz w:val="15"/>
                <w:szCs w:val="15"/>
              </w:rPr>
            </w:pPr>
          </w:p>
          <w:p w:rsidR="004C1AE8" w:rsidRPr="00AF1A25" w:rsidRDefault="004C1AE8" w:rsidP="004C1AE8">
            <w:pPr>
              <w:spacing w:line="200" w:lineRule="exact"/>
              <w:ind w:left="150" w:hangingChars="100" w:hanging="150"/>
              <w:rPr>
                <w:rFonts w:ascii="ＭＳ 明朝" w:eastAsia="ＭＳ 明朝" w:hAnsi="ＭＳ 明朝"/>
                <w:sz w:val="15"/>
                <w:szCs w:val="15"/>
              </w:rPr>
            </w:pPr>
            <w:r w:rsidRPr="00AF1A25">
              <w:rPr>
                <w:rFonts w:ascii="ＭＳ 明朝" w:eastAsia="ＭＳ 明朝" w:hAnsi="ＭＳ 明朝" w:hint="eastAsia"/>
                <w:sz w:val="15"/>
                <w:szCs w:val="15"/>
              </w:rPr>
              <w:t>・ふるさ</w:t>
            </w:r>
            <w:r w:rsidR="001852EB" w:rsidRPr="00AF1A25">
              <w:rPr>
                <w:rFonts w:ascii="ＭＳ 明朝" w:eastAsia="ＭＳ 明朝" w:hAnsi="ＭＳ 明朝" w:hint="eastAsia"/>
                <w:sz w:val="15"/>
                <w:szCs w:val="15"/>
              </w:rPr>
              <w:t>と納税の体験型返礼品は、体験型の資源を有する他の自治体において</w:t>
            </w:r>
            <w:r w:rsidRPr="00AF1A25">
              <w:rPr>
                <w:rFonts w:ascii="ＭＳ 明朝" w:eastAsia="ＭＳ 明朝" w:hAnsi="ＭＳ 明朝" w:hint="eastAsia"/>
                <w:sz w:val="15"/>
                <w:szCs w:val="15"/>
              </w:rPr>
              <w:t>、地域振興の有効な手段として活用されている</w:t>
            </w:r>
            <w:r w:rsidR="001852EB" w:rsidRPr="00AF1A25">
              <w:rPr>
                <w:rFonts w:ascii="ＭＳ 明朝" w:eastAsia="ＭＳ 明朝" w:hAnsi="ＭＳ 明朝" w:hint="eastAsia"/>
                <w:sz w:val="15"/>
                <w:szCs w:val="15"/>
              </w:rPr>
              <w:t>ことから、</w:t>
            </w:r>
            <w:r w:rsidRPr="00AF1A25">
              <w:rPr>
                <w:rFonts w:ascii="ＭＳ 明朝" w:eastAsia="ＭＳ 明朝" w:hAnsi="ＭＳ 明朝" w:hint="eastAsia"/>
                <w:sz w:val="15"/>
                <w:szCs w:val="15"/>
              </w:rPr>
              <w:t>今後も岬町と連携し、積極的に取組まれたい。</w:t>
            </w:r>
          </w:p>
          <w:p w:rsidR="004C1AE8" w:rsidRPr="00AF1A25" w:rsidRDefault="004C1AE8" w:rsidP="004C1AE8">
            <w:pPr>
              <w:spacing w:line="200" w:lineRule="exact"/>
              <w:ind w:left="150" w:hangingChars="100" w:hanging="150"/>
              <w:rPr>
                <w:rFonts w:ascii="ＭＳ 明朝" w:eastAsia="ＭＳ 明朝" w:hAnsi="ＭＳ 明朝"/>
                <w:sz w:val="15"/>
                <w:szCs w:val="15"/>
              </w:rPr>
            </w:pPr>
          </w:p>
        </w:tc>
      </w:tr>
      <w:tr w:rsidR="00DE162B" w:rsidRPr="00DE162B" w:rsidTr="00234AFF">
        <w:tc>
          <w:tcPr>
            <w:tcW w:w="6801" w:type="dxa"/>
            <w:gridSpan w:val="4"/>
            <w:tcBorders>
              <w:top w:val="single" w:sz="4" w:space="0" w:color="auto"/>
              <w:left w:val="single" w:sz="4" w:space="0" w:color="auto"/>
            </w:tcBorders>
          </w:tcPr>
          <w:p w:rsidR="0052371D" w:rsidRPr="00DE162B" w:rsidRDefault="002D7263"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lastRenderedPageBreak/>
              <w:t>（４）サービスの向上を図るための具体的手法・効果</w:t>
            </w:r>
          </w:p>
        </w:tc>
        <w:tc>
          <w:tcPr>
            <w:tcW w:w="567" w:type="dxa"/>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r>
      <w:tr w:rsidR="00DE162B" w:rsidRPr="00DE162B" w:rsidTr="00910BC5">
        <w:tc>
          <w:tcPr>
            <w:tcW w:w="565" w:type="dxa"/>
            <w:tcBorders>
              <w:left w:val="single" w:sz="4" w:space="0" w:color="auto"/>
              <w:right w:val="single" w:sz="4" w:space="0" w:color="auto"/>
            </w:tcBorders>
          </w:tcPr>
          <w:p w:rsidR="0052371D" w:rsidRPr="00DE162B" w:rsidRDefault="00F7105A" w:rsidP="002D7263">
            <w:pPr>
              <w:spacing w:line="200" w:lineRule="exact"/>
              <w:rPr>
                <w:rFonts w:ascii="ＭＳ 明朝" w:eastAsia="ＭＳ 明朝" w:hAnsi="ＭＳ 明朝"/>
                <w:sz w:val="15"/>
                <w:szCs w:val="15"/>
              </w:rPr>
            </w:pPr>
            <w:r w:rsidRPr="00DE162B">
              <w:rPr>
                <w:noProof/>
                <w:sz w:val="18"/>
              </w:rPr>
              <mc:AlternateContent>
                <mc:Choice Requires="wps">
                  <w:drawing>
                    <wp:anchor distT="0" distB="0" distL="114300" distR="114300" simplePos="0" relativeHeight="251671552" behindDoc="0" locked="0" layoutInCell="1" allowOverlap="1" wp14:anchorId="19F7871B" wp14:editId="4806D5E6">
                      <wp:simplePos x="0" y="0"/>
                      <wp:positionH relativeFrom="column">
                        <wp:posOffset>-3528378</wp:posOffset>
                      </wp:positionH>
                      <wp:positionV relativeFrom="page">
                        <wp:posOffset>1345248</wp:posOffset>
                      </wp:positionV>
                      <wp:extent cx="6635115" cy="359410"/>
                      <wp:effectExtent l="0" t="0" r="7937" b="0"/>
                      <wp:wrapNone/>
                      <wp:docPr id="7" name="テキスト ボックス 7"/>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F7105A">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871B" id="テキスト ボックス 7" o:spid="_x0000_s1031" type="#_x0000_t202" style="position:absolute;left:0;text-align:left;margin-left:-277.85pt;margin-top:105.95pt;width:522.45pt;height:28.3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" filled="f" stroked="f" strokeweight=".5pt">
                      <v:textbox>
                        <w:txbxContent>
                          <w:p w:rsidR="0058058F" w:rsidRPr="00965B96" w:rsidRDefault="0058058F" w:rsidP="00F7105A">
                            <w:pPr>
                              <w:jc w:val="center"/>
                              <w:rPr>
                                <w:rFonts w:ascii="ＭＳ ゴシック" w:eastAsia="ＭＳ ゴシック" w:hAnsi="ＭＳ ゴシック"/>
                                <w:sz w:val="20"/>
                              </w:rPr>
                            </w:pPr>
                          </w:p>
                        </w:txbxContent>
                      </v:textbox>
                      <w10:wrap anchory="page"/>
                    </v:shape>
                  </w:pict>
                </mc:Fallback>
              </mc:AlternateContent>
            </w:r>
          </w:p>
        </w:tc>
        <w:tc>
          <w:tcPr>
            <w:tcW w:w="1701" w:type="dxa"/>
            <w:tcBorders>
              <w:top w:val="single" w:sz="4" w:space="0" w:color="auto"/>
              <w:left w:val="single" w:sz="4" w:space="0" w:color="auto"/>
              <w:bottom w:val="single" w:sz="4" w:space="0" w:color="auto"/>
              <w:right w:val="single" w:sz="4" w:space="0" w:color="auto"/>
            </w:tcBorders>
          </w:tcPr>
          <w:p w:rsidR="0052371D"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・提案のあったサービス向上策の取組み</w:t>
            </w:r>
          </w:p>
        </w:tc>
        <w:tc>
          <w:tcPr>
            <w:tcW w:w="4535" w:type="dxa"/>
            <w:gridSpan w:val="2"/>
            <w:tcBorders>
              <w:top w:val="single" w:sz="4" w:space="0" w:color="auto"/>
              <w:left w:val="single" w:sz="4" w:space="0" w:color="auto"/>
              <w:bottom w:val="single" w:sz="4" w:space="0" w:color="auto"/>
              <w:right w:val="single" w:sz="4" w:space="0" w:color="auto"/>
            </w:tcBorders>
          </w:tcPr>
          <w:p w:rsidR="002D7263" w:rsidRPr="00DE162B" w:rsidRDefault="002D7263" w:rsidP="00582169">
            <w:pPr>
              <w:spacing w:line="200" w:lineRule="exact"/>
              <w:ind w:firstLineChars="100" w:firstLine="151"/>
              <w:rPr>
                <w:rFonts w:ascii="ＭＳ 明朝" w:eastAsia="ＭＳ 明朝" w:hAnsi="ＭＳ 明朝"/>
                <w:sz w:val="15"/>
                <w:szCs w:val="15"/>
              </w:rPr>
            </w:pPr>
            <w:r w:rsidRPr="00DE162B">
              <w:rPr>
                <w:rFonts w:ascii="ＭＳ 明朝" w:eastAsia="ＭＳ 明朝" w:hAnsi="ＭＳ 明朝" w:hint="eastAsia"/>
                <w:b/>
                <w:sz w:val="15"/>
                <w:szCs w:val="15"/>
                <w:bdr w:val="single" w:sz="4" w:space="0" w:color="auto"/>
              </w:rPr>
              <w:t>資料４</w:t>
            </w:r>
            <w:r w:rsidRPr="00DE162B">
              <w:rPr>
                <w:rFonts w:ascii="ＭＳ 明朝" w:eastAsia="ＭＳ 明朝" w:hAnsi="ＭＳ 明朝" w:hint="eastAsia"/>
                <w:sz w:val="15"/>
                <w:szCs w:val="15"/>
              </w:rPr>
              <w:t>のとおり利用者のサービスの向上に資するために、継続して利用者アンケートを実施している。センターでの活動全般について、普通を含むと９４％の利用者に満足を頂いているが、指摘のあった事項については、直ちに改善を行う等、満足度の向上に取組んでいる。事業においても、</w:t>
            </w:r>
            <w:r w:rsidRPr="00DE162B">
              <w:rPr>
                <w:rFonts w:ascii="ＭＳ 明朝" w:eastAsia="ＭＳ 明朝" w:hAnsi="ＭＳ 明朝" w:hint="eastAsia"/>
                <w:b/>
                <w:sz w:val="15"/>
                <w:szCs w:val="15"/>
                <w:bdr w:val="single" w:sz="4" w:space="0" w:color="auto"/>
              </w:rPr>
              <w:t>資料５</w:t>
            </w:r>
            <w:r w:rsidRPr="00DE162B">
              <w:rPr>
                <w:rFonts w:ascii="ＭＳ 明朝" w:eastAsia="ＭＳ 明朝" w:hAnsi="ＭＳ 明朝" w:hint="eastAsia"/>
                <w:sz w:val="15"/>
                <w:szCs w:val="15"/>
              </w:rPr>
              <w:t>のとおり参加者及び保護者にアンケートを実施、事業評価と事業のスクラップ＆ビルド等今後の事業企画に生かすよう努めている。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＜海洋センター＞</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・利用者の要望に応えられるよう、海洋活動をはじめ、陸上や室内、自然学習等多彩なプログラムを提供し、利用の目的が達成できるよう必要な指導援助に取組んでいる。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・児童生徒が自然体験、生活体験活動を通して多くのことを学び、今後の学校教育に生かされるよう全学校団体等と事前下見打合せを実施、活動の計画立案の指導助言に</w:t>
            </w:r>
            <w:r w:rsidR="00A17F9D" w:rsidRPr="00DE162B">
              <w:rPr>
                <w:rFonts w:ascii="ＭＳ 明朝" w:eastAsia="ＭＳ 明朝" w:hAnsi="ＭＳ 明朝" w:hint="eastAsia"/>
                <w:sz w:val="15"/>
                <w:szCs w:val="15"/>
              </w:rPr>
              <w:t>当たっ</w:t>
            </w:r>
            <w:r w:rsidRPr="00DE162B">
              <w:rPr>
                <w:rFonts w:ascii="ＭＳ 明朝" w:eastAsia="ＭＳ 明朝" w:hAnsi="ＭＳ 明朝" w:hint="eastAsia"/>
                <w:sz w:val="15"/>
                <w:szCs w:val="15"/>
              </w:rPr>
              <w:t>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・指導援助に際し</w:t>
            </w:r>
            <w:r w:rsidR="00A17F9D" w:rsidRPr="00DE162B">
              <w:rPr>
                <w:rFonts w:ascii="ＭＳ 明朝" w:eastAsia="ＭＳ 明朝" w:hAnsi="ＭＳ 明朝" w:hint="eastAsia"/>
                <w:sz w:val="15"/>
                <w:szCs w:val="15"/>
              </w:rPr>
              <w:t>ては、学校の利用目的を把握し、今後の学校教育に繋げられるよう取</w:t>
            </w:r>
            <w:r w:rsidRPr="00DE162B">
              <w:rPr>
                <w:rFonts w:ascii="ＭＳ 明朝" w:eastAsia="ＭＳ 明朝" w:hAnsi="ＭＳ 明朝" w:hint="eastAsia"/>
                <w:sz w:val="15"/>
                <w:szCs w:val="15"/>
              </w:rPr>
              <w:t>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・宿泊室の清掃は退所時に利用者が行っているが、日々利用者の退所後職員による宿泊室の点検清掃を実施、宿泊室の整理整頓に努めている。</w:t>
            </w:r>
          </w:p>
          <w:p w:rsidR="002D7263" w:rsidRPr="00DE162B" w:rsidRDefault="002D7263"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・新型コロナウィルス</w:t>
            </w:r>
            <w:r w:rsidR="00F17FDA" w:rsidRPr="00DE162B">
              <w:rPr>
                <w:rFonts w:ascii="ＭＳ 明朝" w:eastAsia="ＭＳ 明朝" w:hAnsi="ＭＳ 明朝" w:hint="eastAsia"/>
                <w:sz w:val="15"/>
                <w:szCs w:val="15"/>
                <w:shd w:val="pct15" w:color="auto" w:fill="FFFFFF"/>
              </w:rPr>
              <w:t>感染症の</w:t>
            </w:r>
            <w:r w:rsidRPr="00DE162B">
              <w:rPr>
                <w:rFonts w:ascii="ＭＳ 明朝" w:eastAsia="ＭＳ 明朝" w:hAnsi="ＭＳ 明朝" w:hint="eastAsia"/>
                <w:sz w:val="15"/>
                <w:szCs w:val="15"/>
                <w:shd w:val="pct15" w:color="auto" w:fill="FFFFFF"/>
              </w:rPr>
              <w:t>感染拡大</w:t>
            </w:r>
            <w:r w:rsidR="001852EB" w:rsidRPr="00AF1A25">
              <w:rPr>
                <w:rFonts w:ascii="ＭＳ 明朝" w:eastAsia="ＭＳ 明朝" w:hAnsi="ＭＳ 明朝" w:hint="eastAsia"/>
                <w:sz w:val="15"/>
                <w:szCs w:val="15"/>
                <w:shd w:val="pct15" w:color="auto" w:fill="FFFFFF"/>
              </w:rPr>
              <w:t>防止</w:t>
            </w:r>
            <w:r w:rsidRPr="00AF1A25">
              <w:rPr>
                <w:rFonts w:ascii="ＭＳ 明朝" w:eastAsia="ＭＳ 明朝" w:hAnsi="ＭＳ 明朝" w:hint="eastAsia"/>
                <w:sz w:val="15"/>
                <w:szCs w:val="15"/>
                <w:shd w:val="pct15" w:color="auto" w:fill="FFFFFF"/>
              </w:rPr>
              <w:t>のため、利用者退所後に室内及びトイレ等施設の消毒を行なって</w:t>
            </w:r>
            <w:r w:rsidRPr="00DE162B">
              <w:rPr>
                <w:rFonts w:ascii="ＭＳ 明朝" w:eastAsia="ＭＳ 明朝" w:hAnsi="ＭＳ 明朝" w:hint="eastAsia"/>
                <w:sz w:val="15"/>
                <w:szCs w:val="15"/>
                <w:shd w:val="pct15" w:color="auto" w:fill="FFFFFF"/>
              </w:rPr>
              <w:t>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・宿泊室の衛生管理のため、業者による害虫駆除、定期清掃及び寝具類の洗濯を定期的に実施している。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・今夏は猛暑のため、２４時間宿泊室の冷房運転を行った。</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・大学生のボランティアリーダー約５０名を養成し、利用団体の海洋活動をはじめキャンプファイアー等の指導援助に</w:t>
            </w:r>
            <w:r w:rsidR="00A17F9D" w:rsidRPr="00DE162B">
              <w:rPr>
                <w:rFonts w:ascii="ＭＳ 明朝" w:eastAsia="ＭＳ 明朝" w:hAnsi="ＭＳ 明朝" w:hint="eastAsia"/>
                <w:sz w:val="15"/>
                <w:szCs w:val="15"/>
              </w:rPr>
              <w:t>当たらせ</w:t>
            </w:r>
            <w:r w:rsidRPr="00DE162B">
              <w:rPr>
                <w:rFonts w:ascii="ＭＳ 明朝" w:eastAsia="ＭＳ 明朝" w:hAnsi="ＭＳ 明朝" w:hint="eastAsia"/>
                <w:sz w:val="15"/>
                <w:szCs w:val="15"/>
              </w:rPr>
              <w:t>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・自然観察ラリー等の内容の刷新を図り、利用者が興味をもって取組めるように努めている。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・食物アレルギーを持つ利用者に個別対応し、アレルゲン除去食（</w:t>
            </w:r>
            <w:r w:rsidRPr="00DE162B">
              <w:rPr>
                <w:rFonts w:ascii="ＭＳ 明朝" w:eastAsia="ＭＳ 明朝" w:hAnsi="ＭＳ 明朝" w:hint="eastAsia"/>
                <w:sz w:val="15"/>
                <w:szCs w:val="15"/>
                <w:shd w:val="pct15" w:color="auto" w:fill="FFFFFF"/>
              </w:rPr>
              <w:t>１１月現在３９８人</w:t>
            </w:r>
            <w:r w:rsidRPr="00DE162B">
              <w:rPr>
                <w:rFonts w:ascii="ＭＳ 明朝" w:eastAsia="ＭＳ 明朝" w:hAnsi="ＭＳ 明朝" w:hint="eastAsia"/>
                <w:sz w:val="15"/>
                <w:szCs w:val="15"/>
              </w:rPr>
              <w:t>）の提供に取組んでいる。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・利用者サービスとして、日用品、記念品、薪、炭、プログラム材料等の販売を行っている。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＜海風館＞</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・海風館を気持ち良く利用し、すべての面において満足頂けるよう心のこもったサービスの提供に努めている。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（気持ちの良い行き届いた応対。宿舎、管内の行き届いた清掃と整理。）</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・ウミホタルの観察等のプログラム提供を行っている。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・６か月前から利用の受付を行っているが、規模の大きい団体については１年前から受付を行っている。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・利用者の要望に応じた利用料金の設定や食事メニューに柔軟に対応。</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・海風館で宿泊し、海の自然を眺め楽しむだけでなく、海洋センターのプログラムを体験する体験型宿泊（マリンスポーツエンジョイパック等）利用を促進している。</w:t>
            </w:r>
          </w:p>
          <w:p w:rsidR="002D7263" w:rsidRPr="00DE162B" w:rsidRDefault="002D7263"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・トイレ</w:t>
            </w:r>
            <w:r w:rsidRPr="00DE162B">
              <w:rPr>
                <w:rFonts w:ascii="ＭＳ 明朝" w:eastAsia="ＭＳ 明朝" w:hAnsi="ＭＳ 明朝" w:hint="eastAsia"/>
                <w:sz w:val="15"/>
                <w:szCs w:val="15"/>
                <w:shd w:val="pct15" w:color="auto" w:fill="FFFFFF"/>
              </w:rPr>
              <w:t>の</w:t>
            </w:r>
            <w:r w:rsidRPr="00DE162B">
              <w:rPr>
                <w:rFonts w:ascii="ＭＳ 明朝" w:eastAsia="ＭＳ 明朝" w:hAnsi="ＭＳ 明朝" w:hint="eastAsia"/>
                <w:sz w:val="15"/>
                <w:szCs w:val="15"/>
              </w:rPr>
              <w:t>温水洗浄便座</w:t>
            </w:r>
            <w:r w:rsidRPr="00DE162B">
              <w:rPr>
                <w:rFonts w:ascii="ＭＳ 明朝" w:eastAsia="ＭＳ 明朝" w:hAnsi="ＭＳ 明朝" w:hint="eastAsia"/>
                <w:sz w:val="15"/>
                <w:szCs w:val="15"/>
                <w:shd w:val="pct15" w:color="auto" w:fill="FFFFFF"/>
              </w:rPr>
              <w:t>化を</w:t>
            </w:r>
            <w:r w:rsidRPr="00DE162B">
              <w:rPr>
                <w:rFonts w:ascii="ＭＳ 明朝" w:eastAsia="ＭＳ 明朝" w:hAnsi="ＭＳ 明朝" w:hint="eastAsia"/>
                <w:sz w:val="15"/>
                <w:szCs w:val="15"/>
              </w:rPr>
              <w:t>計画的に実施。全２０室に</w:t>
            </w:r>
            <w:r w:rsidR="00711F43" w:rsidRPr="00DE162B">
              <w:rPr>
                <w:rFonts w:ascii="ＭＳ 明朝" w:eastAsia="ＭＳ 明朝" w:hAnsi="ＭＳ 明朝" w:hint="eastAsia"/>
                <w:sz w:val="15"/>
                <w:szCs w:val="15"/>
                <w:shd w:val="pct15" w:color="auto" w:fill="FFFFFF"/>
              </w:rPr>
              <w:t>温水洗浄便座の取</w:t>
            </w:r>
            <w:r w:rsidRPr="00DE162B">
              <w:rPr>
                <w:rFonts w:ascii="ＭＳ 明朝" w:eastAsia="ＭＳ 明朝" w:hAnsi="ＭＳ 明朝" w:hint="eastAsia"/>
                <w:sz w:val="15"/>
                <w:szCs w:val="15"/>
                <w:shd w:val="pct15" w:color="auto" w:fill="FFFFFF"/>
              </w:rPr>
              <w:t>付</w:t>
            </w:r>
            <w:r w:rsidR="00AC503D" w:rsidRPr="00DE162B">
              <w:rPr>
                <w:rFonts w:ascii="ＭＳ 明朝" w:eastAsia="ＭＳ 明朝" w:hAnsi="ＭＳ 明朝" w:hint="eastAsia"/>
                <w:sz w:val="15"/>
                <w:szCs w:val="15"/>
                <w:shd w:val="pct15" w:color="auto" w:fill="FFFFFF"/>
              </w:rPr>
              <w:t>け</w:t>
            </w:r>
            <w:r w:rsidRPr="00DE162B">
              <w:rPr>
                <w:rFonts w:ascii="ＭＳ 明朝" w:eastAsia="ＭＳ 明朝" w:hAnsi="ＭＳ 明朝" w:hint="eastAsia"/>
                <w:sz w:val="15"/>
                <w:szCs w:val="15"/>
                <w:shd w:val="pct15" w:color="auto" w:fill="FFFFFF"/>
              </w:rPr>
              <w:t>を終えている。</w:t>
            </w:r>
          </w:p>
          <w:p w:rsidR="005243D9" w:rsidRPr="00DE162B" w:rsidRDefault="002D7263" w:rsidP="00F743D6">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・新型コロナウィルス</w:t>
            </w:r>
            <w:r w:rsidR="0065449C" w:rsidRPr="00DE162B">
              <w:rPr>
                <w:rFonts w:ascii="ＭＳ 明朝" w:eastAsia="ＭＳ 明朝" w:hAnsi="ＭＳ 明朝" w:hint="eastAsia"/>
                <w:sz w:val="15"/>
                <w:szCs w:val="15"/>
                <w:shd w:val="pct15" w:color="auto" w:fill="FFFFFF"/>
              </w:rPr>
              <w:t>感染症の</w:t>
            </w:r>
            <w:r w:rsidRPr="00DE162B">
              <w:rPr>
                <w:rFonts w:ascii="ＭＳ 明朝" w:eastAsia="ＭＳ 明朝" w:hAnsi="ＭＳ 明朝" w:hint="eastAsia"/>
                <w:sz w:val="15"/>
                <w:szCs w:val="15"/>
                <w:shd w:val="pct15" w:color="auto" w:fill="FFFFFF"/>
              </w:rPr>
              <w:t>感染拡大</w:t>
            </w:r>
            <w:r w:rsidR="001852EB" w:rsidRPr="00AF1A25">
              <w:rPr>
                <w:rFonts w:ascii="ＭＳ 明朝" w:eastAsia="ＭＳ 明朝" w:hAnsi="ＭＳ 明朝" w:hint="eastAsia"/>
                <w:sz w:val="15"/>
                <w:szCs w:val="15"/>
                <w:shd w:val="pct15" w:color="auto" w:fill="FFFFFF"/>
              </w:rPr>
              <w:t>防止</w:t>
            </w:r>
            <w:r w:rsidRPr="00AF1A25">
              <w:rPr>
                <w:rFonts w:ascii="ＭＳ 明朝" w:eastAsia="ＭＳ 明朝" w:hAnsi="ＭＳ 明朝" w:hint="eastAsia"/>
                <w:sz w:val="15"/>
                <w:szCs w:val="15"/>
                <w:shd w:val="pct15" w:color="auto" w:fill="FFFFFF"/>
              </w:rPr>
              <w:t>のた</w:t>
            </w:r>
            <w:r w:rsidRPr="00DE162B">
              <w:rPr>
                <w:rFonts w:ascii="ＭＳ 明朝" w:eastAsia="ＭＳ 明朝" w:hAnsi="ＭＳ 明朝" w:hint="eastAsia"/>
                <w:sz w:val="15"/>
                <w:szCs w:val="15"/>
                <w:shd w:val="pct15" w:color="auto" w:fill="FFFFFF"/>
              </w:rPr>
              <w:t>め、館内各所にアルコール消毒液を配置している。</w:t>
            </w:r>
          </w:p>
        </w:tc>
        <w:tc>
          <w:tcPr>
            <w:tcW w:w="567" w:type="dxa"/>
            <w:tcBorders>
              <w:top w:val="single" w:sz="4" w:space="0" w:color="auto"/>
              <w:left w:val="single" w:sz="4" w:space="0" w:color="auto"/>
              <w:bottom w:val="single" w:sz="4" w:space="0" w:color="auto"/>
              <w:right w:val="single" w:sz="4" w:space="0" w:color="auto"/>
            </w:tcBorders>
          </w:tcPr>
          <w:p w:rsidR="002D7263"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p w:rsidR="0052371D"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tc>
        <w:tc>
          <w:tcPr>
            <w:tcW w:w="4535" w:type="dxa"/>
            <w:gridSpan w:val="2"/>
            <w:tcBorders>
              <w:top w:val="single" w:sz="4" w:space="0" w:color="auto"/>
              <w:left w:val="single" w:sz="4" w:space="0" w:color="auto"/>
              <w:bottom w:val="single" w:sz="4" w:space="0" w:color="auto"/>
              <w:right w:val="single" w:sz="4" w:space="0" w:color="auto"/>
            </w:tcBorders>
          </w:tcPr>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＜海洋センター＞</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者アンケートを実施し、改善要望のある項目については適宜対応し、また、学校利用においては、その利用目的を把握し、今後の学校教育に繋げられるよう取組む等、常に利用者満足度を向上させるように努め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・近年増加傾向にある食物アレルギー対応に関しても適切に対応している。（再掲）</w:t>
            </w:r>
          </w:p>
          <w:p w:rsidR="002D7263" w:rsidRPr="00DE162B" w:rsidRDefault="00663DB7"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・新型コロナウィルス感染症</w:t>
            </w:r>
            <w:r w:rsidR="0065449C" w:rsidRPr="00DE162B">
              <w:rPr>
                <w:rFonts w:ascii="ＭＳ 明朝" w:eastAsia="ＭＳ 明朝" w:hAnsi="ＭＳ 明朝" w:hint="eastAsia"/>
                <w:sz w:val="15"/>
                <w:szCs w:val="15"/>
                <w:shd w:val="pct15" w:color="auto" w:fill="FFFFFF"/>
              </w:rPr>
              <w:t>の感染</w:t>
            </w:r>
            <w:r w:rsidRPr="00DE162B">
              <w:rPr>
                <w:rFonts w:ascii="ＭＳ 明朝" w:eastAsia="ＭＳ 明朝" w:hAnsi="ＭＳ 明朝" w:hint="eastAsia"/>
                <w:sz w:val="15"/>
                <w:szCs w:val="15"/>
                <w:shd w:val="pct15" w:color="auto" w:fill="FFFFFF"/>
              </w:rPr>
              <w:t>拡大防止の対応も適切に行われている。</w:t>
            </w:r>
          </w:p>
          <w:p w:rsidR="00663DB7" w:rsidRPr="00DE162B" w:rsidRDefault="00663DB7"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＜海風館＞</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・利用者アンケートの結果を見ながら業務内容の改善に努めており、主要な自主事業であるレストランの食事メニューに対する評判も良いものとなっている。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・大規模な団体利用者については予約受付時期を早める等、柔軟な対応により利用者の利便性の向上が図られている。</w:t>
            </w:r>
          </w:p>
          <w:p w:rsidR="00663DB7" w:rsidRPr="00DE162B" w:rsidRDefault="00663DB7" w:rsidP="00663DB7">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・新型コロナウィルス感染症</w:t>
            </w:r>
            <w:r w:rsidR="0065449C" w:rsidRPr="00DE162B">
              <w:rPr>
                <w:rFonts w:ascii="ＭＳ 明朝" w:eastAsia="ＭＳ 明朝" w:hAnsi="ＭＳ 明朝" w:hint="eastAsia"/>
                <w:sz w:val="15"/>
                <w:szCs w:val="15"/>
                <w:shd w:val="pct15" w:color="auto" w:fill="FFFFFF"/>
              </w:rPr>
              <w:t>の感染</w:t>
            </w:r>
            <w:r w:rsidRPr="00DE162B">
              <w:rPr>
                <w:rFonts w:ascii="ＭＳ 明朝" w:eastAsia="ＭＳ 明朝" w:hAnsi="ＭＳ 明朝" w:hint="eastAsia"/>
                <w:sz w:val="15"/>
                <w:szCs w:val="15"/>
                <w:shd w:val="pct15" w:color="auto" w:fill="FFFFFF"/>
              </w:rPr>
              <w:t>拡大防止の対応も適切に行われている。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52371D" w:rsidRPr="00DE162B" w:rsidRDefault="002D7263" w:rsidP="00711F43">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以上のことから、提案項目どおりの良好な実施状況が認められると判断した。</w:t>
            </w:r>
          </w:p>
        </w:tc>
        <w:tc>
          <w:tcPr>
            <w:tcW w:w="567" w:type="dxa"/>
            <w:tcBorders>
              <w:top w:val="single" w:sz="4" w:space="0" w:color="auto"/>
              <w:left w:val="single" w:sz="4" w:space="0" w:color="auto"/>
              <w:bottom w:val="single" w:sz="4" w:space="0" w:color="auto"/>
              <w:right w:val="single" w:sz="4" w:space="0" w:color="auto"/>
            </w:tcBorders>
          </w:tcPr>
          <w:p w:rsidR="002D7263" w:rsidRPr="00DE162B" w:rsidRDefault="00026E64"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p w:rsidR="0052371D"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2950" w:type="dxa"/>
            <w:tcBorders>
              <w:top w:val="single" w:sz="4" w:space="0" w:color="auto"/>
              <w:left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r>
      <w:tr w:rsidR="00DE162B" w:rsidRPr="00DE162B" w:rsidTr="00234AFF">
        <w:tc>
          <w:tcPr>
            <w:tcW w:w="6801" w:type="dxa"/>
            <w:gridSpan w:val="4"/>
            <w:tcBorders>
              <w:top w:val="single" w:sz="4" w:space="0" w:color="auto"/>
              <w:left w:val="single" w:sz="4" w:space="0" w:color="auto"/>
            </w:tcBorders>
          </w:tcPr>
          <w:p w:rsidR="0052371D" w:rsidRPr="00DE162B" w:rsidRDefault="002D7263"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（５）施設の維持管理の内容、適格性及び実現の程度</w:t>
            </w:r>
          </w:p>
        </w:tc>
        <w:tc>
          <w:tcPr>
            <w:tcW w:w="567" w:type="dxa"/>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r>
      <w:tr w:rsidR="00DE162B" w:rsidRPr="00DE162B" w:rsidTr="00910BC5">
        <w:tc>
          <w:tcPr>
            <w:tcW w:w="565" w:type="dxa"/>
            <w:tcBorders>
              <w:left w:val="single" w:sz="4" w:space="0" w:color="auto"/>
              <w:right w:val="single" w:sz="4" w:space="0" w:color="auto"/>
            </w:tcBorders>
          </w:tcPr>
          <w:p w:rsidR="0052371D" w:rsidRPr="00DE162B" w:rsidRDefault="00DE162B" w:rsidP="002D7263">
            <w:pPr>
              <w:spacing w:line="200" w:lineRule="exact"/>
              <w:rPr>
                <w:rFonts w:ascii="ＭＳ 明朝" w:eastAsia="ＭＳ 明朝" w:hAnsi="ＭＳ 明朝"/>
                <w:sz w:val="15"/>
                <w:szCs w:val="15"/>
              </w:rPr>
            </w:pPr>
            <w:r w:rsidRPr="00DE162B">
              <w:rPr>
                <w:noProof/>
                <w:sz w:val="18"/>
              </w:rPr>
              <mc:AlternateContent>
                <mc:Choice Requires="wps">
                  <w:drawing>
                    <wp:anchor distT="0" distB="0" distL="114300" distR="114300" simplePos="0" relativeHeight="251673600" behindDoc="0" locked="0" layoutInCell="1" allowOverlap="1" wp14:anchorId="19F7871B" wp14:editId="4806D5E6">
                      <wp:simplePos x="0" y="0"/>
                      <wp:positionH relativeFrom="column">
                        <wp:posOffset>-3522663</wp:posOffset>
                      </wp:positionH>
                      <wp:positionV relativeFrom="page">
                        <wp:posOffset>1218248</wp:posOffset>
                      </wp:positionV>
                      <wp:extent cx="6635115" cy="359410"/>
                      <wp:effectExtent l="0" t="0" r="7937" b="0"/>
                      <wp:wrapNone/>
                      <wp:docPr id="8" name="テキスト ボックス 8"/>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F7105A">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871B" id="テキスト ボックス 8" o:spid="_x0000_s1032" type="#_x0000_t202" style="position:absolute;left:0;text-align:left;margin-left:-277.4pt;margin-top:95.95pt;width:522.45pt;height:28.3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" filled="f" stroked="f" strokeweight=".5pt">
                      <v:textbox>
                        <w:txbxContent>
                          <w:p w:rsidR="0058058F" w:rsidRPr="00965B96" w:rsidRDefault="0058058F" w:rsidP="00F7105A">
                            <w:pPr>
                              <w:jc w:val="center"/>
                              <w:rPr>
                                <w:rFonts w:ascii="ＭＳ ゴシック" w:eastAsia="ＭＳ ゴシック" w:hAnsi="ＭＳ ゴシック"/>
                                <w:sz w:val="20"/>
                              </w:rPr>
                            </w:pPr>
                          </w:p>
                        </w:txbxContent>
                      </v:textbox>
                      <w10:wrap anchory="page"/>
                    </v:shape>
                  </w:pict>
                </mc:Fallback>
              </mc:AlternateContent>
            </w:r>
          </w:p>
        </w:tc>
        <w:tc>
          <w:tcPr>
            <w:tcW w:w="1701" w:type="dxa"/>
            <w:tcBorders>
              <w:top w:val="single" w:sz="4" w:space="0" w:color="auto"/>
              <w:left w:val="single" w:sz="4" w:space="0" w:color="auto"/>
              <w:bottom w:val="single" w:sz="4" w:space="0" w:color="auto"/>
              <w:right w:val="single" w:sz="4" w:space="0" w:color="auto"/>
            </w:tcBorders>
          </w:tcPr>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・施設設備の効果的な維持管理</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・施設設備の安全管理</w:t>
            </w:r>
          </w:p>
          <w:p w:rsidR="0052371D"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・緊急時の危機管理体制</w:t>
            </w:r>
          </w:p>
        </w:tc>
        <w:tc>
          <w:tcPr>
            <w:tcW w:w="4535" w:type="dxa"/>
            <w:gridSpan w:val="2"/>
            <w:tcBorders>
              <w:top w:val="single" w:sz="4" w:space="0" w:color="auto"/>
              <w:left w:val="single" w:sz="4" w:space="0" w:color="auto"/>
              <w:bottom w:val="single" w:sz="4" w:space="0" w:color="auto"/>
              <w:right w:val="single" w:sz="4" w:space="0" w:color="auto"/>
            </w:tcBorders>
          </w:tcPr>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sz w:val="15"/>
                <w:szCs w:val="15"/>
              </w:rPr>
              <w:tab/>
            </w:r>
            <w:r w:rsidRPr="00DE162B">
              <w:rPr>
                <w:rFonts w:ascii="ＭＳ 明朝" w:eastAsia="ＭＳ 明朝" w:hAnsi="ＭＳ 明朝" w:hint="eastAsia"/>
                <w:sz w:val="15"/>
                <w:szCs w:val="15"/>
              </w:rPr>
              <w:t>利用者に安心して施設を利用してもらえるよう施設・設備や活動の安全管理を重点目標として施設運営に取組んでいる。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p>
          <w:p w:rsidR="002D7263" w:rsidRPr="00DE162B" w:rsidRDefault="002D7263" w:rsidP="007D1143">
            <w:pPr>
              <w:tabs>
                <w:tab w:val="left" w:pos="960"/>
              </w:tabs>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１．施設・設備等の効果的な維持管理</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・職員で構成する安全管理委員</w:t>
            </w:r>
            <w:r w:rsidR="00A17F9D" w:rsidRPr="00DE162B">
              <w:rPr>
                <w:rFonts w:ascii="ＭＳ 明朝" w:eastAsia="ＭＳ 明朝" w:hAnsi="ＭＳ 明朝" w:hint="eastAsia"/>
                <w:sz w:val="15"/>
                <w:szCs w:val="15"/>
              </w:rPr>
              <w:t>会による施設全般の点検、改善及び海洋活動の安全な運営のための取</w:t>
            </w:r>
            <w:r w:rsidRPr="00DE162B">
              <w:rPr>
                <w:rFonts w:ascii="ＭＳ 明朝" w:eastAsia="ＭＳ 明朝" w:hAnsi="ＭＳ 明朝" w:hint="eastAsia"/>
                <w:sz w:val="15"/>
                <w:szCs w:val="15"/>
              </w:rPr>
              <w:t>組みを行っている。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・老朽化が進んでいる施設・設備の維持管理に最善の努力をするとともに、安全管理を最優先に日常点検、定期点検、法定点検を着実に実施、常に良好な施</w:t>
            </w:r>
            <w:r w:rsidR="00A17F9D" w:rsidRPr="00DE162B">
              <w:rPr>
                <w:rFonts w:ascii="ＭＳ 明朝" w:eastAsia="ＭＳ 明朝" w:hAnsi="ＭＳ 明朝" w:hint="eastAsia"/>
                <w:sz w:val="15"/>
                <w:szCs w:val="15"/>
              </w:rPr>
              <w:t>設・設備等の維持管理に努め、安全管理の徹底と安全意識の向上に取</w:t>
            </w:r>
            <w:r w:rsidRPr="00DE162B">
              <w:rPr>
                <w:rFonts w:ascii="ＭＳ 明朝" w:eastAsia="ＭＳ 明朝" w:hAnsi="ＭＳ 明朝" w:hint="eastAsia"/>
                <w:sz w:val="15"/>
                <w:szCs w:val="15"/>
              </w:rPr>
              <w:t>組んでいる。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・資格を要する業務については外部委託をするとともに、業者の指導を受け、日常の維持管理に努めている。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・海洋事故防止のため、監視・救助艇等船舶類の維持管理の徹底に取組み、活動開始及び終了時に使用艇の点検を実施、良好な維持管理に努めている。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p>
          <w:p w:rsidR="002D7263" w:rsidRPr="00DE162B" w:rsidRDefault="002D7263" w:rsidP="007D1143">
            <w:pPr>
              <w:tabs>
                <w:tab w:val="left" w:pos="960"/>
              </w:tabs>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２．緊急時の危機管理体制</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施設の安全な管理運営と利用者の安全確保のために「危機管理マニュアル」に基づき、指定管理者各本部と現場職員とで緊急時の体制を構築するとともに、府をはじめ、関係機関との連絡先・病院等を明記し、緊急時の対応を迅速にできるよう備え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・台風や大雨等の自然災害には、気象情報や警報、交通機関に関する情報等を十二分に把握し、利用の中止や早期退所等利用者の安全確保努めている。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・海洋活動は、</w:t>
            </w:r>
            <w:r w:rsidRPr="00DE162B">
              <w:rPr>
                <w:rFonts w:ascii="ＭＳ 明朝" w:eastAsia="ＭＳ 明朝" w:hAnsi="ＭＳ 明朝" w:hint="eastAsia"/>
                <w:sz w:val="15"/>
                <w:szCs w:val="15"/>
                <w:shd w:val="pct15" w:color="auto" w:fill="FFFFFF"/>
              </w:rPr>
              <w:t>マリンチーフ（海洋活動の責任者）を中心とするセンターの指導管理体制のもと、</w:t>
            </w:r>
            <w:r w:rsidRPr="00DE162B">
              <w:rPr>
                <w:rFonts w:ascii="ＭＳ 明朝" w:eastAsia="ＭＳ 明朝" w:hAnsi="ＭＳ 明朝" w:hint="eastAsia"/>
                <w:sz w:val="15"/>
                <w:szCs w:val="15"/>
              </w:rPr>
              <w:t>「舟艇プログラムに関する安全基準」</w:t>
            </w:r>
            <w:r w:rsidRPr="00DE162B">
              <w:rPr>
                <w:rFonts w:ascii="ＭＳ 明朝" w:eastAsia="ＭＳ 明朝" w:hAnsi="ＭＳ 明朝" w:hint="eastAsia"/>
                <w:sz w:val="15"/>
                <w:szCs w:val="15"/>
                <w:shd w:val="pct15" w:color="auto" w:fill="FFFFFF"/>
              </w:rPr>
              <w:t>に基づき、</w:t>
            </w:r>
            <w:r w:rsidRPr="00DE162B">
              <w:rPr>
                <w:rFonts w:ascii="ＭＳ 明朝" w:eastAsia="ＭＳ 明朝" w:hAnsi="ＭＳ 明朝" w:hint="eastAsia"/>
                <w:sz w:val="15"/>
                <w:szCs w:val="15"/>
              </w:rPr>
              <w:t>湾外は風速８ｍ以下、湾内は１０ｍ以下の</w:t>
            </w:r>
            <w:r w:rsidRPr="00DE162B">
              <w:rPr>
                <w:rFonts w:ascii="ＭＳ 明朝" w:eastAsia="ＭＳ 明朝" w:hAnsi="ＭＳ 明朝" w:hint="eastAsia"/>
                <w:sz w:val="15"/>
                <w:szCs w:val="15"/>
                <w:shd w:val="pct15" w:color="auto" w:fill="FFFFFF"/>
              </w:rPr>
              <w:t>気象条件下で海洋活動を実施する他、天候の急変にも備え等、</w:t>
            </w:r>
            <w:r w:rsidRPr="00DE162B">
              <w:rPr>
                <w:rFonts w:ascii="ＭＳ 明朝" w:eastAsia="ＭＳ 明朝" w:hAnsi="ＭＳ 明朝" w:hint="eastAsia"/>
                <w:sz w:val="15"/>
                <w:szCs w:val="15"/>
              </w:rPr>
              <w:t>安全管理の徹底に取組んでいる。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・事務所とキャビンには緊急時に備え、必要な備品を配置し、事務所、マリンチーフ、救助艇とは常に無線連絡が取れるようにしている。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・火災等に対応するため、職員による自衛消防組織を編成、年２回の消防訓練を実施している。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・海風館を地震津波発生時の避難場所と定め、利用者を避難誘導する。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・夜間時の災害に対応するため、各宿泊室に避難用懐中電灯を配備する。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・建物内の避難経路を明示している。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・新型コロナ</w:t>
            </w:r>
            <w:r w:rsidR="00711F43" w:rsidRPr="00DE162B">
              <w:rPr>
                <w:rFonts w:ascii="ＭＳ 明朝" w:eastAsia="ＭＳ 明朝" w:hAnsi="ＭＳ 明朝" w:hint="eastAsia"/>
                <w:sz w:val="15"/>
                <w:szCs w:val="15"/>
                <w:shd w:val="pct15" w:color="auto" w:fill="FFFFFF"/>
              </w:rPr>
              <w:t>ウィルス</w:t>
            </w:r>
            <w:r w:rsidR="0065449C" w:rsidRPr="00DE162B">
              <w:rPr>
                <w:rFonts w:ascii="ＭＳ 明朝" w:eastAsia="ＭＳ 明朝" w:hAnsi="ＭＳ 明朝" w:hint="eastAsia"/>
                <w:sz w:val="15"/>
                <w:szCs w:val="15"/>
                <w:shd w:val="pct15" w:color="auto" w:fill="FFFFFF"/>
              </w:rPr>
              <w:t>感染症</w:t>
            </w:r>
            <w:r w:rsidR="00711F43" w:rsidRPr="00DE162B">
              <w:rPr>
                <w:rFonts w:ascii="ＭＳ 明朝" w:eastAsia="ＭＳ 明朝" w:hAnsi="ＭＳ 明朝" w:hint="eastAsia"/>
                <w:sz w:val="15"/>
                <w:szCs w:val="15"/>
                <w:shd w:val="pct15" w:color="auto" w:fill="FFFFFF"/>
              </w:rPr>
              <w:t>の感染拡大予防のためのガイドラインに基づき感染予防に取</w:t>
            </w:r>
            <w:r w:rsidRPr="00DE162B">
              <w:rPr>
                <w:rFonts w:ascii="ＭＳ 明朝" w:eastAsia="ＭＳ 明朝" w:hAnsi="ＭＳ 明朝" w:hint="eastAsia"/>
                <w:sz w:val="15"/>
                <w:szCs w:val="15"/>
                <w:shd w:val="pct15" w:color="auto" w:fill="FFFFFF"/>
              </w:rPr>
              <w:t>組んでいる。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・今年度の猛暑に対応するために、熱中症予防のマニュアルに基づき、利用者の安全指導に取組んだ。</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・看護師資格を有する職員を採用し、利用者の活動指導と併せて利用者の安全管理業務等に</w:t>
            </w:r>
            <w:r w:rsidR="00E058F3" w:rsidRPr="00DE162B">
              <w:rPr>
                <w:rFonts w:ascii="ＭＳ 明朝" w:eastAsia="ＭＳ 明朝" w:hAnsi="ＭＳ 明朝" w:hint="eastAsia"/>
                <w:sz w:val="15"/>
                <w:szCs w:val="15"/>
              </w:rPr>
              <w:t>当たらせ</w:t>
            </w:r>
            <w:r w:rsidRPr="00DE162B">
              <w:rPr>
                <w:rFonts w:ascii="ＭＳ 明朝" w:eastAsia="ＭＳ 明朝" w:hAnsi="ＭＳ 明朝" w:hint="eastAsia"/>
                <w:sz w:val="15"/>
                <w:szCs w:val="15"/>
              </w:rPr>
              <w:t>ている。また、夏期の子ども対象の自主事業実施時には、看護師を雇用し安全管理に努めている。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・リーダー全員にＦＡセットを持たせ、怪我等の初期処置に</w:t>
            </w:r>
            <w:r w:rsidR="00E058F3" w:rsidRPr="00DE162B">
              <w:rPr>
                <w:rFonts w:ascii="ＭＳ 明朝" w:eastAsia="ＭＳ 明朝" w:hAnsi="ＭＳ 明朝" w:hint="eastAsia"/>
                <w:sz w:val="15"/>
                <w:szCs w:val="15"/>
              </w:rPr>
              <w:t>当たらせ</w:t>
            </w:r>
            <w:r w:rsidRPr="00DE162B">
              <w:rPr>
                <w:rFonts w:ascii="ＭＳ 明朝" w:eastAsia="ＭＳ 明朝" w:hAnsi="ＭＳ 明朝" w:hint="eastAsia"/>
                <w:sz w:val="15"/>
                <w:szCs w:val="15"/>
              </w:rPr>
              <w:t>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p>
          <w:p w:rsidR="002D7263" w:rsidRPr="00DE162B" w:rsidRDefault="002D7263" w:rsidP="007D1143">
            <w:pPr>
              <w:tabs>
                <w:tab w:val="left" w:pos="960"/>
              </w:tabs>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３．施設・設備の安全管理</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・施設・設備の日常管理を徹底し、補修等を要する個所は、府とも連携し迅速に対応、施設等の安全管理に努めている。</w:t>
            </w:r>
          </w:p>
          <w:p w:rsidR="00711F43" w:rsidRPr="00DE162B" w:rsidRDefault="002D7263" w:rsidP="00711F43">
            <w:pPr>
              <w:tabs>
                <w:tab w:val="left" w:pos="960"/>
              </w:tabs>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施設等の補修については、府においても年次計画を策定の上、予</w:t>
            </w:r>
          </w:p>
          <w:p w:rsidR="002D7263" w:rsidRPr="00DE162B" w:rsidRDefault="002D7263" w:rsidP="00711F43">
            <w:pPr>
              <w:tabs>
                <w:tab w:val="left" w:pos="960"/>
              </w:tabs>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算を確保、計画的に施設、設備等の補修に取組んでもらっている。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・府による施設の安全管理履行検査を毎年受けている。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・入浴施設の安全管理のために浴槽水の残留塩素の測定を行い、利用者が安全に入浴できるよう取組んでいる。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p>
          <w:p w:rsidR="002D7263" w:rsidRPr="00DE162B" w:rsidRDefault="00DE162B" w:rsidP="007D1143">
            <w:pPr>
              <w:tabs>
                <w:tab w:val="left" w:pos="960"/>
              </w:tabs>
              <w:spacing w:line="200" w:lineRule="exact"/>
              <w:ind w:left="180" w:hangingChars="100" w:hanging="180"/>
              <w:rPr>
                <w:rFonts w:ascii="ＭＳ 明朝" w:eastAsia="ＭＳ 明朝" w:hAnsi="ＭＳ 明朝"/>
                <w:b/>
                <w:sz w:val="15"/>
                <w:szCs w:val="15"/>
              </w:rPr>
            </w:pPr>
            <w:r w:rsidRPr="00DE162B">
              <w:rPr>
                <w:noProof/>
                <w:sz w:val="18"/>
              </w:rPr>
              <mc:AlternateContent>
                <mc:Choice Requires="wps">
                  <w:drawing>
                    <wp:anchor distT="0" distB="0" distL="114300" distR="114300" simplePos="0" relativeHeight="251675648" behindDoc="0" locked="0" layoutInCell="1" allowOverlap="1" wp14:anchorId="19F7871B" wp14:editId="4806D5E6">
                      <wp:simplePos x="0" y="0"/>
                      <wp:positionH relativeFrom="column">
                        <wp:posOffset>-4966018</wp:posOffset>
                      </wp:positionH>
                      <wp:positionV relativeFrom="page">
                        <wp:posOffset>3131503</wp:posOffset>
                      </wp:positionV>
                      <wp:extent cx="6635115" cy="359410"/>
                      <wp:effectExtent l="0" t="0" r="7937" b="0"/>
                      <wp:wrapNone/>
                      <wp:docPr id="9" name="テキスト ボックス 9"/>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F7105A">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871B" id="テキスト ボックス 9" o:spid="_x0000_s1033" type="#_x0000_t202" style="position:absolute;left:0;text-align:left;margin-left:-391.05pt;margin-top:246.6pt;width:522.45pt;height:28.3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" filled="f" stroked="f" strokeweight=".5pt">
                      <v:textbox>
                        <w:txbxContent>
                          <w:p w:rsidR="0058058F" w:rsidRPr="00965B96" w:rsidRDefault="0058058F" w:rsidP="00F7105A">
                            <w:pPr>
                              <w:jc w:val="center"/>
                              <w:rPr>
                                <w:rFonts w:ascii="ＭＳ ゴシック" w:eastAsia="ＭＳ ゴシック" w:hAnsi="ＭＳ ゴシック"/>
                                <w:sz w:val="20"/>
                              </w:rPr>
                            </w:pPr>
                          </w:p>
                        </w:txbxContent>
                      </v:textbox>
                      <w10:wrap anchory="page"/>
                    </v:shape>
                  </w:pict>
                </mc:Fallback>
              </mc:AlternateContent>
            </w:r>
            <w:r w:rsidR="002D7263" w:rsidRPr="00DE162B">
              <w:rPr>
                <w:rFonts w:ascii="ＭＳ 明朝" w:eastAsia="ＭＳ 明朝" w:hAnsi="ＭＳ 明朝" w:hint="eastAsia"/>
                <w:b/>
                <w:sz w:val="15"/>
                <w:szCs w:val="15"/>
              </w:rPr>
              <w:t>４．海洋活動の安全管理</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・海洋活動は、改正した「舟艇プログラムに関する安全基準」に基づき、マリンチー</w:t>
            </w:r>
            <w:r w:rsidR="00A17F9D" w:rsidRPr="00DE162B">
              <w:rPr>
                <w:rFonts w:ascii="ＭＳ 明朝" w:eastAsia="ＭＳ 明朝" w:hAnsi="ＭＳ 明朝" w:hint="eastAsia"/>
                <w:sz w:val="15"/>
                <w:szCs w:val="15"/>
              </w:rPr>
              <w:t>フ（海洋活動の責任者）を中心にセンターの安全管理体制のもとに取</w:t>
            </w:r>
            <w:r w:rsidRPr="00DE162B">
              <w:rPr>
                <w:rFonts w:ascii="ＭＳ 明朝" w:eastAsia="ＭＳ 明朝" w:hAnsi="ＭＳ 明朝" w:hint="eastAsia"/>
                <w:sz w:val="15"/>
                <w:szCs w:val="15"/>
              </w:rPr>
              <w:t>組んでいる。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・海洋活動に従事する全職員が船舶免許を保持し、海洋活動の技術と安全管理の知識を身に付け指導に</w:t>
            </w:r>
            <w:r w:rsidR="00E058F3" w:rsidRPr="00DE162B">
              <w:rPr>
                <w:rFonts w:ascii="ＭＳ 明朝" w:eastAsia="ＭＳ 明朝" w:hAnsi="ＭＳ 明朝" w:hint="eastAsia"/>
                <w:sz w:val="15"/>
                <w:szCs w:val="15"/>
              </w:rPr>
              <w:t>当たる</w:t>
            </w:r>
            <w:r w:rsidRPr="00DE162B">
              <w:rPr>
                <w:rFonts w:ascii="ＭＳ 明朝" w:eastAsia="ＭＳ 明朝" w:hAnsi="ＭＳ 明朝" w:hint="eastAsia"/>
                <w:sz w:val="15"/>
                <w:szCs w:val="15"/>
              </w:rPr>
              <w:t>とともに、舟艇の操船技術の向上に日々取組んでいる。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実施活動毎に、指導救助艇を１艇以上配置し安全に活動できるよう指導に取組んでいる。海洋活動実施中は、マリンチーフが活動状況を把握し、常に天候の急変に備え、指導救助艇と無線連絡を取り安全に活動を進め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・海洋活動に参加する利用者の乗船者名簿の提出とライフジャケットの着用を義務付けしている。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・海上におけるプログラム実施時の津波避難訓練を実施し、地震、津波等の自然災害に備えている。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・カッターボートの艇長には、職員又はリーダーを配置している。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・活動中のヒヤリハットの報告を受け、その原因を検討、改善することにより安全な活動に繋げている。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・マリンチーフの会議を定期的に開催し、海洋活動の安全管理業務に共通認識をもって取組めるように努めている。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・職員及びリーダー全員に普通救命講習Ⅱを受講させている。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・船舶類の整備は、年次計画を策定の上、実施している。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＊利用者に対する安全管理に努めた結果、活動中の大きな事故の発生はなかった。</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p>
          <w:p w:rsidR="002D7263" w:rsidRPr="00DE162B" w:rsidRDefault="002D7263" w:rsidP="007D1143">
            <w:pPr>
              <w:tabs>
                <w:tab w:val="left" w:pos="960"/>
              </w:tabs>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５．安全な食事の提供</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・給食業務に従事するスタッフ及び主催事業担当者等に対して、泉佐野保健所の講師による食品衛生講習会を毎年実施、食に対する安全知識を高め、安全・安心な食事の提供に取組んでいる。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・食物ア</w:t>
            </w:r>
            <w:r w:rsidR="00711F43" w:rsidRPr="00DE162B">
              <w:rPr>
                <w:rFonts w:ascii="ＭＳ 明朝" w:eastAsia="ＭＳ 明朝" w:hAnsi="ＭＳ 明朝" w:hint="eastAsia"/>
                <w:sz w:val="15"/>
                <w:szCs w:val="15"/>
              </w:rPr>
              <w:t>レルギーを持つ利用者に対して、個別にアレルゲン除去食の提供に取</w:t>
            </w:r>
            <w:r w:rsidRPr="00DE162B">
              <w:rPr>
                <w:rFonts w:ascii="ＭＳ 明朝" w:eastAsia="ＭＳ 明朝" w:hAnsi="ＭＳ 明朝" w:hint="eastAsia"/>
                <w:sz w:val="15"/>
                <w:szCs w:val="15"/>
              </w:rPr>
              <w:t>組んでいる。（</w:t>
            </w:r>
            <w:r w:rsidRPr="00DE162B">
              <w:rPr>
                <w:rFonts w:ascii="ＭＳ 明朝" w:eastAsia="ＭＳ 明朝" w:hAnsi="ＭＳ 明朝" w:hint="eastAsia"/>
                <w:sz w:val="15"/>
                <w:szCs w:val="15"/>
                <w:shd w:val="pct15" w:color="auto" w:fill="FFFFFF"/>
              </w:rPr>
              <w:t>１１月現在３９８人</w:t>
            </w:r>
            <w:r w:rsidRPr="00DE162B">
              <w:rPr>
                <w:rFonts w:ascii="ＭＳ 明朝" w:eastAsia="ＭＳ 明朝" w:hAnsi="ＭＳ 明朝" w:hint="eastAsia"/>
                <w:sz w:val="15"/>
                <w:szCs w:val="15"/>
              </w:rPr>
              <w:t>）</w:t>
            </w:r>
          </w:p>
          <w:p w:rsidR="00711F43" w:rsidRPr="00DE162B" w:rsidRDefault="002D7263" w:rsidP="00711F43">
            <w:pPr>
              <w:tabs>
                <w:tab w:val="left" w:pos="960"/>
              </w:tabs>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アナフィラキシーショック症状を発症した経験のある利用者に</w:t>
            </w:r>
          </w:p>
          <w:p w:rsidR="00711F43" w:rsidRPr="00DE162B" w:rsidRDefault="002D7263" w:rsidP="00711F43">
            <w:pPr>
              <w:tabs>
                <w:tab w:val="left" w:pos="960"/>
              </w:tabs>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は、</w:t>
            </w:r>
            <w:r w:rsidRPr="00DE162B">
              <w:rPr>
                <w:rFonts w:ascii="ＭＳ 明朝" w:eastAsia="ＭＳ 明朝" w:hAnsi="ＭＳ 明朝" w:hint="eastAsia"/>
                <w:sz w:val="15"/>
                <w:szCs w:val="15"/>
                <w:shd w:val="pct15" w:color="auto" w:fill="FFFFFF"/>
              </w:rPr>
              <w:t>安心して活動に参加いただけるよう団体責任者と個別に調整</w:t>
            </w:r>
          </w:p>
          <w:p w:rsidR="00711F43" w:rsidRPr="00DE162B" w:rsidRDefault="002D7263" w:rsidP="00711F43">
            <w:pPr>
              <w:tabs>
                <w:tab w:val="left" w:pos="960"/>
              </w:tabs>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shd w:val="pct15" w:color="auto" w:fill="FFFFFF"/>
              </w:rPr>
              <w:t>している。</w:t>
            </w:r>
          </w:p>
          <w:p w:rsidR="00711F43" w:rsidRPr="00DE162B" w:rsidRDefault="002D7263" w:rsidP="00711F43">
            <w:pPr>
              <w:tabs>
                <w:tab w:val="left" w:pos="960"/>
              </w:tabs>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食物アレルギーの対応は、利用促進の上からも重要な業務となっ</w:t>
            </w:r>
          </w:p>
          <w:p w:rsidR="002D7263" w:rsidRPr="00DE162B" w:rsidRDefault="002D7263" w:rsidP="00711F43">
            <w:pPr>
              <w:tabs>
                <w:tab w:val="left" w:pos="960"/>
              </w:tabs>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・熱中症の予防の観点から、水分摂取のためのお茶の補充提供に努め、こまめに水分補給をするよう呼びかけている。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p>
          <w:p w:rsidR="002D7263" w:rsidRPr="00DE162B" w:rsidRDefault="002D7263" w:rsidP="007D1143">
            <w:pPr>
              <w:tabs>
                <w:tab w:val="left" w:pos="960"/>
              </w:tabs>
              <w:spacing w:line="200" w:lineRule="exact"/>
              <w:ind w:left="151" w:hangingChars="100" w:hanging="151"/>
              <w:rPr>
                <w:rFonts w:ascii="ＭＳ 明朝" w:eastAsia="ＭＳ 明朝" w:hAnsi="ＭＳ 明朝"/>
                <w:b/>
                <w:sz w:val="15"/>
                <w:szCs w:val="15"/>
                <w:shd w:val="pct15" w:color="auto" w:fill="FFFFFF"/>
              </w:rPr>
            </w:pPr>
            <w:r w:rsidRPr="00DE162B">
              <w:rPr>
                <w:rFonts w:ascii="ＭＳ 明朝" w:eastAsia="ＭＳ 明朝" w:hAnsi="ＭＳ 明朝" w:hint="eastAsia"/>
                <w:b/>
                <w:sz w:val="15"/>
                <w:szCs w:val="15"/>
                <w:shd w:val="pct15" w:color="auto" w:fill="FFFFFF"/>
              </w:rPr>
              <w:t>６．新型コロナウィルス感染拡大予防の取組み</w:t>
            </w:r>
            <w:r w:rsidRPr="00DE162B">
              <w:rPr>
                <w:rFonts w:ascii="ＭＳ 明朝" w:eastAsia="ＭＳ 明朝" w:hAnsi="ＭＳ 明朝"/>
                <w:b/>
                <w:sz w:val="15"/>
                <w:szCs w:val="15"/>
                <w:shd w:val="pct15" w:color="auto" w:fill="FFFFFF"/>
              </w:rPr>
              <w:t>(</w:t>
            </w:r>
            <w:r w:rsidRPr="00DE162B">
              <w:rPr>
                <w:rFonts w:ascii="ＭＳ 明朝" w:eastAsia="ＭＳ 明朝" w:hAnsi="ＭＳ 明朝"/>
                <w:b/>
                <w:sz w:val="15"/>
                <w:szCs w:val="15"/>
                <w:bdr w:val="single" w:sz="4" w:space="0" w:color="auto"/>
                <w:shd w:val="pct15" w:color="auto" w:fill="FFFFFF"/>
              </w:rPr>
              <w:t>資料１５</w:t>
            </w:r>
            <w:r w:rsidRPr="00DE162B">
              <w:rPr>
                <w:rFonts w:ascii="ＭＳ 明朝" w:eastAsia="ＭＳ 明朝" w:hAnsi="ＭＳ 明朝"/>
                <w:b/>
                <w:sz w:val="15"/>
                <w:szCs w:val="15"/>
                <w:shd w:val="pct15" w:color="auto" w:fill="FFFFFF"/>
              </w:rPr>
              <w:t>参照)</w:t>
            </w:r>
          </w:p>
          <w:p w:rsidR="002D7263" w:rsidRPr="00DE162B" w:rsidRDefault="002D7263" w:rsidP="006F1021">
            <w:pPr>
              <w:tabs>
                <w:tab w:val="left" w:pos="960"/>
              </w:tabs>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新</w:t>
            </w:r>
            <w:r w:rsidR="009E6324" w:rsidRPr="00DE162B">
              <w:rPr>
                <w:rFonts w:ascii="ＭＳ 明朝" w:eastAsia="ＭＳ 明朝" w:hAnsi="ＭＳ 明朝" w:hint="eastAsia"/>
                <w:sz w:val="15"/>
                <w:szCs w:val="15"/>
                <w:shd w:val="pct15" w:color="auto" w:fill="FFFFFF"/>
              </w:rPr>
              <w:t>型コロナウィルス</w:t>
            </w:r>
            <w:r w:rsidR="0065449C" w:rsidRPr="00DE162B">
              <w:rPr>
                <w:rFonts w:ascii="ＭＳ 明朝" w:eastAsia="ＭＳ 明朝" w:hAnsi="ＭＳ 明朝" w:hint="eastAsia"/>
                <w:sz w:val="15"/>
                <w:szCs w:val="15"/>
                <w:shd w:val="pct15" w:color="auto" w:fill="FFFFFF"/>
              </w:rPr>
              <w:t>感染症の</w:t>
            </w:r>
            <w:r w:rsidR="009E6324" w:rsidRPr="00DE162B">
              <w:rPr>
                <w:rFonts w:ascii="ＭＳ 明朝" w:eastAsia="ＭＳ 明朝" w:hAnsi="ＭＳ 明朝" w:hint="eastAsia"/>
                <w:sz w:val="15"/>
                <w:szCs w:val="15"/>
                <w:shd w:val="pct15" w:color="auto" w:fill="FFFFFF"/>
              </w:rPr>
              <w:t>感染拡大予防のガイドラインに基づく感染予防の取</w:t>
            </w:r>
            <w:r w:rsidRPr="00DE162B">
              <w:rPr>
                <w:rFonts w:ascii="ＭＳ 明朝" w:eastAsia="ＭＳ 明朝" w:hAnsi="ＭＳ 明朝" w:hint="eastAsia"/>
                <w:sz w:val="15"/>
                <w:szCs w:val="15"/>
                <w:shd w:val="pct15" w:color="auto" w:fill="FFFFFF"/>
              </w:rPr>
              <w:t>組みを着実に実施する。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shd w:val="pct15" w:color="auto" w:fill="FFFFFF"/>
              </w:rPr>
            </w:pP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・利用者の生活及び活動中における三密を防ぐ</w:t>
            </w:r>
          </w:p>
          <w:p w:rsidR="009E6324" w:rsidRPr="00DE162B" w:rsidRDefault="009E6324" w:rsidP="009F6C4F">
            <w:pPr>
              <w:tabs>
                <w:tab w:val="left" w:pos="960"/>
              </w:tabs>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hint="eastAsia"/>
                <w:sz w:val="15"/>
                <w:szCs w:val="15"/>
                <w:shd w:val="pct15" w:color="auto" w:fill="FFFFFF"/>
              </w:rPr>
              <w:t>生活・活動中のソーシャルディスタンスの確保に努め、密接を</w:t>
            </w:r>
          </w:p>
          <w:p w:rsidR="002D7263" w:rsidRPr="00DE162B" w:rsidRDefault="002D7263" w:rsidP="009E6324">
            <w:pPr>
              <w:tabs>
                <w:tab w:val="left" w:pos="960"/>
              </w:tabs>
              <w:spacing w:line="200" w:lineRule="exact"/>
              <w:ind w:firstLineChars="200" w:firstLine="30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避ける。</w:t>
            </w:r>
          </w:p>
          <w:p w:rsidR="009E6324" w:rsidRPr="00DE162B" w:rsidRDefault="009E6324" w:rsidP="009E6324">
            <w:pPr>
              <w:tabs>
                <w:tab w:val="left" w:pos="960"/>
              </w:tabs>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hint="eastAsia"/>
                <w:sz w:val="15"/>
                <w:szCs w:val="15"/>
                <w:shd w:val="pct15" w:color="auto" w:fill="FFFFFF"/>
              </w:rPr>
              <w:t>宿舎、研修室、食堂等施設の換気の実施。</w:t>
            </w:r>
          </w:p>
          <w:p w:rsidR="009E6324" w:rsidRPr="00DE162B" w:rsidRDefault="009E6324" w:rsidP="009E6324">
            <w:pPr>
              <w:tabs>
                <w:tab w:val="left" w:pos="960"/>
              </w:tabs>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hint="eastAsia"/>
                <w:sz w:val="15"/>
                <w:szCs w:val="15"/>
                <w:shd w:val="pct15" w:color="auto" w:fill="FFFFFF"/>
              </w:rPr>
              <w:t>食堂の喫食定数を１７０人に減ずる。</w:t>
            </w:r>
          </w:p>
          <w:p w:rsidR="002D7263" w:rsidRPr="00DE162B" w:rsidRDefault="009E6324" w:rsidP="009E6324">
            <w:pPr>
              <w:tabs>
                <w:tab w:val="left" w:pos="960"/>
              </w:tabs>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hint="eastAsia"/>
                <w:sz w:val="15"/>
                <w:szCs w:val="15"/>
                <w:shd w:val="pct15" w:color="auto" w:fill="FFFFFF"/>
              </w:rPr>
              <w:t>宿泊室の定員を８人から４～５人に減ずる。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・施設の消毒</w:t>
            </w:r>
          </w:p>
          <w:p w:rsidR="009E6324" w:rsidRPr="00DE162B" w:rsidRDefault="009E6324" w:rsidP="009E6324">
            <w:pPr>
              <w:tabs>
                <w:tab w:val="left" w:pos="960"/>
              </w:tabs>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hint="eastAsia"/>
                <w:sz w:val="15"/>
                <w:szCs w:val="15"/>
                <w:shd w:val="pct15" w:color="auto" w:fill="FFFFFF"/>
              </w:rPr>
              <w:t>利用者退所後の宿舎、トイレ当施設の消毒の実施。</w:t>
            </w:r>
          </w:p>
          <w:p w:rsidR="009E6324" w:rsidRPr="00DE162B" w:rsidRDefault="00DE162B" w:rsidP="009E6324">
            <w:pPr>
              <w:tabs>
                <w:tab w:val="left" w:pos="960"/>
              </w:tabs>
              <w:spacing w:line="200" w:lineRule="exact"/>
              <w:ind w:firstLineChars="100" w:firstLine="180"/>
              <w:rPr>
                <w:rFonts w:ascii="ＭＳ 明朝" w:eastAsia="ＭＳ 明朝" w:hAnsi="ＭＳ 明朝"/>
                <w:sz w:val="15"/>
                <w:szCs w:val="15"/>
                <w:shd w:val="pct15" w:color="auto" w:fill="FFFFFF"/>
              </w:rPr>
            </w:pPr>
            <w:r w:rsidRPr="00DE162B">
              <w:rPr>
                <w:noProof/>
                <w:sz w:val="18"/>
              </w:rPr>
              <mc:AlternateContent>
                <mc:Choice Requires="wps">
                  <w:drawing>
                    <wp:anchor distT="0" distB="0" distL="114300" distR="114300" simplePos="0" relativeHeight="251677696" behindDoc="0" locked="0" layoutInCell="1" allowOverlap="1" wp14:anchorId="19F7871B" wp14:editId="4806D5E6">
                      <wp:simplePos x="0" y="0"/>
                      <wp:positionH relativeFrom="column">
                        <wp:posOffset>-4969828</wp:posOffset>
                      </wp:positionH>
                      <wp:positionV relativeFrom="page">
                        <wp:posOffset>3128963</wp:posOffset>
                      </wp:positionV>
                      <wp:extent cx="6635115" cy="359410"/>
                      <wp:effectExtent l="0" t="0" r="7937" b="0"/>
                      <wp:wrapNone/>
                      <wp:docPr id="10" name="テキスト ボックス 10"/>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F7105A">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871B" id="テキスト ボックス 10" o:spid="_x0000_s1034" type="#_x0000_t202" style="position:absolute;left:0;text-align:left;margin-left:-391.35pt;margin-top:246.4pt;width:522.45pt;height:28.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" filled="f" stroked="f" strokeweight=".5pt">
                      <v:textbox>
                        <w:txbxContent>
                          <w:p w:rsidR="0058058F" w:rsidRPr="00965B96" w:rsidRDefault="0058058F" w:rsidP="00F7105A">
                            <w:pPr>
                              <w:jc w:val="center"/>
                              <w:rPr>
                                <w:rFonts w:ascii="ＭＳ ゴシック" w:eastAsia="ＭＳ ゴシック" w:hAnsi="ＭＳ ゴシック"/>
                                <w:sz w:val="20"/>
                              </w:rPr>
                            </w:pPr>
                          </w:p>
                        </w:txbxContent>
                      </v:textbox>
                      <w10:wrap anchory="page"/>
                    </v:shape>
                  </w:pict>
                </mc:Fallback>
              </mc:AlternateContent>
            </w:r>
            <w:r w:rsidR="009E6324" w:rsidRPr="00DE162B">
              <w:rPr>
                <w:rFonts w:ascii="ＭＳ 明朝" w:eastAsia="ＭＳ 明朝" w:hAnsi="ＭＳ 明朝" w:hint="eastAsia"/>
                <w:sz w:val="15"/>
                <w:szCs w:val="15"/>
                <w:shd w:val="pct15" w:color="auto" w:fill="FFFFFF"/>
              </w:rPr>
              <w:t>○アルコール消毒液を各所に設置及び、トイレ・手洗い場に石鹸</w:t>
            </w:r>
          </w:p>
          <w:p w:rsidR="002D7263" w:rsidRPr="00DE162B" w:rsidRDefault="009E6324" w:rsidP="009E6324">
            <w:pPr>
              <w:tabs>
                <w:tab w:val="left" w:pos="960"/>
              </w:tabs>
              <w:spacing w:line="200" w:lineRule="exact"/>
              <w:ind w:firstLineChars="200" w:firstLine="30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の備</w:t>
            </w:r>
            <w:r w:rsidR="002D7263" w:rsidRPr="00DE162B">
              <w:rPr>
                <w:rFonts w:ascii="ＭＳ 明朝" w:eastAsia="ＭＳ 明朝" w:hAnsi="ＭＳ 明朝" w:hint="eastAsia"/>
                <w:sz w:val="15"/>
                <w:szCs w:val="15"/>
                <w:shd w:val="pct15" w:color="auto" w:fill="FFFFFF"/>
              </w:rPr>
              <w:t>付け。</w:t>
            </w:r>
          </w:p>
          <w:p w:rsidR="002D7263" w:rsidRPr="00DE162B" w:rsidRDefault="009E6324" w:rsidP="007D1143">
            <w:pPr>
              <w:tabs>
                <w:tab w:val="left" w:pos="960"/>
              </w:tabs>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・利用者各人の感染予防の取</w:t>
            </w:r>
            <w:r w:rsidR="002D7263" w:rsidRPr="00DE162B">
              <w:rPr>
                <w:rFonts w:ascii="ＭＳ 明朝" w:eastAsia="ＭＳ 明朝" w:hAnsi="ＭＳ 明朝" w:hint="eastAsia"/>
                <w:sz w:val="15"/>
                <w:szCs w:val="15"/>
                <w:shd w:val="pct15" w:color="auto" w:fill="FFFFFF"/>
              </w:rPr>
              <w:t>組み</w:t>
            </w:r>
          </w:p>
          <w:p w:rsidR="009E6324" w:rsidRPr="00DE162B" w:rsidRDefault="009E6324" w:rsidP="009E6324">
            <w:pPr>
              <w:tabs>
                <w:tab w:val="left" w:pos="960"/>
              </w:tabs>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hint="eastAsia"/>
                <w:sz w:val="15"/>
                <w:szCs w:val="15"/>
                <w:shd w:val="pct15" w:color="auto" w:fill="FFFFFF"/>
              </w:rPr>
              <w:t>マスクの着用及び手洗い、うがい、アルコール消毒。</w:t>
            </w:r>
          </w:p>
          <w:p w:rsidR="009E6324" w:rsidRPr="00DE162B" w:rsidRDefault="009E6324" w:rsidP="009E6324">
            <w:pPr>
              <w:tabs>
                <w:tab w:val="left" w:pos="960"/>
              </w:tabs>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sz w:val="15"/>
                <w:szCs w:val="15"/>
                <w:shd w:val="pct15" w:color="auto" w:fill="FFFFFF"/>
              </w:rPr>
              <w:t>センター利用前の検温及び利用中の定期的検温の実施等健康</w:t>
            </w:r>
          </w:p>
          <w:p w:rsidR="009E6324" w:rsidRPr="00DE162B" w:rsidRDefault="002D7263" w:rsidP="009E6324">
            <w:pPr>
              <w:tabs>
                <w:tab w:val="left" w:pos="960"/>
              </w:tabs>
              <w:spacing w:line="200" w:lineRule="exact"/>
              <w:ind w:firstLineChars="200" w:firstLine="300"/>
              <w:rPr>
                <w:rFonts w:ascii="ＭＳ 明朝" w:eastAsia="ＭＳ 明朝" w:hAnsi="ＭＳ 明朝"/>
                <w:sz w:val="15"/>
                <w:szCs w:val="15"/>
                <w:shd w:val="pct15" w:color="auto" w:fill="FFFFFF"/>
              </w:rPr>
            </w:pPr>
            <w:r w:rsidRPr="00DE162B">
              <w:rPr>
                <w:rFonts w:ascii="ＭＳ 明朝" w:eastAsia="ＭＳ 明朝" w:hAnsi="ＭＳ 明朝"/>
                <w:sz w:val="15"/>
                <w:szCs w:val="15"/>
                <w:shd w:val="pct15" w:color="auto" w:fill="FFFFFF"/>
              </w:rPr>
              <w:t>管理に努める。</w:t>
            </w:r>
          </w:p>
          <w:p w:rsidR="002D7263" w:rsidRPr="00DE162B" w:rsidRDefault="009E6324" w:rsidP="009E6324">
            <w:pPr>
              <w:tabs>
                <w:tab w:val="left" w:pos="960"/>
              </w:tabs>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hint="eastAsia"/>
                <w:sz w:val="15"/>
                <w:szCs w:val="15"/>
                <w:shd w:val="pct15" w:color="auto" w:fill="FFFFFF"/>
              </w:rPr>
              <w:t>発熱のある人は利用を控える。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・その他</w:t>
            </w:r>
          </w:p>
          <w:p w:rsidR="005243D9" w:rsidRPr="00DE162B" w:rsidRDefault="009E6324" w:rsidP="00F743D6">
            <w:pPr>
              <w:tabs>
                <w:tab w:val="left" w:pos="960"/>
              </w:tabs>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w:t>
            </w:r>
            <w:r w:rsidR="002D7263" w:rsidRPr="00DE162B">
              <w:rPr>
                <w:rFonts w:ascii="ＭＳ 明朝" w:eastAsia="ＭＳ 明朝" w:hAnsi="ＭＳ 明朝" w:hint="eastAsia"/>
                <w:sz w:val="15"/>
                <w:szCs w:val="15"/>
                <w:shd w:val="pct15" w:color="auto" w:fill="FFFFFF"/>
              </w:rPr>
              <w:t>物品を共有して使用しない。</w:t>
            </w:r>
          </w:p>
        </w:tc>
        <w:tc>
          <w:tcPr>
            <w:tcW w:w="567" w:type="dxa"/>
            <w:tcBorders>
              <w:top w:val="single" w:sz="4" w:space="0" w:color="auto"/>
              <w:left w:val="single" w:sz="4" w:space="0" w:color="auto"/>
              <w:bottom w:val="single" w:sz="4" w:space="0" w:color="auto"/>
              <w:right w:val="single" w:sz="4" w:space="0" w:color="auto"/>
            </w:tcBorders>
          </w:tcPr>
          <w:p w:rsidR="002D7263"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p w:rsidR="0052371D"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tc>
        <w:tc>
          <w:tcPr>
            <w:tcW w:w="4535" w:type="dxa"/>
            <w:gridSpan w:val="2"/>
            <w:tcBorders>
              <w:top w:val="single" w:sz="4" w:space="0" w:color="auto"/>
              <w:left w:val="single" w:sz="4" w:space="0" w:color="auto"/>
              <w:bottom w:val="single" w:sz="4" w:space="0" w:color="auto"/>
              <w:right w:val="single" w:sz="4" w:space="0" w:color="auto"/>
            </w:tcBorders>
          </w:tcPr>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１．施設設備の効果的な維持管理</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・海洋センター、海風館ともに法定点検及び日常点検等を実施し、適切な維持管理に努めている。補修等が必要な場合は当課と協議の上、補修を実施する等、効果的な維持管理を行っている。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２．緊急時の危機管理体制</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・危機管理マニュアルに従い、定められた設備の安全管理や危機管理体制を整えていることを当課が実施した安全管理状況検査でも確認している。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・各種研修・訓練を実施し、職員の危機管理スキルの維持・向上にも努めている。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３．施設設備の安全管理</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今年度においては、台風等の自然災害による倒木等が発生する等の影響があったが、施設職員が常に安全管理意識を持ち、安全管理体制の構築していることにより、迅速に被害状況等の確認をすることができた。</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４．海洋活動の安全管理</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・危機管理マニュアルについては、必要に応じて改正し、施設の安全運営及び海洋プログラムの安全管理に努めている。（再掲）</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・看護師資格を有する職員を採用し、安全管理体制の強化に努めている。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５．安全な食事の提供</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・近年増加傾向にある食物アレルギー対応に関しても適切に対応している。（再掲）</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663DB7" w:rsidRPr="00DE162B" w:rsidRDefault="00663DB7" w:rsidP="00663DB7">
            <w:pPr>
              <w:spacing w:line="200" w:lineRule="exact"/>
              <w:ind w:left="151" w:hangingChars="100" w:hanging="151"/>
              <w:rPr>
                <w:rFonts w:ascii="ＭＳ 明朝" w:eastAsia="ＭＳ 明朝" w:hAnsi="ＭＳ 明朝"/>
                <w:b/>
                <w:sz w:val="15"/>
                <w:szCs w:val="15"/>
                <w:shd w:val="pct15" w:color="auto" w:fill="FFFFFF"/>
              </w:rPr>
            </w:pPr>
            <w:r w:rsidRPr="00DE162B">
              <w:rPr>
                <w:rFonts w:ascii="ＭＳ 明朝" w:eastAsia="ＭＳ 明朝" w:hAnsi="ＭＳ 明朝" w:hint="eastAsia"/>
                <w:b/>
                <w:sz w:val="15"/>
                <w:szCs w:val="15"/>
                <w:shd w:val="pct15" w:color="auto" w:fill="FFFFFF"/>
              </w:rPr>
              <w:t>６．新型コロナウィルス感染拡大予防の取組み</w:t>
            </w:r>
          </w:p>
          <w:p w:rsidR="002D7263" w:rsidRPr="00DE162B" w:rsidRDefault="00663DB7" w:rsidP="00663DB7">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・新型コロナウィルス</w:t>
            </w:r>
            <w:r w:rsidR="0065449C" w:rsidRPr="00DE162B">
              <w:rPr>
                <w:rFonts w:ascii="ＭＳ 明朝" w:eastAsia="ＭＳ 明朝" w:hAnsi="ＭＳ 明朝" w:hint="eastAsia"/>
                <w:sz w:val="15"/>
                <w:szCs w:val="15"/>
                <w:shd w:val="pct15" w:color="auto" w:fill="FFFFFF"/>
              </w:rPr>
              <w:t>感染症の</w:t>
            </w:r>
            <w:r w:rsidRPr="00DE162B">
              <w:rPr>
                <w:rFonts w:ascii="ＭＳ 明朝" w:eastAsia="ＭＳ 明朝" w:hAnsi="ＭＳ 明朝" w:hint="eastAsia"/>
                <w:sz w:val="15"/>
                <w:szCs w:val="15"/>
                <w:shd w:val="pct15" w:color="auto" w:fill="FFFFFF"/>
              </w:rPr>
              <w:t>感染拡大</w:t>
            </w:r>
            <w:r w:rsidR="001852EB" w:rsidRPr="00AF1A25">
              <w:rPr>
                <w:rFonts w:ascii="ＭＳ 明朝" w:eastAsia="ＭＳ 明朝" w:hAnsi="ＭＳ 明朝" w:hint="eastAsia"/>
                <w:sz w:val="15"/>
                <w:szCs w:val="15"/>
                <w:shd w:val="pct15" w:color="auto" w:fill="FFFFFF"/>
              </w:rPr>
              <w:t>防止のために</w:t>
            </w:r>
            <w:r w:rsidRPr="00AF1A25">
              <w:rPr>
                <w:rFonts w:ascii="ＭＳ 明朝" w:eastAsia="ＭＳ 明朝" w:hAnsi="ＭＳ 明朝" w:hint="eastAsia"/>
                <w:sz w:val="15"/>
                <w:szCs w:val="15"/>
                <w:shd w:val="pct15" w:color="auto" w:fill="FFFFFF"/>
              </w:rPr>
              <w:t>ガイドラインを策定し、</w:t>
            </w:r>
            <w:r w:rsidR="001852EB" w:rsidRPr="00AF1A25">
              <w:rPr>
                <w:rFonts w:ascii="ＭＳ 明朝" w:eastAsia="ＭＳ 明朝" w:hAnsi="ＭＳ 明朝" w:hint="eastAsia"/>
                <w:sz w:val="15"/>
                <w:szCs w:val="15"/>
                <w:shd w:val="pct15" w:color="auto" w:fill="FFFFFF"/>
              </w:rPr>
              <w:t>対応も</w:t>
            </w:r>
            <w:r w:rsidRPr="00AF1A25">
              <w:rPr>
                <w:rFonts w:ascii="ＭＳ 明朝" w:eastAsia="ＭＳ 明朝" w:hAnsi="ＭＳ 明朝" w:hint="eastAsia"/>
                <w:sz w:val="15"/>
                <w:szCs w:val="15"/>
                <w:shd w:val="pct15" w:color="auto" w:fill="FFFFFF"/>
              </w:rPr>
              <w:t>適切</w:t>
            </w:r>
            <w:r w:rsidR="001852EB" w:rsidRPr="00AF1A25">
              <w:rPr>
                <w:rFonts w:ascii="ＭＳ 明朝" w:eastAsia="ＭＳ 明朝" w:hAnsi="ＭＳ 明朝" w:hint="eastAsia"/>
                <w:sz w:val="15"/>
                <w:szCs w:val="15"/>
                <w:shd w:val="pct15" w:color="auto" w:fill="FFFFFF"/>
              </w:rPr>
              <w:t>に</w:t>
            </w:r>
            <w:r w:rsidRPr="00AF1A25">
              <w:rPr>
                <w:rFonts w:ascii="ＭＳ 明朝" w:eastAsia="ＭＳ 明朝" w:hAnsi="ＭＳ 明朝" w:hint="eastAsia"/>
                <w:sz w:val="15"/>
                <w:szCs w:val="15"/>
                <w:shd w:val="pct15" w:color="auto" w:fill="FFFFFF"/>
              </w:rPr>
              <w:t>行</w:t>
            </w:r>
            <w:r w:rsidR="001852EB" w:rsidRPr="00AF1A25">
              <w:rPr>
                <w:rFonts w:ascii="ＭＳ 明朝" w:eastAsia="ＭＳ 明朝" w:hAnsi="ＭＳ 明朝" w:hint="eastAsia"/>
                <w:sz w:val="15"/>
                <w:szCs w:val="15"/>
                <w:shd w:val="pct15" w:color="auto" w:fill="FFFFFF"/>
              </w:rPr>
              <w:t>われ</w:t>
            </w:r>
            <w:r w:rsidRPr="00DE162B">
              <w:rPr>
                <w:rFonts w:ascii="ＭＳ 明朝" w:eastAsia="ＭＳ 明朝" w:hAnsi="ＭＳ 明朝" w:hint="eastAsia"/>
                <w:sz w:val="15"/>
                <w:szCs w:val="15"/>
                <w:shd w:val="pct15" w:color="auto" w:fill="FFFFFF"/>
              </w:rPr>
              <w:t>ている。</w:t>
            </w:r>
          </w:p>
          <w:p w:rsidR="00663DB7" w:rsidRPr="00DE162B" w:rsidRDefault="00663DB7" w:rsidP="00663DB7">
            <w:pPr>
              <w:spacing w:line="200" w:lineRule="exact"/>
              <w:ind w:left="150" w:hangingChars="100" w:hanging="150"/>
              <w:rPr>
                <w:rFonts w:ascii="ＭＳ 明朝" w:eastAsia="ＭＳ 明朝" w:hAnsi="ＭＳ 明朝"/>
                <w:sz w:val="15"/>
                <w:szCs w:val="15"/>
              </w:rPr>
            </w:pPr>
          </w:p>
          <w:p w:rsidR="00026E64" w:rsidRPr="00DE162B" w:rsidRDefault="00026E64" w:rsidP="00663DB7">
            <w:pPr>
              <w:spacing w:line="200" w:lineRule="exact"/>
              <w:ind w:left="150" w:hangingChars="100" w:hanging="150"/>
              <w:rPr>
                <w:rFonts w:ascii="ＭＳ 明朝" w:eastAsia="ＭＳ 明朝" w:hAnsi="ＭＳ 明朝"/>
                <w:sz w:val="15"/>
                <w:szCs w:val="15"/>
              </w:rPr>
            </w:pPr>
          </w:p>
          <w:p w:rsidR="0052371D" w:rsidRPr="00DE162B" w:rsidRDefault="002D7263" w:rsidP="009E6324">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以上のことから、提案項目どおりの優良な実施状況が認められると判断した。</w:t>
            </w:r>
          </w:p>
        </w:tc>
        <w:tc>
          <w:tcPr>
            <w:tcW w:w="567" w:type="dxa"/>
            <w:tcBorders>
              <w:top w:val="single" w:sz="4" w:space="0" w:color="auto"/>
              <w:left w:val="single" w:sz="4" w:space="0" w:color="auto"/>
              <w:bottom w:val="single" w:sz="4" w:space="0" w:color="auto"/>
              <w:right w:val="single" w:sz="4" w:space="0" w:color="auto"/>
            </w:tcBorders>
          </w:tcPr>
          <w:p w:rsidR="002D7263" w:rsidRPr="00DE162B" w:rsidRDefault="00026E64"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p w:rsidR="0052371D"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tc>
        <w:tc>
          <w:tcPr>
            <w:tcW w:w="2950" w:type="dxa"/>
            <w:tcBorders>
              <w:top w:val="single" w:sz="4" w:space="0" w:color="auto"/>
              <w:left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r>
      <w:tr w:rsidR="00DE162B" w:rsidRPr="00DE162B" w:rsidTr="00234AFF">
        <w:tc>
          <w:tcPr>
            <w:tcW w:w="6801" w:type="dxa"/>
            <w:gridSpan w:val="4"/>
            <w:tcBorders>
              <w:top w:val="single" w:sz="4" w:space="0" w:color="auto"/>
              <w:left w:val="single" w:sz="4" w:space="0" w:color="auto"/>
            </w:tcBorders>
          </w:tcPr>
          <w:p w:rsidR="002D7263" w:rsidRPr="00DE162B" w:rsidRDefault="002D7263"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（６）自主事業実施計画の実施状況</w:t>
            </w:r>
          </w:p>
        </w:tc>
        <w:tc>
          <w:tcPr>
            <w:tcW w:w="567" w:type="dxa"/>
            <w:tcBorders>
              <w:top w:val="single" w:sz="4" w:space="0" w:color="auto"/>
              <w:bottom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r>
      <w:tr w:rsidR="00DE162B" w:rsidRPr="00DE162B" w:rsidTr="00910BC5">
        <w:tc>
          <w:tcPr>
            <w:tcW w:w="565" w:type="dxa"/>
            <w:tcBorders>
              <w:left w:val="single" w:sz="4" w:space="0" w:color="auto"/>
              <w:bottom w:val="single" w:sz="4" w:space="0" w:color="auto"/>
              <w:right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c>
          <w:tcPr>
            <w:tcW w:w="1701" w:type="dxa"/>
            <w:tcBorders>
              <w:top w:val="single" w:sz="4" w:space="0" w:color="auto"/>
              <w:left w:val="single" w:sz="4" w:space="0" w:color="auto"/>
              <w:bottom w:val="single" w:sz="4" w:space="0" w:color="auto"/>
              <w:right w:val="single" w:sz="4" w:space="0" w:color="auto"/>
            </w:tcBorders>
          </w:tcPr>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・自主事業の取組み</w:t>
            </w:r>
          </w:p>
        </w:tc>
        <w:tc>
          <w:tcPr>
            <w:tcW w:w="4535" w:type="dxa"/>
            <w:gridSpan w:val="2"/>
            <w:tcBorders>
              <w:top w:val="single" w:sz="4" w:space="0" w:color="auto"/>
              <w:left w:val="single" w:sz="4" w:space="0" w:color="auto"/>
              <w:bottom w:val="single" w:sz="4" w:space="0" w:color="auto"/>
              <w:right w:val="single" w:sz="4" w:space="0" w:color="auto"/>
            </w:tcBorders>
          </w:tcPr>
          <w:p w:rsidR="002D7263" w:rsidRPr="00DE162B" w:rsidRDefault="002D7263" w:rsidP="00C2749B">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府民に対する海洋活動の機会の提供や青少年の育成、閑散期の利用促進及び地域との連携の他、運営経費の拡充を目的に、海洋センター及び海風館で</w:t>
            </w:r>
            <w:r w:rsidRPr="00DE162B">
              <w:rPr>
                <w:rFonts w:ascii="ＭＳ 明朝" w:eastAsia="ＭＳ 明朝" w:hAnsi="ＭＳ 明朝" w:hint="eastAsia"/>
                <w:b/>
                <w:sz w:val="15"/>
                <w:szCs w:val="15"/>
                <w:bdr w:val="single" w:sz="4" w:space="0" w:color="auto"/>
              </w:rPr>
              <w:t>資料３</w:t>
            </w:r>
            <w:r w:rsidR="00A17F9D" w:rsidRPr="00DE162B">
              <w:rPr>
                <w:rFonts w:ascii="ＭＳ 明朝" w:eastAsia="ＭＳ 明朝" w:hAnsi="ＭＳ 明朝" w:hint="eastAsia"/>
                <w:sz w:val="15"/>
                <w:szCs w:val="15"/>
              </w:rPr>
              <w:t>のとおり３７事業の企画実施に取</w:t>
            </w:r>
            <w:r w:rsidRPr="00DE162B">
              <w:rPr>
                <w:rFonts w:ascii="ＭＳ 明朝" w:eastAsia="ＭＳ 明朝" w:hAnsi="ＭＳ 明朝" w:hint="eastAsia"/>
                <w:sz w:val="15"/>
                <w:szCs w:val="15"/>
              </w:rPr>
              <w:t>組んでいる。</w:t>
            </w:r>
          </w:p>
          <w:p w:rsidR="002D7263" w:rsidRPr="00DE162B" w:rsidRDefault="002D7263" w:rsidP="00C2749B">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事業企画に</w:t>
            </w:r>
            <w:r w:rsidR="00E058F3" w:rsidRPr="00DE162B">
              <w:rPr>
                <w:rFonts w:ascii="ＭＳ 明朝" w:eastAsia="ＭＳ 明朝" w:hAnsi="ＭＳ 明朝" w:hint="eastAsia"/>
                <w:sz w:val="15"/>
                <w:szCs w:val="15"/>
              </w:rPr>
              <w:t>当たって</w:t>
            </w:r>
            <w:r w:rsidRPr="00DE162B">
              <w:rPr>
                <w:rFonts w:ascii="ＭＳ 明朝" w:eastAsia="ＭＳ 明朝" w:hAnsi="ＭＳ 明朝" w:hint="eastAsia"/>
                <w:sz w:val="15"/>
                <w:szCs w:val="15"/>
              </w:rPr>
              <w:t>は、幼児から高齢者まで幅広い府民を対象に事業を企画実施しているが、特に子どもを対象にした自然体験活動事業、障がい者対象事業及び地域連携事業を重要事業として取組んでいる。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・海洋センターの夏期の自主事業は、</w:t>
            </w:r>
            <w:r w:rsidRPr="00DE162B">
              <w:rPr>
                <w:rFonts w:ascii="ＭＳ 明朝" w:eastAsia="ＭＳ 明朝" w:hAnsi="ＭＳ 明朝" w:hint="eastAsia"/>
                <w:sz w:val="15"/>
                <w:szCs w:val="15"/>
                <w:shd w:val="pct15" w:color="auto" w:fill="FFFFFF"/>
              </w:rPr>
              <w:t>コロナ</w:t>
            </w:r>
            <w:r w:rsidR="00C2749B" w:rsidRPr="00DE162B">
              <w:rPr>
                <w:rFonts w:ascii="ＭＳ 明朝" w:eastAsia="ＭＳ 明朝" w:hAnsi="ＭＳ 明朝" w:hint="eastAsia"/>
                <w:sz w:val="15"/>
                <w:szCs w:val="15"/>
                <w:shd w:val="pct15" w:color="auto" w:fill="FFFFFF"/>
              </w:rPr>
              <w:t>禍</w:t>
            </w:r>
            <w:r w:rsidRPr="00DE162B">
              <w:rPr>
                <w:rFonts w:ascii="ＭＳ 明朝" w:eastAsia="ＭＳ 明朝" w:hAnsi="ＭＳ 明朝" w:hint="eastAsia"/>
                <w:sz w:val="15"/>
                <w:szCs w:val="15"/>
                <w:shd w:val="pct15" w:color="auto" w:fill="FFFFFF"/>
              </w:rPr>
              <w:t>により</w:t>
            </w:r>
            <w:r w:rsidR="001852EB" w:rsidRPr="00AF1A25">
              <w:rPr>
                <w:rFonts w:ascii="ＭＳ 明朝" w:eastAsia="ＭＳ 明朝" w:hAnsi="ＭＳ 明朝" w:hint="eastAsia"/>
                <w:sz w:val="15"/>
                <w:szCs w:val="15"/>
                <w:shd w:val="pct15" w:color="auto" w:fill="FFFFFF"/>
              </w:rPr>
              <w:t>参加者は</w:t>
            </w:r>
            <w:r w:rsidR="001852EB">
              <w:rPr>
                <w:rFonts w:ascii="ＭＳ 明朝" w:eastAsia="ＭＳ 明朝" w:hAnsi="ＭＳ 明朝" w:hint="eastAsia"/>
                <w:sz w:val="15"/>
                <w:szCs w:val="15"/>
                <w:shd w:val="pct15" w:color="auto" w:fill="FFFFFF"/>
              </w:rPr>
              <w:t>募集人数の半数以下</w:t>
            </w:r>
            <w:r w:rsidRPr="00DE162B">
              <w:rPr>
                <w:rFonts w:ascii="ＭＳ 明朝" w:eastAsia="ＭＳ 明朝" w:hAnsi="ＭＳ 明朝" w:hint="eastAsia"/>
                <w:sz w:val="15"/>
                <w:szCs w:val="15"/>
                <w:shd w:val="pct15" w:color="auto" w:fill="FFFFFF"/>
              </w:rPr>
              <w:t>であったが</w:t>
            </w:r>
            <w:r w:rsidRPr="00DE162B">
              <w:rPr>
                <w:rFonts w:ascii="ＭＳ 明朝" w:eastAsia="ＭＳ 明朝" w:hAnsi="ＭＳ 明朝" w:hint="eastAsia"/>
                <w:sz w:val="15"/>
                <w:szCs w:val="15"/>
              </w:rPr>
              <w:t>子ども達に夢を与え、健やかな成長に資する貴重な体験を与えることができた。保護者からもより良い評価を頂いている。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・海風館では、マリンパックや秋のファミリーくらたんキャンプ、マリンフレンド親子キャンプ等事業の企画実施に取組んでいる。</w:t>
            </w:r>
          </w:p>
          <w:p w:rsidR="00F743D6" w:rsidRPr="00DE162B" w:rsidRDefault="002D7263" w:rsidP="00F743D6">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・その他、岬町及び岬町観光協会と連携して、飯盛山トレッキング、クルージング＆ウォーキング事業、親子釣り教室等事業を実施</w:t>
            </w:r>
            <w:r w:rsidR="00B9220D">
              <w:rPr>
                <w:rFonts w:ascii="ＭＳ 明朝" w:eastAsia="ＭＳ 明朝" w:hAnsi="ＭＳ 明朝" w:hint="eastAsia"/>
                <w:sz w:val="15"/>
                <w:szCs w:val="15"/>
              </w:rPr>
              <w:t>す</w:t>
            </w:r>
            <w:r w:rsidRPr="00DE162B">
              <w:rPr>
                <w:rFonts w:ascii="ＭＳ 明朝" w:eastAsia="ＭＳ 明朝" w:hAnsi="ＭＳ 明朝" w:hint="eastAsia"/>
                <w:sz w:val="15"/>
                <w:szCs w:val="15"/>
              </w:rPr>
              <w:t>る。</w:t>
            </w:r>
          </w:p>
        </w:tc>
        <w:tc>
          <w:tcPr>
            <w:tcW w:w="567" w:type="dxa"/>
            <w:tcBorders>
              <w:top w:val="single" w:sz="4" w:space="0" w:color="auto"/>
              <w:left w:val="single" w:sz="4" w:space="0" w:color="auto"/>
              <w:bottom w:val="single" w:sz="4" w:space="0" w:color="auto"/>
              <w:right w:val="single" w:sz="4" w:space="0" w:color="auto"/>
            </w:tcBorders>
          </w:tcPr>
          <w:p w:rsidR="002D7263"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p w:rsidR="002D7263"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4535" w:type="dxa"/>
            <w:gridSpan w:val="2"/>
            <w:tcBorders>
              <w:top w:val="single" w:sz="4" w:space="0" w:color="auto"/>
              <w:left w:val="single" w:sz="4" w:space="0" w:color="auto"/>
              <w:bottom w:val="single" w:sz="4" w:space="0" w:color="auto"/>
              <w:right w:val="single" w:sz="4" w:space="0" w:color="auto"/>
            </w:tcBorders>
          </w:tcPr>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・ナンブフードサービス</w:t>
            </w:r>
            <w:r w:rsidR="00663DB7" w:rsidRPr="00DE162B">
              <w:rPr>
                <w:rFonts w:ascii="ＭＳ 明朝" w:eastAsia="ＭＳ 明朝" w:hAnsi="ＭＳ 明朝" w:hint="eastAsia"/>
                <w:sz w:val="15"/>
                <w:szCs w:val="15"/>
              </w:rPr>
              <w:t>㈱</w:t>
            </w:r>
            <w:r w:rsidRPr="00DE162B">
              <w:rPr>
                <w:rFonts w:ascii="ＭＳ 明朝" w:eastAsia="ＭＳ 明朝" w:hAnsi="ＭＳ 明朝" w:hint="eastAsia"/>
                <w:sz w:val="15"/>
                <w:szCs w:val="15"/>
              </w:rPr>
              <w:t>が</w:t>
            </w:r>
            <w:r w:rsidR="00663DB7" w:rsidRPr="00DE162B">
              <w:rPr>
                <w:rFonts w:ascii="ＭＳ 明朝" w:eastAsia="ＭＳ 明朝" w:hAnsi="ＭＳ 明朝" w:hint="eastAsia"/>
                <w:sz w:val="15"/>
                <w:szCs w:val="15"/>
              </w:rPr>
              <w:t>も</w:t>
            </w:r>
            <w:r w:rsidRPr="00DE162B">
              <w:rPr>
                <w:rFonts w:ascii="ＭＳ 明朝" w:eastAsia="ＭＳ 明朝" w:hAnsi="ＭＳ 明朝" w:hint="eastAsia"/>
                <w:sz w:val="15"/>
                <w:szCs w:val="15"/>
              </w:rPr>
              <w:t>つ給食業務という強みを活かし、海洋センター及び海風館で給食業務を展開している他、売店業務等利用者の利便性を高めるた</w:t>
            </w:r>
            <w:r w:rsidR="00982661" w:rsidRPr="00DE162B">
              <w:rPr>
                <w:rFonts w:ascii="ＭＳ 明朝" w:eastAsia="ＭＳ 明朝" w:hAnsi="ＭＳ 明朝" w:hint="eastAsia"/>
                <w:sz w:val="15"/>
                <w:szCs w:val="15"/>
              </w:rPr>
              <w:t>め様々な自主事業を企画し実施している。特に</w:t>
            </w:r>
            <w:r w:rsidRPr="00DE162B">
              <w:rPr>
                <w:rFonts w:ascii="ＭＳ 明朝" w:eastAsia="ＭＳ 明朝" w:hAnsi="ＭＳ 明朝" w:hint="eastAsia"/>
                <w:sz w:val="15"/>
                <w:szCs w:val="15"/>
              </w:rPr>
              <w:t>海風館におけるレストランメニューは利用者アンケートでも高評価を得ている。</w:t>
            </w:r>
          </w:p>
          <w:p w:rsidR="002D7263" w:rsidRPr="00DE162B" w:rsidRDefault="002D7263"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・海のプログラムにおいてはＮＰＯ法人ＮＡＣや</w:t>
            </w:r>
            <w:r w:rsidR="00663DB7" w:rsidRPr="00DE162B">
              <w:rPr>
                <w:rFonts w:ascii="ＭＳ 明朝" w:eastAsia="ＭＳ 明朝" w:hAnsi="ＭＳ 明朝" w:hint="eastAsia"/>
                <w:sz w:val="15"/>
                <w:szCs w:val="15"/>
              </w:rPr>
              <w:t>㈱</w:t>
            </w:r>
            <w:r w:rsidRPr="00DE162B">
              <w:rPr>
                <w:rFonts w:ascii="ＭＳ 明朝" w:eastAsia="ＭＳ 明朝" w:hAnsi="ＭＳ 明朝" w:hint="eastAsia"/>
                <w:sz w:val="15"/>
                <w:szCs w:val="15"/>
              </w:rPr>
              <w:t>ＢＳＣ・インターナショナルが持つノウハウを活かし、子ども対象のものからシニア対象のもの、重要事業としての障がい者対象事業及び地域連携事</w:t>
            </w:r>
            <w:r w:rsidR="00360365" w:rsidRPr="00DE162B">
              <w:rPr>
                <w:rFonts w:ascii="ＭＳ 明朝" w:eastAsia="ＭＳ 明朝" w:hAnsi="ＭＳ 明朝" w:hint="eastAsia"/>
                <w:sz w:val="15"/>
                <w:szCs w:val="15"/>
              </w:rPr>
              <w:t>業まで、数多くの事業を展開している。また、ファミリー向けの事業</w:t>
            </w:r>
            <w:r w:rsidR="00360365" w:rsidRPr="00DE162B">
              <w:rPr>
                <w:rFonts w:ascii="ＭＳ 明朝" w:eastAsia="ＭＳ 明朝" w:hAnsi="ＭＳ 明朝" w:hint="eastAsia"/>
                <w:sz w:val="15"/>
                <w:szCs w:val="15"/>
                <w:shd w:val="pct15" w:color="auto" w:fill="FFFFFF"/>
              </w:rPr>
              <w:t>は、今年度はコロナ禍の影響によ</w:t>
            </w:r>
            <w:r w:rsidR="00360365" w:rsidRPr="00AF1A25">
              <w:rPr>
                <w:rFonts w:ascii="ＭＳ 明朝" w:eastAsia="ＭＳ 明朝" w:hAnsi="ＭＳ 明朝" w:hint="eastAsia"/>
                <w:sz w:val="15"/>
                <w:szCs w:val="15"/>
                <w:shd w:val="pct15" w:color="auto" w:fill="FFFFFF"/>
              </w:rPr>
              <w:t>り</w:t>
            </w:r>
            <w:r w:rsidR="001852EB" w:rsidRPr="00AF1A25">
              <w:rPr>
                <w:rFonts w:ascii="ＭＳ 明朝" w:eastAsia="ＭＳ 明朝" w:hAnsi="ＭＳ 明朝" w:hint="eastAsia"/>
                <w:sz w:val="15"/>
                <w:szCs w:val="15"/>
                <w:shd w:val="pct15" w:color="auto" w:fill="FFFFFF"/>
              </w:rPr>
              <w:t>参加</w:t>
            </w:r>
            <w:r w:rsidR="00360365" w:rsidRPr="00AF1A25">
              <w:rPr>
                <w:rFonts w:ascii="ＭＳ 明朝" w:eastAsia="ＭＳ 明朝" w:hAnsi="ＭＳ 明朝" w:hint="eastAsia"/>
                <w:sz w:val="15"/>
                <w:szCs w:val="15"/>
                <w:shd w:val="pct15" w:color="auto" w:fill="FFFFFF"/>
              </w:rPr>
              <w:t>人</w:t>
            </w:r>
            <w:r w:rsidR="00360365" w:rsidRPr="00DE162B">
              <w:rPr>
                <w:rFonts w:ascii="ＭＳ 明朝" w:eastAsia="ＭＳ 明朝" w:hAnsi="ＭＳ 明朝" w:hint="eastAsia"/>
                <w:sz w:val="15"/>
                <w:szCs w:val="15"/>
                <w:shd w:val="pct15" w:color="auto" w:fill="FFFFFF"/>
              </w:rPr>
              <w:t>数</w:t>
            </w:r>
            <w:r w:rsidR="00B22137" w:rsidRPr="00DE162B">
              <w:rPr>
                <w:rFonts w:ascii="ＭＳ 明朝" w:eastAsia="ＭＳ 明朝" w:hAnsi="ＭＳ 明朝" w:hint="eastAsia"/>
                <w:sz w:val="15"/>
                <w:szCs w:val="15"/>
                <w:shd w:val="pct15" w:color="auto" w:fill="FFFFFF"/>
              </w:rPr>
              <w:t>は</w:t>
            </w:r>
            <w:r w:rsidR="00360365" w:rsidRPr="00DE162B">
              <w:rPr>
                <w:rFonts w:ascii="ＭＳ 明朝" w:eastAsia="ＭＳ 明朝" w:hAnsi="ＭＳ 明朝" w:hint="eastAsia"/>
                <w:sz w:val="15"/>
                <w:szCs w:val="15"/>
                <w:shd w:val="pct15" w:color="auto" w:fill="FFFFFF"/>
              </w:rPr>
              <w:t>少なかったものの</w:t>
            </w:r>
            <w:r w:rsidR="00B22137" w:rsidRPr="00DE162B">
              <w:rPr>
                <w:rFonts w:ascii="ＭＳ 明朝" w:eastAsia="ＭＳ 明朝" w:hAnsi="ＭＳ 明朝" w:hint="eastAsia"/>
                <w:sz w:val="15"/>
                <w:szCs w:val="15"/>
                <w:shd w:val="pct15" w:color="auto" w:fill="FFFFFF"/>
              </w:rPr>
              <w:t>、</w:t>
            </w:r>
            <w:r w:rsidR="00026E64" w:rsidRPr="00DE162B">
              <w:rPr>
                <w:rFonts w:ascii="ＭＳ 明朝" w:eastAsia="ＭＳ 明朝" w:hAnsi="ＭＳ 明朝" w:hint="eastAsia"/>
                <w:sz w:val="15"/>
                <w:szCs w:val="15"/>
                <w:shd w:val="pct15" w:color="auto" w:fill="FFFFFF"/>
              </w:rPr>
              <w:t>利用者</w:t>
            </w:r>
            <w:r w:rsidR="00360365" w:rsidRPr="00DE162B">
              <w:rPr>
                <w:rFonts w:ascii="ＭＳ 明朝" w:eastAsia="ＭＳ 明朝" w:hAnsi="ＭＳ 明朝" w:hint="eastAsia"/>
                <w:sz w:val="15"/>
                <w:szCs w:val="15"/>
                <w:shd w:val="pct15" w:color="auto" w:fill="FFFFFF"/>
              </w:rPr>
              <w:t>から</w:t>
            </w:r>
            <w:r w:rsidR="00B22137" w:rsidRPr="00DE162B">
              <w:rPr>
                <w:rFonts w:ascii="ＭＳ 明朝" w:eastAsia="ＭＳ 明朝" w:hAnsi="ＭＳ 明朝" w:hint="eastAsia"/>
                <w:sz w:val="15"/>
                <w:szCs w:val="15"/>
                <w:shd w:val="pct15" w:color="auto" w:fill="FFFFFF"/>
              </w:rPr>
              <w:t>は変わらず</w:t>
            </w:r>
            <w:r w:rsidR="00360365" w:rsidRPr="00DE162B">
              <w:rPr>
                <w:rFonts w:ascii="ＭＳ 明朝" w:eastAsia="ＭＳ 明朝" w:hAnsi="ＭＳ 明朝" w:hint="eastAsia"/>
                <w:sz w:val="15"/>
                <w:szCs w:val="15"/>
                <w:shd w:val="pct15" w:color="auto" w:fill="FFFFFF"/>
              </w:rPr>
              <w:t>好評を得ている。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C2749B">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以上のことから、提案項目どおりの良好な実施状況が認められると判断した。</w:t>
            </w:r>
          </w:p>
        </w:tc>
        <w:tc>
          <w:tcPr>
            <w:tcW w:w="567" w:type="dxa"/>
            <w:tcBorders>
              <w:top w:val="single" w:sz="4" w:space="0" w:color="auto"/>
              <w:left w:val="single" w:sz="4" w:space="0" w:color="auto"/>
              <w:bottom w:val="single" w:sz="4" w:space="0" w:color="auto"/>
              <w:right w:val="single" w:sz="4" w:space="0" w:color="auto"/>
            </w:tcBorders>
          </w:tcPr>
          <w:p w:rsidR="002D7263" w:rsidRPr="00DE162B" w:rsidRDefault="00026E64"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p w:rsidR="002D7263"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2950" w:type="dxa"/>
            <w:tcBorders>
              <w:top w:val="single" w:sz="4" w:space="0" w:color="auto"/>
              <w:left w:val="single" w:sz="4" w:space="0" w:color="auto"/>
              <w:bottom w:val="single" w:sz="4" w:space="0" w:color="auto"/>
              <w:right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r>
      <w:tr w:rsidR="00DE162B" w:rsidRPr="00DE162B" w:rsidTr="00234AFF">
        <w:tc>
          <w:tcPr>
            <w:tcW w:w="6801" w:type="dxa"/>
            <w:gridSpan w:val="4"/>
            <w:tcBorders>
              <w:top w:val="single" w:sz="4" w:space="0" w:color="auto"/>
              <w:left w:val="single" w:sz="4" w:space="0" w:color="auto"/>
            </w:tcBorders>
          </w:tcPr>
          <w:p w:rsidR="002D7263" w:rsidRPr="00DE162B" w:rsidRDefault="002D7263" w:rsidP="00595672">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（７）施設・設備の改修・整備及び購入計画の実施状況</w:t>
            </w:r>
          </w:p>
        </w:tc>
        <w:tc>
          <w:tcPr>
            <w:tcW w:w="567" w:type="dxa"/>
            <w:tcBorders>
              <w:top w:val="single" w:sz="4" w:space="0" w:color="auto"/>
              <w:bottom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r>
      <w:tr w:rsidR="00DE162B" w:rsidRPr="00DE162B" w:rsidTr="00910BC5">
        <w:tc>
          <w:tcPr>
            <w:tcW w:w="565" w:type="dxa"/>
            <w:tcBorders>
              <w:left w:val="single" w:sz="4" w:space="0" w:color="auto"/>
              <w:right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c>
          <w:tcPr>
            <w:tcW w:w="1701" w:type="dxa"/>
            <w:tcBorders>
              <w:top w:val="single" w:sz="4" w:space="0" w:color="auto"/>
              <w:left w:val="single" w:sz="4" w:space="0" w:color="auto"/>
              <w:bottom w:val="single" w:sz="4" w:space="0" w:color="auto"/>
              <w:right w:val="single" w:sz="4" w:space="0" w:color="auto"/>
            </w:tcBorders>
          </w:tcPr>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・施設設備改修等が提案どおり実施されてい</w:t>
            </w:r>
            <w:r w:rsidR="00DE162B" w:rsidRPr="00DE162B">
              <w:rPr>
                <w:noProof/>
                <w:sz w:val="18"/>
              </w:rPr>
              <mc:AlternateContent>
                <mc:Choice Requires="wps">
                  <w:drawing>
                    <wp:anchor distT="0" distB="0" distL="114300" distR="114300" simplePos="0" relativeHeight="251679744" behindDoc="0" locked="0" layoutInCell="1" allowOverlap="1" wp14:anchorId="19F7871B" wp14:editId="4806D5E6">
                      <wp:simplePos x="0" y="0"/>
                      <wp:positionH relativeFrom="column">
                        <wp:posOffset>-3883343</wp:posOffset>
                      </wp:positionH>
                      <wp:positionV relativeFrom="page">
                        <wp:posOffset>3135313</wp:posOffset>
                      </wp:positionV>
                      <wp:extent cx="6635115" cy="359410"/>
                      <wp:effectExtent l="0" t="0" r="7937" b="0"/>
                      <wp:wrapNone/>
                      <wp:docPr id="11" name="テキスト ボックス 11"/>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F7105A">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871B" id="テキスト ボックス 11" o:spid="_x0000_s1035" type="#_x0000_t202" style="position:absolute;left:0;text-align:left;margin-left:-305.8pt;margin-top:246.9pt;width:522.45pt;height:28.3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" filled="f" stroked="f" strokeweight=".5pt">
                      <v:textbox>
                        <w:txbxContent>
                          <w:p w:rsidR="0058058F" w:rsidRPr="00965B96" w:rsidRDefault="0058058F" w:rsidP="00F7105A">
                            <w:pPr>
                              <w:jc w:val="center"/>
                              <w:rPr>
                                <w:rFonts w:ascii="ＭＳ ゴシック" w:eastAsia="ＭＳ ゴシック" w:hAnsi="ＭＳ ゴシック"/>
                                <w:sz w:val="20"/>
                              </w:rPr>
                            </w:pPr>
                          </w:p>
                        </w:txbxContent>
                      </v:textbox>
                      <w10:wrap anchory="page"/>
                    </v:shape>
                  </w:pict>
                </mc:Fallback>
              </mc:AlternateContent>
            </w:r>
            <w:r w:rsidRPr="00DE162B">
              <w:rPr>
                <w:rFonts w:ascii="ＭＳ 明朝" w:eastAsia="ＭＳ 明朝" w:hAnsi="ＭＳ 明朝" w:hint="eastAsia"/>
                <w:sz w:val="15"/>
                <w:szCs w:val="15"/>
              </w:rPr>
              <w:t>るか</w:t>
            </w:r>
          </w:p>
        </w:tc>
        <w:tc>
          <w:tcPr>
            <w:tcW w:w="4535" w:type="dxa"/>
            <w:gridSpan w:val="2"/>
            <w:tcBorders>
              <w:top w:val="single" w:sz="4" w:space="0" w:color="auto"/>
              <w:left w:val="single" w:sz="4" w:space="0" w:color="auto"/>
              <w:bottom w:val="single" w:sz="4" w:space="0" w:color="auto"/>
              <w:right w:val="single" w:sz="4" w:space="0" w:color="auto"/>
            </w:tcBorders>
          </w:tcPr>
          <w:p w:rsidR="002D7263" w:rsidRPr="00DE162B" w:rsidRDefault="002D7263" w:rsidP="00C2749B">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施設の安全な管理運営のために、府とも連携し施設・設備の改修・補修に取組んでいる。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w:t>
            </w:r>
            <w:r w:rsidRPr="00DE162B">
              <w:rPr>
                <w:rFonts w:ascii="ＭＳ 明朝" w:eastAsia="ＭＳ 明朝" w:hAnsi="ＭＳ 明朝" w:hint="eastAsia"/>
                <w:b/>
                <w:sz w:val="15"/>
                <w:szCs w:val="15"/>
                <w:shd w:val="pct15" w:color="auto" w:fill="FFFFFF"/>
              </w:rPr>
              <w:t>令和元年度秋</w:t>
            </w:r>
            <w:r w:rsidRPr="00DE162B">
              <w:rPr>
                <w:rFonts w:ascii="ＭＳ 明朝" w:eastAsia="ＭＳ 明朝" w:hAnsi="ＭＳ 明朝" w:hint="eastAsia"/>
                <w:b/>
                <w:sz w:val="15"/>
                <w:szCs w:val="15"/>
              </w:rPr>
              <w:t>～令和</w:t>
            </w:r>
            <w:r w:rsidRPr="00DE162B">
              <w:rPr>
                <w:rFonts w:ascii="ＭＳ 明朝" w:eastAsia="ＭＳ 明朝" w:hAnsi="ＭＳ 明朝" w:hint="eastAsia"/>
                <w:b/>
                <w:sz w:val="15"/>
                <w:szCs w:val="15"/>
                <w:shd w:val="pct15" w:color="auto" w:fill="FFFFFF"/>
              </w:rPr>
              <w:t>２</w:t>
            </w:r>
            <w:r w:rsidRPr="00DE162B">
              <w:rPr>
                <w:rFonts w:ascii="ＭＳ 明朝" w:eastAsia="ＭＳ 明朝" w:hAnsi="ＭＳ 明朝" w:hint="eastAsia"/>
                <w:b/>
                <w:sz w:val="15"/>
                <w:szCs w:val="15"/>
              </w:rPr>
              <w:t>年度の主な施設整備実施項目</w:t>
            </w:r>
          </w:p>
          <w:p w:rsidR="002D7263" w:rsidRPr="00DE162B" w:rsidRDefault="002D7263" w:rsidP="00C2749B">
            <w:pPr>
              <w:spacing w:line="200" w:lineRule="exact"/>
              <w:ind w:firstLineChars="100" w:firstLine="151"/>
              <w:rPr>
                <w:rFonts w:ascii="ＭＳ 明朝" w:eastAsia="ＭＳ 明朝" w:hAnsi="ＭＳ 明朝"/>
                <w:b/>
                <w:sz w:val="15"/>
                <w:szCs w:val="15"/>
              </w:rPr>
            </w:pPr>
            <w:r w:rsidRPr="00DE162B">
              <w:rPr>
                <w:rFonts w:ascii="ＭＳ 明朝" w:eastAsia="ＭＳ 明朝" w:hAnsi="ＭＳ 明朝" w:hint="eastAsia"/>
                <w:b/>
                <w:sz w:val="15"/>
                <w:szCs w:val="15"/>
              </w:rPr>
              <w:t>（</w:t>
            </w:r>
            <w:r w:rsidRPr="00DE162B">
              <w:rPr>
                <w:rFonts w:ascii="ＭＳ 明朝" w:eastAsia="ＭＳ 明朝" w:hAnsi="ＭＳ 明朝" w:hint="eastAsia"/>
                <w:b/>
                <w:sz w:val="15"/>
                <w:szCs w:val="15"/>
                <w:bdr w:val="single" w:sz="4" w:space="0" w:color="auto"/>
              </w:rPr>
              <w:t>資料１０</w:t>
            </w:r>
            <w:r w:rsidRPr="00DE162B">
              <w:rPr>
                <w:rFonts w:ascii="ＭＳ 明朝" w:eastAsia="ＭＳ 明朝" w:hAnsi="ＭＳ 明朝" w:hint="eastAsia"/>
                <w:b/>
                <w:sz w:val="15"/>
                <w:szCs w:val="15"/>
              </w:rPr>
              <w:t>参照）</w:t>
            </w:r>
          </w:p>
          <w:p w:rsidR="002D7263" w:rsidRPr="00DE162B" w:rsidRDefault="002D7263" w:rsidP="00C2749B">
            <w:pPr>
              <w:spacing w:line="200" w:lineRule="exact"/>
              <w:ind w:firstLineChars="100" w:firstLine="151"/>
              <w:rPr>
                <w:rFonts w:ascii="ＭＳ 明朝" w:eastAsia="ＭＳ 明朝" w:hAnsi="ＭＳ 明朝"/>
                <w:b/>
                <w:sz w:val="15"/>
                <w:szCs w:val="15"/>
              </w:rPr>
            </w:pPr>
            <w:r w:rsidRPr="00DE162B">
              <w:rPr>
                <w:rFonts w:ascii="ＭＳ 明朝" w:eastAsia="ＭＳ 明朝" w:hAnsi="ＭＳ 明朝" w:hint="eastAsia"/>
                <w:b/>
                <w:sz w:val="15"/>
                <w:szCs w:val="15"/>
              </w:rPr>
              <w:t>①</w:t>
            </w:r>
            <w:r w:rsidRPr="00DE162B">
              <w:rPr>
                <w:rFonts w:ascii="ＭＳ 明朝" w:eastAsia="ＭＳ 明朝" w:hAnsi="ＭＳ 明朝"/>
                <w:b/>
                <w:sz w:val="15"/>
                <w:szCs w:val="15"/>
              </w:rPr>
              <w:t>海洋センター</w:t>
            </w:r>
          </w:p>
          <w:p w:rsidR="002D7263" w:rsidRPr="00DE162B" w:rsidRDefault="002D7263"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・ＹＨ換気扇ファン修理（１６万円）</w:t>
            </w:r>
          </w:p>
          <w:p w:rsidR="002D7263" w:rsidRPr="00DE162B" w:rsidRDefault="002D7263"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・ＹＨ誘導灯点滅用バッテリー交換（１７万円）</w:t>
            </w:r>
          </w:p>
          <w:p w:rsidR="002D7263" w:rsidRPr="00DE162B" w:rsidRDefault="002D7263"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・エンジン艇Ｑ２修理（１６万円）</w:t>
            </w:r>
          </w:p>
          <w:p w:rsidR="002D7263" w:rsidRPr="00DE162B" w:rsidRDefault="002D7263"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・ゴミ収集所引き戸修理（１５万円）</w:t>
            </w:r>
          </w:p>
          <w:p w:rsidR="002D7263" w:rsidRPr="00DE162B" w:rsidRDefault="002D7263"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・救助艇３艇の整備（６２万円）</w:t>
            </w:r>
          </w:p>
          <w:p w:rsidR="002D7263" w:rsidRPr="00DE162B" w:rsidRDefault="002D7263"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・食堂天井冷温水管漏水修理（２０万円）</w:t>
            </w:r>
          </w:p>
          <w:p w:rsidR="002D7263" w:rsidRPr="00DE162B" w:rsidRDefault="002D7263"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・エンジン艇白鳥合修理（２５万円）</w:t>
            </w:r>
          </w:p>
          <w:p w:rsidR="002D7263" w:rsidRPr="00DE162B" w:rsidRDefault="002D7263"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・カッターボートオール５本破損購入（２５万円）</w:t>
            </w:r>
          </w:p>
          <w:p w:rsidR="002D7263" w:rsidRPr="00DE162B" w:rsidRDefault="002D7263"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・ライフジャケット破損１００着購入（６０万円）</w:t>
            </w:r>
          </w:p>
          <w:p w:rsidR="002D7263" w:rsidRPr="00DE162B" w:rsidRDefault="002D7263"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・２人乗りカヌー３艇破損買換え（３４万円）</w:t>
            </w:r>
          </w:p>
          <w:p w:rsidR="002D7263" w:rsidRPr="00DE162B" w:rsidRDefault="002D7263"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・浴室配水管修理（２３万円）</w:t>
            </w:r>
          </w:p>
          <w:p w:rsidR="002D7263" w:rsidRPr="00DE162B" w:rsidRDefault="002D7263" w:rsidP="00AC503D">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・その他施設設備等の補修多数実施</w:t>
            </w:r>
          </w:p>
          <w:p w:rsidR="002D7263" w:rsidRPr="00DE162B" w:rsidRDefault="002D7263" w:rsidP="00FA6763">
            <w:pPr>
              <w:spacing w:line="200" w:lineRule="exact"/>
              <w:ind w:firstLineChars="100" w:firstLine="151"/>
              <w:rPr>
                <w:rFonts w:ascii="ＭＳ 明朝" w:eastAsia="ＭＳ 明朝" w:hAnsi="ＭＳ 明朝"/>
                <w:b/>
                <w:sz w:val="15"/>
                <w:szCs w:val="15"/>
              </w:rPr>
            </w:pPr>
            <w:r w:rsidRPr="00DE162B">
              <w:rPr>
                <w:rFonts w:ascii="ＭＳ 明朝" w:eastAsia="ＭＳ 明朝" w:hAnsi="ＭＳ 明朝" w:hint="eastAsia"/>
                <w:b/>
                <w:sz w:val="15"/>
                <w:szCs w:val="15"/>
              </w:rPr>
              <w:t>②大阪府実施補修工事</w:t>
            </w:r>
          </w:p>
          <w:p w:rsidR="002D7263" w:rsidRPr="00DE162B" w:rsidRDefault="005B5C68"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・テーブルリフター補修工事（２，６４</w:t>
            </w:r>
            <w:r w:rsidR="002D7263" w:rsidRPr="00DE162B">
              <w:rPr>
                <w:rFonts w:ascii="ＭＳ 明朝" w:eastAsia="ＭＳ 明朝" w:hAnsi="ＭＳ 明朝" w:hint="eastAsia"/>
                <w:sz w:val="15"/>
                <w:szCs w:val="15"/>
                <w:shd w:val="pct15" w:color="auto" w:fill="FFFFFF"/>
              </w:rPr>
              <w:t>０万円）</w:t>
            </w:r>
          </w:p>
          <w:p w:rsidR="002D7263" w:rsidRPr="00DE162B" w:rsidRDefault="002D7263"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・非常用自家発電機バッテリー更新（</w:t>
            </w:r>
            <w:r w:rsidR="005B5C68" w:rsidRPr="00DE162B">
              <w:rPr>
                <w:rFonts w:ascii="ＭＳ 明朝" w:eastAsia="ＭＳ 明朝" w:hAnsi="ＭＳ 明朝" w:hint="eastAsia"/>
                <w:sz w:val="15"/>
                <w:szCs w:val="15"/>
                <w:shd w:val="pct15" w:color="auto" w:fill="FFFFFF"/>
              </w:rPr>
              <w:t>１２１</w:t>
            </w:r>
            <w:r w:rsidRPr="00DE162B">
              <w:rPr>
                <w:rFonts w:ascii="ＭＳ 明朝" w:eastAsia="ＭＳ 明朝" w:hAnsi="ＭＳ 明朝" w:hint="eastAsia"/>
                <w:sz w:val="15"/>
                <w:szCs w:val="15"/>
                <w:shd w:val="pct15" w:color="auto" w:fill="FFFFFF"/>
              </w:rPr>
              <w:t>万円）</w:t>
            </w:r>
          </w:p>
          <w:p w:rsidR="002D7263" w:rsidRPr="00DE162B" w:rsidRDefault="005B5C68"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・汚水中間槽水中ポンプ２台更新（１８０</w:t>
            </w:r>
            <w:r w:rsidR="002D7263" w:rsidRPr="00DE162B">
              <w:rPr>
                <w:rFonts w:ascii="ＭＳ 明朝" w:eastAsia="ＭＳ 明朝" w:hAnsi="ＭＳ 明朝" w:hint="eastAsia"/>
                <w:sz w:val="15"/>
                <w:szCs w:val="15"/>
                <w:shd w:val="pct15" w:color="auto" w:fill="FFFFFF"/>
              </w:rPr>
              <w:t>万円）</w:t>
            </w:r>
          </w:p>
          <w:p w:rsidR="005B5C68" w:rsidRPr="00DE162B" w:rsidRDefault="005B5C68"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・支障木伐採等整備（１９２万円）</w:t>
            </w:r>
          </w:p>
          <w:p w:rsidR="002D7263" w:rsidRPr="00DE162B" w:rsidRDefault="005B5C68"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・宿泊棟給湯蒸気ボイラー補修（２４６</w:t>
            </w:r>
            <w:r w:rsidR="002D7263" w:rsidRPr="00DE162B">
              <w:rPr>
                <w:rFonts w:ascii="ＭＳ 明朝" w:eastAsia="ＭＳ 明朝" w:hAnsi="ＭＳ 明朝" w:hint="eastAsia"/>
                <w:sz w:val="15"/>
                <w:szCs w:val="15"/>
                <w:shd w:val="pct15" w:color="auto" w:fill="FFFFFF"/>
              </w:rPr>
              <w:t>万円）</w:t>
            </w:r>
          </w:p>
          <w:p w:rsidR="002D7263" w:rsidRPr="00DE162B" w:rsidRDefault="002D7263"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・海風館</w:t>
            </w:r>
            <w:r w:rsidR="005B5C68" w:rsidRPr="00DE162B">
              <w:rPr>
                <w:rFonts w:ascii="ＭＳ 明朝" w:eastAsia="ＭＳ 明朝" w:hAnsi="ＭＳ 明朝" w:hint="eastAsia"/>
                <w:sz w:val="15"/>
                <w:szCs w:val="15"/>
                <w:shd w:val="pct15" w:color="auto" w:fill="FFFFFF"/>
              </w:rPr>
              <w:t>シーリング補修</w:t>
            </w:r>
            <w:r w:rsidRPr="00DE162B">
              <w:rPr>
                <w:rFonts w:ascii="ＭＳ 明朝" w:eastAsia="ＭＳ 明朝" w:hAnsi="ＭＳ 明朝" w:hint="eastAsia"/>
                <w:sz w:val="15"/>
                <w:szCs w:val="15"/>
                <w:shd w:val="pct15" w:color="auto" w:fill="FFFFFF"/>
              </w:rPr>
              <w:t>（１９万円）</w:t>
            </w:r>
          </w:p>
          <w:p w:rsidR="002D7263" w:rsidRPr="00DE162B" w:rsidRDefault="005B5C68"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・食堂天井冷温水管補修（２４</w:t>
            </w:r>
            <w:r w:rsidR="002D7263" w:rsidRPr="00DE162B">
              <w:rPr>
                <w:rFonts w:ascii="ＭＳ 明朝" w:eastAsia="ＭＳ 明朝" w:hAnsi="ＭＳ 明朝" w:hint="eastAsia"/>
                <w:sz w:val="15"/>
                <w:szCs w:val="15"/>
                <w:shd w:val="pct15" w:color="auto" w:fill="FFFFFF"/>
              </w:rPr>
              <w:t>０万円）</w:t>
            </w:r>
          </w:p>
          <w:p w:rsidR="005B5C68" w:rsidRPr="00DE162B" w:rsidRDefault="005B5C68"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w:t>
            </w:r>
            <w:r w:rsidR="00B27CA7" w:rsidRPr="00DE162B">
              <w:rPr>
                <w:rFonts w:ascii="ＭＳ 明朝" w:eastAsia="ＭＳ 明朝" w:hAnsi="ＭＳ 明朝" w:hint="eastAsia"/>
                <w:sz w:val="15"/>
                <w:szCs w:val="15"/>
                <w:shd w:val="pct15" w:color="auto" w:fill="FFFFFF"/>
              </w:rPr>
              <w:t>減圧水槽補修（７９万円）</w:t>
            </w:r>
          </w:p>
          <w:p w:rsidR="00B27CA7" w:rsidRPr="00DE162B" w:rsidRDefault="00B27CA7" w:rsidP="00AC503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・エレベーター１号機補修（４９万円）</w:t>
            </w:r>
          </w:p>
          <w:p w:rsidR="002D7263" w:rsidRPr="00DE162B" w:rsidRDefault="002D7263" w:rsidP="00AC503D">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・その他多数の補修工事実施</w:t>
            </w:r>
          </w:p>
          <w:p w:rsidR="002D7263" w:rsidRPr="00DE162B" w:rsidRDefault="00FA6763" w:rsidP="00FA6763">
            <w:pPr>
              <w:spacing w:line="200" w:lineRule="exact"/>
              <w:ind w:leftChars="50" w:left="180" w:hangingChars="50" w:hanging="75"/>
              <w:rPr>
                <w:rFonts w:ascii="ＭＳ 明朝" w:eastAsia="ＭＳ 明朝" w:hAnsi="ＭＳ 明朝"/>
                <w:b/>
                <w:sz w:val="15"/>
                <w:szCs w:val="15"/>
              </w:rPr>
            </w:pPr>
            <w:r w:rsidRPr="00DE162B">
              <w:rPr>
                <w:rFonts w:ascii="ＭＳ 明朝" w:eastAsia="ＭＳ 明朝" w:hAnsi="ＭＳ 明朝" w:hint="eastAsia"/>
                <w:b/>
                <w:sz w:val="15"/>
                <w:szCs w:val="15"/>
              </w:rPr>
              <w:t>③</w:t>
            </w:r>
            <w:r w:rsidR="002D7263" w:rsidRPr="00DE162B">
              <w:rPr>
                <w:rFonts w:ascii="ＭＳ 明朝" w:eastAsia="ＭＳ 明朝" w:hAnsi="ＭＳ 明朝"/>
                <w:b/>
                <w:sz w:val="15"/>
                <w:szCs w:val="15"/>
              </w:rPr>
              <w:t>大阪府による舟艇類の更新</w:t>
            </w:r>
          </w:p>
          <w:p w:rsidR="005243D9" w:rsidRPr="00DE162B" w:rsidRDefault="002D7263" w:rsidP="00747596">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・９</w:t>
            </w:r>
            <w:r w:rsidR="005B5C68" w:rsidRPr="00DE162B">
              <w:rPr>
                <w:rFonts w:ascii="ＭＳ 明朝" w:eastAsia="ＭＳ 明朝" w:hAnsi="ＭＳ 明朝" w:hint="eastAsia"/>
                <w:sz w:val="15"/>
                <w:szCs w:val="15"/>
                <w:shd w:val="pct15" w:color="auto" w:fill="FFFFFF"/>
              </w:rPr>
              <w:t>ｍ</w:t>
            </w:r>
            <w:r w:rsidRPr="00DE162B">
              <w:rPr>
                <w:rFonts w:ascii="ＭＳ 明朝" w:eastAsia="ＭＳ 明朝" w:hAnsi="ＭＳ 明朝" w:hint="eastAsia"/>
                <w:sz w:val="15"/>
                <w:szCs w:val="15"/>
                <w:shd w:val="pct15" w:color="auto" w:fill="FFFFFF"/>
              </w:rPr>
              <w:t>カッターボート　１艇</w:t>
            </w:r>
            <w:r w:rsidR="00B27CA7" w:rsidRPr="00DE162B">
              <w:rPr>
                <w:rFonts w:ascii="ＭＳ 明朝" w:eastAsia="ＭＳ 明朝" w:hAnsi="ＭＳ 明朝" w:hint="eastAsia"/>
                <w:sz w:val="15"/>
                <w:szCs w:val="15"/>
                <w:shd w:val="pct15" w:color="auto" w:fill="FFFFFF"/>
              </w:rPr>
              <w:t>（８４４万円）</w:t>
            </w:r>
          </w:p>
        </w:tc>
        <w:tc>
          <w:tcPr>
            <w:tcW w:w="567" w:type="dxa"/>
            <w:tcBorders>
              <w:top w:val="single" w:sz="4" w:space="0" w:color="auto"/>
              <w:left w:val="single" w:sz="4" w:space="0" w:color="auto"/>
              <w:bottom w:val="single" w:sz="4" w:space="0" w:color="auto"/>
              <w:right w:val="single" w:sz="4" w:space="0" w:color="auto"/>
            </w:tcBorders>
          </w:tcPr>
          <w:p w:rsidR="002D7263"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p w:rsidR="002D7263"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tc>
        <w:tc>
          <w:tcPr>
            <w:tcW w:w="4535" w:type="dxa"/>
            <w:gridSpan w:val="2"/>
            <w:tcBorders>
              <w:top w:val="single" w:sz="4" w:space="0" w:color="auto"/>
              <w:left w:val="single" w:sz="4" w:space="0" w:color="auto"/>
              <w:bottom w:val="single" w:sz="4" w:space="0" w:color="auto"/>
              <w:right w:val="single" w:sz="4" w:space="0" w:color="auto"/>
            </w:tcBorders>
          </w:tcPr>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・施設や設備の改修及び補修等は、緊急性や優先順位を踏まえた上で適宜実施している。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・その他、指定管理者は指定管理施設周辺の除草、樹木の伐採及び道路照明の交換等、近隣住民や岬町からの要請による事案にも適切な対応を行っている。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府が行う補修工事については、指定管理者と協議の上、計画的に実施している。指定管理者は、施設運営に支障が出ないよう調整を行う等して協力的であるため、全てについて計画以上に実施することができた。</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・省エネに対する取組み意識も高く、ＥＳＣＯ事業における光熱水費の削減額は前年度の実績で</w:t>
            </w:r>
            <w:r w:rsidRPr="00DE162B">
              <w:rPr>
                <w:rFonts w:ascii="ＭＳ 明朝" w:eastAsia="ＭＳ 明朝" w:hAnsi="ＭＳ 明朝" w:hint="eastAsia"/>
                <w:sz w:val="15"/>
                <w:szCs w:val="15"/>
                <w:shd w:val="pct15" w:color="auto" w:fill="FFFFFF"/>
              </w:rPr>
              <w:t>１</w:t>
            </w:r>
            <w:r w:rsidR="00B27CA7" w:rsidRPr="00DE162B">
              <w:rPr>
                <w:rFonts w:ascii="ＭＳ 明朝" w:eastAsia="ＭＳ 明朝" w:hAnsi="ＭＳ 明朝" w:hint="eastAsia"/>
                <w:sz w:val="15"/>
                <w:szCs w:val="15"/>
                <w:shd w:val="pct15" w:color="auto" w:fill="FFFFFF"/>
              </w:rPr>
              <w:t>３，１２９</w:t>
            </w:r>
            <w:r w:rsidRPr="00DE162B">
              <w:rPr>
                <w:rFonts w:ascii="ＭＳ 明朝" w:eastAsia="ＭＳ 明朝" w:hAnsi="ＭＳ 明朝" w:hint="eastAsia"/>
                <w:sz w:val="15"/>
                <w:szCs w:val="15"/>
              </w:rPr>
              <w:t>千円となっている。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B27CA7" w:rsidRPr="00AF1A25" w:rsidRDefault="00B27CA7" w:rsidP="00B27CA7">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・海洋プログラムで使用する舟艇については、事業計画に基づき、点検補修やオーバーホール等を行うことで利用者の安全を確保している。</w:t>
            </w:r>
            <w:r w:rsidR="00E9143C" w:rsidRPr="00DE162B">
              <w:rPr>
                <w:rFonts w:ascii="ＭＳ 明朝" w:eastAsia="ＭＳ 明朝" w:hAnsi="ＭＳ 明朝" w:hint="eastAsia"/>
                <w:sz w:val="15"/>
                <w:szCs w:val="15"/>
                <w:shd w:val="pct15" w:color="auto" w:fill="FFFFFF"/>
              </w:rPr>
              <w:t>なお、更新</w:t>
            </w:r>
            <w:r w:rsidR="00CF1F38" w:rsidRPr="00DE162B">
              <w:rPr>
                <w:rFonts w:ascii="ＭＳ 明朝" w:eastAsia="ＭＳ 明朝" w:hAnsi="ＭＳ 明朝" w:hint="eastAsia"/>
                <w:sz w:val="15"/>
                <w:szCs w:val="15"/>
                <w:shd w:val="pct15" w:color="auto" w:fill="FFFFFF"/>
              </w:rPr>
              <w:t>・補修整備</w:t>
            </w:r>
            <w:r w:rsidRPr="00DE162B">
              <w:rPr>
                <w:rFonts w:ascii="ＭＳ 明朝" w:eastAsia="ＭＳ 明朝" w:hAnsi="ＭＳ 明朝" w:hint="eastAsia"/>
                <w:sz w:val="15"/>
                <w:szCs w:val="15"/>
                <w:shd w:val="pct15" w:color="auto" w:fill="FFFFFF"/>
              </w:rPr>
              <w:t>計画</w:t>
            </w:r>
            <w:r w:rsidR="00CF1F38" w:rsidRPr="00DE162B">
              <w:rPr>
                <w:rFonts w:ascii="ＭＳ 明朝" w:eastAsia="ＭＳ 明朝" w:hAnsi="ＭＳ 明朝" w:hint="eastAsia"/>
                <w:sz w:val="15"/>
                <w:szCs w:val="15"/>
                <w:shd w:val="pct15" w:color="auto" w:fill="FFFFFF"/>
              </w:rPr>
              <w:t>に齟齬が生じ</w:t>
            </w:r>
            <w:r w:rsidR="00E9143C" w:rsidRPr="00DE162B">
              <w:rPr>
                <w:rFonts w:ascii="ＭＳ 明朝" w:eastAsia="ＭＳ 明朝" w:hAnsi="ＭＳ 明朝" w:hint="eastAsia"/>
                <w:sz w:val="15"/>
                <w:szCs w:val="15"/>
                <w:shd w:val="pct15" w:color="auto" w:fill="FFFFFF"/>
              </w:rPr>
              <w:t>ており</w:t>
            </w:r>
            <w:r w:rsidR="00CF1F38" w:rsidRPr="00DE162B">
              <w:rPr>
                <w:rFonts w:ascii="ＭＳ 明朝" w:eastAsia="ＭＳ 明朝" w:hAnsi="ＭＳ 明朝" w:hint="eastAsia"/>
                <w:sz w:val="15"/>
                <w:szCs w:val="15"/>
                <w:shd w:val="pct15" w:color="auto" w:fill="FFFFFF"/>
              </w:rPr>
              <w:t>見直す必要があったため</w:t>
            </w:r>
            <w:r w:rsidR="00CF1F38" w:rsidRPr="00AF1A25">
              <w:rPr>
                <w:rFonts w:ascii="ＭＳ 明朝" w:eastAsia="ＭＳ 明朝" w:hAnsi="ＭＳ 明朝" w:hint="eastAsia"/>
                <w:sz w:val="15"/>
                <w:szCs w:val="15"/>
                <w:shd w:val="pct15" w:color="auto" w:fill="FFFFFF"/>
              </w:rPr>
              <w:t>、</w:t>
            </w:r>
            <w:r w:rsidR="00CD27DF" w:rsidRPr="00AF1A25">
              <w:rPr>
                <w:rFonts w:ascii="ＭＳ 明朝" w:eastAsia="ＭＳ 明朝" w:hAnsi="ＭＳ 明朝" w:hint="eastAsia"/>
                <w:sz w:val="15"/>
                <w:szCs w:val="15"/>
                <w:shd w:val="pct15" w:color="auto" w:fill="FFFFFF"/>
              </w:rPr>
              <w:t>府が</w:t>
            </w:r>
            <w:r w:rsidR="001852EB" w:rsidRPr="00AF1A25">
              <w:rPr>
                <w:rFonts w:ascii="ＭＳ 明朝" w:eastAsia="ＭＳ 明朝" w:hAnsi="ＭＳ 明朝" w:hint="eastAsia"/>
                <w:sz w:val="15"/>
                <w:szCs w:val="15"/>
                <w:shd w:val="pct15" w:color="auto" w:fill="FFFFFF"/>
              </w:rPr>
              <w:t>新たに</w:t>
            </w:r>
            <w:r w:rsidR="00CF1F38" w:rsidRPr="00AF1A25">
              <w:rPr>
                <w:rFonts w:ascii="ＭＳ 明朝" w:eastAsia="ＭＳ 明朝" w:hAnsi="ＭＳ 明朝" w:hint="eastAsia"/>
                <w:sz w:val="15"/>
                <w:szCs w:val="15"/>
                <w:shd w:val="pct15" w:color="auto" w:fill="FFFFFF"/>
              </w:rPr>
              <w:t>令和元年度から令和１５年度までの計画を作成</w:t>
            </w:r>
            <w:r w:rsidR="001852EB" w:rsidRPr="00AF1A25">
              <w:rPr>
                <w:rFonts w:ascii="ＭＳ 明朝" w:eastAsia="ＭＳ 明朝" w:hAnsi="ＭＳ 明朝" w:hint="eastAsia"/>
                <w:sz w:val="15"/>
                <w:szCs w:val="15"/>
                <w:shd w:val="pct15" w:color="auto" w:fill="FFFFFF"/>
              </w:rPr>
              <w:t>する際に、利用実態や経年劣化状況等</w:t>
            </w:r>
            <w:r w:rsidR="00CD27DF" w:rsidRPr="00AF1A25">
              <w:rPr>
                <w:rFonts w:ascii="ＭＳ 明朝" w:eastAsia="ＭＳ 明朝" w:hAnsi="ＭＳ 明朝" w:hint="eastAsia"/>
                <w:sz w:val="15"/>
                <w:szCs w:val="15"/>
                <w:shd w:val="pct15" w:color="auto" w:fill="FFFFFF"/>
              </w:rPr>
              <w:t>についての適切な意見を府に提供した</w:t>
            </w:r>
            <w:r w:rsidR="00CF1F38" w:rsidRPr="00AF1A25">
              <w:rPr>
                <w:rFonts w:ascii="ＭＳ 明朝" w:eastAsia="ＭＳ 明朝" w:hAnsi="ＭＳ 明朝" w:hint="eastAsia"/>
                <w:sz w:val="15"/>
                <w:szCs w:val="15"/>
                <w:shd w:val="pct15" w:color="auto" w:fill="FFFFFF"/>
              </w:rPr>
              <w:t>。</w:t>
            </w:r>
          </w:p>
          <w:p w:rsidR="00CD27DF" w:rsidRDefault="00CD27DF" w:rsidP="00CD27DF">
            <w:pPr>
              <w:spacing w:line="200" w:lineRule="exact"/>
              <w:rPr>
                <w:rFonts w:ascii="ＭＳ 明朝" w:eastAsia="ＭＳ 明朝" w:hAnsi="ＭＳ 明朝"/>
                <w:sz w:val="15"/>
                <w:szCs w:val="15"/>
              </w:rPr>
            </w:pPr>
          </w:p>
          <w:p w:rsidR="00CD27DF" w:rsidRDefault="00CD27DF" w:rsidP="00CD27DF">
            <w:pPr>
              <w:spacing w:line="200" w:lineRule="exact"/>
              <w:rPr>
                <w:rFonts w:ascii="ＭＳ 明朝" w:eastAsia="ＭＳ 明朝" w:hAnsi="ＭＳ 明朝"/>
                <w:sz w:val="15"/>
                <w:szCs w:val="15"/>
              </w:rPr>
            </w:pPr>
          </w:p>
          <w:p w:rsidR="002D7263" w:rsidRPr="00DE162B" w:rsidRDefault="002D7263" w:rsidP="00FA6763">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以上のことから、提案項目どおりの良好な実施状況が認められると判断した。</w:t>
            </w:r>
          </w:p>
        </w:tc>
        <w:tc>
          <w:tcPr>
            <w:tcW w:w="567" w:type="dxa"/>
            <w:tcBorders>
              <w:top w:val="single" w:sz="4" w:space="0" w:color="auto"/>
              <w:left w:val="single" w:sz="4" w:space="0" w:color="auto"/>
              <w:bottom w:val="single" w:sz="4" w:space="0" w:color="auto"/>
              <w:right w:val="single" w:sz="4" w:space="0" w:color="auto"/>
            </w:tcBorders>
          </w:tcPr>
          <w:p w:rsidR="002D7263" w:rsidRPr="00DE162B" w:rsidRDefault="00026E64"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p w:rsidR="002D7263"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2950" w:type="dxa"/>
            <w:tcBorders>
              <w:top w:val="single" w:sz="4" w:space="0" w:color="auto"/>
              <w:left w:val="single" w:sz="4" w:space="0" w:color="auto"/>
              <w:bottom w:val="single" w:sz="4" w:space="0" w:color="auto"/>
              <w:right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r>
      <w:tr w:rsidR="00DE162B" w:rsidRPr="00DE162B" w:rsidTr="00234AFF">
        <w:tc>
          <w:tcPr>
            <w:tcW w:w="6801" w:type="dxa"/>
            <w:gridSpan w:val="4"/>
            <w:tcBorders>
              <w:top w:val="single" w:sz="4" w:space="0" w:color="auto"/>
              <w:left w:val="single" w:sz="4" w:space="0" w:color="auto"/>
            </w:tcBorders>
          </w:tcPr>
          <w:p w:rsidR="002D7263" w:rsidRPr="00DE162B" w:rsidRDefault="002D7263" w:rsidP="00595672">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（８）管理運営経費縮減方策</w:t>
            </w:r>
          </w:p>
        </w:tc>
        <w:tc>
          <w:tcPr>
            <w:tcW w:w="567" w:type="dxa"/>
            <w:tcBorders>
              <w:top w:val="single" w:sz="4" w:space="0" w:color="auto"/>
              <w:bottom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r>
      <w:tr w:rsidR="00DE162B" w:rsidRPr="00DE162B" w:rsidTr="00910BC5">
        <w:tc>
          <w:tcPr>
            <w:tcW w:w="565" w:type="dxa"/>
            <w:tcBorders>
              <w:left w:val="single" w:sz="4" w:space="0" w:color="auto"/>
              <w:right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c>
          <w:tcPr>
            <w:tcW w:w="1701" w:type="dxa"/>
            <w:tcBorders>
              <w:top w:val="single" w:sz="4" w:space="0" w:color="auto"/>
              <w:left w:val="single" w:sz="4" w:space="0" w:color="auto"/>
              <w:bottom w:val="single" w:sz="4" w:space="0" w:color="auto"/>
              <w:right w:val="single" w:sz="4" w:space="0" w:color="auto"/>
            </w:tcBorders>
          </w:tcPr>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・管理運営費の縮減方策が提案どおり実施されているか</w:t>
            </w:r>
          </w:p>
        </w:tc>
        <w:tc>
          <w:tcPr>
            <w:tcW w:w="4535" w:type="dxa"/>
            <w:gridSpan w:val="2"/>
            <w:tcBorders>
              <w:top w:val="single" w:sz="4" w:space="0" w:color="auto"/>
              <w:left w:val="single" w:sz="4" w:space="0" w:color="auto"/>
              <w:bottom w:val="single" w:sz="4" w:space="0" w:color="auto"/>
              <w:right w:val="single" w:sz="4" w:space="0" w:color="auto"/>
            </w:tcBorders>
          </w:tcPr>
          <w:p w:rsidR="002D7263" w:rsidRPr="00DE162B" w:rsidRDefault="002D7263" w:rsidP="007D1143">
            <w:pPr>
              <w:tabs>
                <w:tab w:val="left" w:pos="960"/>
              </w:tabs>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＜海洋センター＞（</w:t>
            </w:r>
            <w:r w:rsidRPr="00DE162B">
              <w:rPr>
                <w:rFonts w:ascii="ＭＳ 明朝" w:eastAsia="ＭＳ 明朝" w:hAnsi="ＭＳ 明朝" w:hint="eastAsia"/>
                <w:b/>
                <w:sz w:val="15"/>
                <w:szCs w:val="15"/>
                <w:bdr w:val="single" w:sz="4" w:space="0" w:color="auto"/>
              </w:rPr>
              <w:t>資料８・１０</w:t>
            </w:r>
            <w:r w:rsidRPr="00DE162B">
              <w:rPr>
                <w:rFonts w:ascii="ＭＳ 明朝" w:eastAsia="ＭＳ 明朝" w:hAnsi="ＭＳ 明朝" w:hint="eastAsia"/>
                <w:b/>
                <w:sz w:val="15"/>
                <w:szCs w:val="15"/>
              </w:rPr>
              <w:t>参照）</w:t>
            </w:r>
          </w:p>
          <w:p w:rsidR="002D7263" w:rsidRPr="00DE162B" w:rsidRDefault="002D7263" w:rsidP="00A17F9D">
            <w:pPr>
              <w:tabs>
                <w:tab w:val="left" w:pos="960"/>
              </w:tabs>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全職員に今年度の数値目標を示し、個々にコスト意識を持って業務に</w:t>
            </w:r>
            <w:r w:rsidR="00E058F3" w:rsidRPr="00DE162B">
              <w:rPr>
                <w:rFonts w:ascii="ＭＳ 明朝" w:eastAsia="ＭＳ 明朝" w:hAnsi="ＭＳ 明朝" w:hint="eastAsia"/>
                <w:sz w:val="15"/>
                <w:szCs w:val="15"/>
              </w:rPr>
              <w:t>当たらせ</w:t>
            </w:r>
            <w:r w:rsidRPr="00DE162B">
              <w:rPr>
                <w:rFonts w:ascii="ＭＳ 明朝" w:eastAsia="ＭＳ 明朝" w:hAnsi="ＭＳ 明朝" w:hint="eastAsia"/>
                <w:sz w:val="15"/>
                <w:szCs w:val="15"/>
              </w:rPr>
              <w:t>ている。毎月実施している課長会議において、利用実績と収支状況を報告し、</w:t>
            </w:r>
            <w:r w:rsidRPr="00DE162B">
              <w:rPr>
                <w:rFonts w:ascii="ＭＳ 明朝" w:eastAsia="ＭＳ 明朝" w:hAnsi="ＭＳ 明朝" w:hint="eastAsia"/>
                <w:sz w:val="15"/>
                <w:szCs w:val="15"/>
                <w:shd w:val="pct15" w:color="auto" w:fill="FFFFFF"/>
              </w:rPr>
              <w:t>コロナ禍による利用者の落ち込みによる収入減の</w:t>
            </w:r>
            <w:r w:rsidRPr="00DE162B">
              <w:rPr>
                <w:rFonts w:ascii="ＭＳ 明朝" w:eastAsia="ＭＳ 明朝" w:hAnsi="ＭＳ 明朝" w:hint="eastAsia"/>
                <w:sz w:val="15"/>
                <w:szCs w:val="15"/>
              </w:rPr>
              <w:t>状況を理解</w:t>
            </w:r>
            <w:r w:rsidRPr="00DE162B">
              <w:rPr>
                <w:rFonts w:ascii="ＭＳ 明朝" w:eastAsia="ＭＳ 明朝" w:hAnsi="ＭＳ 明朝" w:hint="eastAsia"/>
                <w:sz w:val="15"/>
                <w:szCs w:val="15"/>
                <w:shd w:val="pct15" w:color="auto" w:fill="FFFFFF"/>
              </w:rPr>
              <w:t>させ、</w:t>
            </w:r>
            <w:r w:rsidRPr="00DE162B">
              <w:rPr>
                <w:rFonts w:ascii="ＭＳ 明朝" w:eastAsia="ＭＳ 明朝" w:hAnsi="ＭＳ 明朝" w:hint="eastAsia"/>
                <w:sz w:val="15"/>
                <w:szCs w:val="15"/>
              </w:rPr>
              <w:t>より一層の経費節減に努めさせている。経費節減により利用者サービスや安全性の低下を招かないよう、安全管理経費を重点に効率的な予算執行に努めている。</w:t>
            </w:r>
          </w:p>
          <w:p w:rsidR="00A17F9D" w:rsidRPr="00DE162B" w:rsidRDefault="00A17F9D" w:rsidP="00A17F9D">
            <w:pPr>
              <w:tabs>
                <w:tab w:val="left" w:pos="960"/>
              </w:tabs>
              <w:spacing w:line="200" w:lineRule="exact"/>
              <w:rPr>
                <w:rFonts w:ascii="ＭＳ 明朝" w:eastAsia="ＭＳ 明朝" w:hAnsi="ＭＳ 明朝"/>
                <w:sz w:val="15"/>
                <w:szCs w:val="15"/>
              </w:rPr>
            </w:pP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・人件費の削減</w:t>
            </w:r>
          </w:p>
          <w:p w:rsidR="00FA6763" w:rsidRPr="00DE162B" w:rsidRDefault="002D7263" w:rsidP="00FA6763">
            <w:pPr>
              <w:tabs>
                <w:tab w:val="left" w:pos="960"/>
              </w:tabs>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利用者の効率的な受入及び年間変形労働時間制の導入により、職</w:t>
            </w:r>
          </w:p>
          <w:p w:rsidR="002D7263" w:rsidRPr="00DE162B" w:rsidRDefault="002D7263" w:rsidP="00FA6763">
            <w:pPr>
              <w:tabs>
                <w:tab w:val="left" w:pos="960"/>
              </w:tabs>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員の勤務配置を効率的に行い、人件費の節減に取組んでいる。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・電気料の節減</w:t>
            </w:r>
          </w:p>
          <w:p w:rsidR="00FA6763" w:rsidRPr="00DE162B" w:rsidRDefault="002D7263" w:rsidP="00FA6763">
            <w:pPr>
              <w:tabs>
                <w:tab w:val="left" w:pos="960"/>
              </w:tabs>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利用者に影響の少ない事務所等の冷暖房を止める等常に電気料</w:t>
            </w:r>
          </w:p>
          <w:p w:rsidR="00FA6763" w:rsidRPr="00DE162B" w:rsidRDefault="002D7263" w:rsidP="00FA6763">
            <w:pPr>
              <w:tabs>
                <w:tab w:val="left" w:pos="960"/>
              </w:tabs>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金の節減に取組んでいるが、今夏は酷暑のため、利</w:t>
            </w:r>
            <w:r w:rsidRPr="00DE162B">
              <w:rPr>
                <w:rFonts w:ascii="ＭＳ 明朝" w:eastAsia="ＭＳ 明朝" w:hAnsi="ＭＳ 明朝" w:hint="eastAsia"/>
                <w:sz w:val="15"/>
                <w:szCs w:val="15"/>
                <w:shd w:val="pct15" w:color="auto" w:fill="FFFFFF"/>
              </w:rPr>
              <w:t>用者の健康面</w:t>
            </w:r>
          </w:p>
          <w:p w:rsidR="00FA6763" w:rsidRPr="00DE162B" w:rsidRDefault="002D7263" w:rsidP="00FA6763">
            <w:pPr>
              <w:tabs>
                <w:tab w:val="left" w:pos="960"/>
              </w:tabs>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shd w:val="pct15" w:color="auto" w:fill="FFFFFF"/>
              </w:rPr>
              <w:t>を考え</w:t>
            </w:r>
            <w:r w:rsidRPr="00DE162B">
              <w:rPr>
                <w:rFonts w:ascii="ＭＳ 明朝" w:eastAsia="ＭＳ 明朝" w:hAnsi="ＭＳ 明朝" w:hint="eastAsia"/>
                <w:sz w:val="15"/>
                <w:szCs w:val="15"/>
              </w:rPr>
              <w:t>宿泊室に２４時間冷房を入れた</w:t>
            </w:r>
            <w:r w:rsidR="00CF1F38" w:rsidRPr="00DE162B">
              <w:rPr>
                <w:rFonts w:ascii="ＭＳ 明朝" w:eastAsia="ＭＳ 明朝" w:hAnsi="ＭＳ 明朝" w:hint="eastAsia"/>
                <w:sz w:val="15"/>
                <w:szCs w:val="15"/>
                <w:shd w:val="pct15" w:color="auto" w:fill="FFFFFF"/>
              </w:rPr>
              <w:t>が、前々</w:t>
            </w:r>
            <w:r w:rsidRPr="00DE162B">
              <w:rPr>
                <w:rFonts w:ascii="ＭＳ 明朝" w:eastAsia="ＭＳ 明朝" w:hAnsi="ＭＳ 明朝" w:hint="eastAsia"/>
                <w:sz w:val="15"/>
                <w:szCs w:val="15"/>
              </w:rPr>
              <w:t>年度、電気の契約</w:t>
            </w:r>
          </w:p>
          <w:p w:rsidR="00FA6763" w:rsidRPr="00DE162B" w:rsidRDefault="002D7263" w:rsidP="00FA6763">
            <w:pPr>
              <w:tabs>
                <w:tab w:val="left" w:pos="960"/>
              </w:tabs>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を関西電力から大阪ガス・エネット</w:t>
            </w:r>
            <w:r w:rsidR="00FA6763" w:rsidRPr="00DE162B">
              <w:rPr>
                <w:rFonts w:ascii="ＭＳ 明朝" w:eastAsia="ＭＳ 明朝" w:hAnsi="ＭＳ 明朝" w:hint="eastAsia"/>
                <w:sz w:val="15"/>
                <w:szCs w:val="15"/>
              </w:rPr>
              <w:t>㈱</w:t>
            </w:r>
            <w:r w:rsidRPr="00DE162B">
              <w:rPr>
                <w:rFonts w:ascii="ＭＳ 明朝" w:eastAsia="ＭＳ 明朝" w:hAnsi="ＭＳ 明朝" w:hint="eastAsia"/>
                <w:sz w:val="15"/>
                <w:szCs w:val="15"/>
              </w:rPr>
              <w:t>に変更し、</w:t>
            </w:r>
            <w:r w:rsidRPr="00DE162B">
              <w:rPr>
                <w:rFonts w:ascii="ＭＳ 明朝" w:eastAsia="ＭＳ 明朝" w:hAnsi="ＭＳ 明朝" w:hint="eastAsia"/>
                <w:sz w:val="15"/>
                <w:szCs w:val="15"/>
                <w:shd w:val="pct15" w:color="auto" w:fill="FFFFFF"/>
              </w:rPr>
              <w:t>年間</w:t>
            </w:r>
            <w:r w:rsidRPr="00DE162B">
              <w:rPr>
                <w:rFonts w:ascii="ＭＳ 明朝" w:eastAsia="ＭＳ 明朝" w:hAnsi="ＭＳ 明朝" w:hint="eastAsia"/>
                <w:sz w:val="15"/>
                <w:szCs w:val="15"/>
              </w:rPr>
              <w:t>２００万円</w:t>
            </w:r>
          </w:p>
          <w:p w:rsidR="002D7263" w:rsidRPr="00DE162B" w:rsidRDefault="002D7263" w:rsidP="00FA6763">
            <w:pPr>
              <w:tabs>
                <w:tab w:val="left" w:pos="960"/>
              </w:tabs>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の経費の節減を図っている。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・修繕費の節減</w:t>
            </w:r>
          </w:p>
          <w:p w:rsidR="00FA6763" w:rsidRPr="00DE162B" w:rsidRDefault="002D7263" w:rsidP="00FA6763">
            <w:pPr>
              <w:tabs>
                <w:tab w:val="left" w:pos="960"/>
              </w:tabs>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閑散期に全職員で船舶のメンテナンスを行う等、施設・設備・</w:t>
            </w:r>
          </w:p>
          <w:p w:rsidR="00FA6763" w:rsidRPr="00DE162B" w:rsidRDefault="002D7263" w:rsidP="00FA6763">
            <w:pPr>
              <w:tabs>
                <w:tab w:val="left" w:pos="960"/>
              </w:tabs>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備品の補修をできる限り職員で行い、業者への外注を減らし修繕</w:t>
            </w:r>
          </w:p>
          <w:p w:rsidR="002D7263" w:rsidRPr="00DE162B" w:rsidRDefault="00FA6763" w:rsidP="00FA6763">
            <w:pPr>
              <w:tabs>
                <w:tab w:val="left" w:pos="960"/>
              </w:tabs>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費の節減に取</w:t>
            </w:r>
            <w:r w:rsidR="002D7263" w:rsidRPr="00DE162B">
              <w:rPr>
                <w:rFonts w:ascii="ＭＳ 明朝" w:eastAsia="ＭＳ 明朝" w:hAnsi="ＭＳ 明朝" w:hint="eastAsia"/>
                <w:sz w:val="15"/>
                <w:szCs w:val="15"/>
              </w:rPr>
              <w:t>組んでいる。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p>
          <w:p w:rsidR="002D7263" w:rsidRPr="00DE162B" w:rsidRDefault="002D7263" w:rsidP="007D1143">
            <w:pPr>
              <w:tabs>
                <w:tab w:val="left" w:pos="960"/>
              </w:tabs>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＜海風館＞（</w:t>
            </w:r>
            <w:r w:rsidRPr="00DE162B">
              <w:rPr>
                <w:rFonts w:ascii="ＭＳ 明朝" w:eastAsia="ＭＳ 明朝" w:hAnsi="ＭＳ 明朝" w:hint="eastAsia"/>
                <w:b/>
                <w:sz w:val="15"/>
                <w:szCs w:val="15"/>
                <w:bdr w:val="single" w:sz="4" w:space="0" w:color="auto"/>
              </w:rPr>
              <w:t>資料９・１０</w:t>
            </w:r>
            <w:r w:rsidRPr="00DE162B">
              <w:rPr>
                <w:rFonts w:ascii="ＭＳ 明朝" w:eastAsia="ＭＳ 明朝" w:hAnsi="ＭＳ 明朝" w:hint="eastAsia"/>
                <w:b/>
                <w:sz w:val="15"/>
                <w:szCs w:val="15"/>
              </w:rPr>
              <w:t>参照）</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・電気料金の削減のため、海洋センターと同じく大阪ガス・エネット</w:t>
            </w:r>
            <w:r w:rsidR="00FA6763" w:rsidRPr="00DE162B">
              <w:rPr>
                <w:rFonts w:ascii="ＭＳ 明朝" w:eastAsia="ＭＳ 明朝" w:hAnsi="ＭＳ 明朝" w:hint="eastAsia"/>
                <w:sz w:val="15"/>
                <w:szCs w:val="15"/>
              </w:rPr>
              <w:t>㈱</w:t>
            </w:r>
            <w:r w:rsidRPr="00DE162B">
              <w:rPr>
                <w:rFonts w:ascii="ＭＳ 明朝" w:eastAsia="ＭＳ 明朝" w:hAnsi="ＭＳ 明朝" w:hint="eastAsia"/>
                <w:sz w:val="15"/>
                <w:szCs w:val="15"/>
              </w:rPr>
              <w:t>に契約変更し、</w:t>
            </w:r>
            <w:r w:rsidRPr="00DE162B">
              <w:rPr>
                <w:rFonts w:ascii="ＭＳ 明朝" w:eastAsia="ＭＳ 明朝" w:hAnsi="ＭＳ 明朝" w:hint="eastAsia"/>
                <w:sz w:val="15"/>
                <w:szCs w:val="15"/>
                <w:shd w:val="pct15" w:color="auto" w:fill="FFFFFF"/>
              </w:rPr>
              <w:t>年間</w:t>
            </w:r>
            <w:r w:rsidRPr="00DE162B">
              <w:rPr>
                <w:rFonts w:ascii="ＭＳ 明朝" w:eastAsia="ＭＳ 明朝" w:hAnsi="ＭＳ 明朝" w:hint="eastAsia"/>
                <w:sz w:val="15"/>
                <w:szCs w:val="15"/>
              </w:rPr>
              <w:t>１００万円の経費の節減を図っている。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・日常的には、照明灯やエアコンの運転をこまめに調節する等全職員が経費の削減意識をもって施設の運営に取組んでいる。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・利用のない日を選び、月４回程度レストランの休業日を設け、固定費の削減に努めている。</w:t>
            </w:r>
          </w:p>
          <w:p w:rsidR="002D7263" w:rsidRPr="00DE162B" w:rsidRDefault="002D7263" w:rsidP="007D1143">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・様々な小修理は、海洋センターと連携し、できる限り職員で行い、修繕費等の削減に取組んでいる。</w:t>
            </w:r>
          </w:p>
          <w:p w:rsidR="005243D9" w:rsidRPr="00DE162B" w:rsidRDefault="002D7263" w:rsidP="00F743D6">
            <w:pPr>
              <w:tabs>
                <w:tab w:val="left" w:pos="960"/>
              </w:tabs>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・周辺地域の環境保全（道、樹木、雑草）を職員でできる限り行っている。</w:t>
            </w:r>
          </w:p>
        </w:tc>
        <w:tc>
          <w:tcPr>
            <w:tcW w:w="567" w:type="dxa"/>
            <w:tcBorders>
              <w:top w:val="single" w:sz="4" w:space="0" w:color="auto"/>
              <w:left w:val="single" w:sz="4" w:space="0" w:color="auto"/>
              <w:bottom w:val="single" w:sz="4" w:space="0" w:color="auto"/>
              <w:right w:val="single" w:sz="4" w:space="0" w:color="auto"/>
            </w:tcBorders>
          </w:tcPr>
          <w:p w:rsidR="002D7263"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p w:rsidR="002D7263"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4535" w:type="dxa"/>
            <w:gridSpan w:val="2"/>
            <w:tcBorders>
              <w:top w:val="single" w:sz="4" w:space="0" w:color="auto"/>
              <w:left w:val="single" w:sz="4" w:space="0" w:color="auto"/>
              <w:bottom w:val="single" w:sz="4" w:space="0" w:color="auto"/>
              <w:right w:val="single" w:sz="4" w:space="0" w:color="auto"/>
            </w:tcBorders>
          </w:tcPr>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・管理経費については、利用者へのサービスの低下を伴わない範囲で、工夫を凝らして効果的な執行に努めている。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・夏</w:t>
            </w:r>
            <w:r w:rsidR="00916A52" w:rsidRPr="00DE162B">
              <w:rPr>
                <w:rFonts w:ascii="ＭＳ 明朝" w:eastAsia="ＭＳ 明朝" w:hAnsi="ＭＳ 明朝" w:hint="eastAsia"/>
                <w:sz w:val="15"/>
                <w:szCs w:val="15"/>
                <w:shd w:val="pct15" w:color="auto" w:fill="FFFFFF"/>
              </w:rPr>
              <w:t>季間</w:t>
            </w:r>
            <w:r w:rsidR="00E9143C" w:rsidRPr="00DE162B">
              <w:rPr>
                <w:rFonts w:ascii="ＭＳ 明朝" w:eastAsia="ＭＳ 明朝" w:hAnsi="ＭＳ 明朝" w:hint="eastAsia"/>
                <w:sz w:val="15"/>
                <w:szCs w:val="15"/>
                <w:shd w:val="pct15" w:color="auto" w:fill="FFFFFF"/>
              </w:rPr>
              <w:t>は</w:t>
            </w:r>
            <w:r w:rsidR="00916A52" w:rsidRPr="00DE162B">
              <w:rPr>
                <w:rFonts w:ascii="ＭＳ 明朝" w:eastAsia="ＭＳ 明朝" w:hAnsi="ＭＳ 明朝" w:hint="eastAsia"/>
                <w:sz w:val="15"/>
                <w:szCs w:val="15"/>
                <w:shd w:val="pct15" w:color="auto" w:fill="FFFFFF"/>
              </w:rPr>
              <w:t>昨今の</w:t>
            </w:r>
            <w:r w:rsidRPr="00DE162B">
              <w:rPr>
                <w:rFonts w:ascii="ＭＳ 明朝" w:eastAsia="ＭＳ 明朝" w:hAnsi="ＭＳ 明朝" w:hint="eastAsia"/>
                <w:sz w:val="15"/>
                <w:szCs w:val="15"/>
              </w:rPr>
              <w:t>酷暑</w:t>
            </w:r>
            <w:r w:rsidR="00916A52" w:rsidRPr="00DE162B">
              <w:rPr>
                <w:rFonts w:ascii="ＭＳ 明朝" w:eastAsia="ＭＳ 明朝" w:hAnsi="ＭＳ 明朝" w:hint="eastAsia"/>
                <w:sz w:val="15"/>
                <w:szCs w:val="15"/>
                <w:shd w:val="pct15" w:color="auto" w:fill="FFFFFF"/>
              </w:rPr>
              <w:t>を受け</w:t>
            </w:r>
            <w:r w:rsidRPr="00DE162B">
              <w:rPr>
                <w:rFonts w:ascii="ＭＳ 明朝" w:eastAsia="ＭＳ 明朝" w:hAnsi="ＭＳ 明朝" w:hint="eastAsia"/>
                <w:sz w:val="15"/>
                <w:szCs w:val="15"/>
              </w:rPr>
              <w:t>、</w:t>
            </w:r>
            <w:r w:rsidR="00916A52" w:rsidRPr="00DE162B">
              <w:rPr>
                <w:rFonts w:ascii="ＭＳ 明朝" w:eastAsia="ＭＳ 明朝" w:hAnsi="ＭＳ 明朝" w:hint="eastAsia"/>
                <w:sz w:val="15"/>
                <w:szCs w:val="15"/>
              </w:rPr>
              <w:t>利用者の健康面</w:t>
            </w:r>
            <w:r w:rsidR="00916A52" w:rsidRPr="00DE162B">
              <w:rPr>
                <w:rFonts w:ascii="ＭＳ 明朝" w:eastAsia="ＭＳ 明朝" w:hAnsi="ＭＳ 明朝" w:hint="eastAsia"/>
                <w:sz w:val="15"/>
                <w:szCs w:val="15"/>
                <w:shd w:val="pct15" w:color="auto" w:fill="FFFFFF"/>
              </w:rPr>
              <w:t>を</w:t>
            </w:r>
            <w:r w:rsidR="00916A52" w:rsidRPr="00DE162B">
              <w:rPr>
                <w:rFonts w:ascii="ＭＳ 明朝" w:eastAsia="ＭＳ 明朝" w:hAnsi="ＭＳ 明朝" w:hint="eastAsia"/>
                <w:sz w:val="15"/>
                <w:szCs w:val="15"/>
              </w:rPr>
              <w:t>配慮し、</w:t>
            </w:r>
            <w:r w:rsidR="00916A52" w:rsidRPr="00DE162B">
              <w:rPr>
                <w:rFonts w:ascii="ＭＳ 明朝" w:eastAsia="ＭＳ 明朝" w:hAnsi="ＭＳ 明朝" w:hint="eastAsia"/>
                <w:sz w:val="15"/>
                <w:szCs w:val="15"/>
                <w:shd w:val="pct15" w:color="auto" w:fill="FFFFFF"/>
              </w:rPr>
              <w:t>宿泊室は</w:t>
            </w:r>
            <w:r w:rsidR="00916A52" w:rsidRPr="00DE162B">
              <w:rPr>
                <w:rFonts w:ascii="ＭＳ 明朝" w:eastAsia="ＭＳ 明朝" w:hAnsi="ＭＳ 明朝" w:hint="eastAsia"/>
                <w:sz w:val="15"/>
                <w:szCs w:val="15"/>
              </w:rPr>
              <w:t>２４時間冷房を使用</w:t>
            </w:r>
            <w:r w:rsidR="00916A52" w:rsidRPr="00DE162B">
              <w:rPr>
                <w:rFonts w:ascii="ＭＳ 明朝" w:eastAsia="ＭＳ 明朝" w:hAnsi="ＭＳ 明朝" w:hint="eastAsia"/>
                <w:sz w:val="15"/>
                <w:szCs w:val="15"/>
                <w:shd w:val="pct15" w:color="auto" w:fill="FFFFFF"/>
              </w:rPr>
              <w:t>し</w:t>
            </w:r>
            <w:r w:rsidRPr="00DE162B">
              <w:rPr>
                <w:rFonts w:ascii="ＭＳ 明朝" w:eastAsia="ＭＳ 明朝" w:hAnsi="ＭＳ 明朝" w:hint="eastAsia"/>
                <w:sz w:val="15"/>
                <w:szCs w:val="15"/>
              </w:rPr>
              <w:t>ている。</w:t>
            </w:r>
            <w:r w:rsidR="00916A52" w:rsidRPr="00DE162B">
              <w:rPr>
                <w:rFonts w:ascii="ＭＳ 明朝" w:eastAsia="ＭＳ 明朝" w:hAnsi="ＭＳ 明朝" w:hint="eastAsia"/>
                <w:sz w:val="15"/>
                <w:szCs w:val="15"/>
                <w:shd w:val="pct15" w:color="auto" w:fill="FFFFFF"/>
              </w:rPr>
              <w:t>それに伴う</w:t>
            </w:r>
            <w:r w:rsidR="00916A52" w:rsidRPr="00DE162B">
              <w:rPr>
                <w:rFonts w:ascii="ＭＳ 明朝" w:eastAsia="ＭＳ 明朝" w:hAnsi="ＭＳ 明朝" w:hint="eastAsia"/>
                <w:sz w:val="15"/>
                <w:szCs w:val="15"/>
              </w:rPr>
              <w:t>電気使用量</w:t>
            </w:r>
            <w:r w:rsidR="00916A52" w:rsidRPr="00DE162B">
              <w:rPr>
                <w:rFonts w:ascii="ＭＳ 明朝" w:eastAsia="ＭＳ 明朝" w:hAnsi="ＭＳ 明朝" w:hint="eastAsia"/>
                <w:sz w:val="15"/>
                <w:szCs w:val="15"/>
                <w:shd w:val="pct15" w:color="auto" w:fill="FFFFFF"/>
              </w:rPr>
              <w:t>の</w:t>
            </w:r>
            <w:r w:rsidRPr="00DE162B">
              <w:rPr>
                <w:rFonts w:ascii="ＭＳ 明朝" w:eastAsia="ＭＳ 明朝" w:hAnsi="ＭＳ 明朝" w:hint="eastAsia"/>
                <w:sz w:val="15"/>
                <w:szCs w:val="15"/>
              </w:rPr>
              <w:t>上昇</w:t>
            </w:r>
            <w:r w:rsidR="00916A52" w:rsidRPr="00DE162B">
              <w:rPr>
                <w:rFonts w:ascii="ＭＳ 明朝" w:eastAsia="ＭＳ 明朝" w:hAnsi="ＭＳ 明朝" w:hint="eastAsia"/>
                <w:sz w:val="15"/>
                <w:szCs w:val="15"/>
                <w:shd w:val="pct15" w:color="auto" w:fill="FFFFFF"/>
              </w:rPr>
              <w:t>は</w:t>
            </w:r>
            <w:r w:rsidR="00916A52" w:rsidRPr="00DE162B">
              <w:rPr>
                <w:rFonts w:ascii="ＭＳ 明朝" w:eastAsia="ＭＳ 明朝" w:hAnsi="ＭＳ 明朝" w:hint="eastAsia"/>
                <w:sz w:val="15"/>
                <w:szCs w:val="15"/>
              </w:rPr>
              <w:t>、電力事業者を見直したことにより経費削減が図られる等、</w:t>
            </w:r>
            <w:r w:rsidRPr="00DE162B">
              <w:rPr>
                <w:rFonts w:ascii="ＭＳ 明朝" w:eastAsia="ＭＳ 明朝" w:hAnsi="ＭＳ 明朝" w:hint="eastAsia"/>
                <w:sz w:val="15"/>
                <w:szCs w:val="15"/>
              </w:rPr>
              <w:t>コスト意識を持ち管理経費を削減するよう努めている。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・樹木の伐採、施設の補修や舟艇のメンテナンスも軽易なものは職員で対応する等、経費削減の意識を持って取組んでいる。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・府のＥＳＣＯ事業においても積極的に取組んでおり、光熱水費の削減額は前年度の実績で</w:t>
            </w:r>
            <w:r w:rsidR="00CF1F38" w:rsidRPr="00DE162B">
              <w:rPr>
                <w:rFonts w:ascii="ＭＳ 明朝" w:eastAsia="ＭＳ 明朝" w:hAnsi="ＭＳ 明朝" w:hint="eastAsia"/>
                <w:sz w:val="15"/>
                <w:szCs w:val="15"/>
                <w:shd w:val="pct15" w:color="auto" w:fill="FFFFFF"/>
              </w:rPr>
              <w:t>１３，１２９</w:t>
            </w:r>
            <w:r w:rsidRPr="00DE162B">
              <w:rPr>
                <w:rFonts w:ascii="ＭＳ 明朝" w:eastAsia="ＭＳ 明朝" w:hAnsi="ＭＳ 明朝" w:hint="eastAsia"/>
                <w:sz w:val="15"/>
                <w:szCs w:val="15"/>
              </w:rPr>
              <w:t>千円となっている。（再掲）</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916A52" w:rsidRPr="00DE162B" w:rsidRDefault="00916A52"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shd w:val="pct15" w:color="auto" w:fill="FFFFFF"/>
              </w:rPr>
              <w:t>・海風館に</w:t>
            </w:r>
            <w:r w:rsidR="005E4EE3" w:rsidRPr="00DE162B">
              <w:rPr>
                <w:rFonts w:ascii="ＭＳ 明朝" w:eastAsia="ＭＳ 明朝" w:hAnsi="ＭＳ 明朝" w:hint="eastAsia"/>
                <w:sz w:val="15"/>
                <w:szCs w:val="15"/>
                <w:shd w:val="pct15" w:color="auto" w:fill="FFFFFF"/>
              </w:rPr>
              <w:t>ついては、コロナ禍の影響により利用者数が激減し、利用回復の見込みが立たないことから、指定管理者からの申出により、令和２年１１月１日から令和３年３月３１日まで臨時休館とする</w:t>
            </w:r>
            <w:r w:rsidR="00F24185" w:rsidRPr="00DE162B">
              <w:rPr>
                <w:rFonts w:ascii="ＭＳ 明朝" w:eastAsia="ＭＳ 明朝" w:hAnsi="ＭＳ 明朝" w:hint="eastAsia"/>
                <w:sz w:val="15"/>
                <w:szCs w:val="15"/>
                <w:shd w:val="pct15" w:color="auto" w:fill="FFFFFF"/>
              </w:rPr>
              <w:t>等、厳しい経営状況の中で必要な措置を講じている。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F24185" w:rsidRPr="00DE162B" w:rsidRDefault="00F24185" w:rsidP="007D1143">
            <w:pPr>
              <w:spacing w:line="200" w:lineRule="exact"/>
              <w:ind w:left="150" w:hangingChars="100" w:hanging="150"/>
              <w:rPr>
                <w:rFonts w:ascii="ＭＳ 明朝" w:eastAsia="ＭＳ 明朝" w:hAnsi="ＭＳ 明朝"/>
                <w:sz w:val="15"/>
                <w:szCs w:val="15"/>
              </w:rPr>
            </w:pPr>
          </w:p>
          <w:p w:rsidR="002D7263" w:rsidRPr="00DE162B" w:rsidRDefault="002D7263" w:rsidP="00FA6763">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以上のことから、提案項目どおりの良好な実施状況が認められると判断した。</w:t>
            </w:r>
          </w:p>
        </w:tc>
        <w:tc>
          <w:tcPr>
            <w:tcW w:w="567" w:type="dxa"/>
            <w:tcBorders>
              <w:top w:val="single" w:sz="4" w:space="0" w:color="auto"/>
              <w:left w:val="single" w:sz="4" w:space="0" w:color="auto"/>
              <w:bottom w:val="single" w:sz="4" w:space="0" w:color="auto"/>
              <w:right w:val="single" w:sz="4" w:space="0" w:color="auto"/>
            </w:tcBorders>
          </w:tcPr>
          <w:p w:rsidR="002D7263" w:rsidRPr="00DE162B" w:rsidRDefault="00E9143C"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p w:rsidR="002D7263"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2950" w:type="dxa"/>
            <w:tcBorders>
              <w:top w:val="single" w:sz="4" w:space="0" w:color="auto"/>
              <w:left w:val="single" w:sz="4" w:space="0" w:color="auto"/>
              <w:bottom w:val="single" w:sz="4" w:space="0" w:color="auto"/>
              <w:right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r>
      <w:tr w:rsidR="00DE162B" w:rsidRPr="00DE162B" w:rsidTr="00234AFF">
        <w:tc>
          <w:tcPr>
            <w:tcW w:w="6801" w:type="dxa"/>
            <w:gridSpan w:val="4"/>
            <w:tcBorders>
              <w:top w:val="single" w:sz="4" w:space="0" w:color="auto"/>
              <w:left w:val="single" w:sz="4" w:space="0" w:color="auto"/>
            </w:tcBorders>
          </w:tcPr>
          <w:p w:rsidR="002D7263" w:rsidRPr="00DE162B" w:rsidRDefault="002D7263" w:rsidP="00595672">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（９）府施策との整合</w:t>
            </w:r>
          </w:p>
        </w:tc>
        <w:tc>
          <w:tcPr>
            <w:tcW w:w="567" w:type="dxa"/>
            <w:tcBorders>
              <w:top w:val="single" w:sz="4" w:space="0" w:color="auto"/>
              <w:bottom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r>
      <w:tr w:rsidR="00DE162B" w:rsidRPr="00DE162B" w:rsidTr="00910BC5">
        <w:tc>
          <w:tcPr>
            <w:tcW w:w="565" w:type="dxa"/>
            <w:tcBorders>
              <w:left w:val="single" w:sz="4" w:space="0" w:color="auto"/>
              <w:right w:val="single" w:sz="4" w:space="0" w:color="auto"/>
            </w:tcBorders>
          </w:tcPr>
          <w:p w:rsidR="002D7263" w:rsidRPr="00DE162B" w:rsidRDefault="00DE162B" w:rsidP="00595672">
            <w:pPr>
              <w:spacing w:line="200" w:lineRule="exact"/>
              <w:rPr>
                <w:rFonts w:ascii="ＭＳ 明朝" w:eastAsia="ＭＳ 明朝" w:hAnsi="ＭＳ 明朝"/>
                <w:sz w:val="15"/>
                <w:szCs w:val="15"/>
              </w:rPr>
            </w:pPr>
            <w:r w:rsidRPr="00DE162B">
              <w:rPr>
                <w:noProof/>
                <w:sz w:val="18"/>
              </w:rPr>
              <mc:AlternateContent>
                <mc:Choice Requires="wps">
                  <w:drawing>
                    <wp:anchor distT="0" distB="0" distL="114300" distR="114300" simplePos="0" relativeHeight="251681792" behindDoc="0" locked="0" layoutInCell="1" allowOverlap="1" wp14:anchorId="19F7871B" wp14:editId="4806D5E6">
                      <wp:simplePos x="0" y="0"/>
                      <wp:positionH relativeFrom="column">
                        <wp:posOffset>-3523933</wp:posOffset>
                      </wp:positionH>
                      <wp:positionV relativeFrom="page">
                        <wp:posOffset>1472248</wp:posOffset>
                      </wp:positionV>
                      <wp:extent cx="6635115" cy="359410"/>
                      <wp:effectExtent l="0" t="0" r="7937" b="0"/>
                      <wp:wrapNone/>
                      <wp:docPr id="12" name="テキスト ボックス 12"/>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F7105A">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871B" id="テキスト ボックス 12" o:spid="_x0000_s1036" type="#_x0000_t202" style="position:absolute;left:0;text-align:left;margin-left:-277.5pt;margin-top:115.95pt;width:522.45pt;height:28.3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" filled="f" stroked="f" strokeweight=".5pt">
                      <v:textbox>
                        <w:txbxContent>
                          <w:p w:rsidR="0058058F" w:rsidRPr="00965B96" w:rsidRDefault="0058058F" w:rsidP="00F7105A">
                            <w:pPr>
                              <w:jc w:val="center"/>
                              <w:rPr>
                                <w:rFonts w:ascii="ＭＳ ゴシック" w:eastAsia="ＭＳ ゴシック" w:hAnsi="ＭＳ ゴシック"/>
                                <w:sz w:val="20"/>
                              </w:rPr>
                            </w:pPr>
                          </w:p>
                        </w:txbxContent>
                      </v:textbox>
                      <w10:wrap anchory="page"/>
                    </v:shape>
                  </w:pict>
                </mc:Fallback>
              </mc:AlternateContent>
            </w:r>
          </w:p>
        </w:tc>
        <w:tc>
          <w:tcPr>
            <w:tcW w:w="1701" w:type="dxa"/>
            <w:tcBorders>
              <w:top w:val="single" w:sz="4" w:space="0" w:color="auto"/>
              <w:left w:val="single" w:sz="4" w:space="0" w:color="auto"/>
              <w:bottom w:val="single" w:sz="4" w:space="0" w:color="auto"/>
              <w:right w:val="single" w:sz="4" w:space="0" w:color="auto"/>
            </w:tcBorders>
          </w:tcPr>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・府、町実施事業等への協力の取組み</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・行政の福祉化の取組み</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・府民・ＮＰＯとの協働の取組み</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・環境問題への取組み</w:t>
            </w:r>
          </w:p>
        </w:tc>
        <w:tc>
          <w:tcPr>
            <w:tcW w:w="4535" w:type="dxa"/>
            <w:gridSpan w:val="2"/>
            <w:tcBorders>
              <w:top w:val="single" w:sz="4" w:space="0" w:color="auto"/>
              <w:left w:val="single" w:sz="4" w:space="0" w:color="auto"/>
              <w:bottom w:val="single" w:sz="4" w:space="0" w:color="auto"/>
              <w:right w:val="single" w:sz="4" w:space="0" w:color="auto"/>
            </w:tcBorders>
          </w:tcPr>
          <w:p w:rsidR="002D7263" w:rsidRPr="00DE162B" w:rsidRDefault="00166837"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１．府、町実施事業への協力の取</w:t>
            </w:r>
            <w:r w:rsidR="002D7263" w:rsidRPr="00DE162B">
              <w:rPr>
                <w:rFonts w:ascii="ＭＳ 明朝" w:eastAsia="ＭＳ 明朝" w:hAnsi="ＭＳ 明朝" w:hint="eastAsia"/>
                <w:b/>
                <w:sz w:val="15"/>
                <w:szCs w:val="15"/>
              </w:rPr>
              <w:t>組み</w:t>
            </w:r>
            <w:r w:rsidR="002D7263" w:rsidRPr="00DE162B">
              <w:rPr>
                <w:rFonts w:ascii="ＭＳ 明朝" w:eastAsia="ＭＳ 明朝" w:hAnsi="ＭＳ 明朝"/>
                <w:b/>
                <w:sz w:val="15"/>
                <w:szCs w:val="15"/>
              </w:rPr>
              <w:t xml:space="preserve"> </w:t>
            </w:r>
          </w:p>
          <w:p w:rsidR="00166837" w:rsidRPr="00DE162B" w:rsidRDefault="002D7263" w:rsidP="00166837">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大阪府や泉南地域の市町村の協力を得て事業に取組んでいるが、特に岬町が実施する事業等に積極的に協力するとともに、関係団体等の協力も得て地域に蜜着した事業を行い、住民サービスに努めている。</w:t>
            </w:r>
          </w:p>
          <w:p w:rsidR="002D7263" w:rsidRPr="00DE162B" w:rsidRDefault="00CF1F38" w:rsidP="00166837">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shd w:val="pct15" w:color="auto" w:fill="FFFFFF"/>
              </w:rPr>
              <w:t>前</w:t>
            </w:r>
            <w:r w:rsidR="002D7263" w:rsidRPr="00DE162B">
              <w:rPr>
                <w:rFonts w:ascii="ＭＳ 明朝" w:eastAsia="ＭＳ 明朝" w:hAnsi="ＭＳ 明朝" w:hint="eastAsia"/>
                <w:sz w:val="15"/>
                <w:szCs w:val="15"/>
              </w:rPr>
              <w:t>年度から職員が岬町観光協会の理事に就任し、観光協会と連携し、岬町の観光行政への協力と事業の企画実施にも協力</w:t>
            </w:r>
            <w:r w:rsidR="002D7263" w:rsidRPr="00DE162B">
              <w:rPr>
                <w:rFonts w:ascii="ＭＳ 明朝" w:eastAsia="ＭＳ 明朝" w:hAnsi="ＭＳ 明朝" w:hint="eastAsia"/>
                <w:sz w:val="15"/>
                <w:szCs w:val="15"/>
                <w:shd w:val="pct15" w:color="auto" w:fill="FFFFFF"/>
              </w:rPr>
              <w:t>する</w:t>
            </w:r>
            <w:r w:rsidR="002D7263" w:rsidRPr="00DE162B">
              <w:rPr>
                <w:rFonts w:ascii="ＭＳ 明朝" w:eastAsia="ＭＳ 明朝" w:hAnsi="ＭＳ 明朝" w:hint="eastAsia"/>
                <w:sz w:val="15"/>
                <w:szCs w:val="15"/>
              </w:rPr>
              <w:t>。</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・岬町が開催する「深日港フェスティバル」の実施に協力し</w:t>
            </w:r>
            <w:r w:rsidRPr="00DE162B">
              <w:rPr>
                <w:rFonts w:ascii="ＭＳ 明朝" w:eastAsia="ＭＳ 明朝" w:hAnsi="ＭＳ 明朝" w:hint="eastAsia"/>
                <w:sz w:val="15"/>
                <w:szCs w:val="15"/>
                <w:shd w:val="pct15" w:color="auto" w:fill="FFFFFF"/>
              </w:rPr>
              <w:t>ているが、今年度はコロナ禍のため開催中止になった。</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・岬町が主催するマリンフェスティバル事業の実行委員会に参画し、海洋活動体験事業「マリンフェスティバル体験試乗会」（９月</w:t>
            </w:r>
            <w:r w:rsidRPr="00DE162B">
              <w:rPr>
                <w:rFonts w:ascii="ＭＳ 明朝" w:eastAsia="ＭＳ 明朝" w:hAnsi="ＭＳ 明朝" w:hint="eastAsia"/>
                <w:sz w:val="15"/>
                <w:szCs w:val="15"/>
                <w:shd w:val="pct15" w:color="auto" w:fill="FFFFFF"/>
              </w:rPr>
              <w:t>２１</w:t>
            </w:r>
            <w:r w:rsidRPr="00DE162B">
              <w:rPr>
                <w:rFonts w:ascii="ＭＳ 明朝" w:eastAsia="ＭＳ 明朝" w:hAnsi="ＭＳ 明朝" w:hint="eastAsia"/>
                <w:sz w:val="15"/>
                <w:szCs w:val="15"/>
              </w:rPr>
              <w:t>日実施　延</w:t>
            </w:r>
            <w:r w:rsidRPr="00DE162B">
              <w:rPr>
                <w:rFonts w:ascii="ＭＳ 明朝" w:eastAsia="ＭＳ 明朝" w:hAnsi="ＭＳ 明朝" w:hint="eastAsia"/>
                <w:sz w:val="15"/>
                <w:szCs w:val="15"/>
                <w:shd w:val="pct15" w:color="auto" w:fill="FFFFFF"/>
              </w:rPr>
              <w:t>３６８</w:t>
            </w:r>
            <w:r w:rsidRPr="00DE162B">
              <w:rPr>
                <w:rFonts w:ascii="ＭＳ 明朝" w:eastAsia="ＭＳ 明朝" w:hAnsi="ＭＳ 明朝" w:hint="eastAsia"/>
                <w:sz w:val="15"/>
                <w:szCs w:val="15"/>
              </w:rPr>
              <w:t>人参加）を実施した。</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・岬高校２年・３年の海洋コースの海洋実習</w:t>
            </w:r>
            <w:r w:rsidRPr="00DE162B">
              <w:rPr>
                <w:rFonts w:ascii="ＭＳ 明朝" w:eastAsia="ＭＳ 明朝" w:hAnsi="ＭＳ 明朝" w:hint="eastAsia"/>
                <w:sz w:val="15"/>
                <w:szCs w:val="15"/>
                <w:shd w:val="pct15" w:color="auto" w:fill="FFFFFF"/>
              </w:rPr>
              <w:t>及び</w:t>
            </w:r>
            <w:r w:rsidRPr="00DE162B">
              <w:rPr>
                <w:rFonts w:ascii="ＭＳ 明朝" w:eastAsia="ＭＳ 明朝" w:hAnsi="ＭＳ 明朝" w:hint="eastAsia"/>
                <w:sz w:val="15"/>
                <w:szCs w:val="15"/>
              </w:rPr>
              <w:t>自然を守る「山海人プロジェクト」に協力している。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・府実施の「まいど子でもカード」や大阪府子ども会育成連合会の「子ども育成カード」に協力している。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・地元中学校の職業体験の受入れ指導。（今年度はなし）</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・府の高齢日雇労働者就業自立支援事業に協力している。</w:t>
            </w:r>
          </w:p>
          <w:p w:rsidR="002D7263" w:rsidRPr="00DE162B" w:rsidRDefault="002D7263"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・岬町のシルバー人材センターの人材</w:t>
            </w:r>
            <w:r w:rsidRPr="00DE162B">
              <w:rPr>
                <w:rFonts w:ascii="ＭＳ 明朝" w:eastAsia="ＭＳ 明朝" w:hAnsi="ＭＳ 明朝" w:hint="eastAsia"/>
                <w:sz w:val="15"/>
                <w:szCs w:val="15"/>
                <w:shd w:val="pct15" w:color="auto" w:fill="FFFFFF"/>
              </w:rPr>
              <w:t>を</w:t>
            </w:r>
            <w:r w:rsidRPr="00DE162B">
              <w:rPr>
                <w:rFonts w:ascii="ＭＳ 明朝" w:eastAsia="ＭＳ 明朝" w:hAnsi="ＭＳ 明朝" w:hint="eastAsia"/>
                <w:sz w:val="15"/>
                <w:szCs w:val="15"/>
              </w:rPr>
              <w:t>雇用、</w:t>
            </w:r>
            <w:r w:rsidRPr="00DE162B">
              <w:rPr>
                <w:rFonts w:ascii="ＭＳ 明朝" w:eastAsia="ＭＳ 明朝" w:hAnsi="ＭＳ 明朝" w:hint="eastAsia"/>
                <w:sz w:val="15"/>
                <w:szCs w:val="15"/>
                <w:shd w:val="pct15" w:color="auto" w:fill="FFFFFF"/>
              </w:rPr>
              <w:t>地元住民の就業の機会となっている。</w:t>
            </w:r>
          </w:p>
          <w:p w:rsidR="00166837" w:rsidRPr="00DE162B" w:rsidRDefault="00166837"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２．行政の福祉化の取組み</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・清掃業務に知的障がい者１名を雇用している。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・エルチャレンジ団体による障がい者の清掃活動に協力している。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A17F9D"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３．府民・ＮＰＯ法人との協働の取</w:t>
            </w:r>
            <w:r w:rsidR="002D7263" w:rsidRPr="00DE162B">
              <w:rPr>
                <w:rFonts w:ascii="ＭＳ 明朝" w:eastAsia="ＭＳ 明朝" w:hAnsi="ＭＳ 明朝" w:hint="eastAsia"/>
                <w:b/>
                <w:sz w:val="15"/>
                <w:szCs w:val="15"/>
              </w:rPr>
              <w:t>組み</w:t>
            </w:r>
          </w:p>
          <w:p w:rsidR="002D7263" w:rsidRPr="00DE162B" w:rsidRDefault="002D7263" w:rsidP="00166837">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泉南地域の住民等を対象に、地元のＮＰＯ法人、子どもダンスクラブ、社会福祉協議会、岬高校等各種団体の協力を得、くらたんワイワイまつりを開催、また、</w:t>
            </w:r>
            <w:r w:rsidR="00166837" w:rsidRPr="00DE162B">
              <w:rPr>
                <w:rFonts w:ascii="ＭＳ 明朝" w:eastAsia="ＭＳ 明朝" w:hAnsi="ＭＳ 明朝" w:hint="eastAsia"/>
                <w:sz w:val="15"/>
                <w:szCs w:val="15"/>
              </w:rPr>
              <w:t>海洋マリンフェスティバル試乗会を開催する等住民サービスに取</w:t>
            </w:r>
            <w:r w:rsidRPr="00DE162B">
              <w:rPr>
                <w:rFonts w:ascii="ＭＳ 明朝" w:eastAsia="ＭＳ 明朝" w:hAnsi="ＭＳ 明朝" w:hint="eastAsia"/>
                <w:sz w:val="15"/>
                <w:szCs w:val="15"/>
              </w:rPr>
              <w:t>組んでいる。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・岬町総合型地域スポーツ少年クラブ「みさきタコクラブ」に協力、岬町の子どもを対象に海洋マリン教室を開催。</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・里海公園で開催される新春里海まつり、せんなん里海さくらフェスの実行委員会（地元ＮＰＯ・関係団体等で編成）に参画、開催に協力している。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・ＮＰＯ法人等と連携し、障がい者カヌー教室、障がい者の釣大会の実施に協力している。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p>
          <w:p w:rsidR="002D7263" w:rsidRPr="00DE162B" w:rsidRDefault="00166837"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４．環境問題への取</w:t>
            </w:r>
            <w:r w:rsidR="002D7263" w:rsidRPr="00DE162B">
              <w:rPr>
                <w:rFonts w:ascii="ＭＳ 明朝" w:eastAsia="ＭＳ 明朝" w:hAnsi="ＭＳ 明朝" w:hint="eastAsia"/>
                <w:b/>
                <w:sz w:val="15"/>
                <w:szCs w:val="15"/>
              </w:rPr>
              <w:t>組み</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・エコチャレンジ計画に基づき、紙の再利用、資源ごみの分別や冷暖房のこまめな運転、電球のＬＥＤ取換え、廃油処理を処理業者に依頼する等環境・資源保護に努めている。</w:t>
            </w:r>
          </w:p>
          <w:p w:rsidR="002D7263" w:rsidRPr="00DE162B" w:rsidRDefault="002D726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・エコラリー、生き物調査、海水調査、チリメン発見隊、海Ｅｃｏイベント等のプログラムを通して、自然教育・保護の必要性を伝えている。</w:t>
            </w:r>
          </w:p>
          <w:p w:rsidR="005243D9" w:rsidRPr="00DE162B" w:rsidRDefault="002D7263" w:rsidP="00F743D6">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・海の</w:t>
            </w:r>
            <w:r w:rsidRPr="00DE162B">
              <w:rPr>
                <w:rFonts w:ascii="ＭＳ 明朝" w:eastAsia="ＭＳ 明朝" w:hAnsi="ＭＳ 明朝" w:hint="eastAsia"/>
                <w:sz w:val="15"/>
                <w:szCs w:val="15"/>
                <w:shd w:val="pct15" w:color="auto" w:fill="FFFFFF"/>
              </w:rPr>
              <w:t>マイクロ</w:t>
            </w:r>
            <w:r w:rsidRPr="00DE162B">
              <w:rPr>
                <w:rFonts w:ascii="ＭＳ 明朝" w:eastAsia="ＭＳ 明朝" w:hAnsi="ＭＳ 明朝" w:hint="eastAsia"/>
                <w:sz w:val="15"/>
                <w:szCs w:val="15"/>
              </w:rPr>
              <w:t>プラスチックの</w:t>
            </w:r>
            <w:r w:rsidRPr="00DE162B">
              <w:rPr>
                <w:rFonts w:ascii="ＭＳ 明朝" w:eastAsia="ＭＳ 明朝" w:hAnsi="ＭＳ 明朝" w:hint="eastAsia"/>
                <w:sz w:val="15"/>
                <w:szCs w:val="15"/>
                <w:shd w:val="pct15" w:color="auto" w:fill="FFFFFF"/>
              </w:rPr>
              <w:t>汚染が</w:t>
            </w:r>
            <w:r w:rsidRPr="00DE162B">
              <w:rPr>
                <w:rFonts w:ascii="ＭＳ 明朝" w:eastAsia="ＭＳ 明朝" w:hAnsi="ＭＳ 明朝" w:hint="eastAsia"/>
                <w:sz w:val="15"/>
                <w:szCs w:val="15"/>
              </w:rPr>
              <w:t>社会問題になっており、利用者にプラスチックが海の環境汚染を</w:t>
            </w:r>
            <w:r w:rsidRPr="00DE162B">
              <w:rPr>
                <w:rFonts w:ascii="ＭＳ 明朝" w:eastAsia="ＭＳ 明朝" w:hAnsi="ＭＳ 明朝" w:hint="eastAsia"/>
                <w:sz w:val="15"/>
                <w:szCs w:val="15"/>
                <w:shd w:val="pct15" w:color="auto" w:fill="FFFFFF"/>
              </w:rPr>
              <w:t>引き</w:t>
            </w:r>
            <w:r w:rsidRPr="00DE162B">
              <w:rPr>
                <w:rFonts w:ascii="ＭＳ 明朝" w:eastAsia="ＭＳ 明朝" w:hAnsi="ＭＳ 明朝" w:hint="eastAsia"/>
                <w:sz w:val="15"/>
                <w:szCs w:val="15"/>
              </w:rPr>
              <w:t>起こしていることを伝え、プラスチックを正しく処理し環境を守る必要性を訴えている。</w:t>
            </w:r>
          </w:p>
        </w:tc>
        <w:tc>
          <w:tcPr>
            <w:tcW w:w="567" w:type="dxa"/>
            <w:tcBorders>
              <w:top w:val="single" w:sz="4" w:space="0" w:color="auto"/>
              <w:left w:val="single" w:sz="4" w:space="0" w:color="auto"/>
              <w:bottom w:val="single" w:sz="4" w:space="0" w:color="auto"/>
              <w:right w:val="single" w:sz="4" w:space="0" w:color="auto"/>
            </w:tcBorders>
          </w:tcPr>
          <w:p w:rsidR="002D7263"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p w:rsidR="002D7263" w:rsidRPr="00DE162B" w:rsidRDefault="002D726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tc>
        <w:tc>
          <w:tcPr>
            <w:tcW w:w="4535" w:type="dxa"/>
            <w:gridSpan w:val="2"/>
            <w:tcBorders>
              <w:top w:val="single" w:sz="4" w:space="0" w:color="auto"/>
              <w:left w:val="single" w:sz="4" w:space="0" w:color="auto"/>
              <w:bottom w:val="single" w:sz="4" w:space="0" w:color="auto"/>
              <w:right w:val="single" w:sz="4" w:space="0" w:color="auto"/>
            </w:tcBorders>
          </w:tcPr>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１．府、町実施事業等への協力の取組み</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・地元岬町が主催するマリンフェスティバル等の事業にも積極的に参画し、地元では存在感のある施設として認識されている。（再掲）</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・職員が岬町観光協会の理事に就任し、観光協会と連携し、観光行政へ協力する等、地域連携に努めている。（再掲）</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・府施策に関しても、お年玉企画への協力等、所管課以外の施策にも協力している。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・岬町のシルバー人材センターを活用し、地元の雇用創出にも寄与している。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２．行政の福祉化の取組み</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・継続的に知的障がい者を雇用しており、また、障がい者による清掃業務（エルチャレンジ）を依頼している。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３．府民・ＮＰＯ法人との協働の取組み</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・地元中学、高校及び各種団体と協働して各種イベントを実施している。年に１回近隣の小学校と合同で津波に対する避難訓練等を実施している。（再掲）</w:t>
            </w: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４．環境問題への取組み</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・ＥＳＣＯ事業を含む施設の省エネルギー化だけでなく、館内のＬＥＤ化も図っている。</w:t>
            </w:r>
          </w:p>
          <w:p w:rsidR="001310CD" w:rsidRPr="00DE162B" w:rsidRDefault="007D1143" w:rsidP="001310CD">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・自然に触れる機会が少なくなった子ども達や府民に生物観察や海水からの塩作り等のプログラムを提供することで環境活動を推進している。</w:t>
            </w:r>
            <w:r w:rsidR="001310CD" w:rsidRPr="00DE162B">
              <w:rPr>
                <w:rFonts w:ascii="ＭＳ 明朝" w:eastAsia="ＭＳ 明朝" w:hAnsi="ＭＳ 明朝" w:hint="eastAsia"/>
                <w:sz w:val="15"/>
                <w:szCs w:val="15"/>
                <w:shd w:val="pct15" w:color="auto" w:fill="FFFFFF"/>
              </w:rPr>
              <w:t>また、ＳＤＧｓの目標１４「海の豊かさを守ろう」の推進として、海洋プラスチックごみ問題に関する意識啓発を取入れる等の取組みにも努めている。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2D7263" w:rsidRPr="00DE162B" w:rsidRDefault="007D1143" w:rsidP="00166837">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以上のことから、提案項目どおりの良好な実施状況が認められると判断した。</w:t>
            </w:r>
          </w:p>
        </w:tc>
        <w:tc>
          <w:tcPr>
            <w:tcW w:w="567" w:type="dxa"/>
            <w:tcBorders>
              <w:top w:val="single" w:sz="4" w:space="0" w:color="auto"/>
              <w:left w:val="single" w:sz="4" w:space="0" w:color="auto"/>
              <w:bottom w:val="single" w:sz="4" w:space="0" w:color="auto"/>
              <w:right w:val="single" w:sz="4" w:space="0" w:color="auto"/>
            </w:tcBorders>
          </w:tcPr>
          <w:p w:rsidR="007D1143" w:rsidRPr="00DE162B" w:rsidRDefault="00F24185"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p w:rsidR="002D7263" w:rsidRPr="00DE162B" w:rsidRDefault="007D114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2950" w:type="dxa"/>
            <w:tcBorders>
              <w:top w:val="single" w:sz="4" w:space="0" w:color="auto"/>
              <w:left w:val="single" w:sz="4" w:space="0" w:color="auto"/>
              <w:bottom w:val="single" w:sz="4" w:space="0" w:color="auto"/>
              <w:right w:val="single" w:sz="4" w:space="0" w:color="auto"/>
            </w:tcBorders>
          </w:tcPr>
          <w:p w:rsidR="002D7263" w:rsidRPr="00DE162B" w:rsidRDefault="002D7263" w:rsidP="00595672">
            <w:pPr>
              <w:spacing w:line="200" w:lineRule="exact"/>
              <w:rPr>
                <w:rFonts w:ascii="ＭＳ 明朝" w:eastAsia="ＭＳ 明朝" w:hAnsi="ＭＳ 明朝"/>
                <w:sz w:val="15"/>
                <w:szCs w:val="15"/>
              </w:rPr>
            </w:pPr>
          </w:p>
        </w:tc>
      </w:tr>
      <w:tr w:rsidR="00DE162B" w:rsidRPr="00DE162B" w:rsidTr="00234AFF">
        <w:tc>
          <w:tcPr>
            <w:tcW w:w="6801" w:type="dxa"/>
            <w:gridSpan w:val="4"/>
            <w:tcBorders>
              <w:top w:val="single" w:sz="4" w:space="0" w:color="auto"/>
              <w:left w:val="single" w:sz="4" w:space="0" w:color="auto"/>
              <w:bottom w:val="single" w:sz="4" w:space="0" w:color="auto"/>
            </w:tcBorders>
            <w:shd w:val="clear" w:color="auto" w:fill="D9D9D9" w:themeFill="background1" w:themeFillShade="D9"/>
          </w:tcPr>
          <w:p w:rsidR="0052371D" w:rsidRPr="00DE162B" w:rsidRDefault="008E1719"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Ⅱさらなるサー</w:t>
            </w:r>
            <w:r w:rsidR="007D1143" w:rsidRPr="00DE162B">
              <w:rPr>
                <w:rFonts w:ascii="ＭＳ 明朝" w:eastAsia="ＭＳ 明朝" w:hAnsi="ＭＳ 明朝" w:hint="eastAsia"/>
                <w:sz w:val="15"/>
                <w:szCs w:val="15"/>
              </w:rPr>
              <w:t>ビスの向上に関する事項</w:t>
            </w:r>
          </w:p>
        </w:tc>
        <w:tc>
          <w:tcPr>
            <w:tcW w:w="567" w:type="dxa"/>
            <w:tcBorders>
              <w:top w:val="single" w:sz="4" w:space="0" w:color="auto"/>
              <w:bottom w:val="single" w:sz="4" w:space="0" w:color="auto"/>
            </w:tcBorders>
            <w:shd w:val="clear" w:color="auto" w:fill="D9D9D9" w:themeFill="background1" w:themeFillShade="D9"/>
          </w:tcPr>
          <w:p w:rsidR="0052371D" w:rsidRPr="00DE162B" w:rsidRDefault="0052371D" w:rsidP="002D7263">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shd w:val="clear" w:color="auto" w:fill="D9D9D9" w:themeFill="background1" w:themeFillShade="D9"/>
          </w:tcPr>
          <w:p w:rsidR="0052371D" w:rsidRPr="00DE162B" w:rsidRDefault="0052371D" w:rsidP="002D7263">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shd w:val="clear" w:color="auto" w:fill="D9D9D9" w:themeFill="background1" w:themeFillShade="D9"/>
          </w:tcPr>
          <w:p w:rsidR="0052371D" w:rsidRPr="00DE162B" w:rsidRDefault="0052371D" w:rsidP="002D7263">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shd w:val="clear" w:color="auto" w:fill="D9D9D9" w:themeFill="background1" w:themeFillShade="D9"/>
          </w:tcPr>
          <w:p w:rsidR="0052371D" w:rsidRPr="00DE162B" w:rsidRDefault="0052371D" w:rsidP="002D7263">
            <w:pPr>
              <w:spacing w:line="200" w:lineRule="exact"/>
              <w:rPr>
                <w:rFonts w:ascii="ＭＳ 明朝" w:eastAsia="ＭＳ 明朝" w:hAnsi="ＭＳ 明朝"/>
                <w:sz w:val="15"/>
                <w:szCs w:val="15"/>
              </w:rPr>
            </w:pPr>
          </w:p>
        </w:tc>
      </w:tr>
      <w:tr w:rsidR="00DE162B" w:rsidRPr="00DE162B" w:rsidTr="00234AFF">
        <w:tc>
          <w:tcPr>
            <w:tcW w:w="6801" w:type="dxa"/>
            <w:gridSpan w:val="4"/>
            <w:tcBorders>
              <w:top w:val="single" w:sz="4" w:space="0" w:color="auto"/>
              <w:left w:val="single" w:sz="4" w:space="0" w:color="auto"/>
            </w:tcBorders>
          </w:tcPr>
          <w:p w:rsidR="0052371D" w:rsidRPr="00DE162B" w:rsidRDefault="007D1143"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（１）利用者満足度調査等</w:t>
            </w:r>
          </w:p>
        </w:tc>
        <w:tc>
          <w:tcPr>
            <w:tcW w:w="567" w:type="dxa"/>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r>
      <w:tr w:rsidR="00DE162B" w:rsidRPr="00DE162B" w:rsidTr="00910BC5">
        <w:tc>
          <w:tcPr>
            <w:tcW w:w="565" w:type="dxa"/>
            <w:tcBorders>
              <w:left w:val="single" w:sz="4" w:space="0" w:color="auto"/>
              <w:right w:val="single" w:sz="4" w:space="0" w:color="auto"/>
            </w:tcBorders>
          </w:tcPr>
          <w:p w:rsidR="0052371D" w:rsidRPr="00DE162B" w:rsidRDefault="00D664C0" w:rsidP="002D7263">
            <w:pPr>
              <w:spacing w:line="200" w:lineRule="exact"/>
              <w:rPr>
                <w:rFonts w:ascii="ＭＳ 明朝" w:eastAsia="ＭＳ 明朝" w:hAnsi="ＭＳ 明朝"/>
                <w:sz w:val="15"/>
                <w:szCs w:val="15"/>
              </w:rPr>
            </w:pPr>
            <w:r w:rsidRPr="00DE162B">
              <w:rPr>
                <w:noProof/>
                <w:sz w:val="18"/>
              </w:rPr>
              <mc:AlternateContent>
                <mc:Choice Requires="wps">
                  <w:drawing>
                    <wp:anchor distT="0" distB="0" distL="114300" distR="114300" simplePos="0" relativeHeight="251683840" behindDoc="0" locked="0" layoutInCell="1" allowOverlap="1" wp14:anchorId="19F7871B" wp14:editId="4806D5E6">
                      <wp:simplePos x="0" y="0"/>
                      <wp:positionH relativeFrom="column">
                        <wp:posOffset>-3525838</wp:posOffset>
                      </wp:positionH>
                      <wp:positionV relativeFrom="page">
                        <wp:posOffset>1338263</wp:posOffset>
                      </wp:positionV>
                      <wp:extent cx="6635115" cy="359410"/>
                      <wp:effectExtent l="0" t="0" r="7937" b="0"/>
                      <wp:wrapNone/>
                      <wp:docPr id="13" name="テキスト ボックス 13"/>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F7105A">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871B" id="テキスト ボックス 13" o:spid="_x0000_s1037" type="#_x0000_t202" style="position:absolute;left:0;text-align:left;margin-left:-277.65pt;margin-top:105.4pt;width:522.45pt;height:28.3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" filled="f" stroked="f" strokeweight=".5pt">
                      <v:textbox>
                        <w:txbxContent>
                          <w:p w:rsidR="0058058F" w:rsidRPr="00965B96" w:rsidRDefault="0058058F" w:rsidP="00F7105A">
                            <w:pPr>
                              <w:jc w:val="center"/>
                              <w:rPr>
                                <w:rFonts w:ascii="ＭＳ ゴシック" w:eastAsia="ＭＳ ゴシック" w:hAnsi="ＭＳ ゴシック"/>
                                <w:sz w:val="20"/>
                              </w:rPr>
                            </w:pPr>
                          </w:p>
                        </w:txbxContent>
                      </v:textbox>
                      <w10:wrap anchory="page"/>
                    </v:shape>
                  </w:pict>
                </mc:Fallback>
              </mc:AlternateContent>
            </w:r>
          </w:p>
        </w:tc>
        <w:tc>
          <w:tcPr>
            <w:tcW w:w="1701" w:type="dxa"/>
            <w:tcBorders>
              <w:top w:val="single" w:sz="4" w:space="0" w:color="auto"/>
              <w:left w:val="single" w:sz="4" w:space="0" w:color="auto"/>
              <w:bottom w:val="single" w:sz="4" w:space="0" w:color="auto"/>
              <w:right w:val="single" w:sz="4" w:space="0" w:color="auto"/>
            </w:tcBorders>
          </w:tcPr>
          <w:p w:rsidR="0052371D"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・利用者の満足度調査、調査結果のフィードバック</w:t>
            </w:r>
          </w:p>
        </w:tc>
        <w:tc>
          <w:tcPr>
            <w:tcW w:w="4535" w:type="dxa"/>
            <w:gridSpan w:val="2"/>
            <w:tcBorders>
              <w:top w:val="single" w:sz="4" w:space="0" w:color="auto"/>
              <w:left w:val="single" w:sz="4" w:space="0" w:color="auto"/>
              <w:bottom w:val="single" w:sz="4" w:space="0" w:color="auto"/>
              <w:right w:val="single" w:sz="4" w:space="0" w:color="auto"/>
            </w:tcBorders>
          </w:tcPr>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１．利用者満足調査（資料４・５参照）</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・利用者アンケート</w:t>
            </w:r>
            <w:r w:rsidR="00166837" w:rsidRPr="00DE162B">
              <w:rPr>
                <w:rFonts w:ascii="ＭＳ 明朝" w:eastAsia="ＭＳ 明朝" w:hAnsi="ＭＳ 明朝" w:hint="eastAsia"/>
                <w:sz w:val="15"/>
                <w:szCs w:val="15"/>
              </w:rPr>
              <w:t>を通して、利用者の満足度や意見等を把握、施設運営に資するよう取</w:t>
            </w:r>
            <w:r w:rsidRPr="00DE162B">
              <w:rPr>
                <w:rFonts w:ascii="ＭＳ 明朝" w:eastAsia="ＭＳ 明朝" w:hAnsi="ＭＳ 明朝" w:hint="eastAsia"/>
                <w:sz w:val="15"/>
                <w:szCs w:val="15"/>
              </w:rPr>
              <w:t>組んでいる。</w:t>
            </w:r>
          </w:p>
          <w:p w:rsidR="00A17F9D" w:rsidRPr="00DE162B" w:rsidRDefault="007D1143" w:rsidP="00165330">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指摘のあった事項等については、迅速に対応処理する他、</w:t>
            </w:r>
            <w:r w:rsidRPr="00DE162B">
              <w:rPr>
                <w:rFonts w:ascii="ＭＳ 明朝" w:eastAsia="ＭＳ 明朝" w:hAnsi="ＭＳ 明朝" w:hint="eastAsia"/>
                <w:sz w:val="15"/>
                <w:szCs w:val="15"/>
                <w:shd w:val="pct15" w:color="auto" w:fill="FFFFFF"/>
              </w:rPr>
              <w:t>必要に</w:t>
            </w:r>
          </w:p>
          <w:p w:rsidR="00A17F9D" w:rsidRPr="00DE162B" w:rsidRDefault="007D1143" w:rsidP="00165330">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shd w:val="pct15" w:color="auto" w:fill="FFFFFF"/>
              </w:rPr>
              <w:t>応じて</w:t>
            </w:r>
            <w:r w:rsidRPr="00DE162B">
              <w:rPr>
                <w:rFonts w:ascii="ＭＳ 明朝" w:eastAsia="ＭＳ 明朝" w:hAnsi="ＭＳ 明朝" w:hint="eastAsia"/>
                <w:sz w:val="15"/>
                <w:szCs w:val="15"/>
              </w:rPr>
              <w:t>大阪府と連携し</w:t>
            </w:r>
            <w:r w:rsidRPr="00DE162B">
              <w:rPr>
                <w:rFonts w:ascii="ＭＳ 明朝" w:eastAsia="ＭＳ 明朝" w:hAnsi="ＭＳ 明朝" w:hint="eastAsia"/>
                <w:sz w:val="15"/>
                <w:szCs w:val="15"/>
                <w:shd w:val="pct15" w:color="auto" w:fill="FFFFFF"/>
              </w:rPr>
              <w:t>対応</w:t>
            </w:r>
            <w:r w:rsidRPr="00DE162B">
              <w:rPr>
                <w:rFonts w:ascii="ＭＳ 明朝" w:eastAsia="ＭＳ 明朝" w:hAnsi="ＭＳ 明朝" w:hint="eastAsia"/>
                <w:sz w:val="15"/>
                <w:szCs w:val="15"/>
              </w:rPr>
              <w:t>する等利用者の満足度を高められる</w:t>
            </w:r>
          </w:p>
          <w:p w:rsidR="00166837" w:rsidRPr="00DE162B" w:rsidRDefault="00166837" w:rsidP="00165330">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よう取</w:t>
            </w:r>
            <w:r w:rsidR="007D1143" w:rsidRPr="00DE162B">
              <w:rPr>
                <w:rFonts w:ascii="ＭＳ 明朝" w:eastAsia="ＭＳ 明朝" w:hAnsi="ＭＳ 明朝" w:hint="eastAsia"/>
                <w:sz w:val="15"/>
                <w:szCs w:val="15"/>
              </w:rPr>
              <w:t>組んでいる。</w:t>
            </w:r>
          </w:p>
          <w:p w:rsidR="00A17F9D" w:rsidRPr="00DE162B" w:rsidRDefault="007D1143" w:rsidP="00A17F9D">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職員・リーダーの指導については、</w:t>
            </w:r>
            <w:r w:rsidR="00165330" w:rsidRPr="00DE162B">
              <w:rPr>
                <w:rFonts w:ascii="ＭＳ 明朝" w:eastAsia="ＭＳ 明朝" w:hAnsi="ＭＳ 明朝" w:hint="eastAsia"/>
                <w:sz w:val="15"/>
                <w:szCs w:val="15"/>
              </w:rPr>
              <w:t>「</w:t>
            </w:r>
            <w:r w:rsidRPr="00DE162B">
              <w:rPr>
                <w:rFonts w:ascii="ＭＳ 明朝" w:eastAsia="ＭＳ 明朝" w:hAnsi="ＭＳ 明朝" w:hint="eastAsia"/>
                <w:sz w:val="15"/>
                <w:szCs w:val="15"/>
              </w:rPr>
              <w:t>普通</w:t>
            </w:r>
            <w:r w:rsidR="00165330" w:rsidRPr="00DE162B">
              <w:rPr>
                <w:rFonts w:ascii="ＭＳ 明朝" w:eastAsia="ＭＳ 明朝" w:hAnsi="ＭＳ 明朝" w:hint="eastAsia"/>
                <w:sz w:val="15"/>
                <w:szCs w:val="15"/>
              </w:rPr>
              <w:t>」</w:t>
            </w:r>
            <w:r w:rsidRPr="00DE162B">
              <w:rPr>
                <w:rFonts w:ascii="ＭＳ 明朝" w:eastAsia="ＭＳ 明朝" w:hAnsi="ＭＳ 明朝" w:hint="eastAsia"/>
                <w:sz w:val="15"/>
                <w:szCs w:val="15"/>
              </w:rPr>
              <w:t>を含むと</w:t>
            </w:r>
            <w:r w:rsidRPr="00DE162B">
              <w:rPr>
                <w:rFonts w:ascii="ＭＳ 明朝" w:eastAsia="ＭＳ 明朝" w:hAnsi="ＭＳ 明朝" w:hint="eastAsia"/>
                <w:sz w:val="15"/>
                <w:szCs w:val="15"/>
                <w:shd w:val="pct15" w:color="auto" w:fill="FFFFFF"/>
              </w:rPr>
              <w:t>１００</w:t>
            </w:r>
            <w:r w:rsidRPr="00DE162B">
              <w:rPr>
                <w:rFonts w:ascii="ＭＳ 明朝" w:eastAsia="ＭＳ 明朝" w:hAnsi="ＭＳ 明朝" w:hint="eastAsia"/>
                <w:sz w:val="15"/>
                <w:szCs w:val="15"/>
              </w:rPr>
              <w:t>％、プ</w:t>
            </w:r>
          </w:p>
          <w:p w:rsidR="007D1143" w:rsidRPr="00DE162B" w:rsidRDefault="007D1143" w:rsidP="00A17F9D">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ログラムについても</w:t>
            </w:r>
            <w:r w:rsidRPr="00DE162B">
              <w:rPr>
                <w:rFonts w:ascii="ＭＳ 明朝" w:eastAsia="ＭＳ 明朝" w:hAnsi="ＭＳ 明朝" w:hint="eastAsia"/>
                <w:sz w:val="15"/>
                <w:szCs w:val="15"/>
                <w:shd w:val="pct15" w:color="auto" w:fill="FFFFFF"/>
              </w:rPr>
              <w:t>１００</w:t>
            </w:r>
            <w:r w:rsidRPr="00DE162B">
              <w:rPr>
                <w:rFonts w:ascii="ＭＳ 明朝" w:eastAsia="ＭＳ 明朝" w:hAnsi="ＭＳ 明朝" w:hint="eastAsia"/>
                <w:sz w:val="15"/>
                <w:szCs w:val="15"/>
              </w:rPr>
              <w:t>％の</w:t>
            </w:r>
            <w:r w:rsidR="00165330" w:rsidRPr="00DE162B">
              <w:rPr>
                <w:rFonts w:ascii="ＭＳ 明朝" w:eastAsia="ＭＳ 明朝" w:hAnsi="ＭＳ 明朝" w:hint="eastAsia"/>
                <w:sz w:val="15"/>
                <w:szCs w:val="15"/>
              </w:rPr>
              <w:t>「</w:t>
            </w:r>
            <w:r w:rsidRPr="00DE162B">
              <w:rPr>
                <w:rFonts w:ascii="ＭＳ 明朝" w:eastAsia="ＭＳ 明朝" w:hAnsi="ＭＳ 明朝" w:hint="eastAsia"/>
                <w:sz w:val="15"/>
                <w:szCs w:val="15"/>
              </w:rPr>
              <w:t>満足</w:t>
            </w:r>
            <w:r w:rsidR="00165330" w:rsidRPr="00DE162B">
              <w:rPr>
                <w:rFonts w:ascii="ＭＳ 明朝" w:eastAsia="ＭＳ 明朝" w:hAnsi="ＭＳ 明朝" w:hint="eastAsia"/>
                <w:sz w:val="15"/>
                <w:szCs w:val="15"/>
              </w:rPr>
              <w:t>」</w:t>
            </w:r>
            <w:r w:rsidRPr="00DE162B">
              <w:rPr>
                <w:rFonts w:ascii="ＭＳ 明朝" w:eastAsia="ＭＳ 明朝" w:hAnsi="ＭＳ 明朝" w:hint="eastAsia"/>
                <w:sz w:val="15"/>
                <w:szCs w:val="15"/>
              </w:rPr>
              <w:t>を頂いている。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・事業参加者及びその保護者に対してもアンケートを実施、アンケート内容を参考に事業評価を</w:t>
            </w:r>
            <w:r w:rsidR="00165330" w:rsidRPr="00DE162B">
              <w:rPr>
                <w:rFonts w:ascii="ＭＳ 明朝" w:eastAsia="ＭＳ 明朝" w:hAnsi="ＭＳ 明朝" w:hint="eastAsia"/>
                <w:sz w:val="15"/>
                <w:szCs w:val="15"/>
              </w:rPr>
              <w:t>行い、事業のスクラップ＆ビルドと今後の企画・指導に生かすよう取</w:t>
            </w:r>
            <w:r w:rsidRPr="00DE162B">
              <w:rPr>
                <w:rFonts w:ascii="ＭＳ 明朝" w:eastAsia="ＭＳ 明朝" w:hAnsi="ＭＳ 明朝" w:hint="eastAsia"/>
                <w:sz w:val="15"/>
                <w:szCs w:val="15"/>
              </w:rPr>
              <w:t>組んでいる。</w:t>
            </w:r>
          </w:p>
          <w:p w:rsidR="007D1143" w:rsidRPr="00DE162B" w:rsidRDefault="00165330"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w:t>
            </w:r>
            <w:r w:rsidRPr="00DE162B">
              <w:rPr>
                <w:rFonts w:ascii="ＭＳ 明朝" w:eastAsia="ＭＳ 明朝" w:hAnsi="ＭＳ 明朝" w:hint="eastAsia"/>
                <w:sz w:val="15"/>
                <w:szCs w:val="15"/>
                <w:shd w:val="pct15" w:color="auto" w:fill="FFFFFF"/>
              </w:rPr>
              <w:t>子どもに対するアンケートでは９６％</w:t>
            </w:r>
            <w:r w:rsidR="007D1143" w:rsidRPr="00DE162B">
              <w:rPr>
                <w:rFonts w:ascii="ＭＳ 明朝" w:eastAsia="ＭＳ 明朝" w:hAnsi="ＭＳ 明朝" w:hint="eastAsia"/>
                <w:sz w:val="15"/>
                <w:szCs w:val="15"/>
                <w:shd w:val="pct15" w:color="auto" w:fill="FFFFFF"/>
              </w:rPr>
              <w:t>が</w:t>
            </w:r>
            <w:r w:rsidRPr="00DE162B">
              <w:rPr>
                <w:rFonts w:ascii="ＭＳ 明朝" w:eastAsia="ＭＳ 明朝" w:hAnsi="ＭＳ 明朝" w:hint="eastAsia"/>
                <w:sz w:val="15"/>
                <w:szCs w:val="15"/>
                <w:shd w:val="pct15" w:color="auto" w:fill="FFFFFF"/>
              </w:rPr>
              <w:t>「</w:t>
            </w:r>
            <w:r w:rsidR="007D1143" w:rsidRPr="00DE162B">
              <w:rPr>
                <w:rFonts w:ascii="ＭＳ 明朝" w:eastAsia="ＭＳ 明朝" w:hAnsi="ＭＳ 明朝" w:hint="eastAsia"/>
                <w:sz w:val="15"/>
                <w:szCs w:val="15"/>
                <w:shd w:val="pct15" w:color="auto" w:fill="FFFFFF"/>
              </w:rPr>
              <w:t>楽しかった</w:t>
            </w:r>
            <w:r w:rsidRPr="00DE162B">
              <w:rPr>
                <w:rFonts w:ascii="ＭＳ 明朝" w:eastAsia="ＭＳ 明朝" w:hAnsi="ＭＳ 明朝" w:hint="eastAsia"/>
                <w:sz w:val="15"/>
                <w:szCs w:val="15"/>
                <w:shd w:val="pct15" w:color="auto" w:fill="FFFFFF"/>
              </w:rPr>
              <w:t>」</w:t>
            </w:r>
            <w:r w:rsidR="007D1143" w:rsidRPr="00DE162B">
              <w:rPr>
                <w:rFonts w:ascii="ＭＳ 明朝" w:eastAsia="ＭＳ 明朝" w:hAnsi="ＭＳ 明朝" w:hint="eastAsia"/>
                <w:sz w:val="15"/>
                <w:szCs w:val="15"/>
                <w:shd w:val="pct15" w:color="auto" w:fill="FFFFFF"/>
              </w:rPr>
              <w:t>、８６％が</w:t>
            </w:r>
            <w:r w:rsidRPr="00DE162B">
              <w:rPr>
                <w:rFonts w:ascii="ＭＳ 明朝" w:eastAsia="ＭＳ 明朝" w:hAnsi="ＭＳ 明朝" w:hint="eastAsia"/>
                <w:sz w:val="15"/>
                <w:szCs w:val="15"/>
                <w:shd w:val="pct15" w:color="auto" w:fill="FFFFFF"/>
              </w:rPr>
              <w:t>「</w:t>
            </w:r>
            <w:r w:rsidR="007D1143" w:rsidRPr="00DE162B">
              <w:rPr>
                <w:rFonts w:ascii="ＭＳ 明朝" w:eastAsia="ＭＳ 明朝" w:hAnsi="ＭＳ 明朝" w:hint="eastAsia"/>
                <w:sz w:val="15"/>
                <w:szCs w:val="15"/>
                <w:shd w:val="pct15" w:color="auto" w:fill="FFFFFF"/>
              </w:rPr>
              <w:t>新しい友達が</w:t>
            </w:r>
            <w:r w:rsidR="00825081" w:rsidRPr="00DE162B">
              <w:rPr>
                <w:rFonts w:ascii="ＭＳ 明朝" w:eastAsia="ＭＳ 明朝" w:hAnsi="ＭＳ 明朝" w:hint="eastAsia"/>
                <w:sz w:val="15"/>
                <w:szCs w:val="15"/>
                <w:shd w:val="pct15" w:color="auto" w:fill="FFFFFF"/>
              </w:rPr>
              <w:t>でき</w:t>
            </w:r>
            <w:r w:rsidR="007D1143" w:rsidRPr="00DE162B">
              <w:rPr>
                <w:rFonts w:ascii="ＭＳ 明朝" w:eastAsia="ＭＳ 明朝" w:hAnsi="ＭＳ 明朝" w:hint="eastAsia"/>
                <w:sz w:val="15"/>
                <w:szCs w:val="15"/>
                <w:shd w:val="pct15" w:color="auto" w:fill="FFFFFF"/>
              </w:rPr>
              <w:t>た</w:t>
            </w:r>
            <w:r w:rsidRPr="00DE162B">
              <w:rPr>
                <w:rFonts w:ascii="ＭＳ 明朝" w:eastAsia="ＭＳ 明朝" w:hAnsi="ＭＳ 明朝" w:hint="eastAsia"/>
                <w:sz w:val="15"/>
                <w:szCs w:val="15"/>
                <w:shd w:val="pct15" w:color="auto" w:fill="FFFFFF"/>
              </w:rPr>
              <w:t>」</w:t>
            </w:r>
            <w:r w:rsidR="007D1143" w:rsidRPr="00DE162B">
              <w:rPr>
                <w:rFonts w:ascii="ＭＳ 明朝" w:eastAsia="ＭＳ 明朝" w:hAnsi="ＭＳ 明朝" w:hint="eastAsia"/>
                <w:sz w:val="15"/>
                <w:szCs w:val="15"/>
                <w:shd w:val="pct15" w:color="auto" w:fill="FFFFFF"/>
              </w:rPr>
              <w:t>と答えている。</w:t>
            </w:r>
            <w:r w:rsidR="007D1143" w:rsidRPr="00DE162B">
              <w:rPr>
                <w:rFonts w:ascii="ＭＳ 明朝" w:eastAsia="ＭＳ 明朝" w:hAnsi="ＭＳ 明朝" w:hint="eastAsia"/>
                <w:sz w:val="15"/>
                <w:szCs w:val="15"/>
              </w:rPr>
              <w:t>保護者アンケートでは、子どもの変化</w:t>
            </w:r>
            <w:r w:rsidR="007D1143" w:rsidRPr="00DE162B">
              <w:rPr>
                <w:rFonts w:ascii="ＭＳ 明朝" w:eastAsia="ＭＳ 明朝" w:hAnsi="ＭＳ 明朝" w:hint="eastAsia"/>
                <w:sz w:val="15"/>
                <w:szCs w:val="15"/>
                <w:shd w:val="pct15" w:color="auto" w:fill="FFFFFF"/>
              </w:rPr>
              <w:t>と成長</w:t>
            </w:r>
            <w:r w:rsidR="007D1143" w:rsidRPr="00DE162B">
              <w:rPr>
                <w:rFonts w:ascii="ＭＳ 明朝" w:eastAsia="ＭＳ 明朝" w:hAnsi="ＭＳ 明朝" w:hint="eastAsia"/>
                <w:sz w:val="15"/>
                <w:szCs w:val="15"/>
              </w:rPr>
              <w:t>がみられ</w:t>
            </w:r>
            <w:r w:rsidR="007D1143" w:rsidRPr="00DE162B">
              <w:rPr>
                <w:rFonts w:ascii="ＭＳ 明朝" w:eastAsia="ＭＳ 明朝" w:hAnsi="ＭＳ 明朝" w:hint="eastAsia"/>
                <w:sz w:val="15"/>
                <w:szCs w:val="15"/>
                <w:shd w:val="pct15" w:color="auto" w:fill="FFFFFF"/>
              </w:rPr>
              <w:t>るとの回答多くみられ、キャンプの指導</w:t>
            </w:r>
            <w:r w:rsidR="007D1143" w:rsidRPr="00DE162B">
              <w:rPr>
                <w:rFonts w:ascii="ＭＳ 明朝" w:eastAsia="ＭＳ 明朝" w:hAnsi="ＭＳ 明朝" w:hint="eastAsia"/>
                <w:sz w:val="15"/>
                <w:szCs w:val="15"/>
              </w:rPr>
              <w:t>について高い評価を得ている。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２．調査結果のフィードバック</w:t>
            </w:r>
          </w:p>
          <w:p w:rsidR="005243D9" w:rsidRPr="00DE162B" w:rsidRDefault="007D1143" w:rsidP="00F743D6">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・アンケート調査結果については、ホームページに掲載する。</w:t>
            </w:r>
          </w:p>
        </w:tc>
        <w:tc>
          <w:tcPr>
            <w:tcW w:w="567" w:type="dxa"/>
            <w:tcBorders>
              <w:top w:val="single" w:sz="4" w:space="0" w:color="auto"/>
              <w:left w:val="single" w:sz="4" w:space="0" w:color="auto"/>
              <w:bottom w:val="single" w:sz="4" w:space="0" w:color="auto"/>
              <w:right w:val="single" w:sz="4" w:space="0" w:color="auto"/>
            </w:tcBorders>
          </w:tcPr>
          <w:p w:rsidR="007D1143" w:rsidRPr="00DE162B" w:rsidRDefault="007D114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p w:rsidR="0052371D" w:rsidRPr="00DE162B" w:rsidRDefault="007D114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4535" w:type="dxa"/>
            <w:gridSpan w:val="2"/>
            <w:tcBorders>
              <w:top w:val="single" w:sz="4" w:space="0" w:color="auto"/>
              <w:left w:val="single" w:sz="4" w:space="0" w:color="auto"/>
              <w:bottom w:val="single" w:sz="4" w:space="0" w:color="auto"/>
              <w:right w:val="single" w:sz="4" w:space="0" w:color="auto"/>
            </w:tcBorders>
          </w:tcPr>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１．利用者満足調査</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・海洋センター及び海風館において、施設利用者へのアンケートを実施しており、アンケートの要望にも適宜対応している。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・対応が困難な要望については、職員が内容を説明し、利用者の理解を得られるよう柔軟な対応を心掛けている。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・自主事業の参加者に対してもアンケートを実施することで利用者のニーズを把握している。</w:t>
            </w:r>
          </w:p>
          <w:p w:rsidR="001310CD" w:rsidRPr="00DE162B" w:rsidRDefault="001310CD"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・アンケートで得た意見を反映させることで、利用者の満足度は非常に高いものとなっている。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52371D" w:rsidRPr="00DE162B" w:rsidRDefault="007D1143" w:rsidP="00165330">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以上のことから、提案項目どおりの良好な実施状況が認められると判断した。</w:t>
            </w:r>
          </w:p>
        </w:tc>
        <w:tc>
          <w:tcPr>
            <w:tcW w:w="567" w:type="dxa"/>
            <w:tcBorders>
              <w:top w:val="single" w:sz="4" w:space="0" w:color="auto"/>
              <w:left w:val="single" w:sz="4" w:space="0" w:color="auto"/>
              <w:bottom w:val="single" w:sz="4" w:space="0" w:color="auto"/>
              <w:right w:val="single" w:sz="4" w:space="0" w:color="auto"/>
            </w:tcBorders>
          </w:tcPr>
          <w:p w:rsidR="007D1143" w:rsidRPr="00DE162B" w:rsidRDefault="00F24185"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p w:rsidR="0052371D" w:rsidRPr="00DE162B" w:rsidRDefault="007D114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2950" w:type="dxa"/>
            <w:tcBorders>
              <w:top w:val="single" w:sz="4" w:space="0" w:color="auto"/>
              <w:left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r>
      <w:tr w:rsidR="00DE162B" w:rsidRPr="00DE162B" w:rsidTr="00234AFF">
        <w:tc>
          <w:tcPr>
            <w:tcW w:w="6801" w:type="dxa"/>
            <w:gridSpan w:val="4"/>
            <w:tcBorders>
              <w:top w:val="single" w:sz="4" w:space="0" w:color="auto"/>
              <w:left w:val="single" w:sz="4" w:space="0" w:color="auto"/>
            </w:tcBorders>
          </w:tcPr>
          <w:p w:rsidR="0052371D" w:rsidRPr="00DE162B" w:rsidRDefault="007D1143"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（２）</w:t>
            </w:r>
            <w:r w:rsidRPr="00DE162B">
              <w:rPr>
                <w:rFonts w:ascii="ＭＳ 明朝" w:eastAsia="ＭＳ 明朝" w:hAnsi="ＭＳ 明朝"/>
                <w:sz w:val="15"/>
                <w:szCs w:val="15"/>
              </w:rPr>
              <w:t xml:space="preserve"> 自主事業</w:t>
            </w:r>
          </w:p>
        </w:tc>
        <w:tc>
          <w:tcPr>
            <w:tcW w:w="567" w:type="dxa"/>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r>
      <w:tr w:rsidR="00DE162B" w:rsidRPr="00DE162B" w:rsidTr="00910BC5">
        <w:tc>
          <w:tcPr>
            <w:tcW w:w="565" w:type="dxa"/>
            <w:tcBorders>
              <w:left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1701" w:type="dxa"/>
            <w:tcBorders>
              <w:top w:val="single" w:sz="4" w:space="0" w:color="auto"/>
              <w:left w:val="single" w:sz="4" w:space="0" w:color="auto"/>
              <w:bottom w:val="single" w:sz="4" w:space="0" w:color="auto"/>
              <w:right w:val="single" w:sz="4" w:space="0" w:color="auto"/>
            </w:tcBorders>
          </w:tcPr>
          <w:p w:rsidR="0052371D"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・その他指定管理者によるサービス向上につながる取組み、創意工夫</w:t>
            </w:r>
          </w:p>
        </w:tc>
        <w:tc>
          <w:tcPr>
            <w:tcW w:w="4535" w:type="dxa"/>
            <w:gridSpan w:val="2"/>
            <w:tcBorders>
              <w:top w:val="single" w:sz="4" w:space="0" w:color="auto"/>
              <w:left w:val="single" w:sz="4" w:space="0" w:color="auto"/>
              <w:bottom w:val="single" w:sz="4" w:space="0" w:color="auto"/>
              <w:right w:val="single" w:sz="4" w:space="0" w:color="auto"/>
            </w:tcBorders>
          </w:tcPr>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＜海洋センター＞</w:t>
            </w:r>
          </w:p>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①利用者対応</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・青少年の健全育成施設であることを認識し、常に府民目線で利用者の対応及びプログラムの指導に</w:t>
            </w:r>
            <w:r w:rsidR="00EE1373" w:rsidRPr="00DE162B">
              <w:rPr>
                <w:rFonts w:ascii="ＭＳ 明朝" w:eastAsia="ＭＳ 明朝" w:hAnsi="ＭＳ 明朝" w:hint="eastAsia"/>
                <w:sz w:val="15"/>
                <w:szCs w:val="15"/>
              </w:rPr>
              <w:t>取</w:t>
            </w:r>
            <w:r w:rsidRPr="00DE162B">
              <w:rPr>
                <w:rFonts w:ascii="ＭＳ 明朝" w:eastAsia="ＭＳ 明朝" w:hAnsi="ＭＳ 明朝" w:hint="eastAsia"/>
                <w:sz w:val="15"/>
                <w:szCs w:val="15"/>
              </w:rPr>
              <w:t>組み、サービスと満足度の向上に努めている。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w:t>
            </w:r>
            <w:r w:rsidRPr="00DE162B">
              <w:rPr>
                <w:rFonts w:ascii="ＭＳ 明朝" w:eastAsia="ＭＳ 明朝" w:hAnsi="ＭＳ 明朝" w:hint="eastAsia"/>
                <w:sz w:val="15"/>
                <w:szCs w:val="15"/>
                <w:shd w:val="pct15" w:color="auto" w:fill="FFFFFF"/>
              </w:rPr>
              <w:t>学習指導要領に各教科での「主体的・対話的・深い学び」を通して、生きる力を育むことが求められており、</w:t>
            </w:r>
            <w:r w:rsidRPr="00DE162B">
              <w:rPr>
                <w:rFonts w:ascii="ＭＳ 明朝" w:eastAsia="ＭＳ 明朝" w:hAnsi="ＭＳ 明朝" w:hint="eastAsia"/>
                <w:sz w:val="15"/>
                <w:szCs w:val="15"/>
              </w:rPr>
              <w:t>小学校等の学校団体利用については、</w:t>
            </w:r>
            <w:r w:rsidRPr="00DE162B">
              <w:rPr>
                <w:rFonts w:ascii="ＭＳ 明朝" w:eastAsia="ＭＳ 明朝" w:hAnsi="ＭＳ 明朝" w:hint="eastAsia"/>
                <w:sz w:val="15"/>
                <w:szCs w:val="15"/>
                <w:shd w:val="pct15" w:color="auto" w:fill="FFFFFF"/>
              </w:rPr>
              <w:t>児童生徒が</w:t>
            </w:r>
            <w:r w:rsidRPr="00DE162B">
              <w:rPr>
                <w:rFonts w:ascii="ＭＳ 明朝" w:eastAsia="ＭＳ 明朝" w:hAnsi="ＭＳ 明朝" w:hint="eastAsia"/>
                <w:sz w:val="15"/>
                <w:szCs w:val="15"/>
              </w:rPr>
              <w:t>自然体験、生活体験活動を通して、</w:t>
            </w:r>
            <w:r w:rsidRPr="00DE162B">
              <w:rPr>
                <w:rFonts w:ascii="ＭＳ 明朝" w:eastAsia="ＭＳ 明朝" w:hAnsi="ＭＳ 明朝" w:hint="eastAsia"/>
                <w:sz w:val="15"/>
                <w:szCs w:val="15"/>
                <w:shd w:val="pct15" w:color="auto" w:fill="FFFFFF"/>
              </w:rPr>
              <w:t>生きる力を育む機会になるよう</w:t>
            </w:r>
            <w:r w:rsidRPr="00DE162B">
              <w:rPr>
                <w:rFonts w:ascii="ＭＳ 明朝" w:eastAsia="ＭＳ 明朝" w:hAnsi="ＭＳ 明朝" w:hint="eastAsia"/>
                <w:sz w:val="15"/>
                <w:szCs w:val="15"/>
              </w:rPr>
              <w:t>指導援助に</w:t>
            </w:r>
            <w:r w:rsidR="00E058F3" w:rsidRPr="00DE162B">
              <w:rPr>
                <w:rFonts w:ascii="ＭＳ 明朝" w:eastAsia="ＭＳ 明朝" w:hAnsi="ＭＳ 明朝" w:hint="eastAsia"/>
                <w:sz w:val="15"/>
                <w:szCs w:val="15"/>
              </w:rPr>
              <w:t>当たって</w:t>
            </w:r>
            <w:r w:rsidRPr="00DE162B">
              <w:rPr>
                <w:rFonts w:ascii="ＭＳ 明朝" w:eastAsia="ＭＳ 明朝" w:hAnsi="ＭＳ 明朝" w:hint="eastAsia"/>
                <w:sz w:val="15"/>
                <w:szCs w:val="15"/>
              </w:rPr>
              <w:t>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・約</w:t>
            </w:r>
            <w:r w:rsidRPr="00DE162B">
              <w:rPr>
                <w:rFonts w:ascii="ＭＳ 明朝" w:eastAsia="ＭＳ 明朝" w:hAnsi="ＭＳ 明朝" w:hint="eastAsia"/>
                <w:sz w:val="15"/>
                <w:szCs w:val="15"/>
                <w:shd w:val="pct15" w:color="auto" w:fill="FFFFFF"/>
              </w:rPr>
              <w:t>５</w:t>
            </w:r>
            <w:r w:rsidRPr="00DE162B">
              <w:rPr>
                <w:rFonts w:ascii="ＭＳ 明朝" w:eastAsia="ＭＳ 明朝" w:hAnsi="ＭＳ 明朝" w:hint="eastAsia"/>
                <w:sz w:val="15"/>
                <w:szCs w:val="15"/>
              </w:rPr>
              <w:t>０名の大学生のボランティアリーダーを養成、利用者の海洋活動等の指導に</w:t>
            </w:r>
            <w:r w:rsidR="00E058F3" w:rsidRPr="00DE162B">
              <w:rPr>
                <w:rFonts w:ascii="ＭＳ 明朝" w:eastAsia="ＭＳ 明朝" w:hAnsi="ＭＳ 明朝" w:hint="eastAsia"/>
                <w:sz w:val="15"/>
                <w:szCs w:val="15"/>
              </w:rPr>
              <w:t>当たらせ</w:t>
            </w:r>
            <w:r w:rsidRPr="00DE162B">
              <w:rPr>
                <w:rFonts w:ascii="ＭＳ 明朝" w:eastAsia="ＭＳ 明朝" w:hAnsi="ＭＳ 明朝" w:hint="eastAsia"/>
                <w:sz w:val="15"/>
                <w:szCs w:val="15"/>
              </w:rPr>
              <w:t>ている。</w:t>
            </w:r>
          </w:p>
          <w:p w:rsidR="007D1143" w:rsidRPr="00DE162B" w:rsidRDefault="007D1143"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・新型コロナウィルス</w:t>
            </w:r>
            <w:r w:rsidR="0065449C" w:rsidRPr="00DE162B">
              <w:rPr>
                <w:rFonts w:ascii="ＭＳ 明朝" w:eastAsia="ＭＳ 明朝" w:hAnsi="ＭＳ 明朝" w:hint="eastAsia"/>
                <w:sz w:val="15"/>
                <w:szCs w:val="15"/>
                <w:shd w:val="pct15" w:color="auto" w:fill="FFFFFF"/>
              </w:rPr>
              <w:t>感染症</w:t>
            </w:r>
            <w:r w:rsidRPr="00DE162B">
              <w:rPr>
                <w:rFonts w:ascii="ＭＳ 明朝" w:eastAsia="ＭＳ 明朝" w:hAnsi="ＭＳ 明朝" w:hint="eastAsia"/>
                <w:sz w:val="15"/>
                <w:szCs w:val="15"/>
                <w:shd w:val="pct15" w:color="auto" w:fill="FFFFFF"/>
              </w:rPr>
              <w:t>の感染拡大予防のため、「３密」を防ぐ取組みと、手洗い、うがい、アルコール消毒の励行、マスクの着用の他、宿泊室の定員を８名から４～５名に減じて利用頂いている。</w:t>
            </w:r>
          </w:p>
          <w:p w:rsidR="00F24185" w:rsidRPr="00DE162B" w:rsidRDefault="007D1143" w:rsidP="00EE1373">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ガイドラインの着実な実施に努め、利用者に安心して利用頂ける</w:t>
            </w:r>
          </w:p>
          <w:p w:rsidR="007D1143" w:rsidRPr="00DE162B" w:rsidRDefault="007D1143" w:rsidP="00EE1373">
            <w:pPr>
              <w:spacing w:line="200" w:lineRule="exact"/>
              <w:ind w:firstLineChars="100" w:firstLine="150"/>
              <w:rPr>
                <w:rFonts w:ascii="ＭＳ 明朝" w:eastAsia="ＭＳ 明朝" w:hAnsi="ＭＳ 明朝"/>
                <w:b/>
                <w:sz w:val="15"/>
                <w:szCs w:val="15"/>
                <w:shd w:val="pct15" w:color="auto" w:fill="FFFFFF"/>
              </w:rPr>
            </w:pPr>
            <w:r w:rsidRPr="00DE162B">
              <w:rPr>
                <w:rFonts w:ascii="ＭＳ 明朝" w:eastAsia="ＭＳ 明朝" w:hAnsi="ＭＳ 明朝" w:hint="eastAsia"/>
                <w:sz w:val="15"/>
                <w:szCs w:val="15"/>
                <w:shd w:val="pct15" w:color="auto" w:fill="FFFFFF"/>
              </w:rPr>
              <w:t>ように取組んでいる。</w:t>
            </w:r>
            <w:r w:rsidRPr="00DE162B">
              <w:rPr>
                <w:rFonts w:ascii="ＭＳ 明朝" w:eastAsia="ＭＳ 明朝" w:hAnsi="ＭＳ 明朝"/>
                <w:b/>
                <w:sz w:val="15"/>
                <w:szCs w:val="15"/>
                <w:shd w:val="pct15" w:color="auto" w:fill="FFFFFF"/>
              </w:rPr>
              <w:t>(</w:t>
            </w:r>
            <w:r w:rsidRPr="00DE162B">
              <w:rPr>
                <w:rFonts w:ascii="ＭＳ 明朝" w:eastAsia="ＭＳ 明朝" w:hAnsi="ＭＳ 明朝"/>
                <w:b/>
                <w:sz w:val="15"/>
                <w:szCs w:val="15"/>
                <w:bdr w:val="single" w:sz="4" w:space="0" w:color="auto"/>
                <w:shd w:val="pct15" w:color="auto" w:fill="FFFFFF"/>
              </w:rPr>
              <w:t>資料１５</w:t>
            </w:r>
            <w:r w:rsidRPr="00DE162B">
              <w:rPr>
                <w:rFonts w:ascii="ＭＳ 明朝" w:eastAsia="ＭＳ 明朝" w:hAnsi="ＭＳ 明朝"/>
                <w:b/>
                <w:sz w:val="15"/>
                <w:szCs w:val="15"/>
                <w:shd w:val="pct15" w:color="auto" w:fill="FFFFFF"/>
              </w:rPr>
              <w:t>参照)</w:t>
            </w: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②食事提供（</w:t>
            </w:r>
            <w:r w:rsidRPr="00DE162B">
              <w:rPr>
                <w:rFonts w:ascii="ＭＳ 明朝" w:eastAsia="ＭＳ 明朝" w:hAnsi="ＭＳ 明朝" w:hint="eastAsia"/>
                <w:b/>
                <w:sz w:val="15"/>
                <w:szCs w:val="15"/>
                <w:bdr w:val="single" w:sz="4" w:space="0" w:color="auto"/>
              </w:rPr>
              <w:t>資料６</w:t>
            </w:r>
            <w:r w:rsidRPr="00DE162B">
              <w:rPr>
                <w:rFonts w:ascii="ＭＳ 明朝" w:eastAsia="ＭＳ 明朝" w:hAnsi="ＭＳ 明朝" w:hint="eastAsia"/>
                <w:b/>
                <w:sz w:val="15"/>
                <w:szCs w:val="15"/>
              </w:rPr>
              <w:t>参照）</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・食物アレルギーを持つ利用者が増えてきているが、食物アレルギーへの対応は、利用促進及び利用者の安全管理、平等利用の上で欠くことのできない業務となっている。</w:t>
            </w:r>
          </w:p>
          <w:p w:rsidR="00A17F9D" w:rsidRPr="00DE162B" w:rsidRDefault="007D1143" w:rsidP="00165330">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食物アレルギーのために活動に参加できないことが無いよう個</w:t>
            </w:r>
          </w:p>
          <w:p w:rsidR="00EE1373" w:rsidRPr="00DE162B" w:rsidRDefault="007D1143" w:rsidP="00165330">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別にアレルゲン除去食の提供に取組んでいる。（</w:t>
            </w:r>
            <w:r w:rsidRPr="00DE162B">
              <w:rPr>
                <w:rFonts w:ascii="ＭＳ 明朝" w:eastAsia="ＭＳ 明朝" w:hAnsi="ＭＳ 明朝" w:hint="eastAsia"/>
                <w:sz w:val="15"/>
                <w:szCs w:val="15"/>
                <w:shd w:val="pct15" w:color="auto" w:fill="FFFFFF"/>
              </w:rPr>
              <w:t>３９８人</w:t>
            </w:r>
            <w:r w:rsidRPr="00DE162B">
              <w:rPr>
                <w:rFonts w:ascii="ＭＳ 明朝" w:eastAsia="ＭＳ 明朝" w:hAnsi="ＭＳ 明朝" w:hint="eastAsia"/>
                <w:sz w:val="15"/>
                <w:szCs w:val="15"/>
              </w:rPr>
              <w:t>）</w:t>
            </w:r>
          </w:p>
          <w:p w:rsidR="00A17F9D" w:rsidRPr="00DE162B" w:rsidRDefault="007D1143" w:rsidP="00165330">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特に、アナフィラキシーショック症状を発症した経験ある人に対</w:t>
            </w:r>
          </w:p>
          <w:p w:rsidR="007D1143" w:rsidRPr="00DE162B" w:rsidRDefault="007D1143" w:rsidP="00165330">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しては安全に活動に参加頂くために、</w:t>
            </w:r>
            <w:r w:rsidRPr="00DE162B">
              <w:rPr>
                <w:rFonts w:ascii="ＭＳ 明朝" w:eastAsia="ＭＳ 明朝" w:hAnsi="ＭＳ 明朝" w:hint="eastAsia"/>
                <w:sz w:val="15"/>
                <w:szCs w:val="15"/>
                <w:shd w:val="pct15" w:color="auto" w:fill="FFFFFF"/>
              </w:rPr>
              <w:t>個別に相談</w:t>
            </w:r>
            <w:r w:rsidRPr="00DE162B">
              <w:rPr>
                <w:rFonts w:ascii="ＭＳ 明朝" w:eastAsia="ＭＳ 明朝" w:hAnsi="ＭＳ 明朝" w:hint="eastAsia"/>
                <w:sz w:val="15"/>
                <w:szCs w:val="15"/>
              </w:rPr>
              <w:t>対応している。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・ノロウイルス等の食中毒</w:t>
            </w:r>
            <w:r w:rsidRPr="00DE162B">
              <w:rPr>
                <w:rFonts w:ascii="ＭＳ 明朝" w:eastAsia="ＭＳ 明朝" w:hAnsi="ＭＳ 明朝" w:hint="eastAsia"/>
                <w:sz w:val="15"/>
                <w:szCs w:val="15"/>
                <w:shd w:val="pct15" w:color="auto" w:fill="FFFFFF"/>
              </w:rPr>
              <w:t>及び新型コロナウィルス</w:t>
            </w:r>
            <w:r w:rsidR="0065449C" w:rsidRPr="00DE162B">
              <w:rPr>
                <w:rFonts w:ascii="ＭＳ 明朝" w:eastAsia="ＭＳ 明朝" w:hAnsi="ＭＳ 明朝" w:hint="eastAsia"/>
                <w:sz w:val="15"/>
                <w:szCs w:val="15"/>
                <w:shd w:val="pct15" w:color="auto" w:fill="FFFFFF"/>
              </w:rPr>
              <w:t>感染症</w:t>
            </w:r>
            <w:r w:rsidRPr="00DE162B">
              <w:rPr>
                <w:rFonts w:ascii="ＭＳ 明朝" w:eastAsia="ＭＳ 明朝" w:hAnsi="ＭＳ 明朝" w:hint="eastAsia"/>
                <w:sz w:val="15"/>
                <w:szCs w:val="15"/>
                <w:shd w:val="pct15" w:color="auto" w:fill="FFFFFF"/>
              </w:rPr>
              <w:t>の感染</w:t>
            </w:r>
            <w:r w:rsidRPr="00DE162B">
              <w:rPr>
                <w:rFonts w:ascii="ＭＳ 明朝" w:eastAsia="ＭＳ 明朝" w:hAnsi="ＭＳ 明朝" w:hint="eastAsia"/>
                <w:sz w:val="15"/>
                <w:szCs w:val="15"/>
              </w:rPr>
              <w:t>予防のため、手洗い、うがい</w:t>
            </w:r>
            <w:r w:rsidRPr="00DE162B">
              <w:rPr>
                <w:rFonts w:ascii="ＭＳ 明朝" w:eastAsia="ＭＳ 明朝" w:hAnsi="ＭＳ 明朝" w:hint="eastAsia"/>
                <w:sz w:val="15"/>
                <w:szCs w:val="15"/>
                <w:shd w:val="pct15" w:color="auto" w:fill="FFFFFF"/>
              </w:rPr>
              <w:t>、アルコール消毒</w:t>
            </w:r>
            <w:r w:rsidRPr="00DE162B">
              <w:rPr>
                <w:rFonts w:ascii="ＭＳ 明朝" w:eastAsia="ＭＳ 明朝" w:hAnsi="ＭＳ 明朝" w:hint="eastAsia"/>
                <w:sz w:val="15"/>
                <w:szCs w:val="15"/>
              </w:rPr>
              <w:t>の励行等の注意喚起を行っている。</w:t>
            </w:r>
          </w:p>
          <w:p w:rsidR="007D1143" w:rsidRPr="00DE162B" w:rsidRDefault="007D1143"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・「３密」を避けるため食堂の定員を</w:t>
            </w:r>
            <w:r w:rsidR="00165330" w:rsidRPr="00DE162B">
              <w:rPr>
                <w:rFonts w:ascii="ＭＳ 明朝" w:eastAsia="ＭＳ 明朝" w:hAnsi="ＭＳ 明朝" w:hint="eastAsia"/>
                <w:sz w:val="15"/>
                <w:szCs w:val="15"/>
                <w:shd w:val="pct15" w:color="auto" w:fill="FFFFFF"/>
              </w:rPr>
              <w:t>１７０</w:t>
            </w:r>
            <w:r w:rsidRPr="00DE162B">
              <w:rPr>
                <w:rFonts w:ascii="ＭＳ 明朝" w:eastAsia="ＭＳ 明朝" w:hAnsi="ＭＳ 明朝"/>
                <w:sz w:val="15"/>
                <w:szCs w:val="15"/>
                <w:shd w:val="pct15" w:color="auto" w:fill="FFFFFF"/>
              </w:rPr>
              <w:t>人に減じて運営をしている。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・利用者に好まれる給食の提供及びメニューの改善に努めるとともに、野外炊さんでは、団体の要望に応じ、ご飯又は副食のみを提供するサービスを行っている。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7D1143" w:rsidRPr="00DE162B" w:rsidRDefault="00EE137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③</w:t>
            </w:r>
            <w:r w:rsidR="007D1143" w:rsidRPr="00DE162B">
              <w:rPr>
                <w:rFonts w:ascii="ＭＳ 明朝" w:eastAsia="ＭＳ 明朝" w:hAnsi="ＭＳ 明朝"/>
                <w:b/>
                <w:sz w:val="15"/>
                <w:szCs w:val="15"/>
              </w:rPr>
              <w:t>自主事業</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・青少年や家族、高齢者、障がい者等を対象に広く府民が参加できる事業及び地元住民を対象にした事業を年間に亘り取組んでいる。（詳細はⅠ</w:t>
            </w:r>
            <w:r w:rsidRPr="00DE162B">
              <w:rPr>
                <w:rFonts w:ascii="ＭＳ 明朝" w:eastAsia="ＭＳ 明朝" w:hAnsi="ＭＳ 明朝"/>
                <w:sz w:val="15"/>
                <w:szCs w:val="15"/>
              </w:rPr>
              <w:t>(５)に記載）</w:t>
            </w:r>
          </w:p>
          <w:p w:rsidR="007D1143" w:rsidRPr="00DE162B" w:rsidRDefault="00DE162B" w:rsidP="007D1143">
            <w:pPr>
              <w:spacing w:line="200" w:lineRule="exact"/>
              <w:ind w:left="180" w:hangingChars="100" w:hanging="180"/>
              <w:rPr>
                <w:rFonts w:ascii="ＭＳ 明朝" w:eastAsia="ＭＳ 明朝" w:hAnsi="ＭＳ 明朝"/>
                <w:sz w:val="15"/>
                <w:szCs w:val="15"/>
                <w:shd w:val="pct15" w:color="auto" w:fill="FFFFFF"/>
              </w:rPr>
            </w:pPr>
            <w:r w:rsidRPr="00DE162B">
              <w:rPr>
                <w:noProof/>
                <w:sz w:val="18"/>
              </w:rPr>
              <mc:AlternateContent>
                <mc:Choice Requires="wps">
                  <w:drawing>
                    <wp:anchor distT="0" distB="0" distL="114300" distR="114300" simplePos="0" relativeHeight="251685888" behindDoc="0" locked="0" layoutInCell="1" allowOverlap="1" wp14:anchorId="19F7871B" wp14:editId="4806D5E6">
                      <wp:simplePos x="0" y="0"/>
                      <wp:positionH relativeFrom="column">
                        <wp:posOffset>-4967288</wp:posOffset>
                      </wp:positionH>
                      <wp:positionV relativeFrom="page">
                        <wp:posOffset>3128328</wp:posOffset>
                      </wp:positionV>
                      <wp:extent cx="6635115" cy="359410"/>
                      <wp:effectExtent l="0" t="0" r="7937" b="0"/>
                      <wp:wrapNone/>
                      <wp:docPr id="14" name="テキスト ボックス 14"/>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F7105A">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871B" id="テキスト ボックス 14" o:spid="_x0000_s1038" type="#_x0000_t202" style="position:absolute;left:0;text-align:left;margin-left:-391.15pt;margin-top:246.35pt;width:522.45pt;height:28.3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" filled="f" stroked="f" strokeweight=".5pt">
                      <v:textbox>
                        <w:txbxContent>
                          <w:p w:rsidR="0058058F" w:rsidRPr="00965B96" w:rsidRDefault="0058058F" w:rsidP="00F7105A">
                            <w:pPr>
                              <w:jc w:val="center"/>
                              <w:rPr>
                                <w:rFonts w:ascii="ＭＳ ゴシック" w:eastAsia="ＭＳ ゴシック" w:hAnsi="ＭＳ ゴシック"/>
                                <w:sz w:val="20"/>
                              </w:rPr>
                            </w:pPr>
                          </w:p>
                        </w:txbxContent>
                      </v:textbox>
                      <w10:wrap anchory="page"/>
                    </v:shape>
                  </w:pict>
                </mc:Fallback>
              </mc:AlternateContent>
            </w:r>
            <w:r w:rsidR="007D1143" w:rsidRPr="00DE162B">
              <w:rPr>
                <w:rFonts w:ascii="ＭＳ 明朝" w:eastAsia="ＭＳ 明朝" w:hAnsi="ＭＳ 明朝" w:hint="eastAsia"/>
                <w:sz w:val="15"/>
                <w:szCs w:val="15"/>
                <w:shd w:val="pct15" w:color="auto" w:fill="FFFFFF"/>
              </w:rPr>
              <w:t>・子どもを対象にした自主事業では、７名～８名のグループ毎に養成したリーダーを配置、２４時間生活を共にしながら自然体験や生活体験活動の指導に</w:t>
            </w:r>
            <w:r w:rsidR="00E058F3" w:rsidRPr="00DE162B">
              <w:rPr>
                <w:rFonts w:ascii="ＭＳ 明朝" w:eastAsia="ＭＳ 明朝" w:hAnsi="ＭＳ 明朝" w:hint="eastAsia"/>
                <w:sz w:val="15"/>
                <w:szCs w:val="15"/>
                <w:shd w:val="pct15" w:color="auto" w:fill="FFFFFF"/>
              </w:rPr>
              <w:t>当たらせ</w:t>
            </w:r>
            <w:r w:rsidR="007D1143" w:rsidRPr="00DE162B">
              <w:rPr>
                <w:rFonts w:ascii="ＭＳ 明朝" w:eastAsia="ＭＳ 明朝" w:hAnsi="ＭＳ 明朝" w:hint="eastAsia"/>
                <w:sz w:val="15"/>
                <w:szCs w:val="15"/>
                <w:shd w:val="pct15" w:color="auto" w:fill="FFFFFF"/>
              </w:rPr>
              <w:t>、子ども達</w:t>
            </w:r>
            <w:r w:rsidR="00EE1373" w:rsidRPr="00DE162B">
              <w:rPr>
                <w:rFonts w:ascii="ＭＳ 明朝" w:eastAsia="ＭＳ 明朝" w:hAnsi="ＭＳ 明朝" w:hint="eastAsia"/>
                <w:sz w:val="15"/>
                <w:szCs w:val="15"/>
                <w:shd w:val="pct15" w:color="auto" w:fill="FFFFFF"/>
              </w:rPr>
              <w:t>に感動体験や健やかな成長に資するより良い体験が与えられるよう取</w:t>
            </w:r>
            <w:r w:rsidR="007D1143" w:rsidRPr="00DE162B">
              <w:rPr>
                <w:rFonts w:ascii="ＭＳ 明朝" w:eastAsia="ＭＳ 明朝" w:hAnsi="ＭＳ 明朝" w:hint="eastAsia"/>
                <w:sz w:val="15"/>
                <w:szCs w:val="15"/>
                <w:shd w:val="pct15" w:color="auto" w:fill="FFFFFF"/>
              </w:rPr>
              <w:t>組んでいる</w:t>
            </w:r>
            <w:r w:rsidR="00EE1373" w:rsidRPr="00DE162B">
              <w:rPr>
                <w:rFonts w:ascii="ＭＳ 明朝" w:eastAsia="ＭＳ 明朝" w:hAnsi="ＭＳ 明朝" w:hint="eastAsia"/>
                <w:sz w:val="15"/>
                <w:szCs w:val="15"/>
                <w:shd w:val="pct15" w:color="auto" w:fill="FFFFFF"/>
              </w:rPr>
              <w:t>。</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・子ども達のキャンプでは、生活プログラムを大切にするととも</w:t>
            </w:r>
            <w:r w:rsidR="00EE1373" w:rsidRPr="00DE162B">
              <w:rPr>
                <w:rFonts w:ascii="ＭＳ 明朝" w:eastAsia="ＭＳ 明朝" w:hAnsi="ＭＳ 明朝" w:hint="eastAsia"/>
                <w:sz w:val="15"/>
                <w:szCs w:val="15"/>
              </w:rPr>
              <w:t>に、自然体験活動及び集団生活体験を重要プログラムとして活動に取</w:t>
            </w:r>
            <w:r w:rsidRPr="00DE162B">
              <w:rPr>
                <w:rFonts w:ascii="ＭＳ 明朝" w:eastAsia="ＭＳ 明朝" w:hAnsi="ＭＳ 明朝" w:hint="eastAsia"/>
                <w:sz w:val="15"/>
                <w:szCs w:val="15"/>
              </w:rPr>
              <w:t>組んでいる。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・キャンプに参加している子ども達全員に帽子を配布し、他団体との区別と帰属意識が高められるよう取組んでいる。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・事業参加カードを通して、事前にキャンプに参加する子ども達の健康状態等を把握し指導に生かしている。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・キャンプ参加中の子どもの様子を保護者に伝えるよう努めるとともに、記録写真は保護者の了解のもとＰＣのアルバムサイトにアップし、保護者に見てもらえるよう取組んでいる。</w:t>
            </w:r>
          </w:p>
          <w:p w:rsidR="00A17F9D" w:rsidRPr="00DE162B" w:rsidRDefault="007D1143" w:rsidP="00EE1373">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また、</w:t>
            </w:r>
            <w:r w:rsidRPr="00DE162B">
              <w:rPr>
                <w:rFonts w:ascii="ＭＳ 明朝" w:eastAsia="ＭＳ 明朝" w:hAnsi="ＭＳ 明朝" w:hint="eastAsia"/>
                <w:sz w:val="15"/>
                <w:szCs w:val="15"/>
                <w:shd w:val="pct15" w:color="auto" w:fill="FFFFFF"/>
              </w:rPr>
              <w:t>保護者とセンターとの結び付きとキャンプの理解を深めて</w:t>
            </w:r>
          </w:p>
          <w:p w:rsidR="00A17F9D" w:rsidRPr="00DE162B" w:rsidRDefault="007D1143" w:rsidP="00A17F9D">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shd w:val="pct15" w:color="auto" w:fill="FFFFFF"/>
              </w:rPr>
              <w:t>もらえるよう、子ども達の活動状況を日に２回</w:t>
            </w:r>
            <w:r w:rsidRPr="00DE162B">
              <w:rPr>
                <w:rFonts w:ascii="ＭＳ 明朝" w:eastAsia="ＭＳ 明朝" w:hAnsi="ＭＳ 明朝" w:hint="eastAsia"/>
                <w:sz w:val="15"/>
                <w:szCs w:val="15"/>
              </w:rPr>
              <w:t>インスタグラムに</w:t>
            </w:r>
          </w:p>
          <w:p w:rsidR="007D1143" w:rsidRPr="00DE162B" w:rsidRDefault="007D1143" w:rsidP="00A17F9D">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アップしている。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・事業に参加した子ども</w:t>
            </w:r>
            <w:r w:rsidR="00E058F3" w:rsidRPr="00DE162B">
              <w:rPr>
                <w:rFonts w:ascii="ＭＳ 明朝" w:eastAsia="ＭＳ 明朝" w:hAnsi="ＭＳ 明朝" w:hint="eastAsia"/>
                <w:sz w:val="15"/>
                <w:szCs w:val="15"/>
              </w:rPr>
              <w:t>達</w:t>
            </w:r>
            <w:r w:rsidRPr="00DE162B">
              <w:rPr>
                <w:rFonts w:ascii="ＭＳ 明朝" w:eastAsia="ＭＳ 明朝" w:hAnsi="ＭＳ 明朝" w:hint="eastAsia"/>
                <w:sz w:val="15"/>
                <w:szCs w:val="15"/>
              </w:rPr>
              <w:t>には、繋がりを保つために様々な事業案内を送付するようにしている。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・ヨット教室等事業参加者には、海風館の食事を提供する等満足度の向上への取組みと海風館の紹介を行っている。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＜海風館＞</w:t>
            </w:r>
          </w:p>
          <w:p w:rsidR="005243D9" w:rsidRPr="00DE162B" w:rsidRDefault="007D1143" w:rsidP="00F743D6">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次項（３）に集約記載。</w:t>
            </w:r>
          </w:p>
        </w:tc>
        <w:tc>
          <w:tcPr>
            <w:tcW w:w="567" w:type="dxa"/>
            <w:tcBorders>
              <w:top w:val="single" w:sz="4" w:space="0" w:color="auto"/>
              <w:left w:val="single" w:sz="4" w:space="0" w:color="auto"/>
              <w:bottom w:val="single" w:sz="4" w:space="0" w:color="auto"/>
              <w:right w:val="single" w:sz="4" w:space="0" w:color="auto"/>
            </w:tcBorders>
          </w:tcPr>
          <w:p w:rsidR="007D1143" w:rsidRPr="00DE162B" w:rsidRDefault="007D114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shd w:val="pct15" w:color="auto" w:fill="FFFFFF"/>
              </w:rPr>
              <w:t>Ｓ</w:t>
            </w:r>
          </w:p>
          <w:p w:rsidR="0052371D" w:rsidRPr="00DE162B" w:rsidRDefault="007D114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4535" w:type="dxa"/>
            <w:gridSpan w:val="2"/>
            <w:tcBorders>
              <w:top w:val="single" w:sz="4" w:space="0" w:color="auto"/>
              <w:left w:val="single" w:sz="4" w:space="0" w:color="auto"/>
              <w:bottom w:val="single" w:sz="4" w:space="0" w:color="auto"/>
              <w:right w:val="single" w:sz="4" w:space="0" w:color="auto"/>
            </w:tcBorders>
          </w:tcPr>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①利用者対応</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・各種プログラムにおいて、職員だけではなく大学生ボランティアも指導に</w:t>
            </w:r>
            <w:r w:rsidR="00E058F3" w:rsidRPr="00DE162B">
              <w:rPr>
                <w:rFonts w:ascii="ＭＳ 明朝" w:eastAsia="ＭＳ 明朝" w:hAnsi="ＭＳ 明朝" w:hint="eastAsia"/>
                <w:sz w:val="15"/>
                <w:szCs w:val="15"/>
              </w:rPr>
              <w:t>当たって</w:t>
            </w:r>
            <w:r w:rsidRPr="00DE162B">
              <w:rPr>
                <w:rFonts w:ascii="ＭＳ 明朝" w:eastAsia="ＭＳ 明朝" w:hAnsi="ＭＳ 明朝" w:hint="eastAsia"/>
                <w:sz w:val="15"/>
                <w:szCs w:val="15"/>
              </w:rPr>
              <w:t>いる。利用者の安全を確保するために、職員だけではなく大学生ボランティアに対しても各種研修を多数実施しており、プログラムの安全性と質を高めている。</w:t>
            </w:r>
          </w:p>
          <w:p w:rsidR="00F24185" w:rsidRPr="00DE162B" w:rsidRDefault="00F24185"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・小学校等の学校団体利用においては、学習指導要領の内容に合わせた指導援助に当たる等、ニーズに合わせた対応に努めている。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②食事提供</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・食物アレルギーに対応するため、利用団体の担当者と事前に</w:t>
            </w:r>
            <w:r w:rsidR="00165330" w:rsidRPr="00DE162B">
              <w:rPr>
                <w:rFonts w:ascii="ＭＳ 明朝" w:eastAsia="ＭＳ 明朝" w:hAnsi="ＭＳ 明朝" w:hint="eastAsia"/>
                <w:sz w:val="15"/>
                <w:szCs w:val="15"/>
              </w:rPr>
              <w:t>打合せ</w:t>
            </w:r>
            <w:r w:rsidRPr="00DE162B">
              <w:rPr>
                <w:rFonts w:ascii="ＭＳ 明朝" w:eastAsia="ＭＳ 明朝" w:hAnsi="ＭＳ 明朝" w:hint="eastAsia"/>
                <w:sz w:val="15"/>
                <w:szCs w:val="15"/>
              </w:rPr>
              <w:t>をすることで、利用者の健康と安全に配慮している。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③自主事業</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・海洋センター、海風館ともに施設全体の魅力を向上させ、利用者の増加を図るため様々な事業を実施している。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・海洋センターにおいては、子どもキャンプ等、青少年の健全育成を促進させるプログラムが実践されている。</w:t>
            </w:r>
          </w:p>
          <w:p w:rsidR="00D31835" w:rsidRPr="00DE162B" w:rsidRDefault="007D1143" w:rsidP="00165330">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また、海洋プログラムだけではなく、ロープワーク、石ころアー</w:t>
            </w:r>
          </w:p>
          <w:p w:rsidR="00D31835" w:rsidRPr="00DE162B" w:rsidRDefault="007D1143" w:rsidP="00165330">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ト、シェルメモリー、塩作り及び豆腐作りといった、陸上でのプ</w:t>
            </w:r>
          </w:p>
          <w:p w:rsidR="00D31835" w:rsidRPr="00DE162B" w:rsidRDefault="007D1143" w:rsidP="00D3183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ロクラムも提供している。これらは荒天時の代替プログラムでも</w:t>
            </w:r>
          </w:p>
          <w:p w:rsidR="007D1143" w:rsidRPr="00DE162B" w:rsidRDefault="007D1143" w:rsidP="00D3183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あり、利用者の満足度向上に貢献している。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F24185" w:rsidRPr="00DE162B" w:rsidRDefault="00F24185" w:rsidP="00F24185">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・その他、新型コロナウィルス感染症</w:t>
            </w:r>
            <w:r w:rsidR="0065449C" w:rsidRPr="00DE162B">
              <w:rPr>
                <w:rFonts w:ascii="ＭＳ 明朝" w:eastAsia="ＭＳ 明朝" w:hAnsi="ＭＳ 明朝" w:hint="eastAsia"/>
                <w:sz w:val="15"/>
                <w:szCs w:val="15"/>
                <w:shd w:val="pct15" w:color="auto" w:fill="FFFFFF"/>
              </w:rPr>
              <w:t>の感染</w:t>
            </w:r>
            <w:r w:rsidRPr="00DE162B">
              <w:rPr>
                <w:rFonts w:ascii="ＭＳ 明朝" w:eastAsia="ＭＳ 明朝" w:hAnsi="ＭＳ 明朝" w:hint="eastAsia"/>
                <w:sz w:val="15"/>
                <w:szCs w:val="15"/>
                <w:shd w:val="pct15" w:color="auto" w:fill="FFFFFF"/>
              </w:rPr>
              <w:t>拡大防止の対応も適切に行われている。</w:t>
            </w:r>
          </w:p>
          <w:p w:rsidR="00F24185" w:rsidRPr="00DE162B" w:rsidRDefault="00F24185" w:rsidP="007D1143">
            <w:pPr>
              <w:spacing w:line="200" w:lineRule="exact"/>
              <w:ind w:left="150" w:hangingChars="100" w:hanging="150"/>
              <w:rPr>
                <w:rFonts w:ascii="ＭＳ 明朝" w:eastAsia="ＭＳ 明朝" w:hAnsi="ＭＳ 明朝"/>
                <w:sz w:val="15"/>
                <w:szCs w:val="15"/>
              </w:rPr>
            </w:pPr>
          </w:p>
          <w:p w:rsidR="00F24185" w:rsidRPr="00DE162B" w:rsidRDefault="00F24185" w:rsidP="007D1143">
            <w:pPr>
              <w:spacing w:line="200" w:lineRule="exact"/>
              <w:ind w:left="150" w:hangingChars="100" w:hanging="150"/>
              <w:rPr>
                <w:rFonts w:ascii="ＭＳ 明朝" w:eastAsia="ＭＳ 明朝" w:hAnsi="ＭＳ 明朝"/>
                <w:sz w:val="15"/>
                <w:szCs w:val="15"/>
              </w:rPr>
            </w:pPr>
          </w:p>
          <w:p w:rsidR="0052371D" w:rsidRPr="00DE162B" w:rsidRDefault="007D1143" w:rsidP="00165330">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以上のことから、提案項目どおりの良好な実施状況が認められると判断した。</w:t>
            </w:r>
          </w:p>
        </w:tc>
        <w:tc>
          <w:tcPr>
            <w:tcW w:w="567" w:type="dxa"/>
            <w:tcBorders>
              <w:top w:val="single" w:sz="4" w:space="0" w:color="auto"/>
              <w:left w:val="single" w:sz="4" w:space="0" w:color="auto"/>
              <w:bottom w:val="single" w:sz="4" w:space="0" w:color="auto"/>
              <w:right w:val="single" w:sz="4" w:space="0" w:color="auto"/>
            </w:tcBorders>
          </w:tcPr>
          <w:p w:rsidR="007D1143" w:rsidRPr="00DE162B" w:rsidRDefault="00176F6C"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p w:rsidR="0052371D" w:rsidRPr="00DE162B" w:rsidRDefault="007D114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2950" w:type="dxa"/>
            <w:tcBorders>
              <w:top w:val="single" w:sz="4" w:space="0" w:color="auto"/>
              <w:left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r>
      <w:tr w:rsidR="00DE162B" w:rsidRPr="00DE162B" w:rsidTr="00234AFF">
        <w:tc>
          <w:tcPr>
            <w:tcW w:w="6801" w:type="dxa"/>
            <w:gridSpan w:val="4"/>
            <w:tcBorders>
              <w:top w:val="single" w:sz="4" w:space="0" w:color="auto"/>
              <w:left w:val="single" w:sz="4" w:space="0" w:color="auto"/>
            </w:tcBorders>
          </w:tcPr>
          <w:p w:rsidR="0052371D" w:rsidRPr="00DE162B" w:rsidRDefault="007D1143"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（３）その他創意工夫</w:t>
            </w:r>
          </w:p>
        </w:tc>
        <w:tc>
          <w:tcPr>
            <w:tcW w:w="567" w:type="dxa"/>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r>
      <w:tr w:rsidR="00DE162B" w:rsidRPr="00DE162B" w:rsidTr="00910BC5">
        <w:tc>
          <w:tcPr>
            <w:tcW w:w="565" w:type="dxa"/>
            <w:tcBorders>
              <w:left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1701" w:type="dxa"/>
            <w:tcBorders>
              <w:top w:val="single" w:sz="4" w:space="0" w:color="auto"/>
              <w:left w:val="single" w:sz="4" w:space="0" w:color="auto"/>
              <w:bottom w:val="single" w:sz="4" w:space="0" w:color="auto"/>
              <w:right w:val="single" w:sz="4" w:space="0" w:color="auto"/>
            </w:tcBorders>
          </w:tcPr>
          <w:p w:rsidR="0052371D"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・その他創意工夫の取組み</w:t>
            </w:r>
          </w:p>
        </w:tc>
        <w:tc>
          <w:tcPr>
            <w:tcW w:w="4535" w:type="dxa"/>
            <w:gridSpan w:val="2"/>
            <w:tcBorders>
              <w:top w:val="single" w:sz="4" w:space="0" w:color="auto"/>
              <w:left w:val="single" w:sz="4" w:space="0" w:color="auto"/>
              <w:bottom w:val="single" w:sz="4" w:space="0" w:color="auto"/>
              <w:right w:val="single" w:sz="4" w:space="0" w:color="auto"/>
            </w:tcBorders>
          </w:tcPr>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＜海洋センター＞</w:t>
            </w:r>
          </w:p>
          <w:p w:rsidR="00EE1373" w:rsidRPr="00DE162B" w:rsidRDefault="007D1143" w:rsidP="00EE1373">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海洋センターは、次代を担う青少年が海に親しみ、規律を守り責任を分かち合い、指導者や</w:t>
            </w:r>
            <w:r w:rsidRPr="00DE162B">
              <w:rPr>
                <w:rFonts w:ascii="ＭＳ 明朝" w:eastAsia="ＭＳ 明朝" w:hAnsi="ＭＳ 明朝" w:hint="eastAsia"/>
                <w:sz w:val="15"/>
                <w:szCs w:val="15"/>
                <w:shd w:val="pct15" w:color="auto" w:fill="FFFFFF"/>
              </w:rPr>
              <w:t>仲間</w:t>
            </w:r>
            <w:r w:rsidR="00E058F3" w:rsidRPr="00DE162B">
              <w:rPr>
                <w:rFonts w:ascii="ＭＳ 明朝" w:eastAsia="ＭＳ 明朝" w:hAnsi="ＭＳ 明朝" w:hint="eastAsia"/>
                <w:sz w:val="15"/>
                <w:szCs w:val="15"/>
                <w:shd w:val="pct15" w:color="auto" w:fill="FFFFFF"/>
              </w:rPr>
              <w:t>達</w:t>
            </w:r>
            <w:r w:rsidRPr="00DE162B">
              <w:rPr>
                <w:rFonts w:ascii="ＭＳ 明朝" w:eastAsia="ＭＳ 明朝" w:hAnsi="ＭＳ 明朝" w:hint="eastAsia"/>
                <w:sz w:val="15"/>
                <w:szCs w:val="15"/>
              </w:rPr>
              <w:t>との交わりを通して夢と希望を育み、心豊かで生きる力を持った逞しい青少年を育むことを目的としている。</w:t>
            </w:r>
          </w:p>
          <w:p w:rsidR="007D1143" w:rsidRPr="00DE162B" w:rsidRDefault="007D1143" w:rsidP="00EE1373">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その目的を達成するために、①豊かな海の自然との触れ合いを通して豊かな感性を育み、自然の大切さを認識させる。②仲間との生活を通して、人間関係の在り方を体験的に学び、豊かな人間関係と社会性を育む③様々な活動の中で、自己への挑戦と自己判断の経験</w:t>
            </w:r>
            <w:r w:rsidR="00EE1373" w:rsidRPr="00DE162B">
              <w:rPr>
                <w:rFonts w:ascii="ＭＳ 明朝" w:eastAsia="ＭＳ 明朝" w:hAnsi="ＭＳ 明朝" w:hint="eastAsia"/>
                <w:sz w:val="15"/>
                <w:szCs w:val="15"/>
              </w:rPr>
              <w:t>を通して主体性を育めるよう教育的に配慮したプログラムの指導に取</w:t>
            </w:r>
            <w:r w:rsidRPr="00DE162B">
              <w:rPr>
                <w:rFonts w:ascii="ＭＳ 明朝" w:eastAsia="ＭＳ 明朝" w:hAnsi="ＭＳ 明朝" w:hint="eastAsia"/>
                <w:sz w:val="15"/>
                <w:szCs w:val="15"/>
              </w:rPr>
              <w:t>組んでいる。</w:t>
            </w: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・利用者が安心して施設を利用し、利用目的を達成してもらえるよう利用の現地の下見、打ち合わせを綿密に行うとともに、その後も利用責任者と常に連絡を</w:t>
            </w:r>
            <w:r w:rsidR="00A17F9D" w:rsidRPr="00DE162B">
              <w:rPr>
                <w:rFonts w:ascii="ＭＳ 明朝" w:eastAsia="ＭＳ 明朝" w:hAnsi="ＭＳ 明朝" w:hint="eastAsia"/>
                <w:sz w:val="15"/>
                <w:szCs w:val="15"/>
              </w:rPr>
              <w:t>取合う</w:t>
            </w:r>
            <w:r w:rsidRPr="00DE162B">
              <w:rPr>
                <w:rFonts w:ascii="ＭＳ 明朝" w:eastAsia="ＭＳ 明朝" w:hAnsi="ＭＳ 明朝" w:hint="eastAsia"/>
                <w:sz w:val="15"/>
                <w:szCs w:val="15"/>
              </w:rPr>
              <w:t>ようにしている。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・利用の事前打ち合わせ時に、パワーポイントによる施設の紹介、利用方法、活動内容の説明を行い、施設についての理解を深めて頂いた上で、利用計画の作成に取組んでもらっている。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・ホームページに利用の手引きを掲載し、利用者がコピーして活用できるようにしている。また、年間自主事業カレンダーを作成、ホームページに掲載し事業ＰＲに努めている。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・指定管理者が設置したＭＡＰ施設の活用とプログラムの指導のため、職員で指導チームを編成し、指導に当たるように取組んでいる。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・フェイスブックやインスタグラムのサイトを開設し、施設のＰＲをするとともに、リピーターの獲得に努めている。</w:t>
            </w:r>
          </w:p>
          <w:p w:rsidR="00D11CFD" w:rsidRPr="00DE162B" w:rsidRDefault="007D1143" w:rsidP="00D11CFD">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・海洋センターと地域を結ぶ「くらたん通信」の発刊。</w:t>
            </w:r>
          </w:p>
          <w:p w:rsidR="007D1143" w:rsidRPr="00DE162B" w:rsidRDefault="007D1143" w:rsidP="00D11CFD">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（事業の案内と実施事業の報告、海洋に関するコラムを掲載）</w:t>
            </w:r>
          </w:p>
          <w:p w:rsidR="007D1143" w:rsidRPr="00DE162B" w:rsidRDefault="00DE162B" w:rsidP="007D1143">
            <w:pPr>
              <w:spacing w:line="200" w:lineRule="exact"/>
              <w:ind w:left="180" w:hangingChars="100" w:hanging="180"/>
              <w:rPr>
                <w:rFonts w:ascii="ＭＳ 明朝" w:eastAsia="ＭＳ 明朝" w:hAnsi="ＭＳ 明朝"/>
                <w:sz w:val="15"/>
                <w:szCs w:val="15"/>
                <w:shd w:val="pct15" w:color="auto" w:fill="FFFFFF"/>
              </w:rPr>
            </w:pPr>
            <w:r w:rsidRPr="00DE162B">
              <w:rPr>
                <w:noProof/>
                <w:sz w:val="18"/>
              </w:rPr>
              <mc:AlternateContent>
                <mc:Choice Requires="wps">
                  <w:drawing>
                    <wp:anchor distT="0" distB="0" distL="114300" distR="114300" simplePos="0" relativeHeight="251687936" behindDoc="0" locked="0" layoutInCell="1" allowOverlap="1" wp14:anchorId="19F7871B" wp14:editId="4806D5E6">
                      <wp:simplePos x="0" y="0"/>
                      <wp:positionH relativeFrom="column">
                        <wp:posOffset>-4964748</wp:posOffset>
                      </wp:positionH>
                      <wp:positionV relativeFrom="page">
                        <wp:posOffset>3127693</wp:posOffset>
                      </wp:positionV>
                      <wp:extent cx="6635115" cy="359410"/>
                      <wp:effectExtent l="0" t="0" r="7937" b="0"/>
                      <wp:wrapNone/>
                      <wp:docPr id="15" name="テキスト ボックス 15"/>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F7105A">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871B" id="テキスト ボックス 15" o:spid="_x0000_s1039" type="#_x0000_t202" style="position:absolute;left:0;text-align:left;margin-left:-390.95pt;margin-top:246.3pt;width:522.45pt;height:28.3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" filled="f" stroked="f" strokeweight=".5pt">
                      <v:textbox>
                        <w:txbxContent>
                          <w:p w:rsidR="0058058F" w:rsidRPr="00965B96" w:rsidRDefault="0058058F" w:rsidP="00F7105A">
                            <w:pPr>
                              <w:jc w:val="center"/>
                              <w:rPr>
                                <w:rFonts w:ascii="ＭＳ ゴシック" w:eastAsia="ＭＳ ゴシック" w:hAnsi="ＭＳ ゴシック"/>
                                <w:sz w:val="20"/>
                              </w:rPr>
                            </w:pPr>
                          </w:p>
                        </w:txbxContent>
                      </v:textbox>
                      <w10:wrap anchory="page"/>
                    </v:shape>
                  </w:pict>
                </mc:Fallback>
              </mc:AlternateContent>
            </w:r>
            <w:r w:rsidR="007D1143" w:rsidRPr="00DE162B">
              <w:rPr>
                <w:rFonts w:ascii="ＭＳ 明朝" w:eastAsia="ＭＳ 明朝" w:hAnsi="ＭＳ 明朝" w:hint="eastAsia"/>
                <w:sz w:val="15"/>
                <w:szCs w:val="15"/>
                <w:shd w:val="pct15" w:color="auto" w:fill="FFFFFF"/>
              </w:rPr>
              <w:t>・</w:t>
            </w:r>
            <w:r w:rsidR="00D954B9" w:rsidRPr="00DE162B">
              <w:rPr>
                <w:rFonts w:ascii="ＭＳ 明朝" w:eastAsia="ＭＳ 明朝" w:hAnsi="ＭＳ 明朝" w:hint="eastAsia"/>
                <w:sz w:val="15"/>
                <w:szCs w:val="15"/>
                <w:shd w:val="pct15" w:color="auto" w:fill="FFFFFF"/>
              </w:rPr>
              <w:t>ＧｏＴｏ</w:t>
            </w:r>
            <w:r w:rsidR="007D1143" w:rsidRPr="00DE162B">
              <w:rPr>
                <w:rFonts w:ascii="ＭＳ 明朝" w:eastAsia="ＭＳ 明朝" w:hAnsi="ＭＳ 明朝"/>
                <w:sz w:val="15"/>
                <w:szCs w:val="15"/>
                <w:shd w:val="pct15" w:color="auto" w:fill="FFFFFF"/>
              </w:rPr>
              <w:t>トラベルの取扱いを行っている。</w:t>
            </w:r>
          </w:p>
          <w:p w:rsidR="007D1143" w:rsidRPr="00DE162B" w:rsidRDefault="00D11CFD"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・ＱＲコードを用いて、携帯電話でも事業の参加申</w:t>
            </w:r>
            <w:r w:rsidR="00825081" w:rsidRPr="00DE162B">
              <w:rPr>
                <w:rFonts w:ascii="ＭＳ 明朝" w:eastAsia="ＭＳ 明朝" w:hAnsi="ＭＳ 明朝" w:hint="eastAsia"/>
                <w:sz w:val="15"/>
                <w:szCs w:val="15"/>
                <w:shd w:val="pct15" w:color="auto" w:fill="FFFFFF"/>
              </w:rPr>
              <w:t>込</w:t>
            </w:r>
            <w:r w:rsidR="007D1143" w:rsidRPr="00DE162B">
              <w:rPr>
                <w:rFonts w:ascii="ＭＳ 明朝" w:eastAsia="ＭＳ 明朝" w:hAnsi="ＭＳ 明朝" w:hint="eastAsia"/>
                <w:sz w:val="15"/>
                <w:szCs w:val="15"/>
                <w:shd w:val="pct15" w:color="auto" w:fill="FFFFFF"/>
              </w:rPr>
              <w:t>が</w:t>
            </w:r>
            <w:r w:rsidR="00825081" w:rsidRPr="00DE162B">
              <w:rPr>
                <w:rFonts w:ascii="ＭＳ 明朝" w:eastAsia="ＭＳ 明朝" w:hAnsi="ＭＳ 明朝" w:hint="eastAsia"/>
                <w:sz w:val="15"/>
                <w:szCs w:val="15"/>
                <w:shd w:val="pct15" w:color="auto" w:fill="FFFFFF"/>
              </w:rPr>
              <w:t>でき</w:t>
            </w:r>
            <w:r w:rsidR="007D1143" w:rsidRPr="00DE162B">
              <w:rPr>
                <w:rFonts w:ascii="ＭＳ 明朝" w:eastAsia="ＭＳ 明朝" w:hAnsi="ＭＳ 明朝" w:hint="eastAsia"/>
                <w:sz w:val="15"/>
                <w:szCs w:val="15"/>
                <w:shd w:val="pct15" w:color="auto" w:fill="FFFFFF"/>
              </w:rPr>
              <w:t>るようにしている。</w:t>
            </w:r>
          </w:p>
          <w:p w:rsidR="007D1143" w:rsidRPr="00DE162B" w:rsidRDefault="00D11CFD"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・防災ゲームを開発、ゲームを通して利用者の防災意識の向上に取</w:t>
            </w:r>
            <w:r w:rsidR="007D1143" w:rsidRPr="00DE162B">
              <w:rPr>
                <w:rFonts w:ascii="ＭＳ 明朝" w:eastAsia="ＭＳ 明朝" w:hAnsi="ＭＳ 明朝" w:hint="eastAsia"/>
                <w:sz w:val="15"/>
                <w:szCs w:val="15"/>
                <w:shd w:val="pct15" w:color="auto" w:fill="FFFFFF"/>
              </w:rPr>
              <w:t>組んでいる</w:t>
            </w:r>
            <w:r w:rsidRPr="00DE162B">
              <w:rPr>
                <w:rFonts w:ascii="ＭＳ 明朝" w:eastAsia="ＭＳ 明朝" w:hAnsi="ＭＳ 明朝" w:hint="eastAsia"/>
                <w:sz w:val="15"/>
                <w:szCs w:val="15"/>
                <w:shd w:val="pct15" w:color="auto" w:fill="FFFFFF"/>
              </w:rPr>
              <w:t>。</w:t>
            </w:r>
          </w:p>
          <w:p w:rsidR="00D11CFD" w:rsidRPr="00DE162B" w:rsidRDefault="00D11CFD" w:rsidP="007D1143">
            <w:pPr>
              <w:spacing w:line="200" w:lineRule="exact"/>
              <w:ind w:left="150" w:hangingChars="100" w:hanging="150"/>
              <w:rPr>
                <w:rFonts w:ascii="ＭＳ 明朝" w:eastAsia="ＭＳ 明朝" w:hAnsi="ＭＳ 明朝"/>
                <w:sz w:val="15"/>
                <w:szCs w:val="15"/>
              </w:rPr>
            </w:pPr>
          </w:p>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＜海風館＞</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・インターネット予約による新規利用者の開拓及び利用した団体の再利用のために割引券の配布やレストランの特別企画の案内に取組んでいる。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・海洋センターと海風館が一体施設であることを理解されるよう共通のパンフレットを作成し、新規利用者の開拓に努めている。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・海洋センターでも海風館の予約状況が分かるよう受付システムをリニューアル、海洋センターでも海風館の利用問合せにスムーズに対応する事で予約に繋げることができている。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・フェイスブックやインスタグラムに施設の状況をアップすることにより海風館の認知度を高め、利用に繋げている。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・マリンエンジョイパック、合宿プラン、女子会パック、ディナーパック等プランにより利用促進に取組んでいる。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・利用団体内容・要望に応じた柔軟な利用料金の設定及び食事の提供に取組んでいる。</w:t>
            </w:r>
          </w:p>
          <w:p w:rsidR="005243D9" w:rsidRPr="00DE162B" w:rsidRDefault="007D1143" w:rsidP="00F743D6">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shd w:val="pct15" w:color="auto" w:fill="FFFFFF"/>
              </w:rPr>
              <w:t>・</w:t>
            </w:r>
            <w:r w:rsidR="00D954B9" w:rsidRPr="00DE162B">
              <w:rPr>
                <w:rFonts w:ascii="ＭＳ 明朝" w:eastAsia="ＭＳ 明朝" w:hAnsi="ＭＳ 明朝" w:hint="eastAsia"/>
                <w:sz w:val="15"/>
                <w:szCs w:val="15"/>
                <w:shd w:val="pct15" w:color="auto" w:fill="FFFFFF"/>
              </w:rPr>
              <w:t>ＧｏＴｏ</w:t>
            </w:r>
            <w:r w:rsidRPr="00DE162B">
              <w:rPr>
                <w:rFonts w:ascii="ＭＳ 明朝" w:eastAsia="ＭＳ 明朝" w:hAnsi="ＭＳ 明朝"/>
                <w:sz w:val="15"/>
                <w:szCs w:val="15"/>
                <w:shd w:val="pct15" w:color="auto" w:fill="FFFFFF"/>
              </w:rPr>
              <w:t>トラベルの取扱いを行っている。</w:t>
            </w:r>
          </w:p>
        </w:tc>
        <w:tc>
          <w:tcPr>
            <w:tcW w:w="567" w:type="dxa"/>
            <w:tcBorders>
              <w:top w:val="single" w:sz="4" w:space="0" w:color="auto"/>
              <w:left w:val="single" w:sz="4" w:space="0" w:color="auto"/>
              <w:bottom w:val="single" w:sz="4" w:space="0" w:color="auto"/>
              <w:right w:val="single" w:sz="4" w:space="0" w:color="auto"/>
            </w:tcBorders>
          </w:tcPr>
          <w:p w:rsidR="007D1143" w:rsidRPr="00DE162B" w:rsidRDefault="007D114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p w:rsidR="0052371D" w:rsidRPr="00DE162B" w:rsidRDefault="007D114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4535" w:type="dxa"/>
            <w:gridSpan w:val="2"/>
            <w:tcBorders>
              <w:top w:val="single" w:sz="4" w:space="0" w:color="auto"/>
              <w:left w:val="single" w:sz="4" w:space="0" w:color="auto"/>
              <w:bottom w:val="single" w:sz="4" w:space="0" w:color="auto"/>
              <w:right w:val="single" w:sz="4" w:space="0" w:color="auto"/>
            </w:tcBorders>
          </w:tcPr>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・上記の自主事業以外にも様々な取組みを行い、創意工夫をしながらさらなるサービスの向上に努めている。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＜海洋センター＞</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・施設運営全般に関連する様々な研修に参加することより知識やスキルの醸成を図り、プログラム等の質の向上を図っている。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・フェイスブック等を活用した施設のＰＲや、近年増加傾向にある食物アレルギー対応、ヨットハーバーとの協働等を実施している。</w:t>
            </w:r>
          </w:p>
          <w:p w:rsidR="00F67E72" w:rsidRPr="00DE162B" w:rsidRDefault="00F67E72"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・事業の参加申込にＱＲコードを用いる等、利用者の利便性向上に努めている。</w:t>
            </w:r>
          </w:p>
          <w:p w:rsidR="00D31835" w:rsidRPr="00DE162B" w:rsidRDefault="00D31835" w:rsidP="007D1143">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・災害リスクを懸念した顧客離れの対策として</w:t>
            </w:r>
            <w:r w:rsidR="00F67E72" w:rsidRPr="00DE162B">
              <w:rPr>
                <w:rFonts w:ascii="ＭＳ 明朝" w:eastAsia="ＭＳ 明朝" w:hAnsi="ＭＳ 明朝" w:hint="eastAsia"/>
                <w:sz w:val="15"/>
                <w:szCs w:val="15"/>
                <w:shd w:val="pct15" w:color="auto" w:fill="FFFFFF"/>
              </w:rPr>
              <w:t>、津波等の災害に対する</w:t>
            </w:r>
            <w:r w:rsidRPr="00DE162B">
              <w:rPr>
                <w:rFonts w:ascii="ＭＳ 明朝" w:eastAsia="ＭＳ 明朝" w:hAnsi="ＭＳ 明朝" w:hint="eastAsia"/>
                <w:sz w:val="15"/>
                <w:szCs w:val="15"/>
                <w:shd w:val="pct15" w:color="auto" w:fill="FFFFFF"/>
              </w:rPr>
              <w:t>防災教育を取入れ</w:t>
            </w:r>
            <w:r w:rsidR="00F67E72" w:rsidRPr="00DE162B">
              <w:rPr>
                <w:rFonts w:ascii="ＭＳ 明朝" w:eastAsia="ＭＳ 明朝" w:hAnsi="ＭＳ 明朝" w:hint="eastAsia"/>
                <w:sz w:val="15"/>
                <w:szCs w:val="15"/>
                <w:shd w:val="pct15" w:color="auto" w:fill="FFFFFF"/>
              </w:rPr>
              <w:t>、海洋施設ならではのコンテンツの創出に努めている。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7D1143" w:rsidRPr="00DE162B" w:rsidRDefault="007D1143" w:rsidP="007D1143">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＜海風館＞</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・インターネット予約の改善により利用者の増加を実現させている。前年度は、従来の３社に加え、新たに１社と契約し、宿泊者を増やし、空室をできるだけ削減する努力をしている。</w:t>
            </w:r>
          </w:p>
          <w:p w:rsidR="00165330" w:rsidRPr="00DE162B" w:rsidRDefault="007D1143" w:rsidP="00EE1373">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また、予約システムを一元化し、海洋センター、海風館それ</w:t>
            </w:r>
          </w:p>
          <w:p w:rsidR="00EE1373" w:rsidRPr="00DE162B" w:rsidRDefault="007D1143" w:rsidP="00165330">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ぞれの予約を管理できるようにしている。</w:t>
            </w:r>
          </w:p>
          <w:p w:rsidR="00165330" w:rsidRPr="00DE162B" w:rsidRDefault="007D1143" w:rsidP="00EE1373">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さらに、リピーターの増加を図るための取組み等も行われて</w:t>
            </w:r>
          </w:p>
          <w:p w:rsidR="007D1143" w:rsidRPr="00DE162B" w:rsidRDefault="007D1143" w:rsidP="00EE1373">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いる。</w:t>
            </w:r>
          </w:p>
          <w:p w:rsidR="007D1143" w:rsidRPr="00DE162B" w:rsidRDefault="007D1143" w:rsidP="007D1143">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・海洋センターとの連携プランやフラダンスやヨガを取入れたプランを新たに設定する等、施設の活性化を図っている。</w:t>
            </w: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7D1143" w:rsidRPr="00DE162B" w:rsidRDefault="007D1143" w:rsidP="007D1143">
            <w:pPr>
              <w:spacing w:line="200" w:lineRule="exact"/>
              <w:ind w:left="150" w:hangingChars="100" w:hanging="150"/>
              <w:rPr>
                <w:rFonts w:ascii="ＭＳ 明朝" w:eastAsia="ＭＳ 明朝" w:hAnsi="ＭＳ 明朝"/>
                <w:sz w:val="15"/>
                <w:szCs w:val="15"/>
              </w:rPr>
            </w:pPr>
          </w:p>
          <w:p w:rsidR="0052371D" w:rsidRPr="00DE162B" w:rsidRDefault="007D1143" w:rsidP="00D954B9">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以上のことから、提案項目どおりの良好な実施状況が認められると判断した。</w:t>
            </w:r>
          </w:p>
        </w:tc>
        <w:tc>
          <w:tcPr>
            <w:tcW w:w="567" w:type="dxa"/>
            <w:tcBorders>
              <w:top w:val="single" w:sz="4" w:space="0" w:color="auto"/>
              <w:left w:val="single" w:sz="4" w:space="0" w:color="auto"/>
              <w:bottom w:val="single" w:sz="4" w:space="0" w:color="auto"/>
              <w:right w:val="single" w:sz="4" w:space="0" w:color="auto"/>
            </w:tcBorders>
          </w:tcPr>
          <w:p w:rsidR="007D1143" w:rsidRPr="00DE162B" w:rsidRDefault="00F67E72"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p w:rsidR="0052371D" w:rsidRPr="00DE162B" w:rsidRDefault="007D1143" w:rsidP="00EC1CC3">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2950" w:type="dxa"/>
            <w:tcBorders>
              <w:top w:val="single" w:sz="4" w:space="0" w:color="auto"/>
              <w:left w:val="single" w:sz="4" w:space="0" w:color="auto"/>
              <w:bottom w:val="single" w:sz="4" w:space="0" w:color="auto"/>
              <w:right w:val="single" w:sz="4" w:space="0" w:color="auto"/>
            </w:tcBorders>
          </w:tcPr>
          <w:p w:rsidR="0052371D" w:rsidRPr="00C33845" w:rsidRDefault="0052371D" w:rsidP="005E1CE6">
            <w:pPr>
              <w:spacing w:line="200" w:lineRule="exact"/>
              <w:ind w:left="150" w:hangingChars="100" w:hanging="150"/>
              <w:rPr>
                <w:rFonts w:ascii="ＭＳ 明朝" w:eastAsia="ＭＳ 明朝" w:hAnsi="ＭＳ 明朝"/>
                <w:sz w:val="15"/>
                <w:szCs w:val="15"/>
              </w:rPr>
            </w:pPr>
          </w:p>
        </w:tc>
      </w:tr>
      <w:tr w:rsidR="00DE162B" w:rsidRPr="00DE162B" w:rsidTr="00234AFF">
        <w:tc>
          <w:tcPr>
            <w:tcW w:w="6801" w:type="dxa"/>
            <w:gridSpan w:val="4"/>
            <w:tcBorders>
              <w:top w:val="single" w:sz="4" w:space="0" w:color="auto"/>
              <w:left w:val="single" w:sz="4" w:space="0" w:color="auto"/>
              <w:bottom w:val="single" w:sz="4" w:space="0" w:color="auto"/>
            </w:tcBorders>
            <w:shd w:val="clear" w:color="auto" w:fill="D9D9D9" w:themeFill="background1" w:themeFillShade="D9"/>
          </w:tcPr>
          <w:p w:rsidR="0052371D" w:rsidRPr="00DE162B" w:rsidRDefault="007D1143"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Ⅲ適正な管理業務の遂行を図ることができる能力及び財政基盤に関する項目</w:t>
            </w:r>
          </w:p>
        </w:tc>
        <w:tc>
          <w:tcPr>
            <w:tcW w:w="567" w:type="dxa"/>
            <w:tcBorders>
              <w:top w:val="single" w:sz="4" w:space="0" w:color="auto"/>
              <w:bottom w:val="single" w:sz="4" w:space="0" w:color="auto"/>
            </w:tcBorders>
            <w:shd w:val="clear" w:color="auto" w:fill="D9D9D9" w:themeFill="background1" w:themeFillShade="D9"/>
          </w:tcPr>
          <w:p w:rsidR="0052371D" w:rsidRPr="00DE162B" w:rsidRDefault="0052371D" w:rsidP="002D7263">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shd w:val="clear" w:color="auto" w:fill="D9D9D9" w:themeFill="background1" w:themeFillShade="D9"/>
          </w:tcPr>
          <w:p w:rsidR="0052371D" w:rsidRPr="00DE162B" w:rsidRDefault="0052371D" w:rsidP="002D7263">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shd w:val="clear" w:color="auto" w:fill="D9D9D9" w:themeFill="background1" w:themeFillShade="D9"/>
          </w:tcPr>
          <w:p w:rsidR="0052371D" w:rsidRPr="00DE162B" w:rsidRDefault="0052371D" w:rsidP="002D7263">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shd w:val="clear" w:color="auto" w:fill="D9D9D9" w:themeFill="background1" w:themeFillShade="D9"/>
          </w:tcPr>
          <w:p w:rsidR="0052371D" w:rsidRPr="00DE162B" w:rsidRDefault="0052371D" w:rsidP="002D7263">
            <w:pPr>
              <w:spacing w:line="200" w:lineRule="exact"/>
              <w:rPr>
                <w:rFonts w:ascii="ＭＳ 明朝" w:eastAsia="ＭＳ 明朝" w:hAnsi="ＭＳ 明朝"/>
                <w:sz w:val="15"/>
                <w:szCs w:val="15"/>
              </w:rPr>
            </w:pPr>
          </w:p>
        </w:tc>
      </w:tr>
      <w:tr w:rsidR="00DE162B" w:rsidRPr="00DE162B" w:rsidTr="005243D9">
        <w:tc>
          <w:tcPr>
            <w:tcW w:w="6801" w:type="dxa"/>
            <w:gridSpan w:val="4"/>
            <w:tcBorders>
              <w:top w:val="single" w:sz="4" w:space="0" w:color="auto"/>
              <w:left w:val="single" w:sz="4" w:space="0" w:color="auto"/>
              <w:bottom w:val="single" w:sz="4" w:space="0" w:color="auto"/>
            </w:tcBorders>
          </w:tcPr>
          <w:p w:rsidR="0052371D" w:rsidRPr="00DE162B" w:rsidRDefault="007D1143" w:rsidP="002D7263">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（１）収支計画の内容、適格性及び実現の程度</w:t>
            </w:r>
          </w:p>
        </w:tc>
        <w:tc>
          <w:tcPr>
            <w:tcW w:w="567" w:type="dxa"/>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tcPr>
          <w:p w:rsidR="0052371D" w:rsidRPr="00DE162B" w:rsidRDefault="0052371D" w:rsidP="002D7263">
            <w:pPr>
              <w:spacing w:line="200" w:lineRule="exact"/>
              <w:rPr>
                <w:rFonts w:ascii="ＭＳ 明朝" w:eastAsia="ＭＳ 明朝" w:hAnsi="ＭＳ 明朝"/>
                <w:sz w:val="15"/>
                <w:szCs w:val="15"/>
              </w:rPr>
            </w:pPr>
          </w:p>
        </w:tc>
      </w:tr>
      <w:tr w:rsidR="00DE162B" w:rsidRPr="00E928C0" w:rsidTr="00F743D6">
        <w:tc>
          <w:tcPr>
            <w:tcW w:w="565" w:type="dxa"/>
            <w:tcBorders>
              <w:top w:val="single" w:sz="4" w:space="0" w:color="auto"/>
              <w:left w:val="single" w:sz="4" w:space="0" w:color="auto"/>
            </w:tcBorders>
          </w:tcPr>
          <w:p w:rsidR="005243D9" w:rsidRPr="00DE162B" w:rsidRDefault="005243D9" w:rsidP="002D7263">
            <w:pPr>
              <w:spacing w:line="200" w:lineRule="exact"/>
              <w:rPr>
                <w:rFonts w:ascii="ＭＳ 明朝" w:eastAsia="ＭＳ 明朝" w:hAnsi="ＭＳ 明朝"/>
                <w:sz w:val="15"/>
                <w:szCs w:val="15"/>
              </w:rPr>
            </w:pPr>
          </w:p>
        </w:tc>
        <w:tc>
          <w:tcPr>
            <w:tcW w:w="1701" w:type="dxa"/>
            <w:tcBorders>
              <w:top w:val="single" w:sz="4" w:space="0" w:color="auto"/>
              <w:left w:val="single" w:sz="4" w:space="0" w:color="auto"/>
              <w:bottom w:val="single" w:sz="4" w:space="0" w:color="auto"/>
            </w:tcBorders>
          </w:tcPr>
          <w:p w:rsidR="005243D9" w:rsidRPr="00DE162B" w:rsidRDefault="005243D9" w:rsidP="005243D9">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・事業収支計画、事業収支実績状況</w:t>
            </w:r>
          </w:p>
        </w:tc>
        <w:tc>
          <w:tcPr>
            <w:tcW w:w="4535" w:type="dxa"/>
            <w:gridSpan w:val="2"/>
            <w:tcBorders>
              <w:top w:val="single" w:sz="4" w:space="0" w:color="auto"/>
              <w:left w:val="single" w:sz="4" w:space="0" w:color="auto"/>
              <w:bottom w:val="single" w:sz="4" w:space="0" w:color="auto"/>
              <w:right w:val="single" w:sz="4" w:space="0" w:color="auto"/>
            </w:tcBorders>
          </w:tcPr>
          <w:p w:rsidR="005243D9" w:rsidRPr="00DE162B" w:rsidRDefault="005243D9" w:rsidP="005243D9">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＜海洋センター＞（</w:t>
            </w:r>
            <w:r w:rsidRPr="00DE162B">
              <w:rPr>
                <w:rFonts w:ascii="ＭＳ 明朝" w:eastAsia="ＭＳ 明朝" w:hAnsi="ＭＳ 明朝" w:hint="eastAsia"/>
                <w:b/>
                <w:sz w:val="15"/>
                <w:szCs w:val="15"/>
                <w:bdr w:val="single" w:sz="4" w:space="0" w:color="auto"/>
              </w:rPr>
              <w:t>資料８</w:t>
            </w:r>
            <w:r w:rsidRPr="00DE162B">
              <w:rPr>
                <w:rFonts w:ascii="ＭＳ 明朝" w:eastAsia="ＭＳ 明朝" w:hAnsi="ＭＳ 明朝" w:hint="eastAsia"/>
                <w:b/>
                <w:sz w:val="15"/>
                <w:szCs w:val="15"/>
              </w:rPr>
              <w:t>参照）</w:t>
            </w:r>
          </w:p>
          <w:p w:rsidR="005243D9" w:rsidRPr="00DE162B" w:rsidRDefault="005243D9" w:rsidP="005243D9">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・Ⅰ－（３）に記載のとおり、コロナ禍により利用者が大幅に減少したことに伴い、施設利用料収入及び給食利用料収入が大幅に減収している。</w:t>
            </w:r>
          </w:p>
          <w:p w:rsidR="00747596" w:rsidRPr="00DE162B" w:rsidRDefault="00747596" w:rsidP="005243D9">
            <w:pPr>
              <w:spacing w:line="200" w:lineRule="exact"/>
              <w:ind w:left="150" w:hangingChars="100" w:hanging="150"/>
              <w:rPr>
                <w:rFonts w:ascii="ＭＳ 明朝" w:eastAsia="ＭＳ 明朝" w:hAnsi="ＭＳ 明朝"/>
                <w:sz w:val="15"/>
                <w:szCs w:val="15"/>
                <w:shd w:val="pct15" w:color="auto" w:fill="FFFFFF"/>
              </w:rPr>
            </w:pPr>
          </w:p>
          <w:p w:rsidR="00747596" w:rsidRDefault="00747596" w:rsidP="005243D9">
            <w:pPr>
              <w:spacing w:line="200" w:lineRule="exact"/>
              <w:ind w:left="150" w:hangingChars="100" w:hanging="150"/>
              <w:rPr>
                <w:rFonts w:ascii="ＭＳ 明朝" w:eastAsia="ＭＳ 明朝" w:hAnsi="ＭＳ 明朝"/>
                <w:sz w:val="15"/>
                <w:szCs w:val="15"/>
                <w:shd w:val="pct15" w:color="auto" w:fill="FFFFFF"/>
              </w:rPr>
            </w:pPr>
          </w:p>
          <w:p w:rsidR="00DE162B" w:rsidRPr="00DE162B" w:rsidRDefault="00DE162B" w:rsidP="005243D9">
            <w:pPr>
              <w:spacing w:line="200" w:lineRule="exact"/>
              <w:ind w:left="150" w:hangingChars="100" w:hanging="150"/>
              <w:rPr>
                <w:rFonts w:ascii="ＭＳ 明朝" w:eastAsia="ＭＳ 明朝" w:hAnsi="ＭＳ 明朝"/>
                <w:sz w:val="15"/>
                <w:szCs w:val="15"/>
                <w:shd w:val="pct15" w:color="auto" w:fill="FFFFFF"/>
              </w:rPr>
            </w:pPr>
          </w:p>
          <w:tbl>
            <w:tblPr>
              <w:tblStyle w:val="a3"/>
              <w:tblW w:w="3460" w:type="dxa"/>
              <w:tblInd w:w="150" w:type="dxa"/>
              <w:tblCellMar>
                <w:left w:w="28" w:type="dxa"/>
                <w:right w:w="28" w:type="dxa"/>
              </w:tblCellMar>
              <w:tblLook w:val="04A0" w:firstRow="1" w:lastRow="0" w:firstColumn="1" w:lastColumn="0" w:noHBand="0" w:noVBand="1"/>
            </w:tblPr>
            <w:tblGrid>
              <w:gridCol w:w="951"/>
              <w:gridCol w:w="845"/>
              <w:gridCol w:w="832"/>
              <w:gridCol w:w="832"/>
            </w:tblGrid>
            <w:tr w:rsidR="00DE162B" w:rsidRPr="00DE162B" w:rsidTr="00DE162B">
              <w:tc>
                <w:tcPr>
                  <w:tcW w:w="951" w:type="dxa"/>
                  <w:shd w:val="clear" w:color="auto" w:fill="D9D9D9" w:themeFill="background1" w:themeFillShade="D9"/>
                </w:tcPr>
                <w:p w:rsidR="005243D9" w:rsidRPr="00DE162B" w:rsidRDefault="005243D9" w:rsidP="005243D9">
                  <w:pPr>
                    <w:spacing w:line="200" w:lineRule="exact"/>
                    <w:ind w:left="160" w:hangingChars="100" w:hanging="160"/>
                    <w:jc w:val="center"/>
                    <w:rPr>
                      <w:rFonts w:ascii="ＭＳ 明朝" w:eastAsia="ＭＳ 明朝" w:hAnsi="ＭＳ 明朝"/>
                      <w:sz w:val="16"/>
                      <w:szCs w:val="16"/>
                    </w:rPr>
                  </w:pPr>
                </w:p>
              </w:tc>
              <w:tc>
                <w:tcPr>
                  <w:tcW w:w="845" w:type="dxa"/>
                  <w:shd w:val="clear" w:color="auto" w:fill="D9D9D9" w:themeFill="background1" w:themeFillShade="D9"/>
                </w:tcPr>
                <w:p w:rsidR="005243D9" w:rsidRPr="00DE162B" w:rsidRDefault="005243D9" w:rsidP="005243D9">
                  <w:pPr>
                    <w:spacing w:line="200" w:lineRule="exact"/>
                    <w:ind w:left="160" w:hangingChars="100" w:hanging="160"/>
                    <w:jc w:val="center"/>
                    <w:rPr>
                      <w:rFonts w:ascii="ＭＳ 明朝" w:eastAsia="ＭＳ 明朝" w:hAnsi="ＭＳ 明朝"/>
                      <w:sz w:val="16"/>
                      <w:szCs w:val="16"/>
                    </w:rPr>
                  </w:pPr>
                  <w:r w:rsidRPr="00DE162B">
                    <w:rPr>
                      <w:rFonts w:ascii="ＭＳ 明朝" w:eastAsia="ＭＳ 明朝" w:hAnsi="ＭＳ 明朝" w:hint="eastAsia"/>
                      <w:sz w:val="16"/>
                      <w:szCs w:val="16"/>
                    </w:rPr>
                    <w:t>R1.9末</w:t>
                  </w:r>
                </w:p>
              </w:tc>
              <w:tc>
                <w:tcPr>
                  <w:tcW w:w="832" w:type="dxa"/>
                  <w:shd w:val="clear" w:color="auto" w:fill="D9D9D9" w:themeFill="background1" w:themeFillShade="D9"/>
                </w:tcPr>
                <w:p w:rsidR="005243D9" w:rsidRPr="00DE162B" w:rsidRDefault="005243D9" w:rsidP="005243D9">
                  <w:pPr>
                    <w:spacing w:line="200" w:lineRule="exact"/>
                    <w:ind w:left="160" w:hangingChars="100" w:hanging="160"/>
                    <w:jc w:val="center"/>
                    <w:rPr>
                      <w:rFonts w:ascii="ＭＳ 明朝" w:eastAsia="ＭＳ 明朝" w:hAnsi="ＭＳ 明朝"/>
                      <w:sz w:val="16"/>
                      <w:szCs w:val="16"/>
                    </w:rPr>
                  </w:pPr>
                  <w:r w:rsidRPr="00DE162B">
                    <w:rPr>
                      <w:rFonts w:ascii="ＭＳ 明朝" w:eastAsia="ＭＳ 明朝" w:hAnsi="ＭＳ 明朝" w:hint="eastAsia"/>
                      <w:sz w:val="16"/>
                      <w:szCs w:val="16"/>
                    </w:rPr>
                    <w:t>R2.9末</w:t>
                  </w:r>
                </w:p>
              </w:tc>
              <w:tc>
                <w:tcPr>
                  <w:tcW w:w="832" w:type="dxa"/>
                  <w:shd w:val="clear" w:color="auto" w:fill="D9D9D9" w:themeFill="background1" w:themeFillShade="D9"/>
                </w:tcPr>
                <w:p w:rsidR="005243D9" w:rsidRPr="00DE162B" w:rsidRDefault="005243D9" w:rsidP="005243D9">
                  <w:pPr>
                    <w:spacing w:line="200" w:lineRule="exact"/>
                    <w:ind w:left="160" w:hangingChars="100" w:hanging="160"/>
                    <w:jc w:val="center"/>
                    <w:rPr>
                      <w:rFonts w:ascii="ＭＳ 明朝" w:eastAsia="ＭＳ 明朝" w:hAnsi="ＭＳ 明朝"/>
                      <w:sz w:val="16"/>
                      <w:szCs w:val="16"/>
                    </w:rPr>
                  </w:pPr>
                  <w:r w:rsidRPr="00DE162B">
                    <w:rPr>
                      <w:rFonts w:ascii="ＭＳ 明朝" w:eastAsia="ＭＳ 明朝" w:hAnsi="ＭＳ 明朝" w:hint="eastAsia"/>
                      <w:sz w:val="16"/>
                      <w:szCs w:val="16"/>
                    </w:rPr>
                    <w:t>減収額</w:t>
                  </w:r>
                </w:p>
              </w:tc>
            </w:tr>
            <w:tr w:rsidR="00DE162B" w:rsidRPr="00DE162B" w:rsidTr="00DE162B">
              <w:tc>
                <w:tcPr>
                  <w:tcW w:w="951" w:type="dxa"/>
                </w:tcPr>
                <w:p w:rsidR="005243D9" w:rsidRPr="00DE162B" w:rsidRDefault="005243D9" w:rsidP="005243D9">
                  <w:pPr>
                    <w:spacing w:line="200" w:lineRule="exact"/>
                    <w:ind w:left="160" w:hangingChars="100" w:hanging="160"/>
                    <w:jc w:val="center"/>
                    <w:rPr>
                      <w:rFonts w:ascii="ＭＳ 明朝" w:eastAsia="ＭＳ 明朝" w:hAnsi="ＭＳ 明朝"/>
                      <w:sz w:val="16"/>
                      <w:szCs w:val="16"/>
                      <w:shd w:val="pct15" w:color="auto" w:fill="FFFFFF"/>
                    </w:rPr>
                  </w:pPr>
                  <w:r w:rsidRPr="00DE162B">
                    <w:rPr>
                      <w:rFonts w:ascii="ＭＳ 明朝" w:eastAsia="ＭＳ 明朝" w:hAnsi="ＭＳ 明朝" w:hint="eastAsia"/>
                      <w:sz w:val="16"/>
                      <w:szCs w:val="16"/>
                      <w:shd w:val="pct15" w:color="auto" w:fill="FFFFFF"/>
                    </w:rPr>
                    <w:t>施設利用料</w:t>
                  </w:r>
                </w:p>
              </w:tc>
              <w:tc>
                <w:tcPr>
                  <w:tcW w:w="845" w:type="dxa"/>
                </w:tcPr>
                <w:p w:rsidR="005243D9" w:rsidRPr="00DE162B" w:rsidRDefault="005243D9" w:rsidP="005243D9">
                  <w:pPr>
                    <w:spacing w:line="200" w:lineRule="exact"/>
                    <w:ind w:left="160" w:hangingChars="100" w:hanging="160"/>
                    <w:jc w:val="right"/>
                    <w:rPr>
                      <w:rFonts w:ascii="ＭＳ 明朝" w:eastAsia="ＭＳ 明朝" w:hAnsi="ＭＳ 明朝"/>
                      <w:sz w:val="16"/>
                      <w:szCs w:val="16"/>
                      <w:shd w:val="pct15" w:color="auto" w:fill="FFFFFF"/>
                    </w:rPr>
                  </w:pPr>
                  <w:r w:rsidRPr="00DE162B">
                    <w:rPr>
                      <w:rFonts w:ascii="ＭＳ 明朝" w:eastAsia="ＭＳ 明朝" w:hAnsi="ＭＳ 明朝" w:hint="eastAsia"/>
                      <w:sz w:val="16"/>
                      <w:szCs w:val="16"/>
                      <w:shd w:val="pct15" w:color="auto" w:fill="FFFFFF"/>
                    </w:rPr>
                    <w:t>83,606</w:t>
                  </w:r>
                </w:p>
              </w:tc>
              <w:tc>
                <w:tcPr>
                  <w:tcW w:w="832" w:type="dxa"/>
                </w:tcPr>
                <w:p w:rsidR="005243D9" w:rsidRPr="00DE162B" w:rsidRDefault="005243D9" w:rsidP="005243D9">
                  <w:pPr>
                    <w:spacing w:line="200" w:lineRule="exact"/>
                    <w:ind w:left="160" w:hangingChars="100" w:hanging="160"/>
                    <w:jc w:val="right"/>
                    <w:rPr>
                      <w:rFonts w:ascii="ＭＳ 明朝" w:eastAsia="ＭＳ 明朝" w:hAnsi="ＭＳ 明朝"/>
                      <w:sz w:val="16"/>
                      <w:szCs w:val="16"/>
                      <w:shd w:val="pct15" w:color="auto" w:fill="FFFFFF"/>
                    </w:rPr>
                  </w:pPr>
                  <w:r w:rsidRPr="00DE162B">
                    <w:rPr>
                      <w:rFonts w:ascii="ＭＳ 明朝" w:eastAsia="ＭＳ 明朝" w:hAnsi="ＭＳ 明朝" w:hint="eastAsia"/>
                      <w:sz w:val="16"/>
                      <w:szCs w:val="16"/>
                      <w:shd w:val="pct15" w:color="auto" w:fill="FFFFFF"/>
                    </w:rPr>
                    <w:t>20,669</w:t>
                  </w:r>
                </w:p>
              </w:tc>
              <w:tc>
                <w:tcPr>
                  <w:tcW w:w="832" w:type="dxa"/>
                </w:tcPr>
                <w:p w:rsidR="005243D9" w:rsidRPr="00DE162B" w:rsidRDefault="005243D9" w:rsidP="005243D9">
                  <w:pPr>
                    <w:spacing w:line="200" w:lineRule="exact"/>
                    <w:ind w:left="160" w:hangingChars="100" w:hanging="160"/>
                    <w:jc w:val="right"/>
                    <w:rPr>
                      <w:rFonts w:ascii="ＭＳ 明朝" w:eastAsia="ＭＳ 明朝" w:hAnsi="ＭＳ 明朝"/>
                      <w:sz w:val="16"/>
                      <w:szCs w:val="16"/>
                      <w:shd w:val="pct15" w:color="auto" w:fill="FFFFFF"/>
                    </w:rPr>
                  </w:pPr>
                  <w:r w:rsidRPr="00DE162B">
                    <w:rPr>
                      <w:rFonts w:ascii="ＭＳ 明朝" w:eastAsia="ＭＳ 明朝" w:hAnsi="ＭＳ 明朝" w:hint="eastAsia"/>
                      <w:sz w:val="16"/>
                      <w:szCs w:val="16"/>
                      <w:shd w:val="pct15" w:color="auto" w:fill="FFFFFF"/>
                    </w:rPr>
                    <w:t>△62,937</w:t>
                  </w:r>
                </w:p>
              </w:tc>
            </w:tr>
            <w:tr w:rsidR="00DE162B" w:rsidRPr="00DE162B" w:rsidTr="00DE162B">
              <w:tc>
                <w:tcPr>
                  <w:tcW w:w="951" w:type="dxa"/>
                </w:tcPr>
                <w:p w:rsidR="005243D9" w:rsidRPr="00DE162B" w:rsidRDefault="005243D9" w:rsidP="005243D9">
                  <w:pPr>
                    <w:spacing w:line="200" w:lineRule="exact"/>
                    <w:ind w:left="160" w:hangingChars="100" w:hanging="160"/>
                    <w:jc w:val="center"/>
                    <w:rPr>
                      <w:rFonts w:ascii="ＭＳ 明朝" w:eastAsia="ＭＳ 明朝" w:hAnsi="ＭＳ 明朝"/>
                      <w:sz w:val="16"/>
                      <w:szCs w:val="16"/>
                      <w:shd w:val="pct15" w:color="auto" w:fill="FFFFFF"/>
                    </w:rPr>
                  </w:pPr>
                  <w:r w:rsidRPr="00DE162B">
                    <w:rPr>
                      <w:rFonts w:ascii="ＭＳ 明朝" w:eastAsia="ＭＳ 明朝" w:hAnsi="ＭＳ 明朝" w:hint="eastAsia"/>
                      <w:sz w:val="16"/>
                      <w:szCs w:val="16"/>
                      <w:shd w:val="pct15" w:color="auto" w:fill="FFFFFF"/>
                    </w:rPr>
                    <w:t>給食利用料</w:t>
                  </w:r>
                </w:p>
              </w:tc>
              <w:tc>
                <w:tcPr>
                  <w:tcW w:w="845" w:type="dxa"/>
                </w:tcPr>
                <w:p w:rsidR="005243D9" w:rsidRPr="00DE162B" w:rsidRDefault="005243D9" w:rsidP="005243D9">
                  <w:pPr>
                    <w:spacing w:line="200" w:lineRule="exact"/>
                    <w:ind w:left="160" w:hangingChars="100" w:hanging="160"/>
                    <w:jc w:val="right"/>
                    <w:rPr>
                      <w:rFonts w:ascii="ＭＳ 明朝" w:eastAsia="ＭＳ 明朝" w:hAnsi="ＭＳ 明朝"/>
                      <w:sz w:val="16"/>
                      <w:szCs w:val="16"/>
                      <w:shd w:val="pct15" w:color="auto" w:fill="FFFFFF"/>
                    </w:rPr>
                  </w:pPr>
                  <w:r w:rsidRPr="00DE162B">
                    <w:rPr>
                      <w:rFonts w:ascii="ＭＳ 明朝" w:eastAsia="ＭＳ 明朝" w:hAnsi="ＭＳ 明朝" w:hint="eastAsia"/>
                      <w:sz w:val="16"/>
                      <w:szCs w:val="16"/>
                      <w:shd w:val="pct15" w:color="auto" w:fill="FFFFFF"/>
                    </w:rPr>
                    <w:t>53,992</w:t>
                  </w:r>
                </w:p>
              </w:tc>
              <w:tc>
                <w:tcPr>
                  <w:tcW w:w="832" w:type="dxa"/>
                </w:tcPr>
                <w:p w:rsidR="005243D9" w:rsidRPr="00DE162B" w:rsidRDefault="005243D9" w:rsidP="005243D9">
                  <w:pPr>
                    <w:spacing w:line="200" w:lineRule="exact"/>
                    <w:ind w:left="160" w:hangingChars="100" w:hanging="160"/>
                    <w:jc w:val="right"/>
                    <w:rPr>
                      <w:rFonts w:ascii="ＭＳ 明朝" w:eastAsia="ＭＳ 明朝" w:hAnsi="ＭＳ 明朝"/>
                      <w:sz w:val="16"/>
                      <w:szCs w:val="16"/>
                      <w:shd w:val="pct15" w:color="auto" w:fill="FFFFFF"/>
                    </w:rPr>
                  </w:pPr>
                  <w:r w:rsidRPr="00DE162B">
                    <w:rPr>
                      <w:rFonts w:ascii="ＭＳ 明朝" w:eastAsia="ＭＳ 明朝" w:hAnsi="ＭＳ 明朝" w:hint="eastAsia"/>
                      <w:sz w:val="16"/>
                      <w:szCs w:val="16"/>
                      <w:shd w:val="pct15" w:color="auto" w:fill="FFFFFF"/>
                    </w:rPr>
                    <w:t>10,510</w:t>
                  </w:r>
                </w:p>
              </w:tc>
              <w:tc>
                <w:tcPr>
                  <w:tcW w:w="832" w:type="dxa"/>
                </w:tcPr>
                <w:p w:rsidR="005243D9" w:rsidRPr="00DE162B" w:rsidRDefault="005243D9" w:rsidP="005243D9">
                  <w:pPr>
                    <w:spacing w:line="200" w:lineRule="exact"/>
                    <w:ind w:left="160" w:hangingChars="100" w:hanging="160"/>
                    <w:jc w:val="right"/>
                    <w:rPr>
                      <w:rFonts w:ascii="ＭＳ 明朝" w:eastAsia="ＭＳ 明朝" w:hAnsi="ＭＳ 明朝"/>
                      <w:sz w:val="16"/>
                      <w:szCs w:val="16"/>
                      <w:shd w:val="pct15" w:color="auto" w:fill="FFFFFF"/>
                    </w:rPr>
                  </w:pPr>
                  <w:r w:rsidRPr="00DE162B">
                    <w:rPr>
                      <w:rFonts w:ascii="ＭＳ 明朝" w:eastAsia="ＭＳ 明朝" w:hAnsi="ＭＳ 明朝" w:hint="eastAsia"/>
                      <w:sz w:val="16"/>
                      <w:szCs w:val="16"/>
                      <w:shd w:val="pct15" w:color="auto" w:fill="FFFFFF"/>
                    </w:rPr>
                    <w:t>△43,482</w:t>
                  </w:r>
                </w:p>
              </w:tc>
            </w:tr>
            <w:tr w:rsidR="00DE162B" w:rsidRPr="00DE162B" w:rsidTr="00DE162B">
              <w:tc>
                <w:tcPr>
                  <w:tcW w:w="951" w:type="dxa"/>
                </w:tcPr>
                <w:p w:rsidR="005243D9" w:rsidRPr="00DE162B" w:rsidRDefault="005243D9" w:rsidP="005243D9">
                  <w:pPr>
                    <w:spacing w:line="200" w:lineRule="exact"/>
                    <w:ind w:left="160" w:hangingChars="100" w:hanging="160"/>
                    <w:jc w:val="center"/>
                    <w:rPr>
                      <w:rFonts w:ascii="ＭＳ 明朝" w:eastAsia="ＭＳ 明朝" w:hAnsi="ＭＳ 明朝"/>
                      <w:sz w:val="16"/>
                      <w:szCs w:val="16"/>
                      <w:shd w:val="pct15" w:color="auto" w:fill="FFFFFF"/>
                    </w:rPr>
                  </w:pPr>
                  <w:r w:rsidRPr="00DE162B">
                    <w:rPr>
                      <w:rFonts w:ascii="ＭＳ 明朝" w:eastAsia="ＭＳ 明朝" w:hAnsi="ＭＳ 明朝" w:hint="eastAsia"/>
                      <w:sz w:val="16"/>
                      <w:szCs w:val="16"/>
                      <w:shd w:val="pct15" w:color="auto" w:fill="FFFFFF"/>
                    </w:rPr>
                    <w:t>合　計</w:t>
                  </w:r>
                </w:p>
              </w:tc>
              <w:tc>
                <w:tcPr>
                  <w:tcW w:w="845" w:type="dxa"/>
                </w:tcPr>
                <w:p w:rsidR="005243D9" w:rsidRPr="00DE162B" w:rsidRDefault="005243D9" w:rsidP="005243D9">
                  <w:pPr>
                    <w:spacing w:line="200" w:lineRule="exact"/>
                    <w:ind w:left="160" w:hangingChars="100" w:hanging="160"/>
                    <w:jc w:val="right"/>
                    <w:rPr>
                      <w:rFonts w:ascii="ＭＳ 明朝" w:eastAsia="ＭＳ 明朝" w:hAnsi="ＭＳ 明朝"/>
                      <w:sz w:val="16"/>
                      <w:szCs w:val="16"/>
                      <w:shd w:val="pct15" w:color="auto" w:fill="FFFFFF"/>
                    </w:rPr>
                  </w:pPr>
                  <w:r w:rsidRPr="00DE162B">
                    <w:rPr>
                      <w:rFonts w:ascii="ＭＳ 明朝" w:eastAsia="ＭＳ 明朝" w:hAnsi="ＭＳ 明朝" w:hint="eastAsia"/>
                      <w:sz w:val="16"/>
                      <w:szCs w:val="16"/>
                      <w:shd w:val="pct15" w:color="auto" w:fill="FFFFFF"/>
                    </w:rPr>
                    <w:t>137,598</w:t>
                  </w:r>
                </w:p>
              </w:tc>
              <w:tc>
                <w:tcPr>
                  <w:tcW w:w="832" w:type="dxa"/>
                </w:tcPr>
                <w:p w:rsidR="005243D9" w:rsidRPr="00DE162B" w:rsidRDefault="005243D9" w:rsidP="005243D9">
                  <w:pPr>
                    <w:spacing w:line="200" w:lineRule="exact"/>
                    <w:ind w:left="160" w:hangingChars="100" w:hanging="160"/>
                    <w:jc w:val="right"/>
                    <w:rPr>
                      <w:rFonts w:ascii="ＭＳ 明朝" w:eastAsia="ＭＳ 明朝" w:hAnsi="ＭＳ 明朝"/>
                      <w:sz w:val="16"/>
                      <w:szCs w:val="16"/>
                      <w:shd w:val="pct15" w:color="auto" w:fill="FFFFFF"/>
                    </w:rPr>
                  </w:pPr>
                  <w:r w:rsidRPr="00DE162B">
                    <w:rPr>
                      <w:rFonts w:ascii="ＭＳ 明朝" w:eastAsia="ＭＳ 明朝" w:hAnsi="ＭＳ 明朝" w:hint="eastAsia"/>
                      <w:sz w:val="16"/>
                      <w:szCs w:val="16"/>
                      <w:shd w:val="pct15" w:color="auto" w:fill="FFFFFF"/>
                    </w:rPr>
                    <w:t>31,179</w:t>
                  </w:r>
                </w:p>
              </w:tc>
              <w:tc>
                <w:tcPr>
                  <w:tcW w:w="832" w:type="dxa"/>
                </w:tcPr>
                <w:p w:rsidR="005243D9" w:rsidRPr="00DE162B" w:rsidRDefault="005243D9" w:rsidP="005243D9">
                  <w:pPr>
                    <w:spacing w:line="200" w:lineRule="exact"/>
                    <w:ind w:left="160" w:hangingChars="100" w:hanging="160"/>
                    <w:jc w:val="right"/>
                    <w:rPr>
                      <w:rFonts w:ascii="ＭＳ 明朝" w:eastAsia="ＭＳ 明朝" w:hAnsi="ＭＳ 明朝"/>
                      <w:sz w:val="16"/>
                      <w:szCs w:val="16"/>
                      <w:shd w:val="pct15" w:color="auto" w:fill="FFFFFF"/>
                    </w:rPr>
                  </w:pPr>
                  <w:r w:rsidRPr="00DE162B">
                    <w:rPr>
                      <w:rFonts w:ascii="ＭＳ 明朝" w:eastAsia="ＭＳ 明朝" w:hAnsi="ＭＳ 明朝" w:hint="eastAsia"/>
                      <w:sz w:val="16"/>
                      <w:szCs w:val="16"/>
                      <w:shd w:val="pct15" w:color="auto" w:fill="FFFFFF"/>
                    </w:rPr>
                    <w:t>△106,419</w:t>
                  </w:r>
                </w:p>
              </w:tc>
            </w:tr>
          </w:tbl>
          <w:p w:rsidR="005243D9" w:rsidRPr="00DE162B" w:rsidRDefault="005243D9" w:rsidP="005243D9">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・上半期の収支状況は、収入合計は、前年度より△８６，５８９千円減の１０８，７３７千円、支出合計は、△６１，３３６千円減の１１１，２５２千円となっている。</w:t>
            </w:r>
          </w:p>
          <w:p w:rsidR="005243D9" w:rsidRPr="00DE162B" w:rsidRDefault="005243D9" w:rsidP="005243D9">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 xml:space="preserve">　ただし、第３四半期分の委託料分を６月に収入している。また、１０月に休館期間中の補填金２５，０７９千円を頂いている。</w:t>
            </w:r>
          </w:p>
          <w:p w:rsidR="005243D9" w:rsidRPr="00DE162B" w:rsidRDefault="005243D9" w:rsidP="005243D9">
            <w:pPr>
              <w:spacing w:line="200" w:lineRule="exact"/>
              <w:ind w:left="150" w:hangingChars="100" w:hanging="150"/>
              <w:rPr>
                <w:rFonts w:ascii="ＭＳ 明朝" w:eastAsia="ＭＳ 明朝" w:hAnsi="ＭＳ 明朝"/>
                <w:sz w:val="15"/>
                <w:szCs w:val="15"/>
                <w:shd w:val="pct15" w:color="auto" w:fill="FFFFFF"/>
              </w:rPr>
            </w:pPr>
          </w:p>
          <w:p w:rsidR="005243D9" w:rsidRPr="00DE162B" w:rsidRDefault="005243D9" w:rsidP="005243D9">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・支出経費において、関西電力から大阪ガス・エネット㈱への電気契約によりる電気料の節減の他、すべての科目において節減努力をしている。</w:t>
            </w:r>
          </w:p>
          <w:p w:rsidR="005243D9" w:rsidRPr="00DE162B" w:rsidRDefault="005243D9" w:rsidP="005243D9">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・前年度の決算額は、△１１，８０５千円の赤字でであったが、今年度の収支状況からみるとかなり厳しい決算状況になる。</w:t>
            </w:r>
          </w:p>
          <w:p w:rsidR="007949D5" w:rsidRPr="00AF1A25" w:rsidRDefault="007949D5" w:rsidP="007949D5">
            <w:pPr>
              <w:spacing w:line="200" w:lineRule="exact"/>
              <w:ind w:left="150" w:hangingChars="100" w:hanging="150"/>
              <w:rPr>
                <w:rFonts w:ascii="ＭＳ 明朝" w:eastAsia="ＭＳ 明朝" w:hAnsi="ＭＳ 明朝"/>
                <w:sz w:val="15"/>
                <w:szCs w:val="15"/>
                <w:shd w:val="pct15" w:color="auto" w:fill="FFFFFF"/>
              </w:rPr>
            </w:pPr>
            <w:r w:rsidRPr="00AF1A25">
              <w:rPr>
                <w:rFonts w:ascii="ＭＳ 明朝" w:eastAsia="ＭＳ 明朝" w:hAnsi="ＭＳ 明朝" w:hint="eastAsia"/>
                <w:sz w:val="15"/>
                <w:szCs w:val="15"/>
                <w:shd w:val="pct15" w:color="auto" w:fill="FFFFFF"/>
              </w:rPr>
              <w:t>・今後、収支の改善に努め、安定した財政運営ができるよう取組む。</w:t>
            </w:r>
          </w:p>
          <w:p w:rsidR="005243D9" w:rsidRPr="00AF1A25" w:rsidRDefault="005243D9" w:rsidP="005243D9">
            <w:pPr>
              <w:spacing w:line="200" w:lineRule="exact"/>
              <w:ind w:left="150" w:hangingChars="100" w:hanging="150"/>
              <w:rPr>
                <w:rFonts w:ascii="ＭＳ 明朝" w:eastAsia="ＭＳ 明朝" w:hAnsi="ＭＳ 明朝"/>
                <w:sz w:val="15"/>
                <w:szCs w:val="15"/>
              </w:rPr>
            </w:pPr>
          </w:p>
          <w:p w:rsidR="005243D9" w:rsidRPr="00DE162B" w:rsidRDefault="005243D9" w:rsidP="005243D9">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＜海風館＞（</w:t>
            </w:r>
            <w:r w:rsidRPr="00DE162B">
              <w:rPr>
                <w:rFonts w:ascii="ＭＳ 明朝" w:eastAsia="ＭＳ 明朝" w:hAnsi="ＭＳ 明朝" w:hint="eastAsia"/>
                <w:b/>
                <w:sz w:val="15"/>
                <w:szCs w:val="15"/>
                <w:bdr w:val="single" w:sz="4" w:space="0" w:color="auto"/>
              </w:rPr>
              <w:t>資料９</w:t>
            </w:r>
            <w:r w:rsidRPr="00DE162B">
              <w:rPr>
                <w:rFonts w:ascii="ＭＳ 明朝" w:eastAsia="ＭＳ 明朝" w:hAnsi="ＭＳ 明朝" w:hint="eastAsia"/>
                <w:b/>
                <w:sz w:val="15"/>
                <w:szCs w:val="15"/>
              </w:rPr>
              <w:t>参照）</w:t>
            </w:r>
          </w:p>
          <w:p w:rsidR="005243D9" w:rsidRPr="00DE162B" w:rsidRDefault="005243D9" w:rsidP="005243D9">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・Ⅰ－（３）に記載のとおり、コロナ禍により利用者が大幅に減少したことに伴い利用料金収入及び自主事業収入が大幅に減収している。</w:t>
            </w:r>
          </w:p>
          <w:p w:rsidR="005243D9" w:rsidRPr="00DE162B" w:rsidRDefault="005243D9" w:rsidP="005243D9">
            <w:pPr>
              <w:spacing w:line="200" w:lineRule="exact"/>
              <w:ind w:leftChars="100" w:left="21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上半期に収入合計は、前年度より△３１，７２４千円減の６，１００千円、支出合計は、前年度より△１９，２３０千円減の２５，２３４千円、収支差額は、△１９，１３４千円となっている。</w:t>
            </w:r>
          </w:p>
          <w:p w:rsidR="005243D9" w:rsidRPr="00DE162B" w:rsidRDefault="00DE162B" w:rsidP="008E1719">
            <w:pPr>
              <w:spacing w:line="200" w:lineRule="exact"/>
              <w:ind w:left="180" w:hangingChars="100" w:hanging="180"/>
              <w:rPr>
                <w:rFonts w:ascii="ＭＳ 明朝" w:eastAsia="ＭＳ 明朝" w:hAnsi="ＭＳ 明朝"/>
                <w:sz w:val="15"/>
                <w:szCs w:val="15"/>
                <w:shd w:val="pct15" w:color="auto" w:fill="FFFFFF"/>
              </w:rPr>
            </w:pPr>
            <w:r w:rsidRPr="00DE162B">
              <w:rPr>
                <w:noProof/>
                <w:sz w:val="18"/>
              </w:rPr>
              <mc:AlternateContent>
                <mc:Choice Requires="wps">
                  <w:drawing>
                    <wp:anchor distT="0" distB="0" distL="114300" distR="114300" simplePos="0" relativeHeight="251696128" behindDoc="0" locked="0" layoutInCell="1" allowOverlap="1" wp14:anchorId="2AD0E0A1" wp14:editId="2A464BDE">
                      <wp:simplePos x="0" y="0"/>
                      <wp:positionH relativeFrom="column">
                        <wp:posOffset>-4967923</wp:posOffset>
                      </wp:positionH>
                      <wp:positionV relativeFrom="page">
                        <wp:posOffset>3134043</wp:posOffset>
                      </wp:positionV>
                      <wp:extent cx="6635115" cy="359410"/>
                      <wp:effectExtent l="0" t="0" r="7937" b="0"/>
                      <wp:wrapNone/>
                      <wp:docPr id="2" name="テキスト ボックス 2"/>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5243D9">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0E0A1" id="テキスト ボックス 2" o:spid="_x0000_s1040" type="#_x0000_t202" style="position:absolute;left:0;text-align:left;margin-left:-391.2pt;margin-top:246.8pt;width:522.45pt;height:28.3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" filled="f" stroked="f" strokeweight=".5pt">
                      <v:textbox>
                        <w:txbxContent>
                          <w:p w:rsidR="0058058F" w:rsidRPr="00965B96" w:rsidRDefault="0058058F" w:rsidP="005243D9">
                            <w:pPr>
                              <w:jc w:val="center"/>
                              <w:rPr>
                                <w:rFonts w:ascii="ＭＳ ゴシック" w:eastAsia="ＭＳ ゴシック" w:hAnsi="ＭＳ ゴシック"/>
                                <w:sz w:val="20"/>
                              </w:rPr>
                            </w:pPr>
                          </w:p>
                        </w:txbxContent>
                      </v:textbox>
                      <w10:wrap anchory="page"/>
                    </v:shape>
                  </w:pict>
                </mc:Fallback>
              </mc:AlternateContent>
            </w:r>
            <w:r w:rsidR="005243D9" w:rsidRPr="00DE162B">
              <w:rPr>
                <w:rFonts w:ascii="ＭＳ 明朝" w:eastAsia="ＭＳ 明朝" w:hAnsi="ＭＳ 明朝" w:hint="eastAsia"/>
                <w:sz w:val="15"/>
                <w:szCs w:val="15"/>
                <w:shd w:val="pct15" w:color="auto" w:fill="FFFFFF"/>
              </w:rPr>
              <w:t>・支出経費において、海洋センターと同様に関西電力から大阪ガス・エネット㈱への電気契約によりる電気料の節減の他、固定費以外のすべての科目において節減努力をしていが</w:t>
            </w:r>
            <w:r w:rsidR="005243D9" w:rsidRPr="00DE162B">
              <w:rPr>
                <w:rFonts w:ascii="ＭＳ 明朝" w:eastAsia="ＭＳ 明朝" w:hAnsi="ＭＳ 明朝" w:hint="eastAsia"/>
                <w:sz w:val="15"/>
                <w:szCs w:val="15"/>
              </w:rPr>
              <w:t>水道料金の単価アップ、最低賃金の単価アップ、食材の値上がり等により支出経費が増えている。</w:t>
            </w:r>
            <w:r w:rsidR="005243D9" w:rsidRPr="00DE162B">
              <w:rPr>
                <w:rFonts w:ascii="ＭＳ 明朝" w:eastAsia="ＭＳ 明朝" w:hAnsi="ＭＳ 明朝" w:hint="eastAsia"/>
                <w:sz w:val="15"/>
                <w:szCs w:val="15"/>
                <w:shd w:val="pct15" w:color="auto" w:fill="FFFFFF"/>
              </w:rPr>
              <w:t>なお、１１月１日～３月末まで休館しているが、管理のための経費は必要になる。</w:t>
            </w:r>
          </w:p>
        </w:tc>
        <w:tc>
          <w:tcPr>
            <w:tcW w:w="567" w:type="dxa"/>
            <w:tcBorders>
              <w:top w:val="single" w:sz="4" w:space="0" w:color="auto"/>
              <w:left w:val="single" w:sz="4" w:space="0" w:color="auto"/>
              <w:bottom w:val="single" w:sz="4" w:space="0" w:color="auto"/>
              <w:right w:val="single" w:sz="4" w:space="0" w:color="auto"/>
            </w:tcBorders>
          </w:tcPr>
          <w:p w:rsidR="005243D9" w:rsidRPr="00DE162B" w:rsidRDefault="005243D9" w:rsidP="005243D9">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Ｂ</w:t>
            </w:r>
          </w:p>
          <w:p w:rsidR="005243D9" w:rsidRPr="00DE162B" w:rsidRDefault="005243D9" w:rsidP="005243D9">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（Ｂ）</w:t>
            </w:r>
          </w:p>
        </w:tc>
        <w:tc>
          <w:tcPr>
            <w:tcW w:w="4535" w:type="dxa"/>
            <w:gridSpan w:val="2"/>
            <w:tcBorders>
              <w:top w:val="single" w:sz="4" w:space="0" w:color="auto"/>
              <w:left w:val="single" w:sz="4" w:space="0" w:color="auto"/>
              <w:bottom w:val="single" w:sz="4" w:space="0" w:color="auto"/>
              <w:right w:val="single" w:sz="4" w:space="0" w:color="auto"/>
            </w:tcBorders>
          </w:tcPr>
          <w:p w:rsidR="005243D9" w:rsidRPr="00DE162B" w:rsidRDefault="005243D9" w:rsidP="005243D9">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＜海洋センター＞</w:t>
            </w:r>
          </w:p>
          <w:p w:rsidR="005243D9" w:rsidRPr="00DE162B" w:rsidRDefault="005243D9" w:rsidP="005243D9">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rPr>
              <w:t>・今年度は、コロナ禍の影響により利用者が</w:t>
            </w:r>
            <w:r w:rsidRPr="00DE162B">
              <w:rPr>
                <w:rFonts w:ascii="ＭＳ 明朝" w:eastAsia="ＭＳ 明朝" w:hAnsi="ＭＳ 明朝" w:hint="eastAsia"/>
                <w:sz w:val="15"/>
                <w:szCs w:val="15"/>
                <w:shd w:val="pct15" w:color="auto" w:fill="FFFFFF"/>
              </w:rPr>
              <w:t>大幅に</w:t>
            </w:r>
            <w:r w:rsidRPr="00DE162B">
              <w:rPr>
                <w:rFonts w:ascii="ＭＳ 明朝" w:eastAsia="ＭＳ 明朝" w:hAnsi="ＭＳ 明朝" w:hint="eastAsia"/>
                <w:sz w:val="15"/>
                <w:szCs w:val="15"/>
              </w:rPr>
              <w:t>減少し</w:t>
            </w:r>
            <w:r w:rsidRPr="00DE162B">
              <w:rPr>
                <w:rFonts w:ascii="ＭＳ 明朝" w:eastAsia="ＭＳ 明朝" w:hAnsi="ＭＳ 明朝" w:hint="eastAsia"/>
                <w:sz w:val="15"/>
                <w:szCs w:val="15"/>
                <w:shd w:val="pct15" w:color="auto" w:fill="FFFFFF"/>
              </w:rPr>
              <w:t>たことに伴い、収入が大幅に減少している。</w:t>
            </w:r>
          </w:p>
          <w:p w:rsidR="005243D9" w:rsidRPr="00DE162B" w:rsidRDefault="005243D9" w:rsidP="005243D9">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なお、新型コロナウィルス感染症の感染拡大防止のため行われた府営施設に対する休業要請により、令和２年３月２日から同年５月３１日まで休業となった影響に対し、指定管理者より委託料の支払計画の再協議を受け、四半期毎の支払分の内、第３四半期（１０月支払）分２４，３３１千円を前倒しして６月に支払った。</w:t>
            </w:r>
          </w:p>
          <w:p w:rsidR="005243D9" w:rsidRPr="00DE162B" w:rsidRDefault="005243D9" w:rsidP="005243D9">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よって、上半期（９月末時点）の収支状況における、本来の収入</w:t>
            </w:r>
          </w:p>
          <w:p w:rsidR="005243D9" w:rsidRPr="00DE162B" w:rsidRDefault="005243D9" w:rsidP="005243D9">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の比較としては、第３四半期支払分を差引いた８４，４０７千円</w:t>
            </w:r>
          </w:p>
          <w:p w:rsidR="005243D9" w:rsidRPr="00DE162B" w:rsidRDefault="005243D9" w:rsidP="005243D9">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で前年比▲１１０，９１９千円となる。</w:t>
            </w:r>
          </w:p>
          <w:tbl>
            <w:tblPr>
              <w:tblStyle w:val="a3"/>
              <w:tblW w:w="0" w:type="auto"/>
              <w:tblInd w:w="113" w:type="dxa"/>
              <w:tblLook w:val="04A0" w:firstRow="1" w:lastRow="0" w:firstColumn="1" w:lastColumn="0" w:noHBand="0" w:noVBand="1"/>
            </w:tblPr>
            <w:tblGrid>
              <w:gridCol w:w="992"/>
              <w:gridCol w:w="1134"/>
              <w:gridCol w:w="993"/>
              <w:gridCol w:w="1134"/>
            </w:tblGrid>
            <w:tr w:rsidR="00DE162B" w:rsidRPr="00DE162B" w:rsidTr="00DE162B">
              <w:tc>
                <w:tcPr>
                  <w:tcW w:w="2126" w:type="dxa"/>
                  <w:gridSpan w:val="2"/>
                  <w:shd w:val="clear" w:color="auto" w:fill="D9D9D9" w:themeFill="background1" w:themeFillShade="D9"/>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 xml:space="preserve">　支払計画変更前</w:t>
                  </w:r>
                </w:p>
              </w:tc>
              <w:tc>
                <w:tcPr>
                  <w:tcW w:w="2127" w:type="dxa"/>
                  <w:gridSpan w:val="2"/>
                  <w:shd w:val="clear" w:color="auto" w:fill="D9D9D9" w:themeFill="background1" w:themeFillShade="D9"/>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支払計画変更後</w:t>
                  </w:r>
                </w:p>
              </w:tc>
            </w:tr>
            <w:tr w:rsidR="00DE162B" w:rsidRPr="00DE162B" w:rsidTr="00DE162B">
              <w:tc>
                <w:tcPr>
                  <w:tcW w:w="992" w:type="dxa"/>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４月支払</w:t>
                  </w:r>
                </w:p>
              </w:tc>
              <w:tc>
                <w:tcPr>
                  <w:tcW w:w="1134" w:type="dxa"/>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24,331,250円</w:t>
                  </w:r>
                </w:p>
              </w:tc>
              <w:tc>
                <w:tcPr>
                  <w:tcW w:w="993" w:type="dxa"/>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４月支払</w:t>
                  </w:r>
                </w:p>
              </w:tc>
              <w:tc>
                <w:tcPr>
                  <w:tcW w:w="1134" w:type="dxa"/>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24,331,250円</w:t>
                  </w:r>
                </w:p>
              </w:tc>
            </w:tr>
            <w:tr w:rsidR="00DE162B" w:rsidRPr="00DE162B" w:rsidTr="00DE162B">
              <w:tc>
                <w:tcPr>
                  <w:tcW w:w="992" w:type="dxa"/>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６月支払</w:t>
                  </w:r>
                </w:p>
              </w:tc>
              <w:tc>
                <w:tcPr>
                  <w:tcW w:w="1134" w:type="dxa"/>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24,331,250円</w:t>
                  </w:r>
                </w:p>
              </w:tc>
              <w:tc>
                <w:tcPr>
                  <w:tcW w:w="993" w:type="dxa"/>
                  <w:vMerge w:val="restart"/>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６月支払</w:t>
                  </w:r>
                </w:p>
              </w:tc>
              <w:tc>
                <w:tcPr>
                  <w:tcW w:w="1134" w:type="dxa"/>
                  <w:vMerge w:val="restart"/>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48,662,500円</w:t>
                  </w:r>
                </w:p>
              </w:tc>
            </w:tr>
            <w:tr w:rsidR="00DE162B" w:rsidRPr="00DE162B" w:rsidTr="00DE162B">
              <w:tc>
                <w:tcPr>
                  <w:tcW w:w="992" w:type="dxa"/>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１０月支払</w:t>
                  </w:r>
                </w:p>
              </w:tc>
              <w:tc>
                <w:tcPr>
                  <w:tcW w:w="1134" w:type="dxa"/>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24,331,250円</w:t>
                  </w:r>
                </w:p>
              </w:tc>
              <w:tc>
                <w:tcPr>
                  <w:tcW w:w="993" w:type="dxa"/>
                  <w:vMerge/>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p>
              </w:tc>
              <w:tc>
                <w:tcPr>
                  <w:tcW w:w="1134" w:type="dxa"/>
                  <w:vMerge/>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p>
              </w:tc>
            </w:tr>
            <w:tr w:rsidR="00DE162B" w:rsidRPr="00DE162B" w:rsidTr="00DE162B">
              <w:tc>
                <w:tcPr>
                  <w:tcW w:w="992" w:type="dxa"/>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１月支払</w:t>
                  </w:r>
                </w:p>
              </w:tc>
              <w:tc>
                <w:tcPr>
                  <w:tcW w:w="1134" w:type="dxa"/>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24,331,250円</w:t>
                  </w:r>
                </w:p>
              </w:tc>
              <w:tc>
                <w:tcPr>
                  <w:tcW w:w="993" w:type="dxa"/>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１月支払</w:t>
                  </w:r>
                </w:p>
              </w:tc>
              <w:tc>
                <w:tcPr>
                  <w:tcW w:w="1134" w:type="dxa"/>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24,331,250円</w:t>
                  </w:r>
                </w:p>
              </w:tc>
            </w:tr>
            <w:tr w:rsidR="00DE162B" w:rsidRPr="00DE162B" w:rsidTr="00DE162B">
              <w:tc>
                <w:tcPr>
                  <w:tcW w:w="992" w:type="dxa"/>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計</w:t>
                  </w:r>
                </w:p>
              </w:tc>
              <w:tc>
                <w:tcPr>
                  <w:tcW w:w="1134" w:type="dxa"/>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97,325,000円</w:t>
                  </w:r>
                </w:p>
              </w:tc>
              <w:tc>
                <w:tcPr>
                  <w:tcW w:w="993" w:type="dxa"/>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計</w:t>
                  </w:r>
                </w:p>
              </w:tc>
              <w:tc>
                <w:tcPr>
                  <w:tcW w:w="1134" w:type="dxa"/>
                  <w:tcMar>
                    <w:left w:w="57" w:type="dxa"/>
                    <w:right w:w="57" w:type="dxa"/>
                  </w:tcMar>
                  <w:vAlign w:val="center"/>
                </w:tcPr>
                <w:p w:rsidR="005243D9" w:rsidRPr="00DE162B" w:rsidRDefault="005243D9" w:rsidP="005243D9">
                  <w:pPr>
                    <w:spacing w:line="200" w:lineRule="exact"/>
                    <w:jc w:val="center"/>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97,325,000円</w:t>
                  </w:r>
                </w:p>
              </w:tc>
            </w:tr>
          </w:tbl>
          <w:p w:rsidR="005243D9" w:rsidRPr="00DE162B" w:rsidRDefault="005243D9" w:rsidP="005243D9">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・また、休業要請に伴う利用料金減収額の補填（６月支払：</w:t>
            </w:r>
            <w:r w:rsidRPr="00DE162B">
              <w:rPr>
                <w:rFonts w:ascii="ＭＳ 明朝" w:eastAsia="ＭＳ 明朝" w:hAnsi="ＭＳ 明朝"/>
                <w:sz w:val="15"/>
                <w:szCs w:val="15"/>
                <w:shd w:val="pct15" w:color="auto" w:fill="FFFFFF"/>
              </w:rPr>
              <w:t>3/2</w:t>
            </w:r>
            <w:r w:rsidRPr="00DE162B">
              <w:rPr>
                <w:rFonts w:ascii="ＭＳ 明朝" w:eastAsia="ＭＳ 明朝" w:hAnsi="ＭＳ 明朝" w:hint="eastAsia"/>
                <w:sz w:val="15"/>
                <w:szCs w:val="15"/>
                <w:shd w:val="pct15" w:color="auto" w:fill="FFFFFF"/>
              </w:rPr>
              <w:t>～</w:t>
            </w:r>
            <w:r w:rsidRPr="00DE162B">
              <w:rPr>
                <w:rFonts w:ascii="ＭＳ 明朝" w:eastAsia="ＭＳ 明朝" w:hAnsi="ＭＳ 明朝"/>
                <w:sz w:val="15"/>
                <w:szCs w:val="15"/>
                <w:shd w:val="pct15" w:color="auto" w:fill="FFFFFF"/>
              </w:rPr>
              <w:t>3/31</w:t>
            </w:r>
            <w:r w:rsidRPr="00DE162B">
              <w:rPr>
                <w:rFonts w:ascii="ＭＳ 明朝" w:eastAsia="ＭＳ 明朝" w:hAnsi="ＭＳ 明朝" w:hint="eastAsia"/>
                <w:sz w:val="15"/>
                <w:szCs w:val="15"/>
                <w:shd w:val="pct15" w:color="auto" w:fill="FFFFFF"/>
              </w:rPr>
              <w:t>分</w:t>
            </w:r>
            <w:r w:rsidRPr="00DE162B">
              <w:rPr>
                <w:rFonts w:ascii="ＭＳ 明朝" w:eastAsia="ＭＳ 明朝" w:hAnsi="ＭＳ 明朝"/>
                <w:sz w:val="15"/>
                <w:szCs w:val="15"/>
                <w:shd w:val="pct15" w:color="auto" w:fill="FFFFFF"/>
              </w:rPr>
              <w:t>…４，３５７千円、１０月支払：4/1</w:t>
            </w:r>
            <w:r w:rsidRPr="00DE162B">
              <w:rPr>
                <w:rFonts w:ascii="ＭＳ 明朝" w:eastAsia="ＭＳ 明朝" w:hAnsi="ＭＳ 明朝" w:hint="eastAsia"/>
                <w:sz w:val="15"/>
                <w:szCs w:val="15"/>
                <w:shd w:val="pct15" w:color="auto" w:fill="FFFFFF"/>
              </w:rPr>
              <w:t>～</w:t>
            </w:r>
            <w:r w:rsidRPr="00DE162B">
              <w:rPr>
                <w:rFonts w:ascii="ＭＳ 明朝" w:eastAsia="ＭＳ 明朝" w:hAnsi="ＭＳ 明朝"/>
                <w:sz w:val="15"/>
                <w:szCs w:val="15"/>
                <w:shd w:val="pct15" w:color="auto" w:fill="FFFFFF"/>
              </w:rPr>
              <w:t>5/31</w:t>
            </w:r>
            <w:r w:rsidRPr="00DE162B">
              <w:rPr>
                <w:rFonts w:ascii="ＭＳ 明朝" w:eastAsia="ＭＳ 明朝" w:hAnsi="ＭＳ 明朝" w:hint="eastAsia"/>
                <w:sz w:val="15"/>
                <w:szCs w:val="15"/>
                <w:shd w:val="pct15" w:color="auto" w:fill="FFFFFF"/>
              </w:rPr>
              <w:t>分…</w:t>
            </w:r>
            <w:r w:rsidRPr="00DE162B">
              <w:rPr>
                <w:rFonts w:ascii="ＭＳ 明朝" w:eastAsia="ＭＳ 明朝" w:hAnsi="ＭＳ 明朝"/>
                <w:sz w:val="15"/>
                <w:szCs w:val="15"/>
                <w:shd w:val="pct15" w:color="auto" w:fill="FFFFFF"/>
              </w:rPr>
              <w:t>２５，０７９千円）を行った。</w:t>
            </w:r>
          </w:p>
          <w:p w:rsidR="005243D9" w:rsidRPr="00DE162B" w:rsidRDefault="005243D9" w:rsidP="005243D9">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・支出についても、利用者の減少に伴い、１１１，２５２千円で前年比▲６１，３３６千円と減少している。</w:t>
            </w:r>
          </w:p>
          <w:p w:rsidR="005243D9" w:rsidRPr="00DE162B" w:rsidRDefault="005243D9" w:rsidP="005243D9">
            <w:pPr>
              <w:spacing w:line="200" w:lineRule="exact"/>
              <w:ind w:left="150" w:hangingChars="100" w:hanging="150"/>
              <w:rPr>
                <w:rFonts w:ascii="ＭＳ 明朝" w:eastAsia="ＭＳ 明朝" w:hAnsi="ＭＳ 明朝"/>
                <w:sz w:val="15"/>
                <w:szCs w:val="15"/>
              </w:rPr>
            </w:pPr>
          </w:p>
          <w:p w:rsidR="005243D9" w:rsidRPr="00DE162B" w:rsidRDefault="005243D9" w:rsidP="005243D9">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＜海風館＞</w:t>
            </w:r>
          </w:p>
          <w:p w:rsidR="005243D9" w:rsidRPr="00DE162B" w:rsidRDefault="005243D9" w:rsidP="005243D9">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・海洋センター同様、</w:t>
            </w:r>
            <w:r w:rsidRPr="00DE162B">
              <w:rPr>
                <w:rFonts w:ascii="ＭＳ 明朝" w:eastAsia="ＭＳ 明朝" w:hAnsi="ＭＳ 明朝" w:hint="eastAsia"/>
                <w:sz w:val="15"/>
                <w:szCs w:val="15"/>
                <w:shd w:val="pct15" w:color="auto" w:fill="FFFFFF"/>
              </w:rPr>
              <w:t>コロナ禍の影響により</w:t>
            </w:r>
            <w:r w:rsidRPr="00DE162B">
              <w:rPr>
                <w:rFonts w:ascii="ＭＳ 明朝" w:eastAsia="ＭＳ 明朝" w:hAnsi="ＭＳ 明朝" w:hint="eastAsia"/>
                <w:sz w:val="15"/>
                <w:szCs w:val="15"/>
              </w:rPr>
              <w:t>利用者数が</w:t>
            </w:r>
            <w:r w:rsidRPr="00DE162B">
              <w:rPr>
                <w:rFonts w:ascii="ＭＳ 明朝" w:eastAsia="ＭＳ 明朝" w:hAnsi="ＭＳ 明朝" w:hint="eastAsia"/>
                <w:sz w:val="15"/>
                <w:szCs w:val="15"/>
                <w:shd w:val="pct15" w:color="auto" w:fill="FFFFFF"/>
              </w:rPr>
              <w:t>大幅に</w:t>
            </w:r>
            <w:r w:rsidRPr="00DE162B">
              <w:rPr>
                <w:rFonts w:ascii="ＭＳ 明朝" w:eastAsia="ＭＳ 明朝" w:hAnsi="ＭＳ 明朝" w:hint="eastAsia"/>
                <w:sz w:val="15"/>
                <w:szCs w:val="15"/>
              </w:rPr>
              <w:t>減少した</w:t>
            </w:r>
            <w:r w:rsidRPr="00DE162B">
              <w:rPr>
                <w:rFonts w:ascii="ＭＳ 明朝" w:eastAsia="ＭＳ 明朝" w:hAnsi="ＭＳ 明朝" w:hint="eastAsia"/>
                <w:sz w:val="15"/>
                <w:szCs w:val="15"/>
                <w:shd w:val="pct15" w:color="auto" w:fill="FFFFFF"/>
              </w:rPr>
              <w:t>ため、上半期の収時状況は、収入、支出ともに大幅に減少している。利用回復の見込みが立たないことから、指定管理者からの申出により、令和２年１１月１日から令和３年３月３１日まで臨時休館し、赤字を最小限に抑制する。</w:t>
            </w:r>
          </w:p>
          <w:p w:rsidR="00F743D6" w:rsidRPr="00DE162B" w:rsidRDefault="00F743D6" w:rsidP="00F743D6">
            <w:pPr>
              <w:spacing w:line="200" w:lineRule="exact"/>
              <w:ind w:left="150" w:hangingChars="100" w:hanging="150"/>
              <w:rPr>
                <w:rFonts w:ascii="ＭＳ 明朝" w:eastAsia="ＭＳ 明朝" w:hAnsi="ＭＳ 明朝"/>
                <w:sz w:val="15"/>
                <w:szCs w:val="15"/>
              </w:rPr>
            </w:pPr>
          </w:p>
          <w:p w:rsidR="00F743D6" w:rsidRPr="00DE162B" w:rsidRDefault="00F743D6" w:rsidP="00F743D6">
            <w:pPr>
              <w:spacing w:line="200" w:lineRule="exact"/>
              <w:ind w:left="150" w:hangingChars="100" w:hanging="150"/>
              <w:rPr>
                <w:rFonts w:ascii="ＭＳ 明朝" w:eastAsia="ＭＳ 明朝" w:hAnsi="ＭＳ 明朝"/>
                <w:sz w:val="15"/>
                <w:szCs w:val="15"/>
              </w:rPr>
            </w:pPr>
          </w:p>
          <w:p w:rsidR="00F743D6" w:rsidRPr="00DE162B" w:rsidRDefault="00F743D6" w:rsidP="00F743D6">
            <w:pPr>
              <w:spacing w:line="200" w:lineRule="exact"/>
              <w:ind w:firstLineChars="100" w:firstLine="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上記のとおり、今年度の収支状況の大幅な悪化はコロナ禍という外的要因によるところが大きい。そのような状況下でも、経費節減に努めており、一定の評価に値するものと考える。</w:t>
            </w:r>
          </w:p>
          <w:p w:rsidR="00F743D6" w:rsidRPr="00DE162B" w:rsidRDefault="00F743D6" w:rsidP="00F743D6">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以上のことから、提案項目どおりではないが、ほぼ良好な実施状況が認められると判断した。</w:t>
            </w:r>
          </w:p>
          <w:p w:rsidR="00F743D6" w:rsidRPr="00DE162B" w:rsidRDefault="00F743D6" w:rsidP="005243D9">
            <w:pPr>
              <w:spacing w:line="200" w:lineRule="exact"/>
              <w:ind w:left="150" w:hangingChars="100" w:hanging="150"/>
              <w:rPr>
                <w:rFonts w:ascii="ＭＳ 明朝" w:eastAsia="ＭＳ 明朝" w:hAnsi="ＭＳ 明朝"/>
                <w:sz w:val="15"/>
                <w:szCs w:val="15"/>
              </w:rPr>
            </w:pPr>
          </w:p>
          <w:tbl>
            <w:tblPr>
              <w:tblStyle w:val="a3"/>
              <w:tblW w:w="0" w:type="auto"/>
              <w:tblCellMar>
                <w:left w:w="57" w:type="dxa"/>
                <w:right w:w="57" w:type="dxa"/>
              </w:tblCellMar>
              <w:tblLook w:val="04A0" w:firstRow="1" w:lastRow="0" w:firstColumn="1" w:lastColumn="0" w:noHBand="0" w:noVBand="1"/>
            </w:tblPr>
            <w:tblGrid>
              <w:gridCol w:w="350"/>
              <w:gridCol w:w="611"/>
              <w:gridCol w:w="865"/>
              <w:gridCol w:w="864"/>
              <w:gridCol w:w="865"/>
              <w:gridCol w:w="864"/>
            </w:tblGrid>
            <w:tr w:rsidR="00DE162B" w:rsidRPr="00DE162B" w:rsidTr="00DE162B">
              <w:trPr>
                <w:trHeight w:val="283"/>
              </w:trPr>
              <w:tc>
                <w:tcPr>
                  <w:tcW w:w="2690" w:type="dxa"/>
                  <w:gridSpan w:val="4"/>
                  <w:tcBorders>
                    <w:top w:val="nil"/>
                    <w:left w:val="nil"/>
                    <w:bottom w:val="single" w:sz="4" w:space="0" w:color="auto"/>
                    <w:right w:val="nil"/>
                  </w:tcBorders>
                  <w:vAlign w:val="center"/>
                </w:tcPr>
                <w:p w:rsidR="00F743D6" w:rsidRPr="00DE162B" w:rsidRDefault="00F743D6" w:rsidP="00F743D6">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施設運営の損益比較</w:t>
                  </w:r>
                </w:p>
              </w:tc>
              <w:tc>
                <w:tcPr>
                  <w:tcW w:w="1729" w:type="dxa"/>
                  <w:gridSpan w:val="2"/>
                  <w:tcBorders>
                    <w:top w:val="nil"/>
                    <w:left w:val="nil"/>
                    <w:bottom w:val="single" w:sz="4" w:space="0" w:color="auto"/>
                    <w:right w:val="nil"/>
                  </w:tcBorders>
                  <w:vAlign w:val="bottom"/>
                </w:tcPr>
                <w:p w:rsidR="00F743D6" w:rsidRPr="00DE162B" w:rsidRDefault="00F743D6" w:rsidP="00F743D6">
                  <w:pPr>
                    <w:spacing w:line="200" w:lineRule="exact"/>
                    <w:ind w:left="150" w:hangingChars="100" w:hanging="150"/>
                    <w:jc w:val="right"/>
                    <w:rPr>
                      <w:rFonts w:ascii="ＭＳ 明朝" w:eastAsia="ＭＳ 明朝" w:hAnsi="ＭＳ 明朝"/>
                      <w:sz w:val="15"/>
                      <w:szCs w:val="15"/>
                    </w:rPr>
                  </w:pPr>
                  <w:r w:rsidRPr="00DE162B">
                    <w:rPr>
                      <w:rFonts w:ascii="ＭＳ 明朝" w:eastAsia="ＭＳ 明朝" w:hAnsi="ＭＳ 明朝" w:hint="eastAsia"/>
                      <w:sz w:val="15"/>
                      <w:szCs w:val="15"/>
                    </w:rPr>
                    <w:t>単位：千円</w:t>
                  </w:r>
                </w:p>
              </w:tc>
            </w:tr>
            <w:tr w:rsidR="00DE162B" w:rsidRPr="00DE162B" w:rsidTr="00DE162B">
              <w:trPr>
                <w:trHeight w:val="227"/>
              </w:trPr>
              <w:tc>
                <w:tcPr>
                  <w:tcW w:w="9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43D6" w:rsidRPr="00DE162B" w:rsidRDefault="00F743D6" w:rsidP="00F743D6">
                  <w:pPr>
                    <w:spacing w:line="200" w:lineRule="exact"/>
                    <w:ind w:left="150" w:hangingChars="100" w:hanging="150"/>
                    <w:jc w:val="center"/>
                    <w:rPr>
                      <w:rFonts w:ascii="ＭＳ 明朝" w:eastAsia="ＭＳ 明朝" w:hAnsi="ＭＳ 明朝"/>
                      <w:sz w:val="15"/>
                      <w:szCs w:val="15"/>
                    </w:rPr>
                  </w:pPr>
                </w:p>
              </w:tc>
              <w:tc>
                <w:tcPr>
                  <w:tcW w:w="865" w:type="dxa"/>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F743D6" w:rsidRPr="00DE162B" w:rsidRDefault="00F743D6" w:rsidP="00F743D6">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R1.9末</w:t>
                  </w:r>
                </w:p>
              </w:tc>
              <w:tc>
                <w:tcPr>
                  <w:tcW w:w="864" w:type="dxa"/>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rsidR="00F743D6" w:rsidRPr="00DE162B" w:rsidRDefault="00F743D6" w:rsidP="00F743D6">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R1実績</w:t>
                  </w:r>
                </w:p>
              </w:tc>
              <w:tc>
                <w:tcPr>
                  <w:tcW w:w="865" w:type="dxa"/>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F743D6" w:rsidRPr="00DE162B" w:rsidRDefault="00F743D6" w:rsidP="00F743D6">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R2.9末</w:t>
                  </w:r>
                </w:p>
              </w:tc>
              <w:tc>
                <w:tcPr>
                  <w:tcW w:w="864" w:type="dxa"/>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rsidR="00F743D6" w:rsidRPr="00DE162B" w:rsidRDefault="00F743D6" w:rsidP="00F743D6">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R2見込</w:t>
                  </w:r>
                </w:p>
              </w:tc>
            </w:tr>
            <w:tr w:rsidR="00415B5A" w:rsidRPr="00DE162B" w:rsidTr="00DE162B">
              <w:trPr>
                <w:trHeight w:val="227"/>
              </w:trPr>
              <w:tc>
                <w:tcPr>
                  <w:tcW w:w="3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海洋Ｃ</w:t>
                  </w:r>
                </w:p>
              </w:tc>
              <w:tc>
                <w:tcPr>
                  <w:tcW w:w="611" w:type="dxa"/>
                  <w:tcBorders>
                    <w:top w:val="single" w:sz="4" w:space="0" w:color="auto"/>
                    <w:left w:val="single" w:sz="4" w:space="0" w:color="auto"/>
                    <w:bottom w:val="dotted"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収入</w:t>
                  </w:r>
                </w:p>
              </w:tc>
              <w:tc>
                <w:tcPr>
                  <w:tcW w:w="865" w:type="dxa"/>
                  <w:tcBorders>
                    <w:top w:val="single" w:sz="4" w:space="0" w:color="auto"/>
                    <w:left w:val="single" w:sz="4" w:space="0" w:color="auto"/>
                    <w:bottom w:val="dotted"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195,326</w:t>
                  </w:r>
                </w:p>
              </w:tc>
              <w:tc>
                <w:tcPr>
                  <w:tcW w:w="864" w:type="dxa"/>
                  <w:tcBorders>
                    <w:top w:val="single" w:sz="4" w:space="0" w:color="auto"/>
                    <w:left w:val="dotted" w:sz="4" w:space="0" w:color="auto"/>
                    <w:bottom w:val="dotted"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269,442</w:t>
                  </w:r>
                </w:p>
              </w:tc>
              <w:tc>
                <w:tcPr>
                  <w:tcW w:w="865" w:type="dxa"/>
                  <w:tcBorders>
                    <w:top w:val="single" w:sz="4" w:space="0" w:color="auto"/>
                    <w:left w:val="single" w:sz="4" w:space="0" w:color="auto"/>
                    <w:bottom w:val="dotted" w:sz="4" w:space="0" w:color="auto"/>
                    <w:right w:val="dotted" w:sz="4" w:space="0" w:color="auto"/>
                  </w:tcBorders>
                  <w:vAlign w:val="center"/>
                </w:tcPr>
                <w:p w:rsidR="00415B5A" w:rsidRPr="00DE162B" w:rsidRDefault="00415B5A" w:rsidP="00415B5A">
                  <w:pPr>
                    <w:wordWrap w:val="0"/>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108,738</w:t>
                  </w:r>
                </w:p>
              </w:tc>
              <w:tc>
                <w:tcPr>
                  <w:tcW w:w="864" w:type="dxa"/>
                  <w:tcBorders>
                    <w:top w:val="single" w:sz="4" w:space="0" w:color="auto"/>
                    <w:left w:val="dotted" w:sz="4" w:space="0" w:color="auto"/>
                    <w:bottom w:val="dotted" w:sz="4" w:space="0" w:color="auto"/>
                    <w:right w:val="single" w:sz="4" w:space="0" w:color="auto"/>
                  </w:tcBorders>
                  <w:shd w:val="clear" w:color="auto" w:fill="auto"/>
                  <w:vAlign w:val="center"/>
                </w:tcPr>
                <w:p w:rsidR="00415B5A" w:rsidRPr="00AF1A25" w:rsidRDefault="00415B5A" w:rsidP="00415B5A">
                  <w:pPr>
                    <w:spacing w:line="200" w:lineRule="exact"/>
                    <w:jc w:val="right"/>
                    <w:rPr>
                      <w:rFonts w:ascii="ＭＳ 明朝" w:eastAsia="ＭＳ 明朝" w:hAnsi="ＭＳ 明朝"/>
                      <w:sz w:val="15"/>
                      <w:szCs w:val="15"/>
                      <w:shd w:val="pct15" w:color="auto" w:fill="FFFFFF"/>
                    </w:rPr>
                  </w:pPr>
                  <w:r w:rsidRPr="00AF1A25">
                    <w:rPr>
                      <w:rFonts w:ascii="ＭＳ 明朝" w:eastAsia="ＭＳ 明朝" w:hAnsi="ＭＳ 明朝"/>
                      <w:sz w:val="15"/>
                      <w:szCs w:val="15"/>
                      <w:shd w:val="pct15" w:color="auto" w:fill="FFFFFF"/>
                    </w:rPr>
                    <w:t>188,888</w:t>
                  </w:r>
                </w:p>
              </w:tc>
            </w:tr>
            <w:tr w:rsidR="00415B5A" w:rsidRPr="00DE162B" w:rsidTr="00DE162B">
              <w:trPr>
                <w:trHeight w:val="227"/>
              </w:trPr>
              <w:tc>
                <w:tcPr>
                  <w:tcW w:w="350" w:type="dxa"/>
                  <w:vMerge/>
                  <w:tcBorders>
                    <w:top w:val="single" w:sz="4" w:space="0" w:color="auto"/>
                    <w:left w:val="single" w:sz="4" w:space="0" w:color="auto"/>
                    <w:bottom w:val="single" w:sz="4" w:space="0" w:color="auto"/>
                    <w:right w:val="single" w:sz="4" w:space="0" w:color="auto"/>
                  </w:tcBorders>
                  <w:textDirection w:val="tbRlV"/>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p>
              </w:tc>
              <w:tc>
                <w:tcPr>
                  <w:tcW w:w="611" w:type="dxa"/>
                  <w:tcBorders>
                    <w:top w:val="dotted" w:sz="4" w:space="0" w:color="auto"/>
                    <w:left w:val="single" w:sz="4" w:space="0" w:color="auto"/>
                    <w:bottom w:val="double"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支出</w:t>
                  </w:r>
                </w:p>
              </w:tc>
              <w:tc>
                <w:tcPr>
                  <w:tcW w:w="865" w:type="dxa"/>
                  <w:tcBorders>
                    <w:top w:val="dotted" w:sz="4" w:space="0" w:color="auto"/>
                    <w:left w:val="single" w:sz="4" w:space="0" w:color="auto"/>
                    <w:bottom w:val="double"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172,588</w:t>
                  </w:r>
                </w:p>
              </w:tc>
              <w:tc>
                <w:tcPr>
                  <w:tcW w:w="864" w:type="dxa"/>
                  <w:tcBorders>
                    <w:top w:val="dotted" w:sz="4" w:space="0" w:color="auto"/>
                    <w:left w:val="dotted" w:sz="4" w:space="0" w:color="auto"/>
                    <w:bottom w:val="double"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281,247</w:t>
                  </w:r>
                </w:p>
              </w:tc>
              <w:tc>
                <w:tcPr>
                  <w:tcW w:w="865" w:type="dxa"/>
                  <w:tcBorders>
                    <w:top w:val="dotted" w:sz="4" w:space="0" w:color="auto"/>
                    <w:left w:val="single" w:sz="4" w:space="0" w:color="auto"/>
                    <w:bottom w:val="double"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111,252</w:t>
                  </w:r>
                </w:p>
              </w:tc>
              <w:tc>
                <w:tcPr>
                  <w:tcW w:w="864" w:type="dxa"/>
                  <w:tcBorders>
                    <w:top w:val="dotted" w:sz="4" w:space="0" w:color="auto"/>
                    <w:left w:val="dotted" w:sz="4" w:space="0" w:color="auto"/>
                    <w:bottom w:val="double" w:sz="4" w:space="0" w:color="auto"/>
                    <w:right w:val="single" w:sz="4" w:space="0" w:color="auto"/>
                  </w:tcBorders>
                  <w:shd w:val="clear" w:color="auto" w:fill="auto"/>
                  <w:vAlign w:val="center"/>
                </w:tcPr>
                <w:p w:rsidR="00415B5A" w:rsidRPr="00AF1A25" w:rsidRDefault="00415B5A" w:rsidP="00415B5A">
                  <w:pPr>
                    <w:spacing w:line="200" w:lineRule="exact"/>
                    <w:jc w:val="right"/>
                    <w:rPr>
                      <w:rFonts w:ascii="ＭＳ 明朝" w:eastAsia="ＭＳ 明朝" w:hAnsi="ＭＳ 明朝"/>
                      <w:sz w:val="15"/>
                      <w:szCs w:val="15"/>
                      <w:shd w:val="pct15" w:color="auto" w:fill="FFFFFF"/>
                    </w:rPr>
                  </w:pPr>
                  <w:r w:rsidRPr="00AF1A25">
                    <w:rPr>
                      <w:rFonts w:ascii="ＭＳ 明朝" w:eastAsia="ＭＳ 明朝" w:hAnsi="ＭＳ 明朝"/>
                      <w:sz w:val="15"/>
                      <w:szCs w:val="15"/>
                      <w:shd w:val="pct15" w:color="auto" w:fill="FFFFFF"/>
                    </w:rPr>
                    <w:t>215,985</w:t>
                  </w:r>
                </w:p>
              </w:tc>
            </w:tr>
            <w:tr w:rsidR="00415B5A" w:rsidRPr="00DE162B" w:rsidTr="00DE162B">
              <w:trPr>
                <w:trHeight w:val="227"/>
              </w:trPr>
              <w:tc>
                <w:tcPr>
                  <w:tcW w:w="350" w:type="dxa"/>
                  <w:vMerge/>
                  <w:tcBorders>
                    <w:top w:val="single" w:sz="4" w:space="0" w:color="auto"/>
                    <w:left w:val="single" w:sz="4" w:space="0" w:color="auto"/>
                    <w:bottom w:val="single" w:sz="4" w:space="0" w:color="auto"/>
                    <w:right w:val="single" w:sz="4" w:space="0" w:color="auto"/>
                  </w:tcBorders>
                  <w:textDirection w:val="tbRlV"/>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p>
              </w:tc>
              <w:tc>
                <w:tcPr>
                  <w:tcW w:w="611" w:type="dxa"/>
                  <w:tcBorders>
                    <w:top w:val="double" w:sz="4" w:space="0" w:color="auto"/>
                    <w:left w:val="single" w:sz="4" w:space="0" w:color="auto"/>
                    <w:bottom w:val="dashSmallGap"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損益</w:t>
                  </w:r>
                </w:p>
              </w:tc>
              <w:tc>
                <w:tcPr>
                  <w:tcW w:w="865" w:type="dxa"/>
                  <w:tcBorders>
                    <w:top w:val="double" w:sz="4" w:space="0" w:color="auto"/>
                    <w:left w:val="single" w:sz="4" w:space="0" w:color="auto"/>
                    <w:bottom w:val="dashSmallGap"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22,738</w:t>
                  </w:r>
                </w:p>
              </w:tc>
              <w:tc>
                <w:tcPr>
                  <w:tcW w:w="864" w:type="dxa"/>
                  <w:tcBorders>
                    <w:top w:val="double" w:sz="4" w:space="0" w:color="auto"/>
                    <w:left w:val="dotted" w:sz="4" w:space="0" w:color="auto"/>
                    <w:bottom w:val="dashSmallGap"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▲11,805</w:t>
                  </w:r>
                </w:p>
              </w:tc>
              <w:tc>
                <w:tcPr>
                  <w:tcW w:w="865" w:type="dxa"/>
                  <w:tcBorders>
                    <w:top w:val="double" w:sz="4" w:space="0" w:color="auto"/>
                    <w:left w:val="single" w:sz="4" w:space="0" w:color="auto"/>
                    <w:bottom w:val="dashSmallGap"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▲2,515</w:t>
                  </w:r>
                </w:p>
              </w:tc>
              <w:tc>
                <w:tcPr>
                  <w:tcW w:w="864" w:type="dxa"/>
                  <w:tcBorders>
                    <w:top w:val="double" w:sz="4" w:space="0" w:color="auto"/>
                    <w:left w:val="dotted" w:sz="4" w:space="0" w:color="auto"/>
                    <w:bottom w:val="dashSmallGap" w:sz="4" w:space="0" w:color="auto"/>
                    <w:right w:val="single" w:sz="4" w:space="0" w:color="auto"/>
                  </w:tcBorders>
                  <w:shd w:val="clear" w:color="auto" w:fill="auto"/>
                  <w:vAlign w:val="center"/>
                </w:tcPr>
                <w:p w:rsidR="00415B5A" w:rsidRPr="00AF1A25" w:rsidRDefault="00415B5A" w:rsidP="00415B5A">
                  <w:pPr>
                    <w:spacing w:line="200" w:lineRule="exact"/>
                    <w:jc w:val="right"/>
                    <w:rPr>
                      <w:rFonts w:ascii="ＭＳ 明朝" w:eastAsia="ＭＳ 明朝" w:hAnsi="ＭＳ 明朝"/>
                      <w:sz w:val="15"/>
                      <w:szCs w:val="15"/>
                      <w:shd w:val="pct15" w:color="auto" w:fill="FFFFFF"/>
                    </w:rPr>
                  </w:pPr>
                  <w:r w:rsidRPr="00AF1A25">
                    <w:rPr>
                      <w:rFonts w:ascii="ＭＳ 明朝" w:eastAsia="ＭＳ 明朝" w:hAnsi="ＭＳ 明朝" w:hint="eastAsia"/>
                      <w:sz w:val="15"/>
                      <w:szCs w:val="15"/>
                      <w:shd w:val="pct15" w:color="auto" w:fill="FFFFFF"/>
                    </w:rPr>
                    <w:t>▲</w:t>
                  </w:r>
                  <w:r w:rsidRPr="00AF1A25">
                    <w:rPr>
                      <w:rFonts w:ascii="ＭＳ 明朝" w:eastAsia="ＭＳ 明朝" w:hAnsi="ＭＳ 明朝"/>
                      <w:sz w:val="15"/>
                      <w:szCs w:val="15"/>
                      <w:shd w:val="pct15" w:color="auto" w:fill="FFFFFF"/>
                    </w:rPr>
                    <w:t>27,097</w:t>
                  </w:r>
                </w:p>
              </w:tc>
            </w:tr>
            <w:tr w:rsidR="00415B5A" w:rsidRPr="00DE162B" w:rsidTr="00DE162B">
              <w:trPr>
                <w:trHeight w:val="227"/>
              </w:trPr>
              <w:tc>
                <w:tcPr>
                  <w:tcW w:w="350" w:type="dxa"/>
                  <w:vMerge/>
                  <w:tcBorders>
                    <w:top w:val="single" w:sz="4" w:space="0" w:color="auto"/>
                    <w:left w:val="single" w:sz="4" w:space="0" w:color="auto"/>
                    <w:bottom w:val="single" w:sz="4" w:space="0" w:color="auto"/>
                    <w:right w:val="single" w:sz="4" w:space="0" w:color="auto"/>
                  </w:tcBorders>
                  <w:textDirection w:val="tbRlV"/>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p>
              </w:tc>
              <w:tc>
                <w:tcPr>
                  <w:tcW w:w="611" w:type="dxa"/>
                  <w:tcBorders>
                    <w:top w:val="dashSmallGap" w:sz="4" w:space="0" w:color="auto"/>
                    <w:left w:val="single"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前年比</w:t>
                  </w:r>
                </w:p>
              </w:tc>
              <w:tc>
                <w:tcPr>
                  <w:tcW w:w="865" w:type="dxa"/>
                  <w:tcBorders>
                    <w:top w:val="dashSmallGap" w:sz="4" w:space="0" w:color="auto"/>
                    <w:left w:val="single" w:sz="4" w:space="0" w:color="auto"/>
                    <w:bottom w:val="single"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1,156</w:t>
                  </w:r>
                </w:p>
              </w:tc>
              <w:tc>
                <w:tcPr>
                  <w:tcW w:w="864" w:type="dxa"/>
                  <w:tcBorders>
                    <w:top w:val="dashSmallGap" w:sz="4" w:space="0" w:color="auto"/>
                    <w:left w:val="dotted"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477</w:t>
                  </w:r>
                </w:p>
              </w:tc>
              <w:tc>
                <w:tcPr>
                  <w:tcW w:w="865" w:type="dxa"/>
                  <w:tcBorders>
                    <w:top w:val="dashSmallGap" w:sz="4" w:space="0" w:color="auto"/>
                    <w:left w:val="single" w:sz="4" w:space="0" w:color="auto"/>
                    <w:bottom w:val="single"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▲25,253</w:t>
                  </w:r>
                </w:p>
              </w:tc>
              <w:tc>
                <w:tcPr>
                  <w:tcW w:w="864" w:type="dxa"/>
                  <w:tcBorders>
                    <w:top w:val="dashSmallGap" w:sz="4" w:space="0" w:color="auto"/>
                    <w:left w:val="dotted" w:sz="4" w:space="0" w:color="auto"/>
                    <w:bottom w:val="single" w:sz="4" w:space="0" w:color="auto"/>
                    <w:right w:val="single" w:sz="4" w:space="0" w:color="auto"/>
                  </w:tcBorders>
                  <w:shd w:val="clear" w:color="auto" w:fill="auto"/>
                  <w:vAlign w:val="center"/>
                </w:tcPr>
                <w:p w:rsidR="00415B5A" w:rsidRPr="00AF1A25"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AF1A25">
                    <w:rPr>
                      <w:rFonts w:ascii="ＭＳ 明朝" w:eastAsia="ＭＳ 明朝" w:hAnsi="ＭＳ 明朝" w:hint="eastAsia"/>
                      <w:sz w:val="15"/>
                      <w:szCs w:val="15"/>
                      <w:shd w:val="pct15" w:color="auto" w:fill="FFFFFF"/>
                    </w:rPr>
                    <w:t>▲15,292</w:t>
                  </w:r>
                </w:p>
              </w:tc>
            </w:tr>
            <w:tr w:rsidR="00415B5A" w:rsidRPr="00DE162B" w:rsidTr="00DE162B">
              <w:trPr>
                <w:trHeight w:val="227"/>
              </w:trPr>
              <w:tc>
                <w:tcPr>
                  <w:tcW w:w="3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海風館</w:t>
                  </w:r>
                </w:p>
              </w:tc>
              <w:tc>
                <w:tcPr>
                  <w:tcW w:w="611" w:type="dxa"/>
                  <w:tcBorders>
                    <w:top w:val="single" w:sz="4" w:space="0" w:color="auto"/>
                    <w:left w:val="single" w:sz="4" w:space="0" w:color="auto"/>
                    <w:bottom w:val="dotted"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収入</w:t>
                  </w:r>
                </w:p>
              </w:tc>
              <w:tc>
                <w:tcPr>
                  <w:tcW w:w="865" w:type="dxa"/>
                  <w:tcBorders>
                    <w:top w:val="single" w:sz="4" w:space="0" w:color="auto"/>
                    <w:left w:val="single" w:sz="4" w:space="0" w:color="auto"/>
                    <w:bottom w:val="dotted"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37,824</w:t>
                  </w:r>
                </w:p>
              </w:tc>
              <w:tc>
                <w:tcPr>
                  <w:tcW w:w="864" w:type="dxa"/>
                  <w:tcBorders>
                    <w:top w:val="single" w:sz="4" w:space="0" w:color="auto"/>
                    <w:left w:val="dotted" w:sz="4" w:space="0" w:color="auto"/>
                    <w:bottom w:val="dotted"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57,572</w:t>
                  </w:r>
                </w:p>
              </w:tc>
              <w:tc>
                <w:tcPr>
                  <w:tcW w:w="865" w:type="dxa"/>
                  <w:tcBorders>
                    <w:top w:val="single" w:sz="4" w:space="0" w:color="auto"/>
                    <w:left w:val="single" w:sz="4" w:space="0" w:color="auto"/>
                    <w:bottom w:val="dotted"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6,100</w:t>
                  </w:r>
                </w:p>
              </w:tc>
              <w:tc>
                <w:tcPr>
                  <w:tcW w:w="864" w:type="dxa"/>
                  <w:tcBorders>
                    <w:top w:val="single" w:sz="4" w:space="0" w:color="auto"/>
                    <w:left w:val="dotted" w:sz="4" w:space="0" w:color="auto"/>
                    <w:bottom w:val="dotted" w:sz="4" w:space="0" w:color="auto"/>
                    <w:right w:val="single" w:sz="4" w:space="0" w:color="auto"/>
                  </w:tcBorders>
                  <w:shd w:val="clear" w:color="auto" w:fill="auto"/>
                  <w:vAlign w:val="center"/>
                </w:tcPr>
                <w:p w:rsidR="00415B5A" w:rsidRPr="00AF1A25" w:rsidRDefault="00415B5A" w:rsidP="00415B5A">
                  <w:pPr>
                    <w:spacing w:line="200" w:lineRule="exact"/>
                    <w:jc w:val="right"/>
                    <w:rPr>
                      <w:rFonts w:ascii="ＭＳ 明朝" w:eastAsia="ＭＳ 明朝" w:hAnsi="ＭＳ 明朝"/>
                      <w:sz w:val="15"/>
                      <w:szCs w:val="15"/>
                      <w:shd w:val="pct15" w:color="auto" w:fill="FFFFFF"/>
                    </w:rPr>
                  </w:pPr>
                  <w:r w:rsidRPr="00AF1A25">
                    <w:rPr>
                      <w:rFonts w:ascii="ＭＳ 明朝" w:eastAsia="ＭＳ 明朝" w:hAnsi="ＭＳ 明朝"/>
                      <w:sz w:val="15"/>
                      <w:szCs w:val="15"/>
                      <w:shd w:val="pct15" w:color="auto" w:fill="FFFFFF"/>
                    </w:rPr>
                    <w:t>7,704</w:t>
                  </w:r>
                </w:p>
              </w:tc>
            </w:tr>
            <w:tr w:rsidR="00415B5A" w:rsidRPr="00DE162B" w:rsidTr="00DE162B">
              <w:trPr>
                <w:trHeight w:val="227"/>
              </w:trPr>
              <w:tc>
                <w:tcPr>
                  <w:tcW w:w="350" w:type="dxa"/>
                  <w:vMerge/>
                  <w:tcBorders>
                    <w:top w:val="single" w:sz="4" w:space="0" w:color="auto"/>
                    <w:left w:val="single"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rPr>
                      <w:rFonts w:ascii="ＭＳ 明朝" w:eastAsia="ＭＳ 明朝" w:hAnsi="ＭＳ 明朝"/>
                      <w:sz w:val="15"/>
                      <w:szCs w:val="15"/>
                    </w:rPr>
                  </w:pPr>
                </w:p>
              </w:tc>
              <w:tc>
                <w:tcPr>
                  <w:tcW w:w="611" w:type="dxa"/>
                  <w:tcBorders>
                    <w:top w:val="dotted" w:sz="4" w:space="0" w:color="auto"/>
                    <w:left w:val="single" w:sz="4" w:space="0" w:color="auto"/>
                    <w:bottom w:val="double"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支出</w:t>
                  </w:r>
                </w:p>
              </w:tc>
              <w:tc>
                <w:tcPr>
                  <w:tcW w:w="865" w:type="dxa"/>
                  <w:tcBorders>
                    <w:top w:val="dotted" w:sz="4" w:space="0" w:color="auto"/>
                    <w:left w:val="single" w:sz="4" w:space="0" w:color="auto"/>
                    <w:bottom w:val="double"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44,465</w:t>
                  </w:r>
                </w:p>
              </w:tc>
              <w:tc>
                <w:tcPr>
                  <w:tcW w:w="864" w:type="dxa"/>
                  <w:tcBorders>
                    <w:top w:val="dotted" w:sz="4" w:space="0" w:color="auto"/>
                    <w:left w:val="dotted" w:sz="4" w:space="0" w:color="auto"/>
                    <w:bottom w:val="double"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79,470</w:t>
                  </w:r>
                </w:p>
              </w:tc>
              <w:tc>
                <w:tcPr>
                  <w:tcW w:w="865" w:type="dxa"/>
                  <w:tcBorders>
                    <w:top w:val="dotted" w:sz="4" w:space="0" w:color="auto"/>
                    <w:left w:val="single" w:sz="4" w:space="0" w:color="auto"/>
                    <w:bottom w:val="double"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25,234</w:t>
                  </w:r>
                </w:p>
              </w:tc>
              <w:tc>
                <w:tcPr>
                  <w:tcW w:w="864" w:type="dxa"/>
                  <w:tcBorders>
                    <w:top w:val="dotted" w:sz="4" w:space="0" w:color="auto"/>
                    <w:left w:val="dotted" w:sz="4" w:space="0" w:color="auto"/>
                    <w:bottom w:val="double" w:sz="4" w:space="0" w:color="auto"/>
                    <w:right w:val="single" w:sz="4" w:space="0" w:color="auto"/>
                  </w:tcBorders>
                  <w:shd w:val="clear" w:color="auto" w:fill="auto"/>
                  <w:vAlign w:val="center"/>
                </w:tcPr>
                <w:p w:rsidR="00415B5A" w:rsidRPr="00AF1A25" w:rsidRDefault="00415B5A" w:rsidP="00415B5A">
                  <w:pPr>
                    <w:spacing w:line="200" w:lineRule="exact"/>
                    <w:jc w:val="right"/>
                    <w:rPr>
                      <w:rFonts w:ascii="ＭＳ 明朝" w:eastAsia="ＭＳ 明朝" w:hAnsi="ＭＳ 明朝"/>
                      <w:sz w:val="15"/>
                      <w:szCs w:val="15"/>
                      <w:shd w:val="pct15" w:color="auto" w:fill="FFFFFF"/>
                    </w:rPr>
                  </w:pPr>
                  <w:r w:rsidRPr="00AF1A25">
                    <w:rPr>
                      <w:rFonts w:ascii="ＭＳ 明朝" w:eastAsia="ＭＳ 明朝" w:hAnsi="ＭＳ 明朝"/>
                      <w:sz w:val="15"/>
                      <w:szCs w:val="15"/>
                      <w:shd w:val="pct15" w:color="auto" w:fill="FFFFFF"/>
                    </w:rPr>
                    <w:t>33,543</w:t>
                  </w:r>
                </w:p>
              </w:tc>
            </w:tr>
            <w:tr w:rsidR="00415B5A" w:rsidRPr="00DE162B" w:rsidTr="00DE162B">
              <w:trPr>
                <w:trHeight w:val="227"/>
              </w:trPr>
              <w:tc>
                <w:tcPr>
                  <w:tcW w:w="350" w:type="dxa"/>
                  <w:vMerge/>
                  <w:tcBorders>
                    <w:top w:val="single" w:sz="4" w:space="0" w:color="auto"/>
                    <w:left w:val="single"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rPr>
                      <w:rFonts w:ascii="ＭＳ 明朝" w:eastAsia="ＭＳ 明朝" w:hAnsi="ＭＳ 明朝"/>
                      <w:sz w:val="15"/>
                      <w:szCs w:val="15"/>
                    </w:rPr>
                  </w:pPr>
                </w:p>
              </w:tc>
              <w:tc>
                <w:tcPr>
                  <w:tcW w:w="611" w:type="dxa"/>
                  <w:tcBorders>
                    <w:top w:val="double" w:sz="4" w:space="0" w:color="auto"/>
                    <w:left w:val="single" w:sz="4" w:space="0" w:color="auto"/>
                    <w:bottom w:val="dashSmallGap"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損益</w:t>
                  </w:r>
                </w:p>
              </w:tc>
              <w:tc>
                <w:tcPr>
                  <w:tcW w:w="865" w:type="dxa"/>
                  <w:tcBorders>
                    <w:top w:val="double" w:sz="4" w:space="0" w:color="auto"/>
                    <w:left w:val="single" w:sz="4" w:space="0" w:color="auto"/>
                    <w:bottom w:val="dashSmallGap"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▲6,641</w:t>
                  </w:r>
                </w:p>
              </w:tc>
              <w:tc>
                <w:tcPr>
                  <w:tcW w:w="864" w:type="dxa"/>
                  <w:tcBorders>
                    <w:top w:val="double" w:sz="4" w:space="0" w:color="auto"/>
                    <w:left w:val="dotted" w:sz="4" w:space="0" w:color="auto"/>
                    <w:bottom w:val="dashSmallGap"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▲21,898</w:t>
                  </w:r>
                </w:p>
              </w:tc>
              <w:tc>
                <w:tcPr>
                  <w:tcW w:w="865" w:type="dxa"/>
                  <w:tcBorders>
                    <w:top w:val="double" w:sz="4" w:space="0" w:color="auto"/>
                    <w:left w:val="single" w:sz="4" w:space="0" w:color="auto"/>
                    <w:bottom w:val="dashSmallGap"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▲19,134</w:t>
                  </w:r>
                </w:p>
              </w:tc>
              <w:tc>
                <w:tcPr>
                  <w:tcW w:w="864" w:type="dxa"/>
                  <w:tcBorders>
                    <w:top w:val="double" w:sz="4" w:space="0" w:color="auto"/>
                    <w:left w:val="dotted" w:sz="4" w:space="0" w:color="auto"/>
                    <w:bottom w:val="dashSmallGap" w:sz="4" w:space="0" w:color="auto"/>
                    <w:right w:val="single" w:sz="4" w:space="0" w:color="auto"/>
                  </w:tcBorders>
                  <w:shd w:val="clear" w:color="auto" w:fill="auto"/>
                  <w:vAlign w:val="center"/>
                </w:tcPr>
                <w:p w:rsidR="00415B5A" w:rsidRPr="00AF1A25" w:rsidRDefault="00415B5A" w:rsidP="00415B5A">
                  <w:pPr>
                    <w:spacing w:line="200" w:lineRule="exact"/>
                    <w:jc w:val="right"/>
                    <w:rPr>
                      <w:rFonts w:ascii="ＭＳ 明朝" w:eastAsia="ＭＳ 明朝" w:hAnsi="ＭＳ 明朝"/>
                      <w:sz w:val="15"/>
                      <w:szCs w:val="15"/>
                      <w:shd w:val="pct15" w:color="auto" w:fill="FFFFFF"/>
                    </w:rPr>
                  </w:pPr>
                  <w:r w:rsidRPr="00AF1A25">
                    <w:rPr>
                      <w:rFonts w:ascii="ＭＳ 明朝" w:eastAsia="ＭＳ 明朝" w:hAnsi="ＭＳ 明朝" w:hint="eastAsia"/>
                      <w:sz w:val="15"/>
                      <w:szCs w:val="15"/>
                      <w:shd w:val="pct15" w:color="auto" w:fill="FFFFFF"/>
                    </w:rPr>
                    <w:t>▲</w:t>
                  </w:r>
                  <w:r w:rsidRPr="00AF1A25">
                    <w:rPr>
                      <w:rFonts w:ascii="ＭＳ 明朝" w:eastAsia="ＭＳ 明朝" w:hAnsi="ＭＳ 明朝"/>
                      <w:sz w:val="15"/>
                      <w:szCs w:val="15"/>
                      <w:shd w:val="pct15" w:color="auto" w:fill="FFFFFF"/>
                    </w:rPr>
                    <w:t>25,839</w:t>
                  </w:r>
                </w:p>
              </w:tc>
            </w:tr>
            <w:tr w:rsidR="00415B5A" w:rsidRPr="00DE162B" w:rsidTr="00EA25E4">
              <w:trPr>
                <w:trHeight w:val="227"/>
              </w:trPr>
              <w:tc>
                <w:tcPr>
                  <w:tcW w:w="350" w:type="dxa"/>
                  <w:vMerge/>
                  <w:tcBorders>
                    <w:top w:val="single" w:sz="4" w:space="0" w:color="auto"/>
                    <w:left w:val="single"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rPr>
                      <w:rFonts w:ascii="ＭＳ 明朝" w:eastAsia="ＭＳ 明朝" w:hAnsi="ＭＳ 明朝"/>
                      <w:sz w:val="15"/>
                      <w:szCs w:val="15"/>
                    </w:rPr>
                  </w:pPr>
                </w:p>
              </w:tc>
              <w:tc>
                <w:tcPr>
                  <w:tcW w:w="611" w:type="dxa"/>
                  <w:tcBorders>
                    <w:top w:val="dashSmallGap" w:sz="4" w:space="0" w:color="auto"/>
                    <w:left w:val="single"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jc w:val="center"/>
                    <w:rPr>
                      <w:rFonts w:ascii="ＭＳ 明朝" w:eastAsia="ＭＳ 明朝" w:hAnsi="ＭＳ 明朝"/>
                      <w:sz w:val="15"/>
                      <w:szCs w:val="15"/>
                    </w:rPr>
                  </w:pPr>
                  <w:r w:rsidRPr="00DE162B">
                    <w:rPr>
                      <w:rFonts w:ascii="ＭＳ 明朝" w:eastAsia="ＭＳ 明朝" w:hAnsi="ＭＳ 明朝" w:hint="eastAsia"/>
                      <w:sz w:val="15"/>
                      <w:szCs w:val="15"/>
                    </w:rPr>
                    <w:t>前年比</w:t>
                  </w:r>
                </w:p>
              </w:tc>
              <w:tc>
                <w:tcPr>
                  <w:tcW w:w="865" w:type="dxa"/>
                  <w:tcBorders>
                    <w:top w:val="dashSmallGap" w:sz="4" w:space="0" w:color="auto"/>
                    <w:left w:val="single" w:sz="4" w:space="0" w:color="auto"/>
                    <w:bottom w:val="single"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▲1,245</w:t>
                  </w:r>
                </w:p>
              </w:tc>
              <w:tc>
                <w:tcPr>
                  <w:tcW w:w="864" w:type="dxa"/>
                  <w:tcBorders>
                    <w:top w:val="dashSmallGap" w:sz="4" w:space="0" w:color="auto"/>
                    <w:left w:val="dotted" w:sz="4" w:space="0" w:color="auto"/>
                    <w:bottom w:val="single" w:sz="4" w:space="0" w:color="auto"/>
                    <w:right w:val="single"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▲1,202</w:t>
                  </w:r>
                </w:p>
              </w:tc>
              <w:tc>
                <w:tcPr>
                  <w:tcW w:w="865" w:type="dxa"/>
                  <w:tcBorders>
                    <w:top w:val="dashSmallGap" w:sz="4" w:space="0" w:color="auto"/>
                    <w:left w:val="single" w:sz="4" w:space="0" w:color="auto"/>
                    <w:bottom w:val="single" w:sz="4" w:space="0" w:color="auto"/>
                    <w:right w:val="dotted" w:sz="4" w:space="0" w:color="auto"/>
                  </w:tcBorders>
                  <w:vAlign w:val="center"/>
                </w:tcPr>
                <w:p w:rsidR="00415B5A" w:rsidRPr="00DE162B"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▲12,493</w:t>
                  </w:r>
                </w:p>
              </w:tc>
              <w:tc>
                <w:tcPr>
                  <w:tcW w:w="864" w:type="dxa"/>
                  <w:tcBorders>
                    <w:top w:val="dashSmallGap" w:sz="4" w:space="0" w:color="auto"/>
                    <w:left w:val="dotted" w:sz="4" w:space="0" w:color="auto"/>
                    <w:bottom w:val="single" w:sz="4" w:space="0" w:color="auto"/>
                    <w:right w:val="single" w:sz="4" w:space="0" w:color="auto"/>
                  </w:tcBorders>
                  <w:shd w:val="clear" w:color="auto" w:fill="auto"/>
                  <w:vAlign w:val="center"/>
                </w:tcPr>
                <w:p w:rsidR="00415B5A" w:rsidRPr="00AF1A25" w:rsidRDefault="00415B5A" w:rsidP="00415B5A">
                  <w:pPr>
                    <w:spacing w:line="200" w:lineRule="exact"/>
                    <w:ind w:left="150" w:hangingChars="100" w:hanging="150"/>
                    <w:jc w:val="right"/>
                    <w:rPr>
                      <w:rFonts w:ascii="ＭＳ 明朝" w:eastAsia="ＭＳ 明朝" w:hAnsi="ＭＳ 明朝"/>
                      <w:sz w:val="15"/>
                      <w:szCs w:val="15"/>
                      <w:shd w:val="pct15" w:color="auto" w:fill="FFFFFF"/>
                    </w:rPr>
                  </w:pPr>
                  <w:r w:rsidRPr="00AF1A25">
                    <w:rPr>
                      <w:rFonts w:ascii="ＭＳ 明朝" w:eastAsia="ＭＳ 明朝" w:hAnsi="ＭＳ 明朝" w:hint="eastAsia"/>
                      <w:sz w:val="15"/>
                      <w:szCs w:val="15"/>
                      <w:shd w:val="pct15" w:color="auto" w:fill="FFFFFF"/>
                    </w:rPr>
                    <w:t>▲3,941</w:t>
                  </w:r>
                </w:p>
              </w:tc>
            </w:tr>
            <w:tr w:rsidR="00415B5A" w:rsidRPr="00DE162B" w:rsidTr="007F78B5">
              <w:trPr>
                <w:trHeight w:val="227"/>
              </w:trPr>
              <w:tc>
                <w:tcPr>
                  <w:tcW w:w="4419" w:type="dxa"/>
                  <w:gridSpan w:val="6"/>
                  <w:tcBorders>
                    <w:top w:val="single" w:sz="4" w:space="0" w:color="auto"/>
                    <w:left w:val="nil"/>
                    <w:bottom w:val="nil"/>
                    <w:right w:val="nil"/>
                  </w:tcBorders>
                  <w:vAlign w:val="center"/>
                </w:tcPr>
                <w:p w:rsidR="00415B5A" w:rsidRPr="00DE162B" w:rsidRDefault="00415B5A" w:rsidP="00415B5A">
                  <w:pPr>
                    <w:spacing w:line="200" w:lineRule="exact"/>
                    <w:ind w:left="150" w:hangingChars="100" w:hanging="150"/>
                    <w:rPr>
                      <w:rFonts w:ascii="ＭＳ 明朝" w:eastAsia="ＭＳ 明朝" w:hAnsi="ＭＳ 明朝"/>
                      <w:sz w:val="15"/>
                      <w:szCs w:val="15"/>
                      <w:shd w:val="pct15" w:color="auto" w:fill="FFFFFF"/>
                    </w:rPr>
                  </w:pPr>
                </w:p>
              </w:tc>
            </w:tr>
          </w:tbl>
          <w:p w:rsidR="005243D9" w:rsidRPr="00DE162B" w:rsidRDefault="005243D9" w:rsidP="00F743D6">
            <w:pPr>
              <w:spacing w:line="200" w:lineRule="exact"/>
              <w:ind w:firstLineChars="100" w:firstLine="150"/>
              <w:rPr>
                <w:rFonts w:ascii="ＭＳ 明朝" w:eastAsia="ＭＳ 明朝" w:hAnsi="ＭＳ 明朝"/>
                <w:sz w:val="15"/>
                <w:szCs w:val="15"/>
              </w:rPr>
            </w:pPr>
          </w:p>
        </w:tc>
        <w:tc>
          <w:tcPr>
            <w:tcW w:w="567" w:type="dxa"/>
            <w:tcBorders>
              <w:top w:val="single" w:sz="4" w:space="0" w:color="auto"/>
              <w:left w:val="single" w:sz="4" w:space="0" w:color="auto"/>
              <w:bottom w:val="single" w:sz="4" w:space="0" w:color="auto"/>
              <w:right w:val="single" w:sz="4" w:space="0" w:color="auto"/>
            </w:tcBorders>
          </w:tcPr>
          <w:p w:rsidR="005243D9" w:rsidRPr="00DE162B" w:rsidRDefault="005243D9" w:rsidP="005243D9">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Ｂ</w:t>
            </w:r>
          </w:p>
          <w:p w:rsidR="005243D9" w:rsidRPr="00DE162B" w:rsidRDefault="005243D9" w:rsidP="005243D9">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（Ｂ）</w:t>
            </w:r>
          </w:p>
        </w:tc>
        <w:tc>
          <w:tcPr>
            <w:tcW w:w="2950" w:type="dxa"/>
            <w:tcBorders>
              <w:top w:val="single" w:sz="4" w:space="0" w:color="auto"/>
              <w:left w:val="single" w:sz="4" w:space="0" w:color="auto"/>
              <w:bottom w:val="single" w:sz="4" w:space="0" w:color="auto"/>
              <w:right w:val="single" w:sz="4" w:space="0" w:color="auto"/>
            </w:tcBorders>
          </w:tcPr>
          <w:p w:rsidR="00D67C38" w:rsidRPr="00AF1A25" w:rsidRDefault="00D67C38" w:rsidP="00D67C38">
            <w:pPr>
              <w:spacing w:line="200" w:lineRule="exact"/>
              <w:ind w:left="150" w:hangingChars="100" w:hanging="150"/>
              <w:rPr>
                <w:rFonts w:ascii="ＭＳ 明朝" w:eastAsia="ＭＳ 明朝" w:hAnsi="ＭＳ 明朝"/>
                <w:sz w:val="15"/>
                <w:szCs w:val="15"/>
              </w:rPr>
            </w:pPr>
            <w:r w:rsidRPr="00AF1A25">
              <w:rPr>
                <w:rFonts w:ascii="ＭＳ 明朝" w:eastAsia="ＭＳ 明朝" w:hAnsi="ＭＳ 明朝" w:hint="eastAsia"/>
                <w:sz w:val="15"/>
                <w:szCs w:val="15"/>
              </w:rPr>
              <w:t>・収支状況の推移を見ると、</w:t>
            </w:r>
            <w:r w:rsidR="00E928C0" w:rsidRPr="00AF1A25">
              <w:rPr>
                <w:rFonts w:ascii="ＭＳ 明朝" w:eastAsia="ＭＳ 明朝" w:hAnsi="ＭＳ 明朝" w:hint="eastAsia"/>
                <w:sz w:val="15"/>
                <w:szCs w:val="15"/>
              </w:rPr>
              <w:t>本</w:t>
            </w:r>
            <w:r w:rsidRPr="00AF1A25">
              <w:rPr>
                <w:rFonts w:ascii="ＭＳ 明朝" w:eastAsia="ＭＳ 明朝" w:hAnsi="ＭＳ 明朝" w:hint="eastAsia"/>
                <w:sz w:val="15"/>
                <w:szCs w:val="15"/>
              </w:rPr>
              <w:t>施設は収支を黒字化させるのは相当困難と考える。</w:t>
            </w:r>
            <w:r w:rsidR="00E928C0" w:rsidRPr="00AF1A25">
              <w:rPr>
                <w:rFonts w:ascii="ＭＳ 明朝" w:eastAsia="ＭＳ 明朝" w:hAnsi="ＭＳ 明朝" w:hint="eastAsia"/>
                <w:sz w:val="15"/>
                <w:szCs w:val="15"/>
              </w:rPr>
              <w:t>今年度は休業要請に伴う利用料金減収額の補填があったが、</w:t>
            </w:r>
            <w:r w:rsidR="008E32C6" w:rsidRPr="00AF1A25">
              <w:rPr>
                <w:rFonts w:ascii="ＭＳ 明朝" w:eastAsia="ＭＳ 明朝" w:hAnsi="ＭＳ 明朝" w:hint="eastAsia"/>
                <w:sz w:val="15"/>
                <w:szCs w:val="15"/>
              </w:rPr>
              <w:t>もし</w:t>
            </w:r>
            <w:r w:rsidR="00824959" w:rsidRPr="00AF1A25">
              <w:rPr>
                <w:rFonts w:ascii="ＭＳ 明朝" w:eastAsia="ＭＳ 明朝" w:hAnsi="ＭＳ 明朝" w:hint="eastAsia"/>
                <w:sz w:val="15"/>
                <w:szCs w:val="15"/>
              </w:rPr>
              <w:t>、</w:t>
            </w:r>
            <w:r w:rsidR="00E928C0" w:rsidRPr="00AF1A25">
              <w:rPr>
                <w:rFonts w:ascii="ＭＳ 明朝" w:eastAsia="ＭＳ 明朝" w:hAnsi="ＭＳ 明朝" w:hint="eastAsia"/>
                <w:sz w:val="15"/>
                <w:szCs w:val="15"/>
              </w:rPr>
              <w:t>補填がな</w:t>
            </w:r>
            <w:r w:rsidR="008E32C6" w:rsidRPr="00AF1A25">
              <w:rPr>
                <w:rFonts w:ascii="ＭＳ 明朝" w:eastAsia="ＭＳ 明朝" w:hAnsi="ＭＳ 明朝" w:hint="eastAsia"/>
                <w:sz w:val="15"/>
                <w:szCs w:val="15"/>
              </w:rPr>
              <w:t>ければ</w:t>
            </w:r>
            <w:r w:rsidR="00E928C0" w:rsidRPr="00AF1A25">
              <w:rPr>
                <w:rFonts w:ascii="ＭＳ 明朝" w:eastAsia="ＭＳ 明朝" w:hAnsi="ＭＳ 明朝" w:hint="eastAsia"/>
                <w:sz w:val="15"/>
                <w:szCs w:val="15"/>
              </w:rPr>
              <w:t>、構成団体のうち主要事業者の母体</w:t>
            </w:r>
            <w:r w:rsidRPr="00AF1A25">
              <w:rPr>
                <w:rFonts w:ascii="ＭＳ 明朝" w:eastAsia="ＭＳ 明朝" w:hAnsi="ＭＳ 明朝" w:hint="eastAsia"/>
                <w:sz w:val="15"/>
                <w:szCs w:val="15"/>
              </w:rPr>
              <w:t>への悪影響</w:t>
            </w:r>
            <w:r w:rsidR="00E928C0" w:rsidRPr="00AF1A25">
              <w:rPr>
                <w:rFonts w:ascii="ＭＳ 明朝" w:eastAsia="ＭＳ 明朝" w:hAnsi="ＭＳ 明朝" w:hint="eastAsia"/>
                <w:sz w:val="15"/>
                <w:szCs w:val="15"/>
              </w:rPr>
              <w:t>が生じる恐れがあ</w:t>
            </w:r>
            <w:r w:rsidR="00EA25E4" w:rsidRPr="00AF1A25">
              <w:rPr>
                <w:rFonts w:ascii="ＭＳ 明朝" w:eastAsia="ＭＳ 明朝" w:hAnsi="ＭＳ 明朝" w:hint="eastAsia"/>
                <w:sz w:val="15"/>
                <w:szCs w:val="15"/>
              </w:rPr>
              <w:t>る。</w:t>
            </w:r>
            <w:r w:rsidRPr="00AF1A25">
              <w:rPr>
                <w:rFonts w:ascii="ＭＳ 明朝" w:eastAsia="ＭＳ 明朝" w:hAnsi="ＭＳ 明朝" w:hint="eastAsia"/>
                <w:sz w:val="15"/>
                <w:szCs w:val="15"/>
              </w:rPr>
              <w:t>現状のままの運営方法でよいのか、早々に検討されたほうがよいと思われる。</w:t>
            </w:r>
          </w:p>
          <w:p w:rsidR="00E928C0" w:rsidRPr="00AF1A25" w:rsidRDefault="00E928C0" w:rsidP="00D67C38">
            <w:pPr>
              <w:spacing w:line="200" w:lineRule="exact"/>
              <w:ind w:left="150" w:hangingChars="100" w:hanging="150"/>
              <w:rPr>
                <w:rFonts w:ascii="ＭＳ 明朝" w:eastAsia="ＭＳ 明朝" w:hAnsi="ＭＳ 明朝"/>
                <w:sz w:val="15"/>
                <w:szCs w:val="15"/>
              </w:rPr>
            </w:pPr>
          </w:p>
          <w:p w:rsidR="00E928C0" w:rsidRPr="00AF1A25" w:rsidRDefault="00E928C0" w:rsidP="00D67C38">
            <w:pPr>
              <w:spacing w:line="200" w:lineRule="exact"/>
              <w:ind w:left="150" w:hangingChars="100" w:hanging="150"/>
              <w:rPr>
                <w:rFonts w:ascii="ＭＳ 明朝" w:eastAsia="ＭＳ 明朝" w:hAnsi="ＭＳ 明朝"/>
                <w:sz w:val="15"/>
                <w:szCs w:val="15"/>
              </w:rPr>
            </w:pPr>
            <w:bookmarkStart w:id="0" w:name="_GoBack"/>
            <w:bookmarkEnd w:id="0"/>
            <w:r w:rsidRPr="00AF1A25">
              <w:rPr>
                <w:rFonts w:ascii="ＭＳ 明朝" w:eastAsia="ＭＳ 明朝" w:hAnsi="ＭＳ 明朝" w:hint="eastAsia"/>
                <w:sz w:val="15"/>
                <w:szCs w:val="15"/>
              </w:rPr>
              <w:t>・現状、</w:t>
            </w:r>
            <w:r w:rsidR="008E32C6" w:rsidRPr="00AF1A25">
              <w:rPr>
                <w:rFonts w:ascii="ＭＳ 明朝" w:eastAsia="ＭＳ 明朝" w:hAnsi="ＭＳ 明朝" w:hint="eastAsia"/>
                <w:sz w:val="15"/>
                <w:szCs w:val="15"/>
              </w:rPr>
              <w:t>構成団体のうち主要事業者の自社</w:t>
            </w:r>
            <w:r w:rsidRPr="00AF1A25">
              <w:rPr>
                <w:rFonts w:ascii="ＭＳ 明朝" w:eastAsia="ＭＳ 明朝" w:hAnsi="ＭＳ 明朝" w:hint="eastAsia"/>
                <w:sz w:val="15"/>
                <w:szCs w:val="15"/>
              </w:rPr>
              <w:t>事業との関連で利益が得られているものと推測するが、そういった特殊な事業者しか参画できない場合、今後の運営、継続性の問題が生じる恐れがある。</w:t>
            </w:r>
          </w:p>
        </w:tc>
      </w:tr>
      <w:tr w:rsidR="00DE162B" w:rsidRPr="00DE162B" w:rsidTr="00234AFF">
        <w:tc>
          <w:tcPr>
            <w:tcW w:w="6801" w:type="dxa"/>
            <w:gridSpan w:val="4"/>
            <w:tcBorders>
              <w:top w:val="single" w:sz="4" w:space="0" w:color="auto"/>
              <w:left w:val="single" w:sz="4" w:space="0" w:color="auto"/>
            </w:tcBorders>
          </w:tcPr>
          <w:p w:rsidR="00910BC5" w:rsidRPr="00DE162B" w:rsidRDefault="00910BC5" w:rsidP="00910BC5">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（２）安定的な運営が可能となる人的能力</w:t>
            </w:r>
          </w:p>
        </w:tc>
        <w:tc>
          <w:tcPr>
            <w:tcW w:w="567" w:type="dxa"/>
            <w:tcBorders>
              <w:top w:val="single" w:sz="4" w:space="0" w:color="auto"/>
              <w:bottom w:val="single" w:sz="4" w:space="0" w:color="auto"/>
            </w:tcBorders>
          </w:tcPr>
          <w:p w:rsidR="00910BC5" w:rsidRPr="00DE162B" w:rsidRDefault="00910BC5" w:rsidP="00910BC5">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tcPr>
          <w:p w:rsidR="00910BC5" w:rsidRPr="00DE162B" w:rsidRDefault="00910BC5" w:rsidP="00910BC5">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tcPr>
          <w:p w:rsidR="00910BC5" w:rsidRPr="00DE162B" w:rsidRDefault="00910BC5" w:rsidP="00910BC5">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tcPr>
          <w:p w:rsidR="00910BC5" w:rsidRPr="00DE162B" w:rsidRDefault="00910BC5" w:rsidP="00910BC5">
            <w:pPr>
              <w:spacing w:line="200" w:lineRule="exact"/>
              <w:rPr>
                <w:rFonts w:ascii="ＭＳ 明朝" w:eastAsia="ＭＳ 明朝" w:hAnsi="ＭＳ 明朝"/>
                <w:sz w:val="15"/>
                <w:szCs w:val="15"/>
              </w:rPr>
            </w:pPr>
          </w:p>
        </w:tc>
      </w:tr>
      <w:tr w:rsidR="00DE162B" w:rsidRPr="00DE162B" w:rsidTr="00910BC5">
        <w:tc>
          <w:tcPr>
            <w:tcW w:w="565" w:type="dxa"/>
            <w:tcBorders>
              <w:left w:val="single" w:sz="4" w:space="0" w:color="auto"/>
              <w:right w:val="single" w:sz="4" w:space="0" w:color="auto"/>
            </w:tcBorders>
          </w:tcPr>
          <w:p w:rsidR="00910BC5" w:rsidRPr="00DE162B" w:rsidRDefault="00910BC5" w:rsidP="00910BC5">
            <w:pPr>
              <w:spacing w:line="200" w:lineRule="exact"/>
              <w:rPr>
                <w:rFonts w:ascii="ＭＳ 明朝" w:eastAsia="ＭＳ 明朝" w:hAnsi="ＭＳ 明朝"/>
                <w:sz w:val="15"/>
                <w:szCs w:val="15"/>
              </w:rPr>
            </w:pPr>
          </w:p>
        </w:tc>
        <w:tc>
          <w:tcPr>
            <w:tcW w:w="1701" w:type="dxa"/>
            <w:tcBorders>
              <w:top w:val="single" w:sz="4" w:space="0" w:color="auto"/>
              <w:left w:val="single" w:sz="4" w:space="0" w:color="auto"/>
              <w:bottom w:val="single" w:sz="4" w:space="0" w:color="auto"/>
              <w:right w:val="single" w:sz="4" w:space="0" w:color="auto"/>
            </w:tcBorders>
          </w:tcPr>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・職員体制、配置</w:t>
            </w:r>
          </w:p>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・管理監督体制、責任体制</w:t>
            </w:r>
          </w:p>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・指導育成、研修体制</w:t>
            </w:r>
          </w:p>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・従事者への管理監督体制・責任体制</w:t>
            </w:r>
          </w:p>
        </w:tc>
        <w:tc>
          <w:tcPr>
            <w:tcW w:w="4535" w:type="dxa"/>
            <w:gridSpan w:val="2"/>
            <w:tcBorders>
              <w:top w:val="single" w:sz="4" w:space="0" w:color="auto"/>
              <w:left w:val="single" w:sz="4" w:space="0" w:color="auto"/>
              <w:bottom w:val="single" w:sz="4" w:space="0" w:color="auto"/>
              <w:right w:val="single" w:sz="4" w:space="0" w:color="auto"/>
            </w:tcBorders>
          </w:tcPr>
          <w:p w:rsidR="00910BC5" w:rsidRPr="00DE162B" w:rsidRDefault="00910BC5" w:rsidP="00910BC5">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１．職員体制及び配置（資料１参照）</w:t>
            </w:r>
          </w:p>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・海洋センター２６名、海風館４名の職員体制（非常勤除く）で運営管理に当たっている。</w:t>
            </w:r>
          </w:p>
          <w:p w:rsidR="00910BC5" w:rsidRPr="00DE162B" w:rsidRDefault="00910BC5" w:rsidP="00910BC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海洋センターの給食、及び海風館の宿舎清掃、ベットメイキング、</w:t>
            </w:r>
          </w:p>
          <w:p w:rsidR="00910BC5" w:rsidRPr="00DE162B" w:rsidRDefault="00910BC5" w:rsidP="00910BC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レストランサービス等業務については、パートを配置している。</w:t>
            </w:r>
          </w:p>
          <w:p w:rsidR="00910BC5" w:rsidRPr="00DE162B" w:rsidRDefault="00910BC5" w:rsidP="00910BC5">
            <w:pPr>
              <w:spacing w:line="200" w:lineRule="exact"/>
              <w:ind w:left="150" w:hangingChars="100" w:hanging="150"/>
              <w:rPr>
                <w:rFonts w:ascii="ＭＳ 明朝" w:eastAsia="ＭＳ 明朝" w:hAnsi="ＭＳ 明朝"/>
                <w:sz w:val="15"/>
                <w:szCs w:val="15"/>
                <w:shd w:val="pct15" w:color="auto" w:fill="FFFFFF"/>
              </w:rPr>
            </w:pPr>
            <w:r w:rsidRPr="00DE162B">
              <w:rPr>
                <w:rFonts w:ascii="ＭＳ 明朝" w:eastAsia="ＭＳ 明朝" w:hAnsi="ＭＳ 明朝" w:hint="eastAsia"/>
                <w:sz w:val="15"/>
                <w:szCs w:val="15"/>
                <w:shd w:val="pct15" w:color="auto" w:fill="FFFFFF"/>
              </w:rPr>
              <w:t>・海洋センターの保安業務及び清掃業務は、岬町のシルバー人材センターに依頼している。</w:t>
            </w:r>
          </w:p>
          <w:p w:rsidR="00910BC5" w:rsidRPr="00DE162B" w:rsidRDefault="00910BC5" w:rsidP="00910BC5">
            <w:pPr>
              <w:spacing w:line="200" w:lineRule="exact"/>
              <w:ind w:left="150" w:hangingChars="100" w:hanging="150"/>
              <w:rPr>
                <w:rFonts w:ascii="ＭＳ 明朝" w:eastAsia="ＭＳ 明朝" w:hAnsi="ＭＳ 明朝"/>
                <w:sz w:val="15"/>
                <w:szCs w:val="15"/>
              </w:rPr>
            </w:pPr>
          </w:p>
          <w:p w:rsidR="00910BC5" w:rsidRPr="00DE162B" w:rsidRDefault="00910BC5" w:rsidP="00910BC5">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２．管理監督体制・責任体制</w:t>
            </w:r>
          </w:p>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・共同３団体の責任者及び施設責任者（所長、副所長、支配人）で運営協議会を設置、月１回協議会を開催し、運営状況の現状把握と業務調整を行い、円滑な運営に努めている。</w:t>
            </w:r>
          </w:p>
          <w:p w:rsidR="00910BC5" w:rsidRPr="00DE162B" w:rsidRDefault="00910BC5" w:rsidP="00910BC5">
            <w:pPr>
              <w:spacing w:line="200" w:lineRule="exact"/>
              <w:ind w:left="150" w:hangingChars="100" w:hanging="150"/>
              <w:rPr>
                <w:rFonts w:ascii="ＭＳ 明朝" w:eastAsia="ＭＳ 明朝" w:hAnsi="ＭＳ 明朝"/>
                <w:sz w:val="15"/>
                <w:szCs w:val="15"/>
              </w:rPr>
            </w:pPr>
          </w:p>
          <w:p w:rsidR="00910BC5" w:rsidRPr="00DE162B" w:rsidRDefault="00910BC5" w:rsidP="00910BC5">
            <w:pPr>
              <w:spacing w:line="200" w:lineRule="exact"/>
              <w:ind w:firstLineChars="100" w:firstLine="151"/>
              <w:rPr>
                <w:rFonts w:ascii="ＭＳ 明朝" w:eastAsia="ＭＳ 明朝" w:hAnsi="ＭＳ 明朝"/>
                <w:b/>
                <w:sz w:val="15"/>
                <w:szCs w:val="15"/>
              </w:rPr>
            </w:pPr>
            <w:r w:rsidRPr="00DE162B">
              <w:rPr>
                <w:rFonts w:ascii="ＭＳ 明朝" w:eastAsia="ＭＳ 明朝" w:hAnsi="ＭＳ 明朝" w:hint="eastAsia"/>
                <w:b/>
                <w:sz w:val="15"/>
                <w:szCs w:val="15"/>
              </w:rPr>
              <w:t>①３団体の基本業務分担</w:t>
            </w:r>
          </w:p>
          <w:p w:rsidR="00910BC5" w:rsidRPr="00DE162B" w:rsidRDefault="00910BC5" w:rsidP="00910BC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・ナンブフードサービス㈱</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管理部門の統括業務、総務・施設管理業務、給食業務、海風館</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の管理運営業務</w:t>
            </w:r>
          </w:p>
          <w:p w:rsidR="00910BC5" w:rsidRPr="00DE162B" w:rsidRDefault="00910BC5" w:rsidP="00910BC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・ＮＰＯ法人ナック</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事業部門の統括業務、利用受付業務、プログラム指導業務、</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主催事業企画業務</w:t>
            </w:r>
          </w:p>
          <w:p w:rsidR="00910BC5" w:rsidRPr="00DE162B" w:rsidRDefault="00910BC5" w:rsidP="00910BC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・㈱ＢＳＣ・インターナショナル</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営業企画業務、職員の舟艇研修業務</w:t>
            </w:r>
          </w:p>
          <w:p w:rsidR="00910BC5" w:rsidRPr="00DE162B" w:rsidRDefault="00910BC5" w:rsidP="00910BC5">
            <w:pPr>
              <w:spacing w:line="200" w:lineRule="exact"/>
              <w:ind w:left="150" w:hangingChars="100" w:hanging="150"/>
              <w:rPr>
                <w:rFonts w:ascii="ＭＳ 明朝" w:eastAsia="ＭＳ 明朝" w:hAnsi="ＭＳ 明朝"/>
                <w:sz w:val="15"/>
                <w:szCs w:val="15"/>
              </w:rPr>
            </w:pPr>
          </w:p>
          <w:p w:rsidR="00910BC5" w:rsidRPr="00DE162B" w:rsidRDefault="00910BC5" w:rsidP="00910BC5">
            <w:pPr>
              <w:spacing w:line="200" w:lineRule="exact"/>
              <w:ind w:firstLineChars="100" w:firstLine="151"/>
              <w:rPr>
                <w:rFonts w:ascii="ＭＳ 明朝" w:eastAsia="ＭＳ 明朝" w:hAnsi="ＭＳ 明朝"/>
                <w:b/>
                <w:sz w:val="15"/>
                <w:szCs w:val="15"/>
              </w:rPr>
            </w:pPr>
            <w:r w:rsidRPr="00DE162B">
              <w:rPr>
                <w:rFonts w:ascii="ＭＳ 明朝" w:eastAsia="ＭＳ 明朝" w:hAnsi="ＭＳ 明朝" w:hint="eastAsia"/>
                <w:b/>
                <w:sz w:val="15"/>
                <w:szCs w:val="15"/>
              </w:rPr>
              <w:t>②現場の責任体制</w:t>
            </w:r>
          </w:p>
          <w:p w:rsidR="00910BC5" w:rsidRPr="00DE162B" w:rsidRDefault="00910BC5" w:rsidP="00910BC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・所長を総括責任者とし、２名の副所長が事業部総括及び管理部</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総括・海風館業務総括を分担する。</w:t>
            </w:r>
          </w:p>
          <w:p w:rsidR="00910BC5" w:rsidRPr="00DE162B" w:rsidRDefault="00910BC5" w:rsidP="00910BC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・各部門に部長・課長及び支配人を配置し、各々の監督責任のも</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と業務を遂行している。</w:t>
            </w:r>
          </w:p>
          <w:p w:rsidR="00747596" w:rsidRPr="00DE162B" w:rsidRDefault="00910BC5" w:rsidP="00747596">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・業務調整のため月１回の幹部会及び業務毎に必要に応じて会</w:t>
            </w:r>
          </w:p>
          <w:p w:rsidR="00747596" w:rsidRPr="00DE162B" w:rsidRDefault="00DE162B" w:rsidP="00747596">
            <w:pPr>
              <w:spacing w:line="200" w:lineRule="exact"/>
              <w:ind w:firstLineChars="200" w:firstLine="360"/>
              <w:rPr>
                <w:rFonts w:ascii="ＭＳ 明朝" w:eastAsia="ＭＳ 明朝" w:hAnsi="ＭＳ 明朝"/>
                <w:sz w:val="15"/>
                <w:szCs w:val="15"/>
              </w:rPr>
            </w:pPr>
            <w:r w:rsidRPr="00DE162B">
              <w:rPr>
                <w:noProof/>
                <w:sz w:val="18"/>
              </w:rPr>
              <mc:AlternateContent>
                <mc:Choice Requires="wps">
                  <w:drawing>
                    <wp:anchor distT="0" distB="0" distL="114300" distR="114300" simplePos="0" relativeHeight="251692032" behindDoc="0" locked="0" layoutInCell="1" allowOverlap="1" wp14:anchorId="19F7871B" wp14:editId="4806D5E6">
                      <wp:simplePos x="0" y="0"/>
                      <wp:positionH relativeFrom="column">
                        <wp:posOffset>-4969828</wp:posOffset>
                      </wp:positionH>
                      <wp:positionV relativeFrom="page">
                        <wp:posOffset>3130868</wp:posOffset>
                      </wp:positionV>
                      <wp:extent cx="6635115" cy="359410"/>
                      <wp:effectExtent l="0" t="0" r="7937" b="0"/>
                      <wp:wrapNone/>
                      <wp:docPr id="18" name="テキスト ボックス 18"/>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F7105A">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871B" id="テキスト ボックス 18" o:spid="_x0000_s1041" type="#_x0000_t202" style="position:absolute;left:0;text-align:left;margin-left:-391.35pt;margin-top:246.55pt;width:522.45pt;height:28.3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" filled="f" stroked="f" strokeweight=".5pt">
                      <v:textbox>
                        <w:txbxContent>
                          <w:p w:rsidR="0058058F" w:rsidRPr="00965B96" w:rsidRDefault="0058058F" w:rsidP="00F7105A">
                            <w:pPr>
                              <w:jc w:val="center"/>
                              <w:rPr>
                                <w:rFonts w:ascii="ＭＳ ゴシック" w:eastAsia="ＭＳ ゴシック" w:hAnsi="ＭＳ ゴシック"/>
                                <w:sz w:val="20"/>
                              </w:rPr>
                            </w:pPr>
                          </w:p>
                        </w:txbxContent>
                      </v:textbox>
                      <w10:wrap anchory="page"/>
                    </v:shape>
                  </w:pict>
                </mc:Fallback>
              </mc:AlternateContent>
            </w:r>
            <w:r w:rsidR="00910BC5" w:rsidRPr="00DE162B">
              <w:rPr>
                <w:rFonts w:ascii="ＭＳ 明朝" w:eastAsia="ＭＳ 明朝" w:hAnsi="ＭＳ 明朝" w:hint="eastAsia"/>
                <w:sz w:val="15"/>
                <w:szCs w:val="15"/>
              </w:rPr>
              <w:t>議を開催する他、施設の安全管理ために、定期的に安全管理委</w:t>
            </w:r>
          </w:p>
          <w:p w:rsidR="00910BC5" w:rsidRPr="00DE162B" w:rsidRDefault="00910BC5" w:rsidP="00747596">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員会、ＭＣ会議を開催している。</w:t>
            </w:r>
          </w:p>
          <w:p w:rsidR="00910BC5" w:rsidRPr="00DE162B" w:rsidRDefault="00910BC5" w:rsidP="00910BC5">
            <w:pPr>
              <w:spacing w:line="200" w:lineRule="exact"/>
              <w:ind w:left="150" w:hangingChars="100" w:hanging="150"/>
              <w:rPr>
                <w:rFonts w:ascii="ＭＳ 明朝" w:eastAsia="ＭＳ 明朝" w:hAnsi="ＭＳ 明朝"/>
                <w:sz w:val="15"/>
                <w:szCs w:val="15"/>
              </w:rPr>
            </w:pPr>
          </w:p>
          <w:p w:rsidR="00910BC5" w:rsidRPr="00DE162B" w:rsidRDefault="00910BC5" w:rsidP="00910BC5">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３．人材育成（</w:t>
            </w:r>
            <w:r w:rsidRPr="00DE162B">
              <w:rPr>
                <w:rFonts w:ascii="ＭＳ 明朝" w:eastAsia="ＭＳ 明朝" w:hAnsi="ＭＳ 明朝" w:hint="eastAsia"/>
                <w:b/>
                <w:sz w:val="15"/>
                <w:szCs w:val="15"/>
                <w:bdr w:val="single" w:sz="4" w:space="0" w:color="auto"/>
              </w:rPr>
              <w:t>資料７</w:t>
            </w:r>
            <w:r w:rsidRPr="00DE162B">
              <w:rPr>
                <w:rFonts w:ascii="ＭＳ 明朝" w:eastAsia="ＭＳ 明朝" w:hAnsi="ＭＳ 明朝" w:hint="eastAsia"/>
                <w:b/>
                <w:sz w:val="15"/>
                <w:szCs w:val="15"/>
              </w:rPr>
              <w:t>参照）</w:t>
            </w:r>
          </w:p>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・安定的な運営を見据えた人材の確保と青少年の健全育成に従事する職員として相応しい人材の養成に取組んでいる。</w:t>
            </w:r>
          </w:p>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・事業部統括副所長を研修担当者として、職員として必要なスキルや理論等の修得、及個々職員の業務能力と業務意欲の向上を図るための研修</w:t>
            </w:r>
            <w:r w:rsidRPr="00DE162B">
              <w:rPr>
                <w:rFonts w:ascii="ＭＳ 明朝" w:eastAsia="ＭＳ 明朝" w:hAnsi="ＭＳ 明朝" w:hint="eastAsia"/>
                <w:sz w:val="15"/>
                <w:szCs w:val="15"/>
                <w:shd w:val="pct15" w:color="auto" w:fill="FFFFFF"/>
              </w:rPr>
              <w:t>及び人権研修</w:t>
            </w:r>
            <w:r w:rsidRPr="00DE162B">
              <w:rPr>
                <w:rFonts w:ascii="ＭＳ 明朝" w:eastAsia="ＭＳ 明朝" w:hAnsi="ＭＳ 明朝" w:hint="eastAsia"/>
                <w:sz w:val="15"/>
                <w:szCs w:val="15"/>
              </w:rPr>
              <w:t>に取組んでいる。</w:t>
            </w:r>
          </w:p>
          <w:p w:rsidR="00910BC5" w:rsidRPr="00DE162B" w:rsidRDefault="00910BC5" w:rsidP="00910BC5">
            <w:pPr>
              <w:spacing w:line="200" w:lineRule="exact"/>
              <w:ind w:left="150" w:hangingChars="100" w:hanging="150"/>
              <w:rPr>
                <w:rFonts w:ascii="ＭＳ 明朝" w:eastAsia="ＭＳ 明朝" w:hAnsi="ＭＳ 明朝"/>
                <w:sz w:val="15"/>
                <w:szCs w:val="15"/>
              </w:rPr>
            </w:pPr>
          </w:p>
          <w:p w:rsidR="00910BC5" w:rsidRPr="00DE162B" w:rsidRDefault="00910BC5" w:rsidP="00910BC5">
            <w:pPr>
              <w:spacing w:line="200" w:lineRule="exact"/>
              <w:ind w:firstLineChars="100" w:firstLine="151"/>
              <w:rPr>
                <w:rFonts w:ascii="ＭＳ 明朝" w:eastAsia="ＭＳ 明朝" w:hAnsi="ＭＳ 明朝"/>
                <w:b/>
                <w:sz w:val="15"/>
                <w:szCs w:val="15"/>
              </w:rPr>
            </w:pPr>
            <w:r w:rsidRPr="00DE162B">
              <w:rPr>
                <w:rFonts w:ascii="ＭＳ 明朝" w:eastAsia="ＭＳ 明朝" w:hAnsi="ＭＳ 明朝" w:hint="eastAsia"/>
                <w:b/>
                <w:sz w:val="15"/>
                <w:szCs w:val="15"/>
              </w:rPr>
              <w:t>■研修内容</w:t>
            </w:r>
          </w:p>
          <w:p w:rsidR="00910BC5" w:rsidRPr="00DE162B" w:rsidRDefault="00910BC5" w:rsidP="00910BC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w:t>
            </w:r>
            <w:r w:rsidRPr="00DE162B">
              <w:rPr>
                <w:rFonts w:ascii="ＭＳ 明朝" w:eastAsia="ＭＳ 明朝" w:hAnsi="ＭＳ 明朝" w:hint="eastAsia"/>
                <w:b/>
                <w:sz w:val="15"/>
                <w:szCs w:val="15"/>
                <w:bdr w:val="single" w:sz="4" w:space="0" w:color="auto"/>
              </w:rPr>
              <w:t>資料７</w:t>
            </w:r>
            <w:r w:rsidRPr="00DE162B">
              <w:rPr>
                <w:rFonts w:ascii="ＭＳ 明朝" w:eastAsia="ＭＳ 明朝" w:hAnsi="ＭＳ 明朝" w:hint="eastAsia"/>
                <w:sz w:val="15"/>
                <w:szCs w:val="15"/>
              </w:rPr>
              <w:t>の職員研修計画に基づき、職員として必要なスキルの向</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上と理論・知識の習得等研修に取組んでいる。特に、海洋活動</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は、安全に活動することが求められるので、海洋活動のスキル</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アップ訓練及び海難救助訓練に時間をかけ取組む。</w:t>
            </w:r>
          </w:p>
          <w:p w:rsidR="00910BC5" w:rsidRPr="00DE162B" w:rsidRDefault="00910BC5" w:rsidP="00910BC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・個々の業務に目標（達成目標、改善目標、資格取得目標等）を</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もって取組ませるために、チャレンジシートを作成させてい</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る。</w:t>
            </w:r>
          </w:p>
          <w:p w:rsidR="00910BC5" w:rsidRPr="00DE162B" w:rsidRDefault="00910BC5" w:rsidP="00910BC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・また、自己研修に積極的に取組ませ、他団体が実施する講習会</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等への参加や青少年の育成活動に必要な資格（自然体験活動指</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導者、ＪＲＣＡカヌージュニア指導員、グローイングアップワ</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イルド等）を取得させている。</w:t>
            </w:r>
          </w:p>
          <w:p w:rsidR="00910BC5" w:rsidRPr="00DE162B" w:rsidRDefault="00910BC5" w:rsidP="00910BC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・近畿地区青少年教育施設協議会及び大阪府青年の家等連絡協議</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会に加入、近畿地区の青少年施設及び職員とのネットワークや</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協議会が実施する研修会等を通して、職員の資質の向上を図っ</w:t>
            </w:r>
          </w:p>
          <w:p w:rsidR="00910BC5" w:rsidRPr="00DE162B" w:rsidRDefault="00910BC5" w:rsidP="00910BC5">
            <w:pPr>
              <w:spacing w:line="200" w:lineRule="exact"/>
              <w:ind w:firstLineChars="200" w:firstLine="300"/>
              <w:rPr>
                <w:rFonts w:ascii="ＭＳ 明朝" w:eastAsia="ＭＳ 明朝" w:hAnsi="ＭＳ 明朝"/>
                <w:sz w:val="15"/>
                <w:szCs w:val="15"/>
              </w:rPr>
            </w:pPr>
            <w:r w:rsidRPr="00DE162B">
              <w:rPr>
                <w:rFonts w:ascii="ＭＳ 明朝" w:eastAsia="ＭＳ 明朝" w:hAnsi="ＭＳ 明朝" w:hint="eastAsia"/>
                <w:sz w:val="15"/>
                <w:szCs w:val="15"/>
              </w:rPr>
              <w:t>ている。</w:t>
            </w:r>
          </w:p>
          <w:p w:rsidR="00910BC5" w:rsidRPr="00DE162B" w:rsidRDefault="00910BC5" w:rsidP="00910BC5">
            <w:pPr>
              <w:spacing w:line="200" w:lineRule="exact"/>
              <w:ind w:left="150" w:hangingChars="100" w:hanging="150"/>
              <w:rPr>
                <w:rFonts w:ascii="ＭＳ 明朝" w:eastAsia="ＭＳ 明朝" w:hAnsi="ＭＳ 明朝"/>
                <w:sz w:val="15"/>
                <w:szCs w:val="15"/>
              </w:rPr>
            </w:pPr>
          </w:p>
          <w:p w:rsidR="00910BC5" w:rsidRPr="00DE162B" w:rsidRDefault="00910BC5" w:rsidP="00910BC5">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４．大学生のボランティアリーダー約</w:t>
            </w:r>
            <w:r w:rsidRPr="00DE162B">
              <w:rPr>
                <w:rFonts w:ascii="ＭＳ 明朝" w:eastAsia="ＭＳ 明朝" w:hAnsi="ＭＳ 明朝" w:hint="eastAsia"/>
                <w:b/>
                <w:sz w:val="15"/>
                <w:szCs w:val="15"/>
                <w:shd w:val="pct15" w:color="auto" w:fill="FFFFFF"/>
              </w:rPr>
              <w:t>５</w:t>
            </w:r>
            <w:r w:rsidRPr="00DE162B">
              <w:rPr>
                <w:rFonts w:ascii="ＭＳ 明朝" w:eastAsia="ＭＳ 明朝" w:hAnsi="ＭＳ 明朝" w:hint="eastAsia"/>
                <w:b/>
                <w:sz w:val="15"/>
                <w:szCs w:val="15"/>
              </w:rPr>
              <w:t>０名の養成</w:t>
            </w:r>
          </w:p>
          <w:p w:rsidR="00910BC5" w:rsidRPr="00DE162B" w:rsidRDefault="00910BC5" w:rsidP="00910BC5">
            <w:pPr>
              <w:spacing w:line="200" w:lineRule="exact"/>
              <w:ind w:firstLineChars="100" w:firstLine="151"/>
              <w:rPr>
                <w:rFonts w:ascii="ＭＳ 明朝" w:eastAsia="ＭＳ 明朝" w:hAnsi="ＭＳ 明朝"/>
                <w:sz w:val="15"/>
                <w:szCs w:val="15"/>
              </w:rPr>
            </w:pPr>
            <w:r w:rsidRPr="00DE162B">
              <w:rPr>
                <w:rFonts w:ascii="ＭＳ 明朝" w:eastAsia="ＭＳ 明朝" w:hAnsi="ＭＳ 明朝" w:hint="eastAsia"/>
                <w:b/>
                <w:sz w:val="15"/>
                <w:szCs w:val="15"/>
                <w:bdr w:val="single" w:sz="4" w:space="0" w:color="auto"/>
              </w:rPr>
              <w:t>資料７</w:t>
            </w:r>
            <w:r w:rsidRPr="00DE162B">
              <w:rPr>
                <w:rFonts w:ascii="ＭＳ 明朝" w:eastAsia="ＭＳ 明朝" w:hAnsi="ＭＳ 明朝" w:hint="eastAsia"/>
                <w:sz w:val="15"/>
                <w:szCs w:val="15"/>
              </w:rPr>
              <w:t>のリーダー研修計画に基づき、スキル及び理論を修得させるため、年間を通して研修を行い、リーダーの養成に努めている。</w:t>
            </w:r>
          </w:p>
          <w:p w:rsidR="00F743D6" w:rsidRPr="00DE162B" w:rsidRDefault="00910BC5" w:rsidP="00F743D6">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その他、実務や自主事業の担当及びリーダーの経験年数に応じた任務を与える等リーダーの養成に計画的に取組むとともに、地域の青少年指導者の養成も兼ねている。</w:t>
            </w:r>
          </w:p>
        </w:tc>
        <w:tc>
          <w:tcPr>
            <w:tcW w:w="567" w:type="dxa"/>
            <w:tcBorders>
              <w:top w:val="single" w:sz="4" w:space="0" w:color="auto"/>
              <w:left w:val="single" w:sz="4" w:space="0" w:color="auto"/>
              <w:bottom w:val="single" w:sz="4" w:space="0" w:color="auto"/>
              <w:right w:val="single" w:sz="4" w:space="0" w:color="auto"/>
            </w:tcBorders>
          </w:tcPr>
          <w:p w:rsidR="00910BC5" w:rsidRPr="00DE162B" w:rsidRDefault="00910BC5" w:rsidP="00910BC5">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p w:rsidR="00910BC5" w:rsidRPr="00DE162B" w:rsidRDefault="00910BC5" w:rsidP="00910BC5">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tc>
        <w:tc>
          <w:tcPr>
            <w:tcW w:w="4535" w:type="dxa"/>
            <w:gridSpan w:val="2"/>
            <w:tcBorders>
              <w:top w:val="single" w:sz="4" w:space="0" w:color="auto"/>
              <w:left w:val="single" w:sz="4" w:space="0" w:color="auto"/>
              <w:bottom w:val="single" w:sz="4" w:space="0" w:color="auto"/>
              <w:right w:val="single" w:sz="4" w:space="0" w:color="auto"/>
            </w:tcBorders>
          </w:tcPr>
          <w:p w:rsidR="00910BC5" w:rsidRPr="00DE162B" w:rsidRDefault="00910BC5" w:rsidP="00910BC5">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１．職員体制及び配置</w:t>
            </w:r>
          </w:p>
          <w:p w:rsidR="00910BC5" w:rsidRPr="00DE162B" w:rsidRDefault="00910BC5" w:rsidP="00910BC5">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２．管理監督体制・責任体制</w:t>
            </w:r>
          </w:p>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職員体制、管理体制とも提案書どおりの体制で事業を実施している。施設では３団体にて業務分担がされており、事業推進部門だけではなく、栄養士や施設管理の専門の職員を配置することで安定的に施設運営ができている。</w:t>
            </w:r>
          </w:p>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危機管理マニュアルを策定し、普段から避難訓練を実施し災害発生時に対応できる体制を構築しており、今年度は自然災害により、敷地内で倒木が発生する等の影響があったものの、迅速に被害状況等の確認をすることができた。（再掲）</w:t>
            </w:r>
          </w:p>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・また、安全管理委員会を年数回開催しており、安全管理、救急対応、食物アレルギーへの対応ができる体制の構築に努めている。</w:t>
            </w:r>
          </w:p>
          <w:p w:rsidR="00910BC5" w:rsidRPr="00DE162B" w:rsidRDefault="00910BC5" w:rsidP="00910BC5">
            <w:pPr>
              <w:spacing w:line="200" w:lineRule="exact"/>
              <w:ind w:left="150" w:hangingChars="100" w:hanging="150"/>
              <w:rPr>
                <w:rFonts w:ascii="ＭＳ 明朝" w:eastAsia="ＭＳ 明朝" w:hAnsi="ＭＳ 明朝"/>
                <w:sz w:val="15"/>
                <w:szCs w:val="15"/>
              </w:rPr>
            </w:pPr>
          </w:p>
          <w:p w:rsidR="00910BC5" w:rsidRPr="00DE162B" w:rsidRDefault="00910BC5" w:rsidP="00910BC5">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３．人材育成</w:t>
            </w:r>
          </w:p>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・人材育成については、職員の研修はもとより、大学生ボランティアついても多数研修を実施しており、職員のスキルを高めている。</w:t>
            </w:r>
          </w:p>
          <w:p w:rsidR="00910BC5" w:rsidRPr="00DE162B" w:rsidRDefault="00910BC5" w:rsidP="00910BC5">
            <w:pPr>
              <w:spacing w:line="200" w:lineRule="exact"/>
              <w:ind w:left="150" w:hangingChars="100" w:hanging="150"/>
              <w:rPr>
                <w:rFonts w:ascii="ＭＳ 明朝" w:eastAsia="ＭＳ 明朝" w:hAnsi="ＭＳ 明朝"/>
                <w:sz w:val="15"/>
                <w:szCs w:val="15"/>
              </w:rPr>
            </w:pPr>
          </w:p>
          <w:p w:rsidR="00910BC5" w:rsidRPr="00DE162B" w:rsidRDefault="00910BC5" w:rsidP="00910BC5">
            <w:pPr>
              <w:spacing w:line="200" w:lineRule="exact"/>
              <w:ind w:left="150" w:hangingChars="100" w:hanging="150"/>
              <w:rPr>
                <w:rFonts w:ascii="ＭＳ 明朝" w:eastAsia="ＭＳ 明朝" w:hAnsi="ＭＳ 明朝"/>
                <w:sz w:val="15"/>
                <w:szCs w:val="15"/>
              </w:rPr>
            </w:pPr>
          </w:p>
          <w:p w:rsidR="00910BC5" w:rsidRPr="00DE162B" w:rsidRDefault="00910BC5" w:rsidP="00910BC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以上のことから、提案項目どおりの優良な実施状況が認められると判断した。</w:t>
            </w:r>
          </w:p>
        </w:tc>
        <w:tc>
          <w:tcPr>
            <w:tcW w:w="567" w:type="dxa"/>
            <w:tcBorders>
              <w:top w:val="single" w:sz="4" w:space="0" w:color="auto"/>
              <w:left w:val="single" w:sz="4" w:space="0" w:color="auto"/>
              <w:bottom w:val="single" w:sz="4" w:space="0" w:color="auto"/>
              <w:right w:val="single" w:sz="4" w:space="0" w:color="auto"/>
            </w:tcBorders>
          </w:tcPr>
          <w:p w:rsidR="00910BC5" w:rsidRPr="00DE162B" w:rsidRDefault="00910BC5" w:rsidP="00910BC5">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p w:rsidR="00910BC5" w:rsidRPr="00DE162B" w:rsidRDefault="00910BC5" w:rsidP="00910BC5">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（Ｓ）</w:t>
            </w:r>
          </w:p>
        </w:tc>
        <w:tc>
          <w:tcPr>
            <w:tcW w:w="2950" w:type="dxa"/>
            <w:tcBorders>
              <w:top w:val="single" w:sz="4" w:space="0" w:color="auto"/>
              <w:left w:val="single" w:sz="4" w:space="0" w:color="auto"/>
              <w:bottom w:val="single" w:sz="4" w:space="0" w:color="auto"/>
              <w:right w:val="single" w:sz="4" w:space="0" w:color="auto"/>
            </w:tcBorders>
          </w:tcPr>
          <w:p w:rsidR="00910BC5" w:rsidRPr="00DE162B" w:rsidRDefault="00910BC5" w:rsidP="00910BC5">
            <w:pPr>
              <w:spacing w:line="200" w:lineRule="exact"/>
              <w:rPr>
                <w:rFonts w:ascii="ＭＳ 明朝" w:eastAsia="ＭＳ 明朝" w:hAnsi="ＭＳ 明朝"/>
                <w:sz w:val="15"/>
                <w:szCs w:val="15"/>
              </w:rPr>
            </w:pPr>
          </w:p>
        </w:tc>
      </w:tr>
      <w:tr w:rsidR="00DE162B" w:rsidRPr="00DE162B" w:rsidTr="00234AFF">
        <w:tc>
          <w:tcPr>
            <w:tcW w:w="6801" w:type="dxa"/>
            <w:gridSpan w:val="4"/>
            <w:tcBorders>
              <w:top w:val="single" w:sz="4" w:space="0" w:color="auto"/>
              <w:left w:val="single" w:sz="4" w:space="0" w:color="auto"/>
            </w:tcBorders>
          </w:tcPr>
          <w:p w:rsidR="00910BC5" w:rsidRPr="00DE162B" w:rsidRDefault="00910BC5" w:rsidP="00910BC5">
            <w:pPr>
              <w:spacing w:line="200" w:lineRule="exact"/>
              <w:rPr>
                <w:rFonts w:ascii="ＭＳ 明朝" w:eastAsia="ＭＳ 明朝" w:hAnsi="ＭＳ 明朝"/>
                <w:sz w:val="15"/>
                <w:szCs w:val="15"/>
              </w:rPr>
            </w:pPr>
            <w:r w:rsidRPr="00DE162B">
              <w:rPr>
                <w:rFonts w:ascii="ＭＳ 明朝" w:eastAsia="ＭＳ 明朝" w:hAnsi="ＭＳ 明朝" w:hint="eastAsia"/>
                <w:sz w:val="15"/>
                <w:szCs w:val="15"/>
              </w:rPr>
              <w:t>（３）安定的な運営が可能となる財政的基盤</w:t>
            </w:r>
          </w:p>
        </w:tc>
        <w:tc>
          <w:tcPr>
            <w:tcW w:w="567" w:type="dxa"/>
            <w:tcBorders>
              <w:top w:val="single" w:sz="4" w:space="0" w:color="auto"/>
              <w:bottom w:val="single" w:sz="4" w:space="0" w:color="auto"/>
            </w:tcBorders>
          </w:tcPr>
          <w:p w:rsidR="00910BC5" w:rsidRPr="00DE162B" w:rsidRDefault="00910BC5" w:rsidP="00910BC5">
            <w:pPr>
              <w:spacing w:line="200" w:lineRule="exact"/>
              <w:rPr>
                <w:rFonts w:ascii="ＭＳ 明朝" w:eastAsia="ＭＳ 明朝" w:hAnsi="ＭＳ 明朝"/>
                <w:sz w:val="15"/>
                <w:szCs w:val="15"/>
              </w:rPr>
            </w:pPr>
          </w:p>
        </w:tc>
        <w:tc>
          <w:tcPr>
            <w:tcW w:w="4535" w:type="dxa"/>
            <w:gridSpan w:val="2"/>
            <w:tcBorders>
              <w:top w:val="single" w:sz="4" w:space="0" w:color="auto"/>
              <w:bottom w:val="single" w:sz="4" w:space="0" w:color="auto"/>
            </w:tcBorders>
          </w:tcPr>
          <w:p w:rsidR="00910BC5" w:rsidRPr="00DE162B" w:rsidRDefault="00910BC5" w:rsidP="00910BC5">
            <w:pPr>
              <w:spacing w:line="200" w:lineRule="exact"/>
              <w:rPr>
                <w:rFonts w:ascii="ＭＳ 明朝" w:eastAsia="ＭＳ 明朝" w:hAnsi="ＭＳ 明朝"/>
                <w:sz w:val="15"/>
                <w:szCs w:val="15"/>
              </w:rPr>
            </w:pPr>
          </w:p>
        </w:tc>
        <w:tc>
          <w:tcPr>
            <w:tcW w:w="567" w:type="dxa"/>
            <w:tcBorders>
              <w:top w:val="single" w:sz="4" w:space="0" w:color="auto"/>
              <w:bottom w:val="single" w:sz="4" w:space="0" w:color="auto"/>
            </w:tcBorders>
          </w:tcPr>
          <w:p w:rsidR="00910BC5" w:rsidRPr="00DE162B" w:rsidRDefault="00910BC5" w:rsidP="00910BC5">
            <w:pPr>
              <w:spacing w:line="200" w:lineRule="exact"/>
              <w:rPr>
                <w:rFonts w:ascii="ＭＳ 明朝" w:eastAsia="ＭＳ 明朝" w:hAnsi="ＭＳ 明朝"/>
                <w:sz w:val="15"/>
                <w:szCs w:val="15"/>
              </w:rPr>
            </w:pPr>
          </w:p>
        </w:tc>
        <w:tc>
          <w:tcPr>
            <w:tcW w:w="2950" w:type="dxa"/>
            <w:tcBorders>
              <w:top w:val="single" w:sz="4" w:space="0" w:color="auto"/>
              <w:bottom w:val="single" w:sz="4" w:space="0" w:color="auto"/>
              <w:right w:val="single" w:sz="4" w:space="0" w:color="auto"/>
            </w:tcBorders>
          </w:tcPr>
          <w:p w:rsidR="00910BC5" w:rsidRPr="00DE162B" w:rsidRDefault="00910BC5" w:rsidP="00910BC5">
            <w:pPr>
              <w:spacing w:line="200" w:lineRule="exact"/>
              <w:rPr>
                <w:rFonts w:ascii="ＭＳ 明朝" w:eastAsia="ＭＳ 明朝" w:hAnsi="ＭＳ 明朝"/>
                <w:sz w:val="15"/>
                <w:szCs w:val="15"/>
              </w:rPr>
            </w:pPr>
          </w:p>
        </w:tc>
      </w:tr>
      <w:tr w:rsidR="00910BC5" w:rsidRPr="00DE162B" w:rsidTr="00910BC5">
        <w:tc>
          <w:tcPr>
            <w:tcW w:w="565" w:type="dxa"/>
            <w:tcBorders>
              <w:left w:val="single" w:sz="4" w:space="0" w:color="auto"/>
              <w:bottom w:val="single" w:sz="4" w:space="0" w:color="auto"/>
              <w:right w:val="single" w:sz="4" w:space="0" w:color="auto"/>
            </w:tcBorders>
          </w:tcPr>
          <w:p w:rsidR="00910BC5" w:rsidRPr="00DE162B" w:rsidRDefault="00910BC5" w:rsidP="00910BC5">
            <w:pPr>
              <w:spacing w:line="200" w:lineRule="exact"/>
              <w:rPr>
                <w:rFonts w:ascii="ＭＳ 明朝" w:eastAsia="ＭＳ 明朝" w:hAnsi="ＭＳ 明朝"/>
                <w:sz w:val="15"/>
                <w:szCs w:val="15"/>
              </w:rPr>
            </w:pPr>
          </w:p>
        </w:tc>
        <w:tc>
          <w:tcPr>
            <w:tcW w:w="1701" w:type="dxa"/>
            <w:tcBorders>
              <w:top w:val="single" w:sz="4" w:space="0" w:color="auto"/>
              <w:left w:val="single" w:sz="4" w:space="0" w:color="auto"/>
              <w:bottom w:val="single" w:sz="4" w:space="0" w:color="auto"/>
              <w:right w:val="single" w:sz="4" w:space="0" w:color="auto"/>
            </w:tcBorders>
          </w:tcPr>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・法人等事業者の経営規模、事業規模、組織規模等の運営基盤</w:t>
            </w:r>
          </w:p>
        </w:tc>
        <w:tc>
          <w:tcPr>
            <w:tcW w:w="4535" w:type="dxa"/>
            <w:gridSpan w:val="2"/>
            <w:tcBorders>
              <w:top w:val="single" w:sz="4" w:space="0" w:color="auto"/>
              <w:left w:val="single" w:sz="4" w:space="0" w:color="auto"/>
              <w:bottom w:val="single" w:sz="4" w:space="0" w:color="auto"/>
              <w:right w:val="single" w:sz="4" w:space="0" w:color="auto"/>
            </w:tcBorders>
          </w:tcPr>
          <w:p w:rsidR="00910BC5" w:rsidRPr="00DE162B" w:rsidRDefault="00910BC5" w:rsidP="00910BC5">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１．法人等事業者の経営規模、事業規模、組織規模等の運営基盤（</w:t>
            </w:r>
            <w:r w:rsidRPr="00DE162B">
              <w:rPr>
                <w:rFonts w:ascii="ＭＳ 明朝" w:eastAsia="ＭＳ 明朝" w:hAnsi="ＭＳ 明朝" w:hint="eastAsia"/>
                <w:b/>
                <w:sz w:val="15"/>
                <w:szCs w:val="15"/>
                <w:bdr w:val="single" w:sz="4" w:space="0" w:color="auto"/>
              </w:rPr>
              <w:t>資料１１・１２・１３</w:t>
            </w:r>
            <w:r w:rsidRPr="00DE162B">
              <w:rPr>
                <w:rFonts w:ascii="ＭＳ 明朝" w:eastAsia="ＭＳ 明朝" w:hAnsi="ＭＳ 明朝" w:hint="eastAsia"/>
                <w:b/>
                <w:sz w:val="15"/>
                <w:szCs w:val="15"/>
              </w:rPr>
              <w:t>参照）</w:t>
            </w:r>
          </w:p>
          <w:p w:rsidR="00910BC5" w:rsidRPr="00DE162B" w:rsidRDefault="00910BC5" w:rsidP="00910BC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共同３団体の特性を生かした運営に取組み、施設の設置目的である青少年の育成活動等を着実に進め、安定的な運営に取組んでいる。</w:t>
            </w:r>
          </w:p>
          <w:p w:rsidR="00910BC5" w:rsidRPr="00DE162B" w:rsidRDefault="00910BC5" w:rsidP="00910BC5">
            <w:pPr>
              <w:spacing w:line="200" w:lineRule="exact"/>
              <w:ind w:left="150" w:hangingChars="100" w:hanging="150"/>
              <w:rPr>
                <w:rFonts w:ascii="ＭＳ 明朝" w:eastAsia="ＭＳ 明朝" w:hAnsi="ＭＳ 明朝"/>
                <w:sz w:val="15"/>
                <w:szCs w:val="15"/>
              </w:rPr>
            </w:pPr>
          </w:p>
          <w:p w:rsidR="00910BC5" w:rsidRPr="00DE162B" w:rsidRDefault="00910BC5" w:rsidP="00910BC5">
            <w:pPr>
              <w:spacing w:line="200" w:lineRule="exact"/>
              <w:ind w:left="151" w:hangingChars="100" w:hanging="151"/>
              <w:rPr>
                <w:rFonts w:ascii="ＭＳ 明朝" w:eastAsia="ＭＳ 明朝" w:hAnsi="ＭＳ 明朝"/>
                <w:b/>
                <w:sz w:val="15"/>
                <w:szCs w:val="15"/>
              </w:rPr>
            </w:pPr>
            <w:r w:rsidRPr="00DE162B">
              <w:rPr>
                <w:rFonts w:ascii="ＭＳ 明朝" w:eastAsia="ＭＳ 明朝" w:hAnsi="ＭＳ 明朝" w:hint="eastAsia"/>
                <w:b/>
                <w:sz w:val="15"/>
                <w:szCs w:val="15"/>
              </w:rPr>
              <w:t>２．３団体の事業内容</w:t>
            </w:r>
          </w:p>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・ナンブフードサービス㈱</w:t>
            </w:r>
          </w:p>
          <w:p w:rsidR="00910BC5" w:rsidRPr="00DE162B" w:rsidRDefault="00910BC5" w:rsidP="00910BC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企業、学校、病院、外食等の食堂運営及び給食提供。</w:t>
            </w:r>
          </w:p>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・ＮＰＯ法人ナック</w:t>
            </w:r>
          </w:p>
          <w:p w:rsidR="008E1719" w:rsidRPr="00DE162B" w:rsidRDefault="00910BC5" w:rsidP="008E1719">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市町村の野外活動施設の管理運営（寝屋川市、四條畷市、八尾市、</w:t>
            </w:r>
          </w:p>
          <w:p w:rsidR="008E1719" w:rsidRPr="00DE162B" w:rsidRDefault="00910BC5" w:rsidP="008E1719">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柏原市、</w:t>
            </w:r>
            <w:r w:rsidRPr="00DE162B">
              <w:rPr>
                <w:rFonts w:ascii="ＭＳ 明朝" w:eastAsia="ＭＳ 明朝" w:hAnsi="ＭＳ 明朝" w:hint="eastAsia"/>
                <w:sz w:val="15"/>
                <w:szCs w:val="15"/>
                <w:shd w:val="pct15" w:color="auto" w:fill="FFFFFF"/>
              </w:rPr>
              <w:t>三田市</w:t>
            </w:r>
            <w:r w:rsidRPr="00DE162B">
              <w:rPr>
                <w:rFonts w:ascii="ＭＳ 明朝" w:eastAsia="ＭＳ 明朝" w:hAnsi="ＭＳ 明朝" w:hint="eastAsia"/>
                <w:sz w:val="15"/>
                <w:szCs w:val="15"/>
              </w:rPr>
              <w:t>）及び指導者の派遣、青少年の自然体験活動等の</w:t>
            </w:r>
          </w:p>
          <w:p w:rsidR="00910BC5" w:rsidRPr="00DE162B" w:rsidRDefault="00910BC5" w:rsidP="008E1719">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推進、指導者の養成。</w:t>
            </w:r>
          </w:p>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・㈱ＢＳＣ・インターナショナル</w:t>
            </w:r>
          </w:p>
          <w:p w:rsidR="00F743D6" w:rsidRPr="00DE162B" w:rsidRDefault="00910BC5" w:rsidP="00F743D6">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ウォータースポーツセンターの管理運営及び指導。</w:t>
            </w:r>
          </w:p>
        </w:tc>
        <w:tc>
          <w:tcPr>
            <w:tcW w:w="567" w:type="dxa"/>
            <w:tcBorders>
              <w:top w:val="single" w:sz="4" w:space="0" w:color="auto"/>
              <w:left w:val="single" w:sz="4" w:space="0" w:color="auto"/>
              <w:bottom w:val="single" w:sz="4" w:space="0" w:color="auto"/>
              <w:right w:val="single" w:sz="4" w:space="0" w:color="auto"/>
            </w:tcBorders>
          </w:tcPr>
          <w:p w:rsidR="00910BC5" w:rsidRPr="00DE162B" w:rsidRDefault="00910BC5" w:rsidP="00910BC5">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p w:rsidR="00910BC5" w:rsidRPr="00DE162B" w:rsidRDefault="00910BC5" w:rsidP="00910BC5">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（Ａ）</w:t>
            </w:r>
          </w:p>
        </w:tc>
        <w:tc>
          <w:tcPr>
            <w:tcW w:w="4535" w:type="dxa"/>
            <w:gridSpan w:val="2"/>
            <w:tcBorders>
              <w:top w:val="single" w:sz="4" w:space="0" w:color="auto"/>
              <w:left w:val="single" w:sz="4" w:space="0" w:color="auto"/>
              <w:bottom w:val="single" w:sz="4" w:space="0" w:color="auto"/>
              <w:right w:val="single" w:sz="4" w:space="0" w:color="auto"/>
            </w:tcBorders>
          </w:tcPr>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・指定管理者を構成する３団体とも、これまで安定的な事業運営を実施している。</w:t>
            </w:r>
          </w:p>
          <w:p w:rsidR="00910BC5" w:rsidRPr="00DE162B" w:rsidRDefault="00910BC5" w:rsidP="00910BC5">
            <w:pPr>
              <w:spacing w:line="200" w:lineRule="exact"/>
              <w:ind w:left="150" w:hangingChars="100" w:hanging="150"/>
              <w:rPr>
                <w:rFonts w:ascii="ＭＳ 明朝" w:eastAsia="ＭＳ 明朝" w:hAnsi="ＭＳ 明朝"/>
                <w:sz w:val="15"/>
                <w:szCs w:val="15"/>
              </w:rPr>
            </w:pPr>
            <w:r w:rsidRPr="00DE162B">
              <w:rPr>
                <w:rFonts w:ascii="ＭＳ 明朝" w:eastAsia="ＭＳ 明朝" w:hAnsi="ＭＳ 明朝" w:hint="eastAsia"/>
                <w:sz w:val="15"/>
                <w:szCs w:val="15"/>
              </w:rPr>
              <w:t>・しかしながら、構成団体のうち主要事業者の財政状況の悪化が懸念される内容となって</w:t>
            </w:r>
            <w:r w:rsidRPr="00DE162B">
              <w:rPr>
                <w:rFonts w:ascii="ＭＳ 明朝" w:eastAsia="ＭＳ 明朝" w:hAnsi="ＭＳ 明朝" w:hint="eastAsia"/>
                <w:sz w:val="15"/>
                <w:szCs w:val="15"/>
                <w:shd w:val="pct15" w:color="auto" w:fill="FFFFFF"/>
              </w:rPr>
              <w:t>いる。コロナ禍の影響により、今後より一層の悪化が予想されることから、さらなる</w:t>
            </w:r>
            <w:r w:rsidRPr="00DE162B">
              <w:rPr>
                <w:rFonts w:ascii="ＭＳ 明朝" w:eastAsia="ＭＳ 明朝" w:hAnsi="ＭＳ 明朝" w:hint="eastAsia"/>
                <w:sz w:val="15"/>
                <w:szCs w:val="15"/>
              </w:rPr>
              <w:t>改善策の検討が求められる。</w:t>
            </w:r>
          </w:p>
          <w:p w:rsidR="00910BC5" w:rsidRPr="00DE162B" w:rsidRDefault="00910BC5" w:rsidP="00910BC5">
            <w:pPr>
              <w:spacing w:line="200" w:lineRule="exact"/>
              <w:ind w:left="150" w:hangingChars="100" w:hanging="150"/>
              <w:rPr>
                <w:rFonts w:ascii="ＭＳ 明朝" w:eastAsia="ＭＳ 明朝" w:hAnsi="ＭＳ 明朝"/>
                <w:sz w:val="15"/>
                <w:szCs w:val="15"/>
              </w:rPr>
            </w:pPr>
          </w:p>
          <w:p w:rsidR="00910BC5" w:rsidRPr="00DE162B" w:rsidRDefault="00910BC5" w:rsidP="00910BC5">
            <w:pPr>
              <w:spacing w:line="200" w:lineRule="exact"/>
              <w:ind w:left="150" w:hangingChars="100" w:hanging="150"/>
              <w:rPr>
                <w:rFonts w:ascii="ＭＳ 明朝" w:eastAsia="ＭＳ 明朝" w:hAnsi="ＭＳ 明朝"/>
                <w:sz w:val="15"/>
                <w:szCs w:val="15"/>
              </w:rPr>
            </w:pPr>
          </w:p>
          <w:p w:rsidR="00910BC5" w:rsidRPr="00DE162B" w:rsidRDefault="00910BC5" w:rsidP="00910BC5">
            <w:pPr>
              <w:spacing w:line="200" w:lineRule="exact"/>
              <w:ind w:firstLineChars="100" w:firstLine="150"/>
              <w:rPr>
                <w:rFonts w:ascii="ＭＳ 明朝" w:eastAsia="ＭＳ 明朝" w:hAnsi="ＭＳ 明朝"/>
                <w:sz w:val="15"/>
                <w:szCs w:val="15"/>
              </w:rPr>
            </w:pPr>
            <w:r w:rsidRPr="00DE162B">
              <w:rPr>
                <w:rFonts w:ascii="ＭＳ 明朝" w:eastAsia="ＭＳ 明朝" w:hAnsi="ＭＳ 明朝" w:hint="eastAsia"/>
                <w:sz w:val="15"/>
                <w:szCs w:val="15"/>
              </w:rPr>
              <w:t>以上のことから、提案項目どおりではないが、ほぼ良好な実施状況が認められると判断した。</w:t>
            </w:r>
          </w:p>
        </w:tc>
        <w:tc>
          <w:tcPr>
            <w:tcW w:w="567" w:type="dxa"/>
            <w:tcBorders>
              <w:top w:val="single" w:sz="4" w:space="0" w:color="auto"/>
              <w:left w:val="single" w:sz="4" w:space="0" w:color="auto"/>
              <w:bottom w:val="single" w:sz="4" w:space="0" w:color="auto"/>
              <w:right w:val="single" w:sz="4" w:space="0" w:color="auto"/>
            </w:tcBorders>
          </w:tcPr>
          <w:p w:rsidR="00910BC5" w:rsidRPr="00DE162B" w:rsidRDefault="00910BC5" w:rsidP="00910BC5">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Ｂ</w:t>
            </w:r>
          </w:p>
          <w:p w:rsidR="00910BC5" w:rsidRPr="00DE162B" w:rsidRDefault="00910BC5" w:rsidP="00910BC5">
            <w:pPr>
              <w:spacing w:line="200" w:lineRule="exact"/>
              <w:jc w:val="center"/>
              <w:rPr>
                <w:rFonts w:ascii="ＭＳ 明朝" w:eastAsia="ＭＳ 明朝" w:hAnsi="ＭＳ 明朝"/>
                <w:sz w:val="15"/>
                <w:szCs w:val="15"/>
              </w:rPr>
            </w:pPr>
            <w:r w:rsidRPr="00DE162B">
              <w:rPr>
                <w:rFonts w:ascii="ＭＳ 明朝" w:eastAsia="ＭＳ 明朝" w:hAnsi="ＭＳ 明朝" w:hint="eastAsia"/>
                <w:sz w:val="15"/>
                <w:szCs w:val="15"/>
              </w:rPr>
              <w:t>（Ｂ）</w:t>
            </w:r>
          </w:p>
        </w:tc>
        <w:tc>
          <w:tcPr>
            <w:tcW w:w="2950" w:type="dxa"/>
            <w:tcBorders>
              <w:top w:val="single" w:sz="4" w:space="0" w:color="auto"/>
              <w:left w:val="single" w:sz="4" w:space="0" w:color="auto"/>
              <w:bottom w:val="single" w:sz="4" w:space="0" w:color="auto"/>
              <w:right w:val="single" w:sz="4" w:space="0" w:color="auto"/>
            </w:tcBorders>
          </w:tcPr>
          <w:p w:rsidR="00910BC5" w:rsidRPr="00DE162B" w:rsidRDefault="00910BC5" w:rsidP="00910BC5">
            <w:pPr>
              <w:spacing w:line="200" w:lineRule="exact"/>
              <w:rPr>
                <w:rFonts w:ascii="ＭＳ 明朝" w:eastAsia="ＭＳ 明朝" w:hAnsi="ＭＳ 明朝"/>
                <w:sz w:val="15"/>
                <w:szCs w:val="15"/>
              </w:rPr>
            </w:pPr>
          </w:p>
        </w:tc>
      </w:tr>
    </w:tbl>
    <w:p w:rsidR="00760CB5" w:rsidRPr="00DE162B" w:rsidRDefault="00F7105A" w:rsidP="004C7459">
      <w:r w:rsidRPr="00DE162B">
        <w:rPr>
          <w:noProof/>
          <w:sz w:val="18"/>
          <w:shd w:val="pct15" w:color="auto" w:fill="FFFFFF"/>
        </w:rPr>
        <mc:AlternateContent>
          <mc:Choice Requires="wps">
            <w:drawing>
              <wp:anchor distT="0" distB="0" distL="114300" distR="114300" simplePos="0" relativeHeight="251694080" behindDoc="0" locked="0" layoutInCell="1" allowOverlap="1" wp14:anchorId="19F7871B" wp14:editId="4806D5E6">
                <wp:simplePos x="0" y="0"/>
                <wp:positionH relativeFrom="column">
                  <wp:posOffset>-3509963</wp:posOffset>
                </wp:positionH>
                <wp:positionV relativeFrom="page">
                  <wp:posOffset>3597593</wp:posOffset>
                </wp:positionV>
                <wp:extent cx="6635115" cy="359410"/>
                <wp:effectExtent l="0" t="0" r="7937" b="0"/>
                <wp:wrapNone/>
                <wp:docPr id="19" name="テキスト ボックス 19"/>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58058F" w:rsidRPr="00965B96" w:rsidRDefault="0058058F" w:rsidP="00F7105A">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871B" id="テキスト ボックス 19" o:spid="_x0000_s1042" type="#_x0000_t202" style="position:absolute;left:0;text-align:left;margin-left:-276.4pt;margin-top:283.3pt;width:522.45pt;height:28.3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" filled="f" stroked="f" strokeweight=".5pt">
                <v:textbox>
                  <w:txbxContent>
                    <w:p w:rsidR="0058058F" w:rsidRPr="00965B96" w:rsidRDefault="0058058F" w:rsidP="00F7105A">
                      <w:pPr>
                        <w:jc w:val="center"/>
                        <w:rPr>
                          <w:rFonts w:ascii="ＭＳ ゴシック" w:eastAsia="ＭＳ ゴシック" w:hAnsi="ＭＳ ゴシック"/>
                          <w:sz w:val="20"/>
                        </w:rPr>
                      </w:pPr>
                    </w:p>
                  </w:txbxContent>
                </v:textbox>
                <w10:wrap anchory="page"/>
              </v:shape>
            </w:pict>
          </mc:Fallback>
        </mc:AlternateContent>
      </w:r>
    </w:p>
    <w:sectPr w:rsidR="00760CB5" w:rsidRPr="00DE162B" w:rsidSect="00DC055D">
      <w:pgSz w:w="16838" w:h="11906" w:orient="landscape"/>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58F" w:rsidRDefault="0058058F" w:rsidP="00B22137">
      <w:r>
        <w:separator/>
      </w:r>
    </w:p>
  </w:endnote>
  <w:endnote w:type="continuationSeparator" w:id="0">
    <w:p w:rsidR="0058058F" w:rsidRDefault="0058058F" w:rsidP="00B2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58F" w:rsidRDefault="0058058F" w:rsidP="00B22137">
      <w:r>
        <w:separator/>
      </w:r>
    </w:p>
  </w:footnote>
  <w:footnote w:type="continuationSeparator" w:id="0">
    <w:p w:rsidR="0058058F" w:rsidRDefault="0058058F" w:rsidP="00B22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E6"/>
    <w:rsid w:val="00026E64"/>
    <w:rsid w:val="0002747C"/>
    <w:rsid w:val="0005044D"/>
    <w:rsid w:val="00091B81"/>
    <w:rsid w:val="000E3340"/>
    <w:rsid w:val="000F433F"/>
    <w:rsid w:val="0010633E"/>
    <w:rsid w:val="001310CD"/>
    <w:rsid w:val="00165330"/>
    <w:rsid w:val="00166837"/>
    <w:rsid w:val="00176F6C"/>
    <w:rsid w:val="001852EB"/>
    <w:rsid w:val="001D5AAE"/>
    <w:rsid w:val="002027B3"/>
    <w:rsid w:val="00213AC4"/>
    <w:rsid w:val="00220BD5"/>
    <w:rsid w:val="00234AFF"/>
    <w:rsid w:val="00261F38"/>
    <w:rsid w:val="002A2F5A"/>
    <w:rsid w:val="002B07B1"/>
    <w:rsid w:val="002D7263"/>
    <w:rsid w:val="002E53D7"/>
    <w:rsid w:val="00316489"/>
    <w:rsid w:val="00360365"/>
    <w:rsid w:val="003C1255"/>
    <w:rsid w:val="00415B5A"/>
    <w:rsid w:val="00482685"/>
    <w:rsid w:val="004C1AE8"/>
    <w:rsid w:val="004C434A"/>
    <w:rsid w:val="004C7459"/>
    <w:rsid w:val="004D27AC"/>
    <w:rsid w:val="004F4627"/>
    <w:rsid w:val="0050162D"/>
    <w:rsid w:val="0050195F"/>
    <w:rsid w:val="005121BE"/>
    <w:rsid w:val="00513FAF"/>
    <w:rsid w:val="00514AC0"/>
    <w:rsid w:val="00517844"/>
    <w:rsid w:val="00522401"/>
    <w:rsid w:val="0052371D"/>
    <w:rsid w:val="005243D9"/>
    <w:rsid w:val="00533C9D"/>
    <w:rsid w:val="0056347A"/>
    <w:rsid w:val="0058058F"/>
    <w:rsid w:val="00582169"/>
    <w:rsid w:val="00595672"/>
    <w:rsid w:val="00597396"/>
    <w:rsid w:val="005B5C68"/>
    <w:rsid w:val="005E1CE6"/>
    <w:rsid w:val="005E4EE3"/>
    <w:rsid w:val="006475BD"/>
    <w:rsid w:val="0065449C"/>
    <w:rsid w:val="0066176D"/>
    <w:rsid w:val="00663DB7"/>
    <w:rsid w:val="006773EA"/>
    <w:rsid w:val="006C243B"/>
    <w:rsid w:val="006C789F"/>
    <w:rsid w:val="006D1A8E"/>
    <w:rsid w:val="006D58BA"/>
    <w:rsid w:val="006F1021"/>
    <w:rsid w:val="006F4081"/>
    <w:rsid w:val="006F415A"/>
    <w:rsid w:val="00711F43"/>
    <w:rsid w:val="00747596"/>
    <w:rsid w:val="00760CB5"/>
    <w:rsid w:val="00763FF6"/>
    <w:rsid w:val="007949D5"/>
    <w:rsid w:val="007D1143"/>
    <w:rsid w:val="007F78B5"/>
    <w:rsid w:val="0080369D"/>
    <w:rsid w:val="00822192"/>
    <w:rsid w:val="00824959"/>
    <w:rsid w:val="00825081"/>
    <w:rsid w:val="0084135F"/>
    <w:rsid w:val="008A574B"/>
    <w:rsid w:val="008B1C3C"/>
    <w:rsid w:val="008B4F56"/>
    <w:rsid w:val="008C1EC4"/>
    <w:rsid w:val="008D55EA"/>
    <w:rsid w:val="008E1719"/>
    <w:rsid w:val="008E32C6"/>
    <w:rsid w:val="00910BC5"/>
    <w:rsid w:val="00916A52"/>
    <w:rsid w:val="00982661"/>
    <w:rsid w:val="009C3210"/>
    <w:rsid w:val="009C3F22"/>
    <w:rsid w:val="009C78B7"/>
    <w:rsid w:val="009E3A8E"/>
    <w:rsid w:val="009E5EC4"/>
    <w:rsid w:val="009E6324"/>
    <w:rsid w:val="009F6C4F"/>
    <w:rsid w:val="009F7216"/>
    <w:rsid w:val="00A17F9D"/>
    <w:rsid w:val="00A4118B"/>
    <w:rsid w:val="00A57E86"/>
    <w:rsid w:val="00A834C5"/>
    <w:rsid w:val="00AC503D"/>
    <w:rsid w:val="00AF1A25"/>
    <w:rsid w:val="00B22137"/>
    <w:rsid w:val="00B27CA7"/>
    <w:rsid w:val="00B364E5"/>
    <w:rsid w:val="00B553B5"/>
    <w:rsid w:val="00B9220D"/>
    <w:rsid w:val="00B928A0"/>
    <w:rsid w:val="00B94A97"/>
    <w:rsid w:val="00BB2DFD"/>
    <w:rsid w:val="00BB6B24"/>
    <w:rsid w:val="00BC334C"/>
    <w:rsid w:val="00BE62FC"/>
    <w:rsid w:val="00C2749B"/>
    <w:rsid w:val="00C31708"/>
    <w:rsid w:val="00C33845"/>
    <w:rsid w:val="00C52D22"/>
    <w:rsid w:val="00C91BEA"/>
    <w:rsid w:val="00CC5316"/>
    <w:rsid w:val="00CD27DF"/>
    <w:rsid w:val="00CF1F38"/>
    <w:rsid w:val="00D00A71"/>
    <w:rsid w:val="00D11CFD"/>
    <w:rsid w:val="00D31835"/>
    <w:rsid w:val="00D34551"/>
    <w:rsid w:val="00D55420"/>
    <w:rsid w:val="00D56F7F"/>
    <w:rsid w:val="00D65309"/>
    <w:rsid w:val="00D664C0"/>
    <w:rsid w:val="00D67C38"/>
    <w:rsid w:val="00D954B9"/>
    <w:rsid w:val="00DB7767"/>
    <w:rsid w:val="00DC055D"/>
    <w:rsid w:val="00DC48F4"/>
    <w:rsid w:val="00DE162B"/>
    <w:rsid w:val="00E058F3"/>
    <w:rsid w:val="00E167F4"/>
    <w:rsid w:val="00E22E32"/>
    <w:rsid w:val="00E253A1"/>
    <w:rsid w:val="00E7352C"/>
    <w:rsid w:val="00E9143C"/>
    <w:rsid w:val="00E928C0"/>
    <w:rsid w:val="00E97787"/>
    <w:rsid w:val="00EA25E4"/>
    <w:rsid w:val="00EC1CC3"/>
    <w:rsid w:val="00ED2DE6"/>
    <w:rsid w:val="00EE1373"/>
    <w:rsid w:val="00EF0853"/>
    <w:rsid w:val="00EF32A3"/>
    <w:rsid w:val="00F17FDA"/>
    <w:rsid w:val="00F24185"/>
    <w:rsid w:val="00F3317D"/>
    <w:rsid w:val="00F67E72"/>
    <w:rsid w:val="00F7105A"/>
    <w:rsid w:val="00F743D6"/>
    <w:rsid w:val="00FA6763"/>
    <w:rsid w:val="00FB7D5F"/>
    <w:rsid w:val="00FC65DC"/>
    <w:rsid w:val="00FF3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6CFDA769"/>
  <w15:chartTrackingRefBased/>
  <w15:docId w15:val="{17D55D50-7B6E-4BBE-949C-5B692B09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2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7D1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334C"/>
    <w:pPr>
      <w:tabs>
        <w:tab w:val="center" w:pos="4252"/>
        <w:tab w:val="right" w:pos="8504"/>
      </w:tabs>
      <w:snapToGrid w:val="0"/>
    </w:pPr>
    <w:rPr>
      <w:rFonts w:ascii="Century" w:eastAsia="ＭＳ 明朝" w:hAnsi="Century" w:cs="Times New Roman"/>
    </w:rPr>
  </w:style>
  <w:style w:type="character" w:customStyle="1" w:styleId="a5">
    <w:name w:val="ヘッダー (文字)"/>
    <w:basedOn w:val="a0"/>
    <w:link w:val="a4"/>
    <w:uiPriority w:val="99"/>
    <w:rsid w:val="00BC334C"/>
    <w:rPr>
      <w:rFonts w:ascii="Century" w:eastAsia="ＭＳ 明朝" w:hAnsi="Century" w:cs="Times New Roman"/>
    </w:rPr>
  </w:style>
  <w:style w:type="paragraph" w:styleId="a6">
    <w:name w:val="footer"/>
    <w:basedOn w:val="a"/>
    <w:link w:val="a7"/>
    <w:uiPriority w:val="99"/>
    <w:unhideWhenUsed/>
    <w:rsid w:val="00B22137"/>
    <w:pPr>
      <w:tabs>
        <w:tab w:val="center" w:pos="4252"/>
        <w:tab w:val="right" w:pos="8504"/>
      </w:tabs>
      <w:snapToGrid w:val="0"/>
    </w:pPr>
  </w:style>
  <w:style w:type="character" w:customStyle="1" w:styleId="a7">
    <w:name w:val="フッター (文字)"/>
    <w:basedOn w:val="a0"/>
    <w:link w:val="a6"/>
    <w:uiPriority w:val="99"/>
    <w:rsid w:val="00B2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7553">
      <w:bodyDiv w:val="1"/>
      <w:marLeft w:val="0"/>
      <w:marRight w:val="0"/>
      <w:marTop w:val="0"/>
      <w:marBottom w:val="0"/>
      <w:divBdr>
        <w:top w:val="none" w:sz="0" w:space="0" w:color="auto"/>
        <w:left w:val="none" w:sz="0" w:space="0" w:color="auto"/>
        <w:bottom w:val="none" w:sz="0" w:space="0" w:color="auto"/>
        <w:right w:val="none" w:sz="0" w:space="0" w:color="auto"/>
      </w:divBdr>
    </w:div>
    <w:div w:id="61024337">
      <w:bodyDiv w:val="1"/>
      <w:marLeft w:val="0"/>
      <w:marRight w:val="0"/>
      <w:marTop w:val="0"/>
      <w:marBottom w:val="0"/>
      <w:divBdr>
        <w:top w:val="none" w:sz="0" w:space="0" w:color="auto"/>
        <w:left w:val="none" w:sz="0" w:space="0" w:color="auto"/>
        <w:bottom w:val="none" w:sz="0" w:space="0" w:color="auto"/>
        <w:right w:val="none" w:sz="0" w:space="0" w:color="auto"/>
      </w:divBdr>
    </w:div>
    <w:div w:id="321592483">
      <w:bodyDiv w:val="1"/>
      <w:marLeft w:val="0"/>
      <w:marRight w:val="0"/>
      <w:marTop w:val="0"/>
      <w:marBottom w:val="0"/>
      <w:divBdr>
        <w:top w:val="none" w:sz="0" w:space="0" w:color="auto"/>
        <w:left w:val="none" w:sz="0" w:space="0" w:color="auto"/>
        <w:bottom w:val="none" w:sz="0" w:space="0" w:color="auto"/>
        <w:right w:val="none" w:sz="0" w:space="0" w:color="auto"/>
      </w:divBdr>
    </w:div>
    <w:div w:id="639572664">
      <w:bodyDiv w:val="1"/>
      <w:marLeft w:val="0"/>
      <w:marRight w:val="0"/>
      <w:marTop w:val="0"/>
      <w:marBottom w:val="0"/>
      <w:divBdr>
        <w:top w:val="none" w:sz="0" w:space="0" w:color="auto"/>
        <w:left w:val="none" w:sz="0" w:space="0" w:color="auto"/>
        <w:bottom w:val="none" w:sz="0" w:space="0" w:color="auto"/>
        <w:right w:val="none" w:sz="0" w:space="0" w:color="auto"/>
      </w:divBdr>
    </w:div>
    <w:div w:id="726614460">
      <w:bodyDiv w:val="1"/>
      <w:marLeft w:val="0"/>
      <w:marRight w:val="0"/>
      <w:marTop w:val="0"/>
      <w:marBottom w:val="0"/>
      <w:divBdr>
        <w:top w:val="none" w:sz="0" w:space="0" w:color="auto"/>
        <w:left w:val="none" w:sz="0" w:space="0" w:color="auto"/>
        <w:bottom w:val="none" w:sz="0" w:space="0" w:color="auto"/>
        <w:right w:val="none" w:sz="0" w:space="0" w:color="auto"/>
      </w:divBdr>
    </w:div>
    <w:div w:id="1126267645">
      <w:bodyDiv w:val="1"/>
      <w:marLeft w:val="0"/>
      <w:marRight w:val="0"/>
      <w:marTop w:val="0"/>
      <w:marBottom w:val="0"/>
      <w:divBdr>
        <w:top w:val="none" w:sz="0" w:space="0" w:color="auto"/>
        <w:left w:val="none" w:sz="0" w:space="0" w:color="auto"/>
        <w:bottom w:val="none" w:sz="0" w:space="0" w:color="auto"/>
        <w:right w:val="none" w:sz="0" w:space="0" w:color="auto"/>
      </w:divBdr>
    </w:div>
    <w:div w:id="17161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5B653-F860-466F-B6C0-96CC4E18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2248</TotalTime>
  <Pages>17</Pages>
  <Words>4185</Words>
  <Characters>23855</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16</cp:revision>
  <cp:lastPrinted>2021-04-13T07:25:00Z</cp:lastPrinted>
  <dcterms:created xsi:type="dcterms:W3CDTF">2020-11-24T01:52:00Z</dcterms:created>
  <dcterms:modified xsi:type="dcterms:W3CDTF">2021-04-13T07:27:00Z</dcterms:modified>
</cp:coreProperties>
</file>