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6FE7" w14:textId="77777777" w:rsidR="00133B6C" w:rsidRDefault="00187CB5" w:rsidP="00187CB5">
      <w:pPr>
        <w:jc w:val="center"/>
        <w:rPr>
          <w:rFonts w:ascii="ＭＳ 明朝" w:eastAsia="ＭＳ 明朝" w:hAnsi="ＭＳ 明朝"/>
          <w:b/>
          <w:sz w:val="22"/>
        </w:rPr>
      </w:pPr>
      <w:r w:rsidRPr="00B24661">
        <w:rPr>
          <w:rFonts w:ascii="ＭＳ 明朝" w:eastAsia="ＭＳ 明朝" w:hAnsi="ＭＳ 明朝" w:hint="eastAsia"/>
          <w:b/>
          <w:sz w:val="22"/>
        </w:rPr>
        <w:t>第１回　「大阪IR</w:t>
      </w:r>
      <w:r w:rsidR="003B3832" w:rsidRPr="00B24661">
        <w:rPr>
          <w:rFonts w:ascii="ＭＳ 明朝" w:eastAsia="ＭＳ 明朝" w:hAnsi="ＭＳ 明朝" w:hint="eastAsia"/>
          <w:b/>
          <w:sz w:val="22"/>
        </w:rPr>
        <w:t>（統合型リゾート）説明会」</w:t>
      </w:r>
    </w:p>
    <w:p w14:paraId="3733E26F" w14:textId="77777777" w:rsidR="00B24661" w:rsidRPr="00B24661" w:rsidRDefault="00B24661" w:rsidP="00187CB5">
      <w:pPr>
        <w:jc w:val="center"/>
        <w:rPr>
          <w:rFonts w:ascii="ＭＳ 明朝" w:eastAsia="ＭＳ 明朝" w:hAnsi="ＭＳ 明朝"/>
          <w:b/>
          <w:sz w:val="22"/>
        </w:rPr>
      </w:pPr>
      <w:r>
        <w:rPr>
          <w:rFonts w:ascii="ＭＳ 明朝" w:eastAsia="ＭＳ 明朝" w:hAnsi="ＭＳ 明朝" w:hint="eastAsia"/>
          <w:b/>
          <w:sz w:val="22"/>
        </w:rPr>
        <w:t>職員説明要旨</w:t>
      </w:r>
    </w:p>
    <w:p w14:paraId="5C829D5B" w14:textId="77777777" w:rsidR="00187CB5" w:rsidRPr="00187CB5" w:rsidRDefault="00187CB5" w:rsidP="00187CB5">
      <w:pPr>
        <w:jc w:val="center"/>
        <w:rPr>
          <w:rFonts w:ascii="ＭＳ 明朝" w:eastAsia="ＭＳ 明朝" w:hAnsi="ＭＳ 明朝"/>
          <w:sz w:val="22"/>
        </w:rPr>
      </w:pPr>
    </w:p>
    <w:p w14:paraId="19DB8E84" w14:textId="77777777" w:rsidR="00187CB5" w:rsidRDefault="00187CB5" w:rsidP="00187CB5">
      <w:pPr>
        <w:jc w:val="center"/>
        <w:rPr>
          <w:rFonts w:ascii="ＭＳ 明朝" w:eastAsia="ＭＳ 明朝" w:hAnsi="ＭＳ 明朝"/>
          <w:sz w:val="22"/>
        </w:rPr>
      </w:pPr>
    </w:p>
    <w:p w14:paraId="16F72B5B" w14:textId="77777777" w:rsidR="00B24661" w:rsidRPr="00B8408A" w:rsidRDefault="00B24661" w:rsidP="00B24661">
      <w:pPr>
        <w:ind w:firstLineChars="100" w:firstLine="210"/>
        <w:rPr>
          <w:rFonts w:ascii="ＭＳ 明朝" w:eastAsia="ＭＳ 明朝" w:hAnsi="ＭＳ 明朝"/>
        </w:rPr>
      </w:pPr>
      <w:r>
        <w:rPr>
          <w:rFonts w:ascii="ＭＳ 明朝" w:eastAsia="ＭＳ 明朝" w:hAnsi="ＭＳ 明朝" w:hint="eastAsia"/>
        </w:rPr>
        <w:t>内　容</w:t>
      </w:r>
      <w:r w:rsidRPr="00B8408A">
        <w:rPr>
          <w:rFonts w:ascii="ＭＳ 明朝" w:eastAsia="ＭＳ 明朝" w:hAnsi="ＭＳ 明朝" w:hint="eastAsia"/>
        </w:rPr>
        <w:t>：大阪</w:t>
      </w:r>
      <w:r w:rsidR="002B0E60">
        <w:rPr>
          <w:rFonts w:ascii="ＭＳ 明朝" w:eastAsia="ＭＳ 明朝" w:hAnsi="ＭＳ 明朝" w:hint="eastAsia"/>
        </w:rPr>
        <w:t>・夢洲地区特定複合観光施設区域の整備に関する計画の概要について</w:t>
      </w:r>
    </w:p>
    <w:p w14:paraId="23470DE3" w14:textId="77777777" w:rsidR="00B24661" w:rsidRPr="00B8408A" w:rsidRDefault="00B24661" w:rsidP="00B24661">
      <w:pPr>
        <w:ind w:firstLineChars="100" w:firstLine="210"/>
        <w:rPr>
          <w:rFonts w:ascii="ＭＳ 明朝" w:eastAsia="ＭＳ 明朝" w:hAnsi="ＭＳ 明朝"/>
        </w:rPr>
      </w:pPr>
      <w:r>
        <w:rPr>
          <w:rFonts w:ascii="ＭＳ 明朝" w:eastAsia="ＭＳ 明朝" w:hAnsi="ＭＳ 明朝" w:hint="eastAsia"/>
        </w:rPr>
        <w:t>説明者</w:t>
      </w:r>
      <w:r w:rsidRPr="00B8408A">
        <w:rPr>
          <w:rFonts w:ascii="ＭＳ 明朝" w:eastAsia="ＭＳ 明朝" w:hAnsi="ＭＳ 明朝" w:hint="eastAsia"/>
        </w:rPr>
        <w:t>：</w:t>
      </w:r>
      <w:r w:rsidR="00D0338F">
        <w:rPr>
          <w:rFonts w:ascii="ＭＳ 明朝" w:eastAsia="ＭＳ 明朝" w:hAnsi="ＭＳ 明朝" w:hint="eastAsia"/>
        </w:rPr>
        <w:t>IR</w:t>
      </w:r>
      <w:r w:rsidRPr="00B8408A">
        <w:rPr>
          <w:rFonts w:ascii="ＭＳ 明朝" w:eastAsia="ＭＳ 明朝" w:hAnsi="ＭＳ 明朝" w:hint="eastAsia"/>
        </w:rPr>
        <w:t>推進局職員</w:t>
      </w:r>
    </w:p>
    <w:p w14:paraId="77EC9068" w14:textId="77777777" w:rsidR="00B24661" w:rsidRDefault="00B24661" w:rsidP="00B24661">
      <w:pPr>
        <w:rPr>
          <w:rFonts w:ascii="ＭＳ 明朝" w:eastAsia="ＭＳ 明朝" w:hAnsi="ＭＳ 明朝"/>
          <w:sz w:val="22"/>
        </w:rPr>
      </w:pPr>
    </w:p>
    <w:p w14:paraId="496CE8E8" w14:textId="77777777" w:rsidR="00B24661" w:rsidRPr="00B24661" w:rsidRDefault="00B24661" w:rsidP="00B24661">
      <w:pPr>
        <w:rPr>
          <w:rFonts w:ascii="ＭＳ 明朝" w:eastAsia="ＭＳ 明朝" w:hAnsi="ＭＳ 明朝"/>
          <w:sz w:val="22"/>
        </w:rPr>
      </w:pPr>
    </w:p>
    <w:p w14:paraId="722FE152" w14:textId="77777777" w:rsidR="00A81A35" w:rsidRDefault="00385888" w:rsidP="00385888">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○大阪府</w:t>
      </w:r>
      <w:r w:rsidR="00FF4E5B" w:rsidRPr="00187CB5">
        <w:rPr>
          <w:rFonts w:ascii="ＭＳ 明朝" w:eastAsia="ＭＳ 明朝" w:hAnsi="ＭＳ 明朝" w:hint="eastAsia"/>
          <w:color w:val="000000" w:themeColor="text1"/>
          <w:sz w:val="22"/>
        </w:rPr>
        <w:t>・大阪</w:t>
      </w:r>
      <w:r w:rsidRPr="00187CB5">
        <w:rPr>
          <w:rFonts w:ascii="ＭＳ 明朝" w:eastAsia="ＭＳ 明朝" w:hAnsi="ＭＳ 明朝" w:hint="eastAsia"/>
          <w:color w:val="000000" w:themeColor="text1"/>
          <w:sz w:val="22"/>
        </w:rPr>
        <w:t>市におきましては、平成</w:t>
      </w:r>
      <w:r w:rsidRPr="00187CB5">
        <w:rPr>
          <w:rFonts w:ascii="ＭＳ 明朝" w:eastAsia="ＭＳ 明朝" w:hAnsi="ＭＳ 明朝"/>
          <w:color w:val="000000" w:themeColor="text1"/>
          <w:sz w:val="22"/>
        </w:rPr>
        <w:t>29</w:t>
      </w:r>
      <w:r w:rsidR="002723AC" w:rsidRPr="00187CB5">
        <w:rPr>
          <w:rFonts w:ascii="ＭＳ 明朝" w:eastAsia="ＭＳ 明朝" w:hAnsi="ＭＳ 明朝" w:hint="eastAsia"/>
          <w:color w:val="000000" w:themeColor="text1"/>
          <w:sz w:val="22"/>
        </w:rPr>
        <w:t>年度に共同で</w:t>
      </w:r>
      <w:r w:rsidRPr="00187CB5">
        <w:rPr>
          <w:rFonts w:ascii="ＭＳ 明朝" w:eastAsia="ＭＳ 明朝" w:hAnsi="ＭＳ 明朝"/>
          <w:color w:val="000000" w:themeColor="text1"/>
          <w:sz w:val="22"/>
        </w:rPr>
        <w:t>IR推進局を設置し、夢洲へのIR誘致に向け、取り組みを進めて</w:t>
      </w:r>
      <w:r w:rsidR="002723AC" w:rsidRPr="00187CB5">
        <w:rPr>
          <w:rFonts w:ascii="ＭＳ 明朝" w:eastAsia="ＭＳ 明朝" w:hAnsi="ＭＳ 明朝" w:hint="eastAsia"/>
          <w:color w:val="000000" w:themeColor="text1"/>
          <w:sz w:val="22"/>
        </w:rPr>
        <w:t>います</w:t>
      </w:r>
      <w:r w:rsidRPr="00187CB5">
        <w:rPr>
          <w:rFonts w:ascii="ＭＳ 明朝" w:eastAsia="ＭＳ 明朝" w:hAnsi="ＭＳ 明朝" w:hint="eastAsia"/>
          <w:color w:val="000000" w:themeColor="text1"/>
          <w:sz w:val="22"/>
        </w:rPr>
        <w:t>。</w:t>
      </w:r>
    </w:p>
    <w:p w14:paraId="31E40D36" w14:textId="77777777" w:rsidR="00A81A35" w:rsidRPr="00187CB5" w:rsidRDefault="00A81A35" w:rsidP="005A6146">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〇令和３年</w:t>
      </w:r>
      <w:r w:rsidRPr="00187CB5">
        <w:rPr>
          <w:rFonts w:ascii="ＭＳ 明朝" w:eastAsia="ＭＳ 明朝" w:hAnsi="ＭＳ 明朝"/>
          <w:color w:val="000000" w:themeColor="text1"/>
          <w:sz w:val="22"/>
        </w:rPr>
        <w:t>9月にMGM・オリック</w:t>
      </w:r>
      <w:r w:rsidR="00FF4E5B" w:rsidRPr="00187CB5">
        <w:rPr>
          <w:rFonts w:ascii="ＭＳ 明朝" w:eastAsia="ＭＳ 明朝" w:hAnsi="ＭＳ 明朝"/>
          <w:color w:val="000000" w:themeColor="text1"/>
          <w:sz w:val="22"/>
        </w:rPr>
        <w:t>スコンソーシアムを設置運営事業予定者として選定し、</w:t>
      </w:r>
      <w:r w:rsidRPr="00187CB5">
        <w:rPr>
          <w:rFonts w:ascii="ＭＳ 明朝" w:eastAsia="ＭＳ 明朝" w:hAnsi="ＭＳ 明朝"/>
          <w:color w:val="000000" w:themeColor="text1"/>
          <w:sz w:val="22"/>
        </w:rPr>
        <w:t>事業者と共同して</w:t>
      </w:r>
      <w:r w:rsidRPr="00187CB5">
        <w:rPr>
          <w:rFonts w:ascii="ＭＳ 明朝" w:eastAsia="ＭＳ 明朝" w:hAnsi="ＭＳ 明朝" w:hint="eastAsia"/>
          <w:color w:val="000000" w:themeColor="text1"/>
          <w:sz w:val="22"/>
        </w:rPr>
        <w:t>、</w:t>
      </w:r>
      <w:r w:rsidRPr="00187CB5">
        <w:rPr>
          <w:rFonts w:ascii="ＭＳ 明朝" w:eastAsia="ＭＳ 明朝" w:hAnsi="ＭＳ 明朝"/>
          <w:color w:val="000000" w:themeColor="text1"/>
          <w:sz w:val="22"/>
        </w:rPr>
        <w:t>大阪IRの区域整備計画案を策定</w:t>
      </w:r>
      <w:r w:rsidRPr="00187CB5">
        <w:rPr>
          <w:rFonts w:ascii="ＭＳ 明朝" w:eastAsia="ＭＳ 明朝" w:hAnsi="ＭＳ 明朝" w:hint="eastAsia"/>
          <w:color w:val="000000" w:themeColor="text1"/>
          <w:sz w:val="22"/>
        </w:rPr>
        <w:t>し</w:t>
      </w:r>
      <w:r w:rsidR="00FF4E5B" w:rsidRPr="00187CB5">
        <w:rPr>
          <w:rFonts w:ascii="ＭＳ 明朝" w:eastAsia="ＭＳ 明朝" w:hAnsi="ＭＳ 明朝" w:hint="eastAsia"/>
          <w:color w:val="000000" w:themeColor="text1"/>
          <w:sz w:val="22"/>
        </w:rPr>
        <w:t>ました。その後、パブリックコメント、公聴会、府議会・市会の議決を経て、</w:t>
      </w:r>
      <w:r w:rsidRPr="00187CB5">
        <w:rPr>
          <w:rFonts w:ascii="ＭＳ 明朝" w:eastAsia="ＭＳ 明朝" w:hAnsi="ＭＳ 明朝" w:hint="eastAsia"/>
          <w:color w:val="000000" w:themeColor="text1"/>
          <w:sz w:val="22"/>
        </w:rPr>
        <w:t>国へ申請</w:t>
      </w:r>
      <w:r w:rsidR="00FF4E5B" w:rsidRPr="00187CB5">
        <w:rPr>
          <w:rFonts w:ascii="ＭＳ 明朝" w:eastAsia="ＭＳ 明朝" w:hAnsi="ＭＳ 明朝" w:hint="eastAsia"/>
          <w:color w:val="000000" w:themeColor="text1"/>
          <w:sz w:val="22"/>
        </w:rPr>
        <w:t>し、</w:t>
      </w:r>
      <w:r w:rsidR="00385888" w:rsidRPr="00187CB5">
        <w:rPr>
          <w:rFonts w:ascii="ＭＳ 明朝" w:eastAsia="ＭＳ 明朝" w:hAnsi="ＭＳ 明朝" w:hint="eastAsia"/>
          <w:color w:val="000000" w:themeColor="text1"/>
          <w:sz w:val="22"/>
        </w:rPr>
        <w:t>本年</w:t>
      </w:r>
      <w:r w:rsidR="006F45F8" w:rsidRPr="00187CB5">
        <w:rPr>
          <w:rFonts w:ascii="ＭＳ 明朝" w:eastAsia="ＭＳ 明朝" w:hAnsi="ＭＳ 明朝" w:hint="eastAsia"/>
          <w:color w:val="000000" w:themeColor="text1"/>
          <w:sz w:val="22"/>
        </w:rPr>
        <w:t>４月に国</w:t>
      </w:r>
      <w:r w:rsidR="00385888" w:rsidRPr="00187CB5">
        <w:rPr>
          <w:rFonts w:ascii="ＭＳ 明朝" w:eastAsia="ＭＳ 明朝" w:hAnsi="ＭＳ 明朝" w:hint="eastAsia"/>
          <w:color w:val="000000" w:themeColor="text1"/>
          <w:sz w:val="22"/>
        </w:rPr>
        <w:t>から認定を受けました</w:t>
      </w:r>
      <w:r w:rsidR="00990A0A" w:rsidRPr="00187CB5">
        <w:rPr>
          <w:rFonts w:ascii="ＭＳ 明朝" w:eastAsia="ＭＳ 明朝" w:hAnsi="ＭＳ 明朝" w:hint="eastAsia"/>
          <w:color w:val="000000" w:themeColor="text1"/>
          <w:sz w:val="22"/>
        </w:rPr>
        <w:t>。</w:t>
      </w:r>
    </w:p>
    <w:p w14:paraId="14DBA55D" w14:textId="77777777" w:rsidR="005A6146" w:rsidRPr="00187CB5" w:rsidRDefault="00A81A35" w:rsidP="005A6146">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〇本日は、</w:t>
      </w:r>
      <w:r w:rsidR="005A6146" w:rsidRPr="00187CB5">
        <w:rPr>
          <w:rFonts w:ascii="ＭＳ 明朝" w:eastAsia="ＭＳ 明朝" w:hAnsi="ＭＳ 明朝" w:hint="eastAsia"/>
          <w:color w:val="000000" w:themeColor="text1"/>
          <w:sz w:val="22"/>
        </w:rPr>
        <w:t>大阪</w:t>
      </w:r>
      <w:r w:rsidR="00D0338F">
        <w:rPr>
          <w:rFonts w:ascii="ＭＳ 明朝" w:eastAsia="ＭＳ 明朝" w:hAnsi="ＭＳ 明朝" w:hint="eastAsia"/>
          <w:color w:val="000000" w:themeColor="text1"/>
          <w:sz w:val="22"/>
        </w:rPr>
        <w:t>IR</w:t>
      </w:r>
      <w:r w:rsidR="005A6146" w:rsidRPr="00187CB5">
        <w:rPr>
          <w:rFonts w:ascii="ＭＳ 明朝" w:eastAsia="ＭＳ 明朝" w:hAnsi="ＭＳ 明朝" w:hint="eastAsia"/>
          <w:color w:val="000000" w:themeColor="text1"/>
          <w:sz w:val="22"/>
        </w:rPr>
        <w:t>の区域整備計画、正式には「大阪・夢洲地区特定複合観光施設区</w:t>
      </w:r>
      <w:r w:rsidR="0065017C" w:rsidRPr="00187CB5">
        <w:rPr>
          <w:rFonts w:ascii="ＭＳ 明朝" w:eastAsia="ＭＳ 明朝" w:hAnsi="ＭＳ 明朝" w:hint="eastAsia"/>
          <w:color w:val="000000" w:themeColor="text1"/>
          <w:sz w:val="22"/>
        </w:rPr>
        <w:t>域の整備に関する計画」と言いますが、この概要</w:t>
      </w:r>
      <w:r w:rsidR="00385888" w:rsidRPr="00187CB5">
        <w:rPr>
          <w:rFonts w:ascii="ＭＳ 明朝" w:eastAsia="ＭＳ 明朝" w:hAnsi="ＭＳ 明朝" w:hint="eastAsia"/>
          <w:color w:val="000000" w:themeColor="text1"/>
          <w:sz w:val="22"/>
        </w:rPr>
        <w:t>など</w:t>
      </w:r>
      <w:r w:rsidR="0065017C" w:rsidRPr="00187CB5">
        <w:rPr>
          <w:rFonts w:ascii="ＭＳ 明朝" w:eastAsia="ＭＳ 明朝" w:hAnsi="ＭＳ 明朝" w:hint="eastAsia"/>
          <w:color w:val="000000" w:themeColor="text1"/>
          <w:sz w:val="22"/>
        </w:rPr>
        <w:t>につきまして、</w:t>
      </w:r>
      <w:r w:rsidR="005A6146" w:rsidRPr="00187CB5">
        <w:rPr>
          <w:rFonts w:ascii="ＭＳ 明朝" w:eastAsia="ＭＳ 明朝" w:hAnsi="ＭＳ 明朝" w:hint="eastAsia"/>
          <w:color w:val="000000" w:themeColor="text1"/>
          <w:sz w:val="22"/>
        </w:rPr>
        <w:t>ご説明させていただきます。</w:t>
      </w:r>
    </w:p>
    <w:p w14:paraId="4963A4F8" w14:textId="77777777" w:rsidR="005A6146" w:rsidRPr="00187CB5" w:rsidRDefault="005A6146" w:rsidP="005A6146">
      <w:pPr>
        <w:ind w:left="220" w:hangingChars="100" w:hanging="220"/>
        <w:rPr>
          <w:rFonts w:ascii="ＭＳ 明朝" w:eastAsia="ＭＳ 明朝" w:hAnsi="ＭＳ 明朝"/>
          <w:color w:val="000000" w:themeColor="text1"/>
          <w:sz w:val="22"/>
        </w:rPr>
      </w:pPr>
    </w:p>
    <w:p w14:paraId="0EBCA32D" w14:textId="77777777" w:rsidR="00D72368" w:rsidRPr="00187CB5" w:rsidRDefault="00385888" w:rsidP="00385888">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B24661">
        <w:rPr>
          <w:rFonts w:ascii="ＭＳ 明朝" w:eastAsia="ＭＳ 明朝" w:hAnsi="ＭＳ 明朝" w:hint="eastAsia"/>
          <w:b/>
          <w:color w:val="000000" w:themeColor="text1"/>
          <w:sz w:val="22"/>
        </w:rPr>
        <w:t>２</w:t>
      </w:r>
      <w:r w:rsidRPr="00187CB5">
        <w:rPr>
          <w:rFonts w:ascii="ＭＳ 明朝" w:eastAsia="ＭＳ 明朝" w:hAnsi="ＭＳ 明朝" w:hint="eastAsia"/>
          <w:b/>
          <w:color w:val="000000" w:themeColor="text1"/>
          <w:sz w:val="22"/>
        </w:rPr>
        <w:t>ページ）</w:t>
      </w:r>
    </w:p>
    <w:p w14:paraId="75CCAA18" w14:textId="77777777" w:rsidR="00385888" w:rsidRPr="00187CB5" w:rsidRDefault="00385888" w:rsidP="00385888">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○まず、大阪に</w:t>
      </w:r>
      <w:r w:rsidRPr="00187CB5">
        <w:rPr>
          <w:rFonts w:ascii="ＭＳ 明朝" w:eastAsia="ＭＳ 明朝" w:hAnsi="ＭＳ 明朝"/>
          <w:color w:val="000000" w:themeColor="text1"/>
          <w:sz w:val="22"/>
        </w:rPr>
        <w:t>IRを整備する意義についてでございます。</w:t>
      </w:r>
    </w:p>
    <w:p w14:paraId="47A65620" w14:textId="77777777" w:rsidR="00385888" w:rsidRPr="00187CB5" w:rsidRDefault="0049365F" w:rsidP="002723A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〇我が国におきましては、人口減少や超高齢化が進むことが予想されていますが、大阪においても</w:t>
      </w:r>
      <w:r w:rsidR="002723AC" w:rsidRPr="00187CB5">
        <w:rPr>
          <w:rFonts w:ascii="ＭＳ 明朝" w:eastAsia="ＭＳ 明朝" w:hAnsi="ＭＳ 明朝" w:hint="eastAsia"/>
          <w:color w:val="000000" w:themeColor="text1"/>
          <w:sz w:val="22"/>
        </w:rPr>
        <w:t>同様に</w:t>
      </w:r>
      <w:r w:rsidRPr="00187CB5">
        <w:rPr>
          <w:rFonts w:ascii="ＭＳ 明朝" w:eastAsia="ＭＳ 明朝" w:hAnsi="ＭＳ 明朝" w:hint="eastAsia"/>
          <w:color w:val="000000" w:themeColor="text1"/>
          <w:sz w:val="22"/>
        </w:rPr>
        <w:t>、こういった</w:t>
      </w:r>
      <w:r w:rsidR="002723AC" w:rsidRPr="00187CB5">
        <w:rPr>
          <w:rFonts w:ascii="ＭＳ 明朝" w:eastAsia="ＭＳ 明朝" w:hAnsi="ＭＳ 明朝" w:hint="eastAsia"/>
          <w:color w:val="000000" w:themeColor="text1"/>
          <w:sz w:val="22"/>
        </w:rPr>
        <w:t>ことによる、消費需要や労働力の減少が懸念される状況にあります。</w:t>
      </w:r>
      <w:r w:rsidRPr="00187CB5">
        <w:rPr>
          <w:rFonts w:ascii="ＭＳ 明朝" w:eastAsia="ＭＳ 明朝" w:hAnsi="ＭＳ 明朝" w:hint="eastAsia"/>
          <w:color w:val="000000" w:themeColor="text1"/>
          <w:sz w:val="22"/>
        </w:rPr>
        <w:t>そのため、大阪府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市としては、今後の市場拡大など将来性が見込まれる成長産業への注力が必要であると考えており、その成長産業の大きな柱が「観光」であると考えています。</w:t>
      </w:r>
    </w:p>
    <w:p w14:paraId="5342E9C2" w14:textId="77777777" w:rsidR="00385888" w:rsidRPr="00187CB5" w:rsidRDefault="00385888" w:rsidP="00385888">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○国においても「観光」を成長戦略の柱として位置づけているところですが、近年の外国人旅行者数は、大幅に増加しており、その中でも、大阪の伸びは著しいものとなっています。</w:t>
      </w:r>
    </w:p>
    <w:p w14:paraId="490E930A" w14:textId="77777777" w:rsidR="008F3E45" w:rsidRPr="00187CB5" w:rsidRDefault="008F3E45" w:rsidP="00990A0A">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916696" w:rsidRPr="00187CB5">
        <w:rPr>
          <w:rFonts w:ascii="ＭＳ 明朝" w:eastAsia="ＭＳ 明朝" w:hAnsi="ＭＳ 明朝" w:hint="eastAsia"/>
          <w:color w:val="000000" w:themeColor="text1"/>
          <w:sz w:val="22"/>
        </w:rPr>
        <w:t>新型コロナウイルス感染症の影響もありましたが、直近の日本政府観光局の調査結果を見るとインバウンドは回復傾向にあ</w:t>
      </w:r>
      <w:r w:rsidR="0021195C" w:rsidRPr="00187CB5">
        <w:rPr>
          <w:rFonts w:ascii="ＭＳ 明朝" w:eastAsia="ＭＳ 明朝" w:hAnsi="ＭＳ 明朝" w:hint="eastAsia"/>
          <w:color w:val="000000" w:themeColor="text1"/>
          <w:sz w:val="22"/>
        </w:rPr>
        <w:t>り</w:t>
      </w:r>
      <w:r w:rsidR="00916696" w:rsidRPr="00187CB5">
        <w:rPr>
          <w:rFonts w:ascii="ＭＳ 明朝" w:eastAsia="ＭＳ 明朝" w:hAnsi="ＭＳ 明朝"/>
          <w:color w:val="000000" w:themeColor="text1"/>
          <w:sz w:val="22"/>
        </w:rPr>
        <w:t>、ポストコロナにおいても、インバウンドは引き続き大きな可能性があると考えております。</w:t>
      </w:r>
    </w:p>
    <w:p w14:paraId="4F2BBF1F" w14:textId="77777777" w:rsidR="00D0338F" w:rsidRDefault="0049365F" w:rsidP="0049365F">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〇また、「観光」は、非常に裾野（すその）が広く、幅広い産業分野に効果が波及するため、経済効果が大きいと言われており、これらのことから、</w:t>
      </w:r>
      <w:r w:rsidR="00A56331" w:rsidRPr="00187CB5">
        <w:rPr>
          <w:rFonts w:ascii="ＭＳ 明朝" w:eastAsia="ＭＳ 明朝" w:hAnsi="ＭＳ 明朝" w:hint="eastAsia"/>
          <w:color w:val="000000" w:themeColor="text1"/>
          <w:sz w:val="22"/>
        </w:rPr>
        <w:t>大阪</w:t>
      </w:r>
      <w:r w:rsidRPr="00187CB5">
        <w:rPr>
          <w:rFonts w:ascii="ＭＳ 明朝" w:eastAsia="ＭＳ 明朝" w:hAnsi="ＭＳ 明朝" w:hint="eastAsia"/>
          <w:color w:val="000000" w:themeColor="text1"/>
          <w:sz w:val="22"/>
        </w:rPr>
        <w:t>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市としては、この観光分野を基幹産業とし、“大阪のさらなる成長”に向け、世界中から新たに人・モノ・投資を呼び込む</w:t>
      </w:r>
    </w:p>
    <w:p w14:paraId="5C4FF5F5" w14:textId="77777777" w:rsidR="00385888" w:rsidRPr="00187CB5" w:rsidRDefault="00D0338F" w:rsidP="00D0338F">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IRの</w:t>
      </w:r>
      <w:r w:rsidR="0049365F" w:rsidRPr="00187CB5">
        <w:rPr>
          <w:rFonts w:ascii="ＭＳ 明朝" w:eastAsia="ＭＳ 明朝" w:hAnsi="ＭＳ 明朝" w:hint="eastAsia"/>
          <w:color w:val="000000" w:themeColor="text1"/>
          <w:sz w:val="22"/>
        </w:rPr>
        <w:t>導入が必要と考え、これまで実現に向けた</w:t>
      </w:r>
      <w:r w:rsidR="00385888" w:rsidRPr="00187CB5">
        <w:rPr>
          <w:rFonts w:ascii="ＭＳ 明朝" w:eastAsia="ＭＳ 明朝" w:hAnsi="ＭＳ 明朝" w:hint="eastAsia"/>
          <w:color w:val="000000" w:themeColor="text1"/>
          <w:sz w:val="22"/>
        </w:rPr>
        <w:t>取り組みを</w:t>
      </w:r>
      <w:r w:rsidR="0034455C" w:rsidRPr="00187CB5">
        <w:rPr>
          <w:rFonts w:ascii="ＭＳ 明朝" w:eastAsia="ＭＳ 明朝" w:hAnsi="ＭＳ 明朝" w:hint="eastAsia"/>
          <w:color w:val="000000" w:themeColor="text1"/>
          <w:sz w:val="22"/>
        </w:rPr>
        <w:t>進めてきたところです</w:t>
      </w:r>
      <w:r w:rsidR="00385888" w:rsidRPr="00187CB5">
        <w:rPr>
          <w:rFonts w:ascii="ＭＳ 明朝" w:eastAsia="ＭＳ 明朝" w:hAnsi="ＭＳ 明朝" w:hint="eastAsia"/>
          <w:color w:val="000000" w:themeColor="text1"/>
          <w:sz w:val="22"/>
        </w:rPr>
        <w:t>。</w:t>
      </w:r>
    </w:p>
    <w:p w14:paraId="029B8EDA" w14:textId="77777777" w:rsidR="00385888" w:rsidRPr="00187CB5" w:rsidRDefault="00385888" w:rsidP="00385888">
      <w:pPr>
        <w:rPr>
          <w:rFonts w:ascii="ＭＳ 明朝" w:eastAsia="ＭＳ 明朝" w:hAnsi="ＭＳ 明朝"/>
          <w:color w:val="000000" w:themeColor="text1"/>
          <w:sz w:val="22"/>
        </w:rPr>
      </w:pPr>
    </w:p>
    <w:p w14:paraId="24C3E251" w14:textId="77777777" w:rsidR="00385888" w:rsidRPr="00187CB5" w:rsidRDefault="00385888" w:rsidP="00385888">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○それでは、大阪</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の具体的な計画の概要について、</w:t>
      </w:r>
      <w:r w:rsidR="002D746F" w:rsidRPr="00187CB5">
        <w:rPr>
          <w:rFonts w:ascii="ＭＳ 明朝" w:eastAsia="ＭＳ 明朝" w:hAnsi="ＭＳ 明朝" w:hint="eastAsia"/>
          <w:color w:val="000000" w:themeColor="text1"/>
          <w:sz w:val="22"/>
        </w:rPr>
        <w:t>説明</w:t>
      </w:r>
      <w:r w:rsidR="00115389" w:rsidRPr="00187CB5">
        <w:rPr>
          <w:rFonts w:ascii="ＭＳ 明朝" w:eastAsia="ＭＳ 明朝" w:hAnsi="ＭＳ 明朝" w:hint="eastAsia"/>
          <w:color w:val="000000" w:themeColor="text1"/>
          <w:sz w:val="22"/>
        </w:rPr>
        <w:t>してまいります</w:t>
      </w:r>
      <w:r w:rsidRPr="00187CB5">
        <w:rPr>
          <w:rFonts w:ascii="ＭＳ 明朝" w:eastAsia="ＭＳ 明朝" w:hAnsi="ＭＳ 明朝" w:hint="eastAsia"/>
          <w:color w:val="000000" w:themeColor="text1"/>
          <w:sz w:val="22"/>
        </w:rPr>
        <w:t>。</w:t>
      </w:r>
    </w:p>
    <w:p w14:paraId="09CDFBD9" w14:textId="77777777" w:rsidR="00385888" w:rsidRPr="00187CB5" w:rsidRDefault="00385888" w:rsidP="00385888">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〇まず、大阪</w:t>
      </w:r>
      <w:r w:rsidRPr="00187CB5">
        <w:rPr>
          <w:rFonts w:ascii="ＭＳ 明朝" w:eastAsia="ＭＳ 明朝" w:hAnsi="ＭＳ 明朝"/>
          <w:color w:val="000000" w:themeColor="text1"/>
          <w:sz w:val="22"/>
        </w:rPr>
        <w:t>IRのめざす目標として、</w:t>
      </w:r>
    </w:p>
    <w:p w14:paraId="3E4363B6" w14:textId="77777777" w:rsidR="00385888" w:rsidRPr="00187CB5" w:rsidRDefault="00385888" w:rsidP="00E13B4D">
      <w:pPr>
        <w:ind w:firstLineChars="100" w:firstLine="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「世界水準のオールインワン</w:t>
      </w:r>
      <w:r w:rsidR="003E3CD3">
        <w:rPr>
          <w:rFonts w:ascii="ＭＳ 明朝" w:eastAsia="ＭＳ 明朝" w:hAnsi="ＭＳ 明朝" w:hint="eastAsia"/>
          <w:color w:val="000000" w:themeColor="text1"/>
          <w:sz w:val="22"/>
        </w:rPr>
        <w:t>MICE</w:t>
      </w:r>
      <w:r w:rsidRPr="00187CB5">
        <w:rPr>
          <w:rFonts w:ascii="ＭＳ 明朝" w:eastAsia="ＭＳ 明朝" w:hAnsi="ＭＳ 明朝" w:hint="eastAsia"/>
          <w:color w:val="000000" w:themeColor="text1"/>
          <w:sz w:val="22"/>
        </w:rPr>
        <w:t>拠点の形成」</w:t>
      </w:r>
    </w:p>
    <w:p w14:paraId="3A551994" w14:textId="77777777" w:rsidR="00385888" w:rsidRPr="00187CB5" w:rsidRDefault="00385888" w:rsidP="00E13B4D">
      <w:pPr>
        <w:ind w:firstLineChars="200" w:firstLine="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「国内外の集客力強化への貢献」</w:t>
      </w:r>
    </w:p>
    <w:p w14:paraId="6DC32226" w14:textId="77777777" w:rsidR="00385888" w:rsidRPr="00187CB5" w:rsidRDefault="00385888" w:rsidP="00E13B4D">
      <w:pPr>
        <w:ind w:firstLineChars="200" w:firstLine="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「日本観光のゲートウェイの形成」</w:t>
      </w:r>
    </w:p>
    <w:p w14:paraId="7201EE68" w14:textId="77777777" w:rsidR="00385888" w:rsidRPr="00187CB5" w:rsidRDefault="00385888" w:rsidP="00E13B4D">
      <w:pPr>
        <w:ind w:firstLineChars="100" w:firstLine="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の</w:t>
      </w:r>
      <w:r w:rsidRPr="00187CB5">
        <w:rPr>
          <w:rFonts w:ascii="ＭＳ 明朝" w:eastAsia="ＭＳ 明朝" w:hAnsi="ＭＳ 明朝"/>
          <w:color w:val="000000" w:themeColor="text1"/>
          <w:sz w:val="22"/>
        </w:rPr>
        <w:t>3点を掲げています。</w:t>
      </w:r>
    </w:p>
    <w:p w14:paraId="4F240D7B" w14:textId="77777777" w:rsidR="008E57D7" w:rsidRPr="00187CB5" w:rsidRDefault="00385888" w:rsidP="00D47303">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〇長期・安定的な事業実現にむけては、事業期間を</w:t>
      </w:r>
      <w:r w:rsidRPr="00187CB5">
        <w:rPr>
          <w:rFonts w:ascii="ＭＳ 明朝" w:eastAsia="ＭＳ 明朝" w:hAnsi="ＭＳ 明朝"/>
          <w:color w:val="000000" w:themeColor="text1"/>
          <w:sz w:val="22"/>
        </w:rPr>
        <w:t>35年と設定し、モニタリング制度を構築する</w:t>
      </w:r>
      <w:r w:rsidR="008E57D7" w:rsidRPr="00187CB5">
        <w:rPr>
          <w:rFonts w:ascii="ＭＳ 明朝" w:eastAsia="ＭＳ 明朝" w:hAnsi="ＭＳ 明朝" w:hint="eastAsia"/>
          <w:color w:val="000000" w:themeColor="text1"/>
          <w:sz w:val="22"/>
        </w:rPr>
        <w:t xml:space="preserve">　</w:t>
      </w:r>
    </w:p>
    <w:p w14:paraId="352611B5" w14:textId="77777777" w:rsidR="008E57D7" w:rsidRPr="00187CB5" w:rsidRDefault="00385888" w:rsidP="00D47303">
      <w:pPr>
        <w:ind w:firstLineChars="100" w:firstLine="220"/>
        <w:rPr>
          <w:rFonts w:ascii="ＭＳ 明朝" w:eastAsia="ＭＳ 明朝" w:hAnsi="ＭＳ 明朝"/>
          <w:color w:val="000000" w:themeColor="text1"/>
          <w:sz w:val="22"/>
        </w:rPr>
      </w:pPr>
      <w:r w:rsidRPr="00187CB5">
        <w:rPr>
          <w:rFonts w:ascii="ＭＳ 明朝" w:eastAsia="ＭＳ 明朝" w:hAnsi="ＭＳ 明朝"/>
          <w:color w:val="000000" w:themeColor="text1"/>
          <w:sz w:val="22"/>
        </w:rPr>
        <w:lastRenderedPageBreak/>
        <w:t>など、適切なガバナンス機能を確保し、円滑かつ確実な事業実施の確保と長期間の安定的・</w:t>
      </w:r>
    </w:p>
    <w:p w14:paraId="1082276C" w14:textId="77777777" w:rsidR="008E57D7" w:rsidRPr="00187CB5" w:rsidRDefault="00385888" w:rsidP="00D47303">
      <w:pPr>
        <w:ind w:firstLineChars="100" w:firstLine="220"/>
        <w:rPr>
          <w:rFonts w:ascii="ＭＳ 明朝" w:eastAsia="ＭＳ 明朝" w:hAnsi="ＭＳ 明朝"/>
          <w:color w:val="000000" w:themeColor="text1"/>
          <w:sz w:val="22"/>
        </w:rPr>
      </w:pPr>
      <w:r w:rsidRPr="00187CB5">
        <w:rPr>
          <w:rFonts w:ascii="ＭＳ 明朝" w:eastAsia="ＭＳ 明朝" w:hAnsi="ＭＳ 明朝"/>
          <w:color w:val="000000" w:themeColor="text1"/>
          <w:sz w:val="22"/>
        </w:rPr>
        <w:t>継続的な事業の継続を図ることとして</w:t>
      </w:r>
      <w:r w:rsidR="002D746F" w:rsidRPr="00187CB5">
        <w:rPr>
          <w:rFonts w:ascii="ＭＳ 明朝" w:eastAsia="ＭＳ 明朝" w:hAnsi="ＭＳ 明朝" w:hint="eastAsia"/>
          <w:color w:val="000000" w:themeColor="text1"/>
          <w:sz w:val="22"/>
        </w:rPr>
        <w:t>い</w:t>
      </w:r>
      <w:r w:rsidRPr="00187CB5">
        <w:rPr>
          <w:rFonts w:ascii="ＭＳ 明朝" w:eastAsia="ＭＳ 明朝" w:hAnsi="ＭＳ 明朝"/>
          <w:color w:val="000000" w:themeColor="text1"/>
          <w:sz w:val="22"/>
        </w:rPr>
        <w:t>ます。</w:t>
      </w:r>
    </w:p>
    <w:p w14:paraId="6C2F0577" w14:textId="77777777" w:rsidR="00385888" w:rsidRPr="00187CB5" w:rsidRDefault="00385888" w:rsidP="00D0338F">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〇設置場所は、</w:t>
      </w:r>
      <w:r w:rsidR="002D746F" w:rsidRPr="00187CB5">
        <w:rPr>
          <w:rFonts w:ascii="ＭＳ 明朝" w:eastAsia="ＭＳ 明朝" w:hAnsi="ＭＳ 明朝" w:hint="eastAsia"/>
          <w:color w:val="000000" w:themeColor="text1"/>
          <w:sz w:val="22"/>
        </w:rPr>
        <w:t>夢洲内のこちらの図のとおりで、敷地面積は約４９．２万</w:t>
      </w:r>
      <w:r w:rsidR="00D0338F">
        <w:rPr>
          <w:rFonts w:ascii="ＭＳ 明朝" w:eastAsia="ＭＳ 明朝" w:hAnsi="ＭＳ 明朝" w:hint="eastAsia"/>
          <w:color w:val="000000" w:themeColor="text1"/>
          <w:sz w:val="22"/>
        </w:rPr>
        <w:t>平方メートル</w:t>
      </w:r>
      <w:r w:rsidR="002D746F" w:rsidRPr="00187CB5">
        <w:rPr>
          <w:rFonts w:ascii="ＭＳ 明朝" w:eastAsia="ＭＳ 明朝" w:hAnsi="ＭＳ 明朝" w:hint="eastAsia"/>
          <w:color w:val="000000" w:themeColor="text1"/>
          <w:sz w:val="22"/>
        </w:rPr>
        <w:t>としてい</w:t>
      </w:r>
      <w:r w:rsidRPr="00187CB5">
        <w:rPr>
          <w:rFonts w:ascii="ＭＳ 明朝" w:eastAsia="ＭＳ 明朝" w:hAnsi="ＭＳ 明朝" w:hint="eastAsia"/>
          <w:color w:val="000000" w:themeColor="text1"/>
          <w:sz w:val="22"/>
        </w:rPr>
        <w:t>ます。</w:t>
      </w:r>
    </w:p>
    <w:p w14:paraId="62F19F03" w14:textId="77777777" w:rsidR="00385888" w:rsidRPr="00187CB5" w:rsidRDefault="00385888" w:rsidP="00385888">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〇その下になりますが、</w:t>
      </w:r>
    </w:p>
    <w:p w14:paraId="6A6E2ECC" w14:textId="77777777" w:rsidR="00385888" w:rsidRPr="00187CB5" w:rsidRDefault="00385888" w:rsidP="00E13B4D">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事業用地につきましては、土地の所有者である大阪市と、</w:t>
      </w:r>
      <w:r w:rsidRPr="00187CB5">
        <w:rPr>
          <w:rFonts w:ascii="ＭＳ 明朝" w:eastAsia="ＭＳ 明朝" w:hAnsi="ＭＳ 明朝"/>
          <w:color w:val="000000" w:themeColor="text1"/>
          <w:sz w:val="22"/>
        </w:rPr>
        <w:t>IR事業者が、35年間の事業用定期借地権設定契約を締結</w:t>
      </w:r>
      <w:r w:rsidR="006B29E6" w:rsidRPr="00187CB5">
        <w:rPr>
          <w:rFonts w:ascii="ＭＳ 明朝" w:eastAsia="ＭＳ 明朝" w:hAnsi="ＭＳ 明朝" w:hint="eastAsia"/>
          <w:color w:val="000000" w:themeColor="text1"/>
          <w:sz w:val="22"/>
        </w:rPr>
        <w:t>することとしています</w:t>
      </w:r>
      <w:r w:rsidRPr="00187CB5">
        <w:rPr>
          <w:rFonts w:ascii="ＭＳ 明朝" w:eastAsia="ＭＳ 明朝" w:hAnsi="ＭＳ 明朝"/>
          <w:color w:val="000000" w:themeColor="text1"/>
          <w:sz w:val="22"/>
        </w:rPr>
        <w:t>。</w:t>
      </w:r>
    </w:p>
    <w:p w14:paraId="200639DA" w14:textId="77777777" w:rsidR="00385888" w:rsidRPr="00187CB5" w:rsidRDefault="00385888" w:rsidP="008D5623">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賃料は、</w:t>
      </w:r>
      <w:r w:rsidR="006B29E6" w:rsidRPr="00187CB5">
        <w:rPr>
          <w:rFonts w:ascii="ＭＳ 明朝" w:eastAsia="ＭＳ 明朝" w:hAnsi="ＭＳ 明朝"/>
          <w:color w:val="000000" w:themeColor="text1"/>
          <w:sz w:val="22"/>
        </w:rPr>
        <w:t>428円／㎡・月額、</w:t>
      </w:r>
      <w:r w:rsidRPr="00187CB5">
        <w:rPr>
          <w:rFonts w:ascii="ＭＳ 明朝" w:eastAsia="ＭＳ 明朝" w:hAnsi="ＭＳ 明朝" w:hint="eastAsia"/>
          <w:color w:val="000000" w:themeColor="text1"/>
          <w:sz w:val="22"/>
        </w:rPr>
        <w:t>年間約</w:t>
      </w:r>
      <w:r w:rsidRPr="00187CB5">
        <w:rPr>
          <w:rFonts w:ascii="ＭＳ 明朝" w:eastAsia="ＭＳ 明朝" w:hAnsi="ＭＳ 明朝"/>
          <w:color w:val="000000" w:themeColor="text1"/>
          <w:sz w:val="22"/>
        </w:rPr>
        <w:t>25億円、35年間の借地期間で約880億円の地代収入となります。</w:t>
      </w:r>
    </w:p>
    <w:p w14:paraId="29E62FB2" w14:textId="77777777" w:rsidR="006B4BD0" w:rsidRPr="00187CB5" w:rsidRDefault="006B4BD0" w:rsidP="00736DDF">
      <w:pPr>
        <w:rPr>
          <w:rFonts w:ascii="ＭＳ 明朝" w:eastAsia="ＭＳ 明朝" w:hAnsi="ＭＳ 明朝"/>
          <w:color w:val="000000" w:themeColor="text1"/>
          <w:sz w:val="22"/>
        </w:rPr>
      </w:pPr>
    </w:p>
    <w:p w14:paraId="7EC08EC9" w14:textId="77777777" w:rsidR="006B4BD0" w:rsidRPr="00187CB5" w:rsidRDefault="006B4BD0" w:rsidP="00736DDF">
      <w:pPr>
        <w:rPr>
          <w:rFonts w:ascii="ＭＳ 明朝" w:eastAsia="ＭＳ 明朝" w:hAnsi="ＭＳ 明朝"/>
          <w:color w:val="000000" w:themeColor="text1"/>
          <w:sz w:val="22"/>
        </w:rPr>
      </w:pPr>
    </w:p>
    <w:p w14:paraId="3C32AE07" w14:textId="77777777" w:rsidR="00736DDF" w:rsidRPr="00187CB5" w:rsidRDefault="00E13B4D" w:rsidP="00736DDF">
      <w:pPr>
        <w:ind w:left="221" w:hangingChars="100" w:hanging="221"/>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３</w:t>
      </w:r>
      <w:r w:rsidRPr="00187CB5">
        <w:rPr>
          <w:rFonts w:ascii="ＭＳ 明朝" w:eastAsia="ＭＳ 明朝" w:hAnsi="ＭＳ 明朝" w:hint="eastAsia"/>
          <w:b/>
          <w:color w:val="000000" w:themeColor="text1"/>
          <w:sz w:val="22"/>
        </w:rPr>
        <w:t>ページ）</w:t>
      </w:r>
    </w:p>
    <w:p w14:paraId="7F4B29DE" w14:textId="77777777" w:rsidR="001C1A1A" w:rsidRPr="00187CB5" w:rsidRDefault="001C1A1A" w:rsidP="001C1A1A">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w:t>
      </w:r>
      <w:r w:rsidRPr="00187CB5">
        <w:rPr>
          <w:rFonts w:ascii="ＭＳ 明朝" w:eastAsia="ＭＳ 明朝" w:hAnsi="ＭＳ 明朝"/>
          <w:color w:val="000000" w:themeColor="text1"/>
          <w:sz w:val="22"/>
        </w:rPr>
        <w:t>IRは、全ての主要交通拠点が半径30km以内に集積している臨海部の「夢洲」に</w:t>
      </w:r>
      <w:r w:rsidRPr="00187CB5">
        <w:rPr>
          <w:rFonts w:ascii="ＭＳ 明朝" w:eastAsia="ＭＳ 明朝" w:hAnsi="ＭＳ 明朝" w:hint="eastAsia"/>
          <w:color w:val="000000" w:themeColor="text1"/>
          <w:sz w:val="22"/>
        </w:rPr>
        <w:t>位置し、利便性の高いアクセスが可能となっています。他</w:t>
      </w:r>
      <w:r w:rsidR="00A56331" w:rsidRPr="00187CB5">
        <w:rPr>
          <w:rFonts w:ascii="ＭＳ 明朝" w:eastAsia="ＭＳ 明朝" w:hAnsi="ＭＳ 明朝" w:hint="eastAsia"/>
          <w:color w:val="000000" w:themeColor="text1"/>
          <w:sz w:val="22"/>
        </w:rPr>
        <w:t>の</w:t>
      </w:r>
      <w:r w:rsidRPr="00187CB5">
        <w:rPr>
          <w:rFonts w:ascii="ＭＳ 明朝" w:eastAsia="ＭＳ 明朝" w:hAnsi="ＭＳ 明朝" w:hint="eastAsia"/>
          <w:color w:val="000000" w:themeColor="text1"/>
          <w:sz w:val="22"/>
        </w:rPr>
        <w:t xml:space="preserve">都市と比較しても、優れたポテンシャルを有していると考えています。　</w:t>
      </w:r>
    </w:p>
    <w:p w14:paraId="01921600" w14:textId="77777777" w:rsidR="00A941EC" w:rsidRPr="00187CB5" w:rsidRDefault="001C1A1A" w:rsidP="00187CB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〇各所からのアクセスにつきまして、</w:t>
      </w:r>
      <w:r w:rsidR="00A56331" w:rsidRPr="00187CB5">
        <w:rPr>
          <w:rFonts w:ascii="ＭＳ 明朝" w:eastAsia="ＭＳ 明朝" w:hAnsi="ＭＳ 明朝" w:hint="eastAsia"/>
          <w:color w:val="000000" w:themeColor="text1"/>
          <w:sz w:val="22"/>
        </w:rPr>
        <w:t>このページに</w:t>
      </w:r>
      <w:r w:rsidRPr="00187CB5">
        <w:rPr>
          <w:rFonts w:ascii="ＭＳ 明朝" w:eastAsia="ＭＳ 明朝" w:hAnsi="ＭＳ 明朝" w:hint="eastAsia"/>
          <w:color w:val="000000" w:themeColor="text1"/>
          <w:sz w:val="22"/>
        </w:rPr>
        <w:t>まとめておりますので、後</w:t>
      </w:r>
      <w:r w:rsidR="00A56331" w:rsidRPr="00187CB5">
        <w:rPr>
          <w:rFonts w:ascii="ＭＳ 明朝" w:eastAsia="ＭＳ 明朝" w:hAnsi="ＭＳ 明朝" w:hint="eastAsia"/>
          <w:color w:val="000000" w:themeColor="text1"/>
          <w:sz w:val="22"/>
        </w:rPr>
        <w:t>ほど</w:t>
      </w:r>
      <w:r w:rsidRPr="00187CB5">
        <w:rPr>
          <w:rFonts w:ascii="ＭＳ 明朝" w:eastAsia="ＭＳ 明朝" w:hAnsi="ＭＳ 明朝" w:hint="eastAsia"/>
          <w:color w:val="000000" w:themeColor="text1"/>
          <w:sz w:val="22"/>
        </w:rPr>
        <w:t>ご覧いただければと思います。</w:t>
      </w:r>
    </w:p>
    <w:p w14:paraId="5C62A449" w14:textId="77777777" w:rsidR="00A941EC" w:rsidRPr="00187CB5" w:rsidRDefault="00A941EC" w:rsidP="00A941EC">
      <w:pPr>
        <w:rPr>
          <w:rFonts w:ascii="ＭＳ 明朝" w:eastAsia="ＭＳ 明朝" w:hAnsi="ＭＳ 明朝"/>
          <w:color w:val="000000" w:themeColor="text1"/>
          <w:sz w:val="22"/>
        </w:rPr>
      </w:pPr>
    </w:p>
    <w:p w14:paraId="4F457DC1" w14:textId="77777777" w:rsidR="00A56331" w:rsidRPr="00187CB5" w:rsidRDefault="00A56331" w:rsidP="00A941EC">
      <w:pPr>
        <w:rPr>
          <w:rFonts w:ascii="ＭＳ 明朝" w:eastAsia="ＭＳ 明朝" w:hAnsi="ＭＳ 明朝"/>
          <w:color w:val="000000" w:themeColor="text1"/>
          <w:sz w:val="22"/>
        </w:rPr>
      </w:pPr>
    </w:p>
    <w:p w14:paraId="37F6365F" w14:textId="77777777" w:rsidR="009F33F4" w:rsidRPr="00187CB5" w:rsidRDefault="00E13B4D" w:rsidP="005F39B8">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４</w:t>
      </w:r>
      <w:r w:rsidRPr="00187CB5">
        <w:rPr>
          <w:rFonts w:ascii="ＭＳ 明朝" w:eastAsia="ＭＳ 明朝" w:hAnsi="ＭＳ 明朝" w:hint="eastAsia"/>
          <w:b/>
          <w:color w:val="000000" w:themeColor="text1"/>
          <w:sz w:val="22"/>
        </w:rPr>
        <w:t>ページ）</w:t>
      </w:r>
    </w:p>
    <w:p w14:paraId="7B90AB82"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w:t>
      </w:r>
      <w:r w:rsidRPr="00187CB5">
        <w:rPr>
          <w:rFonts w:ascii="ＭＳ 明朝" w:eastAsia="ＭＳ 明朝" w:hAnsi="ＭＳ 明朝"/>
          <w:color w:val="000000" w:themeColor="text1"/>
          <w:sz w:val="22"/>
        </w:rPr>
        <w:t>IRのコンセプト」に</w:t>
      </w:r>
      <w:r w:rsidR="00A56331" w:rsidRPr="00187CB5">
        <w:rPr>
          <w:rFonts w:ascii="ＭＳ 明朝" w:eastAsia="ＭＳ 明朝" w:hAnsi="ＭＳ 明朝" w:hint="eastAsia"/>
          <w:color w:val="000000" w:themeColor="text1"/>
          <w:sz w:val="22"/>
        </w:rPr>
        <w:t>ついて</w:t>
      </w:r>
      <w:r w:rsidRPr="00187CB5">
        <w:rPr>
          <w:rFonts w:ascii="ＭＳ 明朝" w:eastAsia="ＭＳ 明朝" w:hAnsi="ＭＳ 明朝"/>
          <w:color w:val="000000" w:themeColor="text1"/>
          <w:sz w:val="22"/>
        </w:rPr>
        <w:t>でございますが、基本理念を「結び」とし、</w:t>
      </w:r>
    </w:p>
    <w:p w14:paraId="781081A0"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「人・モノ・投資、情報・才能」、「大阪・関西・日本の過去、現在と未来」、「大阪・関西と日本と世界」、あらゆるものを「結ぶ」起点となる</w:t>
      </w:r>
      <w:r w:rsidRPr="00187CB5">
        <w:rPr>
          <w:rFonts w:ascii="ＭＳ 明朝" w:eastAsia="ＭＳ 明朝" w:hAnsi="ＭＳ 明朝"/>
          <w:color w:val="000000" w:themeColor="text1"/>
          <w:sz w:val="22"/>
        </w:rPr>
        <w:t>IRをめざします。</w:t>
      </w:r>
    </w:p>
    <w:p w14:paraId="2C49CA71"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〇そして、「結びの水都」をコンセプトとし、大阪・関西が古くから育んできた伝統・文化・精神を継承し、</w:t>
      </w:r>
      <w:r w:rsidRPr="00187CB5">
        <w:rPr>
          <w:rFonts w:ascii="ＭＳ 明朝" w:eastAsia="ＭＳ 明朝" w:hAnsi="ＭＳ 明朝"/>
          <w:color w:val="000000" w:themeColor="text1"/>
          <w:sz w:val="22"/>
        </w:rPr>
        <w:t>IRの施設計画及びコンテンツに反映します。</w:t>
      </w:r>
    </w:p>
    <w:p w14:paraId="25E81982" w14:textId="77777777" w:rsidR="00494E31" w:rsidRPr="00187CB5" w:rsidRDefault="00494E31" w:rsidP="00494E31">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大阪・関西の大きな人口・経済規模を始め、豊富な伝統、歴史、文化的な観光資源、陸・海・空の恵まれた交通網、アジア圏への近接性といった、大阪・関西の資源・ポテンシャルを活かし、伝統と革新、過去と未来、大阪と関西、日本と世界を結び、新たなエンターテイメントやイノベーションを生み出す、ここにしかないオンリーワンの</w:t>
      </w:r>
      <w:r w:rsidRPr="00187CB5">
        <w:rPr>
          <w:rFonts w:ascii="ＭＳ 明朝" w:eastAsia="ＭＳ 明朝" w:hAnsi="ＭＳ 明朝"/>
          <w:color w:val="000000" w:themeColor="text1"/>
          <w:sz w:val="22"/>
        </w:rPr>
        <w:t>IRを実現します。</w:t>
      </w:r>
    </w:p>
    <w:p w14:paraId="54275C81"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〇また、大阪の水都として発展してきた歴史や、夢洲のオーシャンフロントの立地・眺望を活かして、豊かな水辺空間の持つ魅力を体現します。</w:t>
      </w:r>
    </w:p>
    <w:p w14:paraId="05149742"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〇ビジョンにつきましては、全ての来訪者に、</w:t>
      </w:r>
      <w:r w:rsidRPr="00187CB5">
        <w:rPr>
          <w:rFonts w:ascii="ＭＳ 明朝" w:eastAsia="ＭＳ 明朝" w:hAnsi="ＭＳ 明朝"/>
          <w:color w:val="000000" w:themeColor="text1"/>
          <w:sz w:val="22"/>
        </w:rPr>
        <w:t>IRのあらゆる場面でのゲスト体験において、新鮮な驚きや感動といった“WOW”体験を提供する「“</w:t>
      </w:r>
      <w:proofErr w:type="spellStart"/>
      <w:r w:rsidRPr="00187CB5">
        <w:rPr>
          <w:rFonts w:ascii="ＭＳ 明朝" w:eastAsia="ＭＳ 明朝" w:hAnsi="ＭＳ 明朝"/>
          <w:color w:val="000000" w:themeColor="text1"/>
          <w:sz w:val="22"/>
        </w:rPr>
        <w:t>WOW”Next</w:t>
      </w:r>
      <w:proofErr w:type="spellEnd"/>
      <w:r w:rsidRPr="00187CB5">
        <w:rPr>
          <w:rFonts w:ascii="ＭＳ 明朝" w:eastAsia="ＭＳ 明朝" w:hAnsi="ＭＳ 明朝"/>
          <w:color w:val="000000" w:themeColor="text1"/>
          <w:sz w:val="22"/>
        </w:rPr>
        <w:t>」をビジョンに掲げ、特徴的な建築やマスタープラン、世界トップクラスのエンターテイメント、最高級の宿泊施設、日本最大級の</w:t>
      </w:r>
      <w:r w:rsidR="003E3CD3">
        <w:rPr>
          <w:rFonts w:ascii="ＭＳ 明朝" w:eastAsia="ＭＳ 明朝" w:hAnsi="ＭＳ 明朝" w:hint="eastAsia"/>
          <w:color w:val="000000" w:themeColor="text1"/>
          <w:sz w:val="22"/>
        </w:rPr>
        <w:t>MICE</w:t>
      </w:r>
      <w:r w:rsidRPr="00187CB5">
        <w:rPr>
          <w:rFonts w:ascii="ＭＳ 明朝" w:eastAsia="ＭＳ 明朝" w:hAnsi="ＭＳ 明朝"/>
          <w:color w:val="000000" w:themeColor="text1"/>
          <w:sz w:val="22"/>
        </w:rPr>
        <w:t>コンプレックス、及びそれらを貫く“おもてなし”を通じて“WOW”体験を実現します。</w:t>
      </w:r>
    </w:p>
    <w:p w14:paraId="01FB8304"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Pr="00187CB5">
        <w:rPr>
          <w:rFonts w:ascii="ＭＳ 明朝" w:eastAsia="ＭＳ 明朝" w:hAnsi="ＭＳ 明朝"/>
          <w:color w:val="000000" w:themeColor="text1"/>
          <w:sz w:val="22"/>
        </w:rPr>
        <w:t>MGM社がラスベガスを中心に展開する世界最先端の“WOW“と、大阪・関西が誇る観光・産業・文化にわたる魅力・ポテンシャルを融合させることにより、世界最高水準の成長型IRを地域とともに創り、育てるとともに、観光産業の高度化、持続可能性の向上に寄与することとしてお</w:t>
      </w:r>
      <w:r w:rsidRPr="00187CB5">
        <w:rPr>
          <w:rFonts w:ascii="ＭＳ 明朝" w:eastAsia="ＭＳ 明朝" w:hAnsi="ＭＳ 明朝"/>
          <w:color w:val="000000" w:themeColor="text1"/>
          <w:sz w:val="22"/>
        </w:rPr>
        <w:lastRenderedPageBreak/>
        <w:t>ります。</w:t>
      </w:r>
    </w:p>
    <w:p w14:paraId="28DDE13C"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コンセプトの具現化」としましては、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631677CA"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〇右下にゾーニングのイメージ図を記載しておりますが、コンセプトに基づく夢洲のポテンシャルを最大限に活かし、４つのゾーンを設定しております。</w:t>
      </w:r>
    </w:p>
    <w:p w14:paraId="6FFE6BAD"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〇まず、東側の「関西ゲートウェイ」ゾーンにつきましては、駅前の交通拠点を起点に、</w:t>
      </w:r>
      <w:r w:rsidRPr="00187CB5">
        <w:rPr>
          <w:rFonts w:ascii="ＭＳ 明朝" w:eastAsia="ＭＳ 明朝" w:hAnsi="ＭＳ 明朝"/>
          <w:color w:val="000000" w:themeColor="text1"/>
          <w:sz w:val="22"/>
        </w:rPr>
        <w:t>IR内部へ誘引するダイナミックな空間構成とし、関西ツーリズムセンターやMGM大阪、MUSUBIホテルなどを配置します。</w:t>
      </w:r>
    </w:p>
    <w:p w14:paraId="0E75D040" w14:textId="77777777" w:rsidR="00494E31" w:rsidRPr="00187CB5" w:rsidRDefault="00494E31" w:rsidP="00494E31">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西側の「イノベーション」ゾーンにつきましては、新たなビジネスの創出を促す、付加価値創造のための拠点とし、国際会議場や展示場などの</w:t>
      </w:r>
      <w:r w:rsidRPr="00187CB5">
        <w:rPr>
          <w:rFonts w:ascii="ＭＳ 明朝" w:eastAsia="ＭＳ 明朝" w:hAnsi="ＭＳ 明朝"/>
          <w:color w:val="000000" w:themeColor="text1"/>
          <w:sz w:val="22"/>
        </w:rPr>
        <w:t>MICE施設を配置します。</w:t>
      </w:r>
    </w:p>
    <w:p w14:paraId="58C2D93A" w14:textId="77777777" w:rsidR="00494E31"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461465D4" w14:textId="77777777" w:rsidR="00B915FA" w:rsidRPr="00187CB5" w:rsidRDefault="00494E31" w:rsidP="00494E3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そして、３つのゾーンに囲まれた敷地中央部にある「結びの庭」ゾーンにつきましては、大規模なオープンスペースであり、隣接ゾーンと一体となり多様な体験の表出、混ざり合い、相互作用を生み出しながら、大阪</w:t>
      </w:r>
      <w:r w:rsidRPr="00187CB5">
        <w:rPr>
          <w:rFonts w:ascii="ＭＳ 明朝" w:eastAsia="ＭＳ 明朝" w:hAnsi="ＭＳ 明朝"/>
          <w:color w:val="000000" w:themeColor="text1"/>
          <w:sz w:val="22"/>
        </w:rPr>
        <w:t>IRでしか体験できない魅力的な空間を創出します。</w:t>
      </w:r>
    </w:p>
    <w:p w14:paraId="1793551A" w14:textId="77777777" w:rsidR="00E731F7" w:rsidRPr="00187CB5" w:rsidRDefault="00E731F7" w:rsidP="009F33F4">
      <w:pPr>
        <w:ind w:firstLineChars="100" w:firstLine="220"/>
        <w:rPr>
          <w:rFonts w:ascii="ＭＳ 明朝" w:eastAsia="ＭＳ 明朝" w:hAnsi="ＭＳ 明朝"/>
          <w:color w:val="000000" w:themeColor="text1"/>
          <w:sz w:val="22"/>
        </w:rPr>
      </w:pPr>
    </w:p>
    <w:p w14:paraId="0A348D2E" w14:textId="77777777" w:rsidR="00A56331" w:rsidRPr="00187CB5" w:rsidRDefault="00A56331" w:rsidP="009F33F4">
      <w:pPr>
        <w:ind w:firstLineChars="100" w:firstLine="220"/>
        <w:rPr>
          <w:rFonts w:ascii="ＭＳ 明朝" w:eastAsia="ＭＳ 明朝" w:hAnsi="ＭＳ 明朝"/>
          <w:color w:val="000000" w:themeColor="text1"/>
          <w:sz w:val="22"/>
        </w:rPr>
      </w:pPr>
    </w:p>
    <w:p w14:paraId="1D18E32C" w14:textId="77777777" w:rsidR="001E066D" w:rsidRPr="00187CB5" w:rsidRDefault="001E066D" w:rsidP="001E066D">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５</w:t>
      </w:r>
      <w:r w:rsidRPr="00187CB5">
        <w:rPr>
          <w:rFonts w:ascii="ＭＳ 明朝" w:eastAsia="ＭＳ 明朝" w:hAnsi="ＭＳ 明朝" w:hint="eastAsia"/>
          <w:b/>
          <w:color w:val="000000" w:themeColor="text1"/>
          <w:sz w:val="22"/>
        </w:rPr>
        <w:t>ページ）</w:t>
      </w:r>
    </w:p>
    <w:p w14:paraId="5ECFD112" w14:textId="77777777" w:rsidR="001E066D" w:rsidRPr="00187CB5" w:rsidRDefault="001E066D" w:rsidP="001E066D">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Pr="00187CB5">
        <w:rPr>
          <w:rFonts w:ascii="ＭＳ 明朝" w:eastAsia="ＭＳ 明朝" w:hAnsi="ＭＳ 明朝"/>
          <w:color w:val="000000" w:themeColor="text1"/>
          <w:sz w:val="22"/>
        </w:rPr>
        <w:t>IR事業者」につきましては、本社を大阪市に置く、「大阪IR株式会社」が設立され</w:t>
      </w:r>
      <w:r w:rsidRPr="00187CB5">
        <w:rPr>
          <w:rFonts w:ascii="ＭＳ 明朝" w:eastAsia="ＭＳ 明朝" w:hAnsi="ＭＳ 明朝" w:hint="eastAsia"/>
          <w:color w:val="000000" w:themeColor="text1"/>
          <w:sz w:val="22"/>
        </w:rPr>
        <w:t>ています。</w:t>
      </w:r>
    </w:p>
    <w:p w14:paraId="65948152" w14:textId="77777777" w:rsidR="001E066D" w:rsidRPr="00187CB5" w:rsidRDefault="001E066D" w:rsidP="001E066D">
      <w:pPr>
        <w:ind w:leftChars="150" w:left="315"/>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構成員といたしましては、合同会社日本</w:t>
      </w:r>
      <w:r w:rsidRPr="00187CB5">
        <w:rPr>
          <w:rFonts w:ascii="ＭＳ 明朝" w:eastAsia="ＭＳ 明朝" w:hAnsi="ＭＳ 明朝"/>
          <w:color w:val="000000" w:themeColor="text1"/>
          <w:sz w:val="22"/>
        </w:rPr>
        <w:t>MGMリゾーツとオリックス株式会社の2社を中核株主として、資料に掲載のとおり、関西地元企業を中心とする少数株主20社が予定されております。</w:t>
      </w:r>
    </w:p>
    <w:p w14:paraId="0D320234" w14:textId="77777777" w:rsidR="001E066D" w:rsidRPr="00187CB5" w:rsidRDefault="001E066D" w:rsidP="001E066D">
      <w:pPr>
        <w:ind w:leftChars="50" w:left="325"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〇右側の「事業実施体制」につきましては、グローバルかつ大阪・関西に根差したコンソーシアムとして、地元企業の専門的な知見を活用しつつ、</w:t>
      </w:r>
      <w:r w:rsidRPr="00187CB5">
        <w:rPr>
          <w:rFonts w:ascii="ＭＳ 明朝" w:eastAsia="ＭＳ 明朝" w:hAnsi="ＭＳ 明朝"/>
          <w:color w:val="000000" w:themeColor="text1"/>
          <w:sz w:val="22"/>
        </w:rPr>
        <w:t>MGM・オリックス共同で本事業を全体統括・推進します。</w:t>
      </w:r>
    </w:p>
    <w:p w14:paraId="528B4F72" w14:textId="77777777" w:rsidR="001E066D" w:rsidRPr="00187CB5" w:rsidRDefault="001E066D" w:rsidP="001E066D">
      <w:pPr>
        <w:ind w:leftChars="50" w:left="325"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Pr="00187CB5">
        <w:rPr>
          <w:rFonts w:ascii="ＭＳ 明朝" w:eastAsia="ＭＳ 明朝" w:hAnsi="ＭＳ 明朝"/>
          <w:color w:val="000000" w:themeColor="text1"/>
          <w:sz w:val="22"/>
        </w:rPr>
        <w:t>IRリーディングカンパニーであるMGM社のノウハウに加え、各分野で豊富な実績を持つ協力会社とともに、国際競争力を有するIRを実現していくこととしております。</w:t>
      </w:r>
    </w:p>
    <w:p w14:paraId="457397FD" w14:textId="77777777" w:rsidR="000D41F0" w:rsidRPr="00187CB5" w:rsidRDefault="001E066D" w:rsidP="001E066D">
      <w:pPr>
        <w:ind w:leftChars="50" w:left="325"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〇右側の中程に記載のとおり、出資割合は、</w:t>
      </w:r>
      <w:r w:rsidRPr="00187CB5">
        <w:rPr>
          <w:rFonts w:ascii="ＭＳ 明朝" w:eastAsia="ＭＳ 明朝" w:hAnsi="ＭＳ 明朝"/>
          <w:color w:val="000000" w:themeColor="text1"/>
          <w:sz w:val="22"/>
        </w:rPr>
        <w:t>MGM、オリックスがそれぞれ約40％、少数株主20社で20％を、大阪IR株式会社に出資することが予定されております。</w:t>
      </w:r>
    </w:p>
    <w:p w14:paraId="7E9A9B00" w14:textId="77777777" w:rsidR="006533A2" w:rsidRPr="00187CB5" w:rsidRDefault="006533A2" w:rsidP="009F33F4">
      <w:pPr>
        <w:ind w:firstLineChars="100" w:firstLine="220"/>
        <w:rPr>
          <w:rFonts w:ascii="ＭＳ 明朝" w:eastAsia="ＭＳ 明朝" w:hAnsi="ＭＳ 明朝"/>
          <w:color w:val="000000" w:themeColor="text1"/>
          <w:sz w:val="22"/>
        </w:rPr>
      </w:pPr>
    </w:p>
    <w:p w14:paraId="0C3943E4" w14:textId="77777777" w:rsidR="00A56331" w:rsidRPr="00187CB5" w:rsidRDefault="00A56331" w:rsidP="009F33F4">
      <w:pPr>
        <w:ind w:firstLineChars="100" w:firstLine="220"/>
        <w:rPr>
          <w:rFonts w:ascii="ＭＳ 明朝" w:eastAsia="ＭＳ 明朝" w:hAnsi="ＭＳ 明朝"/>
          <w:color w:val="000000" w:themeColor="text1"/>
          <w:sz w:val="22"/>
        </w:rPr>
      </w:pPr>
    </w:p>
    <w:p w14:paraId="0BEE4318" w14:textId="77777777" w:rsidR="009F33F4" w:rsidRPr="00187CB5" w:rsidRDefault="00DB22E1" w:rsidP="00A32925">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６</w:t>
      </w:r>
      <w:r w:rsidRPr="00187CB5">
        <w:rPr>
          <w:rFonts w:ascii="ＭＳ 明朝" w:eastAsia="ＭＳ 明朝" w:hAnsi="ＭＳ 明朝" w:hint="eastAsia"/>
          <w:b/>
          <w:color w:val="000000" w:themeColor="text1"/>
          <w:sz w:val="22"/>
        </w:rPr>
        <w:t>ページ）</w:t>
      </w:r>
    </w:p>
    <w:p w14:paraId="4E90AB36" w14:textId="77777777" w:rsidR="00DB22E1" w:rsidRPr="00187CB5" w:rsidRDefault="00DB22E1" w:rsidP="00DB22E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〇「初期投資額」につきましては、約</w:t>
      </w:r>
      <w:r w:rsidRPr="00187CB5">
        <w:rPr>
          <w:rFonts w:ascii="ＭＳ 明朝" w:eastAsia="ＭＳ 明朝" w:hAnsi="ＭＳ 明朝"/>
          <w:color w:val="000000" w:themeColor="text1"/>
          <w:sz w:val="22"/>
        </w:rPr>
        <w:t>1兆800億円であり、その内訳としては、建設関連投資が約7,800億円、その他の初期投資額（什器や備品、開業前からの人件費等）が約3,000億円となっております。</w:t>
      </w:r>
    </w:p>
    <w:p w14:paraId="1F051900" w14:textId="77777777" w:rsidR="00DB22E1" w:rsidRPr="00187CB5" w:rsidRDefault="00DB22E1" w:rsidP="00DB22E1">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その下の「収支計画」につきましては、年間売上は約</w:t>
      </w:r>
      <w:r w:rsidRPr="00187CB5">
        <w:rPr>
          <w:rFonts w:ascii="ＭＳ 明朝" w:eastAsia="ＭＳ 明朝" w:hAnsi="ＭＳ 明朝"/>
          <w:color w:val="000000" w:themeColor="text1"/>
          <w:sz w:val="22"/>
        </w:rPr>
        <w:t>5,200億円であり、その内訳としては、</w:t>
      </w:r>
      <w:r w:rsidRPr="00187CB5">
        <w:rPr>
          <w:rFonts w:ascii="ＭＳ 明朝" w:eastAsia="ＭＳ 明朝" w:hAnsi="ＭＳ 明朝"/>
          <w:color w:val="000000" w:themeColor="text1"/>
          <w:sz w:val="22"/>
        </w:rPr>
        <w:lastRenderedPageBreak/>
        <w:t>ノンゲーミングが約20％となる約1,000億円、ゲーミングが約80％となる約4,200億円となっております。</w:t>
      </w:r>
    </w:p>
    <w:p w14:paraId="219CDB6F" w14:textId="77777777" w:rsidR="00DB22E1" w:rsidRPr="00187CB5" w:rsidRDefault="00DB22E1" w:rsidP="00DB22E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〇「資金計画」につきましては、資金調達額の約</w:t>
      </w:r>
      <w:r w:rsidRPr="00187CB5">
        <w:rPr>
          <w:rFonts w:ascii="ＭＳ 明朝" w:eastAsia="ＭＳ 明朝" w:hAnsi="ＭＳ 明朝"/>
          <w:color w:val="000000" w:themeColor="text1"/>
          <w:sz w:val="22"/>
        </w:rPr>
        <w:t>1兆800億円に対して、出資金額が約5,300億円、借入金額が約5,500億としております。</w:t>
      </w:r>
    </w:p>
    <w:p w14:paraId="199B0146" w14:textId="77777777" w:rsidR="00DB22E1" w:rsidRPr="00187CB5" w:rsidRDefault="00DB22E1" w:rsidP="00DB22E1">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借入につきましては、プロジェクトファイナンスによる借り入れとし、三菱</w:t>
      </w:r>
      <w:r w:rsidRPr="00187CB5">
        <w:rPr>
          <w:rFonts w:ascii="ＭＳ 明朝" w:eastAsia="ＭＳ 明朝" w:hAnsi="ＭＳ 明朝"/>
          <w:color w:val="000000" w:themeColor="text1"/>
          <w:sz w:val="22"/>
        </w:rPr>
        <w:t>UFJ銀行、三井住友銀行からコミットメントレターを取得するなど、資金調達の確実性が担保されており、事業の実現性が高いものと考えております。</w:t>
      </w:r>
    </w:p>
    <w:p w14:paraId="6A8CAD00" w14:textId="77777777" w:rsidR="00127FDF" w:rsidRPr="00187CB5" w:rsidRDefault="00DB22E1" w:rsidP="00D47303">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〇次に、開業時期は、</w:t>
      </w:r>
      <w:r w:rsidRPr="00187CB5">
        <w:rPr>
          <w:rFonts w:ascii="ＭＳ 明朝" w:eastAsia="ＭＳ 明朝" w:hAnsi="ＭＳ 明朝"/>
          <w:color w:val="000000" w:themeColor="text1"/>
          <w:sz w:val="22"/>
        </w:rPr>
        <w:t>2029年秋から冬頃</w:t>
      </w:r>
      <w:r w:rsidR="007F4038" w:rsidRPr="00187CB5">
        <w:rPr>
          <w:rFonts w:ascii="ＭＳ 明朝" w:eastAsia="ＭＳ 明朝" w:hAnsi="ＭＳ 明朝" w:hint="eastAsia"/>
          <w:color w:val="000000" w:themeColor="text1"/>
          <w:sz w:val="22"/>
        </w:rPr>
        <w:t>と</w:t>
      </w:r>
      <w:r w:rsidR="00990A0A" w:rsidRPr="00187CB5">
        <w:rPr>
          <w:rFonts w:ascii="ＭＳ 明朝" w:eastAsia="ＭＳ 明朝" w:hAnsi="ＭＳ 明朝" w:hint="eastAsia"/>
          <w:color w:val="000000" w:themeColor="text1"/>
          <w:sz w:val="22"/>
        </w:rPr>
        <w:t>想定</w:t>
      </w:r>
      <w:r w:rsidRPr="00187CB5">
        <w:rPr>
          <w:rFonts w:ascii="ＭＳ 明朝" w:eastAsia="ＭＳ 明朝" w:hAnsi="ＭＳ 明朝"/>
          <w:color w:val="000000" w:themeColor="text1"/>
          <w:sz w:val="22"/>
        </w:rPr>
        <w:t>しておりま</w:t>
      </w:r>
      <w:r w:rsidR="007F4038" w:rsidRPr="00187CB5">
        <w:rPr>
          <w:rFonts w:ascii="ＭＳ 明朝" w:eastAsia="ＭＳ 明朝" w:hAnsi="ＭＳ 明朝" w:hint="eastAsia"/>
          <w:color w:val="000000" w:themeColor="text1"/>
          <w:sz w:val="22"/>
        </w:rPr>
        <w:t>したが、</w:t>
      </w:r>
      <w:r w:rsidR="006B29E6" w:rsidRPr="00187CB5">
        <w:rPr>
          <w:rFonts w:ascii="ＭＳ 明朝" w:eastAsia="ＭＳ 明朝" w:hAnsi="ＭＳ 明朝" w:hint="eastAsia"/>
          <w:color w:val="000000" w:themeColor="text1"/>
          <w:sz w:val="22"/>
        </w:rPr>
        <w:t>区域認定の状況等を踏まえ</w:t>
      </w:r>
      <w:r w:rsidR="00127FDF" w:rsidRPr="00187CB5">
        <w:rPr>
          <w:rFonts w:ascii="ＭＳ 明朝" w:eastAsia="ＭＳ 明朝" w:hAnsi="ＭＳ 明朝" w:hint="eastAsia"/>
          <w:color w:val="000000" w:themeColor="text1"/>
          <w:sz w:val="22"/>
        </w:rPr>
        <w:t>、</w:t>
      </w:r>
      <w:r w:rsidR="006B29E6" w:rsidRPr="00187CB5">
        <w:rPr>
          <w:rFonts w:ascii="ＭＳ 明朝" w:eastAsia="ＭＳ 明朝" w:hAnsi="ＭＳ 明朝" w:hint="eastAsia"/>
          <w:color w:val="000000" w:themeColor="text1"/>
          <w:sz w:val="22"/>
        </w:rPr>
        <w:t>精査等しているところですが、いずれにしても、</w:t>
      </w:r>
      <w:r w:rsidR="007F4038" w:rsidRPr="00187CB5">
        <w:rPr>
          <w:rFonts w:ascii="ＭＳ 明朝" w:eastAsia="ＭＳ 明朝" w:hAnsi="ＭＳ 明朝" w:hint="eastAsia"/>
          <w:color w:val="000000" w:themeColor="text1"/>
          <w:sz w:val="22"/>
        </w:rPr>
        <w:t>府・市、事業者としては、早期開業に向けて、取り組んでまいります。</w:t>
      </w:r>
    </w:p>
    <w:p w14:paraId="31D5B949" w14:textId="77777777" w:rsidR="00DB22E1" w:rsidRPr="00187CB5" w:rsidRDefault="00DB22E1" w:rsidP="00DB22E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6B29E6" w:rsidRPr="00187CB5">
        <w:rPr>
          <w:rFonts w:ascii="ＭＳ 明朝" w:eastAsia="ＭＳ 明朝" w:hAnsi="ＭＳ 明朝" w:hint="eastAsia"/>
          <w:color w:val="000000" w:themeColor="text1"/>
          <w:sz w:val="22"/>
        </w:rPr>
        <w:t>また、</w:t>
      </w:r>
      <w:r w:rsidRPr="00187CB5">
        <w:rPr>
          <w:rFonts w:ascii="ＭＳ 明朝" w:eastAsia="ＭＳ 明朝" w:hAnsi="ＭＳ 明朝"/>
          <w:color w:val="000000" w:themeColor="text1"/>
          <w:sz w:val="22"/>
        </w:rPr>
        <w:t>IR事業の実現には、現時点で</w:t>
      </w:r>
      <w:r w:rsidR="006B29E6" w:rsidRPr="00187CB5">
        <w:rPr>
          <w:rFonts w:ascii="ＭＳ 明朝" w:eastAsia="ＭＳ 明朝" w:hAnsi="ＭＳ 明朝" w:hint="eastAsia"/>
          <w:color w:val="000000" w:themeColor="text1"/>
          <w:sz w:val="22"/>
        </w:rPr>
        <w:t>の不確定事項・課題（新型コロナウイルス感染症の影響、</w:t>
      </w:r>
      <w:r w:rsidR="008109BE" w:rsidRPr="00187CB5">
        <w:rPr>
          <w:rFonts w:ascii="ＭＳ 明朝" w:eastAsia="ＭＳ 明朝" w:hAnsi="ＭＳ 明朝" w:hint="eastAsia"/>
          <w:color w:val="000000" w:themeColor="text1"/>
          <w:sz w:val="22"/>
        </w:rPr>
        <w:t>国の</w:t>
      </w:r>
      <w:r w:rsidR="00947C7C" w:rsidRPr="00187CB5">
        <w:rPr>
          <w:rFonts w:ascii="ＭＳ 明朝" w:eastAsia="ＭＳ 明朝" w:hAnsi="ＭＳ 明朝" w:hint="eastAsia"/>
          <w:color w:val="000000" w:themeColor="text1"/>
          <w:sz w:val="22"/>
        </w:rPr>
        <w:t>詳細制度設計、夢洲特有の課題等）の</w:t>
      </w:r>
      <w:r w:rsidRPr="00187CB5">
        <w:rPr>
          <w:rFonts w:ascii="ＭＳ 明朝" w:eastAsia="ＭＳ 明朝" w:hAnsi="ＭＳ 明朝"/>
          <w:color w:val="000000" w:themeColor="text1"/>
          <w:sz w:val="22"/>
        </w:rPr>
        <w:t>解決が必要不可欠</w:t>
      </w:r>
      <w:r w:rsidR="00C81100" w:rsidRPr="00187CB5">
        <w:rPr>
          <w:rFonts w:ascii="ＭＳ 明朝" w:eastAsia="ＭＳ 明朝" w:hAnsi="ＭＳ 明朝" w:hint="eastAsia"/>
          <w:color w:val="000000" w:themeColor="text1"/>
          <w:sz w:val="22"/>
        </w:rPr>
        <w:t>です</w:t>
      </w:r>
      <w:r w:rsidRPr="00187CB5">
        <w:rPr>
          <w:rFonts w:ascii="ＭＳ 明朝" w:eastAsia="ＭＳ 明朝" w:hAnsi="ＭＳ 明朝"/>
          <w:color w:val="000000" w:themeColor="text1"/>
          <w:sz w:val="22"/>
        </w:rPr>
        <w:t>。</w:t>
      </w:r>
    </w:p>
    <w:p w14:paraId="6F31E8A7" w14:textId="77777777" w:rsidR="00947C7C" w:rsidRPr="00187CB5" w:rsidRDefault="00947C7C" w:rsidP="00DB22E1">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〇大阪府・市及び</w:t>
      </w:r>
      <w:r w:rsidRPr="00187CB5">
        <w:rPr>
          <w:rFonts w:ascii="ＭＳ 明朝" w:eastAsia="ＭＳ 明朝" w:hAnsi="ＭＳ 明朝"/>
          <w:color w:val="000000" w:themeColor="text1"/>
          <w:sz w:val="22"/>
        </w:rPr>
        <w:t>IR</w:t>
      </w:r>
      <w:r w:rsidRPr="00187CB5">
        <w:rPr>
          <w:rFonts w:ascii="ＭＳ 明朝" w:eastAsia="ＭＳ 明朝" w:hAnsi="ＭＳ 明朝" w:hint="eastAsia"/>
          <w:color w:val="000000" w:themeColor="text1"/>
          <w:sz w:val="22"/>
        </w:rPr>
        <w:t>事業者は、これらの課題解決と</w:t>
      </w:r>
      <w:r w:rsidRPr="00187CB5">
        <w:rPr>
          <w:rFonts w:ascii="ＭＳ 明朝" w:eastAsia="ＭＳ 明朝" w:hAnsi="ＭＳ 明朝"/>
          <w:color w:val="000000" w:themeColor="text1"/>
          <w:sz w:val="22"/>
        </w:rPr>
        <w:t>IR</w:t>
      </w:r>
      <w:r w:rsidR="008D5623">
        <w:rPr>
          <w:rFonts w:ascii="ＭＳ 明朝" w:eastAsia="ＭＳ 明朝" w:hAnsi="ＭＳ 明朝" w:hint="eastAsia"/>
          <w:color w:val="000000" w:themeColor="text1"/>
          <w:sz w:val="22"/>
        </w:rPr>
        <w:t>事業の実現に向け、引き続き公</w:t>
      </w:r>
      <w:r w:rsidRPr="00187CB5">
        <w:rPr>
          <w:rFonts w:ascii="ＭＳ 明朝" w:eastAsia="ＭＳ 明朝" w:hAnsi="ＭＳ 明朝" w:hint="eastAsia"/>
          <w:color w:val="000000" w:themeColor="text1"/>
          <w:sz w:val="22"/>
        </w:rPr>
        <w:t>民連携して取り組みます。</w:t>
      </w:r>
    </w:p>
    <w:p w14:paraId="68B74547" w14:textId="77777777" w:rsidR="00BB72D9" w:rsidRPr="00187CB5" w:rsidRDefault="00BB72D9" w:rsidP="00E731F7">
      <w:pPr>
        <w:ind w:left="220" w:hangingChars="100" w:hanging="220"/>
        <w:rPr>
          <w:rFonts w:ascii="ＭＳ 明朝" w:eastAsia="ＭＳ 明朝" w:hAnsi="ＭＳ 明朝"/>
          <w:color w:val="000000" w:themeColor="text1"/>
          <w:sz w:val="22"/>
        </w:rPr>
      </w:pPr>
    </w:p>
    <w:p w14:paraId="59E9A350" w14:textId="77777777" w:rsidR="007A7619" w:rsidRPr="00187CB5" w:rsidRDefault="007A7619" w:rsidP="00BB72D9">
      <w:pPr>
        <w:rPr>
          <w:rFonts w:ascii="ＭＳ 明朝" w:eastAsia="ＭＳ 明朝" w:hAnsi="ＭＳ 明朝"/>
          <w:color w:val="000000" w:themeColor="text1"/>
          <w:sz w:val="22"/>
        </w:rPr>
      </w:pPr>
    </w:p>
    <w:p w14:paraId="732B0AD4" w14:textId="77777777" w:rsidR="009F33F4" w:rsidRPr="00187CB5" w:rsidRDefault="00E731F7" w:rsidP="00A32925">
      <w:pPr>
        <w:rPr>
          <w:rFonts w:ascii="ＭＳ 明朝" w:eastAsia="ＭＳ 明朝" w:hAnsi="ＭＳ 明朝"/>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７</w:t>
      </w:r>
      <w:r w:rsidR="009F33F4" w:rsidRPr="00187CB5">
        <w:rPr>
          <w:rFonts w:ascii="ＭＳ 明朝" w:eastAsia="ＭＳ 明朝" w:hAnsi="ＭＳ 明朝"/>
          <w:b/>
          <w:color w:val="000000" w:themeColor="text1"/>
          <w:sz w:val="22"/>
        </w:rPr>
        <w:t>ページ</w:t>
      </w:r>
      <w:r w:rsidRPr="00187CB5">
        <w:rPr>
          <w:rFonts w:ascii="ＭＳ 明朝" w:eastAsia="ＭＳ 明朝" w:hAnsi="ＭＳ 明朝" w:hint="eastAsia"/>
          <w:b/>
          <w:color w:val="000000" w:themeColor="text1"/>
          <w:sz w:val="22"/>
        </w:rPr>
        <w:t>）</w:t>
      </w:r>
    </w:p>
    <w:p w14:paraId="554B4DE4" w14:textId="77777777" w:rsidR="00E268A4" w:rsidRPr="00187CB5" w:rsidRDefault="00E268A4" w:rsidP="006432DD">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D0338F">
        <w:rPr>
          <w:rFonts w:ascii="ＭＳ 明朝" w:eastAsia="ＭＳ 明朝" w:hAnsi="ＭＳ 明朝" w:hint="eastAsia"/>
          <w:color w:val="000000" w:themeColor="text1"/>
          <w:sz w:val="22"/>
        </w:rPr>
        <w:t>IR</w:t>
      </w:r>
      <w:r w:rsidR="00EB319C" w:rsidRPr="00187CB5">
        <w:rPr>
          <w:rFonts w:ascii="ＭＳ 明朝" w:eastAsia="ＭＳ 明朝" w:hAnsi="ＭＳ 明朝" w:hint="eastAsia"/>
          <w:color w:val="000000" w:themeColor="text1"/>
          <w:sz w:val="22"/>
        </w:rPr>
        <w:t>施設の規模等は、</w:t>
      </w:r>
      <w:r w:rsidR="00E731F7" w:rsidRPr="00187CB5">
        <w:rPr>
          <w:rFonts w:ascii="ＭＳ 明朝" w:eastAsia="ＭＳ 明朝" w:hAnsi="ＭＳ 明朝" w:hint="eastAsia"/>
          <w:color w:val="000000" w:themeColor="text1"/>
          <w:sz w:val="22"/>
        </w:rPr>
        <w:t>表の最下段に記載のとおり、総延床面積約</w:t>
      </w:r>
      <w:r w:rsidR="00E731F7" w:rsidRPr="00187CB5">
        <w:rPr>
          <w:rFonts w:ascii="ＭＳ 明朝" w:eastAsia="ＭＳ 明朝" w:hAnsi="ＭＳ 明朝"/>
          <w:color w:val="000000" w:themeColor="text1"/>
          <w:sz w:val="22"/>
        </w:rPr>
        <w:t>77万平方メートルを予定して</w:t>
      </w:r>
      <w:r w:rsidR="00A56331" w:rsidRPr="00187CB5">
        <w:rPr>
          <w:rFonts w:ascii="ＭＳ 明朝" w:eastAsia="ＭＳ 明朝" w:hAnsi="ＭＳ 明朝" w:hint="eastAsia"/>
          <w:color w:val="000000" w:themeColor="text1"/>
          <w:sz w:val="22"/>
        </w:rPr>
        <w:t>います。</w:t>
      </w:r>
      <w:r w:rsidR="00E731F7" w:rsidRPr="00187CB5">
        <w:rPr>
          <w:rFonts w:ascii="ＭＳ 明朝" w:eastAsia="ＭＳ 明朝" w:hAnsi="ＭＳ 明朝"/>
          <w:color w:val="000000" w:themeColor="text1"/>
          <w:sz w:val="22"/>
        </w:rPr>
        <w:t>それぞれの施設の概要については、</w:t>
      </w:r>
      <w:r w:rsidR="00A56331" w:rsidRPr="00187CB5">
        <w:rPr>
          <w:rFonts w:ascii="ＭＳ 明朝" w:eastAsia="ＭＳ 明朝" w:hAnsi="ＭＳ 明朝" w:hint="eastAsia"/>
          <w:color w:val="000000" w:themeColor="text1"/>
          <w:sz w:val="22"/>
        </w:rPr>
        <w:t>８</w:t>
      </w:r>
      <w:r w:rsidR="00E731F7" w:rsidRPr="00187CB5">
        <w:rPr>
          <w:rFonts w:ascii="ＭＳ 明朝" w:eastAsia="ＭＳ 明朝" w:hAnsi="ＭＳ 明朝"/>
          <w:color w:val="000000" w:themeColor="text1"/>
          <w:sz w:val="22"/>
        </w:rPr>
        <w:t>ページ以降でご説明いたします。</w:t>
      </w:r>
    </w:p>
    <w:p w14:paraId="44F80CCD" w14:textId="77777777" w:rsidR="00A56331" w:rsidRPr="00187CB5" w:rsidRDefault="00A56331" w:rsidP="006432DD">
      <w:pPr>
        <w:ind w:left="220" w:hangingChars="100" w:hanging="220"/>
        <w:rPr>
          <w:rFonts w:ascii="ＭＳ 明朝" w:eastAsia="ＭＳ 明朝" w:hAnsi="ＭＳ 明朝"/>
          <w:color w:val="000000" w:themeColor="text1"/>
          <w:sz w:val="22"/>
        </w:rPr>
      </w:pPr>
    </w:p>
    <w:p w14:paraId="7B1000AA" w14:textId="77777777" w:rsidR="00A56331" w:rsidRPr="00187CB5" w:rsidRDefault="00A56331" w:rsidP="006432DD">
      <w:pPr>
        <w:ind w:left="220" w:hangingChars="100" w:hanging="220"/>
        <w:rPr>
          <w:rFonts w:ascii="ＭＳ 明朝" w:eastAsia="ＭＳ 明朝" w:hAnsi="ＭＳ 明朝"/>
          <w:color w:val="000000" w:themeColor="text1"/>
          <w:sz w:val="22"/>
        </w:rPr>
      </w:pPr>
    </w:p>
    <w:p w14:paraId="2FF6850D" w14:textId="77777777" w:rsidR="005C7112" w:rsidRPr="00187CB5" w:rsidRDefault="005C7112" w:rsidP="00905F17">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８</w:t>
      </w:r>
      <w:r w:rsidRPr="00187CB5">
        <w:rPr>
          <w:rFonts w:ascii="ＭＳ 明朝" w:eastAsia="ＭＳ 明朝" w:hAnsi="ＭＳ 明朝" w:hint="eastAsia"/>
          <w:b/>
          <w:color w:val="000000" w:themeColor="text1"/>
          <w:sz w:val="22"/>
        </w:rPr>
        <w:t>ページ）</w:t>
      </w:r>
    </w:p>
    <w:p w14:paraId="1F5B10FA" w14:textId="77777777" w:rsidR="00CF514D" w:rsidRPr="00187CB5" w:rsidRDefault="00E37DFC" w:rsidP="00CF514D">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CF514D" w:rsidRPr="00187CB5">
        <w:rPr>
          <w:rFonts w:ascii="ＭＳ 明朝" w:eastAsia="ＭＳ 明朝" w:hAnsi="ＭＳ 明朝" w:hint="eastAsia"/>
          <w:color w:val="000000" w:themeColor="text1"/>
          <w:sz w:val="22"/>
        </w:rPr>
        <w:t>まず、</w:t>
      </w:r>
      <w:r w:rsidR="00CF514D" w:rsidRPr="00187CB5">
        <w:rPr>
          <w:rFonts w:ascii="ＭＳ 明朝" w:eastAsia="ＭＳ 明朝" w:hAnsi="ＭＳ 明朝"/>
          <w:color w:val="000000" w:themeColor="text1"/>
          <w:sz w:val="22"/>
        </w:rPr>
        <w:t>MICE施設です。</w:t>
      </w:r>
    </w:p>
    <w:p w14:paraId="03A704B7" w14:textId="77777777" w:rsidR="00CF514D" w:rsidRPr="00187CB5" w:rsidRDefault="00CF514D" w:rsidP="00CF514D">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〇「国際会議場施設」につきましては、主催者のニーズに応じて、多用途に利用可能な会議室を一体的に配置し、全ての収容人員の合計が、概ね</w:t>
      </w:r>
      <w:r w:rsidRPr="00187CB5">
        <w:rPr>
          <w:rFonts w:ascii="ＭＳ 明朝" w:eastAsia="ＭＳ 明朝" w:hAnsi="ＭＳ 明朝"/>
          <w:color w:val="000000" w:themeColor="text1"/>
          <w:sz w:val="22"/>
        </w:rPr>
        <w:t>12,000人以上となる施設を整備します。</w:t>
      </w:r>
    </w:p>
    <w:p w14:paraId="396C954E" w14:textId="77777777" w:rsidR="00CF514D" w:rsidRPr="00187CB5" w:rsidRDefault="00CF514D" w:rsidP="00CF514D">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〇会議室の区画として、</w:t>
      </w:r>
      <w:r w:rsidRPr="00187CB5">
        <w:rPr>
          <w:rFonts w:ascii="ＭＳ 明朝" w:eastAsia="ＭＳ 明朝" w:hAnsi="ＭＳ 明朝"/>
          <w:color w:val="000000" w:themeColor="text1"/>
          <w:sz w:val="22"/>
        </w:rPr>
        <w:t>6,000人以上を収容できる最大国際会議室と、中小会議室を配置し、合計面積約13,000平方メートルの国際会議場を整備します。</w:t>
      </w:r>
    </w:p>
    <w:p w14:paraId="15A8AD5A" w14:textId="77777777" w:rsidR="00CF514D" w:rsidRPr="00187CB5" w:rsidRDefault="00CF514D" w:rsidP="00CF514D">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各国との首脳級会合、閣僚級会合等の重要な国際会議などに対応可能な機能を整備するとともに、</w:t>
      </w:r>
    </w:p>
    <w:p w14:paraId="030F0B46" w14:textId="77777777" w:rsidR="00CF514D" w:rsidRPr="00187CB5" w:rsidRDefault="003E3CD3" w:rsidP="00CF514D">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MICE</w:t>
      </w:r>
      <w:r w:rsidR="00CF514D" w:rsidRPr="00187CB5">
        <w:rPr>
          <w:rFonts w:ascii="ＭＳ 明朝" w:eastAsia="ＭＳ 明朝" w:hAnsi="ＭＳ 明朝" w:hint="eastAsia"/>
          <w:color w:val="000000" w:themeColor="text1"/>
          <w:sz w:val="22"/>
        </w:rPr>
        <w:t>施設内に専用のキッチンを設置し、飲食ニーズを伴う多様な</w:t>
      </w:r>
      <w:r>
        <w:rPr>
          <w:rFonts w:ascii="ＭＳ 明朝" w:eastAsia="ＭＳ 明朝" w:hAnsi="ＭＳ 明朝" w:hint="eastAsia"/>
          <w:color w:val="000000" w:themeColor="text1"/>
          <w:sz w:val="22"/>
        </w:rPr>
        <w:t>MICE</w:t>
      </w:r>
      <w:r w:rsidR="00CF514D" w:rsidRPr="00187CB5">
        <w:rPr>
          <w:rFonts w:ascii="ＭＳ 明朝" w:eastAsia="ＭＳ 明朝" w:hAnsi="ＭＳ 明朝" w:hint="eastAsia"/>
          <w:color w:val="000000" w:themeColor="text1"/>
          <w:sz w:val="22"/>
        </w:rPr>
        <w:t>イベントの同時開催にも対応できるものとします。</w:t>
      </w:r>
    </w:p>
    <w:p w14:paraId="73302B08" w14:textId="77777777" w:rsidR="00CF514D" w:rsidRPr="00187CB5" w:rsidRDefault="00CF514D" w:rsidP="00CF514D">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〇「展示等施設」につきましては、ホール間仕切りを可動式とする約</w:t>
      </w:r>
      <w:r w:rsidRPr="00187CB5">
        <w:rPr>
          <w:rFonts w:ascii="ＭＳ 明朝" w:eastAsia="ＭＳ 明朝" w:hAnsi="ＭＳ 明朝"/>
          <w:color w:val="000000" w:themeColor="text1"/>
          <w:sz w:val="22"/>
        </w:rPr>
        <w:t>10,000㎡のホールを２室、面積約20,000㎡の展示等</w:t>
      </w:r>
      <w:r w:rsidRPr="00187CB5">
        <w:rPr>
          <w:rFonts w:ascii="ＭＳ 明朝" w:eastAsia="ＭＳ 明朝" w:hAnsi="ＭＳ 明朝" w:hint="eastAsia"/>
          <w:color w:val="000000" w:themeColor="text1"/>
          <w:sz w:val="22"/>
        </w:rPr>
        <w:t>施設を整備します。</w:t>
      </w:r>
    </w:p>
    <w:p w14:paraId="19EFD15D" w14:textId="77777777" w:rsidR="00CF514D" w:rsidRPr="00187CB5" w:rsidRDefault="00CF514D" w:rsidP="00CF514D">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〇また、大規模な</w:t>
      </w:r>
      <w:r w:rsidR="003E3CD3">
        <w:rPr>
          <w:rFonts w:ascii="ＭＳ 明朝" w:eastAsia="ＭＳ 明朝" w:hAnsi="ＭＳ 明朝" w:hint="eastAsia"/>
          <w:color w:val="000000" w:themeColor="text1"/>
          <w:sz w:val="22"/>
        </w:rPr>
        <w:t>MICE</w:t>
      </w:r>
      <w:r w:rsidRPr="00187CB5">
        <w:rPr>
          <w:rFonts w:ascii="ＭＳ 明朝" w:eastAsia="ＭＳ 明朝" w:hAnsi="ＭＳ 明朝" w:hint="eastAsia"/>
          <w:color w:val="000000" w:themeColor="text1"/>
          <w:sz w:val="22"/>
        </w:rPr>
        <w:t>イベントにおける一体利用を想定し、</w:t>
      </w:r>
    </w:p>
    <w:p w14:paraId="203FA624" w14:textId="77777777" w:rsidR="00CF514D" w:rsidRPr="00187CB5" w:rsidRDefault="003E3CD3" w:rsidP="00CF514D">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MICE</w:t>
      </w:r>
      <w:r w:rsidR="00CF514D" w:rsidRPr="00187CB5">
        <w:rPr>
          <w:rFonts w:ascii="ＭＳ 明朝" w:eastAsia="ＭＳ 明朝" w:hAnsi="ＭＳ 明朝" w:hint="eastAsia"/>
          <w:color w:val="000000" w:themeColor="text1"/>
          <w:sz w:val="22"/>
        </w:rPr>
        <w:t>施設に隣接して屋外イベントスペースを配置するとともに、オンラインイベントの</w:t>
      </w:r>
    </w:p>
    <w:p w14:paraId="44D58640" w14:textId="77777777" w:rsidR="00590637" w:rsidRPr="00187CB5" w:rsidRDefault="00CF514D" w:rsidP="00CF514D">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同時開催や、来場者の利便性に対応すべく、安定性・実用性の高い通信環境を整備します。</w:t>
      </w:r>
    </w:p>
    <w:p w14:paraId="4E8C108D" w14:textId="77777777" w:rsidR="00CF514D" w:rsidRPr="00187CB5" w:rsidRDefault="00CF514D" w:rsidP="00CF514D">
      <w:pPr>
        <w:rPr>
          <w:rFonts w:ascii="ＭＳ 明朝" w:eastAsia="ＭＳ 明朝" w:hAnsi="ＭＳ 明朝"/>
          <w:color w:val="000000" w:themeColor="text1"/>
          <w:sz w:val="22"/>
        </w:rPr>
      </w:pPr>
    </w:p>
    <w:p w14:paraId="6E63E01D" w14:textId="77777777" w:rsidR="00CF514D" w:rsidRPr="00187CB5" w:rsidRDefault="00CF514D" w:rsidP="00CF514D">
      <w:pPr>
        <w:rPr>
          <w:rFonts w:ascii="ＭＳ 明朝" w:eastAsia="ＭＳ 明朝" w:hAnsi="ＭＳ 明朝"/>
          <w:color w:val="000000" w:themeColor="text1"/>
          <w:sz w:val="22"/>
        </w:rPr>
      </w:pPr>
    </w:p>
    <w:p w14:paraId="0899B226" w14:textId="77777777" w:rsidR="00CF514D" w:rsidRPr="00187CB5" w:rsidRDefault="00CF514D" w:rsidP="00CF514D">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９</w:t>
      </w:r>
      <w:r w:rsidRPr="00187CB5">
        <w:rPr>
          <w:rFonts w:ascii="ＭＳ 明朝" w:eastAsia="ＭＳ 明朝" w:hAnsi="ＭＳ 明朝" w:hint="eastAsia"/>
          <w:b/>
          <w:color w:val="000000" w:themeColor="text1"/>
          <w:sz w:val="22"/>
        </w:rPr>
        <w:t>ページ）</w:t>
      </w:r>
    </w:p>
    <w:p w14:paraId="0B5407CB"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lastRenderedPageBreak/>
        <w:t>〇「魅力増進施設」として、コンテンツの種類・特性に合わせた</w:t>
      </w:r>
      <w:r w:rsidRPr="00187CB5">
        <w:rPr>
          <w:rFonts w:ascii="ＭＳ 明朝" w:eastAsia="ＭＳ 明朝" w:hAnsi="ＭＳ 明朝"/>
          <w:color w:val="000000" w:themeColor="text1"/>
          <w:sz w:val="22"/>
        </w:rPr>
        <w:t>5つの施設を設置します。</w:t>
      </w:r>
    </w:p>
    <w:p w14:paraId="31BB9BC3"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〇まず、「ガーデンシアター」では、伝統芸能に新たな表現手法を取り入れた革新的なコンテンツや体験型のイベントといった多彩なプログラムを提供します。</w:t>
      </w:r>
    </w:p>
    <w:p w14:paraId="05535758"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〇伝統文化等の展示場である「三道体験スタジオ」では、華道・茶道・香道等の日本の伝統芸道を体験できます。</w:t>
      </w:r>
    </w:p>
    <w:p w14:paraId="694A73BA"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〇飲食施設の「ジャパン・フードパビリオン」では、大阪・関西の幅広く、奥深い食文化の魅力を伝えるため、多彩な飲食施設を配置します。</w:t>
      </w:r>
    </w:p>
    <w:p w14:paraId="68469F94"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〇「関西ジャパンハウス」では、日本の伝統的な工芸文化の体験を、</w:t>
      </w:r>
    </w:p>
    <w:p w14:paraId="7864D804"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「関西アート＆カルチャーミュージアム」では、国内外の文化機関などと連携し、幅広い文化体験の機会を提供します。</w:t>
      </w:r>
    </w:p>
    <w:p w14:paraId="4FBFF6D5"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〇次に、資料右側「送客施設」として。</w:t>
      </w:r>
    </w:p>
    <w:p w14:paraId="126D1A14"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〇最新の観光情報を紹介するショーケース機能や、</w:t>
      </w:r>
    </w:p>
    <w:p w14:paraId="7E8E3CCA" w14:textId="77777777" w:rsidR="006E5739" w:rsidRPr="00187CB5" w:rsidRDefault="006E5739" w:rsidP="00D0338F">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旅行の企画・提案・手配をワンストップサービスで提供するコンシェルジュ機能を有する「関西ツーリズムセンター」を設置するほか、</w:t>
      </w:r>
    </w:p>
    <w:p w14:paraId="31BF152F"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〇バスターミナルや船着き場を併設するフェリーターミナルを整備し、夢洲から大阪内外へのアクセスを強化し、日本観光のゲートウェイの形成をめざします。</w:t>
      </w:r>
    </w:p>
    <w:p w14:paraId="0A9C7309" w14:textId="77777777" w:rsidR="007A761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〇これら魅力増進施設と送客施設の連携により、大阪</w:t>
      </w:r>
      <w:r w:rsidRPr="00187CB5">
        <w:rPr>
          <w:rFonts w:ascii="ＭＳ 明朝" w:eastAsia="ＭＳ 明朝" w:hAnsi="ＭＳ 明朝"/>
          <w:color w:val="000000" w:themeColor="text1"/>
          <w:sz w:val="22"/>
        </w:rPr>
        <w:t>IRから、大阪府内をはじめ、日本各地に観光客を送り出し、その効果を波及させることとしております。</w:t>
      </w:r>
    </w:p>
    <w:p w14:paraId="2EF5D445" w14:textId="77777777" w:rsidR="007A7619" w:rsidRPr="00187CB5" w:rsidRDefault="007A7619" w:rsidP="009F33F4">
      <w:pPr>
        <w:ind w:firstLineChars="100" w:firstLine="220"/>
        <w:rPr>
          <w:rFonts w:ascii="ＭＳ 明朝" w:eastAsia="ＭＳ 明朝" w:hAnsi="ＭＳ 明朝"/>
          <w:color w:val="000000" w:themeColor="text1"/>
          <w:sz w:val="22"/>
        </w:rPr>
      </w:pPr>
    </w:p>
    <w:p w14:paraId="27DD3728" w14:textId="77777777" w:rsidR="007A7619" w:rsidRPr="00187CB5" w:rsidRDefault="007A7619" w:rsidP="009F33F4">
      <w:pPr>
        <w:ind w:firstLineChars="100" w:firstLine="221"/>
        <w:rPr>
          <w:rFonts w:ascii="ＭＳ 明朝" w:eastAsia="ＭＳ 明朝" w:hAnsi="ＭＳ 明朝"/>
          <w:b/>
          <w:color w:val="000000" w:themeColor="text1"/>
          <w:sz w:val="22"/>
        </w:rPr>
      </w:pPr>
    </w:p>
    <w:p w14:paraId="6C99B612" w14:textId="77777777" w:rsidR="009F33F4" w:rsidRPr="00187CB5" w:rsidRDefault="002E4E3F" w:rsidP="00A32925">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10</w:t>
      </w:r>
      <w:r w:rsidRPr="00187CB5">
        <w:rPr>
          <w:rFonts w:ascii="ＭＳ 明朝" w:eastAsia="ＭＳ 明朝" w:hAnsi="ＭＳ 明朝" w:hint="eastAsia"/>
          <w:b/>
          <w:color w:val="000000" w:themeColor="text1"/>
          <w:sz w:val="22"/>
        </w:rPr>
        <w:t>ページ）</w:t>
      </w:r>
    </w:p>
    <w:p w14:paraId="5FEAC7C0"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〇次に「宿泊施設」でございますが、利用者需要の高度化・多様化に対応して、コンセプトや仕様に変化を加えたバラエティ豊かな客室を導入するとともに、最高級クラスの客室を整備します。</w:t>
      </w:r>
    </w:p>
    <w:p w14:paraId="4CFDEA4A"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〇規模としては、総客室数約</w:t>
      </w:r>
      <w:r w:rsidRPr="00187CB5">
        <w:rPr>
          <w:rFonts w:ascii="ＭＳ 明朝" w:eastAsia="ＭＳ 明朝" w:hAnsi="ＭＳ 明朝"/>
          <w:color w:val="000000" w:themeColor="text1"/>
          <w:sz w:val="22"/>
        </w:rPr>
        <w:t>2,500室を整備し、全客室のうち約20％以上をスイートルームとします。</w:t>
      </w:r>
    </w:p>
    <w:p w14:paraId="4411F50B"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〇ホテルは、３つのホテルの設置を予定しています。様々な機能を備えるエンターテイメントホテルである「</w:t>
      </w:r>
      <w:r w:rsidRPr="00187CB5">
        <w:rPr>
          <w:rFonts w:ascii="ＭＳ 明朝" w:eastAsia="ＭＳ 明朝" w:hAnsi="ＭＳ 明朝"/>
          <w:color w:val="000000" w:themeColor="text1"/>
          <w:sz w:val="22"/>
        </w:rPr>
        <w:t>MGM大阪」は、ラグジュアリーのグレードで、ビジネス客からレジャー客まで、幅広い層の来訪者をターゲットとしたエンターテイメントホテルとします。</w:t>
      </w:r>
    </w:p>
    <w:p w14:paraId="7FF290DE"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Pr="00187CB5">
        <w:rPr>
          <w:rFonts w:ascii="ＭＳ 明朝" w:eastAsia="ＭＳ 明朝" w:hAnsi="ＭＳ 明朝"/>
          <w:color w:val="000000" w:themeColor="text1"/>
          <w:sz w:val="22"/>
        </w:rPr>
        <w:t>MGM大阪ヴィラ」は、客室ごとに専属スタッフを配置するＶＩＰ向け最高級ホテルで、スーパー・ラグジュアリーのグレードとなっています。</w:t>
      </w:r>
    </w:p>
    <w:p w14:paraId="17AC87BE" w14:textId="77777777" w:rsidR="009F33F4"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Pr="00187CB5">
        <w:rPr>
          <w:rFonts w:ascii="ＭＳ 明朝" w:eastAsia="ＭＳ 明朝" w:hAnsi="ＭＳ 明朝"/>
          <w:color w:val="000000" w:themeColor="text1"/>
          <w:sz w:val="22"/>
        </w:rPr>
        <w:t>MUSUBIホテル」は、幅広い層をターゲットとする多世代型アクアリゾートホテルとして、アッパー・アップスケールのグレードとして、ファミリー客から富裕層まで最も幅広い来訪者をターゲットとしています。</w:t>
      </w:r>
    </w:p>
    <w:p w14:paraId="50E03780" w14:textId="77777777" w:rsidR="00295F8C" w:rsidRPr="00187CB5" w:rsidRDefault="00295F8C" w:rsidP="0088407E">
      <w:pPr>
        <w:rPr>
          <w:rFonts w:ascii="ＭＳ 明朝" w:eastAsia="ＭＳ 明朝" w:hAnsi="ＭＳ 明朝"/>
          <w:color w:val="000000" w:themeColor="text1"/>
          <w:sz w:val="22"/>
        </w:rPr>
      </w:pPr>
    </w:p>
    <w:p w14:paraId="44BDFB2C" w14:textId="77777777" w:rsidR="00295F8C" w:rsidRPr="00187CB5" w:rsidRDefault="00295F8C" w:rsidP="0088407E">
      <w:pPr>
        <w:rPr>
          <w:rFonts w:ascii="ＭＳ 明朝" w:eastAsia="ＭＳ 明朝" w:hAnsi="ＭＳ 明朝"/>
          <w:color w:val="000000" w:themeColor="text1"/>
          <w:sz w:val="22"/>
        </w:rPr>
      </w:pPr>
    </w:p>
    <w:p w14:paraId="4759A060" w14:textId="77777777" w:rsidR="0088407E" w:rsidRPr="00187CB5" w:rsidRDefault="002E4E3F" w:rsidP="0088407E">
      <w:pPr>
        <w:rPr>
          <w:rFonts w:ascii="ＭＳ 明朝" w:eastAsia="ＭＳ 明朝" w:hAnsi="ＭＳ 明朝"/>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１１</w:t>
      </w:r>
      <w:r w:rsidRPr="00187CB5">
        <w:rPr>
          <w:rFonts w:ascii="ＭＳ 明朝" w:eastAsia="ＭＳ 明朝" w:hAnsi="ＭＳ 明朝" w:hint="eastAsia"/>
          <w:b/>
          <w:color w:val="000000" w:themeColor="text1"/>
          <w:sz w:val="22"/>
        </w:rPr>
        <w:t>ページ）</w:t>
      </w:r>
    </w:p>
    <w:p w14:paraId="546A5119"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〇「エンターテイメント施設」につきましては、世界的なアーティストによるコンサートや映画・音楽の授賞式などを行う「夢洲シアター」を整備します。</w:t>
      </w:r>
    </w:p>
    <w:p w14:paraId="0DB61E34"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lastRenderedPageBreak/>
        <w:t>〇「結びの庭」では、水とみどりが広がる開放感ある景観、開けた空間を確保し、イベント等の開催によりにぎわいを創出し、多様な体験を提供していきます。</w:t>
      </w:r>
    </w:p>
    <w:p w14:paraId="1EB15682"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〇飲食施設は、国内外の有名シェフやレストランと連携した施設の他、ライブ・パフォーマンスを行う</w:t>
      </w:r>
      <w:r w:rsidR="00115389" w:rsidRPr="00187CB5">
        <w:rPr>
          <w:rFonts w:ascii="ＭＳ 明朝" w:eastAsia="ＭＳ 明朝" w:hAnsi="ＭＳ 明朝" w:hint="eastAsia"/>
          <w:color w:val="000000" w:themeColor="text1"/>
          <w:sz w:val="22"/>
        </w:rPr>
        <w:t>ナイトエンターテイメント施設</w:t>
      </w:r>
      <w:r w:rsidRPr="00187CB5">
        <w:rPr>
          <w:rFonts w:ascii="ＭＳ 明朝" w:eastAsia="ＭＳ 明朝" w:hAnsi="ＭＳ 明朝" w:hint="eastAsia"/>
          <w:color w:val="000000" w:themeColor="text1"/>
          <w:sz w:val="22"/>
        </w:rPr>
        <w:t>など、来訪者のナイトライフを充実させる、エンターテイメント性に富んだ「食」の体験を提供します。</w:t>
      </w:r>
    </w:p>
    <w:p w14:paraId="145073C0"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〇「物販施設」につきましては、世界トップクラスのハイブランドをアジア有数の規模で集積させ、非日常的なショッピング体験を提供します。</w:t>
      </w:r>
    </w:p>
    <w:p w14:paraId="6D753AE7"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〇また、右下の「カジノ施設」につきましては、カジノ施設を利用しない来訪者への配慮といたしまして、外部から目立たない配置・デザインを計画しております。</w:t>
      </w:r>
    </w:p>
    <w:p w14:paraId="4561ABED"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〇以上、ここまでが、大阪</w:t>
      </w:r>
      <w:r w:rsidRPr="00187CB5">
        <w:rPr>
          <w:rFonts w:ascii="ＭＳ 明朝" w:eastAsia="ＭＳ 明朝" w:hAnsi="ＭＳ 明朝"/>
          <w:color w:val="000000" w:themeColor="text1"/>
          <w:sz w:val="22"/>
        </w:rPr>
        <w:t>IRの各施設の概要でした。</w:t>
      </w:r>
    </w:p>
    <w:p w14:paraId="4F0D6E40" w14:textId="77777777" w:rsidR="006E5739" w:rsidRPr="00187CB5" w:rsidRDefault="006E5739" w:rsidP="006E5739">
      <w:pPr>
        <w:ind w:left="220" w:hangingChars="100" w:hanging="220"/>
        <w:rPr>
          <w:rFonts w:ascii="ＭＳ 明朝" w:eastAsia="ＭＳ 明朝" w:hAnsi="ＭＳ 明朝"/>
          <w:color w:val="000000" w:themeColor="text1"/>
          <w:sz w:val="22"/>
        </w:rPr>
      </w:pPr>
    </w:p>
    <w:p w14:paraId="514B6E35"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〇ページ前後しますが、１ページもどっていただいて、</w:t>
      </w:r>
      <w:r w:rsidR="00A56331" w:rsidRPr="00187CB5">
        <w:rPr>
          <w:rFonts w:ascii="ＭＳ 明朝" w:eastAsia="ＭＳ 明朝" w:hAnsi="ＭＳ 明朝" w:hint="eastAsia"/>
          <w:color w:val="000000" w:themeColor="text1"/>
          <w:sz w:val="22"/>
        </w:rPr>
        <w:t>１０</w:t>
      </w:r>
      <w:r w:rsidRPr="00187CB5">
        <w:rPr>
          <w:rFonts w:ascii="ＭＳ 明朝" w:eastAsia="ＭＳ 明朝" w:hAnsi="ＭＳ 明朝"/>
          <w:color w:val="000000" w:themeColor="text1"/>
          <w:sz w:val="22"/>
        </w:rPr>
        <w:t>ページの右側をご覧ください。</w:t>
      </w:r>
    </w:p>
    <w:p w14:paraId="55CFC2BE"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〇これらの施設を含めて、</w:t>
      </w:r>
      <w:r w:rsidRPr="00187CB5">
        <w:rPr>
          <w:rFonts w:ascii="ＭＳ 明朝" w:eastAsia="ＭＳ 明朝" w:hAnsi="ＭＳ 明朝"/>
          <w:color w:val="000000" w:themeColor="text1"/>
          <w:sz w:val="22"/>
        </w:rPr>
        <w:t>IR区域の整備にあたっては、こちらに記載の観点をもって実施していきます。</w:t>
      </w:r>
    </w:p>
    <w:p w14:paraId="1E6EC48C"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スマートなまちづくりとして、効率的なエネルギー運用のためのシステムや、太陽光などクリーンで再生可能なエネルギーの導入など、ＩＣＴ技術の活用による安全・安心、快適で楽しいスマートなまちづくりを推進します。</w:t>
      </w:r>
    </w:p>
    <w:p w14:paraId="1A76FA51" w14:textId="77777777" w:rsidR="006E5739"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多様な来訪者の様々なニーズに対応するため、多言語でのサービス・案内や、年齢、性別、国籍、文化、身体の状態等の違いにかかわらず、快適に時間を過ごすことができる施設計画・環境整備に取り組みます。</w:t>
      </w:r>
    </w:p>
    <w:p w14:paraId="616DA587" w14:textId="77777777" w:rsidR="009F33F4" w:rsidRPr="00187CB5" w:rsidRDefault="006E5739" w:rsidP="006E573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〇最下段の「フェアトレード」につきましては、各業界の慣習や事業者のポリシー等の調査を行い、品質基準や人権原則に則した調達等、フェアトレードへ配慮した調達を実施いたします。</w:t>
      </w:r>
    </w:p>
    <w:p w14:paraId="46741D69" w14:textId="77777777" w:rsidR="00B50441" w:rsidRPr="00187CB5" w:rsidRDefault="00B50441" w:rsidP="00B50441">
      <w:pPr>
        <w:rPr>
          <w:rFonts w:ascii="ＭＳ 明朝" w:eastAsia="ＭＳ 明朝" w:hAnsi="ＭＳ 明朝"/>
          <w:color w:val="000000" w:themeColor="text1"/>
          <w:sz w:val="22"/>
        </w:rPr>
      </w:pPr>
    </w:p>
    <w:p w14:paraId="6F99182A" w14:textId="77777777" w:rsidR="002E4E3F" w:rsidRPr="00187CB5" w:rsidRDefault="002E4E3F" w:rsidP="00A32925">
      <w:pPr>
        <w:rPr>
          <w:rFonts w:ascii="ＭＳ 明朝" w:eastAsia="ＭＳ 明朝" w:hAnsi="ＭＳ 明朝"/>
          <w:color w:val="000000" w:themeColor="text1"/>
          <w:sz w:val="22"/>
        </w:rPr>
      </w:pPr>
    </w:p>
    <w:p w14:paraId="5F40E6FC" w14:textId="77777777" w:rsidR="00834B03" w:rsidRPr="00187CB5" w:rsidRDefault="002E4E3F" w:rsidP="00A32925">
      <w:pPr>
        <w:rPr>
          <w:rFonts w:ascii="ＭＳ 明朝" w:eastAsia="ＭＳ 明朝" w:hAnsi="ＭＳ 明朝"/>
          <w:color w:val="000000" w:themeColor="text1"/>
          <w:sz w:val="22"/>
        </w:rPr>
      </w:pPr>
      <w:r w:rsidRPr="00187CB5">
        <w:rPr>
          <w:rFonts w:ascii="ＭＳ 明朝" w:eastAsia="ＭＳ 明朝" w:hAnsi="ＭＳ 明朝" w:hint="eastAsia"/>
          <w:b/>
          <w:color w:val="000000" w:themeColor="text1"/>
          <w:sz w:val="22"/>
        </w:rPr>
        <w:t>（</w:t>
      </w:r>
      <w:r w:rsidR="00A56331" w:rsidRPr="00187CB5">
        <w:rPr>
          <w:rFonts w:ascii="ＭＳ 明朝" w:eastAsia="ＭＳ 明朝" w:hAnsi="ＭＳ 明朝" w:hint="eastAsia"/>
          <w:b/>
          <w:color w:val="000000" w:themeColor="text1"/>
          <w:sz w:val="22"/>
        </w:rPr>
        <w:t>１２</w:t>
      </w:r>
      <w:r w:rsidR="009F33F4" w:rsidRPr="00187CB5">
        <w:rPr>
          <w:rFonts w:ascii="ＭＳ 明朝" w:eastAsia="ＭＳ 明朝" w:hAnsi="ＭＳ 明朝"/>
          <w:b/>
          <w:color w:val="000000" w:themeColor="text1"/>
          <w:sz w:val="22"/>
        </w:rPr>
        <w:t>ページ</w:t>
      </w:r>
      <w:r w:rsidRPr="00187CB5">
        <w:rPr>
          <w:rFonts w:ascii="ＭＳ 明朝" w:eastAsia="ＭＳ 明朝" w:hAnsi="ＭＳ 明朝" w:hint="eastAsia"/>
          <w:b/>
          <w:color w:val="000000" w:themeColor="text1"/>
          <w:sz w:val="22"/>
        </w:rPr>
        <w:t>）</w:t>
      </w:r>
    </w:p>
    <w:p w14:paraId="57EA48C2" w14:textId="77777777" w:rsidR="002E4E3F" w:rsidRPr="00187CB5" w:rsidRDefault="002E4E3F" w:rsidP="00C603F7">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w:t>
      </w:r>
      <w:r w:rsidRPr="00187CB5">
        <w:rPr>
          <w:rFonts w:ascii="ＭＳ 明朝" w:eastAsia="ＭＳ 明朝" w:hAnsi="ＭＳ 明朝"/>
          <w:color w:val="000000" w:themeColor="text1"/>
          <w:sz w:val="22"/>
        </w:rPr>
        <w:t>IRは、地域経済・地域社会へ様々な貢献をしていきます。こちらに主なものをまとめております。</w:t>
      </w:r>
    </w:p>
    <w:p w14:paraId="51F613F1" w14:textId="77777777" w:rsidR="002E4E3F" w:rsidRPr="00187CB5" w:rsidRDefault="002E4E3F" w:rsidP="00C603F7">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w:t>
      </w:r>
      <w:r w:rsidRPr="00187CB5">
        <w:rPr>
          <w:rFonts w:ascii="ＭＳ 明朝" w:eastAsia="ＭＳ 明朝" w:hAnsi="ＭＳ 明朝"/>
          <w:color w:val="000000" w:themeColor="text1"/>
          <w:sz w:val="22"/>
        </w:rPr>
        <w:t>1段目ですが、地元企業からの積極的な調達や、プロモーション支援、人材育成等により、地域ブランディングを支える環境整備に取り組みます。</w:t>
      </w:r>
    </w:p>
    <w:p w14:paraId="6867D9BE" w14:textId="77777777" w:rsidR="002E4E3F" w:rsidRPr="00187CB5" w:rsidRDefault="002E4E3F" w:rsidP="00C603F7">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〇地域の金融機関と連携した、中小企業と</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との取引関係構築の支援や、</w:t>
      </w:r>
      <w:r w:rsidR="003E3CD3">
        <w:rPr>
          <w:rFonts w:ascii="ＭＳ 明朝" w:eastAsia="ＭＳ 明朝" w:hAnsi="ＭＳ 明朝" w:hint="eastAsia"/>
          <w:color w:val="000000" w:themeColor="text1"/>
          <w:sz w:val="22"/>
        </w:rPr>
        <w:t>MICE</w:t>
      </w:r>
      <w:r w:rsidRPr="00187CB5">
        <w:rPr>
          <w:rFonts w:ascii="ＭＳ 明朝" w:eastAsia="ＭＳ 明朝" w:hAnsi="ＭＳ 明朝" w:hint="eastAsia"/>
          <w:color w:val="000000" w:themeColor="text1"/>
          <w:sz w:val="22"/>
        </w:rPr>
        <w:t>イベントの誘致を行うビジネスマッチング機会の創出などに取り組みます。</w:t>
      </w:r>
    </w:p>
    <w:p w14:paraId="73193C04" w14:textId="77777777" w:rsidR="002E4E3F" w:rsidRPr="00187CB5" w:rsidRDefault="002E4E3F" w:rsidP="00C603F7">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〇「イノベーション・新産業の創出支援」として、「関西イノベーション・ラボ」の設置や、ビジネス支援プログラムの誘致など、関西のベンチャーエコシステムの強化に取り組みます。</w:t>
      </w:r>
    </w:p>
    <w:p w14:paraId="2A20582C" w14:textId="77777777" w:rsidR="002E4E3F" w:rsidRPr="00187CB5" w:rsidRDefault="002E4E3F" w:rsidP="00C603F7">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〇また、会員ポイントプログラムやＩＣＴ等の総合活用を行うことで、大阪・関西、広域への送客強化、周遊促進及び地域での消費喚起などを行います。</w:t>
      </w:r>
    </w:p>
    <w:p w14:paraId="35E3470F" w14:textId="77777777" w:rsidR="007A7619" w:rsidRPr="00187CB5" w:rsidRDefault="002E4E3F" w:rsidP="00C603F7">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質の高い雇用機会の提供、関西の人材基盤強化」として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6B29D154" w14:textId="77777777" w:rsidR="008D5623" w:rsidRDefault="007E7C29" w:rsidP="008D5623">
      <w:pPr>
        <w:ind w:leftChars="15" w:left="31"/>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lastRenderedPageBreak/>
        <w:t>〇</w:t>
      </w:r>
      <w:r w:rsidR="008D5623">
        <w:rPr>
          <w:rFonts w:ascii="ＭＳ 明朝" w:eastAsia="ＭＳ 明朝" w:hAnsi="ＭＳ 明朝" w:hint="eastAsia"/>
          <w:bCs/>
          <w:color w:val="000000" w:themeColor="text1"/>
          <w:sz w:val="22"/>
        </w:rPr>
        <w:t>産</w:t>
      </w:r>
      <w:r w:rsidRPr="00187CB5">
        <w:rPr>
          <w:rFonts w:ascii="ＭＳ 明朝" w:eastAsia="ＭＳ 明朝" w:hAnsi="ＭＳ 明朝" w:hint="eastAsia"/>
          <w:bCs/>
          <w:color w:val="000000" w:themeColor="text1"/>
          <w:sz w:val="22"/>
        </w:rPr>
        <w:t>官学連携による地域課題の解決と持続的な成長に資する取組みを推進するほか、夢洲全体の</w:t>
      </w:r>
    </w:p>
    <w:p w14:paraId="3E507D46" w14:textId="77777777" w:rsidR="008D5623" w:rsidRDefault="007E7C29" w:rsidP="008D5623">
      <w:pPr>
        <w:ind w:leftChars="15" w:left="31" w:firstLineChars="100" w:firstLine="220"/>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t>まちづくりを見据えたエリアマネジメントを展開するとともに、スポーツ振興の推進や、市</w:t>
      </w:r>
    </w:p>
    <w:p w14:paraId="30E2C6B7" w14:textId="77777777" w:rsidR="007E7C29" w:rsidRDefault="007E7C29" w:rsidP="008D5623">
      <w:pPr>
        <w:ind w:leftChars="15" w:left="31" w:firstLineChars="100" w:firstLine="220"/>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t>内・空港等を結ぶ交通網の整備を行います。</w:t>
      </w:r>
    </w:p>
    <w:p w14:paraId="06EE1D9F" w14:textId="77777777" w:rsidR="008D5623" w:rsidRDefault="007E7C29" w:rsidP="008D5623">
      <w:pPr>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t>〇次に、右上の「附帯事業」につきましては、船による夢洲へのアクセスを想定して、</w:t>
      </w:r>
      <w:r w:rsidRPr="00187CB5">
        <w:rPr>
          <w:rFonts w:ascii="ＭＳ 明朝" w:eastAsia="ＭＳ 明朝" w:hAnsi="ＭＳ 明朝"/>
          <w:bCs/>
          <w:color w:val="000000" w:themeColor="text1"/>
          <w:sz w:val="22"/>
        </w:rPr>
        <w:t>IR区域</w:t>
      </w:r>
    </w:p>
    <w:p w14:paraId="77F306A5" w14:textId="77777777" w:rsidR="007E7C29" w:rsidRDefault="007E7C29" w:rsidP="008D5623">
      <w:pPr>
        <w:ind w:firstLineChars="100" w:firstLine="220"/>
        <w:jc w:val="left"/>
        <w:rPr>
          <w:rFonts w:ascii="ＭＳ 明朝" w:eastAsia="ＭＳ 明朝" w:hAnsi="ＭＳ 明朝"/>
          <w:bCs/>
          <w:color w:val="000000" w:themeColor="text1"/>
          <w:sz w:val="22"/>
        </w:rPr>
      </w:pPr>
      <w:r w:rsidRPr="00187CB5">
        <w:rPr>
          <w:rFonts w:ascii="ＭＳ 明朝" w:eastAsia="ＭＳ 明朝" w:hAnsi="ＭＳ 明朝"/>
          <w:bCs/>
          <w:color w:val="000000" w:themeColor="text1"/>
          <w:sz w:val="22"/>
        </w:rPr>
        <w:t>の北側護岸における係留施設等の整備を予定しております。</w:t>
      </w:r>
    </w:p>
    <w:p w14:paraId="4152D663" w14:textId="77777777" w:rsidR="007E7C29" w:rsidRDefault="007E7C29" w:rsidP="008D5623">
      <w:pPr>
        <w:ind w:leftChars="100" w:left="210"/>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t>また、関西国際空港におけるポートターミナルの再整備やリムジン利用者専用ラウンジの設置・夢洲１区のグリーンテラスゾーンにおける太陽光発電事業、なども予定しております。</w:t>
      </w:r>
    </w:p>
    <w:p w14:paraId="21F763EA" w14:textId="77777777" w:rsidR="008D5623" w:rsidRDefault="007E7C29" w:rsidP="008D5623">
      <w:pPr>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t>〇その下の「カジノ事業収益の活用」につきましては、カジノ収益を活用して、各</w:t>
      </w:r>
      <w:r w:rsidRPr="00187CB5">
        <w:rPr>
          <w:rFonts w:ascii="ＭＳ 明朝" w:eastAsia="ＭＳ 明朝" w:hAnsi="ＭＳ 明朝"/>
          <w:bCs/>
          <w:color w:val="000000" w:themeColor="text1"/>
          <w:sz w:val="22"/>
        </w:rPr>
        <w:t>IR施設の修</w:t>
      </w:r>
    </w:p>
    <w:p w14:paraId="2AC0DA95" w14:textId="77777777" w:rsidR="008D5623" w:rsidRDefault="007E7C29" w:rsidP="008D5623">
      <w:pPr>
        <w:ind w:firstLineChars="100" w:firstLine="220"/>
        <w:jc w:val="left"/>
        <w:rPr>
          <w:rFonts w:ascii="ＭＳ 明朝" w:eastAsia="ＭＳ 明朝" w:hAnsi="ＭＳ 明朝"/>
          <w:bCs/>
          <w:color w:val="000000" w:themeColor="text1"/>
          <w:sz w:val="22"/>
        </w:rPr>
      </w:pPr>
      <w:r w:rsidRPr="00187CB5">
        <w:rPr>
          <w:rFonts w:ascii="ＭＳ 明朝" w:eastAsia="ＭＳ 明朝" w:hAnsi="ＭＳ 明朝"/>
          <w:bCs/>
          <w:color w:val="000000" w:themeColor="text1"/>
          <w:sz w:val="22"/>
        </w:rPr>
        <w:t>繕や提供コンテンツの更新・追加など、IR区域の魅力向上を図るとともに、</w:t>
      </w:r>
      <w:r w:rsidRPr="00187CB5">
        <w:rPr>
          <w:rFonts w:ascii="ＭＳ 明朝" w:eastAsia="ＭＳ 明朝" w:hAnsi="ＭＳ 明朝" w:hint="eastAsia"/>
          <w:bCs/>
          <w:color w:val="000000" w:themeColor="text1"/>
          <w:sz w:val="22"/>
        </w:rPr>
        <w:t>ギャンブル等依</w:t>
      </w:r>
    </w:p>
    <w:p w14:paraId="438E400C" w14:textId="77777777" w:rsidR="008D5623" w:rsidRDefault="007E7C29" w:rsidP="008D5623">
      <w:pPr>
        <w:ind w:firstLineChars="100" w:firstLine="220"/>
        <w:jc w:val="left"/>
        <w:rPr>
          <w:rFonts w:ascii="ＭＳ 明朝" w:eastAsia="ＭＳ 明朝" w:hAnsi="ＭＳ 明朝"/>
          <w:bCs/>
          <w:color w:val="000000" w:themeColor="text1"/>
          <w:sz w:val="22"/>
        </w:rPr>
      </w:pPr>
      <w:r w:rsidRPr="00187CB5">
        <w:rPr>
          <w:rFonts w:ascii="ＭＳ 明朝" w:eastAsia="ＭＳ 明朝" w:hAnsi="ＭＳ 明朝" w:hint="eastAsia"/>
          <w:bCs/>
          <w:color w:val="000000" w:themeColor="text1"/>
          <w:sz w:val="22"/>
        </w:rPr>
        <w:t>存症対策や治安・地域風俗環境対策、府市が行う施策への積極的協力などを行う計画となって</w:t>
      </w:r>
    </w:p>
    <w:p w14:paraId="433BF5DC" w14:textId="77777777" w:rsidR="002E4E3F" w:rsidRPr="00187CB5" w:rsidRDefault="007E7C29" w:rsidP="008D5623">
      <w:pPr>
        <w:ind w:firstLineChars="100" w:firstLine="220"/>
        <w:jc w:val="left"/>
        <w:rPr>
          <w:rFonts w:ascii="ＭＳ 明朝" w:eastAsia="ＭＳ 明朝" w:hAnsi="ＭＳ 明朝"/>
          <w:color w:val="000000" w:themeColor="text1"/>
          <w:sz w:val="22"/>
        </w:rPr>
      </w:pPr>
      <w:r w:rsidRPr="00187CB5">
        <w:rPr>
          <w:rFonts w:ascii="ＭＳ 明朝" w:eastAsia="ＭＳ 明朝" w:hAnsi="ＭＳ 明朝" w:hint="eastAsia"/>
          <w:bCs/>
          <w:color w:val="000000" w:themeColor="text1"/>
          <w:sz w:val="22"/>
        </w:rPr>
        <w:t>おります。</w:t>
      </w:r>
    </w:p>
    <w:p w14:paraId="6E53C92B" w14:textId="77777777" w:rsidR="002E4E3F" w:rsidRDefault="002E4E3F" w:rsidP="00187CB5">
      <w:pPr>
        <w:rPr>
          <w:rFonts w:ascii="ＭＳ 明朝" w:eastAsia="ＭＳ 明朝" w:hAnsi="ＭＳ 明朝"/>
          <w:color w:val="000000" w:themeColor="text1"/>
          <w:sz w:val="22"/>
        </w:rPr>
      </w:pPr>
    </w:p>
    <w:p w14:paraId="1F596511" w14:textId="77777777" w:rsidR="00187CB5" w:rsidRPr="00A943FB" w:rsidRDefault="00187CB5" w:rsidP="00187CB5">
      <w:pPr>
        <w:rPr>
          <w:rFonts w:ascii="ＭＳ 明朝" w:eastAsia="ＭＳ 明朝" w:hAnsi="ＭＳ 明朝"/>
          <w:b/>
          <w:color w:val="000000" w:themeColor="text1"/>
          <w:sz w:val="22"/>
        </w:rPr>
      </w:pPr>
      <w:r w:rsidRPr="00A943FB">
        <w:rPr>
          <w:rFonts w:ascii="ＭＳ 明朝" w:eastAsia="ＭＳ 明朝" w:hAnsi="ＭＳ 明朝" w:hint="eastAsia"/>
          <w:b/>
          <w:color w:val="000000" w:themeColor="text1"/>
          <w:sz w:val="22"/>
        </w:rPr>
        <w:t>（説明資料２　１ページ）</w:t>
      </w:r>
    </w:p>
    <w:p w14:paraId="43870D20" w14:textId="77777777" w:rsidR="00C603F7" w:rsidRPr="00187CB5" w:rsidRDefault="00C603F7" w:rsidP="00C603F7">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〇ここからは、</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誘致に伴う懸念事項への対策についてご説明いたします。</w:t>
      </w:r>
    </w:p>
    <w:p w14:paraId="2F0F5733" w14:textId="77777777" w:rsidR="00C603F7" w:rsidRPr="00187CB5" w:rsidRDefault="00D0338F" w:rsidP="00C603F7">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IR</w:t>
      </w:r>
      <w:r w:rsidR="00C603F7" w:rsidRPr="00187CB5">
        <w:rPr>
          <w:rFonts w:ascii="ＭＳ 明朝" w:eastAsia="ＭＳ 明朝" w:hAnsi="ＭＳ 明朝" w:hint="eastAsia"/>
          <w:color w:val="000000" w:themeColor="text1"/>
          <w:sz w:val="22"/>
        </w:rPr>
        <w:t>の中にカジノができることや、国内外から多くの旅行者が来阪することなどから、ギャンブル等依存症の増加や治安の悪化などを心配する声がございます。</w:t>
      </w:r>
    </w:p>
    <w:p w14:paraId="7A90F972" w14:textId="77777777" w:rsidR="00C603F7" w:rsidRPr="00187CB5" w:rsidRDefault="00C603F7" w:rsidP="00C603F7">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市および</w:t>
      </w:r>
      <w:r w:rsidRPr="00187CB5">
        <w:rPr>
          <w:rFonts w:ascii="ＭＳ 明朝" w:eastAsia="ＭＳ 明朝" w:hAnsi="ＭＳ 明朝"/>
          <w:color w:val="000000" w:themeColor="text1"/>
          <w:sz w:val="22"/>
        </w:rPr>
        <w:t>IR事業者は、こういった懸念事項に対して、万全の対策を講じていくこととしています。</w:t>
      </w:r>
    </w:p>
    <w:p w14:paraId="26BE73EA" w14:textId="77777777" w:rsidR="007B1A94" w:rsidRPr="00187CB5" w:rsidRDefault="007B1A94" w:rsidP="007B1A94">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〇まず、ギャンブル等依存症対策です</w:t>
      </w:r>
      <w:r w:rsidR="00065175" w:rsidRPr="00187CB5">
        <w:rPr>
          <w:rFonts w:ascii="ＭＳ 明朝" w:eastAsia="ＭＳ 明朝" w:hAnsi="ＭＳ 明朝" w:hint="eastAsia"/>
          <w:color w:val="000000" w:themeColor="text1"/>
          <w:sz w:val="22"/>
        </w:rPr>
        <w:t>。</w:t>
      </w:r>
    </w:p>
    <w:p w14:paraId="7371A841" w14:textId="77777777" w:rsidR="00E8214D" w:rsidRPr="00187CB5" w:rsidRDefault="00065175"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A56331" w:rsidRPr="00187CB5">
        <w:rPr>
          <w:rFonts w:ascii="ＭＳ 明朝" w:eastAsia="ＭＳ 明朝" w:hAnsi="ＭＳ 明朝" w:hint="eastAsia"/>
          <w:color w:val="000000" w:themeColor="text1"/>
          <w:sz w:val="22"/>
        </w:rPr>
        <w:t>この資料とは</w:t>
      </w:r>
      <w:r w:rsidR="00E8214D" w:rsidRPr="00187CB5">
        <w:rPr>
          <w:rFonts w:ascii="ＭＳ 明朝" w:eastAsia="ＭＳ 明朝" w:hAnsi="ＭＳ 明朝" w:hint="eastAsia"/>
          <w:color w:val="000000" w:themeColor="text1"/>
          <w:sz w:val="22"/>
        </w:rPr>
        <w:t>別にお配りしている「ギャンブル等依存症への取り組みについて」</w:t>
      </w:r>
      <w:r w:rsidR="00A56331" w:rsidRPr="00187CB5">
        <w:rPr>
          <w:rFonts w:ascii="ＭＳ 明朝" w:eastAsia="ＭＳ 明朝" w:hAnsi="ＭＳ 明朝" w:hint="eastAsia"/>
          <w:color w:val="000000" w:themeColor="text1"/>
          <w:sz w:val="22"/>
        </w:rPr>
        <w:t>という</w:t>
      </w:r>
      <w:r w:rsidR="00E8214D" w:rsidRPr="00187CB5">
        <w:rPr>
          <w:rFonts w:ascii="ＭＳ 明朝" w:eastAsia="ＭＳ 明朝" w:hAnsi="ＭＳ 明朝" w:hint="eastAsia"/>
          <w:color w:val="000000" w:themeColor="text1"/>
          <w:sz w:val="22"/>
        </w:rPr>
        <w:t>資料</w:t>
      </w:r>
      <w:r w:rsidR="00A56331" w:rsidRPr="00187CB5">
        <w:rPr>
          <w:rFonts w:ascii="ＭＳ 明朝" w:eastAsia="ＭＳ 明朝" w:hAnsi="ＭＳ 明朝" w:hint="eastAsia"/>
          <w:color w:val="000000" w:themeColor="text1"/>
          <w:sz w:val="22"/>
        </w:rPr>
        <w:t>の1ページ</w:t>
      </w:r>
      <w:r w:rsidR="00E8214D" w:rsidRPr="00187CB5">
        <w:rPr>
          <w:rFonts w:ascii="ＭＳ 明朝" w:eastAsia="ＭＳ 明朝" w:hAnsi="ＭＳ 明朝" w:hint="eastAsia"/>
          <w:color w:val="000000" w:themeColor="text1"/>
          <w:sz w:val="22"/>
        </w:rPr>
        <w:t>をごらんください。</w:t>
      </w:r>
    </w:p>
    <w:p w14:paraId="6A50B40E" w14:textId="77777777" w:rsidR="00E8214D" w:rsidRPr="00187CB5" w:rsidRDefault="00E8214D"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35187366" w14:textId="77777777" w:rsidR="00065175" w:rsidRPr="00187CB5" w:rsidRDefault="00E8214D"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065175" w:rsidRPr="00187CB5">
        <w:rPr>
          <w:rFonts w:ascii="ＭＳ 明朝" w:eastAsia="ＭＳ 明朝" w:hAnsi="ＭＳ 明朝" w:hint="eastAsia"/>
          <w:color w:val="000000" w:themeColor="text1"/>
          <w:sz w:val="22"/>
        </w:rPr>
        <w:t>具体的な取り組みをご説明させていただく前に、</w:t>
      </w:r>
      <w:r w:rsidR="00065175" w:rsidRPr="00187CB5">
        <w:rPr>
          <w:rFonts w:ascii="ＭＳ 明朝" w:eastAsia="ＭＳ 明朝" w:hAnsi="ＭＳ 明朝"/>
          <w:color w:val="000000" w:themeColor="text1"/>
          <w:sz w:val="22"/>
        </w:rPr>
        <w:t>IR整備法において、どのような規定がなされているのか、</w:t>
      </w:r>
      <w:r w:rsidR="00D123DD" w:rsidRPr="00187CB5">
        <w:rPr>
          <w:rFonts w:ascii="ＭＳ 明朝" w:eastAsia="ＭＳ 明朝" w:hAnsi="ＭＳ 明朝" w:hint="eastAsia"/>
          <w:color w:val="000000" w:themeColor="text1"/>
          <w:sz w:val="22"/>
        </w:rPr>
        <w:t>そ</w:t>
      </w:r>
      <w:r w:rsidR="00006747" w:rsidRPr="00187CB5">
        <w:rPr>
          <w:rFonts w:ascii="ＭＳ 明朝" w:eastAsia="ＭＳ 明朝" w:hAnsi="ＭＳ 明朝" w:hint="eastAsia"/>
          <w:color w:val="000000" w:themeColor="text1"/>
          <w:sz w:val="22"/>
        </w:rPr>
        <w:t>の</w:t>
      </w:r>
      <w:r w:rsidR="00065175" w:rsidRPr="00187CB5">
        <w:rPr>
          <w:rFonts w:ascii="ＭＳ 明朝" w:eastAsia="ＭＳ 明朝" w:hAnsi="ＭＳ 明朝" w:hint="eastAsia"/>
          <w:color w:val="000000" w:themeColor="text1"/>
          <w:sz w:val="22"/>
        </w:rPr>
        <w:t>主なものについて</w:t>
      </w:r>
      <w:r w:rsidR="00006747" w:rsidRPr="00187CB5">
        <w:rPr>
          <w:rFonts w:ascii="ＭＳ 明朝" w:eastAsia="ＭＳ 明朝" w:hAnsi="ＭＳ 明朝" w:hint="eastAsia"/>
          <w:color w:val="000000" w:themeColor="text1"/>
          <w:sz w:val="22"/>
        </w:rPr>
        <w:t>ご説明します</w:t>
      </w:r>
      <w:r w:rsidR="00065175" w:rsidRPr="00187CB5">
        <w:rPr>
          <w:rFonts w:ascii="ＭＳ 明朝" w:eastAsia="ＭＳ 明朝" w:hAnsi="ＭＳ 明朝" w:hint="eastAsia"/>
          <w:color w:val="000000" w:themeColor="text1"/>
          <w:sz w:val="22"/>
        </w:rPr>
        <w:t>。</w:t>
      </w:r>
    </w:p>
    <w:p w14:paraId="060FE2A1" w14:textId="77777777" w:rsidR="00065175" w:rsidRPr="00187CB5" w:rsidRDefault="00065175"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〇資料の中段の「</w:t>
      </w:r>
      <w:r w:rsidRPr="00187CB5">
        <w:rPr>
          <w:rFonts w:ascii="ＭＳ 明朝" w:eastAsia="ＭＳ 明朝" w:hAnsi="ＭＳ 明朝"/>
          <w:color w:val="000000" w:themeColor="text1"/>
          <w:sz w:val="22"/>
        </w:rPr>
        <w:t>IR整備法による規制」とありますが、</w:t>
      </w:r>
    </w:p>
    <w:p w14:paraId="2A75F469" w14:textId="77777777" w:rsidR="00065175" w:rsidRPr="00187CB5" w:rsidRDefault="00065175"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FB552B" w:rsidRPr="00187CB5">
        <w:rPr>
          <w:rFonts w:ascii="ＭＳ 明朝" w:eastAsia="ＭＳ 明朝" w:hAnsi="ＭＳ 明朝" w:hint="eastAsia"/>
          <w:color w:val="000000" w:themeColor="text1"/>
          <w:sz w:val="22"/>
        </w:rPr>
        <w:t>・日本人等の</w:t>
      </w:r>
      <w:r w:rsidRPr="00187CB5">
        <w:rPr>
          <w:rFonts w:ascii="ＭＳ 明朝" w:eastAsia="ＭＳ 明朝" w:hAnsi="ＭＳ 明朝" w:hint="eastAsia"/>
          <w:color w:val="000000" w:themeColor="text1"/>
          <w:sz w:val="22"/>
        </w:rPr>
        <w:t>カジノ施設への入場回数</w:t>
      </w:r>
      <w:r w:rsidR="00FB552B" w:rsidRPr="00187CB5">
        <w:rPr>
          <w:rFonts w:ascii="ＭＳ 明朝" w:eastAsia="ＭＳ 明朝" w:hAnsi="ＭＳ 明朝" w:hint="eastAsia"/>
          <w:color w:val="000000" w:themeColor="text1"/>
          <w:sz w:val="22"/>
        </w:rPr>
        <w:t>を</w:t>
      </w:r>
      <w:r w:rsidR="000420E1" w:rsidRPr="00187CB5">
        <w:rPr>
          <w:rFonts w:ascii="ＭＳ 明朝" w:eastAsia="ＭＳ 明朝" w:hAnsi="ＭＳ 明朝" w:hint="eastAsia"/>
          <w:color w:val="000000" w:themeColor="text1"/>
          <w:sz w:val="22"/>
        </w:rPr>
        <w:t>連続する</w:t>
      </w:r>
      <w:r w:rsidR="000420E1" w:rsidRPr="00187CB5">
        <w:rPr>
          <w:rFonts w:ascii="ＭＳ 明朝" w:eastAsia="ＭＳ 明朝" w:hAnsi="ＭＳ 明朝"/>
          <w:color w:val="000000" w:themeColor="text1"/>
          <w:sz w:val="22"/>
        </w:rPr>
        <w:t>7日間で3回、連続する28日間で10回</w:t>
      </w:r>
      <w:r w:rsidR="00FB552B" w:rsidRPr="00187CB5">
        <w:rPr>
          <w:rFonts w:ascii="ＭＳ 明朝" w:eastAsia="ＭＳ 明朝" w:hAnsi="ＭＳ 明朝" w:hint="eastAsia"/>
          <w:color w:val="000000" w:themeColor="text1"/>
          <w:sz w:val="22"/>
        </w:rPr>
        <w:t>に制限</w:t>
      </w:r>
    </w:p>
    <w:p w14:paraId="0A2E2349" w14:textId="77777777" w:rsidR="000420E1" w:rsidRPr="00187CB5" w:rsidRDefault="000420E1"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FB552B" w:rsidRPr="00187CB5">
        <w:rPr>
          <w:rFonts w:ascii="ＭＳ 明朝" w:eastAsia="ＭＳ 明朝" w:hAnsi="ＭＳ 明朝" w:hint="eastAsia"/>
          <w:color w:val="000000" w:themeColor="text1"/>
          <w:sz w:val="22"/>
        </w:rPr>
        <w:t>・</w:t>
      </w:r>
      <w:r w:rsidR="00E479CA" w:rsidRPr="00187CB5">
        <w:rPr>
          <w:rFonts w:ascii="ＭＳ 明朝" w:eastAsia="ＭＳ 明朝" w:hAnsi="ＭＳ 明朝" w:hint="eastAsia"/>
          <w:color w:val="000000" w:themeColor="text1"/>
          <w:sz w:val="22"/>
        </w:rPr>
        <w:t>マイナンバーカードを利用した、厳格な本人確認</w:t>
      </w:r>
    </w:p>
    <w:p w14:paraId="270C5168" w14:textId="77777777" w:rsidR="00E479CA" w:rsidRPr="00187CB5" w:rsidRDefault="00E479CA"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D238F7" w:rsidRPr="00187CB5">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本人・家族等の申し出による利用を制限</w:t>
      </w:r>
      <w:r w:rsidR="0033508E" w:rsidRPr="00187CB5">
        <w:rPr>
          <w:rFonts w:ascii="ＭＳ 明朝" w:eastAsia="ＭＳ 明朝" w:hAnsi="ＭＳ 明朝" w:hint="eastAsia"/>
          <w:color w:val="000000" w:themeColor="text1"/>
          <w:sz w:val="22"/>
        </w:rPr>
        <w:t>する</w:t>
      </w:r>
      <w:r w:rsidRPr="00187CB5">
        <w:rPr>
          <w:rFonts w:ascii="ＭＳ 明朝" w:eastAsia="ＭＳ 明朝" w:hAnsi="ＭＳ 明朝" w:hint="eastAsia"/>
          <w:color w:val="000000" w:themeColor="text1"/>
          <w:sz w:val="22"/>
        </w:rPr>
        <w:t>措置</w:t>
      </w:r>
    </w:p>
    <w:p w14:paraId="1E9BCADD" w14:textId="77777777" w:rsidR="00E479CA" w:rsidRPr="00187CB5" w:rsidRDefault="00E479CA"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D238F7" w:rsidRPr="00187CB5">
        <w:rPr>
          <w:rFonts w:ascii="ＭＳ 明朝" w:eastAsia="ＭＳ 明朝" w:hAnsi="ＭＳ 明朝" w:hint="eastAsia"/>
          <w:color w:val="000000" w:themeColor="text1"/>
          <w:sz w:val="22"/>
        </w:rPr>
        <w:t>・日本人等の</w:t>
      </w:r>
      <w:r w:rsidRPr="00187CB5">
        <w:rPr>
          <w:rFonts w:ascii="ＭＳ 明朝" w:eastAsia="ＭＳ 明朝" w:hAnsi="ＭＳ 明朝" w:hint="eastAsia"/>
          <w:color w:val="000000" w:themeColor="text1"/>
          <w:sz w:val="22"/>
        </w:rPr>
        <w:t>カジノ施設への入場</w:t>
      </w:r>
      <w:r w:rsidR="00D238F7" w:rsidRPr="00187CB5">
        <w:rPr>
          <w:rFonts w:ascii="ＭＳ 明朝" w:eastAsia="ＭＳ 明朝" w:hAnsi="ＭＳ 明朝" w:hint="eastAsia"/>
          <w:color w:val="000000" w:themeColor="text1"/>
          <w:sz w:val="22"/>
        </w:rPr>
        <w:t>者に対し、</w:t>
      </w:r>
      <w:r w:rsidRPr="00187CB5">
        <w:rPr>
          <w:rFonts w:ascii="ＭＳ 明朝" w:eastAsia="ＭＳ 明朝" w:hAnsi="ＭＳ 明朝"/>
          <w:color w:val="000000" w:themeColor="text1"/>
          <w:sz w:val="22"/>
        </w:rPr>
        <w:t>1回6,000円の</w:t>
      </w:r>
      <w:r w:rsidR="0033508E" w:rsidRPr="00187CB5">
        <w:rPr>
          <w:rFonts w:ascii="ＭＳ 明朝" w:eastAsia="ＭＳ 明朝" w:hAnsi="ＭＳ 明朝" w:hint="eastAsia"/>
          <w:color w:val="000000" w:themeColor="text1"/>
          <w:sz w:val="22"/>
        </w:rPr>
        <w:t>入場料の</w:t>
      </w:r>
      <w:r w:rsidRPr="00187CB5">
        <w:rPr>
          <w:rFonts w:ascii="ＭＳ 明朝" w:eastAsia="ＭＳ 明朝" w:hAnsi="ＭＳ 明朝" w:hint="eastAsia"/>
          <w:color w:val="000000" w:themeColor="text1"/>
          <w:sz w:val="22"/>
        </w:rPr>
        <w:t>賦課</w:t>
      </w:r>
    </w:p>
    <w:p w14:paraId="59C25015" w14:textId="77777777" w:rsidR="00E479CA" w:rsidRPr="00187CB5" w:rsidRDefault="00E479CA"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33508E" w:rsidRPr="00187CB5">
        <w:rPr>
          <w:rFonts w:ascii="ＭＳ 明朝" w:eastAsia="ＭＳ 明朝" w:hAnsi="ＭＳ 明朝" w:hint="eastAsia"/>
          <w:color w:val="000000" w:themeColor="text1"/>
          <w:sz w:val="22"/>
        </w:rPr>
        <w:t>・</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区域外におけるビラ配布</w:t>
      </w:r>
      <w:r w:rsidR="00FB552B" w:rsidRPr="00187CB5">
        <w:rPr>
          <w:rFonts w:ascii="ＭＳ 明朝" w:eastAsia="ＭＳ 明朝" w:hAnsi="ＭＳ 明朝" w:hint="eastAsia"/>
          <w:color w:val="000000" w:themeColor="text1"/>
          <w:sz w:val="22"/>
        </w:rPr>
        <w:t>の</w:t>
      </w:r>
      <w:r w:rsidRPr="00187CB5">
        <w:rPr>
          <w:rFonts w:ascii="ＭＳ 明朝" w:eastAsia="ＭＳ 明朝" w:hAnsi="ＭＳ 明朝" w:hint="eastAsia"/>
          <w:color w:val="000000" w:themeColor="text1"/>
          <w:sz w:val="22"/>
        </w:rPr>
        <w:t>禁止</w:t>
      </w:r>
      <w:r w:rsidR="0033508E" w:rsidRPr="00187CB5">
        <w:rPr>
          <w:rFonts w:ascii="ＭＳ 明朝" w:eastAsia="ＭＳ 明朝" w:hAnsi="ＭＳ 明朝" w:hint="eastAsia"/>
          <w:color w:val="000000" w:themeColor="text1"/>
          <w:sz w:val="22"/>
        </w:rPr>
        <w:t>など、広告及び勧誘の規制</w:t>
      </w:r>
    </w:p>
    <w:p w14:paraId="0E8720A1" w14:textId="77777777" w:rsidR="00FB552B" w:rsidRPr="00187CB5" w:rsidRDefault="00FB552B"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33508E" w:rsidRPr="00187CB5">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カジノ施設内での</w:t>
      </w:r>
      <w:r w:rsidRPr="00187CB5">
        <w:rPr>
          <w:rFonts w:ascii="ＭＳ 明朝" w:eastAsia="ＭＳ 明朝" w:hAnsi="ＭＳ 明朝"/>
          <w:color w:val="000000" w:themeColor="text1"/>
          <w:sz w:val="22"/>
        </w:rPr>
        <w:t>ATM設置の禁止　　な</w:t>
      </w:r>
      <w:r w:rsidR="0033508E" w:rsidRPr="00187CB5">
        <w:rPr>
          <w:rFonts w:ascii="ＭＳ 明朝" w:eastAsia="ＭＳ 明朝" w:hAnsi="ＭＳ 明朝" w:hint="eastAsia"/>
          <w:color w:val="000000" w:themeColor="text1"/>
          <w:sz w:val="22"/>
        </w:rPr>
        <w:t>ど</w:t>
      </w:r>
      <w:r w:rsidR="009F0F36" w:rsidRPr="00187CB5">
        <w:rPr>
          <w:rFonts w:ascii="ＭＳ 明朝" w:eastAsia="ＭＳ 明朝" w:hAnsi="ＭＳ 明朝" w:hint="eastAsia"/>
          <w:color w:val="000000" w:themeColor="text1"/>
          <w:sz w:val="22"/>
        </w:rPr>
        <w:t>となります。</w:t>
      </w:r>
    </w:p>
    <w:p w14:paraId="70FB82A6" w14:textId="77777777" w:rsidR="0033508E" w:rsidRPr="00187CB5" w:rsidRDefault="0033508E"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D123DD" w:rsidRPr="00187CB5">
        <w:rPr>
          <w:rFonts w:ascii="ＭＳ 明朝" w:eastAsia="ＭＳ 明朝" w:hAnsi="ＭＳ 明朝" w:hint="eastAsia"/>
          <w:color w:val="000000" w:themeColor="text1"/>
          <w:sz w:val="22"/>
        </w:rPr>
        <w:t>カジノ行為への依存を防止するため、ゲーミングに触れる機会の限定、誘客時の規制、</w:t>
      </w:r>
      <w:r w:rsidRPr="00187CB5">
        <w:rPr>
          <w:rFonts w:ascii="ＭＳ 明朝" w:eastAsia="ＭＳ 明朝" w:hAnsi="ＭＳ 明朝" w:hint="eastAsia"/>
          <w:color w:val="000000" w:themeColor="text1"/>
          <w:sz w:val="22"/>
        </w:rPr>
        <w:t>厳格な入場規制、</w:t>
      </w:r>
      <w:r w:rsidRPr="00187CB5">
        <w:rPr>
          <w:rFonts w:ascii="ＭＳ 明朝" w:eastAsia="ＭＳ 明朝" w:hAnsi="ＭＳ 明朝"/>
          <w:color w:val="000000" w:themeColor="text1"/>
          <w:sz w:val="22"/>
        </w:rPr>
        <w:t>カジノ施設内での規制</w:t>
      </w:r>
      <w:r w:rsidR="00D123DD" w:rsidRPr="00187CB5">
        <w:rPr>
          <w:rFonts w:ascii="ＭＳ 明朝" w:eastAsia="ＭＳ 明朝" w:hAnsi="ＭＳ 明朝" w:hint="eastAsia"/>
          <w:color w:val="000000" w:themeColor="text1"/>
          <w:sz w:val="22"/>
        </w:rPr>
        <w:t>など</w:t>
      </w:r>
      <w:r w:rsidRPr="00187CB5">
        <w:rPr>
          <w:rFonts w:ascii="ＭＳ 明朝" w:eastAsia="ＭＳ 明朝" w:hAnsi="ＭＳ 明朝"/>
          <w:color w:val="000000" w:themeColor="text1"/>
          <w:sz w:val="22"/>
        </w:rPr>
        <w:t>、</w:t>
      </w:r>
      <w:r w:rsidR="00D123DD" w:rsidRPr="00187CB5">
        <w:rPr>
          <w:rFonts w:ascii="ＭＳ 明朝" w:eastAsia="ＭＳ 明朝" w:hAnsi="ＭＳ 明朝" w:hint="eastAsia"/>
          <w:color w:val="000000" w:themeColor="text1"/>
          <w:sz w:val="22"/>
        </w:rPr>
        <w:t>重層的、多段階的な取り組みが規定されてい</w:t>
      </w:r>
      <w:r w:rsidR="00006747" w:rsidRPr="00187CB5">
        <w:rPr>
          <w:rFonts w:ascii="ＭＳ 明朝" w:eastAsia="ＭＳ 明朝" w:hAnsi="ＭＳ 明朝" w:hint="eastAsia"/>
          <w:color w:val="000000" w:themeColor="text1"/>
          <w:sz w:val="22"/>
        </w:rPr>
        <w:t>ます</w:t>
      </w:r>
      <w:r w:rsidR="00D123DD" w:rsidRPr="00187CB5">
        <w:rPr>
          <w:rFonts w:ascii="ＭＳ 明朝" w:eastAsia="ＭＳ 明朝" w:hAnsi="ＭＳ 明朝" w:hint="eastAsia"/>
          <w:color w:val="000000" w:themeColor="text1"/>
          <w:sz w:val="22"/>
        </w:rPr>
        <w:t>。</w:t>
      </w:r>
    </w:p>
    <w:p w14:paraId="7BD0030D" w14:textId="77777777" w:rsidR="00006747" w:rsidRPr="00187CB5" w:rsidRDefault="00E8214D" w:rsidP="0006517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〇続いて、</w:t>
      </w:r>
      <w:r w:rsidR="004D71F3" w:rsidRPr="00187CB5">
        <w:rPr>
          <w:rFonts w:ascii="ＭＳ 明朝" w:eastAsia="ＭＳ 明朝" w:hAnsi="ＭＳ 明朝" w:hint="eastAsia"/>
          <w:color w:val="000000" w:themeColor="text1"/>
          <w:sz w:val="22"/>
        </w:rPr>
        <w:t>区域整備計画</w:t>
      </w:r>
      <w:r w:rsidRPr="00187CB5">
        <w:rPr>
          <w:rFonts w:ascii="ＭＳ 明朝" w:eastAsia="ＭＳ 明朝" w:hAnsi="ＭＳ 明朝" w:hint="eastAsia"/>
          <w:color w:val="000000" w:themeColor="text1"/>
          <w:sz w:val="22"/>
        </w:rPr>
        <w:t>に取りまとめた対策について、</w:t>
      </w:r>
      <w:r w:rsidR="004D71F3" w:rsidRPr="00187CB5">
        <w:rPr>
          <w:rFonts w:ascii="ＭＳ 明朝" w:eastAsia="ＭＳ 明朝" w:hAnsi="ＭＳ 明朝" w:hint="eastAsia"/>
          <w:color w:val="000000" w:themeColor="text1"/>
          <w:sz w:val="22"/>
        </w:rPr>
        <w:t>記載しています。</w:t>
      </w:r>
    </w:p>
    <w:p w14:paraId="76120786" w14:textId="77777777" w:rsidR="00C603F7" w:rsidRPr="00187CB5" w:rsidRDefault="00E8214D" w:rsidP="00E8214D">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C603F7" w:rsidRPr="00187CB5">
        <w:rPr>
          <w:rFonts w:ascii="ＭＳ 明朝" w:eastAsia="ＭＳ 明朝" w:hAnsi="ＭＳ 明朝" w:hint="eastAsia"/>
          <w:color w:val="000000" w:themeColor="text1"/>
          <w:sz w:val="22"/>
        </w:rPr>
        <w:t>資料の左側には、</w:t>
      </w:r>
      <w:r w:rsidR="00D0338F">
        <w:rPr>
          <w:rFonts w:ascii="ＭＳ 明朝" w:eastAsia="ＭＳ 明朝" w:hAnsi="ＭＳ 明朝" w:hint="eastAsia"/>
          <w:color w:val="000000" w:themeColor="text1"/>
          <w:sz w:val="22"/>
        </w:rPr>
        <w:t>IR</w:t>
      </w:r>
      <w:r w:rsidR="00C603F7" w:rsidRPr="00187CB5">
        <w:rPr>
          <w:rFonts w:ascii="ＭＳ 明朝" w:eastAsia="ＭＳ 明朝" w:hAnsi="ＭＳ 明朝" w:hint="eastAsia"/>
          <w:color w:val="000000" w:themeColor="text1"/>
          <w:sz w:val="22"/>
        </w:rPr>
        <w:t>事業者が実施する対策をお示ししています。</w:t>
      </w:r>
    </w:p>
    <w:p w14:paraId="2CB79EFC" w14:textId="77777777" w:rsidR="0002661C" w:rsidRPr="00187CB5" w:rsidRDefault="00BC1A7C"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lastRenderedPageBreak/>
        <w:t>〇</w:t>
      </w:r>
      <w:r w:rsidR="0002661C" w:rsidRPr="00187CB5">
        <w:rPr>
          <w:rFonts w:ascii="ＭＳ 明朝" w:eastAsia="ＭＳ 明朝" w:hAnsi="ＭＳ 明朝" w:hint="eastAsia"/>
          <w:color w:val="000000" w:themeColor="text1"/>
          <w:sz w:val="22"/>
        </w:rPr>
        <w:t>厳格な入退場管理・利用制限措置として、</w:t>
      </w:r>
    </w:p>
    <w:p w14:paraId="1B5AF467" w14:textId="77777777" w:rsidR="00C603F7" w:rsidRPr="00187CB5" w:rsidRDefault="0002661C" w:rsidP="0002661C">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生体認証などの</w:t>
      </w:r>
      <w:r w:rsidR="00C603F7" w:rsidRPr="00187CB5">
        <w:rPr>
          <w:rFonts w:ascii="ＭＳ 明朝" w:eastAsia="ＭＳ 明朝" w:hAnsi="ＭＳ 明朝" w:hint="eastAsia"/>
          <w:color w:val="000000" w:themeColor="text1"/>
          <w:sz w:val="22"/>
        </w:rPr>
        <w:t>最先端のＩＣＴ技術を活用したカジノ施設の入退場管理を実施し、</w:t>
      </w:r>
      <w:r w:rsidR="00D0338F">
        <w:rPr>
          <w:rFonts w:ascii="ＭＳ 明朝" w:eastAsia="ＭＳ 明朝" w:hAnsi="ＭＳ 明朝" w:hint="eastAsia"/>
          <w:color w:val="000000" w:themeColor="text1"/>
          <w:sz w:val="22"/>
        </w:rPr>
        <w:t>IR</w:t>
      </w:r>
      <w:r w:rsidR="00C603F7" w:rsidRPr="00187CB5">
        <w:rPr>
          <w:rFonts w:ascii="ＭＳ 明朝" w:eastAsia="ＭＳ 明朝" w:hAnsi="ＭＳ 明朝" w:hint="eastAsia"/>
          <w:color w:val="000000" w:themeColor="text1"/>
          <w:sz w:val="22"/>
        </w:rPr>
        <w:t>整備法に定めのある入場等回数制限措置や本人・家族等の申出による入場制限や回数制限などの利用制限措置を厳格に実施していきます。</w:t>
      </w:r>
    </w:p>
    <w:p w14:paraId="0B5ED881" w14:textId="77777777" w:rsidR="0002661C" w:rsidRPr="00187CB5" w:rsidRDefault="0002661C"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〇普及啓発の強化として、</w:t>
      </w:r>
    </w:p>
    <w:p w14:paraId="50A49279" w14:textId="77777777" w:rsidR="006D2FCF" w:rsidRPr="00187CB5" w:rsidRDefault="0002661C" w:rsidP="006D2FCF">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6D2FCF" w:rsidRPr="00187CB5">
        <w:rPr>
          <w:rFonts w:ascii="ＭＳ 明朝" w:eastAsia="ＭＳ 明朝" w:hAnsi="ＭＳ 明朝" w:hint="eastAsia"/>
          <w:color w:val="000000" w:themeColor="text1"/>
          <w:sz w:val="22"/>
        </w:rPr>
        <w:t>ギャンブル等依存症の発症予防のための正しい知識と基本的な情報の普及、啓発を図るため、</w:t>
      </w:r>
    </w:p>
    <w:p w14:paraId="5493FBFB" w14:textId="77777777" w:rsidR="006D2FCF" w:rsidRPr="00187CB5" w:rsidRDefault="006D2FCF" w:rsidP="006D2FCF">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青少年への教育、責任あるゲーミング、利用可能な依存防止プログラム、相談機関等に関す</w:t>
      </w:r>
    </w:p>
    <w:p w14:paraId="4C36A5B9" w14:textId="77777777" w:rsidR="006D2FCF" w:rsidRPr="00187CB5" w:rsidRDefault="006D2FCF" w:rsidP="006D2FCF">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るリーフレット等を事業者にて作成することとしています。</w:t>
      </w:r>
    </w:p>
    <w:p w14:paraId="6780865E" w14:textId="77777777" w:rsidR="0002661C" w:rsidRPr="00187CB5" w:rsidRDefault="006D2FCF" w:rsidP="006D2FCF">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また、責任あるゲーミングを促すために危険なプレイ等の知識習得を目的としたゲーミング教室を開催することとしています。</w:t>
      </w:r>
    </w:p>
    <w:p w14:paraId="48AFAE06" w14:textId="77777777" w:rsidR="00C603F7" w:rsidRPr="00187CB5" w:rsidRDefault="006D2FCF" w:rsidP="006D2FCF">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〇相談体制の構築として、</w:t>
      </w:r>
    </w:p>
    <w:p w14:paraId="16B3E8E9" w14:textId="77777777" w:rsidR="006D2FCF" w:rsidRPr="00187CB5" w:rsidRDefault="006D2FCF" w:rsidP="006D2FCF">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カジノ施設の利用者や家族等からの相談に応じるため、カジノ施設内及びカジノ施設外のＩ</w:t>
      </w:r>
    </w:p>
    <w:p w14:paraId="0EFAE620" w14:textId="77777777" w:rsidR="006D2FCF" w:rsidRPr="00187CB5" w:rsidRDefault="006D2FCF" w:rsidP="006D2FCF">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Ｒ施設内に</w:t>
      </w:r>
      <w:r w:rsidRPr="00187CB5">
        <w:rPr>
          <w:rFonts w:ascii="ＭＳ 明朝" w:eastAsia="ＭＳ 明朝" w:hAnsi="ＭＳ 明朝"/>
          <w:color w:val="000000" w:themeColor="text1"/>
          <w:sz w:val="22"/>
        </w:rPr>
        <w:t>24時間・365日利用可能な相談施設を設置</w:t>
      </w:r>
      <w:r w:rsidRPr="00187CB5">
        <w:rPr>
          <w:rFonts w:ascii="ＭＳ 明朝" w:eastAsia="ＭＳ 明朝" w:hAnsi="ＭＳ 明朝" w:hint="eastAsia"/>
          <w:color w:val="000000" w:themeColor="text1"/>
          <w:sz w:val="22"/>
        </w:rPr>
        <w:t>します。</w:t>
      </w:r>
    </w:p>
    <w:p w14:paraId="4A5B04EF" w14:textId="77777777" w:rsidR="006D2FCF" w:rsidRPr="00187CB5" w:rsidRDefault="006D2FCF" w:rsidP="006D2FCF">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〇その他事業者独自の対策として、</w:t>
      </w:r>
    </w:p>
    <w:p w14:paraId="20D91E37" w14:textId="77777777" w:rsidR="006D2FCF" w:rsidRPr="00187CB5" w:rsidRDefault="00C603F7" w:rsidP="006D2FCF">
      <w:pPr>
        <w:ind w:leftChars="100" w:left="210"/>
        <w:rPr>
          <w:rFonts w:ascii="ＭＳ 明朝" w:eastAsia="ＭＳ 明朝" w:hAnsi="ＭＳ 明朝"/>
          <w:color w:val="000000" w:themeColor="text1"/>
          <w:sz w:val="22"/>
        </w:rPr>
      </w:pPr>
      <w:r w:rsidRPr="00187CB5">
        <w:rPr>
          <w:rFonts w:ascii="ＭＳ 明朝" w:eastAsia="ＭＳ 明朝" w:hAnsi="ＭＳ 明朝"/>
          <w:color w:val="000000" w:themeColor="text1"/>
          <w:sz w:val="22"/>
        </w:rPr>
        <w:t>視認とＩＣＴ技術を活用した問題あるギャンブル行動の早期発見、</w:t>
      </w:r>
    </w:p>
    <w:p w14:paraId="4468F235" w14:textId="77777777" w:rsidR="006D2FCF" w:rsidRPr="00187CB5" w:rsidRDefault="00C603F7" w:rsidP="006D2FCF">
      <w:pPr>
        <w:ind w:leftChars="100" w:left="210"/>
        <w:rPr>
          <w:rFonts w:ascii="ＭＳ 明朝" w:eastAsia="ＭＳ 明朝" w:hAnsi="ＭＳ 明朝"/>
          <w:color w:val="000000" w:themeColor="text1"/>
          <w:sz w:val="22"/>
        </w:rPr>
      </w:pPr>
      <w:r w:rsidRPr="00187CB5">
        <w:rPr>
          <w:rFonts w:ascii="ＭＳ 明朝" w:eastAsia="ＭＳ 明朝" w:hAnsi="ＭＳ 明朝"/>
          <w:color w:val="000000" w:themeColor="text1"/>
          <w:sz w:val="22"/>
        </w:rPr>
        <w:t>賭け金額や滞在時間の上限設定を可能にするプログラムの導入、</w:t>
      </w:r>
    </w:p>
    <w:p w14:paraId="0920A703" w14:textId="77777777" w:rsidR="00C5305E" w:rsidRPr="00187CB5" w:rsidRDefault="00BC1A7C" w:rsidP="00BC1A7C">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多様な分野で活躍する</w:t>
      </w:r>
      <w:r w:rsidR="00C5305E" w:rsidRPr="00187CB5">
        <w:rPr>
          <w:rFonts w:ascii="ＭＳ 明朝" w:eastAsia="ＭＳ 明朝" w:hAnsi="ＭＳ 明朝"/>
          <w:color w:val="000000" w:themeColor="text1"/>
          <w:sz w:val="22"/>
        </w:rPr>
        <w:t>外部の専門家からなる提言機関</w:t>
      </w:r>
      <w:r w:rsidR="00C5305E" w:rsidRPr="00187CB5">
        <w:rPr>
          <w:rFonts w:ascii="ＭＳ 明朝" w:eastAsia="ＭＳ 明朝" w:hAnsi="ＭＳ 明朝" w:hint="eastAsia"/>
          <w:color w:val="000000" w:themeColor="text1"/>
          <w:sz w:val="22"/>
        </w:rPr>
        <w:t>の</w:t>
      </w:r>
      <w:r w:rsidRPr="00187CB5">
        <w:rPr>
          <w:rFonts w:ascii="ＭＳ 明朝" w:eastAsia="ＭＳ 明朝" w:hAnsi="ＭＳ 明朝"/>
          <w:color w:val="000000" w:themeColor="text1"/>
          <w:sz w:val="22"/>
        </w:rPr>
        <w:t>設置</w:t>
      </w:r>
      <w:r w:rsidR="009F0F36" w:rsidRPr="00187CB5">
        <w:rPr>
          <w:rFonts w:ascii="ＭＳ 明朝" w:eastAsia="ＭＳ 明朝" w:hAnsi="ＭＳ 明朝" w:hint="eastAsia"/>
          <w:color w:val="000000" w:themeColor="text1"/>
          <w:sz w:val="22"/>
        </w:rPr>
        <w:t>、</w:t>
      </w:r>
    </w:p>
    <w:p w14:paraId="44B3C3B4" w14:textId="77777777" w:rsidR="00C603F7" w:rsidRPr="00187CB5" w:rsidRDefault="00C603F7" w:rsidP="009F0F36">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さらに、</w:t>
      </w:r>
      <w:r w:rsidR="009F0F36" w:rsidRPr="00187CB5">
        <w:rPr>
          <w:rFonts w:ascii="ＭＳ 明朝" w:eastAsia="ＭＳ 明朝" w:hAnsi="ＭＳ 明朝" w:hint="eastAsia"/>
          <w:color w:val="000000" w:themeColor="text1"/>
          <w:sz w:val="22"/>
        </w:rPr>
        <w:t>大阪におけるギャンブル等依存症に係る専門人材育成への協力のため、</w:t>
      </w:r>
      <w:r w:rsidRPr="00187CB5">
        <w:rPr>
          <w:rFonts w:ascii="ＭＳ 明朝" w:eastAsia="ＭＳ 明朝" w:hAnsi="ＭＳ 明朝" w:hint="eastAsia"/>
          <w:color w:val="000000" w:themeColor="text1"/>
          <w:sz w:val="22"/>
        </w:rPr>
        <w:t>カジノ施設でのインターンシップの実施など、</w:t>
      </w:r>
      <w:r w:rsidR="009F0F36" w:rsidRPr="00187CB5">
        <w:rPr>
          <w:rFonts w:ascii="ＭＳ 明朝" w:eastAsia="ＭＳ 明朝" w:hAnsi="ＭＳ 明朝" w:hint="eastAsia"/>
          <w:color w:val="000000" w:themeColor="text1"/>
          <w:sz w:val="22"/>
        </w:rPr>
        <w:t>府市と</w:t>
      </w:r>
      <w:r w:rsidR="009F0F36" w:rsidRPr="00187CB5">
        <w:rPr>
          <w:rFonts w:ascii="ＭＳ 明朝" w:eastAsia="ＭＳ 明朝" w:hAnsi="ＭＳ 明朝"/>
          <w:color w:val="000000" w:themeColor="text1"/>
          <w:sz w:val="22"/>
        </w:rPr>
        <w:t>IR事業者</w:t>
      </w:r>
      <w:r w:rsidR="003E1A2E" w:rsidRPr="00187CB5">
        <w:rPr>
          <w:rFonts w:ascii="ＭＳ 明朝" w:eastAsia="ＭＳ 明朝" w:hAnsi="ＭＳ 明朝" w:hint="eastAsia"/>
          <w:color w:val="000000" w:themeColor="text1"/>
          <w:sz w:val="22"/>
        </w:rPr>
        <w:t>は、</w:t>
      </w:r>
      <w:r w:rsidR="009F0F36" w:rsidRPr="00187CB5">
        <w:rPr>
          <w:rFonts w:ascii="ＭＳ 明朝" w:eastAsia="ＭＳ 明朝" w:hAnsi="ＭＳ 明朝" w:hint="eastAsia"/>
          <w:color w:val="000000" w:themeColor="text1"/>
          <w:sz w:val="22"/>
        </w:rPr>
        <w:t>密接に連携</w:t>
      </w:r>
      <w:r w:rsidR="003E1A2E" w:rsidRPr="00187CB5">
        <w:rPr>
          <w:rFonts w:ascii="ＭＳ 明朝" w:eastAsia="ＭＳ 明朝" w:hAnsi="ＭＳ 明朝" w:hint="eastAsia"/>
          <w:color w:val="000000" w:themeColor="text1"/>
          <w:sz w:val="22"/>
        </w:rPr>
        <w:t>協力を</w:t>
      </w:r>
      <w:r w:rsidR="009F0F36" w:rsidRPr="00187CB5">
        <w:rPr>
          <w:rFonts w:ascii="ＭＳ 明朝" w:eastAsia="ＭＳ 明朝" w:hAnsi="ＭＳ 明朝" w:hint="eastAsia"/>
          <w:color w:val="000000" w:themeColor="text1"/>
          <w:sz w:val="22"/>
        </w:rPr>
        <w:t>しながら取り組みを進めていくこととして</w:t>
      </w:r>
      <w:r w:rsidR="00DA1FC3" w:rsidRPr="00187CB5">
        <w:rPr>
          <w:rFonts w:ascii="ＭＳ 明朝" w:eastAsia="ＭＳ 明朝" w:hAnsi="ＭＳ 明朝" w:hint="eastAsia"/>
          <w:color w:val="000000" w:themeColor="text1"/>
          <w:sz w:val="22"/>
        </w:rPr>
        <w:t>おります</w:t>
      </w:r>
      <w:r w:rsidRPr="00187CB5">
        <w:rPr>
          <w:rFonts w:ascii="ＭＳ 明朝" w:eastAsia="ＭＳ 明朝" w:hAnsi="ＭＳ 明朝" w:hint="eastAsia"/>
          <w:color w:val="000000" w:themeColor="text1"/>
          <w:sz w:val="22"/>
        </w:rPr>
        <w:t>。</w:t>
      </w:r>
    </w:p>
    <w:p w14:paraId="3F67B146" w14:textId="77777777" w:rsidR="002D2355" w:rsidRPr="00187CB5" w:rsidRDefault="00C603F7" w:rsidP="002D235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2D2355" w:rsidRPr="00187CB5">
        <w:rPr>
          <w:rFonts w:ascii="ＭＳ 明朝" w:eastAsia="ＭＳ 明朝" w:hAnsi="ＭＳ 明朝" w:hint="eastAsia"/>
          <w:color w:val="000000" w:themeColor="text1"/>
          <w:sz w:val="22"/>
        </w:rPr>
        <w:t>今後、</w:t>
      </w:r>
      <w:r w:rsidR="002D2355" w:rsidRPr="00187CB5">
        <w:rPr>
          <w:rFonts w:ascii="ＭＳ 明朝" w:eastAsia="ＭＳ 明朝" w:hAnsi="ＭＳ 明朝"/>
          <w:color w:val="000000" w:themeColor="text1"/>
          <w:sz w:val="22"/>
        </w:rPr>
        <w:t>IR事業者は、その多岐にわたる対策について、個別に深堀</w:t>
      </w:r>
      <w:r w:rsidR="00DA1FC3" w:rsidRPr="00187CB5">
        <w:rPr>
          <w:rFonts w:ascii="ＭＳ 明朝" w:eastAsia="ＭＳ 明朝" w:hAnsi="ＭＳ 明朝" w:hint="eastAsia"/>
          <w:color w:val="000000" w:themeColor="text1"/>
          <w:sz w:val="22"/>
        </w:rPr>
        <w:t>り</w:t>
      </w:r>
      <w:r w:rsidR="002D2355" w:rsidRPr="00187CB5">
        <w:rPr>
          <w:rFonts w:ascii="ＭＳ 明朝" w:eastAsia="ＭＳ 明朝" w:hAnsi="ＭＳ 明朝"/>
          <w:color w:val="000000" w:themeColor="text1"/>
          <w:sz w:val="22"/>
        </w:rPr>
        <w:t>し具体化していく段階に入りますが、引き続き大阪府</w:t>
      </w:r>
      <w:r w:rsidR="00D0338F">
        <w:rPr>
          <w:rFonts w:ascii="ＭＳ 明朝" w:eastAsia="ＭＳ 明朝" w:hAnsi="ＭＳ 明朝" w:hint="eastAsia"/>
          <w:color w:val="000000" w:themeColor="text1"/>
          <w:sz w:val="22"/>
        </w:rPr>
        <w:t>・</w:t>
      </w:r>
      <w:r w:rsidR="002D2355" w:rsidRPr="00187CB5">
        <w:rPr>
          <w:rFonts w:ascii="ＭＳ 明朝" w:eastAsia="ＭＳ 明朝" w:hAnsi="ＭＳ 明朝"/>
          <w:color w:val="000000" w:themeColor="text1"/>
          <w:sz w:val="22"/>
        </w:rPr>
        <w:t>市と</w:t>
      </w:r>
      <w:r w:rsidR="00D0338F">
        <w:rPr>
          <w:rFonts w:ascii="ＭＳ 明朝" w:eastAsia="ＭＳ 明朝" w:hAnsi="ＭＳ 明朝" w:hint="eastAsia"/>
          <w:color w:val="000000" w:themeColor="text1"/>
          <w:sz w:val="22"/>
        </w:rPr>
        <w:t>IR</w:t>
      </w:r>
      <w:r w:rsidR="002D2355" w:rsidRPr="00187CB5">
        <w:rPr>
          <w:rFonts w:ascii="ＭＳ 明朝" w:eastAsia="ＭＳ 明朝" w:hAnsi="ＭＳ 明朝"/>
          <w:color w:val="000000" w:themeColor="text1"/>
          <w:sz w:val="22"/>
        </w:rPr>
        <w:t>事業者が連携して詳細の検討を進めていくこととしています。</w:t>
      </w:r>
    </w:p>
    <w:p w14:paraId="08089EF4" w14:textId="77777777" w:rsidR="002D2355" w:rsidRPr="00187CB5" w:rsidRDefault="002D2355" w:rsidP="002D2355">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これにあたり、大阪府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市においても、</w:t>
      </w:r>
      <w:r w:rsidRPr="00187CB5">
        <w:rPr>
          <w:rFonts w:ascii="ＭＳ 明朝" w:eastAsia="ＭＳ 明朝" w:hAnsi="ＭＳ 明朝"/>
          <w:color w:val="000000" w:themeColor="text1"/>
          <w:sz w:val="22"/>
        </w:rPr>
        <w:t>IR事業者が実施するカジノへの依存防止対策が有効なものとなるよう、学識者や医療従事者、患者家族団体等をアドバイザーとして任命し、個別のメニューごとに、より機動的に、世界の先進事例や現場実態を熟知した専門家の助言を得ながら、取り組んでいくこととしています。</w:t>
      </w:r>
    </w:p>
    <w:p w14:paraId="4DC6A5EB" w14:textId="77777777" w:rsidR="00C603F7" w:rsidRPr="00187CB5" w:rsidRDefault="002D2355" w:rsidP="002D235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事業者の依存防止対策の実施状況について</w:t>
      </w:r>
      <w:r w:rsidR="006E5EF9" w:rsidRPr="00187CB5">
        <w:rPr>
          <w:rFonts w:ascii="ＭＳ 明朝" w:eastAsia="ＭＳ 明朝" w:hAnsi="ＭＳ 明朝" w:hint="eastAsia"/>
          <w:color w:val="000000" w:themeColor="text1"/>
          <w:sz w:val="22"/>
        </w:rPr>
        <w:t>は</w:t>
      </w:r>
      <w:r w:rsidRPr="00187CB5">
        <w:rPr>
          <w:rFonts w:ascii="ＭＳ 明朝" w:eastAsia="ＭＳ 明朝" w:hAnsi="ＭＳ 明朝" w:hint="eastAsia"/>
          <w:color w:val="000000" w:themeColor="text1"/>
          <w:sz w:val="22"/>
        </w:rPr>
        <w:t>、</w:t>
      </w:r>
      <w:r w:rsidR="006E5EF9" w:rsidRPr="00187CB5">
        <w:rPr>
          <w:rFonts w:ascii="ＭＳ 明朝" w:eastAsia="ＭＳ 明朝" w:hAnsi="ＭＳ 明朝" w:hint="eastAsia"/>
          <w:color w:val="000000" w:themeColor="text1"/>
          <w:sz w:val="22"/>
        </w:rPr>
        <w:t>モニタリングの枠組みにより確認を行い、</w:t>
      </w:r>
      <w:r w:rsidRPr="00187CB5">
        <w:rPr>
          <w:rFonts w:ascii="ＭＳ 明朝" w:eastAsia="ＭＳ 明朝" w:hAnsi="ＭＳ 明朝" w:hint="eastAsia"/>
          <w:color w:val="000000" w:themeColor="text1"/>
          <w:sz w:val="22"/>
        </w:rPr>
        <w:t>必要に応じて改善を求めるなど、有効な対策が確実に履行されるよう対応していくこととしています</w:t>
      </w:r>
    </w:p>
    <w:p w14:paraId="58D819D0" w14:textId="77777777" w:rsidR="00CD282C" w:rsidRPr="00187CB5" w:rsidRDefault="00CD282C" w:rsidP="00C603F7">
      <w:pPr>
        <w:ind w:left="220" w:hangingChars="100" w:hanging="220"/>
        <w:rPr>
          <w:rFonts w:ascii="ＭＳ 明朝" w:eastAsia="ＭＳ 明朝" w:hAnsi="ＭＳ 明朝"/>
          <w:color w:val="000000" w:themeColor="text1"/>
          <w:sz w:val="22"/>
        </w:rPr>
      </w:pPr>
    </w:p>
    <w:p w14:paraId="75631A8C" w14:textId="77777777" w:rsidR="00C603F7" w:rsidRPr="00187CB5" w:rsidRDefault="00C603F7"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〇続いて、資料の右側には、大阪府・市が実施する対策をお示ししています。</w:t>
      </w:r>
    </w:p>
    <w:p w14:paraId="75FE72D4" w14:textId="77777777" w:rsidR="0029590D" w:rsidRPr="00187CB5" w:rsidRDefault="006E5EF9" w:rsidP="00CD282C">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大阪独自の支援体制の構築として、新たに、</w:t>
      </w:r>
      <w:r w:rsidR="00C603F7" w:rsidRPr="00187CB5">
        <w:rPr>
          <w:rFonts w:ascii="ＭＳ 明朝" w:eastAsia="ＭＳ 明朝" w:hAnsi="ＭＳ 明朝" w:hint="eastAsia"/>
          <w:color w:val="000000" w:themeColor="text1"/>
          <w:sz w:val="22"/>
        </w:rPr>
        <w:t>交通至便の場所に、</w:t>
      </w:r>
      <w:r w:rsidR="0029590D" w:rsidRPr="00187CB5">
        <w:rPr>
          <w:rFonts w:ascii="ＭＳ 明朝" w:eastAsia="ＭＳ 明朝" w:hAnsi="ＭＳ 明朝" w:hint="eastAsia"/>
          <w:color w:val="000000" w:themeColor="text1"/>
          <w:sz w:val="22"/>
        </w:rPr>
        <w:t>「</w:t>
      </w:r>
      <w:r w:rsidR="00CD282C" w:rsidRPr="00187CB5">
        <w:rPr>
          <w:rFonts w:ascii="ＭＳ 明朝" w:eastAsia="ＭＳ 明朝" w:hAnsi="ＭＳ 明朝" w:hint="eastAsia"/>
          <w:color w:val="000000" w:themeColor="text1"/>
          <w:sz w:val="22"/>
        </w:rPr>
        <w:t>（仮称）</w:t>
      </w:r>
      <w:r w:rsidR="00C603F7" w:rsidRPr="00187CB5">
        <w:rPr>
          <w:rFonts w:ascii="ＭＳ 明朝" w:eastAsia="ＭＳ 明朝" w:hAnsi="ＭＳ 明朝" w:hint="eastAsia"/>
          <w:color w:val="000000" w:themeColor="text1"/>
          <w:sz w:val="22"/>
        </w:rPr>
        <w:t>大阪依存症センター</w:t>
      </w:r>
      <w:r w:rsidR="0029590D" w:rsidRPr="00187CB5">
        <w:rPr>
          <w:rFonts w:ascii="ＭＳ 明朝" w:eastAsia="ＭＳ 明朝" w:hAnsi="ＭＳ 明朝" w:hint="eastAsia"/>
          <w:color w:val="000000" w:themeColor="text1"/>
          <w:sz w:val="22"/>
        </w:rPr>
        <w:t>」</w:t>
      </w:r>
      <w:r w:rsidR="00C603F7" w:rsidRPr="00187CB5">
        <w:rPr>
          <w:rFonts w:ascii="ＭＳ 明朝" w:eastAsia="ＭＳ 明朝" w:hAnsi="ＭＳ 明朝" w:hint="eastAsia"/>
          <w:color w:val="000000" w:themeColor="text1"/>
          <w:sz w:val="22"/>
        </w:rPr>
        <w:t>を設置します。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3D882687" w14:textId="77777777" w:rsidR="00C603F7" w:rsidRPr="00187CB5" w:rsidRDefault="0029590D" w:rsidP="004F4B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〇なお、「（仮称）大阪依存症センター」については、</w:t>
      </w:r>
      <w:r w:rsidR="004F4BF7" w:rsidRPr="00187CB5">
        <w:rPr>
          <w:rFonts w:ascii="ＭＳ 明朝" w:eastAsia="ＭＳ 明朝" w:hAnsi="ＭＳ 明朝" w:hint="eastAsia"/>
          <w:color w:val="000000" w:themeColor="text1"/>
          <w:sz w:val="22"/>
        </w:rPr>
        <w:t>本年</w:t>
      </w:r>
      <w:r w:rsidR="004F4BF7" w:rsidRPr="00187CB5">
        <w:rPr>
          <w:rFonts w:ascii="ＭＳ 明朝" w:eastAsia="ＭＳ 明朝" w:hAnsi="ＭＳ 明朝"/>
          <w:color w:val="000000" w:themeColor="text1"/>
          <w:sz w:val="22"/>
        </w:rPr>
        <w:t>5月に</w:t>
      </w:r>
      <w:r w:rsidRPr="00187CB5">
        <w:rPr>
          <w:rFonts w:ascii="ＭＳ 明朝" w:eastAsia="ＭＳ 明朝" w:hAnsi="ＭＳ 明朝" w:hint="eastAsia"/>
          <w:color w:val="000000" w:themeColor="text1"/>
          <w:sz w:val="22"/>
        </w:rPr>
        <w:t>「（仮称）大阪依存症センター機能検討会議」を立ち上げ</w:t>
      </w:r>
      <w:r w:rsidR="004F4BF7" w:rsidRPr="00187CB5">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外部の学識経験者や</w:t>
      </w:r>
      <w:r w:rsidR="006E5EF9" w:rsidRPr="00187CB5">
        <w:rPr>
          <w:rFonts w:ascii="ＭＳ 明朝" w:eastAsia="ＭＳ 明朝" w:hAnsi="ＭＳ 明朝" w:hint="eastAsia"/>
          <w:color w:val="000000" w:themeColor="text1"/>
          <w:sz w:val="22"/>
        </w:rPr>
        <w:t>支援</w:t>
      </w:r>
      <w:r w:rsidRPr="00187CB5">
        <w:rPr>
          <w:rFonts w:ascii="ＭＳ 明朝" w:eastAsia="ＭＳ 明朝" w:hAnsi="ＭＳ 明朝" w:hint="eastAsia"/>
          <w:color w:val="000000" w:themeColor="text1"/>
          <w:sz w:val="22"/>
        </w:rPr>
        <w:t>団体などのご意見をいただきながら</w:t>
      </w:r>
      <w:r w:rsidR="00A15233" w:rsidRPr="00187CB5">
        <w:rPr>
          <w:rFonts w:ascii="ＭＳ 明朝" w:eastAsia="ＭＳ 明朝" w:hAnsi="ＭＳ 明朝" w:hint="eastAsia"/>
          <w:color w:val="000000" w:themeColor="text1"/>
          <w:sz w:val="22"/>
        </w:rPr>
        <w:t>センタ</w:t>
      </w:r>
      <w:r w:rsidR="00A15233" w:rsidRPr="00187CB5">
        <w:rPr>
          <w:rFonts w:ascii="ＭＳ 明朝" w:eastAsia="ＭＳ 明朝" w:hAnsi="ＭＳ 明朝" w:hint="eastAsia"/>
          <w:color w:val="000000" w:themeColor="text1"/>
          <w:sz w:val="22"/>
        </w:rPr>
        <w:lastRenderedPageBreak/>
        <w:t>ーが果たすべき機能など具体的な検討を進めており、</w:t>
      </w:r>
      <w:r w:rsidR="00D0338F">
        <w:rPr>
          <w:rFonts w:ascii="ＭＳ 明朝" w:eastAsia="ＭＳ 明朝" w:hAnsi="ＭＳ 明朝" w:hint="eastAsia"/>
          <w:color w:val="000000" w:themeColor="text1"/>
          <w:sz w:val="22"/>
        </w:rPr>
        <w:t>IR</w:t>
      </w:r>
      <w:r w:rsidR="00A15233" w:rsidRPr="00187CB5">
        <w:rPr>
          <w:rFonts w:ascii="ＭＳ 明朝" w:eastAsia="ＭＳ 明朝" w:hAnsi="ＭＳ 明朝" w:hint="eastAsia"/>
          <w:color w:val="000000" w:themeColor="text1"/>
          <w:sz w:val="22"/>
        </w:rPr>
        <w:t>開業までに着実に設置</w:t>
      </w:r>
      <w:r w:rsidRPr="00187CB5">
        <w:rPr>
          <w:rFonts w:ascii="ＭＳ 明朝" w:eastAsia="ＭＳ 明朝" w:hAnsi="ＭＳ 明朝" w:hint="eastAsia"/>
          <w:color w:val="000000" w:themeColor="text1"/>
          <w:sz w:val="22"/>
        </w:rPr>
        <w:t>していく</w:t>
      </w:r>
      <w:r w:rsidR="004F4BF7" w:rsidRPr="00187CB5">
        <w:rPr>
          <w:rFonts w:ascii="ＭＳ 明朝" w:eastAsia="ＭＳ 明朝" w:hAnsi="ＭＳ 明朝" w:hint="eastAsia"/>
          <w:color w:val="000000" w:themeColor="text1"/>
          <w:sz w:val="22"/>
        </w:rPr>
        <w:t>こととしています</w:t>
      </w:r>
      <w:r w:rsidRPr="00187CB5">
        <w:rPr>
          <w:rFonts w:ascii="ＭＳ 明朝" w:eastAsia="ＭＳ 明朝" w:hAnsi="ＭＳ 明朝" w:hint="eastAsia"/>
          <w:color w:val="000000" w:themeColor="text1"/>
          <w:sz w:val="22"/>
        </w:rPr>
        <w:t>。</w:t>
      </w:r>
    </w:p>
    <w:p w14:paraId="2B3AD818" w14:textId="77777777" w:rsidR="00C5305E" w:rsidRPr="00187CB5" w:rsidRDefault="00C603F7" w:rsidP="00111108">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〇普及啓発</w:t>
      </w:r>
      <w:r w:rsidR="00C5305E" w:rsidRPr="00187CB5">
        <w:rPr>
          <w:rFonts w:ascii="ＭＳ 明朝" w:eastAsia="ＭＳ 明朝" w:hAnsi="ＭＳ 明朝" w:hint="eastAsia"/>
          <w:color w:val="000000" w:themeColor="text1"/>
          <w:sz w:val="22"/>
        </w:rPr>
        <w:t>の強化として、</w:t>
      </w:r>
    </w:p>
    <w:p w14:paraId="0B80DC66" w14:textId="77777777" w:rsidR="00C5305E" w:rsidRPr="00187CB5" w:rsidRDefault="00C5305E" w:rsidP="00C5305E">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若年層を対象としたギャンブル等依存症についての正しい知識や予防に関する啓発の実施、</w:t>
      </w:r>
    </w:p>
    <w:p w14:paraId="6993FA10" w14:textId="77777777" w:rsidR="00C603F7" w:rsidRPr="00187CB5" w:rsidRDefault="006E5EF9" w:rsidP="00C5305E">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年間を通じた</w:t>
      </w:r>
      <w:r w:rsidR="00C603F7" w:rsidRPr="00187CB5">
        <w:rPr>
          <w:rFonts w:ascii="ＭＳ 明朝" w:eastAsia="ＭＳ 明朝" w:hAnsi="ＭＳ 明朝"/>
          <w:color w:val="000000" w:themeColor="text1"/>
          <w:sz w:val="22"/>
        </w:rPr>
        <w:t>SNSや街頭ビジョンを活用した広報・啓発、依存</w:t>
      </w:r>
      <w:r w:rsidR="00C5305E" w:rsidRPr="00187CB5">
        <w:rPr>
          <w:rFonts w:ascii="ＭＳ 明朝" w:eastAsia="ＭＳ 明朝" w:hAnsi="ＭＳ 明朝"/>
          <w:color w:val="000000" w:themeColor="text1"/>
          <w:sz w:val="22"/>
        </w:rPr>
        <w:t>症の情報を網羅的に掲載するポータルサイトの</w:t>
      </w:r>
      <w:r w:rsidRPr="00187CB5">
        <w:rPr>
          <w:rFonts w:ascii="ＭＳ 明朝" w:eastAsia="ＭＳ 明朝" w:hAnsi="ＭＳ 明朝" w:hint="eastAsia"/>
          <w:color w:val="000000" w:themeColor="text1"/>
          <w:sz w:val="22"/>
        </w:rPr>
        <w:t>整備</w:t>
      </w:r>
      <w:r w:rsidR="00C5305E" w:rsidRPr="00187CB5">
        <w:rPr>
          <w:rFonts w:ascii="ＭＳ 明朝" w:eastAsia="ＭＳ 明朝" w:hAnsi="ＭＳ 明朝"/>
          <w:color w:val="000000" w:themeColor="text1"/>
          <w:sz w:val="22"/>
        </w:rPr>
        <w:t>などを実施します</w:t>
      </w:r>
      <w:r w:rsidR="00C5305E" w:rsidRPr="00187CB5">
        <w:rPr>
          <w:rFonts w:ascii="ＭＳ 明朝" w:eastAsia="ＭＳ 明朝" w:hAnsi="ＭＳ 明朝" w:hint="eastAsia"/>
          <w:color w:val="000000" w:themeColor="text1"/>
          <w:sz w:val="22"/>
        </w:rPr>
        <w:t>。</w:t>
      </w:r>
    </w:p>
    <w:p w14:paraId="6CED1CD0" w14:textId="77777777" w:rsidR="00C5305E" w:rsidRPr="00187CB5" w:rsidRDefault="00C603F7"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〇相談支援体制の</w:t>
      </w:r>
      <w:r w:rsidR="00C5305E" w:rsidRPr="00187CB5">
        <w:rPr>
          <w:rFonts w:ascii="ＭＳ 明朝" w:eastAsia="ＭＳ 明朝" w:hAnsi="ＭＳ 明朝" w:hint="eastAsia"/>
          <w:color w:val="000000" w:themeColor="text1"/>
          <w:sz w:val="22"/>
        </w:rPr>
        <w:t>強化として、</w:t>
      </w:r>
    </w:p>
    <w:p w14:paraId="5F775212" w14:textId="77777777" w:rsidR="00C603F7" w:rsidRPr="00187CB5" w:rsidRDefault="00C603F7" w:rsidP="00C5305E">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新たに設置する</w:t>
      </w:r>
      <w:r w:rsidR="00111108" w:rsidRPr="00187CB5">
        <w:rPr>
          <w:rFonts w:ascii="ＭＳ 明朝" w:eastAsia="ＭＳ 明朝" w:hAnsi="ＭＳ 明朝" w:hint="eastAsia"/>
          <w:color w:val="000000" w:themeColor="text1"/>
          <w:sz w:val="22"/>
        </w:rPr>
        <w:t>「（仮称）</w:t>
      </w:r>
      <w:r w:rsidRPr="00187CB5">
        <w:rPr>
          <w:rFonts w:ascii="ＭＳ 明朝" w:eastAsia="ＭＳ 明朝" w:hAnsi="ＭＳ 明朝" w:hint="eastAsia"/>
          <w:color w:val="000000" w:themeColor="text1"/>
          <w:sz w:val="22"/>
        </w:rPr>
        <w:t>大阪依存症センター</w:t>
      </w:r>
      <w:r w:rsidR="00111108" w:rsidRPr="00187CB5">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での相談事業の</w:t>
      </w:r>
      <w:r w:rsidR="00111108" w:rsidRPr="00187CB5">
        <w:rPr>
          <w:rFonts w:ascii="ＭＳ 明朝" w:eastAsia="ＭＳ 明朝" w:hAnsi="ＭＳ 明朝" w:hint="eastAsia"/>
          <w:color w:val="000000" w:themeColor="text1"/>
          <w:sz w:val="22"/>
        </w:rPr>
        <w:t>ほか</w:t>
      </w:r>
      <w:r w:rsidRPr="00187CB5">
        <w:rPr>
          <w:rFonts w:ascii="ＭＳ 明朝" w:eastAsia="ＭＳ 明朝" w:hAnsi="ＭＳ 明朝" w:hint="eastAsia"/>
          <w:color w:val="000000" w:themeColor="text1"/>
          <w:sz w:val="22"/>
        </w:rPr>
        <w:t>、市町村への</w:t>
      </w:r>
      <w:r w:rsidR="006E5EF9" w:rsidRPr="00187CB5">
        <w:rPr>
          <w:rFonts w:ascii="ＭＳ 明朝" w:eastAsia="ＭＳ 明朝" w:hAnsi="ＭＳ 明朝" w:hint="eastAsia"/>
          <w:color w:val="000000" w:themeColor="text1"/>
          <w:sz w:val="22"/>
        </w:rPr>
        <w:t>依存症専門知識のある精神保健福祉士等の確保の</w:t>
      </w:r>
      <w:r w:rsidRPr="00187CB5">
        <w:rPr>
          <w:rFonts w:ascii="ＭＳ 明朝" w:eastAsia="ＭＳ 明朝" w:hAnsi="ＭＳ 明朝" w:hint="eastAsia"/>
          <w:color w:val="000000" w:themeColor="text1"/>
          <w:sz w:val="22"/>
        </w:rPr>
        <w:t>支援や相談窓口職員への研修などにより身近な場所で相談対応が受けられる体制を強化していきます。</w:t>
      </w:r>
    </w:p>
    <w:p w14:paraId="7F9455C6" w14:textId="77777777" w:rsidR="00C5305E" w:rsidRPr="00187CB5" w:rsidRDefault="00C603F7"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〇治療体制の</w:t>
      </w:r>
      <w:r w:rsidR="00C5305E" w:rsidRPr="00187CB5">
        <w:rPr>
          <w:rFonts w:ascii="ＭＳ 明朝" w:eastAsia="ＭＳ 明朝" w:hAnsi="ＭＳ 明朝" w:hint="eastAsia"/>
          <w:color w:val="000000" w:themeColor="text1"/>
          <w:sz w:val="22"/>
        </w:rPr>
        <w:t>強化</w:t>
      </w:r>
      <w:r w:rsidRPr="00187CB5">
        <w:rPr>
          <w:rFonts w:ascii="ＭＳ 明朝" w:eastAsia="ＭＳ 明朝" w:hAnsi="ＭＳ 明朝" w:hint="eastAsia"/>
          <w:color w:val="000000" w:themeColor="text1"/>
          <w:sz w:val="22"/>
        </w:rPr>
        <w:t>については、</w:t>
      </w:r>
    </w:p>
    <w:p w14:paraId="78AB99F1" w14:textId="77777777" w:rsidR="00C603F7" w:rsidRPr="00187CB5" w:rsidRDefault="00C603F7" w:rsidP="00C5305E">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医療機関職員に対する研修等により治療が可能な医療機関を拡充させるとともに、大学や研究機関と連携し治療を充実させていきます。</w:t>
      </w:r>
    </w:p>
    <w:p w14:paraId="6A3DAD0E" w14:textId="77777777" w:rsidR="00C5305E" w:rsidRPr="00187CB5" w:rsidRDefault="00C603F7"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〇切れ目のない回復支援体制の整備については、</w:t>
      </w:r>
    </w:p>
    <w:p w14:paraId="5B24F1B0" w14:textId="77777777" w:rsidR="00C603F7" w:rsidRPr="00187CB5" w:rsidRDefault="00C603F7" w:rsidP="00C5305E">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相談機関や専門医療機関、自助グループ・民間支援団体などの連携による切れ目のない支援のための仕組みづくりを行い、相談や治療の中断を防いでいきます。</w:t>
      </w:r>
    </w:p>
    <w:p w14:paraId="3358D397" w14:textId="77777777" w:rsidR="00C603F7" w:rsidRPr="00187CB5" w:rsidRDefault="004F4BF7"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D52E9C" w:rsidRPr="00187CB5">
        <w:rPr>
          <w:rFonts w:ascii="ＭＳ 明朝" w:eastAsia="ＭＳ 明朝" w:hAnsi="ＭＳ 明朝" w:hint="eastAsia"/>
          <w:color w:val="000000" w:themeColor="text1"/>
          <w:sz w:val="22"/>
        </w:rPr>
        <w:t>このほか</w:t>
      </w:r>
      <w:r w:rsidRPr="00187CB5">
        <w:rPr>
          <w:rFonts w:ascii="ＭＳ 明朝" w:eastAsia="ＭＳ 明朝" w:hAnsi="ＭＳ 明朝" w:hint="eastAsia"/>
          <w:color w:val="000000" w:themeColor="text1"/>
          <w:sz w:val="22"/>
        </w:rPr>
        <w:t>、</w:t>
      </w:r>
      <w:r w:rsidR="00D0338F">
        <w:rPr>
          <w:rFonts w:ascii="ＭＳ 明朝" w:eastAsia="ＭＳ 明朝" w:hAnsi="ＭＳ 明朝" w:hint="eastAsia"/>
          <w:color w:val="000000" w:themeColor="text1"/>
          <w:sz w:val="22"/>
        </w:rPr>
        <w:t>IR</w:t>
      </w:r>
      <w:r w:rsidR="00C603F7" w:rsidRPr="00187CB5">
        <w:rPr>
          <w:rFonts w:ascii="ＭＳ 明朝" w:eastAsia="ＭＳ 明朝" w:hAnsi="ＭＳ 明朝" w:hint="eastAsia"/>
          <w:color w:val="000000" w:themeColor="text1"/>
          <w:sz w:val="22"/>
        </w:rPr>
        <w:t>事業者と連携しながら、ギャンブル等依存症の研究を推進します。</w:t>
      </w:r>
    </w:p>
    <w:p w14:paraId="71BA1BD9" w14:textId="77777777" w:rsidR="003832F3" w:rsidRPr="00187CB5" w:rsidRDefault="004F4BF7" w:rsidP="004F4B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111108" w:rsidRPr="00187CB5">
        <w:rPr>
          <w:rFonts w:ascii="ＭＳ 明朝" w:eastAsia="ＭＳ 明朝" w:hAnsi="ＭＳ 明朝" w:hint="eastAsia"/>
          <w:color w:val="000000" w:themeColor="text1"/>
          <w:sz w:val="22"/>
        </w:rPr>
        <w:t>さらに</w:t>
      </w:r>
      <w:r w:rsidRPr="00187CB5">
        <w:rPr>
          <w:rFonts w:ascii="ＭＳ 明朝" w:eastAsia="ＭＳ 明朝" w:hAnsi="ＭＳ 明朝" w:hint="eastAsia"/>
          <w:color w:val="000000" w:themeColor="text1"/>
          <w:sz w:val="22"/>
        </w:rPr>
        <w:t>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市においては、区域整備計画作成後も、ギャンブル等依存症対策について着実に取り組みを進めています。</w:t>
      </w:r>
    </w:p>
    <w:p w14:paraId="0BCB456D" w14:textId="77777777" w:rsidR="004F4BF7" w:rsidRDefault="003832F3" w:rsidP="004F4B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4F4BF7" w:rsidRPr="00187CB5">
        <w:rPr>
          <w:rFonts w:ascii="ＭＳ 明朝" w:eastAsia="ＭＳ 明朝" w:hAnsi="ＭＳ 明朝" w:hint="eastAsia"/>
          <w:color w:val="000000" w:themeColor="text1"/>
          <w:sz w:val="22"/>
        </w:rPr>
        <w:t>具体的には、ギャンブル等依存症対策を総合的</w:t>
      </w:r>
      <w:r w:rsidRPr="00187CB5">
        <w:rPr>
          <w:rFonts w:ascii="ＭＳ 明朝" w:eastAsia="ＭＳ 明朝" w:hAnsi="ＭＳ 明朝" w:hint="eastAsia"/>
          <w:color w:val="000000" w:themeColor="text1"/>
          <w:sz w:val="22"/>
        </w:rPr>
        <w:t>かつ計画的に推進するため、大阪府ギャンブル等依存症対策基本条例を制定し</w:t>
      </w:r>
      <w:r w:rsidR="004F4BF7" w:rsidRPr="00187CB5">
        <w:rPr>
          <w:rFonts w:ascii="ＭＳ 明朝" w:eastAsia="ＭＳ 明朝" w:hAnsi="ＭＳ 明朝" w:hint="eastAsia"/>
          <w:color w:val="000000" w:themeColor="text1"/>
          <w:sz w:val="22"/>
        </w:rPr>
        <w:t>、知事をトップとする大阪府ギャンブル等</w:t>
      </w:r>
      <w:r w:rsidR="000E173C" w:rsidRPr="00187CB5">
        <w:rPr>
          <w:rFonts w:ascii="ＭＳ 明朝" w:eastAsia="ＭＳ 明朝" w:hAnsi="ＭＳ 明朝" w:hint="eastAsia"/>
          <w:color w:val="000000" w:themeColor="text1"/>
          <w:sz w:val="22"/>
        </w:rPr>
        <w:t>依存症対策推進本部</w:t>
      </w:r>
      <w:r w:rsidR="006E5EF9" w:rsidRPr="00187CB5">
        <w:rPr>
          <w:rFonts w:ascii="ＭＳ 明朝" w:eastAsia="ＭＳ 明朝" w:hAnsi="ＭＳ 明朝" w:hint="eastAsia"/>
          <w:color w:val="000000" w:themeColor="text1"/>
          <w:sz w:val="22"/>
        </w:rPr>
        <w:t>を</w:t>
      </w:r>
      <w:r w:rsidR="000E173C" w:rsidRPr="00187CB5">
        <w:rPr>
          <w:rFonts w:ascii="ＭＳ 明朝" w:eastAsia="ＭＳ 明朝" w:hAnsi="ＭＳ 明朝" w:hint="eastAsia"/>
          <w:color w:val="000000" w:themeColor="text1"/>
          <w:sz w:val="22"/>
        </w:rPr>
        <w:t>設置</w:t>
      </w:r>
      <w:r w:rsidR="006E5EF9" w:rsidRPr="00187CB5">
        <w:rPr>
          <w:rFonts w:ascii="ＭＳ 明朝" w:eastAsia="ＭＳ 明朝" w:hAnsi="ＭＳ 明朝" w:hint="eastAsia"/>
          <w:color w:val="000000" w:themeColor="text1"/>
          <w:sz w:val="22"/>
        </w:rPr>
        <w:t>するとともに</w:t>
      </w:r>
      <w:r w:rsidR="000E173C" w:rsidRPr="00187CB5">
        <w:rPr>
          <w:rFonts w:ascii="ＭＳ 明朝" w:eastAsia="ＭＳ 明朝" w:hAnsi="ＭＳ 明朝" w:hint="eastAsia"/>
          <w:color w:val="000000" w:themeColor="text1"/>
          <w:sz w:val="22"/>
        </w:rPr>
        <w:t>、区域整備計画の内容や目標値も踏まえ</w:t>
      </w:r>
      <w:r w:rsidR="00703D93" w:rsidRPr="00187CB5">
        <w:rPr>
          <w:rFonts w:ascii="ＭＳ 明朝" w:eastAsia="ＭＳ 明朝" w:hAnsi="ＭＳ 明朝" w:hint="eastAsia"/>
          <w:color w:val="000000" w:themeColor="text1"/>
          <w:sz w:val="22"/>
        </w:rPr>
        <w:t>、</w:t>
      </w:r>
      <w:r w:rsidR="000E173C" w:rsidRPr="00187CB5">
        <w:rPr>
          <w:rFonts w:ascii="ＭＳ 明朝" w:eastAsia="ＭＳ 明朝" w:hAnsi="ＭＳ 明朝" w:hint="eastAsia"/>
          <w:color w:val="000000" w:themeColor="text1"/>
          <w:sz w:val="22"/>
        </w:rPr>
        <w:t>第</w:t>
      </w:r>
      <w:r w:rsidR="000E173C" w:rsidRPr="00187CB5">
        <w:rPr>
          <w:rFonts w:ascii="ＭＳ 明朝" w:eastAsia="ＭＳ 明朝" w:hAnsi="ＭＳ 明朝"/>
          <w:color w:val="000000" w:themeColor="text1"/>
          <w:sz w:val="22"/>
        </w:rPr>
        <w:t>2期大阪府ギャンブル等依存症対策推進計画を策定</w:t>
      </w:r>
      <w:r w:rsidR="006E5EF9" w:rsidRPr="00187CB5">
        <w:rPr>
          <w:rFonts w:ascii="ＭＳ 明朝" w:eastAsia="ＭＳ 明朝" w:hAnsi="ＭＳ 明朝" w:hint="eastAsia"/>
          <w:color w:val="000000" w:themeColor="text1"/>
          <w:sz w:val="22"/>
        </w:rPr>
        <w:t>し、</w:t>
      </w:r>
      <w:r w:rsidR="000E173C" w:rsidRPr="00187CB5">
        <w:rPr>
          <w:rFonts w:ascii="ＭＳ 明朝" w:eastAsia="ＭＳ 明朝" w:hAnsi="ＭＳ 明朝" w:hint="eastAsia"/>
          <w:color w:val="000000" w:themeColor="text1"/>
          <w:sz w:val="22"/>
        </w:rPr>
        <w:t>取り組みを行っています。</w:t>
      </w:r>
    </w:p>
    <w:p w14:paraId="1033282A" w14:textId="77777777" w:rsidR="00187CB5" w:rsidRDefault="00187CB5" w:rsidP="004F4BF7">
      <w:pPr>
        <w:ind w:left="220" w:hangingChars="100" w:hanging="220"/>
        <w:rPr>
          <w:rFonts w:ascii="ＭＳ 明朝" w:eastAsia="ＭＳ 明朝" w:hAnsi="ＭＳ 明朝"/>
          <w:color w:val="000000" w:themeColor="text1"/>
          <w:sz w:val="22"/>
        </w:rPr>
      </w:pPr>
    </w:p>
    <w:p w14:paraId="15988444" w14:textId="77777777" w:rsidR="00187CB5" w:rsidRPr="00A943FB" w:rsidRDefault="00187CB5" w:rsidP="004F4BF7">
      <w:pPr>
        <w:ind w:left="221" w:hangingChars="100" w:hanging="221"/>
        <w:rPr>
          <w:rFonts w:ascii="ＭＳ 明朝" w:eastAsia="ＭＳ 明朝" w:hAnsi="ＭＳ 明朝"/>
          <w:b/>
          <w:color w:val="000000" w:themeColor="text1"/>
          <w:sz w:val="22"/>
        </w:rPr>
      </w:pPr>
      <w:r w:rsidRPr="00A943FB">
        <w:rPr>
          <w:rFonts w:ascii="ＭＳ 明朝" w:eastAsia="ＭＳ 明朝" w:hAnsi="ＭＳ 明朝" w:hint="eastAsia"/>
          <w:b/>
          <w:color w:val="000000" w:themeColor="text1"/>
          <w:sz w:val="22"/>
        </w:rPr>
        <w:t>（説明資料２　２ページ）</w:t>
      </w:r>
    </w:p>
    <w:p w14:paraId="1716D03D" w14:textId="77777777" w:rsidR="00A94F04" w:rsidRPr="00187CB5" w:rsidRDefault="004D71F3" w:rsidP="004F4B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〇「ギャンブル等依存症への取り組みについて</w:t>
      </w:r>
      <w:r w:rsidRPr="00187CB5">
        <w:rPr>
          <w:rFonts w:ascii="ＭＳ 明朝" w:eastAsia="ＭＳ 明朝" w:hAnsi="ＭＳ 明朝"/>
          <w:color w:val="000000" w:themeColor="text1"/>
          <w:sz w:val="22"/>
        </w:rPr>
        <w:t>」の資料</w:t>
      </w:r>
      <w:r w:rsidR="00DA1FC3" w:rsidRPr="00187CB5">
        <w:rPr>
          <w:rFonts w:ascii="ＭＳ 明朝" w:eastAsia="ＭＳ 明朝" w:hAnsi="ＭＳ 明朝" w:hint="eastAsia"/>
          <w:color w:val="000000" w:themeColor="text1"/>
          <w:sz w:val="22"/>
        </w:rPr>
        <w:t>の裏面、</w:t>
      </w:r>
      <w:r w:rsidR="00DA1FC3" w:rsidRPr="00187CB5">
        <w:rPr>
          <w:rFonts w:ascii="ＭＳ 明朝" w:eastAsia="ＭＳ 明朝" w:hAnsi="ＭＳ 明朝"/>
          <w:color w:val="000000" w:themeColor="text1"/>
          <w:sz w:val="22"/>
        </w:rPr>
        <w:t>2ページ</w:t>
      </w:r>
      <w:r w:rsidRPr="00187CB5">
        <w:rPr>
          <w:rFonts w:ascii="ＭＳ 明朝" w:eastAsia="ＭＳ 明朝" w:hAnsi="ＭＳ 明朝" w:hint="eastAsia"/>
          <w:color w:val="000000" w:themeColor="text1"/>
          <w:sz w:val="22"/>
        </w:rPr>
        <w:t>をご覧ください。</w:t>
      </w:r>
      <w:r w:rsidR="000E173C" w:rsidRPr="00187CB5">
        <w:rPr>
          <w:rFonts w:ascii="ＭＳ 明朝" w:eastAsia="ＭＳ 明朝" w:hAnsi="ＭＳ 明朝" w:hint="eastAsia"/>
          <w:color w:val="000000" w:themeColor="text1"/>
          <w:sz w:val="22"/>
        </w:rPr>
        <w:t>「第</w:t>
      </w:r>
      <w:r w:rsidR="000E173C" w:rsidRPr="00187CB5">
        <w:rPr>
          <w:rFonts w:ascii="ＭＳ 明朝" w:eastAsia="ＭＳ 明朝" w:hAnsi="ＭＳ 明朝"/>
          <w:color w:val="000000" w:themeColor="text1"/>
          <w:sz w:val="22"/>
        </w:rPr>
        <w:t>2期大阪府ギャンブル等依存症対策推進計画</w:t>
      </w:r>
      <w:r w:rsidR="000E173C" w:rsidRPr="00187CB5">
        <w:rPr>
          <w:rFonts w:ascii="ＭＳ 明朝" w:eastAsia="ＭＳ 明朝" w:hAnsi="ＭＳ 明朝" w:hint="eastAsia"/>
          <w:color w:val="000000" w:themeColor="text1"/>
          <w:sz w:val="22"/>
        </w:rPr>
        <w:t>」の概要を</w:t>
      </w:r>
      <w:r w:rsidRPr="00187CB5">
        <w:rPr>
          <w:rFonts w:ascii="ＭＳ 明朝" w:eastAsia="ＭＳ 明朝" w:hAnsi="ＭＳ 明朝" w:hint="eastAsia"/>
          <w:color w:val="000000" w:themeColor="text1"/>
          <w:sz w:val="22"/>
        </w:rPr>
        <w:t>お示ししています。</w:t>
      </w:r>
    </w:p>
    <w:p w14:paraId="613F7C17" w14:textId="77777777" w:rsidR="004F4BF7" w:rsidRPr="00187CB5" w:rsidRDefault="000E173C" w:rsidP="004F4B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〇第</w:t>
      </w:r>
      <w:r w:rsidRPr="00187CB5">
        <w:rPr>
          <w:rFonts w:ascii="ＭＳ 明朝" w:eastAsia="ＭＳ 明朝" w:hAnsi="ＭＳ 明朝"/>
          <w:color w:val="000000" w:themeColor="text1"/>
          <w:sz w:val="22"/>
        </w:rPr>
        <w:t>2期推進計画では、</w:t>
      </w:r>
      <w:r w:rsidR="00A94F04" w:rsidRPr="00187CB5">
        <w:rPr>
          <w:rFonts w:ascii="ＭＳ 明朝" w:eastAsia="ＭＳ 明朝" w:hAnsi="ＭＳ 明朝" w:hint="eastAsia"/>
          <w:color w:val="000000" w:themeColor="text1"/>
          <w:sz w:val="22"/>
        </w:rPr>
        <w:t>令和</w:t>
      </w:r>
      <w:r w:rsidR="00A94F04" w:rsidRPr="00187CB5">
        <w:rPr>
          <w:rFonts w:ascii="ＭＳ 明朝" w:eastAsia="ＭＳ 明朝" w:hAnsi="ＭＳ 明朝"/>
          <w:color w:val="000000" w:themeColor="text1"/>
          <w:sz w:val="22"/>
        </w:rPr>
        <w:t>5年度から7年度までを計画期間とし、</w:t>
      </w:r>
      <w:r w:rsidR="004F4BF7" w:rsidRPr="00187CB5">
        <w:rPr>
          <w:rFonts w:ascii="ＭＳ 明朝" w:eastAsia="ＭＳ 明朝" w:hAnsi="ＭＳ 明朝"/>
          <w:color w:val="000000" w:themeColor="text1"/>
          <w:sz w:val="22"/>
        </w:rPr>
        <w:t>普及啓発</w:t>
      </w:r>
      <w:r w:rsidR="006E5EF9" w:rsidRPr="00187CB5">
        <w:rPr>
          <w:rFonts w:ascii="ＭＳ 明朝" w:eastAsia="ＭＳ 明朝" w:hAnsi="ＭＳ 明朝" w:hint="eastAsia"/>
          <w:color w:val="000000" w:themeColor="text1"/>
          <w:sz w:val="22"/>
        </w:rPr>
        <w:t>の強化</w:t>
      </w:r>
      <w:r w:rsidR="004F4BF7" w:rsidRPr="00187CB5">
        <w:rPr>
          <w:rFonts w:ascii="ＭＳ 明朝" w:eastAsia="ＭＳ 明朝" w:hAnsi="ＭＳ 明朝"/>
          <w:color w:val="000000" w:themeColor="text1"/>
          <w:sz w:val="22"/>
        </w:rPr>
        <w:t>、相談支援体制</w:t>
      </w:r>
      <w:r w:rsidR="006E5EF9" w:rsidRPr="00187CB5">
        <w:rPr>
          <w:rFonts w:ascii="ＭＳ 明朝" w:eastAsia="ＭＳ 明朝" w:hAnsi="ＭＳ 明朝" w:hint="eastAsia"/>
          <w:color w:val="000000" w:themeColor="text1"/>
          <w:sz w:val="22"/>
        </w:rPr>
        <w:t>の強化</w:t>
      </w:r>
      <w:r w:rsidR="004F4BF7" w:rsidRPr="00187CB5">
        <w:rPr>
          <w:rFonts w:ascii="ＭＳ 明朝" w:eastAsia="ＭＳ 明朝" w:hAnsi="ＭＳ 明朝"/>
          <w:color w:val="000000" w:themeColor="text1"/>
          <w:sz w:val="22"/>
        </w:rPr>
        <w:t>、治療体制</w:t>
      </w:r>
      <w:r w:rsidR="006E5EF9" w:rsidRPr="00187CB5">
        <w:rPr>
          <w:rFonts w:ascii="ＭＳ 明朝" w:eastAsia="ＭＳ 明朝" w:hAnsi="ＭＳ 明朝" w:hint="eastAsia"/>
          <w:color w:val="000000" w:themeColor="text1"/>
          <w:sz w:val="22"/>
        </w:rPr>
        <w:t>の強化</w:t>
      </w:r>
      <w:r w:rsidR="004F4BF7" w:rsidRPr="00187CB5">
        <w:rPr>
          <w:rFonts w:ascii="ＭＳ 明朝" w:eastAsia="ＭＳ 明朝" w:hAnsi="ＭＳ 明朝"/>
          <w:color w:val="000000" w:themeColor="text1"/>
          <w:sz w:val="22"/>
        </w:rPr>
        <w:t>、切れ目のない回復支援体制の強化、大阪独自の支援体制</w:t>
      </w:r>
      <w:r w:rsidR="006E5EF9" w:rsidRPr="00187CB5">
        <w:rPr>
          <w:rFonts w:ascii="ＭＳ 明朝" w:eastAsia="ＭＳ 明朝" w:hAnsi="ＭＳ 明朝" w:hint="eastAsia"/>
          <w:color w:val="000000" w:themeColor="text1"/>
          <w:sz w:val="22"/>
        </w:rPr>
        <w:t>の推進</w:t>
      </w:r>
      <w:r w:rsidR="004F4BF7" w:rsidRPr="00187CB5">
        <w:rPr>
          <w:rFonts w:ascii="ＭＳ 明朝" w:eastAsia="ＭＳ 明朝" w:hAnsi="ＭＳ 明朝"/>
          <w:color w:val="000000" w:themeColor="text1"/>
          <w:sz w:val="22"/>
        </w:rPr>
        <w:t>、調査分析の推進、人材の養成、を７つの基本方針とし、重点施策ごとに目標値を設定して計画的な推進を目指すこととしてい</w:t>
      </w:r>
      <w:r w:rsidR="00A94F04" w:rsidRPr="00187CB5">
        <w:rPr>
          <w:rFonts w:ascii="ＭＳ 明朝" w:eastAsia="ＭＳ 明朝" w:hAnsi="ＭＳ 明朝" w:hint="eastAsia"/>
          <w:color w:val="000000" w:themeColor="text1"/>
          <w:sz w:val="22"/>
        </w:rPr>
        <w:t>ます</w:t>
      </w:r>
      <w:r w:rsidR="004F4BF7" w:rsidRPr="00187CB5">
        <w:rPr>
          <w:rFonts w:ascii="ＭＳ 明朝" w:eastAsia="ＭＳ 明朝" w:hAnsi="ＭＳ 明朝"/>
          <w:color w:val="000000" w:themeColor="text1"/>
          <w:sz w:val="22"/>
        </w:rPr>
        <w:t>。</w:t>
      </w:r>
    </w:p>
    <w:p w14:paraId="5B886694" w14:textId="77777777" w:rsidR="00A46BAF" w:rsidRPr="00187CB5" w:rsidRDefault="00A94F04" w:rsidP="004F4B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〇資料の中段には、その主な取り組みを記載しています。</w:t>
      </w:r>
    </w:p>
    <w:p w14:paraId="1AD42F02" w14:textId="77777777" w:rsidR="005B0E8A" w:rsidRPr="00187CB5" w:rsidRDefault="00A94F04" w:rsidP="00A94F04">
      <w:pPr>
        <w:ind w:left="440" w:hangingChars="200" w:hanging="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・若年層を対象とした予防啓発の強化として、</w:t>
      </w:r>
    </w:p>
    <w:p w14:paraId="591C2123" w14:textId="77777777" w:rsidR="00A94F04" w:rsidRPr="00187CB5" w:rsidRDefault="00A94F04" w:rsidP="005B0E8A">
      <w:pPr>
        <w:ind w:leftChars="200" w:left="4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高等学校などの生徒を対象としたギャンブル等依存症についての啓発資材を作成</w:t>
      </w:r>
      <w:r w:rsidR="004E034B" w:rsidRPr="00187CB5">
        <w:rPr>
          <w:rFonts w:ascii="ＭＳ 明朝" w:eastAsia="ＭＳ 明朝" w:hAnsi="ＭＳ 明朝" w:hint="eastAsia"/>
          <w:color w:val="000000" w:themeColor="text1"/>
          <w:sz w:val="22"/>
        </w:rPr>
        <w:t>するとともに</w:t>
      </w:r>
      <w:r w:rsidRPr="00187CB5">
        <w:rPr>
          <w:rFonts w:ascii="ＭＳ 明朝" w:eastAsia="ＭＳ 明朝" w:hAnsi="ＭＳ 明朝" w:hint="eastAsia"/>
          <w:color w:val="000000" w:themeColor="text1"/>
          <w:sz w:val="22"/>
        </w:rPr>
        <w:t>予防啓発のための授業等を実施</w:t>
      </w:r>
      <w:r w:rsidR="004E034B" w:rsidRPr="00187CB5">
        <w:rPr>
          <w:rFonts w:ascii="ＭＳ 明朝" w:eastAsia="ＭＳ 明朝" w:hAnsi="ＭＳ 明朝" w:hint="eastAsia"/>
          <w:color w:val="000000" w:themeColor="text1"/>
          <w:sz w:val="22"/>
        </w:rPr>
        <w:t>します</w:t>
      </w:r>
    </w:p>
    <w:p w14:paraId="27302B82" w14:textId="77777777" w:rsidR="005B0E8A" w:rsidRPr="00187CB5" w:rsidRDefault="004E034B" w:rsidP="00A94F04">
      <w:pPr>
        <w:ind w:left="440" w:hangingChars="200" w:hanging="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5B0E8A" w:rsidRPr="00187CB5">
        <w:rPr>
          <w:rFonts w:ascii="ＭＳ 明朝" w:eastAsia="ＭＳ 明朝" w:hAnsi="ＭＳ 明朝" w:hint="eastAsia"/>
          <w:color w:val="000000" w:themeColor="text1"/>
          <w:sz w:val="22"/>
        </w:rPr>
        <w:t>依存症に関する正しい知識の普及と理解の促進として</w:t>
      </w:r>
      <w:r w:rsidRPr="00187CB5">
        <w:rPr>
          <w:rFonts w:ascii="ＭＳ 明朝" w:eastAsia="ＭＳ 明朝" w:hAnsi="ＭＳ 明朝" w:hint="eastAsia"/>
          <w:color w:val="000000" w:themeColor="text1"/>
          <w:sz w:val="22"/>
        </w:rPr>
        <w:t>、</w:t>
      </w:r>
    </w:p>
    <w:p w14:paraId="7E01F45D" w14:textId="77777777" w:rsidR="004E034B" w:rsidRPr="00187CB5" w:rsidRDefault="004E034B" w:rsidP="005B0E8A">
      <w:pPr>
        <w:ind w:leftChars="200" w:left="4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ギャンブル等依存症問題啓発月間を中心に啓発事業を実施するほか、依存症に悩むご本人やその家族等が必要な情報に容易にアクセスできるよう、依存症に関する各種情報が一元的に集約された依存症総合ポータルサイトを整備します。</w:t>
      </w:r>
    </w:p>
    <w:p w14:paraId="2C088155" w14:textId="77777777" w:rsidR="00CF2CB3" w:rsidRPr="00187CB5" w:rsidRDefault="00CF2CB3" w:rsidP="00CF2CB3">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lastRenderedPageBreak/>
        <w:t xml:space="preserve">　・依存症の本人及びその家族等への相談支援体制の充実として、</w:t>
      </w:r>
    </w:p>
    <w:p w14:paraId="5D5662EF" w14:textId="77777777" w:rsidR="00CF2CB3" w:rsidRPr="00187CB5" w:rsidRDefault="00CF2CB3" w:rsidP="00CF2CB3">
      <w:pPr>
        <w:ind w:leftChars="200" w:left="4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気軽に相談できるよう、「依存症ほっとライン」等、</w:t>
      </w:r>
      <w:r w:rsidRPr="00187CB5">
        <w:rPr>
          <w:rFonts w:ascii="ＭＳ 明朝" w:eastAsia="ＭＳ 明朝" w:hAnsi="ＭＳ 明朝"/>
          <w:color w:val="000000" w:themeColor="text1"/>
          <w:sz w:val="22"/>
        </w:rPr>
        <w:t>SNSなどを活用した相談体制を整備するとともに、借金問題等の抱える課題に応じた専門相談等を実施します</w:t>
      </w:r>
    </w:p>
    <w:p w14:paraId="561E487C" w14:textId="77777777" w:rsidR="005B0E8A" w:rsidRPr="00187CB5" w:rsidRDefault="005B0E8A" w:rsidP="005B0E8A">
      <w:pPr>
        <w:ind w:left="440" w:hangingChars="200" w:hanging="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・治療可能な医療機関の拡充と治療体制の構築として、</w:t>
      </w:r>
    </w:p>
    <w:p w14:paraId="62CF98D5" w14:textId="77777777" w:rsidR="00A94F04" w:rsidRPr="00187CB5" w:rsidRDefault="005B0E8A" w:rsidP="005B0E8A">
      <w:pPr>
        <w:ind w:leftChars="200" w:left="4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ギャンブル等依存症の早期発見・介入等を行うための簡易マニュアルを作成し、かかりつけ医等の一般医療機関を含めた医療機関の職員を対象とした研修を通じて普及を図り、専門医療機関に繋げることができる医療機関のすそ野の拡大を図ります。</w:t>
      </w:r>
    </w:p>
    <w:p w14:paraId="512710C6" w14:textId="77777777" w:rsidR="002E101B" w:rsidRPr="00187CB5" w:rsidRDefault="0018700E" w:rsidP="002E101B">
      <w:pPr>
        <w:ind w:left="440" w:hangingChars="200" w:hanging="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E7406D" w:rsidRPr="00187CB5">
        <w:rPr>
          <w:rFonts w:ascii="ＭＳ 明朝" w:eastAsia="ＭＳ 明朝" w:hAnsi="ＭＳ 明朝" w:hint="eastAsia"/>
          <w:color w:val="000000" w:themeColor="text1"/>
          <w:sz w:val="22"/>
        </w:rPr>
        <w:t>新たな支援拠点として、</w:t>
      </w:r>
    </w:p>
    <w:p w14:paraId="62BB5D42" w14:textId="77777777" w:rsidR="005B0E8A" w:rsidRPr="00187CB5" w:rsidRDefault="00E7406D" w:rsidP="002E101B">
      <w:pPr>
        <w:ind w:leftChars="200" w:left="4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（仮称）大阪依存症センターを整備します。</w:t>
      </w:r>
      <w:r w:rsidR="002E101B" w:rsidRPr="00187CB5">
        <w:rPr>
          <w:rFonts w:ascii="ＭＳ 明朝" w:eastAsia="ＭＳ 明朝" w:hAnsi="ＭＳ 明朝" w:hint="eastAsia"/>
          <w:color w:val="000000" w:themeColor="text1"/>
          <w:sz w:val="22"/>
        </w:rPr>
        <w:t>なお、（仮称）大阪依存症センターについては、</w:t>
      </w:r>
      <w:r w:rsidR="00FF4DF5" w:rsidRPr="00187CB5">
        <w:rPr>
          <w:rFonts w:ascii="ＭＳ 明朝" w:eastAsia="ＭＳ 明朝" w:hAnsi="ＭＳ 明朝" w:hint="eastAsia"/>
          <w:color w:val="000000" w:themeColor="text1"/>
          <w:sz w:val="22"/>
        </w:rPr>
        <w:t>先ほどもご説明したとおり、</w:t>
      </w:r>
      <w:r w:rsidR="006E5EF9" w:rsidRPr="00187CB5">
        <w:rPr>
          <w:rFonts w:ascii="ＭＳ 明朝" w:eastAsia="ＭＳ 明朝" w:hAnsi="ＭＳ 明朝" w:hint="eastAsia"/>
          <w:color w:val="000000" w:themeColor="text1"/>
          <w:sz w:val="22"/>
        </w:rPr>
        <w:t>機能</w:t>
      </w:r>
      <w:r w:rsidR="002E101B" w:rsidRPr="00187CB5">
        <w:rPr>
          <w:rFonts w:ascii="ＭＳ 明朝" w:eastAsia="ＭＳ 明朝" w:hAnsi="ＭＳ 明朝" w:hint="eastAsia"/>
          <w:color w:val="000000" w:themeColor="text1"/>
          <w:sz w:val="22"/>
        </w:rPr>
        <w:t>検討会議を立ち上げ、現在、外部の学識経験者や</w:t>
      </w:r>
      <w:r w:rsidR="006E5EF9" w:rsidRPr="00187CB5">
        <w:rPr>
          <w:rFonts w:ascii="ＭＳ 明朝" w:eastAsia="ＭＳ 明朝" w:hAnsi="ＭＳ 明朝" w:hint="eastAsia"/>
          <w:color w:val="000000" w:themeColor="text1"/>
          <w:sz w:val="22"/>
        </w:rPr>
        <w:t>支援</w:t>
      </w:r>
      <w:r w:rsidR="002E101B" w:rsidRPr="00187CB5">
        <w:rPr>
          <w:rFonts w:ascii="ＭＳ 明朝" w:eastAsia="ＭＳ 明朝" w:hAnsi="ＭＳ 明朝" w:hint="eastAsia"/>
          <w:color w:val="000000" w:themeColor="text1"/>
          <w:sz w:val="22"/>
        </w:rPr>
        <w:t>団体などのご意見をいただきながらセンターが果たすべき機能など具体的な検討を進めているところであり、</w:t>
      </w:r>
      <w:r w:rsidR="00D0338F">
        <w:rPr>
          <w:rFonts w:ascii="ＭＳ 明朝" w:eastAsia="ＭＳ 明朝" w:hAnsi="ＭＳ 明朝" w:hint="eastAsia"/>
          <w:color w:val="000000" w:themeColor="text1"/>
          <w:sz w:val="22"/>
        </w:rPr>
        <w:t>IR</w:t>
      </w:r>
      <w:r w:rsidR="002E101B" w:rsidRPr="00187CB5">
        <w:rPr>
          <w:rFonts w:ascii="ＭＳ 明朝" w:eastAsia="ＭＳ 明朝" w:hAnsi="ＭＳ 明朝" w:hint="eastAsia"/>
          <w:color w:val="000000" w:themeColor="text1"/>
          <w:sz w:val="22"/>
        </w:rPr>
        <w:t>開業前までに着実に</w:t>
      </w:r>
      <w:r w:rsidR="003E1A2E" w:rsidRPr="00187CB5">
        <w:rPr>
          <w:rFonts w:ascii="ＭＳ 明朝" w:eastAsia="ＭＳ 明朝" w:hAnsi="ＭＳ 明朝" w:hint="eastAsia"/>
          <w:color w:val="000000" w:themeColor="text1"/>
          <w:sz w:val="22"/>
        </w:rPr>
        <w:t>設置</w:t>
      </w:r>
      <w:r w:rsidR="002E101B" w:rsidRPr="00187CB5">
        <w:rPr>
          <w:rFonts w:ascii="ＭＳ 明朝" w:eastAsia="ＭＳ 明朝" w:hAnsi="ＭＳ 明朝" w:hint="eastAsia"/>
          <w:color w:val="000000" w:themeColor="text1"/>
          <w:sz w:val="22"/>
        </w:rPr>
        <w:t>していくこととしています。</w:t>
      </w:r>
    </w:p>
    <w:p w14:paraId="48F5AB4E" w14:textId="77777777" w:rsidR="002E101B" w:rsidRPr="00187CB5" w:rsidRDefault="002E101B" w:rsidP="002E101B">
      <w:pPr>
        <w:ind w:left="440" w:hangingChars="200" w:hanging="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・また、ギャンブル等依存症にかかる実態把握調査を実施し、ギャンブル等依存が疑われる人等の割合を毎年度把握することで最適な対策の検討に繋げていくこととしています。</w:t>
      </w:r>
    </w:p>
    <w:p w14:paraId="13B9B29E" w14:textId="77777777" w:rsidR="002E101B" w:rsidRPr="00187CB5" w:rsidRDefault="002E101B" w:rsidP="002E101B">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〇次に、大阪府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市において、「令和</w:t>
      </w:r>
      <w:r w:rsidRPr="00187CB5">
        <w:rPr>
          <w:rFonts w:ascii="ＭＳ 明朝" w:eastAsia="ＭＳ 明朝" w:hAnsi="ＭＳ 明朝"/>
          <w:color w:val="000000" w:themeColor="text1"/>
          <w:sz w:val="22"/>
        </w:rPr>
        <w:t>5年度</w:t>
      </w:r>
      <w:r w:rsidR="00DA1FC3" w:rsidRPr="00187CB5">
        <w:rPr>
          <w:rFonts w:ascii="ＭＳ 明朝" w:eastAsia="ＭＳ 明朝" w:hAnsi="ＭＳ 明朝" w:hint="eastAsia"/>
          <w:color w:val="000000" w:themeColor="text1"/>
          <w:sz w:val="22"/>
        </w:rPr>
        <w:t>に</w:t>
      </w:r>
      <w:r w:rsidRPr="00187CB5">
        <w:rPr>
          <w:rFonts w:ascii="ＭＳ 明朝" w:eastAsia="ＭＳ 明朝" w:hAnsi="ＭＳ 明朝"/>
          <w:color w:val="000000" w:themeColor="text1"/>
          <w:sz w:val="22"/>
        </w:rPr>
        <w:t>実施するギャンブル依存症の主な取組み</w:t>
      </w:r>
      <w:r w:rsidRPr="00187CB5">
        <w:rPr>
          <w:rFonts w:ascii="ＭＳ 明朝" w:eastAsia="ＭＳ 明朝" w:hAnsi="ＭＳ 明朝" w:hint="eastAsia"/>
          <w:color w:val="000000" w:themeColor="text1"/>
          <w:sz w:val="22"/>
        </w:rPr>
        <w:t>」についてですが、先ほどの、</w:t>
      </w:r>
      <w:r w:rsidR="00FF4DF5" w:rsidRPr="00187CB5">
        <w:rPr>
          <w:rFonts w:ascii="ＭＳ 明朝" w:eastAsia="ＭＳ 明朝" w:hAnsi="ＭＳ 明朝" w:hint="eastAsia"/>
          <w:color w:val="000000" w:themeColor="text1"/>
          <w:sz w:val="22"/>
        </w:rPr>
        <w:t>「第</w:t>
      </w:r>
      <w:r w:rsidR="00FF4DF5" w:rsidRPr="00187CB5">
        <w:rPr>
          <w:rFonts w:ascii="ＭＳ 明朝" w:eastAsia="ＭＳ 明朝" w:hAnsi="ＭＳ 明朝"/>
          <w:color w:val="000000" w:themeColor="text1"/>
          <w:sz w:val="22"/>
        </w:rPr>
        <w:t>2期大阪府ギャンブル等依存症対策推進計画」</w:t>
      </w:r>
      <w:r w:rsidR="00FF4DF5" w:rsidRPr="00187CB5">
        <w:rPr>
          <w:rFonts w:ascii="ＭＳ 明朝" w:eastAsia="ＭＳ 明朝" w:hAnsi="ＭＳ 明朝" w:hint="eastAsia"/>
          <w:color w:val="000000" w:themeColor="text1"/>
          <w:sz w:val="22"/>
        </w:rPr>
        <w:t>に沿って、</w:t>
      </w:r>
      <w:r w:rsidR="003E1A2E" w:rsidRPr="00187CB5">
        <w:rPr>
          <w:rFonts w:ascii="ＭＳ 明朝" w:eastAsia="ＭＳ 明朝" w:hAnsi="ＭＳ 明朝" w:hint="eastAsia"/>
          <w:color w:val="000000" w:themeColor="text1"/>
          <w:sz w:val="22"/>
        </w:rPr>
        <w:t>主に次のような</w:t>
      </w:r>
      <w:r w:rsidR="00FF4DF5" w:rsidRPr="00187CB5">
        <w:rPr>
          <w:rFonts w:ascii="ＭＳ 明朝" w:eastAsia="ＭＳ 明朝" w:hAnsi="ＭＳ 明朝" w:hint="eastAsia"/>
          <w:color w:val="000000" w:themeColor="text1"/>
          <w:sz w:val="22"/>
        </w:rPr>
        <w:t>取り組みを進めていくこととしています。</w:t>
      </w:r>
    </w:p>
    <w:p w14:paraId="560624B9" w14:textId="77777777" w:rsidR="00FF4DF5" w:rsidRPr="00187CB5" w:rsidRDefault="00FF4DF5" w:rsidP="002E101B">
      <w:pPr>
        <w:ind w:left="440" w:hangingChars="200" w:hanging="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〇具体的には、</w:t>
      </w:r>
    </w:p>
    <w:p w14:paraId="44BBB86E" w14:textId="77777777" w:rsidR="002E101B" w:rsidRPr="00187CB5" w:rsidRDefault="002E101B" w:rsidP="00FF4DF5">
      <w:pPr>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FF4DF5" w:rsidRPr="00187CB5">
        <w:rPr>
          <w:rFonts w:ascii="ＭＳ 明朝" w:eastAsia="ＭＳ 明朝" w:hAnsi="ＭＳ 明朝" w:hint="eastAsia"/>
          <w:color w:val="000000" w:themeColor="text1"/>
          <w:sz w:val="22"/>
        </w:rPr>
        <w:t>府立学校などにおける予防啓発授業で使用するための啓発ツールを</w:t>
      </w:r>
      <w:r w:rsidRPr="00187CB5">
        <w:rPr>
          <w:rFonts w:ascii="ＭＳ 明朝" w:eastAsia="ＭＳ 明朝" w:hAnsi="ＭＳ 明朝" w:hint="eastAsia"/>
          <w:color w:val="000000" w:themeColor="text1"/>
          <w:sz w:val="22"/>
        </w:rPr>
        <w:t>作成</w:t>
      </w:r>
      <w:r w:rsidR="00FF4DF5" w:rsidRPr="00187CB5">
        <w:rPr>
          <w:rFonts w:ascii="ＭＳ 明朝" w:eastAsia="ＭＳ 明朝" w:hAnsi="ＭＳ 明朝" w:hint="eastAsia"/>
          <w:color w:val="000000" w:themeColor="text1"/>
          <w:sz w:val="22"/>
        </w:rPr>
        <w:t>するとともに</w:t>
      </w:r>
      <w:r w:rsidRPr="00187CB5">
        <w:rPr>
          <w:rFonts w:ascii="ＭＳ 明朝" w:eastAsia="ＭＳ 明朝" w:hAnsi="ＭＳ 明朝" w:hint="eastAsia"/>
          <w:color w:val="000000" w:themeColor="text1"/>
          <w:sz w:val="22"/>
        </w:rPr>
        <w:t>教員向けにツール</w:t>
      </w:r>
      <w:r w:rsidR="00FF4DF5" w:rsidRPr="00187CB5">
        <w:rPr>
          <w:rFonts w:ascii="ＭＳ 明朝" w:eastAsia="ＭＳ 明朝" w:hAnsi="ＭＳ 明朝" w:hint="eastAsia"/>
          <w:color w:val="000000" w:themeColor="text1"/>
          <w:sz w:val="22"/>
        </w:rPr>
        <w:t>の利用方法の研修を</w:t>
      </w:r>
      <w:r w:rsidRPr="00187CB5">
        <w:rPr>
          <w:rFonts w:ascii="ＭＳ 明朝" w:eastAsia="ＭＳ 明朝" w:hAnsi="ＭＳ 明朝" w:hint="eastAsia"/>
          <w:color w:val="000000" w:themeColor="text1"/>
          <w:sz w:val="22"/>
        </w:rPr>
        <w:t>実施</w:t>
      </w:r>
    </w:p>
    <w:p w14:paraId="709F2B06" w14:textId="77777777" w:rsidR="002E101B" w:rsidRPr="00187CB5" w:rsidRDefault="002E101B" w:rsidP="002E101B">
      <w:pPr>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・依存</w:t>
      </w:r>
      <w:r w:rsidR="00FF4DF5" w:rsidRPr="00187CB5">
        <w:rPr>
          <w:rFonts w:ascii="ＭＳ 明朝" w:eastAsia="ＭＳ 明朝" w:hAnsi="ＭＳ 明朝" w:hint="eastAsia"/>
          <w:color w:val="000000" w:themeColor="text1"/>
          <w:sz w:val="22"/>
        </w:rPr>
        <w:t>症に悩む本人やその家族等が必要な情報に容易にアクセスできるよう</w:t>
      </w:r>
      <w:r w:rsidRPr="00187CB5">
        <w:rPr>
          <w:rFonts w:ascii="ＭＳ 明朝" w:eastAsia="ＭＳ 明朝" w:hAnsi="ＭＳ 明朝" w:hint="eastAsia"/>
          <w:color w:val="000000" w:themeColor="text1"/>
          <w:sz w:val="22"/>
        </w:rPr>
        <w:t>依存</w:t>
      </w:r>
      <w:r w:rsidR="00FF4DF5" w:rsidRPr="00187CB5">
        <w:rPr>
          <w:rFonts w:ascii="ＭＳ 明朝" w:eastAsia="ＭＳ 明朝" w:hAnsi="ＭＳ 明朝" w:hint="eastAsia"/>
          <w:color w:val="000000" w:themeColor="text1"/>
          <w:sz w:val="22"/>
        </w:rPr>
        <w:t>症に関する各種情報が一元的に集約された依存症総合ポータルサイトの整備</w:t>
      </w:r>
    </w:p>
    <w:p w14:paraId="254287EE" w14:textId="77777777" w:rsidR="002E101B" w:rsidRPr="00187CB5" w:rsidRDefault="00FF4DF5" w:rsidP="00FF4DF5">
      <w:pPr>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2E101B" w:rsidRPr="00187CB5">
        <w:rPr>
          <w:rFonts w:ascii="ＭＳ 明朝" w:eastAsia="ＭＳ 明朝" w:hAnsi="ＭＳ 明朝" w:hint="eastAsia"/>
          <w:color w:val="000000" w:themeColor="text1"/>
          <w:sz w:val="22"/>
        </w:rPr>
        <w:t>若年層になじみが深い</w:t>
      </w:r>
      <w:r w:rsidR="002E101B" w:rsidRPr="00187CB5">
        <w:rPr>
          <w:rFonts w:ascii="ＭＳ 明朝" w:eastAsia="ＭＳ 明朝" w:hAnsi="ＭＳ 明朝"/>
          <w:color w:val="000000" w:themeColor="text1"/>
          <w:sz w:val="22"/>
        </w:rPr>
        <w:t>SNSを活用した依存症の相談窓口として、LINEを活用したSNS相談「依存症ほっとライン」を通年</w:t>
      </w:r>
      <w:r w:rsidRPr="00187CB5">
        <w:rPr>
          <w:rFonts w:ascii="ＭＳ 明朝" w:eastAsia="ＭＳ 明朝" w:hAnsi="ＭＳ 明朝" w:hint="eastAsia"/>
          <w:color w:val="000000" w:themeColor="text1"/>
          <w:sz w:val="22"/>
        </w:rPr>
        <w:t>で</w:t>
      </w:r>
      <w:r w:rsidR="002E101B" w:rsidRPr="00187CB5">
        <w:rPr>
          <w:rFonts w:ascii="ＭＳ 明朝" w:eastAsia="ＭＳ 明朝" w:hAnsi="ＭＳ 明朝"/>
          <w:color w:val="000000" w:themeColor="text1"/>
          <w:sz w:val="22"/>
        </w:rPr>
        <w:t>実施。</w:t>
      </w:r>
    </w:p>
    <w:p w14:paraId="04658DF5" w14:textId="77777777" w:rsidR="002E101B" w:rsidRPr="00187CB5" w:rsidRDefault="00FF4DF5" w:rsidP="00D47303">
      <w:pPr>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2E101B" w:rsidRPr="00187CB5">
        <w:rPr>
          <w:rFonts w:ascii="ＭＳ 明朝" w:eastAsia="ＭＳ 明朝" w:hAnsi="ＭＳ 明朝" w:hint="eastAsia"/>
          <w:color w:val="000000" w:themeColor="text1"/>
          <w:sz w:val="22"/>
        </w:rPr>
        <w:t>ギャンブル等依存症の本人等が、抱える課題に応じ、気軽に相談ができるよう、</w:t>
      </w:r>
      <w:r w:rsidR="002E101B" w:rsidRPr="00187CB5">
        <w:rPr>
          <w:rFonts w:ascii="ＭＳ 明朝" w:eastAsia="ＭＳ 明朝" w:hAnsi="ＭＳ 明朝"/>
          <w:color w:val="000000" w:themeColor="text1"/>
          <w:sz w:val="22"/>
        </w:rPr>
        <w:t>AIチャットボットを活用した24時間365日対応可能なLINE</w:t>
      </w:r>
      <w:r w:rsidRPr="00187CB5">
        <w:rPr>
          <w:rFonts w:ascii="ＭＳ 明朝" w:eastAsia="ＭＳ 明朝" w:hAnsi="ＭＳ 明朝"/>
          <w:color w:val="000000" w:themeColor="text1"/>
          <w:sz w:val="22"/>
        </w:rPr>
        <w:t>を活用した自動応答システム</w:t>
      </w:r>
      <w:r w:rsidRPr="00187CB5">
        <w:rPr>
          <w:rFonts w:ascii="ＭＳ 明朝" w:eastAsia="ＭＳ 明朝" w:hAnsi="ＭＳ 明朝" w:hint="eastAsia"/>
          <w:color w:val="000000" w:themeColor="text1"/>
          <w:sz w:val="22"/>
        </w:rPr>
        <w:t>の</w:t>
      </w:r>
      <w:r w:rsidRPr="00187CB5">
        <w:rPr>
          <w:rFonts w:ascii="ＭＳ 明朝" w:eastAsia="ＭＳ 明朝" w:hAnsi="ＭＳ 明朝"/>
          <w:color w:val="000000" w:themeColor="text1"/>
          <w:sz w:val="22"/>
        </w:rPr>
        <w:t>整備</w:t>
      </w:r>
    </w:p>
    <w:p w14:paraId="470390F9" w14:textId="77777777" w:rsidR="002E101B" w:rsidRPr="00187CB5" w:rsidRDefault="00FF4DF5" w:rsidP="00D47303">
      <w:pPr>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2E101B" w:rsidRPr="00187CB5">
        <w:rPr>
          <w:rFonts w:ascii="ＭＳ 明朝" w:eastAsia="ＭＳ 明朝" w:hAnsi="ＭＳ 明朝" w:hint="eastAsia"/>
          <w:color w:val="000000" w:themeColor="text1"/>
          <w:sz w:val="22"/>
        </w:rPr>
        <w:t>「（仮称）大阪依存症センター」の</w:t>
      </w:r>
      <w:r w:rsidR="003E1A2E" w:rsidRPr="00187CB5">
        <w:rPr>
          <w:rFonts w:ascii="ＭＳ 明朝" w:eastAsia="ＭＳ 明朝" w:hAnsi="ＭＳ 明朝" w:hint="eastAsia"/>
          <w:color w:val="000000" w:themeColor="text1"/>
          <w:sz w:val="22"/>
        </w:rPr>
        <w:t>機能検討のため</w:t>
      </w:r>
      <w:r w:rsidR="002E101B" w:rsidRPr="00187CB5">
        <w:rPr>
          <w:rFonts w:ascii="ＭＳ 明朝" w:eastAsia="ＭＳ 明朝" w:hAnsi="ＭＳ 明朝" w:hint="eastAsia"/>
          <w:color w:val="000000" w:themeColor="text1"/>
          <w:sz w:val="22"/>
        </w:rPr>
        <w:t>「（仮称）大阪依存症センター機能検討会議」</w:t>
      </w:r>
      <w:r w:rsidR="003E1A2E" w:rsidRPr="00187CB5">
        <w:rPr>
          <w:rFonts w:ascii="ＭＳ 明朝" w:eastAsia="ＭＳ 明朝" w:hAnsi="ＭＳ 明朝" w:hint="eastAsia"/>
          <w:color w:val="000000" w:themeColor="text1"/>
          <w:sz w:val="22"/>
        </w:rPr>
        <w:t>を開催</w:t>
      </w:r>
    </w:p>
    <w:p w14:paraId="6EDD774C" w14:textId="77777777" w:rsidR="002E101B" w:rsidRPr="00187CB5" w:rsidRDefault="00FF4DF5" w:rsidP="00D47303">
      <w:pPr>
        <w:spacing w:line="320" w:lineRule="exact"/>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2E101B" w:rsidRPr="00187CB5">
        <w:rPr>
          <w:rFonts w:ascii="ＭＳ 明朝" w:eastAsia="ＭＳ 明朝" w:hAnsi="ＭＳ 明朝" w:hint="eastAsia"/>
          <w:color w:val="000000" w:themeColor="text1"/>
          <w:sz w:val="22"/>
        </w:rPr>
        <w:t>ギャンブル等依存症の早期発</w:t>
      </w:r>
      <w:r w:rsidR="002E101B" w:rsidRPr="00187CB5">
        <w:rPr>
          <w:rFonts w:ascii="Microsoft YaHei" w:eastAsia="Microsoft YaHei" w:hAnsi="Microsoft YaHei" w:cs="Microsoft YaHei" w:hint="eastAsia"/>
          <w:color w:val="000000" w:themeColor="text1"/>
          <w:sz w:val="22"/>
        </w:rPr>
        <w:t>⾒</w:t>
      </w:r>
      <w:r w:rsidR="002E101B" w:rsidRPr="00187CB5">
        <w:rPr>
          <w:rFonts w:ascii="ＭＳ 明朝" w:eastAsia="ＭＳ 明朝" w:hAnsi="ＭＳ 明朝" w:cs="HGPｺﾞｼｯｸM" w:hint="eastAsia"/>
          <w:color w:val="000000" w:themeColor="text1"/>
          <w:sz w:val="22"/>
        </w:rPr>
        <w:t>・介</w:t>
      </w:r>
      <w:r w:rsidR="002E101B" w:rsidRPr="00187CB5">
        <w:rPr>
          <w:rFonts w:ascii="Microsoft YaHei" w:eastAsia="Microsoft YaHei" w:hAnsi="Microsoft YaHei" w:cs="Microsoft YaHei" w:hint="eastAsia"/>
          <w:color w:val="000000" w:themeColor="text1"/>
          <w:sz w:val="22"/>
        </w:rPr>
        <w:t>⼊</w:t>
      </w:r>
      <w:r w:rsidR="002E101B" w:rsidRPr="00187CB5">
        <w:rPr>
          <w:rFonts w:ascii="ＭＳ 明朝" w:eastAsia="ＭＳ 明朝" w:hAnsi="ＭＳ 明朝" w:cs="HGPｺﾞｼｯｸM" w:hint="eastAsia"/>
          <w:color w:val="000000" w:themeColor="text1"/>
          <w:sz w:val="22"/>
        </w:rPr>
        <w:t>等を</w:t>
      </w:r>
      <w:r w:rsidR="002E101B" w:rsidRPr="00187CB5">
        <w:rPr>
          <w:rFonts w:ascii="Microsoft YaHei" w:eastAsia="Microsoft YaHei" w:hAnsi="Microsoft YaHei" w:cs="Microsoft YaHei" w:hint="eastAsia"/>
          <w:color w:val="000000" w:themeColor="text1"/>
          <w:sz w:val="22"/>
        </w:rPr>
        <w:t>⾏</w:t>
      </w:r>
      <w:r w:rsidR="002E101B" w:rsidRPr="00187CB5">
        <w:rPr>
          <w:rFonts w:ascii="ＭＳ 明朝" w:eastAsia="ＭＳ 明朝" w:hAnsi="ＭＳ 明朝" w:cs="HGPｺﾞｼｯｸM" w:hint="eastAsia"/>
          <w:color w:val="000000" w:themeColor="text1"/>
          <w:sz w:val="22"/>
        </w:rPr>
        <w:t>うための、簡易介</w:t>
      </w:r>
      <w:r w:rsidR="002E101B" w:rsidRPr="00187CB5">
        <w:rPr>
          <w:rFonts w:ascii="Microsoft YaHei" w:eastAsia="Microsoft YaHei" w:hAnsi="Microsoft YaHei" w:cs="Microsoft YaHei" w:hint="eastAsia"/>
          <w:color w:val="000000" w:themeColor="text1"/>
          <w:sz w:val="22"/>
        </w:rPr>
        <w:t>⼊</w:t>
      </w:r>
      <w:r w:rsidR="002E101B" w:rsidRPr="00187CB5">
        <w:rPr>
          <w:rFonts w:ascii="ＭＳ 明朝" w:eastAsia="ＭＳ 明朝" w:hAnsi="ＭＳ 明朝" w:cs="HGPｺﾞｼｯｸM" w:hint="eastAsia"/>
          <w:color w:val="000000" w:themeColor="text1"/>
          <w:sz w:val="22"/>
        </w:rPr>
        <w:t>マニュアルを作成し、</w:t>
      </w:r>
      <w:r w:rsidRPr="00187CB5">
        <w:rPr>
          <w:rFonts w:ascii="ＭＳ 明朝" w:eastAsia="ＭＳ 明朝" w:hAnsi="ＭＳ 明朝" w:hint="eastAsia"/>
          <w:color w:val="000000" w:themeColor="text1"/>
          <w:sz w:val="22"/>
        </w:rPr>
        <w:t>かかりつけ医等の一般医療機関</w:t>
      </w:r>
      <w:r w:rsidR="002E101B" w:rsidRPr="00187CB5">
        <w:rPr>
          <w:rFonts w:ascii="ＭＳ 明朝" w:eastAsia="ＭＳ 明朝" w:hAnsi="ＭＳ 明朝" w:hint="eastAsia"/>
          <w:color w:val="000000" w:themeColor="text1"/>
          <w:sz w:val="22"/>
        </w:rPr>
        <w:t>の職員へ</w:t>
      </w:r>
      <w:r w:rsidRPr="00187CB5">
        <w:rPr>
          <w:rFonts w:ascii="ＭＳ 明朝" w:eastAsia="ＭＳ 明朝" w:hAnsi="ＭＳ 明朝" w:hint="eastAsia"/>
          <w:color w:val="000000" w:themeColor="text1"/>
          <w:sz w:val="22"/>
        </w:rPr>
        <w:t>の</w:t>
      </w:r>
      <w:r w:rsidR="002E101B" w:rsidRPr="00187CB5">
        <w:rPr>
          <w:rFonts w:ascii="ＭＳ 明朝" w:eastAsia="ＭＳ 明朝" w:hAnsi="ＭＳ 明朝" w:hint="eastAsia"/>
          <w:color w:val="000000" w:themeColor="text1"/>
          <w:sz w:val="22"/>
        </w:rPr>
        <w:t>研修を通じて普及を図る。　など</w:t>
      </w:r>
      <w:r w:rsidR="003E1A2E" w:rsidRPr="00187CB5">
        <w:rPr>
          <w:rFonts w:ascii="ＭＳ 明朝" w:eastAsia="ＭＳ 明朝" w:hAnsi="ＭＳ 明朝" w:hint="eastAsia"/>
          <w:color w:val="000000" w:themeColor="text1"/>
          <w:sz w:val="22"/>
        </w:rPr>
        <w:t>となります。</w:t>
      </w:r>
    </w:p>
    <w:p w14:paraId="41368C74" w14:textId="77777777" w:rsidR="009F33F4" w:rsidRPr="00187CB5" w:rsidRDefault="002467FC" w:rsidP="00C603F7">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C5305E" w:rsidRPr="00187CB5">
        <w:rPr>
          <w:rFonts w:ascii="ＭＳ 明朝" w:eastAsia="ＭＳ 明朝" w:hAnsi="ＭＳ 明朝" w:hint="eastAsia"/>
          <w:color w:val="000000" w:themeColor="text1"/>
          <w:sz w:val="22"/>
        </w:rPr>
        <w:t>大</w:t>
      </w:r>
      <w:r w:rsidR="009F0885" w:rsidRPr="00187CB5">
        <w:rPr>
          <w:rFonts w:ascii="ＭＳ 明朝" w:eastAsia="ＭＳ 明朝" w:hAnsi="ＭＳ 明朝" w:hint="eastAsia"/>
          <w:color w:val="000000" w:themeColor="text1"/>
          <w:sz w:val="22"/>
        </w:rPr>
        <w:t>阪府・市と</w:t>
      </w:r>
      <w:r w:rsidR="00D0338F">
        <w:rPr>
          <w:rFonts w:ascii="ＭＳ 明朝" w:eastAsia="ＭＳ 明朝" w:hAnsi="ＭＳ 明朝" w:hint="eastAsia"/>
          <w:color w:val="000000" w:themeColor="text1"/>
          <w:sz w:val="22"/>
        </w:rPr>
        <w:t>IR</w:t>
      </w:r>
      <w:r w:rsidR="009F0885" w:rsidRPr="00187CB5">
        <w:rPr>
          <w:rFonts w:ascii="ＭＳ 明朝" w:eastAsia="ＭＳ 明朝" w:hAnsi="ＭＳ 明朝" w:hint="eastAsia"/>
          <w:color w:val="000000" w:themeColor="text1"/>
          <w:sz w:val="22"/>
        </w:rPr>
        <w:t>事業者は、</w:t>
      </w:r>
      <w:r w:rsidR="00C5305E" w:rsidRPr="00187CB5">
        <w:rPr>
          <w:rFonts w:ascii="ＭＳ 明朝" w:eastAsia="ＭＳ 明朝" w:hAnsi="ＭＳ 明朝" w:hint="eastAsia"/>
          <w:color w:val="000000" w:themeColor="text1"/>
          <w:sz w:val="22"/>
        </w:rPr>
        <w:t>お互いに密接な連携協力を行い、依存症対策のトップランナーを目指して、万全の対策を講じていく</w:t>
      </w:r>
      <w:r w:rsidR="009F0885" w:rsidRPr="00187CB5">
        <w:rPr>
          <w:rFonts w:ascii="ＭＳ 明朝" w:eastAsia="ＭＳ 明朝" w:hAnsi="ＭＳ 明朝" w:hint="eastAsia"/>
          <w:color w:val="000000" w:themeColor="text1"/>
          <w:sz w:val="22"/>
        </w:rPr>
        <w:t>こととしています</w:t>
      </w:r>
      <w:r w:rsidR="00C5305E" w:rsidRPr="00187CB5">
        <w:rPr>
          <w:rFonts w:ascii="ＭＳ 明朝" w:eastAsia="ＭＳ 明朝" w:hAnsi="ＭＳ 明朝" w:hint="eastAsia"/>
          <w:color w:val="000000" w:themeColor="text1"/>
          <w:sz w:val="22"/>
        </w:rPr>
        <w:t>。</w:t>
      </w:r>
    </w:p>
    <w:p w14:paraId="64B72311" w14:textId="77777777" w:rsidR="009F33F4" w:rsidRPr="00187CB5" w:rsidRDefault="009F33F4" w:rsidP="00BB1C1F">
      <w:pPr>
        <w:ind w:right="9450"/>
        <w:jc w:val="right"/>
        <w:rPr>
          <w:rFonts w:ascii="ＭＳ 明朝" w:eastAsia="ＭＳ 明朝" w:hAnsi="ＭＳ 明朝"/>
          <w:color w:val="000000" w:themeColor="text1"/>
          <w:sz w:val="22"/>
        </w:rPr>
      </w:pPr>
    </w:p>
    <w:p w14:paraId="60C936B7" w14:textId="77777777" w:rsidR="002612CD" w:rsidRPr="00187CB5" w:rsidRDefault="002612CD" w:rsidP="00BB1C1F">
      <w:pPr>
        <w:ind w:right="9450"/>
        <w:jc w:val="right"/>
        <w:rPr>
          <w:rFonts w:ascii="ＭＳ 明朝" w:eastAsia="ＭＳ 明朝" w:hAnsi="ＭＳ 明朝"/>
          <w:color w:val="000000" w:themeColor="text1"/>
          <w:sz w:val="22"/>
        </w:rPr>
      </w:pPr>
    </w:p>
    <w:p w14:paraId="2244E7C5" w14:textId="77777777" w:rsidR="009F33F4" w:rsidRPr="00187CB5" w:rsidRDefault="002467FC" w:rsidP="009F33F4">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DA1FC3" w:rsidRPr="00187CB5">
        <w:rPr>
          <w:rFonts w:ascii="ＭＳ 明朝" w:eastAsia="ＭＳ 明朝" w:hAnsi="ＭＳ 明朝" w:hint="eastAsia"/>
          <w:b/>
          <w:color w:val="000000" w:themeColor="text1"/>
          <w:sz w:val="22"/>
        </w:rPr>
        <w:t>１４</w:t>
      </w:r>
      <w:r w:rsidRPr="00187CB5">
        <w:rPr>
          <w:rFonts w:ascii="ＭＳ 明朝" w:eastAsia="ＭＳ 明朝" w:hAnsi="ＭＳ 明朝" w:hint="eastAsia"/>
          <w:b/>
          <w:color w:val="000000" w:themeColor="text1"/>
          <w:sz w:val="22"/>
        </w:rPr>
        <w:t>ページ）</w:t>
      </w:r>
    </w:p>
    <w:p w14:paraId="487C2983" w14:textId="77777777" w:rsidR="00115389" w:rsidRPr="00187CB5" w:rsidRDefault="00115389" w:rsidP="009F33F4">
      <w:pPr>
        <w:rPr>
          <w:rFonts w:ascii="ＭＳ 明朝" w:eastAsia="ＭＳ 明朝" w:hAnsi="ＭＳ 明朝"/>
          <w:b/>
          <w:color w:val="000000" w:themeColor="text1"/>
          <w:sz w:val="22"/>
        </w:rPr>
      </w:pPr>
      <w:r w:rsidRPr="00187CB5">
        <w:rPr>
          <w:rFonts w:ascii="ＭＳ 明朝" w:eastAsia="ＭＳ 明朝" w:hAnsi="ＭＳ 明朝" w:hint="eastAsia"/>
          <w:color w:val="000000" w:themeColor="text1"/>
          <w:sz w:val="22"/>
        </w:rPr>
        <w:t>〇</w:t>
      </w:r>
      <w:r w:rsidR="00DA1FC3" w:rsidRPr="00187CB5">
        <w:rPr>
          <w:rFonts w:ascii="ＭＳ 明朝" w:eastAsia="ＭＳ 明朝" w:hAnsi="ＭＳ 明朝" w:hint="eastAsia"/>
          <w:color w:val="000000" w:themeColor="text1"/>
          <w:sz w:val="22"/>
        </w:rPr>
        <w:t>先ほどの</w:t>
      </w:r>
      <w:r w:rsidRPr="00187CB5">
        <w:rPr>
          <w:rFonts w:ascii="ＭＳ 明朝" w:eastAsia="ＭＳ 明朝" w:hAnsi="ＭＳ 明朝" w:hint="eastAsia"/>
          <w:color w:val="000000" w:themeColor="text1"/>
          <w:sz w:val="22"/>
        </w:rPr>
        <w:t>資料</w:t>
      </w:r>
      <w:r w:rsidR="00DA1FC3" w:rsidRPr="00187CB5">
        <w:rPr>
          <w:rFonts w:ascii="ＭＳ 明朝" w:eastAsia="ＭＳ 明朝" w:hAnsi="ＭＳ 明朝" w:hint="eastAsia"/>
          <w:color w:val="000000" w:themeColor="text1"/>
          <w:sz w:val="22"/>
        </w:rPr>
        <w:t>の１４</w:t>
      </w:r>
      <w:r w:rsidR="00021AA9" w:rsidRPr="00187CB5">
        <w:rPr>
          <w:rFonts w:ascii="ＭＳ 明朝" w:eastAsia="ＭＳ 明朝" w:hAnsi="ＭＳ 明朝" w:hint="eastAsia"/>
          <w:color w:val="000000" w:themeColor="text1"/>
          <w:sz w:val="22"/>
        </w:rPr>
        <w:t>ページ</w:t>
      </w:r>
      <w:r w:rsidRPr="00187CB5">
        <w:rPr>
          <w:rFonts w:ascii="ＭＳ 明朝" w:eastAsia="ＭＳ 明朝" w:hAnsi="ＭＳ 明朝" w:hint="eastAsia"/>
          <w:color w:val="000000" w:themeColor="text1"/>
          <w:sz w:val="22"/>
        </w:rPr>
        <w:t>にお戻りください。</w:t>
      </w:r>
    </w:p>
    <w:p w14:paraId="5E51623A" w14:textId="77777777" w:rsidR="002467FC" w:rsidRPr="00187CB5" w:rsidRDefault="002467FC" w:rsidP="002467FC">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E024DB" w:rsidRPr="00187CB5">
        <w:rPr>
          <w:rFonts w:ascii="ＭＳ 明朝" w:eastAsia="ＭＳ 明朝" w:hAnsi="ＭＳ 明朝" w:hint="eastAsia"/>
          <w:color w:val="000000" w:themeColor="text1"/>
          <w:sz w:val="22"/>
        </w:rPr>
        <w:t>資料の左側に、「</w:t>
      </w:r>
      <w:r w:rsidRPr="00187CB5">
        <w:rPr>
          <w:rFonts w:ascii="ＭＳ 明朝" w:eastAsia="ＭＳ 明朝" w:hAnsi="ＭＳ 明朝" w:hint="eastAsia"/>
          <w:color w:val="000000" w:themeColor="text1"/>
          <w:sz w:val="22"/>
        </w:rPr>
        <w:t>治安・地域風俗環境対策</w:t>
      </w:r>
      <w:r w:rsidR="00E024DB" w:rsidRPr="00187CB5">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をお示ししております。</w:t>
      </w:r>
    </w:p>
    <w:p w14:paraId="73322A87" w14:textId="77777777" w:rsidR="002467FC" w:rsidRPr="00187CB5" w:rsidRDefault="002467FC" w:rsidP="002467FC">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まず、</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事業者につきましては、万全の防犯・警備体制を構築し、あらゆる来訪者の安全・安心を守り、地域全体の治安維持に貢献していきます。</w:t>
      </w:r>
    </w:p>
    <w:p w14:paraId="6696669D" w14:textId="77777777" w:rsidR="002467FC" w:rsidRPr="00187CB5" w:rsidRDefault="002467FC" w:rsidP="002467F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lastRenderedPageBreak/>
        <w:t>〇具体的な対策としては、</w:t>
      </w:r>
      <w:r w:rsidRPr="00187CB5">
        <w:rPr>
          <w:rFonts w:ascii="ＭＳ 明朝" w:eastAsia="ＭＳ 明朝" w:hAnsi="ＭＳ 明朝"/>
          <w:color w:val="000000" w:themeColor="text1"/>
          <w:sz w:val="22"/>
        </w:rPr>
        <w:t>24時間365日体制の総合防災センターを中核機能とし、最新の技術を活用した警備システムや防犯カメラを一体的に管理するシステム等を導入し、</w:t>
      </w:r>
      <w:r w:rsidR="00D0338F">
        <w:rPr>
          <w:rFonts w:ascii="ＭＳ 明朝" w:eastAsia="ＭＳ 明朝" w:hAnsi="ＭＳ 明朝" w:hint="eastAsia"/>
          <w:color w:val="000000" w:themeColor="text1"/>
          <w:sz w:val="22"/>
        </w:rPr>
        <w:t>IR</w:t>
      </w:r>
      <w:r w:rsidRPr="00187CB5">
        <w:rPr>
          <w:rFonts w:ascii="ＭＳ 明朝" w:eastAsia="ＭＳ 明朝" w:hAnsi="ＭＳ 明朝"/>
          <w:color w:val="000000" w:themeColor="text1"/>
          <w:sz w:val="22"/>
        </w:rPr>
        <w:t>区域内の監視・警備を行います。</w:t>
      </w:r>
    </w:p>
    <w:p w14:paraId="32EB92B1" w14:textId="77777777" w:rsidR="002467FC" w:rsidRPr="00187CB5" w:rsidRDefault="002467FC" w:rsidP="002467F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〇また、暴力団員等のカジノ施設への入場を禁止するため暴力団員等に係るデータベースを整備し、入場者の本人特定事項と照合するとともに、</w:t>
      </w:r>
    </w:p>
    <w:p w14:paraId="12675B3B" w14:textId="77777777" w:rsidR="002467FC" w:rsidRPr="00187CB5" w:rsidRDefault="002467FC" w:rsidP="00440062">
      <w:pPr>
        <w:ind w:leftChars="100" w:left="43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マネー・ローンダリング対策として、内部管理体制の構築、犯罪収益移転防止規程の作成、従業者の教育訓練などを実施することにより、</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区域内の犯罪の発生を防ぎ、善良の風俗及び正常な風俗環境を保持していきます。</w:t>
      </w:r>
    </w:p>
    <w:p w14:paraId="2223B27D" w14:textId="77777777" w:rsidR="002467FC" w:rsidRPr="00187CB5" w:rsidRDefault="002467FC" w:rsidP="002467F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〇さらに、</w:t>
      </w:r>
      <w:r w:rsidRPr="00187CB5">
        <w:rPr>
          <w:rFonts w:ascii="ＭＳ 明朝" w:eastAsia="ＭＳ 明朝" w:hAnsi="ＭＳ 明朝"/>
          <w:color w:val="000000" w:themeColor="text1"/>
          <w:sz w:val="22"/>
        </w:rPr>
        <w:t>20歳未満の者のカジノ施設への入場禁止や勧誘の禁止等の措置を確実に実施するとともに、</w:t>
      </w:r>
      <w:r w:rsidR="00D0338F">
        <w:rPr>
          <w:rFonts w:ascii="ＭＳ 明朝" w:eastAsia="ＭＳ 明朝" w:hAnsi="ＭＳ 明朝" w:hint="eastAsia"/>
          <w:color w:val="000000" w:themeColor="text1"/>
          <w:sz w:val="22"/>
        </w:rPr>
        <w:t>IR</w:t>
      </w:r>
      <w:r w:rsidRPr="00187CB5">
        <w:rPr>
          <w:rFonts w:ascii="ＭＳ 明朝" w:eastAsia="ＭＳ 明朝" w:hAnsi="ＭＳ 明朝"/>
          <w:color w:val="000000" w:themeColor="text1"/>
          <w:sz w:val="22"/>
        </w:rPr>
        <w:t>区域内や夢洲内の巡回等を実施するなどし、青少年の健全な育成を確保します。</w:t>
      </w:r>
    </w:p>
    <w:p w14:paraId="4E8326E6" w14:textId="77777777" w:rsidR="002467FC" w:rsidRPr="00187CB5" w:rsidRDefault="002467FC" w:rsidP="002467FC">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〇続いて、下段に、大阪府・市が実施する対策をお示ししています。</w:t>
      </w:r>
    </w:p>
    <w:p w14:paraId="187815F5" w14:textId="77777777" w:rsidR="002467FC" w:rsidRPr="00187CB5" w:rsidRDefault="002467FC" w:rsidP="002467FC">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市としては、</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開業に合わせて夢洲内に警察署、交番等の警察施設を設置するとともに、</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開業に向けて段階的に警察職員を約</w:t>
      </w:r>
      <w:r w:rsidRPr="00187CB5">
        <w:rPr>
          <w:rFonts w:ascii="ＭＳ 明朝" w:eastAsia="ＭＳ 明朝" w:hAnsi="ＭＳ 明朝"/>
          <w:color w:val="000000" w:themeColor="text1"/>
          <w:sz w:val="22"/>
        </w:rPr>
        <w:t>340人増員した上で、夢洲内の警察署</w:t>
      </w:r>
      <w:r w:rsidR="00DA1FC3" w:rsidRPr="00187CB5">
        <w:rPr>
          <w:rFonts w:ascii="ＭＳ 明朝" w:eastAsia="ＭＳ 明朝" w:hAnsi="ＭＳ 明朝" w:hint="eastAsia"/>
          <w:color w:val="000000" w:themeColor="text1"/>
          <w:sz w:val="22"/>
        </w:rPr>
        <w:t>等を含む大阪府警察の施設に</w:t>
      </w:r>
      <w:r w:rsidRPr="00187CB5">
        <w:rPr>
          <w:rFonts w:ascii="ＭＳ 明朝" w:eastAsia="ＭＳ 明朝" w:hAnsi="ＭＳ 明朝"/>
          <w:color w:val="000000" w:themeColor="text1"/>
          <w:sz w:val="22"/>
        </w:rPr>
        <w:t>適正配置します。</w:t>
      </w:r>
    </w:p>
    <w:p w14:paraId="51EF07A8" w14:textId="77777777" w:rsidR="002467FC" w:rsidRPr="00187CB5" w:rsidRDefault="002467FC" w:rsidP="002467F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〇また、こうした警察力の強化を図った上で、防犯環境の整備、パトロールの強化、マネー・ローンダリング対策等の犯罪インフラの撲滅、青少年の健全育成や保護のための対策を推進します。</w:t>
      </w:r>
    </w:p>
    <w:p w14:paraId="5A05A5F3" w14:textId="77777777" w:rsidR="00E024DB" w:rsidRPr="00187CB5" w:rsidRDefault="00E024DB" w:rsidP="002467FC">
      <w:pPr>
        <w:ind w:leftChars="100" w:left="210"/>
        <w:rPr>
          <w:rFonts w:ascii="ＭＳ 明朝" w:eastAsia="ＭＳ 明朝" w:hAnsi="ＭＳ 明朝"/>
          <w:color w:val="000000" w:themeColor="text1"/>
          <w:sz w:val="22"/>
        </w:rPr>
      </w:pPr>
    </w:p>
    <w:p w14:paraId="25BC4707" w14:textId="77777777" w:rsidR="00E024DB" w:rsidRPr="00187CB5" w:rsidRDefault="002467FC" w:rsidP="002467F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○続いて、右側</w:t>
      </w:r>
      <w:r w:rsidR="00E024DB" w:rsidRPr="00187CB5">
        <w:rPr>
          <w:rFonts w:ascii="ＭＳ 明朝" w:eastAsia="ＭＳ 明朝" w:hAnsi="ＭＳ 明朝" w:hint="eastAsia"/>
          <w:color w:val="000000" w:themeColor="text1"/>
          <w:sz w:val="22"/>
        </w:rPr>
        <w:t>に、「危機管理・防災対策」をお示ししています。</w:t>
      </w:r>
    </w:p>
    <w:p w14:paraId="42FD92A9" w14:textId="77777777" w:rsidR="00D0338F" w:rsidRDefault="00E024DB" w:rsidP="002467FC">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2467FC" w:rsidRPr="00187CB5">
        <w:rPr>
          <w:rFonts w:ascii="ＭＳ 明朝" w:eastAsia="ＭＳ 明朝" w:hAnsi="ＭＳ 明朝" w:hint="eastAsia"/>
          <w:color w:val="000000" w:themeColor="text1"/>
          <w:sz w:val="22"/>
        </w:rPr>
        <w:t>夢洲における安心・安全なまちの実現に向けて、災害時・緊急時を想定し、大阪府・市、</w:t>
      </w:r>
    </w:p>
    <w:p w14:paraId="14F0434D" w14:textId="77777777" w:rsidR="002467FC" w:rsidRPr="00187CB5" w:rsidRDefault="00D0338F" w:rsidP="00D0338F">
      <w:pPr>
        <w:ind w:leftChars="100" w:left="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IR</w:t>
      </w:r>
      <w:r w:rsidR="002467FC" w:rsidRPr="00187CB5">
        <w:rPr>
          <w:rFonts w:ascii="ＭＳ 明朝" w:eastAsia="ＭＳ 明朝" w:hAnsi="ＭＳ 明朝"/>
          <w:color w:val="000000" w:themeColor="text1"/>
          <w:sz w:val="22"/>
        </w:rPr>
        <w:t>事業者において、防災や減災対策等に取り組んでまいります。</w:t>
      </w:r>
    </w:p>
    <w:p w14:paraId="605295A5" w14:textId="77777777" w:rsidR="002467FC" w:rsidRPr="00187CB5" w:rsidRDefault="002467FC" w:rsidP="00551754">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事業者における主な取組としては、夢洲が、南海トラフ地震等の大地震の影響が想定される地域であることを踏まえ、重要施設には、</w:t>
      </w:r>
    </w:p>
    <w:p w14:paraId="5B43CF61" w14:textId="77777777" w:rsidR="002467FC" w:rsidRPr="00187CB5" w:rsidRDefault="002467FC" w:rsidP="002467FC">
      <w:pPr>
        <w:ind w:firstLineChars="100" w:firstLine="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高い耐震性の確保や自立電源の確保、想定外の津波や高潮に備えた建築設計とするほか、</w:t>
      </w:r>
    </w:p>
    <w:p w14:paraId="5377A06B" w14:textId="77777777" w:rsidR="002467FC" w:rsidRPr="00187CB5" w:rsidRDefault="002467FC" w:rsidP="00663984">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サイバーセキュリティ体制の構築、テロ抑止効果を考慮したレイアウト設計など、想定されるリスクに対応するための対策を講じます。</w:t>
      </w:r>
    </w:p>
    <w:p w14:paraId="2F51FD18" w14:textId="77777777" w:rsidR="002467FC" w:rsidRPr="00187CB5" w:rsidRDefault="002467FC" w:rsidP="00E024DB">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○一方、大阪府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市としましては、地盤沈下対策として、</w:t>
      </w:r>
      <w:r w:rsidRPr="00187CB5">
        <w:rPr>
          <w:rFonts w:ascii="ＭＳ 明朝" w:eastAsia="ＭＳ 明朝" w:hAnsi="ＭＳ 明朝"/>
          <w:color w:val="000000" w:themeColor="text1"/>
          <w:sz w:val="22"/>
        </w:rPr>
        <w:t>50年後の地盤高でも、津波や高潮の想定高以上を確保するよう、既に土地造成を完了しているほか、夢洲のアクセスルートとなる橋梁やトンネルの耐震性を確保しています。</w:t>
      </w:r>
    </w:p>
    <w:p w14:paraId="77673B7C" w14:textId="77777777" w:rsidR="00DA1FC3" w:rsidRPr="00187CB5" w:rsidRDefault="002467FC" w:rsidP="00D47303">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〇また、夢洲内に消防拠点を設置するほか、無電柱化により、災害時にも継続的にエネルギーを</w:t>
      </w:r>
    </w:p>
    <w:p w14:paraId="4E6205F9" w14:textId="77777777" w:rsidR="002467FC" w:rsidRPr="00187CB5" w:rsidRDefault="00DA1FC3" w:rsidP="00D47303">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 xml:space="preserve">　</w:t>
      </w:r>
      <w:r w:rsidR="00663984">
        <w:rPr>
          <w:rFonts w:ascii="ＭＳ 明朝" w:eastAsia="ＭＳ 明朝" w:hAnsi="ＭＳ 明朝" w:hint="eastAsia"/>
          <w:color w:val="000000" w:themeColor="text1"/>
          <w:sz w:val="22"/>
        </w:rPr>
        <w:t xml:space="preserve">供給できるインフラを整備すること　</w:t>
      </w:r>
      <w:r w:rsidR="002467FC" w:rsidRPr="00187CB5">
        <w:rPr>
          <w:rFonts w:ascii="ＭＳ 明朝" w:eastAsia="ＭＳ 明朝" w:hAnsi="ＭＳ 明朝" w:hint="eastAsia"/>
          <w:color w:val="000000" w:themeColor="text1"/>
          <w:sz w:val="22"/>
        </w:rPr>
        <w:t>などの対策を講じてまいります。</w:t>
      </w:r>
    </w:p>
    <w:p w14:paraId="218BFA19" w14:textId="77777777" w:rsidR="008102CA" w:rsidRPr="00187CB5" w:rsidRDefault="008102CA" w:rsidP="008102CA">
      <w:pPr>
        <w:rPr>
          <w:rFonts w:ascii="ＭＳ 明朝" w:eastAsia="ＭＳ 明朝" w:hAnsi="ＭＳ 明朝"/>
          <w:color w:val="000000" w:themeColor="text1"/>
          <w:sz w:val="22"/>
        </w:rPr>
      </w:pPr>
    </w:p>
    <w:p w14:paraId="1206665B" w14:textId="77777777" w:rsidR="008102CA" w:rsidRPr="00187CB5" w:rsidRDefault="008102CA" w:rsidP="00AA2618">
      <w:pPr>
        <w:ind w:right="10290"/>
        <w:jc w:val="right"/>
        <w:rPr>
          <w:rFonts w:ascii="ＭＳ 明朝" w:eastAsia="ＭＳ 明朝" w:hAnsi="ＭＳ 明朝"/>
          <w:color w:val="000000" w:themeColor="text1"/>
          <w:sz w:val="22"/>
        </w:rPr>
      </w:pPr>
    </w:p>
    <w:p w14:paraId="1A91594C" w14:textId="77777777" w:rsidR="004549A7" w:rsidRPr="00187CB5" w:rsidRDefault="00E024DB" w:rsidP="007149BC">
      <w:pPr>
        <w:rPr>
          <w:rFonts w:ascii="ＭＳ 明朝" w:eastAsia="ＭＳ 明朝" w:hAnsi="ＭＳ 明朝"/>
          <w:color w:val="000000" w:themeColor="text1"/>
          <w:sz w:val="22"/>
        </w:rPr>
      </w:pPr>
      <w:r w:rsidRPr="00187CB5">
        <w:rPr>
          <w:rFonts w:ascii="ＭＳ 明朝" w:eastAsia="ＭＳ 明朝" w:hAnsi="ＭＳ 明朝" w:hint="eastAsia"/>
          <w:b/>
          <w:color w:val="000000" w:themeColor="text1"/>
          <w:sz w:val="22"/>
        </w:rPr>
        <w:t>（</w:t>
      </w:r>
      <w:r w:rsidR="00DA1FC3" w:rsidRPr="00187CB5">
        <w:rPr>
          <w:rFonts w:ascii="ＭＳ 明朝" w:eastAsia="ＭＳ 明朝" w:hAnsi="ＭＳ 明朝" w:hint="eastAsia"/>
          <w:b/>
          <w:color w:val="000000" w:themeColor="text1"/>
          <w:sz w:val="22"/>
        </w:rPr>
        <w:t>１５</w:t>
      </w:r>
      <w:r w:rsidR="009F33F4" w:rsidRPr="00187CB5">
        <w:rPr>
          <w:rFonts w:ascii="ＭＳ 明朝" w:eastAsia="ＭＳ 明朝" w:hAnsi="ＭＳ 明朝"/>
          <w:b/>
          <w:color w:val="000000" w:themeColor="text1"/>
          <w:sz w:val="22"/>
        </w:rPr>
        <w:t>ページ</w:t>
      </w:r>
      <w:r w:rsidRPr="00187CB5">
        <w:rPr>
          <w:rFonts w:ascii="ＭＳ 明朝" w:eastAsia="ＭＳ 明朝" w:hAnsi="ＭＳ 明朝" w:hint="eastAsia"/>
          <w:b/>
          <w:color w:val="000000" w:themeColor="text1"/>
          <w:sz w:val="22"/>
        </w:rPr>
        <w:t>）</w:t>
      </w:r>
    </w:p>
    <w:p w14:paraId="551B80D7" w14:textId="77777777" w:rsidR="009F33F4" w:rsidRPr="00187CB5" w:rsidRDefault="00204361" w:rsidP="00204361">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D0338F">
        <w:rPr>
          <w:rFonts w:ascii="ＭＳ 明朝" w:eastAsia="ＭＳ 明朝" w:hAnsi="ＭＳ 明朝" w:hint="eastAsia"/>
          <w:color w:val="000000" w:themeColor="text1"/>
          <w:sz w:val="22"/>
        </w:rPr>
        <w:t>IR</w:t>
      </w:r>
      <w:r w:rsidR="008102CA" w:rsidRPr="00187CB5">
        <w:rPr>
          <w:rFonts w:ascii="ＭＳ 明朝" w:eastAsia="ＭＳ 明朝" w:hAnsi="ＭＳ 明朝" w:hint="eastAsia"/>
          <w:color w:val="000000" w:themeColor="text1"/>
          <w:sz w:val="22"/>
        </w:rPr>
        <w:t>整備に</w:t>
      </w:r>
      <w:r w:rsidR="009F33F4" w:rsidRPr="00187CB5">
        <w:rPr>
          <w:rFonts w:ascii="ＭＳ 明朝" w:eastAsia="ＭＳ 明朝" w:hAnsi="ＭＳ 明朝"/>
          <w:color w:val="000000" w:themeColor="text1"/>
          <w:sz w:val="22"/>
        </w:rPr>
        <w:t>よる経済的社会的効果</w:t>
      </w:r>
      <w:r w:rsidR="008102CA" w:rsidRPr="00187CB5">
        <w:rPr>
          <w:rFonts w:ascii="ＭＳ 明朝" w:eastAsia="ＭＳ 明朝" w:hAnsi="ＭＳ 明朝" w:hint="eastAsia"/>
          <w:color w:val="000000" w:themeColor="text1"/>
          <w:sz w:val="22"/>
        </w:rPr>
        <w:t>についてまとめております。</w:t>
      </w:r>
    </w:p>
    <w:p w14:paraId="1B2A95D8" w14:textId="77777777" w:rsidR="00461A55" w:rsidRPr="00187CB5" w:rsidRDefault="00461A55" w:rsidP="00461A55">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まず、「観光への効果」といたしましては、</w:t>
      </w:r>
      <w:r w:rsidRPr="00187CB5">
        <w:rPr>
          <w:rFonts w:ascii="ＭＳ 明朝" w:eastAsia="ＭＳ 明朝" w:hAnsi="ＭＳ 明朝"/>
          <w:color w:val="000000" w:themeColor="text1"/>
          <w:sz w:val="22"/>
        </w:rPr>
        <w:t>IR区域への来訪者数は年間約2,000万人、うち国内からは約70％となる年間約1,400万人、国外からは約30％となる年間約600万人を見込んでおります。</w:t>
      </w:r>
    </w:p>
    <w:p w14:paraId="4BC33BDC" w14:textId="77777777" w:rsidR="00461A55" w:rsidRPr="00187CB5" w:rsidRDefault="00461A55" w:rsidP="00461A5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〇国では、</w:t>
      </w:r>
      <w:r w:rsidRPr="00187CB5">
        <w:rPr>
          <w:rFonts w:ascii="ＭＳ 明朝" w:eastAsia="ＭＳ 明朝" w:hAnsi="ＭＳ 明朝"/>
          <w:color w:val="000000" w:themeColor="text1"/>
          <w:sz w:val="22"/>
        </w:rPr>
        <w:t>2030年に訪日外国人旅行者数を6000万人とする目標を掲げていますので、その1割</w:t>
      </w:r>
      <w:r w:rsidRPr="00187CB5">
        <w:rPr>
          <w:rFonts w:ascii="ＭＳ 明朝" w:eastAsia="ＭＳ 明朝" w:hAnsi="ＭＳ 明朝"/>
          <w:color w:val="000000" w:themeColor="text1"/>
          <w:sz w:val="22"/>
        </w:rPr>
        <w:lastRenderedPageBreak/>
        <w:t>を大阪</w:t>
      </w:r>
      <w:r w:rsidR="00D0338F">
        <w:rPr>
          <w:rFonts w:ascii="ＭＳ 明朝" w:eastAsia="ＭＳ 明朝" w:hAnsi="ＭＳ 明朝" w:hint="eastAsia"/>
          <w:color w:val="000000" w:themeColor="text1"/>
          <w:sz w:val="22"/>
        </w:rPr>
        <w:t>IR</w:t>
      </w:r>
      <w:r w:rsidRPr="00187CB5">
        <w:rPr>
          <w:rFonts w:ascii="ＭＳ 明朝" w:eastAsia="ＭＳ 明朝" w:hAnsi="ＭＳ 明朝"/>
          <w:color w:val="000000" w:themeColor="text1"/>
          <w:sz w:val="22"/>
        </w:rPr>
        <w:t>で担うという数字になっております。</w:t>
      </w:r>
    </w:p>
    <w:p w14:paraId="1BDC5033" w14:textId="77777777" w:rsidR="00461A55" w:rsidRPr="00187CB5" w:rsidRDefault="00461A55" w:rsidP="00461A5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〇「地域経済への効果」につきましては、初期投資額が約１兆</w:t>
      </w:r>
      <w:r w:rsidRPr="00187CB5">
        <w:rPr>
          <w:rFonts w:ascii="ＭＳ 明朝" w:eastAsia="ＭＳ 明朝" w:hAnsi="ＭＳ 明朝"/>
          <w:color w:val="000000" w:themeColor="text1"/>
          <w:sz w:val="22"/>
        </w:rPr>
        <w:t>800億円、経済波及効果が建設時で約1兆5,800億円、運営時で年間約1兆1400億円、雇用創出効果が建設時で約11.6万人、運営時で年間約9.3万人を見込んでおります。</w:t>
      </w:r>
    </w:p>
    <w:p w14:paraId="6DFD6FDE" w14:textId="77777777" w:rsidR="00FE435C" w:rsidRPr="00187CB5" w:rsidRDefault="00461A55" w:rsidP="00461A55">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〇さらに、</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区域来訪者による</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区域滞在中の支出金額は年間約</w:t>
      </w:r>
      <w:r w:rsidRPr="00187CB5">
        <w:rPr>
          <w:rFonts w:ascii="ＭＳ 明朝" w:eastAsia="ＭＳ 明朝" w:hAnsi="ＭＳ 明朝"/>
          <w:color w:val="000000" w:themeColor="text1"/>
          <w:sz w:val="22"/>
        </w:rPr>
        <w:t>6,600億円、地元調達額といたしましては、建設時において約8,800億円、運営時において年間約2,600億円を見込んでおります。</w:t>
      </w:r>
    </w:p>
    <w:p w14:paraId="2EB99275" w14:textId="77777777" w:rsidR="00204361" w:rsidRPr="00187CB5" w:rsidRDefault="00204361" w:rsidP="009F33F4">
      <w:pPr>
        <w:rPr>
          <w:rFonts w:ascii="ＭＳ 明朝" w:eastAsia="ＭＳ 明朝" w:hAnsi="ＭＳ 明朝"/>
          <w:color w:val="000000" w:themeColor="text1"/>
          <w:sz w:val="22"/>
        </w:rPr>
      </w:pPr>
    </w:p>
    <w:p w14:paraId="20346141" w14:textId="77777777" w:rsidR="00DA1FC3" w:rsidRPr="00187CB5" w:rsidRDefault="00DA1FC3" w:rsidP="009F33F4">
      <w:pPr>
        <w:rPr>
          <w:rFonts w:ascii="ＭＳ 明朝" w:eastAsia="ＭＳ 明朝" w:hAnsi="ＭＳ 明朝"/>
          <w:color w:val="000000" w:themeColor="text1"/>
          <w:sz w:val="22"/>
        </w:rPr>
      </w:pPr>
    </w:p>
    <w:p w14:paraId="1483D0C9" w14:textId="77777777" w:rsidR="009F33F4" w:rsidRPr="00187CB5" w:rsidRDefault="00461A55" w:rsidP="009F33F4">
      <w:pPr>
        <w:rPr>
          <w:rFonts w:ascii="ＭＳ 明朝" w:eastAsia="ＭＳ 明朝" w:hAnsi="ＭＳ 明朝"/>
          <w:color w:val="000000" w:themeColor="text1"/>
          <w:sz w:val="22"/>
        </w:rPr>
      </w:pPr>
      <w:r w:rsidRPr="00187CB5">
        <w:rPr>
          <w:rFonts w:ascii="ＭＳ 明朝" w:eastAsia="ＭＳ 明朝" w:hAnsi="ＭＳ 明朝" w:hint="eastAsia"/>
          <w:b/>
          <w:color w:val="000000" w:themeColor="text1"/>
          <w:sz w:val="22"/>
        </w:rPr>
        <w:t>（</w:t>
      </w:r>
      <w:r w:rsidR="00DA1FC3" w:rsidRPr="00187CB5">
        <w:rPr>
          <w:rFonts w:ascii="ＭＳ 明朝" w:eastAsia="ＭＳ 明朝" w:hAnsi="ＭＳ 明朝" w:hint="eastAsia"/>
          <w:b/>
          <w:color w:val="000000" w:themeColor="text1"/>
          <w:sz w:val="22"/>
        </w:rPr>
        <w:t>１６</w:t>
      </w:r>
      <w:r w:rsidR="007149BC" w:rsidRPr="00187CB5">
        <w:rPr>
          <w:rFonts w:ascii="ＭＳ 明朝" w:eastAsia="ＭＳ 明朝" w:hAnsi="ＭＳ 明朝" w:hint="eastAsia"/>
          <w:b/>
          <w:color w:val="000000" w:themeColor="text1"/>
          <w:sz w:val="22"/>
        </w:rPr>
        <w:t>ページ</w:t>
      </w:r>
      <w:r w:rsidRPr="00187CB5">
        <w:rPr>
          <w:rFonts w:ascii="ＭＳ 明朝" w:eastAsia="ＭＳ 明朝" w:hAnsi="ＭＳ 明朝" w:hint="eastAsia"/>
          <w:b/>
          <w:color w:val="000000" w:themeColor="text1"/>
          <w:sz w:val="22"/>
        </w:rPr>
        <w:t>）</w:t>
      </w:r>
    </w:p>
    <w:p w14:paraId="1FED5E27" w14:textId="77777777" w:rsidR="009F33F4" w:rsidRPr="00187CB5" w:rsidRDefault="009F33F4" w:rsidP="008C6D1B">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の実現により、</w:t>
      </w:r>
      <w:r w:rsidR="00FE435C" w:rsidRPr="00187CB5">
        <w:rPr>
          <w:rFonts w:ascii="ＭＳ 明朝" w:eastAsia="ＭＳ 明朝" w:hAnsi="ＭＳ 明朝"/>
          <w:color w:val="000000" w:themeColor="text1"/>
          <w:sz w:val="22"/>
        </w:rPr>
        <w:t>カジノの売上の一部が納付金として、また、日本人</w:t>
      </w:r>
      <w:r w:rsidRPr="00187CB5">
        <w:rPr>
          <w:rFonts w:ascii="ＭＳ 明朝" w:eastAsia="ＭＳ 明朝" w:hAnsi="ＭＳ 明朝"/>
          <w:color w:val="000000" w:themeColor="text1"/>
          <w:sz w:val="22"/>
        </w:rPr>
        <w:t>のカジノ入場者に課される入場料</w:t>
      </w:r>
      <w:r w:rsidRPr="00187CB5">
        <w:rPr>
          <w:rFonts w:ascii="ＭＳ 明朝" w:eastAsia="ＭＳ 明朝" w:hAnsi="ＭＳ 明朝" w:hint="eastAsia"/>
          <w:color w:val="000000" w:themeColor="text1"/>
          <w:sz w:val="22"/>
        </w:rPr>
        <w:t>が、</w:t>
      </w:r>
      <w:r w:rsidR="00D0338F">
        <w:rPr>
          <w:rFonts w:ascii="ＭＳ 明朝" w:eastAsia="ＭＳ 明朝" w:hAnsi="ＭＳ 明朝" w:hint="eastAsia"/>
          <w:color w:val="000000" w:themeColor="text1"/>
          <w:sz w:val="22"/>
        </w:rPr>
        <w:t>IR</w:t>
      </w:r>
      <w:r w:rsidRPr="00187CB5">
        <w:rPr>
          <w:rFonts w:ascii="ＭＳ 明朝" w:eastAsia="ＭＳ 明朝" w:hAnsi="ＭＳ 明朝"/>
          <w:color w:val="000000" w:themeColor="text1"/>
          <w:sz w:val="22"/>
        </w:rPr>
        <w:t>事業者を通じて、国と</w:t>
      </w:r>
      <w:r w:rsidRPr="00187CB5">
        <w:rPr>
          <w:rFonts w:ascii="ＭＳ 明朝" w:eastAsia="ＭＳ 明朝" w:hAnsi="ＭＳ 明朝" w:hint="eastAsia"/>
          <w:color w:val="000000" w:themeColor="text1"/>
          <w:sz w:val="22"/>
        </w:rPr>
        <w:t>大阪府・市</w:t>
      </w:r>
      <w:r w:rsidRPr="00187CB5">
        <w:rPr>
          <w:rFonts w:ascii="ＭＳ 明朝" w:eastAsia="ＭＳ 明朝" w:hAnsi="ＭＳ 明朝"/>
          <w:color w:val="000000" w:themeColor="text1"/>
          <w:sz w:val="22"/>
        </w:rPr>
        <w:t>に納付されることになって</w:t>
      </w:r>
      <w:r w:rsidRPr="00187CB5">
        <w:rPr>
          <w:rFonts w:ascii="ＭＳ 明朝" w:eastAsia="ＭＳ 明朝" w:hAnsi="ＭＳ 明朝" w:hint="eastAsia"/>
          <w:color w:val="000000" w:themeColor="text1"/>
          <w:sz w:val="22"/>
        </w:rPr>
        <w:t>います</w:t>
      </w:r>
      <w:r w:rsidRPr="00187CB5">
        <w:rPr>
          <w:rFonts w:ascii="ＭＳ 明朝" w:eastAsia="ＭＳ 明朝" w:hAnsi="ＭＳ 明朝"/>
          <w:color w:val="000000" w:themeColor="text1"/>
          <w:sz w:val="22"/>
        </w:rPr>
        <w:t>。</w:t>
      </w:r>
    </w:p>
    <w:p w14:paraId="7041BB4F" w14:textId="77777777" w:rsidR="009F33F4" w:rsidRPr="00187CB5" w:rsidRDefault="009F33F4" w:rsidP="00CB755F">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〇大阪府・市の収入見込みとしては、</w:t>
      </w:r>
      <w:r w:rsidR="00FE435C" w:rsidRPr="00187CB5">
        <w:rPr>
          <w:rFonts w:ascii="ＭＳ 明朝" w:eastAsia="ＭＳ 明朝" w:hAnsi="ＭＳ 明朝" w:hint="eastAsia"/>
          <w:color w:val="000000" w:themeColor="text1"/>
          <w:sz w:val="22"/>
        </w:rPr>
        <w:t>合計で年間</w:t>
      </w:r>
      <w:r w:rsidR="00FE435C" w:rsidRPr="00187CB5">
        <w:rPr>
          <w:rFonts w:ascii="ＭＳ 明朝" w:eastAsia="ＭＳ 明朝" w:hAnsi="ＭＳ 明朝"/>
          <w:color w:val="000000" w:themeColor="text1"/>
          <w:sz w:val="22"/>
        </w:rPr>
        <w:t>1060億円と想定しており、これを、</w:t>
      </w:r>
      <w:r w:rsidRPr="00187CB5">
        <w:rPr>
          <w:rFonts w:ascii="ＭＳ 明朝" w:eastAsia="ＭＳ 明朝" w:hAnsi="ＭＳ 明朝" w:hint="eastAsia"/>
          <w:color w:val="000000" w:themeColor="text1"/>
          <w:sz w:val="22"/>
        </w:rPr>
        <w:t>大阪府・市で均等配分することとしています。</w:t>
      </w:r>
    </w:p>
    <w:p w14:paraId="24BBA7EF" w14:textId="77777777" w:rsidR="009F33F4" w:rsidRPr="00187CB5" w:rsidRDefault="00DF7012" w:rsidP="00DF7012">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9F33F4" w:rsidRPr="00187CB5">
        <w:rPr>
          <w:rFonts w:ascii="ＭＳ 明朝" w:eastAsia="ＭＳ 明朝" w:hAnsi="ＭＳ 明朝" w:hint="eastAsia"/>
          <w:color w:val="000000" w:themeColor="text1"/>
          <w:sz w:val="22"/>
        </w:rPr>
        <w:t>資料左側</w:t>
      </w:r>
      <w:r w:rsidR="009F4755" w:rsidRPr="00187CB5">
        <w:rPr>
          <w:rFonts w:ascii="ＭＳ 明朝" w:eastAsia="ＭＳ 明朝" w:hAnsi="ＭＳ 明朝" w:hint="eastAsia"/>
          <w:color w:val="000000" w:themeColor="text1"/>
          <w:sz w:val="22"/>
        </w:rPr>
        <w:t>ですか、</w:t>
      </w:r>
      <w:r w:rsidRPr="00187CB5">
        <w:rPr>
          <w:rFonts w:ascii="ＭＳ 明朝" w:eastAsia="ＭＳ 明朝" w:hAnsi="ＭＳ 明朝" w:hint="eastAsia"/>
          <w:color w:val="000000" w:themeColor="text1"/>
          <w:sz w:val="22"/>
        </w:rPr>
        <w:t>納付金・入場料は</w:t>
      </w:r>
      <w:r w:rsidR="00CB755F" w:rsidRPr="00187CB5">
        <w:rPr>
          <w:rFonts w:ascii="ＭＳ 明朝" w:eastAsia="ＭＳ 明朝" w:hAnsi="ＭＳ 明朝" w:hint="eastAsia"/>
          <w:color w:val="000000" w:themeColor="text1"/>
          <w:sz w:val="22"/>
        </w:rPr>
        <w:t>、</w:t>
      </w:r>
    </w:p>
    <w:p w14:paraId="4E263465" w14:textId="77777777" w:rsidR="009F33F4" w:rsidRPr="00187CB5" w:rsidRDefault="009F33F4" w:rsidP="009F33F4">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ギャンブル等依存症対策、警察署・消防署の設置、夢洲まちづくりに関連するインフラ整備など、</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の立地に伴い、必要となる施策に充当してまいります。</w:t>
      </w:r>
    </w:p>
    <w:p w14:paraId="2AB4E5DA" w14:textId="77777777" w:rsidR="00CE4F52" w:rsidRPr="00187CB5" w:rsidRDefault="009F33F4" w:rsidP="00253EE3">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なお、金額につきましては、年単位の必要経費ですが、これらは、現時点で想定される概算額</w:t>
      </w:r>
      <w:r w:rsidR="003D10F6" w:rsidRPr="00187CB5">
        <w:rPr>
          <w:rFonts w:ascii="ＭＳ 明朝" w:eastAsia="ＭＳ 明朝" w:hAnsi="ＭＳ 明朝" w:hint="eastAsia"/>
          <w:color w:val="000000" w:themeColor="text1"/>
          <w:sz w:val="22"/>
        </w:rPr>
        <w:t>として</w:t>
      </w:r>
      <w:r w:rsidR="003D10F6" w:rsidRPr="00187CB5">
        <w:rPr>
          <w:rFonts w:ascii="ＭＳ 明朝" w:eastAsia="ＭＳ 明朝" w:hAnsi="ＭＳ 明朝"/>
          <w:color w:val="000000" w:themeColor="text1"/>
          <w:sz w:val="22"/>
        </w:rPr>
        <w:t>55億円を見込んでいます。</w:t>
      </w:r>
    </w:p>
    <w:p w14:paraId="78E2A9E5" w14:textId="77777777" w:rsidR="009F33F4" w:rsidRPr="00187CB5" w:rsidRDefault="009F33F4" w:rsidP="00CE4F52">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〇また、納付金・入場料は、そのほかの施策にも広く活用いたします。</w:t>
      </w:r>
    </w:p>
    <w:p w14:paraId="2A9C9DE5" w14:textId="77777777" w:rsidR="009F33F4" w:rsidRPr="00187CB5" w:rsidRDefault="00F570E1" w:rsidP="00F570E1">
      <w:pPr>
        <w:ind w:firstLineChars="200" w:firstLine="44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・観光の振興に関する施策</w:t>
      </w:r>
    </w:p>
    <w:p w14:paraId="55621CA7" w14:textId="77777777" w:rsidR="009F33F4" w:rsidRPr="00187CB5" w:rsidRDefault="00F570E1" w:rsidP="00F570E1">
      <w:pPr>
        <w:ind w:leftChars="200" w:left="4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・地域経済の振興に関する施策</w:t>
      </w:r>
    </w:p>
    <w:p w14:paraId="2FF210EE" w14:textId="77777777" w:rsidR="009F33F4" w:rsidRPr="00187CB5" w:rsidRDefault="00F570E1" w:rsidP="00F570E1">
      <w:pPr>
        <w:ind w:leftChars="100" w:left="210" w:firstLineChars="100" w:firstLine="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・社会福祉の増進に関する施策</w:t>
      </w:r>
    </w:p>
    <w:p w14:paraId="74804144" w14:textId="77777777" w:rsidR="00F570E1" w:rsidRPr="00187CB5" w:rsidRDefault="00F570E1" w:rsidP="00F570E1">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など、住民福祉の増</w:t>
      </w:r>
      <w:r w:rsidR="00807DE1">
        <w:rPr>
          <w:rFonts w:ascii="ＭＳ 明朝" w:eastAsia="ＭＳ 明朝" w:hAnsi="ＭＳ 明朝" w:hint="eastAsia"/>
          <w:color w:val="000000" w:themeColor="text1"/>
          <w:sz w:val="22"/>
        </w:rPr>
        <w:t>進や大阪の成長・投資に向けて広く活用することにより、大阪府・</w:t>
      </w:r>
      <w:r w:rsidRPr="00187CB5">
        <w:rPr>
          <w:rFonts w:ascii="ＭＳ 明朝" w:eastAsia="ＭＳ 明朝" w:hAnsi="ＭＳ 明朝" w:hint="eastAsia"/>
          <w:color w:val="000000" w:themeColor="text1"/>
          <w:sz w:val="22"/>
        </w:rPr>
        <w:t>市は増税をすることなく、新たな財源を確保し、府民・市民の暮らしの充実やさらなる都市魅力と国際競争力の向上を図り、大阪・関西の持続的な成長につなげていくこととしています。</w:t>
      </w:r>
    </w:p>
    <w:p w14:paraId="7754C07D" w14:textId="77777777" w:rsidR="00FE435C" w:rsidRPr="00187CB5" w:rsidRDefault="00FE435C" w:rsidP="00FE435C">
      <w:pPr>
        <w:ind w:leftChars="100" w:left="210"/>
        <w:rPr>
          <w:rFonts w:ascii="ＭＳ 明朝" w:eastAsia="ＭＳ 明朝" w:hAnsi="ＭＳ 明朝"/>
          <w:color w:val="000000" w:themeColor="text1"/>
          <w:sz w:val="22"/>
        </w:rPr>
      </w:pPr>
    </w:p>
    <w:p w14:paraId="0969861B" w14:textId="77777777" w:rsidR="00BC3483" w:rsidRPr="00187CB5" w:rsidRDefault="00BC3483" w:rsidP="00BB1C1F">
      <w:pPr>
        <w:ind w:right="9450"/>
        <w:jc w:val="right"/>
        <w:rPr>
          <w:rFonts w:ascii="ＭＳ 明朝" w:eastAsia="ＭＳ 明朝" w:hAnsi="ＭＳ 明朝"/>
          <w:color w:val="000000" w:themeColor="text1"/>
          <w:sz w:val="22"/>
        </w:rPr>
      </w:pPr>
    </w:p>
    <w:p w14:paraId="304A75AD" w14:textId="77777777" w:rsidR="00E35EE7" w:rsidRPr="00187CB5" w:rsidRDefault="00F570E1" w:rsidP="009F33F4">
      <w:pPr>
        <w:rPr>
          <w:rFonts w:ascii="ＭＳ 明朝" w:eastAsia="ＭＳ 明朝" w:hAnsi="ＭＳ 明朝"/>
          <w:b/>
          <w:color w:val="000000" w:themeColor="text1"/>
          <w:sz w:val="22"/>
        </w:rPr>
      </w:pPr>
      <w:r w:rsidRPr="00187CB5">
        <w:rPr>
          <w:rFonts w:ascii="ＭＳ 明朝" w:eastAsia="ＭＳ 明朝" w:hAnsi="ＭＳ 明朝" w:hint="eastAsia"/>
          <w:b/>
          <w:color w:val="000000" w:themeColor="text1"/>
          <w:sz w:val="22"/>
        </w:rPr>
        <w:t>（</w:t>
      </w:r>
      <w:r w:rsidR="00DA1FC3" w:rsidRPr="00187CB5">
        <w:rPr>
          <w:rFonts w:ascii="ＭＳ 明朝" w:eastAsia="ＭＳ 明朝" w:hAnsi="ＭＳ 明朝" w:hint="eastAsia"/>
          <w:b/>
          <w:color w:val="000000" w:themeColor="text1"/>
          <w:sz w:val="22"/>
        </w:rPr>
        <w:t>１７</w:t>
      </w:r>
      <w:r w:rsidR="00253EE3" w:rsidRPr="00187CB5">
        <w:rPr>
          <w:rFonts w:ascii="ＭＳ 明朝" w:eastAsia="ＭＳ 明朝" w:hAnsi="ＭＳ 明朝" w:hint="eastAsia"/>
          <w:b/>
          <w:color w:val="000000" w:themeColor="text1"/>
          <w:sz w:val="22"/>
        </w:rPr>
        <w:t>ページ</w:t>
      </w:r>
      <w:r w:rsidRPr="00187CB5">
        <w:rPr>
          <w:rFonts w:ascii="ＭＳ 明朝" w:eastAsia="ＭＳ 明朝" w:hAnsi="ＭＳ 明朝" w:hint="eastAsia"/>
          <w:b/>
          <w:color w:val="000000" w:themeColor="text1"/>
          <w:sz w:val="22"/>
        </w:rPr>
        <w:t>）</w:t>
      </w:r>
    </w:p>
    <w:p w14:paraId="33914CB5" w14:textId="77777777" w:rsidR="00253EE3" w:rsidRPr="00187CB5" w:rsidRDefault="00253EE3" w:rsidP="008C6D1B">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〇国際競争力の高い魅力ある滞在型観光の実現に向けて、大阪府</w:t>
      </w:r>
      <w:r w:rsidR="00D0338F">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市においても、様々な取り組みを行います。</w:t>
      </w:r>
    </w:p>
    <w:p w14:paraId="683893F1" w14:textId="77777777" w:rsidR="00253EE3" w:rsidRPr="00187CB5" w:rsidRDefault="00253EE3" w:rsidP="008C6D1B">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〇まず、</w:t>
      </w:r>
      <w:r w:rsidRPr="00187CB5">
        <w:rPr>
          <w:rFonts w:ascii="ＭＳ 明朝" w:eastAsia="ＭＳ 明朝" w:hAnsi="ＭＳ 明朝"/>
          <w:color w:val="000000" w:themeColor="text1"/>
          <w:sz w:val="22"/>
        </w:rPr>
        <w:t>IR</w:t>
      </w:r>
      <w:r w:rsidR="00D0338F">
        <w:rPr>
          <w:rFonts w:ascii="ＭＳ 明朝" w:eastAsia="ＭＳ 明朝" w:hAnsi="ＭＳ 明朝"/>
          <w:color w:val="000000" w:themeColor="text1"/>
          <w:sz w:val="22"/>
        </w:rPr>
        <w:t>が位置する夢洲全体に関して、大阪府</w:t>
      </w:r>
      <w:r w:rsidR="00D0338F">
        <w:rPr>
          <w:rFonts w:ascii="ＭＳ 明朝" w:eastAsia="ＭＳ 明朝" w:hAnsi="ＭＳ 明朝" w:hint="eastAsia"/>
          <w:color w:val="000000" w:themeColor="text1"/>
          <w:sz w:val="22"/>
        </w:rPr>
        <w:t>・</w:t>
      </w:r>
      <w:r w:rsidRPr="00187CB5">
        <w:rPr>
          <w:rFonts w:ascii="ＭＳ 明朝" w:eastAsia="ＭＳ 明朝" w:hAnsi="ＭＳ 明朝"/>
          <w:color w:val="000000" w:themeColor="text1"/>
          <w:sz w:val="22"/>
        </w:rPr>
        <w:t>市、経済界では、国際観光拠点の形成に向けて、「夢洲まちづくり構想」(平成29年8月4日策定)をとりまとめています。</w:t>
      </w:r>
    </w:p>
    <w:p w14:paraId="5D907CBC" w14:textId="77777777" w:rsidR="00253EE3" w:rsidRPr="00187CB5" w:rsidRDefault="00253EE3" w:rsidP="008C6D1B">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〇夢洲ではスマートリゾートシティをコンセプトに、夢洲中央部に計画している</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を中心として大阪・関西・日本観光の要となる新たな国際観光拠点の形成をめざしています。</w:t>
      </w:r>
    </w:p>
    <w:p w14:paraId="0B0E1FA0" w14:textId="77777777" w:rsidR="00253EE3" w:rsidRPr="00187CB5" w:rsidRDefault="00253EE3" w:rsidP="008C6D1B">
      <w:pPr>
        <w:ind w:leftChars="16" w:left="254"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〇そのため大阪市は、夢洲地区への訪問者増加等への対応として、交通インフラ整備を</w:t>
      </w:r>
      <w:r w:rsidRPr="00187CB5">
        <w:rPr>
          <w:rFonts w:ascii="ＭＳ 明朝" w:eastAsia="ＭＳ 明朝" w:hAnsi="ＭＳ 明朝"/>
          <w:color w:val="000000" w:themeColor="text1"/>
          <w:sz w:val="22"/>
        </w:rPr>
        <w:t>2024年度末までに行う予定としています。</w:t>
      </w:r>
    </w:p>
    <w:p w14:paraId="37E0031C" w14:textId="77777777" w:rsidR="00253EE3" w:rsidRPr="00187CB5" w:rsidRDefault="00253EE3" w:rsidP="00253EE3">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〇具体的な整備の内容については、</w:t>
      </w:r>
    </w:p>
    <w:p w14:paraId="27E415AD" w14:textId="77777777" w:rsidR="00253EE3" w:rsidRPr="00187CB5" w:rsidRDefault="00253EE3" w:rsidP="00253EE3">
      <w:pPr>
        <w:ind w:leftChars="200" w:left="64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・夢洲への南からの鉄道アクセスとして、大阪メトロ中央線を延伸（北港テクノポート線）</w:t>
      </w:r>
      <w:r w:rsidRPr="00187CB5">
        <w:rPr>
          <w:rFonts w:ascii="ＭＳ 明朝" w:eastAsia="ＭＳ 明朝" w:hAnsi="ＭＳ 明朝" w:hint="eastAsia"/>
          <w:color w:val="000000" w:themeColor="text1"/>
          <w:sz w:val="22"/>
        </w:rPr>
        <w:lastRenderedPageBreak/>
        <w:t>し、夢洲に新駅を整備します。</w:t>
      </w:r>
    </w:p>
    <w:p w14:paraId="742052C7" w14:textId="77777777" w:rsidR="00253EE3" w:rsidRPr="00187CB5" w:rsidRDefault="00253EE3" w:rsidP="00253EE3">
      <w:pPr>
        <w:ind w:leftChars="200" w:left="64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・また、道路アクセスとして、北側</w:t>
      </w:r>
      <w:r w:rsidR="00FB1C6E" w:rsidRPr="00187CB5">
        <w:rPr>
          <w:rFonts w:ascii="ＭＳ 明朝" w:eastAsia="ＭＳ 明朝" w:hAnsi="ＭＳ 明朝" w:hint="eastAsia"/>
          <w:color w:val="000000" w:themeColor="text1"/>
          <w:sz w:val="22"/>
        </w:rPr>
        <w:t>の舞洲から夢舞大橋、南側の咲洲から、夢咲トンネルが接続して</w:t>
      </w:r>
      <w:r w:rsidR="00B90707" w:rsidRPr="00187CB5">
        <w:rPr>
          <w:rFonts w:ascii="ＭＳ 明朝" w:eastAsia="ＭＳ 明朝" w:hAnsi="ＭＳ 明朝" w:hint="eastAsia"/>
          <w:color w:val="000000" w:themeColor="text1"/>
          <w:sz w:val="22"/>
        </w:rPr>
        <w:t>おり</w:t>
      </w:r>
      <w:r w:rsidR="00FB1C6E" w:rsidRPr="00187CB5">
        <w:rPr>
          <w:rFonts w:ascii="ＭＳ 明朝" w:eastAsia="ＭＳ 明朝" w:hAnsi="ＭＳ 明朝" w:hint="eastAsia"/>
          <w:color w:val="000000" w:themeColor="text1"/>
          <w:sz w:val="22"/>
        </w:rPr>
        <w:t>、</w:t>
      </w:r>
      <w:r w:rsidRPr="00187CB5">
        <w:rPr>
          <w:rFonts w:ascii="ＭＳ 明朝" w:eastAsia="ＭＳ 明朝" w:hAnsi="ＭＳ 明朝" w:hint="eastAsia"/>
          <w:color w:val="000000" w:themeColor="text1"/>
          <w:sz w:val="22"/>
        </w:rPr>
        <w:t>夢舞大橋等については、</w:t>
      </w:r>
      <w:r w:rsidR="008C6D1B" w:rsidRPr="00187CB5">
        <w:rPr>
          <w:rFonts w:ascii="ＭＳ 明朝" w:eastAsia="ＭＳ 明朝" w:hAnsi="ＭＳ 明朝"/>
          <w:color w:val="000000" w:themeColor="text1"/>
          <w:sz w:val="22"/>
        </w:rPr>
        <w:t>車線</w:t>
      </w:r>
      <w:r w:rsidR="00FB1C6E" w:rsidRPr="00187CB5">
        <w:rPr>
          <w:rFonts w:ascii="ＭＳ 明朝" w:eastAsia="ＭＳ 明朝" w:hAnsi="ＭＳ 明朝" w:hint="eastAsia"/>
          <w:color w:val="000000" w:themeColor="text1"/>
          <w:sz w:val="22"/>
        </w:rPr>
        <w:t>数の拡張を</w:t>
      </w:r>
      <w:r w:rsidRPr="00187CB5">
        <w:rPr>
          <w:rFonts w:ascii="ＭＳ 明朝" w:eastAsia="ＭＳ 明朝" w:hAnsi="ＭＳ 明朝"/>
          <w:color w:val="000000" w:themeColor="text1"/>
          <w:sz w:val="22"/>
        </w:rPr>
        <w:t>実施</w:t>
      </w:r>
      <w:r w:rsidR="008C6D1B" w:rsidRPr="00187CB5">
        <w:rPr>
          <w:rFonts w:ascii="ＭＳ 明朝" w:eastAsia="ＭＳ 明朝" w:hAnsi="ＭＳ 明朝" w:hint="eastAsia"/>
          <w:color w:val="000000" w:themeColor="text1"/>
          <w:sz w:val="22"/>
        </w:rPr>
        <w:t>しています</w:t>
      </w:r>
      <w:r w:rsidRPr="00187CB5">
        <w:rPr>
          <w:rFonts w:ascii="ＭＳ 明朝" w:eastAsia="ＭＳ 明朝" w:hAnsi="ＭＳ 明朝"/>
          <w:color w:val="000000" w:themeColor="text1"/>
          <w:sz w:val="22"/>
        </w:rPr>
        <w:t>。</w:t>
      </w:r>
    </w:p>
    <w:p w14:paraId="1714A0B2" w14:textId="77777777" w:rsidR="009E4A79" w:rsidRPr="00187CB5" w:rsidRDefault="009E4A79" w:rsidP="00253EE3">
      <w:pPr>
        <w:ind w:leftChars="200" w:left="64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・夢洲内の観光ゾーンへの動線は、外周道路を整備し、公共の交通広場も整備するとともに、高架道路を整備し、観光と物流ゾーンの動線の分離を図ります。</w:t>
      </w:r>
    </w:p>
    <w:p w14:paraId="0D657EA5" w14:textId="77777777" w:rsidR="00253EE3" w:rsidRPr="00187CB5" w:rsidRDefault="00253EE3" w:rsidP="008C6D1B">
      <w:pPr>
        <w:ind w:leftChars="200" w:left="64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・さらに、船によるアクセスを想定して、関西国際空港や神戸空港及び近傍の集客施設とを結ぶ小型客船などが航行できるように、公共の係留施設（浮桟橋）等を整備します。</w:t>
      </w:r>
    </w:p>
    <w:p w14:paraId="09B83957" w14:textId="77777777" w:rsidR="008C6D1B" w:rsidRPr="00187CB5" w:rsidRDefault="00253EE3" w:rsidP="008C6D1B">
      <w:pPr>
        <w:ind w:leftChars="200" w:left="64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w:t>
      </w:r>
      <w:r w:rsidR="008C6D1B" w:rsidRPr="00187CB5">
        <w:rPr>
          <w:rFonts w:ascii="ＭＳ 明朝" w:eastAsia="ＭＳ 明朝" w:hAnsi="ＭＳ 明朝" w:hint="eastAsia"/>
          <w:color w:val="000000" w:themeColor="text1"/>
          <w:sz w:val="22"/>
        </w:rPr>
        <w:t>また、</w:t>
      </w:r>
      <w:r w:rsidRPr="00187CB5">
        <w:rPr>
          <w:rFonts w:ascii="ＭＳ 明朝" w:eastAsia="ＭＳ 明朝" w:hAnsi="ＭＳ 明朝" w:hint="eastAsia"/>
          <w:color w:val="000000" w:themeColor="text1"/>
          <w:sz w:val="22"/>
        </w:rPr>
        <w:t>将来的には、北から夢洲への鉄道アクセス整備や淀川左岸線２期等により、広域ネットワークのさらなる充実を進めてまいりたいと考えています。</w:t>
      </w:r>
    </w:p>
    <w:p w14:paraId="7B7C7753" w14:textId="77777777" w:rsidR="00370934" w:rsidRPr="00187CB5" w:rsidRDefault="00370934" w:rsidP="00370934">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〇次に資料の右側ですが、滞在型観光の実現としまして、</w:t>
      </w:r>
    </w:p>
    <w:p w14:paraId="70FA983F" w14:textId="77777777" w:rsidR="00370934" w:rsidRPr="00187CB5" w:rsidRDefault="00370934" w:rsidP="00370934">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昨年度、大阪全体の</w:t>
      </w:r>
      <w:r w:rsidRPr="00187CB5">
        <w:rPr>
          <w:rFonts w:ascii="ＭＳ 明朝" w:eastAsia="ＭＳ 明朝" w:hAnsi="ＭＳ 明朝"/>
          <w:color w:val="000000" w:themeColor="text1"/>
          <w:sz w:val="22"/>
        </w:rPr>
        <w:t>MICE推進に関する新戦略を策定したところで</w:t>
      </w:r>
      <w:r w:rsidR="00DA1FC3" w:rsidRPr="00187CB5">
        <w:rPr>
          <w:rFonts w:ascii="ＭＳ 明朝" w:eastAsia="ＭＳ 明朝" w:hAnsi="ＭＳ 明朝" w:hint="eastAsia"/>
          <w:color w:val="000000" w:themeColor="text1"/>
          <w:sz w:val="22"/>
        </w:rPr>
        <w:t>あり、</w:t>
      </w:r>
      <w:r w:rsidRPr="00187CB5">
        <w:rPr>
          <w:rFonts w:ascii="ＭＳ 明朝" w:eastAsia="ＭＳ 明朝" w:hAnsi="ＭＳ 明朝"/>
          <w:color w:val="000000" w:themeColor="text1"/>
          <w:sz w:val="22"/>
        </w:rPr>
        <w:t>その新戦略に基づき、大阪府・市、経済団体、大阪観光局等が一体となり、また、</w:t>
      </w:r>
      <w:r w:rsidR="00D0338F">
        <w:rPr>
          <w:rFonts w:ascii="ＭＳ 明朝" w:eastAsia="ＭＳ 明朝" w:hAnsi="ＭＳ 明朝" w:hint="eastAsia"/>
          <w:color w:val="000000" w:themeColor="text1"/>
          <w:sz w:val="22"/>
        </w:rPr>
        <w:t>IR</w:t>
      </w:r>
      <w:r w:rsidRPr="00187CB5">
        <w:rPr>
          <w:rFonts w:ascii="ＭＳ 明朝" w:eastAsia="ＭＳ 明朝" w:hAnsi="ＭＳ 明朝"/>
          <w:color w:val="000000" w:themeColor="text1"/>
          <w:sz w:val="22"/>
        </w:rPr>
        <w:t>事業者とも連携を図って、オール大阪で推進するとともに、これまで国内で開催されてこなかった世界規模の</w:t>
      </w:r>
      <w:r w:rsidR="003E3CD3">
        <w:rPr>
          <w:rFonts w:ascii="ＭＳ 明朝" w:eastAsia="ＭＳ 明朝" w:hAnsi="ＭＳ 明朝" w:hint="eastAsia"/>
          <w:color w:val="000000" w:themeColor="text1"/>
          <w:sz w:val="22"/>
        </w:rPr>
        <w:t>MICE</w:t>
      </w:r>
      <w:r w:rsidRPr="00187CB5">
        <w:rPr>
          <w:rFonts w:ascii="ＭＳ 明朝" w:eastAsia="ＭＳ 明朝" w:hAnsi="ＭＳ 明朝"/>
          <w:color w:val="000000" w:themeColor="text1"/>
          <w:sz w:val="22"/>
        </w:rPr>
        <w:t>や都市格向上につながる政府系会議等、経済波及効果が高く見込まれる</w:t>
      </w:r>
      <w:r w:rsidR="003E3CD3">
        <w:rPr>
          <w:rFonts w:ascii="ＭＳ 明朝" w:eastAsia="ＭＳ 明朝" w:hAnsi="ＭＳ 明朝" w:hint="eastAsia"/>
          <w:color w:val="000000" w:themeColor="text1"/>
          <w:sz w:val="22"/>
        </w:rPr>
        <w:t>MICE</w:t>
      </w:r>
      <w:r w:rsidRPr="00187CB5">
        <w:rPr>
          <w:rFonts w:ascii="ＭＳ 明朝" w:eastAsia="ＭＳ 明朝" w:hAnsi="ＭＳ 明朝"/>
          <w:color w:val="000000" w:themeColor="text1"/>
          <w:sz w:val="22"/>
        </w:rPr>
        <w:t>を誘致・開催していきます。</w:t>
      </w:r>
    </w:p>
    <w:p w14:paraId="58AF94B5" w14:textId="77777777" w:rsidR="00370934" w:rsidRPr="00187CB5" w:rsidRDefault="00370934" w:rsidP="00370934">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〇次に「インバウンドの推進」として、</w:t>
      </w:r>
    </w:p>
    <w:p w14:paraId="62E8CC47" w14:textId="77777777" w:rsidR="00455133" w:rsidRPr="00187CB5" w:rsidRDefault="00370934" w:rsidP="00370934">
      <w:pPr>
        <w:ind w:leftChars="100" w:left="21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府内の魅力的なコンテンツの磨き上げや、世界と日本各地をつなぐ交流のハブとして、</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事業者や各地の自治体等との連携により、上質な広域観光ルートを開発し、観光客を大阪府域や関西・西日本・日本各地へと周遊させることをめざします。</w:t>
      </w:r>
    </w:p>
    <w:p w14:paraId="17F1A88C" w14:textId="77777777" w:rsidR="00455133" w:rsidRPr="00187CB5" w:rsidRDefault="00455133" w:rsidP="00D55200">
      <w:pPr>
        <w:rPr>
          <w:rFonts w:ascii="ＭＳ 明朝" w:eastAsia="ＭＳ 明朝" w:hAnsi="ＭＳ 明朝"/>
          <w:color w:val="000000" w:themeColor="text1"/>
          <w:sz w:val="22"/>
        </w:rPr>
      </w:pPr>
    </w:p>
    <w:p w14:paraId="2CDBB3CA" w14:textId="77777777" w:rsidR="00D55200" w:rsidRPr="00187CB5" w:rsidRDefault="008C6D1B" w:rsidP="00D55200">
      <w:pPr>
        <w:rPr>
          <w:rFonts w:ascii="ＭＳ 明朝" w:eastAsia="ＭＳ 明朝" w:hAnsi="ＭＳ 明朝"/>
          <w:color w:val="000000" w:themeColor="text1"/>
          <w:sz w:val="22"/>
        </w:rPr>
      </w:pPr>
      <w:r w:rsidRPr="00187CB5">
        <w:rPr>
          <w:rFonts w:ascii="ＭＳ 明朝" w:eastAsia="ＭＳ 明朝" w:hAnsi="ＭＳ 明朝" w:hint="eastAsia"/>
          <w:b/>
          <w:color w:val="000000" w:themeColor="text1"/>
          <w:sz w:val="22"/>
        </w:rPr>
        <w:t>（</w:t>
      </w:r>
      <w:r w:rsidR="00DA1FC3" w:rsidRPr="00187CB5">
        <w:rPr>
          <w:rFonts w:ascii="ＭＳ 明朝" w:eastAsia="ＭＳ 明朝" w:hAnsi="ＭＳ 明朝" w:hint="eastAsia"/>
          <w:b/>
          <w:color w:val="000000" w:themeColor="text1"/>
          <w:sz w:val="22"/>
        </w:rPr>
        <w:t>１８</w:t>
      </w:r>
      <w:r w:rsidR="00455133" w:rsidRPr="00187CB5">
        <w:rPr>
          <w:rFonts w:ascii="ＭＳ 明朝" w:eastAsia="ＭＳ 明朝" w:hAnsi="ＭＳ 明朝" w:hint="eastAsia"/>
          <w:b/>
          <w:color w:val="000000" w:themeColor="text1"/>
          <w:sz w:val="22"/>
        </w:rPr>
        <w:t>ページ</w:t>
      </w:r>
      <w:r w:rsidRPr="00187CB5">
        <w:rPr>
          <w:rFonts w:ascii="ＭＳ 明朝" w:eastAsia="ＭＳ 明朝" w:hAnsi="ＭＳ 明朝" w:hint="eastAsia"/>
          <w:b/>
          <w:color w:val="000000" w:themeColor="text1"/>
          <w:sz w:val="22"/>
        </w:rPr>
        <w:t>）</w:t>
      </w:r>
    </w:p>
    <w:p w14:paraId="038D1751" w14:textId="77777777" w:rsidR="008C6D1B" w:rsidRPr="00187CB5" w:rsidRDefault="00455133" w:rsidP="008C6D1B">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8C6D1B" w:rsidRPr="00187CB5">
        <w:rPr>
          <w:rFonts w:ascii="ＭＳ 明朝" w:eastAsia="ＭＳ 明朝" w:hAnsi="ＭＳ 明朝" w:hint="eastAsia"/>
          <w:color w:val="000000" w:themeColor="text1"/>
          <w:sz w:val="22"/>
        </w:rPr>
        <w:t>地域の合意形成に向けたこれまでの取組と公募手続きについて、掲載しています。</w:t>
      </w:r>
    </w:p>
    <w:p w14:paraId="56C4241D" w14:textId="77777777" w:rsidR="00D55200" w:rsidRPr="00187CB5" w:rsidRDefault="008C6D1B" w:rsidP="00672C7E">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〇区域整備計画の作成にあたっては、</w:t>
      </w:r>
      <w:r w:rsidR="00672C7E" w:rsidRPr="00187CB5">
        <w:rPr>
          <w:rFonts w:ascii="ＭＳ 明朝" w:eastAsia="ＭＳ 明朝" w:hAnsi="ＭＳ 明朝" w:hint="eastAsia"/>
          <w:color w:val="000000" w:themeColor="text1"/>
          <w:sz w:val="22"/>
        </w:rPr>
        <w:t>説明会や公聴会、パブリックコメントを実施のうえ、大阪府議会、大阪市会での議決を経て、</w:t>
      </w:r>
      <w:r w:rsidRPr="00187CB5">
        <w:rPr>
          <w:rFonts w:ascii="ＭＳ 明朝" w:eastAsia="ＭＳ 明朝" w:hAnsi="ＭＳ 明朝" w:hint="eastAsia"/>
          <w:color w:val="000000" w:themeColor="text1"/>
          <w:sz w:val="22"/>
        </w:rPr>
        <w:t>冒頭申し上げた通り、昨年</w:t>
      </w:r>
      <w:r w:rsidRPr="00187CB5">
        <w:rPr>
          <w:rFonts w:ascii="ＭＳ 明朝" w:eastAsia="ＭＳ 明朝" w:hAnsi="ＭＳ 明朝"/>
          <w:color w:val="000000" w:themeColor="text1"/>
          <w:sz w:val="22"/>
        </w:rPr>
        <w:t>4月に国へ認定申請を行</w:t>
      </w:r>
      <w:r w:rsidRPr="00187CB5">
        <w:rPr>
          <w:rFonts w:ascii="ＭＳ 明朝" w:eastAsia="ＭＳ 明朝" w:hAnsi="ＭＳ 明朝" w:hint="eastAsia"/>
          <w:color w:val="000000" w:themeColor="text1"/>
          <w:sz w:val="22"/>
        </w:rPr>
        <w:t>い、本年</w:t>
      </w:r>
      <w:r w:rsidRPr="00187CB5">
        <w:rPr>
          <w:rFonts w:ascii="ＭＳ 明朝" w:eastAsia="ＭＳ 明朝" w:hAnsi="ＭＳ 明朝"/>
          <w:color w:val="000000" w:themeColor="text1"/>
          <w:sz w:val="22"/>
        </w:rPr>
        <w:t>4月に認定を受けたところです。</w:t>
      </w:r>
    </w:p>
    <w:p w14:paraId="3DAA5463" w14:textId="77777777" w:rsidR="003270C0" w:rsidRPr="00187CB5" w:rsidRDefault="00B209A1" w:rsidP="003270C0">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なお、国からの認定に当たっては、７つの条件が付されたところです。これら条件に関しては、開業に向けての計画のブラッシュアップ、今後の継続的な取組みの実施、さらには、開業以降の取組みにおいて適切に対応していくことが重要であると考えており、事業者と連携、協議・調整しながら必要な対応を検討してまいります。</w:t>
      </w:r>
    </w:p>
    <w:p w14:paraId="4A742A5D" w14:textId="77777777" w:rsidR="003270C0" w:rsidRPr="00187CB5" w:rsidRDefault="003270C0" w:rsidP="00386FEF">
      <w:pPr>
        <w:ind w:left="220" w:hangingChars="100" w:hanging="220"/>
        <w:rPr>
          <w:rFonts w:ascii="ＭＳ 明朝" w:eastAsia="ＭＳ 明朝" w:hAnsi="ＭＳ 明朝"/>
          <w:color w:val="000000" w:themeColor="text1"/>
          <w:sz w:val="22"/>
        </w:rPr>
      </w:pPr>
    </w:p>
    <w:p w14:paraId="658A07CD" w14:textId="77777777" w:rsidR="00386FEF" w:rsidRPr="00187CB5" w:rsidRDefault="00386FEF" w:rsidP="00386FEF">
      <w:pPr>
        <w:ind w:left="220" w:hangingChars="100" w:hanging="220"/>
        <w:rPr>
          <w:rFonts w:ascii="ＭＳ 明朝" w:eastAsia="ＭＳ 明朝" w:hAnsi="ＭＳ 明朝"/>
          <w:color w:val="000000" w:themeColor="text1"/>
          <w:sz w:val="22"/>
        </w:rPr>
      </w:pPr>
    </w:p>
    <w:p w14:paraId="7B5A3164" w14:textId="77777777" w:rsidR="00386FEF" w:rsidRPr="00187CB5" w:rsidRDefault="00386FEF" w:rsidP="009E4A79">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w:t>
      </w:r>
      <w:r w:rsidR="00DA1FC3" w:rsidRPr="00187CB5">
        <w:rPr>
          <w:rFonts w:ascii="ＭＳ 明朝" w:eastAsia="ＭＳ 明朝" w:hAnsi="ＭＳ 明朝" w:hint="eastAsia"/>
          <w:color w:val="000000" w:themeColor="text1"/>
          <w:sz w:val="22"/>
        </w:rPr>
        <w:t>大阪</w:t>
      </w:r>
      <w:r w:rsidRPr="00187CB5">
        <w:rPr>
          <w:rFonts w:ascii="ＭＳ 明朝" w:eastAsia="ＭＳ 明朝" w:hAnsi="ＭＳ 明朝" w:hint="eastAsia"/>
          <w:color w:val="000000" w:themeColor="text1"/>
          <w:sz w:val="22"/>
        </w:rPr>
        <w:t>府</w:t>
      </w:r>
      <w:r w:rsidR="00807DE1">
        <w:rPr>
          <w:rFonts w:ascii="ＭＳ 明朝" w:eastAsia="ＭＳ 明朝" w:hAnsi="ＭＳ 明朝" w:hint="eastAsia"/>
          <w:color w:val="000000" w:themeColor="text1"/>
          <w:sz w:val="22"/>
        </w:rPr>
        <w:t>・</w:t>
      </w:r>
      <w:r w:rsidR="00DA1FC3" w:rsidRPr="00187CB5">
        <w:rPr>
          <w:rFonts w:ascii="ＭＳ 明朝" w:eastAsia="ＭＳ 明朝" w:hAnsi="ＭＳ 明朝" w:hint="eastAsia"/>
          <w:color w:val="000000" w:themeColor="text1"/>
          <w:sz w:val="22"/>
        </w:rPr>
        <w:t>市</w:t>
      </w:r>
      <w:r w:rsidRPr="00187CB5">
        <w:rPr>
          <w:rFonts w:ascii="ＭＳ 明朝" w:eastAsia="ＭＳ 明朝" w:hAnsi="ＭＳ 明朝" w:hint="eastAsia"/>
          <w:color w:val="000000" w:themeColor="text1"/>
          <w:sz w:val="22"/>
        </w:rPr>
        <w:t>としましては、</w:t>
      </w:r>
      <w:r w:rsidR="009E4A79" w:rsidRPr="00187CB5">
        <w:rPr>
          <w:rFonts w:ascii="ＭＳ 明朝" w:eastAsia="ＭＳ 明朝" w:hAnsi="ＭＳ 明朝" w:hint="eastAsia"/>
          <w:color w:val="000000" w:themeColor="text1"/>
          <w:sz w:val="22"/>
        </w:rPr>
        <w:t>今後もこのような説明会等、</w:t>
      </w:r>
      <w:r w:rsidRPr="00187CB5">
        <w:rPr>
          <w:rFonts w:ascii="ＭＳ 明朝" w:eastAsia="ＭＳ 明朝" w:hAnsi="ＭＳ 明朝" w:hint="eastAsia"/>
          <w:color w:val="000000" w:themeColor="text1"/>
          <w:sz w:val="22"/>
        </w:rPr>
        <w:t>様々な形で、大阪</w:t>
      </w:r>
      <w:r w:rsidRPr="00187CB5">
        <w:rPr>
          <w:rFonts w:ascii="ＭＳ 明朝" w:eastAsia="ＭＳ 明朝" w:hAnsi="ＭＳ 明朝"/>
          <w:color w:val="000000" w:themeColor="text1"/>
          <w:sz w:val="22"/>
        </w:rPr>
        <w:t>IRの意義や効果、懸念事項対策などについての情報発信に努めながら、大阪の更なる成長のため、</w:t>
      </w:r>
      <w:r w:rsidR="00D0338F">
        <w:rPr>
          <w:rFonts w:ascii="ＭＳ 明朝" w:eastAsia="ＭＳ 明朝" w:hAnsi="ＭＳ 明朝" w:hint="eastAsia"/>
          <w:color w:val="000000" w:themeColor="text1"/>
          <w:sz w:val="22"/>
        </w:rPr>
        <w:t>IR</w:t>
      </w:r>
      <w:r w:rsidRPr="00187CB5">
        <w:rPr>
          <w:rFonts w:ascii="ＭＳ 明朝" w:eastAsia="ＭＳ 明朝" w:hAnsi="ＭＳ 明朝"/>
          <w:color w:val="000000" w:themeColor="text1"/>
          <w:sz w:val="22"/>
        </w:rPr>
        <w:t>の実現に</w:t>
      </w:r>
      <w:r w:rsidR="00F64A46">
        <w:rPr>
          <w:rFonts w:ascii="ＭＳ 明朝" w:eastAsia="ＭＳ 明朝" w:hAnsi="ＭＳ 明朝" w:hint="eastAsia"/>
          <w:color w:val="000000" w:themeColor="text1"/>
          <w:sz w:val="22"/>
        </w:rPr>
        <w:t>向けて</w:t>
      </w:r>
      <w:r w:rsidRPr="00187CB5">
        <w:rPr>
          <w:rFonts w:ascii="ＭＳ 明朝" w:eastAsia="ＭＳ 明朝" w:hAnsi="ＭＳ 明朝"/>
          <w:color w:val="000000" w:themeColor="text1"/>
          <w:sz w:val="22"/>
        </w:rPr>
        <w:t>取り組んでまいります。</w:t>
      </w:r>
    </w:p>
    <w:p w14:paraId="4E25B513" w14:textId="77777777" w:rsidR="00386FEF" w:rsidRPr="00187CB5" w:rsidRDefault="00386FEF" w:rsidP="00F94CE2">
      <w:pPr>
        <w:ind w:left="220" w:hangingChars="100" w:hanging="220"/>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〇以上で、簡単ではございましたが、大阪</w:t>
      </w:r>
      <w:r w:rsidR="00D0338F">
        <w:rPr>
          <w:rFonts w:ascii="ＭＳ 明朝" w:eastAsia="ＭＳ 明朝" w:hAnsi="ＭＳ 明朝" w:hint="eastAsia"/>
          <w:color w:val="000000" w:themeColor="text1"/>
          <w:sz w:val="22"/>
        </w:rPr>
        <w:t>IR</w:t>
      </w:r>
      <w:r w:rsidRPr="00187CB5">
        <w:rPr>
          <w:rFonts w:ascii="ＭＳ 明朝" w:eastAsia="ＭＳ 明朝" w:hAnsi="ＭＳ 明朝" w:hint="eastAsia"/>
          <w:color w:val="000000" w:themeColor="text1"/>
          <w:sz w:val="22"/>
        </w:rPr>
        <w:t xml:space="preserve">の区域整備計画の概要についての説明をおわります。　</w:t>
      </w:r>
    </w:p>
    <w:p w14:paraId="17A07B89" w14:textId="77777777" w:rsidR="00E8214D" w:rsidRPr="00187CB5" w:rsidRDefault="00386FEF" w:rsidP="00386FEF">
      <w:pPr>
        <w:rPr>
          <w:rFonts w:ascii="ＭＳ 明朝" w:eastAsia="ＭＳ 明朝" w:hAnsi="ＭＳ 明朝"/>
          <w:color w:val="000000" w:themeColor="text1"/>
          <w:sz w:val="22"/>
        </w:rPr>
      </w:pPr>
      <w:r w:rsidRPr="00187CB5">
        <w:rPr>
          <w:rFonts w:ascii="ＭＳ 明朝" w:eastAsia="ＭＳ 明朝" w:hAnsi="ＭＳ 明朝" w:hint="eastAsia"/>
          <w:color w:val="000000" w:themeColor="text1"/>
          <w:sz w:val="22"/>
        </w:rPr>
        <w:t>〇ご清聴ありがとうございました。</w:t>
      </w:r>
    </w:p>
    <w:sectPr w:rsidR="00E8214D" w:rsidRPr="00187CB5" w:rsidSect="00D47303">
      <w:footerReference w:type="default" r:id="rId7"/>
      <w:pgSz w:w="11906" w:h="16838"/>
      <w:pgMar w:top="992"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AE57" w14:textId="77777777" w:rsidR="007A2FFE" w:rsidRDefault="007A2FFE" w:rsidP="002C0D31">
      <w:r>
        <w:separator/>
      </w:r>
    </w:p>
  </w:endnote>
  <w:endnote w:type="continuationSeparator" w:id="0">
    <w:p w14:paraId="6904957D" w14:textId="77777777" w:rsidR="007A2FFE" w:rsidRDefault="007A2FFE"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115826"/>
      <w:docPartObj>
        <w:docPartGallery w:val="Page Numbers (Bottom of Page)"/>
        <w:docPartUnique/>
      </w:docPartObj>
    </w:sdtPr>
    <w:sdtEndPr/>
    <w:sdtContent>
      <w:p w14:paraId="75C6F62B" w14:textId="77777777" w:rsidR="007405F8" w:rsidRDefault="007405F8">
        <w:pPr>
          <w:pStyle w:val="a5"/>
          <w:jc w:val="center"/>
        </w:pPr>
        <w:r>
          <w:fldChar w:fldCharType="begin"/>
        </w:r>
        <w:r>
          <w:instrText>PAGE   \* MERGEFORMAT</w:instrText>
        </w:r>
        <w:r>
          <w:fldChar w:fldCharType="separate"/>
        </w:r>
        <w:r w:rsidR="002B0E60" w:rsidRPr="002B0E60">
          <w:rPr>
            <w:noProof/>
            <w:lang w:val="ja-JP"/>
          </w:rPr>
          <w:t>13</w:t>
        </w:r>
        <w:r>
          <w:fldChar w:fldCharType="end"/>
        </w:r>
      </w:p>
    </w:sdtContent>
  </w:sdt>
  <w:p w14:paraId="6CDEB5D2" w14:textId="77777777" w:rsidR="007405F8" w:rsidRDefault="007405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B9D0" w14:textId="77777777" w:rsidR="007A2FFE" w:rsidRDefault="007A2FFE" w:rsidP="002C0D31">
      <w:r>
        <w:separator/>
      </w:r>
    </w:p>
  </w:footnote>
  <w:footnote w:type="continuationSeparator" w:id="0">
    <w:p w14:paraId="56635A63" w14:textId="77777777" w:rsidR="007A2FFE" w:rsidRDefault="007A2FFE" w:rsidP="002C0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1F88"/>
    <w:rsid w:val="00002793"/>
    <w:rsid w:val="0000442B"/>
    <w:rsid w:val="00006747"/>
    <w:rsid w:val="00021AA9"/>
    <w:rsid w:val="0002661C"/>
    <w:rsid w:val="00027157"/>
    <w:rsid w:val="000323B4"/>
    <w:rsid w:val="000420E1"/>
    <w:rsid w:val="00047202"/>
    <w:rsid w:val="00065175"/>
    <w:rsid w:val="000873E6"/>
    <w:rsid w:val="00097468"/>
    <w:rsid w:val="000B4417"/>
    <w:rsid w:val="000B4778"/>
    <w:rsid w:val="000D10E5"/>
    <w:rsid w:val="000D41F0"/>
    <w:rsid w:val="000E173C"/>
    <w:rsid w:val="000F2567"/>
    <w:rsid w:val="000F4D47"/>
    <w:rsid w:val="000F71A5"/>
    <w:rsid w:val="00111108"/>
    <w:rsid w:val="0011285A"/>
    <w:rsid w:val="00113985"/>
    <w:rsid w:val="00115389"/>
    <w:rsid w:val="00125CF9"/>
    <w:rsid w:val="00126FB1"/>
    <w:rsid w:val="00127FDF"/>
    <w:rsid w:val="00130A1A"/>
    <w:rsid w:val="00133B6C"/>
    <w:rsid w:val="00133C58"/>
    <w:rsid w:val="00141A0D"/>
    <w:rsid w:val="001437D0"/>
    <w:rsid w:val="001566CD"/>
    <w:rsid w:val="00166BCC"/>
    <w:rsid w:val="00167A97"/>
    <w:rsid w:val="0018330A"/>
    <w:rsid w:val="0018700E"/>
    <w:rsid w:val="00187CB5"/>
    <w:rsid w:val="001B7B67"/>
    <w:rsid w:val="001C1A1A"/>
    <w:rsid w:val="001C4B43"/>
    <w:rsid w:val="001E066D"/>
    <w:rsid w:val="001F1E72"/>
    <w:rsid w:val="00204361"/>
    <w:rsid w:val="0021195C"/>
    <w:rsid w:val="00214BD6"/>
    <w:rsid w:val="002164C2"/>
    <w:rsid w:val="002347C9"/>
    <w:rsid w:val="002467FC"/>
    <w:rsid w:val="00246E26"/>
    <w:rsid w:val="00253EE3"/>
    <w:rsid w:val="00260A42"/>
    <w:rsid w:val="002612CD"/>
    <w:rsid w:val="00265881"/>
    <w:rsid w:val="00267111"/>
    <w:rsid w:val="002723AC"/>
    <w:rsid w:val="0029590D"/>
    <w:rsid w:val="00295F8C"/>
    <w:rsid w:val="00297AB9"/>
    <w:rsid w:val="002B0E60"/>
    <w:rsid w:val="002B369C"/>
    <w:rsid w:val="002C0D31"/>
    <w:rsid w:val="002C1801"/>
    <w:rsid w:val="002C5514"/>
    <w:rsid w:val="002D2355"/>
    <w:rsid w:val="002D746F"/>
    <w:rsid w:val="002E101B"/>
    <w:rsid w:val="002E155C"/>
    <w:rsid w:val="002E4E3F"/>
    <w:rsid w:val="003270C0"/>
    <w:rsid w:val="00332C32"/>
    <w:rsid w:val="0033508E"/>
    <w:rsid w:val="00342FCA"/>
    <w:rsid w:val="0034455C"/>
    <w:rsid w:val="00367A14"/>
    <w:rsid w:val="0037090B"/>
    <w:rsid w:val="00370934"/>
    <w:rsid w:val="00380F2C"/>
    <w:rsid w:val="003832F3"/>
    <w:rsid w:val="0038453F"/>
    <w:rsid w:val="00385888"/>
    <w:rsid w:val="00386FEF"/>
    <w:rsid w:val="0039096D"/>
    <w:rsid w:val="00395C61"/>
    <w:rsid w:val="003B00B0"/>
    <w:rsid w:val="003B3832"/>
    <w:rsid w:val="003C5B7F"/>
    <w:rsid w:val="003D10F6"/>
    <w:rsid w:val="003E1A2E"/>
    <w:rsid w:val="003E1F8B"/>
    <w:rsid w:val="003E3CD3"/>
    <w:rsid w:val="003E4D05"/>
    <w:rsid w:val="003E50EF"/>
    <w:rsid w:val="003E62E6"/>
    <w:rsid w:val="0040769F"/>
    <w:rsid w:val="0041397D"/>
    <w:rsid w:val="0041481B"/>
    <w:rsid w:val="00424FEC"/>
    <w:rsid w:val="0043618C"/>
    <w:rsid w:val="00437334"/>
    <w:rsid w:val="00440062"/>
    <w:rsid w:val="004549A7"/>
    <w:rsid w:val="00455133"/>
    <w:rsid w:val="0045592D"/>
    <w:rsid w:val="00461A55"/>
    <w:rsid w:val="00462A9C"/>
    <w:rsid w:val="0046369B"/>
    <w:rsid w:val="00472DF9"/>
    <w:rsid w:val="00480957"/>
    <w:rsid w:val="004904D6"/>
    <w:rsid w:val="0049365F"/>
    <w:rsid w:val="004948F9"/>
    <w:rsid w:val="00494E31"/>
    <w:rsid w:val="004972D8"/>
    <w:rsid w:val="004B6865"/>
    <w:rsid w:val="004C05E6"/>
    <w:rsid w:val="004D0FB3"/>
    <w:rsid w:val="004D6F7A"/>
    <w:rsid w:val="004D71F3"/>
    <w:rsid w:val="004E034B"/>
    <w:rsid w:val="004E1A7C"/>
    <w:rsid w:val="004E5AE6"/>
    <w:rsid w:val="004E713A"/>
    <w:rsid w:val="004F4BF7"/>
    <w:rsid w:val="00517293"/>
    <w:rsid w:val="00551754"/>
    <w:rsid w:val="005579FD"/>
    <w:rsid w:val="00566314"/>
    <w:rsid w:val="00590637"/>
    <w:rsid w:val="005A6146"/>
    <w:rsid w:val="005B0E8A"/>
    <w:rsid w:val="005C7112"/>
    <w:rsid w:val="005D4CC1"/>
    <w:rsid w:val="005E5194"/>
    <w:rsid w:val="005E74DB"/>
    <w:rsid w:val="005F39B8"/>
    <w:rsid w:val="006113FC"/>
    <w:rsid w:val="0061419C"/>
    <w:rsid w:val="0064273B"/>
    <w:rsid w:val="006432DD"/>
    <w:rsid w:val="00647F7A"/>
    <w:rsid w:val="0065017C"/>
    <w:rsid w:val="00651993"/>
    <w:rsid w:val="00652E90"/>
    <w:rsid w:val="006533A2"/>
    <w:rsid w:val="00662565"/>
    <w:rsid w:val="00663984"/>
    <w:rsid w:val="00666FAA"/>
    <w:rsid w:val="00672C7E"/>
    <w:rsid w:val="00676CF8"/>
    <w:rsid w:val="0068267E"/>
    <w:rsid w:val="00690F9E"/>
    <w:rsid w:val="006A2B21"/>
    <w:rsid w:val="006A6691"/>
    <w:rsid w:val="006B29E6"/>
    <w:rsid w:val="006B4BD0"/>
    <w:rsid w:val="006D2FCF"/>
    <w:rsid w:val="006D3B8E"/>
    <w:rsid w:val="006E5739"/>
    <w:rsid w:val="006E5EF9"/>
    <w:rsid w:val="006F45F8"/>
    <w:rsid w:val="00701F2B"/>
    <w:rsid w:val="00703D93"/>
    <w:rsid w:val="00710555"/>
    <w:rsid w:val="007149BC"/>
    <w:rsid w:val="00721D1A"/>
    <w:rsid w:val="00722F93"/>
    <w:rsid w:val="00736916"/>
    <w:rsid w:val="00736DDF"/>
    <w:rsid w:val="007405F8"/>
    <w:rsid w:val="00744AD6"/>
    <w:rsid w:val="0079014B"/>
    <w:rsid w:val="00793143"/>
    <w:rsid w:val="00796E56"/>
    <w:rsid w:val="007A2FFE"/>
    <w:rsid w:val="007A7619"/>
    <w:rsid w:val="007A7A3F"/>
    <w:rsid w:val="007B1A94"/>
    <w:rsid w:val="007C6E81"/>
    <w:rsid w:val="007E7C29"/>
    <w:rsid w:val="007F2435"/>
    <w:rsid w:val="007F4038"/>
    <w:rsid w:val="00806621"/>
    <w:rsid w:val="00807DE1"/>
    <w:rsid w:val="008102CA"/>
    <w:rsid w:val="008108EA"/>
    <w:rsid w:val="008109BE"/>
    <w:rsid w:val="00813BA5"/>
    <w:rsid w:val="008161EA"/>
    <w:rsid w:val="00821437"/>
    <w:rsid w:val="0083245C"/>
    <w:rsid w:val="00834B03"/>
    <w:rsid w:val="0085277F"/>
    <w:rsid w:val="00862B48"/>
    <w:rsid w:val="00867381"/>
    <w:rsid w:val="0088407E"/>
    <w:rsid w:val="008908E1"/>
    <w:rsid w:val="008957C6"/>
    <w:rsid w:val="008B2F15"/>
    <w:rsid w:val="008C0FE3"/>
    <w:rsid w:val="008C6D1B"/>
    <w:rsid w:val="008D53AF"/>
    <w:rsid w:val="008D5623"/>
    <w:rsid w:val="008E57D7"/>
    <w:rsid w:val="008F3E45"/>
    <w:rsid w:val="00905F17"/>
    <w:rsid w:val="00916696"/>
    <w:rsid w:val="00935B50"/>
    <w:rsid w:val="00937797"/>
    <w:rsid w:val="00946F98"/>
    <w:rsid w:val="00947C7C"/>
    <w:rsid w:val="00950E48"/>
    <w:rsid w:val="0095663E"/>
    <w:rsid w:val="00975E2D"/>
    <w:rsid w:val="00976164"/>
    <w:rsid w:val="009860BA"/>
    <w:rsid w:val="00990A0A"/>
    <w:rsid w:val="009913CD"/>
    <w:rsid w:val="00995720"/>
    <w:rsid w:val="00996BE3"/>
    <w:rsid w:val="009A24FA"/>
    <w:rsid w:val="009A72BC"/>
    <w:rsid w:val="009B2C43"/>
    <w:rsid w:val="009B6DEB"/>
    <w:rsid w:val="009C7574"/>
    <w:rsid w:val="009D68E0"/>
    <w:rsid w:val="009E4A79"/>
    <w:rsid w:val="009F05B4"/>
    <w:rsid w:val="009F0885"/>
    <w:rsid w:val="009F0F36"/>
    <w:rsid w:val="009F2B60"/>
    <w:rsid w:val="009F33F4"/>
    <w:rsid w:val="009F3F39"/>
    <w:rsid w:val="009F4755"/>
    <w:rsid w:val="00A020FB"/>
    <w:rsid w:val="00A10651"/>
    <w:rsid w:val="00A15233"/>
    <w:rsid w:val="00A2079F"/>
    <w:rsid w:val="00A301F8"/>
    <w:rsid w:val="00A32925"/>
    <w:rsid w:val="00A415C1"/>
    <w:rsid w:val="00A41F66"/>
    <w:rsid w:val="00A46BAF"/>
    <w:rsid w:val="00A56300"/>
    <w:rsid w:val="00A56331"/>
    <w:rsid w:val="00A81A35"/>
    <w:rsid w:val="00A941EC"/>
    <w:rsid w:val="00A943FB"/>
    <w:rsid w:val="00A94F04"/>
    <w:rsid w:val="00AA2618"/>
    <w:rsid w:val="00AA69FC"/>
    <w:rsid w:val="00AB573F"/>
    <w:rsid w:val="00AC3AC9"/>
    <w:rsid w:val="00AE4093"/>
    <w:rsid w:val="00AF7E4B"/>
    <w:rsid w:val="00B03D36"/>
    <w:rsid w:val="00B12044"/>
    <w:rsid w:val="00B12AF2"/>
    <w:rsid w:val="00B13693"/>
    <w:rsid w:val="00B209A1"/>
    <w:rsid w:val="00B24661"/>
    <w:rsid w:val="00B32F6A"/>
    <w:rsid w:val="00B43BA1"/>
    <w:rsid w:val="00B50441"/>
    <w:rsid w:val="00B665F8"/>
    <w:rsid w:val="00B679A0"/>
    <w:rsid w:val="00B82B64"/>
    <w:rsid w:val="00B90707"/>
    <w:rsid w:val="00B915FA"/>
    <w:rsid w:val="00BA2244"/>
    <w:rsid w:val="00BA64E4"/>
    <w:rsid w:val="00BB1C1F"/>
    <w:rsid w:val="00BB72D9"/>
    <w:rsid w:val="00BC1247"/>
    <w:rsid w:val="00BC1A7C"/>
    <w:rsid w:val="00BC3483"/>
    <w:rsid w:val="00BC42C6"/>
    <w:rsid w:val="00BD2F2B"/>
    <w:rsid w:val="00BE2923"/>
    <w:rsid w:val="00BE47F2"/>
    <w:rsid w:val="00BF3A3E"/>
    <w:rsid w:val="00C00140"/>
    <w:rsid w:val="00C20CAD"/>
    <w:rsid w:val="00C5305E"/>
    <w:rsid w:val="00C56290"/>
    <w:rsid w:val="00C603F7"/>
    <w:rsid w:val="00C64D66"/>
    <w:rsid w:val="00C66259"/>
    <w:rsid w:val="00C77BF2"/>
    <w:rsid w:val="00C81100"/>
    <w:rsid w:val="00C82FE1"/>
    <w:rsid w:val="00CB18D5"/>
    <w:rsid w:val="00CB324C"/>
    <w:rsid w:val="00CB755F"/>
    <w:rsid w:val="00CB77C1"/>
    <w:rsid w:val="00CD282C"/>
    <w:rsid w:val="00CD5B0A"/>
    <w:rsid w:val="00CE49B3"/>
    <w:rsid w:val="00CE4F52"/>
    <w:rsid w:val="00CF2CB3"/>
    <w:rsid w:val="00CF514D"/>
    <w:rsid w:val="00D0338F"/>
    <w:rsid w:val="00D123DD"/>
    <w:rsid w:val="00D20E7D"/>
    <w:rsid w:val="00D21ADA"/>
    <w:rsid w:val="00D238F7"/>
    <w:rsid w:val="00D3723C"/>
    <w:rsid w:val="00D43051"/>
    <w:rsid w:val="00D453A9"/>
    <w:rsid w:val="00D47303"/>
    <w:rsid w:val="00D529C2"/>
    <w:rsid w:val="00D52E9C"/>
    <w:rsid w:val="00D53155"/>
    <w:rsid w:val="00D5441B"/>
    <w:rsid w:val="00D55200"/>
    <w:rsid w:val="00D72368"/>
    <w:rsid w:val="00D77E43"/>
    <w:rsid w:val="00D95129"/>
    <w:rsid w:val="00DA1FC3"/>
    <w:rsid w:val="00DB22E1"/>
    <w:rsid w:val="00DB3173"/>
    <w:rsid w:val="00DC46DE"/>
    <w:rsid w:val="00DC4AED"/>
    <w:rsid w:val="00DC6815"/>
    <w:rsid w:val="00DF0EAC"/>
    <w:rsid w:val="00DF2FAB"/>
    <w:rsid w:val="00DF7012"/>
    <w:rsid w:val="00E024DB"/>
    <w:rsid w:val="00E039AC"/>
    <w:rsid w:val="00E13B4D"/>
    <w:rsid w:val="00E15295"/>
    <w:rsid w:val="00E268A4"/>
    <w:rsid w:val="00E35EE7"/>
    <w:rsid w:val="00E37DFC"/>
    <w:rsid w:val="00E446F3"/>
    <w:rsid w:val="00E479CA"/>
    <w:rsid w:val="00E67A10"/>
    <w:rsid w:val="00E71AE5"/>
    <w:rsid w:val="00E731F7"/>
    <w:rsid w:val="00E7406D"/>
    <w:rsid w:val="00E8214D"/>
    <w:rsid w:val="00EA0A0D"/>
    <w:rsid w:val="00EB319C"/>
    <w:rsid w:val="00EC1456"/>
    <w:rsid w:val="00ED7A89"/>
    <w:rsid w:val="00EE29F6"/>
    <w:rsid w:val="00EF1010"/>
    <w:rsid w:val="00F15B8C"/>
    <w:rsid w:val="00F341BC"/>
    <w:rsid w:val="00F45BAC"/>
    <w:rsid w:val="00F51602"/>
    <w:rsid w:val="00F570E1"/>
    <w:rsid w:val="00F64A46"/>
    <w:rsid w:val="00F86B9D"/>
    <w:rsid w:val="00F94CE2"/>
    <w:rsid w:val="00F94FA4"/>
    <w:rsid w:val="00FB1C6E"/>
    <w:rsid w:val="00FB552B"/>
    <w:rsid w:val="00FD4221"/>
    <w:rsid w:val="00FE435C"/>
    <w:rsid w:val="00FF4DF5"/>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FC5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2561-38ED-48DD-A5C2-714EE0C4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2246</Words>
  <Characters>12806</Characters>
  <Application>Microsoft Office Word</Application>
  <DocSecurity>0</DocSecurity>
  <Lines>106</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2025-08-19T05:52:00Z</dcterms:created>
  <dcterms:modified xsi:type="dcterms:W3CDTF">2025-08-19T05:52:00Z</dcterms:modified>
</cp:coreProperties>
</file>