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0969" w14:textId="3F9D70DE" w:rsidR="00441A66" w:rsidRPr="00D812F2" w:rsidRDefault="00441A66" w:rsidP="00441A66">
      <w:pPr>
        <w:jc w:val="right"/>
        <w:rPr>
          <w:rFonts w:ascii="ＭＳ ゴシック" w:eastAsia="ＭＳ ゴシック" w:hAnsi="ＭＳ ゴシック"/>
          <w:color w:val="000000"/>
          <w:szCs w:val="21"/>
        </w:rPr>
      </w:pPr>
      <w:r w:rsidRPr="003D7AA7">
        <w:rPr>
          <w:rFonts w:ascii="ＭＳ ゴシック" w:eastAsia="ＭＳ ゴシック" w:hAnsi="ＭＳ ゴシック" w:hint="eastAsia"/>
          <w:color w:val="000000"/>
          <w:spacing w:val="66"/>
          <w:kern w:val="0"/>
          <w:szCs w:val="21"/>
          <w:fitText w:val="2100" w:id="-590187520"/>
        </w:rPr>
        <w:t>教私第</w:t>
      </w:r>
      <w:r w:rsidR="00A82D5F" w:rsidRPr="003D7AA7">
        <w:rPr>
          <w:rFonts w:ascii="ＭＳ ゴシック" w:eastAsia="ＭＳ ゴシック" w:hAnsi="ＭＳ ゴシック" w:hint="eastAsia"/>
          <w:color w:val="000000"/>
          <w:spacing w:val="66"/>
          <w:kern w:val="0"/>
          <w:szCs w:val="21"/>
          <w:fitText w:val="2100" w:id="-590187520"/>
        </w:rPr>
        <w:t>2786</w:t>
      </w:r>
      <w:r w:rsidRPr="003D7AA7">
        <w:rPr>
          <w:rFonts w:ascii="ＭＳ ゴシック" w:eastAsia="ＭＳ ゴシック" w:hAnsi="ＭＳ ゴシック" w:hint="eastAsia"/>
          <w:color w:val="000000"/>
          <w:spacing w:val="4"/>
          <w:kern w:val="0"/>
          <w:szCs w:val="21"/>
          <w:fitText w:val="2100" w:id="-590187520"/>
        </w:rPr>
        <w:t>号</w:t>
      </w:r>
    </w:p>
    <w:p w14:paraId="1D4AC675" w14:textId="1D27AF7B" w:rsidR="00441A66" w:rsidRPr="00D812F2" w:rsidRDefault="00441A66" w:rsidP="00441A66">
      <w:pPr>
        <w:jc w:val="right"/>
        <w:rPr>
          <w:rFonts w:ascii="ＭＳ ゴシック" w:eastAsia="ＭＳ ゴシック" w:hAnsi="ＭＳ ゴシック"/>
          <w:color w:val="000000"/>
          <w:szCs w:val="21"/>
        </w:rPr>
      </w:pPr>
      <w:r w:rsidRPr="003D7AA7">
        <w:rPr>
          <w:rFonts w:ascii="ＭＳ ゴシック" w:eastAsia="ＭＳ ゴシック" w:hAnsi="ＭＳ ゴシック" w:hint="eastAsia"/>
          <w:color w:val="000000"/>
          <w:spacing w:val="13"/>
          <w:kern w:val="0"/>
          <w:szCs w:val="21"/>
          <w:fitText w:val="2100" w:id="-590187519"/>
        </w:rPr>
        <w:t>令和７年</w:t>
      </w:r>
      <w:r w:rsidR="00A82D5F" w:rsidRPr="003D7AA7">
        <w:rPr>
          <w:rFonts w:ascii="ＭＳ ゴシック" w:eastAsia="ＭＳ ゴシック" w:hAnsi="ＭＳ ゴシック" w:hint="eastAsia"/>
          <w:color w:val="000000"/>
          <w:spacing w:val="13"/>
          <w:kern w:val="0"/>
          <w:szCs w:val="21"/>
          <w:fitText w:val="2100" w:id="-590187519"/>
        </w:rPr>
        <w:t>12</w:t>
      </w:r>
      <w:r w:rsidRPr="003D7AA7">
        <w:rPr>
          <w:rFonts w:ascii="ＭＳ ゴシック" w:eastAsia="ＭＳ ゴシック" w:hAnsi="ＭＳ ゴシック" w:hint="eastAsia"/>
          <w:color w:val="000000"/>
          <w:spacing w:val="13"/>
          <w:kern w:val="0"/>
          <w:szCs w:val="21"/>
          <w:fitText w:val="2100" w:id="-590187519"/>
        </w:rPr>
        <w:t>月</w:t>
      </w:r>
      <w:r w:rsidR="00A82D5F" w:rsidRPr="003D7AA7">
        <w:rPr>
          <w:rFonts w:ascii="ＭＳ ゴシック" w:eastAsia="ＭＳ ゴシック" w:hAnsi="ＭＳ ゴシック" w:hint="eastAsia"/>
          <w:color w:val="000000"/>
          <w:spacing w:val="13"/>
          <w:kern w:val="0"/>
          <w:szCs w:val="21"/>
          <w:fitText w:val="2100" w:id="-590187519"/>
        </w:rPr>
        <w:t>26</w:t>
      </w:r>
      <w:r w:rsidRPr="003D7AA7">
        <w:rPr>
          <w:rFonts w:ascii="ＭＳ ゴシック" w:eastAsia="ＭＳ ゴシック" w:hAnsi="ＭＳ ゴシック" w:hint="eastAsia"/>
          <w:color w:val="000000"/>
          <w:spacing w:val="1"/>
          <w:kern w:val="0"/>
          <w:szCs w:val="21"/>
          <w:fitText w:val="2100" w:id="-590187519"/>
        </w:rPr>
        <w:t>日</w:t>
      </w:r>
    </w:p>
    <w:p w14:paraId="58AC2AA7" w14:textId="77777777" w:rsidR="00441A66" w:rsidRPr="00D812F2" w:rsidRDefault="00441A66" w:rsidP="00441A66">
      <w:pPr>
        <w:spacing w:line="300" w:lineRule="exact"/>
        <w:ind w:firstLineChars="100" w:firstLine="210"/>
        <w:rPr>
          <w:rFonts w:ascii="ＭＳ ゴシック" w:eastAsia="ＭＳ ゴシック" w:hAnsi="ＭＳ ゴシック"/>
          <w:color w:val="000000"/>
          <w:szCs w:val="21"/>
        </w:rPr>
      </w:pPr>
      <w:r w:rsidRPr="00D812F2">
        <w:rPr>
          <w:rFonts w:ascii="ＭＳ ゴシック" w:eastAsia="ＭＳ ゴシック" w:hAnsi="ＭＳ ゴシック" w:hint="eastAsia"/>
          <w:color w:val="000000"/>
          <w:szCs w:val="21"/>
        </w:rPr>
        <w:t>各私立幼稚園設置者　様</w:t>
      </w:r>
    </w:p>
    <w:p w14:paraId="5FED32B1" w14:textId="77777777" w:rsidR="00441A66" w:rsidRPr="00D812F2" w:rsidRDefault="00441A66" w:rsidP="00441A66">
      <w:pPr>
        <w:spacing w:line="300" w:lineRule="exact"/>
        <w:rPr>
          <w:rFonts w:ascii="ＭＳ ゴシック" w:eastAsia="ＭＳ ゴシック" w:hAnsi="ＭＳ ゴシック"/>
          <w:color w:val="000000"/>
          <w:szCs w:val="21"/>
        </w:rPr>
      </w:pPr>
    </w:p>
    <w:p w14:paraId="29BE8AF7" w14:textId="77777777" w:rsidR="00441A66" w:rsidRPr="00D812F2" w:rsidRDefault="00441A66" w:rsidP="00441A66">
      <w:pPr>
        <w:spacing w:line="300" w:lineRule="exact"/>
        <w:rPr>
          <w:rFonts w:ascii="ＭＳ ゴシック" w:eastAsia="ＭＳ ゴシック" w:hAnsi="ＭＳ ゴシック"/>
          <w:color w:val="000000"/>
          <w:szCs w:val="21"/>
        </w:rPr>
      </w:pPr>
    </w:p>
    <w:p w14:paraId="0DE5F755" w14:textId="77777777" w:rsidR="00441A66" w:rsidRPr="00D812F2" w:rsidRDefault="00441A66" w:rsidP="00441A66">
      <w:pPr>
        <w:spacing w:line="300" w:lineRule="exact"/>
        <w:jc w:val="right"/>
        <w:rPr>
          <w:rFonts w:ascii="ＭＳ ゴシック" w:eastAsia="ＭＳ ゴシック" w:hAnsi="ＭＳ ゴシック"/>
          <w:color w:val="000000"/>
          <w:szCs w:val="21"/>
        </w:rPr>
      </w:pPr>
      <w:r w:rsidRPr="00D812F2">
        <w:rPr>
          <w:rFonts w:ascii="ＭＳ ゴシック" w:eastAsia="ＭＳ ゴシック" w:hAnsi="ＭＳ ゴシック" w:hint="eastAsia"/>
          <w:color w:val="000000"/>
          <w:szCs w:val="21"/>
        </w:rPr>
        <w:t>大阪府教育庁私学課長</w:t>
      </w:r>
    </w:p>
    <w:p w14:paraId="4A4E23F0" w14:textId="77777777" w:rsidR="00441A66" w:rsidRPr="00D812F2" w:rsidRDefault="00441A66" w:rsidP="00441A66">
      <w:pPr>
        <w:spacing w:line="300" w:lineRule="exact"/>
        <w:rPr>
          <w:rFonts w:ascii="ＭＳ ゴシック" w:eastAsia="ＭＳ ゴシック" w:hAnsi="ＭＳ ゴシック"/>
          <w:color w:val="000000"/>
          <w:szCs w:val="21"/>
        </w:rPr>
      </w:pPr>
    </w:p>
    <w:p w14:paraId="32C58089" w14:textId="77777777" w:rsidR="00441A66" w:rsidRPr="00D812F2" w:rsidRDefault="00441A66" w:rsidP="00441A66">
      <w:pPr>
        <w:spacing w:line="300" w:lineRule="exact"/>
        <w:rPr>
          <w:rFonts w:ascii="ＭＳ ゴシック" w:eastAsia="ＭＳ ゴシック" w:hAnsi="ＭＳ ゴシック"/>
          <w:color w:val="000000"/>
          <w:szCs w:val="21"/>
        </w:rPr>
      </w:pPr>
    </w:p>
    <w:p w14:paraId="5DE0D325" w14:textId="0A4A3435" w:rsidR="00441A66" w:rsidRPr="00D812F2" w:rsidRDefault="00123F9C" w:rsidP="00441A66">
      <w:pPr>
        <w:spacing w:line="300" w:lineRule="exact"/>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令和８年度以降の</w:t>
      </w:r>
      <w:r w:rsidR="00441A66" w:rsidRPr="00D812F2">
        <w:rPr>
          <w:rFonts w:ascii="ＭＳ ゴシック" w:eastAsia="ＭＳ ゴシック" w:hAnsi="ＭＳ ゴシック" w:hint="eastAsia"/>
          <w:color w:val="000000"/>
          <w:szCs w:val="21"/>
        </w:rPr>
        <w:t>大阪府私立幼稚園経常費補助金処遇改善要素に</w:t>
      </w:r>
      <w:r>
        <w:rPr>
          <w:rFonts w:ascii="ＭＳ ゴシック" w:eastAsia="ＭＳ ゴシック" w:hAnsi="ＭＳ ゴシック" w:hint="eastAsia"/>
          <w:color w:val="000000"/>
          <w:szCs w:val="21"/>
        </w:rPr>
        <w:t>かかる</w:t>
      </w:r>
      <w:r w:rsidR="00441A66" w:rsidRPr="00D812F2">
        <w:rPr>
          <w:rFonts w:ascii="ＭＳ ゴシック" w:eastAsia="ＭＳ ゴシック" w:hAnsi="ＭＳ ゴシック" w:hint="eastAsia"/>
          <w:color w:val="000000"/>
          <w:szCs w:val="21"/>
        </w:rPr>
        <w:t>事前準備について（通知）</w:t>
      </w:r>
    </w:p>
    <w:p w14:paraId="1511284E" w14:textId="77777777" w:rsidR="00441A66" w:rsidRPr="00D812F2" w:rsidRDefault="00441A66" w:rsidP="00441A66">
      <w:pPr>
        <w:spacing w:line="300" w:lineRule="exact"/>
        <w:rPr>
          <w:rFonts w:ascii="ＭＳ ゴシック" w:eastAsia="ＭＳ ゴシック" w:hAnsi="ＭＳ ゴシック"/>
          <w:color w:val="000000"/>
          <w:szCs w:val="21"/>
        </w:rPr>
      </w:pPr>
    </w:p>
    <w:p w14:paraId="1A06AA77" w14:textId="2C07088E" w:rsidR="00E76AEC" w:rsidRPr="00D812F2" w:rsidRDefault="00E76AEC">
      <w:pPr>
        <w:rPr>
          <w:rFonts w:ascii="ＭＳ ゴシック" w:eastAsia="ＭＳ ゴシック" w:hAnsi="ＭＳ ゴシック"/>
        </w:rPr>
      </w:pPr>
    </w:p>
    <w:p w14:paraId="24DFF618" w14:textId="02A657F2" w:rsidR="00441A66" w:rsidRPr="00D812F2" w:rsidRDefault="00441A66">
      <w:pPr>
        <w:rPr>
          <w:rFonts w:ascii="ＭＳ ゴシック" w:eastAsia="ＭＳ ゴシック" w:hAnsi="ＭＳ ゴシック"/>
        </w:rPr>
      </w:pPr>
      <w:r w:rsidRPr="00D812F2">
        <w:rPr>
          <w:rFonts w:ascii="ＭＳ ゴシック" w:eastAsia="ＭＳ ゴシック" w:hAnsi="ＭＳ ゴシック" w:hint="eastAsia"/>
        </w:rPr>
        <w:t xml:space="preserve">　標記について、私立高等学校等経常費助成費補助金について、</w:t>
      </w:r>
      <w:r w:rsidR="00C07A41" w:rsidRPr="00D812F2">
        <w:rPr>
          <w:rFonts w:ascii="ＭＳ ゴシック" w:eastAsia="ＭＳ ゴシック" w:hAnsi="ＭＳ ゴシック" w:hint="eastAsia"/>
        </w:rPr>
        <w:t>本年度から</w:t>
      </w:r>
      <w:r w:rsidR="00D812F2" w:rsidRPr="00D812F2">
        <w:rPr>
          <w:rFonts w:ascii="ＭＳ ゴシック" w:eastAsia="ＭＳ ゴシック" w:hAnsi="ＭＳ ゴシック" w:hint="eastAsia"/>
        </w:rPr>
        <w:t>文部科学省の</w:t>
      </w:r>
      <w:r w:rsidR="00C07A41" w:rsidRPr="00D812F2">
        <w:rPr>
          <w:rFonts w:ascii="ＭＳ ゴシック" w:eastAsia="ＭＳ ゴシック" w:hAnsi="ＭＳ ゴシック" w:hint="eastAsia"/>
        </w:rPr>
        <w:t>配分方法が変更され、</w:t>
      </w:r>
      <w:r w:rsidRPr="00D812F2">
        <w:rPr>
          <w:rFonts w:ascii="ＭＳ ゴシック" w:eastAsia="ＭＳ ゴシック" w:hAnsi="ＭＳ ゴシック" w:hint="eastAsia"/>
        </w:rPr>
        <w:t>従来の処遇改善「（１）継続的な賃上げによる処遇改善」を実施する園</w:t>
      </w:r>
      <w:r w:rsidR="00D812F2">
        <w:rPr>
          <w:rFonts w:ascii="ＭＳ ゴシック" w:eastAsia="ＭＳ ゴシック" w:hAnsi="ＭＳ ゴシック" w:hint="eastAsia"/>
        </w:rPr>
        <w:t>を対象に</w:t>
      </w:r>
      <w:r w:rsidRPr="00D812F2">
        <w:rPr>
          <w:rFonts w:ascii="ＭＳ ゴシック" w:eastAsia="ＭＳ ゴシック" w:hAnsi="ＭＳ ゴシック" w:hint="eastAsia"/>
        </w:rPr>
        <w:t>、新たに「（２）幼児教育の質の向上のための処遇改善」</w:t>
      </w:r>
      <w:r w:rsidR="00C07A41" w:rsidRPr="00D812F2">
        <w:rPr>
          <w:rFonts w:ascii="ＭＳ ゴシック" w:eastAsia="ＭＳ ゴシック" w:hAnsi="ＭＳ ゴシック" w:hint="eastAsia"/>
        </w:rPr>
        <w:t>が設けられました。</w:t>
      </w:r>
    </w:p>
    <w:p w14:paraId="377EBDB5" w14:textId="5BFF5CC0" w:rsidR="00C07A41" w:rsidRPr="00D812F2" w:rsidRDefault="00C07A41">
      <w:pPr>
        <w:rPr>
          <w:rFonts w:ascii="ＭＳ ゴシック" w:eastAsia="ＭＳ ゴシック" w:hAnsi="ＭＳ ゴシック"/>
        </w:rPr>
      </w:pPr>
      <w:r w:rsidRPr="00D812F2">
        <w:rPr>
          <w:rFonts w:ascii="ＭＳ ゴシック" w:eastAsia="ＭＳ ゴシック" w:hAnsi="ＭＳ ゴシック" w:hint="eastAsia"/>
        </w:rPr>
        <w:t xml:space="preserve">　</w:t>
      </w:r>
      <w:r w:rsidR="00D812F2" w:rsidRPr="00D812F2">
        <w:rPr>
          <w:rFonts w:ascii="ＭＳ ゴシック" w:eastAsia="ＭＳ ゴシック" w:hAnsi="ＭＳ ゴシック" w:hint="eastAsia"/>
        </w:rPr>
        <w:t>本府においても、</w:t>
      </w:r>
      <w:r w:rsidR="00F60F5D">
        <w:rPr>
          <w:rFonts w:ascii="ＭＳ ゴシック" w:eastAsia="ＭＳ ゴシック" w:hAnsi="ＭＳ ゴシック" w:hint="eastAsia"/>
        </w:rPr>
        <w:t>来年度以降、</w:t>
      </w:r>
      <w:r w:rsidR="00D812F2" w:rsidRPr="00D812F2">
        <w:rPr>
          <w:rFonts w:ascii="ＭＳ ゴシック" w:eastAsia="ＭＳ ゴシック" w:hAnsi="ＭＳ ゴシック" w:hint="eastAsia"/>
        </w:rPr>
        <w:t>「（２）幼児教育の質の向上のための処遇改善」の実施に向けて、検討を進めているところです。</w:t>
      </w:r>
    </w:p>
    <w:p w14:paraId="5E7394CA" w14:textId="6A1D598B" w:rsidR="00D812F2" w:rsidRPr="006E4208" w:rsidRDefault="00D812F2" w:rsidP="00D812F2">
      <w:pPr>
        <w:rPr>
          <w:rFonts w:ascii="ＭＳ ゴシック" w:eastAsia="ＭＳ ゴシック" w:hAnsi="ＭＳ ゴシック"/>
          <w:color w:val="000000" w:themeColor="text1"/>
        </w:rPr>
      </w:pPr>
      <w:r w:rsidRPr="00D812F2">
        <w:rPr>
          <w:rFonts w:ascii="ＭＳ ゴシック" w:eastAsia="ＭＳ ゴシック" w:hAnsi="ＭＳ ゴシック" w:hint="eastAsia"/>
        </w:rPr>
        <w:t xml:space="preserve">　つきましては、本要素の活用を希望される幼稚園におかれましては、</w:t>
      </w:r>
      <w:r w:rsidR="00123F9C">
        <w:rPr>
          <w:rFonts w:ascii="ＭＳ ゴシック" w:eastAsia="ＭＳ ゴシック" w:hAnsi="ＭＳ ゴシック" w:hint="eastAsia"/>
        </w:rPr>
        <w:t>別紙の通り</w:t>
      </w:r>
      <w:r w:rsidRPr="00D812F2">
        <w:rPr>
          <w:rFonts w:ascii="ＭＳ ゴシック" w:eastAsia="ＭＳ ゴシック" w:hAnsi="ＭＳ ゴシック" w:hint="eastAsia"/>
        </w:rPr>
        <w:t>あらかじめ</w:t>
      </w:r>
      <w:r w:rsidR="00123F9C" w:rsidRPr="00123F9C">
        <w:rPr>
          <w:rFonts w:ascii="ＭＳ ゴシック" w:eastAsia="ＭＳ ゴシック" w:hAnsi="ＭＳ ゴシック" w:hint="eastAsia"/>
        </w:rPr>
        <w:t>就業規則・給与規定等の整備</w:t>
      </w:r>
      <w:r w:rsidR="00123F9C">
        <w:rPr>
          <w:rFonts w:ascii="ＭＳ ゴシック" w:eastAsia="ＭＳ ゴシック" w:hAnsi="ＭＳ ゴシック" w:hint="eastAsia"/>
        </w:rPr>
        <w:t>や研修の受講勧奨・受講歴の確認等の</w:t>
      </w:r>
      <w:r>
        <w:rPr>
          <w:rFonts w:ascii="ＭＳ ゴシック" w:eastAsia="ＭＳ ゴシック" w:hAnsi="ＭＳ ゴシック" w:hint="eastAsia"/>
        </w:rPr>
        <w:t>事前準備</w:t>
      </w:r>
      <w:r w:rsidRPr="00D812F2">
        <w:rPr>
          <w:rFonts w:ascii="ＭＳ ゴシック" w:eastAsia="ＭＳ ゴシック" w:hAnsi="ＭＳ ゴシック" w:hint="eastAsia"/>
        </w:rPr>
        <w:t>をしていただくようお願いします。</w:t>
      </w:r>
    </w:p>
    <w:p w14:paraId="6C16EE24" w14:textId="32E55111" w:rsidR="00D812F2" w:rsidRDefault="00D812F2" w:rsidP="00D812F2">
      <w:pPr>
        <w:rPr>
          <w:rFonts w:ascii="ＭＳ ゴシック" w:eastAsia="ＭＳ ゴシック" w:hAnsi="ＭＳ ゴシック"/>
        </w:rPr>
      </w:pPr>
      <w:r w:rsidRPr="006E4208">
        <w:rPr>
          <w:rFonts w:ascii="ＭＳ ゴシック" w:eastAsia="ＭＳ ゴシック" w:hAnsi="ＭＳ ゴシック" w:hint="eastAsia"/>
          <w:color w:val="000000" w:themeColor="text1"/>
        </w:rPr>
        <w:t xml:space="preserve">　なお、詳細は、</w:t>
      </w:r>
      <w:r w:rsidR="004D19FD" w:rsidRPr="006E4208">
        <w:rPr>
          <w:rFonts w:ascii="ＭＳ ゴシック" w:eastAsia="ＭＳ ゴシック" w:hAnsi="ＭＳ ゴシック" w:hint="eastAsia"/>
          <w:color w:val="000000" w:themeColor="text1"/>
        </w:rPr>
        <w:t>令和８年１月29日（木）に</w:t>
      </w:r>
      <w:r w:rsidRPr="006E4208">
        <w:rPr>
          <w:rFonts w:ascii="ＭＳ ゴシック" w:eastAsia="ＭＳ ゴシック" w:hAnsi="ＭＳ ゴシック" w:hint="eastAsia"/>
          <w:color w:val="000000" w:themeColor="text1"/>
        </w:rPr>
        <w:t>開催を予定している「令和７年度大阪府私立幼稚園経常費補助金配分基準等説</w:t>
      </w:r>
      <w:r w:rsidRPr="00D812F2">
        <w:rPr>
          <w:rFonts w:ascii="ＭＳ ゴシック" w:eastAsia="ＭＳ ゴシック" w:hAnsi="ＭＳ ゴシック" w:hint="eastAsia"/>
        </w:rPr>
        <w:t>明会」において説明します。</w:t>
      </w:r>
    </w:p>
    <w:p w14:paraId="397CA6AC" w14:textId="148CA8D7" w:rsidR="00D812F2" w:rsidRDefault="00D812F2" w:rsidP="00D812F2">
      <w:pPr>
        <w:rPr>
          <w:rFonts w:ascii="ＭＳ ゴシック" w:eastAsia="ＭＳ ゴシック" w:hAnsi="ＭＳ ゴシック"/>
        </w:rPr>
      </w:pPr>
    </w:p>
    <w:p w14:paraId="1923CC91" w14:textId="2760DCAC" w:rsidR="00D812F2" w:rsidRDefault="00D812F2" w:rsidP="00D812F2">
      <w:pPr>
        <w:ind w:firstLineChars="100" w:firstLine="210"/>
        <w:rPr>
          <w:rFonts w:ascii="ＭＳ ゴシック" w:eastAsia="ＭＳ ゴシック" w:hAnsi="ＭＳ ゴシック"/>
        </w:rPr>
      </w:pPr>
    </w:p>
    <w:p w14:paraId="0522396D" w14:textId="0D01CE43" w:rsidR="00123F9C" w:rsidRDefault="00123F9C" w:rsidP="00D812F2">
      <w:pPr>
        <w:ind w:firstLineChars="100" w:firstLine="210"/>
        <w:rPr>
          <w:rFonts w:ascii="ＭＳ ゴシック" w:eastAsia="ＭＳ ゴシック" w:hAnsi="ＭＳ ゴシック"/>
        </w:rPr>
      </w:pPr>
    </w:p>
    <w:p w14:paraId="195294A4" w14:textId="128B86D6" w:rsidR="00123F9C" w:rsidRDefault="00123F9C" w:rsidP="00D812F2">
      <w:pPr>
        <w:ind w:firstLineChars="100" w:firstLine="210"/>
        <w:rPr>
          <w:rFonts w:ascii="ＭＳ ゴシック" w:eastAsia="ＭＳ ゴシック" w:hAnsi="ＭＳ ゴシック"/>
        </w:rPr>
      </w:pPr>
    </w:p>
    <w:p w14:paraId="49C175C5" w14:textId="738FB3BB" w:rsidR="00123F9C" w:rsidRDefault="00123F9C" w:rsidP="00D812F2">
      <w:pPr>
        <w:ind w:firstLineChars="100" w:firstLine="210"/>
        <w:rPr>
          <w:rFonts w:ascii="ＭＳ ゴシック" w:eastAsia="ＭＳ ゴシック" w:hAnsi="ＭＳ ゴシック"/>
        </w:rPr>
      </w:pPr>
    </w:p>
    <w:p w14:paraId="49C15463" w14:textId="5FE3CA56" w:rsidR="00123F9C" w:rsidRDefault="00123F9C" w:rsidP="00D812F2">
      <w:pPr>
        <w:ind w:firstLineChars="100" w:firstLine="210"/>
        <w:rPr>
          <w:rFonts w:ascii="ＭＳ ゴシック" w:eastAsia="ＭＳ ゴシック" w:hAnsi="ＭＳ ゴシック"/>
        </w:rPr>
      </w:pPr>
    </w:p>
    <w:p w14:paraId="5E76895A" w14:textId="11315FD9" w:rsidR="00123F9C" w:rsidRDefault="00123F9C" w:rsidP="00D812F2">
      <w:pPr>
        <w:ind w:firstLineChars="100" w:firstLine="210"/>
        <w:rPr>
          <w:rFonts w:ascii="ＭＳ ゴシック" w:eastAsia="ＭＳ ゴシック" w:hAnsi="ＭＳ ゴシック"/>
        </w:rPr>
      </w:pPr>
    </w:p>
    <w:p w14:paraId="4658F2A4" w14:textId="603080B4" w:rsidR="00123F9C" w:rsidRDefault="00123F9C" w:rsidP="00D812F2">
      <w:pPr>
        <w:ind w:firstLineChars="100" w:firstLine="210"/>
        <w:rPr>
          <w:rFonts w:ascii="ＭＳ ゴシック" w:eastAsia="ＭＳ ゴシック" w:hAnsi="ＭＳ ゴシック"/>
        </w:rPr>
      </w:pPr>
    </w:p>
    <w:p w14:paraId="7C1E21A0" w14:textId="2FBCEE25" w:rsidR="00123F9C" w:rsidRDefault="00123F9C" w:rsidP="00D812F2">
      <w:pPr>
        <w:ind w:firstLineChars="100" w:firstLine="210"/>
        <w:rPr>
          <w:rFonts w:ascii="ＭＳ ゴシック" w:eastAsia="ＭＳ ゴシック" w:hAnsi="ＭＳ ゴシック"/>
        </w:rPr>
      </w:pPr>
    </w:p>
    <w:p w14:paraId="16586595" w14:textId="23DA161C" w:rsidR="00F60F5D" w:rsidRDefault="00F60F5D" w:rsidP="00D812F2">
      <w:pPr>
        <w:ind w:firstLineChars="100" w:firstLine="210"/>
        <w:rPr>
          <w:rFonts w:ascii="ＭＳ ゴシック" w:eastAsia="ＭＳ ゴシック" w:hAnsi="ＭＳ ゴシック"/>
        </w:rPr>
      </w:pPr>
    </w:p>
    <w:p w14:paraId="5324E0E0" w14:textId="4B69D636" w:rsidR="00F60F5D" w:rsidRDefault="00F60F5D" w:rsidP="00D812F2">
      <w:pPr>
        <w:ind w:firstLineChars="100" w:firstLine="210"/>
        <w:rPr>
          <w:rFonts w:ascii="ＭＳ ゴシック" w:eastAsia="ＭＳ ゴシック" w:hAnsi="ＭＳ ゴシック"/>
        </w:rPr>
      </w:pPr>
    </w:p>
    <w:p w14:paraId="0283737F" w14:textId="49FE6789" w:rsidR="00F60F5D" w:rsidRDefault="00123F9C" w:rsidP="00D812F2">
      <w:pPr>
        <w:ind w:firstLineChars="100" w:firstLine="21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40E66C1A" wp14:editId="59F20EF7">
                <wp:simplePos x="0" y="0"/>
                <wp:positionH relativeFrom="column">
                  <wp:posOffset>2192020</wp:posOffset>
                </wp:positionH>
                <wp:positionV relativeFrom="paragraph">
                  <wp:posOffset>40005</wp:posOffset>
                </wp:positionV>
                <wp:extent cx="3756025" cy="1413933"/>
                <wp:effectExtent l="0" t="0" r="15875" b="15240"/>
                <wp:wrapNone/>
                <wp:docPr id="2" name="正方形/長方形 2"/>
                <wp:cNvGraphicFramePr/>
                <a:graphic xmlns:a="http://schemas.openxmlformats.org/drawingml/2006/main">
                  <a:graphicData uri="http://schemas.microsoft.com/office/word/2010/wordprocessingShape">
                    <wps:wsp>
                      <wps:cNvSpPr/>
                      <wps:spPr>
                        <a:xfrm>
                          <a:off x="0" y="0"/>
                          <a:ext cx="3756025" cy="1413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BF18A3" w14:textId="0B43953B" w:rsidR="00D812F2" w:rsidRDefault="00D812F2" w:rsidP="00D812F2">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D812F2">
                              <w:rPr>
                                <w:rFonts w:ascii="ＭＳ ゴシック" w:eastAsia="ＭＳ ゴシック" w:hAnsi="ＭＳ ゴシック" w:hint="eastAsia"/>
                                <w:color w:val="000000" w:themeColor="text1"/>
                              </w:rPr>
                              <w:t>問い合わせ</w:t>
                            </w:r>
                            <w:r>
                              <w:rPr>
                                <w:rFonts w:ascii="ＭＳ ゴシック" w:eastAsia="ＭＳ ゴシック" w:hAnsi="ＭＳ ゴシック" w:hint="eastAsia"/>
                                <w:color w:val="000000" w:themeColor="text1"/>
                              </w:rPr>
                              <w:t>先】</w:t>
                            </w:r>
                          </w:p>
                          <w:p w14:paraId="0F7813C8" w14:textId="52DAFF80" w:rsidR="00D812F2" w:rsidRDefault="00D812F2" w:rsidP="00D812F2">
                            <w:pPr>
                              <w:ind w:firstLineChars="100" w:firstLine="21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大阪府教育庁私学課 幼稚園振興グループ　</w:t>
                            </w:r>
                            <w:r w:rsidR="00123F9C">
                              <w:rPr>
                                <w:rFonts w:ascii="ＭＳ ゴシック" w:eastAsia="ＭＳ ゴシック" w:hAnsi="ＭＳ ゴシック" w:hint="eastAsia"/>
                                <w:color w:val="000000" w:themeColor="text1"/>
                              </w:rPr>
                              <w:t>髙田・</w:t>
                            </w:r>
                            <w:r>
                              <w:rPr>
                                <w:rFonts w:ascii="ＭＳ ゴシック" w:eastAsia="ＭＳ ゴシック" w:hAnsi="ＭＳ ゴシック" w:hint="eastAsia"/>
                                <w:color w:val="000000" w:themeColor="text1"/>
                              </w:rPr>
                              <w:t>月原</w:t>
                            </w:r>
                          </w:p>
                          <w:p w14:paraId="60FF092D" w14:textId="737C938F" w:rsidR="00D812F2" w:rsidRPr="00D812F2" w:rsidRDefault="00D812F2" w:rsidP="00D812F2">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p>
                          <w:p w14:paraId="658CE7EF" w14:textId="3E6EBF11" w:rsidR="00D812F2" w:rsidRDefault="00D812F2" w:rsidP="00D812F2">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〒540-8570　大阪市中央区大手前3－1－43</w:t>
                            </w:r>
                          </w:p>
                          <w:p w14:paraId="39A4D35B" w14:textId="19DA7E1F" w:rsidR="00D812F2" w:rsidRPr="00D812F2" w:rsidRDefault="00D812F2" w:rsidP="00D812F2">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（電話）0</w:t>
                            </w:r>
                            <w:r>
                              <w:rPr>
                                <w:rFonts w:ascii="ＭＳ ゴシック" w:eastAsia="ＭＳ ゴシック" w:hAnsi="ＭＳ ゴシック"/>
                                <w:color w:val="000000" w:themeColor="text1"/>
                              </w:rPr>
                              <w:t xml:space="preserve">6-6210-9273 </w:t>
                            </w:r>
                            <w:r>
                              <w:rPr>
                                <w:rFonts w:ascii="ＭＳ ゴシック" w:eastAsia="ＭＳ ゴシック" w:hAnsi="ＭＳ ゴシック" w:hint="eastAsia"/>
                                <w:color w:val="000000" w:themeColor="text1"/>
                              </w:rPr>
                              <w:t>（FAX）0</w:t>
                            </w:r>
                            <w:r>
                              <w:rPr>
                                <w:rFonts w:ascii="ＭＳ ゴシック" w:eastAsia="ＭＳ ゴシック" w:hAnsi="ＭＳ ゴシック"/>
                                <w:color w:val="000000" w:themeColor="text1"/>
                              </w:rPr>
                              <w:t>6-6210-9276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66C1A" id="正方形/長方形 2" o:spid="_x0000_s1026" style="position:absolute;left:0;text-align:left;margin-left:172.6pt;margin-top:3.15pt;width:295.75pt;height:1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" filled="f" strokecolor="black [3213]" strokeweight=".5pt">
                <v:textbox>
                  <w:txbxContent>
                    <w:p w14:paraId="6BBF18A3" w14:textId="0B43953B" w:rsidR="00D812F2" w:rsidRDefault="00D812F2" w:rsidP="00D812F2">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w:t>
                      </w:r>
                      <w:r w:rsidRPr="00D812F2">
                        <w:rPr>
                          <w:rFonts w:ascii="ＭＳ ゴシック" w:eastAsia="ＭＳ ゴシック" w:hAnsi="ＭＳ ゴシック" w:hint="eastAsia"/>
                          <w:color w:val="000000" w:themeColor="text1"/>
                        </w:rPr>
                        <w:t>問い合わせ</w:t>
                      </w:r>
                      <w:r>
                        <w:rPr>
                          <w:rFonts w:ascii="ＭＳ ゴシック" w:eastAsia="ＭＳ ゴシック" w:hAnsi="ＭＳ ゴシック" w:hint="eastAsia"/>
                          <w:color w:val="000000" w:themeColor="text1"/>
                        </w:rPr>
                        <w:t>先】</w:t>
                      </w:r>
                    </w:p>
                    <w:p w14:paraId="0F7813C8" w14:textId="52DAFF80" w:rsidR="00D812F2" w:rsidRDefault="00D812F2" w:rsidP="00D812F2">
                      <w:pPr>
                        <w:ind w:firstLineChars="100" w:firstLine="21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大阪府教育庁私学課 幼稚園振興グループ　</w:t>
                      </w:r>
                      <w:r w:rsidR="00123F9C">
                        <w:rPr>
                          <w:rFonts w:ascii="ＭＳ ゴシック" w:eastAsia="ＭＳ ゴシック" w:hAnsi="ＭＳ ゴシック" w:hint="eastAsia"/>
                          <w:color w:val="000000" w:themeColor="text1"/>
                        </w:rPr>
                        <w:t>髙田・</w:t>
                      </w:r>
                      <w:r>
                        <w:rPr>
                          <w:rFonts w:ascii="ＭＳ ゴシック" w:eastAsia="ＭＳ ゴシック" w:hAnsi="ＭＳ ゴシック" w:hint="eastAsia"/>
                          <w:color w:val="000000" w:themeColor="text1"/>
                        </w:rPr>
                        <w:t>月原</w:t>
                      </w:r>
                    </w:p>
                    <w:p w14:paraId="60FF092D" w14:textId="737C938F" w:rsidR="00D812F2" w:rsidRPr="00D812F2" w:rsidRDefault="00D812F2" w:rsidP="00D812F2">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w:t>
                      </w:r>
                    </w:p>
                    <w:p w14:paraId="658CE7EF" w14:textId="3E6EBF11" w:rsidR="00D812F2" w:rsidRDefault="00D812F2" w:rsidP="00D812F2">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 xml:space="preserve">　〒540-8570　大阪市中央区大手前3－1－43</w:t>
                      </w:r>
                    </w:p>
                    <w:p w14:paraId="39A4D35B" w14:textId="19DA7E1F" w:rsidR="00D812F2" w:rsidRPr="00D812F2" w:rsidRDefault="00D812F2" w:rsidP="00D812F2">
                      <w:pPr>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（電話）0</w:t>
                      </w:r>
                      <w:r>
                        <w:rPr>
                          <w:rFonts w:ascii="ＭＳ ゴシック" w:eastAsia="ＭＳ ゴシック" w:hAnsi="ＭＳ ゴシック"/>
                          <w:color w:val="000000" w:themeColor="text1"/>
                        </w:rPr>
                        <w:t xml:space="preserve">6-6210-9273 </w:t>
                      </w:r>
                      <w:r>
                        <w:rPr>
                          <w:rFonts w:ascii="ＭＳ ゴシック" w:eastAsia="ＭＳ ゴシック" w:hAnsi="ＭＳ ゴシック" w:hint="eastAsia"/>
                          <w:color w:val="000000" w:themeColor="text1"/>
                        </w:rPr>
                        <w:t>（FAX）0</w:t>
                      </w:r>
                      <w:r>
                        <w:rPr>
                          <w:rFonts w:ascii="ＭＳ ゴシック" w:eastAsia="ＭＳ ゴシック" w:hAnsi="ＭＳ ゴシック"/>
                          <w:color w:val="000000" w:themeColor="text1"/>
                        </w:rPr>
                        <w:t>6-6210-9276</w:t>
                      </w:r>
                    </w:p>
                  </w:txbxContent>
                </v:textbox>
              </v:rect>
            </w:pict>
          </mc:Fallback>
        </mc:AlternateContent>
      </w:r>
    </w:p>
    <w:p w14:paraId="0001F643" w14:textId="66511A15" w:rsidR="00F60F5D" w:rsidRDefault="00F60F5D" w:rsidP="00D812F2">
      <w:pPr>
        <w:ind w:firstLineChars="100" w:firstLine="210"/>
        <w:rPr>
          <w:rFonts w:ascii="ＭＳ ゴシック" w:eastAsia="ＭＳ ゴシック" w:hAnsi="ＭＳ ゴシック"/>
        </w:rPr>
      </w:pPr>
    </w:p>
    <w:p w14:paraId="50627997" w14:textId="6CDF6E0B" w:rsidR="00F60F5D" w:rsidRDefault="00F60F5D" w:rsidP="00D812F2">
      <w:pPr>
        <w:ind w:firstLineChars="100" w:firstLine="210"/>
        <w:rPr>
          <w:rFonts w:ascii="ＭＳ ゴシック" w:eastAsia="ＭＳ ゴシック" w:hAnsi="ＭＳ ゴシック"/>
        </w:rPr>
      </w:pPr>
    </w:p>
    <w:p w14:paraId="528D942E" w14:textId="0D97A40A" w:rsidR="00F60F5D" w:rsidRDefault="00F60F5D" w:rsidP="00D812F2">
      <w:pPr>
        <w:ind w:firstLineChars="100" w:firstLine="210"/>
        <w:rPr>
          <w:rFonts w:ascii="ＭＳ ゴシック" w:eastAsia="ＭＳ ゴシック" w:hAnsi="ＭＳ ゴシック"/>
        </w:rPr>
      </w:pPr>
    </w:p>
    <w:p w14:paraId="0D7CDC9E" w14:textId="77777777" w:rsidR="009257A7" w:rsidRDefault="009257A7" w:rsidP="00D812F2">
      <w:pPr>
        <w:ind w:firstLineChars="100" w:firstLine="210"/>
        <w:rPr>
          <w:rFonts w:ascii="ＭＳ ゴシック" w:eastAsia="ＭＳ ゴシック" w:hAnsi="ＭＳ ゴシック"/>
        </w:rPr>
      </w:pPr>
    </w:p>
    <w:p w14:paraId="24F4959E" w14:textId="561C9AE6" w:rsidR="00F60F5D" w:rsidRDefault="00F60F5D" w:rsidP="00D812F2">
      <w:pPr>
        <w:ind w:firstLineChars="100" w:firstLine="210"/>
        <w:rPr>
          <w:rFonts w:ascii="ＭＳ ゴシック" w:eastAsia="ＭＳ ゴシック" w:hAnsi="ＭＳ ゴシック"/>
        </w:rPr>
      </w:pPr>
    </w:p>
    <w:p w14:paraId="66A3B117" w14:textId="71AE4143" w:rsidR="009257A7" w:rsidRDefault="009257A7" w:rsidP="009257A7">
      <w:pPr>
        <w:jc w:val="right"/>
        <w:rPr>
          <w:rFonts w:ascii="ＭＳ ゴシック" w:eastAsia="ＭＳ ゴシック" w:hAnsi="ＭＳ ゴシック"/>
          <w:b/>
          <w:bCs/>
        </w:rPr>
      </w:pPr>
      <w:r>
        <w:rPr>
          <w:rFonts w:ascii="ＭＳ ゴシック" w:eastAsia="ＭＳ ゴシック" w:hAnsi="ＭＳ ゴシック" w:hint="eastAsia"/>
          <w:b/>
          <w:bCs/>
        </w:rPr>
        <w:lastRenderedPageBreak/>
        <w:t>【別紙】</w:t>
      </w:r>
    </w:p>
    <w:p w14:paraId="658694A2" w14:textId="4A3CC4AF" w:rsidR="00F60F5D" w:rsidRDefault="00194707" w:rsidP="00194707">
      <w:pPr>
        <w:rPr>
          <w:rFonts w:ascii="ＭＳ ゴシック" w:eastAsia="ＭＳ ゴシック" w:hAnsi="ＭＳ ゴシック"/>
          <w:b/>
          <w:bCs/>
        </w:rPr>
      </w:pPr>
      <w:r w:rsidRPr="006F7123">
        <w:rPr>
          <w:rFonts w:ascii="ＭＳ ゴシック" w:eastAsia="ＭＳ ゴシック" w:hAnsi="ＭＳ ゴシック" w:hint="eastAsia"/>
          <w:b/>
          <w:bCs/>
        </w:rPr>
        <w:t>１．</w:t>
      </w:r>
      <w:r w:rsidR="0015750C" w:rsidRPr="0015750C">
        <w:rPr>
          <w:rFonts w:ascii="ＭＳ ゴシック" w:eastAsia="ＭＳ ゴシック" w:hAnsi="ＭＳ ゴシック" w:hint="eastAsia"/>
          <w:b/>
          <w:bCs/>
        </w:rPr>
        <w:t>準備事項</w:t>
      </w:r>
    </w:p>
    <w:p w14:paraId="185245B1" w14:textId="4F577B2D" w:rsidR="0015750C" w:rsidRPr="006F7123" w:rsidRDefault="0015750C" w:rsidP="00194707">
      <w:pPr>
        <w:rPr>
          <w:rFonts w:ascii="ＭＳ ゴシック" w:eastAsia="ＭＳ ゴシック" w:hAnsi="ＭＳ ゴシック"/>
          <w:b/>
          <w:bCs/>
        </w:rPr>
      </w:pPr>
      <w:r w:rsidRPr="0015750C">
        <w:rPr>
          <w:rFonts w:ascii="ＭＳ ゴシック" w:eastAsia="ＭＳ ゴシック" w:hAnsi="ＭＳ ゴシック" w:hint="eastAsia"/>
          <w:b/>
          <w:bCs/>
        </w:rPr>
        <w:t>（１）就業規則・給与規定</w:t>
      </w:r>
      <w:r w:rsidR="00123F9C">
        <w:rPr>
          <w:rFonts w:ascii="ＭＳ ゴシック" w:eastAsia="ＭＳ ゴシック" w:hAnsi="ＭＳ ゴシック" w:hint="eastAsia"/>
          <w:b/>
          <w:bCs/>
        </w:rPr>
        <w:t>等の</w:t>
      </w:r>
      <w:r w:rsidRPr="0015750C">
        <w:rPr>
          <w:rFonts w:ascii="ＭＳ ゴシック" w:eastAsia="ＭＳ ゴシック" w:hAnsi="ＭＳ ゴシック" w:hint="eastAsia"/>
          <w:b/>
          <w:bCs/>
        </w:rPr>
        <w:t>整備</w:t>
      </w:r>
    </w:p>
    <w:p w14:paraId="43E9016D" w14:textId="50EAF92E" w:rsidR="00A31122" w:rsidRDefault="00A31122" w:rsidP="00A31122">
      <w:pPr>
        <w:ind w:leftChars="100" w:left="210" w:firstLineChars="100" w:firstLine="210"/>
        <w:rPr>
          <w:rFonts w:ascii="ＭＳ ゴシック" w:eastAsia="ＭＳ ゴシック" w:hAnsi="ＭＳ ゴシック"/>
        </w:rPr>
      </w:pPr>
      <w:r w:rsidRPr="00A31122">
        <w:rPr>
          <w:rFonts w:ascii="ＭＳ ゴシック" w:eastAsia="ＭＳ ゴシック" w:hAnsi="ＭＳ ゴシック" w:hint="eastAsia"/>
        </w:rPr>
        <w:t>以下の区分に応じそれぞれに定める教員に対し賃金の改善を行い、かつ、教員の職位、職責又は職務内容等に応じた勤務条件等の要件（教員の賃金に関するものを含む。）及びこれに応じた賃金体系（一時金等の臨時的に支払われるものを除く。）を定めて就業規則等の書面で整備し、全ての教員に周知</w:t>
      </w:r>
      <w:r w:rsidR="00123F9C">
        <w:rPr>
          <w:rFonts w:ascii="ＭＳ ゴシック" w:eastAsia="ＭＳ ゴシック" w:hAnsi="ＭＳ ゴシック" w:hint="eastAsia"/>
        </w:rPr>
        <w:t>できるようご準備ください</w:t>
      </w:r>
      <w:r w:rsidRPr="00A31122">
        <w:rPr>
          <w:rFonts w:ascii="ＭＳ ゴシック" w:eastAsia="ＭＳ ゴシック" w:hAnsi="ＭＳ ゴシック" w:hint="eastAsia"/>
        </w:rPr>
        <w:t>。</w:t>
      </w:r>
    </w:p>
    <w:p w14:paraId="5BBA908C" w14:textId="77777777" w:rsidR="00A31122" w:rsidRPr="00A31122" w:rsidRDefault="00A31122" w:rsidP="00A31122">
      <w:pPr>
        <w:rPr>
          <w:rFonts w:ascii="ＭＳ ゴシック" w:eastAsia="ＭＳ ゴシック" w:hAnsi="ＭＳ ゴシック"/>
        </w:rPr>
      </w:pPr>
    </w:p>
    <w:p w14:paraId="5CE879A1" w14:textId="2C89089B" w:rsidR="00A31122" w:rsidRPr="00A31122" w:rsidRDefault="00A31122" w:rsidP="00A31122">
      <w:pPr>
        <w:ind w:firstLineChars="100" w:firstLine="210"/>
        <w:rPr>
          <w:rFonts w:ascii="ＭＳ ゴシック" w:eastAsia="ＭＳ ゴシック" w:hAnsi="ＭＳ ゴシック"/>
        </w:rPr>
      </w:pPr>
      <w:r w:rsidRPr="00A31122">
        <w:rPr>
          <w:rFonts w:ascii="ＭＳ ゴシック" w:eastAsia="ＭＳ ゴシック" w:hAnsi="ＭＳ ゴシック" w:hint="eastAsia"/>
        </w:rPr>
        <w:t>ア 次に掲げる要件を満たす教員（以下「中核リーダー等」という。）</w:t>
      </w:r>
    </w:p>
    <w:p w14:paraId="509FAE41" w14:textId="1F483C01" w:rsidR="00A31122" w:rsidRPr="00A31122" w:rsidRDefault="00A31122" w:rsidP="00A31122">
      <w:pPr>
        <w:ind w:firstLineChars="200" w:firstLine="420"/>
        <w:rPr>
          <w:rFonts w:ascii="ＭＳ ゴシック" w:eastAsia="ＭＳ ゴシック" w:hAnsi="ＭＳ ゴシック"/>
        </w:rPr>
      </w:pPr>
      <w:r w:rsidRPr="00A31122">
        <w:rPr>
          <w:rFonts w:ascii="ＭＳ ゴシック" w:eastAsia="ＭＳ ゴシック" w:hAnsi="ＭＳ ゴシック" w:hint="eastAsia"/>
        </w:rPr>
        <w:t xml:space="preserve">a </w:t>
      </w:r>
      <w:bookmarkStart w:id="0" w:name="_Hlk217566707"/>
      <w:r w:rsidRPr="00A31122">
        <w:rPr>
          <w:rFonts w:ascii="ＭＳ ゴシック" w:eastAsia="ＭＳ ゴシック" w:hAnsi="ＭＳ ゴシック" w:hint="eastAsia"/>
        </w:rPr>
        <w:t>中核リーダー・専門リーダー</w:t>
      </w:r>
      <w:bookmarkEnd w:id="0"/>
      <w:r w:rsidRPr="00A31122">
        <w:rPr>
          <w:rFonts w:ascii="ＭＳ ゴシック" w:eastAsia="ＭＳ ゴシック" w:hAnsi="ＭＳ ゴシック" w:hint="eastAsia"/>
        </w:rPr>
        <w:t>又はこれらに相当する職位の発令や職務命令を受けていること。</w:t>
      </w:r>
    </w:p>
    <w:p w14:paraId="50FCDC84" w14:textId="23CC2889" w:rsidR="00A31122" w:rsidRPr="00A31122" w:rsidRDefault="00A31122" w:rsidP="00A31122">
      <w:pPr>
        <w:ind w:leftChars="200" w:left="420"/>
        <w:rPr>
          <w:rFonts w:ascii="ＭＳ ゴシック" w:eastAsia="ＭＳ ゴシック" w:hAnsi="ＭＳ ゴシック"/>
        </w:rPr>
      </w:pPr>
      <w:r w:rsidRPr="00A31122">
        <w:rPr>
          <w:rFonts w:ascii="ＭＳ ゴシック" w:eastAsia="ＭＳ ゴシック" w:hAnsi="ＭＳ ゴシック" w:hint="eastAsia"/>
        </w:rPr>
        <w:t>b 概ね７年以上の経験年数を有するとともに、「</w:t>
      </w:r>
      <w:r w:rsidR="00A82D5F">
        <w:rPr>
          <w:rFonts w:ascii="ＭＳ ゴシック" w:eastAsia="ＭＳ ゴシック" w:hAnsi="ＭＳ ゴシック" w:hint="eastAsia"/>
        </w:rPr>
        <w:t>（２）②</w:t>
      </w:r>
      <w:r w:rsidRPr="00A31122">
        <w:rPr>
          <w:rFonts w:ascii="ＭＳ ゴシック" w:eastAsia="ＭＳ ゴシック" w:hAnsi="ＭＳ ゴシック" w:hint="eastAsia"/>
        </w:rPr>
        <w:t>研修内容」に定める研修を修了していること。</w:t>
      </w:r>
    </w:p>
    <w:p w14:paraId="0FA49F2E" w14:textId="7C3A193A" w:rsidR="00A31122" w:rsidRPr="00A31122" w:rsidRDefault="00A31122" w:rsidP="00A31122">
      <w:pPr>
        <w:ind w:firstLineChars="100" w:firstLine="210"/>
        <w:rPr>
          <w:rFonts w:ascii="ＭＳ ゴシック" w:eastAsia="ＭＳ ゴシック" w:hAnsi="ＭＳ ゴシック"/>
        </w:rPr>
      </w:pPr>
      <w:r w:rsidRPr="00A31122">
        <w:rPr>
          <w:rFonts w:ascii="ＭＳ ゴシック" w:eastAsia="ＭＳ ゴシック" w:hAnsi="ＭＳ ゴシック" w:hint="eastAsia"/>
        </w:rPr>
        <w:t>イ 次に掲げる要件を満たす教員（以下「若手リーダー等」という。）</w:t>
      </w:r>
    </w:p>
    <w:p w14:paraId="397B586A" w14:textId="1CC1D993" w:rsidR="00A31122" w:rsidRPr="00A31122" w:rsidRDefault="00A31122" w:rsidP="00A31122">
      <w:pPr>
        <w:ind w:firstLineChars="200" w:firstLine="420"/>
        <w:rPr>
          <w:rFonts w:ascii="ＭＳ ゴシック" w:eastAsia="ＭＳ ゴシック" w:hAnsi="ＭＳ ゴシック"/>
        </w:rPr>
      </w:pPr>
      <w:r w:rsidRPr="00A31122">
        <w:rPr>
          <w:rFonts w:ascii="ＭＳ ゴシック" w:eastAsia="ＭＳ ゴシック" w:hAnsi="ＭＳ ゴシック" w:hint="eastAsia"/>
        </w:rPr>
        <w:t>a 若手リーダー又はこれに相当する職位の発令や職務命令を受けていること。</w:t>
      </w:r>
    </w:p>
    <w:p w14:paraId="512193E2" w14:textId="6BD1325B" w:rsidR="00194707" w:rsidRDefault="00A31122" w:rsidP="00A31122">
      <w:pPr>
        <w:ind w:leftChars="200" w:left="420"/>
        <w:rPr>
          <w:rFonts w:ascii="ＭＳ ゴシック" w:eastAsia="ＭＳ ゴシック" w:hAnsi="ＭＳ ゴシック"/>
        </w:rPr>
      </w:pPr>
      <w:r w:rsidRPr="00A31122">
        <w:rPr>
          <w:rFonts w:ascii="ＭＳ ゴシック" w:eastAsia="ＭＳ ゴシック" w:hAnsi="ＭＳ ゴシック" w:hint="eastAsia"/>
        </w:rPr>
        <w:t>b 概ね３年以上の経験年数を有するとともに、「幼児教育」「障害児保育」「食育・アレルギー」「保健衛生・安全対策」「保護者支援・子育て支援」に準ずる分野や園運営に関する連絡調整等を担当するとともに、「</w:t>
      </w:r>
      <w:r w:rsidR="00A82D5F">
        <w:rPr>
          <w:rFonts w:ascii="ＭＳ ゴシック" w:eastAsia="ＭＳ ゴシック" w:hAnsi="ＭＳ ゴシック" w:hint="eastAsia"/>
        </w:rPr>
        <w:t>（２）②</w:t>
      </w:r>
      <w:r w:rsidR="00A82D5F" w:rsidRPr="00A31122">
        <w:rPr>
          <w:rFonts w:ascii="ＭＳ ゴシック" w:eastAsia="ＭＳ ゴシック" w:hAnsi="ＭＳ ゴシック" w:hint="eastAsia"/>
        </w:rPr>
        <w:t>研修内容</w:t>
      </w:r>
      <w:r w:rsidRPr="00A31122">
        <w:rPr>
          <w:rFonts w:ascii="ＭＳ ゴシック" w:eastAsia="ＭＳ ゴシック" w:hAnsi="ＭＳ ゴシック" w:hint="eastAsia"/>
        </w:rPr>
        <w:t>」に定める研修を修了していること。</w:t>
      </w:r>
    </w:p>
    <w:p w14:paraId="79747EE8" w14:textId="7EEF334A" w:rsidR="00F60F5D" w:rsidRDefault="00F60F5D" w:rsidP="00D812F2">
      <w:pPr>
        <w:ind w:firstLineChars="100" w:firstLine="210"/>
        <w:rPr>
          <w:rFonts w:ascii="ＭＳ ゴシック" w:eastAsia="ＭＳ ゴシック" w:hAnsi="ＭＳ ゴシック"/>
        </w:rPr>
      </w:pPr>
    </w:p>
    <w:p w14:paraId="09C2F6D0" w14:textId="75EE73FF" w:rsidR="00190D98" w:rsidRPr="00123F9C" w:rsidRDefault="00123F9C" w:rsidP="006F7123">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123F9C">
        <w:rPr>
          <w:rFonts w:ascii="ＭＳ ゴシック" w:eastAsia="ＭＳ ゴシック" w:hAnsi="ＭＳ ゴシック" w:hint="eastAsia"/>
        </w:rPr>
        <w:t>「概ね」の判断については、当該私立幼稚園の職員の構成・状況を踏まえ</w:t>
      </w:r>
      <w:r>
        <w:rPr>
          <w:rFonts w:ascii="ＭＳ ゴシック" w:eastAsia="ＭＳ ゴシック" w:hAnsi="ＭＳ ゴシック" w:hint="eastAsia"/>
        </w:rPr>
        <w:t>て判断します。</w:t>
      </w:r>
    </w:p>
    <w:p w14:paraId="723B9F6A" w14:textId="575FF071" w:rsidR="00A33C29" w:rsidRDefault="006E7C1C" w:rsidP="00D812F2">
      <w:pPr>
        <w:ind w:firstLineChars="100" w:firstLine="21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2336" behindDoc="0" locked="0" layoutInCell="1" allowOverlap="1" wp14:anchorId="5B2CA92F" wp14:editId="4B312649">
                <wp:simplePos x="0" y="0"/>
                <wp:positionH relativeFrom="margin">
                  <wp:align>left</wp:align>
                </wp:positionH>
                <wp:positionV relativeFrom="paragraph">
                  <wp:posOffset>131445</wp:posOffset>
                </wp:positionV>
                <wp:extent cx="6320155" cy="3589020"/>
                <wp:effectExtent l="0" t="0" r="23495" b="11430"/>
                <wp:wrapNone/>
                <wp:docPr id="4" name="正方形/長方形 4"/>
                <wp:cNvGraphicFramePr/>
                <a:graphic xmlns:a="http://schemas.openxmlformats.org/drawingml/2006/main">
                  <a:graphicData uri="http://schemas.microsoft.com/office/word/2010/wordprocessingShape">
                    <wps:wsp>
                      <wps:cNvSpPr/>
                      <wps:spPr>
                        <a:xfrm>
                          <a:off x="0" y="0"/>
                          <a:ext cx="6320155" cy="35890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11C948" w14:textId="7E43CD4B" w:rsidR="00085D1F" w:rsidRPr="006E4208" w:rsidRDefault="004D19FD" w:rsidP="00085D1F">
                            <w:pPr>
                              <w:jc w:val="left"/>
                              <w:rPr>
                                <w:rFonts w:ascii="ＭＳ ゴシック" w:eastAsia="ＭＳ ゴシック" w:hAnsi="ＭＳ ゴシック"/>
                                <w:color w:val="000000" w:themeColor="text1"/>
                                <w:bdr w:val="single" w:sz="4" w:space="0" w:color="auto"/>
                                <w:shd w:val="pct15" w:color="auto" w:fill="FFFFFF"/>
                              </w:rPr>
                            </w:pPr>
                            <w:r w:rsidRPr="006E4208">
                              <w:rPr>
                                <w:rFonts w:ascii="ＭＳ ゴシック" w:eastAsia="ＭＳ ゴシック" w:hAnsi="ＭＳ ゴシック" w:hint="eastAsia"/>
                                <w:color w:val="000000" w:themeColor="text1"/>
                                <w:bdr w:val="single" w:sz="4" w:space="0" w:color="auto"/>
                                <w:shd w:val="pct15" w:color="auto" w:fill="FFFFFF"/>
                              </w:rPr>
                              <w:t>給与規定の改正例</w:t>
                            </w:r>
                            <w:r w:rsidR="006E7C1C" w:rsidRPr="006E4208">
                              <w:rPr>
                                <w:rFonts w:ascii="ＭＳ ゴシック" w:eastAsia="ＭＳ ゴシック" w:hAnsi="ＭＳ ゴシック" w:hint="eastAsia"/>
                                <w:color w:val="000000" w:themeColor="text1"/>
                                <w:bdr w:val="single" w:sz="4" w:space="0" w:color="auto"/>
                                <w:shd w:val="pct15" w:color="auto" w:fill="FFFFFF"/>
                              </w:rPr>
                              <w:t>①</w:t>
                            </w:r>
                          </w:p>
                          <w:p w14:paraId="786A5596" w14:textId="77777777" w:rsidR="008F2D69" w:rsidRPr="006E4208" w:rsidRDefault="008F2D69" w:rsidP="008F2D69">
                            <w:pPr>
                              <w:jc w:val="left"/>
                              <w:rPr>
                                <w:rFonts w:ascii="ＭＳ ゴシック" w:eastAsia="ＭＳ ゴシック" w:hAnsi="ＭＳ ゴシック"/>
                                <w:color w:val="000000" w:themeColor="text1"/>
                              </w:rPr>
                            </w:pPr>
                            <w:r w:rsidRPr="006E4208">
                              <w:rPr>
                                <w:rFonts w:ascii="ＭＳ ゴシック" w:eastAsia="ＭＳ ゴシック" w:hAnsi="ＭＳ ゴシック" w:hint="eastAsia"/>
                                <w:color w:val="000000" w:themeColor="text1"/>
                              </w:rPr>
                              <w:t>（処遇改善手当）</w:t>
                            </w:r>
                          </w:p>
                          <w:p w14:paraId="0B472BDF" w14:textId="17302F24" w:rsidR="008F2D69" w:rsidRPr="006E4208" w:rsidRDefault="008F2D69" w:rsidP="008F2D69">
                            <w:pPr>
                              <w:jc w:val="left"/>
                              <w:rPr>
                                <w:rFonts w:ascii="ＭＳ ゴシック" w:eastAsia="ＭＳ ゴシック" w:hAnsi="ＭＳ ゴシック"/>
                                <w:color w:val="000000" w:themeColor="text1"/>
                              </w:rPr>
                            </w:pPr>
                            <w:r w:rsidRPr="006E4208">
                              <w:rPr>
                                <w:rFonts w:ascii="ＭＳ ゴシック" w:eastAsia="ＭＳ ゴシック" w:hAnsi="ＭＳ ゴシック" w:hint="eastAsia"/>
                                <w:color w:val="000000" w:themeColor="text1"/>
                              </w:rPr>
                              <w:t>第●条</w:t>
                            </w:r>
                          </w:p>
                          <w:p w14:paraId="6E1B5D96" w14:textId="18FE797F" w:rsidR="008F2D69" w:rsidRPr="006E4208" w:rsidRDefault="008F2D69" w:rsidP="008F2D69">
                            <w:pPr>
                              <w:jc w:val="left"/>
                              <w:rPr>
                                <w:rFonts w:ascii="ＭＳ ゴシック" w:eastAsia="ＭＳ ゴシック" w:hAnsi="ＭＳ ゴシック"/>
                                <w:color w:val="000000" w:themeColor="text1"/>
                              </w:rPr>
                            </w:pPr>
                            <w:r w:rsidRPr="006E4208">
                              <w:rPr>
                                <w:rFonts w:ascii="ＭＳ ゴシック" w:eastAsia="ＭＳ ゴシック" w:hAnsi="ＭＳ ゴシック" w:hint="eastAsia"/>
                                <w:color w:val="000000" w:themeColor="text1"/>
                              </w:rPr>
                              <w:t>●．</w:t>
                            </w:r>
                            <w:r w:rsidR="004D19FD" w:rsidRPr="006E4208">
                              <w:rPr>
                                <w:rFonts w:ascii="ＭＳ ゴシック" w:eastAsia="ＭＳ ゴシック" w:hAnsi="ＭＳ ゴシック" w:hint="eastAsia"/>
                                <w:color w:val="000000" w:themeColor="text1"/>
                              </w:rPr>
                              <w:t>幼児教育の質の向上のための処遇改善</w:t>
                            </w:r>
                          </w:p>
                          <w:p w14:paraId="12630C0C" w14:textId="5F39DFB4" w:rsidR="004D19FD" w:rsidRPr="006E4208" w:rsidRDefault="008F2D69" w:rsidP="004D19FD">
                            <w:pPr>
                              <w:ind w:firstLineChars="100" w:firstLine="210"/>
                              <w:jc w:val="left"/>
                              <w:rPr>
                                <w:rFonts w:ascii="ＭＳ ゴシック" w:eastAsia="ＭＳ ゴシック" w:hAnsi="ＭＳ ゴシック"/>
                                <w:color w:val="000000" w:themeColor="text1"/>
                              </w:rPr>
                            </w:pPr>
                            <w:r w:rsidRPr="006E4208">
                              <w:rPr>
                                <w:rFonts w:ascii="ＭＳ ゴシック" w:eastAsia="ＭＳ ゴシック" w:hAnsi="ＭＳ ゴシック" w:hint="eastAsia"/>
                                <w:color w:val="000000" w:themeColor="text1"/>
                              </w:rPr>
                              <w:t>要件を満たすの</w:t>
                            </w:r>
                            <w:r w:rsidR="004D19FD" w:rsidRPr="006E4208">
                              <w:rPr>
                                <w:rFonts w:ascii="ＭＳ ゴシック" w:eastAsia="ＭＳ ゴシック" w:hAnsi="ＭＳ ゴシック" w:hint="eastAsia"/>
                                <w:color w:val="000000" w:themeColor="text1"/>
                              </w:rPr>
                              <w:t>教員の</w:t>
                            </w:r>
                            <w:r w:rsidRPr="006E4208">
                              <w:rPr>
                                <w:rFonts w:ascii="ＭＳ ゴシック" w:eastAsia="ＭＳ ゴシック" w:hAnsi="ＭＳ ゴシック" w:hint="eastAsia"/>
                                <w:color w:val="000000" w:themeColor="text1"/>
                              </w:rPr>
                              <w:t>中から中核リーダー・専門リーダー、若手リーダー</w:t>
                            </w:r>
                            <w:r w:rsidR="004D19FD" w:rsidRPr="006E4208">
                              <w:rPr>
                                <w:rFonts w:ascii="ＭＳ ゴシック" w:eastAsia="ＭＳ ゴシック" w:hAnsi="ＭＳ ゴシック" w:hint="eastAsia"/>
                                <w:color w:val="000000" w:themeColor="text1"/>
                              </w:rPr>
                              <w:t>を任命し支給する</w:t>
                            </w:r>
                            <w:r w:rsidRPr="006E4208">
                              <w:rPr>
                                <w:rFonts w:ascii="ＭＳ ゴシック" w:eastAsia="ＭＳ ゴシック" w:hAnsi="ＭＳ ゴシック" w:hint="eastAsia"/>
                                <w:color w:val="000000" w:themeColor="text1"/>
                              </w:rPr>
                              <w:t>ことができる</w:t>
                            </w:r>
                            <w:r w:rsidR="004D19FD" w:rsidRPr="006E4208">
                              <w:rPr>
                                <w:rFonts w:ascii="ＭＳ ゴシック" w:eastAsia="ＭＳ ゴシック" w:hAnsi="ＭＳ ゴシック" w:hint="eastAsia"/>
                                <w:color w:val="000000" w:themeColor="text1"/>
                              </w:rPr>
                              <w:t>。　なお、その額については、本法人が決定し、書面にて本人へ通知する。</w:t>
                            </w:r>
                          </w:p>
                          <w:p w14:paraId="4A47EBE2" w14:textId="77777777" w:rsidR="006E7C1C" w:rsidRPr="006E4208" w:rsidRDefault="006E7C1C" w:rsidP="004D19FD">
                            <w:pPr>
                              <w:ind w:firstLineChars="100" w:firstLine="210"/>
                              <w:jc w:val="left"/>
                              <w:rPr>
                                <w:rFonts w:ascii="ＭＳ ゴシック" w:eastAsia="ＭＳ ゴシック" w:hAnsi="ＭＳ ゴシック"/>
                                <w:color w:val="000000" w:themeColor="text1"/>
                              </w:rPr>
                            </w:pPr>
                          </w:p>
                          <w:p w14:paraId="7CD1F322" w14:textId="3614D0AD" w:rsidR="004D19FD" w:rsidRPr="006E4208" w:rsidRDefault="006E7C1C" w:rsidP="006E7C1C">
                            <w:pPr>
                              <w:jc w:val="left"/>
                              <w:rPr>
                                <w:rFonts w:ascii="ＭＳ ゴシック" w:eastAsia="ＭＳ ゴシック" w:hAnsi="ＭＳ ゴシック"/>
                                <w:color w:val="000000" w:themeColor="text1"/>
                              </w:rPr>
                            </w:pPr>
                            <w:r w:rsidRPr="006E4208">
                              <w:rPr>
                                <w:rFonts w:ascii="ＭＳ ゴシック" w:eastAsia="ＭＳ ゴシック" w:hAnsi="ＭＳ ゴシック" w:hint="eastAsia"/>
                                <w:color w:val="000000" w:themeColor="text1"/>
                                <w:bdr w:val="single" w:sz="4" w:space="0" w:color="auto"/>
                                <w:shd w:val="pct15" w:color="auto" w:fill="FFFFFF"/>
                              </w:rPr>
                              <w:t>給与規定の改正例②</w:t>
                            </w:r>
                          </w:p>
                          <w:p w14:paraId="28614486" w14:textId="77777777" w:rsidR="006E7C1C" w:rsidRPr="006E4208" w:rsidRDefault="006E7C1C" w:rsidP="006E7C1C">
                            <w:pPr>
                              <w:jc w:val="left"/>
                              <w:rPr>
                                <w:rFonts w:ascii="ＭＳ ゴシック" w:eastAsia="ＭＳ ゴシック" w:hAnsi="ＭＳ ゴシック"/>
                                <w:color w:val="000000" w:themeColor="text1"/>
                              </w:rPr>
                            </w:pPr>
                            <w:r w:rsidRPr="006E4208">
                              <w:rPr>
                                <w:rFonts w:ascii="ＭＳ ゴシック" w:eastAsia="ＭＳ ゴシック" w:hAnsi="ＭＳ ゴシック" w:hint="eastAsia"/>
                                <w:color w:val="000000" w:themeColor="text1"/>
                              </w:rPr>
                              <w:t>（処遇改善手当）</w:t>
                            </w:r>
                          </w:p>
                          <w:p w14:paraId="368E8EE3" w14:textId="77777777" w:rsidR="006E7C1C" w:rsidRPr="006E4208" w:rsidRDefault="006E7C1C" w:rsidP="006E7C1C">
                            <w:pPr>
                              <w:jc w:val="left"/>
                              <w:rPr>
                                <w:rFonts w:ascii="ＭＳ ゴシック" w:eastAsia="ＭＳ ゴシック" w:hAnsi="ＭＳ ゴシック"/>
                                <w:color w:val="000000" w:themeColor="text1"/>
                              </w:rPr>
                            </w:pPr>
                            <w:r w:rsidRPr="006E4208">
                              <w:rPr>
                                <w:rFonts w:ascii="ＭＳ ゴシック" w:eastAsia="ＭＳ ゴシック" w:hAnsi="ＭＳ ゴシック" w:hint="eastAsia"/>
                                <w:color w:val="000000" w:themeColor="text1"/>
                              </w:rPr>
                              <w:t>第●条</w:t>
                            </w:r>
                          </w:p>
                          <w:p w14:paraId="50AE15C1" w14:textId="77777777" w:rsidR="006E7C1C" w:rsidRPr="00085D1F" w:rsidRDefault="006E7C1C" w:rsidP="006E7C1C">
                            <w:pPr>
                              <w:ind w:firstLineChars="200" w:firstLine="420"/>
                              <w:jc w:val="left"/>
                              <w:rPr>
                                <w:rFonts w:ascii="ＭＳ ゴシック" w:eastAsia="ＭＳ ゴシック" w:hAnsi="ＭＳ ゴシック"/>
                                <w:color w:val="000000" w:themeColor="text1"/>
                              </w:rPr>
                            </w:pPr>
                            <w:r w:rsidRPr="006E4208">
                              <w:rPr>
                                <w:rFonts w:ascii="ＭＳ ゴシック" w:eastAsia="ＭＳ ゴシック" w:hAnsi="ＭＳ ゴシック" w:hint="eastAsia"/>
                                <w:color w:val="000000" w:themeColor="text1"/>
                              </w:rPr>
                              <w:t>処遇改善手当は</w:t>
                            </w:r>
                            <w:r w:rsidRPr="00085D1F">
                              <w:rPr>
                                <w:rFonts w:ascii="ＭＳ ゴシック" w:eastAsia="ＭＳ ゴシック" w:hAnsi="ＭＳ ゴシック" w:hint="eastAsia"/>
                                <w:color w:val="000000" w:themeColor="text1"/>
                              </w:rPr>
                              <w:t>、月額を定めて支給する。</w:t>
                            </w:r>
                          </w:p>
                          <w:p w14:paraId="41855C63" w14:textId="77777777" w:rsidR="006E7C1C" w:rsidRPr="00085D1F" w:rsidRDefault="006E7C1C" w:rsidP="006E7C1C">
                            <w:pPr>
                              <w:ind w:leftChars="300" w:left="840" w:hangingChars="100" w:hanging="210"/>
                              <w:jc w:val="left"/>
                              <w:rPr>
                                <w:rFonts w:ascii="ＭＳ ゴシック" w:eastAsia="ＭＳ ゴシック" w:hAnsi="ＭＳ ゴシック"/>
                                <w:color w:val="000000" w:themeColor="text1"/>
                              </w:rPr>
                            </w:pPr>
                            <w:r w:rsidRPr="00085D1F">
                              <w:rPr>
                                <w:rFonts w:ascii="ＭＳ ゴシック" w:eastAsia="ＭＳ ゴシック" w:hAnsi="ＭＳ ゴシック" w:hint="eastAsia"/>
                                <w:color w:val="000000" w:themeColor="text1"/>
                              </w:rPr>
                              <w:t>ア 処遇改善①（賃金改善分）については、職責や能力、勤務成績等を総合的に勘案し、園が決定する金額を支給する。</w:t>
                            </w:r>
                          </w:p>
                          <w:p w14:paraId="3436228C" w14:textId="77777777" w:rsidR="006E7C1C" w:rsidRPr="00A97E21" w:rsidRDefault="006E7C1C" w:rsidP="006E7C1C">
                            <w:pPr>
                              <w:ind w:leftChars="300" w:left="840" w:hangingChars="100" w:hanging="210"/>
                              <w:jc w:val="left"/>
                              <w:rPr>
                                <w:rFonts w:ascii="ＭＳ ゴシック" w:eastAsia="ＭＳ ゴシック" w:hAnsi="ＭＳ ゴシック"/>
                                <w:color w:val="000000" w:themeColor="text1"/>
                              </w:rPr>
                            </w:pPr>
                            <w:r w:rsidRPr="00085D1F">
                              <w:rPr>
                                <w:rFonts w:ascii="ＭＳ ゴシック" w:eastAsia="ＭＳ ゴシック" w:hAnsi="ＭＳ ゴシック" w:hint="eastAsia"/>
                                <w:color w:val="000000" w:themeColor="text1"/>
                              </w:rPr>
                              <w:t>イ 処遇改善②（質の向上分）については、制度の配分ルールに従い所定の役職に付く</w:t>
                            </w:r>
                            <w:r>
                              <w:rPr>
                                <w:rFonts w:ascii="ＭＳ ゴシック" w:eastAsia="ＭＳ ゴシック" w:hAnsi="ＭＳ ゴシック" w:hint="eastAsia"/>
                                <w:color w:val="000000" w:themeColor="text1"/>
                              </w:rPr>
                              <w:t>教員</w:t>
                            </w:r>
                            <w:r w:rsidRPr="00085D1F">
                              <w:rPr>
                                <w:rFonts w:ascii="ＭＳ ゴシック" w:eastAsia="ＭＳ ゴシック" w:hAnsi="ＭＳ ゴシック" w:hint="eastAsia"/>
                                <w:color w:val="000000" w:themeColor="text1"/>
                              </w:rPr>
                              <w:t>に対し、園が決定した金額を支給する。</w:t>
                            </w:r>
                          </w:p>
                          <w:p w14:paraId="05646137" w14:textId="77777777" w:rsidR="006E7C1C" w:rsidRPr="006E7C1C" w:rsidRDefault="006E7C1C" w:rsidP="006E7C1C">
                            <w:pPr>
                              <w:jc w:val="left"/>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CA92F" id="正方形/長方形 4" o:spid="_x0000_s1027" style="position:absolute;left:0;text-align:left;margin-left:0;margin-top:10.35pt;width:497.65pt;height:282.6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" filled="f" strokecolor="black [3213]" strokeweight=".5pt">
                <v:textbox>
                  <w:txbxContent>
                    <w:p w14:paraId="0F11C948" w14:textId="7E43CD4B" w:rsidR="00085D1F" w:rsidRPr="006E4208" w:rsidRDefault="004D19FD" w:rsidP="00085D1F">
                      <w:pPr>
                        <w:jc w:val="left"/>
                        <w:rPr>
                          <w:rFonts w:ascii="ＭＳ ゴシック" w:eastAsia="ＭＳ ゴシック" w:hAnsi="ＭＳ ゴシック"/>
                          <w:color w:val="000000" w:themeColor="text1"/>
                          <w:bdr w:val="single" w:sz="4" w:space="0" w:color="auto"/>
                          <w:shd w:val="pct15" w:color="auto" w:fill="FFFFFF"/>
                        </w:rPr>
                      </w:pPr>
                      <w:r w:rsidRPr="006E4208">
                        <w:rPr>
                          <w:rFonts w:ascii="ＭＳ ゴシック" w:eastAsia="ＭＳ ゴシック" w:hAnsi="ＭＳ ゴシック" w:hint="eastAsia"/>
                          <w:color w:val="000000" w:themeColor="text1"/>
                          <w:bdr w:val="single" w:sz="4" w:space="0" w:color="auto"/>
                          <w:shd w:val="pct15" w:color="auto" w:fill="FFFFFF"/>
                        </w:rPr>
                        <w:t>給与規定の改正例</w:t>
                      </w:r>
                      <w:r w:rsidR="006E7C1C" w:rsidRPr="006E4208">
                        <w:rPr>
                          <w:rFonts w:ascii="ＭＳ ゴシック" w:eastAsia="ＭＳ ゴシック" w:hAnsi="ＭＳ ゴシック" w:hint="eastAsia"/>
                          <w:color w:val="000000" w:themeColor="text1"/>
                          <w:bdr w:val="single" w:sz="4" w:space="0" w:color="auto"/>
                          <w:shd w:val="pct15" w:color="auto" w:fill="FFFFFF"/>
                        </w:rPr>
                        <w:t>①</w:t>
                      </w:r>
                    </w:p>
                    <w:p w14:paraId="786A5596" w14:textId="77777777" w:rsidR="008F2D69" w:rsidRPr="006E4208" w:rsidRDefault="008F2D69" w:rsidP="008F2D69">
                      <w:pPr>
                        <w:jc w:val="left"/>
                        <w:rPr>
                          <w:rFonts w:ascii="ＭＳ ゴシック" w:eastAsia="ＭＳ ゴシック" w:hAnsi="ＭＳ ゴシック"/>
                          <w:color w:val="000000" w:themeColor="text1"/>
                        </w:rPr>
                      </w:pPr>
                      <w:r w:rsidRPr="006E4208">
                        <w:rPr>
                          <w:rFonts w:ascii="ＭＳ ゴシック" w:eastAsia="ＭＳ ゴシック" w:hAnsi="ＭＳ ゴシック" w:hint="eastAsia"/>
                          <w:color w:val="000000" w:themeColor="text1"/>
                        </w:rPr>
                        <w:t>（処遇改善手当）</w:t>
                      </w:r>
                    </w:p>
                    <w:p w14:paraId="0B472BDF" w14:textId="17302F24" w:rsidR="008F2D69" w:rsidRPr="006E4208" w:rsidRDefault="008F2D69" w:rsidP="008F2D69">
                      <w:pPr>
                        <w:jc w:val="left"/>
                        <w:rPr>
                          <w:rFonts w:ascii="ＭＳ ゴシック" w:eastAsia="ＭＳ ゴシック" w:hAnsi="ＭＳ ゴシック"/>
                          <w:color w:val="000000" w:themeColor="text1"/>
                        </w:rPr>
                      </w:pPr>
                      <w:r w:rsidRPr="006E4208">
                        <w:rPr>
                          <w:rFonts w:ascii="ＭＳ ゴシック" w:eastAsia="ＭＳ ゴシック" w:hAnsi="ＭＳ ゴシック" w:hint="eastAsia"/>
                          <w:color w:val="000000" w:themeColor="text1"/>
                        </w:rPr>
                        <w:t>第●条</w:t>
                      </w:r>
                    </w:p>
                    <w:p w14:paraId="6E1B5D96" w14:textId="18FE797F" w:rsidR="008F2D69" w:rsidRPr="006E4208" w:rsidRDefault="008F2D69" w:rsidP="008F2D69">
                      <w:pPr>
                        <w:jc w:val="left"/>
                        <w:rPr>
                          <w:rFonts w:ascii="ＭＳ ゴシック" w:eastAsia="ＭＳ ゴシック" w:hAnsi="ＭＳ ゴシック"/>
                          <w:color w:val="000000" w:themeColor="text1"/>
                        </w:rPr>
                      </w:pPr>
                      <w:r w:rsidRPr="006E4208">
                        <w:rPr>
                          <w:rFonts w:ascii="ＭＳ ゴシック" w:eastAsia="ＭＳ ゴシック" w:hAnsi="ＭＳ ゴシック" w:hint="eastAsia"/>
                          <w:color w:val="000000" w:themeColor="text1"/>
                        </w:rPr>
                        <w:t>●．</w:t>
                      </w:r>
                      <w:r w:rsidR="004D19FD" w:rsidRPr="006E4208">
                        <w:rPr>
                          <w:rFonts w:ascii="ＭＳ ゴシック" w:eastAsia="ＭＳ ゴシック" w:hAnsi="ＭＳ ゴシック" w:hint="eastAsia"/>
                          <w:color w:val="000000" w:themeColor="text1"/>
                        </w:rPr>
                        <w:t>幼児教育の質の向上のための処遇改善</w:t>
                      </w:r>
                    </w:p>
                    <w:p w14:paraId="12630C0C" w14:textId="5F39DFB4" w:rsidR="004D19FD" w:rsidRPr="006E4208" w:rsidRDefault="008F2D69" w:rsidP="004D19FD">
                      <w:pPr>
                        <w:ind w:firstLineChars="100" w:firstLine="210"/>
                        <w:jc w:val="left"/>
                        <w:rPr>
                          <w:rFonts w:ascii="ＭＳ ゴシック" w:eastAsia="ＭＳ ゴシック" w:hAnsi="ＭＳ ゴシック"/>
                          <w:color w:val="000000" w:themeColor="text1"/>
                        </w:rPr>
                      </w:pPr>
                      <w:r w:rsidRPr="006E4208">
                        <w:rPr>
                          <w:rFonts w:ascii="ＭＳ ゴシック" w:eastAsia="ＭＳ ゴシック" w:hAnsi="ＭＳ ゴシック" w:hint="eastAsia"/>
                          <w:color w:val="000000" w:themeColor="text1"/>
                        </w:rPr>
                        <w:t>要件を満たすの</w:t>
                      </w:r>
                      <w:r w:rsidR="004D19FD" w:rsidRPr="006E4208">
                        <w:rPr>
                          <w:rFonts w:ascii="ＭＳ ゴシック" w:eastAsia="ＭＳ ゴシック" w:hAnsi="ＭＳ ゴシック" w:hint="eastAsia"/>
                          <w:color w:val="000000" w:themeColor="text1"/>
                        </w:rPr>
                        <w:t>教員の</w:t>
                      </w:r>
                      <w:r w:rsidRPr="006E4208">
                        <w:rPr>
                          <w:rFonts w:ascii="ＭＳ ゴシック" w:eastAsia="ＭＳ ゴシック" w:hAnsi="ＭＳ ゴシック" w:hint="eastAsia"/>
                          <w:color w:val="000000" w:themeColor="text1"/>
                        </w:rPr>
                        <w:t>中から中核リーダー・専門リーダー、若手リーダー</w:t>
                      </w:r>
                      <w:r w:rsidR="004D19FD" w:rsidRPr="006E4208">
                        <w:rPr>
                          <w:rFonts w:ascii="ＭＳ ゴシック" w:eastAsia="ＭＳ ゴシック" w:hAnsi="ＭＳ ゴシック" w:hint="eastAsia"/>
                          <w:color w:val="000000" w:themeColor="text1"/>
                        </w:rPr>
                        <w:t>を任命し支給する</w:t>
                      </w:r>
                      <w:r w:rsidRPr="006E4208">
                        <w:rPr>
                          <w:rFonts w:ascii="ＭＳ ゴシック" w:eastAsia="ＭＳ ゴシック" w:hAnsi="ＭＳ ゴシック" w:hint="eastAsia"/>
                          <w:color w:val="000000" w:themeColor="text1"/>
                        </w:rPr>
                        <w:t>ことができる</w:t>
                      </w:r>
                      <w:r w:rsidR="004D19FD" w:rsidRPr="006E4208">
                        <w:rPr>
                          <w:rFonts w:ascii="ＭＳ ゴシック" w:eastAsia="ＭＳ ゴシック" w:hAnsi="ＭＳ ゴシック" w:hint="eastAsia"/>
                          <w:color w:val="000000" w:themeColor="text1"/>
                        </w:rPr>
                        <w:t>。　なお、その額については、本法人が決定し、書面にて本人へ通知する。</w:t>
                      </w:r>
                    </w:p>
                    <w:p w14:paraId="4A47EBE2" w14:textId="77777777" w:rsidR="006E7C1C" w:rsidRPr="006E4208" w:rsidRDefault="006E7C1C" w:rsidP="004D19FD">
                      <w:pPr>
                        <w:ind w:firstLineChars="100" w:firstLine="210"/>
                        <w:jc w:val="left"/>
                        <w:rPr>
                          <w:rFonts w:ascii="ＭＳ ゴシック" w:eastAsia="ＭＳ ゴシック" w:hAnsi="ＭＳ ゴシック"/>
                          <w:color w:val="000000" w:themeColor="text1"/>
                        </w:rPr>
                      </w:pPr>
                    </w:p>
                    <w:p w14:paraId="7CD1F322" w14:textId="3614D0AD" w:rsidR="004D19FD" w:rsidRPr="006E4208" w:rsidRDefault="006E7C1C" w:rsidP="006E7C1C">
                      <w:pPr>
                        <w:jc w:val="left"/>
                        <w:rPr>
                          <w:rFonts w:ascii="ＭＳ ゴシック" w:eastAsia="ＭＳ ゴシック" w:hAnsi="ＭＳ ゴシック"/>
                          <w:color w:val="000000" w:themeColor="text1"/>
                        </w:rPr>
                      </w:pPr>
                      <w:r w:rsidRPr="006E4208">
                        <w:rPr>
                          <w:rFonts w:ascii="ＭＳ ゴシック" w:eastAsia="ＭＳ ゴシック" w:hAnsi="ＭＳ ゴシック" w:hint="eastAsia"/>
                          <w:color w:val="000000" w:themeColor="text1"/>
                          <w:bdr w:val="single" w:sz="4" w:space="0" w:color="auto"/>
                          <w:shd w:val="pct15" w:color="auto" w:fill="FFFFFF"/>
                        </w:rPr>
                        <w:t>給与規定の改正例②</w:t>
                      </w:r>
                    </w:p>
                    <w:p w14:paraId="28614486" w14:textId="77777777" w:rsidR="006E7C1C" w:rsidRPr="006E4208" w:rsidRDefault="006E7C1C" w:rsidP="006E7C1C">
                      <w:pPr>
                        <w:jc w:val="left"/>
                        <w:rPr>
                          <w:rFonts w:ascii="ＭＳ ゴシック" w:eastAsia="ＭＳ ゴシック" w:hAnsi="ＭＳ ゴシック"/>
                          <w:color w:val="000000" w:themeColor="text1"/>
                        </w:rPr>
                      </w:pPr>
                      <w:r w:rsidRPr="006E4208">
                        <w:rPr>
                          <w:rFonts w:ascii="ＭＳ ゴシック" w:eastAsia="ＭＳ ゴシック" w:hAnsi="ＭＳ ゴシック" w:hint="eastAsia"/>
                          <w:color w:val="000000" w:themeColor="text1"/>
                        </w:rPr>
                        <w:t>（処遇改善手当）</w:t>
                      </w:r>
                    </w:p>
                    <w:p w14:paraId="368E8EE3" w14:textId="77777777" w:rsidR="006E7C1C" w:rsidRPr="006E4208" w:rsidRDefault="006E7C1C" w:rsidP="006E7C1C">
                      <w:pPr>
                        <w:jc w:val="left"/>
                        <w:rPr>
                          <w:rFonts w:ascii="ＭＳ ゴシック" w:eastAsia="ＭＳ ゴシック" w:hAnsi="ＭＳ ゴシック"/>
                          <w:color w:val="000000" w:themeColor="text1"/>
                        </w:rPr>
                      </w:pPr>
                      <w:r w:rsidRPr="006E4208">
                        <w:rPr>
                          <w:rFonts w:ascii="ＭＳ ゴシック" w:eastAsia="ＭＳ ゴシック" w:hAnsi="ＭＳ ゴシック" w:hint="eastAsia"/>
                          <w:color w:val="000000" w:themeColor="text1"/>
                        </w:rPr>
                        <w:t>第●条</w:t>
                      </w:r>
                    </w:p>
                    <w:p w14:paraId="50AE15C1" w14:textId="77777777" w:rsidR="006E7C1C" w:rsidRPr="00085D1F" w:rsidRDefault="006E7C1C" w:rsidP="006E7C1C">
                      <w:pPr>
                        <w:ind w:firstLineChars="200" w:firstLine="420"/>
                        <w:jc w:val="left"/>
                        <w:rPr>
                          <w:rFonts w:ascii="ＭＳ ゴシック" w:eastAsia="ＭＳ ゴシック" w:hAnsi="ＭＳ ゴシック"/>
                          <w:color w:val="000000" w:themeColor="text1"/>
                        </w:rPr>
                      </w:pPr>
                      <w:r w:rsidRPr="006E4208">
                        <w:rPr>
                          <w:rFonts w:ascii="ＭＳ ゴシック" w:eastAsia="ＭＳ ゴシック" w:hAnsi="ＭＳ ゴシック" w:hint="eastAsia"/>
                          <w:color w:val="000000" w:themeColor="text1"/>
                        </w:rPr>
                        <w:t>処遇改善手当は</w:t>
                      </w:r>
                      <w:r w:rsidRPr="00085D1F">
                        <w:rPr>
                          <w:rFonts w:ascii="ＭＳ ゴシック" w:eastAsia="ＭＳ ゴシック" w:hAnsi="ＭＳ ゴシック" w:hint="eastAsia"/>
                          <w:color w:val="000000" w:themeColor="text1"/>
                        </w:rPr>
                        <w:t>、月額を定めて支給する。</w:t>
                      </w:r>
                    </w:p>
                    <w:p w14:paraId="41855C63" w14:textId="77777777" w:rsidR="006E7C1C" w:rsidRPr="00085D1F" w:rsidRDefault="006E7C1C" w:rsidP="006E7C1C">
                      <w:pPr>
                        <w:ind w:leftChars="300" w:left="840" w:hangingChars="100" w:hanging="210"/>
                        <w:jc w:val="left"/>
                        <w:rPr>
                          <w:rFonts w:ascii="ＭＳ ゴシック" w:eastAsia="ＭＳ ゴシック" w:hAnsi="ＭＳ ゴシック"/>
                          <w:color w:val="000000" w:themeColor="text1"/>
                        </w:rPr>
                      </w:pPr>
                      <w:r w:rsidRPr="00085D1F">
                        <w:rPr>
                          <w:rFonts w:ascii="ＭＳ ゴシック" w:eastAsia="ＭＳ ゴシック" w:hAnsi="ＭＳ ゴシック" w:hint="eastAsia"/>
                          <w:color w:val="000000" w:themeColor="text1"/>
                        </w:rPr>
                        <w:t>ア 処遇改善①（賃金改善分）については、職責や能力、勤務成績等を総合的に勘案し、園が決定する金額を支給する。</w:t>
                      </w:r>
                    </w:p>
                    <w:p w14:paraId="3436228C" w14:textId="77777777" w:rsidR="006E7C1C" w:rsidRPr="00A97E21" w:rsidRDefault="006E7C1C" w:rsidP="006E7C1C">
                      <w:pPr>
                        <w:ind w:leftChars="300" w:left="840" w:hangingChars="100" w:hanging="210"/>
                        <w:jc w:val="left"/>
                        <w:rPr>
                          <w:rFonts w:ascii="ＭＳ ゴシック" w:eastAsia="ＭＳ ゴシック" w:hAnsi="ＭＳ ゴシック"/>
                          <w:color w:val="000000" w:themeColor="text1"/>
                        </w:rPr>
                      </w:pPr>
                      <w:r w:rsidRPr="00085D1F">
                        <w:rPr>
                          <w:rFonts w:ascii="ＭＳ ゴシック" w:eastAsia="ＭＳ ゴシック" w:hAnsi="ＭＳ ゴシック" w:hint="eastAsia"/>
                          <w:color w:val="000000" w:themeColor="text1"/>
                        </w:rPr>
                        <w:t>イ 処遇改善②（質の向上分）については、制度の配分ルールに従い所定の役職に付く</w:t>
                      </w:r>
                      <w:r>
                        <w:rPr>
                          <w:rFonts w:ascii="ＭＳ ゴシック" w:eastAsia="ＭＳ ゴシック" w:hAnsi="ＭＳ ゴシック" w:hint="eastAsia"/>
                          <w:color w:val="000000" w:themeColor="text1"/>
                        </w:rPr>
                        <w:t>教員</w:t>
                      </w:r>
                      <w:r w:rsidRPr="00085D1F">
                        <w:rPr>
                          <w:rFonts w:ascii="ＭＳ ゴシック" w:eastAsia="ＭＳ ゴシック" w:hAnsi="ＭＳ ゴシック" w:hint="eastAsia"/>
                          <w:color w:val="000000" w:themeColor="text1"/>
                        </w:rPr>
                        <w:t>に対し、園が決定した金額を支給する。</w:t>
                      </w:r>
                    </w:p>
                    <w:p w14:paraId="05646137" w14:textId="77777777" w:rsidR="006E7C1C" w:rsidRPr="006E7C1C" w:rsidRDefault="006E7C1C" w:rsidP="006E7C1C">
                      <w:pPr>
                        <w:jc w:val="left"/>
                        <w:rPr>
                          <w:rFonts w:ascii="ＭＳ ゴシック" w:eastAsia="ＭＳ ゴシック" w:hAnsi="ＭＳ ゴシック"/>
                          <w:color w:val="000000" w:themeColor="text1"/>
                        </w:rPr>
                      </w:pPr>
                    </w:p>
                  </w:txbxContent>
                </v:textbox>
                <w10:wrap anchorx="margin"/>
              </v:rect>
            </w:pict>
          </mc:Fallback>
        </mc:AlternateContent>
      </w:r>
    </w:p>
    <w:p w14:paraId="197B4A73" w14:textId="00910B02" w:rsidR="0015750C" w:rsidRDefault="0015750C" w:rsidP="00D812F2">
      <w:pPr>
        <w:ind w:firstLineChars="100" w:firstLine="210"/>
        <w:rPr>
          <w:rFonts w:ascii="ＭＳ ゴシック" w:eastAsia="ＭＳ ゴシック" w:hAnsi="ＭＳ ゴシック"/>
        </w:rPr>
      </w:pPr>
    </w:p>
    <w:p w14:paraId="27C20F8A" w14:textId="736A786F" w:rsidR="0015750C" w:rsidRDefault="0015750C" w:rsidP="00D812F2">
      <w:pPr>
        <w:ind w:firstLineChars="100" w:firstLine="210"/>
        <w:rPr>
          <w:rFonts w:ascii="ＭＳ ゴシック" w:eastAsia="ＭＳ ゴシック" w:hAnsi="ＭＳ ゴシック"/>
        </w:rPr>
      </w:pPr>
    </w:p>
    <w:p w14:paraId="1CD28008" w14:textId="1922A196" w:rsidR="0015750C" w:rsidRDefault="0015750C" w:rsidP="00D812F2">
      <w:pPr>
        <w:ind w:firstLineChars="100" w:firstLine="210"/>
        <w:rPr>
          <w:rFonts w:ascii="ＭＳ ゴシック" w:eastAsia="ＭＳ ゴシック" w:hAnsi="ＭＳ ゴシック"/>
        </w:rPr>
      </w:pPr>
    </w:p>
    <w:p w14:paraId="0854D7D0" w14:textId="482BD7DB" w:rsidR="0015750C" w:rsidRDefault="0015750C" w:rsidP="00D812F2">
      <w:pPr>
        <w:ind w:firstLineChars="100" w:firstLine="210"/>
        <w:rPr>
          <w:rFonts w:ascii="ＭＳ ゴシック" w:eastAsia="ＭＳ ゴシック" w:hAnsi="ＭＳ ゴシック"/>
        </w:rPr>
      </w:pPr>
    </w:p>
    <w:p w14:paraId="13E31E22" w14:textId="0E42FE1E" w:rsidR="0015750C" w:rsidRDefault="0015750C" w:rsidP="00D812F2">
      <w:pPr>
        <w:ind w:firstLineChars="100" w:firstLine="210"/>
        <w:rPr>
          <w:rFonts w:ascii="ＭＳ ゴシック" w:eastAsia="ＭＳ ゴシック" w:hAnsi="ＭＳ ゴシック"/>
        </w:rPr>
      </w:pPr>
    </w:p>
    <w:p w14:paraId="453775E8" w14:textId="2770C2EB" w:rsidR="0015750C" w:rsidRDefault="0015750C" w:rsidP="00D812F2">
      <w:pPr>
        <w:ind w:firstLineChars="100" w:firstLine="210"/>
        <w:rPr>
          <w:rFonts w:ascii="ＭＳ ゴシック" w:eastAsia="ＭＳ ゴシック" w:hAnsi="ＭＳ ゴシック"/>
        </w:rPr>
      </w:pPr>
    </w:p>
    <w:p w14:paraId="21843C86" w14:textId="2775FB7C" w:rsidR="0015750C" w:rsidRDefault="0015750C" w:rsidP="00D812F2">
      <w:pPr>
        <w:ind w:firstLineChars="100" w:firstLine="210"/>
        <w:rPr>
          <w:rFonts w:ascii="ＭＳ ゴシック" w:eastAsia="ＭＳ ゴシック" w:hAnsi="ＭＳ ゴシック"/>
        </w:rPr>
      </w:pPr>
    </w:p>
    <w:p w14:paraId="09998AE5" w14:textId="5B19FC67" w:rsidR="0015750C" w:rsidRDefault="0015750C" w:rsidP="00D812F2">
      <w:pPr>
        <w:ind w:firstLineChars="100" w:firstLine="210"/>
        <w:rPr>
          <w:rFonts w:ascii="ＭＳ ゴシック" w:eastAsia="ＭＳ ゴシック" w:hAnsi="ＭＳ ゴシック"/>
        </w:rPr>
      </w:pPr>
    </w:p>
    <w:p w14:paraId="51B7EEFB" w14:textId="62A6F1F7" w:rsidR="0015750C" w:rsidRDefault="0015750C" w:rsidP="00D812F2">
      <w:pPr>
        <w:ind w:firstLineChars="100" w:firstLine="210"/>
        <w:rPr>
          <w:rFonts w:ascii="ＭＳ ゴシック" w:eastAsia="ＭＳ ゴシック" w:hAnsi="ＭＳ ゴシック"/>
        </w:rPr>
      </w:pPr>
    </w:p>
    <w:p w14:paraId="004F4F4E" w14:textId="7AFECC78" w:rsidR="0015750C" w:rsidRDefault="0015750C" w:rsidP="00D812F2">
      <w:pPr>
        <w:ind w:firstLineChars="100" w:firstLine="210"/>
        <w:rPr>
          <w:rFonts w:ascii="ＭＳ ゴシック" w:eastAsia="ＭＳ ゴシック" w:hAnsi="ＭＳ ゴシック"/>
        </w:rPr>
      </w:pPr>
    </w:p>
    <w:p w14:paraId="4C974F27" w14:textId="0A4A4585" w:rsidR="0015750C" w:rsidRDefault="0015750C" w:rsidP="00D812F2">
      <w:pPr>
        <w:ind w:firstLineChars="100" w:firstLine="210"/>
        <w:rPr>
          <w:rFonts w:ascii="ＭＳ ゴシック" w:eastAsia="ＭＳ ゴシック" w:hAnsi="ＭＳ ゴシック"/>
        </w:rPr>
      </w:pPr>
    </w:p>
    <w:p w14:paraId="7FD9D59A" w14:textId="77777777" w:rsidR="0015750C" w:rsidRDefault="0015750C" w:rsidP="00D812F2">
      <w:pPr>
        <w:ind w:firstLineChars="100" w:firstLine="210"/>
        <w:rPr>
          <w:rFonts w:ascii="ＭＳ ゴシック" w:eastAsia="ＭＳ ゴシック" w:hAnsi="ＭＳ ゴシック"/>
        </w:rPr>
      </w:pPr>
    </w:p>
    <w:p w14:paraId="7243BAFB" w14:textId="196ECD5C" w:rsidR="0015750C" w:rsidRDefault="0015750C" w:rsidP="00D812F2">
      <w:pPr>
        <w:ind w:firstLineChars="100" w:firstLine="210"/>
        <w:rPr>
          <w:rFonts w:ascii="ＭＳ ゴシック" w:eastAsia="ＭＳ ゴシック" w:hAnsi="ＭＳ ゴシック"/>
        </w:rPr>
      </w:pPr>
    </w:p>
    <w:p w14:paraId="78D0CE3C" w14:textId="04CA53EF" w:rsidR="0015750C" w:rsidRDefault="0015750C" w:rsidP="00D812F2">
      <w:pPr>
        <w:ind w:firstLineChars="100" w:firstLine="210"/>
        <w:rPr>
          <w:rFonts w:ascii="ＭＳ ゴシック" w:eastAsia="ＭＳ ゴシック" w:hAnsi="ＭＳ ゴシック"/>
        </w:rPr>
      </w:pPr>
    </w:p>
    <w:p w14:paraId="6AE87FC7" w14:textId="0A39794B" w:rsidR="0015750C" w:rsidRDefault="0015750C" w:rsidP="00D812F2">
      <w:pPr>
        <w:ind w:firstLineChars="100" w:firstLine="210"/>
        <w:rPr>
          <w:rFonts w:ascii="ＭＳ ゴシック" w:eastAsia="ＭＳ ゴシック" w:hAnsi="ＭＳ ゴシック"/>
        </w:rPr>
      </w:pPr>
    </w:p>
    <w:p w14:paraId="2A00F3B7" w14:textId="77777777" w:rsidR="0015750C" w:rsidRDefault="0015750C" w:rsidP="00D812F2">
      <w:pPr>
        <w:ind w:firstLineChars="100" w:firstLine="210"/>
        <w:rPr>
          <w:rFonts w:ascii="ＭＳ ゴシック" w:eastAsia="ＭＳ ゴシック" w:hAnsi="ＭＳ ゴシック"/>
        </w:rPr>
      </w:pPr>
    </w:p>
    <w:p w14:paraId="23365E5F" w14:textId="281BA212" w:rsidR="00190D98" w:rsidRPr="00194707" w:rsidRDefault="00190D98" w:rsidP="00D812F2">
      <w:pPr>
        <w:ind w:firstLineChars="100" w:firstLine="210"/>
        <w:rPr>
          <w:rFonts w:ascii="ＭＳ ゴシック" w:eastAsia="ＭＳ ゴシック" w:hAnsi="ＭＳ ゴシック"/>
        </w:rPr>
      </w:pPr>
    </w:p>
    <w:p w14:paraId="10A228CF" w14:textId="7A098797" w:rsidR="0015750C" w:rsidRPr="00A33C29" w:rsidRDefault="0015750C" w:rsidP="0015750C">
      <w:pPr>
        <w:rPr>
          <w:rFonts w:ascii="ＭＳ ゴシック" w:eastAsia="ＭＳ ゴシック" w:hAnsi="ＭＳ ゴシック"/>
          <w:b/>
          <w:bCs/>
        </w:rPr>
      </w:pPr>
      <w:r w:rsidRPr="00A33C29">
        <w:rPr>
          <w:rFonts w:ascii="ＭＳ ゴシック" w:eastAsia="ＭＳ ゴシック" w:hAnsi="ＭＳ ゴシック" w:hint="eastAsia"/>
          <w:b/>
          <w:bCs/>
        </w:rPr>
        <w:lastRenderedPageBreak/>
        <w:t>（２）</w:t>
      </w:r>
      <w:r w:rsidR="00123F9C" w:rsidRPr="00123F9C">
        <w:rPr>
          <w:rFonts w:ascii="ＭＳ ゴシック" w:eastAsia="ＭＳ ゴシック" w:hAnsi="ＭＳ ゴシック" w:hint="eastAsia"/>
          <w:b/>
          <w:bCs/>
        </w:rPr>
        <w:t>研修の受講勧奨・受講歴の確認</w:t>
      </w:r>
    </w:p>
    <w:p w14:paraId="1D8BC6C4" w14:textId="1B40D871" w:rsidR="0015750C" w:rsidRPr="0015750C" w:rsidRDefault="0015750C" w:rsidP="0015750C">
      <w:pPr>
        <w:ind w:firstLineChars="100" w:firstLine="210"/>
        <w:rPr>
          <w:rFonts w:ascii="ＭＳ ゴシック" w:eastAsia="ＭＳ ゴシック" w:hAnsi="ＭＳ ゴシック"/>
        </w:rPr>
      </w:pPr>
      <w:r>
        <w:rPr>
          <w:rFonts w:ascii="ＭＳ ゴシック" w:eastAsia="ＭＳ ゴシック" w:hAnsi="ＭＳ ゴシック" w:hint="eastAsia"/>
        </w:rPr>
        <w:t>①</w:t>
      </w:r>
      <w:r w:rsidRPr="0015750C">
        <w:rPr>
          <w:rFonts w:ascii="ＭＳ ゴシック" w:eastAsia="ＭＳ ゴシック" w:hAnsi="ＭＳ ゴシック" w:hint="eastAsia"/>
        </w:rPr>
        <w:t>実施主体</w:t>
      </w:r>
    </w:p>
    <w:p w14:paraId="16550939" w14:textId="77777777" w:rsidR="0015750C" w:rsidRPr="0015750C" w:rsidRDefault="0015750C" w:rsidP="0015750C">
      <w:pPr>
        <w:ind w:firstLineChars="200" w:firstLine="420"/>
        <w:rPr>
          <w:rFonts w:ascii="ＭＳ ゴシック" w:eastAsia="ＭＳ ゴシック" w:hAnsi="ＭＳ ゴシック"/>
        </w:rPr>
      </w:pPr>
      <w:r w:rsidRPr="0015750C">
        <w:rPr>
          <w:rFonts w:ascii="ＭＳ ゴシック" w:eastAsia="ＭＳ ゴシック" w:hAnsi="ＭＳ ゴシック" w:hint="eastAsia"/>
        </w:rPr>
        <w:t>実施主体は以下の者とする。</w:t>
      </w:r>
    </w:p>
    <w:p w14:paraId="574F9623" w14:textId="70339603" w:rsidR="0015750C" w:rsidRPr="0015750C" w:rsidRDefault="0015750C" w:rsidP="00A15799">
      <w:pPr>
        <w:ind w:firstLineChars="200" w:firstLine="420"/>
        <w:rPr>
          <w:rFonts w:ascii="ＭＳ ゴシック" w:eastAsia="ＭＳ ゴシック" w:hAnsi="ＭＳ ゴシック"/>
        </w:rPr>
      </w:pPr>
      <w:r>
        <w:rPr>
          <w:rFonts w:ascii="ＭＳ ゴシック" w:eastAsia="ＭＳ ゴシック" w:hAnsi="ＭＳ ゴシック" w:hint="eastAsia"/>
        </w:rPr>
        <w:t>㈠</w:t>
      </w:r>
      <w:r w:rsidRPr="0015750C">
        <w:rPr>
          <w:rFonts w:ascii="ＭＳ ゴシック" w:eastAsia="ＭＳ ゴシック" w:hAnsi="ＭＳ ゴシック" w:hint="eastAsia"/>
        </w:rPr>
        <w:t xml:space="preserve"> 都道府県又は市町村（教育委員会を含む。）</w:t>
      </w:r>
    </w:p>
    <w:p w14:paraId="233FB307" w14:textId="39499FB7" w:rsidR="0015750C" w:rsidRDefault="0015750C" w:rsidP="00A15799">
      <w:pPr>
        <w:ind w:firstLineChars="200" w:firstLine="420"/>
        <w:rPr>
          <w:rFonts w:ascii="ＭＳ ゴシック" w:eastAsia="ＭＳ ゴシック" w:hAnsi="ＭＳ ゴシック"/>
        </w:rPr>
      </w:pPr>
      <w:r>
        <w:rPr>
          <w:rFonts w:ascii="ＭＳ ゴシック" w:eastAsia="ＭＳ ゴシック" w:hAnsi="ＭＳ ゴシック" w:hint="eastAsia"/>
        </w:rPr>
        <w:t>㈡</w:t>
      </w:r>
      <w:r w:rsidRPr="0015750C">
        <w:rPr>
          <w:rFonts w:ascii="ＭＳ ゴシック" w:eastAsia="ＭＳ ゴシック" w:hAnsi="ＭＳ ゴシック" w:hint="eastAsia"/>
        </w:rPr>
        <w:t xml:space="preserve"> 幼稚園関係団体のうち、都道府県が適当と認めた者</w:t>
      </w:r>
    </w:p>
    <w:p w14:paraId="5A6DC7FD" w14:textId="77777777" w:rsidR="00A33C29" w:rsidRPr="00194707" w:rsidRDefault="00A33C29" w:rsidP="00A33C29">
      <w:pPr>
        <w:ind w:leftChars="100" w:left="630" w:hangingChars="200" w:hanging="420"/>
        <w:rPr>
          <w:rFonts w:ascii="ＭＳ ゴシック" w:eastAsia="ＭＳ ゴシック" w:hAnsi="ＭＳ ゴシック"/>
          <w:sz w:val="20"/>
          <w:szCs w:val="22"/>
        </w:rPr>
      </w:pPr>
      <w:r>
        <w:rPr>
          <w:rFonts w:ascii="ＭＳ ゴシック" w:eastAsia="ＭＳ ゴシック" w:hAnsi="ＭＳ ゴシック" w:hint="eastAsia"/>
        </w:rPr>
        <w:t xml:space="preserve">　</w:t>
      </w:r>
      <w:r>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23BC3AE2" wp14:editId="072BB2DE">
                <wp:simplePos x="0" y="0"/>
                <wp:positionH relativeFrom="column">
                  <wp:posOffset>307340</wp:posOffset>
                </wp:positionH>
                <wp:positionV relativeFrom="paragraph">
                  <wp:posOffset>34925</wp:posOffset>
                </wp:positionV>
                <wp:extent cx="5924550" cy="603250"/>
                <wp:effectExtent l="0" t="0" r="19050" b="25400"/>
                <wp:wrapNone/>
                <wp:docPr id="3" name="大かっこ 3"/>
                <wp:cNvGraphicFramePr/>
                <a:graphic xmlns:a="http://schemas.openxmlformats.org/drawingml/2006/main">
                  <a:graphicData uri="http://schemas.microsoft.com/office/word/2010/wordprocessingShape">
                    <wps:wsp>
                      <wps:cNvSpPr/>
                      <wps:spPr>
                        <a:xfrm>
                          <a:off x="0" y="0"/>
                          <a:ext cx="5924550" cy="6032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CCF61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4.2pt;margin-top:2.75pt;width:466.5pt;height:4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" strokecolor="windowText" strokeweight=".5pt">
                <v:stroke joinstyle="miter"/>
              </v:shape>
            </w:pict>
          </mc:Fallback>
        </mc:AlternateContent>
      </w:r>
      <w:r>
        <w:rPr>
          <w:rFonts w:ascii="ＭＳ ゴシック" w:eastAsia="ＭＳ ゴシック" w:hAnsi="ＭＳ ゴシック" w:hint="eastAsia"/>
        </w:rPr>
        <w:t xml:space="preserve">　　</w:t>
      </w:r>
      <w:r w:rsidRPr="00194707">
        <w:rPr>
          <w:rFonts w:ascii="ＭＳ ゴシック" w:eastAsia="ＭＳ ゴシック" w:hAnsi="ＭＳ ゴシック" w:hint="eastAsia"/>
          <w:sz w:val="20"/>
          <w:szCs w:val="22"/>
        </w:rPr>
        <w:t>（参考）府HP「施設型給付費等に係る処遇改善等加算（区分3）に係る研修修了要件について」</w:t>
      </w:r>
    </w:p>
    <w:p w14:paraId="409E2288" w14:textId="77777777" w:rsidR="00A33C29" w:rsidRPr="00194707" w:rsidRDefault="00A33C29" w:rsidP="00A33C29">
      <w:pPr>
        <w:ind w:leftChars="100" w:left="610" w:hangingChars="200" w:hanging="400"/>
        <w:rPr>
          <w:rFonts w:ascii="ＭＳ ゴシック" w:eastAsia="ＭＳ ゴシック" w:hAnsi="ＭＳ ゴシック"/>
          <w:sz w:val="20"/>
          <w:szCs w:val="22"/>
        </w:rPr>
      </w:pPr>
      <w:r w:rsidRPr="00194707">
        <w:rPr>
          <w:rFonts w:ascii="ＭＳ ゴシック" w:eastAsia="ＭＳ ゴシック" w:hAnsi="ＭＳ ゴシック" w:hint="eastAsia"/>
          <w:sz w:val="20"/>
          <w:szCs w:val="22"/>
        </w:rPr>
        <w:t xml:space="preserve">　　　大阪府が研修の実施主体として認定した団体一覧　※令和7年9月29日現在</w:t>
      </w:r>
    </w:p>
    <w:p w14:paraId="0D9F8B49" w14:textId="77777777" w:rsidR="00A33C29" w:rsidRDefault="00A33C29" w:rsidP="00A33C29">
      <w:pPr>
        <w:ind w:leftChars="100" w:left="610" w:hangingChars="200" w:hanging="400"/>
        <w:rPr>
          <w:rFonts w:ascii="ＭＳ ゴシック" w:eastAsia="ＭＳ ゴシック" w:hAnsi="ＭＳ ゴシック"/>
        </w:rPr>
      </w:pPr>
      <w:r w:rsidRPr="00194707">
        <w:rPr>
          <w:rFonts w:ascii="ＭＳ ゴシック" w:eastAsia="ＭＳ ゴシック" w:hAnsi="ＭＳ ゴシック" w:hint="eastAsia"/>
          <w:sz w:val="20"/>
          <w:szCs w:val="22"/>
        </w:rPr>
        <w:t xml:space="preserve">　　　</w:t>
      </w:r>
      <w:hyperlink r:id="rId7" w:history="1">
        <w:r w:rsidRPr="00194707">
          <w:rPr>
            <w:rStyle w:val="a3"/>
            <w:rFonts w:ascii="ＭＳ ゴシック" w:eastAsia="ＭＳ ゴシック" w:hAnsi="ＭＳ ゴシック"/>
            <w:sz w:val="20"/>
            <w:szCs w:val="22"/>
          </w:rPr>
          <w:t>https://www.pref.osaka.lg.jp/o090120/kosodateshien2/syogu2_hoiku/index.html</w:t>
        </w:r>
      </w:hyperlink>
    </w:p>
    <w:p w14:paraId="3F5FC6D2" w14:textId="403CF5CF" w:rsidR="0015750C" w:rsidRPr="0015750C" w:rsidRDefault="0015750C" w:rsidP="00A15799">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㈢</w:t>
      </w:r>
      <w:r w:rsidRPr="0015750C">
        <w:rPr>
          <w:rFonts w:ascii="ＭＳ ゴシック" w:eastAsia="ＭＳ ゴシック" w:hAnsi="ＭＳ ゴシック" w:hint="eastAsia"/>
        </w:rPr>
        <w:t xml:space="preserve"> 大学等（大学、大学共同利用機関若しくは指定教員養成機関又は独立行政法人教職員支援機構若しくは独立行政法人国立特別支援教育総合研究所をいう。）</w:t>
      </w:r>
    </w:p>
    <w:p w14:paraId="585B296C" w14:textId="22CBBAA9" w:rsidR="0015750C" w:rsidRPr="0015750C" w:rsidRDefault="0015750C" w:rsidP="00A15799">
      <w:pPr>
        <w:ind w:firstLineChars="200" w:firstLine="420"/>
        <w:rPr>
          <w:rFonts w:ascii="ＭＳ ゴシック" w:eastAsia="ＭＳ ゴシック" w:hAnsi="ＭＳ ゴシック"/>
        </w:rPr>
      </w:pPr>
      <w:r>
        <w:rPr>
          <w:rFonts w:ascii="ＭＳ ゴシック" w:eastAsia="ＭＳ ゴシック" w:hAnsi="ＭＳ ゴシック" w:hint="eastAsia"/>
        </w:rPr>
        <w:t>㈣</w:t>
      </w:r>
      <w:r w:rsidRPr="0015750C">
        <w:rPr>
          <w:rFonts w:ascii="ＭＳ ゴシック" w:eastAsia="ＭＳ ゴシック" w:hAnsi="ＭＳ ゴシック" w:hint="eastAsia"/>
        </w:rPr>
        <w:t xml:space="preserve"> その他都道府県が適当と認めた者</w:t>
      </w:r>
    </w:p>
    <w:p w14:paraId="3C510AD9" w14:textId="546E4127" w:rsidR="0015750C" w:rsidRDefault="0015750C" w:rsidP="00A15799">
      <w:pPr>
        <w:ind w:firstLineChars="200" w:firstLine="420"/>
        <w:rPr>
          <w:rFonts w:ascii="ＭＳ ゴシック" w:eastAsia="ＭＳ ゴシック" w:hAnsi="ＭＳ ゴシック"/>
        </w:rPr>
      </w:pPr>
      <w:r>
        <w:rPr>
          <w:rFonts w:ascii="ＭＳ ゴシック" w:eastAsia="ＭＳ ゴシック" w:hAnsi="ＭＳ ゴシック" w:hint="eastAsia"/>
        </w:rPr>
        <w:t>㈤</w:t>
      </w:r>
      <w:r w:rsidRPr="0015750C">
        <w:rPr>
          <w:rFonts w:ascii="ＭＳ ゴシック" w:eastAsia="ＭＳ ゴシック" w:hAnsi="ＭＳ ゴシック" w:hint="eastAsia"/>
        </w:rPr>
        <w:t xml:space="preserve"> 園内における研修を企画・実施する幼稚園又は認定こども園</w:t>
      </w:r>
    </w:p>
    <w:p w14:paraId="24C65AA0" w14:textId="0C5FCBD0" w:rsidR="00A33C29" w:rsidRPr="0015750C" w:rsidRDefault="00A33C29" w:rsidP="00A15799">
      <w:pPr>
        <w:ind w:leftChars="333" w:left="699" w:firstLineChars="100" w:firstLine="210"/>
        <w:rPr>
          <w:rFonts w:ascii="ＭＳ ゴシック" w:eastAsia="ＭＳ ゴシック" w:hAnsi="ＭＳ ゴシック"/>
        </w:rPr>
      </w:pPr>
      <w:r>
        <w:rPr>
          <w:rFonts w:ascii="ＭＳ ゴシック" w:eastAsia="ＭＳ ゴシック" w:hAnsi="ＭＳ ゴシック" w:hint="eastAsia"/>
        </w:rPr>
        <w:t>園内研修については、実地調査等で実施状況を確認する可能性がありますので「園内研修実施状況」を園で保管ください。なお、園内研修実施状況には、研修の名称、実施日、実施時間、目的、内容、研修講師の実績・選定理由、研修修了者の記入等に併せ、研修テキスト・レジュメ等の保管が必要となります。</w:t>
      </w:r>
    </w:p>
    <w:p w14:paraId="7B9D3B75" w14:textId="223F84C0" w:rsidR="0015750C" w:rsidRPr="0015750C" w:rsidRDefault="0015750C" w:rsidP="0015750C">
      <w:pPr>
        <w:ind w:firstLineChars="100" w:firstLine="210"/>
        <w:rPr>
          <w:rFonts w:ascii="ＭＳ ゴシック" w:eastAsia="ＭＳ ゴシック" w:hAnsi="ＭＳ ゴシック"/>
        </w:rPr>
      </w:pPr>
      <w:r>
        <w:rPr>
          <w:rFonts w:ascii="ＭＳ ゴシック" w:eastAsia="ＭＳ ゴシック" w:hAnsi="ＭＳ ゴシック" w:hint="eastAsia"/>
        </w:rPr>
        <w:t>②</w:t>
      </w:r>
      <w:r w:rsidRPr="0015750C">
        <w:rPr>
          <w:rFonts w:ascii="ＭＳ ゴシック" w:eastAsia="ＭＳ ゴシック" w:hAnsi="ＭＳ ゴシック" w:hint="eastAsia"/>
        </w:rPr>
        <w:t>研修内容</w:t>
      </w:r>
    </w:p>
    <w:p w14:paraId="2E67CE55" w14:textId="39A1E1BF" w:rsidR="0015750C" w:rsidRPr="0015750C" w:rsidRDefault="0015750C" w:rsidP="00A33C29">
      <w:pPr>
        <w:ind w:leftChars="200" w:left="420"/>
        <w:rPr>
          <w:rFonts w:ascii="ＭＳ ゴシック" w:eastAsia="ＭＳ ゴシック" w:hAnsi="ＭＳ ゴシック"/>
        </w:rPr>
      </w:pPr>
      <w:r>
        <w:rPr>
          <w:rFonts w:ascii="ＭＳ ゴシック" w:eastAsia="ＭＳ ゴシック" w:hAnsi="ＭＳ ゴシック" w:hint="eastAsia"/>
        </w:rPr>
        <w:t>①</w:t>
      </w:r>
      <w:r w:rsidRPr="0015750C">
        <w:rPr>
          <w:rFonts w:ascii="ＭＳ ゴシック" w:eastAsia="ＭＳ ゴシック" w:hAnsi="ＭＳ ゴシック" w:hint="eastAsia"/>
        </w:rPr>
        <w:t>に定める実施主体が実施する研修であって、幼稚園教育要領等を踏まえて教育の質を高めるための知識・技能の向上を目的としたものとする。</w:t>
      </w:r>
    </w:p>
    <w:p w14:paraId="1BA6D5E0" w14:textId="342F5FDF" w:rsidR="0015750C" w:rsidRPr="0015750C" w:rsidRDefault="0015750C" w:rsidP="00A33C29">
      <w:pPr>
        <w:ind w:leftChars="200" w:left="420" w:firstLineChars="100" w:firstLine="210"/>
        <w:rPr>
          <w:rFonts w:ascii="ＭＳ ゴシック" w:eastAsia="ＭＳ ゴシック" w:hAnsi="ＭＳ ゴシック"/>
        </w:rPr>
      </w:pPr>
      <w:r w:rsidRPr="0015750C">
        <w:rPr>
          <w:rFonts w:ascii="ＭＳ ゴシック" w:eastAsia="ＭＳ ゴシック" w:hAnsi="ＭＳ ゴシック" w:hint="eastAsia"/>
        </w:rPr>
        <w:t>また、中核リーダーについては、</w:t>
      </w:r>
      <w:r w:rsidR="00A33C29">
        <w:rPr>
          <w:rFonts w:ascii="ＭＳ ゴシック" w:eastAsia="ＭＳ ゴシック" w:hAnsi="ＭＳ ゴシック" w:hint="eastAsia"/>
        </w:rPr>
        <w:t>③</w:t>
      </w:r>
      <w:r w:rsidRPr="0015750C">
        <w:rPr>
          <w:rFonts w:ascii="ＭＳ ゴシック" w:eastAsia="ＭＳ ゴシック" w:hAnsi="ＭＳ ゴシック" w:hint="eastAsia"/>
        </w:rPr>
        <w:t>に定める時間数のマネジメント分野に係る研修（カリキュラム・マネジメント、組織マネジメント、他機関との連携、リーダーシップ、人材育成・研修、働きやすい環境作りなど、園の円滑な運営、教育・保育の質を高めるために必要なマネジメント及びリーダーシップの能力を身につけるために必要な研修をいう。）を受講すること。</w:t>
      </w:r>
    </w:p>
    <w:p w14:paraId="6A67C29F" w14:textId="1CB9BF4B" w:rsidR="0015750C" w:rsidRPr="0015750C" w:rsidRDefault="00A33C29" w:rsidP="0015750C">
      <w:pPr>
        <w:ind w:firstLineChars="100" w:firstLine="210"/>
        <w:rPr>
          <w:rFonts w:ascii="ＭＳ ゴシック" w:eastAsia="ＭＳ ゴシック" w:hAnsi="ＭＳ ゴシック"/>
        </w:rPr>
      </w:pPr>
      <w:r>
        <w:rPr>
          <w:rFonts w:ascii="ＭＳ ゴシック" w:eastAsia="ＭＳ ゴシック" w:hAnsi="ＭＳ ゴシック" w:hint="eastAsia"/>
        </w:rPr>
        <w:t>③</w:t>
      </w:r>
      <w:r w:rsidR="0015750C" w:rsidRPr="0015750C">
        <w:rPr>
          <w:rFonts w:ascii="ＭＳ ゴシック" w:eastAsia="ＭＳ ゴシック" w:hAnsi="ＭＳ ゴシック" w:hint="eastAsia"/>
        </w:rPr>
        <w:t>対象者及び修了すべき研修時間</w:t>
      </w:r>
    </w:p>
    <w:p w14:paraId="29A23C35" w14:textId="77777777" w:rsidR="0015750C" w:rsidRPr="0015750C" w:rsidRDefault="0015750C" w:rsidP="00A33C29">
      <w:pPr>
        <w:ind w:firstLineChars="200" w:firstLine="420"/>
        <w:rPr>
          <w:rFonts w:ascii="ＭＳ ゴシック" w:eastAsia="ＭＳ ゴシック" w:hAnsi="ＭＳ ゴシック"/>
        </w:rPr>
      </w:pPr>
      <w:r w:rsidRPr="0015750C">
        <w:rPr>
          <w:rFonts w:ascii="ＭＳ ゴシック" w:eastAsia="ＭＳ ゴシック" w:hAnsi="ＭＳ ゴシック" w:hint="eastAsia"/>
        </w:rPr>
        <w:t>ア 中核リーダー等</w:t>
      </w:r>
    </w:p>
    <w:p w14:paraId="3C30795F" w14:textId="338AF867" w:rsidR="0015750C" w:rsidRPr="0015750C" w:rsidRDefault="0015750C" w:rsidP="00A33C29">
      <w:pPr>
        <w:ind w:leftChars="200" w:left="420" w:firstLineChars="100" w:firstLine="210"/>
        <w:rPr>
          <w:rFonts w:ascii="ＭＳ ゴシック" w:eastAsia="ＭＳ ゴシック" w:hAnsi="ＭＳ ゴシック"/>
        </w:rPr>
      </w:pPr>
      <w:r w:rsidRPr="0015750C">
        <w:rPr>
          <w:rFonts w:ascii="ＭＳ ゴシック" w:eastAsia="ＭＳ ゴシック" w:hAnsi="ＭＳ ゴシック" w:hint="eastAsia"/>
        </w:rPr>
        <w:t>合計60 時間以上（ただし、中核リーダーについては、15 時間以上のマネジメント分野に係る研修を含む。また、園内研修については、15 時間以内の範囲で含めることができる。）</w:t>
      </w:r>
    </w:p>
    <w:p w14:paraId="2AACF3E6" w14:textId="77777777" w:rsidR="0015750C" w:rsidRPr="0015750C" w:rsidRDefault="0015750C" w:rsidP="00A33C29">
      <w:pPr>
        <w:ind w:firstLineChars="200" w:firstLine="420"/>
        <w:rPr>
          <w:rFonts w:ascii="ＭＳ ゴシック" w:eastAsia="ＭＳ ゴシック" w:hAnsi="ＭＳ ゴシック"/>
        </w:rPr>
      </w:pPr>
      <w:r w:rsidRPr="0015750C">
        <w:rPr>
          <w:rFonts w:ascii="ＭＳ ゴシック" w:eastAsia="ＭＳ ゴシック" w:hAnsi="ＭＳ ゴシック" w:hint="eastAsia"/>
        </w:rPr>
        <w:t>イ 若手リーダー等</w:t>
      </w:r>
    </w:p>
    <w:p w14:paraId="7F2270C2" w14:textId="75685A96" w:rsidR="0015750C" w:rsidRPr="0015750C" w:rsidRDefault="0015750C" w:rsidP="00A33C29">
      <w:pPr>
        <w:ind w:leftChars="200" w:left="420" w:firstLineChars="100" w:firstLine="210"/>
        <w:rPr>
          <w:rFonts w:ascii="ＭＳ ゴシック" w:eastAsia="ＭＳ ゴシック" w:hAnsi="ＭＳ ゴシック"/>
        </w:rPr>
      </w:pPr>
      <w:r w:rsidRPr="0015750C">
        <w:rPr>
          <w:rFonts w:ascii="ＭＳ ゴシック" w:eastAsia="ＭＳ ゴシック" w:hAnsi="ＭＳ ゴシック" w:hint="eastAsia"/>
        </w:rPr>
        <w:t>合計15 時間以上（担当する職務分野に対応する研修を含む。園内研修については、４時間以内の範囲で含めることができる。）</w:t>
      </w:r>
    </w:p>
    <w:p w14:paraId="674CB4E4" w14:textId="00C4195D" w:rsidR="0015750C" w:rsidRPr="0015750C" w:rsidRDefault="00A33C29" w:rsidP="0015750C">
      <w:pPr>
        <w:ind w:firstLineChars="100" w:firstLine="210"/>
        <w:rPr>
          <w:rFonts w:ascii="ＭＳ ゴシック" w:eastAsia="ＭＳ ゴシック" w:hAnsi="ＭＳ ゴシック"/>
        </w:rPr>
      </w:pPr>
      <w:r>
        <w:rPr>
          <w:rFonts w:ascii="ＭＳ ゴシック" w:eastAsia="ＭＳ ゴシック" w:hAnsi="ＭＳ ゴシック" w:hint="eastAsia"/>
        </w:rPr>
        <w:t>④</w:t>
      </w:r>
      <w:r w:rsidR="0015750C" w:rsidRPr="0015750C">
        <w:rPr>
          <w:rFonts w:ascii="ＭＳ ゴシック" w:eastAsia="ＭＳ ゴシック" w:hAnsi="ＭＳ ゴシック" w:hint="eastAsia"/>
        </w:rPr>
        <w:t>その他</w:t>
      </w:r>
    </w:p>
    <w:p w14:paraId="04C476C2" w14:textId="77777777" w:rsidR="0015750C" w:rsidRPr="0015750C" w:rsidRDefault="0015750C" w:rsidP="00A33C29">
      <w:pPr>
        <w:ind w:firstLineChars="200" w:firstLine="420"/>
        <w:rPr>
          <w:rFonts w:ascii="ＭＳ ゴシック" w:eastAsia="ＭＳ ゴシック" w:hAnsi="ＭＳ ゴシック"/>
        </w:rPr>
      </w:pPr>
      <w:r w:rsidRPr="0015750C">
        <w:rPr>
          <w:rFonts w:ascii="ＭＳ ゴシック" w:eastAsia="ＭＳ ゴシック" w:hAnsi="ＭＳ ゴシック" w:hint="eastAsia"/>
        </w:rPr>
        <w:t>ア 個別の研修の受講歴については、職員個人が管理することを基本とする。</w:t>
      </w:r>
    </w:p>
    <w:p w14:paraId="5BC8C676" w14:textId="1923F32B" w:rsidR="0015750C" w:rsidRPr="0015750C" w:rsidRDefault="0015750C" w:rsidP="00A33C29">
      <w:pPr>
        <w:ind w:leftChars="200" w:left="630" w:hangingChars="100" w:hanging="210"/>
        <w:rPr>
          <w:rFonts w:ascii="ＭＳ ゴシック" w:eastAsia="ＭＳ ゴシック" w:hAnsi="ＭＳ ゴシック"/>
        </w:rPr>
      </w:pPr>
      <w:r w:rsidRPr="0015750C">
        <w:rPr>
          <w:rFonts w:ascii="ＭＳ ゴシック" w:eastAsia="ＭＳ ゴシック" w:hAnsi="ＭＳ ゴシック" w:hint="eastAsia"/>
        </w:rPr>
        <w:t>イ 補助の認定に当たっては、補助の申請を行う私立幼稚園から各教員の研修受講歴の一覧を提出させること等により、補助対象職員が本通知に定める研修を受講していることを適切に確認することを想定している。</w:t>
      </w:r>
    </w:p>
    <w:p w14:paraId="6C47E28B" w14:textId="37987C59" w:rsidR="0015750C" w:rsidRPr="0015750C" w:rsidRDefault="0015750C" w:rsidP="00A33C29">
      <w:pPr>
        <w:ind w:leftChars="200" w:left="630" w:hangingChars="100" w:hanging="210"/>
        <w:rPr>
          <w:rFonts w:ascii="ＭＳ ゴシック" w:eastAsia="ＭＳ ゴシック" w:hAnsi="ＭＳ ゴシック"/>
        </w:rPr>
      </w:pPr>
      <w:r w:rsidRPr="0015750C">
        <w:rPr>
          <w:rFonts w:ascii="ＭＳ ゴシック" w:eastAsia="ＭＳ ゴシック" w:hAnsi="ＭＳ ゴシック" w:hint="eastAsia"/>
        </w:rPr>
        <w:t>ウ 保育士等キャリアアップ研修（乳児保育分野その他の保育所等に係る内容に特化した研修及び保育実践研修を除く。）については、本項に定める研修に含まれるものであり、本項の研修</w:t>
      </w:r>
      <w:r w:rsidRPr="0015750C">
        <w:rPr>
          <w:rFonts w:ascii="ＭＳ ゴシック" w:eastAsia="ＭＳ ゴシック" w:hAnsi="ＭＳ ゴシック" w:hint="eastAsia"/>
        </w:rPr>
        <w:lastRenderedPageBreak/>
        <w:t>修了要件を満たすものとして取り扱う。ただし、マネジメント研修は中核リーダーに限り有効であること。</w:t>
      </w:r>
    </w:p>
    <w:p w14:paraId="1A8EDDD9" w14:textId="11617F2C" w:rsidR="0015750C" w:rsidRDefault="0015750C" w:rsidP="00A33C29">
      <w:pPr>
        <w:ind w:leftChars="300" w:left="1050" w:hangingChars="200" w:hanging="420"/>
        <w:rPr>
          <w:rFonts w:ascii="ＭＳ ゴシック" w:eastAsia="ＭＳ ゴシック" w:hAnsi="ＭＳ ゴシック"/>
        </w:rPr>
      </w:pPr>
      <w:r w:rsidRPr="0015750C">
        <w:rPr>
          <w:rFonts w:ascii="ＭＳ ゴシック" w:eastAsia="ＭＳ ゴシック" w:hAnsi="ＭＳ ゴシック" w:hint="eastAsia"/>
        </w:rPr>
        <w:t>（注）各分野15 時間を修了する必要はなく、受講した時間数を処遇改善に係る研修の修了時間として算入することが可能。</w:t>
      </w:r>
    </w:p>
    <w:p w14:paraId="19CF94E1" w14:textId="304EB729" w:rsidR="0015750C" w:rsidRDefault="00A33C29" w:rsidP="00CD0AE3">
      <w:pPr>
        <w:ind w:leftChars="100" w:left="210"/>
        <w:rPr>
          <w:rFonts w:ascii="ＭＳ ゴシック" w:eastAsia="ＭＳ ゴシック" w:hAnsi="ＭＳ ゴシック"/>
        </w:rPr>
      </w:pPr>
      <w:r>
        <w:rPr>
          <w:rFonts w:ascii="ＭＳ ゴシック" w:eastAsia="ＭＳ ゴシック" w:hAnsi="ＭＳ ゴシック" w:hint="eastAsia"/>
        </w:rPr>
        <w:t>⑤</w:t>
      </w:r>
      <w:r w:rsidR="0015750C">
        <w:rPr>
          <w:rFonts w:ascii="ＭＳ ゴシック" w:eastAsia="ＭＳ ゴシック" w:hAnsi="ＭＳ ゴシック" w:hint="eastAsia"/>
        </w:rPr>
        <w:t>実地調査等で</w:t>
      </w:r>
      <w:r w:rsidR="00CD0AE3">
        <w:rPr>
          <w:rFonts w:ascii="ＭＳ ゴシック" w:eastAsia="ＭＳ ゴシック" w:hAnsi="ＭＳ ゴシック" w:hint="eastAsia"/>
        </w:rPr>
        <w:t>研修の受講歴や園内研修の詳細が</w:t>
      </w:r>
      <w:r w:rsidR="0015750C">
        <w:rPr>
          <w:rFonts w:ascii="ＭＳ ゴシック" w:eastAsia="ＭＳ ゴシック" w:hAnsi="ＭＳ ゴシック" w:hint="eastAsia"/>
        </w:rPr>
        <w:t>確認できない場合、補助金の返還の可能性があります。</w:t>
      </w:r>
    </w:p>
    <w:p w14:paraId="4A35CF4D" w14:textId="77777777" w:rsidR="0015750C" w:rsidRDefault="0015750C" w:rsidP="00194707">
      <w:pPr>
        <w:rPr>
          <w:rFonts w:ascii="ＭＳ ゴシック" w:eastAsia="ＭＳ ゴシック" w:hAnsi="ＭＳ ゴシック"/>
          <w:b/>
          <w:bCs/>
        </w:rPr>
      </w:pPr>
    </w:p>
    <w:p w14:paraId="2974426C" w14:textId="25609D81" w:rsidR="0015750C" w:rsidRDefault="00194707" w:rsidP="00967B6F">
      <w:pPr>
        <w:ind w:left="211" w:hangingChars="100" w:hanging="211"/>
        <w:rPr>
          <w:rFonts w:ascii="ＭＳ ゴシック" w:eastAsia="ＭＳ ゴシック" w:hAnsi="ＭＳ ゴシック"/>
          <w:b/>
          <w:bCs/>
        </w:rPr>
      </w:pPr>
      <w:r w:rsidRPr="006F7123">
        <w:rPr>
          <w:rFonts w:ascii="ＭＳ ゴシック" w:eastAsia="ＭＳ ゴシック" w:hAnsi="ＭＳ ゴシック" w:hint="eastAsia"/>
          <w:b/>
          <w:bCs/>
        </w:rPr>
        <w:t>２．</w:t>
      </w:r>
      <w:r w:rsidR="0015750C" w:rsidRPr="0015750C">
        <w:rPr>
          <w:rFonts w:ascii="ＭＳ ゴシック" w:eastAsia="ＭＳ ゴシック" w:hAnsi="ＭＳ ゴシック" w:hint="eastAsia"/>
          <w:b/>
          <w:bCs/>
        </w:rPr>
        <w:t>詳細な補助要件</w:t>
      </w:r>
      <w:r w:rsidR="00A33C29">
        <w:rPr>
          <w:rFonts w:ascii="ＭＳ ゴシック" w:eastAsia="ＭＳ ゴシック" w:hAnsi="ＭＳ ゴシック" w:hint="eastAsia"/>
          <w:b/>
          <w:bCs/>
        </w:rPr>
        <w:t>や</w:t>
      </w:r>
      <w:r w:rsidR="0015750C" w:rsidRPr="0015750C">
        <w:rPr>
          <w:rFonts w:ascii="ＭＳ ゴシック" w:eastAsia="ＭＳ ゴシック" w:hAnsi="ＭＳ ゴシック" w:hint="eastAsia"/>
          <w:b/>
          <w:bCs/>
        </w:rPr>
        <w:t>補助単価</w:t>
      </w:r>
      <w:r w:rsidR="00A33C29">
        <w:rPr>
          <w:rFonts w:ascii="ＭＳ ゴシック" w:eastAsia="ＭＳ ゴシック" w:hAnsi="ＭＳ ゴシック" w:hint="eastAsia"/>
          <w:b/>
          <w:bCs/>
        </w:rPr>
        <w:t>、経過措置</w:t>
      </w:r>
      <w:r w:rsidR="0015750C" w:rsidRPr="0015750C">
        <w:rPr>
          <w:rFonts w:ascii="ＭＳ ゴシック" w:eastAsia="ＭＳ ゴシック" w:hAnsi="ＭＳ ゴシック" w:hint="eastAsia"/>
          <w:b/>
          <w:bCs/>
        </w:rPr>
        <w:t>等については、</w:t>
      </w:r>
      <w:r w:rsidR="006E4208">
        <w:rPr>
          <w:rFonts w:ascii="ＭＳ ゴシック" w:eastAsia="ＭＳ ゴシック" w:hAnsi="ＭＳ ゴシック" w:hint="eastAsia"/>
          <w:b/>
          <w:bCs/>
        </w:rPr>
        <w:t>令和８年１月29日に開催予定の</w:t>
      </w:r>
      <w:r w:rsidR="0015750C" w:rsidRPr="0015750C">
        <w:rPr>
          <w:rFonts w:ascii="ＭＳ ゴシック" w:eastAsia="ＭＳ ゴシック" w:hAnsi="ＭＳ ゴシック" w:hint="eastAsia"/>
          <w:b/>
          <w:bCs/>
        </w:rPr>
        <w:t>「令和７年度大阪府私立幼稚園経常費補助金配分基準等説明会」において説明</w:t>
      </w:r>
      <w:r w:rsidR="00A33C29">
        <w:rPr>
          <w:rFonts w:ascii="ＭＳ ゴシック" w:eastAsia="ＭＳ ゴシック" w:hAnsi="ＭＳ ゴシック" w:hint="eastAsia"/>
          <w:b/>
          <w:bCs/>
        </w:rPr>
        <w:t>予定です</w:t>
      </w:r>
      <w:r w:rsidR="0015750C" w:rsidRPr="0015750C">
        <w:rPr>
          <w:rFonts w:ascii="ＭＳ ゴシック" w:eastAsia="ＭＳ ゴシック" w:hAnsi="ＭＳ ゴシック" w:hint="eastAsia"/>
          <w:b/>
          <w:bCs/>
        </w:rPr>
        <w:t>。</w:t>
      </w:r>
    </w:p>
    <w:sectPr w:rsidR="0015750C" w:rsidSect="009257A7">
      <w:headerReference w:type="default" r:id="rId8"/>
      <w:pgSz w:w="11906" w:h="16838"/>
      <w:pgMar w:top="1701" w:right="1274" w:bottom="1701" w:left="1276"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A48E" w14:textId="77777777" w:rsidR="00A97E21" w:rsidRDefault="00A97E21" w:rsidP="00A97E21">
      <w:r>
        <w:separator/>
      </w:r>
    </w:p>
  </w:endnote>
  <w:endnote w:type="continuationSeparator" w:id="0">
    <w:p w14:paraId="0E6ECEC5" w14:textId="77777777" w:rsidR="00A97E21" w:rsidRDefault="00A97E21" w:rsidP="00A9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1C865" w14:textId="77777777" w:rsidR="00A97E21" w:rsidRDefault="00A97E21" w:rsidP="00A97E21">
      <w:r>
        <w:separator/>
      </w:r>
    </w:p>
  </w:footnote>
  <w:footnote w:type="continuationSeparator" w:id="0">
    <w:p w14:paraId="12155DE9" w14:textId="77777777" w:rsidR="00A97E21" w:rsidRDefault="00A97E21" w:rsidP="00A97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96474" w14:textId="2F510F3E" w:rsidR="00A97E21" w:rsidRPr="00A97E21" w:rsidRDefault="00A97E21" w:rsidP="00A97E21">
    <w:pPr>
      <w:pStyle w:val="a5"/>
      <w:jc w:val="right"/>
      <w:rPr>
        <w:rFonts w:ascii="ＭＳ ゴシック" w:eastAsia="ＭＳ ゴシック" w:hAnsi="ＭＳ 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9D"/>
    <w:rsid w:val="000338A2"/>
    <w:rsid w:val="00085D1F"/>
    <w:rsid w:val="001120B1"/>
    <w:rsid w:val="00123F9C"/>
    <w:rsid w:val="0015750C"/>
    <w:rsid w:val="00190D98"/>
    <w:rsid w:val="00194707"/>
    <w:rsid w:val="003D7AA7"/>
    <w:rsid w:val="00441A66"/>
    <w:rsid w:val="004D19FD"/>
    <w:rsid w:val="005708B2"/>
    <w:rsid w:val="00575738"/>
    <w:rsid w:val="00683A29"/>
    <w:rsid w:val="006E4208"/>
    <w:rsid w:val="006E7C1C"/>
    <w:rsid w:val="006F7123"/>
    <w:rsid w:val="008F2D69"/>
    <w:rsid w:val="009257A7"/>
    <w:rsid w:val="00967B6F"/>
    <w:rsid w:val="00984B2A"/>
    <w:rsid w:val="00A15799"/>
    <w:rsid w:val="00A31122"/>
    <w:rsid w:val="00A33C29"/>
    <w:rsid w:val="00A76C0B"/>
    <w:rsid w:val="00A82D5F"/>
    <w:rsid w:val="00A97E21"/>
    <w:rsid w:val="00BB36DF"/>
    <w:rsid w:val="00C07A41"/>
    <w:rsid w:val="00CD0AE3"/>
    <w:rsid w:val="00D812F2"/>
    <w:rsid w:val="00E76AEC"/>
    <w:rsid w:val="00F344E0"/>
    <w:rsid w:val="00F60F5D"/>
    <w:rsid w:val="00FF0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E85EF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A66"/>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4E0"/>
    <w:rPr>
      <w:color w:val="0563C1" w:themeColor="hyperlink"/>
      <w:u w:val="single"/>
    </w:rPr>
  </w:style>
  <w:style w:type="character" w:styleId="a4">
    <w:name w:val="Unresolved Mention"/>
    <w:basedOn w:val="a0"/>
    <w:uiPriority w:val="99"/>
    <w:semiHidden/>
    <w:unhideWhenUsed/>
    <w:rsid w:val="00F344E0"/>
    <w:rPr>
      <w:color w:val="605E5C"/>
      <w:shd w:val="clear" w:color="auto" w:fill="E1DFDD"/>
    </w:rPr>
  </w:style>
  <w:style w:type="paragraph" w:styleId="a5">
    <w:name w:val="header"/>
    <w:basedOn w:val="a"/>
    <w:link w:val="a6"/>
    <w:uiPriority w:val="99"/>
    <w:unhideWhenUsed/>
    <w:rsid w:val="00A97E21"/>
    <w:pPr>
      <w:tabs>
        <w:tab w:val="center" w:pos="4252"/>
        <w:tab w:val="right" w:pos="8504"/>
      </w:tabs>
      <w:snapToGrid w:val="0"/>
    </w:pPr>
  </w:style>
  <w:style w:type="character" w:customStyle="1" w:styleId="a6">
    <w:name w:val="ヘッダー (文字)"/>
    <w:basedOn w:val="a0"/>
    <w:link w:val="a5"/>
    <w:uiPriority w:val="99"/>
    <w:rsid w:val="00A97E21"/>
    <w:rPr>
      <w:rFonts w:ascii="ＭＳ 明朝" w:eastAsia="ＭＳ 明朝" w:hAnsi="Century" w:cs="Times New Roman"/>
      <w:szCs w:val="24"/>
    </w:rPr>
  </w:style>
  <w:style w:type="paragraph" w:styleId="a7">
    <w:name w:val="footer"/>
    <w:basedOn w:val="a"/>
    <w:link w:val="a8"/>
    <w:uiPriority w:val="99"/>
    <w:unhideWhenUsed/>
    <w:rsid w:val="00A97E21"/>
    <w:pPr>
      <w:tabs>
        <w:tab w:val="center" w:pos="4252"/>
        <w:tab w:val="right" w:pos="8504"/>
      </w:tabs>
      <w:snapToGrid w:val="0"/>
    </w:pPr>
  </w:style>
  <w:style w:type="character" w:customStyle="1" w:styleId="a8">
    <w:name w:val="フッター (文字)"/>
    <w:basedOn w:val="a0"/>
    <w:link w:val="a7"/>
    <w:uiPriority w:val="99"/>
    <w:rsid w:val="00A97E21"/>
    <w:rPr>
      <w:rFonts w:ascii="ＭＳ 明朝" w:eastAsia="ＭＳ 明朝" w:hAnsi="Century" w:cs="Times New Roman"/>
      <w:szCs w:val="24"/>
    </w:rPr>
  </w:style>
  <w:style w:type="character" w:styleId="a9">
    <w:name w:val="FollowedHyperlink"/>
    <w:basedOn w:val="a0"/>
    <w:uiPriority w:val="99"/>
    <w:semiHidden/>
    <w:unhideWhenUsed/>
    <w:rsid w:val="00683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ef.osaka.lg.jp/o090120/kosodateshien2/syogu2_hoiku/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52631-2A52-476B-8AC6-B5E5FBBDC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2025-12-26T00:59:00Z</dcterms:created>
  <dcterms:modified xsi:type="dcterms:W3CDTF">2025-12-26T00:59:00Z</dcterms:modified>
</cp:coreProperties>
</file>