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8D96" w14:textId="4BAE1061" w:rsidR="00894A4A" w:rsidRDefault="00894A4A" w:rsidP="008C7390">
      <w:pPr>
        <w:jc w:val="right"/>
        <w:rPr>
          <w:rFonts w:ascii="ＭＳ ゴシック" w:eastAsia="ＭＳ ゴシック" w:hAnsi="ＭＳ ゴシック"/>
        </w:rPr>
      </w:pPr>
      <w:r>
        <w:rPr>
          <w:rFonts w:ascii="ＭＳ ゴシック" w:eastAsia="ＭＳ ゴシック" w:hAnsi="ＭＳ ゴシック" w:hint="eastAsia"/>
        </w:rPr>
        <w:t>令和</w:t>
      </w:r>
      <w:r w:rsidR="00D545F4">
        <w:rPr>
          <w:rFonts w:ascii="ＭＳ ゴシック" w:eastAsia="ＭＳ ゴシック" w:hAnsi="ＭＳ ゴシック" w:hint="eastAsia"/>
        </w:rPr>
        <w:t>７</w:t>
      </w:r>
      <w:r>
        <w:rPr>
          <w:rFonts w:ascii="ＭＳ ゴシック" w:eastAsia="ＭＳ ゴシック" w:hAnsi="ＭＳ ゴシック" w:hint="eastAsia"/>
        </w:rPr>
        <w:t>年</w:t>
      </w:r>
      <w:r w:rsidR="00D545F4">
        <w:rPr>
          <w:rFonts w:ascii="ＭＳ ゴシック" w:eastAsia="ＭＳ ゴシック" w:hAnsi="ＭＳ ゴシック" w:hint="eastAsia"/>
        </w:rPr>
        <w:t>８</w:t>
      </w:r>
      <w:r>
        <w:rPr>
          <w:rFonts w:ascii="ＭＳ ゴシック" w:eastAsia="ＭＳ ゴシック" w:hAnsi="ＭＳ ゴシック" w:hint="eastAsia"/>
        </w:rPr>
        <w:t>月</w:t>
      </w:r>
    </w:p>
    <w:p w14:paraId="1A17B798" w14:textId="68EF6D50" w:rsidR="00894A4A" w:rsidRDefault="00D545F4" w:rsidP="008C7390">
      <w:pPr>
        <w:jc w:val="right"/>
        <w:rPr>
          <w:rFonts w:ascii="ＭＳ ゴシック" w:eastAsia="ＭＳ ゴシック" w:hAnsi="ＭＳ ゴシック"/>
        </w:rPr>
      </w:pPr>
      <w:r>
        <w:rPr>
          <w:rFonts w:ascii="ＭＳ ゴシック" w:eastAsia="ＭＳ ゴシック" w:hAnsi="ＭＳ ゴシック" w:hint="eastAsia"/>
        </w:rPr>
        <w:t>大阪府・大阪市副首都推進局</w:t>
      </w:r>
    </w:p>
    <w:p w14:paraId="21B62BBC" w14:textId="316E3554" w:rsidR="00D545F4" w:rsidRDefault="00D545F4" w:rsidP="008C7390">
      <w:pPr>
        <w:jc w:val="right"/>
        <w:rPr>
          <w:rFonts w:ascii="ＭＳ ゴシック" w:eastAsia="ＭＳ ゴシック" w:hAnsi="ＭＳ ゴシック"/>
        </w:rPr>
      </w:pPr>
      <w:r>
        <w:rPr>
          <w:rFonts w:ascii="ＭＳ ゴシック" w:eastAsia="ＭＳ ゴシック" w:hAnsi="ＭＳ ゴシック" w:hint="eastAsia"/>
        </w:rPr>
        <w:t>羽曳野市政策企画部</w:t>
      </w:r>
    </w:p>
    <w:p w14:paraId="44396FD1" w14:textId="77777777" w:rsidR="00AE4847" w:rsidRPr="002B31BC" w:rsidRDefault="00AE4847" w:rsidP="008C7390">
      <w:pPr>
        <w:rPr>
          <w:rFonts w:ascii="ＭＳ ゴシック" w:eastAsia="ＭＳ ゴシック" w:hAnsi="ＭＳ ゴシック"/>
        </w:rPr>
      </w:pPr>
    </w:p>
    <w:p w14:paraId="567EA64F" w14:textId="77777777" w:rsidR="00D545F4" w:rsidRDefault="00D545F4" w:rsidP="00D545F4">
      <w:pPr>
        <w:jc w:val="center"/>
        <w:rPr>
          <w:rFonts w:ascii="ＭＳ ゴシック" w:eastAsia="ＭＳ ゴシック" w:hAnsi="ＭＳ ゴシック"/>
        </w:rPr>
      </w:pPr>
      <w:r>
        <w:rPr>
          <w:rFonts w:ascii="ＭＳ ゴシック" w:eastAsia="ＭＳ ゴシック" w:hAnsi="ＭＳ ゴシック" w:hint="eastAsia"/>
        </w:rPr>
        <w:t>大阪公立大学羽曳野キャンパス移転後の跡地活用に関する</w:t>
      </w:r>
    </w:p>
    <w:p w14:paraId="5232B068" w14:textId="783C297C" w:rsidR="003E66F1" w:rsidRPr="00B568FE" w:rsidRDefault="00D545F4" w:rsidP="00B568FE">
      <w:pPr>
        <w:jc w:val="center"/>
        <w:rPr>
          <w:rFonts w:ascii="ＭＳ ゴシック" w:eastAsia="ＭＳ ゴシック" w:hAnsi="ＭＳ ゴシック"/>
        </w:rPr>
      </w:pPr>
      <w:r>
        <w:rPr>
          <w:rFonts w:ascii="ＭＳ ゴシック" w:eastAsia="ＭＳ ゴシック" w:hAnsi="ＭＳ ゴシック" w:hint="eastAsia"/>
        </w:rPr>
        <w:t>マーケット・サウンディング（市場調査）</w:t>
      </w:r>
      <w:r w:rsidR="002F6776" w:rsidRPr="00B568FE">
        <w:rPr>
          <w:rFonts w:ascii="ＭＳ ゴシック" w:eastAsia="ＭＳ ゴシック" w:hAnsi="ＭＳ ゴシック" w:hint="eastAsia"/>
        </w:rPr>
        <w:t>結果</w:t>
      </w:r>
      <w:r w:rsidR="00811CA2" w:rsidRPr="008D0F9F">
        <w:rPr>
          <w:rFonts w:ascii="ＭＳ ゴシック" w:eastAsia="ＭＳ ゴシック" w:hAnsi="ＭＳ ゴシック" w:hint="eastAsia"/>
        </w:rPr>
        <w:t>概要</w:t>
      </w:r>
    </w:p>
    <w:p w14:paraId="7DA6774B" w14:textId="610CA7BE" w:rsidR="00086286" w:rsidRDefault="00086286">
      <w:pPr>
        <w:rPr>
          <w:rFonts w:ascii="ＭＳ ゴシック" w:eastAsia="ＭＳ ゴシック" w:hAnsi="ＭＳ ゴシック"/>
        </w:rPr>
      </w:pPr>
    </w:p>
    <w:p w14:paraId="3D8C14DE" w14:textId="02A7657F" w:rsidR="00D545F4" w:rsidRDefault="00766F8B" w:rsidP="00766F8B">
      <w:pPr>
        <w:rPr>
          <w:rFonts w:ascii="ＭＳ ゴシック" w:eastAsia="ＭＳ ゴシック" w:hAnsi="ＭＳ ゴシック"/>
        </w:rPr>
      </w:pPr>
      <w:r>
        <w:rPr>
          <w:rFonts w:ascii="ＭＳ ゴシック" w:eastAsia="ＭＳ ゴシック" w:hAnsi="ＭＳ ゴシック" w:hint="eastAsia"/>
        </w:rPr>
        <w:t xml:space="preserve">　</w:t>
      </w:r>
      <w:r w:rsidR="00B6030E" w:rsidRPr="00B6030E">
        <w:rPr>
          <w:rFonts w:ascii="ＭＳ ゴシック" w:eastAsia="ＭＳ ゴシック" w:hAnsi="ＭＳ ゴシック" w:hint="eastAsia"/>
        </w:rPr>
        <w:t>大阪公立大学羽曳野キャンパスについては、令和７年秋に学部集約に伴い移転を予定しています。このたび、</w:t>
      </w:r>
      <w:r w:rsidR="000E3279" w:rsidRPr="000E3279">
        <w:rPr>
          <w:rFonts w:ascii="ＭＳ ゴシック" w:eastAsia="ＭＳ ゴシック" w:hAnsi="ＭＳ ゴシック" w:hint="eastAsia"/>
        </w:rPr>
        <w:t>キャンパス移転後の跡地活用に向けた検討に活用することを目的に、</w:t>
      </w:r>
      <w:r w:rsidR="000E3279">
        <w:rPr>
          <w:rFonts w:ascii="ＭＳ ゴシック" w:eastAsia="ＭＳ ゴシック" w:hAnsi="ＭＳ ゴシック" w:hint="eastAsia"/>
        </w:rPr>
        <w:t>土地活用の可能性、民間事業者の皆様の参画意向、市場性の有無等について意見・提案をいただく</w:t>
      </w:r>
      <w:r w:rsidR="000E3279" w:rsidRPr="000E3279">
        <w:rPr>
          <w:rFonts w:ascii="ＭＳ ゴシック" w:eastAsia="ＭＳ ゴシック" w:hAnsi="ＭＳ ゴシック" w:hint="eastAsia"/>
        </w:rPr>
        <w:t>マーケット・サウンディング（市場調査）を</w:t>
      </w:r>
      <w:r w:rsidR="000E3279">
        <w:rPr>
          <w:rFonts w:ascii="ＭＳ ゴシック" w:eastAsia="ＭＳ ゴシック" w:hAnsi="ＭＳ ゴシック" w:hint="eastAsia"/>
        </w:rPr>
        <w:t>実施しましたので、</w:t>
      </w:r>
      <w:r w:rsidR="002D41D9">
        <w:rPr>
          <w:rFonts w:ascii="ＭＳ ゴシック" w:eastAsia="ＭＳ ゴシック" w:hAnsi="ＭＳ ゴシック" w:hint="eastAsia"/>
        </w:rPr>
        <w:t>その結果</w:t>
      </w:r>
      <w:r w:rsidR="00811CA2" w:rsidRPr="008D0F9F">
        <w:rPr>
          <w:rFonts w:ascii="ＭＳ ゴシック" w:eastAsia="ＭＳ ゴシック" w:hAnsi="ＭＳ ゴシック" w:hint="eastAsia"/>
        </w:rPr>
        <w:t>概要</w:t>
      </w:r>
      <w:r w:rsidR="002D41D9" w:rsidRPr="008D0F9F">
        <w:rPr>
          <w:rFonts w:ascii="ＭＳ ゴシック" w:eastAsia="ＭＳ ゴシック" w:hAnsi="ＭＳ ゴシック" w:hint="eastAsia"/>
        </w:rPr>
        <w:t>を</w:t>
      </w:r>
      <w:r w:rsidR="002D41D9">
        <w:rPr>
          <w:rFonts w:ascii="ＭＳ ゴシック" w:eastAsia="ＭＳ ゴシック" w:hAnsi="ＭＳ ゴシック" w:hint="eastAsia"/>
        </w:rPr>
        <w:t>公表します。</w:t>
      </w:r>
    </w:p>
    <w:p w14:paraId="25FCD76E" w14:textId="77777777" w:rsidR="00CA4F19" w:rsidRPr="00CA4F19" w:rsidRDefault="00CA4F19" w:rsidP="00CA4F19">
      <w:pPr>
        <w:rPr>
          <w:rFonts w:ascii="ＭＳ ゴシック" w:eastAsia="ＭＳ ゴシック" w:hAnsi="ＭＳ ゴシック"/>
        </w:rPr>
      </w:pPr>
    </w:p>
    <w:p w14:paraId="6FE15C6B"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○実施主体　　大阪府・大阪市副首都推進局及び羽曳野市政策企画部</w:t>
      </w:r>
    </w:p>
    <w:p w14:paraId="33A35D52" w14:textId="77777777" w:rsidR="00CA4F19" w:rsidRPr="00CA4F19" w:rsidRDefault="00CA4F19" w:rsidP="00CA4F19">
      <w:pPr>
        <w:rPr>
          <w:rFonts w:ascii="ＭＳ ゴシック" w:eastAsia="ＭＳ ゴシック" w:hAnsi="ＭＳ ゴシック"/>
        </w:rPr>
      </w:pPr>
    </w:p>
    <w:p w14:paraId="1D3FF4B9"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○対象地の概要</w:t>
      </w:r>
    </w:p>
    <w:tbl>
      <w:tblPr>
        <w:tblStyle w:val="a4"/>
        <w:tblW w:w="8788" w:type="dxa"/>
        <w:tblInd w:w="421" w:type="dxa"/>
        <w:tblLayout w:type="fixed"/>
        <w:tblLook w:val="04A0" w:firstRow="1" w:lastRow="0" w:firstColumn="1" w:lastColumn="0" w:noHBand="0" w:noVBand="1"/>
      </w:tblPr>
      <w:tblGrid>
        <w:gridCol w:w="1134"/>
        <w:gridCol w:w="7654"/>
      </w:tblGrid>
      <w:tr w:rsidR="00CA4F19" w:rsidRPr="00CA4F19" w14:paraId="023420FF" w14:textId="77777777" w:rsidTr="00E1693A">
        <w:trPr>
          <w:trHeight w:val="582"/>
        </w:trPr>
        <w:tc>
          <w:tcPr>
            <w:tcW w:w="1134" w:type="dxa"/>
          </w:tcPr>
          <w:p w14:paraId="399C2032"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所在地</w:t>
            </w:r>
          </w:p>
        </w:tc>
        <w:tc>
          <w:tcPr>
            <w:tcW w:w="7654" w:type="dxa"/>
          </w:tcPr>
          <w:p w14:paraId="358BE07A"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住居表示：羽曳野市はびきの三丁目７番</w:t>
            </w:r>
            <w:r w:rsidRPr="00CA4F19">
              <w:rPr>
                <w:rFonts w:ascii="ＭＳ ゴシック" w:eastAsia="ＭＳ ゴシック" w:hAnsi="ＭＳ ゴシック"/>
              </w:rPr>
              <w:t>30号</w:t>
            </w:r>
          </w:p>
          <w:p w14:paraId="522F78A5"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地番　　：羽曳野市はびきの三丁目</w:t>
            </w:r>
            <w:r w:rsidRPr="00CA4F19">
              <w:rPr>
                <w:rFonts w:ascii="ＭＳ ゴシック" w:eastAsia="ＭＳ ゴシック" w:hAnsi="ＭＳ ゴシック"/>
              </w:rPr>
              <w:t>316番118　外12筆</w:t>
            </w:r>
          </w:p>
        </w:tc>
      </w:tr>
      <w:tr w:rsidR="00CA4F19" w:rsidRPr="00CA4F19" w14:paraId="5082D824" w14:textId="77777777" w:rsidTr="00E1693A">
        <w:trPr>
          <w:trHeight w:val="70"/>
        </w:trPr>
        <w:tc>
          <w:tcPr>
            <w:tcW w:w="1134" w:type="dxa"/>
          </w:tcPr>
          <w:p w14:paraId="24E27BF4"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所有者</w:t>
            </w:r>
          </w:p>
        </w:tc>
        <w:tc>
          <w:tcPr>
            <w:tcW w:w="7654" w:type="dxa"/>
          </w:tcPr>
          <w:p w14:paraId="1FBA04A7"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公立大学法人大阪、大阪府</w:t>
            </w:r>
          </w:p>
          <w:p w14:paraId="3E515050"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※公立大学法人大阪の土地は、キャンパス移転後に大阪府へ返還される予定です｡</w:t>
            </w:r>
          </w:p>
        </w:tc>
      </w:tr>
      <w:tr w:rsidR="00CA4F19" w:rsidRPr="00CA4F19" w14:paraId="095E5582" w14:textId="77777777" w:rsidTr="00E1693A">
        <w:trPr>
          <w:trHeight w:val="509"/>
        </w:trPr>
        <w:tc>
          <w:tcPr>
            <w:tcW w:w="1134" w:type="dxa"/>
          </w:tcPr>
          <w:p w14:paraId="46AAB711"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土地面積</w:t>
            </w:r>
          </w:p>
        </w:tc>
        <w:tc>
          <w:tcPr>
            <w:tcW w:w="7654" w:type="dxa"/>
          </w:tcPr>
          <w:p w14:paraId="1E3DE6C9"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rPr>
              <w:t>52,495.41㎡</w:t>
            </w:r>
          </w:p>
          <w:p w14:paraId="47CB7E2B"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羽曳野キャンパス</w:t>
            </w:r>
            <w:r w:rsidRPr="00CA4F19">
              <w:rPr>
                <w:rFonts w:ascii="ＭＳ ゴシック" w:eastAsia="ＭＳ ゴシック" w:hAnsi="ＭＳ ゴシック"/>
              </w:rPr>
              <w:t>A地区　…45,311.41㎡</w:t>
            </w:r>
          </w:p>
          <w:p w14:paraId="64B40698"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羽曳野キャンパス</w:t>
            </w:r>
            <w:r w:rsidRPr="00CA4F19">
              <w:rPr>
                <w:rFonts w:ascii="ＭＳ ゴシック" w:eastAsia="ＭＳ ゴシック" w:hAnsi="ＭＳ ゴシック"/>
              </w:rPr>
              <w:t>B地区　…</w:t>
            </w:r>
            <w:r w:rsidRPr="00CA4F19">
              <w:rPr>
                <w:rFonts w:ascii="ＭＳ ゴシック" w:eastAsia="ＭＳ ゴシック" w:hAnsi="ＭＳ ゴシック" w:hint="eastAsia"/>
              </w:rPr>
              <w:t xml:space="preserve"> </w:t>
            </w:r>
            <w:r w:rsidRPr="00CA4F19">
              <w:rPr>
                <w:rFonts w:ascii="ＭＳ ゴシック" w:eastAsia="ＭＳ ゴシック" w:hAnsi="ＭＳ ゴシック"/>
              </w:rPr>
              <w:t>7,184㎡</w:t>
            </w:r>
          </w:p>
          <w:p w14:paraId="696DE04A"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うち、公立大学法人大阪所有　：</w:t>
            </w:r>
            <w:r w:rsidRPr="00CA4F19">
              <w:rPr>
                <w:rFonts w:ascii="ＭＳ ゴシック" w:eastAsia="ＭＳ ゴシック" w:hAnsi="ＭＳ ゴシック"/>
              </w:rPr>
              <w:t xml:space="preserve"> 51,706.41㎡ （10筆）</w:t>
            </w:r>
          </w:p>
          <w:p w14:paraId="37426661"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 xml:space="preserve">うち、大阪府所有　</w:t>
            </w:r>
            <w:r w:rsidRPr="00CA4F19">
              <w:rPr>
                <w:rFonts w:ascii="ＭＳ ゴシック" w:eastAsia="ＭＳ ゴシック" w:hAnsi="ＭＳ ゴシック"/>
              </w:rPr>
              <w:t xml:space="preserve"> 　　　　 ： 　　1,499㎡ （３筆）</w:t>
            </w:r>
          </w:p>
        </w:tc>
      </w:tr>
    </w:tbl>
    <w:p w14:paraId="03030D89"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 xml:space="preserve">　　</w:t>
      </w:r>
    </w:p>
    <w:p w14:paraId="272AE1D1" w14:textId="4072B1FD"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w:t>
      </w:r>
      <w:r>
        <w:rPr>
          <w:rFonts w:ascii="ＭＳ ゴシック" w:eastAsia="ＭＳ ゴシック" w:hAnsi="ＭＳ ゴシック" w:hint="eastAsia"/>
        </w:rPr>
        <w:t>実施</w:t>
      </w:r>
      <w:r w:rsidRPr="00CA4F19">
        <w:rPr>
          <w:rFonts w:ascii="ＭＳ ゴシック" w:eastAsia="ＭＳ ゴシック" w:hAnsi="ＭＳ ゴシック" w:hint="eastAsia"/>
        </w:rPr>
        <w:t>スケジュール</w:t>
      </w:r>
    </w:p>
    <w:p w14:paraId="3325C660" w14:textId="3CDD642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・実施要領の公表　　 ：令和７年５月</w:t>
      </w:r>
      <w:r w:rsidRPr="00CA4F19">
        <w:rPr>
          <w:rFonts w:ascii="ＭＳ ゴシック" w:eastAsia="ＭＳ ゴシック" w:hAnsi="ＭＳ ゴシック"/>
        </w:rPr>
        <w:t>30日（金）</w:t>
      </w:r>
      <w:r>
        <w:rPr>
          <w:rFonts w:ascii="ＭＳ ゴシック" w:eastAsia="ＭＳ ゴシック" w:hAnsi="ＭＳ ゴシック"/>
        </w:rPr>
        <w:br/>
      </w:r>
      <w:r>
        <w:rPr>
          <w:rFonts w:ascii="ＭＳ ゴシック" w:eastAsia="ＭＳ ゴシック" w:hAnsi="ＭＳ ゴシック" w:hint="eastAsia"/>
        </w:rPr>
        <w:t xml:space="preserve">・説明会・現地見学会 </w:t>
      </w:r>
      <w:r w:rsidRPr="00CA4F19">
        <w:rPr>
          <w:rFonts w:ascii="ＭＳ ゴシック" w:eastAsia="ＭＳ ゴシック" w:hAnsi="ＭＳ ゴシック" w:hint="eastAsia"/>
        </w:rPr>
        <w:t>：令和７年</w:t>
      </w:r>
      <w:r>
        <w:rPr>
          <w:rFonts w:ascii="ＭＳ ゴシック" w:eastAsia="ＭＳ ゴシック" w:hAnsi="ＭＳ ゴシック" w:hint="eastAsia"/>
        </w:rPr>
        <w:t>６</w:t>
      </w:r>
      <w:r w:rsidRPr="00CA4F19">
        <w:rPr>
          <w:rFonts w:ascii="ＭＳ ゴシック" w:eastAsia="ＭＳ ゴシック" w:hAnsi="ＭＳ ゴシック" w:hint="eastAsia"/>
        </w:rPr>
        <w:t>月</w:t>
      </w:r>
      <w:r>
        <w:rPr>
          <w:rFonts w:ascii="ＭＳ ゴシック" w:eastAsia="ＭＳ ゴシック" w:hAnsi="ＭＳ ゴシック" w:hint="eastAsia"/>
        </w:rPr>
        <w:t>11</w:t>
      </w:r>
      <w:r w:rsidRPr="00CA4F19">
        <w:rPr>
          <w:rFonts w:ascii="ＭＳ ゴシック" w:eastAsia="ＭＳ ゴシック" w:hAnsi="ＭＳ ゴシック"/>
        </w:rPr>
        <w:t>日（</w:t>
      </w:r>
      <w:r>
        <w:rPr>
          <w:rFonts w:ascii="ＭＳ ゴシック" w:eastAsia="ＭＳ ゴシック" w:hAnsi="ＭＳ ゴシック" w:hint="eastAsia"/>
        </w:rPr>
        <w:t>水</w:t>
      </w:r>
      <w:r w:rsidRPr="00CA4F19">
        <w:rPr>
          <w:rFonts w:ascii="ＭＳ ゴシック" w:eastAsia="ＭＳ ゴシック" w:hAnsi="ＭＳ ゴシック"/>
        </w:rPr>
        <w:t>）</w:t>
      </w:r>
      <w:r w:rsidR="00E96CEE">
        <w:rPr>
          <w:rFonts w:ascii="ＭＳ ゴシック" w:eastAsia="ＭＳ ゴシック" w:hAnsi="ＭＳ ゴシック" w:hint="eastAsia"/>
        </w:rPr>
        <w:t xml:space="preserve">　　（参加者３者）</w:t>
      </w:r>
    </w:p>
    <w:p w14:paraId="4B382B3D" w14:textId="77777777"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・参加申込・提案受付 ：令和７年７月７日（月）～７月</w:t>
      </w:r>
      <w:r w:rsidRPr="00CA4F19">
        <w:rPr>
          <w:rFonts w:ascii="ＭＳ ゴシック" w:eastAsia="ＭＳ ゴシック" w:hAnsi="ＭＳ ゴシック"/>
        </w:rPr>
        <w:t>25日（金）</w:t>
      </w:r>
    </w:p>
    <w:p w14:paraId="44DF9F3F" w14:textId="1457F719"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・対話の実施　　　　 ：令和７年８月上旬～８月中旬</w:t>
      </w:r>
      <w:r w:rsidR="00E96CEE">
        <w:rPr>
          <w:rFonts w:ascii="ＭＳ ゴシック" w:eastAsia="ＭＳ ゴシック" w:hAnsi="ＭＳ ゴシック" w:hint="eastAsia"/>
        </w:rPr>
        <w:t xml:space="preserve">　</w:t>
      </w:r>
      <w:r>
        <w:rPr>
          <w:rFonts w:ascii="ＭＳ ゴシック" w:eastAsia="ＭＳ ゴシック" w:hAnsi="ＭＳ ゴシック" w:hint="eastAsia"/>
        </w:rPr>
        <w:t xml:space="preserve">（参加者なしのため実施せず）　</w:t>
      </w:r>
    </w:p>
    <w:p w14:paraId="0F903A99" w14:textId="77777777" w:rsidR="00CA4F19" w:rsidRPr="00CA4F19" w:rsidRDefault="00CA4F19" w:rsidP="00CA4F19">
      <w:pPr>
        <w:rPr>
          <w:rFonts w:ascii="ＭＳ ゴシック" w:eastAsia="ＭＳ ゴシック" w:hAnsi="ＭＳ ゴシック"/>
        </w:rPr>
      </w:pPr>
    </w:p>
    <w:p w14:paraId="4A4C0F63" w14:textId="4C793AF3" w:rsidR="00CA4F19" w:rsidRPr="00CA4F19" w:rsidRDefault="00CA4F19" w:rsidP="00CA4F19">
      <w:pPr>
        <w:rPr>
          <w:rFonts w:ascii="ＭＳ ゴシック" w:eastAsia="ＭＳ ゴシック" w:hAnsi="ＭＳ ゴシック"/>
        </w:rPr>
      </w:pPr>
      <w:r w:rsidRPr="00CA4F19">
        <w:rPr>
          <w:rFonts w:ascii="ＭＳ ゴシック" w:eastAsia="ＭＳ ゴシック" w:hAnsi="ＭＳ ゴシック" w:hint="eastAsia"/>
        </w:rPr>
        <w:t>○</w:t>
      </w:r>
      <w:r w:rsidR="00E96CEE">
        <w:rPr>
          <w:rFonts w:ascii="ＭＳ ゴシック" w:eastAsia="ＭＳ ゴシック" w:hAnsi="ＭＳ ゴシック" w:hint="eastAsia"/>
        </w:rPr>
        <w:t>サウンディングの参加者</w:t>
      </w:r>
    </w:p>
    <w:p w14:paraId="41F509C3" w14:textId="0CED92D7" w:rsidR="00D2172C" w:rsidRDefault="00E96CEE" w:rsidP="00D2172C">
      <w:pPr>
        <w:ind w:firstLineChars="100" w:firstLine="210"/>
        <w:rPr>
          <w:rFonts w:ascii="ＭＳ ゴシック" w:eastAsia="ＭＳ ゴシック" w:hAnsi="ＭＳ ゴシック"/>
        </w:rPr>
      </w:pPr>
      <w:r w:rsidRPr="00CA4F19">
        <w:rPr>
          <w:rFonts w:ascii="ＭＳ ゴシック" w:eastAsia="ＭＳ ゴシック" w:hAnsi="ＭＳ ゴシック" w:hint="eastAsia"/>
        </w:rPr>
        <w:t>対話</w:t>
      </w:r>
      <w:r>
        <w:rPr>
          <w:rFonts w:ascii="ＭＳ ゴシック" w:eastAsia="ＭＳ ゴシック" w:hAnsi="ＭＳ ゴシック" w:hint="eastAsia"/>
        </w:rPr>
        <w:t>式調査の参加者なし</w:t>
      </w:r>
    </w:p>
    <w:p w14:paraId="6B763664" w14:textId="77777777" w:rsidR="00065A30" w:rsidRDefault="00065A30" w:rsidP="00E96CEE">
      <w:pPr>
        <w:rPr>
          <w:rFonts w:ascii="ＭＳ ゴシック" w:eastAsia="ＭＳ ゴシック" w:hAnsi="ＭＳ ゴシック"/>
        </w:rPr>
      </w:pPr>
    </w:p>
    <w:p w14:paraId="0EC6DFF0" w14:textId="377A575C" w:rsidR="00B568FE" w:rsidRDefault="00E96CEE" w:rsidP="00E96CEE">
      <w:pPr>
        <w:rPr>
          <w:rFonts w:ascii="ＭＳ ゴシック" w:eastAsia="ＭＳ ゴシック" w:hAnsi="ＭＳ ゴシック"/>
        </w:rPr>
      </w:pPr>
      <w:r>
        <w:rPr>
          <w:rFonts w:ascii="ＭＳ ゴシック" w:eastAsia="ＭＳ ゴシック" w:hAnsi="ＭＳ ゴシック" w:hint="eastAsia"/>
        </w:rPr>
        <w:t>○サウンディング結果を踏まえた今後の方針</w:t>
      </w:r>
    </w:p>
    <w:p w14:paraId="7FB1A0A5" w14:textId="0F5A6909" w:rsidR="00E96CEE" w:rsidRDefault="00E96CEE" w:rsidP="00E96CEE">
      <w:pPr>
        <w:rPr>
          <w:rFonts w:ascii="ＭＳ ゴシック" w:eastAsia="ＭＳ ゴシック" w:hAnsi="ＭＳ ゴシック"/>
        </w:rPr>
      </w:pPr>
      <w:r>
        <w:rPr>
          <w:rFonts w:ascii="ＭＳ ゴシック" w:eastAsia="ＭＳ ゴシック" w:hAnsi="ＭＳ ゴシック" w:hint="eastAsia"/>
        </w:rPr>
        <w:t xml:space="preserve">　上記のとおり、調査を実施したところですが、事業者の対話式調査の参加申し込みがなく、対話の実施に至りませんでした。</w:t>
      </w:r>
    </w:p>
    <w:p w14:paraId="5F2545A6" w14:textId="7AA2C930" w:rsidR="00CD1C02" w:rsidRPr="00C22DB6" w:rsidRDefault="00E96CEE" w:rsidP="00C22DB6">
      <w:pPr>
        <w:rPr>
          <w:rFonts w:ascii="ＭＳ ゴシック" w:eastAsia="ＭＳ ゴシック" w:hAnsi="ＭＳ ゴシック"/>
        </w:rPr>
      </w:pPr>
      <w:r>
        <w:rPr>
          <w:rFonts w:ascii="ＭＳ ゴシック" w:eastAsia="ＭＳ ゴシック" w:hAnsi="ＭＳ ゴシック" w:hint="eastAsia"/>
        </w:rPr>
        <w:t xml:space="preserve">　今後、引き続き事業者の皆様から土地活用に向けたご意見等について受け付け、活用について検討を進めてまいります。</w:t>
      </w:r>
    </w:p>
    <w:sectPr w:rsidR="00CD1C02" w:rsidRPr="00C22DB6" w:rsidSect="008C7390">
      <w:footerReference w:type="default" r:id="rId8"/>
      <w:pgSz w:w="11906" w:h="16838" w:code="9"/>
      <w:pgMar w:top="1134" w:right="1418" w:bottom="1134"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3A7D" w14:textId="77777777" w:rsidR="00E20DEA" w:rsidRDefault="00E20DEA" w:rsidP="00894A4A">
      <w:r>
        <w:separator/>
      </w:r>
    </w:p>
  </w:endnote>
  <w:endnote w:type="continuationSeparator" w:id="0">
    <w:p w14:paraId="6FE2F1C7" w14:textId="77777777" w:rsidR="00E20DEA" w:rsidRDefault="00E20DEA" w:rsidP="008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3576" w14:textId="5498B43D" w:rsidR="00894A4A" w:rsidRPr="008C7390" w:rsidRDefault="00894A4A">
    <w:pPr>
      <w:pStyle w:val="ab"/>
      <w:jc w:val="center"/>
      <w:rPr>
        <w:rFonts w:ascii="ＭＳ ゴシック" w:eastAsia="ＭＳ ゴシック" w:hAnsi="ＭＳ ゴシック"/>
      </w:rPr>
    </w:pPr>
  </w:p>
  <w:p w14:paraId="16139350" w14:textId="77777777" w:rsidR="00894A4A" w:rsidRDefault="00894A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745D" w14:textId="77777777" w:rsidR="00E20DEA" w:rsidRDefault="00E20DEA" w:rsidP="00894A4A">
      <w:r>
        <w:separator/>
      </w:r>
    </w:p>
  </w:footnote>
  <w:footnote w:type="continuationSeparator" w:id="0">
    <w:p w14:paraId="3BA353BA" w14:textId="77777777" w:rsidR="00E20DEA" w:rsidRDefault="00E20DEA" w:rsidP="0089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1DD6"/>
    <w:multiLevelType w:val="hybridMultilevel"/>
    <w:tmpl w:val="6DA27530"/>
    <w:lvl w:ilvl="0" w:tplc="136EE3A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62F6B"/>
    <w:multiLevelType w:val="hybridMultilevel"/>
    <w:tmpl w:val="AB4C225A"/>
    <w:lvl w:ilvl="0" w:tplc="5A084142">
      <w:numFmt w:val="bullet"/>
      <w:lvlText w:val="○"/>
      <w:lvlJc w:val="left"/>
      <w:pPr>
        <w:ind w:left="360" w:hanging="360"/>
      </w:pPr>
      <w:rPr>
        <w:rFonts w:ascii="ＭＳ ゴシック" w:eastAsia="ＭＳ ゴシック" w:hAnsi="ＭＳ ゴシック" w:cstheme="minorBidi" w:hint="eastAsia"/>
      </w:rPr>
    </w:lvl>
    <w:lvl w:ilvl="1" w:tplc="5262CD8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A580B"/>
    <w:multiLevelType w:val="hybridMultilevel"/>
    <w:tmpl w:val="B296A38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76"/>
    <w:rsid w:val="00004D58"/>
    <w:rsid w:val="000310E8"/>
    <w:rsid w:val="000450DC"/>
    <w:rsid w:val="00065A30"/>
    <w:rsid w:val="00086286"/>
    <w:rsid w:val="000D331E"/>
    <w:rsid w:val="000E3279"/>
    <w:rsid w:val="00114515"/>
    <w:rsid w:val="00141B74"/>
    <w:rsid w:val="00156936"/>
    <w:rsid w:val="001E3440"/>
    <w:rsid w:val="00204C92"/>
    <w:rsid w:val="00245E2F"/>
    <w:rsid w:val="002B31BC"/>
    <w:rsid w:val="002D41D9"/>
    <w:rsid w:val="002F6776"/>
    <w:rsid w:val="00313328"/>
    <w:rsid w:val="00377B72"/>
    <w:rsid w:val="00384442"/>
    <w:rsid w:val="003A0959"/>
    <w:rsid w:val="003E66F1"/>
    <w:rsid w:val="00444565"/>
    <w:rsid w:val="00485886"/>
    <w:rsid w:val="004873BE"/>
    <w:rsid w:val="004D5599"/>
    <w:rsid w:val="00541CD0"/>
    <w:rsid w:val="005424DC"/>
    <w:rsid w:val="005B1753"/>
    <w:rsid w:val="0061617C"/>
    <w:rsid w:val="00651C05"/>
    <w:rsid w:val="006556C1"/>
    <w:rsid w:val="006775B4"/>
    <w:rsid w:val="006D00E6"/>
    <w:rsid w:val="00766F8B"/>
    <w:rsid w:val="00770F82"/>
    <w:rsid w:val="00773BF8"/>
    <w:rsid w:val="007778F0"/>
    <w:rsid w:val="007C5432"/>
    <w:rsid w:val="00811CA2"/>
    <w:rsid w:val="00881C38"/>
    <w:rsid w:val="00883E81"/>
    <w:rsid w:val="00894A4A"/>
    <w:rsid w:val="008B3710"/>
    <w:rsid w:val="008C7390"/>
    <w:rsid w:val="008D0F9F"/>
    <w:rsid w:val="008F0181"/>
    <w:rsid w:val="009464C6"/>
    <w:rsid w:val="00A06D7C"/>
    <w:rsid w:val="00A51CB5"/>
    <w:rsid w:val="00A741A3"/>
    <w:rsid w:val="00A974FE"/>
    <w:rsid w:val="00AA7840"/>
    <w:rsid w:val="00AD0199"/>
    <w:rsid w:val="00AE4847"/>
    <w:rsid w:val="00B20B58"/>
    <w:rsid w:val="00B27C2A"/>
    <w:rsid w:val="00B322BB"/>
    <w:rsid w:val="00B568FE"/>
    <w:rsid w:val="00B6030E"/>
    <w:rsid w:val="00C22DB6"/>
    <w:rsid w:val="00C86974"/>
    <w:rsid w:val="00CA4F19"/>
    <w:rsid w:val="00CD1C02"/>
    <w:rsid w:val="00CE2CF2"/>
    <w:rsid w:val="00D05FFD"/>
    <w:rsid w:val="00D2172C"/>
    <w:rsid w:val="00D545F4"/>
    <w:rsid w:val="00D6043F"/>
    <w:rsid w:val="00D84B92"/>
    <w:rsid w:val="00D92605"/>
    <w:rsid w:val="00DA3BDF"/>
    <w:rsid w:val="00DE0412"/>
    <w:rsid w:val="00E04767"/>
    <w:rsid w:val="00E20DEA"/>
    <w:rsid w:val="00E92894"/>
    <w:rsid w:val="00E959E5"/>
    <w:rsid w:val="00E96CEE"/>
    <w:rsid w:val="00EF0AA9"/>
    <w:rsid w:val="00F609F0"/>
    <w:rsid w:val="00FB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9A10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776"/>
    <w:pPr>
      <w:ind w:leftChars="400" w:left="840"/>
    </w:pPr>
  </w:style>
  <w:style w:type="table" w:styleId="a4">
    <w:name w:val="Table Grid"/>
    <w:basedOn w:val="a1"/>
    <w:uiPriority w:val="59"/>
    <w:rsid w:val="00B3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894A4A"/>
  </w:style>
  <w:style w:type="character" w:customStyle="1" w:styleId="a6">
    <w:name w:val="日付 (文字)"/>
    <w:basedOn w:val="a0"/>
    <w:link w:val="a5"/>
    <w:uiPriority w:val="99"/>
    <w:semiHidden/>
    <w:rsid w:val="00894A4A"/>
  </w:style>
  <w:style w:type="paragraph" w:styleId="a7">
    <w:name w:val="Balloon Text"/>
    <w:basedOn w:val="a"/>
    <w:link w:val="a8"/>
    <w:uiPriority w:val="99"/>
    <w:semiHidden/>
    <w:unhideWhenUsed/>
    <w:rsid w:val="00894A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4A4A"/>
    <w:rPr>
      <w:rFonts w:asciiTheme="majorHAnsi" w:eastAsiaTheme="majorEastAsia" w:hAnsiTheme="majorHAnsi" w:cstheme="majorBidi"/>
      <w:sz w:val="18"/>
      <w:szCs w:val="18"/>
    </w:rPr>
  </w:style>
  <w:style w:type="paragraph" w:styleId="a9">
    <w:name w:val="header"/>
    <w:basedOn w:val="a"/>
    <w:link w:val="aa"/>
    <w:uiPriority w:val="99"/>
    <w:unhideWhenUsed/>
    <w:rsid w:val="00894A4A"/>
    <w:pPr>
      <w:tabs>
        <w:tab w:val="center" w:pos="4252"/>
        <w:tab w:val="right" w:pos="8504"/>
      </w:tabs>
      <w:snapToGrid w:val="0"/>
    </w:pPr>
  </w:style>
  <w:style w:type="character" w:customStyle="1" w:styleId="aa">
    <w:name w:val="ヘッダー (文字)"/>
    <w:basedOn w:val="a0"/>
    <w:link w:val="a9"/>
    <w:uiPriority w:val="99"/>
    <w:rsid w:val="00894A4A"/>
  </w:style>
  <w:style w:type="paragraph" w:styleId="ab">
    <w:name w:val="footer"/>
    <w:basedOn w:val="a"/>
    <w:link w:val="ac"/>
    <w:uiPriority w:val="99"/>
    <w:unhideWhenUsed/>
    <w:rsid w:val="00894A4A"/>
    <w:pPr>
      <w:tabs>
        <w:tab w:val="center" w:pos="4252"/>
        <w:tab w:val="right" w:pos="8504"/>
      </w:tabs>
      <w:snapToGrid w:val="0"/>
    </w:pPr>
  </w:style>
  <w:style w:type="character" w:customStyle="1" w:styleId="ac">
    <w:name w:val="フッター (文字)"/>
    <w:basedOn w:val="a0"/>
    <w:link w:val="ab"/>
    <w:uiPriority w:val="99"/>
    <w:rsid w:val="00894A4A"/>
  </w:style>
  <w:style w:type="character" w:styleId="ad">
    <w:name w:val="annotation reference"/>
    <w:basedOn w:val="a0"/>
    <w:uiPriority w:val="99"/>
    <w:semiHidden/>
    <w:unhideWhenUsed/>
    <w:rsid w:val="003A0959"/>
    <w:rPr>
      <w:sz w:val="18"/>
      <w:szCs w:val="18"/>
    </w:rPr>
  </w:style>
  <w:style w:type="paragraph" w:styleId="ae">
    <w:name w:val="annotation text"/>
    <w:basedOn w:val="a"/>
    <w:link w:val="af"/>
    <w:uiPriority w:val="99"/>
    <w:semiHidden/>
    <w:unhideWhenUsed/>
    <w:rsid w:val="003A0959"/>
    <w:pPr>
      <w:jc w:val="left"/>
    </w:pPr>
  </w:style>
  <w:style w:type="character" w:customStyle="1" w:styleId="af">
    <w:name w:val="コメント文字列 (文字)"/>
    <w:basedOn w:val="a0"/>
    <w:link w:val="ae"/>
    <w:uiPriority w:val="99"/>
    <w:semiHidden/>
    <w:rsid w:val="003A0959"/>
  </w:style>
  <w:style w:type="paragraph" w:styleId="af0">
    <w:name w:val="annotation subject"/>
    <w:basedOn w:val="ae"/>
    <w:next w:val="ae"/>
    <w:link w:val="af1"/>
    <w:uiPriority w:val="99"/>
    <w:semiHidden/>
    <w:unhideWhenUsed/>
    <w:rsid w:val="003A0959"/>
    <w:rPr>
      <w:b/>
      <w:bCs/>
    </w:rPr>
  </w:style>
  <w:style w:type="character" w:customStyle="1" w:styleId="af1">
    <w:name w:val="コメント内容 (文字)"/>
    <w:basedOn w:val="af"/>
    <w:link w:val="af0"/>
    <w:uiPriority w:val="99"/>
    <w:semiHidden/>
    <w:rsid w:val="003A0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4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179B7-754F-4BAF-86C1-50FA1F65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2025-08-22T11:20:00Z</dcterms:created>
  <dcterms:modified xsi:type="dcterms:W3CDTF">2025-08-22T11:20:00Z</dcterms:modified>
</cp:coreProperties>
</file>