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A472" w14:textId="33276984" w:rsidR="00F5141C" w:rsidRPr="00F45DC2" w:rsidRDefault="00F5141C" w:rsidP="00F5141C">
      <w:pPr>
        <w:jc w:val="center"/>
        <w:rPr>
          <w:rFonts w:ascii="ＭＳ 明朝" w:eastAsia="ＭＳ 明朝" w:hAnsi="ＭＳ 明朝"/>
        </w:rPr>
      </w:pPr>
      <w:r w:rsidRPr="00F45DC2">
        <w:rPr>
          <w:rFonts w:ascii="ＭＳ 明朝" w:eastAsia="ＭＳ 明朝" w:hAnsi="ＭＳ 明朝" w:hint="eastAsia"/>
          <w:bdr w:val="single" w:sz="4" w:space="0" w:color="auto" w:frame="1"/>
        </w:rPr>
        <w:t>第4</w:t>
      </w:r>
      <w:r w:rsidR="00AA76CB">
        <w:rPr>
          <w:rFonts w:ascii="ＭＳ 明朝" w:eastAsia="ＭＳ 明朝" w:hAnsi="ＭＳ 明朝" w:hint="eastAsia"/>
          <w:bdr w:val="single" w:sz="4" w:space="0" w:color="auto" w:frame="1"/>
        </w:rPr>
        <w:t>7</w:t>
      </w:r>
      <w:r w:rsidRPr="00F45DC2">
        <w:rPr>
          <w:rFonts w:ascii="ＭＳ 明朝" w:eastAsia="ＭＳ 明朝" w:hAnsi="ＭＳ 明朝" w:hint="eastAsia"/>
          <w:bdr w:val="single" w:sz="4" w:space="0" w:color="auto" w:frame="1"/>
        </w:rPr>
        <w:t>回　大阪府・市町村国民健康保険広域化調整会議　質疑要旨</w:t>
      </w:r>
    </w:p>
    <w:p w14:paraId="071E8C79" w14:textId="77777777" w:rsidR="00F5141C" w:rsidRPr="00F45DC2" w:rsidRDefault="00F5141C" w:rsidP="00F5141C">
      <w:pPr>
        <w:rPr>
          <w:rFonts w:ascii="ＭＳ 明朝" w:eastAsia="ＭＳ 明朝" w:hAnsi="ＭＳ 明朝"/>
        </w:rPr>
      </w:pPr>
    </w:p>
    <w:p w14:paraId="39FFB687" w14:textId="1A2D65FB" w:rsidR="00F5141C" w:rsidRPr="00F45DC2" w:rsidRDefault="00F5141C" w:rsidP="00F5141C">
      <w:pPr>
        <w:rPr>
          <w:rFonts w:ascii="ＭＳ 明朝" w:eastAsia="ＭＳ 明朝" w:hAnsi="ＭＳ 明朝"/>
        </w:rPr>
      </w:pPr>
      <w:r w:rsidRPr="00F45DC2">
        <w:rPr>
          <w:rFonts w:ascii="ＭＳ 明朝" w:eastAsia="ＭＳ 明朝" w:hAnsi="ＭＳ 明朝" w:hint="eastAsia"/>
        </w:rPr>
        <w:t>○</w:t>
      </w:r>
      <w:r w:rsidRPr="00F45DC2">
        <w:rPr>
          <w:rFonts w:ascii="ＭＳ 明朝" w:eastAsia="ＭＳ 明朝" w:hAnsi="ＭＳ 明朝" w:hint="eastAsia"/>
          <w:szCs w:val="21"/>
        </w:rPr>
        <w:t>日時：令和</w:t>
      </w:r>
      <w:r w:rsidR="00AA76CB">
        <w:rPr>
          <w:rFonts w:ascii="ＭＳ 明朝" w:eastAsia="ＭＳ 明朝" w:hAnsi="ＭＳ 明朝" w:hint="eastAsia"/>
          <w:szCs w:val="21"/>
        </w:rPr>
        <w:t>８</w:t>
      </w:r>
      <w:r w:rsidRPr="00F45DC2">
        <w:rPr>
          <w:rFonts w:ascii="ＭＳ 明朝" w:eastAsia="ＭＳ 明朝" w:hAnsi="ＭＳ 明朝" w:hint="eastAsia"/>
          <w:szCs w:val="21"/>
        </w:rPr>
        <w:t>年</w:t>
      </w:r>
      <w:r w:rsidR="00AA76CB">
        <w:rPr>
          <w:rFonts w:ascii="ＭＳ 明朝" w:eastAsia="ＭＳ 明朝" w:hAnsi="ＭＳ 明朝" w:hint="eastAsia"/>
          <w:szCs w:val="21"/>
        </w:rPr>
        <w:t>３</w:t>
      </w:r>
      <w:r w:rsidRPr="00F45DC2">
        <w:rPr>
          <w:rFonts w:ascii="ＭＳ 明朝" w:eastAsia="ＭＳ 明朝" w:hAnsi="ＭＳ 明朝" w:hint="eastAsia"/>
          <w:szCs w:val="21"/>
        </w:rPr>
        <w:t>月</w:t>
      </w:r>
      <w:r w:rsidR="009B3502" w:rsidRPr="00F45DC2">
        <w:rPr>
          <w:rFonts w:ascii="ＭＳ 明朝" w:eastAsia="ＭＳ 明朝" w:hAnsi="ＭＳ 明朝" w:hint="eastAsia"/>
          <w:szCs w:val="21"/>
        </w:rPr>
        <w:t>1</w:t>
      </w:r>
      <w:r w:rsidR="00AA76CB">
        <w:rPr>
          <w:rFonts w:ascii="ＭＳ 明朝" w:eastAsia="ＭＳ 明朝" w:hAnsi="ＭＳ 明朝" w:hint="eastAsia"/>
          <w:szCs w:val="21"/>
        </w:rPr>
        <w:t>3</w:t>
      </w:r>
      <w:r w:rsidRPr="00F45DC2">
        <w:rPr>
          <w:rFonts w:ascii="ＭＳ 明朝" w:eastAsia="ＭＳ 明朝" w:hAnsi="ＭＳ 明朝" w:hint="eastAsia"/>
          <w:szCs w:val="21"/>
        </w:rPr>
        <w:t>日（</w:t>
      </w:r>
      <w:r w:rsidR="00AA76CB">
        <w:rPr>
          <w:rFonts w:ascii="ＭＳ 明朝" w:eastAsia="ＭＳ 明朝" w:hAnsi="ＭＳ 明朝" w:hint="eastAsia"/>
          <w:szCs w:val="21"/>
        </w:rPr>
        <w:t>金</w:t>
      </w:r>
      <w:r w:rsidRPr="00F45DC2">
        <w:rPr>
          <w:rFonts w:ascii="ＭＳ 明朝" w:eastAsia="ＭＳ 明朝" w:hAnsi="ＭＳ 明朝" w:hint="eastAsia"/>
          <w:szCs w:val="21"/>
        </w:rPr>
        <w:t>曜日）</w:t>
      </w:r>
      <w:r w:rsidR="001E44B6" w:rsidRPr="00F45DC2">
        <w:rPr>
          <w:rFonts w:ascii="ＭＳ 明朝" w:eastAsia="ＭＳ 明朝" w:hAnsi="ＭＳ 明朝" w:hint="eastAsia"/>
          <w:szCs w:val="21"/>
        </w:rPr>
        <w:t>1</w:t>
      </w:r>
      <w:r w:rsidR="00AA76CB">
        <w:rPr>
          <w:rFonts w:ascii="ＭＳ 明朝" w:eastAsia="ＭＳ 明朝" w:hAnsi="ＭＳ 明朝" w:hint="eastAsia"/>
          <w:szCs w:val="21"/>
        </w:rPr>
        <w:t>0</w:t>
      </w:r>
      <w:r w:rsidRPr="00F45DC2">
        <w:rPr>
          <w:rFonts w:ascii="ＭＳ 明朝" w:eastAsia="ＭＳ 明朝" w:hAnsi="ＭＳ 明朝" w:hint="eastAsia"/>
          <w:szCs w:val="21"/>
        </w:rPr>
        <w:t>時から</w:t>
      </w:r>
      <w:r w:rsidR="000501CB" w:rsidRPr="00F45DC2">
        <w:rPr>
          <w:rFonts w:ascii="ＭＳ 明朝" w:eastAsia="ＭＳ 明朝" w:hAnsi="ＭＳ 明朝" w:hint="eastAsia"/>
          <w:szCs w:val="21"/>
        </w:rPr>
        <w:t>1</w:t>
      </w:r>
      <w:r w:rsidR="00AA76CB">
        <w:rPr>
          <w:rFonts w:ascii="ＭＳ 明朝" w:eastAsia="ＭＳ 明朝" w:hAnsi="ＭＳ 明朝" w:hint="eastAsia"/>
          <w:szCs w:val="21"/>
        </w:rPr>
        <w:t>1</w:t>
      </w:r>
      <w:r w:rsidR="000501CB" w:rsidRPr="00F45DC2">
        <w:rPr>
          <w:rFonts w:ascii="ＭＳ 明朝" w:eastAsia="ＭＳ 明朝" w:hAnsi="ＭＳ 明朝" w:hint="eastAsia"/>
          <w:szCs w:val="21"/>
        </w:rPr>
        <w:t>時</w:t>
      </w:r>
      <w:r w:rsidR="009D5705">
        <w:rPr>
          <w:rFonts w:ascii="ＭＳ 明朝" w:eastAsia="ＭＳ 明朝" w:hAnsi="ＭＳ 明朝" w:hint="eastAsia"/>
          <w:szCs w:val="21"/>
        </w:rPr>
        <w:t>30</w:t>
      </w:r>
      <w:r w:rsidR="00F44B74" w:rsidRPr="00F45DC2">
        <w:rPr>
          <w:rFonts w:ascii="ＭＳ 明朝" w:eastAsia="ＭＳ 明朝" w:hAnsi="ＭＳ 明朝" w:hint="eastAsia"/>
          <w:szCs w:val="21"/>
        </w:rPr>
        <w:t>分</w:t>
      </w:r>
      <w:r w:rsidRPr="00F45DC2">
        <w:rPr>
          <w:rFonts w:ascii="ＭＳ 明朝" w:eastAsia="ＭＳ 明朝" w:hAnsi="ＭＳ 明朝" w:hint="eastAsia"/>
          <w:szCs w:val="21"/>
        </w:rPr>
        <w:t>まで</w:t>
      </w:r>
    </w:p>
    <w:p w14:paraId="220A3834" w14:textId="77777777" w:rsidR="00F5141C" w:rsidRPr="00F45DC2" w:rsidRDefault="00F5141C" w:rsidP="00F5141C">
      <w:pPr>
        <w:rPr>
          <w:rFonts w:ascii="ＭＳ 明朝" w:eastAsia="ＭＳ 明朝" w:hAnsi="ＭＳ 明朝"/>
        </w:rPr>
      </w:pPr>
    </w:p>
    <w:p w14:paraId="7D1AF096" w14:textId="43A17F07" w:rsidR="00F5141C" w:rsidRPr="00F45DC2" w:rsidRDefault="00F5141C" w:rsidP="00F5141C">
      <w:pPr>
        <w:jc w:val="left"/>
        <w:rPr>
          <w:rFonts w:ascii="ＭＳ 明朝" w:eastAsia="ＭＳ 明朝" w:hAnsi="ＭＳ 明朝"/>
          <w:szCs w:val="21"/>
        </w:rPr>
      </w:pPr>
      <w:r w:rsidRPr="00F45DC2">
        <w:rPr>
          <w:rFonts w:ascii="ＭＳ 明朝" w:eastAsia="ＭＳ 明朝" w:hAnsi="ＭＳ 明朝" w:hint="eastAsia"/>
          <w:szCs w:val="21"/>
        </w:rPr>
        <w:t>○場所：</w:t>
      </w:r>
      <w:r w:rsidR="00DD137F" w:rsidRPr="00F45DC2">
        <w:rPr>
          <w:rFonts w:ascii="ＭＳ 明朝" w:eastAsia="ＭＳ 明朝" w:hAnsi="ＭＳ 明朝" w:hint="eastAsia"/>
        </w:rPr>
        <w:t>WEB開催</w:t>
      </w:r>
    </w:p>
    <w:p w14:paraId="0D8CB88F" w14:textId="77777777" w:rsidR="00F5141C" w:rsidRPr="00F45DC2" w:rsidRDefault="00F5141C" w:rsidP="00F5141C">
      <w:pPr>
        <w:rPr>
          <w:rFonts w:ascii="ＭＳ 明朝" w:eastAsia="ＭＳ 明朝" w:hAnsi="ＭＳ 明朝"/>
        </w:rPr>
      </w:pPr>
    </w:p>
    <w:p w14:paraId="6A910869" w14:textId="25931932" w:rsidR="00F5141C" w:rsidRPr="00F45DC2" w:rsidRDefault="00E8080A">
      <w:pPr>
        <w:rPr>
          <w:rFonts w:ascii="ＭＳ 明朝" w:eastAsia="ＭＳ 明朝" w:hAnsi="ＭＳ 明朝"/>
        </w:rPr>
      </w:pPr>
      <w:r w:rsidRPr="00F45DC2">
        <w:rPr>
          <w:rFonts w:ascii="ＭＳ 明朝" w:eastAsia="ＭＳ 明朝" w:hAnsi="ＭＳ 明朝" w:hint="eastAsia"/>
        </w:rPr>
        <w:t>〇</w:t>
      </w:r>
      <w:r w:rsidR="00F5141C" w:rsidRPr="00F45DC2">
        <w:rPr>
          <w:rFonts w:ascii="ＭＳ 明朝" w:eastAsia="ＭＳ 明朝" w:hAnsi="ＭＳ 明朝" w:hint="eastAsia"/>
        </w:rPr>
        <w:t>質疑要旨</w:t>
      </w:r>
    </w:p>
    <w:p w14:paraId="29F66CCD" w14:textId="2E22BA22" w:rsidR="000501CB" w:rsidRPr="00F45DC2" w:rsidRDefault="00F5141C" w:rsidP="006E6A85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  <w:r w:rsidRPr="00F45DC2">
        <w:rPr>
          <w:rFonts w:ascii="ＭＳ 明朝" w:eastAsia="ＭＳ 明朝" w:hAnsi="ＭＳ 明朝" w:cs="MS-Mincho" w:hint="eastAsia"/>
          <w:kern w:val="0"/>
          <w:szCs w:val="21"/>
        </w:rPr>
        <w:t>【議題</w:t>
      </w:r>
      <w:r w:rsidR="00E0090D" w:rsidRPr="00F45DC2">
        <w:rPr>
          <w:rFonts w:ascii="ＭＳ 明朝" w:eastAsia="ＭＳ 明朝" w:hAnsi="ＭＳ 明朝" w:cs="MS-Mincho" w:hint="eastAsia"/>
          <w:kern w:val="0"/>
          <w:szCs w:val="21"/>
        </w:rPr>
        <w:t>（１）</w:t>
      </w:r>
      <w:r w:rsidR="00AA76CB" w:rsidRPr="00AA76CB">
        <w:rPr>
          <w:rFonts w:ascii="ＭＳ 明朝" w:eastAsia="ＭＳ 明朝" w:hAnsi="ＭＳ 明朝" w:cs="MS-Mincho" w:hint="eastAsia"/>
          <w:kern w:val="0"/>
          <w:szCs w:val="21"/>
        </w:rPr>
        <w:t>大阪府国民健康保険運営方針に基づく運営状況について</w:t>
      </w:r>
      <w:r w:rsidRPr="00F45DC2">
        <w:rPr>
          <w:rFonts w:ascii="ＭＳ 明朝" w:eastAsia="ＭＳ 明朝" w:hAnsi="ＭＳ 明朝" w:cs="MS-Mincho" w:hint="eastAsia"/>
          <w:kern w:val="0"/>
          <w:szCs w:val="21"/>
        </w:rPr>
        <w:t>】</w:t>
      </w:r>
    </w:p>
    <w:p w14:paraId="2A01FADB" w14:textId="51FCB4FF" w:rsidR="00AA76CB" w:rsidRDefault="009B3502" w:rsidP="00AA76CB">
      <w:pPr>
        <w:rPr>
          <w:rFonts w:ascii="ＭＳ 明朝" w:eastAsia="ＭＳ 明朝" w:hAnsi="ＭＳ 明朝"/>
          <w:szCs w:val="21"/>
        </w:rPr>
      </w:pPr>
      <w:r w:rsidRPr="00F45DC2">
        <w:rPr>
          <w:rFonts w:ascii="ＭＳ 明朝" w:eastAsia="ＭＳ 明朝" w:hAnsi="ＭＳ 明朝" w:hint="eastAsia"/>
          <w:szCs w:val="21"/>
        </w:rPr>
        <w:t xml:space="preserve">　</w:t>
      </w:r>
      <w:r w:rsidR="00AA76CB" w:rsidRPr="00AA76CB">
        <w:rPr>
          <w:rFonts w:ascii="ＭＳ 明朝" w:eastAsia="ＭＳ 明朝" w:hAnsi="ＭＳ 明朝" w:hint="eastAsia"/>
          <w:szCs w:val="21"/>
        </w:rPr>
        <w:t>①</w:t>
      </w:r>
      <w:r w:rsidR="00AA76CB" w:rsidRPr="00AA76CB">
        <w:rPr>
          <w:rFonts w:ascii="ＭＳ 明朝" w:eastAsia="ＭＳ 明朝" w:hAnsi="ＭＳ 明朝"/>
          <w:szCs w:val="21"/>
        </w:rPr>
        <w:t>PDCAサイクルに基づく進捗管理について</w:t>
      </w:r>
    </w:p>
    <w:p w14:paraId="66B86D95" w14:textId="0DB10288" w:rsidR="00856B36" w:rsidRDefault="00856B36" w:rsidP="00ED2CDD">
      <w:pPr>
        <w:ind w:left="630" w:hangingChars="30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</w:t>
      </w:r>
      <w:r w:rsidR="009D5705" w:rsidRPr="009D5705">
        <w:rPr>
          <w:rFonts w:ascii="ＭＳ 明朝" w:eastAsia="ＭＳ 明朝" w:hAnsi="ＭＳ 明朝"/>
          <w:szCs w:val="21"/>
        </w:rPr>
        <w:t>大阪府全体の</w:t>
      </w:r>
      <w:r w:rsidR="006D7AA5">
        <w:rPr>
          <w:rFonts w:ascii="ＭＳ 明朝" w:eastAsia="ＭＳ 明朝" w:hAnsi="ＭＳ 明朝" w:hint="eastAsia"/>
          <w:szCs w:val="21"/>
        </w:rPr>
        <w:t>期末</w:t>
      </w:r>
      <w:r w:rsidR="009D5705" w:rsidRPr="009D5705">
        <w:rPr>
          <w:rFonts w:ascii="ＭＳ 明朝" w:eastAsia="ＭＳ 明朝" w:hAnsi="ＭＳ 明朝"/>
          <w:szCs w:val="21"/>
        </w:rPr>
        <w:t>評価を</w:t>
      </w:r>
      <w:r w:rsidR="009B29DE">
        <w:rPr>
          <w:rFonts w:ascii="ＭＳ 明朝" w:eastAsia="ＭＳ 明朝" w:hAnsi="ＭＳ 明朝" w:hint="eastAsia"/>
          <w:szCs w:val="21"/>
        </w:rPr>
        <w:t>決定</w:t>
      </w:r>
      <w:r w:rsidR="009D5705" w:rsidRPr="009D5705">
        <w:rPr>
          <w:rFonts w:ascii="ＭＳ 明朝" w:eastAsia="ＭＳ 明朝" w:hAnsi="ＭＳ 明朝"/>
          <w:szCs w:val="21"/>
        </w:rPr>
        <w:t>。</w:t>
      </w:r>
    </w:p>
    <w:p w14:paraId="7377C0CA" w14:textId="5ABAD5B3" w:rsidR="00856B36" w:rsidRDefault="00856B36" w:rsidP="00AA76C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・令和８度の進捗管理項目</w:t>
      </w:r>
      <w:r w:rsidR="005F27BC">
        <w:rPr>
          <w:rFonts w:ascii="ＭＳ 明朝" w:eastAsia="ＭＳ 明朝" w:hAnsi="ＭＳ 明朝" w:hint="eastAsia"/>
          <w:szCs w:val="21"/>
        </w:rPr>
        <w:t>を</w:t>
      </w:r>
      <w:r w:rsidR="005F03FC">
        <w:rPr>
          <w:rFonts w:ascii="ＭＳ 明朝" w:eastAsia="ＭＳ 明朝" w:hAnsi="ＭＳ 明朝" w:hint="eastAsia"/>
          <w:szCs w:val="21"/>
        </w:rPr>
        <w:t>決定</w:t>
      </w:r>
      <w:r>
        <w:rPr>
          <w:rFonts w:ascii="ＭＳ 明朝" w:eastAsia="ＭＳ 明朝" w:hAnsi="ＭＳ 明朝" w:hint="eastAsia"/>
          <w:szCs w:val="21"/>
        </w:rPr>
        <w:t>。</w:t>
      </w:r>
    </w:p>
    <w:p w14:paraId="0AA6B1E8" w14:textId="77777777" w:rsidR="00856B36" w:rsidRPr="005F03FC" w:rsidRDefault="00856B36" w:rsidP="00AA76CB">
      <w:pPr>
        <w:rPr>
          <w:rFonts w:ascii="ＭＳ 明朝" w:eastAsia="ＭＳ 明朝" w:hAnsi="ＭＳ 明朝"/>
          <w:szCs w:val="21"/>
        </w:rPr>
      </w:pPr>
    </w:p>
    <w:p w14:paraId="290177A1" w14:textId="3803CE0D" w:rsidR="00AA76CB" w:rsidRDefault="00AA76CB" w:rsidP="00AA76CB">
      <w:pPr>
        <w:ind w:firstLineChars="100" w:firstLine="210"/>
        <w:rPr>
          <w:rFonts w:ascii="ＭＳ 明朝" w:eastAsia="ＭＳ 明朝" w:hAnsi="ＭＳ 明朝"/>
          <w:szCs w:val="21"/>
        </w:rPr>
      </w:pPr>
      <w:r w:rsidRPr="00AA76CB">
        <w:rPr>
          <w:rFonts w:ascii="ＭＳ 明朝" w:eastAsia="ＭＳ 明朝" w:hAnsi="ＭＳ 明朝" w:hint="eastAsia"/>
          <w:szCs w:val="21"/>
        </w:rPr>
        <w:t>②保険者努力支援制度・取組評価分の評価結果について</w:t>
      </w:r>
    </w:p>
    <w:p w14:paraId="1C769863" w14:textId="51E46664" w:rsidR="00961465" w:rsidRDefault="00856B36" w:rsidP="002B345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</w:t>
      </w:r>
      <w:r w:rsidRPr="00AA76CB">
        <w:rPr>
          <w:rFonts w:ascii="ＭＳ 明朝" w:eastAsia="ＭＳ 明朝" w:hAnsi="ＭＳ 明朝" w:hint="eastAsia"/>
          <w:szCs w:val="21"/>
        </w:rPr>
        <w:t>評価結果</w:t>
      </w:r>
      <w:r w:rsidR="002B3453">
        <w:rPr>
          <w:rFonts w:ascii="ＭＳ 明朝" w:eastAsia="ＭＳ 明朝" w:hAnsi="ＭＳ 明朝" w:hint="eastAsia"/>
          <w:szCs w:val="21"/>
        </w:rPr>
        <w:t>と</w:t>
      </w:r>
      <w:r w:rsidR="00961465">
        <w:rPr>
          <w:rFonts w:ascii="ＭＳ 明朝" w:eastAsia="ＭＳ 明朝" w:hAnsi="ＭＳ 明朝" w:hint="eastAsia"/>
          <w:szCs w:val="21"/>
        </w:rPr>
        <w:t>今後の取組</w:t>
      </w:r>
      <w:r w:rsidR="005F27BC">
        <w:rPr>
          <w:rFonts w:ascii="ＭＳ 明朝" w:eastAsia="ＭＳ 明朝" w:hAnsi="ＭＳ 明朝" w:hint="eastAsia"/>
          <w:szCs w:val="21"/>
        </w:rPr>
        <w:t>を</w:t>
      </w:r>
      <w:r w:rsidR="00961465">
        <w:rPr>
          <w:rFonts w:ascii="ＭＳ 明朝" w:eastAsia="ＭＳ 明朝" w:hAnsi="ＭＳ 明朝" w:hint="eastAsia"/>
          <w:szCs w:val="21"/>
        </w:rPr>
        <w:t>報告</w:t>
      </w:r>
      <w:r w:rsidR="005F03FC">
        <w:rPr>
          <w:rFonts w:ascii="ＭＳ 明朝" w:eastAsia="ＭＳ 明朝" w:hAnsi="ＭＳ 明朝" w:hint="eastAsia"/>
          <w:szCs w:val="21"/>
        </w:rPr>
        <w:t>し、取組みへの協力を依頼</w:t>
      </w:r>
      <w:r w:rsidR="00961465">
        <w:rPr>
          <w:rFonts w:ascii="ＭＳ 明朝" w:eastAsia="ＭＳ 明朝" w:hAnsi="ＭＳ 明朝" w:hint="eastAsia"/>
          <w:szCs w:val="21"/>
        </w:rPr>
        <w:t>。</w:t>
      </w:r>
    </w:p>
    <w:p w14:paraId="2F3CA2BA" w14:textId="77777777" w:rsidR="00856B36" w:rsidRPr="00AA76CB" w:rsidRDefault="00856B36" w:rsidP="00AA76CB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8572DAF" w14:textId="7967CE4C" w:rsidR="00AA76CB" w:rsidRDefault="00AA76CB" w:rsidP="00AA76CB">
      <w:pPr>
        <w:rPr>
          <w:rFonts w:ascii="ＭＳ 明朝" w:eastAsia="ＭＳ 明朝" w:hAnsi="ＭＳ 明朝"/>
          <w:szCs w:val="21"/>
        </w:rPr>
      </w:pPr>
      <w:r w:rsidRPr="00AA76CB">
        <w:rPr>
          <w:rFonts w:ascii="ＭＳ 明朝" w:eastAsia="ＭＳ 明朝" w:hAnsi="ＭＳ 明朝" w:hint="eastAsia"/>
          <w:szCs w:val="21"/>
        </w:rPr>
        <w:t xml:space="preserve">　③健康アプリ「アスマイル」の取組みについて</w:t>
      </w:r>
    </w:p>
    <w:p w14:paraId="1E623518" w14:textId="7F761104" w:rsidR="00961465" w:rsidRDefault="00961465" w:rsidP="00AA76C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</w:t>
      </w:r>
      <w:r w:rsidR="00A55D45">
        <w:rPr>
          <w:rFonts w:ascii="ＭＳ 明朝" w:eastAsia="ＭＳ 明朝" w:hAnsi="ＭＳ 明朝" w:hint="eastAsia"/>
          <w:szCs w:val="21"/>
        </w:rPr>
        <w:t>令和７年度</w:t>
      </w:r>
      <w:r>
        <w:rPr>
          <w:rFonts w:ascii="ＭＳ 明朝" w:eastAsia="ＭＳ 明朝" w:hAnsi="ＭＳ 明朝" w:hint="eastAsia"/>
          <w:szCs w:val="21"/>
        </w:rPr>
        <w:t>及び</w:t>
      </w:r>
      <w:r w:rsidR="00A55D45">
        <w:rPr>
          <w:rFonts w:ascii="ＭＳ 明朝" w:eastAsia="ＭＳ 明朝" w:hAnsi="ＭＳ 明朝" w:hint="eastAsia"/>
          <w:szCs w:val="21"/>
        </w:rPr>
        <w:t>令和８年</w:t>
      </w:r>
      <w:r>
        <w:rPr>
          <w:rFonts w:ascii="ＭＳ 明朝" w:eastAsia="ＭＳ 明朝" w:hAnsi="ＭＳ 明朝" w:hint="eastAsia"/>
          <w:szCs w:val="21"/>
        </w:rPr>
        <w:t>度の</w:t>
      </w:r>
      <w:r w:rsidR="00A55D45">
        <w:rPr>
          <w:rFonts w:ascii="ＭＳ 明朝" w:eastAsia="ＭＳ 明朝" w:hAnsi="ＭＳ 明朝" w:hint="eastAsia"/>
          <w:szCs w:val="21"/>
        </w:rPr>
        <w:t>主な</w:t>
      </w:r>
      <w:r>
        <w:rPr>
          <w:rFonts w:ascii="ＭＳ 明朝" w:eastAsia="ＭＳ 明朝" w:hAnsi="ＭＳ 明朝" w:hint="eastAsia"/>
          <w:szCs w:val="21"/>
        </w:rPr>
        <w:t>取組みを報告</w:t>
      </w:r>
      <w:r w:rsidR="005F03FC">
        <w:rPr>
          <w:rFonts w:ascii="ＭＳ 明朝" w:eastAsia="ＭＳ 明朝" w:hAnsi="ＭＳ 明朝" w:hint="eastAsia"/>
          <w:szCs w:val="21"/>
        </w:rPr>
        <w:t>し、取組みへの協力を依頼</w:t>
      </w:r>
      <w:r>
        <w:rPr>
          <w:rFonts w:ascii="ＭＳ 明朝" w:eastAsia="ＭＳ 明朝" w:hAnsi="ＭＳ 明朝" w:hint="eastAsia"/>
          <w:szCs w:val="21"/>
        </w:rPr>
        <w:t>。</w:t>
      </w:r>
    </w:p>
    <w:p w14:paraId="645611F8" w14:textId="77777777" w:rsidR="00961465" w:rsidRPr="005F03FC" w:rsidRDefault="00961465" w:rsidP="00AA76CB">
      <w:pPr>
        <w:rPr>
          <w:rFonts w:ascii="ＭＳ 明朝" w:eastAsia="ＭＳ 明朝" w:hAnsi="ＭＳ 明朝"/>
          <w:szCs w:val="21"/>
        </w:rPr>
      </w:pPr>
    </w:p>
    <w:p w14:paraId="4E031B03" w14:textId="0D18B67E" w:rsidR="000968E5" w:rsidRDefault="00AA76CB">
      <w:pPr>
        <w:rPr>
          <w:rFonts w:ascii="ＭＳ 明朝" w:eastAsia="ＭＳ 明朝" w:hAnsi="ＭＳ 明朝"/>
          <w:szCs w:val="21"/>
        </w:rPr>
      </w:pPr>
      <w:r w:rsidRPr="00AA76CB">
        <w:rPr>
          <w:rFonts w:ascii="ＭＳ 明朝" w:eastAsia="ＭＳ 明朝" w:hAnsi="ＭＳ 明朝" w:hint="eastAsia"/>
          <w:szCs w:val="21"/>
        </w:rPr>
        <w:t xml:space="preserve">　④国民健康保険財政運営について</w:t>
      </w:r>
    </w:p>
    <w:p w14:paraId="081DAD09" w14:textId="4CA51A01" w:rsidR="008634FD" w:rsidRDefault="008634F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</w:t>
      </w:r>
      <w:r w:rsidR="00A55D45">
        <w:rPr>
          <w:rFonts w:ascii="ＭＳ 明朝" w:eastAsia="ＭＳ 明朝" w:hAnsi="ＭＳ 明朝" w:hint="eastAsia"/>
          <w:szCs w:val="21"/>
        </w:rPr>
        <w:t>令和６年度</w:t>
      </w:r>
      <w:r>
        <w:rPr>
          <w:rFonts w:ascii="ＭＳ 明朝" w:eastAsia="ＭＳ 明朝" w:hAnsi="ＭＳ 明朝" w:hint="eastAsia"/>
          <w:szCs w:val="21"/>
        </w:rPr>
        <w:t>国民健康保険事業の決算</w:t>
      </w:r>
      <w:r w:rsidR="00ED2CDD">
        <w:rPr>
          <w:rFonts w:ascii="ＭＳ 明朝" w:eastAsia="ＭＳ 明朝" w:hAnsi="ＭＳ 明朝" w:hint="eastAsia"/>
          <w:szCs w:val="21"/>
        </w:rPr>
        <w:t>を</w:t>
      </w:r>
      <w:r w:rsidR="00A55D45">
        <w:rPr>
          <w:rFonts w:ascii="ＭＳ 明朝" w:eastAsia="ＭＳ 明朝" w:hAnsi="ＭＳ 明朝" w:hint="eastAsia"/>
          <w:szCs w:val="21"/>
        </w:rPr>
        <w:t>報告。</w:t>
      </w:r>
    </w:p>
    <w:p w14:paraId="600087D7" w14:textId="1B58166E" w:rsidR="008634FD" w:rsidRDefault="008634F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</w:t>
      </w:r>
      <w:r w:rsidR="00A55D45" w:rsidRPr="00A55D45">
        <w:rPr>
          <w:rFonts w:ascii="ＭＳ 明朝" w:eastAsia="ＭＳ 明朝" w:hAnsi="ＭＳ 明朝" w:hint="eastAsia"/>
          <w:szCs w:val="21"/>
        </w:rPr>
        <w:t>令和８年度国保「市町村標準保険料率」の本算定結果</w:t>
      </w:r>
      <w:r w:rsidR="00A55D45">
        <w:rPr>
          <w:rFonts w:ascii="ＭＳ 明朝" w:eastAsia="ＭＳ 明朝" w:hAnsi="ＭＳ 明朝" w:hint="eastAsia"/>
          <w:szCs w:val="21"/>
        </w:rPr>
        <w:t>を報告。</w:t>
      </w:r>
    </w:p>
    <w:p w14:paraId="5085C9D9" w14:textId="11F8F897" w:rsidR="008634FD" w:rsidRDefault="008634F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</w:t>
      </w:r>
      <w:r w:rsidR="00A55D45" w:rsidRPr="00A55D45">
        <w:rPr>
          <w:rFonts w:ascii="ＭＳ 明朝" w:eastAsia="ＭＳ 明朝" w:hAnsi="ＭＳ 明朝" w:hint="eastAsia"/>
          <w:szCs w:val="21"/>
        </w:rPr>
        <w:t>令和８年度事業費納付金の本算定結果</w:t>
      </w:r>
      <w:r>
        <w:rPr>
          <w:rFonts w:ascii="ＭＳ 明朝" w:eastAsia="ＭＳ 明朝" w:hAnsi="ＭＳ 明朝" w:hint="eastAsia"/>
          <w:szCs w:val="21"/>
        </w:rPr>
        <w:t>と今後の対応を報告。</w:t>
      </w:r>
    </w:p>
    <w:p w14:paraId="0B4F4568" w14:textId="4B8EA27B" w:rsidR="007E2C27" w:rsidRDefault="007E2C2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</w:t>
      </w:r>
      <w:r w:rsidR="00A55D45" w:rsidRPr="00A55D45">
        <w:rPr>
          <w:rFonts w:ascii="ＭＳ 明朝" w:eastAsia="ＭＳ 明朝" w:hAnsi="ＭＳ 明朝" w:hint="eastAsia"/>
          <w:szCs w:val="21"/>
        </w:rPr>
        <w:t>前期高齢者交付金に係る国のシステム設定誤り等への対応方針</w:t>
      </w:r>
      <w:r w:rsidR="00A55D45">
        <w:rPr>
          <w:rFonts w:ascii="ＭＳ 明朝" w:eastAsia="ＭＳ 明朝" w:hAnsi="ＭＳ 明朝" w:hint="eastAsia"/>
          <w:szCs w:val="21"/>
        </w:rPr>
        <w:t>を報告。</w:t>
      </w:r>
    </w:p>
    <w:p w14:paraId="1550C2B8" w14:textId="74E37A5E" w:rsidR="007E2C27" w:rsidRDefault="007E2C2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</w:t>
      </w:r>
      <w:r w:rsidR="000874C6">
        <w:rPr>
          <w:rFonts w:ascii="ＭＳ 明朝" w:eastAsia="ＭＳ 明朝" w:hAnsi="ＭＳ 明朝" w:hint="eastAsia"/>
          <w:szCs w:val="21"/>
        </w:rPr>
        <w:t>令和８年度</w:t>
      </w:r>
      <w:r w:rsidR="000874C6" w:rsidRPr="000874C6">
        <w:rPr>
          <w:rFonts w:ascii="ＭＳ 明朝" w:eastAsia="ＭＳ 明朝" w:hAnsi="ＭＳ 明朝" w:hint="eastAsia"/>
          <w:szCs w:val="21"/>
        </w:rPr>
        <w:t>国民健康保険特別会計予算</w:t>
      </w:r>
      <w:r w:rsidR="00ED2CDD">
        <w:rPr>
          <w:rFonts w:ascii="ＭＳ 明朝" w:eastAsia="ＭＳ 明朝" w:hAnsi="ＭＳ 明朝" w:hint="eastAsia"/>
          <w:szCs w:val="21"/>
        </w:rPr>
        <w:t>を</w:t>
      </w:r>
      <w:r>
        <w:rPr>
          <w:rFonts w:ascii="ＭＳ 明朝" w:eastAsia="ＭＳ 明朝" w:hAnsi="ＭＳ 明朝" w:hint="eastAsia"/>
          <w:szCs w:val="21"/>
        </w:rPr>
        <w:t>報告。</w:t>
      </w:r>
    </w:p>
    <w:p w14:paraId="29A53C56" w14:textId="7584FC59" w:rsidR="00E0090D" w:rsidRPr="00F45DC2" w:rsidRDefault="00E0090D">
      <w:pPr>
        <w:rPr>
          <w:rFonts w:ascii="ＭＳ 明朝" w:eastAsia="ＭＳ 明朝" w:hAnsi="ＭＳ 明朝"/>
          <w:szCs w:val="21"/>
        </w:rPr>
      </w:pPr>
    </w:p>
    <w:p w14:paraId="6EC08EF1" w14:textId="20B79568" w:rsidR="00E0090D" w:rsidRPr="00F45DC2" w:rsidRDefault="00E0090D">
      <w:pPr>
        <w:rPr>
          <w:rFonts w:ascii="ＭＳ 明朝" w:eastAsia="ＭＳ 明朝" w:hAnsi="ＭＳ 明朝"/>
          <w:szCs w:val="21"/>
        </w:rPr>
      </w:pPr>
      <w:r w:rsidRPr="00F45DC2">
        <w:rPr>
          <w:rFonts w:ascii="ＭＳ 明朝" w:eastAsia="ＭＳ 明朝" w:hAnsi="ＭＳ 明朝" w:hint="eastAsia"/>
          <w:szCs w:val="21"/>
        </w:rPr>
        <w:t>【議題（２）</w:t>
      </w:r>
      <w:r w:rsidR="00AA76CB" w:rsidRPr="00AA76CB">
        <w:rPr>
          <w:rFonts w:ascii="ＭＳ 明朝" w:eastAsia="ＭＳ 明朝" w:hAnsi="ＭＳ 明朝" w:hint="eastAsia"/>
          <w:szCs w:val="21"/>
        </w:rPr>
        <w:t>令和７年度の国保運営に係る検討状況について</w:t>
      </w:r>
      <w:r w:rsidRPr="00F45DC2">
        <w:rPr>
          <w:rFonts w:ascii="ＭＳ 明朝" w:eastAsia="ＭＳ 明朝" w:hAnsi="ＭＳ 明朝" w:hint="eastAsia"/>
          <w:szCs w:val="21"/>
        </w:rPr>
        <w:t>】</w:t>
      </w:r>
    </w:p>
    <w:p w14:paraId="2FB30B3C" w14:textId="7DB438DE" w:rsidR="00AA76CB" w:rsidRDefault="00E0090D" w:rsidP="00AA76CB">
      <w:pPr>
        <w:rPr>
          <w:rFonts w:ascii="ＭＳ 明朝" w:eastAsia="ＭＳ 明朝" w:hAnsi="ＭＳ 明朝"/>
          <w:szCs w:val="21"/>
        </w:rPr>
      </w:pPr>
      <w:r w:rsidRPr="00F45DC2">
        <w:rPr>
          <w:rFonts w:ascii="ＭＳ 明朝" w:eastAsia="ＭＳ 明朝" w:hAnsi="ＭＳ 明朝" w:hint="eastAsia"/>
          <w:szCs w:val="21"/>
        </w:rPr>
        <w:t xml:space="preserve">　</w:t>
      </w:r>
      <w:r w:rsidR="00AA76CB" w:rsidRPr="00AA76CB">
        <w:rPr>
          <w:rFonts w:ascii="ＭＳ 明朝" w:eastAsia="ＭＳ 明朝" w:hAnsi="ＭＳ 明朝" w:hint="eastAsia"/>
          <w:szCs w:val="21"/>
        </w:rPr>
        <w:t>①事業運営検討ワーキング・グループの検討状況</w:t>
      </w:r>
    </w:p>
    <w:p w14:paraId="024BC2CC" w14:textId="77777777" w:rsidR="00ED2CDD" w:rsidRDefault="00AD2FA5" w:rsidP="00AA76C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</w:t>
      </w:r>
      <w:r w:rsidR="000F4446" w:rsidRPr="000F4446">
        <w:rPr>
          <w:rFonts w:ascii="ＭＳ 明朝" w:eastAsia="ＭＳ 明朝" w:hAnsi="ＭＳ 明朝" w:hint="eastAsia"/>
          <w:szCs w:val="21"/>
        </w:rPr>
        <w:t>令和７年度の検討結果</w:t>
      </w:r>
      <w:r w:rsidR="00ED2CDD">
        <w:rPr>
          <w:rFonts w:ascii="ＭＳ 明朝" w:eastAsia="ＭＳ 明朝" w:hAnsi="ＭＳ 明朝" w:hint="eastAsia"/>
          <w:szCs w:val="21"/>
        </w:rPr>
        <w:t>を報告。</w:t>
      </w:r>
    </w:p>
    <w:p w14:paraId="05F685C7" w14:textId="3480B1DC" w:rsidR="00AD2FA5" w:rsidRPr="000F4446" w:rsidRDefault="00ED2CDD" w:rsidP="00ED2CDD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0F4446" w:rsidRPr="000F4446">
        <w:rPr>
          <w:rFonts w:ascii="ＭＳ 明朝" w:eastAsia="ＭＳ 明朝" w:hAnsi="ＭＳ 明朝" w:hint="eastAsia"/>
          <w:szCs w:val="21"/>
        </w:rPr>
        <w:t>令和８年度の主な検討事項</w:t>
      </w:r>
      <w:r w:rsidR="005A0BF0">
        <w:rPr>
          <w:rFonts w:ascii="ＭＳ 明朝" w:eastAsia="ＭＳ 明朝" w:hAnsi="ＭＳ 明朝" w:hint="eastAsia"/>
          <w:szCs w:val="21"/>
        </w:rPr>
        <w:t>を</w:t>
      </w:r>
      <w:r w:rsidR="009B29DE">
        <w:rPr>
          <w:rFonts w:ascii="ＭＳ 明朝" w:eastAsia="ＭＳ 明朝" w:hAnsi="ＭＳ 明朝" w:hint="eastAsia"/>
          <w:szCs w:val="21"/>
        </w:rPr>
        <w:t>決定</w:t>
      </w:r>
      <w:r w:rsidR="000F4446">
        <w:rPr>
          <w:rFonts w:ascii="ＭＳ 明朝" w:eastAsia="ＭＳ 明朝" w:hAnsi="ＭＳ 明朝" w:hint="eastAsia"/>
          <w:szCs w:val="21"/>
        </w:rPr>
        <w:t>。</w:t>
      </w:r>
    </w:p>
    <w:p w14:paraId="74CB0520" w14:textId="567C87D5" w:rsidR="00AD2FA5" w:rsidRPr="009B29DE" w:rsidRDefault="00AD2FA5" w:rsidP="00AA76CB">
      <w:pPr>
        <w:rPr>
          <w:rFonts w:ascii="ＭＳ 明朝" w:eastAsia="ＭＳ 明朝" w:hAnsi="ＭＳ 明朝"/>
          <w:szCs w:val="21"/>
        </w:rPr>
      </w:pPr>
    </w:p>
    <w:p w14:paraId="4A251D84" w14:textId="58BC8477" w:rsidR="00B57D84" w:rsidRDefault="00AA76CB" w:rsidP="00AA76CB">
      <w:pPr>
        <w:rPr>
          <w:rFonts w:ascii="ＭＳ 明朝" w:eastAsia="ＭＳ 明朝" w:hAnsi="ＭＳ 明朝"/>
          <w:szCs w:val="21"/>
        </w:rPr>
      </w:pPr>
      <w:r w:rsidRPr="00AA76CB">
        <w:rPr>
          <w:rFonts w:ascii="ＭＳ 明朝" w:eastAsia="ＭＳ 明朝" w:hAnsi="ＭＳ 明朝" w:hint="eastAsia"/>
          <w:szCs w:val="21"/>
        </w:rPr>
        <w:t xml:space="preserve">　②財政運営検討ワーキング・グループの検討状況</w:t>
      </w:r>
    </w:p>
    <w:p w14:paraId="7803CD39" w14:textId="77777777" w:rsidR="00ED2CDD" w:rsidRDefault="00AD2FA5" w:rsidP="00AA76C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</w:t>
      </w:r>
      <w:r w:rsidR="005A0BF0" w:rsidRPr="005A0BF0">
        <w:rPr>
          <w:rFonts w:ascii="ＭＳ 明朝" w:eastAsia="ＭＳ 明朝" w:hAnsi="ＭＳ 明朝" w:hint="eastAsia"/>
          <w:szCs w:val="21"/>
        </w:rPr>
        <w:t>令和７年度の検討結果</w:t>
      </w:r>
      <w:r w:rsidR="00ED2CDD">
        <w:rPr>
          <w:rFonts w:ascii="ＭＳ 明朝" w:eastAsia="ＭＳ 明朝" w:hAnsi="ＭＳ 明朝" w:hint="eastAsia"/>
          <w:szCs w:val="21"/>
        </w:rPr>
        <w:t>を報告。</w:t>
      </w:r>
    </w:p>
    <w:p w14:paraId="5332BA26" w14:textId="12399444" w:rsidR="00AD2FA5" w:rsidRDefault="00ED2CDD" w:rsidP="00ED2CDD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5A0BF0" w:rsidRPr="005A0BF0">
        <w:rPr>
          <w:rFonts w:ascii="ＭＳ 明朝" w:eastAsia="ＭＳ 明朝" w:hAnsi="ＭＳ 明朝" w:hint="eastAsia"/>
          <w:szCs w:val="21"/>
        </w:rPr>
        <w:t>令和８年度の主な検討事項</w:t>
      </w:r>
      <w:r w:rsidR="005A0BF0">
        <w:rPr>
          <w:rFonts w:ascii="ＭＳ 明朝" w:eastAsia="ＭＳ 明朝" w:hAnsi="ＭＳ 明朝" w:hint="eastAsia"/>
          <w:szCs w:val="21"/>
        </w:rPr>
        <w:t>を</w:t>
      </w:r>
      <w:r w:rsidR="009B29DE">
        <w:rPr>
          <w:rFonts w:ascii="ＭＳ 明朝" w:eastAsia="ＭＳ 明朝" w:hAnsi="ＭＳ 明朝" w:hint="eastAsia"/>
          <w:szCs w:val="21"/>
        </w:rPr>
        <w:t>決定</w:t>
      </w:r>
      <w:r w:rsidR="005A0BF0">
        <w:rPr>
          <w:rFonts w:ascii="ＭＳ 明朝" w:eastAsia="ＭＳ 明朝" w:hAnsi="ＭＳ 明朝" w:hint="eastAsia"/>
          <w:szCs w:val="21"/>
        </w:rPr>
        <w:t>。</w:t>
      </w:r>
    </w:p>
    <w:p w14:paraId="074633B4" w14:textId="5FC9F2B6" w:rsidR="00AD2FA5" w:rsidRDefault="00AD2FA5" w:rsidP="00AA76C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</w:t>
      </w:r>
      <w:r w:rsidR="00A04A97">
        <w:rPr>
          <w:rFonts w:ascii="ＭＳ 明朝" w:eastAsia="ＭＳ 明朝" w:hAnsi="ＭＳ 明朝" w:hint="eastAsia"/>
          <w:szCs w:val="21"/>
        </w:rPr>
        <w:t>市町村</w:t>
      </w:r>
      <w:r>
        <w:rPr>
          <w:rFonts w:ascii="ＭＳ 明朝" w:eastAsia="ＭＳ 明朝" w:hAnsi="ＭＳ 明朝" w:hint="eastAsia"/>
          <w:szCs w:val="21"/>
        </w:rPr>
        <w:t>に</w:t>
      </w:r>
      <w:r w:rsidR="00A04A97">
        <w:rPr>
          <w:rFonts w:ascii="ＭＳ 明朝" w:eastAsia="ＭＳ 明朝" w:hAnsi="ＭＳ 明朝" w:hint="eastAsia"/>
          <w:szCs w:val="21"/>
        </w:rPr>
        <w:t>帰責事由</w:t>
      </w:r>
      <w:r>
        <w:rPr>
          <w:rFonts w:ascii="ＭＳ 明朝" w:eastAsia="ＭＳ 明朝" w:hAnsi="ＭＳ 明朝" w:hint="eastAsia"/>
          <w:szCs w:val="21"/>
        </w:rPr>
        <w:t>の</w:t>
      </w:r>
      <w:r w:rsidR="00BD5211">
        <w:rPr>
          <w:rFonts w:ascii="ＭＳ 明朝" w:eastAsia="ＭＳ 明朝" w:hAnsi="ＭＳ 明朝" w:hint="eastAsia"/>
          <w:szCs w:val="21"/>
        </w:rPr>
        <w:t>ない赤字に対する</w:t>
      </w:r>
      <w:r>
        <w:rPr>
          <w:rFonts w:ascii="ＭＳ 明朝" w:eastAsia="ＭＳ 明朝" w:hAnsi="ＭＳ 明朝" w:hint="eastAsia"/>
          <w:szCs w:val="21"/>
        </w:rPr>
        <w:t>対応</w:t>
      </w:r>
      <w:r w:rsidR="00BD5211">
        <w:rPr>
          <w:rFonts w:ascii="ＭＳ 明朝" w:eastAsia="ＭＳ 明朝" w:hAnsi="ＭＳ 明朝" w:hint="eastAsia"/>
          <w:szCs w:val="21"/>
        </w:rPr>
        <w:t>策を報告。</w:t>
      </w:r>
    </w:p>
    <w:p w14:paraId="662B2FFB" w14:textId="5F58F55B" w:rsidR="00A04A97" w:rsidRDefault="00A04A97" w:rsidP="00ED2CDD">
      <w:pPr>
        <w:ind w:left="630" w:hangingChars="30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</w:t>
      </w:r>
      <w:r w:rsidR="00BD5211">
        <w:rPr>
          <w:rFonts w:ascii="ＭＳ 明朝" w:eastAsia="ＭＳ 明朝" w:hAnsi="ＭＳ 明朝" w:hint="eastAsia"/>
          <w:szCs w:val="21"/>
        </w:rPr>
        <w:t>大阪府国民健康保険</w:t>
      </w:r>
      <w:r>
        <w:rPr>
          <w:rFonts w:ascii="ＭＳ 明朝" w:eastAsia="ＭＳ 明朝" w:hAnsi="ＭＳ 明朝" w:hint="eastAsia"/>
          <w:szCs w:val="21"/>
        </w:rPr>
        <w:t>運営方針</w:t>
      </w:r>
      <w:r w:rsidR="00FC323C">
        <w:rPr>
          <w:rFonts w:ascii="ＭＳ 明朝" w:eastAsia="ＭＳ 明朝" w:hAnsi="ＭＳ 明朝" w:hint="eastAsia"/>
          <w:szCs w:val="21"/>
        </w:rPr>
        <w:t>「</w:t>
      </w:r>
      <w:r>
        <w:rPr>
          <w:rFonts w:ascii="ＭＳ 明朝" w:eastAsia="ＭＳ 明朝" w:hAnsi="ＭＳ 明朝" w:hint="eastAsia"/>
          <w:szCs w:val="21"/>
        </w:rPr>
        <w:t>別に定める基準</w:t>
      </w:r>
      <w:r w:rsidR="00FC323C">
        <w:rPr>
          <w:rFonts w:ascii="ＭＳ 明朝" w:eastAsia="ＭＳ 明朝" w:hAnsi="ＭＳ 明朝" w:hint="eastAsia"/>
          <w:szCs w:val="21"/>
        </w:rPr>
        <w:t>」</w:t>
      </w:r>
      <w:r>
        <w:rPr>
          <w:rFonts w:ascii="ＭＳ 明朝" w:eastAsia="ＭＳ 明朝" w:hAnsi="ＭＳ 明朝" w:hint="eastAsia"/>
          <w:szCs w:val="21"/>
        </w:rPr>
        <w:t>の改定について</w:t>
      </w:r>
      <w:r w:rsidR="00C838FE">
        <w:rPr>
          <w:rFonts w:ascii="ＭＳ 明朝" w:eastAsia="ＭＳ 明朝" w:hAnsi="ＭＳ 明朝" w:hint="eastAsia"/>
          <w:szCs w:val="21"/>
        </w:rPr>
        <w:t>説明</w:t>
      </w:r>
      <w:r w:rsidR="005F03FC">
        <w:rPr>
          <w:rFonts w:ascii="ＭＳ 明朝" w:eastAsia="ＭＳ 明朝" w:hAnsi="ＭＳ 明朝" w:hint="eastAsia"/>
          <w:szCs w:val="21"/>
        </w:rPr>
        <w:t>し</w:t>
      </w:r>
      <w:r w:rsidR="00ED2CDD">
        <w:rPr>
          <w:rFonts w:ascii="ＭＳ 明朝" w:eastAsia="ＭＳ 明朝" w:hAnsi="ＭＳ 明朝" w:hint="eastAsia"/>
          <w:szCs w:val="21"/>
        </w:rPr>
        <w:t>、府における改定手続きを了承</w:t>
      </w:r>
      <w:r w:rsidR="00BD5211">
        <w:rPr>
          <w:rFonts w:ascii="ＭＳ 明朝" w:eastAsia="ＭＳ 明朝" w:hAnsi="ＭＳ 明朝" w:hint="eastAsia"/>
          <w:szCs w:val="21"/>
        </w:rPr>
        <w:t>。</w:t>
      </w:r>
    </w:p>
    <w:p w14:paraId="0A3ADF71" w14:textId="0DD51260" w:rsidR="00ED2CDD" w:rsidRDefault="00A04A97" w:rsidP="00AA76C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・保険料</w:t>
      </w:r>
      <w:r w:rsidR="00915BCA">
        <w:rPr>
          <w:rFonts w:ascii="ＭＳ 明朝" w:eastAsia="ＭＳ 明朝" w:hAnsi="ＭＳ 明朝" w:hint="eastAsia"/>
          <w:szCs w:val="21"/>
        </w:rPr>
        <w:t>減免の</w:t>
      </w:r>
      <w:r>
        <w:rPr>
          <w:rFonts w:ascii="ＭＳ 明朝" w:eastAsia="ＭＳ 明朝" w:hAnsi="ＭＳ 明朝" w:hint="eastAsia"/>
          <w:szCs w:val="21"/>
        </w:rPr>
        <w:t>事務</w:t>
      </w:r>
      <w:r w:rsidR="00915BCA">
        <w:rPr>
          <w:rFonts w:ascii="ＭＳ 明朝" w:eastAsia="ＭＳ 明朝" w:hAnsi="ＭＳ 明朝" w:hint="eastAsia"/>
          <w:szCs w:val="21"/>
        </w:rPr>
        <w:t>運用の改定</w:t>
      </w:r>
      <w:r w:rsidR="00ED2CDD">
        <w:rPr>
          <w:rFonts w:ascii="ＭＳ 明朝" w:eastAsia="ＭＳ 明朝" w:hAnsi="ＭＳ 明朝" w:hint="eastAsia"/>
          <w:szCs w:val="21"/>
        </w:rPr>
        <w:t>について説明し、府における改定手続きを了承。</w:t>
      </w:r>
    </w:p>
    <w:p w14:paraId="0E33F6CE" w14:textId="164E1788" w:rsidR="00A04A97" w:rsidRPr="00A04A97" w:rsidRDefault="00ED2CDD" w:rsidP="00ED2CDD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・保険料減免に関する</w:t>
      </w:r>
      <w:r w:rsidR="00915BCA">
        <w:rPr>
          <w:rFonts w:ascii="ＭＳ 明朝" w:eastAsia="ＭＳ 明朝" w:hAnsi="ＭＳ 明朝" w:hint="eastAsia"/>
          <w:szCs w:val="21"/>
        </w:rPr>
        <w:t>事務取扱</w:t>
      </w:r>
      <w:r w:rsidR="00A04A97">
        <w:rPr>
          <w:rFonts w:ascii="ＭＳ 明朝" w:eastAsia="ＭＳ 明朝" w:hAnsi="ＭＳ 明朝" w:hint="eastAsia"/>
          <w:szCs w:val="21"/>
        </w:rPr>
        <w:t>の課題と対応を</w:t>
      </w:r>
      <w:r w:rsidR="009B29DE">
        <w:rPr>
          <w:rFonts w:ascii="ＭＳ 明朝" w:eastAsia="ＭＳ 明朝" w:hAnsi="ＭＳ 明朝" w:hint="eastAsia"/>
          <w:szCs w:val="21"/>
        </w:rPr>
        <w:t>決定</w:t>
      </w:r>
      <w:r w:rsidR="00915BCA">
        <w:rPr>
          <w:rFonts w:ascii="ＭＳ 明朝" w:eastAsia="ＭＳ 明朝" w:hAnsi="ＭＳ 明朝" w:hint="eastAsia"/>
          <w:szCs w:val="21"/>
        </w:rPr>
        <w:t>。</w:t>
      </w:r>
    </w:p>
    <w:p w14:paraId="0979AEE8" w14:textId="30A2D5D4" w:rsidR="00B33B60" w:rsidRPr="009B29DE" w:rsidRDefault="00B33B60">
      <w:pPr>
        <w:rPr>
          <w:rFonts w:ascii="ＭＳ 明朝" w:eastAsia="ＭＳ 明朝" w:hAnsi="ＭＳ 明朝"/>
          <w:szCs w:val="21"/>
        </w:rPr>
      </w:pPr>
    </w:p>
    <w:p w14:paraId="6ADD52A5" w14:textId="027378FC" w:rsidR="00AA76CB" w:rsidRDefault="00AA76CB" w:rsidP="00AA76CB">
      <w:pPr>
        <w:rPr>
          <w:rFonts w:ascii="ＭＳ 明朝" w:eastAsia="ＭＳ 明朝" w:hAnsi="ＭＳ 明朝"/>
          <w:szCs w:val="21"/>
        </w:rPr>
      </w:pPr>
      <w:r w:rsidRPr="00F45DC2">
        <w:rPr>
          <w:rFonts w:ascii="ＭＳ 明朝" w:eastAsia="ＭＳ 明朝" w:hAnsi="ＭＳ 明朝" w:hint="eastAsia"/>
          <w:szCs w:val="21"/>
        </w:rPr>
        <w:t>【議題（</w:t>
      </w:r>
      <w:r>
        <w:rPr>
          <w:rFonts w:ascii="ＭＳ 明朝" w:eastAsia="ＭＳ 明朝" w:hAnsi="ＭＳ 明朝" w:hint="eastAsia"/>
          <w:szCs w:val="21"/>
        </w:rPr>
        <w:t>３</w:t>
      </w:r>
      <w:r w:rsidRPr="00F45DC2">
        <w:rPr>
          <w:rFonts w:ascii="ＭＳ 明朝" w:eastAsia="ＭＳ 明朝" w:hAnsi="ＭＳ 明朝" w:hint="eastAsia"/>
          <w:szCs w:val="21"/>
        </w:rPr>
        <w:t>）</w:t>
      </w:r>
      <w:r w:rsidRPr="00AA76CB">
        <w:rPr>
          <w:rFonts w:ascii="ＭＳ 明朝" w:eastAsia="ＭＳ 明朝" w:hAnsi="ＭＳ 明朝" w:hint="eastAsia"/>
          <w:szCs w:val="21"/>
        </w:rPr>
        <w:t>大阪府国民健康保険運営方針の中間見直しについて</w:t>
      </w:r>
      <w:r w:rsidRPr="00F45DC2">
        <w:rPr>
          <w:rFonts w:ascii="ＭＳ 明朝" w:eastAsia="ＭＳ 明朝" w:hAnsi="ＭＳ 明朝" w:hint="eastAsia"/>
          <w:szCs w:val="21"/>
        </w:rPr>
        <w:t>】</w:t>
      </w:r>
    </w:p>
    <w:p w14:paraId="22F50F8D" w14:textId="7FDDB4CE" w:rsidR="00A04A97" w:rsidRPr="00F45DC2" w:rsidRDefault="00A04A97" w:rsidP="00AA76C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</w:t>
      </w:r>
      <w:r w:rsidR="009B29DE">
        <w:rPr>
          <w:rFonts w:ascii="ＭＳ 明朝" w:eastAsia="ＭＳ 明朝" w:hAnsi="ＭＳ 明朝" w:hint="eastAsia"/>
          <w:szCs w:val="21"/>
        </w:rPr>
        <w:t>大阪府国民健康保険運営協議会への諮問時期を含め、</w:t>
      </w:r>
      <w:r w:rsidR="005F03FC">
        <w:rPr>
          <w:rFonts w:ascii="ＭＳ 明朝" w:eastAsia="ＭＳ 明朝" w:hAnsi="ＭＳ 明朝" w:hint="eastAsia"/>
          <w:szCs w:val="21"/>
        </w:rPr>
        <w:t>見直し</w:t>
      </w:r>
      <w:r w:rsidR="00915BCA">
        <w:rPr>
          <w:rFonts w:ascii="ＭＳ 明朝" w:eastAsia="ＭＳ 明朝" w:hAnsi="ＭＳ 明朝" w:hint="eastAsia"/>
          <w:szCs w:val="21"/>
        </w:rPr>
        <w:t>スケジュールを</w:t>
      </w:r>
      <w:r w:rsidR="009B29DE">
        <w:rPr>
          <w:rFonts w:ascii="ＭＳ 明朝" w:eastAsia="ＭＳ 明朝" w:hAnsi="ＭＳ 明朝" w:hint="eastAsia"/>
          <w:szCs w:val="21"/>
        </w:rPr>
        <w:t>決定</w:t>
      </w:r>
      <w:r w:rsidR="00915BCA">
        <w:rPr>
          <w:rFonts w:ascii="ＭＳ 明朝" w:eastAsia="ＭＳ 明朝" w:hAnsi="ＭＳ 明朝" w:hint="eastAsia"/>
          <w:szCs w:val="21"/>
        </w:rPr>
        <w:t>。</w:t>
      </w:r>
    </w:p>
    <w:p w14:paraId="71F1F8A9" w14:textId="64019290" w:rsidR="00AA76CB" w:rsidRDefault="00A04A9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 xml:space="preserve">　</w:t>
      </w:r>
      <w:r w:rsidR="005F03FC">
        <w:rPr>
          <w:rFonts w:ascii="ＭＳ 明朝" w:eastAsia="ＭＳ 明朝" w:hAnsi="ＭＳ 明朝" w:hint="eastAsia"/>
          <w:szCs w:val="21"/>
        </w:rPr>
        <w:t>・見直し項目を決定</w:t>
      </w:r>
      <w:r w:rsidR="00893D83">
        <w:rPr>
          <w:rFonts w:ascii="ＭＳ 明朝" w:eastAsia="ＭＳ 明朝" w:hAnsi="ＭＳ 明朝" w:hint="eastAsia"/>
          <w:szCs w:val="21"/>
        </w:rPr>
        <w:t>。</w:t>
      </w:r>
    </w:p>
    <w:p w14:paraId="5EF1E0BE" w14:textId="77777777" w:rsidR="005F03FC" w:rsidRDefault="005F03FC">
      <w:pPr>
        <w:rPr>
          <w:rFonts w:ascii="ＭＳ 明朝" w:eastAsia="ＭＳ 明朝" w:hAnsi="ＭＳ 明朝"/>
          <w:szCs w:val="21"/>
        </w:rPr>
      </w:pPr>
    </w:p>
    <w:p w14:paraId="70EFF5C0" w14:textId="66C89CE1" w:rsidR="00AA76CB" w:rsidRPr="00F45DC2" w:rsidRDefault="00AA76CB" w:rsidP="00AA76CB">
      <w:pPr>
        <w:rPr>
          <w:rFonts w:ascii="ＭＳ 明朝" w:eastAsia="ＭＳ 明朝" w:hAnsi="ＭＳ 明朝"/>
          <w:szCs w:val="21"/>
        </w:rPr>
      </w:pPr>
      <w:r w:rsidRPr="00F45DC2">
        <w:rPr>
          <w:rFonts w:ascii="ＭＳ 明朝" w:eastAsia="ＭＳ 明朝" w:hAnsi="ＭＳ 明朝" w:hint="eastAsia"/>
          <w:szCs w:val="21"/>
        </w:rPr>
        <w:t>【議題（</w:t>
      </w:r>
      <w:r>
        <w:rPr>
          <w:rFonts w:ascii="ＭＳ 明朝" w:eastAsia="ＭＳ 明朝" w:hAnsi="ＭＳ 明朝" w:hint="eastAsia"/>
          <w:szCs w:val="21"/>
        </w:rPr>
        <w:t>４</w:t>
      </w:r>
      <w:r w:rsidRPr="00F45DC2">
        <w:rPr>
          <w:rFonts w:ascii="ＭＳ 明朝" w:eastAsia="ＭＳ 明朝" w:hAnsi="ＭＳ 明朝" w:hint="eastAsia"/>
          <w:szCs w:val="21"/>
        </w:rPr>
        <w:t>）</w:t>
      </w:r>
      <w:r>
        <w:rPr>
          <w:rFonts w:ascii="ＭＳ 明朝" w:eastAsia="ＭＳ 明朝" w:hAnsi="ＭＳ 明朝" w:hint="eastAsia"/>
          <w:szCs w:val="21"/>
        </w:rPr>
        <w:t>その他</w:t>
      </w:r>
      <w:r w:rsidRPr="00F45DC2">
        <w:rPr>
          <w:rFonts w:ascii="ＭＳ 明朝" w:eastAsia="ＭＳ 明朝" w:hAnsi="ＭＳ 明朝" w:hint="eastAsia"/>
          <w:szCs w:val="21"/>
        </w:rPr>
        <w:t>】</w:t>
      </w:r>
    </w:p>
    <w:p w14:paraId="2862CA19" w14:textId="0D6ED26E" w:rsidR="00AA76CB" w:rsidRPr="00AA76CB" w:rsidRDefault="00701B5D" w:rsidP="009B29DE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C42480" w:rsidRPr="00C42480">
        <w:rPr>
          <w:rFonts w:ascii="ＭＳ 明朝" w:eastAsia="ＭＳ 明朝" w:hAnsi="ＭＳ 明朝" w:hint="eastAsia"/>
          <w:szCs w:val="21"/>
        </w:rPr>
        <w:t>大阪府・市町村国民健康保険広域化調整会議</w:t>
      </w:r>
      <w:r w:rsidR="005F03FC">
        <w:rPr>
          <w:rFonts w:ascii="ＭＳ 明朝" w:eastAsia="ＭＳ 明朝" w:hAnsi="ＭＳ 明朝" w:hint="eastAsia"/>
          <w:szCs w:val="21"/>
        </w:rPr>
        <w:t>等</w:t>
      </w:r>
      <w:r w:rsidR="00C42480" w:rsidRPr="00C42480">
        <w:rPr>
          <w:rFonts w:ascii="ＭＳ 明朝" w:eastAsia="ＭＳ 明朝" w:hAnsi="ＭＳ 明朝"/>
          <w:szCs w:val="21"/>
        </w:rPr>
        <w:t>の</w:t>
      </w:r>
      <w:r w:rsidR="00C42480" w:rsidRPr="00C42480">
        <w:rPr>
          <w:rFonts w:ascii="ＭＳ 明朝" w:eastAsia="ＭＳ 明朝" w:hAnsi="ＭＳ 明朝" w:hint="eastAsia"/>
          <w:szCs w:val="21"/>
        </w:rPr>
        <w:t>委員選出</w:t>
      </w:r>
      <w:r w:rsidR="009B29DE">
        <w:rPr>
          <w:rFonts w:ascii="ＭＳ 明朝" w:eastAsia="ＭＳ 明朝" w:hAnsi="ＭＳ 明朝" w:hint="eastAsia"/>
          <w:szCs w:val="21"/>
        </w:rPr>
        <w:t>を</w:t>
      </w:r>
      <w:r w:rsidR="005F03FC">
        <w:rPr>
          <w:rFonts w:ascii="ＭＳ 明朝" w:eastAsia="ＭＳ 明朝" w:hAnsi="ＭＳ 明朝" w:hint="eastAsia"/>
          <w:szCs w:val="21"/>
        </w:rPr>
        <w:t>決定</w:t>
      </w:r>
      <w:r w:rsidR="00C42480">
        <w:rPr>
          <w:rFonts w:ascii="ＭＳ 明朝" w:eastAsia="ＭＳ 明朝" w:hAnsi="ＭＳ 明朝" w:hint="eastAsia"/>
          <w:szCs w:val="21"/>
        </w:rPr>
        <w:t>。</w:t>
      </w:r>
    </w:p>
    <w:p w14:paraId="031E5B3B" w14:textId="77777777" w:rsidR="00AA76CB" w:rsidRPr="00F45DC2" w:rsidRDefault="00AA76CB">
      <w:pPr>
        <w:rPr>
          <w:rFonts w:ascii="ＭＳ 明朝" w:eastAsia="ＭＳ 明朝" w:hAnsi="ＭＳ 明朝"/>
          <w:szCs w:val="21"/>
        </w:rPr>
      </w:pPr>
    </w:p>
    <w:sectPr w:rsidR="00AA76CB" w:rsidRPr="00F45DC2" w:rsidSect="00252AA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FFBE" w14:textId="77777777" w:rsidR="00B864D0" w:rsidRDefault="00B864D0" w:rsidP="001E44B6">
      <w:r>
        <w:separator/>
      </w:r>
    </w:p>
  </w:endnote>
  <w:endnote w:type="continuationSeparator" w:id="0">
    <w:p w14:paraId="264B3AB8" w14:textId="77777777" w:rsidR="00B864D0" w:rsidRDefault="00B864D0" w:rsidP="001E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1C98B" w14:textId="77777777" w:rsidR="00B864D0" w:rsidRDefault="00B864D0" w:rsidP="001E44B6">
      <w:r>
        <w:separator/>
      </w:r>
    </w:p>
  </w:footnote>
  <w:footnote w:type="continuationSeparator" w:id="0">
    <w:p w14:paraId="6979AF7F" w14:textId="77777777" w:rsidR="00B864D0" w:rsidRDefault="00B864D0" w:rsidP="001E4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735E"/>
    <w:multiLevelType w:val="hybridMultilevel"/>
    <w:tmpl w:val="5DA4C46A"/>
    <w:lvl w:ilvl="0" w:tplc="BA8C029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1C"/>
    <w:rsid w:val="000058CB"/>
    <w:rsid w:val="00034726"/>
    <w:rsid w:val="000501CB"/>
    <w:rsid w:val="00061F8B"/>
    <w:rsid w:val="000670CB"/>
    <w:rsid w:val="000874C6"/>
    <w:rsid w:val="000968E5"/>
    <w:rsid w:val="000B264A"/>
    <w:rsid w:val="000B562F"/>
    <w:rsid w:val="000D29E2"/>
    <w:rsid w:val="000E44DD"/>
    <w:rsid w:val="000F4446"/>
    <w:rsid w:val="00133894"/>
    <w:rsid w:val="001534FE"/>
    <w:rsid w:val="00180C22"/>
    <w:rsid w:val="0018772D"/>
    <w:rsid w:val="001C5CF0"/>
    <w:rsid w:val="001D2645"/>
    <w:rsid w:val="001D39F4"/>
    <w:rsid w:val="001E44B6"/>
    <w:rsid w:val="001F1D02"/>
    <w:rsid w:val="002563BB"/>
    <w:rsid w:val="002755DF"/>
    <w:rsid w:val="002B3453"/>
    <w:rsid w:val="00301349"/>
    <w:rsid w:val="00302E14"/>
    <w:rsid w:val="00350B3F"/>
    <w:rsid w:val="0039360A"/>
    <w:rsid w:val="003A3392"/>
    <w:rsid w:val="0042278F"/>
    <w:rsid w:val="00422C4E"/>
    <w:rsid w:val="004668EC"/>
    <w:rsid w:val="004C27D3"/>
    <w:rsid w:val="004C486A"/>
    <w:rsid w:val="004C6F51"/>
    <w:rsid w:val="004F42C2"/>
    <w:rsid w:val="004F7350"/>
    <w:rsid w:val="00583C54"/>
    <w:rsid w:val="005A0BF0"/>
    <w:rsid w:val="005C67FE"/>
    <w:rsid w:val="005F03FC"/>
    <w:rsid w:val="005F27BC"/>
    <w:rsid w:val="0063682E"/>
    <w:rsid w:val="00644B7C"/>
    <w:rsid w:val="0065455C"/>
    <w:rsid w:val="006818A4"/>
    <w:rsid w:val="00685BCF"/>
    <w:rsid w:val="006B64EB"/>
    <w:rsid w:val="006C7A41"/>
    <w:rsid w:val="006D7AA5"/>
    <w:rsid w:val="006E6A85"/>
    <w:rsid w:val="00701B5D"/>
    <w:rsid w:val="00712CBF"/>
    <w:rsid w:val="007B0E1B"/>
    <w:rsid w:val="007E2C27"/>
    <w:rsid w:val="00831CB4"/>
    <w:rsid w:val="00856B36"/>
    <w:rsid w:val="008634FD"/>
    <w:rsid w:val="0087296B"/>
    <w:rsid w:val="00893D83"/>
    <w:rsid w:val="008957D8"/>
    <w:rsid w:val="008A36FC"/>
    <w:rsid w:val="008A56F0"/>
    <w:rsid w:val="008D4799"/>
    <w:rsid w:val="00902A61"/>
    <w:rsid w:val="0091384C"/>
    <w:rsid w:val="00915BCA"/>
    <w:rsid w:val="00922A38"/>
    <w:rsid w:val="00961465"/>
    <w:rsid w:val="0096462E"/>
    <w:rsid w:val="00996802"/>
    <w:rsid w:val="009B29DE"/>
    <w:rsid w:val="009B3502"/>
    <w:rsid w:val="009B4333"/>
    <w:rsid w:val="009C121A"/>
    <w:rsid w:val="009C4537"/>
    <w:rsid w:val="009D5705"/>
    <w:rsid w:val="009E06FD"/>
    <w:rsid w:val="00A04A97"/>
    <w:rsid w:val="00A41C95"/>
    <w:rsid w:val="00A533FC"/>
    <w:rsid w:val="00A55D45"/>
    <w:rsid w:val="00AA76CB"/>
    <w:rsid w:val="00AC2D23"/>
    <w:rsid w:val="00AD0C14"/>
    <w:rsid w:val="00AD2FA5"/>
    <w:rsid w:val="00AE32F8"/>
    <w:rsid w:val="00B33B60"/>
    <w:rsid w:val="00B57D84"/>
    <w:rsid w:val="00B628A6"/>
    <w:rsid w:val="00B665ED"/>
    <w:rsid w:val="00B74659"/>
    <w:rsid w:val="00B83157"/>
    <w:rsid w:val="00B864D0"/>
    <w:rsid w:val="00B93DA3"/>
    <w:rsid w:val="00BA3625"/>
    <w:rsid w:val="00BB3AF2"/>
    <w:rsid w:val="00BC6A5E"/>
    <w:rsid w:val="00BD5211"/>
    <w:rsid w:val="00BE7617"/>
    <w:rsid w:val="00C05175"/>
    <w:rsid w:val="00C42480"/>
    <w:rsid w:val="00C651B9"/>
    <w:rsid w:val="00C838FE"/>
    <w:rsid w:val="00CA5A71"/>
    <w:rsid w:val="00CC20FF"/>
    <w:rsid w:val="00D02645"/>
    <w:rsid w:val="00D121DE"/>
    <w:rsid w:val="00D37384"/>
    <w:rsid w:val="00D44B29"/>
    <w:rsid w:val="00D47886"/>
    <w:rsid w:val="00D86C5F"/>
    <w:rsid w:val="00D96786"/>
    <w:rsid w:val="00DD137F"/>
    <w:rsid w:val="00DD60D2"/>
    <w:rsid w:val="00DF3081"/>
    <w:rsid w:val="00E0090D"/>
    <w:rsid w:val="00E051F1"/>
    <w:rsid w:val="00E6032D"/>
    <w:rsid w:val="00E6380D"/>
    <w:rsid w:val="00E8080A"/>
    <w:rsid w:val="00E84C6A"/>
    <w:rsid w:val="00ED20EC"/>
    <w:rsid w:val="00ED2CDD"/>
    <w:rsid w:val="00F1641D"/>
    <w:rsid w:val="00F16CB5"/>
    <w:rsid w:val="00F34D3D"/>
    <w:rsid w:val="00F378DC"/>
    <w:rsid w:val="00F44B74"/>
    <w:rsid w:val="00F45DC2"/>
    <w:rsid w:val="00F51044"/>
    <w:rsid w:val="00F5141C"/>
    <w:rsid w:val="00F66B8F"/>
    <w:rsid w:val="00F70C70"/>
    <w:rsid w:val="00F81FA0"/>
    <w:rsid w:val="00FC323C"/>
    <w:rsid w:val="00FF11C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CE2FF5"/>
  <w15:chartTrackingRefBased/>
  <w15:docId w15:val="{595D5EBE-A155-41E8-ABEC-BC2D6A82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6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4B6"/>
  </w:style>
  <w:style w:type="paragraph" w:styleId="a5">
    <w:name w:val="footer"/>
    <w:basedOn w:val="a"/>
    <w:link w:val="a6"/>
    <w:uiPriority w:val="99"/>
    <w:unhideWhenUsed/>
    <w:rsid w:val="001E4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4B6"/>
  </w:style>
  <w:style w:type="paragraph" w:styleId="a7">
    <w:name w:val="List Paragraph"/>
    <w:basedOn w:val="a"/>
    <w:uiPriority w:val="34"/>
    <w:qFormat/>
    <w:rsid w:val="00E8080A"/>
    <w:pPr>
      <w:ind w:leftChars="400" w:left="840"/>
    </w:pPr>
  </w:style>
  <w:style w:type="character" w:customStyle="1" w:styleId="screenreaderfriendlyhiddentag-278">
    <w:name w:val="screenreaderfriendlyhiddentag-278"/>
    <w:basedOn w:val="a0"/>
    <w:rsid w:val="00B57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2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4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2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5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2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7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2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0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8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5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桐山　栞里</dc:creator>
  <cp:keywords/>
  <dc:description/>
  <cp:lastModifiedBy>桐山　栞里</cp:lastModifiedBy>
  <cp:revision>2</cp:revision>
  <cp:lastPrinted>2025-12-18T10:01:00Z</cp:lastPrinted>
  <dcterms:created xsi:type="dcterms:W3CDTF">2026-03-17T04:29:00Z</dcterms:created>
  <dcterms:modified xsi:type="dcterms:W3CDTF">2026-03-17T04:29:00Z</dcterms:modified>
</cp:coreProperties>
</file>