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EBFA" w14:textId="0F877DD9" w:rsidR="00E97173" w:rsidRPr="00DF18F5" w:rsidRDefault="00987DB8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DF18F5">
        <w:rPr>
          <w:rFonts w:ascii="HG丸ｺﾞｼｯｸM-PRO" w:eastAsia="HG丸ｺﾞｼｯｸM-PRO" w:hint="eastAsia"/>
          <w:kern w:val="0"/>
          <w:sz w:val="28"/>
        </w:rPr>
        <w:t>第</w:t>
      </w:r>
      <w:r w:rsidR="007B1C68" w:rsidRPr="00DF18F5">
        <w:rPr>
          <w:rFonts w:ascii="HG丸ｺﾞｼｯｸM-PRO" w:eastAsia="HG丸ｺﾞｼｯｸM-PRO" w:hint="eastAsia"/>
          <w:kern w:val="0"/>
          <w:sz w:val="28"/>
        </w:rPr>
        <w:t>4</w:t>
      </w:r>
      <w:r w:rsidR="007B1C68" w:rsidRPr="00DF18F5">
        <w:rPr>
          <w:rFonts w:ascii="HG丸ｺﾞｼｯｸM-PRO" w:eastAsia="HG丸ｺﾞｼｯｸM-PRO"/>
          <w:kern w:val="0"/>
          <w:sz w:val="28"/>
        </w:rPr>
        <w:t>5</w:t>
      </w:r>
      <w:r w:rsidR="00DD6E40" w:rsidRPr="00DF18F5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14:paraId="7FD4E11C" w14:textId="77777777" w:rsidR="001329C9" w:rsidRPr="00DF18F5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14:paraId="24CCE2CA" w14:textId="2448A39B" w:rsidR="0019058A" w:rsidRPr="00DF18F5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DF18F5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DF18F5">
        <w:rPr>
          <w:rFonts w:ascii="HG丸ｺﾞｼｯｸM-PRO" w:eastAsia="HG丸ｺﾞｼｯｸM-PRO" w:hint="eastAsia"/>
          <w:sz w:val="24"/>
        </w:rPr>
        <w:tab/>
      </w:r>
      <w:r w:rsidR="00EA4582" w:rsidRPr="00DF18F5">
        <w:rPr>
          <w:rFonts w:ascii="HG丸ｺﾞｼｯｸM-PRO" w:eastAsia="HG丸ｺﾞｼｯｸM-PRO" w:hint="eastAsia"/>
          <w:sz w:val="24"/>
        </w:rPr>
        <w:t xml:space="preserve">　</w:t>
      </w:r>
      <w:r w:rsidR="00F1707F" w:rsidRPr="00DF18F5">
        <w:rPr>
          <w:rFonts w:ascii="HG丸ｺﾞｼｯｸM-PRO" w:eastAsia="HG丸ｺﾞｼｯｸM-PRO" w:hint="eastAsia"/>
          <w:sz w:val="24"/>
        </w:rPr>
        <w:t xml:space="preserve">　</w:t>
      </w:r>
      <w:r w:rsidR="00B80B69" w:rsidRPr="00DF18F5">
        <w:rPr>
          <w:rFonts w:ascii="HG丸ｺﾞｼｯｸM-PRO" w:eastAsia="HG丸ｺﾞｼｯｸM-PRO" w:hint="eastAsia"/>
          <w:sz w:val="24"/>
        </w:rPr>
        <w:t xml:space="preserve">と　き　 </w:t>
      </w:r>
      <w:r w:rsidR="00B24193" w:rsidRPr="00DF18F5">
        <w:rPr>
          <w:rFonts w:ascii="HG丸ｺﾞｼｯｸM-PRO" w:eastAsia="HG丸ｺﾞｼｯｸM-PRO" w:hint="eastAsia"/>
          <w:sz w:val="24"/>
        </w:rPr>
        <w:t>令和</w:t>
      </w:r>
      <w:r w:rsidR="00DA1EF3" w:rsidRPr="00DF18F5">
        <w:rPr>
          <w:rFonts w:ascii="HG丸ｺﾞｼｯｸM-PRO" w:eastAsia="HG丸ｺﾞｼｯｸM-PRO" w:hint="eastAsia"/>
          <w:sz w:val="24"/>
        </w:rPr>
        <w:t>７</w:t>
      </w:r>
      <w:r w:rsidR="00B80B69" w:rsidRPr="00DF18F5">
        <w:rPr>
          <w:rFonts w:ascii="HG丸ｺﾞｼｯｸM-PRO" w:eastAsia="HG丸ｺﾞｼｯｸM-PRO" w:hint="eastAsia"/>
          <w:sz w:val="24"/>
        </w:rPr>
        <w:t>年</w:t>
      </w:r>
      <w:r w:rsidR="007B1C68" w:rsidRPr="00DF18F5">
        <w:rPr>
          <w:rFonts w:ascii="HG丸ｺﾞｼｯｸM-PRO" w:eastAsia="HG丸ｺﾞｼｯｸM-PRO" w:hint="eastAsia"/>
          <w:sz w:val="24"/>
        </w:rPr>
        <w:t>1</w:t>
      </w:r>
      <w:r w:rsidR="007B1C68" w:rsidRPr="00DF18F5">
        <w:rPr>
          <w:rFonts w:ascii="HG丸ｺﾞｼｯｸM-PRO" w:eastAsia="HG丸ｺﾞｼｯｸM-PRO"/>
          <w:sz w:val="24"/>
        </w:rPr>
        <w:t>1</w:t>
      </w:r>
      <w:r w:rsidR="00B24193" w:rsidRPr="00DF18F5">
        <w:rPr>
          <w:rFonts w:ascii="HG丸ｺﾞｼｯｸM-PRO" w:eastAsia="HG丸ｺﾞｼｯｸM-PRO" w:hint="eastAsia"/>
          <w:sz w:val="24"/>
        </w:rPr>
        <w:t>月</w:t>
      </w:r>
      <w:r w:rsidR="007B1C68" w:rsidRPr="00DF18F5">
        <w:rPr>
          <w:rFonts w:ascii="HG丸ｺﾞｼｯｸM-PRO" w:eastAsia="HG丸ｺﾞｼｯｸM-PRO" w:hint="eastAsia"/>
          <w:sz w:val="24"/>
        </w:rPr>
        <w:t>2</w:t>
      </w:r>
      <w:r w:rsidR="007B1C68" w:rsidRPr="00DF18F5">
        <w:rPr>
          <w:rFonts w:ascii="HG丸ｺﾞｼｯｸM-PRO" w:eastAsia="HG丸ｺﾞｼｯｸM-PRO"/>
          <w:sz w:val="24"/>
        </w:rPr>
        <w:t>0</w:t>
      </w:r>
      <w:r w:rsidR="00B80B69" w:rsidRPr="00DF18F5">
        <w:rPr>
          <w:rFonts w:ascii="HG丸ｺﾞｼｯｸM-PRO" w:eastAsia="HG丸ｺﾞｼｯｸM-PRO" w:hint="eastAsia"/>
          <w:sz w:val="24"/>
        </w:rPr>
        <w:t>日（</w:t>
      </w:r>
      <w:r w:rsidR="00970A5F" w:rsidRPr="00DF18F5">
        <w:rPr>
          <w:rFonts w:ascii="HG丸ｺﾞｼｯｸM-PRO" w:eastAsia="HG丸ｺﾞｼｯｸM-PRO" w:hint="eastAsia"/>
          <w:sz w:val="24"/>
        </w:rPr>
        <w:t>木</w:t>
      </w:r>
      <w:r w:rsidR="0019058A" w:rsidRPr="00DF18F5">
        <w:rPr>
          <w:rFonts w:ascii="HG丸ｺﾞｼｯｸM-PRO" w:eastAsia="HG丸ｺﾞｼｯｸM-PRO" w:hint="eastAsia"/>
          <w:sz w:val="24"/>
        </w:rPr>
        <w:t>）</w:t>
      </w:r>
    </w:p>
    <w:p w14:paraId="63251D59" w14:textId="5DD1A399" w:rsidR="00B80B69" w:rsidRPr="00DF18F5" w:rsidRDefault="00B80B69" w:rsidP="00B24193">
      <w:pPr>
        <w:tabs>
          <w:tab w:val="left" w:pos="4140"/>
        </w:tabs>
        <w:spacing w:line="340" w:lineRule="exact"/>
        <w:ind w:rightChars="-270" w:right="-567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　　　　　　　　　　　　　　　　　　　　</w:t>
      </w:r>
      <w:r w:rsidR="00F1707F" w:rsidRPr="00DF18F5">
        <w:rPr>
          <w:rFonts w:ascii="HG丸ｺﾞｼｯｸM-PRO" w:eastAsia="HG丸ｺﾞｼｯｸM-PRO" w:hint="eastAsia"/>
          <w:sz w:val="24"/>
        </w:rPr>
        <w:t xml:space="preserve">　　　</w:t>
      </w:r>
      <w:r w:rsidR="00076FCE" w:rsidRPr="00DF18F5">
        <w:rPr>
          <w:rFonts w:ascii="HG丸ｺﾞｼｯｸM-PRO" w:eastAsia="HG丸ｺﾞｼｯｸM-PRO"/>
          <w:sz w:val="24"/>
        </w:rPr>
        <w:t>14</w:t>
      </w:r>
      <w:r w:rsidR="0087492B" w:rsidRPr="00DF18F5">
        <w:rPr>
          <w:rFonts w:ascii="HG丸ｺﾞｼｯｸM-PRO" w:eastAsia="HG丸ｺﾞｼｯｸM-PRO" w:hint="eastAsia"/>
          <w:sz w:val="24"/>
        </w:rPr>
        <w:t>時</w:t>
      </w:r>
      <w:r w:rsidR="00076FCE" w:rsidRPr="00DF18F5">
        <w:rPr>
          <w:rFonts w:ascii="HG丸ｺﾞｼｯｸM-PRO" w:eastAsia="HG丸ｺﾞｼｯｸM-PRO"/>
          <w:sz w:val="24"/>
        </w:rPr>
        <w:t>00</w:t>
      </w:r>
      <w:r w:rsidR="00970A5F" w:rsidRPr="00DF18F5">
        <w:rPr>
          <w:rFonts w:ascii="HG丸ｺﾞｼｯｸM-PRO" w:eastAsia="HG丸ｺﾞｼｯｸM-PRO" w:hint="eastAsia"/>
          <w:sz w:val="24"/>
        </w:rPr>
        <w:t>分</w:t>
      </w:r>
      <w:r w:rsidRPr="00DF18F5">
        <w:rPr>
          <w:rFonts w:ascii="HG丸ｺﾞｼｯｸM-PRO" w:eastAsia="HG丸ｺﾞｼｯｸM-PRO" w:hint="eastAsia"/>
          <w:sz w:val="24"/>
        </w:rPr>
        <w:t>から</w:t>
      </w:r>
      <w:r w:rsidR="00076FCE" w:rsidRPr="00DF18F5">
        <w:rPr>
          <w:rFonts w:ascii="HG丸ｺﾞｼｯｸM-PRO" w:eastAsia="HG丸ｺﾞｼｯｸM-PRO"/>
          <w:sz w:val="24"/>
        </w:rPr>
        <w:t>16</w:t>
      </w:r>
      <w:r w:rsidRPr="00DF18F5">
        <w:rPr>
          <w:rFonts w:ascii="HG丸ｺﾞｼｯｸM-PRO" w:eastAsia="HG丸ｺﾞｼｯｸM-PRO" w:hint="eastAsia"/>
          <w:sz w:val="24"/>
        </w:rPr>
        <w:t>時</w:t>
      </w:r>
      <w:r w:rsidR="00076FCE" w:rsidRPr="00DF18F5">
        <w:rPr>
          <w:rFonts w:ascii="HG丸ｺﾞｼｯｸM-PRO" w:eastAsia="HG丸ｺﾞｼｯｸM-PRO"/>
          <w:sz w:val="24"/>
        </w:rPr>
        <w:t>00</w:t>
      </w:r>
      <w:r w:rsidR="00A41AA6" w:rsidRPr="00DF18F5">
        <w:rPr>
          <w:rFonts w:ascii="HG丸ｺﾞｼｯｸM-PRO" w:eastAsia="HG丸ｺﾞｼｯｸM-PRO" w:hint="eastAsia"/>
          <w:sz w:val="24"/>
        </w:rPr>
        <w:t>分</w:t>
      </w:r>
      <w:r w:rsidRPr="00DF18F5">
        <w:rPr>
          <w:rFonts w:ascii="HG丸ｺﾞｼｯｸM-PRO" w:eastAsia="HG丸ｺﾞｼｯｸM-PRO" w:hint="eastAsia"/>
          <w:sz w:val="24"/>
        </w:rPr>
        <w:t>まで</w:t>
      </w:r>
    </w:p>
    <w:p w14:paraId="17E93AF4" w14:textId="23FF161F" w:rsidR="00113D65" w:rsidRPr="00DF18F5" w:rsidRDefault="00B80B69" w:rsidP="00113D65">
      <w:pPr>
        <w:tabs>
          <w:tab w:val="left" w:pos="4140"/>
        </w:tabs>
        <w:jc w:val="left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　　　　　　　　　　　　　　　 　　</w:t>
      </w:r>
      <w:r w:rsidR="00F1707F" w:rsidRPr="00DF18F5">
        <w:rPr>
          <w:rFonts w:ascii="HG丸ｺﾞｼｯｸM-PRO" w:eastAsia="HG丸ｺﾞｼｯｸM-PRO" w:hint="eastAsia"/>
          <w:sz w:val="24"/>
        </w:rPr>
        <w:t xml:space="preserve">　</w:t>
      </w:r>
      <w:r w:rsidRPr="00DF18F5">
        <w:rPr>
          <w:rFonts w:ascii="HG丸ｺﾞｼｯｸM-PRO" w:eastAsia="HG丸ｺﾞｼｯｸM-PRO" w:hint="eastAsia"/>
          <w:sz w:val="24"/>
        </w:rPr>
        <w:t xml:space="preserve">ところ   </w:t>
      </w:r>
      <w:r w:rsidR="00F454E3" w:rsidRPr="00DF18F5">
        <w:rPr>
          <w:rFonts w:ascii="HG丸ｺﾞｼｯｸM-PRO" w:eastAsia="HG丸ｺﾞｼｯｸM-PRO" w:hint="eastAsia"/>
          <w:sz w:val="24"/>
        </w:rPr>
        <w:t>オンライン会議</w:t>
      </w:r>
    </w:p>
    <w:p w14:paraId="21E3C17E" w14:textId="116F8F46" w:rsidR="00E97173" w:rsidRPr="00DF18F5" w:rsidRDefault="00E97173" w:rsidP="00433766">
      <w:pPr>
        <w:tabs>
          <w:tab w:val="left" w:pos="4140"/>
        </w:tabs>
        <w:ind w:leftChars="2600" w:left="5460" w:firstLineChars="150" w:firstLine="360"/>
        <w:jc w:val="left"/>
        <w:rPr>
          <w:rFonts w:ascii="HG丸ｺﾞｼｯｸM-PRO" w:eastAsia="HG丸ｺﾞｼｯｸM-PRO"/>
          <w:sz w:val="24"/>
        </w:rPr>
      </w:pPr>
    </w:p>
    <w:p w14:paraId="3982B04D" w14:textId="77777777" w:rsidR="007D0206" w:rsidRPr="00DF18F5" w:rsidRDefault="007D0206" w:rsidP="00783B46">
      <w:pPr>
        <w:rPr>
          <w:rFonts w:ascii="HG丸ｺﾞｼｯｸM-PRO" w:eastAsia="HG丸ｺﾞｼｯｸM-PRO"/>
          <w:sz w:val="24"/>
        </w:rPr>
      </w:pPr>
    </w:p>
    <w:p w14:paraId="65B25648" w14:textId="77777777" w:rsidR="00E97173" w:rsidRPr="00DF18F5" w:rsidRDefault="00E97173" w:rsidP="00C96299">
      <w:pPr>
        <w:jc w:val="center"/>
        <w:rPr>
          <w:rFonts w:ascii="HG丸ｺﾞｼｯｸM-PRO" w:eastAsia="HG丸ｺﾞｼｯｸM-PRO"/>
          <w:w w:val="200"/>
          <w:sz w:val="28"/>
          <w:szCs w:val="28"/>
        </w:rPr>
      </w:pPr>
      <w:r w:rsidRPr="00DF18F5">
        <w:rPr>
          <w:rFonts w:ascii="HG丸ｺﾞｼｯｸM-PRO" w:eastAsia="HG丸ｺﾞｼｯｸM-PRO" w:hint="eastAsia"/>
          <w:w w:val="200"/>
          <w:sz w:val="28"/>
          <w:szCs w:val="28"/>
        </w:rPr>
        <w:t>次　 第</w:t>
      </w:r>
    </w:p>
    <w:p w14:paraId="01B90DA4" w14:textId="77777777" w:rsidR="00760073" w:rsidRPr="00DF18F5" w:rsidRDefault="00760073" w:rsidP="00783B46">
      <w:pPr>
        <w:rPr>
          <w:rFonts w:ascii="HG丸ｺﾞｼｯｸM-PRO" w:eastAsia="HG丸ｺﾞｼｯｸM-PRO"/>
          <w:sz w:val="24"/>
        </w:rPr>
      </w:pPr>
    </w:p>
    <w:p w14:paraId="25FC9195" w14:textId="2D967FFE" w:rsidR="00204FAC" w:rsidRPr="00DF18F5" w:rsidRDefault="00E97173" w:rsidP="00783B46">
      <w:pPr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DF18F5">
        <w:rPr>
          <w:rFonts w:ascii="HG丸ｺﾞｼｯｸM-PRO" w:eastAsia="HG丸ｺﾞｼｯｸM-PRO" w:hint="eastAsia"/>
          <w:sz w:val="24"/>
        </w:rPr>
        <w:t>１　開　会</w:t>
      </w:r>
    </w:p>
    <w:p w14:paraId="41B65132" w14:textId="77777777" w:rsidR="00C93210" w:rsidRPr="00DF18F5" w:rsidRDefault="00C93210" w:rsidP="00783B46">
      <w:pPr>
        <w:rPr>
          <w:rFonts w:ascii="HG丸ｺﾞｼｯｸM-PRO" w:eastAsia="HG丸ｺﾞｼｯｸM-PRO"/>
          <w:sz w:val="24"/>
        </w:rPr>
      </w:pPr>
    </w:p>
    <w:bookmarkEnd w:id="0"/>
    <w:bookmarkEnd w:id="1"/>
    <w:p w14:paraId="454F8946" w14:textId="6F4A575A" w:rsidR="00382CEF" w:rsidRPr="00DF18F5" w:rsidRDefault="005E5146" w:rsidP="00C93210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２　議　題</w:t>
      </w:r>
      <w:r w:rsidR="00C93210" w:rsidRPr="00DF18F5">
        <w:rPr>
          <w:rFonts w:ascii="HG丸ｺﾞｼｯｸM-PRO" w:eastAsia="HG丸ｺﾞｼｯｸM-PRO" w:hint="eastAsia"/>
          <w:sz w:val="24"/>
        </w:rPr>
        <w:t xml:space="preserve">　　</w:t>
      </w:r>
      <w:r w:rsidR="00147DDB" w:rsidRPr="00DF18F5">
        <w:rPr>
          <w:rFonts w:ascii="HG丸ｺﾞｼｯｸM-PRO" w:eastAsia="HG丸ｺﾞｼｯｸM-PRO" w:hint="eastAsia"/>
          <w:sz w:val="24"/>
        </w:rPr>
        <w:t>（１）大阪府国民健康保険運営方針の改定</w:t>
      </w:r>
      <w:r w:rsidR="00147DDB" w:rsidRPr="00DF18F5">
        <w:rPr>
          <w:rFonts w:ascii="HG丸ｺﾞｼｯｸM-PRO" w:eastAsia="HG丸ｺﾞｼｯｸM-PRO" w:hAnsi="ＭＳ 明朝" w:hint="eastAsia"/>
          <w:sz w:val="24"/>
        </w:rPr>
        <w:t>について</w:t>
      </w:r>
    </w:p>
    <w:p w14:paraId="71E04151" w14:textId="02401BF2" w:rsidR="00147DDB" w:rsidRPr="00DF18F5" w:rsidRDefault="00147DDB" w:rsidP="00147DDB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pacing w:val="1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　　　　　　　（２）</w:t>
      </w: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>大阪府国民健康保険運営方針に基づく運営状況について</w:t>
      </w:r>
    </w:p>
    <w:p w14:paraId="4336B025" w14:textId="72C10521" w:rsidR="00147DDB" w:rsidRPr="00DF18F5" w:rsidRDefault="00147DDB" w:rsidP="00147DDB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 xml:space="preserve">　　　　　　　　　　・PDCAサイクルに基づく進捗管理について（中間評価）</w:t>
      </w:r>
    </w:p>
    <w:p w14:paraId="71EEBE8B" w14:textId="5611617C" w:rsidR="00B247BC" w:rsidRPr="00DF18F5" w:rsidRDefault="00B247BC" w:rsidP="00147DDB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 xml:space="preserve">　　　　　　　　　　・令和８年度国保「市町村標準保険料率」の仮算定結果</w:t>
      </w:r>
    </w:p>
    <w:p w14:paraId="2A9DEE23" w14:textId="35232A6A" w:rsidR="00113D65" w:rsidRPr="00DF18F5" w:rsidRDefault="00147DDB" w:rsidP="00C93210">
      <w:pPr>
        <w:kinsoku w:val="0"/>
        <w:overflowPunct w:val="0"/>
        <w:snapToGrid w:val="0"/>
        <w:ind w:rightChars="102" w:right="214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　　　　　　　（３）その他</w:t>
      </w:r>
    </w:p>
    <w:p w14:paraId="7E0499CD" w14:textId="77777777" w:rsidR="00147DDB" w:rsidRPr="00DF18F5" w:rsidRDefault="00147DDB" w:rsidP="00C93210">
      <w:pPr>
        <w:kinsoku w:val="0"/>
        <w:overflowPunct w:val="0"/>
        <w:snapToGrid w:val="0"/>
        <w:ind w:rightChars="102" w:right="214"/>
        <w:rPr>
          <w:rFonts w:ascii="HG丸ｺﾞｼｯｸM-PRO" w:eastAsia="HG丸ｺﾞｼｯｸM-PRO"/>
          <w:sz w:val="24"/>
        </w:rPr>
      </w:pPr>
    </w:p>
    <w:p w14:paraId="563BD627" w14:textId="6242D9FE" w:rsidR="005E5146" w:rsidRPr="00DF18F5" w:rsidRDefault="005E5146" w:rsidP="00783B46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14:paraId="6B8B433C" w14:textId="7B89B9FC" w:rsidR="00BF21EF" w:rsidRPr="00DF18F5" w:rsidRDefault="00BF21EF" w:rsidP="00783B46">
      <w:pPr>
        <w:rPr>
          <w:rFonts w:ascii="HG丸ｺﾞｼｯｸM-PRO" w:eastAsia="HG丸ｺﾞｼｯｸM-PRO" w:hAnsi="ＭＳ 明朝"/>
          <w:sz w:val="24"/>
        </w:rPr>
      </w:pPr>
    </w:p>
    <w:p w14:paraId="6DB0EC02" w14:textId="77777777" w:rsidR="00C93210" w:rsidRPr="00DF18F5" w:rsidRDefault="00C93210" w:rsidP="00783B46">
      <w:pPr>
        <w:rPr>
          <w:rFonts w:ascii="HG丸ｺﾞｼｯｸM-PRO" w:eastAsia="HG丸ｺﾞｼｯｸM-PRO" w:hAnsi="ＭＳ 明朝"/>
          <w:sz w:val="24"/>
        </w:rPr>
      </w:pPr>
    </w:p>
    <w:p w14:paraId="4398CA43" w14:textId="25208496" w:rsidR="005B4AA8" w:rsidRPr="00DF18F5" w:rsidRDefault="005B4AA8" w:rsidP="00783B46">
      <w:pPr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>〔会議資料〕</w:t>
      </w:r>
    </w:p>
    <w:p w14:paraId="579434F2" w14:textId="4052A0CC" w:rsidR="000C5E37" w:rsidRPr="00DF18F5" w:rsidRDefault="000C5E37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>・次第</w:t>
      </w:r>
    </w:p>
    <w:p w14:paraId="6BC00220" w14:textId="3DCEC12C" w:rsidR="00623978" w:rsidRPr="00DF18F5" w:rsidRDefault="00BF21EF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DF18F5">
        <w:rPr>
          <w:rFonts w:ascii="HG丸ｺﾞｼｯｸM-PRO" w:eastAsia="HG丸ｺﾞｼｯｸM-PRO" w:hAnsi="ＭＳ 明朝" w:hint="eastAsia"/>
          <w:sz w:val="24"/>
        </w:rPr>
        <w:t>・資料</w:t>
      </w:r>
      <w:r w:rsidR="00970A5F" w:rsidRPr="00DF18F5">
        <w:rPr>
          <w:rFonts w:ascii="HG丸ｺﾞｼｯｸM-PRO" w:eastAsia="HG丸ｺﾞｼｯｸM-PRO" w:hAnsi="ＭＳ 明朝" w:hint="eastAsia"/>
          <w:sz w:val="24"/>
        </w:rPr>
        <w:t>１</w:t>
      </w:r>
      <w:r w:rsidR="00970A5F" w:rsidRPr="00DF18F5">
        <w:rPr>
          <w:rFonts w:ascii="HG丸ｺﾞｼｯｸM-PRO" w:eastAsia="HG丸ｺﾞｼｯｸM-PRO" w:hAnsi="ＭＳ 明朝" w:hint="eastAsia"/>
          <w:spacing w:val="1"/>
          <w:sz w:val="24"/>
        </w:rPr>
        <w:t>－</w:t>
      </w:r>
      <w:r w:rsidR="009F7B40" w:rsidRPr="00DF18F5">
        <w:rPr>
          <w:rFonts w:ascii="HG丸ｺﾞｼｯｸM-PRO" w:eastAsia="HG丸ｺﾞｼｯｸM-PRO" w:hAnsi="ＭＳ 明朝" w:hint="eastAsia"/>
          <w:spacing w:val="1"/>
          <w:sz w:val="24"/>
        </w:rPr>
        <w:t>１</w:t>
      </w:r>
      <w:r w:rsidR="00454533" w:rsidRPr="00454533">
        <w:rPr>
          <w:rFonts w:ascii="HG丸ｺﾞｼｯｸM-PRO" w:eastAsia="HG丸ｺﾞｼｯｸM-PRO" w:hint="eastAsia"/>
          <w:sz w:val="24"/>
        </w:rPr>
        <w:t>…</w:t>
      </w:r>
      <w:r w:rsidR="00A06F3C" w:rsidRPr="00DF18F5">
        <w:rPr>
          <w:rFonts w:ascii="HG丸ｺﾞｼｯｸM-PRO" w:eastAsia="HG丸ｺﾞｼｯｸM-PRO"/>
          <w:sz w:val="24"/>
        </w:rPr>
        <w:t>大阪府国民健康保険</w:t>
      </w:r>
      <w:r w:rsidR="00970A5F" w:rsidRPr="00DF18F5">
        <w:rPr>
          <w:rFonts w:ascii="HG丸ｺﾞｼｯｸM-PRO" w:eastAsia="HG丸ｺﾞｼｯｸM-PRO" w:hAnsi="ＭＳ 明朝" w:hint="eastAsia"/>
          <w:sz w:val="24"/>
        </w:rPr>
        <w:t>運営方針</w:t>
      </w:r>
      <w:r w:rsidR="00A06F3C" w:rsidRPr="00DF18F5">
        <w:rPr>
          <w:rFonts w:ascii="HG丸ｺﾞｼｯｸM-PRO" w:eastAsia="HG丸ｺﾞｼｯｸM-PRO" w:hAnsi="ＭＳ 明朝" w:hint="eastAsia"/>
          <w:sz w:val="24"/>
        </w:rPr>
        <w:t>（改定</w:t>
      </w:r>
      <w:r w:rsidR="006D27B1" w:rsidRPr="00DF18F5">
        <w:rPr>
          <w:rFonts w:ascii="HG丸ｺﾞｼｯｸM-PRO" w:eastAsia="HG丸ｺﾞｼｯｸM-PRO" w:hAnsi="ＭＳ 明朝" w:hint="eastAsia"/>
          <w:sz w:val="24"/>
        </w:rPr>
        <w:t>（案）</w:t>
      </w:r>
      <w:r w:rsidR="00A06F3C" w:rsidRPr="00DF18F5">
        <w:rPr>
          <w:rFonts w:ascii="HG丸ｺﾞｼｯｸM-PRO" w:eastAsia="HG丸ｺﾞｼｯｸM-PRO" w:hAnsi="ＭＳ 明朝" w:hint="eastAsia"/>
          <w:sz w:val="24"/>
        </w:rPr>
        <w:t>）</w:t>
      </w:r>
      <w:r w:rsidR="00970A5F" w:rsidRPr="00DF18F5">
        <w:rPr>
          <w:rFonts w:ascii="HG丸ｺﾞｼｯｸM-PRO" w:eastAsia="HG丸ｺﾞｼｯｸM-PRO" w:hAnsi="ＭＳ 明朝" w:hint="eastAsia"/>
          <w:sz w:val="24"/>
        </w:rPr>
        <w:t>新旧対照表（案）</w:t>
      </w:r>
    </w:p>
    <w:p w14:paraId="0BB96D0A" w14:textId="3AC669D8" w:rsidR="00113D65" w:rsidRDefault="00113D65" w:rsidP="00113D65">
      <w:pPr>
        <w:spacing w:line="340" w:lineRule="exact"/>
        <w:ind w:rightChars="-95" w:right="-199" w:firstLineChars="100" w:firstLine="242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>・資料</w:t>
      </w:r>
      <w:r w:rsidR="00970A5F" w:rsidRPr="00DF18F5">
        <w:rPr>
          <w:rFonts w:ascii="HG丸ｺﾞｼｯｸM-PRO" w:eastAsia="HG丸ｺﾞｼｯｸM-PRO" w:hAnsi="ＭＳ 明朝" w:hint="eastAsia"/>
          <w:spacing w:val="1"/>
          <w:sz w:val="24"/>
        </w:rPr>
        <w:t>１</w:t>
      </w: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>－</w:t>
      </w:r>
      <w:r w:rsidR="009F7B40" w:rsidRPr="00DF18F5">
        <w:rPr>
          <w:rFonts w:ascii="HG丸ｺﾞｼｯｸM-PRO" w:eastAsia="HG丸ｺﾞｼｯｸM-PRO" w:hAnsi="ＭＳ 明朝" w:hint="eastAsia"/>
          <w:spacing w:val="1"/>
          <w:sz w:val="24"/>
        </w:rPr>
        <w:t>２</w:t>
      </w:r>
      <w:r w:rsidR="00454533" w:rsidRPr="00454533">
        <w:rPr>
          <w:rFonts w:ascii="HG丸ｺﾞｼｯｸM-PRO" w:eastAsia="HG丸ｺﾞｼｯｸM-PRO" w:hint="eastAsia"/>
          <w:sz w:val="24"/>
        </w:rPr>
        <w:t>…</w:t>
      </w:r>
      <w:r w:rsidR="00970A5F" w:rsidRPr="00DF18F5">
        <w:rPr>
          <w:rFonts w:ascii="HG丸ｺﾞｼｯｸM-PRO" w:eastAsia="HG丸ｺﾞｼｯｸM-PRO"/>
          <w:sz w:val="24"/>
        </w:rPr>
        <w:t>大阪府国民健康保険運営方針（</w:t>
      </w:r>
      <w:r w:rsidR="00A06F3C" w:rsidRPr="00DF18F5">
        <w:rPr>
          <w:rFonts w:ascii="HG丸ｺﾞｼｯｸM-PRO" w:eastAsia="HG丸ｺﾞｼｯｸM-PRO" w:hint="eastAsia"/>
          <w:sz w:val="24"/>
        </w:rPr>
        <w:t>改定</w:t>
      </w:r>
      <w:r w:rsidR="006D27B1" w:rsidRPr="00DF18F5">
        <w:rPr>
          <w:rFonts w:ascii="HG丸ｺﾞｼｯｸM-PRO" w:eastAsia="HG丸ｺﾞｼｯｸM-PRO" w:hint="eastAsia"/>
          <w:sz w:val="24"/>
        </w:rPr>
        <w:t>（案）</w:t>
      </w:r>
      <w:r w:rsidR="00970A5F" w:rsidRPr="00DF18F5">
        <w:rPr>
          <w:rFonts w:ascii="HG丸ｺﾞｼｯｸM-PRO" w:eastAsia="HG丸ｺﾞｼｯｸM-PRO"/>
          <w:sz w:val="24"/>
        </w:rPr>
        <w:t>）</w:t>
      </w:r>
    </w:p>
    <w:p w14:paraId="27B0A20E" w14:textId="77777777" w:rsidR="00AA475A" w:rsidRPr="00DF18F5" w:rsidRDefault="00AA475A" w:rsidP="00AA475A">
      <w:pPr>
        <w:spacing w:line="340" w:lineRule="exact"/>
        <w:ind w:rightChars="-95" w:right="-199" w:firstLineChars="100" w:firstLine="24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・資料</w:t>
      </w: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>１－３</w:t>
      </w:r>
      <w:r w:rsidRPr="00454533">
        <w:rPr>
          <w:rFonts w:ascii="HG丸ｺﾞｼｯｸM-PRO" w:eastAsia="HG丸ｺﾞｼｯｸM-PRO" w:hint="eastAsia"/>
          <w:sz w:val="24"/>
        </w:rPr>
        <w:t>…</w:t>
      </w:r>
      <w:r w:rsidRPr="00DF18F5">
        <w:rPr>
          <w:rFonts w:ascii="HG丸ｺﾞｼｯｸM-PRO" w:eastAsia="HG丸ｺﾞｼｯｸM-PRO" w:hint="eastAsia"/>
          <w:sz w:val="24"/>
        </w:rPr>
        <w:t>「大阪府国民健康保険運営方針」の一部改定に係る</w:t>
      </w:r>
    </w:p>
    <w:p w14:paraId="3E45C702" w14:textId="77777777" w:rsidR="00AA475A" w:rsidRPr="00DF18F5" w:rsidRDefault="00AA475A" w:rsidP="00AA475A">
      <w:pPr>
        <w:spacing w:line="340" w:lineRule="exact"/>
        <w:ind w:rightChars="-95" w:right="-199" w:firstLineChars="800" w:firstLine="192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市町村意見に対する大阪府の考え方</w:t>
      </w:r>
      <w:r w:rsidRPr="007D53BD">
        <w:rPr>
          <w:rFonts w:ascii="HG丸ｺﾞｼｯｸM-PRO" w:eastAsia="HG丸ｺﾞｼｯｸM-PRO" w:hint="eastAsia"/>
          <w:sz w:val="24"/>
        </w:rPr>
        <w:t>（案）</w:t>
      </w:r>
    </w:p>
    <w:p w14:paraId="1A4DBB9F" w14:textId="1DD728AB" w:rsidR="00147DDB" w:rsidRDefault="00147DDB" w:rsidP="00113D65">
      <w:pPr>
        <w:spacing w:line="340" w:lineRule="exact"/>
        <w:ind w:rightChars="-95" w:right="-199" w:firstLineChars="100" w:firstLine="240"/>
        <w:rPr>
          <w:rFonts w:ascii="HG丸ｺﾞｼｯｸM-PRO" w:eastAsia="HG丸ｺﾞｼｯｸM-PRO"/>
          <w:sz w:val="24"/>
        </w:rPr>
      </w:pPr>
    </w:p>
    <w:p w14:paraId="1E562B4B" w14:textId="10A3D58F" w:rsidR="00147DDB" w:rsidRPr="007D53BD" w:rsidRDefault="00147DDB" w:rsidP="00147DDB">
      <w:pPr>
        <w:spacing w:line="340" w:lineRule="exact"/>
        <w:ind w:rightChars="-151" w:right="-317" w:firstLineChars="100" w:firstLine="24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・資料２－１</w:t>
      </w:r>
      <w:r w:rsidR="00454533" w:rsidRPr="00454533">
        <w:rPr>
          <w:rFonts w:ascii="HG丸ｺﾞｼｯｸM-PRO" w:eastAsia="HG丸ｺﾞｼｯｸM-PRO" w:hint="eastAsia"/>
          <w:sz w:val="24"/>
        </w:rPr>
        <w:t>…</w:t>
      </w:r>
      <w:r w:rsidRPr="00DF18F5">
        <w:rPr>
          <w:rFonts w:ascii="HG丸ｺﾞｼｯｸM-PRO" w:eastAsia="HG丸ｺﾞｼｯｸM-PRO" w:hint="eastAsia"/>
          <w:sz w:val="24"/>
        </w:rPr>
        <w:t>PDCAサイクルに基づく進捗管理【府全体の中間評価】報告</w:t>
      </w:r>
      <w:r w:rsidRPr="007D53BD">
        <w:rPr>
          <w:rFonts w:ascii="HG丸ｺﾞｼｯｸM-PRO" w:eastAsia="HG丸ｺﾞｼｯｸM-PRO" w:hint="eastAsia"/>
          <w:sz w:val="24"/>
        </w:rPr>
        <w:t>（案）の概要</w:t>
      </w:r>
    </w:p>
    <w:p w14:paraId="06F825D4" w14:textId="79DBC3C8" w:rsidR="00147DDB" w:rsidRPr="007D53BD" w:rsidRDefault="00147DDB" w:rsidP="00147DDB">
      <w:pPr>
        <w:spacing w:line="340" w:lineRule="exact"/>
        <w:ind w:firstLineChars="100" w:firstLine="240"/>
        <w:rPr>
          <w:rFonts w:ascii="HG丸ｺﾞｼｯｸM-PRO" w:eastAsia="HG丸ｺﾞｼｯｸM-PRO"/>
          <w:sz w:val="24"/>
        </w:rPr>
      </w:pPr>
      <w:r w:rsidRPr="007D53BD">
        <w:rPr>
          <w:rFonts w:ascii="HG丸ｺﾞｼｯｸM-PRO" w:eastAsia="HG丸ｺﾞｼｯｸM-PRO" w:hint="eastAsia"/>
          <w:sz w:val="24"/>
        </w:rPr>
        <w:t>・資料２－２</w:t>
      </w:r>
      <w:r w:rsidR="00454533" w:rsidRPr="007D53BD">
        <w:rPr>
          <w:rFonts w:ascii="HG丸ｺﾞｼｯｸM-PRO" w:eastAsia="HG丸ｺﾞｼｯｸM-PRO" w:hint="eastAsia"/>
          <w:sz w:val="24"/>
        </w:rPr>
        <w:t>…</w:t>
      </w:r>
      <w:r w:rsidRPr="007D53BD">
        <w:rPr>
          <w:rFonts w:ascii="HG丸ｺﾞｼｯｸM-PRO" w:eastAsia="HG丸ｺﾞｼｯｸM-PRO" w:hint="eastAsia"/>
          <w:sz w:val="24"/>
        </w:rPr>
        <w:t>PDCAサイクルに基づく進捗管理【府全体の中間評価】報告（案）</w:t>
      </w:r>
    </w:p>
    <w:p w14:paraId="3CAD0699" w14:textId="413D1DC7" w:rsidR="00147DDB" w:rsidRPr="00DF18F5" w:rsidRDefault="00147DDB" w:rsidP="00147DDB">
      <w:pPr>
        <w:spacing w:line="340" w:lineRule="exact"/>
        <w:ind w:rightChars="-95" w:right="-199" w:firstLineChars="100" w:firstLine="240"/>
        <w:rPr>
          <w:rFonts w:ascii="HG丸ｺﾞｼｯｸM-PRO" w:eastAsia="HG丸ｺﾞｼｯｸM-PRO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>・資料２－３</w:t>
      </w:r>
      <w:r w:rsidR="00454533" w:rsidRPr="00454533">
        <w:rPr>
          <w:rFonts w:ascii="HG丸ｺﾞｼｯｸM-PRO" w:eastAsia="HG丸ｺﾞｼｯｸM-PRO" w:hint="eastAsia"/>
          <w:sz w:val="24"/>
        </w:rPr>
        <w:t>…</w:t>
      </w:r>
      <w:r w:rsidRPr="00DF18F5">
        <w:rPr>
          <w:rFonts w:ascii="HG丸ｺﾞｼｯｸM-PRO" w:eastAsia="HG丸ｺﾞｼｯｸM-PRO" w:hint="eastAsia"/>
          <w:sz w:val="24"/>
        </w:rPr>
        <w:t>PDCAサイクルに基づく進捗管理【各ブロック中間評価】</w:t>
      </w:r>
    </w:p>
    <w:p w14:paraId="3EA7D315" w14:textId="04CD15E2" w:rsidR="008A55DB" w:rsidRPr="00454533" w:rsidRDefault="008A55DB" w:rsidP="009C5571">
      <w:pPr>
        <w:rPr>
          <w:rFonts w:ascii="HG丸ｺﾞｼｯｸM-PRO" w:eastAsia="HG丸ｺﾞｼｯｸM-PRO"/>
          <w:strike/>
          <w:sz w:val="24"/>
        </w:rPr>
      </w:pPr>
    </w:p>
    <w:p w14:paraId="43D785AD" w14:textId="479C40C0" w:rsidR="00B029DC" w:rsidRPr="00DF18F5" w:rsidRDefault="00B029DC" w:rsidP="009C5571">
      <w:pPr>
        <w:rPr>
          <w:rFonts w:ascii="HG丸ｺﾞｼｯｸM-PRO" w:eastAsia="HG丸ｺﾞｼｯｸM-PRO" w:hAnsi="ＭＳ 明朝"/>
          <w:spacing w:val="1"/>
          <w:sz w:val="24"/>
        </w:rPr>
      </w:pPr>
      <w:r w:rsidRPr="00DF18F5">
        <w:rPr>
          <w:rFonts w:ascii="HG丸ｺﾞｼｯｸM-PRO" w:eastAsia="HG丸ｺﾞｼｯｸM-PRO" w:hint="eastAsia"/>
          <w:sz w:val="24"/>
        </w:rPr>
        <w:t xml:space="preserve">　・資料３－１</w:t>
      </w:r>
      <w:r w:rsidR="00454533" w:rsidRPr="00454533">
        <w:rPr>
          <w:rFonts w:ascii="HG丸ｺﾞｼｯｸM-PRO" w:eastAsia="HG丸ｺﾞｼｯｸM-PRO" w:hint="eastAsia"/>
          <w:sz w:val="24"/>
        </w:rPr>
        <w:t>…</w:t>
      </w:r>
      <w:r w:rsidRPr="00DF18F5">
        <w:rPr>
          <w:rFonts w:ascii="HG丸ｺﾞｼｯｸM-PRO" w:eastAsia="HG丸ｺﾞｼｯｸM-PRO" w:hAnsi="ＭＳ 明朝" w:hint="eastAsia"/>
          <w:spacing w:val="1"/>
          <w:sz w:val="24"/>
        </w:rPr>
        <w:t>令和８年度国保「市町村標準保険料率」の仮算定結果</w:t>
      </w:r>
      <w:r w:rsidR="00DF18F5" w:rsidRPr="00DF18F5">
        <w:rPr>
          <w:rFonts w:ascii="HG丸ｺﾞｼｯｸM-PRO" w:eastAsia="HG丸ｺﾞｼｯｸM-PRO" w:hAnsi="ＭＳ 明朝" w:hint="eastAsia"/>
          <w:spacing w:val="1"/>
          <w:sz w:val="24"/>
        </w:rPr>
        <w:t>について（概要）</w:t>
      </w:r>
    </w:p>
    <w:p w14:paraId="0A086745" w14:textId="7BFE3332" w:rsidR="00B029DC" w:rsidRPr="00DF18F5" w:rsidRDefault="00B029DC" w:rsidP="00B029DC">
      <w:pPr>
        <w:ind w:firstLineChars="100" w:firstLine="242"/>
        <w:rPr>
          <w:rFonts w:ascii="HG丸ｺﾞｼｯｸM-PRO" w:eastAsia="HG丸ｺﾞｼｯｸM-PRO" w:hAnsi="HG丸ｺﾞｼｯｸM-PRO"/>
          <w:sz w:val="24"/>
          <w:shd w:val="clear" w:color="auto" w:fill="FFFFFF"/>
        </w:rPr>
      </w:pPr>
      <w:r w:rsidRPr="00DF18F5">
        <w:rPr>
          <w:rFonts w:ascii="HG丸ｺﾞｼｯｸM-PRO" w:eastAsia="HG丸ｺﾞｼｯｸM-PRO" w:hAnsi="HG丸ｺﾞｼｯｸM-PRO" w:hint="eastAsia"/>
          <w:spacing w:val="1"/>
          <w:sz w:val="24"/>
        </w:rPr>
        <w:t>・</w:t>
      </w:r>
      <w:r w:rsidR="009F7B40" w:rsidRPr="00DF18F5">
        <w:rPr>
          <w:rFonts w:ascii="HG丸ｺﾞｼｯｸM-PRO" w:eastAsia="HG丸ｺﾞｼｯｸM-PRO" w:hint="eastAsia"/>
          <w:sz w:val="24"/>
        </w:rPr>
        <w:t>資料３－２</w:t>
      </w:r>
      <w:r w:rsidR="00454533" w:rsidRPr="00454533">
        <w:rPr>
          <w:rFonts w:ascii="HG丸ｺﾞｼｯｸM-PRO" w:eastAsia="HG丸ｺﾞｼｯｸM-PRO" w:hint="eastAsia"/>
          <w:sz w:val="24"/>
        </w:rPr>
        <w:t>…</w:t>
      </w: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令和</w:t>
      </w:r>
      <w:r w:rsidR="00DF18F5"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８</w:t>
      </w: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年度市町村別一人</w:t>
      </w:r>
      <w:r w:rsidR="00DF18F5"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当たり</w:t>
      </w: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保険料（統一保険料率）比較</w:t>
      </w:r>
    </w:p>
    <w:p w14:paraId="7F6E8A72" w14:textId="0FCE3547" w:rsidR="00B029DC" w:rsidRPr="00DF18F5" w:rsidRDefault="00B029DC" w:rsidP="00B029DC">
      <w:pPr>
        <w:ind w:firstLineChars="100" w:firstLine="240"/>
        <w:rPr>
          <w:rFonts w:ascii="HG丸ｺﾞｼｯｸM-PRO" w:eastAsia="HG丸ｺﾞｼｯｸM-PRO" w:hAnsi="HG丸ｺﾞｼｯｸM-PRO"/>
          <w:sz w:val="24"/>
          <w:shd w:val="clear" w:color="auto" w:fill="FFFFFF"/>
        </w:rPr>
      </w:pP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・</w:t>
      </w:r>
      <w:r w:rsidR="009F7B40" w:rsidRPr="00DF18F5">
        <w:rPr>
          <w:rFonts w:ascii="HG丸ｺﾞｼｯｸM-PRO" w:eastAsia="HG丸ｺﾞｼｯｸM-PRO" w:hint="eastAsia"/>
          <w:sz w:val="24"/>
        </w:rPr>
        <w:t>資料３－３</w:t>
      </w:r>
      <w:r w:rsidR="00454533" w:rsidRPr="00454533">
        <w:rPr>
          <w:rFonts w:ascii="HG丸ｺﾞｼｯｸM-PRO" w:eastAsia="HG丸ｺﾞｼｯｸM-PRO" w:hint="eastAsia"/>
          <w:sz w:val="24"/>
        </w:rPr>
        <w:t>…</w:t>
      </w: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令和</w:t>
      </w:r>
      <w:r w:rsidR="00DF18F5"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８</w:t>
      </w: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年度の事業費納付金の仮算定結果</w:t>
      </w:r>
    </w:p>
    <w:p w14:paraId="4EC22316" w14:textId="1B72F602" w:rsidR="00B029DC" w:rsidRPr="00DF18F5" w:rsidRDefault="00B029DC" w:rsidP="00B029DC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・</w:t>
      </w:r>
      <w:r w:rsidR="009F7B40" w:rsidRPr="00DF18F5">
        <w:rPr>
          <w:rFonts w:ascii="HG丸ｺﾞｼｯｸM-PRO" w:eastAsia="HG丸ｺﾞｼｯｸM-PRO" w:hint="eastAsia"/>
          <w:sz w:val="24"/>
        </w:rPr>
        <w:t>資料３－４</w:t>
      </w:r>
      <w:r w:rsidR="00454533" w:rsidRPr="00454533">
        <w:rPr>
          <w:rFonts w:ascii="HG丸ｺﾞｼｯｸM-PRO" w:eastAsia="HG丸ｺﾞｼｯｸM-PRO" w:hint="eastAsia"/>
          <w:sz w:val="24"/>
        </w:rPr>
        <w:t>…</w:t>
      </w:r>
      <w:r w:rsidR="00DF18F5" w:rsidRPr="00DF18F5">
        <w:rPr>
          <w:rFonts w:ascii="HG丸ｺﾞｼｯｸM-PRO" w:eastAsia="HG丸ｺﾞｼｯｸM-PRO" w:hAnsi="HG丸ｺﾞｼｯｸM-PRO" w:hint="eastAsia"/>
          <w:sz w:val="24"/>
          <w:shd w:val="clear" w:color="auto" w:fill="FFFFFF"/>
        </w:rPr>
        <w:t>令和８年度事業費納付金算定（仮算定）における保険料抑制のための工夫</w:t>
      </w:r>
    </w:p>
    <w:p w14:paraId="3ADC9655" w14:textId="08C8DD96" w:rsidR="00B029DC" w:rsidRPr="00DF18F5" w:rsidRDefault="00B029DC" w:rsidP="009C5571">
      <w:pPr>
        <w:rPr>
          <w:rFonts w:ascii="HG丸ｺﾞｼｯｸM-PRO" w:eastAsia="HG丸ｺﾞｼｯｸM-PRO"/>
          <w:sz w:val="24"/>
        </w:rPr>
      </w:pPr>
    </w:p>
    <w:p w14:paraId="553D75CA" w14:textId="77777777" w:rsidR="00B029DC" w:rsidRPr="00DF18F5" w:rsidRDefault="00B029DC" w:rsidP="009C5571">
      <w:pPr>
        <w:rPr>
          <w:rFonts w:ascii="HG丸ｺﾞｼｯｸM-PRO" w:eastAsia="HG丸ｺﾞｼｯｸM-PRO"/>
          <w:sz w:val="24"/>
        </w:rPr>
      </w:pPr>
    </w:p>
    <w:p w14:paraId="4ACD28D6" w14:textId="5B68BAFB" w:rsidR="00B029DC" w:rsidRPr="00DF18F5" w:rsidRDefault="00B029DC" w:rsidP="009C5571">
      <w:pPr>
        <w:rPr>
          <w:rFonts w:ascii="HG丸ｺﾞｼｯｸM-PRO" w:eastAsia="HG丸ｺﾞｼｯｸM-PRO"/>
          <w:sz w:val="24"/>
        </w:rPr>
      </w:pPr>
    </w:p>
    <w:sectPr w:rsidR="00B029DC" w:rsidRPr="00DF18F5" w:rsidSect="00760073">
      <w:pgSz w:w="11906" w:h="16838" w:code="9"/>
      <w:pgMar w:top="1440" w:right="1080" w:bottom="1440" w:left="1080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B8D3" w14:textId="77777777" w:rsidR="00BA703A" w:rsidRDefault="00BA703A">
      <w:r>
        <w:separator/>
      </w:r>
    </w:p>
  </w:endnote>
  <w:endnote w:type="continuationSeparator" w:id="0">
    <w:p w14:paraId="7ADE60EE" w14:textId="77777777" w:rsidR="00BA703A" w:rsidRDefault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A8CF" w14:textId="77777777" w:rsidR="00BA703A" w:rsidRDefault="00BA703A">
      <w:r>
        <w:separator/>
      </w:r>
    </w:p>
  </w:footnote>
  <w:footnote w:type="continuationSeparator" w:id="0">
    <w:p w14:paraId="223D7324" w14:textId="77777777" w:rsidR="00BA703A" w:rsidRDefault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647AD"/>
    <w:rsid w:val="00071A94"/>
    <w:rsid w:val="000722C4"/>
    <w:rsid w:val="000727C3"/>
    <w:rsid w:val="000734CB"/>
    <w:rsid w:val="00076FCE"/>
    <w:rsid w:val="00093891"/>
    <w:rsid w:val="000A0DFE"/>
    <w:rsid w:val="000A1321"/>
    <w:rsid w:val="000B3FE3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0619A"/>
    <w:rsid w:val="00113D65"/>
    <w:rsid w:val="0012523A"/>
    <w:rsid w:val="00126239"/>
    <w:rsid w:val="001329C9"/>
    <w:rsid w:val="00132C0C"/>
    <w:rsid w:val="0014109A"/>
    <w:rsid w:val="001432E5"/>
    <w:rsid w:val="00145315"/>
    <w:rsid w:val="00147DDB"/>
    <w:rsid w:val="00163755"/>
    <w:rsid w:val="0019058A"/>
    <w:rsid w:val="001A4970"/>
    <w:rsid w:val="001A5C47"/>
    <w:rsid w:val="001B0081"/>
    <w:rsid w:val="001B79EC"/>
    <w:rsid w:val="001C1F41"/>
    <w:rsid w:val="001C31C9"/>
    <w:rsid w:val="001D257F"/>
    <w:rsid w:val="001E5549"/>
    <w:rsid w:val="001F7644"/>
    <w:rsid w:val="0020272F"/>
    <w:rsid w:val="00204FAC"/>
    <w:rsid w:val="002147EA"/>
    <w:rsid w:val="002171B5"/>
    <w:rsid w:val="0022463E"/>
    <w:rsid w:val="00227B4F"/>
    <w:rsid w:val="00232EC0"/>
    <w:rsid w:val="00233A7E"/>
    <w:rsid w:val="0024516E"/>
    <w:rsid w:val="00246337"/>
    <w:rsid w:val="0025524F"/>
    <w:rsid w:val="00265AAA"/>
    <w:rsid w:val="00282011"/>
    <w:rsid w:val="00295D3A"/>
    <w:rsid w:val="002A5CF6"/>
    <w:rsid w:val="002B0A7E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051B"/>
    <w:rsid w:val="00326309"/>
    <w:rsid w:val="00333F76"/>
    <w:rsid w:val="00341456"/>
    <w:rsid w:val="0034252B"/>
    <w:rsid w:val="00345542"/>
    <w:rsid w:val="00346C4A"/>
    <w:rsid w:val="00355211"/>
    <w:rsid w:val="00360086"/>
    <w:rsid w:val="00362947"/>
    <w:rsid w:val="003658C4"/>
    <w:rsid w:val="00374CAA"/>
    <w:rsid w:val="00377EA2"/>
    <w:rsid w:val="00382CEF"/>
    <w:rsid w:val="00386E8C"/>
    <w:rsid w:val="00390819"/>
    <w:rsid w:val="003970C2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312FA"/>
    <w:rsid w:val="00433766"/>
    <w:rsid w:val="004339A9"/>
    <w:rsid w:val="00437240"/>
    <w:rsid w:val="00437F31"/>
    <w:rsid w:val="00451F9B"/>
    <w:rsid w:val="00452AE1"/>
    <w:rsid w:val="00453668"/>
    <w:rsid w:val="00454533"/>
    <w:rsid w:val="004619E6"/>
    <w:rsid w:val="00465D54"/>
    <w:rsid w:val="00466BFF"/>
    <w:rsid w:val="00475A7F"/>
    <w:rsid w:val="004A0128"/>
    <w:rsid w:val="004B747D"/>
    <w:rsid w:val="004C2E9A"/>
    <w:rsid w:val="004C302C"/>
    <w:rsid w:val="004C3FB6"/>
    <w:rsid w:val="004D18B2"/>
    <w:rsid w:val="004E624E"/>
    <w:rsid w:val="004F0BBC"/>
    <w:rsid w:val="004F0D0A"/>
    <w:rsid w:val="004F3C88"/>
    <w:rsid w:val="004F57D2"/>
    <w:rsid w:val="005110F4"/>
    <w:rsid w:val="005230A0"/>
    <w:rsid w:val="00542964"/>
    <w:rsid w:val="005576A5"/>
    <w:rsid w:val="0056430E"/>
    <w:rsid w:val="005644BC"/>
    <w:rsid w:val="005855DE"/>
    <w:rsid w:val="00593D48"/>
    <w:rsid w:val="00595E64"/>
    <w:rsid w:val="00597A9B"/>
    <w:rsid w:val="005A6FC8"/>
    <w:rsid w:val="005A7741"/>
    <w:rsid w:val="005B003D"/>
    <w:rsid w:val="005B4AA8"/>
    <w:rsid w:val="005B7B36"/>
    <w:rsid w:val="005C7442"/>
    <w:rsid w:val="005E380A"/>
    <w:rsid w:val="005E4F6F"/>
    <w:rsid w:val="005E5146"/>
    <w:rsid w:val="005F4705"/>
    <w:rsid w:val="006041F3"/>
    <w:rsid w:val="00612FF3"/>
    <w:rsid w:val="00614032"/>
    <w:rsid w:val="00615483"/>
    <w:rsid w:val="00617F8B"/>
    <w:rsid w:val="00623978"/>
    <w:rsid w:val="00623DFF"/>
    <w:rsid w:val="00641CA3"/>
    <w:rsid w:val="0065329E"/>
    <w:rsid w:val="00656140"/>
    <w:rsid w:val="00670CE9"/>
    <w:rsid w:val="00691072"/>
    <w:rsid w:val="0069403F"/>
    <w:rsid w:val="006A1D35"/>
    <w:rsid w:val="006A5930"/>
    <w:rsid w:val="006B3E5A"/>
    <w:rsid w:val="006C032C"/>
    <w:rsid w:val="006C2AEB"/>
    <w:rsid w:val="006C2E17"/>
    <w:rsid w:val="006D035F"/>
    <w:rsid w:val="006D27B1"/>
    <w:rsid w:val="006D4DCE"/>
    <w:rsid w:val="006D5DB9"/>
    <w:rsid w:val="006D70B3"/>
    <w:rsid w:val="006F3A3C"/>
    <w:rsid w:val="007220BD"/>
    <w:rsid w:val="00723F64"/>
    <w:rsid w:val="007270D8"/>
    <w:rsid w:val="00734459"/>
    <w:rsid w:val="00741588"/>
    <w:rsid w:val="007446AB"/>
    <w:rsid w:val="0074771E"/>
    <w:rsid w:val="00750D7A"/>
    <w:rsid w:val="00752747"/>
    <w:rsid w:val="00760073"/>
    <w:rsid w:val="00760F49"/>
    <w:rsid w:val="00761527"/>
    <w:rsid w:val="0076346F"/>
    <w:rsid w:val="00775EFA"/>
    <w:rsid w:val="00780049"/>
    <w:rsid w:val="00783B46"/>
    <w:rsid w:val="0079343D"/>
    <w:rsid w:val="007936A1"/>
    <w:rsid w:val="007A3097"/>
    <w:rsid w:val="007A4413"/>
    <w:rsid w:val="007A79E9"/>
    <w:rsid w:val="007B1C68"/>
    <w:rsid w:val="007B611C"/>
    <w:rsid w:val="007C5736"/>
    <w:rsid w:val="007C6A79"/>
    <w:rsid w:val="007D00F9"/>
    <w:rsid w:val="007D0206"/>
    <w:rsid w:val="007D4C2C"/>
    <w:rsid w:val="007D53BD"/>
    <w:rsid w:val="007F7CFF"/>
    <w:rsid w:val="00801B60"/>
    <w:rsid w:val="008039F4"/>
    <w:rsid w:val="008173B2"/>
    <w:rsid w:val="00823168"/>
    <w:rsid w:val="00832750"/>
    <w:rsid w:val="00851022"/>
    <w:rsid w:val="0085231A"/>
    <w:rsid w:val="0085339C"/>
    <w:rsid w:val="00860B35"/>
    <w:rsid w:val="00861D7B"/>
    <w:rsid w:val="0086238E"/>
    <w:rsid w:val="00864D0E"/>
    <w:rsid w:val="00867850"/>
    <w:rsid w:val="008728A7"/>
    <w:rsid w:val="0087492B"/>
    <w:rsid w:val="00875018"/>
    <w:rsid w:val="0088478D"/>
    <w:rsid w:val="00885751"/>
    <w:rsid w:val="008909B7"/>
    <w:rsid w:val="00891F3A"/>
    <w:rsid w:val="00894D6A"/>
    <w:rsid w:val="008950B1"/>
    <w:rsid w:val="008A04EA"/>
    <w:rsid w:val="008A55DB"/>
    <w:rsid w:val="008A7D8E"/>
    <w:rsid w:val="008B495B"/>
    <w:rsid w:val="008C2973"/>
    <w:rsid w:val="008C40B7"/>
    <w:rsid w:val="008C42A7"/>
    <w:rsid w:val="008D05C4"/>
    <w:rsid w:val="008E2222"/>
    <w:rsid w:val="008E715B"/>
    <w:rsid w:val="008E7827"/>
    <w:rsid w:val="00901691"/>
    <w:rsid w:val="00906BEC"/>
    <w:rsid w:val="00906FE5"/>
    <w:rsid w:val="00911C51"/>
    <w:rsid w:val="00913D86"/>
    <w:rsid w:val="009213A4"/>
    <w:rsid w:val="00924057"/>
    <w:rsid w:val="00933732"/>
    <w:rsid w:val="00937C3B"/>
    <w:rsid w:val="00942E01"/>
    <w:rsid w:val="0094358A"/>
    <w:rsid w:val="00951291"/>
    <w:rsid w:val="00957E5D"/>
    <w:rsid w:val="00970A5F"/>
    <w:rsid w:val="009778D6"/>
    <w:rsid w:val="00984B23"/>
    <w:rsid w:val="00987280"/>
    <w:rsid w:val="00987DB8"/>
    <w:rsid w:val="009954A3"/>
    <w:rsid w:val="00995DFC"/>
    <w:rsid w:val="009A24BF"/>
    <w:rsid w:val="009B2A97"/>
    <w:rsid w:val="009B5C3F"/>
    <w:rsid w:val="009C3246"/>
    <w:rsid w:val="009C5571"/>
    <w:rsid w:val="009C7866"/>
    <w:rsid w:val="009D29A1"/>
    <w:rsid w:val="009D4428"/>
    <w:rsid w:val="009E0142"/>
    <w:rsid w:val="009E19BC"/>
    <w:rsid w:val="009E7D3A"/>
    <w:rsid w:val="009F7B40"/>
    <w:rsid w:val="00A00156"/>
    <w:rsid w:val="00A066AE"/>
    <w:rsid w:val="00A06F3C"/>
    <w:rsid w:val="00A14E70"/>
    <w:rsid w:val="00A2325B"/>
    <w:rsid w:val="00A23F1C"/>
    <w:rsid w:val="00A27E03"/>
    <w:rsid w:val="00A36143"/>
    <w:rsid w:val="00A41AA6"/>
    <w:rsid w:val="00A438BF"/>
    <w:rsid w:val="00A56DD4"/>
    <w:rsid w:val="00A60BAC"/>
    <w:rsid w:val="00A6511A"/>
    <w:rsid w:val="00A81252"/>
    <w:rsid w:val="00A919B8"/>
    <w:rsid w:val="00A9334C"/>
    <w:rsid w:val="00AA475A"/>
    <w:rsid w:val="00AC3569"/>
    <w:rsid w:val="00AC3FA6"/>
    <w:rsid w:val="00AC7B69"/>
    <w:rsid w:val="00AE7980"/>
    <w:rsid w:val="00AE7A2D"/>
    <w:rsid w:val="00AF5258"/>
    <w:rsid w:val="00B011C5"/>
    <w:rsid w:val="00B01244"/>
    <w:rsid w:val="00B029DC"/>
    <w:rsid w:val="00B24193"/>
    <w:rsid w:val="00B247BC"/>
    <w:rsid w:val="00B34252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95DAE"/>
    <w:rsid w:val="00BA3A49"/>
    <w:rsid w:val="00BA703A"/>
    <w:rsid w:val="00BB1546"/>
    <w:rsid w:val="00BB27CD"/>
    <w:rsid w:val="00BB6D27"/>
    <w:rsid w:val="00BC2385"/>
    <w:rsid w:val="00BC4EEC"/>
    <w:rsid w:val="00BD47BB"/>
    <w:rsid w:val="00BE44E7"/>
    <w:rsid w:val="00BF10B1"/>
    <w:rsid w:val="00BF21EF"/>
    <w:rsid w:val="00BF59CE"/>
    <w:rsid w:val="00C03A33"/>
    <w:rsid w:val="00C15C1C"/>
    <w:rsid w:val="00C21C52"/>
    <w:rsid w:val="00C24B1A"/>
    <w:rsid w:val="00C2565C"/>
    <w:rsid w:val="00C44D15"/>
    <w:rsid w:val="00C4624A"/>
    <w:rsid w:val="00C4625E"/>
    <w:rsid w:val="00C530ED"/>
    <w:rsid w:val="00C5349C"/>
    <w:rsid w:val="00C561EB"/>
    <w:rsid w:val="00C5777F"/>
    <w:rsid w:val="00C60BED"/>
    <w:rsid w:val="00C62465"/>
    <w:rsid w:val="00C66826"/>
    <w:rsid w:val="00C84592"/>
    <w:rsid w:val="00C91ACB"/>
    <w:rsid w:val="00C9289C"/>
    <w:rsid w:val="00C93210"/>
    <w:rsid w:val="00C94760"/>
    <w:rsid w:val="00C94865"/>
    <w:rsid w:val="00C96299"/>
    <w:rsid w:val="00C978C8"/>
    <w:rsid w:val="00CA48D6"/>
    <w:rsid w:val="00CA4F24"/>
    <w:rsid w:val="00CB0EE2"/>
    <w:rsid w:val="00CB1EF8"/>
    <w:rsid w:val="00CB5D50"/>
    <w:rsid w:val="00CB7424"/>
    <w:rsid w:val="00CC0272"/>
    <w:rsid w:val="00CD2806"/>
    <w:rsid w:val="00CE152D"/>
    <w:rsid w:val="00CE7598"/>
    <w:rsid w:val="00D035BF"/>
    <w:rsid w:val="00D05B0B"/>
    <w:rsid w:val="00D1057D"/>
    <w:rsid w:val="00D128A4"/>
    <w:rsid w:val="00D159CE"/>
    <w:rsid w:val="00D20B02"/>
    <w:rsid w:val="00D2186C"/>
    <w:rsid w:val="00D35A53"/>
    <w:rsid w:val="00D36401"/>
    <w:rsid w:val="00D4425A"/>
    <w:rsid w:val="00D44315"/>
    <w:rsid w:val="00D50C3E"/>
    <w:rsid w:val="00D55F18"/>
    <w:rsid w:val="00D56611"/>
    <w:rsid w:val="00D65037"/>
    <w:rsid w:val="00D70F8E"/>
    <w:rsid w:val="00D86110"/>
    <w:rsid w:val="00D86A20"/>
    <w:rsid w:val="00D90475"/>
    <w:rsid w:val="00D91BBE"/>
    <w:rsid w:val="00DA1EF3"/>
    <w:rsid w:val="00DC48BF"/>
    <w:rsid w:val="00DC4E5D"/>
    <w:rsid w:val="00DC4EAA"/>
    <w:rsid w:val="00DC79EF"/>
    <w:rsid w:val="00DD6E40"/>
    <w:rsid w:val="00DE401F"/>
    <w:rsid w:val="00DE4B54"/>
    <w:rsid w:val="00DF18F5"/>
    <w:rsid w:val="00E02B2E"/>
    <w:rsid w:val="00E16030"/>
    <w:rsid w:val="00E22C40"/>
    <w:rsid w:val="00E34C2D"/>
    <w:rsid w:val="00E4502E"/>
    <w:rsid w:val="00E54415"/>
    <w:rsid w:val="00E5568D"/>
    <w:rsid w:val="00E569C8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B27DB"/>
    <w:rsid w:val="00EC334E"/>
    <w:rsid w:val="00EC52D1"/>
    <w:rsid w:val="00EC56D6"/>
    <w:rsid w:val="00ED3768"/>
    <w:rsid w:val="00ED6C40"/>
    <w:rsid w:val="00EE4A9C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C53"/>
    <w:rsid w:val="00F32D19"/>
    <w:rsid w:val="00F33A91"/>
    <w:rsid w:val="00F35B38"/>
    <w:rsid w:val="00F40BC9"/>
    <w:rsid w:val="00F42D34"/>
    <w:rsid w:val="00F454E3"/>
    <w:rsid w:val="00F47EE7"/>
    <w:rsid w:val="00F51BAA"/>
    <w:rsid w:val="00F65FC2"/>
    <w:rsid w:val="00F759AD"/>
    <w:rsid w:val="00F802C1"/>
    <w:rsid w:val="00F9773B"/>
    <w:rsid w:val="00FA575E"/>
    <w:rsid w:val="00FA5788"/>
    <w:rsid w:val="00FB49E8"/>
    <w:rsid w:val="00FB639A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78AB6B6"/>
  <w15:docId w15:val="{5B46425D-1782-4C72-9EF3-053CEA60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F050-DDFA-46AB-9D3D-930211BB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subject/>
  <dc:creator>職員端末機１３年度９月調達</dc:creator>
  <cp:keywords/>
  <dc:description/>
  <cp:lastModifiedBy>桐山　栞里</cp:lastModifiedBy>
  <cp:revision>2</cp:revision>
  <cp:lastPrinted>2025-11-14T09:41:00Z</cp:lastPrinted>
  <dcterms:created xsi:type="dcterms:W3CDTF">2025-12-03T11:04:00Z</dcterms:created>
  <dcterms:modified xsi:type="dcterms:W3CDTF">2025-12-03T11:04:00Z</dcterms:modified>
</cp:coreProperties>
</file>