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9B10" w14:textId="729DE3CF" w:rsidR="00BA432A" w:rsidRPr="00586EC5" w:rsidRDefault="00586EC5" w:rsidP="007F5CC5">
      <w:pPr>
        <w:autoSpaceDE w:val="0"/>
        <w:autoSpaceDN w:val="0"/>
        <w:adjustRightInd w:val="0"/>
        <w:jc w:val="left"/>
        <w:rPr>
          <w:rFonts w:ascii="HG丸ｺﾞｼｯｸM-PRO" w:eastAsia="HG丸ｺﾞｼｯｸM-PRO" w:hAnsi="HG丸ｺﾞｼｯｸM-PRO" w:cs="HGｺﾞｼｯｸM"/>
          <w:b/>
          <w:bCs/>
          <w:color w:val="000000"/>
          <w:kern w:val="0"/>
          <w:sz w:val="24"/>
          <w:szCs w:val="24"/>
        </w:rPr>
      </w:pPr>
      <w:r>
        <w:rPr>
          <w:rFonts w:ascii="HG丸ｺﾞｼｯｸM-PRO" w:eastAsia="HG丸ｺﾞｼｯｸM-PRO" w:hAnsi="HG丸ｺﾞｼｯｸM-PRO" w:cs="HGｺﾞｼｯｸM" w:hint="eastAsia"/>
          <w:b/>
          <w:bCs/>
          <w:noProof/>
          <w:color w:val="000000"/>
          <w:kern w:val="0"/>
          <w:sz w:val="24"/>
          <w:szCs w:val="24"/>
        </w:rPr>
        <mc:AlternateContent>
          <mc:Choice Requires="wps">
            <w:drawing>
              <wp:anchor distT="0" distB="0" distL="114300" distR="114300" simplePos="0" relativeHeight="251659264" behindDoc="0" locked="0" layoutInCell="1" allowOverlap="1" wp14:anchorId="1707F505" wp14:editId="1054F90E">
                <wp:simplePos x="0" y="0"/>
                <wp:positionH relativeFrom="column">
                  <wp:posOffset>5524500</wp:posOffset>
                </wp:positionH>
                <wp:positionV relativeFrom="paragraph">
                  <wp:posOffset>-518160</wp:posOffset>
                </wp:positionV>
                <wp:extent cx="701040" cy="3200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701040" cy="3200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678C6AB" w14:textId="6C3E62B6"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6E0CFB">
                              <w:rPr>
                                <w:rFonts w:ascii="HG丸ｺﾞｼｯｸM-PRO" w:eastAsia="HG丸ｺﾞｼｯｸM-PRO" w:hAnsi="HG丸ｺﾞｼｯｸM-PRO" w:hint="eastAsia"/>
                                <w:sz w:val="20"/>
                                <w:szCs w:val="21"/>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F505" id="正方形/長方形 1" o:spid="_x0000_s1026" style="position:absolute;margin-left:435pt;margin-top:-40.8pt;width:55.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" fillcolor="white [3201]" strokecolor="black [3200]">
                <v:textbox>
                  <w:txbxContent>
                    <w:p w14:paraId="1678C6AB" w14:textId="6C3E62B6"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6E0CFB">
                        <w:rPr>
                          <w:rFonts w:ascii="HG丸ｺﾞｼｯｸM-PRO" w:eastAsia="HG丸ｺﾞｼｯｸM-PRO" w:hAnsi="HG丸ｺﾞｼｯｸM-PRO" w:hint="eastAsia"/>
                          <w:sz w:val="20"/>
                          <w:szCs w:val="21"/>
                        </w:rPr>
                        <w:t>４</w:t>
                      </w:r>
                    </w:p>
                  </w:txbxContent>
                </v:textbox>
              </v:rect>
            </w:pict>
          </mc:Fallback>
        </mc:AlternateContent>
      </w:r>
      <w:r w:rsidR="00BA432A" w:rsidRPr="00586EC5">
        <w:rPr>
          <w:rFonts w:ascii="HG丸ｺﾞｼｯｸM-PRO" w:eastAsia="HG丸ｺﾞｼｯｸM-PRO" w:hAnsi="HG丸ｺﾞｼｯｸM-PRO" w:cs="HGｺﾞｼｯｸM" w:hint="eastAsia"/>
          <w:b/>
          <w:bCs/>
          <w:color w:val="000000"/>
          <w:kern w:val="0"/>
          <w:sz w:val="24"/>
          <w:szCs w:val="24"/>
        </w:rPr>
        <w:t>■</w:t>
      </w:r>
      <w:r w:rsidR="00E93C64" w:rsidRPr="00586EC5">
        <w:rPr>
          <w:rFonts w:ascii="HG丸ｺﾞｼｯｸM-PRO" w:eastAsia="HG丸ｺﾞｼｯｸM-PRO" w:hAnsi="HG丸ｺﾞｼｯｸM-PRO" w:cs="HGｺﾞｼｯｸM" w:hint="eastAsia"/>
          <w:b/>
          <w:bCs/>
          <w:color w:val="000000"/>
          <w:kern w:val="0"/>
          <w:sz w:val="24"/>
          <w:szCs w:val="24"/>
        </w:rPr>
        <w:t>共通場面</w:t>
      </w:r>
      <w:r w:rsidR="0005742F" w:rsidRPr="00586EC5">
        <w:rPr>
          <w:rFonts w:ascii="HG丸ｺﾞｼｯｸM-PRO" w:eastAsia="HG丸ｺﾞｼｯｸM-PRO" w:hAnsi="HG丸ｺﾞｼｯｸM-PRO" w:cs="HGｺﾞｼｯｸM" w:hint="eastAsia"/>
          <w:b/>
          <w:bCs/>
          <w:color w:val="000000"/>
          <w:kern w:val="0"/>
          <w:sz w:val="24"/>
          <w:szCs w:val="24"/>
        </w:rPr>
        <w:t>「</w:t>
      </w:r>
      <w:r w:rsidR="00B23B3E" w:rsidRPr="00586EC5">
        <w:rPr>
          <w:rFonts w:ascii="HG丸ｺﾞｼｯｸM-PRO" w:eastAsia="HG丸ｺﾞｼｯｸM-PRO" w:hAnsi="HG丸ｺﾞｼｯｸM-PRO" w:cs="HGｺﾞｼｯｸM" w:hint="eastAsia"/>
          <w:b/>
          <w:bCs/>
          <w:color w:val="000000"/>
          <w:kern w:val="0"/>
          <w:sz w:val="24"/>
          <w:szCs w:val="24"/>
        </w:rPr>
        <w:t>地域を育む</w:t>
      </w:r>
      <w:r w:rsidR="0005742F" w:rsidRPr="00586EC5">
        <w:rPr>
          <w:rFonts w:ascii="HG丸ｺﾞｼｯｸM-PRO" w:eastAsia="HG丸ｺﾞｼｯｸM-PRO" w:hAnsi="HG丸ｺﾞｼｯｸM-PRO" w:cs="HGｺﾞｼｯｸM" w:hint="eastAsia"/>
          <w:b/>
          <w:bCs/>
          <w:color w:val="000000"/>
          <w:kern w:val="0"/>
          <w:sz w:val="24"/>
          <w:szCs w:val="24"/>
        </w:rPr>
        <w:t>」に関する現行計画の内容</w:t>
      </w:r>
      <w:r w:rsidR="00DA3913">
        <w:rPr>
          <w:rFonts w:ascii="HG丸ｺﾞｼｯｸM-PRO" w:eastAsia="HG丸ｺﾞｼｯｸM-PRO" w:hAnsi="HG丸ｺﾞｼｯｸM-PRO" w:cs="HGｺﾞｼｯｸM" w:hint="eastAsia"/>
          <w:b/>
          <w:bCs/>
          <w:color w:val="000000"/>
          <w:kern w:val="0"/>
          <w:sz w:val="24"/>
          <w:szCs w:val="24"/>
        </w:rPr>
        <w:t>（概要）</w:t>
      </w:r>
    </w:p>
    <w:p w14:paraId="148CA50F" w14:textId="77777777" w:rsidR="00BA432A" w:rsidRPr="00F9336B" w:rsidRDefault="00BA432A" w:rsidP="007F5CC5">
      <w:pPr>
        <w:autoSpaceDE w:val="0"/>
        <w:autoSpaceDN w:val="0"/>
        <w:adjustRightInd w:val="0"/>
        <w:jc w:val="left"/>
        <w:rPr>
          <w:rFonts w:ascii="HG丸ｺﾞｼｯｸM-PRO" w:eastAsia="HG丸ｺﾞｼｯｸM-PRO" w:hAnsi="HG丸ｺﾞｼｯｸM-PRO" w:cs="HGｺﾞｼｯｸM"/>
          <w:color w:val="000000"/>
          <w:kern w:val="0"/>
          <w:szCs w:val="21"/>
        </w:rPr>
      </w:pPr>
    </w:p>
    <w:p w14:paraId="3B58864E" w14:textId="4B6B3540" w:rsidR="00112641" w:rsidRDefault="0005742F" w:rsidP="007F5CC5">
      <w:pPr>
        <w:pStyle w:val="a7"/>
        <w:numPr>
          <w:ilvl w:val="0"/>
          <w:numId w:val="1"/>
        </w:numPr>
        <w:autoSpaceDE w:val="0"/>
        <w:autoSpaceDN w:val="0"/>
        <w:adjustRightInd w:val="0"/>
        <w:ind w:leftChars="0"/>
        <w:jc w:val="left"/>
        <w:rPr>
          <w:rFonts w:ascii="HG丸ｺﾞｼｯｸM-PRO" w:eastAsia="HG丸ｺﾞｼｯｸM-PRO" w:hAnsi="HG丸ｺﾞｼｯｸM-PRO" w:cs="HGｺﾞｼｯｸM"/>
          <w:b/>
          <w:bCs/>
          <w:color w:val="000000"/>
          <w:kern w:val="0"/>
          <w:szCs w:val="21"/>
        </w:rPr>
      </w:pPr>
      <w:r>
        <w:rPr>
          <w:rFonts w:ascii="HG丸ｺﾞｼｯｸM-PRO" w:eastAsia="HG丸ｺﾞｼｯｸM-PRO" w:hAnsi="HG丸ｺﾞｼｯｸM-PRO" w:cs="HGｺﾞｼｯｸM" w:hint="eastAsia"/>
          <w:b/>
          <w:bCs/>
          <w:color w:val="000000"/>
          <w:kern w:val="0"/>
          <w:szCs w:val="21"/>
        </w:rPr>
        <w:t>めざすべき姿と現状の評価・課題</w:t>
      </w:r>
    </w:p>
    <w:p w14:paraId="44E8D9FD" w14:textId="77777777" w:rsidR="0005742F" w:rsidRPr="0005742F" w:rsidRDefault="0005742F" w:rsidP="0005742F">
      <w:pPr>
        <w:autoSpaceDE w:val="0"/>
        <w:autoSpaceDN w:val="0"/>
        <w:adjustRightInd w:val="0"/>
        <w:jc w:val="left"/>
        <w:rPr>
          <w:rFonts w:ascii="HG丸ｺﾞｼｯｸM-PRO" w:eastAsia="HG丸ｺﾞｼｯｸM-PRO" w:hAnsi="HG丸ｺﾞｼｯｸM-PRO"/>
          <w:kern w:val="0"/>
          <w:szCs w:val="21"/>
        </w:rPr>
      </w:pPr>
      <w:r w:rsidRPr="0005742F">
        <w:rPr>
          <w:rFonts w:ascii="HG丸ｺﾞｼｯｸM-PRO" w:eastAsia="HG丸ｺﾞｼｯｸM-PRO" w:hAnsi="HG丸ｺﾞｼｯｸM-PRO" w:hint="eastAsia"/>
          <w:kern w:val="0"/>
          <w:szCs w:val="21"/>
        </w:rPr>
        <w:t>＜めざすべき姿＞</w:t>
      </w:r>
    </w:p>
    <w:p w14:paraId="33FF869E" w14:textId="77777777" w:rsidR="0005742F" w:rsidRPr="00DA3913" w:rsidRDefault="0005742F" w:rsidP="0005742F">
      <w:pPr>
        <w:autoSpaceDE w:val="0"/>
        <w:autoSpaceDN w:val="0"/>
        <w:adjustRightInd w:val="0"/>
        <w:ind w:firstLineChars="100" w:firstLine="210"/>
        <w:jc w:val="left"/>
        <w:rPr>
          <w:rFonts w:ascii="HG丸ｺﾞｼｯｸM-PRO" w:eastAsia="HG丸ｺﾞｼｯｸM-PRO" w:hAnsi="HG丸ｺﾞｼｯｸM-PRO"/>
          <w:kern w:val="0"/>
          <w:szCs w:val="21"/>
          <w:u w:val="single"/>
        </w:rPr>
      </w:pPr>
      <w:r w:rsidRPr="00DA3913">
        <w:rPr>
          <w:rFonts w:ascii="HG丸ｺﾞｼｯｸM-PRO" w:eastAsia="HG丸ｺﾞｼｯｸM-PRO" w:hAnsi="HG丸ｺﾞｼｯｸM-PRO" w:hint="eastAsia"/>
          <w:kern w:val="0"/>
          <w:szCs w:val="21"/>
          <w:u w:val="single"/>
        </w:rPr>
        <w:t>多様な主体が協力し、全ての障がいのある人が安心して暮らせる地域を育んでいる</w:t>
      </w:r>
    </w:p>
    <w:p w14:paraId="6CDC2EB7" w14:textId="77777777" w:rsidR="0005742F" w:rsidRPr="0005742F" w:rsidRDefault="0005742F" w:rsidP="0005742F">
      <w:pPr>
        <w:autoSpaceDE w:val="0"/>
        <w:autoSpaceDN w:val="0"/>
        <w:adjustRightInd w:val="0"/>
        <w:jc w:val="left"/>
        <w:rPr>
          <w:rFonts w:ascii="HG丸ｺﾞｼｯｸM-PRO" w:eastAsia="HG丸ｺﾞｼｯｸM-PRO" w:hAnsi="HG丸ｺﾞｼｯｸM-PRO"/>
          <w:kern w:val="0"/>
          <w:szCs w:val="21"/>
        </w:rPr>
      </w:pPr>
      <w:r w:rsidRPr="0005742F">
        <w:rPr>
          <w:rFonts w:ascii="HG丸ｺﾞｼｯｸM-PRO" w:eastAsia="HG丸ｺﾞｼｯｸM-PRO" w:hAnsi="HG丸ｺﾞｼｯｸM-PRO" w:hint="eastAsia"/>
          <w:kern w:val="0"/>
          <w:szCs w:val="21"/>
        </w:rPr>
        <w:t>＜課題＞</w:t>
      </w:r>
    </w:p>
    <w:p w14:paraId="55F92215" w14:textId="77777777" w:rsidR="0005742F" w:rsidRPr="0005742F" w:rsidRDefault="0005742F" w:rsidP="0005742F">
      <w:pPr>
        <w:autoSpaceDE w:val="0"/>
        <w:autoSpaceDN w:val="0"/>
        <w:adjustRightInd w:val="0"/>
        <w:jc w:val="left"/>
        <w:rPr>
          <w:rFonts w:ascii="HG丸ｺﾞｼｯｸM-PRO" w:eastAsia="HG丸ｺﾞｼｯｸM-PRO" w:hAnsi="HG丸ｺﾞｼｯｸM-PRO"/>
          <w:kern w:val="0"/>
          <w:szCs w:val="21"/>
        </w:rPr>
      </w:pPr>
      <w:r w:rsidRPr="0005742F">
        <w:rPr>
          <w:rFonts w:ascii="HG丸ｺﾞｼｯｸM-PRO" w:eastAsia="HG丸ｺﾞｼｯｸM-PRO" w:hAnsi="HG丸ｺﾞｼｯｸM-PRO" w:hint="eastAsia"/>
          <w:kern w:val="0"/>
          <w:szCs w:val="21"/>
        </w:rPr>
        <w:t>・地域のつながりの希薄化に伴う、障がい者やその家族が孤立しやすい環境</w:t>
      </w:r>
    </w:p>
    <w:p w14:paraId="519D665B" w14:textId="77777777" w:rsidR="0005742F" w:rsidRPr="0005742F" w:rsidRDefault="0005742F" w:rsidP="0005742F">
      <w:pPr>
        <w:autoSpaceDE w:val="0"/>
        <w:autoSpaceDN w:val="0"/>
        <w:adjustRightInd w:val="0"/>
        <w:jc w:val="left"/>
        <w:rPr>
          <w:rFonts w:ascii="HG丸ｺﾞｼｯｸM-PRO" w:eastAsia="HG丸ｺﾞｼｯｸM-PRO" w:hAnsi="HG丸ｺﾞｼｯｸM-PRO"/>
          <w:kern w:val="0"/>
          <w:szCs w:val="21"/>
        </w:rPr>
      </w:pPr>
      <w:r w:rsidRPr="0005742F">
        <w:rPr>
          <w:rFonts w:ascii="HG丸ｺﾞｼｯｸM-PRO" w:eastAsia="HG丸ｺﾞｼｯｸM-PRO" w:hAnsi="HG丸ｺﾞｼｯｸM-PRO" w:hint="eastAsia"/>
          <w:kern w:val="0"/>
          <w:szCs w:val="21"/>
        </w:rPr>
        <w:t xml:space="preserve">　（例）8050問題、親亡き後</w:t>
      </w:r>
    </w:p>
    <w:p w14:paraId="1E6C8C06" w14:textId="77777777" w:rsidR="0005742F" w:rsidRPr="0005742F" w:rsidRDefault="0005742F" w:rsidP="0005742F">
      <w:pPr>
        <w:autoSpaceDE w:val="0"/>
        <w:autoSpaceDN w:val="0"/>
        <w:adjustRightInd w:val="0"/>
        <w:jc w:val="left"/>
        <w:rPr>
          <w:rFonts w:ascii="HG丸ｺﾞｼｯｸM-PRO" w:eastAsia="HG丸ｺﾞｼｯｸM-PRO" w:hAnsi="HG丸ｺﾞｼｯｸM-PRO"/>
          <w:kern w:val="0"/>
          <w:szCs w:val="21"/>
        </w:rPr>
      </w:pPr>
      <w:r w:rsidRPr="0005742F">
        <w:rPr>
          <w:rFonts w:ascii="HG丸ｺﾞｼｯｸM-PRO" w:eastAsia="HG丸ｺﾞｼｯｸM-PRO" w:hAnsi="HG丸ｺﾞｼｯｸM-PRO" w:hint="eastAsia"/>
          <w:kern w:val="0"/>
          <w:szCs w:val="21"/>
        </w:rPr>
        <w:t>・複合化・複雑化した課題に対応するための地域の支援体制が不十分</w:t>
      </w:r>
    </w:p>
    <w:p w14:paraId="6AE6BE60" w14:textId="77DEFD9D" w:rsidR="0005742F" w:rsidRPr="0005742F" w:rsidRDefault="0005742F" w:rsidP="0005742F">
      <w:pPr>
        <w:autoSpaceDE w:val="0"/>
        <w:autoSpaceDN w:val="0"/>
        <w:adjustRightInd w:val="0"/>
        <w:jc w:val="left"/>
        <w:rPr>
          <w:rFonts w:ascii="HG丸ｺﾞｼｯｸM-PRO" w:eastAsia="HG丸ｺﾞｼｯｸM-PRO" w:hAnsi="HG丸ｺﾞｼｯｸM-PRO" w:cs="HGｺﾞｼｯｸM"/>
          <w:b/>
          <w:bCs/>
          <w:color w:val="000000"/>
          <w:kern w:val="0"/>
          <w:szCs w:val="21"/>
        </w:rPr>
      </w:pPr>
      <w:r w:rsidRPr="0005742F">
        <w:rPr>
          <w:rFonts w:ascii="HG丸ｺﾞｼｯｸM-PRO" w:eastAsia="HG丸ｺﾞｼｯｸM-PRO" w:hAnsi="HG丸ｺﾞｼｯｸM-PRO" w:hint="eastAsia"/>
          <w:kern w:val="0"/>
          <w:szCs w:val="21"/>
        </w:rPr>
        <w:t>・障がい者の安全確保・差別の解消、障がい理解の促進、基盤整備や関係機関連携の不足</w:t>
      </w:r>
      <w:r>
        <w:rPr>
          <w:rFonts w:ascii="HG丸ｺﾞｼｯｸM-PRO" w:eastAsia="HG丸ｺﾞｼｯｸM-PRO" w:hAnsi="HG丸ｺﾞｼｯｸM-PRO" w:hint="eastAsia"/>
          <w:kern w:val="0"/>
          <w:szCs w:val="21"/>
        </w:rPr>
        <w:t xml:space="preserve">　　　</w:t>
      </w:r>
      <w:r w:rsidR="000E0ED9">
        <w:rPr>
          <w:rFonts w:ascii="HG丸ｺﾞｼｯｸM-PRO" w:eastAsia="HG丸ｺﾞｼｯｸM-PRO" w:hAnsi="HG丸ｺﾞｼｯｸM-PRO" w:hint="eastAsia"/>
          <w:kern w:val="0"/>
          <w:szCs w:val="21"/>
        </w:rPr>
        <w:t xml:space="preserve">　</w:t>
      </w:r>
      <w:r>
        <w:rPr>
          <w:rFonts w:ascii="HG丸ｺﾞｼｯｸM-PRO" w:eastAsia="HG丸ｺﾞｼｯｸM-PRO" w:hAnsi="HG丸ｺﾞｼｯｸM-PRO" w:hint="eastAsia"/>
          <w:kern w:val="0"/>
          <w:szCs w:val="21"/>
        </w:rPr>
        <w:t xml:space="preserve">　等</w:t>
      </w:r>
    </w:p>
    <w:p w14:paraId="31292F7F" w14:textId="140FE40C" w:rsidR="0005742F" w:rsidRDefault="0005742F" w:rsidP="0005742F">
      <w:pPr>
        <w:autoSpaceDE w:val="0"/>
        <w:autoSpaceDN w:val="0"/>
        <w:adjustRightInd w:val="0"/>
        <w:jc w:val="left"/>
        <w:rPr>
          <w:rFonts w:ascii="HG丸ｺﾞｼｯｸM-PRO" w:eastAsia="HG丸ｺﾞｼｯｸM-PRO" w:hAnsi="HG丸ｺﾞｼｯｸM-PRO" w:cs="HGｺﾞｼｯｸM"/>
          <w:b/>
          <w:bCs/>
          <w:color w:val="000000"/>
          <w:kern w:val="0"/>
          <w:szCs w:val="21"/>
        </w:rPr>
      </w:pPr>
    </w:p>
    <w:p w14:paraId="274C791C" w14:textId="5439DD06" w:rsidR="00BA432A" w:rsidRPr="00AB56E6" w:rsidRDefault="00BA432A" w:rsidP="007F5CC5">
      <w:pPr>
        <w:autoSpaceDE w:val="0"/>
        <w:autoSpaceDN w:val="0"/>
        <w:adjustRightInd w:val="0"/>
        <w:jc w:val="left"/>
        <w:rPr>
          <w:rFonts w:ascii="HG丸ｺﾞｼｯｸM-PRO" w:eastAsia="HG丸ｺﾞｼｯｸM-PRO" w:hAnsi="HG丸ｺﾞｼｯｸM-PRO"/>
          <w:kern w:val="0"/>
          <w:szCs w:val="21"/>
        </w:rPr>
      </w:pPr>
    </w:p>
    <w:p w14:paraId="233D40FD" w14:textId="786DE446" w:rsidR="00D66E10" w:rsidRPr="003C555B" w:rsidRDefault="0005742F" w:rsidP="00D66E10">
      <w:pPr>
        <w:pStyle w:val="a7"/>
        <w:numPr>
          <w:ilvl w:val="0"/>
          <w:numId w:val="1"/>
        </w:numPr>
        <w:autoSpaceDE w:val="0"/>
        <w:autoSpaceDN w:val="0"/>
        <w:adjustRightInd w:val="0"/>
        <w:ind w:leftChars="0"/>
        <w:jc w:val="left"/>
        <w:rPr>
          <w:rFonts w:ascii="HG丸ｺﾞｼｯｸM-PRO" w:eastAsia="HG丸ｺﾞｼｯｸM-PRO" w:hAnsi="HG丸ｺﾞｼｯｸM-PRO"/>
          <w:b/>
          <w:bCs/>
          <w:kern w:val="0"/>
          <w:szCs w:val="21"/>
        </w:rPr>
      </w:pPr>
      <w:r w:rsidRPr="003C555B">
        <w:rPr>
          <w:rFonts w:ascii="HG丸ｺﾞｼｯｸM-PRO" w:eastAsia="HG丸ｺﾞｼｯｸM-PRO" w:hAnsi="HG丸ｺﾞｼｯｸM-PRO" w:hint="eastAsia"/>
          <w:b/>
          <w:bCs/>
          <w:kern w:val="0"/>
          <w:szCs w:val="21"/>
        </w:rPr>
        <w:t>個別分野ごとの施策の方向性</w:t>
      </w:r>
    </w:p>
    <w:p w14:paraId="18B8766D" w14:textId="77777777" w:rsidR="00C410BB" w:rsidRDefault="00D66E10"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sidRPr="00AB56E6">
        <w:rPr>
          <w:rFonts w:ascii="HG丸ｺﾞｼｯｸM-PRO" w:eastAsia="HG丸ｺﾞｼｯｸM-PRO" w:hAnsi="HG丸ｺﾞｼｯｸM-PRO" w:hint="eastAsia"/>
          <w:kern w:val="0"/>
          <w:szCs w:val="21"/>
        </w:rPr>
        <w:t>障がい者虐待の防止や差別の解消（「命と尊厳を守る」地域づくり）</w:t>
      </w:r>
    </w:p>
    <w:p w14:paraId="3772CF5B" w14:textId="210D3446" w:rsidR="00645257" w:rsidRDefault="00C410BB" w:rsidP="0005742F">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00D96059">
        <w:rPr>
          <w:rFonts w:ascii="HG丸ｺﾞｼｯｸM-PRO" w:eastAsia="HG丸ｺﾞｼｯｸM-PRO" w:hAnsi="HG丸ｺﾞｼｯｸM-PRO" w:hint="eastAsia"/>
          <w:kern w:val="0"/>
          <w:szCs w:val="21"/>
        </w:rPr>
        <w:t>家族、施設職員、地域生活における虐待事案や差別事象をなくすため、障がい者の差別や虐待の防止、障がい者理解を促進</w:t>
      </w:r>
    </w:p>
    <w:p w14:paraId="7A76E6A4" w14:textId="40B46945" w:rsidR="00D96059" w:rsidRPr="00340078" w:rsidRDefault="00D96059" w:rsidP="0005742F">
      <w:pPr>
        <w:autoSpaceDE w:val="0"/>
        <w:autoSpaceDN w:val="0"/>
        <w:adjustRightInd w:val="0"/>
        <w:ind w:leftChars="100" w:left="420" w:hangingChars="100" w:hanging="210"/>
        <w:jc w:val="left"/>
        <w:rPr>
          <w:rFonts w:ascii="HG丸ｺﾞｼｯｸM-PRO" w:eastAsia="HG丸ｺﾞｼｯｸM-PRO" w:hAnsi="HG丸ｺﾞｼｯｸM-PRO"/>
          <w:kern w:val="0"/>
          <w:szCs w:val="21"/>
          <w:u w:val="wave"/>
        </w:rPr>
      </w:pPr>
      <w:r>
        <w:rPr>
          <w:rFonts w:ascii="HG丸ｺﾞｼｯｸM-PRO" w:eastAsia="HG丸ｺﾞｼｯｸM-PRO" w:hAnsi="HG丸ｺﾞｼｯｸM-PRO" w:hint="eastAsia"/>
          <w:kern w:val="0"/>
          <w:szCs w:val="21"/>
        </w:rPr>
        <w:t>・旧優生保護法に基づく優生手術を受けた方への支援</w:t>
      </w:r>
      <w:r w:rsidR="000E0ED9">
        <w:rPr>
          <w:rFonts w:ascii="HG丸ｺﾞｼｯｸM-PRO" w:eastAsia="HG丸ｺﾞｼｯｸM-PRO" w:hAnsi="HG丸ｺﾞｼｯｸM-PRO" w:hint="eastAsia"/>
          <w:kern w:val="0"/>
          <w:szCs w:val="21"/>
        </w:rPr>
        <w:t xml:space="preserve">　　　　　　　　　　　　　　　　　　　　等</w:t>
      </w:r>
    </w:p>
    <w:p w14:paraId="1C0EC02E" w14:textId="77777777" w:rsidR="00645257" w:rsidRPr="00C410BB" w:rsidRDefault="00645257" w:rsidP="00645257">
      <w:pPr>
        <w:autoSpaceDE w:val="0"/>
        <w:autoSpaceDN w:val="0"/>
        <w:adjustRightInd w:val="0"/>
        <w:ind w:firstLineChars="200" w:firstLine="420"/>
        <w:jc w:val="left"/>
        <w:rPr>
          <w:rFonts w:ascii="HG丸ｺﾞｼｯｸM-PRO" w:eastAsia="HG丸ｺﾞｼｯｸM-PRO" w:hAnsi="HG丸ｺﾞｼｯｸM-PRO"/>
          <w:kern w:val="0"/>
          <w:szCs w:val="21"/>
        </w:rPr>
      </w:pPr>
    </w:p>
    <w:p w14:paraId="06EAC24A" w14:textId="787581BF" w:rsidR="00D66E10" w:rsidRDefault="00D66E10"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関係機関による強固なネットワークの構築（「支援体制と課題解決力」の強化）</w:t>
      </w:r>
    </w:p>
    <w:p w14:paraId="2DF97E3C" w14:textId="6B7C79E8" w:rsidR="00645257" w:rsidRDefault="00645257" w:rsidP="00D96059">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D96059">
        <w:rPr>
          <w:rFonts w:ascii="HG丸ｺﾞｼｯｸM-PRO" w:eastAsia="HG丸ｺﾞｼｯｸM-PRO" w:hAnsi="HG丸ｺﾞｼｯｸM-PRO" w:hint="eastAsia"/>
          <w:kern w:val="0"/>
          <w:szCs w:val="21"/>
        </w:rPr>
        <w:t>ひきこもりや貧困、社会での孤立など社会的な課題を抱える障がい者やその家族を把握し、適切な支援につなげる体制の整備（地域生活支援拠点等）</w:t>
      </w:r>
    </w:p>
    <w:p w14:paraId="75331126" w14:textId="64375202" w:rsidR="00F00659" w:rsidRPr="00F00659" w:rsidRDefault="00D96059" w:rsidP="00F00659">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F00659">
        <w:rPr>
          <w:rFonts w:ascii="HG丸ｺﾞｼｯｸM-PRO" w:eastAsia="HG丸ｺﾞｼｯｸM-PRO" w:hAnsi="HG丸ｺﾞｼｯｸM-PRO" w:hint="eastAsia"/>
          <w:kern w:val="0"/>
          <w:szCs w:val="21"/>
        </w:rPr>
        <w:t>自立支援協議会を活用した、</w:t>
      </w:r>
      <w:r>
        <w:rPr>
          <w:rFonts w:ascii="HG丸ｺﾞｼｯｸM-PRO" w:eastAsia="HG丸ｺﾞｼｯｸM-PRO" w:hAnsi="HG丸ｺﾞｼｯｸM-PRO" w:hint="eastAsia"/>
          <w:kern w:val="0"/>
          <w:szCs w:val="21"/>
        </w:rPr>
        <w:t>関係機関連携</w:t>
      </w:r>
      <w:r w:rsidR="00F00659">
        <w:rPr>
          <w:rFonts w:ascii="HG丸ｺﾞｼｯｸM-PRO" w:eastAsia="HG丸ｺﾞｼｯｸM-PRO" w:hAnsi="HG丸ｺﾞｼｯｸM-PRO" w:hint="eastAsia"/>
          <w:kern w:val="0"/>
          <w:szCs w:val="21"/>
        </w:rPr>
        <w:t>によるネットワーク機能の強化や個別支援の充実</w:t>
      </w:r>
      <w:r w:rsidR="000E0ED9">
        <w:rPr>
          <w:rFonts w:ascii="HG丸ｺﾞｼｯｸM-PRO" w:eastAsia="HG丸ｺﾞｼｯｸM-PRO" w:hAnsi="HG丸ｺﾞｼｯｸM-PRO" w:hint="eastAsia"/>
          <w:kern w:val="0"/>
          <w:szCs w:val="21"/>
        </w:rPr>
        <w:t xml:space="preserve">　　等</w:t>
      </w:r>
    </w:p>
    <w:p w14:paraId="7BAC3169" w14:textId="77777777" w:rsidR="0005742F" w:rsidRPr="00D96059" w:rsidRDefault="0005742F" w:rsidP="00D92223">
      <w:pPr>
        <w:autoSpaceDE w:val="0"/>
        <w:autoSpaceDN w:val="0"/>
        <w:adjustRightInd w:val="0"/>
        <w:ind w:left="420" w:hangingChars="200" w:hanging="420"/>
        <w:jc w:val="left"/>
        <w:rPr>
          <w:rFonts w:ascii="HG丸ｺﾞｼｯｸM-PRO" w:eastAsia="HG丸ｺﾞｼｯｸM-PRO" w:hAnsi="HG丸ｺﾞｼｯｸM-PRO"/>
          <w:kern w:val="0"/>
          <w:szCs w:val="21"/>
        </w:rPr>
      </w:pPr>
    </w:p>
    <w:p w14:paraId="772C4A20" w14:textId="20E2E821" w:rsidR="00D66E10" w:rsidRDefault="00D66E10"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人材の確保と育成（「担い手」の強化）</w:t>
      </w:r>
    </w:p>
    <w:p w14:paraId="15737E72" w14:textId="4ACF17B2" w:rsidR="00340078" w:rsidRDefault="00340078" w:rsidP="0005742F">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F00659">
        <w:rPr>
          <w:rFonts w:ascii="HG丸ｺﾞｼｯｸM-PRO" w:eastAsia="HG丸ｺﾞｼｯｸM-PRO" w:hAnsi="HG丸ｺﾞｼｯｸM-PRO" w:hint="eastAsia"/>
          <w:kern w:val="0"/>
          <w:szCs w:val="21"/>
        </w:rPr>
        <w:t>障がい者のニーズの高度化・多様化に対応するため、人材の「参入促進」「労働環境・処遇の改善」「資質の向上」の3つ視点によりアプローチ</w:t>
      </w:r>
    </w:p>
    <w:p w14:paraId="05CCD72B" w14:textId="3951FDAE" w:rsidR="00F00659" w:rsidRPr="00F00659" w:rsidRDefault="00F00659" w:rsidP="0005742F">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・障がい者が支援者として障がい福祉サービス事業所で働くなど、障がい者が活躍できるよう、研修や資格取得等における合理的配慮の提供の促進</w:t>
      </w:r>
      <w:r w:rsidR="000E0ED9">
        <w:rPr>
          <w:rFonts w:ascii="HG丸ｺﾞｼｯｸM-PRO" w:eastAsia="HG丸ｺﾞｼｯｸM-PRO" w:hAnsi="HG丸ｺﾞｼｯｸM-PRO" w:hint="eastAsia"/>
          <w:kern w:val="0"/>
          <w:szCs w:val="21"/>
        </w:rPr>
        <w:t xml:space="preserve">　　　　　　　　　　　　　　　　　　　　　　等</w:t>
      </w:r>
    </w:p>
    <w:p w14:paraId="34E2387F" w14:textId="77777777" w:rsidR="00D92223" w:rsidRPr="00340078" w:rsidRDefault="00D92223" w:rsidP="00340078">
      <w:pPr>
        <w:autoSpaceDE w:val="0"/>
        <w:autoSpaceDN w:val="0"/>
        <w:adjustRightInd w:val="0"/>
        <w:jc w:val="left"/>
        <w:rPr>
          <w:rFonts w:ascii="HG丸ｺﾞｼｯｸM-PRO" w:eastAsia="HG丸ｺﾞｼｯｸM-PRO" w:hAnsi="HG丸ｺﾞｼｯｸM-PRO"/>
          <w:kern w:val="0"/>
          <w:szCs w:val="21"/>
        </w:rPr>
      </w:pPr>
    </w:p>
    <w:p w14:paraId="7924A522" w14:textId="1B6C7C71" w:rsidR="00D66E10" w:rsidRDefault="00D66E10"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障がい理解の促進と合理的配慮の浸透（「支え合う力」の強化）</w:t>
      </w:r>
    </w:p>
    <w:p w14:paraId="6662575E" w14:textId="2ADBC5D7" w:rsidR="00C56EB6" w:rsidRDefault="00D92223" w:rsidP="0005742F">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F00659">
        <w:rPr>
          <w:rFonts w:ascii="HG丸ｺﾞｼｯｸM-PRO" w:eastAsia="HG丸ｺﾞｼｯｸM-PRO" w:hAnsi="HG丸ｺﾞｼｯｸM-PRO" w:hint="eastAsia"/>
          <w:kern w:val="0"/>
          <w:szCs w:val="21"/>
        </w:rPr>
        <w:t>難病や発達障がいなど、外見からは分かりにくい障がい</w:t>
      </w:r>
      <w:r w:rsidR="00943056">
        <w:rPr>
          <w:rFonts w:ascii="HG丸ｺﾞｼｯｸM-PRO" w:eastAsia="HG丸ｺﾞｼｯｸM-PRO" w:hAnsi="HG丸ｺﾞｼｯｸM-PRO" w:hint="eastAsia"/>
          <w:kern w:val="0"/>
          <w:szCs w:val="21"/>
        </w:rPr>
        <w:t>も含めた</w:t>
      </w:r>
      <w:r w:rsidR="003C555B">
        <w:rPr>
          <w:rFonts w:ascii="HG丸ｺﾞｼｯｸM-PRO" w:eastAsia="HG丸ｺﾞｼｯｸM-PRO" w:hAnsi="HG丸ｺﾞｼｯｸM-PRO" w:hint="eastAsia"/>
          <w:kern w:val="0"/>
          <w:szCs w:val="21"/>
        </w:rPr>
        <w:t>“障がい”“障がい者”の理解を深め、合理的配慮が提供される環境を整備</w:t>
      </w:r>
    </w:p>
    <w:p w14:paraId="5254CE0C" w14:textId="3E3B29DE" w:rsidR="00C1303E" w:rsidRPr="00F72B11" w:rsidRDefault="003C555B" w:rsidP="0005742F">
      <w:pPr>
        <w:autoSpaceDE w:val="0"/>
        <w:autoSpaceDN w:val="0"/>
        <w:adjustRightInd w:val="0"/>
        <w:ind w:left="420" w:hangingChars="200" w:hanging="420"/>
        <w:jc w:val="left"/>
        <w:rPr>
          <w:rFonts w:ascii="HG丸ｺﾞｼｯｸM-PRO" w:eastAsia="HG丸ｺﾞｼｯｸM-PRO" w:hAnsi="HG丸ｺﾞｼｯｸM-PRO"/>
          <w:kern w:val="0"/>
          <w:szCs w:val="21"/>
          <w:u w:val="wave"/>
        </w:rPr>
      </w:pPr>
      <w:r>
        <w:rPr>
          <w:rFonts w:ascii="HG丸ｺﾞｼｯｸM-PRO" w:eastAsia="HG丸ｺﾞｼｯｸM-PRO" w:hAnsi="HG丸ｺﾞｼｯｸM-PRO" w:hint="eastAsia"/>
          <w:kern w:val="0"/>
          <w:szCs w:val="21"/>
        </w:rPr>
        <w:t xml:space="preserve">　・行政や地域住民、障がい福祉サービス事業者のみならず、店舗や病院、学校、職場、公共交通機関等あらゆる主体に対し、障</w:t>
      </w:r>
      <w:r w:rsidR="000A0BC2">
        <w:rPr>
          <w:rFonts w:ascii="HG丸ｺﾞｼｯｸM-PRO" w:eastAsia="HG丸ｺﾞｼｯｸM-PRO" w:hAnsi="HG丸ｺﾞｼｯｸM-PRO" w:hint="eastAsia"/>
          <w:kern w:val="0"/>
          <w:szCs w:val="21"/>
        </w:rPr>
        <w:t>がい</w:t>
      </w:r>
      <w:r>
        <w:rPr>
          <w:rFonts w:ascii="HG丸ｺﾞｼｯｸM-PRO" w:eastAsia="HG丸ｺﾞｼｯｸM-PRO" w:hAnsi="HG丸ｺﾞｼｯｸM-PRO" w:hint="eastAsia"/>
          <w:kern w:val="0"/>
          <w:szCs w:val="21"/>
        </w:rPr>
        <w:t>特性に応じた合理的配慮の提供を促進するとともに、合理的配慮の実践を呼びかけ</w:t>
      </w:r>
      <w:r w:rsidR="00F72B11">
        <w:rPr>
          <w:rFonts w:ascii="HG丸ｺﾞｼｯｸM-PRO" w:eastAsia="HG丸ｺﾞｼｯｸM-PRO" w:hAnsi="HG丸ｺﾞｼｯｸM-PRO" w:hint="eastAsia"/>
          <w:kern w:val="0"/>
          <w:szCs w:val="21"/>
        </w:rPr>
        <w:t xml:space="preserve">　</w:t>
      </w:r>
      <w:r w:rsidR="000E0ED9">
        <w:rPr>
          <w:rFonts w:ascii="HG丸ｺﾞｼｯｸM-PRO" w:eastAsia="HG丸ｺﾞｼｯｸM-PRO" w:hAnsi="HG丸ｺﾞｼｯｸM-PRO" w:hint="eastAsia"/>
          <w:kern w:val="0"/>
          <w:szCs w:val="21"/>
        </w:rPr>
        <w:t xml:space="preserve">　　　　　　　　　　　　　　　　　　　　　　　　　　　　　　　　　　　等</w:t>
      </w:r>
    </w:p>
    <w:p w14:paraId="0F1DFD8C" w14:textId="6F4E0A29" w:rsidR="00C1303E" w:rsidRPr="00A43771" w:rsidRDefault="00C1303E" w:rsidP="00D92223">
      <w:pPr>
        <w:autoSpaceDE w:val="0"/>
        <w:autoSpaceDN w:val="0"/>
        <w:adjustRightInd w:val="0"/>
        <w:jc w:val="left"/>
        <w:rPr>
          <w:rFonts w:ascii="HG丸ｺﾞｼｯｸM-PRO" w:eastAsia="HG丸ｺﾞｼｯｸM-PRO" w:hAnsi="HG丸ｺﾞｼｯｸM-PRO"/>
          <w:kern w:val="0"/>
          <w:szCs w:val="21"/>
        </w:rPr>
      </w:pPr>
    </w:p>
    <w:p w14:paraId="1FE8B1E5" w14:textId="7EC2062E" w:rsidR="000A0BC2" w:rsidRDefault="000A0BC2" w:rsidP="00D92223">
      <w:pPr>
        <w:autoSpaceDE w:val="0"/>
        <w:autoSpaceDN w:val="0"/>
        <w:adjustRightInd w:val="0"/>
        <w:jc w:val="left"/>
        <w:rPr>
          <w:rFonts w:ascii="HG丸ｺﾞｼｯｸM-PRO" w:eastAsia="HG丸ｺﾞｼｯｸM-PRO" w:hAnsi="HG丸ｺﾞｼｯｸM-PRO"/>
          <w:kern w:val="0"/>
          <w:szCs w:val="21"/>
        </w:rPr>
      </w:pPr>
    </w:p>
    <w:p w14:paraId="74741F6C" w14:textId="77777777" w:rsidR="00A43771" w:rsidRPr="000A0BC2" w:rsidRDefault="00A43771" w:rsidP="00D92223">
      <w:pPr>
        <w:autoSpaceDE w:val="0"/>
        <w:autoSpaceDN w:val="0"/>
        <w:adjustRightInd w:val="0"/>
        <w:jc w:val="left"/>
        <w:rPr>
          <w:rFonts w:ascii="HG丸ｺﾞｼｯｸM-PRO" w:eastAsia="HG丸ｺﾞｼｯｸM-PRO" w:hAnsi="HG丸ｺﾞｼｯｸM-PRO"/>
          <w:kern w:val="0"/>
          <w:szCs w:val="21"/>
        </w:rPr>
      </w:pPr>
    </w:p>
    <w:p w14:paraId="0DDFFEC5" w14:textId="419DB54B" w:rsidR="00D66E10" w:rsidRDefault="00D66E10"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lastRenderedPageBreak/>
        <w:t>ユニバーサルデザインの推進（「誰もが暮らしやすい」地域づくり）</w:t>
      </w:r>
    </w:p>
    <w:p w14:paraId="5A40E0ED" w14:textId="2C311AA9" w:rsidR="00F72B11" w:rsidRDefault="00F72B11" w:rsidP="0005742F">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6378C9">
        <w:rPr>
          <w:rFonts w:ascii="HG丸ｺﾞｼｯｸM-PRO" w:eastAsia="HG丸ｺﾞｼｯｸM-PRO" w:hAnsi="HG丸ｺﾞｼｯｸM-PRO" w:hint="eastAsia"/>
          <w:kern w:val="0"/>
          <w:szCs w:val="21"/>
        </w:rPr>
        <w:t>・</w:t>
      </w:r>
      <w:r w:rsidR="003C555B">
        <w:rPr>
          <w:rFonts w:ascii="HG丸ｺﾞｼｯｸM-PRO" w:eastAsia="HG丸ｺﾞｼｯｸM-PRO" w:hAnsi="HG丸ｺﾞｼｯｸM-PRO" w:hint="eastAsia"/>
          <w:kern w:val="0"/>
          <w:szCs w:val="21"/>
        </w:rPr>
        <w:t>心のバリアフリーやユニバーサルデザインのまちづくりの観点からの取組を通じた、ハード・ソフト両面からの快適な生活環境の整備</w:t>
      </w:r>
    </w:p>
    <w:p w14:paraId="06D72798" w14:textId="625323DE" w:rsidR="00F72B11" w:rsidRDefault="003C555B" w:rsidP="00325910">
      <w:pPr>
        <w:autoSpaceDE w:val="0"/>
        <w:autoSpaceDN w:val="0"/>
        <w:adjustRightInd w:val="0"/>
        <w:ind w:left="420" w:hangingChars="200" w:hanging="420"/>
        <w:jc w:val="left"/>
        <w:rPr>
          <w:rFonts w:ascii="HG丸ｺﾞｼｯｸM-PRO" w:eastAsia="HG丸ｺﾞｼｯｸM-PRO" w:hAnsi="HG丸ｺﾞｼｯｸM-PRO"/>
          <w:kern w:val="0"/>
          <w:szCs w:val="21"/>
          <w:u w:val="wave"/>
        </w:rPr>
      </w:pPr>
      <w:r>
        <w:rPr>
          <w:rFonts w:ascii="HG丸ｺﾞｼｯｸM-PRO" w:eastAsia="HG丸ｺﾞｼｯｸM-PRO" w:hAnsi="HG丸ｺﾞｼｯｸM-PRO" w:hint="eastAsia"/>
          <w:kern w:val="0"/>
          <w:szCs w:val="21"/>
        </w:rPr>
        <w:t xml:space="preserve">　・先進技術の活用による意思疎通支援や情報保障の充実と、情報アクセシビリティの保障</w:t>
      </w:r>
      <w:r w:rsidR="006378C9">
        <w:rPr>
          <w:rFonts w:ascii="HG丸ｺﾞｼｯｸM-PRO" w:eastAsia="HG丸ｺﾞｼｯｸM-PRO" w:hAnsi="HG丸ｺﾞｼｯｸM-PRO" w:hint="eastAsia"/>
          <w:kern w:val="0"/>
          <w:szCs w:val="21"/>
        </w:rPr>
        <w:t xml:space="preserve">　</w:t>
      </w:r>
      <w:r w:rsidR="000E0ED9">
        <w:rPr>
          <w:rFonts w:ascii="HG丸ｺﾞｼｯｸM-PRO" w:eastAsia="HG丸ｺﾞｼｯｸM-PRO" w:hAnsi="HG丸ｺﾞｼｯｸM-PRO" w:hint="eastAsia"/>
          <w:kern w:val="0"/>
          <w:szCs w:val="21"/>
        </w:rPr>
        <w:t xml:space="preserve">　　　等</w:t>
      </w:r>
    </w:p>
    <w:p w14:paraId="3A381E5A" w14:textId="77777777" w:rsidR="0005742F" w:rsidRPr="00F72B11" w:rsidRDefault="0005742F" w:rsidP="00325910">
      <w:pPr>
        <w:autoSpaceDE w:val="0"/>
        <w:autoSpaceDN w:val="0"/>
        <w:adjustRightInd w:val="0"/>
        <w:ind w:left="420" w:hangingChars="200" w:hanging="420"/>
        <w:jc w:val="left"/>
        <w:rPr>
          <w:rFonts w:ascii="HG丸ｺﾞｼｯｸM-PRO" w:eastAsia="HG丸ｺﾞｼｯｸM-PRO" w:hAnsi="HG丸ｺﾞｼｯｸM-PRO"/>
          <w:kern w:val="0"/>
          <w:szCs w:val="21"/>
        </w:rPr>
      </w:pPr>
    </w:p>
    <w:p w14:paraId="653D70F4" w14:textId="77777777" w:rsidR="00D66E10" w:rsidRPr="00AB56E6" w:rsidRDefault="00D66E10"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大阪府全体の底上げ（支援の質の向上と支援を行き届かせる地域づくり）</w:t>
      </w:r>
    </w:p>
    <w:p w14:paraId="1D760D01" w14:textId="2EF4127F" w:rsidR="00BB5217" w:rsidRDefault="00332D25" w:rsidP="003C555B">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3C555B">
        <w:rPr>
          <w:rFonts w:ascii="HG丸ｺﾞｼｯｸM-PRO" w:eastAsia="HG丸ｺﾞｼｯｸM-PRO" w:hAnsi="HG丸ｺﾞｼｯｸM-PRO" w:hint="eastAsia"/>
          <w:kern w:val="0"/>
          <w:szCs w:val="21"/>
        </w:rPr>
        <w:t>障がい者が必要なサービスを利用し、自立した生活を営み、社会参加できるよう、市町村や府関係部局間の連携を促進</w:t>
      </w:r>
    </w:p>
    <w:p w14:paraId="090B5C88" w14:textId="23AB020C" w:rsidR="003C555B" w:rsidRDefault="003C555B" w:rsidP="003C555B">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高次脳機能障がいや発達障がい、医療的ケアを要する重症心身障がい、難病など、専門性の高い分野や、強度行動障がいの状態を示す方等の支援の確保など、新たなニーズに対応した障がい福祉サービスの充実・確保</w:t>
      </w:r>
      <w:r w:rsidR="000E0ED9">
        <w:rPr>
          <w:rFonts w:ascii="HG丸ｺﾞｼｯｸM-PRO" w:eastAsia="HG丸ｺﾞｼｯｸM-PRO" w:hAnsi="HG丸ｺﾞｼｯｸM-PRO" w:hint="eastAsia"/>
          <w:kern w:val="0"/>
          <w:szCs w:val="21"/>
        </w:rPr>
        <w:t xml:space="preserve">　　　　　　　　　　　　　　　　　　　　　　　　　　　　　　　　　　等</w:t>
      </w:r>
    </w:p>
    <w:p w14:paraId="7110F783" w14:textId="77777777" w:rsidR="003C555B" w:rsidRDefault="003C555B" w:rsidP="003C555B">
      <w:pPr>
        <w:autoSpaceDE w:val="0"/>
        <w:autoSpaceDN w:val="0"/>
        <w:adjustRightInd w:val="0"/>
        <w:ind w:left="420" w:hangingChars="200" w:hanging="420"/>
        <w:jc w:val="left"/>
        <w:rPr>
          <w:rFonts w:ascii="HG丸ｺﾞｼｯｸM-PRO" w:eastAsia="HG丸ｺﾞｼｯｸM-PRO" w:hAnsi="HG丸ｺﾞｼｯｸM-PRO"/>
          <w:kern w:val="0"/>
          <w:szCs w:val="21"/>
        </w:rPr>
      </w:pPr>
    </w:p>
    <w:p w14:paraId="306415D7" w14:textId="787562E6" w:rsidR="006A282A" w:rsidRDefault="00CB2056" w:rsidP="0005742F">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p>
    <w:p w14:paraId="0DF8905F" w14:textId="6591A7ED" w:rsidR="00D2673A" w:rsidRPr="003C555B" w:rsidRDefault="00D2673A" w:rsidP="003879EB">
      <w:pPr>
        <w:ind w:left="211" w:hangingChars="100" w:hanging="211"/>
        <w:rPr>
          <w:rFonts w:ascii="HG丸ｺﾞｼｯｸM-PRO" w:eastAsia="HG丸ｺﾞｼｯｸM-PRO" w:hAnsi="HG丸ｺﾞｼｯｸM-PRO"/>
          <w:b/>
          <w:bCs/>
          <w:szCs w:val="21"/>
        </w:rPr>
      </w:pPr>
      <w:bookmarkStart w:id="0" w:name="_Hlk191562931"/>
      <w:bookmarkStart w:id="1" w:name="_Hlk191562944"/>
      <w:r w:rsidRPr="003C555B">
        <w:rPr>
          <w:rFonts w:ascii="HG丸ｺﾞｼｯｸM-PRO" w:eastAsia="HG丸ｺﾞｼｯｸM-PRO" w:hAnsi="HG丸ｺﾞｼｯｸM-PRO" w:hint="eastAsia"/>
          <w:b/>
          <w:bCs/>
          <w:szCs w:val="21"/>
        </w:rPr>
        <w:t>【関連する他計画</w:t>
      </w:r>
      <w:r w:rsidR="002A395F" w:rsidRPr="003C555B">
        <w:rPr>
          <w:rFonts w:ascii="HG丸ｺﾞｼｯｸM-PRO" w:eastAsia="HG丸ｺﾞｼｯｸM-PRO" w:hAnsi="HG丸ｺﾞｼｯｸM-PRO" w:hint="eastAsia"/>
          <w:b/>
          <w:bCs/>
          <w:szCs w:val="21"/>
        </w:rPr>
        <w:t>等</w:t>
      </w:r>
      <w:r w:rsidRPr="003C555B">
        <w:rPr>
          <w:rFonts w:ascii="HG丸ｺﾞｼｯｸM-PRO" w:eastAsia="HG丸ｺﾞｼｯｸM-PRO" w:hAnsi="HG丸ｺﾞｼｯｸM-PRO" w:hint="eastAsia"/>
          <w:b/>
          <w:bCs/>
          <w:szCs w:val="21"/>
        </w:rPr>
        <w:t>】</w:t>
      </w:r>
      <w:bookmarkEnd w:id="0"/>
      <w:bookmarkEnd w:id="1"/>
    </w:p>
    <w:p w14:paraId="00E265F0" w14:textId="1FE40F3C" w:rsidR="002A395F" w:rsidRDefault="002A395F" w:rsidP="003879EB">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・大阪府地域福祉支援計画（令和6年度から令和11年度まで）</w:t>
      </w:r>
    </w:p>
    <w:p w14:paraId="0B292600" w14:textId="5D6C23E0" w:rsidR="002A395F" w:rsidRDefault="002A395F" w:rsidP="003879EB">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・大阪府介護・福祉人材確保戦略2023（令和5年度から令和9年度）</w:t>
      </w:r>
    </w:p>
    <w:p w14:paraId="18A920CB" w14:textId="0FE356C0" w:rsidR="002A395F" w:rsidRDefault="002A395F" w:rsidP="003879EB">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・大阪府障がい者差別解消ガイドライン（令和</w:t>
      </w:r>
      <w:r w:rsidR="003C555B">
        <w:rPr>
          <w:rFonts w:ascii="HG丸ｺﾞｼｯｸM-PRO" w:eastAsia="HG丸ｺﾞｼｯｸM-PRO" w:hAnsi="HG丸ｺﾞｼｯｸM-PRO" w:hint="eastAsia"/>
          <w:szCs w:val="21"/>
        </w:rPr>
        <w:t>７</w:t>
      </w:r>
      <w:r>
        <w:rPr>
          <w:rFonts w:ascii="HG丸ｺﾞｼｯｸM-PRO" w:eastAsia="HG丸ｺﾞｼｯｸM-PRO" w:hAnsi="HG丸ｺﾞｼｯｸM-PRO" w:hint="eastAsia"/>
          <w:szCs w:val="21"/>
        </w:rPr>
        <w:t>年3月改訂）</w:t>
      </w:r>
    </w:p>
    <w:p w14:paraId="774D4CB9" w14:textId="232CD07B" w:rsidR="002A395F" w:rsidRPr="002A395F" w:rsidRDefault="002A395F" w:rsidP="003879EB">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・大阪府ユニバーサルデザイン推進指針（平成30年6月策定）</w:t>
      </w:r>
    </w:p>
    <w:sectPr w:rsidR="002A395F" w:rsidRPr="002A395F" w:rsidSect="00AB56E6">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288D" w14:textId="77777777" w:rsidR="003879EB" w:rsidRDefault="003879EB" w:rsidP="003879EB">
      <w:r>
        <w:separator/>
      </w:r>
    </w:p>
  </w:endnote>
  <w:endnote w:type="continuationSeparator" w:id="0">
    <w:p w14:paraId="2D710975" w14:textId="77777777" w:rsidR="003879EB" w:rsidRDefault="003879EB"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228041"/>
      <w:docPartObj>
        <w:docPartGallery w:val="Page Numbers (Bottom of Page)"/>
        <w:docPartUnique/>
      </w:docPartObj>
    </w:sdtPr>
    <w:sdtEndPr/>
    <w:sdtContent>
      <w:p w14:paraId="7BAE778A" w14:textId="2A8188A9" w:rsidR="00721CDA" w:rsidRDefault="00721CDA">
        <w:pPr>
          <w:pStyle w:val="a5"/>
          <w:jc w:val="center"/>
        </w:pPr>
        <w:r>
          <w:fldChar w:fldCharType="begin"/>
        </w:r>
        <w:r>
          <w:instrText>PAGE   \* MERGEFORMAT</w:instrText>
        </w:r>
        <w:r>
          <w:fldChar w:fldCharType="separate"/>
        </w:r>
        <w:r>
          <w:rPr>
            <w:lang w:val="ja-JP"/>
          </w:rPr>
          <w:t>2</w:t>
        </w:r>
        <w:r>
          <w:fldChar w:fldCharType="end"/>
        </w:r>
      </w:p>
    </w:sdtContent>
  </w:sdt>
  <w:p w14:paraId="25BEB915" w14:textId="77777777" w:rsidR="00D92223" w:rsidRDefault="00D9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5221" w14:textId="77777777" w:rsidR="003879EB" w:rsidRDefault="003879EB" w:rsidP="003879EB">
      <w:r>
        <w:separator/>
      </w:r>
    </w:p>
  </w:footnote>
  <w:footnote w:type="continuationSeparator" w:id="0">
    <w:p w14:paraId="05B3BCC1" w14:textId="77777777" w:rsidR="003879EB" w:rsidRDefault="003879EB" w:rsidP="0038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6E73" w14:textId="78B0A436" w:rsidR="00BA432A" w:rsidRDefault="00BA432A" w:rsidP="00BA432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C9E"/>
    <w:multiLevelType w:val="hybridMultilevel"/>
    <w:tmpl w:val="265ABC12"/>
    <w:lvl w:ilvl="0" w:tplc="3C3E7DB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2BEE13EB"/>
    <w:multiLevelType w:val="hybridMultilevel"/>
    <w:tmpl w:val="3E9AF1D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A73A2B"/>
    <w:multiLevelType w:val="hybridMultilevel"/>
    <w:tmpl w:val="36024520"/>
    <w:lvl w:ilvl="0" w:tplc="E77C15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FE"/>
    <w:rsid w:val="00040ACF"/>
    <w:rsid w:val="0005742F"/>
    <w:rsid w:val="000A0BC2"/>
    <w:rsid w:val="000A6309"/>
    <w:rsid w:val="000E0ED9"/>
    <w:rsid w:val="000F3974"/>
    <w:rsid w:val="00112641"/>
    <w:rsid w:val="0015499C"/>
    <w:rsid w:val="00281708"/>
    <w:rsid w:val="002A395F"/>
    <w:rsid w:val="002B1DAA"/>
    <w:rsid w:val="00325910"/>
    <w:rsid w:val="00332D25"/>
    <w:rsid w:val="00340078"/>
    <w:rsid w:val="00373AFE"/>
    <w:rsid w:val="00375ED3"/>
    <w:rsid w:val="003879EB"/>
    <w:rsid w:val="00395659"/>
    <w:rsid w:val="003C555B"/>
    <w:rsid w:val="003E4C68"/>
    <w:rsid w:val="003F2066"/>
    <w:rsid w:val="004B77B0"/>
    <w:rsid w:val="004F4B43"/>
    <w:rsid w:val="00586EC5"/>
    <w:rsid w:val="00591533"/>
    <w:rsid w:val="006378C9"/>
    <w:rsid w:val="00645257"/>
    <w:rsid w:val="006970EF"/>
    <w:rsid w:val="006A258C"/>
    <w:rsid w:val="006A282A"/>
    <w:rsid w:val="006E0CFB"/>
    <w:rsid w:val="007070C2"/>
    <w:rsid w:val="00721CDA"/>
    <w:rsid w:val="00776ABB"/>
    <w:rsid w:val="0079375D"/>
    <w:rsid w:val="007F5CC5"/>
    <w:rsid w:val="008548A7"/>
    <w:rsid w:val="00943056"/>
    <w:rsid w:val="00A1004C"/>
    <w:rsid w:val="00A43771"/>
    <w:rsid w:val="00A46A9E"/>
    <w:rsid w:val="00A46ED3"/>
    <w:rsid w:val="00A954E8"/>
    <w:rsid w:val="00AB56E6"/>
    <w:rsid w:val="00AF5058"/>
    <w:rsid w:val="00B23B3E"/>
    <w:rsid w:val="00B508DB"/>
    <w:rsid w:val="00B879CF"/>
    <w:rsid w:val="00BA432A"/>
    <w:rsid w:val="00BB5217"/>
    <w:rsid w:val="00C1303E"/>
    <w:rsid w:val="00C410BB"/>
    <w:rsid w:val="00C46EE9"/>
    <w:rsid w:val="00C56EB6"/>
    <w:rsid w:val="00CB2056"/>
    <w:rsid w:val="00D2673A"/>
    <w:rsid w:val="00D66E10"/>
    <w:rsid w:val="00D83BCC"/>
    <w:rsid w:val="00D92223"/>
    <w:rsid w:val="00D96059"/>
    <w:rsid w:val="00D96DF6"/>
    <w:rsid w:val="00DA3913"/>
    <w:rsid w:val="00E4021B"/>
    <w:rsid w:val="00E45779"/>
    <w:rsid w:val="00E93C64"/>
    <w:rsid w:val="00E975DA"/>
    <w:rsid w:val="00F00659"/>
    <w:rsid w:val="00F064EA"/>
    <w:rsid w:val="00F40ADE"/>
    <w:rsid w:val="00F65393"/>
    <w:rsid w:val="00F72B11"/>
    <w:rsid w:val="00F93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747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paragraph" w:styleId="a7">
    <w:name w:val="List Paragraph"/>
    <w:basedOn w:val="a"/>
    <w:uiPriority w:val="34"/>
    <w:qFormat/>
    <w:rsid w:val="00B23B3E"/>
    <w:pPr>
      <w:ind w:leftChars="400" w:left="840"/>
    </w:pPr>
  </w:style>
  <w:style w:type="table" w:styleId="a8">
    <w:name w:val="Table Grid"/>
    <w:basedOn w:val="a1"/>
    <w:uiPriority w:val="59"/>
    <w:rsid w:val="00D6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40078"/>
    <w:rPr>
      <w:sz w:val="18"/>
      <w:szCs w:val="18"/>
    </w:rPr>
  </w:style>
  <w:style w:type="paragraph" w:styleId="aa">
    <w:name w:val="annotation text"/>
    <w:basedOn w:val="a"/>
    <w:link w:val="ab"/>
    <w:uiPriority w:val="99"/>
    <w:semiHidden/>
    <w:unhideWhenUsed/>
    <w:rsid w:val="00340078"/>
    <w:pPr>
      <w:jc w:val="left"/>
    </w:pPr>
  </w:style>
  <w:style w:type="character" w:customStyle="1" w:styleId="ab">
    <w:name w:val="コメント文字列 (文字)"/>
    <w:basedOn w:val="a0"/>
    <w:link w:val="aa"/>
    <w:uiPriority w:val="99"/>
    <w:semiHidden/>
    <w:rsid w:val="00340078"/>
  </w:style>
  <w:style w:type="paragraph" w:styleId="ac">
    <w:name w:val="annotation subject"/>
    <w:basedOn w:val="aa"/>
    <w:next w:val="aa"/>
    <w:link w:val="ad"/>
    <w:uiPriority w:val="99"/>
    <w:semiHidden/>
    <w:unhideWhenUsed/>
    <w:rsid w:val="00340078"/>
    <w:rPr>
      <w:b/>
      <w:bCs/>
    </w:rPr>
  </w:style>
  <w:style w:type="character" w:customStyle="1" w:styleId="ad">
    <w:name w:val="コメント内容 (文字)"/>
    <w:basedOn w:val="ab"/>
    <w:link w:val="ac"/>
    <w:uiPriority w:val="99"/>
    <w:semiHidden/>
    <w:rsid w:val="00340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53B-A455-4E9A-86A0-7CDE9031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2025-05-19T06:04:00Z</dcterms:created>
  <dcterms:modified xsi:type="dcterms:W3CDTF">2025-05-19T06:04:00Z</dcterms:modified>
</cp:coreProperties>
</file>