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B29A0" w14:textId="77777777" w:rsidR="006A0304" w:rsidRPr="00E10300" w:rsidRDefault="006A0304" w:rsidP="005D7803">
      <w:pPr>
        <w:wordWrap w:val="0"/>
        <w:overflowPunct w:val="0"/>
        <w:snapToGrid w:val="0"/>
        <w:spacing w:line="300" w:lineRule="exact"/>
        <w:rPr>
          <w:rFonts w:ascii="Meiryo UI" w:eastAsia="Meiryo UI" w:hAnsi="Meiryo UI"/>
          <w:sz w:val="24"/>
        </w:rPr>
      </w:pPr>
      <w:r w:rsidRPr="00E10300">
        <w:rPr>
          <w:rFonts w:ascii="Meiryo UI" w:eastAsia="Meiryo UI" w:hAnsi="Meiryo UI" w:hint="eastAsia"/>
          <w:sz w:val="24"/>
        </w:rPr>
        <w:t>１　諮問事項</w:t>
      </w:r>
    </w:p>
    <w:p w14:paraId="6188B67D" w14:textId="77777777" w:rsidR="006A0304" w:rsidRPr="00E10300" w:rsidRDefault="006A0304" w:rsidP="005D7803">
      <w:pPr>
        <w:wordWrap w:val="0"/>
        <w:overflowPunct w:val="0"/>
        <w:snapToGrid w:val="0"/>
        <w:spacing w:line="300" w:lineRule="exact"/>
        <w:rPr>
          <w:rFonts w:ascii="Meiryo UI" w:eastAsia="Meiryo UI" w:hAnsi="Meiryo UI"/>
          <w:sz w:val="24"/>
        </w:rPr>
      </w:pPr>
      <w:r w:rsidRPr="00E10300">
        <w:rPr>
          <w:rFonts w:ascii="Meiryo UI" w:eastAsia="Meiryo UI" w:hAnsi="Meiryo UI" w:hint="eastAsia"/>
          <w:sz w:val="24"/>
        </w:rPr>
        <w:t>「今後における府立視覚支援学校、聴覚支援学校のあり方について」</w:t>
      </w:r>
    </w:p>
    <w:p w14:paraId="54CDD1AB" w14:textId="77777777" w:rsidR="006A0304" w:rsidRPr="00E10300" w:rsidRDefault="006A0304" w:rsidP="00A065B8">
      <w:pPr>
        <w:wordWrap w:val="0"/>
        <w:overflowPunct w:val="0"/>
        <w:snapToGrid w:val="0"/>
        <w:spacing w:line="300" w:lineRule="exact"/>
        <w:rPr>
          <w:rFonts w:ascii="Meiryo UI" w:eastAsia="Meiryo UI" w:hAnsi="Meiryo UI"/>
          <w:sz w:val="24"/>
        </w:rPr>
      </w:pPr>
    </w:p>
    <w:p w14:paraId="76F17B6A" w14:textId="77777777" w:rsidR="006A0304" w:rsidRPr="00E10300" w:rsidRDefault="006A0304" w:rsidP="00A065B8">
      <w:pPr>
        <w:wordWrap w:val="0"/>
        <w:overflowPunct w:val="0"/>
        <w:snapToGrid w:val="0"/>
        <w:spacing w:line="360" w:lineRule="exact"/>
        <w:ind w:right="-1"/>
        <w:rPr>
          <w:rFonts w:ascii="Meiryo UI" w:eastAsia="Meiryo UI" w:hAnsi="Meiryo UI"/>
          <w:sz w:val="24"/>
        </w:rPr>
      </w:pPr>
      <w:r w:rsidRPr="00E10300">
        <w:rPr>
          <w:rFonts w:ascii="Meiryo UI" w:eastAsia="Meiryo UI" w:hAnsi="Meiryo UI" w:hint="eastAsia"/>
          <w:sz w:val="24"/>
        </w:rPr>
        <w:t>＜審議のテーマ＞</w:t>
      </w:r>
    </w:p>
    <w:p w14:paraId="291879BC" w14:textId="77777777" w:rsidR="006A0304" w:rsidRPr="00E10300" w:rsidRDefault="006A0304" w:rsidP="00A065B8">
      <w:pPr>
        <w:wordWrap w:val="0"/>
        <w:overflowPunct w:val="0"/>
        <w:snapToGrid w:val="0"/>
        <w:spacing w:line="360" w:lineRule="exact"/>
        <w:ind w:right="-1"/>
        <w:rPr>
          <w:rFonts w:ascii="Meiryo UI" w:eastAsia="Meiryo UI" w:hAnsi="Meiryo UI"/>
          <w:spacing w:val="-10"/>
          <w:sz w:val="24"/>
        </w:rPr>
      </w:pPr>
      <w:r w:rsidRPr="00E10300">
        <w:rPr>
          <w:rFonts w:ascii="Meiryo UI" w:eastAsia="Meiryo UI" w:hAnsi="Meiryo UI" w:hint="eastAsia"/>
          <w:spacing w:val="-10"/>
          <w:sz w:val="24"/>
        </w:rPr>
        <w:t>・在籍者数が減少する中での府立視覚支援学校、聴覚支援学校の役割と機能のあり方について</w:t>
      </w:r>
    </w:p>
    <w:p w14:paraId="2B02EE40" w14:textId="1062896B" w:rsidR="006A0304" w:rsidRPr="00E10300" w:rsidRDefault="006A0304" w:rsidP="00A065B8">
      <w:pPr>
        <w:wordWrap w:val="0"/>
        <w:overflowPunct w:val="0"/>
        <w:snapToGrid w:val="0"/>
        <w:spacing w:line="360" w:lineRule="exact"/>
        <w:ind w:right="-1"/>
        <w:rPr>
          <w:rFonts w:ascii="Meiryo UI" w:eastAsia="Meiryo UI" w:hAnsi="Meiryo UI"/>
          <w:sz w:val="24"/>
        </w:rPr>
      </w:pPr>
      <w:r w:rsidRPr="00E10300">
        <w:rPr>
          <w:rFonts w:ascii="Meiryo UI" w:eastAsia="Meiryo UI" w:hAnsi="Meiryo UI" w:hint="eastAsia"/>
          <w:sz w:val="24"/>
        </w:rPr>
        <w:t>・</w:t>
      </w:r>
      <w:r w:rsidRPr="00E10300">
        <w:rPr>
          <w:rFonts w:ascii="Meiryo UI" w:eastAsia="Meiryo UI" w:hAnsi="Meiryo UI" w:hint="eastAsia"/>
          <w:spacing w:val="-2"/>
          <w:sz w:val="24"/>
        </w:rPr>
        <w:t>今後の</w:t>
      </w:r>
      <w:r w:rsidR="005D5935" w:rsidRPr="00E10300">
        <w:rPr>
          <w:rFonts w:ascii="Meiryo UI" w:eastAsia="Meiryo UI" w:hAnsi="Meiryo UI" w:hint="eastAsia"/>
          <w:spacing w:val="-2"/>
          <w:sz w:val="24"/>
        </w:rPr>
        <w:t>府立</w:t>
      </w:r>
      <w:r w:rsidRPr="00E10300">
        <w:rPr>
          <w:rFonts w:ascii="Meiryo UI" w:eastAsia="Meiryo UI" w:hAnsi="Meiryo UI" w:hint="eastAsia"/>
          <w:spacing w:val="-2"/>
          <w:sz w:val="24"/>
        </w:rPr>
        <w:t>視覚支援学校、聴覚支援学校におけるキャリア発達を促す教育の充実について</w:t>
      </w:r>
    </w:p>
    <w:p w14:paraId="2A7AD5A2" w14:textId="77777777" w:rsidR="006A0304" w:rsidRPr="00E10300" w:rsidRDefault="006A0304" w:rsidP="00A065B8">
      <w:pPr>
        <w:wordWrap w:val="0"/>
        <w:overflowPunct w:val="0"/>
        <w:snapToGrid w:val="0"/>
        <w:spacing w:line="300" w:lineRule="exact"/>
        <w:rPr>
          <w:rFonts w:ascii="Meiryo UI" w:eastAsia="Meiryo UI" w:hAnsi="Meiryo UI"/>
          <w:sz w:val="24"/>
        </w:rPr>
      </w:pPr>
    </w:p>
    <w:p w14:paraId="45626D29" w14:textId="77777777" w:rsidR="006A0304" w:rsidRPr="00E10300" w:rsidRDefault="006A0304" w:rsidP="00A065B8">
      <w:pPr>
        <w:wordWrap w:val="0"/>
        <w:overflowPunct w:val="0"/>
        <w:snapToGrid w:val="0"/>
        <w:spacing w:line="360" w:lineRule="exact"/>
        <w:ind w:right="-1"/>
        <w:rPr>
          <w:rFonts w:ascii="Meiryo UI" w:eastAsia="Meiryo UI" w:hAnsi="Meiryo UI"/>
          <w:sz w:val="24"/>
        </w:rPr>
      </w:pPr>
      <w:r w:rsidRPr="00E10300">
        <w:rPr>
          <w:rFonts w:ascii="Meiryo UI" w:eastAsia="Meiryo UI" w:hAnsi="Meiryo UI" w:hint="eastAsia"/>
          <w:sz w:val="24"/>
        </w:rPr>
        <w:t>２　諮問理由</w:t>
      </w:r>
    </w:p>
    <w:p w14:paraId="6C029868" w14:textId="1090DD61" w:rsidR="006A0304" w:rsidRPr="00E10300" w:rsidRDefault="006A0304" w:rsidP="00A065B8">
      <w:pPr>
        <w:wordWrap w:val="0"/>
        <w:overflowPunct w:val="0"/>
        <w:snapToGrid w:val="0"/>
        <w:spacing w:line="360" w:lineRule="exact"/>
        <w:ind w:right="-1" w:firstLineChars="100" w:firstLine="240"/>
        <w:rPr>
          <w:rFonts w:ascii="Meiryo UI" w:eastAsia="Meiryo UI" w:hAnsi="Meiryo UI"/>
          <w:sz w:val="24"/>
        </w:rPr>
      </w:pPr>
      <w:r w:rsidRPr="00E10300">
        <w:rPr>
          <w:rFonts w:ascii="Meiryo UI" w:eastAsia="Meiryo UI" w:hAnsi="Meiryo UI" w:hint="eastAsia"/>
          <w:sz w:val="24"/>
        </w:rPr>
        <w:t>府立視覚支援学校</w:t>
      </w:r>
      <w:r w:rsidR="005D5935" w:rsidRPr="00E10300">
        <w:rPr>
          <w:rFonts w:ascii="Meiryo UI" w:eastAsia="Meiryo UI" w:hAnsi="Meiryo UI" w:hint="eastAsia"/>
          <w:sz w:val="24"/>
        </w:rPr>
        <w:t>、</w:t>
      </w:r>
      <w:r w:rsidRPr="00E10300">
        <w:rPr>
          <w:rFonts w:ascii="Meiryo UI" w:eastAsia="Meiryo UI" w:hAnsi="Meiryo UI" w:hint="eastAsia"/>
          <w:sz w:val="24"/>
        </w:rPr>
        <w:t>聴覚支援学校は、平成28年に大阪市立の支援学校の移管を経て、現在では視覚支援学校が２校、聴覚支援学校が４校の体制となっている。</w:t>
      </w:r>
    </w:p>
    <w:p w14:paraId="3A9DB7CE" w14:textId="6D5DBFE3" w:rsidR="006A0304" w:rsidRPr="00E10300" w:rsidRDefault="006A0304" w:rsidP="00A065B8">
      <w:pPr>
        <w:wordWrap w:val="0"/>
        <w:overflowPunct w:val="0"/>
        <w:snapToGrid w:val="0"/>
        <w:spacing w:line="360" w:lineRule="exact"/>
        <w:ind w:right="-1" w:firstLineChars="100" w:firstLine="240"/>
        <w:rPr>
          <w:rFonts w:ascii="Meiryo UI" w:eastAsia="Meiryo UI" w:hAnsi="Meiryo UI"/>
          <w:sz w:val="24"/>
        </w:rPr>
      </w:pPr>
      <w:r w:rsidRPr="00E10300">
        <w:rPr>
          <w:rFonts w:ascii="Meiryo UI" w:eastAsia="Meiryo UI" w:hAnsi="Meiryo UI" w:hint="eastAsia"/>
          <w:sz w:val="24"/>
        </w:rPr>
        <w:t>視覚支援学校については、第１次大阪府教育振興基本計画</w:t>
      </w:r>
      <w:r w:rsidR="007357E9">
        <w:rPr>
          <w:rFonts w:ascii="Meiryo UI" w:eastAsia="Meiryo UI" w:hAnsi="Meiryo UI" w:hint="eastAsia"/>
          <w:sz w:val="24"/>
        </w:rPr>
        <w:t>（平成25年3月策定）</w:t>
      </w:r>
      <w:r w:rsidRPr="00E10300">
        <w:rPr>
          <w:rFonts w:ascii="Meiryo UI" w:eastAsia="Meiryo UI" w:hAnsi="Meiryo UI" w:hint="eastAsia"/>
          <w:sz w:val="24"/>
        </w:rPr>
        <w:t>において、「視覚障がい者の社会参加と自立を促進するための教育課程等の再編」を掲げ、</w:t>
      </w:r>
      <w:r w:rsidR="007357E9">
        <w:rPr>
          <w:rFonts w:ascii="Meiryo UI" w:eastAsia="Meiryo UI" w:hAnsi="Meiryo UI" w:hint="eastAsia"/>
          <w:sz w:val="24"/>
        </w:rPr>
        <w:t>平成27年に</w:t>
      </w:r>
      <w:r w:rsidRPr="00E10300">
        <w:rPr>
          <w:rFonts w:ascii="Meiryo UI" w:eastAsia="Meiryo UI" w:hAnsi="Meiryo UI" w:hint="eastAsia"/>
          <w:sz w:val="24"/>
        </w:rPr>
        <w:t>大阪南視覚支援学校の専攻科に柔道整復科を設置するなど、視覚障がい児等の社会的自立を支援する教育の充実に取り組んできた。</w:t>
      </w:r>
    </w:p>
    <w:p w14:paraId="36F98534" w14:textId="7017FE4A" w:rsidR="00390660" w:rsidRPr="00B8004D" w:rsidRDefault="006A0304" w:rsidP="00390660">
      <w:pPr>
        <w:wordWrap w:val="0"/>
        <w:overflowPunct w:val="0"/>
        <w:snapToGrid w:val="0"/>
        <w:spacing w:line="360" w:lineRule="exact"/>
        <w:ind w:right="-1" w:firstLineChars="100" w:firstLine="240"/>
        <w:rPr>
          <w:rFonts w:ascii="Meiryo UI" w:eastAsia="Meiryo UI" w:hAnsi="Meiryo UI"/>
          <w:sz w:val="24"/>
        </w:rPr>
      </w:pPr>
      <w:r w:rsidRPr="00B8004D">
        <w:rPr>
          <w:rFonts w:ascii="Meiryo UI" w:eastAsia="Meiryo UI" w:hAnsi="Meiryo UI" w:hint="eastAsia"/>
          <w:sz w:val="24"/>
        </w:rPr>
        <w:t>聴覚支援学校については、</w:t>
      </w:r>
      <w:r w:rsidR="00B8004D">
        <w:rPr>
          <w:rFonts w:ascii="Meiryo UI" w:eastAsia="Meiryo UI" w:hAnsi="Meiryo UI" w:hint="eastAsia"/>
          <w:sz w:val="24"/>
        </w:rPr>
        <w:t>職業教育ニーズの高まりを受け、</w:t>
      </w:r>
      <w:r w:rsidR="002861D5" w:rsidRPr="00B8004D">
        <w:rPr>
          <w:rFonts w:ascii="Meiryo UI" w:eastAsia="Meiryo UI" w:hAnsi="Meiryo UI" w:hint="eastAsia"/>
          <w:sz w:val="24"/>
        </w:rPr>
        <w:t>平成18年</w:t>
      </w:r>
      <w:r w:rsidR="00B8004D">
        <w:rPr>
          <w:rFonts w:ascii="Meiryo UI" w:eastAsia="Meiryo UI" w:hAnsi="Meiryo UI" w:hint="eastAsia"/>
          <w:sz w:val="24"/>
        </w:rPr>
        <w:t>、</w:t>
      </w:r>
      <w:r w:rsidR="002861D5" w:rsidRPr="00B8004D">
        <w:rPr>
          <w:rFonts w:ascii="Meiryo UI" w:eastAsia="Meiryo UI" w:hAnsi="Meiryo UI" w:hint="eastAsia"/>
          <w:sz w:val="24"/>
        </w:rPr>
        <w:t>堺聴覚支援学校の高等部、生野高等聾学校（当時）</w:t>
      </w:r>
      <w:r w:rsidR="00F16607" w:rsidRPr="00B8004D">
        <w:rPr>
          <w:rFonts w:ascii="Meiryo UI" w:eastAsia="Meiryo UI" w:hAnsi="Meiryo UI" w:hint="eastAsia"/>
          <w:sz w:val="24"/>
        </w:rPr>
        <w:t>の</w:t>
      </w:r>
      <w:r w:rsidR="002861D5" w:rsidRPr="00B8004D">
        <w:rPr>
          <w:rFonts w:ascii="Meiryo UI" w:eastAsia="Meiryo UI" w:hAnsi="Meiryo UI" w:hint="eastAsia"/>
          <w:sz w:val="24"/>
        </w:rPr>
        <w:t>再編整備</w:t>
      </w:r>
      <w:r w:rsidR="00F16607" w:rsidRPr="00B8004D">
        <w:rPr>
          <w:rFonts w:ascii="Meiryo UI" w:eastAsia="Meiryo UI" w:hAnsi="Meiryo UI" w:hint="eastAsia"/>
          <w:sz w:val="24"/>
        </w:rPr>
        <w:t>によ</w:t>
      </w:r>
      <w:r w:rsidR="00B8004D">
        <w:rPr>
          <w:rFonts w:ascii="Meiryo UI" w:eastAsia="Meiryo UI" w:hAnsi="Meiryo UI" w:hint="eastAsia"/>
          <w:sz w:val="24"/>
        </w:rPr>
        <w:t>り</w:t>
      </w:r>
      <w:r w:rsidR="002861D5" w:rsidRPr="00B8004D">
        <w:rPr>
          <w:rFonts w:ascii="Meiryo UI" w:eastAsia="Meiryo UI" w:hAnsi="Meiryo UI" w:hint="eastAsia"/>
          <w:sz w:val="24"/>
        </w:rPr>
        <w:t>、</w:t>
      </w:r>
      <w:r w:rsidRPr="00B8004D">
        <w:rPr>
          <w:rFonts w:ascii="Meiryo UI" w:eastAsia="Meiryo UI" w:hAnsi="Meiryo UI" w:hint="eastAsia"/>
          <w:sz w:val="24"/>
        </w:rPr>
        <w:t>だいせん聴覚高等支援学校</w:t>
      </w:r>
      <w:r w:rsidR="002861D5" w:rsidRPr="00B8004D">
        <w:rPr>
          <w:rFonts w:ascii="Meiryo UI" w:eastAsia="Meiryo UI" w:hAnsi="Meiryo UI" w:hint="eastAsia"/>
          <w:sz w:val="24"/>
        </w:rPr>
        <w:t>が開校、</w:t>
      </w:r>
      <w:r w:rsidR="00390660" w:rsidRPr="00B8004D">
        <w:rPr>
          <w:rFonts w:ascii="Meiryo UI" w:eastAsia="Meiryo UI" w:hAnsi="Meiryo UI" w:hint="eastAsia"/>
          <w:sz w:val="24"/>
        </w:rPr>
        <w:t>令和５年度に</w:t>
      </w:r>
      <w:r w:rsidR="00B8004D">
        <w:rPr>
          <w:rFonts w:ascii="Meiryo UI" w:eastAsia="Meiryo UI" w:hAnsi="Meiryo UI" w:hint="eastAsia"/>
          <w:sz w:val="24"/>
        </w:rPr>
        <w:t>は同校が</w:t>
      </w:r>
      <w:r w:rsidR="00390660" w:rsidRPr="00B8004D">
        <w:rPr>
          <w:rFonts w:ascii="Meiryo UI" w:eastAsia="Meiryo UI" w:hAnsi="Meiryo UI" w:hint="eastAsia"/>
          <w:sz w:val="24"/>
        </w:rPr>
        <w:t>高等学校DX加速化推進事業に採択され、最新技術を活用した教育環境の整備や専門的なカリキュラムの開</w:t>
      </w:r>
      <w:r w:rsidR="00390660" w:rsidRPr="008C1501">
        <w:rPr>
          <w:rFonts w:ascii="Meiryo UI" w:eastAsia="Meiryo UI" w:hAnsi="Meiryo UI" w:hint="eastAsia"/>
          <w:sz w:val="24"/>
        </w:rPr>
        <w:t>発に取り組</w:t>
      </w:r>
      <w:r w:rsidR="003951E2" w:rsidRPr="008C1501">
        <w:rPr>
          <w:rFonts w:ascii="Meiryo UI" w:eastAsia="Meiryo UI" w:hAnsi="Meiryo UI" w:hint="eastAsia"/>
          <w:sz w:val="24"/>
        </w:rPr>
        <w:t>むなど、後期中等教育の充実を図って</w:t>
      </w:r>
      <w:r w:rsidR="007532CD" w:rsidRPr="008C1501">
        <w:rPr>
          <w:rFonts w:ascii="Meiryo UI" w:eastAsia="Meiryo UI" w:hAnsi="Meiryo UI" w:hint="eastAsia"/>
          <w:sz w:val="24"/>
        </w:rPr>
        <w:t>きた</w:t>
      </w:r>
      <w:r w:rsidR="00390660" w:rsidRPr="00B8004D">
        <w:rPr>
          <w:rFonts w:ascii="Meiryo UI" w:eastAsia="Meiryo UI" w:hAnsi="Meiryo UI" w:hint="eastAsia"/>
          <w:sz w:val="24"/>
        </w:rPr>
        <w:t>。</w:t>
      </w:r>
    </w:p>
    <w:p w14:paraId="766AC3F7" w14:textId="77777777" w:rsidR="006A0304" w:rsidRPr="00B8004D" w:rsidRDefault="006A0304" w:rsidP="00A065B8">
      <w:pPr>
        <w:wordWrap w:val="0"/>
        <w:overflowPunct w:val="0"/>
        <w:snapToGrid w:val="0"/>
        <w:spacing w:line="300" w:lineRule="exact"/>
        <w:rPr>
          <w:rFonts w:ascii="Meiryo UI" w:eastAsia="Meiryo UI" w:hAnsi="Meiryo UI"/>
          <w:sz w:val="24"/>
        </w:rPr>
      </w:pPr>
    </w:p>
    <w:p w14:paraId="6CA561CD" w14:textId="773B46EE" w:rsidR="007357E9" w:rsidRPr="00B8004D" w:rsidRDefault="006A0304" w:rsidP="00A065B8">
      <w:pPr>
        <w:wordWrap w:val="0"/>
        <w:overflowPunct w:val="0"/>
        <w:snapToGrid w:val="0"/>
        <w:spacing w:line="360" w:lineRule="exact"/>
        <w:ind w:firstLineChars="100" w:firstLine="240"/>
        <w:rPr>
          <w:rFonts w:ascii="Meiryo UI" w:eastAsia="Meiryo UI" w:hAnsi="Meiryo UI"/>
          <w:sz w:val="24"/>
        </w:rPr>
      </w:pPr>
      <w:r w:rsidRPr="00B8004D">
        <w:rPr>
          <w:rFonts w:ascii="Meiryo UI" w:eastAsia="Meiryo UI" w:hAnsi="Meiryo UI" w:hint="eastAsia"/>
          <w:sz w:val="24"/>
        </w:rPr>
        <w:t>一方で、視覚支援学校・聴覚支援学校に在籍する幼児児童生徒数は直近の１０年間で</w:t>
      </w:r>
      <w:r w:rsidR="005D5935" w:rsidRPr="00B8004D">
        <w:rPr>
          <w:rFonts w:ascii="Meiryo UI" w:eastAsia="Meiryo UI" w:hAnsi="Meiryo UI" w:hint="eastAsia"/>
          <w:sz w:val="24"/>
        </w:rPr>
        <w:t>３</w:t>
      </w:r>
      <w:r w:rsidR="00087AAC" w:rsidRPr="00B8004D">
        <w:rPr>
          <w:rFonts w:ascii="Meiryo UI" w:eastAsia="Meiryo UI" w:hAnsi="Meiryo UI" w:hint="eastAsia"/>
          <w:sz w:val="24"/>
        </w:rPr>
        <w:t>割から４</w:t>
      </w:r>
      <w:r w:rsidR="005D5935" w:rsidRPr="00B8004D">
        <w:rPr>
          <w:rFonts w:ascii="Meiryo UI" w:eastAsia="Meiryo UI" w:hAnsi="Meiryo UI" w:hint="eastAsia"/>
          <w:sz w:val="24"/>
        </w:rPr>
        <w:t>割</w:t>
      </w:r>
      <w:r w:rsidR="00087AAC" w:rsidRPr="00B8004D">
        <w:rPr>
          <w:rFonts w:ascii="Meiryo UI" w:eastAsia="Meiryo UI" w:hAnsi="Meiryo UI" w:hint="eastAsia"/>
          <w:sz w:val="24"/>
        </w:rPr>
        <w:t>程度</w:t>
      </w:r>
      <w:r w:rsidRPr="00B8004D">
        <w:rPr>
          <w:rFonts w:ascii="Meiryo UI" w:eastAsia="Meiryo UI" w:hAnsi="Meiryo UI" w:hint="eastAsia"/>
          <w:sz w:val="24"/>
        </w:rPr>
        <w:t>減少し</w:t>
      </w:r>
      <w:r w:rsidR="001804D5" w:rsidRPr="00B8004D">
        <w:rPr>
          <w:rFonts w:ascii="Meiryo UI" w:eastAsia="Meiryo UI" w:hAnsi="Meiryo UI" w:hint="eastAsia"/>
          <w:sz w:val="24"/>
        </w:rPr>
        <w:t>、</w:t>
      </w:r>
      <w:r w:rsidR="00087AAC" w:rsidRPr="00B8004D">
        <w:rPr>
          <w:rFonts w:ascii="Meiryo UI" w:eastAsia="Meiryo UI" w:hAnsi="Meiryo UI" w:hint="eastAsia"/>
          <w:sz w:val="24"/>
        </w:rPr>
        <w:t>今後も人口減少に</w:t>
      </w:r>
      <w:r w:rsidR="00BB5468" w:rsidRPr="00B8004D">
        <w:rPr>
          <w:rFonts w:ascii="Meiryo UI" w:eastAsia="Meiryo UI" w:hAnsi="Meiryo UI" w:hint="eastAsia"/>
          <w:sz w:val="24"/>
        </w:rPr>
        <w:t>伴い</w:t>
      </w:r>
      <w:r w:rsidR="00087AAC" w:rsidRPr="00B8004D">
        <w:rPr>
          <w:rFonts w:ascii="Meiryo UI" w:eastAsia="Meiryo UI" w:hAnsi="Meiryo UI" w:hint="eastAsia"/>
          <w:sz w:val="24"/>
        </w:rPr>
        <w:t>在籍者数</w:t>
      </w:r>
      <w:r w:rsidR="00BB5468" w:rsidRPr="00B8004D">
        <w:rPr>
          <w:rFonts w:ascii="Meiryo UI" w:eastAsia="Meiryo UI" w:hAnsi="Meiryo UI" w:hint="eastAsia"/>
          <w:sz w:val="24"/>
        </w:rPr>
        <w:t>が減ることから、</w:t>
      </w:r>
      <w:r w:rsidR="005D5935" w:rsidRPr="00B8004D">
        <w:rPr>
          <w:rFonts w:ascii="Meiryo UI" w:eastAsia="Meiryo UI" w:hAnsi="Meiryo UI" w:hint="eastAsia"/>
          <w:sz w:val="24"/>
        </w:rPr>
        <w:t>集団規模による学びや教員の専門性の維持・継承に</w:t>
      </w:r>
      <w:r w:rsidR="007357E9" w:rsidRPr="00B8004D">
        <w:rPr>
          <w:rFonts w:ascii="Meiryo UI" w:eastAsia="Meiryo UI" w:hAnsi="Meiryo UI" w:hint="eastAsia"/>
          <w:sz w:val="24"/>
        </w:rPr>
        <w:t>課題</w:t>
      </w:r>
      <w:r w:rsidR="005D5935" w:rsidRPr="00B8004D">
        <w:rPr>
          <w:rFonts w:ascii="Meiryo UI" w:eastAsia="Meiryo UI" w:hAnsi="Meiryo UI" w:hint="eastAsia"/>
          <w:sz w:val="24"/>
        </w:rPr>
        <w:t>が生じている。加えて、</w:t>
      </w:r>
      <w:r w:rsidR="006B18EF" w:rsidRPr="00B8004D">
        <w:rPr>
          <w:rFonts w:ascii="Meiryo UI" w:eastAsia="Meiryo UI" w:hAnsi="Meiryo UI" w:hint="eastAsia"/>
          <w:sz w:val="24"/>
        </w:rPr>
        <w:t>老朽化等により</w:t>
      </w:r>
      <w:r w:rsidR="00C356D0" w:rsidRPr="00B8004D">
        <w:rPr>
          <w:rFonts w:ascii="Meiryo UI" w:eastAsia="Meiryo UI" w:hAnsi="Meiryo UI" w:hint="eastAsia"/>
          <w:sz w:val="24"/>
        </w:rPr>
        <w:t>今後</w:t>
      </w:r>
      <w:r w:rsidR="005D5935" w:rsidRPr="00B8004D">
        <w:rPr>
          <w:rFonts w:ascii="Meiryo UI" w:eastAsia="Meiryo UI" w:hAnsi="Meiryo UI" w:hint="eastAsia"/>
          <w:sz w:val="24"/>
        </w:rPr>
        <w:t>の支援教育ニーズに見合った施設設備が十分でないなど、学校の状況は厳しいものとなってきている。</w:t>
      </w:r>
    </w:p>
    <w:p w14:paraId="38EE8433" w14:textId="77777777" w:rsidR="005D7803" w:rsidRPr="00B8004D" w:rsidRDefault="005D7803" w:rsidP="003C3008">
      <w:pPr>
        <w:wordWrap w:val="0"/>
        <w:overflowPunct w:val="0"/>
        <w:snapToGrid w:val="0"/>
        <w:spacing w:line="360" w:lineRule="exact"/>
        <w:ind w:right="-1" w:firstLineChars="100" w:firstLine="240"/>
        <w:rPr>
          <w:rFonts w:ascii="Meiryo UI" w:eastAsia="Meiryo UI" w:hAnsi="Meiryo UI"/>
          <w:sz w:val="24"/>
        </w:rPr>
      </w:pPr>
    </w:p>
    <w:p w14:paraId="01E1E08D" w14:textId="468A0BAB" w:rsidR="003C3008" w:rsidRPr="00E10300" w:rsidRDefault="003C3008" w:rsidP="003C3008">
      <w:pPr>
        <w:wordWrap w:val="0"/>
        <w:overflowPunct w:val="0"/>
        <w:snapToGrid w:val="0"/>
        <w:spacing w:line="360" w:lineRule="exact"/>
        <w:ind w:right="-1" w:firstLineChars="100" w:firstLine="240"/>
        <w:rPr>
          <w:rFonts w:ascii="Meiryo UI" w:eastAsia="Meiryo UI" w:hAnsi="Meiryo UI"/>
          <w:sz w:val="24"/>
        </w:rPr>
      </w:pPr>
      <w:r w:rsidRPr="00B8004D">
        <w:rPr>
          <w:rFonts w:ascii="Meiryo UI" w:eastAsia="Meiryo UI" w:hAnsi="Meiryo UI" w:hint="eastAsia"/>
          <w:sz w:val="24"/>
        </w:rPr>
        <w:t>そのような中で、府内の小中学校における弱視学級・難聴学級の児童生徒数は、今後も各地域に一定の在籍者数が見込</w:t>
      </w:r>
      <w:r w:rsidRPr="00E10300">
        <w:rPr>
          <w:rFonts w:ascii="Meiryo UI" w:eastAsia="Meiryo UI" w:hAnsi="Meiryo UI" w:hint="eastAsia"/>
          <w:sz w:val="24"/>
        </w:rPr>
        <w:t>まれており、支援学校の地域における中核的な機関としての役割（支援学校のセンター的機能）の発揮が今後も求められる。</w:t>
      </w:r>
    </w:p>
    <w:p w14:paraId="432B2F9F" w14:textId="77777777" w:rsidR="005D7803" w:rsidRDefault="005D7803" w:rsidP="006B18EF">
      <w:pPr>
        <w:wordWrap w:val="0"/>
        <w:overflowPunct w:val="0"/>
        <w:snapToGrid w:val="0"/>
        <w:spacing w:line="360" w:lineRule="exact"/>
        <w:ind w:firstLineChars="100" w:firstLine="240"/>
        <w:rPr>
          <w:rFonts w:ascii="Meiryo UI" w:eastAsia="Meiryo UI" w:hAnsi="Meiryo UI"/>
          <w:sz w:val="24"/>
        </w:rPr>
      </w:pPr>
    </w:p>
    <w:p w14:paraId="42D692B3" w14:textId="315273A4" w:rsidR="006B18EF" w:rsidRDefault="003C3008" w:rsidP="006B18EF">
      <w:pPr>
        <w:wordWrap w:val="0"/>
        <w:overflowPunct w:val="0"/>
        <w:snapToGrid w:val="0"/>
        <w:spacing w:line="360" w:lineRule="exact"/>
        <w:ind w:firstLineChars="100" w:firstLine="240"/>
        <w:rPr>
          <w:rFonts w:ascii="Meiryo UI" w:eastAsia="Meiryo UI" w:hAnsi="Meiryo UI"/>
          <w:sz w:val="24"/>
        </w:rPr>
      </w:pPr>
      <w:r>
        <w:rPr>
          <w:rFonts w:ascii="Meiryo UI" w:eastAsia="Meiryo UI" w:hAnsi="Meiryo UI" w:hint="eastAsia"/>
          <w:sz w:val="24"/>
        </w:rPr>
        <w:t>また</w:t>
      </w:r>
      <w:r w:rsidR="006B18EF" w:rsidRPr="00E10300">
        <w:rPr>
          <w:rFonts w:ascii="Meiryo UI" w:eastAsia="Meiryo UI" w:hAnsi="Meiryo UI" w:hint="eastAsia"/>
          <w:sz w:val="24"/>
        </w:rPr>
        <w:t>教育課程についても、視覚支援学校では従来の「あん摩マッサージ指圧師・はり師・きゅう師」</w:t>
      </w:r>
      <w:bookmarkStart w:id="0" w:name="_Hlk200447136"/>
      <w:r w:rsidR="006B18EF" w:rsidRPr="00E10300">
        <w:rPr>
          <w:rFonts w:ascii="Meiryo UI" w:eastAsia="Meiryo UI" w:hAnsi="Meiryo UI" w:hint="eastAsia"/>
          <w:sz w:val="24"/>
        </w:rPr>
        <w:t>業界に加え、より幅広い職業分野で活躍できるようにするため、聴覚支援学校では産業構造の変化に対応し、実践的な技術や職業スキルを身につけさせるため、それぞれカリキュラムの検討が必要とされる</w:t>
      </w:r>
      <w:bookmarkEnd w:id="0"/>
      <w:r w:rsidR="006B18EF" w:rsidRPr="00E10300">
        <w:rPr>
          <w:rFonts w:ascii="Meiryo UI" w:eastAsia="Meiryo UI" w:hAnsi="Meiryo UI" w:hint="eastAsia"/>
          <w:sz w:val="24"/>
        </w:rPr>
        <w:t>など、今後の児童生徒等のキャリア発達を促す教育の充実が求められている。</w:t>
      </w:r>
    </w:p>
    <w:p w14:paraId="2115B558" w14:textId="77777777" w:rsidR="006B18EF" w:rsidRDefault="006B18EF" w:rsidP="006B18EF">
      <w:pPr>
        <w:wordWrap w:val="0"/>
        <w:overflowPunct w:val="0"/>
        <w:snapToGrid w:val="0"/>
        <w:spacing w:line="360" w:lineRule="exact"/>
        <w:ind w:right="-1" w:firstLineChars="100" w:firstLine="240"/>
        <w:rPr>
          <w:rFonts w:ascii="Meiryo UI" w:eastAsia="Meiryo UI" w:hAnsi="Meiryo UI"/>
          <w:sz w:val="24"/>
        </w:rPr>
      </w:pPr>
    </w:p>
    <w:p w14:paraId="190061FC" w14:textId="683E6418" w:rsidR="006B18EF" w:rsidRDefault="006B18EF" w:rsidP="006B18EF">
      <w:pPr>
        <w:wordWrap w:val="0"/>
        <w:overflowPunct w:val="0"/>
        <w:snapToGrid w:val="0"/>
        <w:spacing w:line="360" w:lineRule="exact"/>
        <w:ind w:right="-1" w:firstLineChars="100" w:firstLine="240"/>
        <w:rPr>
          <w:rFonts w:ascii="Meiryo UI" w:eastAsia="Meiryo UI" w:hAnsi="Meiryo UI"/>
          <w:sz w:val="24"/>
        </w:rPr>
      </w:pPr>
      <w:r w:rsidRPr="00E10300">
        <w:rPr>
          <w:rFonts w:ascii="Meiryo UI" w:eastAsia="Meiryo UI" w:hAnsi="Meiryo UI" w:hint="eastAsia"/>
          <w:sz w:val="24"/>
        </w:rPr>
        <w:t>国において</w:t>
      </w:r>
      <w:r w:rsidR="003C3008">
        <w:rPr>
          <w:rFonts w:ascii="Meiryo UI" w:eastAsia="Meiryo UI" w:hAnsi="Meiryo UI" w:hint="eastAsia"/>
          <w:sz w:val="24"/>
        </w:rPr>
        <w:t>も</w:t>
      </w:r>
      <w:r w:rsidRPr="00E10300">
        <w:rPr>
          <w:rFonts w:ascii="Meiryo UI" w:eastAsia="Meiryo UI" w:hAnsi="Meiryo UI" w:hint="eastAsia"/>
          <w:sz w:val="24"/>
        </w:rPr>
        <w:t>、令和３年１月に中央教育審議会答申「『令和の日本型学校教育』の構築をめざして」及び「新しい時代の特別支援教育の在り方に関する有識者会議　報告」において、新時代に対応した特別支援教育の在り方として、小中学校等における障がいのある児童生徒等が専門性の高い授業を受けられるよう支援学校のセンター的機能を充実させることや、多様化する就労形態を踏まえた人材育成の強化について述べられている</w:t>
      </w:r>
      <w:r w:rsidR="003C3008">
        <w:rPr>
          <w:rFonts w:ascii="Meiryo UI" w:eastAsia="Meiryo UI" w:hAnsi="Meiryo UI" w:hint="eastAsia"/>
          <w:sz w:val="24"/>
        </w:rPr>
        <w:t>ところ</w:t>
      </w:r>
      <w:r w:rsidRPr="00E10300">
        <w:rPr>
          <w:rFonts w:ascii="Meiryo UI" w:eastAsia="Meiryo UI" w:hAnsi="Meiryo UI" w:hint="eastAsia"/>
          <w:sz w:val="24"/>
        </w:rPr>
        <w:t>。</w:t>
      </w:r>
    </w:p>
    <w:p w14:paraId="3B45103F" w14:textId="77777777" w:rsidR="006A0304" w:rsidRPr="00E10300" w:rsidRDefault="006A0304" w:rsidP="00A065B8">
      <w:pPr>
        <w:wordWrap w:val="0"/>
        <w:overflowPunct w:val="0"/>
        <w:snapToGrid w:val="0"/>
        <w:spacing w:line="300" w:lineRule="exact"/>
        <w:rPr>
          <w:rFonts w:ascii="Meiryo UI" w:eastAsia="Meiryo UI" w:hAnsi="Meiryo UI"/>
          <w:sz w:val="24"/>
        </w:rPr>
      </w:pPr>
    </w:p>
    <w:p w14:paraId="227F9435" w14:textId="7241F882" w:rsidR="00B24A26" w:rsidRPr="00E10300" w:rsidRDefault="00F64063" w:rsidP="00A065B8">
      <w:pPr>
        <w:wordWrap w:val="0"/>
        <w:overflowPunct w:val="0"/>
        <w:snapToGrid w:val="0"/>
        <w:spacing w:line="360" w:lineRule="exact"/>
        <w:ind w:right="-1" w:firstLineChars="100" w:firstLine="240"/>
        <w:rPr>
          <w:rFonts w:ascii="Meiryo UI" w:eastAsia="Meiryo UI" w:hAnsi="Meiryo UI"/>
          <w:sz w:val="24"/>
        </w:rPr>
      </w:pPr>
      <w:r>
        <w:rPr>
          <w:rFonts w:ascii="Meiryo UI" w:eastAsia="Meiryo UI" w:hAnsi="Meiryo UI" w:hint="eastAsia"/>
          <w:noProof/>
          <w:sz w:val="24"/>
        </w:rPr>
        <mc:AlternateContent>
          <mc:Choice Requires="wps">
            <w:drawing>
              <wp:anchor distT="0" distB="0" distL="114300" distR="114300" simplePos="0" relativeHeight="251659264" behindDoc="0" locked="0" layoutInCell="1" allowOverlap="1" wp14:anchorId="67E77B13" wp14:editId="44B66F37">
                <wp:simplePos x="0" y="0"/>
                <wp:positionH relativeFrom="column">
                  <wp:posOffset>2548890</wp:posOffset>
                </wp:positionH>
                <wp:positionV relativeFrom="paragraph">
                  <wp:posOffset>621030</wp:posOffset>
                </wp:positionV>
                <wp:extent cx="102108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21080" cy="3429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C4A3672" w14:textId="70B1BB6C" w:rsidR="00F64063" w:rsidRPr="00F64063" w:rsidRDefault="00F64063" w:rsidP="00F64063">
                            <w:pPr>
                              <w:jc w:val="center"/>
                              <w:rPr>
                                <w:sz w:val="22"/>
                                <w:szCs w:val="22"/>
                              </w:rPr>
                            </w:pPr>
                            <w:r w:rsidRPr="00F64063">
                              <w:rPr>
                                <w:rFonts w:hint="eastAsia"/>
                                <w:sz w:val="22"/>
                                <w:szCs w:val="22"/>
                              </w:rPr>
                              <w:t>２－２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E77B13" id="正方形/長方形 1" o:spid="_x0000_s1026" style="position:absolute;left:0;text-align:left;margin-left:200.7pt;margin-top:48.9pt;width:80.4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" filled="f" stroked="f" strokeweight="2pt">
                <v:textbox>
                  <w:txbxContent>
                    <w:p w14:paraId="3C4A3672" w14:textId="70B1BB6C" w:rsidR="00F64063" w:rsidRPr="00F64063" w:rsidRDefault="00F64063" w:rsidP="00F64063">
                      <w:pPr>
                        <w:jc w:val="center"/>
                        <w:rPr>
                          <w:sz w:val="22"/>
                          <w:szCs w:val="22"/>
                        </w:rPr>
                      </w:pPr>
                      <w:r w:rsidRPr="00F64063">
                        <w:rPr>
                          <w:rFonts w:hint="eastAsia"/>
                          <w:sz w:val="22"/>
                          <w:szCs w:val="22"/>
                        </w:rPr>
                        <w:t>２－２</w:t>
                      </w:r>
                    </w:p>
                  </w:txbxContent>
                </v:textbox>
              </v:rect>
            </w:pict>
          </mc:Fallback>
        </mc:AlternateContent>
      </w:r>
      <w:r w:rsidR="006A0304" w:rsidRPr="00E10300">
        <w:rPr>
          <w:rFonts w:ascii="Meiryo UI" w:eastAsia="Meiryo UI" w:hAnsi="Meiryo UI" w:hint="eastAsia"/>
          <w:sz w:val="24"/>
        </w:rPr>
        <w:t>ついては視覚障がい、聴覚障がいのある児童生徒等をとりまく現状と課題を踏まえた視覚支援学校、聴覚支援学校の今後のあり方について、学校教育審議会にご審議をお願いするものである。</w:t>
      </w:r>
    </w:p>
    <w:sectPr w:rsidR="00B24A26" w:rsidRPr="00E10300" w:rsidSect="006A0304">
      <w:footerReference w:type="even" r:id="rId8"/>
      <w:pgSz w:w="11906" w:h="16838" w:code="9"/>
      <w:pgMar w:top="1134" w:right="1134" w:bottom="1276" w:left="1134" w:header="851" w:footer="454" w:gutter="0"/>
      <w:pgNumType w:fmt="decimalFullWidth" w:start="1" w:chapStyle="1"/>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7F8E" w14:textId="77777777" w:rsidR="00484806" w:rsidRDefault="00484806">
      <w:r>
        <w:separator/>
      </w:r>
    </w:p>
  </w:endnote>
  <w:endnote w:type="continuationSeparator" w:id="0">
    <w:p w14:paraId="604D3DAB" w14:textId="77777777" w:rsidR="00484806" w:rsidRDefault="0048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ED54" w14:textId="77777777" w:rsidR="00082889" w:rsidRDefault="00082889" w:rsidP="00AA4FF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- 4 -</w:t>
    </w:r>
    <w:r>
      <w:rPr>
        <w:rStyle w:val="a7"/>
      </w:rPr>
      <w:fldChar w:fldCharType="end"/>
    </w:r>
  </w:p>
  <w:p w14:paraId="63A8A29B" w14:textId="77777777" w:rsidR="00082889" w:rsidRDefault="000828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C9E92" w14:textId="77777777" w:rsidR="00484806" w:rsidRDefault="00484806">
      <w:r>
        <w:separator/>
      </w:r>
    </w:p>
  </w:footnote>
  <w:footnote w:type="continuationSeparator" w:id="0">
    <w:p w14:paraId="4099C5FA" w14:textId="77777777" w:rsidR="00484806" w:rsidRDefault="0048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F5B"/>
    <w:multiLevelType w:val="hybridMultilevel"/>
    <w:tmpl w:val="2AFEBEB6"/>
    <w:lvl w:ilvl="0" w:tplc="14428A5A">
      <w:start w:val="2"/>
      <w:numFmt w:val="bullet"/>
      <w:lvlText w:val="※"/>
      <w:lvlJc w:val="left"/>
      <w:pPr>
        <w:ind w:left="1200" w:hanging="360"/>
      </w:pPr>
      <w:rPr>
        <w:rFonts w:ascii="ＭＳ 明朝" w:eastAsia="ＭＳ 明朝" w:hAnsi="ＭＳ 明朝" w:cs="Times New Roman" w:hint="eastAsia"/>
        <w:sz w:val="2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AF32ECE"/>
    <w:multiLevelType w:val="hybridMultilevel"/>
    <w:tmpl w:val="95E862A4"/>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BD81BEC"/>
    <w:multiLevelType w:val="hybridMultilevel"/>
    <w:tmpl w:val="24820512"/>
    <w:lvl w:ilvl="0" w:tplc="5D62FC3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8A7915"/>
    <w:multiLevelType w:val="hybridMultilevel"/>
    <w:tmpl w:val="C560994C"/>
    <w:lvl w:ilvl="0" w:tplc="37CE582A">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3C92BE9"/>
    <w:multiLevelType w:val="hybridMultilevel"/>
    <w:tmpl w:val="6A9C809C"/>
    <w:lvl w:ilvl="0" w:tplc="0409000B">
      <w:start w:val="1"/>
      <w:numFmt w:val="bullet"/>
      <w:lvlText w:val=""/>
      <w:lvlJc w:val="left"/>
      <w:pPr>
        <w:ind w:left="1305" w:hanging="420"/>
      </w:pPr>
      <w:rPr>
        <w:rFonts w:ascii="Wingdings" w:hAnsi="Wingdings" w:hint="default"/>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5" w15:restartNumberingAfterBreak="0">
    <w:nsid w:val="14C27F40"/>
    <w:multiLevelType w:val="hybridMultilevel"/>
    <w:tmpl w:val="5FDA9CD2"/>
    <w:lvl w:ilvl="0" w:tplc="B3D43DD4">
      <w:start w:val="3"/>
      <w:numFmt w:val="decimalEnclosedCircle"/>
      <w:lvlText w:val="%1"/>
      <w:lvlJc w:val="left"/>
      <w:pPr>
        <w:tabs>
          <w:tab w:val="num" w:pos="780"/>
        </w:tabs>
        <w:ind w:left="780" w:hanging="39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180816E6"/>
    <w:multiLevelType w:val="hybridMultilevel"/>
    <w:tmpl w:val="78E09DCA"/>
    <w:lvl w:ilvl="0" w:tplc="641E44B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068A5"/>
    <w:multiLevelType w:val="hybridMultilevel"/>
    <w:tmpl w:val="33582740"/>
    <w:lvl w:ilvl="0" w:tplc="F8C2B6E6">
      <w:numFmt w:val="bullet"/>
      <w:lvlText w:val="・"/>
      <w:lvlJc w:val="left"/>
      <w:pPr>
        <w:tabs>
          <w:tab w:val="num" w:pos="885"/>
        </w:tabs>
        <w:ind w:left="885" w:hanging="360"/>
      </w:pPr>
      <w:rPr>
        <w:rFonts w:ascii="ＭＳ 明朝" w:eastAsia="ＭＳ 明朝" w:hAnsi="ＭＳ 明朝"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8" w15:restartNumberingAfterBreak="0">
    <w:nsid w:val="1CBA421A"/>
    <w:multiLevelType w:val="hybridMultilevel"/>
    <w:tmpl w:val="4A96EC0E"/>
    <w:lvl w:ilvl="0" w:tplc="B06CB5C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9" w15:restartNumberingAfterBreak="0">
    <w:nsid w:val="1CC5590E"/>
    <w:multiLevelType w:val="hybridMultilevel"/>
    <w:tmpl w:val="B1C09F30"/>
    <w:lvl w:ilvl="0" w:tplc="FBCC8004">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240D2F82"/>
    <w:multiLevelType w:val="hybridMultilevel"/>
    <w:tmpl w:val="B572554C"/>
    <w:lvl w:ilvl="0" w:tplc="7C683326">
      <w:start w:val="1"/>
      <w:numFmt w:val="decimal"/>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258C35D1"/>
    <w:multiLevelType w:val="hybridMultilevel"/>
    <w:tmpl w:val="16ECB1F6"/>
    <w:lvl w:ilvl="0" w:tplc="C996267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2325B03"/>
    <w:multiLevelType w:val="hybridMultilevel"/>
    <w:tmpl w:val="BB147FDA"/>
    <w:lvl w:ilvl="0" w:tplc="35624516">
      <w:start w:val="10"/>
      <w:numFmt w:val="bullet"/>
      <w:lvlText w:val="○"/>
      <w:lvlJc w:val="left"/>
      <w:pPr>
        <w:tabs>
          <w:tab w:val="num" w:pos="660"/>
        </w:tabs>
        <w:ind w:left="66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2396E48"/>
    <w:multiLevelType w:val="hybridMultilevel"/>
    <w:tmpl w:val="F73C7322"/>
    <w:lvl w:ilvl="0" w:tplc="BB5ADE0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66034D"/>
    <w:multiLevelType w:val="hybridMultilevel"/>
    <w:tmpl w:val="7F28B7AA"/>
    <w:lvl w:ilvl="0" w:tplc="A94084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FB45CB"/>
    <w:multiLevelType w:val="hybridMultilevel"/>
    <w:tmpl w:val="F3D85C2A"/>
    <w:lvl w:ilvl="0" w:tplc="196A4B5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821008C"/>
    <w:multiLevelType w:val="hybridMultilevel"/>
    <w:tmpl w:val="3104B506"/>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EA75041"/>
    <w:multiLevelType w:val="hybridMultilevel"/>
    <w:tmpl w:val="5F664C2C"/>
    <w:lvl w:ilvl="0" w:tplc="CA105050">
      <w:start w:val="1"/>
      <w:numFmt w:val="decimal"/>
      <w:lvlText w:val="(%1)"/>
      <w:lvlJc w:val="left"/>
      <w:pPr>
        <w:ind w:left="655" w:hanging="435"/>
      </w:pPr>
      <w:rPr>
        <w:rFonts w:hint="default"/>
      </w:rPr>
    </w:lvl>
    <w:lvl w:ilvl="1" w:tplc="3E14085A">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5BF0563"/>
    <w:multiLevelType w:val="hybridMultilevel"/>
    <w:tmpl w:val="07D6107C"/>
    <w:lvl w:ilvl="0" w:tplc="69DA44AC">
      <w:numFmt w:val="bullet"/>
      <w:lvlText w:val="・"/>
      <w:lvlJc w:val="left"/>
      <w:pPr>
        <w:ind w:left="1021" w:hanging="360"/>
      </w:pPr>
      <w:rPr>
        <w:rFonts w:ascii="ＭＳ ゴシック" w:eastAsia="ＭＳ ゴシック" w:hAnsi="ＭＳ ゴシック" w:cs="Times New Roman" w:hint="eastAsia"/>
        <w:b/>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9" w15:restartNumberingAfterBreak="0">
    <w:nsid w:val="46FA17C1"/>
    <w:multiLevelType w:val="hybridMultilevel"/>
    <w:tmpl w:val="CE2876DA"/>
    <w:lvl w:ilvl="0" w:tplc="5ECC3B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FB22E57"/>
    <w:multiLevelType w:val="hybridMultilevel"/>
    <w:tmpl w:val="970E9A5E"/>
    <w:lvl w:ilvl="0" w:tplc="02FE20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0CF4D32"/>
    <w:multiLevelType w:val="hybridMultilevel"/>
    <w:tmpl w:val="6A7ECC9C"/>
    <w:lvl w:ilvl="0" w:tplc="0A129F60">
      <w:start w:val="5"/>
      <w:numFmt w:val="decimal"/>
      <w:lvlText w:val="(%1)"/>
      <w:lvlJc w:val="left"/>
      <w:pPr>
        <w:ind w:left="65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262420"/>
    <w:multiLevelType w:val="hybridMultilevel"/>
    <w:tmpl w:val="33604A64"/>
    <w:lvl w:ilvl="0" w:tplc="5FCA30D2">
      <w:start w:val="1"/>
      <w:numFmt w:val="decimal"/>
      <w:lvlText w:val="(%1)"/>
      <w:lvlJc w:val="left"/>
      <w:pPr>
        <w:ind w:left="825" w:hanging="360"/>
      </w:pPr>
      <w:rPr>
        <w:rFonts w:ascii="ＭＳ 明朝" w:eastAsia="ＭＳ 明朝" w:hAnsi="Century"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5AD84BE0"/>
    <w:multiLevelType w:val="hybridMultilevel"/>
    <w:tmpl w:val="41E8F400"/>
    <w:lvl w:ilvl="0" w:tplc="14685BD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5EDD078D"/>
    <w:multiLevelType w:val="hybridMultilevel"/>
    <w:tmpl w:val="99F4B06A"/>
    <w:lvl w:ilvl="0" w:tplc="CA10505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608A4C4D"/>
    <w:multiLevelType w:val="hybridMultilevel"/>
    <w:tmpl w:val="C064517C"/>
    <w:lvl w:ilvl="0" w:tplc="EB3C0F0A">
      <w:start w:val="1"/>
      <w:numFmt w:val="decimalEnclosedCircle"/>
      <w:lvlText w:val="%1"/>
      <w:lvlJc w:val="left"/>
      <w:pPr>
        <w:ind w:left="1020" w:hanging="360"/>
      </w:pPr>
      <w:rPr>
        <w:rFonts w:hint="default"/>
      </w:rPr>
    </w:lvl>
    <w:lvl w:ilvl="1" w:tplc="8F86A45E">
      <w:start w:val="4"/>
      <w:numFmt w:val="bullet"/>
      <w:lvlText w:val="・"/>
      <w:lvlJc w:val="left"/>
      <w:pPr>
        <w:ind w:left="570" w:hanging="360"/>
      </w:pPr>
      <w:rPr>
        <w:rFonts w:ascii="ＭＳ 明朝" w:eastAsia="ＭＳ 明朝" w:hAnsi="ＭＳ 明朝" w:cs="Times New Roman" w:hint="eastAsia"/>
      </w:rPr>
    </w:lvl>
    <w:lvl w:ilvl="2" w:tplc="0409001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61ED18EC"/>
    <w:multiLevelType w:val="hybridMultilevel"/>
    <w:tmpl w:val="6C546FA2"/>
    <w:lvl w:ilvl="0" w:tplc="019ACFA6">
      <w:start w:val="1"/>
      <w:numFmt w:val="decimalEnclosedCircle"/>
      <w:lvlText w:val="%1"/>
      <w:lvlJc w:val="left"/>
      <w:pPr>
        <w:tabs>
          <w:tab w:val="num" w:pos="795"/>
        </w:tabs>
        <w:ind w:left="795" w:hanging="360"/>
      </w:pPr>
      <w:rPr>
        <w:rFonts w:hint="eastAsia"/>
      </w:rPr>
    </w:lvl>
    <w:lvl w:ilvl="1" w:tplc="1C8A3020">
      <w:start w:val="1"/>
      <w:numFmt w:val="bullet"/>
      <w:lvlText w:val="・"/>
      <w:lvlJc w:val="left"/>
      <w:pPr>
        <w:tabs>
          <w:tab w:val="num" w:pos="1215"/>
        </w:tabs>
        <w:ind w:left="121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7" w15:restartNumberingAfterBreak="0">
    <w:nsid w:val="6A7E2D28"/>
    <w:multiLevelType w:val="hybridMultilevel"/>
    <w:tmpl w:val="1F46452C"/>
    <w:lvl w:ilvl="0" w:tplc="3E14085A">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E80007"/>
    <w:multiLevelType w:val="hybridMultilevel"/>
    <w:tmpl w:val="8124D148"/>
    <w:lvl w:ilvl="0" w:tplc="C29C5B2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9" w15:restartNumberingAfterBreak="0">
    <w:nsid w:val="6D25756D"/>
    <w:multiLevelType w:val="hybridMultilevel"/>
    <w:tmpl w:val="B9F46606"/>
    <w:lvl w:ilvl="0" w:tplc="1B6ECBB0">
      <w:numFmt w:val="bullet"/>
      <w:lvlText w:val="○"/>
      <w:lvlJc w:val="left"/>
      <w:pPr>
        <w:tabs>
          <w:tab w:val="num" w:pos="600"/>
        </w:tabs>
        <w:ind w:left="600" w:hanging="480"/>
      </w:pPr>
      <w:rPr>
        <w:rFonts w:ascii="ＭＳ 明朝" w:eastAsia="ＭＳ 明朝" w:hAnsi="ＭＳ 明朝"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30" w15:restartNumberingAfterBreak="0">
    <w:nsid w:val="6DEB1E90"/>
    <w:multiLevelType w:val="hybridMultilevel"/>
    <w:tmpl w:val="61A098D8"/>
    <w:lvl w:ilvl="0" w:tplc="ECC4DFC0">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DF93C48"/>
    <w:multiLevelType w:val="hybridMultilevel"/>
    <w:tmpl w:val="DA3CE672"/>
    <w:lvl w:ilvl="0" w:tplc="A0EAB226">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2" w15:restartNumberingAfterBreak="0">
    <w:nsid w:val="747B641C"/>
    <w:multiLevelType w:val="hybridMultilevel"/>
    <w:tmpl w:val="7D6049DC"/>
    <w:lvl w:ilvl="0" w:tplc="5718CD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D26B7C"/>
    <w:multiLevelType w:val="hybridMultilevel"/>
    <w:tmpl w:val="267A583C"/>
    <w:lvl w:ilvl="0" w:tplc="AC14F9D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82F6470"/>
    <w:multiLevelType w:val="hybridMultilevel"/>
    <w:tmpl w:val="C5F4DA9A"/>
    <w:lvl w:ilvl="0" w:tplc="CC7058F2">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91F654F"/>
    <w:multiLevelType w:val="hybridMultilevel"/>
    <w:tmpl w:val="72DA9F38"/>
    <w:lvl w:ilvl="0" w:tplc="72F45F4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792E2F5E"/>
    <w:multiLevelType w:val="hybridMultilevel"/>
    <w:tmpl w:val="3522E894"/>
    <w:lvl w:ilvl="0" w:tplc="D9A66702">
      <w:numFmt w:val="bullet"/>
      <w:lvlText w:val="・"/>
      <w:lvlJc w:val="left"/>
      <w:pPr>
        <w:ind w:left="1095" w:hanging="360"/>
      </w:pPr>
      <w:rPr>
        <w:rFonts w:ascii="ＭＳ ゴシック" w:eastAsia="ＭＳ ゴシック" w:hAnsi="ＭＳ ゴシック" w:cs="Times New Roman" w:hint="eastAsia"/>
        <w:b/>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7" w15:restartNumberingAfterBreak="0">
    <w:nsid w:val="799A5DA6"/>
    <w:multiLevelType w:val="hybridMultilevel"/>
    <w:tmpl w:val="6B808860"/>
    <w:lvl w:ilvl="0" w:tplc="EA2E90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26"/>
  </w:num>
  <w:num w:numId="3">
    <w:abstractNumId w:val="23"/>
  </w:num>
  <w:num w:numId="4">
    <w:abstractNumId w:val="33"/>
  </w:num>
  <w:num w:numId="5">
    <w:abstractNumId w:val="32"/>
  </w:num>
  <w:num w:numId="6">
    <w:abstractNumId w:val="5"/>
  </w:num>
  <w:num w:numId="7">
    <w:abstractNumId w:val="2"/>
  </w:num>
  <w:num w:numId="8">
    <w:abstractNumId w:val="13"/>
  </w:num>
  <w:num w:numId="9">
    <w:abstractNumId w:val="12"/>
  </w:num>
  <w:num w:numId="10">
    <w:abstractNumId w:val="34"/>
  </w:num>
  <w:num w:numId="11">
    <w:abstractNumId w:val="29"/>
  </w:num>
  <w:num w:numId="12">
    <w:abstractNumId w:val="19"/>
  </w:num>
  <w:num w:numId="13">
    <w:abstractNumId w:val="15"/>
  </w:num>
  <w:num w:numId="14">
    <w:abstractNumId w:val="14"/>
  </w:num>
  <w:num w:numId="15">
    <w:abstractNumId w:val="6"/>
  </w:num>
  <w:num w:numId="16">
    <w:abstractNumId w:val="20"/>
  </w:num>
  <w:num w:numId="17">
    <w:abstractNumId w:val="30"/>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1"/>
  </w:num>
  <w:num w:numId="21">
    <w:abstractNumId w:val="7"/>
  </w:num>
  <w:num w:numId="22">
    <w:abstractNumId w:val="18"/>
  </w:num>
  <w:num w:numId="23">
    <w:abstractNumId w:val="28"/>
  </w:num>
  <w:num w:numId="24">
    <w:abstractNumId w:val="36"/>
  </w:num>
  <w:num w:numId="25">
    <w:abstractNumId w:val="10"/>
  </w:num>
  <w:num w:numId="26">
    <w:abstractNumId w:val="22"/>
  </w:num>
  <w:num w:numId="27">
    <w:abstractNumId w:val="35"/>
  </w:num>
  <w:num w:numId="28">
    <w:abstractNumId w:val="17"/>
  </w:num>
  <w:num w:numId="29">
    <w:abstractNumId w:val="1"/>
  </w:num>
  <w:num w:numId="30">
    <w:abstractNumId w:val="4"/>
  </w:num>
  <w:num w:numId="31">
    <w:abstractNumId w:val="24"/>
  </w:num>
  <w:num w:numId="32">
    <w:abstractNumId w:val="16"/>
  </w:num>
  <w:num w:numId="33">
    <w:abstractNumId w:val="8"/>
  </w:num>
  <w:num w:numId="34">
    <w:abstractNumId w:val="3"/>
  </w:num>
  <w:num w:numId="35">
    <w:abstractNumId w:val="0"/>
  </w:num>
  <w:num w:numId="36">
    <w:abstractNumId w:val="37"/>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12289" fill="f" fillcolor="#cff">
      <v:fill color="#cff"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1A"/>
    <w:rsid w:val="00000673"/>
    <w:rsid w:val="00000CA5"/>
    <w:rsid w:val="000014B7"/>
    <w:rsid w:val="000048E2"/>
    <w:rsid w:val="00004DD8"/>
    <w:rsid w:val="000068B4"/>
    <w:rsid w:val="000102D0"/>
    <w:rsid w:val="000107E9"/>
    <w:rsid w:val="00012758"/>
    <w:rsid w:val="000138DC"/>
    <w:rsid w:val="00014993"/>
    <w:rsid w:val="00016A4F"/>
    <w:rsid w:val="00021F44"/>
    <w:rsid w:val="00022E86"/>
    <w:rsid w:val="00023A2D"/>
    <w:rsid w:val="00024199"/>
    <w:rsid w:val="00024E2C"/>
    <w:rsid w:val="00025001"/>
    <w:rsid w:val="0002510B"/>
    <w:rsid w:val="00026E04"/>
    <w:rsid w:val="0002734D"/>
    <w:rsid w:val="0003298A"/>
    <w:rsid w:val="000333EF"/>
    <w:rsid w:val="00033910"/>
    <w:rsid w:val="000341DC"/>
    <w:rsid w:val="00034286"/>
    <w:rsid w:val="00036B60"/>
    <w:rsid w:val="00036F57"/>
    <w:rsid w:val="0003795D"/>
    <w:rsid w:val="000379AB"/>
    <w:rsid w:val="000428C7"/>
    <w:rsid w:val="000431BC"/>
    <w:rsid w:val="00044315"/>
    <w:rsid w:val="00045596"/>
    <w:rsid w:val="0004672E"/>
    <w:rsid w:val="0005033B"/>
    <w:rsid w:val="00053AE3"/>
    <w:rsid w:val="00054328"/>
    <w:rsid w:val="00055CD9"/>
    <w:rsid w:val="0006072C"/>
    <w:rsid w:val="00061DD2"/>
    <w:rsid w:val="00063BE1"/>
    <w:rsid w:val="0006432E"/>
    <w:rsid w:val="00065EAF"/>
    <w:rsid w:val="00066056"/>
    <w:rsid w:val="00067C23"/>
    <w:rsid w:val="00071447"/>
    <w:rsid w:val="00072D18"/>
    <w:rsid w:val="000736B1"/>
    <w:rsid w:val="00073C0A"/>
    <w:rsid w:val="000749B1"/>
    <w:rsid w:val="00075A7F"/>
    <w:rsid w:val="000774AA"/>
    <w:rsid w:val="00080A30"/>
    <w:rsid w:val="0008197D"/>
    <w:rsid w:val="00082889"/>
    <w:rsid w:val="00082A9E"/>
    <w:rsid w:val="00085EA8"/>
    <w:rsid w:val="0008735A"/>
    <w:rsid w:val="0008755E"/>
    <w:rsid w:val="00087AAC"/>
    <w:rsid w:val="0009081A"/>
    <w:rsid w:val="00090C10"/>
    <w:rsid w:val="00092526"/>
    <w:rsid w:val="00093C69"/>
    <w:rsid w:val="0009426B"/>
    <w:rsid w:val="00094A7E"/>
    <w:rsid w:val="00094AB6"/>
    <w:rsid w:val="000A04D1"/>
    <w:rsid w:val="000A3242"/>
    <w:rsid w:val="000A439C"/>
    <w:rsid w:val="000A6C1D"/>
    <w:rsid w:val="000B1A09"/>
    <w:rsid w:val="000B225E"/>
    <w:rsid w:val="000B2B84"/>
    <w:rsid w:val="000B480D"/>
    <w:rsid w:val="000C2EE9"/>
    <w:rsid w:val="000C7280"/>
    <w:rsid w:val="000C7A4F"/>
    <w:rsid w:val="000D1D92"/>
    <w:rsid w:val="000D2618"/>
    <w:rsid w:val="000D6AB5"/>
    <w:rsid w:val="000E0556"/>
    <w:rsid w:val="000E0AE5"/>
    <w:rsid w:val="000E0E05"/>
    <w:rsid w:val="000E1D46"/>
    <w:rsid w:val="000E263C"/>
    <w:rsid w:val="000E2798"/>
    <w:rsid w:val="000E3C7E"/>
    <w:rsid w:val="000E5380"/>
    <w:rsid w:val="000E5507"/>
    <w:rsid w:val="000E5E75"/>
    <w:rsid w:val="000F0FF1"/>
    <w:rsid w:val="000F1A93"/>
    <w:rsid w:val="000F1BD1"/>
    <w:rsid w:val="00100323"/>
    <w:rsid w:val="00100BD9"/>
    <w:rsid w:val="00101BA6"/>
    <w:rsid w:val="00102C7A"/>
    <w:rsid w:val="00103645"/>
    <w:rsid w:val="00105B52"/>
    <w:rsid w:val="0010789C"/>
    <w:rsid w:val="00107CD1"/>
    <w:rsid w:val="00111238"/>
    <w:rsid w:val="001112C7"/>
    <w:rsid w:val="001125B9"/>
    <w:rsid w:val="001142F4"/>
    <w:rsid w:val="0011482E"/>
    <w:rsid w:val="00115251"/>
    <w:rsid w:val="0011555F"/>
    <w:rsid w:val="00117956"/>
    <w:rsid w:val="001236E4"/>
    <w:rsid w:val="001238AF"/>
    <w:rsid w:val="00124254"/>
    <w:rsid w:val="00124696"/>
    <w:rsid w:val="00125104"/>
    <w:rsid w:val="00125918"/>
    <w:rsid w:val="0012731D"/>
    <w:rsid w:val="00130669"/>
    <w:rsid w:val="00130A08"/>
    <w:rsid w:val="00130A21"/>
    <w:rsid w:val="00130E3B"/>
    <w:rsid w:val="00131B5A"/>
    <w:rsid w:val="00133678"/>
    <w:rsid w:val="001346C6"/>
    <w:rsid w:val="00137998"/>
    <w:rsid w:val="00141A26"/>
    <w:rsid w:val="00141F05"/>
    <w:rsid w:val="001420E7"/>
    <w:rsid w:val="00142EFE"/>
    <w:rsid w:val="0014353B"/>
    <w:rsid w:val="00143A8D"/>
    <w:rsid w:val="0014507C"/>
    <w:rsid w:val="001454D0"/>
    <w:rsid w:val="00146C6D"/>
    <w:rsid w:val="00146F66"/>
    <w:rsid w:val="00146FC5"/>
    <w:rsid w:val="00147561"/>
    <w:rsid w:val="00147832"/>
    <w:rsid w:val="00147CBC"/>
    <w:rsid w:val="001521DE"/>
    <w:rsid w:val="00153322"/>
    <w:rsid w:val="001539A9"/>
    <w:rsid w:val="00153C69"/>
    <w:rsid w:val="0015515B"/>
    <w:rsid w:val="00155E81"/>
    <w:rsid w:val="00160089"/>
    <w:rsid w:val="001607B9"/>
    <w:rsid w:val="00160A6E"/>
    <w:rsid w:val="0016281C"/>
    <w:rsid w:val="001629C8"/>
    <w:rsid w:val="00162D8C"/>
    <w:rsid w:val="0016427B"/>
    <w:rsid w:val="00170DED"/>
    <w:rsid w:val="00171120"/>
    <w:rsid w:val="00171649"/>
    <w:rsid w:val="00172AA2"/>
    <w:rsid w:val="00172C48"/>
    <w:rsid w:val="00172DA1"/>
    <w:rsid w:val="00174CC1"/>
    <w:rsid w:val="001779A2"/>
    <w:rsid w:val="001804D5"/>
    <w:rsid w:val="0018244F"/>
    <w:rsid w:val="00182610"/>
    <w:rsid w:val="0018359D"/>
    <w:rsid w:val="001872FD"/>
    <w:rsid w:val="00192097"/>
    <w:rsid w:val="00192C2B"/>
    <w:rsid w:val="00192CD5"/>
    <w:rsid w:val="0019392A"/>
    <w:rsid w:val="00194355"/>
    <w:rsid w:val="00195BE9"/>
    <w:rsid w:val="001971BA"/>
    <w:rsid w:val="00197407"/>
    <w:rsid w:val="001A15D4"/>
    <w:rsid w:val="001A1A21"/>
    <w:rsid w:val="001A3607"/>
    <w:rsid w:val="001A58C2"/>
    <w:rsid w:val="001A6514"/>
    <w:rsid w:val="001A655B"/>
    <w:rsid w:val="001A7558"/>
    <w:rsid w:val="001A78D8"/>
    <w:rsid w:val="001B1319"/>
    <w:rsid w:val="001B156A"/>
    <w:rsid w:val="001B17AF"/>
    <w:rsid w:val="001B1883"/>
    <w:rsid w:val="001B36EF"/>
    <w:rsid w:val="001B494E"/>
    <w:rsid w:val="001B498E"/>
    <w:rsid w:val="001C1C22"/>
    <w:rsid w:val="001C27F5"/>
    <w:rsid w:val="001C6291"/>
    <w:rsid w:val="001D2D20"/>
    <w:rsid w:val="001D4A59"/>
    <w:rsid w:val="001D7935"/>
    <w:rsid w:val="001E0280"/>
    <w:rsid w:val="001E0B4E"/>
    <w:rsid w:val="001E3D65"/>
    <w:rsid w:val="001E5CC2"/>
    <w:rsid w:val="001E5F08"/>
    <w:rsid w:val="001E69AB"/>
    <w:rsid w:val="001F2615"/>
    <w:rsid w:val="001F3039"/>
    <w:rsid w:val="001F396A"/>
    <w:rsid w:val="001F4899"/>
    <w:rsid w:val="001F70AA"/>
    <w:rsid w:val="001F718E"/>
    <w:rsid w:val="00201614"/>
    <w:rsid w:val="00201693"/>
    <w:rsid w:val="00203333"/>
    <w:rsid w:val="00203A39"/>
    <w:rsid w:val="002049D2"/>
    <w:rsid w:val="0020602F"/>
    <w:rsid w:val="00206409"/>
    <w:rsid w:val="00206CFA"/>
    <w:rsid w:val="002076FF"/>
    <w:rsid w:val="00211763"/>
    <w:rsid w:val="002124E9"/>
    <w:rsid w:val="00213BF4"/>
    <w:rsid w:val="00214447"/>
    <w:rsid w:val="00216048"/>
    <w:rsid w:val="00216A3F"/>
    <w:rsid w:val="00217CCA"/>
    <w:rsid w:val="00220C1B"/>
    <w:rsid w:val="00222136"/>
    <w:rsid w:val="002221DA"/>
    <w:rsid w:val="002222A0"/>
    <w:rsid w:val="00223420"/>
    <w:rsid w:val="00225B3D"/>
    <w:rsid w:val="00225DE7"/>
    <w:rsid w:val="00226522"/>
    <w:rsid w:val="002276CB"/>
    <w:rsid w:val="00230A34"/>
    <w:rsid w:val="0023242E"/>
    <w:rsid w:val="00233055"/>
    <w:rsid w:val="00233312"/>
    <w:rsid w:val="00234426"/>
    <w:rsid w:val="00235678"/>
    <w:rsid w:val="00240092"/>
    <w:rsid w:val="002402AD"/>
    <w:rsid w:val="0024037C"/>
    <w:rsid w:val="002403A3"/>
    <w:rsid w:val="00242237"/>
    <w:rsid w:val="002433C0"/>
    <w:rsid w:val="00245177"/>
    <w:rsid w:val="00245FC0"/>
    <w:rsid w:val="00246EC2"/>
    <w:rsid w:val="00250B2B"/>
    <w:rsid w:val="00251DEF"/>
    <w:rsid w:val="002529A4"/>
    <w:rsid w:val="0025378C"/>
    <w:rsid w:val="00253A99"/>
    <w:rsid w:val="0025441C"/>
    <w:rsid w:val="00256401"/>
    <w:rsid w:val="0026092A"/>
    <w:rsid w:val="00262010"/>
    <w:rsid w:val="00262CD0"/>
    <w:rsid w:val="00262CF8"/>
    <w:rsid w:val="002634E1"/>
    <w:rsid w:val="00264240"/>
    <w:rsid w:val="00271D2C"/>
    <w:rsid w:val="00272F91"/>
    <w:rsid w:val="00273B9E"/>
    <w:rsid w:val="0027431A"/>
    <w:rsid w:val="00275DC6"/>
    <w:rsid w:val="00276E87"/>
    <w:rsid w:val="00283BA1"/>
    <w:rsid w:val="00284FD4"/>
    <w:rsid w:val="00285652"/>
    <w:rsid w:val="00285A2E"/>
    <w:rsid w:val="002861D5"/>
    <w:rsid w:val="00286697"/>
    <w:rsid w:val="00286D4B"/>
    <w:rsid w:val="002903B7"/>
    <w:rsid w:val="00290546"/>
    <w:rsid w:val="00292244"/>
    <w:rsid w:val="00292D25"/>
    <w:rsid w:val="00293B7F"/>
    <w:rsid w:val="00294982"/>
    <w:rsid w:val="00294E1D"/>
    <w:rsid w:val="002966DA"/>
    <w:rsid w:val="00296B3A"/>
    <w:rsid w:val="00296DB7"/>
    <w:rsid w:val="002976FC"/>
    <w:rsid w:val="002A08CE"/>
    <w:rsid w:val="002A21DC"/>
    <w:rsid w:val="002A23F3"/>
    <w:rsid w:val="002A24E5"/>
    <w:rsid w:val="002A3092"/>
    <w:rsid w:val="002A3662"/>
    <w:rsid w:val="002A3EDD"/>
    <w:rsid w:val="002A6202"/>
    <w:rsid w:val="002B1F30"/>
    <w:rsid w:val="002B2474"/>
    <w:rsid w:val="002B2BE5"/>
    <w:rsid w:val="002B3F17"/>
    <w:rsid w:val="002B4B41"/>
    <w:rsid w:val="002B50B7"/>
    <w:rsid w:val="002B675C"/>
    <w:rsid w:val="002B6EBD"/>
    <w:rsid w:val="002C0A1E"/>
    <w:rsid w:val="002C11A7"/>
    <w:rsid w:val="002C12D1"/>
    <w:rsid w:val="002C3108"/>
    <w:rsid w:val="002C3360"/>
    <w:rsid w:val="002C55A4"/>
    <w:rsid w:val="002C58DA"/>
    <w:rsid w:val="002C5B23"/>
    <w:rsid w:val="002C6A38"/>
    <w:rsid w:val="002D1868"/>
    <w:rsid w:val="002D2EAE"/>
    <w:rsid w:val="002D3D18"/>
    <w:rsid w:val="002D49EE"/>
    <w:rsid w:val="002D5220"/>
    <w:rsid w:val="002D7129"/>
    <w:rsid w:val="002E21C5"/>
    <w:rsid w:val="002E234A"/>
    <w:rsid w:val="002E32A5"/>
    <w:rsid w:val="002E330A"/>
    <w:rsid w:val="002E3FEC"/>
    <w:rsid w:val="002E42E4"/>
    <w:rsid w:val="002E6796"/>
    <w:rsid w:val="002E6A7D"/>
    <w:rsid w:val="002E6BCD"/>
    <w:rsid w:val="002E6FC2"/>
    <w:rsid w:val="002F2C11"/>
    <w:rsid w:val="002F38E6"/>
    <w:rsid w:val="002F3A0A"/>
    <w:rsid w:val="002F6B12"/>
    <w:rsid w:val="002F75E0"/>
    <w:rsid w:val="002F7FA6"/>
    <w:rsid w:val="003003E8"/>
    <w:rsid w:val="00300A8C"/>
    <w:rsid w:val="00300F6C"/>
    <w:rsid w:val="003015E8"/>
    <w:rsid w:val="00302ADC"/>
    <w:rsid w:val="00303348"/>
    <w:rsid w:val="00303F8D"/>
    <w:rsid w:val="003041A1"/>
    <w:rsid w:val="0030428D"/>
    <w:rsid w:val="00306B85"/>
    <w:rsid w:val="00306E24"/>
    <w:rsid w:val="00307D0C"/>
    <w:rsid w:val="00307EB8"/>
    <w:rsid w:val="00311EEA"/>
    <w:rsid w:val="00313837"/>
    <w:rsid w:val="0031408D"/>
    <w:rsid w:val="003143F0"/>
    <w:rsid w:val="0032186C"/>
    <w:rsid w:val="00321A37"/>
    <w:rsid w:val="00323CF6"/>
    <w:rsid w:val="003246D2"/>
    <w:rsid w:val="00325EB1"/>
    <w:rsid w:val="00326879"/>
    <w:rsid w:val="00327703"/>
    <w:rsid w:val="003314E9"/>
    <w:rsid w:val="00331B7E"/>
    <w:rsid w:val="00333C32"/>
    <w:rsid w:val="00340E65"/>
    <w:rsid w:val="00344188"/>
    <w:rsid w:val="003463B0"/>
    <w:rsid w:val="00352C52"/>
    <w:rsid w:val="00353344"/>
    <w:rsid w:val="0035350C"/>
    <w:rsid w:val="00354941"/>
    <w:rsid w:val="00354B67"/>
    <w:rsid w:val="00355088"/>
    <w:rsid w:val="00357A55"/>
    <w:rsid w:val="00360D6C"/>
    <w:rsid w:val="00361357"/>
    <w:rsid w:val="00361A9A"/>
    <w:rsid w:val="00361E66"/>
    <w:rsid w:val="00361ED5"/>
    <w:rsid w:val="0036269F"/>
    <w:rsid w:val="00362A1C"/>
    <w:rsid w:val="003633F7"/>
    <w:rsid w:val="00364954"/>
    <w:rsid w:val="00365AD7"/>
    <w:rsid w:val="0036646E"/>
    <w:rsid w:val="0036669F"/>
    <w:rsid w:val="00367284"/>
    <w:rsid w:val="003679D4"/>
    <w:rsid w:val="003709EB"/>
    <w:rsid w:val="00370C2A"/>
    <w:rsid w:val="003713C2"/>
    <w:rsid w:val="00371CCD"/>
    <w:rsid w:val="003737DF"/>
    <w:rsid w:val="00374BC6"/>
    <w:rsid w:val="00375173"/>
    <w:rsid w:val="00375D71"/>
    <w:rsid w:val="0037654D"/>
    <w:rsid w:val="0038051F"/>
    <w:rsid w:val="00390660"/>
    <w:rsid w:val="003916B1"/>
    <w:rsid w:val="0039314E"/>
    <w:rsid w:val="00394C8E"/>
    <w:rsid w:val="003951E2"/>
    <w:rsid w:val="00395A8D"/>
    <w:rsid w:val="00395C44"/>
    <w:rsid w:val="00397131"/>
    <w:rsid w:val="0039765E"/>
    <w:rsid w:val="003A3632"/>
    <w:rsid w:val="003A4A15"/>
    <w:rsid w:val="003A502F"/>
    <w:rsid w:val="003A5DF0"/>
    <w:rsid w:val="003A6A5B"/>
    <w:rsid w:val="003A6C9E"/>
    <w:rsid w:val="003A6DA8"/>
    <w:rsid w:val="003A74B9"/>
    <w:rsid w:val="003B030E"/>
    <w:rsid w:val="003B06F8"/>
    <w:rsid w:val="003B1246"/>
    <w:rsid w:val="003B22C3"/>
    <w:rsid w:val="003B3FF3"/>
    <w:rsid w:val="003B6875"/>
    <w:rsid w:val="003B6F22"/>
    <w:rsid w:val="003C00D5"/>
    <w:rsid w:val="003C2965"/>
    <w:rsid w:val="003C3008"/>
    <w:rsid w:val="003C3010"/>
    <w:rsid w:val="003C36F8"/>
    <w:rsid w:val="003C38FA"/>
    <w:rsid w:val="003C48F8"/>
    <w:rsid w:val="003C5342"/>
    <w:rsid w:val="003C591B"/>
    <w:rsid w:val="003C6421"/>
    <w:rsid w:val="003D26B5"/>
    <w:rsid w:val="003D33ED"/>
    <w:rsid w:val="003D35E3"/>
    <w:rsid w:val="003D4378"/>
    <w:rsid w:val="003D5738"/>
    <w:rsid w:val="003D58AC"/>
    <w:rsid w:val="003E1B6A"/>
    <w:rsid w:val="003E4932"/>
    <w:rsid w:val="003E4DC9"/>
    <w:rsid w:val="003E6CD2"/>
    <w:rsid w:val="003F4142"/>
    <w:rsid w:val="003F51C7"/>
    <w:rsid w:val="003F73C1"/>
    <w:rsid w:val="00402501"/>
    <w:rsid w:val="004031E0"/>
    <w:rsid w:val="00404EE8"/>
    <w:rsid w:val="004063BC"/>
    <w:rsid w:val="00410F7A"/>
    <w:rsid w:val="004138D4"/>
    <w:rsid w:val="00416EF7"/>
    <w:rsid w:val="00417154"/>
    <w:rsid w:val="004245D0"/>
    <w:rsid w:val="00427A80"/>
    <w:rsid w:val="004300FD"/>
    <w:rsid w:val="0043156D"/>
    <w:rsid w:val="00431F50"/>
    <w:rsid w:val="004333A9"/>
    <w:rsid w:val="0043392C"/>
    <w:rsid w:val="00435A4E"/>
    <w:rsid w:val="00441E40"/>
    <w:rsid w:val="00442DC3"/>
    <w:rsid w:val="0044360B"/>
    <w:rsid w:val="004448E7"/>
    <w:rsid w:val="00446188"/>
    <w:rsid w:val="00447BF0"/>
    <w:rsid w:val="004500B4"/>
    <w:rsid w:val="00452A25"/>
    <w:rsid w:val="004543CC"/>
    <w:rsid w:val="00454854"/>
    <w:rsid w:val="00454A47"/>
    <w:rsid w:val="0045549A"/>
    <w:rsid w:val="00457257"/>
    <w:rsid w:val="00457905"/>
    <w:rsid w:val="0046141D"/>
    <w:rsid w:val="0046149A"/>
    <w:rsid w:val="00461907"/>
    <w:rsid w:val="00462381"/>
    <w:rsid w:val="00462E1E"/>
    <w:rsid w:val="00464BFE"/>
    <w:rsid w:val="004715C5"/>
    <w:rsid w:val="00471866"/>
    <w:rsid w:val="004731EC"/>
    <w:rsid w:val="00473664"/>
    <w:rsid w:val="004746DF"/>
    <w:rsid w:val="00474B0F"/>
    <w:rsid w:val="00476182"/>
    <w:rsid w:val="004817D0"/>
    <w:rsid w:val="0048348C"/>
    <w:rsid w:val="004837DB"/>
    <w:rsid w:val="00484806"/>
    <w:rsid w:val="00484E98"/>
    <w:rsid w:val="004864C4"/>
    <w:rsid w:val="0048779D"/>
    <w:rsid w:val="00493DCD"/>
    <w:rsid w:val="00496D28"/>
    <w:rsid w:val="00497E40"/>
    <w:rsid w:val="004A0B36"/>
    <w:rsid w:val="004A2F59"/>
    <w:rsid w:val="004A38E3"/>
    <w:rsid w:val="004A59C4"/>
    <w:rsid w:val="004A605D"/>
    <w:rsid w:val="004B19BD"/>
    <w:rsid w:val="004B28DE"/>
    <w:rsid w:val="004B3F45"/>
    <w:rsid w:val="004B6E3C"/>
    <w:rsid w:val="004B7850"/>
    <w:rsid w:val="004C0CB8"/>
    <w:rsid w:val="004C2B16"/>
    <w:rsid w:val="004C2E29"/>
    <w:rsid w:val="004C48F0"/>
    <w:rsid w:val="004C54FF"/>
    <w:rsid w:val="004C56AB"/>
    <w:rsid w:val="004C7FEC"/>
    <w:rsid w:val="004D1275"/>
    <w:rsid w:val="004D1E58"/>
    <w:rsid w:val="004D38BB"/>
    <w:rsid w:val="004D4953"/>
    <w:rsid w:val="004D66D5"/>
    <w:rsid w:val="004E0BF0"/>
    <w:rsid w:val="004E474B"/>
    <w:rsid w:val="004E5DC2"/>
    <w:rsid w:val="004E676D"/>
    <w:rsid w:val="004F061C"/>
    <w:rsid w:val="004F067C"/>
    <w:rsid w:val="004F09E8"/>
    <w:rsid w:val="004F1A3C"/>
    <w:rsid w:val="004F2158"/>
    <w:rsid w:val="004F2525"/>
    <w:rsid w:val="004F3855"/>
    <w:rsid w:val="004F48A2"/>
    <w:rsid w:val="004F55AF"/>
    <w:rsid w:val="004F68B9"/>
    <w:rsid w:val="00500470"/>
    <w:rsid w:val="00503351"/>
    <w:rsid w:val="0050629B"/>
    <w:rsid w:val="005065CE"/>
    <w:rsid w:val="0050762B"/>
    <w:rsid w:val="005115FD"/>
    <w:rsid w:val="005122BF"/>
    <w:rsid w:val="005142BB"/>
    <w:rsid w:val="00515E6B"/>
    <w:rsid w:val="00516DF8"/>
    <w:rsid w:val="00520011"/>
    <w:rsid w:val="0052011B"/>
    <w:rsid w:val="00521A1E"/>
    <w:rsid w:val="005235F2"/>
    <w:rsid w:val="00524EEE"/>
    <w:rsid w:val="00525782"/>
    <w:rsid w:val="0053069D"/>
    <w:rsid w:val="00531C26"/>
    <w:rsid w:val="00532575"/>
    <w:rsid w:val="00533323"/>
    <w:rsid w:val="005340CE"/>
    <w:rsid w:val="00534D2A"/>
    <w:rsid w:val="00535296"/>
    <w:rsid w:val="00540391"/>
    <w:rsid w:val="00541581"/>
    <w:rsid w:val="0054170F"/>
    <w:rsid w:val="00541DF6"/>
    <w:rsid w:val="00543547"/>
    <w:rsid w:val="00543FE1"/>
    <w:rsid w:val="00545797"/>
    <w:rsid w:val="00545E3A"/>
    <w:rsid w:val="00547680"/>
    <w:rsid w:val="00552D9A"/>
    <w:rsid w:val="00552E9F"/>
    <w:rsid w:val="00553462"/>
    <w:rsid w:val="00555029"/>
    <w:rsid w:val="00555B35"/>
    <w:rsid w:val="00557246"/>
    <w:rsid w:val="005624B3"/>
    <w:rsid w:val="00565021"/>
    <w:rsid w:val="005666FE"/>
    <w:rsid w:val="0057049D"/>
    <w:rsid w:val="005721EA"/>
    <w:rsid w:val="005727C2"/>
    <w:rsid w:val="00573572"/>
    <w:rsid w:val="00573A6A"/>
    <w:rsid w:val="00581B6D"/>
    <w:rsid w:val="0058390C"/>
    <w:rsid w:val="005904D8"/>
    <w:rsid w:val="00591CC8"/>
    <w:rsid w:val="00592A65"/>
    <w:rsid w:val="00594172"/>
    <w:rsid w:val="0059628F"/>
    <w:rsid w:val="005963BD"/>
    <w:rsid w:val="00596700"/>
    <w:rsid w:val="00596AE0"/>
    <w:rsid w:val="005A0BA3"/>
    <w:rsid w:val="005A26E3"/>
    <w:rsid w:val="005A57E0"/>
    <w:rsid w:val="005A5D63"/>
    <w:rsid w:val="005B12E4"/>
    <w:rsid w:val="005B18C9"/>
    <w:rsid w:val="005B2E1B"/>
    <w:rsid w:val="005B3FF0"/>
    <w:rsid w:val="005B4820"/>
    <w:rsid w:val="005B4BAA"/>
    <w:rsid w:val="005B5512"/>
    <w:rsid w:val="005B7A64"/>
    <w:rsid w:val="005C1DA6"/>
    <w:rsid w:val="005D0A22"/>
    <w:rsid w:val="005D14D1"/>
    <w:rsid w:val="005D1845"/>
    <w:rsid w:val="005D1FCB"/>
    <w:rsid w:val="005D2792"/>
    <w:rsid w:val="005D5935"/>
    <w:rsid w:val="005D5A6D"/>
    <w:rsid w:val="005D67DC"/>
    <w:rsid w:val="005D6CA6"/>
    <w:rsid w:val="005D73C2"/>
    <w:rsid w:val="005D7521"/>
    <w:rsid w:val="005D7803"/>
    <w:rsid w:val="005E0AD4"/>
    <w:rsid w:val="005E2ACA"/>
    <w:rsid w:val="005E77A7"/>
    <w:rsid w:val="005F306B"/>
    <w:rsid w:val="005F34C9"/>
    <w:rsid w:val="005F4CF7"/>
    <w:rsid w:val="005F61BC"/>
    <w:rsid w:val="0060084D"/>
    <w:rsid w:val="00600E3A"/>
    <w:rsid w:val="00604AE1"/>
    <w:rsid w:val="0060507A"/>
    <w:rsid w:val="0060528C"/>
    <w:rsid w:val="0060713D"/>
    <w:rsid w:val="006104C7"/>
    <w:rsid w:val="00610B81"/>
    <w:rsid w:val="006116A7"/>
    <w:rsid w:val="00612240"/>
    <w:rsid w:val="00612EAB"/>
    <w:rsid w:val="00613D88"/>
    <w:rsid w:val="0061766B"/>
    <w:rsid w:val="00617E58"/>
    <w:rsid w:val="006212C8"/>
    <w:rsid w:val="00622980"/>
    <w:rsid w:val="00625A4C"/>
    <w:rsid w:val="00626F11"/>
    <w:rsid w:val="00627644"/>
    <w:rsid w:val="00627990"/>
    <w:rsid w:val="00631C5D"/>
    <w:rsid w:val="00633398"/>
    <w:rsid w:val="00633570"/>
    <w:rsid w:val="0063374F"/>
    <w:rsid w:val="0063379C"/>
    <w:rsid w:val="00634EB1"/>
    <w:rsid w:val="006355E5"/>
    <w:rsid w:val="00635BD8"/>
    <w:rsid w:val="006360B9"/>
    <w:rsid w:val="00637631"/>
    <w:rsid w:val="00640443"/>
    <w:rsid w:val="00642D8A"/>
    <w:rsid w:val="006442F9"/>
    <w:rsid w:val="006462D2"/>
    <w:rsid w:val="006500D2"/>
    <w:rsid w:val="006516C6"/>
    <w:rsid w:val="00651D91"/>
    <w:rsid w:val="0065282B"/>
    <w:rsid w:val="00653EB9"/>
    <w:rsid w:val="00654E27"/>
    <w:rsid w:val="006560B1"/>
    <w:rsid w:val="00657B93"/>
    <w:rsid w:val="006614B4"/>
    <w:rsid w:val="00662318"/>
    <w:rsid w:val="00662EE1"/>
    <w:rsid w:val="006640CD"/>
    <w:rsid w:val="00665093"/>
    <w:rsid w:val="00666CC9"/>
    <w:rsid w:val="00667EBB"/>
    <w:rsid w:val="00670D77"/>
    <w:rsid w:val="00671CEB"/>
    <w:rsid w:val="006743A3"/>
    <w:rsid w:val="00681788"/>
    <w:rsid w:val="00683AFD"/>
    <w:rsid w:val="00685467"/>
    <w:rsid w:val="00686393"/>
    <w:rsid w:val="006867E6"/>
    <w:rsid w:val="00690C98"/>
    <w:rsid w:val="00690DE0"/>
    <w:rsid w:val="006954F5"/>
    <w:rsid w:val="00697ADB"/>
    <w:rsid w:val="006A0304"/>
    <w:rsid w:val="006A03C6"/>
    <w:rsid w:val="006A30DF"/>
    <w:rsid w:val="006A55E0"/>
    <w:rsid w:val="006A5CFC"/>
    <w:rsid w:val="006A7DE4"/>
    <w:rsid w:val="006B0FFC"/>
    <w:rsid w:val="006B18EF"/>
    <w:rsid w:val="006B2160"/>
    <w:rsid w:val="006B6E8C"/>
    <w:rsid w:val="006B7665"/>
    <w:rsid w:val="006B773E"/>
    <w:rsid w:val="006C1451"/>
    <w:rsid w:val="006C1DA2"/>
    <w:rsid w:val="006C27F1"/>
    <w:rsid w:val="006C2FB5"/>
    <w:rsid w:val="006C4C8A"/>
    <w:rsid w:val="006C5381"/>
    <w:rsid w:val="006C5F02"/>
    <w:rsid w:val="006C61E6"/>
    <w:rsid w:val="006D053B"/>
    <w:rsid w:val="006D2C11"/>
    <w:rsid w:val="006D3923"/>
    <w:rsid w:val="006D7099"/>
    <w:rsid w:val="006D77DE"/>
    <w:rsid w:val="006D7884"/>
    <w:rsid w:val="006E0A20"/>
    <w:rsid w:val="006E24F8"/>
    <w:rsid w:val="006E58A9"/>
    <w:rsid w:val="006E7116"/>
    <w:rsid w:val="006E78F1"/>
    <w:rsid w:val="006F1588"/>
    <w:rsid w:val="006F182A"/>
    <w:rsid w:val="006F1D7D"/>
    <w:rsid w:val="006F328E"/>
    <w:rsid w:val="006F6BD9"/>
    <w:rsid w:val="00700C86"/>
    <w:rsid w:val="00701839"/>
    <w:rsid w:val="00702CE4"/>
    <w:rsid w:val="00702FE9"/>
    <w:rsid w:val="0070325D"/>
    <w:rsid w:val="007035F0"/>
    <w:rsid w:val="0070440A"/>
    <w:rsid w:val="00706F05"/>
    <w:rsid w:val="00710045"/>
    <w:rsid w:val="00711AA2"/>
    <w:rsid w:val="007133BC"/>
    <w:rsid w:val="0071561B"/>
    <w:rsid w:val="00716426"/>
    <w:rsid w:val="007169BE"/>
    <w:rsid w:val="00720C63"/>
    <w:rsid w:val="00723768"/>
    <w:rsid w:val="00723DF6"/>
    <w:rsid w:val="0072459E"/>
    <w:rsid w:val="007269DB"/>
    <w:rsid w:val="00731390"/>
    <w:rsid w:val="007318A1"/>
    <w:rsid w:val="00731A4E"/>
    <w:rsid w:val="007325FD"/>
    <w:rsid w:val="00732D88"/>
    <w:rsid w:val="00733273"/>
    <w:rsid w:val="00734752"/>
    <w:rsid w:val="007357E9"/>
    <w:rsid w:val="0073583F"/>
    <w:rsid w:val="00735966"/>
    <w:rsid w:val="007368A3"/>
    <w:rsid w:val="0073700B"/>
    <w:rsid w:val="007419A9"/>
    <w:rsid w:val="007437F4"/>
    <w:rsid w:val="00743A0A"/>
    <w:rsid w:val="00744452"/>
    <w:rsid w:val="00744AAB"/>
    <w:rsid w:val="0074527C"/>
    <w:rsid w:val="0074546D"/>
    <w:rsid w:val="00745823"/>
    <w:rsid w:val="007464AC"/>
    <w:rsid w:val="00747FCE"/>
    <w:rsid w:val="00751123"/>
    <w:rsid w:val="00752709"/>
    <w:rsid w:val="007532CD"/>
    <w:rsid w:val="007545B4"/>
    <w:rsid w:val="0075634A"/>
    <w:rsid w:val="00756774"/>
    <w:rsid w:val="00760099"/>
    <w:rsid w:val="00762560"/>
    <w:rsid w:val="007632F2"/>
    <w:rsid w:val="007659E4"/>
    <w:rsid w:val="007705CE"/>
    <w:rsid w:val="0077123C"/>
    <w:rsid w:val="007712BE"/>
    <w:rsid w:val="00771CEC"/>
    <w:rsid w:val="00774008"/>
    <w:rsid w:val="00775DE9"/>
    <w:rsid w:val="007773FA"/>
    <w:rsid w:val="00777E1F"/>
    <w:rsid w:val="007809FE"/>
    <w:rsid w:val="00781E97"/>
    <w:rsid w:val="00782633"/>
    <w:rsid w:val="00784D0C"/>
    <w:rsid w:val="00785929"/>
    <w:rsid w:val="00786661"/>
    <w:rsid w:val="00792114"/>
    <w:rsid w:val="00793600"/>
    <w:rsid w:val="00797211"/>
    <w:rsid w:val="007A08A4"/>
    <w:rsid w:val="007A3F45"/>
    <w:rsid w:val="007A40FF"/>
    <w:rsid w:val="007A5E78"/>
    <w:rsid w:val="007A796A"/>
    <w:rsid w:val="007B164C"/>
    <w:rsid w:val="007B1A4C"/>
    <w:rsid w:val="007B32CC"/>
    <w:rsid w:val="007B775C"/>
    <w:rsid w:val="007C0250"/>
    <w:rsid w:val="007C5134"/>
    <w:rsid w:val="007C5A98"/>
    <w:rsid w:val="007C5FEA"/>
    <w:rsid w:val="007C7C14"/>
    <w:rsid w:val="007D017C"/>
    <w:rsid w:val="007D0EDA"/>
    <w:rsid w:val="007D54BB"/>
    <w:rsid w:val="007E1A7F"/>
    <w:rsid w:val="007E31C3"/>
    <w:rsid w:val="007E517A"/>
    <w:rsid w:val="007E75DE"/>
    <w:rsid w:val="007F036C"/>
    <w:rsid w:val="007F0F95"/>
    <w:rsid w:val="007F291E"/>
    <w:rsid w:val="007F2F08"/>
    <w:rsid w:val="007F39B4"/>
    <w:rsid w:val="007F4687"/>
    <w:rsid w:val="007F65F8"/>
    <w:rsid w:val="007F7BE6"/>
    <w:rsid w:val="00800A8C"/>
    <w:rsid w:val="008011F1"/>
    <w:rsid w:val="0080177A"/>
    <w:rsid w:val="00806109"/>
    <w:rsid w:val="008070D5"/>
    <w:rsid w:val="0081068A"/>
    <w:rsid w:val="0081353A"/>
    <w:rsid w:val="00817B3C"/>
    <w:rsid w:val="0082143C"/>
    <w:rsid w:val="00823779"/>
    <w:rsid w:val="0083015E"/>
    <w:rsid w:val="00830AD4"/>
    <w:rsid w:val="0083104C"/>
    <w:rsid w:val="008316F7"/>
    <w:rsid w:val="00831AFF"/>
    <w:rsid w:val="008328A5"/>
    <w:rsid w:val="00833F2B"/>
    <w:rsid w:val="00835159"/>
    <w:rsid w:val="008368FC"/>
    <w:rsid w:val="00836C4C"/>
    <w:rsid w:val="00837C98"/>
    <w:rsid w:val="00837F6C"/>
    <w:rsid w:val="008407B7"/>
    <w:rsid w:val="00844319"/>
    <w:rsid w:val="008463FD"/>
    <w:rsid w:val="008471E3"/>
    <w:rsid w:val="0084721F"/>
    <w:rsid w:val="008510E5"/>
    <w:rsid w:val="00851EC0"/>
    <w:rsid w:val="008551F7"/>
    <w:rsid w:val="00856275"/>
    <w:rsid w:val="00860C94"/>
    <w:rsid w:val="0086147A"/>
    <w:rsid w:val="00862A8E"/>
    <w:rsid w:val="00863A5B"/>
    <w:rsid w:val="00864955"/>
    <w:rsid w:val="00864BF9"/>
    <w:rsid w:val="00866B56"/>
    <w:rsid w:val="00866EF6"/>
    <w:rsid w:val="008672BF"/>
    <w:rsid w:val="0087068A"/>
    <w:rsid w:val="00870D6F"/>
    <w:rsid w:val="00872A15"/>
    <w:rsid w:val="00874934"/>
    <w:rsid w:val="00875816"/>
    <w:rsid w:val="00875D26"/>
    <w:rsid w:val="008760EA"/>
    <w:rsid w:val="0087654E"/>
    <w:rsid w:val="00880753"/>
    <w:rsid w:val="00882BFD"/>
    <w:rsid w:val="00883268"/>
    <w:rsid w:val="0088379B"/>
    <w:rsid w:val="00885001"/>
    <w:rsid w:val="00885F02"/>
    <w:rsid w:val="008909B7"/>
    <w:rsid w:val="00892872"/>
    <w:rsid w:val="00895E6F"/>
    <w:rsid w:val="008962E3"/>
    <w:rsid w:val="008A1393"/>
    <w:rsid w:val="008A3F04"/>
    <w:rsid w:val="008A7A01"/>
    <w:rsid w:val="008A7A53"/>
    <w:rsid w:val="008B0BEB"/>
    <w:rsid w:val="008B3004"/>
    <w:rsid w:val="008B54B1"/>
    <w:rsid w:val="008B557F"/>
    <w:rsid w:val="008B5B2F"/>
    <w:rsid w:val="008B6F1F"/>
    <w:rsid w:val="008B7551"/>
    <w:rsid w:val="008B7EDE"/>
    <w:rsid w:val="008C0A79"/>
    <w:rsid w:val="008C0C6F"/>
    <w:rsid w:val="008C1501"/>
    <w:rsid w:val="008C22B2"/>
    <w:rsid w:val="008C3828"/>
    <w:rsid w:val="008C3B37"/>
    <w:rsid w:val="008C687A"/>
    <w:rsid w:val="008C7D2F"/>
    <w:rsid w:val="008C7E2D"/>
    <w:rsid w:val="008C7FA0"/>
    <w:rsid w:val="008D00DF"/>
    <w:rsid w:val="008D141B"/>
    <w:rsid w:val="008D28BA"/>
    <w:rsid w:val="008D35E2"/>
    <w:rsid w:val="008D377C"/>
    <w:rsid w:val="008D4EF0"/>
    <w:rsid w:val="008D5FC0"/>
    <w:rsid w:val="008D64C3"/>
    <w:rsid w:val="008D75FF"/>
    <w:rsid w:val="008E1B2E"/>
    <w:rsid w:val="008E2168"/>
    <w:rsid w:val="008E235C"/>
    <w:rsid w:val="008E2D58"/>
    <w:rsid w:val="008E3EAD"/>
    <w:rsid w:val="008E4A6E"/>
    <w:rsid w:val="008E5435"/>
    <w:rsid w:val="008E54C6"/>
    <w:rsid w:val="008E625E"/>
    <w:rsid w:val="008F09EE"/>
    <w:rsid w:val="008F2479"/>
    <w:rsid w:val="008F2841"/>
    <w:rsid w:val="008F2A69"/>
    <w:rsid w:val="008F3582"/>
    <w:rsid w:val="008F65C5"/>
    <w:rsid w:val="008F6EE7"/>
    <w:rsid w:val="008F7FFE"/>
    <w:rsid w:val="00904B9B"/>
    <w:rsid w:val="009058CC"/>
    <w:rsid w:val="00905AB1"/>
    <w:rsid w:val="00912DA5"/>
    <w:rsid w:val="0091326E"/>
    <w:rsid w:val="0091478F"/>
    <w:rsid w:val="00914942"/>
    <w:rsid w:val="009164AE"/>
    <w:rsid w:val="00922A42"/>
    <w:rsid w:val="00923F72"/>
    <w:rsid w:val="009246C6"/>
    <w:rsid w:val="00924BCA"/>
    <w:rsid w:val="009257F6"/>
    <w:rsid w:val="00926F2C"/>
    <w:rsid w:val="00927F0B"/>
    <w:rsid w:val="00931220"/>
    <w:rsid w:val="00931BF1"/>
    <w:rsid w:val="00933B0A"/>
    <w:rsid w:val="009342E7"/>
    <w:rsid w:val="0093707B"/>
    <w:rsid w:val="00937321"/>
    <w:rsid w:val="00937903"/>
    <w:rsid w:val="00942C4D"/>
    <w:rsid w:val="009452B6"/>
    <w:rsid w:val="00945645"/>
    <w:rsid w:val="009476F0"/>
    <w:rsid w:val="0095287A"/>
    <w:rsid w:val="0095320B"/>
    <w:rsid w:val="00960C09"/>
    <w:rsid w:val="0096394F"/>
    <w:rsid w:val="0096605C"/>
    <w:rsid w:val="009669C8"/>
    <w:rsid w:val="00970C76"/>
    <w:rsid w:val="00970D65"/>
    <w:rsid w:val="00971AB5"/>
    <w:rsid w:val="00971C7A"/>
    <w:rsid w:val="00974D7E"/>
    <w:rsid w:val="0097591C"/>
    <w:rsid w:val="00975F8A"/>
    <w:rsid w:val="009809C6"/>
    <w:rsid w:val="00980F0F"/>
    <w:rsid w:val="009832CB"/>
    <w:rsid w:val="009844D9"/>
    <w:rsid w:val="00984906"/>
    <w:rsid w:val="009860CA"/>
    <w:rsid w:val="00986929"/>
    <w:rsid w:val="00990A60"/>
    <w:rsid w:val="00990F75"/>
    <w:rsid w:val="0099113B"/>
    <w:rsid w:val="009960A3"/>
    <w:rsid w:val="009A1908"/>
    <w:rsid w:val="009A3C87"/>
    <w:rsid w:val="009A4610"/>
    <w:rsid w:val="009A4E1A"/>
    <w:rsid w:val="009A538D"/>
    <w:rsid w:val="009A7A5F"/>
    <w:rsid w:val="009B080E"/>
    <w:rsid w:val="009B0CB9"/>
    <w:rsid w:val="009B4933"/>
    <w:rsid w:val="009B5477"/>
    <w:rsid w:val="009B58DC"/>
    <w:rsid w:val="009B657D"/>
    <w:rsid w:val="009C0AC7"/>
    <w:rsid w:val="009C1DE1"/>
    <w:rsid w:val="009C222C"/>
    <w:rsid w:val="009C2B06"/>
    <w:rsid w:val="009C3865"/>
    <w:rsid w:val="009C3D41"/>
    <w:rsid w:val="009C4534"/>
    <w:rsid w:val="009C55A4"/>
    <w:rsid w:val="009C65E9"/>
    <w:rsid w:val="009D02A6"/>
    <w:rsid w:val="009D0EA6"/>
    <w:rsid w:val="009D165D"/>
    <w:rsid w:val="009D20DB"/>
    <w:rsid w:val="009D3288"/>
    <w:rsid w:val="009D3C14"/>
    <w:rsid w:val="009D4724"/>
    <w:rsid w:val="009D6516"/>
    <w:rsid w:val="009E2754"/>
    <w:rsid w:val="009E2ADE"/>
    <w:rsid w:val="009E56CF"/>
    <w:rsid w:val="009E63A0"/>
    <w:rsid w:val="009E6789"/>
    <w:rsid w:val="009E79F6"/>
    <w:rsid w:val="009F0DD4"/>
    <w:rsid w:val="009F1325"/>
    <w:rsid w:val="009F173A"/>
    <w:rsid w:val="009F305E"/>
    <w:rsid w:val="009F3A32"/>
    <w:rsid w:val="009F3B47"/>
    <w:rsid w:val="009F56D9"/>
    <w:rsid w:val="009F6914"/>
    <w:rsid w:val="009F7AC5"/>
    <w:rsid w:val="00A000ED"/>
    <w:rsid w:val="00A04253"/>
    <w:rsid w:val="00A050BB"/>
    <w:rsid w:val="00A065B8"/>
    <w:rsid w:val="00A06915"/>
    <w:rsid w:val="00A075AC"/>
    <w:rsid w:val="00A12DA9"/>
    <w:rsid w:val="00A13600"/>
    <w:rsid w:val="00A13613"/>
    <w:rsid w:val="00A13639"/>
    <w:rsid w:val="00A138AB"/>
    <w:rsid w:val="00A13FFB"/>
    <w:rsid w:val="00A1400C"/>
    <w:rsid w:val="00A14093"/>
    <w:rsid w:val="00A14C81"/>
    <w:rsid w:val="00A15E3E"/>
    <w:rsid w:val="00A16D56"/>
    <w:rsid w:val="00A17442"/>
    <w:rsid w:val="00A2253F"/>
    <w:rsid w:val="00A22D86"/>
    <w:rsid w:val="00A271E9"/>
    <w:rsid w:val="00A3087F"/>
    <w:rsid w:val="00A33E16"/>
    <w:rsid w:val="00A35889"/>
    <w:rsid w:val="00A362CC"/>
    <w:rsid w:val="00A44485"/>
    <w:rsid w:val="00A4470F"/>
    <w:rsid w:val="00A44C65"/>
    <w:rsid w:val="00A45AA6"/>
    <w:rsid w:val="00A478BF"/>
    <w:rsid w:val="00A50C95"/>
    <w:rsid w:val="00A5196D"/>
    <w:rsid w:val="00A52ABE"/>
    <w:rsid w:val="00A53036"/>
    <w:rsid w:val="00A54243"/>
    <w:rsid w:val="00A5439F"/>
    <w:rsid w:val="00A5565F"/>
    <w:rsid w:val="00A558AA"/>
    <w:rsid w:val="00A572A6"/>
    <w:rsid w:val="00A57547"/>
    <w:rsid w:val="00A5789F"/>
    <w:rsid w:val="00A57C76"/>
    <w:rsid w:val="00A60031"/>
    <w:rsid w:val="00A618F9"/>
    <w:rsid w:val="00A63A8E"/>
    <w:rsid w:val="00A65724"/>
    <w:rsid w:val="00A661FB"/>
    <w:rsid w:val="00A66D27"/>
    <w:rsid w:val="00A67585"/>
    <w:rsid w:val="00A67E46"/>
    <w:rsid w:val="00A7304C"/>
    <w:rsid w:val="00A73999"/>
    <w:rsid w:val="00A743DD"/>
    <w:rsid w:val="00A76BD9"/>
    <w:rsid w:val="00A80087"/>
    <w:rsid w:val="00A84763"/>
    <w:rsid w:val="00A8696D"/>
    <w:rsid w:val="00A90230"/>
    <w:rsid w:val="00A90831"/>
    <w:rsid w:val="00A93D1E"/>
    <w:rsid w:val="00A94DB7"/>
    <w:rsid w:val="00A9551F"/>
    <w:rsid w:val="00A95EF3"/>
    <w:rsid w:val="00A966BA"/>
    <w:rsid w:val="00A96819"/>
    <w:rsid w:val="00A96F3F"/>
    <w:rsid w:val="00A97349"/>
    <w:rsid w:val="00A9752F"/>
    <w:rsid w:val="00A97B45"/>
    <w:rsid w:val="00AA0903"/>
    <w:rsid w:val="00AA0D23"/>
    <w:rsid w:val="00AA1015"/>
    <w:rsid w:val="00AA268B"/>
    <w:rsid w:val="00AA4FFA"/>
    <w:rsid w:val="00AA551A"/>
    <w:rsid w:val="00AA61F8"/>
    <w:rsid w:val="00AA6BC1"/>
    <w:rsid w:val="00AA7168"/>
    <w:rsid w:val="00AB0D4D"/>
    <w:rsid w:val="00AB1773"/>
    <w:rsid w:val="00AB36B2"/>
    <w:rsid w:val="00AB4374"/>
    <w:rsid w:val="00AB4653"/>
    <w:rsid w:val="00AB5B97"/>
    <w:rsid w:val="00AB6126"/>
    <w:rsid w:val="00AB65B0"/>
    <w:rsid w:val="00AB78B9"/>
    <w:rsid w:val="00AC0EA7"/>
    <w:rsid w:val="00AC38E9"/>
    <w:rsid w:val="00AC4799"/>
    <w:rsid w:val="00AC5CE5"/>
    <w:rsid w:val="00AD21D4"/>
    <w:rsid w:val="00AD2B5A"/>
    <w:rsid w:val="00AD3068"/>
    <w:rsid w:val="00AD3C55"/>
    <w:rsid w:val="00AD4247"/>
    <w:rsid w:val="00AD5811"/>
    <w:rsid w:val="00AD63B8"/>
    <w:rsid w:val="00AD68E2"/>
    <w:rsid w:val="00AD6CB1"/>
    <w:rsid w:val="00AD78AA"/>
    <w:rsid w:val="00AE18C9"/>
    <w:rsid w:val="00AE6A84"/>
    <w:rsid w:val="00AF0723"/>
    <w:rsid w:val="00AF078A"/>
    <w:rsid w:val="00AF10DC"/>
    <w:rsid w:val="00AF2531"/>
    <w:rsid w:val="00AF2D9E"/>
    <w:rsid w:val="00AF71BF"/>
    <w:rsid w:val="00B01278"/>
    <w:rsid w:val="00B01350"/>
    <w:rsid w:val="00B01E5D"/>
    <w:rsid w:val="00B044F9"/>
    <w:rsid w:val="00B05631"/>
    <w:rsid w:val="00B0668B"/>
    <w:rsid w:val="00B127FA"/>
    <w:rsid w:val="00B12BA2"/>
    <w:rsid w:val="00B1342E"/>
    <w:rsid w:val="00B13AC8"/>
    <w:rsid w:val="00B13E3D"/>
    <w:rsid w:val="00B16418"/>
    <w:rsid w:val="00B175AA"/>
    <w:rsid w:val="00B218A3"/>
    <w:rsid w:val="00B22D2E"/>
    <w:rsid w:val="00B234DF"/>
    <w:rsid w:val="00B2433E"/>
    <w:rsid w:val="00B24607"/>
    <w:rsid w:val="00B24A26"/>
    <w:rsid w:val="00B25C1E"/>
    <w:rsid w:val="00B2677E"/>
    <w:rsid w:val="00B27A5C"/>
    <w:rsid w:val="00B31092"/>
    <w:rsid w:val="00B31553"/>
    <w:rsid w:val="00B32996"/>
    <w:rsid w:val="00B32C8A"/>
    <w:rsid w:val="00B338FB"/>
    <w:rsid w:val="00B33E60"/>
    <w:rsid w:val="00B36D73"/>
    <w:rsid w:val="00B412CE"/>
    <w:rsid w:val="00B43200"/>
    <w:rsid w:val="00B4431E"/>
    <w:rsid w:val="00B46632"/>
    <w:rsid w:val="00B47439"/>
    <w:rsid w:val="00B474A7"/>
    <w:rsid w:val="00B47609"/>
    <w:rsid w:val="00B5336E"/>
    <w:rsid w:val="00B53DFC"/>
    <w:rsid w:val="00B5599D"/>
    <w:rsid w:val="00B559C3"/>
    <w:rsid w:val="00B56426"/>
    <w:rsid w:val="00B60006"/>
    <w:rsid w:val="00B604DE"/>
    <w:rsid w:val="00B60B05"/>
    <w:rsid w:val="00B610EA"/>
    <w:rsid w:val="00B61CB1"/>
    <w:rsid w:val="00B6208A"/>
    <w:rsid w:val="00B632ED"/>
    <w:rsid w:val="00B63305"/>
    <w:rsid w:val="00B659FF"/>
    <w:rsid w:val="00B660CD"/>
    <w:rsid w:val="00B6636E"/>
    <w:rsid w:val="00B679E5"/>
    <w:rsid w:val="00B70C60"/>
    <w:rsid w:val="00B71C9A"/>
    <w:rsid w:val="00B721CD"/>
    <w:rsid w:val="00B735CF"/>
    <w:rsid w:val="00B73F79"/>
    <w:rsid w:val="00B740B4"/>
    <w:rsid w:val="00B74ABD"/>
    <w:rsid w:val="00B76C0E"/>
    <w:rsid w:val="00B76CB3"/>
    <w:rsid w:val="00B8004D"/>
    <w:rsid w:val="00B8032B"/>
    <w:rsid w:val="00B80B6E"/>
    <w:rsid w:val="00B81117"/>
    <w:rsid w:val="00B82D59"/>
    <w:rsid w:val="00B836E8"/>
    <w:rsid w:val="00B843A2"/>
    <w:rsid w:val="00B855F1"/>
    <w:rsid w:val="00B858F5"/>
    <w:rsid w:val="00B8597F"/>
    <w:rsid w:val="00B8598A"/>
    <w:rsid w:val="00B878B2"/>
    <w:rsid w:val="00B9151F"/>
    <w:rsid w:val="00B91929"/>
    <w:rsid w:val="00B94EDF"/>
    <w:rsid w:val="00BA120C"/>
    <w:rsid w:val="00BA6930"/>
    <w:rsid w:val="00BA6934"/>
    <w:rsid w:val="00BB0911"/>
    <w:rsid w:val="00BB4163"/>
    <w:rsid w:val="00BB520F"/>
    <w:rsid w:val="00BB5468"/>
    <w:rsid w:val="00BB56D2"/>
    <w:rsid w:val="00BC184B"/>
    <w:rsid w:val="00BC1993"/>
    <w:rsid w:val="00BC2798"/>
    <w:rsid w:val="00BC2B79"/>
    <w:rsid w:val="00BC3DF2"/>
    <w:rsid w:val="00BC6E58"/>
    <w:rsid w:val="00BD0F79"/>
    <w:rsid w:val="00BD1988"/>
    <w:rsid w:val="00BD2DAF"/>
    <w:rsid w:val="00BD42A2"/>
    <w:rsid w:val="00BD586E"/>
    <w:rsid w:val="00BD7EB1"/>
    <w:rsid w:val="00BE0E31"/>
    <w:rsid w:val="00BE6E95"/>
    <w:rsid w:val="00BE767A"/>
    <w:rsid w:val="00BF006B"/>
    <w:rsid w:val="00BF08B7"/>
    <w:rsid w:val="00BF0BAC"/>
    <w:rsid w:val="00BF2F4D"/>
    <w:rsid w:val="00BF4AEA"/>
    <w:rsid w:val="00BF5BA3"/>
    <w:rsid w:val="00BF73E4"/>
    <w:rsid w:val="00C009DA"/>
    <w:rsid w:val="00C07196"/>
    <w:rsid w:val="00C07360"/>
    <w:rsid w:val="00C11613"/>
    <w:rsid w:val="00C12223"/>
    <w:rsid w:val="00C1335C"/>
    <w:rsid w:val="00C15A88"/>
    <w:rsid w:val="00C2006B"/>
    <w:rsid w:val="00C20FB2"/>
    <w:rsid w:val="00C22A88"/>
    <w:rsid w:val="00C22C2D"/>
    <w:rsid w:val="00C231D8"/>
    <w:rsid w:val="00C23A39"/>
    <w:rsid w:val="00C23E79"/>
    <w:rsid w:val="00C23EED"/>
    <w:rsid w:val="00C24389"/>
    <w:rsid w:val="00C24A50"/>
    <w:rsid w:val="00C25197"/>
    <w:rsid w:val="00C25513"/>
    <w:rsid w:val="00C31AB5"/>
    <w:rsid w:val="00C31FCF"/>
    <w:rsid w:val="00C3260F"/>
    <w:rsid w:val="00C3302F"/>
    <w:rsid w:val="00C33E8B"/>
    <w:rsid w:val="00C355A1"/>
    <w:rsid w:val="00C356D0"/>
    <w:rsid w:val="00C36852"/>
    <w:rsid w:val="00C379D0"/>
    <w:rsid w:val="00C41BDC"/>
    <w:rsid w:val="00C43D05"/>
    <w:rsid w:val="00C45CD4"/>
    <w:rsid w:val="00C50A73"/>
    <w:rsid w:val="00C50B39"/>
    <w:rsid w:val="00C5112F"/>
    <w:rsid w:val="00C52550"/>
    <w:rsid w:val="00C5301E"/>
    <w:rsid w:val="00C531F2"/>
    <w:rsid w:val="00C54846"/>
    <w:rsid w:val="00C54EAE"/>
    <w:rsid w:val="00C5592F"/>
    <w:rsid w:val="00C56BA1"/>
    <w:rsid w:val="00C61DDD"/>
    <w:rsid w:val="00C61FC6"/>
    <w:rsid w:val="00C6207E"/>
    <w:rsid w:val="00C63B46"/>
    <w:rsid w:val="00C64A1F"/>
    <w:rsid w:val="00C65E11"/>
    <w:rsid w:val="00C675EE"/>
    <w:rsid w:val="00C70370"/>
    <w:rsid w:val="00C71A4B"/>
    <w:rsid w:val="00C729DD"/>
    <w:rsid w:val="00C75598"/>
    <w:rsid w:val="00C764C2"/>
    <w:rsid w:val="00C775A7"/>
    <w:rsid w:val="00C77E5D"/>
    <w:rsid w:val="00C8081F"/>
    <w:rsid w:val="00C81774"/>
    <w:rsid w:val="00C82889"/>
    <w:rsid w:val="00C82CCF"/>
    <w:rsid w:val="00C84DBF"/>
    <w:rsid w:val="00C86774"/>
    <w:rsid w:val="00C86C9A"/>
    <w:rsid w:val="00C87212"/>
    <w:rsid w:val="00C931E7"/>
    <w:rsid w:val="00C95EA4"/>
    <w:rsid w:val="00C96280"/>
    <w:rsid w:val="00C96E7A"/>
    <w:rsid w:val="00C972D5"/>
    <w:rsid w:val="00C9738A"/>
    <w:rsid w:val="00C97EE1"/>
    <w:rsid w:val="00CA22A0"/>
    <w:rsid w:val="00CA376F"/>
    <w:rsid w:val="00CA55E4"/>
    <w:rsid w:val="00CA5963"/>
    <w:rsid w:val="00CA7824"/>
    <w:rsid w:val="00CA7F41"/>
    <w:rsid w:val="00CB1FD9"/>
    <w:rsid w:val="00CB268D"/>
    <w:rsid w:val="00CB2940"/>
    <w:rsid w:val="00CB298F"/>
    <w:rsid w:val="00CC0CA5"/>
    <w:rsid w:val="00CC0E97"/>
    <w:rsid w:val="00CC101C"/>
    <w:rsid w:val="00CC1B3C"/>
    <w:rsid w:val="00CC1E2E"/>
    <w:rsid w:val="00CC374C"/>
    <w:rsid w:val="00CC4F25"/>
    <w:rsid w:val="00CC7FB9"/>
    <w:rsid w:val="00CD0220"/>
    <w:rsid w:val="00CD1182"/>
    <w:rsid w:val="00CD2837"/>
    <w:rsid w:val="00CD781C"/>
    <w:rsid w:val="00CD78E9"/>
    <w:rsid w:val="00CE08D2"/>
    <w:rsid w:val="00CE12AA"/>
    <w:rsid w:val="00CE5534"/>
    <w:rsid w:val="00CE62DA"/>
    <w:rsid w:val="00CE684C"/>
    <w:rsid w:val="00CE68CD"/>
    <w:rsid w:val="00CE7158"/>
    <w:rsid w:val="00CE7E61"/>
    <w:rsid w:val="00CF1AD3"/>
    <w:rsid w:val="00CF30FF"/>
    <w:rsid w:val="00CF35D2"/>
    <w:rsid w:val="00CF3CF0"/>
    <w:rsid w:val="00CF6742"/>
    <w:rsid w:val="00CF6B4D"/>
    <w:rsid w:val="00CF752B"/>
    <w:rsid w:val="00CF791A"/>
    <w:rsid w:val="00D00765"/>
    <w:rsid w:val="00D01146"/>
    <w:rsid w:val="00D01628"/>
    <w:rsid w:val="00D03B62"/>
    <w:rsid w:val="00D048C2"/>
    <w:rsid w:val="00D0613E"/>
    <w:rsid w:val="00D1248D"/>
    <w:rsid w:val="00D1256E"/>
    <w:rsid w:val="00D13D96"/>
    <w:rsid w:val="00D14AEB"/>
    <w:rsid w:val="00D1748C"/>
    <w:rsid w:val="00D21265"/>
    <w:rsid w:val="00D225D9"/>
    <w:rsid w:val="00D2585F"/>
    <w:rsid w:val="00D25F11"/>
    <w:rsid w:val="00D3047B"/>
    <w:rsid w:val="00D3215B"/>
    <w:rsid w:val="00D33513"/>
    <w:rsid w:val="00D33A78"/>
    <w:rsid w:val="00D33BFA"/>
    <w:rsid w:val="00D33C65"/>
    <w:rsid w:val="00D36B65"/>
    <w:rsid w:val="00D408B9"/>
    <w:rsid w:val="00D4105F"/>
    <w:rsid w:val="00D422FC"/>
    <w:rsid w:val="00D4621B"/>
    <w:rsid w:val="00D46BEC"/>
    <w:rsid w:val="00D475AE"/>
    <w:rsid w:val="00D50157"/>
    <w:rsid w:val="00D53E53"/>
    <w:rsid w:val="00D56C0B"/>
    <w:rsid w:val="00D56D0D"/>
    <w:rsid w:val="00D56EAB"/>
    <w:rsid w:val="00D5760A"/>
    <w:rsid w:val="00D607C2"/>
    <w:rsid w:val="00D608D5"/>
    <w:rsid w:val="00D6103C"/>
    <w:rsid w:val="00D622E6"/>
    <w:rsid w:val="00D62957"/>
    <w:rsid w:val="00D6368C"/>
    <w:rsid w:val="00D6408E"/>
    <w:rsid w:val="00D65A61"/>
    <w:rsid w:val="00D67715"/>
    <w:rsid w:val="00D67B2D"/>
    <w:rsid w:val="00D700F2"/>
    <w:rsid w:val="00D716DD"/>
    <w:rsid w:val="00D727C3"/>
    <w:rsid w:val="00D7321F"/>
    <w:rsid w:val="00D73D10"/>
    <w:rsid w:val="00D74AE5"/>
    <w:rsid w:val="00D75527"/>
    <w:rsid w:val="00D80F4F"/>
    <w:rsid w:val="00D8163E"/>
    <w:rsid w:val="00D8220C"/>
    <w:rsid w:val="00D8255E"/>
    <w:rsid w:val="00D8371F"/>
    <w:rsid w:val="00D864BB"/>
    <w:rsid w:val="00D90C73"/>
    <w:rsid w:val="00D91DFF"/>
    <w:rsid w:val="00D93811"/>
    <w:rsid w:val="00D94167"/>
    <w:rsid w:val="00D9562A"/>
    <w:rsid w:val="00D95AA8"/>
    <w:rsid w:val="00DA0BCE"/>
    <w:rsid w:val="00DA0CA6"/>
    <w:rsid w:val="00DA16D1"/>
    <w:rsid w:val="00DA171F"/>
    <w:rsid w:val="00DA1CCF"/>
    <w:rsid w:val="00DA1D18"/>
    <w:rsid w:val="00DA260B"/>
    <w:rsid w:val="00DA346B"/>
    <w:rsid w:val="00DA45CC"/>
    <w:rsid w:val="00DA57F9"/>
    <w:rsid w:val="00DA5E98"/>
    <w:rsid w:val="00DA656A"/>
    <w:rsid w:val="00DA69AA"/>
    <w:rsid w:val="00DA6B2F"/>
    <w:rsid w:val="00DA7E31"/>
    <w:rsid w:val="00DB032D"/>
    <w:rsid w:val="00DB0D04"/>
    <w:rsid w:val="00DB1279"/>
    <w:rsid w:val="00DB1BDC"/>
    <w:rsid w:val="00DB26ED"/>
    <w:rsid w:val="00DB37FB"/>
    <w:rsid w:val="00DB4941"/>
    <w:rsid w:val="00DB522E"/>
    <w:rsid w:val="00DB5CC5"/>
    <w:rsid w:val="00DB7116"/>
    <w:rsid w:val="00DB74F9"/>
    <w:rsid w:val="00DB7859"/>
    <w:rsid w:val="00DC272E"/>
    <w:rsid w:val="00DC5159"/>
    <w:rsid w:val="00DC5AB6"/>
    <w:rsid w:val="00DC5DD2"/>
    <w:rsid w:val="00DD0107"/>
    <w:rsid w:val="00DD042F"/>
    <w:rsid w:val="00DD54B6"/>
    <w:rsid w:val="00DD6BEE"/>
    <w:rsid w:val="00DE0C63"/>
    <w:rsid w:val="00DE147E"/>
    <w:rsid w:val="00DE28F7"/>
    <w:rsid w:val="00DE31B4"/>
    <w:rsid w:val="00DE46E3"/>
    <w:rsid w:val="00DE77E0"/>
    <w:rsid w:val="00DF0470"/>
    <w:rsid w:val="00DF06EF"/>
    <w:rsid w:val="00DF0E03"/>
    <w:rsid w:val="00DF20C8"/>
    <w:rsid w:val="00DF2FBA"/>
    <w:rsid w:val="00DF68DD"/>
    <w:rsid w:val="00E00CA9"/>
    <w:rsid w:val="00E01385"/>
    <w:rsid w:val="00E02CB1"/>
    <w:rsid w:val="00E0308C"/>
    <w:rsid w:val="00E10300"/>
    <w:rsid w:val="00E12E96"/>
    <w:rsid w:val="00E143C4"/>
    <w:rsid w:val="00E16EEF"/>
    <w:rsid w:val="00E21595"/>
    <w:rsid w:val="00E225C6"/>
    <w:rsid w:val="00E22ADF"/>
    <w:rsid w:val="00E23CD8"/>
    <w:rsid w:val="00E24E30"/>
    <w:rsid w:val="00E2667F"/>
    <w:rsid w:val="00E27173"/>
    <w:rsid w:val="00E30CC7"/>
    <w:rsid w:val="00E31A75"/>
    <w:rsid w:val="00E35448"/>
    <w:rsid w:val="00E365CB"/>
    <w:rsid w:val="00E369A2"/>
    <w:rsid w:val="00E36A0D"/>
    <w:rsid w:val="00E425A3"/>
    <w:rsid w:val="00E43E40"/>
    <w:rsid w:val="00E44873"/>
    <w:rsid w:val="00E450C5"/>
    <w:rsid w:val="00E46AC8"/>
    <w:rsid w:val="00E503D0"/>
    <w:rsid w:val="00E5122D"/>
    <w:rsid w:val="00E519DF"/>
    <w:rsid w:val="00E51B8F"/>
    <w:rsid w:val="00E51C36"/>
    <w:rsid w:val="00E54720"/>
    <w:rsid w:val="00E5477A"/>
    <w:rsid w:val="00E56525"/>
    <w:rsid w:val="00E61323"/>
    <w:rsid w:val="00E61C7B"/>
    <w:rsid w:val="00E6356D"/>
    <w:rsid w:val="00E63BDD"/>
    <w:rsid w:val="00E65DFA"/>
    <w:rsid w:val="00E6731A"/>
    <w:rsid w:val="00E73C4C"/>
    <w:rsid w:val="00E75ED7"/>
    <w:rsid w:val="00E764B7"/>
    <w:rsid w:val="00E765B8"/>
    <w:rsid w:val="00E76F4D"/>
    <w:rsid w:val="00E76FB8"/>
    <w:rsid w:val="00E77959"/>
    <w:rsid w:val="00E77A90"/>
    <w:rsid w:val="00E80349"/>
    <w:rsid w:val="00E828D4"/>
    <w:rsid w:val="00E83888"/>
    <w:rsid w:val="00E83917"/>
    <w:rsid w:val="00E85D37"/>
    <w:rsid w:val="00E861E3"/>
    <w:rsid w:val="00E876DF"/>
    <w:rsid w:val="00E9103A"/>
    <w:rsid w:val="00E95D76"/>
    <w:rsid w:val="00E969B4"/>
    <w:rsid w:val="00E96ACB"/>
    <w:rsid w:val="00EA14C9"/>
    <w:rsid w:val="00EA2F52"/>
    <w:rsid w:val="00EA34B6"/>
    <w:rsid w:val="00EA3DF5"/>
    <w:rsid w:val="00EA4348"/>
    <w:rsid w:val="00EA4431"/>
    <w:rsid w:val="00EA5729"/>
    <w:rsid w:val="00EB0030"/>
    <w:rsid w:val="00EB0844"/>
    <w:rsid w:val="00EB11F1"/>
    <w:rsid w:val="00EB6C43"/>
    <w:rsid w:val="00EB72E7"/>
    <w:rsid w:val="00EC1255"/>
    <w:rsid w:val="00EC12AA"/>
    <w:rsid w:val="00EC2911"/>
    <w:rsid w:val="00EC3E94"/>
    <w:rsid w:val="00EC4902"/>
    <w:rsid w:val="00EC5CC6"/>
    <w:rsid w:val="00EC7D1A"/>
    <w:rsid w:val="00ED0CE6"/>
    <w:rsid w:val="00ED5829"/>
    <w:rsid w:val="00ED6D73"/>
    <w:rsid w:val="00ED7702"/>
    <w:rsid w:val="00EE14C0"/>
    <w:rsid w:val="00EE2113"/>
    <w:rsid w:val="00EE28A4"/>
    <w:rsid w:val="00EE441A"/>
    <w:rsid w:val="00EE475E"/>
    <w:rsid w:val="00EE5D7C"/>
    <w:rsid w:val="00EE66B0"/>
    <w:rsid w:val="00EE68A5"/>
    <w:rsid w:val="00EE736E"/>
    <w:rsid w:val="00EE7897"/>
    <w:rsid w:val="00EE7FF5"/>
    <w:rsid w:val="00EF0594"/>
    <w:rsid w:val="00EF14ED"/>
    <w:rsid w:val="00EF1520"/>
    <w:rsid w:val="00EF20FB"/>
    <w:rsid w:val="00EF229A"/>
    <w:rsid w:val="00EF3E0F"/>
    <w:rsid w:val="00EF5C0A"/>
    <w:rsid w:val="00EF5CFA"/>
    <w:rsid w:val="00EF6EAC"/>
    <w:rsid w:val="00EF6FC5"/>
    <w:rsid w:val="00F004E1"/>
    <w:rsid w:val="00F015C8"/>
    <w:rsid w:val="00F01739"/>
    <w:rsid w:val="00F01DB6"/>
    <w:rsid w:val="00F049DB"/>
    <w:rsid w:val="00F0508F"/>
    <w:rsid w:val="00F05194"/>
    <w:rsid w:val="00F053CD"/>
    <w:rsid w:val="00F05C2E"/>
    <w:rsid w:val="00F07863"/>
    <w:rsid w:val="00F07E39"/>
    <w:rsid w:val="00F1045A"/>
    <w:rsid w:val="00F129D0"/>
    <w:rsid w:val="00F14B43"/>
    <w:rsid w:val="00F161D5"/>
    <w:rsid w:val="00F16607"/>
    <w:rsid w:val="00F16BBC"/>
    <w:rsid w:val="00F175BE"/>
    <w:rsid w:val="00F17711"/>
    <w:rsid w:val="00F24A64"/>
    <w:rsid w:val="00F275A8"/>
    <w:rsid w:val="00F30EDF"/>
    <w:rsid w:val="00F33142"/>
    <w:rsid w:val="00F35DBB"/>
    <w:rsid w:val="00F37F45"/>
    <w:rsid w:val="00F4083D"/>
    <w:rsid w:val="00F40A4F"/>
    <w:rsid w:val="00F424B5"/>
    <w:rsid w:val="00F42B45"/>
    <w:rsid w:val="00F4426C"/>
    <w:rsid w:val="00F464E4"/>
    <w:rsid w:val="00F465C2"/>
    <w:rsid w:val="00F471E7"/>
    <w:rsid w:val="00F524C7"/>
    <w:rsid w:val="00F53EE8"/>
    <w:rsid w:val="00F56B3A"/>
    <w:rsid w:val="00F603CC"/>
    <w:rsid w:val="00F60814"/>
    <w:rsid w:val="00F60F93"/>
    <w:rsid w:val="00F63117"/>
    <w:rsid w:val="00F64063"/>
    <w:rsid w:val="00F65A96"/>
    <w:rsid w:val="00F67C6E"/>
    <w:rsid w:val="00F67FBC"/>
    <w:rsid w:val="00F70CE3"/>
    <w:rsid w:val="00F71F34"/>
    <w:rsid w:val="00F724E1"/>
    <w:rsid w:val="00F72C27"/>
    <w:rsid w:val="00F74530"/>
    <w:rsid w:val="00F80143"/>
    <w:rsid w:val="00F805A1"/>
    <w:rsid w:val="00F80C80"/>
    <w:rsid w:val="00F819D0"/>
    <w:rsid w:val="00F8230E"/>
    <w:rsid w:val="00F827EA"/>
    <w:rsid w:val="00F834A5"/>
    <w:rsid w:val="00F83A69"/>
    <w:rsid w:val="00F87084"/>
    <w:rsid w:val="00F91941"/>
    <w:rsid w:val="00F94F36"/>
    <w:rsid w:val="00F952A6"/>
    <w:rsid w:val="00F97EE7"/>
    <w:rsid w:val="00FA1711"/>
    <w:rsid w:val="00FA19D7"/>
    <w:rsid w:val="00FA48FD"/>
    <w:rsid w:val="00FA5B68"/>
    <w:rsid w:val="00FA78BD"/>
    <w:rsid w:val="00FB003E"/>
    <w:rsid w:val="00FB2026"/>
    <w:rsid w:val="00FB37E8"/>
    <w:rsid w:val="00FB66C7"/>
    <w:rsid w:val="00FB75A9"/>
    <w:rsid w:val="00FB76FF"/>
    <w:rsid w:val="00FB79A9"/>
    <w:rsid w:val="00FC00BD"/>
    <w:rsid w:val="00FC1180"/>
    <w:rsid w:val="00FC2EF0"/>
    <w:rsid w:val="00FC3F44"/>
    <w:rsid w:val="00FC547A"/>
    <w:rsid w:val="00FC5953"/>
    <w:rsid w:val="00FD0344"/>
    <w:rsid w:val="00FD10A4"/>
    <w:rsid w:val="00FD1475"/>
    <w:rsid w:val="00FD5D6A"/>
    <w:rsid w:val="00FD6AF9"/>
    <w:rsid w:val="00FE037C"/>
    <w:rsid w:val="00FE1C91"/>
    <w:rsid w:val="00FE27AC"/>
    <w:rsid w:val="00FE30B7"/>
    <w:rsid w:val="00FE3674"/>
    <w:rsid w:val="00FE64A9"/>
    <w:rsid w:val="00FE79E5"/>
    <w:rsid w:val="00FF08CC"/>
    <w:rsid w:val="00FF0ACF"/>
    <w:rsid w:val="00FF1200"/>
    <w:rsid w:val="00FF193E"/>
    <w:rsid w:val="00FF218C"/>
    <w:rsid w:val="00FF2648"/>
    <w:rsid w:val="00FF31BD"/>
    <w:rsid w:val="00FF3C7D"/>
    <w:rsid w:val="00FF4C68"/>
    <w:rsid w:val="00FF5061"/>
    <w:rsid w:val="00FF5E56"/>
    <w:rsid w:val="00FF5E9D"/>
    <w:rsid w:val="00FF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cff">
      <v:fill color="#cff" on="f"/>
      <v:textbox inset="5.85pt,.7pt,5.85pt,.7pt"/>
    </o:shapedefaults>
    <o:shapelayout v:ext="edit">
      <o:idmap v:ext="edit" data="1"/>
    </o:shapelayout>
  </w:shapeDefaults>
  <w:decimalSymbol w:val="."/>
  <w:listSeparator w:val=","/>
  <w14:docId w14:val="1C957A29"/>
  <w15:docId w15:val="{90D23EF7-9C66-4DF1-94C2-306A9E34E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72FD"/>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6E95"/>
    <w:rPr>
      <w:rFonts w:ascii="Arial" w:eastAsia="ＭＳ ゴシック" w:hAnsi="Arial"/>
      <w:sz w:val="18"/>
      <w:szCs w:val="18"/>
    </w:rPr>
  </w:style>
  <w:style w:type="table" w:styleId="a4">
    <w:name w:val="Table Grid"/>
    <w:basedOn w:val="a1"/>
    <w:rsid w:val="00130E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8B5B2F"/>
  </w:style>
  <w:style w:type="paragraph" w:styleId="a6">
    <w:name w:val="footer"/>
    <w:basedOn w:val="a"/>
    <w:rsid w:val="002E6796"/>
    <w:pPr>
      <w:tabs>
        <w:tab w:val="center" w:pos="4252"/>
        <w:tab w:val="right" w:pos="8504"/>
      </w:tabs>
      <w:snapToGrid w:val="0"/>
    </w:pPr>
  </w:style>
  <w:style w:type="character" w:styleId="a7">
    <w:name w:val="page number"/>
    <w:basedOn w:val="a0"/>
    <w:rsid w:val="002E6796"/>
  </w:style>
  <w:style w:type="table" w:styleId="7">
    <w:name w:val="Table Grid 7"/>
    <w:basedOn w:val="a1"/>
    <w:rsid w:val="00D475AE"/>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a8">
    <w:name w:val="○４校の状況"/>
    <w:basedOn w:val="a1"/>
    <w:rsid w:val="00D475AE"/>
    <w:tblPr/>
  </w:style>
  <w:style w:type="table" w:customStyle="1" w:styleId="1">
    <w:name w:val="表の書式1"/>
    <w:basedOn w:val="a1"/>
    <w:rsid w:val="00D475AE"/>
    <w:tblPr/>
  </w:style>
  <w:style w:type="paragraph" w:styleId="a9">
    <w:name w:val="header"/>
    <w:basedOn w:val="a"/>
    <w:rsid w:val="00474B0F"/>
    <w:pPr>
      <w:tabs>
        <w:tab w:val="center" w:pos="4252"/>
        <w:tab w:val="right" w:pos="8504"/>
      </w:tabs>
      <w:snapToGrid w:val="0"/>
    </w:pPr>
  </w:style>
  <w:style w:type="character" w:styleId="aa">
    <w:name w:val="Hyperlink"/>
    <w:rsid w:val="00E6356D"/>
    <w:rPr>
      <w:color w:val="0000FF"/>
      <w:u w:val="single"/>
    </w:rPr>
  </w:style>
  <w:style w:type="paragraph" w:styleId="ab">
    <w:name w:val="Note Heading"/>
    <w:basedOn w:val="a"/>
    <w:next w:val="a"/>
    <w:rsid w:val="001B498E"/>
    <w:pPr>
      <w:jc w:val="center"/>
    </w:pPr>
    <w:rPr>
      <w:sz w:val="24"/>
    </w:rPr>
  </w:style>
  <w:style w:type="paragraph" w:customStyle="1" w:styleId="ac">
    <w:name w:val="一太郎"/>
    <w:rsid w:val="00C379D0"/>
    <w:pPr>
      <w:widowControl w:val="0"/>
      <w:wordWrap w:val="0"/>
      <w:autoSpaceDE w:val="0"/>
      <w:autoSpaceDN w:val="0"/>
      <w:adjustRightInd w:val="0"/>
      <w:spacing w:line="328" w:lineRule="exact"/>
      <w:jc w:val="both"/>
    </w:pPr>
    <w:rPr>
      <w:rFonts w:ascii="ＭＳ 明朝" w:hAnsi="Times New Roman" w:cs="ＭＳ 明朝"/>
      <w:sz w:val="21"/>
      <w:szCs w:val="21"/>
    </w:rPr>
  </w:style>
  <w:style w:type="table" w:customStyle="1" w:styleId="10">
    <w:name w:val="表 (格子)1"/>
    <w:basedOn w:val="a1"/>
    <w:next w:val="a4"/>
    <w:uiPriority w:val="59"/>
    <w:rsid w:val="008B7ED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4543CC"/>
    <w:pPr>
      <w:ind w:leftChars="400" w:left="840"/>
    </w:pPr>
  </w:style>
  <w:style w:type="paragraph" w:styleId="Web">
    <w:name w:val="Normal (Web)"/>
    <w:basedOn w:val="a"/>
    <w:uiPriority w:val="99"/>
    <w:unhideWhenUsed/>
    <w:rsid w:val="00C872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7773">
      <w:bodyDiv w:val="1"/>
      <w:marLeft w:val="0"/>
      <w:marRight w:val="0"/>
      <w:marTop w:val="0"/>
      <w:marBottom w:val="0"/>
      <w:divBdr>
        <w:top w:val="none" w:sz="0" w:space="0" w:color="auto"/>
        <w:left w:val="none" w:sz="0" w:space="0" w:color="auto"/>
        <w:bottom w:val="none" w:sz="0" w:space="0" w:color="auto"/>
        <w:right w:val="none" w:sz="0" w:space="0" w:color="auto"/>
      </w:divBdr>
    </w:div>
    <w:div w:id="315384114">
      <w:bodyDiv w:val="1"/>
      <w:marLeft w:val="0"/>
      <w:marRight w:val="0"/>
      <w:marTop w:val="0"/>
      <w:marBottom w:val="0"/>
      <w:divBdr>
        <w:top w:val="none" w:sz="0" w:space="0" w:color="auto"/>
        <w:left w:val="none" w:sz="0" w:space="0" w:color="auto"/>
        <w:bottom w:val="none" w:sz="0" w:space="0" w:color="auto"/>
        <w:right w:val="none" w:sz="0" w:space="0" w:color="auto"/>
      </w:divBdr>
    </w:div>
    <w:div w:id="466169546">
      <w:bodyDiv w:val="1"/>
      <w:marLeft w:val="0"/>
      <w:marRight w:val="0"/>
      <w:marTop w:val="0"/>
      <w:marBottom w:val="0"/>
      <w:divBdr>
        <w:top w:val="none" w:sz="0" w:space="0" w:color="auto"/>
        <w:left w:val="none" w:sz="0" w:space="0" w:color="auto"/>
        <w:bottom w:val="none" w:sz="0" w:space="0" w:color="auto"/>
        <w:right w:val="none" w:sz="0" w:space="0" w:color="auto"/>
      </w:divBdr>
    </w:div>
    <w:div w:id="505902536">
      <w:bodyDiv w:val="1"/>
      <w:marLeft w:val="0"/>
      <w:marRight w:val="0"/>
      <w:marTop w:val="0"/>
      <w:marBottom w:val="0"/>
      <w:divBdr>
        <w:top w:val="none" w:sz="0" w:space="0" w:color="auto"/>
        <w:left w:val="none" w:sz="0" w:space="0" w:color="auto"/>
        <w:bottom w:val="none" w:sz="0" w:space="0" w:color="auto"/>
        <w:right w:val="none" w:sz="0" w:space="0" w:color="auto"/>
      </w:divBdr>
    </w:div>
    <w:div w:id="889074845">
      <w:bodyDiv w:val="1"/>
      <w:marLeft w:val="0"/>
      <w:marRight w:val="0"/>
      <w:marTop w:val="0"/>
      <w:marBottom w:val="0"/>
      <w:divBdr>
        <w:top w:val="none" w:sz="0" w:space="0" w:color="auto"/>
        <w:left w:val="none" w:sz="0" w:space="0" w:color="auto"/>
        <w:bottom w:val="none" w:sz="0" w:space="0" w:color="auto"/>
        <w:right w:val="none" w:sz="0" w:space="0" w:color="auto"/>
      </w:divBdr>
    </w:div>
    <w:div w:id="1114979007">
      <w:bodyDiv w:val="1"/>
      <w:marLeft w:val="0"/>
      <w:marRight w:val="0"/>
      <w:marTop w:val="0"/>
      <w:marBottom w:val="0"/>
      <w:divBdr>
        <w:top w:val="none" w:sz="0" w:space="0" w:color="auto"/>
        <w:left w:val="none" w:sz="0" w:space="0" w:color="auto"/>
        <w:bottom w:val="none" w:sz="0" w:space="0" w:color="auto"/>
        <w:right w:val="none" w:sz="0" w:space="0" w:color="auto"/>
      </w:divBdr>
    </w:div>
    <w:div w:id="1326588008">
      <w:bodyDiv w:val="1"/>
      <w:marLeft w:val="0"/>
      <w:marRight w:val="0"/>
      <w:marTop w:val="0"/>
      <w:marBottom w:val="0"/>
      <w:divBdr>
        <w:top w:val="none" w:sz="0" w:space="0" w:color="auto"/>
        <w:left w:val="none" w:sz="0" w:space="0" w:color="auto"/>
        <w:bottom w:val="none" w:sz="0" w:space="0" w:color="auto"/>
        <w:right w:val="none" w:sz="0" w:space="0" w:color="auto"/>
      </w:divBdr>
    </w:div>
    <w:div w:id="1366558925">
      <w:bodyDiv w:val="1"/>
      <w:marLeft w:val="0"/>
      <w:marRight w:val="0"/>
      <w:marTop w:val="0"/>
      <w:marBottom w:val="0"/>
      <w:divBdr>
        <w:top w:val="none" w:sz="0" w:space="0" w:color="auto"/>
        <w:left w:val="none" w:sz="0" w:space="0" w:color="auto"/>
        <w:bottom w:val="none" w:sz="0" w:space="0" w:color="auto"/>
        <w:right w:val="none" w:sz="0" w:space="0" w:color="auto"/>
      </w:divBdr>
    </w:div>
    <w:div w:id="1476490328">
      <w:bodyDiv w:val="1"/>
      <w:marLeft w:val="0"/>
      <w:marRight w:val="0"/>
      <w:marTop w:val="0"/>
      <w:marBottom w:val="0"/>
      <w:divBdr>
        <w:top w:val="none" w:sz="0" w:space="0" w:color="auto"/>
        <w:left w:val="none" w:sz="0" w:space="0" w:color="auto"/>
        <w:bottom w:val="none" w:sz="0" w:space="0" w:color="auto"/>
        <w:right w:val="none" w:sz="0" w:space="0" w:color="auto"/>
      </w:divBdr>
    </w:div>
    <w:div w:id="1542401591">
      <w:bodyDiv w:val="1"/>
      <w:marLeft w:val="0"/>
      <w:marRight w:val="0"/>
      <w:marTop w:val="0"/>
      <w:marBottom w:val="0"/>
      <w:divBdr>
        <w:top w:val="none" w:sz="0" w:space="0" w:color="auto"/>
        <w:left w:val="none" w:sz="0" w:space="0" w:color="auto"/>
        <w:bottom w:val="none" w:sz="0" w:space="0" w:color="auto"/>
        <w:right w:val="none" w:sz="0" w:space="0" w:color="auto"/>
      </w:divBdr>
    </w:div>
    <w:div w:id="1755861471">
      <w:bodyDiv w:val="1"/>
      <w:marLeft w:val="0"/>
      <w:marRight w:val="0"/>
      <w:marTop w:val="0"/>
      <w:marBottom w:val="0"/>
      <w:divBdr>
        <w:top w:val="none" w:sz="0" w:space="0" w:color="auto"/>
        <w:left w:val="none" w:sz="0" w:space="0" w:color="auto"/>
        <w:bottom w:val="none" w:sz="0" w:space="0" w:color="auto"/>
        <w:right w:val="none" w:sz="0" w:space="0" w:color="auto"/>
      </w:divBdr>
    </w:div>
    <w:div w:id="1758286921">
      <w:bodyDiv w:val="1"/>
      <w:marLeft w:val="0"/>
      <w:marRight w:val="0"/>
      <w:marTop w:val="0"/>
      <w:marBottom w:val="0"/>
      <w:divBdr>
        <w:top w:val="none" w:sz="0" w:space="0" w:color="auto"/>
        <w:left w:val="none" w:sz="0" w:space="0" w:color="auto"/>
        <w:bottom w:val="none" w:sz="0" w:space="0" w:color="auto"/>
        <w:right w:val="none" w:sz="0" w:space="0" w:color="auto"/>
      </w:divBdr>
    </w:div>
    <w:div w:id="20373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DA131-F21E-4D0F-AA58-C1FB1B2E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1234</Words>
  <Characters>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　立　高　校　の　特　色　づ　く　り　・　再　編　整　備　計　画　（仮　称）　の　概　要</vt:lpstr>
      <vt:lpstr>府　立　高　校　の　特　色　づ　く　り　・　再　編　整　備　計　画　（仮　称）　の　概　要　 </vt:lpstr>
    </vt:vector>
  </TitlesOfParts>
  <Company>大阪府</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　立　高　校　の　特　色　づ　く　り　・　再　編　整　備　計　画　（仮　称）　の　概　要</dc:title>
  <cp:revision>19</cp:revision>
  <cp:lastPrinted>2025-06-17T01:06:00Z</cp:lastPrinted>
  <dcterms:created xsi:type="dcterms:W3CDTF">2025-06-12T09:15:00Z</dcterms:created>
  <dcterms:modified xsi:type="dcterms:W3CDTF">2025-06-17T01:10:00Z</dcterms:modified>
</cp:coreProperties>
</file>