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788" w14:textId="1EC78BE5" w:rsidR="006C05B1" w:rsidRPr="00B066E0" w:rsidRDefault="006C05B1" w:rsidP="006C05B1">
      <w:pPr>
        <w:keepNext/>
        <w:outlineLvl w:val="0"/>
        <w:rPr>
          <w:rFonts w:ascii="BIZ UDPゴシック" w:eastAsia="BIZ UDPゴシック" w:hAnsi="BIZ UDPゴシック" w:cstheme="majorBidi"/>
          <w:b/>
          <w:bCs/>
          <w:sz w:val="24"/>
          <w:szCs w:val="24"/>
        </w:rPr>
      </w:pPr>
      <w:r w:rsidRPr="00B066E0">
        <w:rPr>
          <w:rFonts w:ascii="BIZ UDPゴシック" w:eastAsia="BIZ UDPゴシック" w:hAnsi="BIZ UDPゴシック" w:cstheme="majorBidi" w:hint="eastAsia"/>
          <w:b/>
          <w:bCs/>
          <w:sz w:val="24"/>
          <w:szCs w:val="24"/>
        </w:rPr>
        <w:t>移動等円滑化基準チェックリスト</w:t>
      </w:r>
      <w:r w:rsidR="00A246BE" w:rsidRPr="00B066E0">
        <w:rPr>
          <w:rFonts w:ascii="BIZ UDPゴシック" w:eastAsia="BIZ UDPゴシック" w:hAnsi="BIZ UDPゴシック" w:cstheme="majorBidi" w:hint="eastAsia"/>
          <w:b/>
          <w:bCs/>
          <w:sz w:val="24"/>
          <w:szCs w:val="24"/>
        </w:rPr>
        <w:t>_小規模店舗</w:t>
      </w:r>
      <w:r w:rsidRPr="00B066E0">
        <w:rPr>
          <w:rFonts w:ascii="BIZ UDPゴシック" w:eastAsia="BIZ UDPゴシック" w:hAnsi="BIZ UDPゴシック" w:cstheme="majorBidi" w:hint="eastAsia"/>
          <w:b/>
          <w:bCs/>
          <w:sz w:val="24"/>
          <w:szCs w:val="24"/>
        </w:rPr>
        <w:t>（大阪府福祉のまちづくり条例付加分含む）</w:t>
      </w:r>
    </w:p>
    <w:p w14:paraId="6FA95953" w14:textId="7F4885A3" w:rsidR="00A246BE" w:rsidRPr="00B066E0" w:rsidRDefault="00A246BE" w:rsidP="00A246BE">
      <w:pPr>
        <w:jc w:val="left"/>
        <w:rPr>
          <w:rFonts w:ascii="BIZ UDPゴシック" w:eastAsia="BIZ UDPゴシック" w:hAnsi="BIZ UDPゴシック"/>
          <w:b/>
          <w:bCs/>
          <w:sz w:val="16"/>
          <w:szCs w:val="16"/>
        </w:rPr>
      </w:pPr>
      <w:r w:rsidRPr="00B066E0">
        <w:rPr>
          <w:rFonts w:ascii="BIZ UDPゴシック" w:eastAsia="BIZ UDPゴシック" w:hAnsi="BIZ UDPゴシック" w:hint="eastAsia"/>
          <w:b/>
          <w:bCs/>
          <w:sz w:val="16"/>
          <w:szCs w:val="16"/>
        </w:rPr>
        <w:t>※本チェックリストは、別表二の項の中欄に掲げる特別特定建築物のうち、床面積の合計（増築又は改築の場合にあっては、当該増築又は改築に係る部分の床面積の合計。）が二百平方メートル未満のものが対象となる。</w:t>
      </w:r>
    </w:p>
    <w:p w14:paraId="45C60FCC" w14:textId="66C89E58" w:rsidR="006C05B1" w:rsidRPr="00B066E0" w:rsidRDefault="006C05B1" w:rsidP="00A246BE">
      <w:pPr>
        <w:jc w:val="left"/>
        <w:rPr>
          <w:rFonts w:ascii="BIZ UDPゴシック" w:eastAsia="BIZ UDPゴシック" w:hAnsi="BIZ UDPゴシック"/>
          <w:sz w:val="16"/>
          <w:szCs w:val="16"/>
        </w:rPr>
      </w:pPr>
      <w:r w:rsidRPr="00B066E0">
        <w:rPr>
          <w:rFonts w:ascii="BIZ UDPゴシック" w:eastAsia="BIZ UDPゴシック" w:hAnsi="BIZ UDPゴシック" w:hint="eastAsia"/>
          <w:sz w:val="16"/>
          <w:szCs w:val="16"/>
        </w:rPr>
        <w:t>※施設等の欄の</w:t>
      </w:r>
      <w:r w:rsidR="00B066E0" w:rsidRPr="00B066E0">
        <w:rPr>
          <w:rFonts w:ascii="BIZ UDPゴシック" w:eastAsia="BIZ UDPゴシック" w:hAnsi="BIZ UDPゴシック" w:hint="eastAsia"/>
          <w:sz w:val="16"/>
          <w:szCs w:val="16"/>
        </w:rPr>
        <w:t>「第○条」はバリアフリー法施行令の該当条文</w:t>
      </w:r>
    </w:p>
    <w:p w14:paraId="5A58D475" w14:textId="77777777" w:rsidR="006C05B1" w:rsidRPr="00B066E0" w:rsidRDefault="006C05B1" w:rsidP="006C05B1">
      <w:pPr>
        <w:rPr>
          <w:rFonts w:ascii="BIZ UDPゴシック" w:eastAsia="BIZ UDPゴシック" w:hAnsi="BIZ UDPゴシック"/>
        </w:rPr>
      </w:pPr>
    </w:p>
    <w:p w14:paraId="07B5677E" w14:textId="77777777" w:rsidR="006C05B1" w:rsidRPr="00B066E0" w:rsidRDefault="006C05B1" w:rsidP="006C05B1">
      <w:pPr>
        <w:snapToGrid w:val="0"/>
        <w:rPr>
          <w:rFonts w:ascii="BIZ UDPゴシック" w:eastAsia="BIZ UDPゴシック" w:hAnsi="BIZ UDPゴシック"/>
        </w:rPr>
      </w:pPr>
      <w:r w:rsidRPr="00B066E0">
        <w:rPr>
          <w:rFonts w:ascii="BIZ UDPゴシック" w:eastAsia="BIZ UDPゴシック" w:hAnsi="BIZ UDPゴシック" w:hint="eastAsia"/>
        </w:rPr>
        <w:t>○一般基準</w:t>
      </w:r>
    </w:p>
    <w:tbl>
      <w:tblPr>
        <w:tblStyle w:val="24"/>
        <w:tblW w:w="5003" w:type="pct"/>
        <w:tblLook w:val="04A0" w:firstRow="1" w:lastRow="0" w:firstColumn="1" w:lastColumn="0" w:noHBand="0" w:noVBand="1"/>
      </w:tblPr>
      <w:tblGrid>
        <w:gridCol w:w="1522"/>
        <w:gridCol w:w="7696"/>
        <w:gridCol w:w="416"/>
      </w:tblGrid>
      <w:tr w:rsidR="006C05B1" w:rsidRPr="00B066E0" w14:paraId="7A7CD1EF" w14:textId="77777777" w:rsidTr="004E4D9A">
        <w:tc>
          <w:tcPr>
            <w:tcW w:w="790" w:type="pct"/>
            <w:tcBorders>
              <w:bottom w:val="double" w:sz="4" w:space="0" w:color="auto"/>
            </w:tcBorders>
            <w:shd w:val="clear" w:color="auto" w:fill="D0CECE" w:themeFill="background2" w:themeFillShade="E6"/>
            <w:vAlign w:val="center"/>
          </w:tcPr>
          <w:p w14:paraId="554FF05D"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3994" w:type="pct"/>
            <w:tcBorders>
              <w:bottom w:val="double" w:sz="4" w:space="0" w:color="auto"/>
            </w:tcBorders>
            <w:shd w:val="clear" w:color="auto" w:fill="D0CECE" w:themeFill="background2" w:themeFillShade="E6"/>
          </w:tcPr>
          <w:p w14:paraId="76C50456"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216" w:type="pct"/>
            <w:tcBorders>
              <w:bottom w:val="double" w:sz="4" w:space="0" w:color="auto"/>
            </w:tcBorders>
            <w:shd w:val="clear" w:color="auto" w:fill="D0CECE" w:themeFill="background2" w:themeFillShade="E6"/>
            <w:vAlign w:val="center"/>
          </w:tcPr>
          <w:p w14:paraId="7F444E4D" w14:textId="77777777" w:rsidR="006C05B1" w:rsidRPr="00B066E0" w:rsidRDefault="006C05B1" w:rsidP="006C05B1">
            <w:pPr>
              <w:jc w:val="center"/>
              <w:rPr>
                <w:rFonts w:ascii="BIZ UDPゴシック" w:eastAsia="BIZ UDPゴシック" w:hAnsi="BIZ UDPゴシック"/>
              </w:rPr>
            </w:pPr>
          </w:p>
        </w:tc>
      </w:tr>
      <w:tr w:rsidR="006C05B1" w:rsidRPr="00B066E0" w14:paraId="04768E36" w14:textId="77777777" w:rsidTr="004E4D9A">
        <w:tc>
          <w:tcPr>
            <w:tcW w:w="790" w:type="pct"/>
            <w:vMerge w:val="restart"/>
          </w:tcPr>
          <w:p w14:paraId="27FF22C7" w14:textId="77777777" w:rsidR="006C05B1" w:rsidRPr="00B066E0" w:rsidRDefault="006C05B1" w:rsidP="006C05B1">
            <w:pPr>
              <w:snapToGrid w:val="0"/>
              <w:rPr>
                <w:rFonts w:ascii="BIZ UDPゴシック" w:eastAsia="BIZ UDPゴシック" w:hAnsi="BIZ UDPゴシック"/>
              </w:rPr>
            </w:pPr>
            <w:r w:rsidRPr="00B066E0">
              <w:rPr>
                <w:rFonts w:ascii="BIZ UDPゴシック" w:eastAsia="BIZ UDPゴシック" w:hAnsi="BIZ UDPゴシック" w:hint="eastAsia"/>
              </w:rPr>
              <w:t>標識</w:t>
            </w:r>
          </w:p>
          <w:p w14:paraId="01E5FF18" w14:textId="2501BDB8" w:rsidR="006C05B1"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20条、H18省令第113号）</w:t>
            </w:r>
          </w:p>
        </w:tc>
        <w:tc>
          <w:tcPr>
            <w:tcW w:w="3994" w:type="pct"/>
            <w:vAlign w:val="center"/>
          </w:tcPr>
          <w:p w14:paraId="6F77E42D" w14:textId="77777777" w:rsidR="006C05B1" w:rsidRPr="00B066E0" w:rsidRDefault="006C05B1" w:rsidP="006C05B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57995D9" w14:textId="6293C195" w:rsidR="006C05B1" w:rsidRPr="00B066E0" w:rsidRDefault="00B066E0" w:rsidP="006C05B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6C05B1" w:rsidRPr="00B066E0" w14:paraId="63D3F3B5" w14:textId="77777777" w:rsidTr="004E4D9A">
        <w:tc>
          <w:tcPr>
            <w:tcW w:w="790" w:type="pct"/>
            <w:vMerge/>
            <w:vAlign w:val="center"/>
          </w:tcPr>
          <w:p w14:paraId="533A6211" w14:textId="77777777" w:rsidR="006C05B1" w:rsidRPr="00B066E0" w:rsidRDefault="006C05B1" w:rsidP="006C05B1">
            <w:pPr>
              <w:snapToGrid w:val="0"/>
              <w:rPr>
                <w:rFonts w:ascii="BIZ UDPゴシック" w:eastAsia="BIZ UDPゴシック" w:hAnsi="BIZ UDPゴシック"/>
              </w:rPr>
            </w:pPr>
          </w:p>
        </w:tc>
        <w:tc>
          <w:tcPr>
            <w:tcW w:w="3994" w:type="pct"/>
            <w:vAlign w:val="center"/>
          </w:tcPr>
          <w:p w14:paraId="01D105B7" w14:textId="77777777" w:rsidR="006C05B1" w:rsidRPr="00B066E0" w:rsidRDefault="006C05B1" w:rsidP="006C05B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②標識は、内容が容易に識別することができるものか</w:t>
            </w:r>
            <w:r w:rsidRPr="00B066E0">
              <w:rPr>
                <w:rFonts w:ascii="BIZ UDPゴシック" w:eastAsia="BIZ UDPゴシック" w:hAnsi="BIZ UDPゴシック" w:hint="eastAsia"/>
                <w:sz w:val="16"/>
                <w:szCs w:val="16"/>
              </w:rPr>
              <w:t>（日本産業規格Ｚ8210に適合しているか）</w:t>
            </w:r>
          </w:p>
        </w:tc>
        <w:tc>
          <w:tcPr>
            <w:tcW w:w="216" w:type="pct"/>
            <w:vAlign w:val="center"/>
          </w:tcPr>
          <w:p w14:paraId="4AD4E14C" w14:textId="77777777" w:rsidR="006C05B1" w:rsidRPr="00B066E0" w:rsidRDefault="006C05B1" w:rsidP="006C05B1">
            <w:pPr>
              <w:snapToGrid w:val="0"/>
              <w:jc w:val="center"/>
              <w:rPr>
                <w:rFonts w:ascii="BIZ UDPゴシック" w:eastAsia="BIZ UDPゴシック" w:hAnsi="BIZ UDPゴシック"/>
              </w:rPr>
            </w:pPr>
          </w:p>
        </w:tc>
      </w:tr>
    </w:tbl>
    <w:p w14:paraId="54A85355" w14:textId="77777777" w:rsidR="00A246BE" w:rsidRPr="00B066E0" w:rsidRDefault="00A246BE" w:rsidP="006C05B1">
      <w:pPr>
        <w:rPr>
          <w:rFonts w:ascii="BIZ UDPゴシック" w:eastAsia="BIZ UDPゴシック" w:hAnsi="BIZ UDPゴシック"/>
          <w:sz w:val="18"/>
          <w:szCs w:val="18"/>
        </w:rPr>
      </w:pPr>
    </w:p>
    <w:p w14:paraId="021E1792" w14:textId="77777777" w:rsidR="00BC7066" w:rsidRDefault="006C05B1" w:rsidP="006C05B1">
      <w:pPr>
        <w:rPr>
          <w:rFonts w:ascii="BIZ UDPゴシック" w:eastAsia="BIZ UDPゴシック" w:hAnsi="BIZ UDPゴシック"/>
          <w:sz w:val="18"/>
          <w:szCs w:val="20"/>
        </w:rPr>
        <w:sectPr w:rsidR="00BC7066" w:rsidSect="00470A85">
          <w:headerReference w:type="default" r:id="rId8"/>
          <w:footerReference w:type="default" r:id="rId9"/>
          <w:type w:val="continuous"/>
          <w:pgSz w:w="11906" w:h="16838" w:code="9"/>
          <w:pgMar w:top="1021" w:right="1134" w:bottom="851" w:left="1134" w:header="624" w:footer="510" w:gutter="0"/>
          <w:cols w:space="425"/>
          <w:docGrid w:linePitch="360"/>
        </w:sectPr>
      </w:pPr>
      <w:r w:rsidRPr="00B066E0">
        <w:rPr>
          <w:rFonts w:ascii="BIZ UDPゴシック" w:eastAsia="BIZ UDPゴシック" w:hAnsi="BIZ UDPゴシック" w:hint="eastAsia"/>
        </w:rPr>
        <w:t>○移動等円滑化経路</w:t>
      </w:r>
      <w:r w:rsidRPr="00B066E0">
        <w:rPr>
          <w:rFonts w:ascii="BIZ UDPゴシック" w:eastAsia="BIZ UDPゴシック" w:hAnsi="BIZ UDPゴシック" w:hint="eastAsia"/>
          <w:sz w:val="18"/>
          <w:szCs w:val="20"/>
        </w:rPr>
        <w:t>（</w:t>
      </w:r>
      <w:r w:rsidR="009E6458" w:rsidRPr="009E6458">
        <w:rPr>
          <w:rFonts w:ascii="BIZ UDPゴシック" w:eastAsia="BIZ UDPゴシック" w:hAnsi="BIZ UDPゴシック" w:hint="eastAsia"/>
          <w:sz w:val="18"/>
          <w:szCs w:val="20"/>
        </w:rPr>
        <w:t>道等から利用居室に至る</w:t>
      </w:r>
      <w:r w:rsidR="009E6458" w:rsidRPr="009E6458">
        <w:rPr>
          <w:rFonts w:ascii="BIZ UDPゴシック" w:eastAsia="BIZ UDPゴシック" w:hAnsi="BIZ UDPゴシック"/>
          <w:sz w:val="18"/>
          <w:szCs w:val="20"/>
        </w:rPr>
        <w:t>1以上の経路に係る基準</w:t>
      </w:r>
      <w:r w:rsidRPr="00B066E0">
        <w:rPr>
          <w:rFonts w:ascii="BIZ UDPゴシック" w:eastAsia="BIZ UDPゴシック" w:hAnsi="BIZ UDPゴシック" w:hint="eastAsia"/>
          <w:sz w:val="18"/>
          <w:szCs w:val="20"/>
        </w:rPr>
        <w:t>）</w:t>
      </w:r>
    </w:p>
    <w:p w14:paraId="6DBBA483" w14:textId="4147FF68" w:rsidR="006C05B1" w:rsidRPr="00B066E0" w:rsidRDefault="006C05B1" w:rsidP="006C05B1">
      <w:pPr>
        <w:rPr>
          <w:rFonts w:ascii="BIZ UDPゴシック" w:eastAsia="BIZ UDPゴシック" w:hAnsi="BIZ UDPゴシック"/>
        </w:rPr>
      </w:pPr>
    </w:p>
    <w:tbl>
      <w:tblPr>
        <w:tblStyle w:val="24"/>
        <w:tblW w:w="4968" w:type="pct"/>
        <w:tblLook w:val="04A0" w:firstRow="1" w:lastRow="0" w:firstColumn="1" w:lastColumn="0" w:noHBand="0" w:noVBand="1"/>
      </w:tblPr>
      <w:tblGrid>
        <w:gridCol w:w="1541"/>
        <w:gridCol w:w="7609"/>
        <w:gridCol w:w="416"/>
      </w:tblGrid>
      <w:tr w:rsidR="006C05B1" w:rsidRPr="00B066E0" w14:paraId="3BA5A37D" w14:textId="77777777" w:rsidTr="00A246BE">
        <w:tc>
          <w:tcPr>
            <w:tcW w:w="1541" w:type="dxa"/>
            <w:tcBorders>
              <w:top w:val="single" w:sz="4" w:space="0" w:color="000000"/>
              <w:bottom w:val="double" w:sz="4" w:space="0" w:color="000000"/>
            </w:tcBorders>
            <w:shd w:val="clear" w:color="auto" w:fill="D0CECE" w:themeFill="background2" w:themeFillShade="E6"/>
            <w:vAlign w:val="center"/>
          </w:tcPr>
          <w:p w14:paraId="52A31B91"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7609" w:type="dxa"/>
            <w:tcBorders>
              <w:bottom w:val="double" w:sz="4" w:space="0" w:color="000000"/>
            </w:tcBorders>
            <w:shd w:val="clear" w:color="auto" w:fill="D0CECE" w:themeFill="background2" w:themeFillShade="E6"/>
          </w:tcPr>
          <w:p w14:paraId="56656BC2"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416" w:type="dxa"/>
            <w:tcBorders>
              <w:bottom w:val="double" w:sz="4" w:space="0" w:color="000000"/>
            </w:tcBorders>
            <w:shd w:val="clear" w:color="auto" w:fill="D0CECE" w:themeFill="background2" w:themeFillShade="E6"/>
            <w:vAlign w:val="center"/>
          </w:tcPr>
          <w:p w14:paraId="0BE3C267" w14:textId="77777777" w:rsidR="006C05B1" w:rsidRPr="00B066E0" w:rsidRDefault="006C05B1" w:rsidP="006C05B1">
            <w:pPr>
              <w:jc w:val="center"/>
              <w:rPr>
                <w:rFonts w:ascii="BIZ UDPゴシック" w:eastAsia="BIZ UDPゴシック" w:hAnsi="BIZ UDPゴシック"/>
              </w:rPr>
            </w:pPr>
          </w:p>
        </w:tc>
      </w:tr>
      <w:tr w:rsidR="009E6458" w:rsidRPr="00B066E0" w14:paraId="43139120" w14:textId="77777777" w:rsidTr="009E6458">
        <w:trPr>
          <w:trHeight w:val="1055"/>
        </w:trPr>
        <w:tc>
          <w:tcPr>
            <w:tcW w:w="1541" w:type="dxa"/>
            <w:tcBorders>
              <w:top w:val="double" w:sz="4" w:space="0" w:color="000000"/>
            </w:tcBorders>
            <w:vAlign w:val="center"/>
          </w:tcPr>
          <w:p w14:paraId="7AC704A0" w14:textId="77777777" w:rsidR="009E6458" w:rsidRPr="00B066E0" w:rsidRDefault="009E6458" w:rsidP="00C600C9">
            <w:pPr>
              <w:snapToGrid w:val="0"/>
              <w:rPr>
                <w:rFonts w:ascii="BIZ UDPゴシック" w:eastAsia="BIZ UDPゴシック" w:hAnsi="BIZ UDPゴシック"/>
              </w:rPr>
            </w:pPr>
            <w:r w:rsidRPr="00B066E0">
              <w:rPr>
                <w:rFonts w:ascii="BIZ UDPゴシック" w:eastAsia="BIZ UDPゴシック" w:hAnsi="BIZ UDPゴシック" w:hint="eastAsia"/>
              </w:rPr>
              <w:t>経路</w:t>
            </w:r>
          </w:p>
          <w:p w14:paraId="5C7DC37B" w14:textId="27F3C4A3" w:rsidR="009E6458" w:rsidRPr="00B066E0" w:rsidRDefault="009E6458"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1項）</w:t>
            </w:r>
          </w:p>
        </w:tc>
        <w:tc>
          <w:tcPr>
            <w:tcW w:w="7609" w:type="dxa"/>
            <w:tcBorders>
              <w:top w:val="double" w:sz="4" w:space="0" w:color="000000"/>
            </w:tcBorders>
            <w:vAlign w:val="center"/>
          </w:tcPr>
          <w:p w14:paraId="66E42779" w14:textId="77777777" w:rsidR="009E6458" w:rsidRPr="009E6458" w:rsidRDefault="009E6458" w:rsidP="009E6458">
            <w:pPr>
              <w:snapToGrid w:val="0"/>
              <w:ind w:left="200" w:hangingChars="100" w:hanging="200"/>
              <w:rPr>
                <w:rFonts w:ascii="BIZ UDPゴシック" w:eastAsia="BIZ UDPゴシック" w:hAnsi="BIZ UDPゴシック"/>
              </w:rPr>
            </w:pPr>
            <w:r w:rsidRPr="009E6458">
              <w:rPr>
                <w:rFonts w:ascii="BIZ UDPゴシック" w:eastAsia="BIZ UDPゴシック" w:hAnsi="BIZ UDPゴシック" w:hint="eastAsia"/>
              </w:rPr>
              <w:t>①道等から利用居室までの経路のうち、</w:t>
            </w:r>
            <w:r w:rsidRPr="009E6458">
              <w:rPr>
                <w:rFonts w:ascii="BIZ UDPゴシック" w:eastAsia="BIZ UDPゴシック" w:hAnsi="BIZ UDPゴシック"/>
              </w:rPr>
              <w:t>1以上を移動等円滑化経路としているか</w:t>
            </w:r>
          </w:p>
          <w:p w14:paraId="5FC1340D" w14:textId="59CB2A9E" w:rsidR="009E6458" w:rsidRPr="00B066E0" w:rsidRDefault="009E6458" w:rsidP="009E6458">
            <w:pPr>
              <w:snapToGrid w:val="0"/>
              <w:ind w:leftChars="100" w:left="210"/>
              <w:rPr>
                <w:rFonts w:ascii="BIZ UDPゴシック" w:eastAsia="BIZ UDPゴシック" w:hAnsi="BIZ UDPゴシック"/>
              </w:rPr>
            </w:pPr>
            <w:r w:rsidRPr="009E6458">
              <w:rPr>
                <w:rFonts w:ascii="BIZ UDPゴシック" w:eastAsia="BIZ UDPゴシック" w:hAnsi="BIZ UDPゴシック" w:hint="eastAsia"/>
              </w:rPr>
              <w:t>・地上階又はその直上階若しくは直下階のみに利用居室を設ける場合にあっては当該地上階とその直上階又は直下階との間の上下の移動に係る部分を除く。</w:t>
            </w:r>
          </w:p>
        </w:tc>
        <w:tc>
          <w:tcPr>
            <w:tcW w:w="416" w:type="dxa"/>
            <w:tcBorders>
              <w:top w:val="double" w:sz="4" w:space="0" w:color="000000"/>
            </w:tcBorders>
            <w:vAlign w:val="center"/>
          </w:tcPr>
          <w:p w14:paraId="11F6C5EB" w14:textId="7278FEFD" w:rsidR="009E6458" w:rsidRPr="00B066E0" w:rsidRDefault="009E6458" w:rsidP="006C05B1">
            <w:pPr>
              <w:snapToGrid w:val="0"/>
              <w:jc w:val="center"/>
              <w:rPr>
                <w:rFonts w:ascii="BIZ UDPゴシック" w:eastAsia="BIZ UDPゴシック" w:hAnsi="BIZ UDPゴシック"/>
              </w:rPr>
            </w:pPr>
          </w:p>
        </w:tc>
      </w:tr>
      <w:tr w:rsidR="00A246BE" w:rsidRPr="00B066E0" w14:paraId="29C912B9" w14:textId="77777777" w:rsidTr="00A246BE">
        <w:tc>
          <w:tcPr>
            <w:tcW w:w="1541" w:type="dxa"/>
          </w:tcPr>
          <w:p w14:paraId="5B7DE48F"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階段</w:t>
            </w:r>
          </w:p>
          <w:p w14:paraId="046E7AD2" w14:textId="7C4CC378" w:rsidR="00A246BE"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2項第一号</w:t>
            </w:r>
          </w:p>
        </w:tc>
        <w:tc>
          <w:tcPr>
            <w:tcW w:w="7609" w:type="dxa"/>
            <w:vAlign w:val="center"/>
          </w:tcPr>
          <w:p w14:paraId="068E4038" w14:textId="77777777" w:rsidR="00A246BE" w:rsidRPr="00B066E0" w:rsidRDefault="00A246BE"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①階段又は段を設けていないか</w:t>
            </w:r>
          </w:p>
          <w:p w14:paraId="1D6A8F27" w14:textId="1A425161" w:rsidR="00A246BE" w:rsidRPr="00B066E0" w:rsidRDefault="00A246BE" w:rsidP="00A246BE">
            <w:pPr>
              <w:snapToGrid w:val="0"/>
              <w:rPr>
                <w:rFonts w:ascii="BIZ UDPゴシック" w:eastAsia="BIZ UDPゴシック" w:hAnsi="BIZ UDPゴシック"/>
              </w:rPr>
            </w:pPr>
            <w:r w:rsidRPr="00B066E0">
              <w:rPr>
                <w:rFonts w:ascii="BIZ UDPゴシック" w:eastAsia="BIZ UDPゴシック" w:hAnsi="BIZ UDPゴシック" w:hint="eastAsia"/>
              </w:rPr>
              <w:t>（傾斜路又はエレベーターその他の昇降機を併設する場合は除く）</w:t>
            </w:r>
          </w:p>
        </w:tc>
        <w:tc>
          <w:tcPr>
            <w:tcW w:w="416" w:type="dxa"/>
            <w:vAlign w:val="center"/>
          </w:tcPr>
          <w:p w14:paraId="1C0292DE" w14:textId="77777777" w:rsidR="00A246BE" w:rsidRPr="00B066E0" w:rsidRDefault="00A246BE" w:rsidP="006C05B1">
            <w:pPr>
              <w:snapToGrid w:val="0"/>
              <w:jc w:val="center"/>
              <w:rPr>
                <w:rFonts w:ascii="BIZ UDPゴシック" w:eastAsia="BIZ UDPゴシック" w:hAnsi="BIZ UDPゴシック"/>
              </w:rPr>
            </w:pPr>
          </w:p>
        </w:tc>
      </w:tr>
      <w:tr w:rsidR="00C600C9" w:rsidRPr="00B066E0" w14:paraId="2D74430F" w14:textId="77777777" w:rsidTr="00A246BE">
        <w:tc>
          <w:tcPr>
            <w:tcW w:w="1541" w:type="dxa"/>
            <w:vMerge w:val="restart"/>
            <w:vAlign w:val="center"/>
          </w:tcPr>
          <w:p w14:paraId="132AB92B"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出入口</w:t>
            </w:r>
          </w:p>
          <w:p w14:paraId="21E00AA7" w14:textId="1F22275C"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2項第二号</w:t>
            </w:r>
          </w:p>
        </w:tc>
        <w:tc>
          <w:tcPr>
            <w:tcW w:w="7609" w:type="dxa"/>
            <w:vAlign w:val="center"/>
          </w:tcPr>
          <w:p w14:paraId="2B0576C8" w14:textId="5BC4B860"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①幅は</w:t>
            </w:r>
            <w:r w:rsidRPr="00B066E0">
              <w:rPr>
                <w:rFonts w:ascii="BIZ UDPゴシック" w:eastAsia="BIZ UDPゴシック" w:hAnsi="BIZ UDPゴシック"/>
              </w:rPr>
              <w:t>80cm以上であるか</w:t>
            </w:r>
          </w:p>
        </w:tc>
        <w:tc>
          <w:tcPr>
            <w:tcW w:w="416" w:type="dxa"/>
            <w:vAlign w:val="center"/>
          </w:tcPr>
          <w:p w14:paraId="0BAAAB24"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00C25EB5" w14:textId="77777777" w:rsidTr="00A246BE">
        <w:tc>
          <w:tcPr>
            <w:tcW w:w="1541" w:type="dxa"/>
            <w:vMerge/>
            <w:vAlign w:val="center"/>
          </w:tcPr>
          <w:p w14:paraId="603D5068" w14:textId="77777777" w:rsidR="00C600C9" w:rsidRPr="00B066E0" w:rsidRDefault="00C600C9" w:rsidP="006C05B1">
            <w:pPr>
              <w:snapToGrid w:val="0"/>
              <w:rPr>
                <w:rFonts w:ascii="BIZ UDPゴシック" w:eastAsia="BIZ UDPゴシック" w:hAnsi="BIZ UDPゴシック"/>
              </w:rPr>
            </w:pPr>
          </w:p>
        </w:tc>
        <w:tc>
          <w:tcPr>
            <w:tcW w:w="7609" w:type="dxa"/>
            <w:vAlign w:val="center"/>
          </w:tcPr>
          <w:p w14:paraId="2B427F96" w14:textId="16F8A453" w:rsidR="00C600C9" w:rsidRPr="00B066E0" w:rsidRDefault="00C600C9" w:rsidP="009E6458">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②戸は、自動的に開閉する構造その他の車椅子使用者が容易に開閉して通過できる構造で、かつ、その前後に高低差がないか</w:t>
            </w:r>
          </w:p>
        </w:tc>
        <w:tc>
          <w:tcPr>
            <w:tcW w:w="416" w:type="dxa"/>
            <w:vAlign w:val="center"/>
          </w:tcPr>
          <w:p w14:paraId="31255889"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45B92448" w14:textId="77777777" w:rsidTr="005324A0">
        <w:tc>
          <w:tcPr>
            <w:tcW w:w="1541" w:type="dxa"/>
            <w:vMerge w:val="restart"/>
            <w:vAlign w:val="center"/>
          </w:tcPr>
          <w:p w14:paraId="4A75AE07"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廊下等</w:t>
            </w:r>
          </w:p>
          <w:p w14:paraId="4442F7F3" w14:textId="78242EBE"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2項第三号）</w:t>
            </w:r>
          </w:p>
        </w:tc>
        <w:tc>
          <w:tcPr>
            <w:tcW w:w="7609" w:type="dxa"/>
          </w:tcPr>
          <w:p w14:paraId="582F1059" w14:textId="35DB95B5"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11条に適合しているか</w:t>
            </w:r>
          </w:p>
        </w:tc>
        <w:tc>
          <w:tcPr>
            <w:tcW w:w="416" w:type="dxa"/>
            <w:vAlign w:val="center"/>
          </w:tcPr>
          <w:p w14:paraId="209315D4"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56D42B69" w14:textId="77777777" w:rsidTr="005324A0">
        <w:tc>
          <w:tcPr>
            <w:tcW w:w="1541" w:type="dxa"/>
            <w:vMerge/>
            <w:vAlign w:val="center"/>
          </w:tcPr>
          <w:p w14:paraId="7EECF5B2" w14:textId="77777777" w:rsidR="00C600C9" w:rsidRPr="00B066E0" w:rsidRDefault="00C600C9" w:rsidP="00C600C9">
            <w:pPr>
              <w:snapToGrid w:val="0"/>
              <w:rPr>
                <w:rFonts w:ascii="BIZ UDPゴシック" w:eastAsia="BIZ UDPゴシック" w:hAnsi="BIZ UDPゴシック"/>
              </w:rPr>
            </w:pPr>
          </w:p>
        </w:tc>
        <w:tc>
          <w:tcPr>
            <w:tcW w:w="7609" w:type="dxa"/>
          </w:tcPr>
          <w:p w14:paraId="639AB92E" w14:textId="440B05D6"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41BEFBF1"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56FE3C5C" w14:textId="77777777" w:rsidTr="00A246BE">
        <w:tc>
          <w:tcPr>
            <w:tcW w:w="1541" w:type="dxa"/>
            <w:vMerge/>
            <w:vAlign w:val="center"/>
          </w:tcPr>
          <w:p w14:paraId="3BB7FE8D" w14:textId="77777777" w:rsidR="00C600C9" w:rsidRPr="00B066E0" w:rsidRDefault="00C600C9" w:rsidP="006C05B1">
            <w:pPr>
              <w:snapToGrid w:val="0"/>
              <w:rPr>
                <w:rFonts w:ascii="BIZ UDPゴシック" w:eastAsia="BIZ UDPゴシック" w:hAnsi="BIZ UDPゴシック"/>
              </w:rPr>
            </w:pPr>
          </w:p>
        </w:tc>
        <w:tc>
          <w:tcPr>
            <w:tcW w:w="7609" w:type="dxa"/>
            <w:vAlign w:val="center"/>
          </w:tcPr>
          <w:p w14:paraId="1CAD34ED" w14:textId="3DC6BCB7" w:rsidR="00C600C9" w:rsidRPr="00B066E0" w:rsidRDefault="00C600C9" w:rsidP="006C05B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③</w:t>
            </w:r>
            <w:r w:rsidRPr="00B066E0">
              <w:rPr>
                <w:rFonts w:ascii="BIZ UDPゴシック" w:eastAsia="BIZ UDPゴシック" w:hAnsi="BIZ UDPゴシック"/>
              </w:rPr>
              <w:t>50ｍ以内ごとに車椅子の転回に支障がない場所を設けているか</w:t>
            </w:r>
          </w:p>
        </w:tc>
        <w:tc>
          <w:tcPr>
            <w:tcW w:w="416" w:type="dxa"/>
            <w:vAlign w:val="center"/>
          </w:tcPr>
          <w:p w14:paraId="3BD434E6"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2F42B197" w14:textId="77777777" w:rsidTr="00A246BE">
        <w:tc>
          <w:tcPr>
            <w:tcW w:w="1541" w:type="dxa"/>
            <w:vMerge/>
          </w:tcPr>
          <w:p w14:paraId="2FC78202" w14:textId="4921F00F" w:rsidR="00C600C9" w:rsidRPr="00B066E0" w:rsidRDefault="00C600C9" w:rsidP="006C05B1">
            <w:pPr>
              <w:snapToGrid w:val="0"/>
              <w:rPr>
                <w:rFonts w:ascii="BIZ UDPゴシック" w:eastAsia="BIZ UDPゴシック" w:hAnsi="BIZ UDPゴシック"/>
              </w:rPr>
            </w:pPr>
          </w:p>
        </w:tc>
        <w:tc>
          <w:tcPr>
            <w:tcW w:w="7609" w:type="dxa"/>
            <w:vAlign w:val="center"/>
          </w:tcPr>
          <w:p w14:paraId="13D35195" w14:textId="3C7708E0" w:rsidR="00C600C9" w:rsidRPr="00B066E0" w:rsidRDefault="00C600C9" w:rsidP="009E6458">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④戸は、自動的に開閉する構造その他の車椅子使用者が容易に開閉して通過できる構造で、かつ、その前後に高低差がないか</w:t>
            </w:r>
          </w:p>
        </w:tc>
        <w:tc>
          <w:tcPr>
            <w:tcW w:w="416" w:type="dxa"/>
            <w:vAlign w:val="center"/>
          </w:tcPr>
          <w:p w14:paraId="2CED8637"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690C2783" w14:textId="77777777" w:rsidTr="00010F07">
        <w:tc>
          <w:tcPr>
            <w:tcW w:w="1541" w:type="dxa"/>
            <w:vMerge w:val="restart"/>
            <w:vAlign w:val="center"/>
          </w:tcPr>
          <w:p w14:paraId="1632062B"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傾斜路</w:t>
            </w:r>
          </w:p>
          <w:p w14:paraId="2CA3BDE1" w14:textId="20304DC4"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2項第四号）</w:t>
            </w:r>
          </w:p>
        </w:tc>
        <w:tc>
          <w:tcPr>
            <w:tcW w:w="7609" w:type="dxa"/>
          </w:tcPr>
          <w:p w14:paraId="20B83A48" w14:textId="2AC9FF61"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13条に適合しているか</w:t>
            </w:r>
          </w:p>
        </w:tc>
        <w:tc>
          <w:tcPr>
            <w:tcW w:w="416" w:type="dxa"/>
            <w:vAlign w:val="center"/>
          </w:tcPr>
          <w:p w14:paraId="56A091F4"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7FFA0014" w14:textId="77777777" w:rsidTr="00010F07">
        <w:tc>
          <w:tcPr>
            <w:tcW w:w="1541" w:type="dxa"/>
            <w:vMerge/>
            <w:vAlign w:val="center"/>
          </w:tcPr>
          <w:p w14:paraId="1254BFAF" w14:textId="77777777" w:rsidR="00C600C9" w:rsidRPr="00B066E0" w:rsidRDefault="00C600C9" w:rsidP="00A246BE">
            <w:pPr>
              <w:snapToGrid w:val="0"/>
              <w:rPr>
                <w:rFonts w:ascii="BIZ UDPゴシック" w:eastAsia="BIZ UDPゴシック" w:hAnsi="BIZ UDPゴシック"/>
              </w:rPr>
            </w:pPr>
          </w:p>
        </w:tc>
        <w:tc>
          <w:tcPr>
            <w:tcW w:w="7609" w:type="dxa"/>
          </w:tcPr>
          <w:p w14:paraId="584A500C" w14:textId="2256E3FD"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35EDD465"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0FD7149A" w14:textId="77777777" w:rsidTr="00010F07">
        <w:tc>
          <w:tcPr>
            <w:tcW w:w="1541" w:type="dxa"/>
            <w:vMerge/>
          </w:tcPr>
          <w:p w14:paraId="62C79D0A" w14:textId="66700A4D" w:rsidR="00C600C9" w:rsidRPr="00B066E0" w:rsidRDefault="00C600C9" w:rsidP="00A246BE">
            <w:pPr>
              <w:snapToGrid w:val="0"/>
              <w:rPr>
                <w:rFonts w:ascii="BIZ UDPゴシック" w:eastAsia="BIZ UDPゴシック" w:hAnsi="BIZ UDPゴシック"/>
              </w:rPr>
            </w:pPr>
          </w:p>
        </w:tc>
        <w:tc>
          <w:tcPr>
            <w:tcW w:w="7609" w:type="dxa"/>
          </w:tcPr>
          <w:p w14:paraId="1EE06984" w14:textId="7A7519C7"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③勾配は</w:t>
            </w:r>
            <w:r w:rsidRPr="00B066E0">
              <w:rPr>
                <w:rFonts w:ascii="BIZ UDPゴシック" w:eastAsia="BIZ UDPゴシック" w:hAnsi="BIZ UDPゴシック"/>
              </w:rPr>
              <w:t xml:space="preserve">1/12以下であるか（ただし、高さが16cm以下のものの場合は1/8以下）　</w:t>
            </w:r>
          </w:p>
        </w:tc>
        <w:tc>
          <w:tcPr>
            <w:tcW w:w="416" w:type="dxa"/>
            <w:vAlign w:val="center"/>
          </w:tcPr>
          <w:p w14:paraId="223CC179"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463A8495" w14:textId="77777777" w:rsidTr="00564464">
        <w:tc>
          <w:tcPr>
            <w:tcW w:w="1541" w:type="dxa"/>
            <w:vMerge/>
            <w:vAlign w:val="center"/>
          </w:tcPr>
          <w:p w14:paraId="493E2306" w14:textId="77777777" w:rsidR="00C600C9" w:rsidRPr="00B066E0" w:rsidRDefault="00C600C9" w:rsidP="00A246BE">
            <w:pPr>
              <w:snapToGrid w:val="0"/>
              <w:rPr>
                <w:rFonts w:ascii="BIZ UDPゴシック" w:eastAsia="BIZ UDPゴシック" w:hAnsi="BIZ UDPゴシック"/>
              </w:rPr>
            </w:pPr>
          </w:p>
        </w:tc>
        <w:tc>
          <w:tcPr>
            <w:tcW w:w="7609" w:type="dxa"/>
          </w:tcPr>
          <w:p w14:paraId="6FD2772A" w14:textId="60230AAC"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④高さ</w:t>
            </w:r>
            <w:r w:rsidRPr="00B066E0">
              <w:rPr>
                <w:rFonts w:ascii="BIZ UDPゴシック" w:eastAsia="BIZ UDPゴシック" w:hAnsi="BIZ UDPゴシック"/>
              </w:rPr>
              <w:t>75cm以内ごとに踏幅150cm以上の踊場を設けているか</w:t>
            </w:r>
          </w:p>
        </w:tc>
        <w:tc>
          <w:tcPr>
            <w:tcW w:w="416" w:type="dxa"/>
            <w:vAlign w:val="center"/>
          </w:tcPr>
          <w:p w14:paraId="78328C3A"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6323883F" w14:textId="77777777" w:rsidTr="00564464">
        <w:tc>
          <w:tcPr>
            <w:tcW w:w="1541" w:type="dxa"/>
            <w:vMerge w:val="restart"/>
            <w:vAlign w:val="center"/>
          </w:tcPr>
          <w:p w14:paraId="623C2041"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エレベーター及びその乗降ロビー</w:t>
            </w:r>
          </w:p>
          <w:p w14:paraId="4DFD172D" w14:textId="2DF4B77F"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2項第五号、H18告示</w:t>
            </w:r>
            <w:r w:rsidRPr="00B066E0">
              <w:rPr>
                <w:rFonts w:ascii="BIZ UDPゴシック" w:eastAsia="BIZ UDPゴシック" w:hAnsi="BIZ UDPゴシック" w:hint="eastAsia"/>
              </w:rPr>
              <w:t>第</w:t>
            </w:r>
            <w:r w:rsidRPr="00B066E0">
              <w:rPr>
                <w:rFonts w:ascii="BIZ UDPゴシック" w:eastAsia="BIZ UDPゴシック" w:hAnsi="BIZ UDPゴシック"/>
              </w:rPr>
              <w:t>1493号</w:t>
            </w:r>
          </w:p>
        </w:tc>
        <w:tc>
          <w:tcPr>
            <w:tcW w:w="7609" w:type="dxa"/>
          </w:tcPr>
          <w:p w14:paraId="016F0B65" w14:textId="3B5D5A14"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①籠は、利用居室、車椅子使用者用便房又は車椅子使用者用駐車施設がある階及び地上階に停止するか</w:t>
            </w:r>
          </w:p>
        </w:tc>
        <w:tc>
          <w:tcPr>
            <w:tcW w:w="416" w:type="dxa"/>
            <w:vAlign w:val="center"/>
          </w:tcPr>
          <w:p w14:paraId="1C14C057"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49C385E4" w14:textId="77777777" w:rsidTr="00564464">
        <w:tc>
          <w:tcPr>
            <w:tcW w:w="1541" w:type="dxa"/>
            <w:vMerge/>
            <w:vAlign w:val="center"/>
          </w:tcPr>
          <w:p w14:paraId="652EB888" w14:textId="77777777" w:rsidR="00C600C9" w:rsidRPr="00B066E0" w:rsidRDefault="00C600C9" w:rsidP="00A246BE">
            <w:pPr>
              <w:snapToGrid w:val="0"/>
              <w:rPr>
                <w:rFonts w:ascii="BIZ UDPゴシック" w:eastAsia="BIZ UDPゴシック" w:hAnsi="BIZ UDPゴシック"/>
              </w:rPr>
            </w:pPr>
          </w:p>
        </w:tc>
        <w:tc>
          <w:tcPr>
            <w:tcW w:w="7609" w:type="dxa"/>
          </w:tcPr>
          <w:p w14:paraId="4C6A2142" w14:textId="075572D5"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②籠及び昇降路の出入口の幅は</w:t>
            </w:r>
            <w:r w:rsidRPr="00B066E0">
              <w:rPr>
                <w:rFonts w:ascii="BIZ UDPゴシック" w:eastAsia="BIZ UDPゴシック" w:hAnsi="BIZ UDPゴシック"/>
              </w:rPr>
              <w:t>80cm以上であるか</w:t>
            </w:r>
          </w:p>
        </w:tc>
        <w:tc>
          <w:tcPr>
            <w:tcW w:w="416" w:type="dxa"/>
            <w:vAlign w:val="center"/>
          </w:tcPr>
          <w:p w14:paraId="1E8AB161"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6DBB3618" w14:textId="77777777" w:rsidTr="00564464">
        <w:tc>
          <w:tcPr>
            <w:tcW w:w="1541" w:type="dxa"/>
            <w:vMerge/>
            <w:vAlign w:val="center"/>
          </w:tcPr>
          <w:p w14:paraId="6CF469BF" w14:textId="77777777" w:rsidR="00C600C9" w:rsidRPr="00B066E0" w:rsidRDefault="00C600C9" w:rsidP="00A246BE">
            <w:pPr>
              <w:snapToGrid w:val="0"/>
              <w:rPr>
                <w:rFonts w:ascii="BIZ UDPゴシック" w:eastAsia="BIZ UDPゴシック" w:hAnsi="BIZ UDPゴシック"/>
              </w:rPr>
            </w:pPr>
          </w:p>
        </w:tc>
        <w:tc>
          <w:tcPr>
            <w:tcW w:w="7609" w:type="dxa"/>
          </w:tcPr>
          <w:p w14:paraId="7789B021" w14:textId="74230661"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③籠の奥行きは</w:t>
            </w:r>
            <w:r w:rsidRPr="00B066E0">
              <w:rPr>
                <w:rFonts w:ascii="BIZ UDPゴシック" w:eastAsia="BIZ UDPゴシック" w:hAnsi="BIZ UDPゴシック"/>
              </w:rPr>
              <w:t>135cm以上であるか</w:t>
            </w:r>
          </w:p>
        </w:tc>
        <w:tc>
          <w:tcPr>
            <w:tcW w:w="416" w:type="dxa"/>
            <w:vAlign w:val="center"/>
          </w:tcPr>
          <w:p w14:paraId="7836E9FB"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0654181B" w14:textId="77777777" w:rsidTr="00564464">
        <w:tc>
          <w:tcPr>
            <w:tcW w:w="1541" w:type="dxa"/>
            <w:vMerge/>
            <w:vAlign w:val="center"/>
          </w:tcPr>
          <w:p w14:paraId="421736EC" w14:textId="77777777" w:rsidR="00C600C9" w:rsidRPr="00B066E0" w:rsidRDefault="00C600C9" w:rsidP="00A246BE">
            <w:pPr>
              <w:snapToGrid w:val="0"/>
              <w:rPr>
                <w:rFonts w:ascii="BIZ UDPゴシック" w:eastAsia="BIZ UDPゴシック" w:hAnsi="BIZ UDPゴシック"/>
              </w:rPr>
            </w:pPr>
          </w:p>
        </w:tc>
        <w:tc>
          <w:tcPr>
            <w:tcW w:w="7609" w:type="dxa"/>
          </w:tcPr>
          <w:p w14:paraId="0FA2CD7C" w14:textId="7EB8AF7F"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④乗降ロビーは高低差がなく、その幅及び奥行きは、</w:t>
            </w:r>
            <w:r w:rsidRPr="00B066E0">
              <w:rPr>
                <w:rFonts w:ascii="BIZ UDPゴシック" w:eastAsia="BIZ UDPゴシック" w:hAnsi="BIZ UDPゴシック"/>
              </w:rPr>
              <w:t>150cm以上であるか</w:t>
            </w:r>
          </w:p>
        </w:tc>
        <w:tc>
          <w:tcPr>
            <w:tcW w:w="416" w:type="dxa"/>
            <w:vAlign w:val="center"/>
          </w:tcPr>
          <w:p w14:paraId="73B1C80A"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302B9320" w14:textId="77777777" w:rsidTr="00564464">
        <w:tc>
          <w:tcPr>
            <w:tcW w:w="1541" w:type="dxa"/>
            <w:vMerge/>
            <w:vAlign w:val="center"/>
          </w:tcPr>
          <w:p w14:paraId="632D69A5" w14:textId="77777777" w:rsidR="00C600C9" w:rsidRPr="00B066E0" w:rsidRDefault="00C600C9" w:rsidP="00A246BE">
            <w:pPr>
              <w:snapToGrid w:val="0"/>
              <w:rPr>
                <w:rFonts w:ascii="BIZ UDPゴシック" w:eastAsia="BIZ UDPゴシック" w:hAnsi="BIZ UDPゴシック"/>
              </w:rPr>
            </w:pPr>
          </w:p>
        </w:tc>
        <w:tc>
          <w:tcPr>
            <w:tcW w:w="7609" w:type="dxa"/>
          </w:tcPr>
          <w:p w14:paraId="603AD4BA" w14:textId="0E318982"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⑤籠内及び乗降ロビーに、車椅子使用者が利用しやすい位置に制御装置を設けているか</w:t>
            </w:r>
          </w:p>
        </w:tc>
        <w:tc>
          <w:tcPr>
            <w:tcW w:w="416" w:type="dxa"/>
            <w:vAlign w:val="center"/>
          </w:tcPr>
          <w:p w14:paraId="4BFFD217"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7CD58D63" w14:textId="77777777" w:rsidTr="00564464">
        <w:tc>
          <w:tcPr>
            <w:tcW w:w="1541" w:type="dxa"/>
            <w:vMerge/>
            <w:vAlign w:val="center"/>
          </w:tcPr>
          <w:p w14:paraId="12B7F324" w14:textId="77777777" w:rsidR="00C600C9" w:rsidRPr="00B066E0" w:rsidRDefault="00C600C9" w:rsidP="00A246BE">
            <w:pPr>
              <w:snapToGrid w:val="0"/>
              <w:rPr>
                <w:rFonts w:ascii="BIZ UDPゴシック" w:eastAsia="BIZ UDPゴシック" w:hAnsi="BIZ UDPゴシック"/>
              </w:rPr>
            </w:pPr>
          </w:p>
        </w:tc>
        <w:tc>
          <w:tcPr>
            <w:tcW w:w="7609" w:type="dxa"/>
          </w:tcPr>
          <w:p w14:paraId="35F76E9E" w14:textId="1D750922"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⑥籠内に、籠が停止する予定の階及び籠の現在位置を表示する装置を設けているか</w:t>
            </w:r>
          </w:p>
        </w:tc>
        <w:tc>
          <w:tcPr>
            <w:tcW w:w="416" w:type="dxa"/>
            <w:vAlign w:val="center"/>
          </w:tcPr>
          <w:p w14:paraId="705B6243"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538EA69B" w14:textId="77777777" w:rsidTr="00564464">
        <w:tc>
          <w:tcPr>
            <w:tcW w:w="1541" w:type="dxa"/>
            <w:vMerge/>
            <w:vAlign w:val="center"/>
          </w:tcPr>
          <w:p w14:paraId="279E0248" w14:textId="77777777" w:rsidR="00C600C9" w:rsidRPr="00B066E0" w:rsidRDefault="00C600C9" w:rsidP="00A246BE">
            <w:pPr>
              <w:snapToGrid w:val="0"/>
              <w:rPr>
                <w:rFonts w:ascii="BIZ UDPゴシック" w:eastAsia="BIZ UDPゴシック" w:hAnsi="BIZ UDPゴシック"/>
              </w:rPr>
            </w:pPr>
          </w:p>
        </w:tc>
        <w:tc>
          <w:tcPr>
            <w:tcW w:w="7609" w:type="dxa"/>
          </w:tcPr>
          <w:p w14:paraId="73CA4C9C" w14:textId="2DEC2D14"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⑦乗降ロビーに、到着する籠の昇降方向を表示する装置を設けているか</w:t>
            </w:r>
          </w:p>
        </w:tc>
        <w:tc>
          <w:tcPr>
            <w:tcW w:w="416" w:type="dxa"/>
            <w:vAlign w:val="center"/>
          </w:tcPr>
          <w:p w14:paraId="32E9EF50"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13B1D9E0" w14:textId="77777777" w:rsidTr="00275C93">
        <w:tc>
          <w:tcPr>
            <w:tcW w:w="1541" w:type="dxa"/>
            <w:vMerge/>
            <w:vAlign w:val="center"/>
          </w:tcPr>
          <w:p w14:paraId="69C43D8B" w14:textId="77777777" w:rsidR="00C600C9" w:rsidRPr="00B066E0" w:rsidRDefault="00C600C9" w:rsidP="00A246BE">
            <w:pPr>
              <w:snapToGrid w:val="0"/>
              <w:rPr>
                <w:rFonts w:ascii="BIZ UDPゴシック" w:eastAsia="BIZ UDPゴシック" w:hAnsi="BIZ UDPゴシック"/>
              </w:rPr>
            </w:pPr>
          </w:p>
        </w:tc>
        <w:tc>
          <w:tcPr>
            <w:tcW w:w="7609" w:type="dxa"/>
          </w:tcPr>
          <w:p w14:paraId="2879E1FA" w14:textId="62D3CD95" w:rsidR="00C600C9" w:rsidRPr="00B066E0" w:rsidRDefault="009E6458" w:rsidP="00A246BE">
            <w:pPr>
              <w:snapToGrid w:val="0"/>
              <w:rPr>
                <w:rFonts w:ascii="BIZ UDPゴシック" w:eastAsia="BIZ UDPゴシック" w:hAnsi="BIZ UDPゴシック"/>
              </w:rPr>
            </w:pPr>
            <w:r>
              <w:rPr>
                <w:rFonts w:ascii="BIZ UDPゴシック" w:eastAsia="BIZ UDPゴシック" w:hAnsi="BIZ UDPゴシック" w:hint="eastAsia"/>
              </w:rPr>
              <w:t>⑧</w:t>
            </w:r>
            <w:r w:rsidR="00C600C9" w:rsidRPr="00B066E0">
              <w:rPr>
                <w:rFonts w:ascii="BIZ UDPゴシック" w:eastAsia="BIZ UDPゴシック" w:hAnsi="BIZ UDPゴシック" w:hint="eastAsia"/>
              </w:rPr>
              <w:t>不特定多数の者、又は主に視覚障害者が利用するエレベーター及び乗降ロビー</w:t>
            </w:r>
            <w:r w:rsidR="00C600C9" w:rsidRPr="00B066E0">
              <w:rPr>
                <w:rFonts w:ascii="BIZ UDPゴシック" w:eastAsia="BIZ UDPゴシック" w:hAnsi="BIZ UDPゴシック"/>
              </w:rPr>
              <w:t xml:space="preserve"> </w:t>
            </w:r>
            <w:r w:rsidR="00B066E0" w:rsidRPr="00B066E0">
              <w:rPr>
                <w:rFonts w:ascii="BIZ UDPゴシック" w:eastAsia="BIZ UDPゴシック" w:hAnsi="BIZ UDPゴシック" w:hint="eastAsia"/>
                <w:sz w:val="18"/>
                <w:szCs w:val="18"/>
              </w:rPr>
              <w:t>※</w:t>
            </w:r>
            <w:r w:rsidR="00C600C9" w:rsidRPr="00B066E0">
              <w:rPr>
                <w:rFonts w:ascii="BIZ UDPゴシック" w:eastAsia="BIZ UDPゴシック" w:hAnsi="BIZ UDPゴシック"/>
              </w:rPr>
              <w:t xml:space="preserve">　</w:t>
            </w:r>
          </w:p>
        </w:tc>
        <w:tc>
          <w:tcPr>
            <w:tcW w:w="416" w:type="dxa"/>
            <w:vAlign w:val="center"/>
          </w:tcPr>
          <w:p w14:paraId="66DEFD8C" w14:textId="1C70A1B0"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4BDF8594" w14:textId="77777777" w:rsidTr="00275C93">
        <w:tc>
          <w:tcPr>
            <w:tcW w:w="1541" w:type="dxa"/>
            <w:vMerge/>
            <w:vAlign w:val="center"/>
          </w:tcPr>
          <w:p w14:paraId="29001D13" w14:textId="77777777" w:rsidR="00C600C9" w:rsidRPr="00B066E0" w:rsidRDefault="00C600C9" w:rsidP="00A246BE">
            <w:pPr>
              <w:snapToGrid w:val="0"/>
              <w:rPr>
                <w:rFonts w:ascii="BIZ UDPゴシック" w:eastAsia="BIZ UDPゴシック" w:hAnsi="BIZ UDPゴシック"/>
              </w:rPr>
            </w:pPr>
          </w:p>
        </w:tc>
        <w:tc>
          <w:tcPr>
            <w:tcW w:w="7609" w:type="dxa"/>
          </w:tcPr>
          <w:p w14:paraId="04682C4F" w14:textId="7B5BFF35" w:rsidR="00C600C9" w:rsidRPr="00B066E0" w:rsidRDefault="00C600C9" w:rsidP="003011A4">
            <w:pPr>
              <w:snapToGrid w:val="0"/>
              <w:ind w:leftChars="50" w:left="105"/>
              <w:rPr>
                <w:rFonts w:ascii="BIZ UDPゴシック" w:eastAsia="BIZ UDPゴシック" w:hAnsi="BIZ UDPゴシック"/>
              </w:rPr>
            </w:pPr>
            <w:r w:rsidRPr="00B066E0">
              <w:rPr>
                <w:rFonts w:ascii="BIZ UDPゴシック" w:eastAsia="BIZ UDPゴシック" w:hAnsi="BIZ UDPゴシック"/>
              </w:rPr>
              <w:t>(1)籠内に、籠が到着する階並びに籠及び昇降路の出入口の戸の閉鎖を音声により知らせる装置を設けているか</w:t>
            </w:r>
          </w:p>
        </w:tc>
        <w:tc>
          <w:tcPr>
            <w:tcW w:w="416" w:type="dxa"/>
            <w:vAlign w:val="center"/>
          </w:tcPr>
          <w:p w14:paraId="2B789457"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318E9DFC" w14:textId="77777777" w:rsidTr="00275C93">
        <w:tc>
          <w:tcPr>
            <w:tcW w:w="1541" w:type="dxa"/>
            <w:vMerge/>
            <w:vAlign w:val="center"/>
          </w:tcPr>
          <w:p w14:paraId="59144C8A" w14:textId="77777777" w:rsidR="00C600C9" w:rsidRPr="00B066E0" w:rsidRDefault="00C600C9" w:rsidP="00A246BE">
            <w:pPr>
              <w:snapToGrid w:val="0"/>
              <w:rPr>
                <w:rFonts w:ascii="BIZ UDPゴシック" w:eastAsia="BIZ UDPゴシック" w:hAnsi="BIZ UDPゴシック"/>
              </w:rPr>
            </w:pPr>
          </w:p>
        </w:tc>
        <w:tc>
          <w:tcPr>
            <w:tcW w:w="7609" w:type="dxa"/>
          </w:tcPr>
          <w:p w14:paraId="7AC938CC" w14:textId="135A7D15" w:rsidR="00C600C9" w:rsidRPr="00B066E0" w:rsidRDefault="00C600C9" w:rsidP="003011A4">
            <w:pPr>
              <w:snapToGrid w:val="0"/>
              <w:ind w:leftChars="50" w:left="105"/>
              <w:rPr>
                <w:rFonts w:ascii="BIZ UDPゴシック" w:eastAsia="BIZ UDPゴシック" w:hAnsi="BIZ UDPゴシック"/>
              </w:rPr>
            </w:pPr>
            <w:r w:rsidRPr="00B066E0">
              <w:rPr>
                <w:rFonts w:ascii="BIZ UDPゴシック" w:eastAsia="BIZ UDPゴシック" w:hAnsi="BIZ UDPゴシック"/>
              </w:rPr>
              <w:t>(2)籠内及び乗降ロビーに設ける制御装置は、点字、文字等の浮き彫り、音による案内、その他これらに類する方法により視覚障害者が円滑に操作することができる構造であるか</w:t>
            </w:r>
          </w:p>
        </w:tc>
        <w:tc>
          <w:tcPr>
            <w:tcW w:w="416" w:type="dxa"/>
            <w:vAlign w:val="center"/>
          </w:tcPr>
          <w:p w14:paraId="1494F52E" w14:textId="77777777" w:rsidR="00C600C9" w:rsidRPr="00B066E0" w:rsidRDefault="00C600C9" w:rsidP="00A246BE">
            <w:pPr>
              <w:snapToGrid w:val="0"/>
              <w:jc w:val="center"/>
              <w:rPr>
                <w:rFonts w:ascii="BIZ UDPゴシック" w:eastAsia="BIZ UDPゴシック" w:hAnsi="BIZ UDPゴシック"/>
              </w:rPr>
            </w:pPr>
            <w:r w:rsidRPr="00B066E0">
              <w:rPr>
                <w:rFonts w:ascii="BIZ UDPゴシック" w:eastAsia="BIZ UDPゴシック" w:hAnsi="BIZ UDPゴシック" w:hint="eastAsia"/>
              </w:rPr>
              <w:t>－</w:t>
            </w:r>
          </w:p>
        </w:tc>
      </w:tr>
      <w:tr w:rsidR="00C600C9" w:rsidRPr="00B066E0" w14:paraId="5B978680" w14:textId="77777777" w:rsidTr="00275C93">
        <w:tc>
          <w:tcPr>
            <w:tcW w:w="1541" w:type="dxa"/>
            <w:vMerge/>
            <w:vAlign w:val="center"/>
          </w:tcPr>
          <w:p w14:paraId="474F8FD5" w14:textId="77777777" w:rsidR="00C600C9" w:rsidRPr="00B066E0" w:rsidRDefault="00C600C9" w:rsidP="00A246BE">
            <w:pPr>
              <w:snapToGrid w:val="0"/>
              <w:rPr>
                <w:rFonts w:ascii="BIZ UDPゴシック" w:eastAsia="BIZ UDPゴシック" w:hAnsi="BIZ UDPゴシック"/>
              </w:rPr>
            </w:pPr>
          </w:p>
        </w:tc>
        <w:tc>
          <w:tcPr>
            <w:tcW w:w="7609" w:type="dxa"/>
          </w:tcPr>
          <w:p w14:paraId="524DBC90" w14:textId="117D469A" w:rsidR="00C600C9" w:rsidRPr="00B066E0" w:rsidRDefault="00C600C9" w:rsidP="003011A4">
            <w:pPr>
              <w:snapToGrid w:val="0"/>
              <w:ind w:leftChars="50" w:left="105"/>
              <w:rPr>
                <w:rFonts w:ascii="BIZ UDPゴシック" w:eastAsia="BIZ UDPゴシック" w:hAnsi="BIZ UDPゴシック"/>
              </w:rPr>
            </w:pPr>
            <w:r w:rsidRPr="00B066E0">
              <w:rPr>
                <w:rFonts w:ascii="BIZ UDPゴシック" w:eastAsia="BIZ UDPゴシック" w:hAnsi="BIZ UDPゴシック"/>
              </w:rPr>
              <w:t>(3)籠内又は乗降ロビーに、到着する籠の昇降方向を音声により知らせる装置を設けているか</w:t>
            </w:r>
          </w:p>
        </w:tc>
        <w:tc>
          <w:tcPr>
            <w:tcW w:w="416" w:type="dxa"/>
            <w:vAlign w:val="center"/>
          </w:tcPr>
          <w:p w14:paraId="0B47C685"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1652E9AC" w14:textId="77777777" w:rsidTr="001F5952">
        <w:tc>
          <w:tcPr>
            <w:tcW w:w="1541" w:type="dxa"/>
            <w:vMerge w:val="restart"/>
            <w:vAlign w:val="center"/>
          </w:tcPr>
          <w:p w14:paraId="14F1C529" w14:textId="3A7EAE8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特殊な構造又は使用形態のエレベーターその他の昇降機</w:t>
            </w:r>
          </w:p>
          <w:p w14:paraId="1A255FC8"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p>
          <w:p w14:paraId="26D843BD"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lastRenderedPageBreak/>
              <w:t>第</w:t>
            </w:r>
            <w:r w:rsidRPr="00B066E0">
              <w:rPr>
                <w:rFonts w:ascii="BIZ UDPゴシック" w:eastAsia="BIZ UDPゴシック" w:hAnsi="BIZ UDPゴシック"/>
              </w:rPr>
              <w:t>2項第六号、</w:t>
            </w:r>
          </w:p>
          <w:p w14:paraId="51AB7975"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rPr>
              <w:t>H18告示</w:t>
            </w:r>
          </w:p>
          <w:p w14:paraId="0181B034" w14:textId="3A5F6881"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第</w:t>
            </w:r>
            <w:r w:rsidRPr="00B066E0">
              <w:rPr>
                <w:rFonts w:ascii="BIZ UDPゴシック" w:eastAsia="BIZ UDPゴシック" w:hAnsi="BIZ UDPゴシック"/>
              </w:rPr>
              <w:t>1492号）</w:t>
            </w:r>
          </w:p>
        </w:tc>
        <w:tc>
          <w:tcPr>
            <w:tcW w:w="7609" w:type="dxa"/>
          </w:tcPr>
          <w:p w14:paraId="675163B9" w14:textId="05E222F9"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lastRenderedPageBreak/>
              <w:t>①車椅子に座ったまま使用するエレベーターで以下のいずれかに該当するもの</w:t>
            </w:r>
          </w:p>
        </w:tc>
        <w:tc>
          <w:tcPr>
            <w:tcW w:w="416" w:type="dxa"/>
            <w:vAlign w:val="center"/>
          </w:tcPr>
          <w:p w14:paraId="386BB030" w14:textId="43CB2C3F" w:rsidR="00C600C9" w:rsidRPr="00B066E0" w:rsidRDefault="00B066E0" w:rsidP="00C600C9">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539EF0D1" w14:textId="77777777" w:rsidTr="001F5952">
        <w:tc>
          <w:tcPr>
            <w:tcW w:w="1541" w:type="dxa"/>
            <w:vMerge/>
            <w:vAlign w:val="center"/>
          </w:tcPr>
          <w:p w14:paraId="7717E48D" w14:textId="77777777" w:rsidR="00C600C9" w:rsidRPr="00B066E0" w:rsidRDefault="00C600C9" w:rsidP="00C600C9">
            <w:pPr>
              <w:snapToGrid w:val="0"/>
              <w:rPr>
                <w:rFonts w:ascii="BIZ UDPゴシック" w:eastAsia="BIZ UDPゴシック" w:hAnsi="BIZ UDPゴシック"/>
              </w:rPr>
            </w:pPr>
          </w:p>
        </w:tc>
        <w:tc>
          <w:tcPr>
            <w:tcW w:w="7609" w:type="dxa"/>
          </w:tcPr>
          <w:p w14:paraId="6AA7E4A4" w14:textId="1F4F54FA" w:rsidR="00C600C9" w:rsidRPr="00B066E0" w:rsidRDefault="00C600C9" w:rsidP="009E6458">
            <w:pPr>
              <w:snapToGrid w:val="0"/>
              <w:ind w:leftChars="100" w:left="410" w:hangingChars="100" w:hanging="200"/>
              <w:rPr>
                <w:rFonts w:ascii="BIZ UDPゴシック" w:eastAsia="BIZ UDPゴシック" w:hAnsi="BIZ UDPゴシック"/>
              </w:rPr>
            </w:pPr>
            <w:r w:rsidRPr="00B066E0">
              <w:rPr>
                <w:rFonts w:ascii="BIZ UDPゴシック" w:eastAsia="BIZ UDPゴシック" w:hAnsi="BIZ UDPゴシック" w:hint="eastAsia"/>
              </w:rPr>
              <w:t>・籠の定格速度</w:t>
            </w:r>
            <w:r w:rsidRPr="00B066E0">
              <w:rPr>
                <w:rFonts w:ascii="BIZ UDPゴシック" w:eastAsia="BIZ UDPゴシック" w:hAnsi="BIZ UDPゴシック"/>
              </w:rPr>
              <w:t>15ｍ/分以下、かつ、床面積2.25㎡以下で、昇降行程4ｍ以下のもの</w:t>
            </w:r>
          </w:p>
        </w:tc>
        <w:tc>
          <w:tcPr>
            <w:tcW w:w="416" w:type="dxa"/>
            <w:vAlign w:val="center"/>
          </w:tcPr>
          <w:p w14:paraId="45FB4550"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12D7393C" w14:textId="77777777" w:rsidTr="001F5952">
        <w:tc>
          <w:tcPr>
            <w:tcW w:w="1541" w:type="dxa"/>
            <w:vMerge/>
            <w:vAlign w:val="center"/>
          </w:tcPr>
          <w:p w14:paraId="2B3CFF5A" w14:textId="77777777" w:rsidR="00C600C9" w:rsidRPr="00B066E0" w:rsidRDefault="00C600C9" w:rsidP="00C600C9">
            <w:pPr>
              <w:snapToGrid w:val="0"/>
              <w:rPr>
                <w:rFonts w:ascii="BIZ UDPゴシック" w:eastAsia="BIZ UDPゴシック" w:hAnsi="BIZ UDPゴシック"/>
              </w:rPr>
            </w:pPr>
          </w:p>
        </w:tc>
        <w:tc>
          <w:tcPr>
            <w:tcW w:w="7609" w:type="dxa"/>
          </w:tcPr>
          <w:p w14:paraId="5E1CF0C4" w14:textId="5AE70F4D" w:rsidR="00C600C9" w:rsidRPr="00B066E0" w:rsidRDefault="00C600C9" w:rsidP="003011A4">
            <w:pPr>
              <w:snapToGrid w:val="0"/>
              <w:ind w:firstLineChars="100" w:firstLine="200"/>
              <w:rPr>
                <w:rFonts w:ascii="BIZ UDPゴシック" w:eastAsia="BIZ UDPゴシック" w:hAnsi="BIZ UDPゴシック"/>
              </w:rPr>
            </w:pPr>
            <w:r w:rsidRPr="00B066E0">
              <w:rPr>
                <w:rFonts w:ascii="BIZ UDPゴシック" w:eastAsia="BIZ UDPゴシック" w:hAnsi="BIZ UDPゴシック" w:hint="eastAsia"/>
              </w:rPr>
              <w:t>・階段及び傾斜路に沿って昇降するもの</w:t>
            </w:r>
          </w:p>
        </w:tc>
        <w:tc>
          <w:tcPr>
            <w:tcW w:w="416" w:type="dxa"/>
            <w:vAlign w:val="center"/>
          </w:tcPr>
          <w:p w14:paraId="174D7D93"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022372F6" w14:textId="77777777" w:rsidTr="001F5952">
        <w:tc>
          <w:tcPr>
            <w:tcW w:w="1541" w:type="dxa"/>
            <w:vMerge/>
            <w:vAlign w:val="center"/>
          </w:tcPr>
          <w:p w14:paraId="04BE3166" w14:textId="77777777" w:rsidR="00C600C9" w:rsidRPr="00B066E0" w:rsidRDefault="00C600C9" w:rsidP="00C600C9">
            <w:pPr>
              <w:snapToGrid w:val="0"/>
              <w:rPr>
                <w:rFonts w:ascii="BIZ UDPゴシック" w:eastAsia="BIZ UDPゴシック" w:hAnsi="BIZ UDPゴシック"/>
              </w:rPr>
            </w:pPr>
          </w:p>
        </w:tc>
        <w:tc>
          <w:tcPr>
            <w:tcW w:w="7609" w:type="dxa"/>
          </w:tcPr>
          <w:p w14:paraId="0F79D18D" w14:textId="423EB96A" w:rsidR="00C600C9" w:rsidRPr="00B066E0" w:rsidRDefault="00C600C9" w:rsidP="00C600C9">
            <w:pPr>
              <w:snapToGrid w:val="0"/>
              <w:ind w:firstLineChars="50" w:firstLine="100"/>
              <w:rPr>
                <w:rFonts w:ascii="BIZ UDPゴシック" w:eastAsia="BIZ UDPゴシック" w:hAnsi="BIZ UDPゴシック"/>
              </w:rPr>
            </w:pPr>
            <w:r w:rsidRPr="00B066E0">
              <w:rPr>
                <w:rFonts w:ascii="BIZ UDPゴシック" w:eastAsia="BIZ UDPゴシック" w:hAnsi="BIZ UDPゴシック"/>
              </w:rPr>
              <w:t>(1)平成12年建設省告示第1413号第一第九号に規定するものとしているか</w:t>
            </w:r>
          </w:p>
        </w:tc>
        <w:tc>
          <w:tcPr>
            <w:tcW w:w="416" w:type="dxa"/>
            <w:vAlign w:val="center"/>
          </w:tcPr>
          <w:p w14:paraId="4F68CA3D"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12E30EAD" w14:textId="77777777" w:rsidTr="001F5952">
        <w:tc>
          <w:tcPr>
            <w:tcW w:w="1541" w:type="dxa"/>
            <w:vMerge/>
            <w:vAlign w:val="center"/>
          </w:tcPr>
          <w:p w14:paraId="5F0FC074" w14:textId="77777777" w:rsidR="00C600C9" w:rsidRPr="00B066E0" w:rsidRDefault="00C600C9" w:rsidP="00A246BE">
            <w:pPr>
              <w:snapToGrid w:val="0"/>
              <w:rPr>
                <w:rFonts w:ascii="BIZ UDPゴシック" w:eastAsia="BIZ UDPゴシック" w:hAnsi="BIZ UDPゴシック"/>
              </w:rPr>
            </w:pPr>
          </w:p>
        </w:tc>
        <w:tc>
          <w:tcPr>
            <w:tcW w:w="7609" w:type="dxa"/>
          </w:tcPr>
          <w:p w14:paraId="7A5707D1" w14:textId="74EEF1A9" w:rsidR="00C600C9" w:rsidRPr="00B066E0" w:rsidRDefault="00C600C9" w:rsidP="003011A4">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②車椅子に座ったまま車椅子使用者を昇降させる場合に</w:t>
            </w:r>
            <w:r w:rsidRPr="00B066E0">
              <w:rPr>
                <w:rFonts w:ascii="BIZ UDPゴシック" w:eastAsia="BIZ UDPゴシック" w:hAnsi="BIZ UDPゴシック"/>
              </w:rPr>
              <w:t>2枚以上の踏段を同一の面に保ちながら昇降を行うエスカレーターで、運転時の踏段の定格速度を30ｍ/分以下、かつ、2枚以上の踏段を同一の面とした部分の先端に車止めを設けたもの</w:t>
            </w:r>
          </w:p>
        </w:tc>
        <w:tc>
          <w:tcPr>
            <w:tcW w:w="416" w:type="dxa"/>
            <w:vAlign w:val="center"/>
          </w:tcPr>
          <w:p w14:paraId="77D3C96B" w14:textId="3F926492"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328F7C5E" w14:textId="77777777" w:rsidTr="001F5952">
        <w:tc>
          <w:tcPr>
            <w:tcW w:w="1541" w:type="dxa"/>
            <w:vMerge/>
            <w:vAlign w:val="center"/>
          </w:tcPr>
          <w:p w14:paraId="2BB6BF9E" w14:textId="77777777" w:rsidR="00C600C9" w:rsidRPr="00B066E0" w:rsidRDefault="00C600C9" w:rsidP="00A246BE">
            <w:pPr>
              <w:snapToGrid w:val="0"/>
              <w:rPr>
                <w:rFonts w:ascii="BIZ UDPゴシック" w:eastAsia="BIZ UDPゴシック" w:hAnsi="BIZ UDPゴシック"/>
              </w:rPr>
            </w:pPr>
          </w:p>
        </w:tc>
        <w:tc>
          <w:tcPr>
            <w:tcW w:w="7609" w:type="dxa"/>
          </w:tcPr>
          <w:p w14:paraId="1CE1CFCA" w14:textId="1A88A7EF" w:rsidR="00C600C9" w:rsidRPr="00B066E0" w:rsidRDefault="00C600C9" w:rsidP="00A246BE">
            <w:pPr>
              <w:snapToGrid w:val="0"/>
              <w:ind w:leftChars="50" w:left="405" w:hangingChars="150" w:hanging="300"/>
              <w:rPr>
                <w:rFonts w:ascii="BIZ UDPゴシック" w:eastAsia="BIZ UDPゴシック" w:hAnsi="BIZ UDPゴシック"/>
              </w:rPr>
            </w:pPr>
            <w:r w:rsidRPr="00B066E0">
              <w:rPr>
                <w:rFonts w:ascii="BIZ UDPゴシック" w:eastAsia="BIZ UDPゴシック" w:hAnsi="BIZ UDPゴシック"/>
              </w:rPr>
              <w:t>(1) 平成12年建設省告示第1417号第一ただし書に規定するものであるか</w:t>
            </w:r>
          </w:p>
        </w:tc>
        <w:tc>
          <w:tcPr>
            <w:tcW w:w="416" w:type="dxa"/>
            <w:vAlign w:val="center"/>
          </w:tcPr>
          <w:p w14:paraId="1DED457D"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224881AE" w14:textId="77777777" w:rsidTr="008A4561">
        <w:tc>
          <w:tcPr>
            <w:tcW w:w="1541" w:type="dxa"/>
            <w:vMerge w:val="restart"/>
            <w:vAlign w:val="center"/>
          </w:tcPr>
          <w:p w14:paraId="35707F0F"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敷地内の通路</w:t>
            </w:r>
          </w:p>
          <w:p w14:paraId="37C73FA9"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p>
          <w:p w14:paraId="71E20EBB"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第</w:t>
            </w:r>
            <w:r w:rsidRPr="00B066E0">
              <w:rPr>
                <w:rFonts w:ascii="BIZ UDPゴシック" w:eastAsia="BIZ UDPゴシック" w:hAnsi="BIZ UDPゴシック"/>
              </w:rPr>
              <w:t>2項第七号、</w:t>
            </w:r>
          </w:p>
          <w:p w14:paraId="085C220F"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p>
          <w:p w14:paraId="45A2DF37" w14:textId="51935252"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第</w:t>
            </w:r>
            <w:r w:rsidRPr="00B066E0">
              <w:rPr>
                <w:rFonts w:ascii="BIZ UDPゴシック" w:eastAsia="BIZ UDPゴシック" w:hAnsi="BIZ UDPゴシック"/>
              </w:rPr>
              <w:t>3項）</w:t>
            </w:r>
          </w:p>
        </w:tc>
        <w:tc>
          <w:tcPr>
            <w:tcW w:w="7609" w:type="dxa"/>
          </w:tcPr>
          <w:p w14:paraId="145A1C3F" w14:textId="6C4E3CF2"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17条に適合しているか</w:t>
            </w:r>
          </w:p>
        </w:tc>
        <w:tc>
          <w:tcPr>
            <w:tcW w:w="416" w:type="dxa"/>
            <w:vAlign w:val="center"/>
          </w:tcPr>
          <w:p w14:paraId="5FFA5981" w14:textId="77777777" w:rsidR="00C600C9" w:rsidRPr="00B066E0" w:rsidRDefault="00C600C9" w:rsidP="00A246BE">
            <w:pPr>
              <w:snapToGrid w:val="0"/>
              <w:jc w:val="center"/>
              <w:rPr>
                <w:rFonts w:ascii="BIZ UDPゴシック" w:eastAsia="BIZ UDPゴシック" w:hAnsi="BIZ UDPゴシック"/>
              </w:rPr>
            </w:pPr>
            <w:r w:rsidRPr="00B066E0">
              <w:rPr>
                <w:rFonts w:ascii="BIZ UDPゴシック" w:eastAsia="BIZ UDPゴシック" w:hAnsi="BIZ UDPゴシック" w:hint="eastAsia"/>
              </w:rPr>
              <w:t>－</w:t>
            </w:r>
          </w:p>
        </w:tc>
      </w:tr>
      <w:tr w:rsidR="00C600C9" w:rsidRPr="00B066E0" w14:paraId="480E89C3" w14:textId="77777777" w:rsidTr="008A4561">
        <w:tc>
          <w:tcPr>
            <w:tcW w:w="1541" w:type="dxa"/>
            <w:vMerge/>
            <w:vAlign w:val="center"/>
          </w:tcPr>
          <w:p w14:paraId="52A3C58E" w14:textId="77777777" w:rsidR="00C600C9" w:rsidRPr="00B066E0" w:rsidRDefault="00C600C9" w:rsidP="00A246BE">
            <w:pPr>
              <w:snapToGrid w:val="0"/>
              <w:rPr>
                <w:rFonts w:ascii="BIZ UDPゴシック" w:eastAsia="BIZ UDPゴシック" w:hAnsi="BIZ UDPゴシック"/>
              </w:rPr>
            </w:pPr>
          </w:p>
        </w:tc>
        <w:tc>
          <w:tcPr>
            <w:tcW w:w="7609" w:type="dxa"/>
          </w:tcPr>
          <w:p w14:paraId="6FDEAE27" w14:textId="108508B4"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4CCBF8A4"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3730F354" w14:textId="77777777" w:rsidTr="008A4561">
        <w:tc>
          <w:tcPr>
            <w:tcW w:w="1541" w:type="dxa"/>
            <w:vMerge/>
            <w:vAlign w:val="center"/>
          </w:tcPr>
          <w:p w14:paraId="70C7E40A" w14:textId="77777777" w:rsidR="00C600C9" w:rsidRPr="00B066E0" w:rsidRDefault="00C600C9" w:rsidP="00A246BE">
            <w:pPr>
              <w:snapToGrid w:val="0"/>
              <w:rPr>
                <w:rFonts w:ascii="BIZ UDPゴシック" w:eastAsia="BIZ UDPゴシック" w:hAnsi="BIZ UDPゴシック"/>
              </w:rPr>
            </w:pPr>
          </w:p>
        </w:tc>
        <w:tc>
          <w:tcPr>
            <w:tcW w:w="7609" w:type="dxa"/>
          </w:tcPr>
          <w:p w14:paraId="3F844A8B" w14:textId="5AAB8D5F"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③</w:t>
            </w:r>
            <w:r w:rsidRPr="00B066E0">
              <w:rPr>
                <w:rFonts w:ascii="BIZ UDPゴシック" w:eastAsia="BIZ UDPゴシック" w:hAnsi="BIZ UDPゴシック"/>
              </w:rPr>
              <w:t>50ｍ以内ごとに車椅子の転回に支障がない場所を設けているか</w:t>
            </w:r>
          </w:p>
        </w:tc>
        <w:tc>
          <w:tcPr>
            <w:tcW w:w="416" w:type="dxa"/>
            <w:vAlign w:val="center"/>
          </w:tcPr>
          <w:p w14:paraId="512C9A86"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246447FA" w14:textId="77777777" w:rsidTr="008A4561">
        <w:tc>
          <w:tcPr>
            <w:tcW w:w="1541" w:type="dxa"/>
            <w:vMerge/>
            <w:vAlign w:val="center"/>
          </w:tcPr>
          <w:p w14:paraId="6BF39F86" w14:textId="77777777" w:rsidR="00C600C9" w:rsidRPr="00B066E0" w:rsidRDefault="00C600C9" w:rsidP="00A246BE">
            <w:pPr>
              <w:snapToGrid w:val="0"/>
              <w:rPr>
                <w:rFonts w:ascii="BIZ UDPゴシック" w:eastAsia="BIZ UDPゴシック" w:hAnsi="BIZ UDPゴシック"/>
              </w:rPr>
            </w:pPr>
          </w:p>
        </w:tc>
        <w:tc>
          <w:tcPr>
            <w:tcW w:w="7609" w:type="dxa"/>
          </w:tcPr>
          <w:p w14:paraId="7C3BD8DA" w14:textId="025B6742" w:rsidR="00C600C9" w:rsidRPr="00B066E0" w:rsidRDefault="00C600C9" w:rsidP="003011A4">
            <w:pPr>
              <w:snapToGrid w:val="0"/>
              <w:ind w:leftChars="2" w:left="204" w:hangingChars="100" w:hanging="200"/>
              <w:rPr>
                <w:rFonts w:ascii="BIZ UDPゴシック" w:eastAsia="BIZ UDPゴシック" w:hAnsi="BIZ UDPゴシック"/>
              </w:rPr>
            </w:pPr>
            <w:r w:rsidRPr="00B066E0">
              <w:rPr>
                <w:rFonts w:ascii="BIZ UDPゴシック" w:eastAsia="BIZ UDPゴシック" w:hAnsi="BIZ UDPゴシック" w:hint="eastAsia"/>
              </w:rPr>
              <w:t>④戸は、自動的に開閉する構造その他の車椅子使用者が容易に開閉して通過できる構造で、かつ、その前後に高低差がないか</w:t>
            </w:r>
          </w:p>
        </w:tc>
        <w:tc>
          <w:tcPr>
            <w:tcW w:w="416" w:type="dxa"/>
            <w:vAlign w:val="center"/>
          </w:tcPr>
          <w:p w14:paraId="1EFB2918" w14:textId="4A0E2FD9"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742B56B1" w14:textId="77777777" w:rsidTr="008A4561">
        <w:tc>
          <w:tcPr>
            <w:tcW w:w="1541" w:type="dxa"/>
            <w:vMerge/>
            <w:vAlign w:val="center"/>
          </w:tcPr>
          <w:p w14:paraId="3629F586" w14:textId="77777777" w:rsidR="00C600C9" w:rsidRPr="00B066E0" w:rsidRDefault="00C600C9" w:rsidP="00A246BE">
            <w:pPr>
              <w:snapToGrid w:val="0"/>
              <w:rPr>
                <w:rFonts w:ascii="BIZ UDPゴシック" w:eastAsia="BIZ UDPゴシック" w:hAnsi="BIZ UDPゴシック"/>
              </w:rPr>
            </w:pPr>
          </w:p>
        </w:tc>
        <w:tc>
          <w:tcPr>
            <w:tcW w:w="7609" w:type="dxa"/>
          </w:tcPr>
          <w:p w14:paraId="02BCD5E6" w14:textId="0794F81E"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⑤傾斜路</w:t>
            </w:r>
          </w:p>
        </w:tc>
        <w:tc>
          <w:tcPr>
            <w:tcW w:w="416" w:type="dxa"/>
            <w:vAlign w:val="center"/>
          </w:tcPr>
          <w:p w14:paraId="21667F38" w14:textId="6F738FE0"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540D5F8C" w14:textId="77777777" w:rsidTr="00555FC1">
        <w:tc>
          <w:tcPr>
            <w:tcW w:w="1541" w:type="dxa"/>
            <w:vMerge/>
            <w:vAlign w:val="center"/>
          </w:tcPr>
          <w:p w14:paraId="3DA9C2DB" w14:textId="77777777" w:rsidR="00C600C9" w:rsidRPr="00B066E0" w:rsidRDefault="00C600C9" w:rsidP="00A246BE">
            <w:pPr>
              <w:snapToGrid w:val="0"/>
              <w:rPr>
                <w:rFonts w:ascii="BIZ UDPゴシック" w:eastAsia="BIZ UDPゴシック" w:hAnsi="BIZ UDPゴシック"/>
              </w:rPr>
            </w:pPr>
          </w:p>
        </w:tc>
        <w:tc>
          <w:tcPr>
            <w:tcW w:w="7609" w:type="dxa"/>
          </w:tcPr>
          <w:p w14:paraId="34A51D75" w14:textId="4BCED3A2" w:rsidR="00C600C9" w:rsidRPr="00B066E0" w:rsidRDefault="00C600C9" w:rsidP="00A246BE">
            <w:pPr>
              <w:snapToGrid w:val="0"/>
              <w:ind w:leftChars="50" w:left="305" w:hangingChars="100" w:hanging="200"/>
              <w:rPr>
                <w:rFonts w:ascii="BIZ UDPゴシック" w:eastAsia="BIZ UDPゴシック" w:hAnsi="BIZ UDPゴシック"/>
              </w:rPr>
            </w:pPr>
            <w:r w:rsidRPr="00B066E0">
              <w:rPr>
                <w:rFonts w:ascii="BIZ UDPゴシック" w:eastAsia="BIZ UDPゴシック" w:hAnsi="BIZ UDPゴシック"/>
              </w:rPr>
              <w:t>(1) 幅は、90cm以上であるか</w:t>
            </w:r>
          </w:p>
        </w:tc>
        <w:tc>
          <w:tcPr>
            <w:tcW w:w="416" w:type="dxa"/>
            <w:vAlign w:val="center"/>
          </w:tcPr>
          <w:p w14:paraId="3D67D970"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641F179F" w14:textId="77777777" w:rsidTr="00555FC1">
        <w:tc>
          <w:tcPr>
            <w:tcW w:w="1541" w:type="dxa"/>
            <w:vMerge/>
            <w:vAlign w:val="center"/>
          </w:tcPr>
          <w:p w14:paraId="4B70BD8B" w14:textId="77777777" w:rsidR="00C600C9" w:rsidRPr="00B066E0" w:rsidRDefault="00C600C9" w:rsidP="00A246BE">
            <w:pPr>
              <w:snapToGrid w:val="0"/>
              <w:rPr>
                <w:rFonts w:ascii="BIZ UDPゴシック" w:eastAsia="BIZ UDPゴシック" w:hAnsi="BIZ UDPゴシック"/>
              </w:rPr>
            </w:pPr>
          </w:p>
        </w:tc>
        <w:tc>
          <w:tcPr>
            <w:tcW w:w="7609" w:type="dxa"/>
          </w:tcPr>
          <w:p w14:paraId="3F244979" w14:textId="5899CF8F" w:rsidR="00C600C9" w:rsidRPr="00B066E0" w:rsidRDefault="00C600C9" w:rsidP="00A246BE">
            <w:pPr>
              <w:snapToGrid w:val="0"/>
              <w:ind w:leftChars="50" w:left="305" w:hangingChars="100" w:hanging="200"/>
              <w:rPr>
                <w:rFonts w:ascii="BIZ UDPゴシック" w:eastAsia="BIZ UDPゴシック" w:hAnsi="BIZ UDPゴシック"/>
              </w:rPr>
            </w:pPr>
            <w:r w:rsidRPr="00B066E0">
              <w:rPr>
                <w:rFonts w:ascii="BIZ UDPゴシック" w:eastAsia="BIZ UDPゴシック" w:hAnsi="BIZ UDPゴシック"/>
              </w:rPr>
              <w:t>(2) 勾配は、1/12分以下であるか　（高さが16cm以下のものの場合は1/8以下）</w:t>
            </w:r>
          </w:p>
        </w:tc>
        <w:tc>
          <w:tcPr>
            <w:tcW w:w="416" w:type="dxa"/>
            <w:vAlign w:val="center"/>
          </w:tcPr>
          <w:p w14:paraId="6E2387D6"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141345DF" w14:textId="77777777" w:rsidTr="00555FC1">
        <w:tc>
          <w:tcPr>
            <w:tcW w:w="1541" w:type="dxa"/>
            <w:vMerge/>
            <w:vAlign w:val="center"/>
          </w:tcPr>
          <w:p w14:paraId="53049312" w14:textId="77777777" w:rsidR="00C600C9" w:rsidRPr="00B066E0" w:rsidRDefault="00C600C9" w:rsidP="00A246BE">
            <w:pPr>
              <w:snapToGrid w:val="0"/>
              <w:rPr>
                <w:rFonts w:ascii="BIZ UDPゴシック" w:eastAsia="BIZ UDPゴシック" w:hAnsi="BIZ UDPゴシック"/>
              </w:rPr>
            </w:pPr>
          </w:p>
        </w:tc>
        <w:tc>
          <w:tcPr>
            <w:tcW w:w="7609" w:type="dxa"/>
          </w:tcPr>
          <w:p w14:paraId="718AEAAF" w14:textId="1FBC7565" w:rsidR="00C600C9" w:rsidRPr="00B066E0" w:rsidRDefault="00C600C9" w:rsidP="00A246BE">
            <w:pPr>
              <w:snapToGrid w:val="0"/>
              <w:ind w:leftChars="50" w:left="305" w:hangingChars="100" w:hanging="200"/>
              <w:rPr>
                <w:rFonts w:ascii="BIZ UDPゴシック" w:eastAsia="BIZ UDPゴシック" w:hAnsi="BIZ UDPゴシック"/>
              </w:rPr>
            </w:pPr>
            <w:r w:rsidRPr="00B066E0">
              <w:rPr>
                <w:rFonts w:ascii="BIZ UDPゴシック" w:eastAsia="BIZ UDPゴシック" w:hAnsi="BIZ UDPゴシック"/>
              </w:rPr>
              <w:t xml:space="preserve">(3) 高さ75cm以内ごとに踏幅150cm以上の踊場を設けているか（勾配1/20以下の場合は除く） </w:t>
            </w:r>
          </w:p>
        </w:tc>
        <w:tc>
          <w:tcPr>
            <w:tcW w:w="416" w:type="dxa"/>
            <w:vAlign w:val="center"/>
          </w:tcPr>
          <w:p w14:paraId="795A30E9"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07FF35E5" w14:textId="77777777" w:rsidTr="00555FC1">
        <w:tc>
          <w:tcPr>
            <w:tcW w:w="1541" w:type="dxa"/>
            <w:vMerge/>
            <w:vAlign w:val="center"/>
          </w:tcPr>
          <w:p w14:paraId="30AF89BE" w14:textId="77777777" w:rsidR="00C600C9" w:rsidRPr="00B066E0" w:rsidRDefault="00C600C9" w:rsidP="00A246BE">
            <w:pPr>
              <w:snapToGrid w:val="0"/>
              <w:rPr>
                <w:rFonts w:ascii="BIZ UDPゴシック" w:eastAsia="BIZ UDPゴシック" w:hAnsi="BIZ UDPゴシック"/>
              </w:rPr>
            </w:pPr>
          </w:p>
        </w:tc>
        <w:tc>
          <w:tcPr>
            <w:tcW w:w="7609" w:type="dxa"/>
          </w:tcPr>
          <w:p w14:paraId="59441577" w14:textId="1BF0725E" w:rsidR="00C600C9" w:rsidRPr="00B066E0" w:rsidRDefault="00C600C9" w:rsidP="003011A4">
            <w:pPr>
              <w:snapToGrid w:val="0"/>
              <w:ind w:leftChars="2" w:left="204" w:hangingChars="100" w:hanging="200"/>
              <w:rPr>
                <w:rFonts w:ascii="BIZ UDPゴシック" w:eastAsia="BIZ UDPゴシック" w:hAnsi="BIZ UDPゴシック"/>
              </w:rPr>
            </w:pPr>
            <w:r w:rsidRPr="00B066E0">
              <w:rPr>
                <w:rFonts w:ascii="BIZ UDPゴシック" w:eastAsia="BIZ UDPゴシック" w:hAnsi="BIZ UDPゴシック" w:hint="eastAsia"/>
              </w:rPr>
              <w:t>⑥道等から建築物の出入口までの敷地内の通路が地形の特殊性により上記②～⑤の規定によることが困難な場合は、当該建築物の車寄せから建築物の出入口までの経路が上記②～⑤を満たしているか。</w:t>
            </w:r>
          </w:p>
        </w:tc>
        <w:tc>
          <w:tcPr>
            <w:tcW w:w="416" w:type="dxa"/>
            <w:vAlign w:val="center"/>
          </w:tcPr>
          <w:p w14:paraId="23F84F19" w14:textId="19B8C6AA"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bl>
    <w:p w14:paraId="7D94D93E" w14:textId="77777777" w:rsidR="009E6458" w:rsidRDefault="006C05B1" w:rsidP="009E6458">
      <w:pPr>
        <w:rPr>
          <w:rFonts w:ascii="BIZ UDPゴシック" w:eastAsia="BIZ UDPゴシック" w:hAnsi="BIZ UDPゴシック"/>
          <w:sz w:val="18"/>
          <w:szCs w:val="20"/>
        </w:rPr>
      </w:pPr>
      <w:r w:rsidRPr="00B066E0">
        <w:rPr>
          <w:rFonts w:ascii="BIZ UDPゴシック" w:eastAsia="BIZ UDPゴシック" w:hAnsi="BIZ UDPゴシック" w:hint="eastAsia"/>
          <w:sz w:val="18"/>
          <w:szCs w:val="20"/>
        </w:rPr>
        <w:t>※</w:t>
      </w:r>
      <w:r w:rsidR="009E6458" w:rsidRPr="009E6458">
        <w:rPr>
          <w:rFonts w:ascii="BIZ UDPゴシック" w:eastAsia="BIZ UDPゴシック" w:hAnsi="BIZ UDPゴシック" w:hint="eastAsia"/>
          <w:sz w:val="18"/>
          <w:szCs w:val="20"/>
        </w:rPr>
        <w:t>エレベーター及び乗降ロビーが、主として自動車の駐車の用に供する施設に設けるものである場合を除く。</w:t>
      </w:r>
    </w:p>
    <w:p w14:paraId="3DBCFED6" w14:textId="7E181970" w:rsidR="006C05B1" w:rsidRPr="00B066E0" w:rsidRDefault="009E6458" w:rsidP="009E6458">
      <w:pPr>
        <w:ind w:firstLineChars="100" w:firstLine="180"/>
        <w:rPr>
          <w:rFonts w:ascii="BIZ UDPゴシック" w:eastAsia="BIZ UDPゴシック" w:hAnsi="BIZ UDPゴシック"/>
        </w:rPr>
      </w:pPr>
      <w:r w:rsidRPr="009E6458">
        <w:rPr>
          <w:rFonts w:ascii="BIZ UDPゴシック" w:eastAsia="BIZ UDPゴシック" w:hAnsi="BIZ UDPゴシック" w:hint="eastAsia"/>
          <w:sz w:val="18"/>
          <w:szCs w:val="20"/>
        </w:rPr>
        <w:t>（告示第</w:t>
      </w:r>
      <w:r w:rsidRPr="009E6458">
        <w:rPr>
          <w:rFonts w:ascii="BIZ UDPゴシック" w:eastAsia="BIZ UDPゴシック" w:hAnsi="BIZ UDPゴシック"/>
          <w:sz w:val="18"/>
          <w:szCs w:val="20"/>
        </w:rPr>
        <w:t>1494号）</w:t>
      </w:r>
    </w:p>
    <w:p w14:paraId="16891EED" w14:textId="77777777" w:rsidR="006C05B1" w:rsidRPr="00B066E0" w:rsidRDefault="006C05B1" w:rsidP="006C05B1">
      <w:pPr>
        <w:rPr>
          <w:rFonts w:ascii="BIZ UDPゴシック" w:eastAsia="BIZ UDPゴシック" w:hAnsi="BIZ UDPゴシック"/>
        </w:rPr>
        <w:sectPr w:rsidR="006C05B1" w:rsidRPr="00B066E0" w:rsidSect="00470A85">
          <w:footerReference w:type="default" r:id="rId10"/>
          <w:type w:val="continuous"/>
          <w:pgSz w:w="11906" w:h="16838" w:code="9"/>
          <w:pgMar w:top="1021" w:right="1134" w:bottom="851" w:left="1134" w:header="624" w:footer="510" w:gutter="0"/>
          <w:cols w:space="425"/>
          <w:docGrid w:linePitch="360"/>
        </w:sectPr>
      </w:pPr>
    </w:p>
    <w:p w14:paraId="690F64F2" w14:textId="16C51684" w:rsidR="006C05B1" w:rsidRPr="00B066E0" w:rsidRDefault="006C05B1" w:rsidP="006C05B1">
      <w:pPr>
        <w:rPr>
          <w:rFonts w:ascii="BIZ UDPゴシック" w:eastAsia="BIZ UDPゴシック" w:hAnsi="BIZ UDPゴシック"/>
          <w:b/>
          <w:bCs/>
        </w:rPr>
      </w:pPr>
      <w:r w:rsidRPr="00B066E0">
        <w:rPr>
          <w:rFonts w:ascii="BIZ UDPゴシック" w:eastAsia="BIZ UDPゴシック" w:hAnsi="BIZ UDP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28F3E9D1" wp14:editId="7FC9FA08">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9D1"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TRQIAAFg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">
                <v:textbox style="mso-fit-shape-to-text:t">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B066E0">
        <w:rPr>
          <w:rFonts w:ascii="BIZ UDPゴシック" w:eastAsia="BIZ UDPゴシック" w:hAnsi="BIZ UDPゴシック" w:hint="eastAsia"/>
          <w:b/>
          <w:bCs/>
          <w:color w:val="FF0000"/>
          <w:sz w:val="28"/>
          <w:szCs w:val="32"/>
        </w:rPr>
        <w:t>【記入例】</w:t>
      </w:r>
    </w:p>
    <w:p w14:paraId="0EA09725" w14:textId="42624063" w:rsidR="006C05B1" w:rsidRPr="00B066E0" w:rsidRDefault="006C05B1" w:rsidP="006C05B1">
      <w:pPr>
        <w:rPr>
          <w:rFonts w:ascii="BIZ UDPゴシック" w:eastAsia="BIZ UDPゴシック" w:hAnsi="BIZ UDPゴシック"/>
        </w:rPr>
      </w:pPr>
    </w:p>
    <w:p w14:paraId="41D32A40" w14:textId="78450EAD" w:rsidR="006C05B1" w:rsidRPr="00B066E0" w:rsidRDefault="006C05B1" w:rsidP="006C05B1">
      <w:pPr>
        <w:rPr>
          <w:rFonts w:ascii="BIZ UDPゴシック" w:eastAsia="BIZ UDPゴシック" w:hAnsi="BIZ UDPゴシック"/>
        </w:rPr>
      </w:pPr>
    </w:p>
    <w:p w14:paraId="526746F2" w14:textId="7B52A5EF" w:rsidR="00B066E0" w:rsidRPr="00B066E0" w:rsidRDefault="00B066E0" w:rsidP="00B066E0">
      <w:pPr>
        <w:keepNext/>
        <w:outlineLvl w:val="0"/>
        <w:rPr>
          <w:rFonts w:ascii="BIZ UDPゴシック" w:eastAsia="BIZ UDPゴシック" w:hAnsi="BIZ UDPゴシック" w:cstheme="majorBidi"/>
          <w:b/>
          <w:bCs/>
          <w:sz w:val="24"/>
          <w:szCs w:val="24"/>
        </w:rPr>
      </w:pPr>
      <w:r w:rsidRPr="00B066E0">
        <w:rPr>
          <w:rFonts w:ascii="BIZ UDPゴシック" w:eastAsia="BIZ UDPゴシック" w:hAnsi="BIZ UDPゴシック" w:cstheme="majorBidi" w:hint="eastAsia"/>
          <w:b/>
          <w:bCs/>
          <w:sz w:val="24"/>
          <w:szCs w:val="24"/>
        </w:rPr>
        <w:t>移動等円滑化基準チェックリスト_小規模店舗（大阪府福祉のまちづくり条例付加分含む）</w:t>
      </w:r>
    </w:p>
    <w:p w14:paraId="5F198768" w14:textId="62CD4555" w:rsidR="00B066E0" w:rsidRPr="00B066E0" w:rsidRDefault="00B066E0" w:rsidP="00B066E0">
      <w:pPr>
        <w:jc w:val="left"/>
        <w:rPr>
          <w:rFonts w:ascii="BIZ UDPゴシック" w:eastAsia="BIZ UDPゴシック" w:hAnsi="BIZ UDPゴシック"/>
          <w:b/>
          <w:bCs/>
          <w:sz w:val="16"/>
          <w:szCs w:val="16"/>
        </w:rPr>
      </w:pPr>
      <w:r w:rsidRPr="00B066E0">
        <w:rPr>
          <w:rFonts w:ascii="BIZ UDPゴシック" w:eastAsia="BIZ UDPゴシック" w:hAnsi="BIZ UDPゴシック" w:hint="eastAsia"/>
          <w:b/>
          <w:bCs/>
          <w:sz w:val="16"/>
          <w:szCs w:val="16"/>
        </w:rPr>
        <w:t>※本チェックリストは、別表二の項の中欄に掲げる特別特定建築物のうち、床面積の合計（増築又は改築の場合にあっては、当該増築又は改築に係る部分の床面積の合計。）が二百平方メートル未満のものが対象となる。</w:t>
      </w:r>
    </w:p>
    <w:p w14:paraId="716C8449" w14:textId="77777777" w:rsidR="00B066E0" w:rsidRPr="00B066E0" w:rsidRDefault="00B066E0" w:rsidP="00B066E0">
      <w:pPr>
        <w:jc w:val="left"/>
        <w:rPr>
          <w:rFonts w:ascii="BIZ UDPゴシック" w:eastAsia="BIZ UDPゴシック" w:hAnsi="BIZ UDPゴシック"/>
          <w:sz w:val="16"/>
          <w:szCs w:val="16"/>
        </w:rPr>
      </w:pPr>
      <w:r w:rsidRPr="00B066E0">
        <w:rPr>
          <w:rFonts w:ascii="BIZ UDPゴシック" w:eastAsia="BIZ UDPゴシック" w:hAnsi="BIZ UDPゴシック" w:hint="eastAsia"/>
          <w:sz w:val="16"/>
          <w:szCs w:val="16"/>
        </w:rPr>
        <w:t>※施設等の欄の「第○条」はバリアフリー法施行令の該当条文</w:t>
      </w:r>
    </w:p>
    <w:p w14:paraId="6B1BC6C0" w14:textId="77777777" w:rsidR="00B066E0" w:rsidRPr="00B066E0" w:rsidRDefault="00B066E0" w:rsidP="00B066E0">
      <w:pPr>
        <w:rPr>
          <w:rFonts w:ascii="BIZ UDPゴシック" w:eastAsia="BIZ UDPゴシック" w:hAnsi="BIZ UDPゴシック"/>
        </w:rPr>
      </w:pPr>
    </w:p>
    <w:p w14:paraId="23A492B0" w14:textId="358F0763" w:rsidR="00B066E0" w:rsidRPr="00B066E0" w:rsidRDefault="00B066E0" w:rsidP="00B066E0">
      <w:pPr>
        <w:snapToGrid w:val="0"/>
        <w:rPr>
          <w:rFonts w:ascii="BIZ UDPゴシック" w:eastAsia="BIZ UDPゴシック" w:hAnsi="BIZ UDPゴシック"/>
        </w:rPr>
      </w:pPr>
      <w:r w:rsidRPr="00B066E0">
        <w:rPr>
          <w:rFonts w:ascii="BIZ UDPゴシック" w:eastAsia="BIZ UDPゴシック" w:hAnsi="BIZ UDPゴシック" w:hint="eastAsia"/>
        </w:rPr>
        <w:t>○一般基準</w:t>
      </w:r>
    </w:p>
    <w:tbl>
      <w:tblPr>
        <w:tblStyle w:val="24"/>
        <w:tblW w:w="5003" w:type="pct"/>
        <w:tblLook w:val="04A0" w:firstRow="1" w:lastRow="0" w:firstColumn="1" w:lastColumn="0" w:noHBand="0" w:noVBand="1"/>
      </w:tblPr>
      <w:tblGrid>
        <w:gridCol w:w="1522"/>
        <w:gridCol w:w="7696"/>
        <w:gridCol w:w="416"/>
      </w:tblGrid>
      <w:tr w:rsidR="00B066E0" w:rsidRPr="00B066E0" w14:paraId="5B0EED02" w14:textId="77777777" w:rsidTr="00980FF1">
        <w:tc>
          <w:tcPr>
            <w:tcW w:w="790" w:type="pct"/>
            <w:tcBorders>
              <w:bottom w:val="double" w:sz="4" w:space="0" w:color="auto"/>
            </w:tcBorders>
            <w:shd w:val="clear" w:color="auto" w:fill="D0CECE" w:themeFill="background2" w:themeFillShade="E6"/>
            <w:vAlign w:val="center"/>
          </w:tcPr>
          <w:p w14:paraId="7B9C22CE" w14:textId="7777777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3994" w:type="pct"/>
            <w:tcBorders>
              <w:bottom w:val="double" w:sz="4" w:space="0" w:color="auto"/>
            </w:tcBorders>
            <w:shd w:val="clear" w:color="auto" w:fill="D0CECE" w:themeFill="background2" w:themeFillShade="E6"/>
          </w:tcPr>
          <w:p w14:paraId="2FF033DF" w14:textId="7777777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216" w:type="pct"/>
            <w:tcBorders>
              <w:bottom w:val="double" w:sz="4" w:space="0" w:color="auto"/>
            </w:tcBorders>
            <w:shd w:val="clear" w:color="auto" w:fill="D0CECE" w:themeFill="background2" w:themeFillShade="E6"/>
            <w:vAlign w:val="center"/>
          </w:tcPr>
          <w:p w14:paraId="2D02AF61" w14:textId="77777777" w:rsidR="00B066E0" w:rsidRPr="00B066E0" w:rsidRDefault="00B066E0" w:rsidP="00980FF1">
            <w:pPr>
              <w:jc w:val="center"/>
              <w:rPr>
                <w:rFonts w:ascii="BIZ UDPゴシック" w:eastAsia="BIZ UDPゴシック" w:hAnsi="BIZ UDPゴシック"/>
              </w:rPr>
            </w:pPr>
          </w:p>
        </w:tc>
      </w:tr>
      <w:tr w:rsidR="00B066E0" w:rsidRPr="00B066E0" w14:paraId="442ED5D8" w14:textId="77777777" w:rsidTr="00980FF1">
        <w:tc>
          <w:tcPr>
            <w:tcW w:w="790" w:type="pct"/>
            <w:vMerge w:val="restart"/>
          </w:tcPr>
          <w:p w14:paraId="66A75E9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標識</w:t>
            </w:r>
          </w:p>
          <w:p w14:paraId="3DE479CF"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20条、H18省令第113号）</w:t>
            </w:r>
          </w:p>
        </w:tc>
        <w:tc>
          <w:tcPr>
            <w:tcW w:w="3994" w:type="pct"/>
            <w:vAlign w:val="center"/>
          </w:tcPr>
          <w:p w14:paraId="0121C176" w14:textId="6C92A4ED"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07077562" w14:textId="6E6BE4A8" w:rsidR="00B066E0" w:rsidRPr="00B066E0" w:rsidRDefault="00B066E0" w:rsidP="00980FF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B066E0" w:rsidRPr="00B066E0" w14:paraId="2C9F9919" w14:textId="77777777" w:rsidTr="00980FF1">
        <w:tc>
          <w:tcPr>
            <w:tcW w:w="790" w:type="pct"/>
            <w:vMerge/>
            <w:vAlign w:val="center"/>
          </w:tcPr>
          <w:p w14:paraId="53CE8903" w14:textId="77777777" w:rsidR="00B066E0" w:rsidRPr="00B066E0" w:rsidRDefault="00B066E0" w:rsidP="00980FF1">
            <w:pPr>
              <w:snapToGrid w:val="0"/>
              <w:rPr>
                <w:rFonts w:ascii="BIZ UDPゴシック" w:eastAsia="BIZ UDPゴシック" w:hAnsi="BIZ UDPゴシック"/>
              </w:rPr>
            </w:pPr>
          </w:p>
        </w:tc>
        <w:tc>
          <w:tcPr>
            <w:tcW w:w="3994" w:type="pct"/>
            <w:vAlign w:val="center"/>
          </w:tcPr>
          <w:p w14:paraId="356B0977" w14:textId="5052FE20"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②標識は、内容が容易に識別することができるものか</w:t>
            </w:r>
            <w:r w:rsidRPr="00B066E0">
              <w:rPr>
                <w:rFonts w:ascii="BIZ UDPゴシック" w:eastAsia="BIZ UDPゴシック" w:hAnsi="BIZ UDPゴシック" w:hint="eastAsia"/>
                <w:sz w:val="16"/>
                <w:szCs w:val="16"/>
              </w:rPr>
              <w:t>（日本産業規格Ｚ8210に適合しているか）</w:t>
            </w:r>
          </w:p>
        </w:tc>
        <w:tc>
          <w:tcPr>
            <w:tcW w:w="216" w:type="pct"/>
            <w:vAlign w:val="center"/>
          </w:tcPr>
          <w:p w14:paraId="6656D7BF" w14:textId="73D90BB7"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bl>
    <w:p w14:paraId="01C11E57" w14:textId="77777777" w:rsidR="00B066E0" w:rsidRPr="00B066E0" w:rsidRDefault="00B066E0" w:rsidP="00B066E0">
      <w:pPr>
        <w:rPr>
          <w:rFonts w:ascii="BIZ UDPゴシック" w:eastAsia="BIZ UDPゴシック" w:hAnsi="BIZ UDPゴシック"/>
          <w:sz w:val="18"/>
          <w:szCs w:val="18"/>
        </w:rPr>
      </w:pPr>
    </w:p>
    <w:p w14:paraId="68B5A34E" w14:textId="395B0E85" w:rsidR="00B066E0" w:rsidRPr="00B066E0" w:rsidRDefault="00B066E0" w:rsidP="00B066E0">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7548E412" wp14:editId="3A4F8B1A">
                <wp:simplePos x="0" y="0"/>
                <wp:positionH relativeFrom="column">
                  <wp:posOffset>-12519</wp:posOffset>
                </wp:positionH>
                <wp:positionV relativeFrom="paragraph">
                  <wp:posOffset>3561352</wp:posOffset>
                </wp:positionV>
                <wp:extent cx="6096000" cy="664029"/>
                <wp:effectExtent l="0" t="0" r="19050" b="22225"/>
                <wp:wrapNone/>
                <wp:docPr id="1" name="直線コネクタ 1"/>
                <wp:cNvGraphicFramePr/>
                <a:graphic xmlns:a="http://schemas.openxmlformats.org/drawingml/2006/main">
                  <a:graphicData uri="http://schemas.microsoft.com/office/word/2010/wordprocessingShape">
                    <wps:wsp>
                      <wps:cNvCnPr/>
                      <wps:spPr>
                        <a:xfrm flipV="1">
                          <a:off x="0" y="0"/>
                          <a:ext cx="6096000" cy="66402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20B5B" id="直線コネクタ 1"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pt,280.4pt" to="479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" strokecolor="red" strokeweight="1.5pt">
                <v:stroke joinstyle="miter"/>
              </v:line>
            </w:pict>
          </mc:Fallback>
        </mc:AlternateContent>
      </w:r>
      <w:r w:rsidRPr="00B066E0">
        <w:rPr>
          <w:rFonts w:ascii="BIZ UDPゴシック" w:eastAsia="BIZ UDPゴシック" w:hAnsi="BIZ UDPゴシック" w:hint="eastAsia"/>
        </w:rPr>
        <w:t>○移動等円滑化経路</w:t>
      </w:r>
      <w:r w:rsidRPr="00B066E0">
        <w:rPr>
          <w:rFonts w:ascii="BIZ UDPゴシック" w:eastAsia="BIZ UDPゴシック" w:hAnsi="BIZ UDPゴシック" w:hint="eastAsia"/>
          <w:sz w:val="18"/>
          <w:szCs w:val="20"/>
        </w:rPr>
        <w:t>（利用居室、車椅子使用者用便房・駐車施設に至る1以上の経路に係る基準）</w:t>
      </w:r>
    </w:p>
    <w:tbl>
      <w:tblPr>
        <w:tblStyle w:val="24"/>
        <w:tblW w:w="4968" w:type="pct"/>
        <w:tblLook w:val="04A0" w:firstRow="1" w:lastRow="0" w:firstColumn="1" w:lastColumn="0" w:noHBand="0" w:noVBand="1"/>
      </w:tblPr>
      <w:tblGrid>
        <w:gridCol w:w="1541"/>
        <w:gridCol w:w="7609"/>
        <w:gridCol w:w="416"/>
      </w:tblGrid>
      <w:tr w:rsidR="00B066E0" w:rsidRPr="00B066E0" w14:paraId="68AF6861" w14:textId="77777777" w:rsidTr="00980FF1">
        <w:tc>
          <w:tcPr>
            <w:tcW w:w="1541" w:type="dxa"/>
            <w:tcBorders>
              <w:top w:val="single" w:sz="4" w:space="0" w:color="000000"/>
              <w:bottom w:val="double" w:sz="4" w:space="0" w:color="000000"/>
            </w:tcBorders>
            <w:shd w:val="clear" w:color="auto" w:fill="D0CECE" w:themeFill="background2" w:themeFillShade="E6"/>
            <w:vAlign w:val="center"/>
          </w:tcPr>
          <w:p w14:paraId="1B46CDEB" w14:textId="7777777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7609" w:type="dxa"/>
            <w:tcBorders>
              <w:bottom w:val="double" w:sz="4" w:space="0" w:color="000000"/>
            </w:tcBorders>
            <w:shd w:val="clear" w:color="auto" w:fill="D0CECE" w:themeFill="background2" w:themeFillShade="E6"/>
          </w:tcPr>
          <w:p w14:paraId="06566E0A" w14:textId="7A37DC3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416" w:type="dxa"/>
            <w:tcBorders>
              <w:bottom w:val="double" w:sz="4" w:space="0" w:color="000000"/>
            </w:tcBorders>
            <w:shd w:val="clear" w:color="auto" w:fill="D0CECE" w:themeFill="background2" w:themeFillShade="E6"/>
            <w:vAlign w:val="center"/>
          </w:tcPr>
          <w:p w14:paraId="3CC83BEB" w14:textId="77777777" w:rsidR="00B066E0" w:rsidRPr="00B066E0" w:rsidRDefault="00B066E0" w:rsidP="00980FF1">
            <w:pPr>
              <w:jc w:val="center"/>
              <w:rPr>
                <w:rFonts w:ascii="BIZ UDPゴシック" w:eastAsia="BIZ UDPゴシック" w:hAnsi="BIZ UDPゴシック"/>
              </w:rPr>
            </w:pPr>
          </w:p>
        </w:tc>
      </w:tr>
      <w:tr w:rsidR="00B066E0" w:rsidRPr="00B066E0" w14:paraId="15AA32C0" w14:textId="77777777" w:rsidTr="00980FF1">
        <w:tc>
          <w:tcPr>
            <w:tcW w:w="1541" w:type="dxa"/>
            <w:vMerge w:val="restart"/>
            <w:tcBorders>
              <w:top w:val="double" w:sz="4" w:space="0" w:color="000000"/>
            </w:tcBorders>
            <w:vAlign w:val="center"/>
          </w:tcPr>
          <w:p w14:paraId="2C44526B"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経路</w:t>
            </w:r>
          </w:p>
          <w:p w14:paraId="541A8C0A"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1項）</w:t>
            </w:r>
          </w:p>
        </w:tc>
        <w:tc>
          <w:tcPr>
            <w:tcW w:w="7609" w:type="dxa"/>
            <w:tcBorders>
              <w:top w:val="double" w:sz="4" w:space="0" w:color="000000"/>
            </w:tcBorders>
            <w:vAlign w:val="center"/>
          </w:tcPr>
          <w:p w14:paraId="197B4C2E" w14:textId="21FD912F"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16DA4683" wp14:editId="2B19B019">
                      <wp:simplePos x="0" y="0"/>
                      <wp:positionH relativeFrom="column">
                        <wp:posOffset>3178175</wp:posOffset>
                      </wp:positionH>
                      <wp:positionV relativeFrom="paragraph">
                        <wp:posOffset>-359410</wp:posOffset>
                      </wp:positionV>
                      <wp:extent cx="1506855" cy="586740"/>
                      <wp:effectExtent l="0" t="628650" r="207645" b="2286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86740"/>
                              </a:xfrm>
                              <a:prstGeom prst="wedgeRoundRectCallout">
                                <a:avLst>
                                  <a:gd name="adj1" fmla="val 59508"/>
                                  <a:gd name="adj2" fmla="val -148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50.25pt;margin-top:-28.3pt;width:11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" adj="23654,-21328" fillcolor="window" strokecolor="windowText" strokeweight="1pt">
                      <v:textbo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B066E0">
              <w:rPr>
                <w:rFonts w:ascii="BIZ UDPゴシック" w:eastAsia="BIZ UDPゴシック" w:hAnsi="BIZ UDPゴシック" w:hint="eastAsia"/>
              </w:rPr>
              <w:t>①次に定める経路のうち、（１）は</w:t>
            </w:r>
            <w:r w:rsidRPr="00B066E0">
              <w:rPr>
                <w:rFonts w:ascii="BIZ UDPゴシック" w:eastAsia="BIZ UDPゴシック" w:hAnsi="BIZ UDPゴシック"/>
              </w:rPr>
              <w:t>1以上を、（２）は全てを移動等円滑化経路としているか</w:t>
            </w:r>
          </w:p>
        </w:tc>
        <w:tc>
          <w:tcPr>
            <w:tcW w:w="416" w:type="dxa"/>
            <w:tcBorders>
              <w:top w:val="double" w:sz="4" w:space="0" w:color="000000"/>
            </w:tcBorders>
            <w:vAlign w:val="center"/>
          </w:tcPr>
          <w:p w14:paraId="2A262D72" w14:textId="385BC1ED" w:rsidR="00B066E0" w:rsidRPr="00B066E0" w:rsidRDefault="00B066E0" w:rsidP="00980FF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B066E0" w:rsidRPr="00B066E0" w14:paraId="7DAA7A43" w14:textId="77777777" w:rsidTr="00980FF1">
        <w:trPr>
          <w:trHeight w:val="407"/>
        </w:trPr>
        <w:tc>
          <w:tcPr>
            <w:tcW w:w="1541" w:type="dxa"/>
            <w:vMerge/>
          </w:tcPr>
          <w:p w14:paraId="3D69BC67"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1C6D8E4B" w14:textId="78A1DB51"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rPr>
              <w:t>(1)道等から利用居室までの経路</w:t>
            </w:r>
          </w:p>
          <w:p w14:paraId="31F882AD" w14:textId="4C432521"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・当該利用居室が劇場等の客席である場合は、当該客席の出入口と車椅子使用者部分との間の経路（車椅子使用者用経路）を含む。</w:t>
            </w:r>
          </w:p>
          <w:p w14:paraId="25B9FFDD"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・地上階又はその直上階若しくは直下階のみに利用居室を設ける場合にあっては当該地上階とその直上階又は直下階との間の上下の移動に係る部分を除く。</w:t>
            </w:r>
          </w:p>
        </w:tc>
        <w:tc>
          <w:tcPr>
            <w:tcW w:w="416" w:type="dxa"/>
            <w:vAlign w:val="center"/>
          </w:tcPr>
          <w:p w14:paraId="6B999308" w14:textId="61AE9B93"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41F6E208" w14:textId="77777777" w:rsidTr="00980FF1">
        <w:tc>
          <w:tcPr>
            <w:tcW w:w="1541" w:type="dxa"/>
            <w:vMerge/>
            <w:vAlign w:val="center"/>
          </w:tcPr>
          <w:p w14:paraId="10214CF6"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68922D24"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rPr>
              <w:t>(2)公共用歩廊の一方の道から他方の道等までの経路</w:t>
            </w:r>
          </w:p>
        </w:tc>
        <w:tc>
          <w:tcPr>
            <w:tcW w:w="416" w:type="dxa"/>
            <w:vAlign w:val="center"/>
          </w:tcPr>
          <w:p w14:paraId="4ADAAB9F" w14:textId="029353B0"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85DAF68" w14:textId="77777777" w:rsidTr="00980FF1">
        <w:tc>
          <w:tcPr>
            <w:tcW w:w="1541" w:type="dxa"/>
          </w:tcPr>
          <w:p w14:paraId="374A1CA1"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階段</w:t>
            </w:r>
          </w:p>
          <w:p w14:paraId="3139308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2項第一号</w:t>
            </w:r>
          </w:p>
        </w:tc>
        <w:tc>
          <w:tcPr>
            <w:tcW w:w="7609" w:type="dxa"/>
            <w:vAlign w:val="center"/>
          </w:tcPr>
          <w:p w14:paraId="7A072499" w14:textId="6B62BD78"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①階段又は段を設けていないか</w:t>
            </w:r>
          </w:p>
          <w:p w14:paraId="7F13E9F4"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（傾斜路又はエレベーターその他の昇降機を併設する場合は除く）</w:t>
            </w:r>
          </w:p>
        </w:tc>
        <w:tc>
          <w:tcPr>
            <w:tcW w:w="416" w:type="dxa"/>
            <w:vAlign w:val="center"/>
          </w:tcPr>
          <w:p w14:paraId="3A0336E5" w14:textId="68FE2F06"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0EA38F69" w14:textId="77777777" w:rsidTr="00980FF1">
        <w:tc>
          <w:tcPr>
            <w:tcW w:w="1541" w:type="dxa"/>
            <w:vMerge w:val="restart"/>
            <w:vAlign w:val="center"/>
          </w:tcPr>
          <w:p w14:paraId="2D1EF5CF"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出入口</w:t>
            </w:r>
          </w:p>
          <w:p w14:paraId="17C8D58D"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2項第二号</w:t>
            </w:r>
          </w:p>
        </w:tc>
        <w:tc>
          <w:tcPr>
            <w:tcW w:w="7609" w:type="dxa"/>
            <w:vAlign w:val="center"/>
          </w:tcPr>
          <w:p w14:paraId="0EB5436A"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①幅は</w:t>
            </w:r>
            <w:r w:rsidRPr="00B066E0">
              <w:rPr>
                <w:rFonts w:ascii="BIZ UDPゴシック" w:eastAsia="BIZ UDPゴシック" w:hAnsi="BIZ UDPゴシック"/>
              </w:rPr>
              <w:t>80cm以上であるか</w:t>
            </w:r>
          </w:p>
        </w:tc>
        <w:tc>
          <w:tcPr>
            <w:tcW w:w="416" w:type="dxa"/>
            <w:vAlign w:val="center"/>
          </w:tcPr>
          <w:p w14:paraId="5AE7EE08" w14:textId="55A2C599"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5CFB12FE" w14:textId="77777777" w:rsidTr="00980FF1">
        <w:tc>
          <w:tcPr>
            <w:tcW w:w="1541" w:type="dxa"/>
            <w:vMerge/>
            <w:vAlign w:val="center"/>
          </w:tcPr>
          <w:p w14:paraId="33C17534"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1FBA1F5D" w14:textId="4C4C45AD"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②戸は、自動的に開閉する構造その他の車椅子使用者が容易に開閉して通過できる構造で、かつ、その前後に高低差がないか</w:t>
            </w:r>
          </w:p>
        </w:tc>
        <w:tc>
          <w:tcPr>
            <w:tcW w:w="416" w:type="dxa"/>
            <w:vAlign w:val="center"/>
          </w:tcPr>
          <w:p w14:paraId="4251F399" w14:textId="60836070"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4A259048" w14:textId="77777777" w:rsidTr="00980FF1">
        <w:tc>
          <w:tcPr>
            <w:tcW w:w="1541" w:type="dxa"/>
            <w:vMerge w:val="restart"/>
            <w:vAlign w:val="center"/>
          </w:tcPr>
          <w:p w14:paraId="27146F0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廊下等</w:t>
            </w:r>
          </w:p>
          <w:p w14:paraId="55F3D700"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2項第三号）</w:t>
            </w:r>
          </w:p>
        </w:tc>
        <w:tc>
          <w:tcPr>
            <w:tcW w:w="7609" w:type="dxa"/>
          </w:tcPr>
          <w:p w14:paraId="068C0015" w14:textId="177D78AB"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11条に適合しているか</w:t>
            </w:r>
          </w:p>
        </w:tc>
        <w:tc>
          <w:tcPr>
            <w:tcW w:w="416" w:type="dxa"/>
            <w:vAlign w:val="center"/>
          </w:tcPr>
          <w:p w14:paraId="43EBDA61" w14:textId="2B178B12"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C483869" w14:textId="77777777" w:rsidTr="00980FF1">
        <w:tc>
          <w:tcPr>
            <w:tcW w:w="1541" w:type="dxa"/>
            <w:vMerge/>
            <w:vAlign w:val="center"/>
          </w:tcPr>
          <w:p w14:paraId="1E1CFA37" w14:textId="77777777" w:rsidR="00B066E0" w:rsidRPr="00B066E0" w:rsidRDefault="00B066E0" w:rsidP="00980FF1">
            <w:pPr>
              <w:snapToGrid w:val="0"/>
              <w:rPr>
                <w:rFonts w:ascii="BIZ UDPゴシック" w:eastAsia="BIZ UDPゴシック" w:hAnsi="BIZ UDPゴシック"/>
              </w:rPr>
            </w:pPr>
          </w:p>
        </w:tc>
        <w:tc>
          <w:tcPr>
            <w:tcW w:w="7609" w:type="dxa"/>
          </w:tcPr>
          <w:p w14:paraId="58B7E493" w14:textId="1D0E437A"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21C8B804" w14:textId="413EF7F9"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6E30F2F0" w14:textId="77777777" w:rsidTr="00980FF1">
        <w:tc>
          <w:tcPr>
            <w:tcW w:w="1541" w:type="dxa"/>
            <w:vMerge/>
            <w:vAlign w:val="center"/>
          </w:tcPr>
          <w:p w14:paraId="69A8EE81"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10D2CD51" w14:textId="6F60C2A6"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③</w:t>
            </w:r>
            <w:r w:rsidRPr="00B066E0">
              <w:rPr>
                <w:rFonts w:ascii="BIZ UDPゴシック" w:eastAsia="BIZ UDPゴシック" w:hAnsi="BIZ UDPゴシック"/>
              </w:rPr>
              <w:t>50ｍ以内ごとに車椅子の転回に支障がない場所を設けているか</w:t>
            </w:r>
          </w:p>
        </w:tc>
        <w:tc>
          <w:tcPr>
            <w:tcW w:w="416" w:type="dxa"/>
            <w:vAlign w:val="center"/>
          </w:tcPr>
          <w:p w14:paraId="021B58F9" w14:textId="27BBDB68"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3A6197DD" w14:textId="77777777" w:rsidTr="00980FF1">
        <w:tc>
          <w:tcPr>
            <w:tcW w:w="1541" w:type="dxa"/>
            <w:vMerge/>
          </w:tcPr>
          <w:p w14:paraId="66E4E104"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759942B9" w14:textId="0DB64315"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14E8446D" wp14:editId="7F4A674B">
                      <wp:simplePos x="0" y="0"/>
                      <wp:positionH relativeFrom="column">
                        <wp:posOffset>1576070</wp:posOffset>
                      </wp:positionH>
                      <wp:positionV relativeFrom="paragraph">
                        <wp:posOffset>-401955</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446D" id="吹き出し: 角を丸めた四角形 6" o:spid="_x0000_s1028" type="#_x0000_t62" style="position:absolute;left:0;text-align:left;margin-left:124.1pt;margin-top:-31.65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" adj="17359,37299" fillcolor="window" strokecolor="windowText" strokeweight="1pt">
                      <v:textbo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B066E0">
              <w:rPr>
                <w:rFonts w:ascii="BIZ UDPゴシック" w:eastAsia="BIZ UDPゴシック" w:hAnsi="BIZ UDPゴシック" w:hint="eastAsia"/>
              </w:rPr>
              <w:t>④戸は、自動的に開閉する構造その他の車椅子使用者が容易に開閉して通過できる構造で、かつ、その前後に高低差がないか</w:t>
            </w:r>
          </w:p>
        </w:tc>
        <w:tc>
          <w:tcPr>
            <w:tcW w:w="416" w:type="dxa"/>
            <w:vAlign w:val="center"/>
          </w:tcPr>
          <w:p w14:paraId="13A19F1B" w14:textId="6CDCF75A"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0EF873A5" w14:textId="77777777" w:rsidTr="00980FF1">
        <w:tc>
          <w:tcPr>
            <w:tcW w:w="1541" w:type="dxa"/>
            <w:vMerge w:val="restart"/>
            <w:vAlign w:val="center"/>
          </w:tcPr>
          <w:p w14:paraId="4D0BD6F2"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傾斜路</w:t>
            </w:r>
          </w:p>
          <w:p w14:paraId="5A41DDB3"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2項第四号）</w:t>
            </w:r>
          </w:p>
        </w:tc>
        <w:tc>
          <w:tcPr>
            <w:tcW w:w="7609" w:type="dxa"/>
          </w:tcPr>
          <w:p w14:paraId="2BE3096D"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13条に適合しているか</w:t>
            </w:r>
          </w:p>
        </w:tc>
        <w:tc>
          <w:tcPr>
            <w:tcW w:w="416" w:type="dxa"/>
            <w:vAlign w:val="center"/>
          </w:tcPr>
          <w:p w14:paraId="3FED5591"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7D3F533D" w14:textId="77777777" w:rsidTr="00980FF1">
        <w:tc>
          <w:tcPr>
            <w:tcW w:w="1541" w:type="dxa"/>
            <w:vMerge/>
            <w:vAlign w:val="center"/>
          </w:tcPr>
          <w:p w14:paraId="6C793DDB" w14:textId="77777777" w:rsidR="00B066E0" w:rsidRPr="00B066E0" w:rsidRDefault="00B066E0" w:rsidP="00980FF1">
            <w:pPr>
              <w:snapToGrid w:val="0"/>
              <w:rPr>
                <w:rFonts w:ascii="BIZ UDPゴシック" w:eastAsia="BIZ UDPゴシック" w:hAnsi="BIZ UDPゴシック"/>
              </w:rPr>
            </w:pPr>
          </w:p>
        </w:tc>
        <w:tc>
          <w:tcPr>
            <w:tcW w:w="7609" w:type="dxa"/>
          </w:tcPr>
          <w:p w14:paraId="0246EE41"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762ED21B"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575C8F4D" w14:textId="77777777" w:rsidTr="00980FF1">
        <w:tc>
          <w:tcPr>
            <w:tcW w:w="1541" w:type="dxa"/>
            <w:vMerge/>
          </w:tcPr>
          <w:p w14:paraId="01693EA1" w14:textId="77777777" w:rsidR="00B066E0" w:rsidRPr="00B066E0" w:rsidRDefault="00B066E0" w:rsidP="00980FF1">
            <w:pPr>
              <w:snapToGrid w:val="0"/>
              <w:rPr>
                <w:rFonts w:ascii="BIZ UDPゴシック" w:eastAsia="BIZ UDPゴシック" w:hAnsi="BIZ UDPゴシック"/>
              </w:rPr>
            </w:pPr>
          </w:p>
        </w:tc>
        <w:tc>
          <w:tcPr>
            <w:tcW w:w="7609" w:type="dxa"/>
          </w:tcPr>
          <w:p w14:paraId="3D94568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③勾配は</w:t>
            </w:r>
            <w:r w:rsidRPr="00B066E0">
              <w:rPr>
                <w:rFonts w:ascii="BIZ UDPゴシック" w:eastAsia="BIZ UDPゴシック" w:hAnsi="BIZ UDPゴシック"/>
              </w:rPr>
              <w:t xml:space="preserve">1/12以下であるか（ただし、高さが16cm以下のものの場合は1/8以下）　</w:t>
            </w:r>
          </w:p>
        </w:tc>
        <w:tc>
          <w:tcPr>
            <w:tcW w:w="416" w:type="dxa"/>
            <w:vAlign w:val="center"/>
          </w:tcPr>
          <w:p w14:paraId="7EC7F059"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2221B1B8" w14:textId="77777777" w:rsidTr="00980FF1">
        <w:tc>
          <w:tcPr>
            <w:tcW w:w="1541" w:type="dxa"/>
            <w:vMerge/>
            <w:vAlign w:val="center"/>
          </w:tcPr>
          <w:p w14:paraId="14F25850" w14:textId="77777777" w:rsidR="00B066E0" w:rsidRPr="00B066E0" w:rsidRDefault="00B066E0" w:rsidP="00980FF1">
            <w:pPr>
              <w:snapToGrid w:val="0"/>
              <w:rPr>
                <w:rFonts w:ascii="BIZ UDPゴシック" w:eastAsia="BIZ UDPゴシック" w:hAnsi="BIZ UDPゴシック"/>
              </w:rPr>
            </w:pPr>
          </w:p>
        </w:tc>
        <w:tc>
          <w:tcPr>
            <w:tcW w:w="7609" w:type="dxa"/>
          </w:tcPr>
          <w:p w14:paraId="3032B8A6"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④高さ</w:t>
            </w:r>
            <w:r w:rsidRPr="00B066E0">
              <w:rPr>
                <w:rFonts w:ascii="BIZ UDPゴシック" w:eastAsia="BIZ UDPゴシック" w:hAnsi="BIZ UDPゴシック"/>
              </w:rPr>
              <w:t>75cm以内ごとに踏幅150cm以上の踊場を設けているか</w:t>
            </w:r>
          </w:p>
        </w:tc>
        <w:tc>
          <w:tcPr>
            <w:tcW w:w="416" w:type="dxa"/>
            <w:vAlign w:val="center"/>
          </w:tcPr>
          <w:p w14:paraId="24E28C00"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5CB7497D" w14:textId="77777777" w:rsidTr="00980FF1">
        <w:tc>
          <w:tcPr>
            <w:tcW w:w="1541" w:type="dxa"/>
            <w:vMerge w:val="restart"/>
            <w:vAlign w:val="center"/>
          </w:tcPr>
          <w:p w14:paraId="01ABB1E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エレベーター及びその乗降ロビー</w:t>
            </w:r>
          </w:p>
          <w:p w14:paraId="32D44DB2"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2項第五号、H18告示</w:t>
            </w:r>
            <w:r w:rsidRPr="00B066E0">
              <w:rPr>
                <w:rFonts w:ascii="BIZ UDPゴシック" w:eastAsia="BIZ UDPゴシック" w:hAnsi="BIZ UDPゴシック" w:hint="eastAsia"/>
              </w:rPr>
              <w:t>第</w:t>
            </w:r>
            <w:r w:rsidRPr="00B066E0">
              <w:rPr>
                <w:rFonts w:ascii="BIZ UDPゴシック" w:eastAsia="BIZ UDPゴシック" w:hAnsi="BIZ UDPゴシック"/>
              </w:rPr>
              <w:t>1493号</w:t>
            </w:r>
          </w:p>
        </w:tc>
        <w:tc>
          <w:tcPr>
            <w:tcW w:w="7609" w:type="dxa"/>
          </w:tcPr>
          <w:p w14:paraId="15B585A7"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①籠は、利用居室、車椅子使用者用便房又は車椅子使用者用駐車施設がある階及び地上階に停止するか</w:t>
            </w:r>
          </w:p>
        </w:tc>
        <w:tc>
          <w:tcPr>
            <w:tcW w:w="416" w:type="dxa"/>
            <w:vAlign w:val="center"/>
          </w:tcPr>
          <w:p w14:paraId="6FD515EE" w14:textId="740A17FA"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121074F0" w14:textId="77777777" w:rsidTr="00980FF1">
        <w:tc>
          <w:tcPr>
            <w:tcW w:w="1541" w:type="dxa"/>
            <w:vMerge/>
            <w:vAlign w:val="center"/>
          </w:tcPr>
          <w:p w14:paraId="7E8B2E54" w14:textId="77777777" w:rsidR="00B066E0" w:rsidRPr="00B066E0" w:rsidRDefault="00B066E0" w:rsidP="00980FF1">
            <w:pPr>
              <w:snapToGrid w:val="0"/>
              <w:rPr>
                <w:rFonts w:ascii="BIZ UDPゴシック" w:eastAsia="BIZ UDPゴシック" w:hAnsi="BIZ UDPゴシック"/>
              </w:rPr>
            </w:pPr>
          </w:p>
        </w:tc>
        <w:tc>
          <w:tcPr>
            <w:tcW w:w="7609" w:type="dxa"/>
          </w:tcPr>
          <w:p w14:paraId="3C7D3843"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②籠及び昇降路の出入口の幅は</w:t>
            </w:r>
            <w:r w:rsidRPr="00B066E0">
              <w:rPr>
                <w:rFonts w:ascii="BIZ UDPゴシック" w:eastAsia="BIZ UDPゴシック" w:hAnsi="BIZ UDPゴシック"/>
              </w:rPr>
              <w:t>80cm以上であるか</w:t>
            </w:r>
          </w:p>
        </w:tc>
        <w:tc>
          <w:tcPr>
            <w:tcW w:w="416" w:type="dxa"/>
            <w:vAlign w:val="center"/>
          </w:tcPr>
          <w:p w14:paraId="2AE443F9" w14:textId="4246BB65"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DA8A1DD" w14:textId="77777777" w:rsidTr="00980FF1">
        <w:tc>
          <w:tcPr>
            <w:tcW w:w="1541" w:type="dxa"/>
            <w:vMerge/>
            <w:vAlign w:val="center"/>
          </w:tcPr>
          <w:p w14:paraId="1C62C79F" w14:textId="77777777" w:rsidR="00B066E0" w:rsidRPr="00B066E0" w:rsidRDefault="00B066E0" w:rsidP="00980FF1">
            <w:pPr>
              <w:snapToGrid w:val="0"/>
              <w:rPr>
                <w:rFonts w:ascii="BIZ UDPゴシック" w:eastAsia="BIZ UDPゴシック" w:hAnsi="BIZ UDPゴシック"/>
              </w:rPr>
            </w:pPr>
          </w:p>
        </w:tc>
        <w:tc>
          <w:tcPr>
            <w:tcW w:w="7609" w:type="dxa"/>
          </w:tcPr>
          <w:p w14:paraId="1490ED97"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③籠の奥行きは</w:t>
            </w:r>
            <w:r w:rsidRPr="00B066E0">
              <w:rPr>
                <w:rFonts w:ascii="BIZ UDPゴシック" w:eastAsia="BIZ UDPゴシック" w:hAnsi="BIZ UDPゴシック"/>
              </w:rPr>
              <w:t>135cm以上であるか</w:t>
            </w:r>
          </w:p>
        </w:tc>
        <w:tc>
          <w:tcPr>
            <w:tcW w:w="416" w:type="dxa"/>
            <w:vAlign w:val="center"/>
          </w:tcPr>
          <w:p w14:paraId="16F770A2" w14:textId="2E8FE8FC"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B101895" w14:textId="77777777" w:rsidTr="00980FF1">
        <w:tc>
          <w:tcPr>
            <w:tcW w:w="1541" w:type="dxa"/>
            <w:vMerge/>
            <w:vAlign w:val="center"/>
          </w:tcPr>
          <w:p w14:paraId="395658CD" w14:textId="77777777" w:rsidR="00B066E0" w:rsidRPr="00B066E0" w:rsidRDefault="00B066E0" w:rsidP="00980FF1">
            <w:pPr>
              <w:snapToGrid w:val="0"/>
              <w:rPr>
                <w:rFonts w:ascii="BIZ UDPゴシック" w:eastAsia="BIZ UDPゴシック" w:hAnsi="BIZ UDPゴシック"/>
              </w:rPr>
            </w:pPr>
          </w:p>
        </w:tc>
        <w:tc>
          <w:tcPr>
            <w:tcW w:w="7609" w:type="dxa"/>
          </w:tcPr>
          <w:p w14:paraId="40998F2F"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④乗降ロビーは高低差がなく、その幅及び奥行きは、</w:t>
            </w:r>
            <w:r w:rsidRPr="00B066E0">
              <w:rPr>
                <w:rFonts w:ascii="BIZ UDPゴシック" w:eastAsia="BIZ UDPゴシック" w:hAnsi="BIZ UDPゴシック"/>
              </w:rPr>
              <w:t>150cm以上であるか</w:t>
            </w:r>
          </w:p>
        </w:tc>
        <w:tc>
          <w:tcPr>
            <w:tcW w:w="416" w:type="dxa"/>
            <w:vAlign w:val="center"/>
          </w:tcPr>
          <w:p w14:paraId="5E16C854" w14:textId="61E9D679"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1707541A" w14:textId="77777777" w:rsidTr="00980FF1">
        <w:tc>
          <w:tcPr>
            <w:tcW w:w="1541" w:type="dxa"/>
            <w:vMerge/>
            <w:vAlign w:val="center"/>
          </w:tcPr>
          <w:p w14:paraId="238BCC58" w14:textId="77777777" w:rsidR="00B066E0" w:rsidRPr="00B066E0" w:rsidRDefault="00B066E0" w:rsidP="00980FF1">
            <w:pPr>
              <w:snapToGrid w:val="0"/>
              <w:rPr>
                <w:rFonts w:ascii="BIZ UDPゴシック" w:eastAsia="BIZ UDPゴシック" w:hAnsi="BIZ UDPゴシック"/>
              </w:rPr>
            </w:pPr>
          </w:p>
        </w:tc>
        <w:tc>
          <w:tcPr>
            <w:tcW w:w="7609" w:type="dxa"/>
          </w:tcPr>
          <w:p w14:paraId="452B18FF"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⑤籠内及び乗降ロビーに、車椅子使用者が利用しやすい位置に制御装置を設けているか</w:t>
            </w:r>
          </w:p>
        </w:tc>
        <w:tc>
          <w:tcPr>
            <w:tcW w:w="416" w:type="dxa"/>
            <w:vAlign w:val="center"/>
          </w:tcPr>
          <w:p w14:paraId="216ABDFD" w14:textId="62D5D25F"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5D708F0C" w14:textId="77777777" w:rsidTr="00980FF1">
        <w:tc>
          <w:tcPr>
            <w:tcW w:w="1541" w:type="dxa"/>
            <w:vMerge/>
            <w:vAlign w:val="center"/>
          </w:tcPr>
          <w:p w14:paraId="0F321DF9" w14:textId="77777777" w:rsidR="00B066E0" w:rsidRPr="00B066E0" w:rsidRDefault="00B066E0" w:rsidP="00980FF1">
            <w:pPr>
              <w:snapToGrid w:val="0"/>
              <w:rPr>
                <w:rFonts w:ascii="BIZ UDPゴシック" w:eastAsia="BIZ UDPゴシック" w:hAnsi="BIZ UDPゴシック"/>
              </w:rPr>
            </w:pPr>
          </w:p>
        </w:tc>
        <w:tc>
          <w:tcPr>
            <w:tcW w:w="7609" w:type="dxa"/>
          </w:tcPr>
          <w:p w14:paraId="10B49999"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⑥籠内に、籠が停止する予定の階及び籠の現在位置を表示する装置を設けているか</w:t>
            </w:r>
          </w:p>
        </w:tc>
        <w:tc>
          <w:tcPr>
            <w:tcW w:w="416" w:type="dxa"/>
            <w:vAlign w:val="center"/>
          </w:tcPr>
          <w:p w14:paraId="7B7548A3" w14:textId="3FF46E5D"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736D7617" w14:textId="77777777" w:rsidTr="00980FF1">
        <w:tc>
          <w:tcPr>
            <w:tcW w:w="1541" w:type="dxa"/>
            <w:vMerge/>
            <w:vAlign w:val="center"/>
          </w:tcPr>
          <w:p w14:paraId="422CA6B0" w14:textId="77777777" w:rsidR="00B066E0" w:rsidRPr="00B066E0" w:rsidRDefault="00B066E0" w:rsidP="00980FF1">
            <w:pPr>
              <w:snapToGrid w:val="0"/>
              <w:rPr>
                <w:rFonts w:ascii="BIZ UDPゴシック" w:eastAsia="BIZ UDPゴシック" w:hAnsi="BIZ UDPゴシック"/>
              </w:rPr>
            </w:pPr>
          </w:p>
        </w:tc>
        <w:tc>
          <w:tcPr>
            <w:tcW w:w="7609" w:type="dxa"/>
          </w:tcPr>
          <w:p w14:paraId="460373EC"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⑦乗降ロビーに、到着する籠の昇降方向を表示する装置を設けているか</w:t>
            </w:r>
          </w:p>
        </w:tc>
        <w:tc>
          <w:tcPr>
            <w:tcW w:w="416" w:type="dxa"/>
            <w:vAlign w:val="center"/>
          </w:tcPr>
          <w:p w14:paraId="0D82F13D" w14:textId="1F3AB62F"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04AB7BA5" w14:textId="77777777" w:rsidTr="00980FF1">
        <w:tc>
          <w:tcPr>
            <w:tcW w:w="1541" w:type="dxa"/>
            <w:vMerge/>
            <w:vAlign w:val="center"/>
          </w:tcPr>
          <w:p w14:paraId="495854C1" w14:textId="77777777" w:rsidR="00B066E0" w:rsidRPr="00B066E0" w:rsidRDefault="00B066E0" w:rsidP="00980FF1">
            <w:pPr>
              <w:snapToGrid w:val="0"/>
              <w:rPr>
                <w:rFonts w:ascii="BIZ UDPゴシック" w:eastAsia="BIZ UDPゴシック" w:hAnsi="BIZ UDPゴシック"/>
              </w:rPr>
            </w:pPr>
          </w:p>
        </w:tc>
        <w:tc>
          <w:tcPr>
            <w:tcW w:w="7609" w:type="dxa"/>
          </w:tcPr>
          <w:p w14:paraId="5CB84874"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⑧不特定多数の者が利用する建築物（床面積の合計が</w:t>
            </w:r>
            <w:r w:rsidRPr="00B066E0">
              <w:rPr>
                <w:rFonts w:ascii="BIZ UDPゴシック" w:eastAsia="BIZ UDPゴシック" w:hAnsi="BIZ UDPゴシック"/>
              </w:rPr>
              <w:t>2,000㎡以上）の移動等円滑化経路を構成するエレベーター</w:t>
            </w:r>
          </w:p>
        </w:tc>
        <w:tc>
          <w:tcPr>
            <w:tcW w:w="416" w:type="dxa"/>
            <w:vAlign w:val="center"/>
          </w:tcPr>
          <w:p w14:paraId="24C069E7" w14:textId="60713307" w:rsidR="00B066E0" w:rsidRPr="00B066E0" w:rsidRDefault="00B066E0" w:rsidP="00980FF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B066E0" w:rsidRPr="00B066E0" w14:paraId="340D7DFC" w14:textId="77777777" w:rsidTr="00980FF1">
        <w:tc>
          <w:tcPr>
            <w:tcW w:w="1541" w:type="dxa"/>
            <w:vMerge/>
            <w:vAlign w:val="center"/>
          </w:tcPr>
          <w:p w14:paraId="41B30950" w14:textId="77777777" w:rsidR="00B066E0" w:rsidRPr="00B066E0" w:rsidRDefault="00B066E0" w:rsidP="00980FF1">
            <w:pPr>
              <w:snapToGrid w:val="0"/>
              <w:rPr>
                <w:rFonts w:ascii="BIZ UDPゴシック" w:eastAsia="BIZ UDPゴシック" w:hAnsi="BIZ UDPゴシック"/>
              </w:rPr>
            </w:pPr>
          </w:p>
        </w:tc>
        <w:tc>
          <w:tcPr>
            <w:tcW w:w="7609" w:type="dxa"/>
          </w:tcPr>
          <w:p w14:paraId="0C790786" w14:textId="77777777" w:rsidR="00B066E0" w:rsidRPr="00B066E0" w:rsidRDefault="00B066E0" w:rsidP="00980FF1">
            <w:pPr>
              <w:snapToGrid w:val="0"/>
              <w:ind w:firstLineChars="50" w:firstLine="100"/>
              <w:rPr>
                <w:rFonts w:ascii="BIZ UDPゴシック" w:eastAsia="BIZ UDPゴシック" w:hAnsi="BIZ UDPゴシック"/>
              </w:rPr>
            </w:pPr>
            <w:r w:rsidRPr="00B066E0">
              <w:rPr>
                <w:rFonts w:ascii="BIZ UDPゴシック" w:eastAsia="BIZ UDPゴシック" w:hAnsi="BIZ UDPゴシック"/>
              </w:rPr>
              <w:t xml:space="preserve">(1) 籠の幅は140cm以上であるか </w:t>
            </w:r>
          </w:p>
        </w:tc>
        <w:tc>
          <w:tcPr>
            <w:tcW w:w="416" w:type="dxa"/>
            <w:vAlign w:val="center"/>
          </w:tcPr>
          <w:p w14:paraId="1A2261C5" w14:textId="2A6BFF18"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174947CB" w14:textId="77777777" w:rsidTr="00980FF1">
        <w:tc>
          <w:tcPr>
            <w:tcW w:w="1541" w:type="dxa"/>
            <w:vMerge/>
            <w:vAlign w:val="center"/>
          </w:tcPr>
          <w:p w14:paraId="04A707F7" w14:textId="77777777" w:rsidR="00B066E0" w:rsidRPr="00B066E0" w:rsidRDefault="00B066E0" w:rsidP="00980FF1">
            <w:pPr>
              <w:snapToGrid w:val="0"/>
              <w:rPr>
                <w:rFonts w:ascii="BIZ UDPゴシック" w:eastAsia="BIZ UDPゴシック" w:hAnsi="BIZ UDPゴシック"/>
              </w:rPr>
            </w:pPr>
          </w:p>
        </w:tc>
        <w:tc>
          <w:tcPr>
            <w:tcW w:w="7609" w:type="dxa"/>
          </w:tcPr>
          <w:p w14:paraId="16E932EC" w14:textId="77777777" w:rsidR="00B066E0" w:rsidRPr="00B066E0" w:rsidRDefault="00B066E0" w:rsidP="00980FF1">
            <w:pPr>
              <w:snapToGrid w:val="0"/>
              <w:ind w:firstLineChars="50" w:firstLine="100"/>
              <w:rPr>
                <w:rFonts w:ascii="BIZ UDPゴシック" w:eastAsia="BIZ UDPゴシック" w:hAnsi="BIZ UDPゴシック"/>
              </w:rPr>
            </w:pPr>
            <w:r w:rsidRPr="00B066E0">
              <w:rPr>
                <w:rFonts w:ascii="BIZ UDPゴシック" w:eastAsia="BIZ UDPゴシック" w:hAnsi="BIZ UDPゴシック"/>
              </w:rPr>
              <w:t>(2) 籠は、車椅子の転回に支障がない構造であるか</w:t>
            </w:r>
          </w:p>
        </w:tc>
        <w:tc>
          <w:tcPr>
            <w:tcW w:w="416" w:type="dxa"/>
            <w:vAlign w:val="center"/>
          </w:tcPr>
          <w:p w14:paraId="0B535750" w14:textId="0C260347"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7B684FC8" w14:textId="77777777" w:rsidTr="00980FF1">
        <w:tc>
          <w:tcPr>
            <w:tcW w:w="1541" w:type="dxa"/>
            <w:vMerge/>
            <w:vAlign w:val="center"/>
          </w:tcPr>
          <w:p w14:paraId="71540545" w14:textId="77777777" w:rsidR="00B066E0" w:rsidRPr="00B066E0" w:rsidRDefault="00B066E0" w:rsidP="00980FF1">
            <w:pPr>
              <w:snapToGrid w:val="0"/>
              <w:rPr>
                <w:rFonts w:ascii="BIZ UDPゴシック" w:eastAsia="BIZ UDPゴシック" w:hAnsi="BIZ UDPゴシック"/>
              </w:rPr>
            </w:pPr>
          </w:p>
        </w:tc>
        <w:tc>
          <w:tcPr>
            <w:tcW w:w="7609" w:type="dxa"/>
          </w:tcPr>
          <w:p w14:paraId="3F5B0FB1"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⑨不特定多数の者、又は主に視覚障害者が利用するエレベーター及び乗降ロビー</w:t>
            </w:r>
            <w:r w:rsidRPr="00B066E0">
              <w:rPr>
                <w:rFonts w:ascii="BIZ UDPゴシック" w:eastAsia="BIZ UDPゴシック" w:hAnsi="BIZ UDPゴシック"/>
              </w:rPr>
              <w:t xml:space="preserve"> </w:t>
            </w:r>
            <w:r w:rsidRPr="00B066E0">
              <w:rPr>
                <w:rFonts w:ascii="BIZ UDPゴシック" w:eastAsia="BIZ UDPゴシック" w:hAnsi="BIZ UDPゴシック" w:hint="eastAsia"/>
                <w:sz w:val="18"/>
                <w:szCs w:val="18"/>
              </w:rPr>
              <w:t>※</w:t>
            </w:r>
            <w:r w:rsidRPr="00B066E0">
              <w:rPr>
                <w:rFonts w:ascii="BIZ UDPゴシック" w:eastAsia="BIZ UDPゴシック" w:hAnsi="BIZ UDPゴシック"/>
              </w:rPr>
              <w:t xml:space="preserve">　</w:t>
            </w:r>
          </w:p>
        </w:tc>
        <w:tc>
          <w:tcPr>
            <w:tcW w:w="416" w:type="dxa"/>
            <w:vAlign w:val="center"/>
          </w:tcPr>
          <w:p w14:paraId="2375DB3C" w14:textId="2958802E"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bl>
    <w:p w14:paraId="6CB0BFCF" w14:textId="30D0B973" w:rsidR="001D55D8" w:rsidRPr="00B066E0" w:rsidRDefault="001D55D8" w:rsidP="00B066E0">
      <w:pPr>
        <w:rPr>
          <w:rFonts w:ascii="BIZ UDPゴシック" w:eastAsia="BIZ UDPゴシック" w:hAnsi="BIZ UDPゴシック"/>
          <w:sz w:val="18"/>
          <w:szCs w:val="20"/>
        </w:rPr>
      </w:pPr>
    </w:p>
    <w:sectPr w:rsidR="001D55D8" w:rsidRPr="00B066E0" w:rsidSect="001D55D8">
      <w:headerReference w:type="default" r:id="rId11"/>
      <w:footerReference w:type="default" r:id="rId12"/>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258" w14:textId="77777777" w:rsidR="004D6D5F" w:rsidRDefault="004D6D5F" w:rsidP="00263966">
      <w:r>
        <w:separator/>
      </w:r>
    </w:p>
  </w:endnote>
  <w:endnote w:type="continuationSeparator" w:id="0">
    <w:p w14:paraId="35C732C4" w14:textId="77777777" w:rsidR="004D6D5F" w:rsidRDefault="004D6D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1199A220"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BC7066">
      <w:rPr>
        <w:rFonts w:ascii="ＭＳ ゴシック" w:eastAsia="ＭＳ ゴシック" w:hAnsi="ＭＳ ゴシック"/>
        <w:sz w:val="16"/>
        <w:szCs w:val="18"/>
      </w:rPr>
      <w:t>２</w:t>
    </w:r>
    <w:r w:rsidRPr="0060357B">
      <w:rPr>
        <w:rFonts w:ascii="ＭＳ ゴシック" w:eastAsia="ＭＳ ゴシック" w:hAnsi="ＭＳ ゴシック" w:hint="eastAsia"/>
        <w:sz w:val="16"/>
        <w:szCs w:val="18"/>
      </w:rPr>
      <w:t>枚目中</w:t>
    </w:r>
    <w:r w:rsidR="00BC7066">
      <w:rPr>
        <w:rFonts w:ascii="ＭＳ ゴシック" w:eastAsia="ＭＳ ゴシック" w:hAnsi="ＭＳ ゴシック"/>
        <w:sz w:val="16"/>
        <w:szCs w:val="18"/>
      </w:rPr>
      <w:t>１</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FAEA" w14:textId="77777777" w:rsidR="00BC7066" w:rsidRPr="0060357B" w:rsidRDefault="00BC7066"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２</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２</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40F" w14:textId="77777777" w:rsidR="004D6D5F" w:rsidRDefault="004D6D5F" w:rsidP="00263966">
      <w:r>
        <w:separator/>
      </w:r>
    </w:p>
  </w:footnote>
  <w:footnote w:type="continuationSeparator" w:id="0">
    <w:p w14:paraId="13A3FA69" w14:textId="77777777" w:rsidR="004D6D5F" w:rsidRDefault="004D6D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5FE9" w14:textId="07F393A7" w:rsidR="004F2A7F" w:rsidRPr="004F2A7F" w:rsidRDefault="004F2A7F" w:rsidP="004F2A7F">
    <w:pPr>
      <w:pStyle w:val="a3"/>
      <w:jc w:val="right"/>
      <w:rPr>
        <w:rFonts w:ascii="BIZ UDPゴシック" w:eastAsia="BIZ UDPゴシック" w:hAnsi="BIZ UDPゴシック"/>
      </w:rPr>
    </w:pPr>
    <w:r w:rsidRPr="004F2A7F">
      <w:rPr>
        <w:rFonts w:ascii="BIZ UDPゴシック" w:eastAsia="BIZ UDPゴシック" w:hAnsi="BIZ UDPゴシック" w:hint="eastAsia"/>
      </w:rPr>
      <w:t>R8.4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723F8"/>
    <w:rsid w:val="00087C69"/>
    <w:rsid w:val="00122B4C"/>
    <w:rsid w:val="00147261"/>
    <w:rsid w:val="00181A40"/>
    <w:rsid w:val="0019712D"/>
    <w:rsid w:val="001D55D8"/>
    <w:rsid w:val="00252173"/>
    <w:rsid w:val="00263966"/>
    <w:rsid w:val="002C17BF"/>
    <w:rsid w:val="003011A4"/>
    <w:rsid w:val="00320CBE"/>
    <w:rsid w:val="003715C4"/>
    <w:rsid w:val="00380543"/>
    <w:rsid w:val="00384C70"/>
    <w:rsid w:val="003921C7"/>
    <w:rsid w:val="003E4473"/>
    <w:rsid w:val="004070FD"/>
    <w:rsid w:val="0049415E"/>
    <w:rsid w:val="004D6D5F"/>
    <w:rsid w:val="004F107B"/>
    <w:rsid w:val="004F2A7F"/>
    <w:rsid w:val="0054634D"/>
    <w:rsid w:val="00584760"/>
    <w:rsid w:val="00590737"/>
    <w:rsid w:val="005B1860"/>
    <w:rsid w:val="006128AB"/>
    <w:rsid w:val="006C05B1"/>
    <w:rsid w:val="006C559A"/>
    <w:rsid w:val="006D61B7"/>
    <w:rsid w:val="006E0013"/>
    <w:rsid w:val="007300BD"/>
    <w:rsid w:val="007B5DE2"/>
    <w:rsid w:val="007C6B9E"/>
    <w:rsid w:val="008014BC"/>
    <w:rsid w:val="00844E63"/>
    <w:rsid w:val="00860BB5"/>
    <w:rsid w:val="00904007"/>
    <w:rsid w:val="009310F3"/>
    <w:rsid w:val="0093633B"/>
    <w:rsid w:val="009B523F"/>
    <w:rsid w:val="009E3233"/>
    <w:rsid w:val="009E5971"/>
    <w:rsid w:val="009E6458"/>
    <w:rsid w:val="00A246BE"/>
    <w:rsid w:val="00AD002F"/>
    <w:rsid w:val="00AE1331"/>
    <w:rsid w:val="00B066E0"/>
    <w:rsid w:val="00B74F79"/>
    <w:rsid w:val="00B83035"/>
    <w:rsid w:val="00BC7066"/>
    <w:rsid w:val="00BE0FE8"/>
    <w:rsid w:val="00BE1F28"/>
    <w:rsid w:val="00C600C9"/>
    <w:rsid w:val="00C678F6"/>
    <w:rsid w:val="00CC7BE5"/>
    <w:rsid w:val="00CD7086"/>
    <w:rsid w:val="00CF3EEE"/>
    <w:rsid w:val="00CF6286"/>
    <w:rsid w:val="00D1365B"/>
    <w:rsid w:val="00D209B0"/>
    <w:rsid w:val="00DA4672"/>
    <w:rsid w:val="00DA7D43"/>
    <w:rsid w:val="00DE426E"/>
    <w:rsid w:val="00E34200"/>
    <w:rsid w:val="00E67A3E"/>
    <w:rsid w:val="00EA5181"/>
    <w:rsid w:val="00ED58EF"/>
    <w:rsid w:val="00EF0693"/>
    <w:rsid w:val="00F223E6"/>
    <w:rsid w:val="00F27D8A"/>
    <w:rsid w:val="00F6251F"/>
    <w:rsid w:val="00F72238"/>
    <w:rsid w:val="00F745BA"/>
    <w:rsid w:val="00F8550B"/>
    <w:rsid w:val="00FA192B"/>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6E0"/>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松本　紗季</cp:lastModifiedBy>
  <cp:revision>2</cp:revision>
  <cp:lastPrinted>2025-05-19T01:26:00Z</cp:lastPrinted>
  <dcterms:created xsi:type="dcterms:W3CDTF">2025-09-09T05:21:00Z</dcterms:created>
  <dcterms:modified xsi:type="dcterms:W3CDTF">2026-01-30T05:34:00Z</dcterms:modified>
</cp:coreProperties>
</file>