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58824" w14:textId="63D04F10" w:rsidR="00204EBD" w:rsidRDefault="00204EBD" w:rsidP="00BC014D">
      <w:pPr>
        <w:tabs>
          <w:tab w:val="left" w:pos="2628"/>
          <w:tab w:val="left" w:pos="6521"/>
        </w:tabs>
        <w:spacing w:line="360" w:lineRule="exact"/>
        <w:jc w:val="both"/>
        <w:rPr>
          <w:rFonts w:eastAsia="ＭＳ ゴシック"/>
          <w:b/>
          <w:bCs/>
        </w:rPr>
      </w:pPr>
      <w:r>
        <w:rPr>
          <w:rFonts w:eastAsia="ＭＳ ゴシック" w:hint="eastAsia"/>
          <w:b/>
          <w:bCs/>
        </w:rPr>
        <w:t>大阪府情報公開審査会答申（大公審答申第</w:t>
      </w:r>
      <w:r w:rsidR="00D7440A">
        <w:rPr>
          <w:rFonts w:eastAsia="ＭＳ ゴシック" w:hint="eastAsia"/>
          <w:b/>
          <w:bCs/>
        </w:rPr>
        <w:t>458</w:t>
      </w:r>
      <w:r>
        <w:rPr>
          <w:rFonts w:eastAsia="ＭＳ ゴシック" w:hint="eastAsia"/>
          <w:b/>
          <w:bCs/>
        </w:rPr>
        <w:t>号）</w:t>
      </w:r>
    </w:p>
    <w:p w14:paraId="35A08EF8" w14:textId="77777777" w:rsidR="00204EBD" w:rsidRDefault="00BC014D" w:rsidP="00BC014D">
      <w:pPr>
        <w:tabs>
          <w:tab w:val="left" w:pos="2628"/>
          <w:tab w:val="left" w:pos="6521"/>
        </w:tabs>
        <w:spacing w:line="360" w:lineRule="exact"/>
        <w:jc w:val="both"/>
        <w:rPr>
          <w:rFonts w:eastAsia="ＭＳ ゴシック"/>
          <w:b/>
          <w:bCs/>
        </w:rPr>
      </w:pPr>
      <w:r w:rsidRPr="00423C7B">
        <w:rPr>
          <w:rFonts w:eastAsia="ＭＳ ゴシック" w:hint="eastAsia"/>
          <w:b/>
          <w:bCs/>
        </w:rPr>
        <w:t>〔出張記録不存在非公開決定審査請求事案〕</w:t>
      </w:r>
    </w:p>
    <w:p w14:paraId="7C054360" w14:textId="541F1DDB" w:rsidR="00BC014D" w:rsidRPr="00423C7B" w:rsidRDefault="00BC014D" w:rsidP="00BC014D">
      <w:pPr>
        <w:tabs>
          <w:tab w:val="left" w:pos="2628"/>
          <w:tab w:val="left" w:pos="6521"/>
        </w:tabs>
        <w:spacing w:line="360" w:lineRule="exact"/>
        <w:jc w:val="both"/>
        <w:rPr>
          <w:rFonts w:eastAsia="ＭＳ ゴシック"/>
          <w:b/>
          <w:bCs/>
        </w:rPr>
      </w:pPr>
      <w:r w:rsidRPr="00423C7B">
        <w:rPr>
          <w:rFonts w:eastAsia="ＭＳ ゴシック" w:hint="eastAsia"/>
          <w:b/>
          <w:bCs/>
        </w:rPr>
        <w:t>（</w:t>
      </w:r>
      <w:r w:rsidR="00204EBD">
        <w:rPr>
          <w:rFonts w:eastAsia="ＭＳ ゴシック" w:hint="eastAsia"/>
          <w:b/>
          <w:bCs/>
        </w:rPr>
        <w:t>答申日：令和７年</w:t>
      </w:r>
      <w:r w:rsidR="00D7440A">
        <w:rPr>
          <w:rFonts w:eastAsia="ＭＳ ゴシック" w:hint="eastAsia"/>
          <w:b/>
          <w:bCs/>
        </w:rPr>
        <w:t>９</w:t>
      </w:r>
      <w:r w:rsidR="00204EBD">
        <w:rPr>
          <w:rFonts w:eastAsia="ＭＳ ゴシック" w:hint="eastAsia"/>
          <w:b/>
          <w:bCs/>
        </w:rPr>
        <w:t>月</w:t>
      </w:r>
      <w:r w:rsidR="00D7440A">
        <w:rPr>
          <w:rFonts w:eastAsia="ＭＳ ゴシック" w:hint="eastAsia"/>
          <w:b/>
          <w:bCs/>
        </w:rPr>
        <w:t>２</w:t>
      </w:r>
      <w:r w:rsidR="00204EBD">
        <w:rPr>
          <w:rFonts w:eastAsia="ＭＳ ゴシック" w:hint="eastAsia"/>
          <w:b/>
          <w:bCs/>
        </w:rPr>
        <w:t>日）</w:t>
      </w:r>
    </w:p>
    <w:p w14:paraId="70F6AC5D" w14:textId="77777777" w:rsidR="00BC014D" w:rsidRPr="00423C7B" w:rsidRDefault="00BC014D" w:rsidP="00BC014D">
      <w:pPr>
        <w:tabs>
          <w:tab w:val="left" w:pos="2628"/>
          <w:tab w:val="left" w:pos="6521"/>
        </w:tabs>
        <w:spacing w:line="360" w:lineRule="exact"/>
        <w:jc w:val="both"/>
        <w:rPr>
          <w:rFonts w:eastAsia="ＭＳ ゴシック"/>
          <w:b/>
          <w:bCs/>
        </w:rPr>
      </w:pPr>
    </w:p>
    <w:p w14:paraId="423F5A9B" w14:textId="77777777" w:rsidR="00BC014D" w:rsidRPr="00423C7B" w:rsidRDefault="00BC014D" w:rsidP="00BC014D">
      <w:pPr>
        <w:tabs>
          <w:tab w:val="left" w:pos="2628"/>
          <w:tab w:val="left" w:pos="6521"/>
        </w:tabs>
        <w:spacing w:line="360" w:lineRule="exact"/>
        <w:jc w:val="both"/>
        <w:rPr>
          <w:rFonts w:eastAsia="ＭＳ ゴシック"/>
          <w:b/>
          <w:bCs/>
        </w:rPr>
      </w:pPr>
      <w:r w:rsidRPr="00423C7B">
        <w:rPr>
          <w:rFonts w:eastAsia="ＭＳ ゴシック" w:hint="eastAsia"/>
          <w:b/>
          <w:bCs/>
        </w:rPr>
        <w:t>第一　審査会の結論</w:t>
      </w:r>
    </w:p>
    <w:p w14:paraId="1383B8AA" w14:textId="77777777" w:rsidR="00BC014D" w:rsidRPr="00423C7B" w:rsidRDefault="00BC014D" w:rsidP="00BC014D">
      <w:pPr>
        <w:spacing w:line="360" w:lineRule="exact"/>
        <w:ind w:leftChars="200" w:left="403" w:firstLineChars="100" w:firstLine="202"/>
        <w:jc w:val="both"/>
      </w:pPr>
      <w:r w:rsidRPr="00423C7B">
        <w:rPr>
          <w:rFonts w:hint="eastAsia"/>
        </w:rPr>
        <w:t>大阪府教育委員会が行った不存在による非公開決定は、妥当である。</w:t>
      </w:r>
    </w:p>
    <w:p w14:paraId="3F5008C1" w14:textId="77777777" w:rsidR="00BC014D" w:rsidRPr="00423C7B" w:rsidRDefault="00BC014D" w:rsidP="00BC014D">
      <w:pPr>
        <w:spacing w:line="360" w:lineRule="exact"/>
        <w:jc w:val="both"/>
        <w:rPr>
          <w:rFonts w:eastAsia="ＭＳ ゴシック"/>
          <w:b/>
          <w:bCs/>
        </w:rPr>
      </w:pPr>
    </w:p>
    <w:p w14:paraId="7C6CBA63" w14:textId="77777777" w:rsidR="00BC014D" w:rsidRPr="00423C7B" w:rsidRDefault="00BC014D" w:rsidP="00BC014D">
      <w:pPr>
        <w:spacing w:line="360" w:lineRule="exact"/>
        <w:jc w:val="both"/>
        <w:rPr>
          <w:rFonts w:eastAsia="ＭＳ ゴシック"/>
          <w:b/>
          <w:bCs/>
        </w:rPr>
      </w:pPr>
      <w:r w:rsidRPr="00423C7B">
        <w:rPr>
          <w:rFonts w:eastAsia="ＭＳ ゴシック" w:hint="eastAsia"/>
          <w:b/>
          <w:bCs/>
        </w:rPr>
        <w:t>第二　審査請求に至る経過</w:t>
      </w:r>
    </w:p>
    <w:p w14:paraId="5457A3FD" w14:textId="77777777" w:rsidR="003F059D" w:rsidRDefault="003F059D" w:rsidP="003F059D">
      <w:pPr>
        <w:snapToGrid w:val="0"/>
        <w:spacing w:line="360" w:lineRule="exact"/>
        <w:ind w:leftChars="100" w:left="404" w:hangingChars="100" w:hanging="202"/>
        <w:jc w:val="both"/>
      </w:pPr>
      <w:bookmarkStart w:id="0" w:name="_Hlk209083773"/>
      <w:r w:rsidRPr="007E3035">
        <w:rPr>
          <w:rFonts w:hint="eastAsia"/>
        </w:rPr>
        <w:t xml:space="preserve">１　</w:t>
      </w:r>
      <w:r>
        <w:rPr>
          <w:rFonts w:hint="eastAsia"/>
        </w:rPr>
        <w:t>令和５年２月16日、</w:t>
      </w:r>
      <w:r w:rsidRPr="007E3035">
        <w:rPr>
          <w:rFonts w:hint="eastAsia"/>
        </w:rPr>
        <w:t>審査請求人は、</w:t>
      </w:r>
      <w:r w:rsidRPr="005B30D0">
        <w:rPr>
          <w:rFonts w:hint="eastAsia"/>
        </w:rPr>
        <w:t>大阪府</w:t>
      </w:r>
      <w:r>
        <w:rPr>
          <w:rFonts w:hint="eastAsia"/>
        </w:rPr>
        <w:t>教育委員会（以下「実施機関」という。）</w:t>
      </w:r>
      <w:r w:rsidRPr="005B30D0">
        <w:rPr>
          <w:rFonts w:hint="eastAsia"/>
        </w:rPr>
        <w:t>に対し、</w:t>
      </w:r>
      <w:r w:rsidRPr="007E3035">
        <w:rPr>
          <w:rFonts w:hint="eastAsia"/>
        </w:rPr>
        <w:t>大阪府情報公開条例</w:t>
      </w:r>
      <w:r>
        <w:rPr>
          <w:rFonts w:hint="eastAsia"/>
        </w:rPr>
        <w:t>（</w:t>
      </w:r>
      <w:r w:rsidRPr="007E3035">
        <w:rPr>
          <w:rFonts w:hint="eastAsia"/>
        </w:rPr>
        <w:t>平成</w:t>
      </w:r>
      <w:r w:rsidRPr="007E3035">
        <w:t>11年大阪府条例第39</w:t>
      </w:r>
      <w:r>
        <w:t>号。以下「条例」という。</w:t>
      </w:r>
      <w:r>
        <w:rPr>
          <w:rFonts w:hint="eastAsia"/>
        </w:rPr>
        <w:t>）</w:t>
      </w:r>
      <w:r>
        <w:t>第６条の規定により</w:t>
      </w:r>
      <w:r>
        <w:rPr>
          <w:rFonts w:hint="eastAsia"/>
        </w:rPr>
        <w:t>、以下の内容についての</w:t>
      </w:r>
      <w:r w:rsidRPr="007E3035">
        <w:t>行政文書公開請求</w:t>
      </w:r>
      <w:r>
        <w:rPr>
          <w:rFonts w:hint="eastAsia"/>
        </w:rPr>
        <w:t>（以下「本件請求」という。）</w:t>
      </w:r>
      <w:r w:rsidRPr="007E3035">
        <w:t>を行った。</w:t>
      </w:r>
    </w:p>
    <w:p w14:paraId="413B0697" w14:textId="77777777" w:rsidR="003F059D" w:rsidRDefault="003F059D" w:rsidP="003F059D">
      <w:pPr>
        <w:snapToGrid w:val="0"/>
        <w:spacing w:line="360" w:lineRule="exact"/>
        <w:ind w:leftChars="200" w:left="403"/>
        <w:jc w:val="both"/>
      </w:pPr>
      <w:r>
        <w:rPr>
          <w:rFonts w:hint="eastAsia"/>
        </w:rPr>
        <w:t>（本件</w:t>
      </w:r>
      <w:r w:rsidRPr="007E3035">
        <w:t>請求</w:t>
      </w:r>
      <w:r>
        <w:rPr>
          <w:rFonts w:hint="eastAsia"/>
        </w:rPr>
        <w:t>の内容）</w:t>
      </w:r>
    </w:p>
    <w:p w14:paraId="107894FE" w14:textId="105D253E" w:rsidR="003F059D" w:rsidRPr="00A41AE8" w:rsidRDefault="003F059D" w:rsidP="003F059D">
      <w:pPr>
        <w:snapToGrid w:val="0"/>
        <w:spacing w:line="360" w:lineRule="exact"/>
        <w:ind w:leftChars="300" w:left="605"/>
        <w:jc w:val="both"/>
      </w:pPr>
      <w:r>
        <w:rPr>
          <w:rFonts w:hint="eastAsia"/>
          <w:color w:val="000000" w:themeColor="text1"/>
        </w:rPr>
        <w:t>○○年○○月○○日○○時</w:t>
      </w:r>
      <w:r w:rsidRPr="00A41AE8">
        <w:rPr>
          <w:rFonts w:hint="eastAsia"/>
          <w:color w:val="000000" w:themeColor="text1"/>
        </w:rPr>
        <w:t>公開の</w:t>
      </w:r>
      <w:r w:rsidR="00B808D3">
        <w:rPr>
          <w:rFonts w:hint="eastAsia"/>
          <w:color w:val="000000" w:themeColor="text1"/>
        </w:rPr>
        <w:t>○○</w:t>
      </w:r>
      <w:r w:rsidRPr="00A41AE8">
        <w:rPr>
          <w:rFonts w:hint="eastAsia"/>
          <w:color w:val="000000" w:themeColor="text1"/>
        </w:rPr>
        <w:t>新聞オンライン記事</w:t>
      </w:r>
      <w:r>
        <w:rPr>
          <w:rFonts w:hint="eastAsia"/>
          <w:color w:val="000000" w:themeColor="text1"/>
        </w:rPr>
        <w:t>（U</w:t>
      </w:r>
      <w:r>
        <w:rPr>
          <w:color w:val="000000" w:themeColor="text1"/>
        </w:rPr>
        <w:t>RL</w:t>
      </w:r>
      <w:r>
        <w:rPr>
          <w:rFonts w:hint="eastAsia"/>
          <w:color w:val="000000" w:themeColor="text1"/>
        </w:rPr>
        <w:t>略）</w:t>
      </w:r>
      <w:r w:rsidRPr="00A41AE8">
        <w:rPr>
          <w:rFonts w:hint="eastAsia"/>
          <w:color w:val="000000" w:themeColor="text1"/>
        </w:rPr>
        <w:t>について</w:t>
      </w:r>
    </w:p>
    <w:p w14:paraId="7CF88858" w14:textId="77777777" w:rsidR="003F059D" w:rsidRPr="00A41AE8" w:rsidRDefault="003F059D" w:rsidP="003F059D">
      <w:pPr>
        <w:spacing w:line="360" w:lineRule="exact"/>
        <w:ind w:leftChars="300" w:left="605"/>
        <w:jc w:val="both"/>
        <w:rPr>
          <w:color w:val="000000" w:themeColor="text1"/>
        </w:rPr>
      </w:pPr>
      <w:r w:rsidRPr="00A41AE8">
        <w:rPr>
          <w:rFonts w:hint="eastAsia"/>
          <w:color w:val="000000" w:themeColor="text1"/>
        </w:rPr>
        <w:t>ａ　当該男性教諭が作成した教材全て</w:t>
      </w:r>
    </w:p>
    <w:p w14:paraId="6593A163" w14:textId="77777777" w:rsidR="003F059D" w:rsidRPr="002C62BA" w:rsidRDefault="003F059D" w:rsidP="003F059D">
      <w:pPr>
        <w:snapToGrid w:val="0"/>
        <w:spacing w:line="360" w:lineRule="exact"/>
        <w:ind w:leftChars="300" w:left="807" w:hangingChars="100" w:hanging="202"/>
        <w:jc w:val="both"/>
        <w:rPr>
          <w:color w:val="000000" w:themeColor="text1"/>
        </w:rPr>
      </w:pPr>
      <w:r w:rsidRPr="00A41AE8">
        <w:rPr>
          <w:rFonts w:hint="eastAsia"/>
          <w:color w:val="000000" w:themeColor="text1"/>
        </w:rPr>
        <w:t>ｂ　ａのうち</w:t>
      </w:r>
      <w:r w:rsidRPr="002C62BA">
        <w:rPr>
          <w:rFonts w:hint="eastAsia"/>
          <w:color w:val="000000" w:themeColor="text1"/>
        </w:rPr>
        <w:t>、実施機関が不適切とした教材が分かる資料、また、不適切とした理由や根拠が分かるもの</w:t>
      </w:r>
    </w:p>
    <w:p w14:paraId="6BA331E6" w14:textId="77777777" w:rsidR="003F059D" w:rsidRPr="00423C7B" w:rsidRDefault="003F059D" w:rsidP="003F059D">
      <w:pPr>
        <w:snapToGrid w:val="0"/>
        <w:spacing w:line="360" w:lineRule="exact"/>
        <w:ind w:leftChars="300" w:left="807" w:hangingChars="100" w:hanging="202"/>
        <w:jc w:val="both"/>
        <w:rPr>
          <w:color w:val="000000" w:themeColor="text1"/>
        </w:rPr>
      </w:pPr>
      <w:r w:rsidRPr="00423C7B">
        <w:rPr>
          <w:rFonts w:hint="eastAsia"/>
          <w:color w:val="000000" w:themeColor="text1"/>
        </w:rPr>
        <w:t>ｃ　記事の</w:t>
      </w:r>
      <w:r>
        <w:rPr>
          <w:rFonts w:hint="eastAsia"/>
          <w:color w:val="000000" w:themeColor="text1"/>
        </w:rPr>
        <w:t>○○</w:t>
      </w:r>
      <w:r w:rsidRPr="00423C7B">
        <w:rPr>
          <w:rFonts w:hint="eastAsia"/>
          <w:color w:val="000000" w:themeColor="text1"/>
        </w:rPr>
        <w:t>年に男子生徒（当時</w:t>
      </w:r>
      <w:r>
        <w:rPr>
          <w:rFonts w:hint="eastAsia"/>
          <w:color w:val="000000" w:themeColor="text1"/>
        </w:rPr>
        <w:t>○○</w:t>
      </w:r>
      <w:r w:rsidRPr="00423C7B">
        <w:rPr>
          <w:rFonts w:hint="eastAsia"/>
          <w:color w:val="000000" w:themeColor="text1"/>
        </w:rPr>
        <w:t>歳）が自殺し、遺族が府に損害賠償を求めた訴訟が</w:t>
      </w:r>
      <w:r>
        <w:rPr>
          <w:rFonts w:hint="eastAsia"/>
          <w:color w:val="000000" w:themeColor="text1"/>
        </w:rPr>
        <w:t>、○○</w:t>
      </w:r>
      <w:r w:rsidRPr="00423C7B">
        <w:rPr>
          <w:rFonts w:hint="eastAsia"/>
          <w:color w:val="000000" w:themeColor="text1"/>
        </w:rPr>
        <w:t>高校に関する</w:t>
      </w:r>
      <w:r w:rsidRPr="00423C7B">
        <w:rPr>
          <w:rFonts w:asciiTheme="minorEastAsia" w:hAnsiTheme="minorEastAsia" w:hint="eastAsia"/>
          <w:color w:val="000000" w:themeColor="text1"/>
        </w:rPr>
        <w:t>ものであることが分かる資料</w:t>
      </w:r>
    </w:p>
    <w:p w14:paraId="6EBE23B6" w14:textId="3701CD54" w:rsidR="003F059D" w:rsidRPr="00423C7B" w:rsidRDefault="003F059D" w:rsidP="003F059D">
      <w:pPr>
        <w:snapToGrid w:val="0"/>
        <w:spacing w:line="360" w:lineRule="exact"/>
        <w:ind w:leftChars="300" w:left="1008" w:hangingChars="200" w:hanging="403"/>
        <w:jc w:val="both"/>
        <w:rPr>
          <w:color w:val="000000" w:themeColor="text1"/>
        </w:rPr>
      </w:pPr>
      <w:r w:rsidRPr="00423C7B">
        <w:rPr>
          <w:rFonts w:hint="eastAsia"/>
          <w:color w:val="000000" w:themeColor="text1"/>
        </w:rPr>
        <w:t xml:space="preserve">ｄ　</w:t>
      </w:r>
      <w:r w:rsidR="00505011">
        <w:rPr>
          <w:rFonts w:hint="eastAsia"/>
          <w:color w:val="000000" w:themeColor="text1"/>
        </w:rPr>
        <w:t>○○</w:t>
      </w:r>
      <w:r w:rsidRPr="00423C7B">
        <w:rPr>
          <w:rFonts w:hint="eastAsia"/>
          <w:color w:val="000000" w:themeColor="text1"/>
        </w:rPr>
        <w:t>年度の</w:t>
      </w:r>
      <w:r>
        <w:rPr>
          <w:rFonts w:hint="eastAsia"/>
          <w:color w:val="000000" w:themeColor="text1"/>
        </w:rPr>
        <w:t>○○</w:t>
      </w:r>
      <w:r w:rsidRPr="00423C7B">
        <w:rPr>
          <w:rFonts w:hint="eastAsia"/>
          <w:color w:val="000000" w:themeColor="text1"/>
        </w:rPr>
        <w:t>高校教員名簿（</w:t>
      </w:r>
      <w:r>
        <w:rPr>
          <w:rFonts w:hint="eastAsia"/>
          <w:color w:val="000000" w:themeColor="text1"/>
        </w:rPr>
        <w:t>○○</w:t>
      </w:r>
      <w:r w:rsidRPr="00423C7B">
        <w:rPr>
          <w:rFonts w:hint="eastAsia"/>
          <w:color w:val="000000" w:themeColor="text1"/>
        </w:rPr>
        <w:t>科担当者のみでよい）</w:t>
      </w:r>
    </w:p>
    <w:p w14:paraId="0F6CF156" w14:textId="77777777" w:rsidR="003F059D" w:rsidRPr="00423C7B" w:rsidRDefault="003F059D" w:rsidP="003F059D">
      <w:pPr>
        <w:snapToGrid w:val="0"/>
        <w:spacing w:line="360" w:lineRule="exact"/>
        <w:ind w:leftChars="300" w:left="1008" w:hangingChars="200" w:hanging="403"/>
        <w:jc w:val="both"/>
        <w:rPr>
          <w:color w:val="000000" w:themeColor="text1"/>
        </w:rPr>
      </w:pPr>
      <w:r w:rsidRPr="00423C7B">
        <w:rPr>
          <w:rFonts w:hint="eastAsia"/>
          <w:color w:val="000000" w:themeColor="text1"/>
        </w:rPr>
        <w:t>ｅ　当該男性教諭に発令した研修内容が分かるもの</w:t>
      </w:r>
    </w:p>
    <w:p w14:paraId="6173193A" w14:textId="77777777" w:rsidR="003F059D" w:rsidRPr="00423C7B" w:rsidRDefault="003F059D" w:rsidP="003F059D">
      <w:pPr>
        <w:snapToGrid w:val="0"/>
        <w:spacing w:line="360" w:lineRule="exact"/>
        <w:ind w:leftChars="300" w:left="1008" w:hangingChars="200" w:hanging="403"/>
        <w:jc w:val="both"/>
      </w:pPr>
      <w:r w:rsidRPr="00423C7B">
        <w:rPr>
          <w:rFonts w:hint="eastAsia"/>
          <w:color w:val="000000" w:themeColor="text1"/>
        </w:rPr>
        <w:t>ｆ　当該男性教諭がｃの遺族に面会した際の出張記録</w:t>
      </w:r>
    </w:p>
    <w:p w14:paraId="179BADA0" w14:textId="77777777" w:rsidR="003F059D" w:rsidRPr="00423C7B" w:rsidRDefault="003F059D" w:rsidP="003F059D">
      <w:pPr>
        <w:snapToGrid w:val="0"/>
        <w:spacing w:line="360" w:lineRule="exact"/>
        <w:ind w:leftChars="300" w:left="1008" w:hangingChars="200" w:hanging="403"/>
        <w:jc w:val="both"/>
        <w:rPr>
          <w:color w:val="000000" w:themeColor="text1"/>
        </w:rPr>
      </w:pPr>
      <w:r w:rsidRPr="00423C7B">
        <w:rPr>
          <w:rFonts w:hint="eastAsia"/>
          <w:color w:val="000000" w:themeColor="text1"/>
        </w:rPr>
        <w:t>ｇ　当該男性教諭がｃの遺族に面会した際に手渡した文書の内容が分かるもの</w:t>
      </w:r>
    </w:p>
    <w:p w14:paraId="4A6087A6" w14:textId="77777777" w:rsidR="003F059D" w:rsidRPr="00423C7B" w:rsidRDefault="003F059D" w:rsidP="003F059D">
      <w:pPr>
        <w:snapToGrid w:val="0"/>
        <w:spacing w:line="360" w:lineRule="exact"/>
        <w:ind w:leftChars="300" w:left="807" w:hangingChars="100" w:hanging="202"/>
        <w:jc w:val="both"/>
        <w:rPr>
          <w:color w:val="000000" w:themeColor="text1"/>
        </w:rPr>
      </w:pPr>
      <w:r w:rsidRPr="00423C7B">
        <w:rPr>
          <w:rFonts w:hint="eastAsia"/>
          <w:color w:val="000000" w:themeColor="text1"/>
        </w:rPr>
        <w:t>ｈ　暗号資産の投資詐欺の被害に遭った若い女性が自殺したことを伝える新聞記事を試験で出題した際の内容</w:t>
      </w:r>
    </w:p>
    <w:p w14:paraId="7440D1CE" w14:textId="77777777" w:rsidR="003F059D" w:rsidRPr="00423C7B" w:rsidRDefault="003F059D" w:rsidP="003F059D">
      <w:pPr>
        <w:snapToGrid w:val="0"/>
        <w:spacing w:line="360" w:lineRule="exact"/>
        <w:ind w:leftChars="300" w:left="605"/>
        <w:jc w:val="both"/>
        <w:rPr>
          <w:color w:val="000000" w:themeColor="text1"/>
        </w:rPr>
      </w:pPr>
      <w:r w:rsidRPr="00423C7B">
        <w:rPr>
          <w:rFonts w:hint="eastAsia"/>
          <w:color w:val="000000" w:themeColor="text1"/>
        </w:rPr>
        <w:t>ｉ　当該教諭からの</w:t>
      </w:r>
      <w:r>
        <w:rPr>
          <w:rFonts w:hint="eastAsia"/>
          <w:color w:val="000000" w:themeColor="text1"/>
        </w:rPr>
        <w:t>聞き取り</w:t>
      </w:r>
      <w:r w:rsidRPr="00423C7B">
        <w:rPr>
          <w:rFonts w:hint="eastAsia"/>
          <w:color w:val="000000" w:themeColor="text1"/>
        </w:rPr>
        <w:t>や授業の観察を行った際の記録全て</w:t>
      </w:r>
    </w:p>
    <w:p w14:paraId="75BDB841" w14:textId="63AF6352" w:rsidR="003F059D" w:rsidRPr="00423C7B" w:rsidRDefault="003F059D" w:rsidP="003F059D">
      <w:pPr>
        <w:spacing w:line="360" w:lineRule="exact"/>
        <w:ind w:leftChars="300" w:left="605"/>
        <w:jc w:val="both"/>
        <w:rPr>
          <w:color w:val="000000" w:themeColor="text1"/>
        </w:rPr>
      </w:pPr>
      <w:r w:rsidRPr="00423C7B">
        <w:rPr>
          <w:rFonts w:hint="eastAsia"/>
          <w:color w:val="000000" w:themeColor="text1"/>
        </w:rPr>
        <w:t>ｊ　当該教諭が</w:t>
      </w:r>
      <w:r w:rsidR="00181D5D">
        <w:rPr>
          <w:rFonts w:hint="eastAsia"/>
          <w:color w:val="000000" w:themeColor="text1"/>
        </w:rPr>
        <w:t>○○年○○月</w:t>
      </w:r>
      <w:r w:rsidRPr="00423C7B">
        <w:rPr>
          <w:rFonts w:hint="eastAsia"/>
          <w:color w:val="000000" w:themeColor="text1"/>
        </w:rPr>
        <w:t>に訴訟を起こした際の訴状</w:t>
      </w:r>
    </w:p>
    <w:p w14:paraId="0A528F86" w14:textId="77777777" w:rsidR="003F059D" w:rsidRPr="00423C7B" w:rsidRDefault="003F059D" w:rsidP="003F059D">
      <w:pPr>
        <w:snapToGrid w:val="0"/>
        <w:spacing w:line="360" w:lineRule="exact"/>
        <w:ind w:leftChars="300" w:left="807" w:hangingChars="100" w:hanging="202"/>
        <w:jc w:val="both"/>
        <w:rPr>
          <w:color w:val="000000" w:themeColor="text1"/>
        </w:rPr>
      </w:pPr>
      <w:r w:rsidRPr="00423C7B">
        <w:rPr>
          <w:rFonts w:hint="eastAsia"/>
          <w:color w:val="000000" w:themeColor="text1"/>
        </w:rPr>
        <w:t>ｋ　当該教諭を</w:t>
      </w:r>
      <w:r>
        <w:rPr>
          <w:rFonts w:hint="eastAsia"/>
          <w:color w:val="000000" w:themeColor="text1"/>
        </w:rPr>
        <w:t>実施機関</w:t>
      </w:r>
      <w:r w:rsidRPr="00423C7B">
        <w:rPr>
          <w:rFonts w:hint="eastAsia"/>
          <w:color w:val="000000" w:themeColor="text1"/>
        </w:rPr>
        <w:t>が不適切とした際の会議の議事録、また、不適切とする場合のマニュアル一式</w:t>
      </w:r>
    </w:p>
    <w:p w14:paraId="1C58CF8A" w14:textId="77777777" w:rsidR="003F059D" w:rsidRPr="00423C7B" w:rsidRDefault="003F059D" w:rsidP="003F059D">
      <w:pPr>
        <w:snapToGrid w:val="0"/>
        <w:spacing w:line="360" w:lineRule="exact"/>
        <w:ind w:leftChars="300" w:left="807" w:hangingChars="100" w:hanging="202"/>
        <w:jc w:val="both"/>
        <w:rPr>
          <w:color w:val="000000" w:themeColor="text1"/>
        </w:rPr>
      </w:pPr>
      <w:r w:rsidRPr="00423C7B">
        <w:rPr>
          <w:rFonts w:hint="eastAsia"/>
          <w:color w:val="000000" w:themeColor="text1"/>
        </w:rPr>
        <w:t>ｌ　遺族から受領した「しっかりと向き合ってくれて、心から感謝します」との手紙の内容が</w:t>
      </w:r>
      <w:r>
        <w:rPr>
          <w:rFonts w:hint="eastAsia"/>
          <w:color w:val="000000" w:themeColor="text1"/>
        </w:rPr>
        <w:t>わ</w:t>
      </w:r>
      <w:r w:rsidRPr="00423C7B">
        <w:rPr>
          <w:rFonts w:hint="eastAsia"/>
          <w:color w:val="000000" w:themeColor="text1"/>
        </w:rPr>
        <w:t>かるもの</w:t>
      </w:r>
    </w:p>
    <w:p w14:paraId="161E9C08" w14:textId="77777777" w:rsidR="003F059D" w:rsidRPr="00423C7B" w:rsidRDefault="003F059D" w:rsidP="003F059D">
      <w:pPr>
        <w:snapToGrid w:val="0"/>
        <w:spacing w:line="360" w:lineRule="exact"/>
        <w:ind w:leftChars="300" w:left="605"/>
        <w:jc w:val="both"/>
        <w:rPr>
          <w:color w:val="000000" w:themeColor="text1"/>
        </w:rPr>
      </w:pPr>
      <w:r w:rsidRPr="00423C7B">
        <w:rPr>
          <w:rFonts w:hint="eastAsia"/>
          <w:color w:val="000000" w:themeColor="text1"/>
        </w:rPr>
        <w:t>ｍ　教え子から寄せられた応援のメッセージの全て</w:t>
      </w:r>
    </w:p>
    <w:p w14:paraId="2F54898B" w14:textId="77777777" w:rsidR="003F059D" w:rsidRPr="00423C7B" w:rsidRDefault="003F059D" w:rsidP="003F059D">
      <w:pPr>
        <w:snapToGrid w:val="0"/>
        <w:spacing w:line="360" w:lineRule="exact"/>
        <w:jc w:val="both"/>
        <w:rPr>
          <w:color w:val="000000" w:themeColor="text1"/>
        </w:rPr>
      </w:pPr>
    </w:p>
    <w:p w14:paraId="592D5A88" w14:textId="77777777" w:rsidR="003F059D" w:rsidRPr="00423C7B" w:rsidRDefault="003F059D" w:rsidP="003F059D">
      <w:pPr>
        <w:snapToGrid w:val="0"/>
        <w:spacing w:line="360" w:lineRule="exact"/>
        <w:ind w:leftChars="100" w:left="404" w:hangingChars="100" w:hanging="202"/>
        <w:jc w:val="both"/>
        <w:rPr>
          <w:color w:val="000000" w:themeColor="text1"/>
        </w:rPr>
      </w:pPr>
      <w:r w:rsidRPr="00423C7B">
        <w:rPr>
          <w:rFonts w:hint="eastAsia"/>
          <w:color w:val="000000" w:themeColor="text1"/>
        </w:rPr>
        <w:t>２　同年３月１日、実施機関は、本件請求のうちｃについて、条例第13条第２項の規定により、公開請求拒否決定を行い、審査請求人に通知した。</w:t>
      </w:r>
    </w:p>
    <w:p w14:paraId="3BF706B9" w14:textId="77777777" w:rsidR="003F059D" w:rsidRPr="00423C7B" w:rsidRDefault="003F059D" w:rsidP="003F059D">
      <w:pPr>
        <w:snapToGrid w:val="0"/>
        <w:spacing w:line="360" w:lineRule="exact"/>
        <w:jc w:val="both"/>
        <w:rPr>
          <w:color w:val="000000" w:themeColor="text1"/>
        </w:rPr>
      </w:pPr>
    </w:p>
    <w:p w14:paraId="0EC9AF97" w14:textId="77777777" w:rsidR="003F059D" w:rsidRPr="00423C7B" w:rsidRDefault="003F059D" w:rsidP="003F059D">
      <w:pPr>
        <w:snapToGrid w:val="0"/>
        <w:spacing w:line="360" w:lineRule="exact"/>
        <w:ind w:leftChars="100" w:left="404" w:hangingChars="100" w:hanging="202"/>
        <w:jc w:val="both"/>
        <w:rPr>
          <w:color w:val="000000" w:themeColor="text1"/>
        </w:rPr>
      </w:pPr>
      <w:r w:rsidRPr="00423C7B">
        <w:rPr>
          <w:rFonts w:hint="eastAsia"/>
          <w:color w:val="000000" w:themeColor="text1"/>
        </w:rPr>
        <w:t>３　同月２日、実施機関は、本件請求のうちｄ、ｆ並びに</w:t>
      </w:r>
      <w:r w:rsidRPr="00423C7B">
        <w:rPr>
          <w:rFonts w:hint="eastAsia"/>
        </w:rPr>
        <w:t>ａ、ｂ、ｅ、ｇ、ｈ、ｉ、ｊ、ｋ、ｌ及びｍ</w:t>
      </w:r>
      <w:r w:rsidRPr="00423C7B">
        <w:rPr>
          <w:rFonts w:hint="eastAsia"/>
          <w:color w:val="000000" w:themeColor="text1"/>
        </w:rPr>
        <w:t>について、以下のとおり対応した。</w:t>
      </w:r>
    </w:p>
    <w:p w14:paraId="6A61F929" w14:textId="77777777" w:rsidR="003F059D" w:rsidRPr="00423C7B" w:rsidRDefault="003F059D" w:rsidP="003F059D">
      <w:pPr>
        <w:snapToGrid w:val="0"/>
        <w:spacing w:line="360" w:lineRule="exact"/>
        <w:ind w:leftChars="100" w:left="605" w:hangingChars="200" w:hanging="403"/>
        <w:jc w:val="both"/>
        <w:rPr>
          <w:color w:val="000000" w:themeColor="text1"/>
        </w:rPr>
      </w:pPr>
      <w:r w:rsidRPr="00423C7B">
        <w:rPr>
          <w:rFonts w:hint="eastAsia"/>
          <w:color w:val="000000" w:themeColor="text1"/>
        </w:rPr>
        <w:t>（１）ｄについて、条例第13条第１項の規定により、公開決定を行い、審査請求人に通知した。</w:t>
      </w:r>
    </w:p>
    <w:p w14:paraId="4BA09AC5" w14:textId="77777777" w:rsidR="003F059D" w:rsidRPr="00423C7B" w:rsidRDefault="003F059D" w:rsidP="003F059D">
      <w:pPr>
        <w:snapToGrid w:val="0"/>
        <w:spacing w:line="360" w:lineRule="exact"/>
        <w:ind w:leftChars="100" w:left="605" w:hangingChars="200" w:hanging="403"/>
        <w:jc w:val="both"/>
      </w:pPr>
      <w:r w:rsidRPr="00423C7B">
        <w:rPr>
          <w:rFonts w:hint="eastAsia"/>
          <w:color w:val="000000" w:themeColor="text1"/>
        </w:rPr>
        <w:t>（２）</w:t>
      </w:r>
      <w:r w:rsidRPr="00423C7B">
        <w:rPr>
          <w:rFonts w:hint="eastAsia"/>
        </w:rPr>
        <w:t>ｆ</w:t>
      </w:r>
      <w:r w:rsidRPr="00423C7B">
        <w:rPr>
          <w:rFonts w:hint="eastAsia"/>
          <w:color w:val="000000" w:themeColor="text1"/>
        </w:rPr>
        <w:t>について、条例第13条第２項の規定により、不存在による非公開</w:t>
      </w:r>
      <w:r w:rsidRPr="00423C7B">
        <w:rPr>
          <w:rFonts w:hint="eastAsia"/>
        </w:rPr>
        <w:t>決定を行い、「請求の行政文書を作成も保存もしていない」との理由を付して審査請求人に通知した。</w:t>
      </w:r>
    </w:p>
    <w:p w14:paraId="6B5E6196" w14:textId="77777777" w:rsidR="003F059D" w:rsidRPr="00423C7B" w:rsidRDefault="003F059D" w:rsidP="003F059D">
      <w:pPr>
        <w:snapToGrid w:val="0"/>
        <w:spacing w:line="360" w:lineRule="exact"/>
        <w:ind w:leftChars="100" w:left="605" w:hangingChars="200" w:hanging="403"/>
        <w:jc w:val="both"/>
      </w:pPr>
      <w:r w:rsidRPr="00423C7B">
        <w:rPr>
          <w:rFonts w:hint="eastAsia"/>
          <w:color w:val="000000" w:themeColor="text1"/>
        </w:rPr>
        <w:lastRenderedPageBreak/>
        <w:t>（３）</w:t>
      </w:r>
      <w:r w:rsidRPr="00423C7B">
        <w:rPr>
          <w:rFonts w:hint="eastAsia"/>
        </w:rPr>
        <w:t>ａ、ｂ、ｅ、ｇ、ｈ、ｉ、ｊ、ｋ、ｌ及びｍについて、</w:t>
      </w:r>
      <w:r>
        <w:rPr>
          <w:rFonts w:hint="eastAsia"/>
        </w:rPr>
        <w:t>「公開請求に係る</w:t>
      </w:r>
      <w:r w:rsidRPr="00423C7B">
        <w:rPr>
          <w:rFonts w:hint="eastAsia"/>
        </w:rPr>
        <w:t>対象文書の特定に当たり、確認対象となる行政文書が大量</w:t>
      </w:r>
      <w:r>
        <w:rPr>
          <w:rFonts w:hint="eastAsia"/>
        </w:rPr>
        <w:t>かつ</w:t>
      </w:r>
      <w:r w:rsidRPr="00423C7B">
        <w:rPr>
          <w:rFonts w:hint="eastAsia"/>
        </w:rPr>
        <w:t>多岐にわたることが見込まれ、当初の公開決定等の期限までに通知することで、事務の遂行に著しく支障を生じるおそれがある」との理由を付して</w:t>
      </w:r>
      <w:r>
        <w:rPr>
          <w:rFonts w:hint="eastAsia"/>
        </w:rPr>
        <w:t>、</w:t>
      </w:r>
      <w:r w:rsidRPr="00423C7B">
        <w:rPr>
          <w:rFonts w:hint="eastAsia"/>
        </w:rPr>
        <w:t>条例第14条第２項の規定により決定期間を延長し</w:t>
      </w:r>
      <w:r>
        <w:rPr>
          <w:rFonts w:hint="eastAsia"/>
        </w:rPr>
        <w:t>、</w:t>
      </w:r>
      <w:r w:rsidRPr="00423C7B">
        <w:rPr>
          <w:rFonts w:hint="eastAsia"/>
        </w:rPr>
        <w:t>審査請求人に通知した。</w:t>
      </w:r>
    </w:p>
    <w:p w14:paraId="1ED2B885" w14:textId="77777777" w:rsidR="003F059D" w:rsidRPr="00423C7B" w:rsidRDefault="003F059D" w:rsidP="003F059D">
      <w:pPr>
        <w:snapToGrid w:val="0"/>
        <w:spacing w:line="360" w:lineRule="exact"/>
        <w:jc w:val="both"/>
      </w:pPr>
    </w:p>
    <w:p w14:paraId="14FD9811" w14:textId="77777777" w:rsidR="003F059D" w:rsidRPr="00423C7B" w:rsidRDefault="003F059D" w:rsidP="003F059D">
      <w:pPr>
        <w:snapToGrid w:val="0"/>
        <w:spacing w:line="360" w:lineRule="exact"/>
        <w:ind w:leftChars="100" w:left="404" w:hangingChars="100" w:hanging="202"/>
        <w:jc w:val="both"/>
        <w:rPr>
          <w:color w:val="000000" w:themeColor="text1"/>
        </w:rPr>
      </w:pPr>
      <w:r w:rsidRPr="00423C7B">
        <w:rPr>
          <w:rFonts w:hint="eastAsia"/>
        </w:rPr>
        <w:t>４　同月17日、実施機関は、</w:t>
      </w:r>
      <w:r w:rsidRPr="00423C7B">
        <w:rPr>
          <w:rFonts w:hint="eastAsia"/>
          <w:color w:val="000000" w:themeColor="text1"/>
        </w:rPr>
        <w:t>本件請求のうち</w:t>
      </w:r>
      <w:r w:rsidRPr="00423C7B">
        <w:rPr>
          <w:rFonts w:hint="eastAsia"/>
        </w:rPr>
        <w:t>ａ、ｂ、ｅ、ｇ、ｈ、ｉ、ｋ、ｌ及びｍ並びにｊ</w:t>
      </w:r>
      <w:r w:rsidRPr="00423C7B">
        <w:rPr>
          <w:rFonts w:hint="eastAsia"/>
          <w:color w:val="000000" w:themeColor="text1"/>
        </w:rPr>
        <w:t>について、以下のとおり対応した。</w:t>
      </w:r>
    </w:p>
    <w:p w14:paraId="5FBF7E2B" w14:textId="77777777" w:rsidR="003F059D" w:rsidRPr="00423C7B" w:rsidRDefault="003F059D" w:rsidP="003F059D">
      <w:pPr>
        <w:snapToGrid w:val="0"/>
        <w:spacing w:line="360" w:lineRule="exact"/>
        <w:ind w:leftChars="100" w:left="605" w:hangingChars="200" w:hanging="403"/>
        <w:jc w:val="both"/>
        <w:rPr>
          <w:rFonts w:asciiTheme="minorEastAsia" w:hAnsiTheme="minorEastAsia"/>
          <w:color w:val="000000" w:themeColor="text1"/>
        </w:rPr>
      </w:pPr>
      <w:r w:rsidRPr="00423C7B">
        <w:rPr>
          <w:rFonts w:hint="eastAsia"/>
          <w:color w:val="000000" w:themeColor="text1"/>
        </w:rPr>
        <w:t>（１）ａ</w:t>
      </w:r>
      <w:r w:rsidRPr="00423C7B">
        <w:rPr>
          <w:rFonts w:hint="eastAsia"/>
        </w:rPr>
        <w:t>の一部（</w:t>
      </w:r>
      <w:r w:rsidRPr="00423C7B">
        <w:rPr>
          <w:rFonts w:asciiTheme="minorEastAsia" w:hAnsiTheme="minorEastAsia" w:hint="eastAsia"/>
          <w:color w:val="000000" w:themeColor="text1"/>
        </w:rPr>
        <w:t>当該男性教諭が</w:t>
      </w:r>
      <w:r>
        <w:rPr>
          <w:rFonts w:asciiTheme="minorEastAsia" w:hAnsiTheme="minorEastAsia" w:hint="eastAsia"/>
          <w:color w:val="000000" w:themeColor="text1"/>
        </w:rPr>
        <w:t>作成した</w:t>
      </w:r>
      <w:r w:rsidRPr="00423C7B">
        <w:rPr>
          <w:rFonts w:asciiTheme="minorEastAsia" w:hAnsiTheme="minorEastAsia" w:hint="eastAsia"/>
          <w:color w:val="000000" w:themeColor="text1"/>
        </w:rPr>
        <w:t>教材</w:t>
      </w:r>
      <w:r>
        <w:rPr>
          <w:rFonts w:asciiTheme="minorEastAsia" w:hAnsiTheme="minorEastAsia" w:hint="eastAsia"/>
          <w:color w:val="000000" w:themeColor="text1"/>
        </w:rPr>
        <w:t>全てのうち、実施機関</w:t>
      </w:r>
      <w:r w:rsidRPr="00423C7B">
        <w:rPr>
          <w:rFonts w:asciiTheme="minorEastAsia" w:hAnsiTheme="minorEastAsia" w:hint="eastAsia"/>
          <w:color w:val="000000" w:themeColor="text1"/>
        </w:rPr>
        <w:t>あるいは校長</w:t>
      </w:r>
      <w:r>
        <w:rPr>
          <w:rFonts w:asciiTheme="minorEastAsia" w:hAnsiTheme="minorEastAsia" w:hint="eastAsia"/>
          <w:color w:val="000000" w:themeColor="text1"/>
        </w:rPr>
        <w:t>など</w:t>
      </w:r>
      <w:r w:rsidRPr="00423C7B">
        <w:rPr>
          <w:rFonts w:asciiTheme="minorEastAsia" w:hAnsiTheme="minorEastAsia" w:hint="eastAsia"/>
          <w:color w:val="000000" w:themeColor="text1"/>
        </w:rPr>
        <w:t>が組織として把握している全ての教材を除き、</w:t>
      </w:r>
      <w:r>
        <w:rPr>
          <w:rFonts w:asciiTheme="minorEastAsia" w:hAnsiTheme="minorEastAsia" w:hint="eastAsia"/>
          <w:color w:val="000000" w:themeColor="text1"/>
        </w:rPr>
        <w:t>同</w:t>
      </w:r>
      <w:r w:rsidRPr="00423C7B">
        <w:rPr>
          <w:rFonts w:asciiTheme="minorEastAsia" w:hAnsiTheme="minorEastAsia" w:hint="eastAsia"/>
          <w:color w:val="000000" w:themeColor="text1"/>
        </w:rPr>
        <w:t>教諭が自ら管理している全ての教材）</w:t>
      </w:r>
      <w:r w:rsidRPr="00423C7B">
        <w:rPr>
          <w:rFonts w:hint="eastAsia"/>
        </w:rPr>
        <w:t>について、</w:t>
      </w:r>
      <w:r w:rsidRPr="00423C7B">
        <w:rPr>
          <w:rFonts w:hint="eastAsia"/>
          <w:color w:val="000000" w:themeColor="text1"/>
        </w:rPr>
        <w:t>条例第13条第２項の規定により、不存在による非公開</w:t>
      </w:r>
      <w:r w:rsidRPr="00423C7B">
        <w:rPr>
          <w:rFonts w:hint="eastAsia"/>
        </w:rPr>
        <w:t>決定を</w:t>
      </w:r>
      <w:r w:rsidRPr="00423C7B">
        <w:rPr>
          <w:rFonts w:hint="eastAsia"/>
          <w:color w:val="000000" w:themeColor="text1"/>
        </w:rPr>
        <w:t>行い、「条例第２条第１項に該当していない</w:t>
      </w:r>
      <w:r>
        <w:rPr>
          <w:rFonts w:hint="eastAsia"/>
          <w:color w:val="000000" w:themeColor="text1"/>
        </w:rPr>
        <w:t>。男性教諭が自ら管理している教材は、</w:t>
      </w:r>
      <w:r w:rsidRPr="00423C7B">
        <w:rPr>
          <w:rFonts w:asciiTheme="minorEastAsia" w:hAnsiTheme="minorEastAsia" w:hint="eastAsia"/>
          <w:color w:val="000000" w:themeColor="text1"/>
        </w:rPr>
        <w:t>実施機関の職員が組織的に用いるために当該実施機関の組織において業務上必要なものとして利用、保存されている状態として管理しておらず、行政文書とはいえない」との</w:t>
      </w:r>
      <w:r w:rsidRPr="00423C7B">
        <w:rPr>
          <w:rFonts w:hint="eastAsia"/>
        </w:rPr>
        <w:t>理由を付して審査請求人に通知した。</w:t>
      </w:r>
    </w:p>
    <w:p w14:paraId="50582816" w14:textId="77777777" w:rsidR="003F059D" w:rsidRPr="00423C7B" w:rsidRDefault="003F059D" w:rsidP="003F059D">
      <w:pPr>
        <w:spacing w:line="360" w:lineRule="exact"/>
        <w:ind w:leftChars="100" w:left="605" w:hangingChars="200" w:hanging="403"/>
        <w:jc w:val="both"/>
      </w:pPr>
      <w:r w:rsidRPr="00423C7B">
        <w:rPr>
          <w:rFonts w:hint="eastAsia"/>
        </w:rPr>
        <w:t>（２）ａ</w:t>
      </w:r>
      <w:r>
        <w:rPr>
          <w:rFonts w:hint="eastAsia"/>
        </w:rPr>
        <w:t>の一部</w:t>
      </w:r>
      <w:r w:rsidRPr="00423C7B">
        <w:rPr>
          <w:rFonts w:hint="eastAsia"/>
        </w:rPr>
        <w:t>（</w:t>
      </w:r>
      <w:r w:rsidRPr="00423C7B">
        <w:rPr>
          <w:rFonts w:asciiTheme="minorEastAsia" w:hAnsiTheme="minorEastAsia" w:hint="eastAsia"/>
          <w:color w:val="000000" w:themeColor="text1"/>
        </w:rPr>
        <w:t>当該男性教諭が</w:t>
      </w:r>
      <w:r>
        <w:rPr>
          <w:rFonts w:asciiTheme="minorEastAsia" w:hAnsiTheme="minorEastAsia" w:hint="eastAsia"/>
          <w:color w:val="000000" w:themeColor="text1"/>
        </w:rPr>
        <w:t>作成した</w:t>
      </w:r>
      <w:r w:rsidRPr="00423C7B">
        <w:rPr>
          <w:rFonts w:asciiTheme="minorEastAsia" w:hAnsiTheme="minorEastAsia" w:hint="eastAsia"/>
          <w:color w:val="000000" w:themeColor="text1"/>
        </w:rPr>
        <w:t>教材</w:t>
      </w:r>
      <w:r>
        <w:rPr>
          <w:rFonts w:asciiTheme="minorEastAsia" w:hAnsiTheme="minorEastAsia" w:hint="eastAsia"/>
          <w:color w:val="000000" w:themeColor="text1"/>
        </w:rPr>
        <w:t>全てのうち、実施機関</w:t>
      </w:r>
      <w:r w:rsidRPr="00423C7B">
        <w:rPr>
          <w:rFonts w:asciiTheme="minorEastAsia" w:hAnsiTheme="minorEastAsia" w:hint="eastAsia"/>
          <w:color w:val="000000" w:themeColor="text1"/>
        </w:rPr>
        <w:t>あるいは校長</w:t>
      </w:r>
      <w:r>
        <w:rPr>
          <w:rFonts w:asciiTheme="minorEastAsia" w:hAnsiTheme="minorEastAsia" w:hint="eastAsia"/>
          <w:color w:val="000000" w:themeColor="text1"/>
        </w:rPr>
        <w:t>など</w:t>
      </w:r>
      <w:r w:rsidRPr="00423C7B">
        <w:rPr>
          <w:rFonts w:asciiTheme="minorEastAsia" w:hAnsiTheme="minorEastAsia" w:hint="eastAsia"/>
          <w:color w:val="000000" w:themeColor="text1"/>
        </w:rPr>
        <w:t>が組織として把握している全ての教材）</w:t>
      </w:r>
      <w:r w:rsidRPr="00423C7B">
        <w:rPr>
          <w:rFonts w:hint="eastAsia"/>
        </w:rPr>
        <w:t>、ｂ、ｅ、ｇ、ｈ、ｉ、ｋ、ｌ及びｍについて、対応する行政文書を別</w:t>
      </w:r>
      <w:r>
        <w:rPr>
          <w:rFonts w:hint="eastAsia"/>
        </w:rPr>
        <w:t>紙</w:t>
      </w:r>
      <w:r w:rsidRPr="00423C7B">
        <w:rPr>
          <w:rFonts w:hint="eastAsia"/>
        </w:rPr>
        <w:t>のとおり特定し、</w:t>
      </w:r>
      <w:r w:rsidRPr="00423C7B">
        <w:rPr>
          <w:rFonts w:hint="eastAsia"/>
          <w:color w:val="000000" w:themeColor="text1"/>
        </w:rPr>
        <w:t>条例第13条第２項の規定により、非公開決定を行い、「</w:t>
      </w:r>
      <w:r w:rsidRPr="00423C7B">
        <w:rPr>
          <w:rFonts w:asciiTheme="minorEastAsia" w:hAnsiTheme="minorEastAsia" w:hint="eastAsia"/>
          <w:color w:val="000000" w:themeColor="text1"/>
        </w:rPr>
        <w:t>条例第８条第１項第４号に該当する</w:t>
      </w:r>
      <w:r>
        <w:rPr>
          <w:rFonts w:asciiTheme="minorEastAsia" w:hAnsiTheme="minorEastAsia" w:hint="eastAsia"/>
          <w:color w:val="000000" w:themeColor="text1"/>
        </w:rPr>
        <w:t>。当該請求に係る行政文書は、</w:t>
      </w:r>
      <w:r w:rsidRPr="00423C7B">
        <w:rPr>
          <w:rFonts w:asciiTheme="minorEastAsia" w:hAnsiTheme="minorEastAsia" w:hint="eastAsia"/>
          <w:color w:val="000000" w:themeColor="text1"/>
        </w:rPr>
        <w:t>人事管理</w:t>
      </w:r>
      <w:r>
        <w:rPr>
          <w:rFonts w:asciiTheme="minorEastAsia" w:hAnsiTheme="minorEastAsia" w:hint="eastAsia"/>
          <w:color w:val="000000" w:themeColor="text1"/>
        </w:rPr>
        <w:t>の事務</w:t>
      </w:r>
      <w:r w:rsidRPr="00423C7B">
        <w:rPr>
          <w:rFonts w:asciiTheme="minorEastAsia" w:hAnsiTheme="minorEastAsia" w:hint="eastAsia"/>
          <w:color w:val="000000" w:themeColor="text1"/>
        </w:rPr>
        <w:t>に関する情報であって、公にすることにより、当該若しくは同種の事務の目的が達成できなくなり、又はこれらの事務の公正かつ適切な執行に著しい支障を及ぼすおそれがある</w:t>
      </w:r>
      <w:r>
        <w:rPr>
          <w:rFonts w:asciiTheme="minorEastAsia" w:hAnsiTheme="minorEastAsia" w:hint="eastAsia"/>
          <w:color w:val="000000" w:themeColor="text1"/>
        </w:rPr>
        <w:t>ものである</w:t>
      </w:r>
      <w:r w:rsidRPr="00423C7B">
        <w:rPr>
          <w:rFonts w:asciiTheme="minorEastAsia" w:hAnsiTheme="minorEastAsia" w:hint="eastAsia"/>
          <w:color w:val="000000" w:themeColor="text1"/>
        </w:rPr>
        <w:t>」との</w:t>
      </w:r>
      <w:r w:rsidRPr="00423C7B">
        <w:rPr>
          <w:rFonts w:hint="eastAsia"/>
        </w:rPr>
        <w:t>理由を付して審査請求人に通知した。</w:t>
      </w:r>
    </w:p>
    <w:p w14:paraId="6106C67B" w14:textId="07045A8E" w:rsidR="003F059D" w:rsidRPr="00423C7B" w:rsidRDefault="003F059D" w:rsidP="003F059D">
      <w:pPr>
        <w:snapToGrid w:val="0"/>
        <w:spacing w:line="360" w:lineRule="exact"/>
        <w:ind w:leftChars="100" w:left="605" w:hangingChars="200" w:hanging="403"/>
        <w:jc w:val="both"/>
        <w:rPr>
          <w:rFonts w:asciiTheme="minorEastAsia" w:hAnsiTheme="minorEastAsia"/>
          <w:color w:val="000000" w:themeColor="text1"/>
        </w:rPr>
      </w:pPr>
      <w:r w:rsidRPr="00423C7B">
        <w:rPr>
          <w:rFonts w:hint="eastAsia"/>
        </w:rPr>
        <w:t>（３）ｊについて</w:t>
      </w:r>
      <w:r w:rsidRPr="00423C7B">
        <w:rPr>
          <w:rFonts w:hint="eastAsia"/>
          <w:color w:val="000000" w:themeColor="text1"/>
        </w:rPr>
        <w:t>、対応する行政文書として、「当該教諭が</w:t>
      </w:r>
      <w:r>
        <w:rPr>
          <w:rFonts w:hint="eastAsia"/>
          <w:color w:val="000000" w:themeColor="text1"/>
        </w:rPr>
        <w:t>○○年○○</w:t>
      </w:r>
      <w:r w:rsidRPr="00423C7B">
        <w:rPr>
          <w:rFonts w:hint="eastAsia"/>
          <w:color w:val="000000" w:themeColor="text1"/>
        </w:rPr>
        <w:t>月</w:t>
      </w:r>
      <w:r>
        <w:rPr>
          <w:rFonts w:hint="eastAsia"/>
          <w:color w:val="000000" w:themeColor="text1"/>
        </w:rPr>
        <w:t>に訴訟を起こした際の</w:t>
      </w:r>
      <w:r w:rsidRPr="00423C7B">
        <w:rPr>
          <w:rFonts w:hint="eastAsia"/>
          <w:color w:val="000000" w:themeColor="text1"/>
        </w:rPr>
        <w:t>訴状」を特定し、条例第13条第１項の規定により、下記アに掲げる部分を除いた部分を公開することとする部分公開決定を</w:t>
      </w:r>
      <w:r w:rsidRPr="00423C7B">
        <w:rPr>
          <w:rFonts w:hint="eastAsia"/>
        </w:rPr>
        <w:t>行い、下記イのとおり公開しない理由を付して審査請求人に通知した。</w:t>
      </w:r>
    </w:p>
    <w:p w14:paraId="5BF94B80" w14:textId="77777777" w:rsidR="003F059D" w:rsidRPr="00423C7B" w:rsidRDefault="003F059D" w:rsidP="003F059D">
      <w:pPr>
        <w:snapToGrid w:val="0"/>
        <w:spacing w:line="360" w:lineRule="exact"/>
        <w:ind w:leftChars="300" w:left="807" w:hangingChars="100" w:hanging="202"/>
        <w:jc w:val="both"/>
      </w:pPr>
      <w:r w:rsidRPr="00423C7B">
        <w:rPr>
          <w:rFonts w:hint="eastAsia"/>
        </w:rPr>
        <w:t>ア　公開しないことと決定した部分</w:t>
      </w:r>
    </w:p>
    <w:p w14:paraId="05D26025" w14:textId="77777777" w:rsidR="003F059D" w:rsidRPr="00423C7B" w:rsidRDefault="003F059D" w:rsidP="003F059D">
      <w:pPr>
        <w:spacing w:line="360" w:lineRule="exact"/>
        <w:ind w:leftChars="300" w:left="605"/>
        <w:jc w:val="both"/>
        <w:rPr>
          <w:color w:val="000000" w:themeColor="text1"/>
        </w:rPr>
      </w:pPr>
      <w:r w:rsidRPr="00423C7B">
        <w:rPr>
          <w:rFonts w:hint="eastAsia"/>
          <w:color w:val="000000" w:themeColor="text1"/>
        </w:rPr>
        <w:t>（ア）原告の氏名、訴訟事件の番号等個人の特定につながる事項</w:t>
      </w:r>
    </w:p>
    <w:p w14:paraId="72BF1B78" w14:textId="77777777" w:rsidR="003F059D" w:rsidRPr="00423C7B" w:rsidRDefault="003F059D" w:rsidP="003F059D">
      <w:pPr>
        <w:snapToGrid w:val="0"/>
        <w:spacing w:line="360" w:lineRule="exact"/>
        <w:ind w:leftChars="300" w:left="605"/>
        <w:jc w:val="both"/>
      </w:pPr>
      <w:r w:rsidRPr="00423C7B">
        <w:rPr>
          <w:rFonts w:hint="eastAsia"/>
          <w:color w:val="000000" w:themeColor="text1"/>
        </w:rPr>
        <w:t>（イ）争訟事務に関する情報</w:t>
      </w:r>
    </w:p>
    <w:p w14:paraId="288DB4FE" w14:textId="77777777" w:rsidR="003F059D" w:rsidRPr="00423C7B" w:rsidRDefault="003F059D" w:rsidP="003F059D">
      <w:pPr>
        <w:snapToGrid w:val="0"/>
        <w:spacing w:line="360" w:lineRule="exact"/>
        <w:ind w:leftChars="300" w:left="807" w:hangingChars="100" w:hanging="202"/>
        <w:jc w:val="both"/>
      </w:pPr>
      <w:r w:rsidRPr="00423C7B">
        <w:rPr>
          <w:rFonts w:hint="eastAsia"/>
        </w:rPr>
        <w:t>イ　公開しない理由</w:t>
      </w:r>
    </w:p>
    <w:p w14:paraId="5F654B6A" w14:textId="77777777" w:rsidR="003F059D" w:rsidRPr="00423C7B" w:rsidRDefault="003F059D" w:rsidP="003F059D">
      <w:pPr>
        <w:spacing w:line="360" w:lineRule="exact"/>
        <w:ind w:leftChars="300" w:left="807" w:hangingChars="100" w:hanging="202"/>
        <w:jc w:val="both"/>
        <w:rPr>
          <w:color w:val="000000" w:themeColor="text1"/>
        </w:rPr>
      </w:pPr>
      <w:r w:rsidRPr="00423C7B">
        <w:rPr>
          <w:rFonts w:hint="eastAsia"/>
          <w:color w:val="000000" w:themeColor="text1"/>
        </w:rPr>
        <w:t>（ア）条例第９条第１号に該当する。</w:t>
      </w:r>
    </w:p>
    <w:p w14:paraId="4C0B04DD" w14:textId="77777777" w:rsidR="003F059D" w:rsidRPr="00423C7B" w:rsidRDefault="003F059D" w:rsidP="003F059D">
      <w:pPr>
        <w:spacing w:line="360" w:lineRule="exact"/>
        <w:ind w:leftChars="500" w:left="1008" w:firstLineChars="100" w:firstLine="202"/>
        <w:jc w:val="both"/>
        <w:rPr>
          <w:color w:val="000000" w:themeColor="text1"/>
        </w:rPr>
      </w:pPr>
      <w:r>
        <w:rPr>
          <w:rFonts w:hint="eastAsia"/>
          <w:color w:val="000000" w:themeColor="text1"/>
        </w:rPr>
        <w:t>本件行政文書のうち、公開しないことと決定した部分に記録された情報は、</w:t>
      </w:r>
      <w:r w:rsidRPr="00423C7B">
        <w:rPr>
          <w:rFonts w:hint="eastAsia"/>
          <w:color w:val="000000" w:themeColor="text1"/>
        </w:rPr>
        <w:t>原告及び関係者の氏名等</w:t>
      </w:r>
      <w:r>
        <w:rPr>
          <w:rFonts w:hint="eastAsia"/>
          <w:color w:val="000000" w:themeColor="text1"/>
        </w:rPr>
        <w:t>、</w:t>
      </w:r>
      <w:r w:rsidRPr="00423C7B">
        <w:rPr>
          <w:rFonts w:hint="eastAsia"/>
          <w:color w:val="000000" w:themeColor="text1"/>
        </w:rPr>
        <w:t>個人の特定に</w:t>
      </w:r>
      <w:r>
        <w:rPr>
          <w:rFonts w:hint="eastAsia"/>
          <w:color w:val="000000" w:themeColor="text1"/>
        </w:rPr>
        <w:t>つなが</w:t>
      </w:r>
      <w:r w:rsidRPr="00423C7B">
        <w:rPr>
          <w:rFonts w:hint="eastAsia"/>
          <w:color w:val="000000" w:themeColor="text1"/>
        </w:rPr>
        <w:t>り得る情報が記載されており、これらは、特定の個人が識別され得る個人のプライバシーに関わる情報であって、一般に他人に知られたくないと望むことが正当であると認められる。</w:t>
      </w:r>
    </w:p>
    <w:p w14:paraId="5DC66694" w14:textId="77777777" w:rsidR="003F059D" w:rsidRPr="00423C7B" w:rsidRDefault="003F059D" w:rsidP="003F059D">
      <w:pPr>
        <w:spacing w:line="360" w:lineRule="exact"/>
        <w:ind w:leftChars="300" w:left="807" w:hangingChars="100" w:hanging="202"/>
        <w:jc w:val="both"/>
        <w:rPr>
          <w:color w:val="000000" w:themeColor="text1"/>
        </w:rPr>
      </w:pPr>
      <w:r w:rsidRPr="00423C7B">
        <w:rPr>
          <w:rFonts w:hint="eastAsia"/>
          <w:color w:val="000000" w:themeColor="text1"/>
        </w:rPr>
        <w:t>（イ）条例第８条第１項第４号に該当する。</w:t>
      </w:r>
    </w:p>
    <w:p w14:paraId="1F5A22DF" w14:textId="77777777" w:rsidR="003F059D" w:rsidRPr="00423C7B" w:rsidRDefault="003F059D" w:rsidP="003F059D">
      <w:pPr>
        <w:snapToGrid w:val="0"/>
        <w:spacing w:line="360" w:lineRule="exact"/>
        <w:ind w:leftChars="500" w:left="1008" w:firstLineChars="100" w:firstLine="202"/>
        <w:jc w:val="both"/>
      </w:pPr>
      <w:r w:rsidRPr="00423C7B">
        <w:rPr>
          <w:rFonts w:hint="eastAsia"/>
          <w:color w:val="000000" w:themeColor="text1"/>
        </w:rPr>
        <w:t>実施機関が行う争訟事務に関する情報を公にすることにより、当該若しくは同種の事務の目的が達成できなくなり、又はこれらの事務の公正かつ適切な執行に著しい支障を及ぼすおそれがある。</w:t>
      </w:r>
    </w:p>
    <w:p w14:paraId="5FF87617" w14:textId="77777777" w:rsidR="003F059D" w:rsidRDefault="003F059D" w:rsidP="003F059D">
      <w:pPr>
        <w:snapToGrid w:val="0"/>
        <w:spacing w:line="360" w:lineRule="exact"/>
        <w:jc w:val="both"/>
      </w:pPr>
    </w:p>
    <w:p w14:paraId="59D72938" w14:textId="77777777" w:rsidR="003F059D" w:rsidRDefault="003F059D" w:rsidP="003F059D">
      <w:pPr>
        <w:widowControl/>
        <w:autoSpaceDE/>
        <w:autoSpaceDN/>
        <w:adjustRightInd/>
        <w:spacing w:line="360" w:lineRule="exact"/>
        <w:ind w:leftChars="100" w:left="404" w:hangingChars="100" w:hanging="202"/>
        <w:jc w:val="both"/>
        <w:textAlignment w:val="auto"/>
        <w:rPr>
          <w:color w:val="000000" w:themeColor="text1"/>
        </w:rPr>
      </w:pPr>
      <w:r>
        <w:rPr>
          <w:rFonts w:hint="eastAsia"/>
        </w:rPr>
        <w:lastRenderedPageBreak/>
        <w:t>５　同年４月13日、審査請求人は、前記２の</w:t>
      </w:r>
      <w:r>
        <w:rPr>
          <w:rFonts w:asciiTheme="minorEastAsia" w:hAnsiTheme="minorEastAsia" w:hint="eastAsia"/>
          <w:color w:val="000000" w:themeColor="text1"/>
          <w:szCs w:val="21"/>
        </w:rPr>
        <w:t>決定及び前記３（１）の決定を除く</w:t>
      </w:r>
      <w:r>
        <w:rPr>
          <w:rFonts w:hint="eastAsia"/>
          <w:color w:val="000000" w:themeColor="text1"/>
        </w:rPr>
        <w:t>本件請求に係る４件の</w:t>
      </w:r>
      <w:r>
        <w:rPr>
          <w:rFonts w:asciiTheme="minorEastAsia" w:hAnsiTheme="minorEastAsia" w:hint="eastAsia"/>
          <w:color w:val="000000" w:themeColor="text1"/>
          <w:szCs w:val="21"/>
        </w:rPr>
        <w:t>決定</w:t>
      </w:r>
      <w:r>
        <w:rPr>
          <w:rFonts w:hint="eastAsia"/>
        </w:rPr>
        <w:t>を不服として、行政不服審査法（平成26年法律第68号）第２条の規定により、実施機関に対し４件の審査請求</w:t>
      </w:r>
      <w:r w:rsidRPr="00E77BE0">
        <w:rPr>
          <w:rFonts w:hint="eastAsia"/>
          <w:color w:val="000000" w:themeColor="text1"/>
        </w:rPr>
        <w:t>を行った。</w:t>
      </w:r>
    </w:p>
    <w:bookmarkEnd w:id="0"/>
    <w:p w14:paraId="42D90CC8" w14:textId="77777777" w:rsidR="00BC014D" w:rsidRPr="00423C7B" w:rsidRDefault="00BC014D" w:rsidP="00BC014D">
      <w:pPr>
        <w:spacing w:line="360" w:lineRule="exact"/>
        <w:jc w:val="both"/>
      </w:pPr>
    </w:p>
    <w:p w14:paraId="1BCC2954" w14:textId="2A9A8D86" w:rsidR="00BC014D" w:rsidRPr="00423C7B" w:rsidRDefault="00BC014D" w:rsidP="00BC014D">
      <w:pPr>
        <w:widowControl/>
        <w:autoSpaceDE/>
        <w:autoSpaceDN/>
        <w:adjustRightInd/>
        <w:spacing w:line="360" w:lineRule="exact"/>
        <w:jc w:val="both"/>
        <w:textAlignment w:val="auto"/>
      </w:pPr>
      <w:r w:rsidRPr="00423C7B">
        <w:rPr>
          <w:rFonts w:eastAsia="ＭＳ ゴシック" w:hint="eastAsia"/>
          <w:b/>
          <w:bCs/>
        </w:rPr>
        <w:t xml:space="preserve">　</w:t>
      </w:r>
      <w:bookmarkStart w:id="1" w:name="_Hlk188531932"/>
      <w:r w:rsidRPr="00423C7B">
        <w:rPr>
          <w:rFonts w:hint="eastAsia"/>
        </w:rPr>
        <w:t>本答申は、前記第二の３（２）の不存在による非公開決定（以下「本件決定」という。）</w:t>
      </w:r>
      <w:r w:rsidR="00156180">
        <w:rPr>
          <w:rFonts w:hint="eastAsia"/>
        </w:rPr>
        <w:t>に対する審査請求（以下「本件審査請求」という。）</w:t>
      </w:r>
      <w:r w:rsidRPr="00423C7B">
        <w:rPr>
          <w:rFonts w:hint="eastAsia"/>
          <w:color w:val="000000" w:themeColor="text1"/>
        </w:rPr>
        <w:t>について判断するものである。</w:t>
      </w:r>
    </w:p>
    <w:p w14:paraId="025A38BC" w14:textId="77777777" w:rsidR="00BC014D" w:rsidRPr="00423C7B" w:rsidRDefault="00BC014D" w:rsidP="00BC014D">
      <w:pPr>
        <w:snapToGrid w:val="0"/>
        <w:spacing w:line="360" w:lineRule="exact"/>
        <w:jc w:val="both"/>
      </w:pPr>
    </w:p>
    <w:p w14:paraId="5A3F4722" w14:textId="77777777" w:rsidR="00BC014D" w:rsidRPr="00423C7B" w:rsidRDefault="00BC014D" w:rsidP="00BC014D">
      <w:pPr>
        <w:spacing w:line="360" w:lineRule="exact"/>
        <w:jc w:val="both"/>
        <w:rPr>
          <w:rFonts w:ascii="ＭＳ ゴシック" w:eastAsia="ＭＳ ゴシック" w:hAnsi="ＭＳ ゴシック"/>
          <w:b/>
          <w:spacing w:val="-2"/>
        </w:rPr>
      </w:pPr>
      <w:bookmarkStart w:id="2" w:name="_Hlk172618992"/>
      <w:bookmarkEnd w:id="1"/>
      <w:r w:rsidRPr="00423C7B">
        <w:rPr>
          <w:rFonts w:ascii="ＭＳ ゴシック" w:eastAsia="ＭＳ ゴシック" w:hAnsi="ＭＳ ゴシック" w:hint="eastAsia"/>
          <w:b/>
          <w:bCs/>
        </w:rPr>
        <w:t>第</w:t>
      </w:r>
      <w:r w:rsidRPr="00423C7B">
        <w:rPr>
          <w:rFonts w:ascii="ＭＳ ゴシック" w:eastAsia="ＭＳ ゴシック" w:hAnsi="ＭＳ ゴシック" w:hint="eastAsia"/>
          <w:b/>
          <w:spacing w:val="-2"/>
        </w:rPr>
        <w:t>三　審査請求の趣旨</w:t>
      </w:r>
    </w:p>
    <w:p w14:paraId="4898BE18" w14:textId="77777777" w:rsidR="00BC014D" w:rsidRPr="00423C7B" w:rsidRDefault="00BC014D" w:rsidP="00BC014D">
      <w:pPr>
        <w:spacing w:line="360" w:lineRule="exact"/>
        <w:ind w:leftChars="200" w:left="403" w:firstLineChars="100" w:firstLine="202"/>
        <w:jc w:val="both"/>
      </w:pPr>
      <w:r w:rsidRPr="00423C7B">
        <w:rPr>
          <w:rFonts w:hint="eastAsia"/>
        </w:rPr>
        <w:t>「本件決定を取り消し、行政文書を公開する」との決定を求める。</w:t>
      </w:r>
    </w:p>
    <w:p w14:paraId="26C167ED" w14:textId="77777777" w:rsidR="00BC014D" w:rsidRPr="00423C7B" w:rsidRDefault="00BC014D" w:rsidP="00BC014D">
      <w:pPr>
        <w:spacing w:line="360" w:lineRule="exact"/>
        <w:jc w:val="both"/>
      </w:pPr>
    </w:p>
    <w:bookmarkEnd w:id="2"/>
    <w:p w14:paraId="64BCB454" w14:textId="77777777" w:rsidR="00BC014D" w:rsidRPr="00423C7B" w:rsidRDefault="00BC014D" w:rsidP="00BC014D">
      <w:pPr>
        <w:spacing w:line="360" w:lineRule="exact"/>
        <w:jc w:val="both"/>
        <w:rPr>
          <w:rFonts w:ascii="ＭＳ ゴシック" w:eastAsia="ＭＳ ゴシック" w:hAnsi="ＭＳ ゴシック"/>
          <w:b/>
          <w:spacing w:val="-2"/>
        </w:rPr>
      </w:pPr>
      <w:r w:rsidRPr="00423C7B">
        <w:rPr>
          <w:rFonts w:ascii="ＭＳ ゴシック" w:eastAsia="ＭＳ ゴシック" w:hAnsi="ＭＳ ゴシック" w:hint="eastAsia"/>
          <w:b/>
          <w:bCs/>
        </w:rPr>
        <w:t>第四</w:t>
      </w:r>
      <w:r w:rsidRPr="00423C7B">
        <w:rPr>
          <w:rFonts w:ascii="ＭＳ ゴシック" w:eastAsia="ＭＳ ゴシック" w:hAnsi="ＭＳ ゴシック" w:hint="eastAsia"/>
          <w:b/>
          <w:spacing w:val="-2"/>
        </w:rPr>
        <w:t xml:space="preserve">　審査請求人の主張要旨</w:t>
      </w:r>
    </w:p>
    <w:p w14:paraId="365EF46D" w14:textId="77777777" w:rsidR="00BC014D" w:rsidRPr="00423C7B" w:rsidRDefault="00BC014D" w:rsidP="00BC014D">
      <w:pPr>
        <w:spacing w:line="360" w:lineRule="exact"/>
        <w:ind w:leftChars="200" w:left="798" w:hangingChars="200" w:hanging="395"/>
        <w:jc w:val="both"/>
        <w:rPr>
          <w:spacing w:val="-2"/>
        </w:rPr>
      </w:pPr>
      <w:r w:rsidRPr="00423C7B">
        <w:rPr>
          <w:rFonts w:hint="eastAsia"/>
          <w:spacing w:val="-2"/>
        </w:rPr>
        <w:t xml:space="preserve">　審査請求人の主張は、おおむね次のとおりである。</w:t>
      </w:r>
    </w:p>
    <w:p w14:paraId="73D3C160" w14:textId="77777777" w:rsidR="00BC014D" w:rsidRPr="00423C7B" w:rsidRDefault="00BC014D" w:rsidP="00BC014D">
      <w:pPr>
        <w:spacing w:line="360" w:lineRule="exact"/>
        <w:ind w:leftChars="100" w:left="795" w:hangingChars="300" w:hanging="593"/>
        <w:jc w:val="both"/>
        <w:rPr>
          <w:spacing w:val="-2"/>
        </w:rPr>
      </w:pPr>
      <w:r w:rsidRPr="00423C7B">
        <w:rPr>
          <w:rFonts w:hint="eastAsia"/>
          <w:spacing w:val="-2"/>
        </w:rPr>
        <w:t>１　審査請求書における主張</w:t>
      </w:r>
    </w:p>
    <w:p w14:paraId="1DAE8088" w14:textId="77777777" w:rsidR="00BC014D" w:rsidRPr="00423C7B" w:rsidRDefault="00BC014D" w:rsidP="00BC014D">
      <w:pPr>
        <w:spacing w:line="360" w:lineRule="exact"/>
        <w:ind w:leftChars="200" w:left="403" w:firstLineChars="100" w:firstLine="202"/>
        <w:jc w:val="both"/>
      </w:pPr>
      <w:r w:rsidRPr="00423C7B">
        <w:rPr>
          <w:rFonts w:hint="eastAsia"/>
        </w:rPr>
        <w:t>新聞報道には、当該男性教諭は「遺族に対して手紙を手渡した」とある。また、</w:t>
      </w:r>
      <w:r>
        <w:rPr>
          <w:rFonts w:hint="eastAsia"/>
        </w:rPr>
        <w:t>同</w:t>
      </w:r>
      <w:r w:rsidRPr="00423C7B">
        <w:rPr>
          <w:rFonts w:hint="eastAsia"/>
        </w:rPr>
        <w:t>教諭に課せられた研修は教育公務員特例法（昭和24年法律第１号）によるものと考えられる。</w:t>
      </w:r>
    </w:p>
    <w:p w14:paraId="4A85903C" w14:textId="4E2023CC" w:rsidR="00BC014D" w:rsidRPr="00423C7B" w:rsidRDefault="00BC014D" w:rsidP="00BC014D">
      <w:pPr>
        <w:spacing w:line="360" w:lineRule="exact"/>
        <w:ind w:leftChars="200" w:left="403" w:firstLineChars="100" w:firstLine="202"/>
        <w:jc w:val="both"/>
      </w:pPr>
      <w:r w:rsidRPr="00423C7B">
        <w:rPr>
          <w:rFonts w:hint="eastAsia"/>
        </w:rPr>
        <w:t>よって、</w:t>
      </w:r>
      <w:bookmarkStart w:id="3" w:name="_Hlk190764637"/>
      <w:r w:rsidRPr="00423C7B">
        <w:rPr>
          <w:rFonts w:hint="eastAsia"/>
        </w:rPr>
        <w:t>「遺族に対して手紙を手渡した」行為が公務であれば、その出張命令が存在するのは自明であるから、不存在はあり得ない。</w:t>
      </w:r>
      <w:r w:rsidR="00C97598">
        <w:rPr>
          <w:rFonts w:hint="eastAsia"/>
        </w:rPr>
        <w:t>一方、「遺族</w:t>
      </w:r>
      <w:r w:rsidR="00C97598" w:rsidRPr="00423C7B">
        <w:rPr>
          <w:rFonts w:hint="eastAsia"/>
        </w:rPr>
        <w:t>に対して手紙を手渡した」</w:t>
      </w:r>
      <w:r w:rsidR="00C97598">
        <w:rPr>
          <w:rFonts w:hint="eastAsia"/>
        </w:rPr>
        <w:t>行為が</w:t>
      </w:r>
      <w:r w:rsidRPr="00423C7B">
        <w:rPr>
          <w:rFonts w:hint="eastAsia"/>
        </w:rPr>
        <w:t>公務ではないのであれば、公務外の行動に対して公務上の研修命令が出されることはあり得ないことであり、この場合は研修命令が違法であることになるため、これは考えにくい。</w:t>
      </w:r>
    </w:p>
    <w:p w14:paraId="00FB3BCC" w14:textId="77777777" w:rsidR="00BC014D" w:rsidRPr="00423C7B" w:rsidRDefault="00BC014D" w:rsidP="00BC014D">
      <w:pPr>
        <w:spacing w:line="360" w:lineRule="exact"/>
        <w:ind w:leftChars="200" w:left="403" w:firstLineChars="100" w:firstLine="202"/>
        <w:jc w:val="both"/>
      </w:pPr>
      <w:r w:rsidRPr="00423C7B">
        <w:rPr>
          <w:rFonts w:hint="eastAsia"/>
        </w:rPr>
        <w:t>したがって、不存在はあり得ない。</w:t>
      </w:r>
    </w:p>
    <w:bookmarkEnd w:id="3"/>
    <w:p w14:paraId="4131A719" w14:textId="77777777" w:rsidR="00BC014D" w:rsidRPr="00423C7B" w:rsidRDefault="00BC014D" w:rsidP="00BC014D">
      <w:pPr>
        <w:spacing w:line="360" w:lineRule="exact"/>
        <w:jc w:val="both"/>
        <w:rPr>
          <w:spacing w:val="-2"/>
        </w:rPr>
      </w:pPr>
    </w:p>
    <w:p w14:paraId="28E44772" w14:textId="77777777" w:rsidR="00BC014D" w:rsidRPr="00423C7B" w:rsidRDefault="00BC014D" w:rsidP="00BC014D">
      <w:pPr>
        <w:spacing w:line="360" w:lineRule="exact"/>
        <w:ind w:leftChars="100" w:left="202"/>
        <w:jc w:val="both"/>
        <w:rPr>
          <w:spacing w:val="-2"/>
        </w:rPr>
      </w:pPr>
      <w:r w:rsidRPr="00423C7B">
        <w:rPr>
          <w:rFonts w:hint="eastAsia"/>
          <w:spacing w:val="-2"/>
        </w:rPr>
        <w:t>２　反論書における主張</w:t>
      </w:r>
    </w:p>
    <w:p w14:paraId="5895ABCA" w14:textId="506CF3EC" w:rsidR="00BC014D" w:rsidRPr="00423C7B" w:rsidRDefault="00BC014D" w:rsidP="00BC014D">
      <w:pPr>
        <w:spacing w:line="360" w:lineRule="exact"/>
        <w:ind w:leftChars="200" w:left="403" w:firstLineChars="100" w:firstLine="202"/>
        <w:jc w:val="both"/>
        <w:rPr>
          <w:b/>
          <w:spacing w:val="-2"/>
        </w:rPr>
      </w:pPr>
      <w:r w:rsidRPr="00423C7B">
        <w:rPr>
          <w:rFonts w:hint="eastAsia"/>
        </w:rPr>
        <w:t>旅行命令等が存在しないということは、すなわち「遺族に対して手紙を手渡した」行為は公務によるものではないのであるから、そのことを理由にして研修命令が</w:t>
      </w:r>
      <w:r>
        <w:rPr>
          <w:rFonts w:hint="eastAsia"/>
        </w:rPr>
        <w:t>出</w:t>
      </w:r>
      <w:r w:rsidRPr="00423C7B">
        <w:rPr>
          <w:rFonts w:hint="eastAsia"/>
        </w:rPr>
        <w:t>されることはあり得ない。したがって、</w:t>
      </w:r>
      <w:r w:rsidR="00C97598">
        <w:rPr>
          <w:rFonts w:hint="eastAsia"/>
        </w:rPr>
        <w:t>旅行命令等が</w:t>
      </w:r>
      <w:r w:rsidRPr="00423C7B">
        <w:rPr>
          <w:rFonts w:hint="eastAsia"/>
        </w:rPr>
        <w:t>存在することは当然である</w:t>
      </w:r>
      <w:r w:rsidR="00C97598">
        <w:rPr>
          <w:rFonts w:hint="eastAsia"/>
        </w:rPr>
        <w:t>ので、公開すること</w:t>
      </w:r>
      <w:r w:rsidRPr="00423C7B">
        <w:rPr>
          <w:rFonts w:hint="eastAsia"/>
        </w:rPr>
        <w:t>。</w:t>
      </w:r>
    </w:p>
    <w:p w14:paraId="00EC5A40" w14:textId="77777777" w:rsidR="00BC014D" w:rsidRPr="00423C7B" w:rsidRDefault="00BC014D" w:rsidP="00BC014D">
      <w:pPr>
        <w:spacing w:line="360" w:lineRule="exact"/>
        <w:jc w:val="both"/>
        <w:rPr>
          <w:b/>
          <w:spacing w:val="-2"/>
        </w:rPr>
      </w:pPr>
    </w:p>
    <w:p w14:paraId="064EF204" w14:textId="77777777" w:rsidR="00BC014D" w:rsidRPr="00423C7B" w:rsidRDefault="00BC014D" w:rsidP="00BC014D">
      <w:pPr>
        <w:spacing w:line="360" w:lineRule="exact"/>
        <w:jc w:val="both"/>
        <w:rPr>
          <w:rFonts w:ascii="ＭＳ ゴシック" w:eastAsia="ＭＳ ゴシック" w:hAnsi="ＭＳ ゴシック"/>
          <w:b/>
          <w:spacing w:val="-2"/>
        </w:rPr>
      </w:pPr>
      <w:r w:rsidRPr="00423C7B">
        <w:rPr>
          <w:rFonts w:ascii="ＭＳ ゴシック" w:eastAsia="ＭＳ ゴシック" w:hAnsi="ＭＳ ゴシック" w:hint="eastAsia"/>
          <w:b/>
          <w:spacing w:val="-2"/>
        </w:rPr>
        <w:t>第五　実施機関の主張要旨</w:t>
      </w:r>
    </w:p>
    <w:p w14:paraId="1DA72FBD" w14:textId="77777777" w:rsidR="00BC014D" w:rsidRPr="00423C7B" w:rsidRDefault="00BC014D" w:rsidP="00BC014D">
      <w:pPr>
        <w:spacing w:line="360" w:lineRule="exact"/>
        <w:ind w:leftChars="200" w:left="403"/>
        <w:jc w:val="both"/>
        <w:rPr>
          <w:spacing w:val="-2"/>
        </w:rPr>
      </w:pPr>
      <w:r w:rsidRPr="00423C7B">
        <w:rPr>
          <w:rFonts w:hint="eastAsia"/>
          <w:spacing w:val="-2"/>
        </w:rPr>
        <w:t xml:space="preserve">　実施機関の弁明書における主張は、おおむね次のとおりである。</w:t>
      </w:r>
    </w:p>
    <w:p w14:paraId="31DF320C" w14:textId="77777777" w:rsidR="00BC014D" w:rsidRPr="00423C7B" w:rsidRDefault="00BC014D" w:rsidP="00BC014D">
      <w:pPr>
        <w:snapToGrid w:val="0"/>
        <w:spacing w:line="360" w:lineRule="exact"/>
        <w:ind w:leftChars="100" w:left="597" w:hangingChars="200" w:hanging="395"/>
        <w:jc w:val="both"/>
        <w:rPr>
          <w:spacing w:val="-2"/>
        </w:rPr>
      </w:pPr>
      <w:r w:rsidRPr="00423C7B">
        <w:rPr>
          <w:rFonts w:hint="eastAsia"/>
          <w:spacing w:val="-2"/>
        </w:rPr>
        <w:t>１　弁明の趣旨</w:t>
      </w:r>
    </w:p>
    <w:p w14:paraId="5A8FBC61" w14:textId="185098F6" w:rsidR="00BC014D" w:rsidRPr="00423C7B" w:rsidRDefault="00BC014D" w:rsidP="00BC014D">
      <w:pPr>
        <w:spacing w:line="360" w:lineRule="exact"/>
        <w:ind w:leftChars="200" w:left="403"/>
        <w:jc w:val="both"/>
        <w:rPr>
          <w:spacing w:val="-2"/>
        </w:rPr>
      </w:pPr>
      <w:r w:rsidRPr="00423C7B">
        <w:rPr>
          <w:rFonts w:hint="eastAsia"/>
          <w:spacing w:val="-2"/>
        </w:rPr>
        <w:t xml:space="preserve">　本件審査請求を棄却する裁決を求める。</w:t>
      </w:r>
    </w:p>
    <w:p w14:paraId="573AB868" w14:textId="77777777" w:rsidR="00BC014D" w:rsidRPr="00423C7B" w:rsidRDefault="00BC014D" w:rsidP="00BC014D">
      <w:pPr>
        <w:spacing w:line="360" w:lineRule="exact"/>
        <w:jc w:val="both"/>
        <w:rPr>
          <w:spacing w:val="-2"/>
        </w:rPr>
      </w:pPr>
    </w:p>
    <w:p w14:paraId="02C143CE" w14:textId="77777777" w:rsidR="00BC014D" w:rsidRPr="00423C7B" w:rsidRDefault="00BC014D" w:rsidP="00BC014D">
      <w:pPr>
        <w:spacing w:line="360" w:lineRule="exact"/>
        <w:ind w:leftChars="100" w:left="202"/>
        <w:jc w:val="both"/>
        <w:rPr>
          <w:spacing w:val="-2"/>
        </w:rPr>
      </w:pPr>
      <w:r w:rsidRPr="00423C7B">
        <w:rPr>
          <w:rFonts w:hint="eastAsia"/>
          <w:spacing w:val="-2"/>
        </w:rPr>
        <w:t>２　弁明の理由</w:t>
      </w:r>
    </w:p>
    <w:p w14:paraId="4B52D707" w14:textId="68ACA96E" w:rsidR="00BC014D" w:rsidRPr="00423C7B" w:rsidRDefault="00BC014D" w:rsidP="00BC014D">
      <w:pPr>
        <w:spacing w:line="360" w:lineRule="exact"/>
        <w:ind w:leftChars="200" w:left="403" w:firstLineChars="100" w:firstLine="202"/>
        <w:jc w:val="both"/>
      </w:pPr>
      <w:bookmarkStart w:id="4" w:name="_Hlk180496999"/>
      <w:r w:rsidRPr="00423C7B">
        <w:rPr>
          <w:rFonts w:hint="eastAsia"/>
        </w:rPr>
        <w:t>出張とは、職員が公務のため一時その在勤公署を離れて旅行すること（職員の旅費に関する条例（昭和40年大阪府条例第37号）第２条第１項第３号）であり、旅行は、任命権者若しくはその委任を受けた者又は旅行依頼を行う者の発する旅行命令等によって行われなければならない（</w:t>
      </w:r>
      <w:r w:rsidR="0012782D">
        <w:rPr>
          <w:rFonts w:hint="eastAsia"/>
        </w:rPr>
        <w:t>旅費</w:t>
      </w:r>
      <w:r w:rsidRPr="00423C7B">
        <w:rPr>
          <w:rFonts w:hint="eastAsia"/>
        </w:rPr>
        <w:t>条例第４条第１項）。</w:t>
      </w:r>
    </w:p>
    <w:p w14:paraId="4410134B" w14:textId="77777777" w:rsidR="00BC014D" w:rsidRPr="00423C7B" w:rsidRDefault="00BC014D" w:rsidP="00BC014D">
      <w:pPr>
        <w:spacing w:line="360" w:lineRule="exact"/>
        <w:ind w:leftChars="200" w:left="403" w:firstLineChars="100" w:firstLine="202"/>
        <w:jc w:val="both"/>
      </w:pPr>
      <w:r w:rsidRPr="00423C7B">
        <w:rPr>
          <w:rFonts w:hint="eastAsia"/>
        </w:rPr>
        <w:t>本件請求のうちｆの情報は、旅行命令等によって出張した記録であるが、調査の結果、旅行命令等の存在は確認できず、本件決定に至ったものである。</w:t>
      </w:r>
    </w:p>
    <w:bookmarkEnd w:id="4"/>
    <w:p w14:paraId="37C0F65E" w14:textId="77777777" w:rsidR="00BC014D" w:rsidRPr="00423C7B" w:rsidRDefault="00BC014D" w:rsidP="00BC014D">
      <w:pPr>
        <w:spacing w:line="360" w:lineRule="exact"/>
        <w:jc w:val="both"/>
        <w:rPr>
          <w:color w:val="000000" w:themeColor="text1"/>
        </w:rPr>
      </w:pPr>
    </w:p>
    <w:p w14:paraId="00B850FD" w14:textId="77777777" w:rsidR="00BC014D" w:rsidRPr="00423C7B" w:rsidRDefault="00BC014D" w:rsidP="00BC014D">
      <w:pPr>
        <w:spacing w:line="360" w:lineRule="exact"/>
        <w:ind w:leftChars="100" w:left="202"/>
        <w:jc w:val="both"/>
        <w:rPr>
          <w:color w:val="000000" w:themeColor="text1"/>
          <w:spacing w:val="-2"/>
        </w:rPr>
      </w:pPr>
      <w:r w:rsidRPr="00423C7B">
        <w:rPr>
          <w:rFonts w:hint="eastAsia"/>
          <w:color w:val="000000" w:themeColor="text1"/>
          <w:spacing w:val="-2"/>
        </w:rPr>
        <w:t>３　結論</w:t>
      </w:r>
    </w:p>
    <w:p w14:paraId="3A07AF69" w14:textId="77777777" w:rsidR="00BC014D" w:rsidRPr="00423C7B" w:rsidRDefault="00BC014D" w:rsidP="00BC014D">
      <w:pPr>
        <w:spacing w:line="360" w:lineRule="exact"/>
        <w:ind w:leftChars="200" w:left="403"/>
        <w:jc w:val="both"/>
        <w:rPr>
          <w:color w:val="000000" w:themeColor="text1"/>
          <w:spacing w:val="-2"/>
        </w:rPr>
      </w:pPr>
      <w:r w:rsidRPr="00423C7B">
        <w:rPr>
          <w:rFonts w:hint="eastAsia"/>
          <w:color w:val="000000" w:themeColor="text1"/>
          <w:spacing w:val="-2"/>
        </w:rPr>
        <w:lastRenderedPageBreak/>
        <w:t xml:space="preserve">　本件決定は妥当なものである。</w:t>
      </w:r>
    </w:p>
    <w:p w14:paraId="53E11D25" w14:textId="77777777" w:rsidR="00BC014D" w:rsidRPr="00423C7B" w:rsidRDefault="00BC014D" w:rsidP="00BC014D">
      <w:pPr>
        <w:spacing w:line="360" w:lineRule="exact"/>
        <w:jc w:val="both"/>
        <w:rPr>
          <w:rFonts w:eastAsia="ＭＳ ゴシック"/>
          <w:b/>
          <w:bCs/>
        </w:rPr>
      </w:pPr>
    </w:p>
    <w:p w14:paraId="7E27FD1D" w14:textId="77777777" w:rsidR="00BC014D" w:rsidRPr="00423C7B" w:rsidRDefault="00BC014D" w:rsidP="00BC014D">
      <w:pPr>
        <w:spacing w:line="360" w:lineRule="exact"/>
        <w:jc w:val="both"/>
        <w:rPr>
          <w:rFonts w:eastAsia="ＭＳ ゴシック"/>
          <w:b/>
          <w:bCs/>
        </w:rPr>
      </w:pPr>
      <w:r w:rsidRPr="00423C7B">
        <w:rPr>
          <w:rFonts w:eastAsia="ＭＳ ゴシック" w:hint="eastAsia"/>
          <w:b/>
          <w:bCs/>
        </w:rPr>
        <w:t>第六　審査会の判断</w:t>
      </w:r>
    </w:p>
    <w:p w14:paraId="5F263838" w14:textId="77777777" w:rsidR="00BC014D" w:rsidRPr="00423C7B" w:rsidRDefault="00BC014D" w:rsidP="00BC014D">
      <w:pPr>
        <w:spacing w:line="360" w:lineRule="exact"/>
        <w:ind w:leftChars="100" w:left="202"/>
        <w:jc w:val="both"/>
      </w:pPr>
      <w:r w:rsidRPr="00423C7B">
        <w:rPr>
          <w:rFonts w:hint="eastAsia"/>
        </w:rPr>
        <w:t>１　条例の基本的な考え方について</w:t>
      </w:r>
    </w:p>
    <w:p w14:paraId="5847B1C1" w14:textId="77777777" w:rsidR="00BC014D" w:rsidRPr="00423C7B" w:rsidRDefault="00BC014D" w:rsidP="00BC014D">
      <w:pPr>
        <w:spacing w:line="360" w:lineRule="exact"/>
        <w:ind w:leftChars="200" w:left="403" w:firstLineChars="100" w:firstLine="202"/>
        <w:jc w:val="both"/>
      </w:pPr>
      <w:r w:rsidRPr="00423C7B">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517B2B27" w14:textId="77777777" w:rsidR="00BC014D" w:rsidRPr="00423C7B" w:rsidRDefault="00BC014D" w:rsidP="00BC014D">
      <w:pPr>
        <w:spacing w:line="360" w:lineRule="exact"/>
        <w:ind w:left="403" w:hangingChars="200" w:hanging="403"/>
        <w:jc w:val="both"/>
      </w:pPr>
    </w:p>
    <w:p w14:paraId="7D336289" w14:textId="77777777" w:rsidR="00BC014D" w:rsidRPr="00423C7B" w:rsidRDefault="00BC014D" w:rsidP="00BC014D">
      <w:pPr>
        <w:spacing w:line="360" w:lineRule="exact"/>
        <w:ind w:leftChars="100" w:left="605" w:hangingChars="200" w:hanging="403"/>
        <w:jc w:val="both"/>
        <w:rPr>
          <w:spacing w:val="-2"/>
        </w:rPr>
      </w:pPr>
      <w:r w:rsidRPr="00423C7B">
        <w:rPr>
          <w:rFonts w:hint="eastAsia"/>
        </w:rPr>
        <w:t xml:space="preserve">２　</w:t>
      </w:r>
      <w:r w:rsidRPr="00423C7B">
        <w:rPr>
          <w:rFonts w:hint="eastAsia"/>
          <w:spacing w:val="-2"/>
        </w:rPr>
        <w:t>本件決定に係る具体的な判断及びその理由について</w:t>
      </w:r>
    </w:p>
    <w:p w14:paraId="37582D23" w14:textId="51FFB6E8" w:rsidR="00BC014D" w:rsidRPr="00423C7B" w:rsidRDefault="00BC014D" w:rsidP="00BC014D">
      <w:pPr>
        <w:spacing w:line="360" w:lineRule="exact"/>
        <w:ind w:leftChars="100" w:left="597" w:hangingChars="200" w:hanging="395"/>
        <w:jc w:val="both"/>
        <w:rPr>
          <w:spacing w:val="-2"/>
        </w:rPr>
      </w:pPr>
      <w:r w:rsidRPr="00423C7B">
        <w:rPr>
          <w:rFonts w:hint="eastAsia"/>
          <w:spacing w:val="-2"/>
        </w:rPr>
        <w:t>（１）本件請求のうちｆにおいて公開が求められているのは、「当該男性教諭が</w:t>
      </w:r>
      <w:r w:rsidR="003F059D">
        <w:rPr>
          <w:rFonts w:hint="eastAsia"/>
          <w:spacing w:val="-2"/>
        </w:rPr>
        <w:t>○○</w:t>
      </w:r>
      <w:r w:rsidRPr="00423C7B">
        <w:rPr>
          <w:spacing w:val="-2"/>
        </w:rPr>
        <w:t>年に</w:t>
      </w:r>
      <w:r>
        <w:rPr>
          <w:rFonts w:hint="eastAsia"/>
          <w:spacing w:val="-2"/>
        </w:rPr>
        <w:t>自殺した</w:t>
      </w:r>
      <w:r w:rsidRPr="00423C7B">
        <w:rPr>
          <w:spacing w:val="-2"/>
        </w:rPr>
        <w:t>男子生徒</w:t>
      </w:r>
      <w:r w:rsidRPr="00423C7B">
        <w:rPr>
          <w:rFonts w:hint="eastAsia"/>
          <w:spacing w:val="-2"/>
        </w:rPr>
        <w:t>（</w:t>
      </w:r>
      <w:r w:rsidRPr="00423C7B">
        <w:rPr>
          <w:spacing w:val="-2"/>
        </w:rPr>
        <w:t>当時</w:t>
      </w:r>
      <w:r w:rsidR="003F059D">
        <w:rPr>
          <w:rFonts w:hint="eastAsia"/>
          <w:spacing w:val="-2"/>
        </w:rPr>
        <w:t>○○</w:t>
      </w:r>
      <w:r w:rsidRPr="00423C7B">
        <w:rPr>
          <w:spacing w:val="-2"/>
        </w:rPr>
        <w:t>歳</w:t>
      </w:r>
      <w:r w:rsidRPr="00423C7B">
        <w:rPr>
          <w:rFonts w:hint="eastAsia"/>
          <w:spacing w:val="-2"/>
        </w:rPr>
        <w:t>）の遺族に面会した際の出張記録」である。</w:t>
      </w:r>
    </w:p>
    <w:p w14:paraId="4CC86BDC" w14:textId="76C2E2CE" w:rsidR="00BC014D" w:rsidRPr="00423C7B" w:rsidRDefault="00BC014D" w:rsidP="00BC014D">
      <w:pPr>
        <w:spacing w:line="360" w:lineRule="exact"/>
        <w:ind w:leftChars="100" w:left="597" w:hangingChars="200" w:hanging="395"/>
        <w:jc w:val="both"/>
        <w:rPr>
          <w:spacing w:val="-2"/>
        </w:rPr>
      </w:pPr>
      <w:r w:rsidRPr="00423C7B">
        <w:rPr>
          <w:rFonts w:hint="eastAsia"/>
          <w:spacing w:val="-2"/>
        </w:rPr>
        <w:t xml:space="preserve">　　　出張とは、「職員が公務のため一時その在勤公署を離れて旅行すること</w:t>
      </w:r>
      <w:r w:rsidR="00C97598">
        <w:rPr>
          <w:rFonts w:hint="eastAsia"/>
          <w:spacing w:val="-2"/>
        </w:rPr>
        <w:t>」をいい</w:t>
      </w:r>
      <w:r w:rsidRPr="00423C7B">
        <w:rPr>
          <w:rFonts w:hint="eastAsia"/>
          <w:spacing w:val="-2"/>
        </w:rPr>
        <w:t>（</w:t>
      </w:r>
      <w:r w:rsidR="004173DC" w:rsidRPr="00423C7B">
        <w:rPr>
          <w:rFonts w:hint="eastAsia"/>
        </w:rPr>
        <w:t>職員の旅費に関する条例</w:t>
      </w:r>
      <w:r w:rsidRPr="00423C7B">
        <w:rPr>
          <w:rFonts w:hint="eastAsia"/>
        </w:rPr>
        <w:t>第２条第１項第３号</w:t>
      </w:r>
      <w:r w:rsidRPr="00423C7B">
        <w:rPr>
          <w:rFonts w:hint="eastAsia"/>
          <w:spacing w:val="-2"/>
        </w:rPr>
        <w:t>）、「旅行は、任命権者若しくはその委任を受けた者又は旅行依頼を行う者（</w:t>
      </w:r>
      <w:r w:rsidR="00C97598">
        <w:rPr>
          <w:rFonts w:hint="eastAsia"/>
          <w:spacing w:val="-2"/>
        </w:rPr>
        <w:t>以下「旅行命令権者」という。</w:t>
      </w:r>
      <w:r w:rsidRPr="00423C7B">
        <w:rPr>
          <w:rFonts w:hint="eastAsia"/>
          <w:spacing w:val="-2"/>
        </w:rPr>
        <w:t>）の発する旅行命令等によって行われなければならない」（</w:t>
      </w:r>
      <w:r w:rsidR="004173DC">
        <w:rPr>
          <w:rFonts w:hint="eastAsia"/>
          <w:spacing w:val="-2"/>
        </w:rPr>
        <w:t>同</w:t>
      </w:r>
      <w:r w:rsidRPr="00423C7B">
        <w:rPr>
          <w:rFonts w:hint="eastAsia"/>
          <w:spacing w:val="-2"/>
        </w:rPr>
        <w:t>条例第４条第１項）ところ、当該旅行命令</w:t>
      </w:r>
      <w:r w:rsidR="00126B5D">
        <w:rPr>
          <w:rFonts w:hint="eastAsia"/>
          <w:spacing w:val="-2"/>
        </w:rPr>
        <w:t>等</w:t>
      </w:r>
      <w:r w:rsidRPr="00423C7B">
        <w:rPr>
          <w:rFonts w:hint="eastAsia"/>
          <w:spacing w:val="-2"/>
        </w:rPr>
        <w:t>の記録が</w:t>
      </w:r>
      <w:r>
        <w:rPr>
          <w:rFonts w:hint="eastAsia"/>
          <w:spacing w:val="-2"/>
        </w:rPr>
        <w:t>審査請求人のいう</w:t>
      </w:r>
      <w:r w:rsidRPr="00423C7B">
        <w:rPr>
          <w:rFonts w:hint="eastAsia"/>
          <w:spacing w:val="-2"/>
        </w:rPr>
        <w:t>出張記録に該当する。</w:t>
      </w:r>
    </w:p>
    <w:p w14:paraId="3FDEB016" w14:textId="4D702F49" w:rsidR="00BC014D" w:rsidRPr="00423C7B" w:rsidRDefault="00BC014D" w:rsidP="00BC014D">
      <w:pPr>
        <w:spacing w:line="360" w:lineRule="exact"/>
        <w:ind w:leftChars="300" w:left="605" w:firstLineChars="100" w:firstLine="198"/>
        <w:jc w:val="both"/>
        <w:rPr>
          <w:spacing w:val="-2"/>
        </w:rPr>
      </w:pPr>
      <w:bookmarkStart w:id="5" w:name="_Hlk188621723"/>
      <w:r w:rsidRPr="00423C7B">
        <w:rPr>
          <w:rFonts w:hint="eastAsia"/>
          <w:spacing w:val="-2"/>
        </w:rPr>
        <w:t>府の事務において、</w:t>
      </w:r>
      <w:r>
        <w:rPr>
          <w:rFonts w:hint="eastAsia"/>
          <w:spacing w:val="-2"/>
        </w:rPr>
        <w:t>出張は</w:t>
      </w:r>
      <w:r w:rsidR="00C97598">
        <w:rPr>
          <w:rFonts w:hint="eastAsia"/>
          <w:spacing w:val="-2"/>
        </w:rPr>
        <w:t>、</w:t>
      </w:r>
      <w:r w:rsidR="00C97598" w:rsidRPr="00423C7B">
        <w:rPr>
          <w:rFonts w:hint="eastAsia"/>
        </w:rPr>
        <w:t>同条例の定めるところにより</w:t>
      </w:r>
      <w:r w:rsidR="00C97598">
        <w:rPr>
          <w:rFonts w:hint="eastAsia"/>
        </w:rPr>
        <w:t>旅行命令権者</w:t>
      </w:r>
      <w:r w:rsidRPr="00423C7B">
        <w:rPr>
          <w:rFonts w:hint="eastAsia"/>
        </w:rPr>
        <w:t>の発する</w:t>
      </w:r>
      <w:r w:rsidRPr="00423C7B">
        <w:rPr>
          <w:rFonts w:hint="eastAsia"/>
          <w:spacing w:val="-2"/>
        </w:rPr>
        <w:t>旅行命令等がない限り</w:t>
      </w:r>
      <w:r w:rsidR="00C97598">
        <w:rPr>
          <w:rFonts w:hint="eastAsia"/>
          <w:spacing w:val="-2"/>
        </w:rPr>
        <w:t>、</w:t>
      </w:r>
      <w:r w:rsidRPr="00423C7B">
        <w:rPr>
          <w:rFonts w:hint="eastAsia"/>
          <w:spacing w:val="-2"/>
        </w:rPr>
        <w:t>行われることはない。</w:t>
      </w:r>
    </w:p>
    <w:p w14:paraId="5D161BAD" w14:textId="637CEE57" w:rsidR="00BC014D" w:rsidRPr="00423C7B" w:rsidRDefault="00BC014D" w:rsidP="00BC014D">
      <w:pPr>
        <w:spacing w:line="360" w:lineRule="exact"/>
        <w:ind w:leftChars="300" w:left="605" w:firstLineChars="100" w:firstLine="198"/>
        <w:jc w:val="both"/>
        <w:rPr>
          <w:rFonts w:ascii="ＭＳ ゴシック" w:eastAsia="ＭＳ ゴシック" w:hAnsi="ＭＳ ゴシック"/>
          <w:color w:val="FF0000"/>
        </w:rPr>
      </w:pPr>
      <w:r w:rsidRPr="00423C7B">
        <w:rPr>
          <w:rFonts w:hint="eastAsia"/>
          <w:spacing w:val="-2"/>
        </w:rPr>
        <w:t>当該男性教諭に対する</w:t>
      </w:r>
      <w:r w:rsidR="003F059D">
        <w:rPr>
          <w:rFonts w:hint="eastAsia"/>
          <w:spacing w:val="-2"/>
        </w:rPr>
        <w:t>○○</w:t>
      </w:r>
      <w:r w:rsidRPr="00423C7B">
        <w:rPr>
          <w:rFonts w:hint="eastAsia"/>
          <w:spacing w:val="-2"/>
        </w:rPr>
        <w:t>年に自死した同校の</w:t>
      </w:r>
      <w:bookmarkStart w:id="6" w:name="_Hlk190685527"/>
      <w:r w:rsidRPr="00423C7B">
        <w:rPr>
          <w:rFonts w:hint="eastAsia"/>
          <w:spacing w:val="-2"/>
        </w:rPr>
        <w:t>男子生徒の遺族に面会する目的での旅行命令</w:t>
      </w:r>
      <w:r w:rsidR="00126B5D">
        <w:rPr>
          <w:rFonts w:hint="eastAsia"/>
          <w:spacing w:val="-2"/>
        </w:rPr>
        <w:t>等</w:t>
      </w:r>
      <w:r w:rsidRPr="00423C7B">
        <w:rPr>
          <w:rFonts w:hint="eastAsia"/>
          <w:spacing w:val="-2"/>
        </w:rPr>
        <w:t>の存在が</w:t>
      </w:r>
      <w:r w:rsidRPr="00423C7B">
        <w:rPr>
          <w:rFonts w:hint="eastAsia"/>
        </w:rPr>
        <w:t>確認できない以上、</w:t>
      </w:r>
      <w:bookmarkEnd w:id="5"/>
      <w:bookmarkEnd w:id="6"/>
      <w:r w:rsidRPr="00423C7B">
        <w:rPr>
          <w:rFonts w:hint="eastAsia"/>
        </w:rPr>
        <w:t>審査請求人が公開を求める行政文書が存在しないのは当然であり、本件決定</w:t>
      </w:r>
      <w:r w:rsidR="00C97598">
        <w:rPr>
          <w:rFonts w:hint="eastAsia"/>
        </w:rPr>
        <w:t>に不合理な点はない</w:t>
      </w:r>
      <w:r w:rsidRPr="00423C7B">
        <w:rPr>
          <w:rFonts w:hint="eastAsia"/>
          <w:spacing w:val="-2"/>
        </w:rPr>
        <w:t>。</w:t>
      </w:r>
    </w:p>
    <w:p w14:paraId="343093F7" w14:textId="6F6B249F" w:rsidR="00BC014D" w:rsidRPr="008B15AB" w:rsidRDefault="00BC014D" w:rsidP="00BC014D">
      <w:pPr>
        <w:spacing w:line="360" w:lineRule="exact"/>
        <w:ind w:leftChars="100" w:left="597" w:hangingChars="200" w:hanging="395"/>
        <w:jc w:val="both"/>
        <w:rPr>
          <w:color w:val="000000" w:themeColor="text1"/>
          <w:spacing w:val="-2"/>
        </w:rPr>
      </w:pPr>
      <w:r w:rsidRPr="00423C7B">
        <w:rPr>
          <w:rFonts w:hint="eastAsia"/>
          <w:spacing w:val="-2"/>
        </w:rPr>
        <w:t>（２）審査請求人は、</w:t>
      </w:r>
      <w:r w:rsidR="00C97598">
        <w:rPr>
          <w:rFonts w:hint="eastAsia"/>
          <w:spacing w:val="-2"/>
        </w:rPr>
        <w:t>「</w:t>
      </w:r>
      <w:r w:rsidRPr="00423C7B">
        <w:rPr>
          <w:rFonts w:hint="eastAsia"/>
          <w:spacing w:val="-2"/>
        </w:rPr>
        <w:t>遺族に対して手紙を手渡した</w:t>
      </w:r>
      <w:r w:rsidR="0012782D">
        <w:rPr>
          <w:rFonts w:hint="eastAsia"/>
          <w:spacing w:val="-2"/>
        </w:rPr>
        <w:t>」</w:t>
      </w:r>
      <w:r w:rsidRPr="00423C7B">
        <w:rPr>
          <w:rFonts w:hint="eastAsia"/>
          <w:spacing w:val="-2"/>
        </w:rPr>
        <w:t>行為が公務であれば、その出張命令が存在するのは自明であるから、不存在はあり得</w:t>
      </w:r>
      <w:r w:rsidR="00C97598">
        <w:rPr>
          <w:rFonts w:hint="eastAsia"/>
          <w:spacing w:val="-2"/>
        </w:rPr>
        <w:t>ず、</w:t>
      </w:r>
      <w:r w:rsidRPr="00423C7B">
        <w:rPr>
          <w:rFonts w:hint="eastAsia"/>
          <w:spacing w:val="-2"/>
        </w:rPr>
        <w:t>公務でないのであれば、公務外の行動に対し公務上の研修</w:t>
      </w:r>
      <w:r w:rsidRPr="008B15AB">
        <w:rPr>
          <w:rFonts w:hint="eastAsia"/>
          <w:color w:val="000000" w:themeColor="text1"/>
          <w:spacing w:val="-2"/>
        </w:rPr>
        <w:t>命令が出されることはあり得ないことで研修命令が違法であることになるため、これは考えにくい</w:t>
      </w:r>
      <w:r w:rsidR="00C97598" w:rsidRPr="008B15AB">
        <w:rPr>
          <w:rFonts w:hint="eastAsia"/>
          <w:color w:val="000000" w:themeColor="text1"/>
          <w:spacing w:val="-2"/>
        </w:rPr>
        <w:t>、</w:t>
      </w:r>
      <w:r w:rsidRPr="008B15AB">
        <w:rPr>
          <w:rFonts w:hint="eastAsia"/>
          <w:color w:val="000000" w:themeColor="text1"/>
          <w:spacing w:val="-2"/>
        </w:rPr>
        <w:t>したがって不存在はあり得ない</w:t>
      </w:r>
      <w:r w:rsidR="00C97598" w:rsidRPr="008B15AB">
        <w:rPr>
          <w:rFonts w:hint="eastAsia"/>
          <w:color w:val="000000" w:themeColor="text1"/>
          <w:spacing w:val="-2"/>
        </w:rPr>
        <w:t>旨</w:t>
      </w:r>
      <w:r w:rsidRPr="008B15AB">
        <w:rPr>
          <w:rFonts w:hint="eastAsia"/>
          <w:color w:val="000000" w:themeColor="text1"/>
          <w:spacing w:val="-2"/>
        </w:rPr>
        <w:t>主張する。</w:t>
      </w:r>
    </w:p>
    <w:p w14:paraId="64798093" w14:textId="6AF69994" w:rsidR="00BC014D" w:rsidRPr="008B15AB" w:rsidRDefault="00C97598" w:rsidP="00766D4A">
      <w:pPr>
        <w:spacing w:line="360" w:lineRule="exact"/>
        <w:ind w:leftChars="300" w:left="605" w:firstLineChars="100" w:firstLine="198"/>
        <w:jc w:val="both"/>
        <w:rPr>
          <w:strike/>
          <w:color w:val="000000" w:themeColor="text1"/>
          <w:spacing w:val="-2"/>
        </w:rPr>
      </w:pPr>
      <w:r w:rsidRPr="008B15AB">
        <w:rPr>
          <w:rFonts w:hint="eastAsia"/>
          <w:color w:val="000000" w:themeColor="text1"/>
          <w:spacing w:val="-2"/>
        </w:rPr>
        <w:t>しかしながら、本件決定</w:t>
      </w:r>
      <w:r w:rsidR="00BC014D" w:rsidRPr="008B15AB">
        <w:rPr>
          <w:rFonts w:hint="eastAsia"/>
          <w:color w:val="000000" w:themeColor="text1"/>
          <w:spacing w:val="-2"/>
        </w:rPr>
        <w:t>に</w:t>
      </w:r>
      <w:r w:rsidRPr="008B15AB">
        <w:rPr>
          <w:rFonts w:hint="eastAsia"/>
          <w:color w:val="000000" w:themeColor="text1"/>
        </w:rPr>
        <w:t>不合理な点</w:t>
      </w:r>
      <w:r w:rsidR="004559C0">
        <w:rPr>
          <w:rFonts w:hint="eastAsia"/>
          <w:color w:val="000000" w:themeColor="text1"/>
        </w:rPr>
        <w:t>が</w:t>
      </w:r>
      <w:r w:rsidRPr="008B15AB">
        <w:rPr>
          <w:rFonts w:hint="eastAsia"/>
          <w:color w:val="000000" w:themeColor="text1"/>
        </w:rPr>
        <w:t>ないことは前記（１）のとおりであって、審査請求人の主張は</w:t>
      </w:r>
      <w:r w:rsidR="00766D4A" w:rsidRPr="008B15AB">
        <w:rPr>
          <w:rFonts w:hint="eastAsia"/>
          <w:color w:val="000000" w:themeColor="text1"/>
        </w:rPr>
        <w:t>当審査会の判断を左右するものではない。</w:t>
      </w:r>
    </w:p>
    <w:p w14:paraId="24467360" w14:textId="77777777" w:rsidR="00BC014D" w:rsidRPr="00423C7B" w:rsidRDefault="00BC014D" w:rsidP="00BC014D">
      <w:pPr>
        <w:spacing w:line="360" w:lineRule="exact"/>
        <w:jc w:val="both"/>
        <w:rPr>
          <w:color w:val="000000" w:themeColor="text1"/>
        </w:rPr>
      </w:pPr>
    </w:p>
    <w:p w14:paraId="3DC4F9E6" w14:textId="77777777" w:rsidR="00BC014D" w:rsidRPr="00423C7B" w:rsidRDefault="00BC014D" w:rsidP="00BC014D">
      <w:pPr>
        <w:spacing w:line="360" w:lineRule="exact"/>
        <w:ind w:leftChars="100" w:left="202"/>
        <w:jc w:val="both"/>
      </w:pPr>
      <w:r w:rsidRPr="00423C7B">
        <w:rPr>
          <w:rFonts w:hint="eastAsia"/>
          <w:spacing w:val="-2"/>
        </w:rPr>
        <w:t>３</w:t>
      </w:r>
      <w:r w:rsidRPr="00423C7B">
        <w:rPr>
          <w:rFonts w:hint="eastAsia"/>
        </w:rPr>
        <w:t xml:space="preserve">　結論</w:t>
      </w:r>
    </w:p>
    <w:p w14:paraId="48B3C618" w14:textId="77777777" w:rsidR="00BC014D" w:rsidRPr="00423C7B" w:rsidRDefault="00BC014D" w:rsidP="00BC014D">
      <w:pPr>
        <w:spacing w:line="360" w:lineRule="exact"/>
        <w:ind w:leftChars="200" w:left="403"/>
        <w:jc w:val="both"/>
      </w:pPr>
      <w:r w:rsidRPr="00423C7B">
        <w:rPr>
          <w:rFonts w:hint="eastAsia"/>
          <w:spacing w:val="-2"/>
        </w:rPr>
        <w:t xml:space="preserve">　</w:t>
      </w:r>
      <w:r w:rsidRPr="00423C7B">
        <w:rPr>
          <w:rFonts w:hint="eastAsia"/>
        </w:rPr>
        <w:t>以上のとおりであるから、「第一　審査会の結論」のとおり答申するものである。</w:t>
      </w:r>
    </w:p>
    <w:p w14:paraId="33C362E2" w14:textId="77777777" w:rsidR="00BC014D" w:rsidRPr="00423C7B" w:rsidRDefault="00BC014D" w:rsidP="00BC014D">
      <w:pPr>
        <w:spacing w:line="360" w:lineRule="exact"/>
        <w:jc w:val="both"/>
      </w:pPr>
    </w:p>
    <w:p w14:paraId="69B53B9C" w14:textId="77777777" w:rsidR="00BC014D" w:rsidRPr="00423C7B" w:rsidRDefault="00BC014D" w:rsidP="00BC014D">
      <w:pPr>
        <w:spacing w:line="360" w:lineRule="exact"/>
        <w:jc w:val="both"/>
      </w:pPr>
    </w:p>
    <w:p w14:paraId="68BCC2C2" w14:textId="77777777" w:rsidR="00BC014D" w:rsidRPr="00423C7B" w:rsidRDefault="00BC014D" w:rsidP="00BC014D">
      <w:pPr>
        <w:spacing w:line="360" w:lineRule="exact"/>
        <w:jc w:val="both"/>
        <w:rPr>
          <w:color w:val="auto"/>
        </w:rPr>
      </w:pPr>
      <w:r w:rsidRPr="00423C7B">
        <w:rPr>
          <w:rFonts w:hint="eastAsia"/>
          <w:color w:val="auto"/>
        </w:rPr>
        <w:t>（主に調査審議を行った委員の氏名）</w:t>
      </w:r>
    </w:p>
    <w:p w14:paraId="2C888CAE" w14:textId="77777777" w:rsidR="00BC014D" w:rsidRPr="00423C7B" w:rsidRDefault="00BC014D" w:rsidP="00BC014D">
      <w:pPr>
        <w:spacing w:line="360" w:lineRule="exact"/>
        <w:jc w:val="both"/>
      </w:pPr>
      <w:r w:rsidRPr="00423C7B">
        <w:rPr>
          <w:rFonts w:hint="eastAsia"/>
        </w:rPr>
        <w:t xml:space="preserve">　的場　かおり、西上</w:t>
      </w:r>
      <w:r>
        <w:rPr>
          <w:rFonts w:hint="eastAsia"/>
        </w:rPr>
        <w:t xml:space="preserve">　</w:t>
      </w:r>
      <w:r w:rsidRPr="00423C7B">
        <w:rPr>
          <w:rFonts w:hint="eastAsia"/>
        </w:rPr>
        <w:t>治、片桐　直人、島田　佳代子</w:t>
      </w:r>
    </w:p>
    <w:p w14:paraId="2B1DAC2C" w14:textId="09DA91A3" w:rsidR="00DB2E2D" w:rsidRDefault="00BC014D" w:rsidP="00BC014D">
      <w:pPr>
        <w:tabs>
          <w:tab w:val="left" w:pos="2628"/>
          <w:tab w:val="left" w:pos="6521"/>
        </w:tabs>
        <w:spacing w:line="360" w:lineRule="exact"/>
        <w:jc w:val="both"/>
      </w:pPr>
      <w:r>
        <w:br w:type="page"/>
      </w:r>
    </w:p>
    <w:p w14:paraId="2C62E908" w14:textId="77777777" w:rsidR="00DB2E2D" w:rsidRPr="00726028" w:rsidRDefault="00DB2E2D" w:rsidP="00DB2E2D">
      <w:pPr>
        <w:spacing w:line="360" w:lineRule="exact"/>
        <w:jc w:val="both"/>
      </w:pPr>
      <w:r w:rsidRPr="00726028">
        <w:rPr>
          <w:rFonts w:hint="eastAsia"/>
        </w:rPr>
        <w:lastRenderedPageBreak/>
        <w:t>別</w:t>
      </w:r>
      <w:r>
        <w:rPr>
          <w:rFonts w:hint="eastAsia"/>
        </w:rPr>
        <w:t>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8363"/>
      </w:tblGrid>
      <w:tr w:rsidR="00DB2E2D" w14:paraId="13BDABBF" w14:textId="77777777" w:rsidTr="00F6107E">
        <w:trPr>
          <w:trHeight w:val="240"/>
        </w:trPr>
        <w:tc>
          <w:tcPr>
            <w:tcW w:w="709" w:type="dxa"/>
          </w:tcPr>
          <w:p w14:paraId="69929199" w14:textId="77777777" w:rsidR="00DB2E2D" w:rsidRDefault="00DB2E2D" w:rsidP="00005140">
            <w:pPr>
              <w:spacing w:line="320" w:lineRule="exact"/>
            </w:pPr>
          </w:p>
        </w:tc>
        <w:tc>
          <w:tcPr>
            <w:tcW w:w="8363" w:type="dxa"/>
          </w:tcPr>
          <w:p w14:paraId="36E8958A" w14:textId="77777777" w:rsidR="00DB2E2D" w:rsidRDefault="00DB2E2D" w:rsidP="00005140">
            <w:pPr>
              <w:spacing w:line="320" w:lineRule="exact"/>
              <w:jc w:val="center"/>
            </w:pPr>
            <w:r>
              <w:rPr>
                <w:rFonts w:hint="eastAsia"/>
              </w:rPr>
              <w:t>実施機関が特定した行政文書の名称</w:t>
            </w:r>
          </w:p>
        </w:tc>
      </w:tr>
      <w:tr w:rsidR="00DB2E2D" w14:paraId="5026A81D" w14:textId="77777777" w:rsidTr="00F6107E">
        <w:trPr>
          <w:trHeight w:val="264"/>
        </w:trPr>
        <w:tc>
          <w:tcPr>
            <w:tcW w:w="709" w:type="dxa"/>
          </w:tcPr>
          <w:p w14:paraId="6E728557" w14:textId="69BE5707" w:rsidR="00DB2E2D" w:rsidRDefault="00DB2E2D" w:rsidP="00F6107E">
            <w:pPr>
              <w:spacing w:line="320" w:lineRule="exact"/>
              <w:jc w:val="both"/>
            </w:pPr>
            <w:r w:rsidRPr="00417615">
              <w:rPr>
                <w:rFonts w:asciiTheme="minorEastAsia" w:hAnsiTheme="minorEastAsia" w:hint="eastAsia"/>
                <w:color w:val="000000" w:themeColor="text1"/>
                <w:szCs w:val="21"/>
              </w:rPr>
              <w:t>ａ</w:t>
            </w:r>
            <w:r w:rsidR="00F6107E">
              <w:rPr>
                <w:rFonts w:asciiTheme="minorEastAsia" w:hAnsiTheme="minorEastAsia" w:hint="eastAsia"/>
                <w:color w:val="000000" w:themeColor="text1"/>
                <w:szCs w:val="21"/>
              </w:rPr>
              <w:t>の一部</w:t>
            </w:r>
          </w:p>
        </w:tc>
        <w:tc>
          <w:tcPr>
            <w:tcW w:w="8363" w:type="dxa"/>
          </w:tcPr>
          <w:p w14:paraId="3A725B55" w14:textId="6354BB68" w:rsidR="00DB2E2D" w:rsidRPr="000B3FEC" w:rsidRDefault="00DB2E2D" w:rsidP="00F6107E">
            <w:pPr>
              <w:spacing w:line="320" w:lineRule="exact"/>
              <w:jc w:val="both"/>
            </w:pPr>
            <w:r w:rsidRPr="000B3FEC">
              <w:rPr>
                <w:rFonts w:asciiTheme="minorEastAsia" w:hAnsiTheme="minorEastAsia" w:hint="eastAsia"/>
                <w:color w:val="000000" w:themeColor="text1"/>
                <w:szCs w:val="21"/>
              </w:rPr>
              <w:t>当該男性教諭が作成した教材全てのうち、実施機関あるいは校長</w:t>
            </w:r>
            <w:r w:rsidR="00AD7A1F">
              <w:rPr>
                <w:rFonts w:asciiTheme="minorEastAsia" w:hAnsiTheme="minorEastAsia" w:hint="eastAsia"/>
                <w:color w:val="000000" w:themeColor="text1"/>
                <w:szCs w:val="21"/>
              </w:rPr>
              <w:t>など</w:t>
            </w:r>
            <w:r w:rsidRPr="000B3FEC">
              <w:rPr>
                <w:rFonts w:asciiTheme="minorEastAsia" w:hAnsiTheme="minorEastAsia" w:hint="eastAsia"/>
                <w:color w:val="000000" w:themeColor="text1"/>
                <w:szCs w:val="21"/>
              </w:rPr>
              <w:t>が組織として把握している全ての教材</w:t>
            </w:r>
          </w:p>
        </w:tc>
      </w:tr>
      <w:tr w:rsidR="00DB2E2D" w14:paraId="38983EC2" w14:textId="77777777" w:rsidTr="00F6107E">
        <w:trPr>
          <w:trHeight w:val="181"/>
        </w:trPr>
        <w:tc>
          <w:tcPr>
            <w:tcW w:w="709" w:type="dxa"/>
          </w:tcPr>
          <w:p w14:paraId="760C5160" w14:textId="77777777" w:rsidR="00DB2E2D" w:rsidRDefault="00DB2E2D" w:rsidP="00F6107E">
            <w:pPr>
              <w:spacing w:line="320" w:lineRule="exact"/>
              <w:ind w:left="202" w:hangingChars="100" w:hanging="202"/>
              <w:jc w:val="center"/>
            </w:pPr>
            <w:r w:rsidRPr="00417615">
              <w:rPr>
                <w:rFonts w:asciiTheme="minorEastAsia" w:hAnsiTheme="minorEastAsia" w:hint="eastAsia"/>
                <w:color w:val="000000" w:themeColor="text1"/>
                <w:szCs w:val="21"/>
              </w:rPr>
              <w:t>ｂ</w:t>
            </w:r>
          </w:p>
        </w:tc>
        <w:tc>
          <w:tcPr>
            <w:tcW w:w="8363" w:type="dxa"/>
          </w:tcPr>
          <w:p w14:paraId="519ABED8" w14:textId="77777777" w:rsidR="00DB2E2D" w:rsidRPr="000B3FEC" w:rsidRDefault="00DB2E2D" w:rsidP="00F6107E">
            <w:pPr>
              <w:spacing w:line="320" w:lineRule="exact"/>
              <w:jc w:val="both"/>
            </w:pPr>
            <w:r w:rsidRPr="000B3FEC">
              <w:rPr>
                <w:rFonts w:asciiTheme="minorEastAsia" w:hAnsiTheme="minorEastAsia" w:hint="eastAsia"/>
                <w:color w:val="000000" w:themeColor="text1"/>
                <w:szCs w:val="21"/>
              </w:rPr>
              <w:t>ａのうち、実施機関が不適切とした教材が分かる資料、また、不適切とした理由や根拠が分かるもの</w:t>
            </w:r>
          </w:p>
        </w:tc>
      </w:tr>
      <w:tr w:rsidR="00DB2E2D" w14:paraId="04BB0C5D" w14:textId="77777777" w:rsidTr="00F6107E">
        <w:trPr>
          <w:trHeight w:val="108"/>
        </w:trPr>
        <w:tc>
          <w:tcPr>
            <w:tcW w:w="709" w:type="dxa"/>
          </w:tcPr>
          <w:p w14:paraId="43AC6D98" w14:textId="77777777" w:rsidR="00DB2E2D" w:rsidRDefault="00DB2E2D" w:rsidP="00F6107E">
            <w:pPr>
              <w:spacing w:line="320" w:lineRule="exact"/>
              <w:ind w:left="202" w:hangingChars="100" w:hanging="202"/>
              <w:jc w:val="center"/>
            </w:pPr>
            <w:r w:rsidRPr="00417615">
              <w:rPr>
                <w:rFonts w:asciiTheme="minorEastAsia" w:hAnsiTheme="minorEastAsia" w:hint="eastAsia"/>
                <w:color w:val="000000" w:themeColor="text1"/>
                <w:szCs w:val="21"/>
              </w:rPr>
              <w:t>ｅ</w:t>
            </w:r>
          </w:p>
        </w:tc>
        <w:tc>
          <w:tcPr>
            <w:tcW w:w="8363" w:type="dxa"/>
          </w:tcPr>
          <w:p w14:paraId="48F5473F" w14:textId="77777777" w:rsidR="00DB2E2D" w:rsidRPr="000B3FEC" w:rsidRDefault="00DB2E2D" w:rsidP="00F6107E">
            <w:pPr>
              <w:spacing w:line="320" w:lineRule="exact"/>
              <w:jc w:val="both"/>
            </w:pPr>
            <w:r w:rsidRPr="000B3FEC">
              <w:rPr>
                <w:rFonts w:asciiTheme="minorEastAsia" w:hAnsiTheme="minorEastAsia" w:hint="eastAsia"/>
                <w:color w:val="000000" w:themeColor="text1"/>
                <w:szCs w:val="21"/>
              </w:rPr>
              <w:t>当該男性教諭に発令した研修内容が分かるもの</w:t>
            </w:r>
          </w:p>
        </w:tc>
      </w:tr>
      <w:tr w:rsidR="00DB2E2D" w14:paraId="1AD8CEE4" w14:textId="77777777" w:rsidTr="00F6107E">
        <w:trPr>
          <w:trHeight w:val="240"/>
        </w:trPr>
        <w:tc>
          <w:tcPr>
            <w:tcW w:w="709" w:type="dxa"/>
          </w:tcPr>
          <w:p w14:paraId="16D60269" w14:textId="77777777" w:rsidR="00DB2E2D" w:rsidRDefault="00DB2E2D" w:rsidP="00F6107E">
            <w:pPr>
              <w:spacing w:line="320" w:lineRule="exact"/>
              <w:ind w:left="202" w:hangingChars="100" w:hanging="202"/>
              <w:jc w:val="center"/>
            </w:pPr>
            <w:r w:rsidRPr="00417615">
              <w:rPr>
                <w:rFonts w:asciiTheme="minorEastAsia" w:hAnsiTheme="minorEastAsia" w:hint="eastAsia"/>
                <w:color w:val="000000" w:themeColor="text1"/>
                <w:szCs w:val="21"/>
              </w:rPr>
              <w:t>ｇ</w:t>
            </w:r>
          </w:p>
        </w:tc>
        <w:tc>
          <w:tcPr>
            <w:tcW w:w="8363" w:type="dxa"/>
          </w:tcPr>
          <w:p w14:paraId="2B273995" w14:textId="77777777" w:rsidR="00DB2E2D" w:rsidRPr="000B3FEC" w:rsidRDefault="00DB2E2D" w:rsidP="00F6107E">
            <w:pPr>
              <w:spacing w:line="320" w:lineRule="exact"/>
              <w:jc w:val="both"/>
            </w:pPr>
            <w:r w:rsidRPr="000B3FEC">
              <w:rPr>
                <w:rFonts w:asciiTheme="minorEastAsia" w:hAnsiTheme="minorEastAsia" w:hint="eastAsia"/>
                <w:color w:val="000000" w:themeColor="text1"/>
                <w:szCs w:val="21"/>
              </w:rPr>
              <w:t>当該男性教諭がｃの遺族に面会した際に手渡した文書の内容が分かるもの</w:t>
            </w:r>
          </w:p>
        </w:tc>
      </w:tr>
      <w:tr w:rsidR="00DB2E2D" w14:paraId="0C3F741B" w14:textId="77777777" w:rsidTr="00F6107E">
        <w:trPr>
          <w:trHeight w:val="348"/>
        </w:trPr>
        <w:tc>
          <w:tcPr>
            <w:tcW w:w="709" w:type="dxa"/>
          </w:tcPr>
          <w:p w14:paraId="0A85B86E" w14:textId="77777777" w:rsidR="00DB2E2D" w:rsidRDefault="00DB2E2D" w:rsidP="00F6107E">
            <w:pPr>
              <w:spacing w:line="320" w:lineRule="exact"/>
              <w:ind w:left="202" w:hangingChars="100" w:hanging="202"/>
              <w:jc w:val="center"/>
            </w:pPr>
            <w:r w:rsidRPr="00417615">
              <w:rPr>
                <w:rFonts w:asciiTheme="minorEastAsia" w:hAnsiTheme="minorEastAsia" w:hint="eastAsia"/>
                <w:color w:val="000000" w:themeColor="text1"/>
                <w:szCs w:val="21"/>
              </w:rPr>
              <w:t>ｈ</w:t>
            </w:r>
          </w:p>
        </w:tc>
        <w:tc>
          <w:tcPr>
            <w:tcW w:w="8363" w:type="dxa"/>
          </w:tcPr>
          <w:p w14:paraId="4700FEE5" w14:textId="77777777" w:rsidR="00DB2E2D" w:rsidRPr="000B3FEC" w:rsidRDefault="00DB2E2D" w:rsidP="00F6107E">
            <w:pPr>
              <w:spacing w:line="320" w:lineRule="exact"/>
              <w:jc w:val="both"/>
            </w:pPr>
            <w:r w:rsidRPr="000B3FEC">
              <w:rPr>
                <w:rFonts w:asciiTheme="minorEastAsia" w:hAnsiTheme="minorEastAsia" w:hint="eastAsia"/>
                <w:color w:val="000000" w:themeColor="text1"/>
                <w:szCs w:val="21"/>
              </w:rPr>
              <w:t>暗号資産の投資詐欺の被害に遭った若い女性が自殺したことを伝える新聞記事を試験で出題した際の内容</w:t>
            </w:r>
          </w:p>
        </w:tc>
      </w:tr>
      <w:tr w:rsidR="00DB2E2D" w14:paraId="34898938" w14:textId="77777777" w:rsidTr="00F6107E">
        <w:trPr>
          <w:trHeight w:val="312"/>
        </w:trPr>
        <w:tc>
          <w:tcPr>
            <w:tcW w:w="709" w:type="dxa"/>
            <w:tcBorders>
              <w:top w:val="single" w:sz="4" w:space="0" w:color="auto"/>
              <w:right w:val="single" w:sz="4" w:space="0" w:color="auto"/>
            </w:tcBorders>
          </w:tcPr>
          <w:p w14:paraId="7955EC46" w14:textId="77777777" w:rsidR="00DB2E2D" w:rsidRDefault="00DB2E2D" w:rsidP="00F6107E">
            <w:pPr>
              <w:spacing w:line="320" w:lineRule="exact"/>
              <w:ind w:left="202" w:hangingChars="100" w:hanging="202"/>
              <w:jc w:val="center"/>
            </w:pPr>
            <w:r w:rsidRPr="00417615">
              <w:rPr>
                <w:rFonts w:asciiTheme="minorEastAsia" w:hAnsiTheme="minorEastAsia" w:hint="eastAsia"/>
                <w:color w:val="000000" w:themeColor="text1"/>
                <w:szCs w:val="21"/>
              </w:rPr>
              <w:t>ｉ</w:t>
            </w:r>
          </w:p>
        </w:tc>
        <w:tc>
          <w:tcPr>
            <w:tcW w:w="8363" w:type="dxa"/>
            <w:tcBorders>
              <w:top w:val="single" w:sz="4" w:space="0" w:color="auto"/>
              <w:right w:val="single" w:sz="4" w:space="0" w:color="auto"/>
            </w:tcBorders>
          </w:tcPr>
          <w:p w14:paraId="705629AB" w14:textId="77777777" w:rsidR="00DB2E2D" w:rsidRPr="000B3FEC" w:rsidRDefault="00DB2E2D" w:rsidP="00F6107E">
            <w:pPr>
              <w:spacing w:line="320" w:lineRule="exact"/>
              <w:jc w:val="both"/>
            </w:pPr>
            <w:r w:rsidRPr="000B3FEC">
              <w:rPr>
                <w:rFonts w:asciiTheme="minorEastAsia" w:hAnsiTheme="minorEastAsia" w:hint="eastAsia"/>
                <w:color w:val="000000" w:themeColor="text1"/>
                <w:szCs w:val="21"/>
              </w:rPr>
              <w:t>当該教諭からの聞き取りや授業の観察を行った際の記録全て</w:t>
            </w:r>
          </w:p>
        </w:tc>
      </w:tr>
      <w:tr w:rsidR="00DB2E2D" w14:paraId="2E3562A8" w14:textId="77777777" w:rsidTr="00F6107E">
        <w:trPr>
          <w:trHeight w:val="204"/>
        </w:trPr>
        <w:tc>
          <w:tcPr>
            <w:tcW w:w="709" w:type="dxa"/>
            <w:tcBorders>
              <w:right w:val="single" w:sz="4" w:space="0" w:color="auto"/>
            </w:tcBorders>
            <w:shd w:val="clear" w:color="auto" w:fill="auto"/>
          </w:tcPr>
          <w:p w14:paraId="1B620C2D" w14:textId="77777777" w:rsidR="00DB2E2D" w:rsidRDefault="00DB2E2D" w:rsidP="00F6107E">
            <w:pPr>
              <w:spacing w:line="320" w:lineRule="exact"/>
              <w:ind w:left="202" w:hangingChars="100" w:hanging="202"/>
              <w:jc w:val="center"/>
            </w:pPr>
            <w:r w:rsidRPr="00417615">
              <w:rPr>
                <w:rFonts w:asciiTheme="minorEastAsia" w:hAnsiTheme="minorEastAsia" w:hint="eastAsia"/>
                <w:color w:val="000000" w:themeColor="text1"/>
                <w:szCs w:val="21"/>
              </w:rPr>
              <w:t>ｋ</w:t>
            </w:r>
          </w:p>
        </w:tc>
        <w:tc>
          <w:tcPr>
            <w:tcW w:w="8363" w:type="dxa"/>
            <w:tcBorders>
              <w:right w:val="single" w:sz="4" w:space="0" w:color="auto"/>
            </w:tcBorders>
            <w:shd w:val="clear" w:color="auto" w:fill="auto"/>
          </w:tcPr>
          <w:p w14:paraId="1B79E43B" w14:textId="77777777" w:rsidR="00DB2E2D" w:rsidRPr="000B3FEC" w:rsidRDefault="00DB2E2D" w:rsidP="00F6107E">
            <w:pPr>
              <w:spacing w:line="320" w:lineRule="exact"/>
              <w:jc w:val="both"/>
            </w:pPr>
            <w:r w:rsidRPr="000B3FEC">
              <w:rPr>
                <w:rFonts w:asciiTheme="minorEastAsia" w:hAnsiTheme="minorEastAsia" w:hint="eastAsia"/>
                <w:color w:val="000000" w:themeColor="text1"/>
                <w:szCs w:val="21"/>
              </w:rPr>
              <w:t>当該教諭を実施機関が不適切とした際の会議の議事録、また、不適切とする場合のマニュアル一式</w:t>
            </w:r>
          </w:p>
        </w:tc>
      </w:tr>
      <w:tr w:rsidR="00DB2E2D" w14:paraId="3A50C84A" w14:textId="77777777" w:rsidTr="00F6107E">
        <w:trPr>
          <w:trHeight w:val="204"/>
        </w:trPr>
        <w:tc>
          <w:tcPr>
            <w:tcW w:w="709" w:type="dxa"/>
            <w:tcBorders>
              <w:right w:val="single" w:sz="4" w:space="0" w:color="auto"/>
            </w:tcBorders>
            <w:shd w:val="clear" w:color="auto" w:fill="auto"/>
          </w:tcPr>
          <w:p w14:paraId="51169BD9" w14:textId="77777777" w:rsidR="00DB2E2D" w:rsidRPr="00417615" w:rsidRDefault="00DB2E2D" w:rsidP="00F6107E">
            <w:pPr>
              <w:spacing w:line="320" w:lineRule="exact"/>
              <w:ind w:left="202" w:hangingChars="100" w:hanging="202"/>
              <w:jc w:val="center"/>
              <w:rPr>
                <w:rFonts w:asciiTheme="minorEastAsia" w:hAnsiTheme="minorEastAsia"/>
                <w:color w:val="000000" w:themeColor="text1"/>
                <w:szCs w:val="21"/>
              </w:rPr>
            </w:pPr>
            <w:r w:rsidRPr="00417615">
              <w:rPr>
                <w:rFonts w:asciiTheme="minorEastAsia" w:hAnsiTheme="minorEastAsia" w:hint="eastAsia"/>
                <w:color w:val="000000" w:themeColor="text1"/>
                <w:szCs w:val="21"/>
              </w:rPr>
              <w:t>ｌ</w:t>
            </w:r>
          </w:p>
        </w:tc>
        <w:tc>
          <w:tcPr>
            <w:tcW w:w="8363" w:type="dxa"/>
            <w:tcBorders>
              <w:right w:val="single" w:sz="4" w:space="0" w:color="auto"/>
            </w:tcBorders>
            <w:shd w:val="clear" w:color="auto" w:fill="auto"/>
          </w:tcPr>
          <w:p w14:paraId="6B65C559" w14:textId="77777777" w:rsidR="00DB2E2D" w:rsidRDefault="00DB2E2D" w:rsidP="00F6107E">
            <w:pPr>
              <w:spacing w:line="320" w:lineRule="exact"/>
              <w:jc w:val="both"/>
            </w:pPr>
            <w:r w:rsidRPr="00417615">
              <w:rPr>
                <w:rFonts w:asciiTheme="minorEastAsia" w:hAnsiTheme="minorEastAsia" w:hint="eastAsia"/>
                <w:color w:val="000000" w:themeColor="text1"/>
                <w:szCs w:val="21"/>
              </w:rPr>
              <w:t>遺族から受領した「しっかりと向き合ってくれて、心から感謝します」との手紙の内容が分かるもの</w:t>
            </w:r>
          </w:p>
        </w:tc>
      </w:tr>
      <w:tr w:rsidR="00DB2E2D" w14:paraId="6DCDF880" w14:textId="77777777" w:rsidTr="00F6107E">
        <w:trPr>
          <w:trHeight w:val="204"/>
        </w:trPr>
        <w:tc>
          <w:tcPr>
            <w:tcW w:w="709" w:type="dxa"/>
            <w:tcBorders>
              <w:bottom w:val="single" w:sz="4" w:space="0" w:color="auto"/>
              <w:right w:val="single" w:sz="4" w:space="0" w:color="auto"/>
            </w:tcBorders>
            <w:shd w:val="clear" w:color="auto" w:fill="auto"/>
          </w:tcPr>
          <w:p w14:paraId="48209A85" w14:textId="77777777" w:rsidR="00DB2E2D" w:rsidRPr="00417615" w:rsidRDefault="00DB2E2D" w:rsidP="00F6107E">
            <w:pPr>
              <w:spacing w:line="320" w:lineRule="exact"/>
              <w:ind w:left="202" w:hangingChars="100" w:hanging="202"/>
              <w:jc w:val="center"/>
              <w:rPr>
                <w:rFonts w:asciiTheme="minorEastAsia" w:hAnsiTheme="minorEastAsia"/>
                <w:color w:val="000000" w:themeColor="text1"/>
                <w:szCs w:val="21"/>
              </w:rPr>
            </w:pPr>
            <w:r w:rsidRPr="00417615">
              <w:rPr>
                <w:rFonts w:asciiTheme="minorEastAsia" w:hAnsiTheme="minorEastAsia" w:hint="eastAsia"/>
                <w:color w:val="000000" w:themeColor="text1"/>
                <w:szCs w:val="21"/>
              </w:rPr>
              <w:t>ｍ</w:t>
            </w:r>
          </w:p>
        </w:tc>
        <w:tc>
          <w:tcPr>
            <w:tcW w:w="8363" w:type="dxa"/>
            <w:tcBorders>
              <w:bottom w:val="single" w:sz="4" w:space="0" w:color="auto"/>
              <w:right w:val="single" w:sz="4" w:space="0" w:color="auto"/>
            </w:tcBorders>
            <w:shd w:val="clear" w:color="auto" w:fill="auto"/>
          </w:tcPr>
          <w:p w14:paraId="25D4BFC7" w14:textId="77777777" w:rsidR="00DB2E2D" w:rsidRDefault="00DB2E2D" w:rsidP="00F6107E">
            <w:pPr>
              <w:spacing w:line="320" w:lineRule="exact"/>
              <w:jc w:val="both"/>
            </w:pPr>
            <w:r w:rsidRPr="00417615">
              <w:rPr>
                <w:rFonts w:asciiTheme="minorEastAsia" w:hAnsiTheme="minorEastAsia" w:hint="eastAsia"/>
                <w:color w:val="000000" w:themeColor="text1"/>
                <w:szCs w:val="21"/>
              </w:rPr>
              <w:t>教え子から寄せられた応援のメッセージの全て</w:t>
            </w:r>
          </w:p>
        </w:tc>
      </w:tr>
    </w:tbl>
    <w:p w14:paraId="11C34415" w14:textId="77777777" w:rsidR="00DB2E2D" w:rsidRPr="00C363C2" w:rsidRDefault="00DB2E2D" w:rsidP="00DB2E2D">
      <w:pPr>
        <w:spacing w:line="360" w:lineRule="exact"/>
        <w:jc w:val="both"/>
        <w:rPr>
          <w:color w:val="000000" w:themeColor="text1"/>
        </w:rPr>
      </w:pPr>
    </w:p>
    <w:p w14:paraId="0862BB6E" w14:textId="77777777" w:rsidR="0091459F" w:rsidRPr="00A508DF" w:rsidRDefault="0091459F" w:rsidP="00375D20">
      <w:pPr>
        <w:widowControl/>
        <w:autoSpaceDE/>
        <w:autoSpaceDN/>
        <w:adjustRightInd/>
        <w:spacing w:line="360" w:lineRule="exact"/>
        <w:textAlignment w:val="auto"/>
      </w:pPr>
    </w:p>
    <w:sectPr w:rsidR="0091459F" w:rsidRPr="00A508DF" w:rsidSect="00375D20">
      <w:footerReference w:type="even" r:id="rId8"/>
      <w:footerReference w:type="default" r:id="rId9"/>
      <w:footerReference w:type="first" r:id="rId10"/>
      <w:pgSz w:w="11906" w:h="16838" w:code="9"/>
      <w:pgMar w:top="1134" w:right="1418" w:bottom="1134" w:left="1418" w:header="454" w:footer="510" w:gutter="0"/>
      <w:pgNumType w:start="1"/>
      <w:cols w:space="720"/>
      <w:noEndnote/>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9F10" w14:textId="77777777" w:rsidR="002D2629" w:rsidRDefault="002D2629">
      <w:r>
        <w:separator/>
      </w:r>
    </w:p>
  </w:endnote>
  <w:endnote w:type="continuationSeparator" w:id="0">
    <w:p w14:paraId="5CF8DEE7" w14:textId="77777777" w:rsidR="002D2629" w:rsidRDefault="002D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88B" w14:textId="77777777" w:rsidR="0069249A" w:rsidRDefault="0069249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16C445" w14:textId="77777777" w:rsidR="0069249A" w:rsidRDefault="00692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03EF" w14:textId="77777777" w:rsidR="0069249A" w:rsidRDefault="0069249A" w:rsidP="00955719">
    <w:pPr>
      <w:pStyle w:val="a5"/>
      <w:jc w:val="center"/>
    </w:pPr>
    <w:r>
      <w:fldChar w:fldCharType="begin"/>
    </w:r>
    <w:r>
      <w:instrText>PAGE   \* MERGEFORMAT</w:instrText>
    </w:r>
    <w:r>
      <w:fldChar w:fldCharType="separate"/>
    </w:r>
    <w:r w:rsidR="006C1FEB" w:rsidRPr="006C1FEB">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48FC0" w14:textId="77777777" w:rsidR="0069249A" w:rsidRDefault="0069249A" w:rsidP="008C67A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ABC2" w14:textId="77777777" w:rsidR="002D2629" w:rsidRDefault="002D2629">
      <w:r>
        <w:rPr>
          <w:rFonts w:hAnsi="Times New Roman"/>
          <w:color w:val="auto"/>
          <w:sz w:val="2"/>
          <w:szCs w:val="2"/>
        </w:rPr>
        <w:continuationSeparator/>
      </w:r>
    </w:p>
  </w:footnote>
  <w:footnote w:type="continuationSeparator" w:id="0">
    <w:p w14:paraId="472D5DDA" w14:textId="77777777" w:rsidR="002D2629" w:rsidRDefault="002D2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3E5F"/>
    <w:multiLevelType w:val="hybridMultilevel"/>
    <w:tmpl w:val="12C0C6B0"/>
    <w:lvl w:ilvl="0" w:tplc="3AFAFA8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1" w15:restartNumberingAfterBreak="0">
    <w:nsid w:val="065760A7"/>
    <w:multiLevelType w:val="hybridMultilevel"/>
    <w:tmpl w:val="2514E1E4"/>
    <w:lvl w:ilvl="0" w:tplc="5BAADB0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D05ED3"/>
    <w:multiLevelType w:val="hybridMultilevel"/>
    <w:tmpl w:val="B11C0ECE"/>
    <w:lvl w:ilvl="0" w:tplc="F2FE8FC2">
      <w:start w:val="2"/>
      <w:numFmt w:val="decimalEnclosedCircle"/>
      <w:lvlText w:val="%1"/>
      <w:lvlJc w:val="left"/>
      <w:pPr>
        <w:tabs>
          <w:tab w:val="num" w:pos="1107"/>
        </w:tabs>
        <w:ind w:left="1107" w:hanging="450"/>
      </w:pPr>
      <w:rPr>
        <w:rFonts w:hint="default"/>
      </w:rPr>
    </w:lvl>
    <w:lvl w:ilvl="1" w:tplc="04090017" w:tentative="1">
      <w:start w:val="1"/>
      <w:numFmt w:val="aiueoFullWidth"/>
      <w:lvlText w:val="(%2)"/>
      <w:lvlJc w:val="left"/>
      <w:pPr>
        <w:tabs>
          <w:tab w:val="num" w:pos="1497"/>
        </w:tabs>
        <w:ind w:left="1497" w:hanging="420"/>
      </w:pPr>
    </w:lvl>
    <w:lvl w:ilvl="2" w:tplc="04090011" w:tentative="1">
      <w:start w:val="1"/>
      <w:numFmt w:val="decimalEnclosedCircle"/>
      <w:lvlText w:val="%3"/>
      <w:lvlJc w:val="left"/>
      <w:pPr>
        <w:tabs>
          <w:tab w:val="num" w:pos="1917"/>
        </w:tabs>
        <w:ind w:left="1917" w:hanging="420"/>
      </w:pPr>
    </w:lvl>
    <w:lvl w:ilvl="3" w:tplc="0409000F" w:tentative="1">
      <w:start w:val="1"/>
      <w:numFmt w:val="decimal"/>
      <w:lvlText w:val="%4."/>
      <w:lvlJc w:val="left"/>
      <w:pPr>
        <w:tabs>
          <w:tab w:val="num" w:pos="2337"/>
        </w:tabs>
        <w:ind w:left="2337" w:hanging="420"/>
      </w:pPr>
    </w:lvl>
    <w:lvl w:ilvl="4" w:tplc="04090017" w:tentative="1">
      <w:start w:val="1"/>
      <w:numFmt w:val="aiueoFullWidth"/>
      <w:lvlText w:val="(%5)"/>
      <w:lvlJc w:val="left"/>
      <w:pPr>
        <w:tabs>
          <w:tab w:val="num" w:pos="2757"/>
        </w:tabs>
        <w:ind w:left="2757" w:hanging="420"/>
      </w:pPr>
    </w:lvl>
    <w:lvl w:ilvl="5" w:tplc="04090011" w:tentative="1">
      <w:start w:val="1"/>
      <w:numFmt w:val="decimalEnclosedCircle"/>
      <w:lvlText w:val="%6"/>
      <w:lvlJc w:val="left"/>
      <w:pPr>
        <w:tabs>
          <w:tab w:val="num" w:pos="3177"/>
        </w:tabs>
        <w:ind w:left="3177" w:hanging="420"/>
      </w:pPr>
    </w:lvl>
    <w:lvl w:ilvl="6" w:tplc="0409000F" w:tentative="1">
      <w:start w:val="1"/>
      <w:numFmt w:val="decimal"/>
      <w:lvlText w:val="%7."/>
      <w:lvlJc w:val="left"/>
      <w:pPr>
        <w:tabs>
          <w:tab w:val="num" w:pos="3597"/>
        </w:tabs>
        <w:ind w:left="3597" w:hanging="420"/>
      </w:pPr>
    </w:lvl>
    <w:lvl w:ilvl="7" w:tplc="04090017" w:tentative="1">
      <w:start w:val="1"/>
      <w:numFmt w:val="aiueoFullWidth"/>
      <w:lvlText w:val="(%8)"/>
      <w:lvlJc w:val="left"/>
      <w:pPr>
        <w:tabs>
          <w:tab w:val="num" w:pos="4017"/>
        </w:tabs>
        <w:ind w:left="4017" w:hanging="420"/>
      </w:pPr>
    </w:lvl>
    <w:lvl w:ilvl="8" w:tplc="04090011" w:tentative="1">
      <w:start w:val="1"/>
      <w:numFmt w:val="decimalEnclosedCircle"/>
      <w:lvlText w:val="%9"/>
      <w:lvlJc w:val="left"/>
      <w:pPr>
        <w:tabs>
          <w:tab w:val="num" w:pos="4437"/>
        </w:tabs>
        <w:ind w:left="4437" w:hanging="420"/>
      </w:pPr>
    </w:lvl>
  </w:abstractNum>
  <w:abstractNum w:abstractNumId="3" w15:restartNumberingAfterBreak="0">
    <w:nsid w:val="0B061777"/>
    <w:multiLevelType w:val="hybridMultilevel"/>
    <w:tmpl w:val="F0B86E1E"/>
    <w:lvl w:ilvl="0" w:tplc="A19439C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E3D68EB"/>
    <w:multiLevelType w:val="hybridMultilevel"/>
    <w:tmpl w:val="FA2ABA18"/>
    <w:lvl w:ilvl="0" w:tplc="8B0009FA">
      <w:start w:val="2"/>
      <w:numFmt w:val="decimalEnclosedCircle"/>
      <w:lvlText w:val="%1"/>
      <w:lvlJc w:val="left"/>
      <w:pPr>
        <w:tabs>
          <w:tab w:val="num" w:pos="1378"/>
        </w:tabs>
        <w:ind w:left="1378" w:hanging="435"/>
      </w:pPr>
      <w:rPr>
        <w:rFonts w:hint="default"/>
      </w:rPr>
    </w:lvl>
    <w:lvl w:ilvl="1" w:tplc="04090017" w:tentative="1">
      <w:start w:val="1"/>
      <w:numFmt w:val="aiueoFullWidth"/>
      <w:lvlText w:val="(%2)"/>
      <w:lvlJc w:val="left"/>
      <w:pPr>
        <w:tabs>
          <w:tab w:val="num" w:pos="1783"/>
        </w:tabs>
        <w:ind w:left="1783" w:hanging="420"/>
      </w:pPr>
    </w:lvl>
    <w:lvl w:ilvl="2" w:tplc="04090011" w:tentative="1">
      <w:start w:val="1"/>
      <w:numFmt w:val="decimalEnclosedCircle"/>
      <w:lvlText w:val="%3"/>
      <w:lvlJc w:val="left"/>
      <w:pPr>
        <w:tabs>
          <w:tab w:val="num" w:pos="2203"/>
        </w:tabs>
        <w:ind w:left="2203" w:hanging="420"/>
      </w:pPr>
    </w:lvl>
    <w:lvl w:ilvl="3" w:tplc="0409000F" w:tentative="1">
      <w:start w:val="1"/>
      <w:numFmt w:val="decimal"/>
      <w:lvlText w:val="%4."/>
      <w:lvlJc w:val="left"/>
      <w:pPr>
        <w:tabs>
          <w:tab w:val="num" w:pos="2623"/>
        </w:tabs>
        <w:ind w:left="2623" w:hanging="420"/>
      </w:pPr>
    </w:lvl>
    <w:lvl w:ilvl="4" w:tplc="04090017" w:tentative="1">
      <w:start w:val="1"/>
      <w:numFmt w:val="aiueoFullWidth"/>
      <w:lvlText w:val="(%5)"/>
      <w:lvlJc w:val="left"/>
      <w:pPr>
        <w:tabs>
          <w:tab w:val="num" w:pos="3043"/>
        </w:tabs>
        <w:ind w:left="3043" w:hanging="420"/>
      </w:pPr>
    </w:lvl>
    <w:lvl w:ilvl="5" w:tplc="04090011" w:tentative="1">
      <w:start w:val="1"/>
      <w:numFmt w:val="decimalEnclosedCircle"/>
      <w:lvlText w:val="%6"/>
      <w:lvlJc w:val="left"/>
      <w:pPr>
        <w:tabs>
          <w:tab w:val="num" w:pos="3463"/>
        </w:tabs>
        <w:ind w:left="3463" w:hanging="420"/>
      </w:pPr>
    </w:lvl>
    <w:lvl w:ilvl="6" w:tplc="0409000F" w:tentative="1">
      <w:start w:val="1"/>
      <w:numFmt w:val="decimal"/>
      <w:lvlText w:val="%7."/>
      <w:lvlJc w:val="left"/>
      <w:pPr>
        <w:tabs>
          <w:tab w:val="num" w:pos="3883"/>
        </w:tabs>
        <w:ind w:left="3883" w:hanging="420"/>
      </w:pPr>
    </w:lvl>
    <w:lvl w:ilvl="7" w:tplc="04090017" w:tentative="1">
      <w:start w:val="1"/>
      <w:numFmt w:val="aiueoFullWidth"/>
      <w:lvlText w:val="(%8)"/>
      <w:lvlJc w:val="left"/>
      <w:pPr>
        <w:tabs>
          <w:tab w:val="num" w:pos="4303"/>
        </w:tabs>
        <w:ind w:left="4303" w:hanging="420"/>
      </w:pPr>
    </w:lvl>
    <w:lvl w:ilvl="8" w:tplc="04090011" w:tentative="1">
      <w:start w:val="1"/>
      <w:numFmt w:val="decimalEnclosedCircle"/>
      <w:lvlText w:val="%9"/>
      <w:lvlJc w:val="left"/>
      <w:pPr>
        <w:tabs>
          <w:tab w:val="num" w:pos="4723"/>
        </w:tabs>
        <w:ind w:left="4723" w:hanging="420"/>
      </w:pPr>
    </w:lvl>
  </w:abstractNum>
  <w:abstractNum w:abstractNumId="5" w15:restartNumberingAfterBreak="0">
    <w:nsid w:val="13862FC1"/>
    <w:multiLevelType w:val="hybridMultilevel"/>
    <w:tmpl w:val="2F064D46"/>
    <w:lvl w:ilvl="0" w:tplc="CE40F7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DD627E"/>
    <w:multiLevelType w:val="hybridMultilevel"/>
    <w:tmpl w:val="1DC8C1FE"/>
    <w:lvl w:ilvl="0" w:tplc="513C03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BC5117"/>
    <w:multiLevelType w:val="hybridMultilevel"/>
    <w:tmpl w:val="E40C579A"/>
    <w:lvl w:ilvl="0" w:tplc="3D74F4C6">
      <w:start w:val="1"/>
      <w:numFmt w:val="decimalEnclosedCircle"/>
      <w:lvlText w:val="%1"/>
      <w:lvlJc w:val="left"/>
      <w:pPr>
        <w:ind w:left="1236" w:hanging="360"/>
      </w:pPr>
      <w:rPr>
        <w:rFonts w:ascii="ＭＳ 明朝" w:eastAsia="ＭＳ 明朝" w:hAnsi="ＭＳ 明朝" w:cs="Times New Roman"/>
        <w:lang w:val="en-US"/>
      </w:rPr>
    </w:lvl>
    <w:lvl w:ilvl="1" w:tplc="04090017" w:tentative="1">
      <w:start w:val="1"/>
      <w:numFmt w:val="aiueoFullWidth"/>
      <w:lvlText w:val="(%2)"/>
      <w:lvlJc w:val="left"/>
      <w:pPr>
        <w:ind w:left="1716" w:hanging="420"/>
      </w:pPr>
    </w:lvl>
    <w:lvl w:ilvl="2" w:tplc="04090011" w:tentative="1">
      <w:start w:val="1"/>
      <w:numFmt w:val="decimalEnclosedCircle"/>
      <w:lvlText w:val="%3"/>
      <w:lvlJc w:val="left"/>
      <w:pPr>
        <w:ind w:left="2136" w:hanging="420"/>
      </w:pPr>
    </w:lvl>
    <w:lvl w:ilvl="3" w:tplc="0409000F" w:tentative="1">
      <w:start w:val="1"/>
      <w:numFmt w:val="decimal"/>
      <w:lvlText w:val="%4."/>
      <w:lvlJc w:val="left"/>
      <w:pPr>
        <w:ind w:left="2556" w:hanging="420"/>
      </w:pPr>
    </w:lvl>
    <w:lvl w:ilvl="4" w:tplc="04090017" w:tentative="1">
      <w:start w:val="1"/>
      <w:numFmt w:val="aiueoFullWidth"/>
      <w:lvlText w:val="(%5)"/>
      <w:lvlJc w:val="left"/>
      <w:pPr>
        <w:ind w:left="2976" w:hanging="420"/>
      </w:pPr>
    </w:lvl>
    <w:lvl w:ilvl="5" w:tplc="04090011" w:tentative="1">
      <w:start w:val="1"/>
      <w:numFmt w:val="decimalEnclosedCircle"/>
      <w:lvlText w:val="%6"/>
      <w:lvlJc w:val="left"/>
      <w:pPr>
        <w:ind w:left="3396" w:hanging="420"/>
      </w:pPr>
    </w:lvl>
    <w:lvl w:ilvl="6" w:tplc="0409000F" w:tentative="1">
      <w:start w:val="1"/>
      <w:numFmt w:val="decimal"/>
      <w:lvlText w:val="%7."/>
      <w:lvlJc w:val="left"/>
      <w:pPr>
        <w:ind w:left="3816" w:hanging="420"/>
      </w:pPr>
    </w:lvl>
    <w:lvl w:ilvl="7" w:tplc="04090017" w:tentative="1">
      <w:start w:val="1"/>
      <w:numFmt w:val="aiueoFullWidth"/>
      <w:lvlText w:val="(%8)"/>
      <w:lvlJc w:val="left"/>
      <w:pPr>
        <w:ind w:left="4236" w:hanging="420"/>
      </w:pPr>
    </w:lvl>
    <w:lvl w:ilvl="8" w:tplc="04090011" w:tentative="1">
      <w:start w:val="1"/>
      <w:numFmt w:val="decimalEnclosedCircle"/>
      <w:lvlText w:val="%9"/>
      <w:lvlJc w:val="left"/>
      <w:pPr>
        <w:ind w:left="4656" w:hanging="420"/>
      </w:pPr>
    </w:lvl>
  </w:abstractNum>
  <w:abstractNum w:abstractNumId="8" w15:restartNumberingAfterBreak="0">
    <w:nsid w:val="27A066B3"/>
    <w:multiLevelType w:val="hybridMultilevel"/>
    <w:tmpl w:val="6F9ADE2C"/>
    <w:lvl w:ilvl="0" w:tplc="C87CBF04">
      <w:start w:val="1"/>
      <w:numFmt w:val="decimalFullWidth"/>
      <w:lvlText w:val="（%1）"/>
      <w:lvlJc w:val="left"/>
      <w:pPr>
        <w:ind w:left="1158" w:hanging="72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9" w15:restartNumberingAfterBreak="0">
    <w:nsid w:val="2B1615B6"/>
    <w:multiLevelType w:val="hybridMultilevel"/>
    <w:tmpl w:val="516C371A"/>
    <w:lvl w:ilvl="0" w:tplc="86B44570">
      <w:start w:val="2"/>
      <w:numFmt w:val="decimalEnclosedCircle"/>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0" w15:restartNumberingAfterBreak="0">
    <w:nsid w:val="2BE944F5"/>
    <w:multiLevelType w:val="hybridMultilevel"/>
    <w:tmpl w:val="594C2302"/>
    <w:lvl w:ilvl="0" w:tplc="A656A14C">
      <w:start w:val="1"/>
      <w:numFmt w:val="decimalFullWidth"/>
      <w:lvlText w:val="（%1）"/>
      <w:lvlJc w:val="left"/>
      <w:pPr>
        <w:tabs>
          <w:tab w:val="num" w:pos="1164"/>
        </w:tabs>
        <w:ind w:left="1164" w:hanging="72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1" w15:restartNumberingAfterBreak="0">
    <w:nsid w:val="2C62676A"/>
    <w:multiLevelType w:val="hybridMultilevel"/>
    <w:tmpl w:val="BB6A509A"/>
    <w:lvl w:ilvl="0" w:tplc="B80C3B1A">
      <w:start w:val="1"/>
      <w:numFmt w:val="decimalFullWidth"/>
      <w:lvlText w:val="（%1）"/>
      <w:lvlJc w:val="left"/>
      <w:pPr>
        <w:tabs>
          <w:tab w:val="num" w:pos="939"/>
        </w:tabs>
        <w:ind w:left="939" w:hanging="720"/>
      </w:pPr>
      <w:rPr>
        <w:rFonts w:hint="default"/>
      </w:rPr>
    </w:lvl>
    <w:lvl w:ilvl="1" w:tplc="04090017" w:tentative="1">
      <w:start w:val="1"/>
      <w:numFmt w:val="aiueoFullWidth"/>
      <w:lvlText w:val="(%2)"/>
      <w:lvlJc w:val="left"/>
      <w:pPr>
        <w:tabs>
          <w:tab w:val="num" w:pos="1059"/>
        </w:tabs>
        <w:ind w:left="1059" w:hanging="420"/>
      </w:pPr>
    </w:lvl>
    <w:lvl w:ilvl="2" w:tplc="04090011" w:tentative="1">
      <w:start w:val="1"/>
      <w:numFmt w:val="decimalEnclosedCircle"/>
      <w:lvlText w:val="%3"/>
      <w:lvlJc w:val="left"/>
      <w:pPr>
        <w:tabs>
          <w:tab w:val="num" w:pos="1479"/>
        </w:tabs>
        <w:ind w:left="1479" w:hanging="420"/>
      </w:pPr>
    </w:lvl>
    <w:lvl w:ilvl="3" w:tplc="0409000F" w:tentative="1">
      <w:start w:val="1"/>
      <w:numFmt w:val="decimal"/>
      <w:lvlText w:val="%4."/>
      <w:lvlJc w:val="left"/>
      <w:pPr>
        <w:tabs>
          <w:tab w:val="num" w:pos="1899"/>
        </w:tabs>
        <w:ind w:left="1899" w:hanging="420"/>
      </w:pPr>
    </w:lvl>
    <w:lvl w:ilvl="4" w:tplc="04090017" w:tentative="1">
      <w:start w:val="1"/>
      <w:numFmt w:val="aiueoFullWidth"/>
      <w:lvlText w:val="(%5)"/>
      <w:lvlJc w:val="left"/>
      <w:pPr>
        <w:tabs>
          <w:tab w:val="num" w:pos="2319"/>
        </w:tabs>
        <w:ind w:left="2319" w:hanging="420"/>
      </w:pPr>
    </w:lvl>
    <w:lvl w:ilvl="5" w:tplc="04090011" w:tentative="1">
      <w:start w:val="1"/>
      <w:numFmt w:val="decimalEnclosedCircle"/>
      <w:lvlText w:val="%6"/>
      <w:lvlJc w:val="left"/>
      <w:pPr>
        <w:tabs>
          <w:tab w:val="num" w:pos="2739"/>
        </w:tabs>
        <w:ind w:left="2739" w:hanging="420"/>
      </w:pPr>
    </w:lvl>
    <w:lvl w:ilvl="6" w:tplc="0409000F" w:tentative="1">
      <w:start w:val="1"/>
      <w:numFmt w:val="decimal"/>
      <w:lvlText w:val="%7."/>
      <w:lvlJc w:val="left"/>
      <w:pPr>
        <w:tabs>
          <w:tab w:val="num" w:pos="3159"/>
        </w:tabs>
        <w:ind w:left="3159" w:hanging="420"/>
      </w:pPr>
    </w:lvl>
    <w:lvl w:ilvl="7" w:tplc="04090017" w:tentative="1">
      <w:start w:val="1"/>
      <w:numFmt w:val="aiueoFullWidth"/>
      <w:lvlText w:val="(%8)"/>
      <w:lvlJc w:val="left"/>
      <w:pPr>
        <w:tabs>
          <w:tab w:val="num" w:pos="3579"/>
        </w:tabs>
        <w:ind w:left="3579" w:hanging="420"/>
      </w:pPr>
    </w:lvl>
    <w:lvl w:ilvl="8" w:tplc="04090011" w:tentative="1">
      <w:start w:val="1"/>
      <w:numFmt w:val="decimalEnclosedCircle"/>
      <w:lvlText w:val="%9"/>
      <w:lvlJc w:val="left"/>
      <w:pPr>
        <w:tabs>
          <w:tab w:val="num" w:pos="3999"/>
        </w:tabs>
        <w:ind w:left="3999" w:hanging="420"/>
      </w:pPr>
    </w:lvl>
  </w:abstractNum>
  <w:abstractNum w:abstractNumId="12" w15:restartNumberingAfterBreak="0">
    <w:nsid w:val="3832047C"/>
    <w:multiLevelType w:val="hybridMultilevel"/>
    <w:tmpl w:val="A6DA8F64"/>
    <w:lvl w:ilvl="0" w:tplc="70A4C7F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3A0A41D3"/>
    <w:multiLevelType w:val="hybridMultilevel"/>
    <w:tmpl w:val="19927600"/>
    <w:lvl w:ilvl="0" w:tplc="AEC8BC2A">
      <w:start w:val="1"/>
      <w:numFmt w:val="decimalEnclosedCircle"/>
      <w:lvlText w:val="%1"/>
      <w:lvlJc w:val="left"/>
      <w:pPr>
        <w:tabs>
          <w:tab w:val="num" w:pos="1293"/>
        </w:tabs>
        <w:ind w:left="1293" w:hanging="210"/>
      </w:pPr>
      <w:rPr>
        <w:rFonts w:hint="eastAsia"/>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14" w15:restartNumberingAfterBreak="0">
    <w:nsid w:val="400408FE"/>
    <w:multiLevelType w:val="hybridMultilevel"/>
    <w:tmpl w:val="2E84E7BE"/>
    <w:lvl w:ilvl="0" w:tplc="E7A8C604">
      <w:start w:val="1"/>
      <w:numFmt w:val="bullet"/>
      <w:lvlText w:val="・"/>
      <w:lvlJc w:val="left"/>
      <w:pPr>
        <w:tabs>
          <w:tab w:val="num" w:pos="894"/>
        </w:tabs>
        <w:ind w:left="894" w:hanging="450"/>
      </w:pPr>
      <w:rPr>
        <w:rFonts w:ascii="ＭＳ 明朝" w:eastAsia="ＭＳ 明朝" w:hAnsi="ＭＳ 明朝" w:cs="Times New Roman" w:hint="eastAsia"/>
      </w:rPr>
    </w:lvl>
    <w:lvl w:ilvl="1" w:tplc="0409000B" w:tentative="1">
      <w:start w:val="1"/>
      <w:numFmt w:val="bullet"/>
      <w:lvlText w:val=""/>
      <w:lvlJc w:val="left"/>
      <w:pPr>
        <w:tabs>
          <w:tab w:val="num" w:pos="1284"/>
        </w:tabs>
        <w:ind w:left="1284" w:hanging="420"/>
      </w:pPr>
      <w:rPr>
        <w:rFonts w:ascii="Wingdings" w:hAnsi="Wingdings" w:hint="default"/>
      </w:rPr>
    </w:lvl>
    <w:lvl w:ilvl="2" w:tplc="0409000D" w:tentative="1">
      <w:start w:val="1"/>
      <w:numFmt w:val="bullet"/>
      <w:lvlText w:val=""/>
      <w:lvlJc w:val="left"/>
      <w:pPr>
        <w:tabs>
          <w:tab w:val="num" w:pos="1704"/>
        </w:tabs>
        <w:ind w:left="1704" w:hanging="420"/>
      </w:pPr>
      <w:rPr>
        <w:rFonts w:ascii="Wingdings" w:hAnsi="Wingdings" w:hint="default"/>
      </w:rPr>
    </w:lvl>
    <w:lvl w:ilvl="3" w:tplc="04090001" w:tentative="1">
      <w:start w:val="1"/>
      <w:numFmt w:val="bullet"/>
      <w:lvlText w:val=""/>
      <w:lvlJc w:val="left"/>
      <w:pPr>
        <w:tabs>
          <w:tab w:val="num" w:pos="2124"/>
        </w:tabs>
        <w:ind w:left="2124" w:hanging="420"/>
      </w:pPr>
      <w:rPr>
        <w:rFonts w:ascii="Wingdings" w:hAnsi="Wingdings" w:hint="default"/>
      </w:rPr>
    </w:lvl>
    <w:lvl w:ilvl="4" w:tplc="0409000B" w:tentative="1">
      <w:start w:val="1"/>
      <w:numFmt w:val="bullet"/>
      <w:lvlText w:val=""/>
      <w:lvlJc w:val="left"/>
      <w:pPr>
        <w:tabs>
          <w:tab w:val="num" w:pos="2544"/>
        </w:tabs>
        <w:ind w:left="2544" w:hanging="420"/>
      </w:pPr>
      <w:rPr>
        <w:rFonts w:ascii="Wingdings" w:hAnsi="Wingdings" w:hint="default"/>
      </w:rPr>
    </w:lvl>
    <w:lvl w:ilvl="5" w:tplc="0409000D" w:tentative="1">
      <w:start w:val="1"/>
      <w:numFmt w:val="bullet"/>
      <w:lvlText w:val=""/>
      <w:lvlJc w:val="left"/>
      <w:pPr>
        <w:tabs>
          <w:tab w:val="num" w:pos="2964"/>
        </w:tabs>
        <w:ind w:left="2964" w:hanging="420"/>
      </w:pPr>
      <w:rPr>
        <w:rFonts w:ascii="Wingdings" w:hAnsi="Wingdings" w:hint="default"/>
      </w:rPr>
    </w:lvl>
    <w:lvl w:ilvl="6" w:tplc="04090001" w:tentative="1">
      <w:start w:val="1"/>
      <w:numFmt w:val="bullet"/>
      <w:lvlText w:val=""/>
      <w:lvlJc w:val="left"/>
      <w:pPr>
        <w:tabs>
          <w:tab w:val="num" w:pos="3384"/>
        </w:tabs>
        <w:ind w:left="3384" w:hanging="420"/>
      </w:pPr>
      <w:rPr>
        <w:rFonts w:ascii="Wingdings" w:hAnsi="Wingdings" w:hint="default"/>
      </w:rPr>
    </w:lvl>
    <w:lvl w:ilvl="7" w:tplc="0409000B" w:tentative="1">
      <w:start w:val="1"/>
      <w:numFmt w:val="bullet"/>
      <w:lvlText w:val=""/>
      <w:lvlJc w:val="left"/>
      <w:pPr>
        <w:tabs>
          <w:tab w:val="num" w:pos="3804"/>
        </w:tabs>
        <w:ind w:left="3804" w:hanging="420"/>
      </w:pPr>
      <w:rPr>
        <w:rFonts w:ascii="Wingdings" w:hAnsi="Wingdings" w:hint="default"/>
      </w:rPr>
    </w:lvl>
    <w:lvl w:ilvl="8" w:tplc="0409000D" w:tentative="1">
      <w:start w:val="1"/>
      <w:numFmt w:val="bullet"/>
      <w:lvlText w:val=""/>
      <w:lvlJc w:val="left"/>
      <w:pPr>
        <w:tabs>
          <w:tab w:val="num" w:pos="4224"/>
        </w:tabs>
        <w:ind w:left="4224" w:hanging="420"/>
      </w:pPr>
      <w:rPr>
        <w:rFonts w:ascii="Wingdings" w:hAnsi="Wingdings" w:hint="default"/>
      </w:rPr>
    </w:lvl>
  </w:abstractNum>
  <w:abstractNum w:abstractNumId="15" w15:restartNumberingAfterBreak="0">
    <w:nsid w:val="4C911690"/>
    <w:multiLevelType w:val="hybridMultilevel"/>
    <w:tmpl w:val="E4CC2598"/>
    <w:lvl w:ilvl="0" w:tplc="DADA9C56">
      <w:start w:val="1"/>
      <w:numFmt w:val="decimalEnclosedCircle"/>
      <w:lvlText w:val="%1"/>
      <w:lvlJc w:val="left"/>
      <w:pPr>
        <w:ind w:left="360" w:hanging="360"/>
      </w:pPr>
      <w:rPr>
        <w:rFonts w:hint="default"/>
      </w:rPr>
    </w:lvl>
    <w:lvl w:ilvl="1" w:tplc="B418B29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EA26194"/>
    <w:multiLevelType w:val="hybridMultilevel"/>
    <w:tmpl w:val="0E0C3E04"/>
    <w:lvl w:ilvl="0" w:tplc="9CD89350">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7" w15:restartNumberingAfterBreak="0">
    <w:nsid w:val="52FC4CA4"/>
    <w:multiLevelType w:val="hybridMultilevel"/>
    <w:tmpl w:val="7F880C98"/>
    <w:lvl w:ilvl="0" w:tplc="8F7E5656">
      <w:start w:val="1"/>
      <w:numFmt w:val="decimalFullWidth"/>
      <w:lvlText w:val="（%1）"/>
      <w:lvlJc w:val="left"/>
      <w:pPr>
        <w:ind w:left="939" w:hanging="720"/>
      </w:pPr>
      <w:rPr>
        <w:rFonts w:hint="eastAsia"/>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8" w15:restartNumberingAfterBreak="0">
    <w:nsid w:val="608F2345"/>
    <w:multiLevelType w:val="hybridMultilevel"/>
    <w:tmpl w:val="36CCBB06"/>
    <w:lvl w:ilvl="0" w:tplc="A50EADF6">
      <w:start w:val="1"/>
      <w:numFmt w:val="decimalEnclosedCircle"/>
      <w:lvlText w:val="%1"/>
      <w:lvlJc w:val="left"/>
      <w:pPr>
        <w:ind w:left="798" w:hanging="36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19" w15:restartNumberingAfterBreak="0">
    <w:nsid w:val="77781729"/>
    <w:multiLevelType w:val="hybridMultilevel"/>
    <w:tmpl w:val="42DA0CAA"/>
    <w:lvl w:ilvl="0" w:tplc="A9D4D790">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20" w15:restartNumberingAfterBreak="0">
    <w:nsid w:val="7A3E6F99"/>
    <w:multiLevelType w:val="hybridMultilevel"/>
    <w:tmpl w:val="27DEBCD2"/>
    <w:lvl w:ilvl="0" w:tplc="668A3C56">
      <w:start w:val="1"/>
      <w:numFmt w:val="decimalFullWidth"/>
      <w:lvlText w:val="（%1）"/>
      <w:lvlJc w:val="left"/>
      <w:pPr>
        <w:ind w:left="1373" w:hanging="72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21" w15:restartNumberingAfterBreak="0">
    <w:nsid w:val="7B937782"/>
    <w:multiLevelType w:val="hybridMultilevel"/>
    <w:tmpl w:val="7C180ACA"/>
    <w:lvl w:ilvl="0" w:tplc="4E207B4C">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num w:numId="1">
    <w:abstractNumId w:val="16"/>
  </w:num>
  <w:num w:numId="2">
    <w:abstractNumId w:val="13"/>
  </w:num>
  <w:num w:numId="3">
    <w:abstractNumId w:val="0"/>
  </w:num>
  <w:num w:numId="4">
    <w:abstractNumId w:val="1"/>
  </w:num>
  <w:num w:numId="5">
    <w:abstractNumId w:val="9"/>
  </w:num>
  <w:num w:numId="6">
    <w:abstractNumId w:val="6"/>
  </w:num>
  <w:num w:numId="7">
    <w:abstractNumId w:val="4"/>
  </w:num>
  <w:num w:numId="8">
    <w:abstractNumId w:val="2"/>
  </w:num>
  <w:num w:numId="9">
    <w:abstractNumId w:val="3"/>
  </w:num>
  <w:num w:numId="10">
    <w:abstractNumId w:val="10"/>
  </w:num>
  <w:num w:numId="11">
    <w:abstractNumId w:val="11"/>
  </w:num>
  <w:num w:numId="12">
    <w:abstractNumId w:val="14"/>
  </w:num>
  <w:num w:numId="13">
    <w:abstractNumId w:val="21"/>
  </w:num>
  <w:num w:numId="14">
    <w:abstractNumId w:val="17"/>
  </w:num>
  <w:num w:numId="15">
    <w:abstractNumId w:val="8"/>
  </w:num>
  <w:num w:numId="16">
    <w:abstractNumId w:val="12"/>
  </w:num>
  <w:num w:numId="17">
    <w:abstractNumId w:val="7"/>
  </w:num>
  <w:num w:numId="18">
    <w:abstractNumId w:val="18"/>
  </w:num>
  <w:num w:numId="19">
    <w:abstractNumId w:val="19"/>
  </w:num>
  <w:num w:numId="20">
    <w:abstractNumId w:val="20"/>
  </w:num>
  <w:num w:numId="21">
    <w:abstractNumId w:val="15"/>
  </w:num>
  <w:num w:numId="2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101"/>
  <w:drawingGridVerticalSpacing w:val="303"/>
  <w:displayHorizontalDrawingGridEvery w:val="2"/>
  <w:doNotShadeFormData/>
  <w:characterSpacingControl w:val="compressPunctuation"/>
  <w:noLineBreaksAfter w:lang="ja-JP" w:val="([{〈《「『【〔（［｛｢"/>
  <w:noLineBreaksBefore w:lang="ja-JP" w:val="!),.?]}、。〉》」』】〕！），．？］｝｡｣､ﾞﾟ"/>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D0B"/>
    <w:rsid w:val="000001F6"/>
    <w:rsid w:val="000002D4"/>
    <w:rsid w:val="00001053"/>
    <w:rsid w:val="0000120E"/>
    <w:rsid w:val="000018FB"/>
    <w:rsid w:val="00002687"/>
    <w:rsid w:val="000036A7"/>
    <w:rsid w:val="00004133"/>
    <w:rsid w:val="000046DE"/>
    <w:rsid w:val="00004DB5"/>
    <w:rsid w:val="000056EF"/>
    <w:rsid w:val="00005A4B"/>
    <w:rsid w:val="00006234"/>
    <w:rsid w:val="00006251"/>
    <w:rsid w:val="00006C60"/>
    <w:rsid w:val="0000702C"/>
    <w:rsid w:val="000072AA"/>
    <w:rsid w:val="00007999"/>
    <w:rsid w:val="00007EDF"/>
    <w:rsid w:val="0001055D"/>
    <w:rsid w:val="00011348"/>
    <w:rsid w:val="0001180A"/>
    <w:rsid w:val="00011A88"/>
    <w:rsid w:val="00014C0B"/>
    <w:rsid w:val="0001711E"/>
    <w:rsid w:val="00017208"/>
    <w:rsid w:val="00017F3E"/>
    <w:rsid w:val="00020118"/>
    <w:rsid w:val="00022086"/>
    <w:rsid w:val="00023132"/>
    <w:rsid w:val="00023B1D"/>
    <w:rsid w:val="00023D7D"/>
    <w:rsid w:val="00025FDD"/>
    <w:rsid w:val="00026B4B"/>
    <w:rsid w:val="00030108"/>
    <w:rsid w:val="000309DF"/>
    <w:rsid w:val="00030BD2"/>
    <w:rsid w:val="00031515"/>
    <w:rsid w:val="00031575"/>
    <w:rsid w:val="00031D11"/>
    <w:rsid w:val="00031FC3"/>
    <w:rsid w:val="00033033"/>
    <w:rsid w:val="000365FD"/>
    <w:rsid w:val="00036E04"/>
    <w:rsid w:val="00037CEA"/>
    <w:rsid w:val="000403E8"/>
    <w:rsid w:val="00040879"/>
    <w:rsid w:val="0004426D"/>
    <w:rsid w:val="000445E0"/>
    <w:rsid w:val="00044FC6"/>
    <w:rsid w:val="00045048"/>
    <w:rsid w:val="00045EFC"/>
    <w:rsid w:val="00046842"/>
    <w:rsid w:val="0004697C"/>
    <w:rsid w:val="00047841"/>
    <w:rsid w:val="000500C9"/>
    <w:rsid w:val="0005018C"/>
    <w:rsid w:val="000501E4"/>
    <w:rsid w:val="00050290"/>
    <w:rsid w:val="0005084A"/>
    <w:rsid w:val="00050A30"/>
    <w:rsid w:val="000512EE"/>
    <w:rsid w:val="00051B07"/>
    <w:rsid w:val="000526F7"/>
    <w:rsid w:val="00052CFD"/>
    <w:rsid w:val="0005333F"/>
    <w:rsid w:val="000535AB"/>
    <w:rsid w:val="000538DC"/>
    <w:rsid w:val="00053FD8"/>
    <w:rsid w:val="000547A3"/>
    <w:rsid w:val="000566B2"/>
    <w:rsid w:val="0005681A"/>
    <w:rsid w:val="00056A21"/>
    <w:rsid w:val="000577F0"/>
    <w:rsid w:val="00057BA2"/>
    <w:rsid w:val="00057FF3"/>
    <w:rsid w:val="00061A79"/>
    <w:rsid w:val="00062026"/>
    <w:rsid w:val="00063108"/>
    <w:rsid w:val="000633B6"/>
    <w:rsid w:val="00063484"/>
    <w:rsid w:val="000636BA"/>
    <w:rsid w:val="00063B97"/>
    <w:rsid w:val="00063F16"/>
    <w:rsid w:val="00064C8D"/>
    <w:rsid w:val="000655A9"/>
    <w:rsid w:val="0006581C"/>
    <w:rsid w:val="00065C44"/>
    <w:rsid w:val="00066414"/>
    <w:rsid w:val="00066997"/>
    <w:rsid w:val="00067704"/>
    <w:rsid w:val="00070B75"/>
    <w:rsid w:val="00070E28"/>
    <w:rsid w:val="00072826"/>
    <w:rsid w:val="00072872"/>
    <w:rsid w:val="0007420B"/>
    <w:rsid w:val="00074876"/>
    <w:rsid w:val="00074E5F"/>
    <w:rsid w:val="000758A5"/>
    <w:rsid w:val="00077C66"/>
    <w:rsid w:val="00080784"/>
    <w:rsid w:val="00080955"/>
    <w:rsid w:val="00080ACB"/>
    <w:rsid w:val="00081200"/>
    <w:rsid w:val="00081217"/>
    <w:rsid w:val="00081285"/>
    <w:rsid w:val="000823EE"/>
    <w:rsid w:val="00083863"/>
    <w:rsid w:val="00084BCC"/>
    <w:rsid w:val="00085E23"/>
    <w:rsid w:val="00086C17"/>
    <w:rsid w:val="00091180"/>
    <w:rsid w:val="00091DB5"/>
    <w:rsid w:val="00092628"/>
    <w:rsid w:val="00092EC1"/>
    <w:rsid w:val="0009302F"/>
    <w:rsid w:val="00093F00"/>
    <w:rsid w:val="00095A22"/>
    <w:rsid w:val="00095FC4"/>
    <w:rsid w:val="000963D8"/>
    <w:rsid w:val="00096480"/>
    <w:rsid w:val="00096D65"/>
    <w:rsid w:val="00097D56"/>
    <w:rsid w:val="000A0143"/>
    <w:rsid w:val="000A03CE"/>
    <w:rsid w:val="000A0785"/>
    <w:rsid w:val="000A1423"/>
    <w:rsid w:val="000A1F34"/>
    <w:rsid w:val="000A378E"/>
    <w:rsid w:val="000A4C5C"/>
    <w:rsid w:val="000A4F6A"/>
    <w:rsid w:val="000A53A0"/>
    <w:rsid w:val="000A5E98"/>
    <w:rsid w:val="000A6666"/>
    <w:rsid w:val="000A7347"/>
    <w:rsid w:val="000B0182"/>
    <w:rsid w:val="000B06C7"/>
    <w:rsid w:val="000B1C20"/>
    <w:rsid w:val="000B2B79"/>
    <w:rsid w:val="000B2DE4"/>
    <w:rsid w:val="000B3FEC"/>
    <w:rsid w:val="000B42B2"/>
    <w:rsid w:val="000B4B27"/>
    <w:rsid w:val="000B5143"/>
    <w:rsid w:val="000B6B79"/>
    <w:rsid w:val="000B7CC1"/>
    <w:rsid w:val="000B7CF0"/>
    <w:rsid w:val="000C0724"/>
    <w:rsid w:val="000C0D29"/>
    <w:rsid w:val="000C165E"/>
    <w:rsid w:val="000C2406"/>
    <w:rsid w:val="000C2680"/>
    <w:rsid w:val="000C3145"/>
    <w:rsid w:val="000C3227"/>
    <w:rsid w:val="000C4BD8"/>
    <w:rsid w:val="000C4E47"/>
    <w:rsid w:val="000C515D"/>
    <w:rsid w:val="000C5240"/>
    <w:rsid w:val="000C7A5D"/>
    <w:rsid w:val="000C7B16"/>
    <w:rsid w:val="000D1E6E"/>
    <w:rsid w:val="000D2538"/>
    <w:rsid w:val="000D27F5"/>
    <w:rsid w:val="000D3148"/>
    <w:rsid w:val="000D3553"/>
    <w:rsid w:val="000D3BA1"/>
    <w:rsid w:val="000D3F41"/>
    <w:rsid w:val="000D4998"/>
    <w:rsid w:val="000D58E1"/>
    <w:rsid w:val="000D59F9"/>
    <w:rsid w:val="000D5BBC"/>
    <w:rsid w:val="000D633D"/>
    <w:rsid w:val="000E00A5"/>
    <w:rsid w:val="000E0644"/>
    <w:rsid w:val="000E08E7"/>
    <w:rsid w:val="000E1CFA"/>
    <w:rsid w:val="000E1F6A"/>
    <w:rsid w:val="000E2D93"/>
    <w:rsid w:val="000E2FDE"/>
    <w:rsid w:val="000E35DF"/>
    <w:rsid w:val="000E37C8"/>
    <w:rsid w:val="000E39AB"/>
    <w:rsid w:val="000E3ABF"/>
    <w:rsid w:val="000E3B6C"/>
    <w:rsid w:val="000E3BD8"/>
    <w:rsid w:val="000E40A4"/>
    <w:rsid w:val="000E42BB"/>
    <w:rsid w:val="000E4505"/>
    <w:rsid w:val="000E4A3B"/>
    <w:rsid w:val="000E56F5"/>
    <w:rsid w:val="000E57BD"/>
    <w:rsid w:val="000E580C"/>
    <w:rsid w:val="000E629F"/>
    <w:rsid w:val="000E69EB"/>
    <w:rsid w:val="000E7317"/>
    <w:rsid w:val="000E7F36"/>
    <w:rsid w:val="000F06FD"/>
    <w:rsid w:val="000F1737"/>
    <w:rsid w:val="000F1C59"/>
    <w:rsid w:val="000F1C85"/>
    <w:rsid w:val="000F2074"/>
    <w:rsid w:val="000F2429"/>
    <w:rsid w:val="000F25C3"/>
    <w:rsid w:val="000F27E2"/>
    <w:rsid w:val="000F3410"/>
    <w:rsid w:val="000F3688"/>
    <w:rsid w:val="000F3BB2"/>
    <w:rsid w:val="000F3F58"/>
    <w:rsid w:val="000F41B1"/>
    <w:rsid w:val="000F4213"/>
    <w:rsid w:val="000F4BF6"/>
    <w:rsid w:val="000F4EAF"/>
    <w:rsid w:val="000F5D1E"/>
    <w:rsid w:val="000F5DBA"/>
    <w:rsid w:val="000F62B8"/>
    <w:rsid w:val="000F6BAF"/>
    <w:rsid w:val="000F6F63"/>
    <w:rsid w:val="000F7507"/>
    <w:rsid w:val="000F7C2B"/>
    <w:rsid w:val="00100750"/>
    <w:rsid w:val="001009B7"/>
    <w:rsid w:val="001026F9"/>
    <w:rsid w:val="0010286A"/>
    <w:rsid w:val="00102AB5"/>
    <w:rsid w:val="001037DA"/>
    <w:rsid w:val="00104D36"/>
    <w:rsid w:val="0011019D"/>
    <w:rsid w:val="00110812"/>
    <w:rsid w:val="0011126B"/>
    <w:rsid w:val="001118FE"/>
    <w:rsid w:val="00111E18"/>
    <w:rsid w:val="00112712"/>
    <w:rsid w:val="00112D25"/>
    <w:rsid w:val="0011372A"/>
    <w:rsid w:val="00114787"/>
    <w:rsid w:val="00114A55"/>
    <w:rsid w:val="00114D6B"/>
    <w:rsid w:val="001163E5"/>
    <w:rsid w:val="001163E8"/>
    <w:rsid w:val="001167A1"/>
    <w:rsid w:val="00116ADF"/>
    <w:rsid w:val="00117704"/>
    <w:rsid w:val="00117E59"/>
    <w:rsid w:val="001204B7"/>
    <w:rsid w:val="001205D5"/>
    <w:rsid w:val="0012077D"/>
    <w:rsid w:val="00120A6E"/>
    <w:rsid w:val="0012116B"/>
    <w:rsid w:val="001216FE"/>
    <w:rsid w:val="00122BF6"/>
    <w:rsid w:val="00123428"/>
    <w:rsid w:val="001240EF"/>
    <w:rsid w:val="001249BC"/>
    <w:rsid w:val="00125790"/>
    <w:rsid w:val="0012583B"/>
    <w:rsid w:val="00125A94"/>
    <w:rsid w:val="00126B5D"/>
    <w:rsid w:val="00126CEE"/>
    <w:rsid w:val="0012782D"/>
    <w:rsid w:val="0012797E"/>
    <w:rsid w:val="00127B2B"/>
    <w:rsid w:val="0013006F"/>
    <w:rsid w:val="001306AE"/>
    <w:rsid w:val="0013070F"/>
    <w:rsid w:val="001309D7"/>
    <w:rsid w:val="00130C37"/>
    <w:rsid w:val="00130D0F"/>
    <w:rsid w:val="0013147B"/>
    <w:rsid w:val="00131684"/>
    <w:rsid w:val="00132234"/>
    <w:rsid w:val="0013252C"/>
    <w:rsid w:val="00132CFF"/>
    <w:rsid w:val="001336E4"/>
    <w:rsid w:val="00133B16"/>
    <w:rsid w:val="001348D2"/>
    <w:rsid w:val="00136667"/>
    <w:rsid w:val="00136B69"/>
    <w:rsid w:val="00137B1A"/>
    <w:rsid w:val="001419EF"/>
    <w:rsid w:val="00141B49"/>
    <w:rsid w:val="00141B4B"/>
    <w:rsid w:val="00142F44"/>
    <w:rsid w:val="00143187"/>
    <w:rsid w:val="001441A4"/>
    <w:rsid w:val="00144FFF"/>
    <w:rsid w:val="00145AA1"/>
    <w:rsid w:val="00145CD1"/>
    <w:rsid w:val="00145EDD"/>
    <w:rsid w:val="001469C6"/>
    <w:rsid w:val="00146ACB"/>
    <w:rsid w:val="001507CC"/>
    <w:rsid w:val="00151EB8"/>
    <w:rsid w:val="001522AE"/>
    <w:rsid w:val="001525CA"/>
    <w:rsid w:val="00152B0F"/>
    <w:rsid w:val="00153255"/>
    <w:rsid w:val="00153756"/>
    <w:rsid w:val="001538E6"/>
    <w:rsid w:val="001548AC"/>
    <w:rsid w:val="00155644"/>
    <w:rsid w:val="001557FC"/>
    <w:rsid w:val="00155D49"/>
    <w:rsid w:val="00156180"/>
    <w:rsid w:val="00156332"/>
    <w:rsid w:val="00156AF0"/>
    <w:rsid w:val="00156B75"/>
    <w:rsid w:val="00156E8B"/>
    <w:rsid w:val="00156E9B"/>
    <w:rsid w:val="001607CF"/>
    <w:rsid w:val="00161156"/>
    <w:rsid w:val="00161A8F"/>
    <w:rsid w:val="00162793"/>
    <w:rsid w:val="001634A4"/>
    <w:rsid w:val="00163B2E"/>
    <w:rsid w:val="00164503"/>
    <w:rsid w:val="00165427"/>
    <w:rsid w:val="00165975"/>
    <w:rsid w:val="00165A3B"/>
    <w:rsid w:val="00165DC8"/>
    <w:rsid w:val="00170C5F"/>
    <w:rsid w:val="00170FFF"/>
    <w:rsid w:val="001719B6"/>
    <w:rsid w:val="00172478"/>
    <w:rsid w:val="00172547"/>
    <w:rsid w:val="00172C92"/>
    <w:rsid w:val="001733BA"/>
    <w:rsid w:val="0017481C"/>
    <w:rsid w:val="0017547A"/>
    <w:rsid w:val="0017638C"/>
    <w:rsid w:val="00176CAB"/>
    <w:rsid w:val="0017757F"/>
    <w:rsid w:val="00177DB1"/>
    <w:rsid w:val="0018066C"/>
    <w:rsid w:val="00180D5B"/>
    <w:rsid w:val="00180FDE"/>
    <w:rsid w:val="0018144D"/>
    <w:rsid w:val="00181D5D"/>
    <w:rsid w:val="0018312E"/>
    <w:rsid w:val="001832C5"/>
    <w:rsid w:val="0018498E"/>
    <w:rsid w:val="00184C8F"/>
    <w:rsid w:val="0018501B"/>
    <w:rsid w:val="00185020"/>
    <w:rsid w:val="00185F3D"/>
    <w:rsid w:val="001860E8"/>
    <w:rsid w:val="00186163"/>
    <w:rsid w:val="0018619B"/>
    <w:rsid w:val="0018678B"/>
    <w:rsid w:val="00187155"/>
    <w:rsid w:val="001871F9"/>
    <w:rsid w:val="00187AB8"/>
    <w:rsid w:val="001905E9"/>
    <w:rsid w:val="00190868"/>
    <w:rsid w:val="00190E5A"/>
    <w:rsid w:val="0019101A"/>
    <w:rsid w:val="001915FA"/>
    <w:rsid w:val="00191FC8"/>
    <w:rsid w:val="0019296D"/>
    <w:rsid w:val="00195448"/>
    <w:rsid w:val="001957D7"/>
    <w:rsid w:val="00195E03"/>
    <w:rsid w:val="00195FCA"/>
    <w:rsid w:val="00196198"/>
    <w:rsid w:val="001966D0"/>
    <w:rsid w:val="00196A5F"/>
    <w:rsid w:val="00196B78"/>
    <w:rsid w:val="0019722E"/>
    <w:rsid w:val="00197739"/>
    <w:rsid w:val="001A032C"/>
    <w:rsid w:val="001A043E"/>
    <w:rsid w:val="001A0D88"/>
    <w:rsid w:val="001A19CF"/>
    <w:rsid w:val="001A1F9C"/>
    <w:rsid w:val="001A34CE"/>
    <w:rsid w:val="001A38BF"/>
    <w:rsid w:val="001A3BC2"/>
    <w:rsid w:val="001A4382"/>
    <w:rsid w:val="001A4988"/>
    <w:rsid w:val="001A4A6B"/>
    <w:rsid w:val="001A5549"/>
    <w:rsid w:val="001A69EC"/>
    <w:rsid w:val="001A6C51"/>
    <w:rsid w:val="001A7B48"/>
    <w:rsid w:val="001B1546"/>
    <w:rsid w:val="001B16A0"/>
    <w:rsid w:val="001B1CB5"/>
    <w:rsid w:val="001B1ED1"/>
    <w:rsid w:val="001B2647"/>
    <w:rsid w:val="001B2BDB"/>
    <w:rsid w:val="001B39C9"/>
    <w:rsid w:val="001B3A83"/>
    <w:rsid w:val="001B3BCF"/>
    <w:rsid w:val="001B434E"/>
    <w:rsid w:val="001B43E4"/>
    <w:rsid w:val="001B5069"/>
    <w:rsid w:val="001B5766"/>
    <w:rsid w:val="001B65A5"/>
    <w:rsid w:val="001B6A73"/>
    <w:rsid w:val="001C019C"/>
    <w:rsid w:val="001C0F99"/>
    <w:rsid w:val="001C1B7E"/>
    <w:rsid w:val="001C1BBB"/>
    <w:rsid w:val="001C2739"/>
    <w:rsid w:val="001C2B52"/>
    <w:rsid w:val="001C32A4"/>
    <w:rsid w:val="001C35C2"/>
    <w:rsid w:val="001C3957"/>
    <w:rsid w:val="001C424D"/>
    <w:rsid w:val="001C462E"/>
    <w:rsid w:val="001C4B0C"/>
    <w:rsid w:val="001C4E9C"/>
    <w:rsid w:val="001C5279"/>
    <w:rsid w:val="001C5DD7"/>
    <w:rsid w:val="001C5E34"/>
    <w:rsid w:val="001C5F82"/>
    <w:rsid w:val="001C5FDF"/>
    <w:rsid w:val="001C736A"/>
    <w:rsid w:val="001D0406"/>
    <w:rsid w:val="001D041D"/>
    <w:rsid w:val="001D0ACA"/>
    <w:rsid w:val="001D1370"/>
    <w:rsid w:val="001D161F"/>
    <w:rsid w:val="001D1DF9"/>
    <w:rsid w:val="001D1EC2"/>
    <w:rsid w:val="001D1F3D"/>
    <w:rsid w:val="001D2F53"/>
    <w:rsid w:val="001D3A7B"/>
    <w:rsid w:val="001D3BF7"/>
    <w:rsid w:val="001D3C7F"/>
    <w:rsid w:val="001D448F"/>
    <w:rsid w:val="001D4882"/>
    <w:rsid w:val="001D54AA"/>
    <w:rsid w:val="001D6292"/>
    <w:rsid w:val="001D6741"/>
    <w:rsid w:val="001D6DEE"/>
    <w:rsid w:val="001D7D3E"/>
    <w:rsid w:val="001E06C3"/>
    <w:rsid w:val="001E0B4C"/>
    <w:rsid w:val="001E0C1B"/>
    <w:rsid w:val="001E0CA8"/>
    <w:rsid w:val="001E0D48"/>
    <w:rsid w:val="001E12B4"/>
    <w:rsid w:val="001E1766"/>
    <w:rsid w:val="001E2535"/>
    <w:rsid w:val="001E28FE"/>
    <w:rsid w:val="001E3605"/>
    <w:rsid w:val="001E3A77"/>
    <w:rsid w:val="001E4633"/>
    <w:rsid w:val="001E523C"/>
    <w:rsid w:val="001E5265"/>
    <w:rsid w:val="001E5922"/>
    <w:rsid w:val="001E5C3A"/>
    <w:rsid w:val="001E6B99"/>
    <w:rsid w:val="001E6D33"/>
    <w:rsid w:val="001E7687"/>
    <w:rsid w:val="001F049C"/>
    <w:rsid w:val="001F0BCC"/>
    <w:rsid w:val="001F192F"/>
    <w:rsid w:val="001F24FA"/>
    <w:rsid w:val="001F2D92"/>
    <w:rsid w:val="001F39E9"/>
    <w:rsid w:val="001F3BF5"/>
    <w:rsid w:val="001F4A95"/>
    <w:rsid w:val="001F5A7E"/>
    <w:rsid w:val="001F5B87"/>
    <w:rsid w:val="001F748B"/>
    <w:rsid w:val="00200444"/>
    <w:rsid w:val="00201029"/>
    <w:rsid w:val="00202EC9"/>
    <w:rsid w:val="00203354"/>
    <w:rsid w:val="00203F7F"/>
    <w:rsid w:val="00204BA4"/>
    <w:rsid w:val="00204EBD"/>
    <w:rsid w:val="00205F04"/>
    <w:rsid w:val="002062BA"/>
    <w:rsid w:val="002064B7"/>
    <w:rsid w:val="002103BE"/>
    <w:rsid w:val="00210A7F"/>
    <w:rsid w:val="00211D91"/>
    <w:rsid w:val="00211EA1"/>
    <w:rsid w:val="00211F8E"/>
    <w:rsid w:val="002131E6"/>
    <w:rsid w:val="002138AF"/>
    <w:rsid w:val="00214DB4"/>
    <w:rsid w:val="002157B1"/>
    <w:rsid w:val="00215905"/>
    <w:rsid w:val="00215B5E"/>
    <w:rsid w:val="00215C47"/>
    <w:rsid w:val="00215FDE"/>
    <w:rsid w:val="00217200"/>
    <w:rsid w:val="00220593"/>
    <w:rsid w:val="00221C45"/>
    <w:rsid w:val="00221D24"/>
    <w:rsid w:val="002226DA"/>
    <w:rsid w:val="00222790"/>
    <w:rsid w:val="00222EAE"/>
    <w:rsid w:val="002231D7"/>
    <w:rsid w:val="0022364C"/>
    <w:rsid w:val="00226419"/>
    <w:rsid w:val="00227A32"/>
    <w:rsid w:val="00227A38"/>
    <w:rsid w:val="00227DFE"/>
    <w:rsid w:val="002311AC"/>
    <w:rsid w:val="00231A65"/>
    <w:rsid w:val="002332AC"/>
    <w:rsid w:val="00233889"/>
    <w:rsid w:val="00234826"/>
    <w:rsid w:val="0023606B"/>
    <w:rsid w:val="0023730B"/>
    <w:rsid w:val="00242B69"/>
    <w:rsid w:val="00243020"/>
    <w:rsid w:val="00243640"/>
    <w:rsid w:val="00243D03"/>
    <w:rsid w:val="00243DD1"/>
    <w:rsid w:val="00244111"/>
    <w:rsid w:val="00245975"/>
    <w:rsid w:val="00245D5F"/>
    <w:rsid w:val="002464CF"/>
    <w:rsid w:val="00246E2F"/>
    <w:rsid w:val="00247F9A"/>
    <w:rsid w:val="0025177F"/>
    <w:rsid w:val="0025365E"/>
    <w:rsid w:val="00253753"/>
    <w:rsid w:val="00253A9C"/>
    <w:rsid w:val="00253E6F"/>
    <w:rsid w:val="00254AF9"/>
    <w:rsid w:val="00255579"/>
    <w:rsid w:val="00256ABA"/>
    <w:rsid w:val="00257277"/>
    <w:rsid w:val="0026004D"/>
    <w:rsid w:val="00260A36"/>
    <w:rsid w:val="00260AC7"/>
    <w:rsid w:val="0026216E"/>
    <w:rsid w:val="0026274C"/>
    <w:rsid w:val="00262862"/>
    <w:rsid w:val="00263D69"/>
    <w:rsid w:val="00265199"/>
    <w:rsid w:val="00266098"/>
    <w:rsid w:val="002663A8"/>
    <w:rsid w:val="002668C1"/>
    <w:rsid w:val="00266AD7"/>
    <w:rsid w:val="00267026"/>
    <w:rsid w:val="002674DA"/>
    <w:rsid w:val="00267619"/>
    <w:rsid w:val="002701DB"/>
    <w:rsid w:val="00270550"/>
    <w:rsid w:val="00270DFA"/>
    <w:rsid w:val="002718E6"/>
    <w:rsid w:val="00271CBB"/>
    <w:rsid w:val="002721DA"/>
    <w:rsid w:val="00272B56"/>
    <w:rsid w:val="002734A7"/>
    <w:rsid w:val="002735F7"/>
    <w:rsid w:val="00273A7B"/>
    <w:rsid w:val="00273ECC"/>
    <w:rsid w:val="00274C36"/>
    <w:rsid w:val="00275855"/>
    <w:rsid w:val="00275CCF"/>
    <w:rsid w:val="00275FDC"/>
    <w:rsid w:val="00280492"/>
    <w:rsid w:val="002805A7"/>
    <w:rsid w:val="00280F01"/>
    <w:rsid w:val="00281E9E"/>
    <w:rsid w:val="0028216C"/>
    <w:rsid w:val="0028220C"/>
    <w:rsid w:val="00282C21"/>
    <w:rsid w:val="002842F2"/>
    <w:rsid w:val="0028467A"/>
    <w:rsid w:val="00284B32"/>
    <w:rsid w:val="00284C44"/>
    <w:rsid w:val="00284F81"/>
    <w:rsid w:val="00285000"/>
    <w:rsid w:val="00285902"/>
    <w:rsid w:val="00285BD5"/>
    <w:rsid w:val="00285EAC"/>
    <w:rsid w:val="00290793"/>
    <w:rsid w:val="00290B8B"/>
    <w:rsid w:val="00290ECD"/>
    <w:rsid w:val="0029130D"/>
    <w:rsid w:val="00291E28"/>
    <w:rsid w:val="00292799"/>
    <w:rsid w:val="00292FD0"/>
    <w:rsid w:val="00293263"/>
    <w:rsid w:val="002935BB"/>
    <w:rsid w:val="00295164"/>
    <w:rsid w:val="00295C54"/>
    <w:rsid w:val="00296018"/>
    <w:rsid w:val="00296467"/>
    <w:rsid w:val="00296B9F"/>
    <w:rsid w:val="00296F9A"/>
    <w:rsid w:val="002973E3"/>
    <w:rsid w:val="0029759B"/>
    <w:rsid w:val="002976EF"/>
    <w:rsid w:val="002976F6"/>
    <w:rsid w:val="00297DD3"/>
    <w:rsid w:val="002A069F"/>
    <w:rsid w:val="002A119D"/>
    <w:rsid w:val="002A163D"/>
    <w:rsid w:val="002A1C03"/>
    <w:rsid w:val="002A1FB6"/>
    <w:rsid w:val="002A369B"/>
    <w:rsid w:val="002A37DA"/>
    <w:rsid w:val="002A3F2E"/>
    <w:rsid w:val="002A437B"/>
    <w:rsid w:val="002A4614"/>
    <w:rsid w:val="002A53F9"/>
    <w:rsid w:val="002A5E18"/>
    <w:rsid w:val="002A6606"/>
    <w:rsid w:val="002B0A7B"/>
    <w:rsid w:val="002B0AAF"/>
    <w:rsid w:val="002B0E0D"/>
    <w:rsid w:val="002B1023"/>
    <w:rsid w:val="002B2EA8"/>
    <w:rsid w:val="002B3365"/>
    <w:rsid w:val="002B3C8F"/>
    <w:rsid w:val="002B3FDF"/>
    <w:rsid w:val="002B40B2"/>
    <w:rsid w:val="002B4565"/>
    <w:rsid w:val="002B471B"/>
    <w:rsid w:val="002B4C1B"/>
    <w:rsid w:val="002B553B"/>
    <w:rsid w:val="002B5ADE"/>
    <w:rsid w:val="002B6235"/>
    <w:rsid w:val="002B6802"/>
    <w:rsid w:val="002B786D"/>
    <w:rsid w:val="002C0129"/>
    <w:rsid w:val="002C038A"/>
    <w:rsid w:val="002C0EC0"/>
    <w:rsid w:val="002C16D6"/>
    <w:rsid w:val="002C1793"/>
    <w:rsid w:val="002C1B5C"/>
    <w:rsid w:val="002C2B78"/>
    <w:rsid w:val="002C3172"/>
    <w:rsid w:val="002C33BB"/>
    <w:rsid w:val="002C3943"/>
    <w:rsid w:val="002C41E2"/>
    <w:rsid w:val="002C47A7"/>
    <w:rsid w:val="002C5722"/>
    <w:rsid w:val="002C7CB4"/>
    <w:rsid w:val="002D04EF"/>
    <w:rsid w:val="002D0F45"/>
    <w:rsid w:val="002D2629"/>
    <w:rsid w:val="002D2DD9"/>
    <w:rsid w:val="002D3240"/>
    <w:rsid w:val="002D36FD"/>
    <w:rsid w:val="002D44CA"/>
    <w:rsid w:val="002D5D03"/>
    <w:rsid w:val="002D5D72"/>
    <w:rsid w:val="002D65CF"/>
    <w:rsid w:val="002D6679"/>
    <w:rsid w:val="002D6E15"/>
    <w:rsid w:val="002D70AA"/>
    <w:rsid w:val="002E1F1E"/>
    <w:rsid w:val="002E2CDA"/>
    <w:rsid w:val="002E2DE0"/>
    <w:rsid w:val="002E3710"/>
    <w:rsid w:val="002E3D39"/>
    <w:rsid w:val="002E41A4"/>
    <w:rsid w:val="002E41A9"/>
    <w:rsid w:val="002E48C4"/>
    <w:rsid w:val="002E557F"/>
    <w:rsid w:val="002E5CFA"/>
    <w:rsid w:val="002E62E3"/>
    <w:rsid w:val="002E6E8C"/>
    <w:rsid w:val="002E7E53"/>
    <w:rsid w:val="002F0B79"/>
    <w:rsid w:val="002F12E1"/>
    <w:rsid w:val="002F2EDD"/>
    <w:rsid w:val="002F3012"/>
    <w:rsid w:val="002F3785"/>
    <w:rsid w:val="002F3EFF"/>
    <w:rsid w:val="002F5255"/>
    <w:rsid w:val="002F70D1"/>
    <w:rsid w:val="0030064C"/>
    <w:rsid w:val="0030222D"/>
    <w:rsid w:val="0030257A"/>
    <w:rsid w:val="00303658"/>
    <w:rsid w:val="00303C09"/>
    <w:rsid w:val="003040A9"/>
    <w:rsid w:val="00304520"/>
    <w:rsid w:val="0030459F"/>
    <w:rsid w:val="00304A71"/>
    <w:rsid w:val="00304B09"/>
    <w:rsid w:val="00306B26"/>
    <w:rsid w:val="00306D1B"/>
    <w:rsid w:val="00307516"/>
    <w:rsid w:val="003075FB"/>
    <w:rsid w:val="00307864"/>
    <w:rsid w:val="00307CF5"/>
    <w:rsid w:val="00307F62"/>
    <w:rsid w:val="00310A85"/>
    <w:rsid w:val="00311983"/>
    <w:rsid w:val="003135F1"/>
    <w:rsid w:val="00313EF4"/>
    <w:rsid w:val="003143E2"/>
    <w:rsid w:val="003146CB"/>
    <w:rsid w:val="0031477D"/>
    <w:rsid w:val="00315032"/>
    <w:rsid w:val="003152D2"/>
    <w:rsid w:val="003156E5"/>
    <w:rsid w:val="0031636B"/>
    <w:rsid w:val="0031730D"/>
    <w:rsid w:val="003176D6"/>
    <w:rsid w:val="00321E63"/>
    <w:rsid w:val="0032320F"/>
    <w:rsid w:val="0032349E"/>
    <w:rsid w:val="00324668"/>
    <w:rsid w:val="0032549A"/>
    <w:rsid w:val="00325B68"/>
    <w:rsid w:val="00325F41"/>
    <w:rsid w:val="00326456"/>
    <w:rsid w:val="003265BA"/>
    <w:rsid w:val="00326624"/>
    <w:rsid w:val="00327572"/>
    <w:rsid w:val="0033019C"/>
    <w:rsid w:val="003313FD"/>
    <w:rsid w:val="003317A5"/>
    <w:rsid w:val="00331C16"/>
    <w:rsid w:val="003329CF"/>
    <w:rsid w:val="00333113"/>
    <w:rsid w:val="0033324D"/>
    <w:rsid w:val="0033508F"/>
    <w:rsid w:val="0033523F"/>
    <w:rsid w:val="00335C4C"/>
    <w:rsid w:val="00336015"/>
    <w:rsid w:val="003369AD"/>
    <w:rsid w:val="003372BA"/>
    <w:rsid w:val="00337D6C"/>
    <w:rsid w:val="00340208"/>
    <w:rsid w:val="003404DC"/>
    <w:rsid w:val="00340854"/>
    <w:rsid w:val="00340CA6"/>
    <w:rsid w:val="00341A2D"/>
    <w:rsid w:val="00341B7F"/>
    <w:rsid w:val="0034247F"/>
    <w:rsid w:val="003427F3"/>
    <w:rsid w:val="00343A8D"/>
    <w:rsid w:val="003440C1"/>
    <w:rsid w:val="00344599"/>
    <w:rsid w:val="00345353"/>
    <w:rsid w:val="003459A4"/>
    <w:rsid w:val="00345FEE"/>
    <w:rsid w:val="003470F6"/>
    <w:rsid w:val="00347EDE"/>
    <w:rsid w:val="00347F7B"/>
    <w:rsid w:val="003502DE"/>
    <w:rsid w:val="003523D1"/>
    <w:rsid w:val="00352900"/>
    <w:rsid w:val="00352CF0"/>
    <w:rsid w:val="00352FCA"/>
    <w:rsid w:val="0035436E"/>
    <w:rsid w:val="003549F4"/>
    <w:rsid w:val="00354A11"/>
    <w:rsid w:val="003566D0"/>
    <w:rsid w:val="003569A0"/>
    <w:rsid w:val="0035785E"/>
    <w:rsid w:val="003578AC"/>
    <w:rsid w:val="00362D91"/>
    <w:rsid w:val="00363530"/>
    <w:rsid w:val="00364590"/>
    <w:rsid w:val="0036471C"/>
    <w:rsid w:val="00364BF7"/>
    <w:rsid w:val="00365485"/>
    <w:rsid w:val="0036596D"/>
    <w:rsid w:val="00366890"/>
    <w:rsid w:val="003671C9"/>
    <w:rsid w:val="00370741"/>
    <w:rsid w:val="003729DD"/>
    <w:rsid w:val="00372CA8"/>
    <w:rsid w:val="00372FC9"/>
    <w:rsid w:val="00373582"/>
    <w:rsid w:val="003736CE"/>
    <w:rsid w:val="0037462F"/>
    <w:rsid w:val="00375D20"/>
    <w:rsid w:val="00375E99"/>
    <w:rsid w:val="00375F66"/>
    <w:rsid w:val="003765D3"/>
    <w:rsid w:val="00377306"/>
    <w:rsid w:val="00380AA4"/>
    <w:rsid w:val="00381505"/>
    <w:rsid w:val="00381B2C"/>
    <w:rsid w:val="00382251"/>
    <w:rsid w:val="0038229E"/>
    <w:rsid w:val="00382788"/>
    <w:rsid w:val="00383111"/>
    <w:rsid w:val="003846F1"/>
    <w:rsid w:val="00384B0F"/>
    <w:rsid w:val="00384CEC"/>
    <w:rsid w:val="003858CF"/>
    <w:rsid w:val="00385E20"/>
    <w:rsid w:val="00386177"/>
    <w:rsid w:val="003862BA"/>
    <w:rsid w:val="003866A0"/>
    <w:rsid w:val="00392554"/>
    <w:rsid w:val="00392F70"/>
    <w:rsid w:val="0039470E"/>
    <w:rsid w:val="00394A73"/>
    <w:rsid w:val="00395351"/>
    <w:rsid w:val="00395412"/>
    <w:rsid w:val="00396830"/>
    <w:rsid w:val="003969FF"/>
    <w:rsid w:val="00396C59"/>
    <w:rsid w:val="00397525"/>
    <w:rsid w:val="00397FE0"/>
    <w:rsid w:val="003A00A0"/>
    <w:rsid w:val="003A02C2"/>
    <w:rsid w:val="003A03BD"/>
    <w:rsid w:val="003A0B80"/>
    <w:rsid w:val="003A0BA2"/>
    <w:rsid w:val="003A100C"/>
    <w:rsid w:val="003A14EB"/>
    <w:rsid w:val="003A1CA3"/>
    <w:rsid w:val="003A2626"/>
    <w:rsid w:val="003A37A0"/>
    <w:rsid w:val="003A46CB"/>
    <w:rsid w:val="003A4BAD"/>
    <w:rsid w:val="003A4E8D"/>
    <w:rsid w:val="003A58A9"/>
    <w:rsid w:val="003A5973"/>
    <w:rsid w:val="003A747C"/>
    <w:rsid w:val="003B037E"/>
    <w:rsid w:val="003B094E"/>
    <w:rsid w:val="003B1F1E"/>
    <w:rsid w:val="003B21C4"/>
    <w:rsid w:val="003B23A6"/>
    <w:rsid w:val="003B2A06"/>
    <w:rsid w:val="003B2D2E"/>
    <w:rsid w:val="003B318D"/>
    <w:rsid w:val="003B3A54"/>
    <w:rsid w:val="003B3CEF"/>
    <w:rsid w:val="003B3E9E"/>
    <w:rsid w:val="003B41A7"/>
    <w:rsid w:val="003B468A"/>
    <w:rsid w:val="003B4B23"/>
    <w:rsid w:val="003B4B7A"/>
    <w:rsid w:val="003B507F"/>
    <w:rsid w:val="003B652E"/>
    <w:rsid w:val="003B6A67"/>
    <w:rsid w:val="003B6BF7"/>
    <w:rsid w:val="003B6D6E"/>
    <w:rsid w:val="003B6F22"/>
    <w:rsid w:val="003C0AA1"/>
    <w:rsid w:val="003C2368"/>
    <w:rsid w:val="003C37EA"/>
    <w:rsid w:val="003C3A17"/>
    <w:rsid w:val="003C3E64"/>
    <w:rsid w:val="003C4A44"/>
    <w:rsid w:val="003C713B"/>
    <w:rsid w:val="003C72E3"/>
    <w:rsid w:val="003C7322"/>
    <w:rsid w:val="003C785E"/>
    <w:rsid w:val="003D0CEA"/>
    <w:rsid w:val="003D0E9F"/>
    <w:rsid w:val="003D1285"/>
    <w:rsid w:val="003D1638"/>
    <w:rsid w:val="003D1A3C"/>
    <w:rsid w:val="003D1B94"/>
    <w:rsid w:val="003D1D24"/>
    <w:rsid w:val="003D2639"/>
    <w:rsid w:val="003D276A"/>
    <w:rsid w:val="003D28FC"/>
    <w:rsid w:val="003D2F4A"/>
    <w:rsid w:val="003D4AB8"/>
    <w:rsid w:val="003D55DF"/>
    <w:rsid w:val="003D5EE6"/>
    <w:rsid w:val="003D66D4"/>
    <w:rsid w:val="003D6AC1"/>
    <w:rsid w:val="003D6D8A"/>
    <w:rsid w:val="003D7D65"/>
    <w:rsid w:val="003E0529"/>
    <w:rsid w:val="003E08B2"/>
    <w:rsid w:val="003E0E9E"/>
    <w:rsid w:val="003E1177"/>
    <w:rsid w:val="003E2A80"/>
    <w:rsid w:val="003E2F5D"/>
    <w:rsid w:val="003E4CEE"/>
    <w:rsid w:val="003E5CE1"/>
    <w:rsid w:val="003E6EF4"/>
    <w:rsid w:val="003E6F9D"/>
    <w:rsid w:val="003E6F9E"/>
    <w:rsid w:val="003F059D"/>
    <w:rsid w:val="003F194E"/>
    <w:rsid w:val="003F2E6C"/>
    <w:rsid w:val="003F3F9A"/>
    <w:rsid w:val="003F444F"/>
    <w:rsid w:val="003F475E"/>
    <w:rsid w:val="003F4C3B"/>
    <w:rsid w:val="003F5251"/>
    <w:rsid w:val="003F55CC"/>
    <w:rsid w:val="003F6EF6"/>
    <w:rsid w:val="003F743E"/>
    <w:rsid w:val="003F750D"/>
    <w:rsid w:val="003F7AEF"/>
    <w:rsid w:val="00400883"/>
    <w:rsid w:val="0040148F"/>
    <w:rsid w:val="00401639"/>
    <w:rsid w:val="00401EA5"/>
    <w:rsid w:val="004026C0"/>
    <w:rsid w:val="00402B31"/>
    <w:rsid w:val="00403D01"/>
    <w:rsid w:val="00403D69"/>
    <w:rsid w:val="0040461C"/>
    <w:rsid w:val="00405479"/>
    <w:rsid w:val="00405C13"/>
    <w:rsid w:val="00405DC7"/>
    <w:rsid w:val="00405DD6"/>
    <w:rsid w:val="00406978"/>
    <w:rsid w:val="004101BB"/>
    <w:rsid w:val="00410E87"/>
    <w:rsid w:val="0041186A"/>
    <w:rsid w:val="00412A21"/>
    <w:rsid w:val="00413095"/>
    <w:rsid w:val="00413B27"/>
    <w:rsid w:val="004153E2"/>
    <w:rsid w:val="004155C7"/>
    <w:rsid w:val="00415A86"/>
    <w:rsid w:val="00415AF5"/>
    <w:rsid w:val="00416D49"/>
    <w:rsid w:val="004173DC"/>
    <w:rsid w:val="004215BD"/>
    <w:rsid w:val="0042177A"/>
    <w:rsid w:val="00423265"/>
    <w:rsid w:val="00423773"/>
    <w:rsid w:val="0042379C"/>
    <w:rsid w:val="004238AE"/>
    <w:rsid w:val="00423E2B"/>
    <w:rsid w:val="00425052"/>
    <w:rsid w:val="0042527F"/>
    <w:rsid w:val="004258AA"/>
    <w:rsid w:val="00425EBE"/>
    <w:rsid w:val="004274FA"/>
    <w:rsid w:val="00427857"/>
    <w:rsid w:val="00430E70"/>
    <w:rsid w:val="00430E9A"/>
    <w:rsid w:val="00432AFD"/>
    <w:rsid w:val="00433092"/>
    <w:rsid w:val="0043359E"/>
    <w:rsid w:val="00434C23"/>
    <w:rsid w:val="00435121"/>
    <w:rsid w:val="00435774"/>
    <w:rsid w:val="00436A62"/>
    <w:rsid w:val="00437266"/>
    <w:rsid w:val="00440132"/>
    <w:rsid w:val="004401C2"/>
    <w:rsid w:val="00440880"/>
    <w:rsid w:val="00440E83"/>
    <w:rsid w:val="004410E8"/>
    <w:rsid w:val="00442C30"/>
    <w:rsid w:val="00443302"/>
    <w:rsid w:val="00443C93"/>
    <w:rsid w:val="0044449B"/>
    <w:rsid w:val="004447D9"/>
    <w:rsid w:val="004449B1"/>
    <w:rsid w:val="00444B69"/>
    <w:rsid w:val="00445044"/>
    <w:rsid w:val="00445647"/>
    <w:rsid w:val="00445E82"/>
    <w:rsid w:val="00445ED8"/>
    <w:rsid w:val="00446CB2"/>
    <w:rsid w:val="00446CFB"/>
    <w:rsid w:val="004475C9"/>
    <w:rsid w:val="004507AC"/>
    <w:rsid w:val="004508E8"/>
    <w:rsid w:val="00450FA5"/>
    <w:rsid w:val="00451E04"/>
    <w:rsid w:val="00452452"/>
    <w:rsid w:val="00452E7B"/>
    <w:rsid w:val="0045367B"/>
    <w:rsid w:val="00453A49"/>
    <w:rsid w:val="00453BEC"/>
    <w:rsid w:val="00454008"/>
    <w:rsid w:val="00454B6A"/>
    <w:rsid w:val="0045560E"/>
    <w:rsid w:val="004559C0"/>
    <w:rsid w:val="00455C3F"/>
    <w:rsid w:val="00456129"/>
    <w:rsid w:val="00456409"/>
    <w:rsid w:val="00456C7B"/>
    <w:rsid w:val="0046013A"/>
    <w:rsid w:val="004608ED"/>
    <w:rsid w:val="00460ABD"/>
    <w:rsid w:val="00460B22"/>
    <w:rsid w:val="004617FC"/>
    <w:rsid w:val="004628CB"/>
    <w:rsid w:val="00463308"/>
    <w:rsid w:val="0046430E"/>
    <w:rsid w:val="00464EEC"/>
    <w:rsid w:val="00465255"/>
    <w:rsid w:val="004659E0"/>
    <w:rsid w:val="00465CC2"/>
    <w:rsid w:val="0046692B"/>
    <w:rsid w:val="004675DC"/>
    <w:rsid w:val="00470B8B"/>
    <w:rsid w:val="00470BDE"/>
    <w:rsid w:val="00470D81"/>
    <w:rsid w:val="00471F18"/>
    <w:rsid w:val="00471FBA"/>
    <w:rsid w:val="004727E5"/>
    <w:rsid w:val="00472C0E"/>
    <w:rsid w:val="00473AC1"/>
    <w:rsid w:val="004741D6"/>
    <w:rsid w:val="00475150"/>
    <w:rsid w:val="004751AB"/>
    <w:rsid w:val="00475630"/>
    <w:rsid w:val="00475815"/>
    <w:rsid w:val="00475817"/>
    <w:rsid w:val="00475EB4"/>
    <w:rsid w:val="00475F28"/>
    <w:rsid w:val="004765AE"/>
    <w:rsid w:val="0048045F"/>
    <w:rsid w:val="004807F7"/>
    <w:rsid w:val="004809FB"/>
    <w:rsid w:val="00480FF6"/>
    <w:rsid w:val="0048138C"/>
    <w:rsid w:val="00481A0F"/>
    <w:rsid w:val="00482157"/>
    <w:rsid w:val="00482DFC"/>
    <w:rsid w:val="004831D6"/>
    <w:rsid w:val="0048324D"/>
    <w:rsid w:val="00483917"/>
    <w:rsid w:val="00483BD4"/>
    <w:rsid w:val="00483F10"/>
    <w:rsid w:val="00485024"/>
    <w:rsid w:val="0048549E"/>
    <w:rsid w:val="00486BCF"/>
    <w:rsid w:val="00486FD5"/>
    <w:rsid w:val="00487232"/>
    <w:rsid w:val="004908C5"/>
    <w:rsid w:val="00490CAB"/>
    <w:rsid w:val="00491518"/>
    <w:rsid w:val="00491DB4"/>
    <w:rsid w:val="0049205B"/>
    <w:rsid w:val="00492651"/>
    <w:rsid w:val="004933CC"/>
    <w:rsid w:val="004937B5"/>
    <w:rsid w:val="00494B59"/>
    <w:rsid w:val="00494E9A"/>
    <w:rsid w:val="00495017"/>
    <w:rsid w:val="004A0066"/>
    <w:rsid w:val="004A250D"/>
    <w:rsid w:val="004A3825"/>
    <w:rsid w:val="004A3B72"/>
    <w:rsid w:val="004A453C"/>
    <w:rsid w:val="004A4609"/>
    <w:rsid w:val="004A46F8"/>
    <w:rsid w:val="004A4BC4"/>
    <w:rsid w:val="004A7B2B"/>
    <w:rsid w:val="004A7EEC"/>
    <w:rsid w:val="004A7F9D"/>
    <w:rsid w:val="004B0B10"/>
    <w:rsid w:val="004B1040"/>
    <w:rsid w:val="004B1AB4"/>
    <w:rsid w:val="004B2EBE"/>
    <w:rsid w:val="004B3194"/>
    <w:rsid w:val="004B3B8F"/>
    <w:rsid w:val="004B4606"/>
    <w:rsid w:val="004B52A4"/>
    <w:rsid w:val="004B53F8"/>
    <w:rsid w:val="004B58DA"/>
    <w:rsid w:val="004B5931"/>
    <w:rsid w:val="004B6290"/>
    <w:rsid w:val="004B67C8"/>
    <w:rsid w:val="004C02C6"/>
    <w:rsid w:val="004C1C03"/>
    <w:rsid w:val="004C1C27"/>
    <w:rsid w:val="004C22D9"/>
    <w:rsid w:val="004C2465"/>
    <w:rsid w:val="004C255A"/>
    <w:rsid w:val="004C2BFC"/>
    <w:rsid w:val="004C35AF"/>
    <w:rsid w:val="004C5007"/>
    <w:rsid w:val="004C76CC"/>
    <w:rsid w:val="004C7F78"/>
    <w:rsid w:val="004D15A5"/>
    <w:rsid w:val="004D17F5"/>
    <w:rsid w:val="004D1A9A"/>
    <w:rsid w:val="004D1F66"/>
    <w:rsid w:val="004D26B0"/>
    <w:rsid w:val="004D275B"/>
    <w:rsid w:val="004D2EF9"/>
    <w:rsid w:val="004D4306"/>
    <w:rsid w:val="004D5646"/>
    <w:rsid w:val="004D58E1"/>
    <w:rsid w:val="004D5BD0"/>
    <w:rsid w:val="004D6088"/>
    <w:rsid w:val="004D6176"/>
    <w:rsid w:val="004D6830"/>
    <w:rsid w:val="004D687A"/>
    <w:rsid w:val="004D68D5"/>
    <w:rsid w:val="004D7B75"/>
    <w:rsid w:val="004E0286"/>
    <w:rsid w:val="004E0844"/>
    <w:rsid w:val="004E1568"/>
    <w:rsid w:val="004E17EA"/>
    <w:rsid w:val="004E22F9"/>
    <w:rsid w:val="004E2939"/>
    <w:rsid w:val="004E33A0"/>
    <w:rsid w:val="004E4359"/>
    <w:rsid w:val="004E550D"/>
    <w:rsid w:val="004E55D5"/>
    <w:rsid w:val="004E5604"/>
    <w:rsid w:val="004E58B4"/>
    <w:rsid w:val="004E605A"/>
    <w:rsid w:val="004E60A9"/>
    <w:rsid w:val="004E6AEC"/>
    <w:rsid w:val="004E747A"/>
    <w:rsid w:val="004F039B"/>
    <w:rsid w:val="004F07F7"/>
    <w:rsid w:val="004F0F20"/>
    <w:rsid w:val="004F2196"/>
    <w:rsid w:val="004F353D"/>
    <w:rsid w:val="004F3CF1"/>
    <w:rsid w:val="004F48F6"/>
    <w:rsid w:val="004F52B6"/>
    <w:rsid w:val="004F5575"/>
    <w:rsid w:val="004F571A"/>
    <w:rsid w:val="00500F39"/>
    <w:rsid w:val="00502143"/>
    <w:rsid w:val="00502ADC"/>
    <w:rsid w:val="00502F5F"/>
    <w:rsid w:val="005038C2"/>
    <w:rsid w:val="005038C6"/>
    <w:rsid w:val="00503CC8"/>
    <w:rsid w:val="00504460"/>
    <w:rsid w:val="00504744"/>
    <w:rsid w:val="00505011"/>
    <w:rsid w:val="00505231"/>
    <w:rsid w:val="005057DB"/>
    <w:rsid w:val="00505981"/>
    <w:rsid w:val="00506964"/>
    <w:rsid w:val="00506F89"/>
    <w:rsid w:val="005078B8"/>
    <w:rsid w:val="00510144"/>
    <w:rsid w:val="00510344"/>
    <w:rsid w:val="00510503"/>
    <w:rsid w:val="005105E1"/>
    <w:rsid w:val="00512096"/>
    <w:rsid w:val="005157B3"/>
    <w:rsid w:val="0051689F"/>
    <w:rsid w:val="00516BF2"/>
    <w:rsid w:val="00516CC2"/>
    <w:rsid w:val="005176E6"/>
    <w:rsid w:val="00517AAB"/>
    <w:rsid w:val="00517EF8"/>
    <w:rsid w:val="00520662"/>
    <w:rsid w:val="00521001"/>
    <w:rsid w:val="00521E09"/>
    <w:rsid w:val="00521ECC"/>
    <w:rsid w:val="00523088"/>
    <w:rsid w:val="00523264"/>
    <w:rsid w:val="00524B34"/>
    <w:rsid w:val="00525EEB"/>
    <w:rsid w:val="005266B8"/>
    <w:rsid w:val="0052670B"/>
    <w:rsid w:val="00526E94"/>
    <w:rsid w:val="005277C6"/>
    <w:rsid w:val="00527B99"/>
    <w:rsid w:val="00530129"/>
    <w:rsid w:val="00530FD7"/>
    <w:rsid w:val="005312E0"/>
    <w:rsid w:val="00532C19"/>
    <w:rsid w:val="00533624"/>
    <w:rsid w:val="00533A82"/>
    <w:rsid w:val="00534A4D"/>
    <w:rsid w:val="00534B20"/>
    <w:rsid w:val="00534C87"/>
    <w:rsid w:val="00535250"/>
    <w:rsid w:val="00535477"/>
    <w:rsid w:val="0053701C"/>
    <w:rsid w:val="0053704A"/>
    <w:rsid w:val="005372B3"/>
    <w:rsid w:val="0053779E"/>
    <w:rsid w:val="00537C61"/>
    <w:rsid w:val="0054057B"/>
    <w:rsid w:val="00540990"/>
    <w:rsid w:val="0054117A"/>
    <w:rsid w:val="00541356"/>
    <w:rsid w:val="00542C67"/>
    <w:rsid w:val="00543031"/>
    <w:rsid w:val="00543CF7"/>
    <w:rsid w:val="00544732"/>
    <w:rsid w:val="00544F3B"/>
    <w:rsid w:val="00550154"/>
    <w:rsid w:val="00551601"/>
    <w:rsid w:val="00551C7E"/>
    <w:rsid w:val="00551F2F"/>
    <w:rsid w:val="00551FBB"/>
    <w:rsid w:val="00552A60"/>
    <w:rsid w:val="00552AAC"/>
    <w:rsid w:val="00552CCA"/>
    <w:rsid w:val="00553B1A"/>
    <w:rsid w:val="005545C7"/>
    <w:rsid w:val="0055658A"/>
    <w:rsid w:val="005575D3"/>
    <w:rsid w:val="00557C41"/>
    <w:rsid w:val="0056008E"/>
    <w:rsid w:val="00560B3F"/>
    <w:rsid w:val="00560DDA"/>
    <w:rsid w:val="00562453"/>
    <w:rsid w:val="0056287B"/>
    <w:rsid w:val="00562B82"/>
    <w:rsid w:val="00563172"/>
    <w:rsid w:val="00563E32"/>
    <w:rsid w:val="00564385"/>
    <w:rsid w:val="0056478E"/>
    <w:rsid w:val="0056511C"/>
    <w:rsid w:val="00565770"/>
    <w:rsid w:val="00565985"/>
    <w:rsid w:val="00565F18"/>
    <w:rsid w:val="0056693D"/>
    <w:rsid w:val="00570C30"/>
    <w:rsid w:val="00571F35"/>
    <w:rsid w:val="00572030"/>
    <w:rsid w:val="00572208"/>
    <w:rsid w:val="00572EFD"/>
    <w:rsid w:val="00573754"/>
    <w:rsid w:val="00574E6A"/>
    <w:rsid w:val="00575F90"/>
    <w:rsid w:val="00576E4A"/>
    <w:rsid w:val="0057736B"/>
    <w:rsid w:val="00577DCE"/>
    <w:rsid w:val="005804FD"/>
    <w:rsid w:val="00580722"/>
    <w:rsid w:val="005817F1"/>
    <w:rsid w:val="00581954"/>
    <w:rsid w:val="00581D19"/>
    <w:rsid w:val="005827DC"/>
    <w:rsid w:val="00582C25"/>
    <w:rsid w:val="005833D9"/>
    <w:rsid w:val="00583481"/>
    <w:rsid w:val="005839EE"/>
    <w:rsid w:val="00583CC9"/>
    <w:rsid w:val="00584313"/>
    <w:rsid w:val="00584A5C"/>
    <w:rsid w:val="00584C7C"/>
    <w:rsid w:val="00584D4C"/>
    <w:rsid w:val="00585449"/>
    <w:rsid w:val="00585504"/>
    <w:rsid w:val="00585657"/>
    <w:rsid w:val="00586CC4"/>
    <w:rsid w:val="00587434"/>
    <w:rsid w:val="00587577"/>
    <w:rsid w:val="00587B3E"/>
    <w:rsid w:val="00587E3E"/>
    <w:rsid w:val="00590F8A"/>
    <w:rsid w:val="005911E6"/>
    <w:rsid w:val="005912BA"/>
    <w:rsid w:val="00591A74"/>
    <w:rsid w:val="00591CD1"/>
    <w:rsid w:val="00592507"/>
    <w:rsid w:val="005927C2"/>
    <w:rsid w:val="00594EEB"/>
    <w:rsid w:val="0059581C"/>
    <w:rsid w:val="005960C1"/>
    <w:rsid w:val="00596DF7"/>
    <w:rsid w:val="00597350"/>
    <w:rsid w:val="00597808"/>
    <w:rsid w:val="00597B99"/>
    <w:rsid w:val="005A08B8"/>
    <w:rsid w:val="005A0913"/>
    <w:rsid w:val="005A0941"/>
    <w:rsid w:val="005A148D"/>
    <w:rsid w:val="005A1CCC"/>
    <w:rsid w:val="005A27AF"/>
    <w:rsid w:val="005A455F"/>
    <w:rsid w:val="005A6220"/>
    <w:rsid w:val="005A6252"/>
    <w:rsid w:val="005A643B"/>
    <w:rsid w:val="005A675F"/>
    <w:rsid w:val="005A695B"/>
    <w:rsid w:val="005A7918"/>
    <w:rsid w:val="005B1960"/>
    <w:rsid w:val="005B1DC1"/>
    <w:rsid w:val="005B21DC"/>
    <w:rsid w:val="005B30D0"/>
    <w:rsid w:val="005B3D07"/>
    <w:rsid w:val="005B3D13"/>
    <w:rsid w:val="005B41C2"/>
    <w:rsid w:val="005B4C17"/>
    <w:rsid w:val="005B4E4B"/>
    <w:rsid w:val="005B4FE2"/>
    <w:rsid w:val="005B5E3C"/>
    <w:rsid w:val="005B5FE7"/>
    <w:rsid w:val="005B672A"/>
    <w:rsid w:val="005B67D7"/>
    <w:rsid w:val="005B6931"/>
    <w:rsid w:val="005B7153"/>
    <w:rsid w:val="005B7D23"/>
    <w:rsid w:val="005C0045"/>
    <w:rsid w:val="005C0B78"/>
    <w:rsid w:val="005C11CA"/>
    <w:rsid w:val="005C1527"/>
    <w:rsid w:val="005C16A8"/>
    <w:rsid w:val="005C16CA"/>
    <w:rsid w:val="005C2047"/>
    <w:rsid w:val="005C20D9"/>
    <w:rsid w:val="005C23C0"/>
    <w:rsid w:val="005C258F"/>
    <w:rsid w:val="005C3B7E"/>
    <w:rsid w:val="005C4490"/>
    <w:rsid w:val="005C475C"/>
    <w:rsid w:val="005C499F"/>
    <w:rsid w:val="005C4F55"/>
    <w:rsid w:val="005C544C"/>
    <w:rsid w:val="005C5465"/>
    <w:rsid w:val="005C6016"/>
    <w:rsid w:val="005C65F4"/>
    <w:rsid w:val="005C667C"/>
    <w:rsid w:val="005C6771"/>
    <w:rsid w:val="005C73EA"/>
    <w:rsid w:val="005C7B62"/>
    <w:rsid w:val="005D02B3"/>
    <w:rsid w:val="005D100F"/>
    <w:rsid w:val="005D28DB"/>
    <w:rsid w:val="005D2DA8"/>
    <w:rsid w:val="005D4255"/>
    <w:rsid w:val="005D45DC"/>
    <w:rsid w:val="005D4E8A"/>
    <w:rsid w:val="005D5314"/>
    <w:rsid w:val="005D718C"/>
    <w:rsid w:val="005D7512"/>
    <w:rsid w:val="005D7712"/>
    <w:rsid w:val="005E08F3"/>
    <w:rsid w:val="005E0D65"/>
    <w:rsid w:val="005E103A"/>
    <w:rsid w:val="005E1544"/>
    <w:rsid w:val="005E1CD9"/>
    <w:rsid w:val="005E247B"/>
    <w:rsid w:val="005E29FE"/>
    <w:rsid w:val="005E3AA5"/>
    <w:rsid w:val="005E3C51"/>
    <w:rsid w:val="005E3ED8"/>
    <w:rsid w:val="005E43FA"/>
    <w:rsid w:val="005E46AF"/>
    <w:rsid w:val="005E489E"/>
    <w:rsid w:val="005E4A61"/>
    <w:rsid w:val="005E637F"/>
    <w:rsid w:val="005E63A8"/>
    <w:rsid w:val="005E74CB"/>
    <w:rsid w:val="005E7F12"/>
    <w:rsid w:val="005F19C4"/>
    <w:rsid w:val="005F26C9"/>
    <w:rsid w:val="005F2E58"/>
    <w:rsid w:val="005F348B"/>
    <w:rsid w:val="005F3661"/>
    <w:rsid w:val="005F45D8"/>
    <w:rsid w:val="005F4BB4"/>
    <w:rsid w:val="005F5867"/>
    <w:rsid w:val="005F5F69"/>
    <w:rsid w:val="005F6B7A"/>
    <w:rsid w:val="005F70E5"/>
    <w:rsid w:val="005F7938"/>
    <w:rsid w:val="00600823"/>
    <w:rsid w:val="00600AE9"/>
    <w:rsid w:val="00600B30"/>
    <w:rsid w:val="006015BE"/>
    <w:rsid w:val="00601B01"/>
    <w:rsid w:val="0060213C"/>
    <w:rsid w:val="00602E52"/>
    <w:rsid w:val="00602F4E"/>
    <w:rsid w:val="00603600"/>
    <w:rsid w:val="0060388E"/>
    <w:rsid w:val="00603AE1"/>
    <w:rsid w:val="006069F4"/>
    <w:rsid w:val="00606EBA"/>
    <w:rsid w:val="006074A2"/>
    <w:rsid w:val="00607D2F"/>
    <w:rsid w:val="00610194"/>
    <w:rsid w:val="00610DDB"/>
    <w:rsid w:val="00610DE7"/>
    <w:rsid w:val="0061147B"/>
    <w:rsid w:val="00611BEA"/>
    <w:rsid w:val="00611E22"/>
    <w:rsid w:val="00611F19"/>
    <w:rsid w:val="0061319D"/>
    <w:rsid w:val="00613226"/>
    <w:rsid w:val="0061367A"/>
    <w:rsid w:val="00614629"/>
    <w:rsid w:val="006149BF"/>
    <w:rsid w:val="00614DC4"/>
    <w:rsid w:val="00615BF3"/>
    <w:rsid w:val="00615D74"/>
    <w:rsid w:val="00616309"/>
    <w:rsid w:val="006165A5"/>
    <w:rsid w:val="00617DCE"/>
    <w:rsid w:val="00621ED4"/>
    <w:rsid w:val="006222AF"/>
    <w:rsid w:val="00622561"/>
    <w:rsid w:val="00622A11"/>
    <w:rsid w:val="00622B0D"/>
    <w:rsid w:val="006230B8"/>
    <w:rsid w:val="006232AB"/>
    <w:rsid w:val="0062359E"/>
    <w:rsid w:val="00625756"/>
    <w:rsid w:val="00625B35"/>
    <w:rsid w:val="00625EA8"/>
    <w:rsid w:val="0062748F"/>
    <w:rsid w:val="00627F0E"/>
    <w:rsid w:val="00627F7D"/>
    <w:rsid w:val="00630305"/>
    <w:rsid w:val="006308C7"/>
    <w:rsid w:val="00630B6C"/>
    <w:rsid w:val="00630EBA"/>
    <w:rsid w:val="00631444"/>
    <w:rsid w:val="00631839"/>
    <w:rsid w:val="00631B9B"/>
    <w:rsid w:val="0063309F"/>
    <w:rsid w:val="00633CA0"/>
    <w:rsid w:val="00634740"/>
    <w:rsid w:val="0063513F"/>
    <w:rsid w:val="00635351"/>
    <w:rsid w:val="00635905"/>
    <w:rsid w:val="0063596B"/>
    <w:rsid w:val="00635F69"/>
    <w:rsid w:val="00636CC9"/>
    <w:rsid w:val="00636E59"/>
    <w:rsid w:val="006372A7"/>
    <w:rsid w:val="00637A6F"/>
    <w:rsid w:val="00640C94"/>
    <w:rsid w:val="0064147E"/>
    <w:rsid w:val="006418C7"/>
    <w:rsid w:val="006421E2"/>
    <w:rsid w:val="006427F3"/>
    <w:rsid w:val="006432D6"/>
    <w:rsid w:val="0064365F"/>
    <w:rsid w:val="006443A5"/>
    <w:rsid w:val="00644F39"/>
    <w:rsid w:val="006451AB"/>
    <w:rsid w:val="00645807"/>
    <w:rsid w:val="00647E5A"/>
    <w:rsid w:val="006518D5"/>
    <w:rsid w:val="00651E81"/>
    <w:rsid w:val="00653381"/>
    <w:rsid w:val="00653880"/>
    <w:rsid w:val="00653B47"/>
    <w:rsid w:val="00655084"/>
    <w:rsid w:val="006566E1"/>
    <w:rsid w:val="00657E21"/>
    <w:rsid w:val="00657F7B"/>
    <w:rsid w:val="00660267"/>
    <w:rsid w:val="006621D1"/>
    <w:rsid w:val="00662D02"/>
    <w:rsid w:val="00663EBF"/>
    <w:rsid w:val="00664073"/>
    <w:rsid w:val="00665148"/>
    <w:rsid w:val="00665227"/>
    <w:rsid w:val="006663A2"/>
    <w:rsid w:val="00666677"/>
    <w:rsid w:val="006668AD"/>
    <w:rsid w:val="0067046A"/>
    <w:rsid w:val="006708A6"/>
    <w:rsid w:val="00671281"/>
    <w:rsid w:val="00671864"/>
    <w:rsid w:val="00671C16"/>
    <w:rsid w:val="00671EB0"/>
    <w:rsid w:val="006722F1"/>
    <w:rsid w:val="006725AD"/>
    <w:rsid w:val="00672AD1"/>
    <w:rsid w:val="00673BB4"/>
    <w:rsid w:val="00674E4F"/>
    <w:rsid w:val="00674E5A"/>
    <w:rsid w:val="006751E3"/>
    <w:rsid w:val="0067535F"/>
    <w:rsid w:val="006756A0"/>
    <w:rsid w:val="00675A66"/>
    <w:rsid w:val="00675DDB"/>
    <w:rsid w:val="0067626D"/>
    <w:rsid w:val="006766E1"/>
    <w:rsid w:val="00680546"/>
    <w:rsid w:val="00680704"/>
    <w:rsid w:val="00680989"/>
    <w:rsid w:val="006835A8"/>
    <w:rsid w:val="00683D91"/>
    <w:rsid w:val="00685115"/>
    <w:rsid w:val="0068511E"/>
    <w:rsid w:val="0068599F"/>
    <w:rsid w:val="00685E1E"/>
    <w:rsid w:val="00685FBA"/>
    <w:rsid w:val="00686DFF"/>
    <w:rsid w:val="00686F2C"/>
    <w:rsid w:val="0068795F"/>
    <w:rsid w:val="006907D1"/>
    <w:rsid w:val="00690912"/>
    <w:rsid w:val="00691BD2"/>
    <w:rsid w:val="00691BFB"/>
    <w:rsid w:val="00691E4A"/>
    <w:rsid w:val="00691EEE"/>
    <w:rsid w:val="0069249A"/>
    <w:rsid w:val="006926DF"/>
    <w:rsid w:val="0069335F"/>
    <w:rsid w:val="00693D06"/>
    <w:rsid w:val="00693D6A"/>
    <w:rsid w:val="00694729"/>
    <w:rsid w:val="0069507B"/>
    <w:rsid w:val="0069547A"/>
    <w:rsid w:val="00695D9C"/>
    <w:rsid w:val="0069620C"/>
    <w:rsid w:val="0069642D"/>
    <w:rsid w:val="006976B9"/>
    <w:rsid w:val="00697E5E"/>
    <w:rsid w:val="006A0117"/>
    <w:rsid w:val="006A0523"/>
    <w:rsid w:val="006A0CCF"/>
    <w:rsid w:val="006A1FD2"/>
    <w:rsid w:val="006A20EE"/>
    <w:rsid w:val="006A20F5"/>
    <w:rsid w:val="006A2EF5"/>
    <w:rsid w:val="006A3C90"/>
    <w:rsid w:val="006A40FD"/>
    <w:rsid w:val="006A44E5"/>
    <w:rsid w:val="006A481F"/>
    <w:rsid w:val="006A5640"/>
    <w:rsid w:val="006A57C0"/>
    <w:rsid w:val="006A5C7D"/>
    <w:rsid w:val="006A5DF7"/>
    <w:rsid w:val="006A64FC"/>
    <w:rsid w:val="006A6B58"/>
    <w:rsid w:val="006B1CAB"/>
    <w:rsid w:val="006B216B"/>
    <w:rsid w:val="006B3333"/>
    <w:rsid w:val="006B33B5"/>
    <w:rsid w:val="006B35B2"/>
    <w:rsid w:val="006B41B0"/>
    <w:rsid w:val="006B4B5D"/>
    <w:rsid w:val="006B5122"/>
    <w:rsid w:val="006B6664"/>
    <w:rsid w:val="006B738F"/>
    <w:rsid w:val="006B7405"/>
    <w:rsid w:val="006B790E"/>
    <w:rsid w:val="006C03F6"/>
    <w:rsid w:val="006C08FB"/>
    <w:rsid w:val="006C09EF"/>
    <w:rsid w:val="006C169B"/>
    <w:rsid w:val="006C1CB4"/>
    <w:rsid w:val="006C1FEB"/>
    <w:rsid w:val="006C367D"/>
    <w:rsid w:val="006C3F00"/>
    <w:rsid w:val="006C47C8"/>
    <w:rsid w:val="006C4C77"/>
    <w:rsid w:val="006C518E"/>
    <w:rsid w:val="006C5406"/>
    <w:rsid w:val="006C601E"/>
    <w:rsid w:val="006C6556"/>
    <w:rsid w:val="006C68A6"/>
    <w:rsid w:val="006C6E4C"/>
    <w:rsid w:val="006C76C8"/>
    <w:rsid w:val="006C770F"/>
    <w:rsid w:val="006C7FDC"/>
    <w:rsid w:val="006D17C9"/>
    <w:rsid w:val="006D2040"/>
    <w:rsid w:val="006D329B"/>
    <w:rsid w:val="006D39A2"/>
    <w:rsid w:val="006D3B8B"/>
    <w:rsid w:val="006D5625"/>
    <w:rsid w:val="006D61EC"/>
    <w:rsid w:val="006D65E2"/>
    <w:rsid w:val="006D672B"/>
    <w:rsid w:val="006E0D21"/>
    <w:rsid w:val="006E1A62"/>
    <w:rsid w:val="006E24D0"/>
    <w:rsid w:val="006E2672"/>
    <w:rsid w:val="006E4575"/>
    <w:rsid w:val="006E46FC"/>
    <w:rsid w:val="006E48FB"/>
    <w:rsid w:val="006E52FF"/>
    <w:rsid w:val="006E5935"/>
    <w:rsid w:val="006E62EB"/>
    <w:rsid w:val="006E6B9E"/>
    <w:rsid w:val="006F05F4"/>
    <w:rsid w:val="006F115A"/>
    <w:rsid w:val="006F151F"/>
    <w:rsid w:val="006F28AF"/>
    <w:rsid w:val="006F2DB3"/>
    <w:rsid w:val="006F31F0"/>
    <w:rsid w:val="006F47B1"/>
    <w:rsid w:val="006F49B3"/>
    <w:rsid w:val="006F64B0"/>
    <w:rsid w:val="006F6C27"/>
    <w:rsid w:val="006F72F1"/>
    <w:rsid w:val="006F7A7D"/>
    <w:rsid w:val="006F7ECD"/>
    <w:rsid w:val="0070041D"/>
    <w:rsid w:val="00700C8E"/>
    <w:rsid w:val="00700EAF"/>
    <w:rsid w:val="00702506"/>
    <w:rsid w:val="00702C9C"/>
    <w:rsid w:val="0070459A"/>
    <w:rsid w:val="00710559"/>
    <w:rsid w:val="00711BE5"/>
    <w:rsid w:val="00712698"/>
    <w:rsid w:val="00712816"/>
    <w:rsid w:val="007128CE"/>
    <w:rsid w:val="007135CE"/>
    <w:rsid w:val="00714611"/>
    <w:rsid w:val="007152CC"/>
    <w:rsid w:val="0071531D"/>
    <w:rsid w:val="00716371"/>
    <w:rsid w:val="00716463"/>
    <w:rsid w:val="0071698D"/>
    <w:rsid w:val="0071700B"/>
    <w:rsid w:val="0071754A"/>
    <w:rsid w:val="00720D59"/>
    <w:rsid w:val="00720E1B"/>
    <w:rsid w:val="00720E3B"/>
    <w:rsid w:val="007211E5"/>
    <w:rsid w:val="00722977"/>
    <w:rsid w:val="00723A3E"/>
    <w:rsid w:val="0072488C"/>
    <w:rsid w:val="00725D32"/>
    <w:rsid w:val="00726027"/>
    <w:rsid w:val="007265E2"/>
    <w:rsid w:val="00726ED1"/>
    <w:rsid w:val="007270F0"/>
    <w:rsid w:val="0072777B"/>
    <w:rsid w:val="00730ACB"/>
    <w:rsid w:val="007315AC"/>
    <w:rsid w:val="0073187D"/>
    <w:rsid w:val="007320A9"/>
    <w:rsid w:val="00732316"/>
    <w:rsid w:val="00733676"/>
    <w:rsid w:val="00734052"/>
    <w:rsid w:val="00734BD0"/>
    <w:rsid w:val="00735815"/>
    <w:rsid w:val="00735B92"/>
    <w:rsid w:val="0073675A"/>
    <w:rsid w:val="007369EB"/>
    <w:rsid w:val="007372B5"/>
    <w:rsid w:val="00737692"/>
    <w:rsid w:val="0073799C"/>
    <w:rsid w:val="007379E7"/>
    <w:rsid w:val="00737F7B"/>
    <w:rsid w:val="0074070A"/>
    <w:rsid w:val="00741891"/>
    <w:rsid w:val="00742CC4"/>
    <w:rsid w:val="00742E78"/>
    <w:rsid w:val="00744ECC"/>
    <w:rsid w:val="00745A76"/>
    <w:rsid w:val="007461D0"/>
    <w:rsid w:val="00746F17"/>
    <w:rsid w:val="00746F31"/>
    <w:rsid w:val="00747247"/>
    <w:rsid w:val="00747277"/>
    <w:rsid w:val="0074775E"/>
    <w:rsid w:val="007479A0"/>
    <w:rsid w:val="00750363"/>
    <w:rsid w:val="00750853"/>
    <w:rsid w:val="00750D2E"/>
    <w:rsid w:val="00751989"/>
    <w:rsid w:val="00753E50"/>
    <w:rsid w:val="00754CE1"/>
    <w:rsid w:val="0075529C"/>
    <w:rsid w:val="00755CC9"/>
    <w:rsid w:val="007572B3"/>
    <w:rsid w:val="00757779"/>
    <w:rsid w:val="00757DE4"/>
    <w:rsid w:val="00760028"/>
    <w:rsid w:val="0076037F"/>
    <w:rsid w:val="0076054F"/>
    <w:rsid w:val="007609B3"/>
    <w:rsid w:val="00760BF4"/>
    <w:rsid w:val="00761072"/>
    <w:rsid w:val="007611A5"/>
    <w:rsid w:val="00761C17"/>
    <w:rsid w:val="007628F7"/>
    <w:rsid w:val="00762960"/>
    <w:rsid w:val="00762DD7"/>
    <w:rsid w:val="007639E5"/>
    <w:rsid w:val="00764C32"/>
    <w:rsid w:val="00765A69"/>
    <w:rsid w:val="00766380"/>
    <w:rsid w:val="00766520"/>
    <w:rsid w:val="007666AB"/>
    <w:rsid w:val="00766799"/>
    <w:rsid w:val="00766D4A"/>
    <w:rsid w:val="00771063"/>
    <w:rsid w:val="00771D23"/>
    <w:rsid w:val="00771D93"/>
    <w:rsid w:val="00772549"/>
    <w:rsid w:val="0077299B"/>
    <w:rsid w:val="00772B3E"/>
    <w:rsid w:val="0077307E"/>
    <w:rsid w:val="00773435"/>
    <w:rsid w:val="00773BA4"/>
    <w:rsid w:val="00773C91"/>
    <w:rsid w:val="00773DD3"/>
    <w:rsid w:val="007757D5"/>
    <w:rsid w:val="00775B20"/>
    <w:rsid w:val="00775EFE"/>
    <w:rsid w:val="00776C61"/>
    <w:rsid w:val="00777389"/>
    <w:rsid w:val="0077755B"/>
    <w:rsid w:val="00780DF5"/>
    <w:rsid w:val="007827A2"/>
    <w:rsid w:val="00784F48"/>
    <w:rsid w:val="00784F56"/>
    <w:rsid w:val="00785C75"/>
    <w:rsid w:val="00785D90"/>
    <w:rsid w:val="0078662E"/>
    <w:rsid w:val="00786B3F"/>
    <w:rsid w:val="0078712F"/>
    <w:rsid w:val="00787F3F"/>
    <w:rsid w:val="007900D6"/>
    <w:rsid w:val="00790329"/>
    <w:rsid w:val="007906B1"/>
    <w:rsid w:val="00791BAD"/>
    <w:rsid w:val="00791F41"/>
    <w:rsid w:val="00792345"/>
    <w:rsid w:val="00792602"/>
    <w:rsid w:val="00794B97"/>
    <w:rsid w:val="00795320"/>
    <w:rsid w:val="007958A3"/>
    <w:rsid w:val="007962FC"/>
    <w:rsid w:val="00796653"/>
    <w:rsid w:val="00796DED"/>
    <w:rsid w:val="007972B0"/>
    <w:rsid w:val="0079783A"/>
    <w:rsid w:val="007A0132"/>
    <w:rsid w:val="007A08E1"/>
    <w:rsid w:val="007A1760"/>
    <w:rsid w:val="007A17BF"/>
    <w:rsid w:val="007A292A"/>
    <w:rsid w:val="007A4D38"/>
    <w:rsid w:val="007A57CA"/>
    <w:rsid w:val="007A5FD1"/>
    <w:rsid w:val="007A61E8"/>
    <w:rsid w:val="007A6C69"/>
    <w:rsid w:val="007A6EBF"/>
    <w:rsid w:val="007A7AAA"/>
    <w:rsid w:val="007A7F3B"/>
    <w:rsid w:val="007B14A9"/>
    <w:rsid w:val="007B1990"/>
    <w:rsid w:val="007B2D0B"/>
    <w:rsid w:val="007B40AC"/>
    <w:rsid w:val="007B5530"/>
    <w:rsid w:val="007B7C83"/>
    <w:rsid w:val="007C0137"/>
    <w:rsid w:val="007C043D"/>
    <w:rsid w:val="007C0575"/>
    <w:rsid w:val="007C08CF"/>
    <w:rsid w:val="007C1202"/>
    <w:rsid w:val="007C1757"/>
    <w:rsid w:val="007C43BB"/>
    <w:rsid w:val="007C4698"/>
    <w:rsid w:val="007C4699"/>
    <w:rsid w:val="007C4F37"/>
    <w:rsid w:val="007C5690"/>
    <w:rsid w:val="007C5970"/>
    <w:rsid w:val="007C6D10"/>
    <w:rsid w:val="007C7062"/>
    <w:rsid w:val="007C7594"/>
    <w:rsid w:val="007C790F"/>
    <w:rsid w:val="007D0115"/>
    <w:rsid w:val="007D07E2"/>
    <w:rsid w:val="007D1E96"/>
    <w:rsid w:val="007D1FAF"/>
    <w:rsid w:val="007D287D"/>
    <w:rsid w:val="007D2AA8"/>
    <w:rsid w:val="007D3E93"/>
    <w:rsid w:val="007D7235"/>
    <w:rsid w:val="007E0AAA"/>
    <w:rsid w:val="007E1CCA"/>
    <w:rsid w:val="007E2AF3"/>
    <w:rsid w:val="007E2D35"/>
    <w:rsid w:val="007E2E29"/>
    <w:rsid w:val="007E3035"/>
    <w:rsid w:val="007E3BF4"/>
    <w:rsid w:val="007E4C4F"/>
    <w:rsid w:val="007E5D08"/>
    <w:rsid w:val="007E72AC"/>
    <w:rsid w:val="007E7BE1"/>
    <w:rsid w:val="007E7D5D"/>
    <w:rsid w:val="007F05BA"/>
    <w:rsid w:val="007F0D96"/>
    <w:rsid w:val="007F0F16"/>
    <w:rsid w:val="007F101B"/>
    <w:rsid w:val="007F14F5"/>
    <w:rsid w:val="007F1775"/>
    <w:rsid w:val="007F1C08"/>
    <w:rsid w:val="007F1F72"/>
    <w:rsid w:val="007F2E8C"/>
    <w:rsid w:val="007F3930"/>
    <w:rsid w:val="007F3A59"/>
    <w:rsid w:val="007F4018"/>
    <w:rsid w:val="007F4A67"/>
    <w:rsid w:val="007F5544"/>
    <w:rsid w:val="007F67E7"/>
    <w:rsid w:val="007F6BD2"/>
    <w:rsid w:val="007F70BF"/>
    <w:rsid w:val="007F71BB"/>
    <w:rsid w:val="00800161"/>
    <w:rsid w:val="0080053E"/>
    <w:rsid w:val="00800814"/>
    <w:rsid w:val="00800E44"/>
    <w:rsid w:val="008016F5"/>
    <w:rsid w:val="00801BDD"/>
    <w:rsid w:val="0080322D"/>
    <w:rsid w:val="00803824"/>
    <w:rsid w:val="00804066"/>
    <w:rsid w:val="008043EC"/>
    <w:rsid w:val="008046F6"/>
    <w:rsid w:val="00804A9A"/>
    <w:rsid w:val="00805231"/>
    <w:rsid w:val="00805652"/>
    <w:rsid w:val="008063E6"/>
    <w:rsid w:val="008067AD"/>
    <w:rsid w:val="00806E3E"/>
    <w:rsid w:val="00807077"/>
    <w:rsid w:val="008076AD"/>
    <w:rsid w:val="00807DA5"/>
    <w:rsid w:val="00810C6C"/>
    <w:rsid w:val="00810D1F"/>
    <w:rsid w:val="00812115"/>
    <w:rsid w:val="008130EA"/>
    <w:rsid w:val="00813816"/>
    <w:rsid w:val="008141BD"/>
    <w:rsid w:val="00814771"/>
    <w:rsid w:val="00814A77"/>
    <w:rsid w:val="00814DD8"/>
    <w:rsid w:val="00815AD2"/>
    <w:rsid w:val="00815DB4"/>
    <w:rsid w:val="00815F64"/>
    <w:rsid w:val="008204ED"/>
    <w:rsid w:val="00820EE3"/>
    <w:rsid w:val="00821B9D"/>
    <w:rsid w:val="008226D2"/>
    <w:rsid w:val="00823425"/>
    <w:rsid w:val="008237F8"/>
    <w:rsid w:val="0082489D"/>
    <w:rsid w:val="00824BB2"/>
    <w:rsid w:val="0082551D"/>
    <w:rsid w:val="008257B0"/>
    <w:rsid w:val="00825A32"/>
    <w:rsid w:val="008266B7"/>
    <w:rsid w:val="00826867"/>
    <w:rsid w:val="00826FDF"/>
    <w:rsid w:val="00827397"/>
    <w:rsid w:val="00827FBA"/>
    <w:rsid w:val="008303E5"/>
    <w:rsid w:val="0083098B"/>
    <w:rsid w:val="00830D0A"/>
    <w:rsid w:val="0083130E"/>
    <w:rsid w:val="00831C12"/>
    <w:rsid w:val="008320AE"/>
    <w:rsid w:val="008331CB"/>
    <w:rsid w:val="0083455C"/>
    <w:rsid w:val="0083460B"/>
    <w:rsid w:val="00834C2F"/>
    <w:rsid w:val="00835048"/>
    <w:rsid w:val="00835E34"/>
    <w:rsid w:val="00840C02"/>
    <w:rsid w:val="00840FD4"/>
    <w:rsid w:val="00841077"/>
    <w:rsid w:val="00841607"/>
    <w:rsid w:val="008419BD"/>
    <w:rsid w:val="00841D41"/>
    <w:rsid w:val="0084210A"/>
    <w:rsid w:val="00842448"/>
    <w:rsid w:val="00842558"/>
    <w:rsid w:val="00842B48"/>
    <w:rsid w:val="00842B60"/>
    <w:rsid w:val="00842F29"/>
    <w:rsid w:val="00842F98"/>
    <w:rsid w:val="00843155"/>
    <w:rsid w:val="008449E5"/>
    <w:rsid w:val="0084681B"/>
    <w:rsid w:val="008477B5"/>
    <w:rsid w:val="0085136E"/>
    <w:rsid w:val="00853752"/>
    <w:rsid w:val="008539A9"/>
    <w:rsid w:val="00853DE4"/>
    <w:rsid w:val="008546DE"/>
    <w:rsid w:val="008547F3"/>
    <w:rsid w:val="00854CB6"/>
    <w:rsid w:val="0085634C"/>
    <w:rsid w:val="008570A0"/>
    <w:rsid w:val="0085736D"/>
    <w:rsid w:val="0086038A"/>
    <w:rsid w:val="00860971"/>
    <w:rsid w:val="0086098A"/>
    <w:rsid w:val="00860A0C"/>
    <w:rsid w:val="00860A99"/>
    <w:rsid w:val="00860E5D"/>
    <w:rsid w:val="008622F8"/>
    <w:rsid w:val="00863E64"/>
    <w:rsid w:val="00865AD8"/>
    <w:rsid w:val="00866700"/>
    <w:rsid w:val="00866760"/>
    <w:rsid w:val="00866C32"/>
    <w:rsid w:val="008675A0"/>
    <w:rsid w:val="0086791D"/>
    <w:rsid w:val="00867EB9"/>
    <w:rsid w:val="0087011A"/>
    <w:rsid w:val="0087079E"/>
    <w:rsid w:val="00872449"/>
    <w:rsid w:val="00872528"/>
    <w:rsid w:val="00872A2C"/>
    <w:rsid w:val="00872E22"/>
    <w:rsid w:val="00874B2B"/>
    <w:rsid w:val="00874CDC"/>
    <w:rsid w:val="00875991"/>
    <w:rsid w:val="00875EAA"/>
    <w:rsid w:val="00876B1C"/>
    <w:rsid w:val="008773D6"/>
    <w:rsid w:val="00877462"/>
    <w:rsid w:val="0087759A"/>
    <w:rsid w:val="00877640"/>
    <w:rsid w:val="0087781E"/>
    <w:rsid w:val="00880112"/>
    <w:rsid w:val="008815B1"/>
    <w:rsid w:val="0088176C"/>
    <w:rsid w:val="0088194D"/>
    <w:rsid w:val="0088214A"/>
    <w:rsid w:val="00883397"/>
    <w:rsid w:val="00883FF2"/>
    <w:rsid w:val="008843C0"/>
    <w:rsid w:val="00885975"/>
    <w:rsid w:val="00887ABE"/>
    <w:rsid w:val="00887BAB"/>
    <w:rsid w:val="00890764"/>
    <w:rsid w:val="00890871"/>
    <w:rsid w:val="0089089E"/>
    <w:rsid w:val="0089165F"/>
    <w:rsid w:val="0089176A"/>
    <w:rsid w:val="0089192B"/>
    <w:rsid w:val="008928BF"/>
    <w:rsid w:val="00892922"/>
    <w:rsid w:val="008929EF"/>
    <w:rsid w:val="00892AB7"/>
    <w:rsid w:val="00892BA4"/>
    <w:rsid w:val="0089332B"/>
    <w:rsid w:val="008933E7"/>
    <w:rsid w:val="008935EB"/>
    <w:rsid w:val="00893D19"/>
    <w:rsid w:val="00894ACD"/>
    <w:rsid w:val="00894B9C"/>
    <w:rsid w:val="00894C1D"/>
    <w:rsid w:val="00894E0C"/>
    <w:rsid w:val="008953E2"/>
    <w:rsid w:val="0089590F"/>
    <w:rsid w:val="00895A43"/>
    <w:rsid w:val="00896674"/>
    <w:rsid w:val="0089756E"/>
    <w:rsid w:val="00897572"/>
    <w:rsid w:val="00897B9B"/>
    <w:rsid w:val="008A1732"/>
    <w:rsid w:val="008A2BF1"/>
    <w:rsid w:val="008A468D"/>
    <w:rsid w:val="008A46D9"/>
    <w:rsid w:val="008A5A1D"/>
    <w:rsid w:val="008A6299"/>
    <w:rsid w:val="008A6B3B"/>
    <w:rsid w:val="008A6DC4"/>
    <w:rsid w:val="008A7336"/>
    <w:rsid w:val="008B06D4"/>
    <w:rsid w:val="008B15AB"/>
    <w:rsid w:val="008B1ADC"/>
    <w:rsid w:val="008B250B"/>
    <w:rsid w:val="008B27EF"/>
    <w:rsid w:val="008B32F8"/>
    <w:rsid w:val="008B3975"/>
    <w:rsid w:val="008B49FA"/>
    <w:rsid w:val="008B4B80"/>
    <w:rsid w:val="008B7353"/>
    <w:rsid w:val="008B7799"/>
    <w:rsid w:val="008B7E6D"/>
    <w:rsid w:val="008C0165"/>
    <w:rsid w:val="008C1B19"/>
    <w:rsid w:val="008C3500"/>
    <w:rsid w:val="008C35D4"/>
    <w:rsid w:val="008C420C"/>
    <w:rsid w:val="008C4430"/>
    <w:rsid w:val="008C461D"/>
    <w:rsid w:val="008C4624"/>
    <w:rsid w:val="008C497B"/>
    <w:rsid w:val="008C4CDA"/>
    <w:rsid w:val="008C67A9"/>
    <w:rsid w:val="008C7383"/>
    <w:rsid w:val="008C7959"/>
    <w:rsid w:val="008D0356"/>
    <w:rsid w:val="008D0505"/>
    <w:rsid w:val="008D12ED"/>
    <w:rsid w:val="008D1B56"/>
    <w:rsid w:val="008D227D"/>
    <w:rsid w:val="008D25B4"/>
    <w:rsid w:val="008D2664"/>
    <w:rsid w:val="008D2685"/>
    <w:rsid w:val="008D3305"/>
    <w:rsid w:val="008D3AD7"/>
    <w:rsid w:val="008D4F2B"/>
    <w:rsid w:val="008D553E"/>
    <w:rsid w:val="008D556B"/>
    <w:rsid w:val="008D5578"/>
    <w:rsid w:val="008D5902"/>
    <w:rsid w:val="008D59A3"/>
    <w:rsid w:val="008D5AC7"/>
    <w:rsid w:val="008D771A"/>
    <w:rsid w:val="008D7B27"/>
    <w:rsid w:val="008E0E3A"/>
    <w:rsid w:val="008E1280"/>
    <w:rsid w:val="008E13C2"/>
    <w:rsid w:val="008E268D"/>
    <w:rsid w:val="008E294E"/>
    <w:rsid w:val="008E3B9E"/>
    <w:rsid w:val="008E4585"/>
    <w:rsid w:val="008E47AA"/>
    <w:rsid w:val="008E5199"/>
    <w:rsid w:val="008E5AE4"/>
    <w:rsid w:val="008E61E9"/>
    <w:rsid w:val="008E6F12"/>
    <w:rsid w:val="008E749E"/>
    <w:rsid w:val="008E789F"/>
    <w:rsid w:val="008F0ECB"/>
    <w:rsid w:val="008F2981"/>
    <w:rsid w:val="008F31A6"/>
    <w:rsid w:val="008F39F3"/>
    <w:rsid w:val="008F435E"/>
    <w:rsid w:val="008F453C"/>
    <w:rsid w:val="008F4550"/>
    <w:rsid w:val="008F458A"/>
    <w:rsid w:val="008F53C2"/>
    <w:rsid w:val="008F5669"/>
    <w:rsid w:val="008F61E4"/>
    <w:rsid w:val="008F6861"/>
    <w:rsid w:val="008F7F4D"/>
    <w:rsid w:val="0090078A"/>
    <w:rsid w:val="00900D09"/>
    <w:rsid w:val="00901149"/>
    <w:rsid w:val="009011B4"/>
    <w:rsid w:val="00901C59"/>
    <w:rsid w:val="00902216"/>
    <w:rsid w:val="00902366"/>
    <w:rsid w:val="00903754"/>
    <w:rsid w:val="00903C76"/>
    <w:rsid w:val="0090430F"/>
    <w:rsid w:val="00904913"/>
    <w:rsid w:val="009056D5"/>
    <w:rsid w:val="00905796"/>
    <w:rsid w:val="00910550"/>
    <w:rsid w:val="00910AEB"/>
    <w:rsid w:val="00911D82"/>
    <w:rsid w:val="0091360A"/>
    <w:rsid w:val="009137FB"/>
    <w:rsid w:val="0091395D"/>
    <w:rsid w:val="00913B4A"/>
    <w:rsid w:val="0091459F"/>
    <w:rsid w:val="009147CA"/>
    <w:rsid w:val="00915DF0"/>
    <w:rsid w:val="009163F5"/>
    <w:rsid w:val="009166B1"/>
    <w:rsid w:val="00916F61"/>
    <w:rsid w:val="009202E1"/>
    <w:rsid w:val="009206A5"/>
    <w:rsid w:val="0092132A"/>
    <w:rsid w:val="009214B6"/>
    <w:rsid w:val="0092265E"/>
    <w:rsid w:val="00923732"/>
    <w:rsid w:val="00923765"/>
    <w:rsid w:val="009237D4"/>
    <w:rsid w:val="00923970"/>
    <w:rsid w:val="00924345"/>
    <w:rsid w:val="0092506D"/>
    <w:rsid w:val="00925539"/>
    <w:rsid w:val="00926197"/>
    <w:rsid w:val="009265E3"/>
    <w:rsid w:val="00926904"/>
    <w:rsid w:val="00926C97"/>
    <w:rsid w:val="00926D6F"/>
    <w:rsid w:val="00926EE8"/>
    <w:rsid w:val="009279D7"/>
    <w:rsid w:val="00931271"/>
    <w:rsid w:val="009313E1"/>
    <w:rsid w:val="00931A86"/>
    <w:rsid w:val="00931C55"/>
    <w:rsid w:val="0093272F"/>
    <w:rsid w:val="00932D68"/>
    <w:rsid w:val="00932FE8"/>
    <w:rsid w:val="009341DF"/>
    <w:rsid w:val="0093456E"/>
    <w:rsid w:val="00934A8B"/>
    <w:rsid w:val="00934B3A"/>
    <w:rsid w:val="009357FF"/>
    <w:rsid w:val="00935E1A"/>
    <w:rsid w:val="009361FC"/>
    <w:rsid w:val="009369EF"/>
    <w:rsid w:val="0093702B"/>
    <w:rsid w:val="00937849"/>
    <w:rsid w:val="00937B0D"/>
    <w:rsid w:val="00940497"/>
    <w:rsid w:val="009407D9"/>
    <w:rsid w:val="00940E8F"/>
    <w:rsid w:val="0094111D"/>
    <w:rsid w:val="00941BD1"/>
    <w:rsid w:val="0094218D"/>
    <w:rsid w:val="00942B10"/>
    <w:rsid w:val="00943DA6"/>
    <w:rsid w:val="009443CF"/>
    <w:rsid w:val="00945008"/>
    <w:rsid w:val="00945117"/>
    <w:rsid w:val="00945665"/>
    <w:rsid w:val="009460F0"/>
    <w:rsid w:val="00946E5A"/>
    <w:rsid w:val="009472C7"/>
    <w:rsid w:val="009479E2"/>
    <w:rsid w:val="00950366"/>
    <w:rsid w:val="00953387"/>
    <w:rsid w:val="009534EB"/>
    <w:rsid w:val="00953B5D"/>
    <w:rsid w:val="009548AF"/>
    <w:rsid w:val="00954E85"/>
    <w:rsid w:val="00955719"/>
    <w:rsid w:val="0095581B"/>
    <w:rsid w:val="009558FC"/>
    <w:rsid w:val="00955C85"/>
    <w:rsid w:val="00956A8C"/>
    <w:rsid w:val="009572D5"/>
    <w:rsid w:val="0095795E"/>
    <w:rsid w:val="00957F4A"/>
    <w:rsid w:val="00960CB7"/>
    <w:rsid w:val="00960CBB"/>
    <w:rsid w:val="00961D1F"/>
    <w:rsid w:val="009621EC"/>
    <w:rsid w:val="0096280E"/>
    <w:rsid w:val="00963C59"/>
    <w:rsid w:val="00963CA5"/>
    <w:rsid w:val="00963FA6"/>
    <w:rsid w:val="00964475"/>
    <w:rsid w:val="00964D4C"/>
    <w:rsid w:val="00965C09"/>
    <w:rsid w:val="00965D46"/>
    <w:rsid w:val="009660BC"/>
    <w:rsid w:val="00970823"/>
    <w:rsid w:val="009715F1"/>
    <w:rsid w:val="00972F65"/>
    <w:rsid w:val="00972FDE"/>
    <w:rsid w:val="00973843"/>
    <w:rsid w:val="00973B09"/>
    <w:rsid w:val="00973B34"/>
    <w:rsid w:val="00974423"/>
    <w:rsid w:val="0097531E"/>
    <w:rsid w:val="00975879"/>
    <w:rsid w:val="00975972"/>
    <w:rsid w:val="00980477"/>
    <w:rsid w:val="009806BB"/>
    <w:rsid w:val="0098116D"/>
    <w:rsid w:val="00981A3C"/>
    <w:rsid w:val="009820F8"/>
    <w:rsid w:val="00983A6D"/>
    <w:rsid w:val="00984EDE"/>
    <w:rsid w:val="00985190"/>
    <w:rsid w:val="009852F4"/>
    <w:rsid w:val="00985504"/>
    <w:rsid w:val="00985550"/>
    <w:rsid w:val="00985630"/>
    <w:rsid w:val="009869DD"/>
    <w:rsid w:val="00986C4E"/>
    <w:rsid w:val="00987C5C"/>
    <w:rsid w:val="0099017F"/>
    <w:rsid w:val="00990E1E"/>
    <w:rsid w:val="009916E5"/>
    <w:rsid w:val="00991994"/>
    <w:rsid w:val="00994469"/>
    <w:rsid w:val="00994AB6"/>
    <w:rsid w:val="009954D3"/>
    <w:rsid w:val="009959CB"/>
    <w:rsid w:val="00995A8D"/>
    <w:rsid w:val="00995B95"/>
    <w:rsid w:val="0099691A"/>
    <w:rsid w:val="00997844"/>
    <w:rsid w:val="00997B75"/>
    <w:rsid w:val="009A0570"/>
    <w:rsid w:val="009A0FCD"/>
    <w:rsid w:val="009A283B"/>
    <w:rsid w:val="009A2AE5"/>
    <w:rsid w:val="009A4738"/>
    <w:rsid w:val="009A4ADA"/>
    <w:rsid w:val="009A4C7E"/>
    <w:rsid w:val="009A5149"/>
    <w:rsid w:val="009A5607"/>
    <w:rsid w:val="009A5C60"/>
    <w:rsid w:val="009A6295"/>
    <w:rsid w:val="009A6FFF"/>
    <w:rsid w:val="009A74E9"/>
    <w:rsid w:val="009A7E6F"/>
    <w:rsid w:val="009B11B6"/>
    <w:rsid w:val="009B2D1E"/>
    <w:rsid w:val="009B3333"/>
    <w:rsid w:val="009B3540"/>
    <w:rsid w:val="009B382D"/>
    <w:rsid w:val="009B4ADA"/>
    <w:rsid w:val="009B5681"/>
    <w:rsid w:val="009B56A2"/>
    <w:rsid w:val="009B5C96"/>
    <w:rsid w:val="009B6B63"/>
    <w:rsid w:val="009B6B66"/>
    <w:rsid w:val="009B6CCB"/>
    <w:rsid w:val="009B76FD"/>
    <w:rsid w:val="009B7E01"/>
    <w:rsid w:val="009C0C5B"/>
    <w:rsid w:val="009C0D04"/>
    <w:rsid w:val="009C0E35"/>
    <w:rsid w:val="009C17CD"/>
    <w:rsid w:val="009C1BF7"/>
    <w:rsid w:val="009C4186"/>
    <w:rsid w:val="009C4654"/>
    <w:rsid w:val="009C4774"/>
    <w:rsid w:val="009C4A1F"/>
    <w:rsid w:val="009C4E80"/>
    <w:rsid w:val="009C5D37"/>
    <w:rsid w:val="009C5FBA"/>
    <w:rsid w:val="009C6205"/>
    <w:rsid w:val="009C63FD"/>
    <w:rsid w:val="009C6634"/>
    <w:rsid w:val="009C6BA0"/>
    <w:rsid w:val="009D006C"/>
    <w:rsid w:val="009D014F"/>
    <w:rsid w:val="009D32DD"/>
    <w:rsid w:val="009D3746"/>
    <w:rsid w:val="009D3FA6"/>
    <w:rsid w:val="009D41CD"/>
    <w:rsid w:val="009D4961"/>
    <w:rsid w:val="009D4AEF"/>
    <w:rsid w:val="009D4C63"/>
    <w:rsid w:val="009D5854"/>
    <w:rsid w:val="009D62C1"/>
    <w:rsid w:val="009D655D"/>
    <w:rsid w:val="009D7000"/>
    <w:rsid w:val="009D70F9"/>
    <w:rsid w:val="009D7316"/>
    <w:rsid w:val="009D7320"/>
    <w:rsid w:val="009D7A89"/>
    <w:rsid w:val="009E0693"/>
    <w:rsid w:val="009E0923"/>
    <w:rsid w:val="009E0ABA"/>
    <w:rsid w:val="009E17A0"/>
    <w:rsid w:val="009E1B5A"/>
    <w:rsid w:val="009E1EE5"/>
    <w:rsid w:val="009E2FBE"/>
    <w:rsid w:val="009E3EF6"/>
    <w:rsid w:val="009E45E7"/>
    <w:rsid w:val="009E4983"/>
    <w:rsid w:val="009E6155"/>
    <w:rsid w:val="009E6478"/>
    <w:rsid w:val="009E6F3D"/>
    <w:rsid w:val="009F08AD"/>
    <w:rsid w:val="009F0BBC"/>
    <w:rsid w:val="009F1FEE"/>
    <w:rsid w:val="009F268E"/>
    <w:rsid w:val="009F27D0"/>
    <w:rsid w:val="009F35C4"/>
    <w:rsid w:val="009F3ABB"/>
    <w:rsid w:val="009F3BBD"/>
    <w:rsid w:val="009F3E6A"/>
    <w:rsid w:val="009F454D"/>
    <w:rsid w:val="009F4D4A"/>
    <w:rsid w:val="009F705E"/>
    <w:rsid w:val="009F708E"/>
    <w:rsid w:val="00A0053D"/>
    <w:rsid w:val="00A008A6"/>
    <w:rsid w:val="00A00C28"/>
    <w:rsid w:val="00A01343"/>
    <w:rsid w:val="00A039CE"/>
    <w:rsid w:val="00A06915"/>
    <w:rsid w:val="00A06D20"/>
    <w:rsid w:val="00A06FEA"/>
    <w:rsid w:val="00A07CC6"/>
    <w:rsid w:val="00A10286"/>
    <w:rsid w:val="00A11521"/>
    <w:rsid w:val="00A11C03"/>
    <w:rsid w:val="00A11DA2"/>
    <w:rsid w:val="00A12EEC"/>
    <w:rsid w:val="00A1321E"/>
    <w:rsid w:val="00A1419E"/>
    <w:rsid w:val="00A1469C"/>
    <w:rsid w:val="00A169E0"/>
    <w:rsid w:val="00A16A9F"/>
    <w:rsid w:val="00A16D0D"/>
    <w:rsid w:val="00A16F15"/>
    <w:rsid w:val="00A20755"/>
    <w:rsid w:val="00A2201E"/>
    <w:rsid w:val="00A22A2C"/>
    <w:rsid w:val="00A23797"/>
    <w:rsid w:val="00A2486A"/>
    <w:rsid w:val="00A248D4"/>
    <w:rsid w:val="00A26277"/>
    <w:rsid w:val="00A2686E"/>
    <w:rsid w:val="00A26A8F"/>
    <w:rsid w:val="00A26B06"/>
    <w:rsid w:val="00A3061D"/>
    <w:rsid w:val="00A31D29"/>
    <w:rsid w:val="00A32B7D"/>
    <w:rsid w:val="00A33044"/>
    <w:rsid w:val="00A33911"/>
    <w:rsid w:val="00A33FDD"/>
    <w:rsid w:val="00A36539"/>
    <w:rsid w:val="00A3672E"/>
    <w:rsid w:val="00A36A9A"/>
    <w:rsid w:val="00A374AD"/>
    <w:rsid w:val="00A40AF3"/>
    <w:rsid w:val="00A41206"/>
    <w:rsid w:val="00A41243"/>
    <w:rsid w:val="00A41D74"/>
    <w:rsid w:val="00A41DE4"/>
    <w:rsid w:val="00A41FF9"/>
    <w:rsid w:val="00A420FE"/>
    <w:rsid w:val="00A42404"/>
    <w:rsid w:val="00A42E83"/>
    <w:rsid w:val="00A442F6"/>
    <w:rsid w:val="00A4543B"/>
    <w:rsid w:val="00A45919"/>
    <w:rsid w:val="00A4648F"/>
    <w:rsid w:val="00A466B4"/>
    <w:rsid w:val="00A46BD1"/>
    <w:rsid w:val="00A4708E"/>
    <w:rsid w:val="00A50048"/>
    <w:rsid w:val="00A508DF"/>
    <w:rsid w:val="00A50B72"/>
    <w:rsid w:val="00A50C22"/>
    <w:rsid w:val="00A52285"/>
    <w:rsid w:val="00A52444"/>
    <w:rsid w:val="00A52851"/>
    <w:rsid w:val="00A530A9"/>
    <w:rsid w:val="00A53569"/>
    <w:rsid w:val="00A53CD9"/>
    <w:rsid w:val="00A53E23"/>
    <w:rsid w:val="00A554A8"/>
    <w:rsid w:val="00A55924"/>
    <w:rsid w:val="00A55D02"/>
    <w:rsid w:val="00A56963"/>
    <w:rsid w:val="00A56B85"/>
    <w:rsid w:val="00A56E49"/>
    <w:rsid w:val="00A56F9F"/>
    <w:rsid w:val="00A57770"/>
    <w:rsid w:val="00A57CD8"/>
    <w:rsid w:val="00A57E0C"/>
    <w:rsid w:val="00A604B2"/>
    <w:rsid w:val="00A60637"/>
    <w:rsid w:val="00A61A34"/>
    <w:rsid w:val="00A627EE"/>
    <w:rsid w:val="00A62FE0"/>
    <w:rsid w:val="00A63058"/>
    <w:rsid w:val="00A6360C"/>
    <w:rsid w:val="00A63A8F"/>
    <w:rsid w:val="00A659AB"/>
    <w:rsid w:val="00A65C54"/>
    <w:rsid w:val="00A66093"/>
    <w:rsid w:val="00A660AC"/>
    <w:rsid w:val="00A67425"/>
    <w:rsid w:val="00A67A78"/>
    <w:rsid w:val="00A67FA0"/>
    <w:rsid w:val="00A70917"/>
    <w:rsid w:val="00A70E62"/>
    <w:rsid w:val="00A71638"/>
    <w:rsid w:val="00A7182A"/>
    <w:rsid w:val="00A7255B"/>
    <w:rsid w:val="00A7256B"/>
    <w:rsid w:val="00A72E83"/>
    <w:rsid w:val="00A73A0C"/>
    <w:rsid w:val="00A7423C"/>
    <w:rsid w:val="00A74F12"/>
    <w:rsid w:val="00A75370"/>
    <w:rsid w:val="00A75A2F"/>
    <w:rsid w:val="00A76A39"/>
    <w:rsid w:val="00A77D60"/>
    <w:rsid w:val="00A8167E"/>
    <w:rsid w:val="00A82498"/>
    <w:rsid w:val="00A82EA5"/>
    <w:rsid w:val="00A83785"/>
    <w:rsid w:val="00A8381F"/>
    <w:rsid w:val="00A83FDA"/>
    <w:rsid w:val="00A841C5"/>
    <w:rsid w:val="00A84A60"/>
    <w:rsid w:val="00A84B1D"/>
    <w:rsid w:val="00A84BC8"/>
    <w:rsid w:val="00A84D40"/>
    <w:rsid w:val="00A8739F"/>
    <w:rsid w:val="00A90002"/>
    <w:rsid w:val="00A9047F"/>
    <w:rsid w:val="00A913E0"/>
    <w:rsid w:val="00A919A3"/>
    <w:rsid w:val="00A920B6"/>
    <w:rsid w:val="00A92BE1"/>
    <w:rsid w:val="00A92BFD"/>
    <w:rsid w:val="00A933B6"/>
    <w:rsid w:val="00A94B98"/>
    <w:rsid w:val="00A95443"/>
    <w:rsid w:val="00A95B4C"/>
    <w:rsid w:val="00A95B6B"/>
    <w:rsid w:val="00A95CF1"/>
    <w:rsid w:val="00A96454"/>
    <w:rsid w:val="00A96722"/>
    <w:rsid w:val="00A968F9"/>
    <w:rsid w:val="00A96C13"/>
    <w:rsid w:val="00A96F64"/>
    <w:rsid w:val="00A972EB"/>
    <w:rsid w:val="00A97749"/>
    <w:rsid w:val="00A97CAD"/>
    <w:rsid w:val="00AA0AEA"/>
    <w:rsid w:val="00AA0F1B"/>
    <w:rsid w:val="00AA1452"/>
    <w:rsid w:val="00AA16C8"/>
    <w:rsid w:val="00AA17C6"/>
    <w:rsid w:val="00AA17FA"/>
    <w:rsid w:val="00AA25A6"/>
    <w:rsid w:val="00AA2A1F"/>
    <w:rsid w:val="00AA3F7B"/>
    <w:rsid w:val="00AA4CE6"/>
    <w:rsid w:val="00AA4CFB"/>
    <w:rsid w:val="00AA5970"/>
    <w:rsid w:val="00AA6696"/>
    <w:rsid w:val="00AA6BEB"/>
    <w:rsid w:val="00AA7364"/>
    <w:rsid w:val="00AA77AF"/>
    <w:rsid w:val="00AA7E61"/>
    <w:rsid w:val="00AB000B"/>
    <w:rsid w:val="00AB06E1"/>
    <w:rsid w:val="00AB197E"/>
    <w:rsid w:val="00AB231C"/>
    <w:rsid w:val="00AB2572"/>
    <w:rsid w:val="00AB2C1A"/>
    <w:rsid w:val="00AB31C9"/>
    <w:rsid w:val="00AB3C08"/>
    <w:rsid w:val="00AB41C6"/>
    <w:rsid w:val="00AB4921"/>
    <w:rsid w:val="00AB5790"/>
    <w:rsid w:val="00AB5B8C"/>
    <w:rsid w:val="00AB6B80"/>
    <w:rsid w:val="00AB75BB"/>
    <w:rsid w:val="00AB7B5A"/>
    <w:rsid w:val="00AC0EA8"/>
    <w:rsid w:val="00AC2005"/>
    <w:rsid w:val="00AC2C29"/>
    <w:rsid w:val="00AC305B"/>
    <w:rsid w:val="00AC37FA"/>
    <w:rsid w:val="00AC3AC9"/>
    <w:rsid w:val="00AC40D3"/>
    <w:rsid w:val="00AC411A"/>
    <w:rsid w:val="00AC53C6"/>
    <w:rsid w:val="00AC5564"/>
    <w:rsid w:val="00AC7AB1"/>
    <w:rsid w:val="00AD107C"/>
    <w:rsid w:val="00AD10A9"/>
    <w:rsid w:val="00AD1B45"/>
    <w:rsid w:val="00AD205F"/>
    <w:rsid w:val="00AD2FBB"/>
    <w:rsid w:val="00AD3900"/>
    <w:rsid w:val="00AD4154"/>
    <w:rsid w:val="00AD5BAC"/>
    <w:rsid w:val="00AD6063"/>
    <w:rsid w:val="00AD7A1F"/>
    <w:rsid w:val="00AE05E8"/>
    <w:rsid w:val="00AE0CBF"/>
    <w:rsid w:val="00AE1808"/>
    <w:rsid w:val="00AE42B2"/>
    <w:rsid w:val="00AE4A24"/>
    <w:rsid w:val="00AE4BD6"/>
    <w:rsid w:val="00AE4BD7"/>
    <w:rsid w:val="00AE5378"/>
    <w:rsid w:val="00AE55CD"/>
    <w:rsid w:val="00AE673A"/>
    <w:rsid w:val="00AE6891"/>
    <w:rsid w:val="00AE6BA5"/>
    <w:rsid w:val="00AE6C2E"/>
    <w:rsid w:val="00AE6D74"/>
    <w:rsid w:val="00AE7DF3"/>
    <w:rsid w:val="00AF00D8"/>
    <w:rsid w:val="00AF1CCB"/>
    <w:rsid w:val="00AF28A0"/>
    <w:rsid w:val="00AF2B15"/>
    <w:rsid w:val="00AF2F80"/>
    <w:rsid w:val="00AF30CF"/>
    <w:rsid w:val="00AF3224"/>
    <w:rsid w:val="00AF4173"/>
    <w:rsid w:val="00AF4595"/>
    <w:rsid w:val="00AF4BB2"/>
    <w:rsid w:val="00AF4DA5"/>
    <w:rsid w:val="00AF4E14"/>
    <w:rsid w:val="00AF56C7"/>
    <w:rsid w:val="00AF6B5D"/>
    <w:rsid w:val="00AF6B95"/>
    <w:rsid w:val="00AF6C29"/>
    <w:rsid w:val="00B00D4D"/>
    <w:rsid w:val="00B00DDF"/>
    <w:rsid w:val="00B01160"/>
    <w:rsid w:val="00B022A4"/>
    <w:rsid w:val="00B0524A"/>
    <w:rsid w:val="00B11232"/>
    <w:rsid w:val="00B12FD5"/>
    <w:rsid w:val="00B15CED"/>
    <w:rsid w:val="00B15CEE"/>
    <w:rsid w:val="00B173A9"/>
    <w:rsid w:val="00B176D0"/>
    <w:rsid w:val="00B17B7E"/>
    <w:rsid w:val="00B20798"/>
    <w:rsid w:val="00B20907"/>
    <w:rsid w:val="00B209D3"/>
    <w:rsid w:val="00B21B46"/>
    <w:rsid w:val="00B240EF"/>
    <w:rsid w:val="00B242BF"/>
    <w:rsid w:val="00B2440A"/>
    <w:rsid w:val="00B24781"/>
    <w:rsid w:val="00B24A45"/>
    <w:rsid w:val="00B258B7"/>
    <w:rsid w:val="00B25CB4"/>
    <w:rsid w:val="00B25DC4"/>
    <w:rsid w:val="00B262CF"/>
    <w:rsid w:val="00B26771"/>
    <w:rsid w:val="00B26996"/>
    <w:rsid w:val="00B269C6"/>
    <w:rsid w:val="00B273DD"/>
    <w:rsid w:val="00B27FBE"/>
    <w:rsid w:val="00B307C0"/>
    <w:rsid w:val="00B30825"/>
    <w:rsid w:val="00B31EE2"/>
    <w:rsid w:val="00B3259E"/>
    <w:rsid w:val="00B34599"/>
    <w:rsid w:val="00B347A4"/>
    <w:rsid w:val="00B3484F"/>
    <w:rsid w:val="00B34F86"/>
    <w:rsid w:val="00B34FAC"/>
    <w:rsid w:val="00B352E8"/>
    <w:rsid w:val="00B361F4"/>
    <w:rsid w:val="00B3652D"/>
    <w:rsid w:val="00B36798"/>
    <w:rsid w:val="00B37C22"/>
    <w:rsid w:val="00B37D1C"/>
    <w:rsid w:val="00B400AE"/>
    <w:rsid w:val="00B40432"/>
    <w:rsid w:val="00B40A0D"/>
    <w:rsid w:val="00B40FB4"/>
    <w:rsid w:val="00B4138C"/>
    <w:rsid w:val="00B43A24"/>
    <w:rsid w:val="00B45346"/>
    <w:rsid w:val="00B457C5"/>
    <w:rsid w:val="00B4598D"/>
    <w:rsid w:val="00B465F0"/>
    <w:rsid w:val="00B46BFE"/>
    <w:rsid w:val="00B46EEA"/>
    <w:rsid w:val="00B47959"/>
    <w:rsid w:val="00B50C67"/>
    <w:rsid w:val="00B51668"/>
    <w:rsid w:val="00B51B10"/>
    <w:rsid w:val="00B52744"/>
    <w:rsid w:val="00B52833"/>
    <w:rsid w:val="00B53137"/>
    <w:rsid w:val="00B53504"/>
    <w:rsid w:val="00B5512B"/>
    <w:rsid w:val="00B55E0E"/>
    <w:rsid w:val="00B56B09"/>
    <w:rsid w:val="00B56EF2"/>
    <w:rsid w:val="00B60B6E"/>
    <w:rsid w:val="00B60F65"/>
    <w:rsid w:val="00B61423"/>
    <w:rsid w:val="00B621B7"/>
    <w:rsid w:val="00B62B61"/>
    <w:rsid w:val="00B62E80"/>
    <w:rsid w:val="00B63003"/>
    <w:rsid w:val="00B63328"/>
    <w:rsid w:val="00B6349C"/>
    <w:rsid w:val="00B63C1A"/>
    <w:rsid w:val="00B64F6B"/>
    <w:rsid w:val="00B651CC"/>
    <w:rsid w:val="00B654FE"/>
    <w:rsid w:val="00B65B17"/>
    <w:rsid w:val="00B66EE6"/>
    <w:rsid w:val="00B674BA"/>
    <w:rsid w:val="00B7021B"/>
    <w:rsid w:val="00B707D6"/>
    <w:rsid w:val="00B7280C"/>
    <w:rsid w:val="00B72C1F"/>
    <w:rsid w:val="00B72CBA"/>
    <w:rsid w:val="00B75848"/>
    <w:rsid w:val="00B7584A"/>
    <w:rsid w:val="00B75B00"/>
    <w:rsid w:val="00B7653A"/>
    <w:rsid w:val="00B76639"/>
    <w:rsid w:val="00B767B5"/>
    <w:rsid w:val="00B76FD8"/>
    <w:rsid w:val="00B771EC"/>
    <w:rsid w:val="00B7771A"/>
    <w:rsid w:val="00B779D7"/>
    <w:rsid w:val="00B802AB"/>
    <w:rsid w:val="00B80873"/>
    <w:rsid w:val="00B808D3"/>
    <w:rsid w:val="00B80C03"/>
    <w:rsid w:val="00B80CE7"/>
    <w:rsid w:val="00B80E4E"/>
    <w:rsid w:val="00B80FB3"/>
    <w:rsid w:val="00B82986"/>
    <w:rsid w:val="00B82BFA"/>
    <w:rsid w:val="00B82DE3"/>
    <w:rsid w:val="00B82DF0"/>
    <w:rsid w:val="00B8347F"/>
    <w:rsid w:val="00B83AD0"/>
    <w:rsid w:val="00B848B9"/>
    <w:rsid w:val="00B84DB8"/>
    <w:rsid w:val="00B84FA3"/>
    <w:rsid w:val="00B852E3"/>
    <w:rsid w:val="00B8554B"/>
    <w:rsid w:val="00B858A1"/>
    <w:rsid w:val="00B858BD"/>
    <w:rsid w:val="00B860E9"/>
    <w:rsid w:val="00B90BC2"/>
    <w:rsid w:val="00B90EDC"/>
    <w:rsid w:val="00B911A1"/>
    <w:rsid w:val="00B911EB"/>
    <w:rsid w:val="00B91514"/>
    <w:rsid w:val="00B917CD"/>
    <w:rsid w:val="00B92411"/>
    <w:rsid w:val="00B92F03"/>
    <w:rsid w:val="00B9336D"/>
    <w:rsid w:val="00B9410F"/>
    <w:rsid w:val="00B9443E"/>
    <w:rsid w:val="00B94E21"/>
    <w:rsid w:val="00B95270"/>
    <w:rsid w:val="00B960C6"/>
    <w:rsid w:val="00B9657B"/>
    <w:rsid w:val="00B968DC"/>
    <w:rsid w:val="00B9737B"/>
    <w:rsid w:val="00B97A69"/>
    <w:rsid w:val="00BA0827"/>
    <w:rsid w:val="00BA099C"/>
    <w:rsid w:val="00BA1D82"/>
    <w:rsid w:val="00BA30D6"/>
    <w:rsid w:val="00BA363E"/>
    <w:rsid w:val="00BA39D0"/>
    <w:rsid w:val="00BA588B"/>
    <w:rsid w:val="00BA5E30"/>
    <w:rsid w:val="00BA61C3"/>
    <w:rsid w:val="00BA7990"/>
    <w:rsid w:val="00BA7F69"/>
    <w:rsid w:val="00BA7FAC"/>
    <w:rsid w:val="00BB0292"/>
    <w:rsid w:val="00BB0FAC"/>
    <w:rsid w:val="00BB3091"/>
    <w:rsid w:val="00BB3622"/>
    <w:rsid w:val="00BB3EE8"/>
    <w:rsid w:val="00BB4C07"/>
    <w:rsid w:val="00BB4F86"/>
    <w:rsid w:val="00BB5834"/>
    <w:rsid w:val="00BB59AE"/>
    <w:rsid w:val="00BB6122"/>
    <w:rsid w:val="00BB6B82"/>
    <w:rsid w:val="00BB7D80"/>
    <w:rsid w:val="00BC00A6"/>
    <w:rsid w:val="00BC00CC"/>
    <w:rsid w:val="00BC014D"/>
    <w:rsid w:val="00BC0C52"/>
    <w:rsid w:val="00BC242C"/>
    <w:rsid w:val="00BC3202"/>
    <w:rsid w:val="00BC3478"/>
    <w:rsid w:val="00BC369F"/>
    <w:rsid w:val="00BC38EF"/>
    <w:rsid w:val="00BC43FE"/>
    <w:rsid w:val="00BC4C7D"/>
    <w:rsid w:val="00BC4D3C"/>
    <w:rsid w:val="00BC507A"/>
    <w:rsid w:val="00BC7B02"/>
    <w:rsid w:val="00BC7B66"/>
    <w:rsid w:val="00BD0391"/>
    <w:rsid w:val="00BD070D"/>
    <w:rsid w:val="00BD07F6"/>
    <w:rsid w:val="00BD0800"/>
    <w:rsid w:val="00BD09DC"/>
    <w:rsid w:val="00BD1244"/>
    <w:rsid w:val="00BD1879"/>
    <w:rsid w:val="00BD18D5"/>
    <w:rsid w:val="00BD24C4"/>
    <w:rsid w:val="00BD286E"/>
    <w:rsid w:val="00BD3138"/>
    <w:rsid w:val="00BD363E"/>
    <w:rsid w:val="00BD3B03"/>
    <w:rsid w:val="00BD3C90"/>
    <w:rsid w:val="00BD4525"/>
    <w:rsid w:val="00BD4BFD"/>
    <w:rsid w:val="00BD51FB"/>
    <w:rsid w:val="00BD77A3"/>
    <w:rsid w:val="00BD7B03"/>
    <w:rsid w:val="00BE05D3"/>
    <w:rsid w:val="00BE063D"/>
    <w:rsid w:val="00BE073E"/>
    <w:rsid w:val="00BE33C6"/>
    <w:rsid w:val="00BE440E"/>
    <w:rsid w:val="00BE46B5"/>
    <w:rsid w:val="00BE65A8"/>
    <w:rsid w:val="00BE6DA3"/>
    <w:rsid w:val="00BE6E54"/>
    <w:rsid w:val="00BE7103"/>
    <w:rsid w:val="00BE753A"/>
    <w:rsid w:val="00BF0467"/>
    <w:rsid w:val="00BF074C"/>
    <w:rsid w:val="00BF0EDA"/>
    <w:rsid w:val="00BF4786"/>
    <w:rsid w:val="00BF4E02"/>
    <w:rsid w:val="00BF4F00"/>
    <w:rsid w:val="00BF54CC"/>
    <w:rsid w:val="00BF5570"/>
    <w:rsid w:val="00BF5BAF"/>
    <w:rsid w:val="00BF6D34"/>
    <w:rsid w:val="00BF6F56"/>
    <w:rsid w:val="00BF7330"/>
    <w:rsid w:val="00BF7532"/>
    <w:rsid w:val="00C008C0"/>
    <w:rsid w:val="00C008F5"/>
    <w:rsid w:val="00C01738"/>
    <w:rsid w:val="00C021D4"/>
    <w:rsid w:val="00C028AF"/>
    <w:rsid w:val="00C03913"/>
    <w:rsid w:val="00C04803"/>
    <w:rsid w:val="00C04C6D"/>
    <w:rsid w:val="00C0597D"/>
    <w:rsid w:val="00C06ACF"/>
    <w:rsid w:val="00C06BF6"/>
    <w:rsid w:val="00C0793A"/>
    <w:rsid w:val="00C07D66"/>
    <w:rsid w:val="00C07EE1"/>
    <w:rsid w:val="00C1282D"/>
    <w:rsid w:val="00C12C2D"/>
    <w:rsid w:val="00C146D7"/>
    <w:rsid w:val="00C14AE4"/>
    <w:rsid w:val="00C15F64"/>
    <w:rsid w:val="00C160CB"/>
    <w:rsid w:val="00C16658"/>
    <w:rsid w:val="00C16A96"/>
    <w:rsid w:val="00C16C77"/>
    <w:rsid w:val="00C2006E"/>
    <w:rsid w:val="00C201D8"/>
    <w:rsid w:val="00C2176D"/>
    <w:rsid w:val="00C224D5"/>
    <w:rsid w:val="00C22999"/>
    <w:rsid w:val="00C23F80"/>
    <w:rsid w:val="00C25F9A"/>
    <w:rsid w:val="00C26E57"/>
    <w:rsid w:val="00C279C8"/>
    <w:rsid w:val="00C27EB8"/>
    <w:rsid w:val="00C30678"/>
    <w:rsid w:val="00C30E5D"/>
    <w:rsid w:val="00C31710"/>
    <w:rsid w:val="00C32A96"/>
    <w:rsid w:val="00C32B67"/>
    <w:rsid w:val="00C342A6"/>
    <w:rsid w:val="00C34C48"/>
    <w:rsid w:val="00C35DBC"/>
    <w:rsid w:val="00C3766F"/>
    <w:rsid w:val="00C41950"/>
    <w:rsid w:val="00C42C64"/>
    <w:rsid w:val="00C42E48"/>
    <w:rsid w:val="00C430A0"/>
    <w:rsid w:val="00C436D7"/>
    <w:rsid w:val="00C4388E"/>
    <w:rsid w:val="00C439E4"/>
    <w:rsid w:val="00C43A60"/>
    <w:rsid w:val="00C442C0"/>
    <w:rsid w:val="00C461FB"/>
    <w:rsid w:val="00C4620C"/>
    <w:rsid w:val="00C4655C"/>
    <w:rsid w:val="00C472BB"/>
    <w:rsid w:val="00C50330"/>
    <w:rsid w:val="00C51308"/>
    <w:rsid w:val="00C51734"/>
    <w:rsid w:val="00C52BD9"/>
    <w:rsid w:val="00C5375B"/>
    <w:rsid w:val="00C537F9"/>
    <w:rsid w:val="00C5440B"/>
    <w:rsid w:val="00C54940"/>
    <w:rsid w:val="00C54B07"/>
    <w:rsid w:val="00C54DAF"/>
    <w:rsid w:val="00C5525B"/>
    <w:rsid w:val="00C559D3"/>
    <w:rsid w:val="00C55A89"/>
    <w:rsid w:val="00C56048"/>
    <w:rsid w:val="00C56C9F"/>
    <w:rsid w:val="00C57010"/>
    <w:rsid w:val="00C572CD"/>
    <w:rsid w:val="00C605FB"/>
    <w:rsid w:val="00C60660"/>
    <w:rsid w:val="00C6107F"/>
    <w:rsid w:val="00C61C5E"/>
    <w:rsid w:val="00C61C66"/>
    <w:rsid w:val="00C6284E"/>
    <w:rsid w:val="00C637A3"/>
    <w:rsid w:val="00C63820"/>
    <w:rsid w:val="00C63D23"/>
    <w:rsid w:val="00C64000"/>
    <w:rsid w:val="00C6408B"/>
    <w:rsid w:val="00C640CF"/>
    <w:rsid w:val="00C640F4"/>
    <w:rsid w:val="00C64105"/>
    <w:rsid w:val="00C6442D"/>
    <w:rsid w:val="00C64EBE"/>
    <w:rsid w:val="00C6510B"/>
    <w:rsid w:val="00C66985"/>
    <w:rsid w:val="00C67360"/>
    <w:rsid w:val="00C70AE0"/>
    <w:rsid w:val="00C71E94"/>
    <w:rsid w:val="00C726DE"/>
    <w:rsid w:val="00C7273C"/>
    <w:rsid w:val="00C73BB2"/>
    <w:rsid w:val="00C750DC"/>
    <w:rsid w:val="00C75675"/>
    <w:rsid w:val="00C758D2"/>
    <w:rsid w:val="00C76F08"/>
    <w:rsid w:val="00C771B8"/>
    <w:rsid w:val="00C773B0"/>
    <w:rsid w:val="00C77417"/>
    <w:rsid w:val="00C805C7"/>
    <w:rsid w:val="00C805D1"/>
    <w:rsid w:val="00C80AEF"/>
    <w:rsid w:val="00C8144E"/>
    <w:rsid w:val="00C81E9F"/>
    <w:rsid w:val="00C822A8"/>
    <w:rsid w:val="00C829ED"/>
    <w:rsid w:val="00C84055"/>
    <w:rsid w:val="00C846A2"/>
    <w:rsid w:val="00C84BC5"/>
    <w:rsid w:val="00C84F43"/>
    <w:rsid w:val="00C85CED"/>
    <w:rsid w:val="00C86153"/>
    <w:rsid w:val="00C86FE1"/>
    <w:rsid w:val="00C87090"/>
    <w:rsid w:val="00C877BB"/>
    <w:rsid w:val="00C878E8"/>
    <w:rsid w:val="00C918E6"/>
    <w:rsid w:val="00C91B25"/>
    <w:rsid w:val="00C91DD7"/>
    <w:rsid w:val="00C942CD"/>
    <w:rsid w:val="00C958A7"/>
    <w:rsid w:val="00C95C3E"/>
    <w:rsid w:val="00C95DE1"/>
    <w:rsid w:val="00C96865"/>
    <w:rsid w:val="00C96A8D"/>
    <w:rsid w:val="00C9720A"/>
    <w:rsid w:val="00C97598"/>
    <w:rsid w:val="00CA218F"/>
    <w:rsid w:val="00CA259B"/>
    <w:rsid w:val="00CA313C"/>
    <w:rsid w:val="00CA34EA"/>
    <w:rsid w:val="00CA3817"/>
    <w:rsid w:val="00CA3C65"/>
    <w:rsid w:val="00CA4473"/>
    <w:rsid w:val="00CA5F81"/>
    <w:rsid w:val="00CA6172"/>
    <w:rsid w:val="00CA62B4"/>
    <w:rsid w:val="00CA6DD2"/>
    <w:rsid w:val="00CA7C57"/>
    <w:rsid w:val="00CA7C72"/>
    <w:rsid w:val="00CB02BA"/>
    <w:rsid w:val="00CB14C4"/>
    <w:rsid w:val="00CB2886"/>
    <w:rsid w:val="00CB332D"/>
    <w:rsid w:val="00CB351C"/>
    <w:rsid w:val="00CB3AA7"/>
    <w:rsid w:val="00CB3B4A"/>
    <w:rsid w:val="00CB4714"/>
    <w:rsid w:val="00CB4E44"/>
    <w:rsid w:val="00CB546A"/>
    <w:rsid w:val="00CB5C37"/>
    <w:rsid w:val="00CB63F0"/>
    <w:rsid w:val="00CB74C1"/>
    <w:rsid w:val="00CB7AB1"/>
    <w:rsid w:val="00CB7AD3"/>
    <w:rsid w:val="00CC006B"/>
    <w:rsid w:val="00CC0861"/>
    <w:rsid w:val="00CC10C9"/>
    <w:rsid w:val="00CC1586"/>
    <w:rsid w:val="00CC244C"/>
    <w:rsid w:val="00CC2E67"/>
    <w:rsid w:val="00CC5795"/>
    <w:rsid w:val="00CC64EE"/>
    <w:rsid w:val="00CC6D50"/>
    <w:rsid w:val="00CD04F3"/>
    <w:rsid w:val="00CD14A2"/>
    <w:rsid w:val="00CD1B10"/>
    <w:rsid w:val="00CD1EE4"/>
    <w:rsid w:val="00CD23E2"/>
    <w:rsid w:val="00CD3108"/>
    <w:rsid w:val="00CD4383"/>
    <w:rsid w:val="00CD5169"/>
    <w:rsid w:val="00CD5671"/>
    <w:rsid w:val="00CD6D39"/>
    <w:rsid w:val="00CD71E0"/>
    <w:rsid w:val="00CE0E1F"/>
    <w:rsid w:val="00CE0F0B"/>
    <w:rsid w:val="00CE101B"/>
    <w:rsid w:val="00CE1655"/>
    <w:rsid w:val="00CE16D9"/>
    <w:rsid w:val="00CE1948"/>
    <w:rsid w:val="00CE1A0A"/>
    <w:rsid w:val="00CE29CA"/>
    <w:rsid w:val="00CE2C5F"/>
    <w:rsid w:val="00CE36DF"/>
    <w:rsid w:val="00CE4447"/>
    <w:rsid w:val="00CE4679"/>
    <w:rsid w:val="00CE46CF"/>
    <w:rsid w:val="00CE4D90"/>
    <w:rsid w:val="00CE5826"/>
    <w:rsid w:val="00CE62CD"/>
    <w:rsid w:val="00CE65B2"/>
    <w:rsid w:val="00CE6C0B"/>
    <w:rsid w:val="00CE76B9"/>
    <w:rsid w:val="00CE7F0C"/>
    <w:rsid w:val="00CF05E0"/>
    <w:rsid w:val="00CF13C3"/>
    <w:rsid w:val="00CF164B"/>
    <w:rsid w:val="00CF18A1"/>
    <w:rsid w:val="00CF2925"/>
    <w:rsid w:val="00CF3A25"/>
    <w:rsid w:val="00CF4284"/>
    <w:rsid w:val="00CF42AD"/>
    <w:rsid w:val="00CF494D"/>
    <w:rsid w:val="00CF66AB"/>
    <w:rsid w:val="00CF6CBB"/>
    <w:rsid w:val="00CF6E1C"/>
    <w:rsid w:val="00CF6F4A"/>
    <w:rsid w:val="00CF73FF"/>
    <w:rsid w:val="00D00A21"/>
    <w:rsid w:val="00D00B22"/>
    <w:rsid w:val="00D00C5F"/>
    <w:rsid w:val="00D027E1"/>
    <w:rsid w:val="00D02A32"/>
    <w:rsid w:val="00D03C5E"/>
    <w:rsid w:val="00D03D4D"/>
    <w:rsid w:val="00D04BFB"/>
    <w:rsid w:val="00D0573F"/>
    <w:rsid w:val="00D0577B"/>
    <w:rsid w:val="00D05889"/>
    <w:rsid w:val="00D05B8D"/>
    <w:rsid w:val="00D0650A"/>
    <w:rsid w:val="00D0743E"/>
    <w:rsid w:val="00D1070D"/>
    <w:rsid w:val="00D10A6E"/>
    <w:rsid w:val="00D10CB9"/>
    <w:rsid w:val="00D11078"/>
    <w:rsid w:val="00D112CA"/>
    <w:rsid w:val="00D11305"/>
    <w:rsid w:val="00D1248A"/>
    <w:rsid w:val="00D12FFC"/>
    <w:rsid w:val="00D132E6"/>
    <w:rsid w:val="00D1475A"/>
    <w:rsid w:val="00D1533F"/>
    <w:rsid w:val="00D15814"/>
    <w:rsid w:val="00D15E4C"/>
    <w:rsid w:val="00D171CD"/>
    <w:rsid w:val="00D1765E"/>
    <w:rsid w:val="00D17C0E"/>
    <w:rsid w:val="00D17F42"/>
    <w:rsid w:val="00D20074"/>
    <w:rsid w:val="00D2139B"/>
    <w:rsid w:val="00D2141A"/>
    <w:rsid w:val="00D21648"/>
    <w:rsid w:val="00D21B62"/>
    <w:rsid w:val="00D22342"/>
    <w:rsid w:val="00D223A5"/>
    <w:rsid w:val="00D229FA"/>
    <w:rsid w:val="00D22B5C"/>
    <w:rsid w:val="00D22DBC"/>
    <w:rsid w:val="00D2308B"/>
    <w:rsid w:val="00D239CF"/>
    <w:rsid w:val="00D24B70"/>
    <w:rsid w:val="00D250E3"/>
    <w:rsid w:val="00D26002"/>
    <w:rsid w:val="00D270EE"/>
    <w:rsid w:val="00D273D8"/>
    <w:rsid w:val="00D3077F"/>
    <w:rsid w:val="00D31109"/>
    <w:rsid w:val="00D32F97"/>
    <w:rsid w:val="00D3327E"/>
    <w:rsid w:val="00D3365E"/>
    <w:rsid w:val="00D339FA"/>
    <w:rsid w:val="00D3576E"/>
    <w:rsid w:val="00D35AF4"/>
    <w:rsid w:val="00D360AA"/>
    <w:rsid w:val="00D3674F"/>
    <w:rsid w:val="00D367C4"/>
    <w:rsid w:val="00D36994"/>
    <w:rsid w:val="00D41B32"/>
    <w:rsid w:val="00D424BC"/>
    <w:rsid w:val="00D427DD"/>
    <w:rsid w:val="00D44AE5"/>
    <w:rsid w:val="00D45412"/>
    <w:rsid w:val="00D45C04"/>
    <w:rsid w:val="00D460DF"/>
    <w:rsid w:val="00D46B1F"/>
    <w:rsid w:val="00D46E0F"/>
    <w:rsid w:val="00D4721B"/>
    <w:rsid w:val="00D4768D"/>
    <w:rsid w:val="00D47A38"/>
    <w:rsid w:val="00D47F74"/>
    <w:rsid w:val="00D508A7"/>
    <w:rsid w:val="00D50DBB"/>
    <w:rsid w:val="00D513D1"/>
    <w:rsid w:val="00D516C8"/>
    <w:rsid w:val="00D53419"/>
    <w:rsid w:val="00D53D70"/>
    <w:rsid w:val="00D55E6E"/>
    <w:rsid w:val="00D56238"/>
    <w:rsid w:val="00D563CE"/>
    <w:rsid w:val="00D56A09"/>
    <w:rsid w:val="00D56A7D"/>
    <w:rsid w:val="00D57557"/>
    <w:rsid w:val="00D575F6"/>
    <w:rsid w:val="00D606EC"/>
    <w:rsid w:val="00D60AA6"/>
    <w:rsid w:val="00D62CF3"/>
    <w:rsid w:val="00D63330"/>
    <w:rsid w:val="00D63361"/>
    <w:rsid w:val="00D63ED4"/>
    <w:rsid w:val="00D64D73"/>
    <w:rsid w:val="00D64E13"/>
    <w:rsid w:val="00D65E83"/>
    <w:rsid w:val="00D66711"/>
    <w:rsid w:val="00D6677D"/>
    <w:rsid w:val="00D67E7E"/>
    <w:rsid w:val="00D70583"/>
    <w:rsid w:val="00D711B0"/>
    <w:rsid w:val="00D7440A"/>
    <w:rsid w:val="00D7515F"/>
    <w:rsid w:val="00D753BA"/>
    <w:rsid w:val="00D75523"/>
    <w:rsid w:val="00D75AB6"/>
    <w:rsid w:val="00D7701E"/>
    <w:rsid w:val="00D771F0"/>
    <w:rsid w:val="00D77425"/>
    <w:rsid w:val="00D77651"/>
    <w:rsid w:val="00D80903"/>
    <w:rsid w:val="00D80FB0"/>
    <w:rsid w:val="00D812FB"/>
    <w:rsid w:val="00D81EE6"/>
    <w:rsid w:val="00D82AD3"/>
    <w:rsid w:val="00D82D85"/>
    <w:rsid w:val="00D83CDD"/>
    <w:rsid w:val="00D851C0"/>
    <w:rsid w:val="00D85327"/>
    <w:rsid w:val="00D853E4"/>
    <w:rsid w:val="00D85972"/>
    <w:rsid w:val="00D85EA3"/>
    <w:rsid w:val="00D8632C"/>
    <w:rsid w:val="00D86C37"/>
    <w:rsid w:val="00D86DF7"/>
    <w:rsid w:val="00D879B9"/>
    <w:rsid w:val="00D903F3"/>
    <w:rsid w:val="00D9070C"/>
    <w:rsid w:val="00D90729"/>
    <w:rsid w:val="00D90941"/>
    <w:rsid w:val="00D91F7B"/>
    <w:rsid w:val="00D92C3D"/>
    <w:rsid w:val="00D9353E"/>
    <w:rsid w:val="00D93928"/>
    <w:rsid w:val="00D93E78"/>
    <w:rsid w:val="00D94E23"/>
    <w:rsid w:val="00D95252"/>
    <w:rsid w:val="00D955EF"/>
    <w:rsid w:val="00D9561F"/>
    <w:rsid w:val="00D95952"/>
    <w:rsid w:val="00D95A8B"/>
    <w:rsid w:val="00D97064"/>
    <w:rsid w:val="00DA0143"/>
    <w:rsid w:val="00DA01D5"/>
    <w:rsid w:val="00DA0A99"/>
    <w:rsid w:val="00DA147C"/>
    <w:rsid w:val="00DA17D5"/>
    <w:rsid w:val="00DA1933"/>
    <w:rsid w:val="00DA1B42"/>
    <w:rsid w:val="00DA2EA0"/>
    <w:rsid w:val="00DA34DD"/>
    <w:rsid w:val="00DA3622"/>
    <w:rsid w:val="00DA6F36"/>
    <w:rsid w:val="00DA7434"/>
    <w:rsid w:val="00DA75E1"/>
    <w:rsid w:val="00DB0FAB"/>
    <w:rsid w:val="00DB1288"/>
    <w:rsid w:val="00DB1E82"/>
    <w:rsid w:val="00DB2321"/>
    <w:rsid w:val="00DB28A2"/>
    <w:rsid w:val="00DB2E2D"/>
    <w:rsid w:val="00DB2FC5"/>
    <w:rsid w:val="00DB3CC8"/>
    <w:rsid w:val="00DB48EE"/>
    <w:rsid w:val="00DB4B88"/>
    <w:rsid w:val="00DB4FBA"/>
    <w:rsid w:val="00DB507B"/>
    <w:rsid w:val="00DB5361"/>
    <w:rsid w:val="00DB5E63"/>
    <w:rsid w:val="00DB6162"/>
    <w:rsid w:val="00DB6B6A"/>
    <w:rsid w:val="00DB781C"/>
    <w:rsid w:val="00DB7CCE"/>
    <w:rsid w:val="00DC2433"/>
    <w:rsid w:val="00DC2484"/>
    <w:rsid w:val="00DC2543"/>
    <w:rsid w:val="00DC3158"/>
    <w:rsid w:val="00DC3173"/>
    <w:rsid w:val="00DC3285"/>
    <w:rsid w:val="00DC32D9"/>
    <w:rsid w:val="00DC39F0"/>
    <w:rsid w:val="00DC3AAF"/>
    <w:rsid w:val="00DC403F"/>
    <w:rsid w:val="00DC454E"/>
    <w:rsid w:val="00DC4A04"/>
    <w:rsid w:val="00DC5116"/>
    <w:rsid w:val="00DC60E9"/>
    <w:rsid w:val="00DC668B"/>
    <w:rsid w:val="00DC717D"/>
    <w:rsid w:val="00DC72E2"/>
    <w:rsid w:val="00DC733A"/>
    <w:rsid w:val="00DC73B5"/>
    <w:rsid w:val="00DC79E5"/>
    <w:rsid w:val="00DC7A6C"/>
    <w:rsid w:val="00DD0EF1"/>
    <w:rsid w:val="00DD1344"/>
    <w:rsid w:val="00DD14A7"/>
    <w:rsid w:val="00DD159E"/>
    <w:rsid w:val="00DD17C8"/>
    <w:rsid w:val="00DD1D2A"/>
    <w:rsid w:val="00DD279B"/>
    <w:rsid w:val="00DD329F"/>
    <w:rsid w:val="00DD3BFA"/>
    <w:rsid w:val="00DD494B"/>
    <w:rsid w:val="00DD4A9F"/>
    <w:rsid w:val="00DD506C"/>
    <w:rsid w:val="00DD5596"/>
    <w:rsid w:val="00DD62BA"/>
    <w:rsid w:val="00DD665A"/>
    <w:rsid w:val="00DD7193"/>
    <w:rsid w:val="00DD79D9"/>
    <w:rsid w:val="00DE04AA"/>
    <w:rsid w:val="00DE061A"/>
    <w:rsid w:val="00DE0683"/>
    <w:rsid w:val="00DE1213"/>
    <w:rsid w:val="00DE26FD"/>
    <w:rsid w:val="00DE2890"/>
    <w:rsid w:val="00DE40F7"/>
    <w:rsid w:val="00DE42EB"/>
    <w:rsid w:val="00DE4B83"/>
    <w:rsid w:val="00DE57D2"/>
    <w:rsid w:val="00DE5851"/>
    <w:rsid w:val="00DE63E2"/>
    <w:rsid w:val="00DE6937"/>
    <w:rsid w:val="00DE74EC"/>
    <w:rsid w:val="00DE7751"/>
    <w:rsid w:val="00DE77E4"/>
    <w:rsid w:val="00DE7F39"/>
    <w:rsid w:val="00DF00B6"/>
    <w:rsid w:val="00DF1DAA"/>
    <w:rsid w:val="00DF2FBF"/>
    <w:rsid w:val="00DF3698"/>
    <w:rsid w:val="00DF3A44"/>
    <w:rsid w:val="00DF3AB5"/>
    <w:rsid w:val="00DF3B35"/>
    <w:rsid w:val="00DF4388"/>
    <w:rsid w:val="00DF45DA"/>
    <w:rsid w:val="00DF4706"/>
    <w:rsid w:val="00DF4E82"/>
    <w:rsid w:val="00DF5671"/>
    <w:rsid w:val="00DF69FF"/>
    <w:rsid w:val="00DF71BE"/>
    <w:rsid w:val="00DF7A20"/>
    <w:rsid w:val="00DF7A62"/>
    <w:rsid w:val="00E00A8C"/>
    <w:rsid w:val="00E00C9D"/>
    <w:rsid w:val="00E01470"/>
    <w:rsid w:val="00E01EDD"/>
    <w:rsid w:val="00E02652"/>
    <w:rsid w:val="00E02668"/>
    <w:rsid w:val="00E02A4C"/>
    <w:rsid w:val="00E03B37"/>
    <w:rsid w:val="00E04079"/>
    <w:rsid w:val="00E0424A"/>
    <w:rsid w:val="00E05A28"/>
    <w:rsid w:val="00E06028"/>
    <w:rsid w:val="00E064AD"/>
    <w:rsid w:val="00E06C6A"/>
    <w:rsid w:val="00E06F3A"/>
    <w:rsid w:val="00E100BA"/>
    <w:rsid w:val="00E10636"/>
    <w:rsid w:val="00E10FF4"/>
    <w:rsid w:val="00E11AD6"/>
    <w:rsid w:val="00E11B2E"/>
    <w:rsid w:val="00E1255D"/>
    <w:rsid w:val="00E12B95"/>
    <w:rsid w:val="00E12CD5"/>
    <w:rsid w:val="00E13942"/>
    <w:rsid w:val="00E13F39"/>
    <w:rsid w:val="00E141E2"/>
    <w:rsid w:val="00E14459"/>
    <w:rsid w:val="00E15486"/>
    <w:rsid w:val="00E16324"/>
    <w:rsid w:val="00E163D4"/>
    <w:rsid w:val="00E17E26"/>
    <w:rsid w:val="00E206D8"/>
    <w:rsid w:val="00E20E9F"/>
    <w:rsid w:val="00E23207"/>
    <w:rsid w:val="00E2337D"/>
    <w:rsid w:val="00E234CE"/>
    <w:rsid w:val="00E24545"/>
    <w:rsid w:val="00E2664B"/>
    <w:rsid w:val="00E26AAD"/>
    <w:rsid w:val="00E30198"/>
    <w:rsid w:val="00E30A40"/>
    <w:rsid w:val="00E30ADB"/>
    <w:rsid w:val="00E32686"/>
    <w:rsid w:val="00E3298F"/>
    <w:rsid w:val="00E32C20"/>
    <w:rsid w:val="00E336FC"/>
    <w:rsid w:val="00E33B69"/>
    <w:rsid w:val="00E341F7"/>
    <w:rsid w:val="00E34268"/>
    <w:rsid w:val="00E34CB2"/>
    <w:rsid w:val="00E350D8"/>
    <w:rsid w:val="00E35A75"/>
    <w:rsid w:val="00E40CEF"/>
    <w:rsid w:val="00E411D2"/>
    <w:rsid w:val="00E415C0"/>
    <w:rsid w:val="00E416B0"/>
    <w:rsid w:val="00E41C48"/>
    <w:rsid w:val="00E42829"/>
    <w:rsid w:val="00E42D1C"/>
    <w:rsid w:val="00E42EAC"/>
    <w:rsid w:val="00E43470"/>
    <w:rsid w:val="00E43E5F"/>
    <w:rsid w:val="00E442B5"/>
    <w:rsid w:val="00E447BA"/>
    <w:rsid w:val="00E4543D"/>
    <w:rsid w:val="00E45A5B"/>
    <w:rsid w:val="00E50039"/>
    <w:rsid w:val="00E501BF"/>
    <w:rsid w:val="00E52CC3"/>
    <w:rsid w:val="00E530B8"/>
    <w:rsid w:val="00E53538"/>
    <w:rsid w:val="00E536DE"/>
    <w:rsid w:val="00E53F6C"/>
    <w:rsid w:val="00E5535D"/>
    <w:rsid w:val="00E55AB9"/>
    <w:rsid w:val="00E565E3"/>
    <w:rsid w:val="00E566E8"/>
    <w:rsid w:val="00E56A2C"/>
    <w:rsid w:val="00E5767C"/>
    <w:rsid w:val="00E612FA"/>
    <w:rsid w:val="00E6206C"/>
    <w:rsid w:val="00E62A7F"/>
    <w:rsid w:val="00E62AE5"/>
    <w:rsid w:val="00E62D80"/>
    <w:rsid w:val="00E62D8A"/>
    <w:rsid w:val="00E64576"/>
    <w:rsid w:val="00E64688"/>
    <w:rsid w:val="00E64AF2"/>
    <w:rsid w:val="00E64B89"/>
    <w:rsid w:val="00E6571D"/>
    <w:rsid w:val="00E65C5E"/>
    <w:rsid w:val="00E65CA3"/>
    <w:rsid w:val="00E6704B"/>
    <w:rsid w:val="00E6774F"/>
    <w:rsid w:val="00E67D12"/>
    <w:rsid w:val="00E70591"/>
    <w:rsid w:val="00E705CE"/>
    <w:rsid w:val="00E70F22"/>
    <w:rsid w:val="00E71351"/>
    <w:rsid w:val="00E71BB1"/>
    <w:rsid w:val="00E71DFB"/>
    <w:rsid w:val="00E7217A"/>
    <w:rsid w:val="00E72288"/>
    <w:rsid w:val="00E72525"/>
    <w:rsid w:val="00E72653"/>
    <w:rsid w:val="00E727F7"/>
    <w:rsid w:val="00E72E93"/>
    <w:rsid w:val="00E73236"/>
    <w:rsid w:val="00E73332"/>
    <w:rsid w:val="00E73CC0"/>
    <w:rsid w:val="00E73F09"/>
    <w:rsid w:val="00E745CD"/>
    <w:rsid w:val="00E7474F"/>
    <w:rsid w:val="00E751A4"/>
    <w:rsid w:val="00E76B68"/>
    <w:rsid w:val="00E773BF"/>
    <w:rsid w:val="00E7796E"/>
    <w:rsid w:val="00E77BE0"/>
    <w:rsid w:val="00E80067"/>
    <w:rsid w:val="00E80407"/>
    <w:rsid w:val="00E81326"/>
    <w:rsid w:val="00E820FA"/>
    <w:rsid w:val="00E8210B"/>
    <w:rsid w:val="00E8246C"/>
    <w:rsid w:val="00E82CFF"/>
    <w:rsid w:val="00E83655"/>
    <w:rsid w:val="00E83AC4"/>
    <w:rsid w:val="00E84BD1"/>
    <w:rsid w:val="00E85155"/>
    <w:rsid w:val="00E85A40"/>
    <w:rsid w:val="00E85F40"/>
    <w:rsid w:val="00E85FA5"/>
    <w:rsid w:val="00E86754"/>
    <w:rsid w:val="00E86B9B"/>
    <w:rsid w:val="00E8727E"/>
    <w:rsid w:val="00E87A6B"/>
    <w:rsid w:val="00E9013A"/>
    <w:rsid w:val="00E90299"/>
    <w:rsid w:val="00E91BC8"/>
    <w:rsid w:val="00E929C3"/>
    <w:rsid w:val="00E92A93"/>
    <w:rsid w:val="00E93514"/>
    <w:rsid w:val="00E94275"/>
    <w:rsid w:val="00E94F6E"/>
    <w:rsid w:val="00E95435"/>
    <w:rsid w:val="00E962B7"/>
    <w:rsid w:val="00E96860"/>
    <w:rsid w:val="00E979C3"/>
    <w:rsid w:val="00E97E10"/>
    <w:rsid w:val="00EA04EA"/>
    <w:rsid w:val="00EA06A4"/>
    <w:rsid w:val="00EA07D6"/>
    <w:rsid w:val="00EA0A3F"/>
    <w:rsid w:val="00EA0F00"/>
    <w:rsid w:val="00EA14F3"/>
    <w:rsid w:val="00EA226E"/>
    <w:rsid w:val="00EA2BD5"/>
    <w:rsid w:val="00EA2DA3"/>
    <w:rsid w:val="00EA2DDA"/>
    <w:rsid w:val="00EA34E8"/>
    <w:rsid w:val="00EA38AA"/>
    <w:rsid w:val="00EA3E66"/>
    <w:rsid w:val="00EA406E"/>
    <w:rsid w:val="00EA5349"/>
    <w:rsid w:val="00EA60E5"/>
    <w:rsid w:val="00EA7121"/>
    <w:rsid w:val="00EA7C31"/>
    <w:rsid w:val="00EA7FBE"/>
    <w:rsid w:val="00EB0342"/>
    <w:rsid w:val="00EB10D3"/>
    <w:rsid w:val="00EB11A1"/>
    <w:rsid w:val="00EB133A"/>
    <w:rsid w:val="00EB1CAB"/>
    <w:rsid w:val="00EB314B"/>
    <w:rsid w:val="00EB35F3"/>
    <w:rsid w:val="00EB5A1B"/>
    <w:rsid w:val="00EB6BE7"/>
    <w:rsid w:val="00EC0439"/>
    <w:rsid w:val="00EC07E2"/>
    <w:rsid w:val="00EC10A5"/>
    <w:rsid w:val="00EC1467"/>
    <w:rsid w:val="00EC18D4"/>
    <w:rsid w:val="00EC2B33"/>
    <w:rsid w:val="00EC34B0"/>
    <w:rsid w:val="00EC35E4"/>
    <w:rsid w:val="00EC3E03"/>
    <w:rsid w:val="00EC4270"/>
    <w:rsid w:val="00EC444A"/>
    <w:rsid w:val="00EC4AD2"/>
    <w:rsid w:val="00EC641C"/>
    <w:rsid w:val="00EC7372"/>
    <w:rsid w:val="00EC76AB"/>
    <w:rsid w:val="00EC7AC1"/>
    <w:rsid w:val="00EC7DC1"/>
    <w:rsid w:val="00ED03E4"/>
    <w:rsid w:val="00ED1625"/>
    <w:rsid w:val="00ED1676"/>
    <w:rsid w:val="00ED1A41"/>
    <w:rsid w:val="00ED234F"/>
    <w:rsid w:val="00ED2EDE"/>
    <w:rsid w:val="00ED3920"/>
    <w:rsid w:val="00ED54DA"/>
    <w:rsid w:val="00ED6E5F"/>
    <w:rsid w:val="00ED7870"/>
    <w:rsid w:val="00EE0D20"/>
    <w:rsid w:val="00EE1373"/>
    <w:rsid w:val="00EE170C"/>
    <w:rsid w:val="00EE26A2"/>
    <w:rsid w:val="00EE3CBF"/>
    <w:rsid w:val="00EE4741"/>
    <w:rsid w:val="00EE5697"/>
    <w:rsid w:val="00EE6271"/>
    <w:rsid w:val="00EE73D8"/>
    <w:rsid w:val="00EE759A"/>
    <w:rsid w:val="00EE772F"/>
    <w:rsid w:val="00EF0349"/>
    <w:rsid w:val="00EF23CE"/>
    <w:rsid w:val="00EF2F3E"/>
    <w:rsid w:val="00EF388B"/>
    <w:rsid w:val="00EF3F93"/>
    <w:rsid w:val="00EF4167"/>
    <w:rsid w:val="00EF6FDF"/>
    <w:rsid w:val="00EF71A5"/>
    <w:rsid w:val="00EF7699"/>
    <w:rsid w:val="00F011F5"/>
    <w:rsid w:val="00F01623"/>
    <w:rsid w:val="00F01B33"/>
    <w:rsid w:val="00F01BEC"/>
    <w:rsid w:val="00F028E2"/>
    <w:rsid w:val="00F02E2A"/>
    <w:rsid w:val="00F03046"/>
    <w:rsid w:val="00F03ADA"/>
    <w:rsid w:val="00F049FE"/>
    <w:rsid w:val="00F04E84"/>
    <w:rsid w:val="00F05271"/>
    <w:rsid w:val="00F06128"/>
    <w:rsid w:val="00F067AD"/>
    <w:rsid w:val="00F06EA6"/>
    <w:rsid w:val="00F07647"/>
    <w:rsid w:val="00F07ADD"/>
    <w:rsid w:val="00F1251F"/>
    <w:rsid w:val="00F12C73"/>
    <w:rsid w:val="00F13D37"/>
    <w:rsid w:val="00F154A3"/>
    <w:rsid w:val="00F1554B"/>
    <w:rsid w:val="00F15AE6"/>
    <w:rsid w:val="00F15EE1"/>
    <w:rsid w:val="00F1674E"/>
    <w:rsid w:val="00F1717C"/>
    <w:rsid w:val="00F179FD"/>
    <w:rsid w:val="00F208B4"/>
    <w:rsid w:val="00F218E4"/>
    <w:rsid w:val="00F21D85"/>
    <w:rsid w:val="00F22A54"/>
    <w:rsid w:val="00F241BD"/>
    <w:rsid w:val="00F24539"/>
    <w:rsid w:val="00F246C8"/>
    <w:rsid w:val="00F24EBA"/>
    <w:rsid w:val="00F25147"/>
    <w:rsid w:val="00F25984"/>
    <w:rsid w:val="00F25CE4"/>
    <w:rsid w:val="00F276A5"/>
    <w:rsid w:val="00F301D6"/>
    <w:rsid w:val="00F302ED"/>
    <w:rsid w:val="00F304D5"/>
    <w:rsid w:val="00F30511"/>
    <w:rsid w:val="00F306F8"/>
    <w:rsid w:val="00F310AD"/>
    <w:rsid w:val="00F3246F"/>
    <w:rsid w:val="00F32B72"/>
    <w:rsid w:val="00F335A9"/>
    <w:rsid w:val="00F346F1"/>
    <w:rsid w:val="00F34B4A"/>
    <w:rsid w:val="00F34C2E"/>
    <w:rsid w:val="00F35925"/>
    <w:rsid w:val="00F36BCB"/>
    <w:rsid w:val="00F4091A"/>
    <w:rsid w:val="00F41DAE"/>
    <w:rsid w:val="00F42471"/>
    <w:rsid w:val="00F430D3"/>
    <w:rsid w:val="00F44333"/>
    <w:rsid w:val="00F446F0"/>
    <w:rsid w:val="00F44BBB"/>
    <w:rsid w:val="00F45327"/>
    <w:rsid w:val="00F45B3E"/>
    <w:rsid w:val="00F46552"/>
    <w:rsid w:val="00F50D7A"/>
    <w:rsid w:val="00F524CC"/>
    <w:rsid w:val="00F52946"/>
    <w:rsid w:val="00F529A3"/>
    <w:rsid w:val="00F530A2"/>
    <w:rsid w:val="00F53326"/>
    <w:rsid w:val="00F537DE"/>
    <w:rsid w:val="00F539D4"/>
    <w:rsid w:val="00F5446D"/>
    <w:rsid w:val="00F54C45"/>
    <w:rsid w:val="00F555A0"/>
    <w:rsid w:val="00F556E8"/>
    <w:rsid w:val="00F55BE4"/>
    <w:rsid w:val="00F56D83"/>
    <w:rsid w:val="00F571C7"/>
    <w:rsid w:val="00F574C8"/>
    <w:rsid w:val="00F6107E"/>
    <w:rsid w:val="00F6171D"/>
    <w:rsid w:val="00F62B0C"/>
    <w:rsid w:val="00F62E87"/>
    <w:rsid w:val="00F636E4"/>
    <w:rsid w:val="00F63AF0"/>
    <w:rsid w:val="00F655B7"/>
    <w:rsid w:val="00F65C7A"/>
    <w:rsid w:val="00F65F0F"/>
    <w:rsid w:val="00F6604D"/>
    <w:rsid w:val="00F67625"/>
    <w:rsid w:val="00F67E5B"/>
    <w:rsid w:val="00F67F21"/>
    <w:rsid w:val="00F70250"/>
    <w:rsid w:val="00F711B8"/>
    <w:rsid w:val="00F717BB"/>
    <w:rsid w:val="00F71DD5"/>
    <w:rsid w:val="00F73FE2"/>
    <w:rsid w:val="00F749BE"/>
    <w:rsid w:val="00F75CFD"/>
    <w:rsid w:val="00F75F08"/>
    <w:rsid w:val="00F76010"/>
    <w:rsid w:val="00F76021"/>
    <w:rsid w:val="00F76828"/>
    <w:rsid w:val="00F77AC1"/>
    <w:rsid w:val="00F77B7E"/>
    <w:rsid w:val="00F77D1A"/>
    <w:rsid w:val="00F8024C"/>
    <w:rsid w:val="00F809CE"/>
    <w:rsid w:val="00F80FA7"/>
    <w:rsid w:val="00F830A0"/>
    <w:rsid w:val="00F83332"/>
    <w:rsid w:val="00F83632"/>
    <w:rsid w:val="00F84405"/>
    <w:rsid w:val="00F845C6"/>
    <w:rsid w:val="00F84756"/>
    <w:rsid w:val="00F85C58"/>
    <w:rsid w:val="00F864AE"/>
    <w:rsid w:val="00F866D8"/>
    <w:rsid w:val="00F872F2"/>
    <w:rsid w:val="00F87792"/>
    <w:rsid w:val="00F87CBD"/>
    <w:rsid w:val="00F90516"/>
    <w:rsid w:val="00F910CC"/>
    <w:rsid w:val="00F922C8"/>
    <w:rsid w:val="00F93096"/>
    <w:rsid w:val="00F938E0"/>
    <w:rsid w:val="00F944EA"/>
    <w:rsid w:val="00F9512F"/>
    <w:rsid w:val="00F953F3"/>
    <w:rsid w:val="00F96304"/>
    <w:rsid w:val="00F966C5"/>
    <w:rsid w:val="00F96D18"/>
    <w:rsid w:val="00F97395"/>
    <w:rsid w:val="00F973BE"/>
    <w:rsid w:val="00F97594"/>
    <w:rsid w:val="00F978F0"/>
    <w:rsid w:val="00FA0753"/>
    <w:rsid w:val="00FA0876"/>
    <w:rsid w:val="00FA2ACE"/>
    <w:rsid w:val="00FA2F53"/>
    <w:rsid w:val="00FA3370"/>
    <w:rsid w:val="00FA38F3"/>
    <w:rsid w:val="00FA38FB"/>
    <w:rsid w:val="00FA3CCC"/>
    <w:rsid w:val="00FA3FE0"/>
    <w:rsid w:val="00FA504C"/>
    <w:rsid w:val="00FA5DA7"/>
    <w:rsid w:val="00FA5E87"/>
    <w:rsid w:val="00FA6166"/>
    <w:rsid w:val="00FA626A"/>
    <w:rsid w:val="00FB0747"/>
    <w:rsid w:val="00FB0CA7"/>
    <w:rsid w:val="00FB116A"/>
    <w:rsid w:val="00FB2268"/>
    <w:rsid w:val="00FB22D4"/>
    <w:rsid w:val="00FB300D"/>
    <w:rsid w:val="00FB39D6"/>
    <w:rsid w:val="00FB41CA"/>
    <w:rsid w:val="00FB43E9"/>
    <w:rsid w:val="00FB47CF"/>
    <w:rsid w:val="00FB4B0C"/>
    <w:rsid w:val="00FB54B8"/>
    <w:rsid w:val="00FB63D1"/>
    <w:rsid w:val="00FB6BE5"/>
    <w:rsid w:val="00FB6FF9"/>
    <w:rsid w:val="00FB7160"/>
    <w:rsid w:val="00FB7460"/>
    <w:rsid w:val="00FB77DA"/>
    <w:rsid w:val="00FB7B15"/>
    <w:rsid w:val="00FC0158"/>
    <w:rsid w:val="00FC0A1F"/>
    <w:rsid w:val="00FC1129"/>
    <w:rsid w:val="00FC16BA"/>
    <w:rsid w:val="00FC24D5"/>
    <w:rsid w:val="00FC30CE"/>
    <w:rsid w:val="00FC3E9F"/>
    <w:rsid w:val="00FC4127"/>
    <w:rsid w:val="00FC477C"/>
    <w:rsid w:val="00FC501C"/>
    <w:rsid w:val="00FC5771"/>
    <w:rsid w:val="00FC60CC"/>
    <w:rsid w:val="00FC729F"/>
    <w:rsid w:val="00FC7A8D"/>
    <w:rsid w:val="00FC7DF8"/>
    <w:rsid w:val="00FD017C"/>
    <w:rsid w:val="00FD132D"/>
    <w:rsid w:val="00FD1567"/>
    <w:rsid w:val="00FD37DA"/>
    <w:rsid w:val="00FD3D6A"/>
    <w:rsid w:val="00FD4569"/>
    <w:rsid w:val="00FD5875"/>
    <w:rsid w:val="00FD64E7"/>
    <w:rsid w:val="00FD67F5"/>
    <w:rsid w:val="00FD6A36"/>
    <w:rsid w:val="00FD6BDC"/>
    <w:rsid w:val="00FD7690"/>
    <w:rsid w:val="00FD76C7"/>
    <w:rsid w:val="00FD7D11"/>
    <w:rsid w:val="00FE1937"/>
    <w:rsid w:val="00FE3428"/>
    <w:rsid w:val="00FE3482"/>
    <w:rsid w:val="00FE3A70"/>
    <w:rsid w:val="00FE3CEE"/>
    <w:rsid w:val="00FE4BBA"/>
    <w:rsid w:val="00FE4DE6"/>
    <w:rsid w:val="00FE4F5A"/>
    <w:rsid w:val="00FE500B"/>
    <w:rsid w:val="00FE50CF"/>
    <w:rsid w:val="00FE67A6"/>
    <w:rsid w:val="00FF0A76"/>
    <w:rsid w:val="00FF260C"/>
    <w:rsid w:val="00FF2615"/>
    <w:rsid w:val="00FF49DD"/>
    <w:rsid w:val="00FF5844"/>
    <w:rsid w:val="00FF5B83"/>
    <w:rsid w:val="00FF6DC2"/>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39131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DE"/>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Date"/>
    <w:basedOn w:val="a"/>
    <w:next w:val="a"/>
    <w:rsid w:val="004B67C8"/>
    <w:pPr>
      <w:autoSpaceDE/>
      <w:autoSpaceDN/>
      <w:adjustRightInd/>
      <w:jc w:val="both"/>
      <w:textAlignment w:val="auto"/>
    </w:pPr>
    <w:rPr>
      <w:rFonts w:ascii="Century" w:hAnsi="Century"/>
      <w:color w:val="auto"/>
      <w:kern w:val="2"/>
      <w:sz w:val="21"/>
      <w:szCs w:val="24"/>
    </w:rPr>
  </w:style>
  <w:style w:type="character" w:customStyle="1" w:styleId="a6">
    <w:name w:val="フッター (文字)"/>
    <w:link w:val="a5"/>
    <w:uiPriority w:val="99"/>
    <w:rsid w:val="008E6F12"/>
    <w:rPr>
      <w:rFonts w:ascii="ＭＳ 明朝" w:hAnsi="ＭＳ 明朝"/>
      <w:color w:val="000000"/>
      <w:sz w:val="22"/>
      <w:szCs w:val="22"/>
    </w:rPr>
  </w:style>
  <w:style w:type="paragraph" w:styleId="af">
    <w:name w:val="Revision"/>
    <w:hidden/>
    <w:uiPriority w:val="99"/>
    <w:semiHidden/>
    <w:rsid w:val="00381B2C"/>
    <w:rPr>
      <w:rFonts w:ascii="ＭＳ 明朝" w:hAnsi="ＭＳ 明朝"/>
      <w:color w:val="000000"/>
      <w:sz w:val="22"/>
      <w:szCs w:val="22"/>
    </w:rPr>
  </w:style>
  <w:style w:type="table" w:styleId="af0">
    <w:name w:val="Table Grid"/>
    <w:basedOn w:val="a1"/>
    <w:rsid w:val="00F2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3E2A80"/>
    <w:pPr>
      <w:jc w:val="center"/>
    </w:pPr>
    <w:rPr>
      <w:spacing w:val="-2"/>
    </w:rPr>
  </w:style>
  <w:style w:type="character" w:customStyle="1" w:styleId="af2">
    <w:name w:val="記 (文字)"/>
    <w:link w:val="af1"/>
    <w:rsid w:val="003E2A80"/>
    <w:rPr>
      <w:rFonts w:ascii="ＭＳ 明朝" w:hAnsi="ＭＳ 明朝"/>
      <w:color w:val="000000"/>
      <w:spacing w:val="-2"/>
      <w:sz w:val="22"/>
      <w:szCs w:val="22"/>
    </w:rPr>
  </w:style>
  <w:style w:type="paragraph" w:styleId="af3">
    <w:name w:val="Closing"/>
    <w:basedOn w:val="a"/>
    <w:link w:val="af4"/>
    <w:rsid w:val="003E2A80"/>
    <w:pPr>
      <w:jc w:val="right"/>
    </w:pPr>
    <w:rPr>
      <w:spacing w:val="-2"/>
    </w:rPr>
  </w:style>
  <w:style w:type="character" w:customStyle="1" w:styleId="af4">
    <w:name w:val="結語 (文字)"/>
    <w:link w:val="af3"/>
    <w:rsid w:val="003E2A80"/>
    <w:rPr>
      <w:rFonts w:ascii="ＭＳ 明朝" w:hAnsi="ＭＳ 明朝"/>
      <w:color w:val="000000"/>
      <w:spacing w:val="-2"/>
      <w:sz w:val="22"/>
      <w:szCs w:val="22"/>
    </w:rPr>
  </w:style>
  <w:style w:type="table" w:customStyle="1" w:styleId="1">
    <w:name w:val="表 (格子)1"/>
    <w:basedOn w:val="a1"/>
    <w:uiPriority w:val="59"/>
    <w:rsid w:val="001B5069"/>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7F4A67"/>
    <w:pPr>
      <w:autoSpaceDE/>
      <w:autoSpaceDN/>
      <w:adjustRightInd/>
      <w:ind w:leftChars="400" w:left="840"/>
      <w:jc w:val="both"/>
      <w:textAlignment w:val="auto"/>
    </w:pPr>
    <w:rPr>
      <w:rFonts w:asciiTheme="minorHAnsi" w:eastAsiaTheme="minorEastAsia" w:hAnsiTheme="minorHAnsi" w:cstheme="minorBidi"/>
      <w:color w:val="auto"/>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74498">
      <w:bodyDiv w:val="1"/>
      <w:marLeft w:val="0"/>
      <w:marRight w:val="0"/>
      <w:marTop w:val="0"/>
      <w:marBottom w:val="0"/>
      <w:divBdr>
        <w:top w:val="none" w:sz="0" w:space="0" w:color="auto"/>
        <w:left w:val="none" w:sz="0" w:space="0" w:color="auto"/>
        <w:bottom w:val="none" w:sz="0" w:space="0" w:color="auto"/>
        <w:right w:val="none" w:sz="0" w:space="0" w:color="auto"/>
      </w:divBdr>
    </w:div>
    <w:div w:id="441846262">
      <w:bodyDiv w:val="1"/>
      <w:marLeft w:val="0"/>
      <w:marRight w:val="0"/>
      <w:marTop w:val="0"/>
      <w:marBottom w:val="0"/>
      <w:divBdr>
        <w:top w:val="none" w:sz="0" w:space="0" w:color="auto"/>
        <w:left w:val="none" w:sz="0" w:space="0" w:color="auto"/>
        <w:bottom w:val="none" w:sz="0" w:space="0" w:color="auto"/>
        <w:right w:val="none" w:sz="0" w:space="0" w:color="auto"/>
      </w:divBdr>
    </w:div>
    <w:div w:id="650451791">
      <w:bodyDiv w:val="1"/>
      <w:marLeft w:val="0"/>
      <w:marRight w:val="0"/>
      <w:marTop w:val="0"/>
      <w:marBottom w:val="0"/>
      <w:divBdr>
        <w:top w:val="none" w:sz="0" w:space="0" w:color="auto"/>
        <w:left w:val="none" w:sz="0" w:space="0" w:color="auto"/>
        <w:bottom w:val="none" w:sz="0" w:space="0" w:color="auto"/>
        <w:right w:val="none" w:sz="0" w:space="0" w:color="auto"/>
      </w:divBdr>
    </w:div>
    <w:div w:id="857427386">
      <w:bodyDiv w:val="1"/>
      <w:marLeft w:val="0"/>
      <w:marRight w:val="0"/>
      <w:marTop w:val="0"/>
      <w:marBottom w:val="0"/>
      <w:divBdr>
        <w:top w:val="none" w:sz="0" w:space="0" w:color="auto"/>
        <w:left w:val="none" w:sz="0" w:space="0" w:color="auto"/>
        <w:bottom w:val="none" w:sz="0" w:space="0" w:color="auto"/>
        <w:right w:val="none" w:sz="0" w:space="0" w:color="auto"/>
      </w:divBdr>
    </w:div>
    <w:div w:id="150990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43F9E3-2734-44D5-96B3-19341EC1B08D}">
  <we:reference id="wa104099688" version="1.3.0.0" store="ja-JP"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16BEB-D217-43D3-8751-0F67FDC6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4392</Words>
  <Characters>197</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2025-10-10T00:23:00Z</dcterms:created>
  <dcterms:modified xsi:type="dcterms:W3CDTF">2025-10-10T00:23:00Z</dcterms:modified>
</cp:coreProperties>
</file>