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8B64" w14:textId="4D126B8D" w:rsidR="003E19BE" w:rsidRDefault="003E19BE" w:rsidP="003E19BE">
      <w:pPr>
        <w:rPr>
          <w:rFonts w:ascii="ＭＳ ゴシック" w:eastAsia="ＭＳ ゴシック" w:hAnsi="ＭＳ ゴシック"/>
          <w:b/>
          <w:bCs/>
          <w:color w:val="auto"/>
        </w:rPr>
      </w:pPr>
      <w:r>
        <w:rPr>
          <w:rFonts w:ascii="ＭＳ ゴシック" w:eastAsia="ＭＳ ゴシック" w:hAnsi="ＭＳ ゴシック" w:hint="eastAsia"/>
          <w:b/>
          <w:bCs/>
          <w:color w:val="auto"/>
        </w:rPr>
        <w:t>大阪府情報公開審査会答申（大公審答申第44</w:t>
      </w:r>
      <w:r>
        <w:rPr>
          <w:rFonts w:ascii="ＭＳ ゴシック" w:eastAsia="ＭＳ ゴシック" w:hAnsi="ＭＳ ゴシック"/>
          <w:b/>
          <w:bCs/>
          <w:color w:val="auto"/>
        </w:rPr>
        <w:t>7</w:t>
      </w:r>
      <w:r>
        <w:rPr>
          <w:rFonts w:ascii="ＭＳ ゴシック" w:eastAsia="ＭＳ ゴシック" w:hAnsi="ＭＳ ゴシック" w:hint="eastAsia"/>
          <w:b/>
          <w:bCs/>
          <w:color w:val="auto"/>
        </w:rPr>
        <w:t>号）</w:t>
      </w:r>
    </w:p>
    <w:p w14:paraId="7C0E63DA" w14:textId="75F3BB81" w:rsidR="003E19BE" w:rsidRDefault="003E19BE" w:rsidP="003E19BE">
      <w:pPr>
        <w:rPr>
          <w:rFonts w:ascii="ＭＳ ゴシック" w:eastAsia="ＭＳ ゴシック" w:hAnsi="ＭＳ ゴシック"/>
          <w:b/>
          <w:bCs/>
          <w:color w:val="auto"/>
        </w:rPr>
      </w:pPr>
      <w:r>
        <w:rPr>
          <w:rFonts w:ascii="ＭＳ ゴシック" w:eastAsia="ＭＳ ゴシック" w:hAnsi="ＭＳ ゴシック" w:hint="eastAsia"/>
          <w:b/>
          <w:bCs/>
          <w:color w:val="auto"/>
        </w:rPr>
        <w:t>〔警察</w:t>
      </w:r>
      <w:r w:rsidR="00AB08DD">
        <w:rPr>
          <w:rFonts w:ascii="ＭＳ ゴシック" w:eastAsia="ＭＳ ゴシック" w:hAnsi="ＭＳ ゴシック" w:hint="eastAsia"/>
          <w:b/>
          <w:bCs/>
          <w:color w:val="auto"/>
        </w:rPr>
        <w:t>資料部分</w:t>
      </w:r>
      <w:r>
        <w:rPr>
          <w:rFonts w:ascii="ＭＳ ゴシック" w:eastAsia="ＭＳ ゴシック" w:hAnsi="ＭＳ ゴシック" w:hint="eastAsia"/>
          <w:b/>
          <w:bCs/>
          <w:color w:val="auto"/>
        </w:rPr>
        <w:t>公開決定審査請求事案</w:t>
      </w:r>
      <w:r w:rsidR="00AB08DD">
        <w:rPr>
          <w:rFonts w:ascii="ＭＳ ゴシック" w:eastAsia="ＭＳ ゴシック" w:hAnsi="ＭＳ ゴシック" w:hint="eastAsia"/>
          <w:b/>
          <w:bCs/>
          <w:color w:val="auto"/>
        </w:rPr>
        <w:t>その２</w:t>
      </w:r>
      <w:r>
        <w:rPr>
          <w:rFonts w:ascii="ＭＳ ゴシック" w:eastAsia="ＭＳ ゴシック" w:hAnsi="ＭＳ ゴシック" w:hint="eastAsia"/>
          <w:b/>
          <w:bCs/>
          <w:color w:val="auto"/>
        </w:rPr>
        <w:t>〕</w:t>
      </w:r>
    </w:p>
    <w:p w14:paraId="4F198AF2" w14:textId="77777777" w:rsidR="003E19BE" w:rsidRDefault="003E19BE" w:rsidP="003E19BE">
      <w:pPr>
        <w:rPr>
          <w:rFonts w:ascii="ＭＳ ゴシック" w:eastAsia="ＭＳ ゴシック" w:hAnsi="ＭＳ ゴシック"/>
          <w:b/>
          <w:bCs/>
          <w:color w:val="auto"/>
        </w:rPr>
      </w:pPr>
      <w:r>
        <w:rPr>
          <w:rFonts w:ascii="ＭＳ ゴシック" w:eastAsia="ＭＳ ゴシック" w:hAnsi="ＭＳ ゴシック" w:hint="eastAsia"/>
          <w:b/>
          <w:bCs/>
          <w:color w:val="auto"/>
        </w:rPr>
        <w:t>（答申日：令和７年６月</w:t>
      </w:r>
      <w:r>
        <w:rPr>
          <w:rFonts w:ascii="ＭＳ ゴシック" w:eastAsia="ＭＳ ゴシック" w:hAnsi="ＭＳ ゴシック"/>
          <w:b/>
          <w:bCs/>
          <w:color w:val="auto"/>
        </w:rPr>
        <w:t>17</w:t>
      </w:r>
      <w:r>
        <w:rPr>
          <w:rFonts w:ascii="ＭＳ ゴシック" w:eastAsia="ＭＳ ゴシック" w:hAnsi="ＭＳ ゴシック" w:hint="eastAsia"/>
          <w:b/>
          <w:bCs/>
          <w:color w:val="auto"/>
        </w:rPr>
        <w:t>日）</w:t>
      </w:r>
    </w:p>
    <w:p w14:paraId="4BCB5DDB" w14:textId="77777777" w:rsidR="00262A85" w:rsidRPr="003E19BE" w:rsidRDefault="00262A85" w:rsidP="004E3BAA">
      <w:pPr>
        <w:tabs>
          <w:tab w:val="left" w:pos="2628"/>
          <w:tab w:val="left" w:pos="6521"/>
        </w:tabs>
        <w:jc w:val="both"/>
        <w:rPr>
          <w:rFonts w:eastAsia="ＭＳ ゴシック"/>
          <w:b/>
          <w:bCs/>
        </w:rPr>
      </w:pPr>
    </w:p>
    <w:p w14:paraId="4AC9BB2D" w14:textId="66259B80" w:rsidR="003305A2" w:rsidRPr="005C4452" w:rsidRDefault="003305A2" w:rsidP="004E3BAA">
      <w:pPr>
        <w:tabs>
          <w:tab w:val="left" w:pos="2628"/>
          <w:tab w:val="left" w:pos="6521"/>
        </w:tabs>
        <w:jc w:val="both"/>
        <w:rPr>
          <w:rFonts w:eastAsia="ＭＳ ゴシック"/>
          <w:b/>
          <w:bCs/>
        </w:rPr>
      </w:pPr>
      <w:r w:rsidRPr="005C4452">
        <w:rPr>
          <w:rFonts w:eastAsia="ＭＳ ゴシック" w:hint="eastAsia"/>
          <w:b/>
          <w:bCs/>
        </w:rPr>
        <w:t>第一　審査会の結論</w:t>
      </w:r>
    </w:p>
    <w:p w14:paraId="381E7940" w14:textId="77777777" w:rsidR="003305A2" w:rsidRPr="005C4452" w:rsidRDefault="003305A2" w:rsidP="009D5D28">
      <w:pPr>
        <w:ind w:left="438" w:hangingChars="200" w:hanging="438"/>
      </w:pPr>
      <w:r w:rsidRPr="005C4452">
        <w:rPr>
          <w:rFonts w:hint="eastAsia"/>
        </w:rPr>
        <w:t xml:space="preserve">　　　大阪府警察本部長が行った部分公開決定で非公開とした情報のうち、別表に記載した情報については公開すべきである。</w:t>
      </w:r>
    </w:p>
    <w:p w14:paraId="041E662B" w14:textId="77777777" w:rsidR="003305A2" w:rsidRPr="005C4452" w:rsidRDefault="003305A2" w:rsidP="009D5D28">
      <w:pPr>
        <w:ind w:leftChars="200" w:left="438" w:firstLineChars="100" w:firstLine="219"/>
      </w:pPr>
      <w:r w:rsidRPr="005C4452">
        <w:rPr>
          <w:rFonts w:hint="eastAsia"/>
        </w:rPr>
        <w:t>大阪府警察本部長が行ったその余の判断は、妥当である。</w:t>
      </w:r>
    </w:p>
    <w:p w14:paraId="1D4231E7" w14:textId="77777777" w:rsidR="003305A2" w:rsidRPr="005C4452" w:rsidRDefault="003305A2" w:rsidP="005C4452">
      <w:pPr>
        <w:ind w:left="438" w:hangingChars="200" w:hanging="438"/>
      </w:pPr>
    </w:p>
    <w:p w14:paraId="0F8119D4" w14:textId="77777777" w:rsidR="003305A2" w:rsidRPr="005C4452" w:rsidRDefault="003305A2" w:rsidP="004E3BAA">
      <w:pPr>
        <w:jc w:val="both"/>
        <w:rPr>
          <w:rFonts w:eastAsia="ＭＳ ゴシック"/>
          <w:b/>
          <w:bCs/>
        </w:rPr>
      </w:pPr>
      <w:r w:rsidRPr="005C4452">
        <w:rPr>
          <w:rFonts w:eastAsia="ＭＳ ゴシック" w:hint="eastAsia"/>
          <w:b/>
          <w:bCs/>
        </w:rPr>
        <w:t>第二　審査請求に至る経過</w:t>
      </w:r>
    </w:p>
    <w:p w14:paraId="66C88240" w14:textId="77777777" w:rsidR="003305A2" w:rsidRPr="005C4452" w:rsidRDefault="003305A2" w:rsidP="004E3BAA">
      <w:pPr>
        <w:adjustRightInd/>
        <w:ind w:left="440" w:hangingChars="200" w:hanging="440"/>
        <w:jc w:val="both"/>
        <w:textAlignment w:val="auto"/>
        <w:rPr>
          <w:color w:val="auto"/>
          <w:kern w:val="2"/>
        </w:rPr>
      </w:pPr>
      <w:r w:rsidRPr="005C4452">
        <w:rPr>
          <w:rFonts w:ascii="ＭＳ ゴシック" w:eastAsia="ＭＳ ゴシック" w:hAnsi="ＭＳ ゴシック" w:hint="eastAsia"/>
          <w:b/>
          <w:color w:val="auto"/>
          <w:kern w:val="2"/>
        </w:rPr>
        <w:t xml:space="preserve">　</w:t>
      </w:r>
      <w:r w:rsidRPr="005C4452">
        <w:rPr>
          <w:rFonts w:hint="eastAsia"/>
          <w:color w:val="auto"/>
          <w:kern w:val="2"/>
        </w:rPr>
        <w:t>１　令和３年11月25日、審査請求人は、大阪府警察本部長（以下「実施機関」という。）に対し、大阪府情報公開条例（平成11年大阪府条例第39号。以下「条例」という。）第６条の規定により、以下の内容についての行政文書公開請求（以下「本件請求」という。）を行った。</w:t>
      </w:r>
    </w:p>
    <w:p w14:paraId="3539BFD8" w14:textId="77777777" w:rsidR="003305A2" w:rsidRPr="005C4452" w:rsidRDefault="003305A2" w:rsidP="00B87CF9">
      <w:pPr>
        <w:adjustRightInd/>
        <w:ind w:left="438" w:hangingChars="200" w:hanging="438"/>
        <w:jc w:val="both"/>
        <w:textAlignment w:val="auto"/>
        <w:rPr>
          <w:color w:val="auto"/>
          <w:kern w:val="2"/>
        </w:rPr>
      </w:pPr>
      <w:r w:rsidRPr="005C4452">
        <w:rPr>
          <w:rFonts w:hint="eastAsia"/>
          <w:color w:val="auto"/>
          <w:kern w:val="2"/>
        </w:rPr>
        <w:t xml:space="preserve">　　（本件請求の内容）</w:t>
      </w:r>
    </w:p>
    <w:p w14:paraId="03819F35" w14:textId="3C4CBF4E" w:rsidR="003305A2" w:rsidRPr="005C4452" w:rsidRDefault="00955A02" w:rsidP="00B87CF9">
      <w:pPr>
        <w:adjustRightInd/>
        <w:ind w:leftChars="200" w:left="438" w:firstLineChars="100" w:firstLine="215"/>
        <w:jc w:val="both"/>
        <w:textAlignment w:val="auto"/>
        <w:rPr>
          <w:color w:val="auto"/>
          <w:kern w:val="2"/>
        </w:rPr>
      </w:pPr>
      <w:r>
        <w:rPr>
          <w:rFonts w:hint="eastAsia"/>
          <w:color w:val="auto"/>
          <w:spacing w:val="-2"/>
        </w:rPr>
        <w:t>○○</w:t>
      </w:r>
      <w:r w:rsidR="003305A2" w:rsidRPr="005C4452">
        <w:rPr>
          <w:color w:val="auto"/>
          <w:kern w:val="2"/>
        </w:rPr>
        <w:t>年</w:t>
      </w:r>
      <w:r>
        <w:rPr>
          <w:rFonts w:hint="eastAsia"/>
          <w:color w:val="auto"/>
          <w:spacing w:val="-2"/>
        </w:rPr>
        <w:t>○</w:t>
      </w:r>
      <w:r w:rsidR="003305A2" w:rsidRPr="005C4452">
        <w:rPr>
          <w:color w:val="auto"/>
          <w:kern w:val="2"/>
        </w:rPr>
        <w:t>月</w:t>
      </w:r>
      <w:r>
        <w:rPr>
          <w:rFonts w:hint="eastAsia"/>
          <w:color w:val="auto"/>
          <w:spacing w:val="-2"/>
        </w:rPr>
        <w:t>○</w:t>
      </w:r>
      <w:r w:rsidR="003305A2" w:rsidRPr="005C4452">
        <w:rPr>
          <w:color w:val="auto"/>
          <w:kern w:val="2"/>
        </w:rPr>
        <w:t>日</w:t>
      </w:r>
      <w:r>
        <w:rPr>
          <w:rFonts w:hint="eastAsia"/>
          <w:color w:val="auto"/>
          <w:spacing w:val="-2"/>
        </w:rPr>
        <w:t>○○</w:t>
      </w:r>
      <w:r w:rsidR="003305A2" w:rsidRPr="005C4452">
        <w:rPr>
          <w:color w:val="auto"/>
          <w:kern w:val="2"/>
        </w:rPr>
        <w:t>にて</w:t>
      </w:r>
      <w:r>
        <w:rPr>
          <w:rFonts w:hint="eastAsia"/>
          <w:color w:val="auto"/>
          <w:spacing w:val="-2"/>
        </w:rPr>
        <w:t>○○</w:t>
      </w:r>
      <w:r w:rsidR="003305A2" w:rsidRPr="005C4452">
        <w:rPr>
          <w:color w:val="auto"/>
          <w:kern w:val="2"/>
        </w:rPr>
        <w:t>事件があ</w:t>
      </w:r>
      <w:r w:rsidR="003305A2" w:rsidRPr="005C4452">
        <w:rPr>
          <w:rFonts w:hint="eastAsia"/>
          <w:color w:val="auto"/>
          <w:kern w:val="2"/>
        </w:rPr>
        <w:t>った、この時出動を命じられた警察官の全員の活動報告一式、また、緊急時での活動での取り決め規則等を示す文書等</w:t>
      </w:r>
    </w:p>
    <w:p w14:paraId="1EC570A6" w14:textId="77777777" w:rsidR="003305A2" w:rsidRPr="005C4452" w:rsidRDefault="003305A2" w:rsidP="00B87CF9">
      <w:pPr>
        <w:adjustRightInd/>
        <w:ind w:left="438" w:hangingChars="200" w:hanging="438"/>
        <w:jc w:val="both"/>
        <w:textAlignment w:val="auto"/>
        <w:rPr>
          <w:color w:val="auto"/>
          <w:kern w:val="2"/>
        </w:rPr>
      </w:pPr>
    </w:p>
    <w:p w14:paraId="177F5338" w14:textId="77777777" w:rsidR="003305A2" w:rsidRPr="005C4452" w:rsidRDefault="003305A2" w:rsidP="004E3BAA">
      <w:pPr>
        <w:adjustRightInd/>
        <w:ind w:left="440" w:hangingChars="200" w:hanging="440"/>
        <w:jc w:val="both"/>
        <w:textAlignment w:val="auto"/>
        <w:rPr>
          <w:color w:val="auto"/>
          <w:kern w:val="2"/>
        </w:rPr>
      </w:pPr>
      <w:r w:rsidRPr="005C4452">
        <w:rPr>
          <w:rFonts w:ascii="ＭＳ ゴシック" w:eastAsia="ＭＳ ゴシック" w:hAnsi="ＭＳ ゴシック" w:hint="eastAsia"/>
          <w:b/>
          <w:color w:val="auto"/>
          <w:kern w:val="2"/>
        </w:rPr>
        <w:t xml:space="preserve">　</w:t>
      </w:r>
      <w:r w:rsidRPr="005C4452">
        <w:rPr>
          <w:rFonts w:hint="eastAsia"/>
          <w:color w:val="auto"/>
          <w:kern w:val="2"/>
        </w:rPr>
        <w:t>２　令和３年1</w:t>
      </w:r>
      <w:r w:rsidRPr="005C4452">
        <w:rPr>
          <w:color w:val="auto"/>
          <w:kern w:val="2"/>
        </w:rPr>
        <w:t>2</w:t>
      </w:r>
      <w:r w:rsidRPr="005C4452">
        <w:rPr>
          <w:rFonts w:hint="eastAsia"/>
          <w:color w:val="auto"/>
          <w:kern w:val="2"/>
        </w:rPr>
        <w:t>月９日、</w:t>
      </w:r>
      <w:bookmarkStart w:id="0" w:name="_Hlk161251467"/>
      <w:r w:rsidRPr="005C4452">
        <w:rPr>
          <w:rFonts w:hint="eastAsia"/>
          <w:color w:val="auto"/>
          <w:kern w:val="2"/>
        </w:rPr>
        <w:t>実施機関は、本件請求に係る文書のうち、条例第4</w:t>
      </w:r>
      <w:r w:rsidRPr="005C4452">
        <w:rPr>
          <w:color w:val="auto"/>
          <w:kern w:val="2"/>
        </w:rPr>
        <w:t>0</w:t>
      </w:r>
      <w:r w:rsidRPr="005C4452">
        <w:rPr>
          <w:rFonts w:hint="eastAsia"/>
          <w:color w:val="auto"/>
          <w:kern w:val="2"/>
        </w:rPr>
        <w:t>条の規定により条例の適用除外となる「訴訟に関する書類」以外の行政文書（以下「本件行政文書」という。）として（１）のとおり特定し、条例第13条第１項の規定により、公開しないことと決定した部分及び公開しない理由を（２）のように付して、審査請求人に通知した。</w:t>
      </w:r>
      <w:bookmarkEnd w:id="0"/>
    </w:p>
    <w:p w14:paraId="0AA846B1" w14:textId="77777777" w:rsidR="003305A2" w:rsidRPr="005C4452" w:rsidRDefault="003305A2" w:rsidP="004E3BAA">
      <w:pPr>
        <w:adjustRightInd/>
        <w:ind w:left="438" w:hangingChars="200" w:hanging="438"/>
        <w:jc w:val="both"/>
        <w:textAlignment w:val="auto"/>
        <w:rPr>
          <w:color w:val="auto"/>
          <w:kern w:val="2"/>
        </w:rPr>
      </w:pPr>
      <w:r w:rsidRPr="005C4452">
        <w:rPr>
          <w:rFonts w:hint="eastAsia"/>
          <w:color w:val="auto"/>
          <w:kern w:val="2"/>
        </w:rPr>
        <w:t xml:space="preserve">　（１）本件行政文書</w:t>
      </w:r>
    </w:p>
    <w:p w14:paraId="74ACA261" w14:textId="77777777" w:rsidR="003305A2" w:rsidRPr="005C4452" w:rsidRDefault="003305A2" w:rsidP="00B87CF9">
      <w:pPr>
        <w:adjustRightInd/>
        <w:ind w:left="438" w:hangingChars="200" w:hanging="438"/>
        <w:jc w:val="both"/>
        <w:textAlignment w:val="auto"/>
        <w:rPr>
          <w:color w:val="auto"/>
          <w:kern w:val="2"/>
        </w:rPr>
      </w:pPr>
      <w:r w:rsidRPr="005C4452">
        <w:rPr>
          <w:rFonts w:hint="eastAsia"/>
          <w:color w:val="auto"/>
          <w:kern w:val="2"/>
        </w:rPr>
        <w:t xml:space="preserve">　　　　・臨場結果報告書</w:t>
      </w:r>
    </w:p>
    <w:p w14:paraId="1DDE5847" w14:textId="77777777" w:rsidR="003305A2" w:rsidRPr="005C4452" w:rsidRDefault="003305A2" w:rsidP="00B87CF9">
      <w:pPr>
        <w:adjustRightInd/>
        <w:ind w:left="438" w:hangingChars="200" w:hanging="438"/>
        <w:jc w:val="both"/>
        <w:textAlignment w:val="auto"/>
        <w:rPr>
          <w:color w:val="auto"/>
          <w:kern w:val="2"/>
        </w:rPr>
      </w:pPr>
      <w:r w:rsidRPr="005C4452">
        <w:rPr>
          <w:rFonts w:hint="eastAsia"/>
          <w:color w:val="auto"/>
          <w:kern w:val="2"/>
        </w:rPr>
        <w:t xml:space="preserve">　　　　・変死事件等発生報告書</w:t>
      </w:r>
    </w:p>
    <w:p w14:paraId="75ED6B24" w14:textId="77777777" w:rsidR="003305A2" w:rsidRPr="005C4452" w:rsidRDefault="003305A2" w:rsidP="001741AE">
      <w:pPr>
        <w:adjustRightInd/>
        <w:ind w:left="438" w:hangingChars="200" w:hanging="438"/>
        <w:jc w:val="both"/>
        <w:textAlignment w:val="auto"/>
        <w:rPr>
          <w:color w:val="auto"/>
          <w:kern w:val="2"/>
        </w:rPr>
      </w:pPr>
      <w:r w:rsidRPr="005C4452">
        <w:rPr>
          <w:rFonts w:hint="eastAsia"/>
          <w:color w:val="auto"/>
          <w:kern w:val="2"/>
        </w:rPr>
        <w:t xml:space="preserve">　（２）公開しないことと決定した部分及び公開しない理由</w:t>
      </w:r>
    </w:p>
    <w:p w14:paraId="30342BA1" w14:textId="77777777" w:rsidR="003305A2" w:rsidRPr="005C4452" w:rsidRDefault="003305A2" w:rsidP="00A96B62">
      <w:pPr>
        <w:adjustRightInd/>
        <w:ind w:leftChars="300" w:left="876" w:hangingChars="100" w:hanging="219"/>
        <w:jc w:val="both"/>
        <w:textAlignment w:val="auto"/>
        <w:rPr>
          <w:color w:val="auto"/>
          <w:kern w:val="2"/>
        </w:rPr>
      </w:pPr>
      <w:r w:rsidRPr="005C4452">
        <w:rPr>
          <w:rFonts w:hint="eastAsia"/>
          <w:color w:val="auto"/>
          <w:kern w:val="2"/>
        </w:rPr>
        <w:t xml:space="preserve">ア　</w:t>
      </w:r>
      <w:r w:rsidRPr="005C4452">
        <w:rPr>
          <w:color w:val="auto"/>
          <w:kern w:val="2"/>
        </w:rPr>
        <w:t>個人の住所（住居）、氏名、年齢、性別、生年月日、職業、家族状況、死亡の日時及び場所が推測される部分、事案発生時及び死亡時の状況、検視結果、保険加入状況、書類の番号、所持金品、関係者の言動、個人の死亡に関する具体的な内容がわかる部分及び個人を特定しうる部分</w:t>
      </w:r>
    </w:p>
    <w:p w14:paraId="5C7A9A86" w14:textId="77777777" w:rsidR="003305A2" w:rsidRPr="005C4452" w:rsidRDefault="003305A2" w:rsidP="00A96B62">
      <w:pPr>
        <w:adjustRightInd/>
        <w:ind w:leftChars="400" w:left="876" w:firstLineChars="100" w:firstLine="219"/>
        <w:jc w:val="both"/>
        <w:textAlignment w:val="auto"/>
        <w:rPr>
          <w:color w:val="auto"/>
          <w:kern w:val="2"/>
        </w:rPr>
      </w:pPr>
      <w:r w:rsidRPr="005C4452">
        <w:rPr>
          <w:rFonts w:hint="eastAsia"/>
          <w:color w:val="auto"/>
          <w:kern w:val="2"/>
        </w:rPr>
        <w:t>条例第９条第１号に該当する。</w:t>
      </w:r>
    </w:p>
    <w:p w14:paraId="6686FB1E" w14:textId="77777777" w:rsidR="003305A2" w:rsidRPr="005C4452" w:rsidRDefault="003305A2" w:rsidP="00A96B62">
      <w:pPr>
        <w:adjustRightInd/>
        <w:ind w:leftChars="300" w:left="876" w:hangingChars="100" w:hanging="219"/>
        <w:jc w:val="both"/>
        <w:textAlignment w:val="auto"/>
        <w:rPr>
          <w:color w:val="auto"/>
          <w:kern w:val="2"/>
        </w:rPr>
      </w:pPr>
      <w:r w:rsidRPr="005C4452">
        <w:rPr>
          <w:rFonts w:hint="eastAsia"/>
          <w:color w:val="auto"/>
          <w:kern w:val="2"/>
        </w:rPr>
        <w:t xml:space="preserve">　　本件行政文書（非公開部分）には、個人の住所等が記録されており、これらは特定の個人が識別される個人のプライバシーに関する情報であって、一般に他人に知られたくないと望むことが正当であると認められる。</w:t>
      </w:r>
    </w:p>
    <w:p w14:paraId="635C9213" w14:textId="77777777" w:rsidR="003305A2" w:rsidRPr="005C4452" w:rsidRDefault="003305A2" w:rsidP="00A96B62">
      <w:pPr>
        <w:adjustRightInd/>
        <w:ind w:leftChars="200" w:left="657" w:hangingChars="100" w:hanging="219"/>
        <w:jc w:val="both"/>
        <w:textAlignment w:val="auto"/>
        <w:rPr>
          <w:color w:val="auto"/>
          <w:kern w:val="2"/>
        </w:rPr>
      </w:pPr>
      <w:r w:rsidRPr="005C4452">
        <w:rPr>
          <w:rFonts w:hint="eastAsia"/>
          <w:color w:val="auto"/>
          <w:kern w:val="2"/>
        </w:rPr>
        <w:t xml:space="preserve">　イ　</w:t>
      </w:r>
      <w:r w:rsidRPr="005C4452">
        <w:rPr>
          <w:color w:val="auto"/>
          <w:kern w:val="2"/>
        </w:rPr>
        <w:t>警部補以下の警察職員の氏名及び印影</w:t>
      </w:r>
    </w:p>
    <w:p w14:paraId="715CDD7B" w14:textId="77777777" w:rsidR="003305A2" w:rsidRPr="005C4452" w:rsidRDefault="003305A2" w:rsidP="00A96B62">
      <w:pPr>
        <w:adjustRightInd/>
        <w:ind w:leftChars="300" w:left="657" w:firstLineChars="200" w:firstLine="438"/>
        <w:jc w:val="both"/>
        <w:textAlignment w:val="auto"/>
        <w:rPr>
          <w:color w:val="auto"/>
          <w:kern w:val="2"/>
        </w:rPr>
      </w:pPr>
      <w:r w:rsidRPr="005C4452">
        <w:rPr>
          <w:rFonts w:hint="eastAsia"/>
          <w:color w:val="auto"/>
          <w:kern w:val="2"/>
        </w:rPr>
        <w:t>条例第８条第２項第３号に該当する。</w:t>
      </w:r>
    </w:p>
    <w:p w14:paraId="12A9BE2F" w14:textId="77777777" w:rsidR="003305A2" w:rsidRPr="005C4452" w:rsidRDefault="003305A2" w:rsidP="00A96B62">
      <w:pPr>
        <w:adjustRightInd/>
        <w:ind w:leftChars="200" w:left="876" w:hangingChars="200" w:hanging="438"/>
        <w:jc w:val="both"/>
        <w:textAlignment w:val="auto"/>
        <w:rPr>
          <w:color w:val="auto"/>
          <w:kern w:val="2"/>
        </w:rPr>
      </w:pPr>
      <w:r w:rsidRPr="005C4452">
        <w:rPr>
          <w:rFonts w:hint="eastAsia"/>
          <w:color w:val="auto"/>
          <w:kern w:val="2"/>
        </w:rPr>
        <w:t xml:space="preserve">　　　本件行政文書（非公開部分）には、警部補以下の警察職員の氏名等が記録されており、これを公にすることにより、当該警察職員及びその家族等の生命、身体、財産等の保護に支障を及ぼすおそれがある。</w:t>
      </w:r>
    </w:p>
    <w:p w14:paraId="14F1C65A" w14:textId="77777777" w:rsidR="003305A2" w:rsidRPr="005C4452" w:rsidRDefault="003305A2" w:rsidP="00A96B62">
      <w:pPr>
        <w:adjustRightInd/>
        <w:ind w:leftChars="200" w:left="657" w:hangingChars="100" w:hanging="219"/>
        <w:jc w:val="both"/>
        <w:textAlignment w:val="auto"/>
        <w:rPr>
          <w:color w:val="auto"/>
          <w:kern w:val="2"/>
        </w:rPr>
      </w:pPr>
      <w:r w:rsidRPr="005C4452">
        <w:rPr>
          <w:rFonts w:hint="eastAsia"/>
          <w:color w:val="auto"/>
          <w:kern w:val="2"/>
        </w:rPr>
        <w:lastRenderedPageBreak/>
        <w:t xml:space="preserve">　ウ　</w:t>
      </w:r>
      <w:r w:rsidRPr="005C4452">
        <w:rPr>
          <w:color w:val="auto"/>
          <w:kern w:val="2"/>
        </w:rPr>
        <w:t>警察電話番号</w:t>
      </w:r>
    </w:p>
    <w:p w14:paraId="1A5323CB" w14:textId="77777777" w:rsidR="003305A2" w:rsidRPr="005C4452" w:rsidRDefault="003305A2" w:rsidP="00A96B62">
      <w:pPr>
        <w:adjustRightInd/>
        <w:ind w:leftChars="200" w:left="657" w:hangingChars="100" w:hanging="219"/>
        <w:jc w:val="both"/>
        <w:textAlignment w:val="auto"/>
        <w:rPr>
          <w:color w:val="auto"/>
          <w:kern w:val="2"/>
        </w:rPr>
      </w:pPr>
      <w:r w:rsidRPr="005C4452">
        <w:rPr>
          <w:rFonts w:hint="eastAsia"/>
          <w:color w:val="auto"/>
          <w:kern w:val="2"/>
        </w:rPr>
        <w:t xml:space="preserve">　　　条例第８条第２項第１号に該当する。</w:t>
      </w:r>
    </w:p>
    <w:p w14:paraId="0290E5F6" w14:textId="50D7C342" w:rsidR="003305A2" w:rsidRPr="005C4452" w:rsidRDefault="003305A2" w:rsidP="00A96B62">
      <w:pPr>
        <w:adjustRightInd/>
        <w:ind w:leftChars="200" w:left="876" w:hangingChars="200" w:hanging="438"/>
        <w:jc w:val="both"/>
        <w:textAlignment w:val="auto"/>
        <w:rPr>
          <w:color w:val="auto"/>
          <w:kern w:val="2"/>
        </w:rPr>
      </w:pPr>
      <w:r w:rsidRPr="005C4452">
        <w:rPr>
          <w:rFonts w:hint="eastAsia"/>
          <w:color w:val="auto"/>
          <w:kern w:val="2"/>
        </w:rPr>
        <w:t xml:space="preserve">　　　本件行政文書（非公開部分）には、警察電話番号が記録されており、これは警察の連絡調整事務等に関する情報であって、公にすることにより、当該若しくは同種の事務の公正かつ適切な執行に著しい支障を及ぼすおそれがあることから、条例第８条第１項第４号に該当する。</w:t>
      </w:r>
    </w:p>
    <w:p w14:paraId="0BD2BF39" w14:textId="77777777" w:rsidR="003305A2" w:rsidRPr="005C4452" w:rsidRDefault="003305A2" w:rsidP="00A96B62">
      <w:pPr>
        <w:adjustRightInd/>
        <w:ind w:leftChars="200" w:left="876" w:hangingChars="200" w:hanging="438"/>
        <w:jc w:val="both"/>
        <w:textAlignment w:val="auto"/>
        <w:rPr>
          <w:color w:val="auto"/>
          <w:kern w:val="2"/>
        </w:rPr>
      </w:pPr>
      <w:r w:rsidRPr="005C4452">
        <w:rPr>
          <w:rFonts w:hint="eastAsia"/>
          <w:color w:val="auto"/>
          <w:kern w:val="2"/>
        </w:rPr>
        <w:t xml:space="preserve">　エ　</w:t>
      </w:r>
      <w:r w:rsidRPr="005C4452">
        <w:rPr>
          <w:color w:val="auto"/>
          <w:kern w:val="2"/>
        </w:rPr>
        <w:t>検視検討項目欄、変死事案の取扱い状況が</w:t>
      </w:r>
      <w:r w:rsidRPr="005C4452">
        <w:rPr>
          <w:rFonts w:hint="eastAsia"/>
          <w:color w:val="auto"/>
          <w:kern w:val="2"/>
        </w:rPr>
        <w:t>わ</w:t>
      </w:r>
      <w:r w:rsidRPr="005C4452">
        <w:rPr>
          <w:color w:val="auto"/>
          <w:kern w:val="2"/>
        </w:rPr>
        <w:t>かる部分並びに検案医師の氏名及び印影</w:t>
      </w:r>
    </w:p>
    <w:p w14:paraId="2EFEB1AC" w14:textId="77777777" w:rsidR="003305A2" w:rsidRPr="005C4452" w:rsidRDefault="003305A2" w:rsidP="00A5489B">
      <w:pPr>
        <w:adjustRightInd/>
        <w:ind w:firstLineChars="300" w:firstLine="657"/>
        <w:jc w:val="both"/>
        <w:textAlignment w:val="auto"/>
        <w:rPr>
          <w:color w:val="auto"/>
          <w:kern w:val="2"/>
        </w:rPr>
      </w:pPr>
      <w:r w:rsidRPr="005C4452">
        <w:rPr>
          <w:rFonts w:hint="eastAsia"/>
          <w:color w:val="auto"/>
          <w:kern w:val="2"/>
        </w:rPr>
        <w:t xml:space="preserve">（ア） </w:t>
      </w:r>
      <w:r w:rsidRPr="005C4452">
        <w:rPr>
          <w:color w:val="auto"/>
          <w:kern w:val="2"/>
        </w:rPr>
        <w:t>条例第８条第２項第１号に該当する。</w:t>
      </w:r>
    </w:p>
    <w:p w14:paraId="7BF2D449" w14:textId="006AA501" w:rsidR="003305A2" w:rsidRPr="005C4452" w:rsidRDefault="003305A2" w:rsidP="009C2669">
      <w:pPr>
        <w:adjustRightInd/>
        <w:ind w:leftChars="552" w:left="1209" w:firstLineChars="100" w:firstLine="219"/>
        <w:jc w:val="both"/>
        <w:textAlignment w:val="auto"/>
        <w:rPr>
          <w:color w:val="auto"/>
          <w:kern w:val="2"/>
        </w:rPr>
      </w:pPr>
      <w:r w:rsidRPr="005C4452">
        <w:rPr>
          <w:rFonts w:hint="eastAsia"/>
          <w:color w:val="auto"/>
          <w:kern w:val="2"/>
        </w:rPr>
        <w:t>本件行政文書（非公開部分）には、検視の際の具体的な項目等が記録されており、これらは警察が行う捜査等の事務に関する情報であって公にすることにより、当該若しくは同種の事務の目的が達成できなくなり、又はこれらの事務の公正かつ適切な執行に著しい支障を及ぼすおそれがあることから、条例第８条第１項第４号に該当する。</w:t>
      </w:r>
    </w:p>
    <w:p w14:paraId="2DC6EA0C" w14:textId="77777777" w:rsidR="003305A2" w:rsidRPr="005C4452" w:rsidRDefault="003305A2" w:rsidP="00A96B62">
      <w:pPr>
        <w:adjustRightInd/>
        <w:ind w:firstLineChars="300" w:firstLine="657"/>
        <w:jc w:val="both"/>
        <w:textAlignment w:val="auto"/>
        <w:rPr>
          <w:color w:val="auto"/>
          <w:kern w:val="2"/>
        </w:rPr>
      </w:pPr>
      <w:r w:rsidRPr="005C4452">
        <w:rPr>
          <w:rFonts w:hint="eastAsia"/>
          <w:color w:val="auto"/>
          <w:kern w:val="2"/>
        </w:rPr>
        <w:t xml:space="preserve">（イ） </w:t>
      </w:r>
      <w:r w:rsidRPr="005C4452">
        <w:rPr>
          <w:color w:val="auto"/>
          <w:kern w:val="2"/>
        </w:rPr>
        <w:t>条例第８条第２項第２号に該当する。</w:t>
      </w:r>
    </w:p>
    <w:p w14:paraId="430D916C" w14:textId="77777777" w:rsidR="003305A2" w:rsidRPr="005C4452" w:rsidRDefault="003305A2" w:rsidP="009C2669">
      <w:pPr>
        <w:adjustRightInd/>
        <w:ind w:leftChars="552" w:left="1209" w:firstLineChars="100" w:firstLine="219"/>
        <w:jc w:val="both"/>
        <w:textAlignment w:val="auto"/>
        <w:rPr>
          <w:color w:val="auto"/>
          <w:kern w:val="2"/>
        </w:rPr>
      </w:pPr>
      <w:r w:rsidRPr="005C4452">
        <w:rPr>
          <w:rFonts w:hint="eastAsia"/>
          <w:color w:val="auto"/>
          <w:kern w:val="2"/>
        </w:rPr>
        <w:t>本件行政文書（非公開部分）には、検視の際の具体的な項目等が記録されており、これは捜査の手法、体制、方針等に関する情報であって、公にすることにより、将来の捜査に支障が生じ、又は、将来の犯行を容易にするおそれがあるなど、犯罪の予防、鎮圧又は捜査その他の公共の安全と秩序の維持に支障を及ぼすおそれがある。</w:t>
      </w:r>
    </w:p>
    <w:p w14:paraId="7A90A583" w14:textId="77777777" w:rsidR="003305A2" w:rsidRPr="005C4452" w:rsidRDefault="003305A2" w:rsidP="00A96B62">
      <w:pPr>
        <w:adjustRightInd/>
        <w:ind w:leftChars="200" w:left="876" w:hangingChars="200" w:hanging="438"/>
        <w:jc w:val="both"/>
        <w:textAlignment w:val="auto"/>
        <w:rPr>
          <w:color w:val="auto"/>
          <w:kern w:val="2"/>
        </w:rPr>
      </w:pPr>
      <w:r w:rsidRPr="005C4452">
        <w:rPr>
          <w:rFonts w:hint="eastAsia"/>
          <w:color w:val="auto"/>
          <w:kern w:val="2"/>
        </w:rPr>
        <w:t xml:space="preserve">　オ　当該事案取扱い時に作成された捜査書類</w:t>
      </w:r>
    </w:p>
    <w:p w14:paraId="1A2A8528" w14:textId="77777777" w:rsidR="003305A2" w:rsidRPr="005C4452" w:rsidRDefault="003305A2" w:rsidP="00A96B62">
      <w:pPr>
        <w:adjustRightInd/>
        <w:ind w:leftChars="400" w:left="876" w:firstLineChars="100" w:firstLine="219"/>
        <w:jc w:val="both"/>
        <w:textAlignment w:val="auto"/>
        <w:rPr>
          <w:color w:val="auto"/>
          <w:kern w:val="2"/>
        </w:rPr>
      </w:pPr>
      <w:r w:rsidRPr="005C4452">
        <w:rPr>
          <w:rFonts w:hint="eastAsia"/>
          <w:color w:val="auto"/>
          <w:kern w:val="2"/>
        </w:rPr>
        <w:t>本件行政文書公開請求に係る文書のうち、刑事司法手続における被疑事件・被告事件に関して作成された書類は、条例第</w:t>
      </w:r>
      <w:r w:rsidRPr="005C4452">
        <w:rPr>
          <w:color w:val="auto"/>
          <w:kern w:val="2"/>
        </w:rPr>
        <w:t>40条（適用除外）に規定する、刑事訴訟法第53条の２の「訴訟に関する書類」に該当し、条例の規定が適用されないことから、非公開とする。</w:t>
      </w:r>
      <w:r w:rsidRPr="005C4452">
        <w:rPr>
          <w:rFonts w:ascii="ＭＳ ゴシック" w:eastAsia="ＭＳ ゴシック" w:hAnsi="ＭＳ ゴシック" w:hint="eastAsia"/>
          <w:b/>
          <w:color w:val="auto"/>
          <w:kern w:val="2"/>
        </w:rPr>
        <w:t xml:space="preserve">　</w:t>
      </w:r>
    </w:p>
    <w:p w14:paraId="6C431F07" w14:textId="77777777" w:rsidR="003305A2" w:rsidRPr="005C4452" w:rsidRDefault="003305A2" w:rsidP="004E3BAA">
      <w:pPr>
        <w:adjustRightInd/>
        <w:ind w:left="440" w:hangingChars="200" w:hanging="440"/>
        <w:jc w:val="both"/>
        <w:textAlignment w:val="auto"/>
        <w:rPr>
          <w:rFonts w:ascii="ＭＳ ゴシック" w:eastAsia="ＭＳ ゴシック" w:hAnsi="ＭＳ ゴシック"/>
          <w:b/>
          <w:color w:val="auto"/>
          <w:kern w:val="2"/>
        </w:rPr>
      </w:pPr>
    </w:p>
    <w:p w14:paraId="660A4507" w14:textId="77777777" w:rsidR="003305A2" w:rsidRPr="005C4452" w:rsidRDefault="003305A2" w:rsidP="004E3BAA">
      <w:pPr>
        <w:adjustRightInd/>
        <w:ind w:left="440" w:hangingChars="200" w:hanging="440"/>
        <w:jc w:val="both"/>
        <w:textAlignment w:val="auto"/>
        <w:rPr>
          <w:color w:val="auto"/>
          <w:kern w:val="2"/>
        </w:rPr>
      </w:pPr>
      <w:r w:rsidRPr="005C4452">
        <w:rPr>
          <w:rFonts w:ascii="ＭＳ ゴシック" w:eastAsia="ＭＳ ゴシック" w:hAnsi="ＭＳ ゴシック" w:hint="eastAsia"/>
          <w:b/>
          <w:color w:val="auto"/>
          <w:kern w:val="2"/>
        </w:rPr>
        <w:t xml:space="preserve">　</w:t>
      </w:r>
      <w:r w:rsidRPr="005C4452">
        <w:rPr>
          <w:rFonts w:hint="eastAsia"/>
          <w:color w:val="auto"/>
          <w:kern w:val="2"/>
        </w:rPr>
        <w:t>３　令和４年３月９日付け、審査請求人は、本件決定を不服として、行政不服審査法（平成26年法律第68号）第２条の規定により、</w:t>
      </w:r>
      <w:r w:rsidRPr="005C4452">
        <w:t>上級行政庁である大阪府公安委員会（以下「諮問実施機関」という。） に対して、審査請求（以下「本件審査請求」という。）を行った。</w:t>
      </w:r>
    </w:p>
    <w:p w14:paraId="3307168E" w14:textId="77777777" w:rsidR="003305A2" w:rsidRPr="005C4452" w:rsidRDefault="003305A2" w:rsidP="004E3BAA">
      <w:pPr>
        <w:snapToGrid w:val="0"/>
        <w:spacing w:line="340" w:lineRule="exact"/>
        <w:ind w:left="438" w:hangingChars="200" w:hanging="438"/>
        <w:jc w:val="both"/>
      </w:pPr>
    </w:p>
    <w:p w14:paraId="31F9067A" w14:textId="77777777" w:rsidR="003305A2" w:rsidRPr="005C4452" w:rsidRDefault="003305A2" w:rsidP="004E3BAA">
      <w:pPr>
        <w:jc w:val="both"/>
        <w:rPr>
          <w:rFonts w:ascii="ＭＳ ゴシック" w:eastAsia="ＭＳ ゴシック" w:hAnsi="ＭＳ ゴシック"/>
          <w:b/>
          <w:spacing w:val="-2"/>
        </w:rPr>
      </w:pPr>
      <w:r w:rsidRPr="005C4452">
        <w:rPr>
          <w:rFonts w:ascii="ＭＳ ゴシック" w:eastAsia="ＭＳ ゴシック" w:hAnsi="ＭＳ ゴシック" w:hint="eastAsia"/>
          <w:b/>
          <w:bCs/>
        </w:rPr>
        <w:t>第</w:t>
      </w:r>
      <w:r w:rsidRPr="005C4452">
        <w:rPr>
          <w:rFonts w:ascii="ＭＳ ゴシック" w:eastAsia="ＭＳ ゴシック" w:hAnsi="ＭＳ ゴシック" w:hint="eastAsia"/>
          <w:b/>
          <w:spacing w:val="-2"/>
        </w:rPr>
        <w:t>三　審査請求の趣旨</w:t>
      </w:r>
    </w:p>
    <w:p w14:paraId="397A3556" w14:textId="2EDD3F0F" w:rsidR="003305A2" w:rsidRPr="005C4452" w:rsidRDefault="003305A2" w:rsidP="00011F1E">
      <w:pPr>
        <w:ind w:left="438" w:hangingChars="200" w:hanging="438"/>
        <w:jc w:val="both"/>
      </w:pPr>
      <w:r w:rsidRPr="005C4452">
        <w:rPr>
          <w:rFonts w:hint="eastAsia"/>
        </w:rPr>
        <w:t xml:space="preserve">　　　審査請求人が公開請求を求めた内容は、以下「</w:t>
      </w:r>
      <w:r w:rsidR="00955A02">
        <w:rPr>
          <w:rFonts w:hint="eastAsia"/>
          <w:color w:val="auto"/>
          <w:spacing w:val="-2"/>
        </w:rPr>
        <w:t>○○</w:t>
      </w:r>
      <w:r w:rsidRPr="005C4452">
        <w:t>年</w:t>
      </w:r>
      <w:r w:rsidR="00955A02">
        <w:rPr>
          <w:rFonts w:hint="eastAsia"/>
          <w:color w:val="auto"/>
          <w:spacing w:val="-2"/>
        </w:rPr>
        <w:t>○</w:t>
      </w:r>
      <w:r w:rsidRPr="005C4452">
        <w:t>月</w:t>
      </w:r>
      <w:r w:rsidR="00955A02">
        <w:rPr>
          <w:rFonts w:hint="eastAsia"/>
          <w:color w:val="auto"/>
          <w:spacing w:val="-2"/>
        </w:rPr>
        <w:t>○</w:t>
      </w:r>
      <w:r w:rsidRPr="005C4452">
        <w:t>日、</w:t>
      </w:r>
      <w:r w:rsidR="00955A02">
        <w:rPr>
          <w:rFonts w:hint="eastAsia"/>
          <w:color w:val="auto"/>
          <w:spacing w:val="-2"/>
        </w:rPr>
        <w:t>○○</w:t>
      </w:r>
      <w:r w:rsidRPr="005C4452">
        <w:t>にて、</w:t>
      </w:r>
      <w:r w:rsidR="00955A02">
        <w:rPr>
          <w:rFonts w:hint="eastAsia"/>
          <w:color w:val="auto"/>
          <w:spacing w:val="-2"/>
        </w:rPr>
        <w:t>○○</w:t>
      </w:r>
      <w:r w:rsidRPr="005C4452">
        <w:t>事件があった、この時、出動を命じられた警察官の全員の活動記録一式、また、緊急時での活動での取り決め規則等を示す文書等</w:t>
      </w:r>
      <w:r w:rsidR="00F66951">
        <w:rPr>
          <w:rFonts w:hint="eastAsia"/>
        </w:rPr>
        <w:t>。</w:t>
      </w:r>
      <w:r w:rsidRPr="005C4452">
        <w:t>」であったが、ほとんど黒塗りで、何人が</w:t>
      </w:r>
      <w:r w:rsidR="00955A02">
        <w:rPr>
          <w:rFonts w:hint="eastAsia"/>
          <w:color w:val="auto"/>
          <w:spacing w:val="-2"/>
        </w:rPr>
        <w:t>○○</w:t>
      </w:r>
      <w:r w:rsidRPr="005C4452">
        <w:t>より犠牲になったか、また、これをどのように、誘導して、病院などに送るをしたかが、全く、分からない。</w:t>
      </w:r>
    </w:p>
    <w:p w14:paraId="205CF4DE" w14:textId="751FF017" w:rsidR="003305A2" w:rsidRPr="005C4452" w:rsidRDefault="003305A2" w:rsidP="00D53742">
      <w:pPr>
        <w:ind w:leftChars="200" w:left="438" w:firstLineChars="100" w:firstLine="219"/>
        <w:jc w:val="both"/>
      </w:pPr>
      <w:r w:rsidRPr="005C4452">
        <w:rPr>
          <w:rFonts w:hint="eastAsia"/>
        </w:rPr>
        <w:t>黒塗りを全部表せとは、言っていない、少なくとも、警察官の名前は、かりにＡ氏とし、</w:t>
      </w:r>
      <w:r w:rsidR="00955A02">
        <w:rPr>
          <w:rFonts w:hint="eastAsia"/>
          <w:color w:val="auto"/>
          <w:spacing w:val="-2"/>
        </w:rPr>
        <w:t>○○</w:t>
      </w:r>
      <w:r w:rsidRPr="005C4452">
        <w:rPr>
          <w:rFonts w:hint="eastAsia"/>
        </w:rPr>
        <w:t>を、Ｘとして、これらがどのあたりで、どのように救急車に誘導したかがわかる程度</w:t>
      </w:r>
      <w:r w:rsidRPr="005C4452">
        <w:rPr>
          <w:rFonts w:hint="eastAsia"/>
        </w:rPr>
        <w:lastRenderedPageBreak/>
        <w:t>の開示を求めるのである。</w:t>
      </w:r>
    </w:p>
    <w:p w14:paraId="292AAD36" w14:textId="77777777" w:rsidR="003305A2" w:rsidRPr="005C4452" w:rsidRDefault="003305A2" w:rsidP="00D53742">
      <w:pPr>
        <w:ind w:leftChars="200" w:left="438" w:firstLineChars="100" w:firstLine="219"/>
        <w:jc w:val="both"/>
      </w:pPr>
      <w:r w:rsidRPr="005C4452">
        <w:rPr>
          <w:rFonts w:hint="eastAsia"/>
        </w:rPr>
        <w:t xml:space="preserve">初めから、全部黒塗りでは、知る由がない。　</w:t>
      </w:r>
    </w:p>
    <w:p w14:paraId="6543ABCF" w14:textId="77777777" w:rsidR="003305A2" w:rsidRPr="005C4452" w:rsidRDefault="003305A2" w:rsidP="00F24A4B">
      <w:pPr>
        <w:ind w:left="438" w:hangingChars="200" w:hanging="438"/>
        <w:jc w:val="both"/>
      </w:pPr>
      <w:r w:rsidRPr="005C4452">
        <w:rPr>
          <w:rFonts w:hint="eastAsia"/>
        </w:rPr>
        <w:t xml:space="preserve">　　　</w:t>
      </w:r>
    </w:p>
    <w:p w14:paraId="70231111" w14:textId="77777777" w:rsidR="003305A2" w:rsidRPr="005C4452" w:rsidRDefault="003305A2" w:rsidP="004E3BAA">
      <w:pPr>
        <w:jc w:val="both"/>
        <w:rPr>
          <w:rFonts w:ascii="ＭＳ ゴシック" w:eastAsia="ＭＳ ゴシック" w:hAnsi="ＭＳ ゴシック"/>
          <w:b/>
          <w:spacing w:val="-2"/>
        </w:rPr>
      </w:pPr>
      <w:r w:rsidRPr="005C4452">
        <w:rPr>
          <w:rFonts w:ascii="ＭＳ ゴシック" w:eastAsia="ＭＳ ゴシック" w:hAnsi="ＭＳ ゴシック" w:hint="eastAsia"/>
          <w:b/>
          <w:spacing w:val="-2"/>
        </w:rPr>
        <w:t>第四　審査請求人の主張要旨</w:t>
      </w:r>
    </w:p>
    <w:p w14:paraId="0C52B676" w14:textId="77777777" w:rsidR="003305A2" w:rsidRPr="005C4452" w:rsidRDefault="003305A2" w:rsidP="004E3BAA">
      <w:pPr>
        <w:ind w:left="430" w:hangingChars="200" w:hanging="430"/>
        <w:jc w:val="both"/>
        <w:rPr>
          <w:spacing w:val="-2"/>
        </w:rPr>
      </w:pPr>
      <w:r w:rsidRPr="005C4452">
        <w:rPr>
          <w:rFonts w:hint="eastAsia"/>
          <w:spacing w:val="-2"/>
        </w:rPr>
        <w:t xml:space="preserve">　　　審査請求人の主張は、概ね次のとおりである。</w:t>
      </w:r>
    </w:p>
    <w:p w14:paraId="5C2E74F4" w14:textId="77777777" w:rsidR="003305A2" w:rsidRPr="005C4452" w:rsidRDefault="003305A2" w:rsidP="004E3BAA">
      <w:pPr>
        <w:ind w:left="645" w:hangingChars="300" w:hanging="645"/>
        <w:jc w:val="both"/>
        <w:rPr>
          <w:spacing w:val="-2"/>
        </w:rPr>
      </w:pPr>
      <w:r w:rsidRPr="005C4452">
        <w:rPr>
          <w:rFonts w:hint="eastAsia"/>
          <w:spacing w:val="-2"/>
        </w:rPr>
        <w:t xml:space="preserve">　１　審査請求書における主張</w:t>
      </w:r>
      <w:r w:rsidRPr="005C4452">
        <w:rPr>
          <w:rFonts w:hint="eastAsia"/>
          <w:color w:val="auto"/>
          <w:spacing w:val="-2"/>
        </w:rPr>
        <w:t>（原文ママ）</w:t>
      </w:r>
    </w:p>
    <w:p w14:paraId="7D49954B" w14:textId="77777777" w:rsidR="003305A2" w:rsidRPr="005C4452" w:rsidRDefault="003305A2">
      <w:pPr>
        <w:pStyle w:val="af1"/>
        <w:numPr>
          <w:ilvl w:val="0"/>
          <w:numId w:val="42"/>
        </w:numPr>
        <w:ind w:leftChars="0"/>
        <w:rPr>
          <w:rFonts w:ascii="ＭＳ 明朝" w:hAnsi="ＭＳ 明朝"/>
          <w:sz w:val="22"/>
        </w:rPr>
      </w:pPr>
      <w:r w:rsidRPr="005C4452">
        <w:rPr>
          <w:rFonts w:ascii="ＭＳ 明朝" w:hAnsi="ＭＳ 明朝" w:hint="eastAsia"/>
          <w:color w:val="000000"/>
          <w:spacing w:val="-2"/>
          <w:kern w:val="0"/>
          <w:sz w:val="22"/>
        </w:rPr>
        <w:t xml:space="preserve"> </w:t>
      </w:r>
      <w:r w:rsidRPr="005C4452">
        <w:rPr>
          <w:rFonts w:ascii="ＭＳ 明朝" w:hAnsi="ＭＳ 明朝" w:hint="eastAsia"/>
          <w:sz w:val="22"/>
        </w:rPr>
        <w:t>個人の住所、氏名、年齢、性別、生年月日、職業で、</w:t>
      </w:r>
    </w:p>
    <w:p w14:paraId="0AF16A97" w14:textId="77777777" w:rsidR="003305A2" w:rsidRPr="005C4452" w:rsidRDefault="003305A2" w:rsidP="00D53742">
      <w:pPr>
        <w:ind w:leftChars="300" w:left="657" w:firstLine="1"/>
      </w:pPr>
      <w:r w:rsidRPr="005C4452">
        <w:rPr>
          <w:rFonts w:hint="eastAsia"/>
        </w:rPr>
        <w:t>公開しない理由はであるが、個人のプライバシーに関する情報なので、公開しなとしているが、請求人は、個人の名前を求めていない、これは、単にＸさんと称して、この人物をどのように、扱ったかが、知りたいのである。</w:t>
      </w:r>
    </w:p>
    <w:p w14:paraId="6A92DE92" w14:textId="77777777" w:rsidR="003305A2" w:rsidRPr="005C4452" w:rsidRDefault="003305A2" w:rsidP="00D53742">
      <w:pPr>
        <w:pStyle w:val="af1"/>
        <w:numPr>
          <w:ilvl w:val="0"/>
          <w:numId w:val="42"/>
        </w:numPr>
        <w:ind w:leftChars="0"/>
      </w:pPr>
      <w:r w:rsidRPr="005C4452">
        <w:rPr>
          <w:rFonts w:ascii="ＭＳ 明朝" w:hAnsi="ＭＳ 明朝" w:hint="eastAsia"/>
          <w:color w:val="000000"/>
          <w:kern w:val="0"/>
          <w:sz w:val="22"/>
        </w:rPr>
        <w:t xml:space="preserve"> </w:t>
      </w:r>
      <w:r w:rsidRPr="005C4452">
        <w:rPr>
          <w:rFonts w:hint="eastAsia"/>
        </w:rPr>
        <w:t>警察職員の氏名、</w:t>
      </w:r>
    </w:p>
    <w:p w14:paraId="1F717E54" w14:textId="77777777" w:rsidR="003305A2" w:rsidRPr="005C4452" w:rsidRDefault="003305A2" w:rsidP="00D53742">
      <w:pPr>
        <w:pStyle w:val="af1"/>
        <w:overflowPunct w:val="0"/>
        <w:spacing w:line="320" w:lineRule="exact"/>
        <w:ind w:leftChars="0" w:left="707" w:firstLine="1"/>
        <w:rPr>
          <w:rFonts w:ascii="ＭＳ 明朝" w:hAnsi="ＭＳ 明朝"/>
          <w:sz w:val="22"/>
        </w:rPr>
      </w:pPr>
      <w:r w:rsidRPr="005C4452">
        <w:rPr>
          <w:rFonts w:ascii="ＭＳ 明朝" w:hAnsi="ＭＳ 明朝" w:hint="eastAsia"/>
          <w:sz w:val="22"/>
        </w:rPr>
        <w:t>審査請求人は、警察職員の氏名を求めているのではない。</w:t>
      </w:r>
    </w:p>
    <w:p w14:paraId="60081695" w14:textId="77777777" w:rsidR="003305A2" w:rsidRPr="005C4452" w:rsidRDefault="003305A2" w:rsidP="00D53742">
      <w:pPr>
        <w:pStyle w:val="af1"/>
        <w:overflowPunct w:val="0"/>
        <w:spacing w:line="320" w:lineRule="exact"/>
        <w:ind w:leftChars="0" w:left="707"/>
        <w:rPr>
          <w:rFonts w:ascii="ＭＳ 明朝" w:hAnsi="ＭＳ 明朝"/>
          <w:sz w:val="22"/>
        </w:rPr>
      </w:pPr>
      <w:r w:rsidRPr="005C4452">
        <w:rPr>
          <w:rFonts w:ascii="ＭＳ 明朝" w:hAnsi="ＭＳ 明朝" w:hint="eastAsia"/>
          <w:sz w:val="22"/>
        </w:rPr>
        <w:t>これは、単に、Ａとして記して、かれがどのような活動をしたかが、知りたいだけであるが、これも黒塗りであり全然わからない。</w:t>
      </w:r>
    </w:p>
    <w:p w14:paraId="31574991" w14:textId="77777777" w:rsidR="003305A2" w:rsidRPr="005C4452" w:rsidRDefault="003305A2" w:rsidP="006E65DF">
      <w:pPr>
        <w:pStyle w:val="af1"/>
        <w:numPr>
          <w:ilvl w:val="0"/>
          <w:numId w:val="39"/>
        </w:numPr>
        <w:overflowPunct w:val="0"/>
        <w:spacing w:line="320" w:lineRule="exact"/>
        <w:ind w:leftChars="194" w:left="785"/>
        <w:rPr>
          <w:rFonts w:ascii="ＭＳ 明朝" w:hAnsi="ＭＳ 明朝"/>
          <w:sz w:val="22"/>
        </w:rPr>
      </w:pPr>
      <w:r w:rsidRPr="005C4452">
        <w:rPr>
          <w:rFonts w:ascii="ＭＳ 明朝" w:hAnsi="ＭＳ 明朝" w:hint="eastAsia"/>
          <w:sz w:val="22"/>
        </w:rPr>
        <w:t xml:space="preserve"> 警察電話番号、、、、こんなものは知ろうとしていない。</w:t>
      </w:r>
    </w:p>
    <w:p w14:paraId="7CAE07AE" w14:textId="1648CBAB" w:rsidR="003305A2" w:rsidRPr="005C4452" w:rsidRDefault="003305A2" w:rsidP="006E65DF">
      <w:pPr>
        <w:pStyle w:val="af1"/>
        <w:numPr>
          <w:ilvl w:val="0"/>
          <w:numId w:val="39"/>
        </w:numPr>
        <w:overflowPunct w:val="0"/>
        <w:spacing w:line="320" w:lineRule="exact"/>
        <w:ind w:leftChars="194" w:left="785"/>
        <w:rPr>
          <w:rFonts w:ascii="ＭＳ 明朝" w:hAnsi="ＭＳ 明朝"/>
          <w:sz w:val="22"/>
        </w:rPr>
      </w:pPr>
      <w:r w:rsidRPr="005C4452">
        <w:rPr>
          <w:rFonts w:ascii="ＭＳ 明朝" w:hAnsi="ＭＳ 明朝" w:hint="eastAsia"/>
          <w:sz w:val="22"/>
        </w:rPr>
        <w:t xml:space="preserve"> 検視検討項目欄、、、これを求めていない。</w:t>
      </w:r>
    </w:p>
    <w:p w14:paraId="3B698D68" w14:textId="77777777" w:rsidR="003305A2" w:rsidRPr="005C4452" w:rsidRDefault="003305A2" w:rsidP="006E65DF">
      <w:pPr>
        <w:pStyle w:val="af1"/>
        <w:numPr>
          <w:ilvl w:val="0"/>
          <w:numId w:val="39"/>
        </w:numPr>
        <w:overflowPunct w:val="0"/>
        <w:spacing w:line="320" w:lineRule="exact"/>
        <w:ind w:leftChars="194" w:left="785"/>
        <w:rPr>
          <w:rFonts w:ascii="ＭＳ 明朝" w:hAnsi="ＭＳ 明朝"/>
          <w:sz w:val="22"/>
        </w:rPr>
      </w:pPr>
      <w:r w:rsidRPr="005C4452">
        <w:rPr>
          <w:rFonts w:ascii="ＭＳ 明朝" w:hAnsi="ＭＳ 明朝" w:hint="eastAsia"/>
          <w:sz w:val="22"/>
        </w:rPr>
        <w:t xml:space="preserve"> 変死事案の取り扱いは求めていない</w:t>
      </w:r>
    </w:p>
    <w:p w14:paraId="5B629789" w14:textId="77777777" w:rsidR="003305A2" w:rsidRPr="005C4452" w:rsidRDefault="003305A2" w:rsidP="006E65DF">
      <w:pPr>
        <w:pStyle w:val="af1"/>
        <w:numPr>
          <w:ilvl w:val="0"/>
          <w:numId w:val="39"/>
        </w:numPr>
        <w:overflowPunct w:val="0"/>
        <w:spacing w:line="320" w:lineRule="exact"/>
        <w:ind w:leftChars="194" w:left="785"/>
        <w:rPr>
          <w:rFonts w:ascii="ＭＳ 明朝" w:hAnsi="ＭＳ 明朝"/>
          <w:sz w:val="22"/>
        </w:rPr>
      </w:pPr>
      <w:r w:rsidRPr="005C4452">
        <w:rPr>
          <w:rFonts w:ascii="ＭＳ 明朝" w:hAnsi="ＭＳ 明朝" w:hint="eastAsia"/>
          <w:sz w:val="22"/>
        </w:rPr>
        <w:t xml:space="preserve"> 検案医師の氏名、、、これも求めていない</w:t>
      </w:r>
    </w:p>
    <w:p w14:paraId="705C4AEB" w14:textId="01BA0A5C" w:rsidR="003305A2" w:rsidRPr="005C4452" w:rsidRDefault="003305A2" w:rsidP="006E65DF">
      <w:pPr>
        <w:pStyle w:val="af1"/>
        <w:numPr>
          <w:ilvl w:val="0"/>
          <w:numId w:val="39"/>
        </w:numPr>
        <w:overflowPunct w:val="0"/>
        <w:spacing w:line="320" w:lineRule="exact"/>
        <w:ind w:leftChars="194" w:left="785"/>
        <w:rPr>
          <w:rFonts w:ascii="ＭＳ 明朝" w:hAnsi="ＭＳ 明朝"/>
          <w:sz w:val="22"/>
        </w:rPr>
      </w:pPr>
      <w:r w:rsidRPr="005C4452">
        <w:rPr>
          <w:rFonts w:ascii="ＭＳ 明朝" w:hAnsi="ＭＳ 明朝" w:hint="eastAsia"/>
          <w:sz w:val="22"/>
        </w:rPr>
        <w:t xml:space="preserve"> 当該事案取り扱い時に作成された捜査資料類　　これは求めている。</w:t>
      </w:r>
    </w:p>
    <w:p w14:paraId="1FB305A5" w14:textId="0D46D82F" w:rsidR="003305A2" w:rsidRPr="005C4452" w:rsidRDefault="003305A2" w:rsidP="005C4452">
      <w:pPr>
        <w:overflowPunct w:val="0"/>
        <w:spacing w:line="320" w:lineRule="exact"/>
        <w:ind w:firstLineChars="250" w:firstLine="548"/>
      </w:pPr>
      <w:r w:rsidRPr="005C4452">
        <w:rPr>
          <w:rFonts w:hint="eastAsia"/>
        </w:rPr>
        <w:t>本件は刑事事件でないので大阪府情報公開条例第</w:t>
      </w:r>
      <w:r w:rsidRPr="005C4452">
        <w:t>40</w:t>
      </w:r>
      <w:r w:rsidRPr="005C4452">
        <w:rPr>
          <w:rFonts w:hint="eastAsia"/>
        </w:rPr>
        <w:t>条に規定されない。</w:t>
      </w:r>
    </w:p>
    <w:p w14:paraId="31EC508D" w14:textId="77777777" w:rsidR="003305A2" w:rsidRPr="005C4452" w:rsidRDefault="003305A2" w:rsidP="00C00E0F">
      <w:pPr>
        <w:ind w:leftChars="150" w:left="329" w:firstLineChars="100" w:firstLine="219"/>
        <w:jc w:val="both"/>
      </w:pPr>
      <w:r w:rsidRPr="005C4452">
        <w:rPr>
          <w:rFonts w:hint="eastAsia"/>
        </w:rPr>
        <w:t xml:space="preserve">ゆえに、当時、指令を受けた、警察官一人、一人の、業務活動記録の報告書の記録開示を求める。　</w:t>
      </w:r>
    </w:p>
    <w:p w14:paraId="51DB013F" w14:textId="77777777" w:rsidR="003305A2" w:rsidRPr="005C4452" w:rsidRDefault="003305A2" w:rsidP="004E3BAA">
      <w:pPr>
        <w:ind w:left="615" w:hangingChars="300" w:hanging="615"/>
        <w:jc w:val="both"/>
        <w:rPr>
          <w:spacing w:val="-2"/>
          <w:sz w:val="21"/>
          <w:szCs w:val="21"/>
        </w:rPr>
      </w:pPr>
      <w:r w:rsidRPr="005C4452">
        <w:rPr>
          <w:rFonts w:hint="eastAsia"/>
          <w:spacing w:val="-2"/>
          <w:sz w:val="21"/>
          <w:szCs w:val="21"/>
        </w:rPr>
        <w:t xml:space="preserve">　</w:t>
      </w:r>
    </w:p>
    <w:p w14:paraId="59CBA76D" w14:textId="77777777" w:rsidR="003305A2" w:rsidRPr="005C4452" w:rsidRDefault="003305A2" w:rsidP="005C4452">
      <w:pPr>
        <w:tabs>
          <w:tab w:val="left" w:pos="426"/>
        </w:tabs>
        <w:ind w:leftChars="100" w:left="629" w:hangingChars="200" w:hanging="410"/>
        <w:jc w:val="both"/>
        <w:rPr>
          <w:spacing w:val="-2"/>
          <w:sz w:val="21"/>
          <w:szCs w:val="21"/>
        </w:rPr>
      </w:pPr>
      <w:r w:rsidRPr="005C4452">
        <w:rPr>
          <w:rFonts w:hint="eastAsia"/>
          <w:spacing w:val="-2"/>
          <w:sz w:val="21"/>
          <w:szCs w:val="21"/>
        </w:rPr>
        <w:t>２　口頭意見陳述における主張</w:t>
      </w:r>
    </w:p>
    <w:p w14:paraId="74E2DCC2" w14:textId="42EFA181" w:rsidR="003305A2" w:rsidRPr="005C4452" w:rsidRDefault="003305A2" w:rsidP="005C4452">
      <w:pPr>
        <w:ind w:leftChars="200" w:left="438" w:firstLineChars="100" w:firstLine="205"/>
        <w:jc w:val="both"/>
        <w:rPr>
          <w:spacing w:val="-2"/>
          <w:sz w:val="21"/>
          <w:szCs w:val="21"/>
        </w:rPr>
      </w:pPr>
      <w:r w:rsidRPr="005C4452">
        <w:rPr>
          <w:rFonts w:hint="eastAsia"/>
          <w:spacing w:val="-2"/>
          <w:sz w:val="21"/>
          <w:szCs w:val="21"/>
        </w:rPr>
        <w:t>警察がどういう対応をしたか報告書を見ればわかるはずである。</w:t>
      </w:r>
    </w:p>
    <w:p w14:paraId="3E3BE85A" w14:textId="77777777" w:rsidR="003305A2" w:rsidRPr="005C4452" w:rsidRDefault="003305A2" w:rsidP="00D53742">
      <w:pPr>
        <w:ind w:leftChars="200" w:left="438" w:firstLineChars="100" w:firstLine="205"/>
        <w:jc w:val="both"/>
        <w:rPr>
          <w:spacing w:val="-2"/>
          <w:sz w:val="21"/>
          <w:szCs w:val="21"/>
        </w:rPr>
      </w:pPr>
      <w:r w:rsidRPr="005C4452">
        <w:rPr>
          <w:rFonts w:hint="eastAsia"/>
          <w:spacing w:val="-2"/>
          <w:sz w:val="21"/>
          <w:szCs w:val="21"/>
        </w:rPr>
        <w:t>警察官一人ひとりの報告書は出してほしい。自分には公開できなくても、委員は内容を確認してほしい。</w:t>
      </w:r>
    </w:p>
    <w:p w14:paraId="1B4D9180" w14:textId="77777777" w:rsidR="003305A2" w:rsidRPr="005C4452" w:rsidRDefault="003305A2" w:rsidP="004E3BAA">
      <w:pPr>
        <w:jc w:val="both"/>
        <w:rPr>
          <w:rFonts w:ascii="ＭＳ ゴシック" w:eastAsia="ＭＳ ゴシック" w:hAnsi="ＭＳ ゴシック"/>
          <w:b/>
          <w:spacing w:val="-2"/>
        </w:rPr>
      </w:pPr>
    </w:p>
    <w:p w14:paraId="09D395F3" w14:textId="77777777" w:rsidR="003305A2" w:rsidRPr="005C4452" w:rsidRDefault="003305A2" w:rsidP="004E3BAA">
      <w:pPr>
        <w:jc w:val="both"/>
        <w:rPr>
          <w:rFonts w:ascii="ＭＳ ゴシック" w:eastAsia="ＭＳ ゴシック" w:hAnsi="ＭＳ ゴシック"/>
          <w:b/>
          <w:spacing w:val="-2"/>
        </w:rPr>
      </w:pPr>
      <w:r w:rsidRPr="005C4452">
        <w:rPr>
          <w:rFonts w:ascii="ＭＳ ゴシック" w:eastAsia="ＭＳ ゴシック" w:hAnsi="ＭＳ ゴシック" w:hint="eastAsia"/>
          <w:b/>
          <w:spacing w:val="-2"/>
        </w:rPr>
        <w:t>第五　諮問実施機関の主張要旨</w:t>
      </w:r>
    </w:p>
    <w:p w14:paraId="152C3278" w14:textId="77777777" w:rsidR="003305A2" w:rsidRPr="005C4452" w:rsidRDefault="003305A2" w:rsidP="00181EFE">
      <w:pPr>
        <w:jc w:val="both"/>
        <w:rPr>
          <w:bCs/>
          <w:spacing w:val="-2"/>
        </w:rPr>
      </w:pPr>
      <w:r w:rsidRPr="005C4452">
        <w:rPr>
          <w:rFonts w:ascii="ＭＳ ゴシック" w:eastAsia="ＭＳ ゴシック" w:hAnsi="ＭＳ ゴシック" w:hint="eastAsia"/>
          <w:b/>
          <w:spacing w:val="-2"/>
        </w:rPr>
        <w:t xml:space="preserve">　　</w:t>
      </w:r>
      <w:r w:rsidRPr="005C4452">
        <w:rPr>
          <w:rFonts w:hint="eastAsia"/>
          <w:bCs/>
          <w:spacing w:val="-2"/>
        </w:rPr>
        <w:t xml:space="preserve">　諮問実施機関の理由説明書における主張は、概ね次のとおりである。</w:t>
      </w:r>
    </w:p>
    <w:p w14:paraId="5B98D8FE" w14:textId="36B9E751" w:rsidR="003305A2" w:rsidRPr="005C4452" w:rsidRDefault="003305A2" w:rsidP="00181EFE">
      <w:pPr>
        <w:ind w:left="430" w:hangingChars="200" w:hanging="430"/>
        <w:jc w:val="both"/>
        <w:rPr>
          <w:bCs/>
          <w:spacing w:val="-2"/>
        </w:rPr>
      </w:pPr>
      <w:r w:rsidRPr="005C4452">
        <w:rPr>
          <w:bCs/>
          <w:spacing w:val="-2"/>
        </w:rPr>
        <w:t xml:space="preserve"> </w:t>
      </w:r>
      <w:r w:rsidRPr="005C4452">
        <w:rPr>
          <w:rFonts w:hint="eastAsia"/>
          <w:bCs/>
          <w:spacing w:val="-2"/>
        </w:rPr>
        <w:t xml:space="preserve">　 </w:t>
      </w:r>
      <w:r w:rsidRPr="005C4452">
        <w:rPr>
          <w:bCs/>
          <w:spacing w:val="-2"/>
        </w:rPr>
        <w:t xml:space="preserve">  </w:t>
      </w:r>
      <w:r w:rsidRPr="005C4452">
        <w:rPr>
          <w:rFonts w:hint="eastAsia"/>
          <w:bCs/>
          <w:spacing w:val="-2"/>
        </w:rPr>
        <w:t>審査請求人は令和４年３月９日付けで提起した、条例第13条第１項の規定に基づく実施機関の部分公開決定処分（大阪府警察本部指令（検調）第５号）に対する審査請求に係る実施機関の弁明について、当諮問実施機関は、諮問実施時において、当該弁明に不合理な点はなく、本件審査請求に係る行政文書の部分公開決定は条例に基づき適正に行われており、妥当であると考え</w:t>
      </w:r>
      <w:r w:rsidR="00F66951">
        <w:rPr>
          <w:rFonts w:hint="eastAsia"/>
          <w:bCs/>
          <w:spacing w:val="-2"/>
        </w:rPr>
        <w:t>てい</w:t>
      </w:r>
      <w:r w:rsidRPr="005C4452">
        <w:rPr>
          <w:rFonts w:hint="eastAsia"/>
          <w:bCs/>
          <w:spacing w:val="-2"/>
        </w:rPr>
        <w:t>る。</w:t>
      </w:r>
    </w:p>
    <w:p w14:paraId="11C97958" w14:textId="77777777" w:rsidR="003305A2" w:rsidRPr="005C4452" w:rsidRDefault="003305A2" w:rsidP="004E3BAA">
      <w:pPr>
        <w:jc w:val="both"/>
        <w:rPr>
          <w:rFonts w:ascii="ＭＳ ゴシック" w:eastAsia="ＭＳ ゴシック" w:hAnsi="ＭＳ ゴシック"/>
          <w:b/>
          <w:spacing w:val="-2"/>
        </w:rPr>
      </w:pPr>
    </w:p>
    <w:p w14:paraId="7940DC1D" w14:textId="77777777" w:rsidR="003305A2" w:rsidRPr="005C4452" w:rsidRDefault="003305A2" w:rsidP="004E3BAA">
      <w:pPr>
        <w:jc w:val="both"/>
        <w:rPr>
          <w:rFonts w:ascii="ＭＳ ゴシック" w:eastAsia="ＭＳ ゴシック" w:hAnsi="ＭＳ ゴシック"/>
          <w:b/>
          <w:spacing w:val="-2"/>
        </w:rPr>
      </w:pPr>
      <w:r w:rsidRPr="005C4452">
        <w:rPr>
          <w:rFonts w:ascii="ＭＳ ゴシック" w:eastAsia="ＭＳ ゴシック" w:hAnsi="ＭＳ ゴシック" w:hint="eastAsia"/>
          <w:b/>
          <w:spacing w:val="-2"/>
        </w:rPr>
        <w:t>第六　実施機関の主張要旨</w:t>
      </w:r>
    </w:p>
    <w:p w14:paraId="484938C0" w14:textId="77777777" w:rsidR="003305A2" w:rsidRPr="005C4452" w:rsidRDefault="003305A2" w:rsidP="004E3BAA">
      <w:pPr>
        <w:jc w:val="both"/>
        <w:rPr>
          <w:spacing w:val="-2"/>
        </w:rPr>
      </w:pPr>
      <w:r w:rsidRPr="005C4452">
        <w:rPr>
          <w:rFonts w:hint="eastAsia"/>
          <w:spacing w:val="-2"/>
        </w:rPr>
        <w:t xml:space="preserve">　　　実施機関の主張は概ね次のとおりである。</w:t>
      </w:r>
    </w:p>
    <w:p w14:paraId="3C12ED1A" w14:textId="77777777" w:rsidR="003305A2" w:rsidRPr="005C4452" w:rsidRDefault="003305A2" w:rsidP="00461737">
      <w:pPr>
        <w:jc w:val="both"/>
        <w:rPr>
          <w:spacing w:val="-2"/>
        </w:rPr>
      </w:pPr>
      <w:r w:rsidRPr="005C4452">
        <w:rPr>
          <w:rFonts w:hint="eastAsia"/>
          <w:spacing w:val="-2"/>
        </w:rPr>
        <w:t xml:space="preserve">　１　弁明書における主張</w:t>
      </w:r>
    </w:p>
    <w:p w14:paraId="3D1EBFA2" w14:textId="77777777" w:rsidR="003305A2" w:rsidRPr="005C4452" w:rsidRDefault="003305A2" w:rsidP="00461737">
      <w:pPr>
        <w:numPr>
          <w:ilvl w:val="0"/>
          <w:numId w:val="41"/>
        </w:numPr>
        <w:jc w:val="both"/>
        <w:rPr>
          <w:spacing w:val="-2"/>
        </w:rPr>
      </w:pPr>
      <w:r w:rsidRPr="005C4452">
        <w:rPr>
          <w:rFonts w:hint="eastAsia"/>
          <w:spacing w:val="-2"/>
        </w:rPr>
        <w:lastRenderedPageBreak/>
        <w:t>弁明の趣旨</w:t>
      </w:r>
    </w:p>
    <w:p w14:paraId="5FAA84BD" w14:textId="77777777" w:rsidR="003305A2" w:rsidRPr="005C4452" w:rsidRDefault="003305A2" w:rsidP="00461737">
      <w:pPr>
        <w:jc w:val="both"/>
        <w:rPr>
          <w:spacing w:val="-2"/>
        </w:rPr>
      </w:pPr>
      <w:r w:rsidRPr="005C4452">
        <w:rPr>
          <w:rFonts w:hint="eastAsia"/>
          <w:spacing w:val="-2"/>
        </w:rPr>
        <w:t xml:space="preserve">　　　　「実施機関の決定は妥当である。」との裁決を求める。</w:t>
      </w:r>
    </w:p>
    <w:p w14:paraId="2BB32D2A" w14:textId="77777777" w:rsidR="003305A2" w:rsidRPr="005C4452" w:rsidRDefault="003305A2" w:rsidP="00461737">
      <w:pPr>
        <w:ind w:firstLineChars="100" w:firstLine="215"/>
        <w:jc w:val="both"/>
        <w:rPr>
          <w:spacing w:val="-2"/>
        </w:rPr>
      </w:pPr>
      <w:r w:rsidRPr="005C4452">
        <w:rPr>
          <w:rFonts w:hint="eastAsia"/>
          <w:spacing w:val="-2"/>
        </w:rPr>
        <w:t>（２） 弁明の理由</w:t>
      </w:r>
    </w:p>
    <w:p w14:paraId="13D86A52" w14:textId="77777777" w:rsidR="003305A2" w:rsidRPr="005C4452" w:rsidRDefault="003305A2" w:rsidP="00461737">
      <w:pPr>
        <w:ind w:firstLineChars="300" w:firstLine="645"/>
        <w:jc w:val="both"/>
        <w:rPr>
          <w:spacing w:val="-2"/>
        </w:rPr>
      </w:pPr>
      <w:r w:rsidRPr="005C4452">
        <w:rPr>
          <w:rFonts w:hint="eastAsia"/>
          <w:spacing w:val="-2"/>
        </w:rPr>
        <w:t xml:space="preserve">ア　</w:t>
      </w:r>
      <w:r w:rsidRPr="005C4452">
        <w:rPr>
          <w:spacing w:val="-2"/>
        </w:rPr>
        <w:t>本件処分の根拠規定について</w:t>
      </w:r>
    </w:p>
    <w:p w14:paraId="707378E5" w14:textId="77777777" w:rsidR="003305A2" w:rsidRPr="005C4452" w:rsidRDefault="003305A2" w:rsidP="005C4452">
      <w:pPr>
        <w:tabs>
          <w:tab w:val="left" w:pos="851"/>
          <w:tab w:val="left" w:pos="993"/>
        </w:tabs>
        <w:ind w:firstLineChars="300" w:firstLine="645"/>
        <w:jc w:val="both"/>
        <w:rPr>
          <w:spacing w:val="-2"/>
        </w:rPr>
      </w:pPr>
      <w:r w:rsidRPr="005C4452">
        <w:rPr>
          <w:rFonts w:hint="eastAsia"/>
          <w:spacing w:val="-2"/>
        </w:rPr>
        <w:t>（ア）条例第８条第２項第１号について</w:t>
      </w:r>
    </w:p>
    <w:p w14:paraId="18F1D05F" w14:textId="77777777" w:rsidR="003305A2" w:rsidRPr="005C4452" w:rsidRDefault="003305A2" w:rsidP="00A5489B">
      <w:pPr>
        <w:ind w:leftChars="500" w:left="1095" w:firstLineChars="100" w:firstLine="215"/>
        <w:jc w:val="both"/>
        <w:rPr>
          <w:spacing w:val="-2"/>
        </w:rPr>
      </w:pPr>
      <w:r w:rsidRPr="005C4452">
        <w:rPr>
          <w:rFonts w:hint="eastAsia"/>
          <w:spacing w:val="-2"/>
        </w:rPr>
        <w:t>条例第８条第２項は、公安委員会と警察本部長が管理する行政文書の適用除外事項について定めたものであり、同項第１号は、条例第８条第１</w:t>
      </w:r>
      <w:r w:rsidRPr="005C4452">
        <w:rPr>
          <w:spacing w:val="-2"/>
        </w:rPr>
        <w:t>項第１号から第４号までのいずれかに該当する情報について、知事等の実施機関と同様に、公開しないことができる旨を定めている。</w:t>
      </w:r>
      <w:r w:rsidRPr="005C4452">
        <w:rPr>
          <w:rFonts w:hint="eastAsia"/>
          <w:spacing w:val="-2"/>
        </w:rPr>
        <w:t xml:space="preserve">　</w:t>
      </w:r>
    </w:p>
    <w:p w14:paraId="0FD384A3" w14:textId="77777777" w:rsidR="003305A2" w:rsidRPr="005C4452" w:rsidRDefault="003305A2" w:rsidP="00461737">
      <w:pPr>
        <w:ind w:leftChars="300" w:left="657"/>
        <w:jc w:val="both"/>
        <w:rPr>
          <w:spacing w:val="-2"/>
        </w:rPr>
      </w:pPr>
      <w:r w:rsidRPr="005C4452">
        <w:rPr>
          <w:rFonts w:hint="eastAsia"/>
          <w:spacing w:val="-2"/>
        </w:rPr>
        <w:t>（イ）条例第８条第１項第４号について</w:t>
      </w:r>
    </w:p>
    <w:p w14:paraId="40941690" w14:textId="77777777" w:rsidR="003305A2" w:rsidRPr="005C4452" w:rsidRDefault="003305A2" w:rsidP="00461737">
      <w:pPr>
        <w:ind w:leftChars="500" w:left="1095" w:firstLineChars="100" w:firstLine="215"/>
        <w:jc w:val="both"/>
        <w:rPr>
          <w:spacing w:val="-2"/>
        </w:rPr>
      </w:pPr>
      <w:r w:rsidRPr="005C4452">
        <w:rPr>
          <w:rFonts w:hint="eastAsia"/>
          <w:spacing w:val="-2"/>
        </w:rPr>
        <w:t>条例第８条第１項第４号は、「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0C3278BE" w14:textId="77777777" w:rsidR="003305A2" w:rsidRPr="005C4452" w:rsidRDefault="003305A2" w:rsidP="00461737">
      <w:pPr>
        <w:ind w:left="645" w:hangingChars="300" w:hanging="645"/>
        <w:jc w:val="both"/>
        <w:rPr>
          <w:spacing w:val="-2"/>
        </w:rPr>
      </w:pPr>
      <w:r w:rsidRPr="005C4452">
        <w:rPr>
          <w:rFonts w:hint="eastAsia"/>
          <w:spacing w:val="-2"/>
        </w:rPr>
        <w:t xml:space="preserve">　　 </w:t>
      </w:r>
      <w:r w:rsidRPr="005C4452">
        <w:rPr>
          <w:spacing w:val="-2"/>
        </w:rPr>
        <w:t xml:space="preserve"> </w:t>
      </w:r>
      <w:r w:rsidRPr="005C4452">
        <w:rPr>
          <w:rFonts w:hint="eastAsia"/>
          <w:spacing w:val="-2"/>
        </w:rPr>
        <w:t>（ウ）条</w:t>
      </w:r>
      <w:r w:rsidRPr="005C4452">
        <w:rPr>
          <w:spacing w:val="-2"/>
        </w:rPr>
        <w:t>例第８条第２項第２号について</w:t>
      </w:r>
    </w:p>
    <w:p w14:paraId="074ED01E" w14:textId="77777777" w:rsidR="003305A2" w:rsidRPr="005C4452" w:rsidRDefault="003305A2" w:rsidP="00461737">
      <w:pPr>
        <w:ind w:leftChars="500" w:left="1095" w:firstLineChars="100" w:firstLine="215"/>
        <w:jc w:val="both"/>
        <w:rPr>
          <w:spacing w:val="-2"/>
        </w:rPr>
      </w:pPr>
      <w:r w:rsidRPr="005C4452">
        <w:rPr>
          <w:rFonts w:hint="eastAsia"/>
          <w:spacing w:val="-2"/>
        </w:rPr>
        <w:t>公共の安全と秩序を維持することは、府民全体の基本的な利益を擁護するため府に課された重要な責務であり、情報公開制度においても、これらの利益は十分に保護する必要がある。</w:t>
      </w:r>
    </w:p>
    <w:p w14:paraId="7592C020" w14:textId="77777777" w:rsidR="003305A2" w:rsidRPr="005C4452" w:rsidRDefault="003305A2" w:rsidP="00461737">
      <w:pPr>
        <w:ind w:left="1075" w:hangingChars="500" w:hanging="1075"/>
        <w:jc w:val="both"/>
        <w:rPr>
          <w:spacing w:val="-2"/>
        </w:rPr>
      </w:pPr>
      <w:r w:rsidRPr="005C4452">
        <w:rPr>
          <w:rFonts w:hint="eastAsia"/>
          <w:spacing w:val="-2"/>
        </w:rPr>
        <w:t xml:space="preserve">　　　　  　特に、警察が保有している情報のうち、公にすることにより、犯罪の予防、鎮圧、捜査等の公共の安全と秩序の維持に支障を及ぼすおそれのあるものについては、公開・非公開の判断において、高度の政策的な判断を伴う場合があり、また、その性質上、犯罪等に関する将来予測としての専門的、技術的な判断を要することなどの特殊性が認められる。</w:t>
      </w:r>
    </w:p>
    <w:p w14:paraId="19E1726E" w14:textId="77777777" w:rsidR="003305A2" w:rsidRPr="005C4452" w:rsidRDefault="003305A2" w:rsidP="00461737">
      <w:pPr>
        <w:ind w:left="1075" w:hangingChars="500" w:hanging="1075"/>
        <w:jc w:val="both"/>
        <w:rPr>
          <w:spacing w:val="-2"/>
        </w:rPr>
      </w:pPr>
      <w:r w:rsidRPr="005C4452">
        <w:rPr>
          <w:rFonts w:hint="eastAsia"/>
          <w:spacing w:val="-2"/>
        </w:rPr>
        <w:t xml:space="preserve">　 </w:t>
      </w:r>
      <w:r w:rsidRPr="005C4452">
        <w:rPr>
          <w:spacing w:val="-2"/>
        </w:rPr>
        <w:t xml:space="preserve">       </w:t>
      </w:r>
      <w:r w:rsidRPr="005C4452">
        <w:rPr>
          <w:rFonts w:hint="eastAsia"/>
          <w:spacing w:val="-2"/>
        </w:rPr>
        <w:t xml:space="preserve">　こうした事情から、「公共の安全と秩序の維持に支障を及ぼすおそれがある」情報に関して、これに該当するかどうかについての実施機関の第一次的な判断を尊重することとしたのが条例第８条第２項第２号の趣旨であり、「公にすることにより、犯罪の予防、鎮圧又は捜査、公訴の維持、刑の執行その他の公共の安全と秩序の維持に支障を及ぼすおそれがあると公安委員会又は警察本部長が認めることにつき相当の理由がある情報」については公開しないことができると規定されているものである。</w:t>
      </w:r>
    </w:p>
    <w:p w14:paraId="78EFA187" w14:textId="77777777" w:rsidR="003305A2" w:rsidRPr="005C4452" w:rsidRDefault="003305A2" w:rsidP="00461737">
      <w:pPr>
        <w:ind w:left="645" w:hangingChars="300" w:hanging="645"/>
        <w:jc w:val="both"/>
        <w:rPr>
          <w:spacing w:val="-2"/>
        </w:rPr>
      </w:pPr>
      <w:r w:rsidRPr="005C4452">
        <w:rPr>
          <w:rFonts w:hint="eastAsia"/>
          <w:spacing w:val="-2"/>
        </w:rPr>
        <w:t xml:space="preserve">　　 </w:t>
      </w:r>
      <w:r w:rsidRPr="005C4452">
        <w:rPr>
          <w:spacing w:val="-2"/>
        </w:rPr>
        <w:t xml:space="preserve"> </w:t>
      </w:r>
      <w:r w:rsidRPr="005C4452">
        <w:rPr>
          <w:rFonts w:hint="eastAsia"/>
          <w:spacing w:val="-2"/>
        </w:rPr>
        <w:t>（エ）条例第８条第２項第３号について</w:t>
      </w:r>
    </w:p>
    <w:p w14:paraId="1C14A165" w14:textId="12B48D03" w:rsidR="003305A2" w:rsidRPr="005C4452" w:rsidRDefault="003305A2" w:rsidP="00461737">
      <w:pPr>
        <w:ind w:left="1075" w:hangingChars="500" w:hanging="1075"/>
        <w:jc w:val="both"/>
        <w:rPr>
          <w:spacing w:val="-2"/>
        </w:rPr>
      </w:pPr>
      <w:r w:rsidRPr="005C4452">
        <w:rPr>
          <w:rFonts w:hint="eastAsia"/>
          <w:spacing w:val="-2"/>
        </w:rPr>
        <w:t xml:space="preserve">　 </w:t>
      </w:r>
      <w:r w:rsidRPr="005C4452">
        <w:rPr>
          <w:spacing w:val="-2"/>
        </w:rPr>
        <w:t xml:space="preserve">    </w:t>
      </w:r>
      <w:r w:rsidRPr="005C4452">
        <w:rPr>
          <w:rFonts w:hint="eastAsia"/>
          <w:spacing w:val="-2"/>
        </w:rPr>
        <w:t xml:space="preserve">　　 本号は「前二号に掲げるもののほか、公にすることにより、個人の生命、身体、財産等の保護に支障を及ぼすおそれがある情報」について規定しており、個人の生命、身体及び財産の保護に任じる警察業務の特殊性（警察法</w:t>
      </w:r>
      <w:r w:rsidR="00F66951">
        <w:rPr>
          <w:rFonts w:hint="eastAsia"/>
          <w:spacing w:val="-2"/>
        </w:rPr>
        <w:t>（昭和29年法律第162号）</w:t>
      </w:r>
      <w:r w:rsidRPr="005C4452">
        <w:rPr>
          <w:rFonts w:hint="eastAsia"/>
          <w:spacing w:val="-2"/>
        </w:rPr>
        <w:t>第２項第１項）と保護すべき利益の重要性から、他の適用除外事項では非公開とすることができない情報について、警察独自の適用除外事項として定められたものである。</w:t>
      </w:r>
    </w:p>
    <w:p w14:paraId="5E806227" w14:textId="77777777" w:rsidR="003305A2" w:rsidRPr="005C4452" w:rsidRDefault="003305A2" w:rsidP="00461737">
      <w:pPr>
        <w:ind w:left="1075" w:hangingChars="500" w:hanging="1075"/>
        <w:jc w:val="both"/>
        <w:rPr>
          <w:spacing w:val="-2"/>
        </w:rPr>
      </w:pPr>
      <w:r w:rsidRPr="005C4452">
        <w:rPr>
          <w:rFonts w:hint="eastAsia"/>
          <w:spacing w:val="-2"/>
        </w:rPr>
        <w:t xml:space="preserve">　 </w:t>
      </w:r>
      <w:r w:rsidRPr="005C4452">
        <w:rPr>
          <w:spacing w:val="-2"/>
        </w:rPr>
        <w:t xml:space="preserve">         </w:t>
      </w:r>
      <w:r w:rsidRPr="005C4452">
        <w:rPr>
          <w:rFonts w:hint="eastAsia"/>
          <w:spacing w:val="-2"/>
        </w:rPr>
        <w:t>したがって、本号を適用して公開しないことができるのは、警察業務を通じて作成又は入手した情報の中でも、個人の生命、身体、財産等の保護に影響し得るものであ</w:t>
      </w:r>
      <w:r w:rsidRPr="005C4452">
        <w:rPr>
          <w:rFonts w:hint="eastAsia"/>
          <w:spacing w:val="-2"/>
        </w:rPr>
        <w:lastRenderedPageBreak/>
        <w:t>って、当該情報を公開することにより、これらの「保護に支障を及ぼすおそれ」の程度が、法的保護に値する蓋然性のある場合に限るものとされているものである。</w:t>
      </w:r>
    </w:p>
    <w:p w14:paraId="7E42506D" w14:textId="77777777" w:rsidR="003305A2" w:rsidRPr="005C4452" w:rsidRDefault="003305A2" w:rsidP="00461737">
      <w:pPr>
        <w:ind w:left="645" w:hangingChars="300" w:hanging="645"/>
        <w:jc w:val="both"/>
        <w:rPr>
          <w:spacing w:val="-2"/>
        </w:rPr>
      </w:pPr>
      <w:r w:rsidRPr="005C4452">
        <w:rPr>
          <w:rFonts w:hint="eastAsia"/>
          <w:spacing w:val="-2"/>
        </w:rPr>
        <w:t xml:space="preserve">　　 </w:t>
      </w:r>
      <w:r w:rsidRPr="005C4452">
        <w:rPr>
          <w:spacing w:val="-2"/>
        </w:rPr>
        <w:t xml:space="preserve"> </w:t>
      </w:r>
      <w:r w:rsidRPr="005C4452">
        <w:rPr>
          <w:rFonts w:hint="eastAsia"/>
          <w:spacing w:val="-2"/>
        </w:rPr>
        <w:t>（オ）条例第９条第１</w:t>
      </w:r>
      <w:r w:rsidRPr="005C4452">
        <w:rPr>
          <w:spacing w:val="-2"/>
        </w:rPr>
        <w:t>号について</w:t>
      </w:r>
    </w:p>
    <w:p w14:paraId="511452C4" w14:textId="77777777" w:rsidR="003305A2" w:rsidRPr="005C4452" w:rsidRDefault="003305A2" w:rsidP="00461737">
      <w:pPr>
        <w:ind w:leftChars="500" w:left="1095" w:firstLineChars="100" w:firstLine="215"/>
        <w:jc w:val="both"/>
        <w:rPr>
          <w:spacing w:val="-2"/>
        </w:rPr>
      </w:pPr>
      <w:r w:rsidRPr="005C4452">
        <w:rPr>
          <w:rFonts w:hint="eastAsia"/>
          <w:spacing w:val="-2"/>
        </w:rPr>
        <w:t>条例は、その前文で、府の保有する情報は公開を原則としつつ、併せて、個人のプライバシーに関する情報は最大限に保護する旨を宣言しており、また、第５条において、個人のプライバシーに関する情報をみだりに公にすることのないように最大限の配慮をしなければならない旨を規定している。</w:t>
      </w:r>
    </w:p>
    <w:p w14:paraId="13B81C12" w14:textId="77777777" w:rsidR="003305A2" w:rsidRPr="005C4452" w:rsidRDefault="003305A2" w:rsidP="00461737">
      <w:pPr>
        <w:ind w:leftChars="500" w:left="1095" w:firstLineChars="100" w:firstLine="215"/>
        <w:jc w:val="both"/>
        <w:rPr>
          <w:spacing w:val="-2"/>
        </w:rPr>
      </w:pPr>
      <w:r w:rsidRPr="005C4452">
        <w:rPr>
          <w:rFonts w:hint="eastAsia"/>
          <w:spacing w:val="-2"/>
        </w:rPr>
        <w:t>本号は、このような趣旨を受けて、個人のプライバシーに関する情報の公開禁止について定めており、個人の思想、宗教、身体的特徴、健康状態、家族構成、職業、学歴、出身、住所、所属団体、財産、所得等に関する情報であって、特定の個人が識別され得るもののうち、一般に他人に知られたくないと望むことが正当であると認められる情報が記録されている行政文書を公開してはならないと規定している。</w:t>
      </w:r>
    </w:p>
    <w:p w14:paraId="1919A37A" w14:textId="77777777" w:rsidR="003305A2" w:rsidRPr="005C4452" w:rsidRDefault="003305A2" w:rsidP="00461737">
      <w:pPr>
        <w:ind w:leftChars="350" w:left="1090" w:hangingChars="150" w:hanging="323"/>
        <w:jc w:val="both"/>
        <w:rPr>
          <w:spacing w:val="-2"/>
        </w:rPr>
      </w:pPr>
      <w:r w:rsidRPr="005C4452">
        <w:rPr>
          <w:rFonts w:hint="eastAsia"/>
          <w:spacing w:val="-2"/>
        </w:rPr>
        <w:t xml:space="preserve">　 </w:t>
      </w:r>
      <w:r w:rsidRPr="005C4452">
        <w:rPr>
          <w:spacing w:val="-2"/>
        </w:rPr>
        <w:t xml:space="preserve">  </w:t>
      </w:r>
      <w:r w:rsidRPr="005C4452">
        <w:rPr>
          <w:rFonts w:hint="eastAsia"/>
          <w:spacing w:val="-2"/>
        </w:rPr>
        <w:t xml:space="preserve">「個人の思想、宗教、身体的特徴、健康状態、家族構成、職業、学歴、出身、住所、所属団体、財産、所得等に関する情報」は、個人のプライバシーに関する情報について例示したものであり、「特定の個人が識別され得るもの」とは、当該情報のみによって直接特定の個人が識別される場合に加えて、容易に入手し得る他の情報と結びつけることによって特定の個人が識別され得る場合をも含むと解される。 </w:t>
      </w:r>
      <w:r w:rsidRPr="005C4452">
        <w:rPr>
          <w:spacing w:val="-2"/>
        </w:rPr>
        <w:t xml:space="preserve"> </w:t>
      </w:r>
    </w:p>
    <w:p w14:paraId="07A136FF" w14:textId="77777777" w:rsidR="003305A2" w:rsidRPr="005C4452" w:rsidRDefault="003305A2" w:rsidP="00461737">
      <w:pPr>
        <w:ind w:leftChars="500" w:left="1095" w:firstLineChars="100" w:firstLine="215"/>
        <w:jc w:val="both"/>
        <w:rPr>
          <w:spacing w:val="-2"/>
        </w:rPr>
      </w:pPr>
      <w:r w:rsidRPr="005C4452">
        <w:rPr>
          <w:rFonts w:hint="eastAsia"/>
          <w:spacing w:val="-2"/>
        </w:rPr>
        <w:t>また、「一般に他人に知られたくないと望むことが正当であると認められる情報」とは、一般的に社会通念上、他人に知られることを望まないものをいうと解される。</w:t>
      </w:r>
    </w:p>
    <w:p w14:paraId="4EC7868A" w14:textId="7E13B3A4" w:rsidR="003305A2" w:rsidRPr="005C4452" w:rsidRDefault="003305A2" w:rsidP="005C4452">
      <w:pPr>
        <w:tabs>
          <w:tab w:val="left" w:pos="851"/>
        </w:tabs>
        <w:ind w:left="645" w:hangingChars="300" w:hanging="645"/>
        <w:jc w:val="both"/>
        <w:rPr>
          <w:spacing w:val="-2"/>
        </w:rPr>
      </w:pPr>
      <w:r w:rsidRPr="005C4452">
        <w:rPr>
          <w:rFonts w:hint="eastAsia"/>
          <w:spacing w:val="-2"/>
        </w:rPr>
        <w:t xml:space="preserve">　　  （カ）条例第</w:t>
      </w:r>
      <w:r w:rsidRPr="005C4452">
        <w:rPr>
          <w:spacing w:val="-2"/>
        </w:rPr>
        <w:t>40条について</w:t>
      </w:r>
    </w:p>
    <w:p w14:paraId="578134EC" w14:textId="77777777" w:rsidR="003305A2" w:rsidRPr="005C4452" w:rsidRDefault="003305A2" w:rsidP="00461737">
      <w:pPr>
        <w:ind w:left="1075" w:hangingChars="500" w:hanging="1075"/>
        <w:jc w:val="both"/>
        <w:rPr>
          <w:spacing w:val="-2"/>
        </w:rPr>
      </w:pPr>
      <w:r w:rsidRPr="005C4452">
        <w:rPr>
          <w:rFonts w:hint="eastAsia"/>
          <w:spacing w:val="-2"/>
        </w:rPr>
        <w:t xml:space="preserve">　 </w:t>
      </w:r>
      <w:r w:rsidRPr="005C4452">
        <w:rPr>
          <w:spacing w:val="-2"/>
        </w:rPr>
        <w:t xml:space="preserve">         </w:t>
      </w:r>
      <w:r w:rsidRPr="005C4452">
        <w:rPr>
          <w:rFonts w:hint="eastAsia"/>
          <w:spacing w:val="-2"/>
        </w:rPr>
        <w:t>刑事訴訟に関する書類と押収物については、刑事司法手続の一環として、刑事訴訟法等により規律されることが適当であることから、本条は、刑事訴訟法（昭和23年法律第131号）第</w:t>
      </w:r>
      <w:r w:rsidRPr="005C4452">
        <w:rPr>
          <w:spacing w:val="-2"/>
        </w:rPr>
        <w:t>53条の２の訴訟に関する書類及び押収物については、条例の適用対象から除外する旨を規定している。</w:t>
      </w:r>
    </w:p>
    <w:p w14:paraId="12D824F1" w14:textId="77777777" w:rsidR="003305A2" w:rsidRPr="005C4452" w:rsidRDefault="003305A2" w:rsidP="00461737">
      <w:pPr>
        <w:ind w:leftChars="350" w:left="1090" w:hangingChars="150" w:hanging="323"/>
        <w:jc w:val="both"/>
        <w:rPr>
          <w:spacing w:val="-2"/>
        </w:rPr>
      </w:pPr>
      <w:r w:rsidRPr="005C4452">
        <w:rPr>
          <w:rFonts w:hint="eastAsia"/>
          <w:spacing w:val="-2"/>
        </w:rPr>
        <w:t xml:space="preserve">　 </w:t>
      </w:r>
      <w:r w:rsidRPr="005C4452">
        <w:rPr>
          <w:spacing w:val="-2"/>
        </w:rPr>
        <w:t xml:space="preserve">  </w:t>
      </w:r>
      <w:r w:rsidRPr="005C4452">
        <w:rPr>
          <w:rFonts w:hint="eastAsia"/>
          <w:spacing w:val="-2"/>
        </w:rPr>
        <w:t>「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書類のいずれであっても、被疑事件又は被告事件に関して作成されたものであれば、本条の書類に該当する。</w:t>
      </w:r>
    </w:p>
    <w:p w14:paraId="090DF7EA" w14:textId="77777777" w:rsidR="003305A2" w:rsidRPr="005C4452" w:rsidRDefault="003305A2" w:rsidP="00461737">
      <w:pPr>
        <w:ind w:left="1075" w:hangingChars="500" w:hanging="1075"/>
        <w:jc w:val="both"/>
        <w:rPr>
          <w:spacing w:val="-2"/>
        </w:rPr>
      </w:pPr>
      <w:r w:rsidRPr="005C4452">
        <w:rPr>
          <w:rFonts w:hint="eastAsia"/>
          <w:spacing w:val="-2"/>
        </w:rPr>
        <w:t xml:space="preserve">　 </w:t>
      </w:r>
      <w:r w:rsidRPr="005C4452">
        <w:rPr>
          <w:spacing w:val="-2"/>
        </w:rPr>
        <w:t xml:space="preserve">         </w:t>
      </w:r>
      <w:r w:rsidRPr="005C4452">
        <w:rPr>
          <w:rFonts w:hint="eastAsia"/>
          <w:spacing w:val="-2"/>
        </w:rPr>
        <w:t>刑事訴訟法においては、裁判の公正の確保、訴訟関係人の権利保護等の観点から、訴訟に関する書類を公判の開廷前に公開すること</w:t>
      </w:r>
      <w:r w:rsidRPr="005C4452">
        <w:rPr>
          <w:spacing w:val="-2"/>
        </w:rPr>
        <w:t>を原則として禁止する一方、事件終結後においては、一定の場合を除いて何人にも訴訟記録の閲覧を認めていること等から、その公開、非公開の要件及び手続について完結的な制度を確立している。したがって、これらの書類に記載された情報の公開・非公開は、情報公開制度ではなく刑事司法手続として、司法機関である裁判所によりその適正が確保されるべきである。</w:t>
      </w:r>
    </w:p>
    <w:p w14:paraId="77EC6E9F" w14:textId="77777777" w:rsidR="003305A2" w:rsidRPr="005C4452" w:rsidRDefault="003305A2" w:rsidP="00461737">
      <w:pPr>
        <w:ind w:leftChars="200" w:left="653" w:hangingChars="100" w:hanging="215"/>
        <w:jc w:val="both"/>
        <w:rPr>
          <w:spacing w:val="-2"/>
        </w:rPr>
      </w:pPr>
      <w:r w:rsidRPr="005C4452">
        <w:rPr>
          <w:rFonts w:hint="eastAsia"/>
          <w:spacing w:val="-2"/>
        </w:rPr>
        <w:t xml:space="preserve">イ　</w:t>
      </w:r>
      <w:r w:rsidRPr="005C4452">
        <w:rPr>
          <w:spacing w:val="-2"/>
        </w:rPr>
        <w:t>本件処分の妥当性について</w:t>
      </w:r>
    </w:p>
    <w:p w14:paraId="445CC6D1" w14:textId="54DF9C5A" w:rsidR="003305A2" w:rsidRPr="005C4452" w:rsidRDefault="003305A2" w:rsidP="005C4452">
      <w:pPr>
        <w:tabs>
          <w:tab w:val="left" w:pos="851"/>
        </w:tabs>
        <w:ind w:left="645" w:hangingChars="300" w:hanging="645"/>
        <w:jc w:val="both"/>
        <w:rPr>
          <w:spacing w:val="-2"/>
        </w:rPr>
      </w:pPr>
      <w:r w:rsidRPr="005C4452">
        <w:rPr>
          <w:rFonts w:hint="eastAsia"/>
          <w:spacing w:val="-2"/>
        </w:rPr>
        <w:t xml:space="preserve">　　 </w:t>
      </w:r>
      <w:r w:rsidRPr="005C4452">
        <w:rPr>
          <w:spacing w:val="-2"/>
        </w:rPr>
        <w:t xml:space="preserve"> </w:t>
      </w:r>
      <w:r w:rsidRPr="005C4452">
        <w:rPr>
          <w:rFonts w:hint="eastAsia"/>
          <w:spacing w:val="-2"/>
        </w:rPr>
        <w:t>（ア）行政文書の特定について</w:t>
      </w:r>
    </w:p>
    <w:p w14:paraId="36441FE9" w14:textId="47B5F171" w:rsidR="003305A2" w:rsidRPr="005C4452" w:rsidRDefault="003305A2" w:rsidP="00461737">
      <w:pPr>
        <w:ind w:left="1075" w:hangingChars="500" w:hanging="1075"/>
        <w:jc w:val="both"/>
        <w:rPr>
          <w:spacing w:val="-2"/>
        </w:rPr>
      </w:pPr>
      <w:r w:rsidRPr="005C4452">
        <w:rPr>
          <w:rFonts w:hint="eastAsia"/>
          <w:spacing w:val="-2"/>
        </w:rPr>
        <w:t xml:space="preserve">　 </w:t>
      </w:r>
      <w:r w:rsidRPr="005C4452">
        <w:rPr>
          <w:spacing w:val="-2"/>
        </w:rPr>
        <w:t xml:space="preserve">   </w:t>
      </w:r>
      <w:r w:rsidRPr="005C4452">
        <w:rPr>
          <w:rFonts w:hint="eastAsia"/>
          <w:spacing w:val="-2"/>
        </w:rPr>
        <w:t xml:space="preserve">　</w:t>
      </w:r>
      <w:r w:rsidRPr="005C4452">
        <w:rPr>
          <w:spacing w:val="-2"/>
        </w:rPr>
        <w:t xml:space="preserve">  </w:t>
      </w:r>
      <w:r w:rsidRPr="005C4452">
        <w:rPr>
          <w:rFonts w:hint="eastAsia"/>
          <w:spacing w:val="-2"/>
        </w:rPr>
        <w:t xml:space="preserve">　審査請求人は、本件請求において、請求内容を「</w:t>
      </w:r>
      <w:r w:rsidR="00955A02">
        <w:rPr>
          <w:rFonts w:hint="eastAsia"/>
          <w:color w:val="auto"/>
          <w:spacing w:val="-2"/>
        </w:rPr>
        <w:t>○○</w:t>
      </w:r>
      <w:r w:rsidRPr="005C4452">
        <w:rPr>
          <w:spacing w:val="-2"/>
        </w:rPr>
        <w:t>年</w:t>
      </w:r>
      <w:r w:rsidR="00955A02">
        <w:rPr>
          <w:rFonts w:hint="eastAsia"/>
          <w:color w:val="auto"/>
          <w:spacing w:val="-2"/>
        </w:rPr>
        <w:t>○</w:t>
      </w:r>
      <w:r w:rsidRPr="005C4452">
        <w:rPr>
          <w:spacing w:val="-2"/>
        </w:rPr>
        <w:t>月</w:t>
      </w:r>
      <w:r w:rsidR="00955A02">
        <w:rPr>
          <w:rFonts w:hint="eastAsia"/>
          <w:color w:val="auto"/>
          <w:spacing w:val="-2"/>
        </w:rPr>
        <w:t>○</w:t>
      </w:r>
      <w:r w:rsidRPr="005C4452">
        <w:rPr>
          <w:spacing w:val="-2"/>
        </w:rPr>
        <w:t>日</w:t>
      </w:r>
      <w:r w:rsidR="00F66951">
        <w:rPr>
          <w:rFonts w:hint="eastAsia"/>
          <w:spacing w:val="-2"/>
        </w:rPr>
        <w:t>、</w:t>
      </w:r>
      <w:r w:rsidR="00955A02">
        <w:rPr>
          <w:rFonts w:hint="eastAsia"/>
          <w:color w:val="auto"/>
          <w:spacing w:val="-2"/>
        </w:rPr>
        <w:t>○○</w:t>
      </w:r>
      <w:r w:rsidRPr="005C4452">
        <w:rPr>
          <w:spacing w:val="-2"/>
        </w:rPr>
        <w:t>にて</w:t>
      </w:r>
      <w:r w:rsidR="00955A02">
        <w:rPr>
          <w:rFonts w:hint="eastAsia"/>
          <w:color w:val="auto"/>
          <w:spacing w:val="-2"/>
        </w:rPr>
        <w:t>○○</w:t>
      </w:r>
      <w:r w:rsidRPr="005C4452">
        <w:rPr>
          <w:spacing w:val="-2"/>
        </w:rPr>
        <w:t>事</w:t>
      </w:r>
      <w:r w:rsidRPr="005C4452">
        <w:rPr>
          <w:spacing w:val="-2"/>
        </w:rPr>
        <w:lastRenderedPageBreak/>
        <w:t>件があった、この</w:t>
      </w:r>
      <w:r w:rsidRPr="005C4452">
        <w:rPr>
          <w:rFonts w:hint="eastAsia"/>
          <w:spacing w:val="-2"/>
        </w:rPr>
        <w:t>時</w:t>
      </w:r>
      <w:r w:rsidRPr="005C4452">
        <w:rPr>
          <w:spacing w:val="-2"/>
        </w:rPr>
        <w:t>出動を命じられた警察官の全員の活動報告一式、また、緊急時での活動での取り決め規則等を示す</w:t>
      </w:r>
      <w:r w:rsidRPr="005C4452">
        <w:rPr>
          <w:rFonts w:hint="eastAsia"/>
          <w:spacing w:val="-2"/>
        </w:rPr>
        <w:t>。</w:t>
      </w:r>
      <w:r w:rsidRPr="005C4452">
        <w:rPr>
          <w:spacing w:val="-2"/>
        </w:rPr>
        <w:t>文書等</w:t>
      </w:r>
      <w:r w:rsidRPr="005C4452">
        <w:rPr>
          <w:rFonts w:hint="eastAsia"/>
          <w:spacing w:val="-2"/>
        </w:rPr>
        <w:t>。</w:t>
      </w:r>
      <w:r w:rsidRPr="005C4452">
        <w:rPr>
          <w:spacing w:val="-2"/>
        </w:rPr>
        <w:t>」としていることから、</w:t>
      </w:r>
      <w:r w:rsidRPr="005C4452">
        <w:rPr>
          <w:rFonts w:hint="eastAsia"/>
          <w:spacing w:val="-2"/>
        </w:rPr>
        <w:t>実施機関は、当該</w:t>
      </w:r>
      <w:r w:rsidR="00955A02">
        <w:rPr>
          <w:rFonts w:hint="eastAsia"/>
          <w:color w:val="auto"/>
          <w:spacing w:val="-2"/>
        </w:rPr>
        <w:t>○○</w:t>
      </w:r>
      <w:r w:rsidRPr="005C4452">
        <w:rPr>
          <w:rFonts w:hint="eastAsia"/>
          <w:spacing w:val="-2"/>
        </w:rPr>
        <w:t>事件に関し作成又は取得した文書について、本件請求日において実施機関の職員が組織的に用いるものとして、実施機関が現に保管管理している文書の全てを検索した上で、条例第</w:t>
      </w:r>
      <w:r w:rsidRPr="005C4452">
        <w:rPr>
          <w:spacing w:val="-2"/>
        </w:rPr>
        <w:t>40条の規定により条例の適用除外となる「訴訟に関する書類」以外の行政文書として、「臨場結果報告書」</w:t>
      </w:r>
      <w:r w:rsidRPr="005C4452">
        <w:rPr>
          <w:rFonts w:hint="eastAsia"/>
          <w:spacing w:val="-2"/>
        </w:rPr>
        <w:t>及び</w:t>
      </w:r>
      <w:r w:rsidRPr="005C4452">
        <w:rPr>
          <w:spacing w:val="-2"/>
        </w:rPr>
        <w:t>「変死事件等発生報告書」を特定したものである。</w:t>
      </w:r>
      <w:r w:rsidRPr="005C4452">
        <w:rPr>
          <w:rFonts w:hint="eastAsia"/>
          <w:spacing w:val="-2"/>
        </w:rPr>
        <w:t xml:space="preserve">　　</w:t>
      </w:r>
    </w:p>
    <w:p w14:paraId="6E88FB45" w14:textId="77777777" w:rsidR="003305A2" w:rsidRPr="005C4452" w:rsidRDefault="003305A2" w:rsidP="00C00E0F">
      <w:pPr>
        <w:ind w:leftChars="200" w:left="653" w:hangingChars="100" w:hanging="215"/>
        <w:jc w:val="both"/>
        <w:rPr>
          <w:spacing w:val="-2"/>
        </w:rPr>
      </w:pPr>
      <w:r w:rsidRPr="005C4452">
        <w:rPr>
          <w:rFonts w:hint="eastAsia"/>
          <w:spacing w:val="-2"/>
        </w:rPr>
        <w:t>（イ）　非公開とした各部分の妥当性について</w:t>
      </w:r>
    </w:p>
    <w:p w14:paraId="181C66CD" w14:textId="77777777" w:rsidR="003305A2" w:rsidRPr="005C4452" w:rsidRDefault="003305A2" w:rsidP="00461737">
      <w:pPr>
        <w:ind w:leftChars="500" w:left="1310" w:hangingChars="100" w:hanging="215"/>
        <w:jc w:val="both"/>
        <w:rPr>
          <w:spacing w:val="-2"/>
        </w:rPr>
      </w:pPr>
      <w:r w:rsidRPr="005C4452">
        <w:rPr>
          <w:rFonts w:hint="eastAsia"/>
          <w:spacing w:val="-2"/>
        </w:rPr>
        <w:t>a</w:t>
      </w:r>
      <w:r w:rsidRPr="005C4452">
        <w:rPr>
          <w:spacing w:val="-2"/>
        </w:rPr>
        <w:t>.</w:t>
      </w:r>
      <w:r w:rsidRPr="005C4452">
        <w:rPr>
          <w:rFonts w:hint="eastAsia"/>
          <w:spacing w:val="-2"/>
        </w:rPr>
        <w:t xml:space="preserve">  個人の住所（住居）、氏名、年齢、性別、生年月日、職業、家族状況、死亡の日時及び場所が推測される部分、事案発生時及び死亡時の状況、検視結果、保険加入状況、書類の番号、所持金品、関係者の言動、個人の死亡に関する具体的な内容がわかる部分及び個人を特定しうる部分</w:t>
      </w:r>
    </w:p>
    <w:p w14:paraId="14A08D22" w14:textId="77777777" w:rsidR="003305A2" w:rsidRPr="005C4452" w:rsidRDefault="003305A2" w:rsidP="00461737">
      <w:pPr>
        <w:ind w:leftChars="600" w:left="1314" w:firstLineChars="100" w:firstLine="215"/>
        <w:jc w:val="both"/>
        <w:rPr>
          <w:spacing w:val="-2"/>
        </w:rPr>
      </w:pPr>
      <w:r w:rsidRPr="005C4452">
        <w:rPr>
          <w:rFonts w:hint="eastAsia"/>
          <w:spacing w:val="-2"/>
        </w:rPr>
        <w:t>これらの個人の住所（住居）氏名、年齢、性別、生年月日、職業、家族状況、死亡の日時及び場所が推測される部分、事案発生時及び死亡時の状況、検視結果、保険加入状況、書類の番号、所持金品、関係者の言動、個人の死亡に関する具体的な内容がわかる部分（見取図、写真等）及び個人を特定しうる部分は、個人のプライバシーに関する情報であって、特定の個人を識別し得る情報又は公にすることにより、報道等で公表された内容により死亡者が容易に特定されるおそれがあるなど、他の情報と結合することにより、特定の個人を識別することができることとなる情報であり、一般に他人に知られたくないと望むことが正当であると認められることから、条例第９条第１号に該当する。</w:t>
      </w:r>
    </w:p>
    <w:p w14:paraId="6E530FD7" w14:textId="77777777" w:rsidR="003305A2" w:rsidRPr="005C4452" w:rsidRDefault="003305A2" w:rsidP="00461737">
      <w:pPr>
        <w:ind w:firstLineChars="500" w:firstLine="1075"/>
        <w:jc w:val="both"/>
        <w:rPr>
          <w:spacing w:val="-2"/>
        </w:rPr>
      </w:pPr>
      <w:r w:rsidRPr="005C4452">
        <w:rPr>
          <w:rFonts w:hint="eastAsia"/>
          <w:spacing w:val="-2"/>
        </w:rPr>
        <w:t>b</w:t>
      </w:r>
      <w:r w:rsidRPr="005C4452">
        <w:rPr>
          <w:spacing w:val="-2"/>
        </w:rPr>
        <w:t>.</w:t>
      </w:r>
      <w:r w:rsidRPr="005C4452">
        <w:rPr>
          <w:rFonts w:hint="eastAsia"/>
          <w:spacing w:val="-2"/>
        </w:rPr>
        <w:t xml:space="preserve">　</w:t>
      </w:r>
      <w:r w:rsidRPr="005C4452">
        <w:rPr>
          <w:spacing w:val="-2"/>
        </w:rPr>
        <w:t>警部補以下の警察職員の氏名及び印影</w:t>
      </w:r>
    </w:p>
    <w:p w14:paraId="039397AE" w14:textId="7DA96B9B" w:rsidR="003305A2" w:rsidRPr="005C4452" w:rsidRDefault="003305A2" w:rsidP="00461737">
      <w:pPr>
        <w:ind w:leftChars="600" w:left="1314" w:firstLineChars="100" w:firstLine="215"/>
        <w:jc w:val="both"/>
        <w:rPr>
          <w:spacing w:val="-2"/>
        </w:rPr>
      </w:pPr>
      <w:r w:rsidRPr="005C4452">
        <w:rPr>
          <w:rFonts w:hint="eastAsia"/>
          <w:spacing w:val="-2"/>
        </w:rPr>
        <w:t xml:space="preserve">警察官は、犯行現場や警察規制の現場等で、直接被疑者や被規制者と対峙して、逮捕や規制の結果を直接かつ強制的に実現することとなる等、その職務は、相手方個人や組織から反発、反感を招きやすく、警察職員が攻撃や懐柔の対象とされるおそれが高いものである。 </w:t>
      </w:r>
    </w:p>
    <w:p w14:paraId="502EA954" w14:textId="77777777" w:rsidR="003305A2" w:rsidRPr="005C4452" w:rsidRDefault="003305A2" w:rsidP="00461737">
      <w:pPr>
        <w:ind w:leftChars="600" w:left="1314" w:firstLineChars="100" w:firstLine="215"/>
        <w:jc w:val="both"/>
        <w:rPr>
          <w:spacing w:val="-2"/>
        </w:rPr>
      </w:pPr>
      <w:r w:rsidRPr="005C4452">
        <w:rPr>
          <w:rFonts w:hint="eastAsia"/>
          <w:spacing w:val="-2"/>
        </w:rPr>
        <w:t>警察職員の配置を含む警察業務に関する情報は、一般市民にとっては些細な情報であっても、犯罪の実行や警察官に対する報復を目論む個人や組織にとっては、貴重な情報となることがあり、そのような情報が犯罪組織等に入手されることを防止する必要がある。</w:t>
      </w:r>
    </w:p>
    <w:p w14:paraId="2922E16B" w14:textId="77777777" w:rsidR="003305A2" w:rsidRPr="005C4452" w:rsidRDefault="003305A2" w:rsidP="00BF42E3">
      <w:pPr>
        <w:ind w:leftChars="600" w:left="1314" w:firstLineChars="100" w:firstLine="215"/>
        <w:jc w:val="both"/>
        <w:rPr>
          <w:spacing w:val="-2"/>
        </w:rPr>
      </w:pPr>
      <w:r w:rsidRPr="005C4452">
        <w:rPr>
          <w:rFonts w:hint="eastAsia"/>
          <w:spacing w:val="-2"/>
        </w:rPr>
        <w:t>よって、警部補以下の警察職員の氏名及び印影を公にすることにより、個人が特定され、警察職員であるが故に本人や家族が襲撃等の危害を加えられるおそれがあり、ひいては公共の安全や秩序の維持に支障が生じるおそれがあると認められることから、条例第８条第２項第３号に該当する。</w:t>
      </w:r>
    </w:p>
    <w:p w14:paraId="3A2EA0E9" w14:textId="77777777" w:rsidR="003305A2" w:rsidRPr="005C4452" w:rsidRDefault="003305A2" w:rsidP="00461737">
      <w:pPr>
        <w:ind w:firstLineChars="500" w:firstLine="1075"/>
        <w:jc w:val="both"/>
        <w:rPr>
          <w:spacing w:val="-2"/>
        </w:rPr>
      </w:pPr>
      <w:r w:rsidRPr="005C4452">
        <w:rPr>
          <w:rFonts w:hint="eastAsia"/>
          <w:spacing w:val="-2"/>
        </w:rPr>
        <w:t>c</w:t>
      </w:r>
      <w:r w:rsidRPr="005C4452">
        <w:rPr>
          <w:spacing w:val="-2"/>
        </w:rPr>
        <w:t xml:space="preserve">.  </w:t>
      </w:r>
      <w:r w:rsidRPr="005C4452">
        <w:rPr>
          <w:rFonts w:hint="eastAsia"/>
          <w:spacing w:val="-2"/>
        </w:rPr>
        <w:t>警察電話番号</w:t>
      </w:r>
    </w:p>
    <w:p w14:paraId="29DFD8B9" w14:textId="77777777" w:rsidR="003305A2" w:rsidRPr="005C4452" w:rsidRDefault="003305A2" w:rsidP="0096382E">
      <w:pPr>
        <w:ind w:left="1290" w:hangingChars="600" w:hanging="1290"/>
        <w:jc w:val="both"/>
        <w:rPr>
          <w:spacing w:val="-2"/>
        </w:rPr>
      </w:pPr>
      <w:r w:rsidRPr="005C4452">
        <w:rPr>
          <w:rFonts w:hint="eastAsia"/>
          <w:spacing w:val="-2"/>
        </w:rPr>
        <w:t xml:space="preserve">　 </w:t>
      </w:r>
      <w:r w:rsidRPr="005C4452">
        <w:rPr>
          <w:spacing w:val="-2"/>
        </w:rPr>
        <w:t xml:space="preserve">         </w:t>
      </w:r>
      <w:r w:rsidRPr="005C4452">
        <w:rPr>
          <w:rFonts w:hint="eastAsia"/>
          <w:spacing w:val="-2"/>
        </w:rPr>
        <w:t>警察電話は、一般回線とは別に、警察業務の連絡調整等に使用する電話回線であり、警察電話番号は一般市民にとっては些細な情報であっても、警察の捜査や事務を妨害しようとする個人や組織にとっては、特定の番号に電話をかけ続け、本来対</w:t>
      </w:r>
      <w:r w:rsidRPr="005C4452">
        <w:rPr>
          <w:rFonts w:hint="eastAsia"/>
          <w:spacing w:val="-2"/>
        </w:rPr>
        <w:lastRenderedPageBreak/>
        <w:t>応すべき事案や事務の対応を阻害する等の妨害を行うための有益な情報となり、警察事務の適正な執行に著しい支障を及ぼすおそれがあることから、条例第８条第１項第４号に該当し、同条第２項第１号に該当する。</w:t>
      </w:r>
    </w:p>
    <w:p w14:paraId="0B89EF07" w14:textId="77777777" w:rsidR="003305A2" w:rsidRPr="005C4452" w:rsidRDefault="003305A2" w:rsidP="00461737">
      <w:pPr>
        <w:ind w:left="1290" w:hangingChars="600" w:hanging="1290"/>
        <w:jc w:val="both"/>
        <w:rPr>
          <w:spacing w:val="-2"/>
        </w:rPr>
      </w:pPr>
      <w:r w:rsidRPr="005C4452">
        <w:rPr>
          <w:rFonts w:hint="eastAsia"/>
          <w:spacing w:val="-2"/>
        </w:rPr>
        <w:t xml:space="preserve">　　 </w:t>
      </w:r>
      <w:r w:rsidRPr="005C4452">
        <w:rPr>
          <w:spacing w:val="-2"/>
        </w:rPr>
        <w:t xml:space="preserve">     d.  </w:t>
      </w:r>
      <w:r w:rsidRPr="005C4452">
        <w:rPr>
          <w:rFonts w:hint="eastAsia"/>
          <w:spacing w:val="-2"/>
        </w:rPr>
        <w:t xml:space="preserve">検視検討項目欄、変死事案の取扱い状況がわかる部分並びに検案医師の氏名及び印影 </w:t>
      </w:r>
      <w:r w:rsidRPr="005C4452">
        <w:rPr>
          <w:spacing w:val="-2"/>
        </w:rPr>
        <w:t xml:space="preserve"> </w:t>
      </w:r>
    </w:p>
    <w:p w14:paraId="45A38D66" w14:textId="541DFEAE" w:rsidR="003305A2" w:rsidRPr="005C4452" w:rsidRDefault="003305A2" w:rsidP="00461737">
      <w:pPr>
        <w:ind w:leftChars="600" w:left="1314" w:firstLineChars="100" w:firstLine="215"/>
        <w:jc w:val="both"/>
        <w:rPr>
          <w:spacing w:val="-2"/>
        </w:rPr>
      </w:pPr>
      <w:r w:rsidRPr="005C4452">
        <w:rPr>
          <w:rFonts w:hint="eastAsia"/>
          <w:spacing w:val="-2"/>
        </w:rPr>
        <w:t>検視検討項目欄、変死事案の取扱い状況がわかる部分（人体図、写真等）には、検視の際の具体的な項目や変死事案の取扱いの状況等が記録されており、これらを公にすることにより、検視方法や変死事案の対処手法等が明らかになり、又は推測されるおそれがある。その結果、犯罪を企図し、又は隠蔽しようとする者をして、対抗措置を講じられるおそれがあるなど、当該若しくは同種の事務の公正かつ適切な執行に著しい支障を及ぼすおそれがある。また、</w:t>
      </w:r>
      <w:r w:rsidR="00F66951">
        <w:rPr>
          <w:rFonts w:hint="eastAsia"/>
          <w:spacing w:val="-2"/>
        </w:rPr>
        <w:t>検案</w:t>
      </w:r>
      <w:r w:rsidRPr="005C4452">
        <w:rPr>
          <w:rFonts w:hint="eastAsia"/>
          <w:spacing w:val="-2"/>
        </w:rPr>
        <w:t>医師の氏名及び印影を公にすることにより、検案医師が特定され、検案の妨害や検案医師への脅迫、懐柔等が行われるおそれがあるなど、当該若しくは同種の事務の目的が達成できなくなり、又はこれらの事務の公正かつ適切な執行に著しい支障を及ぼすおそれがあることから、これらの情報は、条例第８条第１項第４号に該当し、同条第２項第１号に該当する。</w:t>
      </w:r>
    </w:p>
    <w:p w14:paraId="2E746230" w14:textId="77777777" w:rsidR="003305A2" w:rsidRPr="005C4452" w:rsidRDefault="003305A2" w:rsidP="00461737">
      <w:pPr>
        <w:ind w:leftChars="600" w:left="1314" w:firstLineChars="100" w:firstLine="215"/>
        <w:jc w:val="both"/>
        <w:rPr>
          <w:spacing w:val="-2"/>
        </w:rPr>
      </w:pPr>
      <w:r w:rsidRPr="005C4452">
        <w:rPr>
          <w:rFonts w:hint="eastAsia"/>
          <w:spacing w:val="-2"/>
        </w:rPr>
        <w:t>さらに、前記のとおり、検視方法や変死事案の対処手法が明らかになり、また検案医師が特定されることにより、犯罪を企図し、又は隠蔽しようとする者が、犯罪を隠蔽しようと対抗措置を講ずるなどすれば、犯罪行為を誘発し、犯罪の実行を容易にし、又は犯罪の捜査を困難にするおそれがあるなど、犯罪の予防、鎮圧又は捜査その他公共の安全と秩序の維持に支障を及ぼすおそれがあることから、条例第８条第２項第２号に該当する。</w:t>
      </w:r>
    </w:p>
    <w:p w14:paraId="41E7A700" w14:textId="77777777" w:rsidR="003305A2" w:rsidRPr="005C4452" w:rsidRDefault="003305A2" w:rsidP="00461737">
      <w:pPr>
        <w:ind w:left="645" w:hangingChars="300" w:hanging="645"/>
        <w:jc w:val="both"/>
        <w:rPr>
          <w:spacing w:val="-2"/>
        </w:rPr>
      </w:pPr>
      <w:r w:rsidRPr="005C4452">
        <w:rPr>
          <w:rFonts w:hint="eastAsia"/>
          <w:spacing w:val="-2"/>
        </w:rPr>
        <w:t xml:space="preserve">　　 </w:t>
      </w:r>
      <w:r w:rsidRPr="005C4452">
        <w:rPr>
          <w:spacing w:val="-2"/>
        </w:rPr>
        <w:t xml:space="preserve">     e.  </w:t>
      </w:r>
      <w:r w:rsidRPr="005C4452">
        <w:rPr>
          <w:rFonts w:hint="eastAsia"/>
          <w:spacing w:val="-2"/>
        </w:rPr>
        <w:t>当該事案取扱い時に作成された捜査書類</w:t>
      </w:r>
    </w:p>
    <w:p w14:paraId="6EFE837D" w14:textId="77777777" w:rsidR="003305A2" w:rsidRPr="005C4452" w:rsidRDefault="003305A2" w:rsidP="00461737">
      <w:pPr>
        <w:ind w:leftChars="600" w:left="1314" w:firstLineChars="100" w:firstLine="215"/>
        <w:jc w:val="both"/>
        <w:rPr>
          <w:spacing w:val="-2"/>
        </w:rPr>
      </w:pPr>
      <w:r w:rsidRPr="005C4452">
        <w:rPr>
          <w:rFonts w:hint="eastAsia"/>
          <w:spacing w:val="-2"/>
        </w:rPr>
        <w:t>本件請求に係る文書のうち、当該事案取扱い時に作成された捜査書類は、条例第</w:t>
      </w:r>
      <w:r w:rsidRPr="005C4452">
        <w:rPr>
          <w:spacing w:val="-2"/>
        </w:rPr>
        <w:t>40条に規定する、刑事訴訟法第53条の２の「訴訟に関する書類」に該当し、条例の規定が適用されないことから非公開としたものである。</w:t>
      </w:r>
    </w:p>
    <w:p w14:paraId="3507401B" w14:textId="77777777" w:rsidR="003305A2" w:rsidRPr="005C4452" w:rsidRDefault="003305A2" w:rsidP="00461737">
      <w:pPr>
        <w:ind w:left="1183" w:hangingChars="550" w:hanging="1183"/>
        <w:jc w:val="both"/>
        <w:rPr>
          <w:spacing w:val="-2"/>
        </w:rPr>
      </w:pPr>
      <w:r w:rsidRPr="005C4452">
        <w:rPr>
          <w:rFonts w:hint="eastAsia"/>
          <w:spacing w:val="-2"/>
        </w:rPr>
        <w:t xml:space="preserve">　  　（ウ） 前記（ア）及び（イ）のとおり、本件処分は、適正に行政文書を特定した上、非公開部分についてもそれぞれ根拠となる条項の趣旨を踏まえて決定したものであり、妥当である。</w:t>
      </w:r>
    </w:p>
    <w:p w14:paraId="723322A6" w14:textId="77777777" w:rsidR="003305A2" w:rsidRPr="005C4452" w:rsidRDefault="003305A2" w:rsidP="00461737">
      <w:pPr>
        <w:ind w:left="645" w:hangingChars="300" w:hanging="645"/>
        <w:jc w:val="both"/>
        <w:rPr>
          <w:spacing w:val="-2"/>
        </w:rPr>
      </w:pPr>
      <w:r w:rsidRPr="005C4452">
        <w:rPr>
          <w:rFonts w:hint="eastAsia"/>
          <w:spacing w:val="-2"/>
        </w:rPr>
        <w:t xml:space="preserve">　 </w:t>
      </w:r>
      <w:r w:rsidRPr="005C4452">
        <w:rPr>
          <w:spacing w:val="-2"/>
        </w:rPr>
        <w:t xml:space="preserve"> </w:t>
      </w:r>
      <w:r w:rsidRPr="005C4452">
        <w:rPr>
          <w:rFonts w:hint="eastAsia"/>
          <w:spacing w:val="-2"/>
        </w:rPr>
        <w:t xml:space="preserve">ウ　</w:t>
      </w:r>
      <w:r w:rsidRPr="005C4452">
        <w:rPr>
          <w:spacing w:val="-2"/>
        </w:rPr>
        <w:t>審査請求人の主張について</w:t>
      </w:r>
      <w:r w:rsidRPr="005C4452">
        <w:rPr>
          <w:rFonts w:hint="eastAsia"/>
          <w:spacing w:val="-2"/>
        </w:rPr>
        <w:t xml:space="preserve"> </w:t>
      </w:r>
    </w:p>
    <w:p w14:paraId="2EC52827" w14:textId="7FFA83D9" w:rsidR="003305A2" w:rsidRPr="005C4452" w:rsidRDefault="003305A2" w:rsidP="00461737">
      <w:pPr>
        <w:ind w:leftChars="300" w:left="657" w:firstLineChars="100" w:firstLine="215"/>
        <w:jc w:val="both"/>
        <w:rPr>
          <w:spacing w:val="-2"/>
        </w:rPr>
      </w:pPr>
      <w:r w:rsidRPr="005C4452">
        <w:rPr>
          <w:rFonts w:hint="eastAsia"/>
          <w:spacing w:val="-2"/>
        </w:rPr>
        <w:t>審査請求人は、ほとんど黒塗りで、何人が</w:t>
      </w:r>
      <w:r w:rsidR="008F4AA0">
        <w:rPr>
          <w:rFonts w:hint="eastAsia"/>
          <w:color w:val="auto"/>
          <w:spacing w:val="-2"/>
        </w:rPr>
        <w:t>○○</w:t>
      </w:r>
      <w:r w:rsidRPr="005C4452">
        <w:rPr>
          <w:rFonts w:hint="eastAsia"/>
          <w:spacing w:val="-2"/>
        </w:rPr>
        <w:t>より犠牲になったか、またこれをどのように</w:t>
      </w:r>
      <w:r w:rsidR="00F66951">
        <w:rPr>
          <w:rFonts w:hint="eastAsia"/>
          <w:spacing w:val="-2"/>
        </w:rPr>
        <w:t>、</w:t>
      </w:r>
      <w:r w:rsidRPr="005C4452">
        <w:rPr>
          <w:rFonts w:hint="eastAsia"/>
          <w:spacing w:val="-2"/>
        </w:rPr>
        <w:t>誘導して、病院などに送るをしたかが、全くわからない、黒塗りを全部表せとは、言っていない、少なくとも、警察官の名前は、かりにＡ</w:t>
      </w:r>
      <w:r w:rsidRPr="005C4452">
        <w:rPr>
          <w:spacing w:val="-2"/>
        </w:rPr>
        <w:t>氏とし、</w:t>
      </w:r>
      <w:r w:rsidR="008F4AA0">
        <w:rPr>
          <w:rFonts w:hint="eastAsia"/>
          <w:color w:val="auto"/>
          <w:spacing w:val="-2"/>
        </w:rPr>
        <w:t>○○</w:t>
      </w:r>
      <w:r w:rsidRPr="005C4452">
        <w:rPr>
          <w:spacing w:val="-2"/>
        </w:rPr>
        <w:t>を、</w:t>
      </w:r>
      <w:r w:rsidRPr="005C4452">
        <w:rPr>
          <w:rFonts w:hint="eastAsia"/>
          <w:spacing w:val="-2"/>
        </w:rPr>
        <w:t>Ｘ</w:t>
      </w:r>
      <w:r w:rsidRPr="005C4452">
        <w:rPr>
          <w:spacing w:val="-2"/>
        </w:rPr>
        <w:t>として、これらがどのあたりで、どのように救急車に誘導したかが</w:t>
      </w:r>
      <w:r w:rsidR="00F66951">
        <w:rPr>
          <w:rFonts w:hint="eastAsia"/>
          <w:spacing w:val="-2"/>
        </w:rPr>
        <w:t>わ</w:t>
      </w:r>
      <w:r w:rsidRPr="005C4452">
        <w:rPr>
          <w:spacing w:val="-2"/>
        </w:rPr>
        <w:t>かる程度の開示を求めるのである。</w:t>
      </w:r>
      <w:r w:rsidRPr="005C4452">
        <w:rPr>
          <w:rFonts w:hint="eastAsia"/>
          <w:spacing w:val="-2"/>
        </w:rPr>
        <w:t>初めから全部黒塗りでは、知る由がない。</w:t>
      </w:r>
      <w:r w:rsidRPr="005C4452">
        <w:rPr>
          <w:spacing w:val="-2"/>
        </w:rPr>
        <w:t>個人の住所、氏名、年齢、性別、生年月日、職業で、</w:t>
      </w:r>
      <w:r w:rsidRPr="005C4452">
        <w:rPr>
          <w:rFonts w:hint="eastAsia"/>
          <w:spacing w:val="-2"/>
        </w:rPr>
        <w:t>公開しない理由はであるが、</w:t>
      </w:r>
      <w:r w:rsidRPr="005C4452">
        <w:rPr>
          <w:spacing w:val="-2"/>
        </w:rPr>
        <w:t>個人のプライバシーに関する情報なので、公開しないとしているが、請求人は、個人の名前を求めていない</w:t>
      </w:r>
      <w:r w:rsidRPr="005C4452">
        <w:rPr>
          <w:rFonts w:hint="eastAsia"/>
          <w:spacing w:val="-2"/>
        </w:rPr>
        <w:t>、</w:t>
      </w:r>
      <w:r w:rsidRPr="005C4452">
        <w:rPr>
          <w:spacing w:val="-2"/>
        </w:rPr>
        <w:t>これは、単に</w:t>
      </w:r>
      <w:r w:rsidRPr="005C4452">
        <w:rPr>
          <w:rFonts w:hint="eastAsia"/>
          <w:spacing w:val="-2"/>
        </w:rPr>
        <w:t>Ｘ</w:t>
      </w:r>
      <w:r w:rsidRPr="005C4452">
        <w:rPr>
          <w:spacing w:val="-2"/>
        </w:rPr>
        <w:t>さんと称して、この人物をどのように、扱ったかが、知りたいのである</w:t>
      </w:r>
      <w:r w:rsidRPr="005C4452">
        <w:rPr>
          <w:rFonts w:hint="eastAsia"/>
          <w:spacing w:val="-2"/>
        </w:rPr>
        <w:t>、審査請求人は、</w:t>
      </w:r>
      <w:r w:rsidRPr="005C4452">
        <w:rPr>
          <w:spacing w:val="-2"/>
        </w:rPr>
        <w:t>警察職員の氏名を</w:t>
      </w:r>
      <w:r w:rsidRPr="005C4452">
        <w:rPr>
          <w:spacing w:val="-2"/>
        </w:rPr>
        <w:lastRenderedPageBreak/>
        <w:t>求めているのではない。これは単に、</w:t>
      </w:r>
      <w:r w:rsidRPr="005C4452">
        <w:rPr>
          <w:rFonts w:hint="eastAsia"/>
          <w:spacing w:val="-2"/>
        </w:rPr>
        <w:t>Ａ</w:t>
      </w:r>
      <w:r w:rsidRPr="005C4452">
        <w:rPr>
          <w:spacing w:val="-2"/>
        </w:rPr>
        <w:t>として記して、かれがどのような活動をしたかが、知りたいだけであるが、これも黒塗りであり全然わからない。警察電話番号は知ろうとしていない</w:t>
      </w:r>
      <w:r w:rsidRPr="005C4452">
        <w:rPr>
          <w:rFonts w:hint="eastAsia"/>
          <w:spacing w:val="-2"/>
        </w:rPr>
        <w:t>、</w:t>
      </w:r>
      <w:r w:rsidRPr="005C4452">
        <w:rPr>
          <w:spacing w:val="-2"/>
        </w:rPr>
        <w:t>検視検討項目欄</w:t>
      </w:r>
      <w:r w:rsidRPr="005C4452">
        <w:rPr>
          <w:rFonts w:hint="eastAsia"/>
          <w:spacing w:val="-2"/>
        </w:rPr>
        <w:t>を</w:t>
      </w:r>
      <w:r w:rsidRPr="005C4452">
        <w:rPr>
          <w:spacing w:val="-2"/>
        </w:rPr>
        <w:t>求めていない</w:t>
      </w:r>
      <w:r w:rsidRPr="005C4452">
        <w:rPr>
          <w:rFonts w:hint="eastAsia"/>
          <w:spacing w:val="-2"/>
        </w:rPr>
        <w:t>、</w:t>
      </w:r>
      <w:r w:rsidRPr="005C4452">
        <w:rPr>
          <w:spacing w:val="-2"/>
        </w:rPr>
        <w:t>変死事案の取り扱いは求めていない</w:t>
      </w:r>
      <w:r w:rsidRPr="005C4452">
        <w:rPr>
          <w:rFonts w:hint="eastAsia"/>
          <w:spacing w:val="-2"/>
        </w:rPr>
        <w:t>、</w:t>
      </w:r>
      <w:r w:rsidRPr="005C4452">
        <w:rPr>
          <w:spacing w:val="-2"/>
        </w:rPr>
        <w:t>検案医師の氏名も求めていない</w:t>
      </w:r>
      <w:r w:rsidRPr="005C4452">
        <w:rPr>
          <w:rFonts w:hint="eastAsia"/>
          <w:spacing w:val="-2"/>
        </w:rPr>
        <w:t>、</w:t>
      </w:r>
      <w:r w:rsidRPr="005C4452">
        <w:rPr>
          <w:spacing w:val="-2"/>
        </w:rPr>
        <w:t>当該事案取り扱い時に作成された捜査資料類は求めている</w:t>
      </w:r>
      <w:r w:rsidRPr="005C4452">
        <w:rPr>
          <w:rFonts w:hint="eastAsia"/>
          <w:spacing w:val="-2"/>
        </w:rPr>
        <w:t>、本件は刑事事件でないので条例第</w:t>
      </w:r>
      <w:r w:rsidRPr="005C4452">
        <w:rPr>
          <w:spacing w:val="-2"/>
        </w:rPr>
        <w:t>40条に規定されない</w:t>
      </w:r>
      <w:r w:rsidRPr="005C4452">
        <w:rPr>
          <w:rFonts w:hint="eastAsia"/>
          <w:spacing w:val="-2"/>
        </w:rPr>
        <w:t>、ゆえに、当時、指令を受けた、警察官一人、一人の、業務活動記録の報告書</w:t>
      </w:r>
      <w:r w:rsidR="00BE22B9">
        <w:rPr>
          <w:rFonts w:hint="eastAsia"/>
          <w:spacing w:val="-2"/>
        </w:rPr>
        <w:t>（以下「業務報告書」という。）</w:t>
      </w:r>
      <w:r w:rsidRPr="005C4452">
        <w:rPr>
          <w:rFonts w:hint="eastAsia"/>
          <w:spacing w:val="-2"/>
        </w:rPr>
        <w:t>の記録開示を求める</w:t>
      </w:r>
      <w:r w:rsidRPr="005C4452">
        <w:rPr>
          <w:spacing w:val="-2"/>
        </w:rPr>
        <w:t>などと主張するが、前記のとおり、本件処分における行政文書の特定は適正に行われており、特定した行政文書の非公開部分は</w:t>
      </w:r>
      <w:r w:rsidR="00C34D47">
        <w:rPr>
          <w:rFonts w:hint="eastAsia"/>
          <w:spacing w:val="-2"/>
        </w:rPr>
        <w:t>、</w:t>
      </w:r>
      <w:r w:rsidRPr="005C4452">
        <w:rPr>
          <w:spacing w:val="-2"/>
        </w:rPr>
        <w:t>それぞれ条例第８条第２項各号、条例第９条第１</w:t>
      </w:r>
      <w:r w:rsidRPr="005C4452">
        <w:rPr>
          <w:rFonts w:hint="eastAsia"/>
          <w:spacing w:val="-2"/>
        </w:rPr>
        <w:t>号</w:t>
      </w:r>
      <w:r w:rsidRPr="005C4452">
        <w:rPr>
          <w:spacing w:val="-2"/>
        </w:rPr>
        <w:t>及び条例第40条に該当するものであるから、審査請求人</w:t>
      </w:r>
      <w:r w:rsidRPr="005C4452">
        <w:rPr>
          <w:rFonts w:hint="eastAsia"/>
          <w:spacing w:val="-2"/>
        </w:rPr>
        <w:t>の主張は認められない。</w:t>
      </w:r>
    </w:p>
    <w:p w14:paraId="5CA21EBB" w14:textId="6A59CECD" w:rsidR="003305A2" w:rsidRPr="005C4452" w:rsidRDefault="003305A2" w:rsidP="005C4452">
      <w:pPr>
        <w:ind w:leftChars="200" w:left="653" w:hangingChars="100" w:hanging="215"/>
        <w:jc w:val="both"/>
        <w:rPr>
          <w:spacing w:val="-2"/>
        </w:rPr>
      </w:pPr>
      <w:r w:rsidRPr="005C4452">
        <w:rPr>
          <w:rFonts w:hint="eastAsia"/>
          <w:spacing w:val="-2"/>
        </w:rPr>
        <w:t xml:space="preserve">エ　</w:t>
      </w:r>
      <w:r w:rsidRPr="00D87904">
        <w:rPr>
          <w:spacing w:val="-2"/>
        </w:rPr>
        <w:t>結論</w:t>
      </w:r>
    </w:p>
    <w:p w14:paraId="5281DF79" w14:textId="77777777" w:rsidR="003305A2" w:rsidRPr="005C4452" w:rsidRDefault="003305A2" w:rsidP="005C4452">
      <w:pPr>
        <w:ind w:leftChars="308" w:left="675" w:firstLineChars="100" w:firstLine="215"/>
        <w:jc w:val="both"/>
        <w:rPr>
          <w:spacing w:val="-2"/>
        </w:rPr>
      </w:pPr>
      <w:r w:rsidRPr="005C4452">
        <w:rPr>
          <w:rFonts w:hint="eastAsia"/>
          <w:spacing w:val="-2"/>
        </w:rPr>
        <w:t>以上のとおり、本件処分は条例の趣旨を踏まえて行われたものであり、何ら違法、不当な点はなく、適法かつ妥当なものである。</w:t>
      </w:r>
    </w:p>
    <w:p w14:paraId="5B67023E" w14:textId="77777777" w:rsidR="003305A2" w:rsidRPr="005C4452" w:rsidRDefault="003305A2" w:rsidP="00C77F3A">
      <w:pPr>
        <w:ind w:leftChars="50" w:left="648" w:hangingChars="250" w:hanging="538"/>
        <w:jc w:val="both"/>
        <w:rPr>
          <w:spacing w:val="-2"/>
        </w:rPr>
      </w:pPr>
    </w:p>
    <w:p w14:paraId="19CDE3D6" w14:textId="77777777" w:rsidR="003305A2" w:rsidRPr="005C4452" w:rsidRDefault="003305A2" w:rsidP="00461737">
      <w:pPr>
        <w:ind w:leftChars="50" w:left="648" w:hangingChars="250" w:hanging="538"/>
        <w:jc w:val="both"/>
        <w:rPr>
          <w:spacing w:val="-2"/>
        </w:rPr>
      </w:pPr>
      <w:r w:rsidRPr="005C4452">
        <w:rPr>
          <w:rFonts w:hint="eastAsia"/>
          <w:spacing w:val="-2"/>
        </w:rPr>
        <w:t>２　実施機関説明での主張について</w:t>
      </w:r>
    </w:p>
    <w:p w14:paraId="0AAA3E05" w14:textId="77777777" w:rsidR="003305A2" w:rsidRPr="005C4452" w:rsidRDefault="003305A2" w:rsidP="00897509">
      <w:pPr>
        <w:ind w:leftChars="158" w:left="346" w:firstLineChars="100" w:firstLine="215"/>
        <w:jc w:val="both"/>
        <w:rPr>
          <w:spacing w:val="-2"/>
        </w:rPr>
      </w:pPr>
      <w:r w:rsidRPr="005C4452">
        <w:rPr>
          <w:rFonts w:hint="eastAsia"/>
          <w:spacing w:val="-2"/>
        </w:rPr>
        <w:t>業務報告書については、各警察官が作成するものではなく、担当者が作成することとなっている。</w:t>
      </w:r>
    </w:p>
    <w:p w14:paraId="4019FEE9" w14:textId="01D96F5C" w:rsidR="003305A2" w:rsidRPr="005C4452" w:rsidRDefault="003305A2" w:rsidP="00897509">
      <w:pPr>
        <w:ind w:leftChars="158" w:left="346" w:firstLineChars="100" w:firstLine="215"/>
        <w:jc w:val="both"/>
        <w:rPr>
          <w:spacing w:val="-2"/>
        </w:rPr>
      </w:pPr>
      <w:r w:rsidRPr="005C4452">
        <w:rPr>
          <w:rFonts w:hint="eastAsia"/>
          <w:spacing w:val="-2"/>
        </w:rPr>
        <w:t>仮に審査請求人が主張するような本件</w:t>
      </w:r>
      <w:r w:rsidR="008F4AA0">
        <w:rPr>
          <w:rFonts w:hint="eastAsia"/>
          <w:color w:val="auto"/>
          <w:spacing w:val="-2"/>
        </w:rPr>
        <w:t>○○</w:t>
      </w:r>
      <w:r w:rsidRPr="005C4452">
        <w:rPr>
          <w:rFonts w:hint="eastAsia"/>
          <w:spacing w:val="-2"/>
        </w:rPr>
        <w:t>事案に関係する記載が業務日誌のような業務報告書の文書内に存在したとしても、管理期限は１年であって、審査請求人が行政文書公開請求を行った時点では、すでに廃棄されていたと考えられる。</w:t>
      </w:r>
    </w:p>
    <w:p w14:paraId="40551A38" w14:textId="6B2C47A0" w:rsidR="003305A2" w:rsidRPr="005C4452" w:rsidRDefault="003305A2" w:rsidP="00B96EDD">
      <w:pPr>
        <w:ind w:leftChars="158" w:left="346" w:firstLineChars="100" w:firstLine="215"/>
        <w:jc w:val="both"/>
        <w:rPr>
          <w:spacing w:val="-2"/>
        </w:rPr>
      </w:pPr>
      <w:r w:rsidRPr="005C4452">
        <w:rPr>
          <w:rFonts w:hint="eastAsia"/>
          <w:spacing w:val="-2"/>
        </w:rPr>
        <w:t>また、本件</w:t>
      </w:r>
      <w:r w:rsidR="008F4AA0">
        <w:rPr>
          <w:rFonts w:hint="eastAsia"/>
          <w:color w:val="auto"/>
          <w:spacing w:val="-2"/>
        </w:rPr>
        <w:t>○○</w:t>
      </w:r>
      <w:r w:rsidRPr="005C4452">
        <w:rPr>
          <w:rFonts w:hint="eastAsia"/>
          <w:spacing w:val="-2"/>
        </w:rPr>
        <w:t>事案発生の当時、変死があった場合、「警察</w:t>
      </w:r>
      <w:r w:rsidR="0053262D">
        <w:rPr>
          <w:rFonts w:hint="eastAsia"/>
          <w:spacing w:val="-2"/>
        </w:rPr>
        <w:t>等</w:t>
      </w:r>
      <w:r w:rsidRPr="005C4452">
        <w:rPr>
          <w:rFonts w:hint="eastAsia"/>
          <w:spacing w:val="-2"/>
        </w:rPr>
        <w:t>が取り扱う死体の死因又は身元の調査等に関する法律」</w:t>
      </w:r>
      <w:r w:rsidR="00D87904" w:rsidRPr="0079696E">
        <w:rPr>
          <w:rFonts w:hint="eastAsia"/>
          <w:color w:val="auto"/>
          <w:spacing w:val="-2"/>
        </w:rPr>
        <w:t>（平成25年４月１日施行）</w:t>
      </w:r>
      <w:r w:rsidRPr="005C4452">
        <w:rPr>
          <w:rFonts w:hint="eastAsia"/>
          <w:spacing w:val="-2"/>
        </w:rPr>
        <w:t>ではなく、刑事訴訟法及び検視規則により取扱いを行っていた。</w:t>
      </w:r>
    </w:p>
    <w:p w14:paraId="1BDBAD90" w14:textId="77777777" w:rsidR="003305A2" w:rsidRPr="005C4452" w:rsidRDefault="003305A2" w:rsidP="00B96EDD">
      <w:pPr>
        <w:ind w:leftChars="158" w:left="346" w:firstLineChars="100" w:firstLine="215"/>
        <w:jc w:val="both"/>
        <w:rPr>
          <w:spacing w:val="-2"/>
        </w:rPr>
      </w:pPr>
      <w:r w:rsidRPr="005C4452">
        <w:rPr>
          <w:rFonts w:hint="eastAsia"/>
          <w:spacing w:val="-2"/>
        </w:rPr>
        <w:t>現行の死因・身元調査法ではまず行政手続として取扱いに着手するが、当時は、捜査として着手し、検視を行い、犯罪に起因しないと判断すれば、死体取扱規則により行政手続として取り扱っていた。</w:t>
      </w:r>
    </w:p>
    <w:p w14:paraId="559E3145" w14:textId="77777777" w:rsidR="003305A2" w:rsidRPr="005C4452" w:rsidRDefault="003305A2" w:rsidP="00B96EDD">
      <w:pPr>
        <w:ind w:leftChars="158" w:left="346" w:firstLineChars="100" w:firstLine="215"/>
        <w:jc w:val="both"/>
        <w:rPr>
          <w:spacing w:val="-2"/>
        </w:rPr>
      </w:pPr>
      <w:r w:rsidRPr="005C4452">
        <w:rPr>
          <w:rFonts w:hint="eastAsia"/>
          <w:spacing w:val="-2"/>
        </w:rPr>
        <w:t>本件についても発生段階では捜査として着手している。</w:t>
      </w:r>
    </w:p>
    <w:p w14:paraId="30D51A9B" w14:textId="77777777" w:rsidR="003305A2" w:rsidRPr="005C4452" w:rsidRDefault="003305A2" w:rsidP="00897509">
      <w:pPr>
        <w:ind w:leftChars="158" w:left="346" w:firstLineChars="100" w:firstLine="215"/>
        <w:jc w:val="both"/>
        <w:rPr>
          <w:spacing w:val="-2"/>
        </w:rPr>
      </w:pPr>
    </w:p>
    <w:p w14:paraId="0C02276F" w14:textId="77777777" w:rsidR="003305A2" w:rsidRPr="005C4452" w:rsidRDefault="003305A2" w:rsidP="004E3BAA">
      <w:pPr>
        <w:jc w:val="both"/>
        <w:rPr>
          <w:rFonts w:eastAsia="ＭＳ ゴシック"/>
          <w:b/>
          <w:bCs/>
        </w:rPr>
      </w:pPr>
      <w:r w:rsidRPr="005C4452">
        <w:rPr>
          <w:rFonts w:eastAsia="ＭＳ ゴシック" w:hint="eastAsia"/>
          <w:b/>
          <w:bCs/>
        </w:rPr>
        <w:t>第七　審査会の判断</w:t>
      </w:r>
    </w:p>
    <w:p w14:paraId="49AF7DF4" w14:textId="77777777" w:rsidR="003305A2" w:rsidRPr="005C4452" w:rsidRDefault="003305A2" w:rsidP="004E3BAA">
      <w:pPr>
        <w:jc w:val="both"/>
      </w:pPr>
      <w:r w:rsidRPr="005C4452">
        <w:rPr>
          <w:rFonts w:hint="eastAsia"/>
          <w:spacing w:val="-2"/>
        </w:rPr>
        <w:t xml:space="preserve">　</w:t>
      </w:r>
      <w:r w:rsidRPr="005C4452">
        <w:rPr>
          <w:rFonts w:hint="eastAsia"/>
        </w:rPr>
        <w:t>１　条例の基本的な考え方について</w:t>
      </w:r>
    </w:p>
    <w:p w14:paraId="6C7FCF0E" w14:textId="77777777" w:rsidR="003305A2" w:rsidRPr="005C4452" w:rsidRDefault="003305A2" w:rsidP="004E3BAA">
      <w:pPr>
        <w:ind w:left="430" w:hangingChars="200" w:hanging="430"/>
        <w:jc w:val="both"/>
      </w:pPr>
      <w:r w:rsidRPr="005C4452">
        <w:rPr>
          <w:rFonts w:hint="eastAsia"/>
          <w:spacing w:val="-2"/>
        </w:rPr>
        <w:t xml:space="preserve">　　　</w:t>
      </w:r>
      <w:r w:rsidRPr="005C4452">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7E374EFB" w14:textId="77777777" w:rsidR="003305A2" w:rsidRPr="005C4452" w:rsidRDefault="003305A2" w:rsidP="004E3BAA">
      <w:pPr>
        <w:ind w:left="430" w:hangingChars="200" w:hanging="430"/>
        <w:jc w:val="both"/>
      </w:pPr>
      <w:r w:rsidRPr="005C4452">
        <w:rPr>
          <w:rFonts w:hint="eastAsia"/>
          <w:spacing w:val="-2"/>
        </w:rPr>
        <w:t xml:space="preserve">　　　</w:t>
      </w:r>
      <w:r w:rsidRPr="005C4452">
        <w:rPr>
          <w:rFonts w:hint="eastAsia"/>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2ADDFFFA" w14:textId="77777777" w:rsidR="003305A2" w:rsidRPr="005C4452" w:rsidRDefault="003305A2" w:rsidP="004E3BAA">
      <w:pPr>
        <w:ind w:left="430" w:hangingChars="200" w:hanging="430"/>
        <w:jc w:val="both"/>
      </w:pPr>
      <w:r w:rsidRPr="005C4452">
        <w:rPr>
          <w:rFonts w:hint="eastAsia"/>
          <w:spacing w:val="-2"/>
        </w:rPr>
        <w:lastRenderedPageBreak/>
        <w:t xml:space="preserve">　　　</w:t>
      </w:r>
      <w:r w:rsidRPr="005C4452">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1B1D8FD" w14:textId="77777777" w:rsidR="003305A2" w:rsidRPr="005C4452" w:rsidRDefault="003305A2" w:rsidP="004E3BAA">
      <w:pPr>
        <w:jc w:val="both"/>
      </w:pPr>
    </w:p>
    <w:p w14:paraId="3EDE1A1B" w14:textId="77777777" w:rsidR="003305A2" w:rsidRPr="005C4452" w:rsidRDefault="003305A2" w:rsidP="004E3BAA">
      <w:pPr>
        <w:jc w:val="both"/>
      </w:pPr>
      <w:r w:rsidRPr="005C4452">
        <w:rPr>
          <w:rFonts w:hint="eastAsia"/>
        </w:rPr>
        <w:t xml:space="preserve">　２　本件行政文書について</w:t>
      </w:r>
    </w:p>
    <w:p w14:paraId="699C607D" w14:textId="77777777" w:rsidR="003305A2" w:rsidRPr="005C4452" w:rsidRDefault="003305A2" w:rsidP="0023753F">
      <w:pPr>
        <w:numPr>
          <w:ilvl w:val="0"/>
          <w:numId w:val="27"/>
        </w:numPr>
        <w:jc w:val="both"/>
      </w:pPr>
      <w:r w:rsidRPr="005C4452">
        <w:rPr>
          <w:rFonts w:hint="eastAsia"/>
        </w:rPr>
        <w:t xml:space="preserve">文書の特定について　</w:t>
      </w:r>
    </w:p>
    <w:p w14:paraId="2F2E7DB8" w14:textId="77777777" w:rsidR="003305A2" w:rsidRPr="005C4452" w:rsidRDefault="003305A2" w:rsidP="003C701C">
      <w:pPr>
        <w:ind w:left="1004" w:firstLine="1"/>
        <w:jc w:val="both"/>
        <w:rPr>
          <w:color w:val="auto"/>
        </w:rPr>
      </w:pPr>
      <w:r w:rsidRPr="005C4452">
        <w:rPr>
          <w:rFonts w:hint="eastAsia"/>
          <w:color w:val="auto"/>
        </w:rPr>
        <w:t>実施機関は、本件事案に関し作成又は取得した文書として、</w:t>
      </w:r>
      <w:r w:rsidRPr="005C4452">
        <w:rPr>
          <w:color w:val="auto"/>
        </w:rPr>
        <w:t>「臨場結果報告書」</w:t>
      </w:r>
      <w:r w:rsidRPr="005C4452">
        <w:rPr>
          <w:rFonts w:hint="eastAsia"/>
          <w:color w:val="auto"/>
        </w:rPr>
        <w:t>及</w:t>
      </w:r>
    </w:p>
    <w:p w14:paraId="2599BB4F" w14:textId="77777777" w:rsidR="003305A2" w:rsidRPr="005C4452" w:rsidRDefault="003305A2" w:rsidP="003C701C">
      <w:pPr>
        <w:ind w:firstLineChars="350" w:firstLine="767"/>
        <w:jc w:val="both"/>
        <w:rPr>
          <w:color w:val="auto"/>
        </w:rPr>
      </w:pPr>
      <w:r w:rsidRPr="005C4452">
        <w:rPr>
          <w:rFonts w:hint="eastAsia"/>
          <w:color w:val="auto"/>
        </w:rPr>
        <w:t>び</w:t>
      </w:r>
      <w:r w:rsidRPr="005C4452">
        <w:rPr>
          <w:color w:val="auto"/>
        </w:rPr>
        <w:t>「変死事件等発生報告書」を特定</w:t>
      </w:r>
      <w:r w:rsidRPr="005C4452">
        <w:rPr>
          <w:rFonts w:hint="eastAsia"/>
          <w:color w:val="auto"/>
        </w:rPr>
        <w:t>している。</w:t>
      </w:r>
    </w:p>
    <w:p w14:paraId="0B6DD8A6" w14:textId="77777777" w:rsidR="003305A2" w:rsidRPr="005C4452" w:rsidRDefault="003305A2" w:rsidP="00CA01DB">
      <w:pPr>
        <w:ind w:leftChars="347" w:left="760" w:firstLineChars="100" w:firstLine="219"/>
        <w:jc w:val="both"/>
        <w:rPr>
          <w:color w:val="auto"/>
        </w:rPr>
      </w:pPr>
      <w:r w:rsidRPr="005C4452">
        <w:rPr>
          <w:rFonts w:hint="eastAsia"/>
          <w:color w:val="auto"/>
        </w:rPr>
        <w:t>一方、審査請求人は、本件事案の発生時には、まず警察官の派遣があったはずで、派遣された警察官全員の業務報告書を求めていたと主張することから、実施機関の対象文書の特定が妥当であったかを検討する。</w:t>
      </w:r>
    </w:p>
    <w:p w14:paraId="101D09B0" w14:textId="77777777" w:rsidR="003305A2" w:rsidRPr="005C4452" w:rsidRDefault="003305A2" w:rsidP="00CA01DB">
      <w:pPr>
        <w:ind w:leftChars="350" w:left="767" w:firstLineChars="100" w:firstLine="219"/>
        <w:jc w:val="both"/>
        <w:rPr>
          <w:color w:val="auto"/>
        </w:rPr>
      </w:pPr>
      <w:r w:rsidRPr="005C4452">
        <w:rPr>
          <w:rFonts w:hint="eastAsia"/>
          <w:color w:val="auto"/>
        </w:rPr>
        <w:t>この点、当審査会で確認したところ、大阪府警において業務報告書が作成される場合、警察署や交番単位で担当者が作成するものであって、審査請求人が主張するように派遣されたすべての警察官が業務報告書を作成するものではないとのことであった。</w:t>
      </w:r>
    </w:p>
    <w:p w14:paraId="45094CF3" w14:textId="061E4BC1" w:rsidR="003305A2" w:rsidRPr="005C4452" w:rsidRDefault="003305A2" w:rsidP="003C701C">
      <w:pPr>
        <w:ind w:leftChars="350" w:left="767" w:firstLineChars="100" w:firstLine="219"/>
        <w:jc w:val="both"/>
        <w:rPr>
          <w:color w:val="auto"/>
        </w:rPr>
      </w:pPr>
      <w:r w:rsidRPr="005C4452">
        <w:rPr>
          <w:rFonts w:hint="eastAsia"/>
          <w:color w:val="auto"/>
        </w:rPr>
        <w:t>また、仮に審査請求人が主張するような情報を当時対応した警察官が作成した業務日誌に記載されていたとしても、業務日誌の管理年限は１年とのことであるから、平成</w:t>
      </w:r>
      <w:r w:rsidR="008F4AA0">
        <w:rPr>
          <w:rFonts w:hint="eastAsia"/>
          <w:color w:val="auto"/>
          <w:spacing w:val="-2"/>
        </w:rPr>
        <w:t>○</w:t>
      </w:r>
      <w:r w:rsidRPr="005C4452">
        <w:rPr>
          <w:rFonts w:hint="eastAsia"/>
          <w:color w:val="auto"/>
        </w:rPr>
        <w:t>年に作成された業務日誌は、本件行政文書の公開請求が実施された令和３年の時点において、すでに廃棄されているとのことである。この点、実施機関の説明に特段の不合理な点はないと判断する。</w:t>
      </w:r>
    </w:p>
    <w:p w14:paraId="10D9DFF8" w14:textId="61DDC670" w:rsidR="003305A2" w:rsidRPr="005C4452" w:rsidRDefault="003305A2" w:rsidP="004E1B4B">
      <w:pPr>
        <w:numPr>
          <w:ilvl w:val="0"/>
          <w:numId w:val="27"/>
        </w:numPr>
        <w:jc w:val="both"/>
        <w:rPr>
          <w:color w:val="auto"/>
        </w:rPr>
      </w:pPr>
      <w:r w:rsidRPr="005C4452">
        <w:rPr>
          <w:rFonts w:hint="eastAsia"/>
          <w:color w:val="auto"/>
        </w:rPr>
        <w:t>条例第40条の適用について</w:t>
      </w:r>
    </w:p>
    <w:p w14:paraId="5B30D6A5" w14:textId="2B27AFB6" w:rsidR="003305A2" w:rsidRPr="005C4452" w:rsidRDefault="003305A2" w:rsidP="005C4452">
      <w:pPr>
        <w:ind w:leftChars="350" w:left="767" w:firstLineChars="100" w:firstLine="219"/>
        <w:jc w:val="both"/>
      </w:pPr>
      <w:r w:rsidRPr="005C4452">
        <w:rPr>
          <w:rFonts w:hint="eastAsia"/>
          <w:color w:val="auto"/>
        </w:rPr>
        <w:t>さらに、実施機関は、本件請求に係る文書のうち、当該事案取り扱い時に作成された捜査書類は、条例第</w:t>
      </w:r>
      <w:r w:rsidRPr="005C4452">
        <w:rPr>
          <w:color w:val="auto"/>
        </w:rPr>
        <w:t>40</w:t>
      </w:r>
      <w:r w:rsidRPr="005C4452">
        <w:rPr>
          <w:rFonts w:hint="eastAsia"/>
          <w:color w:val="auto"/>
        </w:rPr>
        <w:t>条に規定する、刑事訴訟法第</w:t>
      </w:r>
      <w:r w:rsidRPr="005C4452">
        <w:rPr>
          <w:color w:val="auto"/>
        </w:rPr>
        <w:t>53</w:t>
      </w:r>
      <w:r w:rsidRPr="005C4452">
        <w:rPr>
          <w:rFonts w:hint="eastAsia"/>
          <w:color w:val="auto"/>
        </w:rPr>
        <w:t>条の２の「訴訟に関する書類」に該当し、条例の規定が適用されないことから非公開としている。</w:t>
      </w:r>
    </w:p>
    <w:p w14:paraId="7BA76BC7" w14:textId="77777777" w:rsidR="003305A2" w:rsidRPr="005C4452" w:rsidRDefault="003305A2" w:rsidP="003C701C">
      <w:pPr>
        <w:ind w:left="284" w:firstLineChars="200" w:firstLine="438"/>
        <w:jc w:val="both"/>
      </w:pPr>
      <w:r w:rsidRPr="005C4452">
        <w:rPr>
          <w:rFonts w:hint="eastAsia"/>
        </w:rPr>
        <w:t>ア　条例第40条について</w:t>
      </w:r>
    </w:p>
    <w:p w14:paraId="60DEAA73" w14:textId="77777777" w:rsidR="003305A2" w:rsidRPr="005C4452" w:rsidRDefault="003305A2" w:rsidP="003C701C">
      <w:pPr>
        <w:ind w:leftChars="450" w:left="986" w:firstLineChars="100" w:firstLine="219"/>
        <w:jc w:val="both"/>
      </w:pPr>
      <w:r w:rsidRPr="005C4452">
        <w:rPr>
          <w:rFonts w:hint="eastAsia"/>
        </w:rPr>
        <w:t>刑事訴訟に関する書類と押収物については、刑事司法手続の一環として、刑事訴訟法等により規律されることが適当であることから、情報公開法の制定に際し調整措置として改正された刑事訴訟法第</w:t>
      </w:r>
      <w:r w:rsidRPr="005C4452">
        <w:t>53条の２の趣旨にのっとり、条例の適用対象から除外するのが、本条の趣旨である。</w:t>
      </w:r>
    </w:p>
    <w:p w14:paraId="593DF30A" w14:textId="0273D96E" w:rsidR="003305A2" w:rsidRPr="005C4452" w:rsidRDefault="003305A2" w:rsidP="003C701C">
      <w:pPr>
        <w:ind w:leftChars="150" w:left="986" w:hangingChars="300" w:hanging="657"/>
        <w:jc w:val="both"/>
      </w:pPr>
      <w:r w:rsidRPr="005C4452">
        <w:t xml:space="preserve">        「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書類のいずれであっても、被疑事件又は被告事件に関して作成されたものであれば、本条の書類に該当する。</w:t>
      </w:r>
    </w:p>
    <w:p w14:paraId="38A1AABD" w14:textId="77777777" w:rsidR="003305A2" w:rsidRPr="005C4452" w:rsidRDefault="003305A2" w:rsidP="003C701C">
      <w:pPr>
        <w:ind w:firstLineChars="350" w:firstLine="767"/>
        <w:jc w:val="both"/>
      </w:pPr>
      <w:r w:rsidRPr="005C4452">
        <w:rPr>
          <w:rFonts w:hint="eastAsia"/>
        </w:rPr>
        <w:t>イ　条例第</w:t>
      </w:r>
      <w:r w:rsidRPr="005C4452">
        <w:t>40条</w:t>
      </w:r>
      <w:r w:rsidRPr="005C4452">
        <w:rPr>
          <w:rFonts w:hint="eastAsia"/>
        </w:rPr>
        <w:t>の該当性について</w:t>
      </w:r>
    </w:p>
    <w:p w14:paraId="2D1FE1EA" w14:textId="77777777" w:rsidR="003305A2" w:rsidRPr="005C4452" w:rsidRDefault="003305A2" w:rsidP="0065582D">
      <w:pPr>
        <w:ind w:leftChars="4" w:left="995" w:hangingChars="450" w:hanging="986"/>
        <w:jc w:val="both"/>
        <w:rPr>
          <w:color w:val="auto"/>
        </w:rPr>
      </w:pPr>
      <w:r w:rsidRPr="005C4452">
        <w:rPr>
          <w:rFonts w:hint="eastAsia"/>
        </w:rPr>
        <w:t xml:space="preserve">　　　　　</w:t>
      </w:r>
      <w:r w:rsidRPr="005C4452">
        <w:rPr>
          <w:rFonts w:hint="eastAsia"/>
          <w:color w:val="auto"/>
        </w:rPr>
        <w:t xml:space="preserve"> 当審査会が実施機関に確認したところ、「警察等が取り扱う死体の死因又は身元の調査等に関する法律」（平成</w:t>
      </w:r>
      <w:r w:rsidRPr="005C4452">
        <w:rPr>
          <w:color w:val="auto"/>
        </w:rPr>
        <w:t>24年法律第34号）の施行日（平成25年４月１日）以後</w:t>
      </w:r>
      <w:r w:rsidRPr="005C4452">
        <w:rPr>
          <w:color w:val="auto"/>
        </w:rPr>
        <w:lastRenderedPageBreak/>
        <w:t>は、</w:t>
      </w:r>
      <w:r w:rsidRPr="005C4452">
        <w:rPr>
          <w:rFonts w:hint="eastAsia"/>
          <w:color w:val="auto"/>
        </w:rPr>
        <w:t>同</w:t>
      </w:r>
      <w:r w:rsidRPr="005C4452">
        <w:rPr>
          <w:color w:val="auto"/>
        </w:rPr>
        <w:t>法に基づき、警察官が事故等の発生により、死体を取り扱うこととなった場合（犯罪捜査の手続として取り扱う場合を除く。）は、</w:t>
      </w:r>
      <w:r w:rsidRPr="005C4452">
        <w:rPr>
          <w:rFonts w:hint="eastAsia"/>
          <w:color w:val="auto"/>
        </w:rPr>
        <w:t>行政手続として</w:t>
      </w:r>
      <w:r w:rsidRPr="005C4452">
        <w:rPr>
          <w:color w:val="auto"/>
        </w:rPr>
        <w:t>調査等を実施しなければならないとされている</w:t>
      </w:r>
      <w:r w:rsidRPr="005C4452">
        <w:rPr>
          <w:rFonts w:hint="eastAsia"/>
          <w:color w:val="auto"/>
        </w:rPr>
        <w:t>が、</w:t>
      </w:r>
      <w:r w:rsidRPr="005C4452">
        <w:rPr>
          <w:color w:val="auto"/>
        </w:rPr>
        <w:t>施行前</w:t>
      </w:r>
      <w:r w:rsidRPr="005C4452">
        <w:rPr>
          <w:rFonts w:hint="eastAsia"/>
          <w:color w:val="auto"/>
        </w:rPr>
        <w:t>においては</w:t>
      </w:r>
      <w:r w:rsidRPr="005C4452">
        <w:rPr>
          <w:color w:val="auto"/>
        </w:rPr>
        <w:t>、刑事訴訟法第229条及び検視規則</w:t>
      </w:r>
      <w:r w:rsidRPr="005C4452">
        <w:rPr>
          <w:rFonts w:hint="eastAsia"/>
          <w:color w:val="auto"/>
        </w:rPr>
        <w:t>（昭和</w:t>
      </w:r>
      <w:r w:rsidRPr="005C4452">
        <w:rPr>
          <w:color w:val="auto"/>
        </w:rPr>
        <w:t>33年国家公安委員会規則第３号）に基づき、検視等を実施することと</w:t>
      </w:r>
      <w:r w:rsidRPr="005C4452">
        <w:rPr>
          <w:rFonts w:hint="eastAsia"/>
          <w:color w:val="auto"/>
        </w:rPr>
        <w:t>なっていた</w:t>
      </w:r>
      <w:r w:rsidRPr="005C4452">
        <w:rPr>
          <w:color w:val="auto"/>
        </w:rPr>
        <w:t>。</w:t>
      </w:r>
    </w:p>
    <w:p w14:paraId="6A45D1BD" w14:textId="1DA0F566" w:rsidR="003305A2" w:rsidRPr="005C4452" w:rsidRDefault="003305A2" w:rsidP="0065582D">
      <w:pPr>
        <w:ind w:leftChars="-96" w:left="995" w:hangingChars="550" w:hanging="1205"/>
        <w:jc w:val="both"/>
        <w:rPr>
          <w:color w:val="auto"/>
        </w:rPr>
      </w:pPr>
      <w:r w:rsidRPr="005C4452">
        <w:rPr>
          <w:rFonts w:hint="eastAsia"/>
          <w:color w:val="auto"/>
        </w:rPr>
        <w:t xml:space="preserve">  </w:t>
      </w:r>
      <w:r w:rsidRPr="005C4452">
        <w:rPr>
          <w:color w:val="auto"/>
        </w:rPr>
        <w:t xml:space="preserve">           </w:t>
      </w:r>
      <w:r w:rsidRPr="005C4452">
        <w:rPr>
          <w:rFonts w:hint="eastAsia"/>
          <w:color w:val="auto"/>
        </w:rPr>
        <w:t>この点、本件</w:t>
      </w:r>
      <w:r w:rsidR="005F2262">
        <w:rPr>
          <w:rFonts w:hint="eastAsia"/>
          <w:color w:val="auto"/>
        </w:rPr>
        <w:t>○○</w:t>
      </w:r>
      <w:r w:rsidRPr="005C4452">
        <w:rPr>
          <w:rFonts w:hint="eastAsia"/>
          <w:color w:val="auto"/>
        </w:rPr>
        <w:t>事案が発生したのは、平成</w:t>
      </w:r>
      <w:r w:rsidR="008F4AA0">
        <w:rPr>
          <w:rFonts w:hint="eastAsia"/>
          <w:color w:val="auto"/>
          <w:spacing w:val="-2"/>
        </w:rPr>
        <w:t>○○</w:t>
      </w:r>
      <w:r w:rsidRPr="005C4452">
        <w:rPr>
          <w:color w:val="auto"/>
        </w:rPr>
        <w:t>年</w:t>
      </w:r>
      <w:r w:rsidR="008F4AA0">
        <w:rPr>
          <w:rFonts w:hint="eastAsia"/>
          <w:color w:val="auto"/>
          <w:spacing w:val="-2"/>
        </w:rPr>
        <w:t>○</w:t>
      </w:r>
      <w:r w:rsidRPr="005C4452">
        <w:rPr>
          <w:color w:val="auto"/>
        </w:rPr>
        <w:t>月</w:t>
      </w:r>
      <w:r w:rsidR="008F4AA0">
        <w:rPr>
          <w:rFonts w:hint="eastAsia"/>
          <w:color w:val="auto"/>
          <w:spacing w:val="-2"/>
        </w:rPr>
        <w:t>○</w:t>
      </w:r>
      <w:r w:rsidRPr="005C4452">
        <w:rPr>
          <w:rFonts w:hint="eastAsia"/>
          <w:color w:val="auto"/>
        </w:rPr>
        <w:t>日</w:t>
      </w:r>
      <w:r w:rsidRPr="005C4452">
        <w:rPr>
          <w:color w:val="auto"/>
        </w:rPr>
        <w:t>であり、</w:t>
      </w:r>
      <w:r w:rsidRPr="005C4452">
        <w:rPr>
          <w:rFonts w:hint="eastAsia"/>
          <w:color w:val="auto"/>
        </w:rPr>
        <w:t>当該法律の施行前であって、</w:t>
      </w:r>
      <w:r w:rsidRPr="005C4452">
        <w:rPr>
          <w:color w:val="auto"/>
        </w:rPr>
        <w:t>本件</w:t>
      </w:r>
      <w:r w:rsidR="008F4AA0">
        <w:rPr>
          <w:rFonts w:hint="eastAsia"/>
          <w:color w:val="auto"/>
          <w:spacing w:val="-2"/>
        </w:rPr>
        <w:t>○○</w:t>
      </w:r>
      <w:r w:rsidRPr="005C4452">
        <w:rPr>
          <w:rFonts w:hint="eastAsia"/>
          <w:color w:val="auto"/>
        </w:rPr>
        <w:t>事案</w:t>
      </w:r>
      <w:r w:rsidRPr="005C4452">
        <w:rPr>
          <w:color w:val="auto"/>
        </w:rPr>
        <w:t>に係る死体の取扱い</w:t>
      </w:r>
      <w:r w:rsidRPr="005C4452">
        <w:rPr>
          <w:rFonts w:hint="eastAsia"/>
          <w:color w:val="auto"/>
        </w:rPr>
        <w:t>については</w:t>
      </w:r>
      <w:r w:rsidRPr="005C4452">
        <w:rPr>
          <w:color w:val="auto"/>
        </w:rPr>
        <w:t>刑事訴訟法第229条</w:t>
      </w:r>
      <w:r w:rsidRPr="005C4452">
        <w:rPr>
          <w:rFonts w:hint="eastAsia"/>
          <w:color w:val="auto"/>
        </w:rPr>
        <w:t>及び検視規則</w:t>
      </w:r>
      <w:r w:rsidRPr="005C4452">
        <w:rPr>
          <w:color w:val="auto"/>
        </w:rPr>
        <w:t>に基づき手続がなされ</w:t>
      </w:r>
      <w:r w:rsidRPr="005C4452">
        <w:rPr>
          <w:rFonts w:hint="eastAsia"/>
          <w:color w:val="auto"/>
        </w:rPr>
        <w:t>たと考えられる。ゆえに</w:t>
      </w:r>
      <w:r w:rsidRPr="005C4452">
        <w:rPr>
          <w:color w:val="auto"/>
        </w:rPr>
        <w:t>、当該検視等に係る文書については、</w:t>
      </w:r>
      <w:r w:rsidRPr="005C4452">
        <w:rPr>
          <w:rFonts w:hint="eastAsia"/>
          <w:color w:val="auto"/>
        </w:rPr>
        <w:t>条例第</w:t>
      </w:r>
      <w:r w:rsidRPr="005C4452">
        <w:rPr>
          <w:color w:val="auto"/>
        </w:rPr>
        <w:t>40条に</w:t>
      </w:r>
      <w:r w:rsidRPr="005C4452">
        <w:rPr>
          <w:rFonts w:hint="eastAsia"/>
          <w:color w:val="auto"/>
        </w:rPr>
        <w:t>該当し、</w:t>
      </w:r>
      <w:r w:rsidRPr="005C4452">
        <w:rPr>
          <w:color w:val="auto"/>
        </w:rPr>
        <w:t>適用除外と</w:t>
      </w:r>
      <w:r w:rsidRPr="005C4452">
        <w:rPr>
          <w:rFonts w:hint="eastAsia"/>
          <w:color w:val="auto"/>
        </w:rPr>
        <w:t>することが妥当</w:t>
      </w:r>
      <w:r w:rsidRPr="005C4452">
        <w:rPr>
          <w:color w:val="auto"/>
        </w:rPr>
        <w:t>である。</w:t>
      </w:r>
    </w:p>
    <w:p w14:paraId="289B38CC" w14:textId="43435708" w:rsidR="003305A2" w:rsidRPr="005C4452" w:rsidRDefault="003305A2" w:rsidP="0065582D">
      <w:pPr>
        <w:numPr>
          <w:ilvl w:val="0"/>
          <w:numId w:val="27"/>
        </w:numPr>
        <w:jc w:val="both"/>
      </w:pPr>
      <w:bookmarkStart w:id="1" w:name="_Hlk197097111"/>
      <w:r w:rsidRPr="005C4452">
        <w:rPr>
          <w:rFonts w:hint="eastAsia"/>
        </w:rPr>
        <w:t>以上から、実施機関が現存する警察官の</w:t>
      </w:r>
      <w:r w:rsidR="00BE22B9">
        <w:rPr>
          <w:rFonts w:hint="eastAsia"/>
        </w:rPr>
        <w:t>業務報告書</w:t>
      </w:r>
      <w:r w:rsidRPr="005C4452">
        <w:rPr>
          <w:rFonts w:hint="eastAsia"/>
        </w:rPr>
        <w:t>として本件行政文書</w:t>
      </w:r>
      <w:r w:rsidRPr="005C4452">
        <w:t>を特定し</w:t>
      </w:r>
      <w:r w:rsidRPr="005C4452">
        <w:rPr>
          <w:rFonts w:hint="eastAsia"/>
        </w:rPr>
        <w:t>た</w:t>
      </w:r>
    </w:p>
    <w:p w14:paraId="65DEC2D3" w14:textId="22D23BC5" w:rsidR="003305A2" w:rsidRPr="005C4452" w:rsidRDefault="003305A2" w:rsidP="005C4452">
      <w:pPr>
        <w:ind w:firstLineChars="350" w:firstLine="767"/>
        <w:jc w:val="both"/>
      </w:pPr>
      <w:r w:rsidRPr="005C4452">
        <w:rPr>
          <w:rFonts w:hint="eastAsia"/>
        </w:rPr>
        <w:t>点について不合理な点はなく、妥当といえる。</w:t>
      </w:r>
    </w:p>
    <w:bookmarkEnd w:id="1"/>
    <w:p w14:paraId="2DE4F4E4" w14:textId="77777777" w:rsidR="003305A2" w:rsidRPr="005C4452" w:rsidRDefault="003305A2" w:rsidP="0023753F">
      <w:pPr>
        <w:ind w:leftChars="200" w:left="438" w:firstLineChars="100" w:firstLine="219"/>
        <w:jc w:val="both"/>
      </w:pPr>
      <w:r w:rsidRPr="005C4452">
        <w:rPr>
          <w:rFonts w:hint="eastAsia"/>
        </w:rPr>
        <w:t xml:space="preserve">　</w:t>
      </w:r>
    </w:p>
    <w:p w14:paraId="4393994F" w14:textId="77777777" w:rsidR="003305A2" w:rsidRPr="005C4452" w:rsidRDefault="003305A2" w:rsidP="004E3BAA">
      <w:pPr>
        <w:jc w:val="both"/>
      </w:pPr>
      <w:r w:rsidRPr="005C4452">
        <w:rPr>
          <w:rFonts w:hint="eastAsia"/>
        </w:rPr>
        <w:t xml:space="preserve">　３　本件決定に係る具体的な判断及びその理由について</w:t>
      </w:r>
    </w:p>
    <w:p w14:paraId="106D344F" w14:textId="77777777" w:rsidR="003305A2" w:rsidRPr="005C4452" w:rsidRDefault="003305A2" w:rsidP="00520B61">
      <w:pPr>
        <w:numPr>
          <w:ilvl w:val="0"/>
          <w:numId w:val="28"/>
        </w:numPr>
        <w:jc w:val="both"/>
      </w:pPr>
      <w:r w:rsidRPr="005C4452">
        <w:t>本件係争部分について</w:t>
      </w:r>
    </w:p>
    <w:p w14:paraId="487C6E8D" w14:textId="71872619" w:rsidR="003305A2" w:rsidRPr="005C4452" w:rsidRDefault="003305A2" w:rsidP="00F81B2D">
      <w:pPr>
        <w:ind w:leftChars="376" w:left="824" w:firstLineChars="100" w:firstLine="219"/>
        <w:jc w:val="both"/>
      </w:pPr>
      <w:r w:rsidRPr="005C4452">
        <w:rPr>
          <w:rFonts w:hint="eastAsia"/>
        </w:rPr>
        <w:t>審査請求人は、本件決定において実施機関が非公開とした部分について、処分の取消しを求めていると解される。</w:t>
      </w:r>
    </w:p>
    <w:p w14:paraId="68A9E55F" w14:textId="77777777" w:rsidR="003305A2" w:rsidRPr="005C4452" w:rsidRDefault="003305A2" w:rsidP="00F81B2D">
      <w:pPr>
        <w:ind w:leftChars="376" w:left="824" w:firstLineChars="100" w:firstLine="219"/>
        <w:jc w:val="both"/>
      </w:pPr>
      <w:r w:rsidRPr="005C4452">
        <w:rPr>
          <w:rFonts w:hint="eastAsia"/>
        </w:rPr>
        <w:t>また、実施機関は、本件行政文書における各項目について、</w:t>
      </w:r>
    </w:p>
    <w:p w14:paraId="58D158A8" w14:textId="68CD7FA5" w:rsidR="003305A2" w:rsidRPr="005C4452" w:rsidRDefault="003305A2" w:rsidP="00F81B2D">
      <w:pPr>
        <w:ind w:leftChars="370" w:left="1029" w:hangingChars="100" w:hanging="219"/>
        <w:jc w:val="both"/>
        <w:rPr>
          <w:color w:val="auto"/>
        </w:rPr>
      </w:pPr>
      <w:r w:rsidRPr="005C4452">
        <w:rPr>
          <w:rFonts w:hint="eastAsia"/>
        </w:rPr>
        <w:t>ア　本件行政文書の「個人の住所（住居）」、「氏名」、「年齢」、「性別」、「生年月日」、「職業」、「家族状況」、「死亡の日時及び場所が推測される部分」、「事案発生時及び死亡時の状況」、「検視結果」、「保険加入状況」、「書類の番号」、「所持金品」、「関係者の言動」及び「個人の死亡</w:t>
      </w:r>
      <w:r w:rsidRPr="005C4452">
        <w:rPr>
          <w:rFonts w:hint="eastAsia"/>
          <w:color w:val="auto"/>
        </w:rPr>
        <w:t>に関する具体的な内容がわかる部分及び個人を特定しうる部分」は条例第９条第１号</w:t>
      </w:r>
    </w:p>
    <w:p w14:paraId="72431B7D" w14:textId="2EA6D2CE" w:rsidR="003305A2" w:rsidRPr="005C4452" w:rsidRDefault="003305A2" w:rsidP="00F81B2D">
      <w:pPr>
        <w:ind w:leftChars="350" w:left="986" w:hangingChars="100" w:hanging="219"/>
        <w:jc w:val="both"/>
        <w:rPr>
          <w:color w:val="auto"/>
        </w:rPr>
      </w:pPr>
      <w:r w:rsidRPr="005C4452">
        <w:rPr>
          <w:rFonts w:hint="eastAsia"/>
          <w:color w:val="auto"/>
        </w:rPr>
        <w:t>イ　本件行政文書の「警部補以下の警察職員の氏名及び印影」は条例第８条第２項第３号</w:t>
      </w:r>
    </w:p>
    <w:p w14:paraId="13829149" w14:textId="50F1F7F6" w:rsidR="003305A2" w:rsidRPr="005C4452" w:rsidRDefault="003305A2" w:rsidP="00CA01DB">
      <w:pPr>
        <w:ind w:leftChars="350" w:left="986" w:hangingChars="100" w:hanging="219"/>
        <w:jc w:val="both"/>
        <w:rPr>
          <w:color w:val="auto"/>
        </w:rPr>
      </w:pPr>
      <w:r w:rsidRPr="005C4452">
        <w:rPr>
          <w:rFonts w:hint="eastAsia"/>
          <w:color w:val="auto"/>
        </w:rPr>
        <w:t>ウ　本件行政文書の「警察電話番号」は条例第８条第２項第１号及び条例第８条第１項第４号</w:t>
      </w:r>
    </w:p>
    <w:p w14:paraId="130C4F33" w14:textId="6DC26B03" w:rsidR="003305A2" w:rsidRPr="005C4452" w:rsidRDefault="003305A2" w:rsidP="00CA01DB">
      <w:pPr>
        <w:ind w:leftChars="350" w:left="986" w:hangingChars="100" w:hanging="219"/>
        <w:jc w:val="both"/>
        <w:rPr>
          <w:color w:val="auto"/>
        </w:rPr>
      </w:pPr>
      <w:r w:rsidRPr="005C4452">
        <w:rPr>
          <w:rFonts w:hint="eastAsia"/>
          <w:color w:val="auto"/>
        </w:rPr>
        <w:t>エ　本件行政文書の「変死事案の取扱い状況がわかる部分」並びに「検案医師の氏名及び印影」は条例第８条第２項第１号及び条例第８条第１項第４号並びに条例第８条第２項第２号</w:t>
      </w:r>
    </w:p>
    <w:p w14:paraId="5A471B69" w14:textId="77777777" w:rsidR="003305A2" w:rsidRPr="005C4452" w:rsidRDefault="003305A2" w:rsidP="005C4452">
      <w:pPr>
        <w:ind w:leftChars="350" w:left="986" w:hangingChars="100" w:hanging="219"/>
        <w:jc w:val="both"/>
        <w:rPr>
          <w:color w:val="auto"/>
        </w:rPr>
      </w:pPr>
      <w:r w:rsidRPr="005C4452">
        <w:rPr>
          <w:rFonts w:hint="eastAsia"/>
          <w:color w:val="auto"/>
        </w:rPr>
        <w:t>オ　本件行政文書のうち変死事件等発生報告書の「検視検討項目欄」は条例第８条第２項第１号及び条例第８条第１項第４号並びに条例第８条第２項第２号</w:t>
      </w:r>
    </w:p>
    <w:p w14:paraId="74F37AB6" w14:textId="77777777" w:rsidR="003305A2" w:rsidRPr="005C4452" w:rsidRDefault="003305A2" w:rsidP="005C4452">
      <w:pPr>
        <w:ind w:firstLineChars="450" w:firstLine="986"/>
        <w:jc w:val="both"/>
        <w:rPr>
          <w:color w:val="auto"/>
        </w:rPr>
      </w:pPr>
      <w:r w:rsidRPr="005C4452">
        <w:rPr>
          <w:rFonts w:hint="eastAsia"/>
          <w:color w:val="auto"/>
        </w:rPr>
        <w:t>にそれぞれ該当すると主張しており、以下該当性について検討する。</w:t>
      </w:r>
    </w:p>
    <w:p w14:paraId="3BB783B7" w14:textId="266EDBF4" w:rsidR="003305A2" w:rsidRPr="005C4452" w:rsidRDefault="003305A2" w:rsidP="005C4452">
      <w:pPr>
        <w:tabs>
          <w:tab w:val="left" w:pos="567"/>
        </w:tabs>
        <w:ind w:leftChars="150" w:left="877" w:hangingChars="250" w:hanging="548"/>
        <w:jc w:val="both"/>
        <w:rPr>
          <w:color w:val="auto"/>
        </w:rPr>
      </w:pPr>
      <w:r w:rsidRPr="005C4452">
        <w:rPr>
          <w:rFonts w:hint="eastAsia"/>
          <w:color w:val="auto"/>
        </w:rPr>
        <w:t>（２） 「個人の住所（住居）」、「氏名」、「年齢」、「性別」、「生年月日」、「職業」、「家族状況」、「死亡の日時及び場所が推測される部分」、「事案発生時及び死亡時の状況」、「検視結果」、「保険加入状況」、「書類の番号」、「所持金品」、「関係者の言動」</w:t>
      </w:r>
      <w:r w:rsidR="00BE22B9">
        <w:rPr>
          <w:rFonts w:hint="eastAsia"/>
          <w:color w:val="auto"/>
        </w:rPr>
        <w:t>及び</w:t>
      </w:r>
      <w:r w:rsidRPr="005C4452">
        <w:rPr>
          <w:rFonts w:hint="eastAsia"/>
          <w:color w:val="auto"/>
        </w:rPr>
        <w:t>「個人の死亡に関する具体的な内容がわかる部分及び個人を特定しうる部分」について</w:t>
      </w:r>
    </w:p>
    <w:p w14:paraId="0A44D707" w14:textId="56903957" w:rsidR="003305A2" w:rsidRPr="005C4452" w:rsidRDefault="003305A2" w:rsidP="005C4452">
      <w:pPr>
        <w:tabs>
          <w:tab w:val="left" w:pos="567"/>
        </w:tabs>
        <w:ind w:left="876" w:hangingChars="400" w:hanging="876"/>
        <w:jc w:val="both"/>
      </w:pPr>
      <w:r w:rsidRPr="005C4452">
        <w:rPr>
          <w:rFonts w:hint="eastAsia"/>
        </w:rPr>
        <w:t xml:space="preserve">　　　 ア　条例第９条第１号について </w:t>
      </w:r>
      <w:r w:rsidRPr="005C4452">
        <w:t xml:space="preserve">   </w:t>
      </w:r>
    </w:p>
    <w:p w14:paraId="0DF9EF54" w14:textId="77777777" w:rsidR="003305A2" w:rsidRPr="005C4452" w:rsidRDefault="003305A2" w:rsidP="005C4452">
      <w:pPr>
        <w:ind w:leftChars="450" w:left="986" w:firstLineChars="100" w:firstLine="219"/>
        <w:jc w:val="both"/>
      </w:pPr>
      <w:r w:rsidRPr="005C4452">
        <w:rPr>
          <w:rFonts w:hint="eastAsia"/>
        </w:rPr>
        <w:lastRenderedPageBreak/>
        <w:t>条例は、その前文で、府の保有する情報は公開を原則としつつ、併せて、個人</w:t>
      </w:r>
      <w:r w:rsidRPr="005C4452">
        <w:t>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485F1D71" w14:textId="3162EF7A" w:rsidR="003305A2" w:rsidRPr="005C4452" w:rsidRDefault="003305A2" w:rsidP="005C4452">
      <w:pPr>
        <w:tabs>
          <w:tab w:val="left" w:pos="1276"/>
        </w:tabs>
        <w:ind w:leftChars="496" w:left="1086" w:firstLineChars="50" w:firstLine="110"/>
        <w:jc w:val="both"/>
      </w:pPr>
      <w:r w:rsidRPr="005C4452">
        <w:rPr>
          <w:rFonts w:hint="eastAsia"/>
        </w:rPr>
        <w:t>同</w:t>
      </w:r>
      <w:r w:rsidRPr="005C4452">
        <w:t>号は、このような趣旨を受けて、個人のプライバシーに関する情報の公開禁止について定めたものである。</w:t>
      </w:r>
    </w:p>
    <w:p w14:paraId="03F94D2C" w14:textId="3B89E533" w:rsidR="003305A2" w:rsidRPr="005C4452" w:rsidRDefault="003305A2" w:rsidP="005C4452">
      <w:pPr>
        <w:tabs>
          <w:tab w:val="left" w:pos="1276"/>
        </w:tabs>
        <w:ind w:leftChars="-100" w:left="657" w:hangingChars="400" w:hanging="876"/>
        <w:jc w:val="both"/>
      </w:pPr>
      <w:r w:rsidRPr="005C4452">
        <w:t xml:space="preserve"> </w:t>
      </w:r>
      <w:r w:rsidRPr="005C4452">
        <w:rPr>
          <w:rFonts w:hint="eastAsia"/>
        </w:rPr>
        <w:t xml:space="preserve">　　 </w:t>
      </w:r>
      <w:r w:rsidRPr="005C4452">
        <w:t xml:space="preserve">       同号は、</w:t>
      </w:r>
      <w:r w:rsidRPr="005C4452">
        <w:rPr>
          <w:rFonts w:hint="eastAsia"/>
        </w:rPr>
        <w:t xml:space="preserve"> </w:t>
      </w:r>
      <w:r w:rsidRPr="005C4452">
        <w:t xml:space="preserve"> </w:t>
      </w:r>
    </w:p>
    <w:p w14:paraId="6FD31DC6" w14:textId="342AB31D" w:rsidR="003305A2" w:rsidRPr="005C4452" w:rsidRDefault="003305A2" w:rsidP="005C4452">
      <w:pPr>
        <w:ind w:leftChars="450" w:left="986" w:firstLine="1"/>
        <w:jc w:val="both"/>
        <w:rPr>
          <w:color w:val="auto"/>
        </w:rPr>
      </w:pPr>
      <w:r w:rsidRPr="005C4452">
        <w:rPr>
          <w:rFonts w:hint="eastAsia"/>
          <w:color w:val="auto"/>
        </w:rPr>
        <w:t>・</w:t>
      </w:r>
      <w:r w:rsidRPr="005C4452">
        <w:rPr>
          <w:color w:val="auto"/>
        </w:rPr>
        <w:t>個人の思想、宗教、身体的特徴、健康状態、家族構成、職業、学歴、出身、住所、所属団体、財産、所得等に関する情報であって</w:t>
      </w:r>
      <w:r w:rsidRPr="005C4452">
        <w:rPr>
          <w:rFonts w:hint="eastAsia"/>
          <w:color w:val="auto"/>
        </w:rPr>
        <w:t>（以下「要件１」という。）</w:t>
      </w:r>
    </w:p>
    <w:p w14:paraId="1BBDE5AB" w14:textId="6526345A" w:rsidR="003305A2" w:rsidRPr="005C4452" w:rsidRDefault="003305A2" w:rsidP="005C4452">
      <w:pPr>
        <w:ind w:leftChars="400" w:left="876" w:firstLineChars="50" w:firstLine="110"/>
        <w:jc w:val="both"/>
        <w:rPr>
          <w:color w:val="auto"/>
        </w:rPr>
      </w:pPr>
      <w:r w:rsidRPr="005C4452">
        <w:rPr>
          <w:rFonts w:hint="eastAsia"/>
          <w:color w:val="auto"/>
        </w:rPr>
        <w:t>・</w:t>
      </w:r>
      <w:r w:rsidRPr="005C4452">
        <w:rPr>
          <w:color w:val="auto"/>
        </w:rPr>
        <w:t>特定の個人が識別され得るもののうち</w:t>
      </w:r>
      <w:r w:rsidRPr="005C4452">
        <w:rPr>
          <w:rFonts w:hint="eastAsia"/>
          <w:color w:val="auto"/>
        </w:rPr>
        <w:t>（以下「要件２」という。）</w:t>
      </w:r>
      <w:r w:rsidRPr="005C4452">
        <w:rPr>
          <w:color w:val="auto"/>
        </w:rPr>
        <w:t>、</w:t>
      </w:r>
      <w:r w:rsidRPr="005C4452">
        <w:rPr>
          <w:rFonts w:hint="eastAsia"/>
          <w:color w:val="auto"/>
        </w:rPr>
        <w:t xml:space="preserve"> </w:t>
      </w:r>
    </w:p>
    <w:p w14:paraId="015467AD" w14:textId="05B35237" w:rsidR="003305A2" w:rsidRPr="005C4452" w:rsidRDefault="003305A2" w:rsidP="00C5495E">
      <w:pPr>
        <w:ind w:firstLineChars="450" w:firstLine="986"/>
        <w:jc w:val="both"/>
        <w:rPr>
          <w:color w:val="auto"/>
        </w:rPr>
      </w:pPr>
      <w:r w:rsidRPr="005C4452">
        <w:rPr>
          <w:rFonts w:hint="eastAsia"/>
          <w:color w:val="auto"/>
        </w:rPr>
        <w:t>・</w:t>
      </w:r>
      <w:r w:rsidRPr="005C4452">
        <w:rPr>
          <w:color w:val="auto"/>
        </w:rPr>
        <w:t>一般に他人に知られたくないと望むことが正当であると認められる</w:t>
      </w:r>
      <w:r w:rsidRPr="005C4452">
        <w:rPr>
          <w:rFonts w:hint="eastAsia"/>
          <w:color w:val="auto"/>
        </w:rPr>
        <w:t xml:space="preserve">（以下「要件 </w:t>
      </w:r>
      <w:r w:rsidRPr="005C4452">
        <w:rPr>
          <w:color w:val="auto"/>
        </w:rPr>
        <w:t xml:space="preserve">           </w:t>
      </w:r>
    </w:p>
    <w:p w14:paraId="66F7EEEB" w14:textId="4B65C293" w:rsidR="003305A2" w:rsidRPr="005C4452" w:rsidRDefault="003305A2" w:rsidP="005C4452">
      <w:pPr>
        <w:tabs>
          <w:tab w:val="left" w:pos="1276"/>
        </w:tabs>
        <w:ind w:firstLineChars="450" w:firstLine="986"/>
        <w:jc w:val="both"/>
      </w:pPr>
      <w:r w:rsidRPr="005C4452">
        <w:rPr>
          <w:rFonts w:hint="eastAsia"/>
          <w:color w:val="auto"/>
        </w:rPr>
        <w:t>３」という。）</w:t>
      </w:r>
    </w:p>
    <w:p w14:paraId="5095AD76" w14:textId="77777777" w:rsidR="003305A2" w:rsidRPr="005C4452" w:rsidRDefault="003305A2" w:rsidP="005C4452">
      <w:pPr>
        <w:ind w:firstLineChars="450" w:firstLine="986"/>
        <w:jc w:val="both"/>
      </w:pPr>
      <w:r w:rsidRPr="005C4452">
        <w:rPr>
          <w:rFonts w:hint="eastAsia"/>
        </w:rPr>
        <w:t>情報が記載されている行政文書を公開してはならない旨定めている。</w:t>
      </w:r>
    </w:p>
    <w:p w14:paraId="211FCBD4" w14:textId="3586685A" w:rsidR="00C5495E" w:rsidRPr="005C4452" w:rsidRDefault="003305A2">
      <w:pPr>
        <w:ind w:leftChars="447" w:left="979" w:firstLineChars="100" w:firstLine="219"/>
        <w:jc w:val="both"/>
      </w:pPr>
      <w:r w:rsidRPr="005C4452">
        <w:rPr>
          <w:rFonts w:hint="eastAsia"/>
        </w:rPr>
        <w:t>そして、「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他の情報と結びつけることによって間接的に特定の個人が識別され得る場合を含むと解される。</w:t>
      </w:r>
    </w:p>
    <w:p w14:paraId="62C12A7F" w14:textId="77777777" w:rsidR="00766E20" w:rsidRPr="005C4452" w:rsidRDefault="00766E20">
      <w:pPr>
        <w:ind w:leftChars="447" w:left="979" w:firstLineChars="100" w:firstLine="219"/>
        <w:jc w:val="both"/>
      </w:pPr>
      <w:r w:rsidRPr="005C4452">
        <w:rPr>
          <w:rFonts w:hint="eastAsia"/>
        </w:rPr>
        <w:t>また、「一般的に他人に知られたくないと望むことが正当であると認められる情報」とは、社会通念上、他人に知られることを望まないものをいうと解される。</w:t>
      </w:r>
    </w:p>
    <w:p w14:paraId="6B9036BB" w14:textId="076CA4E8" w:rsidR="00BF42E3" w:rsidRPr="005C4452" w:rsidRDefault="00766E20" w:rsidP="00766E20">
      <w:pPr>
        <w:ind w:left="876" w:hangingChars="400" w:hanging="876"/>
        <w:jc w:val="both"/>
      </w:pPr>
      <w:r w:rsidRPr="005C4452">
        <w:rPr>
          <w:rFonts w:hint="eastAsia"/>
        </w:rPr>
        <w:t xml:space="preserve">　　　 イ　条例第９条第１号の該当性につい</w:t>
      </w:r>
      <w:r w:rsidR="00BF42E3" w:rsidRPr="005C4452">
        <w:rPr>
          <w:rFonts w:hint="eastAsia"/>
        </w:rPr>
        <w:t>て</w:t>
      </w:r>
    </w:p>
    <w:p w14:paraId="5F400EDD" w14:textId="48EC6EE0" w:rsidR="00BF42E3" w:rsidRPr="005C4452" w:rsidRDefault="00BF42E3" w:rsidP="005C4452">
      <w:pPr>
        <w:tabs>
          <w:tab w:val="left" w:pos="876"/>
        </w:tabs>
        <w:ind w:leftChars="400" w:left="876"/>
        <w:jc w:val="both"/>
      </w:pPr>
      <w:r w:rsidRPr="005C4452">
        <w:rPr>
          <w:rFonts w:hint="eastAsia"/>
        </w:rPr>
        <w:t xml:space="preserve"> </w:t>
      </w:r>
      <w:r w:rsidRPr="005C4452">
        <w:t xml:space="preserve">  </w:t>
      </w:r>
      <w:r w:rsidR="00766E20" w:rsidRPr="005C4452">
        <w:rPr>
          <w:rFonts w:hint="eastAsia"/>
        </w:rPr>
        <w:t>「個人の住所（住居）」、「氏名」、「年齢」、「性別」、「生年月日」、「職</w:t>
      </w:r>
      <w:r w:rsidRPr="005C4452">
        <w:rPr>
          <w:rFonts w:hint="eastAsia"/>
        </w:rPr>
        <w:t xml:space="preserve"> </w:t>
      </w:r>
      <w:r w:rsidRPr="005C4452">
        <w:t xml:space="preserve">  </w:t>
      </w:r>
    </w:p>
    <w:p w14:paraId="188B6D27" w14:textId="16EDAE89" w:rsidR="00BF42E3" w:rsidRPr="005C4452" w:rsidRDefault="00766E20" w:rsidP="005C4452">
      <w:pPr>
        <w:ind w:leftChars="450" w:left="986" w:firstLine="1"/>
        <w:jc w:val="both"/>
      </w:pPr>
      <w:r w:rsidRPr="005C4452">
        <w:rPr>
          <w:rFonts w:hint="eastAsia"/>
        </w:rPr>
        <w:t>業」、「家族状況」、「死亡の日時及び場所が推測される部分」、「事案発生時及び死亡時の状況」、「検視結果」、「保険加入状況」、</w:t>
      </w:r>
      <w:r w:rsidR="00BF42E3" w:rsidRPr="005C4452">
        <w:rPr>
          <w:rFonts w:hint="eastAsia"/>
        </w:rPr>
        <w:t>「書類の番号」</w:t>
      </w:r>
      <w:r w:rsidRPr="005C4452">
        <w:rPr>
          <w:rFonts w:hint="eastAsia"/>
        </w:rPr>
        <w:t>「所持金品」、「関係者の言動」</w:t>
      </w:r>
      <w:r w:rsidR="00BE22B9">
        <w:rPr>
          <w:rFonts w:hint="eastAsia"/>
        </w:rPr>
        <w:t>及び</w:t>
      </w:r>
      <w:r w:rsidRPr="005C4452">
        <w:rPr>
          <w:rFonts w:hint="eastAsia"/>
        </w:rPr>
        <w:t>「個人の死亡に関する具体的な内容がわかる部分及び個人を特定しうる部分」については、それ単独、</w:t>
      </w:r>
      <w:r w:rsidR="0032501B" w:rsidRPr="005C4452">
        <w:rPr>
          <w:rFonts w:hint="eastAsia"/>
        </w:rPr>
        <w:t>若</w:t>
      </w:r>
      <w:r w:rsidRPr="005C4452">
        <w:rPr>
          <w:rFonts w:hint="eastAsia"/>
        </w:rPr>
        <w:t>しくは他の情報と結びつけることで特定の個人を識別され</w:t>
      </w:r>
      <w:r w:rsidR="00C5495E" w:rsidRPr="005C4452">
        <w:rPr>
          <w:rFonts w:hint="eastAsia"/>
        </w:rPr>
        <w:t>得る</w:t>
      </w:r>
      <w:r w:rsidRPr="005C4452">
        <w:rPr>
          <w:rFonts w:hint="eastAsia"/>
        </w:rPr>
        <w:t>情報として、要件１及び要件２に該当する。</w:t>
      </w:r>
      <w:r w:rsidR="00BF42E3" w:rsidRPr="005C4452">
        <w:rPr>
          <w:rFonts w:hint="eastAsia"/>
          <w:color w:val="auto"/>
        </w:rPr>
        <w:t xml:space="preserve"> </w:t>
      </w:r>
    </w:p>
    <w:p w14:paraId="0A0551CB" w14:textId="1B12CC3C" w:rsidR="00BF42E3" w:rsidRPr="005C4452" w:rsidRDefault="00CA01DB" w:rsidP="005C4452">
      <w:pPr>
        <w:ind w:leftChars="450" w:left="986" w:firstLineChars="100" w:firstLine="219"/>
        <w:jc w:val="both"/>
        <w:rPr>
          <w:color w:val="auto"/>
        </w:rPr>
      </w:pPr>
      <w:bookmarkStart w:id="2" w:name="_Hlk161407480"/>
      <w:r w:rsidRPr="005C4452">
        <w:rPr>
          <w:rFonts w:hint="eastAsia"/>
          <w:color w:val="auto"/>
        </w:rPr>
        <w:t>さらに、</w:t>
      </w:r>
      <w:r w:rsidR="008F4AA0">
        <w:rPr>
          <w:rFonts w:hint="eastAsia"/>
          <w:color w:val="auto"/>
          <w:spacing w:val="-2"/>
        </w:rPr>
        <w:t>○○</w:t>
      </w:r>
      <w:r w:rsidRPr="005C4452">
        <w:rPr>
          <w:rFonts w:hint="eastAsia"/>
          <w:color w:val="auto"/>
        </w:rPr>
        <w:t>により死亡したという事実に関係する情報は、一般に他人に知られたくないと望むことが正当であるものと認められ、要件３に該当する。</w:t>
      </w:r>
    </w:p>
    <w:p w14:paraId="123FE843" w14:textId="77777777" w:rsidR="00766E20" w:rsidRPr="005C4452" w:rsidRDefault="00CA01DB" w:rsidP="005C4452">
      <w:pPr>
        <w:ind w:leftChars="450" w:left="986" w:firstLineChars="100" w:firstLine="219"/>
        <w:jc w:val="both"/>
      </w:pPr>
      <w:r w:rsidRPr="005C4452">
        <w:rPr>
          <w:rFonts w:hint="eastAsia"/>
          <w:color w:val="auto"/>
        </w:rPr>
        <w:t>したがって、これらの情報は条例第９条第１号に該当し、非公開とすることが妥当である。</w:t>
      </w:r>
    </w:p>
    <w:bookmarkEnd w:id="2"/>
    <w:p w14:paraId="38BE1B52" w14:textId="218DA1DA" w:rsidR="00766E20" w:rsidRPr="005C4452" w:rsidRDefault="00766E20" w:rsidP="005C4452">
      <w:pPr>
        <w:tabs>
          <w:tab w:val="left" w:pos="426"/>
        </w:tabs>
        <w:ind w:firstLineChars="150" w:firstLine="329"/>
        <w:jc w:val="both"/>
      </w:pPr>
      <w:r w:rsidRPr="005C4452">
        <w:rPr>
          <w:rFonts w:hint="eastAsia"/>
        </w:rPr>
        <w:t>（３）</w:t>
      </w:r>
      <w:r w:rsidR="00C5495E" w:rsidRPr="005C4452">
        <w:rPr>
          <w:rFonts w:hint="eastAsia"/>
        </w:rPr>
        <w:t xml:space="preserve"> </w:t>
      </w:r>
      <w:r w:rsidRPr="005C4452">
        <w:rPr>
          <w:rFonts w:hint="eastAsia"/>
        </w:rPr>
        <w:t>「警部補以下の警察職員の氏名及び印影」について</w:t>
      </w:r>
    </w:p>
    <w:p w14:paraId="702AEF7A" w14:textId="3DBD261F" w:rsidR="00766E20" w:rsidRPr="005C4452" w:rsidRDefault="00766E20" w:rsidP="005C4452">
      <w:pPr>
        <w:tabs>
          <w:tab w:val="left" w:pos="993"/>
        </w:tabs>
        <w:ind w:left="284"/>
        <w:jc w:val="both"/>
      </w:pPr>
      <w:r w:rsidRPr="005C4452">
        <w:rPr>
          <w:rFonts w:hint="eastAsia"/>
        </w:rPr>
        <w:t xml:space="preserve">　　ア　条例第８条第２項第３号について</w:t>
      </w:r>
    </w:p>
    <w:p w14:paraId="3A322198" w14:textId="429ABBDE" w:rsidR="00ED5965" w:rsidRPr="005C4452" w:rsidRDefault="00ED5965" w:rsidP="00ED5965">
      <w:pPr>
        <w:tabs>
          <w:tab w:val="left" w:pos="851"/>
        </w:tabs>
        <w:ind w:leftChars="450" w:left="986" w:firstLineChars="100" w:firstLine="219"/>
        <w:jc w:val="both"/>
        <w:rPr>
          <w:color w:val="auto"/>
        </w:rPr>
      </w:pPr>
      <w:r w:rsidRPr="005C4452">
        <w:rPr>
          <w:rFonts w:hint="eastAsia"/>
          <w:color w:val="auto"/>
        </w:rPr>
        <w:t>警察が保有する情報の中には、警察業務の特殊性から、条例第８条第２項第１</w:t>
      </w:r>
      <w:r w:rsidRPr="005C4452">
        <w:rPr>
          <w:color w:val="auto"/>
        </w:rPr>
        <w:t>号及び第２号に該当しない場合であっても、公開すると、個人の生命、身体、財産</w:t>
      </w:r>
      <w:r w:rsidRPr="005C4452">
        <w:rPr>
          <w:rFonts w:hint="eastAsia"/>
          <w:color w:val="auto"/>
        </w:rPr>
        <w:t>等</w:t>
      </w:r>
      <w:r w:rsidRPr="005C4452">
        <w:rPr>
          <w:color w:val="auto"/>
        </w:rPr>
        <w:t>の保護に支障を及ぼすおそれのあるものがある。そうした事態を防止するため、これらの保護に支障を及ぼすおそれがある情報を公開しないことができるとするのが、</w:t>
      </w:r>
      <w:r w:rsidR="00E950EC" w:rsidRPr="005C4452">
        <w:rPr>
          <w:rFonts w:hint="eastAsia"/>
          <w:color w:val="auto"/>
        </w:rPr>
        <w:t>同</w:t>
      </w:r>
      <w:r w:rsidRPr="005C4452">
        <w:rPr>
          <w:color w:val="auto"/>
        </w:rPr>
        <w:t>号の趣旨である。</w:t>
      </w:r>
    </w:p>
    <w:p w14:paraId="303F8AE1" w14:textId="77777777" w:rsidR="00766E20" w:rsidRPr="005C4452" w:rsidRDefault="00766E20" w:rsidP="00766E20">
      <w:pPr>
        <w:ind w:left="284"/>
        <w:jc w:val="both"/>
      </w:pPr>
      <w:r w:rsidRPr="005C4452">
        <w:rPr>
          <w:rFonts w:hint="eastAsia"/>
        </w:rPr>
        <w:lastRenderedPageBreak/>
        <w:t xml:space="preserve"> </w:t>
      </w:r>
      <w:r w:rsidRPr="005C4452">
        <w:t xml:space="preserve">   </w:t>
      </w:r>
      <w:r w:rsidRPr="005C4452">
        <w:rPr>
          <w:rFonts w:hint="eastAsia"/>
        </w:rPr>
        <w:t>イ　条例第８条第２項第３号該当性について</w:t>
      </w:r>
    </w:p>
    <w:p w14:paraId="6E6D056E" w14:textId="77777777" w:rsidR="00994E64" w:rsidRPr="005C4452" w:rsidRDefault="00994E64" w:rsidP="00994E64">
      <w:pPr>
        <w:ind w:leftChars="431" w:left="944" w:firstLineChars="100" w:firstLine="219"/>
        <w:jc w:val="both"/>
        <w:rPr>
          <w:color w:val="auto"/>
        </w:rPr>
      </w:pPr>
      <w:r w:rsidRPr="005C4452">
        <w:rPr>
          <w:rFonts w:hint="eastAsia"/>
          <w:color w:val="auto"/>
        </w:rPr>
        <w:t>当該非公開部分には、警部補以下の警察職員の氏名及び印影が記載されている。</w:t>
      </w:r>
      <w:r w:rsidRPr="005C4452">
        <w:rPr>
          <w:color w:val="auto"/>
        </w:rPr>
        <w:t xml:space="preserve">一般に、警察職員は、他の公務員と異なり、犯罪捜査や警察規制に係る取締りに従事することを本分としており、犯罪捜査や取締りの現場において、相手方の反発・反感を招きやすい立場にあるということは理解できるものである。 </w:t>
      </w:r>
    </w:p>
    <w:p w14:paraId="67763EC7" w14:textId="77777777" w:rsidR="00994E64" w:rsidRPr="005C4452" w:rsidRDefault="00994E64" w:rsidP="00994E64">
      <w:pPr>
        <w:tabs>
          <w:tab w:val="left" w:pos="993"/>
        </w:tabs>
        <w:ind w:leftChars="433" w:left="948" w:firstLineChars="100" w:firstLine="219"/>
        <w:jc w:val="both"/>
        <w:rPr>
          <w:color w:val="auto"/>
        </w:rPr>
      </w:pPr>
      <w:r w:rsidRPr="005C4452">
        <w:rPr>
          <w:rFonts w:hint="eastAsia"/>
          <w:color w:val="auto"/>
        </w:rPr>
        <w:t xml:space="preserve">とりわけ、警部補以下の警察職員の場合は、職務質問等の街頭警察活動や犯罪捜査に直接従事し、過去にも従事していることが想定される。　</w:t>
      </w:r>
    </w:p>
    <w:p w14:paraId="320CF0C0" w14:textId="77777777" w:rsidR="003305A2" w:rsidRPr="005C4452" w:rsidRDefault="003305A2" w:rsidP="003305A2">
      <w:pPr>
        <w:ind w:leftChars="450" w:left="986" w:firstLineChars="100" w:firstLine="219"/>
        <w:jc w:val="both"/>
        <w:rPr>
          <w:color w:val="auto"/>
        </w:rPr>
      </w:pPr>
      <w:r w:rsidRPr="005C4452">
        <w:rPr>
          <w:rFonts w:hint="eastAsia"/>
          <w:color w:val="auto"/>
        </w:rPr>
        <w:t>そのため</w:t>
      </w:r>
      <w:r w:rsidRPr="005C4452">
        <w:rPr>
          <w:color w:val="auto"/>
        </w:rPr>
        <w:t>、その氏名等、個人の特定につながる情報が公開されると、当該</w:t>
      </w:r>
      <w:r w:rsidRPr="005C4452">
        <w:rPr>
          <w:rFonts w:hint="eastAsia"/>
          <w:color w:val="auto"/>
        </w:rPr>
        <w:t>警部補以下の</w:t>
      </w:r>
      <w:r w:rsidRPr="005C4452">
        <w:rPr>
          <w:color w:val="auto"/>
        </w:rPr>
        <w:t>警察職員が過去に従事した犯罪捜査等の関係者など警察職員を標的とする人物等からの加害行為を容易にするため、当該職員だけでなく、その家族に対しても脅迫や嫌がらせ等の危害が及ぶおそれが認められ</w:t>
      </w:r>
      <w:r w:rsidRPr="005C4452">
        <w:rPr>
          <w:rFonts w:hint="eastAsia"/>
          <w:color w:val="auto"/>
        </w:rPr>
        <w:t>、公にすることにより、個人の生命、身体、財産等に支障を及ぼすおそれがある情報といえる。</w:t>
      </w:r>
    </w:p>
    <w:p w14:paraId="7CFB6504" w14:textId="3DBB3526" w:rsidR="003305A2" w:rsidRPr="005C4452" w:rsidRDefault="003305A2">
      <w:pPr>
        <w:ind w:leftChars="431" w:left="944" w:firstLineChars="100" w:firstLine="219"/>
        <w:jc w:val="both"/>
        <w:rPr>
          <w:color w:val="auto"/>
        </w:rPr>
      </w:pPr>
      <w:r w:rsidRPr="005C4452">
        <w:rPr>
          <w:rFonts w:hint="eastAsia"/>
          <w:color w:val="auto"/>
        </w:rPr>
        <w:t>したがって、警部補以下の警察職員の氏名及び印影は、条例第８条第２項第３号</w:t>
      </w:r>
      <w:r w:rsidRPr="005C4452">
        <w:rPr>
          <w:color w:val="auto"/>
        </w:rPr>
        <w:t>に該当し、</w:t>
      </w:r>
      <w:r w:rsidRPr="005C4452">
        <w:rPr>
          <w:rFonts w:hint="eastAsia"/>
          <w:color w:val="auto"/>
        </w:rPr>
        <w:t xml:space="preserve">非公開とすることが妥当である。　</w:t>
      </w:r>
    </w:p>
    <w:p w14:paraId="2D65037C" w14:textId="77777777" w:rsidR="00766E20" w:rsidRPr="005C4452" w:rsidRDefault="000D23C3" w:rsidP="00982A41">
      <w:pPr>
        <w:tabs>
          <w:tab w:val="left" w:pos="567"/>
        </w:tabs>
        <w:ind w:left="284"/>
        <w:jc w:val="both"/>
      </w:pPr>
      <w:r w:rsidRPr="005C4452">
        <w:rPr>
          <w:rFonts w:hint="eastAsia"/>
        </w:rPr>
        <w:t>（４）</w:t>
      </w:r>
      <w:r w:rsidR="00766E20" w:rsidRPr="005C4452">
        <w:rPr>
          <w:rFonts w:hint="eastAsia"/>
        </w:rPr>
        <w:t>「警察電話番号」について</w:t>
      </w:r>
    </w:p>
    <w:p w14:paraId="174364D8" w14:textId="5AFD11CC" w:rsidR="0032501B" w:rsidRPr="005C4452" w:rsidRDefault="00766E20" w:rsidP="005C4452">
      <w:pPr>
        <w:ind w:firstLineChars="350" w:firstLine="767"/>
        <w:jc w:val="both"/>
        <w:rPr>
          <w:color w:val="auto"/>
        </w:rPr>
      </w:pPr>
      <w:r w:rsidRPr="005C4452">
        <w:rPr>
          <w:rFonts w:hint="eastAsia"/>
        </w:rPr>
        <w:t xml:space="preserve">ア　</w:t>
      </w:r>
      <w:r w:rsidR="0032501B" w:rsidRPr="005C4452">
        <w:rPr>
          <w:color w:val="auto"/>
        </w:rPr>
        <w:t>条例第８条第</w:t>
      </w:r>
      <w:r w:rsidR="0032501B" w:rsidRPr="005C4452">
        <w:rPr>
          <w:rFonts w:hint="eastAsia"/>
          <w:color w:val="auto"/>
        </w:rPr>
        <w:t>２</w:t>
      </w:r>
      <w:r w:rsidR="0032501B" w:rsidRPr="005C4452">
        <w:rPr>
          <w:color w:val="auto"/>
        </w:rPr>
        <w:t>項第</w:t>
      </w:r>
      <w:r w:rsidR="0032501B" w:rsidRPr="005C4452">
        <w:rPr>
          <w:rFonts w:hint="eastAsia"/>
          <w:color w:val="auto"/>
        </w:rPr>
        <w:t>１</w:t>
      </w:r>
      <w:r w:rsidR="0032501B" w:rsidRPr="005C4452">
        <w:rPr>
          <w:color w:val="auto"/>
        </w:rPr>
        <w:t>号</w:t>
      </w:r>
      <w:r w:rsidR="0032501B" w:rsidRPr="005C4452">
        <w:rPr>
          <w:rFonts w:hint="eastAsia"/>
          <w:color w:val="auto"/>
        </w:rPr>
        <w:t>及び</w:t>
      </w:r>
      <w:r w:rsidR="00E950EC" w:rsidRPr="005C4452">
        <w:rPr>
          <w:rFonts w:hint="eastAsia"/>
          <w:color w:val="auto"/>
        </w:rPr>
        <w:t>同</w:t>
      </w:r>
      <w:r w:rsidR="0032501B" w:rsidRPr="005C4452">
        <w:rPr>
          <w:color w:val="auto"/>
        </w:rPr>
        <w:t>条第</w:t>
      </w:r>
      <w:r w:rsidR="0032501B" w:rsidRPr="005C4452">
        <w:rPr>
          <w:rFonts w:hint="eastAsia"/>
          <w:color w:val="auto"/>
        </w:rPr>
        <w:t>１</w:t>
      </w:r>
      <w:r w:rsidR="0032501B" w:rsidRPr="005C4452">
        <w:rPr>
          <w:color w:val="auto"/>
        </w:rPr>
        <w:t>項第</w:t>
      </w:r>
      <w:r w:rsidR="0032501B" w:rsidRPr="005C4452">
        <w:rPr>
          <w:rFonts w:hint="eastAsia"/>
          <w:color w:val="auto"/>
        </w:rPr>
        <w:t>４</w:t>
      </w:r>
      <w:r w:rsidR="0032501B" w:rsidRPr="005C4452">
        <w:rPr>
          <w:color w:val="auto"/>
        </w:rPr>
        <w:t>号について</w:t>
      </w:r>
    </w:p>
    <w:p w14:paraId="0F80802C" w14:textId="65828467" w:rsidR="000D23C3" w:rsidRPr="005C4452" w:rsidRDefault="000D23C3" w:rsidP="005C4452">
      <w:pPr>
        <w:ind w:leftChars="450" w:left="986" w:firstLineChars="100" w:firstLine="219"/>
        <w:jc w:val="both"/>
        <w:rPr>
          <w:color w:val="auto"/>
        </w:rPr>
      </w:pPr>
      <w:r w:rsidRPr="005C4452">
        <w:rPr>
          <w:rFonts w:hint="eastAsia"/>
          <w:color w:val="auto"/>
        </w:rPr>
        <w:t>条例第８条第２項第１号は、</w:t>
      </w:r>
      <w:r w:rsidR="00E950EC" w:rsidRPr="005C4452">
        <w:rPr>
          <w:rFonts w:hint="eastAsia"/>
          <w:color w:val="auto"/>
        </w:rPr>
        <w:t>同</w:t>
      </w:r>
      <w:r w:rsidRPr="005C4452">
        <w:rPr>
          <w:rFonts w:hint="eastAsia"/>
          <w:color w:val="auto"/>
        </w:rPr>
        <w:t>条第１項第１号から第４号までのいずれかに該当する情報が</w:t>
      </w:r>
      <w:r w:rsidRPr="005C4452">
        <w:rPr>
          <w:color w:val="auto"/>
        </w:rPr>
        <w:t>記録されている行政文書を公開しないことができると規定して</w:t>
      </w:r>
      <w:r w:rsidR="00E950EC" w:rsidRPr="005C4452">
        <w:rPr>
          <w:rFonts w:hint="eastAsia"/>
          <w:color w:val="auto"/>
        </w:rPr>
        <w:t>いる</w:t>
      </w:r>
      <w:r w:rsidRPr="005C4452">
        <w:rPr>
          <w:color w:val="auto"/>
        </w:rPr>
        <w:t>。</w:t>
      </w:r>
    </w:p>
    <w:p w14:paraId="4FC1D952" w14:textId="77777777" w:rsidR="000D23C3" w:rsidRPr="005C4452" w:rsidRDefault="000D23C3" w:rsidP="005C4452">
      <w:pPr>
        <w:ind w:leftChars="450" w:left="986" w:firstLineChars="100" w:firstLine="219"/>
        <w:jc w:val="both"/>
        <w:rPr>
          <w:color w:val="auto"/>
        </w:rPr>
      </w:pPr>
      <w:r w:rsidRPr="005C4452">
        <w:rPr>
          <w:rFonts w:hint="eastAsia"/>
          <w:color w:val="auto"/>
        </w:rPr>
        <w:t>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w:t>
      </w:r>
    </w:p>
    <w:p w14:paraId="5ABB079D" w14:textId="646F82F4" w:rsidR="000D23C3" w:rsidRPr="005C4452" w:rsidRDefault="000D23C3" w:rsidP="005C4452">
      <w:pPr>
        <w:ind w:leftChars="450" w:left="986" w:firstLineChars="100" w:firstLine="219"/>
        <w:jc w:val="both"/>
        <w:rPr>
          <w:color w:val="auto"/>
        </w:rPr>
      </w:pPr>
      <w:r w:rsidRPr="005C4452">
        <w:rPr>
          <w:rFonts w:hint="eastAsia"/>
          <w:color w:val="auto"/>
        </w:rPr>
        <w:t>また、反復継続的な事務事業に関する情報の中には、当該事務事業実施後であっても、これを公開することにより同種の事務事業の目的が達成できなくなり、又は公正かつ適切な執行に著しい支障を及ぼすものもある。</w:t>
      </w:r>
      <w:r w:rsidR="00BE22B9">
        <w:rPr>
          <w:rFonts w:hint="eastAsia"/>
          <w:color w:val="auto"/>
        </w:rPr>
        <w:t>条例第８条第１項第４号により、このような</w:t>
      </w:r>
      <w:r w:rsidRPr="005C4452">
        <w:rPr>
          <w:rFonts w:hint="eastAsia"/>
          <w:color w:val="auto"/>
        </w:rPr>
        <w:t>支障を防止するため、これらの情報については、公開しないことができる。</w:t>
      </w:r>
    </w:p>
    <w:p w14:paraId="541FF04B" w14:textId="4DA74083" w:rsidR="000D23C3" w:rsidRPr="005C4452" w:rsidRDefault="000D23C3" w:rsidP="000D23C3">
      <w:pPr>
        <w:ind w:left="657" w:hangingChars="300" w:hanging="657"/>
        <w:jc w:val="both"/>
        <w:rPr>
          <w:color w:val="auto"/>
        </w:rPr>
      </w:pPr>
      <w:r w:rsidRPr="005C4452">
        <w:rPr>
          <w:rFonts w:hint="eastAsia"/>
          <w:color w:val="auto"/>
        </w:rPr>
        <w:t xml:space="preserve">　　　　　</w:t>
      </w:r>
      <w:r w:rsidR="000B4F7D" w:rsidRPr="005C4452">
        <w:rPr>
          <w:rFonts w:hint="eastAsia"/>
          <w:color w:val="auto"/>
        </w:rPr>
        <w:t xml:space="preserve"> </w:t>
      </w:r>
      <w:r w:rsidRPr="005C4452">
        <w:rPr>
          <w:rFonts w:hint="eastAsia"/>
          <w:color w:val="auto"/>
        </w:rPr>
        <w:t>同号は、</w:t>
      </w:r>
    </w:p>
    <w:p w14:paraId="14310701" w14:textId="5B1E5C20" w:rsidR="000B4F7D" w:rsidRPr="005C4452" w:rsidRDefault="000D23C3" w:rsidP="000D23C3">
      <w:pPr>
        <w:ind w:leftChars="-82" w:left="1134" w:hangingChars="600" w:hanging="1314"/>
        <w:jc w:val="both"/>
        <w:rPr>
          <w:color w:val="auto"/>
        </w:rPr>
      </w:pPr>
      <w:r w:rsidRPr="005C4452">
        <w:rPr>
          <w:rFonts w:hint="eastAsia"/>
          <w:color w:val="auto"/>
        </w:rPr>
        <w:t xml:space="preserve">　　　　</w:t>
      </w:r>
      <w:r w:rsidR="000B4F7D" w:rsidRPr="005C4452">
        <w:rPr>
          <w:color w:val="auto"/>
        </w:rPr>
        <w:t xml:space="preserve"> </w:t>
      </w:r>
      <w:r w:rsidRPr="005C4452">
        <w:rPr>
          <w:rFonts w:hint="eastAsia"/>
          <w:color w:val="auto"/>
        </w:rPr>
        <w:t>・</w:t>
      </w:r>
      <w:r w:rsidRPr="005C4452">
        <w:rPr>
          <w:color w:val="auto"/>
        </w:rPr>
        <w:t>府の機関又は国等の機関が行う取締り、監督、立入検査、許可、認可、試験、入札</w:t>
      </w:r>
      <w:r w:rsidR="000B4F7D" w:rsidRPr="005C4452">
        <w:rPr>
          <w:rFonts w:hint="eastAsia"/>
          <w:color w:val="auto"/>
        </w:rPr>
        <w:t xml:space="preserve"> </w:t>
      </w:r>
    </w:p>
    <w:p w14:paraId="359206A0" w14:textId="36C1295E" w:rsidR="000B4F7D" w:rsidRPr="005C4452" w:rsidRDefault="000D23C3" w:rsidP="000B4F7D">
      <w:pPr>
        <w:ind w:leftChars="468" w:left="1135" w:hangingChars="50" w:hanging="110"/>
        <w:jc w:val="both"/>
        <w:rPr>
          <w:color w:val="auto"/>
        </w:rPr>
      </w:pPr>
      <w:r w:rsidRPr="005C4452">
        <w:rPr>
          <w:color w:val="auto"/>
        </w:rPr>
        <w:t>契約、交渉、渉外、争訟、調査研究、人事管理、企業経営等の事務に関する情報で</w:t>
      </w:r>
      <w:r w:rsidR="000B4F7D" w:rsidRPr="005C4452">
        <w:rPr>
          <w:rFonts w:hint="eastAsia"/>
          <w:color w:val="auto"/>
        </w:rPr>
        <w:t>あ</w:t>
      </w:r>
    </w:p>
    <w:p w14:paraId="68525A6A" w14:textId="2B5CCAA6" w:rsidR="000D23C3" w:rsidRPr="005C4452" w:rsidRDefault="000D23C3" w:rsidP="005C4452">
      <w:pPr>
        <w:ind w:leftChars="468" w:left="1135" w:hangingChars="50" w:hanging="110"/>
        <w:jc w:val="both"/>
        <w:rPr>
          <w:color w:val="auto"/>
        </w:rPr>
      </w:pPr>
      <w:r w:rsidRPr="005C4452">
        <w:rPr>
          <w:color w:val="auto"/>
        </w:rPr>
        <w:t>って、</w:t>
      </w:r>
    </w:p>
    <w:p w14:paraId="3A63874C" w14:textId="77777777" w:rsidR="000D23C3" w:rsidRPr="005C4452" w:rsidRDefault="000D23C3" w:rsidP="000D23C3">
      <w:pPr>
        <w:ind w:leftChars="-82" w:left="1134" w:hangingChars="600" w:hanging="1314"/>
        <w:jc w:val="both"/>
        <w:rPr>
          <w:color w:val="auto"/>
        </w:rPr>
      </w:pPr>
      <w:r w:rsidRPr="005C4452">
        <w:rPr>
          <w:rFonts w:hint="eastAsia"/>
          <w:color w:val="auto"/>
        </w:rPr>
        <w:t xml:space="preserve">　　　　　・</w:t>
      </w:r>
      <w:r w:rsidRPr="005C4452">
        <w:rPr>
          <w:color w:val="auto"/>
        </w:rPr>
        <w:t>公にすることにより、当該若しくは同種の事務の目的が達成できなくなり、又はこれらの事務の公正かつ適切な執行に著しい支障を及ぼすおそれのあるもの</w:t>
      </w:r>
    </w:p>
    <w:p w14:paraId="174A52F1" w14:textId="479B2F56" w:rsidR="000D23C3" w:rsidRPr="005C4452" w:rsidRDefault="000D23C3" w:rsidP="000D23C3">
      <w:pPr>
        <w:jc w:val="both"/>
        <w:rPr>
          <w:color w:val="auto"/>
        </w:rPr>
      </w:pPr>
      <w:r w:rsidRPr="005C4452">
        <w:rPr>
          <w:rFonts w:hint="eastAsia"/>
          <w:color w:val="auto"/>
        </w:rPr>
        <w:t xml:space="preserve">　　　　</w:t>
      </w:r>
      <w:r w:rsidR="000B4F7D" w:rsidRPr="005C4452">
        <w:rPr>
          <w:rFonts w:hint="eastAsia"/>
          <w:color w:val="auto"/>
        </w:rPr>
        <w:t xml:space="preserve">　</w:t>
      </w:r>
      <w:r w:rsidRPr="005C4452">
        <w:rPr>
          <w:rFonts w:hint="eastAsia"/>
          <w:color w:val="auto"/>
        </w:rPr>
        <w:t>に該当する情報については、公開しないことができる旨を定めている。</w:t>
      </w:r>
    </w:p>
    <w:p w14:paraId="195CA359" w14:textId="21D7116E" w:rsidR="000D23C3" w:rsidRPr="005C4452" w:rsidRDefault="000D23C3" w:rsidP="005C4452">
      <w:pPr>
        <w:ind w:left="1095" w:hangingChars="500" w:hanging="1095"/>
        <w:jc w:val="both"/>
        <w:rPr>
          <w:color w:val="auto"/>
        </w:rPr>
      </w:pPr>
      <w:r w:rsidRPr="005C4452">
        <w:rPr>
          <w:rFonts w:hint="eastAsia"/>
          <w:color w:val="auto"/>
        </w:rPr>
        <w:t xml:space="preserve">　　　　　</w:t>
      </w:r>
      <w:r w:rsidR="000B4F7D" w:rsidRPr="005C4452">
        <w:rPr>
          <w:rFonts w:hint="eastAsia"/>
          <w:color w:val="auto"/>
        </w:rPr>
        <w:t xml:space="preserve">　</w:t>
      </w:r>
      <w:r w:rsidR="00E950EC" w:rsidRPr="005C4452">
        <w:rPr>
          <w:rFonts w:hint="eastAsia"/>
          <w:color w:val="auto"/>
        </w:rPr>
        <w:t>同</w:t>
      </w:r>
      <w:r w:rsidRPr="005C4452">
        <w:rPr>
          <w:rFonts w:hint="eastAsia"/>
          <w:color w:val="auto"/>
        </w:rPr>
        <w:t>号の「府の機関又は国等の機関が行う取締り、監督、立入検査、許可、認可、試験、入札、契約、交渉、渉外、争訟、調査研究、人事管理、企業経営等の事務」の部分は、府の機関又は国等の機関が行う代表的な事務を例示したものである。</w:t>
      </w:r>
    </w:p>
    <w:p w14:paraId="11F33EDD" w14:textId="52C47B9B" w:rsidR="000D23C3" w:rsidRPr="005C4452" w:rsidRDefault="000D23C3" w:rsidP="005C4452">
      <w:pPr>
        <w:tabs>
          <w:tab w:val="left" w:pos="851"/>
        </w:tabs>
        <w:ind w:leftChars="-11" w:left="1071" w:hangingChars="500" w:hanging="1095"/>
        <w:jc w:val="both"/>
        <w:rPr>
          <w:color w:val="auto"/>
        </w:rPr>
      </w:pPr>
      <w:r w:rsidRPr="005C4452">
        <w:rPr>
          <w:rFonts w:hint="eastAsia"/>
          <w:color w:val="auto"/>
        </w:rPr>
        <w:t xml:space="preserve">　　　　　</w:t>
      </w:r>
      <w:r w:rsidR="000B4F7D" w:rsidRPr="005C4452">
        <w:rPr>
          <w:rFonts w:hint="eastAsia"/>
          <w:color w:val="auto"/>
        </w:rPr>
        <w:t xml:space="preserve">　</w:t>
      </w:r>
      <w:r w:rsidRPr="005C4452">
        <w:rPr>
          <w:rFonts w:hint="eastAsia"/>
          <w:color w:val="auto"/>
        </w:rPr>
        <w:t>さらに、</w:t>
      </w:r>
      <w:r w:rsidR="00E950EC" w:rsidRPr="005C4452">
        <w:rPr>
          <w:rFonts w:hint="eastAsia"/>
          <w:color w:val="auto"/>
        </w:rPr>
        <w:t>同</w:t>
      </w:r>
      <w:r w:rsidRPr="005C4452">
        <w:rPr>
          <w:rFonts w:hint="eastAsia"/>
          <w:color w:val="auto"/>
        </w:rPr>
        <w:t>号における「おそれのあるもの」に該当して公開しないことができる</w:t>
      </w:r>
      <w:r w:rsidRPr="005C4452">
        <w:rPr>
          <w:rFonts w:hint="eastAsia"/>
          <w:color w:val="auto"/>
        </w:rPr>
        <w:lastRenderedPageBreak/>
        <w:t>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p>
    <w:p w14:paraId="3BBF5A3C" w14:textId="56C6D08F" w:rsidR="000D23C3" w:rsidRPr="005C4452" w:rsidRDefault="00766E20" w:rsidP="00D53742">
      <w:pPr>
        <w:tabs>
          <w:tab w:val="left" w:pos="851"/>
        </w:tabs>
        <w:ind w:left="438" w:hangingChars="200" w:hanging="438"/>
        <w:jc w:val="both"/>
        <w:rPr>
          <w:color w:val="auto"/>
        </w:rPr>
      </w:pPr>
      <w:r w:rsidRPr="005C4452">
        <w:rPr>
          <w:rFonts w:hint="eastAsia"/>
        </w:rPr>
        <w:t xml:space="preserve">　　　</w:t>
      </w:r>
      <w:r w:rsidR="000B4F7D" w:rsidRPr="005C4452">
        <w:t xml:space="preserve"> </w:t>
      </w:r>
      <w:r w:rsidRPr="005C4452">
        <w:rPr>
          <w:rFonts w:hint="eastAsia"/>
        </w:rPr>
        <w:t xml:space="preserve">イ　</w:t>
      </w:r>
      <w:r w:rsidR="000B4F7D" w:rsidRPr="005C4452">
        <w:rPr>
          <w:rFonts w:hint="eastAsia"/>
        </w:rPr>
        <w:t xml:space="preserve"> </w:t>
      </w:r>
      <w:r w:rsidR="000D23C3" w:rsidRPr="005C4452">
        <w:rPr>
          <w:rFonts w:hint="eastAsia"/>
          <w:color w:val="auto"/>
        </w:rPr>
        <w:t>条例第８条第２項第１号</w:t>
      </w:r>
      <w:r w:rsidR="006D4C55" w:rsidRPr="005C4452">
        <w:rPr>
          <w:rFonts w:hint="eastAsia"/>
          <w:color w:val="auto"/>
        </w:rPr>
        <w:t>及び</w:t>
      </w:r>
      <w:r w:rsidR="00E950EC" w:rsidRPr="005C4452">
        <w:rPr>
          <w:rFonts w:hint="eastAsia"/>
          <w:color w:val="auto"/>
        </w:rPr>
        <w:t>同</w:t>
      </w:r>
      <w:r w:rsidR="006D4C55" w:rsidRPr="005C4452">
        <w:rPr>
          <w:rFonts w:hint="eastAsia"/>
          <w:color w:val="auto"/>
        </w:rPr>
        <w:t>条第１項第４号</w:t>
      </w:r>
      <w:r w:rsidR="000D23C3" w:rsidRPr="005C4452">
        <w:rPr>
          <w:rFonts w:hint="eastAsia"/>
          <w:color w:val="auto"/>
        </w:rPr>
        <w:t>該当性について</w:t>
      </w:r>
    </w:p>
    <w:p w14:paraId="36F5813F" w14:textId="201D90FC" w:rsidR="000D23C3" w:rsidRPr="005C4452" w:rsidRDefault="000D23C3" w:rsidP="005C4452">
      <w:pPr>
        <w:tabs>
          <w:tab w:val="left" w:pos="1134"/>
        </w:tabs>
        <w:ind w:leftChars="500" w:left="1095" w:firstLineChars="100" w:firstLine="219"/>
        <w:jc w:val="both"/>
        <w:rPr>
          <w:color w:val="auto"/>
        </w:rPr>
      </w:pPr>
      <w:r w:rsidRPr="005C4452">
        <w:rPr>
          <w:rFonts w:hint="eastAsia"/>
          <w:color w:val="auto"/>
        </w:rPr>
        <w:t>実施機関は、警察電話は、一般回線とは別に、警察業務の連絡調整等に使用する電話回線であり、警察電話番号は一般市民にとっては些細な情報であっても、警察の捜査や事務を妨害しようとする個人や組織にとっては、特定の番号に電話をかけ続け、本来対応すべき事案や事務の対応を阻害する等の妨害を行うための有益な情報となるから、条例第８条第１項第４号に該当すると主張する。</w:t>
      </w:r>
    </w:p>
    <w:p w14:paraId="036C1260" w14:textId="288CDE24" w:rsidR="000D23C3" w:rsidRPr="005C4452" w:rsidRDefault="000D23C3" w:rsidP="00D53742">
      <w:pPr>
        <w:tabs>
          <w:tab w:val="left" w:pos="1134"/>
        </w:tabs>
        <w:ind w:leftChars="500" w:left="1095" w:firstLineChars="100" w:firstLine="219"/>
        <w:jc w:val="both"/>
        <w:rPr>
          <w:color w:val="auto"/>
        </w:rPr>
      </w:pPr>
      <w:r w:rsidRPr="005C4452">
        <w:rPr>
          <w:rFonts w:hint="eastAsia"/>
          <w:color w:val="auto"/>
        </w:rPr>
        <w:t>この点、警察活動では、種々の犯罪者や犯罪組織等を取締りや捜査の対象としていることから、そうした者からの</w:t>
      </w:r>
      <w:r w:rsidR="006D4C55" w:rsidRPr="005C4452">
        <w:rPr>
          <w:rFonts w:hint="eastAsia"/>
          <w:color w:val="auto"/>
        </w:rPr>
        <w:t>反発・</w:t>
      </w:r>
      <w:r w:rsidRPr="005C4452">
        <w:rPr>
          <w:rFonts w:hint="eastAsia"/>
          <w:color w:val="auto"/>
        </w:rPr>
        <w:t>反感を招きやすく、また警察活動の妨害を企図する者が現れることは容易に推察されるところである。このような事情の下で、警察電話番号を開示すると、外部から特定の電話番号に電話を掛け続ける等の妨害行為を容易にし、警察内部における連絡調整等を円滑に行うという警察電話の設置目的が達成できなくなり、事務の公正かつ適切な執行に著しい支障を及ぼすおそれのあることから、</w:t>
      </w:r>
      <w:r w:rsidR="00E950EC" w:rsidRPr="005C4452">
        <w:rPr>
          <w:rFonts w:hint="eastAsia"/>
          <w:color w:val="auto"/>
        </w:rPr>
        <w:t>警察電話番号は、同</w:t>
      </w:r>
      <w:r w:rsidRPr="005C4452">
        <w:rPr>
          <w:color w:val="auto"/>
        </w:rPr>
        <w:t>条第１項第</w:t>
      </w:r>
      <w:r w:rsidRPr="005C4452">
        <w:rPr>
          <w:rFonts w:hint="eastAsia"/>
          <w:color w:val="auto"/>
        </w:rPr>
        <w:t>４号に該当し、</w:t>
      </w:r>
      <w:r w:rsidR="00E950EC" w:rsidRPr="005C4452">
        <w:rPr>
          <w:rFonts w:hint="eastAsia"/>
          <w:color w:val="auto"/>
        </w:rPr>
        <w:t>同</w:t>
      </w:r>
      <w:r w:rsidRPr="005C4452">
        <w:rPr>
          <w:color w:val="auto"/>
        </w:rPr>
        <w:t>条第２項第１号</w:t>
      </w:r>
      <w:r w:rsidRPr="005C4452">
        <w:rPr>
          <w:rFonts w:hint="eastAsia"/>
          <w:color w:val="auto"/>
        </w:rPr>
        <w:t>の該当性を認めることができ、非公開とすることが妥当である。</w:t>
      </w:r>
    </w:p>
    <w:p w14:paraId="6409A119" w14:textId="77777777" w:rsidR="00766E20" w:rsidRPr="005C4452" w:rsidRDefault="00982A41" w:rsidP="00982A41">
      <w:pPr>
        <w:tabs>
          <w:tab w:val="left" w:pos="426"/>
        </w:tabs>
        <w:ind w:left="284"/>
        <w:jc w:val="both"/>
      </w:pPr>
      <w:r w:rsidRPr="005C4452">
        <w:rPr>
          <w:rFonts w:hint="eastAsia"/>
        </w:rPr>
        <w:t>（５）</w:t>
      </w:r>
      <w:r w:rsidR="00766E20" w:rsidRPr="005C4452">
        <w:rPr>
          <w:rFonts w:hint="eastAsia"/>
        </w:rPr>
        <w:t>「変死事案の取扱い状況が分かる部分」について</w:t>
      </w:r>
    </w:p>
    <w:p w14:paraId="60762D12" w14:textId="3F32CFA3" w:rsidR="000D23C3" w:rsidRPr="005C4452" w:rsidRDefault="00766E20" w:rsidP="005C4452">
      <w:pPr>
        <w:tabs>
          <w:tab w:val="left" w:pos="851"/>
        </w:tabs>
        <w:ind w:left="284"/>
        <w:jc w:val="both"/>
        <w:rPr>
          <w:color w:val="auto"/>
        </w:rPr>
      </w:pPr>
      <w:r w:rsidRPr="005C4452">
        <w:rPr>
          <w:rFonts w:hint="eastAsia"/>
        </w:rPr>
        <w:t xml:space="preserve">　　</w:t>
      </w:r>
      <w:r w:rsidR="0001228C" w:rsidRPr="005C4452">
        <w:rPr>
          <w:rFonts w:hint="eastAsia"/>
        </w:rPr>
        <w:t>ア</w:t>
      </w:r>
      <w:r w:rsidR="000D23C3" w:rsidRPr="005C4452">
        <w:rPr>
          <w:rFonts w:hint="eastAsia"/>
        </w:rPr>
        <w:t xml:space="preserve">　</w:t>
      </w:r>
      <w:r w:rsidR="000D23C3" w:rsidRPr="005C4452">
        <w:rPr>
          <w:rFonts w:hint="eastAsia"/>
          <w:color w:val="auto"/>
        </w:rPr>
        <w:t>条例第８条第２項第１号及び</w:t>
      </w:r>
      <w:r w:rsidR="00E950EC" w:rsidRPr="005C4452">
        <w:rPr>
          <w:rFonts w:hint="eastAsia"/>
          <w:color w:val="auto"/>
        </w:rPr>
        <w:t>同</w:t>
      </w:r>
      <w:r w:rsidR="000D23C3" w:rsidRPr="005C4452">
        <w:rPr>
          <w:rFonts w:hint="eastAsia"/>
          <w:color w:val="auto"/>
        </w:rPr>
        <w:t>条第１項第４号について</w:t>
      </w:r>
    </w:p>
    <w:p w14:paraId="30AC0872" w14:textId="06F8C2F0" w:rsidR="0001228C" w:rsidRPr="005C4452" w:rsidRDefault="000D23C3" w:rsidP="0001228C">
      <w:pPr>
        <w:ind w:firstLineChars="500" w:firstLine="1095"/>
        <w:jc w:val="both"/>
      </w:pPr>
      <w:r w:rsidRPr="005C4452">
        <w:rPr>
          <w:rFonts w:hint="eastAsia"/>
          <w:color w:val="auto"/>
        </w:rPr>
        <w:t>（</w:t>
      </w:r>
      <w:r w:rsidR="006D4C55" w:rsidRPr="005C4452">
        <w:rPr>
          <w:rFonts w:hint="eastAsia"/>
          <w:color w:val="auto"/>
        </w:rPr>
        <w:t>４</w:t>
      </w:r>
      <w:r w:rsidRPr="005C4452">
        <w:rPr>
          <w:rFonts w:hint="eastAsia"/>
          <w:color w:val="auto"/>
        </w:rPr>
        <w:t>）アのとおり。</w:t>
      </w:r>
      <w:r w:rsidR="0001228C" w:rsidRPr="005C4452">
        <w:rPr>
          <w:rFonts w:hint="eastAsia"/>
        </w:rPr>
        <w:t xml:space="preserve">　</w:t>
      </w:r>
    </w:p>
    <w:p w14:paraId="52CCCF63" w14:textId="77777777" w:rsidR="000D23C3" w:rsidRPr="005C4452" w:rsidRDefault="0001228C" w:rsidP="005C4452">
      <w:pPr>
        <w:ind w:firstLineChars="350" w:firstLine="767"/>
        <w:jc w:val="both"/>
      </w:pPr>
      <w:r w:rsidRPr="005C4452">
        <w:rPr>
          <w:rFonts w:hint="eastAsia"/>
        </w:rPr>
        <w:t>イ</w:t>
      </w:r>
      <w:r w:rsidR="00766E20" w:rsidRPr="005C4452">
        <w:rPr>
          <w:rFonts w:hint="eastAsia"/>
        </w:rPr>
        <w:t xml:space="preserve">　</w:t>
      </w:r>
      <w:r w:rsidR="00766E20" w:rsidRPr="005C4452">
        <w:t xml:space="preserve">条例第８条第２項第２号について </w:t>
      </w:r>
    </w:p>
    <w:p w14:paraId="163CD7DE" w14:textId="1B5481C6" w:rsidR="000D23C3" w:rsidRPr="005C4452" w:rsidRDefault="00E950EC" w:rsidP="005C4452">
      <w:pPr>
        <w:ind w:leftChars="500" w:left="1095" w:firstLineChars="67" w:firstLine="147"/>
        <w:jc w:val="both"/>
        <w:rPr>
          <w:color w:val="auto"/>
        </w:rPr>
      </w:pPr>
      <w:r w:rsidRPr="005C4452">
        <w:rPr>
          <w:rFonts w:hint="eastAsia"/>
          <w:color w:val="auto"/>
        </w:rPr>
        <w:t>同</w:t>
      </w:r>
      <w:r w:rsidR="000D23C3" w:rsidRPr="005C4452">
        <w:rPr>
          <w:color w:val="auto"/>
        </w:rPr>
        <w:t>号では、公にすることにより、犯罪の予防、鎮圧又は捜査、公訴の維持、刑の執</w:t>
      </w:r>
    </w:p>
    <w:p w14:paraId="37321D64" w14:textId="77777777" w:rsidR="000D23C3" w:rsidRPr="005C4452" w:rsidRDefault="000D23C3" w:rsidP="005C4452">
      <w:pPr>
        <w:ind w:leftChars="438" w:left="960" w:hanging="1"/>
        <w:jc w:val="both"/>
        <w:rPr>
          <w:color w:val="auto"/>
        </w:rPr>
      </w:pPr>
      <w:r w:rsidRPr="005C4452">
        <w:rPr>
          <w:color w:val="auto"/>
        </w:rPr>
        <w:t>行その他の公共の安全と秩序の維持に支障を及ぼすおそれがあると公安委員会又は警察本部長が認めることにつき相当の理由がある情報が記録されている行政文書を公開しないことができるとしており、該当する情報として、</w:t>
      </w:r>
      <w:r w:rsidRPr="005C4452">
        <w:rPr>
          <w:rFonts w:hint="eastAsia"/>
          <w:color w:val="auto"/>
        </w:rPr>
        <w:t>「</w:t>
      </w:r>
      <w:r w:rsidRPr="005C4452">
        <w:rPr>
          <w:color w:val="auto"/>
        </w:rPr>
        <w:t>捜査の手法、技術、体制、方針等に関する情報で、公にすることにより、将来の捜査に支障を生じ、又は、将来の犯行を容易にするおそれのあるもの</w:t>
      </w:r>
      <w:r w:rsidRPr="005C4452">
        <w:rPr>
          <w:rFonts w:hint="eastAsia"/>
          <w:color w:val="auto"/>
        </w:rPr>
        <w:t>」又は「公にすることにより犯罪の被害者、捜査の参考人又は情報提供者等が特定され、その結果これらの人々の生命、身体、財産等に不法な侵害が加えられるおそれがある情報」が挙げられる</w:t>
      </w:r>
      <w:r w:rsidRPr="005C4452">
        <w:rPr>
          <w:color w:val="auto"/>
        </w:rPr>
        <w:t>。</w:t>
      </w:r>
    </w:p>
    <w:p w14:paraId="189E5295" w14:textId="5E0B529A" w:rsidR="000D23C3" w:rsidRPr="005C4452" w:rsidRDefault="00766E20" w:rsidP="005C4452">
      <w:pPr>
        <w:ind w:left="986" w:hangingChars="450" w:hanging="986"/>
        <w:jc w:val="both"/>
        <w:rPr>
          <w:color w:val="auto"/>
        </w:rPr>
      </w:pPr>
      <w:r w:rsidRPr="005C4452">
        <w:rPr>
          <w:rFonts w:hint="eastAsia"/>
        </w:rPr>
        <w:t xml:space="preserve">　　　</w:t>
      </w:r>
      <w:r w:rsidR="0001228C" w:rsidRPr="005C4452">
        <w:rPr>
          <w:rFonts w:hint="eastAsia"/>
        </w:rPr>
        <w:t>ウ</w:t>
      </w:r>
      <w:r w:rsidRPr="005C4452">
        <w:rPr>
          <w:rFonts w:hint="eastAsia"/>
        </w:rPr>
        <w:t xml:space="preserve">　</w:t>
      </w:r>
      <w:r w:rsidR="000B4F7D" w:rsidRPr="005C4452">
        <w:rPr>
          <w:rFonts w:hint="eastAsia"/>
        </w:rPr>
        <w:t xml:space="preserve"> </w:t>
      </w:r>
      <w:r w:rsidR="000D23C3" w:rsidRPr="005C4452">
        <w:rPr>
          <w:rFonts w:hint="eastAsia"/>
          <w:color w:val="auto"/>
        </w:rPr>
        <w:t>条例第８条第２項第１号及び</w:t>
      </w:r>
      <w:r w:rsidR="00E950EC" w:rsidRPr="005C4452">
        <w:rPr>
          <w:rFonts w:hint="eastAsia"/>
          <w:color w:val="auto"/>
        </w:rPr>
        <w:t>同</w:t>
      </w:r>
      <w:r w:rsidR="000D23C3" w:rsidRPr="005C4452">
        <w:rPr>
          <w:rFonts w:hint="eastAsia"/>
          <w:color w:val="auto"/>
        </w:rPr>
        <w:t>条第１項第４号該当性並びに</w:t>
      </w:r>
      <w:r w:rsidR="00E950EC" w:rsidRPr="005C4452">
        <w:rPr>
          <w:rFonts w:hint="eastAsia"/>
          <w:color w:val="auto"/>
        </w:rPr>
        <w:t>同</w:t>
      </w:r>
      <w:r w:rsidR="000D23C3" w:rsidRPr="005C4452">
        <w:rPr>
          <w:rFonts w:hint="eastAsia"/>
          <w:color w:val="auto"/>
        </w:rPr>
        <w:t>条第２項第２号該当性について</w:t>
      </w:r>
    </w:p>
    <w:p w14:paraId="0CD2DC06" w14:textId="736CD2C1" w:rsidR="00982A41" w:rsidRPr="005C4452" w:rsidRDefault="00766E20" w:rsidP="005C4452">
      <w:pPr>
        <w:ind w:leftChars="-161" w:left="961" w:hangingChars="600" w:hanging="1314"/>
        <w:jc w:val="both"/>
        <w:rPr>
          <w:color w:val="auto"/>
        </w:rPr>
      </w:pPr>
      <w:r w:rsidRPr="005C4452">
        <w:rPr>
          <w:rFonts w:hint="eastAsia"/>
        </w:rPr>
        <w:t xml:space="preserve">　　　</w:t>
      </w:r>
      <w:r w:rsidR="00982A41" w:rsidRPr="005C4452">
        <w:rPr>
          <w:rFonts w:hint="eastAsia"/>
        </w:rPr>
        <w:t xml:space="preserve">　　　</w:t>
      </w:r>
      <w:r w:rsidR="000B4F7D" w:rsidRPr="005C4452">
        <w:rPr>
          <w:rFonts w:hint="eastAsia"/>
        </w:rPr>
        <w:t xml:space="preserve"> </w:t>
      </w:r>
      <w:r w:rsidR="000B4F7D" w:rsidRPr="005C4452">
        <w:t xml:space="preserve"> </w:t>
      </w:r>
      <w:r w:rsidR="00982A41" w:rsidRPr="005C4452">
        <w:rPr>
          <w:color w:val="auto"/>
        </w:rPr>
        <w:t>実施機関</w:t>
      </w:r>
      <w:r w:rsidR="00982A41" w:rsidRPr="005C4452">
        <w:rPr>
          <w:rFonts w:hint="eastAsia"/>
          <w:color w:val="auto"/>
        </w:rPr>
        <w:t>は</w:t>
      </w:r>
      <w:r w:rsidR="00982A41" w:rsidRPr="005C4452">
        <w:rPr>
          <w:color w:val="auto"/>
        </w:rPr>
        <w:t>、変死事案の取扱い状況がわかる部分（人体図</w:t>
      </w:r>
      <w:r w:rsidR="00982A41" w:rsidRPr="005C4452">
        <w:rPr>
          <w:rFonts w:hint="eastAsia"/>
          <w:color w:val="auto"/>
        </w:rPr>
        <w:t>など</w:t>
      </w:r>
      <w:r w:rsidR="00982A41" w:rsidRPr="005C4452">
        <w:rPr>
          <w:color w:val="auto"/>
        </w:rPr>
        <w:t>）には、</w:t>
      </w:r>
      <w:r w:rsidR="00982A41" w:rsidRPr="005C4452">
        <w:rPr>
          <w:rFonts w:hint="eastAsia"/>
          <w:color w:val="auto"/>
        </w:rPr>
        <w:t>検視の際の具体的な項目</w:t>
      </w:r>
      <w:r w:rsidR="00982A41" w:rsidRPr="005C4452">
        <w:rPr>
          <w:color w:val="auto"/>
        </w:rPr>
        <w:t>等が記録されており、これらを公にすることによ</w:t>
      </w:r>
      <w:r w:rsidR="00982A41" w:rsidRPr="005C4452">
        <w:rPr>
          <w:rFonts w:hint="eastAsia"/>
          <w:color w:val="auto"/>
        </w:rPr>
        <w:t>り、検視の方法</w:t>
      </w:r>
      <w:r w:rsidR="00982A41" w:rsidRPr="005C4452">
        <w:rPr>
          <w:color w:val="auto"/>
        </w:rPr>
        <w:t>等が明らかになり、</w:t>
      </w:r>
      <w:r w:rsidR="00982A41" w:rsidRPr="005C4452">
        <w:rPr>
          <w:rFonts w:hint="eastAsia"/>
          <w:color w:val="auto"/>
        </w:rPr>
        <w:t>又は</w:t>
      </w:r>
      <w:r w:rsidR="00982A41" w:rsidRPr="005C4452">
        <w:rPr>
          <w:color w:val="auto"/>
        </w:rPr>
        <w:t>推測されるおそれがあ</w:t>
      </w:r>
      <w:r w:rsidR="00982A41" w:rsidRPr="005C4452">
        <w:rPr>
          <w:rFonts w:hint="eastAsia"/>
          <w:color w:val="auto"/>
        </w:rPr>
        <w:t>り、</w:t>
      </w:r>
      <w:r w:rsidR="00982A41" w:rsidRPr="005C4452">
        <w:rPr>
          <w:color w:val="auto"/>
        </w:rPr>
        <w:t>その結果、犯罪を企図し、又は隠ぺいしようとする者をして、対抗措置を講じられるおそれがあると</w:t>
      </w:r>
      <w:r w:rsidR="00982A41" w:rsidRPr="005C4452">
        <w:rPr>
          <w:rFonts w:hint="eastAsia"/>
          <w:color w:val="auto"/>
        </w:rPr>
        <w:t>主張する</w:t>
      </w:r>
      <w:r w:rsidR="00982A41" w:rsidRPr="005C4452">
        <w:rPr>
          <w:color w:val="auto"/>
        </w:rPr>
        <w:t>。</w:t>
      </w:r>
    </w:p>
    <w:p w14:paraId="104F8702" w14:textId="58DC277A" w:rsidR="00982A41" w:rsidRPr="005C4452" w:rsidRDefault="00982A41" w:rsidP="00D53742">
      <w:pPr>
        <w:ind w:leftChars="450" w:left="986" w:firstLineChars="100" w:firstLine="219"/>
        <w:jc w:val="both"/>
        <w:rPr>
          <w:color w:val="auto"/>
        </w:rPr>
      </w:pPr>
      <w:r w:rsidRPr="005C4452">
        <w:rPr>
          <w:rFonts w:hint="eastAsia"/>
          <w:color w:val="auto"/>
        </w:rPr>
        <w:t>この点、変死事案の取扱い状況がわかる記載には、変死事案における記録内容や記録方法の情報があり、これらを公開すれば、変死事案が発生した場合の警察の実施す</w:t>
      </w:r>
      <w:r w:rsidRPr="005C4452">
        <w:rPr>
          <w:rFonts w:hint="eastAsia"/>
          <w:color w:val="auto"/>
        </w:rPr>
        <w:lastRenderedPageBreak/>
        <w:t>る検視方法や対処方法が明らかになり、その結果、犯罪を企図し又は隠ぺいしようとする者が警察業務への対応措置を講</w:t>
      </w:r>
      <w:r w:rsidR="004D4BC3" w:rsidRPr="005C4452">
        <w:rPr>
          <w:rFonts w:hint="eastAsia"/>
          <w:color w:val="auto"/>
        </w:rPr>
        <w:t>じ</w:t>
      </w:r>
      <w:r w:rsidRPr="005C4452">
        <w:rPr>
          <w:rFonts w:hint="eastAsia"/>
          <w:color w:val="auto"/>
        </w:rPr>
        <w:t>るおそれが生じるなど、警察業務の公正かつ適切な執行に著しい支障を及ぼすおそれがあることから、条例第８条第１項第４号に該当し、</w:t>
      </w:r>
      <w:r w:rsidR="00E950EC" w:rsidRPr="005C4452">
        <w:rPr>
          <w:rFonts w:hint="eastAsia"/>
          <w:color w:val="auto"/>
        </w:rPr>
        <w:t>同</w:t>
      </w:r>
      <w:r w:rsidRPr="005C4452">
        <w:rPr>
          <w:color w:val="auto"/>
        </w:rPr>
        <w:t>条第２項第１号</w:t>
      </w:r>
      <w:r w:rsidRPr="005C4452">
        <w:rPr>
          <w:rFonts w:hint="eastAsia"/>
          <w:color w:val="auto"/>
        </w:rPr>
        <w:t>の該当性を認めることができる。</w:t>
      </w:r>
    </w:p>
    <w:p w14:paraId="1B3CF7D1" w14:textId="59FE6CCF" w:rsidR="00982A41" w:rsidRPr="005C4452" w:rsidRDefault="00982A41" w:rsidP="005C4452">
      <w:pPr>
        <w:ind w:leftChars="-161" w:left="1071" w:hangingChars="650" w:hanging="1424"/>
        <w:jc w:val="both"/>
        <w:rPr>
          <w:color w:val="auto"/>
        </w:rPr>
      </w:pPr>
      <w:r w:rsidRPr="005C4452">
        <w:rPr>
          <w:rFonts w:hint="eastAsia"/>
          <w:color w:val="auto"/>
        </w:rPr>
        <w:t xml:space="preserve">　　　　　　 </w:t>
      </w:r>
      <w:r w:rsidR="000B4F7D" w:rsidRPr="005C4452">
        <w:rPr>
          <w:color w:val="auto"/>
        </w:rPr>
        <w:t xml:space="preserve"> </w:t>
      </w:r>
      <w:r w:rsidRPr="005C4452">
        <w:rPr>
          <w:rFonts w:hint="eastAsia"/>
          <w:color w:val="auto"/>
        </w:rPr>
        <w:t>また、当該情報は、検視方法や変死事案の対処方法が含まれているため、捜査の手法、技術、体制、方針等に関する情報として、将来の犯行を容易にするおそれがあるものとして、</w:t>
      </w:r>
      <w:r w:rsidR="00E950EC" w:rsidRPr="005C4452">
        <w:rPr>
          <w:rFonts w:hint="eastAsia"/>
          <w:color w:val="auto"/>
        </w:rPr>
        <w:t>同</w:t>
      </w:r>
      <w:r w:rsidRPr="005C4452">
        <w:rPr>
          <w:rFonts w:hint="eastAsia"/>
          <w:color w:val="auto"/>
        </w:rPr>
        <w:t>条第２項第２号に該当する。</w:t>
      </w:r>
    </w:p>
    <w:p w14:paraId="330E7D73" w14:textId="584917B4" w:rsidR="00C5495E" w:rsidRPr="005C4452" w:rsidRDefault="00C5495E" w:rsidP="005C4452">
      <w:pPr>
        <w:ind w:leftChars="500" w:left="1095" w:firstLineChars="100" w:firstLine="219"/>
        <w:jc w:val="both"/>
        <w:rPr>
          <w:color w:val="auto"/>
        </w:rPr>
      </w:pPr>
      <w:r w:rsidRPr="005C4452">
        <w:rPr>
          <w:rFonts w:hint="eastAsia"/>
          <w:color w:val="auto"/>
        </w:rPr>
        <w:t>ただし、変死事件等発生報告書の別紙「死体の状況」の「７　事件性の判断」における２行目の非公開部分については、当審査会で確認したところ、検視に係る記載であった。この部分については、３行目で「現場観察や検視結果に矛盾はなく」と記載されており、その部分が公開されていることや、変死事件等発生報告書の項目９の記載「検視（見分）」の欄において検視場所の記載</w:t>
      </w:r>
      <w:r w:rsidR="00F228CA" w:rsidRPr="005C4452">
        <w:rPr>
          <w:rFonts w:hint="eastAsia"/>
          <w:color w:val="auto"/>
        </w:rPr>
        <w:t>が</w:t>
      </w:r>
      <w:r w:rsidRPr="005C4452">
        <w:rPr>
          <w:rFonts w:hint="eastAsia"/>
          <w:color w:val="auto"/>
        </w:rPr>
        <w:t>あり、さらに検視検討表が作成されている</w:t>
      </w:r>
      <w:r w:rsidR="00F228CA" w:rsidRPr="005C4452">
        <w:rPr>
          <w:rFonts w:hint="eastAsia"/>
          <w:color w:val="auto"/>
        </w:rPr>
        <w:t>ことから、</w:t>
      </w:r>
      <w:r w:rsidRPr="005C4452">
        <w:rPr>
          <w:rFonts w:hint="eastAsia"/>
          <w:color w:val="auto"/>
        </w:rPr>
        <w:t>検視が実施されたことは容易に推察することができる。</w:t>
      </w:r>
    </w:p>
    <w:p w14:paraId="4AD06698" w14:textId="17ED4ED1" w:rsidR="000B4F7D" w:rsidRPr="005C4452" w:rsidRDefault="000B4F7D" w:rsidP="007416DE">
      <w:pPr>
        <w:ind w:leftChars="400" w:left="876" w:firstLineChars="100" w:firstLine="219"/>
        <w:jc w:val="both"/>
        <w:rPr>
          <w:color w:val="auto"/>
        </w:rPr>
      </w:pPr>
      <w:r w:rsidRPr="005C4452">
        <w:rPr>
          <w:rFonts w:hint="eastAsia"/>
          <w:color w:val="auto"/>
        </w:rPr>
        <w:t xml:space="preserve"> </w:t>
      </w:r>
      <w:r w:rsidRPr="005C4452">
        <w:rPr>
          <w:color w:val="auto"/>
        </w:rPr>
        <w:t xml:space="preserve"> </w:t>
      </w:r>
      <w:r w:rsidR="00982A41" w:rsidRPr="005C4452">
        <w:rPr>
          <w:rFonts w:hint="eastAsia"/>
          <w:color w:val="auto"/>
        </w:rPr>
        <w:t>したがって、当該箇所は、公開したとしても、</w:t>
      </w:r>
      <w:r w:rsidR="006D4C55" w:rsidRPr="005C4452">
        <w:rPr>
          <w:rFonts w:hint="eastAsia"/>
          <w:color w:val="auto"/>
        </w:rPr>
        <w:t>事務の公正かつ適切な執行に著し</w:t>
      </w:r>
      <w:r w:rsidRPr="005C4452">
        <w:rPr>
          <w:rFonts w:hint="eastAsia"/>
          <w:color w:val="auto"/>
        </w:rPr>
        <w:t xml:space="preserve"> </w:t>
      </w:r>
      <w:r w:rsidRPr="005C4452">
        <w:rPr>
          <w:color w:val="auto"/>
        </w:rPr>
        <w:t xml:space="preserve">   </w:t>
      </w:r>
    </w:p>
    <w:p w14:paraId="5EDABAFC" w14:textId="579F6C77" w:rsidR="00E950EC" w:rsidRPr="005C4452" w:rsidRDefault="006D4C55" w:rsidP="00BE6410">
      <w:pPr>
        <w:ind w:leftChars="500" w:left="1095" w:firstLine="1"/>
        <w:jc w:val="both"/>
        <w:rPr>
          <w:color w:val="auto"/>
        </w:rPr>
      </w:pPr>
      <w:r w:rsidRPr="005C4452">
        <w:rPr>
          <w:rFonts w:hint="eastAsia"/>
          <w:color w:val="auto"/>
        </w:rPr>
        <w:t>い支障を及ぼすおそれが認められないとともに、</w:t>
      </w:r>
      <w:r w:rsidR="00982A41" w:rsidRPr="005C4452">
        <w:rPr>
          <w:rFonts w:hint="eastAsia"/>
          <w:color w:val="auto"/>
        </w:rPr>
        <w:t>将来の犯行を容易にするおそれ</w:t>
      </w:r>
      <w:r w:rsidRPr="005C4452">
        <w:rPr>
          <w:rFonts w:hint="eastAsia"/>
          <w:color w:val="auto"/>
        </w:rPr>
        <w:t>もあるとはいいがたく、</w:t>
      </w:r>
      <w:bookmarkStart w:id="3" w:name="_Hlk161407779"/>
      <w:r w:rsidR="00E950EC" w:rsidRPr="005C4452">
        <w:rPr>
          <w:rFonts w:hint="eastAsia"/>
          <w:color w:val="auto"/>
        </w:rPr>
        <w:t>同条第２項第１号及び同条第２項第２号にも該当しない。</w:t>
      </w:r>
    </w:p>
    <w:p w14:paraId="08442BF1" w14:textId="3D7E9E3E" w:rsidR="00E950EC" w:rsidRPr="005C4452" w:rsidRDefault="00E950EC" w:rsidP="00BE6410">
      <w:pPr>
        <w:tabs>
          <w:tab w:val="left" w:pos="426"/>
          <w:tab w:val="left" w:pos="851"/>
        </w:tabs>
        <w:ind w:left="1095" w:hangingChars="500" w:hanging="1095"/>
        <w:jc w:val="both"/>
        <w:rPr>
          <w:color w:val="auto"/>
        </w:rPr>
      </w:pPr>
      <w:r w:rsidRPr="005C4452">
        <w:rPr>
          <w:rFonts w:hint="eastAsia"/>
          <w:color w:val="auto"/>
        </w:rPr>
        <w:t xml:space="preserve">　　　　　</w:t>
      </w:r>
      <w:r w:rsidR="000B4F7D" w:rsidRPr="005C4452">
        <w:rPr>
          <w:rFonts w:hint="eastAsia"/>
          <w:color w:val="auto"/>
        </w:rPr>
        <w:t xml:space="preserve"> </w:t>
      </w:r>
      <w:r w:rsidR="000B4F7D" w:rsidRPr="005C4452">
        <w:rPr>
          <w:color w:val="auto"/>
        </w:rPr>
        <w:t xml:space="preserve"> </w:t>
      </w:r>
      <w:r w:rsidRPr="005C4452">
        <w:rPr>
          <w:rFonts w:hint="eastAsia"/>
          <w:color w:val="auto"/>
        </w:rPr>
        <w:t>以上から、当該箇所以外は、同条第２項第１号及び同条第１項第４号並びに同条第２項第２号に該当し、非公開とすることが妥当である。</w:t>
      </w:r>
    </w:p>
    <w:bookmarkEnd w:id="3"/>
    <w:p w14:paraId="57ED186E" w14:textId="238FD1A3" w:rsidR="00766E20" w:rsidRPr="005C4452" w:rsidRDefault="00982A41" w:rsidP="00982A41">
      <w:pPr>
        <w:tabs>
          <w:tab w:val="left" w:pos="426"/>
          <w:tab w:val="left" w:pos="709"/>
        </w:tabs>
        <w:ind w:firstLineChars="150" w:firstLine="329"/>
        <w:jc w:val="both"/>
      </w:pPr>
      <w:r w:rsidRPr="005C4452">
        <w:rPr>
          <w:rFonts w:hint="eastAsia"/>
          <w:color w:val="auto"/>
        </w:rPr>
        <w:t>（６）「検案医師の氏名及び印影」について</w:t>
      </w:r>
    </w:p>
    <w:p w14:paraId="3DCF24E1" w14:textId="77777777" w:rsidR="00982A41" w:rsidRPr="005C4452" w:rsidRDefault="00982A41" w:rsidP="005C4452">
      <w:pPr>
        <w:tabs>
          <w:tab w:val="left" w:pos="851"/>
        </w:tabs>
        <w:ind w:firstLineChars="350" w:firstLine="767"/>
        <w:jc w:val="both"/>
        <w:rPr>
          <w:color w:val="auto"/>
        </w:rPr>
      </w:pPr>
      <w:bookmarkStart w:id="4" w:name="_Hlk161430446"/>
      <w:r w:rsidRPr="005C4452">
        <w:rPr>
          <w:rFonts w:hint="eastAsia"/>
          <w:color w:val="auto"/>
        </w:rPr>
        <w:t>ア　条例第８条第２項第１号及び条例第８条第１項第４号について</w:t>
      </w:r>
    </w:p>
    <w:p w14:paraId="4EC69B50" w14:textId="261DDC3B" w:rsidR="00982A41" w:rsidRPr="005C4452" w:rsidRDefault="00982A41" w:rsidP="00982A41">
      <w:pPr>
        <w:ind w:left="284"/>
        <w:jc w:val="both"/>
        <w:rPr>
          <w:color w:val="auto"/>
        </w:rPr>
      </w:pPr>
      <w:r w:rsidRPr="005C4452">
        <w:rPr>
          <w:rFonts w:hint="eastAsia"/>
          <w:color w:val="auto"/>
        </w:rPr>
        <w:t xml:space="preserve">　　　　（</w:t>
      </w:r>
      <w:r w:rsidR="00550807" w:rsidRPr="005C4452">
        <w:rPr>
          <w:rFonts w:hint="eastAsia"/>
          <w:color w:val="auto"/>
        </w:rPr>
        <w:t>４</w:t>
      </w:r>
      <w:r w:rsidRPr="005C4452">
        <w:rPr>
          <w:rFonts w:hint="eastAsia"/>
          <w:color w:val="auto"/>
        </w:rPr>
        <w:t>）アのとおり。</w:t>
      </w:r>
    </w:p>
    <w:p w14:paraId="34412228" w14:textId="77777777" w:rsidR="00982A41" w:rsidRPr="005C4452" w:rsidRDefault="00982A41" w:rsidP="005C4452">
      <w:pPr>
        <w:ind w:firstLineChars="350" w:firstLine="767"/>
        <w:jc w:val="both"/>
        <w:rPr>
          <w:color w:val="auto"/>
        </w:rPr>
      </w:pPr>
      <w:r w:rsidRPr="005C4452">
        <w:rPr>
          <w:rFonts w:hint="eastAsia"/>
          <w:color w:val="auto"/>
        </w:rPr>
        <w:t xml:space="preserve">イ　</w:t>
      </w:r>
      <w:r w:rsidRPr="005C4452">
        <w:rPr>
          <w:color w:val="auto"/>
        </w:rPr>
        <w:t xml:space="preserve">条例第８条第２項第２号について </w:t>
      </w:r>
    </w:p>
    <w:p w14:paraId="41C8270E" w14:textId="62967E1A" w:rsidR="00982A41" w:rsidRPr="005C4452" w:rsidRDefault="00982A41" w:rsidP="00982A41">
      <w:pPr>
        <w:ind w:firstLineChars="200" w:firstLine="438"/>
        <w:jc w:val="both"/>
        <w:rPr>
          <w:color w:val="auto"/>
        </w:rPr>
      </w:pPr>
      <w:r w:rsidRPr="005C4452">
        <w:rPr>
          <w:rFonts w:hint="eastAsia"/>
          <w:color w:val="auto"/>
        </w:rPr>
        <w:t xml:space="preserve">　　　 （</w:t>
      </w:r>
      <w:r w:rsidR="00550807" w:rsidRPr="005C4452">
        <w:rPr>
          <w:rFonts w:hint="eastAsia"/>
          <w:color w:val="auto"/>
        </w:rPr>
        <w:t>５</w:t>
      </w:r>
      <w:r w:rsidRPr="005C4452">
        <w:rPr>
          <w:rFonts w:hint="eastAsia"/>
          <w:color w:val="auto"/>
        </w:rPr>
        <w:t>）イのとおり。</w:t>
      </w:r>
    </w:p>
    <w:bookmarkEnd w:id="4"/>
    <w:p w14:paraId="4D367F4A" w14:textId="38A11807" w:rsidR="000B4F7D" w:rsidRPr="005C4452" w:rsidRDefault="00982A41" w:rsidP="00982A41">
      <w:pPr>
        <w:tabs>
          <w:tab w:val="left" w:pos="1560"/>
        </w:tabs>
        <w:ind w:left="1314" w:hangingChars="600" w:hanging="1314"/>
        <w:jc w:val="both"/>
        <w:rPr>
          <w:color w:val="auto"/>
        </w:rPr>
      </w:pPr>
      <w:r w:rsidRPr="005C4452">
        <w:rPr>
          <w:rFonts w:hint="eastAsia"/>
          <w:color w:val="auto"/>
        </w:rPr>
        <w:t xml:space="preserve">　　 　ウ　条例第８条第２項第１号及び</w:t>
      </w:r>
      <w:r w:rsidR="00E950EC" w:rsidRPr="005C4452">
        <w:rPr>
          <w:rFonts w:hint="eastAsia"/>
          <w:color w:val="auto"/>
        </w:rPr>
        <w:t>同</w:t>
      </w:r>
      <w:r w:rsidRPr="005C4452">
        <w:rPr>
          <w:rFonts w:hint="eastAsia"/>
          <w:color w:val="auto"/>
        </w:rPr>
        <w:t>条第１項第４号該当性並びに</w:t>
      </w:r>
      <w:r w:rsidR="00E950EC" w:rsidRPr="005C4452">
        <w:rPr>
          <w:rFonts w:hint="eastAsia"/>
          <w:color w:val="auto"/>
        </w:rPr>
        <w:t>同</w:t>
      </w:r>
      <w:r w:rsidRPr="005C4452">
        <w:rPr>
          <w:rFonts w:hint="eastAsia"/>
          <w:color w:val="auto"/>
        </w:rPr>
        <w:t>条第２項第２号該</w:t>
      </w:r>
    </w:p>
    <w:p w14:paraId="368F2BB6" w14:textId="45F46E41" w:rsidR="00982A41" w:rsidRPr="005C4452" w:rsidRDefault="00982A41" w:rsidP="005C4452">
      <w:pPr>
        <w:tabs>
          <w:tab w:val="left" w:pos="1560"/>
        </w:tabs>
        <w:ind w:leftChars="450" w:left="1315" w:hangingChars="150" w:hanging="329"/>
        <w:jc w:val="both"/>
        <w:rPr>
          <w:color w:val="auto"/>
        </w:rPr>
      </w:pPr>
      <w:r w:rsidRPr="005C4452">
        <w:rPr>
          <w:rFonts w:hint="eastAsia"/>
          <w:color w:val="auto"/>
        </w:rPr>
        <w:t>当性について</w:t>
      </w:r>
    </w:p>
    <w:p w14:paraId="5BAC7A22" w14:textId="1723A1C2" w:rsidR="000B4F7D" w:rsidRPr="005C4452" w:rsidRDefault="00982A41" w:rsidP="005C4452">
      <w:pPr>
        <w:ind w:leftChars="450" w:left="986" w:firstLineChars="100" w:firstLine="219"/>
        <w:jc w:val="both"/>
        <w:rPr>
          <w:color w:val="auto"/>
        </w:rPr>
      </w:pPr>
      <w:r w:rsidRPr="005C4452">
        <w:rPr>
          <w:rFonts w:hint="eastAsia"/>
          <w:color w:val="auto"/>
        </w:rPr>
        <w:t>実施機関は、</w:t>
      </w:r>
      <w:r w:rsidR="005A68C1" w:rsidRPr="005C4452">
        <w:rPr>
          <w:rFonts w:hint="eastAsia"/>
          <w:color w:val="auto"/>
        </w:rPr>
        <w:t>検案</w:t>
      </w:r>
      <w:r w:rsidRPr="005C4452">
        <w:rPr>
          <w:rFonts w:hint="eastAsia"/>
          <w:color w:val="auto"/>
        </w:rPr>
        <w:t>医師の氏名及び印影については、これを公開することにより検案医師が特定され、検案の妨害や検案医師への脅迫、懐柔等が行われるおそれがあると主張する。</w:t>
      </w:r>
    </w:p>
    <w:p w14:paraId="52F40D20" w14:textId="4438DEE6" w:rsidR="000B4F7D" w:rsidRPr="005C4452" w:rsidRDefault="00982A41" w:rsidP="005C4452">
      <w:pPr>
        <w:ind w:leftChars="450" w:left="986" w:firstLineChars="100" w:firstLine="219"/>
        <w:jc w:val="both"/>
        <w:rPr>
          <w:color w:val="auto"/>
        </w:rPr>
      </w:pPr>
      <w:r w:rsidRPr="005C4452">
        <w:rPr>
          <w:rFonts w:hint="eastAsia"/>
          <w:color w:val="auto"/>
        </w:rPr>
        <w:t>この点、検案を行う医師の氏名や印影がわかることで、犯罪を企図し、又は隠ぺいしようとする者は、妨害や脅迫によって、検案を行う医師に影響を及ぼすおそれがあり、それは検案を適正に実施するという事務の公正かつ適切な執行に著しい支障を及ぼすおそれがあるといえることから、条例第８条第１項第４号に該当し</w:t>
      </w:r>
      <w:bookmarkStart w:id="5" w:name="_Hlk161407862"/>
      <w:r w:rsidRPr="005C4452">
        <w:rPr>
          <w:rFonts w:hint="eastAsia"/>
          <w:color w:val="auto"/>
        </w:rPr>
        <w:t>、</w:t>
      </w:r>
      <w:r w:rsidR="000F1C7F" w:rsidRPr="005C4452">
        <w:rPr>
          <w:rFonts w:hint="eastAsia"/>
          <w:color w:val="auto"/>
        </w:rPr>
        <w:t>同</w:t>
      </w:r>
      <w:r w:rsidRPr="005C4452">
        <w:rPr>
          <w:rFonts w:hint="eastAsia"/>
          <w:color w:val="auto"/>
        </w:rPr>
        <w:t>条第２項第１号の該当性を認めることができる。</w:t>
      </w:r>
    </w:p>
    <w:bookmarkEnd w:id="5"/>
    <w:p w14:paraId="7540F1A1" w14:textId="527DCEFC" w:rsidR="000B4F7D" w:rsidRPr="005C4452" w:rsidRDefault="00982A41" w:rsidP="005C4452">
      <w:pPr>
        <w:tabs>
          <w:tab w:val="left" w:pos="993"/>
        </w:tabs>
        <w:ind w:leftChars="450" w:left="986" w:firstLineChars="100" w:firstLine="219"/>
        <w:jc w:val="both"/>
        <w:rPr>
          <w:color w:val="auto"/>
        </w:rPr>
      </w:pPr>
      <w:r w:rsidRPr="005C4452">
        <w:rPr>
          <w:rFonts w:hint="eastAsia"/>
          <w:color w:val="auto"/>
        </w:rPr>
        <w:t>また、検案医師の氏名及び印影は、</w:t>
      </w:r>
      <w:r w:rsidR="0032501B" w:rsidRPr="005C4452">
        <w:rPr>
          <w:rFonts w:hint="eastAsia"/>
          <w:color w:val="auto"/>
        </w:rPr>
        <w:t>警察活動の</w:t>
      </w:r>
      <w:r w:rsidRPr="005C4452">
        <w:rPr>
          <w:rFonts w:hint="eastAsia"/>
          <w:color w:val="auto"/>
        </w:rPr>
        <w:t>協力者の情報であって、これが公開されることによって、当該個人が特定され、脅迫、懐柔等が行われるおそれがあり、検案が適切になされることが困難となることが想定されることから、犯罪の捜査に支障を及ぼすおそれがある情報といえ、</w:t>
      </w:r>
      <w:r w:rsidR="000F1C7F" w:rsidRPr="005C4452">
        <w:rPr>
          <w:rFonts w:hint="eastAsia"/>
          <w:color w:val="auto"/>
        </w:rPr>
        <w:t>同</w:t>
      </w:r>
      <w:r w:rsidRPr="005C4452">
        <w:rPr>
          <w:rFonts w:hint="eastAsia"/>
          <w:color w:val="auto"/>
        </w:rPr>
        <w:t>条第２項第２号に該当する。</w:t>
      </w:r>
    </w:p>
    <w:p w14:paraId="6FF0E414" w14:textId="28CB0246" w:rsidR="00982A41" w:rsidRPr="005C4452" w:rsidRDefault="001045D2" w:rsidP="00BE6410">
      <w:pPr>
        <w:ind w:leftChars="450" w:left="986" w:firstLineChars="100" w:firstLine="219"/>
        <w:jc w:val="both"/>
        <w:rPr>
          <w:color w:val="auto"/>
        </w:rPr>
      </w:pPr>
      <w:r w:rsidRPr="005C4452">
        <w:rPr>
          <w:rFonts w:hint="eastAsia"/>
          <w:color w:val="auto"/>
        </w:rPr>
        <w:lastRenderedPageBreak/>
        <w:t>以上から</w:t>
      </w:r>
      <w:r w:rsidR="00982A41" w:rsidRPr="005C4452">
        <w:rPr>
          <w:rFonts w:hint="eastAsia"/>
          <w:color w:val="auto"/>
        </w:rPr>
        <w:t>、</w:t>
      </w:r>
      <w:r w:rsidR="000F1C7F" w:rsidRPr="005C4452">
        <w:rPr>
          <w:rFonts w:hint="eastAsia"/>
          <w:color w:val="auto"/>
        </w:rPr>
        <w:t>検案医師の氏名及び印影は、同</w:t>
      </w:r>
      <w:r w:rsidR="00982A41" w:rsidRPr="005C4452">
        <w:rPr>
          <w:rFonts w:hint="eastAsia"/>
          <w:color w:val="auto"/>
        </w:rPr>
        <w:t>条第２項第１号及び</w:t>
      </w:r>
      <w:r w:rsidR="000F1C7F" w:rsidRPr="005C4452">
        <w:rPr>
          <w:rFonts w:hint="eastAsia"/>
          <w:color w:val="auto"/>
        </w:rPr>
        <w:t>同</w:t>
      </w:r>
      <w:r w:rsidR="00982A41" w:rsidRPr="005C4452">
        <w:rPr>
          <w:rFonts w:hint="eastAsia"/>
          <w:color w:val="auto"/>
        </w:rPr>
        <w:t>条第１項第４号並びに</w:t>
      </w:r>
      <w:r w:rsidR="000F1C7F" w:rsidRPr="005C4452">
        <w:rPr>
          <w:rFonts w:hint="eastAsia"/>
          <w:color w:val="auto"/>
        </w:rPr>
        <w:t>同</w:t>
      </w:r>
      <w:r w:rsidR="00982A41" w:rsidRPr="005C4452">
        <w:rPr>
          <w:rFonts w:hint="eastAsia"/>
          <w:color w:val="auto"/>
        </w:rPr>
        <w:t>条第２項第２号に該当し、非公開</w:t>
      </w:r>
      <w:r w:rsidR="007C5EB3" w:rsidRPr="005C4452">
        <w:rPr>
          <w:rFonts w:hint="eastAsia"/>
          <w:color w:val="auto"/>
        </w:rPr>
        <w:t>とすること</w:t>
      </w:r>
      <w:r w:rsidR="00982A41" w:rsidRPr="005C4452">
        <w:rPr>
          <w:rFonts w:hint="eastAsia"/>
          <w:color w:val="auto"/>
        </w:rPr>
        <w:t>が妥当である。</w:t>
      </w:r>
    </w:p>
    <w:p w14:paraId="076ACC34" w14:textId="77777777" w:rsidR="00766E20" w:rsidRPr="005C4452" w:rsidRDefault="00982A41" w:rsidP="00982A41">
      <w:pPr>
        <w:tabs>
          <w:tab w:val="left" w:pos="426"/>
        </w:tabs>
        <w:ind w:firstLineChars="150" w:firstLine="329"/>
        <w:jc w:val="both"/>
      </w:pPr>
      <w:r w:rsidRPr="005C4452">
        <w:rPr>
          <w:rFonts w:hint="eastAsia"/>
        </w:rPr>
        <w:t>（７）</w:t>
      </w:r>
      <w:r w:rsidR="00766E20" w:rsidRPr="005C4452">
        <w:rPr>
          <w:rFonts w:hint="eastAsia"/>
        </w:rPr>
        <w:t>「検視検討項目欄」について</w:t>
      </w:r>
    </w:p>
    <w:p w14:paraId="2728A0F6" w14:textId="4BAB8028" w:rsidR="00550807" w:rsidRPr="005C4452" w:rsidRDefault="00550807" w:rsidP="005C4452">
      <w:pPr>
        <w:tabs>
          <w:tab w:val="left" w:pos="851"/>
        </w:tabs>
        <w:ind w:firstLineChars="350" w:firstLine="767"/>
        <w:jc w:val="both"/>
        <w:rPr>
          <w:color w:val="auto"/>
        </w:rPr>
      </w:pPr>
      <w:r w:rsidRPr="005C4452">
        <w:rPr>
          <w:rFonts w:hint="eastAsia"/>
          <w:color w:val="auto"/>
        </w:rPr>
        <w:t>ア　条例第８条第２項第１号及び</w:t>
      </w:r>
      <w:r w:rsidR="000F1C7F" w:rsidRPr="005C4452">
        <w:rPr>
          <w:rFonts w:hint="eastAsia"/>
          <w:color w:val="auto"/>
        </w:rPr>
        <w:t>同</w:t>
      </w:r>
      <w:r w:rsidRPr="005C4452">
        <w:rPr>
          <w:rFonts w:hint="eastAsia"/>
          <w:color w:val="auto"/>
        </w:rPr>
        <w:t>条第１項第４号について</w:t>
      </w:r>
    </w:p>
    <w:p w14:paraId="5CB3CE70" w14:textId="0D6060EA" w:rsidR="00550807" w:rsidRPr="005C4452" w:rsidRDefault="00550807" w:rsidP="00550807">
      <w:pPr>
        <w:ind w:left="284"/>
        <w:jc w:val="both"/>
        <w:rPr>
          <w:color w:val="auto"/>
        </w:rPr>
      </w:pPr>
      <w:r w:rsidRPr="005C4452">
        <w:rPr>
          <w:rFonts w:hint="eastAsia"/>
          <w:color w:val="auto"/>
        </w:rPr>
        <w:t xml:space="preserve">　　　　（４）アのとおり。</w:t>
      </w:r>
    </w:p>
    <w:p w14:paraId="79038D0E" w14:textId="77777777" w:rsidR="00550807" w:rsidRPr="005C4452" w:rsidRDefault="00550807" w:rsidP="005C4452">
      <w:pPr>
        <w:ind w:firstLineChars="350" w:firstLine="767"/>
        <w:jc w:val="both"/>
        <w:rPr>
          <w:color w:val="auto"/>
        </w:rPr>
      </w:pPr>
      <w:r w:rsidRPr="005C4452">
        <w:rPr>
          <w:rFonts w:hint="eastAsia"/>
          <w:color w:val="auto"/>
        </w:rPr>
        <w:t xml:space="preserve">イ　</w:t>
      </w:r>
      <w:r w:rsidRPr="005C4452">
        <w:rPr>
          <w:color w:val="auto"/>
        </w:rPr>
        <w:t xml:space="preserve">条例第８条第２項第２号について </w:t>
      </w:r>
    </w:p>
    <w:p w14:paraId="18474148" w14:textId="4572B771" w:rsidR="00550807" w:rsidRPr="005C4452" w:rsidRDefault="00550807" w:rsidP="00550807">
      <w:pPr>
        <w:ind w:firstLineChars="200" w:firstLine="438"/>
        <w:jc w:val="both"/>
        <w:rPr>
          <w:color w:val="auto"/>
        </w:rPr>
      </w:pPr>
      <w:r w:rsidRPr="005C4452">
        <w:rPr>
          <w:rFonts w:hint="eastAsia"/>
          <w:color w:val="auto"/>
        </w:rPr>
        <w:t xml:space="preserve">　　　　（５）イのとおり。</w:t>
      </w:r>
    </w:p>
    <w:p w14:paraId="1049ECDD" w14:textId="668A9552" w:rsidR="004D0125" w:rsidRPr="005C4452" w:rsidRDefault="0001228C" w:rsidP="00BE6410">
      <w:pPr>
        <w:tabs>
          <w:tab w:val="left" w:pos="851"/>
          <w:tab w:val="left" w:pos="1276"/>
        </w:tabs>
        <w:ind w:leftChars="370" w:left="1029" w:hangingChars="100" w:hanging="219"/>
        <w:jc w:val="both"/>
      </w:pPr>
      <w:r w:rsidRPr="005C4452">
        <w:rPr>
          <w:rFonts w:hint="eastAsia"/>
        </w:rPr>
        <w:t>ウ</w:t>
      </w:r>
      <w:r w:rsidR="00766E20" w:rsidRPr="005C4452">
        <w:rPr>
          <w:rFonts w:hint="eastAsia"/>
        </w:rPr>
        <w:t xml:space="preserve">　</w:t>
      </w:r>
      <w:r w:rsidR="007C5EB3" w:rsidRPr="005C4452">
        <w:rPr>
          <w:rFonts w:hint="eastAsia"/>
        </w:rPr>
        <w:t>条例第８条第２項第１号及び</w:t>
      </w:r>
      <w:r w:rsidR="000F1C7F" w:rsidRPr="005C4452">
        <w:rPr>
          <w:rFonts w:hint="eastAsia"/>
        </w:rPr>
        <w:t>同</w:t>
      </w:r>
      <w:r w:rsidR="007C5EB3" w:rsidRPr="005C4452">
        <w:rPr>
          <w:rFonts w:hint="eastAsia"/>
        </w:rPr>
        <w:t>条第１項第４号該当性並びに</w:t>
      </w:r>
      <w:r w:rsidR="000F1C7F" w:rsidRPr="005C4452">
        <w:rPr>
          <w:rFonts w:hint="eastAsia"/>
        </w:rPr>
        <w:t>同</w:t>
      </w:r>
      <w:r w:rsidR="007C5EB3" w:rsidRPr="005C4452">
        <w:rPr>
          <w:rFonts w:hint="eastAsia"/>
        </w:rPr>
        <w:t>条第２項第２号該当性について</w:t>
      </w:r>
      <w:r w:rsidR="004D0125" w:rsidRPr="005C4452">
        <w:rPr>
          <w:rFonts w:hint="eastAsia"/>
        </w:rPr>
        <w:t xml:space="preserve"> </w:t>
      </w:r>
    </w:p>
    <w:p w14:paraId="55BE533A" w14:textId="2EA16B22" w:rsidR="004D0125" w:rsidRPr="005C4452" w:rsidRDefault="00982A41" w:rsidP="005C4452">
      <w:pPr>
        <w:tabs>
          <w:tab w:val="left" w:pos="851"/>
          <w:tab w:val="left" w:pos="1276"/>
        </w:tabs>
        <w:ind w:leftChars="470" w:left="1030" w:firstLineChars="100" w:firstLine="219"/>
        <w:jc w:val="both"/>
        <w:rPr>
          <w:color w:val="auto"/>
        </w:rPr>
      </w:pPr>
      <w:r w:rsidRPr="005C4452">
        <w:rPr>
          <w:color w:val="auto"/>
        </w:rPr>
        <w:t>実施機関</w:t>
      </w:r>
      <w:r w:rsidRPr="005C4452">
        <w:rPr>
          <w:rFonts w:hint="eastAsia"/>
          <w:color w:val="auto"/>
        </w:rPr>
        <w:t>は</w:t>
      </w:r>
      <w:r w:rsidRPr="005C4452">
        <w:rPr>
          <w:color w:val="auto"/>
        </w:rPr>
        <w:t>、</w:t>
      </w:r>
      <w:r w:rsidRPr="005C4452">
        <w:rPr>
          <w:rFonts w:hint="eastAsia"/>
          <w:color w:val="auto"/>
        </w:rPr>
        <w:t>検視検討項目欄には検視の際の具体的な項目等が記録されており、</w:t>
      </w:r>
      <w:r w:rsidRPr="005C4452">
        <w:rPr>
          <w:color w:val="auto"/>
        </w:rPr>
        <w:t>これらを公にすることにより、</w:t>
      </w:r>
      <w:r w:rsidRPr="005C4452">
        <w:rPr>
          <w:rFonts w:hint="eastAsia"/>
          <w:color w:val="auto"/>
        </w:rPr>
        <w:t>検視の</w:t>
      </w:r>
      <w:r w:rsidRPr="005C4452">
        <w:rPr>
          <w:color w:val="auto"/>
        </w:rPr>
        <w:t>手法等が明らかになり、</w:t>
      </w:r>
      <w:r w:rsidRPr="005C4452">
        <w:rPr>
          <w:rFonts w:hint="eastAsia"/>
          <w:color w:val="auto"/>
        </w:rPr>
        <w:t>又は</w:t>
      </w:r>
      <w:r w:rsidRPr="005C4452">
        <w:rPr>
          <w:color w:val="auto"/>
        </w:rPr>
        <w:t>推測されるおそれが</w:t>
      </w:r>
      <w:r w:rsidRPr="005C4452">
        <w:rPr>
          <w:rFonts w:hint="eastAsia"/>
          <w:color w:val="auto"/>
        </w:rPr>
        <w:t>あるため、</w:t>
      </w:r>
      <w:r w:rsidRPr="005C4452">
        <w:rPr>
          <w:color w:val="auto"/>
        </w:rPr>
        <w:t>その結果、犯罪を企図し、又は隠ぺいしようとする者をして、対抗措置を講じられるおそれがある</w:t>
      </w:r>
      <w:r w:rsidRPr="005C4452">
        <w:rPr>
          <w:rFonts w:hint="eastAsia"/>
          <w:color w:val="auto"/>
        </w:rPr>
        <w:t>と主張する</w:t>
      </w:r>
      <w:r w:rsidRPr="005C4452">
        <w:rPr>
          <w:color w:val="auto"/>
        </w:rPr>
        <w:t>。</w:t>
      </w:r>
    </w:p>
    <w:p w14:paraId="662E8904" w14:textId="359AB4FF" w:rsidR="00982A41" w:rsidRPr="005C4452" w:rsidRDefault="00982A41" w:rsidP="005C4452">
      <w:pPr>
        <w:tabs>
          <w:tab w:val="left" w:pos="851"/>
          <w:tab w:val="left" w:pos="1276"/>
        </w:tabs>
        <w:ind w:leftChars="470" w:left="1030" w:firstLineChars="100" w:firstLine="219"/>
        <w:jc w:val="both"/>
        <w:rPr>
          <w:color w:val="auto"/>
        </w:rPr>
      </w:pPr>
      <w:r w:rsidRPr="005C4452">
        <w:rPr>
          <w:rFonts w:hint="eastAsia"/>
          <w:color w:val="auto"/>
        </w:rPr>
        <w:t>この点、本件の検視検討項目欄に記載の内容は、検視の際に確認する具体的な項目等で、検視の手法が示されており、</w:t>
      </w:r>
      <w:r w:rsidR="00D23706" w:rsidRPr="005C4452">
        <w:rPr>
          <w:rFonts w:hint="eastAsia"/>
          <w:color w:val="auto"/>
        </w:rPr>
        <w:t>これが公開されると、犯罪を企図し、又は隠ぺいしようとする者が警察業務への対抗措置を講じ得るおそれがあるため、</w:t>
      </w:r>
      <w:r w:rsidRPr="005C4452">
        <w:rPr>
          <w:rFonts w:hint="eastAsia"/>
          <w:color w:val="auto"/>
        </w:rPr>
        <w:t>警察業務の公正かつ適切な執行に著しい支障を及ぼすおそれがあるといえることから、条例第８条第１項第４号に該当し、</w:t>
      </w:r>
      <w:r w:rsidR="000F1C7F" w:rsidRPr="005C4452">
        <w:rPr>
          <w:rFonts w:hint="eastAsia"/>
          <w:color w:val="auto"/>
        </w:rPr>
        <w:t>同</w:t>
      </w:r>
      <w:r w:rsidRPr="005C4452">
        <w:rPr>
          <w:rFonts w:hint="eastAsia"/>
          <w:color w:val="auto"/>
        </w:rPr>
        <w:t>条第２項第１号の該当性を認めることができる。</w:t>
      </w:r>
    </w:p>
    <w:p w14:paraId="224B55DA" w14:textId="0B1E5B28" w:rsidR="00982A41" w:rsidRPr="005C4452" w:rsidRDefault="00982A41" w:rsidP="00982A41">
      <w:pPr>
        <w:ind w:leftChars="500" w:left="1095" w:firstLineChars="100" w:firstLine="219"/>
        <w:jc w:val="both"/>
        <w:rPr>
          <w:color w:val="auto"/>
        </w:rPr>
      </w:pPr>
      <w:r w:rsidRPr="005C4452">
        <w:rPr>
          <w:rFonts w:hint="eastAsia"/>
          <w:color w:val="auto"/>
        </w:rPr>
        <w:t>また、検視の手法は、検視方法や変死事案の対処方法が含まれているため、捜査の手法、技術、体制、方針等に関する情報と言え、将来の犯行を容易にするおそれがあるものに該当することから、</w:t>
      </w:r>
      <w:r w:rsidR="000F1C7F" w:rsidRPr="005C4452">
        <w:rPr>
          <w:rFonts w:hint="eastAsia"/>
          <w:color w:val="auto"/>
        </w:rPr>
        <w:t>同</w:t>
      </w:r>
      <w:r w:rsidRPr="005C4452">
        <w:rPr>
          <w:rFonts w:hint="eastAsia"/>
          <w:color w:val="auto"/>
        </w:rPr>
        <w:t>条第２項第２号に該当する。</w:t>
      </w:r>
    </w:p>
    <w:p w14:paraId="3F2963DD" w14:textId="1EA636B9" w:rsidR="00982A41" w:rsidRPr="005C4452" w:rsidRDefault="00982A41" w:rsidP="00982A41">
      <w:pPr>
        <w:ind w:leftChars="500" w:left="1095" w:firstLineChars="100" w:firstLine="219"/>
        <w:jc w:val="both"/>
        <w:rPr>
          <w:color w:val="auto"/>
        </w:rPr>
      </w:pPr>
      <w:r w:rsidRPr="005C4452">
        <w:rPr>
          <w:rFonts w:hint="eastAsia"/>
          <w:color w:val="auto"/>
        </w:rPr>
        <w:t>以上から、</w:t>
      </w:r>
      <w:r w:rsidR="000F1C7F" w:rsidRPr="005C4452">
        <w:rPr>
          <w:rFonts w:hint="eastAsia"/>
          <w:color w:val="auto"/>
        </w:rPr>
        <w:t>本件の検視検討項目欄は、同</w:t>
      </w:r>
      <w:r w:rsidRPr="005C4452">
        <w:rPr>
          <w:rFonts w:hint="eastAsia"/>
          <w:color w:val="auto"/>
        </w:rPr>
        <w:t>条第２項第１号及び</w:t>
      </w:r>
      <w:r w:rsidR="000F1C7F" w:rsidRPr="005C4452">
        <w:rPr>
          <w:rFonts w:hint="eastAsia"/>
          <w:color w:val="auto"/>
        </w:rPr>
        <w:t>同</w:t>
      </w:r>
      <w:r w:rsidRPr="005C4452">
        <w:rPr>
          <w:rFonts w:hint="eastAsia"/>
          <w:color w:val="auto"/>
        </w:rPr>
        <w:t>条第１項第４号並びに</w:t>
      </w:r>
      <w:r w:rsidR="000F1C7F" w:rsidRPr="005C4452">
        <w:rPr>
          <w:rFonts w:hint="eastAsia"/>
          <w:color w:val="auto"/>
        </w:rPr>
        <w:t>同</w:t>
      </w:r>
      <w:r w:rsidRPr="005C4452">
        <w:rPr>
          <w:rFonts w:hint="eastAsia"/>
          <w:color w:val="auto"/>
        </w:rPr>
        <w:t>条第２項第２号に該当し、非公開</w:t>
      </w:r>
      <w:r w:rsidR="00F97E0D" w:rsidRPr="005C4452">
        <w:rPr>
          <w:rFonts w:hint="eastAsia"/>
          <w:color w:val="auto"/>
        </w:rPr>
        <w:t>とすること</w:t>
      </w:r>
      <w:r w:rsidRPr="005C4452">
        <w:rPr>
          <w:rFonts w:hint="eastAsia"/>
          <w:color w:val="auto"/>
        </w:rPr>
        <w:t>が妥当である。</w:t>
      </w:r>
    </w:p>
    <w:p w14:paraId="31E8DCB1" w14:textId="77777777" w:rsidR="007D257F" w:rsidRPr="005C4452" w:rsidRDefault="007D257F" w:rsidP="00982A41">
      <w:pPr>
        <w:ind w:left="1095" w:hangingChars="500" w:hanging="1095"/>
        <w:jc w:val="both"/>
      </w:pPr>
    </w:p>
    <w:p w14:paraId="4D67501C" w14:textId="77777777" w:rsidR="001B2647" w:rsidRPr="005C4452" w:rsidRDefault="001B2647" w:rsidP="004E3BAA">
      <w:pPr>
        <w:jc w:val="both"/>
      </w:pPr>
      <w:r w:rsidRPr="005C4452">
        <w:rPr>
          <w:rFonts w:hint="eastAsia"/>
        </w:rPr>
        <w:t xml:space="preserve">　</w:t>
      </w:r>
      <w:r w:rsidR="007D257F" w:rsidRPr="005C4452">
        <w:rPr>
          <w:rFonts w:hint="eastAsia"/>
        </w:rPr>
        <w:t>４</w:t>
      </w:r>
      <w:r w:rsidRPr="005C4452">
        <w:rPr>
          <w:rFonts w:hint="eastAsia"/>
        </w:rPr>
        <w:t xml:space="preserve">　結論</w:t>
      </w:r>
    </w:p>
    <w:p w14:paraId="0F792BE6" w14:textId="77777777" w:rsidR="001B2647" w:rsidRPr="005C4452" w:rsidRDefault="001B2647" w:rsidP="004E3BAA">
      <w:pPr>
        <w:ind w:leftChars="200" w:left="438" w:firstLineChars="100" w:firstLine="219"/>
        <w:jc w:val="both"/>
      </w:pPr>
      <w:r w:rsidRPr="005C4452">
        <w:rPr>
          <w:rFonts w:hint="eastAsia"/>
        </w:rPr>
        <w:t>以上のとおりであるから、「第一　審査会の結論」のとおり答申するものである。</w:t>
      </w:r>
    </w:p>
    <w:p w14:paraId="3695D558" w14:textId="77777777" w:rsidR="00B917CD" w:rsidRPr="005C4452" w:rsidRDefault="00B917CD" w:rsidP="004E3BAA">
      <w:pPr>
        <w:ind w:right="49"/>
        <w:jc w:val="both"/>
      </w:pPr>
    </w:p>
    <w:p w14:paraId="2D26730D" w14:textId="77777777" w:rsidR="001B2647" w:rsidRPr="005C4452" w:rsidRDefault="001B2647" w:rsidP="004E3BAA">
      <w:pPr>
        <w:ind w:right="49"/>
        <w:jc w:val="both"/>
      </w:pPr>
    </w:p>
    <w:p w14:paraId="37188AA5" w14:textId="77777777" w:rsidR="00F346F1" w:rsidRPr="005C4452" w:rsidRDefault="007C02CC" w:rsidP="004E3BAA">
      <w:pPr>
        <w:jc w:val="both"/>
      </w:pPr>
      <w:r w:rsidRPr="005C4452">
        <w:rPr>
          <w:rFonts w:hint="eastAsia"/>
        </w:rPr>
        <w:t xml:space="preserve">　　</w:t>
      </w:r>
      <w:r w:rsidR="00F346F1" w:rsidRPr="005C4452">
        <w:rPr>
          <w:rFonts w:hint="eastAsia"/>
        </w:rPr>
        <w:t>（主に調査審議を行った委員の氏名）</w:t>
      </w:r>
    </w:p>
    <w:p w14:paraId="438BBC60" w14:textId="77777777" w:rsidR="00494180" w:rsidRPr="005C4452" w:rsidRDefault="007C02CC" w:rsidP="004E3BAA">
      <w:pPr>
        <w:jc w:val="both"/>
      </w:pPr>
      <w:r w:rsidRPr="005C4452">
        <w:rPr>
          <w:rFonts w:hint="eastAsia"/>
        </w:rPr>
        <w:t xml:space="preserve">　　　</w:t>
      </w:r>
      <w:r w:rsidR="007D257F" w:rsidRPr="005C4452">
        <w:t>魚住 泰宏、的場 かおり、海道 俊明、近藤 亜矢子</w:t>
      </w:r>
    </w:p>
    <w:p w14:paraId="62C67FF2" w14:textId="77777777" w:rsidR="00585A38" w:rsidRPr="005C4452" w:rsidRDefault="00585A38" w:rsidP="00585A38">
      <w:pPr>
        <w:rPr>
          <w:szCs w:val="24"/>
        </w:rPr>
      </w:pPr>
      <w:r w:rsidRPr="005C4452">
        <w:br w:type="page"/>
      </w:r>
      <w:r w:rsidRPr="005C4452">
        <w:rPr>
          <w:rFonts w:hint="eastAsia"/>
          <w:szCs w:val="24"/>
        </w:rPr>
        <w:lastRenderedPageBreak/>
        <w:t>別紙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49"/>
      </w:tblGrid>
      <w:tr w:rsidR="00585A38" w:rsidRPr="005C4452" w14:paraId="1FD13774" w14:textId="77777777" w:rsidTr="000E1A14">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5548" w14:textId="77777777" w:rsidR="00585A38" w:rsidRPr="005C4452" w:rsidRDefault="00C00DE7" w:rsidP="00325DF9">
            <w:pPr>
              <w:jc w:val="center"/>
              <w:rPr>
                <w:kern w:val="2"/>
              </w:rPr>
            </w:pPr>
            <w:r w:rsidRPr="005C4452">
              <w:rPr>
                <w:rFonts w:hint="eastAsia"/>
                <w:kern w:val="2"/>
              </w:rPr>
              <w:t>対象となる</w:t>
            </w:r>
            <w:r w:rsidR="00585A38" w:rsidRPr="005C4452">
              <w:rPr>
                <w:rFonts w:hint="eastAsia"/>
                <w:kern w:val="2"/>
              </w:rPr>
              <w:t>行政文書</w:t>
            </w:r>
          </w:p>
        </w:tc>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F9A5A" w14:textId="77777777" w:rsidR="00585A38" w:rsidRPr="005C4452" w:rsidRDefault="00585A38" w:rsidP="00325DF9">
            <w:pPr>
              <w:jc w:val="center"/>
              <w:rPr>
                <w:kern w:val="2"/>
              </w:rPr>
            </w:pPr>
            <w:r w:rsidRPr="005C4452">
              <w:rPr>
                <w:rFonts w:hint="eastAsia"/>
                <w:kern w:val="2"/>
              </w:rPr>
              <w:t>公開が妥当と判断した部分</w:t>
            </w:r>
          </w:p>
        </w:tc>
      </w:tr>
      <w:tr w:rsidR="00585A38" w:rsidRPr="005C4452" w14:paraId="14BFD56B" w14:textId="77777777" w:rsidTr="000E1A14">
        <w:trPr>
          <w:trHeight w:val="1011"/>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1EEE" w14:textId="77777777" w:rsidR="00585A38" w:rsidRPr="005C4452" w:rsidRDefault="00585A38" w:rsidP="00585A38">
            <w:pPr>
              <w:rPr>
                <w:kern w:val="2"/>
              </w:rPr>
            </w:pPr>
            <w:r w:rsidRPr="005C4452">
              <w:rPr>
                <w:rFonts w:hint="eastAsia"/>
                <w:kern w:val="2"/>
              </w:rPr>
              <w:t>変死事件等発生報告書</w:t>
            </w:r>
            <w:r w:rsidR="00C00DE7" w:rsidRPr="005C4452">
              <w:rPr>
                <w:rFonts w:hint="eastAsia"/>
                <w:kern w:val="2"/>
              </w:rPr>
              <w:t>の別紙「死体の状況」</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6834565E" w14:textId="6A24EFF8" w:rsidR="00585A38" w:rsidRPr="005C4452" w:rsidRDefault="00585A38" w:rsidP="00325DF9">
            <w:pPr>
              <w:rPr>
                <w:kern w:val="2"/>
              </w:rPr>
            </w:pPr>
            <w:r w:rsidRPr="005C4452">
              <w:rPr>
                <w:rFonts w:hint="eastAsia"/>
                <w:kern w:val="2"/>
              </w:rPr>
              <w:t xml:space="preserve">　７　事件性の判断</w:t>
            </w:r>
          </w:p>
          <w:p w14:paraId="3AE2400C" w14:textId="77777777" w:rsidR="00585A38" w:rsidRPr="005C4452" w:rsidRDefault="00585A38" w:rsidP="00325DF9">
            <w:pPr>
              <w:rPr>
                <w:kern w:val="2"/>
              </w:rPr>
            </w:pPr>
            <w:r w:rsidRPr="005C4452">
              <w:rPr>
                <w:rFonts w:hint="eastAsia"/>
                <w:kern w:val="2"/>
              </w:rPr>
              <w:t xml:space="preserve">　２行目　17文字目から22</w:t>
            </w:r>
            <w:r w:rsidR="00864330" w:rsidRPr="005C4452">
              <w:rPr>
                <w:rFonts w:hint="eastAsia"/>
                <w:kern w:val="2"/>
              </w:rPr>
              <w:t>文字目まで</w:t>
            </w:r>
          </w:p>
        </w:tc>
      </w:tr>
    </w:tbl>
    <w:p w14:paraId="1E6B212C" w14:textId="77777777" w:rsidR="00585A38" w:rsidRPr="005C4452" w:rsidRDefault="00585A38" w:rsidP="00585A38">
      <w:pPr>
        <w:rPr>
          <w:szCs w:val="24"/>
        </w:rPr>
      </w:pPr>
    </w:p>
    <w:p w14:paraId="0EE44A69" w14:textId="77777777" w:rsidR="00585A38" w:rsidRPr="005C4452" w:rsidRDefault="00585A38" w:rsidP="005C4452">
      <w:pPr>
        <w:tabs>
          <w:tab w:val="left" w:pos="426"/>
          <w:tab w:val="left" w:pos="851"/>
        </w:tabs>
        <w:jc w:val="both"/>
      </w:pPr>
    </w:p>
    <w:sectPr w:rsidR="00585A38" w:rsidRPr="005C4452" w:rsidSect="00E10636">
      <w:footerReference w:type="default" r:id="rId7"/>
      <w:footerReference w:type="first" r:id="rId8"/>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EA23" w14:textId="77777777" w:rsidR="000F39A5" w:rsidRDefault="000F39A5">
      <w:r>
        <w:separator/>
      </w:r>
    </w:p>
  </w:endnote>
  <w:endnote w:type="continuationSeparator" w:id="0">
    <w:p w14:paraId="1B558E6C" w14:textId="77777777" w:rsidR="000F39A5" w:rsidRDefault="000F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709300"/>
      <w:docPartObj>
        <w:docPartGallery w:val="Page Numbers (Bottom of Page)"/>
        <w:docPartUnique/>
      </w:docPartObj>
    </w:sdtPr>
    <w:sdtEndPr/>
    <w:sdtContent>
      <w:p w14:paraId="341F63C6" w14:textId="3FC5BB5A" w:rsidR="005F2262" w:rsidRDefault="005F2262">
        <w:pPr>
          <w:pStyle w:val="a5"/>
          <w:jc w:val="center"/>
        </w:pPr>
        <w:r>
          <w:fldChar w:fldCharType="begin"/>
        </w:r>
        <w:r>
          <w:instrText>PAGE   \* MERGEFORMAT</w:instrText>
        </w:r>
        <w:r>
          <w:fldChar w:fldCharType="separate"/>
        </w:r>
        <w:r>
          <w:rPr>
            <w:lang w:val="ja-JP"/>
          </w:rPr>
          <w:t>2</w:t>
        </w:r>
        <w:r>
          <w:fldChar w:fldCharType="end"/>
        </w:r>
      </w:p>
    </w:sdtContent>
  </w:sdt>
  <w:p w14:paraId="5173DCB1" w14:textId="77777777" w:rsidR="005F2262" w:rsidRDefault="005F22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5C4D" w14:textId="77777777" w:rsidR="00744FA7" w:rsidRDefault="00744FA7"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D523" w14:textId="77777777" w:rsidR="000F39A5" w:rsidRDefault="000F39A5">
      <w:r>
        <w:rPr>
          <w:rFonts w:hAnsi="Times New Roman"/>
          <w:color w:val="auto"/>
          <w:sz w:val="2"/>
          <w:szCs w:val="2"/>
        </w:rPr>
        <w:continuationSeparator/>
      </w:r>
    </w:p>
  </w:footnote>
  <w:footnote w:type="continuationSeparator" w:id="0">
    <w:p w14:paraId="04F4B941" w14:textId="77777777" w:rsidR="000F39A5" w:rsidRDefault="000F3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41D"/>
    <w:multiLevelType w:val="hybridMultilevel"/>
    <w:tmpl w:val="05AA9224"/>
    <w:lvl w:ilvl="0" w:tplc="A2787294">
      <w:start w:val="1"/>
      <w:numFmt w:val="decimalFullWidth"/>
      <w:lvlText w:val="（%1）"/>
      <w:lvlJc w:val="left"/>
      <w:pPr>
        <w:ind w:left="1195" w:hanging="7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2C1576E"/>
    <w:multiLevelType w:val="hybridMultilevel"/>
    <w:tmpl w:val="9FFAB28E"/>
    <w:lvl w:ilvl="0" w:tplc="3C4A5594">
      <w:start w:val="1"/>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3"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5" w15:restartNumberingAfterBreak="0">
    <w:nsid w:val="08C52207"/>
    <w:multiLevelType w:val="hybridMultilevel"/>
    <w:tmpl w:val="31D64A9C"/>
    <w:lvl w:ilvl="0" w:tplc="A67EAF58">
      <w:start w:val="1"/>
      <w:numFmt w:val="aiueoFullWidth"/>
      <w:lvlText w:val="（%1）"/>
      <w:lvlJc w:val="left"/>
      <w:pPr>
        <w:ind w:left="1377" w:hanging="72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6" w15:restartNumberingAfterBreak="0">
    <w:nsid w:val="08F54417"/>
    <w:multiLevelType w:val="hybridMultilevel"/>
    <w:tmpl w:val="DC4A8D20"/>
    <w:lvl w:ilvl="0" w:tplc="8164687C">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7"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9" w15:restartNumberingAfterBreak="0">
    <w:nsid w:val="12877C89"/>
    <w:multiLevelType w:val="hybridMultilevel"/>
    <w:tmpl w:val="F9C0F4A4"/>
    <w:lvl w:ilvl="0" w:tplc="E9ECCAAE">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13BB12D4"/>
    <w:multiLevelType w:val="hybridMultilevel"/>
    <w:tmpl w:val="F8A8F082"/>
    <w:lvl w:ilvl="0" w:tplc="8AC893EA">
      <w:start w:val="1"/>
      <w:numFmt w:val="decimalFullWidth"/>
      <w:lvlText w:val="（%1）"/>
      <w:lvlJc w:val="left"/>
      <w:pPr>
        <w:ind w:left="1004" w:hanging="72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13"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4"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5"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6"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7" w15:restartNumberingAfterBreak="0">
    <w:nsid w:val="2D7C1D5C"/>
    <w:multiLevelType w:val="hybridMultilevel"/>
    <w:tmpl w:val="88AA701A"/>
    <w:lvl w:ilvl="0" w:tplc="25BCFC8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30863B3A"/>
    <w:multiLevelType w:val="hybridMultilevel"/>
    <w:tmpl w:val="AAE2372C"/>
    <w:lvl w:ilvl="0" w:tplc="1902D236">
      <w:start w:val="1"/>
      <w:numFmt w:val="aiueoFullWidth"/>
      <w:lvlText w:val="（%1）"/>
      <w:lvlJc w:val="left"/>
      <w:pPr>
        <w:ind w:left="1571" w:hanging="72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3202219C"/>
    <w:multiLevelType w:val="hybridMultilevel"/>
    <w:tmpl w:val="BD4E04C4"/>
    <w:lvl w:ilvl="0" w:tplc="2CAC3564">
      <w:start w:val="2"/>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0"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1"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2"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23" w15:restartNumberingAfterBreak="0">
    <w:nsid w:val="41D36D40"/>
    <w:multiLevelType w:val="hybridMultilevel"/>
    <w:tmpl w:val="9A0EBBA6"/>
    <w:lvl w:ilvl="0" w:tplc="CFFC8C8E">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2432A30"/>
    <w:multiLevelType w:val="hybridMultilevel"/>
    <w:tmpl w:val="1FDE08C2"/>
    <w:lvl w:ilvl="0" w:tplc="0BDEC1F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7" w15:restartNumberingAfterBreak="0">
    <w:nsid w:val="53926268"/>
    <w:multiLevelType w:val="hybridMultilevel"/>
    <w:tmpl w:val="9E9EBA4E"/>
    <w:lvl w:ilvl="0" w:tplc="EE220E6C">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8" w15:restartNumberingAfterBreak="0">
    <w:nsid w:val="57510B3A"/>
    <w:multiLevelType w:val="hybridMultilevel"/>
    <w:tmpl w:val="D0A84536"/>
    <w:lvl w:ilvl="0" w:tplc="61D0BFCE">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9" w15:restartNumberingAfterBreak="0">
    <w:nsid w:val="5A693757"/>
    <w:multiLevelType w:val="hybridMultilevel"/>
    <w:tmpl w:val="D1869B14"/>
    <w:lvl w:ilvl="0" w:tplc="648A787C">
      <w:start w:val="1"/>
      <w:numFmt w:val="aiueo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30" w15:restartNumberingAfterBreak="0">
    <w:nsid w:val="5AD315A0"/>
    <w:multiLevelType w:val="hybridMultilevel"/>
    <w:tmpl w:val="D1869B14"/>
    <w:lvl w:ilvl="0" w:tplc="648A787C">
      <w:start w:val="1"/>
      <w:numFmt w:val="aiueo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31" w15:restartNumberingAfterBreak="0">
    <w:nsid w:val="5BB32472"/>
    <w:multiLevelType w:val="hybridMultilevel"/>
    <w:tmpl w:val="E6865EAC"/>
    <w:lvl w:ilvl="0" w:tplc="7C122406">
      <w:start w:val="1"/>
      <w:numFmt w:val="aiueoFullWidth"/>
      <w:lvlText w:val="（%1）"/>
      <w:lvlJc w:val="left"/>
      <w:pPr>
        <w:ind w:left="1236" w:hanging="360"/>
      </w:pPr>
      <w:rPr>
        <w:rFonts w:ascii="ＭＳ 明朝" w:eastAsia="ＭＳ 明朝" w:hAnsi="ＭＳ 明朝" w:cs="Times New Roman"/>
      </w:rPr>
    </w:lvl>
    <w:lvl w:ilvl="1" w:tplc="04090017">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32"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3" w15:restartNumberingAfterBreak="0">
    <w:nsid w:val="60CA7D35"/>
    <w:multiLevelType w:val="hybridMultilevel"/>
    <w:tmpl w:val="9E72067A"/>
    <w:lvl w:ilvl="0" w:tplc="A2787294">
      <w:start w:val="1"/>
      <w:numFmt w:val="decimalFullWidth"/>
      <w:lvlText w:val="（%1）"/>
      <w:lvlJc w:val="left"/>
      <w:pPr>
        <w:ind w:left="1004" w:hanging="720"/>
      </w:pPr>
      <w:rPr>
        <w:rFonts w:hint="default"/>
      </w:rPr>
    </w:lvl>
    <w:lvl w:ilvl="1" w:tplc="2B269B62">
      <w:start w:val="1"/>
      <w:numFmt w:val="decimalEnclosedCircle"/>
      <w:lvlText w:val="%2"/>
      <w:lvlJc w:val="left"/>
      <w:pPr>
        <w:ind w:left="1069" w:hanging="360"/>
      </w:pPr>
      <w:rPr>
        <w:rFonts w:hint="default"/>
      </w:rPr>
    </w:lvl>
    <w:lvl w:ilvl="2" w:tplc="B5D89E96">
      <w:start w:val="2"/>
      <w:numFmt w:val="bullet"/>
      <w:lvlText w:val="・"/>
      <w:lvlJc w:val="left"/>
      <w:pPr>
        <w:ind w:left="1211" w:hanging="360"/>
      </w:pPr>
      <w:rPr>
        <w:rFonts w:ascii="ＭＳ 明朝" w:eastAsia="ＭＳ 明朝" w:hAnsi="ＭＳ 明朝" w:cs="Times New Roman" w:hint="eastAsia"/>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4" w15:restartNumberingAfterBreak="0">
    <w:nsid w:val="61B064A9"/>
    <w:multiLevelType w:val="hybridMultilevel"/>
    <w:tmpl w:val="92241512"/>
    <w:lvl w:ilvl="0" w:tplc="4F5020C6">
      <w:start w:val="1"/>
      <w:numFmt w:val="aiueoFullWidth"/>
      <w:lvlText w:val="（%1）"/>
      <w:lvlJc w:val="left"/>
      <w:pPr>
        <w:ind w:left="1752" w:hanging="876"/>
      </w:pPr>
      <w:rPr>
        <w:rFonts w:hint="eastAsia"/>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35" w15:restartNumberingAfterBreak="0">
    <w:nsid w:val="6E592A01"/>
    <w:multiLevelType w:val="hybridMultilevel"/>
    <w:tmpl w:val="D42887DC"/>
    <w:lvl w:ilvl="0" w:tplc="98E4E8A6">
      <w:start w:val="1"/>
      <w:numFmt w:val="aiueoFullWidth"/>
      <w:lvlText w:val="（%1）"/>
      <w:lvlJc w:val="left"/>
      <w:pPr>
        <w:ind w:left="1592" w:hanging="72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36" w15:restartNumberingAfterBreak="0">
    <w:nsid w:val="72FE4585"/>
    <w:multiLevelType w:val="hybridMultilevel"/>
    <w:tmpl w:val="81A40B16"/>
    <w:lvl w:ilvl="0" w:tplc="ADD2EB82">
      <w:start w:val="1"/>
      <w:numFmt w:val="aiueoFullWidth"/>
      <w:lvlText w:val="（%1）"/>
      <w:lvlJc w:val="left"/>
      <w:pPr>
        <w:ind w:left="1713" w:hanging="72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3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40" w15:restartNumberingAfterBreak="0">
    <w:nsid w:val="7D27227E"/>
    <w:multiLevelType w:val="hybridMultilevel"/>
    <w:tmpl w:val="519407DA"/>
    <w:lvl w:ilvl="0" w:tplc="4C4C5CAA">
      <w:start w:val="1"/>
      <w:numFmt w:val="aiueoFullWidth"/>
      <w:lvlText w:val="（%1）"/>
      <w:lvlJc w:val="left"/>
      <w:pPr>
        <w:ind w:left="1584" w:hanging="720"/>
      </w:pPr>
      <w:rPr>
        <w:rFonts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41" w15:restartNumberingAfterBreak="0">
    <w:nsid w:val="7DFC7803"/>
    <w:multiLevelType w:val="hybridMultilevel"/>
    <w:tmpl w:val="0832C38A"/>
    <w:lvl w:ilvl="0" w:tplc="04F221A4">
      <w:start w:val="1"/>
      <w:numFmt w:val="aiueoFullWidth"/>
      <w:lvlText w:val="（%1）"/>
      <w:lvlJc w:val="left"/>
      <w:pPr>
        <w:ind w:left="1596" w:hanging="72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num w:numId="1">
    <w:abstractNumId w:val="24"/>
  </w:num>
  <w:num w:numId="2">
    <w:abstractNumId w:val="21"/>
  </w:num>
  <w:num w:numId="3">
    <w:abstractNumId w:val="2"/>
  </w:num>
  <w:num w:numId="4">
    <w:abstractNumId w:val="3"/>
  </w:num>
  <w:num w:numId="5">
    <w:abstractNumId w:val="14"/>
  </w:num>
  <w:num w:numId="6">
    <w:abstractNumId w:val="11"/>
  </w:num>
  <w:num w:numId="7">
    <w:abstractNumId w:val="8"/>
  </w:num>
  <w:num w:numId="8">
    <w:abstractNumId w:val="4"/>
  </w:num>
  <w:num w:numId="9">
    <w:abstractNumId w:val="7"/>
  </w:num>
  <w:num w:numId="10">
    <w:abstractNumId w:val="15"/>
  </w:num>
  <w:num w:numId="11">
    <w:abstractNumId w:val="16"/>
  </w:num>
  <w:num w:numId="12">
    <w:abstractNumId w:val="22"/>
  </w:num>
  <w:num w:numId="13">
    <w:abstractNumId w:val="39"/>
  </w:num>
  <w:num w:numId="14">
    <w:abstractNumId w:val="26"/>
  </w:num>
  <w:num w:numId="15">
    <w:abstractNumId w:val="13"/>
  </w:num>
  <w:num w:numId="16">
    <w:abstractNumId w:val="20"/>
  </w:num>
  <w:num w:numId="17">
    <w:abstractNumId w:val="12"/>
  </w:num>
  <w:num w:numId="18">
    <w:abstractNumId w:val="32"/>
  </w:num>
  <w:num w:numId="19">
    <w:abstractNumId w:val="37"/>
  </w:num>
  <w:num w:numId="20">
    <w:abstractNumId w:val="38"/>
  </w:num>
  <w:num w:numId="21">
    <w:abstractNumId w:val="36"/>
  </w:num>
  <w:num w:numId="22">
    <w:abstractNumId w:val="25"/>
  </w:num>
  <w:num w:numId="23">
    <w:abstractNumId w:val="28"/>
  </w:num>
  <w:num w:numId="24">
    <w:abstractNumId w:val="35"/>
  </w:num>
  <w:num w:numId="25">
    <w:abstractNumId w:val="40"/>
  </w:num>
  <w:num w:numId="26">
    <w:abstractNumId w:val="17"/>
  </w:num>
  <w:num w:numId="27">
    <w:abstractNumId w:val="10"/>
  </w:num>
  <w:num w:numId="28">
    <w:abstractNumId w:val="33"/>
  </w:num>
  <w:num w:numId="29">
    <w:abstractNumId w:val="18"/>
  </w:num>
  <w:num w:numId="30">
    <w:abstractNumId w:val="0"/>
  </w:num>
  <w:num w:numId="31">
    <w:abstractNumId w:val="31"/>
  </w:num>
  <w:num w:numId="32">
    <w:abstractNumId w:val="6"/>
  </w:num>
  <w:num w:numId="33">
    <w:abstractNumId w:val="29"/>
  </w:num>
  <w:num w:numId="34">
    <w:abstractNumId w:val="34"/>
  </w:num>
  <w:num w:numId="35">
    <w:abstractNumId w:val="5"/>
  </w:num>
  <w:num w:numId="36">
    <w:abstractNumId w:val="30"/>
  </w:num>
  <w:num w:numId="37">
    <w:abstractNumId w:val="1"/>
  </w:num>
  <w:num w:numId="38">
    <w:abstractNumId w:val="41"/>
  </w:num>
  <w:num w:numId="39">
    <w:abstractNumId w:val="23"/>
  </w:num>
  <w:num w:numId="40">
    <w:abstractNumId w:val="9"/>
  </w:num>
  <w:num w:numId="41">
    <w:abstractNumId w:val="27"/>
  </w:num>
  <w:num w:numId="4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DB5"/>
    <w:rsid w:val="000056EF"/>
    <w:rsid w:val="00006234"/>
    <w:rsid w:val="00006251"/>
    <w:rsid w:val="00006C60"/>
    <w:rsid w:val="0000702C"/>
    <w:rsid w:val="000072AA"/>
    <w:rsid w:val="00007999"/>
    <w:rsid w:val="00011348"/>
    <w:rsid w:val="0001180A"/>
    <w:rsid w:val="00011A88"/>
    <w:rsid w:val="00011F1E"/>
    <w:rsid w:val="0001228C"/>
    <w:rsid w:val="00014C0B"/>
    <w:rsid w:val="0001711E"/>
    <w:rsid w:val="00017208"/>
    <w:rsid w:val="00020118"/>
    <w:rsid w:val="00022086"/>
    <w:rsid w:val="00023132"/>
    <w:rsid w:val="00023B1D"/>
    <w:rsid w:val="00023D7D"/>
    <w:rsid w:val="00025FDD"/>
    <w:rsid w:val="00026B4B"/>
    <w:rsid w:val="000309DF"/>
    <w:rsid w:val="00031515"/>
    <w:rsid w:val="00031575"/>
    <w:rsid w:val="00031D11"/>
    <w:rsid w:val="00031FC3"/>
    <w:rsid w:val="00034C9A"/>
    <w:rsid w:val="000365FD"/>
    <w:rsid w:val="00036E04"/>
    <w:rsid w:val="000375E6"/>
    <w:rsid w:val="00037CEA"/>
    <w:rsid w:val="000403E8"/>
    <w:rsid w:val="00040879"/>
    <w:rsid w:val="00040B0A"/>
    <w:rsid w:val="0004426D"/>
    <w:rsid w:val="000445E0"/>
    <w:rsid w:val="00045EFC"/>
    <w:rsid w:val="0004697C"/>
    <w:rsid w:val="00047841"/>
    <w:rsid w:val="000500C9"/>
    <w:rsid w:val="0005018C"/>
    <w:rsid w:val="00050A30"/>
    <w:rsid w:val="000512EE"/>
    <w:rsid w:val="000526F7"/>
    <w:rsid w:val="000535AB"/>
    <w:rsid w:val="000538DC"/>
    <w:rsid w:val="00053FD8"/>
    <w:rsid w:val="00054753"/>
    <w:rsid w:val="000547A3"/>
    <w:rsid w:val="00055E9D"/>
    <w:rsid w:val="0005681A"/>
    <w:rsid w:val="00056A21"/>
    <w:rsid w:val="000577F0"/>
    <w:rsid w:val="00057BA2"/>
    <w:rsid w:val="00057FF3"/>
    <w:rsid w:val="00061A79"/>
    <w:rsid w:val="00062026"/>
    <w:rsid w:val="00062426"/>
    <w:rsid w:val="00063108"/>
    <w:rsid w:val="000633B6"/>
    <w:rsid w:val="00063484"/>
    <w:rsid w:val="000636BA"/>
    <w:rsid w:val="00063B97"/>
    <w:rsid w:val="00063F16"/>
    <w:rsid w:val="0006581C"/>
    <w:rsid w:val="00066F20"/>
    <w:rsid w:val="00067704"/>
    <w:rsid w:val="00070B75"/>
    <w:rsid w:val="00070CCA"/>
    <w:rsid w:val="00070E28"/>
    <w:rsid w:val="00072826"/>
    <w:rsid w:val="0007420B"/>
    <w:rsid w:val="00074876"/>
    <w:rsid w:val="00074E5F"/>
    <w:rsid w:val="00077819"/>
    <w:rsid w:val="000802B9"/>
    <w:rsid w:val="00080784"/>
    <w:rsid w:val="00080955"/>
    <w:rsid w:val="00080ACB"/>
    <w:rsid w:val="00081217"/>
    <w:rsid w:val="000823EE"/>
    <w:rsid w:val="00083863"/>
    <w:rsid w:val="00084BCC"/>
    <w:rsid w:val="00085E23"/>
    <w:rsid w:val="00091180"/>
    <w:rsid w:val="00092EC1"/>
    <w:rsid w:val="00093F00"/>
    <w:rsid w:val="00095A22"/>
    <w:rsid w:val="00095FC4"/>
    <w:rsid w:val="000963D8"/>
    <w:rsid w:val="00096480"/>
    <w:rsid w:val="00096D65"/>
    <w:rsid w:val="00097D56"/>
    <w:rsid w:val="000A03CE"/>
    <w:rsid w:val="000A1F34"/>
    <w:rsid w:val="000A4F6A"/>
    <w:rsid w:val="000A53A0"/>
    <w:rsid w:val="000A5E98"/>
    <w:rsid w:val="000A71CA"/>
    <w:rsid w:val="000B0182"/>
    <w:rsid w:val="000B06C7"/>
    <w:rsid w:val="000B1C20"/>
    <w:rsid w:val="000B2DE4"/>
    <w:rsid w:val="000B3ED4"/>
    <w:rsid w:val="000B42B2"/>
    <w:rsid w:val="000B4B27"/>
    <w:rsid w:val="000B4F7D"/>
    <w:rsid w:val="000B567B"/>
    <w:rsid w:val="000B6B79"/>
    <w:rsid w:val="000B7CF0"/>
    <w:rsid w:val="000C0724"/>
    <w:rsid w:val="000C165E"/>
    <w:rsid w:val="000C3145"/>
    <w:rsid w:val="000C3227"/>
    <w:rsid w:val="000C4752"/>
    <w:rsid w:val="000C4E47"/>
    <w:rsid w:val="000C4F53"/>
    <w:rsid w:val="000C515D"/>
    <w:rsid w:val="000C6780"/>
    <w:rsid w:val="000C6EDD"/>
    <w:rsid w:val="000C7B16"/>
    <w:rsid w:val="000D1E6E"/>
    <w:rsid w:val="000D23C3"/>
    <w:rsid w:val="000D27F5"/>
    <w:rsid w:val="000D3536"/>
    <w:rsid w:val="000D3553"/>
    <w:rsid w:val="000D39C4"/>
    <w:rsid w:val="000D3BA1"/>
    <w:rsid w:val="000D4642"/>
    <w:rsid w:val="000D4998"/>
    <w:rsid w:val="000D58E1"/>
    <w:rsid w:val="000D59F9"/>
    <w:rsid w:val="000D5BBC"/>
    <w:rsid w:val="000D633D"/>
    <w:rsid w:val="000E0644"/>
    <w:rsid w:val="000E08E7"/>
    <w:rsid w:val="000E1A14"/>
    <w:rsid w:val="000E1F6A"/>
    <w:rsid w:val="000E2FDE"/>
    <w:rsid w:val="000E37C8"/>
    <w:rsid w:val="000E39AB"/>
    <w:rsid w:val="000E3B6C"/>
    <w:rsid w:val="000E40A4"/>
    <w:rsid w:val="000E42BB"/>
    <w:rsid w:val="000E4505"/>
    <w:rsid w:val="000E57BD"/>
    <w:rsid w:val="000E580C"/>
    <w:rsid w:val="000E69EB"/>
    <w:rsid w:val="000E7317"/>
    <w:rsid w:val="000E7F36"/>
    <w:rsid w:val="000F1737"/>
    <w:rsid w:val="000F1C7F"/>
    <w:rsid w:val="000F1C85"/>
    <w:rsid w:val="000F2074"/>
    <w:rsid w:val="000F2429"/>
    <w:rsid w:val="000F25C3"/>
    <w:rsid w:val="000F27E2"/>
    <w:rsid w:val="000F2C35"/>
    <w:rsid w:val="000F3410"/>
    <w:rsid w:val="000F3688"/>
    <w:rsid w:val="000F39A5"/>
    <w:rsid w:val="000F3BB2"/>
    <w:rsid w:val="000F3F58"/>
    <w:rsid w:val="000F41B1"/>
    <w:rsid w:val="000F4EAF"/>
    <w:rsid w:val="000F5DBA"/>
    <w:rsid w:val="000F62B8"/>
    <w:rsid w:val="000F6F63"/>
    <w:rsid w:val="000F7C2B"/>
    <w:rsid w:val="00100750"/>
    <w:rsid w:val="001009B7"/>
    <w:rsid w:val="001026F9"/>
    <w:rsid w:val="00102AB5"/>
    <w:rsid w:val="001045D2"/>
    <w:rsid w:val="00104D36"/>
    <w:rsid w:val="00110812"/>
    <w:rsid w:val="00111E18"/>
    <w:rsid w:val="00112712"/>
    <w:rsid w:val="00112D25"/>
    <w:rsid w:val="00114A55"/>
    <w:rsid w:val="001163E5"/>
    <w:rsid w:val="001163E8"/>
    <w:rsid w:val="001165AE"/>
    <w:rsid w:val="001167A1"/>
    <w:rsid w:val="00116ADF"/>
    <w:rsid w:val="00117704"/>
    <w:rsid w:val="00117B27"/>
    <w:rsid w:val="00117E59"/>
    <w:rsid w:val="001204B7"/>
    <w:rsid w:val="001205D5"/>
    <w:rsid w:val="00120A6E"/>
    <w:rsid w:val="001216FE"/>
    <w:rsid w:val="00122BF6"/>
    <w:rsid w:val="00123428"/>
    <w:rsid w:val="001249BC"/>
    <w:rsid w:val="00125790"/>
    <w:rsid w:val="0012583B"/>
    <w:rsid w:val="00126CEE"/>
    <w:rsid w:val="0012797E"/>
    <w:rsid w:val="00127B2B"/>
    <w:rsid w:val="0013006F"/>
    <w:rsid w:val="001306AE"/>
    <w:rsid w:val="0013070F"/>
    <w:rsid w:val="001309D7"/>
    <w:rsid w:val="0013147B"/>
    <w:rsid w:val="0013252C"/>
    <w:rsid w:val="00132CFF"/>
    <w:rsid w:val="001336E4"/>
    <w:rsid w:val="00133B16"/>
    <w:rsid w:val="00135F1A"/>
    <w:rsid w:val="00136667"/>
    <w:rsid w:val="00136B69"/>
    <w:rsid w:val="00137B1A"/>
    <w:rsid w:val="001419EF"/>
    <w:rsid w:val="00141B4B"/>
    <w:rsid w:val="00143187"/>
    <w:rsid w:val="001441A4"/>
    <w:rsid w:val="00144FFF"/>
    <w:rsid w:val="00145AA1"/>
    <w:rsid w:val="00146ACB"/>
    <w:rsid w:val="001507CC"/>
    <w:rsid w:val="001522AE"/>
    <w:rsid w:val="001525CA"/>
    <w:rsid w:val="00153255"/>
    <w:rsid w:val="001538E6"/>
    <w:rsid w:val="001548AC"/>
    <w:rsid w:val="00155644"/>
    <w:rsid w:val="001557FC"/>
    <w:rsid w:val="00156AF0"/>
    <w:rsid w:val="00156B75"/>
    <w:rsid w:val="00156E8B"/>
    <w:rsid w:val="001607CF"/>
    <w:rsid w:val="00161156"/>
    <w:rsid w:val="00161A8F"/>
    <w:rsid w:val="00162793"/>
    <w:rsid w:val="00163495"/>
    <w:rsid w:val="001634A4"/>
    <w:rsid w:val="00163B2E"/>
    <w:rsid w:val="00164503"/>
    <w:rsid w:val="00165427"/>
    <w:rsid w:val="00165540"/>
    <w:rsid w:val="00165975"/>
    <w:rsid w:val="00165A3B"/>
    <w:rsid w:val="00165B4D"/>
    <w:rsid w:val="00170C5F"/>
    <w:rsid w:val="001719B6"/>
    <w:rsid w:val="0017223A"/>
    <w:rsid w:val="00172478"/>
    <w:rsid w:val="00172547"/>
    <w:rsid w:val="00172FE0"/>
    <w:rsid w:val="001733BA"/>
    <w:rsid w:val="001741AE"/>
    <w:rsid w:val="0017547A"/>
    <w:rsid w:val="0017638C"/>
    <w:rsid w:val="00176CAB"/>
    <w:rsid w:val="0017757F"/>
    <w:rsid w:val="00177DB1"/>
    <w:rsid w:val="0018066C"/>
    <w:rsid w:val="00180D3E"/>
    <w:rsid w:val="00180FDE"/>
    <w:rsid w:val="0018144D"/>
    <w:rsid w:val="00181EFE"/>
    <w:rsid w:val="0018312E"/>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FC8"/>
    <w:rsid w:val="0019296D"/>
    <w:rsid w:val="001930EC"/>
    <w:rsid w:val="00195448"/>
    <w:rsid w:val="001957D7"/>
    <w:rsid w:val="00195E03"/>
    <w:rsid w:val="00195FCA"/>
    <w:rsid w:val="001966D0"/>
    <w:rsid w:val="00196A5F"/>
    <w:rsid w:val="00196B78"/>
    <w:rsid w:val="0019722E"/>
    <w:rsid w:val="00197739"/>
    <w:rsid w:val="001A043E"/>
    <w:rsid w:val="001A0D88"/>
    <w:rsid w:val="001A19CF"/>
    <w:rsid w:val="001A1F9C"/>
    <w:rsid w:val="001A34CE"/>
    <w:rsid w:val="001A38BF"/>
    <w:rsid w:val="001A3BC2"/>
    <w:rsid w:val="001A4382"/>
    <w:rsid w:val="001A5549"/>
    <w:rsid w:val="001A69EC"/>
    <w:rsid w:val="001A6C51"/>
    <w:rsid w:val="001B1546"/>
    <w:rsid w:val="001B1CB5"/>
    <w:rsid w:val="001B1ED1"/>
    <w:rsid w:val="001B2647"/>
    <w:rsid w:val="001B2BDB"/>
    <w:rsid w:val="001B39C9"/>
    <w:rsid w:val="001B3A83"/>
    <w:rsid w:val="001B434E"/>
    <w:rsid w:val="001B65A5"/>
    <w:rsid w:val="001B6DF1"/>
    <w:rsid w:val="001C019C"/>
    <w:rsid w:val="001C0F99"/>
    <w:rsid w:val="001C1B7E"/>
    <w:rsid w:val="001C2739"/>
    <w:rsid w:val="001C2B52"/>
    <w:rsid w:val="001C32A4"/>
    <w:rsid w:val="001C424D"/>
    <w:rsid w:val="001C4B0C"/>
    <w:rsid w:val="001C4E9C"/>
    <w:rsid w:val="001C5279"/>
    <w:rsid w:val="001C5DD7"/>
    <w:rsid w:val="001C5F82"/>
    <w:rsid w:val="001C5FDF"/>
    <w:rsid w:val="001C71FF"/>
    <w:rsid w:val="001C736A"/>
    <w:rsid w:val="001D0406"/>
    <w:rsid w:val="001D041D"/>
    <w:rsid w:val="001D0ACA"/>
    <w:rsid w:val="001D1370"/>
    <w:rsid w:val="001D1DF9"/>
    <w:rsid w:val="001D1EC2"/>
    <w:rsid w:val="001D1F3D"/>
    <w:rsid w:val="001D2612"/>
    <w:rsid w:val="001D3A7B"/>
    <w:rsid w:val="001D3BF7"/>
    <w:rsid w:val="001D3C7F"/>
    <w:rsid w:val="001D448F"/>
    <w:rsid w:val="001D4882"/>
    <w:rsid w:val="001D54AA"/>
    <w:rsid w:val="001D6741"/>
    <w:rsid w:val="001D6DEE"/>
    <w:rsid w:val="001D7D3E"/>
    <w:rsid w:val="001E06C3"/>
    <w:rsid w:val="001E0B4C"/>
    <w:rsid w:val="001E0C1B"/>
    <w:rsid w:val="001E0CA8"/>
    <w:rsid w:val="001E12B4"/>
    <w:rsid w:val="001E1766"/>
    <w:rsid w:val="001E2535"/>
    <w:rsid w:val="001E28FE"/>
    <w:rsid w:val="001E3A77"/>
    <w:rsid w:val="001E4633"/>
    <w:rsid w:val="001E523C"/>
    <w:rsid w:val="001E5265"/>
    <w:rsid w:val="001E5922"/>
    <w:rsid w:val="001E5C3A"/>
    <w:rsid w:val="001E6D33"/>
    <w:rsid w:val="001F049C"/>
    <w:rsid w:val="001F15CB"/>
    <w:rsid w:val="001F192F"/>
    <w:rsid w:val="001F2D92"/>
    <w:rsid w:val="001F39E9"/>
    <w:rsid w:val="001F4A95"/>
    <w:rsid w:val="001F5A7E"/>
    <w:rsid w:val="001F5B87"/>
    <w:rsid w:val="001F748B"/>
    <w:rsid w:val="00200444"/>
    <w:rsid w:val="00201029"/>
    <w:rsid w:val="00203354"/>
    <w:rsid w:val="00203F7F"/>
    <w:rsid w:val="00205F04"/>
    <w:rsid w:val="00206161"/>
    <w:rsid w:val="002062BA"/>
    <w:rsid w:val="002101BC"/>
    <w:rsid w:val="00210A7F"/>
    <w:rsid w:val="0021158A"/>
    <w:rsid w:val="00211D91"/>
    <w:rsid w:val="00211EA1"/>
    <w:rsid w:val="00211F8E"/>
    <w:rsid w:val="002131E6"/>
    <w:rsid w:val="002138AF"/>
    <w:rsid w:val="00214F10"/>
    <w:rsid w:val="002157B1"/>
    <w:rsid w:val="00215905"/>
    <w:rsid w:val="00215C47"/>
    <w:rsid w:val="00215FDE"/>
    <w:rsid w:val="00216CCE"/>
    <w:rsid w:val="00217200"/>
    <w:rsid w:val="002204F7"/>
    <w:rsid w:val="00221C45"/>
    <w:rsid w:val="00221D24"/>
    <w:rsid w:val="0022265F"/>
    <w:rsid w:val="00222790"/>
    <w:rsid w:val="00222BA9"/>
    <w:rsid w:val="00222EAE"/>
    <w:rsid w:val="002231D7"/>
    <w:rsid w:val="0022364C"/>
    <w:rsid w:val="00226419"/>
    <w:rsid w:val="00227A38"/>
    <w:rsid w:val="00231071"/>
    <w:rsid w:val="002311AC"/>
    <w:rsid w:val="00231A65"/>
    <w:rsid w:val="002332AC"/>
    <w:rsid w:val="00234826"/>
    <w:rsid w:val="002354D5"/>
    <w:rsid w:val="0023606B"/>
    <w:rsid w:val="0023753F"/>
    <w:rsid w:val="00240837"/>
    <w:rsid w:val="0024145B"/>
    <w:rsid w:val="00243020"/>
    <w:rsid w:val="00243640"/>
    <w:rsid w:val="00243D03"/>
    <w:rsid w:val="00243DD1"/>
    <w:rsid w:val="00244111"/>
    <w:rsid w:val="00245D5F"/>
    <w:rsid w:val="002464CF"/>
    <w:rsid w:val="00246E2F"/>
    <w:rsid w:val="00247F2F"/>
    <w:rsid w:val="00247F9A"/>
    <w:rsid w:val="0025365E"/>
    <w:rsid w:val="00253A9C"/>
    <w:rsid w:val="00253E6F"/>
    <w:rsid w:val="00256ABA"/>
    <w:rsid w:val="00257277"/>
    <w:rsid w:val="0026004D"/>
    <w:rsid w:val="00260A36"/>
    <w:rsid w:val="00260AC7"/>
    <w:rsid w:val="0026216E"/>
    <w:rsid w:val="0026274C"/>
    <w:rsid w:val="00262A85"/>
    <w:rsid w:val="00263AE3"/>
    <w:rsid w:val="00265199"/>
    <w:rsid w:val="002668C1"/>
    <w:rsid w:val="002674DA"/>
    <w:rsid w:val="002700A6"/>
    <w:rsid w:val="002701DB"/>
    <w:rsid w:val="00270550"/>
    <w:rsid w:val="00270DFA"/>
    <w:rsid w:val="002718E6"/>
    <w:rsid w:val="002721DA"/>
    <w:rsid w:val="00272FB3"/>
    <w:rsid w:val="002734A7"/>
    <w:rsid w:val="002735F7"/>
    <w:rsid w:val="00273A7B"/>
    <w:rsid w:val="00273ECC"/>
    <w:rsid w:val="00274C36"/>
    <w:rsid w:val="00275855"/>
    <w:rsid w:val="00275FDC"/>
    <w:rsid w:val="00280492"/>
    <w:rsid w:val="002805A7"/>
    <w:rsid w:val="00280F01"/>
    <w:rsid w:val="00281E9E"/>
    <w:rsid w:val="00282C21"/>
    <w:rsid w:val="00284B32"/>
    <w:rsid w:val="00284C44"/>
    <w:rsid w:val="00285000"/>
    <w:rsid w:val="00285902"/>
    <w:rsid w:val="00285BD5"/>
    <w:rsid w:val="00287767"/>
    <w:rsid w:val="002878A8"/>
    <w:rsid w:val="00290B8B"/>
    <w:rsid w:val="00290ECD"/>
    <w:rsid w:val="0029130D"/>
    <w:rsid w:val="00291E28"/>
    <w:rsid w:val="00292799"/>
    <w:rsid w:val="00292FD0"/>
    <w:rsid w:val="00293263"/>
    <w:rsid w:val="002935BB"/>
    <w:rsid w:val="0029471E"/>
    <w:rsid w:val="00295C54"/>
    <w:rsid w:val="00296018"/>
    <w:rsid w:val="00296467"/>
    <w:rsid w:val="00296B9F"/>
    <w:rsid w:val="00296F9A"/>
    <w:rsid w:val="002973E3"/>
    <w:rsid w:val="0029759B"/>
    <w:rsid w:val="002976F6"/>
    <w:rsid w:val="00297DD3"/>
    <w:rsid w:val="002A069F"/>
    <w:rsid w:val="002A163D"/>
    <w:rsid w:val="002A1C03"/>
    <w:rsid w:val="002A1FB6"/>
    <w:rsid w:val="002A2A7B"/>
    <w:rsid w:val="002A37DA"/>
    <w:rsid w:val="002A437B"/>
    <w:rsid w:val="002A4614"/>
    <w:rsid w:val="002A53F9"/>
    <w:rsid w:val="002A5E18"/>
    <w:rsid w:val="002A6606"/>
    <w:rsid w:val="002B0A7B"/>
    <w:rsid w:val="002B0E0D"/>
    <w:rsid w:val="002B1023"/>
    <w:rsid w:val="002B22D9"/>
    <w:rsid w:val="002B2EA8"/>
    <w:rsid w:val="002B3FDF"/>
    <w:rsid w:val="002B40B2"/>
    <w:rsid w:val="002B471B"/>
    <w:rsid w:val="002B6235"/>
    <w:rsid w:val="002B6802"/>
    <w:rsid w:val="002B7911"/>
    <w:rsid w:val="002C038A"/>
    <w:rsid w:val="002C0B2E"/>
    <w:rsid w:val="002C0EC0"/>
    <w:rsid w:val="002C16D6"/>
    <w:rsid w:val="002C1793"/>
    <w:rsid w:val="002C2B78"/>
    <w:rsid w:val="002C3172"/>
    <w:rsid w:val="002C33BB"/>
    <w:rsid w:val="002C3943"/>
    <w:rsid w:val="002C41E2"/>
    <w:rsid w:val="002C5722"/>
    <w:rsid w:val="002D04EF"/>
    <w:rsid w:val="002D0F45"/>
    <w:rsid w:val="002D2DD9"/>
    <w:rsid w:val="002D3240"/>
    <w:rsid w:val="002D36FD"/>
    <w:rsid w:val="002D44CA"/>
    <w:rsid w:val="002D518D"/>
    <w:rsid w:val="002D5D03"/>
    <w:rsid w:val="002D5D72"/>
    <w:rsid w:val="002D6679"/>
    <w:rsid w:val="002D6E15"/>
    <w:rsid w:val="002E1F1E"/>
    <w:rsid w:val="002E2CDA"/>
    <w:rsid w:val="002E2DE0"/>
    <w:rsid w:val="002E3360"/>
    <w:rsid w:val="002E3710"/>
    <w:rsid w:val="002E41A4"/>
    <w:rsid w:val="002E48C4"/>
    <w:rsid w:val="002E557F"/>
    <w:rsid w:val="002E62E3"/>
    <w:rsid w:val="002E6E8C"/>
    <w:rsid w:val="002F0B79"/>
    <w:rsid w:val="002F2EDD"/>
    <w:rsid w:val="002F3012"/>
    <w:rsid w:val="002F3785"/>
    <w:rsid w:val="002F3EFF"/>
    <w:rsid w:val="002F4812"/>
    <w:rsid w:val="002F5ACD"/>
    <w:rsid w:val="0030064C"/>
    <w:rsid w:val="0030222D"/>
    <w:rsid w:val="00303658"/>
    <w:rsid w:val="00303C09"/>
    <w:rsid w:val="003040A9"/>
    <w:rsid w:val="00304520"/>
    <w:rsid w:val="00306B26"/>
    <w:rsid w:val="00307516"/>
    <w:rsid w:val="003075FB"/>
    <w:rsid w:val="00307864"/>
    <w:rsid w:val="00307CF5"/>
    <w:rsid w:val="00307F62"/>
    <w:rsid w:val="00311983"/>
    <w:rsid w:val="003135F1"/>
    <w:rsid w:val="003143E2"/>
    <w:rsid w:val="003146CB"/>
    <w:rsid w:val="0031477D"/>
    <w:rsid w:val="00315032"/>
    <w:rsid w:val="003156E5"/>
    <w:rsid w:val="0031636B"/>
    <w:rsid w:val="0031730D"/>
    <w:rsid w:val="003176D6"/>
    <w:rsid w:val="00321E63"/>
    <w:rsid w:val="0032320F"/>
    <w:rsid w:val="0032349E"/>
    <w:rsid w:val="0032501B"/>
    <w:rsid w:val="00325B68"/>
    <w:rsid w:val="00325DF9"/>
    <w:rsid w:val="00325F41"/>
    <w:rsid w:val="003265BA"/>
    <w:rsid w:val="00326624"/>
    <w:rsid w:val="00327572"/>
    <w:rsid w:val="0033019C"/>
    <w:rsid w:val="003305A2"/>
    <w:rsid w:val="003317A5"/>
    <w:rsid w:val="00331C16"/>
    <w:rsid w:val="003329CF"/>
    <w:rsid w:val="00333113"/>
    <w:rsid w:val="0033324D"/>
    <w:rsid w:val="0033431D"/>
    <w:rsid w:val="00334E1D"/>
    <w:rsid w:val="0033508F"/>
    <w:rsid w:val="00335C4C"/>
    <w:rsid w:val="00336015"/>
    <w:rsid w:val="003372BA"/>
    <w:rsid w:val="00337D4A"/>
    <w:rsid w:val="00337D6C"/>
    <w:rsid w:val="00340208"/>
    <w:rsid w:val="003404DC"/>
    <w:rsid w:val="00340854"/>
    <w:rsid w:val="00341B7F"/>
    <w:rsid w:val="003427F3"/>
    <w:rsid w:val="00343117"/>
    <w:rsid w:val="00343A8D"/>
    <w:rsid w:val="003440C1"/>
    <w:rsid w:val="00344599"/>
    <w:rsid w:val="003445BD"/>
    <w:rsid w:val="00345353"/>
    <w:rsid w:val="003459A4"/>
    <w:rsid w:val="00347EDE"/>
    <w:rsid w:val="00350667"/>
    <w:rsid w:val="00351EE8"/>
    <w:rsid w:val="003523D1"/>
    <w:rsid w:val="00352900"/>
    <w:rsid w:val="00352C83"/>
    <w:rsid w:val="00352CF0"/>
    <w:rsid w:val="00352D5E"/>
    <w:rsid w:val="0035436E"/>
    <w:rsid w:val="003549F4"/>
    <w:rsid w:val="003569A0"/>
    <w:rsid w:val="003578AC"/>
    <w:rsid w:val="00361FAD"/>
    <w:rsid w:val="00363229"/>
    <w:rsid w:val="00363530"/>
    <w:rsid w:val="0036471C"/>
    <w:rsid w:val="00364BF7"/>
    <w:rsid w:val="00365485"/>
    <w:rsid w:val="0036596D"/>
    <w:rsid w:val="00366890"/>
    <w:rsid w:val="003729DD"/>
    <w:rsid w:val="00373582"/>
    <w:rsid w:val="003736CE"/>
    <w:rsid w:val="0037462F"/>
    <w:rsid w:val="00375E99"/>
    <w:rsid w:val="00375F66"/>
    <w:rsid w:val="0037613B"/>
    <w:rsid w:val="003765D3"/>
    <w:rsid w:val="00377306"/>
    <w:rsid w:val="00381B2C"/>
    <w:rsid w:val="0038229E"/>
    <w:rsid w:val="00382788"/>
    <w:rsid w:val="00382D6C"/>
    <w:rsid w:val="00383111"/>
    <w:rsid w:val="003846F1"/>
    <w:rsid w:val="00384B0F"/>
    <w:rsid w:val="003858CF"/>
    <w:rsid w:val="00385E20"/>
    <w:rsid w:val="003862BA"/>
    <w:rsid w:val="003866A0"/>
    <w:rsid w:val="00392BCD"/>
    <w:rsid w:val="003943E3"/>
    <w:rsid w:val="0039470E"/>
    <w:rsid w:val="00394A73"/>
    <w:rsid w:val="00396830"/>
    <w:rsid w:val="00397525"/>
    <w:rsid w:val="00397FE0"/>
    <w:rsid w:val="003A00A0"/>
    <w:rsid w:val="003A03BD"/>
    <w:rsid w:val="003A100C"/>
    <w:rsid w:val="003A14EB"/>
    <w:rsid w:val="003A1CA3"/>
    <w:rsid w:val="003A37A0"/>
    <w:rsid w:val="003A46CB"/>
    <w:rsid w:val="003A4BAD"/>
    <w:rsid w:val="003A58A9"/>
    <w:rsid w:val="003A5973"/>
    <w:rsid w:val="003A747C"/>
    <w:rsid w:val="003B037E"/>
    <w:rsid w:val="003B05F6"/>
    <w:rsid w:val="003B094E"/>
    <w:rsid w:val="003B0C0D"/>
    <w:rsid w:val="003B23A6"/>
    <w:rsid w:val="003B2A06"/>
    <w:rsid w:val="003B318D"/>
    <w:rsid w:val="003B3A54"/>
    <w:rsid w:val="003B3CEF"/>
    <w:rsid w:val="003B468A"/>
    <w:rsid w:val="003B4B23"/>
    <w:rsid w:val="003B4B7A"/>
    <w:rsid w:val="003B507F"/>
    <w:rsid w:val="003B6A67"/>
    <w:rsid w:val="003B6BF7"/>
    <w:rsid w:val="003B6F22"/>
    <w:rsid w:val="003B721C"/>
    <w:rsid w:val="003C0AA1"/>
    <w:rsid w:val="003C2368"/>
    <w:rsid w:val="003C3A17"/>
    <w:rsid w:val="003C3E64"/>
    <w:rsid w:val="003C4A44"/>
    <w:rsid w:val="003C701C"/>
    <w:rsid w:val="003C713B"/>
    <w:rsid w:val="003C72E3"/>
    <w:rsid w:val="003C7322"/>
    <w:rsid w:val="003D0E9F"/>
    <w:rsid w:val="003D1285"/>
    <w:rsid w:val="003D1638"/>
    <w:rsid w:val="003D1A3C"/>
    <w:rsid w:val="003D1B94"/>
    <w:rsid w:val="003D1D24"/>
    <w:rsid w:val="003D2639"/>
    <w:rsid w:val="003D4AB8"/>
    <w:rsid w:val="003D6AC1"/>
    <w:rsid w:val="003D6D8A"/>
    <w:rsid w:val="003E00CA"/>
    <w:rsid w:val="003E0529"/>
    <w:rsid w:val="003E08B2"/>
    <w:rsid w:val="003E0E9E"/>
    <w:rsid w:val="003E19BE"/>
    <w:rsid w:val="003E2F5D"/>
    <w:rsid w:val="003E6EF4"/>
    <w:rsid w:val="003E6F9D"/>
    <w:rsid w:val="003E6F9E"/>
    <w:rsid w:val="003F194E"/>
    <w:rsid w:val="003F2E6C"/>
    <w:rsid w:val="003F444F"/>
    <w:rsid w:val="003F475E"/>
    <w:rsid w:val="003F4C3B"/>
    <w:rsid w:val="003F54B1"/>
    <w:rsid w:val="003F55CC"/>
    <w:rsid w:val="003F5B8C"/>
    <w:rsid w:val="003F743E"/>
    <w:rsid w:val="003F750D"/>
    <w:rsid w:val="003F7A5A"/>
    <w:rsid w:val="003F7AEF"/>
    <w:rsid w:val="003F7E62"/>
    <w:rsid w:val="0040148F"/>
    <w:rsid w:val="00401639"/>
    <w:rsid w:val="00401EA5"/>
    <w:rsid w:val="00401F3E"/>
    <w:rsid w:val="004026C0"/>
    <w:rsid w:val="00402B31"/>
    <w:rsid w:val="00403D01"/>
    <w:rsid w:val="00403D69"/>
    <w:rsid w:val="0040461C"/>
    <w:rsid w:val="00405401"/>
    <w:rsid w:val="00405479"/>
    <w:rsid w:val="00405C13"/>
    <w:rsid w:val="00405DC7"/>
    <w:rsid w:val="00405DD6"/>
    <w:rsid w:val="004071F6"/>
    <w:rsid w:val="00407B29"/>
    <w:rsid w:val="004101BB"/>
    <w:rsid w:val="00410E87"/>
    <w:rsid w:val="0041186A"/>
    <w:rsid w:val="00413095"/>
    <w:rsid w:val="00413B27"/>
    <w:rsid w:val="004153E2"/>
    <w:rsid w:val="004155C7"/>
    <w:rsid w:val="00415A86"/>
    <w:rsid w:val="00416CC7"/>
    <w:rsid w:val="00416D49"/>
    <w:rsid w:val="004215BD"/>
    <w:rsid w:val="00423265"/>
    <w:rsid w:val="00423773"/>
    <w:rsid w:val="0042379C"/>
    <w:rsid w:val="004238AE"/>
    <w:rsid w:val="00423E2B"/>
    <w:rsid w:val="00425052"/>
    <w:rsid w:val="004258AA"/>
    <w:rsid w:val="00425A13"/>
    <w:rsid w:val="00425EBE"/>
    <w:rsid w:val="00426845"/>
    <w:rsid w:val="00426FC2"/>
    <w:rsid w:val="004274FA"/>
    <w:rsid w:val="00427E35"/>
    <w:rsid w:val="00430663"/>
    <w:rsid w:val="00430E70"/>
    <w:rsid w:val="00432486"/>
    <w:rsid w:val="00433092"/>
    <w:rsid w:val="00434C23"/>
    <w:rsid w:val="00435121"/>
    <w:rsid w:val="00436A62"/>
    <w:rsid w:val="00437266"/>
    <w:rsid w:val="00437E1F"/>
    <w:rsid w:val="00440132"/>
    <w:rsid w:val="004401C2"/>
    <w:rsid w:val="00442C30"/>
    <w:rsid w:val="00443302"/>
    <w:rsid w:val="00443C93"/>
    <w:rsid w:val="00445044"/>
    <w:rsid w:val="004455ED"/>
    <w:rsid w:val="00445647"/>
    <w:rsid w:val="00446CFB"/>
    <w:rsid w:val="004475C9"/>
    <w:rsid w:val="004507AC"/>
    <w:rsid w:val="00450D64"/>
    <w:rsid w:val="00450FA5"/>
    <w:rsid w:val="00451E04"/>
    <w:rsid w:val="00452452"/>
    <w:rsid w:val="00452E7B"/>
    <w:rsid w:val="0045367B"/>
    <w:rsid w:val="00453A49"/>
    <w:rsid w:val="00453BEC"/>
    <w:rsid w:val="00456129"/>
    <w:rsid w:val="00456409"/>
    <w:rsid w:val="00456C7B"/>
    <w:rsid w:val="004573DD"/>
    <w:rsid w:val="0046013A"/>
    <w:rsid w:val="004608ED"/>
    <w:rsid w:val="00460ABD"/>
    <w:rsid w:val="00460B22"/>
    <w:rsid w:val="00461737"/>
    <w:rsid w:val="004617FC"/>
    <w:rsid w:val="004628CB"/>
    <w:rsid w:val="004637BD"/>
    <w:rsid w:val="0046430E"/>
    <w:rsid w:val="00464EEC"/>
    <w:rsid w:val="00465255"/>
    <w:rsid w:val="004653DE"/>
    <w:rsid w:val="004659E0"/>
    <w:rsid w:val="00465CC2"/>
    <w:rsid w:val="0046692B"/>
    <w:rsid w:val="004675DC"/>
    <w:rsid w:val="00470A8B"/>
    <w:rsid w:val="00470B8B"/>
    <w:rsid w:val="00470BDE"/>
    <w:rsid w:val="00471F18"/>
    <w:rsid w:val="00472C0E"/>
    <w:rsid w:val="004730C3"/>
    <w:rsid w:val="00475150"/>
    <w:rsid w:val="004751AB"/>
    <w:rsid w:val="00475630"/>
    <w:rsid w:val="00475815"/>
    <w:rsid w:val="00475817"/>
    <w:rsid w:val="00475F28"/>
    <w:rsid w:val="004765AE"/>
    <w:rsid w:val="0048045F"/>
    <w:rsid w:val="004807F7"/>
    <w:rsid w:val="004809FB"/>
    <w:rsid w:val="0048138C"/>
    <w:rsid w:val="00481A0F"/>
    <w:rsid w:val="00482157"/>
    <w:rsid w:val="00482A6B"/>
    <w:rsid w:val="00482DFC"/>
    <w:rsid w:val="004831D6"/>
    <w:rsid w:val="00483917"/>
    <w:rsid w:val="00483BD4"/>
    <w:rsid w:val="00483F10"/>
    <w:rsid w:val="00485024"/>
    <w:rsid w:val="0048549E"/>
    <w:rsid w:val="00486BCF"/>
    <w:rsid w:val="00486FD5"/>
    <w:rsid w:val="00487232"/>
    <w:rsid w:val="00487F0E"/>
    <w:rsid w:val="004908C5"/>
    <w:rsid w:val="00490CAB"/>
    <w:rsid w:val="00491DB4"/>
    <w:rsid w:val="0049205B"/>
    <w:rsid w:val="00492651"/>
    <w:rsid w:val="004933CC"/>
    <w:rsid w:val="004937B5"/>
    <w:rsid w:val="00494155"/>
    <w:rsid w:val="00494180"/>
    <w:rsid w:val="0049462A"/>
    <w:rsid w:val="00494B59"/>
    <w:rsid w:val="00494E9A"/>
    <w:rsid w:val="00495017"/>
    <w:rsid w:val="0049715B"/>
    <w:rsid w:val="004A0066"/>
    <w:rsid w:val="004A3825"/>
    <w:rsid w:val="004A396E"/>
    <w:rsid w:val="004A453C"/>
    <w:rsid w:val="004A4609"/>
    <w:rsid w:val="004A46F8"/>
    <w:rsid w:val="004A4BC4"/>
    <w:rsid w:val="004A7EEC"/>
    <w:rsid w:val="004B0B10"/>
    <w:rsid w:val="004B1AB4"/>
    <w:rsid w:val="004B372D"/>
    <w:rsid w:val="004B4606"/>
    <w:rsid w:val="004B52A4"/>
    <w:rsid w:val="004B67C8"/>
    <w:rsid w:val="004C02C6"/>
    <w:rsid w:val="004C1C03"/>
    <w:rsid w:val="004C2465"/>
    <w:rsid w:val="004C255A"/>
    <w:rsid w:val="004C2BFC"/>
    <w:rsid w:val="004C3007"/>
    <w:rsid w:val="004C6D40"/>
    <w:rsid w:val="004C76CC"/>
    <w:rsid w:val="004D0125"/>
    <w:rsid w:val="004D17F5"/>
    <w:rsid w:val="004D1A9A"/>
    <w:rsid w:val="004D275B"/>
    <w:rsid w:val="004D2EF9"/>
    <w:rsid w:val="004D4306"/>
    <w:rsid w:val="004D4BC3"/>
    <w:rsid w:val="004D5646"/>
    <w:rsid w:val="004D58E1"/>
    <w:rsid w:val="004D5BD0"/>
    <w:rsid w:val="004D6088"/>
    <w:rsid w:val="004D68D5"/>
    <w:rsid w:val="004D7B75"/>
    <w:rsid w:val="004E0286"/>
    <w:rsid w:val="004E0844"/>
    <w:rsid w:val="004E1568"/>
    <w:rsid w:val="004E17EA"/>
    <w:rsid w:val="004E1B4B"/>
    <w:rsid w:val="004E22F9"/>
    <w:rsid w:val="004E2939"/>
    <w:rsid w:val="004E33A0"/>
    <w:rsid w:val="004E3BAA"/>
    <w:rsid w:val="004E41E5"/>
    <w:rsid w:val="004E4359"/>
    <w:rsid w:val="004E550D"/>
    <w:rsid w:val="004E5604"/>
    <w:rsid w:val="004E58B4"/>
    <w:rsid w:val="004E605A"/>
    <w:rsid w:val="004E747A"/>
    <w:rsid w:val="004F039B"/>
    <w:rsid w:val="004F07F7"/>
    <w:rsid w:val="004F0F20"/>
    <w:rsid w:val="004F2196"/>
    <w:rsid w:val="004F27D5"/>
    <w:rsid w:val="004F48F6"/>
    <w:rsid w:val="004F5575"/>
    <w:rsid w:val="004F571A"/>
    <w:rsid w:val="00500623"/>
    <w:rsid w:val="00501C56"/>
    <w:rsid w:val="00502ADC"/>
    <w:rsid w:val="005038C6"/>
    <w:rsid w:val="00504744"/>
    <w:rsid w:val="00505231"/>
    <w:rsid w:val="00505635"/>
    <w:rsid w:val="005057DB"/>
    <w:rsid w:val="00505981"/>
    <w:rsid w:val="00506324"/>
    <w:rsid w:val="005078B8"/>
    <w:rsid w:val="00510503"/>
    <w:rsid w:val="00512096"/>
    <w:rsid w:val="0051232A"/>
    <w:rsid w:val="005157B3"/>
    <w:rsid w:val="0051689F"/>
    <w:rsid w:val="00516CC2"/>
    <w:rsid w:val="00516F9A"/>
    <w:rsid w:val="00516FC1"/>
    <w:rsid w:val="005176E6"/>
    <w:rsid w:val="00520662"/>
    <w:rsid w:val="00520B61"/>
    <w:rsid w:val="00521001"/>
    <w:rsid w:val="00521E09"/>
    <w:rsid w:val="00521ECC"/>
    <w:rsid w:val="00523264"/>
    <w:rsid w:val="0052542A"/>
    <w:rsid w:val="005266B8"/>
    <w:rsid w:val="00526E94"/>
    <w:rsid w:val="005277C6"/>
    <w:rsid w:val="00527B99"/>
    <w:rsid w:val="00530129"/>
    <w:rsid w:val="00530FD7"/>
    <w:rsid w:val="00531221"/>
    <w:rsid w:val="005312E0"/>
    <w:rsid w:val="0053262D"/>
    <w:rsid w:val="00532C19"/>
    <w:rsid w:val="00533624"/>
    <w:rsid w:val="00533A82"/>
    <w:rsid w:val="00534A4D"/>
    <w:rsid w:val="00534C87"/>
    <w:rsid w:val="00535250"/>
    <w:rsid w:val="00535477"/>
    <w:rsid w:val="005369F9"/>
    <w:rsid w:val="0053704A"/>
    <w:rsid w:val="0053779E"/>
    <w:rsid w:val="00537C61"/>
    <w:rsid w:val="00537E7B"/>
    <w:rsid w:val="0054057B"/>
    <w:rsid w:val="00540990"/>
    <w:rsid w:val="00541356"/>
    <w:rsid w:val="00541C1D"/>
    <w:rsid w:val="00542C67"/>
    <w:rsid w:val="00543031"/>
    <w:rsid w:val="00543CBC"/>
    <w:rsid w:val="00543CF7"/>
    <w:rsid w:val="00544732"/>
    <w:rsid w:val="00544F3B"/>
    <w:rsid w:val="00550154"/>
    <w:rsid w:val="00550807"/>
    <w:rsid w:val="00551601"/>
    <w:rsid w:val="00551F2F"/>
    <w:rsid w:val="00552A60"/>
    <w:rsid w:val="00552AAC"/>
    <w:rsid w:val="00553B1A"/>
    <w:rsid w:val="00554672"/>
    <w:rsid w:val="0055658A"/>
    <w:rsid w:val="0055710E"/>
    <w:rsid w:val="00560DDA"/>
    <w:rsid w:val="00562453"/>
    <w:rsid w:val="00562B82"/>
    <w:rsid w:val="00562C2C"/>
    <w:rsid w:val="00563172"/>
    <w:rsid w:val="00564385"/>
    <w:rsid w:val="0056478E"/>
    <w:rsid w:val="0056511C"/>
    <w:rsid w:val="00565B24"/>
    <w:rsid w:val="0056693D"/>
    <w:rsid w:val="005679D7"/>
    <w:rsid w:val="00570C30"/>
    <w:rsid w:val="00573754"/>
    <w:rsid w:val="00574E6A"/>
    <w:rsid w:val="00575F90"/>
    <w:rsid w:val="0057625E"/>
    <w:rsid w:val="005804FD"/>
    <w:rsid w:val="00580722"/>
    <w:rsid w:val="005817F1"/>
    <w:rsid w:val="005827DC"/>
    <w:rsid w:val="005833D9"/>
    <w:rsid w:val="005839EE"/>
    <w:rsid w:val="00584313"/>
    <w:rsid w:val="00584A5C"/>
    <w:rsid w:val="00584C7C"/>
    <w:rsid w:val="005852C2"/>
    <w:rsid w:val="00585449"/>
    <w:rsid w:val="00585504"/>
    <w:rsid w:val="00585657"/>
    <w:rsid w:val="00585A38"/>
    <w:rsid w:val="00586CC4"/>
    <w:rsid w:val="00587434"/>
    <w:rsid w:val="00587B3E"/>
    <w:rsid w:val="00587E3E"/>
    <w:rsid w:val="005911E6"/>
    <w:rsid w:val="00591A74"/>
    <w:rsid w:val="00591CD1"/>
    <w:rsid w:val="00592507"/>
    <w:rsid w:val="005927C2"/>
    <w:rsid w:val="00594EEB"/>
    <w:rsid w:val="00595EFE"/>
    <w:rsid w:val="005960C1"/>
    <w:rsid w:val="00596DF7"/>
    <w:rsid w:val="00597808"/>
    <w:rsid w:val="005A08B8"/>
    <w:rsid w:val="005A0913"/>
    <w:rsid w:val="005A0941"/>
    <w:rsid w:val="005A1CCC"/>
    <w:rsid w:val="005A27AF"/>
    <w:rsid w:val="005A4710"/>
    <w:rsid w:val="005A6220"/>
    <w:rsid w:val="005A6252"/>
    <w:rsid w:val="005A643B"/>
    <w:rsid w:val="005A675F"/>
    <w:rsid w:val="005A68C1"/>
    <w:rsid w:val="005A695B"/>
    <w:rsid w:val="005A71CD"/>
    <w:rsid w:val="005A7918"/>
    <w:rsid w:val="005B3D07"/>
    <w:rsid w:val="005B3D13"/>
    <w:rsid w:val="005B41C2"/>
    <w:rsid w:val="005B4C17"/>
    <w:rsid w:val="005B4E4B"/>
    <w:rsid w:val="005B5E3C"/>
    <w:rsid w:val="005B5FE7"/>
    <w:rsid w:val="005B6931"/>
    <w:rsid w:val="005B7153"/>
    <w:rsid w:val="005C0B78"/>
    <w:rsid w:val="005C1527"/>
    <w:rsid w:val="005C16CA"/>
    <w:rsid w:val="005C20D9"/>
    <w:rsid w:val="005C23C0"/>
    <w:rsid w:val="005C3B7E"/>
    <w:rsid w:val="005C4452"/>
    <w:rsid w:val="005C4490"/>
    <w:rsid w:val="005C475C"/>
    <w:rsid w:val="005C4F55"/>
    <w:rsid w:val="005C544C"/>
    <w:rsid w:val="005C5465"/>
    <w:rsid w:val="005C6016"/>
    <w:rsid w:val="005C6315"/>
    <w:rsid w:val="005C65F4"/>
    <w:rsid w:val="005C6771"/>
    <w:rsid w:val="005C73EA"/>
    <w:rsid w:val="005C7B62"/>
    <w:rsid w:val="005D02B3"/>
    <w:rsid w:val="005D100F"/>
    <w:rsid w:val="005D1760"/>
    <w:rsid w:val="005D28DB"/>
    <w:rsid w:val="005D2DA8"/>
    <w:rsid w:val="005D4255"/>
    <w:rsid w:val="005D718C"/>
    <w:rsid w:val="005D7512"/>
    <w:rsid w:val="005E08F3"/>
    <w:rsid w:val="005E0D65"/>
    <w:rsid w:val="005E182B"/>
    <w:rsid w:val="005E1CD9"/>
    <w:rsid w:val="005E247B"/>
    <w:rsid w:val="005E29FE"/>
    <w:rsid w:val="005E3C51"/>
    <w:rsid w:val="005E43FA"/>
    <w:rsid w:val="005E46AF"/>
    <w:rsid w:val="005E4A61"/>
    <w:rsid w:val="005E5D24"/>
    <w:rsid w:val="005E637F"/>
    <w:rsid w:val="005E63A8"/>
    <w:rsid w:val="005E6833"/>
    <w:rsid w:val="005E6DEC"/>
    <w:rsid w:val="005E74CB"/>
    <w:rsid w:val="005E7F12"/>
    <w:rsid w:val="005F0079"/>
    <w:rsid w:val="005F19C4"/>
    <w:rsid w:val="005F2262"/>
    <w:rsid w:val="005F2530"/>
    <w:rsid w:val="005F26C9"/>
    <w:rsid w:val="005F3661"/>
    <w:rsid w:val="005F45D8"/>
    <w:rsid w:val="005F4BB4"/>
    <w:rsid w:val="005F5F69"/>
    <w:rsid w:val="005F6BA8"/>
    <w:rsid w:val="005F70E5"/>
    <w:rsid w:val="005F7938"/>
    <w:rsid w:val="00600823"/>
    <w:rsid w:val="00600B30"/>
    <w:rsid w:val="006015BE"/>
    <w:rsid w:val="00601B01"/>
    <w:rsid w:val="00601B09"/>
    <w:rsid w:val="00601C07"/>
    <w:rsid w:val="0060213C"/>
    <w:rsid w:val="00602E52"/>
    <w:rsid w:val="00602F4E"/>
    <w:rsid w:val="00603148"/>
    <w:rsid w:val="006054FC"/>
    <w:rsid w:val="00606EBA"/>
    <w:rsid w:val="006073C4"/>
    <w:rsid w:val="00607D2F"/>
    <w:rsid w:val="00610194"/>
    <w:rsid w:val="00610DDB"/>
    <w:rsid w:val="00610DE7"/>
    <w:rsid w:val="00611924"/>
    <w:rsid w:val="00611BEA"/>
    <w:rsid w:val="00611F19"/>
    <w:rsid w:val="0061319D"/>
    <w:rsid w:val="00613226"/>
    <w:rsid w:val="0061367A"/>
    <w:rsid w:val="00615BF3"/>
    <w:rsid w:val="00616309"/>
    <w:rsid w:val="006165A5"/>
    <w:rsid w:val="00616F89"/>
    <w:rsid w:val="00617DCE"/>
    <w:rsid w:val="00621ED4"/>
    <w:rsid w:val="006222AF"/>
    <w:rsid w:val="00622561"/>
    <w:rsid w:val="00622A11"/>
    <w:rsid w:val="00622B0D"/>
    <w:rsid w:val="006230B8"/>
    <w:rsid w:val="0062359E"/>
    <w:rsid w:val="00624186"/>
    <w:rsid w:val="00625756"/>
    <w:rsid w:val="00625B35"/>
    <w:rsid w:val="00625EA8"/>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6CC9"/>
    <w:rsid w:val="00636E59"/>
    <w:rsid w:val="006372A7"/>
    <w:rsid w:val="00637A6F"/>
    <w:rsid w:val="00640C94"/>
    <w:rsid w:val="0064147E"/>
    <w:rsid w:val="006418C7"/>
    <w:rsid w:val="006421E2"/>
    <w:rsid w:val="006432D6"/>
    <w:rsid w:val="0064365F"/>
    <w:rsid w:val="006443A5"/>
    <w:rsid w:val="00644F39"/>
    <w:rsid w:val="006451AB"/>
    <w:rsid w:val="00646F76"/>
    <w:rsid w:val="0064738C"/>
    <w:rsid w:val="00647E5A"/>
    <w:rsid w:val="006518D5"/>
    <w:rsid w:val="00651E81"/>
    <w:rsid w:val="00653880"/>
    <w:rsid w:val="0065582D"/>
    <w:rsid w:val="006566E1"/>
    <w:rsid w:val="00657E21"/>
    <w:rsid w:val="00657F7B"/>
    <w:rsid w:val="00660267"/>
    <w:rsid w:val="00661EFB"/>
    <w:rsid w:val="00663EBF"/>
    <w:rsid w:val="00664073"/>
    <w:rsid w:val="00664B96"/>
    <w:rsid w:val="00665148"/>
    <w:rsid w:val="00665227"/>
    <w:rsid w:val="00665866"/>
    <w:rsid w:val="00665DA6"/>
    <w:rsid w:val="006663A2"/>
    <w:rsid w:val="00666677"/>
    <w:rsid w:val="0067046A"/>
    <w:rsid w:val="00671864"/>
    <w:rsid w:val="006722F1"/>
    <w:rsid w:val="006725AD"/>
    <w:rsid w:val="00672AD1"/>
    <w:rsid w:val="00673BB4"/>
    <w:rsid w:val="00674E5A"/>
    <w:rsid w:val="006752D9"/>
    <w:rsid w:val="0067535F"/>
    <w:rsid w:val="00675DDB"/>
    <w:rsid w:val="0067626D"/>
    <w:rsid w:val="006766E1"/>
    <w:rsid w:val="00680704"/>
    <w:rsid w:val="00680989"/>
    <w:rsid w:val="006835A8"/>
    <w:rsid w:val="00683D91"/>
    <w:rsid w:val="00685E1E"/>
    <w:rsid w:val="00686DFF"/>
    <w:rsid w:val="00686F2C"/>
    <w:rsid w:val="0068795F"/>
    <w:rsid w:val="006907D1"/>
    <w:rsid w:val="00690912"/>
    <w:rsid w:val="00691802"/>
    <w:rsid w:val="00691BD2"/>
    <w:rsid w:val="00691E4A"/>
    <w:rsid w:val="00691EEE"/>
    <w:rsid w:val="006925FD"/>
    <w:rsid w:val="006926DF"/>
    <w:rsid w:val="0069335F"/>
    <w:rsid w:val="00693D06"/>
    <w:rsid w:val="00693D6A"/>
    <w:rsid w:val="0069458E"/>
    <w:rsid w:val="00694729"/>
    <w:rsid w:val="0069507B"/>
    <w:rsid w:val="0069547A"/>
    <w:rsid w:val="00695D9C"/>
    <w:rsid w:val="00696010"/>
    <w:rsid w:val="0069620C"/>
    <w:rsid w:val="006976B9"/>
    <w:rsid w:val="006A0117"/>
    <w:rsid w:val="006A0523"/>
    <w:rsid w:val="006A195F"/>
    <w:rsid w:val="006A1FD2"/>
    <w:rsid w:val="006A200B"/>
    <w:rsid w:val="006A20EE"/>
    <w:rsid w:val="006A20F5"/>
    <w:rsid w:val="006A2EF5"/>
    <w:rsid w:val="006A40FD"/>
    <w:rsid w:val="006A44E5"/>
    <w:rsid w:val="006A481F"/>
    <w:rsid w:val="006A57C0"/>
    <w:rsid w:val="006A5C7D"/>
    <w:rsid w:val="006A5DF7"/>
    <w:rsid w:val="006A64FC"/>
    <w:rsid w:val="006B0E54"/>
    <w:rsid w:val="006B1CAB"/>
    <w:rsid w:val="006B216B"/>
    <w:rsid w:val="006B307C"/>
    <w:rsid w:val="006B3333"/>
    <w:rsid w:val="006B33B5"/>
    <w:rsid w:val="006B35B2"/>
    <w:rsid w:val="006B41B0"/>
    <w:rsid w:val="006B4B5D"/>
    <w:rsid w:val="006B6A0B"/>
    <w:rsid w:val="006B6AA3"/>
    <w:rsid w:val="006B738F"/>
    <w:rsid w:val="006B7405"/>
    <w:rsid w:val="006C03F6"/>
    <w:rsid w:val="006C080D"/>
    <w:rsid w:val="006C08FB"/>
    <w:rsid w:val="006C09EF"/>
    <w:rsid w:val="006C1580"/>
    <w:rsid w:val="006C169B"/>
    <w:rsid w:val="006C1CB4"/>
    <w:rsid w:val="006C3F00"/>
    <w:rsid w:val="006C47C8"/>
    <w:rsid w:val="006C4C77"/>
    <w:rsid w:val="006C518E"/>
    <w:rsid w:val="006C76C8"/>
    <w:rsid w:val="006D2040"/>
    <w:rsid w:val="006D329B"/>
    <w:rsid w:val="006D33DC"/>
    <w:rsid w:val="006D39A2"/>
    <w:rsid w:val="006D3B8B"/>
    <w:rsid w:val="006D4C55"/>
    <w:rsid w:val="006D6146"/>
    <w:rsid w:val="006D65E2"/>
    <w:rsid w:val="006D672B"/>
    <w:rsid w:val="006E0D21"/>
    <w:rsid w:val="006E1A62"/>
    <w:rsid w:val="006E24D0"/>
    <w:rsid w:val="006E2D78"/>
    <w:rsid w:val="006E46FC"/>
    <w:rsid w:val="006E48FB"/>
    <w:rsid w:val="006E52FF"/>
    <w:rsid w:val="006E62EB"/>
    <w:rsid w:val="006E65DF"/>
    <w:rsid w:val="006E6B9E"/>
    <w:rsid w:val="006F05F4"/>
    <w:rsid w:val="006F0607"/>
    <w:rsid w:val="006F151F"/>
    <w:rsid w:val="006F28AF"/>
    <w:rsid w:val="006F2D08"/>
    <w:rsid w:val="006F31F0"/>
    <w:rsid w:val="006F3EF3"/>
    <w:rsid w:val="006F47B1"/>
    <w:rsid w:val="006F49B3"/>
    <w:rsid w:val="006F4DE0"/>
    <w:rsid w:val="006F64B0"/>
    <w:rsid w:val="006F6964"/>
    <w:rsid w:val="006F72F1"/>
    <w:rsid w:val="0070041D"/>
    <w:rsid w:val="00700C8E"/>
    <w:rsid w:val="00700EAF"/>
    <w:rsid w:val="007011BA"/>
    <w:rsid w:val="00702506"/>
    <w:rsid w:val="0070459A"/>
    <w:rsid w:val="00704A32"/>
    <w:rsid w:val="00710559"/>
    <w:rsid w:val="00711982"/>
    <w:rsid w:val="00711BE5"/>
    <w:rsid w:val="00712698"/>
    <w:rsid w:val="00712816"/>
    <w:rsid w:val="007135CE"/>
    <w:rsid w:val="0071531D"/>
    <w:rsid w:val="00716371"/>
    <w:rsid w:val="0071700B"/>
    <w:rsid w:val="007211E5"/>
    <w:rsid w:val="00723A3E"/>
    <w:rsid w:val="00723F66"/>
    <w:rsid w:val="0072488C"/>
    <w:rsid w:val="00725D32"/>
    <w:rsid w:val="00726027"/>
    <w:rsid w:val="007270F0"/>
    <w:rsid w:val="0072777B"/>
    <w:rsid w:val="00730ACB"/>
    <w:rsid w:val="007315AC"/>
    <w:rsid w:val="007320A9"/>
    <w:rsid w:val="007322E3"/>
    <w:rsid w:val="00732316"/>
    <w:rsid w:val="00734052"/>
    <w:rsid w:val="00734BD0"/>
    <w:rsid w:val="00735815"/>
    <w:rsid w:val="00735B92"/>
    <w:rsid w:val="00737534"/>
    <w:rsid w:val="00737692"/>
    <w:rsid w:val="0073799C"/>
    <w:rsid w:val="007379E7"/>
    <w:rsid w:val="0074070A"/>
    <w:rsid w:val="007416DE"/>
    <w:rsid w:val="00741891"/>
    <w:rsid w:val="00742CC4"/>
    <w:rsid w:val="00744FA7"/>
    <w:rsid w:val="007453ED"/>
    <w:rsid w:val="00745A76"/>
    <w:rsid w:val="007461D0"/>
    <w:rsid w:val="00746F17"/>
    <w:rsid w:val="00747277"/>
    <w:rsid w:val="0074775E"/>
    <w:rsid w:val="007479A0"/>
    <w:rsid w:val="00750363"/>
    <w:rsid w:val="00750853"/>
    <w:rsid w:val="00751989"/>
    <w:rsid w:val="00754CE1"/>
    <w:rsid w:val="00755CC9"/>
    <w:rsid w:val="007572B3"/>
    <w:rsid w:val="00757779"/>
    <w:rsid w:val="00757DE4"/>
    <w:rsid w:val="00760028"/>
    <w:rsid w:val="0076037F"/>
    <w:rsid w:val="0076054F"/>
    <w:rsid w:val="007609B3"/>
    <w:rsid w:val="00760BF4"/>
    <w:rsid w:val="00761C95"/>
    <w:rsid w:val="0076286F"/>
    <w:rsid w:val="00762960"/>
    <w:rsid w:val="00763874"/>
    <w:rsid w:val="007639E5"/>
    <w:rsid w:val="00764C32"/>
    <w:rsid w:val="00766380"/>
    <w:rsid w:val="00766520"/>
    <w:rsid w:val="00766799"/>
    <w:rsid w:val="00766E20"/>
    <w:rsid w:val="00771D23"/>
    <w:rsid w:val="00771D93"/>
    <w:rsid w:val="00772549"/>
    <w:rsid w:val="0077299B"/>
    <w:rsid w:val="00772B3E"/>
    <w:rsid w:val="0077307E"/>
    <w:rsid w:val="00773435"/>
    <w:rsid w:val="00773C91"/>
    <w:rsid w:val="007757D5"/>
    <w:rsid w:val="00775B20"/>
    <w:rsid w:val="00775EFE"/>
    <w:rsid w:val="00777389"/>
    <w:rsid w:val="00780DF5"/>
    <w:rsid w:val="00784F48"/>
    <w:rsid w:val="00784F56"/>
    <w:rsid w:val="00785C75"/>
    <w:rsid w:val="00785D90"/>
    <w:rsid w:val="0078662E"/>
    <w:rsid w:val="00786B3F"/>
    <w:rsid w:val="0078712F"/>
    <w:rsid w:val="00787F3F"/>
    <w:rsid w:val="007900D6"/>
    <w:rsid w:val="007906B1"/>
    <w:rsid w:val="00791BAD"/>
    <w:rsid w:val="00791F41"/>
    <w:rsid w:val="00792345"/>
    <w:rsid w:val="00792602"/>
    <w:rsid w:val="00792CE9"/>
    <w:rsid w:val="00794455"/>
    <w:rsid w:val="00794B97"/>
    <w:rsid w:val="00795173"/>
    <w:rsid w:val="00795320"/>
    <w:rsid w:val="007957DC"/>
    <w:rsid w:val="007958A3"/>
    <w:rsid w:val="007962FC"/>
    <w:rsid w:val="00796653"/>
    <w:rsid w:val="00796DED"/>
    <w:rsid w:val="007A08E1"/>
    <w:rsid w:val="007A1760"/>
    <w:rsid w:val="007A292A"/>
    <w:rsid w:val="007A4D38"/>
    <w:rsid w:val="007A57CA"/>
    <w:rsid w:val="007A5FD1"/>
    <w:rsid w:val="007A6C69"/>
    <w:rsid w:val="007A6EBF"/>
    <w:rsid w:val="007A7AAA"/>
    <w:rsid w:val="007B14A9"/>
    <w:rsid w:val="007B2D0B"/>
    <w:rsid w:val="007B315E"/>
    <w:rsid w:val="007B4720"/>
    <w:rsid w:val="007B5839"/>
    <w:rsid w:val="007B7C83"/>
    <w:rsid w:val="007C0137"/>
    <w:rsid w:val="007C02CC"/>
    <w:rsid w:val="007C043D"/>
    <w:rsid w:val="007C0575"/>
    <w:rsid w:val="007C1757"/>
    <w:rsid w:val="007C1FCA"/>
    <w:rsid w:val="007C43BB"/>
    <w:rsid w:val="007C4698"/>
    <w:rsid w:val="007C5690"/>
    <w:rsid w:val="007C5970"/>
    <w:rsid w:val="007C5EB3"/>
    <w:rsid w:val="007C6D10"/>
    <w:rsid w:val="007C7062"/>
    <w:rsid w:val="007D0115"/>
    <w:rsid w:val="007D07E2"/>
    <w:rsid w:val="007D1E96"/>
    <w:rsid w:val="007D1FAF"/>
    <w:rsid w:val="007D257F"/>
    <w:rsid w:val="007D287D"/>
    <w:rsid w:val="007D3E93"/>
    <w:rsid w:val="007D7235"/>
    <w:rsid w:val="007E0AAA"/>
    <w:rsid w:val="007E1CCA"/>
    <w:rsid w:val="007E2AF3"/>
    <w:rsid w:val="007E2D35"/>
    <w:rsid w:val="007E2E29"/>
    <w:rsid w:val="007E3935"/>
    <w:rsid w:val="007E4C4F"/>
    <w:rsid w:val="007E7BE1"/>
    <w:rsid w:val="007E7D5D"/>
    <w:rsid w:val="007F0D96"/>
    <w:rsid w:val="007F0F16"/>
    <w:rsid w:val="007F101B"/>
    <w:rsid w:val="007F14F5"/>
    <w:rsid w:val="007F1F72"/>
    <w:rsid w:val="007F2E8C"/>
    <w:rsid w:val="007F3930"/>
    <w:rsid w:val="007F4018"/>
    <w:rsid w:val="007F5544"/>
    <w:rsid w:val="007F67E7"/>
    <w:rsid w:val="007F70BF"/>
    <w:rsid w:val="007F71BB"/>
    <w:rsid w:val="00800161"/>
    <w:rsid w:val="0080053E"/>
    <w:rsid w:val="00800814"/>
    <w:rsid w:val="00800E44"/>
    <w:rsid w:val="008016F5"/>
    <w:rsid w:val="00801A06"/>
    <w:rsid w:val="00804066"/>
    <w:rsid w:val="008043EC"/>
    <w:rsid w:val="008046F6"/>
    <w:rsid w:val="00804A9A"/>
    <w:rsid w:val="00805231"/>
    <w:rsid w:val="00805652"/>
    <w:rsid w:val="008063E6"/>
    <w:rsid w:val="008067AD"/>
    <w:rsid w:val="00806E3E"/>
    <w:rsid w:val="008076AD"/>
    <w:rsid w:val="008078B2"/>
    <w:rsid w:val="00807DA5"/>
    <w:rsid w:val="00812115"/>
    <w:rsid w:val="008130EA"/>
    <w:rsid w:val="00814771"/>
    <w:rsid w:val="00814A77"/>
    <w:rsid w:val="008152F2"/>
    <w:rsid w:val="00815AD2"/>
    <w:rsid w:val="00815DB4"/>
    <w:rsid w:val="00815F64"/>
    <w:rsid w:val="008175A0"/>
    <w:rsid w:val="00820EE3"/>
    <w:rsid w:val="00821B9D"/>
    <w:rsid w:val="008230BF"/>
    <w:rsid w:val="00823425"/>
    <w:rsid w:val="008237F8"/>
    <w:rsid w:val="0082489D"/>
    <w:rsid w:val="0082551D"/>
    <w:rsid w:val="008257B0"/>
    <w:rsid w:val="00825A32"/>
    <w:rsid w:val="008266B7"/>
    <w:rsid w:val="00826867"/>
    <w:rsid w:val="00826FDF"/>
    <w:rsid w:val="00827397"/>
    <w:rsid w:val="00827FBA"/>
    <w:rsid w:val="008303E5"/>
    <w:rsid w:val="00830D0A"/>
    <w:rsid w:val="0083130E"/>
    <w:rsid w:val="008320AE"/>
    <w:rsid w:val="0083455C"/>
    <w:rsid w:val="0083460B"/>
    <w:rsid w:val="00834C2F"/>
    <w:rsid w:val="00835048"/>
    <w:rsid w:val="00835E34"/>
    <w:rsid w:val="0083796D"/>
    <w:rsid w:val="00840C02"/>
    <w:rsid w:val="00840FD4"/>
    <w:rsid w:val="00841077"/>
    <w:rsid w:val="00841607"/>
    <w:rsid w:val="008419BD"/>
    <w:rsid w:val="00841D41"/>
    <w:rsid w:val="0084210A"/>
    <w:rsid w:val="00842448"/>
    <w:rsid w:val="00842B48"/>
    <w:rsid w:val="00842B60"/>
    <w:rsid w:val="00842F29"/>
    <w:rsid w:val="00842F98"/>
    <w:rsid w:val="00843155"/>
    <w:rsid w:val="008477B5"/>
    <w:rsid w:val="0085136E"/>
    <w:rsid w:val="00853752"/>
    <w:rsid w:val="008539A9"/>
    <w:rsid w:val="008546DE"/>
    <w:rsid w:val="0086038A"/>
    <w:rsid w:val="0086098A"/>
    <w:rsid w:val="00860A0C"/>
    <w:rsid w:val="00860A99"/>
    <w:rsid w:val="00860E5D"/>
    <w:rsid w:val="008622F8"/>
    <w:rsid w:val="00863E64"/>
    <w:rsid w:val="00864330"/>
    <w:rsid w:val="00865240"/>
    <w:rsid w:val="00865AD8"/>
    <w:rsid w:val="00866700"/>
    <w:rsid w:val="00866760"/>
    <w:rsid w:val="00866C32"/>
    <w:rsid w:val="00867233"/>
    <w:rsid w:val="008675A0"/>
    <w:rsid w:val="0087011A"/>
    <w:rsid w:val="0087079E"/>
    <w:rsid w:val="00872528"/>
    <w:rsid w:val="00872E22"/>
    <w:rsid w:val="008734FD"/>
    <w:rsid w:val="0087391F"/>
    <w:rsid w:val="008746E3"/>
    <w:rsid w:val="00874CDC"/>
    <w:rsid w:val="00875EAA"/>
    <w:rsid w:val="00876B1C"/>
    <w:rsid w:val="008773D6"/>
    <w:rsid w:val="00877462"/>
    <w:rsid w:val="0087759A"/>
    <w:rsid w:val="0087781E"/>
    <w:rsid w:val="00880112"/>
    <w:rsid w:val="008815B1"/>
    <w:rsid w:val="0088176C"/>
    <w:rsid w:val="0088194D"/>
    <w:rsid w:val="0088214A"/>
    <w:rsid w:val="00883397"/>
    <w:rsid w:val="00883FF2"/>
    <w:rsid w:val="00885975"/>
    <w:rsid w:val="00887ABE"/>
    <w:rsid w:val="00887BAB"/>
    <w:rsid w:val="00890871"/>
    <w:rsid w:val="0089089E"/>
    <w:rsid w:val="0089176A"/>
    <w:rsid w:val="00892922"/>
    <w:rsid w:val="008929EF"/>
    <w:rsid w:val="00892AB7"/>
    <w:rsid w:val="0089332B"/>
    <w:rsid w:val="008935EB"/>
    <w:rsid w:val="0089363E"/>
    <w:rsid w:val="00894ACD"/>
    <w:rsid w:val="00894B9C"/>
    <w:rsid w:val="00894C1D"/>
    <w:rsid w:val="00894E0C"/>
    <w:rsid w:val="008953E2"/>
    <w:rsid w:val="0089590F"/>
    <w:rsid w:val="00895A43"/>
    <w:rsid w:val="00895A6E"/>
    <w:rsid w:val="0089646F"/>
    <w:rsid w:val="00896674"/>
    <w:rsid w:val="00897509"/>
    <w:rsid w:val="0089756E"/>
    <w:rsid w:val="00897572"/>
    <w:rsid w:val="008A2BF1"/>
    <w:rsid w:val="008A391E"/>
    <w:rsid w:val="008A5A1D"/>
    <w:rsid w:val="008A6299"/>
    <w:rsid w:val="008A6B3B"/>
    <w:rsid w:val="008A6DC4"/>
    <w:rsid w:val="008A7336"/>
    <w:rsid w:val="008B1ADC"/>
    <w:rsid w:val="008B250B"/>
    <w:rsid w:val="008B27EF"/>
    <w:rsid w:val="008B2F59"/>
    <w:rsid w:val="008B32F8"/>
    <w:rsid w:val="008B3975"/>
    <w:rsid w:val="008B49FA"/>
    <w:rsid w:val="008B4B80"/>
    <w:rsid w:val="008B538B"/>
    <w:rsid w:val="008B7799"/>
    <w:rsid w:val="008B7E6D"/>
    <w:rsid w:val="008C35D4"/>
    <w:rsid w:val="008C420C"/>
    <w:rsid w:val="008C4430"/>
    <w:rsid w:val="008C461D"/>
    <w:rsid w:val="008C497B"/>
    <w:rsid w:val="008C49A6"/>
    <w:rsid w:val="008C67A9"/>
    <w:rsid w:val="008D0356"/>
    <w:rsid w:val="008D0505"/>
    <w:rsid w:val="008D1B56"/>
    <w:rsid w:val="008D227D"/>
    <w:rsid w:val="008D2664"/>
    <w:rsid w:val="008D2685"/>
    <w:rsid w:val="008D3305"/>
    <w:rsid w:val="008D3AD7"/>
    <w:rsid w:val="008D4F2B"/>
    <w:rsid w:val="008D553E"/>
    <w:rsid w:val="008D59A3"/>
    <w:rsid w:val="008D5AC7"/>
    <w:rsid w:val="008D771A"/>
    <w:rsid w:val="008E0E3A"/>
    <w:rsid w:val="008E1163"/>
    <w:rsid w:val="008E13C2"/>
    <w:rsid w:val="008E268D"/>
    <w:rsid w:val="008E3B9E"/>
    <w:rsid w:val="008E4585"/>
    <w:rsid w:val="008E47AA"/>
    <w:rsid w:val="008E5199"/>
    <w:rsid w:val="008E5AE4"/>
    <w:rsid w:val="008E61E9"/>
    <w:rsid w:val="008E6F12"/>
    <w:rsid w:val="008E789F"/>
    <w:rsid w:val="008F2981"/>
    <w:rsid w:val="008F39F3"/>
    <w:rsid w:val="008F435E"/>
    <w:rsid w:val="008F453C"/>
    <w:rsid w:val="008F4550"/>
    <w:rsid w:val="008F458A"/>
    <w:rsid w:val="008F4AA0"/>
    <w:rsid w:val="008F5669"/>
    <w:rsid w:val="008F61E4"/>
    <w:rsid w:val="008F6861"/>
    <w:rsid w:val="0090078A"/>
    <w:rsid w:val="00900D09"/>
    <w:rsid w:val="00901149"/>
    <w:rsid w:val="00901C59"/>
    <w:rsid w:val="00902216"/>
    <w:rsid w:val="00903C76"/>
    <w:rsid w:val="0090430F"/>
    <w:rsid w:val="00904913"/>
    <w:rsid w:val="009056D5"/>
    <w:rsid w:val="00905796"/>
    <w:rsid w:val="00910550"/>
    <w:rsid w:val="00910AEB"/>
    <w:rsid w:val="0091360A"/>
    <w:rsid w:val="009137FB"/>
    <w:rsid w:val="0091395D"/>
    <w:rsid w:val="00913B4A"/>
    <w:rsid w:val="009147CA"/>
    <w:rsid w:val="009163F5"/>
    <w:rsid w:val="009166B1"/>
    <w:rsid w:val="009202E1"/>
    <w:rsid w:val="009206A5"/>
    <w:rsid w:val="0092132A"/>
    <w:rsid w:val="009214B6"/>
    <w:rsid w:val="0092265E"/>
    <w:rsid w:val="00923732"/>
    <w:rsid w:val="00923765"/>
    <w:rsid w:val="00924345"/>
    <w:rsid w:val="00924A88"/>
    <w:rsid w:val="0092506D"/>
    <w:rsid w:val="009265E3"/>
    <w:rsid w:val="00926C97"/>
    <w:rsid w:val="00926D6F"/>
    <w:rsid w:val="00926EE8"/>
    <w:rsid w:val="009279D7"/>
    <w:rsid w:val="00931271"/>
    <w:rsid w:val="009313E1"/>
    <w:rsid w:val="00931C55"/>
    <w:rsid w:val="0093272F"/>
    <w:rsid w:val="00932D68"/>
    <w:rsid w:val="009341DF"/>
    <w:rsid w:val="0093456E"/>
    <w:rsid w:val="00934A8B"/>
    <w:rsid w:val="00934B3A"/>
    <w:rsid w:val="009357FF"/>
    <w:rsid w:val="009361FC"/>
    <w:rsid w:val="00936813"/>
    <w:rsid w:val="009369EF"/>
    <w:rsid w:val="00937849"/>
    <w:rsid w:val="00937B0D"/>
    <w:rsid w:val="00940497"/>
    <w:rsid w:val="009407D9"/>
    <w:rsid w:val="00940E8F"/>
    <w:rsid w:val="0094111D"/>
    <w:rsid w:val="00942B10"/>
    <w:rsid w:val="009443CF"/>
    <w:rsid w:val="00945008"/>
    <w:rsid w:val="00945665"/>
    <w:rsid w:val="00946040"/>
    <w:rsid w:val="009460F0"/>
    <w:rsid w:val="009472C7"/>
    <w:rsid w:val="00950366"/>
    <w:rsid w:val="00953387"/>
    <w:rsid w:val="00953B5D"/>
    <w:rsid w:val="009542F9"/>
    <w:rsid w:val="009548AF"/>
    <w:rsid w:val="00954E85"/>
    <w:rsid w:val="009555B9"/>
    <w:rsid w:val="00955719"/>
    <w:rsid w:val="0095581B"/>
    <w:rsid w:val="00955865"/>
    <w:rsid w:val="009558FC"/>
    <w:rsid w:val="00955A02"/>
    <w:rsid w:val="00955C85"/>
    <w:rsid w:val="0095672A"/>
    <w:rsid w:val="009569D7"/>
    <w:rsid w:val="0095795E"/>
    <w:rsid w:val="00960CB7"/>
    <w:rsid w:val="00961D1F"/>
    <w:rsid w:val="009621EC"/>
    <w:rsid w:val="0096382E"/>
    <w:rsid w:val="00963BB3"/>
    <w:rsid w:val="00963C59"/>
    <w:rsid w:val="00963FA6"/>
    <w:rsid w:val="00964475"/>
    <w:rsid w:val="00964D4C"/>
    <w:rsid w:val="00965C09"/>
    <w:rsid w:val="00965D46"/>
    <w:rsid w:val="00970823"/>
    <w:rsid w:val="009715F1"/>
    <w:rsid w:val="00972F65"/>
    <w:rsid w:val="00972FDE"/>
    <w:rsid w:val="00973843"/>
    <w:rsid w:val="00973B09"/>
    <w:rsid w:val="00973B34"/>
    <w:rsid w:val="00974423"/>
    <w:rsid w:val="00975879"/>
    <w:rsid w:val="00975972"/>
    <w:rsid w:val="00977D9C"/>
    <w:rsid w:val="00980477"/>
    <w:rsid w:val="00981A3C"/>
    <w:rsid w:val="009820F8"/>
    <w:rsid w:val="00982A41"/>
    <w:rsid w:val="00983A6D"/>
    <w:rsid w:val="00985190"/>
    <w:rsid w:val="00985630"/>
    <w:rsid w:val="009869DD"/>
    <w:rsid w:val="00986C4E"/>
    <w:rsid w:val="00987C5C"/>
    <w:rsid w:val="00990CE9"/>
    <w:rsid w:val="00990E1E"/>
    <w:rsid w:val="00991994"/>
    <w:rsid w:val="00994469"/>
    <w:rsid w:val="00994AB6"/>
    <w:rsid w:val="00994E64"/>
    <w:rsid w:val="009954D3"/>
    <w:rsid w:val="00995B95"/>
    <w:rsid w:val="009965C1"/>
    <w:rsid w:val="0099691A"/>
    <w:rsid w:val="00997844"/>
    <w:rsid w:val="009A0570"/>
    <w:rsid w:val="009A283B"/>
    <w:rsid w:val="009A5149"/>
    <w:rsid w:val="009A5607"/>
    <w:rsid w:val="009A5C60"/>
    <w:rsid w:val="009A6295"/>
    <w:rsid w:val="009B11B6"/>
    <w:rsid w:val="009B2D1E"/>
    <w:rsid w:val="009B3333"/>
    <w:rsid w:val="009B3540"/>
    <w:rsid w:val="009B382D"/>
    <w:rsid w:val="009B4ADA"/>
    <w:rsid w:val="009B5681"/>
    <w:rsid w:val="009B56A2"/>
    <w:rsid w:val="009B5C96"/>
    <w:rsid w:val="009B60D5"/>
    <w:rsid w:val="009B6B63"/>
    <w:rsid w:val="009B6B66"/>
    <w:rsid w:val="009B6CCB"/>
    <w:rsid w:val="009B7E01"/>
    <w:rsid w:val="009C0D04"/>
    <w:rsid w:val="009C17CD"/>
    <w:rsid w:val="009C1BF7"/>
    <w:rsid w:val="009C2669"/>
    <w:rsid w:val="009C4186"/>
    <w:rsid w:val="009C4654"/>
    <w:rsid w:val="009C4774"/>
    <w:rsid w:val="009C4A1F"/>
    <w:rsid w:val="009C4E80"/>
    <w:rsid w:val="009C5D37"/>
    <w:rsid w:val="009C5FBA"/>
    <w:rsid w:val="009C6205"/>
    <w:rsid w:val="009C63FD"/>
    <w:rsid w:val="009C6BA0"/>
    <w:rsid w:val="009D006C"/>
    <w:rsid w:val="009D4961"/>
    <w:rsid w:val="009D4AEF"/>
    <w:rsid w:val="009D4C63"/>
    <w:rsid w:val="009D5D28"/>
    <w:rsid w:val="009D655D"/>
    <w:rsid w:val="009D70F9"/>
    <w:rsid w:val="009D7316"/>
    <w:rsid w:val="009D7320"/>
    <w:rsid w:val="009E0693"/>
    <w:rsid w:val="009E17A0"/>
    <w:rsid w:val="009E1EE5"/>
    <w:rsid w:val="009E45E7"/>
    <w:rsid w:val="009E4983"/>
    <w:rsid w:val="009E6478"/>
    <w:rsid w:val="009E6F3D"/>
    <w:rsid w:val="009F08AD"/>
    <w:rsid w:val="009F0BBC"/>
    <w:rsid w:val="009F1FEE"/>
    <w:rsid w:val="009F268E"/>
    <w:rsid w:val="009F3BBD"/>
    <w:rsid w:val="009F3E6A"/>
    <w:rsid w:val="009F454D"/>
    <w:rsid w:val="009F5732"/>
    <w:rsid w:val="009F708E"/>
    <w:rsid w:val="00A00128"/>
    <w:rsid w:val="00A00C28"/>
    <w:rsid w:val="00A01BA7"/>
    <w:rsid w:val="00A039CE"/>
    <w:rsid w:val="00A04EAC"/>
    <w:rsid w:val="00A059F2"/>
    <w:rsid w:val="00A05D50"/>
    <w:rsid w:val="00A06915"/>
    <w:rsid w:val="00A06FEA"/>
    <w:rsid w:val="00A07801"/>
    <w:rsid w:val="00A07CC6"/>
    <w:rsid w:val="00A10060"/>
    <w:rsid w:val="00A10131"/>
    <w:rsid w:val="00A11C03"/>
    <w:rsid w:val="00A11DA2"/>
    <w:rsid w:val="00A1321E"/>
    <w:rsid w:val="00A16D0D"/>
    <w:rsid w:val="00A16F15"/>
    <w:rsid w:val="00A20755"/>
    <w:rsid w:val="00A20EC0"/>
    <w:rsid w:val="00A23797"/>
    <w:rsid w:val="00A248D4"/>
    <w:rsid w:val="00A253A6"/>
    <w:rsid w:val="00A25980"/>
    <w:rsid w:val="00A259F5"/>
    <w:rsid w:val="00A26277"/>
    <w:rsid w:val="00A2686E"/>
    <w:rsid w:val="00A26A8F"/>
    <w:rsid w:val="00A3061D"/>
    <w:rsid w:val="00A31D29"/>
    <w:rsid w:val="00A32B7D"/>
    <w:rsid w:val="00A33044"/>
    <w:rsid w:val="00A33911"/>
    <w:rsid w:val="00A33FDD"/>
    <w:rsid w:val="00A3672E"/>
    <w:rsid w:val="00A36A9A"/>
    <w:rsid w:val="00A36F3D"/>
    <w:rsid w:val="00A407FE"/>
    <w:rsid w:val="00A41243"/>
    <w:rsid w:val="00A41D74"/>
    <w:rsid w:val="00A41DE4"/>
    <w:rsid w:val="00A420FE"/>
    <w:rsid w:val="00A42E83"/>
    <w:rsid w:val="00A442F6"/>
    <w:rsid w:val="00A4543B"/>
    <w:rsid w:val="00A45919"/>
    <w:rsid w:val="00A45ECA"/>
    <w:rsid w:val="00A4648F"/>
    <w:rsid w:val="00A466B4"/>
    <w:rsid w:val="00A4708E"/>
    <w:rsid w:val="00A47B27"/>
    <w:rsid w:val="00A50048"/>
    <w:rsid w:val="00A50B72"/>
    <w:rsid w:val="00A50EB9"/>
    <w:rsid w:val="00A52285"/>
    <w:rsid w:val="00A52444"/>
    <w:rsid w:val="00A52851"/>
    <w:rsid w:val="00A530A9"/>
    <w:rsid w:val="00A53569"/>
    <w:rsid w:val="00A53E23"/>
    <w:rsid w:val="00A5489B"/>
    <w:rsid w:val="00A554A8"/>
    <w:rsid w:val="00A55D02"/>
    <w:rsid w:val="00A55E62"/>
    <w:rsid w:val="00A56963"/>
    <w:rsid w:val="00A56E49"/>
    <w:rsid w:val="00A57E0C"/>
    <w:rsid w:val="00A60637"/>
    <w:rsid w:val="00A61859"/>
    <w:rsid w:val="00A627EE"/>
    <w:rsid w:val="00A62FE0"/>
    <w:rsid w:val="00A63058"/>
    <w:rsid w:val="00A6360C"/>
    <w:rsid w:val="00A63A8F"/>
    <w:rsid w:val="00A646A4"/>
    <w:rsid w:val="00A659AB"/>
    <w:rsid w:val="00A65C54"/>
    <w:rsid w:val="00A67A78"/>
    <w:rsid w:val="00A67FA0"/>
    <w:rsid w:val="00A70917"/>
    <w:rsid w:val="00A71638"/>
    <w:rsid w:val="00A7182A"/>
    <w:rsid w:val="00A71ACB"/>
    <w:rsid w:val="00A72123"/>
    <w:rsid w:val="00A7256B"/>
    <w:rsid w:val="00A73A0C"/>
    <w:rsid w:val="00A7423C"/>
    <w:rsid w:val="00A74F12"/>
    <w:rsid w:val="00A76A39"/>
    <w:rsid w:val="00A771E5"/>
    <w:rsid w:val="00A77D60"/>
    <w:rsid w:val="00A8167E"/>
    <w:rsid w:val="00A82498"/>
    <w:rsid w:val="00A82D0B"/>
    <w:rsid w:val="00A82EE4"/>
    <w:rsid w:val="00A835AC"/>
    <w:rsid w:val="00A8381F"/>
    <w:rsid w:val="00A841C5"/>
    <w:rsid w:val="00A84A60"/>
    <w:rsid w:val="00A84BC8"/>
    <w:rsid w:val="00A84D40"/>
    <w:rsid w:val="00A86F38"/>
    <w:rsid w:val="00A8739F"/>
    <w:rsid w:val="00A90002"/>
    <w:rsid w:val="00A9047F"/>
    <w:rsid w:val="00A913E0"/>
    <w:rsid w:val="00A919A3"/>
    <w:rsid w:val="00A920B6"/>
    <w:rsid w:val="00A92BFD"/>
    <w:rsid w:val="00A933B6"/>
    <w:rsid w:val="00A94B98"/>
    <w:rsid w:val="00A94E4F"/>
    <w:rsid w:val="00A95443"/>
    <w:rsid w:val="00A95B6B"/>
    <w:rsid w:val="00A96454"/>
    <w:rsid w:val="00A96722"/>
    <w:rsid w:val="00A968F9"/>
    <w:rsid w:val="00A96B62"/>
    <w:rsid w:val="00A96C13"/>
    <w:rsid w:val="00A96F64"/>
    <w:rsid w:val="00A972EB"/>
    <w:rsid w:val="00A97749"/>
    <w:rsid w:val="00A97CAD"/>
    <w:rsid w:val="00AA0AEA"/>
    <w:rsid w:val="00AA16C8"/>
    <w:rsid w:val="00AA25A6"/>
    <w:rsid w:val="00AA2A1F"/>
    <w:rsid w:val="00AA3F7B"/>
    <w:rsid w:val="00AA4CE6"/>
    <w:rsid w:val="00AA4CFB"/>
    <w:rsid w:val="00AA4E05"/>
    <w:rsid w:val="00AA5970"/>
    <w:rsid w:val="00AA6696"/>
    <w:rsid w:val="00AA6BEB"/>
    <w:rsid w:val="00AA7364"/>
    <w:rsid w:val="00AA7E61"/>
    <w:rsid w:val="00AB06E1"/>
    <w:rsid w:val="00AB08DD"/>
    <w:rsid w:val="00AB197E"/>
    <w:rsid w:val="00AB2C1A"/>
    <w:rsid w:val="00AB3C08"/>
    <w:rsid w:val="00AB41C6"/>
    <w:rsid w:val="00AB4921"/>
    <w:rsid w:val="00AB5790"/>
    <w:rsid w:val="00AB6B80"/>
    <w:rsid w:val="00AB75BB"/>
    <w:rsid w:val="00AB7B5A"/>
    <w:rsid w:val="00AC2005"/>
    <w:rsid w:val="00AC2C29"/>
    <w:rsid w:val="00AC305B"/>
    <w:rsid w:val="00AC37FA"/>
    <w:rsid w:val="00AC3AC9"/>
    <w:rsid w:val="00AC40D3"/>
    <w:rsid w:val="00AC4DA6"/>
    <w:rsid w:val="00AC7AB1"/>
    <w:rsid w:val="00AD107C"/>
    <w:rsid w:val="00AD10A9"/>
    <w:rsid w:val="00AD2E98"/>
    <w:rsid w:val="00AD2FBB"/>
    <w:rsid w:val="00AD3900"/>
    <w:rsid w:val="00AD4154"/>
    <w:rsid w:val="00AD5BAC"/>
    <w:rsid w:val="00AD6063"/>
    <w:rsid w:val="00AE05E8"/>
    <w:rsid w:val="00AE0CBF"/>
    <w:rsid w:val="00AE1808"/>
    <w:rsid w:val="00AE3692"/>
    <w:rsid w:val="00AE3B35"/>
    <w:rsid w:val="00AE42B2"/>
    <w:rsid w:val="00AE4BD6"/>
    <w:rsid w:val="00AE4BD7"/>
    <w:rsid w:val="00AE5378"/>
    <w:rsid w:val="00AE673A"/>
    <w:rsid w:val="00AE6BA5"/>
    <w:rsid w:val="00AE6C2E"/>
    <w:rsid w:val="00AE6D74"/>
    <w:rsid w:val="00AE7DF3"/>
    <w:rsid w:val="00AF0217"/>
    <w:rsid w:val="00AF1CCB"/>
    <w:rsid w:val="00AF28A0"/>
    <w:rsid w:val="00AF2B15"/>
    <w:rsid w:val="00AF2F80"/>
    <w:rsid w:val="00AF3224"/>
    <w:rsid w:val="00AF4173"/>
    <w:rsid w:val="00AF45D4"/>
    <w:rsid w:val="00AF4BB2"/>
    <w:rsid w:val="00AF4E14"/>
    <w:rsid w:val="00AF6B5D"/>
    <w:rsid w:val="00B00D4D"/>
    <w:rsid w:val="00B01160"/>
    <w:rsid w:val="00B022A4"/>
    <w:rsid w:val="00B054B6"/>
    <w:rsid w:val="00B10634"/>
    <w:rsid w:val="00B11232"/>
    <w:rsid w:val="00B11532"/>
    <w:rsid w:val="00B12FD5"/>
    <w:rsid w:val="00B136E9"/>
    <w:rsid w:val="00B15CED"/>
    <w:rsid w:val="00B15CEE"/>
    <w:rsid w:val="00B176D0"/>
    <w:rsid w:val="00B17B7E"/>
    <w:rsid w:val="00B20798"/>
    <w:rsid w:val="00B20907"/>
    <w:rsid w:val="00B2131C"/>
    <w:rsid w:val="00B242BF"/>
    <w:rsid w:val="00B2440A"/>
    <w:rsid w:val="00B24781"/>
    <w:rsid w:val="00B24A45"/>
    <w:rsid w:val="00B258B7"/>
    <w:rsid w:val="00B25CB4"/>
    <w:rsid w:val="00B25DC4"/>
    <w:rsid w:val="00B262CF"/>
    <w:rsid w:val="00B26996"/>
    <w:rsid w:val="00B269C6"/>
    <w:rsid w:val="00B273DD"/>
    <w:rsid w:val="00B27FBE"/>
    <w:rsid w:val="00B307C0"/>
    <w:rsid w:val="00B31EE2"/>
    <w:rsid w:val="00B3259E"/>
    <w:rsid w:val="00B34599"/>
    <w:rsid w:val="00B347A4"/>
    <w:rsid w:val="00B3484F"/>
    <w:rsid w:val="00B34F86"/>
    <w:rsid w:val="00B352E8"/>
    <w:rsid w:val="00B361F4"/>
    <w:rsid w:val="00B3652D"/>
    <w:rsid w:val="00B36798"/>
    <w:rsid w:val="00B37C22"/>
    <w:rsid w:val="00B37D1C"/>
    <w:rsid w:val="00B40432"/>
    <w:rsid w:val="00B40609"/>
    <w:rsid w:val="00B416CE"/>
    <w:rsid w:val="00B43A24"/>
    <w:rsid w:val="00B44663"/>
    <w:rsid w:val="00B45346"/>
    <w:rsid w:val="00B457C5"/>
    <w:rsid w:val="00B4598D"/>
    <w:rsid w:val="00B465F0"/>
    <w:rsid w:val="00B46BFE"/>
    <w:rsid w:val="00B51668"/>
    <w:rsid w:val="00B51B10"/>
    <w:rsid w:val="00B52744"/>
    <w:rsid w:val="00B52833"/>
    <w:rsid w:val="00B53137"/>
    <w:rsid w:val="00B53504"/>
    <w:rsid w:val="00B55E0E"/>
    <w:rsid w:val="00B56B09"/>
    <w:rsid w:val="00B60B6E"/>
    <w:rsid w:val="00B60F65"/>
    <w:rsid w:val="00B621B7"/>
    <w:rsid w:val="00B62B61"/>
    <w:rsid w:val="00B62E80"/>
    <w:rsid w:val="00B63003"/>
    <w:rsid w:val="00B63328"/>
    <w:rsid w:val="00B6349C"/>
    <w:rsid w:val="00B64B8C"/>
    <w:rsid w:val="00B651CC"/>
    <w:rsid w:val="00B654FE"/>
    <w:rsid w:val="00B65B17"/>
    <w:rsid w:val="00B66EE6"/>
    <w:rsid w:val="00B674BA"/>
    <w:rsid w:val="00B70171"/>
    <w:rsid w:val="00B7021B"/>
    <w:rsid w:val="00B72C1F"/>
    <w:rsid w:val="00B72CBA"/>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48B9"/>
    <w:rsid w:val="00B84DB8"/>
    <w:rsid w:val="00B84FA3"/>
    <w:rsid w:val="00B8554B"/>
    <w:rsid w:val="00B858A1"/>
    <w:rsid w:val="00B858B9"/>
    <w:rsid w:val="00B858BD"/>
    <w:rsid w:val="00B860E9"/>
    <w:rsid w:val="00B87CF9"/>
    <w:rsid w:val="00B90EDC"/>
    <w:rsid w:val="00B911A1"/>
    <w:rsid w:val="00B911EB"/>
    <w:rsid w:val="00B91514"/>
    <w:rsid w:val="00B917CD"/>
    <w:rsid w:val="00B92345"/>
    <w:rsid w:val="00B92411"/>
    <w:rsid w:val="00B92F03"/>
    <w:rsid w:val="00B9336D"/>
    <w:rsid w:val="00B9410F"/>
    <w:rsid w:val="00B9443E"/>
    <w:rsid w:val="00B94E21"/>
    <w:rsid w:val="00B960C6"/>
    <w:rsid w:val="00B9657B"/>
    <w:rsid w:val="00B968DC"/>
    <w:rsid w:val="00B96EDD"/>
    <w:rsid w:val="00B97A69"/>
    <w:rsid w:val="00BA0827"/>
    <w:rsid w:val="00BA099C"/>
    <w:rsid w:val="00BA15AA"/>
    <w:rsid w:val="00BA1D82"/>
    <w:rsid w:val="00BA22BE"/>
    <w:rsid w:val="00BA2501"/>
    <w:rsid w:val="00BA30D6"/>
    <w:rsid w:val="00BA363E"/>
    <w:rsid w:val="00BA4AB4"/>
    <w:rsid w:val="00BA588B"/>
    <w:rsid w:val="00BA5BD4"/>
    <w:rsid w:val="00BA5E30"/>
    <w:rsid w:val="00BA61C3"/>
    <w:rsid w:val="00BA6750"/>
    <w:rsid w:val="00BA7F69"/>
    <w:rsid w:val="00BA7FAC"/>
    <w:rsid w:val="00BB0292"/>
    <w:rsid w:val="00BB3029"/>
    <w:rsid w:val="00BB3EE8"/>
    <w:rsid w:val="00BB4C07"/>
    <w:rsid w:val="00BB4F86"/>
    <w:rsid w:val="00BB5834"/>
    <w:rsid w:val="00BB5A01"/>
    <w:rsid w:val="00BB6122"/>
    <w:rsid w:val="00BB6B82"/>
    <w:rsid w:val="00BB7D80"/>
    <w:rsid w:val="00BC00A6"/>
    <w:rsid w:val="00BC00CC"/>
    <w:rsid w:val="00BC242C"/>
    <w:rsid w:val="00BC3202"/>
    <w:rsid w:val="00BC3478"/>
    <w:rsid w:val="00BC369F"/>
    <w:rsid w:val="00BC38EF"/>
    <w:rsid w:val="00BC4D3C"/>
    <w:rsid w:val="00BC507A"/>
    <w:rsid w:val="00BC6A4E"/>
    <w:rsid w:val="00BC7B02"/>
    <w:rsid w:val="00BC7B66"/>
    <w:rsid w:val="00BD07F6"/>
    <w:rsid w:val="00BD0800"/>
    <w:rsid w:val="00BD18D5"/>
    <w:rsid w:val="00BD286E"/>
    <w:rsid w:val="00BD30D3"/>
    <w:rsid w:val="00BD3138"/>
    <w:rsid w:val="00BD363E"/>
    <w:rsid w:val="00BD3C90"/>
    <w:rsid w:val="00BD4525"/>
    <w:rsid w:val="00BD5F43"/>
    <w:rsid w:val="00BD77A3"/>
    <w:rsid w:val="00BD7B03"/>
    <w:rsid w:val="00BE063D"/>
    <w:rsid w:val="00BE073E"/>
    <w:rsid w:val="00BE22B9"/>
    <w:rsid w:val="00BE33C6"/>
    <w:rsid w:val="00BE440E"/>
    <w:rsid w:val="00BE46B5"/>
    <w:rsid w:val="00BE4FD2"/>
    <w:rsid w:val="00BE6410"/>
    <w:rsid w:val="00BE65A8"/>
    <w:rsid w:val="00BE6DA3"/>
    <w:rsid w:val="00BE6E54"/>
    <w:rsid w:val="00BE753A"/>
    <w:rsid w:val="00BE7A10"/>
    <w:rsid w:val="00BF074C"/>
    <w:rsid w:val="00BF0EDA"/>
    <w:rsid w:val="00BF42E3"/>
    <w:rsid w:val="00BF4786"/>
    <w:rsid w:val="00BF4E02"/>
    <w:rsid w:val="00BF4F00"/>
    <w:rsid w:val="00BF54CC"/>
    <w:rsid w:val="00BF6D34"/>
    <w:rsid w:val="00BF6F56"/>
    <w:rsid w:val="00BF7330"/>
    <w:rsid w:val="00BF7CC9"/>
    <w:rsid w:val="00C008F5"/>
    <w:rsid w:val="00C00DE7"/>
    <w:rsid w:val="00C00E0F"/>
    <w:rsid w:val="00C016CE"/>
    <w:rsid w:val="00C01738"/>
    <w:rsid w:val="00C028AF"/>
    <w:rsid w:val="00C04C6D"/>
    <w:rsid w:val="00C0597D"/>
    <w:rsid w:val="00C06ACF"/>
    <w:rsid w:val="00C06BF6"/>
    <w:rsid w:val="00C0793A"/>
    <w:rsid w:val="00C07EE1"/>
    <w:rsid w:val="00C109A3"/>
    <w:rsid w:val="00C1282D"/>
    <w:rsid w:val="00C146D7"/>
    <w:rsid w:val="00C14AE4"/>
    <w:rsid w:val="00C15F64"/>
    <w:rsid w:val="00C160CB"/>
    <w:rsid w:val="00C16658"/>
    <w:rsid w:val="00C17104"/>
    <w:rsid w:val="00C2006E"/>
    <w:rsid w:val="00C224D5"/>
    <w:rsid w:val="00C22999"/>
    <w:rsid w:val="00C24A87"/>
    <w:rsid w:val="00C250C1"/>
    <w:rsid w:val="00C25F9A"/>
    <w:rsid w:val="00C26AE5"/>
    <w:rsid w:val="00C26E57"/>
    <w:rsid w:val="00C279C8"/>
    <w:rsid w:val="00C30678"/>
    <w:rsid w:val="00C30E5D"/>
    <w:rsid w:val="00C32A96"/>
    <w:rsid w:val="00C32B67"/>
    <w:rsid w:val="00C342A6"/>
    <w:rsid w:val="00C34C48"/>
    <w:rsid w:val="00C34D47"/>
    <w:rsid w:val="00C35DBC"/>
    <w:rsid w:val="00C3766F"/>
    <w:rsid w:val="00C40D58"/>
    <w:rsid w:val="00C42C64"/>
    <w:rsid w:val="00C430A0"/>
    <w:rsid w:val="00C436D7"/>
    <w:rsid w:val="00C43A60"/>
    <w:rsid w:val="00C461FB"/>
    <w:rsid w:val="00C4620C"/>
    <w:rsid w:val="00C4655C"/>
    <w:rsid w:val="00C50330"/>
    <w:rsid w:val="00C51308"/>
    <w:rsid w:val="00C51734"/>
    <w:rsid w:val="00C5375B"/>
    <w:rsid w:val="00C537F9"/>
    <w:rsid w:val="00C5440B"/>
    <w:rsid w:val="00C54940"/>
    <w:rsid w:val="00C5495E"/>
    <w:rsid w:val="00C5525B"/>
    <w:rsid w:val="00C559D3"/>
    <w:rsid w:val="00C55A89"/>
    <w:rsid w:val="00C56048"/>
    <w:rsid w:val="00C56C9F"/>
    <w:rsid w:val="00C57010"/>
    <w:rsid w:val="00C572CD"/>
    <w:rsid w:val="00C605FB"/>
    <w:rsid w:val="00C60660"/>
    <w:rsid w:val="00C61CF2"/>
    <w:rsid w:val="00C6284E"/>
    <w:rsid w:val="00C637A3"/>
    <w:rsid w:val="00C63820"/>
    <w:rsid w:val="00C64000"/>
    <w:rsid w:val="00C6408B"/>
    <w:rsid w:val="00C640CF"/>
    <w:rsid w:val="00C640F4"/>
    <w:rsid w:val="00C64105"/>
    <w:rsid w:val="00C6442D"/>
    <w:rsid w:val="00C64EBE"/>
    <w:rsid w:val="00C6510B"/>
    <w:rsid w:val="00C66126"/>
    <w:rsid w:val="00C66985"/>
    <w:rsid w:val="00C67360"/>
    <w:rsid w:val="00C71E94"/>
    <w:rsid w:val="00C720D9"/>
    <w:rsid w:val="00C726DE"/>
    <w:rsid w:val="00C7273C"/>
    <w:rsid w:val="00C72D28"/>
    <w:rsid w:val="00C7308E"/>
    <w:rsid w:val="00C73BB2"/>
    <w:rsid w:val="00C740A1"/>
    <w:rsid w:val="00C75675"/>
    <w:rsid w:val="00C758D2"/>
    <w:rsid w:val="00C771B8"/>
    <w:rsid w:val="00C773B0"/>
    <w:rsid w:val="00C77417"/>
    <w:rsid w:val="00C77F3A"/>
    <w:rsid w:val="00C805C7"/>
    <w:rsid w:val="00C805D1"/>
    <w:rsid w:val="00C80AEF"/>
    <w:rsid w:val="00C81E9F"/>
    <w:rsid w:val="00C821C8"/>
    <w:rsid w:val="00C822A8"/>
    <w:rsid w:val="00C829ED"/>
    <w:rsid w:val="00C84055"/>
    <w:rsid w:val="00C84F43"/>
    <w:rsid w:val="00C853C4"/>
    <w:rsid w:val="00C86153"/>
    <w:rsid w:val="00C918E6"/>
    <w:rsid w:val="00C91DD7"/>
    <w:rsid w:val="00C942CD"/>
    <w:rsid w:val="00C958A7"/>
    <w:rsid w:val="00C96865"/>
    <w:rsid w:val="00C96A8D"/>
    <w:rsid w:val="00C9720A"/>
    <w:rsid w:val="00CA01DB"/>
    <w:rsid w:val="00CA218F"/>
    <w:rsid w:val="00CA259B"/>
    <w:rsid w:val="00CA32F3"/>
    <w:rsid w:val="00CA3817"/>
    <w:rsid w:val="00CA3C65"/>
    <w:rsid w:val="00CA6172"/>
    <w:rsid w:val="00CA62B4"/>
    <w:rsid w:val="00CA6DD2"/>
    <w:rsid w:val="00CA7C57"/>
    <w:rsid w:val="00CB02BA"/>
    <w:rsid w:val="00CB14C4"/>
    <w:rsid w:val="00CB332D"/>
    <w:rsid w:val="00CB351C"/>
    <w:rsid w:val="00CB3AA7"/>
    <w:rsid w:val="00CB3B4A"/>
    <w:rsid w:val="00CB451C"/>
    <w:rsid w:val="00CB4714"/>
    <w:rsid w:val="00CB4B58"/>
    <w:rsid w:val="00CB4E44"/>
    <w:rsid w:val="00CB546A"/>
    <w:rsid w:val="00CB7AB1"/>
    <w:rsid w:val="00CB7AD3"/>
    <w:rsid w:val="00CC006B"/>
    <w:rsid w:val="00CC03D9"/>
    <w:rsid w:val="00CC0861"/>
    <w:rsid w:val="00CC0921"/>
    <w:rsid w:val="00CC10C9"/>
    <w:rsid w:val="00CC244C"/>
    <w:rsid w:val="00CC2B89"/>
    <w:rsid w:val="00CC2E67"/>
    <w:rsid w:val="00CC64EE"/>
    <w:rsid w:val="00CC6D50"/>
    <w:rsid w:val="00CD04F3"/>
    <w:rsid w:val="00CD14A2"/>
    <w:rsid w:val="00CD1B10"/>
    <w:rsid w:val="00CD23E2"/>
    <w:rsid w:val="00CD2F99"/>
    <w:rsid w:val="00CD3108"/>
    <w:rsid w:val="00CD4383"/>
    <w:rsid w:val="00CD5671"/>
    <w:rsid w:val="00CD6AEF"/>
    <w:rsid w:val="00CD6D39"/>
    <w:rsid w:val="00CD79F7"/>
    <w:rsid w:val="00CE0F0B"/>
    <w:rsid w:val="00CE101B"/>
    <w:rsid w:val="00CE1655"/>
    <w:rsid w:val="00CE16D9"/>
    <w:rsid w:val="00CE1948"/>
    <w:rsid w:val="00CE1A0A"/>
    <w:rsid w:val="00CE2C5F"/>
    <w:rsid w:val="00CE4447"/>
    <w:rsid w:val="00CE4679"/>
    <w:rsid w:val="00CE46CF"/>
    <w:rsid w:val="00CE62CD"/>
    <w:rsid w:val="00CE65B2"/>
    <w:rsid w:val="00CE6C0B"/>
    <w:rsid w:val="00CE748C"/>
    <w:rsid w:val="00CE7F0C"/>
    <w:rsid w:val="00CF0DCD"/>
    <w:rsid w:val="00CF164B"/>
    <w:rsid w:val="00CF18A1"/>
    <w:rsid w:val="00CF204A"/>
    <w:rsid w:val="00CF2925"/>
    <w:rsid w:val="00CF4284"/>
    <w:rsid w:val="00CF42AD"/>
    <w:rsid w:val="00CF4D2E"/>
    <w:rsid w:val="00CF6CBB"/>
    <w:rsid w:val="00CF6E1C"/>
    <w:rsid w:val="00CF6F4A"/>
    <w:rsid w:val="00D00A21"/>
    <w:rsid w:val="00D00B22"/>
    <w:rsid w:val="00D00C5F"/>
    <w:rsid w:val="00D027E1"/>
    <w:rsid w:val="00D02A32"/>
    <w:rsid w:val="00D03B0F"/>
    <w:rsid w:val="00D03C5E"/>
    <w:rsid w:val="00D03D4D"/>
    <w:rsid w:val="00D04BFB"/>
    <w:rsid w:val="00D0577B"/>
    <w:rsid w:val="00D05889"/>
    <w:rsid w:val="00D05B8D"/>
    <w:rsid w:val="00D0650A"/>
    <w:rsid w:val="00D0743E"/>
    <w:rsid w:val="00D1070D"/>
    <w:rsid w:val="00D10A6E"/>
    <w:rsid w:val="00D10CB9"/>
    <w:rsid w:val="00D1248A"/>
    <w:rsid w:val="00D12C37"/>
    <w:rsid w:val="00D1397F"/>
    <w:rsid w:val="00D1533F"/>
    <w:rsid w:val="00D15814"/>
    <w:rsid w:val="00D15E4C"/>
    <w:rsid w:val="00D171CD"/>
    <w:rsid w:val="00D1765E"/>
    <w:rsid w:val="00D17C0E"/>
    <w:rsid w:val="00D17F42"/>
    <w:rsid w:val="00D20074"/>
    <w:rsid w:val="00D2141A"/>
    <w:rsid w:val="00D21B62"/>
    <w:rsid w:val="00D22342"/>
    <w:rsid w:val="00D229FA"/>
    <w:rsid w:val="00D23706"/>
    <w:rsid w:val="00D26002"/>
    <w:rsid w:val="00D270EE"/>
    <w:rsid w:val="00D273D8"/>
    <w:rsid w:val="00D3077F"/>
    <w:rsid w:val="00D31AC9"/>
    <w:rsid w:val="00D32F97"/>
    <w:rsid w:val="00D3327E"/>
    <w:rsid w:val="00D3365E"/>
    <w:rsid w:val="00D339FA"/>
    <w:rsid w:val="00D35AF4"/>
    <w:rsid w:val="00D3624A"/>
    <w:rsid w:val="00D367C4"/>
    <w:rsid w:val="00D36994"/>
    <w:rsid w:val="00D41B32"/>
    <w:rsid w:val="00D427DD"/>
    <w:rsid w:val="00D44AE5"/>
    <w:rsid w:val="00D45412"/>
    <w:rsid w:val="00D46E0F"/>
    <w:rsid w:val="00D4721B"/>
    <w:rsid w:val="00D47A38"/>
    <w:rsid w:val="00D50704"/>
    <w:rsid w:val="00D508A7"/>
    <w:rsid w:val="00D50DBB"/>
    <w:rsid w:val="00D516C8"/>
    <w:rsid w:val="00D52B92"/>
    <w:rsid w:val="00D52EA0"/>
    <w:rsid w:val="00D53419"/>
    <w:rsid w:val="00D53742"/>
    <w:rsid w:val="00D53D70"/>
    <w:rsid w:val="00D55263"/>
    <w:rsid w:val="00D56238"/>
    <w:rsid w:val="00D563CE"/>
    <w:rsid w:val="00D575F6"/>
    <w:rsid w:val="00D606EC"/>
    <w:rsid w:val="00D62CF3"/>
    <w:rsid w:val="00D63330"/>
    <w:rsid w:val="00D63361"/>
    <w:rsid w:val="00D63ED4"/>
    <w:rsid w:val="00D64D73"/>
    <w:rsid w:val="00D64E13"/>
    <w:rsid w:val="00D653FA"/>
    <w:rsid w:val="00D65DC6"/>
    <w:rsid w:val="00D65E83"/>
    <w:rsid w:val="00D66711"/>
    <w:rsid w:val="00D6677D"/>
    <w:rsid w:val="00D67E7E"/>
    <w:rsid w:val="00D70583"/>
    <w:rsid w:val="00D711B0"/>
    <w:rsid w:val="00D74CBA"/>
    <w:rsid w:val="00D75523"/>
    <w:rsid w:val="00D75AB6"/>
    <w:rsid w:val="00D7701E"/>
    <w:rsid w:val="00D771F0"/>
    <w:rsid w:val="00D77425"/>
    <w:rsid w:val="00D80903"/>
    <w:rsid w:val="00D80FB0"/>
    <w:rsid w:val="00D812FB"/>
    <w:rsid w:val="00D81EE6"/>
    <w:rsid w:val="00D82AD3"/>
    <w:rsid w:val="00D83CDD"/>
    <w:rsid w:val="00D851C0"/>
    <w:rsid w:val="00D85327"/>
    <w:rsid w:val="00D853E4"/>
    <w:rsid w:val="00D85972"/>
    <w:rsid w:val="00D85EA3"/>
    <w:rsid w:val="00D8632C"/>
    <w:rsid w:val="00D86DF7"/>
    <w:rsid w:val="00D87904"/>
    <w:rsid w:val="00D879B9"/>
    <w:rsid w:val="00D903F3"/>
    <w:rsid w:val="00D90729"/>
    <w:rsid w:val="00D90941"/>
    <w:rsid w:val="00D91F7B"/>
    <w:rsid w:val="00D92C3D"/>
    <w:rsid w:val="00D9353E"/>
    <w:rsid w:val="00D93928"/>
    <w:rsid w:val="00D948E4"/>
    <w:rsid w:val="00D94E23"/>
    <w:rsid w:val="00D95252"/>
    <w:rsid w:val="00D955EF"/>
    <w:rsid w:val="00D9561F"/>
    <w:rsid w:val="00D95A8B"/>
    <w:rsid w:val="00D97064"/>
    <w:rsid w:val="00DA0143"/>
    <w:rsid w:val="00DA01D5"/>
    <w:rsid w:val="00DA0A99"/>
    <w:rsid w:val="00DA17D5"/>
    <w:rsid w:val="00DA1933"/>
    <w:rsid w:val="00DA1B42"/>
    <w:rsid w:val="00DA34DD"/>
    <w:rsid w:val="00DA56B9"/>
    <w:rsid w:val="00DA6676"/>
    <w:rsid w:val="00DA75E1"/>
    <w:rsid w:val="00DB1288"/>
    <w:rsid w:val="00DB1E82"/>
    <w:rsid w:val="00DB2321"/>
    <w:rsid w:val="00DB28A2"/>
    <w:rsid w:val="00DB4B88"/>
    <w:rsid w:val="00DB4FBA"/>
    <w:rsid w:val="00DB507B"/>
    <w:rsid w:val="00DB5E63"/>
    <w:rsid w:val="00DB6162"/>
    <w:rsid w:val="00DB6B6A"/>
    <w:rsid w:val="00DB7CCE"/>
    <w:rsid w:val="00DC243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D0EF1"/>
    <w:rsid w:val="00DD14A7"/>
    <w:rsid w:val="00DD17C8"/>
    <w:rsid w:val="00DD2DBA"/>
    <w:rsid w:val="00DD329F"/>
    <w:rsid w:val="00DD46C5"/>
    <w:rsid w:val="00DD494B"/>
    <w:rsid w:val="00DD4A9F"/>
    <w:rsid w:val="00DD5A89"/>
    <w:rsid w:val="00DD62BA"/>
    <w:rsid w:val="00DD665A"/>
    <w:rsid w:val="00DD79D9"/>
    <w:rsid w:val="00DE04AA"/>
    <w:rsid w:val="00DE061A"/>
    <w:rsid w:val="00DE0683"/>
    <w:rsid w:val="00DE1213"/>
    <w:rsid w:val="00DE2890"/>
    <w:rsid w:val="00DE40F7"/>
    <w:rsid w:val="00DE42EB"/>
    <w:rsid w:val="00DE63E2"/>
    <w:rsid w:val="00DE6937"/>
    <w:rsid w:val="00DE69DE"/>
    <w:rsid w:val="00DE7751"/>
    <w:rsid w:val="00DE7F39"/>
    <w:rsid w:val="00DF1DAA"/>
    <w:rsid w:val="00DF2FBF"/>
    <w:rsid w:val="00DF3741"/>
    <w:rsid w:val="00DF3A54"/>
    <w:rsid w:val="00DF3AB5"/>
    <w:rsid w:val="00DF3B35"/>
    <w:rsid w:val="00DF4388"/>
    <w:rsid w:val="00DF4706"/>
    <w:rsid w:val="00DF5671"/>
    <w:rsid w:val="00DF586A"/>
    <w:rsid w:val="00DF63CF"/>
    <w:rsid w:val="00DF6941"/>
    <w:rsid w:val="00DF69FF"/>
    <w:rsid w:val="00DF71BE"/>
    <w:rsid w:val="00DF7A20"/>
    <w:rsid w:val="00DF7A62"/>
    <w:rsid w:val="00E00A8C"/>
    <w:rsid w:val="00E00C9D"/>
    <w:rsid w:val="00E01EDD"/>
    <w:rsid w:val="00E02652"/>
    <w:rsid w:val="00E04079"/>
    <w:rsid w:val="00E0424A"/>
    <w:rsid w:val="00E05A28"/>
    <w:rsid w:val="00E06000"/>
    <w:rsid w:val="00E06028"/>
    <w:rsid w:val="00E064AD"/>
    <w:rsid w:val="00E06C6A"/>
    <w:rsid w:val="00E06F3A"/>
    <w:rsid w:val="00E100BA"/>
    <w:rsid w:val="00E10636"/>
    <w:rsid w:val="00E10FF4"/>
    <w:rsid w:val="00E1255D"/>
    <w:rsid w:val="00E12B95"/>
    <w:rsid w:val="00E12CD5"/>
    <w:rsid w:val="00E13942"/>
    <w:rsid w:val="00E141E2"/>
    <w:rsid w:val="00E14459"/>
    <w:rsid w:val="00E15486"/>
    <w:rsid w:val="00E163D4"/>
    <w:rsid w:val="00E17E26"/>
    <w:rsid w:val="00E206D8"/>
    <w:rsid w:val="00E20E9F"/>
    <w:rsid w:val="00E23207"/>
    <w:rsid w:val="00E234CE"/>
    <w:rsid w:val="00E24545"/>
    <w:rsid w:val="00E2664B"/>
    <w:rsid w:val="00E30A40"/>
    <w:rsid w:val="00E30ADB"/>
    <w:rsid w:val="00E32686"/>
    <w:rsid w:val="00E3298F"/>
    <w:rsid w:val="00E32C20"/>
    <w:rsid w:val="00E33B69"/>
    <w:rsid w:val="00E341F7"/>
    <w:rsid w:val="00E350D8"/>
    <w:rsid w:val="00E35376"/>
    <w:rsid w:val="00E35A75"/>
    <w:rsid w:val="00E411D2"/>
    <w:rsid w:val="00E415C0"/>
    <w:rsid w:val="00E416B0"/>
    <w:rsid w:val="00E41C48"/>
    <w:rsid w:val="00E42829"/>
    <w:rsid w:val="00E43470"/>
    <w:rsid w:val="00E43E5F"/>
    <w:rsid w:val="00E442B5"/>
    <w:rsid w:val="00E447BA"/>
    <w:rsid w:val="00E4543D"/>
    <w:rsid w:val="00E45A5B"/>
    <w:rsid w:val="00E45ABF"/>
    <w:rsid w:val="00E47FAB"/>
    <w:rsid w:val="00E50039"/>
    <w:rsid w:val="00E52CC3"/>
    <w:rsid w:val="00E530B8"/>
    <w:rsid w:val="00E53538"/>
    <w:rsid w:val="00E53F6C"/>
    <w:rsid w:val="00E5535D"/>
    <w:rsid w:val="00E565E3"/>
    <w:rsid w:val="00E56A2C"/>
    <w:rsid w:val="00E5767C"/>
    <w:rsid w:val="00E61868"/>
    <w:rsid w:val="00E62AE5"/>
    <w:rsid w:val="00E62D8A"/>
    <w:rsid w:val="00E64576"/>
    <w:rsid w:val="00E64AF2"/>
    <w:rsid w:val="00E64B89"/>
    <w:rsid w:val="00E65C5E"/>
    <w:rsid w:val="00E6774F"/>
    <w:rsid w:val="00E67D12"/>
    <w:rsid w:val="00E70068"/>
    <w:rsid w:val="00E70591"/>
    <w:rsid w:val="00E70F22"/>
    <w:rsid w:val="00E71351"/>
    <w:rsid w:val="00E71DFB"/>
    <w:rsid w:val="00E7217A"/>
    <w:rsid w:val="00E72288"/>
    <w:rsid w:val="00E72653"/>
    <w:rsid w:val="00E727F7"/>
    <w:rsid w:val="00E72E93"/>
    <w:rsid w:val="00E73236"/>
    <w:rsid w:val="00E73332"/>
    <w:rsid w:val="00E751A4"/>
    <w:rsid w:val="00E76B68"/>
    <w:rsid w:val="00E7796E"/>
    <w:rsid w:val="00E80067"/>
    <w:rsid w:val="00E80407"/>
    <w:rsid w:val="00E81245"/>
    <w:rsid w:val="00E81326"/>
    <w:rsid w:val="00E8246C"/>
    <w:rsid w:val="00E82CFF"/>
    <w:rsid w:val="00E83655"/>
    <w:rsid w:val="00E83AC4"/>
    <w:rsid w:val="00E84BD1"/>
    <w:rsid w:val="00E85A40"/>
    <w:rsid w:val="00E85F40"/>
    <w:rsid w:val="00E86754"/>
    <w:rsid w:val="00E86B9B"/>
    <w:rsid w:val="00E8727E"/>
    <w:rsid w:val="00E90299"/>
    <w:rsid w:val="00E91BC8"/>
    <w:rsid w:val="00E929C3"/>
    <w:rsid w:val="00E92A93"/>
    <w:rsid w:val="00E93514"/>
    <w:rsid w:val="00E9375A"/>
    <w:rsid w:val="00E93E29"/>
    <w:rsid w:val="00E94275"/>
    <w:rsid w:val="00E94F6E"/>
    <w:rsid w:val="00E950EC"/>
    <w:rsid w:val="00E95435"/>
    <w:rsid w:val="00E96AD1"/>
    <w:rsid w:val="00E979C3"/>
    <w:rsid w:val="00E97E10"/>
    <w:rsid w:val="00EA04EA"/>
    <w:rsid w:val="00EA07D6"/>
    <w:rsid w:val="00EA14F3"/>
    <w:rsid w:val="00EA226E"/>
    <w:rsid w:val="00EA2BD5"/>
    <w:rsid w:val="00EA2DA3"/>
    <w:rsid w:val="00EA38AA"/>
    <w:rsid w:val="00EA3BEF"/>
    <w:rsid w:val="00EA60E5"/>
    <w:rsid w:val="00EA7121"/>
    <w:rsid w:val="00EA7C31"/>
    <w:rsid w:val="00EA7FBE"/>
    <w:rsid w:val="00EB0342"/>
    <w:rsid w:val="00EB11A1"/>
    <w:rsid w:val="00EB133A"/>
    <w:rsid w:val="00EB1B25"/>
    <w:rsid w:val="00EB1CAB"/>
    <w:rsid w:val="00EB314B"/>
    <w:rsid w:val="00EB35F3"/>
    <w:rsid w:val="00EB5A1B"/>
    <w:rsid w:val="00EB6627"/>
    <w:rsid w:val="00EB6812"/>
    <w:rsid w:val="00EB7DA6"/>
    <w:rsid w:val="00EC0439"/>
    <w:rsid w:val="00EC07E2"/>
    <w:rsid w:val="00EC10A5"/>
    <w:rsid w:val="00EC1467"/>
    <w:rsid w:val="00EC2B33"/>
    <w:rsid w:val="00EC34B0"/>
    <w:rsid w:val="00EC35E4"/>
    <w:rsid w:val="00EC444A"/>
    <w:rsid w:val="00EC4AD2"/>
    <w:rsid w:val="00EC641C"/>
    <w:rsid w:val="00EC7372"/>
    <w:rsid w:val="00EC7AC1"/>
    <w:rsid w:val="00EC7DC1"/>
    <w:rsid w:val="00ED1625"/>
    <w:rsid w:val="00ED1676"/>
    <w:rsid w:val="00ED1A41"/>
    <w:rsid w:val="00ED234F"/>
    <w:rsid w:val="00ED2EDE"/>
    <w:rsid w:val="00ED3920"/>
    <w:rsid w:val="00ED54DA"/>
    <w:rsid w:val="00ED5965"/>
    <w:rsid w:val="00ED7870"/>
    <w:rsid w:val="00EE1373"/>
    <w:rsid w:val="00EE170C"/>
    <w:rsid w:val="00EE26A2"/>
    <w:rsid w:val="00EE3CBF"/>
    <w:rsid w:val="00EE4741"/>
    <w:rsid w:val="00EE5697"/>
    <w:rsid w:val="00EE6271"/>
    <w:rsid w:val="00EE64A1"/>
    <w:rsid w:val="00EE6BF5"/>
    <w:rsid w:val="00EE73D8"/>
    <w:rsid w:val="00EE759A"/>
    <w:rsid w:val="00EE772F"/>
    <w:rsid w:val="00EF1907"/>
    <w:rsid w:val="00EF23CE"/>
    <w:rsid w:val="00EF2F3E"/>
    <w:rsid w:val="00EF3800"/>
    <w:rsid w:val="00EF3F93"/>
    <w:rsid w:val="00EF4167"/>
    <w:rsid w:val="00EF71A5"/>
    <w:rsid w:val="00F011F5"/>
    <w:rsid w:val="00F01623"/>
    <w:rsid w:val="00F01B33"/>
    <w:rsid w:val="00F01BEC"/>
    <w:rsid w:val="00F02E2A"/>
    <w:rsid w:val="00F03ADA"/>
    <w:rsid w:val="00F049FE"/>
    <w:rsid w:val="00F04E84"/>
    <w:rsid w:val="00F05271"/>
    <w:rsid w:val="00F0571E"/>
    <w:rsid w:val="00F06128"/>
    <w:rsid w:val="00F067AD"/>
    <w:rsid w:val="00F06EA6"/>
    <w:rsid w:val="00F07647"/>
    <w:rsid w:val="00F07ADD"/>
    <w:rsid w:val="00F10573"/>
    <w:rsid w:val="00F1251F"/>
    <w:rsid w:val="00F12C73"/>
    <w:rsid w:val="00F13D37"/>
    <w:rsid w:val="00F154A3"/>
    <w:rsid w:val="00F15AE6"/>
    <w:rsid w:val="00F15EE1"/>
    <w:rsid w:val="00F1717C"/>
    <w:rsid w:val="00F1753F"/>
    <w:rsid w:val="00F179FD"/>
    <w:rsid w:val="00F208B4"/>
    <w:rsid w:val="00F228CA"/>
    <w:rsid w:val="00F22A54"/>
    <w:rsid w:val="00F241BD"/>
    <w:rsid w:val="00F24539"/>
    <w:rsid w:val="00F246C8"/>
    <w:rsid w:val="00F24848"/>
    <w:rsid w:val="00F24A4B"/>
    <w:rsid w:val="00F24EBA"/>
    <w:rsid w:val="00F25147"/>
    <w:rsid w:val="00F25984"/>
    <w:rsid w:val="00F26678"/>
    <w:rsid w:val="00F301D6"/>
    <w:rsid w:val="00F302ED"/>
    <w:rsid w:val="00F304D5"/>
    <w:rsid w:val="00F30511"/>
    <w:rsid w:val="00F306F8"/>
    <w:rsid w:val="00F310AD"/>
    <w:rsid w:val="00F31B93"/>
    <w:rsid w:val="00F3246F"/>
    <w:rsid w:val="00F32B72"/>
    <w:rsid w:val="00F335A9"/>
    <w:rsid w:val="00F346F1"/>
    <w:rsid w:val="00F34B4A"/>
    <w:rsid w:val="00F353B5"/>
    <w:rsid w:val="00F35925"/>
    <w:rsid w:val="00F4091A"/>
    <w:rsid w:val="00F40D17"/>
    <w:rsid w:val="00F4221B"/>
    <w:rsid w:val="00F42471"/>
    <w:rsid w:val="00F430D3"/>
    <w:rsid w:val="00F4362C"/>
    <w:rsid w:val="00F44333"/>
    <w:rsid w:val="00F446F0"/>
    <w:rsid w:val="00F44BBB"/>
    <w:rsid w:val="00F45327"/>
    <w:rsid w:val="00F45B3E"/>
    <w:rsid w:val="00F46552"/>
    <w:rsid w:val="00F47858"/>
    <w:rsid w:val="00F524CC"/>
    <w:rsid w:val="00F52946"/>
    <w:rsid w:val="00F52CB7"/>
    <w:rsid w:val="00F530A2"/>
    <w:rsid w:val="00F53252"/>
    <w:rsid w:val="00F53326"/>
    <w:rsid w:val="00F537DE"/>
    <w:rsid w:val="00F539D4"/>
    <w:rsid w:val="00F5446D"/>
    <w:rsid w:val="00F54C45"/>
    <w:rsid w:val="00F555A0"/>
    <w:rsid w:val="00F556E8"/>
    <w:rsid w:val="00F55BE4"/>
    <w:rsid w:val="00F563D1"/>
    <w:rsid w:val="00F56D83"/>
    <w:rsid w:val="00F571C7"/>
    <w:rsid w:val="00F574C8"/>
    <w:rsid w:val="00F60295"/>
    <w:rsid w:val="00F6171D"/>
    <w:rsid w:val="00F635E5"/>
    <w:rsid w:val="00F63AF0"/>
    <w:rsid w:val="00F655B7"/>
    <w:rsid w:val="00F65C7A"/>
    <w:rsid w:val="00F65F0F"/>
    <w:rsid w:val="00F6604D"/>
    <w:rsid w:val="00F66951"/>
    <w:rsid w:val="00F67E5B"/>
    <w:rsid w:val="00F67F21"/>
    <w:rsid w:val="00F711B8"/>
    <w:rsid w:val="00F717BB"/>
    <w:rsid w:val="00F73FE2"/>
    <w:rsid w:val="00F740AD"/>
    <w:rsid w:val="00F749BE"/>
    <w:rsid w:val="00F75CFD"/>
    <w:rsid w:val="00F75F08"/>
    <w:rsid w:val="00F76828"/>
    <w:rsid w:val="00F77AC1"/>
    <w:rsid w:val="00F77B7E"/>
    <w:rsid w:val="00F77D1A"/>
    <w:rsid w:val="00F8024C"/>
    <w:rsid w:val="00F809CE"/>
    <w:rsid w:val="00F80FA7"/>
    <w:rsid w:val="00F81B2D"/>
    <w:rsid w:val="00F82962"/>
    <w:rsid w:val="00F830A0"/>
    <w:rsid w:val="00F83332"/>
    <w:rsid w:val="00F84405"/>
    <w:rsid w:val="00F845C6"/>
    <w:rsid w:val="00F84756"/>
    <w:rsid w:val="00F85C58"/>
    <w:rsid w:val="00F85EAE"/>
    <w:rsid w:val="00F872F2"/>
    <w:rsid w:val="00F87792"/>
    <w:rsid w:val="00F90516"/>
    <w:rsid w:val="00F910CC"/>
    <w:rsid w:val="00F922C8"/>
    <w:rsid w:val="00F9512F"/>
    <w:rsid w:val="00F96D18"/>
    <w:rsid w:val="00F97395"/>
    <w:rsid w:val="00F973BE"/>
    <w:rsid w:val="00F97594"/>
    <w:rsid w:val="00F97E0D"/>
    <w:rsid w:val="00FA0876"/>
    <w:rsid w:val="00FA2ACE"/>
    <w:rsid w:val="00FA2F53"/>
    <w:rsid w:val="00FA306E"/>
    <w:rsid w:val="00FA3370"/>
    <w:rsid w:val="00FA38F3"/>
    <w:rsid w:val="00FA3B5C"/>
    <w:rsid w:val="00FA3CCC"/>
    <w:rsid w:val="00FA504C"/>
    <w:rsid w:val="00FA5C91"/>
    <w:rsid w:val="00FA5DA7"/>
    <w:rsid w:val="00FA5E87"/>
    <w:rsid w:val="00FA6166"/>
    <w:rsid w:val="00FB0CA7"/>
    <w:rsid w:val="00FB116A"/>
    <w:rsid w:val="00FB2268"/>
    <w:rsid w:val="00FB22D4"/>
    <w:rsid w:val="00FB41CA"/>
    <w:rsid w:val="00FB43E9"/>
    <w:rsid w:val="00FB47CF"/>
    <w:rsid w:val="00FB4B0C"/>
    <w:rsid w:val="00FB54B8"/>
    <w:rsid w:val="00FB6FF9"/>
    <w:rsid w:val="00FB7160"/>
    <w:rsid w:val="00FB7460"/>
    <w:rsid w:val="00FB77DA"/>
    <w:rsid w:val="00FC0158"/>
    <w:rsid w:val="00FC0A1F"/>
    <w:rsid w:val="00FC1129"/>
    <w:rsid w:val="00FC16BA"/>
    <w:rsid w:val="00FC2263"/>
    <w:rsid w:val="00FC24D5"/>
    <w:rsid w:val="00FC30CE"/>
    <w:rsid w:val="00FC6BF6"/>
    <w:rsid w:val="00FC729F"/>
    <w:rsid w:val="00FC7A8D"/>
    <w:rsid w:val="00FD0836"/>
    <w:rsid w:val="00FD132D"/>
    <w:rsid w:val="00FD1567"/>
    <w:rsid w:val="00FD3149"/>
    <w:rsid w:val="00FD37DA"/>
    <w:rsid w:val="00FD3B4A"/>
    <w:rsid w:val="00FD4569"/>
    <w:rsid w:val="00FD4B19"/>
    <w:rsid w:val="00FD5402"/>
    <w:rsid w:val="00FD5875"/>
    <w:rsid w:val="00FD67F5"/>
    <w:rsid w:val="00FD6A36"/>
    <w:rsid w:val="00FD6BDC"/>
    <w:rsid w:val="00FD7690"/>
    <w:rsid w:val="00FD76C7"/>
    <w:rsid w:val="00FE1937"/>
    <w:rsid w:val="00FE3A70"/>
    <w:rsid w:val="00FE3CEE"/>
    <w:rsid w:val="00FE4BBA"/>
    <w:rsid w:val="00FE4DE6"/>
    <w:rsid w:val="00FE4F5A"/>
    <w:rsid w:val="00FE500B"/>
    <w:rsid w:val="00FE50CF"/>
    <w:rsid w:val="00FE59E5"/>
    <w:rsid w:val="00FE67A6"/>
    <w:rsid w:val="00FF0643"/>
    <w:rsid w:val="00FF0A76"/>
    <w:rsid w:val="00FF260C"/>
    <w:rsid w:val="00FF2615"/>
    <w:rsid w:val="00FF47E3"/>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7D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307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585A3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E65DF"/>
    <w:pPr>
      <w:autoSpaceDE/>
      <w:autoSpaceDN/>
      <w:adjustRightInd/>
      <w:ind w:leftChars="400" w:left="840"/>
      <w:jc w:val="both"/>
      <w:textAlignment w:val="auto"/>
    </w:pPr>
    <w:rPr>
      <w:rFonts w:ascii="Century" w:hAnsi="Century"/>
      <w:color w:val="auto"/>
      <w:kern w:val="2"/>
      <w:sz w:val="21"/>
    </w:rPr>
  </w:style>
  <w:style w:type="character" w:styleId="af2">
    <w:name w:val="annotation reference"/>
    <w:basedOn w:val="a0"/>
    <w:rsid w:val="00482A6B"/>
    <w:rPr>
      <w:sz w:val="18"/>
      <w:szCs w:val="18"/>
    </w:rPr>
  </w:style>
  <w:style w:type="paragraph" w:styleId="af3">
    <w:name w:val="annotation text"/>
    <w:basedOn w:val="a"/>
    <w:link w:val="af4"/>
    <w:rsid w:val="00482A6B"/>
  </w:style>
  <w:style w:type="character" w:customStyle="1" w:styleId="af4">
    <w:name w:val="コメント文字列 (文字)"/>
    <w:basedOn w:val="a0"/>
    <w:link w:val="af3"/>
    <w:rsid w:val="00482A6B"/>
    <w:rPr>
      <w:rFonts w:ascii="ＭＳ 明朝" w:hAnsi="ＭＳ 明朝"/>
      <w:color w:val="000000"/>
      <w:sz w:val="22"/>
      <w:szCs w:val="22"/>
    </w:rPr>
  </w:style>
  <w:style w:type="paragraph" w:styleId="af5">
    <w:name w:val="annotation subject"/>
    <w:basedOn w:val="af3"/>
    <w:next w:val="af3"/>
    <w:link w:val="af6"/>
    <w:rsid w:val="00482A6B"/>
    <w:rPr>
      <w:b/>
      <w:bCs/>
    </w:rPr>
  </w:style>
  <w:style w:type="character" w:customStyle="1" w:styleId="af6">
    <w:name w:val="コメント内容 (文字)"/>
    <w:basedOn w:val="af4"/>
    <w:link w:val="af5"/>
    <w:rsid w:val="00482A6B"/>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16627</Words>
  <Characters>768</Characters>
  <Application>Microsoft Office Word</Application>
  <DocSecurity>0</DocSecurity>
  <Lines>6</Lines>
  <Paragraphs>34</Paragraphs>
  <ScaleCrop>false</ScaleCrop>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2025-08-13T05:46:00Z</dcterms:created>
  <dcterms:modified xsi:type="dcterms:W3CDTF">2025-09-08T09:08:00Z</dcterms:modified>
</cp:coreProperties>
</file>