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C932AA6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8B02DF">
        <w:rPr>
          <w:rFonts w:hAnsi="HG丸ｺﾞｼｯｸM-PRO" w:hint="eastAsia"/>
          <w:sz w:val="24"/>
          <w:szCs w:val="24"/>
        </w:rPr>
        <w:t>令和7年1</w:t>
      </w:r>
      <w:r w:rsidR="008B02DF">
        <w:rPr>
          <w:rFonts w:hAnsi="HG丸ｺﾞｼｯｸM-PRO"/>
          <w:sz w:val="24"/>
          <w:szCs w:val="24"/>
        </w:rPr>
        <w:t>0</w:t>
      </w:r>
      <w:r w:rsidR="008B02DF">
        <w:rPr>
          <w:rFonts w:hAnsi="HG丸ｺﾞｼｯｸM-PRO" w:hint="eastAsia"/>
          <w:sz w:val="24"/>
          <w:szCs w:val="24"/>
        </w:rPr>
        <w:t>月1</w:t>
      </w:r>
      <w:r w:rsidR="00847B2D">
        <w:rPr>
          <w:rFonts w:hAnsi="HG丸ｺﾞｼｯｸM-PRO"/>
          <w:sz w:val="24"/>
          <w:szCs w:val="24"/>
        </w:rPr>
        <w:t>6</w:t>
      </w:r>
      <w:r w:rsidR="008B02DF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8ED8E04" w:rsidR="00676B73" w:rsidRPr="005467E2" w:rsidRDefault="00F008C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大阪におけるスマートシティ戦略に関する視察について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344A7544" w:rsidR="00676B73" w:rsidRPr="009A21C4" w:rsidRDefault="005B7948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47B4D5F" w:rsidR="00676B73" w:rsidRPr="00FE6F24" w:rsidRDefault="00F008C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令和7年1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月2</w:t>
            </w:r>
            <w:r w:rsidR="00402BFB"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日(</w:t>
            </w:r>
            <w:r w:rsidR="00402BFB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)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①</w:t>
            </w:r>
            <w:r>
              <w:rPr>
                <w:rFonts w:hAnsi="HG丸ｺﾞｼｯｸM-PRO"/>
                <w:sz w:val="24"/>
                <w:szCs w:val="24"/>
              </w:rPr>
              <w:t xml:space="preserve"> </w:t>
            </w:r>
            <w:r w:rsidR="00402BFB">
              <w:rPr>
                <w:rFonts w:hAnsi="HG丸ｺﾞｼｯｸM-PRO"/>
                <w:sz w:val="24"/>
                <w:szCs w:val="24"/>
              </w:rPr>
              <w:t>9</w:t>
            </w:r>
            <w:r>
              <w:rPr>
                <w:rFonts w:hAnsi="HG丸ｺﾞｼｯｸM-PRO"/>
                <w:sz w:val="24"/>
                <w:szCs w:val="24"/>
              </w:rPr>
              <w:t>:00</w:t>
            </w:r>
            <w:r>
              <w:rPr>
                <w:rFonts w:hAnsi="HG丸ｺﾞｼｯｸM-PRO" w:hint="eastAsia"/>
                <w:sz w:val="24"/>
                <w:szCs w:val="24"/>
              </w:rPr>
              <w:t>～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1</w:t>
            </w:r>
            <w:r w:rsidR="005B7948">
              <w:rPr>
                <w:rFonts w:hAnsi="HG丸ｺﾞｼｯｸM-PRO"/>
                <w:sz w:val="24"/>
                <w:szCs w:val="24"/>
              </w:rPr>
              <w:t>0</w:t>
            </w:r>
            <w:r w:rsidR="00363EAF">
              <w:rPr>
                <w:rFonts w:hAnsi="HG丸ｺﾞｼｯｸM-PRO" w:hint="eastAsia"/>
                <w:sz w:val="24"/>
                <w:szCs w:val="24"/>
              </w:rPr>
              <w:t>:00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 xml:space="preserve">　②1</w:t>
            </w:r>
            <w:r w:rsidR="005B7948">
              <w:rPr>
                <w:rFonts w:hAnsi="HG丸ｺﾞｼｯｸM-PRO"/>
                <w:sz w:val="24"/>
                <w:szCs w:val="24"/>
              </w:rPr>
              <w:t>0:00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～1</w:t>
            </w:r>
            <w:r w:rsidR="005B7948">
              <w:rPr>
                <w:rFonts w:hAnsi="HG丸ｺﾞｼｯｸM-PRO"/>
                <w:sz w:val="24"/>
                <w:szCs w:val="24"/>
              </w:rPr>
              <w:t xml:space="preserve">2:00 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③</w:t>
            </w:r>
            <w:r w:rsidR="005B7948">
              <w:rPr>
                <w:rFonts w:hAnsi="HG丸ｺﾞｼｯｸM-PRO"/>
                <w:sz w:val="24"/>
                <w:szCs w:val="24"/>
              </w:rPr>
              <w:t>13:30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～1</w:t>
            </w:r>
            <w:r w:rsidR="005B7948">
              <w:rPr>
                <w:rFonts w:hAnsi="HG丸ｺﾞｼｯｸM-PRO"/>
                <w:sz w:val="24"/>
                <w:szCs w:val="24"/>
              </w:rPr>
              <w:t>5:00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 xml:space="preserve">　④1</w:t>
            </w:r>
            <w:r w:rsidR="005B7948">
              <w:rPr>
                <w:rFonts w:hAnsi="HG丸ｺﾞｼｯｸM-PRO"/>
                <w:sz w:val="24"/>
                <w:szCs w:val="24"/>
              </w:rPr>
              <w:t>5:00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～1</w:t>
            </w:r>
            <w:r w:rsidR="005B7948">
              <w:rPr>
                <w:rFonts w:hAnsi="HG丸ｺﾞｼｯｸM-PRO"/>
                <w:sz w:val="24"/>
                <w:szCs w:val="24"/>
              </w:rPr>
              <w:t>6:00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 xml:space="preserve">　⑤1</w:t>
            </w:r>
            <w:r w:rsidR="005B7948">
              <w:rPr>
                <w:rFonts w:hAnsi="HG丸ｺﾞｼｯｸM-PRO"/>
                <w:sz w:val="24"/>
                <w:szCs w:val="24"/>
              </w:rPr>
              <w:t>6:00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>～1</w:t>
            </w:r>
            <w:r w:rsidR="005B7948">
              <w:rPr>
                <w:rFonts w:hAnsi="HG丸ｺﾞｼｯｸM-PRO"/>
                <w:sz w:val="24"/>
                <w:szCs w:val="24"/>
              </w:rPr>
              <w:t>7:00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0D022C4" w:rsidR="00676B73" w:rsidRPr="00BE5C52" w:rsidRDefault="008B02DF" w:rsidP="00FE6F2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大韓民国　仁川広域市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3A2748CA" w:rsidR="00676B73" w:rsidRPr="005B7948" w:rsidRDefault="00676B73" w:rsidP="005B7948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5B7948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9EC0CDB" w14:textId="509DFD1F" w:rsidR="008B02DF" w:rsidRDefault="008B02DF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0303C916" w:rsidR="00676B73" w:rsidRDefault="00676B73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429905A" w14:textId="234CCDBE" w:rsidR="00363EAF" w:rsidRPr="00FC6008" w:rsidRDefault="00EB4E24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proofErr w:type="spellStart"/>
            <w:r w:rsidRPr="00EB4E24">
              <w:rPr>
                <w:rFonts w:hAnsi="HG丸ｺﾞｼｯｸM-PRO" w:hint="eastAsia"/>
                <w:sz w:val="24"/>
                <w:szCs w:val="24"/>
              </w:rPr>
              <w:t>seamspace</w:t>
            </w:r>
            <w:proofErr w:type="spellEnd"/>
            <w:r w:rsidRPr="00EB4E24">
              <w:rPr>
                <w:rFonts w:hAnsi="HG丸ｺﾞｼｯｸM-PRO" w:hint="eastAsia"/>
                <w:sz w:val="24"/>
                <w:szCs w:val="24"/>
              </w:rPr>
              <w:t xml:space="preserve">社　</w:t>
            </w:r>
            <w:r>
              <w:rPr>
                <w:rFonts w:hAnsi="HG丸ｺﾞｼｯｸM-PRO" w:hint="eastAsia"/>
                <w:sz w:val="24"/>
                <w:szCs w:val="24"/>
              </w:rPr>
              <w:t>社員</w:t>
            </w:r>
          </w:p>
          <w:p w14:paraId="6534B6F5" w14:textId="2E1F2D78" w:rsidR="00676B73" w:rsidRDefault="00676B73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8B02DF"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518ED8CF" w14:textId="547DAD97" w:rsidR="008B02DF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B794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B02DF">
              <w:rPr>
                <w:rFonts w:hAnsi="HG丸ｺﾞｼｯｸM-PRO" w:hint="eastAsia"/>
                <w:sz w:val="24"/>
                <w:szCs w:val="24"/>
              </w:rPr>
              <w:t>教育長</w:t>
            </w:r>
          </w:p>
          <w:p w14:paraId="325BC360" w14:textId="1C0E3BCB" w:rsidR="00EA4C4B" w:rsidRDefault="008B02DF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6918A6DF" w14:textId="522C614C" w:rsidR="008B02DF" w:rsidRDefault="008B02DF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2C64BD90" w14:textId="78CB37B8" w:rsidR="008B02DF" w:rsidRDefault="008B02DF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272586E4" w14:textId="77777777" w:rsidR="005B7948" w:rsidRDefault="005B7948" w:rsidP="008B02D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05C15FB2" w14:textId="77777777" w:rsidR="005B7948" w:rsidRPr="005B7948" w:rsidRDefault="005B7948" w:rsidP="005B7948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5B7948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680F39F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7C0F114C" w14:textId="77777777" w:rsidR="005B7948" w:rsidRPr="008C0FD1" w:rsidRDefault="005B7948" w:rsidP="005B7948">
            <w:pPr>
              <w:rPr>
                <w:rFonts w:hAnsi="HG丸ｺﾞｼｯｸM-PRO"/>
                <w:sz w:val="24"/>
                <w:szCs w:val="24"/>
              </w:rPr>
            </w:pPr>
          </w:p>
          <w:p w14:paraId="69177815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6B45DCF" w14:textId="51A5B03C" w:rsidR="005B7948" w:rsidRPr="00FC600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ジェムルポA</w:t>
            </w:r>
            <w:r>
              <w:rPr>
                <w:rFonts w:hAnsi="HG丸ｺﾞｼｯｸM-PRO"/>
                <w:sz w:val="24"/>
                <w:szCs w:val="24"/>
              </w:rPr>
              <w:t>I</w:t>
            </w:r>
            <w:r>
              <w:rPr>
                <w:rFonts w:hAnsi="HG丸ｺﾞｼｯｸM-PRO" w:hint="eastAsia"/>
                <w:sz w:val="24"/>
                <w:szCs w:val="24"/>
              </w:rPr>
              <w:t>融合教育センター　教職員</w:t>
            </w:r>
            <w:r>
              <w:rPr>
                <w:rFonts w:hAnsi="HG丸ｺﾞｼｯｸM-PRO"/>
                <w:sz w:val="24"/>
                <w:szCs w:val="24"/>
              </w:rPr>
              <w:t xml:space="preserve"> </w:t>
            </w:r>
          </w:p>
          <w:p w14:paraId="307FBC7F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2F6F1600" w14:textId="5C66DC64" w:rsidR="005B7948" w:rsidRDefault="005B7948" w:rsidP="005B794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教育長</w:t>
            </w:r>
          </w:p>
          <w:p w14:paraId="53ABCAE0" w14:textId="77777777" w:rsidR="005B7948" w:rsidRDefault="005B7948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0092DB28" w14:textId="77777777" w:rsidR="005B7948" w:rsidRDefault="005B7948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1CEE309A" w14:textId="77777777" w:rsidR="005B7948" w:rsidRPr="005D2E40" w:rsidRDefault="005B7948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79D1EEC1" w14:textId="77777777" w:rsidR="005B7948" w:rsidRPr="005B7948" w:rsidRDefault="005B7948" w:rsidP="008B02D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65B4B06B" w14:textId="77777777" w:rsidR="005B7948" w:rsidRPr="005B7948" w:rsidRDefault="005B7948" w:rsidP="005B7948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5B7948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FE0DFAC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50F1AB6A" w14:textId="77777777" w:rsidR="005B7948" w:rsidRPr="008C0FD1" w:rsidRDefault="005B7948" w:rsidP="005B7948">
            <w:pPr>
              <w:rPr>
                <w:rFonts w:hAnsi="HG丸ｺﾞｼｯｸM-PRO"/>
                <w:sz w:val="24"/>
                <w:szCs w:val="24"/>
              </w:rPr>
            </w:pPr>
          </w:p>
          <w:p w14:paraId="6249EADB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60BE650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/>
                <w:sz w:val="24"/>
                <w:szCs w:val="24"/>
              </w:rPr>
              <w:t>MIRI D.I.H.</w:t>
            </w:r>
            <w:r>
              <w:rPr>
                <w:rFonts w:hAnsi="HG丸ｺﾞｼｯｸM-PRO" w:hint="eastAsia"/>
                <w:sz w:val="24"/>
                <w:szCs w:val="24"/>
              </w:rPr>
              <w:t>社　社員</w:t>
            </w:r>
          </w:p>
          <w:p w14:paraId="2E4623E9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53DC75CA" w14:textId="77777777" w:rsidR="005B7948" w:rsidRDefault="005B7948" w:rsidP="005B794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4B9F9F8C" w14:textId="77777777" w:rsidR="005B7948" w:rsidRDefault="005B7948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45B89D8B" w14:textId="77777777" w:rsidR="005B7948" w:rsidRDefault="005B7948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5680B59C" w14:textId="77777777" w:rsidR="005B7948" w:rsidRPr="005D2E40" w:rsidRDefault="005B7948" w:rsidP="005B794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571579E9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DF2CB9D" w14:textId="77777777" w:rsidR="005B7948" w:rsidRPr="005B7948" w:rsidRDefault="005B7948" w:rsidP="005B7948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5B7948">
              <w:rPr>
                <w:rFonts w:hAnsi="HG丸ｺﾞｼｯｸM-PRO" w:hint="eastAsia"/>
                <w:sz w:val="24"/>
                <w:szCs w:val="24"/>
              </w:rPr>
              <w:lastRenderedPageBreak/>
              <w:t>(特別顧問・特別参与)：</w:t>
            </w:r>
          </w:p>
          <w:p w14:paraId="167A3C6D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6A6CD4C5" w14:textId="77777777" w:rsidR="005B7948" w:rsidRPr="008C0FD1" w:rsidRDefault="005B7948" w:rsidP="005B7948">
            <w:pPr>
              <w:rPr>
                <w:rFonts w:hAnsi="HG丸ｺﾞｼｯｸM-PRO"/>
                <w:sz w:val="24"/>
                <w:szCs w:val="24"/>
              </w:rPr>
            </w:pPr>
          </w:p>
          <w:p w14:paraId="6C2B8C17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32E89DC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proofErr w:type="spellStart"/>
            <w:r>
              <w:rPr>
                <w:rFonts w:hAnsi="HG丸ｺﾞｼｯｸM-PRO"/>
                <w:sz w:val="24"/>
                <w:szCs w:val="24"/>
              </w:rPr>
              <w:t>i</w:t>
            </w:r>
            <w:proofErr w:type="spellEnd"/>
            <w:r>
              <w:rPr>
                <w:rFonts w:hAnsi="HG丸ｺﾞｼｯｸM-PRO"/>
                <w:sz w:val="24"/>
                <w:szCs w:val="24"/>
              </w:rPr>
              <w:t>-scream Media</w:t>
            </w:r>
            <w:r>
              <w:rPr>
                <w:rFonts w:hAnsi="HG丸ｺﾞｼｯｸM-PRO" w:hint="eastAsia"/>
                <w:sz w:val="24"/>
                <w:szCs w:val="24"/>
              </w:rPr>
              <w:t>社　社員　他</w:t>
            </w:r>
          </w:p>
          <w:p w14:paraId="1980A8A5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77D27929" w14:textId="1AC28914" w:rsidR="005B7948" w:rsidRDefault="005B7948" w:rsidP="005B794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E70A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教育長</w:t>
            </w:r>
          </w:p>
          <w:p w14:paraId="607F1513" w14:textId="77777777" w:rsidR="005B7948" w:rsidRDefault="005B7948" w:rsidP="00EE70A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06586B6C" w14:textId="77777777" w:rsidR="005B7948" w:rsidRDefault="005B7948" w:rsidP="00EE70A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091DC8D5" w14:textId="77777777" w:rsidR="005B7948" w:rsidRPr="005D2E40" w:rsidRDefault="005B7948" w:rsidP="00EE70A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77204E62" w14:textId="77777777" w:rsidR="005B7948" w:rsidRDefault="005B7948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2D6BF76B" w14:textId="77777777" w:rsidR="005B7948" w:rsidRPr="005B7948" w:rsidRDefault="005B7948" w:rsidP="005B7948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5B7948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1FF9A6A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8B02DF">
              <w:rPr>
                <w:rFonts w:hAnsi="HG丸ｺﾞｼｯｸM-PRO" w:hint="eastAsia"/>
                <w:sz w:val="24"/>
                <w:szCs w:val="24"/>
              </w:rPr>
              <w:t>廉</w:t>
            </w:r>
            <w:r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65D3A67A" w14:textId="77777777" w:rsidR="005B7948" w:rsidRPr="008C0FD1" w:rsidRDefault="005B7948" w:rsidP="005B7948">
            <w:pPr>
              <w:rPr>
                <w:rFonts w:hAnsi="HG丸ｺﾞｼｯｸM-PRO"/>
                <w:sz w:val="24"/>
                <w:szCs w:val="24"/>
              </w:rPr>
            </w:pPr>
          </w:p>
          <w:p w14:paraId="03A68B96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B2D04C8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791D419F" w14:textId="77777777" w:rsidR="005B7948" w:rsidRDefault="005B7948" w:rsidP="00EE70A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726B7036" w14:textId="77777777" w:rsidR="005B7948" w:rsidRDefault="005B7948" w:rsidP="00EE70A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</w:p>
          <w:p w14:paraId="1EBCC6C6" w14:textId="77777777" w:rsidR="005B7948" w:rsidRDefault="005B7948" w:rsidP="00EE70A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4B2256D9" w14:textId="77777777" w:rsidR="005B7948" w:rsidRPr="005D2E40" w:rsidRDefault="005B7948" w:rsidP="00EE70A8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　他</w:t>
            </w:r>
          </w:p>
          <w:p w14:paraId="4A8AB5DC" w14:textId="56AE4881" w:rsidR="005B7948" w:rsidRPr="005B7948" w:rsidRDefault="005B7948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lastRenderedPageBreak/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4D2B" w14:textId="77777777" w:rsidR="006A5335" w:rsidRDefault="006A5335" w:rsidP="00394441">
      <w:r>
        <w:separator/>
      </w:r>
    </w:p>
  </w:endnote>
  <w:endnote w:type="continuationSeparator" w:id="0">
    <w:p w14:paraId="10D29C6F" w14:textId="77777777" w:rsidR="006A5335" w:rsidRDefault="006A533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6F84" w14:textId="77777777" w:rsidR="006A5335" w:rsidRDefault="006A5335" w:rsidP="00394441">
      <w:r>
        <w:separator/>
      </w:r>
    </w:p>
  </w:footnote>
  <w:footnote w:type="continuationSeparator" w:id="0">
    <w:p w14:paraId="7DC52C13" w14:textId="77777777" w:rsidR="006A5335" w:rsidRDefault="006A533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03FC6"/>
    <w:multiLevelType w:val="hybridMultilevel"/>
    <w:tmpl w:val="2C3C8388"/>
    <w:lvl w:ilvl="0" w:tplc="06009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227A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3EAF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2BFB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162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B7948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03B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335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5C3A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B2D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2DF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45A0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4E24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0A8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08CB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6F24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2025-10-16T05:32:00Z</dcterms:created>
  <dcterms:modified xsi:type="dcterms:W3CDTF">2025-10-16T05:32:00Z</dcterms:modified>
</cp:coreProperties>
</file>