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41C3" w:rsidRDefault="00DB41C3" w:rsidP="001419C0">
      <w:pPr>
        <w:spacing w:line="420" w:lineRule="exact"/>
        <w:jc w:val="center"/>
        <w:rPr>
          <w:rFonts w:ascii="Meiryo UI" w:eastAsia="Meiryo UI" w:hAnsi="Meiryo UI"/>
          <w:sz w:val="28"/>
          <w:szCs w:val="28"/>
        </w:rPr>
      </w:pPr>
      <w:r>
        <w:rPr>
          <w:rFonts w:ascii="Meiryo UI" w:eastAsia="Meiryo UI" w:hAnsi="Meiryo UI" w:hint="eastAsia"/>
          <w:sz w:val="28"/>
          <w:szCs w:val="28"/>
        </w:rPr>
        <w:t>第2回</w:t>
      </w:r>
      <w:r w:rsidR="0005151E">
        <w:rPr>
          <w:rFonts w:ascii="Meiryo UI" w:eastAsia="Meiryo UI" w:hAnsi="Meiryo UI" w:hint="eastAsia"/>
          <w:sz w:val="28"/>
          <w:szCs w:val="28"/>
        </w:rPr>
        <w:t>万博関連事業受注者登録システム登録促進等</w:t>
      </w:r>
      <w:r>
        <w:rPr>
          <w:rFonts w:ascii="Meiryo UI" w:eastAsia="Meiryo UI" w:hAnsi="Meiryo UI" w:hint="eastAsia"/>
          <w:sz w:val="28"/>
          <w:szCs w:val="28"/>
        </w:rPr>
        <w:t>事業に係る</w:t>
      </w:r>
    </w:p>
    <w:p w:rsidR="006972A5" w:rsidRDefault="001419C0" w:rsidP="001419C0">
      <w:pPr>
        <w:spacing w:line="420" w:lineRule="exact"/>
        <w:jc w:val="center"/>
        <w:rPr>
          <w:rFonts w:ascii="Meiryo UI" w:eastAsia="Meiryo UI" w:hAnsi="Meiryo UI"/>
          <w:sz w:val="28"/>
          <w:szCs w:val="28"/>
        </w:rPr>
      </w:pPr>
      <w:r w:rsidRPr="003643C5">
        <w:rPr>
          <w:rFonts w:ascii="Meiryo UI" w:eastAsia="Meiryo UI" w:hAnsi="Meiryo UI" w:hint="eastAsia"/>
          <w:sz w:val="28"/>
          <w:szCs w:val="28"/>
        </w:rPr>
        <w:t>公募型プロポーザル方式等事業者選定委員会</w:t>
      </w:r>
      <w:r>
        <w:rPr>
          <w:rFonts w:ascii="Meiryo UI" w:eastAsia="Meiryo UI" w:hAnsi="Meiryo UI" w:hint="eastAsia"/>
          <w:sz w:val="28"/>
          <w:szCs w:val="28"/>
        </w:rPr>
        <w:t xml:space="preserve">　議事要旨</w:t>
      </w:r>
    </w:p>
    <w:p w:rsidR="001419C0" w:rsidRPr="001419C0" w:rsidRDefault="001419C0" w:rsidP="001419C0">
      <w:pPr>
        <w:spacing w:line="420" w:lineRule="exact"/>
        <w:rPr>
          <w:rFonts w:ascii="Meiryo UI" w:eastAsia="Meiryo UI" w:hAnsi="Meiryo UI"/>
          <w:sz w:val="24"/>
          <w:szCs w:val="24"/>
        </w:rPr>
      </w:pPr>
    </w:p>
    <w:p w:rsidR="001419C0" w:rsidRPr="00C616F4" w:rsidRDefault="001419C0" w:rsidP="001419C0">
      <w:pPr>
        <w:spacing w:line="420" w:lineRule="exact"/>
        <w:rPr>
          <w:rFonts w:ascii="Meiryo UI" w:eastAsia="Meiryo UI" w:hAnsi="Meiryo UI"/>
          <w:b/>
          <w:sz w:val="24"/>
          <w:szCs w:val="24"/>
        </w:rPr>
      </w:pPr>
      <w:r w:rsidRPr="00C616F4">
        <w:rPr>
          <w:rFonts w:ascii="Meiryo UI" w:eastAsia="Meiryo UI" w:hAnsi="Meiryo UI" w:hint="eastAsia"/>
          <w:b/>
          <w:sz w:val="24"/>
          <w:szCs w:val="24"/>
        </w:rPr>
        <w:t>１．日時及び場所</w:t>
      </w:r>
    </w:p>
    <w:p w:rsidR="00FF2A57" w:rsidRDefault="0005151E" w:rsidP="00FF2A57">
      <w:pPr>
        <w:spacing w:line="420" w:lineRule="exact"/>
        <w:ind w:firstLineChars="200" w:firstLine="440"/>
        <w:rPr>
          <w:rFonts w:ascii="Meiryo UI" w:eastAsia="Meiryo UI" w:hAnsi="Meiryo UI"/>
          <w:sz w:val="22"/>
        </w:rPr>
      </w:pPr>
      <w:r>
        <w:rPr>
          <w:rFonts w:ascii="Meiryo UI" w:eastAsia="Meiryo UI" w:hAnsi="Meiryo UI" w:hint="eastAsia"/>
          <w:sz w:val="22"/>
        </w:rPr>
        <w:t>日時：令和５</w:t>
      </w:r>
      <w:r w:rsidR="00DB41C3">
        <w:rPr>
          <w:rFonts w:ascii="Meiryo UI" w:eastAsia="Meiryo UI" w:hAnsi="Meiryo UI" w:hint="eastAsia"/>
          <w:sz w:val="22"/>
        </w:rPr>
        <w:t>年</w:t>
      </w:r>
      <w:r>
        <w:rPr>
          <w:rFonts w:ascii="Meiryo UI" w:eastAsia="Meiryo UI" w:hAnsi="Meiryo UI" w:hint="eastAsia"/>
          <w:sz w:val="22"/>
        </w:rPr>
        <w:t>５</w:t>
      </w:r>
      <w:r w:rsidR="001419C0" w:rsidRPr="00FF2A57">
        <w:rPr>
          <w:rFonts w:ascii="Meiryo UI" w:eastAsia="Meiryo UI" w:hAnsi="Meiryo UI" w:hint="eastAsia"/>
          <w:sz w:val="22"/>
        </w:rPr>
        <w:t>月</w:t>
      </w:r>
      <w:r>
        <w:rPr>
          <w:rFonts w:ascii="Meiryo UI" w:eastAsia="Meiryo UI" w:hAnsi="Meiryo UI"/>
          <w:sz w:val="22"/>
        </w:rPr>
        <w:t>22</w:t>
      </w:r>
      <w:r w:rsidR="001419C0" w:rsidRPr="00FF2A57">
        <w:rPr>
          <w:rFonts w:ascii="Meiryo UI" w:eastAsia="Meiryo UI" w:hAnsi="Meiryo UI" w:hint="eastAsia"/>
          <w:sz w:val="22"/>
        </w:rPr>
        <w:t>日（月曜日）1</w:t>
      </w:r>
      <w:r w:rsidR="00DB41C3">
        <w:rPr>
          <w:rFonts w:ascii="Meiryo UI" w:eastAsia="Meiryo UI" w:hAnsi="Meiryo UI"/>
          <w:sz w:val="22"/>
        </w:rPr>
        <w:t>4</w:t>
      </w:r>
      <w:r w:rsidR="001419C0" w:rsidRPr="00FF2A57">
        <w:rPr>
          <w:rFonts w:ascii="Meiryo UI" w:eastAsia="Meiryo UI" w:hAnsi="Meiryo UI" w:hint="eastAsia"/>
          <w:sz w:val="22"/>
        </w:rPr>
        <w:t>時0</w:t>
      </w:r>
      <w:r w:rsidR="001419C0" w:rsidRPr="00FF2A57">
        <w:rPr>
          <w:rFonts w:ascii="Meiryo UI" w:eastAsia="Meiryo UI" w:hAnsi="Meiryo UI"/>
          <w:sz w:val="22"/>
        </w:rPr>
        <w:t>0</w:t>
      </w:r>
      <w:r w:rsidR="001419C0" w:rsidRPr="00FF2A57">
        <w:rPr>
          <w:rFonts w:ascii="Meiryo UI" w:eastAsia="Meiryo UI" w:hAnsi="Meiryo UI" w:hint="eastAsia"/>
          <w:sz w:val="22"/>
        </w:rPr>
        <w:t>分から1</w:t>
      </w:r>
      <w:r>
        <w:rPr>
          <w:rFonts w:ascii="Meiryo UI" w:eastAsia="Meiryo UI" w:hAnsi="Meiryo UI"/>
          <w:sz w:val="22"/>
        </w:rPr>
        <w:t>5</w:t>
      </w:r>
      <w:r w:rsidR="001419C0" w:rsidRPr="00FF2A57">
        <w:rPr>
          <w:rFonts w:ascii="Meiryo UI" w:eastAsia="Meiryo UI" w:hAnsi="Meiryo UI" w:hint="eastAsia"/>
          <w:sz w:val="22"/>
        </w:rPr>
        <w:t>時</w:t>
      </w:r>
      <w:r>
        <w:rPr>
          <w:rFonts w:ascii="Meiryo UI" w:eastAsia="Meiryo UI" w:hAnsi="Meiryo UI"/>
          <w:sz w:val="22"/>
        </w:rPr>
        <w:t>3</w:t>
      </w:r>
      <w:r w:rsidR="001419C0" w:rsidRPr="00FF2A57">
        <w:rPr>
          <w:rFonts w:ascii="Meiryo UI" w:eastAsia="Meiryo UI" w:hAnsi="Meiryo UI"/>
          <w:sz w:val="22"/>
        </w:rPr>
        <w:t>0</w:t>
      </w:r>
      <w:r w:rsidR="001419C0" w:rsidRPr="00FF2A57">
        <w:rPr>
          <w:rFonts w:ascii="Meiryo UI" w:eastAsia="Meiryo UI" w:hAnsi="Meiryo UI" w:hint="eastAsia"/>
          <w:sz w:val="22"/>
        </w:rPr>
        <w:t>分</w:t>
      </w:r>
    </w:p>
    <w:p w:rsidR="001419C0" w:rsidRPr="00FF2A57" w:rsidRDefault="00DB41C3" w:rsidP="00FF2A57">
      <w:pPr>
        <w:spacing w:line="420" w:lineRule="exact"/>
        <w:ind w:firstLineChars="200" w:firstLine="440"/>
        <w:rPr>
          <w:rFonts w:ascii="Meiryo UI" w:eastAsia="Meiryo UI" w:hAnsi="Meiryo UI"/>
          <w:sz w:val="22"/>
        </w:rPr>
      </w:pPr>
      <w:r>
        <w:rPr>
          <w:rFonts w:ascii="Meiryo UI" w:eastAsia="Meiryo UI" w:hAnsi="Meiryo UI" w:hint="eastAsia"/>
          <w:sz w:val="22"/>
        </w:rPr>
        <w:t>場所：マイドームおおさか４階　研修室</w:t>
      </w:r>
    </w:p>
    <w:p w:rsidR="001419C0" w:rsidRPr="00FF2A57" w:rsidRDefault="001419C0" w:rsidP="001419C0">
      <w:pPr>
        <w:spacing w:line="420" w:lineRule="exact"/>
        <w:rPr>
          <w:rFonts w:ascii="Meiryo UI" w:eastAsia="Meiryo UI" w:hAnsi="Meiryo UI"/>
          <w:szCs w:val="21"/>
        </w:rPr>
      </w:pPr>
    </w:p>
    <w:p w:rsidR="001419C0" w:rsidRPr="00C616F4" w:rsidRDefault="001419C0" w:rsidP="001419C0">
      <w:pPr>
        <w:spacing w:line="420" w:lineRule="exact"/>
        <w:rPr>
          <w:rFonts w:ascii="Meiryo UI" w:eastAsia="Meiryo UI" w:hAnsi="Meiryo UI"/>
          <w:b/>
          <w:sz w:val="24"/>
          <w:szCs w:val="24"/>
        </w:rPr>
      </w:pPr>
      <w:r w:rsidRPr="00C616F4">
        <w:rPr>
          <w:rFonts w:ascii="Meiryo UI" w:eastAsia="Meiryo UI" w:hAnsi="Meiryo UI" w:hint="eastAsia"/>
          <w:b/>
          <w:sz w:val="24"/>
          <w:szCs w:val="24"/>
        </w:rPr>
        <w:t>２．審査方法</w:t>
      </w:r>
    </w:p>
    <w:p w:rsidR="001419C0" w:rsidRPr="00FF2A57" w:rsidRDefault="001419C0" w:rsidP="001419C0">
      <w:pPr>
        <w:spacing w:line="420" w:lineRule="exact"/>
        <w:ind w:left="360" w:hangingChars="150" w:hanging="360"/>
        <w:rPr>
          <w:rFonts w:ascii="Meiryo UI" w:eastAsia="Meiryo UI" w:hAnsi="Meiryo UI"/>
          <w:sz w:val="22"/>
        </w:rPr>
      </w:pPr>
      <w:r>
        <w:rPr>
          <w:rFonts w:ascii="Meiryo UI" w:eastAsia="Meiryo UI" w:hAnsi="Meiryo UI" w:hint="eastAsia"/>
          <w:sz w:val="24"/>
          <w:szCs w:val="24"/>
        </w:rPr>
        <w:t xml:space="preserve">　　　</w:t>
      </w:r>
      <w:r w:rsidR="00DB41C3">
        <w:rPr>
          <w:rFonts w:ascii="Meiryo UI" w:eastAsia="Meiryo UI" w:hAnsi="Meiryo UI" w:hint="eastAsia"/>
          <w:sz w:val="22"/>
        </w:rPr>
        <w:t xml:space="preserve">　あらかじめ定められた審査基準（公募要領に記載）に基づき、3</w:t>
      </w:r>
      <w:r w:rsidRPr="00FF2A57">
        <w:rPr>
          <w:rFonts w:ascii="Meiryo UI" w:eastAsia="Meiryo UI" w:hAnsi="Meiryo UI" w:hint="eastAsia"/>
          <w:sz w:val="22"/>
        </w:rPr>
        <w:t>名の選定委員会委員が企画提案公募参加資格の審査を行い、資格適合者について、書類審査及びプレゼンテーション審査を行った上で、1</w:t>
      </w:r>
      <w:r w:rsidRPr="00FF2A57">
        <w:rPr>
          <w:rFonts w:ascii="Meiryo UI" w:eastAsia="Meiryo UI" w:hAnsi="Meiryo UI"/>
          <w:sz w:val="22"/>
        </w:rPr>
        <w:t>00</w:t>
      </w:r>
      <w:r w:rsidRPr="00FF2A57">
        <w:rPr>
          <w:rFonts w:ascii="Meiryo UI" w:eastAsia="Meiryo UI" w:hAnsi="Meiryo UI" w:hint="eastAsia"/>
          <w:sz w:val="22"/>
        </w:rPr>
        <w:t>点満点で総合評価を行った。最終的に選定委員の合議で評価し、評価点数の合計が基準点を上回る最高得点の提案者を最優秀提案</w:t>
      </w:r>
      <w:r w:rsidR="00586571">
        <w:rPr>
          <w:rFonts w:ascii="Meiryo UI" w:eastAsia="Meiryo UI" w:hAnsi="Meiryo UI" w:hint="eastAsia"/>
          <w:sz w:val="22"/>
        </w:rPr>
        <w:t>事業</w:t>
      </w:r>
      <w:r w:rsidRPr="00FF2A57">
        <w:rPr>
          <w:rFonts w:ascii="Meiryo UI" w:eastAsia="Meiryo UI" w:hAnsi="Meiryo UI" w:hint="eastAsia"/>
          <w:sz w:val="22"/>
        </w:rPr>
        <w:t>者として選定した。</w:t>
      </w:r>
    </w:p>
    <w:p w:rsidR="001419C0" w:rsidRDefault="001419C0" w:rsidP="001419C0">
      <w:pPr>
        <w:spacing w:line="420" w:lineRule="exact"/>
        <w:rPr>
          <w:rFonts w:ascii="Meiryo UI" w:eastAsia="Meiryo UI" w:hAnsi="Meiryo UI"/>
          <w:sz w:val="24"/>
          <w:szCs w:val="24"/>
        </w:rPr>
      </w:pPr>
    </w:p>
    <w:p w:rsidR="001419C0" w:rsidRPr="00C616F4" w:rsidRDefault="001419C0" w:rsidP="001419C0">
      <w:pPr>
        <w:spacing w:line="420" w:lineRule="exact"/>
        <w:rPr>
          <w:rFonts w:ascii="Meiryo UI" w:eastAsia="Meiryo UI" w:hAnsi="Meiryo UI"/>
          <w:b/>
          <w:sz w:val="24"/>
          <w:szCs w:val="24"/>
        </w:rPr>
      </w:pPr>
      <w:r w:rsidRPr="00C616F4">
        <w:rPr>
          <w:rFonts w:ascii="Meiryo UI" w:eastAsia="Meiryo UI" w:hAnsi="Meiryo UI" w:hint="eastAsia"/>
          <w:b/>
          <w:sz w:val="24"/>
          <w:szCs w:val="24"/>
        </w:rPr>
        <w:t>３．議事概要</w:t>
      </w:r>
    </w:p>
    <w:p w:rsidR="004F7184" w:rsidRPr="00FF2A57" w:rsidRDefault="001419C0" w:rsidP="001419C0">
      <w:pPr>
        <w:spacing w:line="420" w:lineRule="exact"/>
        <w:rPr>
          <w:rFonts w:ascii="Meiryo UI" w:eastAsia="Meiryo UI" w:hAnsi="Meiryo UI"/>
          <w:b/>
          <w:sz w:val="22"/>
        </w:rPr>
      </w:pPr>
      <w:r>
        <w:rPr>
          <w:rFonts w:ascii="Meiryo UI" w:eastAsia="Meiryo UI" w:hAnsi="Meiryo UI" w:hint="eastAsia"/>
          <w:sz w:val="24"/>
          <w:szCs w:val="24"/>
        </w:rPr>
        <w:t xml:space="preserve">　　</w:t>
      </w:r>
      <w:r w:rsidR="004F7184" w:rsidRPr="00FF2A57">
        <w:rPr>
          <w:rFonts w:ascii="Meiryo UI" w:eastAsia="Meiryo UI" w:hAnsi="Meiryo UI" w:hint="eastAsia"/>
          <w:b/>
          <w:sz w:val="22"/>
        </w:rPr>
        <w:t>≪提案状況≫</w:t>
      </w:r>
    </w:p>
    <w:p w:rsidR="004F7184" w:rsidRPr="00FF2A57" w:rsidRDefault="004F7184" w:rsidP="004F7184">
      <w:pPr>
        <w:spacing w:line="420" w:lineRule="exact"/>
        <w:ind w:firstLineChars="200" w:firstLine="440"/>
        <w:rPr>
          <w:rFonts w:ascii="Meiryo UI" w:eastAsia="Meiryo UI" w:hAnsi="Meiryo UI"/>
          <w:sz w:val="22"/>
        </w:rPr>
      </w:pPr>
      <w:r w:rsidRPr="00FF2A57">
        <w:rPr>
          <w:rFonts w:ascii="Meiryo UI" w:eastAsia="Meiryo UI" w:hAnsi="Meiryo UI" w:hint="eastAsia"/>
          <w:sz w:val="22"/>
        </w:rPr>
        <w:t>・提案事業者：</w:t>
      </w:r>
      <w:r w:rsidR="0005151E">
        <w:rPr>
          <w:rFonts w:ascii="Meiryo UI" w:eastAsia="Meiryo UI" w:hAnsi="Meiryo UI" w:hint="eastAsia"/>
          <w:sz w:val="22"/>
        </w:rPr>
        <w:t>１</w:t>
      </w:r>
      <w:r w:rsidRPr="00FF2A57">
        <w:rPr>
          <w:rFonts w:ascii="Meiryo UI" w:eastAsia="Meiryo UI" w:hAnsi="Meiryo UI" w:hint="eastAsia"/>
          <w:sz w:val="22"/>
        </w:rPr>
        <w:t>事業者　【採択予定者数：</w:t>
      </w:r>
      <w:r w:rsidRPr="00FF2A57">
        <w:rPr>
          <w:rFonts w:ascii="Meiryo UI" w:eastAsia="Meiryo UI" w:hAnsi="Meiryo UI"/>
          <w:sz w:val="22"/>
        </w:rPr>
        <w:t>1者】</w:t>
      </w:r>
    </w:p>
    <w:p w:rsidR="005A278D" w:rsidRPr="00FF2A57" w:rsidRDefault="0005151E" w:rsidP="0005151E">
      <w:pPr>
        <w:spacing w:line="420" w:lineRule="exact"/>
        <w:ind w:firstLineChars="250" w:firstLine="550"/>
        <w:rPr>
          <w:rFonts w:ascii="Meiryo UI" w:eastAsia="Meiryo UI" w:hAnsi="Meiryo UI"/>
          <w:sz w:val="22"/>
        </w:rPr>
      </w:pPr>
      <w:r>
        <w:rPr>
          <w:rFonts w:ascii="Meiryo UI" w:eastAsia="Meiryo UI" w:hAnsi="Meiryo UI" w:hint="eastAsia"/>
          <w:sz w:val="22"/>
        </w:rPr>
        <w:t>キャリアリンク株式会社</w:t>
      </w:r>
    </w:p>
    <w:p w:rsidR="001419C0" w:rsidRPr="00FF2A57" w:rsidRDefault="001419C0" w:rsidP="004F7184">
      <w:pPr>
        <w:spacing w:line="420" w:lineRule="exact"/>
        <w:ind w:firstLineChars="150" w:firstLine="330"/>
        <w:rPr>
          <w:rFonts w:ascii="Meiryo UI" w:eastAsia="Meiryo UI" w:hAnsi="Meiryo UI"/>
          <w:b/>
          <w:sz w:val="22"/>
        </w:rPr>
      </w:pPr>
      <w:r w:rsidRPr="00FF2A57">
        <w:rPr>
          <w:rFonts w:ascii="Meiryo UI" w:eastAsia="Meiryo UI" w:hAnsi="Meiryo UI" w:hint="eastAsia"/>
          <w:b/>
          <w:sz w:val="22"/>
        </w:rPr>
        <w:t>≪審査方法及び審査基準の確認≫</w:t>
      </w:r>
    </w:p>
    <w:p w:rsidR="001419C0" w:rsidRPr="00FF2A57" w:rsidRDefault="00BE71A5" w:rsidP="001419C0">
      <w:pPr>
        <w:spacing w:line="420" w:lineRule="exact"/>
        <w:rPr>
          <w:rFonts w:ascii="Meiryo UI" w:eastAsia="Meiryo UI" w:hAnsi="Meiryo UI"/>
          <w:sz w:val="22"/>
        </w:rPr>
      </w:pPr>
      <w:r w:rsidRPr="00FF2A57">
        <w:rPr>
          <w:rFonts w:ascii="Meiryo UI" w:eastAsia="Meiryo UI" w:hAnsi="Meiryo UI" w:hint="eastAsia"/>
          <w:sz w:val="22"/>
        </w:rPr>
        <w:t xml:space="preserve">　　　・公募要領記載の審査基準に基づき採点</w:t>
      </w:r>
    </w:p>
    <w:p w:rsidR="0005640B" w:rsidRPr="00FF2A57" w:rsidRDefault="00DB1897" w:rsidP="001419C0">
      <w:pPr>
        <w:spacing w:line="420" w:lineRule="exact"/>
        <w:rPr>
          <w:rFonts w:ascii="Meiryo UI" w:eastAsia="Meiryo UI" w:hAnsi="Meiryo UI"/>
          <w:sz w:val="22"/>
        </w:rPr>
      </w:pPr>
      <w:r w:rsidRPr="00FF2A57">
        <w:rPr>
          <w:rFonts w:ascii="Meiryo UI" w:eastAsia="Meiryo UI" w:hAnsi="Meiryo UI" w:hint="eastAsia"/>
          <w:sz w:val="22"/>
        </w:rPr>
        <w:t xml:space="preserve">　　　・</w:t>
      </w:r>
      <w:r w:rsidR="0005640B" w:rsidRPr="00FF2A57">
        <w:rPr>
          <w:rFonts w:ascii="Meiryo UI" w:eastAsia="Meiryo UI" w:hAnsi="Meiryo UI" w:hint="eastAsia"/>
          <w:sz w:val="22"/>
        </w:rPr>
        <w:t>書類審査、プレゼンテーション審査、採点を経て集計</w:t>
      </w:r>
    </w:p>
    <w:p w:rsidR="00DB1897" w:rsidRPr="00FF2A57" w:rsidRDefault="0005640B" w:rsidP="0005640B">
      <w:pPr>
        <w:spacing w:line="420" w:lineRule="exact"/>
        <w:ind w:firstLineChars="200" w:firstLine="440"/>
        <w:rPr>
          <w:rFonts w:ascii="Meiryo UI" w:eastAsia="Meiryo UI" w:hAnsi="Meiryo UI"/>
          <w:sz w:val="22"/>
        </w:rPr>
      </w:pPr>
      <w:r w:rsidRPr="00FF2A57">
        <w:rPr>
          <w:rFonts w:ascii="Meiryo UI" w:eastAsia="Meiryo UI" w:hAnsi="Meiryo UI" w:hint="eastAsia"/>
          <w:sz w:val="22"/>
        </w:rPr>
        <w:t>・集計結果を参考に、合議の上、最優秀提案</w:t>
      </w:r>
      <w:r w:rsidR="00586571">
        <w:rPr>
          <w:rFonts w:ascii="Meiryo UI" w:eastAsia="Meiryo UI" w:hAnsi="Meiryo UI" w:hint="eastAsia"/>
          <w:sz w:val="22"/>
        </w:rPr>
        <w:t>事業</w:t>
      </w:r>
      <w:r w:rsidRPr="00FF2A57">
        <w:rPr>
          <w:rFonts w:ascii="Meiryo UI" w:eastAsia="Meiryo UI" w:hAnsi="Meiryo UI" w:hint="eastAsia"/>
          <w:sz w:val="22"/>
        </w:rPr>
        <w:t>者を決定</w:t>
      </w:r>
    </w:p>
    <w:p w:rsidR="0005640B" w:rsidRPr="00FF2A57" w:rsidRDefault="0005640B" w:rsidP="0005640B">
      <w:pPr>
        <w:spacing w:line="420" w:lineRule="exact"/>
        <w:ind w:firstLineChars="200" w:firstLine="440"/>
        <w:rPr>
          <w:rFonts w:ascii="Meiryo UI" w:eastAsia="Meiryo UI" w:hAnsi="Meiryo UI"/>
          <w:sz w:val="22"/>
        </w:rPr>
      </w:pPr>
      <w:r w:rsidRPr="00FF2A57">
        <w:rPr>
          <w:rFonts w:ascii="Meiryo UI" w:eastAsia="Meiryo UI" w:hAnsi="Meiryo UI" w:hint="eastAsia"/>
          <w:sz w:val="22"/>
        </w:rPr>
        <w:t>・府施策への協力と価格点は、事務局で</w:t>
      </w:r>
      <w:r w:rsidR="00193A02">
        <w:rPr>
          <w:rFonts w:ascii="Meiryo UI" w:eastAsia="Meiryo UI" w:hAnsi="Meiryo UI" w:hint="eastAsia"/>
          <w:sz w:val="22"/>
        </w:rPr>
        <w:t>事前に</w:t>
      </w:r>
      <w:r w:rsidRPr="00FF2A57">
        <w:rPr>
          <w:rFonts w:ascii="Meiryo UI" w:eastAsia="Meiryo UI" w:hAnsi="Meiryo UI" w:hint="eastAsia"/>
          <w:sz w:val="22"/>
        </w:rPr>
        <w:t>採点（各委員にて確認・審査）</w:t>
      </w:r>
    </w:p>
    <w:p w:rsidR="00BE71A5" w:rsidRPr="00FF2A57" w:rsidRDefault="00BE71A5" w:rsidP="00FF2A57">
      <w:pPr>
        <w:spacing w:line="420" w:lineRule="exact"/>
        <w:rPr>
          <w:rFonts w:ascii="Meiryo UI" w:eastAsia="Meiryo UI" w:hAnsi="Meiryo UI"/>
          <w:b/>
          <w:sz w:val="22"/>
        </w:rPr>
      </w:pPr>
      <w:r w:rsidRPr="00FF2A57">
        <w:rPr>
          <w:rFonts w:ascii="Meiryo UI" w:eastAsia="Meiryo UI" w:hAnsi="Meiryo UI" w:hint="eastAsia"/>
          <w:sz w:val="22"/>
        </w:rPr>
        <w:t xml:space="preserve">　　</w:t>
      </w:r>
      <w:r w:rsidRPr="00FF2A57">
        <w:rPr>
          <w:rFonts w:ascii="Meiryo UI" w:eastAsia="Meiryo UI" w:hAnsi="Meiryo UI" w:hint="eastAsia"/>
          <w:b/>
          <w:sz w:val="22"/>
        </w:rPr>
        <w:t>≪書類審査・プレゼンテーション審査≫</w:t>
      </w:r>
    </w:p>
    <w:p w:rsidR="005A278D" w:rsidRPr="00FF2A57" w:rsidRDefault="005609D9" w:rsidP="001419C0">
      <w:pPr>
        <w:spacing w:line="420" w:lineRule="exact"/>
        <w:rPr>
          <w:rFonts w:ascii="Meiryo UI" w:eastAsia="Meiryo UI" w:hAnsi="Meiryo UI"/>
          <w:sz w:val="22"/>
        </w:rPr>
      </w:pPr>
      <w:r>
        <w:rPr>
          <w:rFonts w:ascii="Meiryo UI" w:eastAsia="Meiryo UI" w:hAnsi="Meiryo UI" w:hint="eastAsia"/>
          <w:sz w:val="22"/>
        </w:rPr>
        <w:t xml:space="preserve">　　　・書類審査に5分</w:t>
      </w:r>
      <w:r w:rsidR="0005640B" w:rsidRPr="00FF2A57">
        <w:rPr>
          <w:rFonts w:ascii="Meiryo UI" w:eastAsia="Meiryo UI" w:hAnsi="Meiryo UI" w:hint="eastAsia"/>
          <w:sz w:val="22"/>
        </w:rPr>
        <w:t>、プレゼンテーション審査に</w:t>
      </w:r>
      <w:r w:rsidR="00C97D37">
        <w:rPr>
          <w:rFonts w:ascii="Meiryo UI" w:eastAsia="Meiryo UI" w:hAnsi="Meiryo UI"/>
          <w:sz w:val="22"/>
        </w:rPr>
        <w:t>35</w:t>
      </w:r>
      <w:r w:rsidR="0005640B" w:rsidRPr="00FF2A57">
        <w:rPr>
          <w:rFonts w:ascii="Meiryo UI" w:eastAsia="Meiryo UI" w:hAnsi="Meiryo UI" w:hint="eastAsia"/>
          <w:sz w:val="22"/>
        </w:rPr>
        <w:t>分</w:t>
      </w:r>
      <w:r w:rsidR="004F7184" w:rsidRPr="00FF2A57">
        <w:rPr>
          <w:rFonts w:ascii="Meiryo UI" w:eastAsia="Meiryo UI" w:hAnsi="Meiryo UI" w:hint="eastAsia"/>
          <w:sz w:val="22"/>
        </w:rPr>
        <w:t>、採点に</w:t>
      </w:r>
      <w:r w:rsidR="0005151E">
        <w:rPr>
          <w:rFonts w:ascii="Meiryo UI" w:eastAsia="Meiryo UI" w:hAnsi="Meiryo UI" w:hint="eastAsia"/>
          <w:sz w:val="22"/>
        </w:rPr>
        <w:t>1</w:t>
      </w:r>
      <w:r w:rsidR="0005151E">
        <w:rPr>
          <w:rFonts w:ascii="Meiryo UI" w:eastAsia="Meiryo UI" w:hAnsi="Meiryo UI"/>
          <w:sz w:val="22"/>
        </w:rPr>
        <w:t>0</w:t>
      </w:r>
      <w:r w:rsidR="004F7184" w:rsidRPr="00FF2A57">
        <w:rPr>
          <w:rFonts w:ascii="Meiryo UI" w:eastAsia="Meiryo UI" w:hAnsi="Meiryo UI" w:hint="eastAsia"/>
          <w:sz w:val="22"/>
        </w:rPr>
        <w:t>分（時間は約）</w:t>
      </w:r>
    </w:p>
    <w:p w:rsidR="00BE71A5" w:rsidRPr="00FF2A57" w:rsidRDefault="00BE71A5" w:rsidP="005A278D">
      <w:pPr>
        <w:spacing w:line="420" w:lineRule="exact"/>
        <w:ind w:firstLineChars="150" w:firstLine="330"/>
        <w:rPr>
          <w:rFonts w:ascii="Meiryo UI" w:eastAsia="Meiryo UI" w:hAnsi="Meiryo UI"/>
          <w:b/>
          <w:sz w:val="22"/>
        </w:rPr>
      </w:pPr>
      <w:r w:rsidRPr="00FF2A57">
        <w:rPr>
          <w:rFonts w:ascii="Meiryo UI" w:eastAsia="Meiryo UI" w:hAnsi="Meiryo UI" w:hint="eastAsia"/>
          <w:b/>
          <w:sz w:val="22"/>
        </w:rPr>
        <w:t>≪主な</w:t>
      </w:r>
      <w:r w:rsidR="00F258F2" w:rsidRPr="00FF2A57">
        <w:rPr>
          <w:rFonts w:ascii="Meiryo UI" w:eastAsia="Meiryo UI" w:hAnsi="Meiryo UI" w:hint="eastAsia"/>
          <w:b/>
          <w:sz w:val="22"/>
        </w:rPr>
        <w:t>質問内容</w:t>
      </w:r>
      <w:r w:rsidRPr="00FF2A57">
        <w:rPr>
          <w:rFonts w:ascii="Meiryo UI" w:eastAsia="Meiryo UI" w:hAnsi="Meiryo UI" w:hint="eastAsia"/>
          <w:b/>
          <w:sz w:val="22"/>
        </w:rPr>
        <w:t>≫</w:t>
      </w:r>
    </w:p>
    <w:p w:rsidR="005A278D" w:rsidRPr="00FF2A57" w:rsidRDefault="0005640B" w:rsidP="001419C0">
      <w:pPr>
        <w:spacing w:line="420" w:lineRule="exact"/>
        <w:rPr>
          <w:rFonts w:ascii="Meiryo UI" w:eastAsia="Meiryo UI" w:hAnsi="Meiryo UI"/>
          <w:sz w:val="22"/>
        </w:rPr>
      </w:pPr>
      <w:r w:rsidRPr="00FF2A57">
        <w:rPr>
          <w:rFonts w:ascii="Meiryo UI" w:eastAsia="Meiryo UI" w:hAnsi="Meiryo UI" w:hint="eastAsia"/>
          <w:sz w:val="22"/>
        </w:rPr>
        <w:t xml:space="preserve">　　　・</w:t>
      </w:r>
      <w:r w:rsidR="00997ABB">
        <w:rPr>
          <w:rFonts w:ascii="Meiryo UI" w:eastAsia="Meiryo UI" w:hAnsi="Meiryo UI" w:hint="eastAsia"/>
          <w:sz w:val="22"/>
        </w:rPr>
        <w:t>支援機関を通した登録者数を</w:t>
      </w:r>
      <w:r w:rsidR="0005151E">
        <w:rPr>
          <w:rFonts w:ascii="Meiryo UI" w:eastAsia="Meiryo UI" w:hAnsi="Meiryo UI" w:hint="eastAsia"/>
          <w:sz w:val="22"/>
        </w:rPr>
        <w:t>それぞれどの程度見込んでいるのか</w:t>
      </w:r>
    </w:p>
    <w:p w:rsidR="00175B1D" w:rsidRPr="00FF2A57" w:rsidRDefault="00F258F2" w:rsidP="000C5C03">
      <w:pPr>
        <w:spacing w:line="420" w:lineRule="exact"/>
        <w:rPr>
          <w:rFonts w:ascii="Meiryo UI" w:eastAsia="Meiryo UI" w:hAnsi="Meiryo UI"/>
          <w:sz w:val="22"/>
        </w:rPr>
      </w:pPr>
      <w:r w:rsidRPr="00FF2A57">
        <w:rPr>
          <w:rFonts w:ascii="Meiryo UI" w:eastAsia="Meiryo UI" w:hAnsi="Meiryo UI" w:hint="eastAsia"/>
          <w:sz w:val="22"/>
        </w:rPr>
        <w:t xml:space="preserve">　　　・</w:t>
      </w:r>
      <w:r w:rsidR="00CA54B6">
        <w:rPr>
          <w:rFonts w:ascii="Meiryo UI" w:eastAsia="Meiryo UI" w:hAnsi="Meiryo UI" w:hint="eastAsia"/>
          <w:sz w:val="22"/>
        </w:rPr>
        <w:t>今回の事業においてどのようなことがハードルになると予想するか</w:t>
      </w:r>
    </w:p>
    <w:p w:rsidR="008C063A" w:rsidRDefault="00CA54B6" w:rsidP="001419C0">
      <w:pPr>
        <w:spacing w:line="420" w:lineRule="exact"/>
        <w:rPr>
          <w:rFonts w:ascii="Meiryo UI" w:eastAsia="Meiryo UI" w:hAnsi="Meiryo UI"/>
          <w:sz w:val="22"/>
        </w:rPr>
      </w:pPr>
      <w:r>
        <w:rPr>
          <w:rFonts w:ascii="Meiryo UI" w:eastAsia="Meiryo UI" w:hAnsi="Meiryo UI" w:hint="eastAsia"/>
          <w:sz w:val="22"/>
        </w:rPr>
        <w:t xml:space="preserve">　　　・広報リーダーの人物像について</w:t>
      </w:r>
    </w:p>
    <w:p w:rsidR="008C063A" w:rsidRDefault="00CA54B6" w:rsidP="001419C0">
      <w:pPr>
        <w:spacing w:line="420" w:lineRule="exact"/>
        <w:rPr>
          <w:rFonts w:ascii="Meiryo UI" w:eastAsia="Meiryo UI" w:hAnsi="Meiryo UI"/>
          <w:sz w:val="22"/>
        </w:rPr>
      </w:pPr>
      <w:r>
        <w:rPr>
          <w:rFonts w:ascii="Meiryo UI" w:eastAsia="Meiryo UI" w:hAnsi="Meiryo UI" w:hint="eastAsia"/>
          <w:sz w:val="22"/>
        </w:rPr>
        <w:t xml:space="preserve">　　　・広報・営業活動を行う人員が専従であるかどうか</w:t>
      </w:r>
    </w:p>
    <w:p w:rsidR="008C063A" w:rsidRDefault="00CA54B6" w:rsidP="001419C0">
      <w:pPr>
        <w:spacing w:line="420" w:lineRule="exact"/>
        <w:rPr>
          <w:rFonts w:ascii="Meiryo UI" w:eastAsia="Meiryo UI" w:hAnsi="Meiryo UI"/>
          <w:sz w:val="22"/>
        </w:rPr>
      </w:pPr>
      <w:r>
        <w:rPr>
          <w:rFonts w:ascii="Meiryo UI" w:eastAsia="Meiryo UI" w:hAnsi="Meiryo UI" w:hint="eastAsia"/>
          <w:sz w:val="22"/>
        </w:rPr>
        <w:t xml:space="preserve">　　　・時期ごとの目標件数を達成できていない場合の対応について</w:t>
      </w:r>
    </w:p>
    <w:p w:rsidR="00335892" w:rsidRDefault="00CA54B6" w:rsidP="001419C0">
      <w:pPr>
        <w:spacing w:line="420" w:lineRule="exact"/>
        <w:rPr>
          <w:rFonts w:ascii="Meiryo UI" w:eastAsia="Meiryo UI" w:hAnsi="Meiryo UI"/>
          <w:sz w:val="22"/>
        </w:rPr>
      </w:pPr>
      <w:r>
        <w:rPr>
          <w:rFonts w:ascii="Meiryo UI" w:eastAsia="Meiryo UI" w:hAnsi="Meiryo UI" w:hint="eastAsia"/>
          <w:sz w:val="22"/>
        </w:rPr>
        <w:t xml:space="preserve">　　　・</w:t>
      </w:r>
      <w:r w:rsidR="001876AA">
        <w:rPr>
          <w:rFonts w:ascii="Meiryo UI" w:eastAsia="Meiryo UI" w:hAnsi="Meiryo UI" w:hint="eastAsia"/>
          <w:sz w:val="22"/>
        </w:rPr>
        <w:t>提案内容に挙げている</w:t>
      </w:r>
      <w:r>
        <w:rPr>
          <w:rFonts w:ascii="Meiryo UI" w:eastAsia="Meiryo UI" w:hAnsi="Meiryo UI" w:hint="eastAsia"/>
          <w:sz w:val="22"/>
        </w:rPr>
        <w:t>Z</w:t>
      </w:r>
      <w:r>
        <w:rPr>
          <w:rFonts w:ascii="Meiryo UI" w:eastAsia="Meiryo UI" w:hAnsi="Meiryo UI"/>
          <w:sz w:val="22"/>
        </w:rPr>
        <w:t>OPA</w:t>
      </w:r>
      <w:r>
        <w:rPr>
          <w:rFonts w:ascii="Meiryo UI" w:eastAsia="Meiryo UI" w:hAnsi="Meiryo UI" w:hint="eastAsia"/>
          <w:sz w:val="22"/>
        </w:rPr>
        <w:t>がどういう形で働く</w:t>
      </w:r>
      <w:r w:rsidR="001876AA">
        <w:rPr>
          <w:rFonts w:ascii="Meiryo UI" w:eastAsia="Meiryo UI" w:hAnsi="Meiryo UI" w:hint="eastAsia"/>
          <w:sz w:val="22"/>
        </w:rPr>
        <w:t>と考えているか</w:t>
      </w:r>
    </w:p>
    <w:p w:rsidR="001876AA" w:rsidRPr="00335892" w:rsidRDefault="001876AA" w:rsidP="001419C0">
      <w:pPr>
        <w:spacing w:line="420" w:lineRule="exact"/>
        <w:rPr>
          <w:rFonts w:ascii="Meiryo UI" w:eastAsia="Meiryo UI" w:hAnsi="Meiryo UI"/>
          <w:sz w:val="22"/>
        </w:rPr>
      </w:pPr>
    </w:p>
    <w:p w:rsidR="00762064" w:rsidRDefault="00762064" w:rsidP="001419C0">
      <w:pPr>
        <w:spacing w:line="420" w:lineRule="exact"/>
        <w:rPr>
          <w:rFonts w:ascii="Meiryo UI" w:eastAsia="Meiryo UI" w:hAnsi="Meiryo UI"/>
          <w:sz w:val="22"/>
        </w:rPr>
      </w:pPr>
    </w:p>
    <w:p w:rsidR="000F6191" w:rsidRPr="00335892" w:rsidRDefault="000F6191" w:rsidP="001419C0">
      <w:pPr>
        <w:spacing w:line="420" w:lineRule="exact"/>
        <w:rPr>
          <w:rFonts w:ascii="Meiryo UI" w:eastAsia="Meiryo UI" w:hAnsi="Meiryo UI"/>
          <w:sz w:val="22"/>
        </w:rPr>
      </w:pPr>
    </w:p>
    <w:p w:rsidR="001539BC" w:rsidRPr="00FF2A57" w:rsidRDefault="001539BC" w:rsidP="001419C0">
      <w:pPr>
        <w:spacing w:line="420" w:lineRule="exact"/>
        <w:rPr>
          <w:rFonts w:ascii="Meiryo UI" w:eastAsia="Meiryo UI" w:hAnsi="Meiryo UI"/>
          <w:b/>
          <w:sz w:val="22"/>
        </w:rPr>
      </w:pPr>
      <w:r w:rsidRPr="00FF2A57">
        <w:rPr>
          <w:rFonts w:ascii="Meiryo UI" w:eastAsia="Meiryo UI" w:hAnsi="Meiryo UI" w:hint="eastAsia"/>
          <w:b/>
          <w:sz w:val="22"/>
        </w:rPr>
        <w:lastRenderedPageBreak/>
        <w:t>≪最優秀提案</w:t>
      </w:r>
      <w:r w:rsidR="00853D51">
        <w:rPr>
          <w:rFonts w:ascii="Meiryo UI" w:eastAsia="Meiryo UI" w:hAnsi="Meiryo UI" w:hint="eastAsia"/>
          <w:b/>
          <w:sz w:val="22"/>
        </w:rPr>
        <w:t>事業</w:t>
      </w:r>
      <w:r w:rsidRPr="00FF2A57">
        <w:rPr>
          <w:rFonts w:ascii="Meiryo UI" w:eastAsia="Meiryo UI" w:hAnsi="Meiryo UI" w:hint="eastAsia"/>
          <w:b/>
          <w:sz w:val="22"/>
        </w:rPr>
        <w:t>者の決定≫</w:t>
      </w:r>
    </w:p>
    <w:p w:rsidR="001539BC" w:rsidRPr="00FF2A57" w:rsidRDefault="001539BC" w:rsidP="001539BC">
      <w:pPr>
        <w:spacing w:line="420" w:lineRule="exact"/>
        <w:ind w:firstLineChars="150" w:firstLine="330"/>
        <w:rPr>
          <w:rFonts w:ascii="Meiryo UI" w:eastAsia="Meiryo UI" w:hAnsi="Meiryo UI"/>
          <w:sz w:val="22"/>
        </w:rPr>
      </w:pPr>
      <w:r w:rsidRPr="00FF2A57">
        <w:rPr>
          <w:rFonts w:ascii="Meiryo UI" w:eastAsia="Meiryo UI" w:hAnsi="Meiryo UI" w:hint="eastAsia"/>
          <w:sz w:val="22"/>
        </w:rPr>
        <w:t>書類審査及びプレゼンテーション審査の結果を踏まえ、選定委員会委</w:t>
      </w:r>
      <w:r w:rsidR="001876AA">
        <w:rPr>
          <w:rFonts w:ascii="Meiryo UI" w:eastAsia="Meiryo UI" w:hAnsi="Meiryo UI" w:hint="eastAsia"/>
          <w:sz w:val="22"/>
        </w:rPr>
        <w:t>員が合議制により評価点を決定したところ、</w:t>
      </w:r>
      <w:r w:rsidRPr="00FF2A57">
        <w:rPr>
          <w:rFonts w:ascii="Meiryo UI" w:eastAsia="Meiryo UI" w:hAnsi="Meiryo UI" w:hint="eastAsia"/>
          <w:sz w:val="22"/>
        </w:rPr>
        <w:t>採択基準（6</w:t>
      </w:r>
      <w:r w:rsidRPr="00FF2A57">
        <w:rPr>
          <w:rFonts w:ascii="Meiryo UI" w:eastAsia="Meiryo UI" w:hAnsi="Meiryo UI"/>
          <w:sz w:val="22"/>
        </w:rPr>
        <w:t>0</w:t>
      </w:r>
      <w:r w:rsidRPr="00FF2A57">
        <w:rPr>
          <w:rFonts w:ascii="Meiryo UI" w:eastAsia="Meiryo UI" w:hAnsi="Meiryo UI" w:hint="eastAsia"/>
          <w:sz w:val="22"/>
        </w:rPr>
        <w:t>点）を</w:t>
      </w:r>
      <w:r w:rsidR="001876AA">
        <w:rPr>
          <w:rFonts w:ascii="Meiryo UI" w:eastAsia="Meiryo UI" w:hAnsi="Meiryo UI" w:hint="eastAsia"/>
          <w:sz w:val="22"/>
        </w:rPr>
        <w:t>超える点を獲得した。事業遂行能力等にも問題がないと判断し</w:t>
      </w:r>
      <w:r w:rsidR="00794C6B">
        <w:rPr>
          <w:rFonts w:ascii="Meiryo UI" w:eastAsia="Meiryo UI" w:hAnsi="Meiryo UI" w:hint="eastAsia"/>
          <w:sz w:val="22"/>
        </w:rPr>
        <w:t>、同社</w:t>
      </w:r>
      <w:r w:rsidRPr="00FF2A57">
        <w:rPr>
          <w:rFonts w:ascii="Meiryo UI" w:eastAsia="Meiryo UI" w:hAnsi="Meiryo UI" w:hint="eastAsia"/>
          <w:sz w:val="22"/>
        </w:rPr>
        <w:t>を最優秀提案</w:t>
      </w:r>
      <w:r w:rsidR="00853D51">
        <w:rPr>
          <w:rFonts w:ascii="Meiryo UI" w:eastAsia="Meiryo UI" w:hAnsi="Meiryo UI" w:hint="eastAsia"/>
          <w:sz w:val="22"/>
        </w:rPr>
        <w:t>事業</w:t>
      </w:r>
      <w:r w:rsidRPr="00FF2A57">
        <w:rPr>
          <w:rFonts w:ascii="Meiryo UI" w:eastAsia="Meiryo UI" w:hAnsi="Meiryo UI" w:hint="eastAsia"/>
          <w:sz w:val="22"/>
        </w:rPr>
        <w:t>者として選定した。</w:t>
      </w:r>
    </w:p>
    <w:p w:rsidR="001539BC" w:rsidRPr="00FF2A57" w:rsidRDefault="001539BC" w:rsidP="001539BC">
      <w:pPr>
        <w:spacing w:line="420" w:lineRule="exact"/>
        <w:ind w:firstLineChars="150" w:firstLine="330"/>
        <w:rPr>
          <w:rFonts w:ascii="Meiryo UI" w:eastAsia="Meiryo UI" w:hAnsi="Meiryo UI"/>
          <w:sz w:val="22"/>
        </w:rPr>
      </w:pPr>
      <w:r w:rsidRPr="00FF2A57">
        <w:rPr>
          <w:rFonts w:ascii="Meiryo UI" w:eastAsia="Meiryo UI" w:hAnsi="Meiryo UI" w:hint="eastAsia"/>
          <w:sz w:val="22"/>
        </w:rPr>
        <w:t>（評価点及び提案金額）</w:t>
      </w:r>
    </w:p>
    <w:tbl>
      <w:tblPr>
        <w:tblW w:w="9807" w:type="dxa"/>
        <w:tblInd w:w="-5" w:type="dxa"/>
        <w:tblCellMar>
          <w:left w:w="99" w:type="dxa"/>
          <w:right w:w="99" w:type="dxa"/>
        </w:tblCellMar>
        <w:tblLook w:val="04A0" w:firstRow="1" w:lastRow="0" w:firstColumn="1" w:lastColumn="0" w:noHBand="0" w:noVBand="1"/>
      </w:tblPr>
      <w:tblGrid>
        <w:gridCol w:w="2694"/>
        <w:gridCol w:w="1701"/>
        <w:gridCol w:w="1701"/>
        <w:gridCol w:w="1701"/>
        <w:gridCol w:w="2010"/>
      </w:tblGrid>
      <w:tr w:rsidR="001539BC" w:rsidRPr="00FF2A57" w:rsidTr="00FF2A57">
        <w:trPr>
          <w:trHeight w:val="731"/>
        </w:trPr>
        <w:tc>
          <w:tcPr>
            <w:tcW w:w="2694"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1539BC" w:rsidRPr="00FF2A57" w:rsidRDefault="001539BC" w:rsidP="001539BC">
            <w:pPr>
              <w:spacing w:line="420" w:lineRule="exact"/>
              <w:jc w:val="center"/>
              <w:rPr>
                <w:rFonts w:ascii="Meiryo UI" w:eastAsia="Meiryo UI" w:hAnsi="Meiryo UI"/>
                <w:sz w:val="22"/>
              </w:rPr>
            </w:pPr>
            <w:r w:rsidRPr="00FF2A57">
              <w:rPr>
                <w:rFonts w:ascii="Meiryo UI" w:eastAsia="Meiryo UI" w:hAnsi="Meiryo UI" w:hint="eastAsia"/>
                <w:sz w:val="22"/>
              </w:rPr>
              <w:t>最優秀提案</w:t>
            </w:r>
            <w:r w:rsidR="00853D51">
              <w:rPr>
                <w:rFonts w:ascii="Meiryo UI" w:eastAsia="Meiryo UI" w:hAnsi="Meiryo UI" w:hint="eastAsia"/>
                <w:sz w:val="22"/>
              </w:rPr>
              <w:t>事業</w:t>
            </w:r>
            <w:r w:rsidRPr="00FF2A57">
              <w:rPr>
                <w:rFonts w:ascii="Meiryo UI" w:eastAsia="Meiryo UI" w:hAnsi="Meiryo UI" w:hint="eastAsia"/>
                <w:sz w:val="22"/>
              </w:rPr>
              <w:t>者</w:t>
            </w:r>
          </w:p>
        </w:tc>
        <w:tc>
          <w:tcPr>
            <w:tcW w:w="1701" w:type="dxa"/>
            <w:tcBorders>
              <w:top w:val="single" w:sz="4" w:space="0" w:color="auto"/>
              <w:left w:val="nil"/>
              <w:bottom w:val="single" w:sz="4" w:space="0" w:color="auto"/>
              <w:right w:val="single" w:sz="4" w:space="0" w:color="auto"/>
            </w:tcBorders>
            <w:shd w:val="clear" w:color="000000" w:fill="D9D9D9"/>
            <w:vAlign w:val="center"/>
            <w:hideMark/>
          </w:tcPr>
          <w:p w:rsidR="001539BC" w:rsidRPr="00FF2A57" w:rsidRDefault="001539BC" w:rsidP="001539BC">
            <w:pPr>
              <w:spacing w:line="420" w:lineRule="exact"/>
              <w:jc w:val="center"/>
              <w:rPr>
                <w:rFonts w:ascii="Meiryo UI" w:eastAsia="Meiryo UI" w:hAnsi="Meiryo UI"/>
                <w:sz w:val="22"/>
              </w:rPr>
            </w:pPr>
            <w:r w:rsidRPr="00FF2A57">
              <w:rPr>
                <w:rFonts w:ascii="Meiryo UI" w:eastAsia="Meiryo UI" w:hAnsi="Meiryo UI" w:hint="eastAsia"/>
                <w:sz w:val="22"/>
              </w:rPr>
              <w:t>総合評価点</w:t>
            </w:r>
          </w:p>
          <w:p w:rsidR="001539BC" w:rsidRPr="00FF2A57" w:rsidRDefault="001539BC" w:rsidP="001539BC">
            <w:pPr>
              <w:spacing w:line="420" w:lineRule="exact"/>
              <w:jc w:val="center"/>
              <w:rPr>
                <w:rFonts w:ascii="Meiryo UI" w:eastAsia="Meiryo UI" w:hAnsi="Meiryo UI"/>
                <w:szCs w:val="21"/>
              </w:rPr>
            </w:pPr>
            <w:r w:rsidRPr="00FF2A57">
              <w:rPr>
                <w:rFonts w:ascii="Meiryo UI" w:eastAsia="Meiryo UI" w:hAnsi="Meiryo UI" w:hint="eastAsia"/>
                <w:szCs w:val="21"/>
              </w:rPr>
              <w:t>（100点満点）</w:t>
            </w:r>
          </w:p>
        </w:tc>
        <w:tc>
          <w:tcPr>
            <w:tcW w:w="1701" w:type="dxa"/>
            <w:tcBorders>
              <w:top w:val="single" w:sz="4" w:space="0" w:color="auto"/>
              <w:left w:val="nil"/>
              <w:bottom w:val="single" w:sz="4" w:space="0" w:color="auto"/>
              <w:right w:val="single" w:sz="4" w:space="0" w:color="auto"/>
            </w:tcBorders>
            <w:shd w:val="clear" w:color="000000" w:fill="D9D9D9"/>
            <w:vAlign w:val="center"/>
            <w:hideMark/>
          </w:tcPr>
          <w:p w:rsidR="001539BC" w:rsidRPr="00FF2A57" w:rsidRDefault="001539BC" w:rsidP="001539BC">
            <w:pPr>
              <w:spacing w:line="420" w:lineRule="exact"/>
              <w:jc w:val="center"/>
              <w:rPr>
                <w:rFonts w:ascii="Meiryo UI" w:eastAsia="Meiryo UI" w:hAnsi="Meiryo UI"/>
                <w:sz w:val="22"/>
              </w:rPr>
            </w:pPr>
            <w:r w:rsidRPr="00FF2A57">
              <w:rPr>
                <w:rFonts w:ascii="Meiryo UI" w:eastAsia="Meiryo UI" w:hAnsi="Meiryo UI" w:hint="eastAsia"/>
                <w:sz w:val="22"/>
              </w:rPr>
              <w:t>企画提案部分</w:t>
            </w:r>
          </w:p>
          <w:p w:rsidR="001539BC" w:rsidRPr="00FF2A57" w:rsidRDefault="001539BC" w:rsidP="001539BC">
            <w:pPr>
              <w:spacing w:line="420" w:lineRule="exact"/>
              <w:jc w:val="center"/>
              <w:rPr>
                <w:rFonts w:ascii="Meiryo UI" w:eastAsia="Meiryo UI" w:hAnsi="Meiryo UI"/>
                <w:szCs w:val="21"/>
              </w:rPr>
            </w:pPr>
            <w:r w:rsidRPr="00FF2A57">
              <w:rPr>
                <w:rFonts w:ascii="Meiryo UI" w:eastAsia="Meiryo UI" w:hAnsi="Meiryo UI" w:hint="eastAsia"/>
                <w:szCs w:val="21"/>
              </w:rPr>
              <w:t>（8</w:t>
            </w:r>
            <w:r w:rsidRPr="00FF2A57">
              <w:rPr>
                <w:rFonts w:ascii="Meiryo UI" w:eastAsia="Meiryo UI" w:hAnsi="Meiryo UI"/>
                <w:szCs w:val="21"/>
              </w:rPr>
              <w:t>5</w:t>
            </w:r>
            <w:r w:rsidRPr="00FF2A57">
              <w:rPr>
                <w:rFonts w:ascii="Meiryo UI" w:eastAsia="Meiryo UI" w:hAnsi="Meiryo UI" w:hint="eastAsia"/>
                <w:szCs w:val="21"/>
              </w:rPr>
              <w:t>点満点）</w:t>
            </w:r>
          </w:p>
        </w:tc>
        <w:tc>
          <w:tcPr>
            <w:tcW w:w="1701" w:type="dxa"/>
            <w:tcBorders>
              <w:top w:val="single" w:sz="4" w:space="0" w:color="auto"/>
              <w:left w:val="nil"/>
              <w:bottom w:val="single" w:sz="4" w:space="0" w:color="auto"/>
              <w:right w:val="single" w:sz="4" w:space="0" w:color="auto"/>
            </w:tcBorders>
            <w:shd w:val="clear" w:color="000000" w:fill="D9D9D9"/>
            <w:vAlign w:val="center"/>
            <w:hideMark/>
          </w:tcPr>
          <w:p w:rsidR="001539BC" w:rsidRPr="00FF2A57" w:rsidRDefault="001539BC" w:rsidP="001539BC">
            <w:pPr>
              <w:spacing w:line="420" w:lineRule="exact"/>
              <w:jc w:val="center"/>
              <w:rPr>
                <w:rFonts w:ascii="Meiryo UI" w:eastAsia="Meiryo UI" w:hAnsi="Meiryo UI"/>
                <w:szCs w:val="21"/>
              </w:rPr>
            </w:pPr>
            <w:r w:rsidRPr="00FF2A57">
              <w:rPr>
                <w:rFonts w:ascii="Meiryo UI" w:eastAsia="Meiryo UI" w:hAnsi="Meiryo UI" w:hint="eastAsia"/>
                <w:szCs w:val="21"/>
              </w:rPr>
              <w:t>価格等提案部分</w:t>
            </w:r>
          </w:p>
          <w:p w:rsidR="001539BC" w:rsidRPr="00FF2A57" w:rsidRDefault="001539BC" w:rsidP="001539BC">
            <w:pPr>
              <w:spacing w:line="420" w:lineRule="exact"/>
              <w:jc w:val="center"/>
              <w:rPr>
                <w:rFonts w:ascii="Meiryo UI" w:eastAsia="Meiryo UI" w:hAnsi="Meiryo UI"/>
                <w:szCs w:val="21"/>
              </w:rPr>
            </w:pPr>
            <w:r w:rsidRPr="00FF2A57">
              <w:rPr>
                <w:rFonts w:ascii="Meiryo UI" w:eastAsia="Meiryo UI" w:hAnsi="Meiryo UI" w:hint="eastAsia"/>
                <w:szCs w:val="21"/>
              </w:rPr>
              <w:t>（1</w:t>
            </w:r>
            <w:r w:rsidRPr="00FF2A57">
              <w:rPr>
                <w:rFonts w:ascii="Meiryo UI" w:eastAsia="Meiryo UI" w:hAnsi="Meiryo UI"/>
                <w:szCs w:val="21"/>
              </w:rPr>
              <w:t>5</w:t>
            </w:r>
            <w:r w:rsidRPr="00FF2A57">
              <w:rPr>
                <w:rFonts w:ascii="Meiryo UI" w:eastAsia="Meiryo UI" w:hAnsi="Meiryo UI" w:hint="eastAsia"/>
                <w:szCs w:val="21"/>
              </w:rPr>
              <w:t>点満点）</w:t>
            </w:r>
          </w:p>
        </w:tc>
        <w:tc>
          <w:tcPr>
            <w:tcW w:w="2010" w:type="dxa"/>
            <w:tcBorders>
              <w:top w:val="single" w:sz="4" w:space="0" w:color="auto"/>
              <w:left w:val="nil"/>
              <w:bottom w:val="single" w:sz="4" w:space="0" w:color="auto"/>
              <w:right w:val="single" w:sz="4" w:space="0" w:color="auto"/>
            </w:tcBorders>
            <w:shd w:val="clear" w:color="000000" w:fill="D9D9D9"/>
            <w:vAlign w:val="center"/>
            <w:hideMark/>
          </w:tcPr>
          <w:p w:rsidR="001539BC" w:rsidRPr="00FF2A57" w:rsidRDefault="001539BC" w:rsidP="001539BC">
            <w:pPr>
              <w:spacing w:line="420" w:lineRule="exact"/>
              <w:jc w:val="center"/>
              <w:rPr>
                <w:rFonts w:ascii="Meiryo UI" w:eastAsia="Meiryo UI" w:hAnsi="Meiryo UI"/>
                <w:szCs w:val="21"/>
              </w:rPr>
            </w:pPr>
            <w:r w:rsidRPr="00FF2A57">
              <w:rPr>
                <w:rFonts w:ascii="Meiryo UI" w:eastAsia="Meiryo UI" w:hAnsi="Meiryo UI" w:hint="eastAsia"/>
                <w:szCs w:val="21"/>
              </w:rPr>
              <w:t>提案金額</w:t>
            </w:r>
          </w:p>
          <w:p w:rsidR="001539BC" w:rsidRPr="00FF2A57" w:rsidRDefault="001539BC" w:rsidP="001539BC">
            <w:pPr>
              <w:spacing w:line="420" w:lineRule="exact"/>
              <w:jc w:val="center"/>
              <w:rPr>
                <w:rFonts w:ascii="Meiryo UI" w:eastAsia="Meiryo UI" w:hAnsi="Meiryo UI"/>
                <w:sz w:val="22"/>
              </w:rPr>
            </w:pPr>
            <w:r w:rsidRPr="00FF2A57">
              <w:rPr>
                <w:rFonts w:ascii="Meiryo UI" w:eastAsia="Meiryo UI" w:hAnsi="Meiryo UI" w:hint="eastAsia"/>
                <w:szCs w:val="21"/>
              </w:rPr>
              <w:t>（税込）</w:t>
            </w:r>
          </w:p>
        </w:tc>
      </w:tr>
      <w:tr w:rsidR="001539BC" w:rsidRPr="00FF2A57" w:rsidTr="005F3DDA">
        <w:trPr>
          <w:trHeight w:val="580"/>
        </w:trPr>
        <w:tc>
          <w:tcPr>
            <w:tcW w:w="2694" w:type="dxa"/>
            <w:tcBorders>
              <w:top w:val="nil"/>
              <w:left w:val="single" w:sz="4" w:space="0" w:color="auto"/>
              <w:bottom w:val="single" w:sz="4" w:space="0" w:color="auto"/>
              <w:right w:val="single" w:sz="4" w:space="0" w:color="auto"/>
            </w:tcBorders>
            <w:shd w:val="clear" w:color="auto" w:fill="auto"/>
            <w:vAlign w:val="center"/>
            <w:hideMark/>
          </w:tcPr>
          <w:p w:rsidR="001539BC" w:rsidRPr="00FF2A57" w:rsidRDefault="001876AA" w:rsidP="001876AA">
            <w:pPr>
              <w:spacing w:line="420" w:lineRule="exact"/>
              <w:jc w:val="center"/>
              <w:rPr>
                <w:rFonts w:ascii="Meiryo UI" w:eastAsia="Meiryo UI" w:hAnsi="Meiryo UI"/>
                <w:sz w:val="22"/>
              </w:rPr>
            </w:pPr>
            <w:r>
              <w:rPr>
                <w:rFonts w:ascii="Meiryo UI" w:eastAsia="Meiryo UI" w:hAnsi="Meiryo UI" w:hint="eastAsia"/>
                <w:sz w:val="22"/>
              </w:rPr>
              <w:t>キャリアリンク株式会社</w:t>
            </w:r>
          </w:p>
        </w:tc>
        <w:tc>
          <w:tcPr>
            <w:tcW w:w="1701" w:type="dxa"/>
            <w:tcBorders>
              <w:top w:val="nil"/>
              <w:left w:val="nil"/>
              <w:bottom w:val="single" w:sz="4" w:space="0" w:color="auto"/>
              <w:right w:val="single" w:sz="4" w:space="0" w:color="auto"/>
            </w:tcBorders>
            <w:shd w:val="clear" w:color="auto" w:fill="auto"/>
            <w:vAlign w:val="center"/>
            <w:hideMark/>
          </w:tcPr>
          <w:p w:rsidR="001539BC" w:rsidRPr="00FF2A57" w:rsidRDefault="001876AA" w:rsidP="001539BC">
            <w:pPr>
              <w:spacing w:line="420" w:lineRule="exact"/>
              <w:jc w:val="center"/>
              <w:rPr>
                <w:rFonts w:ascii="Meiryo UI" w:eastAsia="Meiryo UI" w:hAnsi="Meiryo UI"/>
                <w:sz w:val="22"/>
              </w:rPr>
            </w:pPr>
            <w:r>
              <w:rPr>
                <w:rFonts w:ascii="Meiryo UI" w:eastAsia="Meiryo UI" w:hAnsi="Meiryo UI" w:hint="eastAsia"/>
                <w:sz w:val="22"/>
              </w:rPr>
              <w:t>6</w:t>
            </w:r>
            <w:r>
              <w:rPr>
                <w:rFonts w:ascii="Meiryo UI" w:eastAsia="Meiryo UI" w:hAnsi="Meiryo UI"/>
                <w:sz w:val="22"/>
              </w:rPr>
              <w:t>7.6</w:t>
            </w:r>
            <w:r w:rsidR="001539BC" w:rsidRPr="00FF2A57">
              <w:rPr>
                <w:rFonts w:ascii="Meiryo UI" w:eastAsia="Meiryo UI" w:hAnsi="Meiryo UI" w:hint="eastAsia"/>
                <w:sz w:val="22"/>
              </w:rPr>
              <w:t>点</w:t>
            </w:r>
          </w:p>
        </w:tc>
        <w:tc>
          <w:tcPr>
            <w:tcW w:w="1701" w:type="dxa"/>
            <w:tcBorders>
              <w:top w:val="nil"/>
              <w:left w:val="nil"/>
              <w:bottom w:val="single" w:sz="4" w:space="0" w:color="auto"/>
              <w:right w:val="single" w:sz="4" w:space="0" w:color="auto"/>
            </w:tcBorders>
            <w:shd w:val="clear" w:color="auto" w:fill="auto"/>
            <w:vAlign w:val="center"/>
            <w:hideMark/>
          </w:tcPr>
          <w:p w:rsidR="001539BC" w:rsidRPr="00FF2A57" w:rsidRDefault="001876AA" w:rsidP="001539BC">
            <w:pPr>
              <w:spacing w:line="420" w:lineRule="exact"/>
              <w:ind w:firstLineChars="150" w:firstLine="330"/>
              <w:rPr>
                <w:rFonts w:ascii="Meiryo UI" w:eastAsia="Meiryo UI" w:hAnsi="Meiryo UI"/>
                <w:sz w:val="22"/>
              </w:rPr>
            </w:pPr>
            <w:r>
              <w:rPr>
                <w:rFonts w:ascii="Meiryo UI" w:eastAsia="Meiryo UI" w:hAnsi="Meiryo UI"/>
                <w:sz w:val="22"/>
              </w:rPr>
              <w:t>52.6</w:t>
            </w:r>
            <w:r w:rsidR="001539BC" w:rsidRPr="00FF2A57">
              <w:rPr>
                <w:rFonts w:ascii="Meiryo UI" w:eastAsia="Meiryo UI" w:hAnsi="Meiryo UI" w:hint="eastAsia"/>
                <w:sz w:val="22"/>
              </w:rPr>
              <w:t>点</w:t>
            </w:r>
          </w:p>
        </w:tc>
        <w:tc>
          <w:tcPr>
            <w:tcW w:w="1701" w:type="dxa"/>
            <w:tcBorders>
              <w:top w:val="nil"/>
              <w:left w:val="nil"/>
              <w:bottom w:val="single" w:sz="4" w:space="0" w:color="auto"/>
              <w:right w:val="single" w:sz="4" w:space="0" w:color="auto"/>
            </w:tcBorders>
            <w:shd w:val="clear" w:color="auto" w:fill="auto"/>
            <w:vAlign w:val="center"/>
            <w:hideMark/>
          </w:tcPr>
          <w:p w:rsidR="001539BC" w:rsidRPr="00FF2A57" w:rsidRDefault="001876AA" w:rsidP="001539BC">
            <w:pPr>
              <w:spacing w:line="420" w:lineRule="exact"/>
              <w:jc w:val="center"/>
              <w:rPr>
                <w:rFonts w:ascii="Meiryo UI" w:eastAsia="Meiryo UI" w:hAnsi="Meiryo UI"/>
                <w:sz w:val="22"/>
              </w:rPr>
            </w:pPr>
            <w:r>
              <w:rPr>
                <w:rFonts w:ascii="Meiryo UI" w:eastAsia="Meiryo UI" w:hAnsi="Meiryo UI"/>
                <w:sz w:val="22"/>
              </w:rPr>
              <w:t>15</w:t>
            </w:r>
            <w:r w:rsidR="001539BC" w:rsidRPr="00FF2A57">
              <w:rPr>
                <w:rFonts w:ascii="Meiryo UI" w:eastAsia="Meiryo UI" w:hAnsi="Meiryo UI" w:hint="eastAsia"/>
                <w:sz w:val="22"/>
              </w:rPr>
              <w:t>点</w:t>
            </w:r>
          </w:p>
        </w:tc>
        <w:tc>
          <w:tcPr>
            <w:tcW w:w="2010" w:type="dxa"/>
            <w:tcBorders>
              <w:top w:val="nil"/>
              <w:left w:val="nil"/>
              <w:bottom w:val="single" w:sz="4" w:space="0" w:color="auto"/>
              <w:right w:val="single" w:sz="4" w:space="0" w:color="auto"/>
            </w:tcBorders>
            <w:shd w:val="clear" w:color="auto" w:fill="auto"/>
            <w:vAlign w:val="center"/>
            <w:hideMark/>
          </w:tcPr>
          <w:p w:rsidR="001539BC" w:rsidRPr="00FF2A57" w:rsidRDefault="001876AA" w:rsidP="001539BC">
            <w:pPr>
              <w:spacing w:line="420" w:lineRule="exact"/>
              <w:jc w:val="center"/>
              <w:rPr>
                <w:rFonts w:ascii="Meiryo UI" w:eastAsia="Meiryo UI" w:hAnsi="Meiryo UI"/>
                <w:sz w:val="22"/>
              </w:rPr>
            </w:pPr>
            <w:r>
              <w:rPr>
                <w:rFonts w:ascii="Meiryo UI" w:eastAsia="Meiryo UI" w:hAnsi="Meiryo UI"/>
                <w:sz w:val="22"/>
              </w:rPr>
              <w:t>28,124,261</w:t>
            </w:r>
            <w:r w:rsidR="001539BC" w:rsidRPr="00FF2A57">
              <w:rPr>
                <w:rFonts w:ascii="Meiryo UI" w:eastAsia="Meiryo UI" w:hAnsi="Meiryo UI" w:hint="eastAsia"/>
                <w:sz w:val="22"/>
              </w:rPr>
              <w:t>円</w:t>
            </w:r>
          </w:p>
        </w:tc>
      </w:tr>
    </w:tbl>
    <w:p w:rsidR="00BE71A5" w:rsidRPr="00315E9B" w:rsidRDefault="00BE71A5" w:rsidP="005A278D">
      <w:pPr>
        <w:spacing w:line="420" w:lineRule="exact"/>
        <w:ind w:firstLineChars="150" w:firstLine="315"/>
        <w:rPr>
          <w:rFonts w:ascii="Meiryo UI" w:eastAsia="Meiryo UI" w:hAnsi="Meiryo UI"/>
          <w:szCs w:val="21"/>
        </w:rPr>
      </w:pPr>
      <w:r w:rsidRPr="00315E9B">
        <w:rPr>
          <w:rFonts w:ascii="Meiryo UI" w:eastAsia="Meiryo UI" w:hAnsi="Meiryo UI" w:hint="eastAsia"/>
          <w:szCs w:val="21"/>
        </w:rPr>
        <w:t>≪</w:t>
      </w:r>
      <w:r w:rsidR="001539BC" w:rsidRPr="00315E9B">
        <w:rPr>
          <w:rFonts w:ascii="Meiryo UI" w:eastAsia="Meiryo UI" w:hAnsi="Meiryo UI" w:hint="eastAsia"/>
          <w:szCs w:val="21"/>
        </w:rPr>
        <w:t>講評での</w:t>
      </w:r>
      <w:r w:rsidRPr="00315E9B">
        <w:rPr>
          <w:rFonts w:ascii="Meiryo UI" w:eastAsia="Meiryo UI" w:hAnsi="Meiryo UI" w:hint="eastAsia"/>
          <w:szCs w:val="21"/>
        </w:rPr>
        <w:t>主な委員意見≫</w:t>
      </w:r>
    </w:p>
    <w:p w:rsidR="00C97D37" w:rsidRPr="00315E9B" w:rsidRDefault="005A278D" w:rsidP="00D74772">
      <w:pPr>
        <w:ind w:left="525" w:hangingChars="250" w:hanging="525"/>
        <w:rPr>
          <w:rFonts w:ascii="Meiryo UI" w:eastAsia="Meiryo UI" w:hAnsi="Meiryo UI"/>
          <w:szCs w:val="21"/>
        </w:rPr>
      </w:pPr>
      <w:r w:rsidRPr="00315E9B">
        <w:rPr>
          <w:rFonts w:ascii="Meiryo UI" w:eastAsia="Meiryo UI" w:hAnsi="Meiryo UI" w:hint="eastAsia"/>
          <w:szCs w:val="21"/>
        </w:rPr>
        <w:t xml:space="preserve">　　　</w:t>
      </w:r>
      <w:r w:rsidR="00C97D37" w:rsidRPr="00315E9B">
        <w:rPr>
          <w:rFonts w:ascii="Meiryo UI" w:eastAsia="Meiryo UI" w:hAnsi="Meiryo UI" w:hint="eastAsia"/>
          <w:szCs w:val="21"/>
        </w:rPr>
        <w:t>・</w:t>
      </w:r>
      <w:r w:rsidR="00510CB3" w:rsidRPr="00315E9B">
        <w:rPr>
          <w:rFonts w:ascii="Meiryo UI" w:eastAsia="Meiryo UI" w:hAnsi="Meiryo UI" w:hint="eastAsia"/>
          <w:szCs w:val="21"/>
        </w:rPr>
        <w:t>広報・</w:t>
      </w:r>
      <w:r w:rsidR="005609D9" w:rsidRPr="00315E9B">
        <w:rPr>
          <w:rFonts w:ascii="Meiryo UI" w:eastAsia="Meiryo UI" w:hAnsi="Meiryo UI" w:hint="eastAsia"/>
          <w:szCs w:val="21"/>
        </w:rPr>
        <w:t>営業活動戦略に従事する５名を専従で確保する点はよい</w:t>
      </w:r>
      <w:r w:rsidR="00997ABB" w:rsidRPr="00315E9B">
        <w:rPr>
          <w:rFonts w:ascii="Meiryo UI" w:eastAsia="Meiryo UI" w:hAnsi="Meiryo UI" w:hint="eastAsia"/>
          <w:szCs w:val="21"/>
        </w:rPr>
        <w:t>。</w:t>
      </w:r>
    </w:p>
    <w:p w:rsidR="005655E1" w:rsidRPr="00315E9B" w:rsidRDefault="00C97D37" w:rsidP="0031153C">
      <w:pPr>
        <w:ind w:left="525" w:hangingChars="250" w:hanging="525"/>
        <w:rPr>
          <w:rFonts w:ascii="Meiryo UI" w:eastAsia="Meiryo UI" w:hAnsi="Meiryo UI"/>
          <w:szCs w:val="21"/>
        </w:rPr>
      </w:pPr>
      <w:r w:rsidRPr="00315E9B">
        <w:rPr>
          <w:rFonts w:ascii="Meiryo UI" w:eastAsia="Meiryo UI" w:hAnsi="Meiryo UI" w:hint="eastAsia"/>
          <w:szCs w:val="21"/>
        </w:rPr>
        <w:t xml:space="preserve"> </w:t>
      </w:r>
      <w:r w:rsidRPr="00315E9B">
        <w:rPr>
          <w:rFonts w:ascii="Meiryo UI" w:eastAsia="Meiryo UI" w:hAnsi="Meiryo UI"/>
          <w:szCs w:val="21"/>
        </w:rPr>
        <w:t xml:space="preserve">   </w:t>
      </w:r>
      <w:r w:rsidR="00510CB3" w:rsidRPr="00315E9B">
        <w:rPr>
          <w:rFonts w:ascii="Meiryo UI" w:eastAsia="Meiryo UI" w:hAnsi="Meiryo UI" w:hint="eastAsia"/>
          <w:szCs w:val="21"/>
        </w:rPr>
        <w:t>・</w:t>
      </w:r>
      <w:r w:rsidR="005609D9" w:rsidRPr="00315E9B">
        <w:rPr>
          <w:rFonts w:ascii="Meiryo UI" w:eastAsia="Meiryo UI" w:hAnsi="Meiryo UI" w:hint="eastAsia"/>
          <w:szCs w:val="21"/>
        </w:rPr>
        <w:t>定期的に効果検証を行い、その時点の</w:t>
      </w:r>
      <w:r w:rsidR="00510CB3" w:rsidRPr="00315E9B">
        <w:rPr>
          <w:rFonts w:ascii="Meiryo UI" w:eastAsia="Meiryo UI" w:hAnsi="Meiryo UI" w:hint="eastAsia"/>
          <w:szCs w:val="21"/>
        </w:rPr>
        <w:t>目標件数の達成に至っていない場合、</w:t>
      </w:r>
      <w:r w:rsidR="005609D9" w:rsidRPr="00315E9B">
        <w:rPr>
          <w:rFonts w:ascii="Meiryo UI" w:eastAsia="Meiryo UI" w:hAnsi="Meiryo UI" w:hint="eastAsia"/>
          <w:szCs w:val="21"/>
        </w:rPr>
        <w:t>手法の</w:t>
      </w:r>
      <w:r w:rsidR="00510CB3" w:rsidRPr="00315E9B">
        <w:rPr>
          <w:rFonts w:ascii="Meiryo UI" w:eastAsia="Meiryo UI" w:hAnsi="Meiryo UI" w:hint="eastAsia"/>
          <w:szCs w:val="21"/>
        </w:rPr>
        <w:t>改善</w:t>
      </w:r>
      <w:r w:rsidR="005609D9" w:rsidRPr="00315E9B">
        <w:rPr>
          <w:rFonts w:ascii="Meiryo UI" w:eastAsia="Meiryo UI" w:hAnsi="Meiryo UI" w:hint="eastAsia"/>
          <w:szCs w:val="21"/>
        </w:rPr>
        <w:t>等を行うという点は評価できる</w:t>
      </w:r>
      <w:r w:rsidR="00510CB3" w:rsidRPr="00315E9B">
        <w:rPr>
          <w:rFonts w:ascii="Meiryo UI" w:eastAsia="Meiryo UI" w:hAnsi="Meiryo UI" w:hint="eastAsia"/>
          <w:szCs w:val="21"/>
        </w:rPr>
        <w:t>。</w:t>
      </w:r>
    </w:p>
    <w:p w:rsidR="002B54BE" w:rsidRPr="00315E9B" w:rsidRDefault="005A278D" w:rsidP="00D541EC">
      <w:pPr>
        <w:ind w:leftChars="200" w:left="525" w:hangingChars="50" w:hanging="105"/>
        <w:rPr>
          <w:rFonts w:ascii="Meiryo UI" w:eastAsia="Meiryo UI" w:hAnsi="Meiryo UI"/>
          <w:szCs w:val="21"/>
        </w:rPr>
      </w:pPr>
      <w:r w:rsidRPr="00315E9B">
        <w:rPr>
          <w:rFonts w:ascii="Meiryo UI" w:eastAsia="Meiryo UI" w:hAnsi="Meiryo UI" w:hint="eastAsia"/>
          <w:szCs w:val="21"/>
        </w:rPr>
        <w:t>・</w:t>
      </w:r>
      <w:r w:rsidR="005609D9" w:rsidRPr="00315E9B">
        <w:rPr>
          <w:rFonts w:ascii="Meiryo UI" w:eastAsia="Meiryo UI" w:hAnsi="Meiryo UI" w:hint="eastAsia"/>
          <w:szCs w:val="21"/>
        </w:rPr>
        <w:t>説明会の</w:t>
      </w:r>
      <w:r w:rsidR="00510CB3" w:rsidRPr="00315E9B">
        <w:rPr>
          <w:rFonts w:ascii="Meiryo UI" w:eastAsia="Meiryo UI" w:hAnsi="Meiryo UI" w:hint="eastAsia"/>
          <w:szCs w:val="21"/>
        </w:rPr>
        <w:t>回数が多く、</w:t>
      </w:r>
      <w:r w:rsidR="005609D9" w:rsidRPr="00315E9B">
        <w:rPr>
          <w:rFonts w:ascii="Meiryo UI" w:eastAsia="Meiryo UI" w:hAnsi="Meiryo UI" w:hint="eastAsia"/>
          <w:szCs w:val="21"/>
        </w:rPr>
        <w:t>時間帯にも配慮しており、</w:t>
      </w:r>
      <w:r w:rsidR="00510CB3" w:rsidRPr="00315E9B">
        <w:rPr>
          <w:rFonts w:ascii="Meiryo UI" w:eastAsia="Meiryo UI" w:hAnsi="Meiryo UI" w:hint="eastAsia"/>
          <w:szCs w:val="21"/>
        </w:rPr>
        <w:t>時間がない担当者でも参加しやす</w:t>
      </w:r>
      <w:r w:rsidR="005609D9" w:rsidRPr="00315E9B">
        <w:rPr>
          <w:rFonts w:ascii="Meiryo UI" w:eastAsia="Meiryo UI" w:hAnsi="Meiryo UI" w:hint="eastAsia"/>
          <w:szCs w:val="21"/>
        </w:rPr>
        <w:t>く、好感が持てる</w:t>
      </w:r>
      <w:r w:rsidR="00510CB3" w:rsidRPr="00315E9B">
        <w:rPr>
          <w:rFonts w:ascii="Meiryo UI" w:eastAsia="Meiryo UI" w:hAnsi="Meiryo UI" w:hint="eastAsia"/>
          <w:szCs w:val="21"/>
        </w:rPr>
        <w:t>。</w:t>
      </w:r>
    </w:p>
    <w:p w:rsidR="008F131F" w:rsidRPr="00315E9B" w:rsidRDefault="008F131F" w:rsidP="00D541EC">
      <w:pPr>
        <w:ind w:leftChars="200" w:left="525" w:hangingChars="50" w:hanging="105"/>
        <w:rPr>
          <w:rFonts w:ascii="Meiryo UI" w:eastAsia="Meiryo UI" w:hAnsi="Meiryo UI"/>
          <w:szCs w:val="21"/>
        </w:rPr>
      </w:pPr>
      <w:r w:rsidRPr="00315E9B">
        <w:rPr>
          <w:rFonts w:ascii="Meiryo UI" w:eastAsia="Meiryo UI" w:hAnsi="Meiryo UI" w:hint="eastAsia"/>
          <w:szCs w:val="21"/>
        </w:rPr>
        <w:t>・広報リーダーの実像がよくわからなかったのが少し残念。</w:t>
      </w:r>
    </w:p>
    <w:p w:rsidR="008F131F" w:rsidRPr="00315E9B" w:rsidRDefault="008F131F" w:rsidP="005609D9">
      <w:pPr>
        <w:ind w:leftChars="200" w:left="525" w:hangingChars="50" w:hanging="105"/>
        <w:rPr>
          <w:rFonts w:ascii="Meiryo UI" w:eastAsia="Meiryo UI" w:hAnsi="Meiryo UI"/>
          <w:szCs w:val="21"/>
        </w:rPr>
      </w:pPr>
      <w:r w:rsidRPr="00315E9B">
        <w:rPr>
          <w:rFonts w:ascii="Meiryo UI" w:eastAsia="Meiryo UI" w:hAnsi="Meiryo UI" w:hint="eastAsia"/>
          <w:szCs w:val="21"/>
        </w:rPr>
        <w:t>・万博関連の事業</w:t>
      </w:r>
      <w:r w:rsidR="002340B8" w:rsidRPr="00315E9B">
        <w:rPr>
          <w:rFonts w:ascii="Meiryo UI" w:eastAsia="Meiryo UI" w:hAnsi="Meiryo UI" w:hint="eastAsia"/>
          <w:szCs w:val="21"/>
        </w:rPr>
        <w:t>というこ</w:t>
      </w:r>
      <w:r w:rsidR="005609D9" w:rsidRPr="00315E9B">
        <w:rPr>
          <w:rFonts w:ascii="Meiryo UI" w:eastAsia="Meiryo UI" w:hAnsi="Meiryo UI" w:hint="eastAsia"/>
          <w:szCs w:val="21"/>
        </w:rPr>
        <w:t>とで、多数の事業者に参加意向があり、登録のハードルは基本的に少ないと考えているようだったのが気になる</w:t>
      </w:r>
      <w:r w:rsidR="002340B8" w:rsidRPr="00315E9B">
        <w:rPr>
          <w:rFonts w:ascii="Meiryo UI" w:eastAsia="Meiryo UI" w:hAnsi="Meiryo UI" w:hint="eastAsia"/>
          <w:szCs w:val="21"/>
        </w:rPr>
        <w:t>。</w:t>
      </w:r>
    </w:p>
    <w:p w:rsidR="0031153C" w:rsidRPr="00315E9B" w:rsidRDefault="00315E9B" w:rsidP="00D541EC">
      <w:pPr>
        <w:ind w:leftChars="200" w:left="525" w:hangingChars="50" w:hanging="105"/>
        <w:rPr>
          <w:rFonts w:ascii="Meiryo UI" w:eastAsia="Meiryo UI" w:hAnsi="Meiryo UI"/>
          <w:szCs w:val="21"/>
        </w:rPr>
      </w:pPr>
      <w:r>
        <w:rPr>
          <w:rFonts w:ascii="Meiryo UI" w:eastAsia="Meiryo UI" w:hAnsi="Meiryo UI" w:hint="eastAsia"/>
          <w:szCs w:val="21"/>
        </w:rPr>
        <w:t>・登録者は、発注情報の与信対策に留意する必要があるため、受託者は、大阪府と協議しながら、登録者への周知徹底等のアクションを検討する必要がある。</w:t>
      </w:r>
    </w:p>
    <w:p w:rsidR="008F131F" w:rsidRPr="00FF2A57" w:rsidRDefault="008F131F" w:rsidP="008F131F">
      <w:pPr>
        <w:ind w:leftChars="200" w:left="525" w:hangingChars="50" w:hanging="105"/>
        <w:rPr>
          <w:rFonts w:ascii="Meiryo UI" w:eastAsia="Meiryo UI" w:hAnsi="Meiryo UI"/>
          <w:szCs w:val="21"/>
        </w:rPr>
      </w:pPr>
      <w:r w:rsidRPr="00315E9B">
        <w:rPr>
          <w:rFonts w:ascii="Meiryo UI" w:eastAsia="Meiryo UI" w:hAnsi="Meiryo UI" w:hint="eastAsia"/>
          <w:szCs w:val="21"/>
        </w:rPr>
        <w:t>・広報・営業活動において、幅広い事業者を調査するとのことだが、そこから案件開拓までのP</w:t>
      </w:r>
      <w:r w:rsidRPr="00315E9B">
        <w:rPr>
          <w:rFonts w:ascii="Meiryo UI" w:eastAsia="Meiryo UI" w:hAnsi="Meiryo UI"/>
          <w:szCs w:val="21"/>
        </w:rPr>
        <w:t>DCA</w:t>
      </w:r>
      <w:r w:rsidRPr="00315E9B">
        <w:rPr>
          <w:rFonts w:ascii="Meiryo UI" w:eastAsia="Meiryo UI" w:hAnsi="Meiryo UI" w:hint="eastAsia"/>
          <w:szCs w:val="21"/>
        </w:rPr>
        <w:t>サイクル</w:t>
      </w:r>
      <w:r w:rsidR="005609D9" w:rsidRPr="00315E9B">
        <w:rPr>
          <w:rFonts w:ascii="Meiryo UI" w:eastAsia="Meiryo UI" w:hAnsi="Meiryo UI" w:hint="eastAsia"/>
          <w:szCs w:val="21"/>
        </w:rPr>
        <w:t>をどのようにするかが重要</w:t>
      </w:r>
      <w:r w:rsidRPr="00315E9B">
        <w:rPr>
          <w:rFonts w:ascii="Meiryo UI" w:eastAsia="Meiryo UI" w:hAnsi="Meiryo UI" w:hint="eastAsia"/>
          <w:szCs w:val="21"/>
        </w:rPr>
        <w:t>。</w:t>
      </w:r>
    </w:p>
    <w:p w:rsidR="00FF2A57" w:rsidRPr="00B8203E" w:rsidRDefault="00FF2A57" w:rsidP="00D70FEC">
      <w:pPr>
        <w:spacing w:line="420" w:lineRule="exact"/>
        <w:ind w:firstLineChars="200" w:firstLine="420"/>
        <w:rPr>
          <w:rFonts w:ascii="Meiryo UI" w:eastAsia="Meiryo UI" w:hAnsi="Meiryo UI"/>
          <w:szCs w:val="21"/>
        </w:rPr>
      </w:pPr>
    </w:p>
    <w:p w:rsidR="005A278D" w:rsidRPr="005A278D" w:rsidRDefault="005A278D" w:rsidP="005A278D">
      <w:pPr>
        <w:rPr>
          <w:rFonts w:ascii="Meiryo UI" w:eastAsia="Meiryo UI" w:hAnsi="Meiryo UI" w:cs="Times New Roman"/>
          <w:b/>
          <w:sz w:val="24"/>
          <w:szCs w:val="24"/>
        </w:rPr>
      </w:pPr>
      <w:r w:rsidRPr="005A278D">
        <w:rPr>
          <w:rFonts w:ascii="Meiryo UI" w:eastAsia="Meiryo UI" w:hAnsi="Meiryo UI" w:cs="Times New Roman" w:hint="eastAsia"/>
          <w:b/>
          <w:sz w:val="24"/>
          <w:szCs w:val="24"/>
        </w:rPr>
        <w:t>４．選定委員会委員（敬称略</w:t>
      </w:r>
      <w:r w:rsidR="009758A3">
        <w:rPr>
          <w:rFonts w:ascii="Meiryo UI" w:eastAsia="Meiryo UI" w:hAnsi="Meiryo UI" w:cs="Times New Roman" w:hint="eastAsia"/>
          <w:b/>
          <w:sz w:val="24"/>
          <w:szCs w:val="24"/>
        </w:rPr>
        <w:t>・50音順</w:t>
      </w:r>
      <w:r w:rsidRPr="005A278D">
        <w:rPr>
          <w:rFonts w:ascii="Meiryo UI" w:eastAsia="Meiryo UI" w:hAnsi="Meiryo UI" w:cs="Times New Roman" w:hint="eastAsia"/>
          <w:b/>
          <w:sz w:val="24"/>
          <w:szCs w:val="24"/>
        </w:rPr>
        <w:t>）</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0"/>
        <w:gridCol w:w="1464"/>
        <w:gridCol w:w="5245"/>
      </w:tblGrid>
      <w:tr w:rsidR="005A278D" w:rsidRPr="005A278D" w:rsidTr="000F6191">
        <w:trPr>
          <w:trHeight w:val="250"/>
        </w:trPr>
        <w:tc>
          <w:tcPr>
            <w:tcW w:w="2930" w:type="dxa"/>
            <w:shd w:val="clear" w:color="auto" w:fill="BFBFBF"/>
            <w:vAlign w:val="center"/>
          </w:tcPr>
          <w:p w:rsidR="005A278D" w:rsidRPr="005A278D" w:rsidRDefault="005A278D" w:rsidP="005A278D">
            <w:pPr>
              <w:spacing w:line="360" w:lineRule="exact"/>
              <w:jc w:val="center"/>
              <w:rPr>
                <w:rFonts w:ascii="Meiryo UI" w:eastAsia="Meiryo UI" w:hAnsi="Meiryo UI" w:cs="Times New Roman"/>
                <w:sz w:val="22"/>
                <w:szCs w:val="21"/>
              </w:rPr>
            </w:pPr>
            <w:r w:rsidRPr="005A278D">
              <w:rPr>
                <w:rFonts w:ascii="Meiryo UI" w:eastAsia="Meiryo UI" w:hAnsi="Meiryo UI" w:cs="Times New Roman" w:hint="eastAsia"/>
                <w:sz w:val="22"/>
                <w:szCs w:val="21"/>
              </w:rPr>
              <w:t>所属・職名等</w:t>
            </w:r>
          </w:p>
        </w:tc>
        <w:tc>
          <w:tcPr>
            <w:tcW w:w="1464" w:type="dxa"/>
            <w:shd w:val="clear" w:color="auto" w:fill="BFBFBF"/>
            <w:vAlign w:val="center"/>
          </w:tcPr>
          <w:p w:rsidR="005A278D" w:rsidRPr="005A278D" w:rsidRDefault="005A278D" w:rsidP="005A278D">
            <w:pPr>
              <w:spacing w:line="360" w:lineRule="exact"/>
              <w:jc w:val="center"/>
              <w:rPr>
                <w:rFonts w:ascii="Meiryo UI" w:eastAsia="Meiryo UI" w:hAnsi="Meiryo UI" w:cs="Times New Roman"/>
                <w:sz w:val="22"/>
                <w:szCs w:val="21"/>
              </w:rPr>
            </w:pPr>
            <w:r w:rsidRPr="005A278D">
              <w:rPr>
                <w:rFonts w:ascii="Meiryo UI" w:eastAsia="Meiryo UI" w:hAnsi="Meiryo UI" w:cs="Times New Roman" w:hint="eastAsia"/>
                <w:sz w:val="22"/>
                <w:szCs w:val="21"/>
              </w:rPr>
              <w:t>氏　　名</w:t>
            </w:r>
          </w:p>
        </w:tc>
        <w:tc>
          <w:tcPr>
            <w:tcW w:w="5245" w:type="dxa"/>
            <w:shd w:val="clear" w:color="auto" w:fill="BFBFBF"/>
            <w:vAlign w:val="center"/>
          </w:tcPr>
          <w:p w:rsidR="005A278D" w:rsidRPr="005A278D" w:rsidRDefault="005A278D" w:rsidP="005A278D">
            <w:pPr>
              <w:spacing w:line="360" w:lineRule="exact"/>
              <w:ind w:leftChars="-46" w:left="-97"/>
              <w:jc w:val="center"/>
              <w:rPr>
                <w:rFonts w:ascii="Meiryo UI" w:eastAsia="Meiryo UI" w:hAnsi="Meiryo UI" w:cs="Times New Roman"/>
                <w:sz w:val="22"/>
                <w:szCs w:val="21"/>
              </w:rPr>
            </w:pPr>
            <w:r w:rsidRPr="005A278D">
              <w:rPr>
                <w:rFonts w:ascii="Meiryo UI" w:eastAsia="Meiryo UI" w:hAnsi="Meiryo UI" w:cs="Times New Roman" w:hint="eastAsia"/>
                <w:kern w:val="0"/>
                <w:sz w:val="22"/>
                <w:szCs w:val="21"/>
              </w:rPr>
              <w:t>選定理由</w:t>
            </w:r>
          </w:p>
        </w:tc>
      </w:tr>
      <w:tr w:rsidR="007E214D" w:rsidRPr="005A278D" w:rsidTr="000F6191">
        <w:trPr>
          <w:trHeight w:val="250"/>
        </w:trPr>
        <w:tc>
          <w:tcPr>
            <w:tcW w:w="2930" w:type="dxa"/>
            <w:shd w:val="clear" w:color="auto" w:fill="auto"/>
            <w:vAlign w:val="center"/>
          </w:tcPr>
          <w:p w:rsidR="001876AA" w:rsidRPr="001876AA" w:rsidRDefault="001876AA" w:rsidP="001876AA">
            <w:pPr>
              <w:spacing w:line="360" w:lineRule="exact"/>
              <w:jc w:val="left"/>
              <w:rPr>
                <w:rFonts w:ascii="Meiryo UI" w:eastAsia="Meiryo UI" w:hAnsi="Meiryo UI" w:cs="Times New Roman"/>
                <w:sz w:val="22"/>
                <w:szCs w:val="21"/>
              </w:rPr>
            </w:pPr>
            <w:r w:rsidRPr="001876AA">
              <w:rPr>
                <w:rFonts w:ascii="Meiryo UI" w:eastAsia="Meiryo UI" w:hAnsi="Meiryo UI" w:cs="Times New Roman" w:hint="eastAsia"/>
                <w:sz w:val="22"/>
                <w:szCs w:val="21"/>
              </w:rPr>
              <w:t>大阪経済大学</w:t>
            </w:r>
          </w:p>
          <w:p w:rsidR="007E214D" w:rsidRPr="005A278D" w:rsidRDefault="001876AA" w:rsidP="001876AA">
            <w:pPr>
              <w:spacing w:line="360" w:lineRule="exact"/>
              <w:jc w:val="left"/>
              <w:rPr>
                <w:rFonts w:ascii="Meiryo UI" w:eastAsia="Meiryo UI" w:hAnsi="Meiryo UI" w:cs="Times New Roman"/>
                <w:sz w:val="22"/>
                <w:szCs w:val="21"/>
              </w:rPr>
            </w:pPr>
            <w:r w:rsidRPr="001876AA">
              <w:rPr>
                <w:rFonts w:ascii="Meiryo UI" w:eastAsia="Meiryo UI" w:hAnsi="Meiryo UI" w:cs="Times New Roman" w:hint="eastAsia"/>
                <w:sz w:val="22"/>
                <w:szCs w:val="21"/>
              </w:rPr>
              <w:t>経営学部　経営学科　教授</w:t>
            </w:r>
          </w:p>
        </w:tc>
        <w:tc>
          <w:tcPr>
            <w:tcW w:w="1464" w:type="dxa"/>
            <w:shd w:val="clear" w:color="auto" w:fill="auto"/>
            <w:vAlign w:val="center"/>
          </w:tcPr>
          <w:p w:rsidR="007E214D" w:rsidRPr="005A278D" w:rsidRDefault="001876AA" w:rsidP="007E214D">
            <w:pPr>
              <w:spacing w:line="360" w:lineRule="exact"/>
              <w:jc w:val="center"/>
              <w:rPr>
                <w:rFonts w:ascii="Meiryo UI" w:eastAsia="Meiryo UI" w:hAnsi="Meiryo UI" w:cs="Times New Roman"/>
                <w:sz w:val="22"/>
                <w:szCs w:val="21"/>
              </w:rPr>
            </w:pPr>
            <w:r w:rsidRPr="00794C6B">
              <w:rPr>
                <w:rFonts w:ascii="Meiryo UI" w:eastAsia="Meiryo UI" w:hAnsi="Meiryo UI" w:cs="ＭＳ Ｐゴシック" w:hint="eastAsia"/>
                <w:kern w:val="0"/>
                <w:szCs w:val="21"/>
              </w:rPr>
              <w:t>江島　由裕</w:t>
            </w:r>
          </w:p>
        </w:tc>
        <w:tc>
          <w:tcPr>
            <w:tcW w:w="5245" w:type="dxa"/>
            <w:shd w:val="clear" w:color="auto" w:fill="auto"/>
            <w:vAlign w:val="center"/>
          </w:tcPr>
          <w:p w:rsidR="007E214D" w:rsidRPr="00794C6B" w:rsidRDefault="001876AA" w:rsidP="007E214D">
            <w:pPr>
              <w:widowControl/>
              <w:rPr>
                <w:rFonts w:ascii="Meiryo UI" w:eastAsia="Meiryo UI" w:hAnsi="Meiryo UI" w:cs="Times New Roman"/>
                <w:szCs w:val="21"/>
              </w:rPr>
            </w:pPr>
            <w:r w:rsidRPr="001876AA">
              <w:rPr>
                <w:rFonts w:ascii="Meiryo UI" w:eastAsia="Meiryo UI" w:hAnsi="Meiryo UI" w:cs="Times New Roman" w:hint="eastAsia"/>
                <w:szCs w:val="21"/>
              </w:rPr>
              <w:t>経営学を専攻する経験から、企業経営全般に関する調査・研究を通じて中小企業の経営戦略やこれをとりまく経済状況に関する専門的知識を有しており、</w:t>
            </w:r>
            <w:r w:rsidR="00304986">
              <w:rPr>
                <w:rFonts w:ascii="Meiryo UI" w:eastAsia="Meiryo UI" w:hAnsi="Meiryo UI" w:cs="Times New Roman" w:hint="eastAsia"/>
                <w:szCs w:val="21"/>
              </w:rPr>
              <w:t>主に</w:t>
            </w:r>
            <w:r w:rsidRPr="001876AA">
              <w:rPr>
                <w:rFonts w:ascii="Meiryo UI" w:eastAsia="Meiryo UI" w:hAnsi="Meiryo UI" w:cs="Times New Roman" w:hint="eastAsia"/>
                <w:szCs w:val="21"/>
              </w:rPr>
              <w:t>本事業の提案内容の実効性等を審査。</w:t>
            </w:r>
          </w:p>
        </w:tc>
      </w:tr>
      <w:tr w:rsidR="007E214D" w:rsidRPr="005A278D" w:rsidTr="000F6191">
        <w:trPr>
          <w:trHeight w:val="1217"/>
        </w:trPr>
        <w:tc>
          <w:tcPr>
            <w:tcW w:w="2930" w:type="dxa"/>
            <w:shd w:val="clear" w:color="auto" w:fill="auto"/>
            <w:vAlign w:val="center"/>
          </w:tcPr>
          <w:p w:rsidR="007E214D" w:rsidRPr="00794C6B" w:rsidRDefault="001876AA" w:rsidP="007E214D">
            <w:pPr>
              <w:rPr>
                <w:rFonts w:ascii="Meiryo UI" w:eastAsia="Meiryo UI" w:hAnsi="Meiryo UI" w:cs="ＭＳ Ｐゴシック"/>
                <w:kern w:val="0"/>
                <w:szCs w:val="21"/>
              </w:rPr>
            </w:pPr>
            <w:r w:rsidRPr="001876AA">
              <w:rPr>
                <w:rFonts w:ascii="Meiryo UI" w:eastAsia="Meiryo UI" w:hAnsi="Meiryo UI" w:cs="ＭＳ Ｐゴシック" w:hint="eastAsia"/>
                <w:kern w:val="0"/>
                <w:szCs w:val="21"/>
              </w:rPr>
              <w:t>大阪弁護士会</w:t>
            </w:r>
          </w:p>
        </w:tc>
        <w:tc>
          <w:tcPr>
            <w:tcW w:w="1464" w:type="dxa"/>
            <w:shd w:val="clear" w:color="auto" w:fill="auto"/>
            <w:vAlign w:val="center"/>
          </w:tcPr>
          <w:p w:rsidR="007E214D" w:rsidRPr="00794C6B" w:rsidRDefault="001876AA" w:rsidP="007E214D">
            <w:pPr>
              <w:widowControl/>
              <w:jc w:val="center"/>
              <w:rPr>
                <w:rFonts w:ascii="Meiryo UI" w:eastAsia="Meiryo UI" w:hAnsi="Meiryo UI" w:cs="ＭＳ Ｐゴシック"/>
                <w:kern w:val="0"/>
                <w:szCs w:val="21"/>
              </w:rPr>
            </w:pPr>
            <w:r w:rsidRPr="001876AA">
              <w:rPr>
                <w:rFonts w:ascii="Meiryo UI" w:eastAsia="Meiryo UI" w:hAnsi="Meiryo UI" w:cs="ＭＳ Ｐゴシック" w:hint="eastAsia"/>
                <w:kern w:val="0"/>
                <w:szCs w:val="21"/>
              </w:rPr>
              <w:t>澤田　裕和</w:t>
            </w:r>
          </w:p>
        </w:tc>
        <w:tc>
          <w:tcPr>
            <w:tcW w:w="5245" w:type="dxa"/>
            <w:shd w:val="clear" w:color="auto" w:fill="auto"/>
            <w:vAlign w:val="center"/>
          </w:tcPr>
          <w:p w:rsidR="007E214D" w:rsidRPr="00794C6B" w:rsidRDefault="001876AA" w:rsidP="000F7E5A">
            <w:pPr>
              <w:widowControl/>
              <w:rPr>
                <w:rFonts w:ascii="Meiryo UI" w:eastAsia="Meiryo UI" w:hAnsi="Meiryo UI" w:cs="ＭＳ Ｐゴシック"/>
                <w:kern w:val="0"/>
                <w:szCs w:val="21"/>
              </w:rPr>
            </w:pPr>
            <w:r w:rsidRPr="001876AA">
              <w:rPr>
                <w:rFonts w:ascii="Meiryo UI" w:eastAsia="Meiryo UI" w:hAnsi="Meiryo UI" w:cs="ＭＳ Ｐゴシック" w:hint="eastAsia"/>
                <w:kern w:val="0"/>
                <w:szCs w:val="21"/>
              </w:rPr>
              <w:t>法律の専門家であり、企業情報の取り扱いや公平性・公正性などコンプライアンスに精通しており、</w:t>
            </w:r>
            <w:r w:rsidR="00304986">
              <w:rPr>
                <w:rFonts w:ascii="Meiryo UI" w:eastAsia="Meiryo UI" w:hAnsi="Meiryo UI" w:cs="ＭＳ Ｐゴシック" w:hint="eastAsia"/>
                <w:kern w:val="0"/>
                <w:szCs w:val="21"/>
              </w:rPr>
              <w:t>主に</w:t>
            </w:r>
            <w:r w:rsidRPr="001876AA">
              <w:rPr>
                <w:rFonts w:ascii="Meiryo UI" w:eastAsia="Meiryo UI" w:hAnsi="Meiryo UI" w:cs="ＭＳ Ｐゴシック" w:hint="eastAsia"/>
                <w:kern w:val="0"/>
                <w:szCs w:val="21"/>
              </w:rPr>
              <w:t>本業務の提案方法の法的妥当性を審査。</w:t>
            </w:r>
          </w:p>
        </w:tc>
      </w:tr>
      <w:tr w:rsidR="007E214D" w:rsidRPr="005A278D" w:rsidTr="000F6191">
        <w:trPr>
          <w:trHeight w:val="1337"/>
        </w:trPr>
        <w:tc>
          <w:tcPr>
            <w:tcW w:w="2930" w:type="dxa"/>
            <w:shd w:val="clear" w:color="auto" w:fill="auto"/>
            <w:vAlign w:val="center"/>
          </w:tcPr>
          <w:p w:rsidR="001876AA" w:rsidRPr="001876AA" w:rsidRDefault="001876AA" w:rsidP="001876AA">
            <w:pPr>
              <w:rPr>
                <w:rFonts w:ascii="Meiryo UI" w:eastAsia="Meiryo UI" w:hAnsi="Meiryo UI" w:cs="ＭＳ Ｐゴシック"/>
                <w:kern w:val="0"/>
                <w:szCs w:val="21"/>
              </w:rPr>
            </w:pPr>
            <w:r w:rsidRPr="001876AA">
              <w:rPr>
                <w:rFonts w:ascii="Meiryo UI" w:eastAsia="Meiryo UI" w:hAnsi="Meiryo UI" w:cs="ＭＳ Ｐゴシック" w:hint="eastAsia"/>
                <w:kern w:val="0"/>
                <w:szCs w:val="21"/>
              </w:rPr>
              <w:t>一般社団法人</w:t>
            </w:r>
          </w:p>
          <w:p w:rsidR="007E214D" w:rsidRDefault="001876AA" w:rsidP="001876AA">
            <w:pPr>
              <w:rPr>
                <w:rFonts w:ascii="Meiryo UI" w:eastAsia="Meiryo UI" w:hAnsi="Meiryo UI" w:cs="ＭＳ Ｐゴシック"/>
                <w:kern w:val="0"/>
                <w:szCs w:val="21"/>
              </w:rPr>
            </w:pPr>
            <w:r w:rsidRPr="001876AA">
              <w:rPr>
                <w:rFonts w:ascii="Meiryo UI" w:eastAsia="Meiryo UI" w:hAnsi="Meiryo UI" w:cs="ＭＳ Ｐゴシック" w:hint="eastAsia"/>
                <w:kern w:val="0"/>
                <w:szCs w:val="21"/>
              </w:rPr>
              <w:t>大阪府中小企業診断協会</w:t>
            </w:r>
          </w:p>
          <w:p w:rsidR="00315E9B" w:rsidRPr="00794C6B" w:rsidRDefault="00315E9B" w:rsidP="001876AA">
            <w:pPr>
              <w:rPr>
                <w:rFonts w:ascii="Meiryo UI" w:eastAsia="Meiryo UI" w:hAnsi="Meiryo UI" w:cs="ＭＳ Ｐゴシック"/>
                <w:kern w:val="0"/>
                <w:szCs w:val="21"/>
              </w:rPr>
            </w:pPr>
            <w:r>
              <w:rPr>
                <w:rFonts w:ascii="Meiryo UI" w:eastAsia="Meiryo UI" w:hAnsi="Meiryo UI" w:cs="ＭＳ Ｐゴシック" w:hint="eastAsia"/>
                <w:kern w:val="0"/>
                <w:szCs w:val="21"/>
              </w:rPr>
              <w:t>理事</w:t>
            </w:r>
          </w:p>
        </w:tc>
        <w:tc>
          <w:tcPr>
            <w:tcW w:w="1464" w:type="dxa"/>
            <w:shd w:val="clear" w:color="auto" w:fill="auto"/>
            <w:vAlign w:val="center"/>
          </w:tcPr>
          <w:p w:rsidR="007E214D" w:rsidRPr="00794C6B" w:rsidRDefault="001876AA" w:rsidP="007E214D">
            <w:pPr>
              <w:widowControl/>
              <w:jc w:val="center"/>
              <w:rPr>
                <w:rFonts w:ascii="Meiryo UI" w:eastAsia="Meiryo UI" w:hAnsi="Meiryo UI" w:cs="ＭＳ Ｐゴシック"/>
                <w:kern w:val="0"/>
                <w:szCs w:val="21"/>
              </w:rPr>
            </w:pPr>
            <w:r w:rsidRPr="001876AA">
              <w:rPr>
                <w:rFonts w:ascii="Meiryo UI" w:eastAsia="Meiryo UI" w:hAnsi="Meiryo UI" w:cs="ＭＳ Ｐゴシック" w:hint="eastAsia"/>
                <w:kern w:val="0"/>
                <w:szCs w:val="21"/>
              </w:rPr>
              <w:t>中井　勝博</w:t>
            </w:r>
          </w:p>
        </w:tc>
        <w:tc>
          <w:tcPr>
            <w:tcW w:w="5245" w:type="dxa"/>
            <w:shd w:val="clear" w:color="auto" w:fill="auto"/>
          </w:tcPr>
          <w:p w:rsidR="007E214D" w:rsidRPr="00794C6B" w:rsidRDefault="00304986" w:rsidP="00EB16BC">
            <w:pPr>
              <w:rPr>
                <w:rFonts w:ascii="Meiryo UI" w:eastAsia="Meiryo UI" w:hAnsi="Meiryo UI"/>
                <w:color w:val="FF0000"/>
                <w:szCs w:val="21"/>
              </w:rPr>
            </w:pPr>
            <w:r>
              <w:rPr>
                <w:rFonts w:ascii="Meiryo UI" w:eastAsia="Meiryo UI" w:hAnsi="Meiryo UI" w:hint="eastAsia"/>
                <w:szCs w:val="21"/>
              </w:rPr>
              <w:t>中小企業診断士として、</w:t>
            </w:r>
            <w:bookmarkStart w:id="0" w:name="_GoBack"/>
            <w:bookmarkEnd w:id="0"/>
            <w:r w:rsidR="00315E9B">
              <w:rPr>
                <w:rFonts w:ascii="Meiryo UI" w:eastAsia="Meiryo UI" w:hAnsi="Meiryo UI" w:hint="eastAsia"/>
                <w:szCs w:val="21"/>
              </w:rPr>
              <w:t>府内外の支援機関での相談員経験が長いほか、府内の大手製造業の</w:t>
            </w:r>
            <w:r w:rsidR="001876AA" w:rsidRPr="001876AA">
              <w:rPr>
                <w:rFonts w:ascii="Meiryo UI" w:eastAsia="Meiryo UI" w:hAnsi="Meiryo UI" w:hint="eastAsia"/>
                <w:szCs w:val="21"/>
              </w:rPr>
              <w:t>出身であり、ものづくりの商流に詳しいことから、</w:t>
            </w:r>
            <w:r>
              <w:rPr>
                <w:rFonts w:ascii="Meiryo UI" w:eastAsia="Meiryo UI" w:hAnsi="Meiryo UI" w:hint="eastAsia"/>
                <w:szCs w:val="21"/>
              </w:rPr>
              <w:t>主に</w:t>
            </w:r>
            <w:r w:rsidR="001876AA" w:rsidRPr="001876AA">
              <w:rPr>
                <w:rFonts w:ascii="Meiryo UI" w:eastAsia="Meiryo UI" w:hAnsi="Meiryo UI" w:hint="eastAsia"/>
                <w:szCs w:val="21"/>
              </w:rPr>
              <w:t>中小企業の大阪・関西万博への参入に繋がるような提案になっているかどうかを審査。</w:t>
            </w:r>
          </w:p>
        </w:tc>
      </w:tr>
    </w:tbl>
    <w:p w:rsidR="005F3DDA" w:rsidRPr="005A278D" w:rsidRDefault="005F3DDA" w:rsidP="000F6191">
      <w:pPr>
        <w:spacing w:line="420" w:lineRule="exact"/>
        <w:rPr>
          <w:rFonts w:ascii="Meiryo UI" w:eastAsia="Meiryo UI" w:hAnsi="Meiryo UI"/>
          <w:sz w:val="24"/>
          <w:szCs w:val="24"/>
        </w:rPr>
      </w:pPr>
    </w:p>
    <w:sectPr w:rsidR="005F3DDA" w:rsidRPr="005A278D" w:rsidSect="000F6191">
      <w:pgSz w:w="11906" w:h="16838"/>
      <w:pgMar w:top="1134" w:right="851" w:bottom="1134"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05AF" w:rsidRDefault="002605AF" w:rsidP="00EE1C61">
      <w:r>
        <w:separator/>
      </w:r>
    </w:p>
  </w:endnote>
  <w:endnote w:type="continuationSeparator" w:id="0">
    <w:p w:rsidR="002605AF" w:rsidRDefault="002605AF" w:rsidP="00EE1C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05AF" w:rsidRDefault="002605AF" w:rsidP="00EE1C61">
      <w:r>
        <w:separator/>
      </w:r>
    </w:p>
  </w:footnote>
  <w:footnote w:type="continuationSeparator" w:id="0">
    <w:p w:rsidR="002605AF" w:rsidRDefault="002605AF" w:rsidP="00EE1C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D55697"/>
    <w:multiLevelType w:val="hybridMultilevel"/>
    <w:tmpl w:val="38962A54"/>
    <w:lvl w:ilvl="0" w:tplc="9632643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19C0"/>
    <w:rsid w:val="00034E4A"/>
    <w:rsid w:val="0005151E"/>
    <w:rsid w:val="0005640B"/>
    <w:rsid w:val="000C3E3B"/>
    <w:rsid w:val="000C5C03"/>
    <w:rsid w:val="000F6191"/>
    <w:rsid w:val="000F6D98"/>
    <w:rsid w:val="000F7E5A"/>
    <w:rsid w:val="001107E2"/>
    <w:rsid w:val="001419C0"/>
    <w:rsid w:val="001539BC"/>
    <w:rsid w:val="00175B1D"/>
    <w:rsid w:val="001876AA"/>
    <w:rsid w:val="00193A02"/>
    <w:rsid w:val="002340B8"/>
    <w:rsid w:val="002605AF"/>
    <w:rsid w:val="00267017"/>
    <w:rsid w:val="002B54BE"/>
    <w:rsid w:val="00304986"/>
    <w:rsid w:val="0031153C"/>
    <w:rsid w:val="00315E9B"/>
    <w:rsid w:val="00335892"/>
    <w:rsid w:val="003A16C3"/>
    <w:rsid w:val="0049415E"/>
    <w:rsid w:val="004E471B"/>
    <w:rsid w:val="004F7184"/>
    <w:rsid w:val="00510CB3"/>
    <w:rsid w:val="005609D9"/>
    <w:rsid w:val="005655E1"/>
    <w:rsid w:val="00586571"/>
    <w:rsid w:val="005A278D"/>
    <w:rsid w:val="005A2E64"/>
    <w:rsid w:val="005F3DDA"/>
    <w:rsid w:val="00602562"/>
    <w:rsid w:val="006D61B7"/>
    <w:rsid w:val="00757379"/>
    <w:rsid w:val="00761DEC"/>
    <w:rsid w:val="00762064"/>
    <w:rsid w:val="00790AFE"/>
    <w:rsid w:val="00794C6B"/>
    <w:rsid w:val="007E214D"/>
    <w:rsid w:val="00853D51"/>
    <w:rsid w:val="008C063A"/>
    <w:rsid w:val="008F131F"/>
    <w:rsid w:val="00935FAF"/>
    <w:rsid w:val="009758A3"/>
    <w:rsid w:val="00997ABB"/>
    <w:rsid w:val="00AC6FC5"/>
    <w:rsid w:val="00AF37A4"/>
    <w:rsid w:val="00B32246"/>
    <w:rsid w:val="00B8203E"/>
    <w:rsid w:val="00BE71A5"/>
    <w:rsid w:val="00C616F4"/>
    <w:rsid w:val="00C97D37"/>
    <w:rsid w:val="00CA54B6"/>
    <w:rsid w:val="00D541EC"/>
    <w:rsid w:val="00D70FEC"/>
    <w:rsid w:val="00D74772"/>
    <w:rsid w:val="00D8512B"/>
    <w:rsid w:val="00DB1897"/>
    <w:rsid w:val="00DB41C3"/>
    <w:rsid w:val="00E41C6C"/>
    <w:rsid w:val="00EA7846"/>
    <w:rsid w:val="00EB16BC"/>
    <w:rsid w:val="00ED0A62"/>
    <w:rsid w:val="00EE1C61"/>
    <w:rsid w:val="00F258F2"/>
    <w:rsid w:val="00FF2A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6B7AB0AB"/>
  <w15:chartTrackingRefBased/>
  <w15:docId w15:val="{52377782-C286-4CBA-AA21-F71A703D0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419C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419C0"/>
    <w:pPr>
      <w:ind w:leftChars="400" w:left="840"/>
    </w:pPr>
  </w:style>
  <w:style w:type="paragraph" w:styleId="a4">
    <w:name w:val="Balloon Text"/>
    <w:basedOn w:val="a"/>
    <w:link w:val="a5"/>
    <w:uiPriority w:val="99"/>
    <w:semiHidden/>
    <w:unhideWhenUsed/>
    <w:rsid w:val="000C3E3B"/>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0C3E3B"/>
    <w:rPr>
      <w:rFonts w:asciiTheme="majorHAnsi" w:eastAsiaTheme="majorEastAsia" w:hAnsiTheme="majorHAnsi" w:cstheme="majorBidi"/>
      <w:sz w:val="18"/>
      <w:szCs w:val="18"/>
    </w:rPr>
  </w:style>
  <w:style w:type="paragraph" w:styleId="a6">
    <w:name w:val="header"/>
    <w:basedOn w:val="a"/>
    <w:link w:val="a7"/>
    <w:uiPriority w:val="99"/>
    <w:unhideWhenUsed/>
    <w:rsid w:val="00EE1C61"/>
    <w:pPr>
      <w:tabs>
        <w:tab w:val="center" w:pos="4252"/>
        <w:tab w:val="right" w:pos="8504"/>
      </w:tabs>
      <w:snapToGrid w:val="0"/>
    </w:pPr>
  </w:style>
  <w:style w:type="character" w:customStyle="1" w:styleId="a7">
    <w:name w:val="ヘッダー (文字)"/>
    <w:basedOn w:val="a0"/>
    <w:link w:val="a6"/>
    <w:uiPriority w:val="99"/>
    <w:rsid w:val="00EE1C61"/>
  </w:style>
  <w:style w:type="paragraph" w:styleId="a8">
    <w:name w:val="footer"/>
    <w:basedOn w:val="a"/>
    <w:link w:val="a9"/>
    <w:uiPriority w:val="99"/>
    <w:unhideWhenUsed/>
    <w:rsid w:val="00EE1C61"/>
    <w:pPr>
      <w:tabs>
        <w:tab w:val="center" w:pos="4252"/>
        <w:tab w:val="right" w:pos="8504"/>
      </w:tabs>
      <w:snapToGrid w:val="0"/>
    </w:pPr>
  </w:style>
  <w:style w:type="character" w:customStyle="1" w:styleId="a9">
    <w:name w:val="フッター (文字)"/>
    <w:basedOn w:val="a0"/>
    <w:link w:val="a8"/>
    <w:uiPriority w:val="99"/>
    <w:rsid w:val="00EE1C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9E07F1-F9D6-4188-99D3-216B214237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461</TotalTime>
  <Pages>2</Pages>
  <Words>257</Words>
  <Characters>1470</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田辺　寛</dc:creator>
  <cp:keywords/>
  <dc:description/>
  <cp:lastModifiedBy>橋本　彩香</cp:lastModifiedBy>
  <cp:revision>33</cp:revision>
  <cp:lastPrinted>2023-05-25T00:56:00Z</cp:lastPrinted>
  <dcterms:created xsi:type="dcterms:W3CDTF">2022-03-28T07:40:00Z</dcterms:created>
  <dcterms:modified xsi:type="dcterms:W3CDTF">2023-05-29T02:09:00Z</dcterms:modified>
</cp:coreProperties>
</file>