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ED87" w14:textId="55CE1C8C" w:rsidR="00235C15" w:rsidRPr="00235C15" w:rsidRDefault="00235C15" w:rsidP="00235C15">
      <w:pPr>
        <w:jc w:val="left"/>
        <w:rPr>
          <w:rFonts w:ascii="ＭＳ 明朝" w:eastAsia="ＭＳ 明朝" w:hAnsi="ＭＳ 明朝"/>
          <w:sz w:val="24"/>
          <w:szCs w:val="24"/>
        </w:rPr>
      </w:pPr>
      <w:r w:rsidRPr="00235C15">
        <w:rPr>
          <w:rFonts w:ascii="ＭＳ 明朝" w:eastAsia="ＭＳ 明朝" w:hAnsi="ＭＳ 明朝" w:hint="eastAsia"/>
          <w:sz w:val="24"/>
          <w:szCs w:val="24"/>
        </w:rPr>
        <w:t>委員会提出第</w:t>
      </w:r>
      <w:r w:rsidR="00CD1872">
        <w:rPr>
          <w:rFonts w:ascii="ＭＳ 明朝" w:eastAsia="ＭＳ 明朝" w:hAnsi="ＭＳ 明朝" w:hint="eastAsia"/>
          <w:sz w:val="24"/>
          <w:szCs w:val="24"/>
        </w:rPr>
        <w:t>２</w:t>
      </w:r>
      <w:r w:rsidRPr="00235C15">
        <w:rPr>
          <w:rFonts w:ascii="ＭＳ 明朝" w:eastAsia="ＭＳ 明朝" w:hAnsi="ＭＳ 明朝" w:hint="eastAsia"/>
          <w:sz w:val="24"/>
          <w:szCs w:val="24"/>
        </w:rPr>
        <w:t>号決議案</w:t>
      </w:r>
    </w:p>
    <w:p w14:paraId="08290D20" w14:textId="77777777" w:rsidR="00235C15" w:rsidRPr="00235C15" w:rsidRDefault="00235C15" w:rsidP="008F1A02">
      <w:pPr>
        <w:jc w:val="center"/>
        <w:rPr>
          <w:rFonts w:ascii="ＭＳ 明朝" w:eastAsia="ＭＳ 明朝" w:hAnsi="ＭＳ 明朝"/>
          <w:sz w:val="24"/>
          <w:szCs w:val="24"/>
        </w:rPr>
      </w:pPr>
    </w:p>
    <w:p w14:paraId="5BCF1A68" w14:textId="43348914" w:rsidR="00C23C74" w:rsidRPr="008F1A02" w:rsidRDefault="00C23C74" w:rsidP="008F1A02">
      <w:pPr>
        <w:jc w:val="center"/>
        <w:rPr>
          <w:rFonts w:ascii="ＭＳ 明朝" w:eastAsia="ＭＳ 明朝" w:hAnsi="ＭＳ 明朝"/>
          <w:sz w:val="24"/>
          <w:szCs w:val="24"/>
        </w:rPr>
      </w:pPr>
      <w:r w:rsidRPr="008F1A02">
        <w:rPr>
          <w:rFonts w:ascii="ＭＳ 明朝" w:eastAsia="ＭＳ 明朝" w:hAnsi="ＭＳ 明朝" w:hint="eastAsia"/>
          <w:sz w:val="24"/>
          <w:szCs w:val="24"/>
        </w:rPr>
        <w:t>「</w:t>
      </w:r>
      <w:r w:rsidR="00B231AF" w:rsidRPr="008F1A02">
        <w:rPr>
          <w:rFonts w:ascii="ＭＳ 明朝" w:eastAsia="ＭＳ 明朝" w:hAnsi="ＭＳ 明朝" w:hint="eastAsia"/>
          <w:sz w:val="24"/>
          <w:szCs w:val="24"/>
        </w:rPr>
        <w:t>大阪府</w:t>
      </w:r>
      <w:r w:rsidRPr="008F1A02">
        <w:rPr>
          <w:rFonts w:ascii="ＭＳ 明朝" w:eastAsia="ＭＳ 明朝" w:hAnsi="ＭＳ 明朝" w:hint="eastAsia"/>
          <w:sz w:val="24"/>
          <w:szCs w:val="24"/>
        </w:rPr>
        <w:t>基礎自治機能の充実及び強化に関する条例」の府議会の責務に関する決議</w:t>
      </w:r>
    </w:p>
    <w:p w14:paraId="1ED0DA4C" w14:textId="4D53681B" w:rsidR="00C23C74" w:rsidRPr="008F1A02" w:rsidRDefault="00C23C74" w:rsidP="008F1A02">
      <w:pPr>
        <w:ind w:firstLineChars="100" w:firstLine="240"/>
        <w:rPr>
          <w:rFonts w:ascii="ＭＳ 明朝" w:eastAsia="ＭＳ 明朝" w:hAnsi="ＭＳ 明朝"/>
          <w:sz w:val="24"/>
          <w:szCs w:val="24"/>
        </w:rPr>
      </w:pPr>
    </w:p>
    <w:p w14:paraId="40CFBC01" w14:textId="0ADCCFB1" w:rsidR="00C23C74" w:rsidRPr="008F1A02" w:rsidRDefault="00C23C74" w:rsidP="008F1A02">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急激な人口減少と少子高齢化の進展は、経済・産業・医療・福祉・教育・治安・防災・文化など社会に重大な影響を及ぼし、我が国が直面する最重要課題といっても過言ではない。</w:t>
      </w:r>
    </w:p>
    <w:p w14:paraId="7C6C4501" w14:textId="7D6B7F00" w:rsidR="00C23C74" w:rsidRPr="008F1A02" w:rsidRDefault="00C23C74" w:rsidP="008F1A02">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我々、大阪府議会議員は、この急速な変化が市町村行政にも大きな影響を与え、住民サービスへの維持が困難になりかねないという危機感から、大阪府議会は、令和５年の府議会議員選挙直後に「基礎自治体の機能強化に関する調査特別委員会」を設置し、迅速に調査・検討を進め、翌令和</w:t>
      </w:r>
      <w:r w:rsidR="00D44E92" w:rsidRPr="008F1A02">
        <w:rPr>
          <w:rFonts w:ascii="ＭＳ 明朝" w:eastAsia="ＭＳ 明朝" w:hAnsi="ＭＳ 明朝" w:hint="eastAsia"/>
          <w:sz w:val="24"/>
          <w:szCs w:val="24"/>
        </w:rPr>
        <w:t>６</w:t>
      </w:r>
      <w:r w:rsidRPr="008F1A02">
        <w:rPr>
          <w:rFonts w:ascii="ＭＳ 明朝" w:eastAsia="ＭＳ 明朝" w:hAnsi="ＭＳ 明朝"/>
          <w:sz w:val="24"/>
          <w:szCs w:val="24"/>
        </w:rPr>
        <w:t>年３月に、大阪府議会として初めて、委員会提案による「大阪府基礎自治機能の充実及び強化に関する条例」を制定するに至った。</w:t>
      </w:r>
    </w:p>
    <w:p w14:paraId="13CDAD20" w14:textId="3A3B5574" w:rsidR="00C23C74" w:rsidRPr="008F1A02" w:rsidRDefault="00C23C74" w:rsidP="008F1A02">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この条例により、府においては、知事を本部長に、各部局長を本部員として、全庁一丸となって、基礎自治機能の充実と強化に関する各種施策を、総合的に推進する「大阪府基礎自治機能充実強化推進本部」が速やかに設置され、ここでの検討を経て先般、「基礎自治機能充実強化基本方針（案）」が</w:t>
      </w:r>
      <w:r w:rsidR="00C76C4D" w:rsidRPr="008F1A02">
        <w:rPr>
          <w:rFonts w:ascii="ＭＳ 明朝" w:eastAsia="ＭＳ 明朝" w:hAnsi="ＭＳ 明朝" w:hint="eastAsia"/>
          <w:sz w:val="24"/>
          <w:szCs w:val="24"/>
        </w:rPr>
        <w:t>示された</w:t>
      </w:r>
      <w:r w:rsidRPr="008F1A02">
        <w:rPr>
          <w:rFonts w:ascii="ＭＳ 明朝" w:eastAsia="ＭＳ 明朝" w:hAnsi="ＭＳ 明朝" w:hint="eastAsia"/>
          <w:sz w:val="24"/>
          <w:szCs w:val="24"/>
        </w:rPr>
        <w:t>。</w:t>
      </w:r>
    </w:p>
    <w:p w14:paraId="63CB6160" w14:textId="77777777" w:rsidR="00C23C74" w:rsidRPr="008F1A02" w:rsidRDefault="00C23C74" w:rsidP="008F1A02">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この方針では、基礎自治機能の充実・強化の方向性を明確にし、市町村における早い段階からの行政課題への対応策の検討と実施の必要性、それに対する府の支援の方向性が定められている。</w:t>
      </w:r>
    </w:p>
    <w:p w14:paraId="621704E4" w14:textId="1C84DC69" w:rsidR="00C23C74" w:rsidRPr="008F1A02" w:rsidRDefault="00C23C74" w:rsidP="008F1A02">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特に、財政状況や組織体制などが厳しい小規模の自治体では、人口減少・少子高齢化に伴う様々な課題が顕在化しつつあるため、大阪府はより丁寧な支援を行う方針を掲げた。具体的には、人的・財政的支援、組織及び運営の合理化に対する支援、広域連携の促進のみならず、将来の市町村合併も見据えた、総合的な支援策である「合併円滑化等支援地域の指定」や「市町村合併円滑化等支援計画の策定」など</w:t>
      </w:r>
      <w:r w:rsidR="00730126" w:rsidRPr="008F1A02">
        <w:rPr>
          <w:rFonts w:ascii="ＭＳ 明朝" w:eastAsia="ＭＳ 明朝" w:hAnsi="ＭＳ 明朝" w:hint="eastAsia"/>
          <w:sz w:val="24"/>
          <w:szCs w:val="24"/>
        </w:rPr>
        <w:t>に</w:t>
      </w:r>
      <w:r w:rsidRPr="008F1A02">
        <w:rPr>
          <w:rFonts w:ascii="ＭＳ 明朝" w:eastAsia="ＭＳ 明朝" w:hAnsi="ＭＳ 明朝" w:hint="eastAsia"/>
          <w:sz w:val="24"/>
          <w:szCs w:val="24"/>
        </w:rPr>
        <w:t>及び、全国的にも先進的な施策を盛り込み、難題である基礎自治機能の充実・強化に正面から向き合う姿勢を全面的に打ち出すなど全国的にみても、より踏み込んだ方針となっている。</w:t>
      </w:r>
    </w:p>
    <w:p w14:paraId="172A18E7" w14:textId="74FA7640" w:rsidR="00C23C74" w:rsidRPr="008F1A02" w:rsidRDefault="00C23C74" w:rsidP="008F1A02">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また、条例においても、こうした施策を確実に実行し、効果を上げるためには、我々、大阪府議会議員も相当に努力・研鑽する必要があるとの強い志のもと、大阪府の責務だけでなく、大阪府議会の責務も明確にした。</w:t>
      </w:r>
    </w:p>
    <w:p w14:paraId="1FD92464" w14:textId="7273018F" w:rsidR="00C23C74" w:rsidRPr="008F1A02" w:rsidRDefault="00C23C74" w:rsidP="008F1A02">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よって、条例の趣旨に則り、各地域の住民代表として選挙された、大阪府議会議員により構成される大阪府議会として、以下の取組みを進める。</w:t>
      </w:r>
    </w:p>
    <w:p w14:paraId="410FC6E2" w14:textId="154D905D" w:rsidR="00C23C74" w:rsidRPr="008F1A02" w:rsidRDefault="00C23C74" w:rsidP="008F1A02">
      <w:pPr>
        <w:rPr>
          <w:rFonts w:ascii="ＭＳ 明朝" w:eastAsia="ＭＳ 明朝" w:hAnsi="ＭＳ 明朝"/>
          <w:sz w:val="24"/>
          <w:szCs w:val="24"/>
        </w:rPr>
      </w:pPr>
    </w:p>
    <w:p w14:paraId="3070A3F7" w14:textId="041C9378" w:rsidR="00C23C74" w:rsidRPr="008F1A02" w:rsidRDefault="00C23C74" w:rsidP="008F1A02">
      <w:pPr>
        <w:ind w:left="240" w:hangingChars="100" w:hanging="240"/>
        <w:rPr>
          <w:rFonts w:ascii="ＭＳ 明朝" w:eastAsia="ＭＳ 明朝" w:hAnsi="ＭＳ 明朝"/>
          <w:sz w:val="24"/>
          <w:szCs w:val="24"/>
        </w:rPr>
      </w:pPr>
      <w:r w:rsidRPr="008F1A02">
        <w:rPr>
          <w:rFonts w:ascii="ＭＳ 明朝" w:eastAsia="ＭＳ 明朝" w:hAnsi="ＭＳ 明朝" w:hint="eastAsia"/>
          <w:sz w:val="24"/>
          <w:szCs w:val="24"/>
        </w:rPr>
        <w:t xml:space="preserve">〇　</w:t>
      </w:r>
      <w:r w:rsidRPr="008F1A02">
        <w:rPr>
          <w:rFonts w:ascii="ＭＳ 明朝" w:eastAsia="ＭＳ 明朝" w:hAnsi="ＭＳ 明朝"/>
          <w:sz w:val="24"/>
          <w:szCs w:val="24"/>
        </w:rPr>
        <w:t>大阪府議会から、市町村議会に対して、「</w:t>
      </w:r>
      <w:r w:rsidR="00B231AF" w:rsidRPr="008F1A02">
        <w:rPr>
          <w:rFonts w:ascii="ＭＳ 明朝" w:eastAsia="ＭＳ 明朝" w:hAnsi="ＭＳ 明朝" w:hint="eastAsia"/>
          <w:sz w:val="24"/>
          <w:szCs w:val="24"/>
        </w:rPr>
        <w:t>大阪府</w:t>
      </w:r>
      <w:r w:rsidRPr="008F1A02">
        <w:rPr>
          <w:rFonts w:ascii="ＭＳ 明朝" w:eastAsia="ＭＳ 明朝" w:hAnsi="ＭＳ 明朝"/>
          <w:sz w:val="24"/>
          <w:szCs w:val="24"/>
        </w:rPr>
        <w:t>基礎自治機能の充実及び強化に関する条例」並びに「基礎自治機能充実強化基本方針」策定についての周知を行う。</w:t>
      </w:r>
    </w:p>
    <w:p w14:paraId="02F1C27F" w14:textId="77777777" w:rsidR="00C23C74" w:rsidRPr="008F1A02" w:rsidRDefault="00C23C74" w:rsidP="008F1A02">
      <w:pPr>
        <w:ind w:left="240" w:hangingChars="100" w:hanging="240"/>
        <w:rPr>
          <w:rFonts w:ascii="ＭＳ 明朝" w:eastAsia="ＭＳ 明朝" w:hAnsi="ＭＳ 明朝"/>
          <w:sz w:val="24"/>
          <w:szCs w:val="24"/>
        </w:rPr>
      </w:pPr>
    </w:p>
    <w:p w14:paraId="6C4EFF70" w14:textId="41D6D92F" w:rsidR="00C23C74" w:rsidRPr="008F1A02" w:rsidRDefault="00C23C74" w:rsidP="008F1A02">
      <w:pPr>
        <w:ind w:left="240" w:hangingChars="100" w:hanging="240"/>
        <w:rPr>
          <w:rFonts w:ascii="ＭＳ 明朝" w:eastAsia="ＭＳ 明朝" w:hAnsi="ＭＳ 明朝"/>
          <w:sz w:val="24"/>
          <w:szCs w:val="24"/>
        </w:rPr>
      </w:pPr>
      <w:r w:rsidRPr="008F1A02">
        <w:rPr>
          <w:rFonts w:ascii="ＭＳ 明朝" w:eastAsia="ＭＳ 明朝" w:hAnsi="ＭＳ 明朝" w:hint="eastAsia"/>
          <w:sz w:val="24"/>
          <w:szCs w:val="24"/>
        </w:rPr>
        <w:t>〇　大阪府議会は、学識経験者や国、他自治体などとの意見交換や特別委員会におけ</w:t>
      </w:r>
      <w:r w:rsidRPr="008F1A02">
        <w:rPr>
          <w:rFonts w:ascii="ＭＳ 明朝" w:eastAsia="ＭＳ 明朝" w:hAnsi="ＭＳ 明朝" w:hint="eastAsia"/>
          <w:sz w:val="24"/>
          <w:szCs w:val="24"/>
        </w:rPr>
        <w:lastRenderedPageBreak/>
        <w:t>る委員間討議などを通じ、基礎自治機能の充実強化に関する調査研究に努め、必要に応じて知事・理事者への必要な提言・検証を行う。</w:t>
      </w:r>
    </w:p>
    <w:p w14:paraId="6EC7A24F" w14:textId="77777777" w:rsidR="00C23C74" w:rsidRPr="008F1A02" w:rsidRDefault="00C23C74" w:rsidP="008F1A02">
      <w:pPr>
        <w:ind w:left="240" w:hangingChars="100" w:hanging="240"/>
        <w:rPr>
          <w:rFonts w:ascii="ＭＳ 明朝" w:eastAsia="ＭＳ 明朝" w:hAnsi="ＭＳ 明朝"/>
          <w:sz w:val="24"/>
          <w:szCs w:val="24"/>
        </w:rPr>
      </w:pPr>
    </w:p>
    <w:p w14:paraId="2DAA5B2F" w14:textId="602D3E8C" w:rsidR="00C23C74" w:rsidRPr="008F1A02" w:rsidRDefault="00C23C74" w:rsidP="008F1A02">
      <w:pPr>
        <w:ind w:left="240" w:hangingChars="100" w:hanging="240"/>
        <w:rPr>
          <w:rFonts w:ascii="ＭＳ 明朝" w:eastAsia="ＭＳ 明朝" w:hAnsi="ＭＳ 明朝"/>
          <w:sz w:val="24"/>
          <w:szCs w:val="24"/>
        </w:rPr>
      </w:pPr>
      <w:r w:rsidRPr="008F1A02">
        <w:rPr>
          <w:rFonts w:ascii="ＭＳ 明朝" w:eastAsia="ＭＳ 明朝" w:hAnsi="ＭＳ 明朝" w:hint="eastAsia"/>
          <w:sz w:val="24"/>
          <w:szCs w:val="24"/>
        </w:rPr>
        <w:t>〇</w:t>
      </w:r>
      <w:r w:rsidR="00C76C4D" w:rsidRPr="008F1A02">
        <w:rPr>
          <w:rFonts w:ascii="ＭＳ 明朝" w:eastAsia="ＭＳ 明朝" w:hAnsi="ＭＳ 明朝" w:hint="eastAsia"/>
          <w:sz w:val="24"/>
          <w:szCs w:val="24"/>
        </w:rPr>
        <w:t xml:space="preserve">　</w:t>
      </w:r>
      <w:r w:rsidRPr="008F1A02">
        <w:rPr>
          <w:rFonts w:ascii="ＭＳ 明朝" w:eastAsia="ＭＳ 明朝" w:hAnsi="ＭＳ 明朝" w:hint="eastAsia"/>
          <w:sz w:val="24"/>
          <w:szCs w:val="24"/>
        </w:rPr>
        <w:t>各議員は、地元選出の大阪府議会議員として、市町村議会や首長などと協働連携し、基礎自治機能の充実強化に関する現状把握や課題抽出・意見の集約・改革案の検討・</w:t>
      </w:r>
      <w:r w:rsidR="00E577E3" w:rsidRPr="008F1A02">
        <w:rPr>
          <w:rFonts w:ascii="ＭＳ 明朝" w:eastAsia="ＭＳ 明朝" w:hAnsi="ＭＳ 明朝" w:hint="eastAsia"/>
          <w:sz w:val="24"/>
          <w:szCs w:val="24"/>
        </w:rPr>
        <w:t>気</w:t>
      </w:r>
      <w:r w:rsidRPr="008F1A02">
        <w:rPr>
          <w:rFonts w:ascii="ＭＳ 明朝" w:eastAsia="ＭＳ 明朝" w:hAnsi="ＭＳ 明朝" w:hint="eastAsia"/>
          <w:sz w:val="24"/>
          <w:szCs w:val="24"/>
        </w:rPr>
        <w:t>運の醸成などに努める。</w:t>
      </w:r>
    </w:p>
    <w:p w14:paraId="3AECDA32" w14:textId="77777777" w:rsidR="00C23C74" w:rsidRPr="008F1A02" w:rsidRDefault="00C23C74" w:rsidP="008F1A02">
      <w:pPr>
        <w:ind w:left="240" w:hangingChars="100" w:hanging="240"/>
        <w:rPr>
          <w:rFonts w:ascii="ＭＳ 明朝" w:eastAsia="ＭＳ 明朝" w:hAnsi="ＭＳ 明朝"/>
          <w:sz w:val="24"/>
          <w:szCs w:val="24"/>
        </w:rPr>
      </w:pPr>
    </w:p>
    <w:p w14:paraId="5BA80578" w14:textId="55941005" w:rsidR="00C23C74" w:rsidRPr="008F1A02" w:rsidRDefault="00C23C74" w:rsidP="008F1A02">
      <w:pPr>
        <w:ind w:left="240" w:hangingChars="100" w:hanging="240"/>
        <w:rPr>
          <w:rFonts w:ascii="ＭＳ 明朝" w:eastAsia="ＭＳ 明朝" w:hAnsi="ＭＳ 明朝"/>
          <w:sz w:val="24"/>
          <w:szCs w:val="24"/>
        </w:rPr>
      </w:pPr>
      <w:r w:rsidRPr="008F1A02">
        <w:rPr>
          <w:rFonts w:ascii="ＭＳ 明朝" w:eastAsia="ＭＳ 明朝" w:hAnsi="ＭＳ 明朝" w:hint="eastAsia"/>
          <w:sz w:val="24"/>
          <w:szCs w:val="24"/>
        </w:rPr>
        <w:t>〇　各府議会議員は、基礎自治機能の充実強化について積極的に調査研究を進め、大阪府・市町村などが主催・協賛するシンポジウムや住民集会などへの参画をはじめ、府議会における各種取組みを、議員</w:t>
      </w:r>
      <w:r w:rsidR="00C76C4D" w:rsidRPr="008F1A02">
        <w:rPr>
          <w:rFonts w:ascii="ＭＳ 明朝" w:eastAsia="ＭＳ 明朝" w:hAnsi="ＭＳ 明朝" w:hint="eastAsia"/>
          <w:sz w:val="24"/>
          <w:szCs w:val="24"/>
        </w:rPr>
        <w:t>ＨＰ</w:t>
      </w:r>
      <w:r w:rsidRPr="008F1A02">
        <w:rPr>
          <w:rFonts w:ascii="ＭＳ 明朝" w:eastAsia="ＭＳ 明朝" w:hAnsi="ＭＳ 明朝"/>
          <w:sz w:val="24"/>
          <w:szCs w:val="24"/>
        </w:rPr>
        <w:t>やＳＮＳなど様々な媒体を通じて発信・交流するなど、基礎自治機能の充実強化についての住民理解の促進に努める。</w:t>
      </w:r>
    </w:p>
    <w:p w14:paraId="3361A284" w14:textId="43A475F3" w:rsidR="00C23C74" w:rsidRPr="008F1A02" w:rsidRDefault="00C23C74" w:rsidP="008F1A02">
      <w:pPr>
        <w:rPr>
          <w:rFonts w:ascii="ＭＳ 明朝" w:eastAsia="ＭＳ 明朝" w:hAnsi="ＭＳ 明朝"/>
          <w:sz w:val="24"/>
          <w:szCs w:val="24"/>
        </w:rPr>
      </w:pPr>
    </w:p>
    <w:p w14:paraId="696AE33B" w14:textId="77777777" w:rsidR="00C23C74" w:rsidRPr="008F1A02" w:rsidRDefault="00C23C74" w:rsidP="008F1A02">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急激な人口減少及び少子高齢化は、一部地域の課題ではない。大阪市・堺市も含め、府内全ての市町村が遅かれ早かれ直面する重要課題である。人口減少・少子高齢化は、地域が抱える課題の背景に必ず存在しており、全ての大阪府議会議員が、様々な議員活動を進める上でも、この観点を常に意識し、地域の振興と発展に努める必要がある。</w:t>
      </w:r>
    </w:p>
    <w:p w14:paraId="449C2F2B" w14:textId="2C377918" w:rsidR="00C23C74" w:rsidRPr="008F1A02" w:rsidRDefault="00C23C74" w:rsidP="008F1A02">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市町村における基礎自治機能の充実及び強化なくして大阪の再生と成長はない。</w:t>
      </w:r>
      <w:r w:rsidRPr="008F1A02">
        <w:rPr>
          <w:rFonts w:ascii="ＭＳ 明朝" w:eastAsia="ＭＳ 明朝" w:hAnsi="ＭＳ 明朝"/>
          <w:sz w:val="24"/>
          <w:szCs w:val="24"/>
        </w:rPr>
        <w:t xml:space="preserve"> 市町村が将来にわたって地域住民が安心して安全に暮らし、働き、そして活動する場であり続けられるよう、大阪府議会は、市町村の基礎自治機能の充実及び強化に向け、真摯に、且つ、精力的に取り組んでいく。</w:t>
      </w:r>
    </w:p>
    <w:p w14:paraId="3B5EF193" w14:textId="77777777" w:rsidR="00C23C74" w:rsidRPr="008F1A02" w:rsidRDefault="00C23C74" w:rsidP="008F1A02">
      <w:pPr>
        <w:rPr>
          <w:rFonts w:ascii="ＭＳ 明朝" w:eastAsia="ＭＳ 明朝" w:hAnsi="ＭＳ 明朝"/>
          <w:sz w:val="24"/>
          <w:szCs w:val="24"/>
        </w:rPr>
      </w:pPr>
    </w:p>
    <w:p w14:paraId="174DB682" w14:textId="36CA4B34" w:rsidR="00C23C74" w:rsidRDefault="00C23C74" w:rsidP="004D55EB">
      <w:pPr>
        <w:ind w:firstLineChars="100" w:firstLine="240"/>
        <w:rPr>
          <w:rFonts w:ascii="ＭＳ 明朝" w:eastAsia="ＭＳ 明朝" w:hAnsi="ＭＳ 明朝"/>
          <w:sz w:val="24"/>
          <w:szCs w:val="24"/>
        </w:rPr>
      </w:pPr>
      <w:r w:rsidRPr="008F1A02">
        <w:rPr>
          <w:rFonts w:ascii="ＭＳ 明朝" w:eastAsia="ＭＳ 明朝" w:hAnsi="ＭＳ 明朝" w:hint="eastAsia"/>
          <w:sz w:val="24"/>
          <w:szCs w:val="24"/>
        </w:rPr>
        <w:t>以上、決議する。</w:t>
      </w:r>
    </w:p>
    <w:p w14:paraId="344FDFF1" w14:textId="77777777" w:rsidR="00235C15" w:rsidRDefault="00235C15" w:rsidP="008F1A02">
      <w:pPr>
        <w:ind w:firstLineChars="100" w:firstLine="240"/>
        <w:rPr>
          <w:rFonts w:ascii="ＭＳ 明朝" w:eastAsia="ＭＳ 明朝" w:hAnsi="ＭＳ 明朝"/>
          <w:sz w:val="24"/>
          <w:szCs w:val="24"/>
        </w:rPr>
      </w:pPr>
    </w:p>
    <w:p w14:paraId="2CF1141A" w14:textId="3D12E07E" w:rsidR="00235C15" w:rsidRDefault="00235C15" w:rsidP="004D55EB">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令和７年３月　日</w:t>
      </w:r>
    </w:p>
    <w:p w14:paraId="2ECA45C5" w14:textId="77777777" w:rsidR="00235C15" w:rsidRDefault="00235C15" w:rsidP="008F1A02">
      <w:pPr>
        <w:ind w:firstLineChars="100" w:firstLine="240"/>
        <w:rPr>
          <w:rFonts w:ascii="ＭＳ 明朝" w:eastAsia="ＭＳ 明朝" w:hAnsi="ＭＳ 明朝"/>
          <w:sz w:val="24"/>
          <w:szCs w:val="24"/>
        </w:rPr>
      </w:pPr>
    </w:p>
    <w:p w14:paraId="4CC720B5" w14:textId="180C7330" w:rsidR="00235C15" w:rsidRPr="008F1A02" w:rsidRDefault="00235C15" w:rsidP="00235C15">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大 阪 府 議 会</w:t>
      </w:r>
    </w:p>
    <w:sectPr w:rsidR="00235C15" w:rsidRPr="008F1A02" w:rsidSect="008F1A02">
      <w:pgSz w:w="11906" w:h="16838" w:code="9"/>
      <w:pgMar w:top="1134" w:right="1418" w:bottom="1134"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76A4" w14:textId="77777777" w:rsidR="00A22AC3" w:rsidRDefault="00A22AC3" w:rsidP="00B20FF0">
      <w:r>
        <w:separator/>
      </w:r>
    </w:p>
  </w:endnote>
  <w:endnote w:type="continuationSeparator" w:id="0">
    <w:p w14:paraId="6BB99906" w14:textId="77777777" w:rsidR="00A22AC3" w:rsidRDefault="00A22AC3" w:rsidP="00B2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9F9A" w14:textId="77777777" w:rsidR="00A22AC3" w:rsidRDefault="00A22AC3" w:rsidP="00B20FF0">
      <w:r>
        <w:separator/>
      </w:r>
    </w:p>
  </w:footnote>
  <w:footnote w:type="continuationSeparator" w:id="0">
    <w:p w14:paraId="4D4F0A13" w14:textId="77777777" w:rsidR="00A22AC3" w:rsidRDefault="00A22AC3" w:rsidP="00B20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74"/>
    <w:rsid w:val="00235C15"/>
    <w:rsid w:val="004D55EB"/>
    <w:rsid w:val="00730126"/>
    <w:rsid w:val="0074226B"/>
    <w:rsid w:val="007915B2"/>
    <w:rsid w:val="008F1A02"/>
    <w:rsid w:val="00A22AC3"/>
    <w:rsid w:val="00B20FF0"/>
    <w:rsid w:val="00B231AF"/>
    <w:rsid w:val="00BB3B83"/>
    <w:rsid w:val="00BE36DC"/>
    <w:rsid w:val="00C23C74"/>
    <w:rsid w:val="00C76C4D"/>
    <w:rsid w:val="00CD1872"/>
    <w:rsid w:val="00CE75DE"/>
    <w:rsid w:val="00D110C9"/>
    <w:rsid w:val="00D44E92"/>
    <w:rsid w:val="00D71891"/>
    <w:rsid w:val="00DA3AAE"/>
    <w:rsid w:val="00DC1843"/>
    <w:rsid w:val="00E37BFA"/>
    <w:rsid w:val="00E577E3"/>
    <w:rsid w:val="00F51567"/>
    <w:rsid w:val="00FA0F78"/>
    <w:rsid w:val="00FD2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1FCEF"/>
  <w15:chartTrackingRefBased/>
  <w15:docId w15:val="{983B82E9-5013-4048-BDE1-B5FC7310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FF0"/>
    <w:pPr>
      <w:tabs>
        <w:tab w:val="center" w:pos="4252"/>
        <w:tab w:val="right" w:pos="8504"/>
      </w:tabs>
      <w:snapToGrid w:val="0"/>
    </w:pPr>
  </w:style>
  <w:style w:type="character" w:customStyle="1" w:styleId="a4">
    <w:name w:val="ヘッダー (文字)"/>
    <w:basedOn w:val="a0"/>
    <w:link w:val="a3"/>
    <w:uiPriority w:val="99"/>
    <w:rsid w:val="00B20FF0"/>
  </w:style>
  <w:style w:type="paragraph" w:styleId="a5">
    <w:name w:val="footer"/>
    <w:basedOn w:val="a"/>
    <w:link w:val="a6"/>
    <w:uiPriority w:val="99"/>
    <w:unhideWhenUsed/>
    <w:rsid w:val="00B20FF0"/>
    <w:pPr>
      <w:tabs>
        <w:tab w:val="center" w:pos="4252"/>
        <w:tab w:val="right" w:pos="8504"/>
      </w:tabs>
      <w:snapToGrid w:val="0"/>
    </w:pPr>
  </w:style>
  <w:style w:type="character" w:customStyle="1" w:styleId="a6">
    <w:name w:val="フッター (文字)"/>
    <w:basedOn w:val="a0"/>
    <w:link w:val="a5"/>
    <w:uiPriority w:val="99"/>
    <w:rsid w:val="00B2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素子</dc:creator>
  <cp:keywords/>
  <dc:description/>
  <cp:lastModifiedBy>林田　みよ</cp:lastModifiedBy>
  <cp:revision>6</cp:revision>
  <cp:lastPrinted>2025-03-19T11:55:00Z</cp:lastPrinted>
  <dcterms:created xsi:type="dcterms:W3CDTF">2025-03-19T08:39:00Z</dcterms:created>
  <dcterms:modified xsi:type="dcterms:W3CDTF">2025-03-19T11:55:00Z</dcterms:modified>
</cp:coreProperties>
</file>