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81FBC" w14:textId="77777777" w:rsidR="001B6A9B" w:rsidRPr="001B6A9B" w:rsidRDefault="001B6A9B" w:rsidP="001B6A9B">
      <w:pPr>
        <w:jc w:val="center"/>
        <w:rPr>
          <w:rFonts w:ascii="BIZ UDPゴシック" w:eastAsia="BIZ UDPゴシック" w:hAnsi="BIZ UDPゴシック"/>
          <w:b/>
          <w:sz w:val="24"/>
          <w:szCs w:val="21"/>
        </w:rPr>
      </w:pPr>
      <w:r w:rsidRPr="001B6A9B">
        <w:rPr>
          <w:rFonts w:ascii="BIZ UDPゴシック" w:eastAsia="BIZ UDPゴシック" w:hAnsi="BIZ UDPゴシック" w:hint="eastAsia"/>
          <w:b/>
          <w:sz w:val="24"/>
          <w:szCs w:val="21"/>
        </w:rPr>
        <w:t>第２回OSAKAごみゼロ水上ツアー推進事業に係る</w:t>
      </w:r>
    </w:p>
    <w:p w14:paraId="3246368E" w14:textId="77777777" w:rsidR="0086059A" w:rsidRPr="00F20883" w:rsidRDefault="001B6A9B" w:rsidP="00F20883">
      <w:pPr>
        <w:jc w:val="center"/>
        <w:rPr>
          <w:rFonts w:ascii="BIZ UDPゴシック" w:eastAsia="BIZ UDPゴシック" w:hAnsi="BIZ UDPゴシック"/>
          <w:b/>
          <w:sz w:val="24"/>
          <w:szCs w:val="21"/>
        </w:rPr>
      </w:pPr>
      <w:r w:rsidRPr="001B6A9B">
        <w:rPr>
          <w:rFonts w:ascii="BIZ UDPゴシック" w:eastAsia="BIZ UDPゴシック" w:hAnsi="BIZ UDPゴシック" w:hint="eastAsia"/>
          <w:b/>
          <w:sz w:val="24"/>
          <w:szCs w:val="21"/>
        </w:rPr>
        <w:t>公募型プロポーザル方式等事業者選定委員会</w:t>
      </w:r>
      <w:r w:rsidR="00F20883" w:rsidRPr="00F20883">
        <w:rPr>
          <w:rFonts w:ascii="BIZ UDPゴシック" w:eastAsia="BIZ UDPゴシック" w:hAnsi="BIZ UDPゴシック" w:hint="eastAsia"/>
          <w:b/>
          <w:sz w:val="24"/>
          <w:szCs w:val="21"/>
        </w:rPr>
        <w:t xml:space="preserve">　議事要旨</w:t>
      </w:r>
    </w:p>
    <w:p w14:paraId="4AA7B576" w14:textId="77777777" w:rsidR="00A50B90" w:rsidRPr="00F20883" w:rsidRDefault="00A50B90" w:rsidP="00B57339">
      <w:pPr>
        <w:spacing w:line="260" w:lineRule="exact"/>
        <w:rPr>
          <w:rFonts w:ascii="BIZ UDPゴシック" w:eastAsia="BIZ UDPゴシック" w:hAnsi="BIZ UDPゴシック"/>
          <w:sz w:val="22"/>
          <w:szCs w:val="22"/>
        </w:rPr>
      </w:pPr>
    </w:p>
    <w:p w14:paraId="1EE93B79" w14:textId="77777777" w:rsidR="00F20883" w:rsidRPr="00E67641" w:rsidRDefault="00F20883" w:rsidP="00F20883">
      <w:pPr>
        <w:spacing w:line="260" w:lineRule="exact"/>
        <w:rPr>
          <w:rFonts w:ascii="BIZ UDPゴシック" w:eastAsia="BIZ UDPゴシック" w:hAnsi="BIZ UDPゴシック"/>
          <w:b/>
          <w:bCs/>
          <w:szCs w:val="21"/>
        </w:rPr>
      </w:pPr>
      <w:r w:rsidRPr="00E67641">
        <w:rPr>
          <w:rFonts w:ascii="BIZ UDPゴシック" w:eastAsia="BIZ UDPゴシック" w:hAnsi="BIZ UDPゴシック" w:hint="eastAsia"/>
          <w:b/>
          <w:bCs/>
          <w:szCs w:val="21"/>
        </w:rPr>
        <w:t>１．日時</w:t>
      </w:r>
      <w:r w:rsidR="00B87928" w:rsidRPr="00E67641">
        <w:rPr>
          <w:rFonts w:ascii="BIZ UDPゴシック" w:eastAsia="BIZ UDPゴシック" w:hAnsi="BIZ UDPゴシック" w:hint="eastAsia"/>
          <w:b/>
          <w:bCs/>
          <w:szCs w:val="21"/>
        </w:rPr>
        <w:t>等</w:t>
      </w:r>
    </w:p>
    <w:p w14:paraId="749B4EFF" w14:textId="2F2450DE" w:rsidR="00F20883" w:rsidRPr="00E67641" w:rsidRDefault="00F20883" w:rsidP="005C0212">
      <w:pPr>
        <w:spacing w:line="260" w:lineRule="exact"/>
        <w:ind w:firstLineChars="135" w:firstLine="283"/>
        <w:rPr>
          <w:rFonts w:ascii="BIZ UDPゴシック" w:eastAsia="BIZ UDPゴシック" w:hAnsi="BIZ UDPゴシック"/>
          <w:szCs w:val="21"/>
        </w:rPr>
      </w:pPr>
      <w:r w:rsidRPr="00E67641">
        <w:rPr>
          <w:rFonts w:ascii="BIZ UDPゴシック" w:eastAsia="BIZ UDPゴシック" w:hAnsi="BIZ UDPゴシック" w:hint="eastAsia"/>
          <w:szCs w:val="21"/>
        </w:rPr>
        <w:t>日時：令和７年</w:t>
      </w:r>
      <w:r w:rsidR="005C0212" w:rsidRPr="00E67641">
        <w:rPr>
          <w:rFonts w:ascii="BIZ UDPゴシック" w:eastAsia="BIZ UDPゴシック" w:hAnsi="BIZ UDPゴシック" w:hint="eastAsia"/>
          <w:szCs w:val="21"/>
        </w:rPr>
        <w:t>5</w:t>
      </w:r>
      <w:r w:rsidRPr="00E67641">
        <w:rPr>
          <w:rFonts w:ascii="BIZ UDPゴシック" w:eastAsia="BIZ UDPゴシック" w:hAnsi="BIZ UDPゴシック" w:hint="eastAsia"/>
          <w:szCs w:val="21"/>
        </w:rPr>
        <w:t>月</w:t>
      </w:r>
      <w:r w:rsidR="005C0212" w:rsidRPr="00E67641">
        <w:rPr>
          <w:rFonts w:ascii="BIZ UDPゴシック" w:eastAsia="BIZ UDPゴシック" w:hAnsi="BIZ UDPゴシック" w:hint="eastAsia"/>
          <w:szCs w:val="21"/>
        </w:rPr>
        <w:t>２１</w:t>
      </w:r>
      <w:r w:rsidRPr="00E67641">
        <w:rPr>
          <w:rFonts w:ascii="BIZ UDPゴシック" w:eastAsia="BIZ UDPゴシック" w:hAnsi="BIZ UDPゴシック" w:hint="eastAsia"/>
          <w:szCs w:val="21"/>
        </w:rPr>
        <w:t>日（</w:t>
      </w:r>
      <w:r w:rsidR="005C0212" w:rsidRPr="00E67641">
        <w:rPr>
          <w:rFonts w:ascii="BIZ UDPゴシック" w:eastAsia="BIZ UDPゴシック" w:hAnsi="BIZ UDPゴシック" w:hint="eastAsia"/>
          <w:szCs w:val="21"/>
        </w:rPr>
        <w:t>水</w:t>
      </w:r>
      <w:r w:rsidRPr="00E67641">
        <w:rPr>
          <w:rFonts w:ascii="BIZ UDPゴシック" w:eastAsia="BIZ UDPゴシック" w:hAnsi="BIZ UDPゴシック" w:hint="eastAsia"/>
          <w:szCs w:val="21"/>
        </w:rPr>
        <w:t>曜日）</w:t>
      </w:r>
      <w:r w:rsidR="00E749BA">
        <w:rPr>
          <w:rFonts w:ascii="BIZ UDPゴシック" w:eastAsia="BIZ UDPゴシック" w:hAnsi="BIZ UDPゴシック"/>
          <w:szCs w:val="21"/>
        </w:rPr>
        <w:t>15</w:t>
      </w:r>
      <w:r w:rsidRPr="00E67641">
        <w:rPr>
          <w:rFonts w:ascii="BIZ UDPゴシック" w:eastAsia="BIZ UDPゴシック" w:hAnsi="BIZ UDPゴシック" w:hint="eastAsia"/>
          <w:szCs w:val="21"/>
        </w:rPr>
        <w:t>時</w:t>
      </w:r>
      <w:r w:rsidR="00E749BA">
        <w:rPr>
          <w:rFonts w:ascii="BIZ UDPゴシック" w:eastAsia="BIZ UDPゴシック" w:hAnsi="BIZ UDPゴシック" w:hint="eastAsia"/>
          <w:szCs w:val="21"/>
        </w:rPr>
        <w:t>3</w:t>
      </w:r>
      <w:r w:rsidR="00E749BA">
        <w:rPr>
          <w:rFonts w:ascii="BIZ UDPゴシック" w:eastAsia="BIZ UDPゴシック" w:hAnsi="BIZ UDPゴシック"/>
          <w:szCs w:val="21"/>
        </w:rPr>
        <w:t>0</w:t>
      </w:r>
      <w:r w:rsidRPr="00E67641">
        <w:rPr>
          <w:rFonts w:ascii="BIZ UDPゴシック" w:eastAsia="BIZ UDPゴシック" w:hAnsi="BIZ UDPゴシック" w:hint="eastAsia"/>
          <w:szCs w:val="21"/>
        </w:rPr>
        <w:t>分から</w:t>
      </w:r>
      <w:r w:rsidR="00E749BA">
        <w:rPr>
          <w:rFonts w:ascii="BIZ UDPゴシック" w:eastAsia="BIZ UDPゴシック" w:hAnsi="BIZ UDPゴシック"/>
          <w:szCs w:val="21"/>
        </w:rPr>
        <w:t>17</w:t>
      </w:r>
      <w:r w:rsidRPr="00E67641">
        <w:rPr>
          <w:rFonts w:ascii="BIZ UDPゴシック" w:eastAsia="BIZ UDPゴシック" w:hAnsi="BIZ UDPゴシック" w:hint="eastAsia"/>
          <w:szCs w:val="21"/>
        </w:rPr>
        <w:t>時</w:t>
      </w:r>
      <w:r w:rsidR="00E749BA">
        <w:rPr>
          <w:rFonts w:ascii="BIZ UDPゴシック" w:eastAsia="BIZ UDPゴシック" w:hAnsi="BIZ UDPゴシック" w:hint="eastAsia"/>
          <w:szCs w:val="21"/>
        </w:rPr>
        <w:t>1</w:t>
      </w:r>
      <w:r w:rsidR="00E749BA">
        <w:rPr>
          <w:rFonts w:ascii="BIZ UDPゴシック" w:eastAsia="BIZ UDPゴシック" w:hAnsi="BIZ UDPゴシック"/>
          <w:szCs w:val="21"/>
        </w:rPr>
        <w:t>0</w:t>
      </w:r>
      <w:r w:rsidRPr="00E67641">
        <w:rPr>
          <w:rFonts w:ascii="BIZ UDPゴシック" w:eastAsia="BIZ UDPゴシック" w:hAnsi="BIZ UDPゴシック" w:hint="eastAsia"/>
          <w:szCs w:val="21"/>
        </w:rPr>
        <w:t>分</w:t>
      </w:r>
      <w:r w:rsidR="003B6FD6">
        <w:rPr>
          <w:rFonts w:ascii="BIZ UDPゴシック" w:eastAsia="BIZ UDPゴシック" w:hAnsi="BIZ UDPゴシック" w:hint="eastAsia"/>
          <w:szCs w:val="21"/>
        </w:rPr>
        <w:t>まで</w:t>
      </w:r>
    </w:p>
    <w:p w14:paraId="053275C4" w14:textId="77777777" w:rsidR="00F20883" w:rsidRPr="00E67641" w:rsidRDefault="00B87928" w:rsidP="005C0212">
      <w:pPr>
        <w:spacing w:line="260" w:lineRule="exact"/>
        <w:ind w:firstLineChars="135" w:firstLine="283"/>
        <w:rPr>
          <w:rFonts w:ascii="BIZ UDPゴシック" w:eastAsia="BIZ UDPゴシック" w:hAnsi="BIZ UDPゴシック"/>
          <w:szCs w:val="21"/>
        </w:rPr>
      </w:pPr>
      <w:r w:rsidRPr="00E67641">
        <w:rPr>
          <w:rFonts w:ascii="BIZ UDPゴシック" w:eastAsia="BIZ UDPゴシック" w:hAnsi="BIZ UDPゴシック" w:hint="eastAsia"/>
          <w:szCs w:val="21"/>
        </w:rPr>
        <w:t>方法</w:t>
      </w:r>
      <w:r w:rsidR="00F20883" w:rsidRPr="00E67641">
        <w:rPr>
          <w:rFonts w:ascii="BIZ UDPゴシック" w:eastAsia="BIZ UDPゴシック" w:hAnsi="BIZ UDPゴシック" w:hint="eastAsia"/>
          <w:szCs w:val="21"/>
        </w:rPr>
        <w:t>：</w:t>
      </w:r>
      <w:r w:rsidR="005C0212" w:rsidRPr="00E67641">
        <w:rPr>
          <w:rFonts w:ascii="BIZ UDPゴシック" w:eastAsia="BIZ UDPゴシック" w:hAnsi="BIZ UDPゴシック" w:hint="eastAsia"/>
          <w:szCs w:val="21"/>
        </w:rPr>
        <w:t>オンラインウェブ会議システム</w:t>
      </w:r>
      <w:r w:rsidRPr="00E67641">
        <w:rPr>
          <w:rFonts w:ascii="BIZ UDPゴシック" w:eastAsia="BIZ UDPゴシック" w:hAnsi="BIZ UDPゴシック" w:hint="eastAsia"/>
          <w:szCs w:val="21"/>
        </w:rPr>
        <w:t>（</w:t>
      </w:r>
      <w:r w:rsidRPr="00E67641">
        <w:rPr>
          <w:rFonts w:ascii="BIZ UDPゴシック" w:eastAsia="BIZ UDPゴシック" w:hAnsi="BIZ UDPゴシック"/>
          <w:szCs w:val="21"/>
        </w:rPr>
        <w:t>Teams）</w:t>
      </w:r>
    </w:p>
    <w:p w14:paraId="7BDC8DAE" w14:textId="77777777" w:rsidR="00F20883" w:rsidRPr="00E67641" w:rsidRDefault="00F20883" w:rsidP="00F20883">
      <w:pPr>
        <w:spacing w:line="260" w:lineRule="exact"/>
        <w:rPr>
          <w:rFonts w:ascii="BIZ UDPゴシック" w:eastAsia="BIZ UDPゴシック" w:hAnsi="BIZ UDPゴシック"/>
          <w:szCs w:val="21"/>
        </w:rPr>
      </w:pPr>
    </w:p>
    <w:p w14:paraId="5734563A" w14:textId="77777777" w:rsidR="00F20883" w:rsidRPr="00E67641" w:rsidRDefault="00F20883" w:rsidP="00F20883">
      <w:pPr>
        <w:spacing w:line="260" w:lineRule="exact"/>
        <w:rPr>
          <w:rFonts w:ascii="BIZ UDPゴシック" w:eastAsia="BIZ UDPゴシック" w:hAnsi="BIZ UDPゴシック"/>
          <w:b/>
          <w:bCs/>
          <w:szCs w:val="21"/>
        </w:rPr>
      </w:pPr>
      <w:r w:rsidRPr="00E67641">
        <w:rPr>
          <w:rFonts w:ascii="BIZ UDPゴシック" w:eastAsia="BIZ UDPゴシック" w:hAnsi="BIZ UDPゴシック" w:hint="eastAsia"/>
          <w:b/>
          <w:bCs/>
          <w:szCs w:val="21"/>
        </w:rPr>
        <w:t xml:space="preserve">２．審査方法 </w:t>
      </w:r>
    </w:p>
    <w:p w14:paraId="0DDCDF64" w14:textId="77777777" w:rsidR="00F20883" w:rsidRPr="00E67641" w:rsidRDefault="00F20883" w:rsidP="005C0212">
      <w:pPr>
        <w:spacing w:line="260" w:lineRule="exact"/>
        <w:ind w:leftChars="135" w:left="283" w:firstLineChars="68" w:firstLine="143"/>
        <w:rPr>
          <w:rFonts w:ascii="BIZ UDPゴシック" w:eastAsia="BIZ UDPゴシック" w:hAnsi="BIZ UDPゴシック"/>
          <w:szCs w:val="21"/>
        </w:rPr>
      </w:pPr>
      <w:r w:rsidRPr="00E67641">
        <w:rPr>
          <w:rFonts w:ascii="BIZ UDPゴシック" w:eastAsia="BIZ UDPゴシック" w:hAnsi="BIZ UDPゴシック" w:hint="eastAsia"/>
          <w:szCs w:val="21"/>
        </w:rPr>
        <w:t>あらかじめ定められた審査基準（企画提案公募要領に記載）に基づき、公募参加資格適合者について、標記選定委員会にかかる３名の委員により、プレゼンテーション審査を実施した。企画提案部分の得点は、選定委員の合議により決定し、総合評価点の合計が採択基準点</w:t>
      </w:r>
      <w:r w:rsidR="005C0212" w:rsidRPr="00E67641">
        <w:rPr>
          <w:rFonts w:ascii="BIZ UDPゴシック" w:eastAsia="BIZ UDPゴシック" w:hAnsi="BIZ UDPゴシック" w:hint="eastAsia"/>
          <w:szCs w:val="21"/>
        </w:rPr>
        <w:t>(</w:t>
      </w:r>
      <w:r w:rsidR="005C0212" w:rsidRPr="00E67641">
        <w:rPr>
          <w:rFonts w:ascii="BIZ UDPゴシック" w:eastAsia="BIZ UDPゴシック" w:hAnsi="BIZ UDPゴシック"/>
          <w:szCs w:val="21"/>
        </w:rPr>
        <w:t>60</w:t>
      </w:r>
      <w:r w:rsidR="005C0212" w:rsidRPr="00E67641">
        <w:rPr>
          <w:rFonts w:ascii="BIZ UDPゴシック" w:eastAsia="BIZ UDPゴシック" w:hAnsi="BIZ UDPゴシック" w:hint="eastAsia"/>
          <w:szCs w:val="21"/>
        </w:rPr>
        <w:t>点</w:t>
      </w:r>
      <w:r w:rsidR="005C0212" w:rsidRPr="00E67641">
        <w:rPr>
          <w:rFonts w:ascii="BIZ UDPゴシック" w:eastAsia="BIZ UDPゴシック" w:hAnsi="BIZ UDPゴシック"/>
          <w:szCs w:val="21"/>
        </w:rPr>
        <w:t>)</w:t>
      </w:r>
      <w:r w:rsidRPr="00E67641">
        <w:rPr>
          <w:rFonts w:ascii="BIZ UDPゴシック" w:eastAsia="BIZ UDPゴシック" w:hAnsi="BIZ UDPゴシック" w:hint="eastAsia"/>
          <w:szCs w:val="21"/>
        </w:rPr>
        <w:t>を上回る最高得点の提案者を最優秀提案事業者として選定した。</w:t>
      </w:r>
    </w:p>
    <w:p w14:paraId="6D72BD84" w14:textId="77777777" w:rsidR="00F20883" w:rsidRPr="00E67641" w:rsidRDefault="00F20883" w:rsidP="00F20883">
      <w:pPr>
        <w:spacing w:line="260" w:lineRule="exact"/>
        <w:rPr>
          <w:rFonts w:ascii="BIZ UDPゴシック" w:eastAsia="BIZ UDPゴシック" w:hAnsi="BIZ UDPゴシック"/>
          <w:szCs w:val="21"/>
        </w:rPr>
      </w:pPr>
    </w:p>
    <w:p w14:paraId="65DD6803" w14:textId="77777777" w:rsidR="00F20883" w:rsidRPr="00E67641" w:rsidRDefault="00F20883" w:rsidP="00F20883">
      <w:pPr>
        <w:spacing w:line="260" w:lineRule="exact"/>
        <w:rPr>
          <w:rFonts w:ascii="BIZ UDPゴシック" w:eastAsia="BIZ UDPゴシック" w:hAnsi="BIZ UDPゴシック"/>
          <w:b/>
          <w:bCs/>
          <w:szCs w:val="21"/>
        </w:rPr>
      </w:pPr>
      <w:r w:rsidRPr="00E67641">
        <w:rPr>
          <w:rFonts w:ascii="BIZ UDPゴシック" w:eastAsia="BIZ UDPゴシック" w:hAnsi="BIZ UDPゴシック" w:hint="eastAsia"/>
          <w:b/>
          <w:bCs/>
          <w:szCs w:val="21"/>
        </w:rPr>
        <w:t xml:space="preserve">３．議事概要 </w:t>
      </w:r>
    </w:p>
    <w:p w14:paraId="79EC2D0D" w14:textId="77777777" w:rsidR="00F20883" w:rsidRPr="00E67641" w:rsidRDefault="00F20883" w:rsidP="00F20883">
      <w:pPr>
        <w:spacing w:line="260" w:lineRule="exact"/>
        <w:rPr>
          <w:rFonts w:ascii="BIZ UDPゴシック" w:eastAsia="BIZ UDPゴシック" w:hAnsi="BIZ UDPゴシック"/>
          <w:szCs w:val="21"/>
        </w:rPr>
      </w:pPr>
      <w:r w:rsidRPr="00E67641">
        <w:rPr>
          <w:rFonts w:ascii="BIZ UDPゴシック" w:eastAsia="BIZ UDPゴシック" w:hAnsi="BIZ UDPゴシック" w:hint="eastAsia"/>
          <w:szCs w:val="21"/>
        </w:rPr>
        <w:t>○書類審査</w:t>
      </w:r>
    </w:p>
    <w:p w14:paraId="7489567D" w14:textId="77777777" w:rsidR="00923EEB" w:rsidRPr="00E67641" w:rsidRDefault="00F20883" w:rsidP="00161B45">
      <w:pPr>
        <w:spacing w:line="260" w:lineRule="exact"/>
        <w:ind w:firstLineChars="67" w:firstLine="141"/>
        <w:rPr>
          <w:rFonts w:ascii="BIZ UDPゴシック" w:eastAsia="BIZ UDPゴシック" w:hAnsi="BIZ UDPゴシック"/>
          <w:szCs w:val="21"/>
        </w:rPr>
      </w:pPr>
      <w:r w:rsidRPr="00E67641">
        <w:rPr>
          <w:rFonts w:ascii="BIZ UDPゴシック" w:eastAsia="BIZ UDPゴシック" w:hAnsi="BIZ UDPゴシック" w:hint="eastAsia"/>
          <w:szCs w:val="21"/>
        </w:rPr>
        <w:t>・審査方法及び審査基準の確認</w:t>
      </w:r>
      <w:r w:rsidR="00161B45">
        <w:rPr>
          <w:rFonts w:ascii="BIZ UDPゴシック" w:eastAsia="BIZ UDPゴシック" w:hAnsi="BIZ UDPゴシック" w:hint="eastAsia"/>
          <w:szCs w:val="21"/>
        </w:rPr>
        <w:t>及び</w:t>
      </w:r>
      <w:r w:rsidRPr="00E67641">
        <w:rPr>
          <w:rFonts w:ascii="BIZ UDPゴシック" w:eastAsia="BIZ UDPゴシック" w:hAnsi="BIZ UDPゴシック" w:hint="eastAsia"/>
          <w:szCs w:val="21"/>
        </w:rPr>
        <w:t>企画提案内容についての書類審査。</w:t>
      </w:r>
    </w:p>
    <w:p w14:paraId="53C7E289" w14:textId="77777777" w:rsidR="00F20883" w:rsidRPr="00E67641" w:rsidRDefault="00F20883" w:rsidP="00F20883">
      <w:pPr>
        <w:spacing w:line="260" w:lineRule="exact"/>
        <w:rPr>
          <w:rFonts w:ascii="BIZ UDPゴシック" w:eastAsia="BIZ UDPゴシック" w:hAnsi="BIZ UDPゴシック"/>
          <w:szCs w:val="21"/>
        </w:rPr>
      </w:pPr>
    </w:p>
    <w:p w14:paraId="364A759D" w14:textId="77777777" w:rsidR="00F20883" w:rsidRPr="00E67641" w:rsidRDefault="00F20883" w:rsidP="00F20883">
      <w:pPr>
        <w:spacing w:line="260" w:lineRule="exact"/>
        <w:rPr>
          <w:rFonts w:ascii="BIZ UDPゴシック" w:eastAsia="BIZ UDPゴシック" w:hAnsi="BIZ UDPゴシック"/>
          <w:szCs w:val="21"/>
        </w:rPr>
      </w:pPr>
      <w:r w:rsidRPr="00E67641">
        <w:rPr>
          <w:rFonts w:ascii="BIZ UDPゴシック" w:eastAsia="BIZ UDPゴシック" w:hAnsi="BIZ UDPゴシック" w:hint="eastAsia"/>
          <w:szCs w:val="21"/>
        </w:rPr>
        <w:t>○プレゼンテーション審査</w:t>
      </w:r>
    </w:p>
    <w:p w14:paraId="618EEBB0" w14:textId="77777777" w:rsidR="00F20883" w:rsidRPr="00E67641" w:rsidRDefault="00F20883" w:rsidP="005F3EFC">
      <w:pPr>
        <w:spacing w:line="260" w:lineRule="exact"/>
        <w:ind w:leftChars="67" w:left="246" w:hangingChars="50" w:hanging="105"/>
        <w:rPr>
          <w:rFonts w:ascii="BIZ UDPゴシック" w:eastAsia="BIZ UDPゴシック" w:hAnsi="BIZ UDPゴシック"/>
          <w:szCs w:val="21"/>
        </w:rPr>
      </w:pPr>
      <w:r w:rsidRPr="00E67641">
        <w:rPr>
          <w:rFonts w:ascii="BIZ UDPゴシック" w:eastAsia="BIZ UDPゴシック" w:hAnsi="BIZ UDPゴシック" w:hint="eastAsia"/>
          <w:szCs w:val="21"/>
        </w:rPr>
        <w:t>・提案者が</w:t>
      </w:r>
      <w:r w:rsidRPr="00E67641">
        <w:rPr>
          <w:rFonts w:ascii="BIZ UDPゴシック" w:eastAsia="BIZ UDPゴシック" w:hAnsi="BIZ UDPゴシック"/>
          <w:szCs w:val="21"/>
        </w:rPr>
        <w:t>1</w:t>
      </w:r>
      <w:r w:rsidRPr="00E67641">
        <w:rPr>
          <w:rFonts w:ascii="BIZ UDPゴシック" w:eastAsia="BIZ UDPゴシック" w:hAnsi="BIZ UDPゴシック" w:hint="eastAsia"/>
          <w:szCs w:val="21"/>
        </w:rPr>
        <w:t>0分間のプレゼンテーションを実施</w:t>
      </w:r>
      <w:r w:rsidR="005F3EFC">
        <w:rPr>
          <w:rFonts w:ascii="BIZ UDPゴシック" w:eastAsia="BIZ UDPゴシック" w:hAnsi="BIZ UDPゴシック" w:hint="eastAsia"/>
          <w:szCs w:val="21"/>
        </w:rPr>
        <w:t>後、</w:t>
      </w:r>
      <w:r w:rsidRPr="00E67641">
        <w:rPr>
          <w:rFonts w:ascii="BIZ UDPゴシック" w:eastAsia="BIZ UDPゴシック" w:hAnsi="BIZ UDPゴシック" w:hint="eastAsia"/>
          <w:szCs w:val="21"/>
        </w:rPr>
        <w:t>選定委員会委員による質疑</w:t>
      </w:r>
      <w:r w:rsidR="005F3EFC">
        <w:rPr>
          <w:rFonts w:ascii="BIZ UDPゴシック" w:eastAsia="BIZ UDPゴシック" w:hAnsi="BIZ UDPゴシック" w:hint="eastAsia"/>
          <w:szCs w:val="21"/>
        </w:rPr>
        <w:t>応答</w:t>
      </w:r>
      <w:r w:rsidRPr="00E67641">
        <w:rPr>
          <w:rFonts w:ascii="BIZ UDPゴシック" w:eastAsia="BIZ UDPゴシック" w:hAnsi="BIZ UDPゴシック" w:hint="eastAsia"/>
          <w:szCs w:val="21"/>
        </w:rPr>
        <w:t>を</w:t>
      </w:r>
      <w:r w:rsidRPr="00E67641">
        <w:rPr>
          <w:rFonts w:ascii="BIZ UDPゴシック" w:eastAsia="BIZ UDPゴシック" w:hAnsi="BIZ UDPゴシック"/>
          <w:szCs w:val="21"/>
        </w:rPr>
        <w:t>1</w:t>
      </w:r>
      <w:r w:rsidRPr="00E67641">
        <w:rPr>
          <w:rFonts w:ascii="BIZ UDPゴシック" w:eastAsia="BIZ UDPゴシック" w:hAnsi="BIZ UDPゴシック" w:hint="eastAsia"/>
          <w:szCs w:val="21"/>
        </w:rPr>
        <w:t>0分間実施。</w:t>
      </w:r>
      <w:r w:rsidRPr="00E67641">
        <w:rPr>
          <w:rFonts w:ascii="BIZ UDPゴシック" w:eastAsia="BIZ UDPゴシック" w:hAnsi="BIZ UDPゴシック"/>
          <w:szCs w:val="21"/>
        </w:rPr>
        <w:cr/>
      </w:r>
    </w:p>
    <w:p w14:paraId="42F4AF1B" w14:textId="77777777" w:rsidR="005C0212" w:rsidRPr="00E67641" w:rsidRDefault="005C0212" w:rsidP="005C0212">
      <w:pPr>
        <w:spacing w:line="260" w:lineRule="exact"/>
        <w:rPr>
          <w:rFonts w:ascii="BIZ UDPゴシック" w:eastAsia="BIZ UDPゴシック" w:hAnsi="BIZ UDPゴシック"/>
          <w:szCs w:val="21"/>
        </w:rPr>
      </w:pPr>
      <w:r w:rsidRPr="00E67641">
        <w:rPr>
          <w:rFonts w:ascii="BIZ UDPゴシック" w:eastAsia="BIZ UDPゴシック" w:hAnsi="BIZ UDPゴシック" w:hint="eastAsia"/>
          <w:szCs w:val="21"/>
        </w:rPr>
        <w:t>○審査対象者：２事業者（申込順）【採択予定者数：1 者】</w:t>
      </w:r>
    </w:p>
    <w:p w14:paraId="3FEE756D" w14:textId="77777777" w:rsidR="005C0212" w:rsidRPr="00E67641" w:rsidRDefault="005C0212" w:rsidP="00E67641">
      <w:pPr>
        <w:spacing w:line="260" w:lineRule="exact"/>
        <w:ind w:firstLineChars="67" w:firstLine="141"/>
        <w:rPr>
          <w:rFonts w:ascii="BIZ UDPゴシック" w:eastAsia="BIZ UDPゴシック" w:hAnsi="BIZ UDPゴシック"/>
          <w:szCs w:val="21"/>
        </w:rPr>
      </w:pPr>
      <w:r w:rsidRPr="00E67641">
        <w:rPr>
          <w:rFonts w:ascii="BIZ UDPゴシック" w:eastAsia="BIZ UDPゴシック" w:hAnsi="BIZ UDPゴシック" w:hint="eastAsia"/>
          <w:szCs w:val="21"/>
        </w:rPr>
        <w:t>・OSAKA水辺のごみゼロプロジェクト共同企業体</w:t>
      </w:r>
    </w:p>
    <w:p w14:paraId="3A1BAF8A" w14:textId="6A140844" w:rsidR="005C0212" w:rsidRPr="00E67641" w:rsidRDefault="005C0212" w:rsidP="00E67641">
      <w:pPr>
        <w:spacing w:line="260" w:lineRule="exact"/>
        <w:ind w:firstLineChars="767" w:firstLine="1611"/>
        <w:rPr>
          <w:rFonts w:ascii="BIZ UDPゴシック" w:eastAsia="BIZ UDPゴシック" w:hAnsi="BIZ UDPゴシック"/>
          <w:szCs w:val="21"/>
        </w:rPr>
      </w:pPr>
      <w:r w:rsidRPr="00E67641">
        <w:rPr>
          <w:rFonts w:ascii="BIZ UDPゴシック" w:eastAsia="BIZ UDPゴシック" w:hAnsi="BIZ UDPゴシック" w:hint="eastAsia"/>
          <w:szCs w:val="21"/>
        </w:rPr>
        <w:t>（株式会社ワイキューブ</w:t>
      </w:r>
      <w:r w:rsidR="00883C7E">
        <w:rPr>
          <w:rFonts w:ascii="BIZ UDPゴシック" w:eastAsia="BIZ UDPゴシック" w:hAnsi="BIZ UDPゴシック" w:hint="eastAsia"/>
          <w:szCs w:val="21"/>
        </w:rPr>
        <w:t>・</w:t>
      </w:r>
      <w:r w:rsidRPr="00E67641">
        <w:rPr>
          <w:rFonts w:ascii="BIZ UDPゴシック" w:eastAsia="BIZ UDPゴシック" w:hAnsi="BIZ UDPゴシック" w:hint="eastAsia"/>
          <w:szCs w:val="21"/>
        </w:rPr>
        <w:t>ラボ／</w:t>
      </w:r>
      <w:r w:rsidRPr="00E67641">
        <w:rPr>
          <w:rFonts w:ascii="BIZ UDPゴシック" w:eastAsia="BIZ UDPゴシック" w:hAnsi="BIZ UDPゴシック" w:cs="MS-PGothic" w:hint="eastAsia"/>
          <w:kern w:val="0"/>
          <w:szCs w:val="21"/>
        </w:rPr>
        <w:t>一般社団法人日本シティサップ協会</w:t>
      </w:r>
      <w:r w:rsidRPr="00E67641">
        <w:rPr>
          <w:rFonts w:ascii="BIZ UDPゴシック" w:eastAsia="BIZ UDPゴシック" w:hAnsi="BIZ UDPゴシック" w:hint="eastAsia"/>
          <w:szCs w:val="21"/>
        </w:rPr>
        <w:t>）</w:t>
      </w:r>
    </w:p>
    <w:p w14:paraId="532A0BE9" w14:textId="77777777" w:rsidR="005C0212" w:rsidRPr="00E67641" w:rsidRDefault="005C0212" w:rsidP="00E67641">
      <w:pPr>
        <w:spacing w:line="260" w:lineRule="exact"/>
        <w:ind w:firstLineChars="67" w:firstLine="141"/>
        <w:rPr>
          <w:rFonts w:ascii="BIZ UDPゴシック" w:eastAsia="BIZ UDPゴシック" w:hAnsi="BIZ UDPゴシック"/>
          <w:szCs w:val="21"/>
        </w:rPr>
      </w:pPr>
      <w:r w:rsidRPr="00E67641">
        <w:rPr>
          <w:rFonts w:ascii="BIZ UDPゴシック" w:eastAsia="BIZ UDPゴシック" w:hAnsi="BIZ UDPゴシック" w:hint="eastAsia"/>
          <w:szCs w:val="21"/>
        </w:rPr>
        <w:t>・ダン計画研究所・一本松海運　共同企業体</w:t>
      </w:r>
    </w:p>
    <w:p w14:paraId="0F17CE20" w14:textId="77777777" w:rsidR="005C0212" w:rsidRPr="00E67641" w:rsidRDefault="005C0212" w:rsidP="005C0212">
      <w:pPr>
        <w:spacing w:line="260" w:lineRule="exact"/>
        <w:rPr>
          <w:rFonts w:ascii="BIZ UDPゴシック" w:eastAsia="BIZ UDPゴシック" w:hAnsi="BIZ UDPゴシック"/>
          <w:szCs w:val="21"/>
        </w:rPr>
      </w:pPr>
    </w:p>
    <w:p w14:paraId="1F4B6B5B" w14:textId="77777777" w:rsidR="005C0212" w:rsidRPr="00E67641" w:rsidRDefault="005C0212" w:rsidP="005C0212">
      <w:pPr>
        <w:spacing w:line="260" w:lineRule="exact"/>
        <w:ind w:left="210" w:hangingChars="100" w:hanging="210"/>
        <w:rPr>
          <w:rFonts w:ascii="BIZ UDPゴシック" w:eastAsia="BIZ UDPゴシック" w:hAnsi="BIZ UDPゴシック"/>
          <w:szCs w:val="21"/>
        </w:rPr>
      </w:pPr>
      <w:r w:rsidRPr="00E67641">
        <w:rPr>
          <w:rFonts w:ascii="BIZ UDPゴシック" w:eastAsia="BIZ UDPゴシック" w:hAnsi="BIZ UDPゴシック" w:hint="eastAsia"/>
          <w:szCs w:val="21"/>
        </w:rPr>
        <w:t>○</w:t>
      </w:r>
      <w:r w:rsidR="001B6A9B" w:rsidRPr="001B6A9B">
        <w:rPr>
          <w:rFonts w:ascii="BIZ UDPゴシック" w:eastAsia="BIZ UDPゴシック" w:hAnsi="BIZ UDPゴシック" w:hint="eastAsia"/>
          <w:szCs w:val="21"/>
        </w:rPr>
        <w:t>最優秀提案事業者</w:t>
      </w:r>
    </w:p>
    <w:p w14:paraId="2B6251B5" w14:textId="77777777" w:rsidR="005C0212" w:rsidRPr="00E67641" w:rsidRDefault="005C0212" w:rsidP="00FC485B">
      <w:pPr>
        <w:spacing w:line="260" w:lineRule="exact"/>
        <w:ind w:firstLineChars="67" w:firstLine="141"/>
        <w:rPr>
          <w:rFonts w:ascii="BIZ UDPゴシック" w:eastAsia="BIZ UDPゴシック" w:hAnsi="BIZ UDPゴシック"/>
          <w:szCs w:val="21"/>
        </w:rPr>
      </w:pPr>
      <w:r w:rsidRPr="00E67641">
        <w:rPr>
          <w:rFonts w:ascii="BIZ UDPゴシック" w:eastAsia="BIZ UDPゴシック" w:hAnsi="BIZ UDPゴシック" w:hint="eastAsia"/>
          <w:szCs w:val="21"/>
        </w:rPr>
        <w:t>プレゼンテーション審査の結果を踏まえ、選定委員会委員が合議制により評価点を決定したところ、</w:t>
      </w:r>
      <w:r w:rsidR="00FC485B" w:rsidRPr="00E67641">
        <w:rPr>
          <w:rFonts w:ascii="BIZ UDPゴシック" w:eastAsia="BIZ UDPゴシック" w:hAnsi="BIZ UDPゴシック" w:hint="eastAsia"/>
          <w:szCs w:val="21"/>
        </w:rPr>
        <w:t>OSAKA水辺のごみゼロプロジェクト共同企業体</w:t>
      </w:r>
      <w:r w:rsidRPr="00E67641">
        <w:rPr>
          <w:rFonts w:ascii="BIZ UDPゴシック" w:eastAsia="BIZ UDPゴシック" w:hAnsi="BIZ UDPゴシック" w:hint="eastAsia"/>
          <w:szCs w:val="21"/>
        </w:rPr>
        <w:t>が採択基準を超える最高点を獲得した。事業遂行能力等にも問題がないため、同社を最優秀提案事業者として選定した。</w:t>
      </w:r>
    </w:p>
    <w:p w14:paraId="75E569D0" w14:textId="77777777" w:rsidR="005C0212" w:rsidRPr="00E67641" w:rsidRDefault="005C0212" w:rsidP="005C0212">
      <w:pPr>
        <w:spacing w:line="260" w:lineRule="exact"/>
        <w:ind w:leftChars="100" w:left="210" w:firstLineChars="100" w:firstLine="210"/>
        <w:rPr>
          <w:rFonts w:ascii="BIZ UDPゴシック" w:eastAsia="BIZ UDPゴシック" w:hAnsi="BIZ UDPゴシック"/>
          <w:szCs w:val="21"/>
        </w:rPr>
      </w:pPr>
    </w:p>
    <w:p w14:paraId="7D194154" w14:textId="77777777" w:rsidR="005C0212" w:rsidRPr="00E67641" w:rsidRDefault="005C0212" w:rsidP="005C0212">
      <w:pPr>
        <w:spacing w:line="260" w:lineRule="exact"/>
        <w:rPr>
          <w:rFonts w:ascii="BIZ UDPゴシック" w:eastAsia="BIZ UDPゴシック" w:hAnsi="BIZ UDPゴシック"/>
          <w:szCs w:val="21"/>
        </w:rPr>
      </w:pPr>
      <w:r w:rsidRPr="00E67641">
        <w:rPr>
          <w:rFonts w:ascii="BIZ UDPゴシック" w:eastAsia="BIZ UDPゴシック" w:hAnsi="BIZ UDPゴシック" w:hint="eastAsia"/>
          <w:szCs w:val="21"/>
        </w:rPr>
        <w:t>（評価点及び提案金額）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978"/>
        <w:gridCol w:w="1957"/>
        <w:gridCol w:w="1999"/>
        <w:gridCol w:w="1948"/>
      </w:tblGrid>
      <w:tr w:rsidR="005C0212" w:rsidRPr="00B94779" w14:paraId="74F68A62" w14:textId="77777777" w:rsidTr="00B94779">
        <w:tc>
          <w:tcPr>
            <w:tcW w:w="2011" w:type="dxa"/>
            <w:shd w:val="clear" w:color="auto" w:fill="D9E2F3"/>
            <w:vAlign w:val="center"/>
          </w:tcPr>
          <w:p w14:paraId="4CEC1B97" w14:textId="77777777" w:rsidR="005C0212" w:rsidRPr="00B94779" w:rsidRDefault="005C0212" w:rsidP="00B94779">
            <w:pPr>
              <w:spacing w:line="260" w:lineRule="exact"/>
              <w:jc w:val="center"/>
              <w:rPr>
                <w:rFonts w:ascii="BIZ UDPゴシック" w:eastAsia="BIZ UDPゴシック" w:hAnsi="BIZ UDPゴシック"/>
                <w:szCs w:val="21"/>
              </w:rPr>
            </w:pPr>
            <w:r w:rsidRPr="00B94779">
              <w:rPr>
                <w:rFonts w:ascii="BIZ UDPゴシック" w:eastAsia="BIZ UDPゴシック" w:hAnsi="BIZ UDPゴシック" w:hint="eastAsia"/>
                <w:szCs w:val="21"/>
              </w:rPr>
              <w:t>最優秀提案事業者</w:t>
            </w:r>
          </w:p>
        </w:tc>
        <w:tc>
          <w:tcPr>
            <w:tcW w:w="2038" w:type="dxa"/>
            <w:shd w:val="clear" w:color="auto" w:fill="D9E2F3"/>
            <w:vAlign w:val="center"/>
          </w:tcPr>
          <w:p w14:paraId="18EB553C" w14:textId="77777777" w:rsidR="005C0212" w:rsidRPr="00B94779" w:rsidRDefault="005C0212" w:rsidP="00B94779">
            <w:pPr>
              <w:spacing w:line="260" w:lineRule="exact"/>
              <w:jc w:val="center"/>
              <w:rPr>
                <w:rFonts w:ascii="BIZ UDPゴシック" w:eastAsia="BIZ UDPゴシック" w:hAnsi="BIZ UDPゴシック"/>
                <w:szCs w:val="21"/>
              </w:rPr>
            </w:pPr>
            <w:r w:rsidRPr="00B94779">
              <w:rPr>
                <w:rFonts w:ascii="BIZ UDPゴシック" w:eastAsia="BIZ UDPゴシック" w:hAnsi="BIZ UDPゴシック" w:hint="eastAsia"/>
                <w:szCs w:val="21"/>
              </w:rPr>
              <w:t>総合評価点</w:t>
            </w:r>
          </w:p>
          <w:p w14:paraId="1731AF6C" w14:textId="77777777" w:rsidR="005C0212" w:rsidRPr="00B94779" w:rsidRDefault="005C0212" w:rsidP="00B94779">
            <w:pPr>
              <w:spacing w:line="260" w:lineRule="exact"/>
              <w:jc w:val="center"/>
              <w:rPr>
                <w:rFonts w:ascii="BIZ UDPゴシック" w:eastAsia="BIZ UDPゴシック" w:hAnsi="BIZ UDPゴシック"/>
                <w:szCs w:val="21"/>
              </w:rPr>
            </w:pPr>
            <w:r w:rsidRPr="00B94779">
              <w:rPr>
                <w:rFonts w:ascii="BIZ UDPゴシック" w:eastAsia="BIZ UDPゴシック" w:hAnsi="BIZ UDPゴシック" w:hint="eastAsia"/>
                <w:sz w:val="18"/>
                <w:szCs w:val="18"/>
              </w:rPr>
              <w:t>（１00点満点）</w:t>
            </w:r>
          </w:p>
        </w:tc>
        <w:tc>
          <w:tcPr>
            <w:tcW w:w="2012" w:type="dxa"/>
            <w:shd w:val="clear" w:color="auto" w:fill="D9E2F3"/>
            <w:vAlign w:val="center"/>
          </w:tcPr>
          <w:p w14:paraId="682386CB" w14:textId="77777777" w:rsidR="005C0212" w:rsidRPr="00B94779" w:rsidRDefault="005C0212" w:rsidP="00B94779">
            <w:pPr>
              <w:spacing w:line="260" w:lineRule="exact"/>
              <w:jc w:val="center"/>
              <w:rPr>
                <w:rFonts w:ascii="BIZ UDPゴシック" w:eastAsia="BIZ UDPゴシック" w:hAnsi="BIZ UDPゴシック"/>
                <w:szCs w:val="21"/>
              </w:rPr>
            </w:pPr>
            <w:r w:rsidRPr="00B94779">
              <w:rPr>
                <w:rFonts w:ascii="BIZ UDPゴシック" w:eastAsia="BIZ UDPゴシック" w:hAnsi="BIZ UDPゴシック" w:hint="eastAsia"/>
                <w:szCs w:val="21"/>
              </w:rPr>
              <w:t>企画提案部分</w:t>
            </w:r>
          </w:p>
          <w:p w14:paraId="35F6FB4E" w14:textId="77777777" w:rsidR="005C0212" w:rsidRPr="00B94779" w:rsidRDefault="005C0212" w:rsidP="00B94779">
            <w:pPr>
              <w:spacing w:line="260" w:lineRule="exact"/>
              <w:jc w:val="center"/>
              <w:rPr>
                <w:rFonts w:ascii="BIZ UDPゴシック" w:eastAsia="BIZ UDPゴシック" w:hAnsi="BIZ UDPゴシック"/>
                <w:szCs w:val="21"/>
              </w:rPr>
            </w:pPr>
            <w:r w:rsidRPr="00B94779">
              <w:rPr>
                <w:rFonts w:ascii="BIZ UDPゴシック" w:eastAsia="BIZ UDPゴシック" w:hAnsi="BIZ UDPゴシック" w:hint="eastAsia"/>
                <w:sz w:val="18"/>
                <w:szCs w:val="18"/>
              </w:rPr>
              <w:t>（</w:t>
            </w:r>
            <w:r w:rsidR="00E67641" w:rsidRPr="00B94779">
              <w:rPr>
                <w:rFonts w:ascii="BIZ UDPゴシック" w:eastAsia="BIZ UDPゴシック" w:hAnsi="BIZ UDPゴシック" w:hint="eastAsia"/>
                <w:sz w:val="18"/>
                <w:szCs w:val="18"/>
              </w:rPr>
              <w:t>8</w:t>
            </w:r>
            <w:r w:rsidR="00E67641" w:rsidRPr="00B94779">
              <w:rPr>
                <w:rFonts w:ascii="BIZ UDPゴシック" w:eastAsia="BIZ UDPゴシック" w:hAnsi="BIZ UDPゴシック"/>
                <w:sz w:val="18"/>
                <w:szCs w:val="18"/>
              </w:rPr>
              <w:t>8</w:t>
            </w:r>
            <w:r w:rsidRPr="00B94779">
              <w:rPr>
                <w:rFonts w:ascii="BIZ UDPゴシック" w:eastAsia="BIZ UDPゴシック" w:hAnsi="BIZ UDPゴシック" w:hint="eastAsia"/>
                <w:sz w:val="18"/>
                <w:szCs w:val="18"/>
              </w:rPr>
              <w:t>点満点）</w:t>
            </w:r>
          </w:p>
        </w:tc>
        <w:tc>
          <w:tcPr>
            <w:tcW w:w="2057" w:type="dxa"/>
            <w:shd w:val="clear" w:color="auto" w:fill="D9E2F3"/>
            <w:vAlign w:val="center"/>
          </w:tcPr>
          <w:p w14:paraId="5F13A5D8" w14:textId="77777777" w:rsidR="005C0212" w:rsidRPr="00B94779" w:rsidRDefault="005C0212" w:rsidP="00B94779">
            <w:pPr>
              <w:spacing w:line="260" w:lineRule="exact"/>
              <w:jc w:val="center"/>
              <w:rPr>
                <w:rFonts w:ascii="BIZ UDPゴシック" w:eastAsia="BIZ UDPゴシック" w:hAnsi="BIZ UDPゴシック"/>
                <w:szCs w:val="21"/>
              </w:rPr>
            </w:pPr>
            <w:r w:rsidRPr="00B94779">
              <w:rPr>
                <w:rFonts w:ascii="BIZ UDPゴシック" w:eastAsia="BIZ UDPゴシック" w:hAnsi="BIZ UDPゴシック" w:hint="eastAsia"/>
                <w:szCs w:val="21"/>
              </w:rPr>
              <w:t>価格等提案部分</w:t>
            </w:r>
          </w:p>
          <w:p w14:paraId="0FCE2664" w14:textId="77777777" w:rsidR="005C0212" w:rsidRPr="00B94779" w:rsidRDefault="005C0212" w:rsidP="00B94779">
            <w:pPr>
              <w:spacing w:line="260" w:lineRule="exact"/>
              <w:jc w:val="center"/>
              <w:rPr>
                <w:rFonts w:ascii="BIZ UDPゴシック" w:eastAsia="BIZ UDPゴシック" w:hAnsi="BIZ UDPゴシック"/>
                <w:szCs w:val="21"/>
              </w:rPr>
            </w:pPr>
            <w:r w:rsidRPr="00B94779">
              <w:rPr>
                <w:rFonts w:ascii="BIZ UDPゴシック" w:eastAsia="BIZ UDPゴシック" w:hAnsi="BIZ UDPゴシック" w:hint="eastAsia"/>
                <w:sz w:val="18"/>
                <w:szCs w:val="18"/>
              </w:rPr>
              <w:t>（1</w:t>
            </w:r>
            <w:r w:rsidR="00E67641" w:rsidRPr="00B94779">
              <w:rPr>
                <w:rFonts w:ascii="BIZ UDPゴシック" w:eastAsia="BIZ UDPゴシック" w:hAnsi="BIZ UDPゴシック" w:hint="eastAsia"/>
                <w:sz w:val="18"/>
                <w:szCs w:val="18"/>
              </w:rPr>
              <w:t>2</w:t>
            </w:r>
            <w:r w:rsidRPr="00B94779">
              <w:rPr>
                <w:rFonts w:ascii="BIZ UDPゴシック" w:eastAsia="BIZ UDPゴシック" w:hAnsi="BIZ UDPゴシック" w:hint="eastAsia"/>
                <w:sz w:val="18"/>
                <w:szCs w:val="18"/>
              </w:rPr>
              <w:t>点満点）</w:t>
            </w:r>
          </w:p>
        </w:tc>
        <w:tc>
          <w:tcPr>
            <w:tcW w:w="1963" w:type="dxa"/>
            <w:shd w:val="clear" w:color="auto" w:fill="D9E2F3"/>
            <w:vAlign w:val="center"/>
          </w:tcPr>
          <w:p w14:paraId="72A37269" w14:textId="77777777" w:rsidR="005C0212" w:rsidRPr="00B94779" w:rsidRDefault="005C0212" w:rsidP="00B94779">
            <w:pPr>
              <w:spacing w:line="260" w:lineRule="exact"/>
              <w:jc w:val="center"/>
              <w:rPr>
                <w:rFonts w:ascii="BIZ UDPゴシック" w:eastAsia="BIZ UDPゴシック" w:hAnsi="BIZ UDPゴシック"/>
                <w:szCs w:val="21"/>
              </w:rPr>
            </w:pPr>
            <w:r w:rsidRPr="00B94779">
              <w:rPr>
                <w:rFonts w:ascii="BIZ UDPゴシック" w:eastAsia="BIZ UDPゴシック" w:hAnsi="BIZ UDPゴシック" w:hint="eastAsia"/>
                <w:szCs w:val="21"/>
              </w:rPr>
              <w:t>提案金額</w:t>
            </w:r>
          </w:p>
          <w:p w14:paraId="03692D2B" w14:textId="77777777" w:rsidR="005C0212" w:rsidRPr="00B94779" w:rsidRDefault="005C0212" w:rsidP="00B94779">
            <w:pPr>
              <w:spacing w:line="260" w:lineRule="exact"/>
              <w:jc w:val="center"/>
              <w:rPr>
                <w:rFonts w:ascii="BIZ UDPゴシック" w:eastAsia="BIZ UDPゴシック" w:hAnsi="BIZ UDPゴシック"/>
                <w:szCs w:val="21"/>
              </w:rPr>
            </w:pPr>
            <w:r w:rsidRPr="00B94779">
              <w:rPr>
                <w:rFonts w:ascii="BIZ UDPゴシック" w:eastAsia="BIZ UDPゴシック" w:hAnsi="BIZ UDPゴシック" w:hint="eastAsia"/>
                <w:sz w:val="18"/>
                <w:szCs w:val="18"/>
              </w:rPr>
              <w:t>（税込）</w:t>
            </w:r>
          </w:p>
        </w:tc>
      </w:tr>
      <w:tr w:rsidR="005C0212" w:rsidRPr="00B94779" w14:paraId="33E370C2" w14:textId="77777777" w:rsidTr="00161B45">
        <w:trPr>
          <w:trHeight w:val="421"/>
        </w:trPr>
        <w:tc>
          <w:tcPr>
            <w:tcW w:w="2011" w:type="dxa"/>
            <w:shd w:val="clear" w:color="auto" w:fill="auto"/>
          </w:tcPr>
          <w:p w14:paraId="3127C18C" w14:textId="77777777" w:rsidR="005C0212" w:rsidRPr="00161B45" w:rsidRDefault="00161B45" w:rsidP="00161B45">
            <w:pPr>
              <w:spacing w:line="260" w:lineRule="exact"/>
              <w:rPr>
                <w:rFonts w:ascii="BIZ UDPゴシック" w:eastAsia="BIZ UDPゴシック" w:hAnsi="BIZ UDPゴシック"/>
                <w:szCs w:val="21"/>
              </w:rPr>
            </w:pPr>
            <w:r w:rsidRPr="00E67641">
              <w:rPr>
                <w:rFonts w:ascii="BIZ UDPゴシック" w:eastAsia="BIZ UDPゴシック" w:hAnsi="BIZ UDPゴシック" w:hint="eastAsia"/>
                <w:szCs w:val="21"/>
              </w:rPr>
              <w:t>OSAKA 水辺のごみゼロプロジェクト共同企業体</w:t>
            </w:r>
          </w:p>
        </w:tc>
        <w:tc>
          <w:tcPr>
            <w:tcW w:w="2038" w:type="dxa"/>
            <w:shd w:val="clear" w:color="auto" w:fill="auto"/>
            <w:vAlign w:val="center"/>
          </w:tcPr>
          <w:p w14:paraId="5D38D9B8" w14:textId="77777777" w:rsidR="005C0212" w:rsidRPr="00B94779" w:rsidRDefault="00161B45" w:rsidP="00161B45">
            <w:pPr>
              <w:spacing w:line="2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７５</w:t>
            </w:r>
            <w:r w:rsidR="00BF1B1A">
              <w:rPr>
                <w:rFonts w:ascii="BIZ UDPゴシック" w:eastAsia="BIZ UDPゴシック" w:hAnsi="BIZ UDPゴシック" w:hint="eastAsia"/>
                <w:szCs w:val="21"/>
              </w:rPr>
              <w:t>点</w:t>
            </w:r>
          </w:p>
        </w:tc>
        <w:tc>
          <w:tcPr>
            <w:tcW w:w="2012" w:type="dxa"/>
            <w:shd w:val="clear" w:color="auto" w:fill="auto"/>
            <w:vAlign w:val="center"/>
          </w:tcPr>
          <w:p w14:paraId="69055B15" w14:textId="77777777" w:rsidR="005C0212" w:rsidRPr="00B94779" w:rsidRDefault="00161B45" w:rsidP="00161B45">
            <w:pPr>
              <w:spacing w:line="2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6</w:t>
            </w:r>
            <w:r>
              <w:rPr>
                <w:rFonts w:ascii="BIZ UDPゴシック" w:eastAsia="BIZ UDPゴシック" w:hAnsi="BIZ UDPゴシック"/>
                <w:szCs w:val="21"/>
              </w:rPr>
              <w:t>7</w:t>
            </w:r>
            <w:r w:rsidR="00BF1B1A">
              <w:rPr>
                <w:rFonts w:ascii="BIZ UDPゴシック" w:eastAsia="BIZ UDPゴシック" w:hAnsi="BIZ UDPゴシック" w:hint="eastAsia"/>
                <w:szCs w:val="21"/>
              </w:rPr>
              <w:t>点</w:t>
            </w:r>
          </w:p>
        </w:tc>
        <w:tc>
          <w:tcPr>
            <w:tcW w:w="2057" w:type="dxa"/>
            <w:shd w:val="clear" w:color="auto" w:fill="auto"/>
            <w:vAlign w:val="center"/>
          </w:tcPr>
          <w:p w14:paraId="0D841C68" w14:textId="77777777" w:rsidR="005C0212" w:rsidRPr="00B94779" w:rsidRDefault="00161B45" w:rsidP="00161B45">
            <w:pPr>
              <w:spacing w:line="2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８</w:t>
            </w:r>
            <w:r w:rsidR="00BF1B1A">
              <w:rPr>
                <w:rFonts w:ascii="BIZ UDPゴシック" w:eastAsia="BIZ UDPゴシック" w:hAnsi="BIZ UDPゴシック" w:hint="eastAsia"/>
                <w:szCs w:val="21"/>
              </w:rPr>
              <w:t>点</w:t>
            </w:r>
          </w:p>
        </w:tc>
        <w:tc>
          <w:tcPr>
            <w:tcW w:w="1963" w:type="dxa"/>
            <w:shd w:val="clear" w:color="auto" w:fill="auto"/>
            <w:vAlign w:val="center"/>
          </w:tcPr>
          <w:p w14:paraId="20428B37" w14:textId="77777777" w:rsidR="005C0212" w:rsidRPr="00B94779" w:rsidRDefault="00161B45" w:rsidP="00161B45">
            <w:pPr>
              <w:spacing w:line="260" w:lineRule="exact"/>
              <w:jc w:val="center"/>
              <w:rPr>
                <w:rFonts w:ascii="BIZ UDPゴシック" w:eastAsia="BIZ UDPゴシック" w:hAnsi="BIZ UDPゴシック"/>
                <w:szCs w:val="21"/>
              </w:rPr>
            </w:pPr>
            <w:r w:rsidRPr="00161B45">
              <w:rPr>
                <w:rFonts w:ascii="BIZ UDPゴシック" w:eastAsia="BIZ UDPゴシック" w:hAnsi="BIZ UDPゴシック"/>
                <w:szCs w:val="21"/>
              </w:rPr>
              <w:t>12,001,999</w:t>
            </w:r>
            <w:r w:rsidR="00BF1B1A">
              <w:rPr>
                <w:rFonts w:ascii="BIZ UDPゴシック" w:eastAsia="BIZ UDPゴシック" w:hAnsi="BIZ UDPゴシック" w:hint="eastAsia"/>
                <w:szCs w:val="21"/>
              </w:rPr>
              <w:t>円</w:t>
            </w:r>
          </w:p>
        </w:tc>
      </w:tr>
    </w:tbl>
    <w:p w14:paraId="376989A9" w14:textId="77777777" w:rsidR="00B87928" w:rsidRPr="00E67641" w:rsidRDefault="00B87928" w:rsidP="00B87928">
      <w:pPr>
        <w:spacing w:line="260" w:lineRule="exact"/>
        <w:rPr>
          <w:rFonts w:ascii="BIZ UDPゴシック" w:eastAsia="BIZ UDPゴシック" w:hAnsi="BIZ UDPゴシック"/>
          <w:szCs w:val="21"/>
        </w:rPr>
      </w:pPr>
      <w:r w:rsidRPr="00E67641">
        <w:rPr>
          <w:rFonts w:ascii="BIZ UDPゴシック" w:eastAsia="BIZ UDPゴシック" w:hAnsi="BIZ UDPゴシック" w:hint="eastAsia"/>
          <w:color w:val="222222"/>
          <w:szCs w:val="21"/>
        </w:rPr>
        <w:t>※提案事業者が2者であったため、次点者の評価点及び提案金額は公表しません。</w:t>
      </w:r>
    </w:p>
    <w:p w14:paraId="66D2E14C" w14:textId="77777777" w:rsidR="005C0212" w:rsidRPr="00E67641" w:rsidRDefault="005C0212" w:rsidP="00F20883">
      <w:pPr>
        <w:spacing w:line="260" w:lineRule="exact"/>
        <w:rPr>
          <w:rFonts w:ascii="BIZ UDPゴシック" w:eastAsia="BIZ UDPゴシック" w:hAnsi="BIZ UDPゴシック"/>
          <w:szCs w:val="21"/>
        </w:rPr>
      </w:pPr>
    </w:p>
    <w:p w14:paraId="431A16B2" w14:textId="7E750CE9" w:rsidR="005247FB" w:rsidRDefault="00E958C0" w:rsidP="00F20883">
      <w:pPr>
        <w:spacing w:line="260" w:lineRule="exact"/>
        <w:rPr>
          <w:rFonts w:ascii="BIZ UDPゴシック" w:eastAsia="BIZ UDPゴシック" w:hAnsi="BIZ UDPゴシック"/>
          <w:szCs w:val="21"/>
        </w:rPr>
      </w:pPr>
      <w:r w:rsidRPr="00E67641">
        <w:rPr>
          <w:rFonts w:ascii="BIZ UDPゴシック" w:eastAsia="BIZ UDPゴシック" w:hAnsi="BIZ UDPゴシック" w:hint="eastAsia"/>
          <w:szCs w:val="21"/>
        </w:rPr>
        <w:t>【最優秀提案事業者の選定理由</w:t>
      </w:r>
      <w:r w:rsidR="00C84C92">
        <w:rPr>
          <w:rFonts w:ascii="BIZ UDPゴシック" w:eastAsia="BIZ UDPゴシック" w:hAnsi="BIZ UDPゴシック" w:hint="eastAsia"/>
          <w:szCs w:val="21"/>
        </w:rPr>
        <w:t>・</w:t>
      </w:r>
      <w:r w:rsidRPr="00E67641">
        <w:rPr>
          <w:rFonts w:ascii="BIZ UDPゴシック" w:eastAsia="BIZ UDPゴシック" w:hAnsi="BIZ UDPゴシック" w:hint="eastAsia"/>
          <w:szCs w:val="21"/>
        </w:rPr>
        <w:t>講評ポイント等】</w:t>
      </w:r>
    </w:p>
    <w:p w14:paraId="5AE58EB1" w14:textId="4F1FE4A2" w:rsidR="005C0212" w:rsidRPr="00E67641" w:rsidRDefault="003B6FD6" w:rsidP="00DF3D95">
      <w:pPr>
        <w:spacing w:line="260" w:lineRule="exact"/>
        <w:ind w:left="141" w:hangingChars="67" w:hanging="141"/>
        <w:rPr>
          <w:rFonts w:ascii="BIZ UDPゴシック" w:eastAsia="BIZ UDPゴシック" w:hAnsi="BIZ UDPゴシック"/>
          <w:szCs w:val="21"/>
        </w:rPr>
      </w:pPr>
      <w:r>
        <w:rPr>
          <w:rFonts w:ascii="BIZ UDPゴシック" w:eastAsia="BIZ UDPゴシック" w:hAnsi="BIZ UDPゴシック" w:hint="eastAsia"/>
          <w:szCs w:val="21"/>
        </w:rPr>
        <w:t>・</w:t>
      </w:r>
      <w:r w:rsidR="00EF4244">
        <w:rPr>
          <w:rFonts w:ascii="BIZ UDPゴシック" w:eastAsia="BIZ UDPゴシック" w:hAnsi="BIZ UDPゴシック" w:hint="eastAsia"/>
          <w:szCs w:val="21"/>
        </w:rPr>
        <w:t>環境に関する専門知識や水辺利用の実績が豊富であり、</w:t>
      </w:r>
      <w:r w:rsidR="005C2D0E" w:rsidRPr="005C2D0E">
        <w:rPr>
          <w:rFonts w:ascii="BIZ UDPゴシック" w:eastAsia="BIZ UDPゴシック" w:hAnsi="BIZ UDPゴシック" w:hint="eastAsia"/>
          <w:szCs w:val="21"/>
        </w:rPr>
        <w:t>本事業の趣旨・目的</w:t>
      </w:r>
      <w:r w:rsidR="00681156">
        <w:rPr>
          <w:rFonts w:ascii="BIZ UDPゴシック" w:eastAsia="BIZ UDPゴシック" w:hAnsi="BIZ UDPゴシック" w:hint="eastAsia"/>
          <w:szCs w:val="21"/>
        </w:rPr>
        <w:t>に沿った</w:t>
      </w:r>
      <w:r w:rsidR="005C2D0E" w:rsidRPr="005C2D0E">
        <w:rPr>
          <w:rFonts w:ascii="BIZ UDPゴシック" w:eastAsia="BIZ UDPゴシック" w:hAnsi="BIZ UDPゴシック" w:hint="eastAsia"/>
          <w:szCs w:val="21"/>
        </w:rPr>
        <w:t>、</w:t>
      </w:r>
      <w:r w:rsidR="006A1124">
        <w:rPr>
          <w:rFonts w:ascii="BIZ UDPゴシック" w:eastAsia="BIZ UDPゴシック" w:hAnsi="BIZ UDPゴシック" w:hint="eastAsia"/>
          <w:szCs w:val="21"/>
        </w:rPr>
        <w:t>総合的</w:t>
      </w:r>
      <w:r w:rsidR="00783D5B">
        <w:rPr>
          <w:rFonts w:ascii="BIZ UDPゴシック" w:eastAsia="BIZ UDPゴシック" w:hAnsi="BIZ UDPゴシック" w:hint="eastAsia"/>
          <w:szCs w:val="21"/>
        </w:rPr>
        <w:t>に</w:t>
      </w:r>
      <w:r w:rsidR="005C2D0E" w:rsidRPr="005C2D0E">
        <w:rPr>
          <w:rFonts w:ascii="BIZ UDPゴシック" w:eastAsia="BIZ UDPゴシック" w:hAnsi="BIZ UDPゴシック" w:hint="eastAsia"/>
          <w:szCs w:val="21"/>
        </w:rPr>
        <w:t>実現性が高い提案がなされている。</w:t>
      </w:r>
    </w:p>
    <w:p w14:paraId="33A008F3" w14:textId="7390A5AE" w:rsidR="00E958C0" w:rsidRPr="00E67641" w:rsidRDefault="003B6FD6" w:rsidP="00DF3D95">
      <w:pPr>
        <w:spacing w:line="260" w:lineRule="exact"/>
        <w:ind w:left="141" w:hangingChars="67" w:hanging="141"/>
        <w:rPr>
          <w:rFonts w:ascii="BIZ UDPゴシック" w:eastAsia="BIZ UDPゴシック" w:hAnsi="BIZ UDPゴシック"/>
          <w:szCs w:val="21"/>
        </w:rPr>
      </w:pPr>
      <w:r>
        <w:rPr>
          <w:rFonts w:ascii="BIZ UDPゴシック" w:eastAsia="BIZ UDPゴシック" w:hAnsi="BIZ UDPゴシック" w:hint="eastAsia"/>
          <w:szCs w:val="21"/>
        </w:rPr>
        <w:t>・</w:t>
      </w:r>
      <w:r w:rsidR="00657E94">
        <w:rPr>
          <w:rFonts w:ascii="BIZ UDPゴシック" w:eastAsia="BIZ UDPゴシック" w:hAnsi="BIZ UDPゴシック" w:hint="eastAsia"/>
          <w:szCs w:val="21"/>
        </w:rPr>
        <w:t>事業実施にあたっては、</w:t>
      </w:r>
      <w:r w:rsidR="005247FB">
        <w:rPr>
          <w:rFonts w:ascii="BIZ UDPゴシック" w:eastAsia="BIZ UDPゴシック" w:hAnsi="BIZ UDPゴシック" w:hint="eastAsia"/>
          <w:szCs w:val="21"/>
        </w:rPr>
        <w:t>集客やツアーのコンテンツ化、</w:t>
      </w:r>
      <w:r w:rsidR="00657E94">
        <w:rPr>
          <w:rFonts w:ascii="BIZ UDPゴシック" w:eastAsia="BIZ UDPゴシック" w:hAnsi="BIZ UDPゴシック" w:hint="eastAsia"/>
          <w:szCs w:val="21"/>
        </w:rPr>
        <w:t>インバウンド</w:t>
      </w:r>
      <w:r w:rsidR="00E60D8A">
        <w:rPr>
          <w:rFonts w:ascii="BIZ UDPゴシック" w:eastAsia="BIZ UDPゴシック" w:hAnsi="BIZ UDPゴシック" w:hint="eastAsia"/>
          <w:szCs w:val="21"/>
        </w:rPr>
        <w:t>を含む観光客</w:t>
      </w:r>
      <w:r w:rsidR="00657E94">
        <w:rPr>
          <w:rFonts w:ascii="BIZ UDPゴシック" w:eastAsia="BIZ UDPゴシック" w:hAnsi="BIZ UDPゴシック" w:hint="eastAsia"/>
          <w:szCs w:val="21"/>
        </w:rPr>
        <w:t>など</w:t>
      </w:r>
      <w:r w:rsidR="005247FB">
        <w:rPr>
          <w:rFonts w:ascii="BIZ UDPゴシック" w:eastAsia="BIZ UDPゴシック" w:hAnsi="BIZ UDPゴシック" w:hint="eastAsia"/>
          <w:szCs w:val="21"/>
        </w:rPr>
        <w:t>環境問題へ</w:t>
      </w:r>
      <w:r w:rsidR="00C12376">
        <w:rPr>
          <w:rFonts w:ascii="BIZ UDPゴシック" w:eastAsia="BIZ UDPゴシック" w:hAnsi="BIZ UDPゴシック" w:hint="eastAsia"/>
          <w:szCs w:val="21"/>
        </w:rPr>
        <w:t>の無関心</w:t>
      </w:r>
      <w:r w:rsidR="005247FB">
        <w:rPr>
          <w:rFonts w:ascii="BIZ UDPゴシック" w:eastAsia="BIZ UDPゴシック" w:hAnsi="BIZ UDPゴシック" w:hint="eastAsia"/>
          <w:szCs w:val="21"/>
        </w:rPr>
        <w:t>層へのアプローチについて、大阪府と</w:t>
      </w:r>
      <w:r w:rsidR="00C12376">
        <w:rPr>
          <w:rFonts w:ascii="BIZ UDPゴシック" w:eastAsia="BIZ UDPゴシック" w:hAnsi="BIZ UDPゴシック" w:hint="eastAsia"/>
          <w:szCs w:val="21"/>
        </w:rPr>
        <w:t>十分に協議を行いながら、</w:t>
      </w:r>
      <w:r w:rsidR="00C12376" w:rsidRPr="00C12376">
        <w:rPr>
          <w:rFonts w:ascii="BIZ UDPゴシック" w:eastAsia="BIZ UDPゴシック" w:hAnsi="BIZ UDPゴシック" w:hint="eastAsia"/>
          <w:szCs w:val="21"/>
        </w:rPr>
        <w:t>本</w:t>
      </w:r>
      <w:r w:rsidR="003E40F8">
        <w:rPr>
          <w:rFonts w:ascii="BIZ UDPゴシック" w:eastAsia="BIZ UDPゴシック" w:hAnsi="BIZ UDPゴシック" w:hint="eastAsia"/>
          <w:szCs w:val="21"/>
        </w:rPr>
        <w:t>事業</w:t>
      </w:r>
      <w:r w:rsidR="00C12376" w:rsidRPr="00C12376">
        <w:rPr>
          <w:rFonts w:ascii="BIZ UDPゴシック" w:eastAsia="BIZ UDPゴシック" w:hAnsi="BIZ UDPゴシック" w:hint="eastAsia"/>
          <w:szCs w:val="21"/>
        </w:rPr>
        <w:t>の目的達成に向けて</w:t>
      </w:r>
      <w:r w:rsidR="005247FB">
        <w:rPr>
          <w:rFonts w:ascii="BIZ UDPゴシック" w:eastAsia="BIZ UDPゴシック" w:hAnsi="BIZ UDPゴシック" w:hint="eastAsia"/>
          <w:szCs w:val="21"/>
        </w:rPr>
        <w:t>取り組まれたい。</w:t>
      </w:r>
    </w:p>
    <w:p w14:paraId="1D84144B" w14:textId="77777777" w:rsidR="008E6AC0" w:rsidRPr="00D375DA" w:rsidRDefault="008E6AC0" w:rsidP="005247FB">
      <w:pPr>
        <w:spacing w:line="260" w:lineRule="exact"/>
        <w:rPr>
          <w:rFonts w:ascii="BIZ UDPゴシック" w:eastAsia="BIZ UDPゴシック" w:hAnsi="BIZ UDPゴシック"/>
          <w:szCs w:val="21"/>
        </w:rPr>
      </w:pPr>
    </w:p>
    <w:p w14:paraId="6F0B35B1" w14:textId="77777777" w:rsidR="001A5392" w:rsidRPr="00E67641" w:rsidRDefault="00E958C0" w:rsidP="00B57339">
      <w:pPr>
        <w:spacing w:line="260" w:lineRule="exact"/>
        <w:rPr>
          <w:rFonts w:ascii="BIZ UDPゴシック" w:eastAsia="BIZ UDPゴシック" w:hAnsi="BIZ UDPゴシック"/>
          <w:b/>
          <w:szCs w:val="21"/>
        </w:rPr>
      </w:pPr>
      <w:r w:rsidRPr="00E67641">
        <w:rPr>
          <w:rFonts w:ascii="BIZ UDPゴシック" w:eastAsia="BIZ UDPゴシック" w:hAnsi="BIZ UDPゴシック" w:hint="eastAsia"/>
          <w:b/>
          <w:szCs w:val="21"/>
        </w:rPr>
        <w:t>４</w:t>
      </w:r>
      <w:r w:rsidR="00BE04D6" w:rsidRPr="00E67641">
        <w:rPr>
          <w:rFonts w:ascii="BIZ UDPゴシック" w:eastAsia="BIZ UDPゴシック" w:hAnsi="BIZ UDPゴシック" w:hint="eastAsia"/>
          <w:b/>
          <w:szCs w:val="21"/>
        </w:rPr>
        <w:t xml:space="preserve">　</w:t>
      </w:r>
      <w:r w:rsidR="00DF036E" w:rsidRPr="00E67641">
        <w:rPr>
          <w:rFonts w:ascii="BIZ UDPゴシック" w:eastAsia="BIZ UDPゴシック" w:hAnsi="BIZ UDPゴシック" w:hint="eastAsia"/>
          <w:b/>
          <w:szCs w:val="21"/>
        </w:rPr>
        <w:t>選定委員会委員</w:t>
      </w:r>
      <w:r w:rsidR="001569DD" w:rsidRPr="00E67641">
        <w:rPr>
          <w:rFonts w:ascii="BIZ UDPゴシック" w:eastAsia="BIZ UDPゴシック" w:hAnsi="BIZ UDPゴシック" w:hint="eastAsia"/>
          <w:b/>
          <w:szCs w:val="21"/>
        </w:rPr>
        <w:t>（敬称略、</w:t>
      </w:r>
      <w:r w:rsidRPr="00E67641">
        <w:rPr>
          <w:rFonts w:ascii="BIZ UDPゴシック" w:eastAsia="BIZ UDPゴシック" w:hAnsi="BIZ UDPゴシック" w:hint="eastAsia"/>
          <w:b/>
          <w:szCs w:val="21"/>
        </w:rPr>
        <w:t>五十音順</w:t>
      </w:r>
      <w:r w:rsidR="001569DD" w:rsidRPr="00E67641">
        <w:rPr>
          <w:rFonts w:ascii="BIZ UDPゴシック" w:eastAsia="BIZ UDPゴシック" w:hAnsi="BIZ UDPゴシック" w:hint="eastAsia"/>
          <w:b/>
          <w:szCs w:val="21"/>
        </w:rPr>
        <w:t>）</w:t>
      </w:r>
    </w:p>
    <w:tbl>
      <w:tblPr>
        <w:tblpPr w:leftFromText="142" w:rightFromText="142" w:vertAnchor="text" w:horzAnchor="margin" w:tblpX="69" w:tblpY="6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5812"/>
      </w:tblGrid>
      <w:tr w:rsidR="00E3688E" w:rsidRPr="00E67641" w14:paraId="5AC2226B" w14:textId="77777777" w:rsidTr="00E746B0">
        <w:trPr>
          <w:trHeight w:val="276"/>
        </w:trPr>
        <w:tc>
          <w:tcPr>
            <w:tcW w:w="2547" w:type="dxa"/>
            <w:shd w:val="clear" w:color="auto" w:fill="D9E2F3"/>
            <w:vAlign w:val="center"/>
          </w:tcPr>
          <w:p w14:paraId="1C17CD33" w14:textId="77777777" w:rsidR="00E3688E" w:rsidRPr="00E67641" w:rsidRDefault="00AF0584" w:rsidP="004C4B40">
            <w:pPr>
              <w:spacing w:line="260" w:lineRule="exact"/>
              <w:jc w:val="center"/>
              <w:rPr>
                <w:rFonts w:ascii="BIZ UDPゴシック" w:eastAsia="BIZ UDPゴシック" w:hAnsi="BIZ UDPゴシック"/>
                <w:color w:val="000000"/>
                <w:szCs w:val="21"/>
              </w:rPr>
            </w:pPr>
            <w:r w:rsidRPr="00E67641">
              <w:rPr>
                <w:rFonts w:ascii="BIZ UDPゴシック" w:eastAsia="BIZ UDPゴシック" w:hAnsi="BIZ UDPゴシック" w:hint="eastAsia"/>
                <w:color w:val="000000"/>
                <w:szCs w:val="21"/>
              </w:rPr>
              <w:t>所属</w:t>
            </w:r>
            <w:r w:rsidR="00E958C0" w:rsidRPr="00E67641">
              <w:rPr>
                <w:rFonts w:ascii="BIZ UDPゴシック" w:eastAsia="BIZ UDPゴシック" w:hAnsi="BIZ UDPゴシック" w:hint="eastAsia"/>
                <w:color w:val="000000"/>
                <w:szCs w:val="21"/>
              </w:rPr>
              <w:t>・職名等</w:t>
            </w:r>
          </w:p>
        </w:tc>
        <w:tc>
          <w:tcPr>
            <w:tcW w:w="1417" w:type="dxa"/>
            <w:shd w:val="clear" w:color="auto" w:fill="D9E2F3"/>
            <w:vAlign w:val="center"/>
          </w:tcPr>
          <w:p w14:paraId="5827E7C8" w14:textId="77777777" w:rsidR="00E3688E" w:rsidRPr="00E67641" w:rsidRDefault="00E3688E" w:rsidP="004C4B40">
            <w:pPr>
              <w:spacing w:line="260" w:lineRule="exact"/>
              <w:jc w:val="center"/>
              <w:rPr>
                <w:rFonts w:ascii="BIZ UDPゴシック" w:eastAsia="BIZ UDPゴシック" w:hAnsi="BIZ UDPゴシック"/>
                <w:color w:val="000000"/>
                <w:szCs w:val="21"/>
              </w:rPr>
            </w:pPr>
            <w:r w:rsidRPr="00E67641">
              <w:rPr>
                <w:rFonts w:ascii="BIZ UDPゴシック" w:eastAsia="BIZ UDPゴシック" w:hAnsi="BIZ UDPゴシック" w:hint="eastAsia"/>
                <w:color w:val="000000"/>
                <w:szCs w:val="21"/>
              </w:rPr>
              <w:t>委員名</w:t>
            </w:r>
          </w:p>
        </w:tc>
        <w:tc>
          <w:tcPr>
            <w:tcW w:w="5812" w:type="dxa"/>
            <w:shd w:val="clear" w:color="auto" w:fill="D9E2F3"/>
            <w:vAlign w:val="center"/>
          </w:tcPr>
          <w:p w14:paraId="0DF3BDB9" w14:textId="77777777" w:rsidR="00E3688E" w:rsidRPr="00E67641" w:rsidRDefault="00605AD6" w:rsidP="004C4B40">
            <w:pPr>
              <w:spacing w:line="260" w:lineRule="exact"/>
              <w:jc w:val="center"/>
              <w:rPr>
                <w:rFonts w:ascii="BIZ UDPゴシック" w:eastAsia="BIZ UDPゴシック" w:hAnsi="BIZ UDPゴシック"/>
                <w:color w:val="000000"/>
                <w:szCs w:val="21"/>
              </w:rPr>
            </w:pPr>
            <w:r w:rsidRPr="00E67641">
              <w:rPr>
                <w:rFonts w:ascii="BIZ UDPゴシック" w:eastAsia="BIZ UDPゴシック" w:hAnsi="BIZ UDPゴシック" w:hint="eastAsia"/>
                <w:color w:val="000000"/>
                <w:szCs w:val="21"/>
              </w:rPr>
              <w:t>選任</w:t>
            </w:r>
            <w:r w:rsidR="00E3688E" w:rsidRPr="00E67641">
              <w:rPr>
                <w:rFonts w:ascii="BIZ UDPゴシック" w:eastAsia="BIZ UDPゴシック" w:hAnsi="BIZ UDPゴシック" w:hint="eastAsia"/>
                <w:color w:val="000000"/>
                <w:szCs w:val="21"/>
              </w:rPr>
              <w:t>理由</w:t>
            </w:r>
          </w:p>
        </w:tc>
      </w:tr>
      <w:tr w:rsidR="00E958C0" w:rsidRPr="00E67641" w14:paraId="2AD0FA1D" w14:textId="77777777" w:rsidTr="00E746B0">
        <w:trPr>
          <w:trHeight w:val="666"/>
        </w:trPr>
        <w:tc>
          <w:tcPr>
            <w:tcW w:w="2547" w:type="dxa"/>
            <w:vAlign w:val="center"/>
          </w:tcPr>
          <w:p w14:paraId="64AF5642" w14:textId="77777777" w:rsidR="00E958C0" w:rsidRPr="00E67641" w:rsidRDefault="00E958C0" w:rsidP="004C4B40">
            <w:pPr>
              <w:spacing w:line="340" w:lineRule="exact"/>
              <w:rPr>
                <w:rFonts w:ascii="BIZ UDPゴシック" w:eastAsia="BIZ UDPゴシック" w:hAnsi="BIZ UDPゴシック"/>
                <w:szCs w:val="21"/>
              </w:rPr>
            </w:pPr>
            <w:r w:rsidRPr="00E67641">
              <w:rPr>
                <w:rFonts w:ascii="BIZ UDPゴシック" w:eastAsia="BIZ UDPゴシック" w:hAnsi="BIZ UDPゴシック" w:hint="eastAsia"/>
                <w:szCs w:val="21"/>
              </w:rPr>
              <w:t>阪南大学</w:t>
            </w:r>
          </w:p>
          <w:p w14:paraId="358D17B1" w14:textId="77777777" w:rsidR="00E958C0" w:rsidRPr="00E67641" w:rsidRDefault="00E958C0" w:rsidP="004C4B40">
            <w:pPr>
              <w:spacing w:line="260" w:lineRule="exact"/>
              <w:rPr>
                <w:rFonts w:ascii="BIZ UDPゴシック" w:eastAsia="BIZ UDPゴシック" w:hAnsi="BIZ UDPゴシック"/>
                <w:color w:val="000000"/>
                <w:szCs w:val="21"/>
              </w:rPr>
            </w:pPr>
            <w:r w:rsidRPr="00E67641">
              <w:rPr>
                <w:rFonts w:ascii="BIZ UDPゴシック" w:eastAsia="BIZ UDPゴシック" w:hAnsi="BIZ UDPゴシック" w:hint="eastAsia"/>
                <w:szCs w:val="21"/>
              </w:rPr>
              <w:t>国際観光学科　教授</w:t>
            </w:r>
          </w:p>
        </w:tc>
        <w:tc>
          <w:tcPr>
            <w:tcW w:w="1417" w:type="dxa"/>
            <w:vAlign w:val="center"/>
          </w:tcPr>
          <w:p w14:paraId="00D2A27E" w14:textId="77777777" w:rsidR="00E958C0" w:rsidRPr="00E67641" w:rsidRDefault="00E958C0" w:rsidP="004C4B40">
            <w:pPr>
              <w:spacing w:line="260" w:lineRule="exact"/>
              <w:jc w:val="center"/>
              <w:rPr>
                <w:rFonts w:ascii="BIZ UDPゴシック" w:eastAsia="BIZ UDPゴシック" w:hAnsi="BIZ UDPゴシック"/>
                <w:color w:val="000000"/>
                <w:szCs w:val="21"/>
              </w:rPr>
            </w:pPr>
            <w:r w:rsidRPr="00E67641">
              <w:rPr>
                <w:rFonts w:ascii="BIZ UDPゴシック" w:eastAsia="BIZ UDPゴシック" w:hAnsi="BIZ UDPゴシック" w:hint="eastAsia"/>
                <w:szCs w:val="21"/>
              </w:rPr>
              <w:t>清水　苗穂子</w:t>
            </w:r>
          </w:p>
        </w:tc>
        <w:tc>
          <w:tcPr>
            <w:tcW w:w="5812" w:type="dxa"/>
            <w:shd w:val="clear" w:color="auto" w:fill="FFFFFF"/>
            <w:vAlign w:val="center"/>
          </w:tcPr>
          <w:p w14:paraId="2BB0704D" w14:textId="77777777" w:rsidR="00E958C0" w:rsidRPr="00E67641" w:rsidRDefault="00480654" w:rsidP="004C4B40">
            <w:pPr>
              <w:spacing w:line="260" w:lineRule="exact"/>
              <w:jc w:val="left"/>
              <w:rPr>
                <w:rFonts w:ascii="BIZ UDPゴシック" w:eastAsia="BIZ UDPゴシック" w:hAnsi="BIZ UDPゴシック"/>
                <w:color w:val="000000"/>
                <w:szCs w:val="21"/>
              </w:rPr>
            </w:pPr>
            <w:r w:rsidRPr="00E67641">
              <w:rPr>
                <w:rFonts w:ascii="BIZ UDPゴシック" w:eastAsia="BIZ UDPゴシック" w:hAnsi="BIZ UDPゴシック" w:hint="eastAsia"/>
                <w:color w:val="000000"/>
                <w:szCs w:val="21"/>
              </w:rPr>
              <w:t>エコツーリズム・持続可能な観光開発に精通しており、観光ツアー等と連携するなどして継続して取り組める提案になっているか</w:t>
            </w:r>
            <w:r w:rsidR="0045480D" w:rsidRPr="00E67641">
              <w:rPr>
                <w:rFonts w:ascii="BIZ UDPゴシック" w:eastAsia="BIZ UDPゴシック" w:hAnsi="BIZ UDPゴシック" w:hint="eastAsia"/>
                <w:color w:val="000000"/>
                <w:szCs w:val="21"/>
              </w:rPr>
              <w:t>を</w:t>
            </w:r>
            <w:r w:rsidRPr="00E67641">
              <w:rPr>
                <w:rFonts w:ascii="BIZ UDPゴシック" w:eastAsia="BIZ UDPゴシック" w:hAnsi="BIZ UDPゴシック" w:hint="eastAsia"/>
                <w:color w:val="000000"/>
                <w:szCs w:val="21"/>
              </w:rPr>
              <w:t>ご審査いただくため。</w:t>
            </w:r>
          </w:p>
        </w:tc>
      </w:tr>
      <w:tr w:rsidR="00E958C0" w:rsidRPr="00E67641" w14:paraId="7D0DD5BC" w14:textId="77777777" w:rsidTr="00E746B0">
        <w:trPr>
          <w:trHeight w:val="666"/>
        </w:trPr>
        <w:tc>
          <w:tcPr>
            <w:tcW w:w="2547" w:type="dxa"/>
            <w:vAlign w:val="center"/>
          </w:tcPr>
          <w:p w14:paraId="2E17FC19" w14:textId="77777777" w:rsidR="00E958C0" w:rsidRPr="00E67641" w:rsidRDefault="00E958C0" w:rsidP="004C4B40">
            <w:pPr>
              <w:spacing w:line="340" w:lineRule="exact"/>
              <w:jc w:val="left"/>
              <w:rPr>
                <w:rFonts w:ascii="BIZ UDPゴシック" w:eastAsia="BIZ UDPゴシック" w:hAnsi="BIZ UDPゴシック"/>
                <w:szCs w:val="21"/>
              </w:rPr>
            </w:pPr>
            <w:r w:rsidRPr="00E67641">
              <w:rPr>
                <w:rFonts w:ascii="BIZ UDPゴシック" w:eastAsia="BIZ UDPゴシック" w:hAnsi="BIZ UDPゴシック" w:hint="eastAsia"/>
                <w:szCs w:val="21"/>
              </w:rPr>
              <w:t>大阪公立大学</w:t>
            </w:r>
          </w:p>
          <w:p w14:paraId="692F06D6" w14:textId="2EE36D36" w:rsidR="00E958C0" w:rsidRPr="00E67641" w:rsidRDefault="00E958C0" w:rsidP="004C4B40">
            <w:pPr>
              <w:spacing w:line="260" w:lineRule="exact"/>
              <w:jc w:val="left"/>
              <w:rPr>
                <w:rFonts w:ascii="BIZ UDPゴシック" w:eastAsia="BIZ UDPゴシック" w:hAnsi="BIZ UDPゴシック"/>
                <w:szCs w:val="21"/>
              </w:rPr>
            </w:pPr>
            <w:r w:rsidRPr="00E67641">
              <w:rPr>
                <w:rFonts w:ascii="BIZ UDPゴシック" w:eastAsia="BIZ UDPゴシック" w:hAnsi="BIZ UDPゴシック" w:hint="eastAsia"/>
                <w:szCs w:val="21"/>
              </w:rPr>
              <w:t>現代システム科学研究</w:t>
            </w:r>
            <w:r w:rsidR="00E749BA">
              <w:rPr>
                <w:rFonts w:ascii="BIZ UDPゴシック" w:eastAsia="BIZ UDPゴシック" w:hAnsi="BIZ UDPゴシック" w:hint="eastAsia"/>
                <w:szCs w:val="21"/>
              </w:rPr>
              <w:t>科</w:t>
            </w:r>
          </w:p>
          <w:p w14:paraId="4C262755" w14:textId="77777777" w:rsidR="00E958C0" w:rsidRPr="00E67641" w:rsidRDefault="00E958C0" w:rsidP="004C4B40">
            <w:pPr>
              <w:spacing w:line="260" w:lineRule="exact"/>
              <w:jc w:val="left"/>
              <w:rPr>
                <w:rFonts w:ascii="BIZ UDPゴシック" w:eastAsia="BIZ UDPゴシック" w:hAnsi="BIZ UDPゴシック"/>
                <w:color w:val="000000"/>
                <w:szCs w:val="21"/>
              </w:rPr>
            </w:pPr>
            <w:r w:rsidRPr="00E67641">
              <w:rPr>
                <w:rFonts w:ascii="BIZ UDPゴシック" w:eastAsia="BIZ UDPゴシック" w:hAnsi="BIZ UDPゴシック" w:hint="eastAsia"/>
                <w:szCs w:val="21"/>
              </w:rPr>
              <w:t>准教授</w:t>
            </w:r>
          </w:p>
        </w:tc>
        <w:tc>
          <w:tcPr>
            <w:tcW w:w="1417" w:type="dxa"/>
            <w:vAlign w:val="center"/>
          </w:tcPr>
          <w:p w14:paraId="6EBFB31B" w14:textId="77777777" w:rsidR="00E958C0" w:rsidRPr="00E67641" w:rsidRDefault="00E958C0" w:rsidP="004C4B40">
            <w:pPr>
              <w:spacing w:line="260" w:lineRule="exact"/>
              <w:jc w:val="center"/>
              <w:rPr>
                <w:rFonts w:ascii="BIZ UDPゴシック" w:eastAsia="BIZ UDPゴシック" w:hAnsi="BIZ UDPゴシック"/>
                <w:color w:val="000000"/>
                <w:szCs w:val="21"/>
              </w:rPr>
            </w:pPr>
            <w:r w:rsidRPr="00E67641">
              <w:rPr>
                <w:rFonts w:ascii="BIZ UDPゴシック" w:eastAsia="BIZ UDPゴシック" w:hAnsi="BIZ UDPゴシック" w:hint="eastAsia"/>
                <w:szCs w:val="21"/>
              </w:rPr>
              <w:t>千葉　知世</w:t>
            </w:r>
          </w:p>
        </w:tc>
        <w:tc>
          <w:tcPr>
            <w:tcW w:w="5812" w:type="dxa"/>
            <w:shd w:val="clear" w:color="auto" w:fill="FFFFFF"/>
            <w:vAlign w:val="center"/>
          </w:tcPr>
          <w:p w14:paraId="4B46FABC" w14:textId="77777777" w:rsidR="00E958C0" w:rsidRPr="00E67641" w:rsidRDefault="0045480D" w:rsidP="004C4B40">
            <w:pPr>
              <w:spacing w:line="260" w:lineRule="exact"/>
              <w:jc w:val="left"/>
              <w:rPr>
                <w:rFonts w:ascii="BIZ UDPゴシック" w:eastAsia="BIZ UDPゴシック" w:hAnsi="BIZ UDPゴシック"/>
                <w:color w:val="000000"/>
                <w:szCs w:val="21"/>
              </w:rPr>
            </w:pPr>
            <w:r w:rsidRPr="00E67641">
              <w:rPr>
                <w:rFonts w:ascii="BIZ UDPゴシック" w:eastAsia="BIZ UDPゴシック" w:hAnsi="BIZ UDPゴシック" w:hint="eastAsia"/>
                <w:color w:val="000000"/>
                <w:szCs w:val="21"/>
              </w:rPr>
              <w:t>海洋ごみ問題について調査研究だけでなく多様な主体との連携構築手法に精通しており、大阪湾の課題を理解した上で、企画内容の適正性をご審査いただくため。</w:t>
            </w:r>
          </w:p>
        </w:tc>
      </w:tr>
      <w:tr w:rsidR="00E958C0" w:rsidRPr="00E67641" w14:paraId="128104E2" w14:textId="77777777" w:rsidTr="00E746B0">
        <w:trPr>
          <w:trHeight w:val="666"/>
        </w:trPr>
        <w:tc>
          <w:tcPr>
            <w:tcW w:w="2547" w:type="dxa"/>
            <w:vAlign w:val="center"/>
          </w:tcPr>
          <w:p w14:paraId="16CD8C87" w14:textId="77777777" w:rsidR="00E958C0" w:rsidRPr="00E67641" w:rsidRDefault="00E958C0" w:rsidP="004C4B40">
            <w:pPr>
              <w:spacing w:line="260" w:lineRule="exact"/>
              <w:jc w:val="left"/>
              <w:rPr>
                <w:rFonts w:ascii="BIZ UDPゴシック" w:eastAsia="BIZ UDPゴシック" w:hAnsi="BIZ UDPゴシック"/>
                <w:szCs w:val="21"/>
              </w:rPr>
            </w:pPr>
            <w:r w:rsidRPr="00E67641">
              <w:rPr>
                <w:rFonts w:ascii="BIZ UDPゴシック" w:eastAsia="BIZ UDPゴシック" w:hAnsi="BIZ UDPゴシック" w:hint="eastAsia"/>
                <w:szCs w:val="21"/>
              </w:rPr>
              <w:t>リーズ法律事務所</w:t>
            </w:r>
          </w:p>
          <w:p w14:paraId="6694DB00" w14:textId="77777777" w:rsidR="00E958C0" w:rsidRPr="00E67641" w:rsidRDefault="00E958C0" w:rsidP="004C4B40">
            <w:pPr>
              <w:spacing w:line="260" w:lineRule="exact"/>
              <w:jc w:val="left"/>
              <w:rPr>
                <w:rFonts w:ascii="BIZ UDPゴシック" w:eastAsia="BIZ UDPゴシック" w:hAnsi="BIZ UDPゴシック"/>
                <w:color w:val="000000"/>
                <w:szCs w:val="21"/>
              </w:rPr>
            </w:pPr>
            <w:r w:rsidRPr="00E67641">
              <w:rPr>
                <w:rFonts w:ascii="BIZ UDPゴシック" w:eastAsia="BIZ UDPゴシック" w:hAnsi="BIZ UDPゴシック" w:hint="eastAsia"/>
                <w:szCs w:val="21"/>
              </w:rPr>
              <w:t>弁護士</w:t>
            </w:r>
          </w:p>
        </w:tc>
        <w:tc>
          <w:tcPr>
            <w:tcW w:w="1417" w:type="dxa"/>
            <w:vAlign w:val="center"/>
          </w:tcPr>
          <w:p w14:paraId="77A28589" w14:textId="77777777" w:rsidR="00E958C0" w:rsidRPr="00E67641" w:rsidRDefault="00E958C0" w:rsidP="004C4B40">
            <w:pPr>
              <w:spacing w:line="260" w:lineRule="exact"/>
              <w:jc w:val="center"/>
              <w:rPr>
                <w:rFonts w:ascii="BIZ UDPゴシック" w:eastAsia="BIZ UDPゴシック" w:hAnsi="BIZ UDPゴシック"/>
                <w:color w:val="000000"/>
                <w:szCs w:val="21"/>
              </w:rPr>
            </w:pPr>
            <w:r w:rsidRPr="00E67641">
              <w:rPr>
                <w:rFonts w:ascii="BIZ UDPゴシック" w:eastAsia="BIZ UDPゴシック" w:hAnsi="BIZ UDPゴシック" w:hint="eastAsia"/>
                <w:szCs w:val="21"/>
              </w:rPr>
              <w:t>永井　秀人</w:t>
            </w:r>
          </w:p>
        </w:tc>
        <w:tc>
          <w:tcPr>
            <w:tcW w:w="5812" w:type="dxa"/>
            <w:shd w:val="clear" w:color="auto" w:fill="FFFFFF"/>
            <w:vAlign w:val="center"/>
          </w:tcPr>
          <w:p w14:paraId="30E9C03F" w14:textId="77777777" w:rsidR="00E958C0" w:rsidRPr="00E67641" w:rsidRDefault="00E958C0" w:rsidP="004C4B40">
            <w:pPr>
              <w:spacing w:line="260" w:lineRule="exact"/>
              <w:jc w:val="left"/>
              <w:rPr>
                <w:rFonts w:ascii="BIZ UDPゴシック" w:eastAsia="BIZ UDPゴシック" w:hAnsi="BIZ UDPゴシック"/>
                <w:color w:val="000000"/>
                <w:szCs w:val="21"/>
              </w:rPr>
            </w:pPr>
            <w:r w:rsidRPr="00E67641">
              <w:rPr>
                <w:rFonts w:ascii="BIZ UDPゴシック" w:eastAsia="BIZ UDPゴシック" w:hAnsi="BIZ UDPゴシック" w:hint="eastAsia"/>
                <w:color w:val="000000"/>
                <w:szCs w:val="21"/>
              </w:rPr>
              <w:t>法律の専門家であり、情報保護やコンプライアンス、及び公正性・公平性の観点から審査いただくため。</w:t>
            </w:r>
          </w:p>
        </w:tc>
      </w:tr>
    </w:tbl>
    <w:p w14:paraId="7AA51D54" w14:textId="77777777" w:rsidR="00E67641" w:rsidRPr="00F20883" w:rsidRDefault="00E67641" w:rsidP="004C4B40">
      <w:pPr>
        <w:spacing w:line="260" w:lineRule="exact"/>
        <w:ind w:right="1080"/>
        <w:jc w:val="left"/>
        <w:rPr>
          <w:rFonts w:ascii="BIZ UDPゴシック" w:eastAsia="BIZ UDPゴシック" w:hAnsi="BIZ UDPゴシック"/>
          <w:szCs w:val="21"/>
        </w:rPr>
      </w:pPr>
    </w:p>
    <w:sectPr w:rsidR="00E67641" w:rsidRPr="00F20883" w:rsidSect="00B1639A">
      <w:pgSz w:w="11906" w:h="16838" w:code="9"/>
      <w:pgMar w:top="1134" w:right="964" w:bottom="851"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FF891" w14:textId="77777777" w:rsidR="00945AA8" w:rsidRDefault="00945AA8" w:rsidP="00142232">
      <w:r>
        <w:separator/>
      </w:r>
    </w:p>
  </w:endnote>
  <w:endnote w:type="continuationSeparator" w:id="0">
    <w:p w14:paraId="0F01B214" w14:textId="77777777" w:rsidR="00945AA8" w:rsidRDefault="00945AA8" w:rsidP="0014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30771" w14:textId="77777777" w:rsidR="00945AA8" w:rsidRDefault="00945AA8" w:rsidP="00142232">
      <w:r>
        <w:separator/>
      </w:r>
    </w:p>
  </w:footnote>
  <w:footnote w:type="continuationSeparator" w:id="0">
    <w:p w14:paraId="464027A3" w14:textId="77777777" w:rsidR="00945AA8" w:rsidRDefault="00945AA8" w:rsidP="00142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A4194"/>
    <w:multiLevelType w:val="hybridMultilevel"/>
    <w:tmpl w:val="1690F252"/>
    <w:lvl w:ilvl="0" w:tplc="1F36B1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85824F1"/>
    <w:multiLevelType w:val="hybridMultilevel"/>
    <w:tmpl w:val="EA94BB5A"/>
    <w:lvl w:ilvl="0" w:tplc="F4B443CA">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32"/>
    <w:rsid w:val="000074F3"/>
    <w:rsid w:val="00014F53"/>
    <w:rsid w:val="000269EF"/>
    <w:rsid w:val="00031DCB"/>
    <w:rsid w:val="00047EF9"/>
    <w:rsid w:val="00051756"/>
    <w:rsid w:val="0005240F"/>
    <w:rsid w:val="000524E1"/>
    <w:rsid w:val="00056B83"/>
    <w:rsid w:val="00056BE4"/>
    <w:rsid w:val="000636C3"/>
    <w:rsid w:val="000649F5"/>
    <w:rsid w:val="0007352E"/>
    <w:rsid w:val="00082215"/>
    <w:rsid w:val="000859C2"/>
    <w:rsid w:val="00085D9B"/>
    <w:rsid w:val="00097FF0"/>
    <w:rsid w:val="000A3106"/>
    <w:rsid w:val="000A45CB"/>
    <w:rsid w:val="000A4A2E"/>
    <w:rsid w:val="000B2A3D"/>
    <w:rsid w:val="000B3891"/>
    <w:rsid w:val="000B5B9C"/>
    <w:rsid w:val="000C2E95"/>
    <w:rsid w:val="000D55CD"/>
    <w:rsid w:val="000E322C"/>
    <w:rsid w:val="000E4159"/>
    <w:rsid w:val="000F343B"/>
    <w:rsid w:val="000F37AA"/>
    <w:rsid w:val="001048D2"/>
    <w:rsid w:val="00105D25"/>
    <w:rsid w:val="00107750"/>
    <w:rsid w:val="001179C2"/>
    <w:rsid w:val="00123BAF"/>
    <w:rsid w:val="00126D10"/>
    <w:rsid w:val="0013122E"/>
    <w:rsid w:val="00133A52"/>
    <w:rsid w:val="001400B3"/>
    <w:rsid w:val="00141BAA"/>
    <w:rsid w:val="00142232"/>
    <w:rsid w:val="001434D8"/>
    <w:rsid w:val="001463F7"/>
    <w:rsid w:val="001475BA"/>
    <w:rsid w:val="00151D79"/>
    <w:rsid w:val="00155E44"/>
    <w:rsid w:val="001560E2"/>
    <w:rsid w:val="001569DD"/>
    <w:rsid w:val="00157380"/>
    <w:rsid w:val="00161B45"/>
    <w:rsid w:val="00164DB8"/>
    <w:rsid w:val="0016681A"/>
    <w:rsid w:val="00166975"/>
    <w:rsid w:val="001730D8"/>
    <w:rsid w:val="00173A0C"/>
    <w:rsid w:val="00173EA3"/>
    <w:rsid w:val="00177EC9"/>
    <w:rsid w:val="001874E4"/>
    <w:rsid w:val="00197D2F"/>
    <w:rsid w:val="001A4718"/>
    <w:rsid w:val="001A5392"/>
    <w:rsid w:val="001A786F"/>
    <w:rsid w:val="001B6A9B"/>
    <w:rsid w:val="001C3994"/>
    <w:rsid w:val="001C3D74"/>
    <w:rsid w:val="001D3BED"/>
    <w:rsid w:val="001D6DB6"/>
    <w:rsid w:val="001E716D"/>
    <w:rsid w:val="001F3AB5"/>
    <w:rsid w:val="00200595"/>
    <w:rsid w:val="00204293"/>
    <w:rsid w:val="0020713B"/>
    <w:rsid w:val="0021011A"/>
    <w:rsid w:val="00213591"/>
    <w:rsid w:val="00222FA6"/>
    <w:rsid w:val="0022535F"/>
    <w:rsid w:val="00226A4E"/>
    <w:rsid w:val="00240A9A"/>
    <w:rsid w:val="00241E9B"/>
    <w:rsid w:val="002628BF"/>
    <w:rsid w:val="00265217"/>
    <w:rsid w:val="00276424"/>
    <w:rsid w:val="00281580"/>
    <w:rsid w:val="002830C6"/>
    <w:rsid w:val="0028386A"/>
    <w:rsid w:val="00297085"/>
    <w:rsid w:val="002A0B0E"/>
    <w:rsid w:val="002A22FE"/>
    <w:rsid w:val="002A25B5"/>
    <w:rsid w:val="002A2A5B"/>
    <w:rsid w:val="002A4354"/>
    <w:rsid w:val="002B24E4"/>
    <w:rsid w:val="002D5060"/>
    <w:rsid w:val="002E078A"/>
    <w:rsid w:val="002E2B17"/>
    <w:rsid w:val="002E421F"/>
    <w:rsid w:val="002E488B"/>
    <w:rsid w:val="002E6B3C"/>
    <w:rsid w:val="002F2960"/>
    <w:rsid w:val="002F3816"/>
    <w:rsid w:val="00306CA5"/>
    <w:rsid w:val="00307208"/>
    <w:rsid w:val="00314F6B"/>
    <w:rsid w:val="003251C8"/>
    <w:rsid w:val="0033026F"/>
    <w:rsid w:val="0035571D"/>
    <w:rsid w:val="00361A27"/>
    <w:rsid w:val="00376C27"/>
    <w:rsid w:val="0039322A"/>
    <w:rsid w:val="003A2C19"/>
    <w:rsid w:val="003A3A0B"/>
    <w:rsid w:val="003A78A7"/>
    <w:rsid w:val="003B3546"/>
    <w:rsid w:val="003B6FD6"/>
    <w:rsid w:val="003C442D"/>
    <w:rsid w:val="003D30FA"/>
    <w:rsid w:val="003D639E"/>
    <w:rsid w:val="003E1FB7"/>
    <w:rsid w:val="003E40F8"/>
    <w:rsid w:val="003E518A"/>
    <w:rsid w:val="003F341B"/>
    <w:rsid w:val="003F5C75"/>
    <w:rsid w:val="003F72B0"/>
    <w:rsid w:val="004006FC"/>
    <w:rsid w:val="00403ABC"/>
    <w:rsid w:val="00405361"/>
    <w:rsid w:val="00405760"/>
    <w:rsid w:val="0041616D"/>
    <w:rsid w:val="004217A6"/>
    <w:rsid w:val="004261DF"/>
    <w:rsid w:val="00426B9F"/>
    <w:rsid w:val="00437860"/>
    <w:rsid w:val="00443B90"/>
    <w:rsid w:val="0045480D"/>
    <w:rsid w:val="00457D9E"/>
    <w:rsid w:val="00461DE1"/>
    <w:rsid w:val="00463D89"/>
    <w:rsid w:val="004763AE"/>
    <w:rsid w:val="00477400"/>
    <w:rsid w:val="00480654"/>
    <w:rsid w:val="004813ED"/>
    <w:rsid w:val="00494F7A"/>
    <w:rsid w:val="004973B6"/>
    <w:rsid w:val="004975C8"/>
    <w:rsid w:val="004B13F6"/>
    <w:rsid w:val="004B31D9"/>
    <w:rsid w:val="004B7A54"/>
    <w:rsid w:val="004C1139"/>
    <w:rsid w:val="004C392E"/>
    <w:rsid w:val="004C4B40"/>
    <w:rsid w:val="004D3BC3"/>
    <w:rsid w:val="004D784D"/>
    <w:rsid w:val="004E183D"/>
    <w:rsid w:val="004F1750"/>
    <w:rsid w:val="004F7529"/>
    <w:rsid w:val="00505672"/>
    <w:rsid w:val="00515109"/>
    <w:rsid w:val="005200E5"/>
    <w:rsid w:val="005226C8"/>
    <w:rsid w:val="005247FB"/>
    <w:rsid w:val="00534A04"/>
    <w:rsid w:val="00540964"/>
    <w:rsid w:val="005539D6"/>
    <w:rsid w:val="00564511"/>
    <w:rsid w:val="00570841"/>
    <w:rsid w:val="0057469B"/>
    <w:rsid w:val="0058000D"/>
    <w:rsid w:val="005A3E79"/>
    <w:rsid w:val="005B3642"/>
    <w:rsid w:val="005B40FB"/>
    <w:rsid w:val="005B7B06"/>
    <w:rsid w:val="005C0212"/>
    <w:rsid w:val="005C2D0E"/>
    <w:rsid w:val="005C31C7"/>
    <w:rsid w:val="005C5746"/>
    <w:rsid w:val="005D38C5"/>
    <w:rsid w:val="005D39B2"/>
    <w:rsid w:val="005E15BA"/>
    <w:rsid w:val="005E65EF"/>
    <w:rsid w:val="005F3EFC"/>
    <w:rsid w:val="005F7E6B"/>
    <w:rsid w:val="006048BF"/>
    <w:rsid w:val="00605AD6"/>
    <w:rsid w:val="00606526"/>
    <w:rsid w:val="00606CC7"/>
    <w:rsid w:val="006110D1"/>
    <w:rsid w:val="0061763D"/>
    <w:rsid w:val="00626872"/>
    <w:rsid w:val="006272B0"/>
    <w:rsid w:val="00631A73"/>
    <w:rsid w:val="006359FA"/>
    <w:rsid w:val="00636DD6"/>
    <w:rsid w:val="00637B05"/>
    <w:rsid w:val="006400B5"/>
    <w:rsid w:val="00646CD2"/>
    <w:rsid w:val="006534EF"/>
    <w:rsid w:val="00653FD7"/>
    <w:rsid w:val="00655278"/>
    <w:rsid w:val="0065578F"/>
    <w:rsid w:val="00657E94"/>
    <w:rsid w:val="00663BB1"/>
    <w:rsid w:val="00665B33"/>
    <w:rsid w:val="00671134"/>
    <w:rsid w:val="006711ED"/>
    <w:rsid w:val="0067665A"/>
    <w:rsid w:val="00680472"/>
    <w:rsid w:val="00681156"/>
    <w:rsid w:val="00682D46"/>
    <w:rsid w:val="00686CD8"/>
    <w:rsid w:val="00687C37"/>
    <w:rsid w:val="00687EDD"/>
    <w:rsid w:val="00693CF0"/>
    <w:rsid w:val="00695367"/>
    <w:rsid w:val="006A1124"/>
    <w:rsid w:val="006A214B"/>
    <w:rsid w:val="006A3291"/>
    <w:rsid w:val="006A3A6E"/>
    <w:rsid w:val="006A64E0"/>
    <w:rsid w:val="006A79D4"/>
    <w:rsid w:val="006B50DA"/>
    <w:rsid w:val="006B5920"/>
    <w:rsid w:val="006B5EAD"/>
    <w:rsid w:val="006C3EB0"/>
    <w:rsid w:val="006C6465"/>
    <w:rsid w:val="006D5E85"/>
    <w:rsid w:val="006D6393"/>
    <w:rsid w:val="006E4FBB"/>
    <w:rsid w:val="006E5FC0"/>
    <w:rsid w:val="006F45BD"/>
    <w:rsid w:val="00702B6E"/>
    <w:rsid w:val="00712F32"/>
    <w:rsid w:val="007146DD"/>
    <w:rsid w:val="00737A81"/>
    <w:rsid w:val="007412C0"/>
    <w:rsid w:val="007467DC"/>
    <w:rsid w:val="007570E4"/>
    <w:rsid w:val="007605CC"/>
    <w:rsid w:val="00765B3C"/>
    <w:rsid w:val="0077081D"/>
    <w:rsid w:val="007712C0"/>
    <w:rsid w:val="00773FE0"/>
    <w:rsid w:val="00780195"/>
    <w:rsid w:val="00783D5B"/>
    <w:rsid w:val="00795756"/>
    <w:rsid w:val="007B1C14"/>
    <w:rsid w:val="007B7758"/>
    <w:rsid w:val="007C76B2"/>
    <w:rsid w:val="007D225E"/>
    <w:rsid w:val="007E3882"/>
    <w:rsid w:val="00800C30"/>
    <w:rsid w:val="0080259F"/>
    <w:rsid w:val="0080747A"/>
    <w:rsid w:val="00811411"/>
    <w:rsid w:val="008249A0"/>
    <w:rsid w:val="00834513"/>
    <w:rsid w:val="008406CE"/>
    <w:rsid w:val="00846B28"/>
    <w:rsid w:val="00855ACC"/>
    <w:rsid w:val="00855BE7"/>
    <w:rsid w:val="00856A87"/>
    <w:rsid w:val="0086059A"/>
    <w:rsid w:val="00861A0D"/>
    <w:rsid w:val="00866238"/>
    <w:rsid w:val="008672A4"/>
    <w:rsid w:val="00871726"/>
    <w:rsid w:val="00872C6E"/>
    <w:rsid w:val="00872D71"/>
    <w:rsid w:val="00874970"/>
    <w:rsid w:val="00874E1C"/>
    <w:rsid w:val="00875CC6"/>
    <w:rsid w:val="00880733"/>
    <w:rsid w:val="00883C7E"/>
    <w:rsid w:val="00886178"/>
    <w:rsid w:val="00890B0F"/>
    <w:rsid w:val="00891506"/>
    <w:rsid w:val="008A1661"/>
    <w:rsid w:val="008A3FB7"/>
    <w:rsid w:val="008A537A"/>
    <w:rsid w:val="008B5051"/>
    <w:rsid w:val="008B7C79"/>
    <w:rsid w:val="008C02B2"/>
    <w:rsid w:val="008C1295"/>
    <w:rsid w:val="008C215F"/>
    <w:rsid w:val="008C3A03"/>
    <w:rsid w:val="008C50E9"/>
    <w:rsid w:val="008D2AB7"/>
    <w:rsid w:val="008E0650"/>
    <w:rsid w:val="008E29C9"/>
    <w:rsid w:val="008E2EF5"/>
    <w:rsid w:val="008E5798"/>
    <w:rsid w:val="008E64E5"/>
    <w:rsid w:val="008E6AC0"/>
    <w:rsid w:val="009059CC"/>
    <w:rsid w:val="009064BB"/>
    <w:rsid w:val="00915C3A"/>
    <w:rsid w:val="00916BC1"/>
    <w:rsid w:val="0092206A"/>
    <w:rsid w:val="00923EEB"/>
    <w:rsid w:val="00927B73"/>
    <w:rsid w:val="009457D6"/>
    <w:rsid w:val="00945AA8"/>
    <w:rsid w:val="00953AB4"/>
    <w:rsid w:val="00954DB9"/>
    <w:rsid w:val="00963B81"/>
    <w:rsid w:val="00974048"/>
    <w:rsid w:val="009749B6"/>
    <w:rsid w:val="009760ED"/>
    <w:rsid w:val="009829FC"/>
    <w:rsid w:val="009843E6"/>
    <w:rsid w:val="009860FD"/>
    <w:rsid w:val="00990D1B"/>
    <w:rsid w:val="009945FA"/>
    <w:rsid w:val="009C1520"/>
    <w:rsid w:val="009C1975"/>
    <w:rsid w:val="009C7670"/>
    <w:rsid w:val="009D6F2A"/>
    <w:rsid w:val="009D7A0B"/>
    <w:rsid w:val="009E03C9"/>
    <w:rsid w:val="009E0B4C"/>
    <w:rsid w:val="009E184D"/>
    <w:rsid w:val="009F543D"/>
    <w:rsid w:val="009F6594"/>
    <w:rsid w:val="00A0278B"/>
    <w:rsid w:val="00A13258"/>
    <w:rsid w:val="00A15B8B"/>
    <w:rsid w:val="00A179B5"/>
    <w:rsid w:val="00A27839"/>
    <w:rsid w:val="00A35595"/>
    <w:rsid w:val="00A36AAA"/>
    <w:rsid w:val="00A45899"/>
    <w:rsid w:val="00A45EF0"/>
    <w:rsid w:val="00A475D7"/>
    <w:rsid w:val="00A50B90"/>
    <w:rsid w:val="00A51825"/>
    <w:rsid w:val="00A51EF9"/>
    <w:rsid w:val="00A5289C"/>
    <w:rsid w:val="00A528FF"/>
    <w:rsid w:val="00A52D16"/>
    <w:rsid w:val="00A62306"/>
    <w:rsid w:val="00A66658"/>
    <w:rsid w:val="00A90FCB"/>
    <w:rsid w:val="00A93E7A"/>
    <w:rsid w:val="00A940C2"/>
    <w:rsid w:val="00AB348C"/>
    <w:rsid w:val="00AB6138"/>
    <w:rsid w:val="00AC397E"/>
    <w:rsid w:val="00AC7A34"/>
    <w:rsid w:val="00AD0544"/>
    <w:rsid w:val="00AD1268"/>
    <w:rsid w:val="00AD1C5C"/>
    <w:rsid w:val="00AD3A95"/>
    <w:rsid w:val="00AD6E38"/>
    <w:rsid w:val="00AE1C99"/>
    <w:rsid w:val="00AF0584"/>
    <w:rsid w:val="00AF242B"/>
    <w:rsid w:val="00AF2C45"/>
    <w:rsid w:val="00B01995"/>
    <w:rsid w:val="00B03E4D"/>
    <w:rsid w:val="00B0654A"/>
    <w:rsid w:val="00B07897"/>
    <w:rsid w:val="00B10D14"/>
    <w:rsid w:val="00B11068"/>
    <w:rsid w:val="00B1639A"/>
    <w:rsid w:val="00B1796E"/>
    <w:rsid w:val="00B217A2"/>
    <w:rsid w:val="00B27725"/>
    <w:rsid w:val="00B301D1"/>
    <w:rsid w:val="00B33016"/>
    <w:rsid w:val="00B37FE6"/>
    <w:rsid w:val="00B41253"/>
    <w:rsid w:val="00B42F1C"/>
    <w:rsid w:val="00B53B5B"/>
    <w:rsid w:val="00B54C89"/>
    <w:rsid w:val="00B55014"/>
    <w:rsid w:val="00B56157"/>
    <w:rsid w:val="00B57339"/>
    <w:rsid w:val="00B7039D"/>
    <w:rsid w:val="00B81EF5"/>
    <w:rsid w:val="00B87928"/>
    <w:rsid w:val="00B91A0F"/>
    <w:rsid w:val="00B94779"/>
    <w:rsid w:val="00B94BA5"/>
    <w:rsid w:val="00BA0FBC"/>
    <w:rsid w:val="00BA64F5"/>
    <w:rsid w:val="00BB46D0"/>
    <w:rsid w:val="00BB78A5"/>
    <w:rsid w:val="00BB7C61"/>
    <w:rsid w:val="00BB7D82"/>
    <w:rsid w:val="00BC0BB8"/>
    <w:rsid w:val="00BC3DC6"/>
    <w:rsid w:val="00BC3F9E"/>
    <w:rsid w:val="00BD3555"/>
    <w:rsid w:val="00BE04D6"/>
    <w:rsid w:val="00BE2E6B"/>
    <w:rsid w:val="00BE41AA"/>
    <w:rsid w:val="00BE71CF"/>
    <w:rsid w:val="00BF1B1A"/>
    <w:rsid w:val="00BF2FAC"/>
    <w:rsid w:val="00BF5588"/>
    <w:rsid w:val="00BF7AD3"/>
    <w:rsid w:val="00C0243D"/>
    <w:rsid w:val="00C105F7"/>
    <w:rsid w:val="00C12376"/>
    <w:rsid w:val="00C238C2"/>
    <w:rsid w:val="00C30A37"/>
    <w:rsid w:val="00C31B37"/>
    <w:rsid w:val="00C47C3D"/>
    <w:rsid w:val="00C50D49"/>
    <w:rsid w:val="00C71532"/>
    <w:rsid w:val="00C82236"/>
    <w:rsid w:val="00C84A7F"/>
    <w:rsid w:val="00C84C92"/>
    <w:rsid w:val="00C8534A"/>
    <w:rsid w:val="00CA2405"/>
    <w:rsid w:val="00CB7D38"/>
    <w:rsid w:val="00CC02B9"/>
    <w:rsid w:val="00CC741F"/>
    <w:rsid w:val="00CD5FCE"/>
    <w:rsid w:val="00CD79D0"/>
    <w:rsid w:val="00CE3F24"/>
    <w:rsid w:val="00CE4C56"/>
    <w:rsid w:val="00CF0FBF"/>
    <w:rsid w:val="00CF12C6"/>
    <w:rsid w:val="00D014A2"/>
    <w:rsid w:val="00D06C4F"/>
    <w:rsid w:val="00D123AF"/>
    <w:rsid w:val="00D200A6"/>
    <w:rsid w:val="00D2074F"/>
    <w:rsid w:val="00D231E4"/>
    <w:rsid w:val="00D260C8"/>
    <w:rsid w:val="00D33852"/>
    <w:rsid w:val="00D375DA"/>
    <w:rsid w:val="00D42128"/>
    <w:rsid w:val="00D5052A"/>
    <w:rsid w:val="00D509D5"/>
    <w:rsid w:val="00D50F72"/>
    <w:rsid w:val="00D5658C"/>
    <w:rsid w:val="00D6381C"/>
    <w:rsid w:val="00D63A2F"/>
    <w:rsid w:val="00D64DF5"/>
    <w:rsid w:val="00D672AD"/>
    <w:rsid w:val="00D677CD"/>
    <w:rsid w:val="00D77D70"/>
    <w:rsid w:val="00D87D92"/>
    <w:rsid w:val="00DB120B"/>
    <w:rsid w:val="00DB5A90"/>
    <w:rsid w:val="00DB5C09"/>
    <w:rsid w:val="00DD1867"/>
    <w:rsid w:val="00DD772D"/>
    <w:rsid w:val="00DF036E"/>
    <w:rsid w:val="00DF3D95"/>
    <w:rsid w:val="00E05A4B"/>
    <w:rsid w:val="00E17582"/>
    <w:rsid w:val="00E17E05"/>
    <w:rsid w:val="00E27FBC"/>
    <w:rsid w:val="00E30CAA"/>
    <w:rsid w:val="00E3688E"/>
    <w:rsid w:val="00E410B7"/>
    <w:rsid w:val="00E42B02"/>
    <w:rsid w:val="00E51E33"/>
    <w:rsid w:val="00E56BAB"/>
    <w:rsid w:val="00E60D8A"/>
    <w:rsid w:val="00E61103"/>
    <w:rsid w:val="00E62FC9"/>
    <w:rsid w:val="00E66D71"/>
    <w:rsid w:val="00E67263"/>
    <w:rsid w:val="00E67641"/>
    <w:rsid w:val="00E73B5C"/>
    <w:rsid w:val="00E73D9C"/>
    <w:rsid w:val="00E746B0"/>
    <w:rsid w:val="00E749BA"/>
    <w:rsid w:val="00E76AFF"/>
    <w:rsid w:val="00E8176F"/>
    <w:rsid w:val="00E81CC5"/>
    <w:rsid w:val="00E82F13"/>
    <w:rsid w:val="00E850D7"/>
    <w:rsid w:val="00E870C5"/>
    <w:rsid w:val="00E94C1C"/>
    <w:rsid w:val="00E958C0"/>
    <w:rsid w:val="00EA1906"/>
    <w:rsid w:val="00EA39B1"/>
    <w:rsid w:val="00EA78E2"/>
    <w:rsid w:val="00EB43A8"/>
    <w:rsid w:val="00EB7757"/>
    <w:rsid w:val="00EB7B2B"/>
    <w:rsid w:val="00EC25BE"/>
    <w:rsid w:val="00ED2219"/>
    <w:rsid w:val="00ED6C12"/>
    <w:rsid w:val="00EE0A90"/>
    <w:rsid w:val="00EF4244"/>
    <w:rsid w:val="00EF491B"/>
    <w:rsid w:val="00F03793"/>
    <w:rsid w:val="00F03DA7"/>
    <w:rsid w:val="00F12298"/>
    <w:rsid w:val="00F16152"/>
    <w:rsid w:val="00F20883"/>
    <w:rsid w:val="00F428FD"/>
    <w:rsid w:val="00F460FF"/>
    <w:rsid w:val="00F462F8"/>
    <w:rsid w:val="00F83432"/>
    <w:rsid w:val="00F85CA8"/>
    <w:rsid w:val="00F86165"/>
    <w:rsid w:val="00F86DE9"/>
    <w:rsid w:val="00F933BE"/>
    <w:rsid w:val="00FA2CDC"/>
    <w:rsid w:val="00FA3A98"/>
    <w:rsid w:val="00FB30BE"/>
    <w:rsid w:val="00FC0BCD"/>
    <w:rsid w:val="00FC485B"/>
    <w:rsid w:val="00FC50DC"/>
    <w:rsid w:val="00FD1615"/>
    <w:rsid w:val="00FD7E96"/>
    <w:rsid w:val="00FE0086"/>
    <w:rsid w:val="00FE0DF9"/>
    <w:rsid w:val="00FE1FD6"/>
    <w:rsid w:val="00FE3096"/>
    <w:rsid w:val="00FE714A"/>
    <w:rsid w:val="00FF31CA"/>
    <w:rsid w:val="00FF7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2A1EBC33"/>
  <w15:chartTrackingRefBased/>
  <w15:docId w15:val="{93B42899-E192-4196-BDED-8567A613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2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232"/>
    <w:pPr>
      <w:tabs>
        <w:tab w:val="center" w:pos="4252"/>
        <w:tab w:val="right" w:pos="8504"/>
      </w:tabs>
      <w:snapToGrid w:val="0"/>
    </w:pPr>
  </w:style>
  <w:style w:type="character" w:customStyle="1" w:styleId="a4">
    <w:name w:val="ヘッダー (文字)"/>
    <w:basedOn w:val="a0"/>
    <w:link w:val="a3"/>
    <w:uiPriority w:val="99"/>
    <w:rsid w:val="00142232"/>
  </w:style>
  <w:style w:type="paragraph" w:styleId="a5">
    <w:name w:val="footer"/>
    <w:basedOn w:val="a"/>
    <w:link w:val="a6"/>
    <w:uiPriority w:val="99"/>
    <w:unhideWhenUsed/>
    <w:rsid w:val="00142232"/>
    <w:pPr>
      <w:tabs>
        <w:tab w:val="center" w:pos="4252"/>
        <w:tab w:val="right" w:pos="8504"/>
      </w:tabs>
      <w:snapToGrid w:val="0"/>
    </w:pPr>
  </w:style>
  <w:style w:type="character" w:customStyle="1" w:styleId="a6">
    <w:name w:val="フッター (文字)"/>
    <w:basedOn w:val="a0"/>
    <w:link w:val="a5"/>
    <w:uiPriority w:val="99"/>
    <w:rsid w:val="00142232"/>
  </w:style>
  <w:style w:type="paragraph" w:styleId="a7">
    <w:name w:val="Balloon Text"/>
    <w:basedOn w:val="a"/>
    <w:link w:val="a8"/>
    <w:uiPriority w:val="99"/>
    <w:semiHidden/>
    <w:unhideWhenUsed/>
    <w:rsid w:val="00A475D7"/>
    <w:rPr>
      <w:rFonts w:ascii="Arial" w:eastAsia="ＭＳ ゴシック" w:hAnsi="Arial"/>
      <w:sz w:val="18"/>
      <w:szCs w:val="18"/>
    </w:rPr>
  </w:style>
  <w:style w:type="character" w:customStyle="1" w:styleId="a8">
    <w:name w:val="吹き出し (文字)"/>
    <w:link w:val="a7"/>
    <w:uiPriority w:val="99"/>
    <w:semiHidden/>
    <w:rsid w:val="00A475D7"/>
    <w:rPr>
      <w:rFonts w:ascii="Arial" w:eastAsia="ＭＳ ゴシック" w:hAnsi="Arial" w:cs="Times New Roman"/>
      <w:kern w:val="2"/>
      <w:sz w:val="18"/>
      <w:szCs w:val="18"/>
    </w:rPr>
  </w:style>
  <w:style w:type="paragraph" w:styleId="Web">
    <w:name w:val="Normal (Web)"/>
    <w:basedOn w:val="a"/>
    <w:uiPriority w:val="99"/>
    <w:unhideWhenUsed/>
    <w:rsid w:val="00A940C2"/>
    <w:pPr>
      <w:widowControl/>
      <w:jc w:val="left"/>
    </w:pPr>
    <w:rPr>
      <w:rFonts w:ascii="ＭＳ Ｐゴシック" w:eastAsia="ＭＳ Ｐゴシック" w:hAnsi="ＭＳ Ｐゴシック" w:cs="ＭＳ Ｐゴシック"/>
      <w:kern w:val="0"/>
      <w:sz w:val="24"/>
    </w:rPr>
  </w:style>
  <w:style w:type="table" w:styleId="a9">
    <w:name w:val="Table Grid"/>
    <w:basedOn w:val="a1"/>
    <w:uiPriority w:val="59"/>
    <w:rsid w:val="005C0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681156"/>
    <w:rPr>
      <w:sz w:val="18"/>
      <w:szCs w:val="18"/>
    </w:rPr>
  </w:style>
  <w:style w:type="paragraph" w:styleId="ab">
    <w:name w:val="annotation text"/>
    <w:basedOn w:val="a"/>
    <w:link w:val="ac"/>
    <w:uiPriority w:val="99"/>
    <w:semiHidden/>
    <w:unhideWhenUsed/>
    <w:rsid w:val="00681156"/>
    <w:pPr>
      <w:jc w:val="left"/>
    </w:pPr>
  </w:style>
  <w:style w:type="character" w:customStyle="1" w:styleId="ac">
    <w:name w:val="コメント文字列 (文字)"/>
    <w:link w:val="ab"/>
    <w:uiPriority w:val="99"/>
    <w:semiHidden/>
    <w:rsid w:val="00681156"/>
    <w:rPr>
      <w:kern w:val="2"/>
      <w:sz w:val="21"/>
      <w:szCs w:val="24"/>
    </w:rPr>
  </w:style>
  <w:style w:type="paragraph" w:styleId="ad">
    <w:name w:val="annotation subject"/>
    <w:basedOn w:val="ab"/>
    <w:next w:val="ab"/>
    <w:link w:val="ae"/>
    <w:uiPriority w:val="99"/>
    <w:semiHidden/>
    <w:unhideWhenUsed/>
    <w:rsid w:val="00681156"/>
    <w:rPr>
      <w:b/>
      <w:bCs/>
    </w:rPr>
  </w:style>
  <w:style w:type="character" w:customStyle="1" w:styleId="ae">
    <w:name w:val="コメント内容 (文字)"/>
    <w:link w:val="ad"/>
    <w:uiPriority w:val="99"/>
    <w:semiHidden/>
    <w:rsid w:val="0068115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2750">
      <w:bodyDiv w:val="1"/>
      <w:marLeft w:val="0"/>
      <w:marRight w:val="0"/>
      <w:marTop w:val="0"/>
      <w:marBottom w:val="0"/>
      <w:divBdr>
        <w:top w:val="none" w:sz="0" w:space="0" w:color="auto"/>
        <w:left w:val="none" w:sz="0" w:space="0" w:color="auto"/>
        <w:bottom w:val="none" w:sz="0" w:space="0" w:color="auto"/>
        <w:right w:val="none" w:sz="0" w:space="0" w:color="auto"/>
      </w:divBdr>
    </w:div>
    <w:div w:id="172692840">
      <w:bodyDiv w:val="1"/>
      <w:marLeft w:val="0"/>
      <w:marRight w:val="0"/>
      <w:marTop w:val="0"/>
      <w:marBottom w:val="0"/>
      <w:divBdr>
        <w:top w:val="none" w:sz="0" w:space="0" w:color="auto"/>
        <w:left w:val="none" w:sz="0" w:space="0" w:color="auto"/>
        <w:bottom w:val="none" w:sz="0" w:space="0" w:color="auto"/>
        <w:right w:val="none" w:sz="0" w:space="0" w:color="auto"/>
      </w:divBdr>
    </w:div>
    <w:div w:id="365759689">
      <w:bodyDiv w:val="1"/>
      <w:marLeft w:val="0"/>
      <w:marRight w:val="0"/>
      <w:marTop w:val="0"/>
      <w:marBottom w:val="0"/>
      <w:divBdr>
        <w:top w:val="none" w:sz="0" w:space="0" w:color="auto"/>
        <w:left w:val="none" w:sz="0" w:space="0" w:color="auto"/>
        <w:bottom w:val="none" w:sz="0" w:space="0" w:color="auto"/>
        <w:right w:val="none" w:sz="0" w:space="0" w:color="auto"/>
      </w:divBdr>
    </w:div>
    <w:div w:id="141003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CDDEC-2DB4-4626-8F5F-358E8B15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192</Words>
  <Characters>1098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2023-05-31T02:21:00Z</cp:lastPrinted>
  <dcterms:created xsi:type="dcterms:W3CDTF">2025-05-26T07:55:00Z</dcterms:created>
  <dcterms:modified xsi:type="dcterms:W3CDTF">2025-05-29T06:33:00Z</dcterms:modified>
</cp:coreProperties>
</file>