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A561" w14:textId="4A0AC6EB" w:rsidR="007A1978" w:rsidRPr="002D393E" w:rsidRDefault="005B14CB" w:rsidP="002D393E">
      <w:pPr>
        <w:pStyle w:val="a6"/>
        <w:rPr>
          <w:rFonts w:ascii="ＭＳ Ｐゴシック" w:eastAsia="ＭＳ Ｐゴシック" w:hAnsi="ＭＳ Ｐゴシック"/>
        </w:rPr>
      </w:pPr>
      <w:r w:rsidRPr="005B14CB">
        <w:rPr>
          <w:rFonts w:ascii="ＭＳ Ｐゴシック" w:eastAsia="ＭＳ Ｐゴシック" w:hAnsi="ＭＳ Ｐゴシック" w:hint="eastAsia"/>
        </w:rPr>
        <w:t>「</w:t>
      </w:r>
      <w:r w:rsidR="00D441CA">
        <w:rPr>
          <w:rFonts w:ascii="ＭＳ Ｐゴシック" w:eastAsia="ＭＳ Ｐゴシック" w:hAnsi="ＭＳ Ｐゴシック" w:hint="eastAsia"/>
        </w:rPr>
        <w:t>成長戦略関連総合調査事業</w:t>
      </w:r>
      <w:r w:rsidRPr="005B14CB">
        <w:rPr>
          <w:rFonts w:ascii="ＭＳ Ｐゴシック" w:eastAsia="ＭＳ Ｐゴシック" w:hAnsi="ＭＳ Ｐゴシック" w:hint="eastAsia"/>
        </w:rPr>
        <w:t>」業務に係る企画提案公募</w:t>
      </w:r>
      <w:r w:rsidR="002D393E" w:rsidRPr="002D393E">
        <w:rPr>
          <w:rFonts w:ascii="ＭＳ Ｐゴシック" w:eastAsia="ＭＳ Ｐゴシック" w:hAnsi="ＭＳ Ｐゴシック" w:hint="eastAsia"/>
        </w:rPr>
        <w:t xml:space="preserve">　選定結果</w:t>
      </w:r>
    </w:p>
    <w:p w14:paraId="47CB7592" w14:textId="77777777" w:rsidR="00D6332A" w:rsidRPr="002D393E" w:rsidRDefault="00D6332A" w:rsidP="00D6332A">
      <w:pPr>
        <w:rPr>
          <w:rFonts w:ascii="ＭＳ Ｐゴシック" w:eastAsia="ＭＳ Ｐゴシック" w:hAnsi="ＭＳ Ｐゴシック"/>
        </w:rPr>
      </w:pPr>
    </w:p>
    <w:p w14:paraId="7D70F971" w14:textId="3AD3529E" w:rsidR="00D6332A" w:rsidRPr="00D6332A" w:rsidRDefault="00D6332A" w:rsidP="00F61348">
      <w:pPr>
        <w:ind w:firstLineChars="100" w:firstLine="210"/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この度、「</w:t>
      </w:r>
      <w:r w:rsidR="00D441CA">
        <w:rPr>
          <w:rFonts w:ascii="ＭＳ Ｐゴシック" w:eastAsia="ＭＳ Ｐゴシック" w:hAnsi="ＭＳ Ｐゴシック" w:hint="eastAsia"/>
        </w:rPr>
        <w:t>成長戦略関連総合調査事業</w:t>
      </w:r>
      <w:r w:rsidRPr="00D6332A">
        <w:rPr>
          <w:rFonts w:ascii="ＭＳ Ｐゴシック" w:eastAsia="ＭＳ Ｐゴシック" w:hAnsi="ＭＳ Ｐゴシック" w:hint="eastAsia"/>
        </w:rPr>
        <w:t>」について、公募型プロポーザル方式等事業者選定委員会による審査の結果、下記のとおり最優秀提案事業者を決定しましたので、お知らせします。</w:t>
      </w:r>
    </w:p>
    <w:p w14:paraId="721E5E68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</w:p>
    <w:p w14:paraId="1218AD73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１　最優秀提案事業者及び契約交渉の相手方</w:t>
      </w:r>
    </w:p>
    <w:p w14:paraId="3439CED5" w14:textId="6AE57D76" w:rsidR="00F61348" w:rsidRPr="00D6332A" w:rsidRDefault="002D393E" w:rsidP="00F613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F61348" w:rsidRPr="00D6332A">
        <w:rPr>
          <w:rFonts w:ascii="ＭＳ Ｐゴシック" w:eastAsia="ＭＳ Ｐゴシック" w:hAnsi="ＭＳ Ｐゴシック" w:hint="eastAsia"/>
        </w:rPr>
        <w:t>事業者名：</w:t>
      </w:r>
      <w:r w:rsidR="00F61348">
        <w:rPr>
          <w:rFonts w:ascii="ＭＳ Ｐゴシック" w:eastAsia="ＭＳ Ｐゴシック" w:hAnsi="ＭＳ Ｐゴシック" w:hint="eastAsia"/>
        </w:rPr>
        <w:t xml:space="preserve">　</w:t>
      </w:r>
      <w:r w:rsidR="00D441CA">
        <w:rPr>
          <w:rFonts w:ascii="ＭＳ Ｐゴシック" w:eastAsia="ＭＳ Ｐゴシック" w:hAnsi="ＭＳ Ｐゴシック" w:hint="eastAsia"/>
        </w:rPr>
        <w:t>有限責任監査法人トーマツ</w:t>
      </w:r>
    </w:p>
    <w:p w14:paraId="28C097FF" w14:textId="530AB4D6" w:rsidR="00F61348" w:rsidRPr="00D6332A" w:rsidRDefault="00F61348" w:rsidP="001916C9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総合評価点（</w:t>
      </w:r>
      <w:r w:rsidRPr="00D6332A">
        <w:rPr>
          <w:rFonts w:ascii="ＭＳ Ｐゴシック" w:eastAsia="ＭＳ Ｐゴシック" w:hAnsi="ＭＳ Ｐゴシック"/>
        </w:rPr>
        <w:t>100点満点）：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0A5A4F">
        <w:rPr>
          <w:rFonts w:ascii="ＭＳ Ｐゴシック" w:eastAsia="ＭＳ Ｐゴシック" w:hAnsi="ＭＳ Ｐゴシック"/>
        </w:rPr>
        <w:t>81.3</w:t>
      </w:r>
      <w:r w:rsidRPr="00D6332A">
        <w:rPr>
          <w:rFonts w:ascii="ＭＳ Ｐゴシック" w:eastAsia="ＭＳ Ｐゴシック" w:hAnsi="ＭＳ Ｐゴシック"/>
        </w:rPr>
        <w:t xml:space="preserve">点 </w:t>
      </w:r>
      <w:r w:rsidR="005B14CB" w:rsidRPr="005B14CB">
        <w:rPr>
          <w:rFonts w:ascii="ＭＳ Ｐゴシック" w:eastAsia="ＭＳ Ｐゴシック" w:hAnsi="ＭＳ Ｐゴシック" w:hint="eastAsia"/>
        </w:rPr>
        <w:t>（うち</w:t>
      </w:r>
      <w:r w:rsidR="005B14CB">
        <w:rPr>
          <w:rFonts w:ascii="ＭＳ Ｐゴシック" w:eastAsia="ＭＳ Ｐゴシック" w:hAnsi="ＭＳ Ｐゴシック" w:hint="eastAsia"/>
        </w:rPr>
        <w:t>、</w:t>
      </w:r>
      <w:r w:rsidR="005B14CB" w:rsidRPr="005B14CB">
        <w:rPr>
          <w:rFonts w:ascii="ＭＳ Ｐゴシック" w:eastAsia="ＭＳ Ｐゴシック" w:hAnsi="ＭＳ Ｐゴシック"/>
        </w:rPr>
        <w:t>価格</w:t>
      </w:r>
      <w:r w:rsidR="001916C9">
        <w:rPr>
          <w:rFonts w:ascii="ＭＳ Ｐゴシック" w:eastAsia="ＭＳ Ｐゴシック" w:hAnsi="ＭＳ Ｐゴシック" w:hint="eastAsia"/>
        </w:rPr>
        <w:t>点</w:t>
      </w:r>
      <w:r w:rsidR="005B14CB" w:rsidRPr="005B14CB">
        <w:rPr>
          <w:rFonts w:ascii="ＭＳ Ｐゴシック" w:eastAsia="ＭＳ Ｐゴシック" w:hAnsi="ＭＳ Ｐゴシック"/>
        </w:rPr>
        <w:t>10点）</w:t>
      </w:r>
    </w:p>
    <w:p w14:paraId="7F93EA93" w14:textId="0508C59B" w:rsidR="00F61348" w:rsidRPr="00D6332A" w:rsidRDefault="00F61348" w:rsidP="00F61348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提案金額：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0A5A4F">
        <w:rPr>
          <w:rFonts w:ascii="ＭＳ Ｐゴシック" w:eastAsia="ＭＳ Ｐゴシック" w:hAnsi="ＭＳ Ｐゴシック" w:hint="eastAsia"/>
        </w:rPr>
        <w:t>39,999,960</w:t>
      </w:r>
      <w:r w:rsidR="005B14CB" w:rsidRPr="005B14CB">
        <w:rPr>
          <w:rFonts w:ascii="ＭＳ Ｐゴシック" w:eastAsia="ＭＳ Ｐゴシック" w:hAnsi="ＭＳ Ｐゴシック"/>
        </w:rPr>
        <w:t>円</w:t>
      </w:r>
      <w:r w:rsidRPr="00D6332A">
        <w:rPr>
          <w:rFonts w:ascii="ＭＳ Ｐゴシック" w:eastAsia="ＭＳ Ｐゴシック" w:hAnsi="ＭＳ Ｐゴシック"/>
        </w:rPr>
        <w:t>（税込）</w:t>
      </w:r>
    </w:p>
    <w:p w14:paraId="5168E3E0" w14:textId="1C88FA7B" w:rsidR="00D320DC" w:rsidRPr="00D464AF" w:rsidRDefault="00D6332A" w:rsidP="00D320DC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選定理由：</w:t>
      </w:r>
      <w:r w:rsidR="00FF712E">
        <w:rPr>
          <w:rFonts w:ascii="ＭＳ Ｐゴシック" w:eastAsia="ＭＳ Ｐゴシック" w:hAnsi="ＭＳ Ｐゴシック" w:hint="eastAsia"/>
        </w:rPr>
        <w:t xml:space="preserve">　</w:t>
      </w:r>
      <w:r w:rsidR="00D320DC" w:rsidRPr="00D464AF">
        <w:rPr>
          <w:rFonts w:ascii="ＭＳ Ｐゴシック" w:eastAsia="ＭＳ Ｐゴシック" w:hAnsi="ＭＳ Ｐゴシック" w:hint="eastAsia"/>
        </w:rPr>
        <w:t>・</w:t>
      </w:r>
      <w:r w:rsidR="0041055A">
        <w:rPr>
          <w:rFonts w:ascii="ＭＳ Ｐゴシック" w:eastAsia="ＭＳ Ｐゴシック" w:hAnsi="ＭＳ Ｐゴシック" w:hint="eastAsia"/>
        </w:rPr>
        <w:t>大阪府のオーダーに寄り添った提案となっていた。</w:t>
      </w:r>
    </w:p>
    <w:p w14:paraId="3FFADE65" w14:textId="58A333A7" w:rsidR="00D320DC" w:rsidRDefault="0017544F" w:rsidP="00D320DC">
      <w:pPr>
        <w:ind w:firstLineChars="650" w:firstLine="13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41055A">
        <w:rPr>
          <w:rFonts w:ascii="ＭＳ Ｐゴシック" w:eastAsia="ＭＳ Ｐゴシック" w:hAnsi="ＭＳ Ｐゴシック" w:hint="eastAsia"/>
        </w:rPr>
        <w:t>実効性のある調査方法が提示され、専門性の高い調査員の配置計画も評価できる。</w:t>
      </w:r>
    </w:p>
    <w:p w14:paraId="08017B97" w14:textId="0E0B4F24" w:rsidR="0041055A" w:rsidRPr="0017544F" w:rsidRDefault="0041055A" w:rsidP="00D320DC">
      <w:pPr>
        <w:ind w:firstLineChars="650" w:firstLine="13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・類似の事業実績から、タイトな日程に</w:t>
      </w:r>
      <w:r w:rsidR="008C1C70">
        <w:rPr>
          <w:rFonts w:ascii="ＭＳ Ｐゴシック" w:eastAsia="ＭＳ Ｐゴシック" w:hAnsi="ＭＳ Ｐゴシック" w:hint="eastAsia"/>
        </w:rPr>
        <w:t>対応</w:t>
      </w:r>
      <w:r>
        <w:rPr>
          <w:rFonts w:ascii="ＭＳ Ｐゴシック" w:eastAsia="ＭＳ Ｐゴシック" w:hAnsi="ＭＳ Ｐゴシック" w:hint="eastAsia"/>
        </w:rPr>
        <w:t>できると考えられる。</w:t>
      </w:r>
    </w:p>
    <w:p w14:paraId="704F223A" w14:textId="77777777" w:rsidR="00D6332A" w:rsidRPr="00CE6EAC" w:rsidRDefault="00D6332A" w:rsidP="00D6332A">
      <w:pPr>
        <w:rPr>
          <w:rFonts w:ascii="ＭＳ Ｐゴシック" w:eastAsia="ＭＳ Ｐゴシック" w:hAnsi="ＭＳ Ｐゴシック"/>
        </w:rPr>
      </w:pPr>
    </w:p>
    <w:p w14:paraId="26E108A7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２　選定結果の概要</w:t>
      </w:r>
    </w:p>
    <w:p w14:paraId="2215B2A1" w14:textId="0ADE6A12" w:rsidR="00D6332A" w:rsidRPr="00D6332A" w:rsidRDefault="0024679D" w:rsidP="00D633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（１）提案事業者の名称</w:t>
      </w:r>
      <w:r w:rsidR="005B14CB">
        <w:rPr>
          <w:rFonts w:ascii="ＭＳ Ｐゴシック" w:eastAsia="ＭＳ Ｐゴシック" w:hAnsi="ＭＳ Ｐゴシック" w:hint="eastAsia"/>
        </w:rPr>
        <w:t xml:space="preserve">　全３者　</w:t>
      </w:r>
      <w:r>
        <w:rPr>
          <w:rFonts w:ascii="ＭＳ Ｐゴシック" w:eastAsia="ＭＳ Ｐゴシック" w:hAnsi="ＭＳ Ｐゴシック" w:hint="eastAsia"/>
        </w:rPr>
        <w:t>（</w:t>
      </w:r>
      <w:r w:rsidR="005B14CB">
        <w:rPr>
          <w:rFonts w:ascii="ＭＳ Ｐゴシック" w:eastAsia="ＭＳ Ｐゴシック" w:hAnsi="ＭＳ Ｐゴシック" w:hint="eastAsia"/>
        </w:rPr>
        <w:t>受付</w:t>
      </w:r>
      <w:r w:rsidR="00D6332A" w:rsidRPr="00D6332A">
        <w:rPr>
          <w:rFonts w:ascii="ＭＳ Ｐゴシック" w:eastAsia="ＭＳ Ｐゴシック" w:hAnsi="ＭＳ Ｐゴシック" w:hint="eastAsia"/>
        </w:rPr>
        <w:t>順）</w:t>
      </w:r>
    </w:p>
    <w:p w14:paraId="120C9CBC" w14:textId="65B24FDE" w:rsidR="005B14CB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・</w:t>
      </w:r>
      <w:r w:rsidR="000A5A4F">
        <w:rPr>
          <w:rFonts w:ascii="ＭＳ Ｐゴシック" w:eastAsia="ＭＳ Ｐゴシック" w:hAnsi="ＭＳ Ｐゴシック" w:hint="eastAsia"/>
        </w:rPr>
        <w:t>株式会社三菱総合研究所</w:t>
      </w:r>
    </w:p>
    <w:p w14:paraId="606A8101" w14:textId="3FCE72B0" w:rsidR="005B14CB" w:rsidRDefault="005B14CB" w:rsidP="00D633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 w:rsidR="000A5A4F">
        <w:rPr>
          <w:rFonts w:ascii="ＭＳ Ｐゴシック" w:eastAsia="ＭＳ Ｐゴシック" w:hAnsi="ＭＳ Ｐゴシック" w:hint="eastAsia"/>
        </w:rPr>
        <w:t>有限責任監査法人トーマツ</w:t>
      </w:r>
    </w:p>
    <w:p w14:paraId="388C0A4E" w14:textId="2FECCE55" w:rsidR="005B14CB" w:rsidRPr="00D6332A" w:rsidRDefault="005B14CB" w:rsidP="005B14C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 w:rsidR="000A5A4F">
        <w:rPr>
          <w:rFonts w:ascii="ＭＳ Ｐゴシック" w:eastAsia="ＭＳ Ｐゴシック" w:hAnsi="ＭＳ Ｐゴシック" w:hint="eastAsia"/>
        </w:rPr>
        <w:t>株式会社リバネス</w:t>
      </w:r>
    </w:p>
    <w:p w14:paraId="1D5A3AEF" w14:textId="77777777" w:rsidR="0024679D" w:rsidRDefault="0024679D" w:rsidP="0024679D">
      <w:pPr>
        <w:widowControl/>
        <w:jc w:val="left"/>
        <w:rPr>
          <w:rFonts w:ascii="ＭＳ Ｐゴシック" w:eastAsia="ＭＳ Ｐゴシック" w:hAnsi="ＭＳ Ｐゴシック"/>
        </w:rPr>
      </w:pPr>
    </w:p>
    <w:p w14:paraId="07DF6C24" w14:textId="5E05B25F" w:rsidR="001916C9" w:rsidRDefault="00FC544C" w:rsidP="00BE6EB8">
      <w:pPr>
        <w:widowControl/>
        <w:spacing w:line="0" w:lineRule="atLeas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（２）</w:t>
      </w:r>
      <w:r w:rsidR="005B14CB">
        <w:rPr>
          <w:rFonts w:ascii="ＭＳ Ｐゴシック" w:eastAsia="ＭＳ Ｐゴシック" w:hAnsi="ＭＳ Ｐゴシック" w:hint="eastAsia"/>
        </w:rPr>
        <w:t>最優秀提案事業者の評価点（得点順）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3119"/>
        <w:gridCol w:w="1842"/>
        <w:gridCol w:w="2977"/>
      </w:tblGrid>
      <w:tr w:rsidR="001916C9" w14:paraId="10263A2B" w14:textId="77777777" w:rsidTr="00BE6EB8">
        <w:tc>
          <w:tcPr>
            <w:tcW w:w="709" w:type="dxa"/>
          </w:tcPr>
          <w:p w14:paraId="423A36D4" w14:textId="5CACF1DC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順位</w:t>
            </w:r>
          </w:p>
        </w:tc>
        <w:tc>
          <w:tcPr>
            <w:tcW w:w="3119" w:type="dxa"/>
          </w:tcPr>
          <w:p w14:paraId="4E563F2D" w14:textId="103F39E3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総合評価（100点満点）</w:t>
            </w:r>
          </w:p>
        </w:tc>
        <w:tc>
          <w:tcPr>
            <w:tcW w:w="1842" w:type="dxa"/>
          </w:tcPr>
          <w:p w14:paraId="5DC28B38" w14:textId="6CCB8CAA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うち価格点</w:t>
            </w:r>
          </w:p>
        </w:tc>
        <w:tc>
          <w:tcPr>
            <w:tcW w:w="2977" w:type="dxa"/>
          </w:tcPr>
          <w:p w14:paraId="0B63D670" w14:textId="5D499B6D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提案金額</w:t>
            </w:r>
          </w:p>
        </w:tc>
      </w:tr>
      <w:tr w:rsidR="001916C9" w14:paraId="1602A5F7" w14:textId="77777777" w:rsidTr="00BE6EB8">
        <w:tc>
          <w:tcPr>
            <w:tcW w:w="709" w:type="dxa"/>
          </w:tcPr>
          <w:p w14:paraId="25922EEE" w14:textId="1232BD35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119" w:type="dxa"/>
          </w:tcPr>
          <w:p w14:paraId="741F39D9" w14:textId="638330C5" w:rsidR="001916C9" w:rsidRDefault="000A5A4F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  <w:r>
              <w:rPr>
                <w:rFonts w:ascii="ＭＳ Ｐゴシック" w:eastAsia="ＭＳ Ｐゴシック" w:hAnsi="ＭＳ Ｐゴシック"/>
              </w:rPr>
              <w:t>1.3</w:t>
            </w:r>
          </w:p>
        </w:tc>
        <w:tc>
          <w:tcPr>
            <w:tcW w:w="1842" w:type="dxa"/>
          </w:tcPr>
          <w:p w14:paraId="6CFB2E6B" w14:textId="158D30BD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2977" w:type="dxa"/>
          </w:tcPr>
          <w:p w14:paraId="7B30B0FC" w14:textId="6EC0FABA" w:rsidR="001916C9" w:rsidRDefault="000A5A4F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39,999,960</w:t>
            </w:r>
            <w:r w:rsidR="001916C9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916C9" w14:paraId="000AF220" w14:textId="77777777" w:rsidTr="00BE6EB8">
        <w:tc>
          <w:tcPr>
            <w:tcW w:w="709" w:type="dxa"/>
          </w:tcPr>
          <w:p w14:paraId="7EA5B64A" w14:textId="05072C6A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3119" w:type="dxa"/>
          </w:tcPr>
          <w:p w14:paraId="364F329D" w14:textId="338EDEC8" w:rsidR="001916C9" w:rsidRDefault="000A5A4F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79.8</w:t>
            </w:r>
          </w:p>
        </w:tc>
        <w:tc>
          <w:tcPr>
            <w:tcW w:w="1842" w:type="dxa"/>
          </w:tcPr>
          <w:p w14:paraId="17558316" w14:textId="461CBC4D" w:rsidR="001916C9" w:rsidRDefault="000A5A4F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  <w:r>
              <w:rPr>
                <w:rFonts w:ascii="ＭＳ Ｐゴシック" w:eastAsia="ＭＳ Ｐゴシック" w:hAnsi="ＭＳ Ｐゴシック"/>
              </w:rPr>
              <w:t>.8</w:t>
            </w:r>
          </w:p>
        </w:tc>
        <w:tc>
          <w:tcPr>
            <w:tcW w:w="2977" w:type="dxa"/>
          </w:tcPr>
          <w:p w14:paraId="4692927F" w14:textId="2B26E54D" w:rsidR="001916C9" w:rsidRDefault="000A5A4F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40,850,700</w:t>
            </w:r>
            <w:r w:rsidR="001916C9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1916C9" w14:paraId="6180B9E1" w14:textId="77777777" w:rsidTr="00BE6EB8">
        <w:tc>
          <w:tcPr>
            <w:tcW w:w="709" w:type="dxa"/>
          </w:tcPr>
          <w:p w14:paraId="3EF75CE3" w14:textId="317ED846" w:rsidR="001916C9" w:rsidRDefault="001916C9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3119" w:type="dxa"/>
          </w:tcPr>
          <w:p w14:paraId="32B35133" w14:textId="328328CC" w:rsidR="001916C9" w:rsidRDefault="000A5A4F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  <w:r>
              <w:rPr>
                <w:rFonts w:ascii="ＭＳ Ｐゴシック" w:eastAsia="ＭＳ Ｐゴシック" w:hAnsi="ＭＳ Ｐゴシック"/>
              </w:rPr>
              <w:t>9.5</w:t>
            </w:r>
          </w:p>
        </w:tc>
        <w:tc>
          <w:tcPr>
            <w:tcW w:w="1842" w:type="dxa"/>
          </w:tcPr>
          <w:p w14:paraId="243EE5C0" w14:textId="1BD217E8" w:rsidR="001916C9" w:rsidRDefault="000A5A4F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  <w:r>
              <w:rPr>
                <w:rFonts w:ascii="ＭＳ Ｐゴシック" w:eastAsia="ＭＳ Ｐゴシック" w:hAnsi="ＭＳ Ｐゴシック"/>
              </w:rPr>
              <w:t>.8</w:t>
            </w:r>
          </w:p>
        </w:tc>
        <w:tc>
          <w:tcPr>
            <w:tcW w:w="2977" w:type="dxa"/>
          </w:tcPr>
          <w:p w14:paraId="1C00B086" w14:textId="64448DF0" w:rsidR="001916C9" w:rsidRDefault="00163377" w:rsidP="001916C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40,755,220</w:t>
            </w:r>
            <w:r w:rsidR="001916C9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14:paraId="0497567F" w14:textId="26B4F9C9" w:rsidR="005B14CB" w:rsidRDefault="005B14CB" w:rsidP="0024679D">
      <w:pPr>
        <w:widowControl/>
        <w:jc w:val="left"/>
        <w:rPr>
          <w:rFonts w:ascii="ＭＳ Ｐゴシック" w:eastAsia="ＭＳ Ｐゴシック" w:hAnsi="ＭＳ Ｐゴシック"/>
        </w:rPr>
      </w:pPr>
    </w:p>
    <w:p w14:paraId="2993A716" w14:textId="3186898C" w:rsidR="00D6332A" w:rsidRPr="00D6332A" w:rsidRDefault="005B14CB" w:rsidP="005B14CB">
      <w:pPr>
        <w:widowControl/>
        <w:ind w:firstLineChars="50" w:firstLine="10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（３）</w:t>
      </w:r>
      <w:r w:rsidR="00D6332A" w:rsidRPr="00D6332A">
        <w:rPr>
          <w:rFonts w:ascii="ＭＳ Ｐゴシック" w:eastAsia="ＭＳ Ｐゴシック" w:hAnsi="ＭＳ Ｐゴシック"/>
        </w:rPr>
        <w:t>選定委員会委員（五十音順・敬称略）</w:t>
      </w:r>
    </w:p>
    <w:tbl>
      <w:tblPr>
        <w:tblStyle w:val="a3"/>
        <w:tblpPr w:leftFromText="142" w:rightFromText="142" w:vertAnchor="text" w:horzAnchor="margin" w:tblpXSpec="center" w:tblpY="-33"/>
        <w:tblW w:w="0" w:type="auto"/>
        <w:tblLook w:val="04A0" w:firstRow="1" w:lastRow="0" w:firstColumn="1" w:lastColumn="0" w:noHBand="0" w:noVBand="1"/>
        <w:tblDescription w:val="選定委員会委員（五十音順）"/>
      </w:tblPr>
      <w:tblGrid>
        <w:gridCol w:w="3261"/>
        <w:gridCol w:w="1134"/>
        <w:gridCol w:w="4246"/>
      </w:tblGrid>
      <w:tr w:rsidR="00474A46" w:rsidRPr="00D6332A" w14:paraId="518AFC56" w14:textId="77777777" w:rsidTr="00BE6EB8">
        <w:tc>
          <w:tcPr>
            <w:tcW w:w="3261" w:type="dxa"/>
          </w:tcPr>
          <w:p w14:paraId="1F344E05" w14:textId="77777777" w:rsidR="00474A46" w:rsidRPr="00D6332A" w:rsidRDefault="00474A46" w:rsidP="00474A46">
            <w:pPr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職名</w:t>
            </w:r>
          </w:p>
        </w:tc>
        <w:tc>
          <w:tcPr>
            <w:tcW w:w="1134" w:type="dxa"/>
          </w:tcPr>
          <w:p w14:paraId="34A1E192" w14:textId="77777777" w:rsidR="00474A46" w:rsidRPr="00D6332A" w:rsidRDefault="00474A46" w:rsidP="00474A46">
            <w:pPr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46" w:type="dxa"/>
          </w:tcPr>
          <w:p w14:paraId="41576A04" w14:textId="311572F4" w:rsidR="00474A46" w:rsidRPr="00D6332A" w:rsidRDefault="00DB3E27" w:rsidP="00474A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選任</w:t>
            </w:r>
            <w:r w:rsidR="00474A46" w:rsidRPr="00D6332A">
              <w:rPr>
                <w:rFonts w:ascii="ＭＳ Ｐゴシック" w:eastAsia="ＭＳ Ｐゴシック" w:hAnsi="ＭＳ Ｐゴシック" w:hint="eastAsia"/>
              </w:rPr>
              <w:t>理由</w:t>
            </w:r>
          </w:p>
        </w:tc>
      </w:tr>
      <w:tr w:rsidR="00474A46" w:rsidRPr="00D6332A" w14:paraId="40B07063" w14:textId="77777777" w:rsidTr="00BE6EB8">
        <w:tc>
          <w:tcPr>
            <w:tcW w:w="3261" w:type="dxa"/>
            <w:hideMark/>
          </w:tcPr>
          <w:p w14:paraId="6AD7657B" w14:textId="464AF85C" w:rsidR="00474A46" w:rsidRPr="003C5280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株式会社日本政策投資銀行　関西支店　企画調査課長</w:t>
            </w:r>
          </w:p>
        </w:tc>
        <w:tc>
          <w:tcPr>
            <w:tcW w:w="1134" w:type="dxa"/>
            <w:hideMark/>
          </w:tcPr>
          <w:p w14:paraId="645D1120" w14:textId="76BC00E1" w:rsidR="00474A46" w:rsidRPr="00F61348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8F7786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渡会</w:t>
            </w: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8F7786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浩紀</w:t>
            </w:r>
          </w:p>
        </w:tc>
        <w:tc>
          <w:tcPr>
            <w:tcW w:w="4246" w:type="dxa"/>
            <w:hideMark/>
          </w:tcPr>
          <w:p w14:paraId="6166D2C3" w14:textId="4FE76B21" w:rsidR="00474A46" w:rsidRPr="00F61348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大阪府内の成長産業分野の現状・課題などの知見を活かして、企画提案内容の妥当性を審査していただくため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。</w:t>
            </w:r>
          </w:p>
        </w:tc>
      </w:tr>
      <w:tr w:rsidR="00474A46" w:rsidRPr="00D6332A" w14:paraId="5204467C" w14:textId="77777777" w:rsidTr="00BE6EB8">
        <w:tc>
          <w:tcPr>
            <w:tcW w:w="3261" w:type="dxa"/>
            <w:hideMark/>
          </w:tcPr>
          <w:p w14:paraId="77855623" w14:textId="29F4C194" w:rsidR="008F7786" w:rsidRPr="008F7786" w:rsidRDefault="008F7786" w:rsidP="008F77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日刊工業新聞社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執行役員</w:t>
            </w:r>
          </w:p>
          <w:p w14:paraId="2AE290BD" w14:textId="51466DEE" w:rsidR="00474A46" w:rsidRPr="004C2050" w:rsidRDefault="008F7786" w:rsidP="008F77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総合事業本部長</w:t>
            </w:r>
          </w:p>
        </w:tc>
        <w:tc>
          <w:tcPr>
            <w:tcW w:w="1134" w:type="dxa"/>
            <w:hideMark/>
          </w:tcPr>
          <w:p w14:paraId="50D76053" w14:textId="144A79E0" w:rsidR="00474A46" w:rsidRPr="00F61348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8F7786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林</w:t>
            </w: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8F7786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英雄</w:t>
            </w:r>
          </w:p>
        </w:tc>
        <w:tc>
          <w:tcPr>
            <w:tcW w:w="4246" w:type="dxa"/>
            <w:hideMark/>
          </w:tcPr>
          <w:p w14:paraId="71973CCC" w14:textId="1172592C" w:rsidR="00474A46" w:rsidRPr="00F61348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新たな成長産業分野に対する幅広い知識や、現状・課題などの知見を活かして、企画提案内容の妥当性を審査していただくため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。</w:t>
            </w:r>
          </w:p>
        </w:tc>
      </w:tr>
      <w:tr w:rsidR="00474A46" w:rsidRPr="00D6332A" w14:paraId="02A3C031" w14:textId="77777777" w:rsidTr="00BE6EB8">
        <w:tc>
          <w:tcPr>
            <w:tcW w:w="3261" w:type="dxa"/>
            <w:hideMark/>
          </w:tcPr>
          <w:p w14:paraId="65A39778" w14:textId="77777777" w:rsidR="008F7786" w:rsidRPr="008F7786" w:rsidRDefault="008F7786" w:rsidP="008F77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日本公認会計士協会　</w:t>
            </w:r>
          </w:p>
          <w:p w14:paraId="671F0053" w14:textId="4FF6B574" w:rsidR="00474A46" w:rsidRPr="00D6332A" w:rsidRDefault="008F7786" w:rsidP="008F77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近畿会（奥田善朗公認会計士事務所）</w:t>
            </w:r>
          </w:p>
        </w:tc>
        <w:tc>
          <w:tcPr>
            <w:tcW w:w="1134" w:type="dxa"/>
            <w:hideMark/>
          </w:tcPr>
          <w:p w14:paraId="2B5C5C93" w14:textId="10ECC948" w:rsidR="00474A46" w:rsidRPr="00D6332A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奥田</w:t>
            </w: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8F7786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善朗</w:t>
            </w:r>
          </w:p>
        </w:tc>
        <w:tc>
          <w:tcPr>
            <w:tcW w:w="4246" w:type="dxa"/>
            <w:hideMark/>
          </w:tcPr>
          <w:p w14:paraId="115846E0" w14:textId="62DA0E08" w:rsidR="00474A46" w:rsidRPr="00D6332A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会計分野における専門家として、企画提案内容の妥当性を審査していただくため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。</w:t>
            </w:r>
          </w:p>
        </w:tc>
      </w:tr>
    </w:tbl>
    <w:p w14:paraId="0714A2AF" w14:textId="77777777" w:rsidR="006972A5" w:rsidRPr="00D6332A" w:rsidRDefault="008C1C70" w:rsidP="00C45FF4"/>
    <w:sectPr w:rsidR="006972A5" w:rsidRPr="00D6332A" w:rsidSect="002467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5D1E" w14:textId="77777777" w:rsidR="002B1D3B" w:rsidRDefault="002B1D3B" w:rsidP="0024679D">
      <w:r>
        <w:separator/>
      </w:r>
    </w:p>
  </w:endnote>
  <w:endnote w:type="continuationSeparator" w:id="0">
    <w:p w14:paraId="7AB1E0E5" w14:textId="77777777" w:rsidR="002B1D3B" w:rsidRDefault="002B1D3B" w:rsidP="0024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FDF8" w14:textId="77777777" w:rsidR="002B1D3B" w:rsidRDefault="002B1D3B" w:rsidP="0024679D">
      <w:r>
        <w:separator/>
      </w:r>
    </w:p>
  </w:footnote>
  <w:footnote w:type="continuationSeparator" w:id="0">
    <w:p w14:paraId="00C781AD" w14:textId="77777777" w:rsidR="002B1D3B" w:rsidRDefault="002B1D3B" w:rsidP="0024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9A"/>
    <w:rsid w:val="000245D5"/>
    <w:rsid w:val="00067157"/>
    <w:rsid w:val="000A5A4F"/>
    <w:rsid w:val="001576D7"/>
    <w:rsid w:val="00163377"/>
    <w:rsid w:val="0017544F"/>
    <w:rsid w:val="001916C9"/>
    <w:rsid w:val="0024679D"/>
    <w:rsid w:val="002B1D3B"/>
    <w:rsid w:val="002D393E"/>
    <w:rsid w:val="003546A6"/>
    <w:rsid w:val="003C5280"/>
    <w:rsid w:val="0041055A"/>
    <w:rsid w:val="00474A46"/>
    <w:rsid w:val="0049415E"/>
    <w:rsid w:val="004C2050"/>
    <w:rsid w:val="005B14CB"/>
    <w:rsid w:val="005B1E85"/>
    <w:rsid w:val="005B7A48"/>
    <w:rsid w:val="005D7123"/>
    <w:rsid w:val="00637041"/>
    <w:rsid w:val="006D61B7"/>
    <w:rsid w:val="007A1978"/>
    <w:rsid w:val="007F5DA5"/>
    <w:rsid w:val="0087178C"/>
    <w:rsid w:val="00876079"/>
    <w:rsid w:val="0088394F"/>
    <w:rsid w:val="008A2636"/>
    <w:rsid w:val="008C1C70"/>
    <w:rsid w:val="008F7786"/>
    <w:rsid w:val="00B13ECE"/>
    <w:rsid w:val="00BE6EB8"/>
    <w:rsid w:val="00C00F3B"/>
    <w:rsid w:val="00C06FDC"/>
    <w:rsid w:val="00C45FF4"/>
    <w:rsid w:val="00C54097"/>
    <w:rsid w:val="00CE6EAC"/>
    <w:rsid w:val="00D01E91"/>
    <w:rsid w:val="00D320DC"/>
    <w:rsid w:val="00D441CA"/>
    <w:rsid w:val="00D464AF"/>
    <w:rsid w:val="00D6332A"/>
    <w:rsid w:val="00DB3E27"/>
    <w:rsid w:val="00E44396"/>
    <w:rsid w:val="00E927CC"/>
    <w:rsid w:val="00EC1F6A"/>
    <w:rsid w:val="00F27BDC"/>
    <w:rsid w:val="00F61348"/>
    <w:rsid w:val="00FC329A"/>
    <w:rsid w:val="00FC544C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8C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A19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A1978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A1978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A197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79D"/>
  </w:style>
  <w:style w:type="paragraph" w:styleId="aa">
    <w:name w:val="footer"/>
    <w:basedOn w:val="a"/>
    <w:link w:val="ab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79D"/>
  </w:style>
  <w:style w:type="paragraph" w:styleId="ac">
    <w:name w:val="Balloon Text"/>
    <w:basedOn w:val="a"/>
    <w:link w:val="ad"/>
    <w:uiPriority w:val="99"/>
    <w:semiHidden/>
    <w:unhideWhenUsed/>
    <w:rsid w:val="00FC5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2025-05-12T01:38:00Z</dcterms:created>
  <dcterms:modified xsi:type="dcterms:W3CDTF">2025-05-13T02:49:00Z</dcterms:modified>
</cp:coreProperties>
</file>