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5D38" w14:textId="2534519A" w:rsidR="00120D7B" w:rsidRPr="00810E28" w:rsidRDefault="00584C3D" w:rsidP="00120D7B">
      <w:pPr>
        <w:jc w:val="center"/>
        <w:rPr>
          <w:rFonts w:asciiTheme="majorEastAsia" w:eastAsiaTheme="majorEastAsia" w:hAnsiTheme="majorEastAsia"/>
          <w:b/>
          <w:sz w:val="22"/>
        </w:rPr>
      </w:pPr>
      <w:r w:rsidRPr="00810E28">
        <w:rPr>
          <w:rFonts w:asciiTheme="majorEastAsia" w:eastAsiaTheme="majorEastAsia" w:hAnsiTheme="majorEastAsia" w:hint="eastAsia"/>
          <w:b/>
          <w:sz w:val="22"/>
        </w:rPr>
        <w:t>大阪・夢洲地区特定複合観光施設設置運営事業モニタリング</w:t>
      </w:r>
      <w:r w:rsidR="00D67F4F" w:rsidRPr="00810E28">
        <w:rPr>
          <w:rFonts w:asciiTheme="majorEastAsia" w:eastAsiaTheme="majorEastAsia" w:hAnsiTheme="majorEastAsia" w:hint="eastAsia"/>
          <w:b/>
          <w:sz w:val="22"/>
        </w:rPr>
        <w:t>支援</w:t>
      </w:r>
      <w:r w:rsidR="00611879" w:rsidRPr="00810E28">
        <w:rPr>
          <w:rFonts w:asciiTheme="majorEastAsia" w:eastAsiaTheme="majorEastAsia" w:hAnsiTheme="majorEastAsia" w:hint="eastAsia"/>
          <w:b/>
          <w:sz w:val="22"/>
        </w:rPr>
        <w:t>業務</w:t>
      </w:r>
      <w:r w:rsidR="00E73866" w:rsidRPr="00810E28">
        <w:rPr>
          <w:rFonts w:asciiTheme="majorEastAsia" w:eastAsiaTheme="majorEastAsia" w:hAnsiTheme="majorEastAsia" w:hint="eastAsia"/>
          <w:b/>
          <w:sz w:val="22"/>
        </w:rPr>
        <w:t xml:space="preserve">　</w:t>
      </w:r>
      <w:r w:rsidR="00120D7B" w:rsidRPr="00810E28">
        <w:rPr>
          <w:rFonts w:asciiTheme="majorEastAsia" w:eastAsiaTheme="majorEastAsia" w:hAnsiTheme="majorEastAsia" w:hint="eastAsia"/>
          <w:b/>
          <w:sz w:val="22"/>
        </w:rPr>
        <w:t>仕様書</w:t>
      </w:r>
    </w:p>
    <w:p w14:paraId="523C156C" w14:textId="77777777" w:rsidR="0009079F" w:rsidRPr="00810E28" w:rsidRDefault="0009079F" w:rsidP="009B507F">
      <w:pPr>
        <w:rPr>
          <w:rFonts w:asciiTheme="minorEastAsia" w:hAnsiTheme="minorEastAsia"/>
          <w:b/>
          <w:szCs w:val="21"/>
        </w:rPr>
      </w:pPr>
    </w:p>
    <w:p w14:paraId="660EA62D" w14:textId="77777777" w:rsidR="00120D7B" w:rsidRPr="00810E28" w:rsidRDefault="00120D7B" w:rsidP="009B507F">
      <w:pPr>
        <w:rPr>
          <w:rFonts w:asciiTheme="majorEastAsia" w:eastAsiaTheme="majorEastAsia" w:hAnsiTheme="majorEastAsia"/>
          <w:b/>
          <w:szCs w:val="21"/>
        </w:rPr>
      </w:pPr>
      <w:r w:rsidRPr="00810E28">
        <w:rPr>
          <w:rFonts w:asciiTheme="majorEastAsia" w:eastAsiaTheme="majorEastAsia" w:hAnsiTheme="majorEastAsia" w:hint="eastAsia"/>
          <w:b/>
          <w:szCs w:val="21"/>
        </w:rPr>
        <w:t>１．</w:t>
      </w:r>
      <w:r w:rsidR="00826981" w:rsidRPr="00810E28">
        <w:rPr>
          <w:rFonts w:asciiTheme="majorEastAsia" w:eastAsiaTheme="majorEastAsia" w:hAnsiTheme="majorEastAsia" w:hint="eastAsia"/>
          <w:b/>
          <w:szCs w:val="21"/>
        </w:rPr>
        <w:t>業務</w:t>
      </w:r>
      <w:r w:rsidRPr="00810E28">
        <w:rPr>
          <w:rFonts w:asciiTheme="majorEastAsia" w:eastAsiaTheme="majorEastAsia" w:hAnsiTheme="majorEastAsia" w:hint="eastAsia"/>
          <w:b/>
          <w:szCs w:val="21"/>
        </w:rPr>
        <w:t>概要</w:t>
      </w:r>
    </w:p>
    <w:p w14:paraId="5B09F34C" w14:textId="77777777" w:rsidR="00251EA7" w:rsidRPr="00810E28" w:rsidRDefault="00826981" w:rsidP="001E19A2">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業務名称</w:t>
      </w:r>
    </w:p>
    <w:p w14:paraId="27C79A7B" w14:textId="6BE55BF7" w:rsidR="0008430C" w:rsidRPr="00810E28" w:rsidRDefault="00584C3D" w:rsidP="0008430C">
      <w:pPr>
        <w:ind w:firstLineChars="300" w:firstLine="630"/>
        <w:rPr>
          <w:rFonts w:ascii="ＭＳ 明朝" w:hAnsi="ＭＳ 明朝"/>
        </w:rPr>
      </w:pPr>
      <w:r w:rsidRPr="00810E28">
        <w:rPr>
          <w:rFonts w:ascii="ＭＳ 明朝" w:hAnsi="ＭＳ 明朝" w:hint="eastAsia"/>
        </w:rPr>
        <w:t>大阪・夢洲地区特定複合観光施設設置運営事業モニタリング</w:t>
      </w:r>
      <w:r w:rsidR="00D67F4F" w:rsidRPr="00810E28">
        <w:rPr>
          <w:rFonts w:ascii="ＭＳ 明朝" w:hAnsi="ＭＳ 明朝" w:hint="eastAsia"/>
        </w:rPr>
        <w:t>支援</w:t>
      </w:r>
      <w:r w:rsidRPr="00810E28">
        <w:rPr>
          <w:rFonts w:ascii="ＭＳ 明朝" w:hAnsi="ＭＳ 明朝" w:hint="eastAsia"/>
        </w:rPr>
        <w:t>業務</w:t>
      </w:r>
    </w:p>
    <w:p w14:paraId="2F7E1B6E" w14:textId="123BF4BD" w:rsidR="00AD35F4" w:rsidRPr="00810E28" w:rsidRDefault="00AD35F4" w:rsidP="0008430C">
      <w:pPr>
        <w:ind w:firstLineChars="300" w:firstLine="630"/>
        <w:rPr>
          <w:rFonts w:asciiTheme="minorEastAsia" w:hAnsiTheme="minorEastAsia"/>
          <w:szCs w:val="21"/>
        </w:rPr>
      </w:pPr>
    </w:p>
    <w:p w14:paraId="13EF0E06" w14:textId="3E4EEF6D" w:rsidR="00826981" w:rsidRPr="00810E28" w:rsidRDefault="00826981" w:rsidP="001E19A2">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目的</w:t>
      </w:r>
    </w:p>
    <w:p w14:paraId="33A3F9CE" w14:textId="6E635B15" w:rsidR="00BC296A" w:rsidRPr="00810E28" w:rsidRDefault="00480628" w:rsidP="00A964E3">
      <w:pPr>
        <w:ind w:leftChars="200" w:left="420" w:firstLineChars="100" w:firstLine="210"/>
        <w:rPr>
          <w:rFonts w:ascii="ＭＳ 明朝" w:hAnsi="ＭＳ 明朝"/>
          <w:szCs w:val="21"/>
        </w:rPr>
      </w:pPr>
      <w:r w:rsidRPr="00810E28">
        <w:rPr>
          <w:rFonts w:ascii="ＭＳ 明朝" w:hAnsi="ＭＳ 明朝" w:hint="eastAsia"/>
          <w:szCs w:val="21"/>
        </w:rPr>
        <w:t>大阪府・大阪市（以下「府・市」という。）</w:t>
      </w:r>
      <w:r w:rsidR="00840E26" w:rsidRPr="00840E26">
        <w:rPr>
          <w:rFonts w:ascii="ＭＳ 明朝" w:hAnsi="ＭＳ 明朝" w:hint="eastAsia"/>
          <w:szCs w:val="21"/>
        </w:rPr>
        <w:t>は、大阪</w:t>
      </w:r>
      <w:r w:rsidR="00840E26">
        <w:rPr>
          <w:rFonts w:ascii="ＭＳ 明朝" w:hAnsi="ＭＳ 明朝" w:hint="eastAsia"/>
          <w:szCs w:val="21"/>
        </w:rPr>
        <w:t>ＩＲ</w:t>
      </w:r>
      <w:r w:rsidR="00840E26" w:rsidRPr="00840E26">
        <w:rPr>
          <w:rFonts w:ascii="ＭＳ 明朝" w:hAnsi="ＭＳ 明朝" w:hint="eastAsia"/>
          <w:szCs w:val="21"/>
        </w:rPr>
        <w:t>株式会社と共同して令和</w:t>
      </w:r>
      <w:r w:rsidR="00840E26">
        <w:rPr>
          <w:rFonts w:ascii="ＭＳ 明朝" w:hAnsi="ＭＳ 明朝" w:hint="eastAsia"/>
          <w:szCs w:val="21"/>
        </w:rPr>
        <w:t>４</w:t>
      </w:r>
      <w:r w:rsidR="00840E26" w:rsidRPr="00840E26">
        <w:rPr>
          <w:rFonts w:ascii="ＭＳ 明朝" w:hAnsi="ＭＳ 明朝" w:hint="eastAsia"/>
          <w:szCs w:val="21"/>
        </w:rPr>
        <w:t>年</w:t>
      </w:r>
      <w:r w:rsidR="00840E26">
        <w:rPr>
          <w:rFonts w:ascii="ＭＳ 明朝" w:hAnsi="ＭＳ 明朝" w:hint="eastAsia"/>
          <w:szCs w:val="21"/>
        </w:rPr>
        <w:t>４</w:t>
      </w:r>
      <w:r w:rsidR="00840E26" w:rsidRPr="00840E26">
        <w:rPr>
          <w:rFonts w:ascii="ＭＳ 明朝" w:hAnsi="ＭＳ 明朝" w:hint="eastAsia"/>
          <w:szCs w:val="21"/>
        </w:rPr>
        <w:t>月27日に認定の申請を行った</w:t>
      </w:r>
      <w:r w:rsidR="001E17BF">
        <w:rPr>
          <w:rFonts w:ascii="ＭＳ 明朝" w:hAnsi="ＭＳ 明朝" w:hint="eastAsia"/>
          <w:szCs w:val="21"/>
        </w:rPr>
        <w:t>「大阪・夢洲地区特定複合観光施設区域の整備に関する計画」（以下</w:t>
      </w:r>
      <w:r w:rsidR="00840E26" w:rsidRPr="00840E26">
        <w:rPr>
          <w:rFonts w:ascii="ＭＳ 明朝" w:hAnsi="ＭＳ 明朝" w:hint="eastAsia"/>
          <w:szCs w:val="21"/>
        </w:rPr>
        <w:t>「区域整備計画」という。）について、特定複合観光施設区域整備法（平成30年法律第80号</w:t>
      </w:r>
      <w:r w:rsidR="00A3609B">
        <w:rPr>
          <w:rFonts w:ascii="ＭＳ 明朝" w:hAnsi="ＭＳ 明朝" w:hint="eastAsia"/>
          <w:szCs w:val="21"/>
        </w:rPr>
        <w:t>。</w:t>
      </w:r>
      <w:r w:rsidR="00A3609B" w:rsidRPr="00A3609B">
        <w:rPr>
          <w:rFonts w:ascii="ＭＳ 明朝" w:hAnsi="ＭＳ 明朝" w:hint="eastAsia"/>
          <w:szCs w:val="21"/>
        </w:rPr>
        <w:t>以下「ＩＲ整備法」という。</w:t>
      </w:r>
      <w:r w:rsidR="00840E26" w:rsidRPr="00840E26">
        <w:rPr>
          <w:rFonts w:ascii="ＭＳ 明朝" w:hAnsi="ＭＳ 明朝" w:hint="eastAsia"/>
          <w:szCs w:val="21"/>
        </w:rPr>
        <w:t>）第</w:t>
      </w:r>
      <w:r w:rsidR="00840E26">
        <w:rPr>
          <w:rFonts w:ascii="ＭＳ 明朝" w:hAnsi="ＭＳ 明朝" w:hint="eastAsia"/>
          <w:szCs w:val="21"/>
        </w:rPr>
        <w:t>９</w:t>
      </w:r>
      <w:r w:rsidR="00840E26" w:rsidRPr="00840E26">
        <w:rPr>
          <w:rFonts w:ascii="ＭＳ 明朝" w:hAnsi="ＭＳ 明朝" w:hint="eastAsia"/>
          <w:szCs w:val="21"/>
        </w:rPr>
        <w:t>条第11項の規定に基づき、国土交通大臣より認定を受けた</w:t>
      </w:r>
      <w:r w:rsidR="00840E26">
        <w:rPr>
          <w:rFonts w:ascii="ＭＳ 明朝" w:hAnsi="ＭＳ 明朝" w:hint="eastAsia"/>
          <w:szCs w:val="21"/>
        </w:rPr>
        <w:t>。（認定日：</w:t>
      </w:r>
      <w:r w:rsidR="00840E26" w:rsidRPr="00840E26">
        <w:rPr>
          <w:rFonts w:ascii="ＭＳ 明朝" w:hAnsi="ＭＳ 明朝" w:hint="eastAsia"/>
          <w:szCs w:val="21"/>
        </w:rPr>
        <w:t>令和</w:t>
      </w:r>
      <w:r w:rsidR="00840E26">
        <w:rPr>
          <w:rFonts w:ascii="ＭＳ 明朝" w:hAnsi="ＭＳ 明朝" w:hint="eastAsia"/>
          <w:szCs w:val="21"/>
        </w:rPr>
        <w:t>５</w:t>
      </w:r>
      <w:r w:rsidR="00840E26" w:rsidRPr="00840E26">
        <w:rPr>
          <w:rFonts w:ascii="ＭＳ 明朝" w:hAnsi="ＭＳ 明朝" w:hint="eastAsia"/>
          <w:szCs w:val="21"/>
        </w:rPr>
        <w:t>年</w:t>
      </w:r>
      <w:r w:rsidR="00840E26">
        <w:rPr>
          <w:rFonts w:ascii="ＭＳ 明朝" w:hAnsi="ＭＳ 明朝" w:hint="eastAsia"/>
          <w:szCs w:val="21"/>
        </w:rPr>
        <w:t>４</w:t>
      </w:r>
      <w:r w:rsidR="00840E26" w:rsidRPr="00840E26">
        <w:rPr>
          <w:rFonts w:ascii="ＭＳ 明朝" w:hAnsi="ＭＳ 明朝" w:hint="eastAsia"/>
          <w:szCs w:val="21"/>
        </w:rPr>
        <w:t>月14日</w:t>
      </w:r>
      <w:r w:rsidR="00840E26">
        <w:rPr>
          <w:rFonts w:ascii="ＭＳ 明朝" w:hAnsi="ＭＳ 明朝" w:hint="eastAsia"/>
          <w:szCs w:val="21"/>
        </w:rPr>
        <w:t>）</w:t>
      </w:r>
    </w:p>
    <w:p w14:paraId="2F1E2E39" w14:textId="3FC32A71" w:rsidR="00D91287" w:rsidRPr="00810E28" w:rsidRDefault="00EF0F44" w:rsidP="00A964E3">
      <w:pPr>
        <w:ind w:leftChars="200" w:left="420" w:firstLineChars="100" w:firstLine="210"/>
        <w:rPr>
          <w:rFonts w:asciiTheme="minorEastAsia" w:hAnsiTheme="minorEastAsia"/>
          <w:szCs w:val="21"/>
        </w:rPr>
      </w:pPr>
      <w:r w:rsidRPr="00810E28">
        <w:rPr>
          <w:rFonts w:ascii="ＭＳ 明朝" w:hAnsi="ＭＳ 明朝" w:hint="eastAsia"/>
          <w:szCs w:val="21"/>
        </w:rPr>
        <w:t>国において区域整備計画の認定が行われた後、</w:t>
      </w:r>
      <w:r w:rsidR="00480628" w:rsidRPr="00810E28">
        <w:rPr>
          <w:rFonts w:ascii="ＭＳ 明朝" w:hAnsi="ＭＳ 明朝" w:hint="eastAsia"/>
          <w:szCs w:val="21"/>
        </w:rPr>
        <w:t>大阪ＩＲにおいては、</w:t>
      </w:r>
      <w:r w:rsidR="007C676F">
        <w:rPr>
          <w:rFonts w:ascii="ＭＳ 明朝" w:hAnsi="ＭＳ 明朝" w:hint="eastAsia"/>
          <w:szCs w:val="21"/>
        </w:rPr>
        <w:t>ＳＰＣ</w:t>
      </w:r>
      <w:r w:rsidR="00D91287" w:rsidRPr="00810E28">
        <w:rPr>
          <w:rFonts w:ascii="ＭＳ 明朝" w:hAnsi="ＭＳ 明朝" w:hint="eastAsia"/>
          <w:szCs w:val="21"/>
        </w:rPr>
        <w:t>によるセルフモニタリング、</w:t>
      </w:r>
      <w:r w:rsidR="00A964E3" w:rsidRPr="00810E28">
        <w:rPr>
          <w:rFonts w:ascii="ＭＳ 明朝" w:hAnsi="ＭＳ 明朝" w:hint="eastAsia"/>
          <w:szCs w:val="21"/>
        </w:rPr>
        <w:t>府・市</w:t>
      </w:r>
      <w:r w:rsidR="00D91287" w:rsidRPr="00810E28">
        <w:rPr>
          <w:rFonts w:ascii="ＭＳ 明朝" w:hAnsi="ＭＳ 明朝" w:hint="eastAsia"/>
          <w:szCs w:val="21"/>
        </w:rPr>
        <w:t>によるモニタリング、</w:t>
      </w:r>
      <w:r w:rsidR="001638B1" w:rsidRPr="00810E28">
        <w:rPr>
          <w:rFonts w:ascii="ＭＳ 明朝" w:hAnsi="ＭＳ 明朝" w:hint="eastAsia"/>
          <w:szCs w:val="21"/>
        </w:rPr>
        <w:t>外部有識者等で構成される大阪府市</w:t>
      </w:r>
      <w:r w:rsidR="00805518" w:rsidRPr="00810E28">
        <w:rPr>
          <w:rFonts w:ascii="ＭＳ 明朝" w:hAnsi="ＭＳ 明朝" w:hint="eastAsia"/>
          <w:szCs w:val="21"/>
        </w:rPr>
        <w:t>ＩＲ</w:t>
      </w:r>
      <w:r w:rsidR="001638B1" w:rsidRPr="00810E28">
        <w:rPr>
          <w:rFonts w:ascii="ＭＳ 明朝" w:hAnsi="ＭＳ 明朝" w:hint="eastAsia"/>
          <w:szCs w:val="21"/>
        </w:rPr>
        <w:t>事業</w:t>
      </w:r>
      <w:r w:rsidR="00D91287" w:rsidRPr="00810E28">
        <w:rPr>
          <w:rFonts w:ascii="ＭＳ 明朝" w:hAnsi="ＭＳ 明朝" w:hint="eastAsia"/>
          <w:szCs w:val="21"/>
        </w:rPr>
        <w:t>評価委員会</w:t>
      </w:r>
      <w:r w:rsidR="001638B1" w:rsidRPr="00810E28">
        <w:rPr>
          <w:rFonts w:ascii="ＭＳ 明朝" w:hAnsi="ＭＳ 明朝" w:hint="eastAsia"/>
          <w:szCs w:val="21"/>
        </w:rPr>
        <w:t>によるモニタリング等により</w:t>
      </w:r>
      <w:r w:rsidR="001638B1" w:rsidRPr="00810E28">
        <w:rPr>
          <w:rFonts w:asciiTheme="minorEastAsia" w:hAnsiTheme="minorEastAsia" w:hint="eastAsia"/>
          <w:szCs w:val="21"/>
        </w:rPr>
        <w:t>ガバナンス機能を確保すること</w:t>
      </w:r>
      <w:r w:rsidR="00C41F54" w:rsidRPr="00810E28">
        <w:rPr>
          <w:rFonts w:asciiTheme="minorEastAsia" w:hAnsiTheme="minorEastAsia" w:hint="eastAsia"/>
          <w:szCs w:val="21"/>
        </w:rPr>
        <w:t>により、</w:t>
      </w:r>
      <w:r w:rsidR="00995190" w:rsidRPr="00810E28">
        <w:rPr>
          <w:rFonts w:asciiTheme="minorEastAsia" w:hAnsiTheme="minorEastAsia" w:hint="eastAsia"/>
          <w:szCs w:val="21"/>
        </w:rPr>
        <w:t>ＩＲ事業</w:t>
      </w:r>
      <w:r w:rsidR="00D27E09" w:rsidRPr="00810E28">
        <w:rPr>
          <w:rFonts w:asciiTheme="minorEastAsia" w:hAnsiTheme="minorEastAsia" w:hint="eastAsia"/>
          <w:szCs w:val="21"/>
        </w:rPr>
        <w:t>の</w:t>
      </w:r>
      <w:r w:rsidR="00D27E09" w:rsidRPr="00810E28">
        <w:rPr>
          <w:rFonts w:asciiTheme="majorEastAsia" w:hAnsiTheme="majorEastAsia" w:cstheme="majorHAnsi" w:hint="eastAsia"/>
          <w:szCs w:val="21"/>
        </w:rPr>
        <w:t>円滑かつ確実な実施の確保と</w:t>
      </w:r>
      <w:r w:rsidR="00D27E09" w:rsidRPr="00810E28">
        <w:rPr>
          <w:rFonts w:asciiTheme="minorEastAsia" w:hAnsiTheme="minorEastAsia" w:hint="eastAsia"/>
          <w:szCs w:val="21"/>
        </w:rPr>
        <w:t>長期間にわたる安定的で継続的な</w:t>
      </w:r>
      <w:r w:rsidR="000A20B5" w:rsidRPr="00810E28">
        <w:rPr>
          <w:rFonts w:asciiTheme="minorEastAsia" w:hAnsiTheme="minorEastAsia" w:hint="eastAsia"/>
          <w:szCs w:val="21"/>
        </w:rPr>
        <w:t>大阪</w:t>
      </w:r>
      <w:r w:rsidR="00480628" w:rsidRPr="00810E28">
        <w:rPr>
          <w:rFonts w:ascii="ＭＳ 明朝" w:hAnsi="ＭＳ 明朝" w:hint="eastAsia"/>
          <w:szCs w:val="21"/>
        </w:rPr>
        <w:t>ＩＲ事業</w:t>
      </w:r>
      <w:r w:rsidR="00D27E09" w:rsidRPr="00810E28">
        <w:rPr>
          <w:rFonts w:asciiTheme="minorEastAsia" w:hAnsiTheme="minorEastAsia" w:hint="eastAsia"/>
          <w:szCs w:val="21"/>
        </w:rPr>
        <w:t>の</w:t>
      </w:r>
      <w:r w:rsidR="00480628" w:rsidRPr="00810E28">
        <w:rPr>
          <w:rFonts w:asciiTheme="minorEastAsia" w:hAnsiTheme="minorEastAsia" w:hint="eastAsia"/>
          <w:szCs w:val="21"/>
        </w:rPr>
        <w:t>実現</w:t>
      </w:r>
      <w:r w:rsidR="00D27E09" w:rsidRPr="00810E28">
        <w:rPr>
          <w:rFonts w:asciiTheme="minorEastAsia" w:hAnsiTheme="minorEastAsia" w:hint="eastAsia"/>
          <w:szCs w:val="21"/>
        </w:rPr>
        <w:t>を図ることとしている</w:t>
      </w:r>
      <w:r w:rsidR="001638B1" w:rsidRPr="00810E28">
        <w:rPr>
          <w:rFonts w:asciiTheme="minorEastAsia" w:hAnsiTheme="minorEastAsia" w:hint="eastAsia"/>
          <w:szCs w:val="21"/>
        </w:rPr>
        <w:t>。</w:t>
      </w:r>
    </w:p>
    <w:p w14:paraId="7DF5827E" w14:textId="1885D727" w:rsidR="004A3220" w:rsidRPr="00810E28" w:rsidRDefault="00131E13" w:rsidP="00D00592">
      <w:pPr>
        <w:ind w:leftChars="200" w:left="420" w:firstLineChars="100" w:firstLine="210"/>
        <w:rPr>
          <w:rFonts w:asciiTheme="minorEastAsia" w:hAnsiTheme="minorEastAsia"/>
          <w:szCs w:val="21"/>
        </w:rPr>
      </w:pPr>
      <w:r w:rsidRPr="00810E28">
        <w:rPr>
          <w:rFonts w:asciiTheme="minorEastAsia" w:hAnsiTheme="minorEastAsia" w:hint="eastAsia"/>
          <w:szCs w:val="21"/>
        </w:rPr>
        <w:t>本業務は、府・市がモニタリングを実施するにあたり、財務・法務・技術面等の高い専門知識と実績を有する事業者から</w:t>
      </w:r>
      <w:r w:rsidRPr="00810E28">
        <w:rPr>
          <w:rFonts w:ascii="ＭＳ 明朝" w:hAnsi="ＭＳ 明朝" w:hint="eastAsia"/>
          <w:szCs w:val="21"/>
        </w:rPr>
        <w:t>支援を受けることで、</w:t>
      </w:r>
      <w:r w:rsidR="000A20B5" w:rsidRPr="00810E28">
        <w:rPr>
          <w:rFonts w:ascii="ＭＳ 明朝" w:hAnsi="ＭＳ 明朝" w:hint="eastAsia"/>
          <w:szCs w:val="21"/>
        </w:rPr>
        <w:t>適切なガバナンス機能を確保し</w:t>
      </w:r>
      <w:r w:rsidR="00D27E09" w:rsidRPr="00810E28">
        <w:rPr>
          <w:rFonts w:ascii="ＭＳ 明朝" w:hAnsi="ＭＳ 明朝" w:hint="eastAsia"/>
          <w:szCs w:val="21"/>
        </w:rPr>
        <w:t>、</w:t>
      </w:r>
      <w:r w:rsidR="000A20B5" w:rsidRPr="00810E28">
        <w:rPr>
          <w:rFonts w:ascii="ＭＳ 明朝" w:hAnsi="ＭＳ 明朝" w:hint="eastAsia"/>
          <w:szCs w:val="21"/>
        </w:rPr>
        <w:t>長期間にわたる安定的で継続的な大阪</w:t>
      </w:r>
      <w:r w:rsidR="00480628" w:rsidRPr="00810E28">
        <w:rPr>
          <w:rFonts w:ascii="ＭＳ 明朝" w:hAnsi="ＭＳ 明朝" w:hint="eastAsia"/>
          <w:szCs w:val="21"/>
        </w:rPr>
        <w:t>ＩＲ</w:t>
      </w:r>
      <w:r w:rsidR="00D27E09" w:rsidRPr="00810E28">
        <w:rPr>
          <w:rFonts w:ascii="ＭＳ 明朝" w:hAnsi="ＭＳ 明朝" w:hint="eastAsia"/>
          <w:szCs w:val="21"/>
        </w:rPr>
        <w:t>事業の</w:t>
      </w:r>
      <w:r w:rsidR="005F1D53" w:rsidRPr="00810E28">
        <w:rPr>
          <w:rFonts w:ascii="ＭＳ 明朝" w:hAnsi="ＭＳ 明朝" w:hint="eastAsia"/>
          <w:szCs w:val="21"/>
        </w:rPr>
        <w:t>実施を確保する</w:t>
      </w:r>
      <w:r w:rsidR="000A20B5" w:rsidRPr="00810E28">
        <w:rPr>
          <w:rFonts w:ascii="ＭＳ 明朝" w:hAnsi="ＭＳ 明朝" w:hint="eastAsia"/>
          <w:szCs w:val="21"/>
        </w:rPr>
        <w:t>ことを目的とする</w:t>
      </w:r>
      <w:r w:rsidR="00D27E09" w:rsidRPr="00810E28">
        <w:rPr>
          <w:rFonts w:ascii="ＭＳ 明朝" w:hAnsi="ＭＳ 明朝" w:hint="eastAsia"/>
          <w:szCs w:val="21"/>
        </w:rPr>
        <w:t>。</w:t>
      </w:r>
    </w:p>
    <w:p w14:paraId="61D1DC57" w14:textId="77777777" w:rsidR="000C509E" w:rsidRPr="00810E28" w:rsidRDefault="000C509E" w:rsidP="00DA51BB">
      <w:pPr>
        <w:ind w:firstLineChars="300" w:firstLine="630"/>
        <w:rPr>
          <w:rFonts w:asciiTheme="minorEastAsia" w:hAnsiTheme="minorEastAsia"/>
          <w:szCs w:val="21"/>
        </w:rPr>
      </w:pPr>
    </w:p>
    <w:p w14:paraId="4AFED297" w14:textId="77777777" w:rsidR="00AD35F4" w:rsidRPr="00810E28" w:rsidRDefault="00AD35F4" w:rsidP="001E19A2">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履行期間</w:t>
      </w:r>
    </w:p>
    <w:p w14:paraId="6EA7F6C9" w14:textId="2167D04C" w:rsidR="00AD35F4" w:rsidRPr="00CB5A35" w:rsidRDefault="00CB5A35" w:rsidP="00F34ED9">
      <w:pPr>
        <w:pStyle w:val="a7"/>
        <w:ind w:leftChars="200" w:left="420" w:firstLineChars="100" w:firstLine="214"/>
      </w:pPr>
      <w:r>
        <w:rPr>
          <w:rFonts w:ascii="ＭＳ 明朝" w:hAnsi="ＭＳ 明朝" w:hint="eastAsia"/>
        </w:rPr>
        <w:t>令和７年４月１日</w:t>
      </w:r>
      <w:r w:rsidR="00AD35F4" w:rsidRPr="00810E28">
        <w:rPr>
          <w:rFonts w:ascii="ＭＳ 明朝" w:hAnsi="ＭＳ 明朝" w:hint="eastAsia"/>
        </w:rPr>
        <w:t>から</w:t>
      </w:r>
      <w:r w:rsidR="00A0623C" w:rsidRPr="00810E28">
        <w:rPr>
          <w:rFonts w:ascii="ＭＳ 明朝" w:hAnsi="ＭＳ 明朝" w:hint="eastAsia"/>
        </w:rPr>
        <w:t>令和</w:t>
      </w:r>
      <w:r>
        <w:rPr>
          <w:rFonts w:ascii="ＭＳ 明朝" w:hAnsi="ＭＳ 明朝" w:hint="eastAsia"/>
        </w:rPr>
        <w:t>９</w:t>
      </w:r>
      <w:r w:rsidR="00A0623C" w:rsidRPr="00810E28">
        <w:rPr>
          <w:rFonts w:ascii="ＭＳ 明朝" w:hAnsi="ＭＳ 明朝" w:hint="eastAsia"/>
        </w:rPr>
        <w:t>年３月</w:t>
      </w:r>
      <w:r w:rsidR="00A0623C" w:rsidRPr="00810E28">
        <w:rPr>
          <w:rFonts w:ascii="ＭＳ 明朝" w:hAnsi="ＭＳ 明朝" w:hint="eastAsia"/>
        </w:rPr>
        <w:t>31</w:t>
      </w:r>
      <w:r w:rsidR="00A0623C" w:rsidRPr="00810E28">
        <w:rPr>
          <w:rFonts w:ascii="ＭＳ 明朝" w:hAnsi="ＭＳ 明朝" w:hint="eastAsia"/>
        </w:rPr>
        <w:t>日</w:t>
      </w:r>
      <w:r w:rsidR="00E251C9" w:rsidRPr="00810E28">
        <w:rPr>
          <w:rFonts w:ascii="ＭＳ 明朝" w:hAnsi="ＭＳ 明朝" w:hint="eastAsia"/>
        </w:rPr>
        <w:t>まで</w:t>
      </w:r>
      <w:r>
        <w:rPr>
          <w:rFonts w:ascii="ＭＳ 明朝" w:hAnsi="ＭＳ 明朝" w:hint="eastAsia"/>
        </w:rPr>
        <w:t>（予定）</w:t>
      </w:r>
    </w:p>
    <w:p w14:paraId="220408ED" w14:textId="77777777" w:rsidR="00441D9A" w:rsidRPr="00F34ED9" w:rsidRDefault="00441D9A" w:rsidP="00F34ED9">
      <w:pPr>
        <w:rPr>
          <w:rFonts w:asciiTheme="minorEastAsia" w:hAnsiTheme="minorEastAsia"/>
          <w:szCs w:val="21"/>
        </w:rPr>
      </w:pPr>
    </w:p>
    <w:p w14:paraId="0E276544" w14:textId="6498A22A" w:rsidR="00D00592" w:rsidRPr="00810E28" w:rsidRDefault="0090168D" w:rsidP="00D00592">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業務</w:t>
      </w:r>
      <w:r w:rsidR="00D00592" w:rsidRPr="00810E28">
        <w:rPr>
          <w:rFonts w:asciiTheme="minorEastAsia" w:eastAsiaTheme="minorEastAsia" w:hAnsiTheme="minorEastAsia" w:hint="eastAsia"/>
          <w:szCs w:val="21"/>
        </w:rPr>
        <w:t>内容</w:t>
      </w:r>
    </w:p>
    <w:p w14:paraId="6549DCF9" w14:textId="3D3FFDB4" w:rsidR="00D00592" w:rsidRPr="00810E28" w:rsidRDefault="007C676F" w:rsidP="00D00592">
      <w:pPr>
        <w:ind w:leftChars="200" w:left="420" w:firstLineChars="100" w:firstLine="210"/>
        <w:rPr>
          <w:rFonts w:ascii="ＭＳ 明朝" w:hAnsi="ＭＳ 明朝"/>
          <w:szCs w:val="21"/>
        </w:rPr>
      </w:pPr>
      <w:r>
        <w:rPr>
          <w:rFonts w:ascii="ＭＳ 明朝" w:hAnsi="ＭＳ 明朝" w:hint="eastAsia"/>
          <w:szCs w:val="21"/>
        </w:rPr>
        <w:t>ＳＰＣ</w:t>
      </w:r>
      <w:r w:rsidR="00D00592" w:rsidRPr="00810E28">
        <w:rPr>
          <w:rFonts w:ascii="ＭＳ 明朝" w:hAnsi="ＭＳ 明朝" w:hint="eastAsia"/>
          <w:szCs w:val="21"/>
        </w:rPr>
        <w:t>が実施する</w:t>
      </w:r>
      <w:r w:rsidR="006D54B0">
        <w:rPr>
          <w:rFonts w:ascii="ＭＳ 明朝" w:hAnsi="ＭＳ 明朝" w:hint="eastAsia"/>
          <w:szCs w:val="21"/>
        </w:rPr>
        <w:t>大阪</w:t>
      </w:r>
      <w:r w:rsidR="00995190" w:rsidRPr="00810E28">
        <w:rPr>
          <w:rFonts w:ascii="ＭＳ 明朝" w:hAnsi="ＭＳ 明朝" w:hint="eastAsia"/>
          <w:szCs w:val="21"/>
        </w:rPr>
        <w:t>ＩＲ</w:t>
      </w:r>
      <w:r w:rsidR="00D00592" w:rsidRPr="00810E28">
        <w:rPr>
          <w:rFonts w:ascii="ＭＳ 明朝" w:hAnsi="ＭＳ 明朝" w:hint="eastAsia"/>
          <w:szCs w:val="21"/>
        </w:rPr>
        <w:t>事業について、府・市（発注者）が行うモニタリングに係る業務について、別紙１に記載する項目・内容について支援を行う。</w:t>
      </w:r>
    </w:p>
    <w:p w14:paraId="1864A032" w14:textId="53E38462" w:rsidR="00D00592" w:rsidRPr="00810E28" w:rsidRDefault="00D00592" w:rsidP="00D00592">
      <w:pPr>
        <w:ind w:leftChars="200" w:left="420" w:firstLineChars="100" w:firstLine="210"/>
        <w:rPr>
          <w:rFonts w:asciiTheme="minorEastAsia" w:hAnsiTheme="minorEastAsia" w:cs="Times New Roman"/>
          <w:spacing w:val="2"/>
          <w:kern w:val="0"/>
          <w:szCs w:val="21"/>
        </w:rPr>
      </w:pPr>
      <w:r w:rsidRPr="00810E28">
        <w:rPr>
          <w:rFonts w:ascii="ＭＳ 明朝" w:hAnsi="ＭＳ 明朝" w:hint="eastAsia"/>
          <w:szCs w:val="21"/>
        </w:rPr>
        <w:t>なお、</w:t>
      </w:r>
      <w:r w:rsidRPr="00810E28">
        <w:rPr>
          <w:rFonts w:asciiTheme="minorEastAsia" w:hAnsiTheme="minorEastAsia" w:cs="Times New Roman" w:hint="eastAsia"/>
          <w:spacing w:val="2"/>
          <w:kern w:val="0"/>
          <w:szCs w:val="21"/>
        </w:rPr>
        <w:t>支援に際し、更なる専門知識を必要とする等の課題が生じた場合は、守秘義務誓約書の提出を受けた上で専門家へヒアリング等を実施し、助言を得るものとし、当該専門家への謝金が生じた場合は、受託者が支払うこと。</w:t>
      </w:r>
    </w:p>
    <w:p w14:paraId="158654D4" w14:textId="77777777" w:rsidR="00480628" w:rsidRPr="00810E28" w:rsidRDefault="00480628" w:rsidP="00480628">
      <w:pPr>
        <w:pStyle w:val="a7"/>
        <w:ind w:leftChars="0" w:left="567"/>
        <w:rPr>
          <w:rFonts w:asciiTheme="minorEastAsia" w:eastAsiaTheme="minorEastAsia" w:hAnsiTheme="minorEastAsia"/>
          <w:szCs w:val="21"/>
        </w:rPr>
      </w:pPr>
    </w:p>
    <w:p w14:paraId="3B04DAAA" w14:textId="022990CF" w:rsidR="00E42AF9" w:rsidRPr="00810E28" w:rsidRDefault="0090168D" w:rsidP="00E42AF9">
      <w:pPr>
        <w:pStyle w:val="a7"/>
        <w:numPr>
          <w:ilvl w:val="0"/>
          <w:numId w:val="2"/>
        </w:numPr>
        <w:ind w:leftChars="0" w:left="567" w:hanging="448"/>
        <w:rPr>
          <w:rFonts w:asciiTheme="minorEastAsia" w:eastAsiaTheme="minorEastAsia" w:hAnsiTheme="minorEastAsia"/>
          <w:szCs w:val="21"/>
        </w:rPr>
      </w:pPr>
      <w:r w:rsidRPr="00810E28">
        <w:rPr>
          <w:rFonts w:asciiTheme="minorEastAsia" w:eastAsiaTheme="minorEastAsia" w:hAnsiTheme="minorEastAsia" w:hint="eastAsia"/>
          <w:szCs w:val="21"/>
        </w:rPr>
        <w:t>業務実施上の条件</w:t>
      </w:r>
    </w:p>
    <w:p w14:paraId="5C670C7B" w14:textId="5AF4B543" w:rsidR="000E5F17" w:rsidRPr="00810E28" w:rsidRDefault="00E42AF9" w:rsidP="000E5F17">
      <w:pPr>
        <w:ind w:leftChars="250" w:left="945" w:hangingChars="200" w:hanging="420"/>
        <w:rPr>
          <w:rFonts w:ascii="ＭＳ 明朝" w:hAnsi="ＭＳ 明朝"/>
        </w:rPr>
      </w:pPr>
      <w:r w:rsidRPr="00810E28">
        <w:rPr>
          <w:rFonts w:ascii="ＭＳ 明朝" w:hAnsi="ＭＳ 明朝" w:hint="eastAsia"/>
        </w:rPr>
        <w:t xml:space="preserve">ア　</w:t>
      </w:r>
      <w:r w:rsidR="000E5F17" w:rsidRPr="00810E28">
        <w:rPr>
          <w:rFonts w:ascii="ＭＳ 明朝" w:hAnsi="ＭＳ 明朝" w:hint="eastAsia"/>
        </w:rPr>
        <w:t>本業務は、</w:t>
      </w:r>
      <w:r w:rsidR="001503A4" w:rsidRPr="001503A4">
        <w:rPr>
          <w:rFonts w:ascii="ＭＳ 明朝" w:hAnsi="ＭＳ 明朝" w:hint="eastAsia"/>
        </w:rPr>
        <w:t>ＩＲ整備法に基づきＳＰＣと共同して作成し、国土交通大臣より認定を受けた区域整備計画（ＩＲ整備法第９条第11項の認定を受けた区域整備計画をいう。以下「認定区域整備計画」という。）</w:t>
      </w:r>
      <w:r w:rsidR="00885CB6" w:rsidRPr="00810E28">
        <w:rPr>
          <w:rFonts w:ascii="ＭＳ 明朝" w:hAnsi="ＭＳ 明朝" w:hint="eastAsia"/>
        </w:rPr>
        <w:t>、</w:t>
      </w:r>
      <w:r w:rsidR="00A3609B" w:rsidRPr="00A3609B">
        <w:rPr>
          <w:rFonts w:ascii="ＭＳ 明朝" w:hAnsi="ＭＳ 明朝" w:hint="eastAsia"/>
        </w:rPr>
        <w:t>ＩＲ整備法第13条に定める実施協定</w:t>
      </w:r>
      <w:r w:rsidR="001503A4" w:rsidRPr="001503A4">
        <w:rPr>
          <w:rFonts w:ascii="ＭＳ 明朝" w:hAnsi="ＭＳ 明朝" w:hint="eastAsia"/>
        </w:rPr>
        <w:t>（以下「実施協定」という。）</w:t>
      </w:r>
      <w:r w:rsidR="000E5F17" w:rsidRPr="00810E28">
        <w:rPr>
          <w:rFonts w:ascii="ＭＳ 明朝" w:hAnsi="ＭＳ 明朝" w:hint="eastAsia"/>
        </w:rPr>
        <w:t>及びＩＲ整備法等に基づくモニタリングの必要性が前提となるため、その</w:t>
      </w:r>
      <w:r w:rsidR="00885CB6" w:rsidRPr="00810E28">
        <w:rPr>
          <w:rFonts w:ascii="ＭＳ 明朝" w:hAnsi="ＭＳ 明朝" w:hint="eastAsia"/>
        </w:rPr>
        <w:t>前提</w:t>
      </w:r>
      <w:r w:rsidR="000E5F17" w:rsidRPr="00810E28">
        <w:rPr>
          <w:rFonts w:ascii="ＭＳ 明朝" w:hAnsi="ＭＳ 明朝" w:hint="eastAsia"/>
        </w:rPr>
        <w:t>が失われる場合（①ＩＲ整備法第35条に基づき区域整備計画の認定が取り消された場合、②</w:t>
      </w:r>
      <w:r w:rsidR="0067225A" w:rsidRPr="0067225A">
        <w:rPr>
          <w:rFonts w:ascii="ＭＳ 明朝" w:hAnsi="ＭＳ 明朝" w:hint="eastAsia"/>
        </w:rPr>
        <w:t>諸般の事情により</w:t>
      </w:r>
      <w:r w:rsidR="001503A4">
        <w:rPr>
          <w:rFonts w:ascii="ＭＳ 明朝" w:hAnsi="ＭＳ 明朝" w:hint="eastAsia"/>
        </w:rPr>
        <w:t>実施</w:t>
      </w:r>
      <w:r w:rsidR="0067225A" w:rsidRPr="0067225A">
        <w:rPr>
          <w:rFonts w:ascii="ＭＳ 明朝" w:hAnsi="ＭＳ 明朝" w:hint="eastAsia"/>
        </w:rPr>
        <w:t>協定が解除され又は終了することとなった場合</w:t>
      </w:r>
      <w:r w:rsidR="000E5F17" w:rsidRPr="00810E28">
        <w:rPr>
          <w:rFonts w:ascii="ＭＳ 明朝" w:hAnsi="ＭＳ 明朝" w:hint="eastAsia"/>
        </w:rPr>
        <w:t>）には、契約を途中解除することがあ</w:t>
      </w:r>
      <w:r w:rsidR="004648AF" w:rsidRPr="00810E28">
        <w:rPr>
          <w:rFonts w:ascii="ＭＳ 明朝" w:hAnsi="ＭＳ 明朝" w:hint="eastAsia"/>
        </w:rPr>
        <w:t>る</w:t>
      </w:r>
      <w:r w:rsidR="000E5F17" w:rsidRPr="00810E28">
        <w:rPr>
          <w:rFonts w:ascii="ＭＳ 明朝" w:hAnsi="ＭＳ 明朝" w:hint="eastAsia"/>
        </w:rPr>
        <w:t>。ただし、これらの事情が生じた場合、国の求め</w:t>
      </w:r>
      <w:r w:rsidR="005F1D53" w:rsidRPr="00810E28">
        <w:rPr>
          <w:rFonts w:ascii="ＭＳ 明朝" w:hAnsi="ＭＳ 明朝" w:hint="eastAsia"/>
        </w:rPr>
        <w:t>る各種提出書類の内容、提出期日等を考慮し、契約解除日又は</w:t>
      </w:r>
      <w:r w:rsidR="000E5F17" w:rsidRPr="00810E28">
        <w:rPr>
          <w:rFonts w:ascii="ＭＳ 明朝" w:hAnsi="ＭＳ 明朝" w:hint="eastAsia"/>
        </w:rPr>
        <w:t>契約満了日までに実施する業務項目等について発注者と受注者とは協議することを予定してい</w:t>
      </w:r>
      <w:r w:rsidR="004648AF" w:rsidRPr="00810E28">
        <w:rPr>
          <w:rFonts w:ascii="ＭＳ 明朝" w:hAnsi="ＭＳ 明朝" w:hint="eastAsia"/>
        </w:rPr>
        <w:t>る</w:t>
      </w:r>
      <w:r w:rsidR="000E5F17" w:rsidRPr="00810E28">
        <w:rPr>
          <w:rFonts w:ascii="ＭＳ 明朝" w:hAnsi="ＭＳ 明朝" w:hint="eastAsia"/>
        </w:rPr>
        <w:t>。</w:t>
      </w:r>
    </w:p>
    <w:p w14:paraId="379C350A" w14:textId="4B256510" w:rsidR="00E42AF9" w:rsidRPr="00810E28" w:rsidRDefault="000E5F17" w:rsidP="000E5F17">
      <w:pPr>
        <w:ind w:leftChars="450" w:left="945"/>
        <w:rPr>
          <w:rFonts w:ascii="ＭＳ 明朝" w:hAnsi="ＭＳ 明朝"/>
        </w:rPr>
      </w:pPr>
      <w:r w:rsidRPr="00810E28">
        <w:rPr>
          <w:rFonts w:ascii="ＭＳ 明朝" w:hAnsi="ＭＳ 明朝" w:hint="eastAsia"/>
        </w:rPr>
        <w:t>なお、この解除は将来的に効力を生じ、その時点以降の受注者の作業について発注者は支払いを行</w:t>
      </w:r>
      <w:r w:rsidR="00E438E4">
        <w:rPr>
          <w:rFonts w:ascii="ＭＳ 明朝" w:hAnsi="ＭＳ 明朝" w:hint="eastAsia"/>
        </w:rPr>
        <w:t>わない</w:t>
      </w:r>
      <w:r w:rsidRPr="00810E28">
        <w:rPr>
          <w:rFonts w:ascii="ＭＳ 明朝" w:hAnsi="ＭＳ 明朝" w:hint="eastAsia"/>
        </w:rPr>
        <w:t>。また、発注者は、この解除に起因して受注者に生じる損害等について補償は一切行</w:t>
      </w:r>
      <w:r w:rsidR="00E438E4">
        <w:rPr>
          <w:rFonts w:ascii="ＭＳ 明朝" w:hAnsi="ＭＳ 明朝" w:hint="eastAsia"/>
        </w:rPr>
        <w:t>わない</w:t>
      </w:r>
      <w:r w:rsidRPr="00810E28">
        <w:rPr>
          <w:rFonts w:ascii="ＭＳ 明朝" w:hAnsi="ＭＳ 明朝" w:hint="eastAsia"/>
        </w:rPr>
        <w:t>。</w:t>
      </w:r>
    </w:p>
    <w:p w14:paraId="7A44C385" w14:textId="21DCB77D" w:rsidR="00BE6655" w:rsidRPr="00810E28" w:rsidRDefault="00E42AF9" w:rsidP="00F34ED9">
      <w:pPr>
        <w:ind w:leftChars="250" w:left="945" w:hangingChars="200" w:hanging="420"/>
        <w:rPr>
          <w:rFonts w:ascii="ＭＳ 明朝" w:hAnsi="ＭＳ 明朝"/>
        </w:rPr>
      </w:pPr>
      <w:r w:rsidRPr="00810E28">
        <w:rPr>
          <w:rFonts w:ascii="ＭＳ 明朝" w:hAnsi="ＭＳ 明朝" w:hint="eastAsia"/>
        </w:rPr>
        <w:t xml:space="preserve">イ　</w:t>
      </w:r>
      <w:r w:rsidR="00A3609B" w:rsidRPr="00A3609B">
        <w:rPr>
          <w:rFonts w:ascii="ＭＳ 明朝" w:hAnsi="ＭＳ 明朝" w:hint="eastAsia"/>
        </w:rPr>
        <w:t>本業務は、認定区域整備計画の進捗状況、ＩＲ整備法</w:t>
      </w:r>
      <w:r w:rsidR="001503A4">
        <w:rPr>
          <w:rFonts w:ascii="ＭＳ 明朝" w:hAnsi="ＭＳ 明朝" w:hint="eastAsia"/>
        </w:rPr>
        <w:t>、</w:t>
      </w:r>
      <w:r w:rsidR="00A3609B" w:rsidRPr="00A3609B">
        <w:rPr>
          <w:rFonts w:ascii="ＭＳ 明朝" w:hAnsi="ＭＳ 明朝" w:hint="eastAsia"/>
        </w:rPr>
        <w:t>関係政省令の内容、府・市議</w:t>
      </w:r>
      <w:r w:rsidR="00A3609B" w:rsidRPr="00A3609B">
        <w:rPr>
          <w:rFonts w:ascii="ＭＳ 明朝" w:hAnsi="ＭＳ 明朝" w:hint="eastAsia"/>
        </w:rPr>
        <w:lastRenderedPageBreak/>
        <w:t>会及び政策決定の状況、並びにその他の本業務</w:t>
      </w:r>
      <w:r w:rsidR="001503A4" w:rsidRPr="001503A4">
        <w:rPr>
          <w:rFonts w:ascii="ＭＳ 明朝" w:hAnsi="ＭＳ 明朝" w:hint="eastAsia"/>
        </w:rPr>
        <w:t>契約後の想定外の事情</w:t>
      </w:r>
      <w:r w:rsidR="00A3609B" w:rsidRPr="00A3609B">
        <w:rPr>
          <w:rFonts w:ascii="ＭＳ 明朝" w:hAnsi="ＭＳ 明朝" w:hint="eastAsia"/>
        </w:rPr>
        <w:t>等によって、実施項目（仕様書・別紙１「大阪・夢洲地区特定複合観光施設設置運営事業モニタリング支援業務　業務項目」参照）の詳細に影響がある可能性がある。業務実施にあたっては、円滑な業務の遂行・進捗が図られるよう発注者と連携を密にするとともに、本業務の実施項目の詳細等に変更の必要が生じた場合は、発注者の求めに応じ柔軟に対応すること。</w:t>
      </w:r>
    </w:p>
    <w:p w14:paraId="69C86C36" w14:textId="26FC80C1" w:rsidR="00E42AF9" w:rsidRPr="00810E28" w:rsidRDefault="00BE6655" w:rsidP="00BE6655">
      <w:pPr>
        <w:ind w:leftChars="450" w:left="945"/>
        <w:rPr>
          <w:rFonts w:ascii="ＭＳ 明朝" w:hAnsi="ＭＳ 明朝"/>
        </w:rPr>
      </w:pPr>
      <w:r w:rsidRPr="00810E28">
        <w:rPr>
          <w:rFonts w:ascii="ＭＳ 明朝" w:hAnsi="ＭＳ 明朝" w:hint="eastAsia"/>
        </w:rPr>
        <w:t>なお、発注者は、これに伴う補償は一切行</w:t>
      </w:r>
      <w:r w:rsidR="00D17B75" w:rsidRPr="00810E28">
        <w:rPr>
          <w:rFonts w:ascii="ＭＳ 明朝" w:hAnsi="ＭＳ 明朝" w:hint="eastAsia"/>
        </w:rPr>
        <w:t>わない</w:t>
      </w:r>
      <w:r w:rsidRPr="00810E28">
        <w:rPr>
          <w:rFonts w:ascii="ＭＳ 明朝" w:hAnsi="ＭＳ 明朝" w:hint="eastAsia"/>
        </w:rPr>
        <w:t>。</w:t>
      </w:r>
    </w:p>
    <w:p w14:paraId="699E0B67" w14:textId="36C9AF3D" w:rsidR="00600390" w:rsidRDefault="00600390" w:rsidP="00600390">
      <w:pPr>
        <w:rPr>
          <w:rFonts w:asciiTheme="minorEastAsia" w:hAnsiTheme="minorEastAsia"/>
          <w:szCs w:val="21"/>
        </w:rPr>
      </w:pPr>
    </w:p>
    <w:p w14:paraId="6A53647D" w14:textId="77777777" w:rsidR="00650C1B" w:rsidRPr="00810E28" w:rsidRDefault="00650C1B" w:rsidP="00650C1B">
      <w:pPr>
        <w:rPr>
          <w:rFonts w:asciiTheme="majorEastAsia" w:eastAsiaTheme="majorEastAsia" w:hAnsiTheme="majorEastAsia"/>
          <w:b/>
          <w:szCs w:val="21"/>
        </w:rPr>
      </w:pPr>
      <w:r w:rsidRPr="00810E28">
        <w:rPr>
          <w:rFonts w:asciiTheme="majorEastAsia" w:eastAsiaTheme="majorEastAsia" w:hAnsiTheme="majorEastAsia" w:hint="eastAsia"/>
          <w:b/>
          <w:szCs w:val="21"/>
        </w:rPr>
        <w:t>２．求める提案事項等</w:t>
      </w:r>
    </w:p>
    <w:p w14:paraId="1C430E1E" w14:textId="77777777" w:rsidR="00650C1B" w:rsidRPr="00810E28" w:rsidRDefault="00650C1B" w:rsidP="00650C1B">
      <w:pPr>
        <w:pStyle w:val="a7"/>
        <w:numPr>
          <w:ilvl w:val="0"/>
          <w:numId w:val="18"/>
        </w:numPr>
        <w:ind w:leftChars="0"/>
        <w:rPr>
          <w:rFonts w:asciiTheme="minorEastAsia" w:eastAsiaTheme="minorEastAsia" w:hAnsiTheme="minorEastAsia"/>
          <w:szCs w:val="21"/>
        </w:rPr>
      </w:pPr>
      <w:r w:rsidRPr="00810E28">
        <w:rPr>
          <w:rFonts w:asciiTheme="minorEastAsia" w:eastAsiaTheme="minorEastAsia" w:hAnsiTheme="minorEastAsia" w:hint="eastAsia"/>
          <w:szCs w:val="21"/>
        </w:rPr>
        <w:t>提案事項</w:t>
      </w:r>
    </w:p>
    <w:p w14:paraId="53814E4B" w14:textId="77777777" w:rsidR="00650C1B" w:rsidRPr="00810E28" w:rsidRDefault="00650C1B" w:rsidP="00650C1B">
      <w:pPr>
        <w:ind w:left="567"/>
        <w:rPr>
          <w:rFonts w:asciiTheme="minorEastAsia" w:hAnsiTheme="minorEastAsia"/>
          <w:szCs w:val="21"/>
        </w:rPr>
      </w:pPr>
      <w:r w:rsidRPr="00810E28">
        <w:rPr>
          <w:rFonts w:asciiTheme="minorEastAsia" w:hAnsiTheme="minorEastAsia" w:hint="eastAsia"/>
          <w:szCs w:val="21"/>
        </w:rPr>
        <w:t>別紙４のとおり</w:t>
      </w:r>
    </w:p>
    <w:p w14:paraId="22A57255" w14:textId="77777777" w:rsidR="00650C1B" w:rsidRPr="00810E28" w:rsidRDefault="00650C1B" w:rsidP="00650C1B">
      <w:pPr>
        <w:rPr>
          <w:rFonts w:asciiTheme="minorEastAsia" w:hAnsiTheme="minorEastAsia"/>
          <w:szCs w:val="21"/>
        </w:rPr>
      </w:pPr>
    </w:p>
    <w:p w14:paraId="401FED9D" w14:textId="77777777" w:rsidR="00650C1B" w:rsidRPr="00810E28" w:rsidRDefault="00650C1B" w:rsidP="00650C1B">
      <w:pPr>
        <w:pStyle w:val="a7"/>
        <w:numPr>
          <w:ilvl w:val="0"/>
          <w:numId w:val="18"/>
        </w:numPr>
        <w:ind w:leftChars="0" w:left="567" w:hanging="437"/>
        <w:rPr>
          <w:rFonts w:asciiTheme="minorEastAsia" w:eastAsiaTheme="minorEastAsia" w:hAnsiTheme="minorEastAsia"/>
          <w:szCs w:val="21"/>
        </w:rPr>
      </w:pPr>
      <w:r w:rsidRPr="00810E28">
        <w:rPr>
          <w:rFonts w:asciiTheme="minorEastAsia" w:eastAsiaTheme="minorEastAsia" w:hAnsiTheme="minorEastAsia" w:hint="eastAsia"/>
          <w:szCs w:val="21"/>
        </w:rPr>
        <w:t>提案書の作成について</w:t>
      </w:r>
    </w:p>
    <w:p w14:paraId="23EB657F" w14:textId="77777777" w:rsidR="00650C1B" w:rsidRPr="00810E28" w:rsidRDefault="00650C1B" w:rsidP="00650C1B">
      <w:pPr>
        <w:ind w:left="567"/>
        <w:rPr>
          <w:rFonts w:asciiTheme="minorEastAsia" w:hAnsiTheme="minorEastAsia"/>
          <w:szCs w:val="21"/>
        </w:rPr>
      </w:pPr>
      <w:r w:rsidRPr="00810E28">
        <w:rPr>
          <w:rFonts w:asciiTheme="minorEastAsia" w:hAnsiTheme="minorEastAsia" w:hint="eastAsia"/>
          <w:szCs w:val="21"/>
        </w:rPr>
        <w:t>上記(1)の提案事項について、次のとおり企画提案書を作成すること。</w:t>
      </w:r>
    </w:p>
    <w:p w14:paraId="18A17B3A" w14:textId="77777777" w:rsidR="00650C1B" w:rsidRPr="00810E28" w:rsidRDefault="00650C1B" w:rsidP="00650C1B">
      <w:pPr>
        <w:ind w:left="567"/>
        <w:rPr>
          <w:rFonts w:asciiTheme="minorEastAsia" w:hAnsiTheme="minorEastAsia"/>
          <w:szCs w:val="21"/>
        </w:rPr>
      </w:pPr>
      <w:r w:rsidRPr="00810E28">
        <w:rPr>
          <w:rFonts w:asciiTheme="minorEastAsia" w:hAnsiTheme="minorEastAsia" w:hint="eastAsia"/>
          <w:szCs w:val="21"/>
        </w:rPr>
        <w:t>①提出書類</w:t>
      </w:r>
    </w:p>
    <w:p w14:paraId="06011B7E" w14:textId="6283E4DA" w:rsidR="00650C1B" w:rsidRPr="00810E28" w:rsidRDefault="00650C1B" w:rsidP="00650C1B">
      <w:pPr>
        <w:ind w:left="567" w:firstLineChars="100" w:firstLine="210"/>
        <w:rPr>
          <w:rFonts w:asciiTheme="minorEastAsia" w:hAnsiTheme="minorEastAsia"/>
          <w:szCs w:val="21"/>
        </w:rPr>
      </w:pPr>
      <w:r w:rsidRPr="00810E28">
        <w:rPr>
          <w:rFonts w:asciiTheme="minorEastAsia" w:hAnsiTheme="minorEastAsia" w:hint="eastAsia"/>
          <w:szCs w:val="21"/>
        </w:rPr>
        <w:t>ア　企画提案書：表紙（様式</w:t>
      </w:r>
      <w:r w:rsidR="00EC17C0">
        <w:rPr>
          <w:rFonts w:asciiTheme="minorEastAsia" w:hAnsiTheme="minorEastAsia" w:hint="eastAsia"/>
          <w:szCs w:val="21"/>
        </w:rPr>
        <w:t>６</w:t>
      </w:r>
      <w:r w:rsidRPr="00810E28">
        <w:rPr>
          <w:rFonts w:asciiTheme="minorEastAsia" w:hAnsiTheme="minorEastAsia" w:hint="eastAsia"/>
          <w:szCs w:val="21"/>
        </w:rPr>
        <w:t>・Ａ４版）</w:t>
      </w:r>
    </w:p>
    <w:p w14:paraId="738865D2" w14:textId="5B89ABB7" w:rsidR="00650C1B" w:rsidRPr="00810E28" w:rsidRDefault="00650C1B" w:rsidP="00650C1B">
      <w:pPr>
        <w:ind w:left="567" w:firstLineChars="100" w:firstLine="210"/>
        <w:rPr>
          <w:rFonts w:asciiTheme="minorEastAsia" w:hAnsiTheme="minorEastAsia"/>
          <w:szCs w:val="21"/>
        </w:rPr>
      </w:pPr>
      <w:r w:rsidRPr="00810E28">
        <w:rPr>
          <w:rFonts w:asciiTheme="minorEastAsia" w:hAnsiTheme="minorEastAsia" w:hint="eastAsia"/>
          <w:szCs w:val="21"/>
        </w:rPr>
        <w:t>イ　企画提案書：提案事項２（様式</w:t>
      </w:r>
      <w:r w:rsidR="00EC17C0">
        <w:rPr>
          <w:rFonts w:asciiTheme="minorEastAsia" w:hAnsiTheme="minorEastAsia" w:hint="eastAsia"/>
          <w:szCs w:val="21"/>
        </w:rPr>
        <w:t>７・</w:t>
      </w:r>
      <w:r w:rsidRPr="00810E28">
        <w:rPr>
          <w:rFonts w:asciiTheme="minorEastAsia" w:hAnsiTheme="minorEastAsia" w:hint="eastAsia"/>
          <w:szCs w:val="21"/>
        </w:rPr>
        <w:t>８・Ａ４版）</w:t>
      </w:r>
    </w:p>
    <w:p w14:paraId="52B71A35" w14:textId="77777777" w:rsidR="00650C1B" w:rsidRPr="00810E28" w:rsidRDefault="00650C1B" w:rsidP="00650C1B">
      <w:pPr>
        <w:ind w:left="567" w:firstLineChars="100" w:firstLine="210"/>
        <w:rPr>
          <w:rFonts w:asciiTheme="minorEastAsia" w:hAnsiTheme="minorEastAsia"/>
          <w:szCs w:val="21"/>
        </w:rPr>
      </w:pPr>
      <w:r w:rsidRPr="00810E28">
        <w:rPr>
          <w:rFonts w:asciiTheme="minorEastAsia" w:hAnsiTheme="minorEastAsia" w:hint="eastAsia"/>
          <w:szCs w:val="21"/>
        </w:rPr>
        <w:t>ウ　企画提案書：提案事項１・３・４（様式自由・Ａ４版）</w:t>
      </w:r>
    </w:p>
    <w:p w14:paraId="557532E7" w14:textId="77777777" w:rsidR="00650C1B" w:rsidRPr="00810E28" w:rsidRDefault="00650C1B" w:rsidP="00650C1B">
      <w:pPr>
        <w:ind w:leftChars="600" w:left="1470" w:hangingChars="100" w:hanging="210"/>
        <w:rPr>
          <w:rFonts w:asciiTheme="minorEastAsia" w:hAnsiTheme="minorEastAsia"/>
          <w:szCs w:val="21"/>
        </w:rPr>
      </w:pPr>
      <w:r w:rsidRPr="00810E28">
        <w:rPr>
          <w:rFonts w:asciiTheme="minorEastAsia" w:hAnsiTheme="minorEastAsia" w:hint="eastAsia"/>
          <w:szCs w:val="21"/>
        </w:rPr>
        <w:t>・様式は、下記の提案事項ごとにＡ４版片面で作成し、用紙の向きは縦又は横のいずれかで統一すること。</w:t>
      </w:r>
    </w:p>
    <w:p w14:paraId="0C2EA4FB" w14:textId="77777777" w:rsidR="00650C1B" w:rsidRPr="00810E28" w:rsidRDefault="00650C1B" w:rsidP="00650C1B">
      <w:pPr>
        <w:ind w:leftChars="600" w:left="1470" w:hangingChars="100" w:hanging="210"/>
        <w:rPr>
          <w:rFonts w:asciiTheme="minorEastAsia" w:hAnsiTheme="minorEastAsia"/>
          <w:szCs w:val="21"/>
        </w:rPr>
      </w:pPr>
      <w:r w:rsidRPr="00810E28">
        <w:rPr>
          <w:rFonts w:asciiTheme="minorEastAsia" w:hAnsiTheme="minorEastAsia" w:hint="eastAsia"/>
          <w:szCs w:val="21"/>
        </w:rPr>
        <w:t>・提案書類の作成枚数の制限については、提案事項ごとに(1)を確認すること。</w:t>
      </w:r>
    </w:p>
    <w:p w14:paraId="747BFB96" w14:textId="77777777" w:rsidR="00650C1B" w:rsidRPr="00810E28" w:rsidRDefault="00650C1B" w:rsidP="00650C1B">
      <w:pPr>
        <w:ind w:leftChars="600" w:left="1470" w:hangingChars="100" w:hanging="210"/>
        <w:rPr>
          <w:rFonts w:asciiTheme="minorEastAsia" w:hAnsiTheme="minorEastAsia"/>
          <w:szCs w:val="21"/>
        </w:rPr>
      </w:pPr>
      <w:r w:rsidRPr="00810E28">
        <w:rPr>
          <w:rFonts w:asciiTheme="minorEastAsia" w:hAnsiTheme="minorEastAsia" w:hint="eastAsia"/>
          <w:szCs w:val="21"/>
        </w:rPr>
        <w:t>・図等の使用も可とするが、主要な文字の大きさ（ポイント数）は11ポイント以上とする。なお、表紙や目次は、制限枚数に含まない。</w:t>
      </w:r>
    </w:p>
    <w:p w14:paraId="536F917E" w14:textId="77777777" w:rsidR="00650C1B" w:rsidRPr="00810E28" w:rsidRDefault="00650C1B" w:rsidP="00650C1B">
      <w:pPr>
        <w:ind w:left="567" w:firstLineChars="100" w:firstLine="210"/>
        <w:rPr>
          <w:rFonts w:asciiTheme="minorEastAsia" w:hAnsiTheme="minorEastAsia"/>
          <w:szCs w:val="21"/>
        </w:rPr>
      </w:pPr>
      <w:r w:rsidRPr="00810E28">
        <w:rPr>
          <w:rFonts w:asciiTheme="minorEastAsia" w:hAnsiTheme="minorEastAsia" w:hint="eastAsia"/>
          <w:szCs w:val="21"/>
        </w:rPr>
        <w:t>エ　応募金額提案書（様式９・Ａ４版）</w:t>
      </w:r>
    </w:p>
    <w:p w14:paraId="7A2D6D1B" w14:textId="77777777" w:rsidR="00650C1B" w:rsidRPr="00810E28" w:rsidRDefault="00650C1B" w:rsidP="00650C1B">
      <w:pPr>
        <w:ind w:leftChars="600" w:left="1470" w:hangingChars="100" w:hanging="210"/>
        <w:rPr>
          <w:rFonts w:asciiTheme="minorEastAsia" w:hAnsiTheme="minorEastAsia"/>
          <w:szCs w:val="21"/>
        </w:rPr>
      </w:pPr>
      <w:r w:rsidRPr="00810E28">
        <w:rPr>
          <w:rFonts w:asciiTheme="minorEastAsia" w:hAnsiTheme="minorEastAsia" w:hint="eastAsia"/>
          <w:szCs w:val="21"/>
        </w:rPr>
        <w:t>・業務項目ごとの合計値を記入すること。</w:t>
      </w:r>
    </w:p>
    <w:p w14:paraId="3BBF98F3" w14:textId="2BE8064E" w:rsidR="00650C1B" w:rsidRDefault="00650C1B" w:rsidP="00650C1B">
      <w:pPr>
        <w:ind w:leftChars="600" w:left="1470" w:hangingChars="100" w:hanging="210"/>
        <w:rPr>
          <w:rFonts w:asciiTheme="minorEastAsia" w:hAnsiTheme="minorEastAsia"/>
          <w:szCs w:val="21"/>
        </w:rPr>
      </w:pPr>
      <w:r w:rsidRPr="00810E28">
        <w:rPr>
          <w:rFonts w:asciiTheme="minorEastAsia" w:hAnsiTheme="minorEastAsia" w:hint="eastAsia"/>
          <w:szCs w:val="21"/>
        </w:rPr>
        <w:t>・業務項目（中項目）ごとに積算を行った積算内訳書（様式自由・Ａ４版）も添付すること。</w:t>
      </w:r>
    </w:p>
    <w:p w14:paraId="7F46A118" w14:textId="76D1FA4C" w:rsidR="007B3615" w:rsidRDefault="007B3615" w:rsidP="007B3615">
      <w:pPr>
        <w:rPr>
          <w:rFonts w:asciiTheme="minorEastAsia" w:hAnsiTheme="minorEastAsia"/>
          <w:szCs w:val="21"/>
        </w:rPr>
      </w:pPr>
      <w:r>
        <w:rPr>
          <w:rFonts w:asciiTheme="minorEastAsia" w:hAnsiTheme="minorEastAsia" w:hint="eastAsia"/>
          <w:szCs w:val="21"/>
        </w:rPr>
        <w:t xml:space="preserve">　　　 オ　</w:t>
      </w:r>
      <w:r w:rsidRPr="007B3615">
        <w:rPr>
          <w:rFonts w:asciiTheme="minorEastAsia" w:hAnsiTheme="minorEastAsia" w:hint="eastAsia"/>
          <w:szCs w:val="21"/>
        </w:rPr>
        <w:t>障害者雇用状況報告書の写し</w:t>
      </w:r>
      <w:r>
        <w:rPr>
          <w:rFonts w:asciiTheme="minorEastAsia" w:hAnsiTheme="minorEastAsia" w:hint="eastAsia"/>
          <w:szCs w:val="21"/>
        </w:rPr>
        <w:t>等（</w:t>
      </w:r>
      <w:r w:rsidRPr="007B3615">
        <w:rPr>
          <w:rFonts w:asciiTheme="minorEastAsia" w:hAnsiTheme="minorEastAsia" w:hint="eastAsia"/>
          <w:szCs w:val="21"/>
        </w:rPr>
        <w:t>障害者雇用状況報告書</w:t>
      </w:r>
      <w:r>
        <w:rPr>
          <w:rFonts w:asciiTheme="minorEastAsia" w:hAnsiTheme="minorEastAsia" w:hint="eastAsia"/>
          <w:szCs w:val="21"/>
        </w:rPr>
        <w:t>または様式1</w:t>
      </w:r>
      <w:r>
        <w:rPr>
          <w:rFonts w:asciiTheme="minorEastAsia" w:hAnsiTheme="minorEastAsia"/>
          <w:szCs w:val="21"/>
        </w:rPr>
        <w:t>1</w:t>
      </w:r>
      <w:r>
        <w:rPr>
          <w:rFonts w:asciiTheme="minorEastAsia" w:hAnsiTheme="minorEastAsia" w:hint="eastAsia"/>
          <w:szCs w:val="21"/>
        </w:rPr>
        <w:t>・Ａ４版）</w:t>
      </w:r>
    </w:p>
    <w:p w14:paraId="707C209B" w14:textId="704F3AEF" w:rsidR="007B3615" w:rsidRPr="00810E28" w:rsidRDefault="007B3615" w:rsidP="00A3609B">
      <w:pPr>
        <w:rPr>
          <w:rFonts w:asciiTheme="minorEastAsia" w:hAnsiTheme="minorEastAsia"/>
          <w:szCs w:val="21"/>
        </w:rPr>
      </w:pPr>
      <w:r>
        <w:rPr>
          <w:rFonts w:asciiTheme="minorEastAsia" w:hAnsiTheme="minorEastAsia" w:hint="eastAsia"/>
          <w:szCs w:val="21"/>
        </w:rPr>
        <w:t xml:space="preserve">　　　　　　・</w:t>
      </w:r>
      <w:r w:rsidR="008D340E" w:rsidRPr="008D340E">
        <w:rPr>
          <w:rFonts w:asciiTheme="minorEastAsia" w:hAnsiTheme="minorEastAsia" w:hint="eastAsia"/>
          <w:szCs w:val="21"/>
        </w:rPr>
        <w:t>共同企業体は全ての構成員分を提出</w:t>
      </w:r>
      <w:r w:rsidR="008D340E">
        <w:rPr>
          <w:rFonts w:asciiTheme="minorEastAsia" w:hAnsiTheme="minorEastAsia" w:hint="eastAsia"/>
          <w:szCs w:val="21"/>
        </w:rPr>
        <w:t>すること</w:t>
      </w:r>
      <w:r w:rsidR="008D340E" w:rsidRPr="008D340E">
        <w:rPr>
          <w:rFonts w:asciiTheme="minorEastAsia" w:hAnsiTheme="minorEastAsia" w:hint="eastAsia"/>
          <w:szCs w:val="21"/>
        </w:rPr>
        <w:t>。</w:t>
      </w:r>
    </w:p>
    <w:p w14:paraId="405B6ABC" w14:textId="77777777" w:rsidR="00650C1B" w:rsidRPr="00810E28" w:rsidRDefault="00650C1B" w:rsidP="00650C1B">
      <w:pPr>
        <w:ind w:left="567"/>
        <w:rPr>
          <w:rFonts w:asciiTheme="minorEastAsia" w:hAnsiTheme="minorEastAsia"/>
          <w:szCs w:val="21"/>
        </w:rPr>
      </w:pPr>
      <w:r w:rsidRPr="00810E28">
        <w:rPr>
          <w:rFonts w:asciiTheme="minorEastAsia" w:hAnsiTheme="minorEastAsia" w:hint="eastAsia"/>
          <w:szCs w:val="21"/>
        </w:rPr>
        <w:t>②留意事項</w:t>
      </w:r>
    </w:p>
    <w:p w14:paraId="0E1A7A94" w14:textId="78EF7368" w:rsidR="00650C1B" w:rsidRPr="00810E28" w:rsidRDefault="00650C1B" w:rsidP="00650C1B">
      <w:pPr>
        <w:ind w:firstLineChars="400" w:firstLine="840"/>
        <w:rPr>
          <w:rFonts w:asciiTheme="minorEastAsia" w:hAnsiTheme="minorEastAsia"/>
          <w:szCs w:val="21"/>
        </w:rPr>
      </w:pPr>
      <w:r w:rsidRPr="00810E28">
        <w:rPr>
          <w:rFonts w:asciiTheme="minorEastAsia" w:hAnsiTheme="minorEastAsia" w:hint="eastAsia"/>
          <w:szCs w:val="21"/>
        </w:rPr>
        <w:t>・提出部数は、原本１部・副本</w:t>
      </w:r>
      <w:r w:rsidR="00EC17C0">
        <w:rPr>
          <w:rFonts w:asciiTheme="minorEastAsia" w:hAnsiTheme="minorEastAsia" w:hint="eastAsia"/>
          <w:szCs w:val="21"/>
        </w:rPr>
        <w:t>６</w:t>
      </w:r>
      <w:r w:rsidRPr="00810E28">
        <w:rPr>
          <w:rFonts w:asciiTheme="minorEastAsia" w:hAnsiTheme="minorEastAsia" w:hint="eastAsia"/>
          <w:szCs w:val="21"/>
        </w:rPr>
        <w:t>部とする。</w:t>
      </w:r>
    </w:p>
    <w:p w14:paraId="28DD2FCC" w14:textId="77777777" w:rsidR="00650C1B" w:rsidRPr="00810E28" w:rsidRDefault="00650C1B" w:rsidP="00650C1B">
      <w:pPr>
        <w:ind w:leftChars="400" w:left="1050" w:hangingChars="100" w:hanging="210"/>
        <w:rPr>
          <w:rFonts w:asciiTheme="minorEastAsia" w:hAnsiTheme="minorEastAsia"/>
          <w:szCs w:val="21"/>
        </w:rPr>
      </w:pPr>
      <w:r w:rsidRPr="00810E28">
        <w:rPr>
          <w:rFonts w:asciiTheme="minorEastAsia" w:hAnsiTheme="minorEastAsia" w:hint="eastAsia"/>
          <w:szCs w:val="21"/>
        </w:rPr>
        <w:t>・</w:t>
      </w:r>
      <w:r w:rsidRPr="00810E28">
        <w:rPr>
          <w:rFonts w:ascii="ＭＳ 明朝" w:hAnsi="ＭＳ 明朝" w:hint="eastAsia"/>
          <w:u w:val="single"/>
        </w:rPr>
        <w:t>副本については、記名押印せず、応募者が特定できる箇所（応募者名・所在地・代表者名・ロゴマーク等）にはマスキングの処理を行うこと。</w:t>
      </w:r>
    </w:p>
    <w:p w14:paraId="487F6925" w14:textId="77777777" w:rsidR="00650C1B" w:rsidRPr="00810E28" w:rsidRDefault="00650C1B" w:rsidP="00650C1B">
      <w:pPr>
        <w:pStyle w:val="a7"/>
        <w:ind w:leftChars="0" w:left="567"/>
        <w:rPr>
          <w:rFonts w:asciiTheme="minorEastAsia" w:eastAsiaTheme="minorEastAsia" w:hAnsiTheme="minorEastAsia"/>
          <w:szCs w:val="21"/>
        </w:rPr>
      </w:pPr>
    </w:p>
    <w:p w14:paraId="5AF18795" w14:textId="77777777" w:rsidR="00650C1B" w:rsidRPr="00810E28" w:rsidRDefault="00650C1B" w:rsidP="00650C1B">
      <w:pPr>
        <w:pStyle w:val="a7"/>
        <w:numPr>
          <w:ilvl w:val="0"/>
          <w:numId w:val="18"/>
        </w:numPr>
        <w:ind w:leftChars="0" w:left="567" w:hanging="411"/>
        <w:rPr>
          <w:rFonts w:asciiTheme="minorEastAsia" w:eastAsiaTheme="minorEastAsia" w:hAnsiTheme="minorEastAsia"/>
          <w:szCs w:val="21"/>
        </w:rPr>
      </w:pPr>
      <w:r w:rsidRPr="00810E28">
        <w:rPr>
          <w:rFonts w:asciiTheme="minorEastAsia" w:eastAsiaTheme="minorEastAsia" w:hAnsiTheme="minorEastAsia" w:hint="eastAsia"/>
          <w:szCs w:val="21"/>
        </w:rPr>
        <w:t>提案参考資料</w:t>
      </w:r>
    </w:p>
    <w:p w14:paraId="7EEB427B" w14:textId="77777777" w:rsidR="00650C1B" w:rsidRPr="00810E28" w:rsidRDefault="00650C1B" w:rsidP="00650C1B">
      <w:pPr>
        <w:ind w:leftChars="200" w:left="420" w:firstLineChars="100" w:firstLine="210"/>
        <w:rPr>
          <w:rFonts w:asciiTheme="minorEastAsia" w:hAnsiTheme="minorEastAsia"/>
          <w:bCs/>
          <w:szCs w:val="21"/>
        </w:rPr>
      </w:pPr>
      <w:r w:rsidRPr="00810E28">
        <w:rPr>
          <w:rFonts w:asciiTheme="minorEastAsia" w:hAnsiTheme="minorEastAsia" w:hint="eastAsia"/>
          <w:bCs/>
          <w:szCs w:val="21"/>
        </w:rPr>
        <w:t>企画提案にあたっては、ＩＲ整備法、関係政省令及び「特定複合観光施設区域の整備のための基本的な方針」等を遵守するとともに、特に、本業務に関連する下記の資料等を踏まえること。</w:t>
      </w:r>
    </w:p>
    <w:p w14:paraId="3389E7C8" w14:textId="19A32552" w:rsidR="00650C1B" w:rsidRPr="00810E28" w:rsidRDefault="00650C1B" w:rsidP="00650C1B">
      <w:pPr>
        <w:pStyle w:val="a7"/>
        <w:numPr>
          <w:ilvl w:val="0"/>
          <w:numId w:val="10"/>
        </w:numPr>
        <w:ind w:leftChars="0" w:left="902" w:hanging="335"/>
        <w:rPr>
          <w:rFonts w:asciiTheme="minorEastAsia" w:eastAsiaTheme="minorEastAsia" w:hAnsiTheme="minorEastAsia"/>
          <w:bCs/>
          <w:szCs w:val="21"/>
        </w:rPr>
      </w:pPr>
      <w:r w:rsidRPr="00810E28">
        <w:rPr>
          <w:rFonts w:asciiTheme="minorEastAsia" w:eastAsiaTheme="minorEastAsia" w:hAnsiTheme="minorEastAsia" w:hint="eastAsia"/>
        </w:rPr>
        <w:t>大阪・夢洲地区特定複合観光施設区域の整備に関する計画（令和</w:t>
      </w:r>
      <w:r w:rsidR="00612362">
        <w:rPr>
          <w:rFonts w:asciiTheme="minorEastAsia" w:eastAsiaTheme="minorEastAsia" w:hAnsiTheme="minorEastAsia" w:hint="eastAsia"/>
        </w:rPr>
        <w:t>６</w:t>
      </w:r>
      <w:r w:rsidRPr="00810E28">
        <w:rPr>
          <w:rFonts w:asciiTheme="minorEastAsia" w:eastAsiaTheme="minorEastAsia" w:hAnsiTheme="minorEastAsia" w:hint="eastAsia"/>
        </w:rPr>
        <w:t>年４月）</w:t>
      </w:r>
    </w:p>
    <w:p w14:paraId="4C8DC211" w14:textId="4BF52A0D" w:rsidR="00650C1B" w:rsidRPr="00612362" w:rsidRDefault="00612362" w:rsidP="00650C1B">
      <w:pPr>
        <w:pStyle w:val="a7"/>
        <w:ind w:leftChars="0" w:left="567" w:firstLine="335"/>
        <w:rPr>
          <w:rStyle w:val="a8"/>
          <w:rFonts w:asciiTheme="minorEastAsia" w:eastAsiaTheme="minorEastAsia" w:hAnsiTheme="minorEastAsia"/>
          <w:bCs/>
          <w:szCs w:val="21"/>
        </w:rPr>
      </w:pPr>
      <w:r>
        <w:rPr>
          <w:rFonts w:asciiTheme="minorEastAsia" w:eastAsiaTheme="minorEastAsia" w:hAnsiTheme="minorEastAsia"/>
        </w:rPr>
        <w:fldChar w:fldCharType="begin"/>
      </w:r>
      <w:r>
        <w:rPr>
          <w:rFonts w:asciiTheme="minorEastAsia" w:eastAsiaTheme="minorEastAsia" w:hAnsiTheme="minorEastAsia"/>
        </w:rPr>
        <w:instrText xml:space="preserve"> HYPERLINK "https://www.pref.osaka.lg.jp/documents/11241/kuikiseibikeikaku_202404.pdf" </w:instrText>
      </w:r>
      <w:r>
        <w:rPr>
          <w:rFonts w:asciiTheme="minorEastAsia" w:eastAsiaTheme="minorEastAsia" w:hAnsiTheme="minorEastAsia"/>
        </w:rPr>
        <w:fldChar w:fldCharType="separate"/>
      </w:r>
      <w:r w:rsidR="00650C1B" w:rsidRPr="00612362">
        <w:rPr>
          <w:rStyle w:val="a8"/>
          <w:rFonts w:asciiTheme="minorEastAsia" w:eastAsiaTheme="minorEastAsia" w:hAnsiTheme="minorEastAsia"/>
        </w:rPr>
        <w:t>kuikiseibikeikaku_202</w:t>
      </w:r>
      <w:r>
        <w:rPr>
          <w:rStyle w:val="a8"/>
          <w:rFonts w:asciiTheme="minorEastAsia" w:eastAsiaTheme="minorEastAsia" w:hAnsiTheme="minorEastAsia"/>
        </w:rPr>
        <w:t>4</w:t>
      </w:r>
      <w:r w:rsidR="00650C1B" w:rsidRPr="00612362">
        <w:rPr>
          <w:rStyle w:val="a8"/>
          <w:rFonts w:asciiTheme="minorEastAsia" w:eastAsiaTheme="minorEastAsia" w:hAnsiTheme="minorEastAsia"/>
        </w:rPr>
        <w:t>04.pdf (osaka.lg.jp)</w:t>
      </w:r>
    </w:p>
    <w:p w14:paraId="39C66A46" w14:textId="385990D1" w:rsidR="00612362" w:rsidRPr="00810E28" w:rsidRDefault="00612362" w:rsidP="00612362">
      <w:pPr>
        <w:pStyle w:val="a7"/>
        <w:numPr>
          <w:ilvl w:val="0"/>
          <w:numId w:val="10"/>
        </w:numPr>
        <w:ind w:leftChars="0" w:left="902" w:hanging="335"/>
        <w:rPr>
          <w:rFonts w:asciiTheme="minorEastAsia" w:eastAsiaTheme="minorEastAsia" w:hAnsiTheme="minorEastAsia"/>
          <w:bCs/>
          <w:szCs w:val="21"/>
        </w:rPr>
      </w:pPr>
      <w:r>
        <w:rPr>
          <w:rFonts w:asciiTheme="minorEastAsia" w:hAnsiTheme="minorEastAsia"/>
        </w:rPr>
        <w:fldChar w:fldCharType="end"/>
      </w:r>
      <w:r w:rsidRPr="00612362">
        <w:rPr>
          <w:rFonts w:asciiTheme="minorEastAsia" w:eastAsiaTheme="minorEastAsia" w:hAnsiTheme="minorEastAsia" w:hint="eastAsia"/>
        </w:rPr>
        <w:t>大阪・夢洲地区特定複合観光施設設置運営事業</w:t>
      </w:r>
      <w:r>
        <w:rPr>
          <w:rFonts w:asciiTheme="minorEastAsia" w:eastAsiaTheme="minorEastAsia" w:hAnsiTheme="minorEastAsia" w:hint="eastAsia"/>
        </w:rPr>
        <w:t xml:space="preserve">　</w:t>
      </w:r>
      <w:r w:rsidRPr="00612362">
        <w:rPr>
          <w:rFonts w:asciiTheme="minorEastAsia" w:eastAsiaTheme="minorEastAsia" w:hAnsiTheme="minorEastAsia" w:hint="eastAsia"/>
        </w:rPr>
        <w:t>モニタリング基本計画</w:t>
      </w:r>
      <w:r w:rsidRPr="00810E28">
        <w:rPr>
          <w:rFonts w:asciiTheme="minorEastAsia" w:eastAsiaTheme="minorEastAsia" w:hAnsiTheme="minorEastAsia" w:hint="eastAsia"/>
        </w:rPr>
        <w:t>（令和</w:t>
      </w:r>
      <w:r>
        <w:rPr>
          <w:rFonts w:asciiTheme="minorEastAsia" w:eastAsiaTheme="minorEastAsia" w:hAnsiTheme="minorEastAsia" w:hint="eastAsia"/>
        </w:rPr>
        <w:t>５</w:t>
      </w:r>
      <w:r w:rsidRPr="00810E28">
        <w:rPr>
          <w:rFonts w:asciiTheme="minorEastAsia" w:eastAsiaTheme="minorEastAsia" w:hAnsiTheme="minorEastAsia" w:hint="eastAsia"/>
        </w:rPr>
        <w:t>年</w:t>
      </w:r>
      <w:r>
        <w:rPr>
          <w:rFonts w:asciiTheme="minorEastAsia" w:eastAsiaTheme="minorEastAsia" w:hAnsiTheme="minorEastAsia" w:hint="eastAsia"/>
        </w:rPr>
        <w:t>９</w:t>
      </w:r>
      <w:r w:rsidRPr="00810E28">
        <w:rPr>
          <w:rFonts w:asciiTheme="minorEastAsia" w:eastAsiaTheme="minorEastAsia" w:hAnsiTheme="minorEastAsia" w:hint="eastAsia"/>
        </w:rPr>
        <w:t>月）</w:t>
      </w:r>
    </w:p>
    <w:p w14:paraId="0BE7D59A" w14:textId="2ADBE449" w:rsidR="00612362" w:rsidRPr="00612362" w:rsidRDefault="00612362" w:rsidP="00612362">
      <w:pPr>
        <w:pStyle w:val="a7"/>
        <w:ind w:leftChars="0" w:left="567" w:firstLine="335"/>
        <w:rPr>
          <w:rStyle w:val="a8"/>
          <w:rFonts w:asciiTheme="minorEastAsia" w:eastAsiaTheme="minorEastAsia" w:hAnsiTheme="minorEastAsia"/>
          <w:bCs/>
          <w:szCs w:val="21"/>
        </w:rPr>
      </w:pPr>
      <w:r>
        <w:rPr>
          <w:rFonts w:asciiTheme="minorEastAsia" w:eastAsiaTheme="minorEastAsia" w:hAnsiTheme="minorEastAsia"/>
        </w:rPr>
        <w:fldChar w:fldCharType="begin"/>
      </w:r>
      <w:r>
        <w:rPr>
          <w:rFonts w:asciiTheme="minorEastAsia" w:eastAsiaTheme="minorEastAsia" w:hAnsiTheme="minorEastAsia"/>
        </w:rPr>
        <w:instrText>HYPERLINK "https://www.pref.osaka.lg.jp/documents/63791/monitaringkihonkeikaku.pdf"</w:instrText>
      </w:r>
      <w:r>
        <w:rPr>
          <w:rFonts w:asciiTheme="minorEastAsia" w:eastAsiaTheme="minorEastAsia" w:hAnsiTheme="minorEastAsia"/>
        </w:rPr>
        <w:fldChar w:fldCharType="separate"/>
      </w:r>
      <w:r w:rsidRPr="00612362">
        <w:rPr>
          <w:rStyle w:val="a8"/>
          <w:rFonts w:asciiTheme="minorEastAsia" w:eastAsiaTheme="minorEastAsia" w:hAnsiTheme="minorEastAsia"/>
        </w:rPr>
        <w:t>monitaringkihonkeikaku</w:t>
      </w:r>
      <w:r w:rsidRPr="003458FF">
        <w:rPr>
          <w:rStyle w:val="a8"/>
          <w:rFonts w:asciiTheme="minorEastAsia" w:eastAsiaTheme="minorEastAsia" w:hAnsiTheme="minorEastAsia"/>
        </w:rPr>
        <w:t>.pdf (osaka.lg.jp)</w:t>
      </w:r>
    </w:p>
    <w:p w14:paraId="375AEEF2" w14:textId="7D74EE1B" w:rsidR="00612362" w:rsidRPr="00810E28" w:rsidRDefault="00612362" w:rsidP="00612362">
      <w:pPr>
        <w:pStyle w:val="a7"/>
        <w:numPr>
          <w:ilvl w:val="0"/>
          <w:numId w:val="10"/>
        </w:numPr>
        <w:ind w:leftChars="0" w:left="902" w:hanging="335"/>
        <w:rPr>
          <w:rFonts w:asciiTheme="minorEastAsia" w:eastAsiaTheme="minorEastAsia" w:hAnsiTheme="minorEastAsia"/>
          <w:bCs/>
          <w:szCs w:val="21"/>
        </w:rPr>
      </w:pPr>
      <w:r>
        <w:rPr>
          <w:rFonts w:asciiTheme="minorEastAsia" w:hAnsiTheme="minorEastAsia"/>
        </w:rPr>
        <w:fldChar w:fldCharType="end"/>
      </w:r>
      <w:r w:rsidRPr="00612362">
        <w:rPr>
          <w:rFonts w:asciiTheme="minorEastAsia" w:eastAsiaTheme="minorEastAsia" w:hAnsiTheme="minorEastAsia" w:hint="eastAsia"/>
        </w:rPr>
        <w:t>大阪・夢洲地区特定複合観光施設設置運営事業　モニタリング実施計画（設計・建設等）</w:t>
      </w:r>
      <w:r w:rsidRPr="00810E28">
        <w:rPr>
          <w:rFonts w:asciiTheme="minorEastAsia" w:eastAsiaTheme="minorEastAsia" w:hAnsiTheme="minorEastAsia" w:hint="eastAsia"/>
        </w:rPr>
        <w:t>（令和</w:t>
      </w:r>
      <w:r>
        <w:rPr>
          <w:rFonts w:asciiTheme="minorEastAsia" w:eastAsiaTheme="minorEastAsia" w:hAnsiTheme="minorEastAsia" w:hint="eastAsia"/>
        </w:rPr>
        <w:t>６</w:t>
      </w:r>
      <w:r w:rsidRPr="00810E28">
        <w:rPr>
          <w:rFonts w:asciiTheme="minorEastAsia" w:eastAsiaTheme="minorEastAsia" w:hAnsiTheme="minorEastAsia" w:hint="eastAsia"/>
        </w:rPr>
        <w:t>年</w:t>
      </w:r>
      <w:r>
        <w:rPr>
          <w:rFonts w:asciiTheme="minorEastAsia" w:eastAsiaTheme="minorEastAsia" w:hAnsiTheme="minorEastAsia" w:hint="eastAsia"/>
        </w:rPr>
        <w:t>３</w:t>
      </w:r>
      <w:r w:rsidRPr="00810E28">
        <w:rPr>
          <w:rFonts w:asciiTheme="minorEastAsia" w:eastAsiaTheme="minorEastAsia" w:hAnsiTheme="minorEastAsia" w:hint="eastAsia"/>
        </w:rPr>
        <w:t>月）</w:t>
      </w:r>
    </w:p>
    <w:p w14:paraId="368D8B36" w14:textId="49C9AC33" w:rsidR="00612362" w:rsidRPr="00612362" w:rsidRDefault="00612362" w:rsidP="00612362">
      <w:pPr>
        <w:pStyle w:val="a7"/>
        <w:ind w:leftChars="0" w:left="567" w:firstLine="335"/>
        <w:rPr>
          <w:rStyle w:val="a8"/>
          <w:rFonts w:asciiTheme="minorEastAsia" w:eastAsiaTheme="minorEastAsia" w:hAnsiTheme="minorEastAsia"/>
          <w:bCs/>
          <w:szCs w:val="21"/>
        </w:rPr>
      </w:pPr>
      <w:r>
        <w:rPr>
          <w:rFonts w:asciiTheme="minorEastAsia" w:eastAsiaTheme="minorEastAsia" w:hAnsiTheme="minorEastAsia"/>
        </w:rPr>
        <w:lastRenderedPageBreak/>
        <w:fldChar w:fldCharType="begin"/>
      </w:r>
      <w:r>
        <w:rPr>
          <w:rFonts w:asciiTheme="minorEastAsia" w:eastAsiaTheme="minorEastAsia" w:hAnsiTheme="minorEastAsia"/>
        </w:rPr>
        <w:instrText>HYPERLINK "https://www.pref.osaka.lg.jp/documents/63791/monitaringjissikeikaku.pdf"</w:instrText>
      </w:r>
      <w:r>
        <w:rPr>
          <w:rFonts w:asciiTheme="minorEastAsia" w:eastAsiaTheme="minorEastAsia" w:hAnsiTheme="minorEastAsia"/>
        </w:rPr>
        <w:fldChar w:fldCharType="separate"/>
      </w:r>
      <w:r w:rsidRPr="00612362">
        <w:rPr>
          <w:rStyle w:val="a8"/>
          <w:rFonts w:asciiTheme="minorEastAsia" w:eastAsiaTheme="minorEastAsia" w:hAnsiTheme="minorEastAsia"/>
        </w:rPr>
        <w:t>monitaringjissikeikaku</w:t>
      </w:r>
      <w:r w:rsidRPr="003458FF">
        <w:rPr>
          <w:rStyle w:val="a8"/>
          <w:rFonts w:asciiTheme="minorEastAsia" w:eastAsiaTheme="minorEastAsia" w:hAnsiTheme="minorEastAsia"/>
        </w:rPr>
        <w:t>.pdf (osaka.lg.jp)</w:t>
      </w:r>
    </w:p>
    <w:p w14:paraId="0377FB05" w14:textId="5991C5B7" w:rsidR="00650C1B" w:rsidRPr="00810E28" w:rsidRDefault="00612362" w:rsidP="00600390">
      <w:pPr>
        <w:rPr>
          <w:rFonts w:asciiTheme="minorEastAsia" w:hAnsiTheme="minorEastAsia"/>
          <w:szCs w:val="21"/>
        </w:rPr>
      </w:pPr>
      <w:r>
        <w:rPr>
          <w:rFonts w:asciiTheme="minorEastAsia" w:hAnsiTheme="minorEastAsia" w:cs="Times New Roman"/>
          <w:spacing w:val="2"/>
          <w:kern w:val="0"/>
          <w:szCs w:val="20"/>
        </w:rPr>
        <w:fldChar w:fldCharType="end"/>
      </w:r>
    </w:p>
    <w:p w14:paraId="322D6F21" w14:textId="17A3759D" w:rsidR="000E5B50" w:rsidRPr="00810E28" w:rsidRDefault="00E42AF9" w:rsidP="000E5B50">
      <w:pPr>
        <w:widowControl/>
        <w:jc w:val="left"/>
        <w:rPr>
          <w:rFonts w:asciiTheme="majorEastAsia" w:eastAsiaTheme="majorEastAsia" w:hAnsiTheme="majorEastAsia"/>
          <w:b/>
          <w:szCs w:val="21"/>
        </w:rPr>
      </w:pPr>
      <w:r w:rsidRPr="00810E28">
        <w:rPr>
          <w:rFonts w:asciiTheme="majorEastAsia" w:eastAsiaTheme="majorEastAsia" w:hAnsiTheme="majorEastAsia" w:hint="eastAsia"/>
          <w:b/>
          <w:szCs w:val="21"/>
        </w:rPr>
        <w:t>３</w:t>
      </w:r>
      <w:r w:rsidR="000E5B50" w:rsidRPr="00810E28">
        <w:rPr>
          <w:rFonts w:asciiTheme="majorEastAsia" w:eastAsiaTheme="majorEastAsia" w:hAnsiTheme="majorEastAsia" w:hint="eastAsia"/>
          <w:b/>
          <w:szCs w:val="21"/>
        </w:rPr>
        <w:t>．業務</w:t>
      </w:r>
      <w:r w:rsidR="00FB5D2F" w:rsidRPr="00810E28">
        <w:rPr>
          <w:rFonts w:asciiTheme="majorEastAsia" w:eastAsiaTheme="majorEastAsia" w:hAnsiTheme="majorEastAsia" w:hint="eastAsia"/>
          <w:b/>
          <w:szCs w:val="21"/>
        </w:rPr>
        <w:t>の</w:t>
      </w:r>
      <w:r w:rsidR="00945DD3" w:rsidRPr="00810E28">
        <w:rPr>
          <w:rFonts w:asciiTheme="majorEastAsia" w:eastAsiaTheme="majorEastAsia" w:hAnsiTheme="majorEastAsia" w:hint="eastAsia"/>
          <w:b/>
          <w:szCs w:val="21"/>
        </w:rPr>
        <w:t>着手</w:t>
      </w:r>
    </w:p>
    <w:p w14:paraId="140D04E8" w14:textId="08003E76" w:rsidR="000E5B50" w:rsidRPr="00810E28" w:rsidRDefault="00945DD3" w:rsidP="00C82FD0">
      <w:pPr>
        <w:pStyle w:val="a7"/>
        <w:widowControl/>
        <w:numPr>
          <w:ilvl w:val="0"/>
          <w:numId w:val="11"/>
        </w:numPr>
        <w:autoSpaceDE/>
        <w:autoSpaceDN/>
        <w:spacing w:line="240" w:lineRule="auto"/>
        <w:ind w:leftChars="0"/>
        <w:jc w:val="left"/>
        <w:rPr>
          <w:rFonts w:asciiTheme="minorEastAsia" w:hAnsiTheme="minorEastAsia"/>
          <w:szCs w:val="21"/>
        </w:rPr>
      </w:pPr>
      <w:r w:rsidRPr="00810E28">
        <w:rPr>
          <w:rFonts w:asciiTheme="minorEastAsia" w:hAnsiTheme="minorEastAsia" w:hint="eastAsia"/>
          <w:szCs w:val="21"/>
        </w:rPr>
        <w:t>受託者は</w:t>
      </w:r>
      <w:r w:rsidR="000E5B50" w:rsidRPr="00810E28">
        <w:rPr>
          <w:rFonts w:asciiTheme="minorEastAsia" w:hAnsiTheme="minorEastAsia" w:hint="eastAsia"/>
          <w:szCs w:val="21"/>
        </w:rPr>
        <w:t>、</w:t>
      </w:r>
      <w:r w:rsidR="00BE6655" w:rsidRPr="00810E28">
        <w:rPr>
          <w:rFonts w:asciiTheme="minorEastAsia" w:hAnsiTheme="minorEastAsia" w:hint="eastAsia"/>
          <w:szCs w:val="21"/>
        </w:rPr>
        <w:t>各</w:t>
      </w:r>
      <w:r w:rsidR="003E67BF" w:rsidRPr="00810E28">
        <w:rPr>
          <w:rFonts w:asciiTheme="minorEastAsia" w:hAnsiTheme="minorEastAsia" w:hint="eastAsia"/>
          <w:szCs w:val="21"/>
        </w:rPr>
        <w:t>年度</w:t>
      </w:r>
      <w:r w:rsidR="009A0484" w:rsidRPr="00810E28">
        <w:rPr>
          <w:rFonts w:asciiTheme="minorEastAsia" w:hAnsiTheme="minorEastAsia" w:hint="eastAsia"/>
          <w:szCs w:val="21"/>
        </w:rPr>
        <w:t>の業務着手前に、都度、</w:t>
      </w:r>
      <w:r w:rsidR="00304097" w:rsidRPr="00810E28">
        <w:rPr>
          <w:rFonts w:asciiTheme="minorEastAsia" w:hAnsiTheme="minorEastAsia" w:hint="eastAsia"/>
          <w:szCs w:val="21"/>
        </w:rPr>
        <w:t>業務</w:t>
      </w:r>
      <w:r w:rsidR="00542398" w:rsidRPr="00810E28">
        <w:rPr>
          <w:rFonts w:asciiTheme="minorEastAsia" w:hAnsiTheme="minorEastAsia" w:hint="eastAsia"/>
          <w:szCs w:val="21"/>
        </w:rPr>
        <w:t>実施計画</w:t>
      </w:r>
      <w:r w:rsidR="000E5B50" w:rsidRPr="00810E28">
        <w:rPr>
          <w:rFonts w:asciiTheme="minorEastAsia" w:hAnsiTheme="minorEastAsia" w:hint="eastAsia"/>
          <w:szCs w:val="21"/>
        </w:rPr>
        <w:t>を作成</w:t>
      </w:r>
      <w:r w:rsidR="009A0484" w:rsidRPr="00810E28">
        <w:rPr>
          <w:rFonts w:asciiTheme="minorEastAsia" w:hAnsiTheme="minorEastAsia" w:hint="eastAsia"/>
          <w:szCs w:val="21"/>
        </w:rPr>
        <w:t>・</w:t>
      </w:r>
      <w:r w:rsidR="000E5B50" w:rsidRPr="00810E28">
        <w:rPr>
          <w:rFonts w:asciiTheme="minorEastAsia" w:hAnsiTheme="minorEastAsia" w:hint="eastAsia"/>
          <w:szCs w:val="21"/>
        </w:rPr>
        <w:t>提出</w:t>
      </w:r>
      <w:r w:rsidR="009A0484" w:rsidRPr="00810E28">
        <w:rPr>
          <w:rFonts w:asciiTheme="minorEastAsia" w:hAnsiTheme="minorEastAsia" w:hint="eastAsia"/>
          <w:szCs w:val="21"/>
        </w:rPr>
        <w:t>し、</w:t>
      </w:r>
      <w:r w:rsidRPr="00810E28">
        <w:rPr>
          <w:rFonts w:asciiTheme="minorEastAsia" w:hAnsiTheme="minorEastAsia" w:hint="eastAsia"/>
          <w:szCs w:val="21"/>
        </w:rPr>
        <w:t>発注者の</w:t>
      </w:r>
      <w:r w:rsidR="009A0484" w:rsidRPr="00810E28">
        <w:rPr>
          <w:rFonts w:asciiTheme="minorEastAsia" w:hAnsiTheme="minorEastAsia" w:hint="eastAsia"/>
          <w:szCs w:val="21"/>
        </w:rPr>
        <w:t>承認を受けること。</w:t>
      </w:r>
      <w:r w:rsidR="00C85C1E" w:rsidRPr="00810E28">
        <w:rPr>
          <w:rFonts w:asciiTheme="minorEastAsia" w:hAnsiTheme="minorEastAsia" w:hint="eastAsia"/>
          <w:szCs w:val="21"/>
        </w:rPr>
        <w:t>なお、業務実施計画の作成にあたっては、発注者と事前に十分協議すること。</w:t>
      </w:r>
    </w:p>
    <w:p w14:paraId="2261367B" w14:textId="77777777" w:rsidR="00025767" w:rsidRPr="00810E28" w:rsidRDefault="00025767" w:rsidP="00120D7B">
      <w:pPr>
        <w:rPr>
          <w:rFonts w:asciiTheme="minorEastAsia" w:hAnsiTheme="minorEastAsia"/>
          <w:szCs w:val="21"/>
        </w:rPr>
      </w:pPr>
    </w:p>
    <w:p w14:paraId="298E5583" w14:textId="2128BE38" w:rsidR="00251EA7" w:rsidRPr="00810E28" w:rsidRDefault="00E42AF9" w:rsidP="00251EA7">
      <w:pPr>
        <w:rPr>
          <w:rFonts w:asciiTheme="majorEastAsia" w:eastAsiaTheme="majorEastAsia" w:hAnsiTheme="majorEastAsia"/>
          <w:b/>
          <w:szCs w:val="21"/>
        </w:rPr>
      </w:pPr>
      <w:r w:rsidRPr="00810E28">
        <w:rPr>
          <w:rFonts w:asciiTheme="majorEastAsia" w:eastAsiaTheme="majorEastAsia" w:hAnsiTheme="majorEastAsia" w:hint="eastAsia"/>
          <w:b/>
          <w:szCs w:val="21"/>
        </w:rPr>
        <w:t>４</w:t>
      </w:r>
      <w:r w:rsidR="00251EA7" w:rsidRPr="00810E28">
        <w:rPr>
          <w:rFonts w:asciiTheme="majorEastAsia" w:eastAsiaTheme="majorEastAsia" w:hAnsiTheme="majorEastAsia" w:hint="eastAsia"/>
          <w:b/>
          <w:szCs w:val="21"/>
        </w:rPr>
        <w:t>．成果</w:t>
      </w:r>
      <w:r w:rsidR="00B627BB" w:rsidRPr="00810E28">
        <w:rPr>
          <w:rFonts w:asciiTheme="majorEastAsia" w:eastAsiaTheme="majorEastAsia" w:hAnsiTheme="majorEastAsia" w:hint="eastAsia"/>
          <w:b/>
          <w:szCs w:val="21"/>
        </w:rPr>
        <w:t>品</w:t>
      </w:r>
      <w:r w:rsidR="00F47AA4" w:rsidRPr="00810E28">
        <w:rPr>
          <w:rFonts w:asciiTheme="majorEastAsia" w:eastAsiaTheme="majorEastAsia" w:hAnsiTheme="majorEastAsia" w:hint="eastAsia"/>
          <w:b/>
          <w:szCs w:val="21"/>
        </w:rPr>
        <w:t>等</w:t>
      </w:r>
    </w:p>
    <w:p w14:paraId="30AFB7DC" w14:textId="05852EA7" w:rsidR="00246191" w:rsidRPr="00810E28" w:rsidRDefault="00246191" w:rsidP="00246191">
      <w:pPr>
        <w:pStyle w:val="a7"/>
        <w:widowControl/>
        <w:numPr>
          <w:ilvl w:val="0"/>
          <w:numId w:val="13"/>
        </w:numPr>
        <w:autoSpaceDE/>
        <w:autoSpaceDN/>
        <w:spacing w:line="240" w:lineRule="auto"/>
        <w:ind w:leftChars="0"/>
        <w:jc w:val="left"/>
        <w:rPr>
          <w:rFonts w:asciiTheme="minorEastAsia" w:hAnsiTheme="minorEastAsia"/>
          <w:szCs w:val="21"/>
        </w:rPr>
      </w:pPr>
      <w:r w:rsidRPr="00810E28">
        <w:rPr>
          <w:rFonts w:asciiTheme="minorEastAsia" w:hAnsiTheme="minorEastAsia" w:hint="eastAsia"/>
          <w:szCs w:val="21"/>
        </w:rPr>
        <w:t>業務完了報告書（年度ごと）</w:t>
      </w:r>
    </w:p>
    <w:p w14:paraId="602D3E39" w14:textId="14E4D9D2" w:rsidR="00246191" w:rsidRPr="00810E28" w:rsidRDefault="00246191" w:rsidP="00246191">
      <w:pPr>
        <w:widowControl/>
        <w:ind w:firstLineChars="300" w:firstLine="630"/>
        <w:jc w:val="left"/>
        <w:rPr>
          <w:rFonts w:asciiTheme="minorEastAsia" w:hAnsiTheme="minorEastAsia"/>
          <w:szCs w:val="21"/>
        </w:rPr>
      </w:pPr>
      <w:r w:rsidRPr="00810E28">
        <w:rPr>
          <w:rFonts w:asciiTheme="minorEastAsia" w:hAnsiTheme="minorEastAsia" w:hint="eastAsia"/>
          <w:szCs w:val="21"/>
        </w:rPr>
        <w:t>・提出部数</w:t>
      </w:r>
      <w:r w:rsidR="0006733F" w:rsidRPr="00810E28">
        <w:rPr>
          <w:rFonts w:asciiTheme="minorEastAsia" w:hAnsiTheme="minorEastAsia" w:hint="eastAsia"/>
          <w:szCs w:val="21"/>
        </w:rPr>
        <w:t>：</w:t>
      </w:r>
      <w:r w:rsidR="0006733F" w:rsidRPr="00810E28">
        <w:rPr>
          <w:rFonts w:ascii="ＭＳ 明朝" w:hAnsi="ＭＳ 明朝" w:hint="eastAsia"/>
        </w:rPr>
        <w:t>原本１部、副本</w:t>
      </w:r>
      <w:r w:rsidR="00220ED7">
        <w:rPr>
          <w:rFonts w:ascii="ＭＳ 明朝" w:hAnsi="ＭＳ 明朝" w:hint="eastAsia"/>
        </w:rPr>
        <w:t>３</w:t>
      </w:r>
      <w:r w:rsidR="0006733F" w:rsidRPr="00810E28">
        <w:rPr>
          <w:rFonts w:ascii="ＭＳ 明朝" w:hAnsi="ＭＳ 明朝" w:hint="eastAsia"/>
        </w:rPr>
        <w:t>部</w:t>
      </w:r>
      <w:r w:rsidRPr="00810E28">
        <w:rPr>
          <w:rFonts w:asciiTheme="minorEastAsia" w:hAnsiTheme="minorEastAsia" w:hint="eastAsia"/>
          <w:szCs w:val="21"/>
        </w:rPr>
        <w:t>（A4版、</w:t>
      </w:r>
      <w:r w:rsidRPr="00810E28">
        <w:rPr>
          <w:rFonts w:asciiTheme="minorEastAsia" w:hAnsiTheme="minorEastAsia" w:hint="eastAsia"/>
          <w:bCs/>
          <w:szCs w:val="21"/>
        </w:rPr>
        <w:t>縦型、横書き、左綴じ）</w:t>
      </w:r>
    </w:p>
    <w:p w14:paraId="5E335953" w14:textId="48D5F491" w:rsidR="00246191" w:rsidRPr="00810E28" w:rsidRDefault="00246191" w:rsidP="003B7BAB">
      <w:pPr>
        <w:widowControl/>
        <w:ind w:leftChars="300" w:left="840" w:hangingChars="100" w:hanging="210"/>
        <w:jc w:val="left"/>
        <w:rPr>
          <w:rFonts w:asciiTheme="minorEastAsia" w:hAnsiTheme="minorEastAsia"/>
          <w:szCs w:val="21"/>
        </w:rPr>
      </w:pPr>
      <w:r w:rsidRPr="00810E28">
        <w:rPr>
          <w:rFonts w:asciiTheme="minorEastAsia" w:hAnsiTheme="minorEastAsia" w:hint="eastAsia"/>
          <w:szCs w:val="21"/>
        </w:rPr>
        <w:t>・</w:t>
      </w:r>
      <w:r w:rsidRPr="00810E28">
        <w:rPr>
          <w:rFonts w:asciiTheme="minorEastAsia" w:hAnsiTheme="minorEastAsia" w:hint="eastAsia"/>
          <w:szCs w:val="21"/>
          <w:u w:val="single"/>
        </w:rPr>
        <w:t>毎年度の業務完了後</w:t>
      </w:r>
      <w:r w:rsidR="0006733F" w:rsidRPr="00810E28">
        <w:rPr>
          <w:rFonts w:asciiTheme="minorEastAsia" w:hAnsiTheme="minorEastAsia" w:hint="eastAsia"/>
          <w:szCs w:val="21"/>
          <w:u w:val="single"/>
        </w:rPr>
        <w:t>、速やかに業務及び</w:t>
      </w:r>
      <w:r w:rsidR="00BE6655" w:rsidRPr="00810E28">
        <w:rPr>
          <w:rFonts w:asciiTheme="minorEastAsia" w:hAnsiTheme="minorEastAsia" w:hint="eastAsia"/>
          <w:szCs w:val="21"/>
          <w:u w:val="single"/>
        </w:rPr>
        <w:t>精算</w:t>
      </w:r>
      <w:r w:rsidR="0006733F" w:rsidRPr="00810E28">
        <w:rPr>
          <w:rFonts w:asciiTheme="minorEastAsia" w:hAnsiTheme="minorEastAsia" w:hint="eastAsia"/>
          <w:szCs w:val="21"/>
          <w:u w:val="single"/>
        </w:rPr>
        <w:t>内容がわかる書類を発注者に提出すること</w:t>
      </w:r>
      <w:r w:rsidRPr="00810E28">
        <w:rPr>
          <w:rFonts w:asciiTheme="minorEastAsia" w:hAnsiTheme="minorEastAsia" w:hint="eastAsia"/>
          <w:szCs w:val="21"/>
        </w:rPr>
        <w:t>。</w:t>
      </w:r>
    </w:p>
    <w:p w14:paraId="72F69B64" w14:textId="77777777" w:rsidR="00246191" w:rsidRPr="00810E28" w:rsidRDefault="00246191" w:rsidP="00246191">
      <w:pPr>
        <w:widowControl/>
        <w:ind w:leftChars="300" w:left="840" w:hangingChars="100" w:hanging="210"/>
        <w:jc w:val="left"/>
        <w:rPr>
          <w:rFonts w:asciiTheme="minorEastAsia" w:hAnsiTheme="minorEastAsia"/>
          <w:szCs w:val="21"/>
        </w:rPr>
      </w:pPr>
    </w:p>
    <w:p w14:paraId="15270DB4" w14:textId="00DD3513" w:rsidR="00246191" w:rsidRPr="00810E28" w:rsidRDefault="00246191" w:rsidP="0006733F">
      <w:pPr>
        <w:pStyle w:val="a7"/>
        <w:widowControl/>
        <w:numPr>
          <w:ilvl w:val="0"/>
          <w:numId w:val="13"/>
        </w:numPr>
        <w:autoSpaceDE/>
        <w:autoSpaceDN/>
        <w:spacing w:line="240" w:lineRule="auto"/>
        <w:ind w:leftChars="0"/>
        <w:jc w:val="left"/>
        <w:rPr>
          <w:rFonts w:asciiTheme="minorEastAsia" w:hAnsiTheme="minorEastAsia"/>
          <w:szCs w:val="21"/>
        </w:rPr>
      </w:pPr>
      <w:r w:rsidRPr="00810E28">
        <w:rPr>
          <w:rFonts w:asciiTheme="minorEastAsia" w:hAnsiTheme="minorEastAsia" w:hint="eastAsia"/>
          <w:szCs w:val="21"/>
        </w:rPr>
        <w:t>その他</w:t>
      </w:r>
    </w:p>
    <w:p w14:paraId="16457CA6" w14:textId="338B1E9F" w:rsidR="00246191" w:rsidRPr="00810E28" w:rsidRDefault="00246191" w:rsidP="00246191">
      <w:pPr>
        <w:widowControl/>
        <w:ind w:leftChars="300" w:left="840" w:hangingChars="100" w:hanging="210"/>
        <w:jc w:val="left"/>
        <w:rPr>
          <w:rFonts w:asciiTheme="minorEastAsia" w:hAnsiTheme="minorEastAsia"/>
          <w:szCs w:val="21"/>
        </w:rPr>
      </w:pPr>
      <w:r w:rsidRPr="00810E28">
        <w:rPr>
          <w:rFonts w:asciiTheme="minorEastAsia" w:hAnsiTheme="minorEastAsia" w:hint="eastAsia"/>
          <w:szCs w:val="21"/>
        </w:rPr>
        <w:t>・</w:t>
      </w:r>
      <w:r w:rsidR="0006733F" w:rsidRPr="00810E28">
        <w:rPr>
          <w:rFonts w:asciiTheme="minorEastAsia" w:hAnsiTheme="minorEastAsia" w:hint="eastAsia"/>
          <w:bCs/>
          <w:szCs w:val="21"/>
        </w:rPr>
        <w:t>(</w:t>
      </w:r>
      <w:r w:rsidR="0006733F" w:rsidRPr="00810E28">
        <w:rPr>
          <w:rFonts w:asciiTheme="minorEastAsia" w:hAnsiTheme="minorEastAsia"/>
          <w:bCs/>
          <w:szCs w:val="21"/>
        </w:rPr>
        <w:t>1)</w:t>
      </w:r>
      <w:r w:rsidRPr="00810E28">
        <w:rPr>
          <w:rFonts w:asciiTheme="minorEastAsia" w:hAnsiTheme="minorEastAsia" w:hint="eastAsia"/>
          <w:bCs/>
          <w:szCs w:val="21"/>
        </w:rPr>
        <w:t>ついて、</w:t>
      </w:r>
      <w:r w:rsidRPr="00810E28">
        <w:rPr>
          <w:rFonts w:asciiTheme="minorEastAsia" w:hAnsiTheme="minorEastAsia" w:hint="eastAsia"/>
          <w:szCs w:val="21"/>
          <w:u w:val="single"/>
        </w:rPr>
        <w:t>電子データ一式（</w:t>
      </w:r>
      <w:r w:rsidRPr="00810E28">
        <w:rPr>
          <w:rFonts w:ascii="Century" w:hint="eastAsia"/>
          <w:szCs w:val="21"/>
          <w:u w:val="single"/>
        </w:rPr>
        <w:t>提出媒体：</w:t>
      </w:r>
      <w:r w:rsidRPr="00810E28">
        <w:rPr>
          <w:rFonts w:asciiTheme="minorEastAsia" w:hAnsiTheme="minorEastAsia" w:hint="eastAsia"/>
          <w:szCs w:val="21"/>
          <w:u w:val="single"/>
        </w:rPr>
        <w:t>CD-R等）</w:t>
      </w:r>
      <w:r w:rsidRPr="00810E28">
        <w:rPr>
          <w:rFonts w:asciiTheme="minorEastAsia" w:hAnsiTheme="minorEastAsia" w:hint="eastAsia"/>
          <w:szCs w:val="21"/>
        </w:rPr>
        <w:t>を提出すること。データは</w:t>
      </w:r>
      <w:r w:rsidRPr="00810E28">
        <w:rPr>
          <w:rFonts w:asciiTheme="minorEastAsia" w:hAnsiTheme="minorEastAsia"/>
          <w:szCs w:val="21"/>
        </w:rPr>
        <w:t xml:space="preserve">Microsoft </w:t>
      </w:r>
      <w:r w:rsidRPr="00810E28">
        <w:rPr>
          <w:rFonts w:asciiTheme="minorEastAsia" w:hAnsiTheme="minorEastAsia" w:hint="eastAsia"/>
          <w:szCs w:val="21"/>
        </w:rPr>
        <w:t>office</w:t>
      </w:r>
      <w:r w:rsidRPr="00810E28">
        <w:rPr>
          <w:rFonts w:asciiTheme="minorEastAsia" w:hAnsiTheme="minorEastAsia"/>
          <w:szCs w:val="21"/>
        </w:rPr>
        <w:t xml:space="preserve"> </w:t>
      </w:r>
      <w:r w:rsidRPr="00810E28">
        <w:rPr>
          <w:rFonts w:asciiTheme="minorEastAsia" w:hAnsiTheme="minorEastAsia" w:hint="eastAsia"/>
          <w:szCs w:val="21"/>
        </w:rPr>
        <w:t>2016で閲覧可能なものとし、ウィルス対策を実施した上で提出すること。また、再編集可能な状態で納入するとともに、データの修正に制限をかける加工を行わないこと。</w:t>
      </w:r>
    </w:p>
    <w:p w14:paraId="02CBA002" w14:textId="77777777" w:rsidR="00246191" w:rsidRPr="00810E28" w:rsidRDefault="00246191" w:rsidP="00246191">
      <w:pPr>
        <w:widowControl/>
        <w:ind w:firstLineChars="300" w:firstLine="630"/>
        <w:jc w:val="left"/>
        <w:rPr>
          <w:rFonts w:asciiTheme="minorEastAsia" w:hAnsiTheme="minorEastAsia"/>
          <w:szCs w:val="21"/>
        </w:rPr>
      </w:pPr>
      <w:r w:rsidRPr="00810E28">
        <w:rPr>
          <w:rFonts w:asciiTheme="minorEastAsia" w:hAnsiTheme="minorEastAsia" w:hint="eastAsia"/>
          <w:szCs w:val="21"/>
        </w:rPr>
        <w:t>・内容については発注者と調整の上、提出すること。</w:t>
      </w:r>
    </w:p>
    <w:p w14:paraId="216F49BD" w14:textId="128FCD14" w:rsidR="00B627BB" w:rsidRPr="00810E28" w:rsidRDefault="00246191" w:rsidP="003F2249">
      <w:pPr>
        <w:ind w:leftChars="100" w:left="210" w:firstLineChars="200" w:firstLine="420"/>
        <w:rPr>
          <w:rFonts w:asciiTheme="minorEastAsia" w:hAnsiTheme="minorEastAsia"/>
          <w:szCs w:val="21"/>
        </w:rPr>
      </w:pPr>
      <w:r w:rsidRPr="00810E28">
        <w:rPr>
          <w:rFonts w:asciiTheme="minorEastAsia" w:hAnsiTheme="minorEastAsia" w:hint="eastAsia"/>
          <w:szCs w:val="21"/>
        </w:rPr>
        <w:t>・</w:t>
      </w:r>
      <w:r w:rsidRPr="00810E28">
        <w:rPr>
          <w:rFonts w:ascii="Century" w:hint="eastAsia"/>
          <w:kern w:val="0"/>
          <w:szCs w:val="21"/>
        </w:rPr>
        <w:t>成果品提出後に、不備等が発見された場合、受注者の責において訂正すること。</w:t>
      </w:r>
    </w:p>
    <w:p w14:paraId="456CA92F" w14:textId="77777777" w:rsidR="000E5B50" w:rsidRPr="00810E28" w:rsidRDefault="000E5B50" w:rsidP="000E5B50">
      <w:pPr>
        <w:widowControl/>
        <w:jc w:val="left"/>
        <w:rPr>
          <w:rFonts w:asciiTheme="minorEastAsia" w:hAnsiTheme="minorEastAsia"/>
          <w:bCs/>
          <w:szCs w:val="21"/>
        </w:rPr>
      </w:pPr>
    </w:p>
    <w:p w14:paraId="352F8083" w14:textId="440E7ACC" w:rsidR="000E5B50" w:rsidRPr="00810E28" w:rsidRDefault="00E42AF9" w:rsidP="000E5B50">
      <w:pPr>
        <w:rPr>
          <w:rFonts w:asciiTheme="majorEastAsia" w:eastAsiaTheme="majorEastAsia" w:hAnsiTheme="majorEastAsia"/>
          <w:b/>
          <w:szCs w:val="21"/>
        </w:rPr>
      </w:pPr>
      <w:r w:rsidRPr="00810E28">
        <w:rPr>
          <w:rFonts w:asciiTheme="majorEastAsia" w:eastAsiaTheme="majorEastAsia" w:hAnsiTheme="majorEastAsia" w:hint="eastAsia"/>
          <w:b/>
          <w:szCs w:val="21"/>
        </w:rPr>
        <w:t>５</w:t>
      </w:r>
      <w:r w:rsidR="000E5B50" w:rsidRPr="00810E28">
        <w:rPr>
          <w:rFonts w:asciiTheme="majorEastAsia" w:eastAsiaTheme="majorEastAsia" w:hAnsiTheme="majorEastAsia" w:hint="eastAsia"/>
          <w:b/>
          <w:szCs w:val="21"/>
        </w:rPr>
        <w:t>．業務実施体制について</w:t>
      </w:r>
    </w:p>
    <w:p w14:paraId="7A61ECBD" w14:textId="77777777" w:rsidR="00EC107F" w:rsidRPr="00810E28" w:rsidRDefault="00EC107F" w:rsidP="00EC107F">
      <w:pPr>
        <w:pStyle w:val="a7"/>
        <w:numPr>
          <w:ilvl w:val="0"/>
          <w:numId w:val="12"/>
        </w:numPr>
        <w:ind w:leftChars="0" w:left="567"/>
        <w:rPr>
          <w:rFonts w:asciiTheme="minorEastAsia" w:eastAsiaTheme="minorEastAsia" w:hAnsiTheme="minorEastAsia"/>
          <w:szCs w:val="21"/>
        </w:rPr>
      </w:pPr>
      <w:r w:rsidRPr="00810E28">
        <w:rPr>
          <w:rFonts w:ascii="ＭＳ 明朝" w:hAnsi="ＭＳ 明朝" w:hint="eastAsia"/>
        </w:rPr>
        <w:t>各担当者の配置条件</w:t>
      </w:r>
    </w:p>
    <w:p w14:paraId="19C415FC" w14:textId="119D8A8F" w:rsidR="00251EA7" w:rsidRPr="00810E28" w:rsidRDefault="00CD4E10" w:rsidP="00CD4E10">
      <w:pPr>
        <w:ind w:firstLineChars="300" w:firstLine="630"/>
        <w:rPr>
          <w:rFonts w:ascii="ＭＳ 明朝" w:hAnsi="ＭＳ 明朝"/>
        </w:rPr>
      </w:pPr>
      <w:r w:rsidRPr="00810E28">
        <w:rPr>
          <w:rFonts w:ascii="ＭＳ 明朝" w:hAnsi="ＭＳ 明朝" w:hint="eastAsia"/>
        </w:rPr>
        <w:t>別紙</w:t>
      </w:r>
      <w:r w:rsidR="004E6FD4" w:rsidRPr="00810E28">
        <w:rPr>
          <w:rFonts w:ascii="ＭＳ 明朝" w:hAnsi="ＭＳ 明朝" w:hint="eastAsia"/>
        </w:rPr>
        <w:t>２</w:t>
      </w:r>
      <w:r w:rsidRPr="00810E28">
        <w:rPr>
          <w:rFonts w:ascii="ＭＳ 明朝" w:hAnsi="ＭＳ 明朝" w:hint="eastAsia"/>
        </w:rPr>
        <w:t>「各担当者の配置条件</w:t>
      </w:r>
      <w:r w:rsidR="00CA5B40" w:rsidRPr="00810E28">
        <w:rPr>
          <w:rFonts w:ascii="ＭＳ 明朝" w:hAnsi="ＭＳ 明朝" w:hint="eastAsia"/>
        </w:rPr>
        <w:t>につ</w:t>
      </w:r>
      <w:r w:rsidRPr="00810E28">
        <w:rPr>
          <w:rFonts w:ascii="ＭＳ 明朝" w:hAnsi="ＭＳ 明朝" w:hint="eastAsia"/>
        </w:rPr>
        <w:t>いて」に基づき、適切に担当者等を配置すること。</w:t>
      </w:r>
    </w:p>
    <w:p w14:paraId="128C19D3" w14:textId="77777777" w:rsidR="0013003F" w:rsidRPr="00810E28" w:rsidRDefault="0013003F" w:rsidP="00CD4E10">
      <w:pPr>
        <w:ind w:firstLineChars="300" w:firstLine="630"/>
        <w:rPr>
          <w:rFonts w:asciiTheme="minorEastAsia" w:hAnsiTheme="minorEastAsia"/>
          <w:szCs w:val="21"/>
        </w:rPr>
      </w:pPr>
    </w:p>
    <w:p w14:paraId="23C76CC0" w14:textId="77777777" w:rsidR="00EC107F" w:rsidRPr="00810E28" w:rsidRDefault="00304097" w:rsidP="00EC107F">
      <w:pPr>
        <w:pStyle w:val="a7"/>
        <w:numPr>
          <w:ilvl w:val="0"/>
          <w:numId w:val="12"/>
        </w:numPr>
        <w:ind w:leftChars="0" w:left="567"/>
        <w:rPr>
          <w:rFonts w:asciiTheme="minorEastAsia" w:eastAsiaTheme="minorEastAsia" w:hAnsiTheme="minorEastAsia"/>
          <w:szCs w:val="21"/>
        </w:rPr>
      </w:pPr>
      <w:r w:rsidRPr="00810E28">
        <w:rPr>
          <w:rFonts w:asciiTheme="minorEastAsia" w:eastAsiaTheme="minorEastAsia" w:hAnsiTheme="minorEastAsia" w:hint="eastAsia"/>
          <w:szCs w:val="21"/>
        </w:rPr>
        <w:t>担当</w:t>
      </w:r>
      <w:r w:rsidR="006E0FD2" w:rsidRPr="00810E28">
        <w:rPr>
          <w:rFonts w:asciiTheme="minorEastAsia" w:eastAsiaTheme="minorEastAsia" w:hAnsiTheme="minorEastAsia" w:hint="eastAsia"/>
          <w:szCs w:val="21"/>
        </w:rPr>
        <w:t>者等の</w:t>
      </w:r>
      <w:r w:rsidR="00EC107F" w:rsidRPr="00810E28">
        <w:rPr>
          <w:rFonts w:asciiTheme="minorEastAsia" w:eastAsiaTheme="minorEastAsia" w:hAnsiTheme="minorEastAsia" w:hint="eastAsia"/>
          <w:szCs w:val="21"/>
        </w:rPr>
        <w:t>名簿、</w:t>
      </w:r>
      <w:r w:rsidR="00165D3E" w:rsidRPr="00810E28">
        <w:rPr>
          <w:rFonts w:asciiTheme="minorEastAsia" w:eastAsiaTheme="minorEastAsia" w:hAnsiTheme="minorEastAsia" w:hint="eastAsia"/>
          <w:szCs w:val="21"/>
        </w:rPr>
        <w:t>業務実施体制及び</w:t>
      </w:r>
      <w:r w:rsidR="00EC107F" w:rsidRPr="00810E28">
        <w:rPr>
          <w:rFonts w:asciiTheme="minorEastAsia" w:eastAsiaTheme="minorEastAsia" w:hAnsiTheme="minorEastAsia" w:hint="eastAsia"/>
          <w:szCs w:val="21"/>
        </w:rPr>
        <w:t>業務実施計画の提出</w:t>
      </w:r>
    </w:p>
    <w:p w14:paraId="34A3C4F6" w14:textId="4C5637FB" w:rsidR="00EC107F" w:rsidRPr="00810E28" w:rsidRDefault="00D9226C" w:rsidP="00D9226C">
      <w:pPr>
        <w:ind w:leftChars="300" w:left="840" w:hangingChars="100" w:hanging="210"/>
        <w:rPr>
          <w:rFonts w:asciiTheme="minorEastAsia" w:hAnsiTheme="minorEastAsia"/>
          <w:szCs w:val="21"/>
        </w:rPr>
      </w:pPr>
      <w:r w:rsidRPr="00810E28">
        <w:rPr>
          <w:rFonts w:asciiTheme="minorEastAsia" w:hAnsiTheme="minorEastAsia" w:hint="eastAsia"/>
          <w:szCs w:val="21"/>
        </w:rPr>
        <w:t>・</w:t>
      </w:r>
      <w:r w:rsidR="00EC107F" w:rsidRPr="00810E28">
        <w:rPr>
          <w:rFonts w:asciiTheme="minorEastAsia" w:hAnsiTheme="minorEastAsia" w:hint="eastAsia"/>
          <w:szCs w:val="21"/>
        </w:rPr>
        <w:t>本業務における契約締結後、速やかに、</w:t>
      </w:r>
      <w:r w:rsidR="00803FAA" w:rsidRPr="00810E28">
        <w:rPr>
          <w:rFonts w:asciiTheme="minorEastAsia" w:hAnsiTheme="minorEastAsia" w:hint="eastAsia"/>
          <w:szCs w:val="21"/>
        </w:rPr>
        <w:t>総括</w:t>
      </w:r>
      <w:r w:rsidR="00E32126" w:rsidRPr="00810E28">
        <w:rPr>
          <w:rFonts w:asciiTheme="minorEastAsia" w:hAnsiTheme="minorEastAsia" w:hint="eastAsia"/>
          <w:szCs w:val="21"/>
        </w:rPr>
        <w:t>責任者、</w:t>
      </w:r>
      <w:r w:rsidR="00803FAA" w:rsidRPr="00810E28">
        <w:rPr>
          <w:rFonts w:asciiTheme="minorEastAsia" w:hAnsiTheme="minorEastAsia" w:hint="eastAsia"/>
          <w:szCs w:val="21"/>
        </w:rPr>
        <w:t>業務</w:t>
      </w:r>
      <w:r w:rsidR="0012072D" w:rsidRPr="00810E28">
        <w:rPr>
          <w:rFonts w:asciiTheme="minorEastAsia" w:hAnsiTheme="minorEastAsia" w:hint="eastAsia"/>
          <w:szCs w:val="21"/>
        </w:rPr>
        <w:t>主任</w:t>
      </w:r>
      <w:r w:rsidR="00EC107F" w:rsidRPr="00810E28">
        <w:rPr>
          <w:rFonts w:asciiTheme="minorEastAsia" w:hAnsiTheme="minorEastAsia" w:hint="eastAsia"/>
          <w:szCs w:val="21"/>
        </w:rPr>
        <w:t>者</w:t>
      </w:r>
      <w:r w:rsidR="00E32126" w:rsidRPr="00810E28">
        <w:rPr>
          <w:rFonts w:asciiTheme="minorEastAsia" w:hAnsiTheme="minorEastAsia" w:hint="eastAsia"/>
          <w:szCs w:val="21"/>
        </w:rPr>
        <w:t>及び担当者</w:t>
      </w:r>
      <w:r w:rsidR="00EC107F" w:rsidRPr="00810E28">
        <w:rPr>
          <w:rFonts w:asciiTheme="minorEastAsia" w:hAnsiTheme="minorEastAsia" w:hint="eastAsia"/>
          <w:szCs w:val="21"/>
        </w:rPr>
        <w:t>を定め、書面で提出すること。</w:t>
      </w:r>
    </w:p>
    <w:p w14:paraId="09C7E896" w14:textId="2A84F740" w:rsidR="000D436B" w:rsidRPr="00810E28" w:rsidRDefault="00D9226C" w:rsidP="000D436B">
      <w:pPr>
        <w:ind w:leftChars="300" w:left="840" w:hangingChars="100" w:hanging="210"/>
        <w:rPr>
          <w:rFonts w:asciiTheme="minorEastAsia" w:hAnsiTheme="minorEastAsia"/>
          <w:szCs w:val="21"/>
        </w:rPr>
      </w:pPr>
      <w:r w:rsidRPr="00810E28">
        <w:rPr>
          <w:rFonts w:asciiTheme="minorEastAsia" w:hAnsiTheme="minorEastAsia" w:hint="eastAsia"/>
          <w:szCs w:val="21"/>
        </w:rPr>
        <w:t>・</w:t>
      </w:r>
      <w:r w:rsidR="00EC107F" w:rsidRPr="00810E28">
        <w:rPr>
          <w:rFonts w:asciiTheme="minorEastAsia" w:hAnsiTheme="minorEastAsia" w:hint="eastAsia"/>
          <w:szCs w:val="21"/>
        </w:rPr>
        <w:t>本業務における契約締結後、14日以内に、又は翌年度においては</w:t>
      </w:r>
      <w:r w:rsidR="00FE66EC" w:rsidRPr="00810E28">
        <w:rPr>
          <w:rFonts w:asciiTheme="minorEastAsia" w:hAnsiTheme="minorEastAsia" w:hint="eastAsia"/>
          <w:szCs w:val="21"/>
        </w:rPr>
        <w:t>令和</w:t>
      </w:r>
      <w:r w:rsidR="00BD5D97">
        <w:rPr>
          <w:rFonts w:asciiTheme="minorEastAsia" w:hAnsiTheme="minorEastAsia" w:hint="eastAsia"/>
          <w:szCs w:val="21"/>
        </w:rPr>
        <w:t>８</w:t>
      </w:r>
      <w:r w:rsidR="00FE66EC" w:rsidRPr="00810E28">
        <w:rPr>
          <w:rFonts w:asciiTheme="minorEastAsia" w:hAnsiTheme="minorEastAsia" w:hint="eastAsia"/>
          <w:szCs w:val="21"/>
        </w:rPr>
        <w:t>年</w:t>
      </w:r>
      <w:r w:rsidR="004648AF" w:rsidRPr="00810E28">
        <w:rPr>
          <w:rFonts w:asciiTheme="minorEastAsia" w:hAnsiTheme="minorEastAsia" w:hint="eastAsia"/>
          <w:szCs w:val="21"/>
        </w:rPr>
        <w:t>３</w:t>
      </w:r>
      <w:r w:rsidR="00EC107F" w:rsidRPr="00810E28">
        <w:rPr>
          <w:rFonts w:asciiTheme="minorEastAsia" w:hAnsiTheme="minorEastAsia" w:hint="eastAsia"/>
          <w:szCs w:val="21"/>
        </w:rPr>
        <w:t>月</w:t>
      </w:r>
      <w:r w:rsidR="004648AF" w:rsidRPr="00810E28">
        <w:rPr>
          <w:rFonts w:asciiTheme="minorEastAsia" w:hAnsiTheme="minorEastAsia" w:hint="eastAsia"/>
          <w:szCs w:val="21"/>
        </w:rPr>
        <w:t>31</w:t>
      </w:r>
      <w:r w:rsidR="00EC107F" w:rsidRPr="00810E28">
        <w:rPr>
          <w:rFonts w:asciiTheme="minorEastAsia" w:hAnsiTheme="minorEastAsia" w:hint="eastAsia"/>
          <w:szCs w:val="21"/>
        </w:rPr>
        <w:t>日までに、当該年度の業務実施体制</w:t>
      </w:r>
      <w:r w:rsidR="00BF5DFA" w:rsidRPr="00810E28">
        <w:rPr>
          <w:rFonts w:asciiTheme="minorEastAsia" w:hAnsiTheme="minorEastAsia" w:hint="eastAsia"/>
          <w:szCs w:val="21"/>
        </w:rPr>
        <w:t>（本業務に従事するすべての担当者等の名簿含む</w:t>
      </w:r>
      <w:r w:rsidR="00FB29C1" w:rsidRPr="00810E28">
        <w:rPr>
          <w:rFonts w:asciiTheme="minorEastAsia" w:hAnsiTheme="minorEastAsia" w:hint="eastAsia"/>
          <w:szCs w:val="21"/>
        </w:rPr>
        <w:t>）及び業務実施計画</w:t>
      </w:r>
      <w:r w:rsidR="00EC107F" w:rsidRPr="00810E28">
        <w:rPr>
          <w:rFonts w:asciiTheme="minorEastAsia" w:hAnsiTheme="minorEastAsia" w:hint="eastAsia"/>
          <w:szCs w:val="21"/>
        </w:rPr>
        <w:t>を書面で提出すること。</w:t>
      </w:r>
    </w:p>
    <w:p w14:paraId="55328674" w14:textId="6C9D4EEF" w:rsidR="00EC107F" w:rsidRPr="00810E28" w:rsidRDefault="000D436B" w:rsidP="000D436B">
      <w:pPr>
        <w:ind w:leftChars="300" w:left="840" w:hangingChars="100" w:hanging="210"/>
        <w:rPr>
          <w:rFonts w:asciiTheme="minorEastAsia" w:hAnsiTheme="minorEastAsia"/>
          <w:szCs w:val="21"/>
        </w:rPr>
      </w:pPr>
      <w:r w:rsidRPr="00810E28">
        <w:rPr>
          <w:rFonts w:asciiTheme="minorEastAsia" w:hAnsiTheme="minorEastAsia" w:hint="eastAsia"/>
          <w:szCs w:val="21"/>
        </w:rPr>
        <w:t>・</w:t>
      </w:r>
      <w:r w:rsidR="00EC107F" w:rsidRPr="00810E28">
        <w:rPr>
          <w:rFonts w:asciiTheme="minorEastAsia" w:hAnsiTheme="minorEastAsia" w:hint="eastAsia"/>
          <w:szCs w:val="21"/>
        </w:rPr>
        <w:t>なお、</w:t>
      </w:r>
      <w:r w:rsidR="00D60812" w:rsidRPr="00810E28">
        <w:rPr>
          <w:rFonts w:asciiTheme="minorEastAsia" w:hAnsiTheme="minorEastAsia" w:hint="eastAsia"/>
          <w:szCs w:val="21"/>
        </w:rPr>
        <w:t>業務実施体制や</w:t>
      </w:r>
      <w:r w:rsidR="00F35953" w:rsidRPr="00810E28">
        <w:rPr>
          <w:rFonts w:asciiTheme="minorEastAsia" w:hAnsiTheme="minorEastAsia" w:hint="eastAsia"/>
          <w:szCs w:val="21"/>
        </w:rPr>
        <w:t>担当者等</w:t>
      </w:r>
      <w:r w:rsidR="00D60812" w:rsidRPr="00810E28">
        <w:rPr>
          <w:rFonts w:asciiTheme="minorEastAsia" w:hAnsiTheme="minorEastAsia" w:hint="eastAsia"/>
          <w:szCs w:val="21"/>
        </w:rPr>
        <w:t>に変更がある場合は、</w:t>
      </w:r>
      <w:r w:rsidR="0012072D" w:rsidRPr="00810E28">
        <w:rPr>
          <w:rFonts w:asciiTheme="minorEastAsia" w:hAnsiTheme="minorEastAsia" w:hint="eastAsia"/>
          <w:szCs w:val="21"/>
        </w:rPr>
        <w:t>事前に発注者と協議の</w:t>
      </w:r>
      <w:r w:rsidR="0067058F" w:rsidRPr="00810E28">
        <w:rPr>
          <w:rFonts w:asciiTheme="minorEastAsia" w:hAnsiTheme="minorEastAsia" w:hint="eastAsia"/>
          <w:szCs w:val="21"/>
        </w:rPr>
        <w:t>上</w:t>
      </w:r>
      <w:r w:rsidR="0012072D" w:rsidRPr="00810E28">
        <w:rPr>
          <w:rFonts w:asciiTheme="minorEastAsia" w:hAnsiTheme="minorEastAsia" w:hint="eastAsia"/>
          <w:szCs w:val="21"/>
        </w:rPr>
        <w:t>、</w:t>
      </w:r>
      <w:r w:rsidR="00EC107F" w:rsidRPr="00810E28">
        <w:rPr>
          <w:rFonts w:asciiTheme="minorEastAsia" w:hAnsiTheme="minorEastAsia" w:hint="eastAsia"/>
          <w:szCs w:val="21"/>
        </w:rPr>
        <w:t>原則として</w:t>
      </w:r>
      <w:r w:rsidR="00D60812" w:rsidRPr="00810E28">
        <w:rPr>
          <w:rFonts w:asciiTheme="minorEastAsia" w:hAnsiTheme="minorEastAsia" w:hint="eastAsia"/>
          <w:szCs w:val="21"/>
        </w:rPr>
        <w:t>、変更の</w:t>
      </w:r>
      <w:r w:rsidR="00F35953" w:rsidRPr="00810E28">
        <w:rPr>
          <w:rFonts w:asciiTheme="minorEastAsia" w:hAnsiTheme="minorEastAsia" w:hint="eastAsia"/>
          <w:szCs w:val="21"/>
        </w:rPr>
        <w:t>14日前までに</w:t>
      </w:r>
      <w:r w:rsidR="00EC107F" w:rsidRPr="00810E28">
        <w:rPr>
          <w:rFonts w:asciiTheme="minorEastAsia" w:hAnsiTheme="minorEastAsia" w:hint="eastAsia"/>
          <w:szCs w:val="21"/>
        </w:rPr>
        <w:t>、</w:t>
      </w:r>
      <w:r w:rsidR="00BC22E1" w:rsidRPr="00810E28">
        <w:rPr>
          <w:rFonts w:asciiTheme="minorEastAsia" w:hAnsiTheme="minorEastAsia" w:hint="eastAsia"/>
          <w:szCs w:val="21"/>
        </w:rPr>
        <w:t>変更後の業務実施体制（本業務に従事するすべての担当者等の名簿</w:t>
      </w:r>
      <w:r w:rsidR="008A4AA2" w:rsidRPr="00810E28">
        <w:rPr>
          <w:rFonts w:asciiTheme="minorEastAsia" w:hAnsiTheme="minorEastAsia" w:hint="eastAsia"/>
          <w:szCs w:val="21"/>
        </w:rPr>
        <w:t>を</w:t>
      </w:r>
      <w:r w:rsidR="00BC22E1" w:rsidRPr="00810E28">
        <w:rPr>
          <w:rFonts w:asciiTheme="minorEastAsia" w:hAnsiTheme="minorEastAsia" w:hint="eastAsia"/>
          <w:szCs w:val="21"/>
        </w:rPr>
        <w:t>含む</w:t>
      </w:r>
      <w:r w:rsidR="00DB39A9" w:rsidRPr="00810E28">
        <w:rPr>
          <w:rFonts w:asciiTheme="minorEastAsia" w:hAnsiTheme="minorEastAsia" w:hint="eastAsia"/>
          <w:szCs w:val="21"/>
        </w:rPr>
        <w:t>。</w:t>
      </w:r>
      <w:r w:rsidR="00BC22E1" w:rsidRPr="00810E28">
        <w:rPr>
          <w:rFonts w:asciiTheme="minorEastAsia" w:hAnsiTheme="minorEastAsia" w:hint="eastAsia"/>
          <w:szCs w:val="21"/>
        </w:rPr>
        <w:t>）</w:t>
      </w:r>
      <w:r w:rsidR="00EC107F" w:rsidRPr="00810E28">
        <w:rPr>
          <w:rFonts w:asciiTheme="minorEastAsia" w:hAnsiTheme="minorEastAsia" w:hint="eastAsia"/>
          <w:szCs w:val="21"/>
        </w:rPr>
        <w:t>を</w:t>
      </w:r>
      <w:r w:rsidR="00F3121C" w:rsidRPr="00810E28">
        <w:rPr>
          <w:rFonts w:asciiTheme="minorEastAsia" w:hAnsiTheme="minorEastAsia" w:hint="eastAsia"/>
          <w:szCs w:val="21"/>
        </w:rPr>
        <w:t>書面で</w:t>
      </w:r>
      <w:r w:rsidR="00EC107F" w:rsidRPr="00810E28">
        <w:rPr>
          <w:rFonts w:asciiTheme="minorEastAsia" w:hAnsiTheme="minorEastAsia" w:hint="eastAsia"/>
          <w:szCs w:val="21"/>
        </w:rPr>
        <w:t>提出すること。</w:t>
      </w:r>
    </w:p>
    <w:p w14:paraId="1C16448A" w14:textId="77777777" w:rsidR="00C30011" w:rsidRPr="00810E28" w:rsidRDefault="00C30011" w:rsidP="00120D7B">
      <w:pPr>
        <w:rPr>
          <w:rFonts w:asciiTheme="minorEastAsia" w:hAnsiTheme="minorEastAsia"/>
          <w:szCs w:val="21"/>
        </w:rPr>
      </w:pPr>
    </w:p>
    <w:p w14:paraId="1D50360E" w14:textId="74337BB8" w:rsidR="000C509E" w:rsidRPr="00810E28" w:rsidRDefault="00E42AF9" w:rsidP="000C509E">
      <w:pPr>
        <w:ind w:left="1"/>
        <w:rPr>
          <w:rFonts w:asciiTheme="majorEastAsia" w:eastAsiaTheme="majorEastAsia" w:hAnsiTheme="majorEastAsia"/>
          <w:b/>
        </w:rPr>
      </w:pPr>
      <w:r w:rsidRPr="00810E28">
        <w:rPr>
          <w:rFonts w:asciiTheme="majorEastAsia" w:eastAsiaTheme="majorEastAsia" w:hAnsiTheme="majorEastAsia" w:hint="eastAsia"/>
          <w:b/>
        </w:rPr>
        <w:t>６</w:t>
      </w:r>
      <w:r w:rsidR="00B87240" w:rsidRPr="00810E28">
        <w:rPr>
          <w:rFonts w:asciiTheme="majorEastAsia" w:eastAsiaTheme="majorEastAsia" w:hAnsiTheme="majorEastAsia" w:hint="eastAsia"/>
          <w:b/>
        </w:rPr>
        <w:t>．</w:t>
      </w:r>
      <w:r w:rsidR="0015112E" w:rsidRPr="00810E28">
        <w:rPr>
          <w:rFonts w:asciiTheme="majorEastAsia" w:eastAsiaTheme="majorEastAsia" w:hAnsiTheme="majorEastAsia" w:hint="eastAsia"/>
          <w:b/>
        </w:rPr>
        <w:t>業務実施に当たって踏まえるべき事項</w:t>
      </w:r>
    </w:p>
    <w:p w14:paraId="29367B59" w14:textId="77777777" w:rsidR="007D3CCF" w:rsidRPr="00810E28" w:rsidRDefault="007D3CCF" w:rsidP="00483A92">
      <w:pPr>
        <w:pStyle w:val="a7"/>
        <w:numPr>
          <w:ilvl w:val="0"/>
          <w:numId w:val="14"/>
        </w:numPr>
        <w:ind w:leftChars="0" w:left="567"/>
        <w:rPr>
          <w:rFonts w:asciiTheme="minorEastAsia" w:eastAsiaTheme="minorEastAsia" w:hAnsiTheme="minorEastAsia"/>
          <w:szCs w:val="21"/>
        </w:rPr>
      </w:pPr>
      <w:r w:rsidRPr="00810E28">
        <w:rPr>
          <w:rFonts w:ascii="ＭＳ 明朝" w:hAnsi="ＭＳ 明朝" w:hint="eastAsia"/>
        </w:rPr>
        <w:t>委託事業の一般原則</w:t>
      </w:r>
    </w:p>
    <w:p w14:paraId="2A26CB04" w14:textId="23352497" w:rsidR="007D3CCF" w:rsidRPr="00810E28" w:rsidRDefault="007D3CCF" w:rsidP="00DA4EBA">
      <w:pPr>
        <w:ind w:leftChars="300" w:left="840" w:hangingChars="100" w:hanging="210"/>
        <w:rPr>
          <w:rFonts w:ascii="ＭＳ 明朝" w:hAnsi="ＭＳ 明朝"/>
        </w:rPr>
      </w:pPr>
      <w:r w:rsidRPr="00810E28">
        <w:rPr>
          <w:rFonts w:ascii="ＭＳ 明朝" w:hAnsi="ＭＳ 明朝" w:hint="eastAsia"/>
        </w:rPr>
        <w:t>①</w:t>
      </w:r>
      <w:r w:rsidR="008C7C17" w:rsidRPr="00810E28">
        <w:rPr>
          <w:rFonts w:ascii="ＭＳ 明朝" w:hAnsi="ＭＳ 明朝" w:hint="eastAsia"/>
        </w:rPr>
        <w:t>本</w:t>
      </w:r>
      <w:r w:rsidR="000C509E" w:rsidRPr="00810E28">
        <w:rPr>
          <w:rFonts w:ascii="ＭＳ 明朝" w:hAnsi="ＭＳ 明朝" w:hint="eastAsia"/>
        </w:rPr>
        <w:t>業務の遂行に当たっては、</w:t>
      </w:r>
      <w:r w:rsidR="00BC15FC" w:rsidRPr="00810E28">
        <w:rPr>
          <w:rFonts w:ascii="ＭＳ 明朝" w:hAnsi="ＭＳ 明朝" w:hint="eastAsia"/>
        </w:rPr>
        <w:t>関係先</w:t>
      </w:r>
      <w:r w:rsidR="000C509E" w:rsidRPr="00810E28">
        <w:rPr>
          <w:rFonts w:ascii="ＭＳ 明朝" w:hAnsi="ＭＳ 明朝" w:hint="eastAsia"/>
        </w:rPr>
        <w:t>及びその関係者のプライバシーの保持に十分配慮するとともに、業務上知り得た個人情報を紛失し、又は業務に必要な範囲を超えて他に漏らすことのないよう、万全の注意を払うものとする。また、他の機関等に</w:t>
      </w:r>
      <w:r w:rsidR="002870C3" w:rsidRPr="00810E28">
        <w:rPr>
          <w:rFonts w:ascii="ＭＳ 明朝" w:hAnsi="ＭＳ 明朝" w:hint="eastAsia"/>
        </w:rPr>
        <w:t>関係先</w:t>
      </w:r>
      <w:r w:rsidR="000C509E" w:rsidRPr="00810E28">
        <w:rPr>
          <w:rFonts w:ascii="ＭＳ 明朝" w:hAnsi="ＭＳ 明朝" w:hint="eastAsia"/>
        </w:rPr>
        <w:t>又はその関係者の個人情報を提供する際には、個人情報保護に係る法令等に準拠した手続</w:t>
      </w:r>
      <w:r w:rsidR="006B3F76" w:rsidRPr="00810E28">
        <w:rPr>
          <w:rFonts w:ascii="ＭＳ 明朝" w:hAnsi="ＭＳ 明朝" w:hint="eastAsia"/>
        </w:rPr>
        <w:t>き</w:t>
      </w:r>
      <w:r w:rsidR="000C509E" w:rsidRPr="00810E28">
        <w:rPr>
          <w:rFonts w:ascii="ＭＳ 明朝" w:hAnsi="ＭＳ 明朝" w:hint="eastAsia"/>
        </w:rPr>
        <w:t>により行うとともに、当該機関等との間で個人情報の保護に関する取決めを交わすなど、適切な措置を講じるものとする。</w:t>
      </w:r>
    </w:p>
    <w:p w14:paraId="2D472F72" w14:textId="0BC856E4" w:rsidR="007D3CCF" w:rsidRPr="00810E28" w:rsidRDefault="007D3CCF" w:rsidP="007D3CCF">
      <w:pPr>
        <w:ind w:leftChars="300" w:left="840" w:hangingChars="100" w:hanging="210"/>
        <w:rPr>
          <w:rFonts w:asciiTheme="minorEastAsia" w:hAnsiTheme="minorEastAsia"/>
          <w:szCs w:val="21"/>
        </w:rPr>
      </w:pPr>
      <w:r w:rsidRPr="00810E28">
        <w:rPr>
          <w:rFonts w:ascii="ＭＳ 明朝" w:hAnsi="ＭＳ 明朝" w:hint="eastAsia"/>
        </w:rPr>
        <w:t>②</w:t>
      </w:r>
      <w:r w:rsidR="008C7C17" w:rsidRPr="00810E28">
        <w:rPr>
          <w:rFonts w:ascii="ＭＳ 明朝" w:hAnsi="ＭＳ 明朝" w:hint="eastAsia"/>
        </w:rPr>
        <w:t>本</w:t>
      </w:r>
      <w:r w:rsidR="000C509E" w:rsidRPr="00810E28">
        <w:rPr>
          <w:rFonts w:ascii="ＭＳ 明朝" w:hAnsi="ＭＳ 明朝" w:hint="eastAsia"/>
        </w:rPr>
        <w:t>業務の遂行に当たっては、常に公正かつ中立的な姿勢を保つことを心がけるものとする。</w:t>
      </w:r>
    </w:p>
    <w:p w14:paraId="1EF3FDD6" w14:textId="21F25328" w:rsidR="007D3CCF" w:rsidRPr="00810E28" w:rsidRDefault="007D3CCF" w:rsidP="007D3CCF">
      <w:pPr>
        <w:ind w:leftChars="300" w:left="840" w:hangingChars="100" w:hanging="210"/>
        <w:rPr>
          <w:rFonts w:ascii="ＭＳ 明朝" w:hAnsi="ＭＳ 明朝"/>
        </w:rPr>
      </w:pPr>
      <w:r w:rsidRPr="00810E28">
        <w:rPr>
          <w:rFonts w:asciiTheme="minorEastAsia" w:hAnsiTheme="minorEastAsia" w:hint="eastAsia"/>
          <w:szCs w:val="21"/>
        </w:rPr>
        <w:lastRenderedPageBreak/>
        <w:t>③</w:t>
      </w:r>
      <w:r w:rsidR="00675437" w:rsidRPr="00810E28">
        <w:rPr>
          <w:rFonts w:ascii="ＭＳ 明朝" w:hAnsi="ＭＳ 明朝" w:hint="eastAsia"/>
        </w:rPr>
        <w:t>本業務</w:t>
      </w:r>
      <w:r w:rsidR="000C509E" w:rsidRPr="00810E28">
        <w:rPr>
          <w:rFonts w:ascii="ＭＳ 明朝" w:hAnsi="ＭＳ 明朝" w:hint="eastAsia"/>
        </w:rPr>
        <w:t>の実施で得られた成果、情報（個人情報を含む</w:t>
      </w:r>
      <w:r w:rsidR="00DB39A9" w:rsidRPr="00810E28">
        <w:rPr>
          <w:rFonts w:ascii="ＭＳ 明朝" w:hAnsi="ＭＳ 明朝" w:hint="eastAsia"/>
        </w:rPr>
        <w:t>。</w:t>
      </w:r>
      <w:r w:rsidR="000C509E" w:rsidRPr="00810E28">
        <w:rPr>
          <w:rFonts w:ascii="ＭＳ 明朝" w:hAnsi="ＭＳ 明朝" w:hint="eastAsia"/>
        </w:rPr>
        <w:t>）等については大阪府に帰属する。</w:t>
      </w:r>
    </w:p>
    <w:p w14:paraId="115DB0EB" w14:textId="77777777" w:rsidR="000654F6" w:rsidRPr="00810E28" w:rsidRDefault="000654F6" w:rsidP="007D3CCF">
      <w:pPr>
        <w:ind w:leftChars="300" w:left="840" w:hangingChars="100" w:hanging="210"/>
        <w:rPr>
          <w:rFonts w:ascii="ＭＳ 明朝" w:hAnsi="ＭＳ 明朝" w:cs="ＭＳ 明朝"/>
          <w:szCs w:val="21"/>
        </w:rPr>
      </w:pPr>
      <w:r w:rsidRPr="00810E28">
        <w:rPr>
          <w:rFonts w:ascii="ＭＳ 明朝" w:hAnsi="ＭＳ 明朝" w:cs="ＭＳ 明朝" w:hint="eastAsia"/>
          <w:szCs w:val="21"/>
        </w:rPr>
        <w:t>④受注者が業務を遂行するにあたり必要となる経費は契約金額に含まれるものとし、発注者は契約金額以外の費用を負担しない。</w:t>
      </w:r>
    </w:p>
    <w:p w14:paraId="5258E75C" w14:textId="77777777" w:rsidR="0013003F" w:rsidRPr="00810E28" w:rsidRDefault="0013003F" w:rsidP="007D3CCF">
      <w:pPr>
        <w:ind w:leftChars="300" w:left="840" w:hangingChars="100" w:hanging="210"/>
        <w:rPr>
          <w:rFonts w:ascii="ＭＳ 明朝" w:hAnsi="ＭＳ 明朝"/>
        </w:rPr>
      </w:pPr>
    </w:p>
    <w:p w14:paraId="37B092E8" w14:textId="77777777" w:rsidR="00DC6F0C" w:rsidRPr="00810E28" w:rsidRDefault="00DC6F0C" w:rsidP="00DC6F0C">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本業務に係る発注者との打合せ</w:t>
      </w:r>
    </w:p>
    <w:p w14:paraId="0C00A9FF" w14:textId="091C9C6A" w:rsidR="00DC6F0C" w:rsidRPr="00810E28" w:rsidRDefault="00DC6F0C" w:rsidP="00DC6F0C">
      <w:pPr>
        <w:ind w:leftChars="200" w:left="420" w:firstLineChars="100" w:firstLine="210"/>
        <w:rPr>
          <w:rFonts w:asciiTheme="minorEastAsia" w:hAnsiTheme="minorEastAsia"/>
          <w:bCs/>
          <w:szCs w:val="21"/>
        </w:rPr>
      </w:pPr>
      <w:r w:rsidRPr="00810E28">
        <w:rPr>
          <w:rFonts w:asciiTheme="minorEastAsia" w:hAnsiTheme="minorEastAsia" w:hint="eastAsia"/>
          <w:bCs/>
          <w:szCs w:val="21"/>
        </w:rPr>
        <w:t>本業務の趣旨を熟知し、業務実施期間中においては、定期的に発注者と打合せを行うこと。</w:t>
      </w:r>
    </w:p>
    <w:p w14:paraId="10865BB4" w14:textId="1F4EB143" w:rsidR="00DC6F0C" w:rsidRPr="00810E28" w:rsidRDefault="00DC6F0C" w:rsidP="00DC6F0C">
      <w:pPr>
        <w:ind w:leftChars="200" w:left="420" w:firstLineChars="100" w:firstLine="210"/>
        <w:rPr>
          <w:rFonts w:asciiTheme="minorEastAsia" w:hAnsiTheme="minorEastAsia"/>
          <w:bCs/>
          <w:szCs w:val="21"/>
        </w:rPr>
      </w:pPr>
      <w:r w:rsidRPr="00810E28">
        <w:rPr>
          <w:rFonts w:asciiTheme="minorEastAsia" w:hAnsiTheme="minorEastAsia" w:hint="eastAsia"/>
          <w:bCs/>
          <w:szCs w:val="21"/>
        </w:rPr>
        <w:t>また、打合せ記録を作成し、その都度、発注者に提出するものとする。</w:t>
      </w:r>
    </w:p>
    <w:p w14:paraId="0D78C77C" w14:textId="77777777" w:rsidR="0013003F" w:rsidRPr="00810E28" w:rsidRDefault="0013003F" w:rsidP="00DC6F0C">
      <w:pPr>
        <w:ind w:leftChars="200" w:left="420" w:firstLineChars="100" w:firstLine="210"/>
        <w:rPr>
          <w:rFonts w:asciiTheme="minorEastAsia" w:hAnsiTheme="minorEastAsia"/>
          <w:szCs w:val="21"/>
        </w:rPr>
      </w:pPr>
    </w:p>
    <w:p w14:paraId="6D899146" w14:textId="77777777" w:rsidR="007D3CCF" w:rsidRPr="00810E28" w:rsidRDefault="007D3CCF"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szCs w:val="21"/>
        </w:rPr>
        <w:t>再委託について</w:t>
      </w:r>
    </w:p>
    <w:p w14:paraId="5197113B" w14:textId="77777777" w:rsidR="00FB1578" w:rsidRPr="00810E28" w:rsidRDefault="00E7694D" w:rsidP="008B3929">
      <w:pPr>
        <w:ind w:leftChars="200" w:left="420" w:firstLineChars="100" w:firstLine="210"/>
        <w:rPr>
          <w:rFonts w:asciiTheme="minorEastAsia" w:hAnsiTheme="minorEastAsia"/>
        </w:rPr>
      </w:pPr>
      <w:r w:rsidRPr="00810E28">
        <w:rPr>
          <w:rFonts w:asciiTheme="minorEastAsia" w:hAnsiTheme="minorEastAsia" w:cs="HG丸ｺﾞｼｯｸM-PRO" w:hint="eastAsia"/>
          <w:kern w:val="0"/>
        </w:rPr>
        <w:t>業務の一部又は全部を、他の法人等に再委託することは</w:t>
      </w:r>
      <w:r w:rsidRPr="00810E28">
        <w:rPr>
          <w:rFonts w:asciiTheme="minorEastAsia" w:hAnsiTheme="minorEastAsia" w:hint="eastAsia"/>
        </w:rPr>
        <w:t>原則禁止する。ただし、専門性等から一部を</w:t>
      </w:r>
      <w:r w:rsidR="000654F6" w:rsidRPr="00810E28">
        <w:rPr>
          <w:rFonts w:asciiTheme="minorEastAsia" w:hAnsiTheme="minorEastAsia" w:hint="eastAsia"/>
        </w:rPr>
        <w:t>受注者</w:t>
      </w:r>
      <w:r w:rsidRPr="00810E28">
        <w:rPr>
          <w:rFonts w:asciiTheme="minorEastAsia" w:hAnsiTheme="minorEastAsia" w:hint="eastAsia"/>
        </w:rPr>
        <w:t>において実施することが困難な場合や、自ら実施するより高い効果が期待される場合は、</w:t>
      </w:r>
      <w:r w:rsidR="00584415" w:rsidRPr="00810E28">
        <w:rPr>
          <w:rFonts w:asciiTheme="minorEastAsia" w:hAnsiTheme="minorEastAsia" w:hint="eastAsia"/>
        </w:rPr>
        <w:t>発注者</w:t>
      </w:r>
      <w:r w:rsidRPr="00810E28">
        <w:rPr>
          <w:rFonts w:asciiTheme="minorEastAsia" w:hAnsiTheme="minorEastAsia" w:hint="eastAsia"/>
        </w:rPr>
        <w:t>と協議し、承認を得ること。</w:t>
      </w:r>
    </w:p>
    <w:p w14:paraId="6B5EA029" w14:textId="77777777" w:rsidR="006337DB" w:rsidRPr="00810E28" w:rsidRDefault="006337DB" w:rsidP="006337DB">
      <w:pPr>
        <w:pStyle w:val="a7"/>
        <w:ind w:leftChars="0" w:left="567"/>
        <w:rPr>
          <w:rFonts w:asciiTheme="minorEastAsia" w:eastAsiaTheme="minorEastAsia" w:hAnsiTheme="minorEastAsia"/>
          <w:szCs w:val="21"/>
        </w:rPr>
      </w:pPr>
    </w:p>
    <w:p w14:paraId="719E6722" w14:textId="3BD71547" w:rsidR="007D3CCF" w:rsidRPr="00810E28" w:rsidRDefault="00964634"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szCs w:val="21"/>
        </w:rPr>
        <w:t>利益相反行為</w:t>
      </w:r>
      <w:r w:rsidR="007D3CCF" w:rsidRPr="00810E28">
        <w:rPr>
          <w:rFonts w:asciiTheme="minorEastAsia" w:eastAsiaTheme="minorEastAsia" w:hAnsiTheme="minorEastAsia" w:hint="eastAsia"/>
          <w:szCs w:val="21"/>
        </w:rPr>
        <w:t>の制限</w:t>
      </w:r>
      <w:r w:rsidRPr="00810E28">
        <w:rPr>
          <w:rFonts w:asciiTheme="minorEastAsia" w:eastAsiaTheme="minorEastAsia" w:hAnsiTheme="minorEastAsia" w:hint="eastAsia"/>
          <w:szCs w:val="21"/>
        </w:rPr>
        <w:t>等</w:t>
      </w:r>
      <w:r w:rsidR="007D3CCF" w:rsidRPr="00810E28">
        <w:rPr>
          <w:rFonts w:asciiTheme="minorEastAsia" w:eastAsiaTheme="minorEastAsia" w:hAnsiTheme="minorEastAsia" w:hint="eastAsia"/>
          <w:szCs w:val="21"/>
        </w:rPr>
        <w:t>について</w:t>
      </w:r>
    </w:p>
    <w:p w14:paraId="64E76C06" w14:textId="6F038BD5" w:rsidR="0020642E" w:rsidRPr="00810E28" w:rsidRDefault="0020642E" w:rsidP="003B7BAB">
      <w:pPr>
        <w:ind w:firstLineChars="300" w:firstLine="630"/>
        <w:rPr>
          <w:rFonts w:ascii="ＭＳ 明朝" w:hAnsi="ＭＳ 明朝"/>
        </w:rPr>
      </w:pPr>
      <w:r w:rsidRPr="00810E28">
        <w:rPr>
          <w:rFonts w:ascii="ＭＳ 明朝" w:hAnsi="ＭＳ 明朝" w:hint="eastAsia"/>
        </w:rPr>
        <w:t>別紙</w:t>
      </w:r>
      <w:r w:rsidR="003B7BAB" w:rsidRPr="00810E28">
        <w:rPr>
          <w:rFonts w:ascii="ＭＳ 明朝" w:hAnsi="ＭＳ 明朝" w:hint="eastAsia"/>
        </w:rPr>
        <w:t>３</w:t>
      </w:r>
      <w:r w:rsidRPr="00810E28">
        <w:rPr>
          <w:rFonts w:ascii="ＭＳ 明朝" w:hAnsi="ＭＳ 明朝" w:hint="eastAsia"/>
        </w:rPr>
        <w:t>「本業務の</w:t>
      </w:r>
      <w:r w:rsidR="000654F6" w:rsidRPr="00810E28">
        <w:rPr>
          <w:rFonts w:ascii="ＭＳ 明朝" w:hAnsi="ＭＳ 明朝" w:hint="eastAsia"/>
        </w:rPr>
        <w:t>受注者</w:t>
      </w:r>
      <w:r w:rsidRPr="00810E28">
        <w:rPr>
          <w:rFonts w:ascii="ＭＳ 明朝" w:hAnsi="ＭＳ 明朝" w:hint="eastAsia"/>
        </w:rPr>
        <w:t>等の利益相反行為の制限等」のとおりとする。</w:t>
      </w:r>
    </w:p>
    <w:p w14:paraId="1D2818F2" w14:textId="77777777" w:rsidR="0013003F" w:rsidRPr="00810E28" w:rsidRDefault="0013003F" w:rsidP="0020642E">
      <w:pPr>
        <w:ind w:firstLineChars="300" w:firstLine="630"/>
        <w:rPr>
          <w:rFonts w:ascii="ＭＳ 明朝" w:hAnsi="ＭＳ 明朝"/>
        </w:rPr>
      </w:pPr>
    </w:p>
    <w:p w14:paraId="2651AB92" w14:textId="77777777" w:rsidR="00D40E87" w:rsidRPr="00810E28" w:rsidRDefault="00D40E87" w:rsidP="00D40E87">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守秘義務</w:t>
      </w:r>
    </w:p>
    <w:p w14:paraId="262FC799" w14:textId="77777777" w:rsidR="00D40E87" w:rsidRPr="00810E28" w:rsidRDefault="00D40E87" w:rsidP="00D40E87">
      <w:pPr>
        <w:ind w:leftChars="249" w:left="523" w:firstLineChars="100" w:firstLine="210"/>
        <w:rPr>
          <w:rFonts w:asciiTheme="minorEastAsia" w:hAnsiTheme="minorEastAsia"/>
          <w:szCs w:val="21"/>
        </w:rPr>
      </w:pPr>
      <w:r w:rsidRPr="00810E28">
        <w:rPr>
          <w:rFonts w:asciiTheme="minorEastAsia" w:hAnsiTheme="minorEastAsia" w:hint="eastAsia"/>
        </w:rPr>
        <w:t>本業務を遂行する上で知り得た情報に対する守秘義務を遵守すること。この守秘義務は業務従事後も当該業務に従事していたすべての従事者に遵守させること。</w:t>
      </w:r>
      <w:r w:rsidRPr="00810E28">
        <w:rPr>
          <w:rFonts w:asciiTheme="minorEastAsia" w:hAnsiTheme="minorEastAsia" w:hint="eastAsia"/>
          <w:szCs w:val="21"/>
        </w:rPr>
        <w:t>また、契約期間満了後及び契約解除後においても同様とする。</w:t>
      </w:r>
    </w:p>
    <w:p w14:paraId="1208FDF8" w14:textId="77777777" w:rsidR="0013003F" w:rsidRPr="00810E28" w:rsidRDefault="0013003F" w:rsidP="00D40E87">
      <w:pPr>
        <w:ind w:leftChars="249" w:left="523" w:firstLineChars="100" w:firstLine="210"/>
        <w:rPr>
          <w:rFonts w:asciiTheme="minorEastAsia" w:hAnsiTheme="minorEastAsia"/>
        </w:rPr>
      </w:pPr>
    </w:p>
    <w:p w14:paraId="7E03CE35" w14:textId="77777777" w:rsidR="00D40E87" w:rsidRPr="00810E28" w:rsidRDefault="00D40E87" w:rsidP="00D40E87">
      <w:pPr>
        <w:pStyle w:val="a7"/>
        <w:numPr>
          <w:ilvl w:val="0"/>
          <w:numId w:val="14"/>
        </w:numPr>
        <w:ind w:leftChars="0" w:left="567"/>
        <w:rPr>
          <w:rFonts w:asciiTheme="minorEastAsia" w:hAnsiTheme="minorEastAsia"/>
        </w:rPr>
      </w:pPr>
      <w:r w:rsidRPr="00810E28">
        <w:rPr>
          <w:rFonts w:asciiTheme="minorEastAsia" w:eastAsiaTheme="minorEastAsia" w:hAnsiTheme="minorEastAsia" w:hint="eastAsia"/>
        </w:rPr>
        <w:t>著作物の著作権</w:t>
      </w:r>
    </w:p>
    <w:p w14:paraId="730AD384" w14:textId="77777777" w:rsidR="00D40E87" w:rsidRPr="00810E28" w:rsidRDefault="00D40E87" w:rsidP="00D40E87">
      <w:pPr>
        <w:ind w:leftChars="250" w:left="525" w:firstLineChars="100" w:firstLine="210"/>
        <w:rPr>
          <w:rFonts w:asciiTheme="minorEastAsia" w:hAnsiTheme="minorEastAsia"/>
        </w:rPr>
      </w:pPr>
      <w:r w:rsidRPr="00810E28">
        <w:rPr>
          <w:rFonts w:asciiTheme="minorEastAsia" w:hAnsiTheme="minorEastAsia" w:hint="eastAsia"/>
        </w:rPr>
        <w:t>本契約により発生した著作物の著作権（著作権法（昭和45年法律第48号）第21条から第28条までに規定する権利で、第27条及び第28条に定める権利を含む。）及び著作物の翻案等により発生した二次的著作権は、委託料の支払が完了したときをもって大阪府に譲渡すること。また、受注者は著作権を譲渡した著作物に関して、著作者人格権を行使しないこと。</w:t>
      </w:r>
    </w:p>
    <w:p w14:paraId="0161705C" w14:textId="77777777" w:rsidR="0013003F" w:rsidRPr="00810E28" w:rsidRDefault="0013003F" w:rsidP="00D40E87">
      <w:pPr>
        <w:ind w:leftChars="250" w:left="525" w:firstLineChars="100" w:firstLine="210"/>
        <w:rPr>
          <w:rFonts w:asciiTheme="minorEastAsia" w:hAnsiTheme="minorEastAsia"/>
        </w:rPr>
      </w:pPr>
    </w:p>
    <w:p w14:paraId="12202136" w14:textId="77777777" w:rsidR="000C23D2" w:rsidRPr="00810E28" w:rsidRDefault="000C23D2"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資料等転用の禁止及び適正な管理</w:t>
      </w:r>
    </w:p>
    <w:p w14:paraId="75A6D966" w14:textId="77777777" w:rsidR="00BC5E9F" w:rsidRPr="00810E28" w:rsidRDefault="000C23D2" w:rsidP="00BC5E9F">
      <w:pPr>
        <w:ind w:leftChars="220" w:left="462" w:firstLineChars="100" w:firstLine="210"/>
        <w:rPr>
          <w:rFonts w:asciiTheme="minorEastAsia" w:hAnsiTheme="minorEastAsia"/>
        </w:rPr>
      </w:pPr>
      <w:r w:rsidRPr="00810E28">
        <w:rPr>
          <w:rFonts w:asciiTheme="minorEastAsia" w:hAnsiTheme="minorEastAsia" w:hint="eastAsia"/>
        </w:rPr>
        <w:t>本業務に関して大阪府その他関係機関が提供する一切のデータ、資料等をこの業務以外の目的で利用・複</w:t>
      </w:r>
      <w:r w:rsidR="002606DB" w:rsidRPr="00810E28">
        <w:rPr>
          <w:rFonts w:asciiTheme="minorEastAsia" w:hAnsiTheme="minorEastAsia" w:hint="eastAsia"/>
        </w:rPr>
        <w:t>写及び複製しないこと。また、利用が終わった場合には速やかに</w:t>
      </w:r>
      <w:r w:rsidR="00584415" w:rsidRPr="00810E28">
        <w:rPr>
          <w:rFonts w:asciiTheme="minorEastAsia" w:hAnsiTheme="minorEastAsia" w:hint="eastAsia"/>
        </w:rPr>
        <w:t>大阪府</w:t>
      </w:r>
      <w:r w:rsidRPr="00810E28">
        <w:rPr>
          <w:rFonts w:asciiTheme="minorEastAsia" w:hAnsiTheme="minorEastAsia" w:hint="eastAsia"/>
        </w:rPr>
        <w:t>に返還すること。</w:t>
      </w:r>
    </w:p>
    <w:p w14:paraId="1CEF2005" w14:textId="77777777" w:rsidR="00D41F3E" w:rsidRPr="00810E28" w:rsidRDefault="000654F6" w:rsidP="00BC5E9F">
      <w:pPr>
        <w:ind w:leftChars="220" w:left="462" w:firstLineChars="100" w:firstLine="210"/>
        <w:rPr>
          <w:rFonts w:asciiTheme="minorEastAsia" w:hAnsiTheme="minorEastAsia"/>
        </w:rPr>
      </w:pPr>
      <w:r w:rsidRPr="00810E28">
        <w:rPr>
          <w:rFonts w:asciiTheme="minorEastAsia" w:hAnsiTheme="minorEastAsia" w:hint="eastAsia"/>
        </w:rPr>
        <w:t>受注者</w:t>
      </w:r>
      <w:r w:rsidR="000C23D2" w:rsidRPr="00810E28">
        <w:rPr>
          <w:rFonts w:asciiTheme="minorEastAsia" w:hAnsiTheme="minorEastAsia" w:hint="eastAsia"/>
        </w:rPr>
        <w:t>は、本業務に関して大阪府その他関係機関から提供を受けた資料等については、紛失等の事故のないように適正に管理すること。</w:t>
      </w:r>
    </w:p>
    <w:p w14:paraId="1CAC28B9" w14:textId="77777777" w:rsidR="0013003F" w:rsidRPr="00810E28" w:rsidRDefault="0013003F" w:rsidP="00BC5E9F">
      <w:pPr>
        <w:ind w:leftChars="220" w:left="462" w:firstLineChars="100" w:firstLine="210"/>
        <w:rPr>
          <w:rFonts w:asciiTheme="minorEastAsia" w:hAnsiTheme="minorEastAsia"/>
        </w:rPr>
      </w:pPr>
    </w:p>
    <w:p w14:paraId="13A310EF" w14:textId="77777777" w:rsidR="00D41F3E" w:rsidRPr="00810E28" w:rsidRDefault="00D41F3E"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資料等の返還・業務の引継ぎ</w:t>
      </w:r>
    </w:p>
    <w:p w14:paraId="71CD5E7D" w14:textId="7A371BCD" w:rsidR="00D41F3E" w:rsidRPr="00810E28" w:rsidRDefault="00D41F3E" w:rsidP="00D41F3E">
      <w:pPr>
        <w:ind w:leftChars="97" w:left="521" w:hangingChars="151" w:hanging="317"/>
        <w:rPr>
          <w:rFonts w:asciiTheme="minorEastAsia" w:hAnsiTheme="minorEastAsia"/>
        </w:rPr>
      </w:pPr>
      <w:r w:rsidRPr="00810E28">
        <w:rPr>
          <w:rFonts w:asciiTheme="minorEastAsia" w:hAnsiTheme="minorEastAsia" w:hint="eastAsia"/>
        </w:rPr>
        <w:t xml:space="preserve">　　 </w:t>
      </w:r>
      <w:r w:rsidR="000654F6" w:rsidRPr="00810E28">
        <w:rPr>
          <w:rFonts w:asciiTheme="minorEastAsia" w:hAnsiTheme="minorEastAsia" w:hint="eastAsia"/>
        </w:rPr>
        <w:t>受注者</w:t>
      </w:r>
      <w:r w:rsidRPr="00810E28">
        <w:rPr>
          <w:rFonts w:asciiTheme="minorEastAsia" w:hAnsiTheme="minorEastAsia" w:hint="eastAsia"/>
        </w:rPr>
        <w:t>は、本契約が終了した場合（期間満了</w:t>
      </w:r>
      <w:r w:rsidR="00FA6FB1" w:rsidRPr="00810E28">
        <w:rPr>
          <w:rFonts w:asciiTheme="minorEastAsia" w:hAnsiTheme="minorEastAsia" w:hint="eastAsia"/>
        </w:rPr>
        <w:t>及び</w:t>
      </w:r>
      <w:r w:rsidRPr="00810E28">
        <w:rPr>
          <w:rFonts w:asciiTheme="minorEastAsia" w:hAnsiTheme="minorEastAsia" w:hint="eastAsia"/>
        </w:rPr>
        <w:t>契約解除により契約が終了した場合を含む。）は、本業務に関し、提供を受けた資料等を遅滞なく</w:t>
      </w:r>
      <w:r w:rsidR="000654F6" w:rsidRPr="00810E28">
        <w:rPr>
          <w:rFonts w:asciiTheme="minorEastAsia" w:hAnsiTheme="minorEastAsia" w:hint="eastAsia"/>
        </w:rPr>
        <w:t>発注者</w:t>
      </w:r>
      <w:r w:rsidRPr="00810E28">
        <w:rPr>
          <w:rFonts w:asciiTheme="minorEastAsia" w:hAnsiTheme="minorEastAsia" w:hint="eastAsia"/>
        </w:rPr>
        <w:t>に返還すること。</w:t>
      </w:r>
    </w:p>
    <w:p w14:paraId="6EAECE0E" w14:textId="77777777" w:rsidR="00D41F3E" w:rsidRPr="00810E28" w:rsidRDefault="00D41F3E" w:rsidP="00965445">
      <w:pPr>
        <w:ind w:leftChars="97" w:left="521" w:hangingChars="151" w:hanging="317"/>
        <w:rPr>
          <w:rFonts w:asciiTheme="minorEastAsia" w:hAnsiTheme="minorEastAsia"/>
        </w:rPr>
      </w:pPr>
      <w:r w:rsidRPr="00810E28">
        <w:rPr>
          <w:rFonts w:asciiTheme="minorEastAsia" w:hAnsiTheme="minorEastAsia" w:hint="eastAsia"/>
        </w:rPr>
        <w:t xml:space="preserve">　　 また、本業務を他の者に引き継ぐ必要がある場合は、本契約期間中に引継ぎ期間を設け、円滑に業務の引継ぎを行うこと。</w:t>
      </w:r>
    </w:p>
    <w:p w14:paraId="4D56A93A" w14:textId="77777777" w:rsidR="007549F5" w:rsidRPr="00810E28" w:rsidRDefault="007549F5" w:rsidP="00965445">
      <w:pPr>
        <w:ind w:leftChars="97" w:left="521" w:hangingChars="151" w:hanging="317"/>
        <w:rPr>
          <w:rFonts w:asciiTheme="minorEastAsia" w:hAnsiTheme="minorEastAsia"/>
        </w:rPr>
      </w:pPr>
    </w:p>
    <w:p w14:paraId="5113647F" w14:textId="77777777" w:rsidR="00EC107F" w:rsidRPr="00810E28" w:rsidRDefault="000654F6" w:rsidP="00483A92">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損害の負担</w:t>
      </w:r>
    </w:p>
    <w:p w14:paraId="70033A65" w14:textId="77777777" w:rsidR="004217FD" w:rsidRPr="00810E28" w:rsidRDefault="00EC107F" w:rsidP="000654F6">
      <w:pPr>
        <w:ind w:leftChars="99" w:left="521" w:hangingChars="149" w:hanging="313"/>
        <w:rPr>
          <w:rFonts w:asciiTheme="minorEastAsia" w:hAnsiTheme="minorEastAsia"/>
        </w:rPr>
      </w:pPr>
      <w:r w:rsidRPr="00810E28">
        <w:rPr>
          <w:rFonts w:asciiTheme="minorEastAsia" w:hAnsiTheme="minorEastAsia" w:hint="eastAsia"/>
        </w:rPr>
        <w:t xml:space="preserve">　　 </w:t>
      </w:r>
      <w:r w:rsidR="00965445" w:rsidRPr="00810E28">
        <w:rPr>
          <w:rFonts w:asciiTheme="minorEastAsia" w:hAnsiTheme="minorEastAsia" w:hint="eastAsia"/>
        </w:rPr>
        <w:t>発注者</w:t>
      </w:r>
      <w:r w:rsidRPr="00810E28">
        <w:rPr>
          <w:rFonts w:asciiTheme="minorEastAsia" w:hAnsiTheme="minorEastAsia" w:hint="eastAsia"/>
        </w:rPr>
        <w:t>は、従事者が本業務実施に際して受けたいかなる損害に対しても、その責めを負わないものとする。ただし、その損害の発生が</w:t>
      </w:r>
      <w:r w:rsidR="000654F6" w:rsidRPr="00810E28">
        <w:rPr>
          <w:rFonts w:asciiTheme="minorEastAsia" w:hAnsiTheme="minorEastAsia" w:hint="eastAsia"/>
        </w:rPr>
        <w:t>発注者</w:t>
      </w:r>
      <w:r w:rsidRPr="00810E28">
        <w:rPr>
          <w:rFonts w:asciiTheme="minorEastAsia" w:hAnsiTheme="minorEastAsia" w:hint="eastAsia"/>
        </w:rPr>
        <w:t>の責めに帰する事由による場合はこ</w:t>
      </w:r>
      <w:r w:rsidRPr="00810E28">
        <w:rPr>
          <w:rFonts w:asciiTheme="minorEastAsia" w:hAnsiTheme="minorEastAsia" w:hint="eastAsia"/>
        </w:rPr>
        <w:lastRenderedPageBreak/>
        <w:t>の限りではない。</w:t>
      </w:r>
    </w:p>
    <w:p w14:paraId="46E421DD" w14:textId="77777777" w:rsidR="0013003F" w:rsidRPr="00810E28" w:rsidRDefault="0013003F" w:rsidP="000654F6">
      <w:pPr>
        <w:ind w:leftChars="99" w:left="521" w:hangingChars="149" w:hanging="313"/>
        <w:rPr>
          <w:rFonts w:asciiTheme="minorEastAsia" w:hAnsiTheme="minorEastAsia"/>
        </w:rPr>
      </w:pPr>
    </w:p>
    <w:p w14:paraId="38F3E7CA" w14:textId="77777777" w:rsidR="000654F6" w:rsidRPr="00810E28" w:rsidRDefault="000654F6" w:rsidP="000654F6">
      <w:pPr>
        <w:pStyle w:val="a7"/>
        <w:numPr>
          <w:ilvl w:val="0"/>
          <w:numId w:val="14"/>
        </w:numPr>
        <w:ind w:leftChars="0" w:left="567"/>
        <w:rPr>
          <w:rFonts w:asciiTheme="minorEastAsia" w:eastAsiaTheme="minorEastAsia" w:hAnsiTheme="minorEastAsia"/>
          <w:szCs w:val="21"/>
        </w:rPr>
      </w:pPr>
      <w:r w:rsidRPr="00810E28">
        <w:rPr>
          <w:rFonts w:asciiTheme="minorEastAsia" w:eastAsiaTheme="minorEastAsia" w:hAnsiTheme="minorEastAsia" w:hint="eastAsia"/>
        </w:rPr>
        <w:t>その他</w:t>
      </w:r>
    </w:p>
    <w:p w14:paraId="000FF552" w14:textId="77777777" w:rsidR="000654F6" w:rsidRPr="00810E28" w:rsidRDefault="000654F6" w:rsidP="000654F6">
      <w:pPr>
        <w:tabs>
          <w:tab w:val="left" w:pos="709"/>
        </w:tabs>
        <w:ind w:leftChars="247" w:left="519" w:firstLineChars="100" w:firstLine="210"/>
        <w:rPr>
          <w:rFonts w:asciiTheme="minorEastAsia" w:hAnsiTheme="minorEastAsia"/>
        </w:rPr>
      </w:pPr>
      <w:r w:rsidRPr="00810E28">
        <w:rPr>
          <w:rFonts w:asciiTheme="minorEastAsia" w:hAnsiTheme="minorEastAsia" w:hint="eastAsia"/>
        </w:rPr>
        <w:t>受注者は、この契約に違反する事態が生じ、又は生じるおそれのあることを知ったときは、速やかに発注者に報告し、発注者の指示に従うこと。</w:t>
      </w:r>
    </w:p>
    <w:p w14:paraId="7F430275" w14:textId="77777777" w:rsidR="00251EA7" w:rsidRPr="001E1998" w:rsidRDefault="00965445" w:rsidP="0013003F">
      <w:pPr>
        <w:tabs>
          <w:tab w:val="left" w:pos="709"/>
        </w:tabs>
        <w:ind w:leftChars="247" w:left="519" w:firstLineChars="100" w:firstLine="210"/>
        <w:rPr>
          <w:rFonts w:asciiTheme="minorEastAsia" w:hAnsiTheme="minorEastAsia"/>
        </w:rPr>
      </w:pPr>
      <w:r w:rsidRPr="00810E28">
        <w:rPr>
          <w:rFonts w:asciiTheme="minorEastAsia" w:hAnsiTheme="minorEastAsia" w:hint="eastAsia"/>
        </w:rPr>
        <w:t>また、</w:t>
      </w:r>
      <w:r w:rsidR="000654F6" w:rsidRPr="00810E28">
        <w:rPr>
          <w:rFonts w:asciiTheme="minorEastAsia" w:hAnsiTheme="minorEastAsia" w:hint="eastAsia"/>
        </w:rPr>
        <w:t>本仕様書に定めのない事項</w:t>
      </w:r>
      <w:r w:rsidR="000F70A8" w:rsidRPr="00810E28">
        <w:rPr>
          <w:rFonts w:asciiTheme="minorEastAsia" w:hAnsiTheme="minorEastAsia" w:hint="eastAsia"/>
        </w:rPr>
        <w:t>及び疑義が生じた場合は、</w:t>
      </w:r>
      <w:r w:rsidR="000F70A8" w:rsidRPr="00810E28">
        <w:rPr>
          <w:rFonts w:ascii="ＭＳ 明朝" w:hAnsi="ＭＳ 明朝" w:hint="eastAsia"/>
        </w:rPr>
        <w:t>発注者と受注者で協議</w:t>
      </w:r>
      <w:r w:rsidR="000654F6" w:rsidRPr="00810E28">
        <w:rPr>
          <w:rFonts w:asciiTheme="minorEastAsia" w:hAnsiTheme="minorEastAsia" w:hint="eastAsia"/>
        </w:rPr>
        <w:t>して処理するものとする。</w:t>
      </w:r>
    </w:p>
    <w:sectPr w:rsidR="00251EA7" w:rsidRPr="001E1998" w:rsidSect="00477788">
      <w:headerReference w:type="default" r:id="rId7"/>
      <w:footerReference w:type="default" r:id="rId8"/>
      <w:pgSz w:w="11906" w:h="16838" w:code="9"/>
      <w:pgMar w:top="1418" w:right="1418" w:bottom="1191" w:left="1531" w:header="851" w:footer="624"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9937" w14:textId="77777777" w:rsidR="009E4AD1" w:rsidRDefault="009E4AD1" w:rsidP="005B0D3B">
      <w:r>
        <w:separator/>
      </w:r>
    </w:p>
  </w:endnote>
  <w:endnote w:type="continuationSeparator" w:id="0">
    <w:p w14:paraId="18923B0B" w14:textId="77777777" w:rsidR="009E4AD1" w:rsidRDefault="009E4AD1" w:rsidP="005B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796491"/>
      <w:docPartObj>
        <w:docPartGallery w:val="Page Numbers (Bottom of Page)"/>
        <w:docPartUnique/>
      </w:docPartObj>
    </w:sdtPr>
    <w:sdtEndPr/>
    <w:sdtContent>
      <w:sdt>
        <w:sdtPr>
          <w:id w:val="-1669238322"/>
          <w:docPartObj>
            <w:docPartGallery w:val="Page Numbers (Top of Page)"/>
            <w:docPartUnique/>
          </w:docPartObj>
        </w:sdtPr>
        <w:sdtEndPr/>
        <w:sdtContent>
          <w:p w14:paraId="60D65243" w14:textId="1FE18DA8" w:rsidR="00BD5FD3" w:rsidRDefault="00BD5FD3" w:rsidP="00BD5FD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E17BF">
              <w:rPr>
                <w:b/>
                <w:bCs/>
                <w:noProof/>
              </w:rPr>
              <w:t>5</w:t>
            </w:r>
            <w:r>
              <w:rPr>
                <w:b/>
                <w:bCs/>
                <w:sz w:val="24"/>
                <w:szCs w:val="24"/>
              </w:rPr>
              <w:fldChar w:fldCharType="end"/>
            </w:r>
            <w:r w:rsidR="008D70A2">
              <w:rPr>
                <w:lang w:val="ja-JP"/>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F2BC0" w14:textId="77777777" w:rsidR="009E4AD1" w:rsidRDefault="009E4AD1" w:rsidP="005B0D3B">
      <w:r>
        <w:separator/>
      </w:r>
    </w:p>
  </w:footnote>
  <w:footnote w:type="continuationSeparator" w:id="0">
    <w:p w14:paraId="34859D6D" w14:textId="77777777" w:rsidR="009E4AD1" w:rsidRDefault="009E4AD1" w:rsidP="005B0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2D4B" w14:textId="36A50901" w:rsidR="000E2252" w:rsidRDefault="000E2252" w:rsidP="000E225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273"/>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063557E7"/>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08460AB6"/>
    <w:multiLevelType w:val="hybridMultilevel"/>
    <w:tmpl w:val="80BAD18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5A16C9"/>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09A52EC7"/>
    <w:multiLevelType w:val="hybridMultilevel"/>
    <w:tmpl w:val="7160F32E"/>
    <w:lvl w:ilvl="0" w:tplc="E580129C">
      <w:start w:val="1"/>
      <w:numFmt w:val="decimalFullWidth"/>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09E372B2"/>
    <w:multiLevelType w:val="hybridMultilevel"/>
    <w:tmpl w:val="EF8455EA"/>
    <w:lvl w:ilvl="0" w:tplc="278C963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F85"/>
    <w:multiLevelType w:val="hybridMultilevel"/>
    <w:tmpl w:val="5022A466"/>
    <w:lvl w:ilvl="0" w:tplc="278C963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D44B81"/>
    <w:multiLevelType w:val="hybridMultilevel"/>
    <w:tmpl w:val="ACA60D42"/>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1EB24D10"/>
    <w:multiLevelType w:val="hybridMultilevel"/>
    <w:tmpl w:val="11821F76"/>
    <w:lvl w:ilvl="0" w:tplc="1B644CAC">
      <w:numFmt w:val="bullet"/>
      <w:lvlText w:val="・"/>
      <w:lvlJc w:val="left"/>
      <w:pPr>
        <w:ind w:left="840" w:hanging="42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5B13AA4"/>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0" w15:restartNumberingAfterBreak="0">
    <w:nsid w:val="29513788"/>
    <w:multiLevelType w:val="hybridMultilevel"/>
    <w:tmpl w:val="12D4ACE6"/>
    <w:lvl w:ilvl="0" w:tplc="04090011">
      <w:start w:val="1"/>
      <w:numFmt w:val="decimalEnclosedCircle"/>
      <w:lvlText w:val="%1"/>
      <w:lvlJc w:val="left"/>
      <w:pPr>
        <w:ind w:left="420" w:hanging="420"/>
      </w:pPr>
    </w:lvl>
    <w:lvl w:ilvl="1" w:tplc="731A12F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E86BF3"/>
    <w:multiLevelType w:val="hybridMultilevel"/>
    <w:tmpl w:val="E2742B7E"/>
    <w:lvl w:ilvl="0" w:tplc="0520E8A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E009B7"/>
    <w:multiLevelType w:val="hybridMultilevel"/>
    <w:tmpl w:val="CB6CAD60"/>
    <w:lvl w:ilvl="0" w:tplc="61E616A0">
      <w:start w:val="2"/>
      <w:numFmt w:val="decimal"/>
      <w:lvlText w:val="(%1)"/>
      <w:lvlJc w:val="left"/>
      <w:pPr>
        <w:ind w:left="45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2037C2"/>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4" w15:restartNumberingAfterBreak="0">
    <w:nsid w:val="3B0C7F64"/>
    <w:multiLevelType w:val="hybridMultilevel"/>
    <w:tmpl w:val="CBB0BDC8"/>
    <w:lvl w:ilvl="0" w:tplc="1B644CA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A00F2B"/>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6" w15:restartNumberingAfterBreak="0">
    <w:nsid w:val="432639AA"/>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7" w15:restartNumberingAfterBreak="0">
    <w:nsid w:val="43E2796C"/>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8" w15:restartNumberingAfterBreak="0">
    <w:nsid w:val="44467D56"/>
    <w:multiLevelType w:val="hybridMultilevel"/>
    <w:tmpl w:val="12DCE5A2"/>
    <w:lvl w:ilvl="0" w:tplc="8C4A73A2">
      <w:start w:val="1"/>
      <w:numFmt w:val="decimal"/>
      <w:lvlText w:val="(%1)"/>
      <w:lvlJc w:val="left"/>
      <w:pPr>
        <w:ind w:left="539" w:hanging="420"/>
      </w:pPr>
      <w:rPr>
        <w:rFonts w:hint="eastAsia"/>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9" w15:restartNumberingAfterBreak="0">
    <w:nsid w:val="45324F45"/>
    <w:multiLevelType w:val="hybridMultilevel"/>
    <w:tmpl w:val="8E04B2AC"/>
    <w:lvl w:ilvl="0" w:tplc="8C4A73A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781D04"/>
    <w:multiLevelType w:val="hybridMultilevel"/>
    <w:tmpl w:val="D3DC3B88"/>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1" w15:restartNumberingAfterBreak="0">
    <w:nsid w:val="4C397981"/>
    <w:multiLevelType w:val="hybridMultilevel"/>
    <w:tmpl w:val="795A1880"/>
    <w:lvl w:ilvl="0" w:tplc="E69CAC7A">
      <w:start w:val="1"/>
      <w:numFmt w:val="decimal"/>
      <w:lvlText w:val="(%1)"/>
      <w:lvlJc w:val="left"/>
      <w:pPr>
        <w:ind w:left="554" w:hanging="435"/>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2" w15:restartNumberingAfterBreak="0">
    <w:nsid w:val="4E23690C"/>
    <w:multiLevelType w:val="hybridMultilevel"/>
    <w:tmpl w:val="1E203D2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EF5459F"/>
    <w:multiLevelType w:val="hybridMultilevel"/>
    <w:tmpl w:val="C038BAE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1EA43CF"/>
    <w:multiLevelType w:val="hybridMultilevel"/>
    <w:tmpl w:val="61F457F8"/>
    <w:lvl w:ilvl="0" w:tplc="8C4A73A2">
      <w:start w:val="1"/>
      <w:numFmt w:val="decimal"/>
      <w:lvlText w:val="(%1)"/>
      <w:lvlJc w:val="left"/>
      <w:pPr>
        <w:ind w:left="539" w:hanging="420"/>
      </w:pPr>
      <w:rPr>
        <w:rFonts w:hint="eastAsia"/>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5" w15:restartNumberingAfterBreak="0">
    <w:nsid w:val="60B00A0D"/>
    <w:multiLevelType w:val="hybridMultilevel"/>
    <w:tmpl w:val="8E04B2AC"/>
    <w:lvl w:ilvl="0" w:tplc="8C4A73A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2593098"/>
    <w:multiLevelType w:val="hybridMultilevel"/>
    <w:tmpl w:val="EF8455EA"/>
    <w:lvl w:ilvl="0" w:tplc="278C963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5B7CE9"/>
    <w:multiLevelType w:val="hybridMultilevel"/>
    <w:tmpl w:val="4EE89BA8"/>
    <w:lvl w:ilvl="0" w:tplc="EAE02F28">
      <w:start w:val="1"/>
      <w:numFmt w:val="decimal"/>
      <w:lvlText w:val="(%1)"/>
      <w:lvlJc w:val="left"/>
      <w:pPr>
        <w:ind w:left="450" w:hanging="360"/>
      </w:pPr>
      <w:rPr>
        <w:rFonts w:eastAsia="ＭＳ 明朝"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8" w15:restartNumberingAfterBreak="0">
    <w:nsid w:val="6BF679D4"/>
    <w:multiLevelType w:val="hybridMultilevel"/>
    <w:tmpl w:val="80BAD182"/>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C0D7C4F"/>
    <w:multiLevelType w:val="hybridMultilevel"/>
    <w:tmpl w:val="C58C04D4"/>
    <w:lvl w:ilvl="0" w:tplc="1B644CAC">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79DC2D84"/>
    <w:multiLevelType w:val="hybridMultilevel"/>
    <w:tmpl w:val="96164E66"/>
    <w:lvl w:ilvl="0" w:tplc="A8CE710C">
      <w:start w:val="1"/>
      <w:numFmt w:val="decimalEnclosedCircle"/>
      <w:lvlText w:val="%1"/>
      <w:lvlJc w:val="left"/>
      <w:pPr>
        <w:ind w:left="54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abstractNumId w:val="7"/>
  </w:num>
  <w:num w:numId="2">
    <w:abstractNumId w:val="0"/>
  </w:num>
  <w:num w:numId="3">
    <w:abstractNumId w:val="30"/>
  </w:num>
  <w:num w:numId="4">
    <w:abstractNumId w:val="9"/>
  </w:num>
  <w:num w:numId="5">
    <w:abstractNumId w:val="1"/>
  </w:num>
  <w:num w:numId="6">
    <w:abstractNumId w:val="16"/>
  </w:num>
  <w:num w:numId="7">
    <w:abstractNumId w:val="10"/>
  </w:num>
  <w:num w:numId="8">
    <w:abstractNumId w:val="20"/>
  </w:num>
  <w:num w:numId="9">
    <w:abstractNumId w:val="27"/>
  </w:num>
  <w:num w:numId="10">
    <w:abstractNumId w:val="22"/>
  </w:num>
  <w:num w:numId="11">
    <w:abstractNumId w:val="25"/>
  </w:num>
  <w:num w:numId="12">
    <w:abstractNumId w:val="3"/>
  </w:num>
  <w:num w:numId="13">
    <w:abstractNumId w:val="19"/>
  </w:num>
  <w:num w:numId="14">
    <w:abstractNumId w:val="13"/>
  </w:num>
  <w:num w:numId="15">
    <w:abstractNumId w:val="2"/>
  </w:num>
  <w:num w:numId="16">
    <w:abstractNumId w:val="28"/>
  </w:num>
  <w:num w:numId="17">
    <w:abstractNumId w:val="23"/>
  </w:num>
  <w:num w:numId="18">
    <w:abstractNumId w:val="15"/>
  </w:num>
  <w:num w:numId="19">
    <w:abstractNumId w:val="11"/>
  </w:num>
  <w:num w:numId="20">
    <w:abstractNumId w:val="26"/>
  </w:num>
  <w:num w:numId="21">
    <w:abstractNumId w:val="8"/>
  </w:num>
  <w:num w:numId="22">
    <w:abstractNumId w:val="29"/>
  </w:num>
  <w:num w:numId="23">
    <w:abstractNumId w:val="6"/>
  </w:num>
  <w:num w:numId="24">
    <w:abstractNumId w:val="14"/>
  </w:num>
  <w:num w:numId="25">
    <w:abstractNumId w:val="5"/>
  </w:num>
  <w:num w:numId="26">
    <w:abstractNumId w:val="18"/>
  </w:num>
  <w:num w:numId="27">
    <w:abstractNumId w:val="21"/>
  </w:num>
  <w:num w:numId="28">
    <w:abstractNumId w:val="24"/>
  </w:num>
  <w:num w:numId="29">
    <w:abstractNumId w:val="4"/>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E6"/>
    <w:rsid w:val="0001724C"/>
    <w:rsid w:val="000201FB"/>
    <w:rsid w:val="000207CE"/>
    <w:rsid w:val="0002084C"/>
    <w:rsid w:val="000226BB"/>
    <w:rsid w:val="00025767"/>
    <w:rsid w:val="00034344"/>
    <w:rsid w:val="00040865"/>
    <w:rsid w:val="00040F93"/>
    <w:rsid w:val="000416AD"/>
    <w:rsid w:val="00057E2A"/>
    <w:rsid w:val="00061775"/>
    <w:rsid w:val="00063830"/>
    <w:rsid w:val="000654F6"/>
    <w:rsid w:val="00066A17"/>
    <w:rsid w:val="0006733F"/>
    <w:rsid w:val="000727A0"/>
    <w:rsid w:val="00075812"/>
    <w:rsid w:val="0008430C"/>
    <w:rsid w:val="0008665B"/>
    <w:rsid w:val="00087075"/>
    <w:rsid w:val="0009079F"/>
    <w:rsid w:val="000930F9"/>
    <w:rsid w:val="000931FA"/>
    <w:rsid w:val="00094DB0"/>
    <w:rsid w:val="000A20B5"/>
    <w:rsid w:val="000A37A0"/>
    <w:rsid w:val="000A4648"/>
    <w:rsid w:val="000A6B6A"/>
    <w:rsid w:val="000B0521"/>
    <w:rsid w:val="000B32D3"/>
    <w:rsid w:val="000B443B"/>
    <w:rsid w:val="000C23D2"/>
    <w:rsid w:val="000C2D59"/>
    <w:rsid w:val="000C509E"/>
    <w:rsid w:val="000D3039"/>
    <w:rsid w:val="000D436B"/>
    <w:rsid w:val="000E07C7"/>
    <w:rsid w:val="000E2252"/>
    <w:rsid w:val="000E39F2"/>
    <w:rsid w:val="000E5B50"/>
    <w:rsid w:val="000E5F17"/>
    <w:rsid w:val="000E740E"/>
    <w:rsid w:val="000F0487"/>
    <w:rsid w:val="000F22AA"/>
    <w:rsid w:val="000F3D05"/>
    <w:rsid w:val="000F3E04"/>
    <w:rsid w:val="000F649F"/>
    <w:rsid w:val="000F70A8"/>
    <w:rsid w:val="0010140B"/>
    <w:rsid w:val="00104A73"/>
    <w:rsid w:val="00113EFA"/>
    <w:rsid w:val="00115505"/>
    <w:rsid w:val="00115B5A"/>
    <w:rsid w:val="0011619C"/>
    <w:rsid w:val="00116318"/>
    <w:rsid w:val="0012072D"/>
    <w:rsid w:val="00120D7B"/>
    <w:rsid w:val="0012528D"/>
    <w:rsid w:val="001260A0"/>
    <w:rsid w:val="00127109"/>
    <w:rsid w:val="00127AE1"/>
    <w:rsid w:val="0013003F"/>
    <w:rsid w:val="00131B5E"/>
    <w:rsid w:val="00131C8D"/>
    <w:rsid w:val="00131E13"/>
    <w:rsid w:val="00132252"/>
    <w:rsid w:val="001329AE"/>
    <w:rsid w:val="001449B4"/>
    <w:rsid w:val="0015036E"/>
    <w:rsid w:val="001503A4"/>
    <w:rsid w:val="00150B97"/>
    <w:rsid w:val="00150D75"/>
    <w:rsid w:val="0015112E"/>
    <w:rsid w:val="00154705"/>
    <w:rsid w:val="001571C0"/>
    <w:rsid w:val="001638B1"/>
    <w:rsid w:val="001651A6"/>
    <w:rsid w:val="00165A6C"/>
    <w:rsid w:val="00165D3E"/>
    <w:rsid w:val="001676F4"/>
    <w:rsid w:val="00172C36"/>
    <w:rsid w:val="00176CCC"/>
    <w:rsid w:val="0018319E"/>
    <w:rsid w:val="001848A4"/>
    <w:rsid w:val="001869B2"/>
    <w:rsid w:val="001903B8"/>
    <w:rsid w:val="001916D1"/>
    <w:rsid w:val="00192519"/>
    <w:rsid w:val="00193025"/>
    <w:rsid w:val="0019510A"/>
    <w:rsid w:val="001A28DE"/>
    <w:rsid w:val="001A2F03"/>
    <w:rsid w:val="001B035E"/>
    <w:rsid w:val="001B0361"/>
    <w:rsid w:val="001B0E3B"/>
    <w:rsid w:val="001B1564"/>
    <w:rsid w:val="001B4833"/>
    <w:rsid w:val="001B6311"/>
    <w:rsid w:val="001B65A0"/>
    <w:rsid w:val="001C2E05"/>
    <w:rsid w:val="001C670F"/>
    <w:rsid w:val="001D05C1"/>
    <w:rsid w:val="001D2E93"/>
    <w:rsid w:val="001E17BF"/>
    <w:rsid w:val="001E1998"/>
    <w:rsid w:val="001E19A2"/>
    <w:rsid w:val="001F5FA5"/>
    <w:rsid w:val="00200775"/>
    <w:rsid w:val="0020103F"/>
    <w:rsid w:val="0020322D"/>
    <w:rsid w:val="00205059"/>
    <w:rsid w:val="00205994"/>
    <w:rsid w:val="0020642E"/>
    <w:rsid w:val="00207557"/>
    <w:rsid w:val="00213840"/>
    <w:rsid w:val="0021412E"/>
    <w:rsid w:val="002159C8"/>
    <w:rsid w:val="00220ED7"/>
    <w:rsid w:val="00230946"/>
    <w:rsid w:val="0023312F"/>
    <w:rsid w:val="00234072"/>
    <w:rsid w:val="00237A42"/>
    <w:rsid w:val="002420C9"/>
    <w:rsid w:val="00246191"/>
    <w:rsid w:val="00250E82"/>
    <w:rsid w:val="00251EA7"/>
    <w:rsid w:val="00251F44"/>
    <w:rsid w:val="002606DB"/>
    <w:rsid w:val="00263A56"/>
    <w:rsid w:val="002651CB"/>
    <w:rsid w:val="00277FFD"/>
    <w:rsid w:val="002870C3"/>
    <w:rsid w:val="00292C3F"/>
    <w:rsid w:val="00296933"/>
    <w:rsid w:val="002B4DC1"/>
    <w:rsid w:val="002B7C7A"/>
    <w:rsid w:val="002E1A57"/>
    <w:rsid w:val="002E241E"/>
    <w:rsid w:val="002E31EC"/>
    <w:rsid w:val="002F62CF"/>
    <w:rsid w:val="002F6678"/>
    <w:rsid w:val="0030091B"/>
    <w:rsid w:val="00301824"/>
    <w:rsid w:val="00304097"/>
    <w:rsid w:val="0030466C"/>
    <w:rsid w:val="00314796"/>
    <w:rsid w:val="00315016"/>
    <w:rsid w:val="003258D8"/>
    <w:rsid w:val="00326B92"/>
    <w:rsid w:val="003319CD"/>
    <w:rsid w:val="003342CA"/>
    <w:rsid w:val="00344FD0"/>
    <w:rsid w:val="003460C5"/>
    <w:rsid w:val="00352971"/>
    <w:rsid w:val="00360FC7"/>
    <w:rsid w:val="00362EDC"/>
    <w:rsid w:val="0036464E"/>
    <w:rsid w:val="00373374"/>
    <w:rsid w:val="003740D7"/>
    <w:rsid w:val="003761DC"/>
    <w:rsid w:val="003924C3"/>
    <w:rsid w:val="00393456"/>
    <w:rsid w:val="0039499E"/>
    <w:rsid w:val="0039736D"/>
    <w:rsid w:val="003A2113"/>
    <w:rsid w:val="003A7E53"/>
    <w:rsid w:val="003B07A2"/>
    <w:rsid w:val="003B386E"/>
    <w:rsid w:val="003B686E"/>
    <w:rsid w:val="003B7155"/>
    <w:rsid w:val="003B7BAB"/>
    <w:rsid w:val="003C00EB"/>
    <w:rsid w:val="003C1102"/>
    <w:rsid w:val="003C3C8A"/>
    <w:rsid w:val="003D327E"/>
    <w:rsid w:val="003D3744"/>
    <w:rsid w:val="003D5461"/>
    <w:rsid w:val="003D6705"/>
    <w:rsid w:val="003D6BCB"/>
    <w:rsid w:val="003E343E"/>
    <w:rsid w:val="003E4A7F"/>
    <w:rsid w:val="003E594B"/>
    <w:rsid w:val="003E5FF4"/>
    <w:rsid w:val="003E67BF"/>
    <w:rsid w:val="003F2249"/>
    <w:rsid w:val="003F4A4D"/>
    <w:rsid w:val="003F54E7"/>
    <w:rsid w:val="003F6FB8"/>
    <w:rsid w:val="004017B0"/>
    <w:rsid w:val="0040539D"/>
    <w:rsid w:val="00413A76"/>
    <w:rsid w:val="00413B32"/>
    <w:rsid w:val="00414DAD"/>
    <w:rsid w:val="004217FD"/>
    <w:rsid w:val="0042254F"/>
    <w:rsid w:val="004353D3"/>
    <w:rsid w:val="0043667D"/>
    <w:rsid w:val="0044177E"/>
    <w:rsid w:val="00441D9A"/>
    <w:rsid w:val="00441FD3"/>
    <w:rsid w:val="00452CE3"/>
    <w:rsid w:val="004530DB"/>
    <w:rsid w:val="004648AF"/>
    <w:rsid w:val="00465974"/>
    <w:rsid w:val="00466195"/>
    <w:rsid w:val="0046645E"/>
    <w:rsid w:val="00477788"/>
    <w:rsid w:val="00480628"/>
    <w:rsid w:val="004822AF"/>
    <w:rsid w:val="00483A92"/>
    <w:rsid w:val="00484B6F"/>
    <w:rsid w:val="00484F27"/>
    <w:rsid w:val="00486790"/>
    <w:rsid w:val="00486962"/>
    <w:rsid w:val="00490097"/>
    <w:rsid w:val="004A3220"/>
    <w:rsid w:val="004A71BE"/>
    <w:rsid w:val="004C384B"/>
    <w:rsid w:val="004C526E"/>
    <w:rsid w:val="004D7B13"/>
    <w:rsid w:val="004E0012"/>
    <w:rsid w:val="004E4E1F"/>
    <w:rsid w:val="004E6FD4"/>
    <w:rsid w:val="004F0732"/>
    <w:rsid w:val="004F1117"/>
    <w:rsid w:val="0050372A"/>
    <w:rsid w:val="0051036A"/>
    <w:rsid w:val="00511326"/>
    <w:rsid w:val="00514C56"/>
    <w:rsid w:val="00515315"/>
    <w:rsid w:val="0052676B"/>
    <w:rsid w:val="00530EB1"/>
    <w:rsid w:val="00541C47"/>
    <w:rsid w:val="00542398"/>
    <w:rsid w:val="005461D8"/>
    <w:rsid w:val="005624B3"/>
    <w:rsid w:val="00566189"/>
    <w:rsid w:val="00567A3B"/>
    <w:rsid w:val="00570DA6"/>
    <w:rsid w:val="0057377A"/>
    <w:rsid w:val="005829EA"/>
    <w:rsid w:val="00584415"/>
    <w:rsid w:val="00584C3D"/>
    <w:rsid w:val="00591681"/>
    <w:rsid w:val="005952B2"/>
    <w:rsid w:val="005A159B"/>
    <w:rsid w:val="005A2958"/>
    <w:rsid w:val="005A52C6"/>
    <w:rsid w:val="005B09D5"/>
    <w:rsid w:val="005B0D3B"/>
    <w:rsid w:val="005B2D01"/>
    <w:rsid w:val="005B4B0D"/>
    <w:rsid w:val="005C46C1"/>
    <w:rsid w:val="005C5A3E"/>
    <w:rsid w:val="005D7D45"/>
    <w:rsid w:val="005E4A2F"/>
    <w:rsid w:val="005F1D53"/>
    <w:rsid w:val="005F341D"/>
    <w:rsid w:val="00600390"/>
    <w:rsid w:val="006028E5"/>
    <w:rsid w:val="00611879"/>
    <w:rsid w:val="00612362"/>
    <w:rsid w:val="006131D0"/>
    <w:rsid w:val="00613A4D"/>
    <w:rsid w:val="00622575"/>
    <w:rsid w:val="006237C9"/>
    <w:rsid w:val="006337DB"/>
    <w:rsid w:val="0064332B"/>
    <w:rsid w:val="00646EAD"/>
    <w:rsid w:val="00650C1B"/>
    <w:rsid w:val="00652A19"/>
    <w:rsid w:val="00660209"/>
    <w:rsid w:val="00660819"/>
    <w:rsid w:val="006700B8"/>
    <w:rsid w:val="0067058F"/>
    <w:rsid w:val="0067225A"/>
    <w:rsid w:val="00675437"/>
    <w:rsid w:val="0068056C"/>
    <w:rsid w:val="0068715E"/>
    <w:rsid w:val="006906B3"/>
    <w:rsid w:val="006A02B3"/>
    <w:rsid w:val="006A50BE"/>
    <w:rsid w:val="006B25A6"/>
    <w:rsid w:val="006B3F76"/>
    <w:rsid w:val="006C0043"/>
    <w:rsid w:val="006C25E9"/>
    <w:rsid w:val="006D15FF"/>
    <w:rsid w:val="006D1B87"/>
    <w:rsid w:val="006D4502"/>
    <w:rsid w:val="006D54B0"/>
    <w:rsid w:val="006D5741"/>
    <w:rsid w:val="006D7CEE"/>
    <w:rsid w:val="006E0FD2"/>
    <w:rsid w:val="006E4C5A"/>
    <w:rsid w:val="006E72C8"/>
    <w:rsid w:val="006F07D6"/>
    <w:rsid w:val="006F2AFE"/>
    <w:rsid w:val="0070011E"/>
    <w:rsid w:val="00702A26"/>
    <w:rsid w:val="00703BF1"/>
    <w:rsid w:val="00714074"/>
    <w:rsid w:val="0071583A"/>
    <w:rsid w:val="0072526A"/>
    <w:rsid w:val="007303F1"/>
    <w:rsid w:val="007307AA"/>
    <w:rsid w:val="007310CD"/>
    <w:rsid w:val="00732A2E"/>
    <w:rsid w:val="00734582"/>
    <w:rsid w:val="00737ADD"/>
    <w:rsid w:val="007405B2"/>
    <w:rsid w:val="007407B8"/>
    <w:rsid w:val="00744CE4"/>
    <w:rsid w:val="007549F5"/>
    <w:rsid w:val="0076018F"/>
    <w:rsid w:val="0076173B"/>
    <w:rsid w:val="00766C37"/>
    <w:rsid w:val="007707AC"/>
    <w:rsid w:val="007718E6"/>
    <w:rsid w:val="00777F5A"/>
    <w:rsid w:val="0078037E"/>
    <w:rsid w:val="00780B23"/>
    <w:rsid w:val="007A35DE"/>
    <w:rsid w:val="007B3615"/>
    <w:rsid w:val="007B594E"/>
    <w:rsid w:val="007C19E6"/>
    <w:rsid w:val="007C676F"/>
    <w:rsid w:val="007D0C2F"/>
    <w:rsid w:val="007D23CA"/>
    <w:rsid w:val="007D3CCF"/>
    <w:rsid w:val="007D4442"/>
    <w:rsid w:val="007D7598"/>
    <w:rsid w:val="007E5B6C"/>
    <w:rsid w:val="007E6109"/>
    <w:rsid w:val="007E752B"/>
    <w:rsid w:val="00800F8B"/>
    <w:rsid w:val="00803FAA"/>
    <w:rsid w:val="00805518"/>
    <w:rsid w:val="00810254"/>
    <w:rsid w:val="00810E28"/>
    <w:rsid w:val="008117BD"/>
    <w:rsid w:val="00812C82"/>
    <w:rsid w:val="00813397"/>
    <w:rsid w:val="00816273"/>
    <w:rsid w:val="00817616"/>
    <w:rsid w:val="00820DBE"/>
    <w:rsid w:val="0082248B"/>
    <w:rsid w:val="00826981"/>
    <w:rsid w:val="00840E26"/>
    <w:rsid w:val="008450A4"/>
    <w:rsid w:val="008526EF"/>
    <w:rsid w:val="00853912"/>
    <w:rsid w:val="008600DC"/>
    <w:rsid w:val="00861B9C"/>
    <w:rsid w:val="00866A05"/>
    <w:rsid w:val="008718FF"/>
    <w:rsid w:val="00873D6C"/>
    <w:rsid w:val="00874F29"/>
    <w:rsid w:val="008770FE"/>
    <w:rsid w:val="00877183"/>
    <w:rsid w:val="00880C4C"/>
    <w:rsid w:val="008851C9"/>
    <w:rsid w:val="008852EC"/>
    <w:rsid w:val="00885CB6"/>
    <w:rsid w:val="00886E18"/>
    <w:rsid w:val="00891FE0"/>
    <w:rsid w:val="00892AE3"/>
    <w:rsid w:val="008A34F1"/>
    <w:rsid w:val="008A4AA2"/>
    <w:rsid w:val="008B3929"/>
    <w:rsid w:val="008C06ED"/>
    <w:rsid w:val="008C2300"/>
    <w:rsid w:val="008C519A"/>
    <w:rsid w:val="008C529B"/>
    <w:rsid w:val="008C6681"/>
    <w:rsid w:val="008C678A"/>
    <w:rsid w:val="008C7C17"/>
    <w:rsid w:val="008D05ED"/>
    <w:rsid w:val="008D0CB1"/>
    <w:rsid w:val="008D340E"/>
    <w:rsid w:val="008D70A2"/>
    <w:rsid w:val="008F528B"/>
    <w:rsid w:val="008F72CA"/>
    <w:rsid w:val="0090168D"/>
    <w:rsid w:val="00906BA6"/>
    <w:rsid w:val="00913BB4"/>
    <w:rsid w:val="009142FA"/>
    <w:rsid w:val="00915D75"/>
    <w:rsid w:val="00922A17"/>
    <w:rsid w:val="00941BF2"/>
    <w:rsid w:val="00942470"/>
    <w:rsid w:val="00945DD3"/>
    <w:rsid w:val="00947769"/>
    <w:rsid w:val="00963119"/>
    <w:rsid w:val="00964634"/>
    <w:rsid w:val="00964BDF"/>
    <w:rsid w:val="00965445"/>
    <w:rsid w:val="00967F49"/>
    <w:rsid w:val="00970305"/>
    <w:rsid w:val="00971697"/>
    <w:rsid w:val="00973FB0"/>
    <w:rsid w:val="009751D8"/>
    <w:rsid w:val="00976C6F"/>
    <w:rsid w:val="00980028"/>
    <w:rsid w:val="009828D2"/>
    <w:rsid w:val="00986F33"/>
    <w:rsid w:val="00990090"/>
    <w:rsid w:val="00991925"/>
    <w:rsid w:val="00995190"/>
    <w:rsid w:val="009A0484"/>
    <w:rsid w:val="009A35B3"/>
    <w:rsid w:val="009A5952"/>
    <w:rsid w:val="009B507F"/>
    <w:rsid w:val="009B5BDC"/>
    <w:rsid w:val="009B5F06"/>
    <w:rsid w:val="009C2CB2"/>
    <w:rsid w:val="009C4E99"/>
    <w:rsid w:val="009C7C29"/>
    <w:rsid w:val="009D318C"/>
    <w:rsid w:val="009D7D0A"/>
    <w:rsid w:val="009E31A0"/>
    <w:rsid w:val="009E4AD1"/>
    <w:rsid w:val="009F179E"/>
    <w:rsid w:val="009F6559"/>
    <w:rsid w:val="00A01456"/>
    <w:rsid w:val="00A02112"/>
    <w:rsid w:val="00A059FA"/>
    <w:rsid w:val="00A0623C"/>
    <w:rsid w:val="00A07DEB"/>
    <w:rsid w:val="00A10A0E"/>
    <w:rsid w:val="00A12618"/>
    <w:rsid w:val="00A12C41"/>
    <w:rsid w:val="00A131F6"/>
    <w:rsid w:val="00A21F99"/>
    <w:rsid w:val="00A3609B"/>
    <w:rsid w:val="00A41EDB"/>
    <w:rsid w:val="00A43AD1"/>
    <w:rsid w:val="00A653DA"/>
    <w:rsid w:val="00A67459"/>
    <w:rsid w:val="00A73E26"/>
    <w:rsid w:val="00A76F58"/>
    <w:rsid w:val="00A81201"/>
    <w:rsid w:val="00A81D11"/>
    <w:rsid w:val="00A87606"/>
    <w:rsid w:val="00A87AC5"/>
    <w:rsid w:val="00A907B6"/>
    <w:rsid w:val="00A92266"/>
    <w:rsid w:val="00A92B6C"/>
    <w:rsid w:val="00A93134"/>
    <w:rsid w:val="00A950BD"/>
    <w:rsid w:val="00A95DAE"/>
    <w:rsid w:val="00A964E3"/>
    <w:rsid w:val="00AA08AC"/>
    <w:rsid w:val="00AA28EB"/>
    <w:rsid w:val="00AA2AA1"/>
    <w:rsid w:val="00AA646A"/>
    <w:rsid w:val="00AC4F89"/>
    <w:rsid w:val="00AD35F4"/>
    <w:rsid w:val="00AE2C42"/>
    <w:rsid w:val="00AF26F8"/>
    <w:rsid w:val="00AF7196"/>
    <w:rsid w:val="00B00010"/>
    <w:rsid w:val="00B10E1A"/>
    <w:rsid w:val="00B11EB7"/>
    <w:rsid w:val="00B163F8"/>
    <w:rsid w:val="00B22EBB"/>
    <w:rsid w:val="00B36581"/>
    <w:rsid w:val="00B37E3E"/>
    <w:rsid w:val="00B40B1E"/>
    <w:rsid w:val="00B43F2D"/>
    <w:rsid w:val="00B46401"/>
    <w:rsid w:val="00B51153"/>
    <w:rsid w:val="00B5761A"/>
    <w:rsid w:val="00B627BB"/>
    <w:rsid w:val="00B6691D"/>
    <w:rsid w:val="00B67D52"/>
    <w:rsid w:val="00B70E2F"/>
    <w:rsid w:val="00B723E7"/>
    <w:rsid w:val="00B7322F"/>
    <w:rsid w:val="00B73607"/>
    <w:rsid w:val="00B741C4"/>
    <w:rsid w:val="00B87240"/>
    <w:rsid w:val="00B87B61"/>
    <w:rsid w:val="00B92EE8"/>
    <w:rsid w:val="00B949D1"/>
    <w:rsid w:val="00BA2EC2"/>
    <w:rsid w:val="00BB063E"/>
    <w:rsid w:val="00BB0D17"/>
    <w:rsid w:val="00BC15FC"/>
    <w:rsid w:val="00BC22E1"/>
    <w:rsid w:val="00BC28F1"/>
    <w:rsid w:val="00BC296A"/>
    <w:rsid w:val="00BC5E9F"/>
    <w:rsid w:val="00BC62D0"/>
    <w:rsid w:val="00BC77FE"/>
    <w:rsid w:val="00BC7802"/>
    <w:rsid w:val="00BD5D97"/>
    <w:rsid w:val="00BD5DB4"/>
    <w:rsid w:val="00BD5FD3"/>
    <w:rsid w:val="00BD703A"/>
    <w:rsid w:val="00BE0B40"/>
    <w:rsid w:val="00BE1244"/>
    <w:rsid w:val="00BE2FB2"/>
    <w:rsid w:val="00BE4B83"/>
    <w:rsid w:val="00BE6655"/>
    <w:rsid w:val="00BF045E"/>
    <w:rsid w:val="00BF284C"/>
    <w:rsid w:val="00BF5DFA"/>
    <w:rsid w:val="00BF7165"/>
    <w:rsid w:val="00C15B1F"/>
    <w:rsid w:val="00C17B52"/>
    <w:rsid w:val="00C20848"/>
    <w:rsid w:val="00C30011"/>
    <w:rsid w:val="00C30D3D"/>
    <w:rsid w:val="00C31D44"/>
    <w:rsid w:val="00C3231A"/>
    <w:rsid w:val="00C32911"/>
    <w:rsid w:val="00C36A57"/>
    <w:rsid w:val="00C41F54"/>
    <w:rsid w:val="00C45B5D"/>
    <w:rsid w:val="00C51FB4"/>
    <w:rsid w:val="00C56F59"/>
    <w:rsid w:val="00C5757C"/>
    <w:rsid w:val="00C636AC"/>
    <w:rsid w:val="00C65785"/>
    <w:rsid w:val="00C7483C"/>
    <w:rsid w:val="00C75A4E"/>
    <w:rsid w:val="00C82FD0"/>
    <w:rsid w:val="00C85C1E"/>
    <w:rsid w:val="00C96581"/>
    <w:rsid w:val="00CA5B40"/>
    <w:rsid w:val="00CB2EE6"/>
    <w:rsid w:val="00CB5135"/>
    <w:rsid w:val="00CB5A35"/>
    <w:rsid w:val="00CB6A71"/>
    <w:rsid w:val="00CC2B25"/>
    <w:rsid w:val="00CC7441"/>
    <w:rsid w:val="00CD4E10"/>
    <w:rsid w:val="00CD5944"/>
    <w:rsid w:val="00CD6FB2"/>
    <w:rsid w:val="00CE01F9"/>
    <w:rsid w:val="00CE0776"/>
    <w:rsid w:val="00CE10F6"/>
    <w:rsid w:val="00CE2E2B"/>
    <w:rsid w:val="00CE55B7"/>
    <w:rsid w:val="00CE6531"/>
    <w:rsid w:val="00CF08EE"/>
    <w:rsid w:val="00CF4129"/>
    <w:rsid w:val="00D00519"/>
    <w:rsid w:val="00D00592"/>
    <w:rsid w:val="00D0389C"/>
    <w:rsid w:val="00D06B9A"/>
    <w:rsid w:val="00D07A7E"/>
    <w:rsid w:val="00D17B75"/>
    <w:rsid w:val="00D27E09"/>
    <w:rsid w:val="00D32577"/>
    <w:rsid w:val="00D40E87"/>
    <w:rsid w:val="00D41F3E"/>
    <w:rsid w:val="00D43B25"/>
    <w:rsid w:val="00D5283C"/>
    <w:rsid w:val="00D60812"/>
    <w:rsid w:val="00D67E0B"/>
    <w:rsid w:val="00D67F4F"/>
    <w:rsid w:val="00D703B3"/>
    <w:rsid w:val="00D767E1"/>
    <w:rsid w:val="00D808AA"/>
    <w:rsid w:val="00D8162A"/>
    <w:rsid w:val="00D84752"/>
    <w:rsid w:val="00D8642B"/>
    <w:rsid w:val="00D87ECB"/>
    <w:rsid w:val="00D91287"/>
    <w:rsid w:val="00D9226C"/>
    <w:rsid w:val="00D93862"/>
    <w:rsid w:val="00D96DD4"/>
    <w:rsid w:val="00DA1592"/>
    <w:rsid w:val="00DA21A0"/>
    <w:rsid w:val="00DA244F"/>
    <w:rsid w:val="00DA31E9"/>
    <w:rsid w:val="00DA38ED"/>
    <w:rsid w:val="00DA3B2E"/>
    <w:rsid w:val="00DA4EBA"/>
    <w:rsid w:val="00DA51BB"/>
    <w:rsid w:val="00DA5F46"/>
    <w:rsid w:val="00DA7903"/>
    <w:rsid w:val="00DB39A9"/>
    <w:rsid w:val="00DB4ED6"/>
    <w:rsid w:val="00DC22F1"/>
    <w:rsid w:val="00DC23A5"/>
    <w:rsid w:val="00DC42E4"/>
    <w:rsid w:val="00DC4325"/>
    <w:rsid w:val="00DC6467"/>
    <w:rsid w:val="00DC6F0C"/>
    <w:rsid w:val="00DD231E"/>
    <w:rsid w:val="00DD5F0D"/>
    <w:rsid w:val="00DE3A00"/>
    <w:rsid w:val="00DE3B0E"/>
    <w:rsid w:val="00DF4569"/>
    <w:rsid w:val="00DF5E6C"/>
    <w:rsid w:val="00DF61EF"/>
    <w:rsid w:val="00E073F9"/>
    <w:rsid w:val="00E11DF3"/>
    <w:rsid w:val="00E22C67"/>
    <w:rsid w:val="00E251C9"/>
    <w:rsid w:val="00E31D79"/>
    <w:rsid w:val="00E32126"/>
    <w:rsid w:val="00E37459"/>
    <w:rsid w:val="00E37E8C"/>
    <w:rsid w:val="00E37E97"/>
    <w:rsid w:val="00E41C62"/>
    <w:rsid w:val="00E42AF9"/>
    <w:rsid w:val="00E43483"/>
    <w:rsid w:val="00E438E4"/>
    <w:rsid w:val="00E45302"/>
    <w:rsid w:val="00E54E14"/>
    <w:rsid w:val="00E55921"/>
    <w:rsid w:val="00E577BB"/>
    <w:rsid w:val="00E57DE6"/>
    <w:rsid w:val="00E61A4B"/>
    <w:rsid w:val="00E65615"/>
    <w:rsid w:val="00E71F7C"/>
    <w:rsid w:val="00E72AE5"/>
    <w:rsid w:val="00E73866"/>
    <w:rsid w:val="00E7694D"/>
    <w:rsid w:val="00E9062E"/>
    <w:rsid w:val="00E91077"/>
    <w:rsid w:val="00E928EA"/>
    <w:rsid w:val="00E92936"/>
    <w:rsid w:val="00E93957"/>
    <w:rsid w:val="00E95759"/>
    <w:rsid w:val="00EA0049"/>
    <w:rsid w:val="00EA01B3"/>
    <w:rsid w:val="00EA7A24"/>
    <w:rsid w:val="00EB07C7"/>
    <w:rsid w:val="00EB126B"/>
    <w:rsid w:val="00EB544A"/>
    <w:rsid w:val="00EC04A1"/>
    <w:rsid w:val="00EC107F"/>
    <w:rsid w:val="00EC17C0"/>
    <w:rsid w:val="00EC2C1D"/>
    <w:rsid w:val="00ED2E37"/>
    <w:rsid w:val="00EE066A"/>
    <w:rsid w:val="00EE17EC"/>
    <w:rsid w:val="00EE2EB2"/>
    <w:rsid w:val="00EE6798"/>
    <w:rsid w:val="00EF01F9"/>
    <w:rsid w:val="00EF0F44"/>
    <w:rsid w:val="00F02FE7"/>
    <w:rsid w:val="00F04339"/>
    <w:rsid w:val="00F04DD5"/>
    <w:rsid w:val="00F13218"/>
    <w:rsid w:val="00F15392"/>
    <w:rsid w:val="00F15CF0"/>
    <w:rsid w:val="00F26252"/>
    <w:rsid w:val="00F3121C"/>
    <w:rsid w:val="00F3184E"/>
    <w:rsid w:val="00F329C4"/>
    <w:rsid w:val="00F3497A"/>
    <w:rsid w:val="00F34ED9"/>
    <w:rsid w:val="00F35814"/>
    <w:rsid w:val="00F35953"/>
    <w:rsid w:val="00F36E56"/>
    <w:rsid w:val="00F47AA4"/>
    <w:rsid w:val="00F510E4"/>
    <w:rsid w:val="00F52257"/>
    <w:rsid w:val="00F528D2"/>
    <w:rsid w:val="00F5409E"/>
    <w:rsid w:val="00F61531"/>
    <w:rsid w:val="00F61BA8"/>
    <w:rsid w:val="00F64BC1"/>
    <w:rsid w:val="00F7049B"/>
    <w:rsid w:val="00F716FB"/>
    <w:rsid w:val="00F725CE"/>
    <w:rsid w:val="00F75687"/>
    <w:rsid w:val="00F7786F"/>
    <w:rsid w:val="00F77ECD"/>
    <w:rsid w:val="00F86A5A"/>
    <w:rsid w:val="00F87C1C"/>
    <w:rsid w:val="00F9009C"/>
    <w:rsid w:val="00F90D49"/>
    <w:rsid w:val="00F93B2C"/>
    <w:rsid w:val="00FA30C8"/>
    <w:rsid w:val="00FA3ED5"/>
    <w:rsid w:val="00FA6129"/>
    <w:rsid w:val="00FA6FB1"/>
    <w:rsid w:val="00FA771C"/>
    <w:rsid w:val="00FB1578"/>
    <w:rsid w:val="00FB29C1"/>
    <w:rsid w:val="00FB301E"/>
    <w:rsid w:val="00FB5D2F"/>
    <w:rsid w:val="00FB7E85"/>
    <w:rsid w:val="00FC22AE"/>
    <w:rsid w:val="00FD2087"/>
    <w:rsid w:val="00FD3E7F"/>
    <w:rsid w:val="00FD4559"/>
    <w:rsid w:val="00FE6588"/>
    <w:rsid w:val="00FE66EC"/>
    <w:rsid w:val="00FF3C4C"/>
    <w:rsid w:val="00FF5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CC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D3B"/>
    <w:pPr>
      <w:tabs>
        <w:tab w:val="center" w:pos="4252"/>
        <w:tab w:val="right" w:pos="8504"/>
      </w:tabs>
      <w:snapToGrid w:val="0"/>
    </w:pPr>
  </w:style>
  <w:style w:type="character" w:customStyle="1" w:styleId="a4">
    <w:name w:val="ヘッダー (文字)"/>
    <w:basedOn w:val="a0"/>
    <w:link w:val="a3"/>
    <w:uiPriority w:val="99"/>
    <w:rsid w:val="005B0D3B"/>
  </w:style>
  <w:style w:type="paragraph" w:styleId="a5">
    <w:name w:val="footer"/>
    <w:basedOn w:val="a"/>
    <w:link w:val="a6"/>
    <w:uiPriority w:val="99"/>
    <w:unhideWhenUsed/>
    <w:rsid w:val="005B0D3B"/>
    <w:pPr>
      <w:tabs>
        <w:tab w:val="center" w:pos="4252"/>
        <w:tab w:val="right" w:pos="8504"/>
      </w:tabs>
      <w:snapToGrid w:val="0"/>
    </w:pPr>
  </w:style>
  <w:style w:type="character" w:customStyle="1" w:styleId="a6">
    <w:name w:val="フッター (文字)"/>
    <w:basedOn w:val="a0"/>
    <w:link w:val="a5"/>
    <w:uiPriority w:val="99"/>
    <w:rsid w:val="005B0D3B"/>
  </w:style>
  <w:style w:type="paragraph" w:styleId="a7">
    <w:name w:val="List Paragraph"/>
    <w:basedOn w:val="a"/>
    <w:uiPriority w:val="34"/>
    <w:qFormat/>
    <w:rsid w:val="005B0D3B"/>
    <w:pPr>
      <w:autoSpaceDE w:val="0"/>
      <w:autoSpaceDN w:val="0"/>
      <w:spacing w:line="311" w:lineRule="atLeast"/>
      <w:ind w:leftChars="400" w:left="840"/>
    </w:pPr>
    <w:rPr>
      <w:rFonts w:ascii="明朝体" w:eastAsia="明朝体" w:hAnsi="Century" w:cs="Times New Roman"/>
      <w:spacing w:val="2"/>
      <w:kern w:val="0"/>
      <w:szCs w:val="20"/>
    </w:rPr>
  </w:style>
  <w:style w:type="table" w:customStyle="1" w:styleId="11">
    <w:name w:val="標準の表 11"/>
    <w:basedOn w:val="a1"/>
    <w:uiPriority w:val="41"/>
    <w:rsid w:val="000C509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8">
    <w:name w:val="Hyperlink"/>
    <w:basedOn w:val="a0"/>
    <w:uiPriority w:val="99"/>
    <w:unhideWhenUsed/>
    <w:rsid w:val="00115505"/>
    <w:rPr>
      <w:color w:val="0563C1" w:themeColor="hyperlink"/>
      <w:u w:val="single"/>
    </w:rPr>
  </w:style>
  <w:style w:type="paragraph" w:styleId="a9">
    <w:name w:val="Balloon Text"/>
    <w:basedOn w:val="a"/>
    <w:link w:val="aa"/>
    <w:uiPriority w:val="99"/>
    <w:semiHidden/>
    <w:unhideWhenUsed/>
    <w:rsid w:val="000E5B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5B50"/>
    <w:rPr>
      <w:rFonts w:asciiTheme="majorHAnsi" w:eastAsiaTheme="majorEastAsia" w:hAnsiTheme="majorHAnsi" w:cstheme="majorBidi"/>
      <w:sz w:val="18"/>
      <w:szCs w:val="18"/>
    </w:rPr>
  </w:style>
  <w:style w:type="character" w:styleId="ab">
    <w:name w:val="annotation reference"/>
    <w:basedOn w:val="a0"/>
    <w:unhideWhenUsed/>
    <w:rsid w:val="003B386E"/>
    <w:rPr>
      <w:sz w:val="18"/>
      <w:szCs w:val="18"/>
    </w:rPr>
  </w:style>
  <w:style w:type="paragraph" w:styleId="ac">
    <w:name w:val="annotation text"/>
    <w:basedOn w:val="a"/>
    <w:link w:val="ad"/>
    <w:unhideWhenUsed/>
    <w:rsid w:val="003B386E"/>
    <w:pPr>
      <w:jc w:val="left"/>
    </w:pPr>
  </w:style>
  <w:style w:type="character" w:customStyle="1" w:styleId="ad">
    <w:name w:val="コメント文字列 (文字)"/>
    <w:basedOn w:val="a0"/>
    <w:link w:val="ac"/>
    <w:rsid w:val="003B386E"/>
  </w:style>
  <w:style w:type="paragraph" w:styleId="ae">
    <w:name w:val="annotation subject"/>
    <w:basedOn w:val="ac"/>
    <w:next w:val="ac"/>
    <w:link w:val="af"/>
    <w:uiPriority w:val="99"/>
    <w:semiHidden/>
    <w:unhideWhenUsed/>
    <w:rsid w:val="003B386E"/>
    <w:rPr>
      <w:b/>
      <w:bCs/>
    </w:rPr>
  </w:style>
  <w:style w:type="character" w:customStyle="1" w:styleId="af">
    <w:name w:val="コメント内容 (文字)"/>
    <w:basedOn w:val="ad"/>
    <w:link w:val="ae"/>
    <w:uiPriority w:val="99"/>
    <w:semiHidden/>
    <w:rsid w:val="003B386E"/>
    <w:rPr>
      <w:b/>
      <w:bCs/>
    </w:rPr>
  </w:style>
  <w:style w:type="character" w:styleId="af0">
    <w:name w:val="FollowedHyperlink"/>
    <w:basedOn w:val="a0"/>
    <w:uiPriority w:val="99"/>
    <w:semiHidden/>
    <w:unhideWhenUsed/>
    <w:rsid w:val="00EA0049"/>
    <w:rPr>
      <w:color w:val="954F72" w:themeColor="followedHyperlink"/>
      <w:u w:val="single"/>
    </w:rPr>
  </w:style>
  <w:style w:type="character" w:customStyle="1" w:styleId="1">
    <w:name w:val="未解決のメンション1"/>
    <w:basedOn w:val="a0"/>
    <w:uiPriority w:val="99"/>
    <w:semiHidden/>
    <w:unhideWhenUsed/>
    <w:rsid w:val="00612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721</Words>
  <Characters>4112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2025-02-12T07:57:00Z</dcterms:created>
  <dcterms:modified xsi:type="dcterms:W3CDTF">2025-07-28T08:02:00Z</dcterms:modified>
</cp:coreProperties>
</file>