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3291" w14:textId="31634DFB" w:rsidR="00D73B7F" w:rsidRPr="00CA6E80" w:rsidRDefault="00196B30" w:rsidP="00CA6E80">
      <w:pPr>
        <w:spacing w:line="44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C6155" wp14:editId="0B5487D0">
                <wp:simplePos x="0" y="0"/>
                <wp:positionH relativeFrom="column">
                  <wp:posOffset>4719320</wp:posOffset>
                </wp:positionH>
                <wp:positionV relativeFrom="paragraph">
                  <wp:posOffset>-617855</wp:posOffset>
                </wp:positionV>
                <wp:extent cx="1224000" cy="504000"/>
                <wp:effectExtent l="0" t="0" r="1460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504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4F647B" w14:textId="2D7C3FE3" w:rsidR="00196B30" w:rsidRPr="009A062D" w:rsidRDefault="00196B30" w:rsidP="00B3344F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9A062D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624DE1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C61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6pt;margin-top:-48.65pt;width:96.4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La5ZgIAAJkEAAAOAAAAZHJzL2Uyb0RvYy54bWysVEtu2zAQ3RfoHQjuG8mG048QOXATpCgQ&#10;JAGcImuaoiwBFMmStKV0GQNFD9ErFF33PLpIHyk5MdKuinpBz3A+nHlvRienXSPJVlhXa5XTyVFK&#10;iVBcF7Va5/TT7cWrt5Q4z1TBpFYip/fC0dP5yxcnrcnEVFdaFsISJFEua01OK+9NliSOV6Jh7kgb&#10;oWAstW2Yh2rXSWFZi+yNTKZp+jpptS2M1Vw4h9vzwUjnMX9ZCu6vy9IJT2ROUZuPp43nKpzJ/IRl&#10;a8tMVfOxDPYPVTSsVnj0MdU584xsbP1HqqbmVjtd+iOum0SXZc1F7AHdTNJn3SwrZkTsBeA48wiT&#10;+39p+dX2xpK6AHeUKNaAon73tX/40T/86nffSL/73u92/cNP6GQS4GqNyxC1NIjz3XvdhdDx3uEy&#10;oNCVtgn/6I/ADuDvH8EWnSc8BE2nszSFicN2nEYZaZKnaGOd/yB0Q4KQUwsyI8Zse+n84Lp3CY8p&#10;fVFLiXuWSUXanE7xO44RTsu6CNZgjLMlzqQlW4ap8F0sH+8eeEGTCsWEZoemguS7VTd2utLFPQCw&#10;epgoZ/hFjSovmfM3zGKE0BjWwl/jKKVGNXqUKKm0/fK3++APZmGlpMVI5tR93jArKJEfFTh/N5nN&#10;wgxHZXb8ZgrFHlpWhxa1ac40+gOvqC6Kwd/LvVha3dxhexbhVZiY4ng7p9zbvXLmh1XB/nGxWES3&#10;jbH1ukIIEmOGDfOXaml40AO6gZHb7o5ZM9LmQfiV3o8yy56xN/gO/C02Xpd1pDbAPWA8soD5j8Mx&#10;7mpYsEM9ej19Uea/AQAA//8DAFBLAwQUAAYACAAAACEA3HEu5N8AAAALAQAADwAAAGRycy9kb3du&#10;cmV2LnhtbEyPTU/DMAyG70j8h8hI3LZ0K1o/aDoBYidObBPntDFttcapmrQr/HrMCY62H71+3mK/&#10;2F7MOPrOkYLNOgKBVDvTUaPgfDqsUhA+aDK6d4QKvtDDvry9KXRu3JXecT6GRnAI+VwraEMYcil9&#10;3aLVfu0GJL59utHqwOPYSDPqK4fbXm6jaCet7og/tHrAlxbry3GyCubMpm9TNV3ccJKHj+dv/3pO&#10;UqXu75anRxABl/AHw68+q0PJTpWbyHjRK0ge4i2jClZZEoNgIot33K7izSbJQJaF/N+h/AEAAP//&#10;AwBQSwECLQAUAAYACAAAACEAtoM4kv4AAADhAQAAEwAAAAAAAAAAAAAAAAAAAAAAW0NvbnRlbnRf&#10;VHlwZXNdLnhtbFBLAQItABQABgAIAAAAIQA4/SH/1gAAAJQBAAALAAAAAAAAAAAAAAAAAC8BAABf&#10;cmVscy8ucmVsc1BLAQItABQABgAIAAAAIQAu2La5ZgIAAJkEAAAOAAAAAAAAAAAAAAAAAC4CAABk&#10;cnMvZTJvRG9jLnhtbFBLAQItABQABgAIAAAAIQDccS7k3wAAAAsBAAAPAAAAAAAAAAAAAAAAAMAE&#10;AABkcnMvZG93bnJldi54bWxQSwUGAAAAAAQABADzAAAAzAUAAAAA&#10;" filled="f" strokecolor="black [3213]" strokeweight="1.75pt">
                <v:textbox>
                  <w:txbxContent>
                    <w:p w14:paraId="3B4F647B" w14:textId="2D7C3FE3" w:rsidR="00196B30" w:rsidRPr="009A062D" w:rsidRDefault="00196B30" w:rsidP="00B3344F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9A062D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624DE1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C40026" w:rsidRPr="00CA6E80">
        <w:rPr>
          <w:rFonts w:ascii="メイリオ" w:eastAsia="メイリオ" w:hAnsi="メイリオ" w:hint="eastAsia"/>
          <w:sz w:val="24"/>
          <w:szCs w:val="24"/>
        </w:rPr>
        <w:t>令和６年</w:t>
      </w:r>
      <w:r w:rsidR="007946CA">
        <w:rPr>
          <w:rFonts w:ascii="メイリオ" w:eastAsia="メイリオ" w:hAnsi="メイリオ" w:hint="eastAsia"/>
          <w:sz w:val="24"/>
          <w:szCs w:val="24"/>
        </w:rPr>
        <w:t>１２</w:t>
      </w:r>
      <w:r w:rsidR="00C40026" w:rsidRPr="00CA6E80">
        <w:rPr>
          <w:rFonts w:ascii="メイリオ" w:eastAsia="メイリオ" w:hAnsi="メイリオ" w:hint="eastAsia"/>
          <w:sz w:val="24"/>
          <w:szCs w:val="24"/>
        </w:rPr>
        <w:t>月</w:t>
      </w:r>
      <w:r w:rsidR="007946CA">
        <w:rPr>
          <w:rFonts w:ascii="メイリオ" w:eastAsia="メイリオ" w:hAnsi="メイリオ" w:hint="eastAsia"/>
          <w:sz w:val="24"/>
          <w:szCs w:val="24"/>
        </w:rPr>
        <w:t>２４</w:t>
      </w:r>
      <w:r w:rsidR="00C40026" w:rsidRPr="00CA6E80">
        <w:rPr>
          <w:rFonts w:ascii="メイリオ" w:eastAsia="メイリオ" w:hAnsi="メイリオ" w:hint="eastAsia"/>
          <w:sz w:val="24"/>
          <w:szCs w:val="24"/>
        </w:rPr>
        <w:t>日</w:t>
      </w:r>
    </w:p>
    <w:p w14:paraId="017DD62C" w14:textId="1DE43885" w:rsidR="00CA6E80" w:rsidRPr="00CA6E80" w:rsidRDefault="00CA6E80" w:rsidP="0028558F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0AE5875B" w14:textId="4417DC8F" w:rsidR="00CA6E80" w:rsidRPr="00CA6E80" w:rsidRDefault="00CA6E80" w:rsidP="00CA6E80">
      <w:pPr>
        <w:spacing w:line="440" w:lineRule="exact"/>
        <w:rPr>
          <w:rFonts w:ascii="メイリオ" w:eastAsia="メイリオ" w:hAnsi="メイリオ"/>
          <w:sz w:val="24"/>
          <w:szCs w:val="24"/>
        </w:rPr>
      </w:pPr>
      <w:r w:rsidRPr="0029598E">
        <w:rPr>
          <w:rFonts w:ascii="メイリオ" w:eastAsia="メイリオ" w:hAnsi="メイリオ" w:hint="eastAsia"/>
          <w:spacing w:val="60"/>
          <w:kern w:val="0"/>
          <w:sz w:val="24"/>
          <w:szCs w:val="24"/>
          <w:fitText w:val="2400" w:id="-928352255"/>
        </w:rPr>
        <w:t>議会運営委員</w:t>
      </w:r>
      <w:r w:rsidRPr="0029598E">
        <w:rPr>
          <w:rFonts w:ascii="メイリオ" w:eastAsia="メイリオ" w:hAnsi="メイリオ" w:hint="eastAsia"/>
          <w:kern w:val="0"/>
          <w:sz w:val="24"/>
          <w:szCs w:val="24"/>
          <w:fitText w:val="2400" w:id="-928352255"/>
        </w:rPr>
        <w:t>会</w:t>
      </w:r>
    </w:p>
    <w:p w14:paraId="6983B651" w14:textId="7F0657CD" w:rsidR="00CA6E80" w:rsidRPr="00CA6E80" w:rsidRDefault="00CA6E80" w:rsidP="00CA6E80">
      <w:pPr>
        <w:spacing w:line="440" w:lineRule="exact"/>
        <w:rPr>
          <w:rFonts w:ascii="メイリオ" w:eastAsia="メイリオ" w:hAnsi="メイリオ"/>
          <w:sz w:val="24"/>
          <w:szCs w:val="24"/>
        </w:rPr>
      </w:pPr>
      <w:r w:rsidRPr="00CA6E80">
        <w:rPr>
          <w:rFonts w:ascii="メイリオ" w:eastAsia="メイリオ" w:hAnsi="メイリオ" w:hint="eastAsia"/>
          <w:sz w:val="24"/>
          <w:szCs w:val="24"/>
        </w:rPr>
        <w:t xml:space="preserve">　委員長　中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CA6E80">
        <w:rPr>
          <w:rFonts w:ascii="メイリオ" w:eastAsia="メイリオ" w:hAnsi="メイリオ" w:hint="eastAsia"/>
          <w:sz w:val="24"/>
          <w:szCs w:val="24"/>
        </w:rPr>
        <w:t>谷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CA6E80">
        <w:rPr>
          <w:rFonts w:ascii="メイリオ" w:eastAsia="メイリオ" w:hAnsi="メイリオ" w:hint="eastAsia"/>
          <w:sz w:val="24"/>
          <w:szCs w:val="24"/>
        </w:rPr>
        <w:t>恭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CA6E80">
        <w:rPr>
          <w:rFonts w:ascii="メイリオ" w:eastAsia="メイリオ" w:hAnsi="メイリオ" w:hint="eastAsia"/>
          <w:sz w:val="24"/>
          <w:szCs w:val="24"/>
        </w:rPr>
        <w:t>典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CA6E80">
        <w:rPr>
          <w:rFonts w:ascii="メイリオ" w:eastAsia="メイリオ" w:hAnsi="メイリオ" w:hint="eastAsia"/>
          <w:sz w:val="24"/>
          <w:szCs w:val="24"/>
        </w:rPr>
        <w:t>様</w:t>
      </w:r>
    </w:p>
    <w:p w14:paraId="6761130F" w14:textId="12251366" w:rsidR="00CA6E80" w:rsidRPr="00CA6E80" w:rsidRDefault="00CA6E80" w:rsidP="00CA6E80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3365E794" w14:textId="7649F232" w:rsidR="00CA6E80" w:rsidRPr="00CA6E80" w:rsidRDefault="00CA6E80" w:rsidP="00CA6E80">
      <w:pPr>
        <w:spacing w:line="440" w:lineRule="exact"/>
        <w:ind w:firstLineChars="2300" w:firstLine="6210"/>
        <w:rPr>
          <w:rFonts w:ascii="メイリオ" w:eastAsia="メイリオ" w:hAnsi="メイリオ"/>
          <w:sz w:val="24"/>
          <w:szCs w:val="24"/>
        </w:rPr>
      </w:pPr>
      <w:r w:rsidRPr="00196B30">
        <w:rPr>
          <w:rFonts w:ascii="メイリオ" w:eastAsia="メイリオ" w:hAnsi="メイリオ" w:hint="eastAsia"/>
          <w:spacing w:val="15"/>
          <w:kern w:val="0"/>
          <w:sz w:val="24"/>
          <w:szCs w:val="24"/>
          <w:fitText w:val="2400" w:id="-928352256"/>
        </w:rPr>
        <w:t>議会改革検討協議</w:t>
      </w:r>
      <w:r w:rsidRPr="00196B30">
        <w:rPr>
          <w:rFonts w:ascii="メイリオ" w:eastAsia="メイリオ" w:hAnsi="メイリオ" w:hint="eastAsia"/>
          <w:kern w:val="0"/>
          <w:sz w:val="24"/>
          <w:szCs w:val="24"/>
          <w:fitText w:val="2400" w:id="-928352256"/>
        </w:rPr>
        <w:t>会</w:t>
      </w:r>
    </w:p>
    <w:p w14:paraId="0DDD7170" w14:textId="101B2EF7" w:rsidR="00CA6E80" w:rsidRDefault="00CA6E80" w:rsidP="00CA6E80">
      <w:pPr>
        <w:spacing w:line="44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CA6E80">
        <w:rPr>
          <w:rFonts w:ascii="メイリオ" w:eastAsia="メイリオ" w:hAnsi="メイリオ" w:hint="eastAsia"/>
          <w:sz w:val="24"/>
          <w:szCs w:val="24"/>
        </w:rPr>
        <w:t xml:space="preserve">　座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CA6E80">
        <w:rPr>
          <w:rFonts w:ascii="メイリオ" w:eastAsia="メイリオ" w:hAnsi="メイリオ" w:hint="eastAsia"/>
          <w:sz w:val="24"/>
          <w:szCs w:val="24"/>
        </w:rPr>
        <w:t>長　前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CA6E80">
        <w:rPr>
          <w:rFonts w:ascii="メイリオ" w:eastAsia="メイリオ" w:hAnsi="メイリオ" w:hint="eastAsia"/>
          <w:sz w:val="24"/>
          <w:szCs w:val="24"/>
        </w:rPr>
        <w:t>田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CA6E80">
        <w:rPr>
          <w:rFonts w:ascii="メイリオ" w:eastAsia="メイリオ" w:hAnsi="メイリオ" w:hint="eastAsia"/>
          <w:sz w:val="24"/>
          <w:szCs w:val="24"/>
        </w:rPr>
        <w:t>洋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CA6E80">
        <w:rPr>
          <w:rFonts w:ascii="メイリオ" w:eastAsia="メイリオ" w:hAnsi="メイリオ" w:hint="eastAsia"/>
          <w:sz w:val="24"/>
          <w:szCs w:val="24"/>
        </w:rPr>
        <w:t>輔</w:t>
      </w:r>
    </w:p>
    <w:p w14:paraId="7DE58149" w14:textId="689DB944" w:rsidR="00CA6E80" w:rsidRDefault="00CA6E80" w:rsidP="00CA6E80">
      <w:pPr>
        <w:spacing w:line="44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05D94757" w14:textId="22BCCF5F" w:rsidR="00CA6E80" w:rsidRDefault="00CA6E80" w:rsidP="0028558F">
      <w:pPr>
        <w:spacing w:line="440" w:lineRule="exact"/>
        <w:ind w:right="27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協議結果について（報告</w:t>
      </w:r>
      <w:r w:rsidR="009B73E3">
        <w:rPr>
          <w:rFonts w:ascii="メイリオ" w:eastAsia="メイリオ" w:hAnsi="メイリオ" w:hint="eastAsia"/>
          <w:sz w:val="24"/>
          <w:szCs w:val="24"/>
        </w:rPr>
        <w:t>⑤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p w14:paraId="6338FF8B" w14:textId="1CB072C1" w:rsidR="00CA6E80" w:rsidRPr="009B73E3" w:rsidRDefault="00CA6E80" w:rsidP="00CA6E80">
      <w:pPr>
        <w:spacing w:line="44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382F283C" w14:textId="202801D3" w:rsidR="00CA6E80" w:rsidRDefault="00CA6E80" w:rsidP="00CA6E80">
      <w:pPr>
        <w:spacing w:line="4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当協議会では、議会機能のより一層の充実強化に向けて協議・検討を行っておりますが、このたび、「</w:t>
      </w:r>
      <w:r w:rsidR="00F94463">
        <w:rPr>
          <w:rFonts w:ascii="メイリオ" w:eastAsia="メイリオ" w:hAnsi="メイリオ" w:hint="eastAsia"/>
          <w:sz w:val="24"/>
          <w:szCs w:val="24"/>
        </w:rPr>
        <w:t>一般質問の総枠時間の有効活用</w:t>
      </w:r>
      <w:r>
        <w:rPr>
          <w:rFonts w:ascii="メイリオ" w:eastAsia="メイリオ" w:hAnsi="メイリオ" w:hint="eastAsia"/>
          <w:sz w:val="24"/>
          <w:szCs w:val="24"/>
        </w:rPr>
        <w:t>」</w:t>
      </w:r>
      <w:r w:rsidR="00C4586F">
        <w:rPr>
          <w:rFonts w:ascii="メイリオ" w:eastAsia="メイリオ" w:hAnsi="メイリオ" w:hint="eastAsia"/>
          <w:sz w:val="24"/>
          <w:szCs w:val="24"/>
        </w:rPr>
        <w:t>について、下記のとおり取りまとめましたので、ご報告いたします。</w:t>
      </w:r>
    </w:p>
    <w:p w14:paraId="6FF58271" w14:textId="7CFA13AB" w:rsidR="00C4586F" w:rsidRDefault="00C4586F" w:rsidP="00CA6E80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09CC3B5E" w14:textId="7DD91DA7" w:rsidR="00C4586F" w:rsidRDefault="00C4586F" w:rsidP="00C4586F">
      <w:pPr>
        <w:spacing w:line="44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記</w:t>
      </w:r>
    </w:p>
    <w:p w14:paraId="0D537F17" w14:textId="46CE64C2" w:rsidR="00C4586F" w:rsidRDefault="00C4586F" w:rsidP="00C4586F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484D1D4D" w14:textId="3BD3A92B" w:rsidR="00FF6E3C" w:rsidRDefault="00FF6E3C" w:rsidP="00FF6E3C">
      <w:pPr>
        <w:spacing w:line="4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一般質問の総枠時間の有効活用については、11月定例会において実施した試行の検証結果を踏まえ、別添のとおり令和</w:t>
      </w:r>
      <w:r w:rsidR="000C12A0" w:rsidRPr="004F3E35">
        <w:rPr>
          <w:rFonts w:ascii="メイリオ" w:eastAsia="メイリオ" w:hAnsi="メイリオ" w:hint="eastAsia"/>
          <w:sz w:val="24"/>
          <w:szCs w:val="24"/>
        </w:rPr>
        <w:t>７</w:t>
      </w:r>
      <w:r>
        <w:rPr>
          <w:rFonts w:ascii="メイリオ" w:eastAsia="メイリオ" w:hAnsi="メイリオ" w:hint="eastAsia"/>
          <w:sz w:val="24"/>
          <w:szCs w:val="24"/>
        </w:rPr>
        <w:t>年２月定例会から本格実施する。</w:t>
      </w:r>
    </w:p>
    <w:p w14:paraId="5169F581" w14:textId="38B60095" w:rsidR="00FF6E3C" w:rsidRDefault="00FF6E3C" w:rsidP="00FF6E3C">
      <w:pPr>
        <w:spacing w:line="4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また、本取組の効果は、本会議の会議時間の短縮にも期待でき、効率的な議事運営につながる</w:t>
      </w:r>
      <w:r w:rsidR="00B12081">
        <w:rPr>
          <w:rFonts w:ascii="メイリオ" w:eastAsia="メイリオ" w:hAnsi="メイリオ" w:hint="eastAsia"/>
          <w:sz w:val="24"/>
          <w:szCs w:val="24"/>
        </w:rPr>
        <w:t>と考えられる</w:t>
      </w:r>
      <w:r>
        <w:rPr>
          <w:rFonts w:ascii="メイリオ" w:eastAsia="メイリオ" w:hAnsi="メイリオ" w:hint="eastAsia"/>
          <w:sz w:val="24"/>
          <w:szCs w:val="24"/>
        </w:rPr>
        <w:t>ことから、代表質問においても適用する。</w:t>
      </w:r>
    </w:p>
    <w:p w14:paraId="76FC4E19" w14:textId="4554B5F9" w:rsidR="00FF6E3C" w:rsidRDefault="00FF6E3C" w:rsidP="00FF6E3C">
      <w:pPr>
        <w:spacing w:line="44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なお、</w:t>
      </w:r>
      <w:bookmarkStart w:id="0" w:name="_Hlk184750763"/>
      <w:r w:rsidRPr="00D73ED8">
        <w:rPr>
          <w:rFonts w:ascii="メイリオ" w:eastAsia="メイリオ" w:hAnsi="メイリオ" w:hint="eastAsia"/>
          <w:sz w:val="24"/>
          <w:szCs w:val="24"/>
        </w:rPr>
        <w:t>バリアフリー</w:t>
      </w:r>
      <w:r>
        <w:rPr>
          <w:rFonts w:ascii="メイリオ" w:eastAsia="メイリオ" w:hAnsi="メイリオ" w:hint="eastAsia"/>
          <w:sz w:val="24"/>
          <w:szCs w:val="24"/>
        </w:rPr>
        <w:t>化等、</w:t>
      </w:r>
      <w:bookmarkEnd w:id="0"/>
      <w:r w:rsidRPr="00D73ED8">
        <w:rPr>
          <w:rFonts w:ascii="メイリオ" w:eastAsia="メイリオ" w:hAnsi="メイリオ" w:hint="eastAsia"/>
          <w:sz w:val="24"/>
          <w:szCs w:val="24"/>
        </w:rPr>
        <w:t>議場</w:t>
      </w:r>
      <w:r>
        <w:rPr>
          <w:rFonts w:ascii="メイリオ" w:eastAsia="メイリオ" w:hAnsi="メイリオ" w:hint="eastAsia"/>
          <w:sz w:val="24"/>
          <w:szCs w:val="24"/>
        </w:rPr>
        <w:t>の大幅</w:t>
      </w:r>
      <w:r w:rsidRPr="00D73ED8">
        <w:rPr>
          <w:rFonts w:ascii="メイリオ" w:eastAsia="メイリオ" w:hAnsi="メイリオ" w:hint="eastAsia"/>
          <w:sz w:val="24"/>
          <w:szCs w:val="24"/>
        </w:rPr>
        <w:t>改修</w:t>
      </w:r>
      <w:r>
        <w:rPr>
          <w:rFonts w:ascii="メイリオ" w:eastAsia="メイリオ" w:hAnsi="メイリオ" w:hint="eastAsia"/>
          <w:sz w:val="24"/>
          <w:szCs w:val="24"/>
        </w:rPr>
        <w:t>について議論をする際には、理事者の</w:t>
      </w:r>
      <w:r w:rsidRPr="00D73ED8">
        <w:rPr>
          <w:rFonts w:ascii="メイリオ" w:eastAsia="メイリオ" w:hAnsi="メイリオ" w:hint="eastAsia"/>
          <w:sz w:val="24"/>
          <w:szCs w:val="24"/>
        </w:rPr>
        <w:t>自席答弁</w:t>
      </w:r>
      <w:r>
        <w:rPr>
          <w:rFonts w:ascii="メイリオ" w:eastAsia="メイリオ" w:hAnsi="メイリオ" w:hint="eastAsia"/>
          <w:sz w:val="24"/>
          <w:szCs w:val="24"/>
        </w:rPr>
        <w:t>についても</w:t>
      </w:r>
      <w:r w:rsidR="008F4A53">
        <w:rPr>
          <w:rFonts w:ascii="メイリオ" w:eastAsia="メイリオ" w:hAnsi="メイリオ" w:hint="eastAsia"/>
          <w:sz w:val="24"/>
          <w:szCs w:val="24"/>
        </w:rPr>
        <w:t>あ</w:t>
      </w:r>
      <w:r>
        <w:rPr>
          <w:rFonts w:ascii="メイリオ" w:eastAsia="メイリオ" w:hAnsi="メイリオ" w:hint="eastAsia"/>
          <w:sz w:val="24"/>
          <w:szCs w:val="24"/>
        </w:rPr>
        <w:t>わせて検討を行う</w:t>
      </w:r>
      <w:r w:rsidRPr="00C709AD">
        <w:rPr>
          <w:rFonts w:ascii="メイリオ" w:eastAsia="メイリオ" w:hAnsi="メイリオ" w:hint="eastAsia"/>
          <w:sz w:val="24"/>
          <w:szCs w:val="24"/>
        </w:rPr>
        <w:t>。</w:t>
      </w:r>
    </w:p>
    <w:p w14:paraId="400BDA92" w14:textId="39E9A3D7" w:rsidR="00641EDA" w:rsidRDefault="00641EDA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6CDF9CF8" w14:textId="77777777" w:rsidR="00641EDA" w:rsidRPr="00C74F94" w:rsidRDefault="00641EDA" w:rsidP="00641EDA">
      <w:pPr>
        <w:spacing w:line="360" w:lineRule="exac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C74F94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84FB0" wp14:editId="4655FFA9">
                <wp:simplePos x="0" y="0"/>
                <wp:positionH relativeFrom="margin">
                  <wp:align>right</wp:align>
                </wp:positionH>
                <wp:positionV relativeFrom="paragraph">
                  <wp:posOffset>-389890</wp:posOffset>
                </wp:positionV>
                <wp:extent cx="1151890" cy="504190"/>
                <wp:effectExtent l="0" t="0" r="10160" b="1016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013A" w14:textId="77777777" w:rsidR="00641EDA" w:rsidRPr="007C08D5" w:rsidRDefault="00641EDA" w:rsidP="00641EDA">
                            <w:pPr>
                              <w:spacing w:line="7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別 添付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84FB0" id="Rectangle 2" o:spid="_x0000_s1027" style="position:absolute;left:0;text-align:left;margin-left:39.5pt;margin-top:-30.7pt;width:90.7pt;height:39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zYJAIAAE0EAAAOAAAAZHJzL2Uyb0RvYy54bWysVM1u2zAMvg/YOwi6L7azpsiMOEWRLsOA&#10;bi3W7QFoWbaF6W+UEqd7+tFymqbbTsN0EEiT+kh+JL26OhjN9hKDcrbixSznTFrhGmW7in/7un2z&#10;5CxEsA1oZ2XFH2XgV+vXr1aDL+Xc9U43EhmB2FAOvuJ9jL7MsiB6aSDMnJeWjK1DA5FU7LIGYSB0&#10;o7N5nl9mg8PGoxMyBPp6Mxn5OuG3rRTxrm2DjExXnHKL6cZ01+OdrVdQdgi+V+KYBvxDFgaUpaAn&#10;qBuIwHao/oAySqALro0z4Uzm2lYJmWqgaor8t2oeevAy1ULkBH+iKfw/WPF5f49MNRW/4MyCoRZ9&#10;IdLAdlqy+UjP4ENJXg/+HscCg7914ntg1m168pLXiG7oJTSUVDH6Zy8ejEqgp6wePrmG0GEXXWLq&#10;0KIZAYkDdkgNeTw1RB4iE/SxKBbF8h31TZBtkV8UJI8hoHx67THED9IZNgoVR8o9ocP+NsTJ9ckl&#10;Ze+0arZK66RgV280sj3QcGzTOaKHczdt2VDxOZ1Fgn5hDOcYeTp/wzAq0phrZSq+PDlBOfL23jaU&#10;J5QRlJ5kKk/bI5Ejd1MP4qE+pEYllkdea9c8ErPopqmmLSShd/iTs4EmuuLhxw5QcqY/WurO20uK&#10;TCuQlGWiFc8N9ZkBrCCgikfOJnETp6XZeVRdT3GKxIV119TPViWqn3M6Jk8zm5p13K9xKc715PX8&#10;F1j/AgAA//8DAFBLAwQUAAYACAAAACEADQ2IrNsAAAAHAQAADwAAAGRycy9kb3ducmV2LnhtbEyP&#10;zWrDMBCE74W+g9hCb4nsEoxxLYfStKeUQn5orxtrY5tYK2PJsfP2kU/tbZZZZr7J15NpxZV611hW&#10;EC8jEMSl1Q1XCo6Hz0UKwnlkja1lUnAjB+vi8SHHTNuRd3Td+0qEEHYZKqi97zIpXVmTQbe0HXHw&#10;zrY36MPZV1L3OIZw08qXKEqkwYZDQ40dvddUXvaDUZB+n79+duPld7vZfNAwdskxJlTq+Wl6ewXh&#10;afJ/zzDjB3QoAtPJDqydaBWEIV7BIolXIGY7ncVpFhHIIpf/+Ys7AAAA//8DAFBLAQItABQABgAI&#10;AAAAIQC2gziS/gAAAOEBAAATAAAAAAAAAAAAAAAAAAAAAABbQ29udGVudF9UeXBlc10ueG1sUEsB&#10;Ai0AFAAGAAgAAAAhADj9If/WAAAAlAEAAAsAAAAAAAAAAAAAAAAALwEAAF9yZWxzLy5yZWxzUEsB&#10;Ai0AFAAGAAgAAAAhAPA1TNgkAgAATQQAAA4AAAAAAAAAAAAAAAAALgIAAGRycy9lMm9Eb2MueG1s&#10;UEsBAi0AFAAGAAgAAAAhAA0NiKzbAAAABwEAAA8AAAAAAAAAAAAAAAAAfgQAAGRycy9kb3ducmV2&#10;LnhtbFBLBQYAAAAABAAEAPMAAACGBQAAAAA=&#10;" strokeweight="1.75pt">
                <v:textbox inset="1mm,.7pt,1mm,.7pt">
                  <w:txbxContent>
                    <w:p w14:paraId="6455013A" w14:textId="77777777" w:rsidR="00641EDA" w:rsidRPr="007C08D5" w:rsidRDefault="00641EDA" w:rsidP="00641EDA">
                      <w:pPr>
                        <w:spacing w:line="7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別 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95BF11" w14:textId="77777777" w:rsidR="00641EDA" w:rsidRPr="00C74F94" w:rsidRDefault="00641EDA" w:rsidP="00641EDA">
      <w:pPr>
        <w:spacing w:line="420" w:lineRule="exact"/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C74F9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一般質問の総枠時間の有効活用</w:t>
      </w:r>
    </w:p>
    <w:p w14:paraId="60CFDB72" w14:textId="77777777" w:rsidR="00641EDA" w:rsidRPr="00C74F94" w:rsidRDefault="00641EDA" w:rsidP="00641EDA">
      <w:pPr>
        <w:spacing w:beforeLines="50" w:before="175"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1229050" w14:textId="77777777" w:rsidR="00641EDA" w:rsidRPr="00C74F94" w:rsidRDefault="00641EDA" w:rsidP="00641EDA">
      <w:pPr>
        <w:spacing w:line="32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B648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一般質問の総枠時間の有効活用について、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総枠時間による制限は変更せず、答弁者の移動時間の短縮を図ることにより、議員が質問権を有効かつ確実に行使できるよう、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様々な取組を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９月定例会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及び１１月定例会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で試行的に実施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し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た。</w:t>
      </w:r>
    </w:p>
    <w:p w14:paraId="4607161E" w14:textId="77777777" w:rsidR="00641EDA" w:rsidRPr="00C74F94" w:rsidRDefault="00641EDA" w:rsidP="00641EDA">
      <w:pPr>
        <w:spacing w:line="320" w:lineRule="exact"/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このたび、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両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定例会で実施した試行的取組の検証結果を踏まえ、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令和７年２月定例会より下記の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取組を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本格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的に実施する。</w:t>
      </w:r>
    </w:p>
    <w:p w14:paraId="18E85A90" w14:textId="77777777" w:rsidR="00641EDA" w:rsidRDefault="00641EDA" w:rsidP="00641EDA"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24E6FBBD" w14:textId="77777777" w:rsidR="00641EDA" w:rsidRDefault="00641EDA" w:rsidP="00641EDA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4"/>
        </w:rPr>
        <w:t>記</w:t>
      </w:r>
    </w:p>
    <w:p w14:paraId="4C5448B1" w14:textId="77777777" w:rsidR="00641EDA" w:rsidRPr="00D54E00" w:rsidRDefault="00641EDA" w:rsidP="00641EDA"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58758FA2" w14:textId="77777777" w:rsidR="00641EDA" w:rsidRPr="00C74F94" w:rsidRDefault="00641EDA" w:rsidP="00641EDA">
      <w:pPr>
        <w:spacing w:line="320" w:lineRule="exact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74F9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答弁者の着席を待たず質問を開始</w:t>
      </w:r>
    </w:p>
    <w:p w14:paraId="311411D2" w14:textId="77777777" w:rsidR="00641EDA" w:rsidRPr="00C74F94" w:rsidRDefault="00641EDA" w:rsidP="00641EDA">
      <w:pPr>
        <w:spacing w:line="320" w:lineRule="exact"/>
        <w:ind w:leftChars="200" w:left="420"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これまでは、質問者は答弁者の着席を待って議長に発言の許可を求めていたが、原則、答弁者の着席を待たず、議長に許可を求めることができるようにする。</w:t>
      </w:r>
    </w:p>
    <w:p w14:paraId="69FC6234" w14:textId="77777777" w:rsidR="00641EDA" w:rsidRPr="00C74F94" w:rsidRDefault="00641EDA" w:rsidP="00641EDA">
      <w:pPr>
        <w:spacing w:line="320" w:lineRule="exact"/>
        <w:ind w:leftChars="200" w:left="660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○　質問者は、答弁終了後、答弁者が自席へ戻るまでに議長に対して指名を求める。</w:t>
      </w:r>
    </w:p>
    <w:p w14:paraId="12505895" w14:textId="77777777" w:rsidR="00641EDA" w:rsidRPr="00C74F94" w:rsidRDefault="00641EDA" w:rsidP="00641EDA">
      <w:pPr>
        <w:spacing w:line="320" w:lineRule="exact"/>
        <w:ind w:leftChars="200" w:left="660" w:hangingChars="100" w:hanging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○　ただし、議長は次の答弁に支障があると判断する場合は、これまでどおり答弁者の着席を待って質問者を指名する。</w:t>
      </w:r>
    </w:p>
    <w:p w14:paraId="2F6310FD" w14:textId="77777777" w:rsidR="00641EDA" w:rsidRPr="00C74F94" w:rsidRDefault="00641EDA" w:rsidP="00641EDA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68F90FB" w14:textId="77777777" w:rsidR="00641EDA" w:rsidRPr="00C74F94" w:rsidRDefault="00641EDA" w:rsidP="00641EDA">
      <w:pPr>
        <w:spacing w:line="320" w:lineRule="exact"/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答弁者待機席を設置</w:t>
      </w:r>
    </w:p>
    <w:p w14:paraId="4CB9A335" w14:textId="77777777" w:rsidR="00641EDA" w:rsidRPr="00C74F94" w:rsidRDefault="00641EDA" w:rsidP="00641EDA">
      <w:pPr>
        <w:spacing w:line="320" w:lineRule="exact"/>
        <w:ind w:leftChars="200" w:left="660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○　同一の答弁者が連続して答弁する場合に限り、答弁終了後、当該答弁者は自席へ戻らず、答弁者待機席（以下、「待機席」という。）に着席し、次の答弁の準備を行うこととする。ただし、知事、副知事、教育長及び警察本部長は除く。</w:t>
      </w:r>
    </w:p>
    <w:p w14:paraId="08B700AC" w14:textId="77777777" w:rsidR="00641EDA" w:rsidRPr="00C74F94" w:rsidRDefault="00641EDA" w:rsidP="00641EDA">
      <w:pPr>
        <w:spacing w:line="320" w:lineRule="exact"/>
        <w:ind w:leftChars="200" w:left="660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○　再質問については、あらかじめ通告がないため、原則、自席に戻る。</w:t>
      </w:r>
    </w:p>
    <w:p w14:paraId="6FA186D8" w14:textId="77777777" w:rsidR="00641EDA" w:rsidRPr="00C74F94" w:rsidRDefault="00641EDA" w:rsidP="00641EDA">
      <w:pPr>
        <w:spacing w:line="320" w:lineRule="exact"/>
        <w:ind w:leftChars="200" w:left="660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○　質問項目の順序変更や質問しない項目が発生し、連続して答弁する必要がなくなった場合には、答弁者は、質問者の発言に従い、適宜、自席に戻る。</w:t>
      </w:r>
    </w:p>
    <w:p w14:paraId="22BF0DCC" w14:textId="77777777" w:rsidR="00641EDA" w:rsidRPr="00C74F94" w:rsidRDefault="00641EDA" w:rsidP="00641EDA">
      <w:pPr>
        <w:spacing w:line="320" w:lineRule="exact"/>
        <w:ind w:leftChars="200" w:left="420"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（移動イメージ）</w:t>
      </w:r>
    </w:p>
    <w:p w14:paraId="1681125E" w14:textId="77777777" w:rsidR="00641EDA" w:rsidRPr="00C74F94" w:rsidRDefault="00641EDA" w:rsidP="00641EDA">
      <w:pPr>
        <w:spacing w:line="32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①答弁者は、１問目の答弁終了後、自席に戻らずに待機席に着席。</w:t>
      </w:r>
    </w:p>
    <w:p w14:paraId="70AA7005" w14:textId="77777777" w:rsidR="00641EDA" w:rsidRPr="00C74F94" w:rsidRDefault="00641EDA" w:rsidP="00641EDA">
      <w:pPr>
        <w:spacing w:line="32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②答弁者は、２問目の質問終了後、待機席から演壇に移動し答弁。</w:t>
      </w:r>
    </w:p>
    <w:p w14:paraId="559861C8" w14:textId="77777777" w:rsidR="00641EDA" w:rsidRPr="00C74F94" w:rsidRDefault="00641EDA" w:rsidP="00641EDA">
      <w:pPr>
        <w:spacing w:line="32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③答弁者は、２問目の答弁終了後、</w:t>
      </w:r>
    </w:p>
    <w:p w14:paraId="51EC1A22" w14:textId="77777777" w:rsidR="00641EDA" w:rsidRPr="00C74F94" w:rsidRDefault="00641EDA" w:rsidP="00641EDA">
      <w:pPr>
        <w:spacing w:line="320" w:lineRule="exact"/>
        <w:ind w:firstLineChars="400" w:firstLine="96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・３問目の質問に対して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答弁がある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場合は、待機席に着席。</w:t>
      </w:r>
    </w:p>
    <w:p w14:paraId="69B37A71" w14:textId="77777777" w:rsidR="00641EDA" w:rsidRPr="00C74F94" w:rsidRDefault="00641EDA" w:rsidP="00641EDA">
      <w:pPr>
        <w:spacing w:line="320" w:lineRule="exact"/>
        <w:ind w:firstLineChars="400" w:firstLine="960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  <w:u w:val="single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・３問目の質問に対して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答弁がない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場合は、自席に着席。</w:t>
      </w:r>
    </w:p>
    <w:p w14:paraId="256D3711" w14:textId="77777777" w:rsidR="00641EDA" w:rsidRPr="00C74F94" w:rsidRDefault="00641EDA" w:rsidP="00641EDA">
      <w:pPr>
        <w:spacing w:line="320" w:lineRule="exact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  <w:u w:val="single"/>
        </w:rPr>
      </w:pPr>
    </w:p>
    <w:p w14:paraId="69E63DDF" w14:textId="77777777" w:rsidR="00641EDA" w:rsidRPr="00C74F94" w:rsidRDefault="00641EDA" w:rsidP="00641EDA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C74F9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　休憩時に答弁者を入れ替え</w:t>
      </w:r>
    </w:p>
    <w:p w14:paraId="40E084C7" w14:textId="77777777" w:rsidR="00641EDA" w:rsidRPr="00C74F94" w:rsidRDefault="00641EDA" w:rsidP="00641EDA">
      <w:pPr>
        <w:spacing w:line="320" w:lineRule="exact"/>
        <w:ind w:leftChars="200" w:left="420"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知事、副知事、政策企画部長、総務部長及び財務部長を除き、休憩時に発言通告書に基づき答弁者の入れ替えを行う。</w:t>
      </w:r>
    </w:p>
    <w:p w14:paraId="0052AE4C" w14:textId="77777777" w:rsidR="00641EDA" w:rsidRPr="00C74F94" w:rsidRDefault="00641EDA" w:rsidP="00641EDA">
      <w:pPr>
        <w:spacing w:line="320" w:lineRule="exact"/>
        <w:ind w:left="420" w:hangingChars="200" w:hanging="420"/>
        <w:rPr>
          <w:rFonts w:ascii="BIZ UD明朝 Medium" w:eastAsia="BIZ UD明朝 Medium" w:hAnsi="BIZ UD明朝 Medium"/>
          <w:noProof/>
          <w:color w:val="000000" w:themeColor="text1"/>
        </w:rPr>
      </w:pPr>
    </w:p>
    <w:p w14:paraId="7EF55194" w14:textId="77777777" w:rsidR="00641EDA" w:rsidRPr="00AE39F6" w:rsidRDefault="00641EDA" w:rsidP="00641EDA">
      <w:pPr>
        <w:spacing w:line="320" w:lineRule="exact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AE39F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４　</w:t>
      </w:r>
      <w:bookmarkStart w:id="1" w:name="_Hlk180402455"/>
      <w:r w:rsidRPr="00AE39F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答弁機会の多い答弁者が演壇近くの説明員席に着席</w:t>
      </w:r>
      <w:bookmarkEnd w:id="1"/>
    </w:p>
    <w:p w14:paraId="24478EE8" w14:textId="77777777" w:rsidR="00641EDA" w:rsidRPr="00C74F94" w:rsidRDefault="00641EDA" w:rsidP="00641EDA">
      <w:pPr>
        <w:spacing w:line="320" w:lineRule="exact"/>
        <w:ind w:leftChars="200" w:left="420"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質問時の配席については、これまで答弁者は、建制順に説明員席に着席していたが、</w:t>
      </w:r>
      <w:r w:rsidRPr="00ED6FA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知事、副知事、政策企画部長、総務部長、財務部長、警察本部長及び教育長以外の答弁者は、答弁機会の多い答弁者から順に、演壇に近い説明員席に着席</w:t>
      </w:r>
      <w:r w:rsidRPr="00C74F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することとする。</w:t>
      </w:r>
    </w:p>
    <w:p w14:paraId="684230F9" w14:textId="77777777" w:rsidR="00641EDA" w:rsidRDefault="00641EDA" w:rsidP="00641EDA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E5DA05D" w14:textId="77777777" w:rsidR="00641EDA" w:rsidRDefault="00641EDA" w:rsidP="00641EDA">
      <w:pPr>
        <w:spacing w:line="320" w:lineRule="exact"/>
        <w:ind w:leftChars="100" w:left="450" w:hangingChars="100" w:hanging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５</w:t>
      </w:r>
      <w:r w:rsidRPr="00AE39F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代表質問への適用</w:t>
      </w:r>
    </w:p>
    <w:p w14:paraId="6967F04C" w14:textId="77777777" w:rsidR="00641EDA" w:rsidRDefault="00641EDA" w:rsidP="00641EDA">
      <w:pPr>
        <w:spacing w:line="320" w:lineRule="exact"/>
        <w:ind w:leftChars="200" w:left="420"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  <w:sectPr w:rsidR="00641EDA" w:rsidSect="00641EDA">
          <w:pgSz w:w="11906" w:h="16838" w:code="9"/>
          <w:pgMar w:top="1134" w:right="1247" w:bottom="680" w:left="1418" w:header="851" w:footer="992" w:gutter="0"/>
          <w:cols w:space="425"/>
          <w:docGrid w:type="lines" w:linePitch="350"/>
        </w:sectPr>
      </w:pPr>
      <w:r w:rsidRPr="00D950B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以上の取組による効果は、本会議の会議時間の短縮にも期待でき、効率的な議事運営にも寄与することから、代表質問においても適用する。</w:t>
      </w:r>
    </w:p>
    <w:p w14:paraId="29822BE5" w14:textId="77777777" w:rsidR="00641EDA" w:rsidRDefault="00641EDA" w:rsidP="00641EDA">
      <w:pPr>
        <w:spacing w:line="40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lastRenderedPageBreak/>
        <w:t>「本会議の質疑・質問等に関する申合せ事項」の改正案（代表質問・一般質問）</w:t>
      </w:r>
    </w:p>
    <w:tbl>
      <w:tblPr>
        <w:tblStyle w:val="ab"/>
        <w:tblW w:w="14600" w:type="dxa"/>
        <w:tblInd w:w="279" w:type="dxa"/>
        <w:tblLook w:val="04A0" w:firstRow="1" w:lastRow="0" w:firstColumn="1" w:lastColumn="0" w:noHBand="0" w:noVBand="1"/>
      </w:tblPr>
      <w:tblGrid>
        <w:gridCol w:w="7300"/>
        <w:gridCol w:w="7300"/>
      </w:tblGrid>
      <w:tr w:rsidR="00641EDA" w:rsidRPr="00DE3600" w14:paraId="2C59BDF2" w14:textId="77777777" w:rsidTr="000F5A6D">
        <w:tc>
          <w:tcPr>
            <w:tcW w:w="7300" w:type="dxa"/>
          </w:tcPr>
          <w:p w14:paraId="01DAB7AD" w14:textId="77777777" w:rsidR="00641EDA" w:rsidRPr="0055181A" w:rsidRDefault="00641EDA" w:rsidP="000F5A6D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改正案</w:t>
            </w:r>
          </w:p>
        </w:tc>
        <w:tc>
          <w:tcPr>
            <w:tcW w:w="7300" w:type="dxa"/>
          </w:tcPr>
          <w:p w14:paraId="3EC52643" w14:textId="77777777" w:rsidR="00641EDA" w:rsidRPr="0055181A" w:rsidRDefault="00641EDA" w:rsidP="000F5A6D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現行</w:t>
            </w:r>
          </w:p>
        </w:tc>
      </w:tr>
      <w:tr w:rsidR="00641EDA" w:rsidRPr="00DE3600" w14:paraId="4B079AF5" w14:textId="77777777" w:rsidTr="000F5A6D">
        <w:tc>
          <w:tcPr>
            <w:tcW w:w="7300" w:type="dxa"/>
          </w:tcPr>
          <w:p w14:paraId="09D8C316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代表質問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5BC0D21F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一般質問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0F49D2C5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一般質問に係る特例（オンライン一般質問関係）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1E278B70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>４　代表・一般質問における共通事項</w:t>
            </w:r>
          </w:p>
          <w:p w14:paraId="6E1D002E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⑴　発言通告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699CE343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⑵　質問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（略）</w:t>
            </w:r>
          </w:p>
          <w:p w14:paraId="42C7799A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⑶　再質問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（略）</w:t>
            </w:r>
          </w:p>
          <w:p w14:paraId="7990D0E0" w14:textId="77777777" w:rsidR="00641EDA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⑷　会議時間の厳守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43AA099A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⑸　休憩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（略）</w:t>
            </w:r>
          </w:p>
          <w:p w14:paraId="6D3F25E5" w14:textId="77777777" w:rsidR="00641EDA" w:rsidRPr="004C10CF" w:rsidRDefault="00641EDA" w:rsidP="000F5A6D">
            <w:pPr>
              <w:spacing w:line="320" w:lineRule="exact"/>
              <w:ind w:leftChars="100" w:left="210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⑹　答弁</w:t>
            </w:r>
          </w:p>
          <w:p w14:paraId="2A9DB0F0" w14:textId="77777777" w:rsidR="00641EDA" w:rsidRPr="00BA6583" w:rsidRDefault="00641EDA" w:rsidP="000F5A6D">
            <w:pPr>
              <w:spacing w:line="320" w:lineRule="exact"/>
              <w:ind w:leftChars="200" w:left="420" w:firstLineChars="100" w:firstLine="240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 w:rsidRPr="00BA6583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発言通告書において同一の答弁者が連続して答弁する質問日には、説明員席に答弁者待機席（以下、「待機席」という。）を設ける。当該答弁者は、答弁終了後自席へ戻らず、待機席に着席し、次の答弁の準備を行うこととする。ただし、知事、副知事、教育長及び警察本部長は除く。</w:t>
            </w:r>
          </w:p>
          <w:p w14:paraId="7E99ACA4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>５　理事者の本会議への出席について</w:t>
            </w:r>
          </w:p>
          <w:p w14:paraId="68811E64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原則として、次のとおり、出席を求めることとし、定例会ごとに議会運営委員会で協議の上、決定する。</w:t>
            </w:r>
          </w:p>
          <w:p w14:paraId="3C77C443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⑴　開会日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59B10153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⑵　質問日</w:t>
            </w:r>
          </w:p>
          <w:p w14:paraId="768CB5D3" w14:textId="77777777" w:rsidR="00641EDA" w:rsidRDefault="00641EDA" w:rsidP="000F5A6D">
            <w:pPr>
              <w:spacing w:line="320" w:lineRule="exact"/>
              <w:ind w:left="480" w:hangingChars="200" w:hanging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・知事、副知事、政策企画部長、総務部長、財務部長及び答弁を求められた部局長</w:t>
            </w:r>
          </w:p>
          <w:p w14:paraId="0F285658" w14:textId="77777777" w:rsidR="00641EDA" w:rsidRPr="001A2FED" w:rsidRDefault="00641EDA" w:rsidP="000F5A6D">
            <w:pPr>
              <w:spacing w:line="320" w:lineRule="exact"/>
              <w:ind w:left="480" w:hangingChars="200" w:hanging="480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1A2FED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・答弁を求められた部局長は、休憩時に発言通告書に基づき入れ替えを行う。</w:t>
            </w:r>
          </w:p>
          <w:p w14:paraId="198516A8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⑶　閉会日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21C2F6B6" w14:textId="77777777" w:rsidR="00641EDA" w:rsidRPr="0055181A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>６　その他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</w:tc>
        <w:tc>
          <w:tcPr>
            <w:tcW w:w="7300" w:type="dxa"/>
          </w:tcPr>
          <w:p w14:paraId="4F7F6920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代表質問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65F0D5A0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一般質問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634055A2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３　一般質問に係る特例（オンライン一般質問関係）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（略）</w:t>
            </w:r>
          </w:p>
          <w:p w14:paraId="36220104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>４　代表・一般質問における共通事項</w:t>
            </w:r>
          </w:p>
          <w:p w14:paraId="518DD623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⑴　発言通告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495CD4D5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⑵　質問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（略）</w:t>
            </w:r>
          </w:p>
          <w:p w14:paraId="095DBA3C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⑶　再質問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（略）</w:t>
            </w:r>
          </w:p>
          <w:p w14:paraId="6BBE54E1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⑷　会議時間の厳守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7FCB27B5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⑸　休憩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（略）</w:t>
            </w:r>
          </w:p>
          <w:p w14:paraId="2FBF4138" w14:textId="77777777" w:rsidR="00641EDA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735BB90" w14:textId="77777777" w:rsidR="00641EDA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3696252" w14:textId="77777777" w:rsidR="00641EDA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CEDC9EB" w14:textId="77777777" w:rsidR="00641EDA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96805F4" w14:textId="77777777" w:rsidR="00641EDA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6B9235A" w14:textId="77777777" w:rsidR="00641EDA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78E1900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>５　理事者の本会議への出席について</w:t>
            </w:r>
          </w:p>
          <w:p w14:paraId="6161DEA7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原則として、次のとおり、出席を求めることとし、定例会ごとに議会運営委員会で協議の上、決定する。</w:t>
            </w:r>
          </w:p>
          <w:p w14:paraId="02A79BB7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⑴　開会日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730D764C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⑵　質問日</w:t>
            </w:r>
          </w:p>
          <w:p w14:paraId="66803201" w14:textId="77777777" w:rsidR="00641EDA" w:rsidRPr="004C10CF" w:rsidRDefault="00641EDA" w:rsidP="000F5A6D">
            <w:pPr>
              <w:spacing w:line="320" w:lineRule="exact"/>
              <w:ind w:left="480" w:hangingChars="200" w:hanging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・知事、副知事、政策企画部長、総務部長、財務部長及び答弁を求められた部局長</w:t>
            </w:r>
          </w:p>
          <w:p w14:paraId="5F0B2C99" w14:textId="77777777" w:rsidR="00641EDA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ABADA6C" w14:textId="77777777" w:rsidR="00641EDA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D5A5033" w14:textId="77777777" w:rsidR="00641EDA" w:rsidRPr="004C10CF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⑶　閉会日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（略）</w:t>
            </w:r>
          </w:p>
          <w:p w14:paraId="0CC3B51C" w14:textId="77777777" w:rsidR="00641EDA" w:rsidRPr="0055181A" w:rsidRDefault="00641EDA" w:rsidP="000F5A6D">
            <w:pPr>
              <w:spacing w:line="32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10CF">
              <w:rPr>
                <w:rFonts w:ascii="BIZ UDゴシック" w:eastAsia="BIZ UDゴシック" w:hAnsi="BIZ UDゴシック" w:hint="eastAsia"/>
                <w:sz w:val="24"/>
                <w:szCs w:val="24"/>
              </w:rPr>
              <w:t>６　その他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（略）</w:t>
            </w:r>
          </w:p>
        </w:tc>
      </w:tr>
    </w:tbl>
    <w:p w14:paraId="533F47F8" w14:textId="32E3D4D0" w:rsidR="00D73ED8" w:rsidRPr="00641EDA" w:rsidRDefault="00D73ED8" w:rsidP="00641EDA">
      <w:pPr>
        <w:spacing w:line="320" w:lineRule="exact"/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</w:pPr>
    </w:p>
    <w:sectPr w:rsidR="00D73ED8" w:rsidRPr="00641EDA" w:rsidSect="00F073FA">
      <w:headerReference w:type="default" r:id="rId6"/>
      <w:pgSz w:w="16838" w:h="11906" w:orient="landscape" w:code="9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70A3" w14:textId="77777777" w:rsidR="00407373" w:rsidRDefault="00407373" w:rsidP="00DD2FE0">
      <w:r>
        <w:separator/>
      </w:r>
    </w:p>
  </w:endnote>
  <w:endnote w:type="continuationSeparator" w:id="0">
    <w:p w14:paraId="1152CA46" w14:textId="77777777" w:rsidR="00407373" w:rsidRDefault="00407373" w:rsidP="00DD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B4BA" w14:textId="77777777" w:rsidR="00407373" w:rsidRDefault="00407373" w:rsidP="00DD2FE0">
      <w:r>
        <w:separator/>
      </w:r>
    </w:p>
  </w:footnote>
  <w:footnote w:type="continuationSeparator" w:id="0">
    <w:p w14:paraId="664B31D4" w14:textId="77777777" w:rsidR="00407373" w:rsidRDefault="00407373" w:rsidP="00DD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6C44" w14:textId="77777777" w:rsidR="008B1F69" w:rsidRDefault="00641EDA" w:rsidP="00C244BE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26"/>
    <w:rsid w:val="00014DA2"/>
    <w:rsid w:val="00040997"/>
    <w:rsid w:val="0005673D"/>
    <w:rsid w:val="000C12A0"/>
    <w:rsid w:val="00114E72"/>
    <w:rsid w:val="00141D10"/>
    <w:rsid w:val="00154A08"/>
    <w:rsid w:val="00175741"/>
    <w:rsid w:val="00196B30"/>
    <w:rsid w:val="00227DF3"/>
    <w:rsid w:val="0023557A"/>
    <w:rsid w:val="0023643F"/>
    <w:rsid w:val="0028558F"/>
    <w:rsid w:val="0029598E"/>
    <w:rsid w:val="002B63B7"/>
    <w:rsid w:val="00333862"/>
    <w:rsid w:val="003B055C"/>
    <w:rsid w:val="003B6A9D"/>
    <w:rsid w:val="003F43A9"/>
    <w:rsid w:val="00407373"/>
    <w:rsid w:val="004148AB"/>
    <w:rsid w:val="00435607"/>
    <w:rsid w:val="004405CC"/>
    <w:rsid w:val="00442036"/>
    <w:rsid w:val="00493C90"/>
    <w:rsid w:val="004F3E35"/>
    <w:rsid w:val="0053097C"/>
    <w:rsid w:val="00542A02"/>
    <w:rsid w:val="005D22C3"/>
    <w:rsid w:val="00615D96"/>
    <w:rsid w:val="00624DE1"/>
    <w:rsid w:val="00624E81"/>
    <w:rsid w:val="00635F8F"/>
    <w:rsid w:val="00641EDA"/>
    <w:rsid w:val="006E3691"/>
    <w:rsid w:val="007524A2"/>
    <w:rsid w:val="007946CA"/>
    <w:rsid w:val="007E0B44"/>
    <w:rsid w:val="007F3582"/>
    <w:rsid w:val="00866A18"/>
    <w:rsid w:val="008D33A5"/>
    <w:rsid w:val="008E6E71"/>
    <w:rsid w:val="008F4A53"/>
    <w:rsid w:val="00957F9A"/>
    <w:rsid w:val="009B73E3"/>
    <w:rsid w:val="00A417F1"/>
    <w:rsid w:val="00AC7D62"/>
    <w:rsid w:val="00B02992"/>
    <w:rsid w:val="00B065F2"/>
    <w:rsid w:val="00B12081"/>
    <w:rsid w:val="00B2773A"/>
    <w:rsid w:val="00B3344F"/>
    <w:rsid w:val="00B33793"/>
    <w:rsid w:val="00B52359"/>
    <w:rsid w:val="00BA5EDE"/>
    <w:rsid w:val="00BC4BED"/>
    <w:rsid w:val="00C40026"/>
    <w:rsid w:val="00C4586F"/>
    <w:rsid w:val="00C709AD"/>
    <w:rsid w:val="00CA6E80"/>
    <w:rsid w:val="00CE6972"/>
    <w:rsid w:val="00D66B17"/>
    <w:rsid w:val="00D73B7F"/>
    <w:rsid w:val="00D73ED8"/>
    <w:rsid w:val="00DD2FE0"/>
    <w:rsid w:val="00DF53CF"/>
    <w:rsid w:val="00F1254B"/>
    <w:rsid w:val="00F51369"/>
    <w:rsid w:val="00F77B38"/>
    <w:rsid w:val="00F87F96"/>
    <w:rsid w:val="00F94463"/>
    <w:rsid w:val="00FA0ECB"/>
    <w:rsid w:val="00FD2399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770853"/>
  <w15:chartTrackingRefBased/>
  <w15:docId w15:val="{26C3F748-CB4C-421C-89C4-06E0B5A3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586F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4586F"/>
    <w:rPr>
      <w:rFonts w:ascii="メイリオ" w:eastAsia="メイリオ" w:hAnsi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4586F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4586F"/>
    <w:rPr>
      <w:rFonts w:ascii="メイリオ" w:eastAsia="メイリオ" w:hAnsi="メイリオ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D2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2FE0"/>
  </w:style>
  <w:style w:type="paragraph" w:styleId="a9">
    <w:name w:val="footer"/>
    <w:basedOn w:val="a"/>
    <w:link w:val="aa"/>
    <w:uiPriority w:val="99"/>
    <w:unhideWhenUsed/>
    <w:rsid w:val="00DD2F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2FE0"/>
  </w:style>
  <w:style w:type="table" w:styleId="ab">
    <w:name w:val="Table Grid"/>
    <w:basedOn w:val="a1"/>
    <w:uiPriority w:val="39"/>
    <w:rsid w:val="005D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英次</dc:creator>
  <cp:keywords/>
  <dc:description/>
  <cp:lastModifiedBy>林田　みよ</cp:lastModifiedBy>
  <cp:revision>14</cp:revision>
  <cp:lastPrinted>2024-12-24T00:38:00Z</cp:lastPrinted>
  <dcterms:created xsi:type="dcterms:W3CDTF">2024-12-13T09:47:00Z</dcterms:created>
  <dcterms:modified xsi:type="dcterms:W3CDTF">2025-02-14T08:00:00Z</dcterms:modified>
</cp:coreProperties>
</file>