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70F" w:rsidRPr="00DE0406" w:rsidRDefault="0051570F" w:rsidP="00DE0406">
      <w:pPr>
        <w:adjustRightInd w:val="0"/>
        <w:jc w:val="center"/>
        <w:rPr>
          <w:rFonts w:ascii="ＭＳ 明朝" w:eastAsia="ＭＳ 明朝" w:hAnsi="ＭＳ 明朝"/>
          <w:b/>
        </w:rPr>
      </w:pPr>
      <w:bookmarkStart w:id="0" w:name="_GoBack"/>
      <w:bookmarkEnd w:id="0"/>
      <w:r w:rsidRPr="00DE0406">
        <w:rPr>
          <w:rFonts w:ascii="ＭＳ 明朝" w:eastAsia="ＭＳ 明朝" w:hAnsi="ＭＳ 明朝" w:hint="eastAsia"/>
          <w:b/>
        </w:rPr>
        <w:t>ゼロエミッション車を中心とする電動車の普及促進に向けた制度のあり方について</w:t>
      </w:r>
    </w:p>
    <w:p w:rsidR="000048D9" w:rsidRPr="00DE0406" w:rsidRDefault="00F41810" w:rsidP="00DE0406">
      <w:pPr>
        <w:adjustRightInd w:val="0"/>
        <w:jc w:val="center"/>
        <w:rPr>
          <w:rFonts w:ascii="ＭＳ 明朝" w:eastAsia="ＭＳ 明朝" w:hAnsi="ＭＳ 明朝"/>
          <w:b/>
        </w:rPr>
      </w:pPr>
      <w:r w:rsidRPr="00DE0406">
        <w:rPr>
          <w:rFonts w:ascii="ＭＳ 明朝" w:eastAsia="ＭＳ 明朝" w:hAnsi="ＭＳ 明朝"/>
          <w:b/>
        </w:rPr>
        <w:t>(</w:t>
      </w:r>
      <w:r w:rsidR="0051570F" w:rsidRPr="00DE0406">
        <w:rPr>
          <w:rFonts w:ascii="ＭＳ 明朝" w:eastAsia="ＭＳ 明朝" w:hAnsi="ＭＳ 明朝"/>
          <w:b/>
        </w:rPr>
        <w:t>答申の概要</w:t>
      </w:r>
      <w:r w:rsidRPr="00DE0406">
        <w:rPr>
          <w:rFonts w:ascii="ＭＳ 明朝" w:eastAsia="ＭＳ 明朝" w:hAnsi="ＭＳ 明朝"/>
          <w:b/>
        </w:rPr>
        <w:t>)</w:t>
      </w:r>
    </w:p>
    <w:p w:rsidR="00110B22" w:rsidRPr="00DE0406" w:rsidRDefault="00110B22" w:rsidP="00DE0406">
      <w:pPr>
        <w:adjustRightInd w:val="0"/>
        <w:jc w:val="right"/>
        <w:rPr>
          <w:rFonts w:ascii="ＭＳ 明朝" w:eastAsia="ＭＳ 明朝" w:hAnsi="ＭＳ 明朝"/>
          <w:b/>
        </w:rPr>
      </w:pPr>
      <w:r w:rsidRPr="00DE0406">
        <w:rPr>
          <w:rFonts w:ascii="ＭＳ 明朝" w:eastAsia="ＭＳ 明朝" w:hAnsi="ＭＳ 明朝" w:hint="eastAsia"/>
          <w:b/>
        </w:rPr>
        <w:t>大阪府</w:t>
      </w:r>
    </w:p>
    <w:p w:rsidR="006972A5" w:rsidRPr="00DE0406" w:rsidRDefault="00102399" w:rsidP="00DE0406">
      <w:pPr>
        <w:adjustRightInd w:val="0"/>
        <w:rPr>
          <w:rFonts w:ascii="ＭＳ 明朝" w:eastAsia="ＭＳ 明朝" w:hAnsi="ＭＳ 明朝"/>
        </w:rPr>
      </w:pPr>
    </w:p>
    <w:p w:rsidR="000048D9" w:rsidRDefault="000048D9" w:rsidP="00DE0406">
      <w:pPr>
        <w:adjustRightInd w:val="0"/>
        <w:rPr>
          <w:rFonts w:ascii="ＭＳ 明朝" w:eastAsia="ＭＳ 明朝" w:hAnsi="ＭＳ 明朝"/>
          <w:b/>
        </w:rPr>
      </w:pPr>
      <w:r w:rsidRPr="00DE0406">
        <w:rPr>
          <w:rFonts w:ascii="ＭＳ 明朝" w:eastAsia="ＭＳ 明朝" w:hAnsi="ＭＳ 明朝" w:hint="eastAsia"/>
          <w:b/>
        </w:rPr>
        <w:t>第</w:t>
      </w:r>
      <w:r w:rsidR="0051570F" w:rsidRPr="00DE0406">
        <w:rPr>
          <w:rFonts w:ascii="ＭＳ 明朝" w:eastAsia="ＭＳ 明朝" w:hAnsi="ＭＳ 明朝" w:hint="eastAsia"/>
          <w:b/>
        </w:rPr>
        <w:t>Ⅰ</w:t>
      </w:r>
      <w:r w:rsidRPr="00DE0406">
        <w:rPr>
          <w:rFonts w:ascii="ＭＳ 明朝" w:eastAsia="ＭＳ 明朝" w:hAnsi="ＭＳ 明朝" w:hint="eastAsia"/>
          <w:b/>
        </w:rPr>
        <w:t xml:space="preserve">章　</w:t>
      </w:r>
      <w:r w:rsidR="0051570F" w:rsidRPr="00DE0406">
        <w:rPr>
          <w:rFonts w:ascii="ＭＳ 明朝" w:eastAsia="ＭＳ 明朝" w:hAnsi="ＭＳ 明朝" w:hint="eastAsia"/>
          <w:b/>
        </w:rPr>
        <w:t>電動車の普及促進に向けた動向について</w:t>
      </w:r>
    </w:p>
    <w:p w:rsidR="00DE0406" w:rsidRDefault="00DE0406" w:rsidP="00DE0406">
      <w:pPr>
        <w:adjustRightInd w:val="0"/>
        <w:ind w:left="210" w:hangingChars="100" w:hanging="210"/>
        <w:rPr>
          <w:rFonts w:ascii="ＭＳ 明朝" w:eastAsia="ＭＳ 明朝" w:hAnsi="ＭＳ 明朝"/>
        </w:rPr>
      </w:pPr>
    </w:p>
    <w:p w:rsidR="00F41810" w:rsidRPr="00DE0406" w:rsidRDefault="00110B22" w:rsidP="00DE0406">
      <w:pPr>
        <w:adjustRightInd w:val="0"/>
        <w:ind w:left="210" w:hangingChars="100" w:hanging="210"/>
        <w:rPr>
          <w:rFonts w:ascii="ＭＳ 明朝" w:eastAsia="ＭＳ 明朝" w:hAnsi="ＭＳ 明朝"/>
        </w:rPr>
      </w:pPr>
      <w:r w:rsidRPr="00DE0406">
        <w:rPr>
          <w:rFonts w:ascii="ＭＳ 明朝" w:eastAsia="ＭＳ 明朝" w:hAnsi="ＭＳ 明朝" w:hint="eastAsia"/>
        </w:rPr>
        <w:t>・</w:t>
      </w:r>
      <w:r w:rsidR="0051570F" w:rsidRPr="00DE0406">
        <w:rPr>
          <w:rFonts w:ascii="ＭＳ 明朝" w:eastAsia="ＭＳ 明朝" w:hAnsi="ＭＳ 明朝" w:hint="eastAsia"/>
        </w:rPr>
        <w:t>カーボンニュートラルの実現に向け、近年、各国では自動車に対する環境規制の強化や</w:t>
      </w:r>
      <w:r w:rsidR="0051570F" w:rsidRPr="00DE0406">
        <w:rPr>
          <w:rFonts w:ascii="ＭＳ 明朝" w:eastAsia="ＭＳ 明朝" w:hAnsi="ＭＳ 明朝"/>
        </w:rPr>
        <w:t>ZEV</w:t>
      </w:r>
      <w:r w:rsidR="00F41810" w:rsidRPr="00DE0406">
        <w:rPr>
          <w:rFonts w:ascii="ＭＳ 明朝" w:eastAsia="ＭＳ 明朝" w:hAnsi="ＭＳ 明朝" w:hint="eastAsia"/>
        </w:rPr>
        <w:t>(</w:t>
      </w:r>
      <w:r w:rsidR="0051570F" w:rsidRPr="00DE0406">
        <w:rPr>
          <w:rFonts w:ascii="ＭＳ 明朝" w:eastAsia="ＭＳ 明朝" w:hAnsi="ＭＳ 明朝" w:hint="eastAsia"/>
        </w:rPr>
        <w:t>ゼロエミッション車</w:t>
      </w:r>
      <w:r w:rsidR="00F41810" w:rsidRPr="00DE0406">
        <w:rPr>
          <w:rFonts w:ascii="ＭＳ 明朝" w:eastAsia="ＭＳ 明朝" w:hAnsi="ＭＳ 明朝" w:hint="eastAsia"/>
        </w:rPr>
        <w:t>)(</w:t>
      </w:r>
      <w:r w:rsidR="0051570F" w:rsidRPr="00DE0406">
        <w:rPr>
          <w:rFonts w:ascii="ＭＳ 明朝" w:eastAsia="ＭＳ 明朝" w:hAnsi="ＭＳ 明朝" w:hint="eastAsia"/>
        </w:rPr>
        <w:t>※１</w:t>
      </w:r>
      <w:r w:rsidR="00F41810" w:rsidRPr="00DE0406">
        <w:rPr>
          <w:rFonts w:ascii="ＭＳ 明朝" w:eastAsia="ＭＳ 明朝" w:hAnsi="ＭＳ 明朝" w:hint="eastAsia"/>
        </w:rPr>
        <w:t>)</w:t>
      </w:r>
      <w:r w:rsidR="0051570F" w:rsidRPr="00DE0406">
        <w:rPr>
          <w:rFonts w:ascii="ＭＳ 明朝" w:eastAsia="ＭＳ 明朝" w:hAnsi="ＭＳ 明朝"/>
        </w:rPr>
        <w:t>の普及に向けた新たな施策が相次いで打ち出されている。</w:t>
      </w:r>
    </w:p>
    <w:p w:rsidR="00110B22" w:rsidRPr="00DE0406" w:rsidRDefault="0051570F" w:rsidP="00DE0406">
      <w:pPr>
        <w:adjustRightInd w:val="0"/>
        <w:ind w:left="210" w:hangingChars="100" w:hanging="210"/>
        <w:rPr>
          <w:rFonts w:ascii="ＭＳ 明朝" w:eastAsia="ＭＳ 明朝" w:hAnsi="ＭＳ 明朝"/>
        </w:rPr>
      </w:pPr>
      <w:r w:rsidRPr="00DE0406">
        <w:rPr>
          <w:rFonts w:ascii="ＭＳ 明朝" w:eastAsia="ＭＳ 明朝" w:hAnsi="ＭＳ 明朝" w:hint="eastAsia"/>
        </w:rPr>
        <w:t>・日本でも、</w:t>
      </w:r>
      <w:r w:rsidRPr="00DE0406">
        <w:rPr>
          <w:rFonts w:ascii="ＭＳ 明朝" w:eastAsia="ＭＳ 明朝" w:hAnsi="ＭＳ 明朝"/>
        </w:rPr>
        <w:t>2021年</w:t>
      </w:r>
      <w:r w:rsidRPr="00DE0406">
        <w:rPr>
          <w:rFonts w:ascii="ＭＳ 明朝" w:eastAsia="ＭＳ 明朝" w:hAnsi="ＭＳ 明朝" w:hint="eastAsia"/>
        </w:rPr>
        <w:t>１</w:t>
      </w:r>
      <w:r w:rsidRPr="00DE0406">
        <w:rPr>
          <w:rFonts w:ascii="ＭＳ 明朝" w:eastAsia="ＭＳ 明朝" w:hAnsi="ＭＳ 明朝"/>
        </w:rPr>
        <w:t>月に総理大臣施政方針演説にて「2035年までに新車販売で電動車100%を実現する」と表明。</w:t>
      </w:r>
    </w:p>
    <w:p w:rsidR="0051570F" w:rsidRPr="00DE0406" w:rsidRDefault="0051570F" w:rsidP="00DE0406">
      <w:pPr>
        <w:adjustRightInd w:val="0"/>
        <w:rPr>
          <w:rFonts w:ascii="ＭＳ 明朝" w:eastAsia="ＭＳ 明朝" w:hAnsi="ＭＳ 明朝"/>
        </w:rPr>
      </w:pPr>
    </w:p>
    <w:p w:rsidR="0051570F" w:rsidRPr="00DE0406" w:rsidRDefault="0051570F" w:rsidP="00546156">
      <w:pPr>
        <w:adjustRightInd w:val="0"/>
        <w:ind w:left="630" w:hangingChars="300" w:hanging="630"/>
        <w:rPr>
          <w:rFonts w:ascii="ＭＳ 明朝" w:eastAsia="ＭＳ 明朝" w:hAnsi="ＭＳ 明朝"/>
        </w:rPr>
      </w:pPr>
      <w:r w:rsidRPr="00DE0406">
        <w:rPr>
          <w:rFonts w:ascii="ＭＳ 明朝" w:eastAsia="ＭＳ 明朝" w:hAnsi="ＭＳ 明朝" w:hint="eastAsia"/>
        </w:rPr>
        <w:t>※１：</w:t>
      </w:r>
      <w:r w:rsidRPr="00DE0406">
        <w:rPr>
          <w:rFonts w:ascii="ＭＳ 明朝" w:eastAsia="ＭＳ 明朝" w:hAnsi="ＭＳ 明朝"/>
        </w:rPr>
        <w:t>ZEV</w:t>
      </w:r>
      <w:r w:rsidR="00F41810" w:rsidRPr="00DE0406">
        <w:rPr>
          <w:rFonts w:ascii="ＭＳ 明朝" w:eastAsia="ＭＳ 明朝" w:hAnsi="ＭＳ 明朝"/>
        </w:rPr>
        <w:t>(</w:t>
      </w:r>
      <w:r w:rsidRPr="00DE0406">
        <w:rPr>
          <w:rFonts w:ascii="ＭＳ 明朝" w:eastAsia="ＭＳ 明朝" w:hAnsi="ＭＳ 明朝" w:hint="eastAsia"/>
        </w:rPr>
        <w:t>ゼロエミッション車</w:t>
      </w:r>
      <w:r w:rsidR="00F41810" w:rsidRPr="00DE0406">
        <w:rPr>
          <w:rFonts w:ascii="ＭＳ 明朝" w:eastAsia="ＭＳ 明朝" w:hAnsi="ＭＳ 明朝" w:hint="eastAsia"/>
        </w:rPr>
        <w:t>)</w:t>
      </w:r>
      <w:r w:rsidRPr="00DE0406">
        <w:rPr>
          <w:rFonts w:ascii="ＭＳ 明朝" w:eastAsia="ＭＳ 明朝" w:hAnsi="ＭＳ 明朝" w:hint="eastAsia"/>
        </w:rPr>
        <w:t>とは、</w:t>
      </w:r>
      <w:r w:rsidRPr="00DE0406">
        <w:rPr>
          <w:rFonts w:ascii="ＭＳ 明朝" w:eastAsia="ＭＳ 明朝" w:hAnsi="ＭＳ 明朝"/>
        </w:rPr>
        <w:t>電気自動車</w:t>
      </w:r>
      <w:r w:rsidR="00F41810" w:rsidRPr="00DE0406">
        <w:rPr>
          <w:rFonts w:ascii="ＭＳ 明朝" w:eastAsia="ＭＳ 明朝" w:hAnsi="ＭＳ 明朝" w:hint="eastAsia"/>
        </w:rPr>
        <w:t>(</w:t>
      </w:r>
      <w:r w:rsidRPr="00DE0406">
        <w:rPr>
          <w:rFonts w:ascii="ＭＳ 明朝" w:eastAsia="ＭＳ 明朝" w:hAnsi="ＭＳ 明朝"/>
        </w:rPr>
        <w:t>EV</w:t>
      </w:r>
      <w:r w:rsidR="00F41810" w:rsidRPr="00DE0406">
        <w:rPr>
          <w:rFonts w:ascii="ＭＳ 明朝" w:eastAsia="ＭＳ 明朝" w:hAnsi="ＭＳ 明朝" w:hint="eastAsia"/>
        </w:rPr>
        <w:t>)</w:t>
      </w:r>
      <w:r w:rsidRPr="00DE0406">
        <w:rPr>
          <w:rFonts w:ascii="ＭＳ 明朝" w:eastAsia="ＭＳ 明朝" w:hAnsi="ＭＳ 明朝"/>
        </w:rPr>
        <w:t>、プラグインハイブリッド自動車</w:t>
      </w:r>
      <w:r w:rsidR="00F41810" w:rsidRPr="00DE0406">
        <w:rPr>
          <w:rFonts w:ascii="ＭＳ 明朝" w:eastAsia="ＭＳ 明朝" w:hAnsi="ＭＳ 明朝" w:hint="eastAsia"/>
        </w:rPr>
        <w:t>(</w:t>
      </w:r>
      <w:r w:rsidRPr="00DE0406">
        <w:rPr>
          <w:rFonts w:ascii="ＭＳ 明朝" w:eastAsia="ＭＳ 明朝" w:hAnsi="ＭＳ 明朝"/>
        </w:rPr>
        <w:t>PHV</w:t>
      </w:r>
      <w:r w:rsidR="00F41810" w:rsidRPr="00DE0406">
        <w:rPr>
          <w:rFonts w:ascii="ＭＳ 明朝" w:eastAsia="ＭＳ 明朝" w:hAnsi="ＭＳ 明朝" w:hint="eastAsia"/>
        </w:rPr>
        <w:t>)</w:t>
      </w:r>
      <w:r w:rsidRPr="00DE0406">
        <w:rPr>
          <w:rFonts w:ascii="ＭＳ 明朝" w:eastAsia="ＭＳ 明朝" w:hAnsi="ＭＳ 明朝"/>
        </w:rPr>
        <w:t>、燃料電池自動車</w:t>
      </w:r>
      <w:r w:rsidR="00F41810" w:rsidRPr="00DE0406">
        <w:rPr>
          <w:rFonts w:ascii="ＭＳ 明朝" w:eastAsia="ＭＳ 明朝" w:hAnsi="ＭＳ 明朝" w:hint="eastAsia"/>
        </w:rPr>
        <w:t>(</w:t>
      </w:r>
      <w:r w:rsidRPr="00DE0406">
        <w:rPr>
          <w:rFonts w:ascii="ＭＳ 明朝" w:eastAsia="ＭＳ 明朝" w:hAnsi="ＭＳ 明朝"/>
        </w:rPr>
        <w:t>FCV</w:t>
      </w:r>
      <w:r w:rsidR="00F41810" w:rsidRPr="00DE0406">
        <w:rPr>
          <w:rFonts w:ascii="ＭＳ 明朝" w:eastAsia="ＭＳ 明朝" w:hAnsi="ＭＳ 明朝"/>
        </w:rPr>
        <w:t>)</w:t>
      </w:r>
      <w:r w:rsidRPr="00DE0406">
        <w:rPr>
          <w:rFonts w:ascii="ＭＳ 明朝" w:eastAsia="ＭＳ 明朝" w:hAnsi="ＭＳ 明朝" w:hint="eastAsia"/>
        </w:rPr>
        <w:t>のこと。</w:t>
      </w:r>
    </w:p>
    <w:p w:rsidR="00110B22" w:rsidRPr="00DE0406" w:rsidRDefault="00110B22" w:rsidP="00DE0406">
      <w:pPr>
        <w:adjustRightInd w:val="0"/>
        <w:rPr>
          <w:rFonts w:ascii="ＭＳ 明朝" w:eastAsia="ＭＳ 明朝" w:hAnsi="ＭＳ 明朝"/>
        </w:rPr>
      </w:pPr>
    </w:p>
    <w:p w:rsidR="0051570F" w:rsidRPr="00DE0406" w:rsidRDefault="0051570F" w:rsidP="00DE0406">
      <w:pPr>
        <w:adjustRightInd w:val="0"/>
        <w:rPr>
          <w:rFonts w:ascii="ＭＳ 明朝" w:eastAsia="ＭＳ 明朝" w:hAnsi="ＭＳ 明朝"/>
        </w:rPr>
      </w:pPr>
    </w:p>
    <w:p w:rsidR="00E91ED7" w:rsidRPr="00DE0406" w:rsidRDefault="00E91ED7" w:rsidP="00DE0406">
      <w:pPr>
        <w:adjustRightInd w:val="0"/>
        <w:rPr>
          <w:rFonts w:ascii="ＭＳ 明朝" w:eastAsia="ＭＳ 明朝" w:hAnsi="ＭＳ 明朝"/>
          <w:b/>
        </w:rPr>
      </w:pPr>
      <w:r w:rsidRPr="00DE0406">
        <w:rPr>
          <w:rFonts w:ascii="ＭＳ 明朝" w:eastAsia="ＭＳ 明朝" w:hAnsi="ＭＳ 明朝" w:hint="eastAsia"/>
          <w:b/>
        </w:rPr>
        <w:t>第</w:t>
      </w:r>
      <w:r w:rsidR="0051570F" w:rsidRPr="00DE0406">
        <w:rPr>
          <w:rFonts w:ascii="ＭＳ 明朝" w:eastAsia="ＭＳ 明朝" w:hAnsi="ＭＳ 明朝" w:hint="eastAsia"/>
          <w:b/>
        </w:rPr>
        <w:t>Ⅱ</w:t>
      </w:r>
      <w:r w:rsidRPr="00DE0406">
        <w:rPr>
          <w:rFonts w:ascii="ＭＳ 明朝" w:eastAsia="ＭＳ 明朝" w:hAnsi="ＭＳ 明朝" w:hint="eastAsia"/>
          <w:b/>
        </w:rPr>
        <w:t xml:space="preserve">章　</w:t>
      </w:r>
      <w:r w:rsidR="0051570F" w:rsidRPr="00DE0406">
        <w:rPr>
          <w:rFonts w:ascii="ＭＳ 明朝" w:eastAsia="ＭＳ 明朝" w:hAnsi="ＭＳ 明朝" w:hint="eastAsia"/>
          <w:b/>
        </w:rPr>
        <w:t>大阪府域における状況について</w:t>
      </w:r>
    </w:p>
    <w:p w:rsidR="0051570F" w:rsidRPr="00DE0406" w:rsidRDefault="0051570F" w:rsidP="00DE0406">
      <w:pPr>
        <w:adjustRightInd w:val="0"/>
        <w:rPr>
          <w:rFonts w:ascii="ＭＳ 明朝" w:eastAsia="ＭＳ 明朝" w:hAnsi="ＭＳ 明朝"/>
        </w:rPr>
      </w:pPr>
    </w:p>
    <w:p w:rsidR="00E91ED7" w:rsidRPr="00DE0406" w:rsidRDefault="00F41810" w:rsidP="00DE0406">
      <w:pPr>
        <w:adjustRightInd w:val="0"/>
        <w:rPr>
          <w:rFonts w:ascii="ＭＳ 明朝" w:eastAsia="ＭＳ 明朝" w:hAnsi="ＭＳ 明朝"/>
          <w:b/>
        </w:rPr>
      </w:pPr>
      <w:r w:rsidRPr="00DE0406">
        <w:rPr>
          <w:rFonts w:ascii="ＭＳ 明朝" w:eastAsia="ＭＳ 明朝" w:hAnsi="ＭＳ 明朝" w:hint="eastAsia"/>
          <w:b/>
        </w:rPr>
        <w:t>(</w:t>
      </w:r>
      <w:r w:rsidR="004C2F34" w:rsidRPr="00DE0406">
        <w:rPr>
          <w:rFonts w:ascii="ＭＳ 明朝" w:eastAsia="ＭＳ 明朝" w:hAnsi="ＭＳ 明朝" w:hint="eastAsia"/>
          <w:b/>
        </w:rPr>
        <w:t>１</w:t>
      </w:r>
      <w:r w:rsidRPr="00DE0406">
        <w:rPr>
          <w:rFonts w:ascii="ＭＳ 明朝" w:eastAsia="ＭＳ 明朝" w:hAnsi="ＭＳ 明朝" w:hint="eastAsia"/>
          <w:b/>
        </w:rPr>
        <w:t>)</w:t>
      </w:r>
      <w:r w:rsidR="0051570F" w:rsidRPr="00DE0406">
        <w:rPr>
          <w:rFonts w:ascii="ＭＳ 明朝" w:eastAsia="ＭＳ 明朝" w:hAnsi="ＭＳ 明朝" w:hint="eastAsia"/>
          <w:b/>
        </w:rPr>
        <w:t>温室効果ガス排出量の状況</w:t>
      </w:r>
    </w:p>
    <w:p w:rsidR="0051570F" w:rsidRPr="00DE0406" w:rsidRDefault="0051570F" w:rsidP="00DE0406">
      <w:pPr>
        <w:adjustRightInd w:val="0"/>
        <w:ind w:left="210" w:hangingChars="100" w:hanging="210"/>
        <w:rPr>
          <w:rFonts w:ascii="ＭＳ 明朝" w:eastAsia="ＭＳ 明朝" w:hAnsi="ＭＳ 明朝"/>
        </w:rPr>
      </w:pPr>
      <w:r w:rsidRPr="00DE0406">
        <w:rPr>
          <w:rFonts w:ascii="ＭＳ 明朝" w:eastAsia="ＭＳ 明朝" w:hAnsi="ＭＳ 明朝" w:hint="eastAsia"/>
        </w:rPr>
        <w:t>・府域における排出量は</w:t>
      </w:r>
      <w:r w:rsidRPr="00DE0406">
        <w:rPr>
          <w:rFonts w:ascii="ＭＳ 明朝" w:eastAsia="ＭＳ 明朝" w:hAnsi="ＭＳ 明朝"/>
        </w:rPr>
        <w:t>2018年度の排出量は4,512万トン。うち、運輸部門は約614万トン</w:t>
      </w:r>
      <w:r w:rsidR="00F41810" w:rsidRPr="00DE0406">
        <w:rPr>
          <w:rFonts w:ascii="ＭＳ 明朝" w:eastAsia="ＭＳ 明朝" w:hAnsi="ＭＳ 明朝"/>
        </w:rPr>
        <w:t>(</w:t>
      </w:r>
      <w:r w:rsidRPr="00DE0406">
        <w:rPr>
          <w:rFonts w:ascii="ＭＳ 明朝" w:eastAsia="ＭＳ 明朝" w:hAnsi="ＭＳ 明朝"/>
        </w:rPr>
        <w:t>全体の約14%</w:t>
      </w:r>
      <w:r w:rsidR="00F41810" w:rsidRPr="00DE0406">
        <w:rPr>
          <w:rFonts w:ascii="ＭＳ 明朝" w:eastAsia="ＭＳ 明朝" w:hAnsi="ＭＳ 明朝"/>
        </w:rPr>
        <w:t>)</w:t>
      </w:r>
      <w:r w:rsidRPr="00DE0406">
        <w:rPr>
          <w:rFonts w:ascii="ＭＳ 明朝" w:eastAsia="ＭＳ 明朝" w:hAnsi="ＭＳ 明朝"/>
        </w:rPr>
        <w:t>。</w:t>
      </w:r>
    </w:p>
    <w:p w:rsidR="00E91ED7" w:rsidRPr="00DE0406" w:rsidRDefault="0051570F" w:rsidP="00DE0406">
      <w:pPr>
        <w:adjustRightInd w:val="0"/>
        <w:ind w:left="210" w:hangingChars="100" w:hanging="210"/>
        <w:rPr>
          <w:rFonts w:ascii="ＭＳ 明朝" w:eastAsia="ＭＳ 明朝" w:hAnsi="ＭＳ 明朝"/>
        </w:rPr>
      </w:pPr>
      <w:r w:rsidRPr="00DE0406">
        <w:rPr>
          <w:rFonts w:ascii="ＭＳ 明朝" w:eastAsia="ＭＳ 明朝" w:hAnsi="ＭＳ 明朝" w:hint="eastAsia"/>
        </w:rPr>
        <w:t>・運輸部門のうち、自動車は</w:t>
      </w:r>
      <w:r w:rsidRPr="00DE0406">
        <w:rPr>
          <w:rFonts w:ascii="ＭＳ 明朝" w:eastAsia="ＭＳ 明朝" w:hAnsi="ＭＳ 明朝"/>
        </w:rPr>
        <w:t>544万トン</w:t>
      </w:r>
      <w:r w:rsidR="00F41810" w:rsidRPr="00DE0406">
        <w:rPr>
          <w:rFonts w:ascii="ＭＳ 明朝" w:eastAsia="ＭＳ 明朝" w:hAnsi="ＭＳ 明朝"/>
        </w:rPr>
        <w:t>(</w:t>
      </w:r>
      <w:r w:rsidRPr="00DE0406">
        <w:rPr>
          <w:rFonts w:ascii="ＭＳ 明朝" w:eastAsia="ＭＳ 明朝" w:hAnsi="ＭＳ 明朝"/>
        </w:rPr>
        <w:t>約89%</w:t>
      </w:r>
      <w:r w:rsidR="00F41810" w:rsidRPr="00DE0406">
        <w:rPr>
          <w:rFonts w:ascii="ＭＳ 明朝" w:eastAsia="ＭＳ 明朝" w:hAnsi="ＭＳ 明朝"/>
        </w:rPr>
        <w:t>)</w:t>
      </w:r>
      <w:r w:rsidRPr="00DE0406">
        <w:rPr>
          <w:rFonts w:ascii="ＭＳ 明朝" w:eastAsia="ＭＳ 明朝" w:hAnsi="ＭＳ 明朝"/>
        </w:rPr>
        <w:t>であり、削減に向けて取り組むことが重要。</w:t>
      </w:r>
    </w:p>
    <w:p w:rsidR="00E91ED7" w:rsidRPr="00DE0406" w:rsidRDefault="00E91ED7" w:rsidP="00DE0406">
      <w:pPr>
        <w:adjustRightInd w:val="0"/>
        <w:rPr>
          <w:rFonts w:ascii="ＭＳ 明朝" w:eastAsia="ＭＳ 明朝" w:hAnsi="ＭＳ 明朝"/>
        </w:rPr>
      </w:pPr>
    </w:p>
    <w:p w:rsidR="00E91ED7" w:rsidRPr="00DE0406" w:rsidRDefault="00F41810" w:rsidP="00DE0406">
      <w:pPr>
        <w:adjustRightInd w:val="0"/>
        <w:rPr>
          <w:rFonts w:ascii="ＭＳ 明朝" w:eastAsia="ＭＳ 明朝" w:hAnsi="ＭＳ 明朝"/>
          <w:b/>
        </w:rPr>
      </w:pPr>
      <w:r w:rsidRPr="00DE0406">
        <w:rPr>
          <w:rFonts w:ascii="ＭＳ 明朝" w:eastAsia="ＭＳ 明朝" w:hAnsi="ＭＳ 明朝" w:hint="eastAsia"/>
          <w:b/>
        </w:rPr>
        <w:t>(</w:t>
      </w:r>
      <w:r w:rsidR="00E91ED7" w:rsidRPr="00DE0406">
        <w:rPr>
          <w:rFonts w:ascii="ＭＳ 明朝" w:eastAsia="ＭＳ 明朝" w:hAnsi="ＭＳ 明朝" w:hint="eastAsia"/>
          <w:b/>
        </w:rPr>
        <w:t>２</w:t>
      </w:r>
      <w:r w:rsidRPr="00DE0406">
        <w:rPr>
          <w:rFonts w:ascii="ＭＳ 明朝" w:eastAsia="ＭＳ 明朝" w:hAnsi="ＭＳ 明朝" w:hint="eastAsia"/>
          <w:b/>
        </w:rPr>
        <w:t>)</w:t>
      </w:r>
      <w:r w:rsidR="0051570F" w:rsidRPr="00DE0406">
        <w:rPr>
          <w:rFonts w:ascii="ＭＳ 明朝" w:eastAsia="ＭＳ 明朝" w:hAnsi="ＭＳ 明朝" w:hint="eastAsia"/>
          <w:b/>
        </w:rPr>
        <w:t>府の取組み</w:t>
      </w:r>
    </w:p>
    <w:p w:rsidR="00E91ED7" w:rsidRPr="00DE0406" w:rsidRDefault="0051570F" w:rsidP="00DE0406">
      <w:pPr>
        <w:adjustRightInd w:val="0"/>
        <w:rPr>
          <w:rFonts w:ascii="ＭＳ 明朝" w:eastAsia="ＭＳ 明朝" w:hAnsi="ＭＳ 明朝"/>
        </w:rPr>
      </w:pPr>
      <w:r w:rsidRPr="00DE0406">
        <w:rPr>
          <w:rFonts w:ascii="ＭＳ 明朝" w:eastAsia="ＭＳ 明朝" w:hAnsi="ＭＳ 明朝" w:hint="eastAsia"/>
        </w:rPr>
        <w:t>・大阪府地球温暖化対策実行計画</w:t>
      </w:r>
      <w:r w:rsidR="00F41810" w:rsidRPr="00DE0406">
        <w:rPr>
          <w:rFonts w:ascii="ＭＳ 明朝" w:eastAsia="ＭＳ 明朝" w:hAnsi="ＭＳ 明朝"/>
        </w:rPr>
        <w:t>(</w:t>
      </w:r>
      <w:r w:rsidRPr="00DE0406">
        <w:rPr>
          <w:rFonts w:ascii="ＭＳ 明朝" w:eastAsia="ＭＳ 明朝" w:hAnsi="ＭＳ 明朝"/>
        </w:rPr>
        <w:t>区域施策編</w:t>
      </w:r>
      <w:r w:rsidR="00F41810" w:rsidRPr="00DE0406">
        <w:rPr>
          <w:rFonts w:ascii="ＭＳ 明朝" w:eastAsia="ＭＳ 明朝" w:hAnsi="ＭＳ 明朝"/>
        </w:rPr>
        <w:t>)</w:t>
      </w:r>
      <w:r w:rsidRPr="00DE0406">
        <w:rPr>
          <w:rFonts w:ascii="ＭＳ 明朝" w:eastAsia="ＭＳ 明朝" w:hAnsi="ＭＳ 明朝"/>
        </w:rPr>
        <w:t>」にて2030年の取組指標を設定。</w:t>
      </w:r>
    </w:p>
    <w:p w:rsidR="0051570F" w:rsidRPr="00DE0406" w:rsidRDefault="0051570F" w:rsidP="00DE0406">
      <w:pPr>
        <w:adjustRightInd w:val="0"/>
        <w:ind w:firstLineChars="200" w:firstLine="420"/>
        <w:rPr>
          <w:rFonts w:ascii="ＭＳ 明朝" w:eastAsia="ＭＳ 明朝" w:hAnsi="ＭＳ 明朝"/>
        </w:rPr>
      </w:pPr>
      <w:r w:rsidRPr="00DE0406">
        <w:rPr>
          <w:rFonts w:ascii="ＭＳ 明朝" w:eastAsia="ＭＳ 明朝" w:hAnsi="ＭＳ 明朝" w:hint="eastAsia"/>
        </w:rPr>
        <w:t>軽乗用車を除く乗用車の新車販売に占める電動車</w:t>
      </w:r>
      <w:r w:rsidR="00F41810" w:rsidRPr="00DE0406">
        <w:rPr>
          <w:rFonts w:ascii="ＭＳ 明朝" w:eastAsia="ＭＳ 明朝" w:hAnsi="ＭＳ 明朝" w:hint="eastAsia"/>
        </w:rPr>
        <w:t>(</w:t>
      </w:r>
      <w:r w:rsidRPr="00DE0406">
        <w:rPr>
          <w:rFonts w:ascii="ＭＳ 明朝" w:eastAsia="ＭＳ 明朝" w:hAnsi="ＭＳ 明朝" w:hint="eastAsia"/>
        </w:rPr>
        <w:t>※２</w:t>
      </w:r>
      <w:r w:rsidR="00F41810" w:rsidRPr="00DE0406">
        <w:rPr>
          <w:rFonts w:ascii="ＭＳ 明朝" w:eastAsia="ＭＳ 明朝" w:hAnsi="ＭＳ 明朝" w:hint="eastAsia"/>
        </w:rPr>
        <w:t>)</w:t>
      </w:r>
      <w:r w:rsidRPr="00DE0406">
        <w:rPr>
          <w:rFonts w:ascii="ＭＳ 明朝" w:eastAsia="ＭＳ 明朝" w:hAnsi="ＭＳ 明朝" w:hint="eastAsia"/>
        </w:rPr>
        <w:t xml:space="preserve">の割合　</w:t>
      </w:r>
      <w:r w:rsidRPr="00DE0406">
        <w:rPr>
          <w:rFonts w:ascii="ＭＳ 明朝" w:eastAsia="ＭＳ 明朝" w:hAnsi="ＭＳ 明朝"/>
        </w:rPr>
        <w:t>10割</w:t>
      </w:r>
    </w:p>
    <w:p w:rsidR="0051570F" w:rsidRPr="00DE0406" w:rsidRDefault="0051570F" w:rsidP="00DE0406">
      <w:pPr>
        <w:adjustRightInd w:val="0"/>
        <w:ind w:firstLineChars="200" w:firstLine="420"/>
        <w:rPr>
          <w:rFonts w:ascii="ＭＳ 明朝" w:eastAsia="ＭＳ 明朝" w:hAnsi="ＭＳ 明朝"/>
        </w:rPr>
      </w:pPr>
      <w:r w:rsidRPr="00DE0406">
        <w:rPr>
          <w:rFonts w:ascii="ＭＳ 明朝" w:eastAsia="ＭＳ 明朝" w:hAnsi="ＭＳ 明朝" w:hint="eastAsia"/>
        </w:rPr>
        <w:t xml:space="preserve">すべての乗用車の新車販売に占める電動車の割合　</w:t>
      </w:r>
      <w:r w:rsidRPr="00DE0406">
        <w:rPr>
          <w:rFonts w:ascii="ＭＳ 明朝" w:eastAsia="ＭＳ 明朝" w:hAnsi="ＭＳ 明朝"/>
        </w:rPr>
        <w:t>９割</w:t>
      </w:r>
    </w:p>
    <w:p w:rsidR="0051570F" w:rsidRPr="00DE0406" w:rsidRDefault="0051570F" w:rsidP="00DE0406">
      <w:pPr>
        <w:adjustRightInd w:val="0"/>
        <w:ind w:firstLineChars="200" w:firstLine="420"/>
        <w:rPr>
          <w:rFonts w:ascii="ＭＳ 明朝" w:eastAsia="ＭＳ 明朝" w:hAnsi="ＭＳ 明朝"/>
        </w:rPr>
      </w:pPr>
      <w:r w:rsidRPr="00DE0406">
        <w:rPr>
          <w:rFonts w:ascii="ＭＳ 明朝" w:eastAsia="ＭＳ 明朝" w:hAnsi="ＭＳ 明朝" w:hint="eastAsia"/>
        </w:rPr>
        <w:t>すべての乗用車の新車販売に占める</w:t>
      </w:r>
      <w:r w:rsidRPr="00DE0406">
        <w:rPr>
          <w:rFonts w:ascii="ＭＳ 明朝" w:eastAsia="ＭＳ 明朝" w:hAnsi="ＭＳ 明朝"/>
        </w:rPr>
        <w:t>ZEV割合</w:t>
      </w:r>
      <w:r w:rsidRPr="00DE0406">
        <w:rPr>
          <w:rFonts w:ascii="ＭＳ 明朝" w:eastAsia="ＭＳ 明朝" w:hAnsi="ＭＳ 明朝" w:hint="eastAsia"/>
        </w:rPr>
        <w:t xml:space="preserve">　４</w:t>
      </w:r>
      <w:r w:rsidRPr="00DE0406">
        <w:rPr>
          <w:rFonts w:ascii="ＭＳ 明朝" w:eastAsia="ＭＳ 明朝" w:hAnsi="ＭＳ 明朝"/>
        </w:rPr>
        <w:t>割</w:t>
      </w:r>
    </w:p>
    <w:p w:rsidR="0051570F" w:rsidRPr="00DE0406" w:rsidRDefault="0051570F" w:rsidP="00DE0406">
      <w:pPr>
        <w:adjustRightInd w:val="0"/>
        <w:rPr>
          <w:rFonts w:ascii="ＭＳ 明朝" w:eastAsia="ＭＳ 明朝" w:hAnsi="ＭＳ 明朝"/>
        </w:rPr>
      </w:pPr>
    </w:p>
    <w:p w:rsidR="0051570F" w:rsidRPr="00DE0406" w:rsidRDefault="0051570F" w:rsidP="00DE0406">
      <w:pPr>
        <w:adjustRightInd w:val="0"/>
        <w:rPr>
          <w:rFonts w:ascii="ＭＳ 明朝" w:eastAsia="ＭＳ 明朝" w:hAnsi="ＭＳ 明朝"/>
        </w:rPr>
      </w:pPr>
      <w:r w:rsidRPr="00DE0406">
        <w:rPr>
          <w:rFonts w:ascii="ＭＳ 明朝" w:eastAsia="ＭＳ 明朝" w:hAnsi="ＭＳ 明朝" w:hint="eastAsia"/>
        </w:rPr>
        <w:t>※２：電動車とは、ZEV及び</w:t>
      </w:r>
      <w:r w:rsidRPr="00DE0406">
        <w:rPr>
          <w:rFonts w:ascii="ＭＳ 明朝" w:eastAsia="ＭＳ 明朝" w:hAnsi="ＭＳ 明朝"/>
        </w:rPr>
        <w:t>ハイブリッド 自動車</w:t>
      </w:r>
      <w:r w:rsidR="00F41810" w:rsidRPr="00DE0406">
        <w:rPr>
          <w:rFonts w:ascii="ＭＳ 明朝" w:eastAsia="ＭＳ 明朝" w:hAnsi="ＭＳ 明朝"/>
        </w:rPr>
        <w:t>(</w:t>
      </w:r>
      <w:r w:rsidRPr="00DE0406">
        <w:rPr>
          <w:rFonts w:ascii="ＭＳ 明朝" w:eastAsia="ＭＳ 明朝" w:hAnsi="ＭＳ 明朝" w:hint="eastAsia"/>
        </w:rPr>
        <w:t>HV</w:t>
      </w:r>
      <w:r w:rsidR="00F41810" w:rsidRPr="00DE0406">
        <w:rPr>
          <w:rFonts w:ascii="ＭＳ 明朝" w:eastAsia="ＭＳ 明朝" w:hAnsi="ＭＳ 明朝" w:hint="eastAsia"/>
        </w:rPr>
        <w:t>)</w:t>
      </w:r>
      <w:r w:rsidRPr="00DE0406">
        <w:rPr>
          <w:rFonts w:ascii="ＭＳ 明朝" w:eastAsia="ＭＳ 明朝" w:hAnsi="ＭＳ 明朝" w:hint="eastAsia"/>
        </w:rPr>
        <w:t>のこと</w:t>
      </w:r>
      <w:r w:rsidRPr="00DE0406">
        <w:rPr>
          <w:rFonts w:ascii="ＭＳ 明朝" w:eastAsia="ＭＳ 明朝" w:hAnsi="ＭＳ 明朝"/>
        </w:rPr>
        <w:t>。</w:t>
      </w:r>
    </w:p>
    <w:p w:rsidR="0051570F" w:rsidRPr="00DE0406" w:rsidRDefault="0051570F" w:rsidP="00DE0406">
      <w:pPr>
        <w:adjustRightInd w:val="0"/>
        <w:rPr>
          <w:rFonts w:ascii="ＭＳ 明朝" w:eastAsia="ＭＳ 明朝" w:hAnsi="ＭＳ 明朝"/>
        </w:rPr>
      </w:pPr>
    </w:p>
    <w:p w:rsidR="00E91ED7" w:rsidRPr="00DE0406" w:rsidRDefault="00F41810" w:rsidP="00DE0406">
      <w:pPr>
        <w:adjustRightInd w:val="0"/>
        <w:rPr>
          <w:rFonts w:ascii="ＭＳ 明朝" w:eastAsia="ＭＳ 明朝" w:hAnsi="ＭＳ 明朝"/>
          <w:b/>
        </w:rPr>
      </w:pPr>
      <w:r w:rsidRPr="00DE0406">
        <w:rPr>
          <w:rFonts w:ascii="ＭＳ 明朝" w:eastAsia="ＭＳ 明朝" w:hAnsi="ＭＳ 明朝" w:hint="eastAsia"/>
          <w:b/>
        </w:rPr>
        <w:t>(</w:t>
      </w:r>
      <w:r w:rsidR="004C2F34" w:rsidRPr="00DE0406">
        <w:rPr>
          <w:rFonts w:ascii="ＭＳ 明朝" w:eastAsia="ＭＳ 明朝" w:hAnsi="ＭＳ 明朝" w:hint="eastAsia"/>
          <w:b/>
        </w:rPr>
        <w:t>３</w:t>
      </w:r>
      <w:r w:rsidRPr="00DE0406">
        <w:rPr>
          <w:rFonts w:ascii="ＭＳ 明朝" w:eastAsia="ＭＳ 明朝" w:hAnsi="ＭＳ 明朝" w:hint="eastAsia"/>
          <w:b/>
        </w:rPr>
        <w:t>)</w:t>
      </w:r>
      <w:r w:rsidR="0051570F" w:rsidRPr="00DE0406">
        <w:rPr>
          <w:rFonts w:ascii="ＭＳ 明朝" w:eastAsia="ＭＳ 明朝" w:hAnsi="ＭＳ 明朝" w:hint="eastAsia"/>
          <w:b/>
        </w:rPr>
        <w:t>新車販売台数に占める電動車・</w:t>
      </w:r>
      <w:r w:rsidR="0051570F" w:rsidRPr="00DE0406">
        <w:rPr>
          <w:rFonts w:ascii="ＭＳ 明朝" w:eastAsia="ＭＳ 明朝" w:hAnsi="ＭＳ 明朝"/>
          <w:b/>
        </w:rPr>
        <w:t>ZEVの割合</w:t>
      </w:r>
      <w:r w:rsidRPr="00DE0406">
        <w:rPr>
          <w:rFonts w:ascii="ＭＳ 明朝" w:eastAsia="ＭＳ 明朝" w:hAnsi="ＭＳ 明朝"/>
          <w:b/>
        </w:rPr>
        <w:t>(</w:t>
      </w:r>
      <w:r w:rsidR="0051570F" w:rsidRPr="00DE0406">
        <w:rPr>
          <w:rFonts w:ascii="ＭＳ 明朝" w:eastAsia="ＭＳ 明朝" w:hAnsi="ＭＳ 明朝"/>
          <w:b/>
        </w:rPr>
        <w:t>2019年</w:t>
      </w:r>
      <w:r w:rsidRPr="00DE0406">
        <w:rPr>
          <w:rFonts w:ascii="ＭＳ 明朝" w:eastAsia="ＭＳ 明朝" w:hAnsi="ＭＳ 明朝"/>
          <w:b/>
        </w:rPr>
        <w:t>)</w:t>
      </w:r>
    </w:p>
    <w:p w:rsidR="00E91ED7" w:rsidRPr="00DE0406" w:rsidRDefault="0051570F" w:rsidP="00DE0406">
      <w:pPr>
        <w:adjustRightInd w:val="0"/>
        <w:ind w:left="210" w:hangingChars="100" w:hanging="210"/>
        <w:rPr>
          <w:rFonts w:ascii="ＭＳ 明朝" w:eastAsia="ＭＳ 明朝" w:hAnsi="ＭＳ 明朝"/>
        </w:rPr>
      </w:pPr>
      <w:r w:rsidRPr="00DE0406">
        <w:rPr>
          <w:rFonts w:ascii="ＭＳ 明朝" w:eastAsia="ＭＳ 明朝" w:hAnsi="ＭＳ 明朝" w:hint="eastAsia"/>
        </w:rPr>
        <w:t>・軽自動車を含む乗用車の新車販売台数は約</w:t>
      </w:r>
      <w:r w:rsidRPr="00DE0406">
        <w:rPr>
          <w:rFonts w:ascii="ＭＳ 明朝" w:eastAsia="ＭＳ 明朝" w:hAnsi="ＭＳ 明朝"/>
        </w:rPr>
        <w:t>23万台であり、このうち電動車は約8.4万台</w:t>
      </w:r>
      <w:r w:rsidR="00DE0406">
        <w:rPr>
          <w:rFonts w:ascii="ＭＳ 明朝" w:eastAsia="ＭＳ 明朝" w:hAnsi="ＭＳ 明朝"/>
        </w:rPr>
        <w:br/>
      </w:r>
      <w:r w:rsidR="00F41810" w:rsidRPr="00DE0406">
        <w:rPr>
          <w:rFonts w:ascii="ＭＳ 明朝" w:eastAsia="ＭＳ 明朝" w:hAnsi="ＭＳ 明朝"/>
        </w:rPr>
        <w:t>(</w:t>
      </w:r>
      <w:r w:rsidRPr="00DE0406">
        <w:rPr>
          <w:rFonts w:ascii="ＭＳ 明朝" w:eastAsia="ＭＳ 明朝" w:hAnsi="ＭＳ 明朝"/>
        </w:rPr>
        <w:t>36.6％</w:t>
      </w:r>
      <w:r w:rsidR="00F41810" w:rsidRPr="00DE0406">
        <w:rPr>
          <w:rFonts w:ascii="ＭＳ 明朝" w:eastAsia="ＭＳ 明朝" w:hAnsi="ＭＳ 明朝"/>
        </w:rPr>
        <w:t>)</w:t>
      </w:r>
      <w:r w:rsidRPr="00DE0406">
        <w:rPr>
          <w:rFonts w:ascii="ＭＳ 明朝" w:eastAsia="ＭＳ 明朝" w:hAnsi="ＭＳ 明朝"/>
        </w:rPr>
        <w:t>、ZEVは約0.2万台</w:t>
      </w:r>
      <w:r w:rsidR="00F41810" w:rsidRPr="00DE0406">
        <w:rPr>
          <w:rFonts w:ascii="ＭＳ 明朝" w:eastAsia="ＭＳ 明朝" w:hAnsi="ＭＳ 明朝"/>
        </w:rPr>
        <w:t>(</w:t>
      </w:r>
      <w:r w:rsidRPr="00DE0406">
        <w:rPr>
          <w:rFonts w:ascii="ＭＳ 明朝" w:eastAsia="ＭＳ 明朝" w:hAnsi="ＭＳ 明朝"/>
        </w:rPr>
        <w:t>0.9％</w:t>
      </w:r>
      <w:r w:rsidR="00F41810" w:rsidRPr="00DE0406">
        <w:rPr>
          <w:rFonts w:ascii="ＭＳ 明朝" w:eastAsia="ＭＳ 明朝" w:hAnsi="ＭＳ 明朝"/>
        </w:rPr>
        <w:t>)</w:t>
      </w:r>
      <w:r w:rsidRPr="00DE0406">
        <w:rPr>
          <w:rFonts w:ascii="ＭＳ 明朝" w:eastAsia="ＭＳ 明朝" w:hAnsi="ＭＳ 明朝"/>
        </w:rPr>
        <w:t>に留まる。</w:t>
      </w:r>
    </w:p>
    <w:p w:rsidR="0051570F" w:rsidRPr="00DE0406" w:rsidRDefault="0051570F" w:rsidP="00DE0406">
      <w:pPr>
        <w:adjustRightInd w:val="0"/>
        <w:rPr>
          <w:rFonts w:ascii="ＭＳ 明朝" w:eastAsia="ＭＳ 明朝" w:hAnsi="ＭＳ 明朝"/>
        </w:rPr>
      </w:pPr>
    </w:p>
    <w:p w:rsidR="0051570F" w:rsidRPr="00DE0406" w:rsidRDefault="00F41810" w:rsidP="00DE0406">
      <w:pPr>
        <w:adjustRightInd w:val="0"/>
        <w:rPr>
          <w:rFonts w:ascii="ＭＳ 明朝" w:eastAsia="ＭＳ 明朝" w:hAnsi="ＭＳ 明朝"/>
          <w:b/>
        </w:rPr>
      </w:pPr>
      <w:r w:rsidRPr="00DE0406">
        <w:rPr>
          <w:rFonts w:ascii="ＭＳ 明朝" w:eastAsia="ＭＳ 明朝" w:hAnsi="ＭＳ 明朝" w:hint="eastAsia"/>
          <w:b/>
        </w:rPr>
        <w:t>(</w:t>
      </w:r>
      <w:r w:rsidR="004C2F34" w:rsidRPr="00DE0406">
        <w:rPr>
          <w:rFonts w:ascii="ＭＳ 明朝" w:eastAsia="ＭＳ 明朝" w:hAnsi="ＭＳ 明朝" w:hint="eastAsia"/>
          <w:b/>
        </w:rPr>
        <w:t>４</w:t>
      </w:r>
      <w:r w:rsidRPr="00DE0406">
        <w:rPr>
          <w:rFonts w:ascii="ＭＳ 明朝" w:eastAsia="ＭＳ 明朝" w:hAnsi="ＭＳ 明朝" w:hint="eastAsia"/>
          <w:b/>
        </w:rPr>
        <w:t>)</w:t>
      </w:r>
      <w:r w:rsidR="0051570F" w:rsidRPr="00DE0406">
        <w:rPr>
          <w:rFonts w:ascii="ＭＳ 明朝" w:eastAsia="ＭＳ 明朝" w:hAnsi="ＭＳ 明朝" w:hint="eastAsia"/>
          <w:b/>
        </w:rPr>
        <w:t>充電・充填インフラの状況</w:t>
      </w:r>
      <w:r w:rsidRPr="00DE0406">
        <w:rPr>
          <w:rFonts w:ascii="ＭＳ 明朝" w:eastAsia="ＭＳ 明朝" w:hAnsi="ＭＳ 明朝" w:hint="eastAsia"/>
          <w:b/>
        </w:rPr>
        <w:t>(</w:t>
      </w:r>
      <w:r w:rsidR="0051570F" w:rsidRPr="00DE0406">
        <w:rPr>
          <w:rFonts w:ascii="ＭＳ 明朝" w:eastAsia="ＭＳ 明朝" w:hAnsi="ＭＳ 明朝"/>
          <w:b/>
        </w:rPr>
        <w:t>2021年３月末</w:t>
      </w:r>
      <w:r w:rsidRPr="00DE0406">
        <w:rPr>
          <w:rFonts w:ascii="ＭＳ 明朝" w:eastAsia="ＭＳ 明朝" w:hAnsi="ＭＳ 明朝"/>
          <w:b/>
        </w:rPr>
        <w:t>)</w:t>
      </w:r>
    </w:p>
    <w:p w:rsidR="0051570F" w:rsidRPr="00DE0406" w:rsidRDefault="0051570F" w:rsidP="00DE0406">
      <w:pPr>
        <w:adjustRightInd w:val="0"/>
        <w:ind w:left="210" w:hangingChars="100" w:hanging="210"/>
        <w:rPr>
          <w:rFonts w:ascii="ＭＳ 明朝" w:eastAsia="ＭＳ 明朝" w:hAnsi="ＭＳ 明朝"/>
        </w:rPr>
      </w:pPr>
      <w:r w:rsidRPr="00DE0406">
        <w:rPr>
          <w:rFonts w:ascii="ＭＳ 明朝" w:eastAsia="ＭＳ 明朝" w:hAnsi="ＭＳ 明朝" w:hint="eastAsia"/>
        </w:rPr>
        <w:lastRenderedPageBreak/>
        <w:t>・府域においてパブリック充電</w:t>
      </w:r>
      <w:r w:rsidR="00F41810" w:rsidRPr="00DE0406">
        <w:rPr>
          <w:rFonts w:ascii="ＭＳ 明朝" w:eastAsia="ＭＳ 明朝" w:hAnsi="ＭＳ 明朝" w:hint="eastAsia"/>
        </w:rPr>
        <w:t>(</w:t>
      </w:r>
      <w:r w:rsidRPr="00DE0406">
        <w:rPr>
          <w:rFonts w:ascii="ＭＳ 明朝" w:eastAsia="ＭＳ 明朝" w:hAnsi="ＭＳ 明朝" w:hint="eastAsia"/>
        </w:rPr>
        <w:t>公共用充電設備</w:t>
      </w:r>
      <w:r w:rsidR="00F41810" w:rsidRPr="00DE0406">
        <w:rPr>
          <w:rFonts w:ascii="ＭＳ 明朝" w:eastAsia="ＭＳ 明朝" w:hAnsi="ＭＳ 明朝" w:hint="eastAsia"/>
        </w:rPr>
        <w:t>)</w:t>
      </w:r>
      <w:r w:rsidRPr="00DE0406">
        <w:rPr>
          <w:rFonts w:ascii="ＭＳ 明朝" w:eastAsia="ＭＳ 明朝" w:hAnsi="ＭＳ 明朝" w:hint="eastAsia"/>
        </w:rPr>
        <w:t>は</w:t>
      </w:r>
      <w:r w:rsidRPr="00DE0406">
        <w:rPr>
          <w:rFonts w:ascii="ＭＳ 明朝" w:eastAsia="ＭＳ 明朝" w:hAnsi="ＭＳ 明朝"/>
        </w:rPr>
        <w:t>823箇所</w:t>
      </w:r>
      <w:r w:rsidR="00F41810" w:rsidRPr="00DE0406">
        <w:rPr>
          <w:rFonts w:ascii="ＭＳ 明朝" w:eastAsia="ＭＳ 明朝" w:hAnsi="ＭＳ 明朝"/>
        </w:rPr>
        <w:t>(</w:t>
      </w:r>
      <w:r w:rsidRPr="00DE0406">
        <w:rPr>
          <w:rFonts w:ascii="ＭＳ 明朝" w:eastAsia="ＭＳ 明朝" w:hAnsi="ＭＳ 明朝"/>
        </w:rPr>
        <w:t>1,267基</w:t>
      </w:r>
      <w:r w:rsidR="00F41810" w:rsidRPr="00DE0406">
        <w:rPr>
          <w:rFonts w:ascii="ＭＳ 明朝" w:eastAsia="ＭＳ 明朝" w:hAnsi="ＭＳ 明朝"/>
        </w:rPr>
        <w:t>)</w:t>
      </w:r>
      <w:r w:rsidR="00F41810" w:rsidRPr="00DE0406">
        <w:rPr>
          <w:rFonts w:ascii="ＭＳ 明朝" w:eastAsia="ＭＳ 明朝" w:hAnsi="ＭＳ 明朝" w:hint="eastAsia"/>
        </w:rPr>
        <w:t>(</w:t>
      </w:r>
      <w:r w:rsidRPr="00DE0406">
        <w:rPr>
          <w:rFonts w:ascii="ＭＳ 明朝" w:eastAsia="ＭＳ 明朝" w:hAnsi="ＭＳ 明朝" w:hint="eastAsia"/>
        </w:rPr>
        <w:t>※３</w:t>
      </w:r>
      <w:r w:rsidR="00F41810" w:rsidRPr="00DE0406">
        <w:rPr>
          <w:rFonts w:ascii="ＭＳ 明朝" w:eastAsia="ＭＳ 明朝" w:hAnsi="ＭＳ 明朝" w:hint="eastAsia"/>
        </w:rPr>
        <w:t>)</w:t>
      </w:r>
      <w:r w:rsidRPr="00DE0406">
        <w:rPr>
          <w:rFonts w:ascii="ＭＳ 明朝" w:eastAsia="ＭＳ 明朝" w:hAnsi="ＭＳ 明朝"/>
        </w:rPr>
        <w:t>、水素ステーションは9箇所に設置されている</w:t>
      </w:r>
      <w:r w:rsidR="00F41810" w:rsidRPr="00DE0406">
        <w:rPr>
          <w:rFonts w:ascii="ＭＳ 明朝" w:eastAsia="ＭＳ 明朝" w:hAnsi="ＭＳ 明朝" w:hint="eastAsia"/>
        </w:rPr>
        <w:t>(</w:t>
      </w:r>
      <w:r w:rsidRPr="00DE0406">
        <w:rPr>
          <w:rFonts w:ascii="ＭＳ 明朝" w:eastAsia="ＭＳ 明朝" w:hAnsi="ＭＳ 明朝" w:hint="eastAsia"/>
        </w:rPr>
        <w:t>※４</w:t>
      </w:r>
      <w:r w:rsidR="00F41810" w:rsidRPr="00DE0406">
        <w:rPr>
          <w:rFonts w:ascii="ＭＳ 明朝" w:eastAsia="ＭＳ 明朝" w:hAnsi="ＭＳ 明朝" w:hint="eastAsia"/>
        </w:rPr>
        <w:t>)</w:t>
      </w:r>
      <w:r w:rsidRPr="00DE0406">
        <w:rPr>
          <w:rFonts w:ascii="ＭＳ 明朝" w:eastAsia="ＭＳ 明朝" w:hAnsi="ＭＳ 明朝"/>
        </w:rPr>
        <w:t>。</w:t>
      </w:r>
    </w:p>
    <w:p w:rsidR="0051570F" w:rsidRPr="00DE0406" w:rsidRDefault="0051570F" w:rsidP="00DE0406">
      <w:pPr>
        <w:adjustRightInd w:val="0"/>
        <w:rPr>
          <w:rFonts w:ascii="ＭＳ 明朝" w:eastAsia="ＭＳ 明朝" w:hAnsi="ＭＳ 明朝"/>
        </w:rPr>
      </w:pPr>
    </w:p>
    <w:p w:rsidR="0051570F" w:rsidRPr="00DE0406" w:rsidRDefault="0051570F" w:rsidP="00DE0406">
      <w:pPr>
        <w:adjustRightInd w:val="0"/>
        <w:ind w:left="630" w:hangingChars="300" w:hanging="630"/>
        <w:rPr>
          <w:rFonts w:ascii="ＭＳ 明朝" w:eastAsia="ＭＳ 明朝" w:hAnsi="ＭＳ 明朝"/>
        </w:rPr>
      </w:pPr>
      <w:r w:rsidRPr="00DE0406">
        <w:rPr>
          <w:rFonts w:ascii="ＭＳ 明朝" w:eastAsia="ＭＳ 明朝" w:hAnsi="ＭＳ 明朝" w:hint="eastAsia"/>
        </w:rPr>
        <w:t>※３：パブリック充電については、コストを利用料金で回収するのが困難であるといった現状があり、</w:t>
      </w:r>
      <w:r w:rsidRPr="00DE0406">
        <w:rPr>
          <w:rFonts w:ascii="ＭＳ 明朝" w:eastAsia="ＭＳ 明朝" w:hAnsi="ＭＳ 明朝"/>
        </w:rPr>
        <w:t>国や関係団体と情報交換・連携し、収益性が確保できるビジネスモデルを確立させることが望ましい。</w:t>
      </w:r>
    </w:p>
    <w:p w:rsidR="0051570F" w:rsidRPr="00DE0406" w:rsidRDefault="0051570F" w:rsidP="00DE0406">
      <w:pPr>
        <w:adjustRightInd w:val="0"/>
        <w:ind w:left="630" w:hangingChars="300" w:hanging="630"/>
        <w:rPr>
          <w:rFonts w:ascii="ＭＳ 明朝" w:eastAsia="ＭＳ 明朝" w:hAnsi="ＭＳ 明朝"/>
        </w:rPr>
      </w:pPr>
      <w:r w:rsidRPr="00DE0406">
        <w:rPr>
          <w:rFonts w:ascii="ＭＳ 明朝" w:eastAsia="ＭＳ 明朝" w:hAnsi="ＭＳ 明朝" w:hint="eastAsia"/>
        </w:rPr>
        <w:t>※４：水素ステーションは国「水素基本戦略」や「水素・燃料電池ロードマップ」を踏まえて官民一体</w:t>
      </w:r>
      <w:r w:rsidRPr="00DE0406">
        <w:rPr>
          <w:rFonts w:ascii="ＭＳ 明朝" w:eastAsia="ＭＳ 明朝" w:hAnsi="ＭＳ 明朝"/>
        </w:rPr>
        <w:t>となって整備を進めるとともに、利用拡大により自立化をめざす必要がある。</w:t>
      </w:r>
    </w:p>
    <w:p w:rsidR="00E91ED7" w:rsidRPr="00DE0406" w:rsidRDefault="00E91ED7" w:rsidP="00DE0406">
      <w:pPr>
        <w:adjustRightInd w:val="0"/>
        <w:rPr>
          <w:rFonts w:ascii="ＭＳ 明朝" w:eastAsia="ＭＳ 明朝" w:hAnsi="ＭＳ 明朝"/>
        </w:rPr>
      </w:pPr>
    </w:p>
    <w:p w:rsidR="004C2F34" w:rsidRPr="00DE0406" w:rsidRDefault="004C2F34" w:rsidP="00DE0406">
      <w:pPr>
        <w:adjustRightInd w:val="0"/>
        <w:rPr>
          <w:rFonts w:ascii="ＭＳ 明朝" w:eastAsia="ＭＳ 明朝" w:hAnsi="ＭＳ 明朝"/>
        </w:rPr>
      </w:pPr>
    </w:p>
    <w:p w:rsidR="00E91ED7" w:rsidRPr="00DE0406" w:rsidRDefault="00E91ED7" w:rsidP="00DE0406">
      <w:pPr>
        <w:adjustRightInd w:val="0"/>
        <w:rPr>
          <w:rFonts w:ascii="ＭＳ 明朝" w:eastAsia="ＭＳ 明朝" w:hAnsi="ＭＳ 明朝"/>
          <w:b/>
        </w:rPr>
      </w:pPr>
      <w:r w:rsidRPr="00DE0406">
        <w:rPr>
          <w:rFonts w:ascii="ＭＳ 明朝" w:eastAsia="ＭＳ 明朝" w:hAnsi="ＭＳ 明朝" w:hint="eastAsia"/>
          <w:b/>
        </w:rPr>
        <w:t>第</w:t>
      </w:r>
      <w:r w:rsidR="004C2F34" w:rsidRPr="00DE0406">
        <w:rPr>
          <w:rFonts w:ascii="ＭＳ 明朝" w:eastAsia="ＭＳ 明朝" w:hAnsi="ＭＳ 明朝" w:hint="eastAsia"/>
          <w:b/>
        </w:rPr>
        <w:t>Ⅲ</w:t>
      </w:r>
      <w:r w:rsidRPr="00DE0406">
        <w:rPr>
          <w:rFonts w:ascii="ＭＳ 明朝" w:eastAsia="ＭＳ 明朝" w:hAnsi="ＭＳ 明朝" w:hint="eastAsia"/>
          <w:b/>
        </w:rPr>
        <w:t xml:space="preserve">章　</w:t>
      </w:r>
      <w:r w:rsidR="004C2F34" w:rsidRPr="00DE0406">
        <w:rPr>
          <w:rFonts w:ascii="ＭＳ 明朝" w:eastAsia="ＭＳ 明朝" w:hAnsi="ＭＳ 明朝" w:hint="eastAsia"/>
          <w:b/>
        </w:rPr>
        <w:t>大阪府域における今後の電動車の普及促進について</w:t>
      </w:r>
    </w:p>
    <w:p w:rsidR="004C2F34" w:rsidRPr="00DE0406" w:rsidRDefault="004C2F34" w:rsidP="00DE0406">
      <w:pPr>
        <w:adjustRightInd w:val="0"/>
        <w:rPr>
          <w:rFonts w:ascii="ＭＳ 明朝" w:eastAsia="ＭＳ 明朝" w:hAnsi="ＭＳ 明朝"/>
          <w:b/>
        </w:rPr>
      </w:pPr>
    </w:p>
    <w:p w:rsidR="004C2F34" w:rsidRDefault="004C2F34" w:rsidP="00DE0406">
      <w:pPr>
        <w:adjustRightInd w:val="0"/>
        <w:rPr>
          <w:rFonts w:ascii="ＭＳ 明朝" w:eastAsia="ＭＳ 明朝" w:hAnsi="ＭＳ 明朝"/>
          <w:b/>
        </w:rPr>
      </w:pPr>
      <w:r w:rsidRPr="00DE0406">
        <w:rPr>
          <w:rFonts w:ascii="ＭＳ 明朝" w:eastAsia="ＭＳ 明朝" w:hAnsi="ＭＳ 明朝" w:hint="eastAsia"/>
          <w:b/>
        </w:rPr>
        <w:t>１　普及促進にあたっての基本的な考え方</w:t>
      </w:r>
    </w:p>
    <w:p w:rsidR="00DE0406" w:rsidRPr="00DE0406" w:rsidRDefault="00DE0406" w:rsidP="00DE0406">
      <w:pPr>
        <w:adjustRightInd w:val="0"/>
        <w:rPr>
          <w:rFonts w:ascii="ＭＳ 明朝" w:eastAsia="ＭＳ 明朝" w:hAnsi="ＭＳ 明朝"/>
          <w:b/>
        </w:rPr>
      </w:pPr>
    </w:p>
    <w:p w:rsidR="004C2F34" w:rsidRPr="00DE0406" w:rsidRDefault="00F41810" w:rsidP="00DE0406">
      <w:pPr>
        <w:adjustRightInd w:val="0"/>
        <w:rPr>
          <w:rFonts w:ascii="ＭＳ 明朝" w:eastAsia="ＭＳ 明朝" w:hAnsi="ＭＳ 明朝"/>
          <w:b/>
        </w:rPr>
      </w:pPr>
      <w:r w:rsidRPr="00DE0406">
        <w:rPr>
          <w:rFonts w:ascii="ＭＳ 明朝" w:eastAsia="ＭＳ 明朝" w:hAnsi="ＭＳ 明朝" w:hint="eastAsia"/>
          <w:b/>
        </w:rPr>
        <w:t>(</w:t>
      </w:r>
      <w:r w:rsidR="004C2F34" w:rsidRPr="00DE0406">
        <w:rPr>
          <w:rFonts w:ascii="ＭＳ 明朝" w:eastAsia="ＭＳ 明朝" w:hAnsi="ＭＳ 明朝" w:hint="eastAsia"/>
          <w:b/>
        </w:rPr>
        <w:t>１</w:t>
      </w:r>
      <w:r w:rsidRPr="00DE0406">
        <w:rPr>
          <w:rFonts w:ascii="ＭＳ 明朝" w:eastAsia="ＭＳ 明朝" w:hAnsi="ＭＳ 明朝" w:hint="eastAsia"/>
          <w:b/>
        </w:rPr>
        <w:t>)</w:t>
      </w:r>
      <w:r w:rsidR="004C2F34" w:rsidRPr="00DE0406">
        <w:rPr>
          <w:rFonts w:ascii="ＭＳ 明朝" w:eastAsia="ＭＳ 明朝" w:hAnsi="ＭＳ 明朝"/>
          <w:b/>
        </w:rPr>
        <w:t>社会情勢の変化を踏まえた施策展開</w:t>
      </w:r>
    </w:p>
    <w:p w:rsidR="004C2F34" w:rsidRPr="00DE0406" w:rsidRDefault="004C2F34" w:rsidP="001E4D02">
      <w:pPr>
        <w:adjustRightInd w:val="0"/>
        <w:ind w:leftChars="100" w:left="210" w:firstLineChars="100" w:firstLine="210"/>
        <w:rPr>
          <w:rFonts w:ascii="ＭＳ 明朝" w:eastAsia="ＭＳ 明朝" w:hAnsi="ＭＳ 明朝"/>
        </w:rPr>
      </w:pPr>
      <w:r w:rsidRPr="00DE0406">
        <w:rPr>
          <w:rFonts w:ascii="ＭＳ 明朝" w:eastAsia="ＭＳ 明朝" w:hAnsi="ＭＳ 明朝" w:hint="eastAsia"/>
        </w:rPr>
        <w:t>高齢化や人口減少などの社会情勢の変化に対応しつつ、これまで以上に公共交通の利用促進を図るとともに、今後さらに新たなモビリティサービスやシェアリング・エコノミー等が進むと考えられることから、輸送・移動を最適化するという考えのもと、電動車を効果的に活用して脱炭素化を推進していくことが望ましい。</w:t>
      </w:r>
    </w:p>
    <w:p w:rsidR="004C2F34" w:rsidRPr="00DE0406" w:rsidRDefault="004C2F34" w:rsidP="00DE0406">
      <w:pPr>
        <w:adjustRightInd w:val="0"/>
        <w:rPr>
          <w:rFonts w:ascii="ＭＳ 明朝" w:eastAsia="ＭＳ 明朝" w:hAnsi="ＭＳ 明朝"/>
        </w:rPr>
      </w:pPr>
    </w:p>
    <w:p w:rsidR="004C2F34" w:rsidRPr="00DE0406" w:rsidRDefault="00F41810" w:rsidP="00DE0406">
      <w:pPr>
        <w:adjustRightInd w:val="0"/>
        <w:rPr>
          <w:rFonts w:ascii="ＭＳ 明朝" w:eastAsia="ＭＳ 明朝" w:hAnsi="ＭＳ 明朝"/>
          <w:b/>
        </w:rPr>
      </w:pPr>
      <w:r w:rsidRPr="00DE0406">
        <w:rPr>
          <w:rFonts w:ascii="ＭＳ 明朝" w:eastAsia="ＭＳ 明朝" w:hAnsi="ＭＳ 明朝" w:hint="eastAsia"/>
          <w:b/>
        </w:rPr>
        <w:t>(</w:t>
      </w:r>
      <w:r w:rsidR="004C2F34" w:rsidRPr="00DE0406">
        <w:rPr>
          <w:rFonts w:ascii="ＭＳ 明朝" w:eastAsia="ＭＳ 明朝" w:hAnsi="ＭＳ 明朝" w:hint="eastAsia"/>
          <w:b/>
        </w:rPr>
        <w:t>２</w:t>
      </w:r>
      <w:r w:rsidRPr="00DE0406">
        <w:rPr>
          <w:rFonts w:ascii="ＭＳ 明朝" w:eastAsia="ＭＳ 明朝" w:hAnsi="ＭＳ 明朝" w:hint="eastAsia"/>
          <w:b/>
        </w:rPr>
        <w:t>)</w:t>
      </w:r>
      <w:r w:rsidR="004C2F34" w:rsidRPr="00DE0406">
        <w:rPr>
          <w:rFonts w:ascii="ＭＳ 明朝" w:eastAsia="ＭＳ 明朝" w:hAnsi="ＭＳ 明朝"/>
          <w:b/>
        </w:rPr>
        <w:t>効果的な制度の創設</w:t>
      </w:r>
    </w:p>
    <w:p w:rsidR="004C2F34" w:rsidRPr="00DE0406" w:rsidRDefault="004C2F34" w:rsidP="001E4D02">
      <w:pPr>
        <w:adjustRightInd w:val="0"/>
        <w:ind w:leftChars="100" w:left="210" w:firstLineChars="100" w:firstLine="210"/>
        <w:rPr>
          <w:rFonts w:ascii="ＭＳ 明朝" w:eastAsia="ＭＳ 明朝" w:hAnsi="ＭＳ 明朝"/>
        </w:rPr>
      </w:pPr>
      <w:r w:rsidRPr="00DE0406">
        <w:rPr>
          <w:rFonts w:ascii="ＭＳ 明朝" w:eastAsia="ＭＳ 明朝" w:hAnsi="ＭＳ 明朝" w:hint="eastAsia"/>
        </w:rPr>
        <w:t>自動車の購入やレンタル時などに電動車が選択されるよう、環境性能等の情報提供等が実施されることが重要。従来の普及啓発の取組みに加え、事業者による取組みを促す新たな制度を創設することが適当である。</w:t>
      </w:r>
    </w:p>
    <w:p w:rsidR="004C2F34" w:rsidRPr="00DE0406" w:rsidRDefault="004C2F34" w:rsidP="00DE0406">
      <w:pPr>
        <w:adjustRightInd w:val="0"/>
        <w:rPr>
          <w:rFonts w:ascii="ＭＳ 明朝" w:eastAsia="ＭＳ 明朝" w:hAnsi="ＭＳ 明朝"/>
        </w:rPr>
      </w:pPr>
    </w:p>
    <w:p w:rsidR="004C2F34" w:rsidRPr="00DE0406" w:rsidRDefault="00F41810" w:rsidP="00DE0406">
      <w:pPr>
        <w:adjustRightInd w:val="0"/>
        <w:rPr>
          <w:rFonts w:ascii="ＭＳ 明朝" w:eastAsia="ＭＳ 明朝" w:hAnsi="ＭＳ 明朝"/>
          <w:b/>
        </w:rPr>
      </w:pPr>
      <w:r w:rsidRPr="00DE0406">
        <w:rPr>
          <w:rFonts w:ascii="ＭＳ 明朝" w:eastAsia="ＭＳ 明朝" w:hAnsi="ＭＳ 明朝" w:hint="eastAsia"/>
          <w:b/>
        </w:rPr>
        <w:t>(</w:t>
      </w:r>
      <w:r w:rsidR="004C2F34" w:rsidRPr="00DE0406">
        <w:rPr>
          <w:rFonts w:ascii="ＭＳ 明朝" w:eastAsia="ＭＳ 明朝" w:hAnsi="ＭＳ 明朝" w:hint="eastAsia"/>
          <w:b/>
        </w:rPr>
        <w:t>３</w:t>
      </w:r>
      <w:r w:rsidRPr="00DE0406">
        <w:rPr>
          <w:rFonts w:ascii="ＭＳ 明朝" w:eastAsia="ＭＳ 明朝" w:hAnsi="ＭＳ 明朝" w:hint="eastAsia"/>
          <w:b/>
        </w:rPr>
        <w:t>)</w:t>
      </w:r>
      <w:r w:rsidR="004C2F34" w:rsidRPr="00DE0406">
        <w:rPr>
          <w:rFonts w:ascii="ＭＳ 明朝" w:eastAsia="ＭＳ 明朝" w:hAnsi="ＭＳ 明朝"/>
          <w:b/>
        </w:rPr>
        <w:t>協働の推進</w:t>
      </w:r>
    </w:p>
    <w:p w:rsidR="004C2F34" w:rsidRPr="00DE0406" w:rsidRDefault="004C2F34" w:rsidP="001E4D02">
      <w:pPr>
        <w:adjustRightInd w:val="0"/>
        <w:ind w:leftChars="100" w:left="210" w:firstLineChars="100" w:firstLine="210"/>
        <w:rPr>
          <w:rFonts w:ascii="ＭＳ 明朝" w:eastAsia="ＭＳ 明朝" w:hAnsi="ＭＳ 明朝"/>
        </w:rPr>
      </w:pPr>
      <w:r w:rsidRPr="00DE0406">
        <w:rPr>
          <w:rFonts w:ascii="ＭＳ 明朝" w:eastAsia="ＭＳ 明朝" w:hAnsi="ＭＳ 明朝" w:hint="eastAsia"/>
        </w:rPr>
        <w:t>「大阪エコカー協働普及サポートネット」による取組みなど、府民や事業者等が連携・協働して電動車の導入や充電設備の設置を促進していくことが重要。また、蓄電池としても利用できるといった電動車の利便性を踏まえた普及啓発を行うことが望ましい。</w:t>
      </w:r>
    </w:p>
    <w:p w:rsidR="004C2F34" w:rsidRPr="00DE0406" w:rsidRDefault="004C2F34" w:rsidP="00DE0406">
      <w:pPr>
        <w:adjustRightInd w:val="0"/>
        <w:rPr>
          <w:rFonts w:ascii="ＭＳ 明朝" w:eastAsia="ＭＳ 明朝" w:hAnsi="ＭＳ 明朝"/>
        </w:rPr>
      </w:pPr>
    </w:p>
    <w:p w:rsidR="004C2F34" w:rsidRPr="00DE0406" w:rsidRDefault="00F41810" w:rsidP="00DE0406">
      <w:pPr>
        <w:adjustRightInd w:val="0"/>
        <w:rPr>
          <w:rFonts w:ascii="ＭＳ 明朝" w:eastAsia="ＭＳ 明朝" w:hAnsi="ＭＳ 明朝"/>
          <w:b/>
        </w:rPr>
      </w:pPr>
      <w:r w:rsidRPr="00DE0406">
        <w:rPr>
          <w:rFonts w:ascii="ＭＳ 明朝" w:eastAsia="ＭＳ 明朝" w:hAnsi="ＭＳ 明朝" w:hint="eastAsia"/>
          <w:b/>
        </w:rPr>
        <w:t>(</w:t>
      </w:r>
      <w:r w:rsidR="004C2F34" w:rsidRPr="00DE0406">
        <w:rPr>
          <w:rFonts w:ascii="ＭＳ 明朝" w:eastAsia="ＭＳ 明朝" w:hAnsi="ＭＳ 明朝" w:hint="eastAsia"/>
          <w:b/>
        </w:rPr>
        <w:t>４</w:t>
      </w:r>
      <w:r w:rsidRPr="00DE0406">
        <w:rPr>
          <w:rFonts w:ascii="ＭＳ 明朝" w:eastAsia="ＭＳ 明朝" w:hAnsi="ＭＳ 明朝" w:hint="eastAsia"/>
          <w:b/>
        </w:rPr>
        <w:t>)</w:t>
      </w:r>
      <w:r w:rsidR="004C2F34" w:rsidRPr="00DE0406">
        <w:rPr>
          <w:rFonts w:ascii="ＭＳ 明朝" w:eastAsia="ＭＳ 明朝" w:hAnsi="ＭＳ 明朝" w:hint="eastAsia"/>
          <w:b/>
        </w:rPr>
        <w:t>二酸化炭素</w:t>
      </w:r>
      <w:r w:rsidR="004C2F34" w:rsidRPr="00DE0406">
        <w:rPr>
          <w:rFonts w:ascii="ＭＳ 明朝" w:eastAsia="ＭＳ 明朝" w:hAnsi="ＭＳ 明朝"/>
          <w:b/>
        </w:rPr>
        <w:t>排出が少ない電気の利用</w:t>
      </w:r>
    </w:p>
    <w:p w:rsidR="00E91ED7" w:rsidRPr="00DE0406" w:rsidRDefault="004C2F34" w:rsidP="001E4D02">
      <w:pPr>
        <w:adjustRightInd w:val="0"/>
        <w:ind w:leftChars="100" w:left="210"/>
        <w:rPr>
          <w:rFonts w:ascii="ＭＳ 明朝" w:eastAsia="ＭＳ 明朝" w:hAnsi="ＭＳ 明朝"/>
        </w:rPr>
      </w:pPr>
      <w:r w:rsidRPr="00DE0406">
        <w:rPr>
          <w:rFonts w:ascii="ＭＳ 明朝" w:eastAsia="ＭＳ 明朝" w:hAnsi="ＭＳ 明朝" w:hint="eastAsia"/>
        </w:rPr>
        <w:t xml:space="preserve">　単位エネルギー量あたりの二酸化炭素</w:t>
      </w:r>
      <w:r w:rsidRPr="00DE0406">
        <w:rPr>
          <w:rFonts w:ascii="ＭＳ 明朝" w:eastAsia="ＭＳ 明朝" w:hAnsi="ＭＳ 明朝"/>
        </w:rPr>
        <w:t>排出量が少ない電気を選択することが重要。府民・事業者等への普及啓発にあたっては、充電における</w:t>
      </w:r>
      <w:r w:rsidRPr="00DE0406">
        <w:rPr>
          <w:rFonts w:ascii="ＭＳ 明朝" w:eastAsia="ＭＳ 明朝" w:hAnsi="ＭＳ 明朝" w:hint="eastAsia"/>
        </w:rPr>
        <w:t>二酸化炭素</w:t>
      </w:r>
      <w:r w:rsidRPr="00DE0406">
        <w:rPr>
          <w:rFonts w:ascii="ＭＳ 明朝" w:eastAsia="ＭＳ 明朝" w:hAnsi="ＭＳ 明朝"/>
        </w:rPr>
        <w:t>排出量が少ない電気の利用についても併せて情報提供していくことが望ましい。</w:t>
      </w:r>
    </w:p>
    <w:p w:rsidR="004C2F34" w:rsidRPr="00DE0406" w:rsidRDefault="004C2F34" w:rsidP="00DE0406">
      <w:pPr>
        <w:adjustRightInd w:val="0"/>
        <w:rPr>
          <w:rFonts w:ascii="ＭＳ 明朝" w:eastAsia="ＭＳ 明朝" w:hAnsi="ＭＳ 明朝"/>
        </w:rPr>
      </w:pPr>
    </w:p>
    <w:p w:rsidR="004C2F34" w:rsidRDefault="004C2F34" w:rsidP="00DE0406">
      <w:pPr>
        <w:adjustRightInd w:val="0"/>
        <w:rPr>
          <w:rFonts w:ascii="ＭＳ 明朝" w:eastAsia="ＭＳ 明朝" w:hAnsi="ＭＳ 明朝"/>
          <w:b/>
        </w:rPr>
      </w:pPr>
      <w:r w:rsidRPr="00DE0406">
        <w:rPr>
          <w:rFonts w:ascii="ＭＳ 明朝" w:eastAsia="ＭＳ 明朝" w:hAnsi="ＭＳ 明朝" w:hint="eastAsia"/>
          <w:b/>
        </w:rPr>
        <w:lastRenderedPageBreak/>
        <w:t xml:space="preserve">２　</w:t>
      </w:r>
      <w:r w:rsidRPr="00DE0406">
        <w:rPr>
          <w:rFonts w:ascii="ＭＳ 明朝" w:eastAsia="ＭＳ 明朝" w:hAnsi="ＭＳ 明朝"/>
          <w:b/>
        </w:rPr>
        <w:t>電動車の普及促進に向けた施策・制度</w:t>
      </w:r>
    </w:p>
    <w:p w:rsidR="00DE0406" w:rsidRPr="00DE0406" w:rsidRDefault="00DE0406" w:rsidP="00DE0406">
      <w:pPr>
        <w:adjustRightInd w:val="0"/>
        <w:rPr>
          <w:rFonts w:ascii="ＭＳ 明朝" w:eastAsia="ＭＳ 明朝" w:hAnsi="ＭＳ 明朝"/>
          <w:b/>
        </w:rPr>
      </w:pPr>
    </w:p>
    <w:p w:rsidR="004C2F34" w:rsidRPr="00DE0406" w:rsidRDefault="00F41810" w:rsidP="00DE0406">
      <w:pPr>
        <w:adjustRightInd w:val="0"/>
        <w:rPr>
          <w:rFonts w:ascii="ＭＳ 明朝" w:eastAsia="ＭＳ 明朝" w:hAnsi="ＭＳ 明朝"/>
          <w:b/>
        </w:rPr>
      </w:pPr>
      <w:r w:rsidRPr="00DE0406">
        <w:rPr>
          <w:rFonts w:ascii="ＭＳ 明朝" w:eastAsia="ＭＳ 明朝" w:hAnsi="ＭＳ 明朝" w:hint="eastAsia"/>
          <w:b/>
        </w:rPr>
        <w:t>(</w:t>
      </w:r>
      <w:r w:rsidR="004C2F34" w:rsidRPr="00DE0406">
        <w:rPr>
          <w:rFonts w:ascii="ＭＳ 明朝" w:eastAsia="ＭＳ 明朝" w:hAnsi="ＭＳ 明朝" w:hint="eastAsia"/>
          <w:b/>
        </w:rPr>
        <w:t>１</w:t>
      </w:r>
      <w:r w:rsidRPr="00DE0406">
        <w:rPr>
          <w:rFonts w:ascii="ＭＳ 明朝" w:eastAsia="ＭＳ 明朝" w:hAnsi="ＭＳ 明朝" w:hint="eastAsia"/>
          <w:b/>
        </w:rPr>
        <w:t>)</w:t>
      </w:r>
      <w:r w:rsidR="004C2F34" w:rsidRPr="00DE0406">
        <w:rPr>
          <w:rFonts w:ascii="ＭＳ 明朝" w:eastAsia="ＭＳ 明朝" w:hAnsi="ＭＳ 明朝" w:hint="eastAsia"/>
          <w:b/>
        </w:rPr>
        <w:t>自動車販売事業者</w:t>
      </w:r>
      <w:r w:rsidRPr="00DE0406">
        <w:rPr>
          <w:rFonts w:ascii="ＭＳ 明朝" w:eastAsia="ＭＳ 明朝" w:hAnsi="ＭＳ 明朝" w:hint="eastAsia"/>
          <w:b/>
        </w:rPr>
        <w:t>(</w:t>
      </w:r>
      <w:r w:rsidR="004C2F34" w:rsidRPr="00DE0406">
        <w:rPr>
          <w:rFonts w:ascii="ＭＳ 明朝" w:eastAsia="ＭＳ 明朝" w:hAnsi="ＭＳ 明朝" w:hint="eastAsia"/>
          <w:b/>
        </w:rPr>
        <w:t>ディーラー</w:t>
      </w:r>
      <w:r w:rsidRPr="00DE0406">
        <w:rPr>
          <w:rFonts w:ascii="ＭＳ 明朝" w:eastAsia="ＭＳ 明朝" w:hAnsi="ＭＳ 明朝" w:hint="eastAsia"/>
          <w:b/>
        </w:rPr>
        <w:t>)</w:t>
      </w:r>
      <w:r w:rsidR="004C2F34" w:rsidRPr="00DE0406">
        <w:rPr>
          <w:rFonts w:ascii="ＭＳ 明朝" w:eastAsia="ＭＳ 明朝" w:hAnsi="ＭＳ 明朝" w:hint="eastAsia"/>
          <w:b/>
        </w:rPr>
        <w:t>による普及の促進</w:t>
      </w:r>
    </w:p>
    <w:p w:rsidR="004C2F34" w:rsidRPr="00DE0406" w:rsidRDefault="004C2F34" w:rsidP="00DE0406">
      <w:pPr>
        <w:adjustRightInd w:val="0"/>
        <w:ind w:firstLineChars="100" w:firstLine="210"/>
        <w:rPr>
          <w:rFonts w:ascii="ＭＳ 明朝" w:eastAsia="ＭＳ 明朝" w:hAnsi="ＭＳ 明朝"/>
        </w:rPr>
      </w:pPr>
      <w:r w:rsidRPr="00DE0406">
        <w:rPr>
          <w:rFonts w:ascii="ＭＳ 明朝" w:eastAsia="ＭＳ 明朝" w:hAnsi="ＭＳ 明朝" w:hint="eastAsia"/>
        </w:rPr>
        <w:t>●</w:t>
      </w:r>
      <w:r w:rsidRPr="00DE0406">
        <w:rPr>
          <w:rFonts w:ascii="ＭＳ 明朝" w:eastAsia="ＭＳ 明朝" w:hAnsi="ＭＳ 明朝"/>
        </w:rPr>
        <w:t>新車販売時における電動車普及促進制度の創設</w:t>
      </w:r>
      <w:r w:rsidRPr="00DE0406">
        <w:rPr>
          <w:rFonts w:ascii="ＭＳ 明朝" w:eastAsia="ＭＳ 明朝" w:hAnsi="ＭＳ 明朝" w:hint="eastAsia"/>
        </w:rPr>
        <w:t>＜条例改正＞</w:t>
      </w:r>
    </w:p>
    <w:p w:rsidR="004C2F34" w:rsidRPr="00DE0406" w:rsidRDefault="004C2F34" w:rsidP="00DE0406">
      <w:pPr>
        <w:adjustRightInd w:val="0"/>
        <w:ind w:firstLineChars="200" w:firstLine="420"/>
        <w:rPr>
          <w:rFonts w:ascii="ＭＳ 明朝" w:eastAsia="ＭＳ 明朝" w:hAnsi="ＭＳ 明朝"/>
        </w:rPr>
      </w:pPr>
      <w:r w:rsidRPr="00DE0406">
        <w:rPr>
          <w:rFonts w:ascii="ＭＳ 明朝" w:eastAsia="ＭＳ 明朝" w:hAnsi="ＭＳ 明朝" w:hint="eastAsia"/>
        </w:rPr>
        <w:t>・</w:t>
      </w:r>
      <w:r w:rsidRPr="00DE0406">
        <w:rPr>
          <w:rFonts w:ascii="ＭＳ 明朝" w:eastAsia="ＭＳ 明朝" w:hAnsi="ＭＳ 明朝"/>
        </w:rPr>
        <w:t>新車を販売する事業者に対し来店者への環境情報</w:t>
      </w:r>
      <w:r w:rsidR="00F41810" w:rsidRPr="00DE0406">
        <w:rPr>
          <w:rFonts w:ascii="ＭＳ 明朝" w:eastAsia="ＭＳ 明朝" w:hAnsi="ＭＳ 明朝"/>
        </w:rPr>
        <w:t>(</w:t>
      </w:r>
      <w:r w:rsidRPr="00DE0406">
        <w:rPr>
          <w:rFonts w:ascii="ＭＳ 明朝" w:eastAsia="ＭＳ 明朝" w:hAnsi="ＭＳ 明朝"/>
        </w:rPr>
        <w:t>燃費等</w:t>
      </w:r>
      <w:r w:rsidR="00F41810" w:rsidRPr="00DE0406">
        <w:rPr>
          <w:rFonts w:ascii="ＭＳ 明朝" w:eastAsia="ＭＳ 明朝" w:hAnsi="ＭＳ 明朝"/>
        </w:rPr>
        <w:t>)</w:t>
      </w:r>
      <w:r w:rsidRPr="00DE0406">
        <w:rPr>
          <w:rFonts w:ascii="ＭＳ 明朝" w:eastAsia="ＭＳ 明朝" w:hAnsi="ＭＳ 明朝"/>
        </w:rPr>
        <w:t>の提供義務　など</w:t>
      </w:r>
    </w:p>
    <w:p w:rsidR="004C2F34" w:rsidRPr="00DE0406" w:rsidRDefault="004C2F34" w:rsidP="00DE0406">
      <w:pPr>
        <w:adjustRightInd w:val="0"/>
        <w:ind w:firstLineChars="100" w:firstLine="210"/>
        <w:rPr>
          <w:rFonts w:ascii="ＭＳ 明朝" w:eastAsia="ＭＳ 明朝" w:hAnsi="ＭＳ 明朝"/>
        </w:rPr>
      </w:pPr>
      <w:r w:rsidRPr="00DE0406">
        <w:rPr>
          <w:rFonts w:ascii="ＭＳ 明朝" w:eastAsia="ＭＳ 明朝" w:hAnsi="ＭＳ 明朝" w:hint="eastAsia"/>
        </w:rPr>
        <w:t>●</w:t>
      </w:r>
      <w:r w:rsidRPr="00DE0406">
        <w:rPr>
          <w:rFonts w:ascii="ＭＳ 明朝" w:eastAsia="ＭＳ 明朝" w:hAnsi="ＭＳ 明朝"/>
        </w:rPr>
        <w:t>電動車販売促進計画・実績報告制度の創設</w:t>
      </w:r>
      <w:r w:rsidRPr="00DE0406">
        <w:rPr>
          <w:rFonts w:ascii="ＭＳ 明朝" w:eastAsia="ＭＳ 明朝" w:hAnsi="ＭＳ 明朝" w:hint="eastAsia"/>
        </w:rPr>
        <w:t>＜条例改正＞</w:t>
      </w:r>
    </w:p>
    <w:p w:rsidR="004C2F34" w:rsidRPr="00DE0406" w:rsidRDefault="004C2F34" w:rsidP="00DE0406">
      <w:pPr>
        <w:adjustRightInd w:val="0"/>
        <w:ind w:firstLineChars="200" w:firstLine="420"/>
        <w:rPr>
          <w:rFonts w:ascii="ＭＳ 明朝" w:eastAsia="ＭＳ 明朝" w:hAnsi="ＭＳ 明朝"/>
        </w:rPr>
      </w:pPr>
      <w:r w:rsidRPr="00DE0406">
        <w:rPr>
          <w:rFonts w:ascii="ＭＳ 明朝" w:eastAsia="ＭＳ 明朝" w:hAnsi="ＭＳ 明朝" w:hint="eastAsia"/>
        </w:rPr>
        <w:t>・</w:t>
      </w:r>
      <w:r w:rsidRPr="00DE0406">
        <w:rPr>
          <w:rFonts w:ascii="ＭＳ 明朝" w:eastAsia="ＭＳ 明朝" w:hAnsi="ＭＳ 明朝"/>
        </w:rPr>
        <w:t>一定規模以上の事業者について販売台数等の報告義務　など</w:t>
      </w:r>
    </w:p>
    <w:p w:rsidR="004C2F34" w:rsidRPr="00DE0406" w:rsidRDefault="004C2F34" w:rsidP="004E38BE">
      <w:pPr>
        <w:adjustRightInd w:val="0"/>
        <w:ind w:firstLineChars="100" w:firstLine="210"/>
        <w:rPr>
          <w:rFonts w:ascii="ＭＳ 明朝" w:eastAsia="ＭＳ 明朝" w:hAnsi="ＭＳ 明朝"/>
        </w:rPr>
      </w:pPr>
      <w:r w:rsidRPr="00DE0406">
        <w:rPr>
          <w:rFonts w:ascii="ＭＳ 明朝" w:eastAsia="ＭＳ 明朝" w:hAnsi="ＭＳ 明朝" w:hint="eastAsia"/>
        </w:rPr>
        <w:t>●</w:t>
      </w:r>
      <w:r w:rsidRPr="00DE0406">
        <w:rPr>
          <w:rFonts w:ascii="ＭＳ 明朝" w:eastAsia="ＭＳ 明朝" w:hAnsi="ＭＳ 明朝"/>
        </w:rPr>
        <w:t>優良事例の公表・表彰の実施</w:t>
      </w:r>
      <w:r w:rsidR="00C75BF6">
        <w:rPr>
          <w:rFonts w:ascii="ＭＳ 明朝" w:eastAsia="ＭＳ 明朝" w:hAnsi="ＭＳ 明朝" w:hint="eastAsia"/>
        </w:rPr>
        <w:t>＜条例既存条文で対応＞</w:t>
      </w:r>
    </w:p>
    <w:p w:rsidR="004C2F34" w:rsidRPr="00DE0406" w:rsidRDefault="004C2F34" w:rsidP="00DE0406">
      <w:pPr>
        <w:adjustRightInd w:val="0"/>
        <w:ind w:firstLineChars="200" w:firstLine="420"/>
        <w:rPr>
          <w:rFonts w:ascii="ＭＳ 明朝" w:eastAsia="ＭＳ 明朝" w:hAnsi="ＭＳ 明朝"/>
        </w:rPr>
      </w:pPr>
      <w:r w:rsidRPr="00DE0406">
        <w:rPr>
          <w:rFonts w:ascii="ＭＳ 明朝" w:eastAsia="ＭＳ 明朝" w:hAnsi="ＭＳ 明朝" w:hint="eastAsia"/>
        </w:rPr>
        <w:t>・</w:t>
      </w:r>
      <w:r w:rsidRPr="00DE0406">
        <w:rPr>
          <w:rFonts w:ascii="ＭＳ 明朝" w:eastAsia="ＭＳ 明朝" w:hAnsi="ＭＳ 明朝"/>
        </w:rPr>
        <w:t>ストップ温暖化賞、おおさか環境賞などによる表彰</w:t>
      </w:r>
    </w:p>
    <w:p w:rsidR="004C2F34" w:rsidRPr="00DE0406" w:rsidRDefault="004C2F34" w:rsidP="00DE0406">
      <w:pPr>
        <w:adjustRightInd w:val="0"/>
        <w:rPr>
          <w:rFonts w:ascii="ＭＳ 明朝" w:eastAsia="ＭＳ 明朝" w:hAnsi="ＭＳ 明朝"/>
        </w:rPr>
      </w:pPr>
    </w:p>
    <w:p w:rsidR="004C2F34" w:rsidRPr="00DE0406" w:rsidRDefault="00F41810" w:rsidP="00DE0406">
      <w:pPr>
        <w:adjustRightInd w:val="0"/>
        <w:rPr>
          <w:rFonts w:ascii="ＭＳ 明朝" w:eastAsia="ＭＳ 明朝" w:hAnsi="ＭＳ 明朝"/>
          <w:b/>
        </w:rPr>
      </w:pPr>
      <w:r w:rsidRPr="00DE0406">
        <w:rPr>
          <w:rFonts w:ascii="ＭＳ 明朝" w:eastAsia="ＭＳ 明朝" w:hAnsi="ＭＳ 明朝" w:hint="eastAsia"/>
          <w:b/>
        </w:rPr>
        <w:t>(</w:t>
      </w:r>
      <w:r w:rsidR="004C2F34" w:rsidRPr="00DE0406">
        <w:rPr>
          <w:rFonts w:ascii="ＭＳ 明朝" w:eastAsia="ＭＳ 明朝" w:hAnsi="ＭＳ 明朝" w:hint="eastAsia"/>
          <w:b/>
        </w:rPr>
        <w:t>２</w:t>
      </w:r>
      <w:r w:rsidRPr="00DE0406">
        <w:rPr>
          <w:rFonts w:ascii="ＭＳ 明朝" w:eastAsia="ＭＳ 明朝" w:hAnsi="ＭＳ 明朝" w:hint="eastAsia"/>
          <w:b/>
        </w:rPr>
        <w:t>)</w:t>
      </w:r>
      <w:r w:rsidR="004C2F34" w:rsidRPr="00DE0406">
        <w:rPr>
          <w:rFonts w:ascii="ＭＳ 明朝" w:eastAsia="ＭＳ 明朝" w:hAnsi="ＭＳ 明朝"/>
          <w:b/>
        </w:rPr>
        <w:t>レンタカー・カーシェア事業者による利用の促進</w:t>
      </w:r>
    </w:p>
    <w:p w:rsidR="004C2F34" w:rsidRPr="00DE0406" w:rsidRDefault="004C2F34" w:rsidP="00DE0406">
      <w:pPr>
        <w:adjustRightInd w:val="0"/>
        <w:ind w:firstLineChars="100" w:firstLine="210"/>
        <w:rPr>
          <w:rFonts w:ascii="ＭＳ 明朝" w:eastAsia="ＭＳ 明朝" w:hAnsi="ＭＳ 明朝"/>
        </w:rPr>
      </w:pPr>
      <w:r w:rsidRPr="00DE0406">
        <w:rPr>
          <w:rFonts w:ascii="ＭＳ 明朝" w:eastAsia="ＭＳ 明朝" w:hAnsi="ＭＳ 明朝" w:hint="eastAsia"/>
        </w:rPr>
        <w:t>●</w:t>
      </w:r>
      <w:r w:rsidRPr="00DE0406">
        <w:rPr>
          <w:rFonts w:ascii="ＭＳ 明朝" w:eastAsia="ＭＳ 明朝" w:hAnsi="ＭＳ 明朝"/>
        </w:rPr>
        <w:t>一時使用時における電動車利用を促進する制度の創設</w:t>
      </w:r>
      <w:r w:rsidR="00C75BF6">
        <w:rPr>
          <w:rFonts w:ascii="ＭＳ 明朝" w:eastAsia="ＭＳ 明朝" w:hAnsi="ＭＳ 明朝" w:hint="eastAsia"/>
        </w:rPr>
        <w:t>＜条例改正＞</w:t>
      </w:r>
    </w:p>
    <w:p w:rsidR="004C2F34" w:rsidRPr="00DE0406" w:rsidRDefault="004C2F34" w:rsidP="00DE0406">
      <w:pPr>
        <w:adjustRightInd w:val="0"/>
        <w:ind w:firstLineChars="200" w:firstLine="420"/>
        <w:rPr>
          <w:rFonts w:ascii="ＭＳ 明朝" w:eastAsia="ＭＳ 明朝" w:hAnsi="ＭＳ 明朝"/>
        </w:rPr>
      </w:pPr>
      <w:r w:rsidRPr="00DE0406">
        <w:rPr>
          <w:rFonts w:ascii="ＭＳ 明朝" w:eastAsia="ＭＳ 明朝" w:hAnsi="ＭＳ 明朝"/>
        </w:rPr>
        <w:t>・車両選択時などにおける環境情報の提供義務　など</w:t>
      </w:r>
    </w:p>
    <w:p w:rsidR="004C2F34" w:rsidRPr="00DE0406" w:rsidRDefault="004C2F34" w:rsidP="00DE0406">
      <w:pPr>
        <w:adjustRightInd w:val="0"/>
        <w:ind w:firstLineChars="100" w:firstLine="210"/>
        <w:rPr>
          <w:rFonts w:ascii="ＭＳ 明朝" w:eastAsia="ＭＳ 明朝" w:hAnsi="ＭＳ 明朝"/>
        </w:rPr>
      </w:pPr>
      <w:r w:rsidRPr="00DE0406">
        <w:rPr>
          <w:rFonts w:ascii="ＭＳ 明朝" w:eastAsia="ＭＳ 明朝" w:hAnsi="ＭＳ 明朝" w:hint="eastAsia"/>
        </w:rPr>
        <w:t>●</w:t>
      </w:r>
      <w:r w:rsidRPr="00DE0406">
        <w:rPr>
          <w:rFonts w:ascii="ＭＳ 明朝" w:eastAsia="ＭＳ 明朝" w:hAnsi="ＭＳ 明朝"/>
        </w:rPr>
        <w:t>電動車の乗車機会を増やす取組みを実施</w:t>
      </w:r>
    </w:p>
    <w:p w:rsidR="004C2F34" w:rsidRPr="00DE0406" w:rsidRDefault="004C2F34" w:rsidP="00DE0406">
      <w:pPr>
        <w:adjustRightInd w:val="0"/>
        <w:ind w:firstLineChars="200" w:firstLine="420"/>
        <w:rPr>
          <w:rFonts w:ascii="ＭＳ 明朝" w:eastAsia="ＭＳ 明朝" w:hAnsi="ＭＳ 明朝"/>
        </w:rPr>
      </w:pPr>
      <w:r w:rsidRPr="00DE0406">
        <w:rPr>
          <w:rFonts w:ascii="ＭＳ 明朝" w:eastAsia="ＭＳ 明朝" w:hAnsi="ＭＳ 明朝" w:hint="eastAsia"/>
        </w:rPr>
        <w:t>・</w:t>
      </w:r>
      <w:r w:rsidRPr="00DE0406">
        <w:rPr>
          <w:rFonts w:ascii="ＭＳ 明朝" w:eastAsia="ＭＳ 明朝" w:hAnsi="ＭＳ 明朝"/>
        </w:rPr>
        <w:t>カーシェアリングでのEV体験　など</w:t>
      </w:r>
    </w:p>
    <w:p w:rsidR="004C2F34" w:rsidRPr="00DE0406" w:rsidRDefault="004C2F34" w:rsidP="00DE0406">
      <w:pPr>
        <w:adjustRightInd w:val="0"/>
        <w:rPr>
          <w:rFonts w:ascii="ＭＳ 明朝" w:eastAsia="ＭＳ 明朝" w:hAnsi="ＭＳ 明朝"/>
        </w:rPr>
      </w:pPr>
    </w:p>
    <w:p w:rsidR="00AB7CF3" w:rsidRPr="00DE0406" w:rsidRDefault="00AB7CF3" w:rsidP="00AB7CF3">
      <w:pPr>
        <w:adjustRightInd w:val="0"/>
        <w:rPr>
          <w:rFonts w:ascii="ＭＳ 明朝" w:eastAsia="ＭＳ 明朝" w:hAnsi="ＭＳ 明朝"/>
          <w:b/>
        </w:rPr>
      </w:pPr>
      <w:r w:rsidRPr="00DE0406">
        <w:rPr>
          <w:rFonts w:ascii="ＭＳ 明朝" w:eastAsia="ＭＳ 明朝" w:hAnsi="ＭＳ 明朝" w:hint="eastAsia"/>
          <w:b/>
        </w:rPr>
        <w:t>(</w:t>
      </w:r>
      <w:r w:rsidR="001914B8">
        <w:rPr>
          <w:rFonts w:ascii="ＭＳ 明朝" w:eastAsia="ＭＳ 明朝" w:hAnsi="ＭＳ 明朝" w:hint="eastAsia"/>
          <w:b/>
        </w:rPr>
        <w:t>３</w:t>
      </w:r>
      <w:r w:rsidRPr="00AB7CF3">
        <w:rPr>
          <w:rFonts w:ascii="ＭＳ 明朝" w:eastAsia="ＭＳ 明朝" w:hAnsi="ＭＳ 明朝"/>
          <w:b/>
        </w:rPr>
        <w:t>)エネルギー多量消費事業者・自動車使用事業者による導入・ 利用の促進</w:t>
      </w:r>
    </w:p>
    <w:p w:rsidR="00AB7CF3" w:rsidRPr="00AB7CF3" w:rsidRDefault="00AB7CF3" w:rsidP="00AB7CF3">
      <w:pPr>
        <w:adjustRightInd w:val="0"/>
        <w:ind w:firstLineChars="100" w:firstLine="210"/>
        <w:rPr>
          <w:rFonts w:ascii="ＭＳ 明朝" w:eastAsia="ＭＳ 明朝" w:hAnsi="ＭＳ 明朝"/>
        </w:rPr>
      </w:pPr>
      <w:r w:rsidRPr="00DE0406">
        <w:rPr>
          <w:rFonts w:ascii="ＭＳ 明朝" w:eastAsia="ＭＳ 明朝" w:hAnsi="ＭＳ 明朝" w:hint="eastAsia"/>
        </w:rPr>
        <w:t>●</w:t>
      </w:r>
      <w:r>
        <w:rPr>
          <w:rFonts w:ascii="ＭＳ 明朝" w:eastAsia="ＭＳ 明朝" w:hAnsi="ＭＳ 明朝" w:hint="eastAsia"/>
        </w:rPr>
        <w:t>温暖化防止条例の計画・実績報告に電動車導入の項目を追加</w:t>
      </w:r>
      <w:r w:rsidR="00C75BF6">
        <w:rPr>
          <w:rFonts w:ascii="ＭＳ 明朝" w:eastAsia="ＭＳ 明朝" w:hAnsi="ＭＳ 明朝" w:hint="eastAsia"/>
        </w:rPr>
        <w:t>＜指針改正等で対応＞</w:t>
      </w:r>
    </w:p>
    <w:p w:rsidR="00DE0406" w:rsidRPr="00AB7CF3" w:rsidRDefault="004C2F34" w:rsidP="00AB7CF3">
      <w:pPr>
        <w:ind w:firstLineChars="200" w:firstLine="420"/>
        <w:rPr>
          <w:rFonts w:ascii="ＭＳ 明朝" w:eastAsia="ＭＳ 明朝" w:hAnsi="ＭＳ 明朝"/>
        </w:rPr>
      </w:pPr>
      <w:r w:rsidRPr="00AB7CF3">
        <w:rPr>
          <w:rFonts w:ascii="ＭＳ 明朝" w:eastAsia="ＭＳ 明朝" w:hAnsi="ＭＳ 明朝"/>
        </w:rPr>
        <w:t>・特定事業者について、電動車の車種・台数等を追加　など</w:t>
      </w:r>
    </w:p>
    <w:p w:rsidR="00C75BF6" w:rsidRDefault="00F41810" w:rsidP="00AB7CF3">
      <w:pPr>
        <w:ind w:leftChars="100" w:left="420" w:hangingChars="100" w:hanging="210"/>
        <w:rPr>
          <w:rFonts w:ascii="ＭＳ 明朝" w:eastAsia="ＭＳ 明朝" w:hAnsi="ＭＳ 明朝"/>
        </w:rPr>
      </w:pPr>
      <w:r w:rsidRPr="00AB7CF3">
        <w:rPr>
          <w:rFonts w:ascii="ＭＳ 明朝" w:eastAsia="ＭＳ 明朝" w:hAnsi="ＭＳ 明朝" w:hint="eastAsia"/>
        </w:rPr>
        <w:t>●</w:t>
      </w:r>
      <w:r w:rsidR="004C2F34" w:rsidRPr="00AB7CF3">
        <w:rPr>
          <w:rFonts w:ascii="ＭＳ 明朝" w:eastAsia="ＭＳ 明朝" w:hAnsi="ＭＳ 明朝"/>
        </w:rPr>
        <w:t>特定事業者の対象拡大</w:t>
      </w:r>
      <w:r w:rsidR="00C75BF6">
        <w:rPr>
          <w:rFonts w:ascii="ＭＳ 明朝" w:eastAsia="ＭＳ 明朝" w:hAnsi="ＭＳ 明朝" w:hint="eastAsia"/>
        </w:rPr>
        <w:t>＜規則改正で対応＞</w:t>
      </w:r>
    </w:p>
    <w:p w:rsidR="00DE0406" w:rsidRPr="00AB7CF3" w:rsidRDefault="004C2F34" w:rsidP="00AB7CF3">
      <w:pPr>
        <w:ind w:leftChars="100" w:left="420" w:hangingChars="100" w:hanging="210"/>
        <w:rPr>
          <w:rFonts w:ascii="ＭＳ 明朝" w:eastAsia="ＭＳ 明朝" w:hAnsi="ＭＳ 明朝"/>
        </w:rPr>
      </w:pPr>
      <w:r w:rsidRPr="00AB7CF3">
        <w:rPr>
          <w:rFonts w:ascii="ＭＳ 明朝" w:eastAsia="ＭＳ 明朝" w:hAnsi="ＭＳ 明朝"/>
        </w:rPr>
        <w:t>・規模要件としている「100台以上等の自動車を使用」について対象を拡大など</w:t>
      </w:r>
    </w:p>
    <w:p w:rsidR="00F41810" w:rsidRPr="00AB7CF3" w:rsidRDefault="00F41810" w:rsidP="00AB7CF3">
      <w:pPr>
        <w:ind w:firstLineChars="100" w:firstLine="210"/>
        <w:rPr>
          <w:rFonts w:ascii="ＭＳ 明朝" w:eastAsia="ＭＳ 明朝" w:hAnsi="ＭＳ 明朝"/>
        </w:rPr>
      </w:pPr>
      <w:r w:rsidRPr="00AB7CF3">
        <w:rPr>
          <w:rFonts w:ascii="ＭＳ 明朝" w:eastAsia="ＭＳ 明朝" w:hAnsi="ＭＳ 明朝" w:hint="eastAsia"/>
        </w:rPr>
        <w:t>●</w:t>
      </w:r>
      <w:r w:rsidR="004C2F34" w:rsidRPr="00AB7CF3">
        <w:rPr>
          <w:rFonts w:ascii="ＭＳ 明朝" w:eastAsia="ＭＳ 明朝" w:hAnsi="ＭＳ 明朝"/>
        </w:rPr>
        <w:t>官民連携による取組みの推進</w:t>
      </w:r>
    </w:p>
    <w:p w:rsidR="004C2F34" w:rsidRPr="00DE0406" w:rsidRDefault="00DE0406" w:rsidP="00DE0406">
      <w:pPr>
        <w:adjustRightInd w:val="0"/>
        <w:ind w:firstLineChars="200" w:firstLine="420"/>
        <w:rPr>
          <w:rFonts w:ascii="ＭＳ 明朝" w:eastAsia="ＭＳ 明朝" w:hAnsi="ＭＳ 明朝"/>
        </w:rPr>
      </w:pPr>
      <w:r>
        <w:rPr>
          <w:rFonts w:ascii="ＭＳ 明朝" w:eastAsia="ＭＳ 明朝" w:hAnsi="ＭＳ 明朝" w:hint="eastAsia"/>
        </w:rPr>
        <w:t>・</w:t>
      </w:r>
      <w:r w:rsidR="004C2F34" w:rsidRPr="00DE0406">
        <w:rPr>
          <w:rFonts w:ascii="ＭＳ 明朝" w:eastAsia="ＭＳ 明朝" w:hAnsi="ＭＳ 明朝"/>
        </w:rPr>
        <w:t>サプライチェーンも含めた配送事業者への電動化の働きかけ　など</w:t>
      </w:r>
    </w:p>
    <w:p w:rsidR="004C2F34" w:rsidRPr="00DE0406" w:rsidRDefault="004C2F34" w:rsidP="00DE0406">
      <w:pPr>
        <w:adjustRightInd w:val="0"/>
        <w:rPr>
          <w:rFonts w:ascii="ＭＳ 明朝" w:eastAsia="ＭＳ 明朝" w:hAnsi="ＭＳ 明朝"/>
        </w:rPr>
      </w:pPr>
    </w:p>
    <w:p w:rsidR="00DE0406" w:rsidRDefault="00F41810" w:rsidP="00DE0406">
      <w:pPr>
        <w:adjustRightInd w:val="0"/>
        <w:rPr>
          <w:rFonts w:ascii="ＭＳ 明朝" w:eastAsia="ＭＳ 明朝" w:hAnsi="ＭＳ 明朝"/>
          <w:b/>
        </w:rPr>
      </w:pPr>
      <w:r w:rsidRPr="00DE0406">
        <w:rPr>
          <w:rFonts w:ascii="ＭＳ 明朝" w:eastAsia="ＭＳ 明朝" w:hAnsi="ＭＳ 明朝" w:hint="eastAsia"/>
          <w:b/>
        </w:rPr>
        <w:t>(４)</w:t>
      </w:r>
      <w:r w:rsidRPr="00DE0406">
        <w:rPr>
          <w:rFonts w:ascii="ＭＳ 明朝" w:eastAsia="ＭＳ 明朝" w:hAnsi="ＭＳ 明朝"/>
          <w:b/>
        </w:rPr>
        <w:t>府民による導入・利用の促進</w:t>
      </w:r>
    </w:p>
    <w:p w:rsidR="00DE0406" w:rsidRDefault="00F41810" w:rsidP="00DE0406">
      <w:pPr>
        <w:adjustRightInd w:val="0"/>
        <w:ind w:leftChars="100" w:left="420" w:hangingChars="100" w:hanging="210"/>
        <w:rPr>
          <w:rFonts w:ascii="ＭＳ 明朝" w:eastAsia="ＭＳ 明朝" w:hAnsi="ＭＳ 明朝"/>
        </w:rPr>
      </w:pPr>
      <w:r w:rsidRPr="00DE0406">
        <w:rPr>
          <w:rFonts w:ascii="ＭＳ 明朝" w:eastAsia="ＭＳ 明朝" w:hAnsi="ＭＳ 明朝" w:hint="eastAsia"/>
        </w:rPr>
        <w:t>●コベネフィットを意識した啓発方法の創意工夫(走行性能に加え、災害時にも活用可能な充放</w:t>
      </w:r>
      <w:r w:rsidRPr="00DE0406">
        <w:rPr>
          <w:rFonts w:ascii="ＭＳ 明朝" w:eastAsia="ＭＳ 明朝" w:hAnsi="ＭＳ 明朝"/>
        </w:rPr>
        <w:t>電機能等の多様な魅力を情報提供)</w:t>
      </w:r>
    </w:p>
    <w:p w:rsidR="00F41810" w:rsidRDefault="00F41810" w:rsidP="00DE0406">
      <w:pPr>
        <w:adjustRightInd w:val="0"/>
        <w:ind w:firstLineChars="100" w:firstLine="210"/>
        <w:rPr>
          <w:rFonts w:ascii="ＭＳ 明朝" w:eastAsia="ＭＳ 明朝" w:hAnsi="ＭＳ 明朝"/>
        </w:rPr>
      </w:pPr>
      <w:r w:rsidRPr="00DE0406">
        <w:rPr>
          <w:rFonts w:ascii="ＭＳ 明朝" w:eastAsia="ＭＳ 明朝" w:hAnsi="ＭＳ 明朝" w:hint="eastAsia"/>
        </w:rPr>
        <w:t>●</w:t>
      </w:r>
      <w:r w:rsidRPr="00DE0406">
        <w:rPr>
          <w:rFonts w:ascii="ＭＳ 明朝" w:eastAsia="ＭＳ 明朝" w:hAnsi="ＭＳ 明朝"/>
        </w:rPr>
        <w:t>ZEV導入が促進されるインセンティブや支援策(EV・PHV優先ゾーンの設置促進)など</w:t>
      </w:r>
    </w:p>
    <w:p w:rsidR="004C2F34" w:rsidRPr="00DE0406" w:rsidRDefault="00F41810" w:rsidP="00782AC1">
      <w:pPr>
        <w:adjustRightInd w:val="0"/>
        <w:ind w:leftChars="100" w:left="420" w:hangingChars="100" w:hanging="210"/>
        <w:rPr>
          <w:rFonts w:ascii="ＭＳ 明朝" w:eastAsia="ＭＳ 明朝" w:hAnsi="ＭＳ 明朝"/>
        </w:rPr>
      </w:pPr>
      <w:r w:rsidRPr="00DE0406">
        <w:rPr>
          <w:rFonts w:ascii="ＭＳ 明朝" w:eastAsia="ＭＳ 明朝" w:hAnsi="ＭＳ 明朝"/>
        </w:rPr>
        <w:t>※補助制度については、税金を財源とする場合はラインナップの状況等も踏まえ、支援を必要とする府民等に効果的なタイミングで実施するなど、補助金による効果を十分に見極める必要がある。</w:t>
      </w:r>
    </w:p>
    <w:p w:rsidR="00F41810" w:rsidRPr="00DE0406" w:rsidRDefault="00F41810" w:rsidP="00DE0406">
      <w:pPr>
        <w:adjustRightInd w:val="0"/>
        <w:rPr>
          <w:rFonts w:ascii="ＭＳ 明朝" w:eastAsia="ＭＳ 明朝" w:hAnsi="ＭＳ 明朝"/>
        </w:rPr>
      </w:pPr>
    </w:p>
    <w:p w:rsidR="00F41810" w:rsidRPr="00782AC1" w:rsidRDefault="00F41810" w:rsidP="00DE0406">
      <w:pPr>
        <w:adjustRightInd w:val="0"/>
        <w:rPr>
          <w:rFonts w:ascii="ＭＳ 明朝" w:eastAsia="ＭＳ 明朝" w:hAnsi="ＭＳ 明朝"/>
          <w:b/>
        </w:rPr>
      </w:pPr>
      <w:r w:rsidRPr="00782AC1">
        <w:rPr>
          <w:rFonts w:ascii="ＭＳ 明朝" w:eastAsia="ＭＳ 明朝" w:hAnsi="ＭＳ 明朝" w:hint="eastAsia"/>
          <w:b/>
        </w:rPr>
        <w:t>(５)普及促進のためのその他の取組み</w:t>
      </w:r>
    </w:p>
    <w:p w:rsidR="00F41810" w:rsidRPr="00DE0406" w:rsidRDefault="00F41810" w:rsidP="00782AC1">
      <w:pPr>
        <w:adjustRightInd w:val="0"/>
        <w:ind w:firstLineChars="100" w:firstLine="210"/>
        <w:rPr>
          <w:rFonts w:ascii="ＭＳ 明朝" w:eastAsia="ＭＳ 明朝" w:hAnsi="ＭＳ 明朝"/>
        </w:rPr>
      </w:pPr>
      <w:r w:rsidRPr="00DE0406">
        <w:rPr>
          <w:rFonts w:ascii="ＭＳ 明朝" w:eastAsia="ＭＳ 明朝" w:hAnsi="ＭＳ 明朝" w:hint="eastAsia"/>
        </w:rPr>
        <w:t>●官民の連携による取組促進(「大阪エコカー協働普及サポートネット」の取組み拡大)</w:t>
      </w:r>
    </w:p>
    <w:p w:rsidR="00C75BF6" w:rsidRDefault="00F41810" w:rsidP="00C75BF6">
      <w:pPr>
        <w:adjustRightInd w:val="0"/>
        <w:ind w:leftChars="100" w:left="420" w:hangingChars="100" w:hanging="210"/>
        <w:rPr>
          <w:rFonts w:ascii="ＭＳ 明朝" w:eastAsia="ＭＳ 明朝" w:hAnsi="ＭＳ 明朝"/>
        </w:rPr>
      </w:pPr>
      <w:r w:rsidRPr="00DE0406">
        <w:rPr>
          <w:rFonts w:ascii="ＭＳ 明朝" w:eastAsia="ＭＳ 明朝" w:hAnsi="ＭＳ 明朝" w:hint="eastAsia"/>
        </w:rPr>
        <w:t>●</w:t>
      </w:r>
      <w:r w:rsidRPr="00DE0406">
        <w:rPr>
          <w:rFonts w:ascii="ＭＳ 明朝" w:eastAsia="ＭＳ 明朝" w:hAnsi="ＭＳ 明朝"/>
        </w:rPr>
        <w:t>公用車等におけるZEVの優先導入(「大阪府ゼロエミッション車等導入指針」による府</w:t>
      </w:r>
      <w:r w:rsidR="00782AC1">
        <w:rPr>
          <w:rFonts w:ascii="ＭＳ 明朝" w:eastAsia="ＭＳ 明朝" w:hAnsi="ＭＳ 明朝"/>
        </w:rPr>
        <w:br/>
      </w:r>
      <w:r w:rsidRPr="00DE0406">
        <w:rPr>
          <w:rFonts w:ascii="ＭＳ 明朝" w:eastAsia="ＭＳ 明朝" w:hAnsi="ＭＳ 明朝"/>
        </w:rPr>
        <w:t>公用車の電動化の推進)</w:t>
      </w:r>
    </w:p>
    <w:p w:rsidR="004C2F34" w:rsidRPr="00DE0406" w:rsidRDefault="00F41810" w:rsidP="00C75BF6">
      <w:pPr>
        <w:adjustRightInd w:val="0"/>
        <w:ind w:leftChars="100" w:left="420" w:hangingChars="100" w:hanging="210"/>
        <w:rPr>
          <w:rFonts w:ascii="ＭＳ 明朝" w:eastAsia="ＭＳ 明朝" w:hAnsi="ＭＳ 明朝"/>
        </w:rPr>
      </w:pPr>
      <w:r w:rsidRPr="00DE0406">
        <w:rPr>
          <w:rFonts w:ascii="ＭＳ 明朝" w:eastAsia="ＭＳ 明朝" w:hAnsi="ＭＳ 明朝" w:hint="eastAsia"/>
        </w:rPr>
        <w:t>●</w:t>
      </w:r>
      <w:r w:rsidRPr="00DE0406">
        <w:rPr>
          <w:rFonts w:ascii="ＭＳ 明朝" w:eastAsia="ＭＳ 明朝" w:hAnsi="ＭＳ 明朝"/>
        </w:rPr>
        <w:t>市町村公用車や地域公共交通等における電動車の導入の働きかけ　など</w:t>
      </w:r>
    </w:p>
    <w:p w:rsidR="004C2F34" w:rsidRPr="00DE0406" w:rsidRDefault="004C2F34" w:rsidP="00DE0406">
      <w:pPr>
        <w:adjustRightInd w:val="0"/>
        <w:rPr>
          <w:rFonts w:ascii="ＭＳ 明朝" w:eastAsia="ＭＳ 明朝" w:hAnsi="ＭＳ 明朝"/>
        </w:rPr>
      </w:pPr>
    </w:p>
    <w:p w:rsidR="00F41810" w:rsidRPr="00782AC1" w:rsidRDefault="00F41810" w:rsidP="00DE0406">
      <w:pPr>
        <w:adjustRightInd w:val="0"/>
        <w:rPr>
          <w:rFonts w:ascii="ＭＳ 明朝" w:eastAsia="ＭＳ 明朝" w:hAnsi="ＭＳ 明朝"/>
          <w:b/>
        </w:rPr>
      </w:pPr>
      <w:r w:rsidRPr="00782AC1">
        <w:rPr>
          <w:rFonts w:ascii="ＭＳ 明朝" w:eastAsia="ＭＳ 明朝" w:hAnsi="ＭＳ 明朝" w:hint="eastAsia"/>
          <w:b/>
        </w:rPr>
        <w:t>３　充電設備の設置促進に向けた施策</w:t>
      </w:r>
    </w:p>
    <w:p w:rsidR="00782AC1" w:rsidRPr="00782AC1" w:rsidRDefault="00782AC1" w:rsidP="00DE0406">
      <w:pPr>
        <w:adjustRightInd w:val="0"/>
        <w:rPr>
          <w:rFonts w:ascii="ＭＳ 明朝" w:eastAsia="ＭＳ 明朝" w:hAnsi="ＭＳ 明朝"/>
          <w:b/>
        </w:rPr>
      </w:pPr>
    </w:p>
    <w:p w:rsidR="00F41810" w:rsidRPr="00782AC1" w:rsidRDefault="00F41810" w:rsidP="00DE0406">
      <w:pPr>
        <w:adjustRightInd w:val="0"/>
        <w:rPr>
          <w:rFonts w:ascii="ＭＳ 明朝" w:eastAsia="ＭＳ 明朝" w:hAnsi="ＭＳ 明朝"/>
          <w:b/>
        </w:rPr>
      </w:pPr>
      <w:r w:rsidRPr="00782AC1">
        <w:rPr>
          <w:rFonts w:ascii="ＭＳ 明朝" w:eastAsia="ＭＳ 明朝" w:hAnsi="ＭＳ 明朝" w:hint="eastAsia"/>
          <w:b/>
        </w:rPr>
        <w:t>(１)</w:t>
      </w:r>
      <w:r w:rsidRPr="00782AC1">
        <w:rPr>
          <w:rFonts w:ascii="ＭＳ 明朝" w:eastAsia="ＭＳ 明朝" w:hAnsi="ＭＳ 明朝"/>
          <w:b/>
        </w:rPr>
        <w:t>プライベート充電(基礎充電)</w:t>
      </w:r>
    </w:p>
    <w:p w:rsidR="00782AC1" w:rsidRDefault="00F41810" w:rsidP="00782AC1">
      <w:pPr>
        <w:adjustRightInd w:val="0"/>
        <w:ind w:leftChars="100" w:left="420" w:hangingChars="100" w:hanging="210"/>
        <w:rPr>
          <w:rFonts w:ascii="ＭＳ 明朝" w:eastAsia="ＭＳ 明朝" w:hAnsi="ＭＳ 明朝"/>
        </w:rPr>
      </w:pPr>
      <w:r w:rsidRPr="00DE0406">
        <w:rPr>
          <w:rFonts w:ascii="ＭＳ 明朝" w:eastAsia="ＭＳ 明朝" w:hAnsi="ＭＳ 明朝" w:hint="eastAsia"/>
        </w:rPr>
        <w:t>●集客施設に設置された充電設備を基礎充電の代替としても利用できるよう、集合住宅近隣の集客施設において、充電設備の設置を促進</w:t>
      </w:r>
    </w:p>
    <w:p w:rsidR="00F41810" w:rsidRPr="00DE0406" w:rsidRDefault="00782AC1" w:rsidP="00782AC1">
      <w:pPr>
        <w:adjustRightInd w:val="0"/>
        <w:ind w:leftChars="100" w:left="420" w:hangingChars="100" w:hanging="210"/>
        <w:rPr>
          <w:rFonts w:ascii="ＭＳ 明朝" w:eastAsia="ＭＳ 明朝" w:hAnsi="ＭＳ 明朝"/>
        </w:rPr>
      </w:pPr>
      <w:r>
        <w:rPr>
          <w:rFonts w:ascii="ＭＳ 明朝" w:eastAsia="ＭＳ 明朝" w:hAnsi="ＭＳ 明朝" w:hint="eastAsia"/>
        </w:rPr>
        <w:t>●</w:t>
      </w:r>
      <w:r w:rsidR="00F41810" w:rsidRPr="00DE0406">
        <w:rPr>
          <w:rFonts w:ascii="ＭＳ 明朝" w:eastAsia="ＭＳ 明朝" w:hAnsi="ＭＳ 明朝" w:hint="eastAsia"/>
        </w:rPr>
        <w:t>集合住宅等の駐車場について、充電環境の整備に関する支援の充実を国へ働きかけるとともに、支援策等について住宅事業者等に情報発信</w:t>
      </w:r>
      <w:r>
        <w:rPr>
          <w:rFonts w:ascii="ＭＳ 明朝" w:eastAsia="ＭＳ 明朝" w:hAnsi="ＭＳ 明朝" w:hint="eastAsia"/>
        </w:rPr>
        <w:t xml:space="preserve">　　</w:t>
      </w:r>
      <w:r w:rsidR="00F41810" w:rsidRPr="00DE0406">
        <w:rPr>
          <w:rFonts w:ascii="ＭＳ 明朝" w:eastAsia="ＭＳ 明朝" w:hAnsi="ＭＳ 明朝" w:hint="eastAsia"/>
        </w:rPr>
        <w:t>など</w:t>
      </w:r>
    </w:p>
    <w:p w:rsidR="00F41810" w:rsidRPr="00782AC1" w:rsidRDefault="00F41810" w:rsidP="00DE0406">
      <w:pPr>
        <w:adjustRightInd w:val="0"/>
        <w:rPr>
          <w:rFonts w:ascii="ＭＳ 明朝" w:eastAsia="ＭＳ 明朝" w:hAnsi="ＭＳ 明朝"/>
        </w:rPr>
      </w:pPr>
    </w:p>
    <w:p w:rsidR="00782AC1" w:rsidRDefault="00F41810" w:rsidP="00DE0406">
      <w:pPr>
        <w:adjustRightInd w:val="0"/>
        <w:rPr>
          <w:rFonts w:ascii="ＭＳ 明朝" w:eastAsia="ＭＳ 明朝" w:hAnsi="ＭＳ 明朝"/>
          <w:b/>
        </w:rPr>
      </w:pPr>
      <w:r w:rsidRPr="00782AC1">
        <w:rPr>
          <w:rFonts w:ascii="ＭＳ 明朝" w:eastAsia="ＭＳ 明朝" w:hAnsi="ＭＳ 明朝" w:hint="eastAsia"/>
          <w:b/>
        </w:rPr>
        <w:t>(２)パブリック充電(目的地充電・経路充電)</w:t>
      </w:r>
    </w:p>
    <w:p w:rsidR="00782AC1" w:rsidRDefault="00F41810" w:rsidP="00782AC1">
      <w:pPr>
        <w:adjustRightInd w:val="0"/>
        <w:ind w:leftChars="100" w:left="420" w:hangingChars="100" w:hanging="210"/>
        <w:rPr>
          <w:rFonts w:ascii="ＭＳ 明朝" w:eastAsia="ＭＳ 明朝" w:hAnsi="ＭＳ 明朝"/>
        </w:rPr>
      </w:pPr>
      <w:r w:rsidRPr="00DE0406">
        <w:rPr>
          <w:rFonts w:ascii="ＭＳ 明朝" w:eastAsia="ＭＳ 明朝" w:hAnsi="ＭＳ 明朝" w:hint="eastAsia"/>
        </w:rPr>
        <w:t>●充電時間を有効活用できる集客施設の駐車場において、</w:t>
      </w:r>
      <w:r w:rsidRPr="00DE0406">
        <w:rPr>
          <w:rFonts w:ascii="ＭＳ 明朝" w:eastAsia="ＭＳ 明朝" w:hAnsi="ＭＳ 明朝"/>
        </w:rPr>
        <w:t>EVを利用しやすい環境を整備する努力義務を創設(複数基の設置など)</w:t>
      </w:r>
      <w:r w:rsidR="00C75BF6">
        <w:rPr>
          <w:rFonts w:ascii="ＭＳ 明朝" w:eastAsia="ＭＳ 明朝" w:hAnsi="ＭＳ 明朝" w:hint="eastAsia"/>
        </w:rPr>
        <w:t>＜条例改正＞</w:t>
      </w:r>
    </w:p>
    <w:p w:rsidR="00782AC1" w:rsidRDefault="00782AC1" w:rsidP="00782AC1">
      <w:pPr>
        <w:adjustRightInd w:val="0"/>
        <w:ind w:leftChars="100" w:left="420" w:hangingChars="100" w:hanging="210"/>
        <w:rPr>
          <w:rFonts w:ascii="ＭＳ 明朝" w:eastAsia="ＭＳ 明朝" w:hAnsi="ＭＳ 明朝"/>
        </w:rPr>
      </w:pPr>
      <w:r>
        <w:rPr>
          <w:rFonts w:ascii="ＭＳ 明朝" w:eastAsia="ＭＳ 明朝" w:hAnsi="ＭＳ 明朝" w:hint="eastAsia"/>
        </w:rPr>
        <w:t>●</w:t>
      </w:r>
      <w:r w:rsidR="00F41810" w:rsidRPr="00DE0406">
        <w:rPr>
          <w:rFonts w:ascii="ＭＳ 明朝" w:eastAsia="ＭＳ 明朝" w:hAnsi="ＭＳ 明朝" w:hint="eastAsia"/>
        </w:rPr>
        <w:t>従業員駐車場での設置(ワークプレースチャージング)を促進</w:t>
      </w:r>
    </w:p>
    <w:p w:rsidR="00F41810" w:rsidRPr="00DE0406" w:rsidRDefault="00782AC1" w:rsidP="00782AC1">
      <w:pPr>
        <w:adjustRightInd w:val="0"/>
        <w:ind w:leftChars="100" w:left="420" w:hangingChars="100" w:hanging="210"/>
        <w:rPr>
          <w:rFonts w:ascii="ＭＳ 明朝" w:eastAsia="ＭＳ 明朝" w:hAnsi="ＭＳ 明朝"/>
        </w:rPr>
      </w:pPr>
      <w:r>
        <w:rPr>
          <w:rFonts w:ascii="ＭＳ 明朝" w:eastAsia="ＭＳ 明朝" w:hAnsi="ＭＳ 明朝" w:hint="eastAsia"/>
        </w:rPr>
        <w:t>●</w:t>
      </w:r>
      <w:r w:rsidR="00F41810" w:rsidRPr="00DE0406">
        <w:rPr>
          <w:rFonts w:ascii="ＭＳ 明朝" w:eastAsia="ＭＳ 明朝" w:hAnsi="ＭＳ 明朝" w:hint="eastAsia"/>
        </w:rPr>
        <w:t xml:space="preserve">一般国道等の沿道において、一定距離につき１箇所以上の充電設備が設置できるよう、官民が連携して取組みを実施　</w:t>
      </w:r>
      <w:r w:rsidR="00C75BF6">
        <w:rPr>
          <w:rFonts w:ascii="ＭＳ 明朝" w:eastAsia="ＭＳ 明朝" w:hAnsi="ＭＳ 明朝" w:hint="eastAsia"/>
        </w:rPr>
        <w:t xml:space="preserve">　</w:t>
      </w:r>
      <w:r w:rsidR="00F41810" w:rsidRPr="00DE0406">
        <w:rPr>
          <w:rFonts w:ascii="ＭＳ 明朝" w:eastAsia="ＭＳ 明朝" w:hAnsi="ＭＳ 明朝" w:hint="eastAsia"/>
        </w:rPr>
        <w:t>など</w:t>
      </w:r>
    </w:p>
    <w:p w:rsidR="00F41810" w:rsidRPr="00DE0406" w:rsidRDefault="00F41810" w:rsidP="00DE0406">
      <w:pPr>
        <w:adjustRightInd w:val="0"/>
        <w:rPr>
          <w:rFonts w:ascii="ＭＳ 明朝" w:eastAsia="ＭＳ 明朝" w:hAnsi="ＭＳ 明朝"/>
        </w:rPr>
      </w:pPr>
    </w:p>
    <w:p w:rsidR="00F41810" w:rsidRPr="00DE0406" w:rsidRDefault="00782AC1" w:rsidP="00782AC1">
      <w:pPr>
        <w:adjustRightInd w:val="0"/>
        <w:ind w:left="210" w:hangingChars="100" w:hanging="210"/>
        <w:rPr>
          <w:rFonts w:ascii="ＭＳ 明朝" w:eastAsia="ＭＳ 明朝" w:hAnsi="ＭＳ 明朝"/>
        </w:rPr>
      </w:pPr>
      <w:r>
        <w:rPr>
          <w:rFonts w:ascii="ＭＳ 明朝" w:eastAsia="ＭＳ 明朝" w:hAnsi="ＭＳ 明朝" w:hint="eastAsia"/>
        </w:rPr>
        <w:t>→</w:t>
      </w:r>
      <w:r w:rsidR="00F41810" w:rsidRPr="00DE0406">
        <w:rPr>
          <w:rFonts w:ascii="ＭＳ 明朝" w:eastAsia="ＭＳ 明朝" w:hAnsi="ＭＳ 明朝" w:hint="eastAsia"/>
        </w:rPr>
        <w:t>大都市である大阪においては、基礎充電や経路充電の代替になる目的地充電(パブリック充電)を充実させることにより利便性を向上させるとともに、誰もが安心して</w:t>
      </w:r>
      <w:r w:rsidR="00F41810" w:rsidRPr="00DE0406">
        <w:rPr>
          <w:rFonts w:ascii="ＭＳ 明朝" w:eastAsia="ＭＳ 明朝" w:hAnsi="ＭＳ 明朝"/>
        </w:rPr>
        <w:t>EVを利用できる環境整備を推進していくことが必要。</w:t>
      </w:r>
    </w:p>
    <w:sectPr w:rsidR="00F41810" w:rsidRPr="00DE0406">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399" w:rsidRDefault="00102399" w:rsidP="00102399">
      <w:r>
        <w:separator/>
      </w:r>
    </w:p>
  </w:endnote>
  <w:endnote w:type="continuationSeparator" w:id="0">
    <w:p w:rsidR="00102399" w:rsidRDefault="00102399" w:rsidP="00102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399" w:rsidRDefault="0010239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399" w:rsidRDefault="0010239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399" w:rsidRDefault="0010239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399" w:rsidRDefault="00102399" w:rsidP="00102399">
      <w:r>
        <w:separator/>
      </w:r>
    </w:p>
  </w:footnote>
  <w:footnote w:type="continuationSeparator" w:id="0">
    <w:p w:rsidR="00102399" w:rsidRDefault="00102399" w:rsidP="00102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399" w:rsidRDefault="0010239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399" w:rsidRDefault="0010239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399" w:rsidRDefault="0010239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8D9"/>
    <w:rsid w:val="000048D9"/>
    <w:rsid w:val="00102399"/>
    <w:rsid w:val="00110B22"/>
    <w:rsid w:val="00187FD1"/>
    <w:rsid w:val="001914B8"/>
    <w:rsid w:val="001E4D02"/>
    <w:rsid w:val="0049415E"/>
    <w:rsid w:val="004C2F34"/>
    <w:rsid w:val="004E38BE"/>
    <w:rsid w:val="0051570F"/>
    <w:rsid w:val="00546156"/>
    <w:rsid w:val="006A178F"/>
    <w:rsid w:val="006D61B7"/>
    <w:rsid w:val="00782AC1"/>
    <w:rsid w:val="00AB7CF3"/>
    <w:rsid w:val="00C75BF6"/>
    <w:rsid w:val="00DE0406"/>
    <w:rsid w:val="00E91ED7"/>
    <w:rsid w:val="00F418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2399"/>
    <w:pPr>
      <w:tabs>
        <w:tab w:val="center" w:pos="4252"/>
        <w:tab w:val="right" w:pos="8504"/>
      </w:tabs>
      <w:snapToGrid w:val="0"/>
    </w:pPr>
  </w:style>
  <w:style w:type="character" w:customStyle="1" w:styleId="a4">
    <w:name w:val="ヘッダー (文字)"/>
    <w:basedOn w:val="a0"/>
    <w:link w:val="a3"/>
    <w:uiPriority w:val="99"/>
    <w:rsid w:val="00102399"/>
  </w:style>
  <w:style w:type="paragraph" w:styleId="a5">
    <w:name w:val="footer"/>
    <w:basedOn w:val="a"/>
    <w:link w:val="a6"/>
    <w:uiPriority w:val="99"/>
    <w:unhideWhenUsed/>
    <w:rsid w:val="00102399"/>
    <w:pPr>
      <w:tabs>
        <w:tab w:val="center" w:pos="4252"/>
        <w:tab w:val="right" w:pos="8504"/>
      </w:tabs>
      <w:snapToGrid w:val="0"/>
    </w:pPr>
  </w:style>
  <w:style w:type="character" w:customStyle="1" w:styleId="a6">
    <w:name w:val="フッター (文字)"/>
    <w:basedOn w:val="a0"/>
    <w:link w:val="a5"/>
    <w:uiPriority w:val="99"/>
    <w:rsid w:val="001023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236663">
      <w:bodyDiv w:val="1"/>
      <w:marLeft w:val="0"/>
      <w:marRight w:val="0"/>
      <w:marTop w:val="0"/>
      <w:marBottom w:val="0"/>
      <w:divBdr>
        <w:top w:val="none" w:sz="0" w:space="0" w:color="auto"/>
        <w:left w:val="none" w:sz="0" w:space="0" w:color="auto"/>
        <w:bottom w:val="none" w:sz="0" w:space="0" w:color="auto"/>
        <w:right w:val="none" w:sz="0" w:space="0" w:color="auto"/>
      </w:divBdr>
    </w:div>
    <w:div w:id="1093553095">
      <w:bodyDiv w:val="1"/>
      <w:marLeft w:val="0"/>
      <w:marRight w:val="0"/>
      <w:marTop w:val="0"/>
      <w:marBottom w:val="0"/>
      <w:divBdr>
        <w:top w:val="none" w:sz="0" w:space="0" w:color="auto"/>
        <w:left w:val="none" w:sz="0" w:space="0" w:color="auto"/>
        <w:bottom w:val="none" w:sz="0" w:space="0" w:color="auto"/>
        <w:right w:val="none" w:sz="0" w:space="0" w:color="auto"/>
      </w:divBdr>
    </w:div>
    <w:div w:id="1225413695">
      <w:bodyDiv w:val="1"/>
      <w:marLeft w:val="0"/>
      <w:marRight w:val="0"/>
      <w:marTop w:val="0"/>
      <w:marBottom w:val="0"/>
      <w:divBdr>
        <w:top w:val="none" w:sz="0" w:space="0" w:color="auto"/>
        <w:left w:val="none" w:sz="0" w:space="0" w:color="auto"/>
        <w:bottom w:val="none" w:sz="0" w:space="0" w:color="auto"/>
        <w:right w:val="none" w:sz="0" w:space="0" w:color="auto"/>
      </w:divBdr>
    </w:div>
    <w:div w:id="207716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435</Words>
  <Characters>2485</Characters>
  <Application>Microsoft Office Word</Application>
  <DocSecurity>0</DocSecurity>
  <Lines>20</Lines>
  <Paragraphs>5</Paragraphs>
  <ScaleCrop>false</ScaleCrop>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2021-12-22T03:09:00Z</dcterms:created>
  <dcterms:modified xsi:type="dcterms:W3CDTF">2021-12-22T03:09:00Z</dcterms:modified>
</cp:coreProperties>
</file>