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C86B" w14:textId="77777777" w:rsidR="00A5027E" w:rsidRPr="00AC16C9" w:rsidRDefault="00A5027E" w:rsidP="00F66326">
      <w:pPr>
        <w:autoSpaceDE w:val="0"/>
        <w:autoSpaceDN w:val="0"/>
        <w:adjustRightInd w:val="0"/>
        <w:snapToGrid w:val="0"/>
        <w:jc w:val="left"/>
        <w:rPr>
          <w:rFonts w:ascii="ＭＳ 明朝" w:hAnsi="ＭＳ 明朝" w:cs="Meiryo UI"/>
          <w:color w:val="000000" w:themeColor="text1"/>
          <w:kern w:val="0"/>
          <w:sz w:val="28"/>
          <w:szCs w:val="28"/>
        </w:rPr>
      </w:pPr>
      <w:r w:rsidRPr="00AC16C9">
        <w:rPr>
          <w:rFonts w:ascii="ＭＳ 明朝" w:hAnsi="ＭＳ 明朝" w:cs="Meiryo UI" w:hint="eastAsia"/>
          <w:color w:val="000000" w:themeColor="text1"/>
          <w:kern w:val="0"/>
          <w:sz w:val="28"/>
          <w:szCs w:val="28"/>
        </w:rPr>
        <w:t>精</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神</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保</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健</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グ</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ル</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ー</w:t>
      </w:r>
      <w:r w:rsidR="008C7B15" w:rsidRPr="00AC16C9">
        <w:rPr>
          <w:rFonts w:ascii="ＭＳ 明朝" w:hAnsi="ＭＳ 明朝" w:cs="Meiryo UI" w:hint="eastAsia"/>
          <w:color w:val="000000" w:themeColor="text1"/>
          <w:kern w:val="0"/>
          <w:sz w:val="28"/>
          <w:szCs w:val="28"/>
        </w:rPr>
        <w:t xml:space="preserve">　</w:t>
      </w:r>
      <w:r w:rsidRPr="00AC16C9">
        <w:rPr>
          <w:rFonts w:ascii="ＭＳ 明朝" w:hAnsi="ＭＳ 明朝" w:cs="Meiryo UI" w:hint="eastAsia"/>
          <w:color w:val="000000" w:themeColor="text1"/>
          <w:kern w:val="0"/>
          <w:sz w:val="28"/>
          <w:szCs w:val="28"/>
        </w:rPr>
        <w:t>プ</w:t>
      </w:r>
    </w:p>
    <w:p w14:paraId="69FAC86C" w14:textId="77777777" w:rsidR="00A5027E" w:rsidRPr="00AC16C9" w:rsidRDefault="00A5027E" w:rsidP="00F66326">
      <w:pPr>
        <w:autoSpaceDE w:val="0"/>
        <w:autoSpaceDN w:val="0"/>
        <w:adjustRightInd w:val="0"/>
        <w:snapToGrid w:val="0"/>
        <w:jc w:val="left"/>
        <w:rPr>
          <w:rFonts w:ascii="ＭＳ 明朝" w:hAnsi="ＭＳ 明朝" w:cs="Meiryo UI"/>
          <w:color w:val="000000" w:themeColor="text1"/>
          <w:kern w:val="0"/>
          <w:szCs w:val="21"/>
        </w:rPr>
      </w:pPr>
    </w:p>
    <w:p w14:paraId="69FAC86D" w14:textId="77777777" w:rsidR="00A5027E" w:rsidRPr="00AC16C9" w:rsidRDefault="00A5027E" w:rsidP="00F66326">
      <w:pPr>
        <w:autoSpaceDE w:val="0"/>
        <w:autoSpaceDN w:val="0"/>
        <w:adjustRightInd w:val="0"/>
        <w:snapToGrid w:val="0"/>
        <w:jc w:val="left"/>
        <w:rPr>
          <w:rFonts w:ascii="ＭＳ 明朝" w:hAnsi="ＭＳ 明朝" w:cs="Meiryo UI"/>
          <w:color w:val="000000" w:themeColor="text1"/>
          <w:kern w:val="0"/>
          <w:szCs w:val="21"/>
        </w:rPr>
      </w:pPr>
    </w:p>
    <w:p w14:paraId="69FAC86E" w14:textId="77777777" w:rsidR="00A5027E" w:rsidRPr="00AC16C9" w:rsidRDefault="00A5027E" w:rsidP="00F66326">
      <w:pPr>
        <w:autoSpaceDE w:val="0"/>
        <w:autoSpaceDN w:val="0"/>
        <w:adjustRightInd w:val="0"/>
        <w:snapToGrid w:val="0"/>
        <w:jc w:val="left"/>
        <w:rPr>
          <w:rFonts w:ascii="ＭＳ 明朝" w:hAnsi="ＭＳ 明朝" w:cs="Meiryo UI"/>
          <w:color w:val="000000" w:themeColor="text1"/>
          <w:kern w:val="0"/>
          <w:sz w:val="24"/>
          <w:szCs w:val="24"/>
        </w:rPr>
      </w:pPr>
      <w:r w:rsidRPr="00AC16C9">
        <w:rPr>
          <w:rFonts w:ascii="ＭＳ 明朝" w:hAnsi="ＭＳ 明朝" w:cs="Meiryo UI" w:hint="eastAsia"/>
          <w:color w:val="000000" w:themeColor="text1"/>
          <w:kern w:val="0"/>
          <w:sz w:val="24"/>
          <w:szCs w:val="24"/>
        </w:rPr>
        <w:t>概</w:t>
      </w:r>
      <w:r w:rsidR="008C7B15" w:rsidRPr="00AC16C9">
        <w:rPr>
          <w:rFonts w:ascii="ＭＳ 明朝" w:hAnsi="ＭＳ 明朝" w:cs="Meiryo UI" w:hint="eastAsia"/>
          <w:color w:val="000000" w:themeColor="text1"/>
          <w:kern w:val="0"/>
          <w:sz w:val="24"/>
          <w:szCs w:val="24"/>
        </w:rPr>
        <w:t xml:space="preserve">　</w:t>
      </w:r>
      <w:r w:rsidRPr="00AC16C9">
        <w:rPr>
          <w:rFonts w:ascii="ＭＳ 明朝" w:hAnsi="ＭＳ 明朝" w:cs="Meiryo UI" w:hint="eastAsia"/>
          <w:color w:val="000000" w:themeColor="text1"/>
          <w:kern w:val="0"/>
          <w:sz w:val="24"/>
          <w:szCs w:val="24"/>
        </w:rPr>
        <w:t>況</w:t>
      </w:r>
    </w:p>
    <w:p w14:paraId="69FAC86F" w14:textId="77777777" w:rsidR="00FA2332" w:rsidRPr="00AC16C9" w:rsidRDefault="00FA2332" w:rsidP="00E0651A">
      <w:pPr>
        <w:autoSpaceDE w:val="0"/>
        <w:autoSpaceDN w:val="0"/>
        <w:adjustRightInd w:val="0"/>
        <w:snapToGrid w:val="0"/>
        <w:spacing w:line="268" w:lineRule="exact"/>
        <w:rPr>
          <w:rFonts w:ascii="ＭＳ 明朝" w:hAnsi="ＭＳ 明朝" w:cs="Meiryo UI"/>
          <w:snapToGrid w:val="0"/>
          <w:color w:val="000000" w:themeColor="text1"/>
          <w:kern w:val="0"/>
          <w:szCs w:val="21"/>
        </w:rPr>
      </w:pPr>
    </w:p>
    <w:p w14:paraId="69FAC870" w14:textId="77777777" w:rsidR="00A5027E" w:rsidRPr="00AC16C9" w:rsidRDefault="00A5027E" w:rsidP="00E0651A">
      <w:pPr>
        <w:autoSpaceDE w:val="0"/>
        <w:autoSpaceDN w:val="0"/>
        <w:adjustRightInd w:val="0"/>
        <w:snapToGrid w:val="0"/>
        <w:spacing w:line="268" w:lineRule="exact"/>
        <w:ind w:firstLineChars="100" w:firstLine="210"/>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精神障がい</w:t>
      </w:r>
      <w:r w:rsidR="00F84A27" w:rsidRPr="00AC16C9">
        <w:rPr>
          <w:rFonts w:ascii="ＭＳ 明朝" w:hAnsi="ＭＳ 明朝" w:cs="Meiryo UI" w:hint="eastAsia"/>
          <w:snapToGrid w:val="0"/>
          <w:color w:val="000000" w:themeColor="text1"/>
          <w:kern w:val="0"/>
          <w:szCs w:val="21"/>
        </w:rPr>
        <w:t>者に対する適正な医療の提供等</w:t>
      </w:r>
      <w:r w:rsidR="00E81DE1" w:rsidRPr="00AC16C9">
        <w:rPr>
          <w:rFonts w:ascii="ＭＳ 明朝" w:hAnsi="ＭＳ 明朝" w:cs="Meiryo UI" w:hint="eastAsia"/>
          <w:snapToGrid w:val="0"/>
          <w:color w:val="000000" w:themeColor="text1"/>
          <w:kern w:val="0"/>
          <w:szCs w:val="21"/>
        </w:rPr>
        <w:t>を行うため、</w:t>
      </w:r>
      <w:r w:rsidR="00077418" w:rsidRPr="00AC16C9">
        <w:rPr>
          <w:rFonts w:ascii="ＭＳ 明朝" w:hAnsi="ＭＳ 明朝" w:cs="Meiryo UI" w:hint="eastAsia"/>
          <w:snapToGrid w:val="0"/>
          <w:color w:val="000000" w:themeColor="text1"/>
          <w:kern w:val="0"/>
          <w:szCs w:val="21"/>
        </w:rPr>
        <w:t>精神科救急医療体制整備</w:t>
      </w:r>
      <w:r w:rsidR="00E0651A" w:rsidRPr="00AC16C9">
        <w:rPr>
          <w:rFonts w:ascii="ＭＳ 明朝" w:hAnsi="ＭＳ 明朝" w:cs="Meiryo UI" w:hint="eastAsia"/>
          <w:snapToGrid w:val="0"/>
          <w:color w:val="000000" w:themeColor="text1"/>
          <w:kern w:val="0"/>
          <w:szCs w:val="21"/>
        </w:rPr>
        <w:t>等を実施した。</w:t>
      </w:r>
    </w:p>
    <w:p w14:paraId="69FAC871" w14:textId="0D41FC1E" w:rsidR="00E12BD6" w:rsidRPr="00AC16C9" w:rsidRDefault="00E12BD6" w:rsidP="00E12BD6">
      <w:pPr>
        <w:autoSpaceDE w:val="0"/>
        <w:autoSpaceDN w:val="0"/>
        <w:adjustRightInd w:val="0"/>
        <w:snapToGrid w:val="0"/>
        <w:rPr>
          <w:rFonts w:ascii="ＭＳ 明朝" w:hAnsi="ＭＳ 明朝" w:cs="Meiryo UI"/>
          <w:color w:val="000000" w:themeColor="text1"/>
          <w:kern w:val="0"/>
          <w:szCs w:val="21"/>
        </w:rPr>
      </w:pPr>
    </w:p>
    <w:p w14:paraId="69FAC872" w14:textId="77777777" w:rsidR="00FC5F7B" w:rsidRPr="00AC16C9" w:rsidRDefault="00FC5F7B" w:rsidP="002B0B41">
      <w:pPr>
        <w:autoSpaceDE w:val="0"/>
        <w:autoSpaceDN w:val="0"/>
        <w:adjustRightInd w:val="0"/>
        <w:jc w:val="left"/>
        <w:rPr>
          <w:rFonts w:ascii="ＭＳ 明朝" w:hAnsi="ＭＳ 明朝"/>
          <w:snapToGrid w:val="0"/>
          <w:color w:val="000000" w:themeColor="text1"/>
          <w:kern w:val="0"/>
          <w:szCs w:val="21"/>
        </w:rPr>
      </w:pPr>
    </w:p>
    <w:p w14:paraId="69FAC873" w14:textId="77777777" w:rsidR="00FC5F7B" w:rsidRPr="00AC16C9" w:rsidRDefault="002A583D"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１</w:t>
      </w:r>
      <w:r w:rsidR="00FC5F7B" w:rsidRPr="00AC16C9">
        <w:rPr>
          <w:rFonts w:ascii="ＭＳ 明朝" w:hAnsi="ＭＳ 明朝" w:hint="eastAsia"/>
          <w:snapToGrid w:val="0"/>
          <w:color w:val="000000" w:themeColor="text1"/>
          <w:kern w:val="0"/>
          <w:szCs w:val="21"/>
        </w:rPr>
        <w:t xml:space="preserve">　</w:t>
      </w:r>
      <w:r w:rsidR="00FC5F7B" w:rsidRPr="00AC16C9">
        <w:rPr>
          <w:rFonts w:ascii="ＭＳ 明朝" w:hAnsi="ＭＳ 明朝" w:cs="Meiryo UI" w:hint="eastAsia"/>
          <w:snapToGrid w:val="0"/>
          <w:color w:val="000000" w:themeColor="text1"/>
          <w:kern w:val="0"/>
          <w:szCs w:val="21"/>
        </w:rPr>
        <w:t>自殺対策強化事業</w:t>
      </w:r>
    </w:p>
    <w:p w14:paraId="69FAC874" w14:textId="0E51311B" w:rsidR="00FC5F7B" w:rsidRPr="00AC16C9" w:rsidRDefault="00FC5F7B" w:rsidP="00FC5F7B">
      <w:pPr>
        <w:autoSpaceDE w:val="0"/>
        <w:autoSpaceDN w:val="0"/>
        <w:adjustRightInd w:val="0"/>
        <w:ind w:right="-3"/>
        <w:jc w:val="righ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予　算　額　　</w:t>
      </w:r>
      <w:r w:rsidR="002B0B41" w:rsidRPr="00AC16C9">
        <w:rPr>
          <w:rFonts w:ascii="ＭＳ 明朝" w:hAnsi="ＭＳ 明朝" w:cs="Meiryo UI" w:hint="eastAsia"/>
          <w:snapToGrid w:val="0"/>
          <w:color w:val="000000" w:themeColor="text1"/>
          <w:kern w:val="0"/>
          <w:szCs w:val="21"/>
        </w:rPr>
        <w:t>１４３，９３５</w:t>
      </w:r>
      <w:r w:rsidRPr="00AC16C9">
        <w:rPr>
          <w:rFonts w:ascii="ＭＳ 明朝" w:hAnsi="ＭＳ 明朝" w:cs="Meiryo UI" w:hint="eastAsia"/>
          <w:snapToGrid w:val="0"/>
          <w:color w:val="000000" w:themeColor="text1"/>
          <w:kern w:val="0"/>
          <w:szCs w:val="21"/>
        </w:rPr>
        <w:t>千円</w:t>
      </w:r>
    </w:p>
    <w:p w14:paraId="69FAC875" w14:textId="12633386" w:rsidR="00FC5F7B" w:rsidRPr="00AC16C9"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決　算　額　　</w:t>
      </w:r>
      <w:r w:rsidR="002B0B41" w:rsidRPr="00AC16C9">
        <w:rPr>
          <w:rFonts w:ascii="ＭＳ 明朝" w:hAnsi="ＭＳ 明朝" w:cs="Meiryo UI" w:hint="eastAsia"/>
          <w:snapToGrid w:val="0"/>
          <w:color w:val="000000" w:themeColor="text1"/>
          <w:kern w:val="0"/>
          <w:szCs w:val="21"/>
        </w:rPr>
        <w:t>１１１，７１３</w:t>
      </w:r>
      <w:r w:rsidRPr="00AC16C9">
        <w:rPr>
          <w:rFonts w:ascii="ＭＳ 明朝" w:hAnsi="ＭＳ 明朝" w:cs="Meiryo UI" w:hint="eastAsia"/>
          <w:snapToGrid w:val="0"/>
          <w:color w:val="000000" w:themeColor="text1"/>
          <w:kern w:val="0"/>
          <w:szCs w:val="21"/>
        </w:rPr>
        <w:t>千円</w:t>
      </w:r>
    </w:p>
    <w:p w14:paraId="69FAC876" w14:textId="77777777" w:rsidR="00FC5F7B" w:rsidRPr="00AC16C9" w:rsidRDefault="00FC5F7B" w:rsidP="00FC5F7B">
      <w:pPr>
        <w:tabs>
          <w:tab w:val="left" w:pos="2977"/>
        </w:tabs>
        <w:autoSpaceDE w:val="0"/>
        <w:autoSpaceDN w:val="0"/>
        <w:adjustRightInd w:val="0"/>
        <w:jc w:val="left"/>
        <w:rPr>
          <w:rFonts w:ascii="ＭＳ 明朝" w:hAnsi="ＭＳ 明朝" w:cs="Meiryo UI"/>
          <w:snapToGrid w:val="0"/>
          <w:color w:val="000000" w:themeColor="text1"/>
          <w:kern w:val="0"/>
          <w:szCs w:val="21"/>
        </w:rPr>
      </w:pPr>
    </w:p>
    <w:p w14:paraId="69FAC877"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（１）大阪府自殺対策審議会</w:t>
      </w:r>
    </w:p>
    <w:p w14:paraId="69FAC878" w14:textId="53A9B5C0" w:rsidR="00FC5F7B" w:rsidRPr="00AC16C9" w:rsidRDefault="00FC5F7B" w:rsidP="00FC5F7B">
      <w:pPr>
        <w:autoSpaceDE w:val="0"/>
        <w:autoSpaceDN w:val="0"/>
        <w:adjustRightInd w:val="0"/>
        <w:ind w:leftChars="100" w:left="210" w:firstLineChars="100" w:firstLine="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「自殺対策基本法」(平成十八年法律第八十五号)</w:t>
      </w:r>
      <w:r w:rsidR="005F7EAC" w:rsidRPr="00AC16C9">
        <w:rPr>
          <w:rFonts w:ascii="ＭＳ 明朝" w:hAnsi="ＭＳ 明朝" w:cs="Meiryo UI" w:hint="eastAsia"/>
          <w:snapToGrid w:val="0"/>
          <w:color w:val="000000" w:themeColor="text1"/>
          <w:kern w:val="0"/>
          <w:szCs w:val="21"/>
        </w:rPr>
        <w:t>を踏まえ</w:t>
      </w:r>
      <w:r w:rsidRPr="00AC16C9">
        <w:rPr>
          <w:rFonts w:ascii="ＭＳ 明朝" w:hAnsi="ＭＳ 明朝" w:cs="Meiryo UI" w:hint="eastAsia"/>
          <w:snapToGrid w:val="0"/>
          <w:color w:val="000000" w:themeColor="text1"/>
          <w:kern w:val="0"/>
          <w:szCs w:val="21"/>
        </w:rPr>
        <w:t>策定した「大阪府自殺対策基本指針」（平成24年３月策定、平成29年３月及び平成30年３月改正</w:t>
      </w:r>
      <w:r w:rsidR="00C27324" w:rsidRPr="00AC16C9">
        <w:rPr>
          <w:rFonts w:ascii="ＭＳ 明朝" w:hAnsi="ＭＳ 明朝" w:cs="Meiryo UI" w:hint="eastAsia"/>
          <w:snapToGrid w:val="0"/>
          <w:color w:val="000000" w:themeColor="text1"/>
          <w:kern w:val="0"/>
          <w:szCs w:val="21"/>
        </w:rPr>
        <w:t>、令和５年３月廃止</w:t>
      </w:r>
      <w:r w:rsidRPr="00AC16C9">
        <w:rPr>
          <w:rFonts w:ascii="ＭＳ 明朝" w:hAnsi="ＭＳ 明朝" w:cs="Meiryo UI" w:hint="eastAsia"/>
          <w:snapToGrid w:val="0"/>
          <w:color w:val="000000" w:themeColor="text1"/>
          <w:kern w:val="0"/>
          <w:szCs w:val="21"/>
        </w:rPr>
        <w:t>）を</w:t>
      </w:r>
      <w:r w:rsidR="005F7EAC" w:rsidRPr="00AC16C9">
        <w:rPr>
          <w:rFonts w:ascii="ＭＳ 明朝" w:hAnsi="ＭＳ 明朝" w:cs="Meiryo UI" w:hint="eastAsia"/>
          <w:snapToGrid w:val="0"/>
          <w:color w:val="000000" w:themeColor="text1"/>
          <w:kern w:val="0"/>
          <w:szCs w:val="21"/>
        </w:rPr>
        <w:t>より充実させた「大阪府自殺対策計画」（令和５年３月策定）を策定し、</w:t>
      </w:r>
      <w:r w:rsidRPr="00AC16C9">
        <w:rPr>
          <w:rFonts w:ascii="ＭＳ 明朝" w:hAnsi="ＭＳ 明朝" w:cs="Meiryo UI" w:hint="eastAsia"/>
          <w:snapToGrid w:val="0"/>
          <w:color w:val="000000" w:themeColor="text1"/>
          <w:kern w:val="0"/>
          <w:szCs w:val="21"/>
        </w:rPr>
        <w:t>府における自殺対策の総合的な推進のために必要な事項について調査審議する自殺対策審議会を運営した。</w:t>
      </w:r>
    </w:p>
    <w:p w14:paraId="69FAC879" w14:textId="67065728" w:rsidR="00FC5F7B" w:rsidRPr="00AC16C9" w:rsidRDefault="00FC5F7B" w:rsidP="00FC5F7B">
      <w:pPr>
        <w:autoSpaceDE w:val="0"/>
        <w:autoSpaceDN w:val="0"/>
        <w:adjustRightInd w:val="0"/>
        <w:ind w:firstLineChars="200" w:firstLine="42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（参考；（大阪府の自殺者数）令和</w:t>
      </w:r>
      <w:r w:rsidR="002B0B41" w:rsidRPr="00AC16C9">
        <w:rPr>
          <w:rFonts w:ascii="ＭＳ 明朝" w:hAnsi="ＭＳ 明朝" w:cs="Meiryo UI" w:hint="eastAsia"/>
          <w:snapToGrid w:val="0"/>
          <w:color w:val="000000" w:themeColor="text1"/>
          <w:kern w:val="0"/>
          <w:szCs w:val="21"/>
        </w:rPr>
        <w:t>４</w:t>
      </w:r>
      <w:r w:rsidRPr="00AC16C9">
        <w:rPr>
          <w:rFonts w:ascii="ＭＳ 明朝" w:hAnsi="ＭＳ 明朝" w:cs="Meiryo UI" w:hint="eastAsia"/>
          <w:snapToGrid w:val="0"/>
          <w:color w:val="000000" w:themeColor="text1"/>
          <w:kern w:val="0"/>
          <w:szCs w:val="21"/>
        </w:rPr>
        <w:t>年は</w:t>
      </w:r>
      <w:r w:rsidR="002B0B41" w:rsidRPr="00AC16C9">
        <w:rPr>
          <w:rFonts w:ascii="ＭＳ 明朝" w:hAnsi="ＭＳ 明朝" w:cs="Meiryo UI" w:hint="eastAsia"/>
          <w:snapToGrid w:val="0"/>
          <w:color w:val="000000" w:themeColor="text1"/>
          <w:kern w:val="0"/>
          <w:szCs w:val="21"/>
        </w:rPr>
        <w:t>１，４８８</w:t>
      </w:r>
      <w:r w:rsidRPr="00AC16C9">
        <w:rPr>
          <w:rFonts w:ascii="ＭＳ 明朝" w:hAnsi="ＭＳ 明朝" w:cs="Meiryo UI" w:hint="eastAsia"/>
          <w:snapToGrid w:val="0"/>
          <w:color w:val="000000" w:themeColor="text1"/>
          <w:kern w:val="0"/>
          <w:szCs w:val="21"/>
        </w:rPr>
        <w:t>人</w:t>
      </w:r>
      <w:r w:rsidR="00FD22B9" w:rsidRPr="00AC16C9">
        <w:rPr>
          <w:rFonts w:ascii="ＭＳ 明朝" w:hAnsi="ＭＳ 明朝" w:cs="Meiryo UI" w:hint="eastAsia"/>
          <w:snapToGrid w:val="0"/>
          <w:color w:val="000000" w:themeColor="text1"/>
          <w:kern w:val="0"/>
          <w:szCs w:val="21"/>
        </w:rPr>
        <w:t>、令和</w:t>
      </w:r>
      <w:r w:rsidR="002B0B41" w:rsidRPr="00AC16C9">
        <w:rPr>
          <w:rFonts w:ascii="ＭＳ 明朝" w:hAnsi="ＭＳ 明朝" w:cs="Meiryo UI" w:hint="eastAsia"/>
          <w:snapToGrid w:val="0"/>
          <w:color w:val="000000" w:themeColor="text1"/>
          <w:kern w:val="0"/>
          <w:szCs w:val="21"/>
        </w:rPr>
        <w:t>５</w:t>
      </w:r>
      <w:r w:rsidR="00FD22B9" w:rsidRPr="00AC16C9">
        <w:rPr>
          <w:rFonts w:ascii="ＭＳ 明朝" w:hAnsi="ＭＳ 明朝" w:cs="Meiryo UI" w:hint="eastAsia"/>
          <w:snapToGrid w:val="0"/>
          <w:color w:val="000000" w:themeColor="text1"/>
          <w:kern w:val="0"/>
          <w:szCs w:val="21"/>
        </w:rPr>
        <w:t>年</w:t>
      </w:r>
      <w:r w:rsidR="002B0B41" w:rsidRPr="00AC16C9">
        <w:rPr>
          <w:rFonts w:ascii="ＭＳ 明朝" w:hAnsi="ＭＳ 明朝" w:cs="Meiryo UI" w:hint="eastAsia"/>
          <w:snapToGrid w:val="0"/>
          <w:color w:val="000000" w:themeColor="text1"/>
          <w:kern w:val="0"/>
          <w:szCs w:val="21"/>
        </w:rPr>
        <w:t>１，３８３</w:t>
      </w:r>
      <w:r w:rsidR="00FD22B9" w:rsidRPr="00AC16C9">
        <w:rPr>
          <w:rFonts w:ascii="ＭＳ 明朝" w:hAnsi="ＭＳ 明朝" w:cs="Meiryo UI" w:hint="eastAsia"/>
          <w:snapToGrid w:val="0"/>
          <w:color w:val="000000" w:themeColor="text1"/>
          <w:kern w:val="0"/>
          <w:szCs w:val="21"/>
        </w:rPr>
        <w:t>人</w:t>
      </w:r>
      <w:r w:rsidRPr="00AC16C9">
        <w:rPr>
          <w:rFonts w:ascii="ＭＳ 明朝" w:hAnsi="ＭＳ 明朝" w:cs="Meiryo UI" w:hint="eastAsia"/>
          <w:snapToGrid w:val="0"/>
          <w:color w:val="000000" w:themeColor="text1"/>
          <w:kern w:val="0"/>
          <w:szCs w:val="21"/>
        </w:rPr>
        <w:t>）</w:t>
      </w:r>
    </w:p>
    <w:p w14:paraId="69FAC87A"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7B" w14:textId="77777777" w:rsidR="00FC5F7B" w:rsidRPr="00AC16C9" w:rsidRDefault="00FC5F7B" w:rsidP="00FC5F7B">
      <w:pPr>
        <w:tabs>
          <w:tab w:val="left" w:pos="2460"/>
        </w:tabs>
        <w:autoSpaceDE w:val="0"/>
        <w:autoSpaceDN w:val="0"/>
        <w:adjustRightInd w:val="0"/>
        <w:ind w:firstLineChars="200" w:firstLine="42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w:t>
      </w:r>
      <w:r w:rsidRPr="00AC16C9">
        <w:rPr>
          <w:rFonts w:ascii="ＭＳ 明朝" w:hAnsi="ＭＳ 明朝" w:cs="Meiryo UI" w:hint="eastAsia"/>
          <w:snapToGrid w:val="0"/>
          <w:color w:val="000000" w:themeColor="text1"/>
          <w:kern w:val="0"/>
          <w:szCs w:val="21"/>
        </w:rPr>
        <w:t>根拠法令等</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自殺対策基本法</w:t>
      </w:r>
    </w:p>
    <w:p w14:paraId="69FAC87C" w14:textId="05759F27" w:rsidR="00FC5F7B" w:rsidRPr="00AC16C9" w:rsidRDefault="00FC5F7B" w:rsidP="00FC5F7B">
      <w:pPr>
        <w:tabs>
          <w:tab w:val="left" w:pos="2460"/>
        </w:tabs>
        <w:autoSpaceDE w:val="0"/>
        <w:autoSpaceDN w:val="0"/>
        <w:adjustRightInd w:val="0"/>
        <w:ind w:firstLineChars="300" w:firstLine="63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大阪府自殺対策</w:t>
      </w:r>
      <w:r w:rsidR="00006EDB" w:rsidRPr="00AC16C9">
        <w:rPr>
          <w:rFonts w:ascii="ＭＳ 明朝" w:hAnsi="ＭＳ 明朝" w:cs="Meiryo UI" w:hint="eastAsia"/>
          <w:snapToGrid w:val="0"/>
          <w:color w:val="000000" w:themeColor="text1"/>
          <w:kern w:val="0"/>
          <w:szCs w:val="21"/>
        </w:rPr>
        <w:t>計画</w:t>
      </w:r>
    </w:p>
    <w:p w14:paraId="69FAC87D" w14:textId="77777777" w:rsidR="00FC5F7B" w:rsidRPr="00AC16C9" w:rsidRDefault="00FC5F7B" w:rsidP="00FC5F7B">
      <w:pPr>
        <w:tabs>
          <w:tab w:val="left" w:pos="2460"/>
        </w:tabs>
        <w:autoSpaceDE w:val="0"/>
        <w:autoSpaceDN w:val="0"/>
        <w:adjustRightInd w:val="0"/>
        <w:ind w:firstLineChars="1000" w:firstLine="210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大阪府自殺対策審議会規則</w:t>
      </w:r>
    </w:p>
    <w:p w14:paraId="69FAC87E" w14:textId="0A22304A" w:rsidR="00FC5F7B" w:rsidRPr="00AC16C9" w:rsidRDefault="00FC5F7B" w:rsidP="00FC5F7B">
      <w:pPr>
        <w:tabs>
          <w:tab w:val="left" w:pos="2460"/>
        </w:tabs>
        <w:autoSpaceDE w:val="0"/>
        <w:autoSpaceDN w:val="0"/>
        <w:adjustRightInd w:val="0"/>
        <w:jc w:val="left"/>
        <w:rPr>
          <w:rFonts w:ascii="ＭＳ 明朝" w:hAnsi="ＭＳ 明朝" w:cs="Meiryo UI"/>
          <w:snapToGrid w:val="0"/>
          <w:color w:val="000000" w:themeColor="text1"/>
          <w:kern w:val="0"/>
          <w:szCs w:val="21"/>
        </w:rPr>
      </w:pPr>
    </w:p>
    <w:p w14:paraId="5CA347B2" w14:textId="77777777" w:rsidR="002B0B41" w:rsidRPr="00AC16C9" w:rsidRDefault="002B0B41" w:rsidP="00FC5F7B">
      <w:pPr>
        <w:tabs>
          <w:tab w:val="left" w:pos="2460"/>
        </w:tabs>
        <w:autoSpaceDE w:val="0"/>
        <w:autoSpaceDN w:val="0"/>
        <w:adjustRightInd w:val="0"/>
        <w:jc w:val="left"/>
        <w:rPr>
          <w:rFonts w:ascii="ＭＳ 明朝" w:hAnsi="ＭＳ 明朝" w:cs="Meiryo UI"/>
          <w:snapToGrid w:val="0"/>
          <w:color w:val="000000" w:themeColor="text1"/>
          <w:kern w:val="0"/>
          <w:szCs w:val="21"/>
        </w:rPr>
      </w:pPr>
    </w:p>
    <w:p w14:paraId="69FAC87F"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（２）自殺対策事業の推進</w:t>
      </w:r>
    </w:p>
    <w:p w14:paraId="69FAC880" w14:textId="77777777" w:rsidR="00FC5F7B" w:rsidRPr="00AC16C9" w:rsidRDefault="00FC5F7B" w:rsidP="00FC5F7B">
      <w:pPr>
        <w:autoSpaceDE w:val="0"/>
        <w:autoSpaceDN w:val="0"/>
        <w:adjustRightInd w:val="0"/>
        <w:ind w:leftChars="100" w:left="210" w:firstLineChars="100" w:firstLine="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こころの健康総合センターに「大阪府自殺対策推進センター」を設置し、「こころの健康相談統一ダイヤル」による電話相談や自殺対策従事者養成研修、普及啓発等を実施した。</w:t>
      </w:r>
    </w:p>
    <w:p w14:paraId="69FAC881" w14:textId="77777777" w:rsidR="00FC5F7B" w:rsidRPr="00AC16C9" w:rsidRDefault="00FC5F7B" w:rsidP="00FC5F7B">
      <w:pPr>
        <w:autoSpaceDE w:val="0"/>
        <w:autoSpaceDN w:val="0"/>
        <w:adjustRightInd w:val="0"/>
        <w:ind w:leftChars="100" w:left="210" w:firstLineChars="100" w:firstLine="210"/>
        <w:jc w:val="left"/>
        <w:rPr>
          <w:rFonts w:ascii="ＭＳ 明朝"/>
          <w:color w:val="000000" w:themeColor="text1"/>
        </w:rPr>
      </w:pPr>
      <w:r w:rsidRPr="00AC16C9">
        <w:rPr>
          <w:rFonts w:ascii="ＭＳ 明朝" w:hAnsi="ＭＳ 明朝" w:cs="Meiryo UI" w:hint="eastAsia"/>
          <w:snapToGrid w:val="0"/>
          <w:color w:val="000000" w:themeColor="text1"/>
          <w:kern w:val="0"/>
          <w:szCs w:val="21"/>
        </w:rPr>
        <w:t>また、地域自殺対策強化交付金等を活用して、自殺防止対策を推進する民間団体及び市町村が行う事業を支援するほか、</w:t>
      </w:r>
      <w:r w:rsidRPr="00AC16C9">
        <w:rPr>
          <w:rFonts w:ascii="ＭＳ 明朝" w:hint="eastAsia"/>
          <w:color w:val="000000" w:themeColor="text1"/>
        </w:rPr>
        <w:t>産後うつ等妊産婦のこころの健康への対応等を行う「大阪府妊産婦こころの相談センター」、若年層を対象とするSNS相談「大阪府こころのほっとライン」等を通じて自殺のハイリスク者への支援を行った。</w:t>
      </w:r>
    </w:p>
    <w:p w14:paraId="69FAC882" w14:textId="77777777" w:rsidR="00FC5F7B" w:rsidRPr="00AC16C9" w:rsidRDefault="00FC5F7B" w:rsidP="00FC5F7B">
      <w:pPr>
        <w:autoSpaceDE w:val="0"/>
        <w:autoSpaceDN w:val="0"/>
        <w:adjustRightInd w:val="0"/>
        <w:ind w:leftChars="100" w:left="210" w:firstLineChars="100" w:firstLine="210"/>
        <w:jc w:val="left"/>
        <w:rPr>
          <w:rFonts w:ascii="ＭＳ 明朝"/>
          <w:color w:val="000000" w:themeColor="text1"/>
        </w:rPr>
      </w:pPr>
      <w:r w:rsidRPr="00AC16C9">
        <w:rPr>
          <w:rFonts w:ascii="ＭＳ 明朝" w:hint="eastAsia"/>
          <w:color w:val="000000" w:themeColor="text1"/>
        </w:rPr>
        <w:t>さらに、新型コロナウイルス感染症による府民の不安等に対応するため、SNS相談「大阪府こころのほっとライン新型コロナ専用」、電話相談「新型コ</w:t>
      </w:r>
      <w:r w:rsidR="00F93A4F" w:rsidRPr="00AC16C9">
        <w:rPr>
          <w:rFonts w:ascii="ＭＳ 明朝" w:hint="eastAsia"/>
          <w:color w:val="000000" w:themeColor="text1"/>
        </w:rPr>
        <w:t>ロナこころのフリーダイヤル」</w:t>
      </w:r>
      <w:r w:rsidRPr="00AC16C9">
        <w:rPr>
          <w:rFonts w:ascii="ＭＳ 明朝" w:hint="eastAsia"/>
          <w:color w:val="000000" w:themeColor="text1"/>
        </w:rPr>
        <w:t>を実施した。</w:t>
      </w:r>
    </w:p>
    <w:p w14:paraId="69FAC883" w14:textId="77777777" w:rsidR="00FC5F7B" w:rsidRPr="00AC16C9" w:rsidRDefault="00FC5F7B" w:rsidP="00FC5F7B">
      <w:pPr>
        <w:tabs>
          <w:tab w:val="left" w:pos="2440"/>
        </w:tabs>
        <w:autoSpaceDE w:val="0"/>
        <w:autoSpaceDN w:val="0"/>
        <w:adjustRightInd w:val="0"/>
        <w:ind w:firstLineChars="100" w:firstLine="21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w:t>
      </w:r>
      <w:r w:rsidRPr="00AC16C9">
        <w:rPr>
          <w:rFonts w:ascii="ＭＳ 明朝" w:hAnsi="ＭＳ 明朝" w:cs="Meiryo UI" w:hint="eastAsia"/>
          <w:snapToGrid w:val="0"/>
          <w:color w:val="000000" w:themeColor="text1"/>
          <w:kern w:val="0"/>
          <w:szCs w:val="21"/>
        </w:rPr>
        <w:t>根拠法令等</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自殺対策基本法</w:t>
      </w:r>
    </w:p>
    <w:p w14:paraId="69FAC884" w14:textId="77777777" w:rsidR="00FC5F7B" w:rsidRPr="00AC16C9" w:rsidRDefault="00FC5F7B" w:rsidP="00FC5F7B">
      <w:pPr>
        <w:tabs>
          <w:tab w:val="left" w:pos="2440"/>
        </w:tabs>
        <w:autoSpaceDE w:val="0"/>
        <w:autoSpaceDN w:val="0"/>
        <w:adjustRightInd w:val="0"/>
        <w:ind w:firstLineChars="400" w:firstLine="84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自殺総合対策大綱</w:t>
      </w:r>
    </w:p>
    <w:p w14:paraId="69FAC885" w14:textId="77777777" w:rsidR="00FC5F7B" w:rsidRPr="00AC16C9" w:rsidRDefault="00FC5F7B" w:rsidP="00FC5F7B">
      <w:pPr>
        <w:tabs>
          <w:tab w:val="left" w:pos="2440"/>
        </w:tabs>
        <w:autoSpaceDE w:val="0"/>
        <w:autoSpaceDN w:val="0"/>
        <w:adjustRightInd w:val="0"/>
        <w:ind w:firstLineChars="400" w:firstLine="84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自殺予防に向けての総合的な対策の推進について（厚生労働省通知）</w:t>
      </w:r>
    </w:p>
    <w:p w14:paraId="69FAC886" w14:textId="1D56B76A"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大阪府自殺対策</w:t>
      </w:r>
      <w:r w:rsidR="00006EDB" w:rsidRPr="00AC16C9">
        <w:rPr>
          <w:rFonts w:ascii="ＭＳ 明朝" w:hAnsi="ＭＳ 明朝" w:cs="Meiryo UI" w:hint="eastAsia"/>
          <w:snapToGrid w:val="0"/>
          <w:color w:val="000000" w:themeColor="text1"/>
          <w:kern w:val="0"/>
          <w:szCs w:val="21"/>
        </w:rPr>
        <w:t>計画</w:t>
      </w:r>
    </w:p>
    <w:p w14:paraId="69FAC887" w14:textId="241C7DF8" w:rsidR="00FC5F7B" w:rsidRPr="00AC16C9" w:rsidRDefault="00FC5F7B" w:rsidP="00FC5F7B">
      <w:pPr>
        <w:tabs>
          <w:tab w:val="left" w:pos="2460"/>
        </w:tabs>
        <w:autoSpaceDE w:val="0"/>
        <w:autoSpaceDN w:val="0"/>
        <w:adjustRightInd w:val="0"/>
        <w:jc w:val="left"/>
        <w:rPr>
          <w:rFonts w:ascii="ＭＳ 明朝" w:hAnsi="ＭＳ 明朝" w:cs="Meiryo UI"/>
          <w:snapToGrid w:val="0"/>
          <w:color w:val="000000" w:themeColor="text1"/>
          <w:kern w:val="0"/>
          <w:szCs w:val="21"/>
        </w:rPr>
      </w:pPr>
    </w:p>
    <w:p w14:paraId="69FAC888" w14:textId="77777777" w:rsidR="00353BE9" w:rsidRPr="00AC16C9" w:rsidRDefault="00353BE9" w:rsidP="00353BE9">
      <w:pPr>
        <w:autoSpaceDE w:val="0"/>
        <w:autoSpaceDN w:val="0"/>
        <w:adjustRightInd w:val="0"/>
        <w:spacing w:line="200" w:lineRule="exact"/>
        <w:jc w:val="left"/>
        <w:rPr>
          <w:rFonts w:ascii="ＭＳ 明朝" w:cs="Meiryo UI"/>
          <w:color w:val="000000" w:themeColor="text1"/>
          <w:kern w:val="0"/>
          <w:szCs w:val="21"/>
        </w:rPr>
      </w:pPr>
    </w:p>
    <w:p w14:paraId="69FAC889" w14:textId="77777777" w:rsidR="00353BE9" w:rsidRPr="00AC16C9" w:rsidRDefault="002A583D" w:rsidP="00353BE9">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cs="Arial" w:hint="eastAsia"/>
          <w:color w:val="000000" w:themeColor="text1"/>
          <w:kern w:val="0"/>
          <w:szCs w:val="21"/>
        </w:rPr>
        <w:t>２</w:t>
      </w:r>
      <w:r w:rsidR="00353BE9" w:rsidRPr="00AC16C9">
        <w:rPr>
          <w:rFonts w:ascii="ＭＳ 明朝" w:hAnsi="ＭＳ 明朝" w:cs="Arial" w:hint="eastAsia"/>
          <w:color w:val="000000" w:themeColor="text1"/>
          <w:kern w:val="0"/>
          <w:szCs w:val="21"/>
        </w:rPr>
        <w:t xml:space="preserve">　</w:t>
      </w:r>
      <w:r w:rsidR="00353BE9" w:rsidRPr="00AC16C9">
        <w:rPr>
          <w:rFonts w:ascii="ＭＳ 明朝" w:hAnsi="ＭＳ 明朝" w:cs="Meiryo UI" w:hint="eastAsia"/>
          <w:color w:val="000000" w:themeColor="text1"/>
          <w:kern w:val="0"/>
          <w:szCs w:val="21"/>
        </w:rPr>
        <w:t>精神科救急医療体制整備等事業</w:t>
      </w:r>
    </w:p>
    <w:p w14:paraId="69FAC88A" w14:textId="1740CF73" w:rsidR="00353BE9" w:rsidRPr="00AC16C9" w:rsidRDefault="00353BE9" w:rsidP="00353BE9">
      <w:pPr>
        <w:autoSpaceDE w:val="0"/>
        <w:autoSpaceDN w:val="0"/>
        <w:adjustRightInd w:val="0"/>
        <w:jc w:val="righ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予　算　額　　</w:t>
      </w:r>
      <w:r w:rsidR="002B0B41" w:rsidRPr="00AC16C9">
        <w:rPr>
          <w:rFonts w:ascii="ＭＳ 明朝" w:hAnsi="ＭＳ 明朝" w:cs="Meiryo UI" w:hint="eastAsia"/>
          <w:color w:val="000000" w:themeColor="text1"/>
          <w:kern w:val="0"/>
          <w:szCs w:val="21"/>
        </w:rPr>
        <w:t>３５７，２３６</w:t>
      </w:r>
      <w:r w:rsidRPr="00AC16C9">
        <w:rPr>
          <w:rFonts w:ascii="ＭＳ 明朝" w:hAnsi="ＭＳ 明朝" w:cs="Meiryo UI" w:hint="eastAsia"/>
          <w:color w:val="000000" w:themeColor="text1"/>
          <w:kern w:val="0"/>
          <w:szCs w:val="21"/>
        </w:rPr>
        <w:t>千円</w:t>
      </w:r>
    </w:p>
    <w:p w14:paraId="69FAC88B" w14:textId="2C41BE4C" w:rsidR="00353BE9" w:rsidRPr="00AC16C9" w:rsidRDefault="00353BE9" w:rsidP="00353BE9">
      <w:pPr>
        <w:autoSpaceDE w:val="0"/>
        <w:autoSpaceDN w:val="0"/>
        <w:adjustRightInd w:val="0"/>
        <w:jc w:val="righ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決　算　額　　</w:t>
      </w:r>
      <w:r w:rsidR="002B0B41" w:rsidRPr="00AC16C9">
        <w:rPr>
          <w:rFonts w:ascii="ＭＳ 明朝" w:hAnsi="ＭＳ 明朝" w:cs="Meiryo UI" w:hint="eastAsia"/>
          <w:color w:val="000000" w:themeColor="text1"/>
          <w:kern w:val="0"/>
          <w:szCs w:val="21"/>
        </w:rPr>
        <w:t>３５３，</w:t>
      </w:r>
      <w:r w:rsidR="00287BDB" w:rsidRPr="00AC16C9">
        <w:rPr>
          <w:rFonts w:ascii="ＭＳ 明朝" w:hAnsi="ＭＳ 明朝" w:cs="Meiryo UI" w:hint="eastAsia"/>
          <w:color w:val="000000" w:themeColor="text1"/>
          <w:kern w:val="0"/>
          <w:szCs w:val="21"/>
        </w:rPr>
        <w:t>１５０</w:t>
      </w:r>
      <w:r w:rsidRPr="00AC16C9">
        <w:rPr>
          <w:rFonts w:ascii="ＭＳ 明朝" w:hAnsi="ＭＳ 明朝" w:cs="Meiryo UI" w:hint="eastAsia"/>
          <w:color w:val="000000" w:themeColor="text1"/>
          <w:kern w:val="0"/>
          <w:szCs w:val="21"/>
        </w:rPr>
        <w:t>千円</w:t>
      </w:r>
    </w:p>
    <w:p w14:paraId="69FAC88C" w14:textId="77777777" w:rsidR="00353BE9" w:rsidRPr="00AC16C9" w:rsidRDefault="00353BE9" w:rsidP="00353BE9">
      <w:pPr>
        <w:autoSpaceDE w:val="0"/>
        <w:autoSpaceDN w:val="0"/>
        <w:adjustRightInd w:val="0"/>
        <w:ind w:right="840"/>
        <w:rPr>
          <w:rFonts w:ascii="ＭＳ 明朝" w:hAnsi="ＭＳ 明朝" w:cs="Meiryo UI"/>
          <w:color w:val="000000" w:themeColor="text1"/>
          <w:kern w:val="0"/>
          <w:szCs w:val="21"/>
        </w:rPr>
      </w:pPr>
    </w:p>
    <w:p w14:paraId="69FAC88D" w14:textId="77777777" w:rsidR="00353BE9" w:rsidRPr="00AC16C9" w:rsidRDefault="00353BE9" w:rsidP="00353BE9">
      <w:pPr>
        <w:autoSpaceDE w:val="0"/>
        <w:autoSpaceDN w:val="0"/>
        <w:adjustRightInd w:val="0"/>
        <w:ind w:right="840"/>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（１）精神科救急拠点病院の体制確保</w:t>
      </w:r>
    </w:p>
    <w:p w14:paraId="69FAC88E" w14:textId="77777777" w:rsidR="00353BE9" w:rsidRPr="00AC16C9" w:rsidRDefault="00353BE9" w:rsidP="00353BE9">
      <w:pPr>
        <w:autoSpaceDE w:val="0"/>
        <w:autoSpaceDN w:val="0"/>
        <w:adjustRightInd w:val="0"/>
        <w:ind w:leftChars="300" w:left="630" w:firstLineChars="100" w:firstLine="210"/>
        <w:jc w:val="left"/>
        <w:rPr>
          <w:rFonts w:ascii="ＭＳ 明朝" w:hAnsi="ＭＳ 明朝" w:cs="Arial"/>
          <w:color w:val="000000" w:themeColor="text1"/>
          <w:kern w:val="0"/>
          <w:szCs w:val="21"/>
        </w:rPr>
      </w:pPr>
      <w:r w:rsidRPr="00AC16C9">
        <w:rPr>
          <w:rFonts w:ascii="ＭＳ 明朝" w:hAnsi="ＭＳ 明朝" w:cs="Arial" w:hint="eastAsia"/>
          <w:color w:val="000000" w:themeColor="text1"/>
          <w:kern w:val="0"/>
          <w:szCs w:val="21"/>
        </w:rPr>
        <w:t>夜間・休日において、原則、大阪府内で発生した精神疾患の急性発症や精神症状の急変等により緊急に外来診療または入院治療を要する患者のため、民間精神科病院等の輪番制による入院等の医療対応が可能な体制を整備した。</w:t>
      </w:r>
    </w:p>
    <w:p w14:paraId="69FAC88F" w14:textId="77777777" w:rsidR="00353BE9" w:rsidRPr="00AC16C9" w:rsidRDefault="00353BE9" w:rsidP="00353BE9">
      <w:pPr>
        <w:autoSpaceDE w:val="0"/>
        <w:autoSpaceDN w:val="0"/>
        <w:adjustRightInd w:val="0"/>
        <w:ind w:leftChars="200" w:left="420" w:firstLineChars="100" w:firstLine="210"/>
        <w:jc w:val="left"/>
        <w:rPr>
          <w:rFonts w:ascii="ＭＳ 明朝" w:hAnsi="ＭＳ 明朝" w:cs="Meiryo UI"/>
          <w:color w:val="000000" w:themeColor="text1"/>
          <w:kern w:val="0"/>
          <w:szCs w:val="21"/>
        </w:rPr>
      </w:pPr>
    </w:p>
    <w:p w14:paraId="58014D8A" w14:textId="77777777" w:rsidR="002B0B41" w:rsidRPr="00AC16C9" w:rsidRDefault="002B0B41">
      <w:pPr>
        <w:widowControl/>
        <w:jc w:val="left"/>
        <w:rPr>
          <w:rFonts w:ascii="ＭＳ 明朝" w:hAnsi="ＭＳ 明朝" w:cs="Meiryo UI"/>
          <w:color w:val="000000" w:themeColor="text1"/>
          <w:kern w:val="0"/>
          <w:szCs w:val="21"/>
        </w:rPr>
      </w:pPr>
      <w:r w:rsidRPr="00AC16C9">
        <w:rPr>
          <w:rFonts w:ascii="ＭＳ 明朝" w:hAnsi="ＭＳ 明朝" w:cs="Meiryo UI"/>
          <w:color w:val="000000" w:themeColor="text1"/>
          <w:kern w:val="0"/>
          <w:szCs w:val="21"/>
        </w:rPr>
        <w:br w:type="page"/>
      </w:r>
    </w:p>
    <w:p w14:paraId="69FAC890" w14:textId="3FEBE6C8" w:rsidR="00353BE9" w:rsidRPr="00AC16C9" w:rsidRDefault="00353BE9" w:rsidP="00353BE9">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lastRenderedPageBreak/>
        <w:t>（２）合併症支援病院の体制確保</w:t>
      </w:r>
    </w:p>
    <w:p w14:paraId="69FAC891" w14:textId="77777777" w:rsidR="00353BE9" w:rsidRPr="00AC16C9" w:rsidRDefault="00353BE9" w:rsidP="00353BE9">
      <w:pPr>
        <w:autoSpaceDE w:val="0"/>
        <w:autoSpaceDN w:val="0"/>
        <w:adjustRightInd w:val="0"/>
        <w:ind w:left="630" w:hangingChars="300" w:hanging="63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夜間・休日において、一般救急医療機関で処置を終えた身体合併症患者に対し、必要に応じて転院受入・外来対応を行うための体制として、「合併症支援病院」を整備した。</w:t>
      </w:r>
    </w:p>
    <w:p w14:paraId="69FAC892" w14:textId="77777777" w:rsidR="00353BE9" w:rsidRPr="00AC16C9" w:rsidRDefault="00353BE9" w:rsidP="00353BE9">
      <w:pPr>
        <w:autoSpaceDE w:val="0"/>
        <w:autoSpaceDN w:val="0"/>
        <w:adjustRightInd w:val="0"/>
        <w:jc w:val="left"/>
        <w:rPr>
          <w:rFonts w:ascii="ＭＳ 明朝" w:hAnsi="ＭＳ 明朝" w:cs="Meiryo UI"/>
          <w:color w:val="000000" w:themeColor="text1"/>
          <w:kern w:val="0"/>
          <w:szCs w:val="21"/>
        </w:rPr>
      </w:pPr>
    </w:p>
    <w:p w14:paraId="69FAC893" w14:textId="77777777" w:rsidR="00353BE9" w:rsidRPr="00AC16C9" w:rsidRDefault="00353BE9" w:rsidP="00353BE9">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（３）精神科緊急医療体制の整備</w:t>
      </w:r>
    </w:p>
    <w:p w14:paraId="69FAC894" w14:textId="77777777" w:rsidR="00353BE9" w:rsidRPr="00AC16C9" w:rsidRDefault="00353BE9" w:rsidP="00353BE9">
      <w:pPr>
        <w:autoSpaceDE w:val="0"/>
        <w:autoSpaceDN w:val="0"/>
        <w:adjustRightInd w:val="0"/>
        <w:ind w:left="630" w:hangingChars="300" w:hanging="63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w:t>
      </w:r>
      <w:r w:rsidRPr="00AC16C9">
        <w:rPr>
          <w:rFonts w:ascii="ＭＳ 明朝" w:hAnsi="ＭＳ 明朝" w:cs="Arial" w:hint="eastAsia"/>
          <w:color w:val="000000" w:themeColor="text1"/>
          <w:kern w:val="0"/>
          <w:szCs w:val="21"/>
        </w:rPr>
        <w:t>精神保健及び精神障害者福祉に関する法律」</w:t>
      </w:r>
      <w:r w:rsidRPr="00AC16C9">
        <w:rPr>
          <w:rFonts w:ascii="ＭＳ 明朝" w:hAnsi="ＭＳ 明朝" w:cs="Meiryo UI" w:hint="eastAsia"/>
          <w:color w:val="000000" w:themeColor="text1"/>
          <w:kern w:val="0"/>
          <w:szCs w:val="21"/>
        </w:rPr>
        <w:t>第27条及び第29条の２に基づき、夜間・休日において、緊急措置診察の必要があると認められた精神障がい者のために、民間精神科病院等の輪番制による精神科緊急病院における診察及び入院等の医療対応が可能な体制を整備した。</w:t>
      </w:r>
    </w:p>
    <w:p w14:paraId="69FAC895" w14:textId="77777777" w:rsidR="00353BE9" w:rsidRPr="00AC16C9" w:rsidRDefault="00353BE9" w:rsidP="00353BE9">
      <w:pPr>
        <w:autoSpaceDE w:val="0"/>
        <w:autoSpaceDN w:val="0"/>
        <w:adjustRightInd w:val="0"/>
        <w:jc w:val="left"/>
        <w:rPr>
          <w:rFonts w:ascii="ＭＳ 明朝" w:hAnsi="ＭＳ 明朝" w:cs="Meiryo UI"/>
          <w:color w:val="000000" w:themeColor="text1"/>
          <w:kern w:val="0"/>
          <w:szCs w:val="21"/>
        </w:rPr>
      </w:pPr>
    </w:p>
    <w:p w14:paraId="69FAC896" w14:textId="77777777" w:rsidR="00933631" w:rsidRPr="00AC16C9" w:rsidRDefault="00353BE9" w:rsidP="00933631">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（４）</w:t>
      </w:r>
      <w:r w:rsidR="00933631" w:rsidRPr="00AC16C9">
        <w:rPr>
          <w:rFonts w:ascii="ＭＳ 明朝" w:hAnsi="ＭＳ 明朝" w:hint="eastAsia"/>
          <w:color w:val="000000" w:themeColor="text1"/>
          <w:kern w:val="0"/>
          <w:szCs w:val="21"/>
        </w:rPr>
        <w:t>精神</w:t>
      </w:r>
      <w:r w:rsidR="00933631" w:rsidRPr="00AC16C9">
        <w:rPr>
          <w:rFonts w:ascii="ＭＳ 明朝" w:hAnsi="ＭＳ 明朝" w:cs="Meiryo UI" w:hint="eastAsia"/>
          <w:color w:val="000000" w:themeColor="text1"/>
          <w:kern w:val="0"/>
          <w:szCs w:val="21"/>
        </w:rPr>
        <w:t>障がい者医療相談事業</w:t>
      </w:r>
    </w:p>
    <w:p w14:paraId="69FAC897" w14:textId="77777777" w:rsidR="00933631" w:rsidRPr="00AC16C9" w:rsidRDefault="00933631" w:rsidP="00933631">
      <w:pPr>
        <w:autoSpaceDE w:val="0"/>
        <w:autoSpaceDN w:val="0"/>
        <w:adjustRightInd w:val="0"/>
        <w:ind w:leftChars="300" w:left="630" w:firstLineChars="100" w:firstLine="21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大阪市、堺市と共同で、夜間・休日における精神疾患の急性発症により、府民からの外来受診や入院の必要性を相談する場として医療相談窓口を設置し、受診等の必要な助言や「精神科救急医療情報センター」</w:t>
      </w:r>
      <w:r w:rsidRPr="00AC16C9">
        <w:rPr>
          <w:rFonts w:ascii="ＭＳ 明朝" w:hAnsi="ＭＳ 明朝"/>
          <w:color w:val="000000" w:themeColor="text1"/>
          <w:kern w:val="0"/>
          <w:szCs w:val="21"/>
        </w:rPr>
        <w:t xml:space="preserve"> </w:t>
      </w:r>
      <w:r w:rsidRPr="00AC16C9">
        <w:rPr>
          <w:rFonts w:ascii="ＭＳ 明朝" w:hAnsi="ＭＳ 明朝" w:cs="Meiryo UI" w:hint="eastAsia"/>
          <w:color w:val="000000" w:themeColor="text1"/>
          <w:kern w:val="0"/>
          <w:szCs w:val="21"/>
        </w:rPr>
        <w:t>の紹介を行った。</w:t>
      </w:r>
    </w:p>
    <w:p w14:paraId="69FAC898" w14:textId="2158F6AA" w:rsidR="00933631" w:rsidRPr="00AC16C9" w:rsidRDefault="00B15F7D" w:rsidP="00933631">
      <w:pPr>
        <w:tabs>
          <w:tab w:val="left" w:pos="3460"/>
        </w:tabs>
        <w:autoSpaceDE w:val="0"/>
        <w:autoSpaceDN w:val="0"/>
        <w:adjustRightInd w:val="0"/>
        <w:ind w:firstLineChars="500" w:firstLine="105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令和</w:t>
      </w:r>
      <w:r w:rsidR="002B0B41" w:rsidRPr="00AC16C9">
        <w:rPr>
          <w:rFonts w:ascii="ＭＳ 明朝" w:hAnsi="ＭＳ 明朝" w:cs="Meiryo UI" w:hint="eastAsia"/>
          <w:color w:val="000000" w:themeColor="text1"/>
          <w:kern w:val="0"/>
          <w:szCs w:val="21"/>
        </w:rPr>
        <w:t>５</w:t>
      </w:r>
      <w:r w:rsidR="00933631" w:rsidRPr="00AC16C9">
        <w:rPr>
          <w:rFonts w:ascii="ＭＳ 明朝" w:hAnsi="ＭＳ 明朝" w:cs="Meiryo UI" w:hint="eastAsia"/>
          <w:color w:val="000000" w:themeColor="text1"/>
          <w:kern w:val="0"/>
          <w:szCs w:val="21"/>
        </w:rPr>
        <w:t>年度相談件数</w:t>
      </w:r>
      <w:r w:rsidR="00933631" w:rsidRPr="00AC16C9">
        <w:rPr>
          <w:rFonts w:ascii="ＭＳ 明朝" w:hAnsi="ＭＳ 明朝" w:cs="Meiryo UI"/>
          <w:color w:val="000000" w:themeColor="text1"/>
          <w:kern w:val="0"/>
          <w:szCs w:val="21"/>
        </w:rPr>
        <w:t xml:space="preserve"> </w:t>
      </w:r>
      <w:r w:rsidR="00933631" w:rsidRPr="00AC16C9">
        <w:rPr>
          <w:rFonts w:ascii="ＭＳ 明朝" w:hAnsi="ＭＳ 明朝" w:cs="Meiryo UI" w:hint="eastAsia"/>
          <w:color w:val="000000" w:themeColor="text1"/>
          <w:kern w:val="0"/>
          <w:szCs w:val="21"/>
        </w:rPr>
        <w:t>：</w:t>
      </w:r>
      <w:r w:rsidR="00933631" w:rsidRPr="00AC16C9">
        <w:rPr>
          <w:rFonts w:ascii="ＭＳ 明朝" w:hAnsi="ＭＳ 明朝" w:cs="Meiryo UI"/>
          <w:color w:val="000000" w:themeColor="text1"/>
          <w:kern w:val="0"/>
          <w:szCs w:val="21"/>
        </w:rPr>
        <w:t xml:space="preserve"> </w:t>
      </w:r>
      <w:r w:rsidR="002B0B41" w:rsidRPr="00AC16C9">
        <w:rPr>
          <w:rFonts w:ascii="ＭＳ 明朝" w:hAnsi="ＭＳ 明朝" w:cs="Meiryo UI" w:hint="eastAsia"/>
          <w:color w:val="000000" w:themeColor="text1"/>
          <w:kern w:val="0"/>
          <w:szCs w:val="21"/>
        </w:rPr>
        <w:t>１８，７９５</w:t>
      </w:r>
      <w:r w:rsidR="00933631" w:rsidRPr="00AC16C9">
        <w:rPr>
          <w:rFonts w:ascii="ＭＳ 明朝" w:hAnsi="ＭＳ 明朝" w:cs="Meiryo UI" w:hint="eastAsia"/>
          <w:color w:val="000000" w:themeColor="text1"/>
          <w:kern w:val="0"/>
          <w:szCs w:val="21"/>
        </w:rPr>
        <w:t>件</w:t>
      </w:r>
    </w:p>
    <w:p w14:paraId="69FAC899" w14:textId="77777777" w:rsidR="00933631" w:rsidRPr="00AC16C9" w:rsidRDefault="00933631" w:rsidP="00933631">
      <w:pPr>
        <w:tabs>
          <w:tab w:val="left" w:pos="3460"/>
        </w:tabs>
        <w:autoSpaceDE w:val="0"/>
        <w:autoSpaceDN w:val="0"/>
        <w:adjustRightInd w:val="0"/>
        <w:ind w:firstLineChars="400" w:firstLine="84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○根拠法令等</w:t>
      </w:r>
      <w:r w:rsidRPr="00AC16C9">
        <w:rPr>
          <w:rFonts w:ascii="ＭＳ 明朝" w:hAnsi="ＭＳ 明朝" w:cs="Meiryo UI"/>
          <w:color w:val="000000" w:themeColor="text1"/>
          <w:kern w:val="0"/>
          <w:szCs w:val="21"/>
        </w:rPr>
        <w:t xml:space="preserve"> </w:t>
      </w:r>
      <w:r w:rsidRPr="00AC16C9">
        <w:rPr>
          <w:rFonts w:ascii="ＭＳ 明朝" w:hAnsi="ＭＳ 明朝" w:cs="Meiryo UI" w:hint="eastAsia"/>
          <w:color w:val="000000" w:themeColor="text1"/>
          <w:kern w:val="0"/>
          <w:szCs w:val="21"/>
        </w:rPr>
        <w:t>：</w:t>
      </w:r>
      <w:r w:rsidRPr="00AC16C9">
        <w:rPr>
          <w:rFonts w:ascii="ＭＳ 明朝" w:hAnsi="ＭＳ 明朝" w:cs="Meiryo UI"/>
          <w:color w:val="000000" w:themeColor="text1"/>
          <w:kern w:val="0"/>
          <w:szCs w:val="21"/>
        </w:rPr>
        <w:t xml:space="preserve"> </w:t>
      </w:r>
      <w:r w:rsidRPr="00AC16C9">
        <w:rPr>
          <w:rFonts w:ascii="ＭＳ 明朝" w:hAnsi="ＭＳ 明朝" w:cs="Arial" w:hint="eastAsia"/>
          <w:color w:val="000000" w:themeColor="text1"/>
          <w:kern w:val="0"/>
          <w:szCs w:val="21"/>
        </w:rPr>
        <w:t xml:space="preserve">精神保健及び精神障害者福祉に関する法律　</w:t>
      </w:r>
      <w:r w:rsidRPr="00AC16C9">
        <w:rPr>
          <w:rFonts w:ascii="ＭＳ 明朝" w:hAnsi="ＭＳ 明朝" w:cs="Meiryo UI" w:hint="eastAsia"/>
          <w:color w:val="000000" w:themeColor="text1"/>
          <w:kern w:val="0"/>
          <w:szCs w:val="21"/>
        </w:rPr>
        <w:t>第19条の11</w:t>
      </w:r>
    </w:p>
    <w:p w14:paraId="69FAC89A" w14:textId="77777777" w:rsidR="00353BE9" w:rsidRPr="00AC16C9" w:rsidRDefault="00353BE9" w:rsidP="00933631">
      <w:pPr>
        <w:autoSpaceDE w:val="0"/>
        <w:autoSpaceDN w:val="0"/>
        <w:adjustRightInd w:val="0"/>
        <w:jc w:val="left"/>
        <w:rPr>
          <w:rFonts w:ascii="ＭＳ 明朝" w:hAnsi="ＭＳ 明朝" w:cs="Meiryo UI"/>
          <w:color w:val="000000" w:themeColor="text1"/>
          <w:kern w:val="0"/>
          <w:szCs w:val="21"/>
        </w:rPr>
      </w:pPr>
    </w:p>
    <w:p w14:paraId="69FAC89B" w14:textId="77777777" w:rsidR="00933631" w:rsidRPr="00AC16C9" w:rsidRDefault="00353BE9" w:rsidP="00933631">
      <w:pPr>
        <w:autoSpaceDE w:val="0"/>
        <w:autoSpaceDN w:val="0"/>
        <w:adjustRightInd w:val="0"/>
        <w:jc w:val="left"/>
        <w:rPr>
          <w:rFonts w:ascii="ＭＳ 明朝" w:hAnsi="ＭＳ 明朝" w:cs="Meiryo UI"/>
          <w:color w:val="000000" w:themeColor="text1"/>
          <w:kern w:val="0"/>
          <w:szCs w:val="21"/>
        </w:rPr>
      </w:pPr>
      <w:r w:rsidRPr="00AC16C9">
        <w:rPr>
          <w:rFonts w:ascii="ＭＳ 明朝" w:hAnsi="ＭＳ 明朝" w:hint="eastAsia"/>
          <w:color w:val="000000" w:themeColor="text1"/>
          <w:kern w:val="0"/>
          <w:szCs w:val="21"/>
        </w:rPr>
        <w:t>（５）</w:t>
      </w:r>
      <w:r w:rsidR="00933631" w:rsidRPr="00AC16C9">
        <w:rPr>
          <w:rFonts w:ascii="ＭＳ 明朝" w:hAnsi="ＭＳ 明朝" w:cs="Meiryo UI" w:hint="eastAsia"/>
          <w:color w:val="000000" w:themeColor="text1"/>
          <w:kern w:val="0"/>
          <w:szCs w:val="21"/>
        </w:rPr>
        <w:t>大阪府精神科救急医療運営審議会</w:t>
      </w:r>
    </w:p>
    <w:p w14:paraId="69FAC89C" w14:textId="77777777" w:rsidR="00933631" w:rsidRPr="00AC16C9" w:rsidRDefault="00933631" w:rsidP="00933631">
      <w:pPr>
        <w:autoSpaceDE w:val="0"/>
        <w:autoSpaceDN w:val="0"/>
        <w:adjustRightInd w:val="0"/>
        <w:ind w:leftChars="100" w:left="630" w:hangingChars="200" w:hanging="42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精神科救急医療システムの円滑な運営及び関係機関・団体との密接な連携を図るとともに、適正な運営がなされるよう、必要な調査審議を行うため、大阪府精神科救急医療運営審議会を運営した。</w:t>
      </w:r>
    </w:p>
    <w:p w14:paraId="69FAC89D" w14:textId="77777777" w:rsidR="00933631" w:rsidRPr="00AC16C9" w:rsidRDefault="00933631" w:rsidP="00933631">
      <w:pPr>
        <w:autoSpaceDE w:val="0"/>
        <w:autoSpaceDN w:val="0"/>
        <w:adjustRightInd w:val="0"/>
        <w:ind w:left="420" w:hangingChars="200" w:hanging="42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○根拠法令等 ： 大阪府精神科救急医療システム実施要綱</w:t>
      </w:r>
    </w:p>
    <w:p w14:paraId="69FAC89E" w14:textId="77777777" w:rsidR="00FC5F7B" w:rsidRPr="00AC16C9" w:rsidRDefault="00933631" w:rsidP="00A401F1">
      <w:pPr>
        <w:autoSpaceDE w:val="0"/>
        <w:autoSpaceDN w:val="0"/>
        <w:adjustRightInd w:val="0"/>
        <w:ind w:left="420" w:hangingChars="200" w:hanging="420"/>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 xml:space="preserve">　　　　　　　　　　　　精神科救急医療体制整備事業実施要綱</w:t>
      </w:r>
    </w:p>
    <w:p w14:paraId="69FAC89F" w14:textId="7B85A48E" w:rsidR="00F040F1" w:rsidRPr="00AC16C9" w:rsidRDefault="00F040F1" w:rsidP="00A401F1">
      <w:pPr>
        <w:autoSpaceDE w:val="0"/>
        <w:autoSpaceDN w:val="0"/>
        <w:adjustRightInd w:val="0"/>
        <w:ind w:left="420" w:hangingChars="200" w:hanging="420"/>
        <w:jc w:val="left"/>
        <w:rPr>
          <w:rFonts w:ascii="ＭＳ 明朝" w:hAnsi="ＭＳ 明朝" w:cs="Meiryo UI"/>
          <w:color w:val="000000" w:themeColor="text1"/>
          <w:kern w:val="0"/>
          <w:szCs w:val="21"/>
        </w:rPr>
      </w:pPr>
    </w:p>
    <w:p w14:paraId="5106CF0D" w14:textId="7F025612" w:rsidR="002B0B41" w:rsidRPr="00AC16C9" w:rsidRDefault="002B0B41" w:rsidP="00A401F1">
      <w:pPr>
        <w:autoSpaceDE w:val="0"/>
        <w:autoSpaceDN w:val="0"/>
        <w:adjustRightInd w:val="0"/>
        <w:ind w:left="420" w:hangingChars="200" w:hanging="420"/>
        <w:jc w:val="left"/>
        <w:rPr>
          <w:rFonts w:ascii="ＭＳ 明朝" w:hAnsi="ＭＳ 明朝" w:cs="Meiryo UI"/>
          <w:color w:val="000000" w:themeColor="text1"/>
          <w:kern w:val="0"/>
          <w:szCs w:val="21"/>
        </w:rPr>
      </w:pPr>
    </w:p>
    <w:p w14:paraId="17ACEBA6" w14:textId="77777777" w:rsidR="002B0B41" w:rsidRPr="00AC16C9" w:rsidRDefault="002B0B41" w:rsidP="00A401F1">
      <w:pPr>
        <w:autoSpaceDE w:val="0"/>
        <w:autoSpaceDN w:val="0"/>
        <w:adjustRightInd w:val="0"/>
        <w:ind w:left="420" w:hangingChars="200" w:hanging="420"/>
        <w:jc w:val="left"/>
        <w:rPr>
          <w:rFonts w:ascii="ＭＳ 明朝" w:hAnsi="ＭＳ 明朝" w:cs="Meiryo UI"/>
          <w:color w:val="000000" w:themeColor="text1"/>
          <w:kern w:val="0"/>
          <w:szCs w:val="21"/>
        </w:rPr>
      </w:pPr>
    </w:p>
    <w:p w14:paraId="69FAC8A7" w14:textId="29EFE197" w:rsidR="00FC5F7B" w:rsidRPr="00AC16C9" w:rsidRDefault="002A583D"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３</w:t>
      </w:r>
      <w:r w:rsidR="00FC5F7B" w:rsidRPr="00AC16C9">
        <w:rPr>
          <w:rFonts w:ascii="ＭＳ 明朝" w:hAnsi="ＭＳ 明朝" w:hint="eastAsia"/>
          <w:snapToGrid w:val="0"/>
          <w:color w:val="000000" w:themeColor="text1"/>
          <w:kern w:val="0"/>
          <w:szCs w:val="21"/>
        </w:rPr>
        <w:t xml:space="preserve">　</w:t>
      </w:r>
      <w:r w:rsidR="00FC5F7B" w:rsidRPr="00AC16C9">
        <w:rPr>
          <w:rFonts w:ascii="ＭＳ 明朝" w:hAnsi="ＭＳ 明朝" w:cs="Meiryo UI" w:hint="eastAsia"/>
          <w:snapToGrid w:val="0"/>
          <w:color w:val="000000" w:themeColor="text1"/>
          <w:kern w:val="0"/>
          <w:szCs w:val="21"/>
        </w:rPr>
        <w:t>精神医療適正化対策事業</w:t>
      </w:r>
    </w:p>
    <w:p w14:paraId="69FAC8A8" w14:textId="6EA209AE" w:rsidR="00FC5F7B" w:rsidRPr="00AC16C9"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予　算　額　　</w:t>
      </w:r>
      <w:r w:rsidR="002B0B41" w:rsidRPr="00AC16C9">
        <w:rPr>
          <w:rFonts w:ascii="ＭＳ 明朝" w:hAnsi="ＭＳ 明朝" w:cs="Meiryo UI" w:hint="eastAsia"/>
          <w:snapToGrid w:val="0"/>
          <w:color w:val="000000" w:themeColor="text1"/>
          <w:kern w:val="0"/>
          <w:szCs w:val="21"/>
        </w:rPr>
        <w:t>２７，６７５</w:t>
      </w:r>
      <w:r w:rsidRPr="00AC16C9">
        <w:rPr>
          <w:rFonts w:ascii="ＭＳ 明朝" w:hAnsi="ＭＳ 明朝" w:cs="Meiryo UI" w:hint="eastAsia"/>
          <w:snapToGrid w:val="0"/>
          <w:color w:val="000000" w:themeColor="text1"/>
          <w:kern w:val="0"/>
          <w:szCs w:val="21"/>
        </w:rPr>
        <w:t>千円</w:t>
      </w:r>
    </w:p>
    <w:p w14:paraId="69FAC8A9" w14:textId="712E3A4E" w:rsidR="00FC5F7B" w:rsidRPr="00AC16C9"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決　算　額　　</w:t>
      </w:r>
      <w:r w:rsidR="002B0B41" w:rsidRPr="00AC16C9">
        <w:rPr>
          <w:rFonts w:ascii="ＭＳ 明朝" w:hAnsi="ＭＳ 明朝" w:cs="Meiryo UI" w:hint="eastAsia"/>
          <w:snapToGrid w:val="0"/>
          <w:color w:val="000000" w:themeColor="text1"/>
          <w:kern w:val="0"/>
          <w:szCs w:val="21"/>
        </w:rPr>
        <w:t>２５，</w:t>
      </w:r>
      <w:r w:rsidR="00287BDB" w:rsidRPr="00AC16C9">
        <w:rPr>
          <w:rFonts w:ascii="ＭＳ 明朝" w:hAnsi="ＭＳ 明朝" w:cs="Meiryo UI" w:hint="eastAsia"/>
          <w:snapToGrid w:val="0"/>
          <w:color w:val="000000" w:themeColor="text1"/>
          <w:kern w:val="0"/>
          <w:szCs w:val="21"/>
        </w:rPr>
        <w:t>１９５</w:t>
      </w:r>
      <w:r w:rsidRPr="00AC16C9">
        <w:rPr>
          <w:rFonts w:ascii="ＭＳ 明朝" w:hAnsi="ＭＳ 明朝" w:cs="Meiryo UI" w:hint="eastAsia"/>
          <w:snapToGrid w:val="0"/>
          <w:color w:val="000000" w:themeColor="text1"/>
          <w:kern w:val="0"/>
          <w:szCs w:val="21"/>
        </w:rPr>
        <w:t>千円</w:t>
      </w:r>
    </w:p>
    <w:p w14:paraId="69FAC8AA"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w:t>
      </w:r>
    </w:p>
    <w:p w14:paraId="69FAC8AB"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精神科病院の実地指導や、こころの健康総合センターにおいて精神医療審査会や精神科医療機関療養環境検討協議会を運営することなどにより、精神障がい者の人権に配慮した適正な精神医療の確保を図った。</w:t>
      </w:r>
    </w:p>
    <w:p w14:paraId="69FAC8AC"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○根拠法令等 ： </w:t>
      </w:r>
      <w:r w:rsidRPr="00AC16C9">
        <w:rPr>
          <w:rFonts w:ascii="ＭＳ 明朝" w:hAnsi="ＭＳ 明朝" w:cs="Arial" w:hint="eastAsia"/>
          <w:color w:val="000000" w:themeColor="text1"/>
          <w:kern w:val="0"/>
          <w:szCs w:val="21"/>
        </w:rPr>
        <w:t xml:space="preserve">精神保健及び精神障害者福祉に関する法律　</w:t>
      </w:r>
      <w:r w:rsidRPr="00AC16C9">
        <w:rPr>
          <w:rFonts w:ascii="ＭＳ 明朝" w:hAnsi="ＭＳ 明朝" w:cs="Meiryo UI" w:hint="eastAsia"/>
          <w:snapToGrid w:val="0"/>
          <w:color w:val="000000" w:themeColor="text1"/>
          <w:kern w:val="0"/>
          <w:szCs w:val="21"/>
        </w:rPr>
        <w:t>第９条、第12条、</w:t>
      </w:r>
    </w:p>
    <w:p w14:paraId="69FAC8AD" w14:textId="77777777" w:rsidR="00FC5F7B" w:rsidRPr="00AC16C9" w:rsidRDefault="00FC5F7B" w:rsidP="00FC5F7B">
      <w:pPr>
        <w:autoSpaceDE w:val="0"/>
        <w:autoSpaceDN w:val="0"/>
        <w:adjustRightInd w:val="0"/>
        <w:ind w:leftChars="100" w:left="210" w:firstLineChars="1100" w:firstLine="23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第38条の２、第38条の６</w:t>
      </w:r>
    </w:p>
    <w:p w14:paraId="69FAC8AE"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精神科病院に対する指導監督等の強化徹底について（厚生労働省</w:t>
      </w:r>
    </w:p>
    <w:p w14:paraId="69FAC8AF" w14:textId="77777777" w:rsidR="00FC5F7B" w:rsidRPr="00AC16C9" w:rsidRDefault="00FC5F7B" w:rsidP="00FC5F7B">
      <w:pPr>
        <w:autoSpaceDE w:val="0"/>
        <w:autoSpaceDN w:val="0"/>
        <w:adjustRightInd w:val="0"/>
        <w:ind w:leftChars="100" w:left="210" w:firstLineChars="1100" w:firstLine="23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通知）</w:t>
      </w:r>
    </w:p>
    <w:p w14:paraId="69FAC8B0"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大阪府精神保健福祉審議会条例</w:t>
      </w:r>
    </w:p>
    <w:p w14:paraId="69FAC8B1"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大阪府精神医療審査会報告書作成事務補助金交付要綱</w:t>
      </w:r>
    </w:p>
    <w:p w14:paraId="69FAC8B2"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B3"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（１）</w:t>
      </w:r>
      <w:r w:rsidRPr="00AC16C9">
        <w:rPr>
          <w:rFonts w:ascii="ＭＳ 明朝" w:hAnsi="ＭＳ 明朝" w:cs="Meiryo UI" w:hint="eastAsia"/>
          <w:snapToGrid w:val="0"/>
          <w:color w:val="000000" w:themeColor="text1"/>
          <w:kern w:val="0"/>
          <w:szCs w:val="21"/>
        </w:rPr>
        <w:t>精神医療審査会報告書作成事務にかかる補助</w:t>
      </w:r>
    </w:p>
    <w:p w14:paraId="69FAC8B4" w14:textId="77777777" w:rsidR="00FC5F7B" w:rsidRPr="00AC16C9" w:rsidRDefault="00FC5F7B" w:rsidP="00FC5F7B">
      <w:pPr>
        <w:autoSpaceDE w:val="0"/>
        <w:autoSpaceDN w:val="0"/>
        <w:adjustRightInd w:val="0"/>
        <w:ind w:leftChars="300" w:left="630" w:firstLineChars="100" w:firstLine="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措置入院者及び医療保護入院者に係る定期病状報告書の提出を促すため、精神科病院等４７病院に対し助成を行った。</w:t>
      </w:r>
    </w:p>
    <w:p w14:paraId="69FAC8B5" w14:textId="539BDBD9" w:rsidR="00FC5F7B" w:rsidRPr="00AC16C9" w:rsidRDefault="00FC5F7B" w:rsidP="00FC5F7B">
      <w:pPr>
        <w:autoSpaceDE w:val="0"/>
        <w:autoSpaceDN w:val="0"/>
        <w:adjustRightInd w:val="0"/>
        <w:ind w:firstLineChars="500" w:firstLine="105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対象件数　 ： </w:t>
      </w:r>
      <w:r w:rsidR="00E04A8C" w:rsidRPr="00AC16C9">
        <w:rPr>
          <w:rFonts w:ascii="ＭＳ 明朝" w:hAnsi="ＭＳ 明朝" w:cs="Meiryo UI" w:hint="eastAsia"/>
          <w:snapToGrid w:val="0"/>
          <w:color w:val="000000" w:themeColor="text1"/>
          <w:kern w:val="0"/>
          <w:szCs w:val="21"/>
        </w:rPr>
        <w:t>１４，</w:t>
      </w:r>
      <w:r w:rsidR="002B0B41" w:rsidRPr="00AC16C9">
        <w:rPr>
          <w:rFonts w:ascii="ＭＳ 明朝" w:hAnsi="ＭＳ 明朝" w:cs="Meiryo UI" w:hint="eastAsia"/>
          <w:snapToGrid w:val="0"/>
          <w:color w:val="000000" w:themeColor="text1"/>
          <w:kern w:val="0"/>
          <w:szCs w:val="21"/>
        </w:rPr>
        <w:t>０</w:t>
      </w:r>
      <w:r w:rsidR="00E04A8C" w:rsidRPr="00AC16C9">
        <w:rPr>
          <w:rFonts w:ascii="ＭＳ 明朝" w:hAnsi="ＭＳ 明朝" w:cs="Meiryo UI" w:hint="eastAsia"/>
          <w:snapToGrid w:val="0"/>
          <w:color w:val="000000" w:themeColor="text1"/>
          <w:kern w:val="0"/>
          <w:szCs w:val="21"/>
        </w:rPr>
        <w:t>００</w:t>
      </w:r>
      <w:r w:rsidRPr="00AC16C9">
        <w:rPr>
          <w:rFonts w:ascii="ＭＳ 明朝" w:hAnsi="ＭＳ 明朝" w:cs="Meiryo UI" w:hint="eastAsia"/>
          <w:snapToGrid w:val="0"/>
          <w:color w:val="000000" w:themeColor="text1"/>
          <w:kern w:val="0"/>
          <w:szCs w:val="21"/>
        </w:rPr>
        <w:t>件</w:t>
      </w:r>
    </w:p>
    <w:p w14:paraId="69FAC8B6" w14:textId="77777777" w:rsidR="00FC5F7B" w:rsidRPr="00AC16C9" w:rsidRDefault="00FC5F7B" w:rsidP="00FC5F7B">
      <w:pPr>
        <w:autoSpaceDE w:val="0"/>
        <w:autoSpaceDN w:val="0"/>
        <w:adjustRightInd w:val="0"/>
        <w:ind w:firstLineChars="400" w:firstLine="84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○根拠法令等 ： 大阪府精神医療審査会報告書作成事務補助金交付要綱</w:t>
      </w:r>
    </w:p>
    <w:p w14:paraId="69FAC8B7"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B8"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236A975C" w14:textId="77777777" w:rsidR="002B0B41" w:rsidRPr="00AC16C9" w:rsidRDefault="002B0B41">
      <w:pPr>
        <w:widowControl/>
        <w:jc w:val="left"/>
        <w:rPr>
          <w:rFonts w:ascii="ＭＳ 明朝" w:hAnsi="ＭＳ 明朝" w:cs="Meiryo UI"/>
          <w:snapToGrid w:val="0"/>
          <w:color w:val="000000" w:themeColor="text1"/>
          <w:kern w:val="0"/>
          <w:szCs w:val="21"/>
        </w:rPr>
      </w:pPr>
      <w:r w:rsidRPr="00AC16C9">
        <w:rPr>
          <w:rFonts w:ascii="ＭＳ 明朝" w:hAnsi="ＭＳ 明朝" w:cs="Meiryo UI"/>
          <w:snapToGrid w:val="0"/>
          <w:color w:val="000000" w:themeColor="text1"/>
          <w:kern w:val="0"/>
          <w:szCs w:val="21"/>
        </w:rPr>
        <w:br w:type="page"/>
      </w:r>
    </w:p>
    <w:p w14:paraId="69FAC8B9" w14:textId="5FD90390" w:rsidR="00FC5F7B" w:rsidRPr="00AC16C9" w:rsidRDefault="002A583D"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lastRenderedPageBreak/>
        <w:t>４</w:t>
      </w:r>
      <w:r w:rsidR="00FC5F7B" w:rsidRPr="00AC16C9">
        <w:rPr>
          <w:rFonts w:ascii="ＭＳ 明朝" w:hAnsi="ＭＳ 明朝" w:cs="Meiryo UI" w:hint="eastAsia"/>
          <w:snapToGrid w:val="0"/>
          <w:color w:val="000000" w:themeColor="text1"/>
          <w:kern w:val="0"/>
          <w:szCs w:val="21"/>
        </w:rPr>
        <w:t xml:space="preserve">　措置診察立会事務等の権限移譲</w:t>
      </w:r>
    </w:p>
    <w:p w14:paraId="69FAC8BA" w14:textId="49B55EE4" w:rsidR="00FC5F7B" w:rsidRPr="00AC16C9"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snapToGrid w:val="0"/>
          <w:color w:val="000000" w:themeColor="text1"/>
          <w:kern w:val="0"/>
          <w:szCs w:val="21"/>
        </w:rPr>
        <w:tab/>
      </w:r>
      <w:r w:rsidRPr="00AC16C9">
        <w:rPr>
          <w:rFonts w:ascii="ＭＳ 明朝" w:hAnsi="ＭＳ 明朝" w:cs="Meiryo UI" w:hint="eastAsia"/>
          <w:snapToGrid w:val="0"/>
          <w:color w:val="000000" w:themeColor="text1"/>
          <w:kern w:val="0"/>
          <w:szCs w:val="21"/>
        </w:rPr>
        <w:t>予　算　額　　２</w:t>
      </w:r>
      <w:r w:rsidR="002B0B41" w:rsidRPr="00AC16C9">
        <w:rPr>
          <w:rFonts w:ascii="ＭＳ 明朝" w:hAnsi="ＭＳ 明朝" w:cs="Meiryo UI" w:hint="eastAsia"/>
          <w:snapToGrid w:val="0"/>
          <w:color w:val="000000" w:themeColor="text1"/>
          <w:kern w:val="0"/>
          <w:szCs w:val="21"/>
        </w:rPr>
        <w:t>，</w:t>
      </w:r>
      <w:r w:rsidR="00C9517F" w:rsidRPr="00AC16C9">
        <w:rPr>
          <w:rFonts w:ascii="ＭＳ 明朝" w:hAnsi="ＭＳ 明朝" w:cs="Meiryo UI" w:hint="eastAsia"/>
          <w:snapToGrid w:val="0"/>
          <w:color w:val="000000" w:themeColor="text1"/>
          <w:kern w:val="0"/>
          <w:szCs w:val="21"/>
        </w:rPr>
        <w:t>１</w:t>
      </w:r>
      <w:r w:rsidR="002B0B41" w:rsidRPr="00AC16C9">
        <w:rPr>
          <w:rFonts w:ascii="ＭＳ 明朝" w:hAnsi="ＭＳ 明朝" w:cs="Meiryo UI" w:hint="eastAsia"/>
          <w:snapToGrid w:val="0"/>
          <w:color w:val="000000" w:themeColor="text1"/>
          <w:kern w:val="0"/>
          <w:szCs w:val="21"/>
        </w:rPr>
        <w:t>２８</w:t>
      </w:r>
      <w:r w:rsidRPr="00AC16C9">
        <w:rPr>
          <w:rFonts w:ascii="ＭＳ 明朝" w:hAnsi="ＭＳ 明朝" w:cs="Meiryo UI" w:hint="eastAsia"/>
          <w:snapToGrid w:val="0"/>
          <w:color w:val="000000" w:themeColor="text1"/>
          <w:kern w:val="0"/>
          <w:szCs w:val="21"/>
        </w:rPr>
        <w:t>千円</w:t>
      </w:r>
    </w:p>
    <w:p w14:paraId="69FAC8BB" w14:textId="5FB9FF8D" w:rsidR="00FC5F7B" w:rsidRPr="00AC16C9"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決　算　額　　</w:t>
      </w:r>
      <w:r w:rsidR="002B0B41" w:rsidRPr="00AC16C9">
        <w:rPr>
          <w:rFonts w:ascii="ＭＳ 明朝" w:hAnsi="ＭＳ 明朝" w:cs="Meiryo UI" w:hint="eastAsia"/>
          <w:snapToGrid w:val="0"/>
          <w:color w:val="000000" w:themeColor="text1"/>
          <w:kern w:val="0"/>
          <w:szCs w:val="21"/>
        </w:rPr>
        <w:t>１，８５２</w:t>
      </w:r>
      <w:r w:rsidRPr="00AC16C9">
        <w:rPr>
          <w:rFonts w:ascii="ＭＳ 明朝" w:hAnsi="ＭＳ 明朝" w:cs="Meiryo UI" w:hint="eastAsia"/>
          <w:snapToGrid w:val="0"/>
          <w:color w:val="000000" w:themeColor="text1"/>
          <w:kern w:val="0"/>
          <w:szCs w:val="21"/>
        </w:rPr>
        <w:t>千円</w:t>
      </w:r>
    </w:p>
    <w:p w14:paraId="69FAC8BC" w14:textId="77777777" w:rsidR="00FC5F7B" w:rsidRPr="00AC16C9" w:rsidRDefault="00FC5F7B" w:rsidP="00FC5F7B">
      <w:pPr>
        <w:autoSpaceDE w:val="0"/>
        <w:autoSpaceDN w:val="0"/>
        <w:adjustRightInd w:val="0"/>
        <w:jc w:val="right"/>
        <w:rPr>
          <w:rFonts w:ascii="ＭＳ 明朝" w:hAnsi="ＭＳ 明朝" w:cs="Meiryo UI"/>
          <w:snapToGrid w:val="0"/>
          <w:color w:val="000000" w:themeColor="text1"/>
          <w:kern w:val="0"/>
          <w:szCs w:val="21"/>
        </w:rPr>
      </w:pPr>
    </w:p>
    <w:p w14:paraId="69FAC8BD" w14:textId="77777777" w:rsidR="00FC5F7B" w:rsidRPr="00AC16C9" w:rsidRDefault="00FC5F7B" w:rsidP="00FC5F7B">
      <w:pPr>
        <w:autoSpaceDE w:val="0"/>
        <w:autoSpaceDN w:val="0"/>
        <w:adjustRightInd w:val="0"/>
        <w:ind w:left="210" w:hangingChars="100" w:hanging="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都道府県知事が権限を有する「</w:t>
      </w:r>
      <w:r w:rsidRPr="00AC16C9">
        <w:rPr>
          <w:rFonts w:ascii="ＭＳ 明朝" w:hAnsi="ＭＳ 明朝" w:cs="Arial" w:hint="eastAsia"/>
          <w:color w:val="000000" w:themeColor="text1"/>
          <w:kern w:val="0"/>
          <w:szCs w:val="21"/>
        </w:rPr>
        <w:t>精神保健及び精神障害者福祉に関する法律」</w:t>
      </w:r>
      <w:r w:rsidRPr="00AC16C9">
        <w:rPr>
          <w:rFonts w:ascii="ＭＳ 明朝" w:hAnsi="ＭＳ 明朝" w:cs="Meiryo UI" w:hint="eastAsia"/>
          <w:snapToGrid w:val="0"/>
          <w:color w:val="000000" w:themeColor="text1"/>
          <w:kern w:val="0"/>
          <w:szCs w:val="21"/>
        </w:rPr>
        <w:t>に基づく下記の事務について、大阪版地方分権推進制度により移譲を行った自治体に対し、交付金を支出した。</w:t>
      </w:r>
    </w:p>
    <w:p w14:paraId="69FAC8BE"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BF"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（１）措置診察立会事務</w:t>
      </w:r>
    </w:p>
    <w:p w14:paraId="69FAC8C0" w14:textId="77777777" w:rsidR="00FC5F7B" w:rsidRPr="00AC16C9" w:rsidRDefault="00FC5F7B" w:rsidP="00FC5F7B">
      <w:pPr>
        <w:autoSpaceDE w:val="0"/>
        <w:autoSpaceDN w:val="0"/>
        <w:adjustRightInd w:val="0"/>
        <w:ind w:leftChars="100" w:left="630" w:hangingChars="200" w:hanging="42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w:t>
      </w:r>
      <w:r w:rsidRPr="00AC16C9">
        <w:rPr>
          <w:rFonts w:ascii="ＭＳ 明朝" w:hAnsi="ＭＳ 明朝" w:cs="Arial" w:hint="eastAsia"/>
          <w:color w:val="000000" w:themeColor="text1"/>
          <w:kern w:val="0"/>
          <w:szCs w:val="21"/>
        </w:rPr>
        <w:t>精神保健及び精神障害者福祉に関する法律」</w:t>
      </w:r>
      <w:r w:rsidRPr="00AC16C9">
        <w:rPr>
          <w:rFonts w:ascii="ＭＳ 明朝" w:hAnsi="ＭＳ 明朝" w:cs="Meiryo UI" w:hint="eastAsia"/>
          <w:snapToGrid w:val="0"/>
          <w:color w:val="000000" w:themeColor="text1"/>
          <w:kern w:val="0"/>
          <w:szCs w:val="21"/>
        </w:rPr>
        <w:t>第23条通報（いわゆる警察官通報）に基づく措置診察において、同法第27条第３項の都道府県職員の立会事務。</w:t>
      </w:r>
    </w:p>
    <w:p w14:paraId="69FAC8C1" w14:textId="77777777" w:rsidR="00FC5F7B" w:rsidRPr="00AC16C9" w:rsidRDefault="00FC5F7B" w:rsidP="00FC5F7B">
      <w:pPr>
        <w:autoSpaceDE w:val="0"/>
        <w:autoSpaceDN w:val="0"/>
        <w:adjustRightInd w:val="0"/>
        <w:ind w:left="420" w:hangingChars="200" w:hanging="42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　　　　　権限移譲済自治体：枚方市、八尾市、豊中市、寝屋川市及び吹田市</w:t>
      </w:r>
    </w:p>
    <w:p w14:paraId="69FAC8C2"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C3"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（２）精神科病院実地指導事務</w:t>
      </w:r>
    </w:p>
    <w:p w14:paraId="69FAC8C4" w14:textId="77777777" w:rsidR="00FC5F7B" w:rsidRPr="00AC16C9" w:rsidRDefault="00FC5F7B" w:rsidP="00FC5F7B">
      <w:pPr>
        <w:autoSpaceDE w:val="0"/>
        <w:autoSpaceDN w:val="0"/>
        <w:adjustRightInd w:val="0"/>
        <w:ind w:leftChars="300" w:left="630" w:firstLineChars="100" w:firstLine="210"/>
        <w:jc w:val="left"/>
        <w:rPr>
          <w:rFonts w:ascii="ＭＳ 明朝" w:hAnsi="ＭＳ 明朝" w:cs="Meiryo UI"/>
          <w:snapToGrid w:val="0"/>
          <w:color w:val="000000" w:themeColor="text1"/>
          <w:kern w:val="0"/>
          <w:szCs w:val="21"/>
        </w:rPr>
      </w:pPr>
      <w:r w:rsidRPr="00AC16C9">
        <w:rPr>
          <w:rFonts w:ascii="ＭＳ 明朝" w:hAnsi="ＭＳ 明朝" w:cs="Arial" w:hint="eastAsia"/>
          <w:color w:val="000000" w:themeColor="text1"/>
          <w:kern w:val="0"/>
          <w:szCs w:val="21"/>
        </w:rPr>
        <w:t>「精神保健及び精神障害者福祉に関する法律」</w:t>
      </w:r>
      <w:r w:rsidRPr="00AC16C9">
        <w:rPr>
          <w:rFonts w:ascii="ＭＳ 明朝" w:hAnsi="ＭＳ 明朝" w:cs="Meiryo UI" w:hint="eastAsia"/>
          <w:snapToGrid w:val="0"/>
          <w:color w:val="000000" w:themeColor="text1"/>
          <w:kern w:val="0"/>
          <w:szCs w:val="21"/>
        </w:rPr>
        <w:t>第38条の６に基づく精神科病院の実地指導等の事務。</w:t>
      </w:r>
    </w:p>
    <w:p w14:paraId="69FAC8C5" w14:textId="77777777" w:rsidR="00FC5F7B" w:rsidRPr="00AC16C9" w:rsidRDefault="00FC5F7B" w:rsidP="00FC5F7B">
      <w:pPr>
        <w:autoSpaceDE w:val="0"/>
        <w:autoSpaceDN w:val="0"/>
        <w:adjustRightInd w:val="0"/>
        <w:spacing w:line="200" w:lineRule="exact"/>
        <w:jc w:val="left"/>
        <w:rPr>
          <w:rFonts w:ascii="ＭＳ 明朝" w:cs="Meiryo UI"/>
          <w:color w:val="000000" w:themeColor="text1"/>
          <w:kern w:val="0"/>
          <w:szCs w:val="21"/>
        </w:rPr>
      </w:pPr>
      <w:r w:rsidRPr="00AC16C9">
        <w:rPr>
          <w:rFonts w:ascii="ＭＳ 明朝" w:hAnsi="ＭＳ 明朝" w:cs="Meiryo UI" w:hint="eastAsia"/>
          <w:snapToGrid w:val="0"/>
          <w:color w:val="000000" w:themeColor="text1"/>
          <w:kern w:val="0"/>
          <w:szCs w:val="21"/>
        </w:rPr>
        <w:t xml:space="preserve">　　　　　権限移譲済自治体：高槻市、枚方市、八尾市、寝屋川市及び吹田市</w:t>
      </w:r>
    </w:p>
    <w:p w14:paraId="69FAC8C6" w14:textId="77777777" w:rsidR="00BC4C12" w:rsidRPr="00AC16C9" w:rsidRDefault="00BC4C12" w:rsidP="00FC5F7B">
      <w:pPr>
        <w:autoSpaceDE w:val="0"/>
        <w:autoSpaceDN w:val="0"/>
        <w:adjustRightInd w:val="0"/>
        <w:jc w:val="left"/>
        <w:rPr>
          <w:rFonts w:ascii="ＭＳ 明朝" w:hAnsi="ＭＳ 明朝" w:cs="Meiryo UI"/>
          <w:snapToGrid w:val="0"/>
          <w:color w:val="000000" w:themeColor="text1"/>
          <w:kern w:val="0"/>
          <w:szCs w:val="21"/>
        </w:rPr>
      </w:pPr>
    </w:p>
    <w:p w14:paraId="69FAC8C7"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69FAC8C8" w14:textId="77777777" w:rsidR="00FC5F7B" w:rsidRPr="00AC16C9" w:rsidRDefault="002A583D" w:rsidP="00FC5F7B">
      <w:pPr>
        <w:autoSpaceDE w:val="0"/>
        <w:autoSpaceDN w:val="0"/>
        <w:adjustRightInd w:val="0"/>
        <w:spacing w:line="248" w:lineRule="exact"/>
        <w:jc w:val="left"/>
        <w:rPr>
          <w:rFonts w:ascii="ＭＳ 明朝" w:hAnsi="ＭＳ 明朝" w:cs="Meiryo UI"/>
          <w:color w:val="000000" w:themeColor="text1"/>
          <w:kern w:val="0"/>
          <w:szCs w:val="21"/>
        </w:rPr>
      </w:pPr>
      <w:r w:rsidRPr="00AC16C9">
        <w:rPr>
          <w:rFonts w:ascii="ＭＳ 明朝" w:hAnsi="ＭＳ 明朝" w:cs="Meiryo UI" w:hint="eastAsia"/>
          <w:color w:val="000000" w:themeColor="text1"/>
          <w:kern w:val="0"/>
          <w:szCs w:val="21"/>
        </w:rPr>
        <w:t>５</w:t>
      </w:r>
      <w:r w:rsidR="00FC5F7B" w:rsidRPr="00AC16C9">
        <w:rPr>
          <w:rFonts w:ascii="ＭＳ 明朝" w:hAnsi="ＭＳ 明朝" w:cs="Meiryo UI" w:hint="eastAsia"/>
          <w:color w:val="000000" w:themeColor="text1"/>
          <w:kern w:val="0"/>
          <w:szCs w:val="21"/>
        </w:rPr>
        <w:t xml:space="preserve">　</w:t>
      </w:r>
      <w:r w:rsidR="00FC5F7B" w:rsidRPr="00AC16C9">
        <w:rPr>
          <w:rFonts w:ascii="ＭＳ 明朝" w:hAnsi="ＭＳ 明朝" w:cs="Meiryo UI" w:hint="eastAsia"/>
          <w:snapToGrid w:val="0"/>
          <w:color w:val="000000" w:themeColor="text1"/>
          <w:kern w:val="0"/>
          <w:szCs w:val="21"/>
        </w:rPr>
        <w:t>指定病院事故補償対策補助事業</w:t>
      </w:r>
    </w:p>
    <w:p w14:paraId="69FAC8C9" w14:textId="75DBAA17" w:rsidR="00FC5F7B" w:rsidRPr="00AC16C9"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予　算　額　　８５</w:t>
      </w:r>
      <w:r w:rsidR="002B0B41" w:rsidRPr="00AC16C9">
        <w:rPr>
          <w:rFonts w:ascii="ＭＳ 明朝" w:hAnsi="ＭＳ 明朝" w:cs="Meiryo UI" w:hint="eastAsia"/>
          <w:snapToGrid w:val="0"/>
          <w:color w:val="000000" w:themeColor="text1"/>
          <w:kern w:val="0"/>
          <w:szCs w:val="21"/>
        </w:rPr>
        <w:t>８</w:t>
      </w:r>
      <w:r w:rsidRPr="00AC16C9">
        <w:rPr>
          <w:rFonts w:ascii="ＭＳ 明朝" w:hAnsi="ＭＳ 明朝" w:cs="Meiryo UI" w:hint="eastAsia"/>
          <w:snapToGrid w:val="0"/>
          <w:color w:val="000000" w:themeColor="text1"/>
          <w:kern w:val="0"/>
          <w:szCs w:val="21"/>
        </w:rPr>
        <w:t>千円</w:t>
      </w:r>
    </w:p>
    <w:p w14:paraId="69FAC8CA" w14:textId="55137AE0" w:rsidR="00FC5F7B" w:rsidRPr="00AC16C9" w:rsidRDefault="00FC5F7B" w:rsidP="00FC5F7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決　算　額　　</w:t>
      </w:r>
      <w:r w:rsidR="00164FF1" w:rsidRPr="00AC16C9">
        <w:rPr>
          <w:rFonts w:ascii="ＭＳ 明朝" w:hAnsi="ＭＳ 明朝" w:cs="Meiryo UI" w:hint="eastAsia"/>
          <w:snapToGrid w:val="0"/>
          <w:color w:val="000000" w:themeColor="text1"/>
          <w:kern w:val="0"/>
          <w:szCs w:val="21"/>
        </w:rPr>
        <w:t>８５</w:t>
      </w:r>
      <w:r w:rsidR="002B0B41" w:rsidRPr="00AC16C9">
        <w:rPr>
          <w:rFonts w:ascii="ＭＳ 明朝" w:hAnsi="ＭＳ 明朝" w:cs="Meiryo UI" w:hint="eastAsia"/>
          <w:snapToGrid w:val="0"/>
          <w:color w:val="000000" w:themeColor="text1"/>
          <w:kern w:val="0"/>
          <w:szCs w:val="21"/>
        </w:rPr>
        <w:t>８</w:t>
      </w:r>
      <w:r w:rsidRPr="00AC16C9">
        <w:rPr>
          <w:rFonts w:ascii="ＭＳ 明朝" w:hAnsi="ＭＳ 明朝" w:cs="Meiryo UI" w:hint="eastAsia"/>
          <w:snapToGrid w:val="0"/>
          <w:color w:val="000000" w:themeColor="text1"/>
          <w:kern w:val="0"/>
          <w:szCs w:val="21"/>
        </w:rPr>
        <w:t>千円</w:t>
      </w:r>
    </w:p>
    <w:p w14:paraId="69FAC8CB" w14:textId="77777777" w:rsidR="00FC5F7B" w:rsidRPr="00AC16C9" w:rsidRDefault="00FC5F7B" w:rsidP="00FC5F7B">
      <w:pPr>
        <w:autoSpaceDE w:val="0"/>
        <w:autoSpaceDN w:val="0"/>
        <w:adjustRightInd w:val="0"/>
        <w:jc w:val="left"/>
        <w:rPr>
          <w:rFonts w:ascii="ＭＳ 明朝" w:hAnsi="ＭＳ 明朝" w:cs="Meiryo UI"/>
          <w:snapToGrid w:val="0"/>
          <w:color w:val="000000" w:themeColor="text1"/>
          <w:kern w:val="0"/>
          <w:szCs w:val="21"/>
        </w:rPr>
      </w:pPr>
    </w:p>
    <w:p w14:paraId="4364DE54" w14:textId="3F7823C6" w:rsidR="002B0B41" w:rsidRPr="00AC16C9" w:rsidRDefault="00FC5F7B" w:rsidP="002B0B41">
      <w:pPr>
        <w:autoSpaceDE w:val="0"/>
        <w:autoSpaceDN w:val="0"/>
        <w:adjustRightInd w:val="0"/>
        <w:ind w:leftChars="300" w:left="630" w:firstLineChars="100" w:firstLine="210"/>
        <w:jc w:val="left"/>
        <w:rPr>
          <w:rFonts w:ascii="ＭＳ 明朝" w:hAnsi="ＭＳ 明朝" w:cs="Arial"/>
          <w:color w:val="000000" w:themeColor="text1"/>
          <w:kern w:val="0"/>
          <w:szCs w:val="21"/>
        </w:rPr>
      </w:pPr>
      <w:r w:rsidRPr="00AC16C9">
        <w:rPr>
          <w:rFonts w:ascii="ＭＳ 明朝" w:hAnsi="ＭＳ 明朝" w:cs="Arial" w:hint="eastAsia"/>
          <w:color w:val="000000" w:themeColor="text1"/>
          <w:kern w:val="0"/>
          <w:szCs w:val="21"/>
        </w:rPr>
        <w:t>「精神保健及び精神障害者福祉に関する法律」第29条による措置入院患者に係る事故に起因し、措置入院患者を収容している指定病院に損害賠償責任が生じた場合に、これを円満に処理する必要があることから大阪府指定病院損害賠償責任保険・傷害保険に加入した。</w:t>
      </w:r>
    </w:p>
    <w:p w14:paraId="1E7F3869" w14:textId="77777777" w:rsidR="002B0B41" w:rsidRPr="00AC16C9" w:rsidRDefault="002B0B41" w:rsidP="002B0B41">
      <w:pPr>
        <w:autoSpaceDE w:val="0"/>
        <w:autoSpaceDN w:val="0"/>
        <w:adjustRightInd w:val="0"/>
        <w:ind w:leftChars="300" w:left="630" w:firstLineChars="100" w:firstLine="210"/>
        <w:jc w:val="left"/>
        <w:rPr>
          <w:rFonts w:ascii="ＭＳ 明朝" w:hAnsi="ＭＳ 明朝" w:cs="Arial"/>
          <w:color w:val="000000" w:themeColor="text1"/>
          <w:kern w:val="0"/>
          <w:szCs w:val="21"/>
        </w:rPr>
      </w:pPr>
    </w:p>
    <w:p w14:paraId="10EA2335" w14:textId="77777777" w:rsidR="002B0B41" w:rsidRPr="00AC16C9" w:rsidRDefault="002B0B41" w:rsidP="002B0B41">
      <w:pPr>
        <w:autoSpaceDE w:val="0"/>
        <w:autoSpaceDN w:val="0"/>
        <w:adjustRightInd w:val="0"/>
        <w:ind w:leftChars="300" w:left="630" w:firstLineChars="100" w:firstLine="210"/>
        <w:jc w:val="left"/>
        <w:rPr>
          <w:rFonts w:ascii="ＭＳ 明朝" w:hAnsi="ＭＳ 明朝" w:cs="Arial"/>
          <w:color w:val="000000" w:themeColor="text1"/>
          <w:kern w:val="0"/>
          <w:szCs w:val="21"/>
        </w:rPr>
      </w:pPr>
    </w:p>
    <w:p w14:paraId="69FAC8CD" w14:textId="7F012C81" w:rsidR="00BC4C12" w:rsidRPr="00AC16C9" w:rsidRDefault="002A583D" w:rsidP="002B0B41">
      <w:pPr>
        <w:autoSpaceDE w:val="0"/>
        <w:autoSpaceDN w:val="0"/>
        <w:adjustRightInd w:val="0"/>
        <w:jc w:val="left"/>
        <w:rPr>
          <w:rFonts w:asci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６</w:t>
      </w:r>
      <w:r w:rsidR="005D55C6" w:rsidRPr="00AC16C9">
        <w:rPr>
          <w:rFonts w:ascii="ＭＳ 明朝" w:hAnsi="ＭＳ 明朝" w:hint="eastAsia"/>
          <w:snapToGrid w:val="0"/>
          <w:color w:val="000000" w:themeColor="text1"/>
          <w:kern w:val="0"/>
          <w:szCs w:val="21"/>
        </w:rPr>
        <w:t xml:space="preserve">　</w:t>
      </w:r>
      <w:r w:rsidR="00BC4C12" w:rsidRPr="00AC16C9">
        <w:rPr>
          <w:rFonts w:ascii="ＭＳ 明朝" w:hAnsi="ＭＳ 明朝" w:cs="Meiryo UI" w:hint="eastAsia"/>
          <w:snapToGrid w:val="0"/>
          <w:color w:val="000000" w:themeColor="text1"/>
          <w:kern w:val="0"/>
          <w:szCs w:val="21"/>
        </w:rPr>
        <w:t>こころの健康相談事業</w:t>
      </w:r>
    </w:p>
    <w:p w14:paraId="69FAC8CE" w14:textId="0821C405" w:rsidR="00BC4C12" w:rsidRPr="00AC16C9" w:rsidRDefault="00BC4C12" w:rsidP="00BC4C12">
      <w:pPr>
        <w:autoSpaceDE w:val="0"/>
        <w:autoSpaceDN w:val="0"/>
        <w:adjustRightInd w:val="0"/>
        <w:jc w:val="right"/>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 xml:space="preserve">予　算　額　　</w:t>
      </w:r>
      <w:r w:rsidR="00350E78" w:rsidRPr="00AC16C9">
        <w:rPr>
          <w:rFonts w:ascii="ＭＳ 明朝" w:cs="Meiryo UI" w:hint="eastAsia"/>
          <w:snapToGrid w:val="0"/>
          <w:color w:val="000000" w:themeColor="text1"/>
          <w:kern w:val="0"/>
          <w:szCs w:val="21"/>
        </w:rPr>
        <w:t>２４，</w:t>
      </w:r>
      <w:r w:rsidR="002B0B41" w:rsidRPr="00AC16C9">
        <w:rPr>
          <w:rFonts w:ascii="ＭＳ 明朝" w:cs="Meiryo UI" w:hint="eastAsia"/>
          <w:snapToGrid w:val="0"/>
          <w:color w:val="000000" w:themeColor="text1"/>
          <w:kern w:val="0"/>
          <w:szCs w:val="21"/>
        </w:rPr>
        <w:t>４７６</w:t>
      </w:r>
      <w:r w:rsidRPr="00AC16C9">
        <w:rPr>
          <w:rFonts w:ascii="ＭＳ 明朝" w:cs="Meiryo UI" w:hint="eastAsia"/>
          <w:snapToGrid w:val="0"/>
          <w:color w:val="000000" w:themeColor="text1"/>
          <w:kern w:val="0"/>
          <w:szCs w:val="21"/>
        </w:rPr>
        <w:t>千円</w:t>
      </w:r>
    </w:p>
    <w:p w14:paraId="69FAC8CF" w14:textId="08959AD4" w:rsidR="00BC4C12" w:rsidRPr="00AC16C9" w:rsidRDefault="00BC4C12" w:rsidP="00BC4C12">
      <w:pPr>
        <w:autoSpaceDE w:val="0"/>
        <w:autoSpaceDN w:val="0"/>
        <w:adjustRightInd w:val="0"/>
        <w:jc w:val="right"/>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 xml:space="preserve">決　算　額　　</w:t>
      </w:r>
      <w:r w:rsidR="001A51D5" w:rsidRPr="00AC16C9">
        <w:rPr>
          <w:rFonts w:ascii="ＭＳ 明朝" w:cs="Meiryo UI" w:hint="eastAsia"/>
          <w:snapToGrid w:val="0"/>
          <w:color w:val="000000" w:themeColor="text1"/>
          <w:kern w:val="0"/>
          <w:szCs w:val="21"/>
        </w:rPr>
        <w:t>２</w:t>
      </w:r>
      <w:r w:rsidR="002B0B41" w:rsidRPr="00AC16C9">
        <w:rPr>
          <w:rFonts w:ascii="ＭＳ 明朝" w:cs="Meiryo UI" w:hint="eastAsia"/>
          <w:snapToGrid w:val="0"/>
          <w:color w:val="000000" w:themeColor="text1"/>
          <w:kern w:val="0"/>
          <w:szCs w:val="21"/>
        </w:rPr>
        <w:t>１</w:t>
      </w:r>
      <w:r w:rsidR="001A51D5" w:rsidRPr="00AC16C9">
        <w:rPr>
          <w:rFonts w:ascii="ＭＳ 明朝" w:cs="Meiryo UI" w:hint="eastAsia"/>
          <w:snapToGrid w:val="0"/>
          <w:color w:val="000000" w:themeColor="text1"/>
          <w:kern w:val="0"/>
          <w:szCs w:val="21"/>
        </w:rPr>
        <w:t>，</w:t>
      </w:r>
      <w:r w:rsidR="00190F8E" w:rsidRPr="00AC16C9">
        <w:rPr>
          <w:rFonts w:ascii="ＭＳ 明朝" w:cs="Meiryo UI" w:hint="eastAsia"/>
          <w:snapToGrid w:val="0"/>
          <w:color w:val="000000" w:themeColor="text1"/>
          <w:kern w:val="0"/>
          <w:szCs w:val="21"/>
        </w:rPr>
        <w:t>９６３</w:t>
      </w:r>
      <w:r w:rsidRPr="00AC16C9">
        <w:rPr>
          <w:rFonts w:ascii="ＭＳ 明朝" w:cs="Meiryo UI" w:hint="eastAsia"/>
          <w:snapToGrid w:val="0"/>
          <w:color w:val="000000" w:themeColor="text1"/>
          <w:kern w:val="0"/>
          <w:szCs w:val="21"/>
        </w:rPr>
        <w:t>千円</w:t>
      </w:r>
    </w:p>
    <w:p w14:paraId="69FAC8D0" w14:textId="77777777" w:rsidR="00BC4C12" w:rsidRPr="00AC16C9" w:rsidRDefault="00BC4C12" w:rsidP="00BC4C12">
      <w:pPr>
        <w:autoSpaceDE w:val="0"/>
        <w:autoSpaceDN w:val="0"/>
        <w:adjustRightInd w:val="0"/>
        <w:jc w:val="left"/>
        <w:rPr>
          <w:rFonts w:ascii="ＭＳ 明朝" w:cs="Meiryo UI"/>
          <w:snapToGrid w:val="0"/>
          <w:color w:val="000000" w:themeColor="text1"/>
          <w:kern w:val="0"/>
          <w:szCs w:val="21"/>
        </w:rPr>
      </w:pPr>
    </w:p>
    <w:p w14:paraId="69FAC8D1" w14:textId="77777777" w:rsidR="00C4271D" w:rsidRPr="00AC16C9" w:rsidRDefault="00C4271D" w:rsidP="00C4271D">
      <w:pPr>
        <w:autoSpaceDE w:val="0"/>
        <w:autoSpaceDN w:val="0"/>
        <w:adjustRightInd w:val="0"/>
        <w:ind w:leftChars="100" w:left="210" w:firstLineChars="100" w:firstLine="210"/>
        <w:jc w:val="left"/>
        <w:rPr>
          <w:rFonts w:asci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全保健所において精神科医師やケースワーカー、保健師等によるこころの健康や依存症、認知症等の精神保健福祉に関する相談・訪問指導を実施し、医療機関への受診勧奨や日常生活を送る上での援助及び社会復帰のための支援を行った。</w:t>
      </w:r>
    </w:p>
    <w:p w14:paraId="69FAC8D2" w14:textId="77777777" w:rsidR="00C4271D" w:rsidRPr="00AC16C9" w:rsidRDefault="00C4271D" w:rsidP="00C4271D">
      <w:pPr>
        <w:autoSpaceDE w:val="0"/>
        <w:autoSpaceDN w:val="0"/>
        <w:adjustRightInd w:val="0"/>
        <w:ind w:firstLineChars="50" w:firstLine="105"/>
        <w:jc w:val="left"/>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 事 業 実 績 】</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6"/>
      </w:tblGrid>
      <w:tr w:rsidR="00AC16C9" w:rsidRPr="00AC16C9" w14:paraId="69FAC8D5" w14:textId="77777777" w:rsidTr="00C4271D">
        <w:tc>
          <w:tcPr>
            <w:tcW w:w="1985" w:type="dxa"/>
            <w:tcBorders>
              <w:top w:val="single" w:sz="4" w:space="0" w:color="auto"/>
              <w:left w:val="single" w:sz="4" w:space="0" w:color="auto"/>
              <w:bottom w:val="single" w:sz="4" w:space="0" w:color="auto"/>
              <w:right w:val="single" w:sz="4" w:space="0" w:color="auto"/>
            </w:tcBorders>
            <w:hideMark/>
          </w:tcPr>
          <w:p w14:paraId="69FAC8D3" w14:textId="77777777" w:rsidR="00C4271D" w:rsidRPr="00AC16C9" w:rsidRDefault="00C4271D">
            <w:pPr>
              <w:autoSpaceDE w:val="0"/>
              <w:autoSpaceDN w:val="0"/>
              <w:adjustRightInd w:val="0"/>
              <w:jc w:val="center"/>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区　　分</w:t>
            </w:r>
          </w:p>
        </w:tc>
        <w:tc>
          <w:tcPr>
            <w:tcW w:w="2976" w:type="dxa"/>
            <w:tcBorders>
              <w:top w:val="single" w:sz="4" w:space="0" w:color="auto"/>
              <w:left w:val="single" w:sz="4" w:space="0" w:color="auto"/>
              <w:bottom w:val="single" w:sz="4" w:space="0" w:color="auto"/>
              <w:right w:val="single" w:sz="4" w:space="0" w:color="auto"/>
            </w:tcBorders>
            <w:hideMark/>
          </w:tcPr>
          <w:p w14:paraId="69FAC8D4" w14:textId="77777777" w:rsidR="00C4271D" w:rsidRPr="00AC16C9" w:rsidRDefault="00C4271D">
            <w:pPr>
              <w:autoSpaceDE w:val="0"/>
              <w:autoSpaceDN w:val="0"/>
              <w:adjustRightInd w:val="0"/>
              <w:jc w:val="center"/>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延　　件　　数</w:t>
            </w:r>
          </w:p>
        </w:tc>
      </w:tr>
      <w:tr w:rsidR="00AC16C9" w:rsidRPr="00AC16C9" w14:paraId="69FAC8D8" w14:textId="77777777" w:rsidTr="00C4271D">
        <w:tc>
          <w:tcPr>
            <w:tcW w:w="1985" w:type="dxa"/>
            <w:tcBorders>
              <w:top w:val="single" w:sz="4" w:space="0" w:color="auto"/>
              <w:left w:val="single" w:sz="4" w:space="0" w:color="auto"/>
              <w:bottom w:val="single" w:sz="4" w:space="0" w:color="auto"/>
              <w:right w:val="single" w:sz="4" w:space="0" w:color="auto"/>
            </w:tcBorders>
            <w:hideMark/>
          </w:tcPr>
          <w:p w14:paraId="69FAC8D6" w14:textId="77777777" w:rsidR="00C4271D" w:rsidRPr="00AC16C9" w:rsidRDefault="00C4271D">
            <w:pPr>
              <w:autoSpaceDE w:val="0"/>
              <w:autoSpaceDN w:val="0"/>
              <w:adjustRightInd w:val="0"/>
              <w:jc w:val="center"/>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相　　談</w:t>
            </w:r>
          </w:p>
        </w:tc>
        <w:tc>
          <w:tcPr>
            <w:tcW w:w="2976" w:type="dxa"/>
            <w:tcBorders>
              <w:top w:val="single" w:sz="4" w:space="0" w:color="auto"/>
              <w:left w:val="single" w:sz="4" w:space="0" w:color="auto"/>
              <w:bottom w:val="single" w:sz="4" w:space="0" w:color="auto"/>
              <w:right w:val="single" w:sz="4" w:space="0" w:color="auto"/>
            </w:tcBorders>
            <w:hideMark/>
          </w:tcPr>
          <w:p w14:paraId="69FAC8D7" w14:textId="6E788701" w:rsidR="00C4271D" w:rsidRPr="00AC16C9" w:rsidRDefault="002B0B41" w:rsidP="005158F1">
            <w:pPr>
              <w:autoSpaceDE w:val="0"/>
              <w:autoSpaceDN w:val="0"/>
              <w:adjustRightInd w:val="0"/>
              <w:ind w:firstLineChars="200" w:firstLine="420"/>
              <w:jc w:val="left"/>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２３，３０４</w:t>
            </w:r>
            <w:r w:rsidR="005158F1" w:rsidRPr="00AC16C9">
              <w:rPr>
                <w:rFonts w:ascii="ＭＳ 明朝" w:cs="Meiryo UI" w:hint="eastAsia"/>
                <w:snapToGrid w:val="0"/>
                <w:color w:val="000000" w:themeColor="text1"/>
                <w:kern w:val="0"/>
                <w:szCs w:val="21"/>
              </w:rPr>
              <w:t>件</w:t>
            </w:r>
          </w:p>
        </w:tc>
      </w:tr>
      <w:tr w:rsidR="00AC16C9" w:rsidRPr="00AC16C9" w14:paraId="69FAC8DB" w14:textId="77777777" w:rsidTr="00C4271D">
        <w:tc>
          <w:tcPr>
            <w:tcW w:w="1985" w:type="dxa"/>
            <w:tcBorders>
              <w:top w:val="single" w:sz="4" w:space="0" w:color="auto"/>
              <w:left w:val="single" w:sz="4" w:space="0" w:color="auto"/>
              <w:bottom w:val="single" w:sz="4" w:space="0" w:color="auto"/>
              <w:right w:val="single" w:sz="4" w:space="0" w:color="auto"/>
            </w:tcBorders>
            <w:hideMark/>
          </w:tcPr>
          <w:p w14:paraId="69FAC8D9" w14:textId="77777777" w:rsidR="00C4271D" w:rsidRPr="00AC16C9" w:rsidRDefault="00C4271D">
            <w:pPr>
              <w:autoSpaceDE w:val="0"/>
              <w:autoSpaceDN w:val="0"/>
              <w:adjustRightInd w:val="0"/>
              <w:jc w:val="center"/>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訪問指導</w:t>
            </w:r>
          </w:p>
        </w:tc>
        <w:tc>
          <w:tcPr>
            <w:tcW w:w="2976" w:type="dxa"/>
            <w:tcBorders>
              <w:top w:val="single" w:sz="4" w:space="0" w:color="auto"/>
              <w:left w:val="single" w:sz="4" w:space="0" w:color="auto"/>
              <w:bottom w:val="single" w:sz="4" w:space="0" w:color="auto"/>
              <w:right w:val="single" w:sz="4" w:space="0" w:color="auto"/>
            </w:tcBorders>
            <w:hideMark/>
          </w:tcPr>
          <w:p w14:paraId="69FAC8DA" w14:textId="439B8F57" w:rsidR="00C4271D" w:rsidRPr="00AC16C9" w:rsidRDefault="002B0B41" w:rsidP="008178E4">
            <w:pPr>
              <w:autoSpaceDE w:val="0"/>
              <w:autoSpaceDN w:val="0"/>
              <w:adjustRightInd w:val="0"/>
              <w:ind w:firstLineChars="300" w:firstLine="630"/>
              <w:jc w:val="left"/>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２，３４３</w:t>
            </w:r>
            <w:r w:rsidR="005158F1" w:rsidRPr="00AC16C9">
              <w:rPr>
                <w:rFonts w:ascii="ＭＳ 明朝" w:cs="Meiryo UI" w:hint="eastAsia"/>
                <w:snapToGrid w:val="0"/>
                <w:color w:val="000000" w:themeColor="text1"/>
                <w:kern w:val="0"/>
                <w:szCs w:val="21"/>
              </w:rPr>
              <w:t>件</w:t>
            </w:r>
          </w:p>
        </w:tc>
      </w:tr>
    </w:tbl>
    <w:p w14:paraId="69FAC8DC" w14:textId="77777777" w:rsidR="00C4271D" w:rsidRPr="00AC16C9" w:rsidRDefault="00C4271D" w:rsidP="00C4271D">
      <w:pPr>
        <w:autoSpaceDE w:val="0"/>
        <w:autoSpaceDN w:val="0"/>
        <w:adjustRightInd w:val="0"/>
        <w:ind w:firstLineChars="150" w:firstLine="315"/>
        <w:jc w:val="left"/>
        <w:rPr>
          <w:rFonts w:ascii="ＭＳ 明朝" w:cs="Meiryo UI"/>
          <w:snapToGrid w:val="0"/>
          <w:color w:val="000000" w:themeColor="text1"/>
          <w:kern w:val="0"/>
          <w:szCs w:val="21"/>
        </w:rPr>
      </w:pPr>
      <w:r w:rsidRPr="00AC16C9">
        <w:rPr>
          <w:rFonts w:ascii="ＭＳ 明朝" w:cs="Meiryo UI" w:hint="eastAsia"/>
          <w:snapToGrid w:val="0"/>
          <w:color w:val="000000" w:themeColor="text1"/>
          <w:kern w:val="0"/>
          <w:szCs w:val="21"/>
        </w:rPr>
        <w:t xml:space="preserve">○根拠法令等 ： </w:t>
      </w:r>
      <w:r w:rsidRPr="00AC16C9">
        <w:rPr>
          <w:rFonts w:ascii="ＭＳ 明朝" w:hAnsi="ＭＳ 明朝" w:cs="Arial" w:hint="eastAsia"/>
          <w:color w:val="000000" w:themeColor="text1"/>
          <w:kern w:val="0"/>
          <w:szCs w:val="21"/>
        </w:rPr>
        <w:t xml:space="preserve">精神保健及び精神障害者福祉に関する法律　</w:t>
      </w:r>
      <w:r w:rsidRPr="00AC16C9">
        <w:rPr>
          <w:rFonts w:ascii="ＭＳ 明朝" w:cs="Meiryo UI" w:hint="eastAsia"/>
          <w:snapToGrid w:val="0"/>
          <w:color w:val="000000" w:themeColor="text1"/>
          <w:kern w:val="0"/>
          <w:szCs w:val="21"/>
        </w:rPr>
        <w:t>第47条</w:t>
      </w:r>
    </w:p>
    <w:p w14:paraId="69FAC8DD" w14:textId="77777777" w:rsidR="00BC4C12" w:rsidRPr="00AC16C9" w:rsidRDefault="00BC4C12" w:rsidP="00BC4C12">
      <w:pPr>
        <w:autoSpaceDE w:val="0"/>
        <w:autoSpaceDN w:val="0"/>
        <w:adjustRightInd w:val="0"/>
        <w:jc w:val="left"/>
        <w:rPr>
          <w:rFonts w:ascii="ＭＳ 明朝" w:hAnsi="ＭＳ 明朝" w:cs="Meiryo UI"/>
          <w:snapToGrid w:val="0"/>
          <w:color w:val="000000" w:themeColor="text1"/>
          <w:kern w:val="0"/>
          <w:szCs w:val="21"/>
        </w:rPr>
      </w:pPr>
    </w:p>
    <w:p w14:paraId="69FAC8DE" w14:textId="77777777" w:rsidR="00A401F1" w:rsidRPr="00AC16C9" w:rsidRDefault="00A401F1" w:rsidP="00BC4C12">
      <w:pPr>
        <w:autoSpaceDE w:val="0"/>
        <w:autoSpaceDN w:val="0"/>
        <w:adjustRightInd w:val="0"/>
        <w:jc w:val="left"/>
        <w:rPr>
          <w:rFonts w:ascii="ＭＳ 明朝" w:hAnsi="ＭＳ 明朝"/>
          <w:snapToGrid w:val="0"/>
          <w:color w:val="000000" w:themeColor="text1"/>
          <w:kern w:val="0"/>
          <w:szCs w:val="21"/>
        </w:rPr>
      </w:pPr>
    </w:p>
    <w:p w14:paraId="69FAC8DF" w14:textId="77777777" w:rsidR="00BC4C12" w:rsidRPr="00AC16C9" w:rsidRDefault="002A583D" w:rsidP="00BC4C12">
      <w:pPr>
        <w:autoSpaceDE w:val="0"/>
        <w:autoSpaceDN w:val="0"/>
        <w:adjustRightInd w:val="0"/>
        <w:jc w:val="left"/>
        <w:rPr>
          <w:rFonts w:asci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t>７</w:t>
      </w:r>
      <w:r w:rsidR="00BC4C12" w:rsidRPr="00AC16C9">
        <w:rPr>
          <w:rFonts w:ascii="ＭＳ 明朝" w:hAnsi="ＭＳ 明朝" w:hint="eastAsia"/>
          <w:snapToGrid w:val="0"/>
          <w:color w:val="000000" w:themeColor="text1"/>
          <w:kern w:val="0"/>
          <w:szCs w:val="21"/>
        </w:rPr>
        <w:t xml:space="preserve">　</w:t>
      </w:r>
      <w:r w:rsidR="00BC4C12" w:rsidRPr="00AC16C9">
        <w:rPr>
          <w:rFonts w:ascii="ＭＳ 明朝" w:hAnsi="ＭＳ 明朝" w:cs="Meiryo UI" w:hint="eastAsia"/>
          <w:snapToGrid w:val="0"/>
          <w:color w:val="000000" w:themeColor="text1"/>
          <w:kern w:val="0"/>
          <w:szCs w:val="21"/>
        </w:rPr>
        <w:t>子どもの心の診療ネットワーク事業</w:t>
      </w:r>
    </w:p>
    <w:p w14:paraId="69FAC8E0" w14:textId="77777777" w:rsidR="00BC4C12" w:rsidRPr="00AC16C9" w:rsidRDefault="00BC4C12" w:rsidP="00BC4C12">
      <w:pPr>
        <w:autoSpaceDE w:val="0"/>
        <w:autoSpaceDN w:val="0"/>
        <w:adjustRightInd w:val="0"/>
        <w:spacing w:before="16" w:line="280" w:lineRule="exact"/>
        <w:jc w:val="right"/>
        <w:rPr>
          <w:rFonts w:ascii="ＭＳ 明朝" w:cs="Meiryo UI"/>
          <w:color w:val="000000" w:themeColor="text1"/>
          <w:kern w:val="0"/>
          <w:szCs w:val="21"/>
        </w:rPr>
      </w:pPr>
      <w:r w:rsidRPr="00AC16C9">
        <w:rPr>
          <w:rFonts w:ascii="ＭＳ 明朝" w:cs="Meiryo UI" w:hint="eastAsia"/>
          <w:color w:val="000000" w:themeColor="text1"/>
          <w:kern w:val="0"/>
          <w:szCs w:val="21"/>
        </w:rPr>
        <w:t xml:space="preserve">予　算　額　　</w:t>
      </w:r>
      <w:r w:rsidR="00350E78" w:rsidRPr="00AC16C9">
        <w:rPr>
          <w:rFonts w:ascii="ＭＳ 明朝" w:cs="Meiryo UI" w:hint="eastAsia"/>
          <w:color w:val="000000" w:themeColor="text1"/>
          <w:kern w:val="0"/>
          <w:szCs w:val="21"/>
        </w:rPr>
        <w:t>１１，７６７</w:t>
      </w:r>
      <w:r w:rsidRPr="00AC16C9">
        <w:rPr>
          <w:rFonts w:ascii="ＭＳ 明朝" w:cs="Meiryo UI" w:hint="eastAsia"/>
          <w:color w:val="000000" w:themeColor="text1"/>
          <w:kern w:val="0"/>
          <w:szCs w:val="21"/>
        </w:rPr>
        <w:t>千円</w:t>
      </w:r>
    </w:p>
    <w:p w14:paraId="69FAC8E1" w14:textId="77777777" w:rsidR="005D55C6" w:rsidRPr="00AC16C9" w:rsidRDefault="00BC4C12" w:rsidP="00BC4C12">
      <w:pPr>
        <w:autoSpaceDE w:val="0"/>
        <w:autoSpaceDN w:val="0"/>
        <w:adjustRightInd w:val="0"/>
        <w:spacing w:before="16" w:line="280" w:lineRule="exact"/>
        <w:jc w:val="right"/>
        <w:rPr>
          <w:rFonts w:ascii="ＭＳ 明朝" w:cs="Meiryo UI"/>
          <w:color w:val="000000" w:themeColor="text1"/>
          <w:kern w:val="0"/>
          <w:szCs w:val="21"/>
        </w:rPr>
      </w:pPr>
      <w:r w:rsidRPr="00AC16C9">
        <w:rPr>
          <w:rFonts w:ascii="ＭＳ 明朝" w:cs="Meiryo UI" w:hint="eastAsia"/>
          <w:color w:val="000000" w:themeColor="text1"/>
          <w:kern w:val="0"/>
          <w:szCs w:val="21"/>
        </w:rPr>
        <w:t xml:space="preserve">決　算　額　　</w:t>
      </w:r>
      <w:r w:rsidR="00933631" w:rsidRPr="00AC16C9">
        <w:rPr>
          <w:rFonts w:ascii="ＭＳ 明朝" w:cs="Meiryo UI" w:hint="eastAsia"/>
          <w:color w:val="000000" w:themeColor="text1"/>
          <w:kern w:val="0"/>
          <w:szCs w:val="21"/>
        </w:rPr>
        <w:t>１１，７６７</w:t>
      </w:r>
      <w:r w:rsidRPr="00AC16C9">
        <w:rPr>
          <w:rFonts w:ascii="ＭＳ 明朝" w:cs="Meiryo UI" w:hint="eastAsia"/>
          <w:color w:val="000000" w:themeColor="text1"/>
          <w:kern w:val="0"/>
          <w:szCs w:val="21"/>
        </w:rPr>
        <w:t>千円</w:t>
      </w:r>
    </w:p>
    <w:p w14:paraId="69FAC8E2" w14:textId="77777777" w:rsidR="005D55C6" w:rsidRPr="00AC16C9" w:rsidRDefault="005D55C6" w:rsidP="005D55C6">
      <w:pPr>
        <w:autoSpaceDE w:val="0"/>
        <w:autoSpaceDN w:val="0"/>
        <w:adjustRightInd w:val="0"/>
        <w:spacing w:before="16" w:line="280" w:lineRule="exact"/>
        <w:jc w:val="left"/>
        <w:rPr>
          <w:rFonts w:ascii="ＭＳ 明朝" w:cs="Meiryo UI"/>
          <w:color w:val="000000" w:themeColor="text1"/>
          <w:kern w:val="0"/>
          <w:szCs w:val="21"/>
        </w:rPr>
      </w:pPr>
    </w:p>
    <w:p w14:paraId="69FAC8E3" w14:textId="77777777" w:rsidR="005D55C6" w:rsidRPr="00AC16C9" w:rsidRDefault="005D55C6" w:rsidP="005D55C6">
      <w:pPr>
        <w:autoSpaceDE w:val="0"/>
        <w:autoSpaceDN w:val="0"/>
        <w:adjustRightInd w:val="0"/>
        <w:ind w:leftChars="100" w:left="210" w:firstLineChars="100" w:firstLine="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様々な子どもの心の問題、児童虐待や発達障害に対応するため、拠点病院を中核として、地域の医療機関ならびに子ども家庭センター、保健所、市町村保健センター、発達障がい者支援</w:t>
      </w:r>
      <w:r w:rsidR="00BE61CB" w:rsidRPr="00AC16C9">
        <w:rPr>
          <w:rFonts w:ascii="ＭＳ 明朝" w:hAnsi="ＭＳ 明朝" w:cs="Meiryo UI" w:hint="eastAsia"/>
          <w:snapToGrid w:val="0"/>
          <w:color w:val="000000" w:themeColor="text1"/>
          <w:kern w:val="0"/>
          <w:szCs w:val="21"/>
        </w:rPr>
        <w:t>センター</w:t>
      </w:r>
      <w:r w:rsidR="00CF31BD" w:rsidRPr="00AC16C9">
        <w:rPr>
          <w:rFonts w:ascii="ＭＳ 明朝" w:hAnsi="ＭＳ 明朝" w:cs="Meiryo UI" w:hint="eastAsia"/>
          <w:snapToGrid w:val="0"/>
          <w:color w:val="000000" w:themeColor="text1"/>
          <w:kern w:val="0"/>
          <w:szCs w:val="21"/>
        </w:rPr>
        <w:t>、児童福祉施設及び教育機関等と連携した支援体制の構築を図った</w:t>
      </w:r>
      <w:r w:rsidRPr="00AC16C9">
        <w:rPr>
          <w:rFonts w:ascii="ＭＳ 明朝" w:hAnsi="ＭＳ 明朝" w:cs="Meiryo UI" w:hint="eastAsia"/>
          <w:snapToGrid w:val="0"/>
          <w:color w:val="000000" w:themeColor="text1"/>
          <w:kern w:val="0"/>
          <w:szCs w:val="21"/>
        </w:rPr>
        <w:t>。</w:t>
      </w:r>
    </w:p>
    <w:p w14:paraId="69FAC8E4" w14:textId="77777777" w:rsidR="005D55C6" w:rsidRPr="00AC16C9" w:rsidRDefault="005D55C6" w:rsidP="00B0606A">
      <w:pPr>
        <w:autoSpaceDE w:val="0"/>
        <w:autoSpaceDN w:val="0"/>
        <w:adjustRightInd w:val="0"/>
        <w:jc w:val="left"/>
        <w:rPr>
          <w:rFonts w:ascii="ＭＳ 明朝" w:hAnsi="ＭＳ 明朝" w:cs="Meiryo UI"/>
          <w:snapToGrid w:val="0"/>
          <w:color w:val="000000" w:themeColor="text1"/>
          <w:kern w:val="0"/>
          <w:szCs w:val="21"/>
        </w:rPr>
      </w:pPr>
    </w:p>
    <w:p w14:paraId="69FAC8E5" w14:textId="77777777" w:rsidR="00B0606A" w:rsidRPr="00AC16C9" w:rsidRDefault="00B0606A" w:rsidP="00BE5D6A">
      <w:pPr>
        <w:autoSpaceDE w:val="0"/>
        <w:autoSpaceDN w:val="0"/>
        <w:adjustRightInd w:val="0"/>
        <w:jc w:val="left"/>
        <w:rPr>
          <w:rFonts w:ascii="ＭＳ 明朝" w:hAnsi="ＭＳ 明朝" w:cs="Meiryo UI"/>
          <w:snapToGrid w:val="0"/>
          <w:color w:val="000000" w:themeColor="text1"/>
          <w:kern w:val="0"/>
          <w:szCs w:val="21"/>
        </w:rPr>
      </w:pPr>
    </w:p>
    <w:p w14:paraId="20C78F8E" w14:textId="77777777" w:rsidR="002B0B41" w:rsidRPr="00AC16C9" w:rsidRDefault="002B0B41">
      <w:pPr>
        <w:widowControl/>
        <w:jc w:val="left"/>
        <w:rPr>
          <w:rFonts w:ascii="ＭＳ 明朝" w:hAnsi="ＭＳ 明朝"/>
          <w:snapToGrid w:val="0"/>
          <w:color w:val="000000" w:themeColor="text1"/>
          <w:kern w:val="0"/>
          <w:szCs w:val="21"/>
        </w:rPr>
      </w:pPr>
      <w:r w:rsidRPr="00AC16C9">
        <w:rPr>
          <w:rFonts w:ascii="ＭＳ 明朝" w:hAnsi="ＭＳ 明朝"/>
          <w:snapToGrid w:val="0"/>
          <w:color w:val="000000" w:themeColor="text1"/>
          <w:kern w:val="0"/>
          <w:szCs w:val="21"/>
        </w:rPr>
        <w:br w:type="page"/>
      </w:r>
    </w:p>
    <w:p w14:paraId="69FAC8E6" w14:textId="1ABB5C10" w:rsidR="005D32FB" w:rsidRPr="00AC16C9" w:rsidRDefault="002A583D" w:rsidP="005D32FB">
      <w:pPr>
        <w:autoSpaceDE w:val="0"/>
        <w:autoSpaceDN w:val="0"/>
        <w:adjustRightInd w:val="0"/>
        <w:jc w:val="left"/>
        <w:rPr>
          <w:rFonts w:ascii="ＭＳ 明朝" w:hAnsi="ＭＳ 明朝" w:cs="Meiryo UI"/>
          <w:snapToGrid w:val="0"/>
          <w:color w:val="000000" w:themeColor="text1"/>
          <w:kern w:val="0"/>
          <w:szCs w:val="21"/>
        </w:rPr>
      </w:pPr>
      <w:r w:rsidRPr="00AC16C9">
        <w:rPr>
          <w:rFonts w:ascii="ＭＳ 明朝" w:hAnsi="ＭＳ 明朝" w:hint="eastAsia"/>
          <w:snapToGrid w:val="0"/>
          <w:color w:val="000000" w:themeColor="text1"/>
          <w:kern w:val="0"/>
          <w:szCs w:val="21"/>
        </w:rPr>
        <w:lastRenderedPageBreak/>
        <w:t>８</w:t>
      </w:r>
      <w:r w:rsidR="005D32FB" w:rsidRPr="00AC16C9">
        <w:rPr>
          <w:rFonts w:ascii="ＭＳ 明朝" w:hAnsi="ＭＳ 明朝" w:hint="eastAsia"/>
          <w:snapToGrid w:val="0"/>
          <w:color w:val="000000" w:themeColor="text1"/>
          <w:kern w:val="0"/>
          <w:szCs w:val="21"/>
        </w:rPr>
        <w:t xml:space="preserve">　</w:t>
      </w:r>
      <w:r w:rsidR="005D32FB" w:rsidRPr="00AC16C9">
        <w:rPr>
          <w:rFonts w:ascii="ＭＳ 明朝" w:hAnsi="ＭＳ 明朝" w:cs="Meiryo UI" w:hint="eastAsia"/>
          <w:snapToGrid w:val="0"/>
          <w:color w:val="000000" w:themeColor="text1"/>
          <w:kern w:val="0"/>
          <w:szCs w:val="21"/>
        </w:rPr>
        <w:t>認知症疾患医療センター運営補助事業</w:t>
      </w:r>
    </w:p>
    <w:p w14:paraId="69FAC8E7" w14:textId="77777777" w:rsidR="005D32FB" w:rsidRPr="00AC16C9" w:rsidRDefault="005D32FB" w:rsidP="005D32F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予　算　額　　</w:t>
      </w:r>
      <w:r w:rsidR="00350E78" w:rsidRPr="00AC16C9">
        <w:rPr>
          <w:rFonts w:ascii="ＭＳ 明朝" w:hAnsi="ＭＳ 明朝" w:cs="Meiryo UI" w:hint="eastAsia"/>
          <w:snapToGrid w:val="0"/>
          <w:color w:val="000000" w:themeColor="text1"/>
          <w:kern w:val="0"/>
          <w:szCs w:val="21"/>
        </w:rPr>
        <w:t>２１，７２０</w:t>
      </w:r>
      <w:r w:rsidRPr="00AC16C9">
        <w:rPr>
          <w:rFonts w:ascii="ＭＳ 明朝" w:hAnsi="ＭＳ 明朝" w:cs="Meiryo UI" w:hint="eastAsia"/>
          <w:snapToGrid w:val="0"/>
          <w:color w:val="000000" w:themeColor="text1"/>
          <w:kern w:val="0"/>
          <w:szCs w:val="21"/>
        </w:rPr>
        <w:t>千円</w:t>
      </w:r>
    </w:p>
    <w:p w14:paraId="69FAC8E8" w14:textId="77777777" w:rsidR="005D32FB" w:rsidRPr="00AC16C9" w:rsidRDefault="005D32FB" w:rsidP="005D32FB">
      <w:pPr>
        <w:autoSpaceDE w:val="0"/>
        <w:autoSpaceDN w:val="0"/>
        <w:adjustRightInd w:val="0"/>
        <w:jc w:val="righ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 xml:space="preserve">決　算　額　　</w:t>
      </w:r>
      <w:r w:rsidR="006E1616" w:rsidRPr="00AC16C9">
        <w:rPr>
          <w:rFonts w:ascii="ＭＳ 明朝" w:hAnsi="ＭＳ 明朝" w:cs="Meiryo UI" w:hint="eastAsia"/>
          <w:snapToGrid w:val="0"/>
          <w:color w:val="000000" w:themeColor="text1"/>
          <w:kern w:val="0"/>
          <w:szCs w:val="21"/>
        </w:rPr>
        <w:t>２１，７２０</w:t>
      </w:r>
      <w:r w:rsidRPr="00AC16C9">
        <w:rPr>
          <w:rFonts w:ascii="ＭＳ 明朝" w:hAnsi="ＭＳ 明朝" w:cs="Meiryo UI" w:hint="eastAsia"/>
          <w:snapToGrid w:val="0"/>
          <w:color w:val="000000" w:themeColor="text1"/>
          <w:kern w:val="0"/>
          <w:szCs w:val="21"/>
        </w:rPr>
        <w:t>千円</w:t>
      </w:r>
    </w:p>
    <w:p w14:paraId="69FAC8E9" w14:textId="77777777" w:rsidR="005D32FB" w:rsidRPr="00AC16C9" w:rsidRDefault="005D32FB" w:rsidP="005D32FB">
      <w:pPr>
        <w:autoSpaceDE w:val="0"/>
        <w:autoSpaceDN w:val="0"/>
        <w:adjustRightInd w:val="0"/>
        <w:jc w:val="left"/>
        <w:rPr>
          <w:rFonts w:ascii="ＭＳ 明朝" w:hAnsi="ＭＳ 明朝" w:cs="Meiryo UI"/>
          <w:snapToGrid w:val="0"/>
          <w:color w:val="000000" w:themeColor="text1"/>
          <w:kern w:val="0"/>
          <w:szCs w:val="21"/>
        </w:rPr>
      </w:pPr>
    </w:p>
    <w:p w14:paraId="69FAC8EA" w14:textId="77777777" w:rsidR="005D32FB" w:rsidRPr="00AC16C9" w:rsidRDefault="005D32FB" w:rsidP="005D32FB">
      <w:pPr>
        <w:autoSpaceDE w:val="0"/>
        <w:autoSpaceDN w:val="0"/>
        <w:adjustRightInd w:val="0"/>
        <w:ind w:leftChars="100" w:left="210" w:firstLineChars="100" w:firstLine="21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二次医療圏（大阪市、堺市を除く）ごとに１病院を「認知症疾患医療センター」に指定し、認知症疾患に関する鑑別診断とその初期対応、認知症の行動・心理症状と身体合併症の急性期治療に関する対応、専門医療相談等を実施するとともに、地域における認知症疾患の保健医療水準の向上を図った。</w:t>
      </w:r>
    </w:p>
    <w:p w14:paraId="69FAC8EB" w14:textId="77777777" w:rsidR="005D32FB" w:rsidRPr="00AC16C9" w:rsidRDefault="005D32FB" w:rsidP="005D32FB">
      <w:pPr>
        <w:tabs>
          <w:tab w:val="left" w:pos="2140"/>
        </w:tabs>
        <w:autoSpaceDE w:val="0"/>
        <w:autoSpaceDN w:val="0"/>
        <w:adjustRightInd w:val="0"/>
        <w:ind w:firstLineChars="400" w:firstLine="84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指定病院</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６病院</w:t>
      </w:r>
    </w:p>
    <w:p w14:paraId="69FAC8EC" w14:textId="77777777" w:rsidR="005D32FB" w:rsidRPr="00AC16C9" w:rsidRDefault="005D32FB" w:rsidP="005D32FB">
      <w:pPr>
        <w:autoSpaceDE w:val="0"/>
        <w:autoSpaceDN w:val="0"/>
        <w:adjustRightInd w:val="0"/>
        <w:spacing w:line="200" w:lineRule="exact"/>
        <w:ind w:firstLineChars="300" w:firstLine="630"/>
        <w:jc w:val="left"/>
        <w:rPr>
          <w:rFonts w:ascii="ＭＳ 明朝" w:cs="Meiryo UI"/>
          <w:color w:val="000000" w:themeColor="text1"/>
          <w:kern w:val="0"/>
          <w:szCs w:val="21"/>
        </w:rPr>
      </w:pPr>
      <w:r w:rsidRPr="00AC16C9">
        <w:rPr>
          <w:rFonts w:ascii="ＭＳ 明朝" w:hAnsi="ＭＳ 明朝" w:cs="Arial" w:hint="eastAsia"/>
          <w:snapToGrid w:val="0"/>
          <w:color w:val="000000" w:themeColor="text1"/>
          <w:kern w:val="0"/>
          <w:szCs w:val="21"/>
        </w:rPr>
        <w:t>○</w:t>
      </w:r>
      <w:r w:rsidRPr="00AC16C9">
        <w:rPr>
          <w:rFonts w:ascii="ＭＳ 明朝" w:hAnsi="ＭＳ 明朝" w:cs="Meiryo UI" w:hint="eastAsia"/>
          <w:snapToGrid w:val="0"/>
          <w:color w:val="000000" w:themeColor="text1"/>
          <w:kern w:val="0"/>
          <w:szCs w:val="21"/>
        </w:rPr>
        <w:t>根拠法令等</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w:t>
      </w:r>
      <w:r w:rsidRPr="00AC16C9">
        <w:rPr>
          <w:rFonts w:ascii="ＭＳ 明朝" w:hAnsi="ＭＳ 明朝" w:cs="Meiryo UI"/>
          <w:snapToGrid w:val="0"/>
          <w:color w:val="000000" w:themeColor="text1"/>
          <w:kern w:val="0"/>
          <w:szCs w:val="21"/>
        </w:rPr>
        <w:t xml:space="preserve"> </w:t>
      </w:r>
      <w:r w:rsidRPr="00AC16C9">
        <w:rPr>
          <w:rFonts w:ascii="ＭＳ 明朝" w:hAnsi="ＭＳ 明朝" w:cs="Meiryo UI" w:hint="eastAsia"/>
          <w:snapToGrid w:val="0"/>
          <w:color w:val="000000" w:themeColor="text1"/>
          <w:kern w:val="0"/>
          <w:szCs w:val="21"/>
        </w:rPr>
        <w:t>大阪府認知症疾患医療センター運営事業実施要綱</w:t>
      </w:r>
    </w:p>
    <w:p w14:paraId="69FAC8ED" w14:textId="77777777" w:rsidR="00BE5D6A" w:rsidRPr="00AC16C9" w:rsidRDefault="00BE5D6A" w:rsidP="00BE5D6A">
      <w:pPr>
        <w:autoSpaceDE w:val="0"/>
        <w:autoSpaceDN w:val="0"/>
        <w:adjustRightInd w:val="0"/>
        <w:jc w:val="left"/>
        <w:rPr>
          <w:rFonts w:ascii="ＭＳ 明朝" w:cs="Meiryo UI"/>
          <w:color w:val="000000" w:themeColor="text1"/>
          <w:szCs w:val="21"/>
        </w:rPr>
      </w:pPr>
    </w:p>
    <w:p w14:paraId="69FAC8EE" w14:textId="77777777" w:rsidR="00BE5D6A" w:rsidRPr="00AC16C9" w:rsidRDefault="00BE5D6A" w:rsidP="00BE5D6A">
      <w:pPr>
        <w:autoSpaceDE w:val="0"/>
        <w:autoSpaceDN w:val="0"/>
        <w:adjustRightInd w:val="0"/>
        <w:jc w:val="left"/>
        <w:rPr>
          <w:rFonts w:ascii="ＭＳ 明朝" w:cs="Meiryo UI"/>
          <w:color w:val="000000" w:themeColor="text1"/>
          <w:szCs w:val="21"/>
        </w:rPr>
      </w:pPr>
    </w:p>
    <w:p w14:paraId="69FAC8EF" w14:textId="77777777" w:rsidR="00353BE9" w:rsidRPr="00AC16C9" w:rsidRDefault="002A583D" w:rsidP="00353BE9">
      <w:pPr>
        <w:autoSpaceDE w:val="0"/>
        <w:autoSpaceDN w:val="0"/>
        <w:adjustRightInd w:val="0"/>
        <w:ind w:left="630" w:hangingChars="300" w:hanging="630"/>
        <w:jc w:val="left"/>
        <w:rPr>
          <w:rFonts w:ascii="ＭＳ 明朝" w:hAnsi="ＭＳ 明朝" w:cs="Meiryo UI"/>
          <w:snapToGrid w:val="0"/>
          <w:color w:val="000000" w:themeColor="text1"/>
          <w:kern w:val="0"/>
          <w:szCs w:val="21"/>
        </w:rPr>
      </w:pPr>
      <w:r w:rsidRPr="00AC16C9">
        <w:rPr>
          <w:rFonts w:ascii="ＭＳ 明朝" w:hAnsi="ＭＳ 明朝" w:cs="Meiryo UI" w:hint="eastAsia"/>
          <w:snapToGrid w:val="0"/>
          <w:color w:val="000000" w:themeColor="text1"/>
          <w:kern w:val="0"/>
          <w:szCs w:val="21"/>
        </w:rPr>
        <w:t>９</w:t>
      </w:r>
      <w:r w:rsidR="00353BE9" w:rsidRPr="00AC16C9">
        <w:rPr>
          <w:rFonts w:ascii="ＭＳ 明朝" w:hAnsi="ＭＳ 明朝" w:cs="Meiryo UI" w:hint="eastAsia"/>
          <w:snapToGrid w:val="0"/>
          <w:color w:val="000000" w:themeColor="text1"/>
          <w:kern w:val="0"/>
          <w:szCs w:val="21"/>
        </w:rPr>
        <w:t xml:space="preserve">　地域医療介護総合確保基金事業</w:t>
      </w:r>
    </w:p>
    <w:p w14:paraId="69FAC8F0" w14:textId="77777777" w:rsidR="00353BE9" w:rsidRPr="00AC16C9" w:rsidRDefault="00353BE9" w:rsidP="00353BE9">
      <w:pPr>
        <w:autoSpaceDE w:val="0"/>
        <w:autoSpaceDN w:val="0"/>
        <w:adjustRightInd w:val="0"/>
        <w:jc w:val="left"/>
        <w:rPr>
          <w:rFonts w:ascii="ＭＳ 明朝" w:hAnsi="ＭＳ 明朝" w:cs="Meiryo UI"/>
          <w:snapToGrid w:val="0"/>
          <w:color w:val="000000" w:themeColor="text1"/>
          <w:kern w:val="0"/>
          <w:szCs w:val="21"/>
        </w:rPr>
      </w:pPr>
    </w:p>
    <w:p w14:paraId="69FAC8F1" w14:textId="77777777" w:rsidR="00353BE9" w:rsidRPr="00AC16C9" w:rsidRDefault="00353BE9" w:rsidP="00353BE9">
      <w:pPr>
        <w:autoSpaceDE w:val="0"/>
        <w:autoSpaceDN w:val="0"/>
        <w:adjustRightInd w:val="0"/>
        <w:ind w:left="630" w:hangingChars="300" w:hanging="630"/>
        <w:jc w:val="left"/>
        <w:rPr>
          <w:rFonts w:ascii="ＭＳ 明朝" w:cs="Meiryo UI"/>
          <w:color w:val="000000" w:themeColor="text1"/>
          <w:szCs w:val="21"/>
        </w:rPr>
      </w:pPr>
      <w:r w:rsidRPr="00AC16C9">
        <w:rPr>
          <w:rFonts w:ascii="ＭＳ 明朝" w:cs="Meiryo UI" w:hint="eastAsia"/>
          <w:color w:val="000000" w:themeColor="text1"/>
          <w:szCs w:val="21"/>
        </w:rPr>
        <w:t>（１）一般救急病院への精神科コンサル事業等</w:t>
      </w:r>
    </w:p>
    <w:p w14:paraId="69FAC8F2" w14:textId="556FF024" w:rsidR="00353BE9" w:rsidRPr="00AC16C9" w:rsidRDefault="00353BE9" w:rsidP="00353BE9">
      <w:pPr>
        <w:autoSpaceDE w:val="0"/>
        <w:autoSpaceDN w:val="0"/>
        <w:adjustRightInd w:val="0"/>
        <w:spacing w:before="16" w:line="280" w:lineRule="exact"/>
        <w:jc w:val="right"/>
        <w:rPr>
          <w:rFonts w:ascii="ＭＳ 明朝" w:cs="Meiryo UI"/>
          <w:color w:val="000000" w:themeColor="text1"/>
          <w:kern w:val="0"/>
          <w:szCs w:val="21"/>
        </w:rPr>
      </w:pPr>
      <w:r w:rsidRPr="00AC16C9">
        <w:rPr>
          <w:rFonts w:ascii="ＭＳ 明朝" w:cs="Meiryo UI" w:hint="eastAsia"/>
          <w:color w:val="000000" w:themeColor="text1"/>
          <w:kern w:val="0"/>
          <w:szCs w:val="21"/>
        </w:rPr>
        <w:t xml:space="preserve">予　算　額　　</w:t>
      </w:r>
      <w:r w:rsidR="002B0B41" w:rsidRPr="00AC16C9">
        <w:rPr>
          <w:rFonts w:ascii="ＭＳ 明朝" w:cs="Meiryo UI" w:hint="eastAsia"/>
          <w:color w:val="000000" w:themeColor="text1"/>
          <w:kern w:val="0"/>
          <w:szCs w:val="21"/>
        </w:rPr>
        <w:t>５９，２９８</w:t>
      </w:r>
      <w:r w:rsidRPr="00AC16C9">
        <w:rPr>
          <w:rFonts w:ascii="ＭＳ 明朝" w:cs="Meiryo UI" w:hint="eastAsia"/>
          <w:color w:val="000000" w:themeColor="text1"/>
          <w:kern w:val="0"/>
          <w:szCs w:val="21"/>
        </w:rPr>
        <w:t>千円</w:t>
      </w:r>
    </w:p>
    <w:p w14:paraId="69FAC8F3" w14:textId="6E6177E7" w:rsidR="00353BE9" w:rsidRPr="00AC16C9" w:rsidRDefault="00353BE9" w:rsidP="00353BE9">
      <w:pPr>
        <w:autoSpaceDE w:val="0"/>
        <w:autoSpaceDN w:val="0"/>
        <w:adjustRightInd w:val="0"/>
        <w:ind w:leftChars="100" w:left="210"/>
        <w:jc w:val="right"/>
        <w:rPr>
          <w:rFonts w:ascii="ＭＳ 明朝" w:cs="Meiryo UI"/>
          <w:color w:val="000000" w:themeColor="text1"/>
          <w:kern w:val="0"/>
          <w:szCs w:val="21"/>
        </w:rPr>
      </w:pPr>
      <w:r w:rsidRPr="00AC16C9">
        <w:rPr>
          <w:rFonts w:ascii="ＭＳ 明朝" w:cs="Meiryo UI" w:hint="eastAsia"/>
          <w:color w:val="000000" w:themeColor="text1"/>
          <w:kern w:val="0"/>
          <w:szCs w:val="21"/>
        </w:rPr>
        <w:t xml:space="preserve">決　算　額　　</w:t>
      </w:r>
      <w:r w:rsidR="006E1616" w:rsidRPr="00AC16C9">
        <w:rPr>
          <w:rFonts w:ascii="ＭＳ 明朝" w:cs="Meiryo UI" w:hint="eastAsia"/>
          <w:color w:val="000000" w:themeColor="text1"/>
          <w:kern w:val="0"/>
          <w:szCs w:val="21"/>
        </w:rPr>
        <w:t>５５，</w:t>
      </w:r>
      <w:r w:rsidR="00C03BC7" w:rsidRPr="00AC16C9">
        <w:rPr>
          <w:rFonts w:ascii="ＭＳ 明朝" w:cs="Meiryo UI" w:hint="eastAsia"/>
          <w:color w:val="000000" w:themeColor="text1"/>
          <w:kern w:val="0"/>
          <w:szCs w:val="21"/>
        </w:rPr>
        <w:t>４７４</w:t>
      </w:r>
      <w:r w:rsidRPr="00AC16C9">
        <w:rPr>
          <w:rFonts w:ascii="ＭＳ 明朝" w:cs="Meiryo UI" w:hint="eastAsia"/>
          <w:color w:val="000000" w:themeColor="text1"/>
          <w:kern w:val="0"/>
          <w:szCs w:val="21"/>
        </w:rPr>
        <w:t>千円</w:t>
      </w:r>
    </w:p>
    <w:p w14:paraId="69FAC8F4" w14:textId="77777777" w:rsidR="00353BE9" w:rsidRPr="00AC16C9" w:rsidRDefault="00353BE9" w:rsidP="00353BE9">
      <w:pPr>
        <w:autoSpaceDE w:val="0"/>
        <w:autoSpaceDN w:val="0"/>
        <w:adjustRightInd w:val="0"/>
        <w:ind w:leftChars="100" w:left="210"/>
        <w:jc w:val="right"/>
        <w:rPr>
          <w:rFonts w:ascii="ＭＳ 明朝" w:cs="Meiryo UI"/>
          <w:color w:val="000000" w:themeColor="text1"/>
          <w:szCs w:val="21"/>
        </w:rPr>
      </w:pPr>
    </w:p>
    <w:p w14:paraId="69FAC8F5" w14:textId="77777777" w:rsidR="00353BE9" w:rsidRPr="00AC16C9" w:rsidRDefault="00353BE9" w:rsidP="00353BE9">
      <w:pPr>
        <w:autoSpaceDE w:val="0"/>
        <w:autoSpaceDN w:val="0"/>
        <w:adjustRightInd w:val="0"/>
        <w:ind w:left="210" w:hangingChars="100" w:hanging="210"/>
        <w:jc w:val="left"/>
        <w:rPr>
          <w:rFonts w:ascii="ＭＳ 明朝" w:cs="Meiryo UI"/>
          <w:color w:val="000000" w:themeColor="text1"/>
          <w:szCs w:val="21"/>
        </w:rPr>
      </w:pPr>
      <w:r w:rsidRPr="00AC16C9">
        <w:rPr>
          <w:rFonts w:ascii="ＭＳ 明朝" w:cs="Meiryo UI" w:hint="eastAsia"/>
          <w:color w:val="000000" w:themeColor="text1"/>
          <w:szCs w:val="21"/>
        </w:rPr>
        <w:t xml:space="preserve">　　一般救急病院への精神科コンサル体制や身体科処置後の患者の精神科での受入体制を整備した。</w:t>
      </w:r>
    </w:p>
    <w:p w14:paraId="69FAC8F6" w14:textId="77777777" w:rsidR="00CD109A" w:rsidRPr="00AC16C9" w:rsidRDefault="00CD109A" w:rsidP="00B0606A">
      <w:pPr>
        <w:autoSpaceDE w:val="0"/>
        <w:autoSpaceDN w:val="0"/>
        <w:adjustRightInd w:val="0"/>
        <w:jc w:val="left"/>
        <w:rPr>
          <w:rFonts w:ascii="ＭＳ 明朝" w:cs="Meiryo UI"/>
          <w:color w:val="000000" w:themeColor="text1"/>
          <w:szCs w:val="21"/>
        </w:rPr>
      </w:pPr>
    </w:p>
    <w:sectPr w:rsidR="00CD109A" w:rsidRPr="00AC16C9" w:rsidSect="000D6F25">
      <w:footerReference w:type="even" r:id="rId11"/>
      <w:footerReference w:type="default" r:id="rId12"/>
      <w:pgSz w:w="11920" w:h="16860"/>
      <w:pgMar w:top="1580" w:right="1620" w:bottom="620" w:left="1680" w:header="0" w:footer="283" w:gutter="0"/>
      <w:pgNumType w:fmt="numberInDash"/>
      <w:cols w:space="720" w:equalWidth="0">
        <w:col w:w="8620"/>
      </w:cols>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C8F9" w14:textId="77777777" w:rsidR="00AD3DD7" w:rsidRDefault="00AD3DD7">
      <w:r>
        <w:separator/>
      </w:r>
    </w:p>
  </w:endnote>
  <w:endnote w:type="continuationSeparator" w:id="0">
    <w:p w14:paraId="69FAC8FA" w14:textId="77777777" w:rsidR="00AD3DD7" w:rsidRDefault="00AD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C8FB" w14:textId="77777777" w:rsidR="004C2F6F" w:rsidRDefault="002A583D">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7728" behindDoc="1" locked="0" layoutInCell="0" allowOverlap="1" wp14:anchorId="69FAC8FD" wp14:editId="69FAC8FE">
              <wp:simplePos x="0" y="0"/>
              <wp:positionH relativeFrom="page">
                <wp:posOffset>3676650</wp:posOffset>
              </wp:positionH>
              <wp:positionV relativeFrom="page">
                <wp:posOffset>10218420</wp:posOffset>
              </wp:positionV>
              <wp:extent cx="224790" cy="146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AC8FF" w14:textId="77777777" w:rsidR="004C2F6F" w:rsidRDefault="004C2F6F">
                          <w:pPr>
                            <w:autoSpaceDE w:val="0"/>
                            <w:autoSpaceDN w:val="0"/>
                            <w:adjustRightInd w:val="0"/>
                            <w:spacing w:line="214" w:lineRule="exact"/>
                            <w:ind w:left="20" w:right="-49"/>
                            <w:jc w:val="left"/>
                            <w:rPr>
                              <w:rFonts w:ascii="Times New Roman" w:hAnsi="Times New Roman"/>
                              <w:kern w:val="0"/>
                              <w:sz w:val="19"/>
                              <w:szCs w:val="19"/>
                            </w:rPr>
                          </w:pPr>
                          <w:r>
                            <w:rPr>
                              <w:rFonts w:ascii="Times New Roman" w:hAnsi="Times New Roman"/>
                              <w:w w:val="110"/>
                              <w:kern w:val="0"/>
                              <w:sz w:val="19"/>
                              <w:szCs w:val="19"/>
                            </w:rPr>
                            <w:t>196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AC8FD" id="_x0000_t202" coordsize="21600,21600" o:spt="202" path="m,l,21600r21600,l21600,xe">
              <v:stroke joinstyle="miter"/>
              <v:path gradientshapeok="t" o:connecttype="rect"/>
            </v:shapetype>
            <v:shape id="Text Box 4" o:spid="_x0000_s1026" type="#_x0000_t202" style="position:absolute;margin-left:289.5pt;margin-top:804.6pt;width:17.7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" o:allowincell="f" filled="f" stroked="f">
              <v:textbox inset="0,0,0,0">
                <w:txbxContent>
                  <w:p w14:paraId="69FAC8FF" w14:textId="77777777" w:rsidR="004C2F6F" w:rsidRDefault="004C2F6F">
                    <w:pPr>
                      <w:autoSpaceDE w:val="0"/>
                      <w:autoSpaceDN w:val="0"/>
                      <w:adjustRightInd w:val="0"/>
                      <w:spacing w:line="214" w:lineRule="exact"/>
                      <w:ind w:left="20" w:right="-49"/>
                      <w:jc w:val="left"/>
                      <w:rPr>
                        <w:rFonts w:ascii="Times New Roman" w:hAnsi="Times New Roman"/>
                        <w:kern w:val="0"/>
                        <w:sz w:val="19"/>
                        <w:szCs w:val="19"/>
                      </w:rPr>
                    </w:pPr>
                    <w:r>
                      <w:rPr>
                        <w:rFonts w:ascii="Times New Roman" w:hAnsi="Times New Roman"/>
                        <w:w w:val="110"/>
                        <w:kern w:val="0"/>
                        <w:sz w:val="19"/>
                        <w:szCs w:val="19"/>
                      </w:rPr>
                      <w:t>196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C8FC" w14:textId="77777777" w:rsidR="004C2F6F" w:rsidRDefault="004C2F6F" w:rsidP="00CA549B">
    <w:pPr>
      <w:tabs>
        <w:tab w:val="left" w:pos="6162"/>
      </w:tabs>
      <w:autoSpaceDE w:val="0"/>
      <w:autoSpaceDN w:val="0"/>
      <w:adjustRightInd w:val="0"/>
      <w:spacing w:line="200" w:lineRule="exact"/>
      <w:jc w:val="left"/>
      <w:rPr>
        <w:rFonts w:ascii="Times New Roman" w:hAnsi="Times New Roman"/>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C8F7" w14:textId="77777777" w:rsidR="00AD3DD7" w:rsidRDefault="00AD3DD7">
      <w:r>
        <w:separator/>
      </w:r>
    </w:p>
  </w:footnote>
  <w:footnote w:type="continuationSeparator" w:id="0">
    <w:p w14:paraId="69FAC8F8" w14:textId="77777777" w:rsidR="00AD3DD7" w:rsidRDefault="00AD3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F04"/>
    <w:multiLevelType w:val="hybridMultilevel"/>
    <w:tmpl w:val="8E82A272"/>
    <w:lvl w:ilvl="0" w:tplc="50D8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4A17AE"/>
    <w:multiLevelType w:val="hybridMultilevel"/>
    <w:tmpl w:val="6A969754"/>
    <w:lvl w:ilvl="0" w:tplc="18865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AE2B6A"/>
    <w:multiLevelType w:val="hybridMultilevel"/>
    <w:tmpl w:val="E216E628"/>
    <w:lvl w:ilvl="0" w:tplc="CDD8811E">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78D5765"/>
    <w:multiLevelType w:val="hybridMultilevel"/>
    <w:tmpl w:val="3FB80130"/>
    <w:lvl w:ilvl="0" w:tplc="7BD64E68">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706D5ACC"/>
    <w:multiLevelType w:val="hybridMultilevel"/>
    <w:tmpl w:val="29D652AE"/>
    <w:lvl w:ilvl="0" w:tplc="A4D4F0D2">
      <w:start w:val="1"/>
      <w:numFmt w:val="decimalEnclosedCircle"/>
      <w:lvlText w:val="%1"/>
      <w:lvlJc w:val="left"/>
      <w:pPr>
        <w:ind w:left="1350" w:hanging="360"/>
      </w:pPr>
      <w:rPr>
        <w:rFonts w:hint="default"/>
        <w:color w:val="auto"/>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C5"/>
    <w:rsid w:val="00001CF5"/>
    <w:rsid w:val="00003DA8"/>
    <w:rsid w:val="00006455"/>
    <w:rsid w:val="00006795"/>
    <w:rsid w:val="00006B5A"/>
    <w:rsid w:val="00006EDB"/>
    <w:rsid w:val="000119C1"/>
    <w:rsid w:val="00011CFF"/>
    <w:rsid w:val="00012502"/>
    <w:rsid w:val="000172F8"/>
    <w:rsid w:val="000208FC"/>
    <w:rsid w:val="00020A04"/>
    <w:rsid w:val="000240AC"/>
    <w:rsid w:val="00026A14"/>
    <w:rsid w:val="00034284"/>
    <w:rsid w:val="00040F4F"/>
    <w:rsid w:val="00051568"/>
    <w:rsid w:val="000567BF"/>
    <w:rsid w:val="0006090F"/>
    <w:rsid w:val="00060F15"/>
    <w:rsid w:val="000616D9"/>
    <w:rsid w:val="0007080D"/>
    <w:rsid w:val="000709CC"/>
    <w:rsid w:val="000733D8"/>
    <w:rsid w:val="0007349C"/>
    <w:rsid w:val="00074C9C"/>
    <w:rsid w:val="0007546B"/>
    <w:rsid w:val="00076766"/>
    <w:rsid w:val="00076C23"/>
    <w:rsid w:val="00077418"/>
    <w:rsid w:val="00077483"/>
    <w:rsid w:val="00077EED"/>
    <w:rsid w:val="00081D3C"/>
    <w:rsid w:val="0008292B"/>
    <w:rsid w:val="000949F0"/>
    <w:rsid w:val="000957E5"/>
    <w:rsid w:val="0009641D"/>
    <w:rsid w:val="000A0577"/>
    <w:rsid w:val="000C371B"/>
    <w:rsid w:val="000C55B3"/>
    <w:rsid w:val="000D0908"/>
    <w:rsid w:val="000D6F25"/>
    <w:rsid w:val="000D7ACC"/>
    <w:rsid w:val="000E23F1"/>
    <w:rsid w:val="000E5891"/>
    <w:rsid w:val="000F33E1"/>
    <w:rsid w:val="000F592E"/>
    <w:rsid w:val="00100F6B"/>
    <w:rsid w:val="00103F74"/>
    <w:rsid w:val="00111085"/>
    <w:rsid w:val="00111265"/>
    <w:rsid w:val="00114D20"/>
    <w:rsid w:val="0011581F"/>
    <w:rsid w:val="00116AC4"/>
    <w:rsid w:val="00121610"/>
    <w:rsid w:val="001246DE"/>
    <w:rsid w:val="00126937"/>
    <w:rsid w:val="00144B7D"/>
    <w:rsid w:val="0015790E"/>
    <w:rsid w:val="00157F92"/>
    <w:rsid w:val="00164FF1"/>
    <w:rsid w:val="00167D74"/>
    <w:rsid w:val="001739F6"/>
    <w:rsid w:val="00181A78"/>
    <w:rsid w:val="00181FB1"/>
    <w:rsid w:val="00190F8E"/>
    <w:rsid w:val="00192EB0"/>
    <w:rsid w:val="001A51D5"/>
    <w:rsid w:val="001A541F"/>
    <w:rsid w:val="001A6AB8"/>
    <w:rsid w:val="001B6017"/>
    <w:rsid w:val="001C0288"/>
    <w:rsid w:val="001C036B"/>
    <w:rsid w:val="001C6350"/>
    <w:rsid w:val="001D7ED2"/>
    <w:rsid w:val="001E1165"/>
    <w:rsid w:val="001E328A"/>
    <w:rsid w:val="001F05FF"/>
    <w:rsid w:val="002056A0"/>
    <w:rsid w:val="002079B5"/>
    <w:rsid w:val="002145BC"/>
    <w:rsid w:val="0021627F"/>
    <w:rsid w:val="002169E1"/>
    <w:rsid w:val="00231638"/>
    <w:rsid w:val="002323D8"/>
    <w:rsid w:val="00237CD1"/>
    <w:rsid w:val="0024774C"/>
    <w:rsid w:val="00264BF8"/>
    <w:rsid w:val="00265EBB"/>
    <w:rsid w:val="00266E83"/>
    <w:rsid w:val="00270C30"/>
    <w:rsid w:val="002834D6"/>
    <w:rsid w:val="0028406F"/>
    <w:rsid w:val="002878D1"/>
    <w:rsid w:val="00287BDB"/>
    <w:rsid w:val="00287C5A"/>
    <w:rsid w:val="0029275B"/>
    <w:rsid w:val="0029653D"/>
    <w:rsid w:val="002A100A"/>
    <w:rsid w:val="002A20CB"/>
    <w:rsid w:val="002A583D"/>
    <w:rsid w:val="002B0B41"/>
    <w:rsid w:val="002B76B5"/>
    <w:rsid w:val="002C0A74"/>
    <w:rsid w:val="002C141B"/>
    <w:rsid w:val="002C1683"/>
    <w:rsid w:val="002D1609"/>
    <w:rsid w:val="002D5B39"/>
    <w:rsid w:val="002D662E"/>
    <w:rsid w:val="002E0609"/>
    <w:rsid w:val="002E553C"/>
    <w:rsid w:val="002E673E"/>
    <w:rsid w:val="002F2476"/>
    <w:rsid w:val="002F76D2"/>
    <w:rsid w:val="0030144D"/>
    <w:rsid w:val="0031104D"/>
    <w:rsid w:val="003117EA"/>
    <w:rsid w:val="00314413"/>
    <w:rsid w:val="00315538"/>
    <w:rsid w:val="00330CC1"/>
    <w:rsid w:val="00331CC3"/>
    <w:rsid w:val="00336574"/>
    <w:rsid w:val="003416A5"/>
    <w:rsid w:val="00350E78"/>
    <w:rsid w:val="00353BE9"/>
    <w:rsid w:val="00355099"/>
    <w:rsid w:val="00356AE9"/>
    <w:rsid w:val="00360183"/>
    <w:rsid w:val="00361A4C"/>
    <w:rsid w:val="00362B40"/>
    <w:rsid w:val="00364381"/>
    <w:rsid w:val="00373E8E"/>
    <w:rsid w:val="00384238"/>
    <w:rsid w:val="00385058"/>
    <w:rsid w:val="00385165"/>
    <w:rsid w:val="0038521D"/>
    <w:rsid w:val="003858CF"/>
    <w:rsid w:val="003942B6"/>
    <w:rsid w:val="003970B6"/>
    <w:rsid w:val="003A15C8"/>
    <w:rsid w:val="003A2685"/>
    <w:rsid w:val="003A2778"/>
    <w:rsid w:val="003A2DCD"/>
    <w:rsid w:val="003A6B8A"/>
    <w:rsid w:val="003B28F9"/>
    <w:rsid w:val="003B3C75"/>
    <w:rsid w:val="003B574A"/>
    <w:rsid w:val="003B78B2"/>
    <w:rsid w:val="003C0453"/>
    <w:rsid w:val="003C0FFA"/>
    <w:rsid w:val="003D0D24"/>
    <w:rsid w:val="003D5C9C"/>
    <w:rsid w:val="003E73BE"/>
    <w:rsid w:val="00407B1A"/>
    <w:rsid w:val="004178BD"/>
    <w:rsid w:val="00423098"/>
    <w:rsid w:val="0042640F"/>
    <w:rsid w:val="00433A94"/>
    <w:rsid w:val="00434137"/>
    <w:rsid w:val="00435094"/>
    <w:rsid w:val="00436EFF"/>
    <w:rsid w:val="004427B2"/>
    <w:rsid w:val="00443D2F"/>
    <w:rsid w:val="00445157"/>
    <w:rsid w:val="0044582C"/>
    <w:rsid w:val="00450C7A"/>
    <w:rsid w:val="004538DA"/>
    <w:rsid w:val="00456C36"/>
    <w:rsid w:val="00460113"/>
    <w:rsid w:val="00462C31"/>
    <w:rsid w:val="004647DF"/>
    <w:rsid w:val="004655C5"/>
    <w:rsid w:val="00466249"/>
    <w:rsid w:val="00467F2E"/>
    <w:rsid w:val="004746F0"/>
    <w:rsid w:val="004823C4"/>
    <w:rsid w:val="004832BE"/>
    <w:rsid w:val="00494E05"/>
    <w:rsid w:val="00496FCC"/>
    <w:rsid w:val="004A1A37"/>
    <w:rsid w:val="004A50D8"/>
    <w:rsid w:val="004A6F0C"/>
    <w:rsid w:val="004A7D0D"/>
    <w:rsid w:val="004B0257"/>
    <w:rsid w:val="004B1A03"/>
    <w:rsid w:val="004C0B5E"/>
    <w:rsid w:val="004C2F6F"/>
    <w:rsid w:val="004C4E0C"/>
    <w:rsid w:val="004C735C"/>
    <w:rsid w:val="004D6DE2"/>
    <w:rsid w:val="004E4120"/>
    <w:rsid w:val="004E5243"/>
    <w:rsid w:val="004E5C68"/>
    <w:rsid w:val="004E7E0C"/>
    <w:rsid w:val="004F1BE0"/>
    <w:rsid w:val="004F1D29"/>
    <w:rsid w:val="004F3284"/>
    <w:rsid w:val="004F5382"/>
    <w:rsid w:val="005158F1"/>
    <w:rsid w:val="00526DAB"/>
    <w:rsid w:val="005303F8"/>
    <w:rsid w:val="00543322"/>
    <w:rsid w:val="0055252D"/>
    <w:rsid w:val="00553A72"/>
    <w:rsid w:val="0055718A"/>
    <w:rsid w:val="005637DF"/>
    <w:rsid w:val="005675B0"/>
    <w:rsid w:val="0058656C"/>
    <w:rsid w:val="00590570"/>
    <w:rsid w:val="005A04D6"/>
    <w:rsid w:val="005A4A94"/>
    <w:rsid w:val="005A5D66"/>
    <w:rsid w:val="005B16FA"/>
    <w:rsid w:val="005C0C73"/>
    <w:rsid w:val="005C16B6"/>
    <w:rsid w:val="005C16E5"/>
    <w:rsid w:val="005C3FBE"/>
    <w:rsid w:val="005C6320"/>
    <w:rsid w:val="005C7767"/>
    <w:rsid w:val="005D0F24"/>
    <w:rsid w:val="005D15D2"/>
    <w:rsid w:val="005D32FB"/>
    <w:rsid w:val="005D55C6"/>
    <w:rsid w:val="005E1E65"/>
    <w:rsid w:val="005E1F2D"/>
    <w:rsid w:val="005E1F72"/>
    <w:rsid w:val="005E20F6"/>
    <w:rsid w:val="005F333E"/>
    <w:rsid w:val="005F7EAC"/>
    <w:rsid w:val="00611137"/>
    <w:rsid w:val="0061185E"/>
    <w:rsid w:val="006126F1"/>
    <w:rsid w:val="00613ECB"/>
    <w:rsid w:val="006152C0"/>
    <w:rsid w:val="00615BD2"/>
    <w:rsid w:val="00625D7C"/>
    <w:rsid w:val="006344B7"/>
    <w:rsid w:val="00642033"/>
    <w:rsid w:val="006442D8"/>
    <w:rsid w:val="00652A2B"/>
    <w:rsid w:val="00670251"/>
    <w:rsid w:val="00672EA8"/>
    <w:rsid w:val="00672FB0"/>
    <w:rsid w:val="00675D35"/>
    <w:rsid w:val="00680564"/>
    <w:rsid w:val="00685B82"/>
    <w:rsid w:val="00686324"/>
    <w:rsid w:val="00693546"/>
    <w:rsid w:val="006936E4"/>
    <w:rsid w:val="006A2445"/>
    <w:rsid w:val="006B20BA"/>
    <w:rsid w:val="006B2829"/>
    <w:rsid w:val="006B6206"/>
    <w:rsid w:val="006C5FCF"/>
    <w:rsid w:val="006C6C47"/>
    <w:rsid w:val="006D3E35"/>
    <w:rsid w:val="006E1616"/>
    <w:rsid w:val="006F777A"/>
    <w:rsid w:val="006F7FA0"/>
    <w:rsid w:val="00701322"/>
    <w:rsid w:val="00702310"/>
    <w:rsid w:val="0071147E"/>
    <w:rsid w:val="0071185E"/>
    <w:rsid w:val="00712ABF"/>
    <w:rsid w:val="0073237B"/>
    <w:rsid w:val="00737256"/>
    <w:rsid w:val="00737CC4"/>
    <w:rsid w:val="007427B2"/>
    <w:rsid w:val="00745E69"/>
    <w:rsid w:val="00746ADC"/>
    <w:rsid w:val="00747D80"/>
    <w:rsid w:val="00750873"/>
    <w:rsid w:val="007516C0"/>
    <w:rsid w:val="0076365D"/>
    <w:rsid w:val="00770519"/>
    <w:rsid w:val="0077118C"/>
    <w:rsid w:val="00775528"/>
    <w:rsid w:val="00780B11"/>
    <w:rsid w:val="00780B7F"/>
    <w:rsid w:val="007951B0"/>
    <w:rsid w:val="00797B9A"/>
    <w:rsid w:val="007A2241"/>
    <w:rsid w:val="007A240C"/>
    <w:rsid w:val="007B2917"/>
    <w:rsid w:val="007B7CD7"/>
    <w:rsid w:val="007C3531"/>
    <w:rsid w:val="007C7EB3"/>
    <w:rsid w:val="007D5862"/>
    <w:rsid w:val="007D5B15"/>
    <w:rsid w:val="007E57F1"/>
    <w:rsid w:val="007E6EFD"/>
    <w:rsid w:val="007E7ACC"/>
    <w:rsid w:val="007F1F3A"/>
    <w:rsid w:val="007F2890"/>
    <w:rsid w:val="007F2CC3"/>
    <w:rsid w:val="007F3C68"/>
    <w:rsid w:val="007F6E66"/>
    <w:rsid w:val="00803311"/>
    <w:rsid w:val="0080526A"/>
    <w:rsid w:val="008063B3"/>
    <w:rsid w:val="0081071A"/>
    <w:rsid w:val="00815BFA"/>
    <w:rsid w:val="008178E4"/>
    <w:rsid w:val="00817DFF"/>
    <w:rsid w:val="00832BE6"/>
    <w:rsid w:val="00834195"/>
    <w:rsid w:val="00843D0F"/>
    <w:rsid w:val="00852002"/>
    <w:rsid w:val="008541D6"/>
    <w:rsid w:val="00856FD2"/>
    <w:rsid w:val="008623C8"/>
    <w:rsid w:val="0086674C"/>
    <w:rsid w:val="0086742A"/>
    <w:rsid w:val="0087435F"/>
    <w:rsid w:val="00874E0F"/>
    <w:rsid w:val="0087614E"/>
    <w:rsid w:val="008761BD"/>
    <w:rsid w:val="008808F1"/>
    <w:rsid w:val="00881AC6"/>
    <w:rsid w:val="00882870"/>
    <w:rsid w:val="008842B6"/>
    <w:rsid w:val="008862DA"/>
    <w:rsid w:val="00890578"/>
    <w:rsid w:val="008959E4"/>
    <w:rsid w:val="008A367A"/>
    <w:rsid w:val="008A41BB"/>
    <w:rsid w:val="008A5CE0"/>
    <w:rsid w:val="008A6010"/>
    <w:rsid w:val="008B6893"/>
    <w:rsid w:val="008C26F2"/>
    <w:rsid w:val="008C74FB"/>
    <w:rsid w:val="008C7B15"/>
    <w:rsid w:val="008D02E6"/>
    <w:rsid w:val="008D1391"/>
    <w:rsid w:val="008D5E87"/>
    <w:rsid w:val="008D7714"/>
    <w:rsid w:val="008D7769"/>
    <w:rsid w:val="008E192D"/>
    <w:rsid w:val="008F1936"/>
    <w:rsid w:val="008F3B33"/>
    <w:rsid w:val="00901E0C"/>
    <w:rsid w:val="00906257"/>
    <w:rsid w:val="00912199"/>
    <w:rsid w:val="00914485"/>
    <w:rsid w:val="009200E8"/>
    <w:rsid w:val="0092047C"/>
    <w:rsid w:val="00923DC8"/>
    <w:rsid w:val="0092425B"/>
    <w:rsid w:val="009243B7"/>
    <w:rsid w:val="00927350"/>
    <w:rsid w:val="00931F10"/>
    <w:rsid w:val="00933631"/>
    <w:rsid w:val="009447A7"/>
    <w:rsid w:val="00947BCE"/>
    <w:rsid w:val="00954F43"/>
    <w:rsid w:val="009617B4"/>
    <w:rsid w:val="00963F7E"/>
    <w:rsid w:val="00966557"/>
    <w:rsid w:val="00970599"/>
    <w:rsid w:val="009732D3"/>
    <w:rsid w:val="00973FDD"/>
    <w:rsid w:val="00981C04"/>
    <w:rsid w:val="00986F9F"/>
    <w:rsid w:val="00987A7A"/>
    <w:rsid w:val="00994782"/>
    <w:rsid w:val="009A061C"/>
    <w:rsid w:val="009A7987"/>
    <w:rsid w:val="009A7C3B"/>
    <w:rsid w:val="009B45D3"/>
    <w:rsid w:val="009B5F48"/>
    <w:rsid w:val="009C4822"/>
    <w:rsid w:val="009D283B"/>
    <w:rsid w:val="009D3441"/>
    <w:rsid w:val="009D54E1"/>
    <w:rsid w:val="009E1CFF"/>
    <w:rsid w:val="009E4921"/>
    <w:rsid w:val="009E5A92"/>
    <w:rsid w:val="009E6F13"/>
    <w:rsid w:val="009F2229"/>
    <w:rsid w:val="009F278A"/>
    <w:rsid w:val="009F5BD5"/>
    <w:rsid w:val="009F6EB3"/>
    <w:rsid w:val="00A0087A"/>
    <w:rsid w:val="00A0526B"/>
    <w:rsid w:val="00A13825"/>
    <w:rsid w:val="00A16902"/>
    <w:rsid w:val="00A17C76"/>
    <w:rsid w:val="00A20905"/>
    <w:rsid w:val="00A23819"/>
    <w:rsid w:val="00A27552"/>
    <w:rsid w:val="00A30D80"/>
    <w:rsid w:val="00A31BEA"/>
    <w:rsid w:val="00A331F7"/>
    <w:rsid w:val="00A343CD"/>
    <w:rsid w:val="00A401F1"/>
    <w:rsid w:val="00A424DC"/>
    <w:rsid w:val="00A473A2"/>
    <w:rsid w:val="00A5027E"/>
    <w:rsid w:val="00A516F7"/>
    <w:rsid w:val="00A53040"/>
    <w:rsid w:val="00A5756E"/>
    <w:rsid w:val="00A60A1C"/>
    <w:rsid w:val="00A65132"/>
    <w:rsid w:val="00A6545A"/>
    <w:rsid w:val="00A72503"/>
    <w:rsid w:val="00A76A30"/>
    <w:rsid w:val="00A860C5"/>
    <w:rsid w:val="00A915F9"/>
    <w:rsid w:val="00AA1986"/>
    <w:rsid w:val="00AA4EDC"/>
    <w:rsid w:val="00AA6283"/>
    <w:rsid w:val="00AB6046"/>
    <w:rsid w:val="00AB7B72"/>
    <w:rsid w:val="00AC0111"/>
    <w:rsid w:val="00AC16C9"/>
    <w:rsid w:val="00AC5BF2"/>
    <w:rsid w:val="00AD3DD7"/>
    <w:rsid w:val="00AD46F7"/>
    <w:rsid w:val="00AD59EF"/>
    <w:rsid w:val="00AD696A"/>
    <w:rsid w:val="00AE05A1"/>
    <w:rsid w:val="00AE08CD"/>
    <w:rsid w:val="00AE4BD0"/>
    <w:rsid w:val="00AE52B6"/>
    <w:rsid w:val="00AE5414"/>
    <w:rsid w:val="00AE7ACA"/>
    <w:rsid w:val="00AE7F20"/>
    <w:rsid w:val="00B0606A"/>
    <w:rsid w:val="00B10F66"/>
    <w:rsid w:val="00B12669"/>
    <w:rsid w:val="00B1458F"/>
    <w:rsid w:val="00B14ED8"/>
    <w:rsid w:val="00B15F7D"/>
    <w:rsid w:val="00B20028"/>
    <w:rsid w:val="00B27C3A"/>
    <w:rsid w:val="00B36246"/>
    <w:rsid w:val="00B3772D"/>
    <w:rsid w:val="00B44B26"/>
    <w:rsid w:val="00B51323"/>
    <w:rsid w:val="00B55EC2"/>
    <w:rsid w:val="00B6089F"/>
    <w:rsid w:val="00B663CD"/>
    <w:rsid w:val="00B7110C"/>
    <w:rsid w:val="00B72637"/>
    <w:rsid w:val="00B74140"/>
    <w:rsid w:val="00B82A1B"/>
    <w:rsid w:val="00B85137"/>
    <w:rsid w:val="00B90187"/>
    <w:rsid w:val="00B90A2D"/>
    <w:rsid w:val="00BA0847"/>
    <w:rsid w:val="00BC0242"/>
    <w:rsid w:val="00BC0585"/>
    <w:rsid w:val="00BC4505"/>
    <w:rsid w:val="00BC4C12"/>
    <w:rsid w:val="00BC5B0B"/>
    <w:rsid w:val="00BD04B8"/>
    <w:rsid w:val="00BD7B6F"/>
    <w:rsid w:val="00BE084C"/>
    <w:rsid w:val="00BE549E"/>
    <w:rsid w:val="00BE5A8D"/>
    <w:rsid w:val="00BE5D6A"/>
    <w:rsid w:val="00BE61CB"/>
    <w:rsid w:val="00BF251F"/>
    <w:rsid w:val="00BF4243"/>
    <w:rsid w:val="00BF6165"/>
    <w:rsid w:val="00BF6691"/>
    <w:rsid w:val="00C02B60"/>
    <w:rsid w:val="00C03BC7"/>
    <w:rsid w:val="00C0411A"/>
    <w:rsid w:val="00C0529F"/>
    <w:rsid w:val="00C1193A"/>
    <w:rsid w:val="00C154DB"/>
    <w:rsid w:val="00C219F6"/>
    <w:rsid w:val="00C227A4"/>
    <w:rsid w:val="00C27324"/>
    <w:rsid w:val="00C4271D"/>
    <w:rsid w:val="00C42F41"/>
    <w:rsid w:val="00C4430A"/>
    <w:rsid w:val="00C467F2"/>
    <w:rsid w:val="00C51301"/>
    <w:rsid w:val="00C53048"/>
    <w:rsid w:val="00C550D0"/>
    <w:rsid w:val="00C60206"/>
    <w:rsid w:val="00C66332"/>
    <w:rsid w:val="00C71825"/>
    <w:rsid w:val="00C755EF"/>
    <w:rsid w:val="00C8172D"/>
    <w:rsid w:val="00C850F7"/>
    <w:rsid w:val="00C85354"/>
    <w:rsid w:val="00C874F9"/>
    <w:rsid w:val="00C90818"/>
    <w:rsid w:val="00C936E5"/>
    <w:rsid w:val="00C9517F"/>
    <w:rsid w:val="00C96462"/>
    <w:rsid w:val="00C976C4"/>
    <w:rsid w:val="00CA549B"/>
    <w:rsid w:val="00CA6382"/>
    <w:rsid w:val="00CC6425"/>
    <w:rsid w:val="00CC69B9"/>
    <w:rsid w:val="00CD109A"/>
    <w:rsid w:val="00CE2D0A"/>
    <w:rsid w:val="00CF1FB6"/>
    <w:rsid w:val="00CF31BD"/>
    <w:rsid w:val="00CF3547"/>
    <w:rsid w:val="00D06F90"/>
    <w:rsid w:val="00D141C4"/>
    <w:rsid w:val="00D206C8"/>
    <w:rsid w:val="00D2082C"/>
    <w:rsid w:val="00D2280E"/>
    <w:rsid w:val="00D24954"/>
    <w:rsid w:val="00D31792"/>
    <w:rsid w:val="00D326C6"/>
    <w:rsid w:val="00D369E5"/>
    <w:rsid w:val="00D376C5"/>
    <w:rsid w:val="00D428B7"/>
    <w:rsid w:val="00D432F0"/>
    <w:rsid w:val="00D4501C"/>
    <w:rsid w:val="00D6535F"/>
    <w:rsid w:val="00D65FFC"/>
    <w:rsid w:val="00D72864"/>
    <w:rsid w:val="00D75430"/>
    <w:rsid w:val="00D7552C"/>
    <w:rsid w:val="00D75924"/>
    <w:rsid w:val="00D8309F"/>
    <w:rsid w:val="00D84F14"/>
    <w:rsid w:val="00D925BA"/>
    <w:rsid w:val="00DA1096"/>
    <w:rsid w:val="00DA221F"/>
    <w:rsid w:val="00DB26F9"/>
    <w:rsid w:val="00DB62B8"/>
    <w:rsid w:val="00DC0198"/>
    <w:rsid w:val="00DC3547"/>
    <w:rsid w:val="00DC5DE9"/>
    <w:rsid w:val="00DD2C99"/>
    <w:rsid w:val="00DD2E38"/>
    <w:rsid w:val="00DE04F8"/>
    <w:rsid w:val="00DE5720"/>
    <w:rsid w:val="00DE7C2B"/>
    <w:rsid w:val="00DF16D7"/>
    <w:rsid w:val="00DF1EBC"/>
    <w:rsid w:val="00DF22F1"/>
    <w:rsid w:val="00DF7EF0"/>
    <w:rsid w:val="00E02ADC"/>
    <w:rsid w:val="00E035CE"/>
    <w:rsid w:val="00E04A8C"/>
    <w:rsid w:val="00E0651A"/>
    <w:rsid w:val="00E0771C"/>
    <w:rsid w:val="00E12BD6"/>
    <w:rsid w:val="00E17C1B"/>
    <w:rsid w:val="00E24269"/>
    <w:rsid w:val="00E32795"/>
    <w:rsid w:val="00E35B46"/>
    <w:rsid w:val="00E36DA5"/>
    <w:rsid w:val="00E40118"/>
    <w:rsid w:val="00E43FD4"/>
    <w:rsid w:val="00E4565D"/>
    <w:rsid w:val="00E56F3B"/>
    <w:rsid w:val="00E57D40"/>
    <w:rsid w:val="00E62354"/>
    <w:rsid w:val="00E66011"/>
    <w:rsid w:val="00E66256"/>
    <w:rsid w:val="00E7164E"/>
    <w:rsid w:val="00E81DE1"/>
    <w:rsid w:val="00E82777"/>
    <w:rsid w:val="00E8669F"/>
    <w:rsid w:val="00E91690"/>
    <w:rsid w:val="00E9791C"/>
    <w:rsid w:val="00EA4B86"/>
    <w:rsid w:val="00EA79B5"/>
    <w:rsid w:val="00EB5D41"/>
    <w:rsid w:val="00EB61E1"/>
    <w:rsid w:val="00EB64EF"/>
    <w:rsid w:val="00EC069B"/>
    <w:rsid w:val="00EC13F3"/>
    <w:rsid w:val="00EC161C"/>
    <w:rsid w:val="00EE2CCC"/>
    <w:rsid w:val="00EE7AFF"/>
    <w:rsid w:val="00EF0979"/>
    <w:rsid w:val="00EF239E"/>
    <w:rsid w:val="00EF27DA"/>
    <w:rsid w:val="00EF596D"/>
    <w:rsid w:val="00EF5AC7"/>
    <w:rsid w:val="00F03298"/>
    <w:rsid w:val="00F035E8"/>
    <w:rsid w:val="00F040F1"/>
    <w:rsid w:val="00F052F0"/>
    <w:rsid w:val="00F14B18"/>
    <w:rsid w:val="00F14C08"/>
    <w:rsid w:val="00F21B6A"/>
    <w:rsid w:val="00F23926"/>
    <w:rsid w:val="00F270A1"/>
    <w:rsid w:val="00F3013D"/>
    <w:rsid w:val="00F33A49"/>
    <w:rsid w:val="00F34AA2"/>
    <w:rsid w:val="00F37C82"/>
    <w:rsid w:val="00F40930"/>
    <w:rsid w:val="00F41155"/>
    <w:rsid w:val="00F41EBF"/>
    <w:rsid w:val="00F44C20"/>
    <w:rsid w:val="00F45781"/>
    <w:rsid w:val="00F5422C"/>
    <w:rsid w:val="00F63EE3"/>
    <w:rsid w:val="00F66326"/>
    <w:rsid w:val="00F67D4B"/>
    <w:rsid w:val="00F67FE8"/>
    <w:rsid w:val="00F702CE"/>
    <w:rsid w:val="00F7261E"/>
    <w:rsid w:val="00F765B1"/>
    <w:rsid w:val="00F804F4"/>
    <w:rsid w:val="00F80E08"/>
    <w:rsid w:val="00F81276"/>
    <w:rsid w:val="00F84A27"/>
    <w:rsid w:val="00F8648D"/>
    <w:rsid w:val="00F93A4F"/>
    <w:rsid w:val="00FA1414"/>
    <w:rsid w:val="00FA2332"/>
    <w:rsid w:val="00FA2437"/>
    <w:rsid w:val="00FA4A82"/>
    <w:rsid w:val="00FA5ED1"/>
    <w:rsid w:val="00FC11D0"/>
    <w:rsid w:val="00FC3B26"/>
    <w:rsid w:val="00FC5322"/>
    <w:rsid w:val="00FC5F7B"/>
    <w:rsid w:val="00FD22B9"/>
    <w:rsid w:val="00FD364C"/>
    <w:rsid w:val="00FE2B3B"/>
    <w:rsid w:val="00FE7381"/>
    <w:rsid w:val="00FF65ED"/>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69FAC86B"/>
  <w14:defaultImageDpi w14:val="0"/>
  <w15:chartTrackingRefBased/>
  <w15:docId w15:val="{9B5195AF-4576-45ED-BC7C-7479FAF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771C"/>
    <w:pPr>
      <w:tabs>
        <w:tab w:val="center" w:pos="4252"/>
        <w:tab w:val="right" w:pos="8504"/>
      </w:tabs>
      <w:snapToGrid w:val="0"/>
    </w:pPr>
  </w:style>
  <w:style w:type="character" w:customStyle="1" w:styleId="a5">
    <w:name w:val="ヘッダー (文字)"/>
    <w:link w:val="a4"/>
    <w:uiPriority w:val="99"/>
    <w:locked/>
    <w:rsid w:val="00E0771C"/>
    <w:rPr>
      <w:rFonts w:cs="Times New Roman"/>
      <w:sz w:val="22"/>
      <w:szCs w:val="22"/>
    </w:rPr>
  </w:style>
  <w:style w:type="paragraph" w:styleId="a6">
    <w:name w:val="footer"/>
    <w:basedOn w:val="a"/>
    <w:link w:val="a7"/>
    <w:uiPriority w:val="99"/>
    <w:unhideWhenUsed/>
    <w:rsid w:val="00E0771C"/>
    <w:pPr>
      <w:tabs>
        <w:tab w:val="center" w:pos="4252"/>
        <w:tab w:val="right" w:pos="8504"/>
      </w:tabs>
      <w:snapToGrid w:val="0"/>
    </w:pPr>
  </w:style>
  <w:style w:type="character" w:customStyle="1" w:styleId="a7">
    <w:name w:val="フッター (文字)"/>
    <w:link w:val="a6"/>
    <w:uiPriority w:val="99"/>
    <w:locked/>
    <w:rsid w:val="00E0771C"/>
    <w:rPr>
      <w:rFonts w:cs="Times New Roman"/>
      <w:sz w:val="22"/>
      <w:szCs w:val="22"/>
    </w:rPr>
  </w:style>
  <w:style w:type="paragraph" w:styleId="a8">
    <w:name w:val="Balloon Text"/>
    <w:basedOn w:val="a"/>
    <w:link w:val="a9"/>
    <w:uiPriority w:val="99"/>
    <w:semiHidden/>
    <w:unhideWhenUsed/>
    <w:rsid w:val="00361A4C"/>
    <w:rPr>
      <w:rFonts w:ascii="Arial" w:eastAsia="ＭＳ ゴシック" w:hAnsi="Arial"/>
      <w:sz w:val="18"/>
      <w:szCs w:val="18"/>
    </w:rPr>
  </w:style>
  <w:style w:type="character" w:customStyle="1" w:styleId="a9">
    <w:name w:val="吹き出し (文字)"/>
    <w:link w:val="a8"/>
    <w:uiPriority w:val="99"/>
    <w:semiHidden/>
    <w:locked/>
    <w:rsid w:val="00361A4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35759">
      <w:bodyDiv w:val="1"/>
      <w:marLeft w:val="0"/>
      <w:marRight w:val="0"/>
      <w:marTop w:val="0"/>
      <w:marBottom w:val="0"/>
      <w:divBdr>
        <w:top w:val="none" w:sz="0" w:space="0" w:color="auto"/>
        <w:left w:val="none" w:sz="0" w:space="0" w:color="auto"/>
        <w:bottom w:val="none" w:sz="0" w:space="0" w:color="auto"/>
        <w:right w:val="none" w:sz="0" w:space="0" w:color="auto"/>
      </w:divBdr>
    </w:div>
    <w:div w:id="444273429">
      <w:bodyDiv w:val="1"/>
      <w:marLeft w:val="0"/>
      <w:marRight w:val="0"/>
      <w:marTop w:val="0"/>
      <w:marBottom w:val="0"/>
      <w:divBdr>
        <w:top w:val="none" w:sz="0" w:space="0" w:color="auto"/>
        <w:left w:val="none" w:sz="0" w:space="0" w:color="auto"/>
        <w:bottom w:val="none" w:sz="0" w:space="0" w:color="auto"/>
        <w:right w:val="none" w:sz="0" w:space="0" w:color="auto"/>
      </w:divBdr>
    </w:div>
    <w:div w:id="674455164">
      <w:bodyDiv w:val="1"/>
      <w:marLeft w:val="0"/>
      <w:marRight w:val="0"/>
      <w:marTop w:val="0"/>
      <w:marBottom w:val="0"/>
      <w:divBdr>
        <w:top w:val="none" w:sz="0" w:space="0" w:color="auto"/>
        <w:left w:val="none" w:sz="0" w:space="0" w:color="auto"/>
        <w:bottom w:val="none" w:sz="0" w:space="0" w:color="auto"/>
        <w:right w:val="none" w:sz="0" w:space="0" w:color="auto"/>
      </w:divBdr>
    </w:div>
    <w:div w:id="767624175">
      <w:bodyDiv w:val="1"/>
      <w:marLeft w:val="0"/>
      <w:marRight w:val="0"/>
      <w:marTop w:val="0"/>
      <w:marBottom w:val="0"/>
      <w:divBdr>
        <w:top w:val="none" w:sz="0" w:space="0" w:color="auto"/>
        <w:left w:val="none" w:sz="0" w:space="0" w:color="auto"/>
        <w:bottom w:val="none" w:sz="0" w:space="0" w:color="auto"/>
        <w:right w:val="none" w:sz="0" w:space="0" w:color="auto"/>
      </w:divBdr>
    </w:div>
    <w:div w:id="1856311939">
      <w:bodyDiv w:val="1"/>
      <w:marLeft w:val="0"/>
      <w:marRight w:val="0"/>
      <w:marTop w:val="0"/>
      <w:marBottom w:val="0"/>
      <w:divBdr>
        <w:top w:val="none" w:sz="0" w:space="0" w:color="auto"/>
        <w:left w:val="none" w:sz="0" w:space="0" w:color="auto"/>
        <w:bottom w:val="none" w:sz="0" w:space="0" w:color="auto"/>
        <w:right w:val="none" w:sz="0" w:space="0" w:color="auto"/>
      </w:divBdr>
    </w:div>
    <w:div w:id="19808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9E265-D7DE-4756-A6ED-14522E9D5200}">
  <ds:schemaRefs>
    <ds:schemaRef ds:uri="http://schemas.microsoft.com/sharepoint/v3/contenttype/forms"/>
  </ds:schemaRefs>
</ds:datastoreItem>
</file>

<file path=customXml/itemProps2.xml><?xml version="1.0" encoding="utf-8"?>
<ds:datastoreItem xmlns:ds="http://schemas.openxmlformats.org/officeDocument/2006/customXml" ds:itemID="{522A1CD0-5335-489C-9743-688BBDEFB9B6}">
  <ds:schemaRefs>
    <ds:schemaRef ds:uri="http://schemas.openxmlformats.org/package/2006/metadata/core-properties"/>
    <ds:schemaRef ds:uri="http://purl.org/dc/terms/"/>
    <ds:schemaRef ds:uri="593365d6-ff8f-42ea-b041-1cf5a6bd90ad"/>
    <ds:schemaRef ds:uri="http://schemas.microsoft.com/office/2006/documentManagement/types"/>
    <ds:schemaRef ds:uri="37ef2d1b-1235-44d9-8c81-ea4e54386f8b"/>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213FB90-03DD-43C8-B8F0-4231B61EFEA7}">
  <ds:schemaRefs>
    <ds:schemaRef ds:uri="http://schemas.openxmlformats.org/officeDocument/2006/bibliography"/>
  </ds:schemaRefs>
</ds:datastoreItem>
</file>

<file path=customXml/itemProps4.xml><?xml version="1.0" encoding="utf-8"?>
<ds:datastoreItem xmlns:ds="http://schemas.openxmlformats.org/officeDocument/2006/customXml" ds:itemID="{9F3B3358-47B1-4C89-A976-592E8544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桝谷　和美</cp:lastModifiedBy>
  <cp:revision>2</cp:revision>
  <cp:lastPrinted>2023-05-17T04:20:00Z</cp:lastPrinted>
  <dcterms:created xsi:type="dcterms:W3CDTF">2025-01-30T05:54:00Z</dcterms:created>
  <dcterms:modified xsi:type="dcterms:W3CDTF">2025-01-30T05:54:00Z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