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A233A" w14:textId="163B2950" w:rsidR="000F7B54" w:rsidRPr="00B720F5" w:rsidRDefault="000F7B54" w:rsidP="000F7B54">
      <w:pPr>
        <w:jc w:val="right"/>
        <w:rPr>
          <w:rFonts w:asciiTheme="minorEastAsia" w:hAnsiTheme="minorEastAsia"/>
        </w:rPr>
      </w:pPr>
      <w:r w:rsidRPr="00B720F5">
        <w:rPr>
          <w:rFonts w:asciiTheme="minorEastAsia" w:hAnsiTheme="minorEastAsia" w:hint="eastAsia"/>
          <w:spacing w:val="85"/>
          <w:kern w:val="0"/>
          <w:fitText w:val="2310" w:id="-1832113152"/>
        </w:rPr>
        <w:t>教高第</w:t>
      </w:r>
      <w:r w:rsidR="00B720F5" w:rsidRPr="00B720F5">
        <w:rPr>
          <w:rFonts w:asciiTheme="minorEastAsia" w:hAnsiTheme="minorEastAsia" w:hint="eastAsia"/>
          <w:spacing w:val="85"/>
          <w:kern w:val="0"/>
          <w:fitText w:val="2310" w:id="-1832113152"/>
        </w:rPr>
        <w:t>4</w:t>
      </w:r>
      <w:r w:rsidR="00B720F5" w:rsidRPr="00B720F5">
        <w:rPr>
          <w:rFonts w:asciiTheme="minorEastAsia" w:hAnsiTheme="minorEastAsia"/>
          <w:spacing w:val="85"/>
          <w:kern w:val="0"/>
          <w:fitText w:val="2310" w:id="-1832113152"/>
        </w:rPr>
        <w:t>164</w:t>
      </w:r>
      <w:r w:rsidRPr="00B720F5">
        <w:rPr>
          <w:rFonts w:asciiTheme="minorEastAsia" w:hAnsiTheme="minorEastAsia" w:hint="eastAsia"/>
          <w:spacing w:val="5"/>
          <w:kern w:val="0"/>
          <w:fitText w:val="2310" w:id="-1832113152"/>
        </w:rPr>
        <w:t>号</w:t>
      </w:r>
    </w:p>
    <w:p w14:paraId="35A62B22" w14:textId="7F906359" w:rsidR="000F7B54" w:rsidRDefault="000A1871" w:rsidP="000F7B54">
      <w:pPr>
        <w:jc w:val="right"/>
      </w:pPr>
      <w:r w:rsidRPr="00B720F5">
        <w:rPr>
          <w:rFonts w:asciiTheme="minorEastAsia" w:hAnsiTheme="minorEastAsia" w:hint="eastAsia"/>
          <w:spacing w:val="35"/>
          <w:kern w:val="0"/>
          <w:fitText w:val="2310" w:id="-1832113151"/>
        </w:rPr>
        <w:t>令和４</w:t>
      </w:r>
      <w:r w:rsidR="000F7B54" w:rsidRPr="00B720F5">
        <w:rPr>
          <w:rFonts w:asciiTheme="minorEastAsia" w:hAnsiTheme="minorEastAsia" w:hint="eastAsia"/>
          <w:spacing w:val="35"/>
          <w:kern w:val="0"/>
          <w:fitText w:val="2310" w:id="-1832113151"/>
        </w:rPr>
        <w:t>年２月</w:t>
      </w:r>
      <w:r w:rsidR="00B720F5" w:rsidRPr="00B720F5">
        <w:rPr>
          <w:rFonts w:asciiTheme="minorEastAsia" w:hAnsiTheme="minorEastAsia" w:hint="eastAsia"/>
          <w:spacing w:val="35"/>
          <w:kern w:val="0"/>
          <w:fitText w:val="2310" w:id="-1832113151"/>
        </w:rPr>
        <w:t>2</w:t>
      </w:r>
      <w:r w:rsidR="00B720F5" w:rsidRPr="00B720F5">
        <w:rPr>
          <w:rFonts w:asciiTheme="minorEastAsia" w:hAnsiTheme="minorEastAsia"/>
          <w:spacing w:val="35"/>
          <w:kern w:val="0"/>
          <w:fitText w:val="2310" w:id="-1832113151"/>
        </w:rPr>
        <w:t>4</w:t>
      </w:r>
      <w:r w:rsidR="000F7B54" w:rsidRPr="00B720F5">
        <w:rPr>
          <w:rFonts w:asciiTheme="minorEastAsia" w:hAnsiTheme="minorEastAsia" w:hint="eastAsia"/>
          <w:kern w:val="0"/>
          <w:fitText w:val="2310" w:id="-1832113151"/>
        </w:rPr>
        <w:t>日</w:t>
      </w:r>
    </w:p>
    <w:p w14:paraId="0286FC33" w14:textId="77777777" w:rsidR="000A1871" w:rsidRDefault="000A1871"/>
    <w:p w14:paraId="09F779FA" w14:textId="158DF89A" w:rsidR="00BD63BA" w:rsidRDefault="008669AF">
      <w:r>
        <w:rPr>
          <w:rFonts w:hint="eastAsia"/>
        </w:rPr>
        <w:t>私学</w:t>
      </w:r>
      <w:r w:rsidR="00705324">
        <w:rPr>
          <w:rFonts w:hint="eastAsia"/>
        </w:rPr>
        <w:t>課長</w:t>
      </w:r>
      <w:r w:rsidR="00BD63BA">
        <w:rPr>
          <w:rFonts w:hint="eastAsia"/>
        </w:rPr>
        <w:t xml:space="preserve">　様</w:t>
      </w:r>
    </w:p>
    <w:p w14:paraId="1BDF8AB1" w14:textId="77777777" w:rsidR="000A1871" w:rsidRDefault="000A1871" w:rsidP="00BD63BA">
      <w:pPr>
        <w:jc w:val="right"/>
        <w:rPr>
          <w:kern w:val="0"/>
        </w:rPr>
      </w:pPr>
    </w:p>
    <w:p w14:paraId="09F779FC" w14:textId="0F85D240" w:rsidR="00BD63BA" w:rsidRDefault="00705324" w:rsidP="00BD63BA">
      <w:pPr>
        <w:jc w:val="right"/>
      </w:pPr>
      <w:r w:rsidRPr="00AB751D">
        <w:rPr>
          <w:rFonts w:hint="eastAsia"/>
          <w:spacing w:val="105"/>
          <w:kern w:val="0"/>
          <w:fitText w:val="2310" w:id="1463065600"/>
        </w:rPr>
        <w:t>高等学校課</w:t>
      </w:r>
      <w:r w:rsidR="009E51DC" w:rsidRPr="00AB751D">
        <w:rPr>
          <w:rFonts w:hint="eastAsia"/>
          <w:kern w:val="0"/>
          <w:fitText w:val="2310" w:id="1463065600"/>
        </w:rPr>
        <w:t>長</w:t>
      </w:r>
    </w:p>
    <w:p w14:paraId="09F779FD" w14:textId="77777777" w:rsidR="00BD63BA" w:rsidRDefault="00BD63BA"/>
    <w:p w14:paraId="09F779FE" w14:textId="77777777" w:rsidR="009401C4" w:rsidRDefault="009401C4"/>
    <w:p w14:paraId="09F779FF" w14:textId="77777777" w:rsidR="00BA247D" w:rsidRDefault="00BA247D"/>
    <w:p w14:paraId="3757D926" w14:textId="4205BBF2" w:rsidR="0091750B" w:rsidRPr="0046595D" w:rsidRDefault="0091750B" w:rsidP="0091750B">
      <w:pPr>
        <w:jc w:val="center"/>
        <w:rPr>
          <w:szCs w:val="21"/>
        </w:rPr>
      </w:pPr>
      <w:r w:rsidRPr="005B1A2C">
        <w:rPr>
          <w:rFonts w:hint="eastAsia"/>
          <w:szCs w:val="21"/>
        </w:rPr>
        <w:t>「</w:t>
      </w:r>
      <w:r w:rsidR="0025280B">
        <w:rPr>
          <w:rFonts w:hint="eastAsia"/>
          <w:szCs w:val="21"/>
        </w:rPr>
        <w:t>令和３</w:t>
      </w:r>
      <w:bookmarkStart w:id="0" w:name="_GoBack"/>
      <w:bookmarkEnd w:id="0"/>
      <w:r w:rsidRPr="005B1A2C">
        <w:rPr>
          <w:rFonts w:hint="eastAsia"/>
          <w:szCs w:val="21"/>
        </w:rPr>
        <w:t>年度</w:t>
      </w:r>
      <w:r>
        <w:rPr>
          <w:rFonts w:hint="eastAsia"/>
          <w:szCs w:val="21"/>
        </w:rPr>
        <w:t xml:space="preserve"> </w:t>
      </w:r>
      <w:r w:rsidRPr="005B1A2C">
        <w:rPr>
          <w:rFonts w:hint="eastAsia"/>
          <w:szCs w:val="21"/>
        </w:rPr>
        <w:t>高等学校用</w:t>
      </w:r>
      <w:r>
        <w:rPr>
          <w:rFonts w:hint="eastAsia"/>
          <w:szCs w:val="21"/>
        </w:rPr>
        <w:t xml:space="preserve"> </w:t>
      </w:r>
      <w:r w:rsidRPr="005B1A2C">
        <w:rPr>
          <w:rFonts w:hint="eastAsia"/>
          <w:szCs w:val="21"/>
        </w:rPr>
        <w:t>就職支援希望カード」</w:t>
      </w:r>
      <w:r>
        <w:rPr>
          <w:rFonts w:hint="eastAsia"/>
          <w:szCs w:val="21"/>
        </w:rPr>
        <w:t>の作成について</w:t>
      </w:r>
      <w:r>
        <w:rPr>
          <w:rFonts w:hint="eastAsia"/>
          <w:szCs w:val="21"/>
        </w:rPr>
        <w:t>(</w:t>
      </w:r>
      <w:r>
        <w:rPr>
          <w:rFonts w:hint="eastAsia"/>
          <w:szCs w:val="21"/>
        </w:rPr>
        <w:t>依頼</w:t>
      </w:r>
      <w:r>
        <w:rPr>
          <w:rFonts w:hint="eastAsia"/>
          <w:szCs w:val="21"/>
        </w:rPr>
        <w:t>)</w:t>
      </w:r>
    </w:p>
    <w:p w14:paraId="09F77A01" w14:textId="77777777" w:rsidR="009401C4" w:rsidRPr="0091750B" w:rsidRDefault="009401C4"/>
    <w:p w14:paraId="09F77A02" w14:textId="77777777" w:rsidR="00747849" w:rsidRPr="00705324" w:rsidRDefault="00747849"/>
    <w:p w14:paraId="09F77A03" w14:textId="77777777" w:rsidR="009401C4" w:rsidRPr="00705324" w:rsidRDefault="009401C4"/>
    <w:p w14:paraId="09F77A04" w14:textId="77777777" w:rsidR="009E51DC" w:rsidRDefault="009E51DC" w:rsidP="006436A8">
      <w:pPr>
        <w:ind w:firstLineChars="100" w:firstLine="210"/>
      </w:pPr>
      <w:r>
        <w:rPr>
          <w:rFonts w:hint="eastAsia"/>
        </w:rPr>
        <w:t>標記につ</w:t>
      </w:r>
      <w:r w:rsidR="00E12F21">
        <w:rPr>
          <w:rFonts w:hint="eastAsia"/>
        </w:rPr>
        <w:t>きまし</w:t>
      </w:r>
      <w:r>
        <w:rPr>
          <w:rFonts w:hint="eastAsia"/>
        </w:rPr>
        <w:t>て、</w:t>
      </w:r>
      <w:r w:rsidR="005B1A2C">
        <w:rPr>
          <w:rFonts w:hint="eastAsia"/>
        </w:rPr>
        <w:t>下記のとおり貴</w:t>
      </w:r>
      <w:r w:rsidR="008669AF">
        <w:rPr>
          <w:rFonts w:hint="eastAsia"/>
        </w:rPr>
        <w:t>課</w:t>
      </w:r>
      <w:r w:rsidR="005B1A2C">
        <w:rPr>
          <w:rFonts w:hint="eastAsia"/>
        </w:rPr>
        <w:t>所管の高等学校</w:t>
      </w:r>
      <w:r w:rsidR="008669AF">
        <w:rPr>
          <w:rFonts w:hint="eastAsia"/>
        </w:rPr>
        <w:t>等</w:t>
      </w:r>
      <w:r w:rsidR="005B1A2C">
        <w:rPr>
          <w:rFonts w:hint="eastAsia"/>
        </w:rPr>
        <w:t>へご周知くださいますようお願いいたします</w:t>
      </w:r>
      <w:r>
        <w:rPr>
          <w:rFonts w:hint="eastAsia"/>
        </w:rPr>
        <w:t>。</w:t>
      </w:r>
      <w:r w:rsidR="005B1A2C">
        <w:rPr>
          <w:rFonts w:hint="eastAsia"/>
        </w:rPr>
        <w:t>また</w:t>
      </w:r>
      <w:r>
        <w:rPr>
          <w:rFonts w:hint="eastAsia"/>
        </w:rPr>
        <w:t>、</w:t>
      </w:r>
      <w:r w:rsidR="005B1A2C">
        <w:rPr>
          <w:rFonts w:hint="eastAsia"/>
        </w:rPr>
        <w:t>作成された標記カードを</w:t>
      </w:r>
      <w:r w:rsidR="00705324">
        <w:rPr>
          <w:rFonts w:hint="eastAsia"/>
        </w:rPr>
        <w:t>貴</w:t>
      </w:r>
      <w:r w:rsidR="008669AF">
        <w:rPr>
          <w:rFonts w:hint="eastAsia"/>
        </w:rPr>
        <w:t>課</w:t>
      </w:r>
      <w:r w:rsidR="005B1A2C">
        <w:rPr>
          <w:rFonts w:hint="eastAsia"/>
        </w:rPr>
        <w:t>で取りまとめのうえ、教育振興室</w:t>
      </w:r>
      <w:r w:rsidR="006436A8">
        <w:rPr>
          <w:rFonts w:hint="eastAsia"/>
        </w:rPr>
        <w:t xml:space="preserve"> </w:t>
      </w:r>
      <w:r w:rsidR="005B1A2C">
        <w:rPr>
          <w:rFonts w:hint="eastAsia"/>
        </w:rPr>
        <w:t>高等学校課</w:t>
      </w:r>
      <w:r w:rsidR="005B1A2C">
        <w:rPr>
          <w:rFonts w:hint="eastAsia"/>
        </w:rPr>
        <w:t xml:space="preserve"> </w:t>
      </w:r>
      <w:r w:rsidR="005B1A2C">
        <w:rPr>
          <w:rFonts w:hint="eastAsia"/>
        </w:rPr>
        <w:t>生徒指導グループ</w:t>
      </w:r>
      <w:r w:rsidR="006436A8">
        <w:rPr>
          <w:rFonts w:hint="eastAsia"/>
        </w:rPr>
        <w:t>宛てご提出のほど、</w:t>
      </w:r>
      <w:r w:rsidR="00C34484">
        <w:rPr>
          <w:rFonts w:hint="eastAsia"/>
        </w:rPr>
        <w:t>あわせて</w:t>
      </w:r>
      <w:r w:rsidR="00705324">
        <w:rPr>
          <w:rFonts w:hint="eastAsia"/>
        </w:rPr>
        <w:t>お願いいたします</w:t>
      </w:r>
      <w:r>
        <w:rPr>
          <w:rFonts w:hint="eastAsia"/>
        </w:rPr>
        <w:t>。</w:t>
      </w:r>
    </w:p>
    <w:p w14:paraId="09F77A05" w14:textId="77777777" w:rsidR="00E14A20" w:rsidRPr="006436A8" w:rsidRDefault="00E14A20" w:rsidP="00E14A20"/>
    <w:p w14:paraId="52EE307A" w14:textId="77777777" w:rsidR="000A1871" w:rsidRDefault="000A1871" w:rsidP="000A1871">
      <w:pPr>
        <w:jc w:val="center"/>
      </w:pPr>
      <w:r>
        <w:rPr>
          <w:rFonts w:hint="eastAsia"/>
        </w:rPr>
        <w:t>記</w:t>
      </w:r>
    </w:p>
    <w:p w14:paraId="16C6A26C" w14:textId="77777777" w:rsidR="000A1871" w:rsidRPr="006A2A09" w:rsidRDefault="000A1871" w:rsidP="000A1871"/>
    <w:tbl>
      <w:tblPr>
        <w:tblStyle w:val="a7"/>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238"/>
        <w:gridCol w:w="531"/>
        <w:gridCol w:w="8151"/>
      </w:tblGrid>
      <w:tr w:rsidR="000A1871" w:rsidRPr="004C1D57" w14:paraId="19B91A67" w14:textId="77777777" w:rsidTr="000A1871">
        <w:tc>
          <w:tcPr>
            <w:tcW w:w="328" w:type="dxa"/>
          </w:tcPr>
          <w:p w14:paraId="5D51C480" w14:textId="77777777" w:rsidR="000A1871" w:rsidRPr="004C1D57" w:rsidRDefault="000A1871" w:rsidP="001C2A60">
            <w:pPr>
              <w:rPr>
                <w:rFonts w:asciiTheme="minorEastAsia" w:hAnsiTheme="minorEastAsia"/>
                <w:szCs w:val="21"/>
              </w:rPr>
            </w:pPr>
            <w:r w:rsidRPr="004C1D57">
              <w:rPr>
                <w:rFonts w:asciiTheme="minorEastAsia" w:hAnsiTheme="minorEastAsia" w:hint="eastAsia"/>
                <w:szCs w:val="21"/>
              </w:rPr>
              <w:t>1</w:t>
            </w:r>
          </w:p>
        </w:tc>
        <w:tc>
          <w:tcPr>
            <w:tcW w:w="8920" w:type="dxa"/>
            <w:gridSpan w:val="3"/>
          </w:tcPr>
          <w:p w14:paraId="24EC5657" w14:textId="77777777" w:rsidR="000A1871" w:rsidRPr="004C1D57" w:rsidRDefault="000A1871" w:rsidP="001C2A60">
            <w:pPr>
              <w:rPr>
                <w:rFonts w:asciiTheme="minorEastAsia" w:hAnsiTheme="minorEastAsia"/>
                <w:szCs w:val="21"/>
              </w:rPr>
            </w:pPr>
            <w:r w:rsidRPr="004C1D57">
              <w:rPr>
                <w:rFonts w:asciiTheme="minorEastAsia" w:hAnsiTheme="minorEastAsia" w:hint="eastAsia"/>
                <w:szCs w:val="21"/>
              </w:rPr>
              <w:t>目的</w:t>
            </w:r>
          </w:p>
        </w:tc>
      </w:tr>
      <w:tr w:rsidR="000A1871" w:rsidRPr="004C1D57" w14:paraId="452145F4" w14:textId="77777777" w:rsidTr="000A1871">
        <w:tc>
          <w:tcPr>
            <w:tcW w:w="328" w:type="dxa"/>
          </w:tcPr>
          <w:p w14:paraId="6D36B03D" w14:textId="77777777" w:rsidR="000A1871" w:rsidRPr="004C1D57" w:rsidRDefault="000A1871" w:rsidP="001C2A60">
            <w:pPr>
              <w:rPr>
                <w:rFonts w:asciiTheme="minorEastAsia" w:hAnsiTheme="minorEastAsia"/>
                <w:szCs w:val="21"/>
              </w:rPr>
            </w:pPr>
          </w:p>
        </w:tc>
        <w:tc>
          <w:tcPr>
            <w:tcW w:w="238" w:type="dxa"/>
          </w:tcPr>
          <w:p w14:paraId="661417A8" w14:textId="77777777" w:rsidR="000A1871" w:rsidRPr="004C1D57" w:rsidRDefault="000A1871" w:rsidP="001C2A60">
            <w:pPr>
              <w:rPr>
                <w:rFonts w:asciiTheme="minorEastAsia" w:hAnsiTheme="minorEastAsia"/>
                <w:szCs w:val="21"/>
              </w:rPr>
            </w:pPr>
          </w:p>
        </w:tc>
        <w:tc>
          <w:tcPr>
            <w:tcW w:w="8682" w:type="dxa"/>
            <w:gridSpan w:val="2"/>
          </w:tcPr>
          <w:p w14:paraId="2BDC7FD8" w14:textId="77777777" w:rsidR="000A1871" w:rsidRPr="004C1D57" w:rsidRDefault="000A1871" w:rsidP="001C2A60">
            <w:pPr>
              <w:spacing w:line="280" w:lineRule="exact"/>
              <w:rPr>
                <w:rFonts w:asciiTheme="minorEastAsia" w:hAnsiTheme="minorEastAsia"/>
                <w:szCs w:val="21"/>
              </w:rPr>
            </w:pPr>
            <w:r w:rsidRPr="004C1D57">
              <w:rPr>
                <w:rFonts w:asciiTheme="minorEastAsia" w:hAnsiTheme="minorEastAsia" w:hint="eastAsia"/>
                <w:szCs w:val="21"/>
              </w:rPr>
              <w:t>「</w:t>
            </w:r>
            <w:r>
              <w:rPr>
                <w:rFonts w:asciiTheme="minorEastAsia" w:hAnsiTheme="minorEastAsia" w:hint="eastAsia"/>
                <w:szCs w:val="21"/>
              </w:rPr>
              <w:t>令和３</w:t>
            </w:r>
            <w:r w:rsidRPr="004C1D57">
              <w:rPr>
                <w:rFonts w:asciiTheme="minorEastAsia" w:hAnsiTheme="minorEastAsia" w:hint="eastAsia"/>
                <w:szCs w:val="21"/>
              </w:rPr>
              <w:t>年度 高等学校用 就職支援希望カード」（以下「カード」という）は、卒業時あるいは中退時に未就職の生徒の就職活動を支援するため、大阪労働局（ハローワーク）及び「JOBカフェコーナー（OSAKAしごとフィールド）」から、大阪労働局、大阪府商工労働部及び「JOBカフェコーナー（OSAKAしごとフィールド）」等が実施する就職支援施策等の情報を提供する際の資料とする。</w:t>
            </w:r>
          </w:p>
        </w:tc>
      </w:tr>
      <w:tr w:rsidR="000A1871" w:rsidRPr="004C1D57" w14:paraId="0951725C" w14:textId="77777777" w:rsidTr="000A1871">
        <w:tc>
          <w:tcPr>
            <w:tcW w:w="328" w:type="dxa"/>
          </w:tcPr>
          <w:p w14:paraId="28857C3B" w14:textId="77777777" w:rsidR="000A1871" w:rsidRPr="004C1D57" w:rsidRDefault="000A1871" w:rsidP="001C2A60">
            <w:pPr>
              <w:rPr>
                <w:rFonts w:asciiTheme="minorEastAsia" w:hAnsiTheme="minorEastAsia"/>
                <w:szCs w:val="21"/>
              </w:rPr>
            </w:pPr>
            <w:r w:rsidRPr="004C1D57">
              <w:rPr>
                <w:rFonts w:asciiTheme="minorEastAsia" w:hAnsiTheme="minorEastAsia" w:hint="eastAsia"/>
                <w:szCs w:val="21"/>
              </w:rPr>
              <w:t>2</w:t>
            </w:r>
          </w:p>
        </w:tc>
        <w:tc>
          <w:tcPr>
            <w:tcW w:w="8920" w:type="dxa"/>
            <w:gridSpan w:val="3"/>
          </w:tcPr>
          <w:p w14:paraId="23FBAE10" w14:textId="77777777" w:rsidR="000A1871" w:rsidRPr="004C1D57" w:rsidRDefault="000A1871" w:rsidP="001C2A60">
            <w:pPr>
              <w:rPr>
                <w:rFonts w:asciiTheme="minorEastAsia" w:hAnsiTheme="minorEastAsia"/>
                <w:szCs w:val="21"/>
              </w:rPr>
            </w:pPr>
            <w:r w:rsidRPr="004C1D57">
              <w:rPr>
                <w:rFonts w:asciiTheme="minorEastAsia" w:hAnsiTheme="minorEastAsia" w:hint="eastAsia"/>
                <w:szCs w:val="21"/>
              </w:rPr>
              <w:t>対象者</w:t>
            </w:r>
          </w:p>
        </w:tc>
      </w:tr>
      <w:tr w:rsidR="000A1871" w:rsidRPr="004C1D57" w14:paraId="3D1B04BA" w14:textId="77777777" w:rsidTr="000A1871">
        <w:tc>
          <w:tcPr>
            <w:tcW w:w="328" w:type="dxa"/>
          </w:tcPr>
          <w:p w14:paraId="149CDF08" w14:textId="77777777" w:rsidR="000A1871" w:rsidRPr="004C1D57" w:rsidRDefault="000A1871" w:rsidP="001C2A60">
            <w:pPr>
              <w:rPr>
                <w:rFonts w:asciiTheme="minorEastAsia" w:hAnsiTheme="minorEastAsia"/>
                <w:szCs w:val="21"/>
              </w:rPr>
            </w:pPr>
          </w:p>
        </w:tc>
        <w:tc>
          <w:tcPr>
            <w:tcW w:w="238" w:type="dxa"/>
          </w:tcPr>
          <w:p w14:paraId="612504CE" w14:textId="77777777" w:rsidR="000A1871" w:rsidRPr="004C1D57" w:rsidRDefault="000A1871" w:rsidP="001C2A60">
            <w:pPr>
              <w:rPr>
                <w:rFonts w:asciiTheme="minorEastAsia" w:hAnsiTheme="minorEastAsia"/>
                <w:szCs w:val="21"/>
              </w:rPr>
            </w:pPr>
          </w:p>
        </w:tc>
        <w:tc>
          <w:tcPr>
            <w:tcW w:w="531" w:type="dxa"/>
          </w:tcPr>
          <w:p w14:paraId="643636F0" w14:textId="77777777" w:rsidR="000A1871" w:rsidRPr="004C1D57" w:rsidRDefault="000A1871" w:rsidP="001C2A60">
            <w:pPr>
              <w:spacing w:line="280" w:lineRule="exact"/>
              <w:rPr>
                <w:rFonts w:asciiTheme="minorEastAsia" w:hAnsiTheme="minorEastAsia"/>
                <w:szCs w:val="21"/>
              </w:rPr>
            </w:pPr>
            <w:r w:rsidRPr="004C1D57">
              <w:rPr>
                <w:rFonts w:asciiTheme="minorEastAsia" w:hAnsiTheme="minorEastAsia" w:hint="eastAsia"/>
                <w:szCs w:val="21"/>
              </w:rPr>
              <w:t>(1)</w:t>
            </w:r>
          </w:p>
        </w:tc>
        <w:tc>
          <w:tcPr>
            <w:tcW w:w="8151" w:type="dxa"/>
          </w:tcPr>
          <w:p w14:paraId="0EE688CE" w14:textId="77777777" w:rsidR="000A1871" w:rsidRPr="004C1D57" w:rsidRDefault="000A1871" w:rsidP="001C2A60">
            <w:pPr>
              <w:spacing w:line="280" w:lineRule="exact"/>
              <w:rPr>
                <w:rFonts w:asciiTheme="minorEastAsia" w:hAnsiTheme="minorEastAsia"/>
                <w:szCs w:val="21"/>
              </w:rPr>
            </w:pPr>
            <w:r>
              <w:rPr>
                <w:rFonts w:asciiTheme="minorEastAsia" w:hAnsiTheme="minorEastAsia" w:hint="eastAsia"/>
                <w:szCs w:val="21"/>
              </w:rPr>
              <w:t>令和３</w:t>
            </w:r>
            <w:r w:rsidRPr="004C1D57">
              <w:rPr>
                <w:rFonts w:asciiTheme="minorEastAsia" w:hAnsiTheme="minorEastAsia" w:hint="eastAsia"/>
                <w:szCs w:val="21"/>
              </w:rPr>
              <w:t>年度卒業生及び</w:t>
            </w:r>
            <w:r>
              <w:rPr>
                <w:rFonts w:asciiTheme="minorEastAsia" w:hAnsiTheme="minorEastAsia" w:hint="eastAsia"/>
                <w:szCs w:val="21"/>
              </w:rPr>
              <w:t>令和４</w:t>
            </w:r>
            <w:r w:rsidRPr="004C1D57">
              <w:rPr>
                <w:rFonts w:asciiTheme="minorEastAsia" w:hAnsiTheme="minorEastAsia" w:hint="eastAsia"/>
                <w:szCs w:val="21"/>
              </w:rPr>
              <w:t>年度秋季卒業生のうち、就職を希望しながら卒業時に未内定である者（学校斡旋就職希望者でない者を含む）及び卒業時に進路が未定の者で、卒業後、大阪労働局（ハローワーク）、府商工労働部及び「JOBカフェコーナー（OSAKAしごとフィールド）」から就職支援施策等の情報の提供を受けることを希望する者。</w:t>
            </w:r>
          </w:p>
        </w:tc>
      </w:tr>
      <w:tr w:rsidR="000A1871" w:rsidRPr="004C1D57" w14:paraId="0111A503" w14:textId="77777777" w:rsidTr="000A1871">
        <w:tc>
          <w:tcPr>
            <w:tcW w:w="328" w:type="dxa"/>
          </w:tcPr>
          <w:p w14:paraId="50912EC2" w14:textId="77777777" w:rsidR="000A1871" w:rsidRPr="004C1D57" w:rsidRDefault="000A1871" w:rsidP="001C2A60">
            <w:pPr>
              <w:rPr>
                <w:rFonts w:asciiTheme="minorEastAsia" w:hAnsiTheme="minorEastAsia"/>
                <w:szCs w:val="21"/>
              </w:rPr>
            </w:pPr>
          </w:p>
        </w:tc>
        <w:tc>
          <w:tcPr>
            <w:tcW w:w="238" w:type="dxa"/>
          </w:tcPr>
          <w:p w14:paraId="6CBBA47C" w14:textId="77777777" w:rsidR="000A1871" w:rsidRPr="004C1D57" w:rsidRDefault="000A1871" w:rsidP="001C2A60">
            <w:pPr>
              <w:rPr>
                <w:rFonts w:asciiTheme="minorEastAsia" w:hAnsiTheme="minorEastAsia"/>
                <w:szCs w:val="21"/>
              </w:rPr>
            </w:pPr>
          </w:p>
        </w:tc>
        <w:tc>
          <w:tcPr>
            <w:tcW w:w="531" w:type="dxa"/>
          </w:tcPr>
          <w:p w14:paraId="75A22B58" w14:textId="77777777" w:rsidR="000A1871" w:rsidRPr="004C1D57" w:rsidRDefault="000A1871" w:rsidP="001C2A60">
            <w:pPr>
              <w:spacing w:line="280" w:lineRule="exact"/>
              <w:rPr>
                <w:rFonts w:asciiTheme="minorEastAsia" w:hAnsiTheme="minorEastAsia"/>
                <w:szCs w:val="21"/>
              </w:rPr>
            </w:pPr>
            <w:r w:rsidRPr="004C1D57">
              <w:rPr>
                <w:rFonts w:asciiTheme="minorEastAsia" w:hAnsiTheme="minorEastAsia" w:hint="eastAsia"/>
                <w:szCs w:val="21"/>
              </w:rPr>
              <w:t>(2)</w:t>
            </w:r>
          </w:p>
        </w:tc>
        <w:tc>
          <w:tcPr>
            <w:tcW w:w="8151" w:type="dxa"/>
          </w:tcPr>
          <w:p w14:paraId="6965CA60" w14:textId="77777777" w:rsidR="000A1871" w:rsidRPr="004C1D57" w:rsidRDefault="000A1871" w:rsidP="001C2A60">
            <w:pPr>
              <w:spacing w:line="280" w:lineRule="exact"/>
              <w:rPr>
                <w:rFonts w:asciiTheme="minorEastAsia" w:hAnsiTheme="minorEastAsia"/>
                <w:szCs w:val="21"/>
              </w:rPr>
            </w:pPr>
            <w:r>
              <w:rPr>
                <w:rFonts w:asciiTheme="minorEastAsia" w:hAnsiTheme="minorEastAsia" w:hint="eastAsia"/>
                <w:szCs w:val="21"/>
              </w:rPr>
              <w:t>令和４</w:t>
            </w:r>
            <w:r w:rsidRPr="004C1D57">
              <w:rPr>
                <w:rFonts w:asciiTheme="minorEastAsia" w:hAnsiTheme="minorEastAsia" w:hint="eastAsia"/>
                <w:szCs w:val="21"/>
              </w:rPr>
              <w:t>年度内に高等学校を中退する者のうち、就職を希望しながら中退時に未定である者及び中退時に進路が未定の者で、中退後、大阪労働局（ハローワーク）、府商工労働部及び「JOBカフェコーナー（OSAKAしごとフィールド）」から就職支援施策等の情報の提供を受けることを希望する者。</w:t>
            </w:r>
          </w:p>
        </w:tc>
      </w:tr>
      <w:tr w:rsidR="000A1871" w:rsidRPr="004C1D57" w14:paraId="1963A9B6" w14:textId="77777777" w:rsidTr="000A1871">
        <w:tc>
          <w:tcPr>
            <w:tcW w:w="328" w:type="dxa"/>
          </w:tcPr>
          <w:p w14:paraId="1CF4194B" w14:textId="77777777" w:rsidR="000A1871" w:rsidRPr="004C1D57" w:rsidRDefault="000A1871" w:rsidP="001C2A60">
            <w:pPr>
              <w:rPr>
                <w:rFonts w:asciiTheme="minorEastAsia" w:hAnsiTheme="minorEastAsia"/>
                <w:szCs w:val="21"/>
              </w:rPr>
            </w:pPr>
            <w:r w:rsidRPr="004C1D57">
              <w:rPr>
                <w:rFonts w:asciiTheme="minorEastAsia" w:hAnsiTheme="minorEastAsia" w:hint="eastAsia"/>
                <w:szCs w:val="21"/>
              </w:rPr>
              <w:t>3</w:t>
            </w:r>
          </w:p>
        </w:tc>
        <w:tc>
          <w:tcPr>
            <w:tcW w:w="8920" w:type="dxa"/>
            <w:gridSpan w:val="3"/>
          </w:tcPr>
          <w:p w14:paraId="5B7B045F" w14:textId="77777777" w:rsidR="000A1871" w:rsidRPr="004C1D57" w:rsidRDefault="000A1871" w:rsidP="001C2A60">
            <w:pPr>
              <w:rPr>
                <w:rFonts w:asciiTheme="minorEastAsia" w:hAnsiTheme="minorEastAsia"/>
                <w:szCs w:val="21"/>
              </w:rPr>
            </w:pPr>
            <w:r w:rsidRPr="004C1D57">
              <w:rPr>
                <w:rFonts w:asciiTheme="minorEastAsia" w:hAnsiTheme="minorEastAsia" w:hint="eastAsia"/>
                <w:szCs w:val="21"/>
              </w:rPr>
              <w:t>手順</w:t>
            </w:r>
          </w:p>
        </w:tc>
      </w:tr>
      <w:tr w:rsidR="000A1871" w:rsidRPr="004C1D57" w14:paraId="332516FD" w14:textId="77777777" w:rsidTr="000A1871">
        <w:tc>
          <w:tcPr>
            <w:tcW w:w="328" w:type="dxa"/>
          </w:tcPr>
          <w:p w14:paraId="1F726A36" w14:textId="77777777" w:rsidR="000A1871" w:rsidRPr="004C1D57" w:rsidRDefault="000A1871" w:rsidP="001C2A60">
            <w:pPr>
              <w:rPr>
                <w:rFonts w:asciiTheme="minorEastAsia" w:hAnsiTheme="minorEastAsia"/>
                <w:szCs w:val="21"/>
              </w:rPr>
            </w:pPr>
          </w:p>
        </w:tc>
        <w:tc>
          <w:tcPr>
            <w:tcW w:w="238" w:type="dxa"/>
          </w:tcPr>
          <w:p w14:paraId="03614AD9" w14:textId="77777777" w:rsidR="000A1871" w:rsidRPr="004C1D57" w:rsidRDefault="000A1871" w:rsidP="001C2A60">
            <w:pPr>
              <w:rPr>
                <w:rFonts w:asciiTheme="minorEastAsia" w:hAnsiTheme="minorEastAsia"/>
                <w:szCs w:val="21"/>
              </w:rPr>
            </w:pPr>
          </w:p>
        </w:tc>
        <w:tc>
          <w:tcPr>
            <w:tcW w:w="531" w:type="dxa"/>
          </w:tcPr>
          <w:p w14:paraId="46812745" w14:textId="77777777" w:rsidR="000A1871" w:rsidRPr="004C1D57" w:rsidRDefault="000A1871" w:rsidP="001C2A60">
            <w:pPr>
              <w:spacing w:line="280" w:lineRule="exact"/>
              <w:rPr>
                <w:rFonts w:asciiTheme="minorEastAsia" w:hAnsiTheme="minorEastAsia"/>
                <w:szCs w:val="21"/>
              </w:rPr>
            </w:pPr>
            <w:r w:rsidRPr="004C1D57">
              <w:rPr>
                <w:rFonts w:asciiTheme="minorEastAsia" w:hAnsiTheme="minorEastAsia" w:hint="eastAsia"/>
                <w:szCs w:val="21"/>
              </w:rPr>
              <w:t>(1)</w:t>
            </w:r>
          </w:p>
        </w:tc>
        <w:tc>
          <w:tcPr>
            <w:tcW w:w="8151" w:type="dxa"/>
          </w:tcPr>
          <w:p w14:paraId="63CC63FF" w14:textId="77777777" w:rsidR="000A1871" w:rsidRPr="004C1D57" w:rsidRDefault="000A1871" w:rsidP="001C2A60">
            <w:pPr>
              <w:spacing w:line="280" w:lineRule="exact"/>
              <w:rPr>
                <w:rFonts w:asciiTheme="minorEastAsia" w:hAnsiTheme="minorEastAsia"/>
                <w:szCs w:val="21"/>
              </w:rPr>
            </w:pPr>
            <w:r w:rsidRPr="004C1D57">
              <w:rPr>
                <w:rFonts w:asciiTheme="minorEastAsia" w:hAnsiTheme="minorEastAsia" w:hint="eastAsia"/>
                <w:szCs w:val="21"/>
              </w:rPr>
              <w:t>保護者と相談・確認のうえ、生徒本人が「カード」に支援希望内容等を記入。</w:t>
            </w:r>
          </w:p>
        </w:tc>
      </w:tr>
      <w:tr w:rsidR="000A1871" w:rsidRPr="004C1D57" w14:paraId="01C07275" w14:textId="77777777" w:rsidTr="000A1871">
        <w:tc>
          <w:tcPr>
            <w:tcW w:w="328" w:type="dxa"/>
          </w:tcPr>
          <w:p w14:paraId="30EFAA39" w14:textId="77777777" w:rsidR="000A1871" w:rsidRPr="004C1D57" w:rsidRDefault="000A1871" w:rsidP="001C2A60">
            <w:pPr>
              <w:rPr>
                <w:rFonts w:asciiTheme="minorEastAsia" w:hAnsiTheme="minorEastAsia"/>
                <w:szCs w:val="21"/>
              </w:rPr>
            </w:pPr>
          </w:p>
        </w:tc>
        <w:tc>
          <w:tcPr>
            <w:tcW w:w="238" w:type="dxa"/>
          </w:tcPr>
          <w:p w14:paraId="75621D07" w14:textId="77777777" w:rsidR="000A1871" w:rsidRPr="004C1D57" w:rsidRDefault="000A1871" w:rsidP="001C2A60">
            <w:pPr>
              <w:rPr>
                <w:rFonts w:asciiTheme="minorEastAsia" w:hAnsiTheme="minorEastAsia"/>
                <w:szCs w:val="21"/>
              </w:rPr>
            </w:pPr>
          </w:p>
        </w:tc>
        <w:tc>
          <w:tcPr>
            <w:tcW w:w="531" w:type="dxa"/>
          </w:tcPr>
          <w:p w14:paraId="50008AF4" w14:textId="77777777" w:rsidR="000A1871" w:rsidRPr="004C1D57" w:rsidRDefault="000A1871" w:rsidP="001C2A60">
            <w:pPr>
              <w:spacing w:line="280" w:lineRule="exact"/>
              <w:rPr>
                <w:rFonts w:asciiTheme="minorEastAsia" w:hAnsiTheme="minorEastAsia"/>
                <w:szCs w:val="21"/>
              </w:rPr>
            </w:pPr>
            <w:r w:rsidRPr="004C1D57">
              <w:rPr>
                <w:rFonts w:asciiTheme="minorEastAsia" w:hAnsiTheme="minorEastAsia" w:hint="eastAsia"/>
                <w:szCs w:val="21"/>
              </w:rPr>
              <w:t>(2)</w:t>
            </w:r>
          </w:p>
        </w:tc>
        <w:tc>
          <w:tcPr>
            <w:tcW w:w="8151" w:type="dxa"/>
          </w:tcPr>
          <w:p w14:paraId="3FDFA4C2" w14:textId="4AB339C5" w:rsidR="000A1871" w:rsidRPr="004C1D57" w:rsidRDefault="00C11F62" w:rsidP="001C2A60">
            <w:pPr>
              <w:spacing w:line="280" w:lineRule="exact"/>
              <w:rPr>
                <w:rFonts w:asciiTheme="minorEastAsia" w:hAnsiTheme="minorEastAsia"/>
                <w:szCs w:val="21"/>
              </w:rPr>
            </w:pPr>
            <w:r>
              <w:rPr>
                <w:rFonts w:asciiTheme="minorEastAsia" w:hAnsiTheme="minorEastAsia" w:hint="eastAsia"/>
                <w:szCs w:val="21"/>
              </w:rPr>
              <w:t>学校は「カード」に連番の整理番号を付け、「令和３</w:t>
            </w:r>
            <w:r w:rsidR="000A1871" w:rsidRPr="004C1D57">
              <w:rPr>
                <w:rFonts w:asciiTheme="minorEastAsia" w:hAnsiTheme="minorEastAsia" w:hint="eastAsia"/>
                <w:szCs w:val="21"/>
              </w:rPr>
              <w:t>年度 高等学校用 就職支援希望カード一覧表」（以下｢一覧表｣という）を作成。</w:t>
            </w:r>
          </w:p>
        </w:tc>
      </w:tr>
      <w:tr w:rsidR="000A1871" w:rsidRPr="004C1D57" w14:paraId="0F6C9E8E" w14:textId="77777777" w:rsidTr="000A1871">
        <w:tc>
          <w:tcPr>
            <w:tcW w:w="328" w:type="dxa"/>
          </w:tcPr>
          <w:p w14:paraId="4EF3AD06" w14:textId="77777777" w:rsidR="000A1871" w:rsidRPr="004C1D57" w:rsidRDefault="000A1871" w:rsidP="001C2A60">
            <w:pPr>
              <w:rPr>
                <w:rFonts w:asciiTheme="minorEastAsia" w:hAnsiTheme="minorEastAsia"/>
                <w:szCs w:val="21"/>
              </w:rPr>
            </w:pPr>
          </w:p>
        </w:tc>
        <w:tc>
          <w:tcPr>
            <w:tcW w:w="238" w:type="dxa"/>
          </w:tcPr>
          <w:p w14:paraId="754193B3" w14:textId="77777777" w:rsidR="000A1871" w:rsidRPr="004C1D57" w:rsidRDefault="000A1871" w:rsidP="001C2A60">
            <w:pPr>
              <w:rPr>
                <w:rFonts w:asciiTheme="minorEastAsia" w:hAnsiTheme="minorEastAsia"/>
                <w:szCs w:val="21"/>
              </w:rPr>
            </w:pPr>
          </w:p>
        </w:tc>
        <w:tc>
          <w:tcPr>
            <w:tcW w:w="531" w:type="dxa"/>
          </w:tcPr>
          <w:p w14:paraId="6FCC26AC" w14:textId="77777777" w:rsidR="000A1871" w:rsidRPr="004C1D57" w:rsidRDefault="000A1871" w:rsidP="001C2A60">
            <w:pPr>
              <w:spacing w:line="280" w:lineRule="exact"/>
              <w:rPr>
                <w:rFonts w:asciiTheme="minorEastAsia" w:hAnsiTheme="minorEastAsia"/>
                <w:szCs w:val="21"/>
              </w:rPr>
            </w:pPr>
            <w:r w:rsidRPr="004C1D57">
              <w:rPr>
                <w:rFonts w:asciiTheme="minorEastAsia" w:hAnsiTheme="minorEastAsia" w:hint="eastAsia"/>
                <w:szCs w:val="21"/>
              </w:rPr>
              <w:t>(3)</w:t>
            </w:r>
          </w:p>
        </w:tc>
        <w:tc>
          <w:tcPr>
            <w:tcW w:w="8151" w:type="dxa"/>
          </w:tcPr>
          <w:p w14:paraId="05F47D03" w14:textId="77777777" w:rsidR="000A1871" w:rsidRPr="004C1D57" w:rsidRDefault="000A1871" w:rsidP="001C2A60">
            <w:pPr>
              <w:spacing w:line="280" w:lineRule="exact"/>
              <w:rPr>
                <w:rFonts w:asciiTheme="minorEastAsia" w:hAnsiTheme="minorEastAsia"/>
                <w:szCs w:val="21"/>
              </w:rPr>
            </w:pPr>
            <w:r w:rsidRPr="004C1D57">
              <w:rPr>
                <w:rFonts w:asciiTheme="minorEastAsia" w:hAnsiTheme="minorEastAsia" w:hint="eastAsia"/>
                <w:szCs w:val="21"/>
              </w:rPr>
              <w:t>封筒に｢就職支援希望カード在中」と記し、高等学校課 生徒指導グループに提出。</w:t>
            </w:r>
          </w:p>
        </w:tc>
      </w:tr>
      <w:tr w:rsidR="000A1871" w:rsidRPr="004C1D57" w14:paraId="2796F9FD" w14:textId="77777777" w:rsidTr="000A1871">
        <w:tc>
          <w:tcPr>
            <w:tcW w:w="328" w:type="dxa"/>
          </w:tcPr>
          <w:p w14:paraId="550B657B" w14:textId="77777777" w:rsidR="000A1871" w:rsidRPr="004C1D57" w:rsidRDefault="000A1871" w:rsidP="001C2A60">
            <w:pPr>
              <w:rPr>
                <w:rFonts w:asciiTheme="minorEastAsia" w:hAnsiTheme="minorEastAsia"/>
                <w:szCs w:val="21"/>
              </w:rPr>
            </w:pPr>
            <w:r w:rsidRPr="004C1D57">
              <w:rPr>
                <w:rFonts w:asciiTheme="minorEastAsia" w:hAnsiTheme="minorEastAsia" w:hint="eastAsia"/>
                <w:szCs w:val="21"/>
              </w:rPr>
              <w:t>4</w:t>
            </w:r>
          </w:p>
        </w:tc>
        <w:tc>
          <w:tcPr>
            <w:tcW w:w="8920" w:type="dxa"/>
            <w:gridSpan w:val="3"/>
          </w:tcPr>
          <w:p w14:paraId="31410CDB" w14:textId="77777777" w:rsidR="000A1871" w:rsidRPr="004C1D57" w:rsidRDefault="000A1871" w:rsidP="001C2A60">
            <w:pPr>
              <w:rPr>
                <w:rFonts w:asciiTheme="minorEastAsia" w:hAnsiTheme="minorEastAsia"/>
                <w:szCs w:val="21"/>
              </w:rPr>
            </w:pPr>
            <w:r w:rsidRPr="004C1D57">
              <w:rPr>
                <w:rFonts w:asciiTheme="minorEastAsia" w:hAnsiTheme="minorEastAsia" w:hint="eastAsia"/>
                <w:szCs w:val="21"/>
              </w:rPr>
              <w:t>提出期限</w:t>
            </w:r>
          </w:p>
        </w:tc>
      </w:tr>
      <w:tr w:rsidR="000A1871" w:rsidRPr="004C1D57" w14:paraId="41A6598A" w14:textId="77777777" w:rsidTr="000A1871">
        <w:tc>
          <w:tcPr>
            <w:tcW w:w="328" w:type="dxa"/>
          </w:tcPr>
          <w:p w14:paraId="66011CE0" w14:textId="77777777" w:rsidR="000A1871" w:rsidRPr="004C1D57" w:rsidRDefault="000A1871" w:rsidP="001C2A60">
            <w:pPr>
              <w:rPr>
                <w:rFonts w:asciiTheme="minorEastAsia" w:hAnsiTheme="minorEastAsia"/>
                <w:szCs w:val="21"/>
              </w:rPr>
            </w:pPr>
          </w:p>
        </w:tc>
        <w:tc>
          <w:tcPr>
            <w:tcW w:w="238" w:type="dxa"/>
          </w:tcPr>
          <w:p w14:paraId="53BD9F88" w14:textId="77777777" w:rsidR="000A1871" w:rsidRPr="004C1D57" w:rsidRDefault="000A1871" w:rsidP="001C2A60">
            <w:pPr>
              <w:rPr>
                <w:rFonts w:asciiTheme="minorEastAsia" w:hAnsiTheme="minorEastAsia"/>
                <w:szCs w:val="21"/>
              </w:rPr>
            </w:pPr>
          </w:p>
        </w:tc>
        <w:tc>
          <w:tcPr>
            <w:tcW w:w="531" w:type="dxa"/>
          </w:tcPr>
          <w:p w14:paraId="2C9DFC4C" w14:textId="77777777" w:rsidR="000A1871" w:rsidRPr="004C1D57" w:rsidRDefault="000A1871" w:rsidP="001C2A60">
            <w:pPr>
              <w:spacing w:line="280" w:lineRule="exact"/>
              <w:rPr>
                <w:rFonts w:asciiTheme="minorEastAsia" w:hAnsiTheme="minorEastAsia"/>
                <w:szCs w:val="21"/>
              </w:rPr>
            </w:pPr>
            <w:r w:rsidRPr="004C1D57">
              <w:rPr>
                <w:rFonts w:asciiTheme="minorEastAsia" w:hAnsiTheme="minorEastAsia" w:hint="eastAsia"/>
                <w:szCs w:val="21"/>
              </w:rPr>
              <w:t>(1)</w:t>
            </w:r>
          </w:p>
        </w:tc>
        <w:tc>
          <w:tcPr>
            <w:tcW w:w="8151" w:type="dxa"/>
          </w:tcPr>
          <w:p w14:paraId="43E4CBEC" w14:textId="38AF0A63" w:rsidR="000A1871" w:rsidRPr="004C1D57" w:rsidRDefault="000A1871" w:rsidP="001C2A60">
            <w:pPr>
              <w:spacing w:line="280" w:lineRule="exact"/>
              <w:rPr>
                <w:rFonts w:asciiTheme="minorEastAsia" w:hAnsiTheme="minorEastAsia"/>
                <w:szCs w:val="21"/>
              </w:rPr>
            </w:pPr>
            <w:r w:rsidRPr="004C1D57">
              <w:rPr>
                <w:rFonts w:asciiTheme="minorEastAsia" w:hAnsiTheme="minorEastAsia" w:hint="eastAsia"/>
                <w:szCs w:val="21"/>
              </w:rPr>
              <w:t>「カード」と「一覧表」については、</w:t>
            </w:r>
            <w:r w:rsidR="00B720F5">
              <w:rPr>
                <w:rFonts w:asciiTheme="minorEastAsia" w:hAnsiTheme="minorEastAsia" w:hint="eastAsia"/>
                <w:szCs w:val="21"/>
                <w:u w:val="wave"/>
              </w:rPr>
              <w:t>令和４</w:t>
            </w:r>
            <w:r w:rsidRPr="004C1D57">
              <w:rPr>
                <w:rFonts w:asciiTheme="minorEastAsia" w:hAnsiTheme="minorEastAsia" w:hint="eastAsia"/>
                <w:szCs w:val="21"/>
                <w:u w:val="wave"/>
              </w:rPr>
              <w:t>年</w:t>
            </w:r>
            <w:r>
              <w:rPr>
                <w:rFonts w:asciiTheme="minorEastAsia" w:hAnsiTheme="minorEastAsia" w:hint="eastAsia"/>
                <w:szCs w:val="21"/>
                <w:u w:val="wave"/>
              </w:rPr>
              <w:t>３</w:t>
            </w:r>
            <w:r w:rsidRPr="004C1D57">
              <w:rPr>
                <w:rFonts w:asciiTheme="minorEastAsia" w:hAnsiTheme="minorEastAsia" w:hint="eastAsia"/>
                <w:szCs w:val="21"/>
                <w:u w:val="wave"/>
              </w:rPr>
              <w:t>月</w:t>
            </w:r>
            <w:r w:rsidR="00B720F5">
              <w:rPr>
                <w:rFonts w:asciiTheme="minorEastAsia" w:hAnsiTheme="minorEastAsia" w:hint="eastAsia"/>
                <w:szCs w:val="21"/>
                <w:u w:val="wave"/>
              </w:rPr>
              <w:t>2</w:t>
            </w:r>
            <w:r w:rsidR="00B720F5">
              <w:rPr>
                <w:rFonts w:asciiTheme="minorEastAsia" w:hAnsiTheme="minorEastAsia"/>
                <w:szCs w:val="21"/>
                <w:u w:val="wave"/>
              </w:rPr>
              <w:t>5</w:t>
            </w:r>
            <w:r w:rsidRPr="004C1D57">
              <w:rPr>
                <w:rFonts w:asciiTheme="minorEastAsia" w:hAnsiTheme="minorEastAsia" w:hint="eastAsia"/>
                <w:szCs w:val="21"/>
                <w:u w:val="wave"/>
              </w:rPr>
              <w:t>日(金)必着</w:t>
            </w:r>
            <w:r w:rsidRPr="004C1D57">
              <w:rPr>
                <w:rFonts w:asciiTheme="minorEastAsia" w:hAnsiTheme="minorEastAsia" w:hint="eastAsia"/>
                <w:szCs w:val="21"/>
              </w:rPr>
              <w:t>とする。</w:t>
            </w:r>
          </w:p>
          <w:p w14:paraId="3B6FEE2F" w14:textId="77777777" w:rsidR="000A1871" w:rsidRPr="004C1D57" w:rsidRDefault="000A1871" w:rsidP="001C2A60">
            <w:pPr>
              <w:spacing w:line="280" w:lineRule="exact"/>
              <w:rPr>
                <w:rFonts w:asciiTheme="minorEastAsia" w:hAnsiTheme="minorEastAsia"/>
                <w:szCs w:val="21"/>
              </w:rPr>
            </w:pPr>
            <w:r w:rsidRPr="004C1D57">
              <w:rPr>
                <w:rFonts w:asciiTheme="minorEastAsia" w:hAnsiTheme="minorEastAsia" w:hint="eastAsia"/>
                <w:szCs w:val="21"/>
              </w:rPr>
              <w:t>※ただし、卒業式が提出期限後の学校にあっては卒業式後速やかに提出すること。</w:t>
            </w:r>
          </w:p>
          <w:p w14:paraId="5011458F" w14:textId="77777777" w:rsidR="000A1871" w:rsidRPr="004C1D57" w:rsidRDefault="000A1871" w:rsidP="001C2A60">
            <w:pPr>
              <w:spacing w:line="280" w:lineRule="exact"/>
              <w:rPr>
                <w:rFonts w:asciiTheme="minorEastAsia" w:hAnsiTheme="minorEastAsia"/>
                <w:szCs w:val="21"/>
              </w:rPr>
            </w:pPr>
            <w:r w:rsidRPr="004C1D57">
              <w:rPr>
                <w:rFonts w:asciiTheme="minorEastAsia" w:hAnsiTheme="minorEastAsia" w:hint="eastAsia"/>
                <w:szCs w:val="21"/>
              </w:rPr>
              <w:t>※対象者のいない学校は提出不要。</w:t>
            </w:r>
          </w:p>
        </w:tc>
      </w:tr>
      <w:tr w:rsidR="000A1871" w:rsidRPr="004C1D57" w14:paraId="24F75585" w14:textId="77777777" w:rsidTr="000A1871">
        <w:tc>
          <w:tcPr>
            <w:tcW w:w="328" w:type="dxa"/>
          </w:tcPr>
          <w:p w14:paraId="25C5CDC3" w14:textId="77777777" w:rsidR="000A1871" w:rsidRPr="004C1D57" w:rsidRDefault="000A1871" w:rsidP="001C2A60">
            <w:pPr>
              <w:rPr>
                <w:rFonts w:asciiTheme="minorEastAsia" w:hAnsiTheme="minorEastAsia"/>
                <w:szCs w:val="21"/>
              </w:rPr>
            </w:pPr>
          </w:p>
        </w:tc>
        <w:tc>
          <w:tcPr>
            <w:tcW w:w="238" w:type="dxa"/>
          </w:tcPr>
          <w:p w14:paraId="30738862" w14:textId="77777777" w:rsidR="000A1871" w:rsidRPr="004C1D57" w:rsidRDefault="000A1871" w:rsidP="001C2A60">
            <w:pPr>
              <w:rPr>
                <w:rFonts w:asciiTheme="minorEastAsia" w:hAnsiTheme="minorEastAsia"/>
                <w:szCs w:val="21"/>
              </w:rPr>
            </w:pPr>
          </w:p>
        </w:tc>
        <w:tc>
          <w:tcPr>
            <w:tcW w:w="531" w:type="dxa"/>
          </w:tcPr>
          <w:p w14:paraId="5B43E992" w14:textId="77777777" w:rsidR="000A1871" w:rsidRPr="004C1D57" w:rsidRDefault="000A1871" w:rsidP="001C2A60">
            <w:pPr>
              <w:spacing w:line="280" w:lineRule="exact"/>
              <w:rPr>
                <w:rFonts w:asciiTheme="minorEastAsia" w:hAnsiTheme="minorEastAsia"/>
                <w:szCs w:val="21"/>
              </w:rPr>
            </w:pPr>
            <w:r w:rsidRPr="004C1D57">
              <w:rPr>
                <w:rFonts w:asciiTheme="minorEastAsia" w:hAnsiTheme="minorEastAsia" w:hint="eastAsia"/>
                <w:szCs w:val="21"/>
              </w:rPr>
              <w:t>(2)</w:t>
            </w:r>
          </w:p>
        </w:tc>
        <w:tc>
          <w:tcPr>
            <w:tcW w:w="8151" w:type="dxa"/>
          </w:tcPr>
          <w:p w14:paraId="57647B4D" w14:textId="77777777" w:rsidR="000A1871" w:rsidRPr="004C1D57" w:rsidRDefault="000A1871" w:rsidP="001C2A60">
            <w:pPr>
              <w:spacing w:line="280" w:lineRule="exact"/>
              <w:rPr>
                <w:rFonts w:asciiTheme="minorEastAsia" w:hAnsiTheme="minorEastAsia"/>
                <w:szCs w:val="21"/>
              </w:rPr>
            </w:pPr>
            <w:r w:rsidRPr="004C1D57">
              <w:rPr>
                <w:rFonts w:asciiTheme="minorEastAsia" w:hAnsiTheme="minorEastAsia" w:hint="eastAsia"/>
                <w:szCs w:val="21"/>
              </w:rPr>
              <w:t>中退者用の「カード」と「一覧表」については各月ごとにまとめて随時提出すること。</w:t>
            </w:r>
          </w:p>
          <w:p w14:paraId="44DB1D14" w14:textId="77777777" w:rsidR="000A1871" w:rsidRPr="004C1D57" w:rsidRDefault="000A1871" w:rsidP="001C2A60">
            <w:pPr>
              <w:spacing w:line="280" w:lineRule="exact"/>
              <w:rPr>
                <w:rFonts w:asciiTheme="minorEastAsia" w:hAnsiTheme="minorEastAsia"/>
                <w:szCs w:val="21"/>
              </w:rPr>
            </w:pPr>
            <w:r w:rsidRPr="004C1D57">
              <w:rPr>
                <w:rFonts w:asciiTheme="minorEastAsia" w:hAnsiTheme="minorEastAsia" w:hint="eastAsia"/>
                <w:szCs w:val="21"/>
              </w:rPr>
              <w:t>※対象者のいない学校は提出不要。</w:t>
            </w:r>
          </w:p>
        </w:tc>
      </w:tr>
    </w:tbl>
    <w:p w14:paraId="3F988D35" w14:textId="77777777" w:rsidR="000A1871" w:rsidRPr="004C1D57" w:rsidRDefault="000A1871" w:rsidP="000A1871">
      <w:pPr>
        <w:rPr>
          <w:rFonts w:asciiTheme="minorEastAsia" w:hAnsiTheme="minorEastAsia"/>
          <w:szCs w:val="21"/>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238"/>
        <w:gridCol w:w="531"/>
        <w:gridCol w:w="7865"/>
      </w:tblGrid>
      <w:tr w:rsidR="000A1871" w:rsidRPr="004C1D57" w14:paraId="5616EDC0" w14:textId="77777777" w:rsidTr="001C2A60">
        <w:tc>
          <w:tcPr>
            <w:tcW w:w="328" w:type="dxa"/>
          </w:tcPr>
          <w:p w14:paraId="5A6E0571" w14:textId="77777777" w:rsidR="000A1871" w:rsidRPr="004C1D57" w:rsidRDefault="000A1871" w:rsidP="001C2A60">
            <w:pPr>
              <w:rPr>
                <w:rFonts w:asciiTheme="minorEastAsia" w:hAnsiTheme="minorEastAsia"/>
                <w:szCs w:val="21"/>
              </w:rPr>
            </w:pPr>
            <w:r w:rsidRPr="004C1D57">
              <w:rPr>
                <w:rFonts w:asciiTheme="minorEastAsia" w:hAnsiTheme="minorEastAsia" w:hint="eastAsia"/>
                <w:szCs w:val="21"/>
              </w:rPr>
              <w:lastRenderedPageBreak/>
              <w:t>5</w:t>
            </w:r>
          </w:p>
        </w:tc>
        <w:tc>
          <w:tcPr>
            <w:tcW w:w="8850" w:type="dxa"/>
            <w:gridSpan w:val="3"/>
          </w:tcPr>
          <w:p w14:paraId="49D39C10" w14:textId="77777777" w:rsidR="000A1871" w:rsidRPr="004C1D57" w:rsidRDefault="000A1871" w:rsidP="001C2A60">
            <w:pPr>
              <w:rPr>
                <w:rFonts w:asciiTheme="minorEastAsia" w:hAnsiTheme="minorEastAsia"/>
                <w:szCs w:val="21"/>
              </w:rPr>
            </w:pPr>
            <w:r w:rsidRPr="004C1D57">
              <w:rPr>
                <w:rFonts w:asciiTheme="minorEastAsia" w:hAnsiTheme="minorEastAsia" w:hint="eastAsia"/>
                <w:szCs w:val="21"/>
              </w:rPr>
              <w:t>留意点</w:t>
            </w:r>
          </w:p>
        </w:tc>
      </w:tr>
      <w:tr w:rsidR="000A1871" w:rsidRPr="004C1D57" w14:paraId="635413FD" w14:textId="77777777" w:rsidTr="001C2A60">
        <w:tc>
          <w:tcPr>
            <w:tcW w:w="328" w:type="dxa"/>
          </w:tcPr>
          <w:p w14:paraId="48ABB3B8" w14:textId="77777777" w:rsidR="000A1871" w:rsidRPr="004C1D57" w:rsidRDefault="000A1871" w:rsidP="001C2A60">
            <w:pPr>
              <w:rPr>
                <w:rFonts w:asciiTheme="minorEastAsia" w:hAnsiTheme="minorEastAsia"/>
                <w:szCs w:val="21"/>
              </w:rPr>
            </w:pPr>
          </w:p>
        </w:tc>
        <w:tc>
          <w:tcPr>
            <w:tcW w:w="239" w:type="dxa"/>
          </w:tcPr>
          <w:p w14:paraId="7E1A72EE" w14:textId="77777777" w:rsidR="000A1871" w:rsidRPr="004C1D57" w:rsidRDefault="000A1871" w:rsidP="001C2A60">
            <w:pPr>
              <w:rPr>
                <w:rFonts w:asciiTheme="minorEastAsia" w:hAnsiTheme="minorEastAsia"/>
                <w:szCs w:val="21"/>
              </w:rPr>
            </w:pPr>
          </w:p>
        </w:tc>
        <w:tc>
          <w:tcPr>
            <w:tcW w:w="461" w:type="dxa"/>
          </w:tcPr>
          <w:p w14:paraId="57B8138A" w14:textId="77777777" w:rsidR="000A1871" w:rsidRPr="004C1D57" w:rsidRDefault="000A1871" w:rsidP="001C2A60">
            <w:pPr>
              <w:spacing w:line="280" w:lineRule="exact"/>
              <w:rPr>
                <w:rFonts w:asciiTheme="minorEastAsia" w:hAnsiTheme="minorEastAsia"/>
                <w:szCs w:val="21"/>
              </w:rPr>
            </w:pPr>
            <w:r w:rsidRPr="004C1D57">
              <w:rPr>
                <w:rFonts w:asciiTheme="minorEastAsia" w:hAnsiTheme="minorEastAsia" w:hint="eastAsia"/>
                <w:szCs w:val="21"/>
              </w:rPr>
              <w:t>(1)</w:t>
            </w:r>
          </w:p>
        </w:tc>
        <w:tc>
          <w:tcPr>
            <w:tcW w:w="8150" w:type="dxa"/>
          </w:tcPr>
          <w:p w14:paraId="4BD2715F" w14:textId="77777777" w:rsidR="000A1871" w:rsidRPr="004C1D57" w:rsidRDefault="000A1871" w:rsidP="001C2A60">
            <w:pPr>
              <w:spacing w:line="280" w:lineRule="exact"/>
              <w:rPr>
                <w:rFonts w:asciiTheme="minorEastAsia" w:hAnsiTheme="minorEastAsia"/>
                <w:szCs w:val="21"/>
              </w:rPr>
            </w:pPr>
            <w:r w:rsidRPr="004C1D57">
              <w:rPr>
                <w:rFonts w:asciiTheme="minorEastAsia" w:hAnsiTheme="minorEastAsia" w:hint="eastAsia"/>
                <w:szCs w:val="21"/>
              </w:rPr>
              <w:t>生徒とその保護者に事業の内容を十分説明し、「カード」に記載の【「就職支援希望カード」の取扱いについて】の同意を得たうえで、本人・保護者の希望により記入させること。</w:t>
            </w:r>
          </w:p>
        </w:tc>
      </w:tr>
      <w:tr w:rsidR="000A1871" w:rsidRPr="004C1D57" w14:paraId="037F3382" w14:textId="77777777" w:rsidTr="001C2A60">
        <w:tc>
          <w:tcPr>
            <w:tcW w:w="328" w:type="dxa"/>
          </w:tcPr>
          <w:p w14:paraId="2B8FBFE1" w14:textId="77777777" w:rsidR="000A1871" w:rsidRPr="004C1D57" w:rsidRDefault="000A1871" w:rsidP="001C2A60">
            <w:pPr>
              <w:rPr>
                <w:rFonts w:asciiTheme="minorEastAsia" w:hAnsiTheme="minorEastAsia"/>
                <w:szCs w:val="21"/>
              </w:rPr>
            </w:pPr>
          </w:p>
        </w:tc>
        <w:tc>
          <w:tcPr>
            <w:tcW w:w="239" w:type="dxa"/>
          </w:tcPr>
          <w:p w14:paraId="44C0F4F4" w14:textId="77777777" w:rsidR="000A1871" w:rsidRPr="004C1D57" w:rsidRDefault="000A1871" w:rsidP="001C2A60">
            <w:pPr>
              <w:rPr>
                <w:rFonts w:asciiTheme="minorEastAsia" w:hAnsiTheme="minorEastAsia"/>
                <w:szCs w:val="21"/>
              </w:rPr>
            </w:pPr>
          </w:p>
        </w:tc>
        <w:tc>
          <w:tcPr>
            <w:tcW w:w="461" w:type="dxa"/>
          </w:tcPr>
          <w:p w14:paraId="398202CB" w14:textId="77777777" w:rsidR="000A1871" w:rsidRPr="004C1D57" w:rsidRDefault="000A1871" w:rsidP="001C2A60">
            <w:pPr>
              <w:spacing w:line="280" w:lineRule="exact"/>
              <w:rPr>
                <w:rFonts w:asciiTheme="minorEastAsia" w:hAnsiTheme="minorEastAsia"/>
                <w:szCs w:val="21"/>
              </w:rPr>
            </w:pPr>
            <w:r w:rsidRPr="004C1D57">
              <w:rPr>
                <w:rFonts w:asciiTheme="minorEastAsia" w:hAnsiTheme="minorEastAsia" w:hint="eastAsia"/>
                <w:szCs w:val="21"/>
              </w:rPr>
              <w:t>(2)</w:t>
            </w:r>
          </w:p>
        </w:tc>
        <w:tc>
          <w:tcPr>
            <w:tcW w:w="8150" w:type="dxa"/>
          </w:tcPr>
          <w:p w14:paraId="4BB1EA88" w14:textId="77777777" w:rsidR="000A1871" w:rsidRPr="004C1D57" w:rsidRDefault="000A1871" w:rsidP="001C2A60">
            <w:pPr>
              <w:spacing w:line="280" w:lineRule="exact"/>
              <w:rPr>
                <w:rFonts w:asciiTheme="minorEastAsia" w:hAnsiTheme="minorEastAsia"/>
                <w:szCs w:val="21"/>
              </w:rPr>
            </w:pPr>
            <w:r w:rsidRPr="004C1D57">
              <w:rPr>
                <w:rFonts w:asciiTheme="minorEastAsia" w:hAnsiTheme="minorEastAsia" w:hint="eastAsia"/>
                <w:szCs w:val="21"/>
              </w:rPr>
              <w:t>個人情報については、「大阪府個人情報保護条例」等に基づき適正に取り扱うこと。</w:t>
            </w:r>
          </w:p>
        </w:tc>
      </w:tr>
      <w:tr w:rsidR="000A1871" w:rsidRPr="004C1D57" w14:paraId="11AEEB79" w14:textId="77777777" w:rsidTr="001C2A60">
        <w:tc>
          <w:tcPr>
            <w:tcW w:w="328" w:type="dxa"/>
          </w:tcPr>
          <w:p w14:paraId="41E7BC5F" w14:textId="77777777" w:rsidR="000A1871" w:rsidRPr="004C1D57" w:rsidRDefault="000A1871" w:rsidP="001C2A60">
            <w:pPr>
              <w:rPr>
                <w:rFonts w:asciiTheme="minorEastAsia" w:hAnsiTheme="minorEastAsia"/>
                <w:szCs w:val="21"/>
              </w:rPr>
            </w:pPr>
            <w:r w:rsidRPr="004C1D57">
              <w:rPr>
                <w:rFonts w:asciiTheme="minorEastAsia" w:hAnsiTheme="minorEastAsia" w:hint="eastAsia"/>
                <w:szCs w:val="21"/>
              </w:rPr>
              <w:t>6</w:t>
            </w:r>
          </w:p>
        </w:tc>
        <w:tc>
          <w:tcPr>
            <w:tcW w:w="8850" w:type="dxa"/>
            <w:gridSpan w:val="3"/>
          </w:tcPr>
          <w:p w14:paraId="7232608D" w14:textId="77777777" w:rsidR="000A1871" w:rsidRPr="004C1D57" w:rsidRDefault="000A1871" w:rsidP="001C2A60">
            <w:pPr>
              <w:rPr>
                <w:rFonts w:asciiTheme="minorEastAsia" w:hAnsiTheme="minorEastAsia"/>
                <w:szCs w:val="21"/>
              </w:rPr>
            </w:pPr>
            <w:r w:rsidRPr="004C1D57">
              <w:rPr>
                <w:rFonts w:asciiTheme="minorEastAsia" w:hAnsiTheme="minorEastAsia" w:hint="eastAsia"/>
                <w:szCs w:val="21"/>
              </w:rPr>
              <w:t>その他</w:t>
            </w:r>
          </w:p>
        </w:tc>
      </w:tr>
      <w:tr w:rsidR="000A1871" w:rsidRPr="004C1D57" w14:paraId="6958F4DA" w14:textId="77777777" w:rsidTr="001C2A60">
        <w:tc>
          <w:tcPr>
            <w:tcW w:w="328" w:type="dxa"/>
          </w:tcPr>
          <w:p w14:paraId="7E8C4A4F" w14:textId="77777777" w:rsidR="000A1871" w:rsidRPr="004C1D57" w:rsidRDefault="000A1871" w:rsidP="001C2A60">
            <w:pPr>
              <w:rPr>
                <w:rFonts w:asciiTheme="minorEastAsia" w:hAnsiTheme="minorEastAsia"/>
                <w:szCs w:val="21"/>
              </w:rPr>
            </w:pPr>
          </w:p>
        </w:tc>
        <w:tc>
          <w:tcPr>
            <w:tcW w:w="239" w:type="dxa"/>
          </w:tcPr>
          <w:p w14:paraId="670BB23B" w14:textId="77777777" w:rsidR="000A1871" w:rsidRPr="004C1D57" w:rsidRDefault="000A1871" w:rsidP="001C2A60">
            <w:pPr>
              <w:rPr>
                <w:rFonts w:asciiTheme="minorEastAsia" w:hAnsiTheme="minorEastAsia"/>
                <w:szCs w:val="21"/>
              </w:rPr>
            </w:pPr>
          </w:p>
        </w:tc>
        <w:tc>
          <w:tcPr>
            <w:tcW w:w="461" w:type="dxa"/>
          </w:tcPr>
          <w:p w14:paraId="46C17340" w14:textId="77777777" w:rsidR="000A1871" w:rsidRPr="004C1D57" w:rsidRDefault="000A1871" w:rsidP="001C2A60">
            <w:pPr>
              <w:spacing w:line="280" w:lineRule="exact"/>
              <w:rPr>
                <w:rFonts w:asciiTheme="minorEastAsia" w:hAnsiTheme="minorEastAsia"/>
                <w:szCs w:val="21"/>
              </w:rPr>
            </w:pPr>
            <w:r w:rsidRPr="004C1D57">
              <w:rPr>
                <w:rFonts w:asciiTheme="minorEastAsia" w:hAnsiTheme="minorEastAsia" w:hint="eastAsia"/>
                <w:szCs w:val="21"/>
              </w:rPr>
              <w:t>(1)</w:t>
            </w:r>
          </w:p>
        </w:tc>
        <w:tc>
          <w:tcPr>
            <w:tcW w:w="8150" w:type="dxa"/>
          </w:tcPr>
          <w:p w14:paraId="066F34B9" w14:textId="77777777" w:rsidR="000A1871" w:rsidRPr="004C1D57" w:rsidRDefault="000A1871" w:rsidP="001C2A60">
            <w:pPr>
              <w:spacing w:line="280" w:lineRule="exact"/>
              <w:rPr>
                <w:rFonts w:asciiTheme="minorEastAsia" w:hAnsiTheme="minorEastAsia"/>
                <w:szCs w:val="21"/>
              </w:rPr>
            </w:pPr>
            <w:r w:rsidRPr="004C1D57">
              <w:rPr>
                <w:rFonts w:asciiTheme="minorEastAsia" w:hAnsiTheme="minorEastAsia" w:hint="eastAsia"/>
                <w:szCs w:val="21"/>
              </w:rPr>
              <w:t>学校から「カード」提出者全員に対して、住居地のハローワーク（公共職業安定所）に「求職登録」を行うよう勧奨すること。</w:t>
            </w:r>
          </w:p>
          <w:p w14:paraId="734641D8" w14:textId="77777777" w:rsidR="000A1871" w:rsidRPr="004C1D57" w:rsidRDefault="000A1871" w:rsidP="001C2A60">
            <w:pPr>
              <w:spacing w:line="280" w:lineRule="exact"/>
              <w:rPr>
                <w:rFonts w:asciiTheme="minorEastAsia" w:hAnsiTheme="minorEastAsia"/>
                <w:szCs w:val="21"/>
              </w:rPr>
            </w:pPr>
            <w:r w:rsidRPr="004C1D57">
              <w:rPr>
                <w:rFonts w:asciiTheme="minorEastAsia" w:hAnsiTheme="minorEastAsia" w:hint="eastAsia"/>
                <w:szCs w:val="21"/>
              </w:rPr>
              <w:t>※「求職登録」していることが参加の条件となる支援事業もあるため</w:t>
            </w:r>
          </w:p>
        </w:tc>
      </w:tr>
      <w:tr w:rsidR="000A1871" w:rsidRPr="004C1D57" w14:paraId="3C1D7AC1" w14:textId="77777777" w:rsidTr="001C2A60">
        <w:tc>
          <w:tcPr>
            <w:tcW w:w="328" w:type="dxa"/>
          </w:tcPr>
          <w:p w14:paraId="14B632EE" w14:textId="77777777" w:rsidR="000A1871" w:rsidRPr="004C1D57" w:rsidRDefault="000A1871" w:rsidP="001C2A60">
            <w:pPr>
              <w:rPr>
                <w:rFonts w:asciiTheme="minorEastAsia" w:hAnsiTheme="minorEastAsia"/>
                <w:szCs w:val="21"/>
              </w:rPr>
            </w:pPr>
          </w:p>
        </w:tc>
        <w:tc>
          <w:tcPr>
            <w:tcW w:w="239" w:type="dxa"/>
          </w:tcPr>
          <w:p w14:paraId="2CCC7EDF" w14:textId="77777777" w:rsidR="000A1871" w:rsidRPr="004C1D57" w:rsidRDefault="000A1871" w:rsidP="001C2A60">
            <w:pPr>
              <w:rPr>
                <w:rFonts w:asciiTheme="minorEastAsia" w:hAnsiTheme="minorEastAsia"/>
                <w:szCs w:val="21"/>
              </w:rPr>
            </w:pPr>
          </w:p>
        </w:tc>
        <w:tc>
          <w:tcPr>
            <w:tcW w:w="461" w:type="dxa"/>
          </w:tcPr>
          <w:p w14:paraId="3C2C0382" w14:textId="77777777" w:rsidR="000A1871" w:rsidRPr="004C1D57" w:rsidRDefault="000A1871" w:rsidP="001C2A60">
            <w:pPr>
              <w:spacing w:line="280" w:lineRule="exact"/>
              <w:rPr>
                <w:rFonts w:asciiTheme="minorEastAsia" w:hAnsiTheme="minorEastAsia"/>
                <w:szCs w:val="21"/>
              </w:rPr>
            </w:pPr>
            <w:r w:rsidRPr="004C1D57">
              <w:rPr>
                <w:rFonts w:asciiTheme="minorEastAsia" w:hAnsiTheme="minorEastAsia" w:hint="eastAsia"/>
                <w:szCs w:val="21"/>
              </w:rPr>
              <w:t>(2)</w:t>
            </w:r>
          </w:p>
        </w:tc>
        <w:tc>
          <w:tcPr>
            <w:tcW w:w="8150" w:type="dxa"/>
          </w:tcPr>
          <w:p w14:paraId="7F8F6B8A" w14:textId="77777777" w:rsidR="000A1871" w:rsidRPr="004C1D57" w:rsidRDefault="000A1871" w:rsidP="001C2A60">
            <w:pPr>
              <w:spacing w:line="280" w:lineRule="exact"/>
              <w:rPr>
                <w:rFonts w:asciiTheme="minorEastAsia" w:hAnsiTheme="minorEastAsia"/>
                <w:szCs w:val="21"/>
              </w:rPr>
            </w:pPr>
            <w:r w:rsidRPr="004C1D57">
              <w:rPr>
                <w:rFonts w:asciiTheme="minorEastAsia" w:hAnsiTheme="minorEastAsia" w:hint="eastAsia"/>
                <w:szCs w:val="21"/>
              </w:rPr>
              <w:t>「求職登録」を行わない提出者に対しては、後日、ハローワークから状況確認等のため電話等により連絡することがある旨も周知すること。併せて、「JOBカフェコーナー（OSAKAしごとフィールド）」への来場についても勧奨すること。</w:t>
            </w:r>
          </w:p>
        </w:tc>
      </w:tr>
    </w:tbl>
    <w:p w14:paraId="51FB0E10" w14:textId="77777777" w:rsidR="000A1871" w:rsidRPr="004C1D57" w:rsidRDefault="000A1871" w:rsidP="000A1871">
      <w:pPr>
        <w:rPr>
          <w:rFonts w:asciiTheme="minorEastAsia" w:hAnsiTheme="minorEastAsia"/>
          <w:szCs w:val="21"/>
        </w:rPr>
      </w:pPr>
    </w:p>
    <w:p w14:paraId="27574E63" w14:textId="77777777" w:rsidR="000A1871" w:rsidRDefault="000A1871" w:rsidP="000A1871"/>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4"/>
        <w:gridCol w:w="282"/>
        <w:gridCol w:w="4481"/>
      </w:tblGrid>
      <w:tr w:rsidR="000A1871" w:rsidRPr="00036AC0" w14:paraId="6647E387" w14:textId="77777777" w:rsidTr="001C2A60">
        <w:trPr>
          <w:trHeight w:hRule="exact" w:val="113"/>
        </w:trPr>
        <w:tc>
          <w:tcPr>
            <w:tcW w:w="4194" w:type="dxa"/>
            <w:vMerge w:val="restart"/>
            <w:tcBorders>
              <w:right w:val="single" w:sz="4" w:space="0" w:color="auto"/>
            </w:tcBorders>
            <w:vAlign w:val="center"/>
          </w:tcPr>
          <w:p w14:paraId="44F1D55B" w14:textId="77777777" w:rsidR="000A1871" w:rsidRPr="00036AC0" w:rsidRDefault="000A1871" w:rsidP="001C2A60">
            <w:pPr>
              <w:rPr>
                <w:rFonts w:asciiTheme="minorEastAsia" w:hAnsiTheme="minorEastAsia"/>
              </w:rPr>
            </w:pPr>
          </w:p>
        </w:tc>
        <w:tc>
          <w:tcPr>
            <w:tcW w:w="282" w:type="dxa"/>
            <w:vMerge w:val="restart"/>
            <w:tcBorders>
              <w:top w:val="single" w:sz="4" w:space="0" w:color="auto"/>
              <w:left w:val="single" w:sz="4" w:space="0" w:color="auto"/>
            </w:tcBorders>
            <w:vAlign w:val="center"/>
          </w:tcPr>
          <w:p w14:paraId="0C92EEFC" w14:textId="77777777" w:rsidR="000A1871" w:rsidRPr="00F95227" w:rsidRDefault="000A1871" w:rsidP="001C2A60">
            <w:pPr>
              <w:rPr>
                <w:rFonts w:asciiTheme="minorEastAsia" w:hAnsiTheme="minorEastAsia"/>
              </w:rPr>
            </w:pPr>
          </w:p>
        </w:tc>
        <w:tc>
          <w:tcPr>
            <w:tcW w:w="4481" w:type="dxa"/>
            <w:tcBorders>
              <w:top w:val="single" w:sz="4" w:space="0" w:color="auto"/>
              <w:right w:val="single" w:sz="4" w:space="0" w:color="auto"/>
            </w:tcBorders>
            <w:vAlign w:val="center"/>
          </w:tcPr>
          <w:p w14:paraId="7BE6F4BD" w14:textId="77777777" w:rsidR="000A1871" w:rsidRPr="00F95227" w:rsidRDefault="000A1871" w:rsidP="001C2A60">
            <w:pPr>
              <w:rPr>
                <w:rFonts w:asciiTheme="minorEastAsia" w:hAnsiTheme="minorEastAsia"/>
              </w:rPr>
            </w:pPr>
          </w:p>
        </w:tc>
      </w:tr>
      <w:tr w:rsidR="000A1871" w:rsidRPr="00036AC0" w14:paraId="673FA86C" w14:textId="77777777" w:rsidTr="001C2A60">
        <w:trPr>
          <w:trHeight w:val="2101"/>
        </w:trPr>
        <w:tc>
          <w:tcPr>
            <w:tcW w:w="4194" w:type="dxa"/>
            <w:vMerge/>
            <w:tcBorders>
              <w:right w:val="single" w:sz="4" w:space="0" w:color="auto"/>
            </w:tcBorders>
            <w:vAlign w:val="center"/>
          </w:tcPr>
          <w:p w14:paraId="6EF0AF65" w14:textId="77777777" w:rsidR="000A1871" w:rsidRPr="00036AC0" w:rsidRDefault="000A1871" w:rsidP="001C2A60">
            <w:pPr>
              <w:rPr>
                <w:rFonts w:asciiTheme="minorEastAsia" w:hAnsiTheme="minorEastAsia"/>
              </w:rPr>
            </w:pPr>
          </w:p>
        </w:tc>
        <w:tc>
          <w:tcPr>
            <w:tcW w:w="282" w:type="dxa"/>
            <w:vMerge/>
            <w:tcBorders>
              <w:left w:val="single" w:sz="4" w:space="0" w:color="auto"/>
            </w:tcBorders>
            <w:vAlign w:val="center"/>
          </w:tcPr>
          <w:p w14:paraId="2285B17A" w14:textId="77777777" w:rsidR="000A1871" w:rsidRPr="00F95227" w:rsidRDefault="000A1871" w:rsidP="001C2A60">
            <w:pPr>
              <w:rPr>
                <w:rFonts w:asciiTheme="minorEastAsia" w:hAnsiTheme="minorEastAsia"/>
              </w:rPr>
            </w:pPr>
          </w:p>
        </w:tc>
        <w:tc>
          <w:tcPr>
            <w:tcW w:w="4481" w:type="dxa"/>
            <w:tcBorders>
              <w:right w:val="single" w:sz="4" w:space="0" w:color="auto"/>
            </w:tcBorders>
          </w:tcPr>
          <w:p w14:paraId="7DF64B7D" w14:textId="77777777" w:rsidR="000A1871" w:rsidRPr="00F95227" w:rsidRDefault="000A1871" w:rsidP="001C2A60">
            <w:pPr>
              <w:rPr>
                <w:rFonts w:asciiTheme="minorEastAsia" w:hAnsiTheme="minorEastAsia"/>
              </w:rPr>
            </w:pPr>
            <w:r w:rsidRPr="00F95227">
              <w:rPr>
                <w:rFonts w:asciiTheme="minorEastAsia" w:hAnsiTheme="minorEastAsia" w:hint="eastAsia"/>
              </w:rPr>
              <w:t>＜担 当＞</w:t>
            </w:r>
          </w:p>
          <w:p w14:paraId="4CE3A0E9" w14:textId="77777777" w:rsidR="000A1871" w:rsidRDefault="000A1871" w:rsidP="001C2A60">
            <w:pPr>
              <w:spacing w:line="300" w:lineRule="exact"/>
              <w:rPr>
                <w:rFonts w:asciiTheme="minorEastAsia" w:hAnsiTheme="minorEastAsia"/>
              </w:rPr>
            </w:pPr>
            <w:r w:rsidRPr="00F95227">
              <w:rPr>
                <w:rFonts w:asciiTheme="minorEastAsia" w:hAnsiTheme="minorEastAsia" w:hint="eastAsia"/>
              </w:rPr>
              <w:t>教育振興室</w:t>
            </w:r>
            <w:r>
              <w:rPr>
                <w:rFonts w:asciiTheme="minorEastAsia" w:hAnsiTheme="minorEastAsia" w:hint="eastAsia"/>
              </w:rPr>
              <w:t xml:space="preserve">　</w:t>
            </w:r>
            <w:r w:rsidRPr="00F95227">
              <w:rPr>
                <w:rFonts w:asciiTheme="minorEastAsia" w:hAnsiTheme="minorEastAsia" w:hint="eastAsia"/>
              </w:rPr>
              <w:t xml:space="preserve">高等学校課　</w:t>
            </w:r>
          </w:p>
          <w:p w14:paraId="5E0D3542" w14:textId="094F93BE" w:rsidR="000A1871" w:rsidRPr="00F95227" w:rsidRDefault="000A1871" w:rsidP="001C2A60">
            <w:pPr>
              <w:spacing w:line="300" w:lineRule="exact"/>
              <w:rPr>
                <w:rFonts w:asciiTheme="minorEastAsia" w:hAnsiTheme="minorEastAsia"/>
              </w:rPr>
            </w:pPr>
            <w:r w:rsidRPr="00F95227">
              <w:rPr>
                <w:rFonts w:asciiTheme="minorEastAsia" w:hAnsiTheme="minorEastAsia" w:hint="eastAsia"/>
              </w:rPr>
              <w:t xml:space="preserve">生徒指導グループ　</w:t>
            </w:r>
          </w:p>
          <w:p w14:paraId="3BC10EB3" w14:textId="77777777" w:rsidR="000A1871" w:rsidRPr="00F95227" w:rsidRDefault="000A1871" w:rsidP="001C2A60">
            <w:pPr>
              <w:spacing w:line="300" w:lineRule="exact"/>
              <w:rPr>
                <w:rFonts w:asciiTheme="minorEastAsia" w:hAnsiTheme="minorEastAsia"/>
              </w:rPr>
            </w:pPr>
            <w:r w:rsidRPr="00F95227">
              <w:rPr>
                <w:rFonts w:asciiTheme="minorEastAsia" w:hAnsiTheme="minorEastAsia" w:hint="eastAsia"/>
              </w:rPr>
              <w:t>久堀　新吾</w:t>
            </w:r>
          </w:p>
          <w:p w14:paraId="785DCE2D" w14:textId="77777777" w:rsidR="000A1871" w:rsidRPr="00F95227" w:rsidRDefault="000A1871" w:rsidP="001C2A60">
            <w:pPr>
              <w:spacing w:line="300" w:lineRule="exact"/>
              <w:rPr>
                <w:rFonts w:asciiTheme="minorEastAsia" w:hAnsiTheme="minorEastAsia"/>
              </w:rPr>
            </w:pPr>
            <w:r w:rsidRPr="00F95227">
              <w:rPr>
                <w:rFonts w:asciiTheme="minorEastAsia" w:hAnsiTheme="minorEastAsia" w:hint="eastAsia"/>
              </w:rPr>
              <w:t>電　話： 06-6944-3858　(直通)</w:t>
            </w:r>
          </w:p>
          <w:p w14:paraId="557AE8BE" w14:textId="24AC83F8" w:rsidR="000A1871" w:rsidRPr="00F95227" w:rsidRDefault="000A1871" w:rsidP="001C2A60">
            <w:pPr>
              <w:spacing w:line="300" w:lineRule="exact"/>
              <w:rPr>
                <w:rFonts w:asciiTheme="minorEastAsia" w:hAnsiTheme="minorEastAsia"/>
              </w:rPr>
            </w:pPr>
            <w:r w:rsidRPr="00F95227">
              <w:rPr>
                <w:rFonts w:asciiTheme="minorEastAsia" w:hAnsiTheme="minorEastAsia" w:hint="eastAsia"/>
              </w:rPr>
              <w:t xml:space="preserve">メール： </w:t>
            </w:r>
            <w:hyperlink r:id="rId6" w:history="1">
              <w:r w:rsidRPr="00F95227">
                <w:rPr>
                  <w:rStyle w:val="aa"/>
                  <w:rFonts w:asciiTheme="minorEastAsia" w:hAnsiTheme="minorEastAsia"/>
                </w:rPr>
                <w:t>KuboriSh@mbox.pref.osaka.lg.jp</w:t>
              </w:r>
            </w:hyperlink>
          </w:p>
        </w:tc>
      </w:tr>
      <w:tr w:rsidR="000A1871" w:rsidRPr="00036AC0" w14:paraId="3468EDEA" w14:textId="77777777" w:rsidTr="001C2A60">
        <w:trPr>
          <w:trHeight w:hRule="exact" w:val="170"/>
        </w:trPr>
        <w:tc>
          <w:tcPr>
            <w:tcW w:w="4194" w:type="dxa"/>
            <w:vMerge/>
            <w:tcBorders>
              <w:right w:val="single" w:sz="4" w:space="0" w:color="auto"/>
            </w:tcBorders>
            <w:vAlign w:val="center"/>
          </w:tcPr>
          <w:p w14:paraId="102D2A8D" w14:textId="77777777" w:rsidR="000A1871" w:rsidRPr="00036AC0" w:rsidRDefault="000A1871" w:rsidP="001C2A60">
            <w:pPr>
              <w:rPr>
                <w:rFonts w:asciiTheme="minorEastAsia" w:hAnsiTheme="minorEastAsia"/>
              </w:rPr>
            </w:pPr>
          </w:p>
        </w:tc>
        <w:tc>
          <w:tcPr>
            <w:tcW w:w="282" w:type="dxa"/>
            <w:vMerge/>
            <w:tcBorders>
              <w:left w:val="single" w:sz="4" w:space="0" w:color="auto"/>
              <w:bottom w:val="single" w:sz="4" w:space="0" w:color="auto"/>
            </w:tcBorders>
            <w:vAlign w:val="center"/>
          </w:tcPr>
          <w:p w14:paraId="2FC62B9B" w14:textId="77777777" w:rsidR="000A1871" w:rsidRPr="00036AC0" w:rsidRDefault="000A1871" w:rsidP="001C2A60">
            <w:pPr>
              <w:rPr>
                <w:rFonts w:asciiTheme="minorEastAsia" w:hAnsiTheme="minorEastAsia"/>
              </w:rPr>
            </w:pPr>
          </w:p>
        </w:tc>
        <w:tc>
          <w:tcPr>
            <w:tcW w:w="4481" w:type="dxa"/>
            <w:tcBorders>
              <w:bottom w:val="single" w:sz="4" w:space="0" w:color="auto"/>
              <w:right w:val="single" w:sz="4" w:space="0" w:color="auto"/>
            </w:tcBorders>
            <w:vAlign w:val="center"/>
          </w:tcPr>
          <w:p w14:paraId="60839E9E" w14:textId="77777777" w:rsidR="000A1871" w:rsidRPr="00036AC0" w:rsidRDefault="000A1871" w:rsidP="001C2A60">
            <w:pPr>
              <w:rPr>
                <w:rFonts w:asciiTheme="minorEastAsia" w:hAnsiTheme="minorEastAsia"/>
              </w:rPr>
            </w:pPr>
          </w:p>
        </w:tc>
      </w:tr>
    </w:tbl>
    <w:p w14:paraId="5B66E5E2" w14:textId="77777777" w:rsidR="000A1871" w:rsidRPr="000A1871" w:rsidRDefault="000A1871" w:rsidP="000A1871"/>
    <w:p w14:paraId="09F77A69" w14:textId="77777777" w:rsidR="00444DD5" w:rsidRPr="000A1871" w:rsidRDefault="00444DD5" w:rsidP="000A1871">
      <w:pPr>
        <w:jc w:val="center"/>
      </w:pPr>
    </w:p>
    <w:sectPr w:rsidR="00444DD5" w:rsidRPr="000A1871" w:rsidSect="00747849">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77A6C" w14:textId="77777777" w:rsidR="001625C3" w:rsidRDefault="001625C3" w:rsidP="00BD63BA">
      <w:r>
        <w:separator/>
      </w:r>
    </w:p>
  </w:endnote>
  <w:endnote w:type="continuationSeparator" w:id="0">
    <w:p w14:paraId="09F77A6D" w14:textId="77777777" w:rsidR="001625C3" w:rsidRDefault="001625C3" w:rsidP="00BD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77A6A" w14:textId="77777777" w:rsidR="001625C3" w:rsidRDefault="001625C3" w:rsidP="00BD63BA">
      <w:r>
        <w:separator/>
      </w:r>
    </w:p>
  </w:footnote>
  <w:footnote w:type="continuationSeparator" w:id="0">
    <w:p w14:paraId="09F77A6B" w14:textId="77777777" w:rsidR="001625C3" w:rsidRDefault="001625C3" w:rsidP="00BD6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98"/>
    <w:rsid w:val="00031D6E"/>
    <w:rsid w:val="00043620"/>
    <w:rsid w:val="00043B31"/>
    <w:rsid w:val="0005458D"/>
    <w:rsid w:val="000A1871"/>
    <w:rsid w:val="000A742C"/>
    <w:rsid w:val="000E6520"/>
    <w:rsid w:val="000F7B54"/>
    <w:rsid w:val="0012426B"/>
    <w:rsid w:val="001625C3"/>
    <w:rsid w:val="00177BEC"/>
    <w:rsid w:val="00186EED"/>
    <w:rsid w:val="001A735D"/>
    <w:rsid w:val="001B0D43"/>
    <w:rsid w:val="001B18DF"/>
    <w:rsid w:val="001D64F1"/>
    <w:rsid w:val="001F0636"/>
    <w:rsid w:val="001F2BE9"/>
    <w:rsid w:val="001F4370"/>
    <w:rsid w:val="00226A98"/>
    <w:rsid w:val="0025280B"/>
    <w:rsid w:val="00291602"/>
    <w:rsid w:val="002953B6"/>
    <w:rsid w:val="002B7727"/>
    <w:rsid w:val="00303F88"/>
    <w:rsid w:val="0031210A"/>
    <w:rsid w:val="00316D52"/>
    <w:rsid w:val="00377B19"/>
    <w:rsid w:val="00396F29"/>
    <w:rsid w:val="003B1CBF"/>
    <w:rsid w:val="003C2896"/>
    <w:rsid w:val="003C43DD"/>
    <w:rsid w:val="003C7D49"/>
    <w:rsid w:val="003E0BE8"/>
    <w:rsid w:val="0043067D"/>
    <w:rsid w:val="00444DD5"/>
    <w:rsid w:val="00457345"/>
    <w:rsid w:val="0046067B"/>
    <w:rsid w:val="0046595D"/>
    <w:rsid w:val="00466FCC"/>
    <w:rsid w:val="004A485A"/>
    <w:rsid w:val="004B3EC0"/>
    <w:rsid w:val="004E75FC"/>
    <w:rsid w:val="004F28B7"/>
    <w:rsid w:val="00500E83"/>
    <w:rsid w:val="0050490D"/>
    <w:rsid w:val="00557975"/>
    <w:rsid w:val="00585F51"/>
    <w:rsid w:val="00593F24"/>
    <w:rsid w:val="005A3E56"/>
    <w:rsid w:val="005B1A2C"/>
    <w:rsid w:val="005E5C78"/>
    <w:rsid w:val="005E7389"/>
    <w:rsid w:val="00606C93"/>
    <w:rsid w:val="00625FA2"/>
    <w:rsid w:val="006436A8"/>
    <w:rsid w:val="00657C0C"/>
    <w:rsid w:val="006A2A09"/>
    <w:rsid w:val="006A72B2"/>
    <w:rsid w:val="006B02DD"/>
    <w:rsid w:val="006E0632"/>
    <w:rsid w:val="006E21EB"/>
    <w:rsid w:val="006E45C3"/>
    <w:rsid w:val="00702E29"/>
    <w:rsid w:val="00705324"/>
    <w:rsid w:val="00741DF0"/>
    <w:rsid w:val="00741E18"/>
    <w:rsid w:val="00747459"/>
    <w:rsid w:val="00747849"/>
    <w:rsid w:val="007E5553"/>
    <w:rsid w:val="00806BE1"/>
    <w:rsid w:val="0085115C"/>
    <w:rsid w:val="008669AF"/>
    <w:rsid w:val="00870FCC"/>
    <w:rsid w:val="008F1C9A"/>
    <w:rsid w:val="00901961"/>
    <w:rsid w:val="009100A8"/>
    <w:rsid w:val="00915CE2"/>
    <w:rsid w:val="0091701B"/>
    <w:rsid w:val="0091750B"/>
    <w:rsid w:val="00926294"/>
    <w:rsid w:val="00932C46"/>
    <w:rsid w:val="00937C03"/>
    <w:rsid w:val="009401C4"/>
    <w:rsid w:val="0099238F"/>
    <w:rsid w:val="009E51DC"/>
    <w:rsid w:val="009F5B43"/>
    <w:rsid w:val="00A1781D"/>
    <w:rsid w:val="00A90346"/>
    <w:rsid w:val="00A92F32"/>
    <w:rsid w:val="00A953A8"/>
    <w:rsid w:val="00AA0D55"/>
    <w:rsid w:val="00AA17FE"/>
    <w:rsid w:val="00AB751D"/>
    <w:rsid w:val="00B03D1F"/>
    <w:rsid w:val="00B17621"/>
    <w:rsid w:val="00B5503C"/>
    <w:rsid w:val="00B720F5"/>
    <w:rsid w:val="00B85465"/>
    <w:rsid w:val="00BA247D"/>
    <w:rsid w:val="00BA555D"/>
    <w:rsid w:val="00BB455D"/>
    <w:rsid w:val="00BD63BA"/>
    <w:rsid w:val="00BD6B35"/>
    <w:rsid w:val="00BF070D"/>
    <w:rsid w:val="00C11F62"/>
    <w:rsid w:val="00C15301"/>
    <w:rsid w:val="00C34484"/>
    <w:rsid w:val="00C61C42"/>
    <w:rsid w:val="00C93044"/>
    <w:rsid w:val="00CB7324"/>
    <w:rsid w:val="00D214AB"/>
    <w:rsid w:val="00DC2917"/>
    <w:rsid w:val="00DC308A"/>
    <w:rsid w:val="00DD5136"/>
    <w:rsid w:val="00E10407"/>
    <w:rsid w:val="00E12F21"/>
    <w:rsid w:val="00E14A20"/>
    <w:rsid w:val="00E90063"/>
    <w:rsid w:val="00EB63D6"/>
    <w:rsid w:val="00EC68BD"/>
    <w:rsid w:val="00F0357B"/>
    <w:rsid w:val="00F06876"/>
    <w:rsid w:val="00F20E38"/>
    <w:rsid w:val="00F2594C"/>
    <w:rsid w:val="00F77437"/>
    <w:rsid w:val="00F80491"/>
    <w:rsid w:val="00F9543F"/>
    <w:rsid w:val="00FD3E24"/>
    <w:rsid w:val="00FD3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9F779F7"/>
  <w15:docId w15:val="{F76971E6-FD60-40C8-85BA-56243C5A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3BA"/>
    <w:pPr>
      <w:tabs>
        <w:tab w:val="center" w:pos="4252"/>
        <w:tab w:val="right" w:pos="8504"/>
      </w:tabs>
      <w:snapToGrid w:val="0"/>
    </w:pPr>
  </w:style>
  <w:style w:type="character" w:customStyle="1" w:styleId="a4">
    <w:name w:val="ヘッダー (文字)"/>
    <w:basedOn w:val="a0"/>
    <w:link w:val="a3"/>
    <w:uiPriority w:val="99"/>
    <w:rsid w:val="00BD63BA"/>
  </w:style>
  <w:style w:type="paragraph" w:styleId="a5">
    <w:name w:val="footer"/>
    <w:basedOn w:val="a"/>
    <w:link w:val="a6"/>
    <w:uiPriority w:val="99"/>
    <w:unhideWhenUsed/>
    <w:rsid w:val="00BD63BA"/>
    <w:pPr>
      <w:tabs>
        <w:tab w:val="center" w:pos="4252"/>
        <w:tab w:val="right" w:pos="8504"/>
      </w:tabs>
      <w:snapToGrid w:val="0"/>
    </w:pPr>
  </w:style>
  <w:style w:type="character" w:customStyle="1" w:styleId="a6">
    <w:name w:val="フッター (文字)"/>
    <w:basedOn w:val="a0"/>
    <w:link w:val="a5"/>
    <w:uiPriority w:val="99"/>
    <w:rsid w:val="00BD63BA"/>
  </w:style>
  <w:style w:type="table" w:styleId="a7">
    <w:name w:val="Table Grid"/>
    <w:basedOn w:val="a1"/>
    <w:uiPriority w:val="59"/>
    <w:rsid w:val="00E14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A2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247D"/>
    <w:rPr>
      <w:rFonts w:asciiTheme="majorHAnsi" w:eastAsiaTheme="majorEastAsia" w:hAnsiTheme="majorHAnsi" w:cstheme="majorBidi"/>
      <w:sz w:val="18"/>
      <w:szCs w:val="18"/>
    </w:rPr>
  </w:style>
  <w:style w:type="character" w:styleId="aa">
    <w:name w:val="Hyperlink"/>
    <w:basedOn w:val="a0"/>
    <w:uiPriority w:val="99"/>
    <w:unhideWhenUsed/>
    <w:rsid w:val="000A18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uboriSh@mbox.pref.osak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久堀　新吾</cp:lastModifiedBy>
  <cp:revision>13</cp:revision>
  <cp:lastPrinted>2020-01-15T03:26:00Z</cp:lastPrinted>
  <dcterms:created xsi:type="dcterms:W3CDTF">2020-01-15T03:12:00Z</dcterms:created>
  <dcterms:modified xsi:type="dcterms:W3CDTF">2022-02-24T09:41:00Z</dcterms:modified>
</cp:coreProperties>
</file>