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F96" w:rsidRDefault="00351F96" w:rsidP="00ED19A9">
      <w:pPr>
        <w:tabs>
          <w:tab w:val="right" w:pos="14459"/>
        </w:tabs>
        <w:jc w:val="left"/>
        <w:rPr>
          <w:rFonts w:ascii="HG丸ｺﾞｼｯｸM-PRO" w:eastAsia="HG丸ｺﾞｼｯｸM-PRO" w:hAnsi="HG丸ｺﾞｼｯｸM-PRO"/>
          <w:sz w:val="22"/>
        </w:rPr>
      </w:pPr>
    </w:p>
    <w:p w:rsidR="00BA311E" w:rsidRDefault="00BA311E" w:rsidP="00ED19A9">
      <w:pPr>
        <w:tabs>
          <w:tab w:val="right" w:pos="14459"/>
        </w:tabs>
        <w:jc w:val="left"/>
        <w:rPr>
          <w:rFonts w:ascii="HG丸ｺﾞｼｯｸM-PRO" w:eastAsia="HG丸ｺﾞｼｯｸM-PRO" w:hAnsi="HG丸ｺﾞｼｯｸM-PRO"/>
          <w:sz w:val="22"/>
        </w:rPr>
      </w:pPr>
    </w:p>
    <w:p w:rsidR="00812E95" w:rsidRDefault="00354E77" w:rsidP="00ED19A9">
      <w:pPr>
        <w:tabs>
          <w:tab w:val="right" w:pos="14459"/>
        </w:tabs>
        <w:jc w:val="left"/>
        <w:rPr>
          <w:rFonts w:ascii="HG丸ｺﾞｼｯｸM-PRO" w:eastAsia="HG丸ｺﾞｼｯｸM-PRO" w:hAnsi="HG丸ｺﾞｼｯｸM-PRO"/>
          <w:sz w:val="22"/>
        </w:rPr>
      </w:pP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8752" behindDoc="0" locked="0" layoutInCell="1" allowOverlap="1" wp14:anchorId="70DF83DD" wp14:editId="49D2B56A">
                <wp:simplePos x="0" y="0"/>
                <wp:positionH relativeFrom="column">
                  <wp:posOffset>1963420</wp:posOffset>
                </wp:positionH>
                <wp:positionV relativeFrom="paragraph">
                  <wp:posOffset>-280670</wp:posOffset>
                </wp:positionV>
                <wp:extent cx="5459437" cy="1403985"/>
                <wp:effectExtent l="0" t="0" r="825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437" cy="1403985"/>
                        </a:xfrm>
                        <a:prstGeom prst="rect">
                          <a:avLst/>
                        </a:prstGeom>
                        <a:solidFill>
                          <a:srgbClr val="FFFFFF"/>
                        </a:solidFill>
                        <a:ln w="9525">
                          <a:noFill/>
                          <a:miter lim="800000"/>
                          <a:headEnd/>
                          <a:tailEnd/>
                        </a:ln>
                      </wps:spPr>
                      <wps:txbx>
                        <w:txbxContent>
                          <w:p w:rsidR="00FD7BC7" w:rsidRPr="00F50DE7" w:rsidRDefault="000A2E5D" w:rsidP="00354E77">
                            <w:pPr>
                              <w:jc w:val="center"/>
                              <w:rPr>
                                <w:b/>
                                <w:sz w:val="24"/>
                              </w:rPr>
                            </w:pPr>
                            <w:r>
                              <w:rPr>
                                <w:rFonts w:ascii="HG丸ｺﾞｼｯｸM-PRO" w:eastAsia="HG丸ｺﾞｼｯｸM-PRO" w:hAnsi="HG丸ｺﾞｼｯｸM-PRO" w:hint="eastAsia"/>
                                <w:b/>
                                <w:sz w:val="32"/>
                                <w:szCs w:val="24"/>
                              </w:rPr>
                              <w:t>平成</w:t>
                            </w:r>
                            <w:r w:rsidR="00362A0F">
                              <w:rPr>
                                <w:rFonts w:ascii="HG丸ｺﾞｼｯｸM-PRO" w:eastAsia="HG丸ｺﾞｼｯｸM-PRO" w:hAnsi="HG丸ｺﾞｼｯｸM-PRO"/>
                                <w:b/>
                                <w:sz w:val="32"/>
                                <w:szCs w:val="24"/>
                              </w:rPr>
                              <w:t>30</w:t>
                            </w:r>
                            <w:r>
                              <w:rPr>
                                <w:rFonts w:ascii="HG丸ｺﾞｼｯｸM-PRO" w:eastAsia="HG丸ｺﾞｼｯｸM-PRO" w:hAnsi="HG丸ｺﾞｼｯｸM-PRO" w:hint="eastAsia"/>
                                <w:b/>
                                <w:sz w:val="32"/>
                                <w:szCs w:val="24"/>
                              </w:rPr>
                              <w:t>年度</w:t>
                            </w:r>
                            <w:r w:rsidR="00FD7BC7" w:rsidRPr="00F50DE7">
                              <w:rPr>
                                <w:rFonts w:ascii="HG丸ｺﾞｼｯｸM-PRO" w:eastAsia="HG丸ｺﾞｼｯｸM-PRO" w:hAnsi="HG丸ｺﾞｼｯｸM-PRO" w:hint="eastAsia"/>
                                <w:b/>
                                <w:sz w:val="32"/>
                                <w:szCs w:val="24"/>
                              </w:rPr>
                              <w:t xml:space="preserve">　大阪府新公会計制度財務諸表の概要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DF83DD" id="_x0000_t202" coordsize="21600,21600" o:spt="202" path="m,l,21600r21600,l21600,xe">
                <v:stroke joinstyle="miter"/>
                <v:path gradientshapeok="t" o:connecttype="rect"/>
              </v:shapetype>
              <v:shape id="テキスト ボックス 2" o:spid="_x0000_s1026" type="#_x0000_t202" style="position:absolute;margin-left:154.6pt;margin-top:-22.1pt;width:429.9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" stroked="f">
                <v:textbox style="mso-fit-shape-to-text:t">
                  <w:txbxContent>
                    <w:p w:rsidR="00FD7BC7" w:rsidRPr="00F50DE7" w:rsidRDefault="000A2E5D" w:rsidP="00354E77">
                      <w:pPr>
                        <w:jc w:val="center"/>
                        <w:rPr>
                          <w:b/>
                          <w:sz w:val="24"/>
                        </w:rPr>
                      </w:pPr>
                      <w:r>
                        <w:rPr>
                          <w:rFonts w:ascii="HG丸ｺﾞｼｯｸM-PRO" w:eastAsia="HG丸ｺﾞｼｯｸM-PRO" w:hAnsi="HG丸ｺﾞｼｯｸM-PRO" w:hint="eastAsia"/>
                          <w:b/>
                          <w:sz w:val="32"/>
                          <w:szCs w:val="24"/>
                        </w:rPr>
                        <w:t>平成</w:t>
                      </w:r>
                      <w:r w:rsidR="00362A0F">
                        <w:rPr>
                          <w:rFonts w:ascii="HG丸ｺﾞｼｯｸM-PRO" w:eastAsia="HG丸ｺﾞｼｯｸM-PRO" w:hAnsi="HG丸ｺﾞｼｯｸM-PRO"/>
                          <w:b/>
                          <w:sz w:val="32"/>
                          <w:szCs w:val="24"/>
                        </w:rPr>
                        <w:t>30</w:t>
                      </w:r>
                      <w:r>
                        <w:rPr>
                          <w:rFonts w:ascii="HG丸ｺﾞｼｯｸM-PRO" w:eastAsia="HG丸ｺﾞｼｯｸM-PRO" w:hAnsi="HG丸ｺﾞｼｯｸM-PRO" w:hint="eastAsia"/>
                          <w:b/>
                          <w:sz w:val="32"/>
                          <w:szCs w:val="24"/>
                        </w:rPr>
                        <w:t>年度</w:t>
                      </w:r>
                      <w:r w:rsidR="00FD7BC7" w:rsidRPr="00F50DE7">
                        <w:rPr>
                          <w:rFonts w:ascii="HG丸ｺﾞｼｯｸM-PRO" w:eastAsia="HG丸ｺﾞｼｯｸM-PRO" w:hAnsi="HG丸ｺﾞｼｯｸM-PRO" w:hint="eastAsia"/>
                          <w:b/>
                          <w:sz w:val="32"/>
                          <w:szCs w:val="24"/>
                        </w:rPr>
                        <w:t xml:space="preserve">　大阪府新公会計制度財務諸表の概要</w:t>
                      </w:r>
                    </w:p>
                  </w:txbxContent>
                </v:textbox>
              </v:shape>
            </w:pict>
          </mc:Fallback>
        </mc:AlternateContent>
      </w:r>
      <w:r w:rsidRPr="00812E95">
        <w:rPr>
          <w:rFonts w:ascii="HG丸ｺﾞｼｯｸM-PRO" w:eastAsia="HG丸ｺﾞｼｯｸM-PRO" w:hAnsi="HG丸ｺﾞｼｯｸM-PRO"/>
          <w:noProof/>
          <w:sz w:val="22"/>
        </w:rPr>
        <mc:AlternateContent>
          <mc:Choice Requires="wps">
            <w:drawing>
              <wp:anchor distT="0" distB="0" distL="114300" distR="114300" simplePos="0" relativeHeight="251655680" behindDoc="1" locked="0" layoutInCell="1" allowOverlap="1" wp14:anchorId="12BDEA00" wp14:editId="1AC6AECF">
                <wp:simplePos x="0" y="0"/>
                <wp:positionH relativeFrom="column">
                  <wp:posOffset>409492</wp:posOffset>
                </wp:positionH>
                <wp:positionV relativeFrom="paragraph">
                  <wp:posOffset>214685</wp:posOffset>
                </wp:positionV>
                <wp:extent cx="9040633" cy="1403985"/>
                <wp:effectExtent l="0" t="0" r="825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0633" cy="1403985"/>
                        </a:xfrm>
                        <a:prstGeom prst="rect">
                          <a:avLst/>
                        </a:prstGeom>
                        <a:solidFill>
                          <a:srgbClr val="FFFFFF"/>
                        </a:solidFill>
                        <a:ln w="9525">
                          <a:noFill/>
                          <a:miter lim="800000"/>
                          <a:headEnd/>
                          <a:tailEnd/>
                        </a:ln>
                      </wps:spPr>
                      <wps:txbx>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0A2E5D">
                              <w:rPr>
                                <w:rFonts w:ascii="HG丸ｺﾞｼｯｸM-PRO" w:eastAsia="HG丸ｺﾞｼｯｸM-PRO" w:hAnsi="HG丸ｺﾞｼｯｸM-PRO" w:hint="eastAsia"/>
                                <w:b/>
                                <w:sz w:val="26"/>
                                <w:szCs w:val="26"/>
                              </w:rPr>
                              <w:t>平成</w:t>
                            </w:r>
                            <w:r w:rsidR="00362A0F">
                              <w:rPr>
                                <w:rFonts w:ascii="HG丸ｺﾞｼｯｸM-PRO" w:eastAsia="HG丸ｺﾞｼｯｸM-PRO" w:hAnsi="HG丸ｺﾞｼｯｸM-PRO" w:hint="eastAsia"/>
                                <w:b/>
                                <w:sz w:val="26"/>
                                <w:szCs w:val="26"/>
                              </w:rPr>
                              <w:t>３０</w:t>
                            </w:r>
                            <w:r w:rsidR="000A2E5D">
                              <w:rPr>
                                <w:rFonts w:ascii="HG丸ｺﾞｼｯｸM-PRO" w:eastAsia="HG丸ｺﾞｼｯｸM-PRO" w:hAnsi="HG丸ｺﾞｼｯｸM-PRO" w:hint="eastAsia"/>
                                <w:b/>
                                <w:sz w:val="26"/>
                                <w:szCs w:val="26"/>
                              </w:rPr>
                              <w:t>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DEA00" id="_x0000_s1027" type="#_x0000_t202" style="position:absolute;margin-left:32.25pt;margin-top:16.9pt;width:711.8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" stroked="f">
                <v:textbox style="mso-fit-shape-to-text:t">
                  <w:txbxContent>
                    <w:p w:rsidR="00FD7BC7" w:rsidRPr="00F50DE7" w:rsidRDefault="00FD7BC7" w:rsidP="006E3369">
                      <w:pPr>
                        <w:ind w:firstLineChars="100" w:firstLine="261"/>
                        <w:rPr>
                          <w:b/>
                          <w:sz w:val="22"/>
                        </w:rPr>
                      </w:pPr>
                      <w:r w:rsidRPr="00F50DE7">
                        <w:rPr>
                          <w:rFonts w:ascii="HG丸ｺﾞｼｯｸM-PRO" w:eastAsia="HG丸ｺﾞｼｯｸM-PRO" w:hAnsi="HG丸ｺﾞｼｯｸM-PRO" w:hint="eastAsia"/>
                          <w:b/>
                          <w:sz w:val="26"/>
                          <w:szCs w:val="26"/>
                        </w:rPr>
                        <w:t>大阪府では、平成</w:t>
                      </w:r>
                      <w:r w:rsidR="007A51F5">
                        <w:rPr>
                          <w:rFonts w:ascii="HG丸ｺﾞｼｯｸM-PRO" w:eastAsia="HG丸ｺﾞｼｯｸM-PRO" w:hAnsi="HG丸ｺﾞｼｯｸM-PRO" w:hint="eastAsia"/>
                          <w:b/>
                          <w:sz w:val="26"/>
                          <w:szCs w:val="26"/>
                        </w:rPr>
                        <w:t>23</w:t>
                      </w:r>
                      <w:r w:rsidRPr="00F50DE7">
                        <w:rPr>
                          <w:rFonts w:ascii="HG丸ｺﾞｼｯｸM-PRO" w:eastAsia="HG丸ｺﾞｼｯｸM-PRO" w:hAnsi="HG丸ｺﾞｼｯｸM-PRO" w:hint="eastAsia"/>
                          <w:b/>
                          <w:sz w:val="26"/>
                          <w:szCs w:val="26"/>
                        </w:rPr>
                        <w:t>年度決算から、複式簿記・発生主義という企業会計の考え方を取り入れた新公会計制度を導入しています。この度、日々の仕訳入力に基づく</w:t>
                      </w:r>
                      <w:r w:rsidR="000A2E5D">
                        <w:rPr>
                          <w:rFonts w:ascii="HG丸ｺﾞｼｯｸM-PRO" w:eastAsia="HG丸ｺﾞｼｯｸM-PRO" w:hAnsi="HG丸ｺﾞｼｯｸM-PRO" w:hint="eastAsia"/>
                          <w:b/>
                          <w:sz w:val="26"/>
                          <w:szCs w:val="26"/>
                        </w:rPr>
                        <w:t>平成</w:t>
                      </w:r>
                      <w:r w:rsidR="00362A0F">
                        <w:rPr>
                          <w:rFonts w:ascii="HG丸ｺﾞｼｯｸM-PRO" w:eastAsia="HG丸ｺﾞｼｯｸM-PRO" w:hAnsi="HG丸ｺﾞｼｯｸM-PRO" w:hint="eastAsia"/>
                          <w:b/>
                          <w:sz w:val="26"/>
                          <w:szCs w:val="26"/>
                        </w:rPr>
                        <w:t>３０</w:t>
                      </w:r>
                      <w:r w:rsidR="000A2E5D">
                        <w:rPr>
                          <w:rFonts w:ascii="HG丸ｺﾞｼｯｸM-PRO" w:eastAsia="HG丸ｺﾞｼｯｸM-PRO" w:hAnsi="HG丸ｺﾞｼｯｸM-PRO" w:hint="eastAsia"/>
                          <w:b/>
                          <w:sz w:val="26"/>
                          <w:szCs w:val="26"/>
                        </w:rPr>
                        <w:t>年度</w:t>
                      </w:r>
                      <w:r w:rsidRPr="00A602BC">
                        <w:rPr>
                          <w:rFonts w:ascii="HG丸ｺﾞｼｯｸM-PRO" w:eastAsia="HG丸ｺﾞｼｯｸM-PRO" w:hAnsi="HG丸ｺﾞｼｯｸM-PRO" w:hint="eastAsia"/>
                          <w:b/>
                          <w:sz w:val="26"/>
                          <w:szCs w:val="26"/>
                        </w:rPr>
                        <w:t>の</w:t>
                      </w:r>
                      <w:r w:rsidRPr="00F50DE7">
                        <w:rPr>
                          <w:rFonts w:ascii="HG丸ｺﾞｼｯｸM-PRO" w:eastAsia="HG丸ｺﾞｼｯｸM-PRO" w:hAnsi="HG丸ｺﾞｼｯｸM-PRO" w:hint="eastAsia"/>
                          <w:b/>
                          <w:sz w:val="26"/>
                          <w:szCs w:val="26"/>
                        </w:rPr>
                        <w:t>財務諸表</w:t>
                      </w:r>
                      <w:r w:rsidR="007E0931">
                        <w:rPr>
                          <w:rFonts w:ascii="HG丸ｺﾞｼｯｸM-PRO" w:eastAsia="HG丸ｺﾞｼｯｸM-PRO" w:hAnsi="HG丸ｺﾞｼｯｸM-PRO" w:hint="eastAsia"/>
                          <w:b/>
                          <w:sz w:val="26"/>
                          <w:szCs w:val="26"/>
                        </w:rPr>
                        <w:t>（一般会計及び特別会計）</w:t>
                      </w:r>
                      <w:r w:rsidRPr="00F50DE7">
                        <w:rPr>
                          <w:rFonts w:ascii="HG丸ｺﾞｼｯｸM-PRO" w:eastAsia="HG丸ｺﾞｼｯｸM-PRO" w:hAnsi="HG丸ｺﾞｼｯｸM-PRO" w:hint="eastAsia"/>
                          <w:b/>
                          <w:sz w:val="26"/>
                          <w:szCs w:val="26"/>
                        </w:rPr>
                        <w:t>を作成しました</w:t>
                      </w:r>
                      <w:r w:rsidRPr="00F50DE7">
                        <w:rPr>
                          <w:rFonts w:ascii="HG丸ｺﾞｼｯｸM-PRO" w:eastAsia="HG丸ｺﾞｼｯｸM-PRO" w:hAnsi="HG丸ｺﾞｼｯｸM-PRO" w:hint="eastAsia"/>
                          <w:b/>
                          <w:sz w:val="24"/>
                        </w:rPr>
                        <w:t>。</w:t>
                      </w:r>
                    </w:p>
                  </w:txbxContent>
                </v:textbox>
              </v:shape>
            </w:pict>
          </mc:Fallback>
        </mc:AlternateContent>
      </w:r>
    </w:p>
    <w:p w:rsidR="00812E95" w:rsidRDefault="00812E95" w:rsidP="00B4409A">
      <w:pPr>
        <w:ind w:left="220" w:hangingChars="100" w:hanging="220"/>
        <w:rPr>
          <w:rFonts w:ascii="HG丸ｺﾞｼｯｸM-PRO" w:eastAsia="HG丸ｺﾞｼｯｸM-PRO" w:hAnsi="HG丸ｺﾞｼｯｸM-PRO"/>
          <w:sz w:val="22"/>
        </w:rPr>
      </w:pPr>
    </w:p>
    <w:p w:rsidR="00ED19A9" w:rsidRDefault="00ED19A9" w:rsidP="00B4409A">
      <w:pPr>
        <w:ind w:left="220" w:hangingChars="100" w:hanging="220"/>
        <w:rPr>
          <w:rFonts w:ascii="HG丸ｺﾞｼｯｸM-PRO" w:eastAsia="HG丸ｺﾞｼｯｸM-PRO" w:hAnsi="HG丸ｺﾞｼｯｸM-PRO"/>
          <w:sz w:val="22"/>
        </w:rPr>
      </w:pPr>
    </w:p>
    <w:p w:rsidR="00812E95" w:rsidRDefault="00305AE0" w:rsidP="00B4409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51584" behindDoc="0" locked="0" layoutInCell="1" allowOverlap="1" wp14:anchorId="6E5AE80C" wp14:editId="30851709">
                <wp:simplePos x="0" y="0"/>
                <wp:positionH relativeFrom="column">
                  <wp:posOffset>5067300</wp:posOffset>
                </wp:positionH>
                <wp:positionV relativeFrom="paragraph">
                  <wp:posOffset>234950</wp:posOffset>
                </wp:positionV>
                <wp:extent cx="4762500" cy="2971800"/>
                <wp:effectExtent l="114300" t="114300" r="76200" b="133350"/>
                <wp:wrapNone/>
                <wp:docPr id="6" name="グループ化 6"/>
                <wp:cNvGraphicFramePr/>
                <a:graphic xmlns:a="http://schemas.openxmlformats.org/drawingml/2006/main">
                  <a:graphicData uri="http://schemas.microsoft.com/office/word/2010/wordprocessingGroup">
                    <wpg:wgp>
                      <wpg:cNvGrpSpPr/>
                      <wpg:grpSpPr>
                        <a:xfrm>
                          <a:off x="0" y="0"/>
                          <a:ext cx="4762500" cy="2971800"/>
                          <a:chOff x="66676" y="-384598"/>
                          <a:chExt cx="4734316" cy="3127682"/>
                        </a:xfrm>
                      </wpg:grpSpPr>
                      <wps:wsp>
                        <wps:cNvPr id="4" name="メモ 4"/>
                        <wps:cNvSpPr/>
                        <wps:spPr>
                          <a:xfrm>
                            <a:off x="66676" y="-384598"/>
                            <a:ext cx="4674235" cy="3127682"/>
                          </a:xfrm>
                          <a:prstGeom prst="foldedCorner">
                            <a:avLst>
                              <a:gd name="adj" fmla="val 13144"/>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2"/>
                        <wps:cNvSpPr txBox="1">
                          <a:spLocks noChangeArrowheads="1"/>
                        </wps:cNvSpPr>
                        <wps:spPr bwMode="auto">
                          <a:xfrm>
                            <a:off x="168306" y="-128970"/>
                            <a:ext cx="4632686" cy="2872054"/>
                          </a:xfrm>
                          <a:prstGeom prst="halfFrame">
                            <a:avLst>
                              <a:gd name="adj1" fmla="val 33333"/>
                              <a:gd name="adj2" fmla="val 11294"/>
                            </a:avLst>
                          </a:prstGeom>
                          <a:solidFill>
                            <a:srgbClr val="FFFFFF"/>
                          </a:solidFill>
                          <a:ln w="9525">
                            <a:noFill/>
                            <a:miter lim="800000"/>
                            <a:headEnd/>
                            <a:tailEnd/>
                          </a:ln>
                        </wps:spPr>
                        <wps:txbx>
                          <w:txbxContent>
                            <w:p w:rsidR="00FD7BC7" w:rsidRPr="00F86F27" w:rsidRDefault="00FD7BC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4A54EA">
                                <w:rPr>
                                  <w:rFonts w:ascii="HG丸ｺﾞｼｯｸM-PRO" w:eastAsia="HG丸ｺﾞｼｯｸM-PRO" w:hAnsi="HG丸ｺﾞｼｯｸM-PRO" w:hint="eastAsia"/>
                                  <w:b/>
                                  <w:sz w:val="26"/>
                                  <w:szCs w:val="26"/>
                                </w:rPr>
                                <w:t>は増加、負債は</w:t>
                              </w:r>
                              <w:r w:rsidR="00CD5530">
                                <w:rPr>
                                  <w:rFonts w:ascii="HG丸ｺﾞｼｯｸM-PRO" w:eastAsia="HG丸ｺﾞｼｯｸM-PRO" w:hAnsi="HG丸ｺﾞｼｯｸM-PRO" w:hint="eastAsia"/>
                                  <w:b/>
                                  <w:sz w:val="26"/>
                                  <w:szCs w:val="26"/>
                                </w:rPr>
                                <w:t>減少</w:t>
                              </w:r>
                              <w:r w:rsidR="00852337" w:rsidRPr="00F86F27">
                                <w:rPr>
                                  <w:rFonts w:ascii="HG丸ｺﾞｼｯｸM-PRO" w:eastAsia="HG丸ｺﾞｼｯｸM-PRO" w:hAnsi="HG丸ｺﾞｼｯｸM-PRO" w:hint="eastAsia"/>
                                  <w:b/>
                                  <w:sz w:val="26"/>
                                  <w:szCs w:val="26"/>
                                </w:rPr>
                                <w:t>し、</w:t>
                              </w:r>
                              <w:r w:rsidR="004A54EA">
                                <w:rPr>
                                  <w:rFonts w:ascii="HG丸ｺﾞｼｯｸM-PRO" w:eastAsia="HG丸ｺﾞｼｯｸM-PRO" w:hAnsi="HG丸ｺﾞｼｯｸM-PRO" w:hint="eastAsia"/>
                                  <w:b/>
                                  <w:sz w:val="26"/>
                                  <w:szCs w:val="26"/>
                                </w:rPr>
                                <w:t>純資産額は、</w:t>
                              </w:r>
                              <w:r w:rsidR="00295DF8">
                                <w:rPr>
                                  <w:rFonts w:ascii="HG丸ｺﾞｼｯｸM-PRO" w:eastAsia="HG丸ｺﾞｼｯｸM-PRO" w:hAnsi="HG丸ｺﾞｼｯｸM-PRO" w:hint="eastAsia"/>
                                  <w:b/>
                                  <w:sz w:val="26"/>
                                  <w:szCs w:val="26"/>
                                </w:rPr>
                                <w:t>増加</w:t>
                              </w:r>
                            </w:p>
                            <w:p w:rsidR="00FD7BC7" w:rsidRPr="00096889" w:rsidRDefault="00FD7BC7" w:rsidP="008F5052">
                              <w:pPr>
                                <w:ind w:firstLineChars="100" w:firstLine="221"/>
                                <w:rPr>
                                  <w:rFonts w:ascii="HG丸ｺﾞｼｯｸM-PRO" w:eastAsia="HG丸ｺﾞｼｯｸM-PRO" w:hAnsi="HG丸ｺﾞｼｯｸM-PRO"/>
                                  <w:b/>
                                  <w:color w:val="000000" w:themeColor="text1"/>
                                  <w:sz w:val="22"/>
                                </w:rPr>
                              </w:pPr>
                            </w:p>
                            <w:p w:rsidR="00FD7BC7" w:rsidRPr="00096889"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color w:val="000000" w:themeColor="text1"/>
                                  <w:sz w:val="24"/>
                                </w:rPr>
                              </w:pPr>
                              <w:r w:rsidRPr="00096889">
                                <w:rPr>
                                  <w:rFonts w:ascii="HG丸ｺﾞｼｯｸM-PRO" w:eastAsia="HG丸ｺﾞｼｯｸM-PRO" w:hAnsi="HG丸ｺﾞｼｯｸM-PRO" w:hint="eastAsia"/>
                                  <w:b/>
                                  <w:color w:val="000000" w:themeColor="text1"/>
                                  <w:sz w:val="24"/>
                                </w:rPr>
                                <w:t>資　　産：</w:t>
                              </w:r>
                              <w:r w:rsidR="004A54EA" w:rsidRPr="00096889">
                                <w:rPr>
                                  <w:rFonts w:ascii="HG丸ｺﾞｼｯｸM-PRO" w:eastAsia="HG丸ｺﾞｼｯｸM-PRO" w:hAnsi="HG丸ｺﾞｼｯｸM-PRO" w:hint="eastAsia"/>
                                  <w:b/>
                                  <w:color w:val="000000" w:themeColor="text1"/>
                                  <w:sz w:val="24"/>
                                </w:rPr>
                                <w:tab/>
                              </w:r>
                              <w:r w:rsidR="004A54EA" w:rsidRPr="00096889">
                                <w:rPr>
                                  <w:rFonts w:ascii="HG丸ｺﾞｼｯｸM-PRO" w:eastAsia="HG丸ｺﾞｼｯｸM-PRO" w:hAnsi="HG丸ｺﾞｼｯｸM-PRO"/>
                                  <w:b/>
                                  <w:color w:val="000000" w:themeColor="text1"/>
                                  <w:sz w:val="24"/>
                                </w:rPr>
                                <w:t>7</w:t>
                              </w:r>
                              <w:r w:rsidRPr="00096889">
                                <w:rPr>
                                  <w:rFonts w:ascii="HG丸ｺﾞｼｯｸM-PRO" w:eastAsia="HG丸ｺﾞｼｯｸM-PRO" w:hAnsi="HG丸ｺﾞｼｯｸM-PRO" w:hint="eastAsia"/>
                                  <w:b/>
                                  <w:color w:val="000000" w:themeColor="text1"/>
                                  <w:sz w:val="24"/>
                                </w:rPr>
                                <w:t>兆</w:t>
                              </w:r>
                              <w:r w:rsidR="008858CB" w:rsidRPr="00096889">
                                <w:rPr>
                                  <w:rFonts w:ascii="HG丸ｺﾞｼｯｸM-PRO" w:eastAsia="HG丸ｺﾞｼｯｸM-PRO" w:hAnsi="HG丸ｺﾞｼｯｸM-PRO" w:hint="eastAsia"/>
                                  <w:b/>
                                  <w:color w:val="000000" w:themeColor="text1"/>
                                  <w:sz w:val="24"/>
                                </w:rPr>
                                <w:t>2,</w:t>
                              </w:r>
                              <w:r w:rsidR="004A54EA" w:rsidRPr="00096889">
                                <w:rPr>
                                  <w:rFonts w:ascii="HG丸ｺﾞｼｯｸM-PRO" w:eastAsia="HG丸ｺﾞｼｯｸM-PRO" w:hAnsi="HG丸ｺﾞｼｯｸM-PRO"/>
                                  <w:b/>
                                  <w:color w:val="000000" w:themeColor="text1"/>
                                  <w:sz w:val="24"/>
                                </w:rPr>
                                <w:t>612</w:t>
                              </w:r>
                              <w:r w:rsidR="008D7B6F" w:rsidRPr="00096889">
                                <w:rPr>
                                  <w:rFonts w:ascii="HG丸ｺﾞｼｯｸM-PRO" w:eastAsia="HG丸ｺﾞｼｯｸM-PRO" w:hAnsi="HG丸ｺﾞｼｯｸM-PRO" w:hint="eastAsia"/>
                                  <w:b/>
                                  <w:color w:val="000000" w:themeColor="text1"/>
                                  <w:sz w:val="24"/>
                                </w:rPr>
                                <w:t>億円（</w:t>
                              </w:r>
                              <w:r w:rsidR="00E94C52" w:rsidRPr="00096889">
                                <w:rPr>
                                  <w:rFonts w:ascii="HG丸ｺﾞｼｯｸM-PRO" w:eastAsia="HG丸ｺﾞｼｯｸM-PRO" w:hAnsi="HG丸ｺﾞｼｯｸM-PRO" w:hint="eastAsia"/>
                                  <w:b/>
                                  <w:color w:val="000000" w:themeColor="text1"/>
                                  <w:sz w:val="24"/>
                                </w:rPr>
                                <w:t>＋</w:t>
                              </w:r>
                              <w:r w:rsidR="006361AD" w:rsidRPr="00096889">
                                <w:rPr>
                                  <w:rFonts w:ascii="HG丸ｺﾞｼｯｸM-PRO" w:eastAsia="HG丸ｺﾞｼｯｸM-PRO" w:hAnsi="HG丸ｺﾞｼｯｸM-PRO" w:hint="eastAsia"/>
                                  <w:b/>
                                  <w:color w:val="000000" w:themeColor="text1"/>
                                  <w:sz w:val="24"/>
                                </w:rPr>
                                <w:t xml:space="preserve">  2</w:t>
                              </w:r>
                              <w:r w:rsidR="004A54EA" w:rsidRPr="00096889">
                                <w:rPr>
                                  <w:rFonts w:ascii="HG丸ｺﾞｼｯｸM-PRO" w:eastAsia="HG丸ｺﾞｼｯｸM-PRO" w:hAnsi="HG丸ｺﾞｼｯｸM-PRO"/>
                                  <w:b/>
                                  <w:color w:val="000000" w:themeColor="text1"/>
                                  <w:sz w:val="24"/>
                                </w:rPr>
                                <w:t>52</w:t>
                              </w:r>
                              <w:r w:rsidRPr="00096889">
                                <w:rPr>
                                  <w:rFonts w:ascii="HG丸ｺﾞｼｯｸM-PRO" w:eastAsia="HG丸ｺﾞｼｯｸM-PRO" w:hAnsi="HG丸ｺﾞｼｯｸM-PRO" w:hint="eastAsia"/>
                                  <w:b/>
                                  <w:color w:val="000000" w:themeColor="text1"/>
                                  <w:sz w:val="24"/>
                                </w:rPr>
                                <w:t>億円）</w:t>
                              </w:r>
                            </w:p>
                            <w:p w:rsidR="00FD7BC7" w:rsidRPr="00096889"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color w:val="000000" w:themeColor="text1"/>
                                  <w:sz w:val="24"/>
                                </w:rPr>
                              </w:pPr>
                              <w:r w:rsidRPr="00096889">
                                <w:rPr>
                                  <w:rFonts w:ascii="HG丸ｺﾞｼｯｸM-PRO" w:eastAsia="HG丸ｺﾞｼｯｸM-PRO" w:hAnsi="HG丸ｺﾞｼｯｸM-PRO" w:hint="eastAsia"/>
                                  <w:b/>
                                  <w:color w:val="000000" w:themeColor="text1"/>
                                  <w:sz w:val="24"/>
                                </w:rPr>
                                <w:t>負　　債：</w:t>
                              </w:r>
                              <w:r w:rsidRPr="00096889">
                                <w:rPr>
                                  <w:rFonts w:ascii="HG丸ｺﾞｼｯｸM-PRO" w:eastAsia="HG丸ｺﾞｼｯｸM-PRO" w:hAnsi="HG丸ｺﾞｼｯｸM-PRO" w:hint="eastAsia"/>
                                  <w:b/>
                                  <w:color w:val="000000" w:themeColor="text1"/>
                                  <w:sz w:val="24"/>
                                </w:rPr>
                                <w:tab/>
                                <w:t>6兆</w:t>
                              </w:r>
                              <w:r w:rsidR="004A54EA" w:rsidRPr="00096889">
                                <w:rPr>
                                  <w:rFonts w:ascii="HG丸ｺﾞｼｯｸM-PRO" w:eastAsia="HG丸ｺﾞｼｯｸM-PRO" w:hAnsi="HG丸ｺﾞｼｯｸM-PRO" w:hint="eastAsia"/>
                                  <w:b/>
                                  <w:color w:val="000000" w:themeColor="text1"/>
                                  <w:sz w:val="24"/>
                                </w:rPr>
                                <w:t>3,578</w:t>
                              </w:r>
                              <w:r w:rsidRPr="00096889">
                                <w:rPr>
                                  <w:rFonts w:ascii="HG丸ｺﾞｼｯｸM-PRO" w:eastAsia="HG丸ｺﾞｼｯｸM-PRO" w:hAnsi="HG丸ｺﾞｼｯｸM-PRO" w:hint="eastAsia"/>
                                  <w:b/>
                                  <w:color w:val="000000" w:themeColor="text1"/>
                                  <w:sz w:val="24"/>
                                </w:rPr>
                                <w:t>億円（</w:t>
                              </w:r>
                              <w:r w:rsidR="008D7B6F" w:rsidRPr="00096889">
                                <w:rPr>
                                  <w:rFonts w:ascii="HG丸ｺﾞｼｯｸM-PRO" w:eastAsia="HG丸ｺﾞｼｯｸM-PRO" w:hAnsi="HG丸ｺﾞｼｯｸM-PRO" w:hint="eastAsia"/>
                                  <w:b/>
                                  <w:color w:val="000000" w:themeColor="text1"/>
                                  <w:sz w:val="24"/>
                                </w:rPr>
                                <w:t>▲</w:t>
                              </w:r>
                              <w:r w:rsidR="00E94C52" w:rsidRPr="00096889">
                                <w:rPr>
                                  <w:rFonts w:ascii="HG丸ｺﾞｼｯｸM-PRO" w:eastAsia="HG丸ｺﾞｼｯｸM-PRO" w:hAnsi="HG丸ｺﾞｼｯｸM-PRO" w:hint="eastAsia"/>
                                  <w:b/>
                                  <w:color w:val="000000" w:themeColor="text1"/>
                                  <w:sz w:val="24"/>
                                </w:rPr>
                                <w:t xml:space="preserve">　</w:t>
                              </w:r>
                              <w:r w:rsidR="00496BFC" w:rsidRPr="00096889">
                                <w:rPr>
                                  <w:rFonts w:ascii="HG丸ｺﾞｼｯｸM-PRO" w:eastAsia="HG丸ｺﾞｼｯｸM-PRO" w:hAnsi="HG丸ｺﾞｼｯｸM-PRO"/>
                                  <w:b/>
                                  <w:color w:val="000000" w:themeColor="text1"/>
                                  <w:sz w:val="24"/>
                                </w:rPr>
                                <w:t>413</w:t>
                              </w:r>
                              <w:r w:rsidRPr="00096889">
                                <w:rPr>
                                  <w:rFonts w:ascii="HG丸ｺﾞｼｯｸM-PRO" w:eastAsia="HG丸ｺﾞｼｯｸM-PRO" w:hAnsi="HG丸ｺﾞｼｯｸM-PRO" w:hint="eastAsia"/>
                                  <w:b/>
                                  <w:color w:val="000000" w:themeColor="text1"/>
                                  <w:sz w:val="24"/>
                                </w:rPr>
                                <w:t>億円）</w:t>
                              </w:r>
                            </w:p>
                            <w:p w:rsidR="00FD7BC7" w:rsidRPr="00096889"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color w:val="000000" w:themeColor="text1"/>
                                  <w:sz w:val="24"/>
                                </w:rPr>
                              </w:pPr>
                              <w:r w:rsidRPr="00096889">
                                <w:rPr>
                                  <w:rFonts w:ascii="HG丸ｺﾞｼｯｸM-PRO" w:eastAsia="HG丸ｺﾞｼｯｸM-PRO" w:hAnsi="HG丸ｺﾞｼｯｸM-PRO" w:hint="eastAsia"/>
                                  <w:b/>
                                  <w:color w:val="000000" w:themeColor="text1"/>
                                  <w:sz w:val="24"/>
                                </w:rPr>
                                <w:t>純資産額：</w:t>
                              </w:r>
                              <w:r w:rsidR="004A54EA" w:rsidRPr="00096889">
                                <w:rPr>
                                  <w:rFonts w:ascii="HG丸ｺﾞｼｯｸM-PRO" w:eastAsia="HG丸ｺﾞｼｯｸM-PRO" w:hAnsi="HG丸ｺﾞｼｯｸM-PRO" w:hint="eastAsia"/>
                                  <w:b/>
                                  <w:color w:val="000000" w:themeColor="text1"/>
                                  <w:sz w:val="24"/>
                                </w:rPr>
                                <w:t xml:space="preserve">     9,035</w:t>
                              </w:r>
                              <w:r w:rsidR="00925330" w:rsidRPr="00096889">
                                <w:rPr>
                                  <w:rFonts w:ascii="HG丸ｺﾞｼｯｸM-PRO" w:eastAsia="HG丸ｺﾞｼｯｸM-PRO" w:hAnsi="HG丸ｺﾞｼｯｸM-PRO" w:hint="eastAsia"/>
                                  <w:b/>
                                  <w:color w:val="000000" w:themeColor="text1"/>
                                  <w:sz w:val="24"/>
                                </w:rPr>
                                <w:t>億円（＋</w:t>
                              </w:r>
                              <w:r w:rsidR="00E94C52" w:rsidRPr="00096889">
                                <w:rPr>
                                  <w:rFonts w:ascii="HG丸ｺﾞｼｯｸM-PRO" w:eastAsia="HG丸ｺﾞｼｯｸM-PRO" w:hAnsi="HG丸ｺﾞｼｯｸM-PRO" w:hint="eastAsia"/>
                                  <w:b/>
                                  <w:color w:val="000000" w:themeColor="text1"/>
                                  <w:sz w:val="24"/>
                                </w:rPr>
                                <w:t xml:space="preserve">　</w:t>
                              </w:r>
                              <w:r w:rsidR="00496BFC" w:rsidRPr="00096889">
                                <w:rPr>
                                  <w:rFonts w:ascii="HG丸ｺﾞｼｯｸM-PRO" w:eastAsia="HG丸ｺﾞｼｯｸM-PRO" w:hAnsi="HG丸ｺﾞｼｯｸM-PRO"/>
                                  <w:b/>
                                  <w:color w:val="000000" w:themeColor="text1"/>
                                  <w:sz w:val="24"/>
                                </w:rPr>
                                <w:t>665</w:t>
                              </w:r>
                              <w:r w:rsidRPr="00096889">
                                <w:rPr>
                                  <w:rFonts w:ascii="HG丸ｺﾞｼｯｸM-PRO" w:eastAsia="HG丸ｺﾞｼｯｸM-PRO" w:hAnsi="HG丸ｺﾞｼｯｸM-PRO" w:hint="eastAsia"/>
                                  <w:b/>
                                  <w:color w:val="000000" w:themeColor="text1"/>
                                  <w:sz w:val="24"/>
                                </w:rPr>
                                <w:t>億円）</w:t>
                              </w:r>
                            </w:p>
                            <w:p w:rsidR="00BB185A" w:rsidRPr="00096889" w:rsidRDefault="00BB185A" w:rsidP="001D7A45">
                              <w:pPr>
                                <w:ind w:firstLineChars="200" w:firstLine="422"/>
                                <w:rPr>
                                  <w:rFonts w:ascii="HG丸ｺﾞｼｯｸM-PRO" w:eastAsia="HG丸ｺﾞｼｯｸM-PRO" w:hAnsi="HG丸ｺﾞｼｯｸM-PRO"/>
                                  <w:b/>
                                  <w:color w:val="000000" w:themeColor="text1"/>
                                </w:rPr>
                              </w:pPr>
                            </w:p>
                            <w:p w:rsidR="003774A6" w:rsidRDefault="00FD7BC7" w:rsidP="003774A6">
                              <w:pPr>
                                <w:pStyle w:val="a5"/>
                                <w:ind w:leftChars="205" w:left="651" w:hangingChars="100" w:hanging="221"/>
                                <w:rPr>
                                  <w:rFonts w:ascii="HG丸ｺﾞｼｯｸM-PRO" w:eastAsia="HG丸ｺﾞｼｯｸM-PRO" w:hAnsi="HG丸ｺﾞｼｯｸM-PRO"/>
                                  <w:b/>
                                  <w:color w:val="000000" w:themeColor="text1"/>
                                  <w:sz w:val="22"/>
                                </w:rPr>
                              </w:pPr>
                              <w:r w:rsidRPr="00096889">
                                <w:rPr>
                                  <w:rFonts w:ascii="HG丸ｺﾞｼｯｸM-PRO" w:eastAsia="HG丸ｺﾞｼｯｸM-PRO" w:hAnsi="HG丸ｺﾞｼｯｸM-PRO" w:hint="eastAsia"/>
                                  <w:b/>
                                  <w:color w:val="000000" w:themeColor="text1"/>
                                  <w:sz w:val="22"/>
                                </w:rPr>
                                <w:t>○資産は、</w:t>
                              </w:r>
                              <w:r w:rsidR="003774A6">
                                <w:rPr>
                                  <w:rFonts w:ascii="HG丸ｺﾞｼｯｸM-PRO" w:eastAsia="HG丸ｺﾞｼｯｸM-PRO" w:hAnsi="HG丸ｺﾞｼｯｸM-PRO" w:hint="eastAsia"/>
                                  <w:b/>
                                  <w:color w:val="000000" w:themeColor="text1"/>
                                  <w:sz w:val="22"/>
                                </w:rPr>
                                <w:t>投資その他の</w:t>
                              </w:r>
                              <w:r w:rsidR="003774A6">
                                <w:rPr>
                                  <w:rFonts w:ascii="HG丸ｺﾞｼｯｸM-PRO" w:eastAsia="HG丸ｺﾞｼｯｸM-PRO" w:hAnsi="HG丸ｺﾞｼｯｸM-PRO"/>
                                  <w:b/>
                                  <w:color w:val="000000" w:themeColor="text1"/>
                                  <w:sz w:val="22"/>
                                </w:rPr>
                                <w:t>資産は基金</w:t>
                              </w:r>
                              <w:r w:rsidR="003774A6">
                                <w:rPr>
                                  <w:rFonts w:ascii="HG丸ｺﾞｼｯｸM-PRO" w:eastAsia="HG丸ｺﾞｼｯｸM-PRO" w:hAnsi="HG丸ｺﾞｼｯｸM-PRO" w:hint="eastAsia"/>
                                  <w:b/>
                                  <w:color w:val="000000" w:themeColor="text1"/>
                                  <w:sz w:val="22"/>
                                </w:rPr>
                                <w:t>の増</w:t>
                              </w:r>
                              <w:r w:rsidR="003774A6">
                                <w:rPr>
                                  <w:rFonts w:ascii="HG丸ｺﾞｼｯｸM-PRO" w:eastAsia="HG丸ｺﾞｼｯｸM-PRO" w:hAnsi="HG丸ｺﾞｼｯｸM-PRO"/>
                                  <w:b/>
                                  <w:color w:val="000000" w:themeColor="text1"/>
                                  <w:sz w:val="22"/>
                                </w:rPr>
                                <w:t>などにより増加</w:t>
                              </w:r>
                              <w:r w:rsidR="003774A6">
                                <w:rPr>
                                  <w:rFonts w:ascii="HG丸ｺﾞｼｯｸM-PRO" w:eastAsia="HG丸ｺﾞｼｯｸM-PRO" w:hAnsi="HG丸ｺﾞｼｯｸM-PRO" w:hint="eastAsia"/>
                                  <w:b/>
                                  <w:color w:val="000000" w:themeColor="text1"/>
                                  <w:sz w:val="22"/>
                                </w:rPr>
                                <w:t>、事業用</w:t>
                              </w:r>
                            </w:p>
                            <w:p w:rsidR="003774A6" w:rsidRDefault="003774A6" w:rsidP="003774A6">
                              <w:pPr>
                                <w:pStyle w:val="a5"/>
                                <w:ind w:leftChars="305" w:left="6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資産は</w:t>
                              </w:r>
                              <w:r>
                                <w:rPr>
                                  <w:rFonts w:ascii="HG丸ｺﾞｼｯｸM-PRO" w:eastAsia="HG丸ｺﾞｼｯｸM-PRO" w:hAnsi="HG丸ｺﾞｼｯｸM-PRO"/>
                                  <w:b/>
                                  <w:color w:val="000000" w:themeColor="text1"/>
                                  <w:sz w:val="22"/>
                                </w:rPr>
                                <w:t>減少</w:t>
                              </w:r>
                            </w:p>
                            <w:p w:rsidR="00FD7BC7" w:rsidRPr="00096889" w:rsidRDefault="00FD7BC7" w:rsidP="008F5052">
                              <w:pPr>
                                <w:pStyle w:val="a5"/>
                                <w:ind w:leftChars="205" w:left="430"/>
                                <w:rPr>
                                  <w:rFonts w:ascii="HG丸ｺﾞｼｯｸM-PRO" w:eastAsia="HG丸ｺﾞｼｯｸM-PRO" w:hAnsi="HG丸ｺﾞｼｯｸM-PRO"/>
                                  <w:b/>
                                  <w:color w:val="000000" w:themeColor="text1"/>
                                  <w:sz w:val="22"/>
                                </w:rPr>
                              </w:pPr>
                              <w:r w:rsidRPr="00096889">
                                <w:rPr>
                                  <w:rFonts w:ascii="HG丸ｺﾞｼｯｸM-PRO" w:eastAsia="HG丸ｺﾞｼｯｸM-PRO" w:hAnsi="HG丸ｺﾞｼｯｸM-PRO" w:hint="eastAsia"/>
                                  <w:b/>
                                  <w:color w:val="000000" w:themeColor="text1"/>
                                  <w:sz w:val="22"/>
                                </w:rPr>
                                <w:t>○負債は、</w:t>
                              </w:r>
                              <w:r w:rsidR="006A48AE" w:rsidRPr="00096889">
                                <w:rPr>
                                  <w:rFonts w:ascii="HG丸ｺﾞｼｯｸM-PRO" w:eastAsia="HG丸ｺﾞｼｯｸM-PRO" w:hAnsi="HG丸ｺﾞｼｯｸM-PRO" w:hint="eastAsia"/>
                                  <w:b/>
                                  <w:color w:val="000000" w:themeColor="text1"/>
                                  <w:sz w:val="22"/>
                                </w:rPr>
                                <w:t>地方債</w:t>
                              </w:r>
                              <w:r w:rsidR="00D4188C" w:rsidRPr="00096889">
                                <w:rPr>
                                  <w:rFonts w:ascii="HG丸ｺﾞｼｯｸM-PRO" w:eastAsia="HG丸ｺﾞｼｯｸM-PRO" w:hAnsi="HG丸ｺﾞｼｯｸM-PRO" w:hint="eastAsia"/>
                                  <w:b/>
                                  <w:color w:val="000000" w:themeColor="text1"/>
                                  <w:sz w:val="22"/>
                                </w:rPr>
                                <w:t>、</w:t>
                              </w:r>
                              <w:r w:rsidRPr="00096889">
                                <w:rPr>
                                  <w:rFonts w:ascii="HG丸ｺﾞｼｯｸM-PRO" w:eastAsia="HG丸ｺﾞｼｯｸM-PRO" w:hAnsi="HG丸ｺﾞｼｯｸM-PRO" w:hint="eastAsia"/>
                                  <w:b/>
                                  <w:color w:val="000000" w:themeColor="text1"/>
                                  <w:sz w:val="22"/>
                                </w:rPr>
                                <w:t>退職手当引当金</w:t>
                              </w:r>
                              <w:r w:rsidR="00925330" w:rsidRPr="00096889">
                                <w:rPr>
                                  <w:rFonts w:ascii="HG丸ｺﾞｼｯｸM-PRO" w:eastAsia="HG丸ｺﾞｼｯｸM-PRO" w:hAnsi="HG丸ｺﾞｼｯｸM-PRO" w:hint="eastAsia"/>
                                  <w:b/>
                                  <w:color w:val="000000" w:themeColor="text1"/>
                                  <w:sz w:val="22"/>
                                </w:rPr>
                                <w:t>ともに</w:t>
                              </w:r>
                              <w:r w:rsidR="00D4188C" w:rsidRPr="00096889">
                                <w:rPr>
                                  <w:rFonts w:ascii="HG丸ｺﾞｼｯｸM-PRO" w:eastAsia="HG丸ｺﾞｼｯｸM-PRO" w:hAnsi="HG丸ｺﾞｼｯｸM-PRO" w:hint="eastAsia"/>
                                  <w:b/>
                                  <w:color w:val="000000" w:themeColor="text1"/>
                                  <w:sz w:val="22"/>
                                </w:rPr>
                                <w:t>減少</w:t>
                              </w:r>
                            </w:p>
                            <w:p w:rsidR="00AA2807" w:rsidRPr="00096889" w:rsidRDefault="00AA2807" w:rsidP="00D272FA">
                              <w:pPr>
                                <w:pStyle w:val="a5"/>
                                <w:ind w:leftChars="205" w:left="430"/>
                                <w:rPr>
                                  <w:rFonts w:ascii="HG丸ｺﾞｼｯｸM-PRO" w:eastAsia="HG丸ｺﾞｼｯｸM-PRO" w:hAnsi="HG丸ｺﾞｼｯｸM-PRO"/>
                                  <w:b/>
                                  <w:color w:val="000000" w:themeColor="text1"/>
                                  <w:sz w:val="22"/>
                                </w:rPr>
                              </w:pPr>
                              <w:r w:rsidRPr="00096889">
                                <w:rPr>
                                  <w:rFonts w:ascii="HG丸ｺﾞｼｯｸM-PRO" w:eastAsia="HG丸ｺﾞｼｯｸM-PRO" w:hAnsi="HG丸ｺﾞｼｯｸM-PRO" w:hint="eastAsia"/>
                                  <w:b/>
                                  <w:color w:val="000000" w:themeColor="text1"/>
                                  <w:sz w:val="22"/>
                                </w:rPr>
                                <w:t xml:space="preserve">　・地方債のうち臨時財政対策債の発行は</w:t>
                              </w:r>
                              <w:r w:rsidR="00D272FA" w:rsidRPr="00096889">
                                <w:rPr>
                                  <w:rFonts w:ascii="HG丸ｺﾞｼｯｸM-PRO" w:eastAsia="HG丸ｺﾞｼｯｸM-PRO" w:hAnsi="HG丸ｺﾞｼｯｸM-PRO" w:hint="eastAsia"/>
                                  <w:b/>
                                  <w:color w:val="000000" w:themeColor="text1"/>
                                  <w:sz w:val="22"/>
                                </w:rPr>
                                <w:t>1,632</w:t>
                              </w:r>
                              <w:r w:rsidRPr="00096889">
                                <w:rPr>
                                  <w:rFonts w:ascii="HG丸ｺﾞｼｯｸM-PRO" w:eastAsia="HG丸ｺﾞｼｯｸM-PRO" w:hAnsi="HG丸ｺﾞｼｯｸM-PRO" w:hint="eastAsia"/>
                                  <w:b/>
                                  <w:color w:val="000000" w:themeColor="text1"/>
                                  <w:sz w:val="22"/>
                                </w:rPr>
                                <w:t>億円</w:t>
                              </w:r>
                            </w:p>
                            <w:p w:rsidR="00305AE0" w:rsidRPr="008B13E5" w:rsidRDefault="00305AE0" w:rsidP="00D272FA">
                              <w:pPr>
                                <w:pStyle w:val="a5"/>
                                <w:ind w:leftChars="205" w:left="430"/>
                                <w:rPr>
                                  <w:rFonts w:ascii="HG丸ｺﾞｼｯｸM-PRO" w:eastAsia="HG丸ｺﾞｼｯｸM-PRO" w:hAnsi="HG丸ｺﾞｼｯｸM-PRO"/>
                                  <w:b/>
                                  <w:sz w:val="22"/>
                                </w:rPr>
                              </w:pPr>
                              <w:r w:rsidRPr="00096889">
                                <w:rPr>
                                  <w:rFonts w:ascii="HG丸ｺﾞｼｯｸM-PRO" w:eastAsia="HG丸ｺﾞｼｯｸM-PRO" w:hAnsi="HG丸ｺﾞｼｯｸM-PRO" w:hint="eastAsia"/>
                                  <w:b/>
                                  <w:color w:val="000000" w:themeColor="text1"/>
                                  <w:sz w:val="22"/>
                                </w:rPr>
                                <w:t xml:space="preserve">　</w:t>
                              </w:r>
                              <w:r w:rsidRPr="00096889">
                                <w:rPr>
                                  <w:rFonts w:ascii="HG丸ｺﾞｼｯｸM-PRO" w:eastAsia="HG丸ｺﾞｼｯｸM-PRO" w:hAnsi="HG丸ｺﾞｼｯｸM-PRO"/>
                                  <w:b/>
                                  <w:color w:val="000000" w:themeColor="text1"/>
                                  <w:sz w:val="22"/>
                                </w:rPr>
                                <w:t xml:space="preserve">　　　　　　　　　　　　　　　　　　（</w:t>
                              </w:r>
                              <w:r w:rsidRPr="00096889">
                                <w:rPr>
                                  <w:rFonts w:ascii="HG丸ｺﾞｼｯｸM-PRO" w:eastAsia="HG丸ｺﾞｼｯｸM-PRO" w:hAnsi="HG丸ｺﾞｼｯｸM-PRO" w:hint="eastAsia"/>
                                  <w:b/>
                                  <w:color w:val="000000" w:themeColor="text1"/>
                                  <w:sz w:val="22"/>
                                </w:rPr>
                                <w:t>＋</w:t>
                              </w:r>
                              <w:r w:rsidRPr="00096889">
                                <w:rPr>
                                  <w:rFonts w:ascii="HG丸ｺﾞｼｯｸM-PRO" w:eastAsia="HG丸ｺﾞｼｯｸM-PRO" w:hAnsi="HG丸ｺﾞｼｯｸM-PRO"/>
                                  <w:b/>
                                  <w:color w:val="000000" w:themeColor="text1"/>
                                  <w:sz w:val="22"/>
                                </w:rPr>
                                <w:t>47</w:t>
                              </w:r>
                              <w:r w:rsidRPr="00096889">
                                <w:rPr>
                                  <w:rFonts w:ascii="HG丸ｺﾞｼｯｸM-PRO" w:eastAsia="HG丸ｺﾞｼｯｸM-PRO" w:hAnsi="HG丸ｺﾞｼｯｸM-PRO" w:hint="eastAsia"/>
                                  <w:b/>
                                  <w:color w:val="000000" w:themeColor="text1"/>
                                  <w:sz w:val="22"/>
                                </w:rPr>
                                <w:t>億円</w:t>
                              </w:r>
                              <w:r w:rsidRPr="008B13E5">
                                <w:rPr>
                                  <w:rFonts w:ascii="HG丸ｺﾞｼｯｸM-PRO" w:eastAsia="HG丸ｺﾞｼｯｸM-PRO" w:hAnsi="HG丸ｺﾞｼｯｸM-PRO"/>
                                  <w:b/>
                                  <w:sz w:val="22"/>
                                </w:rPr>
                                <w:t>）</w:t>
                              </w:r>
                            </w:p>
                            <w:p w:rsidR="00305AE0" w:rsidRPr="008B13E5" w:rsidRDefault="00305AE0" w:rsidP="00D272FA">
                              <w:pPr>
                                <w:pStyle w:val="a5"/>
                                <w:ind w:leftChars="205" w:left="430"/>
                                <w:rPr>
                                  <w:rFonts w:ascii="HG丸ｺﾞｼｯｸM-PRO" w:eastAsia="HG丸ｺﾞｼｯｸM-PRO" w:hAnsi="HG丸ｺﾞｼｯｸM-PRO"/>
                                  <w:b/>
                                  <w:sz w:val="22"/>
                                </w:rPr>
                              </w:pPr>
                            </w:p>
                            <w:p w:rsidR="00305AE0" w:rsidRPr="00D272FA" w:rsidRDefault="00305AE0" w:rsidP="00D272FA">
                              <w:pPr>
                                <w:pStyle w:val="a5"/>
                                <w:ind w:leftChars="205" w:left="430"/>
                                <w:rPr>
                                  <w:rFonts w:ascii="HG丸ｺﾞｼｯｸM-PRO" w:eastAsia="HG丸ｺﾞｼｯｸM-PRO" w:hAnsi="HG丸ｺﾞｼｯｸM-PRO"/>
                                  <w:b/>
                                  <w:color w:val="FF0000"/>
                                  <w:sz w:val="22"/>
                                </w:rPr>
                              </w:pPr>
                            </w:p>
                            <w:p w:rsidR="00305AE0" w:rsidRDefault="00305AE0"/>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E5AE80C" id="グループ化 6" o:spid="_x0000_s1028" style="position:absolute;left:0;text-align:left;margin-left:399pt;margin-top:18.5pt;width:375pt;height:234pt;z-index:251651584;mso-width-relative:margin;mso-height-relative:margin" coordorigin="666,-3845" coordsize="47343,3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9" type="#_x0000_t65" style="position:absolute;left:666;top:-3845;width:46743;height:3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" adj="18761" filled="f" strokecolor="#5a5a5a [2109]" strokeweight="1pt">
                  <v:stroke linestyle="thinThin"/>
                </v:shape>
                <v:shape id="_x0000_s1030" style="position:absolute;left:1683;top:-1289;width:46326;height:28719;visibility:visible;mso-wrap-style:square;v-text-anchor:top" coordsize="4632686,28720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" adj="-11796480,,5400" path="m,l4632686,,3088473,957342r-2764103,l324370,2670960,,2872054,,xe" stroked="f">
                  <v:stroke joinstyle="miter"/>
                  <v:formulas/>
                  <v:path o:connecttype="custom" o:connectlocs="0,0;4632686,0;3088473,957342;324370,957342;324370,2670960;0,2872054;0,0" o:connectangles="0,0,0,0,0,0,0" textboxrect="0,0,4632686,2872054"/>
                  <v:textbox>
                    <w:txbxContent>
                      <w:p w:rsidR="00FD7BC7" w:rsidRPr="00F86F27" w:rsidRDefault="00FD7BC7" w:rsidP="008F5052">
                        <w:pPr>
                          <w:ind w:firstLineChars="100" w:firstLine="261"/>
                          <w:rPr>
                            <w:rFonts w:ascii="HG丸ｺﾞｼｯｸM-PRO" w:eastAsia="HG丸ｺﾞｼｯｸM-PRO" w:hAnsi="HG丸ｺﾞｼｯｸM-PRO"/>
                            <w:b/>
                            <w:sz w:val="26"/>
                            <w:szCs w:val="26"/>
                          </w:rPr>
                        </w:pPr>
                        <w:r w:rsidRPr="00F86F27">
                          <w:rPr>
                            <w:rFonts w:ascii="HG丸ｺﾞｼｯｸM-PRO" w:eastAsia="HG丸ｺﾞｼｯｸM-PRO" w:hAnsi="HG丸ｺﾞｼｯｸM-PRO" w:hint="eastAsia"/>
                            <w:b/>
                            <w:sz w:val="26"/>
                            <w:szCs w:val="26"/>
                          </w:rPr>
                          <w:t>資産</w:t>
                        </w:r>
                        <w:r w:rsidR="004A54EA">
                          <w:rPr>
                            <w:rFonts w:ascii="HG丸ｺﾞｼｯｸM-PRO" w:eastAsia="HG丸ｺﾞｼｯｸM-PRO" w:hAnsi="HG丸ｺﾞｼｯｸM-PRO" w:hint="eastAsia"/>
                            <w:b/>
                            <w:sz w:val="26"/>
                            <w:szCs w:val="26"/>
                          </w:rPr>
                          <w:t>は増加、負債は</w:t>
                        </w:r>
                        <w:r w:rsidR="00CD5530">
                          <w:rPr>
                            <w:rFonts w:ascii="HG丸ｺﾞｼｯｸM-PRO" w:eastAsia="HG丸ｺﾞｼｯｸM-PRO" w:hAnsi="HG丸ｺﾞｼｯｸM-PRO" w:hint="eastAsia"/>
                            <w:b/>
                            <w:sz w:val="26"/>
                            <w:szCs w:val="26"/>
                          </w:rPr>
                          <w:t>減少</w:t>
                        </w:r>
                        <w:r w:rsidR="00852337" w:rsidRPr="00F86F27">
                          <w:rPr>
                            <w:rFonts w:ascii="HG丸ｺﾞｼｯｸM-PRO" w:eastAsia="HG丸ｺﾞｼｯｸM-PRO" w:hAnsi="HG丸ｺﾞｼｯｸM-PRO" w:hint="eastAsia"/>
                            <w:b/>
                            <w:sz w:val="26"/>
                            <w:szCs w:val="26"/>
                          </w:rPr>
                          <w:t>し、</w:t>
                        </w:r>
                        <w:r w:rsidR="004A54EA">
                          <w:rPr>
                            <w:rFonts w:ascii="HG丸ｺﾞｼｯｸM-PRO" w:eastAsia="HG丸ｺﾞｼｯｸM-PRO" w:hAnsi="HG丸ｺﾞｼｯｸM-PRO" w:hint="eastAsia"/>
                            <w:b/>
                            <w:sz w:val="26"/>
                            <w:szCs w:val="26"/>
                          </w:rPr>
                          <w:t>純資産額は、</w:t>
                        </w:r>
                        <w:r w:rsidR="00295DF8">
                          <w:rPr>
                            <w:rFonts w:ascii="HG丸ｺﾞｼｯｸM-PRO" w:eastAsia="HG丸ｺﾞｼｯｸM-PRO" w:hAnsi="HG丸ｺﾞｼｯｸM-PRO" w:hint="eastAsia"/>
                            <w:b/>
                            <w:sz w:val="26"/>
                            <w:szCs w:val="26"/>
                          </w:rPr>
                          <w:t>増加</w:t>
                        </w:r>
                      </w:p>
                      <w:p w:rsidR="00FD7BC7" w:rsidRPr="00096889" w:rsidRDefault="00FD7BC7" w:rsidP="008F5052">
                        <w:pPr>
                          <w:ind w:firstLineChars="100" w:firstLine="221"/>
                          <w:rPr>
                            <w:rFonts w:ascii="HG丸ｺﾞｼｯｸM-PRO" w:eastAsia="HG丸ｺﾞｼｯｸM-PRO" w:hAnsi="HG丸ｺﾞｼｯｸM-PRO"/>
                            <w:b/>
                            <w:color w:val="000000" w:themeColor="text1"/>
                            <w:sz w:val="22"/>
                          </w:rPr>
                        </w:pPr>
                      </w:p>
                      <w:p w:rsidR="00FD7BC7" w:rsidRPr="00096889"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color w:val="000000" w:themeColor="text1"/>
                            <w:sz w:val="24"/>
                          </w:rPr>
                        </w:pPr>
                        <w:r w:rsidRPr="00096889">
                          <w:rPr>
                            <w:rFonts w:ascii="HG丸ｺﾞｼｯｸM-PRO" w:eastAsia="HG丸ｺﾞｼｯｸM-PRO" w:hAnsi="HG丸ｺﾞｼｯｸM-PRO" w:hint="eastAsia"/>
                            <w:b/>
                            <w:color w:val="000000" w:themeColor="text1"/>
                            <w:sz w:val="24"/>
                          </w:rPr>
                          <w:t>資　　産：</w:t>
                        </w:r>
                        <w:r w:rsidR="004A54EA" w:rsidRPr="00096889">
                          <w:rPr>
                            <w:rFonts w:ascii="HG丸ｺﾞｼｯｸM-PRO" w:eastAsia="HG丸ｺﾞｼｯｸM-PRO" w:hAnsi="HG丸ｺﾞｼｯｸM-PRO" w:hint="eastAsia"/>
                            <w:b/>
                            <w:color w:val="000000" w:themeColor="text1"/>
                            <w:sz w:val="24"/>
                          </w:rPr>
                          <w:tab/>
                        </w:r>
                        <w:r w:rsidR="004A54EA" w:rsidRPr="00096889">
                          <w:rPr>
                            <w:rFonts w:ascii="HG丸ｺﾞｼｯｸM-PRO" w:eastAsia="HG丸ｺﾞｼｯｸM-PRO" w:hAnsi="HG丸ｺﾞｼｯｸM-PRO"/>
                            <w:b/>
                            <w:color w:val="000000" w:themeColor="text1"/>
                            <w:sz w:val="24"/>
                          </w:rPr>
                          <w:t>7</w:t>
                        </w:r>
                        <w:r w:rsidRPr="00096889">
                          <w:rPr>
                            <w:rFonts w:ascii="HG丸ｺﾞｼｯｸM-PRO" w:eastAsia="HG丸ｺﾞｼｯｸM-PRO" w:hAnsi="HG丸ｺﾞｼｯｸM-PRO" w:hint="eastAsia"/>
                            <w:b/>
                            <w:color w:val="000000" w:themeColor="text1"/>
                            <w:sz w:val="24"/>
                          </w:rPr>
                          <w:t>兆</w:t>
                        </w:r>
                        <w:r w:rsidR="008858CB" w:rsidRPr="00096889">
                          <w:rPr>
                            <w:rFonts w:ascii="HG丸ｺﾞｼｯｸM-PRO" w:eastAsia="HG丸ｺﾞｼｯｸM-PRO" w:hAnsi="HG丸ｺﾞｼｯｸM-PRO" w:hint="eastAsia"/>
                            <w:b/>
                            <w:color w:val="000000" w:themeColor="text1"/>
                            <w:sz w:val="24"/>
                          </w:rPr>
                          <w:t>2,</w:t>
                        </w:r>
                        <w:r w:rsidR="004A54EA" w:rsidRPr="00096889">
                          <w:rPr>
                            <w:rFonts w:ascii="HG丸ｺﾞｼｯｸM-PRO" w:eastAsia="HG丸ｺﾞｼｯｸM-PRO" w:hAnsi="HG丸ｺﾞｼｯｸM-PRO"/>
                            <w:b/>
                            <w:color w:val="000000" w:themeColor="text1"/>
                            <w:sz w:val="24"/>
                          </w:rPr>
                          <w:t>612</w:t>
                        </w:r>
                        <w:r w:rsidR="008D7B6F" w:rsidRPr="00096889">
                          <w:rPr>
                            <w:rFonts w:ascii="HG丸ｺﾞｼｯｸM-PRO" w:eastAsia="HG丸ｺﾞｼｯｸM-PRO" w:hAnsi="HG丸ｺﾞｼｯｸM-PRO" w:hint="eastAsia"/>
                            <w:b/>
                            <w:color w:val="000000" w:themeColor="text1"/>
                            <w:sz w:val="24"/>
                          </w:rPr>
                          <w:t>億円（</w:t>
                        </w:r>
                        <w:r w:rsidR="00E94C52" w:rsidRPr="00096889">
                          <w:rPr>
                            <w:rFonts w:ascii="HG丸ｺﾞｼｯｸM-PRO" w:eastAsia="HG丸ｺﾞｼｯｸM-PRO" w:hAnsi="HG丸ｺﾞｼｯｸM-PRO" w:hint="eastAsia"/>
                            <w:b/>
                            <w:color w:val="000000" w:themeColor="text1"/>
                            <w:sz w:val="24"/>
                          </w:rPr>
                          <w:t>＋</w:t>
                        </w:r>
                        <w:r w:rsidR="006361AD" w:rsidRPr="00096889">
                          <w:rPr>
                            <w:rFonts w:ascii="HG丸ｺﾞｼｯｸM-PRO" w:eastAsia="HG丸ｺﾞｼｯｸM-PRO" w:hAnsi="HG丸ｺﾞｼｯｸM-PRO" w:hint="eastAsia"/>
                            <w:b/>
                            <w:color w:val="000000" w:themeColor="text1"/>
                            <w:sz w:val="24"/>
                          </w:rPr>
                          <w:t xml:space="preserve">  2</w:t>
                        </w:r>
                        <w:r w:rsidR="004A54EA" w:rsidRPr="00096889">
                          <w:rPr>
                            <w:rFonts w:ascii="HG丸ｺﾞｼｯｸM-PRO" w:eastAsia="HG丸ｺﾞｼｯｸM-PRO" w:hAnsi="HG丸ｺﾞｼｯｸM-PRO"/>
                            <w:b/>
                            <w:color w:val="000000" w:themeColor="text1"/>
                            <w:sz w:val="24"/>
                          </w:rPr>
                          <w:t>52</w:t>
                        </w:r>
                        <w:r w:rsidRPr="00096889">
                          <w:rPr>
                            <w:rFonts w:ascii="HG丸ｺﾞｼｯｸM-PRO" w:eastAsia="HG丸ｺﾞｼｯｸM-PRO" w:hAnsi="HG丸ｺﾞｼｯｸM-PRO" w:hint="eastAsia"/>
                            <w:b/>
                            <w:color w:val="000000" w:themeColor="text1"/>
                            <w:sz w:val="24"/>
                          </w:rPr>
                          <w:t>億円）</w:t>
                        </w:r>
                      </w:p>
                      <w:p w:rsidR="00FD7BC7" w:rsidRPr="00096889" w:rsidRDefault="00FD7BC7" w:rsidP="00D33121">
                        <w:pPr>
                          <w:pStyle w:val="a5"/>
                          <w:numPr>
                            <w:ilvl w:val="0"/>
                            <w:numId w:val="1"/>
                          </w:numPr>
                          <w:tabs>
                            <w:tab w:val="right" w:pos="4111"/>
                            <w:tab w:val="right" w:pos="6096"/>
                          </w:tabs>
                          <w:ind w:leftChars="0" w:left="851"/>
                          <w:rPr>
                            <w:rFonts w:ascii="HG丸ｺﾞｼｯｸM-PRO" w:eastAsia="HG丸ｺﾞｼｯｸM-PRO" w:hAnsi="HG丸ｺﾞｼｯｸM-PRO"/>
                            <w:b/>
                            <w:color w:val="000000" w:themeColor="text1"/>
                            <w:sz w:val="24"/>
                          </w:rPr>
                        </w:pPr>
                        <w:r w:rsidRPr="00096889">
                          <w:rPr>
                            <w:rFonts w:ascii="HG丸ｺﾞｼｯｸM-PRO" w:eastAsia="HG丸ｺﾞｼｯｸM-PRO" w:hAnsi="HG丸ｺﾞｼｯｸM-PRO" w:hint="eastAsia"/>
                            <w:b/>
                            <w:color w:val="000000" w:themeColor="text1"/>
                            <w:sz w:val="24"/>
                          </w:rPr>
                          <w:t>負　　債：</w:t>
                        </w:r>
                        <w:r w:rsidRPr="00096889">
                          <w:rPr>
                            <w:rFonts w:ascii="HG丸ｺﾞｼｯｸM-PRO" w:eastAsia="HG丸ｺﾞｼｯｸM-PRO" w:hAnsi="HG丸ｺﾞｼｯｸM-PRO" w:hint="eastAsia"/>
                            <w:b/>
                            <w:color w:val="000000" w:themeColor="text1"/>
                            <w:sz w:val="24"/>
                          </w:rPr>
                          <w:tab/>
                          <w:t>6兆</w:t>
                        </w:r>
                        <w:r w:rsidR="004A54EA" w:rsidRPr="00096889">
                          <w:rPr>
                            <w:rFonts w:ascii="HG丸ｺﾞｼｯｸM-PRO" w:eastAsia="HG丸ｺﾞｼｯｸM-PRO" w:hAnsi="HG丸ｺﾞｼｯｸM-PRO" w:hint="eastAsia"/>
                            <w:b/>
                            <w:color w:val="000000" w:themeColor="text1"/>
                            <w:sz w:val="24"/>
                          </w:rPr>
                          <w:t>3,578</w:t>
                        </w:r>
                        <w:r w:rsidRPr="00096889">
                          <w:rPr>
                            <w:rFonts w:ascii="HG丸ｺﾞｼｯｸM-PRO" w:eastAsia="HG丸ｺﾞｼｯｸM-PRO" w:hAnsi="HG丸ｺﾞｼｯｸM-PRO" w:hint="eastAsia"/>
                            <w:b/>
                            <w:color w:val="000000" w:themeColor="text1"/>
                            <w:sz w:val="24"/>
                          </w:rPr>
                          <w:t>億円（</w:t>
                        </w:r>
                        <w:r w:rsidR="008D7B6F" w:rsidRPr="00096889">
                          <w:rPr>
                            <w:rFonts w:ascii="HG丸ｺﾞｼｯｸM-PRO" w:eastAsia="HG丸ｺﾞｼｯｸM-PRO" w:hAnsi="HG丸ｺﾞｼｯｸM-PRO" w:hint="eastAsia"/>
                            <w:b/>
                            <w:color w:val="000000" w:themeColor="text1"/>
                            <w:sz w:val="24"/>
                          </w:rPr>
                          <w:t>▲</w:t>
                        </w:r>
                        <w:r w:rsidR="00E94C52" w:rsidRPr="00096889">
                          <w:rPr>
                            <w:rFonts w:ascii="HG丸ｺﾞｼｯｸM-PRO" w:eastAsia="HG丸ｺﾞｼｯｸM-PRO" w:hAnsi="HG丸ｺﾞｼｯｸM-PRO" w:hint="eastAsia"/>
                            <w:b/>
                            <w:color w:val="000000" w:themeColor="text1"/>
                            <w:sz w:val="24"/>
                          </w:rPr>
                          <w:t xml:space="preserve">　</w:t>
                        </w:r>
                        <w:r w:rsidR="00496BFC" w:rsidRPr="00096889">
                          <w:rPr>
                            <w:rFonts w:ascii="HG丸ｺﾞｼｯｸM-PRO" w:eastAsia="HG丸ｺﾞｼｯｸM-PRO" w:hAnsi="HG丸ｺﾞｼｯｸM-PRO"/>
                            <w:b/>
                            <w:color w:val="000000" w:themeColor="text1"/>
                            <w:sz w:val="24"/>
                          </w:rPr>
                          <w:t>413</w:t>
                        </w:r>
                        <w:r w:rsidRPr="00096889">
                          <w:rPr>
                            <w:rFonts w:ascii="HG丸ｺﾞｼｯｸM-PRO" w:eastAsia="HG丸ｺﾞｼｯｸM-PRO" w:hAnsi="HG丸ｺﾞｼｯｸM-PRO" w:hint="eastAsia"/>
                            <w:b/>
                            <w:color w:val="000000" w:themeColor="text1"/>
                            <w:sz w:val="24"/>
                          </w:rPr>
                          <w:t>億円）</w:t>
                        </w:r>
                      </w:p>
                      <w:p w:rsidR="00FD7BC7" w:rsidRPr="00096889" w:rsidRDefault="00FD7BC7" w:rsidP="00F729F4">
                        <w:pPr>
                          <w:pStyle w:val="a5"/>
                          <w:numPr>
                            <w:ilvl w:val="0"/>
                            <w:numId w:val="1"/>
                          </w:numPr>
                          <w:tabs>
                            <w:tab w:val="right" w:pos="3969"/>
                            <w:tab w:val="right" w:pos="6096"/>
                          </w:tabs>
                          <w:ind w:leftChars="0" w:left="851"/>
                          <w:rPr>
                            <w:rFonts w:ascii="HG丸ｺﾞｼｯｸM-PRO" w:eastAsia="HG丸ｺﾞｼｯｸM-PRO" w:hAnsi="HG丸ｺﾞｼｯｸM-PRO"/>
                            <w:b/>
                            <w:color w:val="000000" w:themeColor="text1"/>
                            <w:sz w:val="24"/>
                          </w:rPr>
                        </w:pPr>
                        <w:r w:rsidRPr="00096889">
                          <w:rPr>
                            <w:rFonts w:ascii="HG丸ｺﾞｼｯｸM-PRO" w:eastAsia="HG丸ｺﾞｼｯｸM-PRO" w:hAnsi="HG丸ｺﾞｼｯｸM-PRO" w:hint="eastAsia"/>
                            <w:b/>
                            <w:color w:val="000000" w:themeColor="text1"/>
                            <w:sz w:val="24"/>
                          </w:rPr>
                          <w:t>純資産額：</w:t>
                        </w:r>
                        <w:r w:rsidR="004A54EA" w:rsidRPr="00096889">
                          <w:rPr>
                            <w:rFonts w:ascii="HG丸ｺﾞｼｯｸM-PRO" w:eastAsia="HG丸ｺﾞｼｯｸM-PRO" w:hAnsi="HG丸ｺﾞｼｯｸM-PRO" w:hint="eastAsia"/>
                            <w:b/>
                            <w:color w:val="000000" w:themeColor="text1"/>
                            <w:sz w:val="24"/>
                          </w:rPr>
                          <w:t xml:space="preserve">     9,035</w:t>
                        </w:r>
                        <w:r w:rsidR="00925330" w:rsidRPr="00096889">
                          <w:rPr>
                            <w:rFonts w:ascii="HG丸ｺﾞｼｯｸM-PRO" w:eastAsia="HG丸ｺﾞｼｯｸM-PRO" w:hAnsi="HG丸ｺﾞｼｯｸM-PRO" w:hint="eastAsia"/>
                            <w:b/>
                            <w:color w:val="000000" w:themeColor="text1"/>
                            <w:sz w:val="24"/>
                          </w:rPr>
                          <w:t>億円（＋</w:t>
                        </w:r>
                        <w:r w:rsidR="00E94C52" w:rsidRPr="00096889">
                          <w:rPr>
                            <w:rFonts w:ascii="HG丸ｺﾞｼｯｸM-PRO" w:eastAsia="HG丸ｺﾞｼｯｸM-PRO" w:hAnsi="HG丸ｺﾞｼｯｸM-PRO" w:hint="eastAsia"/>
                            <w:b/>
                            <w:color w:val="000000" w:themeColor="text1"/>
                            <w:sz w:val="24"/>
                          </w:rPr>
                          <w:t xml:space="preserve">　</w:t>
                        </w:r>
                        <w:r w:rsidR="00496BFC" w:rsidRPr="00096889">
                          <w:rPr>
                            <w:rFonts w:ascii="HG丸ｺﾞｼｯｸM-PRO" w:eastAsia="HG丸ｺﾞｼｯｸM-PRO" w:hAnsi="HG丸ｺﾞｼｯｸM-PRO"/>
                            <w:b/>
                            <w:color w:val="000000" w:themeColor="text1"/>
                            <w:sz w:val="24"/>
                          </w:rPr>
                          <w:t>665</w:t>
                        </w:r>
                        <w:r w:rsidRPr="00096889">
                          <w:rPr>
                            <w:rFonts w:ascii="HG丸ｺﾞｼｯｸM-PRO" w:eastAsia="HG丸ｺﾞｼｯｸM-PRO" w:hAnsi="HG丸ｺﾞｼｯｸM-PRO" w:hint="eastAsia"/>
                            <w:b/>
                            <w:color w:val="000000" w:themeColor="text1"/>
                            <w:sz w:val="24"/>
                          </w:rPr>
                          <w:t>億円）</w:t>
                        </w:r>
                      </w:p>
                      <w:p w:rsidR="00BB185A" w:rsidRPr="00096889" w:rsidRDefault="00BB185A" w:rsidP="001D7A45">
                        <w:pPr>
                          <w:ind w:firstLineChars="200" w:firstLine="422"/>
                          <w:rPr>
                            <w:rFonts w:ascii="HG丸ｺﾞｼｯｸM-PRO" w:eastAsia="HG丸ｺﾞｼｯｸM-PRO" w:hAnsi="HG丸ｺﾞｼｯｸM-PRO"/>
                            <w:b/>
                            <w:color w:val="000000" w:themeColor="text1"/>
                          </w:rPr>
                        </w:pPr>
                      </w:p>
                      <w:p w:rsidR="003774A6" w:rsidRDefault="00FD7BC7" w:rsidP="003774A6">
                        <w:pPr>
                          <w:pStyle w:val="a5"/>
                          <w:ind w:leftChars="205" w:left="651" w:hangingChars="100" w:hanging="221"/>
                          <w:rPr>
                            <w:rFonts w:ascii="HG丸ｺﾞｼｯｸM-PRO" w:eastAsia="HG丸ｺﾞｼｯｸM-PRO" w:hAnsi="HG丸ｺﾞｼｯｸM-PRO"/>
                            <w:b/>
                            <w:color w:val="000000" w:themeColor="text1"/>
                            <w:sz w:val="22"/>
                          </w:rPr>
                        </w:pPr>
                        <w:r w:rsidRPr="00096889">
                          <w:rPr>
                            <w:rFonts w:ascii="HG丸ｺﾞｼｯｸM-PRO" w:eastAsia="HG丸ｺﾞｼｯｸM-PRO" w:hAnsi="HG丸ｺﾞｼｯｸM-PRO" w:hint="eastAsia"/>
                            <w:b/>
                            <w:color w:val="000000" w:themeColor="text1"/>
                            <w:sz w:val="22"/>
                          </w:rPr>
                          <w:t>○資産は、</w:t>
                        </w:r>
                        <w:r w:rsidR="003774A6">
                          <w:rPr>
                            <w:rFonts w:ascii="HG丸ｺﾞｼｯｸM-PRO" w:eastAsia="HG丸ｺﾞｼｯｸM-PRO" w:hAnsi="HG丸ｺﾞｼｯｸM-PRO" w:hint="eastAsia"/>
                            <w:b/>
                            <w:color w:val="000000" w:themeColor="text1"/>
                            <w:sz w:val="22"/>
                          </w:rPr>
                          <w:t>投資その他の</w:t>
                        </w:r>
                        <w:r w:rsidR="003774A6">
                          <w:rPr>
                            <w:rFonts w:ascii="HG丸ｺﾞｼｯｸM-PRO" w:eastAsia="HG丸ｺﾞｼｯｸM-PRO" w:hAnsi="HG丸ｺﾞｼｯｸM-PRO"/>
                            <w:b/>
                            <w:color w:val="000000" w:themeColor="text1"/>
                            <w:sz w:val="22"/>
                          </w:rPr>
                          <w:t>資産は基金</w:t>
                        </w:r>
                        <w:r w:rsidR="003774A6">
                          <w:rPr>
                            <w:rFonts w:ascii="HG丸ｺﾞｼｯｸM-PRO" w:eastAsia="HG丸ｺﾞｼｯｸM-PRO" w:hAnsi="HG丸ｺﾞｼｯｸM-PRO" w:hint="eastAsia"/>
                            <w:b/>
                            <w:color w:val="000000" w:themeColor="text1"/>
                            <w:sz w:val="22"/>
                          </w:rPr>
                          <w:t>の増</w:t>
                        </w:r>
                        <w:r w:rsidR="003774A6">
                          <w:rPr>
                            <w:rFonts w:ascii="HG丸ｺﾞｼｯｸM-PRO" w:eastAsia="HG丸ｺﾞｼｯｸM-PRO" w:hAnsi="HG丸ｺﾞｼｯｸM-PRO"/>
                            <w:b/>
                            <w:color w:val="000000" w:themeColor="text1"/>
                            <w:sz w:val="22"/>
                          </w:rPr>
                          <w:t>などにより増加</w:t>
                        </w:r>
                        <w:r w:rsidR="003774A6">
                          <w:rPr>
                            <w:rFonts w:ascii="HG丸ｺﾞｼｯｸM-PRO" w:eastAsia="HG丸ｺﾞｼｯｸM-PRO" w:hAnsi="HG丸ｺﾞｼｯｸM-PRO" w:hint="eastAsia"/>
                            <w:b/>
                            <w:color w:val="000000" w:themeColor="text1"/>
                            <w:sz w:val="22"/>
                          </w:rPr>
                          <w:t>、事業用</w:t>
                        </w:r>
                      </w:p>
                      <w:p w:rsidR="003774A6" w:rsidRDefault="003774A6" w:rsidP="003774A6">
                        <w:pPr>
                          <w:pStyle w:val="a5"/>
                          <w:ind w:leftChars="305" w:left="640"/>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資産は</w:t>
                        </w:r>
                        <w:r>
                          <w:rPr>
                            <w:rFonts w:ascii="HG丸ｺﾞｼｯｸM-PRO" w:eastAsia="HG丸ｺﾞｼｯｸM-PRO" w:hAnsi="HG丸ｺﾞｼｯｸM-PRO"/>
                            <w:b/>
                            <w:color w:val="000000" w:themeColor="text1"/>
                            <w:sz w:val="22"/>
                          </w:rPr>
                          <w:t>減少</w:t>
                        </w:r>
                      </w:p>
                      <w:p w:rsidR="00FD7BC7" w:rsidRPr="00096889" w:rsidRDefault="00FD7BC7" w:rsidP="008F5052">
                        <w:pPr>
                          <w:pStyle w:val="a5"/>
                          <w:ind w:leftChars="205" w:left="430"/>
                          <w:rPr>
                            <w:rFonts w:ascii="HG丸ｺﾞｼｯｸM-PRO" w:eastAsia="HG丸ｺﾞｼｯｸM-PRO" w:hAnsi="HG丸ｺﾞｼｯｸM-PRO"/>
                            <w:b/>
                            <w:color w:val="000000" w:themeColor="text1"/>
                            <w:sz w:val="22"/>
                          </w:rPr>
                        </w:pPr>
                        <w:r w:rsidRPr="00096889">
                          <w:rPr>
                            <w:rFonts w:ascii="HG丸ｺﾞｼｯｸM-PRO" w:eastAsia="HG丸ｺﾞｼｯｸM-PRO" w:hAnsi="HG丸ｺﾞｼｯｸM-PRO" w:hint="eastAsia"/>
                            <w:b/>
                            <w:color w:val="000000" w:themeColor="text1"/>
                            <w:sz w:val="22"/>
                          </w:rPr>
                          <w:t>○負債は、</w:t>
                        </w:r>
                        <w:r w:rsidR="006A48AE" w:rsidRPr="00096889">
                          <w:rPr>
                            <w:rFonts w:ascii="HG丸ｺﾞｼｯｸM-PRO" w:eastAsia="HG丸ｺﾞｼｯｸM-PRO" w:hAnsi="HG丸ｺﾞｼｯｸM-PRO" w:hint="eastAsia"/>
                            <w:b/>
                            <w:color w:val="000000" w:themeColor="text1"/>
                            <w:sz w:val="22"/>
                          </w:rPr>
                          <w:t>地方債</w:t>
                        </w:r>
                        <w:r w:rsidR="00D4188C" w:rsidRPr="00096889">
                          <w:rPr>
                            <w:rFonts w:ascii="HG丸ｺﾞｼｯｸM-PRO" w:eastAsia="HG丸ｺﾞｼｯｸM-PRO" w:hAnsi="HG丸ｺﾞｼｯｸM-PRO" w:hint="eastAsia"/>
                            <w:b/>
                            <w:color w:val="000000" w:themeColor="text1"/>
                            <w:sz w:val="22"/>
                          </w:rPr>
                          <w:t>、</w:t>
                        </w:r>
                        <w:r w:rsidRPr="00096889">
                          <w:rPr>
                            <w:rFonts w:ascii="HG丸ｺﾞｼｯｸM-PRO" w:eastAsia="HG丸ｺﾞｼｯｸM-PRO" w:hAnsi="HG丸ｺﾞｼｯｸM-PRO" w:hint="eastAsia"/>
                            <w:b/>
                            <w:color w:val="000000" w:themeColor="text1"/>
                            <w:sz w:val="22"/>
                          </w:rPr>
                          <w:t>退職手当引当金</w:t>
                        </w:r>
                        <w:r w:rsidR="00925330" w:rsidRPr="00096889">
                          <w:rPr>
                            <w:rFonts w:ascii="HG丸ｺﾞｼｯｸM-PRO" w:eastAsia="HG丸ｺﾞｼｯｸM-PRO" w:hAnsi="HG丸ｺﾞｼｯｸM-PRO" w:hint="eastAsia"/>
                            <w:b/>
                            <w:color w:val="000000" w:themeColor="text1"/>
                            <w:sz w:val="22"/>
                          </w:rPr>
                          <w:t>ともに</w:t>
                        </w:r>
                        <w:r w:rsidR="00D4188C" w:rsidRPr="00096889">
                          <w:rPr>
                            <w:rFonts w:ascii="HG丸ｺﾞｼｯｸM-PRO" w:eastAsia="HG丸ｺﾞｼｯｸM-PRO" w:hAnsi="HG丸ｺﾞｼｯｸM-PRO" w:hint="eastAsia"/>
                            <w:b/>
                            <w:color w:val="000000" w:themeColor="text1"/>
                            <w:sz w:val="22"/>
                          </w:rPr>
                          <w:t>減少</w:t>
                        </w:r>
                      </w:p>
                      <w:p w:rsidR="00AA2807" w:rsidRPr="00096889" w:rsidRDefault="00AA2807" w:rsidP="00D272FA">
                        <w:pPr>
                          <w:pStyle w:val="a5"/>
                          <w:ind w:leftChars="205" w:left="430"/>
                          <w:rPr>
                            <w:rFonts w:ascii="HG丸ｺﾞｼｯｸM-PRO" w:eastAsia="HG丸ｺﾞｼｯｸM-PRO" w:hAnsi="HG丸ｺﾞｼｯｸM-PRO"/>
                            <w:b/>
                            <w:color w:val="000000" w:themeColor="text1"/>
                            <w:sz w:val="22"/>
                          </w:rPr>
                        </w:pPr>
                        <w:r w:rsidRPr="00096889">
                          <w:rPr>
                            <w:rFonts w:ascii="HG丸ｺﾞｼｯｸM-PRO" w:eastAsia="HG丸ｺﾞｼｯｸM-PRO" w:hAnsi="HG丸ｺﾞｼｯｸM-PRO" w:hint="eastAsia"/>
                            <w:b/>
                            <w:color w:val="000000" w:themeColor="text1"/>
                            <w:sz w:val="22"/>
                          </w:rPr>
                          <w:t xml:space="preserve">　・地方債のうち臨時財政対策債の発行は</w:t>
                        </w:r>
                        <w:r w:rsidR="00D272FA" w:rsidRPr="00096889">
                          <w:rPr>
                            <w:rFonts w:ascii="HG丸ｺﾞｼｯｸM-PRO" w:eastAsia="HG丸ｺﾞｼｯｸM-PRO" w:hAnsi="HG丸ｺﾞｼｯｸM-PRO" w:hint="eastAsia"/>
                            <w:b/>
                            <w:color w:val="000000" w:themeColor="text1"/>
                            <w:sz w:val="22"/>
                          </w:rPr>
                          <w:t>1,632</w:t>
                        </w:r>
                        <w:r w:rsidRPr="00096889">
                          <w:rPr>
                            <w:rFonts w:ascii="HG丸ｺﾞｼｯｸM-PRO" w:eastAsia="HG丸ｺﾞｼｯｸM-PRO" w:hAnsi="HG丸ｺﾞｼｯｸM-PRO" w:hint="eastAsia"/>
                            <w:b/>
                            <w:color w:val="000000" w:themeColor="text1"/>
                            <w:sz w:val="22"/>
                          </w:rPr>
                          <w:t>億円</w:t>
                        </w:r>
                      </w:p>
                      <w:p w:rsidR="00305AE0" w:rsidRPr="008B13E5" w:rsidRDefault="00305AE0" w:rsidP="00D272FA">
                        <w:pPr>
                          <w:pStyle w:val="a5"/>
                          <w:ind w:leftChars="205" w:left="430"/>
                          <w:rPr>
                            <w:rFonts w:ascii="HG丸ｺﾞｼｯｸM-PRO" w:eastAsia="HG丸ｺﾞｼｯｸM-PRO" w:hAnsi="HG丸ｺﾞｼｯｸM-PRO"/>
                            <w:b/>
                            <w:sz w:val="22"/>
                          </w:rPr>
                        </w:pPr>
                        <w:r w:rsidRPr="00096889">
                          <w:rPr>
                            <w:rFonts w:ascii="HG丸ｺﾞｼｯｸM-PRO" w:eastAsia="HG丸ｺﾞｼｯｸM-PRO" w:hAnsi="HG丸ｺﾞｼｯｸM-PRO" w:hint="eastAsia"/>
                            <w:b/>
                            <w:color w:val="000000" w:themeColor="text1"/>
                            <w:sz w:val="22"/>
                          </w:rPr>
                          <w:t xml:space="preserve">　</w:t>
                        </w:r>
                        <w:r w:rsidRPr="00096889">
                          <w:rPr>
                            <w:rFonts w:ascii="HG丸ｺﾞｼｯｸM-PRO" w:eastAsia="HG丸ｺﾞｼｯｸM-PRO" w:hAnsi="HG丸ｺﾞｼｯｸM-PRO"/>
                            <w:b/>
                            <w:color w:val="000000" w:themeColor="text1"/>
                            <w:sz w:val="22"/>
                          </w:rPr>
                          <w:t xml:space="preserve">　　　　　　　　　　　　　　　　　　（</w:t>
                        </w:r>
                        <w:r w:rsidRPr="00096889">
                          <w:rPr>
                            <w:rFonts w:ascii="HG丸ｺﾞｼｯｸM-PRO" w:eastAsia="HG丸ｺﾞｼｯｸM-PRO" w:hAnsi="HG丸ｺﾞｼｯｸM-PRO" w:hint="eastAsia"/>
                            <w:b/>
                            <w:color w:val="000000" w:themeColor="text1"/>
                            <w:sz w:val="22"/>
                          </w:rPr>
                          <w:t>＋</w:t>
                        </w:r>
                        <w:r w:rsidRPr="00096889">
                          <w:rPr>
                            <w:rFonts w:ascii="HG丸ｺﾞｼｯｸM-PRO" w:eastAsia="HG丸ｺﾞｼｯｸM-PRO" w:hAnsi="HG丸ｺﾞｼｯｸM-PRO"/>
                            <w:b/>
                            <w:color w:val="000000" w:themeColor="text1"/>
                            <w:sz w:val="22"/>
                          </w:rPr>
                          <w:t>47</w:t>
                        </w:r>
                        <w:r w:rsidRPr="00096889">
                          <w:rPr>
                            <w:rFonts w:ascii="HG丸ｺﾞｼｯｸM-PRO" w:eastAsia="HG丸ｺﾞｼｯｸM-PRO" w:hAnsi="HG丸ｺﾞｼｯｸM-PRO" w:hint="eastAsia"/>
                            <w:b/>
                            <w:color w:val="000000" w:themeColor="text1"/>
                            <w:sz w:val="22"/>
                          </w:rPr>
                          <w:t>億円</w:t>
                        </w:r>
                        <w:r w:rsidRPr="008B13E5">
                          <w:rPr>
                            <w:rFonts w:ascii="HG丸ｺﾞｼｯｸM-PRO" w:eastAsia="HG丸ｺﾞｼｯｸM-PRO" w:hAnsi="HG丸ｺﾞｼｯｸM-PRO"/>
                            <w:b/>
                            <w:sz w:val="22"/>
                          </w:rPr>
                          <w:t>）</w:t>
                        </w:r>
                      </w:p>
                      <w:p w:rsidR="00305AE0" w:rsidRPr="008B13E5" w:rsidRDefault="00305AE0" w:rsidP="00D272FA">
                        <w:pPr>
                          <w:pStyle w:val="a5"/>
                          <w:ind w:leftChars="205" w:left="430"/>
                          <w:rPr>
                            <w:rFonts w:ascii="HG丸ｺﾞｼｯｸM-PRO" w:eastAsia="HG丸ｺﾞｼｯｸM-PRO" w:hAnsi="HG丸ｺﾞｼｯｸM-PRO"/>
                            <w:b/>
                            <w:sz w:val="22"/>
                          </w:rPr>
                        </w:pPr>
                      </w:p>
                      <w:p w:rsidR="00305AE0" w:rsidRPr="00D272FA" w:rsidRDefault="00305AE0" w:rsidP="00D272FA">
                        <w:pPr>
                          <w:pStyle w:val="a5"/>
                          <w:ind w:leftChars="205" w:left="430"/>
                          <w:rPr>
                            <w:rFonts w:ascii="HG丸ｺﾞｼｯｸM-PRO" w:eastAsia="HG丸ｺﾞｼｯｸM-PRO" w:hAnsi="HG丸ｺﾞｼｯｸM-PRO"/>
                            <w:b/>
                            <w:color w:val="FF0000"/>
                            <w:sz w:val="22"/>
                          </w:rPr>
                        </w:pPr>
                      </w:p>
                      <w:p w:rsidR="00305AE0" w:rsidRDefault="00305AE0"/>
                    </w:txbxContent>
                  </v:textbox>
                </v:shape>
              </v:group>
            </w:pict>
          </mc:Fallback>
        </mc:AlternateContent>
      </w:r>
    </w:p>
    <w:p w:rsidR="00B4409A" w:rsidRPr="000F483C" w:rsidRDefault="00305AE0" w:rsidP="00545692">
      <w:pPr>
        <w:tabs>
          <w:tab w:val="right" w:pos="7513"/>
        </w:tabs>
        <w:ind w:left="220" w:hangingChars="100" w:hanging="220"/>
        <w:rPr>
          <w:rFonts w:ascii="HG丸ｺﾞｼｯｸM-PRO" w:eastAsia="HG丸ｺﾞｼｯｸM-PRO" w:hAnsi="HG丸ｺﾞｼｯｸM-PRO"/>
          <w:sz w:val="24"/>
        </w:rPr>
      </w:pPr>
      <w:r w:rsidRPr="00C26A3E">
        <w:rPr>
          <w:rFonts w:ascii="HG丸ｺﾞｼｯｸM-PRO" w:eastAsia="HG丸ｺﾞｼｯｸM-PRO" w:hAnsi="HG丸ｺﾞｼｯｸM-PRO"/>
          <w:noProof/>
          <w:sz w:val="22"/>
        </w:rPr>
        <mc:AlternateContent>
          <mc:Choice Requires="wps">
            <w:drawing>
              <wp:anchor distT="0" distB="0" distL="114300" distR="114300" simplePos="0" relativeHeight="251661824" behindDoc="1" locked="0" layoutInCell="1" allowOverlap="1" wp14:anchorId="30CC1608" wp14:editId="2075FBFD">
                <wp:simplePos x="0" y="0"/>
                <wp:positionH relativeFrom="column">
                  <wp:posOffset>5000625</wp:posOffset>
                </wp:positionH>
                <wp:positionV relativeFrom="paragraph">
                  <wp:posOffset>3004820</wp:posOffset>
                </wp:positionV>
                <wp:extent cx="3853815" cy="297815"/>
                <wp:effectExtent l="0" t="0" r="0" b="698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97815"/>
                        </a:xfrm>
                        <a:prstGeom prst="rect">
                          <a:avLst/>
                        </a:prstGeom>
                        <a:solidFill>
                          <a:srgbClr val="FFFFFF"/>
                        </a:solidFill>
                        <a:ln w="9525">
                          <a:noFill/>
                          <a:miter lim="800000"/>
                          <a:headEnd/>
                          <a:tailEnd/>
                        </a:ln>
                      </wps:spPr>
                      <wps:txb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3A6C75" w:rsidRPr="004904A3" w:rsidRDefault="003A6C75"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C1608" id="_x0000_s1031" type="#_x0000_t202" style="position:absolute;left:0;text-align:left;margin-left:393.75pt;margin-top:236.6pt;width:303.45pt;height:23.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" stroked="f">
                <v:textbox>
                  <w:txbxContent>
                    <w:p w:rsidR="003A6C75" w:rsidRPr="003A6C75" w:rsidRDefault="003A6C75"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sidR="00A5381E">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3A6C75" w:rsidRPr="004904A3" w:rsidRDefault="003A6C75" w:rsidP="003A6C75">
                      <w:pPr>
                        <w:rPr>
                          <w:sz w:val="20"/>
                        </w:rPr>
                      </w:pPr>
                    </w:p>
                  </w:txbxContent>
                </v:textbox>
              </v:shape>
            </w:pict>
          </mc:Fallback>
        </mc:AlternateContent>
      </w:r>
      <w:r w:rsidR="002A7692" w:rsidRPr="000F483C">
        <w:rPr>
          <w:rFonts w:ascii="HG丸ｺﾞｼｯｸM-PRO" w:eastAsia="HG丸ｺﾞｼｯｸM-PRO" w:hAnsi="HG丸ｺﾞｼｯｸM-PRO" w:hint="eastAsia"/>
          <w:b/>
          <w:sz w:val="26"/>
          <w:szCs w:val="26"/>
        </w:rPr>
        <w:t>＜貸借対照表＞</w:t>
      </w:r>
      <w:r w:rsidR="00846F24">
        <w:rPr>
          <w:rFonts w:ascii="HG丸ｺﾞｼｯｸM-PRO" w:eastAsia="HG丸ｺﾞｼｯｸM-PRO" w:hAnsi="HG丸ｺﾞｼｯｸM-PRO" w:hint="eastAsia"/>
          <w:sz w:val="22"/>
        </w:rPr>
        <w:tab/>
      </w:r>
      <w:r w:rsidR="00846F24" w:rsidRPr="00CC49D4">
        <w:rPr>
          <w:rFonts w:ascii="HG丸ｺﾞｼｯｸM-PRO" w:eastAsia="HG丸ｺﾞｼｯｸM-PRO" w:hAnsi="HG丸ｺﾞｼｯｸM-PRO" w:cs="ＭＳ Ｐゴシック" w:hint="eastAsia"/>
          <w:kern w:val="0"/>
          <w:sz w:val="22"/>
          <w:szCs w:val="20"/>
        </w:rPr>
        <w:t>（単位：億円）</w:t>
      </w:r>
      <w:r w:rsidR="00ED19A9">
        <w:rPr>
          <w:rFonts w:ascii="HG丸ｺﾞｼｯｸM-PRO" w:eastAsia="HG丸ｺﾞｼｯｸM-PRO" w:hAnsi="HG丸ｺﾞｼｯｸM-PRO" w:cs="ＭＳ Ｐゴシック" w:hint="eastAsia"/>
          <w:kern w:val="0"/>
          <w:sz w:val="22"/>
          <w:szCs w:val="20"/>
        </w:rPr>
        <w:t xml:space="preserve">　　　　　　　　　　　</w:t>
      </w:r>
    </w:p>
    <w:tbl>
      <w:tblPr>
        <w:tblStyle w:val="10"/>
        <w:tblW w:w="7647" w:type="dxa"/>
        <w:tblLayout w:type="fixed"/>
        <w:tblLook w:val="04A0" w:firstRow="1" w:lastRow="0" w:firstColumn="1" w:lastColumn="0" w:noHBand="0" w:noVBand="1"/>
      </w:tblPr>
      <w:tblGrid>
        <w:gridCol w:w="3253"/>
        <w:gridCol w:w="1559"/>
        <w:gridCol w:w="1559"/>
        <w:gridCol w:w="1276"/>
      </w:tblGrid>
      <w:tr w:rsidR="00AD2398" w:rsidRPr="00AD2398" w:rsidTr="00ED19A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3" w:type="dxa"/>
            <w:tcBorders>
              <w:top w:val="single" w:sz="6" w:space="0" w:color="auto"/>
              <w:left w:val="single" w:sz="6" w:space="0" w:color="auto"/>
              <w:bottom w:val="single" w:sz="6" w:space="0" w:color="auto"/>
            </w:tcBorders>
            <w:hideMark/>
          </w:tcPr>
          <w:p w:rsidR="00CC49D4" w:rsidRPr="002F21E9" w:rsidRDefault="00CC49D4" w:rsidP="00CC49D4">
            <w:pPr>
              <w:widowControl/>
              <w:jc w:val="center"/>
              <w:rPr>
                <w:rFonts w:ascii="HG丸ｺﾞｼｯｸM-PRO" w:eastAsia="HG丸ｺﾞｼｯｸM-PRO" w:hAnsi="HG丸ｺﾞｼｯｸM-PRO" w:cs="ＭＳ Ｐゴシック"/>
                <w:color w:val="auto"/>
                <w:kern w:val="0"/>
                <w:szCs w:val="21"/>
              </w:rPr>
            </w:pPr>
            <w:r w:rsidRPr="002F21E9">
              <w:rPr>
                <w:rFonts w:ascii="HG丸ｺﾞｼｯｸM-PRO" w:eastAsia="HG丸ｺﾞｼｯｸM-PRO" w:hAnsi="HG丸ｺﾞｼｯｸM-PRO" w:cs="ＭＳ Ｐゴシック" w:hint="eastAsia"/>
                <w:color w:val="auto"/>
                <w:kern w:val="0"/>
                <w:szCs w:val="21"/>
              </w:rPr>
              <w:t>科　　　　　　目</w:t>
            </w:r>
          </w:p>
        </w:tc>
        <w:tc>
          <w:tcPr>
            <w:tcW w:w="1559" w:type="dxa"/>
            <w:tcBorders>
              <w:top w:val="single" w:sz="6" w:space="0" w:color="auto"/>
              <w:bottom w:val="single" w:sz="6" w:space="0" w:color="auto"/>
            </w:tcBorders>
            <w:noWrap/>
            <w:hideMark/>
          </w:tcPr>
          <w:p w:rsidR="00CC49D4" w:rsidRPr="00AD2398" w:rsidRDefault="000A2E5D" w:rsidP="00540FB8">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平成</w:t>
            </w:r>
            <w:r w:rsidR="00F76411">
              <w:rPr>
                <w:rFonts w:ascii="HG丸ｺﾞｼｯｸM-PRO" w:eastAsia="HG丸ｺﾞｼｯｸM-PRO" w:hAnsi="HG丸ｺﾞｼｯｸM-PRO" w:cs="ＭＳ Ｐゴシック" w:hint="eastAsia"/>
                <w:color w:val="auto"/>
                <w:kern w:val="0"/>
                <w:sz w:val="20"/>
                <w:szCs w:val="20"/>
              </w:rPr>
              <w:t>30</w:t>
            </w:r>
            <w:r>
              <w:rPr>
                <w:rFonts w:ascii="HG丸ｺﾞｼｯｸM-PRO" w:eastAsia="HG丸ｺﾞｼｯｸM-PRO" w:hAnsi="HG丸ｺﾞｼｯｸM-PRO" w:cs="ＭＳ Ｐゴシック" w:hint="eastAsia"/>
                <w:color w:val="auto"/>
                <w:kern w:val="0"/>
                <w:sz w:val="20"/>
                <w:szCs w:val="20"/>
              </w:rPr>
              <w:t>年度</w:t>
            </w:r>
          </w:p>
        </w:tc>
        <w:tc>
          <w:tcPr>
            <w:tcW w:w="1559" w:type="dxa"/>
            <w:tcBorders>
              <w:top w:val="single" w:sz="6" w:space="0" w:color="auto"/>
              <w:bottom w:val="single" w:sz="6" w:space="0" w:color="auto"/>
            </w:tcBorders>
            <w:noWrap/>
            <w:hideMark/>
          </w:tcPr>
          <w:p w:rsidR="00CC49D4" w:rsidRPr="00AD2398" w:rsidRDefault="000A2E5D" w:rsidP="00F7641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Pr>
                <w:rFonts w:ascii="HG丸ｺﾞｼｯｸM-PRO" w:eastAsia="HG丸ｺﾞｼｯｸM-PRO" w:hAnsi="HG丸ｺﾞｼｯｸM-PRO" w:cs="ＭＳ Ｐゴシック" w:hint="eastAsia"/>
                <w:color w:val="auto"/>
                <w:kern w:val="0"/>
                <w:sz w:val="20"/>
                <w:szCs w:val="20"/>
              </w:rPr>
              <w:t>平成</w:t>
            </w:r>
            <w:r w:rsidR="00F76411">
              <w:rPr>
                <w:rFonts w:ascii="HG丸ｺﾞｼｯｸM-PRO" w:eastAsia="HG丸ｺﾞｼｯｸM-PRO" w:hAnsi="HG丸ｺﾞｼｯｸM-PRO" w:cs="ＭＳ Ｐゴシック" w:hint="eastAsia"/>
                <w:color w:val="auto"/>
                <w:kern w:val="0"/>
                <w:sz w:val="20"/>
                <w:szCs w:val="20"/>
              </w:rPr>
              <w:t>29</w:t>
            </w:r>
            <w:r>
              <w:rPr>
                <w:rFonts w:ascii="HG丸ｺﾞｼｯｸM-PRO" w:eastAsia="HG丸ｺﾞｼｯｸM-PRO" w:hAnsi="HG丸ｺﾞｼｯｸM-PRO" w:cs="ＭＳ Ｐゴシック" w:hint="eastAsia"/>
                <w:color w:val="auto"/>
                <w:kern w:val="0"/>
                <w:sz w:val="20"/>
                <w:szCs w:val="20"/>
              </w:rPr>
              <w:t>年度</w:t>
            </w:r>
          </w:p>
        </w:tc>
        <w:tc>
          <w:tcPr>
            <w:tcW w:w="1276" w:type="dxa"/>
            <w:tcBorders>
              <w:top w:val="single" w:sz="6" w:space="0" w:color="auto"/>
              <w:bottom w:val="single" w:sz="6" w:space="0" w:color="auto"/>
              <w:right w:val="single" w:sz="6" w:space="0" w:color="auto"/>
            </w:tcBorders>
            <w:noWrap/>
            <w:hideMark/>
          </w:tcPr>
          <w:p w:rsidR="00CC49D4" w:rsidRPr="00AD2398" w:rsidRDefault="00CC49D4" w:rsidP="00CC49D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AD2398">
              <w:rPr>
                <w:rFonts w:ascii="HG丸ｺﾞｼｯｸM-PRO" w:eastAsia="HG丸ｺﾞｼｯｸM-PRO" w:hAnsi="HG丸ｺﾞｼｯｸM-PRO" w:cs="ＭＳ Ｐゴシック" w:hint="eastAsia"/>
                <w:color w:val="auto"/>
                <w:kern w:val="0"/>
                <w:sz w:val="20"/>
                <w:szCs w:val="20"/>
              </w:rPr>
              <w:t>増減額</w:t>
            </w:r>
          </w:p>
        </w:tc>
      </w:tr>
      <w:tr w:rsidR="00AD2398" w:rsidRPr="00AD2398" w:rsidTr="00ED19A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3" w:type="dxa"/>
            <w:tcBorders>
              <w:top w:val="single" w:sz="6" w:space="0" w:color="auto"/>
              <w:left w:val="single" w:sz="6" w:space="0" w:color="auto"/>
            </w:tcBorders>
            <w:shd w:val="clear" w:color="auto" w:fill="C6D9F1" w:themeFill="text2" w:themeFillTint="33"/>
            <w:noWrap/>
            <w:hideMark/>
          </w:tcPr>
          <w:p w:rsidR="00011725" w:rsidRPr="00DA116C" w:rsidRDefault="00011725" w:rsidP="00CC49D4">
            <w:pPr>
              <w:widowControl/>
              <w:jc w:val="left"/>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資産の部</w:t>
            </w:r>
          </w:p>
        </w:tc>
        <w:tc>
          <w:tcPr>
            <w:tcW w:w="1559" w:type="dxa"/>
            <w:tcBorders>
              <w:top w:val="single" w:sz="6" w:space="0" w:color="auto"/>
            </w:tcBorders>
            <w:shd w:val="clear" w:color="auto" w:fill="C6D9F1" w:themeFill="text2" w:themeFillTint="33"/>
            <w:noWrap/>
            <w:hideMark/>
          </w:tcPr>
          <w:p w:rsidR="00011725" w:rsidRPr="00DA116C"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559" w:type="dxa"/>
            <w:tcBorders>
              <w:top w:val="single" w:sz="6" w:space="0" w:color="auto"/>
            </w:tcBorders>
            <w:shd w:val="clear" w:color="auto" w:fill="C6D9F1" w:themeFill="text2" w:themeFillTint="33"/>
            <w:noWrap/>
            <w:hideMark/>
          </w:tcPr>
          <w:p w:rsidR="00011725" w:rsidRPr="00DA116C"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c>
          <w:tcPr>
            <w:tcW w:w="1276" w:type="dxa"/>
            <w:tcBorders>
              <w:top w:val="single" w:sz="6" w:space="0" w:color="auto"/>
              <w:right w:val="single" w:sz="6" w:space="0" w:color="auto"/>
            </w:tcBorders>
            <w:shd w:val="clear" w:color="auto" w:fill="C6D9F1" w:themeFill="text2" w:themeFillTint="33"/>
            <w:noWrap/>
            <w:hideMark/>
          </w:tcPr>
          <w:p w:rsidR="00011725" w:rsidRPr="00DA116C" w:rsidRDefault="00011725" w:rsidP="00CC49D4">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szCs w:val="24"/>
              </w:rPr>
            </w:pPr>
            <w:r w:rsidRPr="00DA116C">
              <w:rPr>
                <w:rFonts w:ascii="HG丸ｺﾞｼｯｸM-PRO" w:eastAsia="HG丸ｺﾞｼｯｸM-PRO" w:hAnsi="HG丸ｺﾞｼｯｸM-PRO" w:cs="ＭＳ Ｐゴシック" w:hint="eastAsia"/>
                <w:color w:val="auto"/>
                <w:kern w:val="0"/>
                <w:sz w:val="22"/>
                <w:szCs w:val="24"/>
              </w:rPr>
              <w:t xml:space="preserve">　</w:t>
            </w:r>
          </w:p>
        </w:tc>
      </w:tr>
      <w:tr w:rsidR="00096889" w:rsidRPr="00096889" w:rsidTr="00ED19A9">
        <w:trPr>
          <w:trHeight w:val="360"/>
        </w:trPr>
        <w:tc>
          <w:tcPr>
            <w:cnfStyle w:val="001000000000" w:firstRow="0" w:lastRow="0" w:firstColumn="1" w:lastColumn="0" w:oddVBand="0" w:evenVBand="0" w:oddHBand="0" w:evenHBand="0" w:firstRowFirstColumn="0" w:firstRowLastColumn="0" w:lastRowFirstColumn="0" w:lastRowLastColumn="0"/>
            <w:tcW w:w="3253" w:type="dxa"/>
            <w:tcBorders>
              <w:left w:val="single" w:sz="6" w:space="0" w:color="auto"/>
            </w:tcBorders>
            <w:noWrap/>
            <w:hideMark/>
          </w:tcPr>
          <w:p w:rsidR="00E324EC" w:rsidRPr="00096889" w:rsidRDefault="00E324EC" w:rsidP="00DF3F34">
            <w:pPr>
              <w:widowControl/>
              <w:jc w:val="left"/>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うち 流動資産</w:t>
            </w:r>
          </w:p>
        </w:tc>
        <w:tc>
          <w:tcPr>
            <w:tcW w:w="1559" w:type="dxa"/>
            <w:noWrap/>
          </w:tcPr>
          <w:p w:rsidR="00E324EC" w:rsidRPr="00096889" w:rsidRDefault="00F76411"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4,567</w:t>
            </w:r>
          </w:p>
        </w:tc>
        <w:tc>
          <w:tcPr>
            <w:tcW w:w="1559" w:type="dxa"/>
            <w:noWrap/>
          </w:tcPr>
          <w:p w:rsidR="00E324EC" w:rsidRPr="00096889" w:rsidRDefault="00E324EC"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4,744</w:t>
            </w:r>
          </w:p>
        </w:tc>
        <w:tc>
          <w:tcPr>
            <w:tcW w:w="1276" w:type="dxa"/>
            <w:tcBorders>
              <w:right w:val="single" w:sz="6" w:space="0" w:color="auto"/>
            </w:tcBorders>
            <w:noWrap/>
          </w:tcPr>
          <w:p w:rsidR="00E324EC" w:rsidRPr="00CA73F1" w:rsidRDefault="00E324EC"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73F1">
              <w:rPr>
                <w:rFonts w:ascii="HG丸ｺﾞｼｯｸM-PRO" w:eastAsia="HG丸ｺﾞｼｯｸM-PRO" w:hAnsi="HG丸ｺﾞｼｯｸM-PRO" w:cs="ＭＳ Ｐゴシック" w:hint="eastAsia"/>
                <w:color w:val="000000" w:themeColor="text1"/>
                <w:sz w:val="22"/>
              </w:rPr>
              <w:t>▲</w:t>
            </w:r>
            <w:r w:rsidRPr="00CA73F1">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177</w:t>
            </w:r>
          </w:p>
        </w:tc>
      </w:tr>
      <w:tr w:rsidR="00096889" w:rsidRPr="00096889" w:rsidTr="00ED19A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3" w:type="dxa"/>
            <w:tcBorders>
              <w:left w:val="single" w:sz="6" w:space="0" w:color="auto"/>
            </w:tcBorders>
            <w:shd w:val="clear" w:color="auto" w:fill="C6D9F1" w:themeFill="text2" w:themeFillTint="33"/>
            <w:noWrap/>
            <w:hideMark/>
          </w:tcPr>
          <w:p w:rsidR="00E324EC" w:rsidRPr="00096889" w:rsidRDefault="00E324EC" w:rsidP="00DF3F34">
            <w:pPr>
              <w:widowControl/>
              <w:jc w:val="left"/>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うち 事業用資産</w:t>
            </w:r>
          </w:p>
        </w:tc>
        <w:tc>
          <w:tcPr>
            <w:tcW w:w="1559" w:type="dxa"/>
            <w:shd w:val="clear" w:color="auto" w:fill="C6D9F1" w:themeFill="text2" w:themeFillTint="33"/>
            <w:noWrap/>
          </w:tcPr>
          <w:p w:rsidR="00E324EC" w:rsidRPr="00096889" w:rsidRDefault="002571A7"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21,629</w:t>
            </w:r>
          </w:p>
        </w:tc>
        <w:tc>
          <w:tcPr>
            <w:tcW w:w="1559" w:type="dxa"/>
            <w:shd w:val="clear" w:color="auto" w:fill="C6D9F1" w:themeFill="text2" w:themeFillTint="33"/>
            <w:noWrap/>
          </w:tcPr>
          <w:p w:rsidR="00E324EC" w:rsidRPr="00096889" w:rsidRDefault="00E324EC"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21,752</w:t>
            </w:r>
          </w:p>
        </w:tc>
        <w:tc>
          <w:tcPr>
            <w:tcW w:w="1276" w:type="dxa"/>
            <w:tcBorders>
              <w:right w:val="single" w:sz="6" w:space="0" w:color="auto"/>
            </w:tcBorders>
            <w:shd w:val="clear" w:color="auto" w:fill="C6D9F1" w:themeFill="text2" w:themeFillTint="33"/>
            <w:noWrap/>
          </w:tcPr>
          <w:p w:rsidR="00E324EC" w:rsidRPr="00CA73F1" w:rsidRDefault="00E324EC"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73F1">
              <w:rPr>
                <w:rFonts w:ascii="HG丸ｺﾞｼｯｸM-PRO" w:eastAsia="HG丸ｺﾞｼｯｸM-PRO" w:hAnsi="HG丸ｺﾞｼｯｸM-PRO" w:cs="ＭＳ Ｐゴシック" w:hint="eastAsia"/>
                <w:color w:val="000000" w:themeColor="text1"/>
                <w:sz w:val="22"/>
              </w:rPr>
              <w:t>▲</w:t>
            </w:r>
            <w:r w:rsidR="002571A7" w:rsidRPr="00CA73F1">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123</w:t>
            </w:r>
          </w:p>
        </w:tc>
      </w:tr>
      <w:tr w:rsidR="00096889" w:rsidRPr="00096889" w:rsidTr="00ED19A9">
        <w:trPr>
          <w:trHeight w:val="360"/>
        </w:trPr>
        <w:tc>
          <w:tcPr>
            <w:cnfStyle w:val="001000000000" w:firstRow="0" w:lastRow="0" w:firstColumn="1" w:lastColumn="0" w:oddVBand="0" w:evenVBand="0" w:oddHBand="0" w:evenHBand="0" w:firstRowFirstColumn="0" w:firstRowLastColumn="0" w:lastRowFirstColumn="0" w:lastRowLastColumn="0"/>
            <w:tcW w:w="3253" w:type="dxa"/>
            <w:tcBorders>
              <w:left w:val="single" w:sz="6" w:space="0" w:color="auto"/>
            </w:tcBorders>
            <w:noWrap/>
            <w:hideMark/>
          </w:tcPr>
          <w:p w:rsidR="00E324EC" w:rsidRPr="00096889" w:rsidRDefault="00E324EC" w:rsidP="00DF3F34">
            <w:pPr>
              <w:widowControl/>
              <w:jc w:val="left"/>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 xml:space="preserve">うち </w:t>
            </w:r>
            <w:r w:rsidR="003774A6">
              <w:rPr>
                <w:rFonts w:ascii="HG丸ｺﾞｼｯｸM-PRO" w:eastAsia="HG丸ｺﾞｼｯｸM-PRO" w:hAnsi="HG丸ｺﾞｼｯｸM-PRO" w:cs="ＭＳ Ｐゴシック" w:hint="eastAsia"/>
                <w:color w:val="000000" w:themeColor="text1"/>
                <w:kern w:val="0"/>
                <w:sz w:val="22"/>
                <w:szCs w:val="24"/>
              </w:rPr>
              <w:t>投資その他の資産</w:t>
            </w:r>
          </w:p>
        </w:tc>
        <w:tc>
          <w:tcPr>
            <w:tcW w:w="1559" w:type="dxa"/>
            <w:noWrap/>
          </w:tcPr>
          <w:p w:rsidR="00E324EC" w:rsidRPr="00096889" w:rsidRDefault="003774A6"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12,915</w:t>
            </w:r>
          </w:p>
        </w:tc>
        <w:tc>
          <w:tcPr>
            <w:tcW w:w="1559" w:type="dxa"/>
            <w:noWrap/>
            <w:hideMark/>
          </w:tcPr>
          <w:p w:rsidR="00E324EC" w:rsidRPr="00096889" w:rsidRDefault="003774A6"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12,444</w:t>
            </w:r>
          </w:p>
        </w:tc>
        <w:tc>
          <w:tcPr>
            <w:tcW w:w="1276" w:type="dxa"/>
            <w:tcBorders>
              <w:right w:val="single" w:sz="6" w:space="0" w:color="auto"/>
            </w:tcBorders>
            <w:noWrap/>
          </w:tcPr>
          <w:p w:rsidR="00E324EC" w:rsidRPr="00CA73F1" w:rsidRDefault="003774A6" w:rsidP="003774A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73F1">
              <w:rPr>
                <w:rFonts w:ascii="HG丸ｺﾞｼｯｸM-PRO" w:eastAsia="HG丸ｺﾞｼｯｸM-PRO" w:hAnsi="HG丸ｺﾞｼｯｸM-PRO" w:cs="ＭＳ Ｐゴシック" w:hint="eastAsia"/>
                <w:color w:val="000000" w:themeColor="text1"/>
                <w:sz w:val="22"/>
              </w:rPr>
              <w:t>＋471</w:t>
            </w:r>
          </w:p>
        </w:tc>
      </w:tr>
      <w:tr w:rsidR="00096889" w:rsidRPr="00096889" w:rsidTr="00ED19A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253" w:type="dxa"/>
            <w:tcBorders>
              <w:left w:val="single" w:sz="6" w:space="0" w:color="auto"/>
              <w:bottom w:val="single" w:sz="6" w:space="0" w:color="auto"/>
            </w:tcBorders>
            <w:shd w:val="clear" w:color="auto" w:fill="C6D9F1" w:themeFill="text2" w:themeFillTint="33"/>
            <w:noWrap/>
            <w:hideMark/>
          </w:tcPr>
          <w:p w:rsidR="00E324EC" w:rsidRPr="00096889" w:rsidRDefault="00E324EC" w:rsidP="00E324EC">
            <w:pPr>
              <w:widowControl/>
              <w:jc w:val="center"/>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資産の部　合計</w:t>
            </w:r>
          </w:p>
        </w:tc>
        <w:tc>
          <w:tcPr>
            <w:tcW w:w="1559" w:type="dxa"/>
            <w:tcBorders>
              <w:bottom w:val="single" w:sz="6" w:space="0" w:color="auto"/>
            </w:tcBorders>
            <w:shd w:val="clear" w:color="auto" w:fill="C6D9F1" w:themeFill="text2" w:themeFillTint="33"/>
            <w:noWrap/>
          </w:tcPr>
          <w:p w:rsidR="00E324EC" w:rsidRPr="00096889" w:rsidRDefault="00E324EC"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72,612</w:t>
            </w:r>
          </w:p>
        </w:tc>
        <w:tc>
          <w:tcPr>
            <w:tcW w:w="1559" w:type="dxa"/>
            <w:tcBorders>
              <w:bottom w:val="single" w:sz="6" w:space="0" w:color="auto"/>
            </w:tcBorders>
            <w:shd w:val="clear" w:color="auto" w:fill="C6D9F1" w:themeFill="text2" w:themeFillTint="33"/>
            <w:noWrap/>
            <w:hideMark/>
          </w:tcPr>
          <w:p w:rsidR="00E324EC" w:rsidRPr="00096889" w:rsidRDefault="00E324EC"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72,361</w:t>
            </w:r>
          </w:p>
        </w:tc>
        <w:tc>
          <w:tcPr>
            <w:tcW w:w="1276" w:type="dxa"/>
            <w:tcBorders>
              <w:bottom w:val="single" w:sz="6" w:space="0" w:color="auto"/>
              <w:right w:val="single" w:sz="6" w:space="0" w:color="auto"/>
            </w:tcBorders>
            <w:shd w:val="clear" w:color="auto" w:fill="C6D9F1" w:themeFill="text2" w:themeFillTint="33"/>
            <w:noWrap/>
          </w:tcPr>
          <w:p w:rsidR="00E324EC" w:rsidRPr="00CA73F1" w:rsidRDefault="00AA225B"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73F1">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324EC" w:rsidRPr="00CA73F1">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252</w:t>
            </w:r>
          </w:p>
        </w:tc>
      </w:tr>
      <w:tr w:rsidR="00096889" w:rsidRPr="00096889" w:rsidTr="00ED19A9">
        <w:trPr>
          <w:trHeight w:val="285"/>
        </w:trPr>
        <w:tc>
          <w:tcPr>
            <w:cnfStyle w:val="001000000000" w:firstRow="0" w:lastRow="0" w:firstColumn="1" w:lastColumn="0" w:oddVBand="0" w:evenVBand="0" w:oddHBand="0" w:evenHBand="0" w:firstRowFirstColumn="0" w:firstRowLastColumn="0" w:lastRowFirstColumn="0" w:lastRowLastColumn="0"/>
            <w:tcW w:w="3253" w:type="dxa"/>
            <w:tcBorders>
              <w:top w:val="single" w:sz="6" w:space="0" w:color="auto"/>
              <w:left w:val="single" w:sz="6" w:space="0" w:color="auto"/>
            </w:tcBorders>
            <w:noWrap/>
            <w:hideMark/>
          </w:tcPr>
          <w:p w:rsidR="00011725" w:rsidRPr="00096889" w:rsidRDefault="00011725" w:rsidP="00CC49D4">
            <w:pPr>
              <w:widowControl/>
              <w:jc w:val="left"/>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負債の部</w:t>
            </w:r>
          </w:p>
        </w:tc>
        <w:tc>
          <w:tcPr>
            <w:tcW w:w="1559" w:type="dxa"/>
            <w:tcBorders>
              <w:top w:val="single" w:sz="6" w:space="0" w:color="auto"/>
            </w:tcBorders>
            <w:noWrap/>
            <w:hideMark/>
          </w:tcPr>
          <w:p w:rsidR="00011725" w:rsidRPr="00096889" w:rsidRDefault="00011725"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 xml:space="preserve">　</w:t>
            </w:r>
          </w:p>
        </w:tc>
        <w:tc>
          <w:tcPr>
            <w:tcW w:w="1559" w:type="dxa"/>
            <w:tcBorders>
              <w:top w:val="single" w:sz="6" w:space="0" w:color="auto"/>
            </w:tcBorders>
            <w:noWrap/>
            <w:hideMark/>
          </w:tcPr>
          <w:p w:rsidR="00011725" w:rsidRPr="00096889" w:rsidRDefault="00011725" w:rsidP="00573BB8">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 xml:space="preserve">　</w:t>
            </w:r>
          </w:p>
        </w:tc>
        <w:tc>
          <w:tcPr>
            <w:tcW w:w="1276" w:type="dxa"/>
            <w:tcBorders>
              <w:top w:val="single" w:sz="6" w:space="0" w:color="auto"/>
              <w:right w:val="single" w:sz="6" w:space="0" w:color="auto"/>
            </w:tcBorders>
            <w:noWrap/>
            <w:hideMark/>
          </w:tcPr>
          <w:p w:rsidR="00011725" w:rsidRPr="00096889" w:rsidRDefault="00011725" w:rsidP="00CC49D4">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 xml:space="preserve">　</w:t>
            </w:r>
          </w:p>
        </w:tc>
      </w:tr>
      <w:tr w:rsidR="00096889" w:rsidRPr="00096889" w:rsidTr="00ED19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53" w:type="dxa"/>
            <w:tcBorders>
              <w:left w:val="single" w:sz="6" w:space="0" w:color="auto"/>
            </w:tcBorders>
            <w:shd w:val="clear" w:color="auto" w:fill="C6D9F1" w:themeFill="text2" w:themeFillTint="33"/>
            <w:noWrap/>
            <w:hideMark/>
          </w:tcPr>
          <w:p w:rsidR="00E324EC" w:rsidRPr="00096889" w:rsidRDefault="00E324EC" w:rsidP="00DF3F34">
            <w:pPr>
              <w:widowControl/>
              <w:jc w:val="left"/>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うち 地方債</w:t>
            </w:r>
            <w:r w:rsidRPr="00096889">
              <w:rPr>
                <w:rFonts w:ascii="HG丸ｺﾞｼｯｸM-PRO" w:eastAsia="HG丸ｺﾞｼｯｸM-PRO" w:hAnsi="HG丸ｺﾞｼｯｸM-PRO" w:cs="ＭＳ Ｐゴシック" w:hint="eastAsia"/>
                <w:color w:val="000000" w:themeColor="text1"/>
                <w:kern w:val="0"/>
                <w:szCs w:val="24"/>
              </w:rPr>
              <w:t>（流動＋固定）</w:t>
            </w:r>
          </w:p>
        </w:tc>
        <w:tc>
          <w:tcPr>
            <w:tcW w:w="1559" w:type="dxa"/>
            <w:shd w:val="clear" w:color="auto" w:fill="C6D9F1" w:themeFill="text2" w:themeFillTint="33"/>
            <w:noWrap/>
          </w:tcPr>
          <w:p w:rsidR="00E324EC" w:rsidRPr="00096889" w:rsidRDefault="00E324EC"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58,582</w:t>
            </w:r>
          </w:p>
        </w:tc>
        <w:tc>
          <w:tcPr>
            <w:tcW w:w="1559" w:type="dxa"/>
            <w:shd w:val="clear" w:color="auto" w:fill="C6D9F1" w:themeFill="text2" w:themeFillTint="33"/>
            <w:noWrap/>
            <w:hideMark/>
          </w:tcPr>
          <w:p w:rsidR="00E324EC" w:rsidRPr="00096889" w:rsidRDefault="002571A7"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58,786</w:t>
            </w:r>
          </w:p>
        </w:tc>
        <w:tc>
          <w:tcPr>
            <w:tcW w:w="1276" w:type="dxa"/>
            <w:tcBorders>
              <w:right w:val="single" w:sz="6" w:space="0" w:color="auto"/>
            </w:tcBorders>
            <w:shd w:val="clear" w:color="auto" w:fill="C6D9F1" w:themeFill="text2" w:themeFillTint="33"/>
            <w:noWrap/>
          </w:tcPr>
          <w:p w:rsidR="00E324EC" w:rsidRPr="00096889" w:rsidRDefault="00E324EC"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s="ＭＳ Ｐゴシック" w:hint="eastAsia"/>
                <w:color w:val="000000" w:themeColor="text1"/>
                <w:sz w:val="22"/>
              </w:rPr>
              <w:t>▲</w:t>
            </w:r>
            <w:r w:rsidR="002571A7"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204</w:t>
            </w:r>
          </w:p>
        </w:tc>
      </w:tr>
      <w:tr w:rsidR="00096889" w:rsidRPr="00096889" w:rsidTr="00ED19A9">
        <w:trPr>
          <w:trHeight w:val="285"/>
        </w:trPr>
        <w:tc>
          <w:tcPr>
            <w:cnfStyle w:val="001000000000" w:firstRow="0" w:lastRow="0" w:firstColumn="1" w:lastColumn="0" w:oddVBand="0" w:evenVBand="0" w:oddHBand="0" w:evenHBand="0" w:firstRowFirstColumn="0" w:firstRowLastColumn="0" w:lastRowFirstColumn="0" w:lastRowLastColumn="0"/>
            <w:tcW w:w="3253" w:type="dxa"/>
            <w:tcBorders>
              <w:left w:val="single" w:sz="6" w:space="0" w:color="auto"/>
            </w:tcBorders>
            <w:noWrap/>
            <w:hideMark/>
          </w:tcPr>
          <w:p w:rsidR="00E324EC" w:rsidRPr="00096889" w:rsidRDefault="00E324EC" w:rsidP="00DF3F34">
            <w:pPr>
              <w:widowControl/>
              <w:jc w:val="left"/>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 xml:space="preserve">うち </w:t>
            </w:r>
            <w:r w:rsidRPr="00096889">
              <w:rPr>
                <w:rFonts w:ascii="HG丸ｺﾞｼｯｸM-PRO" w:eastAsia="HG丸ｺﾞｼｯｸM-PRO" w:hAnsi="HG丸ｺﾞｼｯｸM-PRO" w:cs="ＭＳ Ｐゴシック" w:hint="eastAsia"/>
                <w:color w:val="000000" w:themeColor="text1"/>
                <w:kern w:val="0"/>
                <w:szCs w:val="24"/>
              </w:rPr>
              <w:t>退職手当引当金</w:t>
            </w:r>
          </w:p>
        </w:tc>
        <w:tc>
          <w:tcPr>
            <w:tcW w:w="1559" w:type="dxa"/>
            <w:noWrap/>
          </w:tcPr>
          <w:p w:rsidR="00E324EC" w:rsidRPr="00096889" w:rsidRDefault="00E324EC"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3,782</w:t>
            </w:r>
          </w:p>
        </w:tc>
        <w:tc>
          <w:tcPr>
            <w:tcW w:w="1559" w:type="dxa"/>
            <w:noWrap/>
            <w:hideMark/>
          </w:tcPr>
          <w:p w:rsidR="00E324EC" w:rsidRPr="00096889" w:rsidRDefault="00E324EC"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3,936</w:t>
            </w:r>
          </w:p>
        </w:tc>
        <w:tc>
          <w:tcPr>
            <w:tcW w:w="1276" w:type="dxa"/>
            <w:tcBorders>
              <w:right w:val="single" w:sz="6" w:space="0" w:color="auto"/>
            </w:tcBorders>
            <w:noWrap/>
          </w:tcPr>
          <w:p w:rsidR="00E324EC" w:rsidRPr="00096889" w:rsidRDefault="00E324EC"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s="ＭＳ Ｐゴシック" w:hint="eastAsia"/>
                <w:color w:val="000000" w:themeColor="text1"/>
                <w:sz w:val="22"/>
              </w:rPr>
              <w:t>▲</w:t>
            </w: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155</w:t>
            </w:r>
          </w:p>
        </w:tc>
      </w:tr>
      <w:tr w:rsidR="00096889" w:rsidRPr="00096889" w:rsidTr="00ED19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253" w:type="dxa"/>
            <w:tcBorders>
              <w:left w:val="single" w:sz="6" w:space="0" w:color="auto"/>
              <w:bottom w:val="double" w:sz="4" w:space="0" w:color="auto"/>
            </w:tcBorders>
            <w:shd w:val="clear" w:color="auto" w:fill="C6D9F1" w:themeFill="text2" w:themeFillTint="33"/>
            <w:noWrap/>
            <w:hideMark/>
          </w:tcPr>
          <w:p w:rsidR="00E324EC" w:rsidRPr="00096889" w:rsidRDefault="00E324EC" w:rsidP="00E324EC">
            <w:pPr>
              <w:widowControl/>
              <w:jc w:val="center"/>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負債の部　合計</w:t>
            </w:r>
          </w:p>
        </w:tc>
        <w:tc>
          <w:tcPr>
            <w:tcW w:w="1559" w:type="dxa"/>
            <w:tcBorders>
              <w:bottom w:val="double" w:sz="4" w:space="0" w:color="auto"/>
            </w:tcBorders>
            <w:shd w:val="clear" w:color="auto" w:fill="C6D9F1" w:themeFill="text2" w:themeFillTint="33"/>
            <w:noWrap/>
          </w:tcPr>
          <w:p w:rsidR="00E324EC" w:rsidRPr="00096889" w:rsidRDefault="00E324EC"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63,578</w:t>
            </w:r>
          </w:p>
        </w:tc>
        <w:tc>
          <w:tcPr>
            <w:tcW w:w="1559" w:type="dxa"/>
            <w:tcBorders>
              <w:bottom w:val="double" w:sz="4" w:space="0" w:color="auto"/>
            </w:tcBorders>
            <w:shd w:val="clear" w:color="auto" w:fill="C6D9F1" w:themeFill="text2" w:themeFillTint="33"/>
            <w:noWrap/>
            <w:hideMark/>
          </w:tcPr>
          <w:p w:rsidR="00E324EC" w:rsidRPr="00096889" w:rsidRDefault="002571A7"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63,991</w:t>
            </w:r>
          </w:p>
        </w:tc>
        <w:tc>
          <w:tcPr>
            <w:tcW w:w="1276" w:type="dxa"/>
            <w:tcBorders>
              <w:bottom w:val="double" w:sz="4" w:space="0" w:color="auto"/>
              <w:right w:val="single" w:sz="6" w:space="0" w:color="auto"/>
            </w:tcBorders>
            <w:shd w:val="clear" w:color="auto" w:fill="C6D9F1" w:themeFill="text2" w:themeFillTint="33"/>
            <w:noWrap/>
          </w:tcPr>
          <w:p w:rsidR="00E324EC" w:rsidRPr="00096889" w:rsidRDefault="00E324EC"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s="ＭＳ Ｐゴシック" w:hint="eastAsia"/>
                <w:color w:val="000000" w:themeColor="text1"/>
                <w:sz w:val="22"/>
              </w:rPr>
              <w:t>▲</w:t>
            </w:r>
            <w:r w:rsidR="002571A7"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413</w:t>
            </w:r>
          </w:p>
        </w:tc>
      </w:tr>
      <w:tr w:rsidR="00096889" w:rsidRPr="00096889" w:rsidTr="00ED19A9">
        <w:trPr>
          <w:trHeight w:val="285"/>
        </w:trPr>
        <w:tc>
          <w:tcPr>
            <w:cnfStyle w:val="001000000000" w:firstRow="0" w:lastRow="0" w:firstColumn="1" w:lastColumn="0" w:oddVBand="0" w:evenVBand="0" w:oddHBand="0" w:evenHBand="0" w:firstRowFirstColumn="0" w:firstRowLastColumn="0" w:lastRowFirstColumn="0" w:lastRowLastColumn="0"/>
            <w:tcW w:w="3253" w:type="dxa"/>
            <w:tcBorders>
              <w:top w:val="double" w:sz="4" w:space="0" w:color="auto"/>
              <w:left w:val="single" w:sz="6" w:space="0" w:color="auto"/>
              <w:bottom w:val="double" w:sz="4" w:space="0" w:color="auto"/>
            </w:tcBorders>
            <w:noWrap/>
            <w:hideMark/>
          </w:tcPr>
          <w:p w:rsidR="00E324EC" w:rsidRPr="00096889" w:rsidRDefault="00E324EC" w:rsidP="00E324EC">
            <w:pPr>
              <w:widowControl/>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cs="ＭＳ Ｐゴシック" w:hint="eastAsia"/>
                <w:color w:val="000000" w:themeColor="text1"/>
                <w:kern w:val="0"/>
                <w:sz w:val="22"/>
                <w:szCs w:val="24"/>
              </w:rPr>
              <w:t>純資産の部　合計</w:t>
            </w:r>
          </w:p>
        </w:tc>
        <w:tc>
          <w:tcPr>
            <w:tcW w:w="1559" w:type="dxa"/>
            <w:tcBorders>
              <w:top w:val="double" w:sz="4" w:space="0" w:color="auto"/>
              <w:bottom w:val="double" w:sz="4" w:space="0" w:color="auto"/>
            </w:tcBorders>
            <w:noWrap/>
          </w:tcPr>
          <w:p w:rsidR="00E324EC" w:rsidRPr="00096889" w:rsidRDefault="00E324EC"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9,035</w:t>
            </w:r>
          </w:p>
        </w:tc>
        <w:tc>
          <w:tcPr>
            <w:tcW w:w="1559" w:type="dxa"/>
            <w:tcBorders>
              <w:top w:val="double" w:sz="4" w:space="0" w:color="auto"/>
              <w:bottom w:val="double" w:sz="4" w:space="0" w:color="auto"/>
            </w:tcBorders>
            <w:noWrap/>
            <w:hideMark/>
          </w:tcPr>
          <w:p w:rsidR="00E324EC" w:rsidRPr="00096889" w:rsidRDefault="002571A7"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8,369</w:t>
            </w:r>
          </w:p>
        </w:tc>
        <w:tc>
          <w:tcPr>
            <w:tcW w:w="1276" w:type="dxa"/>
            <w:tcBorders>
              <w:top w:val="double" w:sz="4" w:space="0" w:color="auto"/>
              <w:bottom w:val="double" w:sz="4" w:space="0" w:color="auto"/>
              <w:right w:val="single" w:sz="6" w:space="0" w:color="auto"/>
            </w:tcBorders>
            <w:noWrap/>
          </w:tcPr>
          <w:p w:rsidR="00E324EC" w:rsidRPr="00096889" w:rsidRDefault="00AA225B" w:rsidP="00E324E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571A7"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665</w:t>
            </w:r>
          </w:p>
        </w:tc>
      </w:tr>
      <w:tr w:rsidR="00096889" w:rsidRPr="00096889" w:rsidTr="00ED19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53" w:type="dxa"/>
            <w:tcBorders>
              <w:top w:val="double" w:sz="4" w:space="0" w:color="auto"/>
              <w:left w:val="single" w:sz="6" w:space="0" w:color="auto"/>
              <w:bottom w:val="single" w:sz="6" w:space="0" w:color="auto"/>
            </w:tcBorders>
            <w:shd w:val="clear" w:color="auto" w:fill="C6D9F1" w:themeFill="text2" w:themeFillTint="33"/>
            <w:noWrap/>
            <w:hideMark/>
          </w:tcPr>
          <w:p w:rsidR="00E324EC" w:rsidRPr="00096889" w:rsidRDefault="00E324EC" w:rsidP="00E324EC">
            <w:pPr>
              <w:widowControl/>
              <w:jc w:val="center"/>
              <w:rPr>
                <w:rFonts w:ascii="HG丸ｺﾞｼｯｸM-PRO" w:eastAsia="HG丸ｺﾞｼｯｸM-PRO" w:hAnsi="HG丸ｺﾞｼｯｸM-PRO" w:cs="ＭＳ Ｐゴシック"/>
                <w:color w:val="000000" w:themeColor="text1"/>
                <w:kern w:val="0"/>
                <w:sz w:val="22"/>
                <w:szCs w:val="24"/>
              </w:rPr>
            </w:pPr>
            <w:r w:rsidRPr="0009688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0560" behindDoc="1" locked="0" layoutInCell="1" allowOverlap="1" wp14:anchorId="590349C1" wp14:editId="6E3158BD">
                      <wp:simplePos x="0" y="0"/>
                      <wp:positionH relativeFrom="column">
                        <wp:posOffset>-192405</wp:posOffset>
                      </wp:positionH>
                      <wp:positionV relativeFrom="paragraph">
                        <wp:posOffset>169545</wp:posOffset>
                      </wp:positionV>
                      <wp:extent cx="2374265" cy="297815"/>
                      <wp:effectExtent l="0" t="0" r="0" b="698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E324EC" w:rsidRPr="00B85922" w:rsidRDefault="00E324EC" w:rsidP="00E324EC">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E324EC" w:rsidRPr="00B85922" w:rsidRDefault="00E324EC" w:rsidP="00E324EC">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0349C1" id="_x0000_s1032" type="#_x0000_t202" style="position:absolute;left:0;text-align:left;margin-left:-15.15pt;margin-top:13.35pt;width:186.95pt;height:23.45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" stroked="f">
                      <v:textbox>
                        <w:txbxContent>
                          <w:p w:rsidR="00E324EC" w:rsidRPr="00B85922" w:rsidRDefault="00E324EC" w:rsidP="00E324EC">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E324EC" w:rsidRPr="00B85922" w:rsidRDefault="00E324EC" w:rsidP="00E324EC">
                            <w:pPr>
                              <w:rPr>
                                <w:sz w:val="22"/>
                              </w:rPr>
                            </w:pPr>
                          </w:p>
                        </w:txbxContent>
                      </v:textbox>
                    </v:shape>
                  </w:pict>
                </mc:Fallback>
              </mc:AlternateContent>
            </w:r>
            <w:r w:rsidRPr="00096889">
              <w:rPr>
                <w:rFonts w:ascii="HG丸ｺﾞｼｯｸM-PRO" w:eastAsia="HG丸ｺﾞｼｯｸM-PRO" w:hAnsi="HG丸ｺﾞｼｯｸM-PRO" w:cs="ＭＳ Ｐゴシック" w:hint="eastAsia"/>
                <w:color w:val="000000" w:themeColor="text1"/>
                <w:kern w:val="0"/>
                <w:sz w:val="22"/>
                <w:szCs w:val="24"/>
              </w:rPr>
              <w:t>負債及び純資産の部合計</w:t>
            </w:r>
          </w:p>
        </w:tc>
        <w:tc>
          <w:tcPr>
            <w:tcW w:w="1559" w:type="dxa"/>
            <w:tcBorders>
              <w:top w:val="double" w:sz="4" w:space="0" w:color="auto"/>
              <w:bottom w:val="single" w:sz="6" w:space="0" w:color="auto"/>
            </w:tcBorders>
            <w:shd w:val="clear" w:color="auto" w:fill="C6D9F1" w:themeFill="text2" w:themeFillTint="33"/>
            <w:noWrap/>
          </w:tcPr>
          <w:p w:rsidR="00E324EC" w:rsidRPr="00096889" w:rsidRDefault="00E324EC"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72,612</w:t>
            </w:r>
          </w:p>
        </w:tc>
        <w:tc>
          <w:tcPr>
            <w:tcW w:w="1559" w:type="dxa"/>
            <w:tcBorders>
              <w:top w:val="double" w:sz="4" w:space="0" w:color="auto"/>
              <w:bottom w:val="single" w:sz="6" w:space="0" w:color="auto"/>
            </w:tcBorders>
            <w:shd w:val="clear" w:color="auto" w:fill="C6D9F1" w:themeFill="text2" w:themeFillTint="33"/>
            <w:noWrap/>
            <w:hideMark/>
          </w:tcPr>
          <w:p w:rsidR="00E324EC" w:rsidRPr="00096889" w:rsidRDefault="00E324EC"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72,361</w:t>
            </w:r>
          </w:p>
        </w:tc>
        <w:tc>
          <w:tcPr>
            <w:tcW w:w="1276" w:type="dxa"/>
            <w:tcBorders>
              <w:top w:val="double" w:sz="4" w:space="0" w:color="auto"/>
              <w:bottom w:val="single" w:sz="6" w:space="0" w:color="auto"/>
              <w:right w:val="single" w:sz="6" w:space="0" w:color="auto"/>
            </w:tcBorders>
            <w:shd w:val="clear" w:color="auto" w:fill="C6D9F1" w:themeFill="text2" w:themeFillTint="33"/>
            <w:noWrap/>
          </w:tcPr>
          <w:p w:rsidR="00E324EC" w:rsidRPr="00096889" w:rsidRDefault="00AA225B" w:rsidP="00E324E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6889">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324EC" w:rsidRPr="00096889">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252</w:t>
            </w:r>
          </w:p>
        </w:tc>
      </w:tr>
    </w:tbl>
    <w:p w:rsidR="002A7692" w:rsidRPr="00096889" w:rsidRDefault="002A7692" w:rsidP="003A6C75">
      <w:pPr>
        <w:ind w:left="160" w:hangingChars="100" w:hanging="160"/>
        <w:jc w:val="right"/>
        <w:rPr>
          <w:rFonts w:ascii="HG丸ｺﾞｼｯｸM-PRO" w:eastAsia="HG丸ｺﾞｼｯｸM-PRO" w:hAnsi="HG丸ｺﾞｼｯｸM-PRO"/>
          <w:color w:val="000000" w:themeColor="text1"/>
          <w:sz w:val="16"/>
        </w:rPr>
      </w:pPr>
    </w:p>
    <w:p w:rsidR="002A7692" w:rsidRPr="00096889" w:rsidRDefault="00DB5AEC" w:rsidP="00592D6E">
      <w:pPr>
        <w:tabs>
          <w:tab w:val="right" w:pos="7513"/>
        </w:tabs>
        <w:ind w:left="220" w:hangingChars="100" w:hanging="220"/>
        <w:rPr>
          <w:rFonts w:ascii="HG丸ｺﾞｼｯｸM-PRO" w:eastAsia="HG丸ｺﾞｼｯｸM-PRO" w:hAnsi="HG丸ｺﾞｼｯｸM-PRO"/>
          <w:color w:val="000000" w:themeColor="text1"/>
          <w:sz w:val="28"/>
        </w:rPr>
      </w:pPr>
      <w:r w:rsidRPr="00096889">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3632" behindDoc="0" locked="0" layoutInCell="1" allowOverlap="1" wp14:anchorId="41DC1674" wp14:editId="33563C74">
                <wp:simplePos x="0" y="0"/>
                <wp:positionH relativeFrom="column">
                  <wp:posOffset>4981575</wp:posOffset>
                </wp:positionH>
                <wp:positionV relativeFrom="paragraph">
                  <wp:posOffset>234950</wp:posOffset>
                </wp:positionV>
                <wp:extent cx="4936490" cy="4581525"/>
                <wp:effectExtent l="0" t="95250" r="130810" b="9525"/>
                <wp:wrapNone/>
                <wp:docPr id="8" name="グループ化 8"/>
                <wp:cNvGraphicFramePr/>
                <a:graphic xmlns:a="http://schemas.openxmlformats.org/drawingml/2006/main">
                  <a:graphicData uri="http://schemas.microsoft.com/office/word/2010/wordprocessingGroup">
                    <wpg:wgp>
                      <wpg:cNvGrpSpPr/>
                      <wpg:grpSpPr>
                        <a:xfrm>
                          <a:off x="0" y="0"/>
                          <a:ext cx="4936490" cy="4581525"/>
                          <a:chOff x="47625" y="146467"/>
                          <a:chExt cx="4936490" cy="4665352"/>
                        </a:xfrm>
                      </wpg:grpSpPr>
                      <wps:wsp>
                        <wps:cNvPr id="5" name="テキスト ボックス 2"/>
                        <wps:cNvSpPr txBox="1">
                          <a:spLocks noChangeArrowheads="1"/>
                        </wps:cNvSpPr>
                        <wps:spPr bwMode="auto">
                          <a:xfrm>
                            <a:off x="47625" y="146467"/>
                            <a:ext cx="4693285" cy="4665352"/>
                          </a:xfrm>
                          <a:prstGeom prst="halfFrame">
                            <a:avLst>
                              <a:gd name="adj1" fmla="val 33333"/>
                              <a:gd name="adj2" fmla="val 11294"/>
                            </a:avLst>
                          </a:prstGeom>
                          <a:solidFill>
                            <a:srgbClr val="FFFFFF"/>
                          </a:solidFill>
                          <a:ln w="9525">
                            <a:noFill/>
                            <a:miter lim="800000"/>
                            <a:headEnd/>
                            <a:tailEnd/>
                          </a:ln>
                        </wps:spPr>
                        <wps:txbx>
                          <w:txbxContent>
                            <w:p w:rsidR="003774A6" w:rsidRDefault="003774A6" w:rsidP="003774A6">
                              <w:pPr>
                                <w:ind w:firstLineChars="200" w:firstLine="522"/>
                                <w:rPr>
                                  <w:rFonts w:ascii="HG丸ｺﾞｼｯｸM-PRO" w:eastAsia="HG丸ｺﾞｼｯｸM-PRO" w:hAnsi="HG丸ｺﾞｼｯｸM-PRO"/>
                                  <w:b/>
                                  <w:sz w:val="26"/>
                                  <w:szCs w:val="26"/>
                                </w:rPr>
                              </w:pPr>
                            </w:p>
                            <w:p w:rsidR="00FD7BC7" w:rsidRPr="003F2AF0" w:rsidRDefault="00FD7BC7" w:rsidP="003774A6">
                              <w:pPr>
                                <w:ind w:firstLineChars="200" w:firstLine="522"/>
                                <w:rPr>
                                  <w:rFonts w:ascii="HG丸ｺﾞｼｯｸM-PRO" w:eastAsia="HG丸ｺﾞｼｯｸM-PRO" w:hAnsi="HG丸ｺﾞｼｯｸM-PRO"/>
                                  <w:b/>
                                  <w:sz w:val="22"/>
                                  <w:szCs w:val="26"/>
                                </w:rPr>
                              </w:pPr>
                              <w:r w:rsidRPr="003F2AF0">
                                <w:rPr>
                                  <w:rFonts w:ascii="HG丸ｺﾞｼｯｸM-PRO" w:eastAsia="HG丸ｺﾞｼｯｸM-PRO" w:hAnsi="HG丸ｺﾞｼｯｸM-PRO" w:hint="eastAsia"/>
                                  <w:b/>
                                  <w:sz w:val="26"/>
                                  <w:szCs w:val="26"/>
                                </w:rPr>
                                <w:t>当期収支差額は、</w:t>
                              </w:r>
                              <w:r w:rsidR="003774A6">
                                <w:rPr>
                                  <w:rFonts w:ascii="HG丸ｺﾞｼｯｸM-PRO" w:eastAsia="HG丸ｺﾞｼｯｸM-PRO" w:hAnsi="HG丸ｺﾞｼｯｸM-PRO" w:hint="eastAsia"/>
                                  <w:b/>
                                  <w:sz w:val="26"/>
                                  <w:szCs w:val="26"/>
                                </w:rPr>
                                <w:t>665</w:t>
                              </w:r>
                              <w:r w:rsidRPr="003F2AF0">
                                <w:rPr>
                                  <w:rFonts w:ascii="HG丸ｺﾞｼｯｸM-PRO" w:eastAsia="HG丸ｺﾞｼｯｸM-PRO" w:hAnsi="HG丸ｺﾞｼｯｸM-PRO" w:hint="eastAsia"/>
                                  <w:b/>
                                  <w:sz w:val="26"/>
                                  <w:szCs w:val="26"/>
                                </w:rPr>
                                <w:t>億円</w:t>
                              </w:r>
                              <w:r w:rsidR="00C11DAE" w:rsidRPr="003F2AF0">
                                <w:rPr>
                                  <w:rFonts w:ascii="HG丸ｺﾞｼｯｸM-PRO" w:eastAsia="HG丸ｺﾞｼｯｸM-PRO" w:hAnsi="HG丸ｺﾞｼｯｸM-PRO" w:hint="eastAsia"/>
                                  <w:b/>
                                  <w:sz w:val="26"/>
                                  <w:szCs w:val="26"/>
                                </w:rPr>
                                <w:t>（▲</w:t>
                              </w:r>
                              <w:r w:rsidR="005C2D52" w:rsidRPr="003F2AF0">
                                <w:rPr>
                                  <w:rFonts w:ascii="HG丸ｺﾞｼｯｸM-PRO" w:eastAsia="HG丸ｺﾞｼｯｸM-PRO" w:hAnsi="HG丸ｺﾞｼｯｸM-PRO"/>
                                  <w:b/>
                                  <w:sz w:val="26"/>
                                  <w:szCs w:val="26"/>
                                </w:rPr>
                                <w:t>3</w:t>
                              </w:r>
                              <w:r w:rsidR="003774A6">
                                <w:rPr>
                                  <w:rFonts w:ascii="HG丸ｺﾞｼｯｸM-PRO" w:eastAsia="HG丸ｺﾞｼｯｸM-PRO" w:hAnsi="HG丸ｺﾞｼｯｸM-PRO"/>
                                  <w:b/>
                                  <w:sz w:val="26"/>
                                  <w:szCs w:val="26"/>
                                </w:rPr>
                                <w:t>24</w:t>
                              </w:r>
                              <w:r w:rsidRPr="003F2AF0">
                                <w:rPr>
                                  <w:rFonts w:ascii="HG丸ｺﾞｼｯｸM-PRO" w:eastAsia="HG丸ｺﾞｼｯｸM-PRO" w:hAnsi="HG丸ｺﾞｼｯｸM-PRO" w:hint="eastAsia"/>
                                  <w:b/>
                                  <w:sz w:val="26"/>
                                  <w:szCs w:val="26"/>
                                </w:rPr>
                                <w:t>億円）</w:t>
                              </w:r>
                            </w:p>
                            <w:p w:rsidR="00FD7BC7" w:rsidRPr="003F2AF0" w:rsidRDefault="00FD7BC7" w:rsidP="008F5052">
                              <w:pPr>
                                <w:ind w:firstLineChars="100" w:firstLine="221"/>
                                <w:rPr>
                                  <w:rFonts w:ascii="HG丸ｺﾞｼｯｸM-PRO" w:eastAsia="HG丸ｺﾞｼｯｸM-PRO" w:hAnsi="HG丸ｺﾞｼｯｸM-PRO"/>
                                  <w:b/>
                                  <w:sz w:val="22"/>
                                </w:rPr>
                              </w:pPr>
                            </w:p>
                            <w:p w:rsidR="00FD7BC7" w:rsidRPr="003F2AF0" w:rsidRDefault="00FD7BC7" w:rsidP="00925330">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行政収入：</w:t>
                              </w:r>
                              <w:r w:rsidR="00D272FA" w:rsidRPr="003F2AF0">
                                <w:rPr>
                                  <w:rFonts w:ascii="HG丸ｺﾞｼｯｸM-PRO" w:eastAsia="HG丸ｺﾞｼｯｸM-PRO" w:hAnsi="HG丸ｺﾞｼｯｸM-PRO" w:hint="eastAsia"/>
                                  <w:b/>
                                  <w:sz w:val="24"/>
                                </w:rPr>
                                <w:tab/>
                              </w:r>
                              <w:r w:rsidR="00D272FA" w:rsidRPr="003F2AF0">
                                <w:rPr>
                                  <w:rFonts w:ascii="HG丸ｺﾞｼｯｸM-PRO" w:eastAsia="HG丸ｺﾞｼｯｸM-PRO" w:hAnsi="HG丸ｺﾞｼｯｸM-PRO"/>
                                  <w:b/>
                                  <w:sz w:val="24"/>
                                </w:rPr>
                                <w:t>3</w:t>
                              </w:r>
                              <w:r w:rsidRPr="003F2AF0">
                                <w:rPr>
                                  <w:rFonts w:ascii="HG丸ｺﾞｼｯｸM-PRO" w:eastAsia="HG丸ｺﾞｼｯｸM-PRO" w:hAnsi="HG丸ｺﾞｼｯｸM-PRO" w:hint="eastAsia"/>
                                  <w:b/>
                                  <w:sz w:val="24"/>
                                </w:rPr>
                                <w:t>兆</w:t>
                              </w:r>
                              <w:r w:rsidR="00D272FA" w:rsidRPr="003F2AF0">
                                <w:rPr>
                                  <w:rFonts w:ascii="HG丸ｺﾞｼｯｸM-PRO" w:eastAsia="HG丸ｺﾞｼｯｸM-PRO" w:hAnsi="HG丸ｺﾞｼｯｸM-PRO" w:hint="eastAsia"/>
                                  <w:b/>
                                  <w:sz w:val="24"/>
                                </w:rPr>
                                <w:t>2,133</w:t>
                              </w:r>
                              <w:r w:rsidRPr="003F2AF0">
                                <w:rPr>
                                  <w:rFonts w:ascii="HG丸ｺﾞｼｯｸM-PRO" w:eastAsia="HG丸ｺﾞｼｯｸM-PRO" w:hAnsi="HG丸ｺﾞｼｯｸM-PRO" w:hint="eastAsia"/>
                                  <w:b/>
                                  <w:sz w:val="24"/>
                                </w:rPr>
                                <w:t>億円</w:t>
                              </w:r>
                              <w:r w:rsidRPr="003F2AF0">
                                <w:rPr>
                                  <w:rFonts w:ascii="HG丸ｺﾞｼｯｸM-PRO" w:eastAsia="HG丸ｺﾞｼｯｸM-PRO" w:hAnsi="HG丸ｺﾞｼｯｸM-PRO" w:hint="eastAsia"/>
                                  <w:b/>
                                  <w:sz w:val="24"/>
                                </w:rPr>
                                <w:tab/>
                              </w:r>
                              <w:r w:rsidR="00684513" w:rsidRPr="003F2AF0">
                                <w:rPr>
                                  <w:rFonts w:ascii="HG丸ｺﾞｼｯｸM-PRO" w:eastAsia="HG丸ｺﾞｼｯｸM-PRO" w:hAnsi="HG丸ｺﾞｼｯｸM-PRO" w:hint="eastAsia"/>
                                  <w:b/>
                                  <w:sz w:val="24"/>
                                </w:rPr>
                                <w:t xml:space="preserve"> </w:t>
                              </w:r>
                              <w:r w:rsidRPr="003F2AF0">
                                <w:rPr>
                                  <w:rFonts w:ascii="HG丸ｺﾞｼｯｸM-PRO" w:eastAsia="HG丸ｺﾞｼｯｸM-PRO" w:hAnsi="HG丸ｺﾞｼｯｸM-PRO" w:hint="eastAsia"/>
                                  <w:b/>
                                  <w:sz w:val="24"/>
                                </w:rPr>
                                <w:t>（</w:t>
                              </w:r>
                              <w:r w:rsidR="00C11DAE" w:rsidRPr="003F2AF0">
                                <w:rPr>
                                  <w:rFonts w:ascii="HG丸ｺﾞｼｯｸM-PRO" w:eastAsia="HG丸ｺﾞｼｯｸM-PRO" w:hAnsi="HG丸ｺﾞｼｯｸM-PRO" w:hint="eastAsia"/>
                                  <w:b/>
                                  <w:sz w:val="24"/>
                                </w:rPr>
                                <w:t xml:space="preserve">＋　</w:t>
                              </w:r>
                              <w:r w:rsidR="005E76A8" w:rsidRPr="003F2AF0">
                                <w:rPr>
                                  <w:rFonts w:ascii="HG丸ｺﾞｼｯｸM-PRO" w:eastAsia="HG丸ｺﾞｼｯｸM-PRO" w:hAnsi="HG丸ｺﾞｼｯｸM-PRO" w:hint="eastAsia"/>
                                  <w:b/>
                                  <w:sz w:val="24"/>
                                </w:rPr>
                                <w:t>7</w:t>
                              </w:r>
                              <w:r w:rsidR="005E76A8" w:rsidRPr="003F2AF0">
                                <w:rPr>
                                  <w:rFonts w:ascii="HG丸ｺﾞｼｯｸM-PRO" w:eastAsia="HG丸ｺﾞｼｯｸM-PRO" w:hAnsi="HG丸ｺﾞｼｯｸM-PRO"/>
                                  <w:b/>
                                  <w:sz w:val="24"/>
                                </w:rPr>
                                <w:t>,256</w:t>
                              </w:r>
                              <w:r w:rsidRPr="003F2AF0">
                                <w:rPr>
                                  <w:rFonts w:ascii="HG丸ｺﾞｼｯｸM-PRO" w:eastAsia="HG丸ｺﾞｼｯｸM-PRO" w:hAnsi="HG丸ｺﾞｼｯｸM-PRO" w:hint="eastAsia"/>
                                  <w:b/>
                                  <w:sz w:val="24"/>
                                </w:rPr>
                                <w:t>億円）</w:t>
                              </w:r>
                            </w:p>
                            <w:p w:rsidR="00FD7BC7" w:rsidRPr="003F2AF0"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行政費用：</w:t>
                              </w:r>
                              <w:r w:rsidR="00D272FA" w:rsidRPr="003F2AF0">
                                <w:rPr>
                                  <w:rFonts w:ascii="HG丸ｺﾞｼｯｸM-PRO" w:eastAsia="HG丸ｺﾞｼｯｸM-PRO" w:hAnsi="HG丸ｺﾞｼｯｸM-PRO" w:hint="eastAsia"/>
                                  <w:b/>
                                  <w:sz w:val="24"/>
                                </w:rPr>
                                <w:tab/>
                              </w:r>
                              <w:r w:rsidR="00D272FA" w:rsidRPr="003F2AF0">
                                <w:rPr>
                                  <w:rFonts w:ascii="HG丸ｺﾞｼｯｸM-PRO" w:eastAsia="HG丸ｺﾞｼｯｸM-PRO" w:hAnsi="HG丸ｺﾞｼｯｸM-PRO"/>
                                  <w:b/>
                                  <w:sz w:val="24"/>
                                </w:rPr>
                                <w:t>3</w:t>
                              </w:r>
                              <w:r w:rsidRPr="003F2AF0">
                                <w:rPr>
                                  <w:rFonts w:ascii="HG丸ｺﾞｼｯｸM-PRO" w:eastAsia="HG丸ｺﾞｼｯｸM-PRO" w:hAnsi="HG丸ｺﾞｼｯｸM-PRO" w:hint="eastAsia"/>
                                  <w:b/>
                                  <w:sz w:val="24"/>
                                </w:rPr>
                                <w:t>兆</w:t>
                              </w:r>
                              <w:r w:rsidR="005C2D52" w:rsidRPr="003F2AF0">
                                <w:rPr>
                                  <w:rFonts w:ascii="HG丸ｺﾞｼｯｸM-PRO" w:eastAsia="HG丸ｺﾞｼｯｸM-PRO" w:hAnsi="HG丸ｺﾞｼｯｸM-PRO" w:hint="eastAsia"/>
                                  <w:b/>
                                  <w:sz w:val="24"/>
                                </w:rPr>
                                <w:t>1,26</w:t>
                              </w:r>
                              <w:r w:rsidR="005C2D52" w:rsidRPr="003F2AF0">
                                <w:rPr>
                                  <w:rFonts w:ascii="HG丸ｺﾞｼｯｸM-PRO" w:eastAsia="HG丸ｺﾞｼｯｸM-PRO" w:hAnsi="HG丸ｺﾞｼｯｸM-PRO"/>
                                  <w:b/>
                                  <w:sz w:val="24"/>
                                </w:rPr>
                                <w:t>4</w:t>
                              </w:r>
                              <w:r w:rsidRPr="003F2AF0">
                                <w:rPr>
                                  <w:rFonts w:ascii="HG丸ｺﾞｼｯｸM-PRO" w:eastAsia="HG丸ｺﾞｼｯｸM-PRO" w:hAnsi="HG丸ｺﾞｼｯｸM-PRO" w:hint="eastAsia"/>
                                  <w:b/>
                                  <w:sz w:val="24"/>
                                </w:rPr>
                                <w:t>億円</w:t>
                              </w:r>
                              <w:r w:rsidRPr="003F2AF0">
                                <w:rPr>
                                  <w:rFonts w:ascii="HG丸ｺﾞｼｯｸM-PRO" w:eastAsia="HG丸ｺﾞｼｯｸM-PRO" w:hAnsi="HG丸ｺﾞｼｯｸM-PRO" w:hint="eastAsia"/>
                                  <w:b/>
                                  <w:sz w:val="24"/>
                                </w:rPr>
                                <w:tab/>
                                <w:t xml:space="preserve"> </w:t>
                              </w:r>
                              <w:r w:rsidR="00D272FA" w:rsidRPr="003F2AF0">
                                <w:rPr>
                                  <w:rFonts w:ascii="HG丸ｺﾞｼｯｸM-PRO" w:eastAsia="HG丸ｺﾞｼｯｸM-PRO" w:hAnsi="HG丸ｺﾞｼｯｸM-PRO" w:hint="eastAsia"/>
                                  <w:b/>
                                  <w:sz w:val="24"/>
                                </w:rPr>
                                <w:t>（＋</w:t>
                              </w:r>
                              <w:r w:rsidR="00D272FA" w:rsidRPr="003F2AF0">
                                <w:rPr>
                                  <w:rFonts w:ascii="HG丸ｺﾞｼｯｸM-PRO" w:eastAsia="HG丸ｺﾞｼｯｸM-PRO" w:hAnsi="HG丸ｺﾞｼｯｸM-PRO"/>
                                  <w:b/>
                                  <w:sz w:val="24"/>
                                </w:rPr>
                                <w:t xml:space="preserve">　</w:t>
                              </w:r>
                              <w:r w:rsidR="005C2D52" w:rsidRPr="003F2AF0">
                                <w:rPr>
                                  <w:rFonts w:ascii="HG丸ｺﾞｼｯｸM-PRO" w:eastAsia="HG丸ｺﾞｼｯｸM-PRO" w:hAnsi="HG丸ｺﾞｼｯｸM-PRO" w:hint="eastAsia"/>
                                  <w:b/>
                                  <w:sz w:val="24"/>
                                </w:rPr>
                                <w:t>7,35</w:t>
                              </w:r>
                              <w:r w:rsidR="005C2D52" w:rsidRPr="003F2AF0">
                                <w:rPr>
                                  <w:rFonts w:ascii="HG丸ｺﾞｼｯｸM-PRO" w:eastAsia="HG丸ｺﾞｼｯｸM-PRO" w:hAnsi="HG丸ｺﾞｼｯｸM-PRO"/>
                                  <w:b/>
                                  <w:sz w:val="24"/>
                                </w:rPr>
                                <w:t>8</w:t>
                              </w:r>
                              <w:r w:rsidRPr="003F2AF0">
                                <w:rPr>
                                  <w:rFonts w:ascii="HG丸ｺﾞｼｯｸM-PRO" w:eastAsia="HG丸ｺﾞｼｯｸM-PRO" w:hAnsi="HG丸ｺﾞｼｯｸM-PRO" w:hint="eastAsia"/>
                                  <w:b/>
                                  <w:sz w:val="24"/>
                                </w:rPr>
                                <w:t>億円）</w:t>
                              </w:r>
                            </w:p>
                            <w:p w:rsidR="00FD7BC7" w:rsidRPr="003F2AF0" w:rsidRDefault="00FD7BC7" w:rsidP="00CA73F1">
                              <w:pPr>
                                <w:pStyle w:val="a3"/>
                                <w:numPr>
                                  <w:ilvl w:val="0"/>
                                  <w:numId w:val="1"/>
                                </w:numPr>
                                <w:tabs>
                                  <w:tab w:val="right" w:pos="4395"/>
                                  <w:tab w:val="right" w:pos="6379"/>
                                </w:tabs>
                                <w:ind w:left="851" w:hanging="425"/>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通常収支差額：</w:t>
                              </w:r>
                              <w:r w:rsidR="008B13E5" w:rsidRPr="003F2AF0">
                                <w:rPr>
                                  <w:rFonts w:ascii="HG丸ｺﾞｼｯｸM-PRO" w:eastAsia="HG丸ｺﾞｼｯｸM-PRO" w:hAnsi="HG丸ｺﾞｼｯｸM-PRO" w:hint="eastAsia"/>
                                  <w:b/>
                                  <w:sz w:val="24"/>
                                </w:rPr>
                                <w:t xml:space="preserve">　</w:t>
                              </w:r>
                              <w:r w:rsidR="008B13E5" w:rsidRPr="003F2AF0">
                                <w:rPr>
                                  <w:rFonts w:ascii="HG丸ｺﾞｼｯｸM-PRO" w:eastAsia="HG丸ｺﾞｼｯｸM-PRO" w:hAnsi="HG丸ｺﾞｼｯｸM-PRO"/>
                                  <w:b/>
                                  <w:sz w:val="24"/>
                                </w:rPr>
                                <w:t xml:space="preserve">　</w:t>
                              </w:r>
                              <w:r w:rsidRPr="003F2AF0">
                                <w:rPr>
                                  <w:rFonts w:ascii="HG丸ｺﾞｼｯｸM-PRO" w:eastAsia="HG丸ｺﾞｼｯｸM-PRO" w:hAnsi="HG丸ｺﾞｼｯｸM-PRO" w:hint="eastAsia"/>
                                  <w:b/>
                                  <w:sz w:val="24"/>
                                </w:rPr>
                                <w:tab/>
                              </w:r>
                              <w:r w:rsidR="005C2D52" w:rsidRPr="003F2AF0">
                                <w:rPr>
                                  <w:rFonts w:ascii="HG丸ｺﾞｼｯｸM-PRO" w:eastAsia="HG丸ｺﾞｼｯｸM-PRO" w:hAnsi="HG丸ｺﾞｼｯｸM-PRO"/>
                                  <w:b/>
                                  <w:sz w:val="24"/>
                                </w:rPr>
                                <w:t>459</w:t>
                              </w:r>
                              <w:r w:rsidRPr="003F2AF0">
                                <w:rPr>
                                  <w:rFonts w:ascii="HG丸ｺﾞｼｯｸM-PRO" w:eastAsia="HG丸ｺﾞｼｯｸM-PRO" w:hAnsi="HG丸ｺﾞｼｯｸM-PRO" w:hint="eastAsia"/>
                                  <w:b/>
                                  <w:sz w:val="24"/>
                                </w:rPr>
                                <w:t xml:space="preserve">億円 </w:t>
                              </w:r>
                              <w:r w:rsidRPr="003F2AF0">
                                <w:rPr>
                                  <w:rFonts w:ascii="HG丸ｺﾞｼｯｸM-PRO" w:eastAsia="HG丸ｺﾞｼｯｸM-PRO" w:hAnsi="HG丸ｺﾞｼｯｸM-PRO" w:hint="eastAsia"/>
                                  <w:b/>
                                  <w:sz w:val="24"/>
                                </w:rPr>
                                <w:tab/>
                                <w:t>（</w:t>
                              </w:r>
                              <w:r w:rsidR="00BB185A" w:rsidRPr="003F2AF0">
                                <w:rPr>
                                  <w:rFonts w:ascii="HG丸ｺﾞｼｯｸM-PRO" w:eastAsia="HG丸ｺﾞｼｯｸM-PRO" w:hAnsi="HG丸ｺﾞｼｯｸM-PRO" w:hint="eastAsia"/>
                                  <w:b/>
                                  <w:sz w:val="24"/>
                                </w:rPr>
                                <w:t>▲</w:t>
                              </w:r>
                              <w:r w:rsidR="00C11DAE" w:rsidRPr="003F2AF0">
                                <w:rPr>
                                  <w:rFonts w:ascii="HG丸ｺﾞｼｯｸM-PRO" w:eastAsia="HG丸ｺﾞｼｯｸM-PRO" w:hAnsi="HG丸ｺﾞｼｯｸM-PRO" w:hint="eastAsia"/>
                                  <w:b/>
                                  <w:sz w:val="24"/>
                                </w:rPr>
                                <w:t xml:space="preserve">　</w:t>
                              </w:r>
                              <w:r w:rsidR="00B926E6" w:rsidRPr="003F2AF0">
                                <w:rPr>
                                  <w:rFonts w:ascii="HG丸ｺﾞｼｯｸM-PRO" w:eastAsia="HG丸ｺﾞｼｯｸM-PRO" w:hAnsi="HG丸ｺﾞｼｯｸM-PRO" w:hint="eastAsia"/>
                                  <w:b/>
                                  <w:sz w:val="24"/>
                                </w:rPr>
                                <w:t xml:space="preserve">　</w:t>
                              </w:r>
                              <w:r w:rsidR="00EE794B" w:rsidRPr="003F2AF0">
                                <w:rPr>
                                  <w:rFonts w:ascii="HG丸ｺﾞｼｯｸM-PRO" w:eastAsia="HG丸ｺﾞｼｯｸM-PRO" w:hAnsi="HG丸ｺﾞｼｯｸM-PRO" w:hint="eastAsia"/>
                                  <w:b/>
                                  <w:sz w:val="24"/>
                                </w:rPr>
                                <w:t xml:space="preserve">　</w:t>
                              </w:r>
                              <w:r w:rsidR="005C2D52" w:rsidRPr="003F2AF0">
                                <w:rPr>
                                  <w:rFonts w:ascii="HG丸ｺﾞｼｯｸM-PRO" w:eastAsia="HG丸ｺﾞｼｯｸM-PRO" w:hAnsi="HG丸ｺﾞｼｯｸM-PRO"/>
                                  <w:b/>
                                  <w:sz w:val="24"/>
                                </w:rPr>
                                <w:t>38</w:t>
                              </w:r>
                              <w:r w:rsidRPr="003F2AF0">
                                <w:rPr>
                                  <w:rFonts w:ascii="HG丸ｺﾞｼｯｸM-PRO" w:eastAsia="HG丸ｺﾞｼｯｸM-PRO" w:hAnsi="HG丸ｺﾞｼｯｸM-PRO" w:hint="eastAsia"/>
                                  <w:b/>
                                  <w:sz w:val="24"/>
                                </w:rPr>
                                <w:t>億円）</w:t>
                              </w:r>
                            </w:p>
                            <w:p w:rsidR="00FD7BC7" w:rsidRPr="003F2AF0"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 xml:space="preserve">特別収支差額：　　</w:t>
                              </w:r>
                              <w:r w:rsidRPr="003F2AF0">
                                <w:rPr>
                                  <w:rFonts w:ascii="HG丸ｺﾞｼｯｸM-PRO" w:eastAsia="HG丸ｺﾞｼｯｸM-PRO" w:hAnsi="HG丸ｺﾞｼｯｸM-PRO" w:hint="eastAsia"/>
                                  <w:b/>
                                  <w:sz w:val="24"/>
                                </w:rPr>
                                <w:tab/>
                              </w:r>
                              <w:r w:rsidR="003774A6">
                                <w:rPr>
                                  <w:rFonts w:ascii="HG丸ｺﾞｼｯｸM-PRO" w:eastAsia="HG丸ｺﾞｼｯｸM-PRO" w:hAnsi="HG丸ｺﾞｼｯｸM-PRO"/>
                                  <w:b/>
                                  <w:sz w:val="24"/>
                                </w:rPr>
                                <w:t>206</w:t>
                              </w:r>
                              <w:r w:rsidRPr="003F2AF0">
                                <w:rPr>
                                  <w:rFonts w:ascii="HG丸ｺﾞｼｯｸM-PRO" w:eastAsia="HG丸ｺﾞｼｯｸM-PRO" w:hAnsi="HG丸ｺﾞｼｯｸM-PRO" w:hint="eastAsia"/>
                                  <w:b/>
                                  <w:sz w:val="24"/>
                                </w:rPr>
                                <w:t>億円</w:t>
                              </w:r>
                              <w:r w:rsidRPr="003F2AF0">
                                <w:rPr>
                                  <w:rFonts w:ascii="HG丸ｺﾞｼｯｸM-PRO" w:eastAsia="HG丸ｺﾞｼｯｸM-PRO" w:hAnsi="HG丸ｺﾞｼｯｸM-PRO" w:hint="eastAsia"/>
                                  <w:b/>
                                  <w:sz w:val="24"/>
                                </w:rPr>
                                <w:tab/>
                              </w:r>
                              <w:r w:rsidR="001F2260" w:rsidRPr="003F2AF0">
                                <w:rPr>
                                  <w:rFonts w:ascii="HG丸ｺﾞｼｯｸM-PRO" w:eastAsia="HG丸ｺﾞｼｯｸM-PRO" w:hAnsi="HG丸ｺﾞｼｯｸM-PRO" w:hint="eastAsia"/>
                                  <w:b/>
                                  <w:sz w:val="24"/>
                                </w:rPr>
                                <w:t xml:space="preserve"> </w:t>
                              </w:r>
                              <w:r w:rsidRPr="003F2AF0">
                                <w:rPr>
                                  <w:rFonts w:ascii="HG丸ｺﾞｼｯｸM-PRO" w:eastAsia="HG丸ｺﾞｼｯｸM-PRO" w:hAnsi="HG丸ｺﾞｼｯｸM-PRO" w:hint="eastAsia"/>
                                  <w:b/>
                                  <w:sz w:val="24"/>
                                </w:rPr>
                                <w:t>（</w:t>
                              </w:r>
                              <w:r w:rsidR="00C11DAE" w:rsidRPr="003F2AF0">
                                <w:rPr>
                                  <w:rFonts w:ascii="HG丸ｺﾞｼｯｸM-PRO" w:eastAsia="HG丸ｺﾞｼｯｸM-PRO" w:hAnsi="HG丸ｺﾞｼｯｸM-PRO" w:hint="eastAsia"/>
                                  <w:b/>
                                  <w:sz w:val="24"/>
                                </w:rPr>
                                <w:t xml:space="preserve">▲　</w:t>
                              </w:r>
                              <w:r w:rsidR="00BB185A" w:rsidRPr="003F2AF0">
                                <w:rPr>
                                  <w:rFonts w:ascii="HG丸ｺﾞｼｯｸM-PRO" w:eastAsia="HG丸ｺﾞｼｯｸM-PRO" w:hAnsi="HG丸ｺﾞｼｯｸM-PRO" w:hint="eastAsia"/>
                                  <w:b/>
                                  <w:sz w:val="24"/>
                                </w:rPr>
                                <w:t xml:space="preserve">　</w:t>
                              </w:r>
                              <w:r w:rsidR="003774A6">
                                <w:rPr>
                                  <w:rFonts w:ascii="HG丸ｺﾞｼｯｸM-PRO" w:eastAsia="HG丸ｺﾞｼｯｸM-PRO" w:hAnsi="HG丸ｺﾞｼｯｸM-PRO" w:hint="eastAsia"/>
                                  <w:b/>
                                  <w:sz w:val="24"/>
                                </w:rPr>
                                <w:t>286</w:t>
                              </w:r>
                              <w:r w:rsidRPr="003F2AF0">
                                <w:rPr>
                                  <w:rFonts w:ascii="HG丸ｺﾞｼｯｸM-PRO" w:eastAsia="HG丸ｺﾞｼｯｸM-PRO" w:hAnsi="HG丸ｺﾞｼｯｸM-PRO" w:hint="eastAsia"/>
                                  <w:b/>
                                  <w:sz w:val="24"/>
                                </w:rPr>
                                <w:t>億円）</w:t>
                              </w:r>
                            </w:p>
                            <w:p w:rsidR="00BB185A" w:rsidRPr="003F2AF0" w:rsidRDefault="00BB185A" w:rsidP="00840787">
                              <w:pPr>
                                <w:pStyle w:val="a3"/>
                                <w:ind w:left="640"/>
                                <w:rPr>
                                  <w:rFonts w:ascii="HG丸ｺﾞｼｯｸM-PRO" w:eastAsia="HG丸ｺﾞｼｯｸM-PRO" w:hAnsi="HG丸ｺﾞｼｯｸM-PRO"/>
                                  <w:b/>
                                  <w:sz w:val="24"/>
                                </w:rPr>
                              </w:pPr>
                            </w:p>
                            <w:p w:rsidR="00430614" w:rsidRPr="003F2AF0" w:rsidRDefault="00FD7BC7" w:rsidP="00430614">
                              <w:pPr>
                                <w:ind w:leftChars="250" w:left="746" w:rightChars="27" w:right="57" w:hangingChars="100" w:hanging="221"/>
                                <w:jc w:val="left"/>
                                <w:rPr>
                                  <w:rFonts w:ascii="HG丸ｺﾞｼｯｸM-PRO" w:eastAsia="HG丸ｺﾞｼｯｸM-PRO" w:hAnsi="HG丸ｺﾞｼｯｸM-PRO"/>
                                  <w:b/>
                                  <w:sz w:val="22"/>
                                  <w:szCs w:val="20"/>
                                </w:rPr>
                              </w:pPr>
                              <w:r w:rsidRPr="003F2AF0">
                                <w:rPr>
                                  <w:rFonts w:ascii="HG丸ｺﾞｼｯｸM-PRO" w:eastAsia="HG丸ｺﾞｼｯｸM-PRO" w:hAnsi="HG丸ｺﾞｼｯｸM-PRO" w:hint="eastAsia"/>
                                  <w:b/>
                                  <w:sz w:val="22"/>
                                </w:rPr>
                                <w:t>○行政収入は、</w:t>
                              </w:r>
                              <w:r w:rsidR="00B926E6" w:rsidRPr="003F2AF0">
                                <w:rPr>
                                  <w:rFonts w:ascii="HG丸ｺﾞｼｯｸM-PRO" w:eastAsia="HG丸ｺﾞｼｯｸM-PRO" w:hAnsi="HG丸ｺﾞｼｯｸM-PRO" w:hint="eastAsia"/>
                                  <w:b/>
                                  <w:sz w:val="22"/>
                                </w:rPr>
                                <w:t>地方消費税清算特別会計の設置及び府費負担教職員制度の見直しに伴う指定都市への税源移譲等による個人府民税の減などによ</w:t>
                              </w:r>
                              <w:r w:rsidR="00CA73F1">
                                <w:rPr>
                                  <w:rFonts w:ascii="HG丸ｺﾞｼｯｸM-PRO" w:eastAsia="HG丸ｺﾞｼｯｸM-PRO" w:hAnsi="HG丸ｺﾞｼｯｸM-PRO" w:hint="eastAsia"/>
                                  <w:b/>
                                  <w:sz w:val="22"/>
                                </w:rPr>
                                <w:t>り</w:t>
                              </w:r>
                              <w:r w:rsidR="00B926E6" w:rsidRPr="003F2AF0">
                                <w:rPr>
                                  <w:rFonts w:ascii="HG丸ｺﾞｼｯｸM-PRO" w:eastAsia="HG丸ｺﾞｼｯｸM-PRO" w:hAnsi="HG丸ｺﾞｼｯｸM-PRO" w:hint="eastAsia"/>
                                  <w:b/>
                                  <w:sz w:val="22"/>
                                </w:rPr>
                                <w:t>地方税が</w:t>
                              </w:r>
                              <w:r w:rsidR="00BB185A" w:rsidRPr="003F2AF0">
                                <w:rPr>
                                  <w:rFonts w:ascii="HG丸ｺﾞｼｯｸM-PRO" w:eastAsia="HG丸ｺﾞｼｯｸM-PRO" w:hAnsi="HG丸ｺﾞｼｯｸM-PRO" w:hint="eastAsia"/>
                                  <w:b/>
                                  <w:sz w:val="22"/>
                                </w:rPr>
                                <w:t>減少</w:t>
                              </w:r>
                              <w:r w:rsidR="008B13E5" w:rsidRPr="003F2AF0">
                                <w:rPr>
                                  <w:rFonts w:ascii="HG丸ｺﾞｼｯｸM-PRO" w:eastAsia="HG丸ｺﾞｼｯｸM-PRO" w:hAnsi="HG丸ｺﾞｼｯｸM-PRO" w:hint="eastAsia"/>
                                  <w:b/>
                                  <w:sz w:val="22"/>
                                </w:rPr>
                                <w:t>し</w:t>
                              </w:r>
                              <w:r w:rsidR="00550490" w:rsidRPr="003F2AF0">
                                <w:rPr>
                                  <w:rFonts w:ascii="HG丸ｺﾞｼｯｸM-PRO" w:eastAsia="HG丸ｺﾞｼｯｸM-PRO" w:hAnsi="HG丸ｺﾞｼｯｸM-PRO" w:hint="eastAsia"/>
                                  <w:b/>
                                  <w:sz w:val="22"/>
                                </w:rPr>
                                <w:t>、</w:t>
                              </w:r>
                              <w:r w:rsidR="00430614" w:rsidRPr="003F2AF0">
                                <w:rPr>
                                  <w:rFonts w:ascii="HG丸ｺﾞｼｯｸM-PRO" w:eastAsia="HG丸ｺﾞｼｯｸM-PRO" w:hAnsi="HG丸ｺﾞｼｯｸM-PRO" w:hint="eastAsia"/>
                                  <w:b/>
                                  <w:sz w:val="22"/>
                                  <w:szCs w:val="20"/>
                                </w:rPr>
                                <w:t>事業収入</w:t>
                              </w:r>
                              <w:r w:rsidR="00430614" w:rsidRPr="003F2AF0">
                                <w:rPr>
                                  <w:rFonts w:ascii="HG丸ｺﾞｼｯｸM-PRO" w:eastAsia="HG丸ｺﾞｼｯｸM-PRO" w:hAnsi="HG丸ｺﾞｼｯｸM-PRO"/>
                                  <w:b/>
                                  <w:sz w:val="22"/>
                                  <w:szCs w:val="20"/>
                                </w:rPr>
                                <w:t>（</w:t>
                              </w:r>
                              <w:r w:rsidR="00430614" w:rsidRPr="003F2AF0">
                                <w:rPr>
                                  <w:rFonts w:ascii="HG丸ｺﾞｼｯｸM-PRO" w:eastAsia="HG丸ｺﾞｼｯｸM-PRO" w:hAnsi="HG丸ｺﾞｼｯｸM-PRO" w:hint="eastAsia"/>
                                  <w:b/>
                                  <w:sz w:val="22"/>
                                  <w:szCs w:val="20"/>
                                </w:rPr>
                                <w:t>特別会計</w:t>
                              </w:r>
                              <w:r w:rsidR="00430614" w:rsidRPr="003F2AF0">
                                <w:rPr>
                                  <w:rFonts w:ascii="HG丸ｺﾞｼｯｸM-PRO" w:eastAsia="HG丸ｺﾞｼｯｸM-PRO" w:hAnsi="HG丸ｺﾞｼｯｸM-PRO"/>
                                  <w:b/>
                                  <w:sz w:val="22"/>
                                  <w:szCs w:val="20"/>
                                </w:rPr>
                                <w:t>）</w:t>
                              </w:r>
                              <w:r w:rsidR="00430614" w:rsidRPr="003F2AF0">
                                <w:rPr>
                                  <w:rFonts w:ascii="HG丸ｺﾞｼｯｸM-PRO" w:eastAsia="HG丸ｺﾞｼｯｸM-PRO" w:hAnsi="HG丸ｺﾞｼｯｸM-PRO" w:hint="eastAsia"/>
                                  <w:b/>
                                  <w:sz w:val="22"/>
                                  <w:szCs w:val="20"/>
                                </w:rPr>
                                <w:t>が増加。また、国民健康保険特別会計の設置により、国民</w:t>
                              </w:r>
                              <w:r w:rsidR="00430614" w:rsidRPr="003F2AF0">
                                <w:rPr>
                                  <w:rFonts w:ascii="HG丸ｺﾞｼｯｸM-PRO" w:eastAsia="HG丸ｺﾞｼｯｸM-PRO" w:hAnsi="HG丸ｺﾞｼｯｸM-PRO"/>
                                  <w:b/>
                                  <w:sz w:val="22"/>
                                  <w:szCs w:val="20"/>
                                </w:rPr>
                                <w:t>健康保険関係交付金</w:t>
                              </w:r>
                              <w:r w:rsidR="00430614" w:rsidRPr="003F2AF0">
                                <w:rPr>
                                  <w:rFonts w:ascii="HG丸ｺﾞｼｯｸM-PRO" w:eastAsia="HG丸ｺﾞｼｯｸM-PRO" w:hAnsi="HG丸ｺﾞｼｯｸM-PRO" w:hint="eastAsia"/>
                                  <w:b/>
                                  <w:sz w:val="22"/>
                                  <w:szCs w:val="20"/>
                                </w:rPr>
                                <w:t>、分担金及び負担金が増加</w:t>
                              </w:r>
                              <w:r w:rsidR="00B926E6" w:rsidRPr="003F2AF0">
                                <w:rPr>
                                  <w:rFonts w:ascii="HG丸ｺﾞｼｯｸM-PRO" w:eastAsia="HG丸ｺﾞｼｯｸM-PRO" w:hAnsi="HG丸ｺﾞｼｯｸM-PRO" w:hint="eastAsia"/>
                                  <w:b/>
                                  <w:sz w:val="22"/>
                                  <w:szCs w:val="20"/>
                                </w:rPr>
                                <w:t>。</w:t>
                              </w:r>
                            </w:p>
                            <w:p w:rsidR="008B13E5" w:rsidRPr="003F2AF0" w:rsidRDefault="00FD7BC7" w:rsidP="00430614">
                              <w:pPr>
                                <w:ind w:leftChars="250" w:left="746" w:rightChars="27" w:right="57" w:hangingChars="100" w:hanging="221"/>
                                <w:jc w:val="left"/>
                                <w:rPr>
                                  <w:rFonts w:ascii="HG丸ｺﾞｼｯｸM-PRO" w:eastAsia="HG丸ｺﾞｼｯｸM-PRO" w:hAnsi="HG丸ｺﾞｼｯｸM-PRO"/>
                                  <w:b/>
                                  <w:sz w:val="22"/>
                                  <w:szCs w:val="20"/>
                                </w:rPr>
                              </w:pPr>
                              <w:r w:rsidRPr="003F2AF0">
                                <w:rPr>
                                  <w:rFonts w:ascii="HG丸ｺﾞｼｯｸM-PRO" w:eastAsia="HG丸ｺﾞｼｯｸM-PRO" w:hAnsi="HG丸ｺﾞｼｯｸM-PRO" w:hint="eastAsia"/>
                                  <w:b/>
                                  <w:sz w:val="22"/>
                                </w:rPr>
                                <w:t>○行政費用</w:t>
                              </w:r>
                              <w:r w:rsidR="00A83799" w:rsidRPr="003F2AF0">
                                <w:rPr>
                                  <w:rFonts w:ascii="HG丸ｺﾞｼｯｸM-PRO" w:eastAsia="HG丸ｺﾞｼｯｸM-PRO" w:hAnsi="HG丸ｺﾞｼｯｸM-PRO" w:hint="eastAsia"/>
                                  <w:b/>
                                  <w:sz w:val="22"/>
                                </w:rPr>
                                <w:t>は、</w:t>
                              </w:r>
                              <w:r w:rsidR="00430614" w:rsidRPr="003F2AF0">
                                <w:rPr>
                                  <w:rFonts w:ascii="HG丸ｺﾞｼｯｸM-PRO" w:eastAsia="HG丸ｺﾞｼｯｸM-PRO" w:hAnsi="HG丸ｺﾞｼｯｸM-PRO" w:hint="eastAsia"/>
                                  <w:b/>
                                  <w:sz w:val="22"/>
                                </w:rPr>
                                <w:t>地方税の減少等に伴い</w:t>
                              </w:r>
                              <w:r w:rsidR="00430614" w:rsidRPr="003F2AF0">
                                <w:rPr>
                                  <w:rFonts w:ascii="HG丸ｺﾞｼｯｸM-PRO" w:eastAsia="HG丸ｺﾞｼｯｸM-PRO" w:hAnsi="HG丸ｺﾞｼｯｸM-PRO" w:hint="eastAsia"/>
                                  <w:b/>
                                  <w:sz w:val="22"/>
                                  <w:szCs w:val="20"/>
                                </w:rPr>
                                <w:t>税連動費用が減少。</w:t>
                              </w:r>
                            </w:p>
                            <w:p w:rsidR="008B13E5" w:rsidRPr="003F2AF0" w:rsidRDefault="00430614" w:rsidP="008B13E5">
                              <w:pPr>
                                <w:ind w:leftChars="350" w:left="735" w:rightChars="27" w:right="57"/>
                                <w:jc w:val="left"/>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szCs w:val="20"/>
                                </w:rPr>
                                <w:t>また、国民</w:t>
                              </w:r>
                              <w:r w:rsidRPr="003F2AF0">
                                <w:rPr>
                                  <w:rFonts w:ascii="HG丸ｺﾞｼｯｸM-PRO" w:eastAsia="HG丸ｺﾞｼｯｸM-PRO" w:hAnsi="HG丸ｺﾞｼｯｸM-PRO"/>
                                  <w:b/>
                                  <w:sz w:val="22"/>
                                  <w:szCs w:val="20"/>
                                </w:rPr>
                                <w:t>健康保険関係交付金</w:t>
                              </w:r>
                              <w:r w:rsidRPr="003F2AF0">
                                <w:rPr>
                                  <w:rFonts w:ascii="HG丸ｺﾞｼｯｸM-PRO" w:eastAsia="HG丸ｺﾞｼｯｸM-PRO" w:hAnsi="HG丸ｺﾞｼｯｸM-PRO" w:hint="eastAsia"/>
                                  <w:b/>
                                  <w:sz w:val="22"/>
                                  <w:szCs w:val="20"/>
                                </w:rPr>
                                <w:t>、分担金及び負担金</w:t>
                              </w:r>
                              <w:r w:rsidR="00592D6E" w:rsidRPr="003F2AF0">
                                <w:rPr>
                                  <w:rFonts w:ascii="HG丸ｺﾞｼｯｸM-PRO" w:eastAsia="HG丸ｺﾞｼｯｸM-PRO" w:hAnsi="HG丸ｺﾞｼｯｸM-PRO" w:hint="eastAsia"/>
                                  <w:b/>
                                  <w:sz w:val="22"/>
                                  <w:szCs w:val="20"/>
                                </w:rPr>
                                <w:t>の</w:t>
                              </w:r>
                              <w:r w:rsidRPr="003F2AF0">
                                <w:rPr>
                                  <w:rFonts w:ascii="HG丸ｺﾞｼｯｸM-PRO" w:eastAsia="HG丸ｺﾞｼｯｸM-PRO" w:hAnsi="HG丸ｺﾞｼｯｸM-PRO" w:hint="eastAsia"/>
                                  <w:b/>
                                  <w:sz w:val="22"/>
                                  <w:szCs w:val="20"/>
                                </w:rPr>
                                <w:t>増加</w:t>
                              </w:r>
                              <w:r w:rsidR="00592D6E" w:rsidRPr="003F2AF0">
                                <w:rPr>
                                  <w:rFonts w:ascii="HG丸ｺﾞｼｯｸM-PRO" w:eastAsia="HG丸ｺﾞｼｯｸM-PRO" w:hAnsi="HG丸ｺﾞｼｯｸM-PRO" w:hint="eastAsia"/>
                                  <w:b/>
                                  <w:sz w:val="22"/>
                                  <w:szCs w:val="20"/>
                                </w:rPr>
                                <w:t>に伴い、</w:t>
                              </w:r>
                              <w:r w:rsidR="00592D6E" w:rsidRPr="003F2AF0">
                                <w:rPr>
                                  <w:rFonts w:ascii="HG丸ｺﾞｼｯｸM-PRO" w:eastAsia="HG丸ｺﾞｼｯｸM-PRO" w:hAnsi="HG丸ｺﾞｼｯｸM-PRO"/>
                                  <w:b/>
                                  <w:sz w:val="22"/>
                                  <w:szCs w:val="20"/>
                                </w:rPr>
                                <w:t>負担金・補助金・交付金等</w:t>
                              </w:r>
                              <w:r w:rsidR="00592D6E" w:rsidRPr="003F2AF0">
                                <w:rPr>
                                  <w:rFonts w:ascii="HG丸ｺﾞｼｯｸM-PRO" w:eastAsia="HG丸ｺﾞｼｯｸM-PRO" w:hAnsi="HG丸ｺﾞｼｯｸM-PRO" w:hint="eastAsia"/>
                                  <w:b/>
                                  <w:sz w:val="22"/>
                                  <w:szCs w:val="20"/>
                                </w:rPr>
                                <w:t>が増加</w:t>
                              </w:r>
                              <w:r w:rsidR="008B13E5" w:rsidRPr="003F2AF0">
                                <w:rPr>
                                  <w:rFonts w:ascii="HG丸ｺﾞｼｯｸM-PRO" w:eastAsia="HG丸ｺﾞｼｯｸM-PRO" w:hAnsi="HG丸ｺﾞｼｯｸM-PRO" w:hint="eastAsia"/>
                                  <w:b/>
                                  <w:sz w:val="22"/>
                                  <w:szCs w:val="20"/>
                                </w:rPr>
                                <w:t>。</w:t>
                              </w:r>
                            </w:p>
                            <w:p w:rsidR="0000783D" w:rsidRPr="003F2AF0" w:rsidRDefault="00D52FFF" w:rsidP="00D52FFF">
                              <w:pPr>
                                <w:pStyle w:val="a3"/>
                                <w:ind w:leftChars="305" w:left="640" w:firstLineChars="50" w:firstLine="110"/>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給与</w:t>
                              </w:r>
                              <w:r w:rsidRPr="003F2AF0">
                                <w:rPr>
                                  <w:rFonts w:ascii="HG丸ｺﾞｼｯｸM-PRO" w:eastAsia="HG丸ｺﾞｼｯｸM-PRO" w:hAnsi="HG丸ｺﾞｼｯｸM-PRO"/>
                                  <w:b/>
                                  <w:sz w:val="22"/>
                                </w:rPr>
                                <w:t>関係費</w:t>
                              </w:r>
                              <w:r w:rsidR="00B926E6" w:rsidRPr="003F2AF0">
                                <w:rPr>
                                  <w:rFonts w:ascii="HG丸ｺﾞｼｯｸM-PRO" w:eastAsia="HG丸ｺﾞｼｯｸM-PRO" w:hAnsi="HG丸ｺﾞｼｯｸM-PRO" w:hint="eastAsia"/>
                                  <w:b/>
                                  <w:sz w:val="22"/>
                                </w:rPr>
                                <w:t>は減少し</w:t>
                              </w:r>
                              <w:r w:rsidRPr="003F2AF0">
                                <w:rPr>
                                  <w:rFonts w:ascii="HG丸ｺﾞｼｯｸM-PRO" w:eastAsia="HG丸ｺﾞｼｯｸM-PRO" w:hAnsi="HG丸ｺﾞｼｯｸM-PRO"/>
                                  <w:b/>
                                  <w:sz w:val="22"/>
                                </w:rPr>
                                <w:t>、</w:t>
                              </w:r>
                              <w:r w:rsidR="008B13E5" w:rsidRPr="003F2AF0">
                                <w:rPr>
                                  <w:rFonts w:ascii="HG丸ｺﾞｼｯｸM-PRO" w:eastAsia="HG丸ｺﾞｼｯｸM-PRO" w:hAnsi="HG丸ｺﾞｼｯｸM-PRO" w:hint="eastAsia"/>
                                  <w:b/>
                                  <w:sz w:val="22"/>
                                </w:rPr>
                                <w:t>退職手当</w:t>
                              </w:r>
                              <w:r w:rsidRPr="003F2AF0">
                                <w:rPr>
                                  <w:rFonts w:ascii="HG丸ｺﾞｼｯｸM-PRO" w:eastAsia="HG丸ｺﾞｼｯｸM-PRO" w:hAnsi="HG丸ｺﾞｼｯｸM-PRO"/>
                                  <w:b/>
                                  <w:sz w:val="22"/>
                                </w:rPr>
                                <w:t>引当金繰入額</w:t>
                              </w:r>
                              <w:r w:rsidRPr="003F2AF0">
                                <w:rPr>
                                  <w:rFonts w:ascii="HG丸ｺﾞｼｯｸM-PRO" w:eastAsia="HG丸ｺﾞｼｯｸM-PRO" w:hAnsi="HG丸ｺﾞｼｯｸM-PRO" w:hint="eastAsia"/>
                                  <w:b/>
                                  <w:sz w:val="22"/>
                                </w:rPr>
                                <w:t>は</w:t>
                              </w:r>
                              <w:r w:rsidR="00B926E6" w:rsidRPr="003F2AF0">
                                <w:rPr>
                                  <w:rFonts w:ascii="HG丸ｺﾞｼｯｸM-PRO" w:eastAsia="HG丸ｺﾞｼｯｸM-PRO" w:hAnsi="HG丸ｺﾞｼｯｸM-PRO" w:hint="eastAsia"/>
                                  <w:b/>
                                  <w:sz w:val="22"/>
                                </w:rPr>
                                <w:t>増加</w:t>
                              </w:r>
                              <w:r w:rsidR="00B926E6" w:rsidRPr="003F2AF0">
                                <w:rPr>
                                  <w:rFonts w:ascii="HG丸ｺﾞｼｯｸM-PRO" w:eastAsia="HG丸ｺﾞｼｯｸM-PRO" w:hAnsi="HG丸ｺﾞｼｯｸM-PRO"/>
                                  <w:b/>
                                  <w:sz w:val="22"/>
                                </w:rPr>
                                <w:t>。</w:t>
                              </w:r>
                            </w:p>
                            <w:p w:rsidR="00592D6E" w:rsidRPr="003F2AF0" w:rsidRDefault="00592D6E" w:rsidP="00592D6E">
                              <w:pPr>
                                <w:ind w:leftChars="166" w:left="349" w:firstLineChars="100" w:firstLine="221"/>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○特別収支差額は減少</w:t>
                              </w:r>
                            </w:p>
                            <w:p w:rsidR="00592D6E" w:rsidRPr="003F2AF0" w:rsidRDefault="00592D6E" w:rsidP="00D52FFF">
                              <w:pPr>
                                <w:ind w:leftChars="216" w:left="454" w:firstLineChars="150" w:firstLine="331"/>
                                <w:rPr>
                                  <w:rFonts w:ascii="HG丸ｺﾞｼｯｸM-PRO" w:eastAsia="HG丸ｺﾞｼｯｸM-PRO" w:hAnsi="HG丸ｺﾞｼｯｸM-PRO"/>
                                  <w:b/>
                                  <w:sz w:val="22"/>
                                </w:rPr>
                              </w:pPr>
                              <w:r w:rsidRPr="003F2AF0">
                                <w:rPr>
                                  <w:rFonts w:ascii="HG丸ｺﾞｼｯｸM-PRO" w:eastAsia="HG丸ｺﾞｼｯｸM-PRO" w:hAnsi="HG丸ｺﾞｼｯｸM-PRO"/>
                                  <w:b/>
                                  <w:sz w:val="22"/>
                                </w:rPr>
                                <w:t>道路</w:t>
                              </w:r>
                              <w:r w:rsidRPr="003F2AF0">
                                <w:rPr>
                                  <w:rFonts w:ascii="HG丸ｺﾞｼｯｸM-PRO" w:eastAsia="HG丸ｺﾞｼｯｸM-PRO" w:hAnsi="HG丸ｺﾞｼｯｸM-PRO" w:hint="eastAsia"/>
                                  <w:b/>
                                  <w:sz w:val="22"/>
                                </w:rPr>
                                <w:t>事業、</w:t>
                              </w:r>
                              <w:r w:rsidRPr="003F2AF0">
                                <w:rPr>
                                  <w:rFonts w:ascii="HG丸ｺﾞｼｯｸM-PRO" w:eastAsia="HG丸ｺﾞｼｯｸM-PRO" w:hAnsi="HG丸ｺﾞｼｯｸM-PRO"/>
                                  <w:b/>
                                  <w:sz w:val="22"/>
                                </w:rPr>
                                <w:t>病院事業における</w:t>
                              </w:r>
                              <w:r w:rsidRPr="003F2AF0">
                                <w:rPr>
                                  <w:rFonts w:ascii="HG丸ｺﾞｼｯｸM-PRO" w:eastAsia="HG丸ｺﾞｼｯｸM-PRO" w:hAnsi="HG丸ｺﾞｼｯｸM-PRO" w:hint="eastAsia"/>
                                  <w:b/>
                                  <w:sz w:val="22"/>
                                </w:rPr>
                                <w:t>特別収入がなかったことなどに</w:t>
                              </w:r>
                              <w:r w:rsidR="00D04425" w:rsidRPr="003F2AF0">
                                <w:rPr>
                                  <w:rFonts w:ascii="HG丸ｺﾞｼｯｸM-PRO" w:eastAsia="HG丸ｺﾞｼｯｸM-PRO" w:hAnsi="HG丸ｺﾞｼｯｸM-PRO" w:hint="eastAsia"/>
                                  <w:b/>
                                  <w:sz w:val="22"/>
                                </w:rPr>
                                <w:t>よる</w:t>
                              </w:r>
                            </w:p>
                            <w:p w:rsidR="00592D6E" w:rsidRPr="003F2AF0" w:rsidRDefault="00592D6E" w:rsidP="00BB185A">
                              <w:pPr>
                                <w:pStyle w:val="a3"/>
                                <w:ind w:leftChars="305" w:left="640"/>
                                <w:rPr>
                                  <w:rFonts w:ascii="HG丸ｺﾞｼｯｸM-PRO" w:eastAsia="HG丸ｺﾞｼｯｸM-PRO" w:hAnsi="HG丸ｺﾞｼｯｸM-PRO"/>
                                  <w:b/>
                                  <w:sz w:val="22"/>
                                </w:rPr>
                              </w:pPr>
                            </w:p>
                            <w:p w:rsidR="00592D6E" w:rsidRPr="003F2AF0" w:rsidRDefault="00592D6E" w:rsidP="00BB185A">
                              <w:pPr>
                                <w:pStyle w:val="a3"/>
                                <w:ind w:leftChars="305" w:left="640"/>
                                <w:rPr>
                                  <w:rFonts w:ascii="HG丸ｺﾞｼｯｸM-PRO" w:eastAsia="HG丸ｺﾞｼｯｸM-PRO" w:hAnsi="HG丸ｺﾞｼｯｸM-PRO"/>
                                  <w:b/>
                                  <w:sz w:val="22"/>
                                </w:rPr>
                              </w:pPr>
                            </w:p>
                            <w:p w:rsidR="00592D6E" w:rsidRDefault="00592D6E" w:rsidP="00BB185A">
                              <w:pPr>
                                <w:pStyle w:val="a3"/>
                                <w:ind w:leftChars="305" w:left="640"/>
                                <w:rPr>
                                  <w:rFonts w:ascii="HG丸ｺﾞｼｯｸM-PRO" w:eastAsia="HG丸ｺﾞｼｯｸM-PRO" w:hAnsi="HG丸ｺﾞｼｯｸM-PRO"/>
                                  <w:b/>
                                  <w:color w:val="FF0000"/>
                                  <w:sz w:val="22"/>
                                </w:rPr>
                              </w:pPr>
                            </w:p>
                            <w:p w:rsidR="00592D6E" w:rsidRDefault="00592D6E" w:rsidP="00BB185A">
                              <w:pPr>
                                <w:pStyle w:val="a3"/>
                                <w:ind w:leftChars="305" w:left="640"/>
                                <w:rPr>
                                  <w:rFonts w:ascii="HG丸ｺﾞｼｯｸM-PRO" w:eastAsia="HG丸ｺﾞｼｯｸM-PRO" w:hAnsi="HG丸ｺﾞｼｯｸM-PRO"/>
                                  <w:b/>
                                  <w:color w:val="FF0000"/>
                                  <w:sz w:val="22"/>
                                </w:rPr>
                              </w:pPr>
                            </w:p>
                            <w:p w:rsidR="00592D6E" w:rsidRPr="00D21913" w:rsidRDefault="00592D6E" w:rsidP="00BB185A">
                              <w:pPr>
                                <w:pStyle w:val="a3"/>
                                <w:ind w:leftChars="305" w:left="640"/>
                                <w:rPr>
                                  <w:rFonts w:ascii="HG丸ｺﾞｼｯｸM-PRO" w:eastAsia="HG丸ｺﾞｼｯｸM-PRO" w:hAnsi="HG丸ｺﾞｼｯｸM-PRO"/>
                                  <w:b/>
                                  <w:color w:val="FF0000"/>
                                  <w:sz w:val="22"/>
                                </w:rPr>
                              </w:pPr>
                            </w:p>
                            <w:p w:rsidR="00FD7BC7" w:rsidRPr="00D21913" w:rsidRDefault="00FD7BC7" w:rsidP="00AF72D5">
                              <w:pPr>
                                <w:pStyle w:val="a3"/>
                                <w:ind w:leftChars="205" w:left="872" w:hangingChars="200" w:hanging="442"/>
                                <w:rPr>
                                  <w:rFonts w:ascii="HG丸ｺﾞｼｯｸM-PRO" w:eastAsia="HG丸ｺﾞｼｯｸM-PRO" w:hAnsi="HG丸ｺﾞｼｯｸM-PRO"/>
                                  <w:b/>
                                  <w:color w:val="FF0000"/>
                                  <w:sz w:val="22"/>
                                </w:rPr>
                              </w:pPr>
                              <w:r w:rsidRPr="00D21913">
                                <w:rPr>
                                  <w:rFonts w:ascii="HG丸ｺﾞｼｯｸM-PRO" w:eastAsia="HG丸ｺﾞｼｯｸM-PRO" w:hAnsi="HG丸ｺﾞｼｯｸM-PRO" w:hint="eastAsia"/>
                                  <w:b/>
                                  <w:color w:val="FF0000"/>
                                  <w:sz w:val="22"/>
                                </w:rPr>
                                <w:t>○特別収支差額</w:t>
                              </w:r>
                              <w:r w:rsidR="00124F67" w:rsidRPr="00D21913">
                                <w:rPr>
                                  <w:rFonts w:ascii="HG丸ｺﾞｼｯｸM-PRO" w:eastAsia="HG丸ｺﾞｼｯｸM-PRO" w:hAnsi="HG丸ｺﾞｼｯｸM-PRO" w:hint="eastAsia"/>
                                  <w:b/>
                                  <w:color w:val="FF0000"/>
                                  <w:sz w:val="22"/>
                                </w:rPr>
                                <w:t>は</w:t>
                              </w:r>
                              <w:r w:rsidR="00BB185A">
                                <w:rPr>
                                  <w:rFonts w:ascii="HG丸ｺﾞｼｯｸM-PRO" w:eastAsia="HG丸ｺﾞｼｯｸM-PRO" w:hAnsi="HG丸ｺﾞｼｯｸM-PRO" w:hint="eastAsia"/>
                                  <w:b/>
                                  <w:color w:val="FF0000"/>
                                  <w:sz w:val="22"/>
                                </w:rPr>
                                <w:t>減少</w:t>
                              </w:r>
                            </w:p>
                            <w:p w:rsidR="00FD7BC7" w:rsidRPr="00893CB4" w:rsidRDefault="00FD7BC7" w:rsidP="00404A48">
                              <w:pPr>
                                <w:ind w:left="1104" w:hangingChars="500" w:hanging="1104"/>
                                <w:rPr>
                                  <w:rFonts w:ascii="HG丸ｺﾞｼｯｸM-PRO" w:eastAsia="HG丸ｺﾞｼｯｸM-PRO" w:hAnsi="HG丸ｺﾞｼｯｸM-PRO" w:cstheme="majorBidi"/>
                                  <w:b/>
                                  <w:sz w:val="22"/>
                                  <w:szCs w:val="18"/>
                                </w:rPr>
                              </w:pPr>
                            </w:p>
                            <w:p w:rsidR="00FD7BC7" w:rsidRPr="00F50DE7" w:rsidRDefault="00FD7BC7" w:rsidP="00840787">
                              <w:pPr>
                                <w:pStyle w:val="a3"/>
                                <w:ind w:left="640"/>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11" name="メモ 11"/>
                        <wps:cNvSpPr/>
                        <wps:spPr>
                          <a:xfrm>
                            <a:off x="171417" y="157141"/>
                            <a:ext cx="4812698" cy="4528588"/>
                          </a:xfrm>
                          <a:prstGeom prst="foldedCorner">
                            <a:avLst>
                              <a:gd name="adj" fmla="val 10131"/>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DC1674" id="グループ化 8" o:spid="_x0000_s1033" style="position:absolute;left:0;text-align:left;margin-left:392.25pt;margin-top:18.5pt;width:388.7pt;height:360.75pt;z-index:251653632;mso-width-relative:margin;mso-height-relative:margin" coordorigin="476,1464" coordsize="49364,4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">
                <v:shape id="_x0000_s1034" style="position:absolute;left:476;top:1464;width:46933;height:46654;visibility:visible;mso-wrap-style:square;v-text-anchor:top" coordsize="4693285,46653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" adj="-11796480,,5400" path="m,l4693285,,3128872,1555102r-2601967,l526905,4141583,,4665352,,xe" stroked="f">
                  <v:stroke joinstyle="miter"/>
                  <v:formulas/>
                  <v:path o:connecttype="custom" o:connectlocs="0,0;4693285,0;3128872,1555102;526905,1555102;526905,4141583;0,4665352;0,0" o:connectangles="0,0,0,0,0,0,0" textboxrect="0,0,4693285,4665352"/>
                  <v:textbox>
                    <w:txbxContent>
                      <w:p w:rsidR="003774A6" w:rsidRDefault="003774A6" w:rsidP="003774A6">
                        <w:pPr>
                          <w:ind w:firstLineChars="200" w:firstLine="522"/>
                          <w:rPr>
                            <w:rFonts w:ascii="HG丸ｺﾞｼｯｸM-PRO" w:eastAsia="HG丸ｺﾞｼｯｸM-PRO" w:hAnsi="HG丸ｺﾞｼｯｸM-PRO"/>
                            <w:b/>
                            <w:sz w:val="26"/>
                            <w:szCs w:val="26"/>
                          </w:rPr>
                        </w:pPr>
                      </w:p>
                      <w:p w:rsidR="00FD7BC7" w:rsidRPr="003F2AF0" w:rsidRDefault="00FD7BC7" w:rsidP="003774A6">
                        <w:pPr>
                          <w:ind w:firstLineChars="200" w:firstLine="522"/>
                          <w:rPr>
                            <w:rFonts w:ascii="HG丸ｺﾞｼｯｸM-PRO" w:eastAsia="HG丸ｺﾞｼｯｸM-PRO" w:hAnsi="HG丸ｺﾞｼｯｸM-PRO"/>
                            <w:b/>
                            <w:sz w:val="22"/>
                            <w:szCs w:val="26"/>
                          </w:rPr>
                        </w:pPr>
                        <w:r w:rsidRPr="003F2AF0">
                          <w:rPr>
                            <w:rFonts w:ascii="HG丸ｺﾞｼｯｸM-PRO" w:eastAsia="HG丸ｺﾞｼｯｸM-PRO" w:hAnsi="HG丸ｺﾞｼｯｸM-PRO" w:hint="eastAsia"/>
                            <w:b/>
                            <w:sz w:val="26"/>
                            <w:szCs w:val="26"/>
                          </w:rPr>
                          <w:t>当期収支差額は、</w:t>
                        </w:r>
                        <w:r w:rsidR="003774A6">
                          <w:rPr>
                            <w:rFonts w:ascii="HG丸ｺﾞｼｯｸM-PRO" w:eastAsia="HG丸ｺﾞｼｯｸM-PRO" w:hAnsi="HG丸ｺﾞｼｯｸM-PRO" w:hint="eastAsia"/>
                            <w:b/>
                            <w:sz w:val="26"/>
                            <w:szCs w:val="26"/>
                          </w:rPr>
                          <w:t>665</w:t>
                        </w:r>
                        <w:r w:rsidRPr="003F2AF0">
                          <w:rPr>
                            <w:rFonts w:ascii="HG丸ｺﾞｼｯｸM-PRO" w:eastAsia="HG丸ｺﾞｼｯｸM-PRO" w:hAnsi="HG丸ｺﾞｼｯｸM-PRO" w:hint="eastAsia"/>
                            <w:b/>
                            <w:sz w:val="26"/>
                            <w:szCs w:val="26"/>
                          </w:rPr>
                          <w:t>億円</w:t>
                        </w:r>
                        <w:r w:rsidR="00C11DAE" w:rsidRPr="003F2AF0">
                          <w:rPr>
                            <w:rFonts w:ascii="HG丸ｺﾞｼｯｸM-PRO" w:eastAsia="HG丸ｺﾞｼｯｸM-PRO" w:hAnsi="HG丸ｺﾞｼｯｸM-PRO" w:hint="eastAsia"/>
                            <w:b/>
                            <w:sz w:val="26"/>
                            <w:szCs w:val="26"/>
                          </w:rPr>
                          <w:t>（▲</w:t>
                        </w:r>
                        <w:r w:rsidR="005C2D52" w:rsidRPr="003F2AF0">
                          <w:rPr>
                            <w:rFonts w:ascii="HG丸ｺﾞｼｯｸM-PRO" w:eastAsia="HG丸ｺﾞｼｯｸM-PRO" w:hAnsi="HG丸ｺﾞｼｯｸM-PRO"/>
                            <w:b/>
                            <w:sz w:val="26"/>
                            <w:szCs w:val="26"/>
                          </w:rPr>
                          <w:t>3</w:t>
                        </w:r>
                        <w:r w:rsidR="003774A6">
                          <w:rPr>
                            <w:rFonts w:ascii="HG丸ｺﾞｼｯｸM-PRO" w:eastAsia="HG丸ｺﾞｼｯｸM-PRO" w:hAnsi="HG丸ｺﾞｼｯｸM-PRO"/>
                            <w:b/>
                            <w:sz w:val="26"/>
                            <w:szCs w:val="26"/>
                          </w:rPr>
                          <w:t>24</w:t>
                        </w:r>
                        <w:r w:rsidRPr="003F2AF0">
                          <w:rPr>
                            <w:rFonts w:ascii="HG丸ｺﾞｼｯｸM-PRO" w:eastAsia="HG丸ｺﾞｼｯｸM-PRO" w:hAnsi="HG丸ｺﾞｼｯｸM-PRO" w:hint="eastAsia"/>
                            <w:b/>
                            <w:sz w:val="26"/>
                            <w:szCs w:val="26"/>
                          </w:rPr>
                          <w:t>億円）</w:t>
                        </w:r>
                      </w:p>
                      <w:p w:rsidR="00FD7BC7" w:rsidRPr="003F2AF0" w:rsidRDefault="00FD7BC7" w:rsidP="008F5052">
                        <w:pPr>
                          <w:ind w:firstLineChars="100" w:firstLine="221"/>
                          <w:rPr>
                            <w:rFonts w:ascii="HG丸ｺﾞｼｯｸM-PRO" w:eastAsia="HG丸ｺﾞｼｯｸM-PRO" w:hAnsi="HG丸ｺﾞｼｯｸM-PRO"/>
                            <w:b/>
                            <w:sz w:val="22"/>
                          </w:rPr>
                        </w:pPr>
                      </w:p>
                      <w:p w:rsidR="00FD7BC7" w:rsidRPr="003F2AF0" w:rsidRDefault="00FD7BC7" w:rsidP="00925330">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行政収入：</w:t>
                        </w:r>
                        <w:r w:rsidR="00D272FA" w:rsidRPr="003F2AF0">
                          <w:rPr>
                            <w:rFonts w:ascii="HG丸ｺﾞｼｯｸM-PRO" w:eastAsia="HG丸ｺﾞｼｯｸM-PRO" w:hAnsi="HG丸ｺﾞｼｯｸM-PRO" w:hint="eastAsia"/>
                            <w:b/>
                            <w:sz w:val="24"/>
                          </w:rPr>
                          <w:tab/>
                        </w:r>
                        <w:r w:rsidR="00D272FA" w:rsidRPr="003F2AF0">
                          <w:rPr>
                            <w:rFonts w:ascii="HG丸ｺﾞｼｯｸM-PRO" w:eastAsia="HG丸ｺﾞｼｯｸM-PRO" w:hAnsi="HG丸ｺﾞｼｯｸM-PRO"/>
                            <w:b/>
                            <w:sz w:val="24"/>
                          </w:rPr>
                          <w:t>3</w:t>
                        </w:r>
                        <w:r w:rsidRPr="003F2AF0">
                          <w:rPr>
                            <w:rFonts w:ascii="HG丸ｺﾞｼｯｸM-PRO" w:eastAsia="HG丸ｺﾞｼｯｸM-PRO" w:hAnsi="HG丸ｺﾞｼｯｸM-PRO" w:hint="eastAsia"/>
                            <w:b/>
                            <w:sz w:val="24"/>
                          </w:rPr>
                          <w:t>兆</w:t>
                        </w:r>
                        <w:r w:rsidR="00D272FA" w:rsidRPr="003F2AF0">
                          <w:rPr>
                            <w:rFonts w:ascii="HG丸ｺﾞｼｯｸM-PRO" w:eastAsia="HG丸ｺﾞｼｯｸM-PRO" w:hAnsi="HG丸ｺﾞｼｯｸM-PRO" w:hint="eastAsia"/>
                            <w:b/>
                            <w:sz w:val="24"/>
                          </w:rPr>
                          <w:t>2,133</w:t>
                        </w:r>
                        <w:r w:rsidRPr="003F2AF0">
                          <w:rPr>
                            <w:rFonts w:ascii="HG丸ｺﾞｼｯｸM-PRO" w:eastAsia="HG丸ｺﾞｼｯｸM-PRO" w:hAnsi="HG丸ｺﾞｼｯｸM-PRO" w:hint="eastAsia"/>
                            <w:b/>
                            <w:sz w:val="24"/>
                          </w:rPr>
                          <w:t>億円</w:t>
                        </w:r>
                        <w:r w:rsidRPr="003F2AF0">
                          <w:rPr>
                            <w:rFonts w:ascii="HG丸ｺﾞｼｯｸM-PRO" w:eastAsia="HG丸ｺﾞｼｯｸM-PRO" w:hAnsi="HG丸ｺﾞｼｯｸM-PRO" w:hint="eastAsia"/>
                            <w:b/>
                            <w:sz w:val="24"/>
                          </w:rPr>
                          <w:tab/>
                        </w:r>
                        <w:r w:rsidR="00684513" w:rsidRPr="003F2AF0">
                          <w:rPr>
                            <w:rFonts w:ascii="HG丸ｺﾞｼｯｸM-PRO" w:eastAsia="HG丸ｺﾞｼｯｸM-PRO" w:hAnsi="HG丸ｺﾞｼｯｸM-PRO" w:hint="eastAsia"/>
                            <w:b/>
                            <w:sz w:val="24"/>
                          </w:rPr>
                          <w:t xml:space="preserve"> </w:t>
                        </w:r>
                        <w:r w:rsidRPr="003F2AF0">
                          <w:rPr>
                            <w:rFonts w:ascii="HG丸ｺﾞｼｯｸM-PRO" w:eastAsia="HG丸ｺﾞｼｯｸM-PRO" w:hAnsi="HG丸ｺﾞｼｯｸM-PRO" w:hint="eastAsia"/>
                            <w:b/>
                            <w:sz w:val="24"/>
                          </w:rPr>
                          <w:t>（</w:t>
                        </w:r>
                        <w:r w:rsidR="00C11DAE" w:rsidRPr="003F2AF0">
                          <w:rPr>
                            <w:rFonts w:ascii="HG丸ｺﾞｼｯｸM-PRO" w:eastAsia="HG丸ｺﾞｼｯｸM-PRO" w:hAnsi="HG丸ｺﾞｼｯｸM-PRO" w:hint="eastAsia"/>
                            <w:b/>
                            <w:sz w:val="24"/>
                          </w:rPr>
                          <w:t xml:space="preserve">＋　</w:t>
                        </w:r>
                        <w:r w:rsidR="005E76A8" w:rsidRPr="003F2AF0">
                          <w:rPr>
                            <w:rFonts w:ascii="HG丸ｺﾞｼｯｸM-PRO" w:eastAsia="HG丸ｺﾞｼｯｸM-PRO" w:hAnsi="HG丸ｺﾞｼｯｸM-PRO" w:hint="eastAsia"/>
                            <w:b/>
                            <w:sz w:val="24"/>
                          </w:rPr>
                          <w:t>7</w:t>
                        </w:r>
                        <w:r w:rsidR="005E76A8" w:rsidRPr="003F2AF0">
                          <w:rPr>
                            <w:rFonts w:ascii="HG丸ｺﾞｼｯｸM-PRO" w:eastAsia="HG丸ｺﾞｼｯｸM-PRO" w:hAnsi="HG丸ｺﾞｼｯｸM-PRO"/>
                            <w:b/>
                            <w:sz w:val="24"/>
                          </w:rPr>
                          <w:t>,256</w:t>
                        </w:r>
                        <w:r w:rsidRPr="003F2AF0">
                          <w:rPr>
                            <w:rFonts w:ascii="HG丸ｺﾞｼｯｸM-PRO" w:eastAsia="HG丸ｺﾞｼｯｸM-PRO" w:hAnsi="HG丸ｺﾞｼｯｸM-PRO" w:hint="eastAsia"/>
                            <w:b/>
                            <w:sz w:val="24"/>
                          </w:rPr>
                          <w:t>億円）</w:t>
                        </w:r>
                      </w:p>
                      <w:p w:rsidR="00FD7BC7" w:rsidRPr="003F2AF0"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行政費用：</w:t>
                        </w:r>
                        <w:r w:rsidR="00D272FA" w:rsidRPr="003F2AF0">
                          <w:rPr>
                            <w:rFonts w:ascii="HG丸ｺﾞｼｯｸM-PRO" w:eastAsia="HG丸ｺﾞｼｯｸM-PRO" w:hAnsi="HG丸ｺﾞｼｯｸM-PRO" w:hint="eastAsia"/>
                            <w:b/>
                            <w:sz w:val="24"/>
                          </w:rPr>
                          <w:tab/>
                        </w:r>
                        <w:r w:rsidR="00D272FA" w:rsidRPr="003F2AF0">
                          <w:rPr>
                            <w:rFonts w:ascii="HG丸ｺﾞｼｯｸM-PRO" w:eastAsia="HG丸ｺﾞｼｯｸM-PRO" w:hAnsi="HG丸ｺﾞｼｯｸM-PRO"/>
                            <w:b/>
                            <w:sz w:val="24"/>
                          </w:rPr>
                          <w:t>3</w:t>
                        </w:r>
                        <w:r w:rsidRPr="003F2AF0">
                          <w:rPr>
                            <w:rFonts w:ascii="HG丸ｺﾞｼｯｸM-PRO" w:eastAsia="HG丸ｺﾞｼｯｸM-PRO" w:hAnsi="HG丸ｺﾞｼｯｸM-PRO" w:hint="eastAsia"/>
                            <w:b/>
                            <w:sz w:val="24"/>
                          </w:rPr>
                          <w:t>兆</w:t>
                        </w:r>
                        <w:r w:rsidR="005C2D52" w:rsidRPr="003F2AF0">
                          <w:rPr>
                            <w:rFonts w:ascii="HG丸ｺﾞｼｯｸM-PRO" w:eastAsia="HG丸ｺﾞｼｯｸM-PRO" w:hAnsi="HG丸ｺﾞｼｯｸM-PRO" w:hint="eastAsia"/>
                            <w:b/>
                            <w:sz w:val="24"/>
                          </w:rPr>
                          <w:t>1,26</w:t>
                        </w:r>
                        <w:r w:rsidR="005C2D52" w:rsidRPr="003F2AF0">
                          <w:rPr>
                            <w:rFonts w:ascii="HG丸ｺﾞｼｯｸM-PRO" w:eastAsia="HG丸ｺﾞｼｯｸM-PRO" w:hAnsi="HG丸ｺﾞｼｯｸM-PRO"/>
                            <w:b/>
                            <w:sz w:val="24"/>
                          </w:rPr>
                          <w:t>4</w:t>
                        </w:r>
                        <w:r w:rsidRPr="003F2AF0">
                          <w:rPr>
                            <w:rFonts w:ascii="HG丸ｺﾞｼｯｸM-PRO" w:eastAsia="HG丸ｺﾞｼｯｸM-PRO" w:hAnsi="HG丸ｺﾞｼｯｸM-PRO" w:hint="eastAsia"/>
                            <w:b/>
                            <w:sz w:val="24"/>
                          </w:rPr>
                          <w:t>億円</w:t>
                        </w:r>
                        <w:r w:rsidRPr="003F2AF0">
                          <w:rPr>
                            <w:rFonts w:ascii="HG丸ｺﾞｼｯｸM-PRO" w:eastAsia="HG丸ｺﾞｼｯｸM-PRO" w:hAnsi="HG丸ｺﾞｼｯｸM-PRO" w:hint="eastAsia"/>
                            <w:b/>
                            <w:sz w:val="24"/>
                          </w:rPr>
                          <w:tab/>
                          <w:t xml:space="preserve"> </w:t>
                        </w:r>
                        <w:r w:rsidR="00D272FA" w:rsidRPr="003F2AF0">
                          <w:rPr>
                            <w:rFonts w:ascii="HG丸ｺﾞｼｯｸM-PRO" w:eastAsia="HG丸ｺﾞｼｯｸM-PRO" w:hAnsi="HG丸ｺﾞｼｯｸM-PRO" w:hint="eastAsia"/>
                            <w:b/>
                            <w:sz w:val="24"/>
                          </w:rPr>
                          <w:t>（＋</w:t>
                        </w:r>
                        <w:r w:rsidR="00D272FA" w:rsidRPr="003F2AF0">
                          <w:rPr>
                            <w:rFonts w:ascii="HG丸ｺﾞｼｯｸM-PRO" w:eastAsia="HG丸ｺﾞｼｯｸM-PRO" w:hAnsi="HG丸ｺﾞｼｯｸM-PRO"/>
                            <w:b/>
                            <w:sz w:val="24"/>
                          </w:rPr>
                          <w:t xml:space="preserve">　</w:t>
                        </w:r>
                        <w:r w:rsidR="005C2D52" w:rsidRPr="003F2AF0">
                          <w:rPr>
                            <w:rFonts w:ascii="HG丸ｺﾞｼｯｸM-PRO" w:eastAsia="HG丸ｺﾞｼｯｸM-PRO" w:hAnsi="HG丸ｺﾞｼｯｸM-PRO" w:hint="eastAsia"/>
                            <w:b/>
                            <w:sz w:val="24"/>
                          </w:rPr>
                          <w:t>7,35</w:t>
                        </w:r>
                        <w:r w:rsidR="005C2D52" w:rsidRPr="003F2AF0">
                          <w:rPr>
                            <w:rFonts w:ascii="HG丸ｺﾞｼｯｸM-PRO" w:eastAsia="HG丸ｺﾞｼｯｸM-PRO" w:hAnsi="HG丸ｺﾞｼｯｸM-PRO"/>
                            <w:b/>
                            <w:sz w:val="24"/>
                          </w:rPr>
                          <w:t>8</w:t>
                        </w:r>
                        <w:r w:rsidRPr="003F2AF0">
                          <w:rPr>
                            <w:rFonts w:ascii="HG丸ｺﾞｼｯｸM-PRO" w:eastAsia="HG丸ｺﾞｼｯｸM-PRO" w:hAnsi="HG丸ｺﾞｼｯｸM-PRO" w:hint="eastAsia"/>
                            <w:b/>
                            <w:sz w:val="24"/>
                          </w:rPr>
                          <w:t>億円）</w:t>
                        </w:r>
                      </w:p>
                      <w:p w:rsidR="00FD7BC7" w:rsidRPr="003F2AF0" w:rsidRDefault="00FD7BC7" w:rsidP="00CA73F1">
                        <w:pPr>
                          <w:pStyle w:val="a3"/>
                          <w:numPr>
                            <w:ilvl w:val="0"/>
                            <w:numId w:val="1"/>
                          </w:numPr>
                          <w:tabs>
                            <w:tab w:val="right" w:pos="4395"/>
                            <w:tab w:val="right" w:pos="6379"/>
                          </w:tabs>
                          <w:ind w:left="851" w:hanging="425"/>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通常収支差額：</w:t>
                        </w:r>
                        <w:r w:rsidR="008B13E5" w:rsidRPr="003F2AF0">
                          <w:rPr>
                            <w:rFonts w:ascii="HG丸ｺﾞｼｯｸM-PRO" w:eastAsia="HG丸ｺﾞｼｯｸM-PRO" w:hAnsi="HG丸ｺﾞｼｯｸM-PRO" w:hint="eastAsia"/>
                            <w:b/>
                            <w:sz w:val="24"/>
                          </w:rPr>
                          <w:t xml:space="preserve">　</w:t>
                        </w:r>
                        <w:r w:rsidR="008B13E5" w:rsidRPr="003F2AF0">
                          <w:rPr>
                            <w:rFonts w:ascii="HG丸ｺﾞｼｯｸM-PRO" w:eastAsia="HG丸ｺﾞｼｯｸM-PRO" w:hAnsi="HG丸ｺﾞｼｯｸM-PRO"/>
                            <w:b/>
                            <w:sz w:val="24"/>
                          </w:rPr>
                          <w:t xml:space="preserve">　</w:t>
                        </w:r>
                        <w:r w:rsidRPr="003F2AF0">
                          <w:rPr>
                            <w:rFonts w:ascii="HG丸ｺﾞｼｯｸM-PRO" w:eastAsia="HG丸ｺﾞｼｯｸM-PRO" w:hAnsi="HG丸ｺﾞｼｯｸM-PRO" w:hint="eastAsia"/>
                            <w:b/>
                            <w:sz w:val="24"/>
                          </w:rPr>
                          <w:tab/>
                        </w:r>
                        <w:r w:rsidR="005C2D52" w:rsidRPr="003F2AF0">
                          <w:rPr>
                            <w:rFonts w:ascii="HG丸ｺﾞｼｯｸM-PRO" w:eastAsia="HG丸ｺﾞｼｯｸM-PRO" w:hAnsi="HG丸ｺﾞｼｯｸM-PRO"/>
                            <w:b/>
                            <w:sz w:val="24"/>
                          </w:rPr>
                          <w:t>459</w:t>
                        </w:r>
                        <w:r w:rsidRPr="003F2AF0">
                          <w:rPr>
                            <w:rFonts w:ascii="HG丸ｺﾞｼｯｸM-PRO" w:eastAsia="HG丸ｺﾞｼｯｸM-PRO" w:hAnsi="HG丸ｺﾞｼｯｸM-PRO" w:hint="eastAsia"/>
                            <w:b/>
                            <w:sz w:val="24"/>
                          </w:rPr>
                          <w:t xml:space="preserve">億円 </w:t>
                        </w:r>
                        <w:r w:rsidRPr="003F2AF0">
                          <w:rPr>
                            <w:rFonts w:ascii="HG丸ｺﾞｼｯｸM-PRO" w:eastAsia="HG丸ｺﾞｼｯｸM-PRO" w:hAnsi="HG丸ｺﾞｼｯｸM-PRO" w:hint="eastAsia"/>
                            <w:b/>
                            <w:sz w:val="24"/>
                          </w:rPr>
                          <w:tab/>
                          <w:t>（</w:t>
                        </w:r>
                        <w:r w:rsidR="00BB185A" w:rsidRPr="003F2AF0">
                          <w:rPr>
                            <w:rFonts w:ascii="HG丸ｺﾞｼｯｸM-PRO" w:eastAsia="HG丸ｺﾞｼｯｸM-PRO" w:hAnsi="HG丸ｺﾞｼｯｸM-PRO" w:hint="eastAsia"/>
                            <w:b/>
                            <w:sz w:val="24"/>
                          </w:rPr>
                          <w:t>▲</w:t>
                        </w:r>
                        <w:r w:rsidR="00C11DAE" w:rsidRPr="003F2AF0">
                          <w:rPr>
                            <w:rFonts w:ascii="HG丸ｺﾞｼｯｸM-PRO" w:eastAsia="HG丸ｺﾞｼｯｸM-PRO" w:hAnsi="HG丸ｺﾞｼｯｸM-PRO" w:hint="eastAsia"/>
                            <w:b/>
                            <w:sz w:val="24"/>
                          </w:rPr>
                          <w:t xml:space="preserve">　</w:t>
                        </w:r>
                        <w:r w:rsidR="00B926E6" w:rsidRPr="003F2AF0">
                          <w:rPr>
                            <w:rFonts w:ascii="HG丸ｺﾞｼｯｸM-PRO" w:eastAsia="HG丸ｺﾞｼｯｸM-PRO" w:hAnsi="HG丸ｺﾞｼｯｸM-PRO" w:hint="eastAsia"/>
                            <w:b/>
                            <w:sz w:val="24"/>
                          </w:rPr>
                          <w:t xml:space="preserve">　</w:t>
                        </w:r>
                        <w:r w:rsidR="00EE794B" w:rsidRPr="003F2AF0">
                          <w:rPr>
                            <w:rFonts w:ascii="HG丸ｺﾞｼｯｸM-PRO" w:eastAsia="HG丸ｺﾞｼｯｸM-PRO" w:hAnsi="HG丸ｺﾞｼｯｸM-PRO" w:hint="eastAsia"/>
                            <w:b/>
                            <w:sz w:val="24"/>
                          </w:rPr>
                          <w:t xml:space="preserve">　</w:t>
                        </w:r>
                        <w:r w:rsidR="005C2D52" w:rsidRPr="003F2AF0">
                          <w:rPr>
                            <w:rFonts w:ascii="HG丸ｺﾞｼｯｸM-PRO" w:eastAsia="HG丸ｺﾞｼｯｸM-PRO" w:hAnsi="HG丸ｺﾞｼｯｸM-PRO"/>
                            <w:b/>
                            <w:sz w:val="24"/>
                          </w:rPr>
                          <w:t>38</w:t>
                        </w:r>
                        <w:r w:rsidRPr="003F2AF0">
                          <w:rPr>
                            <w:rFonts w:ascii="HG丸ｺﾞｼｯｸM-PRO" w:eastAsia="HG丸ｺﾞｼｯｸM-PRO" w:hAnsi="HG丸ｺﾞｼｯｸM-PRO" w:hint="eastAsia"/>
                            <w:b/>
                            <w:sz w:val="24"/>
                          </w:rPr>
                          <w:t>億円）</w:t>
                        </w:r>
                      </w:p>
                      <w:p w:rsidR="00FD7BC7" w:rsidRPr="003F2AF0" w:rsidRDefault="00FD7BC7" w:rsidP="00FD7BC7">
                        <w:pPr>
                          <w:pStyle w:val="a3"/>
                          <w:numPr>
                            <w:ilvl w:val="0"/>
                            <w:numId w:val="1"/>
                          </w:numPr>
                          <w:tabs>
                            <w:tab w:val="right" w:pos="4395"/>
                            <w:tab w:val="right" w:pos="6379"/>
                          </w:tabs>
                          <w:ind w:left="851"/>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 xml:space="preserve">特別収支差額：　　</w:t>
                        </w:r>
                        <w:r w:rsidRPr="003F2AF0">
                          <w:rPr>
                            <w:rFonts w:ascii="HG丸ｺﾞｼｯｸM-PRO" w:eastAsia="HG丸ｺﾞｼｯｸM-PRO" w:hAnsi="HG丸ｺﾞｼｯｸM-PRO" w:hint="eastAsia"/>
                            <w:b/>
                            <w:sz w:val="24"/>
                          </w:rPr>
                          <w:tab/>
                        </w:r>
                        <w:r w:rsidR="003774A6">
                          <w:rPr>
                            <w:rFonts w:ascii="HG丸ｺﾞｼｯｸM-PRO" w:eastAsia="HG丸ｺﾞｼｯｸM-PRO" w:hAnsi="HG丸ｺﾞｼｯｸM-PRO"/>
                            <w:b/>
                            <w:sz w:val="24"/>
                          </w:rPr>
                          <w:t>206</w:t>
                        </w:r>
                        <w:r w:rsidRPr="003F2AF0">
                          <w:rPr>
                            <w:rFonts w:ascii="HG丸ｺﾞｼｯｸM-PRO" w:eastAsia="HG丸ｺﾞｼｯｸM-PRO" w:hAnsi="HG丸ｺﾞｼｯｸM-PRO" w:hint="eastAsia"/>
                            <w:b/>
                            <w:sz w:val="24"/>
                          </w:rPr>
                          <w:t>億円</w:t>
                        </w:r>
                        <w:r w:rsidRPr="003F2AF0">
                          <w:rPr>
                            <w:rFonts w:ascii="HG丸ｺﾞｼｯｸM-PRO" w:eastAsia="HG丸ｺﾞｼｯｸM-PRO" w:hAnsi="HG丸ｺﾞｼｯｸM-PRO" w:hint="eastAsia"/>
                            <w:b/>
                            <w:sz w:val="24"/>
                          </w:rPr>
                          <w:tab/>
                        </w:r>
                        <w:r w:rsidR="001F2260" w:rsidRPr="003F2AF0">
                          <w:rPr>
                            <w:rFonts w:ascii="HG丸ｺﾞｼｯｸM-PRO" w:eastAsia="HG丸ｺﾞｼｯｸM-PRO" w:hAnsi="HG丸ｺﾞｼｯｸM-PRO" w:hint="eastAsia"/>
                            <w:b/>
                            <w:sz w:val="24"/>
                          </w:rPr>
                          <w:t xml:space="preserve"> </w:t>
                        </w:r>
                        <w:r w:rsidRPr="003F2AF0">
                          <w:rPr>
                            <w:rFonts w:ascii="HG丸ｺﾞｼｯｸM-PRO" w:eastAsia="HG丸ｺﾞｼｯｸM-PRO" w:hAnsi="HG丸ｺﾞｼｯｸM-PRO" w:hint="eastAsia"/>
                            <w:b/>
                            <w:sz w:val="24"/>
                          </w:rPr>
                          <w:t>（</w:t>
                        </w:r>
                        <w:r w:rsidR="00C11DAE" w:rsidRPr="003F2AF0">
                          <w:rPr>
                            <w:rFonts w:ascii="HG丸ｺﾞｼｯｸM-PRO" w:eastAsia="HG丸ｺﾞｼｯｸM-PRO" w:hAnsi="HG丸ｺﾞｼｯｸM-PRO" w:hint="eastAsia"/>
                            <w:b/>
                            <w:sz w:val="24"/>
                          </w:rPr>
                          <w:t xml:space="preserve">▲　</w:t>
                        </w:r>
                        <w:r w:rsidR="00BB185A" w:rsidRPr="003F2AF0">
                          <w:rPr>
                            <w:rFonts w:ascii="HG丸ｺﾞｼｯｸM-PRO" w:eastAsia="HG丸ｺﾞｼｯｸM-PRO" w:hAnsi="HG丸ｺﾞｼｯｸM-PRO" w:hint="eastAsia"/>
                            <w:b/>
                            <w:sz w:val="24"/>
                          </w:rPr>
                          <w:t xml:space="preserve">　</w:t>
                        </w:r>
                        <w:r w:rsidR="003774A6">
                          <w:rPr>
                            <w:rFonts w:ascii="HG丸ｺﾞｼｯｸM-PRO" w:eastAsia="HG丸ｺﾞｼｯｸM-PRO" w:hAnsi="HG丸ｺﾞｼｯｸM-PRO" w:hint="eastAsia"/>
                            <w:b/>
                            <w:sz w:val="24"/>
                          </w:rPr>
                          <w:t>286</w:t>
                        </w:r>
                        <w:r w:rsidRPr="003F2AF0">
                          <w:rPr>
                            <w:rFonts w:ascii="HG丸ｺﾞｼｯｸM-PRO" w:eastAsia="HG丸ｺﾞｼｯｸM-PRO" w:hAnsi="HG丸ｺﾞｼｯｸM-PRO" w:hint="eastAsia"/>
                            <w:b/>
                            <w:sz w:val="24"/>
                          </w:rPr>
                          <w:t>億円）</w:t>
                        </w:r>
                      </w:p>
                      <w:p w:rsidR="00BB185A" w:rsidRPr="003F2AF0" w:rsidRDefault="00BB185A" w:rsidP="00840787">
                        <w:pPr>
                          <w:pStyle w:val="a3"/>
                          <w:ind w:left="640"/>
                          <w:rPr>
                            <w:rFonts w:ascii="HG丸ｺﾞｼｯｸM-PRO" w:eastAsia="HG丸ｺﾞｼｯｸM-PRO" w:hAnsi="HG丸ｺﾞｼｯｸM-PRO"/>
                            <w:b/>
                            <w:sz w:val="24"/>
                          </w:rPr>
                        </w:pPr>
                      </w:p>
                      <w:p w:rsidR="00430614" w:rsidRPr="003F2AF0" w:rsidRDefault="00FD7BC7" w:rsidP="00430614">
                        <w:pPr>
                          <w:ind w:leftChars="250" w:left="746" w:rightChars="27" w:right="57" w:hangingChars="100" w:hanging="221"/>
                          <w:jc w:val="left"/>
                          <w:rPr>
                            <w:rFonts w:ascii="HG丸ｺﾞｼｯｸM-PRO" w:eastAsia="HG丸ｺﾞｼｯｸM-PRO" w:hAnsi="HG丸ｺﾞｼｯｸM-PRO"/>
                            <w:b/>
                            <w:sz w:val="22"/>
                            <w:szCs w:val="20"/>
                          </w:rPr>
                        </w:pPr>
                        <w:r w:rsidRPr="003F2AF0">
                          <w:rPr>
                            <w:rFonts w:ascii="HG丸ｺﾞｼｯｸM-PRO" w:eastAsia="HG丸ｺﾞｼｯｸM-PRO" w:hAnsi="HG丸ｺﾞｼｯｸM-PRO" w:hint="eastAsia"/>
                            <w:b/>
                            <w:sz w:val="22"/>
                          </w:rPr>
                          <w:t>○行政収入は、</w:t>
                        </w:r>
                        <w:r w:rsidR="00B926E6" w:rsidRPr="003F2AF0">
                          <w:rPr>
                            <w:rFonts w:ascii="HG丸ｺﾞｼｯｸM-PRO" w:eastAsia="HG丸ｺﾞｼｯｸM-PRO" w:hAnsi="HG丸ｺﾞｼｯｸM-PRO" w:hint="eastAsia"/>
                            <w:b/>
                            <w:sz w:val="22"/>
                          </w:rPr>
                          <w:t>地方消費税清算特別会計の設置及び府費負担教職員制度の見直しに伴う指定都市への税源移譲等による個人府民税の減などによ</w:t>
                        </w:r>
                        <w:r w:rsidR="00CA73F1">
                          <w:rPr>
                            <w:rFonts w:ascii="HG丸ｺﾞｼｯｸM-PRO" w:eastAsia="HG丸ｺﾞｼｯｸM-PRO" w:hAnsi="HG丸ｺﾞｼｯｸM-PRO" w:hint="eastAsia"/>
                            <w:b/>
                            <w:sz w:val="22"/>
                          </w:rPr>
                          <w:t>り</w:t>
                        </w:r>
                        <w:r w:rsidR="00B926E6" w:rsidRPr="003F2AF0">
                          <w:rPr>
                            <w:rFonts w:ascii="HG丸ｺﾞｼｯｸM-PRO" w:eastAsia="HG丸ｺﾞｼｯｸM-PRO" w:hAnsi="HG丸ｺﾞｼｯｸM-PRO" w:hint="eastAsia"/>
                            <w:b/>
                            <w:sz w:val="22"/>
                          </w:rPr>
                          <w:t>地方税が</w:t>
                        </w:r>
                        <w:r w:rsidR="00BB185A" w:rsidRPr="003F2AF0">
                          <w:rPr>
                            <w:rFonts w:ascii="HG丸ｺﾞｼｯｸM-PRO" w:eastAsia="HG丸ｺﾞｼｯｸM-PRO" w:hAnsi="HG丸ｺﾞｼｯｸM-PRO" w:hint="eastAsia"/>
                            <w:b/>
                            <w:sz w:val="22"/>
                          </w:rPr>
                          <w:t>減少</w:t>
                        </w:r>
                        <w:r w:rsidR="008B13E5" w:rsidRPr="003F2AF0">
                          <w:rPr>
                            <w:rFonts w:ascii="HG丸ｺﾞｼｯｸM-PRO" w:eastAsia="HG丸ｺﾞｼｯｸM-PRO" w:hAnsi="HG丸ｺﾞｼｯｸM-PRO" w:hint="eastAsia"/>
                            <w:b/>
                            <w:sz w:val="22"/>
                          </w:rPr>
                          <w:t>し</w:t>
                        </w:r>
                        <w:r w:rsidR="00550490" w:rsidRPr="003F2AF0">
                          <w:rPr>
                            <w:rFonts w:ascii="HG丸ｺﾞｼｯｸM-PRO" w:eastAsia="HG丸ｺﾞｼｯｸM-PRO" w:hAnsi="HG丸ｺﾞｼｯｸM-PRO" w:hint="eastAsia"/>
                            <w:b/>
                            <w:sz w:val="22"/>
                          </w:rPr>
                          <w:t>、</w:t>
                        </w:r>
                        <w:r w:rsidR="00430614" w:rsidRPr="003F2AF0">
                          <w:rPr>
                            <w:rFonts w:ascii="HG丸ｺﾞｼｯｸM-PRO" w:eastAsia="HG丸ｺﾞｼｯｸM-PRO" w:hAnsi="HG丸ｺﾞｼｯｸM-PRO" w:hint="eastAsia"/>
                            <w:b/>
                            <w:sz w:val="22"/>
                            <w:szCs w:val="20"/>
                          </w:rPr>
                          <w:t>事業収入</w:t>
                        </w:r>
                        <w:r w:rsidR="00430614" w:rsidRPr="003F2AF0">
                          <w:rPr>
                            <w:rFonts w:ascii="HG丸ｺﾞｼｯｸM-PRO" w:eastAsia="HG丸ｺﾞｼｯｸM-PRO" w:hAnsi="HG丸ｺﾞｼｯｸM-PRO"/>
                            <w:b/>
                            <w:sz w:val="22"/>
                            <w:szCs w:val="20"/>
                          </w:rPr>
                          <w:t>（</w:t>
                        </w:r>
                        <w:r w:rsidR="00430614" w:rsidRPr="003F2AF0">
                          <w:rPr>
                            <w:rFonts w:ascii="HG丸ｺﾞｼｯｸM-PRO" w:eastAsia="HG丸ｺﾞｼｯｸM-PRO" w:hAnsi="HG丸ｺﾞｼｯｸM-PRO" w:hint="eastAsia"/>
                            <w:b/>
                            <w:sz w:val="22"/>
                            <w:szCs w:val="20"/>
                          </w:rPr>
                          <w:t>特別会計</w:t>
                        </w:r>
                        <w:r w:rsidR="00430614" w:rsidRPr="003F2AF0">
                          <w:rPr>
                            <w:rFonts w:ascii="HG丸ｺﾞｼｯｸM-PRO" w:eastAsia="HG丸ｺﾞｼｯｸM-PRO" w:hAnsi="HG丸ｺﾞｼｯｸM-PRO"/>
                            <w:b/>
                            <w:sz w:val="22"/>
                            <w:szCs w:val="20"/>
                          </w:rPr>
                          <w:t>）</w:t>
                        </w:r>
                        <w:r w:rsidR="00430614" w:rsidRPr="003F2AF0">
                          <w:rPr>
                            <w:rFonts w:ascii="HG丸ｺﾞｼｯｸM-PRO" w:eastAsia="HG丸ｺﾞｼｯｸM-PRO" w:hAnsi="HG丸ｺﾞｼｯｸM-PRO" w:hint="eastAsia"/>
                            <w:b/>
                            <w:sz w:val="22"/>
                            <w:szCs w:val="20"/>
                          </w:rPr>
                          <w:t>が増加。また、国民健康保険特別会計の設置により、国民</w:t>
                        </w:r>
                        <w:r w:rsidR="00430614" w:rsidRPr="003F2AF0">
                          <w:rPr>
                            <w:rFonts w:ascii="HG丸ｺﾞｼｯｸM-PRO" w:eastAsia="HG丸ｺﾞｼｯｸM-PRO" w:hAnsi="HG丸ｺﾞｼｯｸM-PRO"/>
                            <w:b/>
                            <w:sz w:val="22"/>
                            <w:szCs w:val="20"/>
                          </w:rPr>
                          <w:t>健康保険関係交付金</w:t>
                        </w:r>
                        <w:r w:rsidR="00430614" w:rsidRPr="003F2AF0">
                          <w:rPr>
                            <w:rFonts w:ascii="HG丸ｺﾞｼｯｸM-PRO" w:eastAsia="HG丸ｺﾞｼｯｸM-PRO" w:hAnsi="HG丸ｺﾞｼｯｸM-PRO" w:hint="eastAsia"/>
                            <w:b/>
                            <w:sz w:val="22"/>
                            <w:szCs w:val="20"/>
                          </w:rPr>
                          <w:t>、分担金及び負担金が増加</w:t>
                        </w:r>
                        <w:r w:rsidR="00B926E6" w:rsidRPr="003F2AF0">
                          <w:rPr>
                            <w:rFonts w:ascii="HG丸ｺﾞｼｯｸM-PRO" w:eastAsia="HG丸ｺﾞｼｯｸM-PRO" w:hAnsi="HG丸ｺﾞｼｯｸM-PRO" w:hint="eastAsia"/>
                            <w:b/>
                            <w:sz w:val="22"/>
                            <w:szCs w:val="20"/>
                          </w:rPr>
                          <w:t>。</w:t>
                        </w:r>
                      </w:p>
                      <w:p w:rsidR="008B13E5" w:rsidRPr="003F2AF0" w:rsidRDefault="00FD7BC7" w:rsidP="00430614">
                        <w:pPr>
                          <w:ind w:leftChars="250" w:left="746" w:rightChars="27" w:right="57" w:hangingChars="100" w:hanging="221"/>
                          <w:jc w:val="left"/>
                          <w:rPr>
                            <w:rFonts w:ascii="HG丸ｺﾞｼｯｸM-PRO" w:eastAsia="HG丸ｺﾞｼｯｸM-PRO" w:hAnsi="HG丸ｺﾞｼｯｸM-PRO"/>
                            <w:b/>
                            <w:sz w:val="22"/>
                            <w:szCs w:val="20"/>
                          </w:rPr>
                        </w:pPr>
                        <w:r w:rsidRPr="003F2AF0">
                          <w:rPr>
                            <w:rFonts w:ascii="HG丸ｺﾞｼｯｸM-PRO" w:eastAsia="HG丸ｺﾞｼｯｸM-PRO" w:hAnsi="HG丸ｺﾞｼｯｸM-PRO" w:hint="eastAsia"/>
                            <w:b/>
                            <w:sz w:val="22"/>
                          </w:rPr>
                          <w:t>○行政費用</w:t>
                        </w:r>
                        <w:r w:rsidR="00A83799" w:rsidRPr="003F2AF0">
                          <w:rPr>
                            <w:rFonts w:ascii="HG丸ｺﾞｼｯｸM-PRO" w:eastAsia="HG丸ｺﾞｼｯｸM-PRO" w:hAnsi="HG丸ｺﾞｼｯｸM-PRO" w:hint="eastAsia"/>
                            <w:b/>
                            <w:sz w:val="22"/>
                          </w:rPr>
                          <w:t>は、</w:t>
                        </w:r>
                        <w:r w:rsidR="00430614" w:rsidRPr="003F2AF0">
                          <w:rPr>
                            <w:rFonts w:ascii="HG丸ｺﾞｼｯｸM-PRO" w:eastAsia="HG丸ｺﾞｼｯｸM-PRO" w:hAnsi="HG丸ｺﾞｼｯｸM-PRO" w:hint="eastAsia"/>
                            <w:b/>
                            <w:sz w:val="22"/>
                          </w:rPr>
                          <w:t>地方税の減少等に伴い</w:t>
                        </w:r>
                        <w:r w:rsidR="00430614" w:rsidRPr="003F2AF0">
                          <w:rPr>
                            <w:rFonts w:ascii="HG丸ｺﾞｼｯｸM-PRO" w:eastAsia="HG丸ｺﾞｼｯｸM-PRO" w:hAnsi="HG丸ｺﾞｼｯｸM-PRO" w:hint="eastAsia"/>
                            <w:b/>
                            <w:sz w:val="22"/>
                            <w:szCs w:val="20"/>
                          </w:rPr>
                          <w:t>税連動費用が減少。</w:t>
                        </w:r>
                      </w:p>
                      <w:p w:rsidR="008B13E5" w:rsidRPr="003F2AF0" w:rsidRDefault="00430614" w:rsidP="008B13E5">
                        <w:pPr>
                          <w:ind w:leftChars="350" w:left="735" w:rightChars="27" w:right="57"/>
                          <w:jc w:val="left"/>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szCs w:val="20"/>
                          </w:rPr>
                          <w:t>また、国民</w:t>
                        </w:r>
                        <w:r w:rsidRPr="003F2AF0">
                          <w:rPr>
                            <w:rFonts w:ascii="HG丸ｺﾞｼｯｸM-PRO" w:eastAsia="HG丸ｺﾞｼｯｸM-PRO" w:hAnsi="HG丸ｺﾞｼｯｸM-PRO"/>
                            <w:b/>
                            <w:sz w:val="22"/>
                            <w:szCs w:val="20"/>
                          </w:rPr>
                          <w:t>健康保険関係交付金</w:t>
                        </w:r>
                        <w:r w:rsidRPr="003F2AF0">
                          <w:rPr>
                            <w:rFonts w:ascii="HG丸ｺﾞｼｯｸM-PRO" w:eastAsia="HG丸ｺﾞｼｯｸM-PRO" w:hAnsi="HG丸ｺﾞｼｯｸM-PRO" w:hint="eastAsia"/>
                            <w:b/>
                            <w:sz w:val="22"/>
                            <w:szCs w:val="20"/>
                          </w:rPr>
                          <w:t>、分担金及び負担金</w:t>
                        </w:r>
                        <w:r w:rsidR="00592D6E" w:rsidRPr="003F2AF0">
                          <w:rPr>
                            <w:rFonts w:ascii="HG丸ｺﾞｼｯｸM-PRO" w:eastAsia="HG丸ｺﾞｼｯｸM-PRO" w:hAnsi="HG丸ｺﾞｼｯｸM-PRO" w:hint="eastAsia"/>
                            <w:b/>
                            <w:sz w:val="22"/>
                            <w:szCs w:val="20"/>
                          </w:rPr>
                          <w:t>の</w:t>
                        </w:r>
                        <w:r w:rsidRPr="003F2AF0">
                          <w:rPr>
                            <w:rFonts w:ascii="HG丸ｺﾞｼｯｸM-PRO" w:eastAsia="HG丸ｺﾞｼｯｸM-PRO" w:hAnsi="HG丸ｺﾞｼｯｸM-PRO" w:hint="eastAsia"/>
                            <w:b/>
                            <w:sz w:val="22"/>
                            <w:szCs w:val="20"/>
                          </w:rPr>
                          <w:t>増加</w:t>
                        </w:r>
                        <w:r w:rsidR="00592D6E" w:rsidRPr="003F2AF0">
                          <w:rPr>
                            <w:rFonts w:ascii="HG丸ｺﾞｼｯｸM-PRO" w:eastAsia="HG丸ｺﾞｼｯｸM-PRO" w:hAnsi="HG丸ｺﾞｼｯｸM-PRO" w:hint="eastAsia"/>
                            <w:b/>
                            <w:sz w:val="22"/>
                            <w:szCs w:val="20"/>
                          </w:rPr>
                          <w:t>に伴い、</w:t>
                        </w:r>
                        <w:r w:rsidR="00592D6E" w:rsidRPr="003F2AF0">
                          <w:rPr>
                            <w:rFonts w:ascii="HG丸ｺﾞｼｯｸM-PRO" w:eastAsia="HG丸ｺﾞｼｯｸM-PRO" w:hAnsi="HG丸ｺﾞｼｯｸM-PRO"/>
                            <w:b/>
                            <w:sz w:val="22"/>
                            <w:szCs w:val="20"/>
                          </w:rPr>
                          <w:t>負担金・補助金・交付金等</w:t>
                        </w:r>
                        <w:r w:rsidR="00592D6E" w:rsidRPr="003F2AF0">
                          <w:rPr>
                            <w:rFonts w:ascii="HG丸ｺﾞｼｯｸM-PRO" w:eastAsia="HG丸ｺﾞｼｯｸM-PRO" w:hAnsi="HG丸ｺﾞｼｯｸM-PRO" w:hint="eastAsia"/>
                            <w:b/>
                            <w:sz w:val="22"/>
                            <w:szCs w:val="20"/>
                          </w:rPr>
                          <w:t>が増加</w:t>
                        </w:r>
                        <w:r w:rsidR="008B13E5" w:rsidRPr="003F2AF0">
                          <w:rPr>
                            <w:rFonts w:ascii="HG丸ｺﾞｼｯｸM-PRO" w:eastAsia="HG丸ｺﾞｼｯｸM-PRO" w:hAnsi="HG丸ｺﾞｼｯｸM-PRO" w:hint="eastAsia"/>
                            <w:b/>
                            <w:sz w:val="22"/>
                            <w:szCs w:val="20"/>
                          </w:rPr>
                          <w:t>。</w:t>
                        </w:r>
                      </w:p>
                      <w:p w:rsidR="0000783D" w:rsidRPr="003F2AF0" w:rsidRDefault="00D52FFF" w:rsidP="00D52FFF">
                        <w:pPr>
                          <w:pStyle w:val="a3"/>
                          <w:ind w:leftChars="305" w:left="640" w:firstLineChars="50" w:firstLine="110"/>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給与</w:t>
                        </w:r>
                        <w:r w:rsidRPr="003F2AF0">
                          <w:rPr>
                            <w:rFonts w:ascii="HG丸ｺﾞｼｯｸM-PRO" w:eastAsia="HG丸ｺﾞｼｯｸM-PRO" w:hAnsi="HG丸ｺﾞｼｯｸM-PRO"/>
                            <w:b/>
                            <w:sz w:val="22"/>
                          </w:rPr>
                          <w:t>関係費</w:t>
                        </w:r>
                        <w:r w:rsidR="00B926E6" w:rsidRPr="003F2AF0">
                          <w:rPr>
                            <w:rFonts w:ascii="HG丸ｺﾞｼｯｸM-PRO" w:eastAsia="HG丸ｺﾞｼｯｸM-PRO" w:hAnsi="HG丸ｺﾞｼｯｸM-PRO" w:hint="eastAsia"/>
                            <w:b/>
                            <w:sz w:val="22"/>
                          </w:rPr>
                          <w:t>は減少し</w:t>
                        </w:r>
                        <w:r w:rsidRPr="003F2AF0">
                          <w:rPr>
                            <w:rFonts w:ascii="HG丸ｺﾞｼｯｸM-PRO" w:eastAsia="HG丸ｺﾞｼｯｸM-PRO" w:hAnsi="HG丸ｺﾞｼｯｸM-PRO"/>
                            <w:b/>
                            <w:sz w:val="22"/>
                          </w:rPr>
                          <w:t>、</w:t>
                        </w:r>
                        <w:r w:rsidR="008B13E5" w:rsidRPr="003F2AF0">
                          <w:rPr>
                            <w:rFonts w:ascii="HG丸ｺﾞｼｯｸM-PRO" w:eastAsia="HG丸ｺﾞｼｯｸM-PRO" w:hAnsi="HG丸ｺﾞｼｯｸM-PRO" w:hint="eastAsia"/>
                            <w:b/>
                            <w:sz w:val="22"/>
                          </w:rPr>
                          <w:t>退職手当</w:t>
                        </w:r>
                        <w:r w:rsidRPr="003F2AF0">
                          <w:rPr>
                            <w:rFonts w:ascii="HG丸ｺﾞｼｯｸM-PRO" w:eastAsia="HG丸ｺﾞｼｯｸM-PRO" w:hAnsi="HG丸ｺﾞｼｯｸM-PRO"/>
                            <w:b/>
                            <w:sz w:val="22"/>
                          </w:rPr>
                          <w:t>引当金繰入額</w:t>
                        </w:r>
                        <w:r w:rsidRPr="003F2AF0">
                          <w:rPr>
                            <w:rFonts w:ascii="HG丸ｺﾞｼｯｸM-PRO" w:eastAsia="HG丸ｺﾞｼｯｸM-PRO" w:hAnsi="HG丸ｺﾞｼｯｸM-PRO" w:hint="eastAsia"/>
                            <w:b/>
                            <w:sz w:val="22"/>
                          </w:rPr>
                          <w:t>は</w:t>
                        </w:r>
                        <w:r w:rsidR="00B926E6" w:rsidRPr="003F2AF0">
                          <w:rPr>
                            <w:rFonts w:ascii="HG丸ｺﾞｼｯｸM-PRO" w:eastAsia="HG丸ｺﾞｼｯｸM-PRO" w:hAnsi="HG丸ｺﾞｼｯｸM-PRO" w:hint="eastAsia"/>
                            <w:b/>
                            <w:sz w:val="22"/>
                          </w:rPr>
                          <w:t>増加</w:t>
                        </w:r>
                        <w:r w:rsidR="00B926E6" w:rsidRPr="003F2AF0">
                          <w:rPr>
                            <w:rFonts w:ascii="HG丸ｺﾞｼｯｸM-PRO" w:eastAsia="HG丸ｺﾞｼｯｸM-PRO" w:hAnsi="HG丸ｺﾞｼｯｸM-PRO"/>
                            <w:b/>
                            <w:sz w:val="22"/>
                          </w:rPr>
                          <w:t>。</w:t>
                        </w:r>
                      </w:p>
                      <w:p w:rsidR="00592D6E" w:rsidRPr="003F2AF0" w:rsidRDefault="00592D6E" w:rsidP="00592D6E">
                        <w:pPr>
                          <w:ind w:leftChars="166" w:left="349" w:firstLineChars="100" w:firstLine="221"/>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○特別収支差額は減少</w:t>
                        </w:r>
                      </w:p>
                      <w:p w:rsidR="00592D6E" w:rsidRPr="003F2AF0" w:rsidRDefault="00592D6E" w:rsidP="00D52FFF">
                        <w:pPr>
                          <w:ind w:leftChars="216" w:left="454" w:firstLineChars="150" w:firstLine="331"/>
                          <w:rPr>
                            <w:rFonts w:ascii="HG丸ｺﾞｼｯｸM-PRO" w:eastAsia="HG丸ｺﾞｼｯｸM-PRO" w:hAnsi="HG丸ｺﾞｼｯｸM-PRO"/>
                            <w:b/>
                            <w:sz w:val="22"/>
                          </w:rPr>
                        </w:pPr>
                        <w:r w:rsidRPr="003F2AF0">
                          <w:rPr>
                            <w:rFonts w:ascii="HG丸ｺﾞｼｯｸM-PRO" w:eastAsia="HG丸ｺﾞｼｯｸM-PRO" w:hAnsi="HG丸ｺﾞｼｯｸM-PRO"/>
                            <w:b/>
                            <w:sz w:val="22"/>
                          </w:rPr>
                          <w:t>道路</w:t>
                        </w:r>
                        <w:r w:rsidRPr="003F2AF0">
                          <w:rPr>
                            <w:rFonts w:ascii="HG丸ｺﾞｼｯｸM-PRO" w:eastAsia="HG丸ｺﾞｼｯｸM-PRO" w:hAnsi="HG丸ｺﾞｼｯｸM-PRO" w:hint="eastAsia"/>
                            <w:b/>
                            <w:sz w:val="22"/>
                          </w:rPr>
                          <w:t>事業、</w:t>
                        </w:r>
                        <w:r w:rsidRPr="003F2AF0">
                          <w:rPr>
                            <w:rFonts w:ascii="HG丸ｺﾞｼｯｸM-PRO" w:eastAsia="HG丸ｺﾞｼｯｸM-PRO" w:hAnsi="HG丸ｺﾞｼｯｸM-PRO"/>
                            <w:b/>
                            <w:sz w:val="22"/>
                          </w:rPr>
                          <w:t>病院事業における</w:t>
                        </w:r>
                        <w:r w:rsidRPr="003F2AF0">
                          <w:rPr>
                            <w:rFonts w:ascii="HG丸ｺﾞｼｯｸM-PRO" w:eastAsia="HG丸ｺﾞｼｯｸM-PRO" w:hAnsi="HG丸ｺﾞｼｯｸM-PRO" w:hint="eastAsia"/>
                            <w:b/>
                            <w:sz w:val="22"/>
                          </w:rPr>
                          <w:t>特別収入がなかったことなどに</w:t>
                        </w:r>
                        <w:r w:rsidR="00D04425" w:rsidRPr="003F2AF0">
                          <w:rPr>
                            <w:rFonts w:ascii="HG丸ｺﾞｼｯｸM-PRO" w:eastAsia="HG丸ｺﾞｼｯｸM-PRO" w:hAnsi="HG丸ｺﾞｼｯｸM-PRO" w:hint="eastAsia"/>
                            <w:b/>
                            <w:sz w:val="22"/>
                          </w:rPr>
                          <w:t>よる</w:t>
                        </w:r>
                      </w:p>
                      <w:p w:rsidR="00592D6E" w:rsidRPr="003F2AF0" w:rsidRDefault="00592D6E" w:rsidP="00BB185A">
                        <w:pPr>
                          <w:pStyle w:val="a3"/>
                          <w:ind w:leftChars="305" w:left="640"/>
                          <w:rPr>
                            <w:rFonts w:ascii="HG丸ｺﾞｼｯｸM-PRO" w:eastAsia="HG丸ｺﾞｼｯｸM-PRO" w:hAnsi="HG丸ｺﾞｼｯｸM-PRO"/>
                            <w:b/>
                            <w:sz w:val="22"/>
                          </w:rPr>
                        </w:pPr>
                      </w:p>
                      <w:p w:rsidR="00592D6E" w:rsidRPr="003F2AF0" w:rsidRDefault="00592D6E" w:rsidP="00BB185A">
                        <w:pPr>
                          <w:pStyle w:val="a3"/>
                          <w:ind w:leftChars="305" w:left="640"/>
                          <w:rPr>
                            <w:rFonts w:ascii="HG丸ｺﾞｼｯｸM-PRO" w:eastAsia="HG丸ｺﾞｼｯｸM-PRO" w:hAnsi="HG丸ｺﾞｼｯｸM-PRO"/>
                            <w:b/>
                            <w:sz w:val="22"/>
                          </w:rPr>
                        </w:pPr>
                      </w:p>
                      <w:p w:rsidR="00592D6E" w:rsidRDefault="00592D6E" w:rsidP="00BB185A">
                        <w:pPr>
                          <w:pStyle w:val="a3"/>
                          <w:ind w:leftChars="305" w:left="640"/>
                          <w:rPr>
                            <w:rFonts w:ascii="HG丸ｺﾞｼｯｸM-PRO" w:eastAsia="HG丸ｺﾞｼｯｸM-PRO" w:hAnsi="HG丸ｺﾞｼｯｸM-PRO"/>
                            <w:b/>
                            <w:color w:val="FF0000"/>
                            <w:sz w:val="22"/>
                          </w:rPr>
                        </w:pPr>
                      </w:p>
                      <w:p w:rsidR="00592D6E" w:rsidRDefault="00592D6E" w:rsidP="00BB185A">
                        <w:pPr>
                          <w:pStyle w:val="a3"/>
                          <w:ind w:leftChars="305" w:left="640"/>
                          <w:rPr>
                            <w:rFonts w:ascii="HG丸ｺﾞｼｯｸM-PRO" w:eastAsia="HG丸ｺﾞｼｯｸM-PRO" w:hAnsi="HG丸ｺﾞｼｯｸM-PRO"/>
                            <w:b/>
                            <w:color w:val="FF0000"/>
                            <w:sz w:val="22"/>
                          </w:rPr>
                        </w:pPr>
                      </w:p>
                      <w:p w:rsidR="00592D6E" w:rsidRPr="00D21913" w:rsidRDefault="00592D6E" w:rsidP="00BB185A">
                        <w:pPr>
                          <w:pStyle w:val="a3"/>
                          <w:ind w:leftChars="305" w:left="640"/>
                          <w:rPr>
                            <w:rFonts w:ascii="HG丸ｺﾞｼｯｸM-PRO" w:eastAsia="HG丸ｺﾞｼｯｸM-PRO" w:hAnsi="HG丸ｺﾞｼｯｸM-PRO"/>
                            <w:b/>
                            <w:color w:val="FF0000"/>
                            <w:sz w:val="22"/>
                          </w:rPr>
                        </w:pPr>
                      </w:p>
                      <w:p w:rsidR="00FD7BC7" w:rsidRPr="00D21913" w:rsidRDefault="00FD7BC7" w:rsidP="00AF72D5">
                        <w:pPr>
                          <w:pStyle w:val="a3"/>
                          <w:ind w:leftChars="205" w:left="872" w:hangingChars="200" w:hanging="442"/>
                          <w:rPr>
                            <w:rFonts w:ascii="HG丸ｺﾞｼｯｸM-PRO" w:eastAsia="HG丸ｺﾞｼｯｸM-PRO" w:hAnsi="HG丸ｺﾞｼｯｸM-PRO"/>
                            <w:b/>
                            <w:color w:val="FF0000"/>
                            <w:sz w:val="22"/>
                          </w:rPr>
                        </w:pPr>
                        <w:r w:rsidRPr="00D21913">
                          <w:rPr>
                            <w:rFonts w:ascii="HG丸ｺﾞｼｯｸM-PRO" w:eastAsia="HG丸ｺﾞｼｯｸM-PRO" w:hAnsi="HG丸ｺﾞｼｯｸM-PRO" w:hint="eastAsia"/>
                            <w:b/>
                            <w:color w:val="FF0000"/>
                            <w:sz w:val="22"/>
                          </w:rPr>
                          <w:t>○特別収支差額</w:t>
                        </w:r>
                        <w:r w:rsidR="00124F67" w:rsidRPr="00D21913">
                          <w:rPr>
                            <w:rFonts w:ascii="HG丸ｺﾞｼｯｸM-PRO" w:eastAsia="HG丸ｺﾞｼｯｸM-PRO" w:hAnsi="HG丸ｺﾞｼｯｸM-PRO" w:hint="eastAsia"/>
                            <w:b/>
                            <w:color w:val="FF0000"/>
                            <w:sz w:val="22"/>
                          </w:rPr>
                          <w:t>は</w:t>
                        </w:r>
                        <w:r w:rsidR="00BB185A">
                          <w:rPr>
                            <w:rFonts w:ascii="HG丸ｺﾞｼｯｸM-PRO" w:eastAsia="HG丸ｺﾞｼｯｸM-PRO" w:hAnsi="HG丸ｺﾞｼｯｸM-PRO" w:hint="eastAsia"/>
                            <w:b/>
                            <w:color w:val="FF0000"/>
                            <w:sz w:val="22"/>
                          </w:rPr>
                          <w:t>減少</w:t>
                        </w:r>
                      </w:p>
                      <w:p w:rsidR="00FD7BC7" w:rsidRPr="00893CB4" w:rsidRDefault="00FD7BC7" w:rsidP="00404A48">
                        <w:pPr>
                          <w:ind w:left="1104" w:hangingChars="500" w:hanging="1104"/>
                          <w:rPr>
                            <w:rFonts w:ascii="HG丸ｺﾞｼｯｸM-PRO" w:eastAsia="HG丸ｺﾞｼｯｸM-PRO" w:hAnsi="HG丸ｺﾞｼｯｸM-PRO" w:cstheme="majorBidi"/>
                            <w:b/>
                            <w:sz w:val="22"/>
                            <w:szCs w:val="18"/>
                          </w:rPr>
                        </w:pPr>
                      </w:p>
                      <w:p w:rsidR="00FD7BC7" w:rsidRPr="00F50DE7" w:rsidRDefault="00FD7BC7" w:rsidP="00840787">
                        <w:pPr>
                          <w:pStyle w:val="a3"/>
                          <w:ind w:left="640"/>
                          <w:rPr>
                            <w:rFonts w:ascii="HG丸ｺﾞｼｯｸM-PRO" w:eastAsia="HG丸ｺﾞｼｯｸM-PRO" w:hAnsi="HG丸ｺﾞｼｯｸM-PRO"/>
                            <w:b/>
                            <w:sz w:val="22"/>
                          </w:rPr>
                        </w:pPr>
                      </w:p>
                    </w:txbxContent>
                  </v:textbox>
                </v:shape>
                <v:shape id="メモ 11" o:spid="_x0000_s1035" type="#_x0000_t65" style="position:absolute;left:1714;top:1571;width:48127;height:4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" adj="19412" filled="f" strokecolor="#5a5a5a [2109]" strokeweight="1pt">
                  <v:stroke linestyle="thinThin"/>
                </v:shape>
              </v:group>
            </w:pict>
          </mc:Fallback>
        </mc:AlternateContent>
      </w:r>
      <w:r w:rsidR="002A7692" w:rsidRPr="00096889">
        <w:rPr>
          <w:rFonts w:ascii="HG丸ｺﾞｼｯｸM-PRO" w:eastAsia="HG丸ｺﾞｼｯｸM-PRO" w:hAnsi="HG丸ｺﾞｼｯｸM-PRO" w:hint="eastAsia"/>
          <w:b/>
          <w:color w:val="000000" w:themeColor="text1"/>
          <w:sz w:val="26"/>
          <w:szCs w:val="26"/>
        </w:rPr>
        <w:t>＜行政コスト計算書＞</w:t>
      </w:r>
      <w:r w:rsidR="00846F24" w:rsidRPr="00096889">
        <w:rPr>
          <w:rFonts w:ascii="HG丸ｺﾞｼｯｸM-PRO" w:eastAsia="HG丸ｺﾞｼｯｸM-PRO" w:hAnsi="HG丸ｺﾞｼｯｸM-PRO" w:hint="eastAsia"/>
          <w:color w:val="000000" w:themeColor="text1"/>
          <w:sz w:val="22"/>
        </w:rPr>
        <w:tab/>
      </w:r>
      <w:r w:rsidR="00846F24" w:rsidRPr="00096889">
        <w:rPr>
          <w:rFonts w:ascii="HG丸ｺﾞｼｯｸM-PRO" w:eastAsia="HG丸ｺﾞｼｯｸM-PRO" w:hAnsi="HG丸ｺﾞｼｯｸM-PRO" w:cs="ＭＳ Ｐゴシック" w:hint="eastAsia"/>
          <w:color w:val="000000" w:themeColor="text1"/>
          <w:kern w:val="0"/>
          <w:sz w:val="22"/>
          <w:szCs w:val="20"/>
        </w:rPr>
        <w:t>（単位：億円）</w:t>
      </w:r>
      <w:r w:rsidR="00ED19A9" w:rsidRPr="00096889">
        <w:rPr>
          <w:rFonts w:ascii="HG丸ｺﾞｼｯｸM-PRO" w:eastAsia="HG丸ｺﾞｼｯｸM-PRO" w:hAnsi="HG丸ｺﾞｼｯｸM-PRO" w:cs="ＭＳ Ｐゴシック" w:hint="eastAsia"/>
          <w:color w:val="000000" w:themeColor="text1"/>
          <w:kern w:val="0"/>
          <w:sz w:val="22"/>
          <w:szCs w:val="20"/>
        </w:rPr>
        <w:t xml:space="preserve">　</w:t>
      </w:r>
    </w:p>
    <w:tbl>
      <w:tblPr>
        <w:tblStyle w:val="10"/>
        <w:tblW w:w="7621" w:type="dxa"/>
        <w:tblLayout w:type="fixed"/>
        <w:tblLook w:val="04A0" w:firstRow="1" w:lastRow="0" w:firstColumn="1" w:lastColumn="0" w:noHBand="0" w:noVBand="1"/>
      </w:tblPr>
      <w:tblGrid>
        <w:gridCol w:w="3369"/>
        <w:gridCol w:w="1443"/>
        <w:gridCol w:w="1559"/>
        <w:gridCol w:w="1250"/>
      </w:tblGrid>
      <w:tr w:rsidR="00096889" w:rsidRPr="00096889" w:rsidTr="00DF3F3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single" w:sz="6" w:space="0" w:color="auto"/>
              <w:left w:val="single" w:sz="6" w:space="0" w:color="auto"/>
              <w:bottom w:val="single" w:sz="6" w:space="0" w:color="auto"/>
            </w:tcBorders>
            <w:noWrap/>
            <w:hideMark/>
          </w:tcPr>
          <w:p w:rsidR="00540FB8" w:rsidRPr="004611D8" w:rsidRDefault="002F21E9" w:rsidP="00675F24">
            <w:pPr>
              <w:widowControl/>
              <w:jc w:val="center"/>
              <w:rPr>
                <w:rFonts w:ascii="HG丸ｺﾞｼｯｸM-PRO" w:eastAsia="HG丸ｺﾞｼｯｸM-PRO" w:hAnsi="HG丸ｺﾞｼｯｸM-PRO" w:cs="ＭＳ Ｐゴシック"/>
                <w:color w:val="auto"/>
                <w:kern w:val="0"/>
              </w:rPr>
            </w:pPr>
            <w:r w:rsidRPr="004611D8">
              <w:rPr>
                <w:rFonts w:ascii="HG丸ｺﾞｼｯｸM-PRO" w:eastAsia="HG丸ｺﾞｼｯｸM-PRO" w:hAnsi="HG丸ｺﾞｼｯｸM-PRO" w:cs="ＭＳ Ｐゴシック" w:hint="eastAsia"/>
                <w:color w:val="auto"/>
                <w:kern w:val="0"/>
              </w:rPr>
              <w:t>科　　　　　　目</w:t>
            </w:r>
          </w:p>
        </w:tc>
        <w:tc>
          <w:tcPr>
            <w:tcW w:w="1443" w:type="dxa"/>
            <w:tcBorders>
              <w:top w:val="single" w:sz="6" w:space="0" w:color="auto"/>
              <w:bottom w:val="single" w:sz="6" w:space="0" w:color="auto"/>
            </w:tcBorders>
            <w:noWrap/>
            <w:hideMark/>
          </w:tcPr>
          <w:p w:rsidR="00540FB8" w:rsidRPr="004611D8" w:rsidRDefault="000A2E5D"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4611D8">
              <w:rPr>
                <w:rFonts w:ascii="HG丸ｺﾞｼｯｸM-PRO" w:eastAsia="HG丸ｺﾞｼｯｸM-PRO" w:hAnsi="HG丸ｺﾞｼｯｸM-PRO" w:cs="ＭＳ Ｐゴシック" w:hint="eastAsia"/>
                <w:color w:val="auto"/>
                <w:kern w:val="0"/>
                <w:sz w:val="20"/>
                <w:szCs w:val="20"/>
              </w:rPr>
              <w:t>平成</w:t>
            </w:r>
            <w:r w:rsidR="00F76411" w:rsidRPr="004611D8">
              <w:rPr>
                <w:rFonts w:ascii="HG丸ｺﾞｼｯｸM-PRO" w:eastAsia="HG丸ｺﾞｼｯｸM-PRO" w:hAnsi="HG丸ｺﾞｼｯｸM-PRO" w:cs="ＭＳ Ｐゴシック" w:hint="eastAsia"/>
                <w:color w:val="auto"/>
                <w:kern w:val="0"/>
                <w:sz w:val="20"/>
                <w:szCs w:val="20"/>
              </w:rPr>
              <w:t>30</w:t>
            </w:r>
            <w:r w:rsidRPr="004611D8">
              <w:rPr>
                <w:rFonts w:ascii="HG丸ｺﾞｼｯｸM-PRO" w:eastAsia="HG丸ｺﾞｼｯｸM-PRO" w:hAnsi="HG丸ｺﾞｼｯｸM-PRO" w:cs="ＭＳ Ｐゴシック" w:hint="eastAsia"/>
                <w:color w:val="auto"/>
                <w:kern w:val="0"/>
                <w:sz w:val="20"/>
                <w:szCs w:val="20"/>
              </w:rPr>
              <w:t>年度</w:t>
            </w:r>
          </w:p>
        </w:tc>
        <w:tc>
          <w:tcPr>
            <w:tcW w:w="1559" w:type="dxa"/>
            <w:tcBorders>
              <w:top w:val="single" w:sz="6" w:space="0" w:color="auto"/>
              <w:bottom w:val="single" w:sz="6" w:space="0" w:color="auto"/>
            </w:tcBorders>
            <w:noWrap/>
            <w:hideMark/>
          </w:tcPr>
          <w:p w:rsidR="00540FB8" w:rsidRPr="004611D8" w:rsidRDefault="000A2E5D"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0"/>
                <w:szCs w:val="20"/>
              </w:rPr>
            </w:pPr>
            <w:r w:rsidRPr="004611D8">
              <w:rPr>
                <w:rFonts w:ascii="HG丸ｺﾞｼｯｸM-PRO" w:eastAsia="HG丸ｺﾞｼｯｸM-PRO" w:hAnsi="HG丸ｺﾞｼｯｸM-PRO" w:cs="ＭＳ Ｐゴシック" w:hint="eastAsia"/>
                <w:color w:val="auto"/>
                <w:kern w:val="0"/>
                <w:sz w:val="20"/>
                <w:szCs w:val="20"/>
              </w:rPr>
              <w:t>平成</w:t>
            </w:r>
            <w:r w:rsidR="00F76411" w:rsidRPr="004611D8">
              <w:rPr>
                <w:rFonts w:ascii="HG丸ｺﾞｼｯｸM-PRO" w:eastAsia="HG丸ｺﾞｼｯｸM-PRO" w:hAnsi="HG丸ｺﾞｼｯｸM-PRO" w:cs="ＭＳ Ｐゴシック" w:hint="eastAsia"/>
                <w:color w:val="auto"/>
                <w:kern w:val="0"/>
                <w:sz w:val="20"/>
                <w:szCs w:val="20"/>
              </w:rPr>
              <w:t>29</w:t>
            </w:r>
            <w:r w:rsidRPr="004611D8">
              <w:rPr>
                <w:rFonts w:ascii="HG丸ｺﾞｼｯｸM-PRO" w:eastAsia="HG丸ｺﾞｼｯｸM-PRO" w:hAnsi="HG丸ｺﾞｼｯｸM-PRO" w:cs="ＭＳ Ｐゴシック" w:hint="eastAsia"/>
                <w:color w:val="auto"/>
                <w:kern w:val="0"/>
                <w:sz w:val="20"/>
                <w:szCs w:val="20"/>
              </w:rPr>
              <w:t>年度</w:t>
            </w:r>
          </w:p>
        </w:tc>
        <w:tc>
          <w:tcPr>
            <w:tcW w:w="1250" w:type="dxa"/>
            <w:tcBorders>
              <w:top w:val="single" w:sz="6" w:space="0" w:color="auto"/>
              <w:bottom w:val="single" w:sz="6" w:space="0" w:color="auto"/>
              <w:right w:val="single" w:sz="6" w:space="0" w:color="auto"/>
            </w:tcBorders>
            <w:noWrap/>
            <w:hideMark/>
          </w:tcPr>
          <w:p w:rsidR="00540FB8" w:rsidRPr="004611D8" w:rsidRDefault="00540FB8" w:rsidP="00675F24">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rPr>
            </w:pPr>
            <w:r w:rsidRPr="004611D8">
              <w:rPr>
                <w:rFonts w:ascii="HG丸ｺﾞｼｯｸM-PRO" w:eastAsia="HG丸ｺﾞｼｯｸM-PRO" w:hAnsi="HG丸ｺﾞｼｯｸM-PRO" w:cs="ＭＳ Ｐゴシック" w:hint="eastAsia"/>
                <w:color w:val="auto"/>
                <w:kern w:val="0"/>
              </w:rPr>
              <w:t>増減額</w:t>
            </w:r>
          </w:p>
        </w:tc>
      </w:tr>
      <w:tr w:rsidR="00096889" w:rsidRPr="00096889" w:rsidTr="00DF3F3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single" w:sz="6" w:space="0" w:color="auto"/>
              <w:left w:val="single" w:sz="6" w:space="0" w:color="auto"/>
            </w:tcBorders>
            <w:shd w:val="clear" w:color="auto" w:fill="C6D9F1" w:themeFill="text2" w:themeFillTint="33"/>
            <w:noWrap/>
            <w:hideMark/>
          </w:tcPr>
          <w:p w:rsidR="00011725" w:rsidRPr="004611D8" w:rsidRDefault="00011725" w:rsidP="00F03E63">
            <w:pPr>
              <w:widowControl/>
              <w:jc w:val="left"/>
              <w:rPr>
                <w:rFonts w:ascii="HG丸ｺﾞｼｯｸM-PRO" w:eastAsia="HG丸ｺﾞｼｯｸM-PRO" w:hAnsi="HG丸ｺﾞｼｯｸM-PRO" w:cs="ＭＳ Ｐゴシック"/>
                <w:color w:val="auto"/>
                <w:kern w:val="0"/>
                <w:sz w:val="22"/>
              </w:rPr>
            </w:pPr>
            <w:r w:rsidRPr="004611D8">
              <w:rPr>
                <w:rFonts w:ascii="HG丸ｺﾞｼｯｸM-PRO" w:eastAsia="HG丸ｺﾞｼｯｸM-PRO" w:hAnsi="HG丸ｺﾞｼｯｸM-PRO" w:cs="ＭＳ Ｐゴシック" w:hint="eastAsia"/>
                <w:color w:val="auto"/>
                <w:kern w:val="0"/>
                <w:sz w:val="22"/>
              </w:rPr>
              <w:t>通常収支の部</w:t>
            </w:r>
          </w:p>
        </w:tc>
        <w:tc>
          <w:tcPr>
            <w:tcW w:w="1443" w:type="dxa"/>
            <w:tcBorders>
              <w:top w:val="single" w:sz="6" w:space="0" w:color="auto"/>
            </w:tcBorders>
            <w:shd w:val="clear" w:color="auto" w:fill="C6D9F1" w:themeFill="text2" w:themeFillTint="33"/>
            <w:noWrap/>
            <w:hideMark/>
          </w:tcPr>
          <w:p w:rsidR="00011725" w:rsidRPr="004611D8" w:rsidRDefault="00011725"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4611D8">
              <w:rPr>
                <w:rFonts w:ascii="HG丸ｺﾞｼｯｸM-PRO" w:eastAsia="HG丸ｺﾞｼｯｸM-PRO" w:hAnsi="HG丸ｺﾞｼｯｸM-PRO" w:cs="ＭＳ Ｐゴシック" w:hint="eastAsia"/>
                <w:color w:val="auto"/>
                <w:kern w:val="0"/>
                <w:sz w:val="22"/>
              </w:rPr>
              <w:t xml:space="preserve">　</w:t>
            </w:r>
          </w:p>
        </w:tc>
        <w:tc>
          <w:tcPr>
            <w:tcW w:w="1559" w:type="dxa"/>
            <w:tcBorders>
              <w:top w:val="single" w:sz="6" w:space="0" w:color="auto"/>
            </w:tcBorders>
            <w:shd w:val="clear" w:color="auto" w:fill="C6D9F1" w:themeFill="text2" w:themeFillTint="33"/>
            <w:noWrap/>
            <w:hideMark/>
          </w:tcPr>
          <w:p w:rsidR="00011725" w:rsidRPr="004611D8" w:rsidRDefault="00011725" w:rsidP="00573BB8">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4611D8">
              <w:rPr>
                <w:rFonts w:ascii="HG丸ｺﾞｼｯｸM-PRO" w:eastAsia="HG丸ｺﾞｼｯｸM-PRO" w:hAnsi="HG丸ｺﾞｼｯｸM-PRO" w:cs="ＭＳ Ｐゴシック" w:hint="eastAsia"/>
                <w:color w:val="auto"/>
                <w:kern w:val="0"/>
                <w:sz w:val="22"/>
              </w:rPr>
              <w:t xml:space="preserve">　</w:t>
            </w:r>
          </w:p>
        </w:tc>
        <w:tc>
          <w:tcPr>
            <w:tcW w:w="1250" w:type="dxa"/>
            <w:tcBorders>
              <w:top w:val="single" w:sz="6" w:space="0" w:color="auto"/>
              <w:right w:val="single" w:sz="6" w:space="0" w:color="auto"/>
            </w:tcBorders>
            <w:shd w:val="clear" w:color="auto" w:fill="C6D9F1" w:themeFill="text2" w:themeFillTint="33"/>
            <w:noWrap/>
            <w:hideMark/>
          </w:tcPr>
          <w:p w:rsidR="00011725" w:rsidRPr="004611D8" w:rsidRDefault="00011725" w:rsidP="00F03E63">
            <w:pPr>
              <w:widowControl/>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4611D8">
              <w:rPr>
                <w:rFonts w:ascii="HG丸ｺﾞｼｯｸM-PRO" w:eastAsia="HG丸ｺﾞｼｯｸM-PRO" w:hAnsi="HG丸ｺﾞｼｯｸM-PRO" w:cs="ＭＳ Ｐゴシック" w:hint="eastAsia"/>
                <w:color w:val="auto"/>
                <w:kern w:val="0"/>
                <w:sz w:val="22"/>
              </w:rPr>
              <w:t xml:space="preserve">　</w:t>
            </w:r>
          </w:p>
        </w:tc>
      </w:tr>
      <w:tr w:rsidR="003F2AF0" w:rsidRPr="003F2AF0" w:rsidTr="00DF3F34">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single" w:sz="6" w:space="0" w:color="auto"/>
            </w:tcBorders>
            <w:noWrap/>
            <w:hideMark/>
          </w:tcPr>
          <w:p w:rsidR="00F76411" w:rsidRPr="004611D8" w:rsidRDefault="00F76411" w:rsidP="00F76411">
            <w:pPr>
              <w:widowControl/>
              <w:ind w:firstLineChars="50" w:firstLine="110"/>
              <w:jc w:val="left"/>
              <w:rPr>
                <w:rFonts w:ascii="HG丸ｺﾞｼｯｸM-PRO" w:eastAsia="HG丸ｺﾞｼｯｸM-PRO" w:hAnsi="HG丸ｺﾞｼｯｸM-PRO" w:cs="ＭＳ Ｐゴシック"/>
                <w:color w:val="auto"/>
                <w:kern w:val="0"/>
                <w:sz w:val="22"/>
              </w:rPr>
            </w:pPr>
            <w:r w:rsidRPr="004611D8">
              <w:rPr>
                <w:rFonts w:ascii="HG丸ｺﾞｼｯｸM-PRO" w:eastAsia="HG丸ｺﾞｼｯｸM-PRO" w:hAnsi="HG丸ｺﾞｼｯｸM-PRO" w:cs="ＭＳ Ｐゴシック" w:hint="eastAsia"/>
                <w:color w:val="auto"/>
                <w:kern w:val="0"/>
                <w:sz w:val="22"/>
              </w:rPr>
              <w:t>１ 行政収入</w:t>
            </w:r>
          </w:p>
        </w:tc>
        <w:tc>
          <w:tcPr>
            <w:tcW w:w="1443" w:type="dxa"/>
            <w:noWrap/>
          </w:tcPr>
          <w:p w:rsidR="00F76411" w:rsidRPr="004611D8" w:rsidRDefault="00F76411" w:rsidP="00F7641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32,133</w:t>
            </w:r>
          </w:p>
        </w:tc>
        <w:tc>
          <w:tcPr>
            <w:tcW w:w="1559" w:type="dxa"/>
            <w:noWrap/>
            <w:hideMark/>
          </w:tcPr>
          <w:p w:rsidR="00F76411" w:rsidRPr="004611D8" w:rsidRDefault="002571A7" w:rsidP="00F7641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24,877</w:t>
            </w:r>
          </w:p>
        </w:tc>
        <w:tc>
          <w:tcPr>
            <w:tcW w:w="1250" w:type="dxa"/>
            <w:tcBorders>
              <w:right w:val="single" w:sz="6" w:space="0" w:color="auto"/>
            </w:tcBorders>
            <w:noWrap/>
          </w:tcPr>
          <w:p w:rsidR="00F76411" w:rsidRPr="004611D8" w:rsidRDefault="00AA225B" w:rsidP="00F76411">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571A7" w:rsidRPr="004611D8">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7,256</w:t>
            </w:r>
          </w:p>
        </w:tc>
      </w:tr>
      <w:tr w:rsidR="003F2AF0" w:rsidRPr="003F2AF0" w:rsidTr="00DF3F3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single" w:sz="6" w:space="0" w:color="auto"/>
            </w:tcBorders>
            <w:shd w:val="clear" w:color="auto" w:fill="C6D9F1" w:themeFill="text2" w:themeFillTint="33"/>
            <w:noWrap/>
            <w:hideMark/>
          </w:tcPr>
          <w:p w:rsidR="00F76411" w:rsidRPr="004611D8" w:rsidRDefault="00F76411" w:rsidP="00DF3F34">
            <w:pPr>
              <w:widowControl/>
              <w:jc w:val="left"/>
              <w:rPr>
                <w:rFonts w:ascii="HG丸ｺﾞｼｯｸM-PRO" w:eastAsia="HG丸ｺﾞｼｯｸM-PRO" w:hAnsi="HG丸ｺﾞｼｯｸM-PRO" w:cs="ＭＳ Ｐゴシック"/>
                <w:color w:val="auto"/>
                <w:kern w:val="0"/>
                <w:sz w:val="22"/>
              </w:rPr>
            </w:pPr>
            <w:r w:rsidRPr="004611D8">
              <w:rPr>
                <w:rFonts w:ascii="HG丸ｺﾞｼｯｸM-PRO" w:eastAsia="HG丸ｺﾞｼｯｸM-PRO" w:hAnsi="HG丸ｺﾞｼｯｸM-PRO" w:cs="ＭＳ Ｐゴシック" w:hint="eastAsia"/>
                <w:color w:val="auto"/>
                <w:kern w:val="0"/>
                <w:sz w:val="22"/>
              </w:rPr>
              <w:t>うち  地方税＋地方譲与税</w:t>
            </w:r>
          </w:p>
        </w:tc>
        <w:tc>
          <w:tcPr>
            <w:tcW w:w="1443" w:type="dxa"/>
            <w:shd w:val="clear" w:color="auto" w:fill="C6D9F1" w:themeFill="text2" w:themeFillTint="33"/>
            <w:noWrap/>
          </w:tcPr>
          <w:p w:rsidR="00F76411" w:rsidRPr="004611D8" w:rsidRDefault="006553A3" w:rsidP="00F7641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14,316</w:t>
            </w:r>
          </w:p>
        </w:tc>
        <w:tc>
          <w:tcPr>
            <w:tcW w:w="1559" w:type="dxa"/>
            <w:shd w:val="clear" w:color="auto" w:fill="C6D9F1" w:themeFill="text2" w:themeFillTint="33"/>
            <w:noWrap/>
            <w:hideMark/>
          </w:tcPr>
          <w:p w:rsidR="00F76411" w:rsidRPr="004611D8" w:rsidRDefault="00F76411" w:rsidP="00F7641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19,310</w:t>
            </w:r>
          </w:p>
        </w:tc>
        <w:tc>
          <w:tcPr>
            <w:tcW w:w="1250" w:type="dxa"/>
            <w:tcBorders>
              <w:right w:val="single" w:sz="6" w:space="0" w:color="auto"/>
            </w:tcBorders>
            <w:shd w:val="clear" w:color="auto" w:fill="C6D9F1" w:themeFill="text2" w:themeFillTint="33"/>
            <w:noWrap/>
          </w:tcPr>
          <w:p w:rsidR="00F76411" w:rsidRPr="004611D8" w:rsidRDefault="00B94F24" w:rsidP="00F7641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553A3" w:rsidRPr="004611D8">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4,994</w:t>
            </w:r>
          </w:p>
        </w:tc>
      </w:tr>
      <w:tr w:rsidR="00DF3F34" w:rsidRPr="003F2AF0" w:rsidTr="00DF3F34">
        <w:trPr>
          <w:trHeight w:val="270"/>
        </w:trPr>
        <w:tc>
          <w:tcPr>
            <w:cnfStyle w:val="001000000000" w:firstRow="0" w:lastRow="0" w:firstColumn="1" w:lastColumn="0" w:oddVBand="0" w:evenVBand="0" w:oddHBand="0" w:evenHBand="0" w:firstRowFirstColumn="0" w:firstRowLastColumn="0" w:lastRowFirstColumn="0" w:lastRowLastColumn="0"/>
            <w:tcW w:w="3369" w:type="dxa"/>
            <w:tcBorders>
              <w:left w:val="single" w:sz="6" w:space="0" w:color="auto"/>
            </w:tcBorders>
            <w:noWrap/>
            <w:hideMark/>
          </w:tcPr>
          <w:p w:rsidR="00DF3F34" w:rsidRPr="004611D8" w:rsidRDefault="00DF3F34" w:rsidP="00DF3F34">
            <w:pPr>
              <w:widowControl/>
              <w:jc w:val="left"/>
              <w:rPr>
                <w:rFonts w:ascii="HG丸ｺﾞｼｯｸM-PRO" w:eastAsia="HG丸ｺﾞｼｯｸM-PRO" w:hAnsi="HG丸ｺﾞｼｯｸM-PRO" w:cs="ＭＳ Ｐゴシック"/>
                <w:color w:val="auto"/>
                <w:sz w:val="22"/>
              </w:rPr>
            </w:pPr>
            <w:r>
              <w:rPr>
                <w:rFonts w:ascii="HG丸ｺﾞｼｯｸM-PRO" w:eastAsia="HG丸ｺﾞｼｯｸM-PRO" w:hAnsi="HG丸ｺﾞｼｯｸM-PRO" w:cs="ＭＳ Ｐゴシック" w:hint="eastAsia"/>
                <w:color w:val="auto"/>
                <w:kern w:val="0"/>
                <w:sz w:val="22"/>
              </w:rPr>
              <w:t xml:space="preserve">うち </w:t>
            </w:r>
            <w:r w:rsidRPr="00DF3F34">
              <w:rPr>
                <w:rFonts w:ascii="HG丸ｺﾞｼｯｸM-PRO" w:eastAsia="HG丸ｺﾞｼｯｸM-PRO" w:hAnsi="HG丸ｺﾞｼｯｸM-PRO" w:cs="ＭＳ Ｐゴシック" w:hint="eastAsia"/>
                <w:color w:val="auto"/>
                <w:kern w:val="0"/>
                <w:sz w:val="16"/>
                <w:szCs w:val="16"/>
              </w:rPr>
              <w:t>分担金及び負担金（行政費用充当）</w:t>
            </w:r>
          </w:p>
        </w:tc>
        <w:tc>
          <w:tcPr>
            <w:tcW w:w="1443" w:type="dxa"/>
            <w:noWrap/>
          </w:tcPr>
          <w:p w:rsidR="00DF3F34" w:rsidRPr="004611D8" w:rsidRDefault="00DF3F34" w:rsidP="00DF1E57">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2,684</w:t>
            </w:r>
          </w:p>
        </w:tc>
        <w:tc>
          <w:tcPr>
            <w:tcW w:w="1559" w:type="dxa"/>
            <w:noWrap/>
            <w:hideMark/>
          </w:tcPr>
          <w:p w:rsidR="00DF3F34" w:rsidRPr="004611D8" w:rsidRDefault="00DF3F34" w:rsidP="00DF3F3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p>
        </w:tc>
        <w:tc>
          <w:tcPr>
            <w:tcW w:w="1250" w:type="dxa"/>
            <w:tcBorders>
              <w:right w:val="single" w:sz="6" w:space="0" w:color="auto"/>
            </w:tcBorders>
            <w:noWrap/>
            <w:hideMark/>
          </w:tcPr>
          <w:p w:rsidR="00DF3F34" w:rsidRPr="004611D8" w:rsidRDefault="00DF3F34" w:rsidP="00DF3F34">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2,655</w:t>
            </w:r>
          </w:p>
        </w:tc>
      </w:tr>
      <w:tr w:rsidR="00DF3F34" w:rsidRPr="003F2AF0" w:rsidTr="00DF3F3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single" w:sz="6" w:space="0" w:color="auto"/>
            </w:tcBorders>
            <w:shd w:val="clear" w:color="auto" w:fill="C6D9F1" w:themeFill="text2" w:themeFillTint="33"/>
            <w:noWrap/>
            <w:hideMark/>
          </w:tcPr>
          <w:p w:rsidR="00DF3F34" w:rsidRPr="004611D8" w:rsidRDefault="00DF3F34" w:rsidP="00DF3F34">
            <w:pPr>
              <w:widowControl/>
              <w:jc w:val="left"/>
              <w:rPr>
                <w:rFonts w:ascii="HG丸ｺﾞｼｯｸM-PRO" w:eastAsia="HG丸ｺﾞｼｯｸM-PRO" w:hAnsi="HG丸ｺﾞｼｯｸM-PRO" w:cs="ＭＳ Ｐゴシック"/>
                <w:color w:val="auto"/>
                <w:kern w:val="0"/>
                <w:sz w:val="22"/>
              </w:rPr>
            </w:pPr>
            <w:r w:rsidRPr="004611D8">
              <w:rPr>
                <w:rFonts w:ascii="HG丸ｺﾞｼｯｸM-PRO" w:eastAsia="HG丸ｺﾞｼｯｸM-PRO" w:hAnsi="HG丸ｺﾞｼｯｸM-PRO" w:cs="ＭＳ Ｐゴシック" w:hint="eastAsia"/>
                <w:color w:val="auto"/>
                <w:kern w:val="0"/>
                <w:sz w:val="22"/>
              </w:rPr>
              <w:t xml:space="preserve">うち　</w:t>
            </w:r>
            <w:r w:rsidRPr="004611D8">
              <w:rPr>
                <w:rFonts w:ascii="HG丸ｺﾞｼｯｸM-PRO" w:eastAsia="HG丸ｺﾞｼｯｸM-PRO" w:hAnsi="HG丸ｺﾞｼｯｸM-PRO" w:cs="ＭＳ Ｐゴシック" w:hint="eastAsia"/>
                <w:color w:val="auto"/>
                <w:kern w:val="0"/>
              </w:rPr>
              <w:t>国庫支出金</w:t>
            </w:r>
            <w:r w:rsidRPr="004611D8">
              <w:rPr>
                <w:rFonts w:ascii="HG丸ｺﾞｼｯｸM-PRO" w:eastAsia="HG丸ｺﾞｼｯｸM-PRO" w:hAnsi="HG丸ｺﾞｼｯｸM-PRO" w:cs="ＭＳ Ｐゴシック" w:hint="eastAsia"/>
                <w:color w:val="auto"/>
                <w:kern w:val="0"/>
                <w:sz w:val="16"/>
                <w:szCs w:val="16"/>
              </w:rPr>
              <w:t>（行政費用充当）</w:t>
            </w:r>
          </w:p>
        </w:tc>
        <w:tc>
          <w:tcPr>
            <w:tcW w:w="1443" w:type="dxa"/>
            <w:shd w:val="clear" w:color="auto" w:fill="C6D9F1" w:themeFill="text2" w:themeFillTint="33"/>
            <w:noWrap/>
          </w:tcPr>
          <w:p w:rsidR="00DF3F34" w:rsidRPr="004611D8" w:rsidRDefault="00DF3F34" w:rsidP="00F7641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4,114</w:t>
            </w:r>
          </w:p>
        </w:tc>
        <w:tc>
          <w:tcPr>
            <w:tcW w:w="1559" w:type="dxa"/>
            <w:shd w:val="clear" w:color="auto" w:fill="C6D9F1" w:themeFill="text2" w:themeFillTint="33"/>
            <w:noWrap/>
            <w:hideMark/>
          </w:tcPr>
          <w:p w:rsidR="00DF3F34" w:rsidRPr="004611D8" w:rsidRDefault="00DF3F34" w:rsidP="00F7641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1,753</w:t>
            </w:r>
          </w:p>
        </w:tc>
        <w:tc>
          <w:tcPr>
            <w:tcW w:w="1250" w:type="dxa"/>
            <w:tcBorders>
              <w:right w:val="single" w:sz="6" w:space="0" w:color="auto"/>
            </w:tcBorders>
            <w:shd w:val="clear" w:color="auto" w:fill="C6D9F1" w:themeFill="text2" w:themeFillTint="33"/>
            <w:noWrap/>
          </w:tcPr>
          <w:p w:rsidR="00DF3F34" w:rsidRPr="004611D8" w:rsidRDefault="00DF3F34" w:rsidP="00F76411">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4611D8">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2,362</w:t>
            </w:r>
          </w:p>
        </w:tc>
      </w:tr>
      <w:tr w:rsidR="00DF3F34" w:rsidRPr="003F2AF0" w:rsidTr="00DF3F34">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single" w:sz="6" w:space="0" w:color="auto"/>
            </w:tcBorders>
            <w:shd w:val="clear" w:color="auto" w:fill="FFFFFF" w:themeFill="background1"/>
            <w:noWrap/>
            <w:hideMark/>
          </w:tcPr>
          <w:p w:rsidR="00DF3F34" w:rsidRPr="004611D8" w:rsidRDefault="00DF3F34" w:rsidP="00DF3F34">
            <w:pPr>
              <w:widowControl/>
              <w:jc w:val="left"/>
              <w:rPr>
                <w:rFonts w:ascii="HG丸ｺﾞｼｯｸM-PRO" w:eastAsia="HG丸ｺﾞｼｯｸM-PRO" w:hAnsi="HG丸ｺﾞｼｯｸM-PRO" w:cs="ＭＳ Ｐゴシック"/>
                <w:color w:val="auto"/>
                <w:kern w:val="0"/>
                <w:sz w:val="22"/>
              </w:rPr>
            </w:pPr>
            <w:r w:rsidRPr="004611D8">
              <w:rPr>
                <w:rFonts w:ascii="HG丸ｺﾞｼｯｸM-PRO" w:eastAsia="HG丸ｺﾞｼｯｸM-PRO" w:hAnsi="HG丸ｺﾞｼｯｸM-PRO" w:cs="ＭＳ Ｐゴシック" w:hint="eastAsia"/>
                <w:color w:val="auto"/>
                <w:kern w:val="0"/>
                <w:sz w:val="22"/>
              </w:rPr>
              <w:t>うち　事業収入（特別会計）</w:t>
            </w:r>
          </w:p>
        </w:tc>
        <w:tc>
          <w:tcPr>
            <w:tcW w:w="1443" w:type="dxa"/>
            <w:shd w:val="clear" w:color="auto" w:fill="FFFFFF" w:themeFill="background1"/>
            <w:noWrap/>
          </w:tcPr>
          <w:p w:rsidR="00DF3F34" w:rsidRPr="004611D8" w:rsidRDefault="00DF3F34" w:rsidP="00351F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4,809</w:t>
            </w:r>
          </w:p>
        </w:tc>
        <w:tc>
          <w:tcPr>
            <w:tcW w:w="1559" w:type="dxa"/>
            <w:shd w:val="clear" w:color="auto" w:fill="FFFFFF" w:themeFill="background1"/>
            <w:noWrap/>
            <w:hideMark/>
          </w:tcPr>
          <w:p w:rsidR="00DF3F34" w:rsidRPr="004611D8" w:rsidRDefault="00DF3F34" w:rsidP="00351F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c>
          <w:tcPr>
            <w:tcW w:w="1250" w:type="dxa"/>
            <w:tcBorders>
              <w:right w:val="single" w:sz="6" w:space="0" w:color="auto"/>
            </w:tcBorders>
            <w:shd w:val="clear" w:color="auto" w:fill="FFFFFF" w:themeFill="background1"/>
            <w:noWrap/>
          </w:tcPr>
          <w:p w:rsidR="00DF3F34" w:rsidRPr="004611D8" w:rsidRDefault="00DF3F34" w:rsidP="00351F96">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611D8">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＋4,785</w:t>
            </w:r>
          </w:p>
        </w:tc>
      </w:tr>
      <w:tr w:rsidR="00DF3F34" w:rsidRPr="003F2AF0" w:rsidTr="00DF3F3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single" w:sz="6" w:space="0" w:color="auto"/>
              <w:left w:val="single" w:sz="6" w:space="0" w:color="auto"/>
            </w:tcBorders>
            <w:shd w:val="clear" w:color="auto" w:fill="C6D9F1" w:themeFill="text2" w:themeFillTint="33"/>
            <w:noWrap/>
            <w:hideMark/>
          </w:tcPr>
          <w:p w:rsidR="00DF3F34" w:rsidRPr="003F2AF0" w:rsidRDefault="00DF3F34" w:rsidP="00305AE0">
            <w:pPr>
              <w:widowControl/>
              <w:ind w:firstLineChars="50" w:firstLine="110"/>
              <w:jc w:val="left"/>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２ 行政費用</w:t>
            </w:r>
          </w:p>
        </w:tc>
        <w:tc>
          <w:tcPr>
            <w:tcW w:w="1443" w:type="dxa"/>
            <w:tcBorders>
              <w:top w:val="single" w:sz="6" w:space="0" w:color="auto"/>
            </w:tcBorders>
            <w:shd w:val="clear" w:color="auto" w:fill="C6D9F1" w:themeFill="text2" w:themeFillTint="33"/>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31,26</w:t>
            </w: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1559" w:type="dxa"/>
            <w:tcBorders>
              <w:top w:val="single" w:sz="6" w:space="0" w:color="auto"/>
            </w:tcBorders>
            <w:shd w:val="clear" w:color="auto" w:fill="C6D9F1" w:themeFill="text2" w:themeFillTint="33"/>
            <w:noWrap/>
            <w:hideMark/>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906</w:t>
            </w:r>
          </w:p>
        </w:tc>
        <w:tc>
          <w:tcPr>
            <w:tcW w:w="1250" w:type="dxa"/>
            <w:tcBorders>
              <w:top w:val="single" w:sz="6" w:space="0" w:color="auto"/>
              <w:right w:val="single" w:sz="6" w:space="0" w:color="auto"/>
            </w:tcBorders>
            <w:shd w:val="clear" w:color="auto" w:fill="C6D9F1" w:themeFill="text2" w:themeFillTint="33"/>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358</w:t>
            </w:r>
          </w:p>
        </w:tc>
      </w:tr>
      <w:tr w:rsidR="00DF3F34" w:rsidRPr="003F2AF0" w:rsidTr="00DF3F34">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single" w:sz="6" w:space="0" w:color="auto"/>
            </w:tcBorders>
            <w:shd w:val="clear" w:color="auto" w:fill="FFFFFF" w:themeFill="background1"/>
            <w:noWrap/>
          </w:tcPr>
          <w:p w:rsidR="00DF3F34" w:rsidRPr="003F2AF0" w:rsidRDefault="00DF3F34" w:rsidP="00DF3F34">
            <w:pPr>
              <w:widowControl/>
              <w:jc w:val="left"/>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うち　税連動費用</w:t>
            </w:r>
          </w:p>
        </w:tc>
        <w:tc>
          <w:tcPr>
            <w:tcW w:w="1443" w:type="dxa"/>
            <w:shd w:val="clear" w:color="auto" w:fill="FFFFFF" w:themeFill="background1"/>
            <w:noWrap/>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6,885</w:t>
            </w:r>
          </w:p>
        </w:tc>
        <w:tc>
          <w:tcPr>
            <w:tcW w:w="1559" w:type="dxa"/>
            <w:shd w:val="clear" w:color="auto" w:fill="FFFFFF" w:themeFill="background1"/>
            <w:noWrap/>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7,471</w:t>
            </w:r>
          </w:p>
        </w:tc>
        <w:tc>
          <w:tcPr>
            <w:tcW w:w="1250" w:type="dxa"/>
            <w:tcBorders>
              <w:right w:val="single" w:sz="6" w:space="0" w:color="auto"/>
            </w:tcBorders>
            <w:shd w:val="clear" w:color="auto" w:fill="FFFFFF" w:themeFill="background1"/>
            <w:noWrap/>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585</w:t>
            </w:r>
          </w:p>
        </w:tc>
      </w:tr>
      <w:tr w:rsidR="00DF3F34" w:rsidRPr="003F2AF0" w:rsidTr="00DF3F3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single" w:sz="6" w:space="0" w:color="auto"/>
            </w:tcBorders>
            <w:shd w:val="clear" w:color="auto" w:fill="C6D9F1" w:themeFill="text2" w:themeFillTint="33"/>
            <w:noWrap/>
          </w:tcPr>
          <w:p w:rsidR="00DF3F34" w:rsidRPr="003F2AF0" w:rsidRDefault="00DF3F34" w:rsidP="00DF3F34">
            <w:pPr>
              <w:widowControl/>
              <w:jc w:val="left"/>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 xml:space="preserve">うち　</w:t>
            </w:r>
            <w:r w:rsidRPr="003F2AF0">
              <w:rPr>
                <w:rFonts w:ascii="HG丸ｺﾞｼｯｸM-PRO" w:eastAsia="HG丸ｺﾞｼｯｸM-PRO" w:hAnsi="HG丸ｺﾞｼｯｸM-PRO" w:cs="ＭＳ Ｐゴシック" w:hint="eastAsia"/>
                <w:color w:val="auto"/>
                <w:kern w:val="0"/>
                <w:sz w:val="18"/>
              </w:rPr>
              <w:t>負担金・補助金・交付金等</w:t>
            </w:r>
          </w:p>
        </w:tc>
        <w:tc>
          <w:tcPr>
            <w:tcW w:w="1443" w:type="dxa"/>
            <w:shd w:val="clear" w:color="auto" w:fill="C6D9F1" w:themeFill="text2" w:themeFillTint="33"/>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14,623</w:t>
            </w:r>
          </w:p>
        </w:tc>
        <w:tc>
          <w:tcPr>
            <w:tcW w:w="1559" w:type="dxa"/>
            <w:shd w:val="clear" w:color="auto" w:fill="C6D9F1" w:themeFill="text2" w:themeFillTint="33"/>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6,750</w:t>
            </w:r>
          </w:p>
        </w:tc>
        <w:tc>
          <w:tcPr>
            <w:tcW w:w="1250" w:type="dxa"/>
            <w:tcBorders>
              <w:right w:val="single" w:sz="6" w:space="0" w:color="auto"/>
            </w:tcBorders>
            <w:shd w:val="clear" w:color="auto" w:fill="C6D9F1" w:themeFill="text2" w:themeFillTint="33"/>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7,873</w:t>
            </w:r>
          </w:p>
        </w:tc>
      </w:tr>
      <w:tr w:rsidR="00DF3F34" w:rsidRPr="003F2AF0" w:rsidTr="00DF3F34">
        <w:trPr>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single" w:sz="6" w:space="0" w:color="auto"/>
            </w:tcBorders>
            <w:noWrap/>
          </w:tcPr>
          <w:p w:rsidR="00DF3F34" w:rsidRPr="003F2AF0" w:rsidRDefault="00DF3F34" w:rsidP="00DF3F34">
            <w:pPr>
              <w:widowControl/>
              <w:jc w:val="left"/>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 xml:space="preserve">うち　</w:t>
            </w:r>
            <w:r w:rsidRPr="003F2AF0">
              <w:rPr>
                <w:rFonts w:ascii="HG丸ｺﾞｼｯｸM-PRO" w:eastAsia="HG丸ｺﾞｼｯｸM-PRO" w:hAnsi="HG丸ｺﾞｼｯｸM-PRO" w:cs="ＭＳ Ｐゴシック" w:hint="eastAsia"/>
                <w:color w:val="auto"/>
                <w:kern w:val="0"/>
                <w:sz w:val="18"/>
                <w:szCs w:val="18"/>
              </w:rPr>
              <w:t>給与関係費</w:t>
            </w:r>
          </w:p>
        </w:tc>
        <w:tc>
          <w:tcPr>
            <w:tcW w:w="1443" w:type="dxa"/>
            <w:noWrap/>
          </w:tcPr>
          <w:p w:rsidR="00DF3F34" w:rsidRPr="003F2AF0" w:rsidRDefault="00DF3F34" w:rsidP="00305AE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5,896</w:t>
            </w:r>
          </w:p>
        </w:tc>
        <w:tc>
          <w:tcPr>
            <w:tcW w:w="1559" w:type="dxa"/>
            <w:noWrap/>
          </w:tcPr>
          <w:p w:rsidR="00DF3F34" w:rsidRPr="003F2AF0" w:rsidRDefault="00DF3F34" w:rsidP="00305AE0">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5,992</w:t>
            </w:r>
          </w:p>
        </w:tc>
        <w:tc>
          <w:tcPr>
            <w:tcW w:w="1250" w:type="dxa"/>
            <w:tcBorders>
              <w:right w:val="single" w:sz="6" w:space="0" w:color="auto"/>
            </w:tcBorders>
            <w:noWrap/>
          </w:tcPr>
          <w:p w:rsidR="00DF3F34" w:rsidRPr="003F2AF0" w:rsidRDefault="00DF3F34" w:rsidP="00D52FFF">
            <w:pPr>
              <w:widowControl/>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▲96</w:t>
            </w:r>
          </w:p>
        </w:tc>
      </w:tr>
      <w:tr w:rsidR="00DF3F34" w:rsidRPr="003F2AF0" w:rsidTr="00DF3F3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left w:val="single" w:sz="6" w:space="0" w:color="auto"/>
            </w:tcBorders>
            <w:shd w:val="clear" w:color="auto" w:fill="C6D9F1" w:themeFill="text2" w:themeFillTint="33"/>
            <w:noWrap/>
          </w:tcPr>
          <w:p w:rsidR="00DF3F34" w:rsidRPr="003F2AF0" w:rsidRDefault="00DF3F34" w:rsidP="00DF3F34">
            <w:pPr>
              <w:widowControl/>
              <w:jc w:val="left"/>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 xml:space="preserve">うち　</w:t>
            </w:r>
            <w:r w:rsidRPr="003F2AF0">
              <w:rPr>
                <w:rFonts w:ascii="HG丸ｺﾞｼｯｸM-PRO" w:eastAsia="HG丸ｺﾞｼｯｸM-PRO" w:hAnsi="HG丸ｺﾞｼｯｸM-PRO" w:cs="ＭＳ Ｐゴシック" w:hint="eastAsia"/>
                <w:color w:val="auto"/>
                <w:kern w:val="0"/>
                <w:sz w:val="18"/>
                <w:szCs w:val="18"/>
              </w:rPr>
              <w:t>退職手当引当金繰入額</w:t>
            </w:r>
          </w:p>
        </w:tc>
        <w:tc>
          <w:tcPr>
            <w:tcW w:w="1443" w:type="dxa"/>
            <w:shd w:val="clear" w:color="auto" w:fill="C6D9F1" w:themeFill="text2" w:themeFillTint="33"/>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349</w:t>
            </w:r>
          </w:p>
        </w:tc>
        <w:tc>
          <w:tcPr>
            <w:tcW w:w="1559" w:type="dxa"/>
            <w:shd w:val="clear" w:color="auto" w:fill="C6D9F1" w:themeFill="text2" w:themeFillTint="33"/>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232</w:t>
            </w:r>
          </w:p>
        </w:tc>
        <w:tc>
          <w:tcPr>
            <w:tcW w:w="1250" w:type="dxa"/>
            <w:tcBorders>
              <w:right w:val="single" w:sz="6" w:space="0" w:color="auto"/>
            </w:tcBorders>
            <w:shd w:val="clear" w:color="auto" w:fill="C6D9F1" w:themeFill="text2" w:themeFillTint="33"/>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＋117</w:t>
            </w:r>
          </w:p>
        </w:tc>
      </w:tr>
      <w:tr w:rsidR="00DF3F34" w:rsidRPr="003F2AF0" w:rsidTr="00DF3F34">
        <w:trPr>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single" w:sz="6" w:space="0" w:color="auto"/>
              <w:left w:val="single" w:sz="6" w:space="0" w:color="auto"/>
              <w:bottom w:val="double" w:sz="4" w:space="0" w:color="auto"/>
            </w:tcBorders>
            <w:shd w:val="clear" w:color="auto" w:fill="FFFFFF" w:themeFill="background1"/>
            <w:noWrap/>
          </w:tcPr>
          <w:p w:rsidR="00DF3F34" w:rsidRPr="003F2AF0" w:rsidRDefault="00DF3F34" w:rsidP="00305AE0">
            <w:pPr>
              <w:widowControl/>
              <w:ind w:firstLineChars="100" w:firstLine="221"/>
              <w:jc w:val="left"/>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行政収支差額</w:t>
            </w:r>
          </w:p>
        </w:tc>
        <w:tc>
          <w:tcPr>
            <w:tcW w:w="1443" w:type="dxa"/>
            <w:tcBorders>
              <w:top w:val="single" w:sz="6" w:space="0" w:color="auto"/>
              <w:bottom w:val="double" w:sz="4" w:space="0" w:color="auto"/>
            </w:tcBorders>
            <w:shd w:val="clear" w:color="auto" w:fill="FFFFFF" w:themeFill="background1"/>
            <w:noWrap/>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1559" w:type="dxa"/>
            <w:tcBorders>
              <w:top w:val="single" w:sz="6" w:space="0" w:color="auto"/>
              <w:bottom w:val="double" w:sz="4" w:space="0" w:color="auto"/>
            </w:tcBorders>
            <w:shd w:val="clear" w:color="auto" w:fill="FFFFFF" w:themeFill="background1"/>
            <w:noWrap/>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971</w:t>
            </w:r>
          </w:p>
        </w:tc>
        <w:tc>
          <w:tcPr>
            <w:tcW w:w="1250" w:type="dxa"/>
            <w:tcBorders>
              <w:top w:val="single" w:sz="6" w:space="0" w:color="auto"/>
              <w:bottom w:val="double" w:sz="4" w:space="0" w:color="auto"/>
              <w:right w:val="single" w:sz="6" w:space="0" w:color="auto"/>
            </w:tcBorders>
            <w:shd w:val="clear" w:color="auto" w:fill="FFFFFF" w:themeFill="background1"/>
            <w:noWrap/>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w:t>
            </w:r>
          </w:p>
        </w:tc>
      </w:tr>
      <w:tr w:rsidR="00DF3F34" w:rsidRPr="003F2AF0" w:rsidTr="00DF3F3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single" w:sz="6" w:space="0" w:color="auto"/>
              <w:left w:val="single" w:sz="6" w:space="0" w:color="auto"/>
              <w:bottom w:val="double" w:sz="4" w:space="0" w:color="auto"/>
            </w:tcBorders>
            <w:noWrap/>
          </w:tcPr>
          <w:p w:rsidR="00DF3F34" w:rsidRPr="003F2AF0" w:rsidRDefault="00DF3F34" w:rsidP="00305AE0">
            <w:pPr>
              <w:widowControl/>
              <w:ind w:firstLineChars="100" w:firstLine="221"/>
              <w:jc w:val="left"/>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金融収支差額</w:t>
            </w:r>
          </w:p>
        </w:tc>
        <w:tc>
          <w:tcPr>
            <w:tcW w:w="1443" w:type="dxa"/>
            <w:tcBorders>
              <w:top w:val="single" w:sz="6" w:space="0" w:color="auto"/>
              <w:bottom w:val="double" w:sz="4" w:space="0" w:color="auto"/>
            </w:tcBorders>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410</w:t>
            </w:r>
          </w:p>
        </w:tc>
        <w:tc>
          <w:tcPr>
            <w:tcW w:w="1559" w:type="dxa"/>
            <w:tcBorders>
              <w:top w:val="single" w:sz="6" w:space="0" w:color="auto"/>
              <w:bottom w:val="double" w:sz="4" w:space="0" w:color="auto"/>
            </w:tcBorders>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474</w:t>
            </w:r>
          </w:p>
        </w:tc>
        <w:tc>
          <w:tcPr>
            <w:tcW w:w="1250" w:type="dxa"/>
            <w:tcBorders>
              <w:top w:val="single" w:sz="6" w:space="0" w:color="auto"/>
              <w:bottom w:val="double" w:sz="4" w:space="0" w:color="auto"/>
              <w:right w:val="single" w:sz="6" w:space="0" w:color="auto"/>
            </w:tcBorders>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r>
      <w:tr w:rsidR="00DF3F34" w:rsidRPr="003F2AF0" w:rsidTr="00DF3F34">
        <w:trPr>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single" w:sz="6" w:space="0" w:color="auto"/>
              <w:left w:val="single" w:sz="6" w:space="0" w:color="auto"/>
              <w:bottom w:val="double" w:sz="4" w:space="0" w:color="auto"/>
            </w:tcBorders>
            <w:shd w:val="clear" w:color="auto" w:fill="FFFFFF" w:themeFill="background1"/>
            <w:noWrap/>
            <w:hideMark/>
          </w:tcPr>
          <w:p w:rsidR="00DF3F34" w:rsidRPr="003F2AF0" w:rsidRDefault="00DF3F34" w:rsidP="00305AE0">
            <w:pPr>
              <w:widowControl/>
              <w:jc w:val="left"/>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通常収支差額</w:t>
            </w:r>
          </w:p>
        </w:tc>
        <w:tc>
          <w:tcPr>
            <w:tcW w:w="1443" w:type="dxa"/>
            <w:tcBorders>
              <w:top w:val="single" w:sz="6" w:space="0" w:color="auto"/>
              <w:bottom w:val="double" w:sz="4" w:space="0" w:color="auto"/>
            </w:tcBorders>
            <w:shd w:val="clear" w:color="auto" w:fill="FFFFFF" w:themeFill="background1"/>
            <w:noWrap/>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1559" w:type="dxa"/>
            <w:tcBorders>
              <w:top w:val="single" w:sz="6" w:space="0" w:color="auto"/>
              <w:bottom w:val="double" w:sz="4" w:space="0" w:color="auto"/>
            </w:tcBorders>
            <w:shd w:val="clear" w:color="auto" w:fill="FFFFFF" w:themeFill="background1"/>
            <w:noWrap/>
            <w:hideMark/>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497</w:t>
            </w:r>
          </w:p>
        </w:tc>
        <w:tc>
          <w:tcPr>
            <w:tcW w:w="1250" w:type="dxa"/>
            <w:tcBorders>
              <w:top w:val="single" w:sz="6" w:space="0" w:color="auto"/>
              <w:bottom w:val="double" w:sz="4" w:space="0" w:color="auto"/>
              <w:right w:val="single" w:sz="6" w:space="0" w:color="auto"/>
            </w:tcBorders>
            <w:shd w:val="clear" w:color="auto" w:fill="FFFFFF" w:themeFill="background1"/>
            <w:noWrap/>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r>
      <w:tr w:rsidR="00DF3F34" w:rsidRPr="003F2AF0" w:rsidTr="00DF3F3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369" w:type="dxa"/>
            <w:tcBorders>
              <w:top w:val="double" w:sz="4" w:space="0" w:color="auto"/>
              <w:left w:val="single" w:sz="6" w:space="0" w:color="auto"/>
              <w:bottom w:val="double" w:sz="4" w:space="0" w:color="auto"/>
            </w:tcBorders>
            <w:noWrap/>
            <w:hideMark/>
          </w:tcPr>
          <w:p w:rsidR="00DF3F34" w:rsidRPr="003F2AF0" w:rsidRDefault="00DF3F34" w:rsidP="00305AE0">
            <w:pPr>
              <w:widowControl/>
              <w:jc w:val="left"/>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cs="ＭＳ Ｐゴシック" w:hint="eastAsia"/>
                <w:color w:val="auto"/>
                <w:kern w:val="0"/>
                <w:sz w:val="22"/>
              </w:rPr>
              <w:t>特別収支差額</w:t>
            </w:r>
          </w:p>
        </w:tc>
        <w:tc>
          <w:tcPr>
            <w:tcW w:w="1443" w:type="dxa"/>
            <w:tcBorders>
              <w:top w:val="double" w:sz="4" w:space="0" w:color="auto"/>
              <w:bottom w:val="double" w:sz="4" w:space="0" w:color="auto"/>
            </w:tcBorders>
            <w:noWrap/>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206</w:t>
            </w:r>
          </w:p>
        </w:tc>
        <w:tc>
          <w:tcPr>
            <w:tcW w:w="1559" w:type="dxa"/>
            <w:tcBorders>
              <w:top w:val="double" w:sz="4" w:space="0" w:color="auto"/>
              <w:bottom w:val="double" w:sz="4" w:space="0" w:color="auto"/>
            </w:tcBorders>
            <w:noWrap/>
            <w:hideMark/>
          </w:tcPr>
          <w:p w:rsidR="00DF3F34" w:rsidRPr="003F2AF0" w:rsidRDefault="00DF3F34" w:rsidP="00305AE0">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492</w:t>
            </w:r>
          </w:p>
        </w:tc>
        <w:tc>
          <w:tcPr>
            <w:tcW w:w="1250" w:type="dxa"/>
            <w:tcBorders>
              <w:top w:val="double" w:sz="4" w:space="0" w:color="auto"/>
              <w:bottom w:val="double" w:sz="4" w:space="0" w:color="auto"/>
              <w:right w:val="single" w:sz="6" w:space="0" w:color="auto"/>
            </w:tcBorders>
            <w:noWrap/>
          </w:tcPr>
          <w:p w:rsidR="00DF3F34" w:rsidRPr="003F2AF0" w:rsidRDefault="00DF3F34" w:rsidP="00E8711C">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286</w:t>
            </w:r>
          </w:p>
        </w:tc>
      </w:tr>
      <w:tr w:rsidR="00DF3F34" w:rsidRPr="003F2AF0" w:rsidTr="00DF3F34">
        <w:trPr>
          <w:trHeight w:val="300"/>
        </w:trPr>
        <w:tc>
          <w:tcPr>
            <w:cnfStyle w:val="001000000000" w:firstRow="0" w:lastRow="0" w:firstColumn="1" w:lastColumn="0" w:oddVBand="0" w:evenVBand="0" w:oddHBand="0" w:evenHBand="0" w:firstRowFirstColumn="0" w:firstRowLastColumn="0" w:lastRowFirstColumn="0" w:lastRowLastColumn="0"/>
            <w:tcW w:w="3369" w:type="dxa"/>
            <w:tcBorders>
              <w:top w:val="double" w:sz="4" w:space="0" w:color="auto"/>
              <w:left w:val="single" w:sz="6" w:space="0" w:color="auto"/>
              <w:bottom w:val="single" w:sz="6" w:space="0" w:color="auto"/>
            </w:tcBorders>
            <w:shd w:val="clear" w:color="auto" w:fill="auto"/>
            <w:noWrap/>
            <w:hideMark/>
          </w:tcPr>
          <w:p w:rsidR="00DF3F34" w:rsidRPr="003F2AF0" w:rsidRDefault="00DF3F34" w:rsidP="00305AE0">
            <w:pPr>
              <w:widowControl/>
              <w:jc w:val="left"/>
              <w:rPr>
                <w:rFonts w:ascii="HG丸ｺﾞｼｯｸM-PRO" w:eastAsia="HG丸ｺﾞｼｯｸM-PRO" w:hAnsi="HG丸ｺﾞｼｯｸM-PRO" w:cs="ＭＳ Ｐゴシック"/>
                <w:color w:val="auto"/>
                <w:kern w:val="0"/>
                <w:sz w:val="22"/>
              </w:rPr>
            </w:pPr>
            <w:r w:rsidRPr="003F2AF0">
              <w:rPr>
                <w:rFonts w:ascii="HG丸ｺﾞｼｯｸM-PRO" w:eastAsia="HG丸ｺﾞｼｯｸM-PRO" w:hAnsi="HG丸ｺﾞｼｯｸM-PRO"/>
                <w:noProof/>
                <w:sz w:val="22"/>
              </w:rPr>
              <mc:AlternateContent>
                <mc:Choice Requires="wps">
                  <w:drawing>
                    <wp:anchor distT="0" distB="0" distL="114300" distR="114300" simplePos="0" relativeHeight="251667968" behindDoc="1" locked="0" layoutInCell="1" allowOverlap="1" wp14:anchorId="03EC98AC" wp14:editId="26A9BE1A">
                      <wp:simplePos x="0" y="0"/>
                      <wp:positionH relativeFrom="column">
                        <wp:posOffset>-268605</wp:posOffset>
                      </wp:positionH>
                      <wp:positionV relativeFrom="paragraph">
                        <wp:posOffset>198120</wp:posOffset>
                      </wp:positionV>
                      <wp:extent cx="2374265" cy="297815"/>
                      <wp:effectExtent l="0" t="0" r="0" b="69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DF3F34" w:rsidRPr="00B85922" w:rsidRDefault="00DF3F34" w:rsidP="00B94F24">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DF3F34" w:rsidRPr="00B85922" w:rsidRDefault="00DF3F34" w:rsidP="00B94F24">
                                  <w:pPr>
                                    <w:rPr>
                                      <w:sz w:val="2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EC98AC" id="_x0000_s1036" type="#_x0000_t202" style="position:absolute;margin-left:-21.15pt;margin-top:15.6pt;width:186.95pt;height:23.45pt;z-index:-251648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" stroked="f">
                      <v:textbox>
                        <w:txbxContent>
                          <w:p w:rsidR="00DF3F34" w:rsidRPr="00B85922" w:rsidRDefault="00DF3F34" w:rsidP="00B94F24">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DF3F34" w:rsidRPr="00B85922" w:rsidRDefault="00DF3F34" w:rsidP="00B94F24">
                            <w:pPr>
                              <w:rPr>
                                <w:sz w:val="22"/>
                              </w:rPr>
                            </w:pPr>
                          </w:p>
                        </w:txbxContent>
                      </v:textbox>
                    </v:shape>
                  </w:pict>
                </mc:Fallback>
              </mc:AlternateContent>
            </w:r>
            <w:r w:rsidRPr="003F2AF0">
              <w:rPr>
                <w:rFonts w:ascii="HG丸ｺﾞｼｯｸM-PRO" w:eastAsia="HG丸ｺﾞｼｯｸM-PRO" w:hAnsi="HG丸ｺﾞｼｯｸM-PRO" w:cs="ＭＳ Ｐゴシック" w:hint="eastAsia"/>
                <w:color w:val="auto"/>
                <w:kern w:val="0"/>
                <w:sz w:val="22"/>
              </w:rPr>
              <w:t>当期収支差額</w:t>
            </w:r>
          </w:p>
        </w:tc>
        <w:tc>
          <w:tcPr>
            <w:tcW w:w="1443" w:type="dxa"/>
            <w:tcBorders>
              <w:top w:val="double" w:sz="4" w:space="0" w:color="auto"/>
              <w:bottom w:val="single" w:sz="6" w:space="0" w:color="auto"/>
            </w:tcBorders>
            <w:shd w:val="clear" w:color="auto" w:fill="auto"/>
            <w:noWrap/>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665</w:t>
            </w:r>
          </w:p>
        </w:tc>
        <w:tc>
          <w:tcPr>
            <w:tcW w:w="1559" w:type="dxa"/>
            <w:tcBorders>
              <w:top w:val="double" w:sz="4" w:space="0" w:color="auto"/>
              <w:bottom w:val="single" w:sz="6" w:space="0" w:color="auto"/>
            </w:tcBorders>
            <w:shd w:val="clear" w:color="auto" w:fill="auto"/>
            <w:noWrap/>
            <w:hideMark/>
          </w:tcPr>
          <w:p w:rsidR="00DF3F34" w:rsidRPr="003F2AF0" w:rsidRDefault="00DF3F34" w:rsidP="00305AE0">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990</w:t>
            </w:r>
          </w:p>
        </w:tc>
        <w:tc>
          <w:tcPr>
            <w:tcW w:w="1250" w:type="dxa"/>
            <w:tcBorders>
              <w:top w:val="double" w:sz="4" w:space="0" w:color="auto"/>
              <w:bottom w:val="single" w:sz="6" w:space="0" w:color="auto"/>
              <w:right w:val="single" w:sz="6" w:space="0" w:color="auto"/>
            </w:tcBorders>
            <w:shd w:val="clear" w:color="auto" w:fill="auto"/>
            <w:noWrap/>
          </w:tcPr>
          <w:p w:rsidR="00DF3F34" w:rsidRPr="003F2AF0" w:rsidRDefault="00DF3F34" w:rsidP="00E8711C">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r>
    </w:tbl>
    <w:p w:rsidR="0098074A" w:rsidRPr="003F2AF0" w:rsidRDefault="0098074A" w:rsidP="008F5052">
      <w:pPr>
        <w:ind w:left="220" w:hangingChars="100" w:hanging="220"/>
        <w:rPr>
          <w:rFonts w:ascii="HG丸ｺﾞｼｯｸM-PRO" w:eastAsia="HG丸ｺﾞｼｯｸM-PRO" w:hAnsi="HG丸ｺﾞｼｯｸM-PRO"/>
          <w:sz w:val="22"/>
        </w:rPr>
      </w:pPr>
    </w:p>
    <w:p w:rsidR="00583302" w:rsidRPr="00096889" w:rsidRDefault="00B4068C" w:rsidP="00583302">
      <w:pPr>
        <w:tabs>
          <w:tab w:val="right" w:pos="7513"/>
        </w:tabs>
        <w:ind w:left="220" w:hangingChars="100" w:hanging="220"/>
        <w:rPr>
          <w:rFonts w:ascii="HG丸ｺﾞｼｯｸM-PRO" w:eastAsia="HG丸ｺﾞｼｯｸM-PRO" w:hAnsi="HG丸ｺﾞｼｯｸM-PRO"/>
          <w:color w:val="000000" w:themeColor="text1"/>
          <w:sz w:val="22"/>
        </w:rPr>
      </w:pPr>
      <w:r w:rsidRPr="00096889">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8240" behindDoc="0" locked="0" layoutInCell="1" allowOverlap="1" wp14:anchorId="708859C8" wp14:editId="39E92FD0">
                <wp:simplePos x="0" y="0"/>
                <wp:positionH relativeFrom="column">
                  <wp:posOffset>5067300</wp:posOffset>
                </wp:positionH>
                <wp:positionV relativeFrom="paragraph">
                  <wp:posOffset>606425</wp:posOffset>
                </wp:positionV>
                <wp:extent cx="4652645" cy="2200275"/>
                <wp:effectExtent l="114300" t="114300" r="128905" b="104775"/>
                <wp:wrapNone/>
                <wp:docPr id="26" name="グループ化 26"/>
                <wp:cNvGraphicFramePr/>
                <a:graphic xmlns:a="http://schemas.openxmlformats.org/drawingml/2006/main">
                  <a:graphicData uri="http://schemas.microsoft.com/office/word/2010/wordprocessingGroup">
                    <wpg:wgp>
                      <wpg:cNvGrpSpPr/>
                      <wpg:grpSpPr>
                        <a:xfrm>
                          <a:off x="0" y="0"/>
                          <a:ext cx="4652645" cy="2200275"/>
                          <a:chOff x="-36495" y="-1289452"/>
                          <a:chExt cx="4833620" cy="2842538"/>
                        </a:xfrm>
                      </wpg:grpSpPr>
                      <wps:wsp>
                        <wps:cNvPr id="27" name="テキスト ボックス 2"/>
                        <wps:cNvSpPr txBox="1">
                          <a:spLocks noChangeArrowheads="1"/>
                        </wps:cNvSpPr>
                        <wps:spPr bwMode="auto">
                          <a:xfrm>
                            <a:off x="117305" y="-980439"/>
                            <a:ext cx="4623605" cy="2533525"/>
                          </a:xfrm>
                          <a:prstGeom prst="halfFrame">
                            <a:avLst>
                              <a:gd name="adj1" fmla="val 33333"/>
                              <a:gd name="adj2" fmla="val 11294"/>
                            </a:avLst>
                          </a:prstGeom>
                          <a:solidFill>
                            <a:srgbClr val="FFFFFF"/>
                          </a:solidFill>
                          <a:ln w="9525">
                            <a:noFill/>
                            <a:miter lim="800000"/>
                            <a:headEnd/>
                            <a:tailEnd/>
                          </a:ln>
                        </wps:spPr>
                        <wps:txbx>
                          <w:txbxContent>
                            <w:p w:rsidR="00583302" w:rsidRPr="00DA116C" w:rsidRDefault="00583302" w:rsidP="00295DF8">
                              <w:pPr>
                                <w:pStyle w:val="a3"/>
                                <w:ind w:firstLineChars="200" w:firstLine="442"/>
                                <w:rPr>
                                  <w:rFonts w:ascii="HG丸ｺﾞｼｯｸM-PRO" w:eastAsia="HG丸ｺﾞｼｯｸM-PRO" w:hAnsi="HG丸ｺﾞｼｯｸM-PRO"/>
                                  <w:b/>
                                  <w:sz w:val="22"/>
                                </w:rPr>
                              </w:pPr>
                            </w:p>
                          </w:txbxContent>
                        </wps:txbx>
                        <wps:bodyPr rot="0" vert="horz" wrap="square" lIns="91440" tIns="45720" rIns="91440" bIns="45720" anchor="t" anchorCtr="0">
                          <a:noAutofit/>
                        </wps:bodyPr>
                      </wps:wsp>
                      <wps:wsp>
                        <wps:cNvPr id="28" name="メモ 28"/>
                        <wps:cNvSpPr/>
                        <wps:spPr>
                          <a:xfrm>
                            <a:off x="-36495" y="-1289452"/>
                            <a:ext cx="4833620" cy="2804094"/>
                          </a:xfrm>
                          <a:prstGeom prst="foldedCorner">
                            <a:avLst>
                              <a:gd name="adj" fmla="val 15796"/>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8859C8" id="グループ化 26" o:spid="_x0000_s1037" style="position:absolute;left:0;text-align:left;margin-left:399pt;margin-top:47.75pt;width:366.35pt;height:173.25pt;z-index:251658240;mso-width-relative:margin;mso-height-relative:margin" coordorigin="-364,-12894" coordsize="48336,28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">
                <v:shape id="_x0000_s1038" style="position:absolute;left:1173;top:-9804;width:46236;height:25334;visibility:visible;mso-wrap-style:square;v-text-anchor:top" coordsize="4623605,2533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" adj="-11796480,,5400" path="m,l4623605,,3082419,844500r-2796283,l286136,2376735,,2533525,,xe" stroked="f">
                  <v:stroke joinstyle="miter"/>
                  <v:formulas/>
                  <v:path o:connecttype="custom" o:connectlocs="0,0;4623605,0;3082419,844500;286136,844500;286136,2376735;0,2533525;0,0" o:connectangles="0,0,0,0,0,0,0" textboxrect="0,0,4623605,2533525"/>
                  <v:textbox>
                    <w:txbxContent>
                      <w:p w:rsidR="00583302" w:rsidRPr="00DA116C" w:rsidRDefault="00583302" w:rsidP="00295DF8">
                        <w:pPr>
                          <w:pStyle w:val="a3"/>
                          <w:ind w:firstLineChars="200" w:firstLine="442"/>
                          <w:rPr>
                            <w:rFonts w:ascii="HG丸ｺﾞｼｯｸM-PRO" w:eastAsia="HG丸ｺﾞｼｯｸM-PRO" w:hAnsi="HG丸ｺﾞｼｯｸM-PRO"/>
                            <w:b/>
                            <w:sz w:val="22"/>
                          </w:rPr>
                        </w:pPr>
                      </w:p>
                    </w:txbxContent>
                  </v:textbox>
                </v:shape>
                <v:shape id="メモ 28" o:spid="_x0000_s1039" type="#_x0000_t65" style="position:absolute;left:-364;top:-12894;width:48335;height:28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" adj="18188" filled="f" strokecolor="#5a5a5a [2109]" strokeweight="1pt">
                  <v:stroke linestyle="thinThin"/>
                </v:shape>
              </v:group>
            </w:pict>
          </mc:Fallback>
        </mc:AlternateContent>
      </w:r>
      <w:r>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7456" behindDoc="0" locked="0" layoutInCell="1" allowOverlap="1">
                <wp:simplePos x="0" y="0"/>
                <wp:positionH relativeFrom="column">
                  <wp:posOffset>5095875</wp:posOffset>
                </wp:positionH>
                <wp:positionV relativeFrom="paragraph">
                  <wp:posOffset>730250</wp:posOffset>
                </wp:positionV>
                <wp:extent cx="4578394" cy="1971675"/>
                <wp:effectExtent l="0" t="0" r="0" b="9525"/>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94" cy="1971675"/>
                        </a:xfrm>
                        <a:prstGeom prst="halfFrame">
                          <a:avLst>
                            <a:gd name="adj1" fmla="val 33333"/>
                            <a:gd name="adj2" fmla="val 11294"/>
                          </a:avLst>
                        </a:prstGeom>
                        <a:solidFill>
                          <a:srgbClr val="FFFFFF"/>
                        </a:solidFill>
                        <a:ln w="9525">
                          <a:noFill/>
                          <a:miter lim="800000"/>
                          <a:headEnd/>
                          <a:tailEnd/>
                        </a:ln>
                      </wps:spPr>
                      <wps:txbx>
                        <w:txbxContent>
                          <w:p w:rsidR="00AE2A3A" w:rsidRPr="003F2AF0" w:rsidRDefault="00AE2A3A" w:rsidP="00AE2A3A">
                            <w:pPr>
                              <w:pStyle w:val="a3"/>
                              <w:numPr>
                                <w:ilvl w:val="0"/>
                                <w:numId w:val="3"/>
                              </w:numPr>
                              <w:ind w:leftChars="203" w:left="846"/>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行政活動キャッシュ・フロー収支差額</w:t>
                            </w:r>
                          </w:p>
                          <w:p w:rsidR="00AE2A3A" w:rsidRPr="003F2AF0" w:rsidRDefault="00AE2A3A" w:rsidP="0072159A">
                            <w:pPr>
                              <w:pStyle w:val="a3"/>
                              <w:wordWrap w:val="0"/>
                              <w:ind w:leftChars="202" w:left="424" w:right="596" w:firstLineChars="200" w:firstLine="482"/>
                              <w:jc w:val="right"/>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1,</w:t>
                            </w:r>
                            <w:r w:rsidR="005C2D52" w:rsidRPr="003F2AF0">
                              <w:rPr>
                                <w:rFonts w:ascii="HG丸ｺﾞｼｯｸM-PRO" w:eastAsia="HG丸ｺﾞｼｯｸM-PRO" w:hAnsi="HG丸ｺﾞｼｯｸM-PRO"/>
                                <w:b/>
                                <w:sz w:val="24"/>
                              </w:rPr>
                              <w:t>063</w:t>
                            </w:r>
                            <w:r w:rsidRPr="003F2AF0">
                              <w:rPr>
                                <w:rFonts w:ascii="HG丸ｺﾞｼｯｸM-PRO" w:eastAsia="HG丸ｺﾞｼｯｸM-PRO" w:hAnsi="HG丸ｺﾞｼｯｸM-PRO" w:hint="eastAsia"/>
                                <w:b/>
                                <w:sz w:val="24"/>
                              </w:rPr>
                              <w:t xml:space="preserve">億円（▲　</w:t>
                            </w:r>
                            <w:r w:rsidR="005C2D52" w:rsidRPr="003F2AF0">
                              <w:rPr>
                                <w:rFonts w:ascii="HG丸ｺﾞｼｯｸM-PRO" w:eastAsia="HG丸ｺﾞｼｯｸM-PRO" w:hAnsi="HG丸ｺﾞｼｯｸM-PRO" w:hint="eastAsia"/>
                                <w:b/>
                                <w:sz w:val="24"/>
                              </w:rPr>
                              <w:t>1</w:t>
                            </w:r>
                            <w:r w:rsidR="005C2D52" w:rsidRPr="003F2AF0">
                              <w:rPr>
                                <w:rFonts w:ascii="HG丸ｺﾞｼｯｸM-PRO" w:eastAsia="HG丸ｺﾞｼｯｸM-PRO" w:hAnsi="HG丸ｺﾞｼｯｸM-PRO"/>
                                <w:b/>
                                <w:sz w:val="24"/>
                              </w:rPr>
                              <w:t>61</w:t>
                            </w:r>
                            <w:r w:rsidRPr="003F2AF0">
                              <w:rPr>
                                <w:rFonts w:ascii="HG丸ｺﾞｼｯｸM-PRO" w:eastAsia="HG丸ｺﾞｼｯｸM-PRO" w:hAnsi="HG丸ｺﾞｼｯｸM-PRO" w:hint="eastAsia"/>
                                <w:b/>
                                <w:sz w:val="24"/>
                              </w:rPr>
                              <w:t xml:space="preserve"> 億円）</w:t>
                            </w:r>
                          </w:p>
                          <w:p w:rsidR="00AE2A3A" w:rsidRPr="003F2AF0" w:rsidRDefault="00AE2A3A" w:rsidP="00AE2A3A">
                            <w:pPr>
                              <w:pStyle w:val="a3"/>
                              <w:numPr>
                                <w:ilvl w:val="1"/>
                                <w:numId w:val="3"/>
                              </w:numPr>
                              <w:ind w:left="851" w:right="708"/>
                              <w:jc w:val="right"/>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財務活動収支差額　▲927億円（＋　235億円）</w:t>
                            </w:r>
                          </w:p>
                          <w:p w:rsidR="00AE2A3A" w:rsidRPr="003F2AF0" w:rsidRDefault="00AE2A3A" w:rsidP="00AE2A3A">
                            <w:pPr>
                              <w:pStyle w:val="a3"/>
                              <w:numPr>
                                <w:ilvl w:val="0"/>
                                <w:numId w:val="1"/>
                              </w:numPr>
                              <w:ind w:leftChars="203" w:left="846" w:rightChars="340" w:right="714"/>
                              <w:jc w:val="right"/>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4"/>
                              </w:rPr>
                              <w:t>形式収支　　　　　　348億円（＋　108億円）</w:t>
                            </w:r>
                          </w:p>
                          <w:p w:rsidR="00AE2A3A" w:rsidRPr="003F2AF0" w:rsidRDefault="00AE2A3A" w:rsidP="00AE2A3A">
                            <w:pPr>
                              <w:pStyle w:val="a3"/>
                              <w:rPr>
                                <w:rFonts w:ascii="HG丸ｺﾞｼｯｸM-PRO" w:eastAsia="HG丸ｺﾞｼｯｸM-PRO" w:hAnsi="HG丸ｺﾞｼｯｸM-PRO"/>
                                <w:b/>
                                <w:sz w:val="22"/>
                              </w:rPr>
                            </w:pPr>
                          </w:p>
                          <w:p w:rsidR="00AE2A3A" w:rsidRPr="003F2AF0" w:rsidRDefault="00AE2A3A" w:rsidP="00AE2A3A">
                            <w:pPr>
                              <w:pStyle w:val="a3"/>
                              <w:ind w:leftChars="200" w:left="641" w:hangingChars="100" w:hanging="221"/>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○行政活動キャッシュ・フロー収支差額は、地方税の減少などにより減少</w:t>
                            </w:r>
                          </w:p>
                          <w:p w:rsidR="00AE2A3A" w:rsidRPr="003F2AF0" w:rsidRDefault="00AE2A3A" w:rsidP="00AE2A3A">
                            <w:pPr>
                              <w:pStyle w:val="a3"/>
                              <w:ind w:firstLineChars="200" w:firstLine="442"/>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○財務活動収支差額は、地方債償還金の減少などにより増加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style="position:absolute;left:0;text-align:left;margin-left:401.25pt;margin-top:57.5pt;width:360.5pt;height:15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78394,1971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" adj="-11796480,,5400" path="m,l4578394,,3052278,657218r-2829597,l222681,1875778,,1971675,,xe" stroked="f">
                <v:stroke joinstyle="miter"/>
                <v:formulas/>
                <v:path o:connecttype="custom" o:connectlocs="0,0;4578394,0;3052278,657218;222681,657218;222681,1875778;0,1971675;0,0" o:connectangles="0,0,0,0,0,0,0" textboxrect="0,0,4578394,1971675"/>
                <v:textbox>
                  <w:txbxContent>
                    <w:p w:rsidR="00AE2A3A" w:rsidRPr="003F2AF0" w:rsidRDefault="00AE2A3A" w:rsidP="00AE2A3A">
                      <w:pPr>
                        <w:pStyle w:val="a3"/>
                        <w:numPr>
                          <w:ilvl w:val="0"/>
                          <w:numId w:val="3"/>
                        </w:numPr>
                        <w:ind w:leftChars="203" w:left="846"/>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行政活動キャッシュ・フロー収支差額</w:t>
                      </w:r>
                    </w:p>
                    <w:p w:rsidR="00AE2A3A" w:rsidRPr="003F2AF0" w:rsidRDefault="00AE2A3A" w:rsidP="0072159A">
                      <w:pPr>
                        <w:pStyle w:val="a3"/>
                        <w:wordWrap w:val="0"/>
                        <w:ind w:leftChars="202" w:left="424" w:right="596" w:firstLineChars="200" w:firstLine="482"/>
                        <w:jc w:val="right"/>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1,</w:t>
                      </w:r>
                      <w:r w:rsidR="005C2D52" w:rsidRPr="003F2AF0">
                        <w:rPr>
                          <w:rFonts w:ascii="HG丸ｺﾞｼｯｸM-PRO" w:eastAsia="HG丸ｺﾞｼｯｸM-PRO" w:hAnsi="HG丸ｺﾞｼｯｸM-PRO"/>
                          <w:b/>
                          <w:sz w:val="24"/>
                        </w:rPr>
                        <w:t>063</w:t>
                      </w:r>
                      <w:r w:rsidRPr="003F2AF0">
                        <w:rPr>
                          <w:rFonts w:ascii="HG丸ｺﾞｼｯｸM-PRO" w:eastAsia="HG丸ｺﾞｼｯｸM-PRO" w:hAnsi="HG丸ｺﾞｼｯｸM-PRO" w:hint="eastAsia"/>
                          <w:b/>
                          <w:sz w:val="24"/>
                        </w:rPr>
                        <w:t xml:space="preserve">億円（▲　</w:t>
                      </w:r>
                      <w:r w:rsidR="005C2D52" w:rsidRPr="003F2AF0">
                        <w:rPr>
                          <w:rFonts w:ascii="HG丸ｺﾞｼｯｸM-PRO" w:eastAsia="HG丸ｺﾞｼｯｸM-PRO" w:hAnsi="HG丸ｺﾞｼｯｸM-PRO" w:hint="eastAsia"/>
                          <w:b/>
                          <w:sz w:val="24"/>
                        </w:rPr>
                        <w:t>1</w:t>
                      </w:r>
                      <w:r w:rsidR="005C2D52" w:rsidRPr="003F2AF0">
                        <w:rPr>
                          <w:rFonts w:ascii="HG丸ｺﾞｼｯｸM-PRO" w:eastAsia="HG丸ｺﾞｼｯｸM-PRO" w:hAnsi="HG丸ｺﾞｼｯｸM-PRO"/>
                          <w:b/>
                          <w:sz w:val="24"/>
                        </w:rPr>
                        <w:t>61</w:t>
                      </w:r>
                      <w:r w:rsidRPr="003F2AF0">
                        <w:rPr>
                          <w:rFonts w:ascii="HG丸ｺﾞｼｯｸM-PRO" w:eastAsia="HG丸ｺﾞｼｯｸM-PRO" w:hAnsi="HG丸ｺﾞｼｯｸM-PRO" w:hint="eastAsia"/>
                          <w:b/>
                          <w:sz w:val="24"/>
                        </w:rPr>
                        <w:t xml:space="preserve"> 億円）</w:t>
                      </w:r>
                    </w:p>
                    <w:p w:rsidR="00AE2A3A" w:rsidRPr="003F2AF0" w:rsidRDefault="00AE2A3A" w:rsidP="00AE2A3A">
                      <w:pPr>
                        <w:pStyle w:val="a3"/>
                        <w:numPr>
                          <w:ilvl w:val="1"/>
                          <w:numId w:val="3"/>
                        </w:numPr>
                        <w:ind w:left="851" w:right="708"/>
                        <w:jc w:val="right"/>
                        <w:rPr>
                          <w:rFonts w:ascii="HG丸ｺﾞｼｯｸM-PRO" w:eastAsia="HG丸ｺﾞｼｯｸM-PRO" w:hAnsi="HG丸ｺﾞｼｯｸM-PRO"/>
                          <w:b/>
                          <w:sz w:val="24"/>
                        </w:rPr>
                      </w:pPr>
                      <w:r w:rsidRPr="003F2AF0">
                        <w:rPr>
                          <w:rFonts w:ascii="HG丸ｺﾞｼｯｸM-PRO" w:eastAsia="HG丸ｺﾞｼｯｸM-PRO" w:hAnsi="HG丸ｺﾞｼｯｸM-PRO" w:hint="eastAsia"/>
                          <w:b/>
                          <w:sz w:val="24"/>
                        </w:rPr>
                        <w:t>財務活動収支差額　▲927億円（＋　235億円）</w:t>
                      </w:r>
                    </w:p>
                    <w:p w:rsidR="00AE2A3A" w:rsidRPr="003F2AF0" w:rsidRDefault="00AE2A3A" w:rsidP="00AE2A3A">
                      <w:pPr>
                        <w:pStyle w:val="a3"/>
                        <w:numPr>
                          <w:ilvl w:val="0"/>
                          <w:numId w:val="1"/>
                        </w:numPr>
                        <w:ind w:leftChars="203" w:left="846" w:rightChars="340" w:right="714"/>
                        <w:jc w:val="right"/>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4"/>
                        </w:rPr>
                        <w:t>形式収支　　　　　　348億円（＋　108億円）</w:t>
                      </w:r>
                    </w:p>
                    <w:p w:rsidR="00AE2A3A" w:rsidRPr="003F2AF0" w:rsidRDefault="00AE2A3A" w:rsidP="00AE2A3A">
                      <w:pPr>
                        <w:pStyle w:val="a3"/>
                        <w:rPr>
                          <w:rFonts w:ascii="HG丸ｺﾞｼｯｸM-PRO" w:eastAsia="HG丸ｺﾞｼｯｸM-PRO" w:hAnsi="HG丸ｺﾞｼｯｸM-PRO"/>
                          <w:b/>
                          <w:sz w:val="22"/>
                        </w:rPr>
                      </w:pPr>
                    </w:p>
                    <w:p w:rsidR="00AE2A3A" w:rsidRPr="003F2AF0" w:rsidRDefault="00AE2A3A" w:rsidP="00AE2A3A">
                      <w:pPr>
                        <w:pStyle w:val="a3"/>
                        <w:ind w:leftChars="200" w:left="641" w:hangingChars="100" w:hanging="221"/>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○行政活動キャッシュ・フロー収支差額は、地方税の減少などにより減少</w:t>
                      </w:r>
                    </w:p>
                    <w:p w:rsidR="00AE2A3A" w:rsidRPr="003F2AF0" w:rsidRDefault="00AE2A3A" w:rsidP="00AE2A3A">
                      <w:pPr>
                        <w:pStyle w:val="a3"/>
                        <w:ind w:firstLineChars="200" w:firstLine="442"/>
                        <w:rPr>
                          <w:rFonts w:ascii="HG丸ｺﾞｼｯｸM-PRO" w:eastAsia="HG丸ｺﾞｼｯｸM-PRO" w:hAnsi="HG丸ｺﾞｼｯｸM-PRO"/>
                          <w:b/>
                          <w:sz w:val="22"/>
                        </w:rPr>
                      </w:pPr>
                      <w:r w:rsidRPr="003F2AF0">
                        <w:rPr>
                          <w:rFonts w:ascii="HG丸ｺﾞｼｯｸM-PRO" w:eastAsia="HG丸ｺﾞｼｯｸM-PRO" w:hAnsi="HG丸ｺﾞｼｯｸM-PRO" w:hint="eastAsia"/>
                          <w:b/>
                          <w:sz w:val="22"/>
                        </w:rPr>
                        <w:t>○財務活動収支差額は、地方債償還金の減少などにより増加</w:t>
                      </w:r>
                    </w:p>
                  </w:txbxContent>
                </v:textbox>
              </v:shape>
            </w:pict>
          </mc:Fallback>
        </mc:AlternateContent>
      </w:r>
      <w:r w:rsidR="003774A6" w:rsidRPr="003F2AF0">
        <w:rPr>
          <w:rFonts w:ascii="HG丸ｺﾞｼｯｸM-PRO" w:eastAsia="HG丸ｺﾞｼｯｸM-PRO" w:hAnsi="HG丸ｺﾞｼｯｸM-PRO"/>
          <w:noProof/>
          <w:sz w:val="22"/>
        </w:rPr>
        <mc:AlternateContent>
          <mc:Choice Requires="wps">
            <w:drawing>
              <wp:anchor distT="0" distB="0" distL="114300" distR="114300" simplePos="0" relativeHeight="251662848" behindDoc="1" locked="0" layoutInCell="1" allowOverlap="1" wp14:anchorId="6E831FF6" wp14:editId="376E07EB">
                <wp:simplePos x="0" y="0"/>
                <wp:positionH relativeFrom="column">
                  <wp:posOffset>5118735</wp:posOffset>
                </wp:positionH>
                <wp:positionV relativeFrom="paragraph">
                  <wp:posOffset>222250</wp:posOffset>
                </wp:positionV>
                <wp:extent cx="2374265" cy="297815"/>
                <wp:effectExtent l="0" t="0" r="0" b="698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831FF6" id="_x0000_s1041" type="#_x0000_t202" style="position:absolute;left:0;text-align:left;margin-left:403.05pt;margin-top:17.5pt;width:186.95pt;height:23.4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v:textbox>
              </v:shape>
            </w:pict>
          </mc:Fallback>
        </mc:AlternateContent>
      </w:r>
      <w:r w:rsidR="00583302" w:rsidRPr="00096889">
        <w:rPr>
          <w:rFonts w:ascii="HG丸ｺﾞｼｯｸM-PRO" w:eastAsia="HG丸ｺﾞｼｯｸM-PRO" w:hAnsi="HG丸ｺﾞｼｯｸM-PRO" w:hint="eastAsia"/>
          <w:b/>
          <w:color w:val="000000" w:themeColor="text1"/>
          <w:sz w:val="26"/>
          <w:szCs w:val="26"/>
        </w:rPr>
        <w:t>＜キャッシュ・フロー計算書＞</w:t>
      </w:r>
      <w:r w:rsidR="00583302" w:rsidRPr="00096889">
        <w:rPr>
          <w:rFonts w:ascii="HG丸ｺﾞｼｯｸM-PRO" w:eastAsia="HG丸ｺﾞｼｯｸM-PRO" w:hAnsi="HG丸ｺﾞｼｯｸM-PRO" w:hint="eastAsia"/>
          <w:color w:val="000000" w:themeColor="text1"/>
          <w:sz w:val="22"/>
        </w:rPr>
        <w:tab/>
      </w:r>
      <w:r w:rsidR="00583302" w:rsidRPr="00096889">
        <w:rPr>
          <w:rFonts w:ascii="HG丸ｺﾞｼｯｸM-PRO" w:eastAsia="HG丸ｺﾞｼｯｸM-PRO" w:hAnsi="HG丸ｺﾞｼｯｸM-PRO" w:cs="ＭＳ Ｐゴシック" w:hint="eastAsia"/>
          <w:color w:val="000000" w:themeColor="text1"/>
          <w:kern w:val="0"/>
          <w:szCs w:val="20"/>
        </w:rPr>
        <w:t>（単位：億円）</w:t>
      </w:r>
    </w:p>
    <w:tbl>
      <w:tblPr>
        <w:tblStyle w:val="10"/>
        <w:tblpPr w:leftFromText="142" w:rightFromText="142" w:vertAnchor="text" w:tblpY="45"/>
        <w:tblW w:w="7661" w:type="dxa"/>
        <w:tblLook w:val="04A0" w:firstRow="1" w:lastRow="0" w:firstColumn="1" w:lastColumn="0" w:noHBand="0" w:noVBand="1"/>
      </w:tblPr>
      <w:tblGrid>
        <w:gridCol w:w="3454"/>
        <w:gridCol w:w="1443"/>
        <w:gridCol w:w="1587"/>
        <w:gridCol w:w="1177"/>
      </w:tblGrid>
      <w:tr w:rsidR="00096889" w:rsidRPr="00096889" w:rsidTr="00AE2A5C">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3454" w:type="dxa"/>
            <w:tcBorders>
              <w:top w:val="single" w:sz="6" w:space="0" w:color="auto"/>
              <w:left w:val="single" w:sz="6" w:space="0" w:color="auto"/>
            </w:tcBorders>
            <w:hideMark/>
          </w:tcPr>
          <w:p w:rsidR="00583302" w:rsidRPr="00096889" w:rsidRDefault="00583302" w:rsidP="00800773">
            <w:pPr>
              <w:widowControl/>
              <w:jc w:val="center"/>
              <w:rPr>
                <w:rFonts w:ascii="HG丸ｺﾞｼｯｸM-PRO" w:eastAsia="HG丸ｺﾞｼｯｸM-PRO" w:hAnsi="HG丸ｺﾞｼｯｸM-PRO" w:cs="ＭＳ Ｐゴシック"/>
                <w:color w:val="000000" w:themeColor="text1"/>
                <w:kern w:val="0"/>
              </w:rPr>
            </w:pPr>
            <w:r w:rsidRPr="00096889">
              <w:rPr>
                <w:rFonts w:ascii="HG丸ｺﾞｼｯｸM-PRO" w:eastAsia="HG丸ｺﾞｼｯｸM-PRO" w:hAnsi="HG丸ｺﾞｼｯｸM-PRO" w:cs="ＭＳ Ｐゴシック" w:hint="eastAsia"/>
                <w:color w:val="000000" w:themeColor="text1"/>
                <w:kern w:val="0"/>
              </w:rPr>
              <w:t>科　　　　　　目</w:t>
            </w:r>
          </w:p>
        </w:tc>
        <w:tc>
          <w:tcPr>
            <w:tcW w:w="1443" w:type="dxa"/>
            <w:tcBorders>
              <w:top w:val="single" w:sz="6" w:space="0" w:color="auto"/>
            </w:tcBorders>
            <w:noWrap/>
            <w:hideMark/>
          </w:tcPr>
          <w:p w:rsidR="00583302" w:rsidRPr="00096889" w:rsidRDefault="000A2E5D"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0"/>
              </w:rPr>
            </w:pPr>
            <w:r w:rsidRPr="00096889">
              <w:rPr>
                <w:rFonts w:ascii="HG丸ｺﾞｼｯｸM-PRO" w:eastAsia="HG丸ｺﾞｼｯｸM-PRO" w:hAnsi="HG丸ｺﾞｼｯｸM-PRO" w:cs="ＭＳ Ｐゴシック" w:hint="eastAsia"/>
                <w:color w:val="000000" w:themeColor="text1"/>
                <w:kern w:val="0"/>
                <w:sz w:val="20"/>
              </w:rPr>
              <w:t>平成</w:t>
            </w:r>
            <w:r w:rsidR="00B94F24" w:rsidRPr="00096889">
              <w:rPr>
                <w:rFonts w:ascii="HG丸ｺﾞｼｯｸM-PRO" w:eastAsia="HG丸ｺﾞｼｯｸM-PRO" w:hAnsi="HG丸ｺﾞｼｯｸM-PRO" w:cs="ＭＳ Ｐゴシック" w:hint="eastAsia"/>
                <w:color w:val="000000" w:themeColor="text1"/>
                <w:kern w:val="0"/>
                <w:sz w:val="20"/>
              </w:rPr>
              <w:t>30</w:t>
            </w:r>
            <w:r w:rsidRPr="00096889">
              <w:rPr>
                <w:rFonts w:ascii="HG丸ｺﾞｼｯｸM-PRO" w:eastAsia="HG丸ｺﾞｼｯｸM-PRO" w:hAnsi="HG丸ｺﾞｼｯｸM-PRO" w:cs="ＭＳ Ｐゴシック" w:hint="eastAsia"/>
                <w:color w:val="000000" w:themeColor="text1"/>
                <w:kern w:val="0"/>
                <w:sz w:val="20"/>
              </w:rPr>
              <w:t>年度</w:t>
            </w:r>
          </w:p>
        </w:tc>
        <w:tc>
          <w:tcPr>
            <w:tcW w:w="1587" w:type="dxa"/>
            <w:tcBorders>
              <w:top w:val="single" w:sz="6" w:space="0" w:color="auto"/>
            </w:tcBorders>
            <w:noWrap/>
            <w:hideMark/>
          </w:tcPr>
          <w:p w:rsidR="00583302" w:rsidRPr="00096889" w:rsidRDefault="000A2E5D" w:rsidP="00022781">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sz w:val="20"/>
              </w:rPr>
            </w:pPr>
            <w:r w:rsidRPr="00096889">
              <w:rPr>
                <w:rFonts w:ascii="HG丸ｺﾞｼｯｸM-PRO" w:eastAsia="HG丸ｺﾞｼｯｸM-PRO" w:hAnsi="HG丸ｺﾞｼｯｸM-PRO" w:cs="ＭＳ Ｐゴシック" w:hint="eastAsia"/>
                <w:color w:val="000000" w:themeColor="text1"/>
                <w:kern w:val="0"/>
                <w:sz w:val="20"/>
              </w:rPr>
              <w:t>平成</w:t>
            </w:r>
            <w:r w:rsidR="00B94F24" w:rsidRPr="00096889">
              <w:rPr>
                <w:rFonts w:ascii="HG丸ｺﾞｼｯｸM-PRO" w:eastAsia="HG丸ｺﾞｼｯｸM-PRO" w:hAnsi="HG丸ｺﾞｼｯｸM-PRO" w:cs="ＭＳ Ｐゴシック" w:hint="eastAsia"/>
                <w:color w:val="000000" w:themeColor="text1"/>
                <w:kern w:val="0"/>
                <w:sz w:val="20"/>
              </w:rPr>
              <w:t>29</w:t>
            </w:r>
            <w:r w:rsidRPr="00096889">
              <w:rPr>
                <w:rFonts w:ascii="HG丸ｺﾞｼｯｸM-PRO" w:eastAsia="HG丸ｺﾞｼｯｸM-PRO" w:hAnsi="HG丸ｺﾞｼｯｸM-PRO" w:cs="ＭＳ Ｐゴシック" w:hint="eastAsia"/>
                <w:color w:val="000000" w:themeColor="text1"/>
                <w:kern w:val="0"/>
                <w:sz w:val="20"/>
              </w:rPr>
              <w:t>年度</w:t>
            </w:r>
          </w:p>
        </w:tc>
        <w:tc>
          <w:tcPr>
            <w:tcW w:w="1177" w:type="dxa"/>
            <w:tcBorders>
              <w:top w:val="single" w:sz="6" w:space="0" w:color="auto"/>
              <w:right w:val="single" w:sz="6" w:space="0" w:color="auto"/>
            </w:tcBorders>
            <w:noWrap/>
            <w:hideMark/>
          </w:tcPr>
          <w:p w:rsidR="00583302" w:rsidRPr="00096889" w:rsidRDefault="00583302" w:rsidP="00800773">
            <w:pPr>
              <w:widowControl/>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ＭＳ Ｐゴシック"/>
                <w:color w:val="000000" w:themeColor="text1"/>
                <w:kern w:val="0"/>
              </w:rPr>
            </w:pPr>
            <w:r w:rsidRPr="00096889">
              <w:rPr>
                <w:rFonts w:ascii="HG丸ｺﾞｼｯｸM-PRO" w:eastAsia="HG丸ｺﾞｼｯｸM-PRO" w:hAnsi="HG丸ｺﾞｼｯｸM-PRO" w:cs="ＭＳ Ｐゴシック" w:hint="eastAsia"/>
                <w:color w:val="000000" w:themeColor="text1"/>
                <w:kern w:val="0"/>
              </w:rPr>
              <w:t>増減額</w:t>
            </w:r>
          </w:p>
        </w:tc>
      </w:tr>
      <w:tr w:rsidR="00096889" w:rsidRPr="00096889" w:rsidTr="00AE2A5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54" w:type="dxa"/>
            <w:tcBorders>
              <w:left w:val="single" w:sz="6" w:space="0" w:color="auto"/>
            </w:tcBorders>
            <w:shd w:val="clear" w:color="auto" w:fill="C6D9F1" w:themeFill="text2" w:themeFillTint="33"/>
            <w:noWrap/>
            <w:hideMark/>
          </w:tcPr>
          <w:p w:rsidR="00B94F24" w:rsidRPr="00096889" w:rsidRDefault="00B94F24" w:rsidP="00B94F24">
            <w:pPr>
              <w:widowControl/>
              <w:jc w:val="left"/>
              <w:rPr>
                <w:rFonts w:ascii="HG丸ｺﾞｼｯｸM-PRO" w:eastAsia="HG丸ｺﾞｼｯｸM-PRO" w:hAnsi="HG丸ｺﾞｼｯｸM-PRO" w:cs="ＭＳ Ｐゴシック"/>
                <w:color w:val="000000" w:themeColor="text1"/>
                <w:kern w:val="0"/>
                <w:sz w:val="22"/>
              </w:rPr>
            </w:pPr>
            <w:r w:rsidRPr="00096889">
              <w:rPr>
                <w:rFonts w:ascii="HG丸ｺﾞｼｯｸM-PRO" w:eastAsia="HG丸ｺﾞｼｯｸM-PRO" w:hAnsi="HG丸ｺﾞｼｯｸM-PRO" w:cs="ＭＳ Ｐゴシック" w:hint="eastAsia"/>
                <w:color w:val="000000" w:themeColor="text1"/>
                <w:kern w:val="0"/>
                <w:sz w:val="22"/>
              </w:rPr>
              <w:t>行政サービス活動収支差額</w:t>
            </w:r>
          </w:p>
        </w:tc>
        <w:tc>
          <w:tcPr>
            <w:tcW w:w="1443" w:type="dxa"/>
            <w:shd w:val="clear" w:color="auto" w:fill="C6D9F1" w:themeFill="text2" w:themeFillTint="33"/>
            <w:noWrap/>
          </w:tcPr>
          <w:p w:rsidR="00B94F24" w:rsidRPr="003F2AF0" w:rsidRDefault="005C2D52"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09</w:t>
            </w:r>
          </w:p>
        </w:tc>
        <w:tc>
          <w:tcPr>
            <w:tcW w:w="1587" w:type="dxa"/>
            <w:shd w:val="clear" w:color="auto" w:fill="C6D9F1" w:themeFill="text2" w:themeFillTint="33"/>
            <w:noWrap/>
            <w:hideMark/>
          </w:tcPr>
          <w:p w:rsidR="00B94F24" w:rsidRPr="003F2AF0" w:rsidRDefault="00A74E50"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532</w:t>
            </w:r>
          </w:p>
        </w:tc>
        <w:tc>
          <w:tcPr>
            <w:tcW w:w="1177" w:type="dxa"/>
            <w:tcBorders>
              <w:right w:val="single" w:sz="6" w:space="0" w:color="auto"/>
            </w:tcBorders>
            <w:shd w:val="clear" w:color="auto" w:fill="C6D9F1" w:themeFill="text2" w:themeFillTint="33"/>
            <w:noWrap/>
          </w:tcPr>
          <w:p w:rsidR="00B94F24" w:rsidRPr="003F2AF0" w:rsidRDefault="0031084E"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2D52"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
        </w:tc>
      </w:tr>
      <w:tr w:rsidR="00096889" w:rsidRPr="00096889" w:rsidTr="00AE2A5C">
        <w:trPr>
          <w:trHeight w:val="279"/>
        </w:trPr>
        <w:tc>
          <w:tcPr>
            <w:cnfStyle w:val="001000000000" w:firstRow="0" w:lastRow="0" w:firstColumn="1" w:lastColumn="0" w:oddVBand="0" w:evenVBand="0" w:oddHBand="0" w:evenHBand="0" w:firstRowFirstColumn="0" w:firstRowLastColumn="0" w:lastRowFirstColumn="0" w:lastRowLastColumn="0"/>
            <w:tcW w:w="3454" w:type="dxa"/>
            <w:tcBorders>
              <w:left w:val="single" w:sz="6" w:space="0" w:color="auto"/>
              <w:bottom w:val="single" w:sz="6" w:space="0" w:color="auto"/>
            </w:tcBorders>
            <w:noWrap/>
            <w:hideMark/>
          </w:tcPr>
          <w:p w:rsidR="00B94F24" w:rsidRPr="00096889" w:rsidRDefault="00B94F24" w:rsidP="00B94F24">
            <w:pPr>
              <w:widowControl/>
              <w:jc w:val="left"/>
              <w:rPr>
                <w:rFonts w:ascii="HG丸ｺﾞｼｯｸM-PRO" w:eastAsia="HG丸ｺﾞｼｯｸM-PRO" w:hAnsi="HG丸ｺﾞｼｯｸM-PRO" w:cs="ＭＳ Ｐゴシック"/>
                <w:color w:val="000000" w:themeColor="text1"/>
                <w:kern w:val="0"/>
                <w:sz w:val="22"/>
              </w:rPr>
            </w:pPr>
            <w:r w:rsidRPr="00096889">
              <w:rPr>
                <w:rFonts w:ascii="HG丸ｺﾞｼｯｸM-PRO" w:eastAsia="HG丸ｺﾞｼｯｸM-PRO" w:hAnsi="HG丸ｺﾞｼｯｸM-PRO" w:cs="ＭＳ Ｐゴシック" w:hint="eastAsia"/>
                <w:color w:val="000000" w:themeColor="text1"/>
                <w:kern w:val="0"/>
                <w:sz w:val="22"/>
              </w:rPr>
              <w:t>投資活動収支差額</w:t>
            </w:r>
          </w:p>
        </w:tc>
        <w:tc>
          <w:tcPr>
            <w:tcW w:w="1443" w:type="dxa"/>
            <w:tcBorders>
              <w:bottom w:val="single" w:sz="6" w:space="0" w:color="auto"/>
            </w:tcBorders>
            <w:noWrap/>
          </w:tcPr>
          <w:p w:rsidR="00B94F24" w:rsidRPr="003F2AF0" w:rsidRDefault="0031084E"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4F24"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447</w:t>
            </w:r>
          </w:p>
        </w:tc>
        <w:tc>
          <w:tcPr>
            <w:tcW w:w="1587" w:type="dxa"/>
            <w:tcBorders>
              <w:bottom w:val="single" w:sz="6" w:space="0" w:color="auto"/>
            </w:tcBorders>
            <w:noWrap/>
            <w:hideMark/>
          </w:tcPr>
          <w:p w:rsidR="00B94F24" w:rsidRPr="003F2AF0" w:rsidRDefault="0031084E"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4F24"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308</w:t>
            </w:r>
          </w:p>
        </w:tc>
        <w:tc>
          <w:tcPr>
            <w:tcW w:w="1177" w:type="dxa"/>
            <w:tcBorders>
              <w:bottom w:val="single" w:sz="6" w:space="0" w:color="auto"/>
              <w:right w:val="single" w:sz="6" w:space="0" w:color="auto"/>
            </w:tcBorders>
            <w:noWrap/>
          </w:tcPr>
          <w:p w:rsidR="00B94F24" w:rsidRPr="003F2AF0" w:rsidRDefault="0031084E"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94F24"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139</w:t>
            </w:r>
          </w:p>
        </w:tc>
      </w:tr>
      <w:tr w:rsidR="00096889" w:rsidRPr="00096889" w:rsidTr="00AE2A5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54" w:type="dxa"/>
            <w:tcBorders>
              <w:top w:val="single" w:sz="6" w:space="0" w:color="auto"/>
              <w:left w:val="single" w:sz="6" w:space="0" w:color="auto"/>
              <w:bottom w:val="double" w:sz="4" w:space="0" w:color="auto"/>
            </w:tcBorders>
            <w:shd w:val="clear" w:color="auto" w:fill="C6D9F1" w:themeFill="text2" w:themeFillTint="33"/>
            <w:noWrap/>
            <w:hideMark/>
          </w:tcPr>
          <w:p w:rsidR="0031084E" w:rsidRPr="00096889" w:rsidRDefault="0031084E" w:rsidP="0031084E">
            <w:pPr>
              <w:widowControl/>
              <w:jc w:val="left"/>
              <w:rPr>
                <w:rFonts w:ascii="HG丸ｺﾞｼｯｸM-PRO" w:eastAsia="HG丸ｺﾞｼｯｸM-PRO" w:hAnsi="HG丸ｺﾞｼｯｸM-PRO" w:cs="ＭＳ Ｐゴシック"/>
                <w:color w:val="000000" w:themeColor="text1"/>
                <w:kern w:val="0"/>
                <w:sz w:val="22"/>
              </w:rPr>
            </w:pPr>
            <w:r w:rsidRPr="00096889">
              <w:rPr>
                <w:rFonts w:ascii="HG丸ｺﾞｼｯｸM-PRO" w:eastAsia="HG丸ｺﾞｼｯｸM-PRO" w:hAnsi="HG丸ｺﾞｼｯｸM-PRO" w:cs="ＭＳ Ｐゴシック" w:hint="eastAsia"/>
                <w:color w:val="000000" w:themeColor="text1"/>
                <w:kern w:val="0"/>
                <w:sz w:val="18"/>
              </w:rPr>
              <w:t>行政活動キャッシュ・フロー収支差額</w:t>
            </w:r>
          </w:p>
        </w:tc>
        <w:tc>
          <w:tcPr>
            <w:tcW w:w="1443" w:type="dxa"/>
            <w:tcBorders>
              <w:top w:val="single" w:sz="6" w:space="0" w:color="auto"/>
              <w:bottom w:val="double" w:sz="4" w:space="0" w:color="auto"/>
            </w:tcBorders>
            <w:shd w:val="clear" w:color="auto" w:fill="C6D9F1" w:themeFill="text2" w:themeFillTint="33"/>
            <w:noWrap/>
          </w:tcPr>
          <w:p w:rsidR="0031084E" w:rsidRPr="003F2AF0" w:rsidRDefault="005C2D52"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1,06</w:t>
            </w: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1587" w:type="dxa"/>
            <w:tcBorders>
              <w:top w:val="single" w:sz="6" w:space="0" w:color="auto"/>
              <w:bottom w:val="double" w:sz="4" w:space="0" w:color="auto"/>
            </w:tcBorders>
            <w:shd w:val="clear" w:color="auto" w:fill="C6D9F1" w:themeFill="text2" w:themeFillTint="33"/>
            <w:noWrap/>
            <w:hideMark/>
          </w:tcPr>
          <w:p w:rsidR="0031084E" w:rsidRPr="003F2AF0" w:rsidRDefault="00A74E50"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224</w:t>
            </w:r>
          </w:p>
        </w:tc>
        <w:tc>
          <w:tcPr>
            <w:tcW w:w="1177" w:type="dxa"/>
            <w:tcBorders>
              <w:top w:val="single" w:sz="6" w:space="0" w:color="auto"/>
              <w:bottom w:val="double" w:sz="4" w:space="0" w:color="auto"/>
              <w:right w:val="single" w:sz="6" w:space="0" w:color="auto"/>
            </w:tcBorders>
            <w:shd w:val="clear" w:color="auto" w:fill="C6D9F1" w:themeFill="text2" w:themeFillTint="33"/>
            <w:noWrap/>
          </w:tcPr>
          <w:p w:rsidR="0031084E" w:rsidRPr="003F2AF0" w:rsidRDefault="0031084E"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2D52"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w:t>
            </w:r>
          </w:p>
        </w:tc>
      </w:tr>
      <w:tr w:rsidR="00096889" w:rsidRPr="00096889" w:rsidTr="00AE2A5C">
        <w:trPr>
          <w:trHeight w:val="279"/>
        </w:trPr>
        <w:tc>
          <w:tcPr>
            <w:cnfStyle w:val="001000000000" w:firstRow="0" w:lastRow="0" w:firstColumn="1" w:lastColumn="0" w:oddVBand="0" w:evenVBand="0" w:oddHBand="0" w:evenHBand="0" w:firstRowFirstColumn="0" w:firstRowLastColumn="0" w:lastRowFirstColumn="0" w:lastRowLastColumn="0"/>
            <w:tcW w:w="3454" w:type="dxa"/>
            <w:tcBorders>
              <w:top w:val="double" w:sz="4" w:space="0" w:color="auto"/>
              <w:left w:val="single" w:sz="6" w:space="0" w:color="auto"/>
              <w:bottom w:val="double" w:sz="4" w:space="0" w:color="auto"/>
            </w:tcBorders>
            <w:noWrap/>
            <w:hideMark/>
          </w:tcPr>
          <w:p w:rsidR="0031084E" w:rsidRPr="00096889" w:rsidRDefault="0031084E" w:rsidP="0031084E">
            <w:pPr>
              <w:widowControl/>
              <w:jc w:val="left"/>
              <w:rPr>
                <w:rFonts w:ascii="HG丸ｺﾞｼｯｸM-PRO" w:eastAsia="HG丸ｺﾞｼｯｸM-PRO" w:hAnsi="HG丸ｺﾞｼｯｸM-PRO" w:cs="ＭＳ Ｐゴシック"/>
                <w:color w:val="000000" w:themeColor="text1"/>
                <w:kern w:val="0"/>
                <w:sz w:val="22"/>
              </w:rPr>
            </w:pPr>
            <w:r w:rsidRPr="00096889">
              <w:rPr>
                <w:rFonts w:ascii="HG丸ｺﾞｼｯｸM-PRO" w:eastAsia="HG丸ｺﾞｼｯｸM-PRO" w:hAnsi="HG丸ｺﾞｼｯｸM-PRO" w:cs="ＭＳ Ｐゴシック" w:hint="eastAsia"/>
                <w:color w:val="000000" w:themeColor="text1"/>
                <w:kern w:val="0"/>
                <w:sz w:val="22"/>
              </w:rPr>
              <w:t>財務活動収支差額</w:t>
            </w:r>
          </w:p>
        </w:tc>
        <w:tc>
          <w:tcPr>
            <w:tcW w:w="1443" w:type="dxa"/>
            <w:tcBorders>
              <w:top w:val="double" w:sz="4" w:space="0" w:color="auto"/>
              <w:bottom w:val="double" w:sz="4" w:space="0" w:color="auto"/>
            </w:tcBorders>
            <w:noWrap/>
          </w:tcPr>
          <w:p w:rsidR="0031084E" w:rsidRPr="003F2AF0" w:rsidRDefault="0031084E"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927</w:t>
            </w:r>
          </w:p>
        </w:tc>
        <w:tc>
          <w:tcPr>
            <w:tcW w:w="1587" w:type="dxa"/>
            <w:tcBorders>
              <w:top w:val="double" w:sz="4" w:space="0" w:color="auto"/>
              <w:bottom w:val="double" w:sz="4" w:space="0" w:color="auto"/>
            </w:tcBorders>
            <w:noWrap/>
            <w:hideMark/>
          </w:tcPr>
          <w:p w:rsidR="0031084E" w:rsidRPr="003F2AF0" w:rsidRDefault="0031084E"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1,162</w:t>
            </w:r>
          </w:p>
        </w:tc>
        <w:tc>
          <w:tcPr>
            <w:tcW w:w="1177" w:type="dxa"/>
            <w:tcBorders>
              <w:top w:val="double" w:sz="4" w:space="0" w:color="auto"/>
              <w:bottom w:val="double" w:sz="4" w:space="0" w:color="auto"/>
              <w:right w:val="single" w:sz="6" w:space="0" w:color="auto"/>
            </w:tcBorders>
            <w:noWrap/>
          </w:tcPr>
          <w:p w:rsidR="0031084E" w:rsidRPr="003F2AF0" w:rsidRDefault="008074F3"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084E"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235</w:t>
            </w:r>
          </w:p>
        </w:tc>
      </w:tr>
      <w:tr w:rsidR="00096889" w:rsidRPr="00096889" w:rsidTr="00AE2A5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454" w:type="dxa"/>
            <w:tcBorders>
              <w:top w:val="double" w:sz="4" w:space="0" w:color="auto"/>
              <w:left w:val="single" w:sz="6" w:space="0" w:color="auto"/>
              <w:bottom w:val="double" w:sz="4" w:space="0" w:color="auto"/>
            </w:tcBorders>
            <w:shd w:val="clear" w:color="auto" w:fill="C6D9F1" w:themeFill="text2" w:themeFillTint="33"/>
            <w:noWrap/>
            <w:hideMark/>
          </w:tcPr>
          <w:p w:rsidR="0031084E" w:rsidRPr="00096889" w:rsidRDefault="0031084E" w:rsidP="0031084E">
            <w:pPr>
              <w:widowControl/>
              <w:jc w:val="left"/>
              <w:rPr>
                <w:rFonts w:ascii="HG丸ｺﾞｼｯｸM-PRO" w:eastAsia="HG丸ｺﾞｼｯｸM-PRO" w:hAnsi="HG丸ｺﾞｼｯｸM-PRO" w:cs="ＭＳ Ｐゴシック"/>
                <w:color w:val="000000" w:themeColor="text1"/>
                <w:kern w:val="0"/>
                <w:sz w:val="22"/>
              </w:rPr>
            </w:pPr>
            <w:r w:rsidRPr="00096889">
              <w:rPr>
                <w:rFonts w:ascii="HG丸ｺﾞｼｯｸM-PRO" w:eastAsia="HG丸ｺﾞｼｯｸM-PRO" w:hAnsi="HG丸ｺﾞｼｯｸM-PRO" w:cs="ＭＳ Ｐゴシック" w:hint="eastAsia"/>
                <w:color w:val="000000" w:themeColor="text1"/>
                <w:kern w:val="0"/>
                <w:sz w:val="22"/>
              </w:rPr>
              <w:t>収支差額合計</w:t>
            </w:r>
          </w:p>
        </w:tc>
        <w:tc>
          <w:tcPr>
            <w:tcW w:w="1443" w:type="dxa"/>
            <w:tcBorders>
              <w:top w:val="double" w:sz="4" w:space="0" w:color="auto"/>
              <w:bottom w:val="double" w:sz="4" w:space="0" w:color="auto"/>
            </w:tcBorders>
            <w:shd w:val="clear" w:color="auto" w:fill="C6D9F1" w:themeFill="text2" w:themeFillTint="33"/>
            <w:noWrap/>
          </w:tcPr>
          <w:p w:rsidR="0031084E" w:rsidRPr="003F2AF0" w:rsidRDefault="005C2D52"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1587" w:type="dxa"/>
            <w:tcBorders>
              <w:top w:val="double" w:sz="4" w:space="0" w:color="auto"/>
              <w:bottom w:val="double" w:sz="4" w:space="0" w:color="auto"/>
            </w:tcBorders>
            <w:shd w:val="clear" w:color="auto" w:fill="C6D9F1" w:themeFill="text2" w:themeFillTint="33"/>
            <w:noWrap/>
            <w:hideMark/>
          </w:tcPr>
          <w:p w:rsidR="0031084E" w:rsidRPr="003F2AF0" w:rsidRDefault="00A74E50"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1177" w:type="dxa"/>
            <w:tcBorders>
              <w:top w:val="double" w:sz="4" w:space="0" w:color="auto"/>
              <w:bottom w:val="double" w:sz="4" w:space="0" w:color="auto"/>
              <w:right w:val="single" w:sz="6" w:space="0" w:color="auto"/>
            </w:tcBorders>
            <w:shd w:val="clear" w:color="auto" w:fill="C6D9F1" w:themeFill="text2" w:themeFillTint="33"/>
            <w:noWrap/>
          </w:tcPr>
          <w:p w:rsidR="0031084E" w:rsidRPr="003F2AF0" w:rsidRDefault="00A74E50"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C2D52"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74</w:t>
            </w:r>
          </w:p>
        </w:tc>
      </w:tr>
      <w:tr w:rsidR="00096889" w:rsidRPr="00096889" w:rsidTr="00AE2A5C">
        <w:trPr>
          <w:trHeight w:val="279"/>
        </w:trPr>
        <w:tc>
          <w:tcPr>
            <w:cnfStyle w:val="001000000000" w:firstRow="0" w:lastRow="0" w:firstColumn="1" w:lastColumn="0" w:oddVBand="0" w:evenVBand="0" w:oddHBand="0" w:evenHBand="0" w:firstRowFirstColumn="0" w:firstRowLastColumn="0" w:lastRowFirstColumn="0" w:lastRowLastColumn="0"/>
            <w:tcW w:w="3454" w:type="dxa"/>
            <w:tcBorders>
              <w:top w:val="double" w:sz="4" w:space="0" w:color="auto"/>
              <w:left w:val="single" w:sz="6" w:space="0" w:color="auto"/>
              <w:bottom w:val="double" w:sz="4" w:space="0" w:color="auto"/>
            </w:tcBorders>
            <w:noWrap/>
            <w:hideMark/>
          </w:tcPr>
          <w:p w:rsidR="0031084E" w:rsidRPr="00096889" w:rsidRDefault="0031084E" w:rsidP="0031084E">
            <w:pPr>
              <w:widowControl/>
              <w:jc w:val="left"/>
              <w:rPr>
                <w:rFonts w:ascii="HG丸ｺﾞｼｯｸM-PRO" w:eastAsia="HG丸ｺﾞｼｯｸM-PRO" w:hAnsi="HG丸ｺﾞｼｯｸM-PRO" w:cs="ＭＳ Ｐゴシック"/>
                <w:color w:val="000000" w:themeColor="text1"/>
                <w:kern w:val="0"/>
                <w:sz w:val="22"/>
              </w:rPr>
            </w:pPr>
            <w:r w:rsidRPr="00096889">
              <w:rPr>
                <w:rFonts w:ascii="HG丸ｺﾞｼｯｸM-PRO" w:eastAsia="HG丸ｺﾞｼｯｸM-PRO" w:hAnsi="HG丸ｺﾞｼｯｸM-PRO" w:cs="ＭＳ Ｐゴシック" w:hint="eastAsia"/>
                <w:color w:val="000000" w:themeColor="text1"/>
                <w:kern w:val="0"/>
                <w:sz w:val="22"/>
              </w:rPr>
              <w:t>前年度からの繰越金</w:t>
            </w:r>
          </w:p>
        </w:tc>
        <w:tc>
          <w:tcPr>
            <w:tcW w:w="1443" w:type="dxa"/>
            <w:tcBorders>
              <w:top w:val="double" w:sz="4" w:space="0" w:color="auto"/>
              <w:bottom w:val="double" w:sz="4" w:space="0" w:color="auto"/>
            </w:tcBorders>
            <w:noWrap/>
          </w:tcPr>
          <w:p w:rsidR="0031084E" w:rsidRPr="003F2AF0" w:rsidRDefault="0031084E"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212</w:t>
            </w:r>
          </w:p>
        </w:tc>
        <w:tc>
          <w:tcPr>
            <w:tcW w:w="1587" w:type="dxa"/>
            <w:tcBorders>
              <w:top w:val="double" w:sz="4" w:space="0" w:color="auto"/>
              <w:bottom w:val="double" w:sz="4" w:space="0" w:color="auto"/>
            </w:tcBorders>
            <w:noWrap/>
            <w:hideMark/>
          </w:tcPr>
          <w:p w:rsidR="0031084E" w:rsidRPr="003F2AF0" w:rsidRDefault="0031084E"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178</w:t>
            </w:r>
          </w:p>
        </w:tc>
        <w:tc>
          <w:tcPr>
            <w:tcW w:w="1177" w:type="dxa"/>
            <w:tcBorders>
              <w:top w:val="double" w:sz="4" w:space="0" w:color="auto"/>
              <w:bottom w:val="double" w:sz="4" w:space="0" w:color="auto"/>
              <w:right w:val="single" w:sz="6" w:space="0" w:color="auto"/>
            </w:tcBorders>
            <w:noWrap/>
          </w:tcPr>
          <w:p w:rsidR="0031084E" w:rsidRPr="003F2AF0" w:rsidRDefault="008074F3"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084E"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r>
      <w:tr w:rsidR="00096889" w:rsidRPr="00096889" w:rsidTr="00AE2A5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454" w:type="dxa"/>
            <w:tcBorders>
              <w:top w:val="double" w:sz="4" w:space="0" w:color="auto"/>
              <w:left w:val="single" w:sz="6" w:space="0" w:color="auto"/>
              <w:bottom w:val="double" w:sz="4" w:space="0" w:color="auto"/>
            </w:tcBorders>
            <w:shd w:val="clear" w:color="auto" w:fill="C6D9F1" w:themeFill="text2" w:themeFillTint="33"/>
            <w:noWrap/>
            <w:hideMark/>
          </w:tcPr>
          <w:p w:rsidR="0031084E" w:rsidRPr="00096889" w:rsidRDefault="0031084E" w:rsidP="0031084E">
            <w:pPr>
              <w:widowControl/>
              <w:jc w:val="left"/>
              <w:rPr>
                <w:rFonts w:ascii="HG丸ｺﾞｼｯｸM-PRO" w:eastAsia="HG丸ｺﾞｼｯｸM-PRO" w:hAnsi="HG丸ｺﾞｼｯｸM-PRO" w:cs="ＭＳ Ｐゴシック"/>
                <w:color w:val="000000" w:themeColor="text1"/>
                <w:kern w:val="0"/>
                <w:sz w:val="22"/>
              </w:rPr>
            </w:pPr>
            <w:r w:rsidRPr="00096889">
              <w:rPr>
                <w:rFonts w:ascii="HG丸ｺﾞｼｯｸM-PRO" w:eastAsia="HG丸ｺﾞｼｯｸM-PRO" w:hAnsi="HG丸ｺﾞｼｯｸM-PRO" w:cs="ＭＳ Ｐゴシック" w:hint="eastAsia"/>
                <w:color w:val="000000" w:themeColor="text1"/>
                <w:kern w:val="0"/>
                <w:sz w:val="22"/>
              </w:rPr>
              <w:t>形式収支</w:t>
            </w:r>
          </w:p>
        </w:tc>
        <w:tc>
          <w:tcPr>
            <w:tcW w:w="1443" w:type="dxa"/>
            <w:tcBorders>
              <w:top w:val="double" w:sz="4" w:space="0" w:color="auto"/>
              <w:bottom w:val="double" w:sz="4" w:space="0" w:color="auto"/>
            </w:tcBorders>
            <w:shd w:val="clear" w:color="auto" w:fill="C6D9F1" w:themeFill="text2" w:themeFillTint="33"/>
            <w:noWrap/>
          </w:tcPr>
          <w:p w:rsidR="0031084E" w:rsidRPr="003F2AF0" w:rsidRDefault="0031084E"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348</w:t>
            </w:r>
          </w:p>
        </w:tc>
        <w:tc>
          <w:tcPr>
            <w:tcW w:w="1587" w:type="dxa"/>
            <w:tcBorders>
              <w:top w:val="double" w:sz="4" w:space="0" w:color="auto"/>
              <w:bottom w:val="double" w:sz="4" w:space="0" w:color="auto"/>
            </w:tcBorders>
            <w:shd w:val="clear" w:color="auto" w:fill="C6D9F1" w:themeFill="text2" w:themeFillTint="33"/>
            <w:noWrap/>
            <w:hideMark/>
          </w:tcPr>
          <w:p w:rsidR="0031084E" w:rsidRPr="003F2AF0" w:rsidRDefault="0031084E"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240</w:t>
            </w:r>
          </w:p>
        </w:tc>
        <w:tc>
          <w:tcPr>
            <w:tcW w:w="1177" w:type="dxa"/>
            <w:tcBorders>
              <w:top w:val="double" w:sz="4" w:space="0" w:color="auto"/>
              <w:bottom w:val="double" w:sz="4" w:space="0" w:color="auto"/>
              <w:right w:val="single" w:sz="6" w:space="0" w:color="auto"/>
            </w:tcBorders>
            <w:shd w:val="clear" w:color="auto" w:fill="C6D9F1" w:themeFill="text2" w:themeFillTint="33"/>
            <w:noWrap/>
          </w:tcPr>
          <w:p w:rsidR="0031084E" w:rsidRPr="003F2AF0" w:rsidRDefault="008074F3"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1084E"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108</w:t>
            </w:r>
          </w:p>
        </w:tc>
      </w:tr>
      <w:tr w:rsidR="00096889" w:rsidRPr="00096889" w:rsidTr="00AE2A5C">
        <w:trPr>
          <w:trHeight w:val="294"/>
        </w:trPr>
        <w:tc>
          <w:tcPr>
            <w:cnfStyle w:val="001000000000" w:firstRow="0" w:lastRow="0" w:firstColumn="1" w:lastColumn="0" w:oddVBand="0" w:evenVBand="0" w:oddHBand="0" w:evenHBand="0" w:firstRowFirstColumn="0" w:firstRowLastColumn="0" w:lastRowFirstColumn="0" w:lastRowLastColumn="0"/>
            <w:tcW w:w="3454" w:type="dxa"/>
            <w:tcBorders>
              <w:top w:val="double" w:sz="4" w:space="0" w:color="auto"/>
              <w:left w:val="single" w:sz="6" w:space="0" w:color="auto"/>
              <w:bottom w:val="double" w:sz="4" w:space="0" w:color="auto"/>
            </w:tcBorders>
            <w:noWrap/>
          </w:tcPr>
          <w:p w:rsidR="0031084E" w:rsidRPr="00096889" w:rsidRDefault="0031084E" w:rsidP="0031084E">
            <w:pPr>
              <w:widowControl/>
              <w:jc w:val="left"/>
              <w:rPr>
                <w:rFonts w:ascii="HG丸ｺﾞｼｯｸM-PRO" w:eastAsia="HG丸ｺﾞｼｯｸM-PRO" w:hAnsi="HG丸ｺﾞｼｯｸM-PRO" w:cs="ＭＳ Ｐゴシック"/>
                <w:color w:val="000000" w:themeColor="text1"/>
                <w:kern w:val="0"/>
                <w:sz w:val="22"/>
              </w:rPr>
            </w:pPr>
            <w:r w:rsidRPr="00096889">
              <w:rPr>
                <w:rFonts w:ascii="HG丸ｺﾞｼｯｸM-PRO" w:eastAsia="HG丸ｺﾞｼｯｸM-PRO" w:hAnsi="HG丸ｺﾞｼｯｸM-PRO" w:cs="ＭＳ Ｐゴシック" w:hint="eastAsia"/>
                <w:color w:val="000000" w:themeColor="text1"/>
                <w:kern w:val="0"/>
                <w:sz w:val="22"/>
              </w:rPr>
              <w:t>歳入歳出外現金受払</w:t>
            </w:r>
          </w:p>
        </w:tc>
        <w:tc>
          <w:tcPr>
            <w:tcW w:w="1443" w:type="dxa"/>
            <w:tcBorders>
              <w:top w:val="double" w:sz="4" w:space="0" w:color="auto"/>
              <w:bottom w:val="double" w:sz="4" w:space="0" w:color="auto"/>
            </w:tcBorders>
            <w:noWrap/>
          </w:tcPr>
          <w:p w:rsidR="0031084E" w:rsidRPr="003F2AF0" w:rsidRDefault="0031084E"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374</w:t>
            </w:r>
          </w:p>
        </w:tc>
        <w:tc>
          <w:tcPr>
            <w:tcW w:w="1587" w:type="dxa"/>
            <w:tcBorders>
              <w:top w:val="double" w:sz="4" w:space="0" w:color="auto"/>
              <w:bottom w:val="double" w:sz="4" w:space="0" w:color="auto"/>
            </w:tcBorders>
            <w:noWrap/>
          </w:tcPr>
          <w:p w:rsidR="0031084E" w:rsidRPr="003F2AF0" w:rsidRDefault="0031084E"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397</w:t>
            </w:r>
          </w:p>
        </w:tc>
        <w:tc>
          <w:tcPr>
            <w:tcW w:w="1177" w:type="dxa"/>
            <w:tcBorders>
              <w:top w:val="double" w:sz="4" w:space="0" w:color="auto"/>
              <w:bottom w:val="double" w:sz="4" w:space="0" w:color="auto"/>
              <w:right w:val="single" w:sz="6" w:space="0" w:color="auto"/>
            </w:tcBorders>
            <w:noWrap/>
          </w:tcPr>
          <w:p w:rsidR="0031084E" w:rsidRPr="003F2AF0" w:rsidRDefault="0031084E" w:rsidP="0031084E">
            <w:pPr>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hint="eastAsia"/>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p>
        </w:tc>
      </w:tr>
      <w:tr w:rsidR="00096889" w:rsidRPr="00096889" w:rsidTr="00AE2A5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454" w:type="dxa"/>
            <w:tcBorders>
              <w:top w:val="double" w:sz="4" w:space="0" w:color="auto"/>
              <w:left w:val="single" w:sz="6" w:space="0" w:color="auto"/>
              <w:bottom w:val="single" w:sz="6" w:space="0" w:color="auto"/>
            </w:tcBorders>
            <w:shd w:val="clear" w:color="auto" w:fill="C6D9F1" w:themeFill="text2" w:themeFillTint="33"/>
            <w:noWrap/>
          </w:tcPr>
          <w:p w:rsidR="0031084E" w:rsidRPr="00096889" w:rsidRDefault="0031084E" w:rsidP="0031084E">
            <w:pPr>
              <w:widowControl/>
              <w:jc w:val="left"/>
              <w:rPr>
                <w:rFonts w:ascii="HG丸ｺﾞｼｯｸM-PRO" w:eastAsia="HG丸ｺﾞｼｯｸM-PRO" w:hAnsi="HG丸ｺﾞｼｯｸM-PRO" w:cs="ＭＳ Ｐゴシック"/>
                <w:color w:val="000000" w:themeColor="text1"/>
                <w:kern w:val="0"/>
                <w:sz w:val="22"/>
              </w:rPr>
            </w:pPr>
            <w:r w:rsidRPr="00096889">
              <w:rPr>
                <w:rFonts w:ascii="HG丸ｺﾞｼｯｸM-PRO" w:eastAsia="HG丸ｺﾞｼｯｸM-PRO" w:hAnsi="HG丸ｺﾞｼｯｸM-PRO" w:cs="ＭＳ Ｐゴシック" w:hint="eastAsia"/>
                <w:color w:val="000000" w:themeColor="text1"/>
                <w:kern w:val="0"/>
                <w:sz w:val="22"/>
              </w:rPr>
              <w:t>再　　計</w:t>
            </w:r>
          </w:p>
        </w:tc>
        <w:tc>
          <w:tcPr>
            <w:tcW w:w="1443" w:type="dxa"/>
            <w:tcBorders>
              <w:top w:val="double" w:sz="4" w:space="0" w:color="auto"/>
              <w:bottom w:val="single" w:sz="6" w:space="0" w:color="auto"/>
            </w:tcBorders>
            <w:shd w:val="clear" w:color="auto" w:fill="C6D9F1" w:themeFill="text2" w:themeFillTint="33"/>
            <w:noWrap/>
          </w:tcPr>
          <w:p w:rsidR="0031084E" w:rsidRPr="003F2AF0" w:rsidRDefault="0031084E"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721</w:t>
            </w:r>
          </w:p>
        </w:tc>
        <w:tc>
          <w:tcPr>
            <w:tcW w:w="1587" w:type="dxa"/>
            <w:tcBorders>
              <w:top w:val="double" w:sz="4" w:space="0" w:color="auto"/>
              <w:bottom w:val="single" w:sz="6" w:space="0" w:color="auto"/>
            </w:tcBorders>
            <w:shd w:val="clear" w:color="auto" w:fill="C6D9F1" w:themeFill="text2" w:themeFillTint="33"/>
            <w:noWrap/>
          </w:tcPr>
          <w:p w:rsidR="0031084E" w:rsidRPr="003F2AF0" w:rsidRDefault="0031084E"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637</w:t>
            </w:r>
          </w:p>
        </w:tc>
        <w:tc>
          <w:tcPr>
            <w:tcW w:w="1177" w:type="dxa"/>
            <w:tcBorders>
              <w:top w:val="double" w:sz="4" w:space="0" w:color="auto"/>
              <w:bottom w:val="single" w:sz="6" w:space="0" w:color="auto"/>
              <w:right w:val="single" w:sz="6" w:space="0" w:color="auto"/>
            </w:tcBorders>
            <w:shd w:val="clear" w:color="auto" w:fill="C6D9F1" w:themeFill="text2" w:themeFillTint="33"/>
            <w:noWrap/>
          </w:tcPr>
          <w:p w:rsidR="0031084E" w:rsidRPr="003F2AF0" w:rsidRDefault="0031084E" w:rsidP="0031084E">
            <w:pPr>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2AF0">
              <w:rPr>
                <w:rFonts w:ascii="HG丸ｺﾞｼｯｸM-PRO" w:eastAsia="HG丸ｺﾞｼｯｸM-PRO" w:hAnsi="HG丸ｺﾞｼｯｸM-PRO"/>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84</w:t>
            </w:r>
          </w:p>
        </w:tc>
      </w:tr>
    </w:tbl>
    <w:p w:rsidR="00104DCF" w:rsidRPr="00096889" w:rsidRDefault="00B926E6" w:rsidP="00B4409A">
      <w:pPr>
        <w:ind w:left="220" w:hangingChars="100" w:hanging="220"/>
        <w:rPr>
          <w:rFonts w:ascii="HG丸ｺﾞｼｯｸM-PRO" w:eastAsia="HG丸ｺﾞｼｯｸM-PRO" w:hAnsi="HG丸ｺﾞｼｯｸM-PRO"/>
          <w:color w:val="000000" w:themeColor="text1"/>
          <w:sz w:val="22"/>
        </w:rPr>
      </w:pPr>
      <w:r w:rsidRPr="0009688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0800" behindDoc="1" locked="0" layoutInCell="1" allowOverlap="1" wp14:anchorId="13329D43" wp14:editId="17C7D37B">
                <wp:simplePos x="0" y="0"/>
                <wp:positionH relativeFrom="column">
                  <wp:posOffset>5095875</wp:posOffset>
                </wp:positionH>
                <wp:positionV relativeFrom="paragraph">
                  <wp:posOffset>2511425</wp:posOffset>
                </wp:positionV>
                <wp:extent cx="3625850" cy="297815"/>
                <wp:effectExtent l="0" t="0" r="0" b="698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297815"/>
                        </a:xfrm>
                        <a:prstGeom prst="rect">
                          <a:avLst/>
                        </a:prstGeom>
                        <a:solidFill>
                          <a:srgbClr val="FFFFFF"/>
                        </a:solidFill>
                        <a:ln w="9525">
                          <a:noFill/>
                          <a:miter lim="800000"/>
                          <a:headEnd/>
                          <a:tailEnd/>
                        </a:ln>
                      </wps:spPr>
                      <wps:txb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29D43" id="_x0000_s1042" type="#_x0000_t202" style="position:absolute;left:0;text-align:left;margin-left:401.25pt;margin-top:197.75pt;width:285.5pt;height:23.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" stroked="f">
                <v:textbox>
                  <w:txbxContent>
                    <w:p w:rsidR="00A5381E" w:rsidRPr="003A6C75" w:rsidRDefault="00A5381E" w:rsidP="003A6C75">
                      <w:pPr>
                        <w:rPr>
                          <w:rFonts w:ascii="HG丸ｺﾞｼｯｸM-PRO" w:eastAsia="HG丸ｺﾞｼｯｸM-PRO" w:hAnsi="HG丸ｺﾞｼｯｸM-PRO"/>
                          <w:szCs w:val="16"/>
                        </w:rPr>
                      </w:pPr>
                      <w:r w:rsidRPr="003A6C75">
                        <w:rPr>
                          <w:rFonts w:ascii="HG丸ｺﾞｼｯｸM-PRO" w:eastAsia="HG丸ｺﾞｼｯｸM-PRO" w:hAnsi="HG丸ｺﾞｼｯｸM-PRO" w:hint="eastAsia"/>
                          <w:szCs w:val="16"/>
                        </w:rPr>
                        <w:t>（　）内</w:t>
                      </w:r>
                      <w:r>
                        <w:rPr>
                          <w:rFonts w:ascii="HG丸ｺﾞｼｯｸM-PRO" w:eastAsia="HG丸ｺﾞｼｯｸM-PRO" w:hAnsi="HG丸ｺﾞｼｯｸM-PRO" w:hint="eastAsia"/>
                          <w:szCs w:val="16"/>
                        </w:rPr>
                        <w:t>の金額</w:t>
                      </w:r>
                      <w:r w:rsidRPr="003A6C75">
                        <w:rPr>
                          <w:rFonts w:ascii="HG丸ｺﾞｼｯｸM-PRO" w:eastAsia="HG丸ｺﾞｼｯｸM-PRO" w:hAnsi="HG丸ｺﾞｼｯｸM-PRO" w:hint="eastAsia"/>
                          <w:szCs w:val="16"/>
                        </w:rPr>
                        <w:t>は</w:t>
                      </w:r>
                      <w:r w:rsidR="00AC0BA2">
                        <w:rPr>
                          <w:rFonts w:ascii="HG丸ｺﾞｼｯｸM-PRO" w:eastAsia="HG丸ｺﾞｼｯｸM-PRO" w:hAnsi="HG丸ｺﾞｼｯｸM-PRO" w:hint="eastAsia"/>
                          <w:szCs w:val="16"/>
                        </w:rPr>
                        <w:t>対</w:t>
                      </w:r>
                      <w:r w:rsidRPr="003A6C75">
                        <w:rPr>
                          <w:rFonts w:ascii="HG丸ｺﾞｼｯｸM-PRO" w:eastAsia="HG丸ｺﾞｼｯｸM-PRO" w:hAnsi="HG丸ｺﾞｼｯｸM-PRO" w:hint="eastAsia"/>
                          <w:szCs w:val="16"/>
                        </w:rPr>
                        <w:t>前年度</w:t>
                      </w:r>
                      <w:r w:rsidR="00AC0BA2">
                        <w:rPr>
                          <w:rFonts w:ascii="HG丸ｺﾞｼｯｸM-PRO" w:eastAsia="HG丸ｺﾞｼｯｸM-PRO" w:hAnsi="HG丸ｺﾞｼｯｸM-PRO" w:hint="eastAsia"/>
                          <w:szCs w:val="16"/>
                        </w:rPr>
                        <w:t>比</w:t>
                      </w:r>
                    </w:p>
                    <w:p w:rsidR="00A5381E" w:rsidRPr="004904A3" w:rsidRDefault="00A5381E" w:rsidP="003A6C75">
                      <w:pPr>
                        <w:rPr>
                          <w:sz w:val="20"/>
                        </w:rPr>
                      </w:pPr>
                    </w:p>
                  </w:txbxContent>
                </v:textbox>
              </v:shape>
            </w:pict>
          </mc:Fallback>
        </mc:AlternateContent>
      </w:r>
      <w:r w:rsidR="00ED19A9" w:rsidRPr="0009688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4896" behindDoc="1" locked="0" layoutInCell="1" allowOverlap="1" wp14:anchorId="380B57F3" wp14:editId="2639E3B0">
                <wp:simplePos x="0" y="0"/>
                <wp:positionH relativeFrom="column">
                  <wp:posOffset>-295275</wp:posOffset>
                </wp:positionH>
                <wp:positionV relativeFrom="paragraph">
                  <wp:posOffset>2528570</wp:posOffset>
                </wp:positionV>
                <wp:extent cx="3949700" cy="297815"/>
                <wp:effectExtent l="0" t="0" r="0" b="698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0" cy="297815"/>
                        </a:xfrm>
                        <a:prstGeom prst="rect">
                          <a:avLst/>
                        </a:prstGeom>
                        <a:solidFill>
                          <a:srgbClr val="FFFFFF"/>
                        </a:solidFill>
                        <a:ln w="9525">
                          <a:noFill/>
                          <a:miter lim="800000"/>
                          <a:headEnd/>
                          <a:tailEnd/>
                        </a:ln>
                      </wps:spPr>
                      <wps:txb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B57F3" id="_x0000_s1043" type="#_x0000_t202" style="position:absolute;left:0;text-align:left;margin-left:-23.25pt;margin-top:199.1pt;width:311pt;height:23.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" stroked="f">
                <v:textbox>
                  <w:txbxContent>
                    <w:p w:rsidR="00A5381E" w:rsidRPr="00B85922" w:rsidRDefault="00A5381E" w:rsidP="00B85922">
                      <w:pPr>
                        <w:ind w:firstLineChars="150" w:firstLine="270"/>
                        <w:rPr>
                          <w:rFonts w:ascii="HG丸ｺﾞｼｯｸM-PRO" w:eastAsia="HG丸ｺﾞｼｯｸM-PRO" w:hAnsi="HG丸ｺﾞｼｯｸM-PRO"/>
                          <w:sz w:val="18"/>
                          <w:szCs w:val="16"/>
                        </w:rPr>
                      </w:pPr>
                      <w:r w:rsidRPr="00B85922">
                        <w:rPr>
                          <w:rFonts w:ascii="HG丸ｺﾞｼｯｸM-PRO" w:eastAsia="HG丸ｺﾞｼｯｸM-PRO" w:hAnsi="HG丸ｺﾞｼｯｸM-PRO" w:hint="eastAsia"/>
                          <w:sz w:val="18"/>
                          <w:szCs w:val="16"/>
                        </w:rPr>
                        <w:t>※四捨五入のため、表内の合計等が一致しないことがあります。</w:t>
                      </w:r>
                    </w:p>
                    <w:p w:rsidR="00A5381E" w:rsidRPr="00B85922" w:rsidRDefault="00A5381E">
                      <w:pPr>
                        <w:rPr>
                          <w:sz w:val="22"/>
                        </w:rPr>
                      </w:pPr>
                    </w:p>
                  </w:txbxContent>
                </v:textbox>
              </v:shape>
            </w:pict>
          </mc:Fallback>
        </mc:AlternateContent>
      </w:r>
    </w:p>
    <w:p w:rsidR="00A5381E" w:rsidRPr="00096889" w:rsidRDefault="003C4CBF" w:rsidP="000E1707">
      <w:pPr>
        <w:ind w:left="220" w:hangingChars="100" w:hanging="220"/>
        <w:rPr>
          <w:rFonts w:ascii="HG丸ｺﾞｼｯｸM-PRO" w:eastAsia="HG丸ｺﾞｼｯｸM-PRO" w:hAnsi="HG丸ｺﾞｼｯｸM-PRO" w:cs="ＭＳ Ｐゴシック"/>
          <w:color w:val="000000" w:themeColor="text1"/>
          <w:kern w:val="0"/>
          <w:szCs w:val="20"/>
        </w:rPr>
      </w:pPr>
      <w:r w:rsidRPr="00096889">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651072" behindDoc="0" locked="0" layoutInCell="1" allowOverlap="1" wp14:anchorId="15E0ABAF" wp14:editId="67271CC2">
                <wp:simplePos x="0" y="0"/>
                <wp:positionH relativeFrom="margin">
                  <wp:posOffset>-95250</wp:posOffset>
                </wp:positionH>
                <wp:positionV relativeFrom="paragraph">
                  <wp:posOffset>122555</wp:posOffset>
                </wp:positionV>
                <wp:extent cx="10067926" cy="2133600"/>
                <wp:effectExtent l="114300" t="114300" r="9525" b="0"/>
                <wp:wrapNone/>
                <wp:docPr id="12" name="グループ化 12"/>
                <wp:cNvGraphicFramePr/>
                <a:graphic xmlns:a="http://schemas.openxmlformats.org/drawingml/2006/main">
                  <a:graphicData uri="http://schemas.microsoft.com/office/word/2010/wordprocessingGroup">
                    <wpg:wgp>
                      <wpg:cNvGrpSpPr/>
                      <wpg:grpSpPr>
                        <a:xfrm>
                          <a:off x="0" y="0"/>
                          <a:ext cx="10067926" cy="2133600"/>
                          <a:chOff x="-37671" y="-3736094"/>
                          <a:chExt cx="4977614" cy="4059365"/>
                        </a:xfrm>
                      </wpg:grpSpPr>
                      <wps:wsp>
                        <wps:cNvPr id="9" name="テキスト ボックス 2"/>
                        <wps:cNvSpPr txBox="1">
                          <a:spLocks noChangeArrowheads="1"/>
                        </wps:cNvSpPr>
                        <wps:spPr bwMode="auto">
                          <a:xfrm>
                            <a:off x="154664" y="-3500506"/>
                            <a:ext cx="4785279" cy="3823777"/>
                          </a:xfrm>
                          <a:prstGeom prst="roundRect">
                            <a:avLst/>
                          </a:prstGeom>
                          <a:solidFill>
                            <a:srgbClr val="FFFFFF"/>
                          </a:solidFill>
                          <a:ln w="9525">
                            <a:noFill/>
                            <a:miter lim="800000"/>
                            <a:headEnd/>
                            <a:tailEnd/>
                          </a:ln>
                        </wps:spPr>
                        <wps:txbx>
                          <w:txbxContent>
                            <w:p w:rsidR="008B13E5" w:rsidRDefault="008B13E5" w:rsidP="00D04425">
                              <w:pPr>
                                <w:pStyle w:val="a3"/>
                                <w:ind w:firstLineChars="117" w:firstLine="258"/>
                                <w:rPr>
                                  <w:rFonts w:ascii="HG丸ｺﾞｼｯｸM-PRO" w:eastAsia="HG丸ｺﾞｼｯｸM-PRO" w:hAnsi="HG丸ｺﾞｼｯｸM-PRO"/>
                                  <w:b/>
                                  <w:sz w:val="22"/>
                                  <w:szCs w:val="22"/>
                                </w:rPr>
                              </w:pPr>
                            </w:p>
                            <w:p w:rsidR="00FD7BC7" w:rsidRPr="00D04425" w:rsidRDefault="00FD7BC7" w:rsidP="00D04425">
                              <w:pPr>
                                <w:pStyle w:val="a3"/>
                                <w:ind w:firstLineChars="117" w:firstLine="258"/>
                                <w:rPr>
                                  <w:rFonts w:ascii="HG丸ｺﾞｼｯｸM-PRO" w:eastAsia="HG丸ｺﾞｼｯｸM-PRO" w:hAnsi="HG丸ｺﾞｼｯｸM-PRO"/>
                                  <w:b/>
                                  <w:sz w:val="22"/>
                                  <w:szCs w:val="22"/>
                                </w:rPr>
                              </w:pPr>
                              <w:r w:rsidRPr="00D04425">
                                <w:rPr>
                                  <w:rFonts w:ascii="HG丸ｺﾞｼｯｸM-PRO" w:eastAsia="HG丸ｺﾞｼｯｸM-PRO" w:hAnsi="HG丸ｺﾞｼｯｸM-PRO" w:hint="eastAsia"/>
                                  <w:b/>
                                  <w:sz w:val="22"/>
                                  <w:szCs w:val="22"/>
                                </w:rPr>
                                <w:t>●純資産比率 （資産合計に対する純資産の割合を示します）</w:t>
                              </w:r>
                            </w:p>
                            <w:p w:rsidR="00FD7BC7" w:rsidRPr="00096889" w:rsidRDefault="005771DD" w:rsidP="00D04425">
                              <w:pPr>
                                <w:pStyle w:val="a3"/>
                                <w:tabs>
                                  <w:tab w:val="left" w:pos="1034"/>
                                </w:tabs>
                                <w:ind w:firstLineChars="117" w:firstLine="258"/>
                                <w:rPr>
                                  <w:rFonts w:ascii="HG丸ｺﾞｼｯｸM-PRO" w:eastAsia="HG丸ｺﾞｼｯｸM-PRO" w:hAnsi="HG丸ｺﾞｼｯｸM-PRO"/>
                                  <w:b/>
                                  <w:color w:val="000000" w:themeColor="text1"/>
                                  <w:sz w:val="22"/>
                                  <w:szCs w:val="22"/>
                                </w:rPr>
                              </w:pPr>
                              <w:r w:rsidRPr="00D04425">
                                <w:rPr>
                                  <w:rFonts w:ascii="HG丸ｺﾞｼｯｸM-PRO" w:eastAsia="HG丸ｺﾞｼｯｸM-PRO" w:hAnsi="HG丸ｺﾞｼｯｸM-PRO" w:hint="eastAsia"/>
                                  <w:b/>
                                  <w:sz w:val="22"/>
                                  <w:szCs w:val="22"/>
                                </w:rPr>
                                <w:tab/>
                              </w:r>
                              <w:r w:rsidR="0031084E" w:rsidRPr="00D04425">
                                <w:rPr>
                                  <w:rFonts w:ascii="HG丸ｺﾞｼｯｸM-PRO" w:eastAsia="HG丸ｺﾞｼｯｸM-PRO" w:hAnsi="HG丸ｺﾞｼｯｸM-PRO"/>
                                  <w:b/>
                                  <w:sz w:val="22"/>
                                  <w:szCs w:val="22"/>
                                </w:rPr>
                                <w:t>12.4</w:t>
                              </w:r>
                              <w:r w:rsidR="00FD7BC7" w:rsidRPr="00D04425">
                                <w:rPr>
                                  <w:rFonts w:ascii="HG丸ｺﾞｼｯｸM-PRO" w:eastAsia="HG丸ｺﾞｼｯｸM-PRO" w:hAnsi="HG丸ｺﾞｼｯｸM-PRO" w:hint="eastAsia"/>
                                  <w:b/>
                                  <w:sz w:val="22"/>
                                  <w:szCs w:val="22"/>
                                </w:rPr>
                                <w:t>％</w:t>
                              </w:r>
                              <w:r w:rsidR="005910F9" w:rsidRPr="00D04425">
                                <w:rPr>
                                  <w:rFonts w:ascii="HG丸ｺﾞｼｯｸM-PRO" w:eastAsia="HG丸ｺﾞｼｯｸM-PRO" w:hAnsi="HG丸ｺﾞｼｯｸM-PRO" w:hint="eastAsia"/>
                                  <w:b/>
                                  <w:sz w:val="22"/>
                                  <w:szCs w:val="22"/>
                                </w:rPr>
                                <w:t xml:space="preserve"> </w:t>
                              </w:r>
                              <w:r w:rsidR="00FD7BC7" w:rsidRPr="00D04425">
                                <w:rPr>
                                  <w:rFonts w:ascii="HG丸ｺﾞｼｯｸM-PRO" w:eastAsia="HG丸ｺﾞｼｯｸM-PRO" w:hAnsi="HG丸ｺﾞｼｯｸM-PRO" w:hint="eastAsia"/>
                                  <w:b/>
                                  <w:sz w:val="22"/>
                                  <w:szCs w:val="22"/>
                                </w:rPr>
                                <w:t>（前年度</w:t>
                              </w:r>
                              <w:r w:rsidR="00A74E50" w:rsidRPr="00096889">
                                <w:rPr>
                                  <w:rFonts w:ascii="HG丸ｺﾞｼｯｸM-PRO" w:eastAsia="HG丸ｺﾞｼｯｸM-PRO" w:hAnsi="HG丸ｺﾞｼｯｸM-PRO" w:hint="eastAsia"/>
                                  <w:b/>
                                  <w:color w:val="000000" w:themeColor="text1"/>
                                  <w:sz w:val="22"/>
                                  <w:szCs w:val="22"/>
                                </w:rPr>
                                <w:t>11.</w:t>
                              </w:r>
                              <w:r w:rsidR="00A74E50" w:rsidRPr="00096889">
                                <w:rPr>
                                  <w:rFonts w:ascii="HG丸ｺﾞｼｯｸM-PRO" w:eastAsia="HG丸ｺﾞｼｯｸM-PRO" w:hAnsi="HG丸ｺﾞｼｯｸM-PRO"/>
                                  <w:b/>
                                  <w:color w:val="000000" w:themeColor="text1"/>
                                  <w:sz w:val="22"/>
                                  <w:szCs w:val="22"/>
                                </w:rPr>
                                <w:t>6</w:t>
                              </w:r>
                              <w:r w:rsidR="00FD7BC7" w:rsidRPr="00096889">
                                <w:rPr>
                                  <w:rFonts w:ascii="HG丸ｺﾞｼｯｸM-PRO" w:eastAsia="HG丸ｺﾞｼｯｸM-PRO" w:hAnsi="HG丸ｺﾞｼｯｸM-PRO" w:hint="eastAsia"/>
                                  <w:b/>
                                  <w:color w:val="000000" w:themeColor="text1"/>
                                  <w:sz w:val="22"/>
                                  <w:szCs w:val="22"/>
                                </w:rPr>
                                <w:t>％）　　 （貸借対照表・純資産）／（貸借対照表・資産の部合計）</w:t>
                              </w:r>
                            </w:p>
                            <w:p w:rsidR="00FD7BC7" w:rsidRPr="00096889" w:rsidRDefault="00FD7BC7" w:rsidP="00D04425">
                              <w:pPr>
                                <w:pStyle w:val="a3"/>
                                <w:ind w:firstLineChars="117" w:firstLine="258"/>
                                <w:rPr>
                                  <w:rFonts w:ascii="HG丸ｺﾞｼｯｸM-PRO" w:eastAsia="HG丸ｺﾞｼｯｸM-PRO" w:hAnsi="HG丸ｺﾞｼｯｸM-PRO"/>
                                  <w:b/>
                                  <w:color w:val="000000" w:themeColor="text1"/>
                                  <w:sz w:val="22"/>
                                  <w:szCs w:val="22"/>
                                </w:rPr>
                              </w:pPr>
                              <w:r w:rsidRPr="00096889">
                                <w:rPr>
                                  <w:rFonts w:ascii="HG丸ｺﾞｼｯｸM-PRO" w:eastAsia="HG丸ｺﾞｼｯｸM-PRO" w:hAnsi="HG丸ｺﾞｼｯｸM-PRO" w:hint="eastAsia"/>
                                  <w:b/>
                                  <w:color w:val="000000" w:themeColor="text1"/>
                                  <w:sz w:val="22"/>
                                  <w:szCs w:val="22"/>
                                </w:rPr>
                                <w:t>●通常収支比率 （通常の行政サービスなどを一般的な税収などの収入でどれくらいまかなっているのかを示します）</w:t>
                              </w:r>
                            </w:p>
                            <w:p w:rsidR="00FD7BC7" w:rsidRPr="00096889" w:rsidRDefault="00D030BF" w:rsidP="00D04425">
                              <w:pPr>
                                <w:pStyle w:val="a3"/>
                                <w:tabs>
                                  <w:tab w:val="left" w:pos="1034"/>
                                </w:tabs>
                                <w:ind w:right="964" w:firstLineChars="117" w:firstLine="258"/>
                                <w:rPr>
                                  <w:rFonts w:ascii="HG丸ｺﾞｼｯｸM-PRO" w:eastAsia="HG丸ｺﾞｼｯｸM-PRO" w:hAnsi="HG丸ｺﾞｼｯｸM-PRO"/>
                                  <w:b/>
                                  <w:color w:val="000000" w:themeColor="text1"/>
                                  <w:sz w:val="22"/>
                                  <w:szCs w:val="22"/>
                                </w:rPr>
                              </w:pPr>
                              <w:r w:rsidRPr="00096889">
                                <w:rPr>
                                  <w:rFonts w:ascii="HG丸ｺﾞｼｯｸM-PRO" w:eastAsia="HG丸ｺﾞｼｯｸM-PRO" w:hAnsi="HG丸ｺﾞｼｯｸM-PRO" w:hint="eastAsia"/>
                                  <w:b/>
                                  <w:color w:val="000000" w:themeColor="text1"/>
                                  <w:sz w:val="22"/>
                                  <w:szCs w:val="22"/>
                                </w:rPr>
                                <w:tab/>
                              </w:r>
                              <w:r w:rsidR="005C2D52" w:rsidRPr="00BD6D8B">
                                <w:rPr>
                                  <w:rFonts w:ascii="HG丸ｺﾞｼｯｸM-PRO" w:eastAsia="HG丸ｺﾞｼｯｸM-PRO" w:hAnsi="HG丸ｺﾞｼｯｸM-PRO" w:hint="eastAsia"/>
                                  <w:b/>
                                  <w:sz w:val="22"/>
                                  <w:szCs w:val="22"/>
                                </w:rPr>
                                <w:t>101.</w:t>
                              </w:r>
                              <w:r w:rsidR="005C2D52" w:rsidRPr="00BD6D8B">
                                <w:rPr>
                                  <w:rFonts w:ascii="HG丸ｺﾞｼｯｸM-PRO" w:eastAsia="HG丸ｺﾞｼｯｸM-PRO" w:hAnsi="HG丸ｺﾞｼｯｸM-PRO"/>
                                  <w:b/>
                                  <w:sz w:val="22"/>
                                  <w:szCs w:val="22"/>
                                </w:rPr>
                                <w:t>4</w:t>
                              </w:r>
                              <w:r w:rsidR="00FD7BC7" w:rsidRPr="00BD6D8B">
                                <w:rPr>
                                  <w:rFonts w:ascii="HG丸ｺﾞｼｯｸM-PRO" w:eastAsia="HG丸ｺﾞｼｯｸM-PRO" w:hAnsi="HG丸ｺﾞｼｯｸM-PRO" w:hint="eastAsia"/>
                                  <w:b/>
                                  <w:sz w:val="22"/>
                                  <w:szCs w:val="22"/>
                                </w:rPr>
                                <w:t>％</w:t>
                              </w:r>
                              <w:r w:rsidR="005910F9" w:rsidRPr="00BD6D8B">
                                <w:rPr>
                                  <w:rFonts w:ascii="HG丸ｺﾞｼｯｸM-PRO" w:eastAsia="HG丸ｺﾞｼｯｸM-PRO" w:hAnsi="HG丸ｺﾞｼｯｸM-PRO" w:hint="eastAsia"/>
                                  <w:b/>
                                  <w:sz w:val="22"/>
                                  <w:szCs w:val="22"/>
                                </w:rPr>
                                <w:t xml:space="preserve"> </w:t>
                              </w:r>
                              <w:r w:rsidR="00FD7BC7" w:rsidRPr="00BD6D8B">
                                <w:rPr>
                                  <w:rFonts w:ascii="HG丸ｺﾞｼｯｸM-PRO" w:eastAsia="HG丸ｺﾞｼｯｸM-PRO" w:hAnsi="HG丸ｺﾞｼｯｸM-PRO" w:hint="eastAsia"/>
                                  <w:b/>
                                  <w:sz w:val="22"/>
                                  <w:szCs w:val="22"/>
                                </w:rPr>
                                <w:t>（前年</w:t>
                              </w:r>
                              <w:r w:rsidR="00FD7BC7" w:rsidRPr="00096889">
                                <w:rPr>
                                  <w:rFonts w:ascii="HG丸ｺﾞｼｯｸM-PRO" w:eastAsia="HG丸ｺﾞｼｯｸM-PRO" w:hAnsi="HG丸ｺﾞｼｯｸM-PRO" w:hint="eastAsia"/>
                                  <w:b/>
                                  <w:color w:val="000000" w:themeColor="text1"/>
                                  <w:sz w:val="22"/>
                                  <w:szCs w:val="22"/>
                                </w:rPr>
                                <w:t xml:space="preserve">度 </w:t>
                              </w:r>
                              <w:r w:rsidR="00A74E50" w:rsidRPr="00096889">
                                <w:rPr>
                                  <w:rFonts w:ascii="HG丸ｺﾞｼｯｸM-PRO" w:eastAsia="HG丸ｺﾞｼｯｸM-PRO" w:hAnsi="HG丸ｺﾞｼｯｸM-PRO" w:hint="eastAsia"/>
                                  <w:b/>
                                  <w:color w:val="000000" w:themeColor="text1"/>
                                  <w:sz w:val="22"/>
                                  <w:szCs w:val="22"/>
                                </w:rPr>
                                <w:t>102.</w:t>
                              </w:r>
                              <w:r w:rsidR="00351F96">
                                <w:rPr>
                                  <w:rFonts w:ascii="HG丸ｺﾞｼｯｸM-PRO" w:eastAsia="HG丸ｺﾞｼｯｸM-PRO" w:hAnsi="HG丸ｺﾞｼｯｸM-PRO"/>
                                  <w:b/>
                                  <w:color w:val="000000" w:themeColor="text1"/>
                                  <w:sz w:val="22"/>
                                  <w:szCs w:val="22"/>
                                </w:rPr>
                                <w:t>0</w:t>
                              </w:r>
                              <w:r w:rsidR="00FD7BC7" w:rsidRPr="00096889">
                                <w:rPr>
                                  <w:rFonts w:ascii="HG丸ｺﾞｼｯｸM-PRO" w:eastAsia="HG丸ｺﾞｼｯｸM-PRO" w:hAnsi="HG丸ｺﾞｼｯｸM-PRO" w:hint="eastAsia"/>
                                  <w:b/>
                                  <w:color w:val="000000" w:themeColor="text1"/>
                                  <w:sz w:val="22"/>
                                  <w:szCs w:val="22"/>
                                </w:rPr>
                                <w:t>%）　（行政コスト計算書・行政収入＋金融収入）／（行政コスト計算書・行政費用＋金融費用）</w:t>
                              </w:r>
                            </w:p>
                            <w:p w:rsidR="00FD7BC7" w:rsidRPr="00D04425" w:rsidRDefault="00FD7BC7" w:rsidP="00D04425">
                              <w:pPr>
                                <w:pStyle w:val="a3"/>
                                <w:ind w:firstLineChars="117" w:firstLine="258"/>
                                <w:rPr>
                                  <w:rFonts w:ascii="HG丸ｺﾞｼｯｸM-PRO" w:eastAsia="HG丸ｺﾞｼｯｸM-PRO" w:hAnsi="HG丸ｺﾞｼｯｸM-PRO"/>
                                  <w:b/>
                                  <w:sz w:val="22"/>
                                  <w:szCs w:val="22"/>
                                </w:rPr>
                              </w:pPr>
                              <w:r w:rsidRPr="00096889">
                                <w:rPr>
                                  <w:rFonts w:ascii="HG丸ｺﾞｼｯｸM-PRO" w:eastAsia="HG丸ｺﾞｼｯｸM-PRO" w:hAnsi="HG丸ｺﾞｼｯｸM-PRO" w:hint="eastAsia"/>
                                  <w:b/>
                                  <w:color w:val="000000" w:themeColor="text1"/>
                                  <w:sz w:val="22"/>
                                  <w:szCs w:val="22"/>
                                </w:rPr>
                                <w:t>●減価償却費対投資活動支出率 （既</w:t>
                              </w:r>
                              <w:r w:rsidRPr="00D04425">
                                <w:rPr>
                                  <w:rFonts w:ascii="HG丸ｺﾞｼｯｸM-PRO" w:eastAsia="HG丸ｺﾞｼｯｸM-PRO" w:hAnsi="HG丸ｺﾞｼｯｸM-PRO" w:hint="eastAsia"/>
                                  <w:b/>
                                  <w:sz w:val="22"/>
                                  <w:szCs w:val="22"/>
                                </w:rPr>
                                <w:t>存施設の減価償却費と新規・更新のバランスを示します）</w:t>
                              </w:r>
                              <w:r w:rsidR="001D03A7" w:rsidRPr="00D04425">
                                <w:rPr>
                                  <w:rFonts w:ascii="HG丸ｺﾞｼｯｸM-PRO" w:eastAsia="HG丸ｺﾞｼｯｸM-PRO" w:hAnsi="HG丸ｺﾞｼｯｸM-PRO" w:hint="eastAsia"/>
                                  <w:b/>
                                  <w:sz w:val="22"/>
                                  <w:szCs w:val="22"/>
                                </w:rPr>
                                <w:t>＊リース資産を除く</w:t>
                              </w:r>
                            </w:p>
                            <w:p w:rsidR="00FD7BC7" w:rsidRPr="00D04425" w:rsidRDefault="00300458" w:rsidP="00D04425">
                              <w:pPr>
                                <w:pStyle w:val="a3"/>
                                <w:tabs>
                                  <w:tab w:val="left" w:pos="1875"/>
                                </w:tabs>
                                <w:ind w:right="844" w:firstLineChars="517" w:firstLine="114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107</w:t>
                              </w:r>
                              <w:r w:rsidR="00550490" w:rsidRPr="00D04425">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9</w:t>
                              </w:r>
                              <w:r w:rsidR="00FD7BC7" w:rsidRPr="00D04425">
                                <w:rPr>
                                  <w:rFonts w:ascii="HG丸ｺﾞｼｯｸM-PRO" w:eastAsia="HG丸ｺﾞｼｯｸM-PRO" w:hAnsi="HG丸ｺﾞｼｯｸM-PRO" w:hint="eastAsia"/>
                                  <w:b/>
                                  <w:sz w:val="22"/>
                                  <w:szCs w:val="22"/>
                                </w:rPr>
                                <w:t>％</w:t>
                              </w:r>
                              <w:r w:rsidR="005910F9" w:rsidRPr="00D04425">
                                <w:rPr>
                                  <w:rFonts w:ascii="HG丸ｺﾞｼｯｸM-PRO" w:eastAsia="HG丸ｺﾞｼｯｸM-PRO" w:hAnsi="HG丸ｺﾞｼｯｸM-PRO" w:hint="eastAsia"/>
                                  <w:b/>
                                  <w:sz w:val="22"/>
                                  <w:szCs w:val="22"/>
                                </w:rPr>
                                <w:t xml:space="preserve"> </w:t>
                              </w:r>
                              <w:r w:rsidR="00FD7BC7" w:rsidRPr="00D04425">
                                <w:rPr>
                                  <w:rFonts w:ascii="HG丸ｺﾞｼｯｸM-PRO" w:eastAsia="HG丸ｺﾞｼｯｸM-PRO" w:hAnsi="HG丸ｺﾞｼｯｸM-PRO" w:hint="eastAsia"/>
                                  <w:b/>
                                  <w:sz w:val="22"/>
                                  <w:szCs w:val="22"/>
                                </w:rPr>
                                <w:t>（前年度</w:t>
                              </w:r>
                              <w:r w:rsidR="001D03A7" w:rsidRPr="00D04425">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95</w:t>
                              </w:r>
                              <w:r w:rsidR="00550490" w:rsidRPr="00D04425">
                                <w:rPr>
                                  <w:rFonts w:ascii="HG丸ｺﾞｼｯｸM-PRO" w:eastAsia="HG丸ｺﾞｼｯｸM-PRO" w:hAnsi="HG丸ｺﾞｼｯｸM-PRO" w:hint="eastAsia"/>
                                  <w:b/>
                                  <w:sz w:val="22"/>
                                  <w:szCs w:val="22"/>
                                </w:rPr>
                                <w:t>.9</w:t>
                              </w:r>
                              <w:r w:rsidR="00FD7BC7" w:rsidRPr="00D04425">
                                <w:rPr>
                                  <w:rFonts w:ascii="HG丸ｺﾞｼｯｸM-PRO" w:eastAsia="HG丸ｺﾞｼｯｸM-PRO" w:hAnsi="HG丸ｺﾞｼｯｸM-PRO" w:hint="eastAsia"/>
                                  <w:b/>
                                  <w:sz w:val="22"/>
                                  <w:szCs w:val="22"/>
                                </w:rPr>
                                <w:t>％） 　 （キャッシュ・フロー計算書・公共施設等整備支出）／（行政コスト計算書・減価償却費）</w:t>
                              </w:r>
                            </w:p>
                            <w:p w:rsidR="00FD7BC7" w:rsidRPr="00ED19A9" w:rsidRDefault="00FD7BC7" w:rsidP="00FA1C8C">
                              <w:pPr>
                                <w:pStyle w:val="a3"/>
                                <w:ind w:firstLineChars="117" w:firstLine="211"/>
                                <w:rPr>
                                  <w:rFonts w:ascii="HG丸ｺﾞｼｯｸM-PRO" w:eastAsia="HG丸ｺﾞｼｯｸM-PRO" w:hAnsi="HG丸ｺﾞｼｯｸM-PRO"/>
                                  <w:b/>
                                </w:rPr>
                              </w:pPr>
                              <w:r w:rsidRPr="00ED19A9">
                                <w:rPr>
                                  <w:rFonts w:ascii="HG丸ｺﾞｼｯｸM-PRO" w:eastAsia="HG丸ｺﾞｼｯｸM-PRO" w:hAnsi="HG丸ｺﾞｼｯｸM-PRO" w:hint="eastAsia"/>
                                  <w:b/>
                                </w:rPr>
                                <w:t xml:space="preserve">　　　　　　</w:t>
                              </w:r>
                            </w:p>
                          </w:txbxContent>
                        </wps:txbx>
                        <wps:bodyPr rot="0" vert="horz" wrap="square" lIns="91440" tIns="45720" rIns="91440" bIns="45720" anchor="t" anchorCtr="0">
                          <a:noAutofit/>
                        </wps:bodyPr>
                      </wps:wsp>
                      <wps:wsp>
                        <wps:cNvPr id="14" name="メモ 14"/>
                        <wps:cNvSpPr/>
                        <wps:spPr>
                          <a:xfrm>
                            <a:off x="-37671" y="-3736094"/>
                            <a:ext cx="4885195" cy="3805655"/>
                          </a:xfrm>
                          <a:prstGeom prst="roundRect">
                            <a:avLst>
                              <a:gd name="adj" fmla="val 6052"/>
                            </a:avLst>
                          </a:prstGeom>
                          <a:noFill/>
                          <a:ln w="12700" cmpd="dbl">
                            <a:solidFill>
                              <a:schemeClr val="tx1">
                                <a:lumMod val="65000"/>
                                <a:lumOff val="35000"/>
                              </a:schemeClr>
                            </a:solidFill>
                          </a:ln>
                          <a:effectLst>
                            <a:glow rad="101600">
                              <a:schemeClr val="accent1">
                                <a:satMod val="175000"/>
                                <a:alpha val="40000"/>
                              </a:schemeClr>
                            </a:glow>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E0ABAF" id="グループ化 12" o:spid="_x0000_s1044" style="position:absolute;left:0;text-align:left;margin-left:-7.5pt;margin-top:9.65pt;width:792.75pt;height:168pt;z-index:251651072;mso-position-horizontal-relative:margin;mso-width-relative:margin;mso-height-relative:margin" coordorigin="-376,-37360" coordsize="49776,4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">
                <v:roundrect id="_x0000_s1045" style="position:absolute;left:1546;top:-35005;width:47853;height:382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" stroked="f">
                  <v:stroke joinstyle="miter"/>
                  <v:textbox>
                    <w:txbxContent>
                      <w:p w:rsidR="008B13E5" w:rsidRDefault="008B13E5" w:rsidP="00D04425">
                        <w:pPr>
                          <w:pStyle w:val="a3"/>
                          <w:ind w:firstLineChars="117" w:firstLine="258"/>
                          <w:rPr>
                            <w:rFonts w:ascii="HG丸ｺﾞｼｯｸM-PRO" w:eastAsia="HG丸ｺﾞｼｯｸM-PRO" w:hAnsi="HG丸ｺﾞｼｯｸM-PRO"/>
                            <w:b/>
                            <w:sz w:val="22"/>
                            <w:szCs w:val="22"/>
                          </w:rPr>
                        </w:pPr>
                      </w:p>
                      <w:p w:rsidR="00FD7BC7" w:rsidRPr="00D04425" w:rsidRDefault="00FD7BC7" w:rsidP="00D04425">
                        <w:pPr>
                          <w:pStyle w:val="a3"/>
                          <w:ind w:firstLineChars="117" w:firstLine="258"/>
                          <w:rPr>
                            <w:rFonts w:ascii="HG丸ｺﾞｼｯｸM-PRO" w:eastAsia="HG丸ｺﾞｼｯｸM-PRO" w:hAnsi="HG丸ｺﾞｼｯｸM-PRO"/>
                            <w:b/>
                            <w:sz w:val="22"/>
                            <w:szCs w:val="22"/>
                          </w:rPr>
                        </w:pPr>
                        <w:r w:rsidRPr="00D04425">
                          <w:rPr>
                            <w:rFonts w:ascii="HG丸ｺﾞｼｯｸM-PRO" w:eastAsia="HG丸ｺﾞｼｯｸM-PRO" w:hAnsi="HG丸ｺﾞｼｯｸM-PRO" w:hint="eastAsia"/>
                            <w:b/>
                            <w:sz w:val="22"/>
                            <w:szCs w:val="22"/>
                          </w:rPr>
                          <w:t>●純資産比率 （資産合計に対する純資産の割合を示します）</w:t>
                        </w:r>
                      </w:p>
                      <w:p w:rsidR="00FD7BC7" w:rsidRPr="00096889" w:rsidRDefault="005771DD" w:rsidP="00D04425">
                        <w:pPr>
                          <w:pStyle w:val="a3"/>
                          <w:tabs>
                            <w:tab w:val="left" w:pos="1034"/>
                          </w:tabs>
                          <w:ind w:firstLineChars="117" w:firstLine="258"/>
                          <w:rPr>
                            <w:rFonts w:ascii="HG丸ｺﾞｼｯｸM-PRO" w:eastAsia="HG丸ｺﾞｼｯｸM-PRO" w:hAnsi="HG丸ｺﾞｼｯｸM-PRO"/>
                            <w:b/>
                            <w:color w:val="000000" w:themeColor="text1"/>
                            <w:sz w:val="22"/>
                            <w:szCs w:val="22"/>
                          </w:rPr>
                        </w:pPr>
                        <w:r w:rsidRPr="00D04425">
                          <w:rPr>
                            <w:rFonts w:ascii="HG丸ｺﾞｼｯｸM-PRO" w:eastAsia="HG丸ｺﾞｼｯｸM-PRO" w:hAnsi="HG丸ｺﾞｼｯｸM-PRO" w:hint="eastAsia"/>
                            <w:b/>
                            <w:sz w:val="22"/>
                            <w:szCs w:val="22"/>
                          </w:rPr>
                          <w:tab/>
                        </w:r>
                        <w:r w:rsidR="0031084E" w:rsidRPr="00D04425">
                          <w:rPr>
                            <w:rFonts w:ascii="HG丸ｺﾞｼｯｸM-PRO" w:eastAsia="HG丸ｺﾞｼｯｸM-PRO" w:hAnsi="HG丸ｺﾞｼｯｸM-PRO"/>
                            <w:b/>
                            <w:sz w:val="22"/>
                            <w:szCs w:val="22"/>
                          </w:rPr>
                          <w:t>12.4</w:t>
                        </w:r>
                        <w:r w:rsidR="00FD7BC7" w:rsidRPr="00D04425">
                          <w:rPr>
                            <w:rFonts w:ascii="HG丸ｺﾞｼｯｸM-PRO" w:eastAsia="HG丸ｺﾞｼｯｸM-PRO" w:hAnsi="HG丸ｺﾞｼｯｸM-PRO" w:hint="eastAsia"/>
                            <w:b/>
                            <w:sz w:val="22"/>
                            <w:szCs w:val="22"/>
                          </w:rPr>
                          <w:t>％</w:t>
                        </w:r>
                        <w:r w:rsidR="005910F9" w:rsidRPr="00D04425">
                          <w:rPr>
                            <w:rFonts w:ascii="HG丸ｺﾞｼｯｸM-PRO" w:eastAsia="HG丸ｺﾞｼｯｸM-PRO" w:hAnsi="HG丸ｺﾞｼｯｸM-PRO" w:hint="eastAsia"/>
                            <w:b/>
                            <w:sz w:val="22"/>
                            <w:szCs w:val="22"/>
                          </w:rPr>
                          <w:t xml:space="preserve"> </w:t>
                        </w:r>
                        <w:r w:rsidR="00FD7BC7" w:rsidRPr="00D04425">
                          <w:rPr>
                            <w:rFonts w:ascii="HG丸ｺﾞｼｯｸM-PRO" w:eastAsia="HG丸ｺﾞｼｯｸM-PRO" w:hAnsi="HG丸ｺﾞｼｯｸM-PRO" w:hint="eastAsia"/>
                            <w:b/>
                            <w:sz w:val="22"/>
                            <w:szCs w:val="22"/>
                          </w:rPr>
                          <w:t>（前年度</w:t>
                        </w:r>
                        <w:r w:rsidR="00A74E50" w:rsidRPr="00096889">
                          <w:rPr>
                            <w:rFonts w:ascii="HG丸ｺﾞｼｯｸM-PRO" w:eastAsia="HG丸ｺﾞｼｯｸM-PRO" w:hAnsi="HG丸ｺﾞｼｯｸM-PRO" w:hint="eastAsia"/>
                            <w:b/>
                            <w:color w:val="000000" w:themeColor="text1"/>
                            <w:sz w:val="22"/>
                            <w:szCs w:val="22"/>
                          </w:rPr>
                          <w:t>11.</w:t>
                        </w:r>
                        <w:r w:rsidR="00A74E50" w:rsidRPr="00096889">
                          <w:rPr>
                            <w:rFonts w:ascii="HG丸ｺﾞｼｯｸM-PRO" w:eastAsia="HG丸ｺﾞｼｯｸM-PRO" w:hAnsi="HG丸ｺﾞｼｯｸM-PRO"/>
                            <w:b/>
                            <w:color w:val="000000" w:themeColor="text1"/>
                            <w:sz w:val="22"/>
                            <w:szCs w:val="22"/>
                          </w:rPr>
                          <w:t>6</w:t>
                        </w:r>
                        <w:r w:rsidR="00FD7BC7" w:rsidRPr="00096889">
                          <w:rPr>
                            <w:rFonts w:ascii="HG丸ｺﾞｼｯｸM-PRO" w:eastAsia="HG丸ｺﾞｼｯｸM-PRO" w:hAnsi="HG丸ｺﾞｼｯｸM-PRO" w:hint="eastAsia"/>
                            <w:b/>
                            <w:color w:val="000000" w:themeColor="text1"/>
                            <w:sz w:val="22"/>
                            <w:szCs w:val="22"/>
                          </w:rPr>
                          <w:t>％）　　 （貸借対照表・純資産）／（貸借対照表・資産の部合計）</w:t>
                        </w:r>
                      </w:p>
                      <w:p w:rsidR="00FD7BC7" w:rsidRPr="00096889" w:rsidRDefault="00FD7BC7" w:rsidP="00D04425">
                        <w:pPr>
                          <w:pStyle w:val="a3"/>
                          <w:ind w:firstLineChars="117" w:firstLine="258"/>
                          <w:rPr>
                            <w:rFonts w:ascii="HG丸ｺﾞｼｯｸM-PRO" w:eastAsia="HG丸ｺﾞｼｯｸM-PRO" w:hAnsi="HG丸ｺﾞｼｯｸM-PRO"/>
                            <w:b/>
                            <w:color w:val="000000" w:themeColor="text1"/>
                            <w:sz w:val="22"/>
                            <w:szCs w:val="22"/>
                          </w:rPr>
                        </w:pPr>
                        <w:r w:rsidRPr="00096889">
                          <w:rPr>
                            <w:rFonts w:ascii="HG丸ｺﾞｼｯｸM-PRO" w:eastAsia="HG丸ｺﾞｼｯｸM-PRO" w:hAnsi="HG丸ｺﾞｼｯｸM-PRO" w:hint="eastAsia"/>
                            <w:b/>
                            <w:color w:val="000000" w:themeColor="text1"/>
                            <w:sz w:val="22"/>
                            <w:szCs w:val="22"/>
                          </w:rPr>
                          <w:t>●通常収支比率 （通常の行政サービスなどを一般的な税収などの収入でどれくらいまかなっているのかを示します）</w:t>
                        </w:r>
                      </w:p>
                      <w:p w:rsidR="00FD7BC7" w:rsidRPr="00096889" w:rsidRDefault="00D030BF" w:rsidP="00D04425">
                        <w:pPr>
                          <w:pStyle w:val="a3"/>
                          <w:tabs>
                            <w:tab w:val="left" w:pos="1034"/>
                          </w:tabs>
                          <w:ind w:right="964" w:firstLineChars="117" w:firstLine="258"/>
                          <w:rPr>
                            <w:rFonts w:ascii="HG丸ｺﾞｼｯｸM-PRO" w:eastAsia="HG丸ｺﾞｼｯｸM-PRO" w:hAnsi="HG丸ｺﾞｼｯｸM-PRO"/>
                            <w:b/>
                            <w:color w:val="000000" w:themeColor="text1"/>
                            <w:sz w:val="22"/>
                            <w:szCs w:val="22"/>
                          </w:rPr>
                        </w:pPr>
                        <w:r w:rsidRPr="00096889">
                          <w:rPr>
                            <w:rFonts w:ascii="HG丸ｺﾞｼｯｸM-PRO" w:eastAsia="HG丸ｺﾞｼｯｸM-PRO" w:hAnsi="HG丸ｺﾞｼｯｸM-PRO" w:hint="eastAsia"/>
                            <w:b/>
                            <w:color w:val="000000" w:themeColor="text1"/>
                            <w:sz w:val="22"/>
                            <w:szCs w:val="22"/>
                          </w:rPr>
                          <w:tab/>
                        </w:r>
                        <w:r w:rsidR="005C2D52" w:rsidRPr="00BD6D8B">
                          <w:rPr>
                            <w:rFonts w:ascii="HG丸ｺﾞｼｯｸM-PRO" w:eastAsia="HG丸ｺﾞｼｯｸM-PRO" w:hAnsi="HG丸ｺﾞｼｯｸM-PRO" w:hint="eastAsia"/>
                            <w:b/>
                            <w:sz w:val="22"/>
                            <w:szCs w:val="22"/>
                          </w:rPr>
                          <w:t>101.</w:t>
                        </w:r>
                        <w:r w:rsidR="005C2D52" w:rsidRPr="00BD6D8B">
                          <w:rPr>
                            <w:rFonts w:ascii="HG丸ｺﾞｼｯｸM-PRO" w:eastAsia="HG丸ｺﾞｼｯｸM-PRO" w:hAnsi="HG丸ｺﾞｼｯｸM-PRO"/>
                            <w:b/>
                            <w:sz w:val="22"/>
                            <w:szCs w:val="22"/>
                          </w:rPr>
                          <w:t>4</w:t>
                        </w:r>
                        <w:r w:rsidR="00FD7BC7" w:rsidRPr="00BD6D8B">
                          <w:rPr>
                            <w:rFonts w:ascii="HG丸ｺﾞｼｯｸM-PRO" w:eastAsia="HG丸ｺﾞｼｯｸM-PRO" w:hAnsi="HG丸ｺﾞｼｯｸM-PRO" w:hint="eastAsia"/>
                            <w:b/>
                            <w:sz w:val="22"/>
                            <w:szCs w:val="22"/>
                          </w:rPr>
                          <w:t>％</w:t>
                        </w:r>
                        <w:r w:rsidR="005910F9" w:rsidRPr="00BD6D8B">
                          <w:rPr>
                            <w:rFonts w:ascii="HG丸ｺﾞｼｯｸM-PRO" w:eastAsia="HG丸ｺﾞｼｯｸM-PRO" w:hAnsi="HG丸ｺﾞｼｯｸM-PRO" w:hint="eastAsia"/>
                            <w:b/>
                            <w:sz w:val="22"/>
                            <w:szCs w:val="22"/>
                          </w:rPr>
                          <w:t xml:space="preserve"> </w:t>
                        </w:r>
                        <w:r w:rsidR="00FD7BC7" w:rsidRPr="00BD6D8B">
                          <w:rPr>
                            <w:rFonts w:ascii="HG丸ｺﾞｼｯｸM-PRO" w:eastAsia="HG丸ｺﾞｼｯｸM-PRO" w:hAnsi="HG丸ｺﾞｼｯｸM-PRO" w:hint="eastAsia"/>
                            <w:b/>
                            <w:sz w:val="22"/>
                            <w:szCs w:val="22"/>
                          </w:rPr>
                          <w:t>（前年</w:t>
                        </w:r>
                        <w:r w:rsidR="00FD7BC7" w:rsidRPr="00096889">
                          <w:rPr>
                            <w:rFonts w:ascii="HG丸ｺﾞｼｯｸM-PRO" w:eastAsia="HG丸ｺﾞｼｯｸM-PRO" w:hAnsi="HG丸ｺﾞｼｯｸM-PRO" w:hint="eastAsia"/>
                            <w:b/>
                            <w:color w:val="000000" w:themeColor="text1"/>
                            <w:sz w:val="22"/>
                            <w:szCs w:val="22"/>
                          </w:rPr>
                          <w:t xml:space="preserve">度 </w:t>
                        </w:r>
                        <w:r w:rsidR="00A74E50" w:rsidRPr="00096889">
                          <w:rPr>
                            <w:rFonts w:ascii="HG丸ｺﾞｼｯｸM-PRO" w:eastAsia="HG丸ｺﾞｼｯｸM-PRO" w:hAnsi="HG丸ｺﾞｼｯｸM-PRO" w:hint="eastAsia"/>
                            <w:b/>
                            <w:color w:val="000000" w:themeColor="text1"/>
                            <w:sz w:val="22"/>
                            <w:szCs w:val="22"/>
                          </w:rPr>
                          <w:t>102.</w:t>
                        </w:r>
                        <w:r w:rsidR="00351F96">
                          <w:rPr>
                            <w:rFonts w:ascii="HG丸ｺﾞｼｯｸM-PRO" w:eastAsia="HG丸ｺﾞｼｯｸM-PRO" w:hAnsi="HG丸ｺﾞｼｯｸM-PRO"/>
                            <w:b/>
                            <w:color w:val="000000" w:themeColor="text1"/>
                            <w:sz w:val="22"/>
                            <w:szCs w:val="22"/>
                          </w:rPr>
                          <w:t>0</w:t>
                        </w:r>
                        <w:r w:rsidR="00FD7BC7" w:rsidRPr="00096889">
                          <w:rPr>
                            <w:rFonts w:ascii="HG丸ｺﾞｼｯｸM-PRO" w:eastAsia="HG丸ｺﾞｼｯｸM-PRO" w:hAnsi="HG丸ｺﾞｼｯｸM-PRO" w:hint="eastAsia"/>
                            <w:b/>
                            <w:color w:val="000000" w:themeColor="text1"/>
                            <w:sz w:val="22"/>
                            <w:szCs w:val="22"/>
                          </w:rPr>
                          <w:t>%）　（行政コスト計算書・行政収入＋金融収入）／（行政コスト計算書・行政費用＋金融費用）</w:t>
                        </w:r>
                      </w:p>
                      <w:p w:rsidR="00FD7BC7" w:rsidRPr="00D04425" w:rsidRDefault="00FD7BC7" w:rsidP="00D04425">
                        <w:pPr>
                          <w:pStyle w:val="a3"/>
                          <w:ind w:firstLineChars="117" w:firstLine="258"/>
                          <w:rPr>
                            <w:rFonts w:ascii="HG丸ｺﾞｼｯｸM-PRO" w:eastAsia="HG丸ｺﾞｼｯｸM-PRO" w:hAnsi="HG丸ｺﾞｼｯｸM-PRO"/>
                            <w:b/>
                            <w:sz w:val="22"/>
                            <w:szCs w:val="22"/>
                          </w:rPr>
                        </w:pPr>
                        <w:r w:rsidRPr="00096889">
                          <w:rPr>
                            <w:rFonts w:ascii="HG丸ｺﾞｼｯｸM-PRO" w:eastAsia="HG丸ｺﾞｼｯｸM-PRO" w:hAnsi="HG丸ｺﾞｼｯｸM-PRO" w:hint="eastAsia"/>
                            <w:b/>
                            <w:color w:val="000000" w:themeColor="text1"/>
                            <w:sz w:val="22"/>
                            <w:szCs w:val="22"/>
                          </w:rPr>
                          <w:t>●減価償却費対投資活動支出率 （既</w:t>
                        </w:r>
                        <w:r w:rsidRPr="00D04425">
                          <w:rPr>
                            <w:rFonts w:ascii="HG丸ｺﾞｼｯｸM-PRO" w:eastAsia="HG丸ｺﾞｼｯｸM-PRO" w:hAnsi="HG丸ｺﾞｼｯｸM-PRO" w:hint="eastAsia"/>
                            <w:b/>
                            <w:sz w:val="22"/>
                            <w:szCs w:val="22"/>
                          </w:rPr>
                          <w:t>存施設の減価償却費と新規・更新のバランスを示します）</w:t>
                        </w:r>
                        <w:r w:rsidR="001D03A7" w:rsidRPr="00D04425">
                          <w:rPr>
                            <w:rFonts w:ascii="HG丸ｺﾞｼｯｸM-PRO" w:eastAsia="HG丸ｺﾞｼｯｸM-PRO" w:hAnsi="HG丸ｺﾞｼｯｸM-PRO" w:hint="eastAsia"/>
                            <w:b/>
                            <w:sz w:val="22"/>
                            <w:szCs w:val="22"/>
                          </w:rPr>
                          <w:t>＊リース資産を除く</w:t>
                        </w:r>
                      </w:p>
                      <w:p w:rsidR="00FD7BC7" w:rsidRPr="00D04425" w:rsidRDefault="00300458" w:rsidP="00D04425">
                        <w:pPr>
                          <w:pStyle w:val="a3"/>
                          <w:tabs>
                            <w:tab w:val="left" w:pos="1875"/>
                          </w:tabs>
                          <w:ind w:right="844" w:firstLineChars="517" w:firstLine="1142"/>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107</w:t>
                        </w:r>
                        <w:r w:rsidR="00550490" w:rsidRPr="00D04425">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9</w:t>
                        </w:r>
                        <w:r w:rsidR="00FD7BC7" w:rsidRPr="00D04425">
                          <w:rPr>
                            <w:rFonts w:ascii="HG丸ｺﾞｼｯｸM-PRO" w:eastAsia="HG丸ｺﾞｼｯｸM-PRO" w:hAnsi="HG丸ｺﾞｼｯｸM-PRO" w:hint="eastAsia"/>
                            <w:b/>
                            <w:sz w:val="22"/>
                            <w:szCs w:val="22"/>
                          </w:rPr>
                          <w:t>％</w:t>
                        </w:r>
                        <w:r w:rsidR="005910F9" w:rsidRPr="00D04425">
                          <w:rPr>
                            <w:rFonts w:ascii="HG丸ｺﾞｼｯｸM-PRO" w:eastAsia="HG丸ｺﾞｼｯｸM-PRO" w:hAnsi="HG丸ｺﾞｼｯｸM-PRO" w:hint="eastAsia"/>
                            <w:b/>
                            <w:sz w:val="22"/>
                            <w:szCs w:val="22"/>
                          </w:rPr>
                          <w:t xml:space="preserve"> </w:t>
                        </w:r>
                        <w:r w:rsidR="00FD7BC7" w:rsidRPr="00D04425">
                          <w:rPr>
                            <w:rFonts w:ascii="HG丸ｺﾞｼｯｸM-PRO" w:eastAsia="HG丸ｺﾞｼｯｸM-PRO" w:hAnsi="HG丸ｺﾞｼｯｸM-PRO" w:hint="eastAsia"/>
                            <w:b/>
                            <w:sz w:val="22"/>
                            <w:szCs w:val="22"/>
                          </w:rPr>
                          <w:t>（前年度</w:t>
                        </w:r>
                        <w:r w:rsidR="001D03A7" w:rsidRPr="00D04425">
                          <w:rPr>
                            <w:rFonts w:ascii="HG丸ｺﾞｼｯｸM-PRO" w:eastAsia="HG丸ｺﾞｼｯｸM-PRO" w:hAnsi="HG丸ｺﾞｼｯｸM-PRO" w:hint="eastAsia"/>
                            <w:b/>
                            <w:sz w:val="22"/>
                            <w:szCs w:val="22"/>
                          </w:rPr>
                          <w:t xml:space="preserve"> </w:t>
                        </w:r>
                        <w:r>
                          <w:rPr>
                            <w:rFonts w:ascii="HG丸ｺﾞｼｯｸM-PRO" w:eastAsia="HG丸ｺﾞｼｯｸM-PRO" w:hAnsi="HG丸ｺﾞｼｯｸM-PRO" w:hint="eastAsia"/>
                            <w:b/>
                            <w:sz w:val="22"/>
                            <w:szCs w:val="22"/>
                          </w:rPr>
                          <w:t>95</w:t>
                        </w:r>
                        <w:r w:rsidR="00550490" w:rsidRPr="00D04425">
                          <w:rPr>
                            <w:rFonts w:ascii="HG丸ｺﾞｼｯｸM-PRO" w:eastAsia="HG丸ｺﾞｼｯｸM-PRO" w:hAnsi="HG丸ｺﾞｼｯｸM-PRO" w:hint="eastAsia"/>
                            <w:b/>
                            <w:sz w:val="22"/>
                            <w:szCs w:val="22"/>
                          </w:rPr>
                          <w:t>.9</w:t>
                        </w:r>
                        <w:r w:rsidR="00FD7BC7" w:rsidRPr="00D04425">
                          <w:rPr>
                            <w:rFonts w:ascii="HG丸ｺﾞｼｯｸM-PRO" w:eastAsia="HG丸ｺﾞｼｯｸM-PRO" w:hAnsi="HG丸ｺﾞｼｯｸM-PRO" w:hint="eastAsia"/>
                            <w:b/>
                            <w:sz w:val="22"/>
                            <w:szCs w:val="22"/>
                          </w:rPr>
                          <w:t>％） 　 （キャッシュ・フロー計算書・公共施設等整備支出）／（行政コスト計算書・減価償却費）</w:t>
                        </w:r>
                      </w:p>
                      <w:p w:rsidR="00FD7BC7" w:rsidRPr="00ED19A9" w:rsidRDefault="00FD7BC7" w:rsidP="00FA1C8C">
                        <w:pPr>
                          <w:pStyle w:val="a3"/>
                          <w:ind w:firstLineChars="117" w:firstLine="211"/>
                          <w:rPr>
                            <w:rFonts w:ascii="HG丸ｺﾞｼｯｸM-PRO" w:eastAsia="HG丸ｺﾞｼｯｸM-PRO" w:hAnsi="HG丸ｺﾞｼｯｸM-PRO"/>
                            <w:b/>
                          </w:rPr>
                        </w:pPr>
                        <w:r w:rsidRPr="00ED19A9">
                          <w:rPr>
                            <w:rFonts w:ascii="HG丸ｺﾞｼｯｸM-PRO" w:eastAsia="HG丸ｺﾞｼｯｸM-PRO" w:hAnsi="HG丸ｺﾞｼｯｸM-PRO" w:hint="eastAsia"/>
                            <w:b/>
                          </w:rPr>
                          <w:t xml:space="preserve">　　　　　　</w:t>
                        </w:r>
                      </w:p>
                    </w:txbxContent>
                  </v:textbox>
                </v:roundrect>
                <v:roundrect id="メモ 14" o:spid="_x0000_s1046" style="position:absolute;left:-376;top:-37360;width:48851;height:38055;visibility:visible;mso-wrap-style:square;v-text-anchor:top" arcsize="39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" filled="f" strokecolor="#5a5a5a [2109]" strokeweight="1pt">
                  <v:stroke linestyle="thinThin"/>
                </v:roundrect>
                <w10:wrap anchorx="margin"/>
              </v:group>
            </w:pict>
          </mc:Fallback>
        </mc:AlternateContent>
      </w:r>
      <w:r w:rsidR="00B4068C" w:rsidRPr="0009688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2336" behindDoc="0" locked="0" layoutInCell="1" allowOverlap="1" wp14:anchorId="6808DBBD" wp14:editId="36E2DB7F">
                <wp:simplePos x="0" y="0"/>
                <wp:positionH relativeFrom="margin">
                  <wp:posOffset>80010</wp:posOffset>
                </wp:positionH>
                <wp:positionV relativeFrom="paragraph">
                  <wp:posOffset>83185</wp:posOffset>
                </wp:positionV>
                <wp:extent cx="4533900" cy="504825"/>
                <wp:effectExtent l="76200" t="76200" r="152400" b="142875"/>
                <wp:wrapNone/>
                <wp:docPr id="15" name="横巻き 15"/>
                <wp:cNvGraphicFramePr/>
                <a:graphic xmlns:a="http://schemas.openxmlformats.org/drawingml/2006/main">
                  <a:graphicData uri="http://schemas.microsoft.com/office/word/2010/wordprocessingShape">
                    <wps:wsp>
                      <wps:cNvSpPr/>
                      <wps:spPr>
                        <a:xfrm>
                          <a:off x="0" y="0"/>
                          <a:ext cx="4533900" cy="504825"/>
                        </a:xfrm>
                        <a:prstGeom prst="horizontalScroll">
                          <a:avLst/>
                        </a:prstGeom>
                        <a:ln w="12700">
                          <a:solidFill>
                            <a:schemeClr val="tx1"/>
                          </a:solidFill>
                        </a:ln>
                        <a:effectLst>
                          <a:glow rad="63500">
                            <a:schemeClr val="accent1">
                              <a:satMod val="175000"/>
                              <a:alpha val="40000"/>
                            </a:schemeClr>
                          </a:glow>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08DBB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47" type="#_x0000_t98" style="position:absolute;left:0;text-align:left;margin-left:6.3pt;margin-top:6.55pt;width:357pt;height:39.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" fillcolor="white [3201]" strokecolor="black [3213]" strokeweight="1pt">
                <v:shadow on="t" color="black" opacity="26214f" origin="-.5,-.5" offset=".74836mm,.74836mm"/>
                <v:textbox>
                  <w:txbxContent>
                    <w:p w:rsidR="00FD7BC7" w:rsidRPr="0030621F" w:rsidRDefault="00FD7BC7" w:rsidP="008B58BA">
                      <w:pPr>
                        <w:pStyle w:val="a3"/>
                        <w:rPr>
                          <w:rFonts w:ascii="HG丸ｺﾞｼｯｸM-PRO" w:eastAsia="HG丸ｺﾞｼｯｸM-PRO" w:hAnsi="HG丸ｺﾞｼｯｸM-PRO"/>
                          <w:b/>
                          <w:sz w:val="21"/>
                        </w:rPr>
                      </w:pPr>
                      <w:r w:rsidRPr="008B58BA">
                        <w:rPr>
                          <w:rFonts w:ascii="HG丸ｺﾞｼｯｸM-PRO" w:eastAsia="HG丸ｺﾞｼｯｸM-PRO" w:hAnsi="HG丸ｺﾞｼｯｸM-PRO" w:hint="eastAsia"/>
                          <w:b/>
                          <w:sz w:val="24"/>
                        </w:rPr>
                        <w:t>主な財務分析</w:t>
                      </w:r>
                      <w:r w:rsidRPr="0030621F">
                        <w:rPr>
                          <w:rFonts w:ascii="HG丸ｺﾞｼｯｸM-PRO" w:eastAsia="HG丸ｺﾞｼｯｸM-PRO" w:hAnsi="HG丸ｺﾞｼｯｸM-PRO" w:hint="eastAsia"/>
                          <w:b/>
                          <w:sz w:val="21"/>
                        </w:rPr>
                        <w:t>（財務諸表に表れた数値を用いて各種の比率を算出）</w:t>
                      </w:r>
                    </w:p>
                    <w:p w:rsidR="00FD7BC7" w:rsidRPr="008B58BA" w:rsidRDefault="00FD7BC7" w:rsidP="008B58BA">
                      <w:pPr>
                        <w:jc w:val="center"/>
                      </w:pPr>
                    </w:p>
                  </w:txbxContent>
                </v:textbox>
                <w10:wrap anchorx="margin"/>
              </v:shape>
            </w:pict>
          </mc:Fallback>
        </mc:AlternateContent>
      </w:r>
    </w:p>
    <w:p w:rsidR="006727E8" w:rsidRPr="00096889" w:rsidRDefault="006727E8" w:rsidP="00580758">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rsidR="006727E8" w:rsidRPr="00096889"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rsidR="006727E8" w:rsidRPr="00096889" w:rsidRDefault="00ED19A9" w:rsidP="00C42325">
      <w:pPr>
        <w:tabs>
          <w:tab w:val="right" w:pos="7513"/>
        </w:tabs>
        <w:ind w:left="220" w:hangingChars="100" w:hanging="220"/>
        <w:rPr>
          <w:rFonts w:ascii="HG丸ｺﾞｼｯｸM-PRO" w:eastAsia="HG丸ｺﾞｼｯｸM-PRO" w:hAnsi="HG丸ｺﾞｼｯｸM-PRO" w:cs="ＭＳ Ｐゴシック"/>
          <w:color w:val="000000" w:themeColor="text1"/>
          <w:kern w:val="0"/>
          <w:szCs w:val="20"/>
        </w:rPr>
      </w:pPr>
      <w:r w:rsidRPr="0009688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3120" behindDoc="0" locked="0" layoutInCell="1" allowOverlap="1" wp14:anchorId="6287238E" wp14:editId="756BD9B2">
                <wp:simplePos x="0" y="0"/>
                <wp:positionH relativeFrom="column">
                  <wp:posOffset>3080385</wp:posOffset>
                </wp:positionH>
                <wp:positionV relativeFrom="paragraph">
                  <wp:posOffset>-274955</wp:posOffset>
                </wp:positionV>
                <wp:extent cx="1432560" cy="4095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09575"/>
                        </a:xfrm>
                        <a:prstGeom prst="rect">
                          <a:avLst/>
                        </a:prstGeom>
                        <a:noFill/>
                        <a:ln w="9525">
                          <a:noFill/>
                          <a:miter lim="800000"/>
                          <a:headEnd/>
                          <a:tailEnd/>
                        </a:ln>
                      </wps:spPr>
                      <wps:txbx>
                        <w:txbxContent>
                          <w:p w:rsidR="00FD7BC7" w:rsidRPr="00F50DE7" w:rsidRDefault="00FD7BC7" w:rsidP="003C4CBF">
                            <w:pP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7238E" id="_x0000_s1048" type="#_x0000_t202" style="position:absolute;left:0;text-align:left;margin-left:242.55pt;margin-top:-21.65pt;width:112.8pt;height:3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" filled="f" stroked="f">
                <v:textbox>
                  <w:txbxContent>
                    <w:p w:rsidR="00FD7BC7" w:rsidRPr="00F50DE7" w:rsidRDefault="00FD7BC7" w:rsidP="003C4CBF">
                      <w:pPr>
                        <w:rPr>
                          <w:b/>
                          <w:sz w:val="24"/>
                        </w:rPr>
                      </w:pPr>
                    </w:p>
                  </w:txbxContent>
                </v:textbox>
              </v:shape>
            </w:pict>
          </mc:Fallback>
        </mc:AlternateContent>
      </w:r>
    </w:p>
    <w:p w:rsidR="006727E8" w:rsidRPr="00096889"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rsidR="006727E8" w:rsidRPr="00096889" w:rsidRDefault="006727E8" w:rsidP="00C42325">
      <w:pPr>
        <w:tabs>
          <w:tab w:val="right" w:pos="7513"/>
        </w:tabs>
        <w:ind w:left="210" w:hangingChars="100" w:hanging="210"/>
        <w:rPr>
          <w:rFonts w:ascii="HG丸ｺﾞｼｯｸM-PRO" w:eastAsia="HG丸ｺﾞｼｯｸM-PRO" w:hAnsi="HG丸ｺﾞｼｯｸM-PRO" w:cs="ＭＳ Ｐゴシック"/>
          <w:color w:val="000000" w:themeColor="text1"/>
          <w:kern w:val="0"/>
          <w:szCs w:val="20"/>
        </w:rPr>
      </w:pPr>
    </w:p>
    <w:p w:rsidR="006727E8" w:rsidRPr="00096889" w:rsidRDefault="006727E8" w:rsidP="00B4068C">
      <w:pPr>
        <w:tabs>
          <w:tab w:val="right" w:pos="7513"/>
        </w:tabs>
        <w:rPr>
          <w:rFonts w:ascii="HG丸ｺﾞｼｯｸM-PRO" w:eastAsia="HG丸ｺﾞｼｯｸM-PRO" w:hAnsi="HG丸ｺﾞｼｯｸM-PRO" w:cs="ＭＳ Ｐゴシック"/>
          <w:color w:val="000000" w:themeColor="text1"/>
          <w:kern w:val="0"/>
          <w:szCs w:val="20"/>
        </w:rPr>
      </w:pPr>
    </w:p>
    <w:p w:rsidR="002A7692" w:rsidRPr="00600DD8" w:rsidRDefault="00846F24" w:rsidP="00BA311E">
      <w:pPr>
        <w:tabs>
          <w:tab w:val="right" w:pos="7513"/>
        </w:tabs>
        <w:ind w:left="210" w:hangingChars="100" w:hanging="210"/>
        <w:rPr>
          <w:rFonts w:ascii="HG丸ｺﾞｼｯｸM-PRO" w:eastAsia="HG丸ｺﾞｼｯｸM-PRO" w:hAnsi="HG丸ｺﾞｼｯｸM-PRO"/>
          <w:color w:val="000000" w:themeColor="text1"/>
          <w:sz w:val="22"/>
        </w:rPr>
      </w:pPr>
      <w:r w:rsidRPr="00096889">
        <w:rPr>
          <w:rFonts w:ascii="HG丸ｺﾞｼｯｸM-PRO" w:eastAsia="HG丸ｺﾞｼｯｸM-PRO" w:hAnsi="HG丸ｺﾞｼｯｸM-PRO" w:cs="ＭＳ Ｐゴシック" w:hint="eastAsia"/>
          <w:color w:val="000000" w:themeColor="text1"/>
          <w:kern w:val="0"/>
          <w:szCs w:val="20"/>
        </w:rPr>
        <w:tab/>
      </w:r>
    </w:p>
    <w:sectPr w:rsidR="002A7692" w:rsidRPr="00600DD8" w:rsidSect="00A602BC">
      <w:headerReference w:type="even" r:id="rId8"/>
      <w:headerReference w:type="default" r:id="rId9"/>
      <w:footerReference w:type="even" r:id="rId10"/>
      <w:footerReference w:type="default" r:id="rId11"/>
      <w:headerReference w:type="first" r:id="rId12"/>
      <w:footerReference w:type="first" r:id="rId13"/>
      <w:pgSz w:w="16839" w:h="23814" w:code="8"/>
      <w:pgMar w:top="680" w:right="720" w:bottom="680" w:left="720" w:header="851" w:footer="992" w:gutter="0"/>
      <w:cols w:num="2" w:space="21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CC9" w:rsidRDefault="00D56CC9" w:rsidP="00271A78">
      <w:r>
        <w:separator/>
      </w:r>
    </w:p>
  </w:endnote>
  <w:endnote w:type="continuationSeparator" w:id="0">
    <w:p w:rsidR="00D56CC9" w:rsidRDefault="00D56CC9" w:rsidP="0027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1E" w:rsidRDefault="00BA31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1E" w:rsidRDefault="00BA311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1E" w:rsidRDefault="00BA31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CC9" w:rsidRDefault="00D56CC9" w:rsidP="00271A78">
      <w:r>
        <w:separator/>
      </w:r>
    </w:p>
  </w:footnote>
  <w:footnote w:type="continuationSeparator" w:id="0">
    <w:p w:rsidR="00D56CC9" w:rsidRDefault="00D56CC9" w:rsidP="00271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1E" w:rsidRDefault="00BA311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1E" w:rsidRDefault="008C0B73">
    <w:pPr>
      <w:pStyle w:val="a6"/>
    </w:pPr>
    <w:r w:rsidRPr="00541DC6">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3B42A173" wp14:editId="063892C5">
              <wp:simplePos x="0" y="0"/>
              <wp:positionH relativeFrom="column">
                <wp:posOffset>6124575</wp:posOffset>
              </wp:positionH>
              <wp:positionV relativeFrom="paragraph">
                <wp:posOffset>-359410</wp:posOffset>
              </wp:positionV>
              <wp:extent cx="2514600" cy="62865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8650"/>
                      </a:xfrm>
                      <a:prstGeom prst="rect">
                        <a:avLst/>
                      </a:prstGeom>
                      <a:solidFill>
                        <a:srgbClr val="FFFFFF"/>
                      </a:solidFill>
                      <a:ln w="9525">
                        <a:solidFill>
                          <a:srgbClr val="000000"/>
                        </a:solidFill>
                        <a:miter lim="800000"/>
                        <a:headEnd/>
                        <a:tailEnd/>
                      </a:ln>
                    </wps:spPr>
                    <wps:txbx>
                      <w:txbxContent>
                        <w:p w:rsidR="00BA311E" w:rsidRDefault="00BA311E" w:rsidP="00BA311E">
                          <w:r>
                            <w:rPr>
                              <w:rFonts w:hint="eastAsia"/>
                            </w:rPr>
                            <w:t>8/2</w:t>
                          </w:r>
                          <w:r>
                            <w:t>7</w:t>
                          </w:r>
                          <w:r>
                            <w:rPr>
                              <w:rFonts w:hint="eastAsia"/>
                            </w:rPr>
                            <w:t>現在の資料であり、</w:t>
                          </w:r>
                        </w:p>
                        <w:p w:rsidR="00BA311E" w:rsidRPr="00541DC6" w:rsidRDefault="00BA311E" w:rsidP="00BA311E">
                          <w:r>
                            <w:rPr>
                              <w:rFonts w:hint="eastAsia"/>
                            </w:rPr>
                            <w:t>最終の公表資料とは、異なりますので、</w:t>
                          </w:r>
                          <w:bookmarkStart w:id="0" w:name="_GoBack"/>
                          <w:bookmarkEnd w:id="0"/>
                          <w:r>
                            <w:rPr>
                              <w:rFonts w:hint="eastAsia"/>
                            </w:rPr>
                            <w:t>ご注意ください。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2A173" id="_x0000_t202" coordsize="21600,21600" o:spt="202" path="m,l,21600r21600,l21600,xe">
              <v:stroke joinstyle="miter"/>
              <v:path gradientshapeok="t" o:connecttype="rect"/>
            </v:shapetype>
            <v:shape id="_x0000_s1049" type="#_x0000_t202" style="position:absolute;left:0;text-align:left;margin-left:482.25pt;margin-top:-28.3pt;width:198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">
              <v:textbox>
                <w:txbxContent>
                  <w:p w:rsidR="00BA311E" w:rsidRDefault="00BA311E" w:rsidP="00BA311E">
                    <w:r>
                      <w:rPr>
                        <w:rFonts w:hint="eastAsia"/>
                      </w:rPr>
                      <w:t>8/2</w:t>
                    </w:r>
                    <w:r>
                      <w:t>7</w:t>
                    </w:r>
                    <w:r>
                      <w:rPr>
                        <w:rFonts w:hint="eastAsia"/>
                      </w:rPr>
                      <w:t>現在の資料であり、</w:t>
                    </w:r>
                  </w:p>
                  <w:p w:rsidR="00BA311E" w:rsidRPr="00541DC6" w:rsidRDefault="00BA311E" w:rsidP="00BA311E">
                    <w:r>
                      <w:rPr>
                        <w:rFonts w:hint="eastAsia"/>
                      </w:rPr>
                      <w:t>最終の公表資料とは、異なりますので、</w:t>
                    </w:r>
                    <w:bookmarkStart w:id="1" w:name="_GoBack"/>
                    <w:bookmarkEnd w:id="1"/>
                    <w:r>
                      <w:rPr>
                        <w:rFonts w:hint="eastAsia"/>
                      </w:rPr>
                      <w:t>ご注意ください。</w:t>
                    </w:r>
                  </w:p>
                </w:txbxContent>
              </v:textbox>
            </v:shape>
          </w:pict>
        </mc:Fallback>
      </mc:AlternateContent>
    </w:r>
    <w:r>
      <w:rPr>
        <w:rFonts w:ascii="HG丸ｺﾞｼｯｸM-PRO" w:eastAsia="HG丸ｺﾞｼｯｸM-PRO" w:hAnsi="HG丸ｺﾞｼｯｸM-PRO" w:cs="ＭＳ Ｐゴシック"/>
        <w:noProof/>
        <w:kern w:val="0"/>
        <w:szCs w:val="20"/>
      </w:rPr>
      <mc:AlternateContent>
        <mc:Choice Requires="wps">
          <w:drawing>
            <wp:anchor distT="0" distB="0" distL="114300" distR="114300" simplePos="0" relativeHeight="251663360" behindDoc="0" locked="0" layoutInCell="1" allowOverlap="1" wp14:anchorId="4225918A" wp14:editId="364D234A">
              <wp:simplePos x="0" y="0"/>
              <wp:positionH relativeFrom="column">
                <wp:posOffset>8576945</wp:posOffset>
              </wp:positionH>
              <wp:positionV relativeFrom="paragraph">
                <wp:posOffset>393065</wp:posOffset>
              </wp:positionV>
              <wp:extent cx="942975" cy="361950"/>
              <wp:effectExtent l="19050" t="1905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942975" cy="361950"/>
                      </a:xfrm>
                      <a:prstGeom prst="rect">
                        <a:avLst/>
                      </a:prstGeom>
                      <a:solidFill>
                        <a:sysClr val="window" lastClr="FFFFFF"/>
                      </a:solidFill>
                      <a:ln w="31750">
                        <a:solidFill>
                          <a:prstClr val="black"/>
                        </a:solidFill>
                      </a:ln>
                      <a:effectLst/>
                    </wps:spPr>
                    <wps:txbx>
                      <w:txbxContent>
                        <w:p w:rsidR="00BA311E" w:rsidRPr="000F673F" w:rsidRDefault="00BA311E" w:rsidP="00BA311E">
                          <w:pPr>
                            <w:jc w:val="center"/>
                            <w:rPr>
                              <w:sz w:val="22"/>
                            </w:rPr>
                          </w:pPr>
                          <w:r w:rsidRPr="000F673F">
                            <w:rPr>
                              <w:rFonts w:hint="eastAsia"/>
                              <w:sz w:val="22"/>
                            </w:rPr>
                            <w:t>資料</w:t>
                          </w:r>
                          <w:r w:rsidRPr="000F673F">
                            <w:rPr>
                              <w:rFonts w:hint="eastAsia"/>
                              <w:sz w:val="2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25918A" id="テキスト ボックス 19" o:spid="_x0000_s1050" type="#_x0000_t202" style="position:absolute;left:0;text-align:left;margin-left:675.35pt;margin-top:30.95pt;width:74.2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" fillcolor="window" strokeweight="2.5pt">
              <v:textbox>
                <w:txbxContent>
                  <w:p w:rsidR="00BA311E" w:rsidRPr="000F673F" w:rsidRDefault="00BA311E" w:rsidP="00BA311E">
                    <w:pPr>
                      <w:jc w:val="center"/>
                      <w:rPr>
                        <w:sz w:val="22"/>
                      </w:rPr>
                    </w:pPr>
                    <w:r w:rsidRPr="000F673F">
                      <w:rPr>
                        <w:rFonts w:hint="eastAsia"/>
                        <w:sz w:val="22"/>
                      </w:rPr>
                      <w:t>資料</w:t>
                    </w:r>
                    <w:r w:rsidRPr="000F673F">
                      <w:rPr>
                        <w:rFonts w:hint="eastAsia"/>
                        <w:sz w:val="22"/>
                      </w:rPr>
                      <w:t>2</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11E" w:rsidRDefault="00BA311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54148"/>
    <w:multiLevelType w:val="hybridMultilevel"/>
    <w:tmpl w:val="448AE120"/>
    <w:lvl w:ilvl="0" w:tplc="0409000B">
      <w:start w:val="1"/>
      <w:numFmt w:val="bullet"/>
      <w:lvlText w:val=""/>
      <w:lvlJc w:val="left"/>
      <w:pPr>
        <w:ind w:left="704" w:hanging="420"/>
      </w:pPr>
      <w:rPr>
        <w:rFonts w:ascii="Wingdings" w:hAnsi="Wingdings" w:hint="default"/>
      </w:rPr>
    </w:lvl>
    <w:lvl w:ilvl="1" w:tplc="0409000B">
      <w:start w:val="1"/>
      <w:numFmt w:val="bullet"/>
      <w:lvlText w:val=""/>
      <w:lvlJc w:val="left"/>
      <w:pPr>
        <w:ind w:left="1782" w:hanging="420"/>
      </w:pPr>
      <w:rPr>
        <w:rFonts w:ascii="Wingdings" w:hAnsi="Wingdings" w:hint="default"/>
      </w:rPr>
    </w:lvl>
    <w:lvl w:ilvl="2" w:tplc="0409000D" w:tentative="1">
      <w:start w:val="1"/>
      <w:numFmt w:val="bullet"/>
      <w:lvlText w:val=""/>
      <w:lvlJc w:val="left"/>
      <w:pPr>
        <w:ind w:left="2202" w:hanging="420"/>
      </w:pPr>
      <w:rPr>
        <w:rFonts w:ascii="Wingdings" w:hAnsi="Wingdings" w:hint="default"/>
      </w:rPr>
    </w:lvl>
    <w:lvl w:ilvl="3" w:tplc="04090001" w:tentative="1">
      <w:start w:val="1"/>
      <w:numFmt w:val="bullet"/>
      <w:lvlText w:val=""/>
      <w:lvlJc w:val="left"/>
      <w:pPr>
        <w:ind w:left="2622" w:hanging="420"/>
      </w:pPr>
      <w:rPr>
        <w:rFonts w:ascii="Wingdings" w:hAnsi="Wingdings" w:hint="default"/>
      </w:rPr>
    </w:lvl>
    <w:lvl w:ilvl="4" w:tplc="0409000B" w:tentative="1">
      <w:start w:val="1"/>
      <w:numFmt w:val="bullet"/>
      <w:lvlText w:val=""/>
      <w:lvlJc w:val="left"/>
      <w:pPr>
        <w:ind w:left="3042" w:hanging="420"/>
      </w:pPr>
      <w:rPr>
        <w:rFonts w:ascii="Wingdings" w:hAnsi="Wingdings" w:hint="default"/>
      </w:rPr>
    </w:lvl>
    <w:lvl w:ilvl="5" w:tplc="0409000D" w:tentative="1">
      <w:start w:val="1"/>
      <w:numFmt w:val="bullet"/>
      <w:lvlText w:val=""/>
      <w:lvlJc w:val="left"/>
      <w:pPr>
        <w:ind w:left="3462" w:hanging="420"/>
      </w:pPr>
      <w:rPr>
        <w:rFonts w:ascii="Wingdings" w:hAnsi="Wingdings" w:hint="default"/>
      </w:rPr>
    </w:lvl>
    <w:lvl w:ilvl="6" w:tplc="04090001" w:tentative="1">
      <w:start w:val="1"/>
      <w:numFmt w:val="bullet"/>
      <w:lvlText w:val=""/>
      <w:lvlJc w:val="left"/>
      <w:pPr>
        <w:ind w:left="3882" w:hanging="420"/>
      </w:pPr>
      <w:rPr>
        <w:rFonts w:ascii="Wingdings" w:hAnsi="Wingdings" w:hint="default"/>
      </w:rPr>
    </w:lvl>
    <w:lvl w:ilvl="7" w:tplc="0409000B" w:tentative="1">
      <w:start w:val="1"/>
      <w:numFmt w:val="bullet"/>
      <w:lvlText w:val=""/>
      <w:lvlJc w:val="left"/>
      <w:pPr>
        <w:ind w:left="4302" w:hanging="420"/>
      </w:pPr>
      <w:rPr>
        <w:rFonts w:ascii="Wingdings" w:hAnsi="Wingdings" w:hint="default"/>
      </w:rPr>
    </w:lvl>
    <w:lvl w:ilvl="8" w:tplc="0409000D" w:tentative="1">
      <w:start w:val="1"/>
      <w:numFmt w:val="bullet"/>
      <w:lvlText w:val=""/>
      <w:lvlJc w:val="left"/>
      <w:pPr>
        <w:ind w:left="4722" w:hanging="420"/>
      </w:pPr>
      <w:rPr>
        <w:rFonts w:ascii="Wingdings" w:hAnsi="Wingdings" w:hint="default"/>
      </w:rPr>
    </w:lvl>
  </w:abstractNum>
  <w:abstractNum w:abstractNumId="1" w15:restartNumberingAfterBreak="0">
    <w:nsid w:val="64205A99"/>
    <w:multiLevelType w:val="hybridMultilevel"/>
    <w:tmpl w:val="F75285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77BE7E32"/>
    <w:multiLevelType w:val="hybridMultilevel"/>
    <w:tmpl w:val="35A69F8A"/>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9A"/>
    <w:rsid w:val="00005B40"/>
    <w:rsid w:val="00005C91"/>
    <w:rsid w:val="0000783D"/>
    <w:rsid w:val="00007A1B"/>
    <w:rsid w:val="00011725"/>
    <w:rsid w:val="00011F68"/>
    <w:rsid w:val="00022781"/>
    <w:rsid w:val="00023802"/>
    <w:rsid w:val="00025CB3"/>
    <w:rsid w:val="00030E37"/>
    <w:rsid w:val="000337FA"/>
    <w:rsid w:val="0004306B"/>
    <w:rsid w:val="000546C3"/>
    <w:rsid w:val="000714D4"/>
    <w:rsid w:val="0007762D"/>
    <w:rsid w:val="00096889"/>
    <w:rsid w:val="00096D0F"/>
    <w:rsid w:val="000A0618"/>
    <w:rsid w:val="000A2E5D"/>
    <w:rsid w:val="000B5373"/>
    <w:rsid w:val="000C07A6"/>
    <w:rsid w:val="000C226A"/>
    <w:rsid w:val="000C2C0B"/>
    <w:rsid w:val="000D1C1B"/>
    <w:rsid w:val="000D4B03"/>
    <w:rsid w:val="000D7D9A"/>
    <w:rsid w:val="000E1707"/>
    <w:rsid w:val="000E295A"/>
    <w:rsid w:val="000E719C"/>
    <w:rsid w:val="000F483C"/>
    <w:rsid w:val="00104DCF"/>
    <w:rsid w:val="00112932"/>
    <w:rsid w:val="00116044"/>
    <w:rsid w:val="00120959"/>
    <w:rsid w:val="00122149"/>
    <w:rsid w:val="0012309B"/>
    <w:rsid w:val="00123870"/>
    <w:rsid w:val="00124F67"/>
    <w:rsid w:val="00130769"/>
    <w:rsid w:val="00143476"/>
    <w:rsid w:val="00161025"/>
    <w:rsid w:val="00162E10"/>
    <w:rsid w:val="001717C3"/>
    <w:rsid w:val="00172420"/>
    <w:rsid w:val="00181621"/>
    <w:rsid w:val="001834FD"/>
    <w:rsid w:val="001844D7"/>
    <w:rsid w:val="001855B6"/>
    <w:rsid w:val="001974C2"/>
    <w:rsid w:val="001A16E8"/>
    <w:rsid w:val="001A3B16"/>
    <w:rsid w:val="001A5198"/>
    <w:rsid w:val="001B6CBD"/>
    <w:rsid w:val="001D03A7"/>
    <w:rsid w:val="001D282E"/>
    <w:rsid w:val="001D3349"/>
    <w:rsid w:val="001D7A45"/>
    <w:rsid w:val="001E2F38"/>
    <w:rsid w:val="001F2260"/>
    <w:rsid w:val="001F6C4D"/>
    <w:rsid w:val="00212C83"/>
    <w:rsid w:val="00213BAF"/>
    <w:rsid w:val="00215EB2"/>
    <w:rsid w:val="00216614"/>
    <w:rsid w:val="00221EBB"/>
    <w:rsid w:val="00226637"/>
    <w:rsid w:val="00226824"/>
    <w:rsid w:val="00227CC7"/>
    <w:rsid w:val="002352F3"/>
    <w:rsid w:val="002452EE"/>
    <w:rsid w:val="00246BA3"/>
    <w:rsid w:val="002530FA"/>
    <w:rsid w:val="002571A7"/>
    <w:rsid w:val="002665B5"/>
    <w:rsid w:val="00270354"/>
    <w:rsid w:val="00271A78"/>
    <w:rsid w:val="0028259D"/>
    <w:rsid w:val="0028458D"/>
    <w:rsid w:val="00295DF8"/>
    <w:rsid w:val="002A196A"/>
    <w:rsid w:val="002A7692"/>
    <w:rsid w:val="002B4385"/>
    <w:rsid w:val="002B4D97"/>
    <w:rsid w:val="002B54C3"/>
    <w:rsid w:val="002C4CBA"/>
    <w:rsid w:val="002C797A"/>
    <w:rsid w:val="002D55B7"/>
    <w:rsid w:val="002E139A"/>
    <w:rsid w:val="002E6731"/>
    <w:rsid w:val="002F21E9"/>
    <w:rsid w:val="002F2414"/>
    <w:rsid w:val="00300458"/>
    <w:rsid w:val="00302A8E"/>
    <w:rsid w:val="00305A5D"/>
    <w:rsid w:val="00305AE0"/>
    <w:rsid w:val="0030621F"/>
    <w:rsid w:val="0031084E"/>
    <w:rsid w:val="00315BC5"/>
    <w:rsid w:val="00323367"/>
    <w:rsid w:val="003243D5"/>
    <w:rsid w:val="00351F96"/>
    <w:rsid w:val="00352FB6"/>
    <w:rsid w:val="00354E77"/>
    <w:rsid w:val="00360D73"/>
    <w:rsid w:val="00362A0F"/>
    <w:rsid w:val="00367043"/>
    <w:rsid w:val="0037140A"/>
    <w:rsid w:val="0037243B"/>
    <w:rsid w:val="003774A6"/>
    <w:rsid w:val="003822B4"/>
    <w:rsid w:val="003823BA"/>
    <w:rsid w:val="00384243"/>
    <w:rsid w:val="003869FC"/>
    <w:rsid w:val="003979BD"/>
    <w:rsid w:val="003A427D"/>
    <w:rsid w:val="003A55C3"/>
    <w:rsid w:val="003A58BE"/>
    <w:rsid w:val="003A6C75"/>
    <w:rsid w:val="003B7208"/>
    <w:rsid w:val="003C0EF0"/>
    <w:rsid w:val="003C4859"/>
    <w:rsid w:val="003C4B0C"/>
    <w:rsid w:val="003C4CBF"/>
    <w:rsid w:val="003D055E"/>
    <w:rsid w:val="003D494D"/>
    <w:rsid w:val="003D4A0E"/>
    <w:rsid w:val="003E26CE"/>
    <w:rsid w:val="003F2AF0"/>
    <w:rsid w:val="004024ED"/>
    <w:rsid w:val="00404A48"/>
    <w:rsid w:val="004139DA"/>
    <w:rsid w:val="00423D3D"/>
    <w:rsid w:val="00430614"/>
    <w:rsid w:val="00450918"/>
    <w:rsid w:val="004524FB"/>
    <w:rsid w:val="004611D8"/>
    <w:rsid w:val="00471785"/>
    <w:rsid w:val="00474BC2"/>
    <w:rsid w:val="00482458"/>
    <w:rsid w:val="00482890"/>
    <w:rsid w:val="00483499"/>
    <w:rsid w:val="00486343"/>
    <w:rsid w:val="004904A3"/>
    <w:rsid w:val="004938CD"/>
    <w:rsid w:val="00496BFC"/>
    <w:rsid w:val="004A54EA"/>
    <w:rsid w:val="004A6F56"/>
    <w:rsid w:val="004A7382"/>
    <w:rsid w:val="004C5603"/>
    <w:rsid w:val="004D40E9"/>
    <w:rsid w:val="004D5BC9"/>
    <w:rsid w:val="004E009E"/>
    <w:rsid w:val="004E4DDE"/>
    <w:rsid w:val="004F6F4B"/>
    <w:rsid w:val="00505357"/>
    <w:rsid w:val="0052061A"/>
    <w:rsid w:val="00525EFB"/>
    <w:rsid w:val="00540FB8"/>
    <w:rsid w:val="00545692"/>
    <w:rsid w:val="00550490"/>
    <w:rsid w:val="00556756"/>
    <w:rsid w:val="00556CF2"/>
    <w:rsid w:val="00557AAE"/>
    <w:rsid w:val="00560AE0"/>
    <w:rsid w:val="005769EE"/>
    <w:rsid w:val="005771DD"/>
    <w:rsid w:val="00580758"/>
    <w:rsid w:val="00583302"/>
    <w:rsid w:val="005857B1"/>
    <w:rsid w:val="005910F9"/>
    <w:rsid w:val="00592D6E"/>
    <w:rsid w:val="005B1531"/>
    <w:rsid w:val="005B3D51"/>
    <w:rsid w:val="005C1B35"/>
    <w:rsid w:val="005C28C1"/>
    <w:rsid w:val="005C2D52"/>
    <w:rsid w:val="005C4765"/>
    <w:rsid w:val="005E27F6"/>
    <w:rsid w:val="005E4553"/>
    <w:rsid w:val="005E76A8"/>
    <w:rsid w:val="005F0C10"/>
    <w:rsid w:val="00600DD8"/>
    <w:rsid w:val="006038C1"/>
    <w:rsid w:val="00616B2E"/>
    <w:rsid w:val="006339D8"/>
    <w:rsid w:val="00634259"/>
    <w:rsid w:val="00635EE8"/>
    <w:rsid w:val="006361AD"/>
    <w:rsid w:val="00636700"/>
    <w:rsid w:val="00652C17"/>
    <w:rsid w:val="006539EF"/>
    <w:rsid w:val="006541DC"/>
    <w:rsid w:val="006553A3"/>
    <w:rsid w:val="0065593C"/>
    <w:rsid w:val="00656E44"/>
    <w:rsid w:val="006574F0"/>
    <w:rsid w:val="00663F00"/>
    <w:rsid w:val="0067188C"/>
    <w:rsid w:val="006727E8"/>
    <w:rsid w:val="00675D29"/>
    <w:rsid w:val="00675F24"/>
    <w:rsid w:val="00681CE9"/>
    <w:rsid w:val="00684513"/>
    <w:rsid w:val="00686957"/>
    <w:rsid w:val="006A1906"/>
    <w:rsid w:val="006A2DBC"/>
    <w:rsid w:val="006A3936"/>
    <w:rsid w:val="006A48AE"/>
    <w:rsid w:val="006B0B8E"/>
    <w:rsid w:val="006B3B76"/>
    <w:rsid w:val="006C1A1D"/>
    <w:rsid w:val="006C4963"/>
    <w:rsid w:val="006C4CA6"/>
    <w:rsid w:val="006C68DF"/>
    <w:rsid w:val="006D6E03"/>
    <w:rsid w:val="006E3369"/>
    <w:rsid w:val="006E4C87"/>
    <w:rsid w:val="006E7692"/>
    <w:rsid w:val="006F1F35"/>
    <w:rsid w:val="00702A9D"/>
    <w:rsid w:val="00703160"/>
    <w:rsid w:val="007042B6"/>
    <w:rsid w:val="00706480"/>
    <w:rsid w:val="007117B2"/>
    <w:rsid w:val="0072159A"/>
    <w:rsid w:val="007325CE"/>
    <w:rsid w:val="007433CE"/>
    <w:rsid w:val="00750193"/>
    <w:rsid w:val="007518C5"/>
    <w:rsid w:val="00751CF9"/>
    <w:rsid w:val="007549FE"/>
    <w:rsid w:val="00756BC0"/>
    <w:rsid w:val="00765F10"/>
    <w:rsid w:val="00771D14"/>
    <w:rsid w:val="0077264E"/>
    <w:rsid w:val="0077797C"/>
    <w:rsid w:val="00781C55"/>
    <w:rsid w:val="007831B0"/>
    <w:rsid w:val="0078778F"/>
    <w:rsid w:val="00794041"/>
    <w:rsid w:val="00795B45"/>
    <w:rsid w:val="007A22C3"/>
    <w:rsid w:val="007A51F5"/>
    <w:rsid w:val="007B43DD"/>
    <w:rsid w:val="007B78D1"/>
    <w:rsid w:val="007D3A76"/>
    <w:rsid w:val="007D65C7"/>
    <w:rsid w:val="007D7529"/>
    <w:rsid w:val="007E0931"/>
    <w:rsid w:val="007E5EC2"/>
    <w:rsid w:val="007E6BAA"/>
    <w:rsid w:val="0080075E"/>
    <w:rsid w:val="00804ECE"/>
    <w:rsid w:val="008074F3"/>
    <w:rsid w:val="008127F9"/>
    <w:rsid w:val="00812E95"/>
    <w:rsid w:val="00813C5C"/>
    <w:rsid w:val="008203F5"/>
    <w:rsid w:val="00820F05"/>
    <w:rsid w:val="00820FC5"/>
    <w:rsid w:val="0083408B"/>
    <w:rsid w:val="0084050E"/>
    <w:rsid w:val="00840787"/>
    <w:rsid w:val="00841F4B"/>
    <w:rsid w:val="008447A0"/>
    <w:rsid w:val="00846F24"/>
    <w:rsid w:val="00852337"/>
    <w:rsid w:val="008526B2"/>
    <w:rsid w:val="00852FD1"/>
    <w:rsid w:val="0086406A"/>
    <w:rsid w:val="008711C5"/>
    <w:rsid w:val="00872138"/>
    <w:rsid w:val="00872F97"/>
    <w:rsid w:val="00884883"/>
    <w:rsid w:val="008858CB"/>
    <w:rsid w:val="00893CB4"/>
    <w:rsid w:val="00897C37"/>
    <w:rsid w:val="008A389A"/>
    <w:rsid w:val="008A46BF"/>
    <w:rsid w:val="008A55C0"/>
    <w:rsid w:val="008B13E5"/>
    <w:rsid w:val="008B25BE"/>
    <w:rsid w:val="008B58BA"/>
    <w:rsid w:val="008C0B73"/>
    <w:rsid w:val="008C4C21"/>
    <w:rsid w:val="008D6AD6"/>
    <w:rsid w:val="008D7B6F"/>
    <w:rsid w:val="008E25C3"/>
    <w:rsid w:val="008E5E48"/>
    <w:rsid w:val="008F5052"/>
    <w:rsid w:val="00910489"/>
    <w:rsid w:val="0091642F"/>
    <w:rsid w:val="00920EE0"/>
    <w:rsid w:val="00922A7B"/>
    <w:rsid w:val="00924A82"/>
    <w:rsid w:val="00925330"/>
    <w:rsid w:val="009310FA"/>
    <w:rsid w:val="009345CA"/>
    <w:rsid w:val="00936163"/>
    <w:rsid w:val="0093622C"/>
    <w:rsid w:val="00947062"/>
    <w:rsid w:val="0095527D"/>
    <w:rsid w:val="00961AEF"/>
    <w:rsid w:val="009629ED"/>
    <w:rsid w:val="00964CA8"/>
    <w:rsid w:val="00965429"/>
    <w:rsid w:val="009776B2"/>
    <w:rsid w:val="0098074A"/>
    <w:rsid w:val="009839FE"/>
    <w:rsid w:val="009843E2"/>
    <w:rsid w:val="00985682"/>
    <w:rsid w:val="00985DDC"/>
    <w:rsid w:val="00992036"/>
    <w:rsid w:val="009D1E6F"/>
    <w:rsid w:val="009D45B3"/>
    <w:rsid w:val="009D7B3D"/>
    <w:rsid w:val="009E3B8A"/>
    <w:rsid w:val="009F3421"/>
    <w:rsid w:val="009F3D62"/>
    <w:rsid w:val="00A00EA0"/>
    <w:rsid w:val="00A03226"/>
    <w:rsid w:val="00A073B5"/>
    <w:rsid w:val="00A2156E"/>
    <w:rsid w:val="00A25BFF"/>
    <w:rsid w:val="00A319D0"/>
    <w:rsid w:val="00A53242"/>
    <w:rsid w:val="00A5381E"/>
    <w:rsid w:val="00A55EFA"/>
    <w:rsid w:val="00A602BC"/>
    <w:rsid w:val="00A62282"/>
    <w:rsid w:val="00A6273B"/>
    <w:rsid w:val="00A62BB2"/>
    <w:rsid w:val="00A74E50"/>
    <w:rsid w:val="00A83799"/>
    <w:rsid w:val="00A8600C"/>
    <w:rsid w:val="00A92ED0"/>
    <w:rsid w:val="00A92F68"/>
    <w:rsid w:val="00AA225B"/>
    <w:rsid w:val="00AA2807"/>
    <w:rsid w:val="00AB0B4A"/>
    <w:rsid w:val="00AB60A9"/>
    <w:rsid w:val="00AC0BA2"/>
    <w:rsid w:val="00AC2EDC"/>
    <w:rsid w:val="00AD2398"/>
    <w:rsid w:val="00AD2D35"/>
    <w:rsid w:val="00AD668B"/>
    <w:rsid w:val="00AE2A3A"/>
    <w:rsid w:val="00AE2A5C"/>
    <w:rsid w:val="00AE2E8B"/>
    <w:rsid w:val="00AE687E"/>
    <w:rsid w:val="00AF72D5"/>
    <w:rsid w:val="00B02DFF"/>
    <w:rsid w:val="00B05608"/>
    <w:rsid w:val="00B13851"/>
    <w:rsid w:val="00B1478E"/>
    <w:rsid w:val="00B20BAF"/>
    <w:rsid w:val="00B34429"/>
    <w:rsid w:val="00B40064"/>
    <w:rsid w:val="00B4068C"/>
    <w:rsid w:val="00B4409A"/>
    <w:rsid w:val="00B44BC9"/>
    <w:rsid w:val="00B47E27"/>
    <w:rsid w:val="00B527F4"/>
    <w:rsid w:val="00B52838"/>
    <w:rsid w:val="00B56464"/>
    <w:rsid w:val="00B631B7"/>
    <w:rsid w:val="00B66666"/>
    <w:rsid w:val="00B752A4"/>
    <w:rsid w:val="00B77035"/>
    <w:rsid w:val="00B80274"/>
    <w:rsid w:val="00B85922"/>
    <w:rsid w:val="00B90982"/>
    <w:rsid w:val="00B926E6"/>
    <w:rsid w:val="00B94F24"/>
    <w:rsid w:val="00B966AE"/>
    <w:rsid w:val="00B97A5A"/>
    <w:rsid w:val="00BA311E"/>
    <w:rsid w:val="00BB185A"/>
    <w:rsid w:val="00BC03C8"/>
    <w:rsid w:val="00BC0499"/>
    <w:rsid w:val="00BD092E"/>
    <w:rsid w:val="00BD1CA7"/>
    <w:rsid w:val="00BD377F"/>
    <w:rsid w:val="00BD3B59"/>
    <w:rsid w:val="00BD6D8B"/>
    <w:rsid w:val="00BE6572"/>
    <w:rsid w:val="00BF4E69"/>
    <w:rsid w:val="00C06CEE"/>
    <w:rsid w:val="00C11DAE"/>
    <w:rsid w:val="00C134F7"/>
    <w:rsid w:val="00C15414"/>
    <w:rsid w:val="00C15B87"/>
    <w:rsid w:val="00C2343A"/>
    <w:rsid w:val="00C2360C"/>
    <w:rsid w:val="00C26A3E"/>
    <w:rsid w:val="00C27C71"/>
    <w:rsid w:val="00C31DAD"/>
    <w:rsid w:val="00C33C5F"/>
    <w:rsid w:val="00C36035"/>
    <w:rsid w:val="00C42325"/>
    <w:rsid w:val="00C667CA"/>
    <w:rsid w:val="00C83D0B"/>
    <w:rsid w:val="00C86916"/>
    <w:rsid w:val="00C90610"/>
    <w:rsid w:val="00CA34BF"/>
    <w:rsid w:val="00CA4E48"/>
    <w:rsid w:val="00CA73F1"/>
    <w:rsid w:val="00CB3E30"/>
    <w:rsid w:val="00CC4149"/>
    <w:rsid w:val="00CC49D4"/>
    <w:rsid w:val="00CC53A4"/>
    <w:rsid w:val="00CC617F"/>
    <w:rsid w:val="00CD5530"/>
    <w:rsid w:val="00CD55B0"/>
    <w:rsid w:val="00CE0130"/>
    <w:rsid w:val="00CE35B5"/>
    <w:rsid w:val="00CE3F89"/>
    <w:rsid w:val="00CF0CD4"/>
    <w:rsid w:val="00D030BF"/>
    <w:rsid w:val="00D041D8"/>
    <w:rsid w:val="00D04425"/>
    <w:rsid w:val="00D16A9E"/>
    <w:rsid w:val="00D21913"/>
    <w:rsid w:val="00D24498"/>
    <w:rsid w:val="00D272FA"/>
    <w:rsid w:val="00D33121"/>
    <w:rsid w:val="00D4188C"/>
    <w:rsid w:val="00D423E3"/>
    <w:rsid w:val="00D50381"/>
    <w:rsid w:val="00D513AE"/>
    <w:rsid w:val="00D5293F"/>
    <w:rsid w:val="00D52FFF"/>
    <w:rsid w:val="00D56CC9"/>
    <w:rsid w:val="00D64090"/>
    <w:rsid w:val="00D6756D"/>
    <w:rsid w:val="00D720A1"/>
    <w:rsid w:val="00D81113"/>
    <w:rsid w:val="00D84482"/>
    <w:rsid w:val="00D92FAF"/>
    <w:rsid w:val="00D97A41"/>
    <w:rsid w:val="00DA116C"/>
    <w:rsid w:val="00DA399D"/>
    <w:rsid w:val="00DA3DD7"/>
    <w:rsid w:val="00DB5A09"/>
    <w:rsid w:val="00DB5AEC"/>
    <w:rsid w:val="00DB5B10"/>
    <w:rsid w:val="00DC1D99"/>
    <w:rsid w:val="00DC3B58"/>
    <w:rsid w:val="00DD1634"/>
    <w:rsid w:val="00DD418D"/>
    <w:rsid w:val="00DD438D"/>
    <w:rsid w:val="00DD58D5"/>
    <w:rsid w:val="00DD6311"/>
    <w:rsid w:val="00DD76A4"/>
    <w:rsid w:val="00DE164B"/>
    <w:rsid w:val="00DE273D"/>
    <w:rsid w:val="00DF3F34"/>
    <w:rsid w:val="00DF5624"/>
    <w:rsid w:val="00DF70FD"/>
    <w:rsid w:val="00E17A5B"/>
    <w:rsid w:val="00E2080B"/>
    <w:rsid w:val="00E20F54"/>
    <w:rsid w:val="00E2135E"/>
    <w:rsid w:val="00E324EC"/>
    <w:rsid w:val="00E40216"/>
    <w:rsid w:val="00E442BC"/>
    <w:rsid w:val="00E5603D"/>
    <w:rsid w:val="00E56FE3"/>
    <w:rsid w:val="00E6699E"/>
    <w:rsid w:val="00E8711C"/>
    <w:rsid w:val="00E94C52"/>
    <w:rsid w:val="00E9515F"/>
    <w:rsid w:val="00E97BF9"/>
    <w:rsid w:val="00EA4DAD"/>
    <w:rsid w:val="00EC3D5C"/>
    <w:rsid w:val="00EC7150"/>
    <w:rsid w:val="00ED0824"/>
    <w:rsid w:val="00ED19A9"/>
    <w:rsid w:val="00ED47BC"/>
    <w:rsid w:val="00EE0246"/>
    <w:rsid w:val="00EE056F"/>
    <w:rsid w:val="00EE0A4E"/>
    <w:rsid w:val="00EE794B"/>
    <w:rsid w:val="00EF7249"/>
    <w:rsid w:val="00F03E63"/>
    <w:rsid w:val="00F110E4"/>
    <w:rsid w:val="00F20D20"/>
    <w:rsid w:val="00F23C80"/>
    <w:rsid w:val="00F25406"/>
    <w:rsid w:val="00F2658B"/>
    <w:rsid w:val="00F34054"/>
    <w:rsid w:val="00F36C4A"/>
    <w:rsid w:val="00F42708"/>
    <w:rsid w:val="00F44784"/>
    <w:rsid w:val="00F5024B"/>
    <w:rsid w:val="00F50CD6"/>
    <w:rsid w:val="00F50DE7"/>
    <w:rsid w:val="00F541A9"/>
    <w:rsid w:val="00F66FAB"/>
    <w:rsid w:val="00F72822"/>
    <w:rsid w:val="00F729F4"/>
    <w:rsid w:val="00F76411"/>
    <w:rsid w:val="00F86F27"/>
    <w:rsid w:val="00F93254"/>
    <w:rsid w:val="00FA1C8C"/>
    <w:rsid w:val="00FA4FEA"/>
    <w:rsid w:val="00FA6B7E"/>
    <w:rsid w:val="00FB0EC6"/>
    <w:rsid w:val="00FD5463"/>
    <w:rsid w:val="00FD7BC7"/>
    <w:rsid w:val="00FE3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83BABBD"/>
  <w15:docId w15:val="{724F6409-CA60-4ED2-9F63-E34BBFD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812E95"/>
    <w:rPr>
      <w:rFonts w:asciiTheme="majorHAnsi" w:eastAsiaTheme="majorEastAsia" w:hAnsiTheme="majorHAnsi" w:cstheme="majorBidi"/>
      <w:sz w:val="18"/>
      <w:szCs w:val="18"/>
    </w:rPr>
  </w:style>
  <w:style w:type="character" w:customStyle="1" w:styleId="a4">
    <w:name w:val="吹き出し (文字)"/>
    <w:basedOn w:val="a0"/>
    <w:link w:val="a3"/>
    <w:uiPriority w:val="99"/>
    <w:rsid w:val="00812E95"/>
    <w:rPr>
      <w:rFonts w:asciiTheme="majorHAnsi" w:eastAsiaTheme="majorEastAsia" w:hAnsiTheme="majorHAnsi" w:cstheme="majorBidi"/>
      <w:sz w:val="18"/>
      <w:szCs w:val="18"/>
    </w:rPr>
  </w:style>
  <w:style w:type="table" w:styleId="1">
    <w:name w:val="Light Shading"/>
    <w:basedOn w:val="a1"/>
    <w:uiPriority w:val="60"/>
    <w:rsid w:val="003822B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5">
    <w:name w:val="List Paragraph"/>
    <w:basedOn w:val="a"/>
    <w:uiPriority w:val="34"/>
    <w:qFormat/>
    <w:rsid w:val="00702A9D"/>
    <w:pPr>
      <w:ind w:leftChars="400" w:left="840"/>
    </w:pPr>
  </w:style>
  <w:style w:type="table" w:styleId="10">
    <w:name w:val="Light Shading Accent 1"/>
    <w:basedOn w:val="a1"/>
    <w:uiPriority w:val="60"/>
    <w:rsid w:val="009839F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Light Shading Accent 5"/>
    <w:basedOn w:val="a1"/>
    <w:uiPriority w:val="60"/>
    <w:rsid w:val="009839F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6">
    <w:name w:val="header"/>
    <w:basedOn w:val="a"/>
    <w:link w:val="a7"/>
    <w:uiPriority w:val="99"/>
    <w:unhideWhenUsed/>
    <w:rsid w:val="00271A78"/>
    <w:pPr>
      <w:tabs>
        <w:tab w:val="center" w:pos="4252"/>
        <w:tab w:val="right" w:pos="8504"/>
      </w:tabs>
      <w:snapToGrid w:val="0"/>
    </w:pPr>
  </w:style>
  <w:style w:type="character" w:customStyle="1" w:styleId="a7">
    <w:name w:val="ヘッダー (文字)"/>
    <w:basedOn w:val="a0"/>
    <w:link w:val="a6"/>
    <w:uiPriority w:val="99"/>
    <w:rsid w:val="00271A78"/>
  </w:style>
  <w:style w:type="paragraph" w:styleId="a8">
    <w:name w:val="footer"/>
    <w:basedOn w:val="a"/>
    <w:link w:val="a9"/>
    <w:uiPriority w:val="99"/>
    <w:unhideWhenUsed/>
    <w:rsid w:val="00271A78"/>
    <w:pPr>
      <w:tabs>
        <w:tab w:val="center" w:pos="4252"/>
        <w:tab w:val="right" w:pos="8504"/>
      </w:tabs>
      <w:snapToGrid w:val="0"/>
    </w:pPr>
  </w:style>
  <w:style w:type="character" w:customStyle="1" w:styleId="a9">
    <w:name w:val="フッター (文字)"/>
    <w:basedOn w:val="a0"/>
    <w:link w:val="a8"/>
    <w:uiPriority w:val="99"/>
    <w:rsid w:val="00271A78"/>
  </w:style>
  <w:style w:type="table" w:customStyle="1" w:styleId="110">
    <w:name w:val="表 (青)  11"/>
    <w:basedOn w:val="a1"/>
    <w:next w:val="10"/>
    <w:uiPriority w:val="60"/>
    <w:semiHidden/>
    <w:unhideWhenUsed/>
    <w:rsid w:val="00AA225B"/>
    <w:rPr>
      <w:rFonts w:eastAsia="Times New Roman"/>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0020">
      <w:bodyDiv w:val="1"/>
      <w:marLeft w:val="0"/>
      <w:marRight w:val="0"/>
      <w:marTop w:val="0"/>
      <w:marBottom w:val="0"/>
      <w:divBdr>
        <w:top w:val="none" w:sz="0" w:space="0" w:color="auto"/>
        <w:left w:val="none" w:sz="0" w:space="0" w:color="auto"/>
        <w:bottom w:val="none" w:sz="0" w:space="0" w:color="auto"/>
        <w:right w:val="none" w:sz="0" w:space="0" w:color="auto"/>
      </w:divBdr>
    </w:div>
    <w:div w:id="287247821">
      <w:bodyDiv w:val="1"/>
      <w:marLeft w:val="0"/>
      <w:marRight w:val="0"/>
      <w:marTop w:val="0"/>
      <w:marBottom w:val="0"/>
      <w:divBdr>
        <w:top w:val="none" w:sz="0" w:space="0" w:color="auto"/>
        <w:left w:val="none" w:sz="0" w:space="0" w:color="auto"/>
        <w:bottom w:val="none" w:sz="0" w:space="0" w:color="auto"/>
        <w:right w:val="none" w:sz="0" w:space="0" w:color="auto"/>
      </w:divBdr>
    </w:div>
    <w:div w:id="737678125">
      <w:bodyDiv w:val="1"/>
      <w:marLeft w:val="0"/>
      <w:marRight w:val="0"/>
      <w:marTop w:val="0"/>
      <w:marBottom w:val="0"/>
      <w:divBdr>
        <w:top w:val="none" w:sz="0" w:space="0" w:color="auto"/>
        <w:left w:val="none" w:sz="0" w:space="0" w:color="auto"/>
        <w:bottom w:val="none" w:sz="0" w:space="0" w:color="auto"/>
        <w:right w:val="none" w:sz="0" w:space="0" w:color="auto"/>
      </w:divBdr>
    </w:div>
    <w:div w:id="828709666">
      <w:bodyDiv w:val="1"/>
      <w:marLeft w:val="0"/>
      <w:marRight w:val="0"/>
      <w:marTop w:val="0"/>
      <w:marBottom w:val="0"/>
      <w:divBdr>
        <w:top w:val="none" w:sz="0" w:space="0" w:color="auto"/>
        <w:left w:val="none" w:sz="0" w:space="0" w:color="auto"/>
        <w:bottom w:val="none" w:sz="0" w:space="0" w:color="auto"/>
        <w:right w:val="none" w:sz="0" w:space="0" w:color="auto"/>
      </w:divBdr>
    </w:div>
    <w:div w:id="1033388124">
      <w:bodyDiv w:val="1"/>
      <w:marLeft w:val="0"/>
      <w:marRight w:val="0"/>
      <w:marTop w:val="0"/>
      <w:marBottom w:val="0"/>
      <w:divBdr>
        <w:top w:val="none" w:sz="0" w:space="0" w:color="auto"/>
        <w:left w:val="none" w:sz="0" w:space="0" w:color="auto"/>
        <w:bottom w:val="none" w:sz="0" w:space="0" w:color="auto"/>
        <w:right w:val="none" w:sz="0" w:space="0" w:color="auto"/>
      </w:divBdr>
    </w:div>
    <w:div w:id="1077164983">
      <w:bodyDiv w:val="1"/>
      <w:marLeft w:val="0"/>
      <w:marRight w:val="0"/>
      <w:marTop w:val="0"/>
      <w:marBottom w:val="0"/>
      <w:divBdr>
        <w:top w:val="none" w:sz="0" w:space="0" w:color="auto"/>
        <w:left w:val="none" w:sz="0" w:space="0" w:color="auto"/>
        <w:bottom w:val="none" w:sz="0" w:space="0" w:color="auto"/>
        <w:right w:val="none" w:sz="0" w:space="0" w:color="auto"/>
      </w:divBdr>
    </w:div>
    <w:div w:id="1261452333">
      <w:bodyDiv w:val="1"/>
      <w:marLeft w:val="0"/>
      <w:marRight w:val="0"/>
      <w:marTop w:val="0"/>
      <w:marBottom w:val="0"/>
      <w:divBdr>
        <w:top w:val="none" w:sz="0" w:space="0" w:color="auto"/>
        <w:left w:val="none" w:sz="0" w:space="0" w:color="auto"/>
        <w:bottom w:val="none" w:sz="0" w:space="0" w:color="auto"/>
        <w:right w:val="none" w:sz="0" w:space="0" w:color="auto"/>
      </w:divBdr>
    </w:div>
    <w:div w:id="1384065264">
      <w:bodyDiv w:val="1"/>
      <w:marLeft w:val="0"/>
      <w:marRight w:val="0"/>
      <w:marTop w:val="0"/>
      <w:marBottom w:val="0"/>
      <w:divBdr>
        <w:top w:val="none" w:sz="0" w:space="0" w:color="auto"/>
        <w:left w:val="none" w:sz="0" w:space="0" w:color="auto"/>
        <w:bottom w:val="none" w:sz="0" w:space="0" w:color="auto"/>
        <w:right w:val="none" w:sz="0" w:space="0" w:color="auto"/>
      </w:divBdr>
    </w:div>
    <w:div w:id="1695881509">
      <w:bodyDiv w:val="1"/>
      <w:marLeft w:val="0"/>
      <w:marRight w:val="0"/>
      <w:marTop w:val="0"/>
      <w:marBottom w:val="0"/>
      <w:divBdr>
        <w:top w:val="none" w:sz="0" w:space="0" w:color="auto"/>
        <w:left w:val="none" w:sz="0" w:space="0" w:color="auto"/>
        <w:bottom w:val="none" w:sz="0" w:space="0" w:color="auto"/>
        <w:right w:val="none" w:sz="0" w:space="0" w:color="auto"/>
      </w:divBdr>
    </w:div>
    <w:div w:id="1794245406">
      <w:bodyDiv w:val="1"/>
      <w:marLeft w:val="0"/>
      <w:marRight w:val="0"/>
      <w:marTop w:val="0"/>
      <w:marBottom w:val="0"/>
      <w:divBdr>
        <w:top w:val="none" w:sz="0" w:space="0" w:color="auto"/>
        <w:left w:val="none" w:sz="0" w:space="0" w:color="auto"/>
        <w:bottom w:val="none" w:sz="0" w:space="0" w:color="auto"/>
        <w:right w:val="none" w:sz="0" w:space="0" w:color="auto"/>
      </w:divBdr>
    </w:div>
    <w:div w:id="1962414542">
      <w:bodyDiv w:val="1"/>
      <w:marLeft w:val="0"/>
      <w:marRight w:val="0"/>
      <w:marTop w:val="0"/>
      <w:marBottom w:val="0"/>
      <w:divBdr>
        <w:top w:val="none" w:sz="0" w:space="0" w:color="auto"/>
        <w:left w:val="none" w:sz="0" w:space="0" w:color="auto"/>
        <w:bottom w:val="none" w:sz="0" w:space="0" w:color="auto"/>
        <w:right w:val="none" w:sz="0" w:space="0" w:color="auto"/>
      </w:divBdr>
    </w:div>
    <w:div w:id="19975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0E2A-E4EA-401E-A93F-84A6360B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大串隆男</dc:creator>
  <cp:lastModifiedBy>水間　洋太</cp:lastModifiedBy>
  <cp:revision>12</cp:revision>
  <cp:lastPrinted>2019-08-21T12:50:00Z</cp:lastPrinted>
  <dcterms:created xsi:type="dcterms:W3CDTF">2019-08-25T02:45:00Z</dcterms:created>
  <dcterms:modified xsi:type="dcterms:W3CDTF">2019-09-13T04:51:00Z</dcterms:modified>
</cp:coreProperties>
</file>