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979E1" w14:textId="71BECA47" w:rsidR="00367CA5" w:rsidRDefault="00367CA5" w:rsidP="00367CA5">
      <w:pPr>
        <w:jc w:val="center"/>
        <w:rPr>
          <w:rFonts w:ascii="HG正楷書体-PRO" w:eastAsia="HG正楷書体-PRO"/>
          <w:b/>
          <w:sz w:val="56"/>
          <w:szCs w:val="40"/>
        </w:rPr>
      </w:pPr>
      <w:r w:rsidRPr="00367CA5">
        <w:rPr>
          <w:noProof/>
        </w:rPr>
        <w:drawing>
          <wp:anchor distT="0" distB="0" distL="114300" distR="114300" simplePos="0" relativeHeight="251648000" behindDoc="0" locked="0" layoutInCell="1" allowOverlap="1" wp14:anchorId="32966D92" wp14:editId="1EE1C737">
            <wp:simplePos x="0" y="0"/>
            <wp:positionH relativeFrom="column">
              <wp:posOffset>-19685</wp:posOffset>
            </wp:positionH>
            <wp:positionV relativeFrom="paragraph">
              <wp:posOffset>-15842</wp:posOffset>
            </wp:positionV>
            <wp:extent cx="1203848" cy="609727"/>
            <wp:effectExtent l="0" t="0" r="0" b="0"/>
            <wp:wrapNone/>
            <wp:docPr id="2" name="図 2" descr="\\10.247.108.33\lib\01_企画推進G\04＿府民共創G\06_環境教育・環境活動促進\03_おおさか環境賞\R04選考\06　チラシ作成\図\ロゴ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8.33\lib\01_企画推進G\04＿府民共創G\06_環境教育・環境活動促進\03_おおさか環境賞\R04選考\06　チラシ作成\図\ロゴ20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3848" cy="609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929CC" w14:textId="16631239" w:rsidR="00367CA5" w:rsidRDefault="00367CA5" w:rsidP="00367CA5">
      <w:pPr>
        <w:jc w:val="center"/>
        <w:rPr>
          <w:rFonts w:ascii="HG正楷書体-PRO" w:eastAsia="HG正楷書体-PRO"/>
          <w:b/>
          <w:sz w:val="52"/>
          <w:szCs w:val="40"/>
        </w:rPr>
      </w:pPr>
      <w:r w:rsidRPr="007F6E43">
        <w:rPr>
          <w:rFonts w:ascii="HG正楷書体-PRO" w:eastAsia="HG正楷書体-PRO" w:hint="eastAsia"/>
          <w:b/>
          <w:sz w:val="56"/>
          <w:szCs w:val="40"/>
        </w:rPr>
        <w:t>大　賞</w:t>
      </w:r>
    </w:p>
    <w:p w14:paraId="3CAF0FDF" w14:textId="6D214BA1" w:rsidR="00DD530D" w:rsidRPr="007E33C0" w:rsidRDefault="00367CA5" w:rsidP="00367CA5">
      <w:pPr>
        <w:jc w:val="center"/>
        <w:rPr>
          <w:rFonts w:hAnsi="ＭＳ 明朝"/>
        </w:rPr>
      </w:pPr>
      <w:r>
        <w:rPr>
          <w:noProof/>
        </w:rPr>
        <w:drawing>
          <wp:inline distT="0" distB="0" distL="0" distR="0" wp14:anchorId="315F49AA" wp14:editId="2F99C112">
            <wp:extent cx="2592000" cy="152400"/>
            <wp:effectExtent l="57150" t="0" r="0" b="76200"/>
            <wp:docPr id="143" name="図 143"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p w14:paraId="100B4FD6" w14:textId="2995E691" w:rsidR="009A7FE4" w:rsidRDefault="009A7FE4" w:rsidP="00367CA5">
      <w:pPr>
        <w:widowControl/>
        <w:jc w:val="left"/>
        <w:rPr>
          <w:rFonts w:hAnsi="ＭＳ 明朝"/>
        </w:rPr>
      </w:pPr>
    </w:p>
    <w:p w14:paraId="56C9DD35" w14:textId="77777777" w:rsidR="00367CA5" w:rsidRDefault="00367CA5" w:rsidP="00367CA5">
      <w:pPr>
        <w:rPr>
          <w:rFonts w:ascii="BIZ UDPゴシック" w:eastAsia="BIZ UDPゴシック" w:hAnsi="BIZ UDPゴシック"/>
          <w:b/>
          <w:sz w:val="36"/>
          <w:szCs w:val="36"/>
        </w:rPr>
      </w:pPr>
      <w:r w:rsidRPr="00FA710D">
        <w:rPr>
          <w:rFonts w:ascii="BIZ UDPゴシック" w:eastAsia="BIZ UDPゴシック" w:hAnsi="BIZ UDPゴシック" w:hint="eastAsia"/>
          <w:b/>
          <w:kern w:val="0"/>
          <w:sz w:val="36"/>
          <w:szCs w:val="36"/>
        </w:rPr>
        <w:t>府民活動部門</w:t>
      </w:r>
      <w:r w:rsidRPr="00FA710D">
        <w:rPr>
          <w:rFonts w:ascii="BIZ UDPゴシック" w:eastAsia="BIZ UDPゴシック" w:hAnsi="BIZ UDPゴシック" w:hint="eastAsia"/>
          <w:b/>
          <w:sz w:val="36"/>
          <w:szCs w:val="36"/>
        </w:rPr>
        <w:t xml:space="preserve">　</w:t>
      </w:r>
    </w:p>
    <w:p w14:paraId="69874053" w14:textId="636FE5A5" w:rsidR="00367CA5" w:rsidRPr="00FA710D" w:rsidRDefault="00367CA5" w:rsidP="00367CA5">
      <w:pPr>
        <w:ind w:firstLineChars="200" w:firstLine="720"/>
        <w:rPr>
          <w:rFonts w:ascii="BIZ UDPゴシック" w:eastAsia="BIZ UDPゴシック" w:hAnsi="BIZ UDPゴシック"/>
          <w:b/>
          <w:w w:val="95"/>
          <w:kern w:val="0"/>
          <w:sz w:val="36"/>
          <w:szCs w:val="36"/>
        </w:rPr>
      </w:pPr>
      <w:r w:rsidRPr="00FA710D">
        <w:rPr>
          <w:rFonts w:ascii="BIZ UDPゴシック" w:eastAsia="BIZ UDPゴシック" w:hAnsi="BIZ UDPゴシック" w:hint="eastAsia"/>
          <w:b/>
          <w:sz w:val="36"/>
          <w:szCs w:val="36"/>
        </w:rPr>
        <w:t>和泉葛城山ブナ愛樹クラブ</w:t>
      </w:r>
    </w:p>
    <w:p w14:paraId="542F01DD" w14:textId="77777777" w:rsidR="00367CA5" w:rsidRDefault="00367CA5" w:rsidP="00367CA5">
      <w:pPr>
        <w:rPr>
          <w:rFonts w:ascii="BIZ UDPゴシック" w:eastAsia="BIZ UDPゴシック" w:hAnsi="BIZ UDPゴシック"/>
          <w:b/>
          <w:sz w:val="24"/>
        </w:rPr>
      </w:pPr>
    </w:p>
    <w:p w14:paraId="2C4768D0" w14:textId="3F630120" w:rsidR="00367CA5" w:rsidRDefault="00367CA5" w:rsidP="00367CA5">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4A8CCBD4" w14:textId="77777777" w:rsidR="00367CA5" w:rsidRDefault="00367CA5" w:rsidP="00367CA5">
      <w:pPr>
        <w:ind w:firstLineChars="100" w:firstLine="240"/>
        <w:rPr>
          <w:rFonts w:ascii="BIZ UDPゴシック" w:eastAsia="BIZ UDPゴシック" w:hAnsi="BIZ UDPゴシック"/>
          <w:b/>
          <w:sz w:val="24"/>
        </w:rPr>
      </w:pPr>
      <w:r w:rsidRPr="00FA710D">
        <w:rPr>
          <w:rFonts w:ascii="BIZ UDPゴシック" w:eastAsia="BIZ UDPゴシック" w:hAnsi="BIZ UDPゴシック" w:hint="eastAsia"/>
          <w:b/>
          <w:sz w:val="24"/>
        </w:rPr>
        <w:t>和泉葛城山ブナ林保全活動</w:t>
      </w:r>
    </w:p>
    <w:p w14:paraId="16745CCF" w14:textId="77777777" w:rsidR="00367CA5" w:rsidRPr="003245F7" w:rsidRDefault="00367CA5" w:rsidP="00367CA5">
      <w:pPr>
        <w:ind w:firstLineChars="100" w:firstLine="240"/>
        <w:rPr>
          <w:rFonts w:ascii="BIZ UDPゴシック" w:eastAsia="BIZ UDPゴシック" w:hAnsi="BIZ UDPゴシック"/>
          <w:b/>
          <w:sz w:val="24"/>
        </w:rPr>
      </w:pPr>
    </w:p>
    <w:p w14:paraId="09192E0B" w14:textId="77777777" w:rsidR="00367CA5" w:rsidRPr="00FA710D" w:rsidRDefault="00367CA5" w:rsidP="00367CA5">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2608225B" w14:textId="77777777" w:rsidR="00367CA5" w:rsidRPr="003245F7" w:rsidRDefault="00367CA5" w:rsidP="00367CA5">
      <w:pPr>
        <w:ind w:left="1" w:firstLineChars="100" w:firstLine="240"/>
        <w:rPr>
          <w:rFonts w:ascii="BIZ UDPゴシック" w:eastAsia="BIZ UDPゴシック" w:hAnsi="BIZ UDPゴシック"/>
          <w:sz w:val="24"/>
        </w:rPr>
      </w:pPr>
      <w:r w:rsidRPr="003245F7">
        <w:rPr>
          <w:rFonts w:ascii="BIZ UDPゴシック" w:eastAsia="BIZ UDPゴシック" w:hAnsi="BIZ UDPゴシック" w:hint="eastAsia"/>
          <w:sz w:val="24"/>
        </w:rPr>
        <w:t>和泉葛城山において、国指定天然記念物であるブナ林と周辺の緩衝ゾーンを次世代に継承するため、</w:t>
      </w:r>
      <w:r>
        <w:rPr>
          <w:rFonts w:ascii="BIZ UDPゴシック" w:eastAsia="BIZ UDPゴシック" w:hAnsi="BIZ UDPゴシック" w:hint="eastAsia"/>
          <w:sz w:val="24"/>
        </w:rPr>
        <w:t>22</w:t>
      </w:r>
      <w:r w:rsidRPr="003245F7">
        <w:rPr>
          <w:rFonts w:ascii="BIZ UDPゴシック" w:eastAsia="BIZ UDPゴシック" w:hAnsi="BIZ UDPゴシック" w:hint="eastAsia"/>
          <w:sz w:val="24"/>
        </w:rPr>
        <w:t>年以上の長期にわたり、森林保全整備やブナ若木の育成・植栽に取り組んでいる。</w:t>
      </w:r>
    </w:p>
    <w:p w14:paraId="211AC60A" w14:textId="77777777" w:rsidR="00367CA5" w:rsidRPr="003245F7" w:rsidRDefault="00367CA5" w:rsidP="00367CA5">
      <w:pPr>
        <w:ind w:left="1" w:firstLineChars="100" w:firstLine="240"/>
        <w:rPr>
          <w:rFonts w:ascii="BIZ UDPゴシック" w:eastAsia="BIZ UDPゴシック" w:hAnsi="BIZ UDPゴシック"/>
          <w:sz w:val="24"/>
        </w:rPr>
      </w:pPr>
      <w:r w:rsidRPr="003245F7">
        <w:rPr>
          <w:rFonts w:ascii="BIZ UDPゴシック" w:eastAsia="BIZ UDPゴシック" w:hAnsi="BIZ UDPゴシック" w:hint="eastAsia"/>
          <w:sz w:val="24"/>
        </w:rPr>
        <w:t>また、市民参加イベントでの周知啓発やブナ林ハイキングを実施し、和泉葛城山ブナ林の魅力発信も行っている。</w:t>
      </w:r>
    </w:p>
    <w:p w14:paraId="1B2C4454" w14:textId="77777777" w:rsidR="00367CA5" w:rsidRPr="003245F7" w:rsidRDefault="00367CA5" w:rsidP="00367CA5">
      <w:pPr>
        <w:ind w:left="480" w:hangingChars="200" w:hanging="480"/>
        <w:rPr>
          <w:rFonts w:ascii="BIZ UDPゴシック" w:eastAsia="BIZ UDPゴシック" w:hAnsi="BIZ UDPゴシック"/>
          <w:sz w:val="24"/>
        </w:rPr>
      </w:pPr>
    </w:p>
    <w:p w14:paraId="0C460410" w14:textId="42D0BBB0" w:rsidR="00367CA5" w:rsidRPr="003245F7" w:rsidRDefault="00367CA5" w:rsidP="00367CA5">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7516A078" w14:textId="10AB7E33" w:rsidR="00367CA5" w:rsidRPr="003245F7" w:rsidRDefault="00367CA5" w:rsidP="00367CA5">
      <w:pPr>
        <w:ind w:firstLineChars="100" w:firstLine="240"/>
        <w:rPr>
          <w:rFonts w:ascii="BIZ UDPゴシック" w:eastAsia="BIZ UDPゴシック" w:hAnsi="BIZ UDPゴシック"/>
          <w:sz w:val="24"/>
        </w:rPr>
      </w:pPr>
      <w:r w:rsidRPr="003245F7">
        <w:rPr>
          <w:rFonts w:ascii="BIZ UDPゴシック" w:eastAsia="BIZ UDPゴシック" w:hAnsi="BIZ UDPゴシック" w:hint="eastAsia"/>
          <w:sz w:val="24"/>
        </w:rPr>
        <w:t>苗木の育成、植樹活動等の里山保全活動を長期的に継続している点が高く評価できる。地域の環境保全にとって重要な活動であることから、引き続き、次世代を担う若者への継承も図りながら、取組みを継続していただきたい。</w:t>
      </w:r>
    </w:p>
    <w:p w14:paraId="00170074" w14:textId="7EB81405" w:rsidR="00367CA5" w:rsidRPr="003245F7" w:rsidRDefault="0012272F" w:rsidP="00367CA5">
      <w:pPr>
        <w:rPr>
          <w:rFonts w:ascii="BIZ UDPゴシック" w:eastAsia="BIZ UDPゴシック" w:hAnsi="BIZ UDPゴシック"/>
          <w:sz w:val="24"/>
        </w:rPr>
      </w:pPr>
      <w:r>
        <w:rPr>
          <w:rFonts w:ascii="BIZ UDPゴシック" w:eastAsia="BIZ UDPゴシック" w:hAnsi="BIZ UDPゴシック"/>
          <w:noProof/>
          <w:sz w:val="24"/>
        </w:rPr>
        <w:pict w14:anchorId="02E32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6.95pt;margin-top:16.7pt;width:167.55pt;height:225.55pt;z-index:251668480;mso-position-horizontal-relative:text;mso-position-vertical-relative:text">
            <v:imagedata r:id="rId9" o:title="1-2bunarin" croptop="7180f"/>
          </v:shape>
        </w:pict>
      </w:r>
      <w:r w:rsidR="003A6603">
        <w:rPr>
          <w:rFonts w:ascii="BIZ UDPゴシック" w:eastAsia="BIZ UDPゴシック" w:hAnsi="BIZ UDPゴシック"/>
          <w:noProof/>
          <w:sz w:val="24"/>
        </w:rPr>
        <w:drawing>
          <wp:anchor distT="0" distB="0" distL="114300" distR="114300" simplePos="0" relativeHeight="251654144" behindDoc="0" locked="0" layoutInCell="1" allowOverlap="1" wp14:anchorId="2117D869" wp14:editId="5C0CD959">
            <wp:simplePos x="0" y="0"/>
            <wp:positionH relativeFrom="column">
              <wp:posOffset>2976245</wp:posOffset>
            </wp:positionH>
            <wp:positionV relativeFrom="paragraph">
              <wp:posOffset>212090</wp:posOffset>
            </wp:positionV>
            <wp:extent cx="2299970" cy="2856865"/>
            <wp:effectExtent l="0" t="0" r="5080" b="63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bunarin.jpg"/>
                    <pic:cNvPicPr/>
                  </pic:nvPicPr>
                  <pic:blipFill rotWithShape="1">
                    <a:blip r:embed="rId10">
                      <a:extLst>
                        <a:ext uri="{28A0092B-C50C-407E-A947-70E740481C1C}">
                          <a14:useLocalDpi xmlns:a14="http://schemas.microsoft.com/office/drawing/2010/main" val="0"/>
                        </a:ext>
                      </a:extLst>
                    </a:blip>
                    <a:srcRect t="6833"/>
                    <a:stretch/>
                  </pic:blipFill>
                  <pic:spPr bwMode="auto">
                    <a:xfrm>
                      <a:off x="0" y="0"/>
                      <a:ext cx="2299970" cy="285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BB0211" w14:textId="0C75BB65" w:rsidR="00367CA5" w:rsidRDefault="007201A2" w:rsidP="00367CA5">
      <w:pPr>
        <w:widowControl/>
        <w:jc w:val="left"/>
        <w:rPr>
          <w:rFonts w:hAnsi="ＭＳ 明朝"/>
        </w:rPr>
      </w:pPr>
      <w:r>
        <w:rPr>
          <w:rFonts w:hAnsi="ＭＳ 明朝" w:hint="eastAsia"/>
        </w:rPr>
        <w:t xml:space="preserve">　　</w:t>
      </w:r>
      <w:r w:rsidR="00367CA5">
        <w:rPr>
          <w:rFonts w:hAnsi="ＭＳ 明朝"/>
        </w:rPr>
        <w:br w:type="page"/>
      </w:r>
      <w:r>
        <w:rPr>
          <w:rFonts w:hAnsi="ＭＳ 明朝" w:hint="eastAsia"/>
        </w:rPr>
        <w:lastRenderedPageBreak/>
        <w:t xml:space="preserve">　</w:t>
      </w:r>
    </w:p>
    <w:p w14:paraId="58954919" w14:textId="5BC97E77" w:rsidR="00003FEA" w:rsidRDefault="00003FEA" w:rsidP="00003FEA">
      <w:pPr>
        <w:widowControl/>
        <w:jc w:val="left"/>
        <w:rPr>
          <w:rFonts w:ascii="HG正楷書体-PRO" w:eastAsia="HG正楷書体-PRO"/>
          <w:b/>
          <w:sz w:val="56"/>
          <w:szCs w:val="40"/>
        </w:rPr>
      </w:pPr>
      <w:r w:rsidRPr="00367CA5">
        <w:rPr>
          <w:noProof/>
        </w:rPr>
        <w:drawing>
          <wp:anchor distT="0" distB="0" distL="114300" distR="114300" simplePos="0" relativeHeight="251649024" behindDoc="0" locked="0" layoutInCell="1" allowOverlap="1" wp14:anchorId="27D9F9A8" wp14:editId="2400BB9A">
            <wp:simplePos x="0" y="0"/>
            <wp:positionH relativeFrom="column">
              <wp:posOffset>-19685</wp:posOffset>
            </wp:positionH>
            <wp:positionV relativeFrom="paragraph">
              <wp:posOffset>-10193</wp:posOffset>
            </wp:positionV>
            <wp:extent cx="1203848" cy="609727"/>
            <wp:effectExtent l="0" t="0" r="0" b="0"/>
            <wp:wrapNone/>
            <wp:docPr id="144" name="図 144" descr="\\10.247.108.33\lib\01_企画推進G\04＿府民共創G\06_環境教育・環境活動促進\03_おおさか環境賞\R04選考\06　チラシ作成\図\ロゴ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8.33\lib\01_企画推進G\04＿府民共創G\06_環境教育・環境活動促進\03_おおさか環境賞\R04選考\06　チラシ作成\図\ロゴ20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3848" cy="609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A524E" w14:textId="79DAD926" w:rsidR="00367CA5" w:rsidRPr="00003FEA" w:rsidRDefault="00367CA5" w:rsidP="00003FEA">
      <w:pPr>
        <w:widowControl/>
        <w:jc w:val="center"/>
        <w:rPr>
          <w:rFonts w:ascii="HG正楷書体-PRO" w:eastAsia="HG正楷書体-PRO"/>
          <w:b/>
          <w:sz w:val="56"/>
          <w:szCs w:val="40"/>
        </w:rPr>
      </w:pPr>
      <w:r w:rsidRPr="007F6E43">
        <w:rPr>
          <w:rFonts w:ascii="HG正楷書体-PRO" w:eastAsia="HG正楷書体-PRO" w:hint="eastAsia"/>
          <w:b/>
          <w:sz w:val="56"/>
          <w:szCs w:val="40"/>
        </w:rPr>
        <w:t>大　賞</w:t>
      </w:r>
    </w:p>
    <w:p w14:paraId="6FD45C57" w14:textId="77777777" w:rsidR="00367CA5" w:rsidRPr="007E33C0" w:rsidRDefault="00367CA5" w:rsidP="00367CA5">
      <w:pPr>
        <w:jc w:val="center"/>
        <w:rPr>
          <w:rFonts w:hAnsi="ＭＳ 明朝"/>
        </w:rPr>
      </w:pPr>
      <w:r>
        <w:rPr>
          <w:noProof/>
        </w:rPr>
        <w:drawing>
          <wp:inline distT="0" distB="0" distL="0" distR="0" wp14:anchorId="18EAA20F" wp14:editId="7C57E2F3">
            <wp:extent cx="2592000" cy="152400"/>
            <wp:effectExtent l="57150" t="0" r="0" b="76200"/>
            <wp:docPr id="145" name="図 145"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p w14:paraId="40E765EC" w14:textId="77777777" w:rsidR="00367CA5" w:rsidRDefault="00367CA5" w:rsidP="00367CA5">
      <w:pPr>
        <w:widowControl/>
        <w:jc w:val="left"/>
        <w:rPr>
          <w:rFonts w:hAnsi="ＭＳ 明朝"/>
        </w:rPr>
      </w:pPr>
    </w:p>
    <w:p w14:paraId="083DF35E" w14:textId="77777777" w:rsidR="00367CA5" w:rsidRDefault="00367CA5" w:rsidP="00367CA5">
      <w:pPr>
        <w:rPr>
          <w:rFonts w:ascii="BIZ UDPゴシック" w:eastAsia="BIZ UDPゴシック" w:hAnsi="BIZ UDPゴシック"/>
          <w:b/>
          <w:sz w:val="36"/>
          <w:szCs w:val="36"/>
        </w:rPr>
      </w:pPr>
      <w:r w:rsidRPr="00FA710D">
        <w:rPr>
          <w:rFonts w:ascii="BIZ UDPゴシック" w:eastAsia="BIZ UDPゴシック" w:hAnsi="BIZ UDPゴシック" w:hint="eastAsia"/>
          <w:b/>
          <w:kern w:val="0"/>
          <w:sz w:val="36"/>
          <w:szCs w:val="36"/>
        </w:rPr>
        <w:t>府民活動部門</w:t>
      </w:r>
      <w:r w:rsidRPr="00FA710D">
        <w:rPr>
          <w:rFonts w:ascii="BIZ UDPゴシック" w:eastAsia="BIZ UDPゴシック" w:hAnsi="BIZ UDPゴシック" w:hint="eastAsia"/>
          <w:b/>
          <w:sz w:val="36"/>
          <w:szCs w:val="36"/>
        </w:rPr>
        <w:t xml:space="preserve">　</w:t>
      </w:r>
    </w:p>
    <w:p w14:paraId="4BAE0E73" w14:textId="77777777" w:rsidR="00367CA5" w:rsidRPr="00FA710D" w:rsidRDefault="00367CA5" w:rsidP="00367CA5">
      <w:pPr>
        <w:ind w:firstLineChars="200" w:firstLine="720"/>
        <w:rPr>
          <w:rFonts w:ascii="BIZ UDPゴシック" w:eastAsia="BIZ UDPゴシック" w:hAnsi="BIZ UDPゴシック"/>
          <w:b/>
          <w:w w:val="95"/>
          <w:kern w:val="0"/>
          <w:sz w:val="36"/>
          <w:szCs w:val="36"/>
        </w:rPr>
      </w:pPr>
      <w:r w:rsidRPr="004D0BEC">
        <w:rPr>
          <w:rFonts w:ascii="BIZ UDPゴシック" w:eastAsia="BIZ UDPゴシック" w:hAnsi="BIZ UDPゴシック" w:hint="eastAsia"/>
          <w:b/>
          <w:sz w:val="36"/>
          <w:szCs w:val="36"/>
        </w:rPr>
        <w:t>VVV-Craft（ヴィークラフト）</w:t>
      </w:r>
    </w:p>
    <w:p w14:paraId="6F6D3F8B" w14:textId="77777777" w:rsidR="00367CA5" w:rsidRDefault="00367CA5" w:rsidP="00367CA5">
      <w:pPr>
        <w:rPr>
          <w:rFonts w:ascii="BIZ UDPゴシック" w:eastAsia="BIZ UDPゴシック" w:hAnsi="BIZ UDPゴシック"/>
          <w:b/>
          <w:sz w:val="24"/>
        </w:rPr>
      </w:pPr>
    </w:p>
    <w:p w14:paraId="4D2BBBAB" w14:textId="77777777" w:rsidR="00367CA5" w:rsidRDefault="00367CA5" w:rsidP="00367CA5">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21CB78D9" w14:textId="77777777" w:rsidR="00367CA5" w:rsidRDefault="00367CA5" w:rsidP="00367CA5">
      <w:pPr>
        <w:ind w:firstLineChars="100" w:firstLine="240"/>
        <w:rPr>
          <w:rFonts w:ascii="BIZ UDPゴシック" w:eastAsia="BIZ UDPゴシック" w:hAnsi="BIZ UDPゴシック"/>
          <w:b/>
          <w:sz w:val="24"/>
        </w:rPr>
      </w:pPr>
      <w:r w:rsidRPr="004D0BEC">
        <w:rPr>
          <w:rFonts w:ascii="BIZ UDPゴシック" w:eastAsia="BIZ UDPゴシック" w:hAnsi="BIZ UDPゴシック" w:hint="eastAsia"/>
          <w:b/>
          <w:sz w:val="24"/>
        </w:rPr>
        <w:t>身近なゴミを生かすアップサイクル・ワークショップで環境教育・啓発活動を！</w:t>
      </w:r>
    </w:p>
    <w:p w14:paraId="15E7DBA0" w14:textId="77777777" w:rsidR="00367CA5" w:rsidRPr="003245F7" w:rsidRDefault="00367CA5" w:rsidP="00367CA5">
      <w:pPr>
        <w:ind w:firstLineChars="100" w:firstLine="240"/>
        <w:rPr>
          <w:rFonts w:ascii="BIZ UDPゴシック" w:eastAsia="BIZ UDPゴシック" w:hAnsi="BIZ UDPゴシック"/>
          <w:b/>
          <w:sz w:val="24"/>
        </w:rPr>
      </w:pPr>
    </w:p>
    <w:p w14:paraId="7AE144D7" w14:textId="77777777" w:rsidR="00367CA5" w:rsidRPr="00FA710D" w:rsidRDefault="00367CA5" w:rsidP="00367CA5">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2F1AE365" w14:textId="77777777" w:rsidR="00367CA5" w:rsidRPr="004D0BEC" w:rsidRDefault="00367CA5" w:rsidP="00367CA5">
      <w:pPr>
        <w:ind w:left="1" w:firstLineChars="100" w:firstLine="240"/>
        <w:rPr>
          <w:rFonts w:ascii="BIZ UDPゴシック" w:eastAsia="BIZ UDPゴシック" w:hAnsi="BIZ UDPゴシック"/>
          <w:sz w:val="24"/>
        </w:rPr>
      </w:pPr>
      <w:r w:rsidRPr="004D0BEC">
        <w:rPr>
          <w:rFonts w:ascii="BIZ UDPゴシック" w:eastAsia="BIZ UDPゴシック" w:hAnsi="BIZ UDPゴシック" w:hint="eastAsia"/>
          <w:sz w:val="24"/>
        </w:rPr>
        <w:t>洗剤パックなどの廃材を利用したアップサイクル・ワークショップによるモノづくり体験を通じて、モノを大切にすることや、プラスチックごみ削減に向けた環境教育・啓発を行っている。</w:t>
      </w:r>
    </w:p>
    <w:p w14:paraId="359253C3" w14:textId="77777777" w:rsidR="00367CA5" w:rsidRDefault="00367CA5" w:rsidP="00367CA5">
      <w:pPr>
        <w:ind w:left="1"/>
        <w:rPr>
          <w:rFonts w:ascii="BIZ UDPゴシック" w:eastAsia="BIZ UDPゴシック" w:hAnsi="BIZ UDPゴシック"/>
          <w:sz w:val="24"/>
        </w:rPr>
      </w:pPr>
      <w:r w:rsidRPr="004D0BEC">
        <w:rPr>
          <w:rFonts w:ascii="BIZ UDPゴシック" w:eastAsia="BIZ UDPゴシック" w:hAnsi="BIZ UDPゴシック" w:hint="eastAsia"/>
          <w:sz w:val="24"/>
        </w:rPr>
        <w:t xml:space="preserve">　また、アップサイクル作品の創作を通じて、民間企業のCSR、障がい者団体の仕事創出、市民の社会貢献の活動をつなげ、地域の協働取組の推進にも取り組んでいる。</w:t>
      </w:r>
    </w:p>
    <w:p w14:paraId="49A430E9" w14:textId="77777777" w:rsidR="00367CA5" w:rsidRPr="00367CA5" w:rsidRDefault="00367CA5" w:rsidP="00367CA5">
      <w:pPr>
        <w:ind w:left="480" w:hangingChars="200" w:hanging="480"/>
        <w:rPr>
          <w:rFonts w:ascii="BIZ UDPゴシック" w:eastAsia="BIZ UDPゴシック" w:hAnsi="BIZ UDPゴシック"/>
          <w:sz w:val="24"/>
        </w:rPr>
      </w:pPr>
    </w:p>
    <w:p w14:paraId="3AF54904" w14:textId="77777777" w:rsidR="00367CA5" w:rsidRPr="003245F7" w:rsidRDefault="00367CA5" w:rsidP="00367CA5">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6EFEE748" w14:textId="77777777" w:rsidR="00367CA5" w:rsidRPr="00FA710D" w:rsidRDefault="00367CA5" w:rsidP="00367CA5">
      <w:pPr>
        <w:widowControl/>
        <w:ind w:firstLineChars="100" w:firstLine="240"/>
        <w:jc w:val="left"/>
        <w:rPr>
          <w:rFonts w:ascii="BIZ UDPゴシック" w:eastAsia="BIZ UDPゴシック" w:hAnsi="BIZ UDPゴシック"/>
          <w:szCs w:val="21"/>
        </w:rPr>
      </w:pPr>
      <w:r w:rsidRPr="004D0BEC">
        <w:rPr>
          <w:rFonts w:ascii="BIZ UDPゴシック" w:eastAsia="BIZ UDPゴシック" w:hAnsi="BIZ UDPゴシック" w:hint="eastAsia"/>
          <w:sz w:val="24"/>
        </w:rPr>
        <w:t>身近なごみをデザイン力でアップサイクルする点、多くの機会を捉えてアップサイクルの考え方を広めている点が高く評価できます。今後も引き続き、様々な主体との協同・連携を図り、さらなる活動の拡大・普及啓発を継続していただきたい。</w:t>
      </w:r>
    </w:p>
    <w:p w14:paraId="43FBA446" w14:textId="5C93FF6D" w:rsidR="00367CA5" w:rsidRPr="00367CA5" w:rsidRDefault="00367CA5" w:rsidP="00367CA5">
      <w:pPr>
        <w:rPr>
          <w:rFonts w:ascii="BIZ UDPゴシック" w:eastAsia="BIZ UDPゴシック" w:hAnsi="BIZ UDPゴシック"/>
          <w:sz w:val="24"/>
        </w:rPr>
      </w:pPr>
    </w:p>
    <w:p w14:paraId="49D19AEC" w14:textId="534ABDFD" w:rsidR="00367CA5" w:rsidRDefault="007201A2" w:rsidP="00367CA5">
      <w:pPr>
        <w:widowControl/>
        <w:jc w:val="left"/>
        <w:rPr>
          <w:rFonts w:hAnsi="ＭＳ 明朝"/>
        </w:rPr>
      </w:pPr>
      <w:r>
        <w:rPr>
          <w:rFonts w:hAnsi="ＭＳ 明朝"/>
          <w:noProof/>
        </w:rPr>
        <w:drawing>
          <wp:anchor distT="0" distB="0" distL="114300" distR="114300" simplePos="0" relativeHeight="251655168" behindDoc="0" locked="0" layoutInCell="1" allowOverlap="1" wp14:anchorId="2C425F95" wp14:editId="1035CF47">
            <wp:simplePos x="0" y="0"/>
            <wp:positionH relativeFrom="column">
              <wp:posOffset>-126543</wp:posOffset>
            </wp:positionH>
            <wp:positionV relativeFrom="paragraph">
              <wp:posOffset>146685</wp:posOffset>
            </wp:positionV>
            <wp:extent cx="3120427" cy="2186016"/>
            <wp:effectExtent l="0" t="0" r="3810"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vvvcraft.jpg"/>
                    <pic:cNvPicPr/>
                  </pic:nvPicPr>
                  <pic:blipFill>
                    <a:blip r:embed="rId11">
                      <a:extLst>
                        <a:ext uri="{28A0092B-C50C-407E-A947-70E740481C1C}">
                          <a14:useLocalDpi xmlns:a14="http://schemas.microsoft.com/office/drawing/2010/main" val="0"/>
                        </a:ext>
                      </a:extLst>
                    </a:blip>
                    <a:stretch>
                      <a:fillRect/>
                    </a:stretch>
                  </pic:blipFill>
                  <pic:spPr>
                    <a:xfrm>
                      <a:off x="0" y="0"/>
                      <a:ext cx="3120427" cy="2186016"/>
                    </a:xfrm>
                    <a:prstGeom prst="rect">
                      <a:avLst/>
                    </a:prstGeom>
                  </pic:spPr>
                </pic:pic>
              </a:graphicData>
            </a:graphic>
            <wp14:sizeRelH relativeFrom="margin">
              <wp14:pctWidth>0</wp14:pctWidth>
            </wp14:sizeRelH>
            <wp14:sizeRelV relativeFrom="margin">
              <wp14:pctHeight>0</wp14:pctHeight>
            </wp14:sizeRelV>
          </wp:anchor>
        </w:drawing>
      </w:r>
      <w:r>
        <w:rPr>
          <w:rFonts w:hAnsi="ＭＳ 明朝"/>
          <w:noProof/>
        </w:rPr>
        <w:drawing>
          <wp:anchor distT="0" distB="0" distL="114300" distR="114300" simplePos="0" relativeHeight="251656192" behindDoc="0" locked="0" layoutInCell="1" allowOverlap="1" wp14:anchorId="6FF13BC0" wp14:editId="13B2F06C">
            <wp:simplePos x="0" y="0"/>
            <wp:positionH relativeFrom="column">
              <wp:posOffset>3124835</wp:posOffset>
            </wp:positionH>
            <wp:positionV relativeFrom="paragraph">
              <wp:posOffset>137160</wp:posOffset>
            </wp:positionV>
            <wp:extent cx="2736850" cy="2190750"/>
            <wp:effectExtent l="0" t="0" r="635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vvvcraf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850" cy="2190750"/>
                    </a:xfrm>
                    <a:prstGeom prst="rect">
                      <a:avLst/>
                    </a:prstGeom>
                  </pic:spPr>
                </pic:pic>
              </a:graphicData>
            </a:graphic>
            <wp14:sizeRelH relativeFrom="margin">
              <wp14:pctWidth>0</wp14:pctWidth>
            </wp14:sizeRelH>
            <wp14:sizeRelV relativeFrom="margin">
              <wp14:pctHeight>0</wp14:pctHeight>
            </wp14:sizeRelV>
          </wp:anchor>
        </w:drawing>
      </w:r>
      <w:r w:rsidR="00367CA5">
        <w:rPr>
          <w:rFonts w:hAnsi="ＭＳ 明朝"/>
        </w:rPr>
        <w:br w:type="page"/>
      </w:r>
    </w:p>
    <w:p w14:paraId="604D4DD2" w14:textId="77777777" w:rsidR="00367CA5" w:rsidRDefault="00367CA5" w:rsidP="00367CA5">
      <w:pPr>
        <w:jc w:val="center"/>
        <w:rPr>
          <w:rFonts w:ascii="HG正楷書体-PRO" w:eastAsia="HG正楷書体-PRO"/>
          <w:b/>
          <w:sz w:val="56"/>
          <w:szCs w:val="40"/>
        </w:rPr>
      </w:pPr>
      <w:r w:rsidRPr="00367CA5">
        <w:rPr>
          <w:noProof/>
        </w:rPr>
        <w:drawing>
          <wp:anchor distT="0" distB="0" distL="114300" distR="114300" simplePos="0" relativeHeight="251650048" behindDoc="0" locked="0" layoutInCell="1" allowOverlap="1" wp14:anchorId="0DDB9986" wp14:editId="3C9D6E51">
            <wp:simplePos x="0" y="0"/>
            <wp:positionH relativeFrom="column">
              <wp:posOffset>-19685</wp:posOffset>
            </wp:positionH>
            <wp:positionV relativeFrom="paragraph">
              <wp:posOffset>-15842</wp:posOffset>
            </wp:positionV>
            <wp:extent cx="1203848" cy="609727"/>
            <wp:effectExtent l="0" t="0" r="0" b="0"/>
            <wp:wrapNone/>
            <wp:docPr id="147" name="図 147" descr="\\10.247.108.33\lib\01_企画推進G\04＿府民共創G\06_環境教育・環境活動促進\03_おおさか環境賞\R04選考\06　チラシ作成\図\ロゴ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8.33\lib\01_企画推進G\04＿府民共創G\06_環境教育・環境活動促進\03_おおさか環境賞\R04選考\06　チラシ作成\図\ロゴ20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3848" cy="609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F4EA7" w14:textId="77777777" w:rsidR="00367CA5" w:rsidRDefault="00367CA5" w:rsidP="00367CA5">
      <w:pPr>
        <w:jc w:val="center"/>
        <w:rPr>
          <w:rFonts w:ascii="HG正楷書体-PRO" w:eastAsia="HG正楷書体-PRO"/>
          <w:b/>
          <w:sz w:val="52"/>
          <w:szCs w:val="40"/>
        </w:rPr>
      </w:pPr>
      <w:r w:rsidRPr="007F6E43">
        <w:rPr>
          <w:rFonts w:ascii="HG正楷書体-PRO" w:eastAsia="HG正楷書体-PRO" w:hint="eastAsia"/>
          <w:b/>
          <w:sz w:val="56"/>
          <w:szCs w:val="40"/>
        </w:rPr>
        <w:t>大　賞</w:t>
      </w:r>
    </w:p>
    <w:p w14:paraId="30691C95" w14:textId="77777777" w:rsidR="00367CA5" w:rsidRPr="007E33C0" w:rsidRDefault="00367CA5" w:rsidP="00367CA5">
      <w:pPr>
        <w:jc w:val="center"/>
        <w:rPr>
          <w:rFonts w:hAnsi="ＭＳ 明朝"/>
        </w:rPr>
      </w:pPr>
      <w:r>
        <w:rPr>
          <w:noProof/>
        </w:rPr>
        <w:drawing>
          <wp:inline distT="0" distB="0" distL="0" distR="0" wp14:anchorId="7E9DDB95" wp14:editId="08FDF23F">
            <wp:extent cx="2592000" cy="152400"/>
            <wp:effectExtent l="57150" t="0" r="0" b="76200"/>
            <wp:docPr id="148" name="図 148"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p w14:paraId="4B7A57A5" w14:textId="77777777" w:rsidR="00367CA5" w:rsidRDefault="00367CA5" w:rsidP="00367CA5">
      <w:pPr>
        <w:widowControl/>
        <w:jc w:val="left"/>
        <w:rPr>
          <w:rFonts w:hAnsi="ＭＳ 明朝"/>
        </w:rPr>
      </w:pPr>
    </w:p>
    <w:p w14:paraId="2F8134C7" w14:textId="4B6AEE45" w:rsidR="00367CA5" w:rsidRDefault="00003FEA" w:rsidP="00367CA5">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活動部門</w:t>
      </w:r>
      <w:r w:rsidR="00367CA5" w:rsidRPr="00FA710D">
        <w:rPr>
          <w:rFonts w:ascii="BIZ UDPゴシック" w:eastAsia="BIZ UDPゴシック" w:hAnsi="BIZ UDPゴシック" w:hint="eastAsia"/>
          <w:b/>
          <w:sz w:val="36"/>
          <w:szCs w:val="36"/>
        </w:rPr>
        <w:t xml:space="preserve">　</w:t>
      </w:r>
    </w:p>
    <w:p w14:paraId="0AD275FC" w14:textId="6C639898" w:rsidR="00367CA5" w:rsidRPr="00FA710D" w:rsidRDefault="00003FEA" w:rsidP="00367CA5">
      <w:pPr>
        <w:ind w:firstLineChars="200" w:firstLine="720"/>
        <w:rPr>
          <w:rFonts w:ascii="BIZ UDPゴシック" w:eastAsia="BIZ UDPゴシック" w:hAnsi="BIZ UDPゴシック"/>
          <w:b/>
          <w:w w:val="95"/>
          <w:kern w:val="0"/>
          <w:sz w:val="36"/>
          <w:szCs w:val="36"/>
        </w:rPr>
      </w:pPr>
      <w:r w:rsidRPr="00AD4D13">
        <w:rPr>
          <w:rFonts w:ascii="BIZ UDPゴシック" w:eastAsia="BIZ UDPゴシック" w:hAnsi="BIZ UDPゴシック" w:hint="eastAsia"/>
          <w:b/>
          <w:sz w:val="36"/>
          <w:szCs w:val="36"/>
        </w:rPr>
        <w:t>株式会社アトリエMay</w:t>
      </w:r>
    </w:p>
    <w:p w14:paraId="47050728" w14:textId="77777777" w:rsidR="00367CA5" w:rsidRDefault="00367CA5" w:rsidP="00367CA5">
      <w:pPr>
        <w:rPr>
          <w:rFonts w:ascii="BIZ UDPゴシック" w:eastAsia="BIZ UDPゴシック" w:hAnsi="BIZ UDPゴシック"/>
          <w:b/>
          <w:sz w:val="24"/>
        </w:rPr>
      </w:pPr>
    </w:p>
    <w:p w14:paraId="5B126481" w14:textId="77777777" w:rsidR="00003FEA" w:rsidRDefault="00003FEA" w:rsidP="00003FEA">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6BA68F84" w14:textId="77777777" w:rsidR="00003FEA" w:rsidRDefault="00003FEA" w:rsidP="00003FEA">
      <w:pPr>
        <w:ind w:firstLineChars="100" w:firstLine="240"/>
        <w:rPr>
          <w:rFonts w:ascii="BIZ UDPゴシック" w:eastAsia="BIZ UDPゴシック" w:hAnsi="BIZ UDPゴシック"/>
          <w:b/>
          <w:sz w:val="24"/>
        </w:rPr>
      </w:pPr>
      <w:r w:rsidRPr="00AD4D13">
        <w:rPr>
          <w:rFonts w:ascii="BIZ UDPゴシック" w:eastAsia="BIZ UDPゴシック" w:hAnsi="BIZ UDPゴシック" w:hint="eastAsia"/>
          <w:b/>
          <w:sz w:val="24"/>
        </w:rPr>
        <w:t>淀川の水辺に自生する植物「ヨシ」を良しとするプロジェクト</w:t>
      </w:r>
    </w:p>
    <w:p w14:paraId="6FDC9A69" w14:textId="77777777" w:rsidR="00003FEA" w:rsidRPr="003245F7" w:rsidRDefault="00003FEA" w:rsidP="00003FEA">
      <w:pPr>
        <w:ind w:firstLineChars="100" w:firstLine="240"/>
        <w:rPr>
          <w:rFonts w:ascii="BIZ UDPゴシック" w:eastAsia="BIZ UDPゴシック" w:hAnsi="BIZ UDPゴシック"/>
          <w:b/>
          <w:sz w:val="24"/>
        </w:rPr>
      </w:pPr>
    </w:p>
    <w:p w14:paraId="7D1C97DD" w14:textId="77777777" w:rsidR="00003FEA" w:rsidRPr="00FA710D" w:rsidRDefault="00003FEA" w:rsidP="00003FEA">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4CFB04E0" w14:textId="77777777" w:rsidR="00003FEA" w:rsidRPr="00003FEA" w:rsidRDefault="00003FEA" w:rsidP="00003FEA">
      <w:pPr>
        <w:ind w:left="1" w:firstLineChars="100" w:firstLine="240"/>
        <w:rPr>
          <w:rFonts w:ascii="BIZ UDPゴシック" w:eastAsia="BIZ UDPゴシック" w:hAnsi="BIZ UDPゴシック"/>
          <w:color w:val="000000" w:themeColor="text1"/>
          <w:sz w:val="24"/>
        </w:rPr>
      </w:pPr>
      <w:r w:rsidRPr="00AD4D13">
        <w:rPr>
          <w:rFonts w:ascii="BIZ UDPゴシック" w:eastAsia="BIZ UDPゴシック" w:hAnsi="BIZ UDPゴシック" w:hint="eastAsia"/>
          <w:sz w:val="24"/>
        </w:rPr>
        <w:t>淀川・鵜殿の「ヨシ」を活用したヨシ紙を使用したステーショナリー製品等の企画デザインのほか、ヨシ糸プロジェクトとして、ヨシの刈り取りから、</w:t>
      </w:r>
      <w:r w:rsidRPr="00003FEA">
        <w:rPr>
          <w:rFonts w:ascii="BIZ UDPゴシック" w:eastAsia="BIZ UDPゴシック" w:hAnsi="BIZ UDPゴシック" w:hint="eastAsia"/>
          <w:color w:val="000000" w:themeColor="text1"/>
          <w:sz w:val="24"/>
        </w:rPr>
        <w:t>ヨシ繊維の製造、ヨシ糸商品開発までを行っている。</w:t>
      </w:r>
    </w:p>
    <w:p w14:paraId="54F6EE80" w14:textId="77777777" w:rsidR="00003FEA" w:rsidRDefault="00003FEA" w:rsidP="00003FEA">
      <w:pPr>
        <w:ind w:left="1" w:firstLineChars="100" w:firstLine="240"/>
        <w:rPr>
          <w:rFonts w:ascii="BIZ UDPゴシック" w:eastAsia="BIZ UDPゴシック" w:hAnsi="BIZ UDPゴシック"/>
          <w:sz w:val="24"/>
        </w:rPr>
      </w:pPr>
      <w:r w:rsidRPr="00AD4D13">
        <w:rPr>
          <w:rFonts w:ascii="BIZ UDPゴシック" w:eastAsia="BIZ UDPゴシック" w:hAnsi="BIZ UDPゴシック" w:hint="eastAsia"/>
          <w:sz w:val="24"/>
        </w:rPr>
        <w:t>また、ヨシ糸製造過程で出てくる残渣を地域の農家と連携し、肥料として活用する取組みも実施。</w:t>
      </w:r>
    </w:p>
    <w:p w14:paraId="6FD972D8" w14:textId="77777777" w:rsidR="00367CA5" w:rsidRPr="00003FEA" w:rsidRDefault="00367CA5" w:rsidP="00367CA5">
      <w:pPr>
        <w:ind w:left="480" w:hangingChars="200" w:hanging="480"/>
        <w:rPr>
          <w:rFonts w:ascii="BIZ UDPゴシック" w:eastAsia="BIZ UDPゴシック" w:hAnsi="BIZ UDPゴシック"/>
          <w:sz w:val="24"/>
        </w:rPr>
      </w:pPr>
    </w:p>
    <w:p w14:paraId="0417B1F9" w14:textId="77777777" w:rsidR="00367CA5" w:rsidRPr="003245F7" w:rsidRDefault="00367CA5" w:rsidP="00367CA5">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11F5EB85" w14:textId="2258FAA6" w:rsidR="00003FEA" w:rsidRPr="003245F7" w:rsidRDefault="00003FEA" w:rsidP="00003FEA">
      <w:pPr>
        <w:ind w:firstLineChars="100" w:firstLine="240"/>
        <w:rPr>
          <w:rFonts w:ascii="BIZ UDPゴシック" w:eastAsia="BIZ UDPゴシック" w:hAnsi="BIZ UDPゴシック"/>
          <w:sz w:val="24"/>
        </w:rPr>
      </w:pPr>
      <w:r w:rsidRPr="00AD4D13">
        <w:rPr>
          <w:rFonts w:ascii="BIZ UDPゴシック" w:eastAsia="BIZ UDPゴシック" w:hAnsi="BIZ UDPゴシック" w:hint="eastAsia"/>
          <w:sz w:val="24"/>
        </w:rPr>
        <w:t>大阪の固有の資源の有効利用につながる取組みであり、このような資源循環の仕組みが広がっていくことは非常に重要であると判断しました。また、ヨシの製品化やクラウドファンディングによる資金調達を行うなど、活動の広がりが見られる点も高く評価できます。</w:t>
      </w:r>
    </w:p>
    <w:p w14:paraId="2AA4C30D" w14:textId="6B29EB79" w:rsidR="00367CA5" w:rsidRPr="00003FEA" w:rsidRDefault="00367CA5" w:rsidP="00367CA5">
      <w:pPr>
        <w:rPr>
          <w:rFonts w:ascii="BIZ UDPゴシック" w:eastAsia="BIZ UDPゴシック" w:hAnsi="BIZ UDPゴシック"/>
          <w:sz w:val="24"/>
        </w:rPr>
      </w:pPr>
    </w:p>
    <w:p w14:paraId="28F87FD8" w14:textId="399B8487" w:rsidR="00367CA5" w:rsidRDefault="003A6603" w:rsidP="00367CA5">
      <w:pPr>
        <w:widowControl/>
        <w:jc w:val="left"/>
        <w:rPr>
          <w:rFonts w:hAnsi="ＭＳ 明朝"/>
        </w:rPr>
      </w:pPr>
      <w:r>
        <w:rPr>
          <w:rFonts w:hAnsi="ＭＳ 明朝"/>
          <w:noProof/>
        </w:rPr>
        <w:drawing>
          <wp:anchor distT="0" distB="0" distL="114300" distR="114300" simplePos="0" relativeHeight="251658240" behindDoc="0" locked="0" layoutInCell="1" allowOverlap="1" wp14:anchorId="0C65C497" wp14:editId="1F802869">
            <wp:simplePos x="0" y="0"/>
            <wp:positionH relativeFrom="column">
              <wp:posOffset>2738120</wp:posOffset>
            </wp:positionH>
            <wp:positionV relativeFrom="paragraph">
              <wp:posOffset>18415</wp:posOffset>
            </wp:positionV>
            <wp:extent cx="3160395" cy="1885315"/>
            <wp:effectExtent l="0" t="0" r="1905"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2yoshi.png"/>
                    <pic:cNvPicPr/>
                  </pic:nvPicPr>
                  <pic:blipFill rotWithShape="1">
                    <a:blip r:embed="rId13">
                      <a:extLst>
                        <a:ext uri="{28A0092B-C50C-407E-A947-70E740481C1C}">
                          <a14:useLocalDpi xmlns:a14="http://schemas.microsoft.com/office/drawing/2010/main" val="0"/>
                        </a:ext>
                      </a:extLst>
                    </a:blip>
                    <a:srcRect t="2715" b="7720"/>
                    <a:stretch/>
                  </pic:blipFill>
                  <pic:spPr bwMode="auto">
                    <a:xfrm>
                      <a:off x="0" y="0"/>
                      <a:ext cx="3160395" cy="1885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Ansi="ＭＳ 明朝"/>
          <w:noProof/>
        </w:rPr>
        <w:drawing>
          <wp:anchor distT="0" distB="0" distL="114300" distR="114300" simplePos="0" relativeHeight="251657216" behindDoc="0" locked="0" layoutInCell="1" allowOverlap="1" wp14:anchorId="35F5C162" wp14:editId="1E380A62">
            <wp:simplePos x="0" y="0"/>
            <wp:positionH relativeFrom="column">
              <wp:posOffset>-24130</wp:posOffset>
            </wp:positionH>
            <wp:positionV relativeFrom="paragraph">
              <wp:posOffset>17780</wp:posOffset>
            </wp:positionV>
            <wp:extent cx="2682240" cy="1885950"/>
            <wp:effectExtent l="0" t="0" r="381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yoshi.png"/>
                    <pic:cNvPicPr/>
                  </pic:nvPicPr>
                  <pic:blipFill rotWithShape="1">
                    <a:blip r:embed="rId14" cstate="print">
                      <a:extLst>
                        <a:ext uri="{28A0092B-C50C-407E-A947-70E740481C1C}">
                          <a14:useLocalDpi xmlns:a14="http://schemas.microsoft.com/office/drawing/2010/main" val="0"/>
                        </a:ext>
                      </a:extLst>
                    </a:blip>
                    <a:srcRect l="5245"/>
                    <a:stretch/>
                  </pic:blipFill>
                  <pic:spPr bwMode="auto">
                    <a:xfrm>
                      <a:off x="0" y="0"/>
                      <a:ext cx="2682240"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7CA5">
        <w:rPr>
          <w:rFonts w:hAnsi="ＭＳ 明朝"/>
        </w:rPr>
        <w:br w:type="page"/>
      </w:r>
    </w:p>
    <w:p w14:paraId="0742CE86" w14:textId="77777777" w:rsidR="00804B39" w:rsidRDefault="00804B39" w:rsidP="00804B39">
      <w:pPr>
        <w:jc w:val="center"/>
        <w:rPr>
          <w:rFonts w:ascii="HG正楷書体-PRO" w:eastAsia="HG正楷書体-PRO"/>
          <w:b/>
          <w:sz w:val="56"/>
          <w:szCs w:val="40"/>
        </w:rPr>
      </w:pPr>
      <w:r w:rsidRPr="00367CA5">
        <w:rPr>
          <w:noProof/>
        </w:rPr>
        <w:drawing>
          <wp:anchor distT="0" distB="0" distL="114300" distR="114300" simplePos="0" relativeHeight="251662336" behindDoc="0" locked="0" layoutInCell="1" allowOverlap="1" wp14:anchorId="72CAB28B" wp14:editId="653072B6">
            <wp:simplePos x="0" y="0"/>
            <wp:positionH relativeFrom="column">
              <wp:posOffset>-19685</wp:posOffset>
            </wp:positionH>
            <wp:positionV relativeFrom="paragraph">
              <wp:posOffset>-15842</wp:posOffset>
            </wp:positionV>
            <wp:extent cx="1203848" cy="609727"/>
            <wp:effectExtent l="0" t="0" r="0" b="0"/>
            <wp:wrapNone/>
            <wp:docPr id="153" name="図 153" descr="\\10.247.108.33\lib\01_企画推進G\04＿府民共創G\06_環境教育・環境活動促進\03_おおさか環境賞\R04選考\06　チラシ作成\図\ロゴ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8.33\lib\01_企画推進G\04＿府民共創G\06_環境教育・環境活動促進\03_おおさか環境賞\R04選考\06　チラシ作成\図\ロゴ20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3848" cy="609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98DD3" w14:textId="77777777" w:rsidR="00804B39" w:rsidRDefault="00804B39" w:rsidP="00804B39">
      <w:pPr>
        <w:jc w:val="center"/>
        <w:rPr>
          <w:rFonts w:ascii="HG正楷書体-PRO" w:eastAsia="HG正楷書体-PRO"/>
          <w:b/>
          <w:sz w:val="52"/>
          <w:szCs w:val="40"/>
        </w:rPr>
      </w:pPr>
      <w:r w:rsidRPr="007F6E43">
        <w:rPr>
          <w:rFonts w:ascii="HG正楷書体-PRO" w:eastAsia="HG正楷書体-PRO" w:hint="eastAsia"/>
          <w:b/>
          <w:sz w:val="56"/>
          <w:szCs w:val="40"/>
        </w:rPr>
        <w:t>大　賞</w:t>
      </w:r>
    </w:p>
    <w:p w14:paraId="08C29266" w14:textId="77777777" w:rsidR="00804B39" w:rsidRPr="007E33C0" w:rsidRDefault="00804B39" w:rsidP="00804B39">
      <w:pPr>
        <w:jc w:val="center"/>
        <w:rPr>
          <w:rFonts w:hAnsi="ＭＳ 明朝"/>
        </w:rPr>
      </w:pPr>
      <w:r>
        <w:rPr>
          <w:noProof/>
        </w:rPr>
        <w:drawing>
          <wp:inline distT="0" distB="0" distL="0" distR="0" wp14:anchorId="0EAD8B02" wp14:editId="32BA8BDE">
            <wp:extent cx="2592000" cy="152400"/>
            <wp:effectExtent l="57150" t="0" r="0" b="76200"/>
            <wp:docPr id="154" name="図 154"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p w14:paraId="2B77161E" w14:textId="77777777" w:rsidR="00804B39" w:rsidRDefault="00804B39" w:rsidP="00804B39">
      <w:pPr>
        <w:widowControl/>
        <w:jc w:val="left"/>
        <w:rPr>
          <w:rFonts w:hAnsi="ＭＳ 明朝"/>
        </w:rPr>
      </w:pPr>
    </w:p>
    <w:p w14:paraId="1298462E" w14:textId="77777777" w:rsidR="00804B39" w:rsidRDefault="00804B39" w:rsidP="00804B39">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活動部門</w:t>
      </w:r>
      <w:r w:rsidRPr="00FA710D">
        <w:rPr>
          <w:rFonts w:ascii="BIZ UDPゴシック" w:eastAsia="BIZ UDPゴシック" w:hAnsi="BIZ UDPゴシック" w:hint="eastAsia"/>
          <w:b/>
          <w:sz w:val="36"/>
          <w:szCs w:val="36"/>
        </w:rPr>
        <w:t xml:space="preserve">　</w:t>
      </w:r>
    </w:p>
    <w:p w14:paraId="76C91EE9" w14:textId="77777777" w:rsidR="00804B39" w:rsidRPr="00FA710D" w:rsidRDefault="00804B39" w:rsidP="00804B39">
      <w:pPr>
        <w:ind w:firstLineChars="200" w:firstLine="720"/>
        <w:rPr>
          <w:rFonts w:ascii="BIZ UDPゴシック" w:eastAsia="BIZ UDPゴシック" w:hAnsi="BIZ UDPゴシック"/>
          <w:b/>
          <w:w w:val="95"/>
          <w:kern w:val="0"/>
          <w:sz w:val="36"/>
          <w:szCs w:val="36"/>
        </w:rPr>
      </w:pPr>
      <w:r w:rsidRPr="00734272">
        <w:rPr>
          <w:rFonts w:ascii="BIZ UDPゴシック" w:eastAsia="BIZ UDPゴシック" w:hAnsi="BIZ UDPゴシック" w:hint="eastAsia"/>
          <w:b/>
          <w:sz w:val="36"/>
          <w:szCs w:val="36"/>
        </w:rPr>
        <w:t>株式会社第一精工舎</w:t>
      </w:r>
    </w:p>
    <w:p w14:paraId="1CB3C66F" w14:textId="77777777" w:rsidR="00804B39" w:rsidRDefault="00804B39" w:rsidP="00804B39">
      <w:pPr>
        <w:rPr>
          <w:rFonts w:ascii="BIZ UDPゴシック" w:eastAsia="BIZ UDPゴシック" w:hAnsi="BIZ UDPゴシック"/>
          <w:b/>
          <w:sz w:val="24"/>
        </w:rPr>
      </w:pPr>
    </w:p>
    <w:p w14:paraId="37D0587B" w14:textId="77777777" w:rsidR="00804B39" w:rsidRDefault="00804B39" w:rsidP="00804B39">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4EDF3D73" w14:textId="57568D3F" w:rsidR="00804B39" w:rsidRDefault="00804B39" w:rsidP="00804B39">
      <w:pPr>
        <w:ind w:firstLineChars="100" w:firstLine="240"/>
        <w:rPr>
          <w:rFonts w:ascii="BIZ UDPゴシック" w:eastAsia="BIZ UDPゴシック" w:hAnsi="BIZ UDPゴシック"/>
          <w:b/>
          <w:sz w:val="24"/>
        </w:rPr>
      </w:pPr>
      <w:r w:rsidRPr="00734272">
        <w:rPr>
          <w:rFonts w:ascii="BIZ UDPゴシック" w:eastAsia="BIZ UDPゴシック" w:hAnsi="BIZ UDPゴシック" w:hint="eastAsia"/>
          <w:b/>
          <w:sz w:val="24"/>
        </w:rPr>
        <w:t>プラ削減のための文具シリーズ</w:t>
      </w:r>
      <w:r w:rsidR="0012272F">
        <w:rPr>
          <w:rFonts w:ascii="BIZ UDPゴシック" w:eastAsia="BIZ UDPゴシック" w:hAnsi="BIZ UDPゴシック" w:hint="eastAsia"/>
          <w:b/>
          <w:sz w:val="24"/>
        </w:rPr>
        <w:t>の開発・販売</w:t>
      </w:r>
    </w:p>
    <w:p w14:paraId="65454BA7" w14:textId="77777777" w:rsidR="00804B39" w:rsidRPr="003245F7" w:rsidRDefault="00804B39" w:rsidP="00804B39">
      <w:pPr>
        <w:ind w:firstLineChars="100" w:firstLine="240"/>
        <w:rPr>
          <w:rFonts w:ascii="BIZ UDPゴシック" w:eastAsia="BIZ UDPゴシック" w:hAnsi="BIZ UDPゴシック"/>
          <w:b/>
          <w:sz w:val="24"/>
        </w:rPr>
      </w:pPr>
    </w:p>
    <w:p w14:paraId="2E742E92" w14:textId="77777777" w:rsidR="00804B39" w:rsidRPr="00FA710D" w:rsidRDefault="00804B39" w:rsidP="00804B39">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3A2B55E8" w14:textId="77777777" w:rsidR="00804B39" w:rsidRPr="00734272" w:rsidRDefault="00804B39" w:rsidP="00804B39">
      <w:pPr>
        <w:ind w:left="1" w:firstLineChars="100" w:firstLine="240"/>
        <w:rPr>
          <w:rFonts w:ascii="BIZ UDPゴシック" w:eastAsia="BIZ UDPゴシック" w:hAnsi="BIZ UDPゴシック"/>
          <w:sz w:val="24"/>
        </w:rPr>
      </w:pPr>
      <w:r w:rsidRPr="00734272">
        <w:rPr>
          <w:rFonts w:ascii="BIZ UDPゴシック" w:eastAsia="BIZ UDPゴシック" w:hAnsi="BIZ UDPゴシック" w:hint="eastAsia"/>
          <w:sz w:val="24"/>
        </w:rPr>
        <w:t xml:space="preserve">　「フリーブレンド工法」を開発し、各地域で排出される廃棄物（もみ殻、牡蠣殻、卵殻等）を主原料としてプラスチックに最大70％配合した植木鉢や文房具を製造・販売している。</w:t>
      </w:r>
    </w:p>
    <w:p w14:paraId="2B8B67F8" w14:textId="77777777" w:rsidR="00804B39" w:rsidRDefault="00804B39" w:rsidP="00804B39">
      <w:pPr>
        <w:ind w:left="480" w:hangingChars="200" w:hanging="480"/>
        <w:rPr>
          <w:rFonts w:ascii="BIZ UDPゴシック" w:eastAsia="BIZ UDPゴシック" w:hAnsi="BIZ UDPゴシック"/>
          <w:sz w:val="24"/>
        </w:rPr>
      </w:pPr>
      <w:r w:rsidRPr="00734272">
        <w:rPr>
          <w:rFonts w:ascii="BIZ UDPゴシック" w:eastAsia="BIZ UDPゴシック" w:hAnsi="BIZ UDPゴシック" w:hint="eastAsia"/>
          <w:sz w:val="24"/>
        </w:rPr>
        <w:t xml:space="preserve">　また、文房具は小学校や高校へ寄贈するとともに、環境学習を実施。</w:t>
      </w:r>
    </w:p>
    <w:p w14:paraId="1E2061E6" w14:textId="77777777" w:rsidR="00804B39" w:rsidRPr="00003FEA" w:rsidRDefault="00804B39" w:rsidP="00804B39">
      <w:pPr>
        <w:ind w:left="480" w:hangingChars="200" w:hanging="480"/>
        <w:rPr>
          <w:rFonts w:ascii="BIZ UDPゴシック" w:eastAsia="BIZ UDPゴシック" w:hAnsi="BIZ UDPゴシック"/>
          <w:sz w:val="24"/>
        </w:rPr>
      </w:pPr>
    </w:p>
    <w:p w14:paraId="5B586EFF" w14:textId="77777777" w:rsidR="00804B39" w:rsidRPr="003245F7" w:rsidRDefault="00804B39" w:rsidP="00804B39">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6AA7208C" w14:textId="77777777" w:rsidR="00804B39" w:rsidRPr="003245F7" w:rsidRDefault="00804B39" w:rsidP="00804B39">
      <w:pPr>
        <w:ind w:firstLineChars="100" w:firstLine="240"/>
        <w:rPr>
          <w:rFonts w:ascii="BIZ UDPゴシック" w:eastAsia="BIZ UDPゴシック" w:hAnsi="BIZ UDPゴシック"/>
          <w:sz w:val="24"/>
        </w:rPr>
      </w:pPr>
      <w:r w:rsidRPr="00734272">
        <w:rPr>
          <w:rFonts w:ascii="BIZ UDPゴシック" w:eastAsia="BIZ UDPゴシック" w:hAnsi="BIZ UDPゴシック" w:hint="eastAsia"/>
          <w:sz w:val="24"/>
        </w:rPr>
        <w:t>高い技術力を生かしたプラスチック削減と廃棄物削減を両立する画期的なアイディアであり、かつ世界的に化石燃料からの移行が進中、有効な手段であると考えられることから、高く評価できる。また、小学校への出前講座や高校と連携したものづくりなど、学校における環境教育を支援している点も評価できる。</w:t>
      </w:r>
    </w:p>
    <w:p w14:paraId="28989AFD" w14:textId="77777777" w:rsidR="00804B39" w:rsidRPr="00003FEA" w:rsidRDefault="00804B39" w:rsidP="00804B39">
      <w:pPr>
        <w:rPr>
          <w:rFonts w:ascii="BIZ UDPゴシック" w:eastAsia="BIZ UDPゴシック" w:hAnsi="BIZ UDPゴシック"/>
          <w:sz w:val="24"/>
        </w:rPr>
      </w:pPr>
    </w:p>
    <w:p w14:paraId="017EA69E" w14:textId="77777777" w:rsidR="00804B39" w:rsidRDefault="00804B39" w:rsidP="00804B39">
      <w:pPr>
        <w:widowControl/>
        <w:jc w:val="left"/>
        <w:rPr>
          <w:rFonts w:hAnsi="ＭＳ 明朝"/>
        </w:rPr>
      </w:pPr>
      <w:r>
        <w:rPr>
          <w:rFonts w:hAnsi="ＭＳ 明朝"/>
          <w:noProof/>
        </w:rPr>
        <w:drawing>
          <wp:anchor distT="0" distB="0" distL="114300" distR="114300" simplePos="0" relativeHeight="251663360" behindDoc="0" locked="0" layoutInCell="1" allowOverlap="1" wp14:anchorId="399489B5" wp14:editId="1273B83A">
            <wp:simplePos x="0" y="0"/>
            <wp:positionH relativeFrom="column">
              <wp:posOffset>-15240</wp:posOffset>
            </wp:positionH>
            <wp:positionV relativeFrom="paragraph">
              <wp:posOffset>133985</wp:posOffset>
            </wp:positionV>
            <wp:extent cx="2402469" cy="249809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1daiichi.jpg"/>
                    <pic:cNvPicPr/>
                  </pic:nvPicPr>
                  <pic:blipFill>
                    <a:blip r:embed="rId15">
                      <a:extLst>
                        <a:ext uri="{28A0092B-C50C-407E-A947-70E740481C1C}">
                          <a14:useLocalDpi xmlns:a14="http://schemas.microsoft.com/office/drawing/2010/main" val="0"/>
                        </a:ext>
                      </a:extLst>
                    </a:blip>
                    <a:stretch>
                      <a:fillRect/>
                    </a:stretch>
                  </pic:blipFill>
                  <pic:spPr>
                    <a:xfrm>
                      <a:off x="0" y="0"/>
                      <a:ext cx="2402469" cy="2498090"/>
                    </a:xfrm>
                    <a:prstGeom prst="rect">
                      <a:avLst/>
                    </a:prstGeom>
                  </pic:spPr>
                </pic:pic>
              </a:graphicData>
            </a:graphic>
            <wp14:sizeRelH relativeFrom="margin">
              <wp14:pctWidth>0</wp14:pctWidth>
            </wp14:sizeRelH>
            <wp14:sizeRelV relativeFrom="margin">
              <wp14:pctHeight>0</wp14:pctHeight>
            </wp14:sizeRelV>
          </wp:anchor>
        </w:drawing>
      </w:r>
      <w:r>
        <w:rPr>
          <w:rFonts w:hAnsi="ＭＳ 明朝"/>
          <w:noProof/>
        </w:rPr>
        <w:drawing>
          <wp:anchor distT="0" distB="0" distL="114300" distR="114300" simplePos="0" relativeHeight="251664384" behindDoc="0" locked="0" layoutInCell="1" allowOverlap="1" wp14:anchorId="7C6F49E1" wp14:editId="54724183">
            <wp:simplePos x="0" y="0"/>
            <wp:positionH relativeFrom="column">
              <wp:posOffset>2382520</wp:posOffset>
            </wp:positionH>
            <wp:positionV relativeFrom="paragraph">
              <wp:posOffset>258166</wp:posOffset>
            </wp:positionV>
            <wp:extent cx="3623280" cy="2130425"/>
            <wp:effectExtent l="0" t="0" r="0" b="31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2daiichi.jpg"/>
                    <pic:cNvPicPr/>
                  </pic:nvPicPr>
                  <pic:blipFill>
                    <a:blip r:embed="rId16">
                      <a:extLst>
                        <a:ext uri="{28A0092B-C50C-407E-A947-70E740481C1C}">
                          <a14:useLocalDpi xmlns:a14="http://schemas.microsoft.com/office/drawing/2010/main" val="0"/>
                        </a:ext>
                      </a:extLst>
                    </a:blip>
                    <a:stretch>
                      <a:fillRect/>
                    </a:stretch>
                  </pic:blipFill>
                  <pic:spPr>
                    <a:xfrm>
                      <a:off x="0" y="0"/>
                      <a:ext cx="3623280" cy="2130425"/>
                    </a:xfrm>
                    <a:prstGeom prst="rect">
                      <a:avLst/>
                    </a:prstGeom>
                  </pic:spPr>
                </pic:pic>
              </a:graphicData>
            </a:graphic>
            <wp14:sizeRelH relativeFrom="margin">
              <wp14:pctWidth>0</wp14:pctWidth>
            </wp14:sizeRelH>
            <wp14:sizeRelV relativeFrom="margin">
              <wp14:pctHeight>0</wp14:pctHeight>
            </wp14:sizeRelV>
          </wp:anchor>
        </w:drawing>
      </w:r>
      <w:r>
        <w:rPr>
          <w:rFonts w:hAnsi="ＭＳ 明朝"/>
        </w:rPr>
        <w:br w:type="page"/>
      </w:r>
    </w:p>
    <w:p w14:paraId="58D224ED" w14:textId="77777777" w:rsidR="00367CA5" w:rsidRDefault="00367CA5" w:rsidP="00367CA5">
      <w:pPr>
        <w:jc w:val="center"/>
        <w:rPr>
          <w:rFonts w:ascii="HG正楷書体-PRO" w:eastAsia="HG正楷書体-PRO"/>
          <w:b/>
          <w:sz w:val="56"/>
          <w:szCs w:val="40"/>
        </w:rPr>
      </w:pPr>
      <w:r w:rsidRPr="00367CA5">
        <w:rPr>
          <w:noProof/>
        </w:rPr>
        <w:drawing>
          <wp:anchor distT="0" distB="0" distL="114300" distR="114300" simplePos="0" relativeHeight="251651072" behindDoc="0" locked="0" layoutInCell="1" allowOverlap="1" wp14:anchorId="249C8203" wp14:editId="23347ADE">
            <wp:simplePos x="0" y="0"/>
            <wp:positionH relativeFrom="column">
              <wp:posOffset>-19685</wp:posOffset>
            </wp:positionH>
            <wp:positionV relativeFrom="paragraph">
              <wp:posOffset>-15842</wp:posOffset>
            </wp:positionV>
            <wp:extent cx="1203848" cy="609727"/>
            <wp:effectExtent l="0" t="0" r="0" b="0"/>
            <wp:wrapNone/>
            <wp:docPr id="149" name="図 149" descr="\\10.247.108.33\lib\01_企画推進G\04＿府民共創G\06_環境教育・環境活動促進\03_おおさか環境賞\R04選考\06　チラシ作成\図\ロゴ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8.33\lib\01_企画推進G\04＿府民共創G\06_環境教育・環境活動促進\03_おおさか環境賞\R04選考\06　チラシ作成\図\ロゴ20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3848" cy="609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F87D2" w14:textId="77777777" w:rsidR="00367CA5" w:rsidRDefault="00367CA5" w:rsidP="00367CA5">
      <w:pPr>
        <w:jc w:val="center"/>
        <w:rPr>
          <w:rFonts w:ascii="HG正楷書体-PRO" w:eastAsia="HG正楷書体-PRO"/>
          <w:b/>
          <w:sz w:val="52"/>
          <w:szCs w:val="40"/>
        </w:rPr>
      </w:pPr>
      <w:r w:rsidRPr="007F6E43">
        <w:rPr>
          <w:rFonts w:ascii="HG正楷書体-PRO" w:eastAsia="HG正楷書体-PRO" w:hint="eastAsia"/>
          <w:b/>
          <w:sz w:val="56"/>
          <w:szCs w:val="40"/>
        </w:rPr>
        <w:t>大　賞</w:t>
      </w:r>
    </w:p>
    <w:p w14:paraId="6A6A3018" w14:textId="77777777" w:rsidR="00367CA5" w:rsidRPr="007E33C0" w:rsidRDefault="00367CA5" w:rsidP="00367CA5">
      <w:pPr>
        <w:jc w:val="center"/>
        <w:rPr>
          <w:rFonts w:hAnsi="ＭＳ 明朝"/>
        </w:rPr>
      </w:pPr>
      <w:r>
        <w:rPr>
          <w:noProof/>
        </w:rPr>
        <w:drawing>
          <wp:inline distT="0" distB="0" distL="0" distR="0" wp14:anchorId="2F5A5EF5" wp14:editId="38F99B58">
            <wp:extent cx="2592000" cy="152400"/>
            <wp:effectExtent l="57150" t="0" r="0" b="76200"/>
            <wp:docPr id="150" name="図 150"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p w14:paraId="06C3FA64" w14:textId="77777777" w:rsidR="00367CA5" w:rsidRDefault="00367CA5" w:rsidP="00367CA5">
      <w:pPr>
        <w:widowControl/>
        <w:jc w:val="left"/>
        <w:rPr>
          <w:rFonts w:hAnsi="ＭＳ 明朝"/>
        </w:rPr>
      </w:pPr>
    </w:p>
    <w:p w14:paraId="2769707F" w14:textId="74A148EC" w:rsidR="00367CA5" w:rsidRDefault="00003FEA" w:rsidP="00367CA5">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00367CA5" w:rsidRPr="00FA710D">
        <w:rPr>
          <w:rFonts w:ascii="BIZ UDPゴシック" w:eastAsia="BIZ UDPゴシック" w:hAnsi="BIZ UDPゴシック" w:hint="eastAsia"/>
          <w:b/>
          <w:kern w:val="0"/>
          <w:sz w:val="36"/>
          <w:szCs w:val="36"/>
        </w:rPr>
        <w:t>活動部門</w:t>
      </w:r>
      <w:r w:rsidR="00367CA5" w:rsidRPr="00FA710D">
        <w:rPr>
          <w:rFonts w:ascii="BIZ UDPゴシック" w:eastAsia="BIZ UDPゴシック" w:hAnsi="BIZ UDPゴシック" w:hint="eastAsia"/>
          <w:b/>
          <w:sz w:val="36"/>
          <w:szCs w:val="36"/>
        </w:rPr>
        <w:t xml:space="preserve">　</w:t>
      </w:r>
    </w:p>
    <w:p w14:paraId="130D8B63" w14:textId="13B67A97" w:rsidR="00367CA5" w:rsidRPr="00FA710D" w:rsidRDefault="00003FEA" w:rsidP="00367CA5">
      <w:pPr>
        <w:ind w:firstLineChars="200" w:firstLine="720"/>
        <w:rPr>
          <w:rFonts w:ascii="BIZ UDPゴシック" w:eastAsia="BIZ UDPゴシック" w:hAnsi="BIZ UDPゴシック"/>
          <w:b/>
          <w:w w:val="95"/>
          <w:kern w:val="0"/>
          <w:sz w:val="36"/>
          <w:szCs w:val="36"/>
        </w:rPr>
      </w:pPr>
      <w:r w:rsidRPr="00A70CBB">
        <w:rPr>
          <w:rFonts w:ascii="BIZ UDPゴシック" w:eastAsia="BIZ UDPゴシック" w:hAnsi="BIZ UDPゴシック" w:hint="eastAsia"/>
          <w:b/>
          <w:sz w:val="36"/>
          <w:szCs w:val="36"/>
        </w:rPr>
        <w:t>株式会社ファイン</w:t>
      </w:r>
    </w:p>
    <w:p w14:paraId="09A900E0" w14:textId="77777777" w:rsidR="00367CA5" w:rsidRDefault="00367CA5" w:rsidP="00367CA5">
      <w:pPr>
        <w:rPr>
          <w:rFonts w:ascii="BIZ UDPゴシック" w:eastAsia="BIZ UDPゴシック" w:hAnsi="BIZ UDPゴシック"/>
          <w:b/>
          <w:sz w:val="24"/>
        </w:rPr>
      </w:pPr>
    </w:p>
    <w:p w14:paraId="71E1A5F7" w14:textId="77777777" w:rsidR="00003FEA" w:rsidRDefault="00003FEA" w:rsidP="00003FEA">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78A8DD67" w14:textId="77777777" w:rsidR="00003FEA" w:rsidRDefault="00003FEA" w:rsidP="00003FEA">
      <w:pPr>
        <w:ind w:leftChars="100" w:left="210"/>
        <w:rPr>
          <w:rFonts w:ascii="BIZ UDPゴシック" w:eastAsia="BIZ UDPゴシック" w:hAnsi="BIZ UDPゴシック"/>
          <w:b/>
          <w:sz w:val="24"/>
        </w:rPr>
      </w:pPr>
      <w:r w:rsidRPr="00A70CBB">
        <w:rPr>
          <w:rFonts w:ascii="BIZ UDPゴシック" w:eastAsia="BIZ UDPゴシック" w:hAnsi="BIZ UDPゴシック" w:hint="eastAsia"/>
          <w:b/>
          <w:sz w:val="24"/>
        </w:rPr>
        <w:t>環境商品カタログ＆WEBサイト「グリーンステーション・プラス」を通じた</w:t>
      </w:r>
      <w:r>
        <w:rPr>
          <w:rFonts w:ascii="BIZ UDPゴシック" w:eastAsia="BIZ UDPゴシック" w:hAnsi="BIZ UDPゴシック"/>
          <w:b/>
          <w:sz w:val="24"/>
        </w:rPr>
        <w:br/>
      </w:r>
      <w:r w:rsidRPr="00A70CBB">
        <w:rPr>
          <w:rFonts w:ascii="BIZ UDPゴシック" w:eastAsia="BIZ UDPゴシック" w:hAnsi="BIZ UDPゴシック" w:hint="eastAsia"/>
          <w:b/>
          <w:sz w:val="24"/>
        </w:rPr>
        <w:t>持続可能な循環型社会を実現するための活動</w:t>
      </w:r>
    </w:p>
    <w:p w14:paraId="0142AF2F" w14:textId="77777777" w:rsidR="00003FEA" w:rsidRPr="003245F7" w:rsidRDefault="00003FEA" w:rsidP="00003FEA">
      <w:pPr>
        <w:ind w:firstLineChars="100" w:firstLine="240"/>
        <w:rPr>
          <w:rFonts w:ascii="BIZ UDPゴシック" w:eastAsia="BIZ UDPゴシック" w:hAnsi="BIZ UDPゴシック"/>
          <w:b/>
          <w:sz w:val="24"/>
        </w:rPr>
      </w:pPr>
    </w:p>
    <w:p w14:paraId="76474DCD" w14:textId="77777777" w:rsidR="00003FEA" w:rsidRPr="00FA710D" w:rsidRDefault="00003FEA" w:rsidP="00003FEA">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2880A65D" w14:textId="77777777" w:rsidR="00003FEA" w:rsidRPr="00003FEA" w:rsidRDefault="00003FEA" w:rsidP="00003FEA">
      <w:pPr>
        <w:ind w:left="1"/>
        <w:rPr>
          <w:rFonts w:ascii="BIZ UDPゴシック" w:eastAsia="BIZ UDPゴシック" w:hAnsi="BIZ UDPゴシック"/>
          <w:color w:val="000000" w:themeColor="text1"/>
          <w:sz w:val="24"/>
        </w:rPr>
      </w:pPr>
      <w:r w:rsidRPr="00A70CBB">
        <w:rPr>
          <w:rFonts w:ascii="BIZ UDPゴシック" w:eastAsia="BIZ UDPゴシック" w:hAnsi="BIZ UDPゴシック" w:hint="eastAsia"/>
          <w:sz w:val="24"/>
        </w:rPr>
        <w:t xml:space="preserve">　2001年から継続してエコマ</w:t>
      </w:r>
      <w:r w:rsidRPr="00003FEA">
        <w:rPr>
          <w:rFonts w:ascii="BIZ UDPゴシック" w:eastAsia="BIZ UDPゴシック" w:hAnsi="BIZ UDPゴシック" w:hint="eastAsia"/>
          <w:color w:val="000000" w:themeColor="text1"/>
          <w:sz w:val="24"/>
        </w:rPr>
        <w:t>ーク認定商品・グリーン購入法適合商品のみを掲載した商品カタログ「グリーンステーション・プラス」を展開している。</w:t>
      </w:r>
    </w:p>
    <w:p w14:paraId="6A7B0A96" w14:textId="77777777" w:rsidR="00003FEA" w:rsidRPr="00003FEA" w:rsidRDefault="00003FEA" w:rsidP="00003FEA">
      <w:pPr>
        <w:ind w:left="1"/>
        <w:rPr>
          <w:rFonts w:ascii="BIZ UDPゴシック" w:eastAsia="BIZ UDPゴシック" w:hAnsi="BIZ UDPゴシック"/>
          <w:color w:val="000000" w:themeColor="text1"/>
          <w:sz w:val="24"/>
        </w:rPr>
      </w:pPr>
      <w:r w:rsidRPr="00003FEA">
        <w:rPr>
          <w:rFonts w:ascii="BIZ UDPゴシック" w:eastAsia="BIZ UDPゴシック" w:hAnsi="BIZ UDPゴシック" w:hint="eastAsia"/>
          <w:color w:val="000000" w:themeColor="text1"/>
          <w:sz w:val="24"/>
        </w:rPr>
        <w:t xml:space="preserve">　冊子カタログは公的機関を中心に毎年無償配布され、エコマークの普及とグリーン購入の促進に向けた取組みを行っている。</w:t>
      </w:r>
    </w:p>
    <w:p w14:paraId="02B98472" w14:textId="77777777" w:rsidR="00367CA5" w:rsidRPr="00003FEA" w:rsidRDefault="00367CA5" w:rsidP="00367CA5">
      <w:pPr>
        <w:ind w:left="480" w:hangingChars="200" w:hanging="480"/>
        <w:rPr>
          <w:rFonts w:ascii="BIZ UDPゴシック" w:eastAsia="BIZ UDPゴシック" w:hAnsi="BIZ UDPゴシック"/>
          <w:sz w:val="24"/>
        </w:rPr>
      </w:pPr>
    </w:p>
    <w:p w14:paraId="221AC1EA" w14:textId="77777777" w:rsidR="00367CA5" w:rsidRPr="003245F7" w:rsidRDefault="00367CA5" w:rsidP="00367CA5">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5801961E" w14:textId="483BB1E7" w:rsidR="00003FEA" w:rsidRPr="003245F7" w:rsidRDefault="00003FEA" w:rsidP="00003FEA">
      <w:pPr>
        <w:ind w:firstLineChars="100" w:firstLine="240"/>
        <w:rPr>
          <w:rFonts w:ascii="BIZ UDPゴシック" w:eastAsia="BIZ UDPゴシック" w:hAnsi="BIZ UDPゴシック"/>
          <w:sz w:val="24"/>
        </w:rPr>
      </w:pPr>
      <w:r w:rsidRPr="00A70CBB">
        <w:rPr>
          <w:rFonts w:ascii="BIZ UDPゴシック" w:eastAsia="BIZ UDPゴシック" w:hAnsi="BIZ UDPゴシック" w:hint="eastAsia"/>
          <w:sz w:val="24"/>
        </w:rPr>
        <w:t>環境配慮型の商品だけに特化した販売サイトは他になく、エコ商品の流通支援に着目した取組みである点が高く評価できる。また、他社の取組みをサポートしている点や自治体等への普及啓発を行うなど、エコ商品の広く普及を後押ししている点も評価できる。</w:t>
      </w:r>
    </w:p>
    <w:p w14:paraId="18D0FD92" w14:textId="48739606" w:rsidR="00367CA5" w:rsidRPr="00003FEA" w:rsidRDefault="00367CA5" w:rsidP="00367CA5">
      <w:pPr>
        <w:rPr>
          <w:rFonts w:ascii="BIZ UDPゴシック" w:eastAsia="BIZ UDPゴシック" w:hAnsi="BIZ UDPゴシック"/>
          <w:sz w:val="24"/>
        </w:rPr>
      </w:pPr>
    </w:p>
    <w:p w14:paraId="24AB4065" w14:textId="3524CCA0" w:rsidR="00367CA5" w:rsidRDefault="00E872EB" w:rsidP="00367CA5">
      <w:pPr>
        <w:widowControl/>
        <w:jc w:val="left"/>
        <w:rPr>
          <w:rFonts w:hAnsi="ＭＳ 明朝"/>
        </w:rPr>
      </w:pPr>
      <w:r>
        <w:rPr>
          <w:rFonts w:hAnsi="ＭＳ 明朝"/>
          <w:noProof/>
        </w:rPr>
        <w:drawing>
          <wp:anchor distT="0" distB="0" distL="114300" distR="114300" simplePos="0" relativeHeight="251660288" behindDoc="0" locked="0" layoutInCell="1" allowOverlap="1" wp14:anchorId="7101ECE7" wp14:editId="0BC971E1">
            <wp:simplePos x="0" y="0"/>
            <wp:positionH relativeFrom="column">
              <wp:posOffset>2995295</wp:posOffset>
            </wp:positionH>
            <wp:positionV relativeFrom="paragraph">
              <wp:posOffset>353060</wp:posOffset>
            </wp:positionV>
            <wp:extent cx="2942043" cy="16573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fi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2043" cy="1657350"/>
                    </a:xfrm>
                    <a:prstGeom prst="rect">
                      <a:avLst/>
                    </a:prstGeom>
                  </pic:spPr>
                </pic:pic>
              </a:graphicData>
            </a:graphic>
            <wp14:sizeRelH relativeFrom="margin">
              <wp14:pctWidth>0</wp14:pctWidth>
            </wp14:sizeRelH>
            <wp14:sizeRelV relativeFrom="margin">
              <wp14:pctHeight>0</wp14:pctHeight>
            </wp14:sizeRelV>
          </wp:anchor>
        </w:drawing>
      </w:r>
      <w:r>
        <w:rPr>
          <w:rFonts w:hAnsi="ＭＳ 明朝"/>
          <w:noProof/>
        </w:rPr>
        <w:drawing>
          <wp:anchor distT="0" distB="0" distL="114300" distR="114300" simplePos="0" relativeHeight="251659264" behindDoc="0" locked="0" layoutInCell="1" allowOverlap="1" wp14:anchorId="34DF3274" wp14:editId="2CFAFED3">
            <wp:simplePos x="0" y="0"/>
            <wp:positionH relativeFrom="column">
              <wp:posOffset>28575</wp:posOffset>
            </wp:positionH>
            <wp:positionV relativeFrom="paragraph">
              <wp:posOffset>181610</wp:posOffset>
            </wp:positionV>
            <wp:extent cx="2880000" cy="2088079"/>
            <wp:effectExtent l="0" t="0" r="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fin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088079"/>
                    </a:xfrm>
                    <a:prstGeom prst="rect">
                      <a:avLst/>
                    </a:prstGeom>
                  </pic:spPr>
                </pic:pic>
              </a:graphicData>
            </a:graphic>
            <wp14:sizeRelH relativeFrom="margin">
              <wp14:pctWidth>0</wp14:pctWidth>
            </wp14:sizeRelH>
            <wp14:sizeRelV relativeFrom="margin">
              <wp14:pctHeight>0</wp14:pctHeight>
            </wp14:sizeRelV>
          </wp:anchor>
        </w:drawing>
      </w:r>
      <w:r w:rsidR="00367CA5">
        <w:rPr>
          <w:rFonts w:hAnsi="ＭＳ 明朝"/>
        </w:rPr>
        <w:br w:type="page"/>
      </w:r>
    </w:p>
    <w:p w14:paraId="232EBCB2" w14:textId="77777777" w:rsidR="00367CA5" w:rsidRDefault="00367CA5" w:rsidP="00367CA5">
      <w:pPr>
        <w:jc w:val="center"/>
        <w:rPr>
          <w:rFonts w:ascii="HG正楷書体-PRO" w:eastAsia="HG正楷書体-PRO"/>
          <w:b/>
          <w:sz w:val="56"/>
          <w:szCs w:val="40"/>
        </w:rPr>
      </w:pPr>
      <w:r w:rsidRPr="00367CA5">
        <w:rPr>
          <w:noProof/>
        </w:rPr>
        <w:drawing>
          <wp:anchor distT="0" distB="0" distL="114300" distR="114300" simplePos="0" relativeHeight="251652096" behindDoc="0" locked="0" layoutInCell="1" allowOverlap="1" wp14:anchorId="5A299EAB" wp14:editId="09B8E762">
            <wp:simplePos x="0" y="0"/>
            <wp:positionH relativeFrom="column">
              <wp:posOffset>-19685</wp:posOffset>
            </wp:positionH>
            <wp:positionV relativeFrom="paragraph">
              <wp:posOffset>-15842</wp:posOffset>
            </wp:positionV>
            <wp:extent cx="1203848" cy="609727"/>
            <wp:effectExtent l="0" t="0" r="0" b="0"/>
            <wp:wrapNone/>
            <wp:docPr id="151" name="図 151" descr="\\10.247.108.33\lib\01_企画推進G\04＿府民共創G\06_環境教育・環境活動促進\03_おおさか環境賞\R04選考\06　チラシ作成\図\ロゴ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8.33\lib\01_企画推進G\04＿府民共創G\06_環境教育・環境活動促進\03_おおさか環境賞\R04選考\06　チラシ作成\図\ロゴ20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3848" cy="609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9D02E" w14:textId="77777777" w:rsidR="00367CA5" w:rsidRDefault="00367CA5" w:rsidP="00367CA5">
      <w:pPr>
        <w:jc w:val="center"/>
        <w:rPr>
          <w:rFonts w:ascii="HG正楷書体-PRO" w:eastAsia="HG正楷書体-PRO"/>
          <w:b/>
          <w:sz w:val="52"/>
          <w:szCs w:val="40"/>
        </w:rPr>
      </w:pPr>
      <w:r w:rsidRPr="007F6E43">
        <w:rPr>
          <w:rFonts w:ascii="HG正楷書体-PRO" w:eastAsia="HG正楷書体-PRO" w:hint="eastAsia"/>
          <w:b/>
          <w:sz w:val="56"/>
          <w:szCs w:val="40"/>
        </w:rPr>
        <w:t>大　賞</w:t>
      </w:r>
    </w:p>
    <w:p w14:paraId="3A84548B" w14:textId="77777777" w:rsidR="00367CA5" w:rsidRPr="007E33C0" w:rsidRDefault="00367CA5" w:rsidP="00367CA5">
      <w:pPr>
        <w:jc w:val="center"/>
        <w:rPr>
          <w:rFonts w:hAnsi="ＭＳ 明朝"/>
        </w:rPr>
      </w:pPr>
      <w:r>
        <w:rPr>
          <w:noProof/>
        </w:rPr>
        <w:drawing>
          <wp:inline distT="0" distB="0" distL="0" distR="0" wp14:anchorId="1591453D" wp14:editId="0119F634">
            <wp:extent cx="2592000" cy="152400"/>
            <wp:effectExtent l="57150" t="0" r="0" b="76200"/>
            <wp:docPr id="152" name="図 152"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p w14:paraId="01AC3E8D" w14:textId="77777777" w:rsidR="00367CA5" w:rsidRDefault="00367CA5" w:rsidP="00367CA5">
      <w:pPr>
        <w:widowControl/>
        <w:jc w:val="left"/>
        <w:rPr>
          <w:rFonts w:hAnsi="ＭＳ 明朝"/>
        </w:rPr>
      </w:pPr>
    </w:p>
    <w:p w14:paraId="47E869D5" w14:textId="3D7B0B1D" w:rsidR="00367CA5" w:rsidRDefault="00003FEA" w:rsidP="00367CA5">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事業者活動</w:t>
      </w:r>
      <w:r w:rsidR="00367CA5" w:rsidRPr="00FA710D">
        <w:rPr>
          <w:rFonts w:ascii="BIZ UDPゴシック" w:eastAsia="BIZ UDPゴシック" w:hAnsi="BIZ UDPゴシック" w:hint="eastAsia"/>
          <w:b/>
          <w:kern w:val="0"/>
          <w:sz w:val="36"/>
          <w:szCs w:val="36"/>
        </w:rPr>
        <w:t>部門</w:t>
      </w:r>
      <w:r w:rsidR="00367CA5" w:rsidRPr="00FA710D">
        <w:rPr>
          <w:rFonts w:ascii="BIZ UDPゴシック" w:eastAsia="BIZ UDPゴシック" w:hAnsi="BIZ UDPゴシック" w:hint="eastAsia"/>
          <w:b/>
          <w:sz w:val="36"/>
          <w:szCs w:val="36"/>
        </w:rPr>
        <w:t xml:space="preserve">　</w:t>
      </w:r>
    </w:p>
    <w:p w14:paraId="3A30FC94" w14:textId="5573A8DE" w:rsidR="00367CA5" w:rsidRPr="00FA710D" w:rsidRDefault="00003FEA" w:rsidP="00367CA5">
      <w:pPr>
        <w:ind w:firstLineChars="200" w:firstLine="720"/>
        <w:rPr>
          <w:rFonts w:ascii="BIZ UDPゴシック" w:eastAsia="BIZ UDPゴシック" w:hAnsi="BIZ UDPゴシック"/>
          <w:b/>
          <w:w w:val="95"/>
          <w:kern w:val="0"/>
          <w:sz w:val="36"/>
          <w:szCs w:val="36"/>
        </w:rPr>
      </w:pPr>
      <w:r>
        <w:rPr>
          <w:rFonts w:ascii="BIZ UDPゴシック" w:eastAsia="BIZ UDPゴシック" w:hAnsi="BIZ UDPゴシック" w:hint="eastAsia"/>
          <w:b/>
          <w:sz w:val="36"/>
          <w:szCs w:val="36"/>
        </w:rPr>
        <w:t>株式会社ロスゼロ</w:t>
      </w:r>
    </w:p>
    <w:p w14:paraId="04568F56" w14:textId="77777777" w:rsidR="00367CA5" w:rsidRDefault="00367CA5" w:rsidP="00367CA5">
      <w:pPr>
        <w:rPr>
          <w:rFonts w:ascii="BIZ UDPゴシック" w:eastAsia="BIZ UDPゴシック" w:hAnsi="BIZ UDPゴシック"/>
          <w:b/>
          <w:sz w:val="24"/>
        </w:rPr>
      </w:pPr>
    </w:p>
    <w:p w14:paraId="1432B1E3" w14:textId="77777777" w:rsidR="00003FEA" w:rsidRDefault="00003FEA" w:rsidP="00003FEA">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77DEFA99" w14:textId="34FAB943" w:rsidR="00003FEA" w:rsidRDefault="00003FEA" w:rsidP="00003FEA">
      <w:pPr>
        <w:ind w:firstLineChars="100" w:firstLine="240"/>
        <w:rPr>
          <w:rFonts w:ascii="BIZ UDPゴシック" w:eastAsia="BIZ UDPゴシック" w:hAnsi="BIZ UDPゴシック"/>
          <w:b/>
          <w:sz w:val="24"/>
        </w:rPr>
      </w:pPr>
      <w:r w:rsidRPr="002E1A89">
        <w:rPr>
          <w:rFonts w:ascii="BIZ UDPゴシック" w:eastAsia="BIZ UDPゴシック" w:hAnsi="BIZ UDPゴシック" w:hint="eastAsia"/>
          <w:b/>
          <w:sz w:val="24"/>
        </w:rPr>
        <w:t>もったいない食べ物を活かして食品ロスを減らす「ロスゼロ」</w:t>
      </w:r>
      <w:bookmarkStart w:id="0" w:name="_GoBack"/>
      <w:bookmarkEnd w:id="0"/>
      <w:r w:rsidRPr="002E1A89">
        <w:rPr>
          <w:rFonts w:ascii="BIZ UDPゴシック" w:eastAsia="BIZ UDPゴシック" w:hAnsi="BIZ UDPゴシック" w:hint="eastAsia"/>
          <w:b/>
          <w:sz w:val="24"/>
        </w:rPr>
        <w:t>事業と啓発活動</w:t>
      </w:r>
    </w:p>
    <w:p w14:paraId="4040B512" w14:textId="77777777" w:rsidR="00003FEA" w:rsidRPr="003245F7" w:rsidRDefault="00003FEA" w:rsidP="00003FEA">
      <w:pPr>
        <w:ind w:firstLineChars="100" w:firstLine="240"/>
        <w:rPr>
          <w:rFonts w:ascii="BIZ UDPゴシック" w:eastAsia="BIZ UDPゴシック" w:hAnsi="BIZ UDPゴシック"/>
          <w:b/>
          <w:sz w:val="24"/>
        </w:rPr>
      </w:pPr>
    </w:p>
    <w:p w14:paraId="0D6F4630" w14:textId="77777777" w:rsidR="00003FEA" w:rsidRPr="00FA710D" w:rsidRDefault="00003FEA" w:rsidP="00003FEA">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7042054D" w14:textId="77777777" w:rsidR="00E872EB" w:rsidRPr="00C8484E" w:rsidRDefault="00E872EB" w:rsidP="00E872EB">
      <w:pPr>
        <w:ind w:left="1" w:firstLineChars="100" w:firstLine="240"/>
        <w:rPr>
          <w:rFonts w:ascii="BIZ UDPゴシック" w:eastAsia="BIZ UDPゴシック" w:hAnsi="BIZ UDPゴシック" w:cs="Arial"/>
          <w:color w:val="000000" w:themeColor="text1"/>
          <w:sz w:val="24"/>
        </w:rPr>
      </w:pPr>
      <w:r w:rsidRPr="00C8484E">
        <w:rPr>
          <w:rFonts w:ascii="BIZ UDPゴシック" w:eastAsia="BIZ UDPゴシック" w:hAnsi="BIZ UDPゴシック" w:cs="Arial"/>
          <w:color w:val="000000" w:themeColor="text1"/>
          <w:sz w:val="24"/>
        </w:rPr>
        <w:t>製造段階で発生した余剰品や規格外品を、消費者や企業へつなぐ食品ロス削減プラットフォームとして、福袋感覚のサブスクリプションやEC</w:t>
      </w:r>
      <w:r w:rsidRPr="00C8484E">
        <w:rPr>
          <w:rFonts w:ascii="BIZ UDPゴシック" w:eastAsia="BIZ UDPゴシック" w:hAnsi="BIZ UDPゴシック" w:cs="Arial" w:hint="eastAsia"/>
          <w:color w:val="000000" w:themeColor="text1"/>
          <w:sz w:val="24"/>
        </w:rPr>
        <w:t>の展開</w:t>
      </w:r>
      <w:r w:rsidRPr="00C8484E">
        <w:rPr>
          <w:rFonts w:ascii="BIZ UDPゴシック" w:eastAsia="BIZ UDPゴシック" w:hAnsi="BIZ UDPゴシック" w:cs="Arial"/>
          <w:color w:val="000000" w:themeColor="text1"/>
          <w:sz w:val="24"/>
        </w:rPr>
        <w:t>、未利用の食材を生まれ変わらせる「アップサイクル食品」開発</w:t>
      </w:r>
      <w:r w:rsidRPr="00C8484E">
        <w:rPr>
          <w:rFonts w:ascii="BIZ UDPゴシック" w:eastAsia="BIZ UDPゴシック" w:hAnsi="BIZ UDPゴシック" w:cs="Arial" w:hint="eastAsia"/>
          <w:color w:val="000000" w:themeColor="text1"/>
          <w:sz w:val="24"/>
        </w:rPr>
        <w:t>に取り組んでいる</w:t>
      </w:r>
      <w:r w:rsidRPr="00C8484E">
        <w:rPr>
          <w:rFonts w:ascii="BIZ UDPゴシック" w:eastAsia="BIZ UDPゴシック" w:hAnsi="BIZ UDPゴシック" w:cs="Arial"/>
          <w:color w:val="000000" w:themeColor="text1"/>
          <w:sz w:val="24"/>
        </w:rPr>
        <w:t>。また、大学での講義や企業研修での啓発活動、自治体や企業との連携</w:t>
      </w:r>
      <w:r w:rsidRPr="00C8484E">
        <w:rPr>
          <w:rFonts w:ascii="BIZ UDPゴシック" w:eastAsia="BIZ UDPゴシック" w:hAnsi="BIZ UDPゴシック" w:cs="Arial" w:hint="eastAsia"/>
          <w:color w:val="000000" w:themeColor="text1"/>
          <w:sz w:val="24"/>
        </w:rPr>
        <w:t>による食品ロス削減</w:t>
      </w:r>
      <w:r w:rsidRPr="00C8484E">
        <w:rPr>
          <w:rFonts w:ascii="BIZ UDPゴシック" w:eastAsia="BIZ UDPゴシック" w:hAnsi="BIZ UDPゴシック" w:cs="Arial"/>
          <w:color w:val="000000" w:themeColor="text1"/>
          <w:sz w:val="24"/>
        </w:rPr>
        <w:t>を積極的に行う。</w:t>
      </w:r>
    </w:p>
    <w:p w14:paraId="56999D81" w14:textId="77777777" w:rsidR="00367CA5" w:rsidRPr="00E872EB" w:rsidRDefault="00367CA5" w:rsidP="00367CA5">
      <w:pPr>
        <w:ind w:left="480" w:hangingChars="200" w:hanging="480"/>
        <w:rPr>
          <w:rFonts w:ascii="BIZ UDPゴシック" w:eastAsia="BIZ UDPゴシック" w:hAnsi="BIZ UDPゴシック"/>
          <w:sz w:val="24"/>
        </w:rPr>
      </w:pPr>
    </w:p>
    <w:p w14:paraId="5E3C366D" w14:textId="77777777" w:rsidR="00367CA5" w:rsidRPr="003245F7" w:rsidRDefault="00367CA5" w:rsidP="00367CA5">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2A42A12A" w14:textId="77777777" w:rsidR="00003FEA" w:rsidRDefault="00003FEA" w:rsidP="00003FEA">
      <w:pPr>
        <w:widowControl/>
        <w:ind w:rightChars="-68" w:right="-143" w:firstLineChars="100" w:firstLine="240"/>
        <w:jc w:val="left"/>
        <w:rPr>
          <w:rFonts w:ascii="BIZ UDPゴシック" w:eastAsia="BIZ UDPゴシック" w:hAnsi="BIZ UDPゴシック"/>
          <w:sz w:val="24"/>
        </w:rPr>
      </w:pPr>
      <w:r w:rsidRPr="002E1A89">
        <w:rPr>
          <w:rFonts w:ascii="BIZ UDPゴシック" w:eastAsia="BIZ UDPゴシック" w:hAnsi="BIZ UDPゴシック" w:hint="eastAsia"/>
          <w:sz w:val="24"/>
        </w:rPr>
        <w:t>廃棄される可能性のある食品をユニークな形態で流通させる取組みで新規性がある。また、多くの利用者があり、食品ロスの解決に貢献している点や、多様な主体との連携がみられ、活動の広がりが期待できる点も高く評価できる。</w:t>
      </w:r>
    </w:p>
    <w:p w14:paraId="4700E843" w14:textId="069CFC1D" w:rsidR="00367CA5" w:rsidRPr="00003FEA" w:rsidRDefault="00367CA5" w:rsidP="00367CA5">
      <w:pPr>
        <w:widowControl/>
        <w:ind w:firstLineChars="100" w:firstLine="210"/>
        <w:jc w:val="left"/>
        <w:rPr>
          <w:rFonts w:ascii="BIZ UDPゴシック" w:eastAsia="BIZ UDPゴシック" w:hAnsi="BIZ UDPゴシック"/>
          <w:szCs w:val="21"/>
        </w:rPr>
      </w:pPr>
    </w:p>
    <w:p w14:paraId="08DB2510" w14:textId="32282C11" w:rsidR="00367CA5" w:rsidRPr="00367CA5" w:rsidRDefault="0012272F" w:rsidP="00367CA5">
      <w:pPr>
        <w:rPr>
          <w:rFonts w:ascii="BIZ UDPゴシック" w:eastAsia="BIZ UDPゴシック" w:hAnsi="BIZ UDPゴシック"/>
          <w:sz w:val="24"/>
        </w:rPr>
      </w:pPr>
      <w:r>
        <w:rPr>
          <w:rFonts w:ascii="BIZ UDPゴシック" w:eastAsia="BIZ UDPゴシック" w:hAnsi="BIZ UDPゴシック"/>
          <w:noProof/>
          <w:sz w:val="24"/>
        </w:rPr>
        <w:pict w14:anchorId="4B105809">
          <v:shape id="_x0000_s1026" type="#_x0000_t75" style="position:absolute;left:0;text-align:left;margin-left:249pt;margin-top:7.95pt;width:204.65pt;height:153.5pt;z-index:251666432;mso-position-horizontal-relative:text;mso-position-vertical-relative:text">
            <v:imagedata r:id="rId19" o:title="7-2rosuzero"/>
          </v:shape>
        </w:pict>
      </w:r>
      <w:r>
        <w:rPr>
          <w:rFonts w:ascii="BIZ UDPゴシック" w:eastAsia="BIZ UDPゴシック" w:hAnsi="BIZ UDPゴシック"/>
          <w:noProof/>
          <w:sz w:val="24"/>
        </w:rPr>
        <w:pict w14:anchorId="0236608B">
          <v:shape id="_x0000_s1027" type="#_x0000_t75" style="position:absolute;left:0;text-align:left;margin-left:-16.9pt;margin-top:7.95pt;width:257.8pt;height:154.85pt;z-index:251667456;mso-position-horizontal-relative:text;mso-position-vertical-relative:text">
            <v:imagedata r:id="rId20" o:title="★図2"/>
          </v:shape>
        </w:pict>
      </w:r>
    </w:p>
    <w:p w14:paraId="23879368" w14:textId="19461F36" w:rsidR="00367CA5" w:rsidRDefault="00367CA5" w:rsidP="00367CA5">
      <w:pPr>
        <w:widowControl/>
        <w:jc w:val="left"/>
        <w:rPr>
          <w:rFonts w:hAnsi="ＭＳ 明朝"/>
        </w:rPr>
      </w:pPr>
      <w:r>
        <w:rPr>
          <w:rFonts w:hAnsi="ＭＳ 明朝"/>
        </w:rPr>
        <w:br w:type="page"/>
      </w:r>
    </w:p>
    <w:p w14:paraId="46CC8CB9" w14:textId="77777777" w:rsidR="00AF3E24" w:rsidRDefault="00AF3E24" w:rsidP="00AF3E24">
      <w:pPr>
        <w:jc w:val="center"/>
        <w:rPr>
          <w:rFonts w:ascii="HG正楷書体-PRO" w:eastAsia="HG正楷書体-PRO"/>
          <w:b/>
          <w:sz w:val="56"/>
          <w:szCs w:val="40"/>
        </w:rPr>
      </w:pPr>
      <w:r w:rsidRPr="00367CA5">
        <w:rPr>
          <w:noProof/>
        </w:rPr>
        <w:drawing>
          <wp:anchor distT="0" distB="0" distL="114300" distR="114300" simplePos="0" relativeHeight="251665408" behindDoc="0" locked="0" layoutInCell="1" allowOverlap="1" wp14:anchorId="1E8C287F" wp14:editId="01FA420B">
            <wp:simplePos x="0" y="0"/>
            <wp:positionH relativeFrom="column">
              <wp:posOffset>35670</wp:posOffset>
            </wp:positionH>
            <wp:positionV relativeFrom="paragraph">
              <wp:posOffset>13110</wp:posOffset>
            </wp:positionV>
            <wp:extent cx="1094407" cy="554297"/>
            <wp:effectExtent l="0" t="0" r="0" b="0"/>
            <wp:wrapNone/>
            <wp:docPr id="160" name="図 160" descr="\\10.247.108.33\lib\01_企画推進G\04＿府民共創G\06_環境教育・環境活動促進\03_おおさか環境賞\R04選考\06　チラシ作成\図\ロゴ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8.33\lib\01_企画推進G\04＿府民共創G\06_環境教育・環境活動促進\03_おおさか環境賞\R04選考\06　チラシ作成\図\ロゴ20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4407" cy="5542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F63E2" w14:textId="77777777" w:rsidR="00AF3E24" w:rsidRDefault="00AF3E24" w:rsidP="00AF3E24">
      <w:pPr>
        <w:jc w:val="center"/>
        <w:rPr>
          <w:rFonts w:ascii="HG正楷書体-PRO" w:eastAsia="HG正楷書体-PRO"/>
          <w:b/>
          <w:sz w:val="52"/>
          <w:szCs w:val="40"/>
        </w:rPr>
      </w:pPr>
      <w:r>
        <w:rPr>
          <w:rFonts w:ascii="HG正楷書体-PRO" w:eastAsia="HG正楷書体-PRO" w:hint="eastAsia"/>
          <w:b/>
          <w:sz w:val="56"/>
          <w:szCs w:val="40"/>
        </w:rPr>
        <w:t>奨　励</w:t>
      </w:r>
      <w:r w:rsidRPr="007F6E43">
        <w:rPr>
          <w:rFonts w:ascii="HG正楷書体-PRO" w:eastAsia="HG正楷書体-PRO" w:hint="eastAsia"/>
          <w:b/>
          <w:sz w:val="56"/>
          <w:szCs w:val="40"/>
        </w:rPr>
        <w:t xml:space="preserve">　賞</w:t>
      </w:r>
    </w:p>
    <w:p w14:paraId="0AE7A44E" w14:textId="77777777" w:rsidR="00AF3E24" w:rsidRPr="007E33C0" w:rsidRDefault="00AF3E24" w:rsidP="00AF3E24">
      <w:pPr>
        <w:jc w:val="center"/>
        <w:rPr>
          <w:rFonts w:hAnsi="ＭＳ 明朝"/>
        </w:rPr>
      </w:pPr>
      <w:r>
        <w:rPr>
          <w:noProof/>
        </w:rPr>
        <w:drawing>
          <wp:inline distT="0" distB="0" distL="0" distR="0" wp14:anchorId="78C4526B" wp14:editId="1E9ADC72">
            <wp:extent cx="2592000" cy="152400"/>
            <wp:effectExtent l="57150" t="0" r="0" b="76200"/>
            <wp:docPr id="161" name="図 161"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p w14:paraId="7396F796" w14:textId="77777777" w:rsidR="00AF3E24" w:rsidRDefault="00AF3E24" w:rsidP="00AF3E24">
      <w:pPr>
        <w:widowControl/>
        <w:jc w:val="left"/>
        <w:rPr>
          <w:rFonts w:hAnsi="ＭＳ 明朝"/>
        </w:rPr>
      </w:pPr>
    </w:p>
    <w:p w14:paraId="01A518A0" w14:textId="77777777" w:rsidR="00AF3E24" w:rsidRDefault="00AF3E24" w:rsidP="00AF3E24">
      <w:pPr>
        <w:rPr>
          <w:rFonts w:ascii="BIZ UDPゴシック" w:eastAsia="BIZ UDPゴシック" w:hAnsi="BIZ UDPゴシック"/>
          <w:b/>
          <w:sz w:val="36"/>
          <w:szCs w:val="36"/>
        </w:rPr>
      </w:pPr>
      <w:r w:rsidRPr="00FA710D">
        <w:rPr>
          <w:rFonts w:ascii="BIZ UDPゴシック" w:eastAsia="BIZ UDPゴシック" w:hAnsi="BIZ UDPゴシック" w:hint="eastAsia"/>
          <w:b/>
          <w:kern w:val="0"/>
          <w:sz w:val="36"/>
          <w:szCs w:val="36"/>
        </w:rPr>
        <w:t>府民活動部門</w:t>
      </w:r>
      <w:r w:rsidRPr="00FA710D">
        <w:rPr>
          <w:rFonts w:ascii="BIZ UDPゴシック" w:eastAsia="BIZ UDPゴシック" w:hAnsi="BIZ UDPゴシック" w:hint="eastAsia"/>
          <w:b/>
          <w:sz w:val="36"/>
          <w:szCs w:val="36"/>
        </w:rPr>
        <w:t xml:space="preserve">　</w:t>
      </w:r>
    </w:p>
    <w:p w14:paraId="35AE7197" w14:textId="77777777" w:rsidR="00AF3E24" w:rsidRPr="00FA710D" w:rsidRDefault="00AF3E24" w:rsidP="00AF3E24">
      <w:pPr>
        <w:ind w:firstLineChars="200" w:firstLine="720"/>
        <w:rPr>
          <w:rFonts w:ascii="BIZ UDPゴシック" w:eastAsia="BIZ UDPゴシック" w:hAnsi="BIZ UDPゴシック"/>
          <w:b/>
          <w:w w:val="95"/>
          <w:kern w:val="0"/>
          <w:sz w:val="36"/>
          <w:szCs w:val="36"/>
        </w:rPr>
      </w:pPr>
      <w:r w:rsidRPr="00067858">
        <w:rPr>
          <w:rFonts w:ascii="BIZ UDPゴシック" w:eastAsia="BIZ UDPゴシック" w:hAnsi="BIZ UDPゴシック" w:hint="eastAsia"/>
          <w:b/>
          <w:sz w:val="36"/>
          <w:szCs w:val="36"/>
        </w:rPr>
        <w:t>ガールスカウト大阪府第28団</w:t>
      </w:r>
    </w:p>
    <w:p w14:paraId="004881EE" w14:textId="77777777" w:rsidR="00AF3E24" w:rsidRDefault="00AF3E24" w:rsidP="00AF3E24">
      <w:pPr>
        <w:rPr>
          <w:rFonts w:ascii="BIZ UDPゴシック" w:eastAsia="BIZ UDPゴシック" w:hAnsi="BIZ UDPゴシック"/>
          <w:b/>
          <w:sz w:val="24"/>
        </w:rPr>
      </w:pPr>
    </w:p>
    <w:p w14:paraId="78AD3EC1" w14:textId="77777777" w:rsidR="00AF3E24" w:rsidRDefault="00AF3E24" w:rsidP="00AF3E24">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294D7444" w14:textId="40EDBC59" w:rsidR="00AF3E24" w:rsidRDefault="00AF3E24" w:rsidP="00AF3E24">
      <w:pPr>
        <w:ind w:firstLineChars="100" w:firstLine="240"/>
        <w:rPr>
          <w:rFonts w:ascii="BIZ UDPゴシック" w:eastAsia="BIZ UDPゴシック" w:hAnsi="BIZ UDPゴシック"/>
          <w:b/>
          <w:sz w:val="24"/>
        </w:rPr>
      </w:pPr>
      <w:r w:rsidRPr="00067858">
        <w:rPr>
          <w:rFonts w:ascii="BIZ UDPゴシック" w:eastAsia="BIZ UDPゴシック" w:hAnsi="BIZ UDPゴシック" w:hint="eastAsia"/>
          <w:b/>
          <w:sz w:val="24"/>
        </w:rPr>
        <w:t>信太山丘陵里山自然</w:t>
      </w:r>
      <w:r w:rsidR="006E0D0B">
        <w:rPr>
          <w:rFonts w:ascii="BIZ UDPゴシック" w:eastAsia="BIZ UDPゴシック" w:hAnsi="BIZ UDPゴシック" w:hint="eastAsia"/>
          <w:b/>
          <w:sz w:val="24"/>
        </w:rPr>
        <w:t>講座　官民共同公園づくり</w:t>
      </w:r>
    </w:p>
    <w:p w14:paraId="1B722A33" w14:textId="77777777" w:rsidR="00AF3E24" w:rsidRPr="003245F7" w:rsidRDefault="00AF3E24" w:rsidP="00AF3E24">
      <w:pPr>
        <w:ind w:firstLineChars="100" w:firstLine="240"/>
        <w:rPr>
          <w:rFonts w:ascii="BIZ UDPゴシック" w:eastAsia="BIZ UDPゴシック" w:hAnsi="BIZ UDPゴシック"/>
          <w:b/>
          <w:sz w:val="24"/>
        </w:rPr>
      </w:pPr>
    </w:p>
    <w:p w14:paraId="05C9A3AC" w14:textId="77777777" w:rsidR="00AF3E24" w:rsidRPr="00FA710D" w:rsidRDefault="00AF3E24" w:rsidP="00AF3E24">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2398B95B" w14:textId="77777777" w:rsidR="00AF3E24" w:rsidRPr="00067858" w:rsidRDefault="00AF3E24" w:rsidP="00AF3E24">
      <w:pPr>
        <w:ind w:left="1"/>
        <w:rPr>
          <w:rFonts w:ascii="BIZ UDPゴシック" w:eastAsia="BIZ UDPゴシック" w:hAnsi="BIZ UDPゴシック"/>
          <w:sz w:val="24"/>
        </w:rPr>
      </w:pPr>
      <w:r w:rsidRPr="00067858">
        <w:rPr>
          <w:rFonts w:ascii="BIZ UDPゴシック" w:eastAsia="BIZ UDPゴシック" w:hAnsi="BIZ UDPゴシック" w:hint="eastAsia"/>
          <w:sz w:val="24"/>
        </w:rPr>
        <w:t xml:space="preserve">　2024年開園予定の和泉市信太山丘陵里山自然公園作りに参画し、里山公園で伐採した竹を有効活用するクラフト講座を開催している。</w:t>
      </w:r>
    </w:p>
    <w:p w14:paraId="350B908E" w14:textId="77777777" w:rsidR="00AF3E24" w:rsidRDefault="00AF3E24" w:rsidP="00AF3E24">
      <w:pPr>
        <w:ind w:left="1"/>
        <w:rPr>
          <w:rFonts w:ascii="BIZ UDPゴシック" w:eastAsia="BIZ UDPゴシック" w:hAnsi="BIZ UDPゴシック"/>
          <w:sz w:val="24"/>
        </w:rPr>
      </w:pPr>
      <w:r w:rsidRPr="00067858">
        <w:rPr>
          <w:rFonts w:ascii="BIZ UDPゴシック" w:eastAsia="BIZ UDPゴシック" w:hAnsi="BIZ UDPゴシック" w:hint="eastAsia"/>
          <w:sz w:val="24"/>
        </w:rPr>
        <w:t xml:space="preserve">　ガールスカウトが得意とするロープワーク技術を活かして、子どもたち自身が講師となり、一般の受講者に竹を使った看板やベンチを作り公園内に設置するほか、竹のちゃぶ台づくりなど様々な講座を実施している。</w:t>
      </w:r>
    </w:p>
    <w:p w14:paraId="17B56FC8" w14:textId="77777777" w:rsidR="00AF3E24" w:rsidRPr="00F91E92" w:rsidRDefault="00AF3E24" w:rsidP="00AF3E24">
      <w:pPr>
        <w:ind w:left="480" w:hangingChars="200" w:hanging="480"/>
        <w:rPr>
          <w:rFonts w:ascii="BIZ UDPゴシック" w:eastAsia="BIZ UDPゴシック" w:hAnsi="BIZ UDPゴシック"/>
          <w:sz w:val="24"/>
        </w:rPr>
      </w:pPr>
    </w:p>
    <w:p w14:paraId="268DF71E" w14:textId="77777777" w:rsidR="00AF3E24" w:rsidRPr="003245F7" w:rsidRDefault="00AF3E24" w:rsidP="00AF3E24">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2F4DFADD" w14:textId="77777777" w:rsidR="00AF3E24" w:rsidRPr="00067858" w:rsidRDefault="00AF3E24" w:rsidP="00AF3E24">
      <w:pPr>
        <w:widowControl/>
        <w:ind w:firstLineChars="100" w:firstLine="240"/>
        <w:jc w:val="left"/>
        <w:rPr>
          <w:rFonts w:ascii="BIZ UDPゴシック" w:eastAsia="BIZ UDPゴシック" w:hAnsi="BIZ UDPゴシック"/>
          <w:sz w:val="24"/>
        </w:rPr>
      </w:pPr>
      <w:r w:rsidRPr="00067858">
        <w:rPr>
          <w:rFonts w:ascii="BIZ UDPゴシック" w:eastAsia="BIZ UDPゴシック" w:hAnsi="BIZ UDPゴシック" w:hint="eastAsia"/>
          <w:sz w:val="24"/>
        </w:rPr>
        <w:t>次世代を担う子どもが講師役となり大人に教えるという活動は他に例のない活動であり、子どもたち自信の深い学びにもつながる点が評価できます。</w:t>
      </w:r>
    </w:p>
    <w:p w14:paraId="5D9DB644" w14:textId="2BC7AE3A" w:rsidR="00AF3E24" w:rsidRPr="00FA710D" w:rsidRDefault="00AF3E24" w:rsidP="00AF3E24">
      <w:pPr>
        <w:widowControl/>
        <w:ind w:firstLineChars="100" w:firstLine="240"/>
        <w:jc w:val="left"/>
        <w:rPr>
          <w:rFonts w:ascii="BIZ UDPゴシック" w:eastAsia="BIZ UDPゴシック" w:hAnsi="BIZ UDPゴシック"/>
          <w:szCs w:val="21"/>
        </w:rPr>
      </w:pPr>
      <w:r w:rsidRPr="00067858">
        <w:rPr>
          <w:rFonts w:ascii="BIZ UDPゴシック" w:eastAsia="BIZ UDPゴシック" w:hAnsi="BIZ UDPゴシック" w:hint="eastAsia"/>
          <w:sz w:val="24"/>
        </w:rPr>
        <w:t>今後、活動の回数を増やすなど、活動の幅を広げていただくことを期待します。</w:t>
      </w:r>
    </w:p>
    <w:p w14:paraId="06664192" w14:textId="77777777" w:rsidR="00AF3E24" w:rsidRPr="00F91E92" w:rsidRDefault="00AF3E24" w:rsidP="00AF3E24">
      <w:pPr>
        <w:widowControl/>
        <w:jc w:val="left"/>
        <w:rPr>
          <w:rFonts w:hAnsi="ＭＳ 明朝"/>
        </w:rPr>
      </w:pPr>
    </w:p>
    <w:p w14:paraId="1BEE42FA" w14:textId="7A37C06E" w:rsidR="00AF3E24" w:rsidRPr="00003FEA" w:rsidRDefault="0012272F" w:rsidP="00AF3E24">
      <w:pPr>
        <w:widowControl/>
        <w:jc w:val="left"/>
        <w:rPr>
          <w:rFonts w:hAnsi="ＭＳ 明朝"/>
        </w:rPr>
      </w:pPr>
      <w:r>
        <w:rPr>
          <w:rFonts w:hAnsi="ＭＳ 明朝"/>
          <w:noProof/>
        </w:rPr>
        <w:pict w14:anchorId="107A61F1">
          <v:shape id="_x0000_s1031" type="#_x0000_t75" style="position:absolute;margin-left:30.15pt;margin-top:4.75pt;width:168.75pt;height:225pt;z-index:251671552;mso-position-horizontal-relative:text;mso-position-vertical-relative:text">
            <v:imagedata r:id="rId21" o:title="4-1girl"/>
          </v:shape>
        </w:pict>
      </w:r>
    </w:p>
    <w:p w14:paraId="2AFAA7E9" w14:textId="47DE2862" w:rsidR="00AF3E24" w:rsidRDefault="0012272F" w:rsidP="00367CA5">
      <w:pPr>
        <w:jc w:val="center"/>
        <w:rPr>
          <w:rFonts w:ascii="HG正楷書体-PRO" w:eastAsia="HG正楷書体-PRO"/>
          <w:b/>
          <w:sz w:val="56"/>
          <w:szCs w:val="40"/>
        </w:rPr>
      </w:pPr>
      <w:r>
        <w:rPr>
          <w:rFonts w:hAnsi="ＭＳ 明朝"/>
          <w:noProof/>
        </w:rPr>
        <w:pict w14:anchorId="78420872">
          <v:shape id="_x0000_s1030" type="#_x0000_t75" style="position:absolute;left:0;text-align:left;margin-left:215.9pt;margin-top:12.35pt;width:237.05pt;height:177.8pt;z-index:251670528;mso-position-horizontal-relative:text;mso-position-vertical-relative:text">
            <v:imagedata r:id="rId22" o:title="4-2girl"/>
          </v:shape>
        </w:pict>
      </w:r>
      <w:r w:rsidR="00AF3E24">
        <w:rPr>
          <w:rFonts w:ascii="HG正楷書体-PRO" w:eastAsia="HG正楷書体-PRO"/>
          <w:b/>
          <w:sz w:val="56"/>
          <w:szCs w:val="40"/>
        </w:rPr>
        <w:br w:type="page"/>
      </w:r>
    </w:p>
    <w:p w14:paraId="41795766" w14:textId="63FE39C2" w:rsidR="00367CA5" w:rsidRDefault="00367CA5" w:rsidP="00367CA5">
      <w:pPr>
        <w:jc w:val="center"/>
        <w:rPr>
          <w:rFonts w:ascii="HG正楷書体-PRO" w:eastAsia="HG正楷書体-PRO"/>
          <w:b/>
          <w:sz w:val="56"/>
          <w:szCs w:val="40"/>
        </w:rPr>
      </w:pPr>
      <w:r w:rsidRPr="00367CA5">
        <w:rPr>
          <w:noProof/>
        </w:rPr>
        <w:drawing>
          <wp:anchor distT="0" distB="0" distL="114300" distR="114300" simplePos="0" relativeHeight="251653120" behindDoc="0" locked="0" layoutInCell="1" allowOverlap="1" wp14:anchorId="30B58687" wp14:editId="04586071">
            <wp:simplePos x="0" y="0"/>
            <wp:positionH relativeFrom="column">
              <wp:posOffset>35670</wp:posOffset>
            </wp:positionH>
            <wp:positionV relativeFrom="paragraph">
              <wp:posOffset>13110</wp:posOffset>
            </wp:positionV>
            <wp:extent cx="1094407" cy="554297"/>
            <wp:effectExtent l="0" t="0" r="0" b="0"/>
            <wp:wrapNone/>
            <wp:docPr id="155" name="図 155" descr="\\10.247.108.33\lib\01_企画推進G\04＿府民共創G\06_環境教育・環境活動促進\03_おおさか環境賞\R04選考\06　チラシ作成\図\ロゴ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8.33\lib\01_企画推進G\04＿府民共創G\06_環境教育・環境活動促進\03_おおさか環境賞\R04選考\06　チラシ作成\図\ロゴ20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4407" cy="5542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AA970" w14:textId="551F662E" w:rsidR="00367CA5" w:rsidRDefault="00003FEA" w:rsidP="00367CA5">
      <w:pPr>
        <w:jc w:val="center"/>
        <w:rPr>
          <w:rFonts w:ascii="HG正楷書体-PRO" w:eastAsia="HG正楷書体-PRO"/>
          <w:b/>
          <w:sz w:val="52"/>
          <w:szCs w:val="40"/>
        </w:rPr>
      </w:pPr>
      <w:r>
        <w:rPr>
          <w:rFonts w:ascii="HG正楷書体-PRO" w:eastAsia="HG正楷書体-PRO" w:hint="eastAsia"/>
          <w:b/>
          <w:sz w:val="52"/>
          <w:szCs w:val="40"/>
        </w:rPr>
        <w:t>奨　励　賞</w:t>
      </w:r>
    </w:p>
    <w:p w14:paraId="04E30F2C" w14:textId="77777777" w:rsidR="00367CA5" w:rsidRPr="007E33C0" w:rsidRDefault="00367CA5" w:rsidP="00367CA5">
      <w:pPr>
        <w:jc w:val="center"/>
        <w:rPr>
          <w:rFonts w:hAnsi="ＭＳ 明朝"/>
        </w:rPr>
      </w:pPr>
      <w:r>
        <w:rPr>
          <w:noProof/>
        </w:rPr>
        <w:drawing>
          <wp:inline distT="0" distB="0" distL="0" distR="0" wp14:anchorId="19158701" wp14:editId="69E8EF07">
            <wp:extent cx="2592000" cy="152400"/>
            <wp:effectExtent l="57150" t="0" r="0" b="76200"/>
            <wp:docPr id="156" name="図 156"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inline>
        </w:drawing>
      </w:r>
    </w:p>
    <w:p w14:paraId="15C9CA87" w14:textId="77777777" w:rsidR="00367CA5" w:rsidRDefault="00367CA5" w:rsidP="00367CA5">
      <w:pPr>
        <w:widowControl/>
        <w:jc w:val="left"/>
        <w:rPr>
          <w:rFonts w:hAnsi="ＭＳ 明朝"/>
        </w:rPr>
      </w:pPr>
    </w:p>
    <w:p w14:paraId="796B51B7" w14:textId="77777777" w:rsidR="00367CA5" w:rsidRDefault="00367CA5" w:rsidP="00367CA5">
      <w:pPr>
        <w:rPr>
          <w:rFonts w:ascii="BIZ UDPゴシック" w:eastAsia="BIZ UDPゴシック" w:hAnsi="BIZ UDPゴシック"/>
          <w:b/>
          <w:sz w:val="36"/>
          <w:szCs w:val="36"/>
        </w:rPr>
      </w:pPr>
      <w:r w:rsidRPr="00FA710D">
        <w:rPr>
          <w:rFonts w:ascii="BIZ UDPゴシック" w:eastAsia="BIZ UDPゴシック" w:hAnsi="BIZ UDPゴシック" w:hint="eastAsia"/>
          <w:b/>
          <w:kern w:val="0"/>
          <w:sz w:val="36"/>
          <w:szCs w:val="36"/>
        </w:rPr>
        <w:t>府民活動部門</w:t>
      </w:r>
      <w:r w:rsidRPr="00FA710D">
        <w:rPr>
          <w:rFonts w:ascii="BIZ UDPゴシック" w:eastAsia="BIZ UDPゴシック" w:hAnsi="BIZ UDPゴシック" w:hint="eastAsia"/>
          <w:b/>
          <w:sz w:val="36"/>
          <w:szCs w:val="36"/>
        </w:rPr>
        <w:t xml:space="preserve">　</w:t>
      </w:r>
    </w:p>
    <w:p w14:paraId="252ACDEC" w14:textId="103C79AA" w:rsidR="00367CA5" w:rsidRPr="00FA710D" w:rsidRDefault="00003FEA" w:rsidP="00367CA5">
      <w:pPr>
        <w:ind w:firstLineChars="200" w:firstLine="720"/>
        <w:rPr>
          <w:rFonts w:ascii="BIZ UDPゴシック" w:eastAsia="BIZ UDPゴシック" w:hAnsi="BIZ UDPゴシック"/>
          <w:b/>
          <w:w w:val="95"/>
          <w:kern w:val="0"/>
          <w:sz w:val="36"/>
          <w:szCs w:val="36"/>
        </w:rPr>
      </w:pPr>
      <w:r w:rsidRPr="000A0175">
        <w:rPr>
          <w:rFonts w:ascii="BIZ UDPゴシック" w:eastAsia="BIZ UDPゴシック" w:hAnsi="BIZ UDPゴシック" w:hint="eastAsia"/>
          <w:b/>
          <w:sz w:val="36"/>
          <w:szCs w:val="36"/>
        </w:rPr>
        <w:t>CGMボランティア大阪</w:t>
      </w:r>
    </w:p>
    <w:p w14:paraId="762A94B2" w14:textId="77777777" w:rsidR="00367CA5" w:rsidRDefault="00367CA5" w:rsidP="00367CA5">
      <w:pPr>
        <w:rPr>
          <w:rFonts w:ascii="BIZ UDPゴシック" w:eastAsia="BIZ UDPゴシック" w:hAnsi="BIZ UDPゴシック"/>
          <w:b/>
          <w:sz w:val="24"/>
        </w:rPr>
      </w:pPr>
    </w:p>
    <w:p w14:paraId="5366018E" w14:textId="77777777" w:rsidR="00003FEA" w:rsidRDefault="00003FEA" w:rsidP="00003FEA">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0B568B51" w14:textId="77777777" w:rsidR="00003FEA" w:rsidRPr="003245F7" w:rsidRDefault="00003FEA" w:rsidP="00003FEA">
      <w:pPr>
        <w:ind w:firstLineChars="100" w:firstLine="240"/>
        <w:rPr>
          <w:rFonts w:ascii="BIZ UDPゴシック" w:eastAsia="BIZ UDPゴシック" w:hAnsi="BIZ UDPゴシック"/>
          <w:b/>
          <w:sz w:val="24"/>
        </w:rPr>
      </w:pPr>
      <w:r w:rsidRPr="000A0175">
        <w:rPr>
          <w:rFonts w:ascii="BIZ UDPゴシック" w:eastAsia="BIZ UDPゴシック" w:hAnsi="BIZ UDPゴシック" w:hint="eastAsia"/>
          <w:b/>
          <w:sz w:val="24"/>
        </w:rPr>
        <w:t>人の心も環境もきれいにするゴミ拾い清掃活動～大阪から世界へ～</w:t>
      </w:r>
    </w:p>
    <w:p w14:paraId="122B5707" w14:textId="77777777" w:rsidR="00003FEA" w:rsidRDefault="00003FEA" w:rsidP="00003FEA">
      <w:pPr>
        <w:rPr>
          <w:rFonts w:ascii="BIZ UDPゴシック" w:eastAsia="BIZ UDPゴシック" w:hAnsi="BIZ UDPゴシック"/>
          <w:b/>
          <w:sz w:val="24"/>
        </w:rPr>
      </w:pPr>
    </w:p>
    <w:p w14:paraId="23B66EA7" w14:textId="77777777" w:rsidR="00003FEA" w:rsidRPr="00FA710D" w:rsidRDefault="00003FEA" w:rsidP="00003FEA">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28BFBE9B" w14:textId="77777777" w:rsidR="00003FEA" w:rsidRPr="000A0175" w:rsidRDefault="00003FEA" w:rsidP="00003FEA">
      <w:pPr>
        <w:ind w:firstLineChars="100" w:firstLine="240"/>
        <w:rPr>
          <w:rFonts w:ascii="BIZ UDPゴシック" w:eastAsia="BIZ UDPゴシック" w:hAnsi="BIZ UDPゴシック"/>
          <w:sz w:val="24"/>
        </w:rPr>
      </w:pPr>
      <w:r w:rsidRPr="000A0175">
        <w:rPr>
          <w:rFonts w:ascii="BIZ UDPゴシック" w:eastAsia="BIZ UDPゴシック" w:hAnsi="BIZ UDPゴシック" w:hint="eastAsia"/>
          <w:sz w:val="24"/>
        </w:rPr>
        <w:t>府内の河川敷や公園のごみ拾いから活動をスタートし、オンラインツールの活用により、府内だけでなく、全国各地や海外からも参加する活動へと発展させている。</w:t>
      </w:r>
    </w:p>
    <w:p w14:paraId="5F001427" w14:textId="77777777" w:rsidR="00003FEA" w:rsidRDefault="00003FEA" w:rsidP="00003FEA">
      <w:pPr>
        <w:ind w:firstLineChars="100" w:firstLine="240"/>
        <w:rPr>
          <w:rFonts w:ascii="BIZ UDPゴシック" w:eastAsia="BIZ UDPゴシック" w:hAnsi="BIZ UDPゴシック"/>
          <w:sz w:val="24"/>
        </w:rPr>
      </w:pPr>
      <w:r w:rsidRPr="000A0175">
        <w:rPr>
          <w:rFonts w:ascii="BIZ UDPゴシック" w:eastAsia="BIZ UDPゴシック" w:hAnsi="BIZ UDPゴシック" w:hint="eastAsia"/>
          <w:sz w:val="24"/>
        </w:rPr>
        <w:t>参加者同士の交流を通じて、各地域の環境問題に目をむける機会の創出にもつながっている。</w:t>
      </w:r>
    </w:p>
    <w:p w14:paraId="70828CFB" w14:textId="77777777" w:rsidR="00367CA5" w:rsidRPr="00003FEA" w:rsidRDefault="00367CA5" w:rsidP="00367CA5">
      <w:pPr>
        <w:ind w:left="480" w:hangingChars="200" w:hanging="480"/>
        <w:rPr>
          <w:rFonts w:ascii="BIZ UDPゴシック" w:eastAsia="BIZ UDPゴシック" w:hAnsi="BIZ UDPゴシック"/>
          <w:sz w:val="24"/>
        </w:rPr>
      </w:pPr>
    </w:p>
    <w:p w14:paraId="5B67714B" w14:textId="77777777" w:rsidR="00367CA5" w:rsidRPr="003245F7" w:rsidRDefault="00367CA5" w:rsidP="00367CA5">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611E02AC" w14:textId="5759767F" w:rsidR="00003FEA" w:rsidRPr="00FA710D" w:rsidRDefault="00003FEA" w:rsidP="00003FEA">
      <w:pPr>
        <w:ind w:firstLineChars="100" w:firstLine="240"/>
        <w:rPr>
          <w:rFonts w:ascii="BIZ UDPゴシック" w:eastAsia="BIZ UDPゴシック" w:hAnsi="BIZ UDPゴシック"/>
          <w:szCs w:val="21"/>
        </w:rPr>
      </w:pPr>
      <w:r w:rsidRPr="000A0175">
        <w:rPr>
          <w:rFonts w:ascii="BIZ UDPゴシック" w:eastAsia="BIZ UDPゴシック" w:hAnsi="BIZ UDPゴシック" w:hint="eastAsia"/>
          <w:sz w:val="24"/>
        </w:rPr>
        <w:t>固定メンバーだけではなく不特定多数の方が参加できる取組みで、活動を拡大させている点が評価できます。今後、ごみの清掃活動にとどまらず、アップサイクルやごみの減量化につながる取組みなど、さらなる発展を期待します。</w:t>
      </w:r>
    </w:p>
    <w:p w14:paraId="78DC2648" w14:textId="77777777" w:rsidR="00367CA5" w:rsidRPr="00003FEA" w:rsidRDefault="00367CA5" w:rsidP="00367CA5">
      <w:pPr>
        <w:rPr>
          <w:rFonts w:ascii="BIZ UDPゴシック" w:eastAsia="BIZ UDPゴシック" w:hAnsi="BIZ UDPゴシック"/>
          <w:sz w:val="24"/>
        </w:rPr>
      </w:pPr>
    </w:p>
    <w:p w14:paraId="1F0943C3" w14:textId="765968D9" w:rsidR="00003FEA" w:rsidRDefault="003A6603">
      <w:pPr>
        <w:widowControl/>
        <w:jc w:val="left"/>
        <w:rPr>
          <w:rFonts w:hAnsi="ＭＳ 明朝"/>
        </w:rPr>
      </w:pPr>
      <w:r>
        <w:rPr>
          <w:rFonts w:hAnsi="ＭＳ 明朝"/>
          <w:noProof/>
        </w:rPr>
        <w:drawing>
          <wp:anchor distT="0" distB="0" distL="114300" distR="114300" simplePos="0" relativeHeight="251661312" behindDoc="0" locked="0" layoutInCell="1" allowOverlap="1" wp14:anchorId="1DF126D0" wp14:editId="34C417ED">
            <wp:simplePos x="0" y="0"/>
            <wp:positionH relativeFrom="column">
              <wp:posOffset>2833370</wp:posOffset>
            </wp:positionH>
            <wp:positionV relativeFrom="paragraph">
              <wp:posOffset>402590</wp:posOffset>
            </wp:positionV>
            <wp:extent cx="2914650" cy="1943207"/>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cg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8625" cy="1945857"/>
                    </a:xfrm>
                    <a:prstGeom prst="rect">
                      <a:avLst/>
                    </a:prstGeom>
                  </pic:spPr>
                </pic:pic>
              </a:graphicData>
            </a:graphic>
            <wp14:sizeRelH relativeFrom="margin">
              <wp14:pctWidth>0</wp14:pctWidth>
            </wp14:sizeRelH>
            <wp14:sizeRelV relativeFrom="margin">
              <wp14:pctHeight>0</wp14:pctHeight>
            </wp14:sizeRelV>
          </wp:anchor>
        </w:drawing>
      </w:r>
      <w:r w:rsidR="0012272F">
        <w:rPr>
          <w:rFonts w:hAnsi="ＭＳ 明朝"/>
          <w:noProof/>
        </w:rPr>
        <w:pict w14:anchorId="00221C5D">
          <v:shape id="_x0000_s1029" type="#_x0000_t75" style="position:absolute;margin-left:-28.15pt;margin-top:32.6pt;width:242pt;height:151.75pt;z-index:251669504;mso-position-horizontal-relative:text;mso-position-vertical-relative:text">
            <v:imagedata r:id="rId24" o:title="2-1cgm"/>
          </v:shape>
        </w:pict>
      </w:r>
    </w:p>
    <w:sectPr w:rsidR="00003FEA" w:rsidSect="00367CA5">
      <w:pgSz w:w="11906" w:h="16838" w:code="9"/>
      <w:pgMar w:top="851" w:right="1418" w:bottom="851" w:left="1418" w:header="851" w:footer="992" w:gutter="0"/>
      <w:cols w:space="425"/>
      <w:docGrid w:type="linesAndChars" w:linePitch="37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685A2" w14:textId="77777777" w:rsidR="00963626" w:rsidRDefault="00963626" w:rsidP="004C4895">
      <w:r>
        <w:separator/>
      </w:r>
    </w:p>
  </w:endnote>
  <w:endnote w:type="continuationSeparator" w:id="0">
    <w:p w14:paraId="7A281540" w14:textId="77777777" w:rsidR="00963626" w:rsidRDefault="00963626" w:rsidP="004C4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3B99A" w14:textId="77777777" w:rsidR="00963626" w:rsidRDefault="00963626" w:rsidP="004C4895">
      <w:r>
        <w:separator/>
      </w:r>
    </w:p>
  </w:footnote>
  <w:footnote w:type="continuationSeparator" w:id="0">
    <w:p w14:paraId="5ABAF9B5" w14:textId="77777777" w:rsidR="00963626" w:rsidRDefault="00963626" w:rsidP="004C48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89"/>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E82"/>
    <w:rsid w:val="00000D7C"/>
    <w:rsid w:val="000016AF"/>
    <w:rsid w:val="00001867"/>
    <w:rsid w:val="00001D6E"/>
    <w:rsid w:val="00002E34"/>
    <w:rsid w:val="00003FEA"/>
    <w:rsid w:val="00005E07"/>
    <w:rsid w:val="00006818"/>
    <w:rsid w:val="00020382"/>
    <w:rsid w:val="00025685"/>
    <w:rsid w:val="00025DC1"/>
    <w:rsid w:val="00025E3D"/>
    <w:rsid w:val="0003101F"/>
    <w:rsid w:val="00035D1B"/>
    <w:rsid w:val="00037BCE"/>
    <w:rsid w:val="0004022C"/>
    <w:rsid w:val="00050868"/>
    <w:rsid w:val="000549FB"/>
    <w:rsid w:val="000738A2"/>
    <w:rsid w:val="0007423A"/>
    <w:rsid w:val="00074744"/>
    <w:rsid w:val="000875E6"/>
    <w:rsid w:val="000919C4"/>
    <w:rsid w:val="000A3CCA"/>
    <w:rsid w:val="000A5529"/>
    <w:rsid w:val="000A7E12"/>
    <w:rsid w:val="000C221B"/>
    <w:rsid w:val="000C3125"/>
    <w:rsid w:val="000C5BA0"/>
    <w:rsid w:val="000C690A"/>
    <w:rsid w:val="000C6D60"/>
    <w:rsid w:val="000D4CC1"/>
    <w:rsid w:val="000D55C1"/>
    <w:rsid w:val="000E1241"/>
    <w:rsid w:val="000E1678"/>
    <w:rsid w:val="000F07E3"/>
    <w:rsid w:val="000F1775"/>
    <w:rsid w:val="000F1888"/>
    <w:rsid w:val="000F1B41"/>
    <w:rsid w:val="000F28CE"/>
    <w:rsid w:val="000F2D2E"/>
    <w:rsid w:val="000F3881"/>
    <w:rsid w:val="001048E5"/>
    <w:rsid w:val="001106D6"/>
    <w:rsid w:val="0011499E"/>
    <w:rsid w:val="00114A0A"/>
    <w:rsid w:val="001166F4"/>
    <w:rsid w:val="001205E2"/>
    <w:rsid w:val="0012272F"/>
    <w:rsid w:val="00122C0E"/>
    <w:rsid w:val="00127626"/>
    <w:rsid w:val="00135463"/>
    <w:rsid w:val="0013569B"/>
    <w:rsid w:val="00137ED2"/>
    <w:rsid w:val="001401BC"/>
    <w:rsid w:val="00146F36"/>
    <w:rsid w:val="00157852"/>
    <w:rsid w:val="00157BB1"/>
    <w:rsid w:val="001703C2"/>
    <w:rsid w:val="0017244E"/>
    <w:rsid w:val="00175998"/>
    <w:rsid w:val="00181A2F"/>
    <w:rsid w:val="00181C45"/>
    <w:rsid w:val="001949B3"/>
    <w:rsid w:val="001A4D43"/>
    <w:rsid w:val="001A6D40"/>
    <w:rsid w:val="001A7A3A"/>
    <w:rsid w:val="001B0607"/>
    <w:rsid w:val="001B060C"/>
    <w:rsid w:val="001B2C84"/>
    <w:rsid w:val="001C111F"/>
    <w:rsid w:val="001C23AD"/>
    <w:rsid w:val="001D0353"/>
    <w:rsid w:val="001D17C3"/>
    <w:rsid w:val="001D1C5C"/>
    <w:rsid w:val="001D340E"/>
    <w:rsid w:val="001D61A1"/>
    <w:rsid w:val="001E1FB5"/>
    <w:rsid w:val="001E2341"/>
    <w:rsid w:val="001E2716"/>
    <w:rsid w:val="001F0068"/>
    <w:rsid w:val="001F0316"/>
    <w:rsid w:val="001F0DAF"/>
    <w:rsid w:val="001F0F6B"/>
    <w:rsid w:val="001F2AA5"/>
    <w:rsid w:val="002000D8"/>
    <w:rsid w:val="002032BC"/>
    <w:rsid w:val="002120C1"/>
    <w:rsid w:val="00230848"/>
    <w:rsid w:val="0023334E"/>
    <w:rsid w:val="00233570"/>
    <w:rsid w:val="00235205"/>
    <w:rsid w:val="00236194"/>
    <w:rsid w:val="002403E9"/>
    <w:rsid w:val="00240FAC"/>
    <w:rsid w:val="002569E0"/>
    <w:rsid w:val="002632CE"/>
    <w:rsid w:val="00263C76"/>
    <w:rsid w:val="002647A0"/>
    <w:rsid w:val="00271C9E"/>
    <w:rsid w:val="00274368"/>
    <w:rsid w:val="00281B80"/>
    <w:rsid w:val="00285F9E"/>
    <w:rsid w:val="00287912"/>
    <w:rsid w:val="0029302C"/>
    <w:rsid w:val="00293315"/>
    <w:rsid w:val="002A338A"/>
    <w:rsid w:val="002A7E7F"/>
    <w:rsid w:val="002B072C"/>
    <w:rsid w:val="002B7D01"/>
    <w:rsid w:val="002D1CC2"/>
    <w:rsid w:val="002D7912"/>
    <w:rsid w:val="002F1871"/>
    <w:rsid w:val="00304966"/>
    <w:rsid w:val="00307354"/>
    <w:rsid w:val="00310A67"/>
    <w:rsid w:val="00311D59"/>
    <w:rsid w:val="00311EDA"/>
    <w:rsid w:val="00314A52"/>
    <w:rsid w:val="0032002A"/>
    <w:rsid w:val="0033258F"/>
    <w:rsid w:val="003355D7"/>
    <w:rsid w:val="003370A0"/>
    <w:rsid w:val="00356526"/>
    <w:rsid w:val="0035705B"/>
    <w:rsid w:val="00357CB9"/>
    <w:rsid w:val="00362A9B"/>
    <w:rsid w:val="0036482B"/>
    <w:rsid w:val="0036642F"/>
    <w:rsid w:val="00367CA5"/>
    <w:rsid w:val="00386426"/>
    <w:rsid w:val="003932B9"/>
    <w:rsid w:val="00397DB1"/>
    <w:rsid w:val="003A6603"/>
    <w:rsid w:val="003B3FF1"/>
    <w:rsid w:val="003B4DFE"/>
    <w:rsid w:val="003C0576"/>
    <w:rsid w:val="003C3B44"/>
    <w:rsid w:val="003F1279"/>
    <w:rsid w:val="003F3990"/>
    <w:rsid w:val="003F3D17"/>
    <w:rsid w:val="003F3D98"/>
    <w:rsid w:val="00401034"/>
    <w:rsid w:val="00401052"/>
    <w:rsid w:val="0040254C"/>
    <w:rsid w:val="004030A2"/>
    <w:rsid w:val="00403E08"/>
    <w:rsid w:val="00405663"/>
    <w:rsid w:val="00411833"/>
    <w:rsid w:val="0041256D"/>
    <w:rsid w:val="004260FE"/>
    <w:rsid w:val="00427934"/>
    <w:rsid w:val="00427C6A"/>
    <w:rsid w:val="00432F78"/>
    <w:rsid w:val="00436EFB"/>
    <w:rsid w:val="00440092"/>
    <w:rsid w:val="004455EF"/>
    <w:rsid w:val="00445BBD"/>
    <w:rsid w:val="0044696F"/>
    <w:rsid w:val="00457EED"/>
    <w:rsid w:val="00463807"/>
    <w:rsid w:val="00466CC2"/>
    <w:rsid w:val="004727A4"/>
    <w:rsid w:val="004802BE"/>
    <w:rsid w:val="00480BBC"/>
    <w:rsid w:val="004839C8"/>
    <w:rsid w:val="00494782"/>
    <w:rsid w:val="004965F3"/>
    <w:rsid w:val="00497BA6"/>
    <w:rsid w:val="004A394D"/>
    <w:rsid w:val="004A42B9"/>
    <w:rsid w:val="004A630C"/>
    <w:rsid w:val="004B60A5"/>
    <w:rsid w:val="004C4895"/>
    <w:rsid w:val="004D174D"/>
    <w:rsid w:val="004D78B0"/>
    <w:rsid w:val="004E4132"/>
    <w:rsid w:val="004E4C6A"/>
    <w:rsid w:val="004E6EEC"/>
    <w:rsid w:val="004F044B"/>
    <w:rsid w:val="004F483E"/>
    <w:rsid w:val="004F7F98"/>
    <w:rsid w:val="00500409"/>
    <w:rsid w:val="0050276D"/>
    <w:rsid w:val="005034B1"/>
    <w:rsid w:val="00507CF8"/>
    <w:rsid w:val="00513749"/>
    <w:rsid w:val="00520AE6"/>
    <w:rsid w:val="00523F4F"/>
    <w:rsid w:val="005259C0"/>
    <w:rsid w:val="0053608A"/>
    <w:rsid w:val="005405D7"/>
    <w:rsid w:val="0054099D"/>
    <w:rsid w:val="00540B48"/>
    <w:rsid w:val="00544FD1"/>
    <w:rsid w:val="0056543C"/>
    <w:rsid w:val="005654BB"/>
    <w:rsid w:val="005678D9"/>
    <w:rsid w:val="00573020"/>
    <w:rsid w:val="00573236"/>
    <w:rsid w:val="00574C5B"/>
    <w:rsid w:val="00587289"/>
    <w:rsid w:val="005A041B"/>
    <w:rsid w:val="005A10A0"/>
    <w:rsid w:val="005A7546"/>
    <w:rsid w:val="005B77DC"/>
    <w:rsid w:val="005C2904"/>
    <w:rsid w:val="005C60E1"/>
    <w:rsid w:val="005C791F"/>
    <w:rsid w:val="005D4BDE"/>
    <w:rsid w:val="005D7D58"/>
    <w:rsid w:val="005E04EB"/>
    <w:rsid w:val="005E1E49"/>
    <w:rsid w:val="005E3B6D"/>
    <w:rsid w:val="005E608B"/>
    <w:rsid w:val="005F2598"/>
    <w:rsid w:val="005F4591"/>
    <w:rsid w:val="005F5213"/>
    <w:rsid w:val="00600136"/>
    <w:rsid w:val="006027B6"/>
    <w:rsid w:val="00610B9F"/>
    <w:rsid w:val="00612F8B"/>
    <w:rsid w:val="00614201"/>
    <w:rsid w:val="006243EF"/>
    <w:rsid w:val="00631570"/>
    <w:rsid w:val="0063163B"/>
    <w:rsid w:val="00636FB4"/>
    <w:rsid w:val="006447A9"/>
    <w:rsid w:val="00656F5A"/>
    <w:rsid w:val="00660070"/>
    <w:rsid w:val="006666AB"/>
    <w:rsid w:val="00671B27"/>
    <w:rsid w:val="0067403C"/>
    <w:rsid w:val="006808F0"/>
    <w:rsid w:val="00680956"/>
    <w:rsid w:val="0068250A"/>
    <w:rsid w:val="00687FE1"/>
    <w:rsid w:val="006900AC"/>
    <w:rsid w:val="00692902"/>
    <w:rsid w:val="00695BF3"/>
    <w:rsid w:val="00696387"/>
    <w:rsid w:val="006963A8"/>
    <w:rsid w:val="006967D8"/>
    <w:rsid w:val="00696984"/>
    <w:rsid w:val="006A16D0"/>
    <w:rsid w:val="006A52C1"/>
    <w:rsid w:val="006A57CD"/>
    <w:rsid w:val="006A6FC0"/>
    <w:rsid w:val="006B0E4A"/>
    <w:rsid w:val="006B10AB"/>
    <w:rsid w:val="006B6E63"/>
    <w:rsid w:val="006B7624"/>
    <w:rsid w:val="006C458D"/>
    <w:rsid w:val="006C5E8A"/>
    <w:rsid w:val="006C6D9C"/>
    <w:rsid w:val="006D03B5"/>
    <w:rsid w:val="006D1334"/>
    <w:rsid w:val="006E0D0B"/>
    <w:rsid w:val="006E7675"/>
    <w:rsid w:val="006F1472"/>
    <w:rsid w:val="006F5FFE"/>
    <w:rsid w:val="007201A2"/>
    <w:rsid w:val="00720D6C"/>
    <w:rsid w:val="00722DDC"/>
    <w:rsid w:val="007273AF"/>
    <w:rsid w:val="00730662"/>
    <w:rsid w:val="00746948"/>
    <w:rsid w:val="00750AB0"/>
    <w:rsid w:val="00770BB4"/>
    <w:rsid w:val="00774206"/>
    <w:rsid w:val="00774657"/>
    <w:rsid w:val="007748CB"/>
    <w:rsid w:val="00775360"/>
    <w:rsid w:val="0077561B"/>
    <w:rsid w:val="00776E82"/>
    <w:rsid w:val="00777A98"/>
    <w:rsid w:val="007853A2"/>
    <w:rsid w:val="00790B0C"/>
    <w:rsid w:val="00791EE6"/>
    <w:rsid w:val="00796F1B"/>
    <w:rsid w:val="007A4EB2"/>
    <w:rsid w:val="007B0186"/>
    <w:rsid w:val="007B04D9"/>
    <w:rsid w:val="007B135F"/>
    <w:rsid w:val="007B48DB"/>
    <w:rsid w:val="007C2EC4"/>
    <w:rsid w:val="007D3914"/>
    <w:rsid w:val="007D7430"/>
    <w:rsid w:val="007E33C0"/>
    <w:rsid w:val="007E35FA"/>
    <w:rsid w:val="007E3FDA"/>
    <w:rsid w:val="007E66CF"/>
    <w:rsid w:val="007F1557"/>
    <w:rsid w:val="007F1AE5"/>
    <w:rsid w:val="007F2133"/>
    <w:rsid w:val="007F6E43"/>
    <w:rsid w:val="00803291"/>
    <w:rsid w:val="0080413D"/>
    <w:rsid w:val="00804B39"/>
    <w:rsid w:val="008146A2"/>
    <w:rsid w:val="008305C2"/>
    <w:rsid w:val="00832E5E"/>
    <w:rsid w:val="0083586B"/>
    <w:rsid w:val="00836808"/>
    <w:rsid w:val="00840672"/>
    <w:rsid w:val="00842887"/>
    <w:rsid w:val="008430CB"/>
    <w:rsid w:val="00845769"/>
    <w:rsid w:val="00846CC3"/>
    <w:rsid w:val="00847FC2"/>
    <w:rsid w:val="00851D13"/>
    <w:rsid w:val="008606D2"/>
    <w:rsid w:val="00862C15"/>
    <w:rsid w:val="00874DDC"/>
    <w:rsid w:val="00881CF1"/>
    <w:rsid w:val="00884F20"/>
    <w:rsid w:val="00885431"/>
    <w:rsid w:val="008917E9"/>
    <w:rsid w:val="00894E34"/>
    <w:rsid w:val="008A01A6"/>
    <w:rsid w:val="008A60B3"/>
    <w:rsid w:val="008A707F"/>
    <w:rsid w:val="008A7190"/>
    <w:rsid w:val="008B11C8"/>
    <w:rsid w:val="008B1D3C"/>
    <w:rsid w:val="008B2598"/>
    <w:rsid w:val="008B7DC4"/>
    <w:rsid w:val="008B7E1C"/>
    <w:rsid w:val="008B7E7F"/>
    <w:rsid w:val="008C3259"/>
    <w:rsid w:val="008C52E0"/>
    <w:rsid w:val="008C5FF5"/>
    <w:rsid w:val="008D5DC5"/>
    <w:rsid w:val="008E046B"/>
    <w:rsid w:val="008E1423"/>
    <w:rsid w:val="008E46B7"/>
    <w:rsid w:val="008E4D96"/>
    <w:rsid w:val="008F2702"/>
    <w:rsid w:val="008F36A1"/>
    <w:rsid w:val="008F4285"/>
    <w:rsid w:val="009074E3"/>
    <w:rsid w:val="00922691"/>
    <w:rsid w:val="009237E3"/>
    <w:rsid w:val="009241EC"/>
    <w:rsid w:val="00925A0C"/>
    <w:rsid w:val="009261CE"/>
    <w:rsid w:val="00934557"/>
    <w:rsid w:val="00935E66"/>
    <w:rsid w:val="00935EC5"/>
    <w:rsid w:val="00936F25"/>
    <w:rsid w:val="0094207B"/>
    <w:rsid w:val="00943298"/>
    <w:rsid w:val="009449C5"/>
    <w:rsid w:val="00945579"/>
    <w:rsid w:val="00947903"/>
    <w:rsid w:val="00951966"/>
    <w:rsid w:val="00960C51"/>
    <w:rsid w:val="00963626"/>
    <w:rsid w:val="00963941"/>
    <w:rsid w:val="00965140"/>
    <w:rsid w:val="009765A2"/>
    <w:rsid w:val="009849E9"/>
    <w:rsid w:val="00984D2A"/>
    <w:rsid w:val="00990066"/>
    <w:rsid w:val="009A19A6"/>
    <w:rsid w:val="009A3A60"/>
    <w:rsid w:val="009A5E01"/>
    <w:rsid w:val="009A6822"/>
    <w:rsid w:val="009A7C91"/>
    <w:rsid w:val="009A7FE4"/>
    <w:rsid w:val="009B2396"/>
    <w:rsid w:val="009B2EBC"/>
    <w:rsid w:val="009B3936"/>
    <w:rsid w:val="009C4F3E"/>
    <w:rsid w:val="009D31D9"/>
    <w:rsid w:val="009D5CAC"/>
    <w:rsid w:val="009E0DBA"/>
    <w:rsid w:val="009E17CA"/>
    <w:rsid w:val="009E18DD"/>
    <w:rsid w:val="009F232A"/>
    <w:rsid w:val="009F3BFB"/>
    <w:rsid w:val="00A05136"/>
    <w:rsid w:val="00A06DE3"/>
    <w:rsid w:val="00A07A65"/>
    <w:rsid w:val="00A105D6"/>
    <w:rsid w:val="00A15E20"/>
    <w:rsid w:val="00A220DA"/>
    <w:rsid w:val="00A25EE5"/>
    <w:rsid w:val="00A31996"/>
    <w:rsid w:val="00A44098"/>
    <w:rsid w:val="00A463C4"/>
    <w:rsid w:val="00A50BBC"/>
    <w:rsid w:val="00A53931"/>
    <w:rsid w:val="00A54210"/>
    <w:rsid w:val="00A57F85"/>
    <w:rsid w:val="00A606B6"/>
    <w:rsid w:val="00A61EE8"/>
    <w:rsid w:val="00A63C67"/>
    <w:rsid w:val="00A679CF"/>
    <w:rsid w:val="00A80FFC"/>
    <w:rsid w:val="00A82BED"/>
    <w:rsid w:val="00A841DC"/>
    <w:rsid w:val="00A93CCB"/>
    <w:rsid w:val="00A97C58"/>
    <w:rsid w:val="00AA4E82"/>
    <w:rsid w:val="00AA7DED"/>
    <w:rsid w:val="00AC18C0"/>
    <w:rsid w:val="00AC263F"/>
    <w:rsid w:val="00AC322A"/>
    <w:rsid w:val="00AC6646"/>
    <w:rsid w:val="00AD1554"/>
    <w:rsid w:val="00AE4710"/>
    <w:rsid w:val="00AE54FA"/>
    <w:rsid w:val="00AF3E24"/>
    <w:rsid w:val="00AF4B60"/>
    <w:rsid w:val="00B016F7"/>
    <w:rsid w:val="00B0241E"/>
    <w:rsid w:val="00B02943"/>
    <w:rsid w:val="00B02A86"/>
    <w:rsid w:val="00B0619C"/>
    <w:rsid w:val="00B06773"/>
    <w:rsid w:val="00B076C8"/>
    <w:rsid w:val="00B12EF9"/>
    <w:rsid w:val="00B20049"/>
    <w:rsid w:val="00B337E0"/>
    <w:rsid w:val="00B37CF5"/>
    <w:rsid w:val="00B37DD4"/>
    <w:rsid w:val="00B42088"/>
    <w:rsid w:val="00B4269C"/>
    <w:rsid w:val="00B535A7"/>
    <w:rsid w:val="00B54EA4"/>
    <w:rsid w:val="00B61066"/>
    <w:rsid w:val="00B64425"/>
    <w:rsid w:val="00B64DC0"/>
    <w:rsid w:val="00B6692C"/>
    <w:rsid w:val="00B70651"/>
    <w:rsid w:val="00B77680"/>
    <w:rsid w:val="00B80FDC"/>
    <w:rsid w:val="00B858B8"/>
    <w:rsid w:val="00B862A5"/>
    <w:rsid w:val="00B87931"/>
    <w:rsid w:val="00B92D8B"/>
    <w:rsid w:val="00B95E6E"/>
    <w:rsid w:val="00B9629A"/>
    <w:rsid w:val="00B97D06"/>
    <w:rsid w:val="00BA7C8B"/>
    <w:rsid w:val="00BB0CD9"/>
    <w:rsid w:val="00BB1031"/>
    <w:rsid w:val="00BB1AF1"/>
    <w:rsid w:val="00BB36A5"/>
    <w:rsid w:val="00BB36C3"/>
    <w:rsid w:val="00BB3C13"/>
    <w:rsid w:val="00BB63A2"/>
    <w:rsid w:val="00BC26D2"/>
    <w:rsid w:val="00BC3104"/>
    <w:rsid w:val="00BC377C"/>
    <w:rsid w:val="00BD0AB9"/>
    <w:rsid w:val="00BD1E76"/>
    <w:rsid w:val="00BD39E2"/>
    <w:rsid w:val="00BE1588"/>
    <w:rsid w:val="00BE2385"/>
    <w:rsid w:val="00BE2D7C"/>
    <w:rsid w:val="00BE37C8"/>
    <w:rsid w:val="00BE783A"/>
    <w:rsid w:val="00BF1881"/>
    <w:rsid w:val="00BF51DB"/>
    <w:rsid w:val="00C00676"/>
    <w:rsid w:val="00C04D8D"/>
    <w:rsid w:val="00C05C15"/>
    <w:rsid w:val="00C05FCE"/>
    <w:rsid w:val="00C13A6F"/>
    <w:rsid w:val="00C216AC"/>
    <w:rsid w:val="00C316C8"/>
    <w:rsid w:val="00C32D1A"/>
    <w:rsid w:val="00C377EA"/>
    <w:rsid w:val="00C44689"/>
    <w:rsid w:val="00C50DFF"/>
    <w:rsid w:val="00C53719"/>
    <w:rsid w:val="00C556A6"/>
    <w:rsid w:val="00C60531"/>
    <w:rsid w:val="00C6313F"/>
    <w:rsid w:val="00C66026"/>
    <w:rsid w:val="00C70A63"/>
    <w:rsid w:val="00C714E8"/>
    <w:rsid w:val="00C73F45"/>
    <w:rsid w:val="00C77001"/>
    <w:rsid w:val="00C77350"/>
    <w:rsid w:val="00C775F4"/>
    <w:rsid w:val="00C83D58"/>
    <w:rsid w:val="00C853F2"/>
    <w:rsid w:val="00C93000"/>
    <w:rsid w:val="00C95C2E"/>
    <w:rsid w:val="00C96725"/>
    <w:rsid w:val="00C970E9"/>
    <w:rsid w:val="00CA0137"/>
    <w:rsid w:val="00CA16DD"/>
    <w:rsid w:val="00CA3D0D"/>
    <w:rsid w:val="00CA6F9C"/>
    <w:rsid w:val="00CB0B02"/>
    <w:rsid w:val="00CB6AE2"/>
    <w:rsid w:val="00CC1017"/>
    <w:rsid w:val="00CC53C5"/>
    <w:rsid w:val="00CC7F91"/>
    <w:rsid w:val="00CD3656"/>
    <w:rsid w:val="00CD3B02"/>
    <w:rsid w:val="00CE01CC"/>
    <w:rsid w:val="00CE2B75"/>
    <w:rsid w:val="00CE72DE"/>
    <w:rsid w:val="00CF0658"/>
    <w:rsid w:val="00CF28DB"/>
    <w:rsid w:val="00D02F28"/>
    <w:rsid w:val="00D033E3"/>
    <w:rsid w:val="00D07528"/>
    <w:rsid w:val="00D137BA"/>
    <w:rsid w:val="00D179BB"/>
    <w:rsid w:val="00D21524"/>
    <w:rsid w:val="00D24F72"/>
    <w:rsid w:val="00D25124"/>
    <w:rsid w:val="00D3517E"/>
    <w:rsid w:val="00D35455"/>
    <w:rsid w:val="00D35AF6"/>
    <w:rsid w:val="00D37F2B"/>
    <w:rsid w:val="00D40456"/>
    <w:rsid w:val="00D4135B"/>
    <w:rsid w:val="00D42AAA"/>
    <w:rsid w:val="00D444F4"/>
    <w:rsid w:val="00D469DF"/>
    <w:rsid w:val="00D51BD4"/>
    <w:rsid w:val="00D52C52"/>
    <w:rsid w:val="00D53704"/>
    <w:rsid w:val="00D6074A"/>
    <w:rsid w:val="00D62B82"/>
    <w:rsid w:val="00D6391C"/>
    <w:rsid w:val="00D75905"/>
    <w:rsid w:val="00D76249"/>
    <w:rsid w:val="00D81F6B"/>
    <w:rsid w:val="00D826A4"/>
    <w:rsid w:val="00DA658D"/>
    <w:rsid w:val="00DB0337"/>
    <w:rsid w:val="00DB0C05"/>
    <w:rsid w:val="00DB50D8"/>
    <w:rsid w:val="00DB52ED"/>
    <w:rsid w:val="00DC51A7"/>
    <w:rsid w:val="00DC7BB8"/>
    <w:rsid w:val="00DC7F8F"/>
    <w:rsid w:val="00DD06C7"/>
    <w:rsid w:val="00DD3A42"/>
    <w:rsid w:val="00DD530D"/>
    <w:rsid w:val="00DD5B17"/>
    <w:rsid w:val="00DE74FD"/>
    <w:rsid w:val="00DE7510"/>
    <w:rsid w:val="00DF5551"/>
    <w:rsid w:val="00E04F8A"/>
    <w:rsid w:val="00E060EE"/>
    <w:rsid w:val="00E131B5"/>
    <w:rsid w:val="00E14A03"/>
    <w:rsid w:val="00E17EBE"/>
    <w:rsid w:val="00E20ECA"/>
    <w:rsid w:val="00E27E0F"/>
    <w:rsid w:val="00E327E3"/>
    <w:rsid w:val="00E36D6D"/>
    <w:rsid w:val="00E40915"/>
    <w:rsid w:val="00E42953"/>
    <w:rsid w:val="00E462F5"/>
    <w:rsid w:val="00E47505"/>
    <w:rsid w:val="00E47C5F"/>
    <w:rsid w:val="00E63740"/>
    <w:rsid w:val="00E6422E"/>
    <w:rsid w:val="00E64273"/>
    <w:rsid w:val="00E66122"/>
    <w:rsid w:val="00E70500"/>
    <w:rsid w:val="00E765E3"/>
    <w:rsid w:val="00E872EB"/>
    <w:rsid w:val="00E96402"/>
    <w:rsid w:val="00E97175"/>
    <w:rsid w:val="00EA2D32"/>
    <w:rsid w:val="00EA581D"/>
    <w:rsid w:val="00EB1F87"/>
    <w:rsid w:val="00EC0C4A"/>
    <w:rsid w:val="00ED4937"/>
    <w:rsid w:val="00ED75B2"/>
    <w:rsid w:val="00EE2113"/>
    <w:rsid w:val="00EE2272"/>
    <w:rsid w:val="00EE293C"/>
    <w:rsid w:val="00EE5186"/>
    <w:rsid w:val="00EE6563"/>
    <w:rsid w:val="00EE7B84"/>
    <w:rsid w:val="00EF1563"/>
    <w:rsid w:val="00EF4134"/>
    <w:rsid w:val="00EF6DEC"/>
    <w:rsid w:val="00F06AA0"/>
    <w:rsid w:val="00F06EBB"/>
    <w:rsid w:val="00F15C36"/>
    <w:rsid w:val="00F22C7A"/>
    <w:rsid w:val="00F40C50"/>
    <w:rsid w:val="00F440C2"/>
    <w:rsid w:val="00F45664"/>
    <w:rsid w:val="00F46600"/>
    <w:rsid w:val="00F53E44"/>
    <w:rsid w:val="00F55ED4"/>
    <w:rsid w:val="00F57F4F"/>
    <w:rsid w:val="00F652D6"/>
    <w:rsid w:val="00F7054F"/>
    <w:rsid w:val="00F73710"/>
    <w:rsid w:val="00F76FA8"/>
    <w:rsid w:val="00F91E92"/>
    <w:rsid w:val="00F94321"/>
    <w:rsid w:val="00F94B3D"/>
    <w:rsid w:val="00FA5A8E"/>
    <w:rsid w:val="00FA5DCF"/>
    <w:rsid w:val="00FB4CBF"/>
    <w:rsid w:val="00FB6409"/>
    <w:rsid w:val="00FC0BD5"/>
    <w:rsid w:val="00FD2E4E"/>
    <w:rsid w:val="00FD33EA"/>
    <w:rsid w:val="00FD5AED"/>
    <w:rsid w:val="00FE3651"/>
    <w:rsid w:val="00FE62AE"/>
    <w:rsid w:val="00FF3590"/>
    <w:rsid w:val="00FF68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v:textbox inset="5.85pt,.7pt,5.85pt,.7pt"/>
    </o:shapedefaults>
    <o:shapelayout v:ext="edit">
      <o:idmap v:ext="edit" data="1"/>
    </o:shapelayout>
  </w:shapeDefaults>
  <w:decimalSymbol w:val="."/>
  <w:listSeparator w:val=","/>
  <w14:docId w14:val="18BCF3C6"/>
  <w15:docId w15:val="{D9F5E0F5-64A7-46DA-9C3A-254AC2D7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3291"/>
    <w:pPr>
      <w:widowControl w:val="0"/>
      <w:jc w:val="both"/>
    </w:pPr>
    <w:rPr>
      <w:rFonts w:ascii="HG丸ｺﾞｼｯｸM-PRO" w:eastAsia="HG丸ｺﾞｼｯｸM-PRO"/>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D1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832E5E"/>
    <w:rPr>
      <w:rFonts w:ascii="Arial" w:eastAsia="ＭＳ ゴシック" w:hAnsi="Arial"/>
      <w:sz w:val="18"/>
      <w:szCs w:val="18"/>
    </w:rPr>
  </w:style>
  <w:style w:type="character" w:customStyle="1" w:styleId="a5">
    <w:name w:val="吹き出し (文字)"/>
    <w:link w:val="a4"/>
    <w:rsid w:val="00832E5E"/>
    <w:rPr>
      <w:rFonts w:ascii="Arial" w:eastAsia="ＭＳ ゴシック" w:hAnsi="Arial" w:cs="Times New Roman"/>
      <w:kern w:val="2"/>
      <w:sz w:val="18"/>
      <w:szCs w:val="18"/>
    </w:rPr>
  </w:style>
  <w:style w:type="paragraph" w:styleId="a6">
    <w:name w:val="header"/>
    <w:basedOn w:val="a"/>
    <w:link w:val="a7"/>
    <w:rsid w:val="004C4895"/>
    <w:pPr>
      <w:tabs>
        <w:tab w:val="center" w:pos="4252"/>
        <w:tab w:val="right" w:pos="8504"/>
      </w:tabs>
      <w:snapToGrid w:val="0"/>
    </w:pPr>
  </w:style>
  <w:style w:type="character" w:customStyle="1" w:styleId="a7">
    <w:name w:val="ヘッダー (文字)"/>
    <w:link w:val="a6"/>
    <w:rsid w:val="004C4895"/>
    <w:rPr>
      <w:rFonts w:ascii="HG丸ｺﾞｼｯｸM-PRO" w:eastAsia="HG丸ｺﾞｼｯｸM-PRO"/>
      <w:kern w:val="2"/>
      <w:sz w:val="21"/>
      <w:szCs w:val="24"/>
    </w:rPr>
  </w:style>
  <w:style w:type="paragraph" w:styleId="a8">
    <w:name w:val="footer"/>
    <w:basedOn w:val="a"/>
    <w:link w:val="a9"/>
    <w:rsid w:val="004C4895"/>
    <w:pPr>
      <w:tabs>
        <w:tab w:val="center" w:pos="4252"/>
        <w:tab w:val="right" w:pos="8504"/>
      </w:tabs>
      <w:snapToGrid w:val="0"/>
    </w:pPr>
  </w:style>
  <w:style w:type="character" w:customStyle="1" w:styleId="a9">
    <w:name w:val="フッター (文字)"/>
    <w:link w:val="a8"/>
    <w:rsid w:val="004C4895"/>
    <w:rPr>
      <w:rFonts w:ascii="HG丸ｺﾞｼｯｸM-PRO" w:eastAsia="HG丸ｺﾞｼｯｸM-PRO"/>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8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3D400-BCFD-4588-8B4E-C0A0A8B51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8</Pages>
  <Words>2506</Words>
  <Characters>241</Characters>
  <Application>Microsoft Office Word</Application>
  <DocSecurity>0</DocSecurity>
  <Lines>2</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おおさか環境賞を受賞された皆さま</vt:lpstr>
      <vt:lpstr>おおさか環境賞を受賞された皆さま</vt:lpstr>
    </vt:vector>
  </TitlesOfParts>
  <Company>大阪府</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おおさか環境賞を受賞された皆さま</dc:title>
  <dc:creator>大阪府職員端末機１７年度１２月調達</dc:creator>
  <cp:lastModifiedBy>尾上　律子</cp:lastModifiedBy>
  <cp:revision>185</cp:revision>
  <cp:lastPrinted>2022-02-01T00:28:00Z</cp:lastPrinted>
  <dcterms:created xsi:type="dcterms:W3CDTF">2018-08-10T01:33:00Z</dcterms:created>
  <dcterms:modified xsi:type="dcterms:W3CDTF">2023-03-16T12:15:00Z</dcterms:modified>
</cp:coreProperties>
</file>