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2D" w:rsidRPr="00E13928" w:rsidRDefault="007745F7" w:rsidP="00017B11">
      <w:pPr>
        <w:jc w:val="right"/>
        <w:rPr>
          <w:rFonts w:asciiTheme="minorEastAsia" w:hAnsiTheme="minorEastAsia"/>
          <w:sz w:val="22"/>
        </w:rPr>
      </w:pPr>
      <w:bookmarkStart w:id="0" w:name="_GoBack"/>
      <w:bookmarkEnd w:id="0"/>
      <w:r>
        <w:rPr>
          <w:rFonts w:asciiTheme="minorEastAsia" w:hAnsiTheme="minorEastAsia" w:hint="eastAsia"/>
          <w:noProof/>
          <w:spacing w:val="42"/>
          <w:kern w:val="0"/>
          <w:sz w:val="22"/>
        </w:rPr>
        <mc:AlternateContent>
          <mc:Choice Requires="wps">
            <w:drawing>
              <wp:anchor distT="0" distB="0" distL="114300" distR="114300" simplePos="0" relativeHeight="251660288" behindDoc="0" locked="0" layoutInCell="1" allowOverlap="1">
                <wp:simplePos x="0" y="0"/>
                <wp:positionH relativeFrom="column">
                  <wp:posOffset>5298440</wp:posOffset>
                </wp:positionH>
                <wp:positionV relativeFrom="paragraph">
                  <wp:posOffset>-415290</wp:posOffset>
                </wp:positionV>
                <wp:extent cx="92392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239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45F7" w:rsidRPr="007745F7" w:rsidRDefault="007745F7" w:rsidP="007745F7">
                            <w:pPr>
                              <w:jc w:val="center"/>
                              <w:rPr>
                                <w:rFonts w:hint="eastAsia"/>
                                <w:color w:val="000000" w:themeColor="text1"/>
                                <w:sz w:val="24"/>
                                <w:szCs w:val="24"/>
                              </w:rPr>
                            </w:pPr>
                            <w:r w:rsidRPr="007745F7">
                              <w:rPr>
                                <w:rFonts w:hint="eastAsia"/>
                                <w:color w:val="000000" w:themeColor="text1"/>
                                <w:sz w:val="24"/>
                                <w:szCs w:val="24"/>
                              </w:rPr>
                              <w:t>別</w:t>
                            </w:r>
                            <w:r>
                              <w:rPr>
                                <w:rFonts w:hint="eastAsia"/>
                                <w:color w:val="000000" w:themeColor="text1"/>
                                <w:sz w:val="24"/>
                                <w:szCs w:val="24"/>
                              </w:rPr>
                              <w:t xml:space="preserve">　</w:t>
                            </w:r>
                            <w:r w:rsidRPr="007745F7">
                              <w:rPr>
                                <w:rFonts w:hint="eastAsia"/>
                                <w:color w:val="000000" w:themeColor="text1"/>
                                <w:sz w:val="24"/>
                                <w:szCs w:val="24"/>
                              </w:rPr>
                              <w:t>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7.2pt;margin-top:-32.7pt;width:7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" filled="f" strokecolor="black [3213]" strokeweight="1pt">
                <v:textbox>
                  <w:txbxContent>
                    <w:p w:rsidR="007745F7" w:rsidRPr="007745F7" w:rsidRDefault="007745F7" w:rsidP="007745F7">
                      <w:pPr>
                        <w:jc w:val="center"/>
                        <w:rPr>
                          <w:rFonts w:hint="eastAsia"/>
                          <w:color w:val="000000" w:themeColor="text1"/>
                          <w:sz w:val="24"/>
                          <w:szCs w:val="24"/>
                        </w:rPr>
                      </w:pPr>
                      <w:r w:rsidRPr="007745F7">
                        <w:rPr>
                          <w:rFonts w:hint="eastAsia"/>
                          <w:color w:val="000000" w:themeColor="text1"/>
                          <w:sz w:val="24"/>
                          <w:szCs w:val="24"/>
                        </w:rPr>
                        <w:t>別</w:t>
                      </w:r>
                      <w:r>
                        <w:rPr>
                          <w:rFonts w:hint="eastAsia"/>
                          <w:color w:val="000000" w:themeColor="text1"/>
                          <w:sz w:val="24"/>
                          <w:szCs w:val="24"/>
                        </w:rPr>
                        <w:t xml:space="preserve">　</w:t>
                      </w:r>
                      <w:r w:rsidRPr="007745F7">
                        <w:rPr>
                          <w:rFonts w:hint="eastAsia"/>
                          <w:color w:val="000000" w:themeColor="text1"/>
                          <w:sz w:val="24"/>
                          <w:szCs w:val="24"/>
                        </w:rPr>
                        <w:t>添</w:t>
                      </w:r>
                    </w:p>
                  </w:txbxContent>
                </v:textbox>
              </v:rect>
            </w:pict>
          </mc:Fallback>
        </mc:AlternateContent>
      </w:r>
      <w:r w:rsidR="0029543C" w:rsidRPr="007745F7">
        <w:rPr>
          <w:rFonts w:asciiTheme="minorEastAsia" w:hAnsiTheme="minorEastAsia" w:hint="eastAsia"/>
          <w:spacing w:val="42"/>
          <w:kern w:val="0"/>
          <w:sz w:val="22"/>
          <w:fitText w:val="1896" w:id="1174170113"/>
        </w:rPr>
        <w:t>教私</w:t>
      </w:r>
      <w:r w:rsidR="002E672D" w:rsidRPr="007745F7">
        <w:rPr>
          <w:rFonts w:asciiTheme="minorEastAsia" w:hAnsiTheme="minorEastAsia" w:hint="eastAsia"/>
          <w:spacing w:val="42"/>
          <w:kern w:val="0"/>
          <w:sz w:val="22"/>
          <w:fitText w:val="1896" w:id="1174170113"/>
        </w:rPr>
        <w:t>第</w:t>
      </w:r>
      <w:r w:rsidR="00700440" w:rsidRPr="007745F7">
        <w:rPr>
          <w:rFonts w:asciiTheme="minorEastAsia" w:hAnsiTheme="minorEastAsia" w:hint="eastAsia"/>
          <w:spacing w:val="42"/>
          <w:kern w:val="0"/>
          <w:sz w:val="22"/>
          <w:fitText w:val="1896" w:id="1174170113"/>
        </w:rPr>
        <w:t>1375</w:t>
      </w:r>
      <w:r w:rsidR="002E672D" w:rsidRPr="007745F7">
        <w:rPr>
          <w:rFonts w:asciiTheme="minorEastAsia" w:hAnsiTheme="minorEastAsia" w:hint="eastAsia"/>
          <w:spacing w:val="2"/>
          <w:kern w:val="0"/>
          <w:sz w:val="22"/>
          <w:fitText w:val="1896" w:id="1174170113"/>
        </w:rPr>
        <w:t>号</w:t>
      </w:r>
    </w:p>
    <w:p w:rsidR="002E672D" w:rsidRPr="00E13928" w:rsidRDefault="002E672D" w:rsidP="00017B11">
      <w:pPr>
        <w:jc w:val="right"/>
        <w:rPr>
          <w:rFonts w:asciiTheme="minorEastAsia" w:hAnsiTheme="minorEastAsia"/>
          <w:kern w:val="0"/>
          <w:sz w:val="22"/>
        </w:rPr>
      </w:pPr>
      <w:r w:rsidRPr="00E13928">
        <w:rPr>
          <w:rFonts w:asciiTheme="minorEastAsia" w:hAnsiTheme="minorEastAsia" w:hint="eastAsia"/>
          <w:kern w:val="0"/>
          <w:sz w:val="22"/>
        </w:rPr>
        <w:t>平成</w:t>
      </w:r>
      <w:r w:rsidR="00017B11" w:rsidRPr="00E13928">
        <w:rPr>
          <w:rFonts w:asciiTheme="minorEastAsia" w:hAnsiTheme="minorEastAsia" w:hint="eastAsia"/>
          <w:kern w:val="0"/>
          <w:sz w:val="22"/>
        </w:rPr>
        <w:t>28</w:t>
      </w:r>
      <w:r w:rsidR="00700440">
        <w:rPr>
          <w:rFonts w:asciiTheme="minorEastAsia" w:hAnsiTheme="minorEastAsia" w:hint="eastAsia"/>
          <w:kern w:val="0"/>
          <w:sz w:val="22"/>
        </w:rPr>
        <w:t>年６</w:t>
      </w:r>
      <w:r w:rsidRPr="00E13928">
        <w:rPr>
          <w:rFonts w:asciiTheme="minorEastAsia" w:hAnsiTheme="minorEastAsia" w:hint="eastAsia"/>
          <w:kern w:val="0"/>
          <w:sz w:val="22"/>
        </w:rPr>
        <w:t>月</w:t>
      </w:r>
      <w:r w:rsidR="00700440">
        <w:rPr>
          <w:rFonts w:asciiTheme="minorEastAsia" w:hAnsiTheme="minorEastAsia" w:hint="eastAsia"/>
          <w:kern w:val="0"/>
          <w:sz w:val="22"/>
        </w:rPr>
        <w:t>３</w:t>
      </w:r>
      <w:r w:rsidRPr="00E13928">
        <w:rPr>
          <w:rFonts w:asciiTheme="minorEastAsia" w:hAnsiTheme="minorEastAsia" w:hint="eastAsia"/>
          <w:kern w:val="0"/>
          <w:sz w:val="22"/>
        </w:rPr>
        <w:t>日</w:t>
      </w:r>
    </w:p>
    <w:p w:rsidR="00017B11" w:rsidRPr="00E13928" w:rsidRDefault="00017B11" w:rsidP="005B028C">
      <w:pPr>
        <w:ind w:right="440"/>
        <w:rPr>
          <w:rFonts w:asciiTheme="minorEastAsia" w:hAnsiTheme="minorEastAsia"/>
          <w:sz w:val="22"/>
        </w:rPr>
      </w:pPr>
    </w:p>
    <w:p w:rsidR="00017B11" w:rsidRPr="00E13928" w:rsidRDefault="00017B11" w:rsidP="005B028C">
      <w:pPr>
        <w:ind w:firstLineChars="100" w:firstLine="220"/>
        <w:rPr>
          <w:rFonts w:asciiTheme="minorEastAsia" w:hAnsiTheme="minorEastAsia"/>
          <w:sz w:val="22"/>
        </w:rPr>
      </w:pPr>
      <w:r w:rsidRPr="00E13928">
        <w:rPr>
          <w:rFonts w:asciiTheme="minorEastAsia" w:hAnsiTheme="minorEastAsia" w:hint="eastAsia"/>
          <w:sz w:val="22"/>
        </w:rPr>
        <w:t>関係私立学校設置者　様</w:t>
      </w:r>
    </w:p>
    <w:p w:rsidR="00017B11" w:rsidRPr="00E13928" w:rsidRDefault="004C2881" w:rsidP="005B028C">
      <w:pPr>
        <w:wordWrap w:val="0"/>
        <w:jc w:val="right"/>
        <w:rPr>
          <w:rFonts w:asciiTheme="minorEastAsia" w:hAnsiTheme="minorEastAsia"/>
          <w:sz w:val="22"/>
        </w:rPr>
      </w:pPr>
      <w:r w:rsidRPr="00E13928">
        <w:rPr>
          <w:rFonts w:asciiTheme="minorEastAsia" w:hAnsiTheme="minorEastAsia" w:hint="eastAsia"/>
          <w:sz w:val="22"/>
        </w:rPr>
        <w:t>大阪府教育長</w:t>
      </w:r>
      <w:r w:rsidR="005B028C" w:rsidRPr="00E13928">
        <w:rPr>
          <w:rFonts w:asciiTheme="minorEastAsia" w:hAnsiTheme="minorEastAsia" w:hint="eastAsia"/>
          <w:sz w:val="22"/>
        </w:rPr>
        <w:t xml:space="preserve">　</w:t>
      </w:r>
    </w:p>
    <w:p w:rsidR="00017B11" w:rsidRPr="00E13928" w:rsidRDefault="00017B11" w:rsidP="002E672D">
      <w:pPr>
        <w:rPr>
          <w:rFonts w:asciiTheme="minorEastAsia" w:hAnsiTheme="minorEastAsia"/>
          <w:sz w:val="22"/>
        </w:rPr>
      </w:pPr>
    </w:p>
    <w:p w:rsidR="002E672D" w:rsidRPr="00E13928" w:rsidRDefault="002E672D" w:rsidP="00017B11">
      <w:pPr>
        <w:jc w:val="center"/>
        <w:rPr>
          <w:rFonts w:asciiTheme="minorEastAsia" w:hAnsiTheme="minorEastAsia"/>
          <w:sz w:val="22"/>
        </w:rPr>
      </w:pPr>
      <w:r w:rsidRPr="00E13928">
        <w:rPr>
          <w:rFonts w:asciiTheme="minorEastAsia" w:hAnsiTheme="minorEastAsia" w:hint="eastAsia"/>
          <w:sz w:val="22"/>
        </w:rPr>
        <w:t>平成</w:t>
      </w:r>
      <w:r w:rsidR="00250D81" w:rsidRPr="00E13928">
        <w:rPr>
          <w:rFonts w:asciiTheme="minorEastAsia" w:hAnsiTheme="minorEastAsia" w:hint="eastAsia"/>
          <w:sz w:val="22"/>
        </w:rPr>
        <w:t>27</w:t>
      </w:r>
      <w:r w:rsidRPr="00E13928">
        <w:rPr>
          <w:rFonts w:asciiTheme="minorEastAsia" w:hAnsiTheme="minorEastAsia" w:hint="eastAsia"/>
          <w:sz w:val="22"/>
        </w:rPr>
        <w:t>年度以後の監査事項の指定</w:t>
      </w:r>
      <w:r w:rsidR="00017B11" w:rsidRPr="00E13928">
        <w:rPr>
          <w:rFonts w:asciiTheme="minorEastAsia" w:hAnsiTheme="minorEastAsia" w:hint="eastAsia"/>
          <w:sz w:val="22"/>
        </w:rPr>
        <w:t>等</w:t>
      </w:r>
      <w:r w:rsidRPr="00E13928">
        <w:rPr>
          <w:rFonts w:asciiTheme="minorEastAsia" w:hAnsiTheme="minorEastAsia" w:hint="eastAsia"/>
          <w:sz w:val="22"/>
        </w:rPr>
        <w:t>について（通知）</w:t>
      </w:r>
    </w:p>
    <w:p w:rsidR="00017B11" w:rsidRPr="00E13928" w:rsidRDefault="00017B11" w:rsidP="002E672D">
      <w:pPr>
        <w:rPr>
          <w:rFonts w:asciiTheme="minorEastAsia" w:hAnsiTheme="minorEastAsia"/>
          <w:sz w:val="22"/>
        </w:rPr>
      </w:pPr>
    </w:p>
    <w:p w:rsidR="009F54E8" w:rsidRPr="00E13928" w:rsidRDefault="002E672D" w:rsidP="005B028C">
      <w:pPr>
        <w:ind w:firstLineChars="100" w:firstLine="220"/>
        <w:rPr>
          <w:rFonts w:asciiTheme="minorEastAsia" w:hAnsiTheme="minorEastAsia"/>
          <w:sz w:val="22"/>
        </w:rPr>
      </w:pPr>
      <w:r w:rsidRPr="00E13928">
        <w:rPr>
          <w:rFonts w:asciiTheme="minorEastAsia" w:hAnsiTheme="minorEastAsia" w:hint="eastAsia"/>
          <w:sz w:val="22"/>
        </w:rPr>
        <w:t>私立学校振興助成法（昭和</w:t>
      </w:r>
      <w:r w:rsidR="007D7219" w:rsidRPr="00E13928">
        <w:rPr>
          <w:rFonts w:asciiTheme="minorEastAsia" w:hAnsiTheme="minorEastAsia" w:hint="eastAsia"/>
          <w:sz w:val="22"/>
        </w:rPr>
        <w:t>50</w:t>
      </w:r>
      <w:r w:rsidRPr="00E13928">
        <w:rPr>
          <w:rFonts w:asciiTheme="minorEastAsia" w:hAnsiTheme="minorEastAsia" w:hint="eastAsia"/>
          <w:sz w:val="22"/>
        </w:rPr>
        <w:t>年法律第</w:t>
      </w:r>
      <w:r w:rsidR="007D7219" w:rsidRPr="00E13928">
        <w:rPr>
          <w:rFonts w:asciiTheme="minorEastAsia" w:hAnsiTheme="minorEastAsia" w:hint="eastAsia"/>
          <w:sz w:val="22"/>
        </w:rPr>
        <w:t>61</w:t>
      </w:r>
      <w:r w:rsidRPr="00E13928">
        <w:rPr>
          <w:rFonts w:asciiTheme="minorEastAsia" w:hAnsiTheme="minorEastAsia" w:hint="eastAsia"/>
          <w:sz w:val="22"/>
        </w:rPr>
        <w:t>号）第14条第３項の規定</w:t>
      </w:r>
      <w:r w:rsidR="00E13928" w:rsidRPr="00E13928">
        <w:rPr>
          <w:rFonts w:asciiTheme="minorEastAsia" w:hAnsiTheme="minorEastAsia" w:hint="eastAsia"/>
          <w:sz w:val="22"/>
        </w:rPr>
        <w:t>により</w:t>
      </w:r>
      <w:r w:rsidR="007D7219" w:rsidRPr="00E13928">
        <w:rPr>
          <w:rFonts w:asciiTheme="minorEastAsia" w:hAnsiTheme="minorEastAsia" w:hint="eastAsia"/>
          <w:sz w:val="22"/>
        </w:rPr>
        <w:t>、大阪府知事</w:t>
      </w:r>
      <w:r w:rsidRPr="00E13928">
        <w:rPr>
          <w:rFonts w:asciiTheme="minorEastAsia" w:hAnsiTheme="minorEastAsia" w:hint="eastAsia"/>
          <w:sz w:val="22"/>
        </w:rPr>
        <w:t>を所轄庁とする学校法人</w:t>
      </w:r>
      <w:r w:rsidR="007D7219" w:rsidRPr="00E13928">
        <w:rPr>
          <w:rFonts w:asciiTheme="minorEastAsia" w:hAnsiTheme="minorEastAsia" w:hint="eastAsia"/>
          <w:sz w:val="22"/>
        </w:rPr>
        <w:t>（</w:t>
      </w:r>
      <w:r w:rsidR="0010688D" w:rsidRPr="00E13928">
        <w:rPr>
          <w:rFonts w:asciiTheme="minorEastAsia" w:hAnsiTheme="minorEastAsia" w:hint="eastAsia"/>
          <w:sz w:val="22"/>
        </w:rPr>
        <w:t>同法附則第２条第２項に規定する学校法人以外の私立の幼稚園の設置者等及び同法附則第２条の２第１項に規定する幼保連携型認定こども園を設置する社会福祉法人を含む</w:t>
      </w:r>
      <w:r w:rsidR="00BF78E3" w:rsidRPr="00E13928">
        <w:rPr>
          <w:rFonts w:asciiTheme="minorEastAsia" w:hAnsiTheme="minorEastAsia" w:hint="eastAsia"/>
          <w:sz w:val="22"/>
        </w:rPr>
        <w:t>。</w:t>
      </w:r>
      <w:r w:rsidR="007D7219" w:rsidRPr="00E13928">
        <w:rPr>
          <w:rFonts w:asciiTheme="minorEastAsia" w:hAnsiTheme="minorEastAsia" w:hint="eastAsia"/>
          <w:sz w:val="22"/>
        </w:rPr>
        <w:t>）が</w:t>
      </w:r>
      <w:r w:rsidR="00BF78E3" w:rsidRPr="00E13928">
        <w:rPr>
          <w:rFonts w:asciiTheme="minorEastAsia" w:hAnsiTheme="minorEastAsia" w:hint="eastAsia"/>
          <w:sz w:val="22"/>
        </w:rPr>
        <w:t>同法第14</w:t>
      </w:r>
      <w:r w:rsidR="007D7219" w:rsidRPr="00E13928">
        <w:rPr>
          <w:rFonts w:asciiTheme="minorEastAsia" w:hAnsiTheme="minorEastAsia" w:hint="eastAsia"/>
          <w:sz w:val="22"/>
        </w:rPr>
        <w:t>条第２項の規定により大阪府知事</w:t>
      </w:r>
      <w:r w:rsidRPr="00E13928">
        <w:rPr>
          <w:rFonts w:asciiTheme="minorEastAsia" w:hAnsiTheme="minorEastAsia" w:hint="eastAsia"/>
          <w:sz w:val="22"/>
        </w:rPr>
        <w:t>に届け出る平成</w:t>
      </w:r>
      <w:r w:rsidR="00250D81" w:rsidRPr="00E13928">
        <w:rPr>
          <w:rFonts w:asciiTheme="minorEastAsia" w:hAnsiTheme="minorEastAsia" w:hint="eastAsia"/>
          <w:sz w:val="22"/>
        </w:rPr>
        <w:t>27</w:t>
      </w:r>
      <w:r w:rsidRPr="00E13928">
        <w:rPr>
          <w:rFonts w:asciiTheme="minorEastAsia" w:hAnsiTheme="minorEastAsia" w:hint="eastAsia"/>
          <w:sz w:val="22"/>
        </w:rPr>
        <w:t>年度以後の各年度の貸借対照表、収支計算書その他の財務計算に関する書類</w:t>
      </w:r>
      <w:r w:rsidR="007D7219" w:rsidRPr="00E13928">
        <w:rPr>
          <w:rFonts w:asciiTheme="minorEastAsia" w:hAnsiTheme="minorEastAsia" w:hint="eastAsia"/>
          <w:sz w:val="22"/>
        </w:rPr>
        <w:t>（以下「計算書類」という。）</w:t>
      </w:r>
      <w:r w:rsidRPr="00E13928">
        <w:rPr>
          <w:rFonts w:asciiTheme="minorEastAsia" w:hAnsiTheme="minorEastAsia" w:hint="eastAsia"/>
          <w:sz w:val="22"/>
        </w:rPr>
        <w:t>に添付する公認会計士又は監査法人</w:t>
      </w:r>
      <w:r w:rsidR="007D7219" w:rsidRPr="00E13928">
        <w:rPr>
          <w:rFonts w:asciiTheme="minorEastAsia" w:hAnsiTheme="minorEastAsia" w:hint="eastAsia"/>
          <w:sz w:val="22"/>
        </w:rPr>
        <w:t>（以下「</w:t>
      </w:r>
      <w:r w:rsidR="006C1E94" w:rsidRPr="00E13928">
        <w:rPr>
          <w:rFonts w:asciiTheme="minorEastAsia" w:hAnsiTheme="minorEastAsia" w:hint="eastAsia"/>
          <w:sz w:val="22"/>
        </w:rPr>
        <w:t>公認会計士等</w:t>
      </w:r>
      <w:r w:rsidR="007D7219" w:rsidRPr="00E13928">
        <w:rPr>
          <w:rFonts w:asciiTheme="minorEastAsia" w:hAnsiTheme="minorEastAsia" w:hint="eastAsia"/>
          <w:sz w:val="22"/>
        </w:rPr>
        <w:t>」</w:t>
      </w:r>
      <w:r w:rsidR="009F54E8" w:rsidRPr="00E13928">
        <w:rPr>
          <w:rFonts w:asciiTheme="minorEastAsia" w:hAnsiTheme="minorEastAsia" w:hint="eastAsia"/>
          <w:sz w:val="22"/>
        </w:rPr>
        <w:t>という。</w:t>
      </w:r>
      <w:r w:rsidR="007D7219" w:rsidRPr="00E13928">
        <w:rPr>
          <w:rFonts w:asciiTheme="minorEastAsia" w:hAnsiTheme="minorEastAsia" w:hint="eastAsia"/>
          <w:sz w:val="22"/>
        </w:rPr>
        <w:t>）</w:t>
      </w:r>
      <w:r w:rsidRPr="00E13928">
        <w:rPr>
          <w:rFonts w:asciiTheme="minorEastAsia" w:hAnsiTheme="minorEastAsia" w:hint="eastAsia"/>
          <w:sz w:val="22"/>
        </w:rPr>
        <w:t>の監査報告書に係る監査事項が平成</w:t>
      </w:r>
      <w:r w:rsidR="009F54E8" w:rsidRPr="00E13928">
        <w:rPr>
          <w:rFonts w:asciiTheme="minorEastAsia" w:hAnsiTheme="minorEastAsia" w:hint="eastAsia"/>
          <w:sz w:val="22"/>
        </w:rPr>
        <w:t>28</w:t>
      </w:r>
      <w:r w:rsidRPr="00E13928">
        <w:rPr>
          <w:rFonts w:asciiTheme="minorEastAsia" w:hAnsiTheme="minorEastAsia" w:hint="eastAsia"/>
          <w:sz w:val="22"/>
        </w:rPr>
        <w:t>年</w:t>
      </w:r>
      <w:r w:rsidR="009F54E8" w:rsidRPr="00E13928">
        <w:rPr>
          <w:rFonts w:asciiTheme="minorEastAsia" w:hAnsiTheme="minorEastAsia" w:hint="eastAsia"/>
          <w:sz w:val="22"/>
        </w:rPr>
        <w:t>大阪府</w:t>
      </w:r>
      <w:r w:rsidR="00C25D16" w:rsidRPr="00E13928">
        <w:rPr>
          <w:rFonts w:asciiTheme="minorEastAsia" w:hAnsiTheme="minorEastAsia" w:hint="eastAsia"/>
          <w:sz w:val="22"/>
        </w:rPr>
        <w:t>教育長</w:t>
      </w:r>
      <w:r w:rsidR="00700440">
        <w:rPr>
          <w:rFonts w:asciiTheme="minorEastAsia" w:hAnsiTheme="minorEastAsia" w:hint="eastAsia"/>
          <w:sz w:val="22"/>
        </w:rPr>
        <w:t>公告第１</w:t>
      </w:r>
      <w:r w:rsidR="009F54E8" w:rsidRPr="00E13928">
        <w:rPr>
          <w:rFonts w:asciiTheme="minorEastAsia" w:hAnsiTheme="minorEastAsia" w:hint="eastAsia"/>
          <w:sz w:val="22"/>
        </w:rPr>
        <w:t>号をもって別添</w:t>
      </w:r>
      <w:r w:rsidR="008860D2" w:rsidRPr="00E13928">
        <w:rPr>
          <w:rFonts w:asciiTheme="minorEastAsia" w:hAnsiTheme="minorEastAsia" w:hint="eastAsia"/>
          <w:sz w:val="22"/>
        </w:rPr>
        <w:t>１</w:t>
      </w:r>
      <w:r w:rsidR="009F54E8" w:rsidRPr="00E13928">
        <w:rPr>
          <w:rFonts w:asciiTheme="minorEastAsia" w:hAnsiTheme="minorEastAsia" w:hint="eastAsia"/>
          <w:sz w:val="22"/>
        </w:rPr>
        <w:t>のとおり指定されたので通知</w:t>
      </w:r>
      <w:r w:rsidRPr="00E13928">
        <w:rPr>
          <w:rFonts w:asciiTheme="minorEastAsia" w:hAnsiTheme="minorEastAsia" w:hint="eastAsia"/>
          <w:sz w:val="22"/>
        </w:rPr>
        <w:t>します。</w:t>
      </w:r>
    </w:p>
    <w:p w:rsidR="008860D2" w:rsidRPr="00E13928" w:rsidRDefault="008860D2" w:rsidP="008860D2">
      <w:pPr>
        <w:ind w:firstLineChars="100" w:firstLine="220"/>
        <w:rPr>
          <w:rFonts w:asciiTheme="minorEastAsia" w:hAnsiTheme="minorEastAsia"/>
          <w:sz w:val="22"/>
        </w:rPr>
      </w:pPr>
      <w:r w:rsidRPr="00E13928">
        <w:rPr>
          <w:rFonts w:asciiTheme="minorEastAsia" w:hAnsiTheme="minorEastAsia" w:hint="eastAsia"/>
          <w:sz w:val="22"/>
        </w:rPr>
        <w:t>また、昭和54年大阪府公告第324号（私立学校振興助成法に基づく監査事項の指定）は、平成28年３月31日大阪府公告第29号をもって別添２のとおり廃止されたので、併せて通知します。</w:t>
      </w:r>
    </w:p>
    <w:p w:rsidR="009F54E8" w:rsidRPr="00E13928" w:rsidRDefault="009F54E8" w:rsidP="00081BBE">
      <w:pPr>
        <w:ind w:firstLineChars="100" w:firstLine="220"/>
        <w:rPr>
          <w:rFonts w:asciiTheme="minorEastAsia" w:hAnsiTheme="minorEastAsia"/>
          <w:sz w:val="22"/>
        </w:rPr>
      </w:pPr>
      <w:r w:rsidRPr="00E13928">
        <w:rPr>
          <w:rFonts w:asciiTheme="minorEastAsia" w:hAnsiTheme="minorEastAsia" w:hint="eastAsia"/>
          <w:sz w:val="22"/>
        </w:rPr>
        <w:t>つきましては</w:t>
      </w:r>
      <w:r w:rsidR="002E672D" w:rsidRPr="00E13928">
        <w:rPr>
          <w:rFonts w:asciiTheme="minorEastAsia" w:hAnsiTheme="minorEastAsia" w:hint="eastAsia"/>
          <w:sz w:val="22"/>
        </w:rPr>
        <w:t>、</w:t>
      </w:r>
      <w:r w:rsidRPr="00E13928">
        <w:rPr>
          <w:rFonts w:asciiTheme="minorEastAsia" w:hAnsiTheme="minorEastAsia" w:hint="eastAsia"/>
          <w:sz w:val="22"/>
        </w:rPr>
        <w:t>会計処理及び計算書類の作成、提出等につきましては、公認会計士等の監査対象法人であるか否かを問わず、下記の事項</w:t>
      </w:r>
      <w:r w:rsidR="00E13928" w:rsidRPr="00E13928">
        <w:rPr>
          <w:rFonts w:asciiTheme="minorEastAsia" w:hAnsiTheme="minorEastAsia" w:hint="eastAsia"/>
          <w:sz w:val="22"/>
        </w:rPr>
        <w:t>を十分御留意の上、遺漏</w:t>
      </w:r>
      <w:r w:rsidR="002E672D" w:rsidRPr="00E13928">
        <w:rPr>
          <w:rFonts w:asciiTheme="minorEastAsia" w:hAnsiTheme="minorEastAsia" w:hint="eastAsia"/>
          <w:sz w:val="22"/>
        </w:rPr>
        <w:t>のないよう取り計らい願います。</w:t>
      </w:r>
      <w:r w:rsidR="00BD00CA" w:rsidRPr="00E13928">
        <w:rPr>
          <w:rFonts w:asciiTheme="minorEastAsia" w:hAnsiTheme="minorEastAsia" w:hint="eastAsia"/>
          <w:sz w:val="22"/>
        </w:rPr>
        <w:t>ただし、平成27年度</w:t>
      </w:r>
      <w:r w:rsidR="00E13928" w:rsidRPr="00E13928">
        <w:rPr>
          <w:rFonts w:asciiTheme="minorEastAsia" w:hAnsiTheme="minorEastAsia" w:hint="eastAsia"/>
          <w:sz w:val="22"/>
        </w:rPr>
        <w:t>までの会計年度</w:t>
      </w:r>
      <w:r w:rsidR="00BD00CA" w:rsidRPr="00E13928">
        <w:rPr>
          <w:rFonts w:asciiTheme="minorEastAsia" w:hAnsiTheme="minorEastAsia" w:hint="eastAsia"/>
          <w:sz w:val="22"/>
        </w:rPr>
        <w:t>につきましては、昭和54年12月19日付け教第2815号大阪府企画部長通知の事項をご留意願います。</w:t>
      </w:r>
    </w:p>
    <w:p w:rsidR="001D6F5B" w:rsidRPr="00E13928" w:rsidRDefault="00C41711" w:rsidP="00C41711">
      <w:pPr>
        <w:ind w:firstLineChars="100" w:firstLine="220"/>
        <w:rPr>
          <w:rFonts w:asciiTheme="minorEastAsia" w:hAnsiTheme="minorEastAsia"/>
          <w:sz w:val="22"/>
        </w:rPr>
      </w:pPr>
      <w:r w:rsidRPr="00E13928">
        <w:rPr>
          <w:rFonts w:asciiTheme="minorEastAsia" w:hAnsiTheme="minorEastAsia" w:hint="eastAsia"/>
          <w:sz w:val="22"/>
        </w:rPr>
        <w:t>なお、平成28年大阪府公告第26号をもって、知事の権限に属する大阪府庶務規定（昭和28年大阪府訓令第１号）第６条第２項第１号に掲げる事務（私立学校に関すること）を、平成28年４月１日から教育長に委任しているため、</w:t>
      </w:r>
      <w:r w:rsidR="001D6F5B" w:rsidRPr="00E13928">
        <w:rPr>
          <w:rFonts w:asciiTheme="minorEastAsia" w:hAnsiTheme="minorEastAsia" w:hint="eastAsia"/>
          <w:sz w:val="22"/>
        </w:rPr>
        <w:t>本通知中「大阪府知事」とあるのは、「大阪府教育長」と読み替えるものとします。</w:t>
      </w:r>
    </w:p>
    <w:p w:rsidR="00081BBE" w:rsidRPr="00E13928" w:rsidRDefault="00081BBE" w:rsidP="00081BBE">
      <w:pPr>
        <w:rPr>
          <w:rFonts w:asciiTheme="minorEastAsia" w:hAnsiTheme="minorEastAsia"/>
          <w:sz w:val="22"/>
        </w:rPr>
      </w:pPr>
    </w:p>
    <w:p w:rsidR="002E672D" w:rsidRPr="00E13928" w:rsidRDefault="002E672D" w:rsidP="00D44424">
      <w:pPr>
        <w:pStyle w:val="a4"/>
        <w:rPr>
          <w:rFonts w:asciiTheme="minorEastAsia" w:hAnsiTheme="minorEastAsia"/>
          <w:sz w:val="22"/>
        </w:rPr>
      </w:pPr>
      <w:r w:rsidRPr="00E13928">
        <w:rPr>
          <w:rFonts w:asciiTheme="minorEastAsia" w:hAnsiTheme="minorEastAsia" w:hint="eastAsia"/>
          <w:sz w:val="22"/>
        </w:rPr>
        <w:t>記</w:t>
      </w:r>
    </w:p>
    <w:p w:rsidR="009F54E8" w:rsidRPr="00E13928" w:rsidRDefault="009F54E8" w:rsidP="009F54E8">
      <w:pPr>
        <w:rPr>
          <w:rFonts w:asciiTheme="minorEastAsia" w:hAnsiTheme="minorEastAsia"/>
          <w:sz w:val="22"/>
        </w:rPr>
      </w:pPr>
    </w:p>
    <w:p w:rsidR="00682954" w:rsidRPr="00E13928" w:rsidRDefault="0006683C" w:rsidP="00CA1DE0">
      <w:pPr>
        <w:rPr>
          <w:rFonts w:asciiTheme="minorEastAsia" w:hAnsiTheme="minorEastAsia"/>
          <w:sz w:val="22"/>
        </w:rPr>
      </w:pPr>
      <w:r w:rsidRPr="00E13928">
        <w:rPr>
          <w:rFonts w:asciiTheme="minorEastAsia" w:hAnsiTheme="minorEastAsia" w:hint="eastAsia"/>
          <w:sz w:val="22"/>
        </w:rPr>
        <w:t>１</w:t>
      </w:r>
      <w:r w:rsidR="009F54E8" w:rsidRPr="00E13928">
        <w:rPr>
          <w:rFonts w:asciiTheme="minorEastAsia" w:hAnsiTheme="minorEastAsia" w:hint="eastAsia"/>
          <w:sz w:val="22"/>
        </w:rPr>
        <w:t xml:space="preserve">　</w:t>
      </w:r>
      <w:r w:rsidR="002E672D" w:rsidRPr="00E13928">
        <w:rPr>
          <w:rFonts w:asciiTheme="minorEastAsia" w:hAnsiTheme="minorEastAsia" w:hint="eastAsia"/>
          <w:sz w:val="22"/>
        </w:rPr>
        <w:t>監査対象法人等について</w:t>
      </w:r>
    </w:p>
    <w:p w:rsidR="002E672D" w:rsidRPr="00E13928" w:rsidRDefault="00B55D90" w:rsidP="00D44424">
      <w:pPr>
        <w:ind w:leftChars="100" w:left="210" w:firstLineChars="100" w:firstLine="220"/>
        <w:rPr>
          <w:rFonts w:asciiTheme="minorEastAsia" w:hAnsiTheme="minorEastAsia"/>
          <w:sz w:val="22"/>
        </w:rPr>
      </w:pPr>
      <w:r w:rsidRPr="00E13928">
        <w:rPr>
          <w:rFonts w:asciiTheme="minorEastAsia" w:hAnsiTheme="minorEastAsia" w:hint="eastAsia"/>
          <w:sz w:val="22"/>
        </w:rPr>
        <w:t>私立学校振興助成</w:t>
      </w:r>
      <w:r w:rsidR="002E672D" w:rsidRPr="00E13928">
        <w:rPr>
          <w:rFonts w:asciiTheme="minorEastAsia" w:hAnsiTheme="minorEastAsia" w:hint="eastAsia"/>
          <w:sz w:val="22"/>
        </w:rPr>
        <w:t>法第14</w:t>
      </w:r>
      <w:r w:rsidR="009F54E8" w:rsidRPr="00E13928">
        <w:rPr>
          <w:rFonts w:asciiTheme="minorEastAsia" w:hAnsiTheme="minorEastAsia" w:hint="eastAsia"/>
          <w:sz w:val="22"/>
        </w:rPr>
        <w:t>条第１</w:t>
      </w:r>
      <w:r w:rsidR="002E672D" w:rsidRPr="00E13928">
        <w:rPr>
          <w:rFonts w:asciiTheme="minorEastAsia" w:hAnsiTheme="minorEastAsia" w:hint="eastAsia"/>
          <w:sz w:val="22"/>
        </w:rPr>
        <w:t>項に規定する学校法人（同法第４条又は第９条に</w:t>
      </w:r>
      <w:r w:rsidR="009F54E8" w:rsidRPr="00E13928">
        <w:rPr>
          <w:rFonts w:asciiTheme="minorEastAsia" w:hAnsiTheme="minorEastAsia" w:hint="eastAsia"/>
          <w:sz w:val="22"/>
        </w:rPr>
        <w:t>規定する補助金の交付を受ける学校法人をいう。）で</w:t>
      </w:r>
      <w:r w:rsidRPr="00E13928">
        <w:rPr>
          <w:rFonts w:asciiTheme="minorEastAsia" w:hAnsiTheme="minorEastAsia" w:hint="eastAsia"/>
          <w:sz w:val="22"/>
        </w:rPr>
        <w:t>大阪府</w:t>
      </w:r>
      <w:r w:rsidR="009F54E8" w:rsidRPr="00E13928">
        <w:rPr>
          <w:rFonts w:asciiTheme="minorEastAsia" w:hAnsiTheme="minorEastAsia" w:hint="eastAsia"/>
          <w:sz w:val="22"/>
        </w:rPr>
        <w:t>知事</w:t>
      </w:r>
      <w:r w:rsidR="002E672D" w:rsidRPr="00E13928">
        <w:rPr>
          <w:rFonts w:asciiTheme="minorEastAsia" w:hAnsiTheme="minorEastAsia" w:hint="eastAsia"/>
          <w:sz w:val="22"/>
        </w:rPr>
        <w:t>の所轄に属するものは、</w:t>
      </w:r>
      <w:r w:rsidR="00BF78E3" w:rsidRPr="00E13928">
        <w:rPr>
          <w:rFonts w:asciiTheme="minorEastAsia" w:hAnsiTheme="minorEastAsia" w:hint="eastAsia"/>
          <w:sz w:val="22"/>
        </w:rPr>
        <w:t>同法第14</w:t>
      </w:r>
      <w:r w:rsidR="002E672D" w:rsidRPr="00E13928">
        <w:rPr>
          <w:rFonts w:asciiTheme="minorEastAsia" w:hAnsiTheme="minorEastAsia" w:hint="eastAsia"/>
          <w:sz w:val="22"/>
        </w:rPr>
        <w:t>条第２項の</w:t>
      </w:r>
      <w:r w:rsidR="00081BBE" w:rsidRPr="00E13928">
        <w:rPr>
          <w:rFonts w:asciiTheme="minorEastAsia" w:hAnsiTheme="minorEastAsia" w:hint="eastAsia"/>
          <w:sz w:val="22"/>
        </w:rPr>
        <w:t>規定に基づき、毎年度計算書類及び収支予算書を大阪府</w:t>
      </w:r>
      <w:r w:rsidR="001D6F5B" w:rsidRPr="00E13928">
        <w:rPr>
          <w:rFonts w:asciiTheme="minorEastAsia" w:hAnsiTheme="minorEastAsia" w:hint="eastAsia"/>
          <w:sz w:val="22"/>
        </w:rPr>
        <w:t>知事</w:t>
      </w:r>
      <w:r w:rsidR="002E672D" w:rsidRPr="00E13928">
        <w:rPr>
          <w:rFonts w:asciiTheme="minorEastAsia" w:hAnsiTheme="minorEastAsia" w:hint="eastAsia"/>
          <w:sz w:val="22"/>
        </w:rPr>
        <w:t>に</w:t>
      </w:r>
      <w:r w:rsidRPr="00E13928">
        <w:rPr>
          <w:rFonts w:asciiTheme="minorEastAsia" w:hAnsiTheme="minorEastAsia" w:hint="eastAsia"/>
          <w:sz w:val="22"/>
        </w:rPr>
        <w:t>届け出る</w:t>
      </w:r>
      <w:r w:rsidR="002E672D" w:rsidRPr="00E13928">
        <w:rPr>
          <w:rFonts w:asciiTheme="minorEastAsia" w:hAnsiTheme="minorEastAsia" w:hint="eastAsia"/>
          <w:sz w:val="22"/>
        </w:rPr>
        <w:t>こと。</w:t>
      </w:r>
    </w:p>
    <w:p w:rsidR="00BF78E3" w:rsidRPr="00E13928" w:rsidRDefault="00B55D90" w:rsidP="00D44424">
      <w:pPr>
        <w:ind w:leftChars="100" w:left="210" w:firstLineChars="100" w:firstLine="220"/>
        <w:rPr>
          <w:rFonts w:asciiTheme="minorEastAsia" w:hAnsiTheme="minorEastAsia"/>
          <w:sz w:val="22"/>
        </w:rPr>
      </w:pPr>
      <w:r w:rsidRPr="00E13928">
        <w:rPr>
          <w:rFonts w:asciiTheme="minorEastAsia" w:hAnsiTheme="minorEastAsia" w:hint="eastAsia"/>
          <w:sz w:val="22"/>
        </w:rPr>
        <w:t>また、</w:t>
      </w:r>
      <w:r w:rsidR="00BF78E3" w:rsidRPr="00E13928">
        <w:rPr>
          <w:rFonts w:asciiTheme="minorEastAsia" w:hAnsiTheme="minorEastAsia" w:hint="eastAsia"/>
          <w:sz w:val="22"/>
        </w:rPr>
        <w:t>同法第14</w:t>
      </w:r>
      <w:r w:rsidRPr="00E13928">
        <w:rPr>
          <w:rFonts w:asciiTheme="minorEastAsia" w:hAnsiTheme="minorEastAsia" w:hint="eastAsia"/>
          <w:sz w:val="22"/>
        </w:rPr>
        <w:t>条第３項の規定に基づき</w:t>
      </w:r>
      <w:r w:rsidR="00BF78E3" w:rsidRPr="00E13928">
        <w:rPr>
          <w:rFonts w:asciiTheme="minorEastAsia" w:hAnsiTheme="minorEastAsia" w:hint="eastAsia"/>
          <w:sz w:val="22"/>
        </w:rPr>
        <w:t>計算書類には、</w:t>
      </w:r>
      <w:r w:rsidR="00081BBE" w:rsidRPr="00E13928">
        <w:rPr>
          <w:rFonts w:asciiTheme="minorEastAsia" w:hAnsiTheme="minorEastAsia" w:hint="eastAsia"/>
          <w:sz w:val="22"/>
        </w:rPr>
        <w:t>大阪府</w:t>
      </w:r>
      <w:r w:rsidR="001D6F5B" w:rsidRPr="00E13928">
        <w:rPr>
          <w:rFonts w:asciiTheme="minorEastAsia" w:hAnsiTheme="minorEastAsia" w:hint="eastAsia"/>
          <w:sz w:val="22"/>
        </w:rPr>
        <w:t>知事</w:t>
      </w:r>
      <w:r w:rsidR="002E672D" w:rsidRPr="00E13928">
        <w:rPr>
          <w:rFonts w:asciiTheme="minorEastAsia" w:hAnsiTheme="minorEastAsia" w:hint="eastAsia"/>
          <w:sz w:val="22"/>
        </w:rPr>
        <w:t>の指定する事項に</w:t>
      </w:r>
      <w:r w:rsidRPr="00E13928">
        <w:rPr>
          <w:rFonts w:asciiTheme="minorEastAsia" w:hAnsiTheme="minorEastAsia" w:hint="eastAsia"/>
          <w:sz w:val="22"/>
        </w:rPr>
        <w:t>関する公認会計士等の監査報告書を添付すること</w:t>
      </w:r>
      <w:r w:rsidR="002E672D" w:rsidRPr="00E13928">
        <w:rPr>
          <w:rFonts w:asciiTheme="minorEastAsia" w:hAnsiTheme="minorEastAsia" w:hint="eastAsia"/>
          <w:sz w:val="22"/>
        </w:rPr>
        <w:t>。</w:t>
      </w:r>
    </w:p>
    <w:p w:rsidR="00882F03" w:rsidRPr="00E13928" w:rsidRDefault="00503395" w:rsidP="00D44424">
      <w:pPr>
        <w:ind w:leftChars="100" w:left="210" w:firstLineChars="100" w:firstLine="220"/>
        <w:rPr>
          <w:rFonts w:asciiTheme="minorEastAsia" w:hAnsiTheme="minorEastAsia"/>
          <w:sz w:val="22"/>
          <w:u w:val="single"/>
        </w:rPr>
      </w:pPr>
      <w:r w:rsidRPr="00E13928">
        <w:rPr>
          <w:rFonts w:asciiTheme="minorEastAsia" w:hAnsiTheme="minorEastAsia" w:hint="eastAsia"/>
          <w:sz w:val="22"/>
        </w:rPr>
        <w:t>なお、</w:t>
      </w:r>
      <w:r w:rsidR="00CA1DE0" w:rsidRPr="00E13928">
        <w:rPr>
          <w:rFonts w:asciiTheme="minorEastAsia" w:hAnsiTheme="minorEastAsia" w:hint="eastAsia"/>
          <w:sz w:val="22"/>
        </w:rPr>
        <w:t>同法第14条第３項ただし書きの規定により、</w:t>
      </w:r>
      <w:r w:rsidR="009705CA" w:rsidRPr="00E13928">
        <w:rPr>
          <w:rFonts w:asciiTheme="minorEastAsia" w:hAnsiTheme="minorEastAsia" w:hint="eastAsia"/>
          <w:sz w:val="22"/>
        </w:rPr>
        <w:t>大阪府</w:t>
      </w:r>
      <w:r w:rsidR="001D6F5B" w:rsidRPr="00E13928">
        <w:rPr>
          <w:rFonts w:asciiTheme="minorEastAsia" w:hAnsiTheme="minorEastAsia" w:hint="eastAsia"/>
          <w:sz w:val="22"/>
        </w:rPr>
        <w:t>知事</w:t>
      </w:r>
      <w:r w:rsidR="00CA1DE0" w:rsidRPr="00E13928">
        <w:rPr>
          <w:rFonts w:asciiTheme="minorEastAsia" w:hAnsiTheme="minorEastAsia" w:hint="eastAsia"/>
          <w:sz w:val="22"/>
        </w:rPr>
        <w:t>が監査報告書の添付を免除することができるのは、同法第９条に規定する補助金の交付決定額が１学校法人当たり1,000万円に満たない場合とする</w:t>
      </w:r>
      <w:r w:rsidR="00BF78E3" w:rsidRPr="00E13928">
        <w:rPr>
          <w:rFonts w:asciiTheme="minorEastAsia" w:hAnsiTheme="minorEastAsia" w:hint="eastAsia"/>
          <w:sz w:val="22"/>
        </w:rPr>
        <w:t>こと</w:t>
      </w:r>
      <w:r w:rsidR="00CA1DE0" w:rsidRPr="00E13928">
        <w:rPr>
          <w:rFonts w:asciiTheme="minorEastAsia" w:hAnsiTheme="minorEastAsia" w:hint="eastAsia"/>
          <w:sz w:val="22"/>
        </w:rPr>
        <w:t>。</w:t>
      </w:r>
      <w:r w:rsidR="001B13A2" w:rsidRPr="00E13928">
        <w:rPr>
          <w:rFonts w:asciiTheme="minorEastAsia" w:hAnsiTheme="minorEastAsia" w:hint="eastAsia"/>
          <w:sz w:val="22"/>
        </w:rPr>
        <w:t>この場合、</w:t>
      </w:r>
      <w:r w:rsidR="00BF78E3" w:rsidRPr="00E13928">
        <w:rPr>
          <w:rFonts w:asciiTheme="minorEastAsia" w:hAnsiTheme="minorEastAsia" w:hint="eastAsia"/>
          <w:sz w:val="22"/>
        </w:rPr>
        <w:t>当該</w:t>
      </w:r>
      <w:r w:rsidR="00A12CA4" w:rsidRPr="00E13928">
        <w:rPr>
          <w:rFonts w:asciiTheme="minorEastAsia" w:hAnsiTheme="minorEastAsia" w:hint="eastAsia"/>
          <w:sz w:val="22"/>
        </w:rPr>
        <w:t>学校法人は</w:t>
      </w:r>
      <w:r w:rsidR="00AD1D02" w:rsidRPr="00E13928">
        <w:rPr>
          <w:rFonts w:asciiTheme="minorEastAsia" w:hAnsiTheme="minorEastAsia" w:hint="eastAsia"/>
          <w:sz w:val="22"/>
        </w:rPr>
        <w:t>別紙様式による監査報告書</w:t>
      </w:r>
      <w:r w:rsidR="00A12CA4" w:rsidRPr="00E13928">
        <w:rPr>
          <w:rFonts w:asciiTheme="minorEastAsia" w:hAnsiTheme="minorEastAsia" w:hint="eastAsia"/>
          <w:sz w:val="22"/>
        </w:rPr>
        <w:t>の添付免除許可申請書</w:t>
      </w:r>
      <w:r w:rsidR="00081BBE" w:rsidRPr="00E13928">
        <w:rPr>
          <w:rFonts w:asciiTheme="minorEastAsia" w:hAnsiTheme="minorEastAsia" w:hint="eastAsia"/>
          <w:sz w:val="22"/>
        </w:rPr>
        <w:t>を提出し、大阪府</w:t>
      </w:r>
      <w:r w:rsidR="001D6F5B" w:rsidRPr="00E13928">
        <w:rPr>
          <w:rFonts w:asciiTheme="minorEastAsia" w:hAnsiTheme="minorEastAsia" w:hint="eastAsia"/>
          <w:sz w:val="22"/>
        </w:rPr>
        <w:t>知事</w:t>
      </w:r>
      <w:r w:rsidR="00AD1D02" w:rsidRPr="00E13928">
        <w:rPr>
          <w:rFonts w:asciiTheme="minorEastAsia" w:hAnsiTheme="minorEastAsia" w:hint="eastAsia"/>
          <w:sz w:val="22"/>
        </w:rPr>
        <w:t>の許可を</w:t>
      </w:r>
      <w:r w:rsidR="00D44424" w:rsidRPr="00E13928">
        <w:rPr>
          <w:rFonts w:asciiTheme="minorEastAsia" w:hAnsiTheme="minorEastAsia" w:hint="eastAsia"/>
          <w:sz w:val="22"/>
        </w:rPr>
        <w:t>受けなければならない</w:t>
      </w:r>
      <w:r w:rsidR="00AD1D02" w:rsidRPr="00E13928">
        <w:rPr>
          <w:rFonts w:asciiTheme="minorEastAsia" w:hAnsiTheme="minorEastAsia" w:hint="eastAsia"/>
          <w:sz w:val="22"/>
        </w:rPr>
        <w:t>ものとする</w:t>
      </w:r>
      <w:r w:rsidR="00BF78E3" w:rsidRPr="00E13928">
        <w:rPr>
          <w:rFonts w:asciiTheme="minorEastAsia" w:hAnsiTheme="minorEastAsia" w:hint="eastAsia"/>
          <w:sz w:val="22"/>
        </w:rPr>
        <w:t>こと</w:t>
      </w:r>
      <w:r w:rsidR="00AD1D02" w:rsidRPr="00E13928">
        <w:rPr>
          <w:rFonts w:asciiTheme="minorEastAsia" w:hAnsiTheme="minorEastAsia" w:hint="eastAsia"/>
          <w:sz w:val="22"/>
        </w:rPr>
        <w:t>。</w:t>
      </w:r>
    </w:p>
    <w:p w:rsidR="002E672D" w:rsidRPr="00E13928" w:rsidRDefault="002E672D" w:rsidP="002E672D">
      <w:pPr>
        <w:rPr>
          <w:rFonts w:asciiTheme="minorEastAsia" w:hAnsiTheme="minorEastAsia"/>
          <w:sz w:val="22"/>
        </w:rPr>
      </w:pPr>
    </w:p>
    <w:p w:rsidR="002E672D" w:rsidRPr="00E13928" w:rsidRDefault="0006683C" w:rsidP="002E672D">
      <w:pPr>
        <w:rPr>
          <w:rFonts w:asciiTheme="minorEastAsia" w:hAnsiTheme="minorEastAsia"/>
          <w:sz w:val="22"/>
        </w:rPr>
      </w:pPr>
      <w:r w:rsidRPr="00E13928">
        <w:rPr>
          <w:rFonts w:asciiTheme="minorEastAsia" w:hAnsiTheme="minorEastAsia" w:hint="eastAsia"/>
          <w:sz w:val="22"/>
        </w:rPr>
        <w:lastRenderedPageBreak/>
        <w:t xml:space="preserve">２　</w:t>
      </w:r>
      <w:r w:rsidR="002E672D" w:rsidRPr="00E13928">
        <w:rPr>
          <w:rFonts w:asciiTheme="minorEastAsia" w:hAnsiTheme="minorEastAsia" w:hint="eastAsia"/>
          <w:sz w:val="22"/>
        </w:rPr>
        <w:t>監査事項の内容について</w:t>
      </w:r>
    </w:p>
    <w:p w:rsidR="002E672D" w:rsidRPr="00E13928" w:rsidRDefault="002E672D" w:rsidP="00D44424">
      <w:pPr>
        <w:ind w:leftChars="100" w:left="210" w:firstLineChars="100" w:firstLine="220"/>
        <w:rPr>
          <w:rFonts w:asciiTheme="minorEastAsia" w:hAnsiTheme="minorEastAsia"/>
          <w:sz w:val="22"/>
        </w:rPr>
      </w:pPr>
      <w:r w:rsidRPr="00E13928">
        <w:rPr>
          <w:rFonts w:asciiTheme="minorEastAsia" w:hAnsiTheme="minorEastAsia" w:hint="eastAsia"/>
          <w:sz w:val="22"/>
        </w:rPr>
        <w:t>平成</w:t>
      </w:r>
      <w:r w:rsidR="0006683C" w:rsidRPr="00E13928">
        <w:rPr>
          <w:rFonts w:asciiTheme="minorEastAsia" w:hAnsiTheme="minorEastAsia" w:hint="eastAsia"/>
          <w:sz w:val="22"/>
        </w:rPr>
        <w:t>28年大阪府</w:t>
      </w:r>
      <w:r w:rsidR="00C25D16" w:rsidRPr="00E13928">
        <w:rPr>
          <w:rFonts w:asciiTheme="minorEastAsia" w:hAnsiTheme="minorEastAsia" w:hint="eastAsia"/>
          <w:sz w:val="22"/>
        </w:rPr>
        <w:t>教育長</w:t>
      </w:r>
      <w:r w:rsidR="0006683C" w:rsidRPr="00E13928">
        <w:rPr>
          <w:rFonts w:asciiTheme="minorEastAsia" w:hAnsiTheme="minorEastAsia" w:hint="eastAsia"/>
          <w:sz w:val="22"/>
        </w:rPr>
        <w:t>公告</w:t>
      </w:r>
      <w:r w:rsidRPr="00E13928">
        <w:rPr>
          <w:rFonts w:asciiTheme="minorEastAsia" w:hAnsiTheme="minorEastAsia" w:hint="eastAsia"/>
          <w:sz w:val="22"/>
        </w:rPr>
        <w:t>第</w:t>
      </w:r>
      <w:r w:rsidR="00700440">
        <w:rPr>
          <w:rFonts w:asciiTheme="minorEastAsia" w:hAnsiTheme="minorEastAsia" w:hint="eastAsia"/>
          <w:sz w:val="22"/>
        </w:rPr>
        <w:t>１</w:t>
      </w:r>
      <w:r w:rsidRPr="00E13928">
        <w:rPr>
          <w:rFonts w:asciiTheme="minorEastAsia" w:hAnsiTheme="minorEastAsia" w:hint="eastAsia"/>
          <w:sz w:val="22"/>
        </w:rPr>
        <w:t>号により指定された平成</w:t>
      </w:r>
      <w:r w:rsidR="00BD00CA" w:rsidRPr="00E13928">
        <w:rPr>
          <w:rFonts w:asciiTheme="minorEastAsia" w:hAnsiTheme="minorEastAsia" w:hint="eastAsia"/>
          <w:sz w:val="22"/>
        </w:rPr>
        <w:t>27</w:t>
      </w:r>
      <w:r w:rsidRPr="00E13928">
        <w:rPr>
          <w:rFonts w:asciiTheme="minorEastAsia" w:hAnsiTheme="minorEastAsia" w:hint="eastAsia"/>
          <w:sz w:val="22"/>
        </w:rPr>
        <w:t>年度以後の監査事項の具体的内容は</w:t>
      </w:r>
      <w:r w:rsidR="00D44424" w:rsidRPr="00E13928">
        <w:rPr>
          <w:rFonts w:asciiTheme="minorEastAsia" w:hAnsiTheme="minorEastAsia" w:hint="eastAsia"/>
          <w:sz w:val="22"/>
        </w:rPr>
        <w:t>、</w:t>
      </w:r>
      <w:r w:rsidRPr="00E13928">
        <w:rPr>
          <w:rFonts w:asciiTheme="minorEastAsia" w:hAnsiTheme="minorEastAsia" w:hint="eastAsia"/>
          <w:sz w:val="22"/>
        </w:rPr>
        <w:t>次のとおりであること。</w:t>
      </w:r>
    </w:p>
    <w:p w:rsidR="002E672D" w:rsidRPr="00E13928" w:rsidRDefault="00D44424" w:rsidP="00D44424">
      <w:pPr>
        <w:rPr>
          <w:rFonts w:asciiTheme="minorEastAsia" w:hAnsiTheme="minorEastAsia"/>
          <w:sz w:val="22"/>
        </w:rPr>
      </w:pPr>
      <w:r w:rsidRPr="00E13928">
        <w:rPr>
          <w:rFonts w:asciiTheme="minorEastAsia" w:hAnsiTheme="minorEastAsia" w:hint="eastAsia"/>
          <w:sz w:val="22"/>
        </w:rPr>
        <w:t xml:space="preserve">　⑴　</w:t>
      </w:r>
      <w:r w:rsidR="002E672D" w:rsidRPr="00E13928">
        <w:rPr>
          <w:rFonts w:asciiTheme="minorEastAsia" w:hAnsiTheme="minorEastAsia" w:hint="eastAsia"/>
          <w:sz w:val="22"/>
        </w:rPr>
        <w:t>資金収支計算書について</w:t>
      </w:r>
    </w:p>
    <w:p w:rsidR="002E672D" w:rsidRPr="00E13928" w:rsidRDefault="00A12BF8" w:rsidP="008646E6">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06683C" w:rsidRPr="00E13928">
        <w:rPr>
          <w:rFonts w:asciiTheme="minorEastAsia" w:hAnsiTheme="minorEastAsia" w:hint="eastAsia"/>
          <w:sz w:val="22"/>
        </w:rPr>
        <w:t xml:space="preserve">ア　</w:t>
      </w:r>
      <w:r w:rsidR="002E672D" w:rsidRPr="00E13928">
        <w:rPr>
          <w:rFonts w:asciiTheme="minorEastAsia" w:hAnsiTheme="minorEastAsia" w:hint="eastAsia"/>
          <w:sz w:val="22"/>
        </w:rPr>
        <w:t>資金収支計算は、学校法人会計基準（昭和46年文部省令第18号。以下同じ。）の定めるところに従って行われているかどうか。</w:t>
      </w:r>
    </w:p>
    <w:p w:rsidR="002E672D" w:rsidRPr="00E13928" w:rsidRDefault="00A12BF8" w:rsidP="008646E6">
      <w:pPr>
        <w:ind w:left="880" w:hangingChars="400" w:hanging="880"/>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(ｱ) 当該会計年度の諸活動に対応するすべての収入及び支出は</w:t>
      </w:r>
      <w:r w:rsidR="00D44424" w:rsidRPr="00E13928">
        <w:rPr>
          <w:rFonts w:asciiTheme="minorEastAsia" w:hAnsiTheme="minorEastAsia" w:hint="eastAsia"/>
          <w:sz w:val="22"/>
        </w:rPr>
        <w:t>、</w:t>
      </w:r>
      <w:r w:rsidR="002E672D" w:rsidRPr="00E13928">
        <w:rPr>
          <w:rFonts w:asciiTheme="minorEastAsia" w:hAnsiTheme="minorEastAsia" w:hint="eastAsia"/>
          <w:sz w:val="22"/>
        </w:rPr>
        <w:t>正しく計上されているかどうか。</w:t>
      </w:r>
    </w:p>
    <w:p w:rsidR="002E672D" w:rsidRPr="00E13928" w:rsidRDefault="00A12BF8" w:rsidP="008646E6">
      <w:pPr>
        <w:ind w:left="880" w:hangingChars="400" w:hanging="880"/>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(ｲ) 当該会計年度における支払資金の収入及び支出の計上並びにそのてん末は</w:t>
      </w:r>
      <w:r w:rsidR="00D44424" w:rsidRPr="00E13928">
        <w:rPr>
          <w:rFonts w:asciiTheme="minorEastAsia" w:hAnsiTheme="minorEastAsia" w:hint="eastAsia"/>
          <w:sz w:val="22"/>
        </w:rPr>
        <w:t>、</w:t>
      </w:r>
      <w:r w:rsidR="002E672D" w:rsidRPr="00E13928">
        <w:rPr>
          <w:rFonts w:asciiTheme="minorEastAsia" w:hAnsiTheme="minorEastAsia" w:hint="eastAsia"/>
          <w:sz w:val="22"/>
        </w:rPr>
        <w:t>妥当であるかどうか。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イ</w:t>
      </w:r>
      <w:r w:rsidR="0006683C" w:rsidRPr="00E13928">
        <w:rPr>
          <w:rFonts w:asciiTheme="minorEastAsia" w:hAnsiTheme="minorEastAsia" w:hint="eastAsia"/>
          <w:sz w:val="22"/>
        </w:rPr>
        <w:t xml:space="preserve">　</w:t>
      </w:r>
      <w:r w:rsidR="002E672D" w:rsidRPr="00E13928">
        <w:rPr>
          <w:rFonts w:asciiTheme="minorEastAsia" w:hAnsiTheme="minorEastAsia" w:hint="eastAsia"/>
          <w:sz w:val="22"/>
        </w:rPr>
        <w:t>上記アの具体的内容のうち特に留意すべき事項は</w:t>
      </w:r>
      <w:r w:rsidR="00D44424" w:rsidRPr="00E13928">
        <w:rPr>
          <w:rFonts w:asciiTheme="minorEastAsia" w:hAnsiTheme="minorEastAsia" w:hint="eastAsia"/>
          <w:sz w:val="22"/>
        </w:rPr>
        <w:t>、</w:t>
      </w:r>
      <w:r w:rsidR="002E672D" w:rsidRPr="00E13928">
        <w:rPr>
          <w:rFonts w:asciiTheme="minorEastAsia" w:hAnsiTheme="minorEastAsia" w:hint="eastAsia"/>
          <w:sz w:val="22"/>
        </w:rPr>
        <w:t>次のとおりである。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(ｱ) 収支の繰上げ又は繰下げを行っていないかどうか。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(ｲ) 資金収入調整勘定及び資金支出調整勘定の計上は、妥当であるかどうか。</w:t>
      </w:r>
    </w:p>
    <w:p w:rsidR="002E672D" w:rsidRPr="00E13928" w:rsidRDefault="00A12BF8" w:rsidP="008646E6">
      <w:pPr>
        <w:ind w:left="880" w:hangingChars="400" w:hanging="880"/>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(ｳ) 資金収支計算書における「前年度繰越支払資金」及び「翌年度繰越支払資金」の額は、期首並びに期末の貸借対照表における現金預金有高と一致しているかどうか。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(ｴ) 収入及び支出の各科目への区分は</w:t>
      </w:r>
      <w:r w:rsidR="00D44424" w:rsidRPr="00E13928">
        <w:rPr>
          <w:rFonts w:asciiTheme="minorEastAsia" w:hAnsiTheme="minorEastAsia" w:hint="eastAsia"/>
          <w:sz w:val="22"/>
        </w:rPr>
        <w:t>、</w:t>
      </w:r>
      <w:r w:rsidR="002E672D" w:rsidRPr="00E13928">
        <w:rPr>
          <w:rFonts w:asciiTheme="minorEastAsia" w:hAnsiTheme="minorEastAsia" w:hint="eastAsia"/>
          <w:sz w:val="22"/>
        </w:rPr>
        <w:t>正しく行われているかどうか。</w:t>
      </w:r>
    </w:p>
    <w:p w:rsidR="002E672D" w:rsidRPr="00E13928" w:rsidRDefault="00A12BF8" w:rsidP="008646E6">
      <w:pPr>
        <w:ind w:left="880" w:hangingChars="400" w:hanging="880"/>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 xml:space="preserve">(ｵ) </w:t>
      </w:r>
      <w:r w:rsidR="0006683C" w:rsidRPr="00E13928">
        <w:rPr>
          <w:rFonts w:asciiTheme="minorEastAsia" w:hAnsiTheme="minorEastAsia" w:hint="eastAsia"/>
          <w:sz w:val="22"/>
        </w:rPr>
        <w:t>寄付金や学校債による資金の受入れが、適正に行われているか</w:t>
      </w:r>
      <w:r w:rsidR="001E7943" w:rsidRPr="00E13928">
        <w:rPr>
          <w:rFonts w:asciiTheme="minorEastAsia" w:hAnsiTheme="minorEastAsia" w:hint="eastAsia"/>
          <w:sz w:val="22"/>
        </w:rPr>
        <w:t>。</w:t>
      </w:r>
      <w:r w:rsidR="002E672D" w:rsidRPr="00E13928">
        <w:rPr>
          <w:rFonts w:asciiTheme="minorEastAsia" w:hAnsiTheme="minorEastAsia" w:hint="eastAsia"/>
          <w:sz w:val="22"/>
        </w:rPr>
        <w:t>特に、入学者又はその関係者からの受入れに留意すること。</w:t>
      </w:r>
    </w:p>
    <w:p w:rsidR="002E672D" w:rsidRPr="00E13928" w:rsidRDefault="00A12BF8" w:rsidP="008646E6">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ウ</w:t>
      </w:r>
      <w:r w:rsidR="0006683C" w:rsidRPr="00E13928">
        <w:rPr>
          <w:rFonts w:asciiTheme="minorEastAsia" w:hAnsiTheme="minorEastAsia" w:hint="eastAsia"/>
          <w:sz w:val="22"/>
        </w:rPr>
        <w:t xml:space="preserve">　</w:t>
      </w:r>
      <w:r w:rsidR="002E672D" w:rsidRPr="00E13928">
        <w:rPr>
          <w:rFonts w:asciiTheme="minorEastAsia" w:hAnsiTheme="minorEastAsia" w:hint="eastAsia"/>
          <w:sz w:val="22"/>
        </w:rPr>
        <w:t>資金収支計算書の表示方法は、学校法人会計基準の定めるところに従っているかどうか。</w:t>
      </w:r>
    </w:p>
    <w:p w:rsidR="002E672D" w:rsidRPr="00E13928" w:rsidRDefault="00A12BF8" w:rsidP="008646E6">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D44424" w:rsidRPr="00E13928">
        <w:rPr>
          <w:rFonts w:asciiTheme="minorEastAsia" w:hAnsiTheme="minorEastAsia" w:hint="eastAsia"/>
          <w:sz w:val="22"/>
        </w:rPr>
        <w:t xml:space="preserve">エ　</w:t>
      </w:r>
      <w:r w:rsidR="002E672D" w:rsidRPr="00E13928">
        <w:rPr>
          <w:rFonts w:asciiTheme="minorEastAsia" w:hAnsiTheme="minorEastAsia" w:hint="eastAsia"/>
          <w:sz w:val="22"/>
        </w:rPr>
        <w:t>記載科目、記載方法及び様式は、学校法人会計基準第９条、第10条、第11条、第12条及び第14条に従っているかどうか。</w:t>
      </w:r>
    </w:p>
    <w:p w:rsidR="001E7943" w:rsidRPr="00E13928" w:rsidRDefault="002E672D" w:rsidP="0004746C">
      <w:pPr>
        <w:ind w:leftChars="350" w:left="1065" w:hangingChars="150" w:hanging="330"/>
        <w:rPr>
          <w:rFonts w:asciiTheme="minorEastAsia" w:hAnsiTheme="minorEastAsia"/>
          <w:sz w:val="22"/>
        </w:rPr>
      </w:pPr>
      <w:r w:rsidRPr="00E13928">
        <w:rPr>
          <w:rFonts w:asciiTheme="minorEastAsia" w:hAnsiTheme="minorEastAsia" w:hint="eastAsia"/>
          <w:sz w:val="22"/>
        </w:rPr>
        <w:t>(注)</w:t>
      </w:r>
      <w:r w:rsidR="00D44424" w:rsidRPr="00E13928">
        <w:rPr>
          <w:rFonts w:asciiTheme="minorEastAsia" w:hAnsiTheme="minorEastAsia" w:hint="eastAsia"/>
          <w:sz w:val="22"/>
        </w:rPr>
        <w:t xml:space="preserve"> </w:t>
      </w:r>
      <w:r w:rsidRPr="00E13928">
        <w:rPr>
          <w:rFonts w:asciiTheme="minorEastAsia" w:hAnsiTheme="minorEastAsia" w:hint="eastAsia"/>
          <w:sz w:val="22"/>
        </w:rPr>
        <w:t>資金収支内訳表及び資金収支計算書に基づき作成する活動区分資金収支計算書については、所轄庁に届け出る計算書類であるが、監査事項からは除外されていること。</w:t>
      </w:r>
    </w:p>
    <w:p w:rsidR="002E672D" w:rsidRPr="00E13928" w:rsidRDefault="00D44424" w:rsidP="00D44424">
      <w:pPr>
        <w:rPr>
          <w:rFonts w:asciiTheme="minorEastAsia" w:hAnsiTheme="minorEastAsia"/>
          <w:sz w:val="22"/>
        </w:rPr>
      </w:pPr>
      <w:r w:rsidRPr="00E13928">
        <w:rPr>
          <w:rFonts w:asciiTheme="minorEastAsia" w:hAnsiTheme="minorEastAsia" w:hint="eastAsia"/>
          <w:sz w:val="22"/>
        </w:rPr>
        <w:t xml:space="preserve">　⑵　</w:t>
      </w:r>
      <w:r w:rsidR="002E672D" w:rsidRPr="00E13928">
        <w:rPr>
          <w:rFonts w:asciiTheme="minorEastAsia" w:hAnsiTheme="minorEastAsia" w:hint="eastAsia"/>
          <w:sz w:val="22"/>
        </w:rPr>
        <w:t>事業活動収支計算書について</w:t>
      </w:r>
    </w:p>
    <w:p w:rsidR="002E672D"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B63DB6" w:rsidRPr="00E13928">
        <w:rPr>
          <w:rFonts w:asciiTheme="minorEastAsia" w:hAnsiTheme="minorEastAsia" w:hint="eastAsia"/>
          <w:sz w:val="22"/>
        </w:rPr>
        <w:t>ア</w:t>
      </w:r>
      <w:r w:rsidR="001E7943" w:rsidRPr="00E13928">
        <w:rPr>
          <w:rFonts w:asciiTheme="minorEastAsia" w:hAnsiTheme="minorEastAsia" w:hint="eastAsia"/>
          <w:sz w:val="22"/>
        </w:rPr>
        <w:t xml:space="preserve">　</w:t>
      </w:r>
      <w:r w:rsidR="002E672D" w:rsidRPr="00E13928">
        <w:rPr>
          <w:rFonts w:asciiTheme="minorEastAsia" w:hAnsiTheme="minorEastAsia" w:hint="eastAsia"/>
          <w:sz w:val="22"/>
        </w:rPr>
        <w:t>事業活動収支計算は、学校法人会計基準の定めるところに従って行われているかどうか。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(ｱ) 当該会計年度の教育活動収入及び教育活動支出は</w:t>
      </w:r>
      <w:r w:rsidRPr="00E13928">
        <w:rPr>
          <w:rFonts w:asciiTheme="minorEastAsia" w:hAnsiTheme="minorEastAsia" w:hint="eastAsia"/>
          <w:sz w:val="22"/>
        </w:rPr>
        <w:t>、</w:t>
      </w:r>
      <w:r w:rsidR="002E672D" w:rsidRPr="00E13928">
        <w:rPr>
          <w:rFonts w:asciiTheme="minorEastAsia" w:hAnsiTheme="minorEastAsia" w:hint="eastAsia"/>
          <w:sz w:val="22"/>
        </w:rPr>
        <w:t>正しく計上されているかどうか。</w:t>
      </w:r>
    </w:p>
    <w:p w:rsidR="002E672D" w:rsidRPr="00E13928" w:rsidRDefault="00A12BF8" w:rsidP="0004746C">
      <w:pPr>
        <w:ind w:left="880" w:hangingChars="400" w:hanging="880"/>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(ｲ) 当該会計年度の教育活動外収入及び教育活動外支出は</w:t>
      </w:r>
      <w:r w:rsidRPr="00E13928">
        <w:rPr>
          <w:rFonts w:asciiTheme="minorEastAsia" w:hAnsiTheme="minorEastAsia" w:hint="eastAsia"/>
          <w:sz w:val="22"/>
        </w:rPr>
        <w:t>、</w:t>
      </w:r>
      <w:r w:rsidR="002E672D" w:rsidRPr="00E13928">
        <w:rPr>
          <w:rFonts w:asciiTheme="minorEastAsia" w:hAnsiTheme="minorEastAsia" w:hint="eastAsia"/>
          <w:sz w:val="22"/>
        </w:rPr>
        <w:t>正しく計上されているかどうか。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(ｳ) 当該会計年度の特別収入及び特別支出は</w:t>
      </w:r>
      <w:r w:rsidRPr="00E13928">
        <w:rPr>
          <w:rFonts w:asciiTheme="minorEastAsia" w:hAnsiTheme="minorEastAsia" w:hint="eastAsia"/>
          <w:sz w:val="22"/>
        </w:rPr>
        <w:t>、</w:t>
      </w:r>
      <w:r w:rsidR="002E672D" w:rsidRPr="00E13928">
        <w:rPr>
          <w:rFonts w:asciiTheme="minorEastAsia" w:hAnsiTheme="minorEastAsia" w:hint="eastAsia"/>
          <w:sz w:val="22"/>
        </w:rPr>
        <w:t>正しく計上されているかどうか。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イ</w:t>
      </w:r>
      <w:r w:rsidR="001E7943" w:rsidRPr="00E13928">
        <w:rPr>
          <w:rFonts w:asciiTheme="minorEastAsia" w:hAnsiTheme="minorEastAsia" w:hint="eastAsia"/>
          <w:sz w:val="22"/>
        </w:rPr>
        <w:t xml:space="preserve">　</w:t>
      </w:r>
      <w:r w:rsidR="002E672D" w:rsidRPr="00E13928">
        <w:rPr>
          <w:rFonts w:asciiTheme="minorEastAsia" w:hAnsiTheme="minorEastAsia" w:hint="eastAsia"/>
          <w:sz w:val="22"/>
        </w:rPr>
        <w:t>上記アの具体的内容のうち特に留意すべき事項は</w:t>
      </w:r>
      <w:r w:rsidRPr="00E13928">
        <w:rPr>
          <w:rFonts w:asciiTheme="minorEastAsia" w:hAnsiTheme="minorEastAsia" w:hint="eastAsia"/>
          <w:sz w:val="22"/>
        </w:rPr>
        <w:t>、</w:t>
      </w:r>
      <w:r w:rsidR="002E672D" w:rsidRPr="00E13928">
        <w:rPr>
          <w:rFonts w:asciiTheme="minorEastAsia" w:hAnsiTheme="minorEastAsia" w:hint="eastAsia"/>
          <w:sz w:val="22"/>
        </w:rPr>
        <w:t>次のとおりである。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D44424" w:rsidRPr="00E13928">
        <w:rPr>
          <w:rFonts w:asciiTheme="minorEastAsia" w:hAnsiTheme="minorEastAsia" w:hint="eastAsia"/>
          <w:sz w:val="22"/>
        </w:rPr>
        <w:t xml:space="preserve">(ｱ) </w:t>
      </w:r>
      <w:r w:rsidR="002E672D" w:rsidRPr="00E13928">
        <w:rPr>
          <w:rFonts w:asciiTheme="minorEastAsia" w:hAnsiTheme="minorEastAsia" w:hint="eastAsia"/>
          <w:sz w:val="22"/>
        </w:rPr>
        <w:t>減価償却額及び退職給与引当金繰入額は</w:t>
      </w:r>
      <w:r w:rsidRPr="00E13928">
        <w:rPr>
          <w:rFonts w:asciiTheme="minorEastAsia" w:hAnsiTheme="minorEastAsia" w:hint="eastAsia"/>
          <w:sz w:val="22"/>
        </w:rPr>
        <w:t>、</w:t>
      </w:r>
      <w:r w:rsidR="002E672D" w:rsidRPr="00E13928">
        <w:rPr>
          <w:rFonts w:asciiTheme="minorEastAsia" w:hAnsiTheme="minorEastAsia" w:hint="eastAsia"/>
          <w:sz w:val="22"/>
        </w:rPr>
        <w:t>正しく計上されているかどうか。</w:t>
      </w:r>
    </w:p>
    <w:p w:rsidR="002E672D" w:rsidRPr="00E13928" w:rsidRDefault="00A12BF8" w:rsidP="0004746C">
      <w:pPr>
        <w:ind w:left="880" w:hangingChars="400" w:hanging="880"/>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(ｲ) 教育活動収支、教育活動外収支及び特別収支の各科目への区分は</w:t>
      </w:r>
      <w:r w:rsidRPr="00E13928">
        <w:rPr>
          <w:rFonts w:asciiTheme="minorEastAsia" w:hAnsiTheme="minorEastAsia" w:hint="eastAsia"/>
          <w:sz w:val="22"/>
        </w:rPr>
        <w:t>、</w:t>
      </w:r>
      <w:r w:rsidR="002E672D" w:rsidRPr="00E13928">
        <w:rPr>
          <w:rFonts w:asciiTheme="minorEastAsia" w:hAnsiTheme="minorEastAsia" w:hint="eastAsia"/>
          <w:sz w:val="22"/>
        </w:rPr>
        <w:t>正しく行われているかどうか。</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(ｳ) 基本金組入額及び基本金取崩額は、正しく計上されているかどうか。</w:t>
      </w:r>
    </w:p>
    <w:p w:rsidR="001E7943" w:rsidRPr="00E13928" w:rsidRDefault="00A12BF8" w:rsidP="0004746C">
      <w:pPr>
        <w:ind w:left="880" w:hangingChars="400" w:hanging="880"/>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 xml:space="preserve">(ｴ) </w:t>
      </w:r>
      <w:r w:rsidR="001E7943" w:rsidRPr="00E13928">
        <w:rPr>
          <w:rFonts w:asciiTheme="minorEastAsia" w:hAnsiTheme="minorEastAsia" w:hint="eastAsia"/>
          <w:sz w:val="22"/>
        </w:rPr>
        <w:t>寄付金（現物寄付を含む。）の受入れが、適正に行われているか。</w:t>
      </w:r>
      <w:r w:rsidR="002E672D" w:rsidRPr="00E13928">
        <w:rPr>
          <w:rFonts w:asciiTheme="minorEastAsia" w:hAnsiTheme="minorEastAsia" w:hint="eastAsia"/>
          <w:sz w:val="22"/>
        </w:rPr>
        <w:t>特に、入学者又はその関係者からの受入れに留意すること。</w:t>
      </w:r>
    </w:p>
    <w:p w:rsidR="002E672D" w:rsidRPr="00E13928" w:rsidRDefault="00A12BF8" w:rsidP="00D44424">
      <w:pPr>
        <w:rPr>
          <w:rFonts w:asciiTheme="minorEastAsia" w:hAnsiTheme="minorEastAsia"/>
          <w:sz w:val="22"/>
        </w:rPr>
      </w:pPr>
      <w:r w:rsidRPr="00E13928">
        <w:rPr>
          <w:rFonts w:asciiTheme="minorEastAsia" w:hAnsiTheme="minorEastAsia" w:hint="eastAsia"/>
          <w:sz w:val="22"/>
        </w:rPr>
        <w:t xml:space="preserve">　　　</w:t>
      </w:r>
      <w:r w:rsidR="002E672D" w:rsidRPr="00E13928">
        <w:rPr>
          <w:rFonts w:asciiTheme="minorEastAsia" w:hAnsiTheme="minorEastAsia" w:hint="eastAsia"/>
          <w:sz w:val="22"/>
        </w:rPr>
        <w:t>(ｵ) 各収支差額は</w:t>
      </w:r>
      <w:r w:rsidRPr="00E13928">
        <w:rPr>
          <w:rFonts w:asciiTheme="minorEastAsia" w:hAnsiTheme="minorEastAsia" w:hint="eastAsia"/>
          <w:sz w:val="22"/>
        </w:rPr>
        <w:t>、</w:t>
      </w:r>
      <w:r w:rsidR="002E672D" w:rsidRPr="00E13928">
        <w:rPr>
          <w:rFonts w:asciiTheme="minorEastAsia" w:hAnsiTheme="minorEastAsia" w:hint="eastAsia"/>
          <w:sz w:val="22"/>
        </w:rPr>
        <w:t>正しく計上されているかどうか。</w:t>
      </w:r>
    </w:p>
    <w:p w:rsidR="002E672D"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lastRenderedPageBreak/>
        <w:t xml:space="preserve">　　</w:t>
      </w:r>
      <w:r w:rsidR="00437AFB" w:rsidRPr="00E13928">
        <w:rPr>
          <w:rFonts w:asciiTheme="minorEastAsia" w:hAnsiTheme="minorEastAsia" w:hint="eastAsia"/>
          <w:sz w:val="22"/>
        </w:rPr>
        <w:t>ウ</w:t>
      </w:r>
      <w:r w:rsidR="001E7943" w:rsidRPr="00E13928">
        <w:rPr>
          <w:rFonts w:asciiTheme="minorEastAsia" w:hAnsiTheme="minorEastAsia" w:hint="eastAsia"/>
          <w:sz w:val="22"/>
        </w:rPr>
        <w:t xml:space="preserve">　</w:t>
      </w:r>
      <w:r w:rsidR="002E672D" w:rsidRPr="00E13928">
        <w:rPr>
          <w:rFonts w:asciiTheme="minorEastAsia" w:hAnsiTheme="minorEastAsia" w:hint="eastAsia"/>
          <w:sz w:val="22"/>
        </w:rPr>
        <w:t>事業活動収支計算書の表示方法は</w:t>
      </w:r>
      <w:r w:rsidRPr="00E13928">
        <w:rPr>
          <w:rFonts w:asciiTheme="minorEastAsia" w:hAnsiTheme="minorEastAsia" w:hint="eastAsia"/>
          <w:sz w:val="22"/>
        </w:rPr>
        <w:t>、</w:t>
      </w:r>
      <w:r w:rsidR="002E672D" w:rsidRPr="00E13928">
        <w:rPr>
          <w:rFonts w:asciiTheme="minorEastAsia" w:hAnsiTheme="minorEastAsia" w:hint="eastAsia"/>
          <w:sz w:val="22"/>
        </w:rPr>
        <w:t>学校法人会計基準の定めるところに従っているかどうか。</w:t>
      </w:r>
    </w:p>
    <w:p w:rsidR="002E672D"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エ　</w:t>
      </w:r>
      <w:r w:rsidR="002E672D" w:rsidRPr="00E13928">
        <w:rPr>
          <w:rFonts w:asciiTheme="minorEastAsia" w:hAnsiTheme="minorEastAsia" w:hint="eastAsia"/>
          <w:sz w:val="22"/>
        </w:rPr>
        <w:t>記載科目、記載方法及び様式は、学校法人会計基準第18条、第19条、第20条、第21条、第22条及び第23条に従っているかどうか。</w:t>
      </w:r>
    </w:p>
    <w:p w:rsidR="001E7943" w:rsidRPr="00E13928" w:rsidRDefault="00E517F6" w:rsidP="0004746C">
      <w:pPr>
        <w:ind w:leftChars="304" w:left="968" w:hangingChars="150" w:hanging="330"/>
        <w:rPr>
          <w:rFonts w:asciiTheme="minorEastAsia" w:hAnsiTheme="minorEastAsia"/>
          <w:sz w:val="22"/>
        </w:rPr>
      </w:pPr>
      <w:r w:rsidRPr="00E13928">
        <w:rPr>
          <w:rFonts w:asciiTheme="minorEastAsia" w:hAnsiTheme="minorEastAsia" w:hint="eastAsia"/>
          <w:sz w:val="22"/>
        </w:rPr>
        <w:t>(注)</w:t>
      </w:r>
      <w:r w:rsidR="00A12BF8" w:rsidRPr="00E13928">
        <w:rPr>
          <w:rFonts w:asciiTheme="minorEastAsia" w:hAnsiTheme="minorEastAsia" w:hint="eastAsia"/>
          <w:sz w:val="22"/>
        </w:rPr>
        <w:t xml:space="preserve"> </w:t>
      </w:r>
      <w:r w:rsidR="002E672D" w:rsidRPr="00E13928">
        <w:rPr>
          <w:rFonts w:asciiTheme="minorEastAsia" w:hAnsiTheme="minorEastAsia" w:hint="eastAsia"/>
          <w:sz w:val="22"/>
        </w:rPr>
        <w:t>事業活動収支内訳表については、所轄庁に届け出る計算書類であるが、監査事項からは除外されていること。</w:t>
      </w:r>
    </w:p>
    <w:p w:rsidR="00E517F6" w:rsidRPr="00E13928" w:rsidRDefault="00D44424" w:rsidP="00D44424">
      <w:pPr>
        <w:rPr>
          <w:rFonts w:asciiTheme="minorEastAsia" w:hAnsiTheme="minorEastAsia"/>
          <w:sz w:val="22"/>
        </w:rPr>
      </w:pPr>
      <w:r w:rsidRPr="00E13928">
        <w:rPr>
          <w:rFonts w:asciiTheme="minorEastAsia" w:hAnsiTheme="minorEastAsia" w:hint="eastAsia"/>
          <w:sz w:val="22"/>
        </w:rPr>
        <w:t xml:space="preserve">　⑶　</w:t>
      </w:r>
      <w:r w:rsidR="002E672D" w:rsidRPr="00E13928">
        <w:rPr>
          <w:rFonts w:asciiTheme="minorEastAsia" w:hAnsiTheme="minorEastAsia" w:hint="eastAsia"/>
          <w:sz w:val="22"/>
        </w:rPr>
        <w:t>貸借対照表について</w:t>
      </w:r>
    </w:p>
    <w:p w:rsidR="002E672D"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 xml:space="preserve">ア　</w:t>
      </w:r>
      <w:r w:rsidR="002E672D" w:rsidRPr="00E13928">
        <w:rPr>
          <w:rFonts w:asciiTheme="minorEastAsia" w:hAnsiTheme="minorEastAsia" w:hint="eastAsia"/>
          <w:sz w:val="22"/>
        </w:rPr>
        <w:t>すべての資産及び負債は、学校法人会計基準の定めるところに従って計上されているかどうか。</w:t>
      </w:r>
    </w:p>
    <w:p w:rsidR="002E672D" w:rsidRPr="00E13928" w:rsidRDefault="00A12BF8" w:rsidP="00A12BF8">
      <w:pPr>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(ｱ)</w:t>
      </w:r>
      <w:r w:rsidR="001E7943" w:rsidRPr="00E13928">
        <w:rPr>
          <w:rFonts w:asciiTheme="minorEastAsia" w:hAnsiTheme="minorEastAsia" w:hint="eastAsia"/>
          <w:sz w:val="22"/>
        </w:rPr>
        <w:t xml:space="preserve">　</w:t>
      </w:r>
      <w:r w:rsidR="002E672D" w:rsidRPr="00E13928">
        <w:rPr>
          <w:rFonts w:asciiTheme="minorEastAsia" w:hAnsiTheme="minorEastAsia" w:hint="eastAsia"/>
          <w:sz w:val="22"/>
        </w:rPr>
        <w:t>資産の評価は、妥当であるかどうか。</w:t>
      </w:r>
    </w:p>
    <w:p w:rsidR="00B63DB6" w:rsidRPr="00E13928" w:rsidRDefault="00A12BF8" w:rsidP="00A12BF8">
      <w:pPr>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(ｲ)</w:t>
      </w:r>
      <w:r w:rsidR="001E7943" w:rsidRPr="00E13928">
        <w:rPr>
          <w:rFonts w:asciiTheme="minorEastAsia" w:hAnsiTheme="minorEastAsia" w:hint="eastAsia"/>
          <w:sz w:val="22"/>
        </w:rPr>
        <w:t xml:space="preserve">　</w:t>
      </w:r>
      <w:r w:rsidR="002E672D" w:rsidRPr="00E13928">
        <w:rPr>
          <w:rFonts w:asciiTheme="minorEastAsia" w:hAnsiTheme="minorEastAsia" w:hint="eastAsia"/>
          <w:sz w:val="22"/>
        </w:rPr>
        <w:t>負債は、すべてを網羅して計上されているかどうか。</w:t>
      </w:r>
    </w:p>
    <w:p w:rsidR="00B63DB6" w:rsidRPr="00E13928" w:rsidRDefault="00A12BF8" w:rsidP="00A12BF8">
      <w:pPr>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 xml:space="preserve">イ　</w:t>
      </w:r>
      <w:r w:rsidR="002E672D" w:rsidRPr="00E13928">
        <w:rPr>
          <w:rFonts w:asciiTheme="minorEastAsia" w:hAnsiTheme="minorEastAsia" w:hint="eastAsia"/>
          <w:sz w:val="22"/>
        </w:rPr>
        <w:t>基本金要組入額は</w:t>
      </w:r>
      <w:r w:rsidR="005F7216" w:rsidRPr="00E13928">
        <w:rPr>
          <w:rFonts w:asciiTheme="minorEastAsia" w:hAnsiTheme="minorEastAsia" w:hint="eastAsia"/>
          <w:sz w:val="22"/>
        </w:rPr>
        <w:t>、</w:t>
      </w:r>
      <w:r w:rsidR="002E672D" w:rsidRPr="00E13928">
        <w:rPr>
          <w:rFonts w:asciiTheme="minorEastAsia" w:hAnsiTheme="minorEastAsia" w:hint="eastAsia"/>
          <w:sz w:val="22"/>
        </w:rPr>
        <w:t>正しく把握されているかどうか。</w:t>
      </w:r>
    </w:p>
    <w:p w:rsidR="00B63DB6"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 xml:space="preserve">ウ　</w:t>
      </w:r>
      <w:r w:rsidR="002E672D" w:rsidRPr="00E13928">
        <w:rPr>
          <w:rFonts w:asciiTheme="minorEastAsia" w:hAnsiTheme="minorEastAsia" w:hint="eastAsia"/>
          <w:sz w:val="22"/>
        </w:rPr>
        <w:t>基本金及び繰越収支差額は、学校法人会計基準の定めるところに従って計上されているかどうか。</w:t>
      </w:r>
    </w:p>
    <w:p w:rsidR="002E672D" w:rsidRPr="00E13928" w:rsidRDefault="00A12BF8" w:rsidP="00A12BF8">
      <w:pPr>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 xml:space="preserve">エ　</w:t>
      </w:r>
      <w:r w:rsidR="002E672D" w:rsidRPr="00E13928">
        <w:rPr>
          <w:rFonts w:asciiTheme="minorEastAsia" w:hAnsiTheme="minorEastAsia" w:hint="eastAsia"/>
          <w:sz w:val="22"/>
        </w:rPr>
        <w:t>貸借対照表の表示方法は、学校法人会計基準の定めるところに従っているかどうか。</w:t>
      </w:r>
    </w:p>
    <w:p w:rsidR="001C693A"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オ　</w:t>
      </w:r>
      <w:r w:rsidR="002E672D" w:rsidRPr="00E13928">
        <w:rPr>
          <w:rFonts w:asciiTheme="minorEastAsia" w:hAnsiTheme="minorEastAsia" w:hint="eastAsia"/>
          <w:sz w:val="22"/>
        </w:rPr>
        <w:t>記載科目、記載方法及び様式は、学校法人会計基準第32条、第33条、第34条、第35条及び第36条に従っているかどうか。</w:t>
      </w:r>
    </w:p>
    <w:p w:rsidR="00E517F6" w:rsidRPr="00E13928" w:rsidRDefault="00D44424" w:rsidP="00D44424">
      <w:pPr>
        <w:rPr>
          <w:rFonts w:asciiTheme="minorEastAsia" w:hAnsiTheme="minorEastAsia"/>
          <w:sz w:val="22"/>
        </w:rPr>
      </w:pPr>
      <w:r w:rsidRPr="00E13928">
        <w:rPr>
          <w:rFonts w:asciiTheme="minorEastAsia" w:hAnsiTheme="minorEastAsia" w:hint="eastAsia"/>
          <w:sz w:val="22"/>
        </w:rPr>
        <w:t xml:space="preserve">　⑷　</w:t>
      </w:r>
      <w:r w:rsidR="002E672D" w:rsidRPr="00E13928">
        <w:rPr>
          <w:rFonts w:asciiTheme="minorEastAsia" w:hAnsiTheme="minorEastAsia" w:hint="eastAsia"/>
          <w:sz w:val="22"/>
        </w:rPr>
        <w:t>収益事業に係る計算書類について</w:t>
      </w:r>
    </w:p>
    <w:p w:rsidR="002E672D"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 xml:space="preserve">ア　</w:t>
      </w:r>
      <w:r w:rsidR="002E672D" w:rsidRPr="00E13928">
        <w:rPr>
          <w:rFonts w:asciiTheme="minorEastAsia" w:hAnsiTheme="minorEastAsia" w:hint="eastAsia"/>
          <w:sz w:val="22"/>
        </w:rPr>
        <w:t>会計処理及び計算書類の作成は、一般に公正妥当と認められる企業会計の原則に従って行われているかどうか。</w:t>
      </w:r>
    </w:p>
    <w:p w:rsidR="002E672D"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E517F6" w:rsidRPr="00E13928">
        <w:rPr>
          <w:rFonts w:asciiTheme="minorEastAsia" w:hAnsiTheme="minorEastAsia" w:hint="eastAsia"/>
          <w:sz w:val="22"/>
        </w:rPr>
        <w:t xml:space="preserve">イ　</w:t>
      </w:r>
      <w:r w:rsidR="002E672D" w:rsidRPr="00E13928">
        <w:rPr>
          <w:rFonts w:asciiTheme="minorEastAsia" w:hAnsiTheme="minorEastAsia" w:hint="eastAsia"/>
          <w:sz w:val="22"/>
        </w:rPr>
        <w:t>計算書類の作成に当たって、その記載科目、記載方法及び様式は、一般に公正妥当と認められる企業会計の原則に従っているかどうか。</w:t>
      </w:r>
    </w:p>
    <w:p w:rsidR="00D44424" w:rsidRPr="00E13928" w:rsidRDefault="00D44424" w:rsidP="002E672D">
      <w:pPr>
        <w:rPr>
          <w:rFonts w:asciiTheme="minorEastAsia" w:hAnsiTheme="minorEastAsia"/>
          <w:sz w:val="22"/>
        </w:rPr>
      </w:pPr>
    </w:p>
    <w:p w:rsidR="002E672D" w:rsidRPr="00E13928" w:rsidRDefault="001C693A" w:rsidP="002E672D">
      <w:pPr>
        <w:rPr>
          <w:rFonts w:asciiTheme="minorEastAsia" w:hAnsiTheme="minorEastAsia"/>
          <w:sz w:val="22"/>
        </w:rPr>
      </w:pPr>
      <w:r w:rsidRPr="00E13928">
        <w:rPr>
          <w:rFonts w:asciiTheme="minorEastAsia" w:hAnsiTheme="minorEastAsia" w:hint="eastAsia"/>
          <w:sz w:val="22"/>
        </w:rPr>
        <w:t xml:space="preserve">３　</w:t>
      </w:r>
      <w:r w:rsidR="002E672D" w:rsidRPr="00E13928">
        <w:rPr>
          <w:rFonts w:asciiTheme="minorEastAsia" w:hAnsiTheme="minorEastAsia" w:hint="eastAsia"/>
          <w:sz w:val="22"/>
        </w:rPr>
        <w:t>公認会計士等の業務制限について</w:t>
      </w:r>
    </w:p>
    <w:p w:rsidR="002E672D" w:rsidRPr="00E13928" w:rsidRDefault="001C693A" w:rsidP="00D44424">
      <w:pPr>
        <w:ind w:leftChars="100" w:left="210" w:firstLineChars="100" w:firstLine="220"/>
        <w:rPr>
          <w:rFonts w:asciiTheme="minorEastAsia" w:hAnsiTheme="minorEastAsia"/>
          <w:sz w:val="22"/>
        </w:rPr>
      </w:pPr>
      <w:r w:rsidRPr="00E13928">
        <w:rPr>
          <w:rFonts w:asciiTheme="minorEastAsia" w:hAnsiTheme="minorEastAsia" w:hint="eastAsia"/>
          <w:sz w:val="22"/>
        </w:rPr>
        <w:t>監査の依頼に際しては、当該公認会計士等</w:t>
      </w:r>
      <w:r w:rsidR="002E672D" w:rsidRPr="00E13928">
        <w:rPr>
          <w:rFonts w:asciiTheme="minorEastAsia" w:hAnsiTheme="minorEastAsia" w:hint="eastAsia"/>
          <w:sz w:val="22"/>
        </w:rPr>
        <w:t>が貴法人と、公認会計士法（昭和23年法律第103号）第24条又は第34条の11に規定する著しい利害関係を有する等の者でないことを確認する必要があるが、著しい利害関係の有無については公認会計士法施行令第７条又は第15条及び日本公認会計士協会の倫理規則等を参考とすること。</w:t>
      </w:r>
    </w:p>
    <w:p w:rsidR="00437AFB" w:rsidRPr="00E13928" w:rsidRDefault="00437AFB" w:rsidP="005F7216">
      <w:pPr>
        <w:ind w:firstLineChars="200" w:firstLine="440"/>
        <w:rPr>
          <w:rFonts w:asciiTheme="minorEastAsia" w:hAnsiTheme="minorEastAsia"/>
          <w:sz w:val="22"/>
        </w:rPr>
      </w:pPr>
      <w:r w:rsidRPr="00E13928">
        <w:rPr>
          <w:rFonts w:asciiTheme="minorEastAsia" w:hAnsiTheme="minorEastAsia" w:hint="eastAsia"/>
          <w:sz w:val="22"/>
        </w:rPr>
        <w:t>なお、本件通知文は必ず、当該公認会計士等に提示すること。</w:t>
      </w:r>
    </w:p>
    <w:p w:rsidR="001C693A" w:rsidRPr="00E13928" w:rsidRDefault="001C693A" w:rsidP="00D44424">
      <w:pPr>
        <w:rPr>
          <w:rFonts w:asciiTheme="minorEastAsia" w:hAnsiTheme="minorEastAsia"/>
          <w:sz w:val="22"/>
        </w:rPr>
      </w:pPr>
    </w:p>
    <w:p w:rsidR="002E672D" w:rsidRPr="00E13928" w:rsidRDefault="001C693A" w:rsidP="002E672D">
      <w:pPr>
        <w:rPr>
          <w:rFonts w:asciiTheme="minorEastAsia" w:hAnsiTheme="minorEastAsia"/>
          <w:sz w:val="22"/>
        </w:rPr>
      </w:pPr>
      <w:r w:rsidRPr="00E13928">
        <w:rPr>
          <w:rFonts w:asciiTheme="minorEastAsia" w:hAnsiTheme="minorEastAsia" w:hint="eastAsia"/>
          <w:sz w:val="22"/>
        </w:rPr>
        <w:t xml:space="preserve">４　</w:t>
      </w:r>
      <w:r w:rsidR="002E672D" w:rsidRPr="00E13928">
        <w:rPr>
          <w:rFonts w:asciiTheme="minorEastAsia" w:hAnsiTheme="minorEastAsia" w:hint="eastAsia"/>
          <w:sz w:val="22"/>
        </w:rPr>
        <w:t>計算書類等の届出について</w:t>
      </w:r>
    </w:p>
    <w:p w:rsidR="00B63DB6" w:rsidRPr="00E13928" w:rsidRDefault="001C693A" w:rsidP="00D44424">
      <w:pPr>
        <w:ind w:leftChars="100" w:left="210" w:firstLineChars="100" w:firstLine="220"/>
        <w:rPr>
          <w:rFonts w:asciiTheme="minorEastAsia" w:hAnsiTheme="minorEastAsia"/>
          <w:sz w:val="22"/>
        </w:rPr>
      </w:pPr>
      <w:r w:rsidRPr="00E13928">
        <w:rPr>
          <w:rFonts w:asciiTheme="minorEastAsia" w:hAnsiTheme="minorEastAsia" w:hint="eastAsia"/>
          <w:sz w:val="22"/>
        </w:rPr>
        <w:t>私立学校振興助成法第14</w:t>
      </w:r>
      <w:r w:rsidR="00081BBE" w:rsidRPr="00E13928">
        <w:rPr>
          <w:rFonts w:asciiTheme="minorEastAsia" w:hAnsiTheme="minorEastAsia" w:hint="eastAsia"/>
          <w:sz w:val="22"/>
        </w:rPr>
        <w:t>条第２項の規定に基づく計算書類及び収支予算書の大阪府</w:t>
      </w:r>
      <w:r w:rsidR="001D6F5B" w:rsidRPr="00E13928">
        <w:rPr>
          <w:rFonts w:asciiTheme="minorEastAsia" w:hAnsiTheme="minorEastAsia" w:hint="eastAsia"/>
          <w:sz w:val="22"/>
        </w:rPr>
        <w:t>知事</w:t>
      </w:r>
      <w:r w:rsidRPr="00E13928">
        <w:rPr>
          <w:rFonts w:asciiTheme="minorEastAsia" w:hAnsiTheme="minorEastAsia" w:hint="eastAsia"/>
          <w:sz w:val="22"/>
        </w:rPr>
        <w:t>への</w:t>
      </w:r>
      <w:r w:rsidR="00080550" w:rsidRPr="00E13928">
        <w:rPr>
          <w:rFonts w:asciiTheme="minorEastAsia" w:hAnsiTheme="minorEastAsia" w:hint="eastAsia"/>
          <w:sz w:val="22"/>
        </w:rPr>
        <w:t>届出については、次のことに留意</w:t>
      </w:r>
      <w:r w:rsidR="009F45E2" w:rsidRPr="00E13928">
        <w:rPr>
          <w:rFonts w:asciiTheme="minorEastAsia" w:hAnsiTheme="minorEastAsia" w:hint="eastAsia"/>
          <w:sz w:val="22"/>
        </w:rPr>
        <w:t>されたい。</w:t>
      </w:r>
    </w:p>
    <w:p w:rsidR="002E672D" w:rsidRPr="00E13928" w:rsidRDefault="00D44424" w:rsidP="002E672D">
      <w:pPr>
        <w:rPr>
          <w:rFonts w:asciiTheme="minorEastAsia" w:hAnsiTheme="minorEastAsia"/>
          <w:sz w:val="22"/>
        </w:rPr>
      </w:pPr>
      <w:r w:rsidRPr="00E13928">
        <w:rPr>
          <w:rFonts w:asciiTheme="minorEastAsia" w:hAnsiTheme="minorEastAsia" w:hint="eastAsia"/>
          <w:sz w:val="22"/>
        </w:rPr>
        <w:t xml:space="preserve">　⑴　</w:t>
      </w:r>
      <w:r w:rsidR="001C693A" w:rsidRPr="00E13928">
        <w:rPr>
          <w:rFonts w:asciiTheme="minorEastAsia" w:hAnsiTheme="minorEastAsia" w:hint="eastAsia"/>
          <w:sz w:val="22"/>
        </w:rPr>
        <w:t>届出期日</w:t>
      </w:r>
      <w:r w:rsidRPr="00E13928">
        <w:rPr>
          <w:rFonts w:asciiTheme="minorEastAsia" w:hAnsiTheme="minorEastAsia" w:hint="eastAsia"/>
          <w:sz w:val="22"/>
        </w:rPr>
        <w:t>について</w:t>
      </w:r>
    </w:p>
    <w:p w:rsidR="005B2C6A" w:rsidRPr="00E13928" w:rsidRDefault="001C693A" w:rsidP="0004746C">
      <w:pPr>
        <w:ind w:leftChars="200" w:left="420" w:firstLineChars="100" w:firstLine="220"/>
        <w:rPr>
          <w:rFonts w:asciiTheme="minorEastAsia" w:hAnsiTheme="minorEastAsia"/>
          <w:sz w:val="22"/>
        </w:rPr>
      </w:pPr>
      <w:r w:rsidRPr="00E13928">
        <w:rPr>
          <w:rFonts w:asciiTheme="minorEastAsia" w:hAnsiTheme="minorEastAsia" w:hint="eastAsia"/>
          <w:sz w:val="22"/>
        </w:rPr>
        <w:t>計算書類の届出期日については、毎年度当該年度の</w:t>
      </w:r>
      <w:r w:rsidR="002E672D" w:rsidRPr="00E13928">
        <w:rPr>
          <w:rFonts w:asciiTheme="minorEastAsia" w:hAnsiTheme="minorEastAsia" w:hint="eastAsia"/>
          <w:sz w:val="22"/>
        </w:rPr>
        <w:t>翌年度の６月30日まで</w:t>
      </w:r>
      <w:r w:rsidRPr="00E13928">
        <w:rPr>
          <w:rFonts w:asciiTheme="minorEastAsia" w:hAnsiTheme="minorEastAsia" w:hint="eastAsia"/>
          <w:sz w:val="22"/>
        </w:rPr>
        <w:t>、</w:t>
      </w:r>
      <w:r w:rsidR="002E672D" w:rsidRPr="00E13928">
        <w:rPr>
          <w:rFonts w:asciiTheme="minorEastAsia" w:hAnsiTheme="minorEastAsia" w:hint="eastAsia"/>
          <w:sz w:val="22"/>
        </w:rPr>
        <w:t>収支予算書については、</w:t>
      </w:r>
      <w:r w:rsidRPr="00E13928">
        <w:rPr>
          <w:rFonts w:asciiTheme="minorEastAsia" w:hAnsiTheme="minorEastAsia" w:hint="eastAsia"/>
          <w:sz w:val="22"/>
        </w:rPr>
        <w:t>毎年度</w:t>
      </w:r>
      <w:r w:rsidR="002E672D" w:rsidRPr="00E13928">
        <w:rPr>
          <w:rFonts w:asciiTheme="minorEastAsia" w:hAnsiTheme="minorEastAsia" w:hint="eastAsia"/>
          <w:sz w:val="22"/>
        </w:rPr>
        <w:t>当該年度の６月30</w:t>
      </w:r>
      <w:r w:rsidR="005B2C6A" w:rsidRPr="00E13928">
        <w:rPr>
          <w:rFonts w:asciiTheme="minorEastAsia" w:hAnsiTheme="minorEastAsia" w:hint="eastAsia"/>
          <w:sz w:val="22"/>
        </w:rPr>
        <w:t>日まで</w:t>
      </w:r>
      <w:r w:rsidR="002E672D" w:rsidRPr="00E13928">
        <w:rPr>
          <w:rFonts w:asciiTheme="minorEastAsia" w:hAnsiTheme="minorEastAsia" w:hint="eastAsia"/>
          <w:sz w:val="22"/>
        </w:rPr>
        <w:t>とされているので</w:t>
      </w:r>
      <w:r w:rsidR="005B2C6A" w:rsidRPr="00E13928">
        <w:rPr>
          <w:rFonts w:asciiTheme="minorEastAsia" w:hAnsiTheme="minorEastAsia" w:hint="eastAsia"/>
          <w:sz w:val="22"/>
        </w:rPr>
        <w:t>、当該年度の収支予算書と前年度の計算書類は、同時に届け出ること</w:t>
      </w:r>
      <w:r w:rsidR="002E672D" w:rsidRPr="00E13928">
        <w:rPr>
          <w:rFonts w:asciiTheme="minorEastAsia" w:hAnsiTheme="minorEastAsia" w:hint="eastAsia"/>
          <w:sz w:val="22"/>
        </w:rPr>
        <w:t>。</w:t>
      </w:r>
    </w:p>
    <w:p w:rsidR="00B63DB6" w:rsidRPr="00E13928" w:rsidRDefault="002E672D" w:rsidP="0004746C">
      <w:pPr>
        <w:ind w:leftChars="200" w:left="420" w:firstLineChars="100" w:firstLine="220"/>
        <w:rPr>
          <w:rFonts w:asciiTheme="minorEastAsia" w:hAnsiTheme="minorEastAsia"/>
          <w:sz w:val="22"/>
        </w:rPr>
      </w:pPr>
      <w:r w:rsidRPr="00E13928">
        <w:rPr>
          <w:rFonts w:asciiTheme="minorEastAsia" w:hAnsiTheme="minorEastAsia" w:hint="eastAsia"/>
          <w:sz w:val="22"/>
        </w:rPr>
        <w:t>なお、収支予算書を届け出た後に、同予算書に係る収支予算を変更したときは、変更後の収支予算書を速やかに届け出ること。</w:t>
      </w:r>
    </w:p>
    <w:p w:rsidR="002E672D" w:rsidRPr="00E13928" w:rsidRDefault="00D44424" w:rsidP="002E672D">
      <w:pPr>
        <w:rPr>
          <w:rFonts w:asciiTheme="minorEastAsia" w:hAnsiTheme="minorEastAsia"/>
          <w:sz w:val="22"/>
        </w:rPr>
      </w:pPr>
      <w:r w:rsidRPr="00E13928">
        <w:rPr>
          <w:rFonts w:asciiTheme="minorEastAsia" w:hAnsiTheme="minorEastAsia" w:hint="eastAsia"/>
          <w:sz w:val="22"/>
        </w:rPr>
        <w:t xml:space="preserve">　⑵　</w:t>
      </w:r>
      <w:r w:rsidR="005B2C6A" w:rsidRPr="00E13928">
        <w:rPr>
          <w:rFonts w:asciiTheme="minorEastAsia" w:hAnsiTheme="minorEastAsia" w:hint="eastAsia"/>
          <w:sz w:val="22"/>
        </w:rPr>
        <w:t>届出方法等</w:t>
      </w:r>
      <w:r w:rsidRPr="00E13928">
        <w:rPr>
          <w:rFonts w:asciiTheme="minorEastAsia" w:hAnsiTheme="minorEastAsia" w:hint="eastAsia"/>
          <w:sz w:val="22"/>
        </w:rPr>
        <w:t>について</w:t>
      </w:r>
    </w:p>
    <w:p w:rsidR="002E672D"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lastRenderedPageBreak/>
        <w:t xml:space="preserve">　　</w:t>
      </w:r>
      <w:r w:rsidR="005B2C6A" w:rsidRPr="00E13928">
        <w:rPr>
          <w:rFonts w:asciiTheme="minorEastAsia" w:hAnsiTheme="minorEastAsia" w:hint="eastAsia"/>
          <w:sz w:val="22"/>
        </w:rPr>
        <w:t xml:space="preserve">ア　</w:t>
      </w:r>
      <w:r w:rsidR="002E672D" w:rsidRPr="00E13928">
        <w:rPr>
          <w:rFonts w:asciiTheme="minorEastAsia" w:hAnsiTheme="minorEastAsia" w:hint="eastAsia"/>
          <w:sz w:val="22"/>
        </w:rPr>
        <w:t>計算書類の用紙は</w:t>
      </w:r>
      <w:r w:rsidR="005F7216" w:rsidRPr="00E13928">
        <w:rPr>
          <w:rFonts w:asciiTheme="minorEastAsia" w:hAnsiTheme="minorEastAsia" w:hint="eastAsia"/>
          <w:sz w:val="22"/>
        </w:rPr>
        <w:t>、</w:t>
      </w:r>
      <w:r w:rsidR="002E672D" w:rsidRPr="00E13928">
        <w:rPr>
          <w:rFonts w:asciiTheme="minorEastAsia" w:hAnsiTheme="minorEastAsia" w:hint="eastAsia"/>
          <w:sz w:val="22"/>
        </w:rPr>
        <w:t>日本工業規格Ａ４判に統一すること。ただし資金収支内訳表、人件費内訳表及び事業活動収支内訳表で部門別の区分が多い場合にはこの限りではない。</w:t>
      </w:r>
    </w:p>
    <w:p w:rsidR="005B2C6A"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5B2C6A" w:rsidRPr="00E13928">
        <w:rPr>
          <w:rFonts w:asciiTheme="minorEastAsia" w:hAnsiTheme="minorEastAsia" w:hint="eastAsia"/>
          <w:sz w:val="22"/>
        </w:rPr>
        <w:t xml:space="preserve">イ　</w:t>
      </w:r>
      <w:r w:rsidR="002E672D" w:rsidRPr="00E13928">
        <w:rPr>
          <w:rFonts w:asciiTheme="minorEastAsia" w:hAnsiTheme="minorEastAsia" w:hint="eastAsia"/>
          <w:sz w:val="22"/>
        </w:rPr>
        <w:t>計算書類は</w:t>
      </w:r>
      <w:r w:rsidR="005B2C6A" w:rsidRPr="00E13928">
        <w:rPr>
          <w:rFonts w:asciiTheme="minorEastAsia" w:hAnsiTheme="minorEastAsia" w:hint="eastAsia"/>
          <w:sz w:val="22"/>
        </w:rPr>
        <w:t>、</w:t>
      </w:r>
      <w:r w:rsidR="002E672D" w:rsidRPr="00E13928">
        <w:rPr>
          <w:rFonts w:asciiTheme="minorEastAsia" w:hAnsiTheme="minorEastAsia" w:hint="eastAsia"/>
          <w:sz w:val="22"/>
        </w:rPr>
        <w:t>学校法人会計基準の第１号様式から第10号様式</w:t>
      </w:r>
      <w:r w:rsidR="00080550" w:rsidRPr="00E13928">
        <w:rPr>
          <w:rFonts w:asciiTheme="minorEastAsia" w:hAnsiTheme="minorEastAsia" w:hint="eastAsia"/>
          <w:sz w:val="22"/>
        </w:rPr>
        <w:t>（省略できるものを除く。）</w:t>
      </w:r>
      <w:r w:rsidR="002E672D" w:rsidRPr="00E13928">
        <w:rPr>
          <w:rFonts w:asciiTheme="minorEastAsia" w:hAnsiTheme="minorEastAsia" w:hint="eastAsia"/>
          <w:sz w:val="22"/>
        </w:rPr>
        <w:t>の順序として（収益事業がある場合には、当該事業の計算書類を第10号様式の後に追加して）公</w:t>
      </w:r>
      <w:r w:rsidR="005B2C6A" w:rsidRPr="00E13928">
        <w:rPr>
          <w:rFonts w:asciiTheme="minorEastAsia" w:hAnsiTheme="minorEastAsia" w:hint="eastAsia"/>
          <w:sz w:val="22"/>
        </w:rPr>
        <w:t>認会計士等</w:t>
      </w:r>
      <w:r w:rsidR="002E672D" w:rsidRPr="00E13928">
        <w:rPr>
          <w:rFonts w:asciiTheme="minorEastAsia" w:hAnsiTheme="minorEastAsia" w:hint="eastAsia"/>
          <w:sz w:val="22"/>
        </w:rPr>
        <w:t>の監査報告書（自署及び押印</w:t>
      </w:r>
      <w:r w:rsidR="00080550" w:rsidRPr="00E13928">
        <w:rPr>
          <w:rFonts w:asciiTheme="minorEastAsia" w:hAnsiTheme="minorEastAsia" w:hint="eastAsia"/>
          <w:sz w:val="22"/>
        </w:rPr>
        <w:t>のあるものを必要とし、写しでは足りないこと。）の後にとじ込み、袋とじとすること</w:t>
      </w:r>
      <w:r w:rsidR="002E672D" w:rsidRPr="00E13928">
        <w:rPr>
          <w:rFonts w:asciiTheme="minorEastAsia" w:hAnsiTheme="minorEastAsia" w:hint="eastAsia"/>
          <w:sz w:val="22"/>
        </w:rPr>
        <w:t>。</w:t>
      </w:r>
      <w:r w:rsidR="00080550" w:rsidRPr="00E13928">
        <w:rPr>
          <w:rFonts w:asciiTheme="minorEastAsia" w:hAnsiTheme="minorEastAsia" w:hint="eastAsia"/>
          <w:sz w:val="22"/>
        </w:rPr>
        <w:t>また、</w:t>
      </w:r>
      <w:r w:rsidR="002E672D" w:rsidRPr="00E13928">
        <w:rPr>
          <w:rFonts w:asciiTheme="minorEastAsia" w:hAnsiTheme="minorEastAsia" w:hint="eastAsia"/>
          <w:sz w:val="22"/>
        </w:rPr>
        <w:t>袋とじ</w:t>
      </w:r>
      <w:r w:rsidR="00080550" w:rsidRPr="00E13928">
        <w:rPr>
          <w:rFonts w:asciiTheme="minorEastAsia" w:hAnsiTheme="minorEastAsia" w:hint="eastAsia"/>
          <w:sz w:val="22"/>
        </w:rPr>
        <w:t>の部分には、</w:t>
      </w:r>
      <w:r w:rsidR="002E672D" w:rsidRPr="00E13928">
        <w:rPr>
          <w:rFonts w:asciiTheme="minorEastAsia" w:hAnsiTheme="minorEastAsia" w:hint="eastAsia"/>
          <w:sz w:val="22"/>
        </w:rPr>
        <w:t>公認会計士等</w:t>
      </w:r>
      <w:r w:rsidR="00080550" w:rsidRPr="00E13928">
        <w:rPr>
          <w:rFonts w:asciiTheme="minorEastAsia" w:hAnsiTheme="minorEastAsia" w:hint="eastAsia"/>
          <w:sz w:val="22"/>
        </w:rPr>
        <w:t>と学校法人の代表者（理事長等）の割り印</w:t>
      </w:r>
      <w:r w:rsidR="002E672D" w:rsidRPr="00E13928">
        <w:rPr>
          <w:rFonts w:asciiTheme="minorEastAsia" w:hAnsiTheme="minorEastAsia" w:hint="eastAsia"/>
          <w:sz w:val="22"/>
        </w:rPr>
        <w:t>を必要とすること。</w:t>
      </w:r>
    </w:p>
    <w:p w:rsidR="002E672D" w:rsidRPr="00E13928" w:rsidRDefault="00080550" w:rsidP="0004746C">
      <w:pPr>
        <w:ind w:leftChars="400" w:left="840"/>
        <w:rPr>
          <w:rFonts w:asciiTheme="minorEastAsia" w:hAnsiTheme="minorEastAsia"/>
          <w:sz w:val="22"/>
        </w:rPr>
      </w:pPr>
      <w:r w:rsidRPr="00E13928">
        <w:rPr>
          <w:rFonts w:asciiTheme="minorEastAsia" w:hAnsiTheme="minorEastAsia" w:hint="eastAsia"/>
          <w:sz w:val="22"/>
        </w:rPr>
        <w:t>なお</w:t>
      </w:r>
      <w:r w:rsidR="002E672D" w:rsidRPr="00E13928">
        <w:rPr>
          <w:rFonts w:asciiTheme="minorEastAsia" w:hAnsiTheme="minorEastAsia" w:hint="eastAsia"/>
          <w:sz w:val="22"/>
        </w:rPr>
        <w:t>、収支予算書は計算書類とは別につづること。</w:t>
      </w:r>
    </w:p>
    <w:p w:rsidR="00747D16" w:rsidRPr="00E13928" w:rsidRDefault="00A12BF8" w:rsidP="0004746C">
      <w:pPr>
        <w:ind w:left="660" w:hangingChars="300" w:hanging="660"/>
        <w:rPr>
          <w:rFonts w:asciiTheme="minorEastAsia" w:hAnsiTheme="minorEastAsia"/>
          <w:sz w:val="22"/>
        </w:rPr>
      </w:pPr>
      <w:r w:rsidRPr="00E13928">
        <w:rPr>
          <w:rFonts w:asciiTheme="minorEastAsia" w:hAnsiTheme="minorEastAsia" w:hint="eastAsia"/>
          <w:sz w:val="22"/>
        </w:rPr>
        <w:t xml:space="preserve">　　</w:t>
      </w:r>
      <w:r w:rsidR="005B2C6A" w:rsidRPr="00E13928">
        <w:rPr>
          <w:rFonts w:asciiTheme="minorEastAsia" w:hAnsiTheme="minorEastAsia" w:hint="eastAsia"/>
          <w:sz w:val="22"/>
        </w:rPr>
        <w:t xml:space="preserve">ウ　</w:t>
      </w:r>
      <w:r w:rsidR="002E672D" w:rsidRPr="00E13928">
        <w:rPr>
          <w:rFonts w:asciiTheme="minorEastAsia" w:hAnsiTheme="minorEastAsia" w:hint="eastAsia"/>
          <w:sz w:val="22"/>
        </w:rPr>
        <w:t>計算書類等の届出の際には、</w:t>
      </w:r>
      <w:r w:rsidR="005B2C6A" w:rsidRPr="00E13928">
        <w:rPr>
          <w:rFonts w:asciiTheme="minorEastAsia" w:hAnsiTheme="minorEastAsia" w:hint="eastAsia"/>
          <w:sz w:val="22"/>
        </w:rPr>
        <w:t>学校法人名及び代表者名（理事長名等）</w:t>
      </w:r>
      <w:r w:rsidR="002E672D" w:rsidRPr="00E13928">
        <w:rPr>
          <w:rFonts w:asciiTheme="minorEastAsia" w:hAnsiTheme="minorEastAsia" w:hint="eastAsia"/>
          <w:sz w:val="22"/>
        </w:rPr>
        <w:t>を記入し、職印</w:t>
      </w:r>
      <w:r w:rsidR="00081BBE" w:rsidRPr="00E13928">
        <w:rPr>
          <w:rFonts w:asciiTheme="minorEastAsia" w:hAnsiTheme="minorEastAsia" w:hint="eastAsia"/>
          <w:sz w:val="22"/>
        </w:rPr>
        <w:t>を押印した大阪府</w:t>
      </w:r>
      <w:r w:rsidR="001D6F5B" w:rsidRPr="00E13928">
        <w:rPr>
          <w:rFonts w:asciiTheme="minorEastAsia" w:hAnsiTheme="minorEastAsia" w:hint="eastAsia"/>
          <w:sz w:val="22"/>
        </w:rPr>
        <w:t>知事</w:t>
      </w:r>
      <w:r w:rsidR="00747D16" w:rsidRPr="00E13928">
        <w:rPr>
          <w:rFonts w:asciiTheme="minorEastAsia" w:hAnsiTheme="minorEastAsia" w:hint="eastAsia"/>
          <w:sz w:val="22"/>
        </w:rPr>
        <w:t>あて</w:t>
      </w:r>
      <w:r w:rsidR="002E672D" w:rsidRPr="00E13928">
        <w:rPr>
          <w:rFonts w:asciiTheme="minorEastAsia" w:hAnsiTheme="minorEastAsia" w:hint="eastAsia"/>
          <w:sz w:val="22"/>
        </w:rPr>
        <w:t>の送付状を添付すること。</w:t>
      </w:r>
    </w:p>
    <w:p w:rsidR="00003AFC" w:rsidRPr="00E13928" w:rsidRDefault="002E672D" w:rsidP="0004746C">
      <w:pPr>
        <w:ind w:leftChars="300" w:left="630" w:firstLineChars="100" w:firstLine="220"/>
        <w:rPr>
          <w:rFonts w:asciiTheme="minorEastAsia" w:hAnsiTheme="minorEastAsia"/>
          <w:sz w:val="22"/>
        </w:rPr>
      </w:pPr>
      <w:r w:rsidRPr="00E13928">
        <w:rPr>
          <w:rFonts w:asciiTheme="minorEastAsia" w:hAnsiTheme="minorEastAsia" w:hint="eastAsia"/>
          <w:sz w:val="22"/>
        </w:rPr>
        <w:t>なお、送付状には、財務担当理事及び計算書類の作成</w:t>
      </w:r>
      <w:r w:rsidR="00747D16" w:rsidRPr="00E13928">
        <w:rPr>
          <w:rFonts w:asciiTheme="minorEastAsia" w:hAnsiTheme="minorEastAsia" w:hint="eastAsia"/>
          <w:sz w:val="22"/>
        </w:rPr>
        <w:t>の直接</w:t>
      </w:r>
      <w:r w:rsidRPr="00E13928">
        <w:rPr>
          <w:rFonts w:asciiTheme="minorEastAsia" w:hAnsiTheme="minorEastAsia" w:hint="eastAsia"/>
          <w:sz w:val="22"/>
        </w:rPr>
        <w:t>責任者</w:t>
      </w:r>
      <w:r w:rsidR="00747D16" w:rsidRPr="00E13928">
        <w:rPr>
          <w:rFonts w:asciiTheme="minorEastAsia" w:hAnsiTheme="minorEastAsia" w:hint="eastAsia"/>
          <w:sz w:val="22"/>
        </w:rPr>
        <w:t>等（事務長</w:t>
      </w:r>
      <w:r w:rsidRPr="00E13928">
        <w:rPr>
          <w:rFonts w:asciiTheme="minorEastAsia" w:hAnsiTheme="minorEastAsia" w:hint="eastAsia"/>
          <w:sz w:val="22"/>
        </w:rPr>
        <w:t>等）の氏名</w:t>
      </w:r>
      <w:r w:rsidR="00003AFC" w:rsidRPr="00E13928">
        <w:rPr>
          <w:rFonts w:asciiTheme="minorEastAsia" w:hAnsiTheme="minorEastAsia" w:hint="eastAsia"/>
          <w:sz w:val="22"/>
        </w:rPr>
        <w:t>並びに決算及び予算の学校法人理事会等</w:t>
      </w:r>
      <w:r w:rsidR="00416A75" w:rsidRPr="00E13928">
        <w:rPr>
          <w:rFonts w:asciiTheme="minorEastAsia" w:hAnsiTheme="minorEastAsia" w:hint="eastAsia"/>
          <w:sz w:val="22"/>
        </w:rPr>
        <w:t>における議決（承認）年月日を付記すること。</w:t>
      </w:r>
    </w:p>
    <w:p w:rsidR="002E672D" w:rsidRPr="00E13928" w:rsidRDefault="00D44424" w:rsidP="005B028C">
      <w:pPr>
        <w:ind w:left="594" w:hangingChars="270" w:hanging="594"/>
        <w:rPr>
          <w:rFonts w:asciiTheme="minorEastAsia" w:hAnsiTheme="minorEastAsia"/>
          <w:sz w:val="22"/>
        </w:rPr>
      </w:pPr>
      <w:r w:rsidRPr="00E13928">
        <w:rPr>
          <w:rFonts w:asciiTheme="minorEastAsia" w:hAnsiTheme="minorEastAsia" w:hint="eastAsia"/>
          <w:sz w:val="22"/>
        </w:rPr>
        <w:t xml:space="preserve">　⑶　</w:t>
      </w:r>
      <w:r w:rsidR="00B92B93" w:rsidRPr="00E13928">
        <w:rPr>
          <w:rFonts w:asciiTheme="minorEastAsia" w:hAnsiTheme="minorEastAsia" w:hint="eastAsia"/>
          <w:sz w:val="22"/>
        </w:rPr>
        <w:t>届</w:t>
      </w:r>
      <w:r w:rsidR="00416A75" w:rsidRPr="00E13928">
        <w:rPr>
          <w:rFonts w:asciiTheme="minorEastAsia" w:hAnsiTheme="minorEastAsia" w:hint="eastAsia"/>
          <w:sz w:val="22"/>
        </w:rPr>
        <w:t>出については、別に指示することがあ</w:t>
      </w:r>
      <w:r w:rsidR="005F7216" w:rsidRPr="00E13928">
        <w:rPr>
          <w:rFonts w:asciiTheme="minorEastAsia" w:hAnsiTheme="minorEastAsia" w:hint="eastAsia"/>
          <w:sz w:val="22"/>
        </w:rPr>
        <w:t>る</w:t>
      </w:r>
      <w:r w:rsidR="00416A75" w:rsidRPr="00E13928">
        <w:rPr>
          <w:rFonts w:asciiTheme="minorEastAsia" w:hAnsiTheme="minorEastAsia" w:hint="eastAsia"/>
          <w:sz w:val="22"/>
        </w:rPr>
        <w:t>ので、その場合はそれに従</w:t>
      </w:r>
      <w:r w:rsidR="005F7216" w:rsidRPr="00E13928">
        <w:rPr>
          <w:rFonts w:asciiTheme="minorEastAsia" w:hAnsiTheme="minorEastAsia" w:hint="eastAsia"/>
          <w:sz w:val="22"/>
        </w:rPr>
        <w:t>うこと</w:t>
      </w:r>
      <w:r w:rsidR="00416A75" w:rsidRPr="00E13928">
        <w:rPr>
          <w:rFonts w:asciiTheme="minorEastAsia" w:hAnsiTheme="minorEastAsia" w:hint="eastAsia"/>
          <w:sz w:val="22"/>
        </w:rPr>
        <w:t>。</w:t>
      </w:r>
    </w:p>
    <w:p w:rsidR="00416A75" w:rsidRPr="00E13928" w:rsidRDefault="00416A75" w:rsidP="00416A75">
      <w:pPr>
        <w:rPr>
          <w:rFonts w:asciiTheme="minorEastAsia" w:hAnsiTheme="minorEastAsia"/>
          <w:sz w:val="22"/>
        </w:rPr>
      </w:pPr>
    </w:p>
    <w:p w:rsidR="002E672D" w:rsidRPr="00E13928" w:rsidRDefault="00416A75" w:rsidP="005B028C">
      <w:pPr>
        <w:ind w:left="297" w:hangingChars="135" w:hanging="297"/>
        <w:rPr>
          <w:rFonts w:asciiTheme="minorEastAsia" w:hAnsiTheme="minorEastAsia"/>
          <w:sz w:val="22"/>
        </w:rPr>
      </w:pPr>
      <w:r w:rsidRPr="00E13928">
        <w:rPr>
          <w:rFonts w:asciiTheme="minorEastAsia" w:hAnsiTheme="minorEastAsia" w:hint="eastAsia"/>
          <w:sz w:val="22"/>
        </w:rPr>
        <w:t>５　「昭和54年度以後の貸借対照表、収支計算書その他の財務計算に関する書類に添付する公認会計士又は監査法人の監査報告書に係る監査事項の指定等について」の廃止について</w:t>
      </w:r>
    </w:p>
    <w:p w:rsidR="002E672D" w:rsidRPr="00E13928" w:rsidRDefault="00416A75" w:rsidP="0004746C">
      <w:pPr>
        <w:ind w:leftChars="100" w:left="210" w:firstLineChars="100" w:firstLine="220"/>
        <w:rPr>
          <w:rFonts w:asciiTheme="minorEastAsia" w:hAnsiTheme="minorEastAsia"/>
          <w:sz w:val="22"/>
        </w:rPr>
      </w:pPr>
      <w:r w:rsidRPr="00E13928">
        <w:rPr>
          <w:rFonts w:asciiTheme="minorEastAsia" w:hAnsiTheme="minorEastAsia" w:hint="eastAsia"/>
          <w:sz w:val="22"/>
        </w:rPr>
        <w:t>「昭和54年度以後の貸借対照表、収支計算書その他の財務計算に関する書類に添付する公認会計士又は監査法人の監査報告書に係る監査事項の指定等について」</w:t>
      </w:r>
      <w:r w:rsidR="002E672D" w:rsidRPr="00E13928">
        <w:rPr>
          <w:rFonts w:asciiTheme="minorEastAsia" w:hAnsiTheme="minorEastAsia" w:hint="eastAsia"/>
          <w:sz w:val="22"/>
        </w:rPr>
        <w:t>（昭和</w:t>
      </w:r>
      <w:r w:rsidRPr="00E13928">
        <w:rPr>
          <w:rFonts w:asciiTheme="minorEastAsia" w:hAnsiTheme="minorEastAsia" w:hint="eastAsia"/>
          <w:sz w:val="22"/>
        </w:rPr>
        <w:t>54</w:t>
      </w:r>
      <w:r w:rsidR="002E672D" w:rsidRPr="00E13928">
        <w:rPr>
          <w:rFonts w:asciiTheme="minorEastAsia" w:hAnsiTheme="minorEastAsia" w:hint="eastAsia"/>
          <w:sz w:val="22"/>
        </w:rPr>
        <w:t>年</w:t>
      </w:r>
      <w:r w:rsidRPr="00E13928">
        <w:rPr>
          <w:rFonts w:asciiTheme="minorEastAsia" w:hAnsiTheme="minorEastAsia" w:hint="eastAsia"/>
          <w:sz w:val="22"/>
        </w:rPr>
        <w:t>12月19日教第</w:t>
      </w:r>
      <w:r w:rsidR="005F7216" w:rsidRPr="00E13928">
        <w:rPr>
          <w:rFonts w:asciiTheme="minorEastAsia" w:hAnsiTheme="minorEastAsia" w:hint="eastAsia"/>
          <w:sz w:val="22"/>
        </w:rPr>
        <w:t>2815</w:t>
      </w:r>
      <w:r w:rsidRPr="00E13928">
        <w:rPr>
          <w:rFonts w:asciiTheme="minorEastAsia" w:hAnsiTheme="minorEastAsia" w:hint="eastAsia"/>
          <w:sz w:val="22"/>
        </w:rPr>
        <w:t>号大阪府企画部長通知</w:t>
      </w:r>
      <w:r w:rsidR="002E672D" w:rsidRPr="00E13928">
        <w:rPr>
          <w:rFonts w:asciiTheme="minorEastAsia" w:hAnsiTheme="minorEastAsia" w:hint="eastAsia"/>
          <w:sz w:val="22"/>
        </w:rPr>
        <w:t>）は、平成</w:t>
      </w:r>
      <w:r w:rsidR="00BD00CA" w:rsidRPr="00E13928">
        <w:rPr>
          <w:rFonts w:asciiTheme="minorEastAsia" w:hAnsiTheme="minorEastAsia" w:hint="eastAsia"/>
          <w:sz w:val="22"/>
        </w:rPr>
        <w:t>27</w:t>
      </w:r>
      <w:r w:rsidR="002E672D" w:rsidRPr="00E13928">
        <w:rPr>
          <w:rFonts w:asciiTheme="minorEastAsia" w:hAnsiTheme="minorEastAsia" w:hint="eastAsia"/>
          <w:sz w:val="22"/>
        </w:rPr>
        <w:t>年度の監査報告書を限りとして廃止すること。</w:t>
      </w:r>
    </w:p>
    <w:p w:rsidR="00416A75" w:rsidRPr="00E13928" w:rsidRDefault="00416A75" w:rsidP="002E672D">
      <w:pPr>
        <w:rPr>
          <w:rFonts w:asciiTheme="minorEastAsia" w:hAnsiTheme="minorEastAsia"/>
          <w:sz w:val="22"/>
        </w:rPr>
      </w:pPr>
    </w:p>
    <w:p w:rsidR="002E672D" w:rsidRPr="00E13928" w:rsidRDefault="002E672D" w:rsidP="002E672D">
      <w:pPr>
        <w:rPr>
          <w:rFonts w:asciiTheme="minorEastAsia" w:hAnsiTheme="minorEastAsia"/>
          <w:sz w:val="22"/>
        </w:rPr>
      </w:pPr>
      <w:r w:rsidRPr="00E13928">
        <w:rPr>
          <w:rFonts w:asciiTheme="minorEastAsia" w:hAnsiTheme="minorEastAsia" w:hint="eastAsia"/>
          <w:sz w:val="22"/>
        </w:rPr>
        <w:t>添付資料</w:t>
      </w:r>
    </w:p>
    <w:p w:rsidR="00416A75" w:rsidRPr="00E13928" w:rsidRDefault="008860D2" w:rsidP="002E672D">
      <w:pPr>
        <w:rPr>
          <w:rFonts w:asciiTheme="minorEastAsia" w:hAnsiTheme="minorEastAsia"/>
          <w:sz w:val="22"/>
        </w:rPr>
      </w:pPr>
      <w:r w:rsidRPr="00E13928">
        <w:rPr>
          <w:rFonts w:asciiTheme="minorEastAsia" w:hAnsiTheme="minorEastAsia" w:hint="eastAsia"/>
          <w:sz w:val="22"/>
        </w:rPr>
        <w:t>別添１</w:t>
      </w:r>
      <w:r w:rsidR="001B13A2" w:rsidRPr="00E13928">
        <w:rPr>
          <w:rFonts w:asciiTheme="minorEastAsia" w:hAnsiTheme="minorEastAsia" w:hint="eastAsia"/>
          <w:sz w:val="22"/>
        </w:rPr>
        <w:t xml:space="preserve">　　</w:t>
      </w:r>
      <w:r w:rsidR="00416A75" w:rsidRPr="00E13928">
        <w:rPr>
          <w:rFonts w:asciiTheme="minorEastAsia" w:hAnsiTheme="minorEastAsia" w:hint="eastAsia"/>
          <w:sz w:val="22"/>
        </w:rPr>
        <w:t>平成28</w:t>
      </w:r>
      <w:r w:rsidR="00700440">
        <w:rPr>
          <w:rFonts w:asciiTheme="minorEastAsia" w:hAnsiTheme="minorEastAsia" w:hint="eastAsia"/>
          <w:sz w:val="22"/>
        </w:rPr>
        <w:t>年６月３</w:t>
      </w:r>
      <w:r w:rsidR="00416A75" w:rsidRPr="00E13928">
        <w:rPr>
          <w:rFonts w:asciiTheme="minorEastAsia" w:hAnsiTheme="minorEastAsia" w:hint="eastAsia"/>
          <w:sz w:val="22"/>
        </w:rPr>
        <w:t>日大阪府</w:t>
      </w:r>
      <w:r w:rsidR="00C25D16" w:rsidRPr="00E13928">
        <w:rPr>
          <w:rFonts w:asciiTheme="minorEastAsia" w:hAnsiTheme="minorEastAsia" w:hint="eastAsia"/>
          <w:sz w:val="22"/>
        </w:rPr>
        <w:t>教育長</w:t>
      </w:r>
      <w:r w:rsidR="00700440">
        <w:rPr>
          <w:rFonts w:asciiTheme="minorEastAsia" w:hAnsiTheme="minorEastAsia" w:hint="eastAsia"/>
          <w:sz w:val="22"/>
        </w:rPr>
        <w:t>公告第１</w:t>
      </w:r>
      <w:r w:rsidR="00416A75" w:rsidRPr="00E13928">
        <w:rPr>
          <w:rFonts w:asciiTheme="minorEastAsia" w:hAnsiTheme="minorEastAsia" w:hint="eastAsia"/>
          <w:sz w:val="22"/>
        </w:rPr>
        <w:t>号</w:t>
      </w:r>
    </w:p>
    <w:p w:rsidR="008860D2" w:rsidRPr="00E13928" w:rsidRDefault="008860D2" w:rsidP="002E672D">
      <w:pPr>
        <w:rPr>
          <w:rFonts w:asciiTheme="minorEastAsia" w:hAnsiTheme="minorEastAsia"/>
          <w:sz w:val="22"/>
        </w:rPr>
      </w:pPr>
      <w:r w:rsidRPr="00E13928">
        <w:rPr>
          <w:rFonts w:asciiTheme="minorEastAsia" w:hAnsiTheme="minorEastAsia" w:hint="eastAsia"/>
          <w:sz w:val="22"/>
        </w:rPr>
        <w:t>別添２　　平成28年３月31日大阪府公告第29号</w:t>
      </w:r>
    </w:p>
    <w:p w:rsidR="002E672D" w:rsidRPr="00E13928" w:rsidRDefault="00062786" w:rsidP="002E672D">
      <w:pPr>
        <w:rPr>
          <w:rFonts w:asciiTheme="minorEastAsia" w:hAnsiTheme="minorEastAsia"/>
          <w:sz w:val="22"/>
        </w:rPr>
      </w:pPr>
      <w:r w:rsidRPr="00E13928">
        <w:rPr>
          <w:rFonts w:asciiTheme="minorEastAsia" w:hAnsiTheme="minorEastAsia" w:hint="eastAsia"/>
          <w:sz w:val="22"/>
        </w:rPr>
        <w:t>別紙様式　監査報告書の添付免除許可申請書</w:t>
      </w:r>
    </w:p>
    <w:p w:rsidR="00416A75" w:rsidRPr="00E13928" w:rsidRDefault="00416A75" w:rsidP="002E672D">
      <w:pPr>
        <w:rPr>
          <w:rFonts w:asciiTheme="minorEastAsia" w:hAnsiTheme="minorEastAsia"/>
          <w:sz w:val="22"/>
        </w:rPr>
      </w:pPr>
    </w:p>
    <w:p w:rsidR="005F7216" w:rsidRPr="00E13928" w:rsidRDefault="005F7216" w:rsidP="002E672D">
      <w:pPr>
        <w:rPr>
          <w:rFonts w:asciiTheme="minorEastAsia" w:hAnsiTheme="minorEastAsia"/>
          <w:sz w:val="22"/>
        </w:rPr>
      </w:pPr>
    </w:p>
    <w:p w:rsidR="002E672D" w:rsidRPr="00E13928" w:rsidRDefault="005F7216" w:rsidP="002E672D">
      <w:pPr>
        <w:rPr>
          <w:rFonts w:asciiTheme="minorEastAsia" w:hAnsiTheme="minorEastAsia"/>
          <w:sz w:val="22"/>
        </w:rPr>
      </w:pPr>
      <w:r w:rsidRPr="00E13928">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D954002" wp14:editId="61C57746">
                <wp:simplePos x="0" y="0"/>
                <wp:positionH relativeFrom="column">
                  <wp:posOffset>1400810</wp:posOffset>
                </wp:positionH>
                <wp:positionV relativeFrom="paragraph">
                  <wp:posOffset>77631</wp:posOffset>
                </wp:positionV>
                <wp:extent cx="4551045" cy="1392555"/>
                <wp:effectExtent l="0" t="0" r="20955" b="17145"/>
                <wp:wrapNone/>
                <wp:docPr id="1" name="正方形/長方形 1"/>
                <wp:cNvGraphicFramePr/>
                <a:graphic xmlns:a="http://schemas.openxmlformats.org/drawingml/2006/main">
                  <a:graphicData uri="http://schemas.microsoft.com/office/word/2010/wordprocessingShape">
                    <wps:wsp>
                      <wps:cNvSpPr/>
                      <wps:spPr>
                        <a:xfrm>
                          <a:off x="0" y="0"/>
                          <a:ext cx="4551045" cy="13925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69AC" w:rsidRPr="005F7216" w:rsidRDefault="000E69AC" w:rsidP="000E69AC">
                            <w:pPr>
                              <w:jc w:val="left"/>
                              <w:rPr>
                                <w:rFonts w:asciiTheme="minorEastAsia" w:hAnsiTheme="minorEastAsia"/>
                              </w:rPr>
                            </w:pPr>
                            <w:r w:rsidRPr="005F7216">
                              <w:rPr>
                                <w:rFonts w:asciiTheme="minorEastAsia" w:hAnsiTheme="minorEastAsia" w:hint="eastAsia"/>
                              </w:rPr>
                              <w:t>【問い合わせ先】</w:t>
                            </w:r>
                          </w:p>
                          <w:p w:rsidR="000E69AC" w:rsidRDefault="00DE01A2" w:rsidP="00EF0693">
                            <w:pPr>
                              <w:ind w:firstLineChars="100" w:firstLine="210"/>
                              <w:jc w:val="left"/>
                              <w:rPr>
                                <w:rFonts w:asciiTheme="minorEastAsia" w:hAnsiTheme="minorEastAsia"/>
                              </w:rPr>
                            </w:pPr>
                            <w:r>
                              <w:rPr>
                                <w:rFonts w:asciiTheme="minorEastAsia" w:hAnsiTheme="minorEastAsia" w:hint="eastAsia"/>
                              </w:rPr>
                              <w:t>大阪府教育庁私学</w:t>
                            </w:r>
                            <w:r w:rsidR="000E69AC" w:rsidRPr="005F7216">
                              <w:rPr>
                                <w:rFonts w:asciiTheme="minorEastAsia" w:hAnsiTheme="minorEastAsia" w:hint="eastAsia"/>
                              </w:rPr>
                              <w:t>課</w:t>
                            </w:r>
                          </w:p>
                          <w:p w:rsidR="00546B66" w:rsidRPr="005F7216" w:rsidRDefault="00546B66" w:rsidP="00EF0693">
                            <w:pPr>
                              <w:ind w:firstLineChars="100" w:firstLine="210"/>
                              <w:jc w:val="left"/>
                              <w:rPr>
                                <w:rFonts w:asciiTheme="minorEastAsia" w:hAnsiTheme="minorEastAsia"/>
                              </w:rPr>
                            </w:pPr>
                            <w:r>
                              <w:rPr>
                                <w:rFonts w:asciiTheme="minorEastAsia" w:hAnsiTheme="minorEastAsia" w:hint="eastAsia"/>
                              </w:rPr>
                              <w:t xml:space="preserve">　</w:t>
                            </w:r>
                            <w:r w:rsidRPr="00546B66">
                              <w:rPr>
                                <w:rFonts w:asciiTheme="minorEastAsia" w:hAnsiTheme="minorEastAsia" w:hint="eastAsia"/>
                              </w:rPr>
                              <w:t>総務・専各振興グループ 新田（</w:t>
                            </w:r>
                            <w:r w:rsidRPr="00546B66">
                              <w:rPr>
                                <w:rFonts w:asciiTheme="minorEastAsia" w:hAnsiTheme="minorEastAsia"/>
                              </w:rPr>
                              <w:t>06-6941-0351</w:t>
                            </w:r>
                            <w:r w:rsidRPr="00546B66">
                              <w:rPr>
                                <w:rFonts w:asciiTheme="minorEastAsia" w:hAnsiTheme="minorEastAsia" w:hint="eastAsia"/>
                              </w:rPr>
                              <w:t xml:space="preserve"> 内線6790）</w:t>
                            </w:r>
                          </w:p>
                          <w:p w:rsidR="000E69AC" w:rsidRPr="005F7216" w:rsidRDefault="000E69AC" w:rsidP="00EF0693">
                            <w:pPr>
                              <w:ind w:firstLineChars="200" w:firstLine="420"/>
                              <w:jc w:val="left"/>
                              <w:rPr>
                                <w:rFonts w:asciiTheme="minorEastAsia" w:hAnsiTheme="minorEastAsia"/>
                              </w:rPr>
                            </w:pPr>
                            <w:r w:rsidRPr="005F7216">
                              <w:rPr>
                                <w:rFonts w:asciiTheme="minorEastAsia" w:hAnsiTheme="minorEastAsia" w:hint="eastAsia"/>
                              </w:rPr>
                              <w:t xml:space="preserve">小中高振興グループ </w:t>
                            </w:r>
                            <w:r w:rsidR="00DB1ACD" w:rsidRPr="005F7216">
                              <w:rPr>
                                <w:rFonts w:asciiTheme="minorEastAsia" w:hAnsiTheme="minorEastAsia" w:hint="eastAsia"/>
                              </w:rPr>
                              <w:t xml:space="preserve">　　</w:t>
                            </w:r>
                            <w:r w:rsidR="00822F37">
                              <w:rPr>
                                <w:rFonts w:asciiTheme="minorEastAsia" w:hAnsiTheme="minorEastAsia" w:hint="eastAsia"/>
                              </w:rPr>
                              <w:t>山崎</w:t>
                            </w:r>
                            <w:r w:rsidRPr="005F7216">
                              <w:rPr>
                                <w:rFonts w:asciiTheme="minorEastAsia" w:hAnsiTheme="minorEastAsia" w:hint="eastAsia"/>
                              </w:rPr>
                              <w:t>（</w:t>
                            </w:r>
                            <w:r w:rsidR="00546B66">
                              <w:rPr>
                                <w:rFonts w:asciiTheme="minorEastAsia" w:hAnsiTheme="minorEastAsia" w:hint="eastAsia"/>
                              </w:rPr>
                              <w:t xml:space="preserve">　　 〃　　 </w:t>
                            </w:r>
                            <w:r w:rsidR="00DB1ACD" w:rsidRPr="005F7216">
                              <w:rPr>
                                <w:rFonts w:asciiTheme="minorEastAsia" w:hAnsiTheme="minorEastAsia" w:hint="eastAsia"/>
                              </w:rPr>
                              <w:t xml:space="preserve"> </w:t>
                            </w:r>
                            <w:r w:rsidRPr="005F7216">
                              <w:rPr>
                                <w:rFonts w:asciiTheme="minorEastAsia" w:hAnsiTheme="minorEastAsia" w:hint="eastAsia"/>
                              </w:rPr>
                              <w:t>内線</w:t>
                            </w:r>
                            <w:r w:rsidR="00822F37">
                              <w:rPr>
                                <w:rFonts w:asciiTheme="minorEastAsia" w:hAnsiTheme="minorEastAsia" w:hint="eastAsia"/>
                              </w:rPr>
                              <w:t>4857</w:t>
                            </w:r>
                            <w:r w:rsidRPr="005F7216">
                              <w:rPr>
                                <w:rFonts w:asciiTheme="minorEastAsia" w:hAnsiTheme="minorEastAsia" w:hint="eastAsia"/>
                              </w:rPr>
                              <w:t>）</w:t>
                            </w:r>
                          </w:p>
                          <w:p w:rsidR="000E69AC" w:rsidRPr="005F7216" w:rsidRDefault="000E69AC" w:rsidP="00EF0693">
                            <w:pPr>
                              <w:ind w:firstLineChars="200" w:firstLine="420"/>
                              <w:jc w:val="left"/>
                              <w:rPr>
                                <w:rFonts w:asciiTheme="minorEastAsia" w:hAnsiTheme="minorEastAsia"/>
                              </w:rPr>
                            </w:pPr>
                            <w:r w:rsidRPr="005F7216">
                              <w:rPr>
                                <w:rFonts w:asciiTheme="minorEastAsia" w:hAnsiTheme="minorEastAsia" w:hint="eastAsia"/>
                              </w:rPr>
                              <w:t xml:space="preserve">幼稚園振興グループ </w:t>
                            </w:r>
                            <w:r w:rsidR="00DB1ACD" w:rsidRPr="005F7216">
                              <w:rPr>
                                <w:rFonts w:asciiTheme="minorEastAsia" w:hAnsiTheme="minorEastAsia" w:hint="eastAsia"/>
                              </w:rPr>
                              <w:t xml:space="preserve">　　</w:t>
                            </w:r>
                            <w:r w:rsidR="0029543C">
                              <w:rPr>
                                <w:rFonts w:asciiTheme="minorEastAsia" w:hAnsiTheme="minorEastAsia" w:hint="eastAsia"/>
                              </w:rPr>
                              <w:t>多幡</w:t>
                            </w:r>
                            <w:r w:rsidRPr="005F7216">
                              <w:rPr>
                                <w:rFonts w:asciiTheme="minorEastAsia" w:hAnsiTheme="minorEastAsia" w:hint="eastAsia"/>
                              </w:rPr>
                              <w:t xml:space="preserve">（  　 〃　</w:t>
                            </w:r>
                            <w:r w:rsidR="00DB1ACD" w:rsidRPr="005F7216">
                              <w:rPr>
                                <w:rFonts w:asciiTheme="minorEastAsia" w:hAnsiTheme="minorEastAsia" w:hint="eastAsia"/>
                              </w:rPr>
                              <w:t xml:space="preserve">    </w:t>
                            </w:r>
                            <w:r w:rsidRPr="005F7216">
                              <w:rPr>
                                <w:rFonts w:asciiTheme="minorEastAsia" w:hAnsiTheme="minorEastAsia" w:hint="eastAsia"/>
                              </w:rPr>
                              <w:t>内線</w:t>
                            </w:r>
                            <w:r w:rsidR="00822F37">
                              <w:rPr>
                                <w:rFonts w:asciiTheme="minorEastAsia" w:hAnsiTheme="minorEastAsia" w:hint="eastAsia"/>
                              </w:rPr>
                              <w:t>4859</w:t>
                            </w:r>
                            <w:r w:rsidRPr="005F7216">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54002" id="正方形/長方形 1" o:spid="_x0000_s1027" style="position:absolute;left:0;text-align:left;margin-left:110.3pt;margin-top:6.1pt;width:358.3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" fillcolor="white [3201]" strokecolor="black [3213]">
                <v:textbox>
                  <w:txbxContent>
                    <w:p w:rsidR="000E69AC" w:rsidRPr="005F7216" w:rsidRDefault="000E69AC" w:rsidP="000E69AC">
                      <w:pPr>
                        <w:jc w:val="left"/>
                        <w:rPr>
                          <w:rFonts w:asciiTheme="minorEastAsia" w:hAnsiTheme="minorEastAsia"/>
                        </w:rPr>
                      </w:pPr>
                      <w:r w:rsidRPr="005F7216">
                        <w:rPr>
                          <w:rFonts w:asciiTheme="minorEastAsia" w:hAnsiTheme="minorEastAsia" w:hint="eastAsia"/>
                        </w:rPr>
                        <w:t>【問い合わせ先】</w:t>
                      </w:r>
                    </w:p>
                    <w:p w:rsidR="000E69AC" w:rsidRDefault="00DE01A2" w:rsidP="00EF0693">
                      <w:pPr>
                        <w:ind w:firstLineChars="100" w:firstLine="210"/>
                        <w:jc w:val="left"/>
                        <w:rPr>
                          <w:rFonts w:asciiTheme="minorEastAsia" w:hAnsiTheme="minorEastAsia"/>
                        </w:rPr>
                      </w:pPr>
                      <w:r>
                        <w:rPr>
                          <w:rFonts w:asciiTheme="minorEastAsia" w:hAnsiTheme="minorEastAsia" w:hint="eastAsia"/>
                        </w:rPr>
                        <w:t>大阪府教育庁私学</w:t>
                      </w:r>
                      <w:r w:rsidR="000E69AC" w:rsidRPr="005F7216">
                        <w:rPr>
                          <w:rFonts w:asciiTheme="minorEastAsia" w:hAnsiTheme="minorEastAsia" w:hint="eastAsia"/>
                        </w:rPr>
                        <w:t>課</w:t>
                      </w:r>
                    </w:p>
                    <w:p w:rsidR="00546B66" w:rsidRPr="005F7216" w:rsidRDefault="00546B66" w:rsidP="00EF0693">
                      <w:pPr>
                        <w:ind w:firstLineChars="100" w:firstLine="210"/>
                        <w:jc w:val="left"/>
                        <w:rPr>
                          <w:rFonts w:asciiTheme="minorEastAsia" w:hAnsiTheme="minorEastAsia"/>
                        </w:rPr>
                      </w:pPr>
                      <w:r>
                        <w:rPr>
                          <w:rFonts w:asciiTheme="minorEastAsia" w:hAnsiTheme="minorEastAsia" w:hint="eastAsia"/>
                        </w:rPr>
                        <w:t xml:space="preserve">　</w:t>
                      </w:r>
                      <w:r w:rsidRPr="00546B66">
                        <w:rPr>
                          <w:rFonts w:asciiTheme="minorEastAsia" w:hAnsiTheme="minorEastAsia" w:hint="eastAsia"/>
                        </w:rPr>
                        <w:t>総務・専各振興グループ 新田（</w:t>
                      </w:r>
                      <w:r w:rsidRPr="00546B66">
                        <w:rPr>
                          <w:rFonts w:asciiTheme="minorEastAsia" w:hAnsiTheme="minorEastAsia"/>
                        </w:rPr>
                        <w:t>06-6941-0351</w:t>
                      </w:r>
                      <w:r w:rsidRPr="00546B66">
                        <w:rPr>
                          <w:rFonts w:asciiTheme="minorEastAsia" w:hAnsiTheme="minorEastAsia" w:hint="eastAsia"/>
                        </w:rPr>
                        <w:t xml:space="preserve"> 内線6790）</w:t>
                      </w:r>
                    </w:p>
                    <w:p w:rsidR="000E69AC" w:rsidRPr="005F7216" w:rsidRDefault="000E69AC" w:rsidP="00EF0693">
                      <w:pPr>
                        <w:ind w:firstLineChars="200" w:firstLine="420"/>
                        <w:jc w:val="left"/>
                        <w:rPr>
                          <w:rFonts w:asciiTheme="minorEastAsia" w:hAnsiTheme="minorEastAsia"/>
                        </w:rPr>
                      </w:pPr>
                      <w:r w:rsidRPr="005F7216">
                        <w:rPr>
                          <w:rFonts w:asciiTheme="minorEastAsia" w:hAnsiTheme="minorEastAsia" w:hint="eastAsia"/>
                        </w:rPr>
                        <w:t xml:space="preserve">小中高振興グループ </w:t>
                      </w:r>
                      <w:r w:rsidR="00DB1ACD" w:rsidRPr="005F7216">
                        <w:rPr>
                          <w:rFonts w:asciiTheme="minorEastAsia" w:hAnsiTheme="minorEastAsia" w:hint="eastAsia"/>
                        </w:rPr>
                        <w:t xml:space="preserve">　　</w:t>
                      </w:r>
                      <w:r w:rsidR="00822F37">
                        <w:rPr>
                          <w:rFonts w:asciiTheme="minorEastAsia" w:hAnsiTheme="minorEastAsia" w:hint="eastAsia"/>
                        </w:rPr>
                        <w:t>山崎</w:t>
                      </w:r>
                      <w:r w:rsidRPr="005F7216">
                        <w:rPr>
                          <w:rFonts w:asciiTheme="minorEastAsia" w:hAnsiTheme="minorEastAsia" w:hint="eastAsia"/>
                        </w:rPr>
                        <w:t>（</w:t>
                      </w:r>
                      <w:r w:rsidR="00546B66">
                        <w:rPr>
                          <w:rFonts w:asciiTheme="minorEastAsia" w:hAnsiTheme="minorEastAsia" w:hint="eastAsia"/>
                        </w:rPr>
                        <w:t xml:space="preserve">　　 〃　　 </w:t>
                      </w:r>
                      <w:r w:rsidR="00DB1ACD" w:rsidRPr="005F7216">
                        <w:rPr>
                          <w:rFonts w:asciiTheme="minorEastAsia" w:hAnsiTheme="minorEastAsia" w:hint="eastAsia"/>
                        </w:rPr>
                        <w:t xml:space="preserve"> </w:t>
                      </w:r>
                      <w:r w:rsidRPr="005F7216">
                        <w:rPr>
                          <w:rFonts w:asciiTheme="minorEastAsia" w:hAnsiTheme="minorEastAsia" w:hint="eastAsia"/>
                        </w:rPr>
                        <w:t>内線</w:t>
                      </w:r>
                      <w:r w:rsidR="00822F37">
                        <w:rPr>
                          <w:rFonts w:asciiTheme="minorEastAsia" w:hAnsiTheme="minorEastAsia" w:hint="eastAsia"/>
                        </w:rPr>
                        <w:t>4857</w:t>
                      </w:r>
                      <w:r w:rsidRPr="005F7216">
                        <w:rPr>
                          <w:rFonts w:asciiTheme="minorEastAsia" w:hAnsiTheme="minorEastAsia" w:hint="eastAsia"/>
                        </w:rPr>
                        <w:t>）</w:t>
                      </w:r>
                    </w:p>
                    <w:p w:rsidR="000E69AC" w:rsidRPr="005F7216" w:rsidRDefault="000E69AC" w:rsidP="00EF0693">
                      <w:pPr>
                        <w:ind w:firstLineChars="200" w:firstLine="420"/>
                        <w:jc w:val="left"/>
                        <w:rPr>
                          <w:rFonts w:asciiTheme="minorEastAsia" w:hAnsiTheme="minorEastAsia"/>
                        </w:rPr>
                      </w:pPr>
                      <w:r w:rsidRPr="005F7216">
                        <w:rPr>
                          <w:rFonts w:asciiTheme="minorEastAsia" w:hAnsiTheme="minorEastAsia" w:hint="eastAsia"/>
                        </w:rPr>
                        <w:t xml:space="preserve">幼稚園振興グループ </w:t>
                      </w:r>
                      <w:r w:rsidR="00DB1ACD" w:rsidRPr="005F7216">
                        <w:rPr>
                          <w:rFonts w:asciiTheme="minorEastAsia" w:hAnsiTheme="minorEastAsia" w:hint="eastAsia"/>
                        </w:rPr>
                        <w:t xml:space="preserve">　　</w:t>
                      </w:r>
                      <w:r w:rsidR="0029543C">
                        <w:rPr>
                          <w:rFonts w:asciiTheme="minorEastAsia" w:hAnsiTheme="minorEastAsia" w:hint="eastAsia"/>
                        </w:rPr>
                        <w:t>多幡</w:t>
                      </w:r>
                      <w:r w:rsidRPr="005F7216">
                        <w:rPr>
                          <w:rFonts w:asciiTheme="minorEastAsia" w:hAnsiTheme="minorEastAsia" w:hint="eastAsia"/>
                        </w:rPr>
                        <w:t xml:space="preserve">（  　 〃　</w:t>
                      </w:r>
                      <w:r w:rsidR="00DB1ACD" w:rsidRPr="005F7216">
                        <w:rPr>
                          <w:rFonts w:asciiTheme="minorEastAsia" w:hAnsiTheme="minorEastAsia" w:hint="eastAsia"/>
                        </w:rPr>
                        <w:t xml:space="preserve">    </w:t>
                      </w:r>
                      <w:r w:rsidRPr="005F7216">
                        <w:rPr>
                          <w:rFonts w:asciiTheme="minorEastAsia" w:hAnsiTheme="minorEastAsia" w:hint="eastAsia"/>
                        </w:rPr>
                        <w:t>内線</w:t>
                      </w:r>
                      <w:r w:rsidR="00822F37">
                        <w:rPr>
                          <w:rFonts w:asciiTheme="minorEastAsia" w:hAnsiTheme="minorEastAsia" w:hint="eastAsia"/>
                        </w:rPr>
                        <w:t>4859</w:t>
                      </w:r>
                      <w:r w:rsidRPr="005F7216">
                        <w:rPr>
                          <w:rFonts w:asciiTheme="minorEastAsia" w:hAnsiTheme="minorEastAsia" w:hint="eastAsia"/>
                        </w:rPr>
                        <w:t>）</w:t>
                      </w:r>
                    </w:p>
                  </w:txbxContent>
                </v:textbox>
              </v:rect>
            </w:pict>
          </mc:Fallback>
        </mc:AlternateContent>
      </w:r>
    </w:p>
    <w:sectPr w:rsidR="002E672D" w:rsidRPr="00E13928" w:rsidSect="005B028C">
      <w:pgSz w:w="11906" w:h="16838"/>
      <w:pgMar w:top="1134" w:right="124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3A" w:rsidRDefault="0069353A" w:rsidP="00BF78E3">
      <w:r>
        <w:separator/>
      </w:r>
    </w:p>
  </w:endnote>
  <w:endnote w:type="continuationSeparator" w:id="0">
    <w:p w:rsidR="0069353A" w:rsidRDefault="0069353A" w:rsidP="00BF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3A" w:rsidRDefault="0069353A" w:rsidP="00BF78E3">
      <w:r>
        <w:separator/>
      </w:r>
    </w:p>
  </w:footnote>
  <w:footnote w:type="continuationSeparator" w:id="0">
    <w:p w:rsidR="0069353A" w:rsidRDefault="0069353A" w:rsidP="00BF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019"/>
    <w:multiLevelType w:val="hybridMultilevel"/>
    <w:tmpl w:val="569ABD2C"/>
    <w:lvl w:ilvl="0" w:tplc="FF085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7204B"/>
    <w:multiLevelType w:val="hybridMultilevel"/>
    <w:tmpl w:val="8A509D10"/>
    <w:lvl w:ilvl="0" w:tplc="31D07B0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125D8"/>
    <w:multiLevelType w:val="hybridMultilevel"/>
    <w:tmpl w:val="C92057FA"/>
    <w:lvl w:ilvl="0" w:tplc="3794B0E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E1CDA"/>
    <w:multiLevelType w:val="hybridMultilevel"/>
    <w:tmpl w:val="9E9E9908"/>
    <w:lvl w:ilvl="0" w:tplc="4C6EA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600C0"/>
    <w:multiLevelType w:val="hybridMultilevel"/>
    <w:tmpl w:val="01F43108"/>
    <w:lvl w:ilvl="0" w:tplc="1C925F1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7747054"/>
    <w:multiLevelType w:val="hybridMultilevel"/>
    <w:tmpl w:val="79ECC302"/>
    <w:lvl w:ilvl="0" w:tplc="D8886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404553"/>
    <w:multiLevelType w:val="hybridMultilevel"/>
    <w:tmpl w:val="093EFFFA"/>
    <w:lvl w:ilvl="0" w:tplc="B4246B1C">
      <w:start w:val="2"/>
      <w:numFmt w:val="decimalFullWidth"/>
      <w:lvlText w:val="（%1）"/>
      <w:lvlJc w:val="left"/>
      <w:pPr>
        <w:ind w:left="720" w:hanging="720"/>
      </w:pPr>
      <w:rPr>
        <w:rFonts w:hint="default"/>
      </w:rPr>
    </w:lvl>
    <w:lvl w:ilvl="1" w:tplc="BA4806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2D"/>
    <w:rsid w:val="00003AFC"/>
    <w:rsid w:val="00017B11"/>
    <w:rsid w:val="0004746C"/>
    <w:rsid w:val="00062786"/>
    <w:rsid w:val="0006683C"/>
    <w:rsid w:val="00073566"/>
    <w:rsid w:val="00077623"/>
    <w:rsid w:val="00080550"/>
    <w:rsid w:val="00081BBE"/>
    <w:rsid w:val="000A3999"/>
    <w:rsid w:val="000E69AC"/>
    <w:rsid w:val="0010688D"/>
    <w:rsid w:val="001B13A2"/>
    <w:rsid w:val="001C693A"/>
    <w:rsid w:val="001D6F5B"/>
    <w:rsid w:val="001E7943"/>
    <w:rsid w:val="00250D81"/>
    <w:rsid w:val="0029543C"/>
    <w:rsid w:val="002E672D"/>
    <w:rsid w:val="003D576B"/>
    <w:rsid w:val="00416A75"/>
    <w:rsid w:val="00437AFB"/>
    <w:rsid w:val="00457E47"/>
    <w:rsid w:val="004C2881"/>
    <w:rsid w:val="004F3013"/>
    <w:rsid w:val="004F399A"/>
    <w:rsid w:val="00503395"/>
    <w:rsid w:val="00546B66"/>
    <w:rsid w:val="00561BC7"/>
    <w:rsid w:val="005B028C"/>
    <w:rsid w:val="005B2C6A"/>
    <w:rsid w:val="005C603B"/>
    <w:rsid w:val="005F7216"/>
    <w:rsid w:val="00655F19"/>
    <w:rsid w:val="00682954"/>
    <w:rsid w:val="0069353A"/>
    <w:rsid w:val="006C1E94"/>
    <w:rsid w:val="00700440"/>
    <w:rsid w:val="007431BC"/>
    <w:rsid w:val="00747D16"/>
    <w:rsid w:val="007745F7"/>
    <w:rsid w:val="007D7219"/>
    <w:rsid w:val="00822F37"/>
    <w:rsid w:val="008646E6"/>
    <w:rsid w:val="00882F03"/>
    <w:rsid w:val="008860D2"/>
    <w:rsid w:val="008C1D04"/>
    <w:rsid w:val="00915EE2"/>
    <w:rsid w:val="009705CA"/>
    <w:rsid w:val="009F45E2"/>
    <w:rsid w:val="009F54E8"/>
    <w:rsid w:val="00A12BF8"/>
    <w:rsid w:val="00A12CA4"/>
    <w:rsid w:val="00AB3A6F"/>
    <w:rsid w:val="00AD1D02"/>
    <w:rsid w:val="00B55D90"/>
    <w:rsid w:val="00B63DB6"/>
    <w:rsid w:val="00B702F4"/>
    <w:rsid w:val="00B76B9C"/>
    <w:rsid w:val="00B92B93"/>
    <w:rsid w:val="00BD00CA"/>
    <w:rsid w:val="00BF78E3"/>
    <w:rsid w:val="00C25D16"/>
    <w:rsid w:val="00C41711"/>
    <w:rsid w:val="00CA1DE0"/>
    <w:rsid w:val="00CB270D"/>
    <w:rsid w:val="00CC2E7B"/>
    <w:rsid w:val="00CD6911"/>
    <w:rsid w:val="00CE61B4"/>
    <w:rsid w:val="00D44424"/>
    <w:rsid w:val="00D568F3"/>
    <w:rsid w:val="00DB1ACD"/>
    <w:rsid w:val="00DE01A2"/>
    <w:rsid w:val="00E13928"/>
    <w:rsid w:val="00E517F6"/>
    <w:rsid w:val="00E846C1"/>
    <w:rsid w:val="00EF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F88D500"/>
  <w15:docId w15:val="{7CAF02C4-2488-487B-90C6-9A39CA29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72D"/>
    <w:pPr>
      <w:ind w:leftChars="400" w:left="840"/>
    </w:pPr>
  </w:style>
  <w:style w:type="paragraph" w:styleId="a4">
    <w:name w:val="Note Heading"/>
    <w:basedOn w:val="a"/>
    <w:next w:val="a"/>
    <w:link w:val="a5"/>
    <w:uiPriority w:val="99"/>
    <w:unhideWhenUsed/>
    <w:rsid w:val="009F54E8"/>
    <w:pPr>
      <w:jc w:val="center"/>
    </w:pPr>
  </w:style>
  <w:style w:type="character" w:customStyle="1" w:styleId="a5">
    <w:name w:val="記 (文字)"/>
    <w:basedOn w:val="a0"/>
    <w:link w:val="a4"/>
    <w:uiPriority w:val="99"/>
    <w:rsid w:val="009F54E8"/>
  </w:style>
  <w:style w:type="paragraph" w:styleId="a6">
    <w:name w:val="Closing"/>
    <w:basedOn w:val="a"/>
    <w:link w:val="a7"/>
    <w:uiPriority w:val="99"/>
    <w:unhideWhenUsed/>
    <w:rsid w:val="009F54E8"/>
    <w:pPr>
      <w:jc w:val="right"/>
    </w:pPr>
  </w:style>
  <w:style w:type="character" w:customStyle="1" w:styleId="a7">
    <w:name w:val="結語 (文字)"/>
    <w:basedOn w:val="a0"/>
    <w:link w:val="a6"/>
    <w:uiPriority w:val="99"/>
    <w:rsid w:val="009F54E8"/>
  </w:style>
  <w:style w:type="paragraph" w:styleId="a8">
    <w:name w:val="header"/>
    <w:basedOn w:val="a"/>
    <w:link w:val="a9"/>
    <w:uiPriority w:val="99"/>
    <w:unhideWhenUsed/>
    <w:rsid w:val="00BF78E3"/>
    <w:pPr>
      <w:tabs>
        <w:tab w:val="center" w:pos="4252"/>
        <w:tab w:val="right" w:pos="8504"/>
      </w:tabs>
      <w:snapToGrid w:val="0"/>
    </w:pPr>
  </w:style>
  <w:style w:type="character" w:customStyle="1" w:styleId="a9">
    <w:name w:val="ヘッダー (文字)"/>
    <w:basedOn w:val="a0"/>
    <w:link w:val="a8"/>
    <w:uiPriority w:val="99"/>
    <w:rsid w:val="00BF78E3"/>
  </w:style>
  <w:style w:type="paragraph" w:styleId="aa">
    <w:name w:val="footer"/>
    <w:basedOn w:val="a"/>
    <w:link w:val="ab"/>
    <w:uiPriority w:val="99"/>
    <w:unhideWhenUsed/>
    <w:rsid w:val="00BF78E3"/>
    <w:pPr>
      <w:tabs>
        <w:tab w:val="center" w:pos="4252"/>
        <w:tab w:val="right" w:pos="8504"/>
      </w:tabs>
      <w:snapToGrid w:val="0"/>
    </w:pPr>
  </w:style>
  <w:style w:type="character" w:customStyle="1" w:styleId="ab">
    <w:name w:val="フッター (文字)"/>
    <w:basedOn w:val="a0"/>
    <w:link w:val="aa"/>
    <w:uiPriority w:val="99"/>
    <w:rsid w:val="00BF78E3"/>
  </w:style>
  <w:style w:type="paragraph" w:styleId="ac">
    <w:name w:val="Balloon Text"/>
    <w:basedOn w:val="a"/>
    <w:link w:val="ad"/>
    <w:uiPriority w:val="99"/>
    <w:semiHidden/>
    <w:unhideWhenUsed/>
    <w:rsid w:val="00437A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三林　広奈</dc:creator>
  <cp:lastModifiedBy>岡本　弘</cp:lastModifiedBy>
  <cp:revision>11</cp:revision>
  <cp:lastPrinted>2022-05-31T13:49:00Z</cp:lastPrinted>
  <dcterms:created xsi:type="dcterms:W3CDTF">2016-05-23T23:08:00Z</dcterms:created>
  <dcterms:modified xsi:type="dcterms:W3CDTF">2022-05-31T13:50:00Z</dcterms:modified>
</cp:coreProperties>
</file>