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1B25" w14:textId="234378C1" w:rsidR="00DE5561" w:rsidRPr="000232A8" w:rsidRDefault="007E12A6" w:rsidP="000232A8">
      <w:pPr>
        <w:spacing w:line="320" w:lineRule="exact"/>
        <w:ind w:rightChars="471" w:right="989" w:firstLineChars="412" w:firstLine="1154"/>
        <w:jc w:val="distribute"/>
        <w:rPr>
          <w:rFonts w:ascii="メイリオ" w:eastAsia="メイリオ" w:hAnsi="メイリオ"/>
          <w:b/>
          <w:sz w:val="28"/>
          <w:szCs w:val="24"/>
        </w:rPr>
      </w:pPr>
      <w:r>
        <w:rPr>
          <w:rFonts w:ascii="メイリオ" w:eastAsia="メイリオ" w:hAnsi="メイリオ" w:hint="eastAsia"/>
          <w:b/>
          <w:sz w:val="28"/>
          <w:szCs w:val="24"/>
        </w:rPr>
        <w:t>令和２</w:t>
      </w:r>
      <w:r w:rsidR="00DE5561" w:rsidRPr="000232A8">
        <w:rPr>
          <w:rFonts w:ascii="メイリオ" w:eastAsia="メイリオ" w:hAnsi="メイリオ" w:hint="eastAsia"/>
          <w:b/>
          <w:sz w:val="28"/>
          <w:szCs w:val="24"/>
        </w:rPr>
        <w:t>年度学校安全教室推進事業交通安全教室実施要項</w:t>
      </w:r>
    </w:p>
    <w:p w14:paraId="69E45206" w14:textId="0244A74E" w:rsidR="00DE5561" w:rsidRPr="000232A8" w:rsidRDefault="00DE5561" w:rsidP="000232A8">
      <w:pPr>
        <w:spacing w:line="320" w:lineRule="exact"/>
        <w:jc w:val="center"/>
        <w:rPr>
          <w:rFonts w:ascii="メイリオ" w:eastAsia="メイリオ" w:hAnsi="メイリオ"/>
        </w:rPr>
      </w:pPr>
    </w:p>
    <w:p w14:paraId="283AA182" w14:textId="2C18C81B" w:rsidR="00AF6CB3" w:rsidRPr="000232A8" w:rsidRDefault="00AF6CB3" w:rsidP="000232A8">
      <w:pPr>
        <w:spacing w:line="320" w:lineRule="exact"/>
        <w:jc w:val="center"/>
        <w:rPr>
          <w:rFonts w:ascii="メイリオ" w:eastAsia="メイリオ" w:hAnsi="メイリオ"/>
        </w:rPr>
      </w:pPr>
    </w:p>
    <w:p w14:paraId="772BAC7C" w14:textId="77777777" w:rsidR="00DE5561" w:rsidRPr="000232A8" w:rsidRDefault="00DE5561" w:rsidP="000232A8">
      <w:pPr>
        <w:spacing w:line="320" w:lineRule="exact"/>
        <w:ind w:left="1680" w:hangingChars="800" w:hanging="1680"/>
        <w:jc w:val="left"/>
        <w:rPr>
          <w:rFonts w:ascii="メイリオ" w:eastAsia="メイリオ" w:hAnsi="メイリオ"/>
        </w:rPr>
      </w:pPr>
      <w:r w:rsidRPr="000232A8">
        <w:rPr>
          <w:rFonts w:ascii="メイリオ" w:eastAsia="メイリオ" w:hAnsi="メイリオ" w:hint="eastAsia"/>
        </w:rPr>
        <w:t>１　目　的　　　交通安全教育における各校の課題解決に向けて、教職員の資質と指導力の向上を図り、各校における交通安全教育の推進に資する。</w:t>
      </w:r>
    </w:p>
    <w:p w14:paraId="6184F7FF" w14:textId="77777777" w:rsidR="00DE5561" w:rsidRPr="000232A8" w:rsidRDefault="00DE5561" w:rsidP="000232A8">
      <w:pPr>
        <w:spacing w:line="320" w:lineRule="exact"/>
        <w:jc w:val="center"/>
        <w:rPr>
          <w:rFonts w:ascii="メイリオ" w:eastAsia="メイリオ" w:hAnsi="メイリオ"/>
        </w:rPr>
      </w:pPr>
    </w:p>
    <w:p w14:paraId="452AE1A8" w14:textId="5747DF7E" w:rsidR="00DE5561" w:rsidRPr="000232A8" w:rsidRDefault="00AF6CB3" w:rsidP="000232A8">
      <w:pPr>
        <w:spacing w:line="320" w:lineRule="exact"/>
        <w:jc w:val="left"/>
        <w:rPr>
          <w:rFonts w:ascii="メイリオ" w:eastAsia="メイリオ" w:hAnsi="メイリオ"/>
        </w:rPr>
      </w:pPr>
      <w:r w:rsidRPr="000232A8">
        <w:rPr>
          <w:rFonts w:ascii="メイリオ" w:eastAsia="メイリオ" w:hAnsi="メイリオ" w:hint="eastAsia"/>
        </w:rPr>
        <w:t xml:space="preserve">２　主　催　　　</w:t>
      </w:r>
      <w:r w:rsidR="00F27057" w:rsidRPr="000232A8">
        <w:rPr>
          <w:rFonts w:ascii="メイリオ" w:eastAsia="メイリオ" w:hAnsi="メイリオ" w:hint="eastAsia"/>
        </w:rPr>
        <w:t>文部科学省・</w:t>
      </w:r>
      <w:r w:rsidR="00DE5561" w:rsidRPr="000232A8">
        <w:rPr>
          <w:rFonts w:ascii="メイリオ" w:eastAsia="メイリオ" w:hAnsi="メイリオ" w:hint="eastAsia"/>
        </w:rPr>
        <w:t>大阪府教育</w:t>
      </w:r>
      <w:r w:rsidR="006D078F" w:rsidRPr="000232A8">
        <w:rPr>
          <w:rFonts w:ascii="メイリオ" w:eastAsia="メイリオ" w:hAnsi="メイリオ" w:hint="eastAsia"/>
        </w:rPr>
        <w:t>庁</w:t>
      </w:r>
    </w:p>
    <w:p w14:paraId="191FB2B7" w14:textId="77777777" w:rsidR="00DE5561" w:rsidRPr="000232A8" w:rsidRDefault="00DE5561" w:rsidP="000232A8">
      <w:pPr>
        <w:spacing w:line="320" w:lineRule="exact"/>
        <w:jc w:val="center"/>
        <w:rPr>
          <w:rFonts w:ascii="メイリオ" w:eastAsia="メイリオ" w:hAnsi="メイリオ"/>
        </w:rPr>
      </w:pPr>
    </w:p>
    <w:p w14:paraId="7017D14C" w14:textId="0592DC5D" w:rsidR="00DE5561" w:rsidRPr="000232A8" w:rsidRDefault="007E12A6" w:rsidP="000232A8">
      <w:pPr>
        <w:spacing w:line="320" w:lineRule="exact"/>
        <w:jc w:val="lef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３　日　時　　　令和２</w:t>
      </w:r>
      <w:r w:rsidR="008F03F0" w:rsidRPr="000232A8">
        <w:rPr>
          <w:rFonts w:ascii="メイリオ" w:eastAsia="メイリオ" w:hAnsi="メイリオ" w:hint="eastAsia"/>
        </w:rPr>
        <w:t>年</w:t>
      </w:r>
      <w:r w:rsidR="00304C57" w:rsidRPr="000232A8">
        <w:rPr>
          <w:rFonts w:ascii="メイリオ" w:eastAsia="メイリオ" w:hAnsi="メイリオ" w:hint="eastAsia"/>
        </w:rPr>
        <w:t>１</w:t>
      </w:r>
      <w:r>
        <w:rPr>
          <w:rFonts w:ascii="メイリオ" w:eastAsia="メイリオ" w:hAnsi="メイリオ" w:hint="eastAsia"/>
        </w:rPr>
        <w:t>１</w:t>
      </w:r>
      <w:r w:rsidR="00DE5561" w:rsidRPr="000232A8">
        <w:rPr>
          <w:rFonts w:ascii="メイリオ" w:eastAsia="メイリオ" w:hAnsi="メイリオ" w:hint="eastAsia"/>
        </w:rPr>
        <w:t>月</w:t>
      </w:r>
      <w:r>
        <w:rPr>
          <w:rFonts w:ascii="メイリオ" w:eastAsia="メイリオ" w:hAnsi="メイリオ" w:hint="eastAsia"/>
        </w:rPr>
        <w:t>１０</w:t>
      </w:r>
      <w:r w:rsidR="00CE79C3" w:rsidRPr="000232A8">
        <w:rPr>
          <w:rFonts w:ascii="メイリオ" w:eastAsia="メイリオ" w:hAnsi="メイリオ" w:hint="eastAsia"/>
        </w:rPr>
        <w:t>日（</w:t>
      </w:r>
      <w:r>
        <w:rPr>
          <w:rFonts w:ascii="メイリオ" w:eastAsia="メイリオ" w:hAnsi="メイリオ" w:hint="eastAsia"/>
        </w:rPr>
        <w:t>火</w:t>
      </w:r>
      <w:r w:rsidR="008F03F0" w:rsidRPr="000232A8">
        <w:rPr>
          <w:rFonts w:ascii="メイリオ" w:eastAsia="メイリオ" w:hAnsi="メイリオ" w:hint="eastAsia"/>
        </w:rPr>
        <w:t xml:space="preserve">）　</w:t>
      </w:r>
      <w:r w:rsidR="00D01590" w:rsidRPr="000232A8">
        <w:rPr>
          <w:rFonts w:ascii="メイリオ" w:eastAsia="メイリオ" w:hAnsi="メイリオ" w:hint="eastAsia"/>
        </w:rPr>
        <w:t>１４</w:t>
      </w:r>
      <w:r w:rsidR="008F03F0" w:rsidRPr="000232A8">
        <w:rPr>
          <w:rFonts w:ascii="メイリオ" w:eastAsia="メイリオ" w:hAnsi="メイリオ" w:hint="eastAsia"/>
        </w:rPr>
        <w:t>：</w:t>
      </w:r>
      <w:r w:rsidR="00D01590" w:rsidRPr="000232A8">
        <w:rPr>
          <w:rFonts w:ascii="メイリオ" w:eastAsia="メイリオ" w:hAnsi="メイリオ" w:hint="eastAsia"/>
        </w:rPr>
        <w:t>００</w:t>
      </w:r>
      <w:r w:rsidR="008F03F0" w:rsidRPr="000232A8">
        <w:rPr>
          <w:rFonts w:ascii="メイリオ" w:eastAsia="メイリオ" w:hAnsi="メイリオ" w:hint="eastAsia"/>
        </w:rPr>
        <w:t>～</w:t>
      </w:r>
      <w:r w:rsidR="00D01590" w:rsidRPr="000232A8">
        <w:rPr>
          <w:rFonts w:ascii="メイリオ" w:eastAsia="メイリオ" w:hAnsi="メイリオ" w:hint="eastAsia"/>
        </w:rPr>
        <w:t>１７</w:t>
      </w:r>
      <w:r w:rsidR="004A39AF" w:rsidRPr="000232A8">
        <w:rPr>
          <w:rFonts w:ascii="メイリオ" w:eastAsia="メイリオ" w:hAnsi="メイリオ" w:hint="eastAsia"/>
        </w:rPr>
        <w:t>：</w:t>
      </w:r>
      <w:r w:rsidR="00D01590" w:rsidRPr="000232A8">
        <w:rPr>
          <w:rFonts w:ascii="メイリオ" w:eastAsia="メイリオ" w:hAnsi="メイリオ" w:hint="eastAsia"/>
        </w:rPr>
        <w:t>００</w:t>
      </w:r>
    </w:p>
    <w:p w14:paraId="5CC54100" w14:textId="77777777" w:rsidR="00DE5561" w:rsidRPr="000232A8" w:rsidRDefault="00DE5561" w:rsidP="000232A8">
      <w:pPr>
        <w:spacing w:line="320" w:lineRule="exact"/>
        <w:jc w:val="center"/>
        <w:rPr>
          <w:rFonts w:ascii="メイリオ" w:eastAsia="メイリオ" w:hAnsi="メイリオ"/>
        </w:rPr>
      </w:pPr>
    </w:p>
    <w:p w14:paraId="2DD82DB2" w14:textId="77777777" w:rsidR="007E12A6" w:rsidRPr="007E12A6" w:rsidRDefault="0018460A" w:rsidP="007E12A6">
      <w:pPr>
        <w:spacing w:line="320" w:lineRule="exact"/>
        <w:rPr>
          <w:rFonts w:ascii="メイリオ" w:eastAsia="メイリオ" w:hAnsi="メイリオ"/>
        </w:rPr>
      </w:pPr>
      <w:r w:rsidRPr="000232A8">
        <w:rPr>
          <w:rFonts w:ascii="メイリオ" w:eastAsia="メイリオ" w:hAnsi="メイリオ" w:hint="eastAsia"/>
        </w:rPr>
        <w:t xml:space="preserve">４　会　場　　　</w:t>
      </w:r>
      <w:r w:rsidR="007E12A6" w:rsidRPr="007E12A6">
        <w:rPr>
          <w:rFonts w:ascii="メイリオ" w:eastAsia="メイリオ" w:hAnsi="メイリオ" w:hint="eastAsia"/>
        </w:rPr>
        <w:t>場所：あべのハルカス　25階　会議室E＋F</w:t>
      </w:r>
    </w:p>
    <w:p w14:paraId="595DD1CA" w14:textId="77777777" w:rsidR="007E12A6" w:rsidRPr="007E12A6" w:rsidRDefault="007E12A6" w:rsidP="007E12A6">
      <w:pPr>
        <w:spacing w:line="320" w:lineRule="exact"/>
        <w:ind w:leftChars="1097" w:left="2304"/>
        <w:rPr>
          <w:rFonts w:ascii="メイリオ" w:eastAsia="メイリオ" w:hAnsi="メイリオ"/>
        </w:rPr>
      </w:pPr>
      <w:r w:rsidRPr="007E12A6">
        <w:rPr>
          <w:rFonts w:ascii="メイリオ" w:eastAsia="メイリオ" w:hAnsi="メイリオ" w:hint="eastAsia"/>
        </w:rPr>
        <w:t>大阪市阿倍野区阿倍野筋1-1-43</w:t>
      </w:r>
    </w:p>
    <w:p w14:paraId="7F462133" w14:textId="77777777" w:rsidR="007E12A6" w:rsidRPr="007E12A6" w:rsidRDefault="007E12A6" w:rsidP="007E12A6">
      <w:pPr>
        <w:spacing w:line="320" w:lineRule="exact"/>
        <w:ind w:leftChars="1097" w:left="2304"/>
        <w:rPr>
          <w:rFonts w:ascii="メイリオ" w:eastAsia="メイリオ" w:hAnsi="メイリオ"/>
        </w:rPr>
      </w:pPr>
      <w:r w:rsidRPr="007E12A6">
        <w:rPr>
          <w:rFonts w:ascii="メイリオ" w:eastAsia="メイリオ" w:hAnsi="メイリオ" w:hint="eastAsia"/>
        </w:rPr>
        <w:t xml:space="preserve">　　　　近鉄「大阪阿部野橋」駅 西改札</w:t>
      </w:r>
    </w:p>
    <w:p w14:paraId="4074942B" w14:textId="77777777" w:rsidR="007E12A6" w:rsidRPr="007E12A6" w:rsidRDefault="007E12A6" w:rsidP="007E12A6">
      <w:pPr>
        <w:spacing w:line="320" w:lineRule="exact"/>
        <w:ind w:leftChars="1097" w:left="2304"/>
        <w:rPr>
          <w:rFonts w:ascii="メイリオ" w:eastAsia="メイリオ" w:hAnsi="メイリオ"/>
        </w:rPr>
      </w:pPr>
      <w:r w:rsidRPr="007E12A6">
        <w:rPr>
          <w:rFonts w:ascii="メイリオ" w:eastAsia="メイリオ" w:hAnsi="メイリオ" w:hint="eastAsia"/>
        </w:rPr>
        <w:t xml:space="preserve">　　　　JR「天王寺」駅 中央改札</w:t>
      </w:r>
    </w:p>
    <w:p w14:paraId="53650C2A" w14:textId="77777777" w:rsidR="007E12A6" w:rsidRPr="007E12A6" w:rsidRDefault="007E12A6" w:rsidP="007E12A6">
      <w:pPr>
        <w:spacing w:line="320" w:lineRule="exact"/>
        <w:ind w:leftChars="1097" w:left="2304"/>
        <w:rPr>
          <w:rFonts w:ascii="メイリオ" w:eastAsia="メイリオ" w:hAnsi="メイリオ"/>
        </w:rPr>
      </w:pPr>
      <w:r w:rsidRPr="007E12A6">
        <w:rPr>
          <w:rFonts w:ascii="メイリオ" w:eastAsia="メイリオ" w:hAnsi="メイリオ" w:hint="eastAsia"/>
        </w:rPr>
        <w:t xml:space="preserve">　　　　大阪メトロ御堂筋線「天王寺」駅 西改札</w:t>
      </w:r>
    </w:p>
    <w:p w14:paraId="6690793A" w14:textId="77777777" w:rsidR="007E12A6" w:rsidRPr="007E12A6" w:rsidRDefault="007E12A6" w:rsidP="007E12A6">
      <w:pPr>
        <w:spacing w:line="320" w:lineRule="exact"/>
        <w:ind w:leftChars="1097" w:left="2304"/>
        <w:rPr>
          <w:rFonts w:ascii="メイリオ" w:eastAsia="メイリオ" w:hAnsi="メイリオ"/>
        </w:rPr>
      </w:pPr>
      <w:r w:rsidRPr="007E12A6">
        <w:rPr>
          <w:rFonts w:ascii="メイリオ" w:eastAsia="メイリオ" w:hAnsi="メイリオ" w:hint="eastAsia"/>
        </w:rPr>
        <w:t xml:space="preserve">　　　　大阪メトロ谷町線「天王寺」駅 南西/南東改札</w:t>
      </w:r>
    </w:p>
    <w:p w14:paraId="4C5D75A7" w14:textId="4F879B55" w:rsidR="001B1D75" w:rsidRPr="000232A8" w:rsidRDefault="007E12A6" w:rsidP="007E12A6">
      <w:pPr>
        <w:spacing w:line="320" w:lineRule="exact"/>
        <w:ind w:leftChars="1097" w:left="2304" w:firstLineChars="400" w:firstLine="840"/>
        <w:rPr>
          <w:rFonts w:ascii="メイリオ" w:eastAsia="メイリオ" w:hAnsi="メイリオ"/>
          <w:color w:val="7F7F7F" w:themeColor="text1" w:themeTint="80"/>
          <w:shd w:val="pct15" w:color="auto" w:fill="FFFFFF"/>
        </w:rPr>
      </w:pPr>
      <w:r w:rsidRPr="007E12A6">
        <w:rPr>
          <w:rFonts w:ascii="メイリオ" w:eastAsia="メイリオ" w:hAnsi="メイリオ" w:hint="eastAsia"/>
        </w:rPr>
        <w:t>阪堺上町線「天王寺駅前」駅　　　　　　　　　　　　よりすぐ</w:t>
      </w:r>
    </w:p>
    <w:p w14:paraId="3877604F" w14:textId="7ABD5DB3" w:rsidR="00DE5561" w:rsidRPr="000232A8" w:rsidRDefault="00DE5561" w:rsidP="000232A8">
      <w:pPr>
        <w:spacing w:line="320" w:lineRule="exact"/>
        <w:ind w:left="2940" w:hangingChars="1400" w:hanging="2940"/>
        <w:jc w:val="left"/>
        <w:rPr>
          <w:rFonts w:ascii="メイリオ" w:eastAsia="メイリオ" w:hAnsi="メイリオ"/>
        </w:rPr>
      </w:pPr>
      <w:r w:rsidRPr="000232A8">
        <w:rPr>
          <w:rFonts w:ascii="メイリオ" w:eastAsia="メイリオ" w:hAnsi="メイリオ" w:hint="eastAsia"/>
        </w:rPr>
        <w:t>５　時　程</w:t>
      </w:r>
      <w:r w:rsidR="008F03F0" w:rsidRPr="000232A8">
        <w:rPr>
          <w:rFonts w:ascii="メイリオ" w:eastAsia="メイリオ" w:hAnsi="メイリオ" w:hint="eastAsia"/>
        </w:rPr>
        <w:t xml:space="preserve">　等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418"/>
        <w:gridCol w:w="4961"/>
        <w:gridCol w:w="3118"/>
      </w:tblGrid>
      <w:tr w:rsidR="008F03F0" w:rsidRPr="000232A8" w14:paraId="60E34BBB" w14:textId="77777777" w:rsidTr="0027159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4B60B" w14:textId="77777777" w:rsidR="008F03F0" w:rsidRPr="000232A8" w:rsidRDefault="008F03F0" w:rsidP="000232A8">
            <w:pPr>
              <w:spacing w:line="320" w:lineRule="exact"/>
              <w:jc w:val="center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時　　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8D80" w14:textId="77777777" w:rsidR="008F03F0" w:rsidRPr="000232A8" w:rsidRDefault="008F03F0" w:rsidP="000232A8">
            <w:pPr>
              <w:spacing w:line="320" w:lineRule="exact"/>
              <w:jc w:val="center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内　　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9489B" w14:textId="77777777" w:rsidR="008F03F0" w:rsidRPr="000232A8" w:rsidRDefault="008F03F0" w:rsidP="000232A8">
            <w:pPr>
              <w:spacing w:line="320" w:lineRule="exact"/>
              <w:jc w:val="center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講　　師　　等</w:t>
            </w:r>
          </w:p>
        </w:tc>
      </w:tr>
      <w:tr w:rsidR="008F03F0" w:rsidRPr="000232A8" w14:paraId="34C700AD" w14:textId="77777777" w:rsidTr="004A04C7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D34A8" w14:textId="7793D204" w:rsidR="008F03F0" w:rsidRPr="000232A8" w:rsidRDefault="009061FA" w:rsidP="000232A8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13:3</w:t>
            </w:r>
            <w:r w:rsidR="008F03F0" w:rsidRPr="000232A8">
              <w:rPr>
                <w:rFonts w:ascii="メイリオ" w:eastAsia="メイリオ" w:hAnsi="メイリオ" w:hint="eastAsia"/>
                <w:sz w:val="18"/>
                <w:szCs w:val="18"/>
              </w:rPr>
              <w:t>0～14:00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9BDD6" w14:textId="36994DD6" w:rsidR="008F03F0" w:rsidRPr="000232A8" w:rsidRDefault="006343FD" w:rsidP="006343FD">
            <w:pPr>
              <w:spacing w:line="320" w:lineRule="exac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受付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AC69" w14:textId="77777777" w:rsidR="008F03F0" w:rsidRPr="000232A8" w:rsidRDefault="008F03F0" w:rsidP="000232A8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</w:p>
        </w:tc>
      </w:tr>
      <w:tr w:rsidR="008F03F0" w:rsidRPr="000232A8" w14:paraId="31740B32" w14:textId="77777777" w:rsidTr="004A04C7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C018" w14:textId="3641F8C1" w:rsidR="008F03F0" w:rsidRPr="000232A8" w:rsidRDefault="008F03F0" w:rsidP="000232A8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14:00～14:05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2AFE" w14:textId="77777777" w:rsidR="008F03F0" w:rsidRPr="000232A8" w:rsidRDefault="008F03F0" w:rsidP="004A04C7">
            <w:pPr>
              <w:spacing w:line="320" w:lineRule="exac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開会・あいさつ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516B0" w14:textId="77777777" w:rsidR="008F03F0" w:rsidRPr="000232A8" w:rsidRDefault="008F03F0" w:rsidP="004A04C7">
            <w:pPr>
              <w:spacing w:line="320" w:lineRule="exac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大阪府教育庁　 保健体育課</w:t>
            </w:r>
          </w:p>
        </w:tc>
      </w:tr>
      <w:tr w:rsidR="008F03F0" w:rsidRPr="000232A8" w14:paraId="5F32589C" w14:textId="77777777" w:rsidTr="001C692F">
        <w:trPr>
          <w:trHeight w:val="1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E4BEA" w14:textId="76544E9E" w:rsidR="008F03F0" w:rsidRPr="000232A8" w:rsidRDefault="008F03F0" w:rsidP="007E12A6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14:05～</w:t>
            </w:r>
            <w:r w:rsidR="00A842DF" w:rsidRPr="000232A8">
              <w:rPr>
                <w:rFonts w:ascii="メイリオ" w:eastAsia="メイリオ" w:hAnsi="メイリオ" w:hint="eastAsia"/>
                <w:sz w:val="18"/>
                <w:szCs w:val="18"/>
              </w:rPr>
              <w:t>15:</w:t>
            </w:r>
            <w:r w:rsidR="007E12A6">
              <w:rPr>
                <w:rFonts w:ascii="メイリオ" w:eastAsia="メイリオ" w:hAnsi="メイリオ"/>
                <w:sz w:val="18"/>
                <w:szCs w:val="18"/>
              </w:rPr>
              <w:t>3</w:t>
            </w:r>
            <w:r w:rsidR="00304C57" w:rsidRPr="000232A8">
              <w:rPr>
                <w:rFonts w:ascii="メイリオ" w:eastAsia="メイリオ" w:hAnsi="メイリオ" w:hint="eastAsia"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428C6" w14:textId="186AEDDD" w:rsidR="007B5D6F" w:rsidRPr="000232A8" w:rsidRDefault="008F03F0" w:rsidP="000232A8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講義</w:t>
            </w:r>
          </w:p>
          <w:p w14:paraId="2A13262D" w14:textId="5178EACC" w:rsidR="008F03F0" w:rsidRPr="000232A8" w:rsidRDefault="00304C57" w:rsidP="000028BD">
            <w:pPr>
              <w:spacing w:line="320" w:lineRule="exact"/>
              <w:ind w:leftChars="100" w:left="210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「</w:t>
            </w:r>
            <w:r w:rsidR="009B6799" w:rsidRPr="009B6799">
              <w:rPr>
                <w:rFonts w:ascii="メイリオ" w:eastAsia="メイリオ" w:hAnsi="メイリオ" w:hint="eastAsia"/>
                <w:sz w:val="18"/>
                <w:szCs w:val="18"/>
              </w:rPr>
              <w:t>心と行動の発達と交通安全</w:t>
            </w:r>
            <w:r w:rsidR="00034081" w:rsidRPr="000232A8">
              <w:rPr>
                <w:rFonts w:ascii="メイリオ" w:eastAsia="メイリオ" w:hAnsi="メイリオ" w:hint="eastAsia"/>
                <w:sz w:val="18"/>
                <w:szCs w:val="18"/>
              </w:rPr>
              <w:t>」</w:t>
            </w:r>
            <w:r w:rsidR="008F03F0" w:rsidRPr="000232A8">
              <w:rPr>
                <w:rFonts w:ascii="メイリオ" w:eastAsia="メイリオ" w:hAnsi="メイリオ" w:hint="eastAsia"/>
                <w:sz w:val="18"/>
                <w:szCs w:val="18"/>
              </w:rPr>
              <w:t>（</w:t>
            </w:r>
            <w:r w:rsidR="007E12A6">
              <w:rPr>
                <w:rFonts w:ascii="メイリオ" w:eastAsia="メイリオ" w:hAnsi="メイリオ" w:hint="eastAsia"/>
                <w:sz w:val="18"/>
                <w:szCs w:val="18"/>
              </w:rPr>
              <w:t>9</w:t>
            </w: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0</w:t>
            </w:r>
            <w:r w:rsidR="008F03F0" w:rsidRPr="000232A8">
              <w:rPr>
                <w:rFonts w:ascii="メイリオ" w:eastAsia="メイリオ" w:hAnsi="メイリオ" w:hint="eastAsia"/>
                <w:sz w:val="18"/>
                <w:szCs w:val="18"/>
              </w:rPr>
              <w:t>分）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45F36" w14:textId="77777777" w:rsidR="008F03F0" w:rsidRDefault="007E12A6" w:rsidP="007E12A6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同志社大学　心理学部</w:t>
            </w:r>
          </w:p>
          <w:p w14:paraId="3BAC61D7" w14:textId="5A2A0B76" w:rsidR="007E12A6" w:rsidRPr="000232A8" w:rsidRDefault="007E12A6" w:rsidP="007E12A6">
            <w:pPr>
              <w:wordWrap w:val="0"/>
              <w:spacing w:line="320" w:lineRule="exact"/>
              <w:jc w:val="righ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学部長　内山　伊知郎</w:t>
            </w:r>
          </w:p>
        </w:tc>
      </w:tr>
      <w:tr w:rsidR="00304C57" w:rsidRPr="000232A8" w14:paraId="5F0C3988" w14:textId="77777777" w:rsidTr="004A04C7">
        <w:trPr>
          <w:trHeight w:val="1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1F94" w14:textId="28A7CD3B" w:rsidR="00304C57" w:rsidRPr="000232A8" w:rsidRDefault="00304C57" w:rsidP="00913FDE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15:</w:t>
            </w:r>
            <w:r w:rsidR="007E12A6">
              <w:rPr>
                <w:rFonts w:ascii="メイリオ" w:eastAsia="メイリオ" w:hAnsi="メイリオ"/>
                <w:sz w:val="18"/>
                <w:szCs w:val="18"/>
              </w:rPr>
              <w:t>3</w:t>
            </w:r>
            <w:r w:rsidRPr="000232A8">
              <w:rPr>
                <w:rFonts w:ascii="メイリオ" w:eastAsia="メイリオ" w:hAnsi="メイリオ"/>
                <w:sz w:val="18"/>
                <w:szCs w:val="18"/>
              </w:rPr>
              <w:t>5</w:t>
            </w: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～15:</w:t>
            </w:r>
            <w:r w:rsidR="007E12A6">
              <w:rPr>
                <w:rFonts w:ascii="メイリオ" w:eastAsia="メイリオ" w:hAnsi="メイリオ"/>
                <w:sz w:val="18"/>
                <w:szCs w:val="18"/>
              </w:rPr>
              <w:t>5</w:t>
            </w:r>
            <w:r w:rsidR="006343FD">
              <w:rPr>
                <w:rFonts w:ascii="メイリオ" w:eastAsia="メイリオ" w:hAnsi="メイリオ" w:hint="eastAsia"/>
                <w:sz w:val="18"/>
                <w:szCs w:val="18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93614" w14:textId="3A10EC60" w:rsidR="00304C57" w:rsidRPr="000232A8" w:rsidRDefault="00304C57" w:rsidP="006343FD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休憩（</w:t>
            </w:r>
            <w:r w:rsidR="00352376">
              <w:rPr>
                <w:rFonts w:ascii="メイリオ" w:eastAsia="メイリオ" w:hAnsi="メイリオ" w:hint="eastAsia"/>
                <w:sz w:val="18"/>
                <w:szCs w:val="18"/>
              </w:rPr>
              <w:t>15</w:t>
            </w:r>
            <w:r w:rsidR="006343FD">
              <w:rPr>
                <w:rFonts w:ascii="メイリオ" w:eastAsia="メイリオ" w:hAnsi="メイリオ" w:hint="eastAsia"/>
                <w:sz w:val="18"/>
                <w:szCs w:val="18"/>
              </w:rPr>
              <w:t>分）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C516B" w14:textId="77777777" w:rsidR="00304C57" w:rsidRPr="000232A8" w:rsidRDefault="00304C57" w:rsidP="000232A8">
            <w:pPr>
              <w:spacing w:line="32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</w:p>
        </w:tc>
      </w:tr>
      <w:tr w:rsidR="00304C57" w:rsidRPr="000232A8" w14:paraId="391031E1" w14:textId="77777777" w:rsidTr="004A04C7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E3AE8" w14:textId="2338C25A" w:rsidR="00304C57" w:rsidRPr="000232A8" w:rsidRDefault="006343FD" w:rsidP="00913FDE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/>
                <w:kern w:val="2"/>
                <w:sz w:val="18"/>
                <w:szCs w:val="18"/>
              </w:rPr>
              <w:t>15:5</w:t>
            </w:r>
            <w:r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0</w:t>
            </w:r>
            <w:r w:rsidR="00304C57" w:rsidRPr="000232A8"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～16:</w:t>
            </w:r>
            <w:r>
              <w:rPr>
                <w:rFonts w:ascii="メイリオ" w:eastAsia="メイリオ" w:hAnsi="メイリオ"/>
                <w:kern w:val="2"/>
                <w:sz w:val="18"/>
                <w:szCs w:val="18"/>
              </w:rPr>
              <w:t>2</w:t>
            </w:r>
            <w:r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934DE" w14:textId="77777777" w:rsidR="00304C57" w:rsidRPr="000232A8" w:rsidRDefault="00304C57" w:rsidP="000232A8">
            <w:pPr>
              <w:spacing w:line="320" w:lineRule="exact"/>
              <w:jc w:val="left"/>
              <w:rPr>
                <w:rFonts w:ascii="メイリオ" w:eastAsia="メイリオ" w:hAnsi="メイリオ" w:cstheme="minorBidi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講義</w:t>
            </w:r>
          </w:p>
          <w:p w14:paraId="12C0407D" w14:textId="486715D3" w:rsidR="00304C57" w:rsidRPr="000232A8" w:rsidRDefault="00304C57" w:rsidP="000232A8">
            <w:pPr>
              <w:spacing w:line="320" w:lineRule="exact"/>
              <w:ind w:firstLineChars="100" w:firstLine="180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「自転車関連交通事故防止対策」（30分）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5AAC" w14:textId="77777777" w:rsidR="00304C57" w:rsidRPr="000232A8" w:rsidRDefault="00304C57" w:rsidP="000232A8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 xml:space="preserve">大阪府警察本部　交通総務課　</w:t>
            </w:r>
          </w:p>
          <w:p w14:paraId="06EC79FA" w14:textId="65F19EAF" w:rsidR="00304C57" w:rsidRPr="000232A8" w:rsidRDefault="005425B8" w:rsidP="00AA1088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 xml:space="preserve">自転車対策室　警部補　</w:t>
            </w:r>
            <w:r w:rsidR="00304C57" w:rsidRPr="000232A8"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中沢　正宏</w:t>
            </w:r>
          </w:p>
        </w:tc>
      </w:tr>
      <w:tr w:rsidR="00304C57" w:rsidRPr="000232A8" w14:paraId="74D37E87" w14:textId="77777777" w:rsidTr="00920724">
        <w:trPr>
          <w:trHeight w:val="62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8F29" w14:textId="6AD29600" w:rsidR="00304C57" w:rsidRPr="000232A8" w:rsidRDefault="00304C57" w:rsidP="000232A8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16:</w:t>
            </w:r>
            <w:r w:rsidR="006343FD">
              <w:rPr>
                <w:rFonts w:ascii="メイリオ" w:eastAsia="メイリオ" w:hAnsi="メイリオ"/>
                <w:sz w:val="18"/>
                <w:szCs w:val="18"/>
              </w:rPr>
              <w:t>2</w:t>
            </w:r>
            <w:r w:rsidR="006343FD">
              <w:rPr>
                <w:rFonts w:ascii="メイリオ" w:eastAsia="メイリオ" w:hAnsi="メイリオ" w:hint="eastAsia"/>
                <w:sz w:val="18"/>
                <w:szCs w:val="18"/>
              </w:rPr>
              <w:t>0</w:t>
            </w: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～16:</w:t>
            </w:r>
            <w:r w:rsidR="006343FD">
              <w:rPr>
                <w:rFonts w:ascii="メイリオ" w:eastAsia="メイリオ" w:hAnsi="メイリオ" w:hint="eastAsia"/>
                <w:sz w:val="18"/>
                <w:szCs w:val="18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27774" w14:textId="01AAD3A4" w:rsidR="006343FD" w:rsidRPr="000232A8" w:rsidRDefault="0002649E" w:rsidP="00920724">
            <w:pPr>
              <w:spacing w:line="320" w:lineRule="exac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実践発表</w:t>
            </w:r>
          </w:p>
          <w:p w14:paraId="0B1AB793" w14:textId="4E68505A" w:rsidR="00304C57" w:rsidRPr="000232A8" w:rsidRDefault="00304C57" w:rsidP="00920724">
            <w:pPr>
              <w:spacing w:line="320" w:lineRule="exact"/>
              <w:ind w:firstLineChars="100" w:firstLine="180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「</w:t>
            </w:r>
            <w:r w:rsidR="009B6799" w:rsidRPr="009B6799">
              <w:rPr>
                <w:rFonts w:ascii="メイリオ" w:eastAsia="メイリオ" w:hAnsi="メイリオ" w:hint="eastAsia"/>
                <w:sz w:val="18"/>
                <w:szCs w:val="18"/>
              </w:rPr>
              <w:t>生徒の自尊感情を高める『交通安全テスト』</w:t>
            </w: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」（</w:t>
            </w:r>
            <w:r w:rsidR="00913FDE">
              <w:rPr>
                <w:rFonts w:ascii="メイリオ" w:eastAsia="メイリオ" w:hAnsi="メイリオ" w:hint="eastAsia"/>
                <w:sz w:val="18"/>
                <w:szCs w:val="18"/>
              </w:rPr>
              <w:t>25</w:t>
            </w: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分）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057CD" w14:textId="77777777" w:rsidR="0002649E" w:rsidRDefault="006343FD" w:rsidP="00C703C8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大阪府立阿武野高等学校</w:t>
            </w:r>
          </w:p>
          <w:p w14:paraId="33E76ADD" w14:textId="66A366E1" w:rsidR="00394C0A" w:rsidRDefault="00394C0A" w:rsidP="00CB2E4D">
            <w:pPr>
              <w:wordWrap w:val="0"/>
              <w:spacing w:line="320" w:lineRule="exact"/>
              <w:jc w:val="righ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 xml:space="preserve">教諭　</w:t>
            </w:r>
            <w:r w:rsidR="00CB2E4D"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渡辺　剛士</w:t>
            </w:r>
            <w:bookmarkStart w:id="0" w:name="_GoBack"/>
            <w:bookmarkEnd w:id="0"/>
          </w:p>
          <w:p w14:paraId="17C4D2B1" w14:textId="49763B16" w:rsidR="00394C0A" w:rsidRPr="000232A8" w:rsidRDefault="00394C0A" w:rsidP="00394C0A">
            <w:pPr>
              <w:spacing w:line="320" w:lineRule="exact"/>
              <w:jc w:val="righ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 xml:space="preserve">教諭　</w:t>
            </w:r>
            <w:r w:rsidRPr="00394C0A">
              <w:rPr>
                <w:rFonts w:ascii="メイリオ" w:eastAsia="メイリオ" w:hAnsi="メイリオ" w:hint="eastAsia"/>
                <w:kern w:val="2"/>
                <w:sz w:val="18"/>
                <w:szCs w:val="18"/>
              </w:rPr>
              <w:t>増田　昇大</w:t>
            </w:r>
          </w:p>
        </w:tc>
      </w:tr>
      <w:tr w:rsidR="00304C57" w:rsidRPr="000232A8" w14:paraId="4F6FF134" w14:textId="77777777" w:rsidTr="004A04C7">
        <w:trPr>
          <w:trHeight w:val="3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0404" w14:textId="1FD4A78C" w:rsidR="00304C57" w:rsidRPr="000232A8" w:rsidRDefault="0002649E" w:rsidP="000232A8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16:</w:t>
            </w:r>
            <w:r w:rsidR="006343FD">
              <w:rPr>
                <w:rFonts w:ascii="メイリオ" w:eastAsia="メイリオ" w:hAnsi="メイリオ" w:hint="eastAsia"/>
                <w:sz w:val="18"/>
                <w:szCs w:val="18"/>
              </w:rPr>
              <w:t>4</w:t>
            </w:r>
            <w:r w:rsidR="00913FDE">
              <w:rPr>
                <w:rFonts w:ascii="メイリオ" w:eastAsia="メイリオ" w:hAnsi="メイリオ"/>
                <w:sz w:val="18"/>
                <w:szCs w:val="18"/>
              </w:rPr>
              <w:t>5</w:t>
            </w:r>
            <w:r w:rsidR="00304C57" w:rsidRPr="000232A8">
              <w:rPr>
                <w:rFonts w:ascii="メイリオ" w:eastAsia="メイリオ" w:hAnsi="メイリオ" w:hint="eastAsia"/>
                <w:sz w:val="18"/>
                <w:szCs w:val="18"/>
              </w:rPr>
              <w:t>～17:00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FAC6" w14:textId="7E2EEDD0" w:rsidR="00304C57" w:rsidRPr="000232A8" w:rsidRDefault="00304C57" w:rsidP="006343FD">
            <w:pPr>
              <w:spacing w:line="320" w:lineRule="exac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  <w:r w:rsidRPr="000232A8">
              <w:rPr>
                <w:rFonts w:ascii="メイリオ" w:eastAsia="メイリオ" w:hAnsi="メイリオ" w:hint="eastAsia"/>
                <w:sz w:val="18"/>
                <w:szCs w:val="18"/>
              </w:rPr>
              <w:t>事務連絡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585E" w14:textId="77777777" w:rsidR="00304C57" w:rsidRPr="000232A8" w:rsidRDefault="00304C57" w:rsidP="000232A8">
            <w:pPr>
              <w:spacing w:line="320" w:lineRule="exact"/>
              <w:jc w:val="left"/>
              <w:rPr>
                <w:rFonts w:ascii="メイリオ" w:eastAsia="メイリオ" w:hAnsi="メイリオ"/>
                <w:kern w:val="2"/>
                <w:sz w:val="18"/>
                <w:szCs w:val="18"/>
              </w:rPr>
            </w:pPr>
          </w:p>
        </w:tc>
      </w:tr>
    </w:tbl>
    <w:p w14:paraId="17D7F5B2" w14:textId="77777777" w:rsidR="00AF6CB3" w:rsidRPr="000232A8" w:rsidRDefault="00DE5561" w:rsidP="000232A8">
      <w:pPr>
        <w:spacing w:line="320" w:lineRule="exact"/>
        <w:ind w:left="1470" w:hangingChars="700" w:hanging="1470"/>
        <w:jc w:val="left"/>
        <w:rPr>
          <w:rFonts w:ascii="メイリオ" w:eastAsia="メイリオ" w:hAnsi="メイリオ"/>
        </w:rPr>
      </w:pPr>
      <w:r w:rsidRPr="000232A8">
        <w:rPr>
          <w:rFonts w:ascii="メイリオ" w:eastAsia="メイリオ" w:hAnsi="メイリオ" w:hint="eastAsia"/>
        </w:rPr>
        <w:t xml:space="preserve">　</w:t>
      </w:r>
    </w:p>
    <w:p w14:paraId="6E9B8683" w14:textId="1C91194E" w:rsidR="00DE5561" w:rsidRPr="000232A8" w:rsidRDefault="00AF6CB3" w:rsidP="000232A8">
      <w:pPr>
        <w:spacing w:line="320" w:lineRule="exact"/>
        <w:ind w:left="1470" w:hangingChars="700" w:hanging="1470"/>
        <w:jc w:val="left"/>
        <w:rPr>
          <w:rFonts w:ascii="メイリオ" w:eastAsia="メイリオ" w:hAnsi="メイリオ"/>
        </w:rPr>
      </w:pPr>
      <w:r w:rsidRPr="000232A8">
        <w:rPr>
          <w:rFonts w:ascii="メイリオ" w:eastAsia="メイリオ" w:hAnsi="メイリオ" w:hint="eastAsia"/>
        </w:rPr>
        <w:t xml:space="preserve">６　</w:t>
      </w:r>
      <w:r w:rsidR="00DE5561" w:rsidRPr="000232A8">
        <w:rPr>
          <w:rFonts w:ascii="メイリオ" w:eastAsia="メイリオ" w:hAnsi="メイリオ" w:hint="eastAsia"/>
        </w:rPr>
        <w:t xml:space="preserve">対象者　　　</w:t>
      </w:r>
    </w:p>
    <w:p w14:paraId="5F843DA8" w14:textId="44A6305F" w:rsidR="00DE5561" w:rsidRPr="000232A8" w:rsidRDefault="00DE5561" w:rsidP="000232A8">
      <w:pPr>
        <w:spacing w:line="320" w:lineRule="exact"/>
        <w:jc w:val="left"/>
        <w:rPr>
          <w:rFonts w:ascii="メイリオ" w:eastAsia="メイリオ" w:hAnsi="メイリオ"/>
        </w:rPr>
      </w:pPr>
      <w:r w:rsidRPr="000232A8">
        <w:rPr>
          <w:rFonts w:ascii="メイリオ" w:eastAsia="メイリオ" w:hAnsi="メイリオ" w:hint="eastAsia"/>
        </w:rPr>
        <w:t>（１）府立学校の</w:t>
      </w:r>
      <w:r w:rsidR="00162D7C" w:rsidRPr="000232A8">
        <w:rPr>
          <w:rFonts w:ascii="メイリオ" w:eastAsia="メイリオ" w:hAnsi="メイリオ" w:hint="eastAsia"/>
        </w:rPr>
        <w:t>交通安全教育担当</w:t>
      </w:r>
      <w:r w:rsidR="004C7D12" w:rsidRPr="000232A8">
        <w:rPr>
          <w:rFonts w:ascii="メイリオ" w:eastAsia="メイリオ" w:hAnsi="メイリオ" w:hint="eastAsia"/>
        </w:rPr>
        <w:t>教職員</w:t>
      </w:r>
    </w:p>
    <w:p w14:paraId="6F3E4FCA" w14:textId="369A83E1" w:rsidR="004C7D12" w:rsidRPr="000232A8" w:rsidRDefault="00DE5561" w:rsidP="000232A8">
      <w:pPr>
        <w:spacing w:line="320" w:lineRule="exact"/>
        <w:jc w:val="left"/>
        <w:rPr>
          <w:rFonts w:ascii="メイリオ" w:eastAsia="メイリオ" w:hAnsi="メイリオ"/>
        </w:rPr>
      </w:pPr>
      <w:r w:rsidRPr="000232A8">
        <w:rPr>
          <w:rFonts w:ascii="メイリオ" w:eastAsia="メイリオ" w:hAnsi="メイリオ" w:hint="eastAsia"/>
        </w:rPr>
        <w:t>（２）市町村教育委員会</w:t>
      </w:r>
      <w:r w:rsidR="003D1E9A" w:rsidRPr="000232A8">
        <w:rPr>
          <w:rFonts w:ascii="メイリオ" w:eastAsia="メイリオ" w:hAnsi="メイリオ" w:hint="eastAsia"/>
        </w:rPr>
        <w:t>の</w:t>
      </w:r>
      <w:r w:rsidRPr="000232A8">
        <w:rPr>
          <w:rFonts w:ascii="メイリオ" w:eastAsia="メイリオ" w:hAnsi="メイリオ" w:hint="eastAsia"/>
        </w:rPr>
        <w:t>指導主事等及び</w:t>
      </w:r>
      <w:r w:rsidR="003D1E9A" w:rsidRPr="000232A8">
        <w:rPr>
          <w:rFonts w:ascii="メイリオ" w:eastAsia="メイリオ" w:hAnsi="メイリオ" w:hint="eastAsia"/>
        </w:rPr>
        <w:t>市町村立学校</w:t>
      </w:r>
      <w:r w:rsidR="00871740" w:rsidRPr="000232A8">
        <w:rPr>
          <w:rFonts w:ascii="メイリオ" w:eastAsia="メイリオ" w:hAnsi="メイリオ" w:hint="eastAsia"/>
        </w:rPr>
        <w:t>園</w:t>
      </w:r>
      <w:r w:rsidR="003D1E9A" w:rsidRPr="000232A8">
        <w:rPr>
          <w:rFonts w:ascii="メイリオ" w:eastAsia="メイリオ" w:hAnsi="メイリオ" w:hint="eastAsia"/>
        </w:rPr>
        <w:t>の</w:t>
      </w:r>
      <w:r w:rsidR="00162D7C" w:rsidRPr="000232A8">
        <w:rPr>
          <w:rFonts w:ascii="メイリオ" w:eastAsia="メイリオ" w:hAnsi="メイリオ" w:hint="eastAsia"/>
        </w:rPr>
        <w:t>交通安全教育担当</w:t>
      </w:r>
      <w:r w:rsidR="004C7D12" w:rsidRPr="000232A8">
        <w:rPr>
          <w:rFonts w:ascii="メイリオ" w:eastAsia="メイリオ" w:hAnsi="メイリオ" w:hint="eastAsia"/>
        </w:rPr>
        <w:t>教職員</w:t>
      </w:r>
    </w:p>
    <w:p w14:paraId="6CD087FA" w14:textId="18A4810E" w:rsidR="008C3042" w:rsidRPr="000232A8" w:rsidRDefault="00DE5561" w:rsidP="000232A8">
      <w:pPr>
        <w:spacing w:line="320" w:lineRule="exact"/>
        <w:jc w:val="left"/>
        <w:rPr>
          <w:rFonts w:ascii="メイリオ" w:eastAsia="メイリオ" w:hAnsi="メイリオ"/>
        </w:rPr>
      </w:pPr>
      <w:r w:rsidRPr="000232A8">
        <w:rPr>
          <w:rFonts w:ascii="メイリオ" w:eastAsia="メイリオ" w:hAnsi="メイリオ" w:hint="eastAsia"/>
        </w:rPr>
        <w:t>（３）私立及び国立の学校</w:t>
      </w:r>
      <w:r w:rsidR="00871740" w:rsidRPr="000232A8">
        <w:rPr>
          <w:rFonts w:ascii="メイリオ" w:eastAsia="メイリオ" w:hAnsi="メイリオ" w:hint="eastAsia"/>
        </w:rPr>
        <w:t>園</w:t>
      </w:r>
      <w:r w:rsidRPr="000232A8">
        <w:rPr>
          <w:rFonts w:ascii="メイリオ" w:eastAsia="メイリオ" w:hAnsi="メイリオ" w:hint="eastAsia"/>
        </w:rPr>
        <w:t>の</w:t>
      </w:r>
      <w:r w:rsidR="00162D7C" w:rsidRPr="000232A8">
        <w:rPr>
          <w:rFonts w:ascii="メイリオ" w:eastAsia="メイリオ" w:hAnsi="メイリオ" w:hint="eastAsia"/>
        </w:rPr>
        <w:t>交通安全教育担当</w:t>
      </w:r>
      <w:r w:rsidR="004C7D12" w:rsidRPr="000232A8">
        <w:rPr>
          <w:rFonts w:ascii="メイリオ" w:eastAsia="メイリオ" w:hAnsi="メイリオ" w:hint="eastAsia"/>
        </w:rPr>
        <w:t>教職員</w:t>
      </w:r>
    </w:p>
    <w:sectPr w:rsidR="008C3042" w:rsidRPr="000232A8" w:rsidSect="00AF6CB3">
      <w:headerReference w:type="default" r:id="rId7"/>
      <w:pgSz w:w="11906" w:h="16838" w:code="9"/>
      <w:pgMar w:top="1134" w:right="1077" w:bottom="1134" w:left="1077" w:header="0" w:footer="0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90C5F" w14:textId="77777777" w:rsidR="00E84E9B" w:rsidRDefault="00E84E9B" w:rsidP="00C41C3B">
      <w:r>
        <w:separator/>
      </w:r>
    </w:p>
  </w:endnote>
  <w:endnote w:type="continuationSeparator" w:id="0">
    <w:p w14:paraId="6E535925" w14:textId="77777777" w:rsidR="00E84E9B" w:rsidRDefault="00E84E9B" w:rsidP="00C4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7FE22" w14:textId="77777777" w:rsidR="00E84E9B" w:rsidRDefault="00E84E9B" w:rsidP="00C41C3B">
      <w:r>
        <w:separator/>
      </w:r>
    </w:p>
  </w:footnote>
  <w:footnote w:type="continuationSeparator" w:id="0">
    <w:p w14:paraId="5511B762" w14:textId="77777777" w:rsidR="00E84E9B" w:rsidRDefault="00E84E9B" w:rsidP="00C41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C63B7" w14:textId="77777777" w:rsidR="00C41C3B" w:rsidRPr="00C41C3B" w:rsidRDefault="00C41C3B" w:rsidP="00C41C3B">
    <w:pPr>
      <w:pStyle w:val="a6"/>
      <w:jc w:val="center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85B"/>
    <w:rsid w:val="000028BD"/>
    <w:rsid w:val="000232A8"/>
    <w:rsid w:val="0002649E"/>
    <w:rsid w:val="00034081"/>
    <w:rsid w:val="00044582"/>
    <w:rsid w:val="000459E6"/>
    <w:rsid w:val="00062EDA"/>
    <w:rsid w:val="00083058"/>
    <w:rsid w:val="00093AB5"/>
    <w:rsid w:val="001271D1"/>
    <w:rsid w:val="00146F41"/>
    <w:rsid w:val="001609A9"/>
    <w:rsid w:val="00162D7C"/>
    <w:rsid w:val="00165D8C"/>
    <w:rsid w:val="00170011"/>
    <w:rsid w:val="001841BD"/>
    <w:rsid w:val="0018460A"/>
    <w:rsid w:val="0019304F"/>
    <w:rsid w:val="001A0B7C"/>
    <w:rsid w:val="001B1D75"/>
    <w:rsid w:val="001C692F"/>
    <w:rsid w:val="001E1732"/>
    <w:rsid w:val="001E1DD4"/>
    <w:rsid w:val="00215000"/>
    <w:rsid w:val="00215481"/>
    <w:rsid w:val="00250D45"/>
    <w:rsid w:val="00266FB0"/>
    <w:rsid w:val="002674E8"/>
    <w:rsid w:val="002678FD"/>
    <w:rsid w:val="00271595"/>
    <w:rsid w:val="00273D75"/>
    <w:rsid w:val="002B3142"/>
    <w:rsid w:val="002D0B8C"/>
    <w:rsid w:val="002F1EA6"/>
    <w:rsid w:val="00304C57"/>
    <w:rsid w:val="00334BCA"/>
    <w:rsid w:val="00342892"/>
    <w:rsid w:val="00344241"/>
    <w:rsid w:val="00352376"/>
    <w:rsid w:val="00360C36"/>
    <w:rsid w:val="00381569"/>
    <w:rsid w:val="003919EF"/>
    <w:rsid w:val="00394C0A"/>
    <w:rsid w:val="003A08E0"/>
    <w:rsid w:val="003B3D84"/>
    <w:rsid w:val="003C4A83"/>
    <w:rsid w:val="003D1E9A"/>
    <w:rsid w:val="003D4306"/>
    <w:rsid w:val="00421521"/>
    <w:rsid w:val="004402E3"/>
    <w:rsid w:val="00444EF6"/>
    <w:rsid w:val="00470E31"/>
    <w:rsid w:val="00475FE0"/>
    <w:rsid w:val="00477805"/>
    <w:rsid w:val="004903CF"/>
    <w:rsid w:val="0049736A"/>
    <w:rsid w:val="004A04C7"/>
    <w:rsid w:val="004A39AF"/>
    <w:rsid w:val="004A671E"/>
    <w:rsid w:val="004B173B"/>
    <w:rsid w:val="004C44C4"/>
    <w:rsid w:val="004C7D12"/>
    <w:rsid w:val="004D1384"/>
    <w:rsid w:val="004E7722"/>
    <w:rsid w:val="004F1F69"/>
    <w:rsid w:val="004F47D7"/>
    <w:rsid w:val="004F6249"/>
    <w:rsid w:val="0050788B"/>
    <w:rsid w:val="0053214D"/>
    <w:rsid w:val="00540306"/>
    <w:rsid w:val="00541DF2"/>
    <w:rsid w:val="005425B8"/>
    <w:rsid w:val="00550D8A"/>
    <w:rsid w:val="0055720E"/>
    <w:rsid w:val="005601AC"/>
    <w:rsid w:val="0058492D"/>
    <w:rsid w:val="005B161A"/>
    <w:rsid w:val="005B5D16"/>
    <w:rsid w:val="005B5E46"/>
    <w:rsid w:val="005C288A"/>
    <w:rsid w:val="005F1F9F"/>
    <w:rsid w:val="00617EE3"/>
    <w:rsid w:val="006343FD"/>
    <w:rsid w:val="006B2055"/>
    <w:rsid w:val="006C424D"/>
    <w:rsid w:val="006D078F"/>
    <w:rsid w:val="00720712"/>
    <w:rsid w:val="0072285B"/>
    <w:rsid w:val="00755594"/>
    <w:rsid w:val="00755A13"/>
    <w:rsid w:val="00762225"/>
    <w:rsid w:val="0076380E"/>
    <w:rsid w:val="007712D1"/>
    <w:rsid w:val="0079565A"/>
    <w:rsid w:val="007A2662"/>
    <w:rsid w:val="007A33CF"/>
    <w:rsid w:val="007B2F26"/>
    <w:rsid w:val="007B5D6F"/>
    <w:rsid w:val="007B7826"/>
    <w:rsid w:val="007D251C"/>
    <w:rsid w:val="007D4858"/>
    <w:rsid w:val="007E12A6"/>
    <w:rsid w:val="008071F9"/>
    <w:rsid w:val="00807942"/>
    <w:rsid w:val="008251E3"/>
    <w:rsid w:val="008324D4"/>
    <w:rsid w:val="0083643A"/>
    <w:rsid w:val="00871740"/>
    <w:rsid w:val="008A17F7"/>
    <w:rsid w:val="008C1F89"/>
    <w:rsid w:val="008C2E38"/>
    <w:rsid w:val="008C3042"/>
    <w:rsid w:val="008F0176"/>
    <w:rsid w:val="008F03F0"/>
    <w:rsid w:val="009061FA"/>
    <w:rsid w:val="00913FDE"/>
    <w:rsid w:val="00920724"/>
    <w:rsid w:val="00970B30"/>
    <w:rsid w:val="0097671C"/>
    <w:rsid w:val="00981957"/>
    <w:rsid w:val="009B38B9"/>
    <w:rsid w:val="009B6799"/>
    <w:rsid w:val="009C63C0"/>
    <w:rsid w:val="009E0ED1"/>
    <w:rsid w:val="00A842DF"/>
    <w:rsid w:val="00A8444C"/>
    <w:rsid w:val="00A87B11"/>
    <w:rsid w:val="00A9732C"/>
    <w:rsid w:val="00AA1088"/>
    <w:rsid w:val="00AD383B"/>
    <w:rsid w:val="00AF6CB3"/>
    <w:rsid w:val="00AF6F0A"/>
    <w:rsid w:val="00B27F1E"/>
    <w:rsid w:val="00B34768"/>
    <w:rsid w:val="00B35C31"/>
    <w:rsid w:val="00B44AE1"/>
    <w:rsid w:val="00B56313"/>
    <w:rsid w:val="00BF00E8"/>
    <w:rsid w:val="00C41C3B"/>
    <w:rsid w:val="00C42F71"/>
    <w:rsid w:val="00C55569"/>
    <w:rsid w:val="00C703C8"/>
    <w:rsid w:val="00C77A1A"/>
    <w:rsid w:val="00CB2E4D"/>
    <w:rsid w:val="00CC0B48"/>
    <w:rsid w:val="00CC1D11"/>
    <w:rsid w:val="00CE79C3"/>
    <w:rsid w:val="00D01590"/>
    <w:rsid w:val="00D063EE"/>
    <w:rsid w:val="00D11D51"/>
    <w:rsid w:val="00D12806"/>
    <w:rsid w:val="00D14097"/>
    <w:rsid w:val="00D30C69"/>
    <w:rsid w:val="00D75654"/>
    <w:rsid w:val="00DA428C"/>
    <w:rsid w:val="00DE4DDA"/>
    <w:rsid w:val="00DE5561"/>
    <w:rsid w:val="00DF2F0E"/>
    <w:rsid w:val="00E25C1D"/>
    <w:rsid w:val="00E36D56"/>
    <w:rsid w:val="00E644CB"/>
    <w:rsid w:val="00E84E9B"/>
    <w:rsid w:val="00EB5538"/>
    <w:rsid w:val="00EC44D5"/>
    <w:rsid w:val="00ED00E4"/>
    <w:rsid w:val="00F27057"/>
    <w:rsid w:val="00F716F1"/>
    <w:rsid w:val="00F82981"/>
    <w:rsid w:val="00FC19B3"/>
    <w:rsid w:val="00FF1BDD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79C6D78"/>
  <w15:docId w15:val="{53F7A0F6-45EC-4F3C-A508-513E4C765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01A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B3D8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32F9"/>
    <w:rPr>
      <w:rFonts w:asciiTheme="majorHAnsi" w:eastAsiaTheme="majorEastAsia" w:hAnsiTheme="majorHAnsi" w:cstheme="majorBidi"/>
      <w:sz w:val="0"/>
      <w:szCs w:val="0"/>
    </w:rPr>
  </w:style>
  <w:style w:type="paragraph" w:styleId="a6">
    <w:name w:val="header"/>
    <w:basedOn w:val="a"/>
    <w:link w:val="a7"/>
    <w:uiPriority w:val="99"/>
    <w:unhideWhenUsed/>
    <w:rsid w:val="00C41C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41C3B"/>
  </w:style>
  <w:style w:type="paragraph" w:styleId="a8">
    <w:name w:val="footer"/>
    <w:basedOn w:val="a"/>
    <w:link w:val="a9"/>
    <w:uiPriority w:val="99"/>
    <w:unhideWhenUsed/>
    <w:rsid w:val="00C41C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41C3B"/>
  </w:style>
  <w:style w:type="paragraph" w:styleId="aa">
    <w:name w:val="Plain Text"/>
    <w:basedOn w:val="a"/>
    <w:link w:val="ab"/>
    <w:uiPriority w:val="99"/>
    <w:unhideWhenUsed/>
    <w:rsid w:val="003A08E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3A08E0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945E3-FEB4-4AF9-B95A-80D57869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入澤　都</cp:lastModifiedBy>
  <cp:revision>38</cp:revision>
  <cp:lastPrinted>2020-10-01T01:03:00Z</cp:lastPrinted>
  <dcterms:created xsi:type="dcterms:W3CDTF">2016-08-23T04:17:00Z</dcterms:created>
  <dcterms:modified xsi:type="dcterms:W3CDTF">2020-10-06T05:39:00Z</dcterms:modified>
</cp:coreProperties>
</file>