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F6" w:rsidRDefault="000244F8" w:rsidP="00E81168">
      <w:pPr>
        <w:adjustRightInd w:val="0"/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76B0A" wp14:editId="2BF2370D">
                <wp:simplePos x="0" y="0"/>
                <wp:positionH relativeFrom="column">
                  <wp:posOffset>5033010</wp:posOffset>
                </wp:positionH>
                <wp:positionV relativeFrom="paragraph">
                  <wp:posOffset>-273685</wp:posOffset>
                </wp:positionV>
                <wp:extent cx="913130" cy="339725"/>
                <wp:effectExtent l="0" t="0" r="2032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A60" w:rsidRPr="00D61A60" w:rsidRDefault="00D61A60" w:rsidP="00613AD9">
                            <w:pPr>
                              <w:adjustRightInd w:val="0"/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D61A6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613AD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6.3pt;margin-top:-21.55pt;width:71.9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" fillcolor="white [3201]" strokeweight=".5pt">
                <v:textbox>
                  <w:txbxContent>
                    <w:p w:rsidR="00D61A60" w:rsidRPr="00D61A60" w:rsidRDefault="00D61A60" w:rsidP="00613AD9">
                      <w:pPr>
                        <w:adjustRightInd w:val="0"/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D61A6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資料</w:t>
                      </w:r>
                      <w:r w:rsidR="00613AD9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BE4C08" w:rsidRDefault="00552EA5" w:rsidP="00E81168">
      <w:pPr>
        <w:adjustRightInd w:val="0"/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D3E6E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0C1FEF">
        <w:rPr>
          <w:rFonts w:asciiTheme="majorEastAsia" w:eastAsiaTheme="majorEastAsia" w:hAnsiTheme="majorEastAsia" w:hint="eastAsia"/>
          <w:sz w:val="24"/>
          <w:szCs w:val="24"/>
        </w:rPr>
        <w:t>27</w:t>
      </w:r>
      <w:r w:rsidRPr="004D3E6E">
        <w:rPr>
          <w:rFonts w:asciiTheme="majorEastAsia" w:eastAsiaTheme="majorEastAsia" w:hAnsiTheme="majorEastAsia" w:hint="eastAsia"/>
          <w:sz w:val="24"/>
          <w:szCs w:val="24"/>
        </w:rPr>
        <w:t>年度大阪府</w:t>
      </w:r>
      <w:r w:rsidR="00BE4C08">
        <w:rPr>
          <w:rFonts w:asciiTheme="majorEastAsia" w:eastAsiaTheme="majorEastAsia" w:hAnsiTheme="majorEastAsia" w:hint="eastAsia"/>
          <w:sz w:val="24"/>
          <w:szCs w:val="24"/>
        </w:rPr>
        <w:t>障がい者</w:t>
      </w:r>
      <w:r w:rsidRPr="004D3E6E">
        <w:rPr>
          <w:rFonts w:asciiTheme="majorEastAsia" w:eastAsiaTheme="majorEastAsia" w:hAnsiTheme="majorEastAsia" w:hint="eastAsia"/>
          <w:sz w:val="24"/>
          <w:szCs w:val="24"/>
        </w:rPr>
        <w:t>自立支援協議会ケアマネジメント推進部会</w:t>
      </w:r>
    </w:p>
    <w:p w:rsidR="000B3E43" w:rsidRPr="004D3E6E" w:rsidRDefault="000C1FEF" w:rsidP="00E81168">
      <w:pPr>
        <w:adjustRightInd w:val="0"/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報告書</w:t>
      </w:r>
      <w:r w:rsidR="000244F8">
        <w:rPr>
          <w:rFonts w:asciiTheme="majorEastAsia" w:eastAsiaTheme="majorEastAsia" w:hAnsiTheme="majorEastAsia" w:hint="eastAsia"/>
          <w:sz w:val="24"/>
          <w:szCs w:val="24"/>
        </w:rPr>
        <w:t>「相談支援体制における</w:t>
      </w:r>
      <w:r w:rsidR="00035BB3">
        <w:rPr>
          <w:rFonts w:asciiTheme="majorEastAsia" w:eastAsiaTheme="majorEastAsia" w:hAnsiTheme="majorEastAsia" w:hint="eastAsia"/>
          <w:sz w:val="24"/>
          <w:szCs w:val="24"/>
        </w:rPr>
        <w:t>人材育成と定着支援に</w:t>
      </w:r>
      <w:r w:rsidR="003C5B36">
        <w:rPr>
          <w:rFonts w:asciiTheme="majorEastAsia" w:eastAsiaTheme="majorEastAsia" w:hAnsiTheme="majorEastAsia" w:hint="eastAsia"/>
          <w:sz w:val="24"/>
          <w:szCs w:val="24"/>
        </w:rPr>
        <w:t>向けて</w:t>
      </w:r>
      <w:r w:rsidR="004D173E">
        <w:rPr>
          <w:rFonts w:asciiTheme="majorEastAsia" w:eastAsiaTheme="majorEastAsia" w:hAnsiTheme="majorEastAsia" w:hint="eastAsia"/>
          <w:sz w:val="24"/>
          <w:szCs w:val="24"/>
        </w:rPr>
        <w:t>（仮）</w:t>
      </w:r>
      <w:r w:rsidR="0029466D" w:rsidRPr="004D3E6E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4D173E">
        <w:rPr>
          <w:rFonts w:asciiTheme="majorEastAsia" w:eastAsiaTheme="majorEastAsia" w:hAnsiTheme="majorEastAsia" w:hint="eastAsia"/>
          <w:sz w:val="24"/>
          <w:szCs w:val="24"/>
        </w:rPr>
        <w:t>素案</w:t>
      </w:r>
    </w:p>
    <w:p w:rsidR="000B3E43" w:rsidRPr="000C1FEF" w:rsidRDefault="000B3E43" w:rsidP="002F5F77">
      <w:pPr>
        <w:jc w:val="center"/>
        <w:rPr>
          <w:rFonts w:asciiTheme="majorEastAsia" w:eastAsiaTheme="majorEastAsia" w:hAnsiTheme="majorEastAsia"/>
        </w:rPr>
      </w:pPr>
    </w:p>
    <w:p w:rsidR="00552EA5" w:rsidRDefault="00302D3B" w:rsidP="002F5F77">
      <w:pPr>
        <w:rPr>
          <w:rFonts w:asciiTheme="majorEastAsia" w:eastAsiaTheme="majorEastAsia" w:hAnsiTheme="majorEastAsia"/>
        </w:rPr>
      </w:pPr>
      <w:r w:rsidRPr="004D3E6E">
        <w:rPr>
          <w:rFonts w:asciiTheme="majorEastAsia" w:eastAsiaTheme="majorEastAsia" w:hAnsiTheme="majorEastAsia" w:hint="eastAsia"/>
        </w:rPr>
        <w:t>【</w:t>
      </w:r>
      <w:r w:rsidR="00552EA5" w:rsidRPr="004D3E6E">
        <w:rPr>
          <w:rFonts w:asciiTheme="majorEastAsia" w:eastAsiaTheme="majorEastAsia" w:hAnsiTheme="majorEastAsia" w:hint="eastAsia"/>
        </w:rPr>
        <w:t>構成</w:t>
      </w:r>
      <w:r w:rsidRPr="004D3E6E">
        <w:rPr>
          <w:rFonts w:asciiTheme="majorEastAsia" w:eastAsiaTheme="majorEastAsia" w:hAnsiTheme="majorEastAsia" w:hint="eastAsia"/>
        </w:rPr>
        <w:t>】（素案）</w:t>
      </w:r>
    </w:p>
    <w:p w:rsidR="000C1FEF" w:rsidRDefault="000C1FEF" w:rsidP="002F5F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◆はじめに</w:t>
      </w:r>
    </w:p>
    <w:p w:rsidR="000C1FEF" w:rsidRDefault="000C1FEF" w:rsidP="002F5F77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0C1FEF" w:rsidRPr="00A050A1" w:rsidRDefault="000C1FEF" w:rsidP="002F5F77">
      <w:pPr>
        <w:rPr>
          <w:rFonts w:asciiTheme="majorEastAsia" w:eastAsiaTheme="majorEastAsia" w:hAnsiTheme="majorEastAsia"/>
        </w:rPr>
      </w:pPr>
      <w:r w:rsidRPr="00A050A1">
        <w:rPr>
          <w:rFonts w:asciiTheme="majorEastAsia" w:eastAsiaTheme="majorEastAsia" w:hAnsiTheme="majorEastAsia" w:hint="eastAsia"/>
        </w:rPr>
        <w:t>１　相談支援専門員に求められる姿</w:t>
      </w:r>
    </w:p>
    <w:p w:rsidR="00694776" w:rsidRPr="00A050A1" w:rsidRDefault="00694776" w:rsidP="00694776">
      <w:pPr>
        <w:ind w:left="630" w:hangingChars="300" w:hanging="630"/>
        <w:rPr>
          <w:rFonts w:asciiTheme="majorEastAsia" w:eastAsiaTheme="majorEastAsia" w:hAnsiTheme="majorEastAsia"/>
        </w:rPr>
      </w:pPr>
      <w:r w:rsidRPr="00A050A1">
        <w:rPr>
          <w:rFonts w:asciiTheme="majorEastAsia" w:eastAsiaTheme="majorEastAsia" w:hAnsiTheme="majorEastAsia" w:hint="eastAsia"/>
        </w:rPr>
        <w:t xml:space="preserve">　　</w:t>
      </w:r>
      <w:r w:rsidR="0003558C" w:rsidRPr="00A050A1">
        <w:rPr>
          <w:rFonts w:asciiTheme="majorEastAsia" w:eastAsiaTheme="majorEastAsia" w:hAnsiTheme="majorEastAsia" w:hint="eastAsia"/>
        </w:rPr>
        <w:t>・相談支援とは（市町村における相談支援体制の整備（市町村・</w:t>
      </w:r>
      <w:r w:rsidRPr="00A050A1">
        <w:rPr>
          <w:rFonts w:asciiTheme="majorEastAsia" w:eastAsiaTheme="majorEastAsia" w:hAnsiTheme="majorEastAsia" w:hint="eastAsia"/>
        </w:rPr>
        <w:t>基幹C</w:t>
      </w:r>
      <w:r w:rsidR="0003558C" w:rsidRPr="00A050A1">
        <w:rPr>
          <w:rFonts w:asciiTheme="majorEastAsia" w:eastAsiaTheme="majorEastAsia" w:hAnsiTheme="majorEastAsia" w:hint="eastAsia"/>
        </w:rPr>
        <w:t>・委託・指定の役割整理</w:t>
      </w:r>
      <w:r w:rsidRPr="00A050A1">
        <w:rPr>
          <w:rFonts w:asciiTheme="majorEastAsia" w:eastAsiaTheme="majorEastAsia" w:hAnsiTheme="majorEastAsia" w:hint="eastAsia"/>
        </w:rPr>
        <w:t>、</w:t>
      </w:r>
      <w:r w:rsidR="00835231" w:rsidRPr="00A050A1">
        <w:rPr>
          <w:rFonts w:asciiTheme="majorEastAsia" w:eastAsiaTheme="majorEastAsia" w:hAnsiTheme="majorEastAsia" w:hint="eastAsia"/>
        </w:rPr>
        <w:t>目指すべき</w:t>
      </w:r>
      <w:r w:rsidRPr="00A050A1">
        <w:rPr>
          <w:rFonts w:asciiTheme="majorEastAsia" w:eastAsiaTheme="majorEastAsia" w:hAnsiTheme="majorEastAsia" w:hint="eastAsia"/>
        </w:rPr>
        <w:t>計画相談支援の質と量</w:t>
      </w:r>
      <w:r w:rsidR="0003558C" w:rsidRPr="00A050A1">
        <w:rPr>
          <w:rFonts w:asciiTheme="majorEastAsia" w:eastAsiaTheme="majorEastAsia" w:hAnsiTheme="majorEastAsia" w:hint="eastAsia"/>
        </w:rPr>
        <w:t>の</w:t>
      </w:r>
      <w:r w:rsidR="00835231" w:rsidRPr="00A050A1">
        <w:rPr>
          <w:rFonts w:asciiTheme="majorEastAsia" w:eastAsiaTheme="majorEastAsia" w:hAnsiTheme="majorEastAsia" w:hint="eastAsia"/>
        </w:rPr>
        <w:t>確保</w:t>
      </w:r>
      <w:r w:rsidRPr="00A050A1">
        <w:rPr>
          <w:rFonts w:asciiTheme="majorEastAsia" w:eastAsiaTheme="majorEastAsia" w:hAnsiTheme="majorEastAsia" w:hint="eastAsia"/>
        </w:rPr>
        <w:t>、本来のセルフプランの意味）</w:t>
      </w:r>
    </w:p>
    <w:p w:rsidR="009F5B3A" w:rsidRPr="00A050A1" w:rsidRDefault="00ED6911" w:rsidP="002F5F77">
      <w:pPr>
        <w:rPr>
          <w:rFonts w:asciiTheme="majorEastAsia" w:eastAsiaTheme="majorEastAsia" w:hAnsiTheme="majorEastAsia"/>
        </w:rPr>
      </w:pPr>
      <w:r w:rsidRPr="00A050A1">
        <w:rPr>
          <w:rFonts w:asciiTheme="majorEastAsia" w:eastAsiaTheme="majorEastAsia" w:hAnsiTheme="majorEastAsia" w:hint="eastAsia"/>
        </w:rPr>
        <w:t xml:space="preserve">　　</w:t>
      </w:r>
      <w:r w:rsidR="00BE4C08" w:rsidRPr="00A050A1">
        <w:rPr>
          <w:rFonts w:asciiTheme="majorEastAsia" w:eastAsiaTheme="majorEastAsia" w:hAnsiTheme="majorEastAsia" w:hint="eastAsia"/>
        </w:rPr>
        <w:t>・</w:t>
      </w:r>
      <w:r w:rsidRPr="00A050A1">
        <w:rPr>
          <w:rFonts w:asciiTheme="majorEastAsia" w:eastAsiaTheme="majorEastAsia" w:hAnsiTheme="majorEastAsia" w:hint="eastAsia"/>
        </w:rPr>
        <w:t>障がい者ケアマネジメントの担い手としての意義・役割など</w:t>
      </w:r>
    </w:p>
    <w:p w:rsidR="000C1FEF" w:rsidRPr="00A050A1" w:rsidRDefault="009F5B3A" w:rsidP="009F5B3A">
      <w:pPr>
        <w:ind w:firstLineChars="300" w:firstLine="630"/>
        <w:rPr>
          <w:rFonts w:asciiTheme="majorEastAsia" w:eastAsiaTheme="majorEastAsia" w:hAnsiTheme="majorEastAsia"/>
        </w:rPr>
      </w:pPr>
      <w:r w:rsidRPr="00A050A1">
        <w:rPr>
          <w:rFonts w:asciiTheme="majorEastAsia" w:eastAsiaTheme="majorEastAsia" w:hAnsiTheme="majorEastAsia" w:hint="eastAsia"/>
        </w:rPr>
        <w:t>（</w:t>
      </w:r>
      <w:r w:rsidR="0051188E" w:rsidRPr="00A050A1">
        <w:rPr>
          <w:rFonts w:asciiTheme="majorEastAsia" w:eastAsiaTheme="majorEastAsia" w:hAnsiTheme="majorEastAsia" w:hint="eastAsia"/>
        </w:rPr>
        <w:t>本人中心の</w:t>
      </w:r>
      <w:r w:rsidR="004940E2" w:rsidRPr="00A050A1">
        <w:rPr>
          <w:rFonts w:asciiTheme="majorEastAsia" w:eastAsiaTheme="majorEastAsia" w:hAnsiTheme="majorEastAsia" w:hint="eastAsia"/>
        </w:rPr>
        <w:t>支援</w:t>
      </w:r>
      <w:r w:rsidRPr="00A050A1">
        <w:rPr>
          <w:rFonts w:asciiTheme="majorEastAsia" w:eastAsiaTheme="majorEastAsia" w:hAnsiTheme="majorEastAsia" w:hint="eastAsia"/>
        </w:rPr>
        <w:t>、</w:t>
      </w:r>
      <w:r w:rsidR="00694776" w:rsidRPr="00A050A1">
        <w:rPr>
          <w:rFonts w:asciiTheme="majorEastAsia" w:eastAsiaTheme="majorEastAsia" w:hAnsiTheme="majorEastAsia" w:hint="eastAsia"/>
        </w:rPr>
        <w:t>エンパワメント、</w:t>
      </w:r>
      <w:r w:rsidRPr="00A050A1">
        <w:rPr>
          <w:rFonts w:asciiTheme="majorEastAsia" w:eastAsiaTheme="majorEastAsia" w:hAnsiTheme="majorEastAsia" w:hint="eastAsia"/>
        </w:rPr>
        <w:t>ピアの力による</w:t>
      </w:r>
      <w:r w:rsidR="00694776" w:rsidRPr="00A050A1">
        <w:rPr>
          <w:rFonts w:asciiTheme="majorEastAsia" w:eastAsiaTheme="majorEastAsia" w:hAnsiTheme="majorEastAsia" w:hint="eastAsia"/>
        </w:rPr>
        <w:t>寄り添い</w:t>
      </w:r>
      <w:r w:rsidR="00E81168" w:rsidRPr="00A050A1">
        <w:rPr>
          <w:rFonts w:asciiTheme="majorEastAsia" w:eastAsiaTheme="majorEastAsia" w:hAnsiTheme="majorEastAsia" w:hint="eastAsia"/>
        </w:rPr>
        <w:t>等</w:t>
      </w:r>
      <w:r w:rsidRPr="00A050A1">
        <w:rPr>
          <w:rFonts w:asciiTheme="majorEastAsia" w:eastAsiaTheme="majorEastAsia" w:hAnsiTheme="majorEastAsia" w:hint="eastAsia"/>
        </w:rPr>
        <w:t>）</w:t>
      </w:r>
    </w:p>
    <w:p w:rsidR="009F5B3A" w:rsidRPr="00A050A1" w:rsidRDefault="00BE4C08" w:rsidP="002F5F77">
      <w:pPr>
        <w:rPr>
          <w:rFonts w:asciiTheme="majorEastAsia" w:eastAsiaTheme="majorEastAsia" w:hAnsiTheme="majorEastAsia"/>
        </w:rPr>
      </w:pPr>
      <w:r w:rsidRPr="00A050A1">
        <w:rPr>
          <w:rFonts w:asciiTheme="majorEastAsia" w:eastAsiaTheme="majorEastAsia" w:hAnsiTheme="majorEastAsia" w:hint="eastAsia"/>
        </w:rPr>
        <w:t xml:space="preserve">　　・相談支援専門員に求められる力</w:t>
      </w:r>
    </w:p>
    <w:p w:rsidR="00BE4C08" w:rsidRPr="00A050A1" w:rsidRDefault="00BE4C08" w:rsidP="002F5F77">
      <w:pPr>
        <w:rPr>
          <w:rFonts w:asciiTheme="majorEastAsia" w:eastAsiaTheme="majorEastAsia" w:hAnsiTheme="majorEastAsia"/>
        </w:rPr>
      </w:pPr>
    </w:p>
    <w:p w:rsidR="000C1FEF" w:rsidRPr="00A050A1" w:rsidRDefault="000C1FEF" w:rsidP="007A27B3">
      <w:pPr>
        <w:rPr>
          <w:rFonts w:asciiTheme="majorEastAsia" w:eastAsiaTheme="majorEastAsia" w:hAnsiTheme="majorEastAsia"/>
        </w:rPr>
      </w:pPr>
      <w:r w:rsidRPr="00A050A1">
        <w:rPr>
          <w:rFonts w:asciiTheme="majorEastAsia" w:eastAsiaTheme="majorEastAsia" w:hAnsiTheme="majorEastAsia" w:hint="eastAsia"/>
        </w:rPr>
        <w:t>２　相談支援専門員</w:t>
      </w:r>
      <w:r w:rsidR="007A27B3" w:rsidRPr="00A050A1">
        <w:rPr>
          <w:rFonts w:asciiTheme="majorEastAsia" w:eastAsiaTheme="majorEastAsia" w:hAnsiTheme="majorEastAsia" w:hint="eastAsia"/>
        </w:rPr>
        <w:t>の研修体系</w:t>
      </w:r>
    </w:p>
    <w:p w:rsidR="00E726DB" w:rsidRPr="00A050A1" w:rsidRDefault="007A27B3" w:rsidP="00E726DB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A050A1">
        <w:rPr>
          <w:rFonts w:asciiTheme="majorEastAsia" w:eastAsiaTheme="majorEastAsia" w:hAnsiTheme="majorEastAsia" w:hint="eastAsia"/>
        </w:rPr>
        <w:t>大阪府における相談支援専門員に係る研修体系</w:t>
      </w:r>
    </w:p>
    <w:p w:rsidR="00E726DB" w:rsidRPr="00A050A1" w:rsidRDefault="00BE4C08" w:rsidP="00BE4C08">
      <w:pPr>
        <w:ind w:left="210"/>
        <w:rPr>
          <w:rFonts w:asciiTheme="majorEastAsia" w:eastAsiaTheme="majorEastAsia" w:hAnsiTheme="majorEastAsia"/>
        </w:rPr>
      </w:pPr>
      <w:r w:rsidRPr="00A050A1">
        <w:rPr>
          <w:rFonts w:asciiTheme="majorEastAsia" w:eastAsiaTheme="majorEastAsia" w:hAnsiTheme="majorEastAsia" w:hint="eastAsia"/>
        </w:rPr>
        <w:t xml:space="preserve">　・初任者研修、現任研修、専門コース別研修</w:t>
      </w:r>
      <w:r w:rsidR="00C6782E" w:rsidRPr="00A050A1">
        <w:rPr>
          <w:rFonts w:asciiTheme="majorEastAsia" w:eastAsiaTheme="majorEastAsia" w:hAnsiTheme="majorEastAsia" w:hint="eastAsia"/>
        </w:rPr>
        <w:t>の位置づけ</w:t>
      </w:r>
    </w:p>
    <w:p w:rsidR="007A27B3" w:rsidRPr="00A050A1" w:rsidRDefault="00C6782E" w:rsidP="00E726DB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A050A1">
        <w:rPr>
          <w:rFonts w:asciiTheme="majorEastAsia" w:eastAsiaTheme="majorEastAsia" w:hAnsiTheme="majorEastAsia" w:hint="eastAsia"/>
        </w:rPr>
        <w:t>各研修の獲得目標</w:t>
      </w:r>
    </w:p>
    <w:p w:rsidR="009F5B3A" w:rsidRPr="00A050A1" w:rsidRDefault="00E726E5" w:rsidP="007A27B3">
      <w:pPr>
        <w:rPr>
          <w:rFonts w:asciiTheme="majorEastAsia" w:eastAsiaTheme="majorEastAsia" w:hAnsiTheme="majorEastAsia"/>
        </w:rPr>
      </w:pPr>
      <w:r w:rsidRPr="00A050A1">
        <w:rPr>
          <w:rFonts w:asciiTheme="majorEastAsia" w:eastAsiaTheme="majorEastAsia" w:hAnsiTheme="majorEastAsia" w:hint="eastAsia"/>
        </w:rPr>
        <w:t xml:space="preserve">　　・各研修の対象となる層</w:t>
      </w:r>
      <w:r w:rsidR="00C6782E" w:rsidRPr="00A050A1">
        <w:rPr>
          <w:rFonts w:asciiTheme="majorEastAsia" w:eastAsiaTheme="majorEastAsia" w:hAnsiTheme="majorEastAsia" w:hint="eastAsia"/>
        </w:rPr>
        <w:t>・獲得目標等</w:t>
      </w:r>
    </w:p>
    <w:p w:rsidR="00610897" w:rsidRPr="00A050A1" w:rsidRDefault="00610897" w:rsidP="009F5B3A">
      <w:pPr>
        <w:ind w:firstLineChars="300" w:firstLine="630"/>
        <w:rPr>
          <w:rFonts w:asciiTheme="majorEastAsia" w:eastAsiaTheme="majorEastAsia" w:hAnsiTheme="majorEastAsia"/>
        </w:rPr>
      </w:pPr>
      <w:r w:rsidRPr="00A050A1">
        <w:rPr>
          <w:rFonts w:asciiTheme="majorEastAsia" w:eastAsiaTheme="majorEastAsia" w:hAnsiTheme="majorEastAsia" w:hint="eastAsia"/>
        </w:rPr>
        <w:t>（</w:t>
      </w:r>
      <w:r w:rsidR="009F5B3A" w:rsidRPr="00A050A1">
        <w:rPr>
          <w:rFonts w:asciiTheme="majorEastAsia" w:eastAsiaTheme="majorEastAsia" w:hAnsiTheme="majorEastAsia" w:hint="eastAsia"/>
        </w:rPr>
        <w:t>養成後の</w:t>
      </w:r>
      <w:r w:rsidRPr="00A050A1">
        <w:rPr>
          <w:rFonts w:asciiTheme="majorEastAsia" w:eastAsiaTheme="majorEastAsia" w:hAnsiTheme="majorEastAsia" w:hint="eastAsia"/>
        </w:rPr>
        <w:t>地域におけるファシリテーターの役割含む）</w:t>
      </w:r>
    </w:p>
    <w:p w:rsidR="009C120D" w:rsidRPr="00A050A1" w:rsidRDefault="009C120D" w:rsidP="007A27B3">
      <w:pPr>
        <w:rPr>
          <w:rFonts w:asciiTheme="majorEastAsia" w:eastAsiaTheme="majorEastAsia" w:hAnsiTheme="majorEastAsia"/>
        </w:rPr>
      </w:pPr>
    </w:p>
    <w:p w:rsidR="000C1FEF" w:rsidRPr="00A050A1" w:rsidRDefault="007A27B3" w:rsidP="002F5F77">
      <w:pPr>
        <w:rPr>
          <w:rFonts w:asciiTheme="majorEastAsia" w:eastAsiaTheme="majorEastAsia" w:hAnsiTheme="majorEastAsia"/>
        </w:rPr>
      </w:pPr>
      <w:r w:rsidRPr="00A050A1">
        <w:rPr>
          <w:rFonts w:asciiTheme="majorEastAsia" w:eastAsiaTheme="majorEastAsia" w:hAnsiTheme="majorEastAsia" w:hint="eastAsia"/>
        </w:rPr>
        <w:t>３　地域における</w:t>
      </w:r>
      <w:r w:rsidR="00E726DB" w:rsidRPr="00A050A1">
        <w:rPr>
          <w:rFonts w:asciiTheme="majorEastAsia" w:eastAsiaTheme="majorEastAsia" w:hAnsiTheme="majorEastAsia" w:hint="eastAsia"/>
        </w:rPr>
        <w:t>相談支援</w:t>
      </w:r>
      <w:r w:rsidRPr="00A050A1">
        <w:rPr>
          <w:rFonts w:asciiTheme="majorEastAsia" w:eastAsiaTheme="majorEastAsia" w:hAnsiTheme="majorEastAsia" w:hint="eastAsia"/>
        </w:rPr>
        <w:t>専門員を支える仕組み</w:t>
      </w:r>
    </w:p>
    <w:p w:rsidR="000C1FEF" w:rsidRPr="00A050A1" w:rsidRDefault="00C6782E" w:rsidP="007A27B3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A050A1">
        <w:rPr>
          <w:rFonts w:asciiTheme="majorEastAsia" w:eastAsiaTheme="majorEastAsia" w:hAnsiTheme="majorEastAsia" w:hint="eastAsia"/>
        </w:rPr>
        <w:t>市町村における相談支援専門員を支える仕組み</w:t>
      </w:r>
    </w:p>
    <w:p w:rsidR="007A27B3" w:rsidRPr="00A050A1" w:rsidRDefault="0003558C" w:rsidP="00E726DB">
      <w:pPr>
        <w:pStyle w:val="a7"/>
        <w:numPr>
          <w:ilvl w:val="1"/>
          <w:numId w:val="2"/>
        </w:numPr>
        <w:ind w:leftChars="0"/>
        <w:rPr>
          <w:rFonts w:asciiTheme="majorEastAsia" w:eastAsiaTheme="majorEastAsia" w:hAnsiTheme="majorEastAsia"/>
        </w:rPr>
      </w:pPr>
      <w:r w:rsidRPr="00A050A1">
        <w:rPr>
          <w:rFonts w:asciiTheme="majorEastAsia" w:eastAsiaTheme="majorEastAsia" w:hAnsiTheme="majorEastAsia" w:hint="eastAsia"/>
        </w:rPr>
        <w:t>相談支援専門員のフォローアップの取組み</w:t>
      </w:r>
    </w:p>
    <w:p w:rsidR="00E3038D" w:rsidRPr="00A050A1" w:rsidRDefault="0003558C" w:rsidP="0003558C">
      <w:pPr>
        <w:ind w:leftChars="400" w:left="1050" w:hangingChars="100" w:hanging="210"/>
        <w:rPr>
          <w:rFonts w:asciiTheme="majorEastAsia" w:eastAsiaTheme="majorEastAsia" w:hAnsiTheme="majorEastAsia"/>
        </w:rPr>
      </w:pPr>
      <w:r w:rsidRPr="00A050A1">
        <w:rPr>
          <w:rFonts w:asciiTheme="majorEastAsia" w:eastAsiaTheme="majorEastAsia" w:hAnsiTheme="majorEastAsia" w:hint="eastAsia"/>
        </w:rPr>
        <w:t>・</w:t>
      </w:r>
      <w:r w:rsidR="00A72D31" w:rsidRPr="00A050A1">
        <w:rPr>
          <w:rFonts w:asciiTheme="majorEastAsia" w:eastAsiaTheme="majorEastAsia" w:hAnsiTheme="majorEastAsia" w:hint="eastAsia"/>
        </w:rPr>
        <w:t>事例検討等を通した悩みの共有及び支援方法の検討</w:t>
      </w:r>
      <w:r w:rsidR="009C120D" w:rsidRPr="00A050A1">
        <w:rPr>
          <w:rFonts w:asciiTheme="majorEastAsia" w:eastAsiaTheme="majorEastAsia" w:hAnsiTheme="majorEastAsia" w:hint="eastAsia"/>
        </w:rPr>
        <w:t>による</w:t>
      </w:r>
      <w:r w:rsidR="00A72D31" w:rsidRPr="00A050A1">
        <w:rPr>
          <w:rFonts w:asciiTheme="majorEastAsia" w:eastAsiaTheme="majorEastAsia" w:hAnsiTheme="majorEastAsia" w:hint="eastAsia"/>
        </w:rPr>
        <w:t>支援力向上に向けた</w:t>
      </w:r>
      <w:r w:rsidR="00973C84" w:rsidRPr="00A050A1">
        <w:rPr>
          <w:rFonts w:asciiTheme="majorEastAsia" w:eastAsiaTheme="majorEastAsia" w:hAnsiTheme="majorEastAsia" w:hint="eastAsia"/>
        </w:rPr>
        <w:t>支援、情報交換、</w:t>
      </w:r>
      <w:r w:rsidR="00102740" w:rsidRPr="00A050A1">
        <w:rPr>
          <w:rFonts w:asciiTheme="majorEastAsia" w:eastAsiaTheme="majorEastAsia" w:hAnsiTheme="majorEastAsia" w:hint="eastAsia"/>
        </w:rPr>
        <w:t>新任の相談支援専門員の地域でのフォロー体制の構築</w:t>
      </w:r>
      <w:r w:rsidR="00973C84" w:rsidRPr="00A050A1">
        <w:rPr>
          <w:rFonts w:asciiTheme="majorEastAsia" w:eastAsiaTheme="majorEastAsia" w:hAnsiTheme="majorEastAsia" w:hint="eastAsia"/>
        </w:rPr>
        <w:t xml:space="preserve">　等</w:t>
      </w:r>
    </w:p>
    <w:p w:rsidR="00A72D31" w:rsidRPr="00A050A1" w:rsidRDefault="00E726DB" w:rsidP="00E726DB">
      <w:pPr>
        <w:pStyle w:val="a7"/>
        <w:numPr>
          <w:ilvl w:val="1"/>
          <w:numId w:val="2"/>
        </w:numPr>
        <w:ind w:leftChars="0"/>
        <w:rPr>
          <w:rFonts w:asciiTheme="majorEastAsia" w:eastAsiaTheme="majorEastAsia" w:hAnsiTheme="majorEastAsia"/>
        </w:rPr>
      </w:pPr>
      <w:r w:rsidRPr="00A050A1">
        <w:rPr>
          <w:rFonts w:asciiTheme="majorEastAsia" w:eastAsiaTheme="majorEastAsia" w:hAnsiTheme="majorEastAsia" w:hint="eastAsia"/>
        </w:rPr>
        <w:t>市町村で実施している研修例（OJT</w:t>
      </w:r>
      <w:r w:rsidR="00A72D31" w:rsidRPr="00A050A1">
        <w:rPr>
          <w:rFonts w:asciiTheme="majorEastAsia" w:eastAsiaTheme="majorEastAsia" w:hAnsiTheme="majorEastAsia" w:hint="eastAsia"/>
        </w:rPr>
        <w:t>）</w:t>
      </w:r>
    </w:p>
    <w:p w:rsidR="00E726DB" w:rsidRPr="00A050A1" w:rsidRDefault="00E726DB" w:rsidP="00E726DB">
      <w:pPr>
        <w:pStyle w:val="a7"/>
        <w:ind w:left="1050" w:hangingChars="100" w:hanging="210"/>
        <w:rPr>
          <w:rFonts w:asciiTheme="majorEastAsia" w:eastAsiaTheme="majorEastAsia" w:hAnsiTheme="majorEastAsia"/>
        </w:rPr>
      </w:pPr>
      <w:r w:rsidRPr="00A050A1">
        <w:rPr>
          <w:rFonts w:asciiTheme="majorEastAsia" w:eastAsiaTheme="majorEastAsia" w:hAnsiTheme="majorEastAsia" w:hint="eastAsia"/>
        </w:rPr>
        <w:t>・自立支援協議会における事例検討会（相談支援事業所間や、障がい福祉サービス事業所との連携構築）</w:t>
      </w:r>
    </w:p>
    <w:p w:rsidR="00F15D6A" w:rsidRPr="00A050A1" w:rsidRDefault="00E726DB" w:rsidP="0003558C">
      <w:pPr>
        <w:pStyle w:val="a7"/>
        <w:ind w:leftChars="0" w:left="210" w:hangingChars="100" w:hanging="210"/>
        <w:rPr>
          <w:rFonts w:asciiTheme="majorEastAsia" w:eastAsiaTheme="majorEastAsia" w:hAnsiTheme="majorEastAsia"/>
        </w:rPr>
      </w:pPr>
      <w:r w:rsidRPr="00A050A1">
        <w:rPr>
          <w:rFonts w:asciiTheme="majorEastAsia" w:eastAsiaTheme="majorEastAsia" w:hAnsiTheme="majorEastAsia" w:hint="eastAsia"/>
        </w:rPr>
        <w:t xml:space="preserve">　　　　・基幹相談支援センター又は相談支援事業所連絡会等で実施している研修例</w:t>
      </w:r>
    </w:p>
    <w:p w:rsidR="00E726DB" w:rsidRPr="00A050A1" w:rsidRDefault="009C120D" w:rsidP="009C120D">
      <w:pPr>
        <w:pStyle w:val="a7"/>
        <w:ind w:leftChars="100" w:left="210" w:firstLineChars="300" w:firstLine="630"/>
        <w:rPr>
          <w:rFonts w:asciiTheme="majorEastAsia" w:eastAsiaTheme="majorEastAsia" w:hAnsiTheme="majorEastAsia"/>
        </w:rPr>
      </w:pPr>
      <w:r w:rsidRPr="00A050A1">
        <w:rPr>
          <w:rFonts w:asciiTheme="majorEastAsia" w:eastAsiaTheme="majorEastAsia" w:hAnsiTheme="majorEastAsia" w:hint="eastAsia"/>
        </w:rPr>
        <w:t>→アンケート調査・ヒアリングにより事例収集</w:t>
      </w:r>
    </w:p>
    <w:p w:rsidR="009F5B3A" w:rsidRPr="00A050A1" w:rsidRDefault="009F5B3A" w:rsidP="009F5B3A">
      <w:pPr>
        <w:rPr>
          <w:rFonts w:asciiTheme="majorEastAsia" w:eastAsiaTheme="majorEastAsia" w:hAnsiTheme="majorEastAsia"/>
        </w:rPr>
      </w:pPr>
      <w:r w:rsidRPr="00A050A1">
        <w:rPr>
          <w:rFonts w:asciiTheme="majorEastAsia" w:eastAsiaTheme="majorEastAsia" w:hAnsiTheme="majorEastAsia" w:hint="eastAsia"/>
        </w:rPr>
        <w:t xml:space="preserve">　　</w:t>
      </w:r>
      <w:r w:rsidR="00785C72" w:rsidRPr="00A050A1">
        <w:rPr>
          <w:rFonts w:asciiTheme="majorEastAsia" w:eastAsiaTheme="majorEastAsia" w:hAnsiTheme="majorEastAsia" w:hint="eastAsia"/>
        </w:rPr>
        <w:t xml:space="preserve">　</w:t>
      </w:r>
      <w:r w:rsidRPr="00A050A1">
        <w:rPr>
          <w:rFonts w:asciiTheme="majorEastAsia" w:eastAsiaTheme="majorEastAsia" w:hAnsiTheme="majorEastAsia" w:hint="eastAsia"/>
        </w:rPr>
        <w:t>③　連携の基盤づくり</w:t>
      </w:r>
    </w:p>
    <w:p w:rsidR="009F5B3A" w:rsidRPr="00A050A1" w:rsidRDefault="009F5B3A" w:rsidP="009F5B3A">
      <w:pPr>
        <w:ind w:firstLineChars="300" w:firstLine="630"/>
        <w:rPr>
          <w:rFonts w:asciiTheme="majorEastAsia" w:eastAsiaTheme="majorEastAsia" w:hAnsiTheme="majorEastAsia"/>
        </w:rPr>
      </w:pPr>
      <w:r w:rsidRPr="00A050A1">
        <w:rPr>
          <w:rFonts w:asciiTheme="majorEastAsia" w:eastAsiaTheme="majorEastAsia" w:hAnsiTheme="majorEastAsia" w:hint="eastAsia"/>
        </w:rPr>
        <w:t xml:space="preserve">　・相談支援専門員間のネットワークづくり</w:t>
      </w:r>
    </w:p>
    <w:p w:rsidR="009F5B3A" w:rsidRPr="00A050A1" w:rsidRDefault="009F5B3A" w:rsidP="009F5B3A">
      <w:pPr>
        <w:ind w:leftChars="299" w:left="1556" w:hangingChars="442" w:hanging="928"/>
        <w:rPr>
          <w:rFonts w:asciiTheme="majorEastAsia" w:eastAsiaTheme="majorEastAsia" w:hAnsiTheme="majorEastAsia"/>
        </w:rPr>
      </w:pPr>
      <w:r w:rsidRPr="00A050A1">
        <w:rPr>
          <w:rFonts w:asciiTheme="majorEastAsia" w:eastAsiaTheme="majorEastAsia" w:hAnsiTheme="majorEastAsia" w:hint="eastAsia"/>
        </w:rPr>
        <w:t xml:space="preserve">　　　　相談支援専門員の自立支援協議会への参画など、相談支援専門員同士でエンパワメントできる仕掛け</w:t>
      </w:r>
    </w:p>
    <w:p w:rsidR="009F5B3A" w:rsidRPr="00A050A1" w:rsidRDefault="009F5B3A" w:rsidP="009F5B3A">
      <w:pPr>
        <w:ind w:firstLineChars="400" w:firstLine="840"/>
        <w:rPr>
          <w:rFonts w:asciiTheme="majorEastAsia" w:eastAsiaTheme="majorEastAsia" w:hAnsiTheme="majorEastAsia"/>
        </w:rPr>
      </w:pPr>
      <w:r w:rsidRPr="00A050A1">
        <w:rPr>
          <w:rFonts w:asciiTheme="majorEastAsia" w:eastAsiaTheme="majorEastAsia" w:hAnsiTheme="majorEastAsia" w:hint="eastAsia"/>
        </w:rPr>
        <w:t>・地域のネットワークの構築</w:t>
      </w:r>
    </w:p>
    <w:p w:rsidR="009F5B3A" w:rsidRPr="00A050A1" w:rsidRDefault="009F5B3A" w:rsidP="009F5B3A">
      <w:pPr>
        <w:ind w:left="990"/>
        <w:rPr>
          <w:rFonts w:asciiTheme="majorEastAsia" w:eastAsiaTheme="majorEastAsia" w:hAnsiTheme="majorEastAsia"/>
        </w:rPr>
      </w:pPr>
      <w:r w:rsidRPr="00A050A1">
        <w:rPr>
          <w:rFonts w:asciiTheme="majorEastAsia" w:eastAsiaTheme="majorEastAsia" w:hAnsiTheme="majorEastAsia" w:hint="eastAsia"/>
        </w:rPr>
        <w:t xml:space="preserve">　　他分野・他職種（就労、児童、医療等）との連携</w:t>
      </w:r>
    </w:p>
    <w:p w:rsidR="009C120D" w:rsidRPr="00A050A1" w:rsidRDefault="009F5B3A" w:rsidP="009F5B3A">
      <w:pPr>
        <w:rPr>
          <w:rFonts w:asciiTheme="majorEastAsia" w:eastAsiaTheme="majorEastAsia" w:hAnsiTheme="majorEastAsia"/>
        </w:rPr>
      </w:pPr>
      <w:r w:rsidRPr="00A050A1">
        <w:rPr>
          <w:rFonts w:asciiTheme="majorEastAsia" w:eastAsiaTheme="majorEastAsia" w:hAnsiTheme="majorEastAsia" w:hint="eastAsia"/>
        </w:rPr>
        <w:t xml:space="preserve">　　　</w:t>
      </w:r>
    </w:p>
    <w:p w:rsidR="007A27B3" w:rsidRPr="00A050A1" w:rsidRDefault="009C120D" w:rsidP="007A27B3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A050A1">
        <w:rPr>
          <w:rFonts w:asciiTheme="majorEastAsia" w:eastAsiaTheme="majorEastAsia" w:hAnsiTheme="majorEastAsia" w:hint="eastAsia"/>
        </w:rPr>
        <w:t>大阪府の役割</w:t>
      </w:r>
    </w:p>
    <w:p w:rsidR="00C6782E" w:rsidRPr="00A050A1" w:rsidRDefault="00C6782E" w:rsidP="00A72D31">
      <w:pPr>
        <w:ind w:left="2730" w:hangingChars="1300" w:hanging="2730"/>
        <w:rPr>
          <w:rFonts w:asciiTheme="majorEastAsia" w:eastAsiaTheme="majorEastAsia" w:hAnsiTheme="majorEastAsia"/>
        </w:rPr>
      </w:pPr>
      <w:r w:rsidRPr="00A050A1">
        <w:rPr>
          <w:rFonts w:asciiTheme="majorEastAsia" w:eastAsiaTheme="majorEastAsia" w:hAnsiTheme="majorEastAsia" w:hint="eastAsia"/>
        </w:rPr>
        <w:t xml:space="preserve">　　　相談支援専門員支援：専門コース別研修</w:t>
      </w:r>
    </w:p>
    <w:p w:rsidR="00A72D31" w:rsidRPr="00A050A1" w:rsidRDefault="00C6782E" w:rsidP="00C6782E">
      <w:pPr>
        <w:ind w:firstLineChars="1400" w:firstLine="2940"/>
        <w:rPr>
          <w:rFonts w:asciiTheme="majorEastAsia" w:eastAsiaTheme="majorEastAsia" w:hAnsiTheme="majorEastAsia"/>
        </w:rPr>
      </w:pPr>
      <w:r w:rsidRPr="00A050A1">
        <w:rPr>
          <w:rFonts w:asciiTheme="majorEastAsia" w:eastAsiaTheme="majorEastAsia" w:hAnsiTheme="majorEastAsia" w:hint="eastAsia"/>
        </w:rPr>
        <w:t>・SVを担う相談支援専門員</w:t>
      </w:r>
      <w:r w:rsidR="00A72D31" w:rsidRPr="00A050A1">
        <w:rPr>
          <w:rFonts w:asciiTheme="majorEastAsia" w:eastAsiaTheme="majorEastAsia" w:hAnsiTheme="majorEastAsia" w:hint="eastAsia"/>
        </w:rPr>
        <w:t>の養成</w:t>
      </w:r>
      <w:r w:rsidRPr="00A050A1">
        <w:rPr>
          <w:rFonts w:asciiTheme="majorEastAsia" w:eastAsiaTheme="majorEastAsia" w:hAnsiTheme="majorEastAsia" w:hint="eastAsia"/>
        </w:rPr>
        <w:t>（指導者</w:t>
      </w:r>
      <w:r w:rsidR="00825CE0" w:rsidRPr="00A050A1">
        <w:rPr>
          <w:rFonts w:asciiTheme="majorEastAsia" w:eastAsiaTheme="majorEastAsia" w:hAnsiTheme="majorEastAsia" w:hint="eastAsia"/>
        </w:rPr>
        <w:t>養成</w:t>
      </w:r>
      <w:r w:rsidRPr="00A050A1">
        <w:rPr>
          <w:rFonts w:asciiTheme="majorEastAsia" w:eastAsiaTheme="majorEastAsia" w:hAnsiTheme="majorEastAsia" w:hint="eastAsia"/>
        </w:rPr>
        <w:t>コース）</w:t>
      </w:r>
    </w:p>
    <w:p w:rsidR="00E726DB" w:rsidRPr="00A050A1" w:rsidRDefault="00C6782E" w:rsidP="00C6782E">
      <w:pPr>
        <w:ind w:firstLineChars="1400" w:firstLine="2940"/>
        <w:rPr>
          <w:rFonts w:asciiTheme="majorEastAsia" w:eastAsiaTheme="majorEastAsia" w:hAnsiTheme="majorEastAsia"/>
        </w:rPr>
      </w:pPr>
      <w:r w:rsidRPr="00A050A1">
        <w:rPr>
          <w:rFonts w:asciiTheme="majorEastAsia" w:eastAsiaTheme="majorEastAsia" w:hAnsiTheme="majorEastAsia" w:hint="eastAsia"/>
        </w:rPr>
        <w:t>・</w:t>
      </w:r>
      <w:r w:rsidR="00A72D31" w:rsidRPr="00A050A1">
        <w:rPr>
          <w:rFonts w:asciiTheme="majorEastAsia" w:eastAsiaTheme="majorEastAsia" w:hAnsiTheme="majorEastAsia" w:hint="eastAsia"/>
        </w:rPr>
        <w:t>分野別研修機会の提供</w:t>
      </w:r>
      <w:r w:rsidRPr="00A050A1">
        <w:rPr>
          <w:rFonts w:asciiTheme="majorEastAsia" w:eastAsiaTheme="majorEastAsia" w:hAnsiTheme="majorEastAsia" w:hint="eastAsia"/>
        </w:rPr>
        <w:t>（高次脳機能障がい支援コース等）</w:t>
      </w:r>
    </w:p>
    <w:p w:rsidR="00A72D31" w:rsidRPr="00A050A1" w:rsidRDefault="00A72D31" w:rsidP="00102740">
      <w:pPr>
        <w:ind w:left="1890" w:hangingChars="900" w:hanging="1890"/>
        <w:rPr>
          <w:rFonts w:asciiTheme="majorEastAsia" w:eastAsiaTheme="majorEastAsia" w:hAnsiTheme="majorEastAsia"/>
        </w:rPr>
      </w:pPr>
      <w:r w:rsidRPr="00A050A1">
        <w:rPr>
          <w:rFonts w:asciiTheme="majorEastAsia" w:eastAsiaTheme="majorEastAsia" w:hAnsiTheme="majorEastAsia" w:hint="eastAsia"/>
        </w:rPr>
        <w:t xml:space="preserve">　　　市町村支援：</w:t>
      </w:r>
      <w:r w:rsidR="00102740" w:rsidRPr="00A050A1">
        <w:rPr>
          <w:rFonts w:asciiTheme="majorEastAsia" w:eastAsiaTheme="majorEastAsia" w:hAnsiTheme="majorEastAsia" w:hint="eastAsia"/>
        </w:rPr>
        <w:t>先進事例の紹介、府域での情報交換の機会の提供、</w:t>
      </w:r>
      <w:r w:rsidR="00401CB4" w:rsidRPr="00A050A1">
        <w:rPr>
          <w:rFonts w:asciiTheme="majorEastAsia" w:eastAsiaTheme="majorEastAsia" w:hAnsiTheme="majorEastAsia" w:hint="eastAsia"/>
        </w:rPr>
        <w:t>相談支援アドバイザー</w:t>
      </w:r>
      <w:r w:rsidRPr="00A050A1">
        <w:rPr>
          <w:rFonts w:asciiTheme="majorEastAsia" w:eastAsiaTheme="majorEastAsia" w:hAnsiTheme="majorEastAsia" w:hint="eastAsia"/>
        </w:rPr>
        <w:t>派遣等による市町村</w:t>
      </w:r>
      <w:r w:rsidR="00102740" w:rsidRPr="00A050A1">
        <w:rPr>
          <w:rFonts w:asciiTheme="majorEastAsia" w:eastAsiaTheme="majorEastAsia" w:hAnsiTheme="majorEastAsia" w:hint="eastAsia"/>
        </w:rPr>
        <w:t>でのフォローアップ体制</w:t>
      </w:r>
      <w:r w:rsidRPr="00A050A1">
        <w:rPr>
          <w:rFonts w:asciiTheme="majorEastAsia" w:eastAsiaTheme="majorEastAsia" w:hAnsiTheme="majorEastAsia" w:hint="eastAsia"/>
        </w:rPr>
        <w:t>の仕組みづくり支援</w:t>
      </w:r>
    </w:p>
    <w:p w:rsidR="00A72D31" w:rsidRPr="00A050A1" w:rsidRDefault="00A72D31" w:rsidP="00E726DB">
      <w:pPr>
        <w:rPr>
          <w:rFonts w:asciiTheme="majorEastAsia" w:eastAsiaTheme="majorEastAsia" w:hAnsiTheme="majorEastAsia"/>
        </w:rPr>
      </w:pPr>
    </w:p>
    <w:p w:rsidR="00E726DB" w:rsidRPr="00A050A1" w:rsidRDefault="00E726DB" w:rsidP="00E726DB">
      <w:pPr>
        <w:rPr>
          <w:rFonts w:asciiTheme="majorEastAsia" w:eastAsiaTheme="majorEastAsia" w:hAnsiTheme="majorEastAsia"/>
        </w:rPr>
      </w:pPr>
      <w:r w:rsidRPr="00A050A1">
        <w:rPr>
          <w:rFonts w:asciiTheme="majorEastAsia" w:eastAsiaTheme="majorEastAsia" w:hAnsiTheme="majorEastAsia" w:hint="eastAsia"/>
        </w:rPr>
        <w:t>◆参考資料</w:t>
      </w:r>
      <w:r w:rsidR="00A050A1">
        <w:rPr>
          <w:rFonts w:asciiTheme="majorEastAsia" w:eastAsiaTheme="majorEastAsia" w:hAnsiTheme="majorEastAsia" w:hint="eastAsia"/>
        </w:rPr>
        <w:t>（</w:t>
      </w:r>
      <w:r w:rsidRPr="00A050A1">
        <w:rPr>
          <w:rFonts w:asciiTheme="majorEastAsia" w:eastAsiaTheme="majorEastAsia" w:hAnsiTheme="majorEastAsia" w:hint="eastAsia"/>
        </w:rPr>
        <w:t>市町村等で</w:t>
      </w:r>
      <w:r w:rsidR="009C120D" w:rsidRPr="00A050A1">
        <w:rPr>
          <w:rFonts w:asciiTheme="majorEastAsia" w:eastAsiaTheme="majorEastAsia" w:hAnsiTheme="majorEastAsia" w:hint="eastAsia"/>
        </w:rPr>
        <w:t>の実施研修のカリキュラム例、テキスト案</w:t>
      </w:r>
      <w:r w:rsidR="00A050A1">
        <w:rPr>
          <w:rFonts w:asciiTheme="majorEastAsia" w:eastAsiaTheme="majorEastAsia" w:hAnsiTheme="majorEastAsia" w:hint="eastAsia"/>
        </w:rPr>
        <w:t xml:space="preserve">　</w:t>
      </w:r>
      <w:r w:rsidR="009C120D" w:rsidRPr="00A050A1">
        <w:rPr>
          <w:rFonts w:asciiTheme="majorEastAsia" w:eastAsiaTheme="majorEastAsia" w:hAnsiTheme="majorEastAsia" w:hint="eastAsia"/>
        </w:rPr>
        <w:t>等</w:t>
      </w:r>
      <w:r w:rsidR="00A050A1">
        <w:rPr>
          <w:rFonts w:asciiTheme="majorEastAsia" w:eastAsiaTheme="majorEastAsia" w:hAnsiTheme="majorEastAsia" w:hint="eastAsia"/>
        </w:rPr>
        <w:t>）</w:t>
      </w:r>
    </w:p>
    <w:p w:rsidR="000C1FEF" w:rsidRPr="00A050A1" w:rsidRDefault="000C1FEF" w:rsidP="00102740">
      <w:pPr>
        <w:rPr>
          <w:rFonts w:asciiTheme="majorEastAsia" w:eastAsiaTheme="majorEastAsia" w:hAnsiTheme="majorEastAsia"/>
        </w:rPr>
      </w:pPr>
    </w:p>
    <w:sectPr w:rsidR="000C1FEF" w:rsidRPr="00A050A1" w:rsidSect="0003558C">
      <w:pgSz w:w="11906" w:h="16838" w:code="9"/>
      <w:pgMar w:top="1134" w:right="1701" w:bottom="567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20" w:rsidRDefault="00D52A20" w:rsidP="004D3E6E">
      <w:r>
        <w:separator/>
      </w:r>
    </w:p>
  </w:endnote>
  <w:endnote w:type="continuationSeparator" w:id="0">
    <w:p w:rsidR="00D52A20" w:rsidRDefault="00D52A20" w:rsidP="004D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20" w:rsidRDefault="00D52A20" w:rsidP="004D3E6E">
      <w:r>
        <w:separator/>
      </w:r>
    </w:p>
  </w:footnote>
  <w:footnote w:type="continuationSeparator" w:id="0">
    <w:p w:rsidR="00D52A20" w:rsidRDefault="00D52A20" w:rsidP="004D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4FE9"/>
    <w:multiLevelType w:val="hybridMultilevel"/>
    <w:tmpl w:val="79C85B54"/>
    <w:lvl w:ilvl="0" w:tplc="042A2D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9B42135"/>
    <w:multiLevelType w:val="hybridMultilevel"/>
    <w:tmpl w:val="DBECB106"/>
    <w:lvl w:ilvl="0" w:tplc="64D600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D7126F4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DCC405D"/>
    <w:multiLevelType w:val="hybridMultilevel"/>
    <w:tmpl w:val="E1F6198E"/>
    <w:lvl w:ilvl="0" w:tplc="6D2211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A5"/>
    <w:rsid w:val="000244F8"/>
    <w:rsid w:val="0003558C"/>
    <w:rsid w:val="00035BB3"/>
    <w:rsid w:val="00095B6C"/>
    <w:rsid w:val="000A38F6"/>
    <w:rsid w:val="000B3E43"/>
    <w:rsid w:val="000C1FEF"/>
    <w:rsid w:val="00100445"/>
    <w:rsid w:val="00102740"/>
    <w:rsid w:val="002049B1"/>
    <w:rsid w:val="002578C2"/>
    <w:rsid w:val="002831D0"/>
    <w:rsid w:val="0029466D"/>
    <w:rsid w:val="002E5B54"/>
    <w:rsid w:val="002F5F77"/>
    <w:rsid w:val="00302D3B"/>
    <w:rsid w:val="003C5B36"/>
    <w:rsid w:val="00401CB4"/>
    <w:rsid w:val="00452758"/>
    <w:rsid w:val="004940E2"/>
    <w:rsid w:val="004D173E"/>
    <w:rsid w:val="004D3E6E"/>
    <w:rsid w:val="0051188E"/>
    <w:rsid w:val="00532562"/>
    <w:rsid w:val="00552EA5"/>
    <w:rsid w:val="005B6723"/>
    <w:rsid w:val="00610897"/>
    <w:rsid w:val="00613AD9"/>
    <w:rsid w:val="00694776"/>
    <w:rsid w:val="00785C72"/>
    <w:rsid w:val="007A27B3"/>
    <w:rsid w:val="007B10B8"/>
    <w:rsid w:val="007C413B"/>
    <w:rsid w:val="00825CE0"/>
    <w:rsid w:val="00835231"/>
    <w:rsid w:val="00973C84"/>
    <w:rsid w:val="009C120D"/>
    <w:rsid w:val="009E6D28"/>
    <w:rsid w:val="009F5B3A"/>
    <w:rsid w:val="00A050A1"/>
    <w:rsid w:val="00A34B51"/>
    <w:rsid w:val="00A65CFE"/>
    <w:rsid w:val="00A72D31"/>
    <w:rsid w:val="00A75646"/>
    <w:rsid w:val="00AD0AAA"/>
    <w:rsid w:val="00AD47FC"/>
    <w:rsid w:val="00B37635"/>
    <w:rsid w:val="00BE4C08"/>
    <w:rsid w:val="00C13638"/>
    <w:rsid w:val="00C6782E"/>
    <w:rsid w:val="00CF2927"/>
    <w:rsid w:val="00D52A20"/>
    <w:rsid w:val="00D61A60"/>
    <w:rsid w:val="00E3038D"/>
    <w:rsid w:val="00E726DB"/>
    <w:rsid w:val="00E726E5"/>
    <w:rsid w:val="00E81168"/>
    <w:rsid w:val="00ED6911"/>
    <w:rsid w:val="00F15D6A"/>
    <w:rsid w:val="00F662D9"/>
    <w:rsid w:val="00F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E6E"/>
  </w:style>
  <w:style w:type="paragraph" w:styleId="a5">
    <w:name w:val="footer"/>
    <w:basedOn w:val="a"/>
    <w:link w:val="a6"/>
    <w:uiPriority w:val="99"/>
    <w:unhideWhenUsed/>
    <w:rsid w:val="004D3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E6E"/>
  </w:style>
  <w:style w:type="paragraph" w:styleId="a7">
    <w:name w:val="List Paragraph"/>
    <w:basedOn w:val="a"/>
    <w:uiPriority w:val="34"/>
    <w:qFormat/>
    <w:rsid w:val="000C1F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E6E"/>
  </w:style>
  <w:style w:type="paragraph" w:styleId="a5">
    <w:name w:val="footer"/>
    <w:basedOn w:val="a"/>
    <w:link w:val="a6"/>
    <w:uiPriority w:val="99"/>
    <w:unhideWhenUsed/>
    <w:rsid w:val="004D3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E6E"/>
  </w:style>
  <w:style w:type="paragraph" w:styleId="a7">
    <w:name w:val="List Paragraph"/>
    <w:basedOn w:val="a"/>
    <w:uiPriority w:val="34"/>
    <w:qFormat/>
    <w:rsid w:val="000C1F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DD63-6845-4769-9297-D47C92CE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8</cp:revision>
  <cp:lastPrinted>2015-06-16T06:42:00Z</cp:lastPrinted>
  <dcterms:created xsi:type="dcterms:W3CDTF">2015-06-16T04:17:00Z</dcterms:created>
  <dcterms:modified xsi:type="dcterms:W3CDTF">2015-09-18T09:13:00Z</dcterms:modified>
</cp:coreProperties>
</file>