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41DBA" w:rsidRDefault="002C69B7" w:rsidP="00FB7EEF">
      <w:pPr>
        <w:wordWrap w:val="0"/>
        <w:spacing w:line="360" w:lineRule="exact"/>
        <w:ind w:rightChars="100" w:right="210"/>
        <w:jc w:val="right"/>
        <w:rPr>
          <w:rFonts w:asciiTheme="minorEastAsia" w:eastAsiaTheme="minorEastAsia" w:hAnsiTheme="minorEastAsia"/>
          <w:b/>
          <w:sz w:val="24"/>
        </w:rPr>
      </w:pPr>
      <w:r w:rsidRPr="00A41DBA">
        <w:rPr>
          <w:rFonts w:ascii="ＭＳ 明朝" w:hAnsi="ＭＳ 明朝" w:hint="eastAsia"/>
          <w:b/>
          <w:sz w:val="24"/>
        </w:rPr>
        <w:t xml:space="preserve">　</w:t>
      </w:r>
      <w:r w:rsidR="009B365C" w:rsidRPr="00A41DBA">
        <w:rPr>
          <w:rFonts w:asciiTheme="minorEastAsia" w:eastAsiaTheme="minorEastAsia" w:hAnsiTheme="minorEastAsia" w:hint="eastAsia"/>
          <w:b/>
          <w:sz w:val="24"/>
        </w:rPr>
        <w:t>校長</w:t>
      </w:r>
      <w:r w:rsidR="00FB7EEF" w:rsidRPr="00A41DBA">
        <w:rPr>
          <w:rFonts w:asciiTheme="minorEastAsia" w:eastAsiaTheme="minorEastAsia" w:hAnsiTheme="minorEastAsia" w:hint="eastAsia"/>
          <w:b/>
          <w:sz w:val="24"/>
        </w:rPr>
        <w:t xml:space="preserve">　川田　和子</w:t>
      </w:r>
    </w:p>
    <w:p w:rsidR="00D77C73" w:rsidRPr="00F81731" w:rsidRDefault="00D77C73" w:rsidP="00BB1121">
      <w:pPr>
        <w:spacing w:line="360" w:lineRule="exact"/>
        <w:ind w:rightChars="-326" w:right="-685"/>
        <w:rPr>
          <w:rFonts w:asciiTheme="minorEastAsia" w:eastAsiaTheme="minorEastAsia" w:hAnsiTheme="minorEastAsia"/>
          <w:b/>
          <w:sz w:val="18"/>
          <w:szCs w:val="18"/>
        </w:rPr>
      </w:pPr>
      <w:bookmarkStart w:id="0" w:name="_GoBack"/>
      <w:bookmarkEnd w:id="0"/>
    </w:p>
    <w:p w:rsidR="0037367C" w:rsidRPr="00F81731" w:rsidRDefault="0037367C" w:rsidP="009B365C">
      <w:pPr>
        <w:spacing w:line="360" w:lineRule="exact"/>
        <w:ind w:rightChars="-326" w:right="-685"/>
        <w:jc w:val="center"/>
        <w:rPr>
          <w:rFonts w:asciiTheme="majorEastAsia" w:eastAsiaTheme="majorEastAsia" w:hAnsiTheme="majorEastAsia"/>
          <w:b/>
          <w:sz w:val="28"/>
          <w:szCs w:val="28"/>
        </w:rPr>
      </w:pPr>
      <w:r w:rsidRPr="00F81731">
        <w:rPr>
          <w:rFonts w:asciiTheme="majorEastAsia" w:eastAsiaTheme="majorEastAsia" w:hAnsiTheme="majorEastAsia" w:hint="eastAsia"/>
          <w:b/>
          <w:sz w:val="28"/>
          <w:szCs w:val="28"/>
        </w:rPr>
        <w:t>平成</w:t>
      </w:r>
      <w:r w:rsidR="00D94E88" w:rsidRPr="00F81731">
        <w:rPr>
          <w:rFonts w:asciiTheme="majorEastAsia" w:eastAsiaTheme="majorEastAsia" w:hAnsiTheme="majorEastAsia"/>
          <w:b/>
          <w:sz w:val="28"/>
          <w:szCs w:val="28"/>
        </w:rPr>
        <w:t>31</w:t>
      </w:r>
      <w:r w:rsidRPr="00F81731">
        <w:rPr>
          <w:rFonts w:asciiTheme="majorEastAsia" w:eastAsiaTheme="majorEastAsia" w:hAnsiTheme="majorEastAsia" w:hint="eastAsia"/>
          <w:b/>
          <w:sz w:val="28"/>
          <w:szCs w:val="28"/>
        </w:rPr>
        <w:t xml:space="preserve">年度　</w:t>
      </w:r>
      <w:r w:rsidR="009B365C" w:rsidRPr="00F81731">
        <w:rPr>
          <w:rFonts w:asciiTheme="majorEastAsia" w:eastAsiaTheme="majorEastAsia" w:hAnsiTheme="majorEastAsia" w:hint="eastAsia"/>
          <w:b/>
          <w:sz w:val="28"/>
          <w:szCs w:val="28"/>
        </w:rPr>
        <w:t>学校経営</w:t>
      </w:r>
      <w:r w:rsidR="00A920A8" w:rsidRPr="00F81731">
        <w:rPr>
          <w:rFonts w:asciiTheme="majorEastAsia" w:eastAsiaTheme="majorEastAsia" w:hAnsiTheme="majorEastAsia" w:hint="eastAsia"/>
          <w:b/>
          <w:sz w:val="28"/>
          <w:szCs w:val="28"/>
        </w:rPr>
        <w:t>計画及び</w:t>
      </w:r>
      <w:r w:rsidR="00225A63" w:rsidRPr="00F81731">
        <w:rPr>
          <w:rFonts w:asciiTheme="majorEastAsia" w:eastAsiaTheme="majorEastAsia" w:hAnsiTheme="majorEastAsia" w:hint="eastAsia"/>
          <w:b/>
          <w:sz w:val="28"/>
          <w:szCs w:val="28"/>
        </w:rPr>
        <w:t>学校</w:t>
      </w:r>
      <w:r w:rsidR="00A920A8" w:rsidRPr="00F81731">
        <w:rPr>
          <w:rFonts w:asciiTheme="majorEastAsia" w:eastAsiaTheme="majorEastAsia" w:hAnsiTheme="majorEastAsia" w:hint="eastAsia"/>
          <w:b/>
          <w:sz w:val="28"/>
          <w:szCs w:val="28"/>
        </w:rPr>
        <w:t>評価</w:t>
      </w:r>
    </w:p>
    <w:p w:rsidR="00A920A8" w:rsidRPr="00F81731" w:rsidRDefault="00A920A8" w:rsidP="009B365C">
      <w:pPr>
        <w:spacing w:line="360" w:lineRule="exact"/>
        <w:ind w:rightChars="-326" w:right="-685"/>
        <w:jc w:val="center"/>
        <w:rPr>
          <w:rFonts w:asciiTheme="minorEastAsia" w:eastAsiaTheme="minorEastAsia" w:hAnsiTheme="minorEastAsia"/>
          <w:b/>
          <w:sz w:val="18"/>
          <w:szCs w:val="18"/>
        </w:rPr>
      </w:pPr>
    </w:p>
    <w:p w:rsidR="000F7917" w:rsidRPr="00F81731" w:rsidRDefault="00D94E88" w:rsidP="004245A1">
      <w:pPr>
        <w:spacing w:line="300" w:lineRule="exact"/>
        <w:ind w:hanging="187"/>
        <w:jc w:val="left"/>
        <w:rPr>
          <w:rFonts w:asciiTheme="majorEastAsia" w:eastAsiaTheme="majorEastAsia" w:hAnsiTheme="majorEastAsia"/>
          <w:szCs w:val="21"/>
        </w:rPr>
      </w:pPr>
      <w:r w:rsidRPr="00F81731">
        <w:rPr>
          <w:rFonts w:asciiTheme="majorEastAsia" w:eastAsiaTheme="majorEastAsia" w:hAnsiTheme="majorEastAsia" w:hint="eastAsia"/>
          <w:szCs w:val="21"/>
        </w:rPr>
        <w:t>１</w:t>
      </w:r>
      <w:r w:rsidR="005846E8" w:rsidRPr="00F81731">
        <w:rPr>
          <w:rFonts w:asciiTheme="majorEastAsia" w:eastAsiaTheme="majorEastAsia"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1731" w:rsidTr="001A7569">
        <w:trPr>
          <w:trHeight w:val="2010"/>
          <w:jc w:val="center"/>
        </w:trPr>
        <w:tc>
          <w:tcPr>
            <w:tcW w:w="14944" w:type="dxa"/>
            <w:shd w:val="clear" w:color="auto" w:fill="auto"/>
          </w:tcPr>
          <w:p w:rsidR="00DA137F" w:rsidRPr="00F81731" w:rsidRDefault="00AC299C" w:rsidP="00BF2F30">
            <w:pPr>
              <w:spacing w:line="360" w:lineRule="exact"/>
              <w:ind w:firstLineChars="100" w:firstLine="180"/>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肢体不自由等の障</w:t>
            </w:r>
            <w:r w:rsidR="002D5FDC" w:rsidRPr="00F81731">
              <w:rPr>
                <w:rFonts w:asciiTheme="minorEastAsia" w:eastAsiaTheme="minorEastAsia" w:hAnsiTheme="minorEastAsia" w:hint="eastAsia"/>
                <w:sz w:val="18"/>
                <w:szCs w:val="18"/>
              </w:rPr>
              <w:t>がいがあり家族と離れて大阪整肢学院で生活している児童生徒たちの</w:t>
            </w:r>
            <w:r w:rsidR="00DA137F" w:rsidRPr="00F81731">
              <w:rPr>
                <w:rFonts w:asciiTheme="minorEastAsia" w:eastAsiaTheme="minorEastAsia" w:hAnsiTheme="minorEastAsia" w:hint="eastAsia"/>
                <w:sz w:val="18"/>
                <w:szCs w:val="18"/>
              </w:rPr>
              <w:t>将来を見据え</w:t>
            </w:r>
            <w:r w:rsidRPr="00F81731">
              <w:rPr>
                <w:rFonts w:asciiTheme="minorEastAsia" w:eastAsiaTheme="minorEastAsia" w:hAnsiTheme="minorEastAsia" w:hint="eastAsia"/>
                <w:sz w:val="18"/>
                <w:szCs w:val="18"/>
              </w:rPr>
              <w:t>、</w:t>
            </w:r>
            <w:r w:rsidR="00DA137F" w:rsidRPr="00F81731">
              <w:rPr>
                <w:rFonts w:asciiTheme="minorEastAsia" w:eastAsiaTheme="minorEastAsia" w:hAnsiTheme="minorEastAsia" w:hint="eastAsia"/>
                <w:sz w:val="18"/>
                <w:szCs w:val="18"/>
              </w:rPr>
              <w:t>心身の成長</w:t>
            </w:r>
            <w:r w:rsidR="00804402" w:rsidRPr="00F81731">
              <w:rPr>
                <w:rFonts w:asciiTheme="minorEastAsia" w:eastAsiaTheme="minorEastAsia" w:hAnsiTheme="minorEastAsia" w:hint="eastAsia"/>
                <w:sz w:val="18"/>
                <w:szCs w:val="18"/>
              </w:rPr>
              <w:t>を支援し</w:t>
            </w:r>
            <w:r w:rsidR="000C021E" w:rsidRPr="00F81731">
              <w:rPr>
                <w:rFonts w:asciiTheme="minorEastAsia" w:eastAsiaTheme="minorEastAsia" w:hAnsiTheme="minorEastAsia" w:hint="eastAsia"/>
                <w:sz w:val="18"/>
                <w:szCs w:val="18"/>
              </w:rPr>
              <w:t>教育的ニーズに応じた</w:t>
            </w:r>
            <w:r w:rsidR="00804402" w:rsidRPr="00F81731">
              <w:rPr>
                <w:rFonts w:asciiTheme="minorEastAsia" w:eastAsiaTheme="minorEastAsia" w:hAnsiTheme="minorEastAsia" w:hint="eastAsia"/>
                <w:sz w:val="18"/>
                <w:szCs w:val="18"/>
              </w:rPr>
              <w:t>指導・</w:t>
            </w:r>
            <w:r w:rsidR="000C021E" w:rsidRPr="00F81731">
              <w:rPr>
                <w:rFonts w:asciiTheme="minorEastAsia" w:eastAsiaTheme="minorEastAsia" w:hAnsiTheme="minorEastAsia" w:hint="eastAsia"/>
                <w:sz w:val="18"/>
                <w:szCs w:val="18"/>
              </w:rPr>
              <w:t>支援を充実させる</w:t>
            </w:r>
            <w:r w:rsidR="00804402" w:rsidRPr="00F81731">
              <w:rPr>
                <w:rFonts w:asciiTheme="minorEastAsia" w:eastAsiaTheme="minorEastAsia" w:hAnsiTheme="minorEastAsia" w:hint="eastAsia"/>
                <w:sz w:val="18"/>
                <w:szCs w:val="18"/>
              </w:rPr>
              <w:t>ことを基本として、</w:t>
            </w:r>
            <w:r w:rsidR="00B50359" w:rsidRPr="00F81731">
              <w:rPr>
                <w:rFonts w:asciiTheme="minorEastAsia" w:eastAsiaTheme="minorEastAsia" w:hAnsiTheme="minorEastAsia" w:hint="eastAsia"/>
                <w:sz w:val="18"/>
                <w:szCs w:val="18"/>
              </w:rPr>
              <w:t>「</w:t>
            </w:r>
            <w:r w:rsidR="000C021E" w:rsidRPr="00F81731">
              <w:rPr>
                <w:rFonts w:asciiTheme="minorEastAsia" w:eastAsiaTheme="minorEastAsia" w:hAnsiTheme="minorEastAsia" w:hint="eastAsia"/>
                <w:sz w:val="18"/>
                <w:szCs w:val="18"/>
              </w:rPr>
              <w:t>一人ひとりのコミュニケーション力を鍛え、</w:t>
            </w:r>
            <w:r w:rsidR="00804402" w:rsidRPr="00F81731">
              <w:rPr>
                <w:rFonts w:asciiTheme="minorEastAsia" w:eastAsiaTheme="minorEastAsia" w:hAnsiTheme="minorEastAsia" w:hint="eastAsia"/>
                <w:sz w:val="18"/>
                <w:szCs w:val="18"/>
              </w:rPr>
              <w:t>社会で</w:t>
            </w:r>
            <w:r w:rsidR="00903938" w:rsidRPr="00F81731">
              <w:rPr>
                <w:rFonts w:asciiTheme="minorEastAsia" w:eastAsiaTheme="minorEastAsia" w:hAnsiTheme="minorEastAsia" w:hint="eastAsia"/>
                <w:sz w:val="18"/>
                <w:szCs w:val="18"/>
              </w:rPr>
              <w:t>生きる力をはぐくむ</w:t>
            </w:r>
            <w:r w:rsidR="00804402" w:rsidRPr="00F81731">
              <w:rPr>
                <w:rFonts w:asciiTheme="minorEastAsia" w:eastAsiaTheme="minorEastAsia" w:hAnsiTheme="minorEastAsia" w:hint="eastAsia"/>
                <w:sz w:val="18"/>
                <w:szCs w:val="18"/>
              </w:rPr>
              <w:t>学校</w:t>
            </w:r>
            <w:r w:rsidR="00B50359" w:rsidRPr="00F81731">
              <w:rPr>
                <w:rFonts w:asciiTheme="minorEastAsia" w:eastAsiaTheme="minorEastAsia" w:hAnsiTheme="minorEastAsia" w:hint="eastAsia"/>
                <w:sz w:val="18"/>
                <w:szCs w:val="18"/>
              </w:rPr>
              <w:t>」</w:t>
            </w:r>
            <w:r w:rsidR="00804402" w:rsidRPr="00F81731">
              <w:rPr>
                <w:rFonts w:asciiTheme="minorEastAsia" w:eastAsiaTheme="minorEastAsia" w:hAnsiTheme="minorEastAsia" w:hint="eastAsia"/>
                <w:sz w:val="18"/>
                <w:szCs w:val="18"/>
              </w:rPr>
              <w:t>をめざす。</w:t>
            </w:r>
          </w:p>
          <w:p w:rsidR="00DA137F" w:rsidRPr="00F81731" w:rsidRDefault="00D94E88" w:rsidP="00DA137F">
            <w:pPr>
              <w:spacing w:line="360" w:lineRule="exact"/>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１</w:t>
            </w:r>
            <w:r w:rsidR="00DA137F" w:rsidRPr="00F81731">
              <w:rPr>
                <w:rFonts w:asciiTheme="minorEastAsia" w:eastAsiaTheme="minorEastAsia" w:hAnsiTheme="minorEastAsia" w:hint="eastAsia"/>
                <w:sz w:val="18"/>
                <w:szCs w:val="18"/>
              </w:rPr>
              <w:t xml:space="preserve">　児童生徒が安全で安心して教育活動に取り組める学校</w:t>
            </w:r>
          </w:p>
          <w:p w:rsidR="00DA137F" w:rsidRPr="00F81731" w:rsidRDefault="00D94E88" w:rsidP="00DA137F">
            <w:pPr>
              <w:spacing w:line="360" w:lineRule="exact"/>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２</w:t>
            </w:r>
            <w:r w:rsidR="00DA137F" w:rsidRPr="00F81731">
              <w:rPr>
                <w:rFonts w:asciiTheme="minorEastAsia" w:eastAsiaTheme="minorEastAsia" w:hAnsiTheme="minorEastAsia" w:hint="eastAsia"/>
                <w:sz w:val="18"/>
                <w:szCs w:val="18"/>
              </w:rPr>
              <w:t xml:space="preserve">　自立と社会参加に向け、豊かな感性や表現力を養い、確かな学力を身につけ、キャリア教育を推進する学校</w:t>
            </w:r>
          </w:p>
          <w:p w:rsidR="00DA137F" w:rsidRPr="00F81731" w:rsidRDefault="00D94E88" w:rsidP="00DA137F">
            <w:pPr>
              <w:spacing w:line="360" w:lineRule="exact"/>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３</w:t>
            </w:r>
            <w:r w:rsidR="00DA137F" w:rsidRPr="00F81731">
              <w:rPr>
                <w:rFonts w:asciiTheme="minorEastAsia" w:eastAsiaTheme="minorEastAsia" w:hAnsiTheme="minorEastAsia" w:hint="eastAsia"/>
                <w:sz w:val="18"/>
                <w:szCs w:val="18"/>
              </w:rPr>
              <w:t xml:space="preserve">　社会の一員としての自覚をはぐくみ、集団の中で仲間と育ちあえる力を育成</w:t>
            </w:r>
            <w:r w:rsidR="00804402" w:rsidRPr="00F81731">
              <w:rPr>
                <w:rFonts w:asciiTheme="minorEastAsia" w:eastAsiaTheme="minorEastAsia" w:hAnsiTheme="minorEastAsia" w:hint="eastAsia"/>
                <w:sz w:val="18"/>
                <w:szCs w:val="18"/>
              </w:rPr>
              <w:t>し、地域と共生</w:t>
            </w:r>
            <w:r w:rsidR="009A350F" w:rsidRPr="00F81731">
              <w:rPr>
                <w:rFonts w:asciiTheme="minorEastAsia" w:eastAsiaTheme="minorEastAsia" w:hAnsiTheme="minorEastAsia" w:hint="eastAsia"/>
                <w:sz w:val="18"/>
                <w:szCs w:val="18"/>
              </w:rPr>
              <w:t>する</w:t>
            </w:r>
            <w:r w:rsidR="00DA137F" w:rsidRPr="00F81731">
              <w:rPr>
                <w:rFonts w:asciiTheme="minorEastAsia" w:eastAsiaTheme="minorEastAsia" w:hAnsiTheme="minorEastAsia" w:hint="eastAsia"/>
                <w:sz w:val="18"/>
                <w:szCs w:val="18"/>
              </w:rPr>
              <w:t>学校</w:t>
            </w:r>
          </w:p>
          <w:p w:rsidR="00201A51" w:rsidRPr="00F81731" w:rsidRDefault="00D94E88" w:rsidP="00FF6873">
            <w:pPr>
              <w:spacing w:line="360" w:lineRule="exact"/>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４</w:t>
            </w:r>
            <w:r w:rsidR="00DA137F" w:rsidRPr="00F81731">
              <w:rPr>
                <w:rFonts w:asciiTheme="minorEastAsia" w:eastAsiaTheme="minorEastAsia" w:hAnsiTheme="minorEastAsia" w:hint="eastAsia"/>
                <w:sz w:val="18"/>
                <w:szCs w:val="18"/>
              </w:rPr>
              <w:t xml:space="preserve">　</w:t>
            </w:r>
            <w:r w:rsidR="00FF6873" w:rsidRPr="00F81731">
              <w:rPr>
                <w:rFonts w:asciiTheme="minorEastAsia" w:eastAsiaTheme="minorEastAsia" w:hAnsiTheme="minorEastAsia" w:hint="eastAsia"/>
                <w:sz w:val="18"/>
                <w:szCs w:val="18"/>
              </w:rPr>
              <w:t>学校の組織力の向上と</w:t>
            </w:r>
            <w:r w:rsidR="005C3C9E" w:rsidRPr="00F81731">
              <w:rPr>
                <w:rFonts w:asciiTheme="minorEastAsia" w:eastAsiaTheme="minorEastAsia" w:hAnsiTheme="minorEastAsia" w:hint="eastAsia"/>
                <w:sz w:val="18"/>
                <w:szCs w:val="18"/>
              </w:rPr>
              <w:t>教職員の専門性・支援</w:t>
            </w:r>
            <w:r w:rsidR="00DA137F" w:rsidRPr="00F81731">
              <w:rPr>
                <w:rFonts w:asciiTheme="minorEastAsia" w:eastAsiaTheme="minorEastAsia" w:hAnsiTheme="minorEastAsia" w:hint="eastAsia"/>
                <w:sz w:val="18"/>
                <w:szCs w:val="18"/>
              </w:rPr>
              <w:t>力向上</w:t>
            </w:r>
            <w:r w:rsidR="00E23AC8" w:rsidRPr="00F81731">
              <w:rPr>
                <w:rFonts w:asciiTheme="minorEastAsia" w:eastAsiaTheme="minorEastAsia" w:hAnsiTheme="minorEastAsia" w:hint="eastAsia"/>
                <w:sz w:val="18"/>
                <w:szCs w:val="18"/>
              </w:rPr>
              <w:t>に取り</w:t>
            </w:r>
            <w:r w:rsidR="0076097B" w:rsidRPr="00F81731">
              <w:rPr>
                <w:rFonts w:asciiTheme="minorEastAsia" w:eastAsiaTheme="minorEastAsia" w:hAnsiTheme="minorEastAsia" w:hint="eastAsia"/>
                <w:sz w:val="18"/>
                <w:szCs w:val="18"/>
              </w:rPr>
              <w:t>組む</w:t>
            </w:r>
            <w:r w:rsidR="00A52385" w:rsidRPr="00F81731">
              <w:rPr>
                <w:rFonts w:asciiTheme="minorEastAsia" w:eastAsiaTheme="minorEastAsia" w:hAnsiTheme="minorEastAsia" w:hint="eastAsia"/>
                <w:sz w:val="18"/>
                <w:szCs w:val="18"/>
              </w:rPr>
              <w:t>学校</w:t>
            </w:r>
          </w:p>
        </w:tc>
      </w:tr>
    </w:tbl>
    <w:p w:rsidR="00324B67" w:rsidRPr="00F81731" w:rsidRDefault="00324B67" w:rsidP="004245A1">
      <w:pPr>
        <w:spacing w:line="300" w:lineRule="exact"/>
        <w:ind w:hanging="187"/>
        <w:jc w:val="left"/>
        <w:rPr>
          <w:rFonts w:asciiTheme="minorEastAsia" w:eastAsiaTheme="minorEastAsia" w:hAnsiTheme="minorEastAsia"/>
          <w:sz w:val="18"/>
          <w:szCs w:val="18"/>
        </w:rPr>
      </w:pPr>
    </w:p>
    <w:p w:rsidR="009B365C" w:rsidRPr="00F81731" w:rsidRDefault="00D94E88" w:rsidP="004245A1">
      <w:pPr>
        <w:spacing w:line="300" w:lineRule="exact"/>
        <w:ind w:hanging="187"/>
        <w:jc w:val="left"/>
        <w:rPr>
          <w:rFonts w:asciiTheme="majorEastAsia" w:eastAsiaTheme="majorEastAsia" w:hAnsiTheme="majorEastAsia"/>
          <w:szCs w:val="21"/>
        </w:rPr>
      </w:pPr>
      <w:r w:rsidRPr="00F81731">
        <w:rPr>
          <w:rFonts w:asciiTheme="majorEastAsia" w:eastAsiaTheme="majorEastAsia" w:hAnsiTheme="majorEastAsia" w:hint="eastAsia"/>
          <w:szCs w:val="21"/>
        </w:rPr>
        <w:t>２</w:t>
      </w:r>
      <w:r w:rsidR="009B365C" w:rsidRPr="00F81731">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1731" w:rsidTr="001A7569">
        <w:trPr>
          <w:trHeight w:val="6112"/>
          <w:jc w:val="center"/>
        </w:trPr>
        <w:tc>
          <w:tcPr>
            <w:tcW w:w="14944" w:type="dxa"/>
            <w:shd w:val="clear" w:color="auto" w:fill="auto"/>
          </w:tcPr>
          <w:p w:rsidR="00DA137F" w:rsidRPr="00F81731" w:rsidRDefault="00D94E88"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１</w:t>
            </w:r>
            <w:r w:rsidR="00DA137F" w:rsidRPr="00F81731">
              <w:rPr>
                <w:rFonts w:asciiTheme="minorEastAsia" w:eastAsiaTheme="minorEastAsia" w:hAnsiTheme="minorEastAsia" w:hint="eastAsia"/>
                <w:color w:val="000000"/>
                <w:sz w:val="18"/>
                <w:szCs w:val="18"/>
              </w:rPr>
              <w:t xml:space="preserve">　児童生徒</w:t>
            </w:r>
            <w:r w:rsidR="00BD1608" w:rsidRPr="00F81731">
              <w:rPr>
                <w:rFonts w:asciiTheme="minorEastAsia" w:eastAsiaTheme="minorEastAsia" w:hAnsiTheme="minorEastAsia" w:hint="eastAsia"/>
                <w:color w:val="000000"/>
                <w:sz w:val="18"/>
                <w:szCs w:val="18"/>
              </w:rPr>
              <w:t>の</w:t>
            </w:r>
            <w:r w:rsidR="00DA137F" w:rsidRPr="00F81731">
              <w:rPr>
                <w:rFonts w:asciiTheme="minorEastAsia" w:eastAsiaTheme="minorEastAsia" w:hAnsiTheme="minorEastAsia" w:hint="eastAsia"/>
                <w:color w:val="000000"/>
                <w:sz w:val="18"/>
                <w:szCs w:val="18"/>
              </w:rPr>
              <w:t>安全</w:t>
            </w:r>
            <w:r w:rsidR="00617131" w:rsidRPr="00F81731">
              <w:rPr>
                <w:rFonts w:asciiTheme="minorEastAsia" w:eastAsiaTheme="minorEastAsia" w:hAnsiTheme="minorEastAsia" w:hint="eastAsia"/>
                <w:color w:val="000000"/>
                <w:sz w:val="18"/>
                <w:szCs w:val="18"/>
              </w:rPr>
              <w:t>・</w:t>
            </w:r>
            <w:r w:rsidR="00DA137F" w:rsidRPr="00F81731">
              <w:rPr>
                <w:rFonts w:asciiTheme="minorEastAsia" w:eastAsiaTheme="minorEastAsia" w:hAnsiTheme="minorEastAsia" w:hint="eastAsia"/>
                <w:color w:val="000000"/>
                <w:sz w:val="18"/>
                <w:szCs w:val="18"/>
              </w:rPr>
              <w:t>安心</w:t>
            </w:r>
            <w:r w:rsidR="00617131" w:rsidRPr="00F81731">
              <w:rPr>
                <w:rFonts w:asciiTheme="minorEastAsia" w:eastAsiaTheme="minorEastAsia" w:hAnsiTheme="minorEastAsia" w:hint="eastAsia"/>
                <w:color w:val="000000"/>
                <w:sz w:val="18"/>
                <w:szCs w:val="18"/>
              </w:rPr>
              <w:t>を守る</w:t>
            </w:r>
          </w:p>
          <w:p w:rsidR="00DA137F" w:rsidRPr="00F81731" w:rsidRDefault="00E1316D"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１</w:t>
            </w:r>
            <w:r w:rsidRPr="00F81731">
              <w:rPr>
                <w:rFonts w:asciiTheme="minorEastAsia" w:eastAsiaTheme="minorEastAsia" w:hAnsiTheme="minorEastAsia" w:hint="eastAsia"/>
                <w:color w:val="000000"/>
                <w:sz w:val="18"/>
                <w:szCs w:val="18"/>
              </w:rPr>
              <w:t>）大阪整肢学院と連携した危機管理体制を充実させ、防災防犯教育</w:t>
            </w:r>
            <w:r w:rsidR="00B1242C" w:rsidRPr="00F81731">
              <w:rPr>
                <w:rFonts w:asciiTheme="minorEastAsia" w:eastAsiaTheme="minorEastAsia" w:hAnsiTheme="minorEastAsia" w:hint="eastAsia"/>
                <w:color w:val="000000"/>
                <w:sz w:val="18"/>
                <w:szCs w:val="18"/>
              </w:rPr>
              <w:t>を推進する</w:t>
            </w:r>
            <w:r w:rsidRPr="00F81731">
              <w:rPr>
                <w:rFonts w:asciiTheme="minorEastAsia" w:eastAsiaTheme="minorEastAsia" w:hAnsiTheme="minorEastAsia" w:hint="eastAsia"/>
                <w:color w:val="000000"/>
                <w:sz w:val="18"/>
                <w:szCs w:val="18"/>
              </w:rPr>
              <w:t>。</w:t>
            </w:r>
          </w:p>
          <w:p w:rsidR="00DA137F" w:rsidRPr="00F81731" w:rsidRDefault="00DA137F"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２</w:t>
            </w:r>
            <w:r w:rsidRPr="00F81731">
              <w:rPr>
                <w:rFonts w:asciiTheme="minorEastAsia" w:eastAsiaTheme="minorEastAsia" w:hAnsiTheme="minorEastAsia" w:hint="eastAsia"/>
                <w:color w:val="000000"/>
                <w:sz w:val="18"/>
                <w:szCs w:val="18"/>
              </w:rPr>
              <w:t>）</w:t>
            </w:r>
            <w:r w:rsidR="00967509" w:rsidRPr="00F81731">
              <w:rPr>
                <w:rFonts w:asciiTheme="minorEastAsia" w:eastAsiaTheme="minorEastAsia" w:hAnsiTheme="minorEastAsia" w:hint="eastAsia"/>
                <w:color w:val="000000"/>
                <w:sz w:val="18"/>
                <w:szCs w:val="18"/>
              </w:rPr>
              <w:t>事故・怪我のない学校づくりをめざし</w:t>
            </w:r>
            <w:r w:rsidR="00244E66" w:rsidRPr="00F81731">
              <w:rPr>
                <w:rFonts w:asciiTheme="minorEastAsia" w:eastAsiaTheme="minorEastAsia" w:hAnsiTheme="minorEastAsia" w:hint="eastAsia"/>
                <w:color w:val="000000"/>
                <w:sz w:val="18"/>
                <w:szCs w:val="18"/>
              </w:rPr>
              <w:t>、</w:t>
            </w:r>
            <w:r w:rsidR="00E1316D" w:rsidRPr="00F81731">
              <w:rPr>
                <w:rFonts w:asciiTheme="minorEastAsia" w:eastAsiaTheme="minorEastAsia" w:hAnsiTheme="minorEastAsia" w:hint="eastAsia"/>
                <w:color w:val="000000"/>
                <w:sz w:val="18"/>
                <w:szCs w:val="18"/>
              </w:rPr>
              <w:t>保健･安全･衛生管理に関する指導･支援を徹底する。</w:t>
            </w:r>
          </w:p>
          <w:p w:rsidR="00DA137F" w:rsidRPr="00F81731" w:rsidRDefault="00DA137F"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３</w:t>
            </w:r>
            <w:r w:rsidRPr="00F81731">
              <w:rPr>
                <w:rFonts w:asciiTheme="minorEastAsia" w:eastAsiaTheme="minorEastAsia" w:hAnsiTheme="minorEastAsia" w:hint="eastAsia"/>
                <w:color w:val="000000"/>
                <w:sz w:val="18"/>
                <w:szCs w:val="18"/>
              </w:rPr>
              <w:t>）</w:t>
            </w:r>
            <w:r w:rsidR="00B2018D" w:rsidRPr="00F81731">
              <w:rPr>
                <w:rFonts w:asciiTheme="minorEastAsia" w:eastAsiaTheme="minorEastAsia" w:hAnsiTheme="minorEastAsia" w:hint="eastAsia"/>
                <w:sz w:val="18"/>
                <w:szCs w:val="18"/>
              </w:rPr>
              <w:t>すべての教育活動において、児童生徒が「大切にされている」と実感できる指導・支援を行う。</w:t>
            </w:r>
          </w:p>
          <w:p w:rsidR="006C435D" w:rsidRPr="00F81731" w:rsidRDefault="006C435D" w:rsidP="00DA137F">
            <w:pPr>
              <w:spacing w:line="360" w:lineRule="exact"/>
              <w:rPr>
                <w:rFonts w:asciiTheme="minorEastAsia" w:eastAsiaTheme="minorEastAsia" w:hAnsiTheme="minorEastAsia"/>
                <w:color w:val="000000"/>
                <w:sz w:val="18"/>
                <w:szCs w:val="18"/>
              </w:rPr>
            </w:pPr>
          </w:p>
          <w:p w:rsidR="00DA137F" w:rsidRPr="00F81731" w:rsidRDefault="00D94E88"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２</w:t>
            </w:r>
            <w:r w:rsidR="00DA137F" w:rsidRPr="00F81731">
              <w:rPr>
                <w:rFonts w:asciiTheme="minorEastAsia" w:eastAsiaTheme="minorEastAsia" w:hAnsiTheme="minorEastAsia" w:hint="eastAsia"/>
                <w:color w:val="000000"/>
                <w:sz w:val="18"/>
                <w:szCs w:val="18"/>
              </w:rPr>
              <w:t xml:space="preserve">　</w:t>
            </w:r>
            <w:r w:rsidR="00967509" w:rsidRPr="00F81731">
              <w:rPr>
                <w:rFonts w:asciiTheme="minorEastAsia" w:eastAsiaTheme="minorEastAsia" w:hAnsiTheme="minorEastAsia" w:hint="eastAsia"/>
                <w:color w:val="000000"/>
                <w:sz w:val="18"/>
                <w:szCs w:val="18"/>
              </w:rPr>
              <w:t>卒業後の</w:t>
            </w:r>
            <w:r w:rsidR="00DA137F" w:rsidRPr="00F81731">
              <w:rPr>
                <w:rFonts w:asciiTheme="minorEastAsia" w:eastAsiaTheme="minorEastAsia" w:hAnsiTheme="minorEastAsia" w:hint="eastAsia"/>
                <w:color w:val="000000"/>
                <w:sz w:val="18"/>
                <w:szCs w:val="18"/>
              </w:rPr>
              <w:t>自立と社会参加に向け、豊かな感性や表現力を養い、確かな学力を身につけ、キャリア教育を推進する</w:t>
            </w:r>
            <w:r w:rsidR="00244E66" w:rsidRPr="00F81731">
              <w:rPr>
                <w:rFonts w:asciiTheme="minorEastAsia" w:eastAsiaTheme="minorEastAsia" w:hAnsiTheme="minorEastAsia" w:hint="eastAsia"/>
                <w:color w:val="000000"/>
                <w:sz w:val="18"/>
                <w:szCs w:val="18"/>
              </w:rPr>
              <w:t>。</w:t>
            </w:r>
          </w:p>
          <w:p w:rsidR="00DA137F" w:rsidRPr="00F81731" w:rsidRDefault="00DA137F"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１</w:t>
            </w:r>
            <w:r w:rsidRPr="00F81731">
              <w:rPr>
                <w:rFonts w:asciiTheme="minorEastAsia" w:eastAsiaTheme="minorEastAsia" w:hAnsiTheme="minorEastAsia" w:hint="eastAsia"/>
                <w:color w:val="000000"/>
                <w:sz w:val="18"/>
                <w:szCs w:val="18"/>
              </w:rPr>
              <w:t>）小・中・高一貫教育の充実を</w:t>
            </w:r>
            <w:r w:rsidR="00B716BD" w:rsidRPr="00F81731">
              <w:rPr>
                <w:rFonts w:asciiTheme="minorEastAsia" w:eastAsiaTheme="minorEastAsia" w:hAnsiTheme="minorEastAsia" w:hint="eastAsia"/>
                <w:color w:val="000000"/>
                <w:sz w:val="18"/>
                <w:szCs w:val="18"/>
              </w:rPr>
              <w:t>図</w:t>
            </w:r>
            <w:r w:rsidRPr="00F81731">
              <w:rPr>
                <w:rFonts w:asciiTheme="minorEastAsia" w:eastAsiaTheme="minorEastAsia" w:hAnsiTheme="minorEastAsia" w:hint="eastAsia"/>
                <w:color w:val="000000"/>
                <w:sz w:val="18"/>
                <w:szCs w:val="18"/>
              </w:rPr>
              <w:t>り、</w:t>
            </w:r>
            <w:r w:rsidR="00DF3F04" w:rsidRPr="00F81731">
              <w:rPr>
                <w:rFonts w:asciiTheme="minorEastAsia" w:eastAsiaTheme="minorEastAsia" w:hAnsiTheme="minorEastAsia" w:hint="eastAsia"/>
                <w:color w:val="000000"/>
                <w:sz w:val="18"/>
                <w:szCs w:val="18"/>
              </w:rPr>
              <w:t>「個別の教育支援計画」を実現する</w:t>
            </w:r>
            <w:r w:rsidR="00A3296F" w:rsidRPr="00F81731">
              <w:rPr>
                <w:rFonts w:asciiTheme="minorEastAsia" w:eastAsiaTheme="minorEastAsia" w:hAnsiTheme="minorEastAsia" w:hint="eastAsia"/>
                <w:color w:val="000000"/>
                <w:sz w:val="18"/>
                <w:szCs w:val="18"/>
              </w:rPr>
              <w:t>教育課程の検討を進める</w:t>
            </w:r>
            <w:r w:rsidR="00AB3DE4" w:rsidRPr="00F81731">
              <w:rPr>
                <w:rFonts w:asciiTheme="minorEastAsia" w:eastAsiaTheme="minorEastAsia" w:hAnsiTheme="minorEastAsia" w:hint="eastAsia"/>
                <w:color w:val="000000"/>
                <w:sz w:val="18"/>
                <w:szCs w:val="18"/>
              </w:rPr>
              <w:t>とともに質の高い芸術との触れ合いや社会体験を積む。</w:t>
            </w:r>
          </w:p>
          <w:p w:rsidR="00320A6C" w:rsidRPr="00F81731" w:rsidRDefault="00DA137F"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２</w:t>
            </w:r>
            <w:r w:rsidRPr="00F81731">
              <w:rPr>
                <w:rFonts w:asciiTheme="minorEastAsia" w:eastAsiaTheme="minorEastAsia" w:hAnsiTheme="minorEastAsia" w:hint="eastAsia"/>
                <w:color w:val="000000"/>
                <w:sz w:val="18"/>
                <w:szCs w:val="18"/>
              </w:rPr>
              <w:t>）</w:t>
            </w:r>
            <w:r w:rsidR="00967509" w:rsidRPr="00F81731">
              <w:rPr>
                <w:rFonts w:asciiTheme="minorEastAsia" w:eastAsiaTheme="minorEastAsia" w:hAnsiTheme="minorEastAsia" w:hint="eastAsia"/>
                <w:color w:val="000000"/>
                <w:sz w:val="18"/>
                <w:szCs w:val="18"/>
              </w:rPr>
              <w:t>授業の活性化および、</w:t>
            </w:r>
            <w:r w:rsidR="00D94E88" w:rsidRPr="00F81731">
              <w:rPr>
                <w:rFonts w:asciiTheme="minorEastAsia" w:eastAsiaTheme="minorEastAsia" w:hAnsiTheme="minorEastAsia"/>
                <w:color w:val="000000"/>
                <w:sz w:val="18"/>
                <w:szCs w:val="18"/>
              </w:rPr>
              <w:t>ICT</w:t>
            </w:r>
            <w:r w:rsidR="006C435D" w:rsidRPr="00F81731">
              <w:rPr>
                <w:rFonts w:asciiTheme="minorEastAsia" w:eastAsiaTheme="minorEastAsia" w:hAnsiTheme="minorEastAsia" w:hint="eastAsia"/>
                <w:color w:val="000000"/>
                <w:sz w:val="18"/>
                <w:szCs w:val="18"/>
              </w:rPr>
              <w:t>の活用や教材･</w:t>
            </w:r>
            <w:r w:rsidR="00967509" w:rsidRPr="00F81731">
              <w:rPr>
                <w:rFonts w:asciiTheme="minorEastAsia" w:eastAsiaTheme="minorEastAsia" w:hAnsiTheme="minorEastAsia" w:hint="eastAsia"/>
                <w:color w:val="000000"/>
                <w:sz w:val="18"/>
                <w:szCs w:val="18"/>
              </w:rPr>
              <w:t>支援機器</w:t>
            </w:r>
            <w:r w:rsidR="006C435D" w:rsidRPr="00F81731">
              <w:rPr>
                <w:rFonts w:asciiTheme="minorEastAsia" w:eastAsiaTheme="minorEastAsia" w:hAnsiTheme="minorEastAsia" w:hint="eastAsia"/>
                <w:color w:val="000000"/>
                <w:sz w:val="18"/>
                <w:szCs w:val="18"/>
              </w:rPr>
              <w:t>等</w:t>
            </w:r>
            <w:r w:rsidR="00967509" w:rsidRPr="00F81731">
              <w:rPr>
                <w:rFonts w:asciiTheme="minorEastAsia" w:eastAsiaTheme="minorEastAsia" w:hAnsiTheme="minorEastAsia" w:hint="eastAsia"/>
                <w:color w:val="000000"/>
                <w:sz w:val="18"/>
                <w:szCs w:val="18"/>
              </w:rPr>
              <w:t>の考案･活用</w:t>
            </w:r>
            <w:r w:rsidR="00A3296F" w:rsidRPr="00F81731">
              <w:rPr>
                <w:rFonts w:asciiTheme="minorEastAsia" w:eastAsiaTheme="minorEastAsia" w:hAnsiTheme="minorEastAsia" w:hint="eastAsia"/>
                <w:color w:val="000000"/>
                <w:sz w:val="18"/>
                <w:szCs w:val="18"/>
              </w:rPr>
              <w:t>により</w:t>
            </w:r>
            <w:r w:rsidR="00E14B56" w:rsidRPr="00F81731">
              <w:rPr>
                <w:rFonts w:asciiTheme="minorEastAsia" w:eastAsiaTheme="minorEastAsia" w:hAnsiTheme="minorEastAsia" w:hint="eastAsia"/>
                <w:color w:val="000000"/>
                <w:sz w:val="18"/>
                <w:szCs w:val="18"/>
              </w:rPr>
              <w:t>、</w:t>
            </w:r>
            <w:r w:rsidR="00A3296F" w:rsidRPr="00F81731">
              <w:rPr>
                <w:rFonts w:asciiTheme="minorEastAsia" w:eastAsiaTheme="minorEastAsia" w:hAnsiTheme="minorEastAsia" w:hint="eastAsia"/>
                <w:color w:val="000000"/>
                <w:sz w:val="18"/>
                <w:szCs w:val="18"/>
              </w:rPr>
              <w:t>児童生徒の</w:t>
            </w:r>
            <w:r w:rsidR="00BB0DBE" w:rsidRPr="00F81731">
              <w:rPr>
                <w:rFonts w:asciiTheme="minorEastAsia" w:eastAsiaTheme="minorEastAsia" w:hAnsiTheme="minorEastAsia" w:hint="eastAsia"/>
                <w:color w:val="000000"/>
                <w:sz w:val="18"/>
                <w:szCs w:val="18"/>
              </w:rPr>
              <w:t>「できる」</w:t>
            </w:r>
            <w:r w:rsidR="00E14B56" w:rsidRPr="00F81731">
              <w:rPr>
                <w:rFonts w:asciiTheme="minorEastAsia" w:eastAsiaTheme="minorEastAsia" w:hAnsiTheme="minorEastAsia" w:hint="eastAsia"/>
                <w:color w:val="000000"/>
                <w:sz w:val="18"/>
                <w:szCs w:val="18"/>
              </w:rPr>
              <w:t>「やりたい」</w:t>
            </w:r>
            <w:r w:rsidR="00BB0DBE" w:rsidRPr="00F81731">
              <w:rPr>
                <w:rFonts w:asciiTheme="minorEastAsia" w:eastAsiaTheme="minorEastAsia" w:hAnsiTheme="minorEastAsia" w:hint="eastAsia"/>
                <w:color w:val="000000"/>
                <w:sz w:val="18"/>
                <w:szCs w:val="18"/>
              </w:rPr>
              <w:t>「つたえる」</w:t>
            </w:r>
            <w:r w:rsidR="00E14B56" w:rsidRPr="00F81731">
              <w:rPr>
                <w:rFonts w:asciiTheme="minorEastAsia" w:eastAsiaTheme="minorEastAsia" w:hAnsiTheme="minorEastAsia" w:hint="eastAsia"/>
                <w:color w:val="000000"/>
                <w:sz w:val="18"/>
                <w:szCs w:val="18"/>
              </w:rPr>
              <w:t>を増やし一人ひとりを伸ばす。</w:t>
            </w:r>
          </w:p>
          <w:p w:rsidR="006C435D" w:rsidRPr="00F81731" w:rsidRDefault="006C435D" w:rsidP="006C435D">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３</w:t>
            </w:r>
            <w:r w:rsidRPr="00F81731">
              <w:rPr>
                <w:rFonts w:asciiTheme="minorEastAsia" w:eastAsiaTheme="minorEastAsia" w:hAnsiTheme="minorEastAsia" w:hint="eastAsia"/>
                <w:color w:val="000000"/>
                <w:sz w:val="18"/>
                <w:szCs w:val="18"/>
              </w:rPr>
              <w:t>）大阪整肢学院との連携のもと、進路指導および自立活動を一層充実し、学校と学校以外の場所での実習体験や取組みを通して、児童生徒の社会的スキ</w:t>
            </w:r>
          </w:p>
          <w:p w:rsidR="006C435D" w:rsidRPr="00F81731" w:rsidRDefault="006C435D" w:rsidP="00BF2F30">
            <w:pPr>
              <w:spacing w:line="360" w:lineRule="exact"/>
              <w:ind w:firstLineChars="300" w:firstLine="540"/>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ルや活動への意欲を高める。</w:t>
            </w:r>
          </w:p>
          <w:p w:rsidR="006C435D" w:rsidRPr="00F81731" w:rsidRDefault="006C435D" w:rsidP="00DA137F">
            <w:pPr>
              <w:spacing w:line="360" w:lineRule="exact"/>
              <w:rPr>
                <w:rFonts w:asciiTheme="minorEastAsia" w:eastAsiaTheme="minorEastAsia" w:hAnsiTheme="minorEastAsia"/>
                <w:color w:val="000000"/>
                <w:sz w:val="18"/>
                <w:szCs w:val="18"/>
              </w:rPr>
            </w:pPr>
          </w:p>
          <w:p w:rsidR="00DA137F" w:rsidRPr="00F81731" w:rsidRDefault="00D94E88"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３</w:t>
            </w:r>
            <w:r w:rsidR="00903938" w:rsidRPr="00F81731">
              <w:rPr>
                <w:rFonts w:asciiTheme="minorEastAsia" w:eastAsiaTheme="minorEastAsia" w:hAnsiTheme="minorEastAsia" w:hint="eastAsia"/>
                <w:color w:val="000000"/>
                <w:sz w:val="18"/>
                <w:szCs w:val="18"/>
              </w:rPr>
              <w:t xml:space="preserve">　社会の一員としての自覚をはぐくみ</w:t>
            </w:r>
            <w:r w:rsidR="00DA137F" w:rsidRPr="00F81731">
              <w:rPr>
                <w:rFonts w:asciiTheme="minorEastAsia" w:eastAsiaTheme="minorEastAsia" w:hAnsiTheme="minorEastAsia" w:hint="eastAsia"/>
                <w:color w:val="000000"/>
                <w:sz w:val="18"/>
                <w:szCs w:val="18"/>
              </w:rPr>
              <w:t>、集団の中で仲間と育ちあえる力を育成する。</w:t>
            </w:r>
          </w:p>
          <w:p w:rsidR="00903938" w:rsidRPr="00F81731" w:rsidRDefault="00903938"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１</w:t>
            </w:r>
            <w:r w:rsidR="00DA137F" w:rsidRPr="00F81731">
              <w:rPr>
                <w:rFonts w:asciiTheme="minorEastAsia" w:eastAsiaTheme="minorEastAsia" w:hAnsiTheme="minorEastAsia" w:hint="eastAsia"/>
                <w:color w:val="000000"/>
                <w:sz w:val="18"/>
                <w:szCs w:val="18"/>
              </w:rPr>
              <w:t>）</w:t>
            </w:r>
            <w:r w:rsidRPr="00F81731">
              <w:rPr>
                <w:rFonts w:asciiTheme="minorEastAsia" w:eastAsiaTheme="minorEastAsia" w:hAnsiTheme="minorEastAsia" w:hint="eastAsia"/>
                <w:color w:val="000000"/>
                <w:sz w:val="18"/>
                <w:szCs w:val="18"/>
              </w:rPr>
              <w:t>日々の学びや</w:t>
            </w:r>
            <w:r w:rsidR="00A70371" w:rsidRPr="00F81731">
              <w:rPr>
                <w:rFonts w:asciiTheme="minorEastAsia" w:eastAsiaTheme="minorEastAsia" w:hAnsiTheme="minorEastAsia" w:hint="eastAsia"/>
                <w:color w:val="000000"/>
                <w:sz w:val="18"/>
                <w:szCs w:val="18"/>
              </w:rPr>
              <w:t>行事を通じて仲間とともに活動し</w:t>
            </w:r>
            <w:r w:rsidRPr="00F81731">
              <w:rPr>
                <w:rFonts w:asciiTheme="minorEastAsia" w:eastAsiaTheme="minorEastAsia" w:hAnsiTheme="minorEastAsia" w:hint="eastAsia"/>
                <w:color w:val="000000"/>
                <w:sz w:val="18"/>
                <w:szCs w:val="18"/>
              </w:rPr>
              <w:t>、経験を広げ</w:t>
            </w:r>
            <w:r w:rsidR="00A70371" w:rsidRPr="00F81731">
              <w:rPr>
                <w:rFonts w:asciiTheme="minorEastAsia" w:eastAsiaTheme="minorEastAsia" w:hAnsiTheme="minorEastAsia" w:hint="eastAsia"/>
                <w:color w:val="000000"/>
                <w:sz w:val="18"/>
                <w:szCs w:val="18"/>
              </w:rPr>
              <w:t>課題を乗り越える体験をさせる。</w:t>
            </w:r>
          </w:p>
          <w:p w:rsidR="00DA137F" w:rsidRPr="00F81731" w:rsidRDefault="00903938" w:rsidP="00903938">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２</w:t>
            </w:r>
            <w:r w:rsidRPr="00F81731">
              <w:rPr>
                <w:rFonts w:asciiTheme="minorEastAsia" w:eastAsiaTheme="minorEastAsia" w:hAnsiTheme="minorEastAsia" w:hint="eastAsia"/>
                <w:color w:val="000000"/>
                <w:sz w:val="18"/>
                <w:szCs w:val="18"/>
              </w:rPr>
              <w:t>）</w:t>
            </w:r>
            <w:r w:rsidR="00A70371" w:rsidRPr="00F81731">
              <w:rPr>
                <w:rFonts w:asciiTheme="minorEastAsia" w:eastAsiaTheme="minorEastAsia" w:hAnsiTheme="minorEastAsia" w:hint="eastAsia"/>
                <w:color w:val="000000"/>
                <w:sz w:val="18"/>
                <w:szCs w:val="18"/>
              </w:rPr>
              <w:t>児童生徒会</w:t>
            </w:r>
            <w:r w:rsidRPr="00F81731">
              <w:rPr>
                <w:rFonts w:asciiTheme="minorEastAsia" w:eastAsiaTheme="minorEastAsia" w:hAnsiTheme="minorEastAsia" w:hint="eastAsia"/>
                <w:color w:val="000000"/>
                <w:sz w:val="18"/>
                <w:szCs w:val="18"/>
              </w:rPr>
              <w:t>等</w:t>
            </w:r>
            <w:r w:rsidR="00A70371" w:rsidRPr="00F81731">
              <w:rPr>
                <w:rFonts w:asciiTheme="minorEastAsia" w:eastAsiaTheme="minorEastAsia" w:hAnsiTheme="minorEastAsia" w:hint="eastAsia"/>
                <w:color w:val="000000"/>
                <w:sz w:val="18"/>
                <w:szCs w:val="18"/>
              </w:rPr>
              <w:t>を中心に、他校や地域施設</w:t>
            </w:r>
            <w:r w:rsidRPr="00F81731">
              <w:rPr>
                <w:rFonts w:asciiTheme="minorEastAsia" w:eastAsiaTheme="minorEastAsia" w:hAnsiTheme="minorEastAsia" w:hint="eastAsia"/>
                <w:color w:val="000000"/>
                <w:sz w:val="18"/>
                <w:szCs w:val="18"/>
              </w:rPr>
              <w:t>等</w:t>
            </w:r>
            <w:r w:rsidR="00A70371" w:rsidRPr="00F81731">
              <w:rPr>
                <w:rFonts w:asciiTheme="minorEastAsia" w:eastAsiaTheme="minorEastAsia" w:hAnsiTheme="minorEastAsia" w:hint="eastAsia"/>
                <w:color w:val="000000"/>
                <w:sz w:val="18"/>
                <w:szCs w:val="18"/>
              </w:rPr>
              <w:t>との交流</w:t>
            </w:r>
            <w:r w:rsidRPr="00F81731">
              <w:rPr>
                <w:rFonts w:asciiTheme="minorEastAsia" w:eastAsiaTheme="minorEastAsia" w:hAnsiTheme="minorEastAsia" w:hint="eastAsia"/>
                <w:color w:val="000000"/>
                <w:sz w:val="18"/>
                <w:szCs w:val="18"/>
              </w:rPr>
              <w:t>および共同学習</w:t>
            </w:r>
            <w:r w:rsidR="00A70371" w:rsidRPr="00F81731">
              <w:rPr>
                <w:rFonts w:asciiTheme="minorEastAsia" w:eastAsiaTheme="minorEastAsia" w:hAnsiTheme="minorEastAsia" w:hint="eastAsia"/>
                <w:color w:val="000000"/>
                <w:sz w:val="18"/>
                <w:szCs w:val="18"/>
              </w:rPr>
              <w:t>を進め、社会性を身に</w:t>
            </w:r>
            <w:r w:rsidR="00503FCB" w:rsidRPr="00F81731">
              <w:rPr>
                <w:rFonts w:asciiTheme="minorEastAsia" w:eastAsiaTheme="minorEastAsia" w:hAnsiTheme="minorEastAsia" w:hint="eastAsia"/>
                <w:color w:val="000000"/>
                <w:sz w:val="18"/>
                <w:szCs w:val="18"/>
              </w:rPr>
              <w:t>つ</w:t>
            </w:r>
            <w:r w:rsidR="00A70371" w:rsidRPr="00F81731">
              <w:rPr>
                <w:rFonts w:asciiTheme="minorEastAsia" w:eastAsiaTheme="minorEastAsia" w:hAnsiTheme="minorEastAsia" w:hint="eastAsia"/>
                <w:color w:val="000000"/>
                <w:sz w:val="18"/>
                <w:szCs w:val="18"/>
              </w:rPr>
              <w:t>けさせる</w:t>
            </w:r>
            <w:r w:rsidR="00DA137F" w:rsidRPr="00F81731">
              <w:rPr>
                <w:rFonts w:asciiTheme="minorEastAsia" w:eastAsiaTheme="minorEastAsia" w:hAnsiTheme="minorEastAsia" w:hint="eastAsia"/>
                <w:color w:val="000000"/>
                <w:sz w:val="18"/>
                <w:szCs w:val="18"/>
              </w:rPr>
              <w:t>。</w:t>
            </w:r>
          </w:p>
          <w:p w:rsidR="00903938" w:rsidRPr="00F81731" w:rsidRDefault="00903938" w:rsidP="00DA137F">
            <w:pPr>
              <w:spacing w:line="360" w:lineRule="exact"/>
              <w:rPr>
                <w:rFonts w:asciiTheme="minorEastAsia" w:eastAsiaTheme="minorEastAsia" w:hAnsiTheme="minorEastAsia"/>
                <w:color w:val="000000"/>
                <w:sz w:val="18"/>
                <w:szCs w:val="18"/>
              </w:rPr>
            </w:pPr>
          </w:p>
          <w:p w:rsidR="00B3024B" w:rsidRPr="00F81731" w:rsidRDefault="00D94E88" w:rsidP="00DA137F">
            <w:pPr>
              <w:spacing w:line="360" w:lineRule="exact"/>
              <w:rPr>
                <w:rFonts w:asciiTheme="minorEastAsia" w:eastAsiaTheme="minorEastAsia" w:hAnsiTheme="minorEastAsia"/>
                <w:color w:val="FF0000"/>
                <w:sz w:val="18"/>
                <w:szCs w:val="18"/>
              </w:rPr>
            </w:pPr>
            <w:r w:rsidRPr="00F81731">
              <w:rPr>
                <w:rFonts w:asciiTheme="minorEastAsia" w:eastAsiaTheme="minorEastAsia" w:hAnsiTheme="minorEastAsia" w:hint="eastAsia"/>
                <w:color w:val="000000"/>
                <w:sz w:val="18"/>
                <w:szCs w:val="18"/>
              </w:rPr>
              <w:t>４</w:t>
            </w:r>
            <w:r w:rsidR="00DA137F" w:rsidRPr="00F81731">
              <w:rPr>
                <w:rFonts w:asciiTheme="minorEastAsia" w:eastAsiaTheme="minorEastAsia" w:hAnsiTheme="minorEastAsia" w:hint="eastAsia"/>
                <w:color w:val="000000"/>
                <w:sz w:val="18"/>
                <w:szCs w:val="18"/>
              </w:rPr>
              <w:t xml:space="preserve">　</w:t>
            </w:r>
            <w:r w:rsidR="00B3024B" w:rsidRPr="00F81731">
              <w:rPr>
                <w:rFonts w:asciiTheme="minorEastAsia" w:eastAsiaTheme="minorEastAsia" w:hAnsiTheme="minorEastAsia" w:hint="eastAsia"/>
                <w:sz w:val="18"/>
                <w:szCs w:val="18"/>
              </w:rPr>
              <w:t>学校の組織力の向上と教職員の専門性・支援力向上に取り組む。</w:t>
            </w:r>
          </w:p>
          <w:p w:rsidR="00DA137F" w:rsidRPr="00F81731" w:rsidRDefault="00DA137F" w:rsidP="00DA137F">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１</w:t>
            </w:r>
            <w:r w:rsidRPr="00F81731">
              <w:rPr>
                <w:rFonts w:asciiTheme="minorEastAsia" w:eastAsiaTheme="minorEastAsia" w:hAnsiTheme="minorEastAsia" w:hint="eastAsia"/>
                <w:color w:val="000000"/>
                <w:sz w:val="18"/>
                <w:szCs w:val="18"/>
              </w:rPr>
              <w:t>）</w:t>
            </w:r>
            <w:r w:rsidR="00DF207E" w:rsidRPr="00F81731">
              <w:rPr>
                <w:rFonts w:asciiTheme="minorEastAsia" w:eastAsiaTheme="minorEastAsia" w:hAnsiTheme="minorEastAsia" w:hint="eastAsia"/>
                <w:color w:val="000000"/>
                <w:sz w:val="18"/>
                <w:szCs w:val="18"/>
              </w:rPr>
              <w:t>運営会議</w:t>
            </w:r>
            <w:r w:rsidR="009F3CD6" w:rsidRPr="00F81731">
              <w:rPr>
                <w:rFonts w:asciiTheme="minorEastAsia" w:eastAsiaTheme="minorEastAsia" w:hAnsiTheme="minorEastAsia" w:hint="eastAsia"/>
                <w:color w:val="000000"/>
                <w:sz w:val="18"/>
                <w:szCs w:val="18"/>
              </w:rPr>
              <w:t>等</w:t>
            </w:r>
            <w:r w:rsidR="00503FCB" w:rsidRPr="00F81731">
              <w:rPr>
                <w:rFonts w:asciiTheme="minorEastAsia" w:eastAsiaTheme="minorEastAsia" w:hAnsiTheme="minorEastAsia" w:hint="eastAsia"/>
                <w:color w:val="000000"/>
                <w:sz w:val="18"/>
                <w:szCs w:val="18"/>
              </w:rPr>
              <w:t>で</w:t>
            </w:r>
            <w:r w:rsidRPr="00F81731">
              <w:rPr>
                <w:rFonts w:asciiTheme="minorEastAsia" w:eastAsiaTheme="minorEastAsia" w:hAnsiTheme="minorEastAsia" w:hint="eastAsia"/>
                <w:color w:val="000000"/>
                <w:sz w:val="18"/>
                <w:szCs w:val="18"/>
              </w:rPr>
              <w:t>学校の課題</w:t>
            </w:r>
            <w:r w:rsidR="00503FCB" w:rsidRPr="00F81731">
              <w:rPr>
                <w:rFonts w:asciiTheme="minorEastAsia" w:eastAsiaTheme="minorEastAsia" w:hAnsiTheme="minorEastAsia" w:hint="eastAsia"/>
                <w:color w:val="000000"/>
                <w:sz w:val="18"/>
                <w:szCs w:val="18"/>
              </w:rPr>
              <w:t>を</w:t>
            </w:r>
            <w:r w:rsidRPr="00F81731">
              <w:rPr>
                <w:rFonts w:asciiTheme="minorEastAsia" w:eastAsiaTheme="minorEastAsia" w:hAnsiTheme="minorEastAsia" w:hint="eastAsia"/>
                <w:color w:val="000000"/>
                <w:sz w:val="18"/>
                <w:szCs w:val="18"/>
              </w:rPr>
              <w:t>検討</w:t>
            </w:r>
            <w:r w:rsidR="00503FCB" w:rsidRPr="00F81731">
              <w:rPr>
                <w:rFonts w:asciiTheme="minorEastAsia" w:eastAsiaTheme="minorEastAsia" w:hAnsiTheme="minorEastAsia" w:hint="eastAsia"/>
                <w:color w:val="000000"/>
                <w:sz w:val="18"/>
                <w:szCs w:val="18"/>
              </w:rPr>
              <w:t>し</w:t>
            </w:r>
            <w:r w:rsidR="00B1242C" w:rsidRPr="00F81731">
              <w:rPr>
                <w:rFonts w:asciiTheme="minorEastAsia" w:eastAsiaTheme="minorEastAsia" w:hAnsiTheme="minorEastAsia" w:hint="eastAsia"/>
                <w:color w:val="000000"/>
                <w:sz w:val="18"/>
                <w:szCs w:val="18"/>
              </w:rPr>
              <w:t>、教職員間の共有化を図り、組織としての統一的な意思決定を教職員個々が実行･推進していく。</w:t>
            </w:r>
          </w:p>
          <w:p w:rsidR="00DA137F" w:rsidRPr="00F81731" w:rsidRDefault="00DA137F" w:rsidP="00DA137F">
            <w:pPr>
              <w:spacing w:line="360" w:lineRule="exact"/>
              <w:rPr>
                <w:rFonts w:asciiTheme="minorEastAsia" w:eastAsiaTheme="minorEastAsia" w:hAnsiTheme="minorEastAsia"/>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２</w:t>
            </w:r>
            <w:r w:rsidR="00B1242C" w:rsidRPr="00F81731">
              <w:rPr>
                <w:rFonts w:asciiTheme="minorEastAsia" w:eastAsiaTheme="minorEastAsia" w:hAnsiTheme="minorEastAsia" w:hint="eastAsia"/>
                <w:color w:val="000000"/>
                <w:sz w:val="18"/>
                <w:szCs w:val="18"/>
              </w:rPr>
              <w:t>）</w:t>
            </w:r>
            <w:r w:rsidR="00B1242C" w:rsidRPr="00F81731">
              <w:rPr>
                <w:rFonts w:asciiTheme="minorEastAsia" w:eastAsiaTheme="minorEastAsia" w:hAnsiTheme="minorEastAsia" w:hint="eastAsia"/>
                <w:sz w:val="18"/>
                <w:szCs w:val="18"/>
              </w:rPr>
              <w:t>大阪整肢学院の協力のもと、教職員･学院職員･保護者のスクラムで児童生徒を守り、家庭･教育･福祉･医療の相互理解と連携を構築する。</w:t>
            </w:r>
          </w:p>
          <w:p w:rsidR="00035361" w:rsidRPr="00F81731" w:rsidRDefault="00035361" w:rsidP="00035361">
            <w:pPr>
              <w:spacing w:line="320" w:lineRule="exact"/>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w:t>
            </w:r>
            <w:r w:rsidR="00D94E88" w:rsidRPr="00F81731">
              <w:rPr>
                <w:rFonts w:asciiTheme="minorEastAsia" w:eastAsiaTheme="minorEastAsia" w:hAnsiTheme="minorEastAsia" w:hint="eastAsia"/>
                <w:sz w:val="18"/>
                <w:szCs w:val="18"/>
              </w:rPr>
              <w:t>３</w:t>
            </w:r>
            <w:r w:rsidRPr="00F81731">
              <w:rPr>
                <w:rFonts w:asciiTheme="minorEastAsia" w:eastAsiaTheme="minorEastAsia" w:hAnsiTheme="minorEastAsia" w:hint="eastAsia"/>
                <w:sz w:val="18"/>
                <w:szCs w:val="18"/>
              </w:rPr>
              <w:t>）教員の支援教育等専門性の向上・資質向上を続ける。</w:t>
            </w:r>
          </w:p>
          <w:p w:rsidR="0008715C" w:rsidRPr="00F81731" w:rsidRDefault="00035361" w:rsidP="00B1242C">
            <w:pPr>
              <w:spacing w:line="360" w:lineRule="exact"/>
              <w:rPr>
                <w:rFonts w:asciiTheme="minorEastAsia" w:eastAsiaTheme="minorEastAsia" w:hAnsiTheme="minorEastAsia"/>
                <w:color w:val="000000"/>
                <w:sz w:val="18"/>
                <w:szCs w:val="18"/>
              </w:rPr>
            </w:pPr>
            <w:r w:rsidRPr="00F81731">
              <w:rPr>
                <w:rFonts w:asciiTheme="minorEastAsia" w:eastAsiaTheme="minorEastAsia" w:hAnsiTheme="minorEastAsia" w:hint="eastAsia"/>
                <w:color w:val="000000"/>
                <w:sz w:val="18"/>
                <w:szCs w:val="18"/>
              </w:rPr>
              <w:t>（</w:t>
            </w:r>
            <w:r w:rsidR="00D94E88" w:rsidRPr="00F81731">
              <w:rPr>
                <w:rFonts w:asciiTheme="minorEastAsia" w:eastAsiaTheme="minorEastAsia" w:hAnsiTheme="minorEastAsia" w:hint="eastAsia"/>
                <w:color w:val="000000"/>
                <w:sz w:val="18"/>
                <w:szCs w:val="18"/>
              </w:rPr>
              <w:t>４</w:t>
            </w:r>
            <w:r w:rsidR="00DA137F" w:rsidRPr="00F81731">
              <w:rPr>
                <w:rFonts w:asciiTheme="minorEastAsia" w:eastAsiaTheme="minorEastAsia" w:hAnsiTheme="minorEastAsia" w:hint="eastAsia"/>
                <w:color w:val="000000"/>
                <w:sz w:val="18"/>
                <w:szCs w:val="18"/>
              </w:rPr>
              <w:t>）</w:t>
            </w:r>
            <w:r w:rsidR="00B1242C" w:rsidRPr="00F81731">
              <w:rPr>
                <w:rFonts w:asciiTheme="minorEastAsia" w:eastAsiaTheme="minorEastAsia" w:hAnsiTheme="minorEastAsia" w:hint="eastAsia"/>
                <w:sz w:val="18"/>
                <w:szCs w:val="18"/>
              </w:rPr>
              <w:t>教職員が笑顔で日々の職責を果たし、組織の一員として児童生徒や府民に奉仕する。</w:t>
            </w:r>
          </w:p>
        </w:tc>
      </w:tr>
    </w:tbl>
    <w:p w:rsidR="001D401B" w:rsidRPr="00F81731" w:rsidRDefault="001D401B" w:rsidP="00BF2F30">
      <w:pPr>
        <w:spacing w:line="300" w:lineRule="exact"/>
        <w:ind w:leftChars="-342" w:left="-718" w:firstLineChars="250" w:firstLine="450"/>
        <w:rPr>
          <w:rFonts w:asciiTheme="minorEastAsia" w:eastAsiaTheme="minorEastAsia" w:hAnsiTheme="minorEastAsia"/>
          <w:sz w:val="18"/>
          <w:szCs w:val="18"/>
        </w:rPr>
      </w:pPr>
    </w:p>
    <w:p w:rsidR="00267D3C" w:rsidRPr="00F81731" w:rsidRDefault="009B365C" w:rsidP="00BF2F30">
      <w:pPr>
        <w:spacing w:line="300" w:lineRule="exact"/>
        <w:ind w:leftChars="-342" w:left="-718" w:firstLineChars="250" w:firstLine="525"/>
        <w:rPr>
          <w:rFonts w:asciiTheme="majorEastAsia" w:eastAsiaTheme="majorEastAsia" w:hAnsiTheme="majorEastAsia"/>
          <w:szCs w:val="21"/>
        </w:rPr>
      </w:pPr>
      <w:r w:rsidRPr="00F81731">
        <w:rPr>
          <w:rFonts w:asciiTheme="majorEastAsia" w:eastAsiaTheme="majorEastAsia" w:hAnsiTheme="majorEastAsia" w:hint="eastAsia"/>
          <w:szCs w:val="21"/>
        </w:rPr>
        <w:t>【</w:t>
      </w:r>
      <w:r w:rsidR="0037367C" w:rsidRPr="00F81731">
        <w:rPr>
          <w:rFonts w:asciiTheme="majorEastAsia" w:eastAsiaTheme="majorEastAsia" w:hAnsiTheme="majorEastAsia" w:hint="eastAsia"/>
          <w:szCs w:val="21"/>
        </w:rPr>
        <w:t>学校教育自己診断</w:t>
      </w:r>
      <w:r w:rsidR="005E3C2A" w:rsidRPr="00F81731">
        <w:rPr>
          <w:rFonts w:asciiTheme="majorEastAsia" w:eastAsiaTheme="majorEastAsia" w:hAnsiTheme="majorEastAsia" w:hint="eastAsia"/>
          <w:szCs w:val="21"/>
        </w:rPr>
        <w:t>の</w:t>
      </w:r>
      <w:r w:rsidR="0037367C" w:rsidRPr="00F81731">
        <w:rPr>
          <w:rFonts w:asciiTheme="majorEastAsia" w:eastAsiaTheme="majorEastAsia" w:hAnsiTheme="majorEastAsia" w:hint="eastAsia"/>
          <w:szCs w:val="21"/>
        </w:rPr>
        <w:t>結果と分析・学校</w:t>
      </w:r>
      <w:r w:rsidR="00F45787" w:rsidRPr="00F81731">
        <w:rPr>
          <w:rFonts w:asciiTheme="majorEastAsia" w:eastAsiaTheme="majorEastAsia" w:hAnsiTheme="majorEastAsia" w:hint="eastAsia"/>
          <w:szCs w:val="21"/>
        </w:rPr>
        <w:t>運営</w:t>
      </w:r>
      <w:r w:rsidR="0037367C" w:rsidRPr="00F81731">
        <w:rPr>
          <w:rFonts w:asciiTheme="majorEastAsia" w:eastAsiaTheme="majorEastAsia" w:hAnsiTheme="majorEastAsia" w:hint="eastAsia"/>
          <w:szCs w:val="21"/>
        </w:rPr>
        <w:t>協議会</w:t>
      </w:r>
      <w:r w:rsidR="0096649A" w:rsidRPr="00F81731">
        <w:rPr>
          <w:rFonts w:asciiTheme="majorEastAsia" w:eastAsiaTheme="majorEastAsia" w:hAnsiTheme="majorEastAsia" w:hint="eastAsia"/>
          <w:szCs w:val="21"/>
        </w:rPr>
        <w:t>からの意見</w:t>
      </w:r>
      <w:r w:rsidRPr="00F81731">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7229"/>
      </w:tblGrid>
      <w:tr w:rsidR="00D75301" w:rsidRPr="00F81731" w:rsidTr="00D75301">
        <w:trPr>
          <w:trHeight w:val="411"/>
          <w:jc w:val="center"/>
        </w:trPr>
        <w:tc>
          <w:tcPr>
            <w:tcW w:w="7725" w:type="dxa"/>
            <w:tcBorders>
              <w:top w:val="single" w:sz="4" w:space="0" w:color="auto"/>
              <w:left w:val="single" w:sz="4" w:space="0" w:color="auto"/>
              <w:bottom w:val="single" w:sz="4" w:space="0" w:color="auto"/>
              <w:right w:val="single" w:sz="4" w:space="0" w:color="auto"/>
            </w:tcBorders>
            <w:vAlign w:val="center"/>
            <w:hideMark/>
          </w:tcPr>
          <w:p w:rsidR="00D75301" w:rsidRPr="00F81731" w:rsidRDefault="00BA4364">
            <w:pPr>
              <w:spacing w:line="300" w:lineRule="exact"/>
              <w:jc w:val="center"/>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学校教育自己診断の結果と分析［令和元</w:t>
            </w:r>
            <w:r w:rsidR="00D75301" w:rsidRPr="00F81731">
              <w:rPr>
                <w:rFonts w:asciiTheme="minorEastAsia" w:eastAsiaTheme="minorEastAsia" w:hAnsiTheme="minorEastAsia" w:hint="eastAsia"/>
                <w:sz w:val="18"/>
                <w:szCs w:val="18"/>
              </w:rPr>
              <w:t xml:space="preserve">年　</w:t>
            </w:r>
            <w:r w:rsidR="00D94E88" w:rsidRPr="00F81731">
              <w:rPr>
                <w:rFonts w:asciiTheme="minorEastAsia" w:eastAsiaTheme="minorEastAsia" w:hAnsiTheme="minorEastAsia"/>
                <w:sz w:val="18"/>
                <w:szCs w:val="18"/>
              </w:rPr>
              <w:t>11</w:t>
            </w:r>
            <w:r w:rsidR="00D75301" w:rsidRPr="00F81731">
              <w:rPr>
                <w:rFonts w:asciiTheme="minorEastAsia" w:eastAsiaTheme="minorEastAsia" w:hAnsiTheme="minorEastAsia" w:hint="eastAsia"/>
                <w:sz w:val="18"/>
                <w:szCs w:val="18"/>
              </w:rPr>
              <w:t>月実施分］</w:t>
            </w:r>
          </w:p>
        </w:tc>
        <w:tc>
          <w:tcPr>
            <w:tcW w:w="7229" w:type="dxa"/>
            <w:tcBorders>
              <w:top w:val="single" w:sz="4" w:space="0" w:color="auto"/>
              <w:left w:val="single" w:sz="4" w:space="0" w:color="auto"/>
              <w:bottom w:val="single" w:sz="4" w:space="0" w:color="auto"/>
              <w:right w:val="single" w:sz="4" w:space="0" w:color="auto"/>
            </w:tcBorders>
            <w:vAlign w:val="center"/>
            <w:hideMark/>
          </w:tcPr>
          <w:p w:rsidR="00D75301" w:rsidRPr="00F81731" w:rsidRDefault="00D75301">
            <w:pPr>
              <w:spacing w:line="300" w:lineRule="exact"/>
              <w:jc w:val="center"/>
              <w:rPr>
                <w:rFonts w:asciiTheme="minorEastAsia" w:eastAsiaTheme="minorEastAsia" w:hAnsiTheme="minorEastAsia"/>
                <w:sz w:val="18"/>
                <w:szCs w:val="18"/>
              </w:rPr>
            </w:pPr>
            <w:r w:rsidRPr="00F81731">
              <w:rPr>
                <w:rFonts w:asciiTheme="minorEastAsia" w:eastAsiaTheme="minorEastAsia" w:hAnsiTheme="minorEastAsia" w:hint="eastAsia"/>
                <w:sz w:val="18"/>
                <w:szCs w:val="18"/>
              </w:rPr>
              <w:t>学校運営協議会からの意見</w:t>
            </w:r>
          </w:p>
        </w:tc>
      </w:tr>
      <w:tr w:rsidR="00D75301" w:rsidRPr="00F81731" w:rsidTr="00007869">
        <w:trPr>
          <w:trHeight w:val="6956"/>
          <w:jc w:val="center"/>
        </w:trPr>
        <w:tc>
          <w:tcPr>
            <w:tcW w:w="7725" w:type="dxa"/>
            <w:tcBorders>
              <w:top w:val="single" w:sz="4" w:space="0" w:color="auto"/>
              <w:left w:val="single" w:sz="4" w:space="0" w:color="auto"/>
              <w:bottom w:val="single" w:sz="4" w:space="0" w:color="auto"/>
              <w:right w:val="single" w:sz="4" w:space="0" w:color="auto"/>
            </w:tcBorders>
          </w:tcPr>
          <w:p w:rsidR="00D75301" w:rsidRPr="00F81731" w:rsidRDefault="00007869">
            <w:pPr>
              <w:jc w:val="left"/>
              <w:rPr>
                <w:b/>
                <w:color w:val="000000" w:themeColor="text1"/>
                <w:sz w:val="18"/>
                <w:szCs w:val="18"/>
                <w:bdr w:val="single" w:sz="4" w:space="0" w:color="auto" w:frame="1"/>
              </w:rPr>
            </w:pPr>
            <w:r w:rsidRPr="00F81731">
              <w:rPr>
                <w:noProof/>
                <w:sz w:val="18"/>
                <w:szCs w:val="18"/>
              </w:rPr>
              <w:drawing>
                <wp:anchor distT="0" distB="0" distL="114300" distR="114300" simplePos="0" relativeHeight="251654656" behindDoc="0" locked="0" layoutInCell="1" allowOverlap="1" wp14:anchorId="66ACF358" wp14:editId="14005B00">
                  <wp:simplePos x="0" y="0"/>
                  <wp:positionH relativeFrom="margin">
                    <wp:posOffset>3271520</wp:posOffset>
                  </wp:positionH>
                  <wp:positionV relativeFrom="paragraph">
                    <wp:posOffset>20320</wp:posOffset>
                  </wp:positionV>
                  <wp:extent cx="1652270" cy="1566545"/>
                  <wp:effectExtent l="0" t="0" r="24130" b="14605"/>
                  <wp:wrapSquare wrapText="bothSides"/>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75301" w:rsidRPr="00F81731">
              <w:rPr>
                <w:rFonts w:hint="eastAsia"/>
                <w:b/>
                <w:color w:val="000000" w:themeColor="text1"/>
                <w:sz w:val="18"/>
                <w:szCs w:val="18"/>
                <w:bdr w:val="single" w:sz="4" w:space="0" w:color="auto" w:frame="1"/>
              </w:rPr>
              <w:t>課題と今後に向けて</w:t>
            </w:r>
          </w:p>
          <w:p w:rsidR="00D75301" w:rsidRPr="00F81731" w:rsidRDefault="00D75301">
            <w:pPr>
              <w:jc w:val="left"/>
              <w:rPr>
                <w:color w:val="000000" w:themeColor="text1"/>
                <w:sz w:val="18"/>
                <w:szCs w:val="18"/>
              </w:rPr>
            </w:pPr>
            <w:r w:rsidRPr="00F81731">
              <w:rPr>
                <w:rFonts w:hint="eastAsia"/>
                <w:color w:val="000000" w:themeColor="text1"/>
                <w:sz w:val="18"/>
                <w:szCs w:val="18"/>
              </w:rPr>
              <w:t>・全体的に昨年度と大きな変化は見られなかった。</w:t>
            </w:r>
          </w:p>
          <w:p w:rsidR="00D75301" w:rsidRPr="00F81731" w:rsidRDefault="00D75301">
            <w:pPr>
              <w:jc w:val="left"/>
              <w:rPr>
                <w:color w:val="000000" w:themeColor="text1"/>
                <w:sz w:val="18"/>
                <w:szCs w:val="18"/>
              </w:rPr>
            </w:pPr>
            <w:r w:rsidRPr="00F81731">
              <w:rPr>
                <w:rFonts w:hint="eastAsia"/>
                <w:color w:val="000000" w:themeColor="text1"/>
                <w:sz w:val="18"/>
                <w:szCs w:val="18"/>
              </w:rPr>
              <w:t>・学校に対する意識では、児童生徒、学校職員、保護者、整肢学院職員ともに高く、児童生徒のほとんどが学校に行くのを楽しみにしていることがうかがえる。</w:t>
            </w:r>
          </w:p>
          <w:p w:rsidR="00D75301" w:rsidRPr="00F81731" w:rsidRDefault="00007869">
            <w:pPr>
              <w:rPr>
                <w:color w:val="000000" w:themeColor="text1"/>
                <w:sz w:val="18"/>
                <w:szCs w:val="18"/>
              </w:rPr>
            </w:pPr>
            <w:r w:rsidRPr="00F81731">
              <w:rPr>
                <w:noProof/>
                <w:sz w:val="18"/>
                <w:szCs w:val="18"/>
              </w:rPr>
              <w:drawing>
                <wp:anchor distT="0" distB="0" distL="114300" distR="114300" simplePos="0" relativeHeight="251655680" behindDoc="0" locked="0" layoutInCell="1" allowOverlap="1" wp14:anchorId="6CAFD548" wp14:editId="30961388">
                  <wp:simplePos x="0" y="0"/>
                  <wp:positionH relativeFrom="column">
                    <wp:posOffset>3180715</wp:posOffset>
                  </wp:positionH>
                  <wp:positionV relativeFrom="paragraph">
                    <wp:posOffset>521970</wp:posOffset>
                  </wp:positionV>
                  <wp:extent cx="1628775" cy="1362075"/>
                  <wp:effectExtent l="0" t="0" r="9525" b="952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75301" w:rsidRPr="00F81731">
              <w:rPr>
                <w:rFonts w:hint="eastAsia"/>
                <w:color w:val="000000" w:themeColor="text1"/>
                <w:sz w:val="18"/>
                <w:szCs w:val="18"/>
              </w:rPr>
              <w:t>・学校職員に対する、カウンセリングマインドを取り入れた生活指導については、</w:t>
            </w:r>
            <w:r w:rsidR="00D94E88" w:rsidRPr="00F81731">
              <w:rPr>
                <w:rFonts w:hint="eastAsia"/>
                <w:color w:val="000000" w:themeColor="text1"/>
                <w:sz w:val="18"/>
                <w:szCs w:val="18"/>
              </w:rPr>
              <w:t>７</w:t>
            </w:r>
            <w:r w:rsidR="00D75301" w:rsidRPr="00F81731">
              <w:rPr>
                <w:rFonts w:hint="eastAsia"/>
                <w:color w:val="000000" w:themeColor="text1"/>
                <w:sz w:val="18"/>
                <w:szCs w:val="18"/>
              </w:rPr>
              <w:t>割の学校職員が行っていると回答し、肯定的評価が上がった。</w:t>
            </w:r>
          </w:p>
          <w:p w:rsidR="00D75301" w:rsidRPr="00F81731" w:rsidRDefault="00D75301">
            <w:pPr>
              <w:rPr>
                <w:color w:val="000000" w:themeColor="text1"/>
                <w:sz w:val="18"/>
                <w:szCs w:val="18"/>
              </w:rPr>
            </w:pPr>
            <w:r w:rsidRPr="00F81731">
              <w:rPr>
                <w:rFonts w:hint="eastAsia"/>
                <w:color w:val="000000" w:themeColor="text1"/>
                <w:sz w:val="18"/>
                <w:szCs w:val="18"/>
              </w:rPr>
              <w:t>・進路指導に関する質問では、児童生徒</w:t>
            </w:r>
            <w:r w:rsidR="00D94E88" w:rsidRPr="00F81731">
              <w:rPr>
                <w:color w:val="000000" w:themeColor="text1"/>
                <w:sz w:val="18"/>
                <w:szCs w:val="18"/>
              </w:rPr>
              <w:t>A</w:t>
            </w:r>
            <w:r w:rsidRPr="00F81731">
              <w:rPr>
                <w:color w:val="000000" w:themeColor="text1"/>
                <w:sz w:val="18"/>
                <w:szCs w:val="18"/>
              </w:rPr>
              <w:t>(</w:t>
            </w:r>
            <w:r w:rsidRPr="00F81731">
              <w:rPr>
                <w:rFonts w:hint="eastAsia"/>
                <w:color w:val="000000" w:themeColor="text1"/>
                <w:sz w:val="18"/>
                <w:szCs w:val="18"/>
              </w:rPr>
              <w:t>考えを伝えられる</w:t>
            </w:r>
            <w:r w:rsidRPr="00F81731">
              <w:rPr>
                <w:color w:val="000000" w:themeColor="text1"/>
                <w:sz w:val="18"/>
                <w:szCs w:val="18"/>
              </w:rPr>
              <w:t>)</w:t>
            </w:r>
            <w:r w:rsidRPr="00F81731">
              <w:rPr>
                <w:rFonts w:hint="eastAsia"/>
                <w:color w:val="000000" w:themeColor="text1"/>
                <w:sz w:val="18"/>
                <w:szCs w:val="18"/>
              </w:rPr>
              <w:t>が</w:t>
            </w:r>
            <w:r w:rsidR="00D94E88" w:rsidRPr="00F81731">
              <w:rPr>
                <w:color w:val="000000" w:themeColor="text1"/>
                <w:sz w:val="18"/>
                <w:szCs w:val="18"/>
              </w:rPr>
              <w:t>64</w:t>
            </w:r>
            <w:r w:rsidRPr="00F81731">
              <w:rPr>
                <w:rFonts w:hint="eastAsia"/>
                <w:color w:val="000000" w:themeColor="text1"/>
                <w:sz w:val="18"/>
                <w:szCs w:val="18"/>
              </w:rPr>
              <w:t>％、児童生徒</w:t>
            </w:r>
            <w:r w:rsidR="00D94E88" w:rsidRPr="00F81731">
              <w:rPr>
                <w:color w:val="000000" w:themeColor="text1"/>
                <w:sz w:val="18"/>
                <w:szCs w:val="18"/>
              </w:rPr>
              <w:t>B</w:t>
            </w:r>
            <w:r w:rsidRPr="00F81731">
              <w:rPr>
                <w:color w:val="000000" w:themeColor="text1"/>
                <w:sz w:val="18"/>
                <w:szCs w:val="18"/>
              </w:rPr>
              <w:t>(</w:t>
            </w:r>
            <w:r w:rsidRPr="00F81731">
              <w:rPr>
                <w:rFonts w:hint="eastAsia"/>
                <w:color w:val="000000" w:themeColor="text1"/>
                <w:sz w:val="18"/>
                <w:szCs w:val="18"/>
              </w:rPr>
              <w:t>発語がなく、教員等の支援で意思表出を捉えている</w:t>
            </w:r>
            <w:r w:rsidRPr="00F81731">
              <w:rPr>
                <w:color w:val="000000" w:themeColor="text1"/>
                <w:sz w:val="18"/>
                <w:szCs w:val="18"/>
              </w:rPr>
              <w:t>)</w:t>
            </w:r>
            <w:r w:rsidRPr="00F81731">
              <w:rPr>
                <w:rFonts w:hint="eastAsia"/>
                <w:color w:val="000000" w:themeColor="text1"/>
                <w:sz w:val="18"/>
                <w:szCs w:val="18"/>
              </w:rPr>
              <w:t>では</w:t>
            </w:r>
            <w:r w:rsidR="00D94E88" w:rsidRPr="00F81731">
              <w:rPr>
                <w:color w:val="000000" w:themeColor="text1"/>
                <w:sz w:val="18"/>
                <w:szCs w:val="18"/>
              </w:rPr>
              <w:t>84</w:t>
            </w:r>
            <w:r w:rsidRPr="00F81731">
              <w:rPr>
                <w:color w:val="000000" w:themeColor="text1"/>
                <w:sz w:val="18"/>
                <w:szCs w:val="18"/>
              </w:rPr>
              <w:t>%</w:t>
            </w:r>
            <w:r w:rsidRPr="00F81731">
              <w:rPr>
                <w:rFonts w:hint="eastAsia"/>
                <w:color w:val="000000" w:themeColor="text1"/>
                <w:sz w:val="18"/>
                <w:szCs w:val="18"/>
              </w:rPr>
              <w:t>の児童生徒が将来のことについて考えたことがあると答えている。また保護者も</w:t>
            </w:r>
            <w:r w:rsidR="00D94E88" w:rsidRPr="00F81731">
              <w:rPr>
                <w:color w:val="000000" w:themeColor="text1"/>
                <w:sz w:val="18"/>
                <w:szCs w:val="18"/>
              </w:rPr>
              <w:t>63</w:t>
            </w:r>
            <w:r w:rsidRPr="00F81731">
              <w:rPr>
                <w:color w:val="000000" w:themeColor="text1"/>
                <w:sz w:val="18"/>
                <w:szCs w:val="18"/>
              </w:rPr>
              <w:t>%</w:t>
            </w:r>
            <w:r w:rsidRPr="00F81731">
              <w:rPr>
                <w:rFonts w:hint="eastAsia"/>
                <w:color w:val="000000" w:themeColor="text1"/>
                <w:sz w:val="18"/>
                <w:szCs w:val="18"/>
              </w:rPr>
              <w:t>が肯定的に捉えている。</w:t>
            </w:r>
          </w:p>
          <w:p w:rsidR="00D75301" w:rsidRPr="00F81731" w:rsidRDefault="00007869">
            <w:pPr>
              <w:rPr>
                <w:color w:val="000000" w:themeColor="text1"/>
                <w:sz w:val="18"/>
                <w:szCs w:val="18"/>
              </w:rPr>
            </w:pPr>
            <w:r w:rsidRPr="00F81731">
              <w:rPr>
                <w:noProof/>
                <w:sz w:val="18"/>
                <w:szCs w:val="18"/>
              </w:rPr>
              <w:drawing>
                <wp:anchor distT="0" distB="0" distL="114300" distR="114300" simplePos="0" relativeHeight="251656704" behindDoc="0" locked="0" layoutInCell="1" allowOverlap="1" wp14:anchorId="0878234C" wp14:editId="03EEDAC1">
                  <wp:simplePos x="0" y="0"/>
                  <wp:positionH relativeFrom="column">
                    <wp:posOffset>3228975</wp:posOffset>
                  </wp:positionH>
                  <wp:positionV relativeFrom="paragraph">
                    <wp:posOffset>213360</wp:posOffset>
                  </wp:positionV>
                  <wp:extent cx="1629410" cy="1276350"/>
                  <wp:effectExtent l="0" t="0" r="8890" b="0"/>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75301" w:rsidRPr="00F81731">
              <w:rPr>
                <w:rFonts w:hint="eastAsia"/>
                <w:color w:val="000000" w:themeColor="text1"/>
                <w:sz w:val="18"/>
                <w:szCs w:val="18"/>
              </w:rPr>
              <w:t>しかし、学校職員で、適切な指導を行っていると考えている者が</w:t>
            </w:r>
            <w:r w:rsidR="00D94E88" w:rsidRPr="00F81731">
              <w:rPr>
                <w:color w:val="000000" w:themeColor="text1"/>
                <w:sz w:val="18"/>
                <w:szCs w:val="18"/>
              </w:rPr>
              <w:t>76</w:t>
            </w:r>
            <w:r w:rsidR="00D75301" w:rsidRPr="00F81731">
              <w:rPr>
                <w:color w:val="000000" w:themeColor="text1"/>
                <w:sz w:val="18"/>
                <w:szCs w:val="18"/>
              </w:rPr>
              <w:t>%</w:t>
            </w:r>
            <w:r w:rsidR="00D75301" w:rsidRPr="00F81731">
              <w:rPr>
                <w:rFonts w:hint="eastAsia"/>
                <w:color w:val="000000" w:themeColor="text1"/>
                <w:sz w:val="18"/>
                <w:szCs w:val="18"/>
              </w:rPr>
              <w:t>であるのに対し、整肢学院職員は</w:t>
            </w:r>
            <w:r w:rsidR="00D94E88" w:rsidRPr="00F81731">
              <w:rPr>
                <w:color w:val="000000" w:themeColor="text1"/>
                <w:sz w:val="18"/>
                <w:szCs w:val="18"/>
              </w:rPr>
              <w:t>26</w:t>
            </w:r>
            <w:r w:rsidR="00D75301" w:rsidRPr="00F81731">
              <w:rPr>
                <w:color w:val="000000" w:themeColor="text1"/>
                <w:sz w:val="18"/>
                <w:szCs w:val="18"/>
              </w:rPr>
              <w:t>%</w:t>
            </w:r>
            <w:r w:rsidR="00D75301" w:rsidRPr="00F81731">
              <w:rPr>
                <w:rFonts w:hint="eastAsia"/>
                <w:color w:val="000000" w:themeColor="text1"/>
                <w:sz w:val="18"/>
                <w:szCs w:val="18"/>
              </w:rPr>
              <w:t>にとどまり、学校職員・保護者に比べ、整肢学院職員は学校が適切な進路指導を行っていないと捉えていると思われる。</w:t>
            </w:r>
          </w:p>
          <w:p w:rsidR="00D75301" w:rsidRPr="00F81731" w:rsidRDefault="00D75301">
            <w:pPr>
              <w:rPr>
                <w:color w:val="000000" w:themeColor="text1"/>
                <w:sz w:val="18"/>
                <w:szCs w:val="18"/>
              </w:rPr>
            </w:pPr>
            <w:r w:rsidRPr="00F81731">
              <w:rPr>
                <w:rFonts w:hint="eastAsia"/>
                <w:color w:val="000000" w:themeColor="text1"/>
                <w:sz w:val="18"/>
                <w:szCs w:val="18"/>
              </w:rPr>
              <w:t>・教育相談に関わる質問では、今年度も児童生徒、学校職員共に肯定的評価が比較的高い。</w:t>
            </w:r>
          </w:p>
          <w:p w:rsidR="00D75301" w:rsidRPr="00F81731" w:rsidRDefault="00D75301">
            <w:pPr>
              <w:jc w:val="left"/>
              <w:rPr>
                <w:color w:val="000000" w:themeColor="text1"/>
                <w:sz w:val="18"/>
                <w:szCs w:val="18"/>
              </w:rPr>
            </w:pPr>
            <w:r w:rsidRPr="00F81731">
              <w:rPr>
                <w:rFonts w:hint="eastAsia"/>
                <w:color w:val="000000" w:themeColor="text1"/>
                <w:sz w:val="18"/>
                <w:szCs w:val="18"/>
              </w:rPr>
              <w:t>・道徳・人権教育に関する質問では、児童生徒学校職員が</w:t>
            </w:r>
            <w:r w:rsidR="00D94E88" w:rsidRPr="00F81731">
              <w:rPr>
                <w:rFonts w:hint="eastAsia"/>
                <w:color w:val="000000" w:themeColor="text1"/>
                <w:sz w:val="18"/>
                <w:szCs w:val="18"/>
              </w:rPr>
              <w:t>８</w:t>
            </w:r>
            <w:r w:rsidRPr="00F81731">
              <w:rPr>
                <w:rFonts w:hint="eastAsia"/>
                <w:color w:val="000000" w:themeColor="text1"/>
                <w:sz w:val="18"/>
                <w:szCs w:val="18"/>
              </w:rPr>
              <w:t>割以上、保護者が</w:t>
            </w:r>
            <w:r w:rsidR="00D94E88" w:rsidRPr="00F81731">
              <w:rPr>
                <w:rFonts w:hint="eastAsia"/>
                <w:color w:val="000000" w:themeColor="text1"/>
                <w:sz w:val="18"/>
                <w:szCs w:val="18"/>
              </w:rPr>
              <w:t>６</w:t>
            </w:r>
            <w:r w:rsidRPr="00F81731">
              <w:rPr>
                <w:rFonts w:hint="eastAsia"/>
                <w:color w:val="000000" w:themeColor="text1"/>
                <w:sz w:val="18"/>
                <w:szCs w:val="18"/>
              </w:rPr>
              <w:t>割以上の肯定率なのに対し、整肢学院職員の肯定的評価は</w:t>
            </w:r>
            <w:r w:rsidR="00D94E88" w:rsidRPr="00F81731">
              <w:rPr>
                <w:rFonts w:hint="eastAsia"/>
                <w:color w:val="000000" w:themeColor="text1"/>
                <w:sz w:val="18"/>
                <w:szCs w:val="18"/>
              </w:rPr>
              <w:t>４</w:t>
            </w:r>
            <w:r w:rsidRPr="00F81731">
              <w:rPr>
                <w:rFonts w:hint="eastAsia"/>
                <w:color w:val="000000" w:themeColor="text1"/>
                <w:sz w:val="18"/>
                <w:szCs w:val="18"/>
              </w:rPr>
              <w:t>割を切っており、学校職員・保護者と</w:t>
            </w:r>
            <w:r w:rsidRPr="00F81731">
              <w:rPr>
                <w:color w:val="000000" w:themeColor="text1"/>
                <w:sz w:val="18"/>
                <w:szCs w:val="18"/>
              </w:rPr>
              <w:t xml:space="preserve"> </w:t>
            </w:r>
            <w:r w:rsidRPr="00F81731">
              <w:rPr>
                <w:rFonts w:hint="eastAsia"/>
                <w:color w:val="000000" w:themeColor="text1"/>
                <w:sz w:val="18"/>
                <w:szCs w:val="18"/>
              </w:rPr>
              <w:t>整肢学院職員の間に大きな開きがある。</w:t>
            </w:r>
          </w:p>
          <w:p w:rsidR="00D75301" w:rsidRPr="00F81731" w:rsidRDefault="00D75301">
            <w:pPr>
              <w:jc w:val="left"/>
              <w:rPr>
                <w:color w:val="000000" w:themeColor="text1"/>
                <w:sz w:val="18"/>
                <w:szCs w:val="18"/>
              </w:rPr>
            </w:pPr>
            <w:r w:rsidRPr="00F81731">
              <w:rPr>
                <w:rFonts w:hint="eastAsia"/>
                <w:color w:val="000000" w:themeColor="text1"/>
                <w:sz w:val="18"/>
                <w:szCs w:val="18"/>
              </w:rPr>
              <w:t>・障がい理解に関する質問では、児童生徒・学校職員・保護者の数値に比べ、整肢学院職員の肯定的評価は低く『障がい理解が不十分』と整肢学院職員の三分の二が感じている。</w:t>
            </w:r>
          </w:p>
          <w:p w:rsidR="00D75301" w:rsidRPr="00F81731" w:rsidRDefault="00D75301">
            <w:pPr>
              <w:jc w:val="left"/>
              <w:rPr>
                <w:color w:val="000000" w:themeColor="text1"/>
                <w:sz w:val="18"/>
                <w:szCs w:val="18"/>
              </w:rPr>
            </w:pPr>
            <w:r w:rsidRPr="00F81731">
              <w:rPr>
                <w:noProof/>
                <w:sz w:val="18"/>
                <w:szCs w:val="18"/>
              </w:rPr>
              <w:lastRenderedPageBreak/>
              <w:drawing>
                <wp:anchor distT="0" distB="0" distL="114300" distR="114300" simplePos="0" relativeHeight="251657728" behindDoc="0" locked="0" layoutInCell="1" allowOverlap="1" wp14:anchorId="7D4ABDCE" wp14:editId="376081AC">
                  <wp:simplePos x="0" y="0"/>
                  <wp:positionH relativeFrom="column">
                    <wp:posOffset>4569460</wp:posOffset>
                  </wp:positionH>
                  <wp:positionV relativeFrom="paragraph">
                    <wp:posOffset>146050</wp:posOffset>
                  </wp:positionV>
                  <wp:extent cx="1670050" cy="1657985"/>
                  <wp:effectExtent l="0" t="0" r="25400" b="18415"/>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F81731">
              <w:rPr>
                <w:rFonts w:hint="eastAsia"/>
                <w:color w:val="000000" w:themeColor="text1"/>
                <w:sz w:val="18"/>
                <w:szCs w:val="18"/>
              </w:rPr>
              <w:t>・学習指導に関する質問では、児童生徒が</w:t>
            </w:r>
            <w:r w:rsidR="00D94E88" w:rsidRPr="00F81731">
              <w:rPr>
                <w:rFonts w:hint="eastAsia"/>
                <w:color w:val="000000" w:themeColor="text1"/>
                <w:sz w:val="18"/>
                <w:szCs w:val="18"/>
              </w:rPr>
              <w:t>８</w:t>
            </w:r>
            <w:r w:rsidRPr="00F81731">
              <w:rPr>
                <w:rFonts w:hint="eastAsia"/>
                <w:color w:val="000000" w:themeColor="text1"/>
                <w:sz w:val="18"/>
                <w:szCs w:val="18"/>
              </w:rPr>
              <w:t>割以上、学校職員が</w:t>
            </w:r>
            <w:r w:rsidR="00D94E88" w:rsidRPr="00F81731">
              <w:rPr>
                <w:rFonts w:hint="eastAsia"/>
                <w:color w:val="000000" w:themeColor="text1"/>
                <w:sz w:val="18"/>
                <w:szCs w:val="18"/>
              </w:rPr>
              <w:t>９</w:t>
            </w:r>
            <w:r w:rsidRPr="00F81731">
              <w:rPr>
                <w:rFonts w:hint="eastAsia"/>
                <w:color w:val="000000" w:themeColor="text1"/>
                <w:sz w:val="18"/>
                <w:szCs w:val="18"/>
              </w:rPr>
              <w:t>割以上、保護者が</w:t>
            </w:r>
            <w:r w:rsidR="00D94E88" w:rsidRPr="00F81731">
              <w:rPr>
                <w:rFonts w:hint="eastAsia"/>
                <w:color w:val="000000" w:themeColor="text1"/>
                <w:sz w:val="18"/>
                <w:szCs w:val="18"/>
              </w:rPr>
              <w:t>８</w:t>
            </w:r>
            <w:r w:rsidRPr="00F81731">
              <w:rPr>
                <w:rFonts w:hint="eastAsia"/>
                <w:color w:val="000000" w:themeColor="text1"/>
                <w:sz w:val="18"/>
                <w:szCs w:val="18"/>
              </w:rPr>
              <w:t>割以上の肯定率だが、整肢学院職員からは</w:t>
            </w:r>
            <w:r w:rsidR="00D94E88" w:rsidRPr="00F81731">
              <w:rPr>
                <w:rFonts w:hint="eastAsia"/>
                <w:color w:val="000000" w:themeColor="text1"/>
                <w:sz w:val="18"/>
                <w:szCs w:val="18"/>
              </w:rPr>
              <w:t>３</w:t>
            </w:r>
            <w:r w:rsidRPr="00F81731">
              <w:rPr>
                <w:rFonts w:hint="eastAsia"/>
                <w:color w:val="000000" w:themeColor="text1"/>
                <w:sz w:val="18"/>
                <w:szCs w:val="18"/>
              </w:rPr>
              <w:t>割弱の肯定率である。</w:t>
            </w:r>
          </w:p>
          <w:p w:rsidR="00D75301" w:rsidRPr="00F81731" w:rsidRDefault="00D75301">
            <w:pPr>
              <w:jc w:val="left"/>
              <w:rPr>
                <w:color w:val="000000" w:themeColor="text1"/>
                <w:sz w:val="18"/>
                <w:szCs w:val="18"/>
              </w:rPr>
            </w:pPr>
            <w:r w:rsidRPr="00F81731">
              <w:rPr>
                <w:rFonts w:hint="eastAsia"/>
                <w:color w:val="000000" w:themeColor="text1"/>
                <w:sz w:val="18"/>
                <w:szCs w:val="18"/>
              </w:rPr>
              <w:t>・学校職員に対する学校組織に関する質問では、小中高の一貫教育に対する数値が上がっており、学校運営に個々の教職員の意見が反映されていると感じている教職員が増えている。一方で、教育活動の改善に関する質問では、評価が一昨年度並みの</w:t>
            </w:r>
            <w:r w:rsidR="00D94E88" w:rsidRPr="00F81731">
              <w:rPr>
                <w:rFonts w:hint="eastAsia"/>
                <w:color w:val="000000" w:themeColor="text1"/>
                <w:sz w:val="18"/>
                <w:szCs w:val="18"/>
              </w:rPr>
              <w:t>６</w:t>
            </w:r>
            <w:r w:rsidRPr="00F81731">
              <w:rPr>
                <w:rFonts w:hint="eastAsia"/>
                <w:color w:val="000000" w:themeColor="text1"/>
                <w:sz w:val="18"/>
                <w:szCs w:val="18"/>
              </w:rPr>
              <w:t>割台まで下がった。</w:t>
            </w:r>
          </w:p>
          <w:p w:rsidR="00D75301" w:rsidRPr="00F81731" w:rsidRDefault="00007869">
            <w:pPr>
              <w:jc w:val="left"/>
              <w:rPr>
                <w:color w:val="000000" w:themeColor="text1"/>
                <w:sz w:val="18"/>
                <w:szCs w:val="18"/>
              </w:rPr>
            </w:pPr>
            <w:r w:rsidRPr="00F81731">
              <w:rPr>
                <w:noProof/>
                <w:sz w:val="18"/>
                <w:szCs w:val="18"/>
              </w:rPr>
              <w:drawing>
                <wp:anchor distT="0" distB="0" distL="114300" distR="114300" simplePos="0" relativeHeight="251659776" behindDoc="0" locked="0" layoutInCell="1" allowOverlap="1" wp14:anchorId="2B495471" wp14:editId="37393F67">
                  <wp:simplePos x="0" y="0"/>
                  <wp:positionH relativeFrom="column">
                    <wp:posOffset>3333750</wp:posOffset>
                  </wp:positionH>
                  <wp:positionV relativeFrom="paragraph">
                    <wp:posOffset>204470</wp:posOffset>
                  </wp:positionV>
                  <wp:extent cx="1677670" cy="1209675"/>
                  <wp:effectExtent l="0" t="0" r="17780" b="9525"/>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75301" w:rsidRPr="00F81731">
              <w:rPr>
                <w:rFonts w:hint="eastAsia"/>
                <w:color w:val="000000" w:themeColor="text1"/>
                <w:sz w:val="18"/>
                <w:szCs w:val="18"/>
              </w:rPr>
              <w:t>・いじめの対応に関する質問では、児童生徒・保護者・学校職員に比べ、整肢学院職員の肯定的評価の数値が低い。</w:t>
            </w:r>
          </w:p>
          <w:p w:rsidR="00F77C41" w:rsidRPr="00F81731" w:rsidRDefault="00F77C41">
            <w:pPr>
              <w:jc w:val="left"/>
              <w:rPr>
                <w:color w:val="000000" w:themeColor="text1"/>
                <w:sz w:val="18"/>
                <w:szCs w:val="18"/>
              </w:rPr>
            </w:pPr>
          </w:p>
          <w:p w:rsidR="00D75301" w:rsidRPr="00F81731" w:rsidRDefault="00007869" w:rsidP="00F77C41">
            <w:pPr>
              <w:ind w:firstLineChars="100" w:firstLine="180"/>
              <w:jc w:val="left"/>
              <w:rPr>
                <w:color w:val="000000" w:themeColor="text1"/>
                <w:sz w:val="18"/>
                <w:szCs w:val="18"/>
              </w:rPr>
            </w:pPr>
            <w:r w:rsidRPr="00F81731">
              <w:rPr>
                <w:noProof/>
                <w:sz w:val="18"/>
                <w:szCs w:val="18"/>
              </w:rPr>
              <w:drawing>
                <wp:anchor distT="0" distB="0" distL="114300" distR="114300" simplePos="0" relativeHeight="251660800" behindDoc="0" locked="0" layoutInCell="1" allowOverlap="1" wp14:anchorId="37784609" wp14:editId="1C2395DF">
                  <wp:simplePos x="0" y="0"/>
                  <wp:positionH relativeFrom="column">
                    <wp:posOffset>3152775</wp:posOffset>
                  </wp:positionH>
                  <wp:positionV relativeFrom="paragraph">
                    <wp:posOffset>810260</wp:posOffset>
                  </wp:positionV>
                  <wp:extent cx="1671320" cy="1266825"/>
                  <wp:effectExtent l="0" t="0" r="5080" b="9525"/>
                  <wp:wrapSquare wrapText="bothSides"/>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D75301" w:rsidRPr="00F81731">
              <w:rPr>
                <w:rFonts w:hint="eastAsia"/>
                <w:color w:val="000000" w:themeColor="text1"/>
                <w:sz w:val="18"/>
                <w:szCs w:val="18"/>
              </w:rPr>
              <w:t>ここから見えてくる課題は、児童生徒・保護者・学校職員に比べ、整肢学院職員からの学校への評価が全般的に低いと言うことである。これからも、地道に学校職員と学院職員が持つお互いの専門性を交流し合い、情報交換や声かけを大事にして、お互いの理解を深めていく努力をさらに進める必要がある。</w:t>
            </w:r>
          </w:p>
        </w:tc>
        <w:tc>
          <w:tcPr>
            <w:tcW w:w="7229" w:type="dxa"/>
            <w:tcBorders>
              <w:top w:val="single" w:sz="4" w:space="0" w:color="auto"/>
              <w:left w:val="single" w:sz="4" w:space="0" w:color="auto"/>
              <w:bottom w:val="single" w:sz="4" w:space="0" w:color="auto"/>
              <w:right w:val="single" w:sz="4" w:space="0" w:color="auto"/>
            </w:tcBorders>
            <w:hideMark/>
          </w:tcPr>
          <w:p w:rsidR="00D75301" w:rsidRPr="00F81731" w:rsidRDefault="00D75301" w:rsidP="00F77C41">
            <w:pPr>
              <w:ind w:left="180" w:hangingChars="100" w:hanging="180"/>
              <w:rPr>
                <w:rFonts w:ascii="ＭＳ 明朝" w:hAnsi="ＭＳ 明朝"/>
                <w:sz w:val="18"/>
                <w:szCs w:val="18"/>
              </w:rPr>
            </w:pPr>
            <w:r w:rsidRPr="00F81731">
              <w:rPr>
                <w:rFonts w:ascii="ＭＳ 明朝" w:hAnsi="ＭＳ 明朝" w:hint="eastAsia"/>
                <w:sz w:val="18"/>
                <w:szCs w:val="18"/>
              </w:rPr>
              <w:lastRenderedPageBreak/>
              <w:t>第</w:t>
            </w:r>
            <w:r w:rsidR="00D94E88" w:rsidRPr="00F81731">
              <w:rPr>
                <w:rFonts w:ascii="ＭＳ 明朝" w:hAnsi="ＭＳ 明朝" w:hint="eastAsia"/>
                <w:sz w:val="18"/>
                <w:szCs w:val="18"/>
              </w:rPr>
              <w:t>１</w:t>
            </w:r>
            <w:r w:rsidRPr="00F81731">
              <w:rPr>
                <w:rFonts w:ascii="ＭＳ 明朝" w:hAnsi="ＭＳ 明朝" w:hint="eastAsia"/>
                <w:sz w:val="18"/>
                <w:szCs w:val="18"/>
              </w:rPr>
              <w:t>回</w:t>
            </w:r>
            <w:r w:rsidR="00D94E88" w:rsidRPr="00F81731">
              <w:rPr>
                <w:rFonts w:ascii="ＭＳ 明朝" w:hAnsi="ＭＳ 明朝" w:hint="eastAsia"/>
                <w:sz w:val="18"/>
                <w:szCs w:val="18"/>
              </w:rPr>
              <w:t>６</w:t>
            </w:r>
            <w:r w:rsidRPr="00F81731">
              <w:rPr>
                <w:rFonts w:ascii="ＭＳ 明朝" w:hAnsi="ＭＳ 明朝" w:hint="eastAsia"/>
                <w:sz w:val="18"/>
                <w:szCs w:val="18"/>
              </w:rPr>
              <w:t>月</w:t>
            </w:r>
            <w:r w:rsidR="00D94E88" w:rsidRPr="00F81731">
              <w:rPr>
                <w:rFonts w:ascii="ＭＳ 明朝" w:hAnsi="ＭＳ 明朝"/>
                <w:sz w:val="18"/>
                <w:szCs w:val="18"/>
              </w:rPr>
              <w:t>25</w:t>
            </w:r>
            <w:r w:rsidRPr="00F81731">
              <w:rPr>
                <w:rFonts w:ascii="ＭＳ 明朝" w:hAnsi="ＭＳ 明朝" w:hint="eastAsia"/>
                <w:sz w:val="18"/>
                <w:szCs w:val="18"/>
              </w:rPr>
              <w:t>日（水）</w:t>
            </w:r>
          </w:p>
          <w:p w:rsidR="00D75301" w:rsidRPr="00F81731" w:rsidRDefault="00D75301" w:rsidP="00F77C41">
            <w:pPr>
              <w:ind w:left="180" w:hangingChars="100" w:hanging="180"/>
              <w:rPr>
                <w:rFonts w:ascii="ＭＳ 明朝" w:hAnsi="ＭＳ 明朝"/>
                <w:sz w:val="18"/>
                <w:szCs w:val="18"/>
              </w:rPr>
            </w:pPr>
            <w:r w:rsidRPr="00F81731">
              <w:rPr>
                <w:rFonts w:ascii="ＭＳ 明朝" w:hAnsi="ＭＳ 明朝" w:hint="eastAsia"/>
                <w:sz w:val="18"/>
                <w:szCs w:val="18"/>
              </w:rPr>
              <w:t>・昨年度より大阪整肢学院リハビリテーション部と中津支援学校が自立活動の授業で連携し、「身体の動き」等について教員の気づきが深まっている。今年度は、大阪整肢学院のリハビリテーション部が学校に来て、指導方法について交流する機会も設定している。大阪整肢学院リハビリテーション部のご協力により、本校職員の</w:t>
            </w:r>
            <w:r w:rsidR="009B69F4" w:rsidRPr="00F81731">
              <w:rPr>
                <w:rFonts w:ascii="ＭＳ 明朝" w:hAnsi="ＭＳ 明朝" w:hint="eastAsia"/>
                <w:sz w:val="18"/>
                <w:szCs w:val="18"/>
              </w:rPr>
              <w:t>自立活動</w:t>
            </w:r>
            <w:r w:rsidRPr="00F81731">
              <w:rPr>
                <w:rFonts w:ascii="ＭＳ 明朝" w:hAnsi="ＭＳ 明朝" w:hint="eastAsia"/>
                <w:sz w:val="18"/>
                <w:szCs w:val="18"/>
              </w:rPr>
              <w:t>のスキルが向上している。</w:t>
            </w:r>
          </w:p>
          <w:p w:rsidR="00D75301" w:rsidRPr="00F81731" w:rsidRDefault="00D75301" w:rsidP="00F77C41">
            <w:pPr>
              <w:ind w:left="180" w:hangingChars="100" w:hanging="180"/>
              <w:rPr>
                <w:rFonts w:ascii="ＭＳ 明朝" w:hAnsi="ＭＳ 明朝"/>
                <w:sz w:val="18"/>
                <w:szCs w:val="18"/>
              </w:rPr>
            </w:pPr>
            <w:r w:rsidRPr="00F81731">
              <w:rPr>
                <w:rFonts w:ascii="ＭＳ 明朝" w:hAnsi="ＭＳ 明朝" w:hint="eastAsia"/>
                <w:sz w:val="18"/>
                <w:szCs w:val="18"/>
              </w:rPr>
              <w:t>・進路指導では、校内実習の他、</w:t>
            </w:r>
            <w:r w:rsidR="00D94E88" w:rsidRPr="00F81731">
              <w:rPr>
                <w:rFonts w:ascii="ＭＳ 明朝" w:hAnsi="ＭＳ 明朝" w:hint="eastAsia"/>
                <w:sz w:val="18"/>
                <w:szCs w:val="18"/>
              </w:rPr>
              <w:t>６</w:t>
            </w:r>
            <w:r w:rsidRPr="00F81731">
              <w:rPr>
                <w:rFonts w:ascii="ＭＳ 明朝" w:hAnsi="ＭＳ 明朝" w:hint="eastAsia"/>
                <w:sz w:val="18"/>
                <w:szCs w:val="18"/>
              </w:rPr>
              <w:t>カ所ほど外部での実習も予定しているが、定着支援の観点からは、卒業生で爪切りなどの日常生活動作がうまくできず入所先でうまく適応できないケースもあったので、</w:t>
            </w:r>
            <w:r w:rsidR="00D94E88" w:rsidRPr="00F81731">
              <w:rPr>
                <w:rFonts w:ascii="ＭＳ 明朝" w:hAnsi="ＭＳ 明朝" w:hint="eastAsia"/>
                <w:sz w:val="18"/>
                <w:szCs w:val="18"/>
              </w:rPr>
              <w:t>３</w:t>
            </w:r>
            <w:r w:rsidRPr="00F81731">
              <w:rPr>
                <w:rFonts w:ascii="ＭＳ 明朝" w:hAnsi="ＭＳ 明朝" w:hint="eastAsia"/>
                <w:sz w:val="18"/>
                <w:szCs w:val="18"/>
              </w:rPr>
              <w:t>ヶ月に</w:t>
            </w:r>
            <w:r w:rsidR="00D94E88" w:rsidRPr="00F81731">
              <w:rPr>
                <w:rFonts w:ascii="ＭＳ 明朝" w:hAnsi="ＭＳ 明朝" w:hint="eastAsia"/>
                <w:sz w:val="18"/>
                <w:szCs w:val="18"/>
              </w:rPr>
              <w:t>１</w:t>
            </w:r>
            <w:r w:rsidRPr="00F81731">
              <w:rPr>
                <w:rFonts w:ascii="ＭＳ 明朝" w:hAnsi="ＭＳ 明朝" w:hint="eastAsia"/>
                <w:sz w:val="18"/>
                <w:szCs w:val="18"/>
              </w:rPr>
              <w:t>度進路担当教員が進路先にアフターケアーを行うようになった。今後も学校側は進路先がどのような考え方をしているかを知り、学校での進路指導にフィードバックしていくようにお願いする。</w:t>
            </w:r>
          </w:p>
          <w:p w:rsidR="00D75301" w:rsidRPr="00F81731" w:rsidRDefault="00D75301" w:rsidP="00F77C41">
            <w:pPr>
              <w:ind w:left="180" w:hangingChars="100" w:hanging="180"/>
              <w:rPr>
                <w:rFonts w:ascii="ＭＳ 明朝" w:hAnsi="ＭＳ 明朝"/>
                <w:sz w:val="18"/>
                <w:szCs w:val="18"/>
              </w:rPr>
            </w:pPr>
            <w:r w:rsidRPr="00F81731">
              <w:rPr>
                <w:rFonts w:ascii="ＭＳ 明朝" w:hAnsi="ＭＳ 明朝" w:hint="eastAsia"/>
                <w:sz w:val="18"/>
                <w:szCs w:val="18"/>
              </w:rPr>
              <w:t>・卒業式、クリスマスなど行事の時にお子さんとお会いすると、先生達が生徒に一生懸命指導され、どうしたら良い表現ができるか工夫されていることに感動する。引き続き良い指導をお願いしたい。</w:t>
            </w:r>
          </w:p>
          <w:p w:rsidR="00D75301" w:rsidRPr="00F81731" w:rsidRDefault="00D75301" w:rsidP="00F77C41">
            <w:pPr>
              <w:ind w:left="180" w:hangingChars="100" w:hanging="180"/>
              <w:rPr>
                <w:rFonts w:ascii="ＭＳ 明朝" w:hAnsi="ＭＳ 明朝"/>
                <w:sz w:val="18"/>
                <w:szCs w:val="18"/>
              </w:rPr>
            </w:pPr>
            <w:r w:rsidRPr="00F81731">
              <w:rPr>
                <w:rFonts w:ascii="ＭＳ 明朝" w:hAnsi="ＭＳ 明朝" w:hint="eastAsia"/>
                <w:sz w:val="18"/>
                <w:szCs w:val="18"/>
              </w:rPr>
              <w:t>・今後も中津小学校などと連携していってほしい。</w:t>
            </w:r>
          </w:p>
          <w:p w:rsidR="00D75301" w:rsidRPr="00F81731" w:rsidRDefault="00D75301">
            <w:pPr>
              <w:jc w:val="left"/>
              <w:rPr>
                <w:rFonts w:ascii="ＭＳ 明朝" w:hAnsi="ＭＳ 明朝"/>
                <w:sz w:val="18"/>
                <w:szCs w:val="18"/>
              </w:rPr>
            </w:pPr>
            <w:r w:rsidRPr="00F81731">
              <w:rPr>
                <w:rFonts w:ascii="ＭＳ 明朝" w:hAnsi="ＭＳ 明朝" w:hint="eastAsia"/>
                <w:sz w:val="18"/>
                <w:szCs w:val="18"/>
              </w:rPr>
              <w:t>・開かれた学校として、</w:t>
            </w:r>
            <w:r w:rsidR="00D94E88" w:rsidRPr="00F81731">
              <w:rPr>
                <w:rFonts w:ascii="ＭＳ 明朝" w:hAnsi="ＭＳ 明朝"/>
                <w:sz w:val="18"/>
                <w:szCs w:val="18"/>
              </w:rPr>
              <w:t>Web</w:t>
            </w:r>
            <w:r w:rsidRPr="00F81731">
              <w:rPr>
                <w:rFonts w:ascii="ＭＳ 明朝" w:hAnsi="ＭＳ 明朝" w:hint="eastAsia"/>
                <w:sz w:val="18"/>
                <w:szCs w:val="18"/>
              </w:rPr>
              <w:t>の更新には留意してほしい。</w:t>
            </w:r>
          </w:p>
          <w:p w:rsidR="00D75301" w:rsidRPr="00F81731" w:rsidRDefault="00D75301">
            <w:pPr>
              <w:jc w:val="left"/>
              <w:rPr>
                <w:rFonts w:ascii="MS-Mincho" w:eastAsia="MS-Mincho" w:cs="MS-Mincho"/>
                <w:kern w:val="0"/>
                <w:sz w:val="18"/>
                <w:szCs w:val="18"/>
              </w:rPr>
            </w:pPr>
            <w:r w:rsidRPr="00F81731">
              <w:rPr>
                <w:rFonts w:ascii="ＭＳ 明朝" w:hAnsi="ＭＳ 明朝" w:hint="eastAsia"/>
                <w:sz w:val="18"/>
                <w:szCs w:val="18"/>
              </w:rPr>
              <w:t>第</w:t>
            </w:r>
            <w:r w:rsidR="00D94E88" w:rsidRPr="00F81731">
              <w:rPr>
                <w:rFonts w:ascii="ＭＳ 明朝" w:hAnsi="ＭＳ 明朝" w:hint="eastAsia"/>
                <w:sz w:val="18"/>
                <w:szCs w:val="18"/>
              </w:rPr>
              <w:t>２</w:t>
            </w:r>
            <w:r w:rsidRPr="00F81731">
              <w:rPr>
                <w:rFonts w:ascii="ＭＳ 明朝" w:hAnsi="ＭＳ 明朝" w:hint="eastAsia"/>
                <w:sz w:val="18"/>
                <w:szCs w:val="18"/>
              </w:rPr>
              <w:t>回</w:t>
            </w:r>
            <w:r w:rsidR="00D94E88" w:rsidRPr="00F81731">
              <w:rPr>
                <w:rFonts w:ascii="ＭＳ 明朝" w:hAnsi="ＭＳ 明朝"/>
                <w:sz w:val="18"/>
                <w:szCs w:val="18"/>
              </w:rPr>
              <w:t>11</w:t>
            </w:r>
            <w:r w:rsidRPr="00F81731">
              <w:rPr>
                <w:rFonts w:ascii="ＭＳ 明朝" w:hAnsi="ＭＳ 明朝" w:hint="eastAsia"/>
                <w:sz w:val="18"/>
                <w:szCs w:val="18"/>
              </w:rPr>
              <w:t>月</w:t>
            </w:r>
            <w:r w:rsidR="00D94E88" w:rsidRPr="00F81731">
              <w:rPr>
                <w:rFonts w:ascii="ＭＳ 明朝" w:hAnsi="ＭＳ 明朝" w:hint="eastAsia"/>
                <w:sz w:val="18"/>
                <w:szCs w:val="18"/>
              </w:rPr>
              <w:t>７</w:t>
            </w:r>
            <w:r w:rsidRPr="00F81731">
              <w:rPr>
                <w:rFonts w:ascii="ＭＳ 明朝" w:hAnsi="ＭＳ 明朝" w:hint="eastAsia"/>
                <w:sz w:val="18"/>
                <w:szCs w:val="18"/>
              </w:rPr>
              <w:t>日（木）</w:t>
            </w:r>
          </w:p>
          <w:p w:rsidR="00D75301" w:rsidRPr="00F81731" w:rsidRDefault="00D75301">
            <w:pPr>
              <w:rPr>
                <w:rFonts w:asciiTheme="minorHAnsi" w:eastAsiaTheme="minorEastAsia" w:hAnsiTheme="minorHAnsi" w:cstheme="minorBidi"/>
                <w:sz w:val="18"/>
                <w:szCs w:val="18"/>
              </w:rPr>
            </w:pPr>
            <w:r w:rsidRPr="00F81731">
              <w:rPr>
                <w:rFonts w:asciiTheme="minorHAnsi" w:eastAsiaTheme="minorEastAsia" w:hAnsiTheme="minorHAnsi" w:cstheme="minorBidi" w:hint="eastAsia"/>
                <w:sz w:val="18"/>
                <w:szCs w:val="18"/>
              </w:rPr>
              <w:t>校長より①今回テーマを「本校の進路指導」に絞った。②</w:t>
            </w:r>
            <w:r w:rsidR="00D94E88" w:rsidRPr="00F81731">
              <w:rPr>
                <w:rFonts w:asciiTheme="minorHAnsi" w:eastAsiaTheme="minorEastAsia" w:hAnsiTheme="minorHAnsi" w:cstheme="minorBidi" w:hint="eastAsia"/>
                <w:sz w:val="18"/>
                <w:szCs w:val="18"/>
              </w:rPr>
              <w:t>６</w:t>
            </w:r>
            <w:r w:rsidR="00007869" w:rsidRPr="00F81731">
              <w:rPr>
                <w:rFonts w:asciiTheme="minorHAnsi" w:eastAsiaTheme="minorEastAsia" w:hAnsiTheme="minorHAnsi" w:cstheme="minorBidi" w:hint="eastAsia"/>
                <w:sz w:val="18"/>
                <w:szCs w:val="18"/>
              </w:rPr>
              <w:t>名の転入生を迎え</w:t>
            </w:r>
            <w:r w:rsidRPr="00F81731">
              <w:rPr>
                <w:rFonts w:asciiTheme="minorHAnsi" w:eastAsiaTheme="minorEastAsia" w:hAnsiTheme="minorHAnsi" w:cstheme="minorBidi" w:hint="eastAsia"/>
                <w:sz w:val="18"/>
                <w:szCs w:val="18"/>
              </w:rPr>
              <w:t>全校生徒は</w:t>
            </w:r>
            <w:r w:rsidR="00D94E88" w:rsidRPr="00F81731">
              <w:rPr>
                <w:rFonts w:asciiTheme="minorHAnsi" w:eastAsiaTheme="minorEastAsia" w:hAnsiTheme="minorHAnsi" w:cstheme="minorBidi"/>
                <w:sz w:val="18"/>
                <w:szCs w:val="18"/>
              </w:rPr>
              <w:t>65</w:t>
            </w:r>
            <w:r w:rsidRPr="00F81731">
              <w:rPr>
                <w:rFonts w:asciiTheme="minorHAnsi" w:eastAsiaTheme="minorEastAsia" w:hAnsiTheme="minorHAnsi" w:cstheme="minorBidi" w:hint="eastAsia"/>
                <w:sz w:val="18"/>
                <w:szCs w:val="18"/>
              </w:rPr>
              <w:t>名に膨れ上がり、教員定数が</w:t>
            </w:r>
            <w:r w:rsidR="00D94E88" w:rsidRPr="00F81731">
              <w:rPr>
                <w:rFonts w:asciiTheme="minorHAnsi" w:eastAsiaTheme="minorEastAsia" w:hAnsiTheme="minorHAnsi" w:cstheme="minorBidi"/>
                <w:sz w:val="18"/>
                <w:szCs w:val="18"/>
              </w:rPr>
              <w:t>55</w:t>
            </w:r>
            <w:r w:rsidRPr="00F81731">
              <w:rPr>
                <w:rFonts w:asciiTheme="minorHAnsi" w:eastAsiaTheme="minorEastAsia" w:hAnsiTheme="minorHAnsi" w:cstheme="minorBidi" w:hint="eastAsia"/>
                <w:sz w:val="18"/>
                <w:szCs w:val="18"/>
              </w:rPr>
              <w:t>名から現在</w:t>
            </w:r>
            <w:r w:rsidR="00D94E88" w:rsidRPr="00F81731">
              <w:rPr>
                <w:rFonts w:asciiTheme="minorHAnsi" w:eastAsiaTheme="minorEastAsia" w:hAnsiTheme="minorHAnsi" w:cstheme="minorBidi"/>
                <w:sz w:val="18"/>
                <w:szCs w:val="18"/>
              </w:rPr>
              <w:t>61</w:t>
            </w:r>
            <w:r w:rsidRPr="00F81731">
              <w:rPr>
                <w:rFonts w:asciiTheme="minorHAnsi" w:eastAsiaTheme="minorEastAsia" w:hAnsiTheme="minorHAnsi" w:cstheme="minorBidi" w:hint="eastAsia"/>
                <w:sz w:val="18"/>
                <w:szCs w:val="18"/>
              </w:rPr>
              <w:t>名に増え学校全体が狭隘化</w:t>
            </w:r>
            <w:r w:rsidR="00763D83" w:rsidRPr="00F81731">
              <w:rPr>
                <w:rFonts w:asciiTheme="minorHAnsi" w:eastAsiaTheme="minorEastAsia" w:hAnsiTheme="minorHAnsi" w:cstheme="minorBidi" w:hint="eastAsia"/>
                <w:sz w:val="18"/>
                <w:szCs w:val="18"/>
              </w:rPr>
              <w:t>した</w:t>
            </w:r>
            <w:r w:rsidRPr="00F81731">
              <w:rPr>
                <w:rFonts w:asciiTheme="minorHAnsi" w:eastAsiaTheme="minorEastAsia" w:hAnsiTheme="minorHAnsi" w:cstheme="minorBidi" w:hint="eastAsia"/>
                <w:sz w:val="18"/>
                <w:szCs w:val="18"/>
              </w:rPr>
              <w:t>。③</w:t>
            </w:r>
            <w:r w:rsidR="00D94E88" w:rsidRPr="00F81731">
              <w:rPr>
                <w:rFonts w:asciiTheme="minorHAnsi" w:eastAsiaTheme="minorEastAsia" w:hAnsiTheme="minorHAnsi" w:cstheme="minorBidi" w:hint="eastAsia"/>
                <w:sz w:val="18"/>
                <w:szCs w:val="18"/>
              </w:rPr>
              <w:t>２</w:t>
            </w:r>
            <w:r w:rsidR="00763D83" w:rsidRPr="00F81731">
              <w:rPr>
                <w:rFonts w:asciiTheme="minorHAnsi" w:eastAsiaTheme="minorEastAsia" w:hAnsiTheme="minorHAnsi" w:cstheme="minorBidi" w:hint="eastAsia"/>
                <w:sz w:val="18"/>
                <w:szCs w:val="18"/>
              </w:rPr>
              <w:t>学期の初め</w:t>
            </w:r>
            <w:r w:rsidRPr="00F81731">
              <w:rPr>
                <w:rFonts w:asciiTheme="minorHAnsi" w:eastAsiaTheme="minorEastAsia" w:hAnsiTheme="minorHAnsi" w:cstheme="minorBidi" w:hint="eastAsia"/>
                <w:sz w:val="18"/>
                <w:szCs w:val="18"/>
              </w:rPr>
              <w:t>に教員の不注意から生徒にケガを被わせる事案が発生。</w:t>
            </w:r>
            <w:r w:rsidR="00763D83" w:rsidRPr="00F81731">
              <w:rPr>
                <w:rFonts w:asciiTheme="minorHAnsi" w:eastAsiaTheme="minorEastAsia" w:hAnsiTheme="minorHAnsi" w:cstheme="minorBidi" w:hint="eastAsia"/>
                <w:sz w:val="18"/>
                <w:szCs w:val="18"/>
              </w:rPr>
              <w:t>過失の重大さと当該教員の</w:t>
            </w:r>
            <w:r w:rsidRPr="00F81731">
              <w:rPr>
                <w:rFonts w:asciiTheme="minorHAnsi" w:eastAsiaTheme="minorEastAsia" w:hAnsiTheme="minorHAnsi" w:cstheme="minorBidi" w:hint="eastAsia"/>
                <w:sz w:val="18"/>
                <w:szCs w:val="18"/>
              </w:rPr>
              <w:t>報告</w:t>
            </w:r>
            <w:r w:rsidR="00763D83" w:rsidRPr="00F81731">
              <w:rPr>
                <w:rFonts w:asciiTheme="minorHAnsi" w:eastAsiaTheme="minorEastAsia" w:hAnsiTheme="minorHAnsi" w:cstheme="minorBidi" w:hint="eastAsia"/>
                <w:sz w:val="18"/>
                <w:szCs w:val="18"/>
              </w:rPr>
              <w:t>内容に</w:t>
            </w:r>
            <w:r w:rsidRPr="00F81731">
              <w:rPr>
                <w:rFonts w:asciiTheme="minorHAnsi" w:eastAsiaTheme="minorEastAsia" w:hAnsiTheme="minorHAnsi" w:cstheme="minorBidi" w:hint="eastAsia"/>
                <w:sz w:val="18"/>
                <w:szCs w:val="18"/>
              </w:rPr>
              <w:t>問題</w:t>
            </w:r>
            <w:r w:rsidR="00763D83" w:rsidRPr="00F81731">
              <w:rPr>
                <w:rFonts w:asciiTheme="minorHAnsi" w:eastAsiaTheme="minorEastAsia" w:hAnsiTheme="minorHAnsi" w:cstheme="minorBidi" w:hint="eastAsia"/>
                <w:sz w:val="18"/>
                <w:szCs w:val="18"/>
              </w:rPr>
              <w:t>点があった</w:t>
            </w:r>
            <w:r w:rsidRPr="00F81731">
              <w:rPr>
                <w:rFonts w:asciiTheme="minorHAnsi" w:eastAsiaTheme="minorEastAsia" w:hAnsiTheme="minorHAnsi" w:cstheme="minorBidi" w:hint="eastAsia"/>
                <w:sz w:val="18"/>
                <w:szCs w:val="18"/>
              </w:rPr>
              <w:t>。</w:t>
            </w:r>
          </w:p>
          <w:p w:rsidR="00D75301" w:rsidRPr="00F81731" w:rsidRDefault="00D75301">
            <w:pPr>
              <w:rPr>
                <w:rFonts w:ascii="ＭＳ 明朝" w:hAnsi="ＭＳ 明朝"/>
                <w:sz w:val="18"/>
                <w:szCs w:val="18"/>
              </w:rPr>
            </w:pPr>
            <w:r w:rsidRPr="00F81731">
              <w:rPr>
                <w:rFonts w:ascii="ＭＳ 明朝" w:hAnsi="ＭＳ 明朝" w:hint="eastAsia"/>
                <w:sz w:val="18"/>
                <w:szCs w:val="18"/>
              </w:rPr>
              <w:t>・進路指導的には小中高と流れができていることは良かった。本人が意見を持つことは難しいと思うので、意識付けが必ず必要となってくる。本人が何ができるのか、コミュニケーションをどうとるのかといったことを把握できることが必要。組織として何がニーズなのかを考えて取り組んで欲しい。</w:t>
            </w:r>
          </w:p>
          <w:p w:rsidR="00D75301" w:rsidRPr="00F81731" w:rsidRDefault="00D75301">
            <w:pPr>
              <w:rPr>
                <w:rFonts w:ascii="ＭＳ 明朝" w:hAnsi="ＭＳ 明朝"/>
                <w:sz w:val="18"/>
                <w:szCs w:val="18"/>
              </w:rPr>
            </w:pPr>
            <w:r w:rsidRPr="00F81731">
              <w:rPr>
                <w:rFonts w:ascii="ＭＳ 明朝" w:hAnsi="ＭＳ 明朝" w:hint="eastAsia"/>
                <w:sz w:val="18"/>
                <w:szCs w:val="18"/>
              </w:rPr>
              <w:t>・</w:t>
            </w:r>
            <w:r w:rsidR="00763D83" w:rsidRPr="00F81731">
              <w:rPr>
                <w:rFonts w:ascii="ＭＳ 明朝" w:hAnsi="ＭＳ 明朝" w:hint="eastAsia"/>
                <w:sz w:val="18"/>
                <w:szCs w:val="18"/>
              </w:rPr>
              <w:t>卒業後の移行先について</w:t>
            </w:r>
            <w:r w:rsidRPr="00F81731">
              <w:rPr>
                <w:rFonts w:ascii="ＭＳ 明朝" w:hAnsi="ＭＳ 明朝" w:hint="eastAsia"/>
                <w:sz w:val="18"/>
                <w:szCs w:val="18"/>
              </w:rPr>
              <w:t>アフターフォローマニュアルを作成し、卒業生へのフォロー</w:t>
            </w:r>
            <w:r w:rsidRPr="00F81731">
              <w:rPr>
                <w:rFonts w:ascii="ＭＳ 明朝" w:hAnsi="ＭＳ 明朝" w:hint="eastAsia"/>
                <w:sz w:val="18"/>
                <w:szCs w:val="18"/>
              </w:rPr>
              <w:lastRenderedPageBreak/>
              <w:t>を行っているが、こうし</w:t>
            </w:r>
            <w:r w:rsidR="00403DF5">
              <w:rPr>
                <w:rFonts w:ascii="ＭＳ 明朝" w:hAnsi="ＭＳ 明朝" w:hint="eastAsia"/>
                <w:sz w:val="18"/>
                <w:szCs w:val="18"/>
              </w:rPr>
              <w:t>た取</w:t>
            </w:r>
            <w:r w:rsidRPr="00F81731">
              <w:rPr>
                <w:rFonts w:ascii="ＭＳ 明朝" w:hAnsi="ＭＳ 明朝" w:hint="eastAsia"/>
                <w:sz w:val="18"/>
                <w:szCs w:val="18"/>
              </w:rPr>
              <w:t>組みは組織として続けてもらいたい。</w:t>
            </w:r>
          </w:p>
          <w:p w:rsidR="00D75301" w:rsidRPr="00F81731" w:rsidRDefault="00D75301">
            <w:pPr>
              <w:rPr>
                <w:rFonts w:ascii="ＭＳ 明朝" w:hAnsi="ＭＳ 明朝"/>
                <w:sz w:val="18"/>
                <w:szCs w:val="18"/>
              </w:rPr>
            </w:pPr>
            <w:r w:rsidRPr="00F81731">
              <w:rPr>
                <w:rFonts w:ascii="ＭＳ 明朝" w:hAnsi="ＭＳ 明朝" w:hint="eastAsia"/>
                <w:sz w:val="18"/>
                <w:szCs w:val="18"/>
              </w:rPr>
              <w:t>・学校では企業のニーズを読み、どういう人材を求めているのかを考えていく必要がある。そういう意味で、あいさつの</w:t>
            </w:r>
            <w:r w:rsidR="00403DF5">
              <w:rPr>
                <w:rFonts w:ascii="ＭＳ 明朝" w:hAnsi="ＭＳ 明朝" w:hint="eastAsia"/>
                <w:sz w:val="18"/>
                <w:szCs w:val="18"/>
              </w:rPr>
              <w:t>指導など、人間関係上のコミュニケーションが取れるのかも大事な取</w:t>
            </w:r>
            <w:r w:rsidRPr="00F81731">
              <w:rPr>
                <w:rFonts w:ascii="ＭＳ 明朝" w:hAnsi="ＭＳ 明朝" w:hint="eastAsia"/>
                <w:sz w:val="18"/>
                <w:szCs w:val="18"/>
              </w:rPr>
              <w:t>組みである。</w:t>
            </w:r>
          </w:p>
          <w:p w:rsidR="00D75301" w:rsidRPr="00F81731" w:rsidRDefault="00D75301">
            <w:pPr>
              <w:rPr>
                <w:rFonts w:ascii="ＭＳ 明朝" w:hAnsi="ＭＳ 明朝"/>
                <w:sz w:val="18"/>
                <w:szCs w:val="18"/>
              </w:rPr>
            </w:pPr>
            <w:r w:rsidRPr="00F81731">
              <w:rPr>
                <w:rFonts w:ascii="ＭＳ 明朝" w:hAnsi="ＭＳ 明朝" w:hint="eastAsia"/>
                <w:sz w:val="18"/>
                <w:szCs w:val="18"/>
              </w:rPr>
              <w:t>・学校がプラットフォームであるかの議論があるが、学校だけで担うのは限界がある。たとえば進路先を途中で辞めてしまい、学校と途中で切れてしまった場合は、誰もフォローができないので、居住地の行政(市)につないでおいてほしい。</w:t>
            </w:r>
          </w:p>
          <w:p w:rsidR="00D75301" w:rsidRPr="00F81731" w:rsidRDefault="00D75301">
            <w:pPr>
              <w:rPr>
                <w:rFonts w:ascii="ＭＳ 明朝" w:hAnsi="ＭＳ 明朝"/>
                <w:sz w:val="18"/>
                <w:szCs w:val="18"/>
              </w:rPr>
            </w:pPr>
            <w:r w:rsidRPr="00F81731">
              <w:rPr>
                <w:rFonts w:ascii="ＭＳ 明朝" w:hAnsi="ＭＳ 明朝" w:hint="eastAsia"/>
                <w:sz w:val="18"/>
                <w:szCs w:val="18"/>
              </w:rPr>
              <w:t>・地域として就労に向けてできることがあれば協力していきたい。</w:t>
            </w:r>
          </w:p>
          <w:p w:rsidR="00D75301" w:rsidRPr="00F81731" w:rsidRDefault="00D75301">
            <w:pPr>
              <w:rPr>
                <w:rFonts w:ascii="ＭＳ 明朝" w:hAnsi="ＭＳ 明朝"/>
                <w:sz w:val="18"/>
                <w:szCs w:val="18"/>
              </w:rPr>
            </w:pPr>
            <w:r w:rsidRPr="00F81731">
              <w:rPr>
                <w:rFonts w:ascii="ＭＳ 明朝" w:hAnsi="ＭＳ 明朝" w:hint="eastAsia"/>
                <w:sz w:val="18"/>
                <w:szCs w:val="18"/>
              </w:rPr>
              <w:t>・ホームページの更新は、教材教具の分は行われたが、他の部分はあまりできていないので、開かれた学校として、引き続き</w:t>
            </w:r>
            <w:r w:rsidR="00D94E88" w:rsidRPr="00F81731">
              <w:rPr>
                <w:rFonts w:ascii="ＭＳ 明朝" w:hAnsi="ＭＳ 明朝"/>
                <w:sz w:val="18"/>
                <w:szCs w:val="18"/>
              </w:rPr>
              <w:t>Web</w:t>
            </w:r>
            <w:r w:rsidRPr="00F81731">
              <w:rPr>
                <w:rFonts w:ascii="ＭＳ 明朝" w:hAnsi="ＭＳ 明朝" w:hint="eastAsia"/>
                <w:sz w:val="18"/>
                <w:szCs w:val="18"/>
              </w:rPr>
              <w:t>の更新には留意してほしい。</w:t>
            </w:r>
          </w:p>
          <w:p w:rsidR="00D75301" w:rsidRPr="00F81731" w:rsidRDefault="00D75301">
            <w:pPr>
              <w:rPr>
                <w:rFonts w:ascii="ＭＳ 明朝" w:hAnsi="ＭＳ 明朝"/>
                <w:sz w:val="18"/>
                <w:szCs w:val="18"/>
              </w:rPr>
            </w:pPr>
            <w:r w:rsidRPr="00F81731">
              <w:rPr>
                <w:rFonts w:ascii="ＭＳ 明朝" w:hAnsi="ＭＳ 明朝" w:hint="eastAsia"/>
                <w:sz w:val="18"/>
                <w:szCs w:val="18"/>
              </w:rPr>
              <w:t>第</w:t>
            </w:r>
            <w:r w:rsidR="00D94E88" w:rsidRPr="00F81731">
              <w:rPr>
                <w:rFonts w:ascii="ＭＳ 明朝" w:hAnsi="ＭＳ 明朝" w:hint="eastAsia"/>
                <w:sz w:val="18"/>
                <w:szCs w:val="18"/>
              </w:rPr>
              <w:t>３</w:t>
            </w:r>
            <w:r w:rsidRPr="00F81731">
              <w:rPr>
                <w:rFonts w:ascii="ＭＳ 明朝" w:hAnsi="ＭＳ 明朝" w:hint="eastAsia"/>
                <w:sz w:val="18"/>
                <w:szCs w:val="18"/>
              </w:rPr>
              <w:t>回</w:t>
            </w:r>
            <w:r w:rsidR="00D94E88" w:rsidRPr="00F81731">
              <w:rPr>
                <w:rFonts w:ascii="ＭＳ 明朝" w:hAnsi="ＭＳ 明朝" w:hint="eastAsia"/>
                <w:sz w:val="18"/>
                <w:szCs w:val="18"/>
              </w:rPr>
              <w:t>１</w:t>
            </w:r>
            <w:r w:rsidRPr="00F81731">
              <w:rPr>
                <w:rFonts w:ascii="ＭＳ 明朝" w:hAnsi="ＭＳ 明朝" w:hint="eastAsia"/>
                <w:sz w:val="18"/>
                <w:szCs w:val="18"/>
              </w:rPr>
              <w:t>月</w:t>
            </w:r>
            <w:r w:rsidR="00D94E88" w:rsidRPr="00F81731">
              <w:rPr>
                <w:rFonts w:ascii="ＭＳ 明朝" w:hAnsi="ＭＳ 明朝"/>
                <w:sz w:val="18"/>
                <w:szCs w:val="18"/>
              </w:rPr>
              <w:t>31</w:t>
            </w:r>
            <w:r w:rsidRPr="00F81731">
              <w:rPr>
                <w:rFonts w:ascii="ＭＳ 明朝" w:hAnsi="ＭＳ 明朝" w:hint="eastAsia"/>
                <w:sz w:val="18"/>
                <w:szCs w:val="18"/>
              </w:rPr>
              <w:t>日（金）</w:t>
            </w:r>
          </w:p>
          <w:p w:rsidR="009B69F4" w:rsidRPr="00F81731" w:rsidRDefault="009B69F4" w:rsidP="009B69F4">
            <w:pPr>
              <w:ind w:left="180" w:hangingChars="100" w:hanging="180"/>
              <w:rPr>
                <w:rFonts w:ascii="ＭＳ 明朝" w:hAnsi="ＭＳ 明朝"/>
                <w:sz w:val="18"/>
                <w:szCs w:val="18"/>
              </w:rPr>
            </w:pPr>
            <w:r w:rsidRPr="00F81731">
              <w:rPr>
                <w:rFonts w:ascii="ＭＳ 明朝" w:hAnsi="ＭＳ 明朝" w:hint="eastAsia"/>
                <w:sz w:val="18"/>
                <w:szCs w:val="18"/>
              </w:rPr>
              <w:t>・学院の経営方針で入所者が増えたが学校に狭隘化をもたらしてしまい、申し訳なかった。次年度以降はこれ以上の入所者の増員はない見通しである。</w:t>
            </w:r>
          </w:p>
          <w:p w:rsidR="009B69F4" w:rsidRPr="00F81731" w:rsidRDefault="009B69F4" w:rsidP="009B69F4">
            <w:pPr>
              <w:ind w:left="180" w:hangingChars="100" w:hanging="180"/>
              <w:rPr>
                <w:rFonts w:ascii="ＭＳ 明朝" w:hAnsi="ＭＳ 明朝"/>
                <w:sz w:val="18"/>
                <w:szCs w:val="18"/>
              </w:rPr>
            </w:pPr>
            <w:r w:rsidRPr="00F81731">
              <w:rPr>
                <w:rFonts w:ascii="ＭＳ 明朝" w:hAnsi="ＭＳ 明朝" w:hint="eastAsia"/>
                <w:sz w:val="18"/>
                <w:szCs w:val="18"/>
              </w:rPr>
              <w:t>・</w:t>
            </w:r>
            <w:r w:rsidRPr="00F81731">
              <w:rPr>
                <w:rFonts w:hint="eastAsia"/>
                <w:sz w:val="18"/>
                <w:szCs w:val="18"/>
              </w:rPr>
              <w:t>教育課程の更新が各学部で進んでおり自立活動も学院連携のもと充実してきた。</w:t>
            </w:r>
          </w:p>
          <w:p w:rsidR="009B69F4" w:rsidRPr="00F81731" w:rsidRDefault="009B69F4" w:rsidP="009B69F4">
            <w:pPr>
              <w:rPr>
                <w:sz w:val="18"/>
                <w:szCs w:val="18"/>
              </w:rPr>
            </w:pPr>
            <w:r w:rsidRPr="00F81731">
              <w:rPr>
                <w:rFonts w:hint="eastAsia"/>
                <w:sz w:val="18"/>
                <w:szCs w:val="18"/>
              </w:rPr>
              <w:t>・令和元年度学校経営計画の評価及び学校教育自己診断結果について</w:t>
            </w:r>
          </w:p>
          <w:p w:rsidR="009B69F4" w:rsidRPr="00F81731" w:rsidRDefault="009B69F4" w:rsidP="009B69F4">
            <w:pPr>
              <w:rPr>
                <w:sz w:val="18"/>
                <w:szCs w:val="18"/>
              </w:rPr>
            </w:pPr>
            <w:r w:rsidRPr="00F81731">
              <w:rPr>
                <w:rFonts w:hint="eastAsia"/>
                <w:sz w:val="18"/>
                <w:szCs w:val="18"/>
              </w:rPr>
              <w:t>①（</w:t>
            </w:r>
            <w:r w:rsidR="00D94E88" w:rsidRPr="00F81731">
              <w:rPr>
                <w:rFonts w:hint="eastAsia"/>
                <w:sz w:val="18"/>
                <w:szCs w:val="18"/>
              </w:rPr>
              <w:t>５</w:t>
            </w:r>
            <w:r w:rsidRPr="00F81731">
              <w:rPr>
                <w:rFonts w:hint="eastAsia"/>
                <w:sz w:val="18"/>
                <w:szCs w:val="18"/>
              </w:rPr>
              <w:t>－</w:t>
            </w:r>
            <w:r w:rsidR="00D94E88" w:rsidRPr="00F81731">
              <w:rPr>
                <w:rFonts w:hint="eastAsia"/>
                <w:sz w:val="18"/>
                <w:szCs w:val="18"/>
              </w:rPr>
              <w:t>１</w:t>
            </w:r>
            <w:r w:rsidRPr="00F81731">
              <w:rPr>
                <w:rFonts w:hint="eastAsia"/>
                <w:sz w:val="18"/>
                <w:szCs w:val="18"/>
              </w:rPr>
              <w:t>進路に関する項目保護者の評価が</w:t>
            </w:r>
            <w:r w:rsidR="00D94E88" w:rsidRPr="00F81731">
              <w:rPr>
                <w:sz w:val="18"/>
                <w:szCs w:val="18"/>
              </w:rPr>
              <w:t>86</w:t>
            </w:r>
            <w:r w:rsidRPr="00F81731">
              <w:rPr>
                <w:rFonts w:hint="eastAsia"/>
                <w:sz w:val="18"/>
                <w:szCs w:val="18"/>
              </w:rPr>
              <w:t>％－</w:t>
            </w:r>
            <w:r w:rsidR="00D94E88" w:rsidRPr="00F81731">
              <w:rPr>
                <w:sz w:val="18"/>
                <w:szCs w:val="18"/>
              </w:rPr>
              <w:t>63</w:t>
            </w:r>
            <w:r w:rsidRPr="00F81731">
              <w:rPr>
                <w:rFonts w:hint="eastAsia"/>
                <w:sz w:val="18"/>
                <w:szCs w:val="18"/>
              </w:rPr>
              <w:t>％に下がる）。小学部の保護者（児童生徒）の回答割合が高い影響が考えられるので、学部ごとの分析も必要。進路については中学部からの</w:t>
            </w:r>
            <w:r w:rsidR="00D94E88" w:rsidRPr="00F81731">
              <w:rPr>
                <w:sz w:val="18"/>
                <w:szCs w:val="18"/>
              </w:rPr>
              <w:t>MOS</w:t>
            </w:r>
            <w:r w:rsidRPr="00F81731">
              <w:rPr>
                <w:rFonts w:hint="eastAsia"/>
                <w:sz w:val="18"/>
                <w:szCs w:val="18"/>
              </w:rPr>
              <w:t>検定合格や企業実習等進めているが、保護者と学院の実態を考慮して推進を期待する。</w:t>
            </w:r>
          </w:p>
          <w:p w:rsidR="009B69F4" w:rsidRPr="00F81731" w:rsidRDefault="009B69F4" w:rsidP="009B69F4">
            <w:pPr>
              <w:rPr>
                <w:sz w:val="18"/>
                <w:szCs w:val="18"/>
              </w:rPr>
            </w:pPr>
            <w:r w:rsidRPr="00F81731">
              <w:rPr>
                <w:rFonts w:hint="eastAsia"/>
                <w:sz w:val="18"/>
                <w:szCs w:val="18"/>
              </w:rPr>
              <w:t>②全体的に内部評価は高いが、外部評価が低い。外部からの見え方が違う可能性がある。より細かな説明や、改善できる点の検討は必要。</w:t>
            </w:r>
          </w:p>
          <w:p w:rsidR="009B69F4" w:rsidRPr="00F81731" w:rsidRDefault="009B69F4" w:rsidP="009B69F4">
            <w:pPr>
              <w:rPr>
                <w:sz w:val="18"/>
                <w:szCs w:val="18"/>
              </w:rPr>
            </w:pPr>
            <w:r w:rsidRPr="00F81731">
              <w:rPr>
                <w:rFonts w:hint="eastAsia"/>
                <w:sz w:val="18"/>
                <w:szCs w:val="18"/>
              </w:rPr>
              <w:t>③選択項目も含めて、コメント欄の記述も手掛かりに分析を進めてほしい。</w:t>
            </w:r>
          </w:p>
          <w:p w:rsidR="009B69F4" w:rsidRPr="00F81731" w:rsidRDefault="009B69F4" w:rsidP="009B69F4">
            <w:pPr>
              <w:rPr>
                <w:sz w:val="18"/>
                <w:szCs w:val="18"/>
              </w:rPr>
            </w:pPr>
            <w:r w:rsidRPr="00F81731">
              <w:rPr>
                <w:rFonts w:hint="eastAsia"/>
                <w:sz w:val="18"/>
                <w:szCs w:val="18"/>
              </w:rPr>
              <w:t>④整肢学院職員からの評価を指標の中心にするのではなく、進路開拓・懇談、喫食回数の増加、</w:t>
            </w:r>
            <w:r w:rsidR="00D94E88" w:rsidRPr="00F81731">
              <w:rPr>
                <w:sz w:val="18"/>
                <w:szCs w:val="18"/>
              </w:rPr>
              <w:t>NS</w:t>
            </w:r>
            <w:r w:rsidRPr="00F81731">
              <w:rPr>
                <w:rFonts w:hint="eastAsia"/>
                <w:sz w:val="18"/>
                <w:szCs w:val="18"/>
              </w:rPr>
              <w:t>付添い行事への協力などお互いの連携・協働の機会を増やす方向性はよい。</w:t>
            </w:r>
          </w:p>
          <w:p w:rsidR="009B69F4" w:rsidRPr="00F81731" w:rsidRDefault="009B69F4" w:rsidP="009B69F4">
            <w:pPr>
              <w:rPr>
                <w:sz w:val="18"/>
                <w:szCs w:val="18"/>
              </w:rPr>
            </w:pPr>
            <w:r w:rsidRPr="00F81731">
              <w:rPr>
                <w:rFonts w:hint="eastAsia"/>
                <w:sz w:val="18"/>
                <w:szCs w:val="18"/>
              </w:rPr>
              <w:t>・学校経営計画において検討中の項目は時間の都合もあるので省き、議事について精査していただきたい。学校経営計画については職員等へのアンケート等で意見や学校の実態をふまえて文言等の整理をしてはいかがか。⇒行っています。</w:t>
            </w:r>
          </w:p>
          <w:p w:rsidR="009B69F4" w:rsidRPr="00F81731" w:rsidRDefault="009B69F4" w:rsidP="009B69F4">
            <w:pPr>
              <w:rPr>
                <w:rFonts w:asciiTheme="minorHAnsi" w:eastAsiaTheme="minorEastAsia" w:hAnsiTheme="minorHAnsi" w:cstheme="minorBidi"/>
                <w:sz w:val="18"/>
                <w:szCs w:val="18"/>
              </w:rPr>
            </w:pPr>
            <w:r w:rsidRPr="00F81731">
              <w:rPr>
                <w:rFonts w:hint="eastAsia"/>
                <w:sz w:val="18"/>
                <w:szCs w:val="18"/>
              </w:rPr>
              <w:t>・ホームページの更新は随時行い、記載する内容（行事予定、説明会等）の検討及び改善も願う。外部講師を招いて実施する研修については外部にも周知してほしい。</w:t>
            </w:r>
          </w:p>
        </w:tc>
      </w:tr>
    </w:tbl>
    <w:p w:rsidR="00225A63" w:rsidRPr="00F81731" w:rsidRDefault="00225A63" w:rsidP="004523BE">
      <w:pPr>
        <w:jc w:val="left"/>
        <w:rPr>
          <w:rFonts w:asciiTheme="minorEastAsia" w:eastAsiaTheme="minorEastAsia" w:hAnsiTheme="minorEastAsia"/>
          <w:sz w:val="18"/>
          <w:szCs w:val="18"/>
        </w:rPr>
      </w:pPr>
    </w:p>
    <w:p w:rsidR="0086696C" w:rsidRPr="00F81731" w:rsidRDefault="00D94E88" w:rsidP="00BF2F30">
      <w:pPr>
        <w:ind w:leftChars="-92" w:left="-4" w:hangingChars="90" w:hanging="189"/>
        <w:jc w:val="left"/>
        <w:rPr>
          <w:rFonts w:asciiTheme="majorEastAsia" w:eastAsiaTheme="majorEastAsia" w:hAnsiTheme="majorEastAsia"/>
          <w:szCs w:val="21"/>
        </w:rPr>
      </w:pPr>
      <w:r w:rsidRPr="00F81731">
        <w:rPr>
          <w:rFonts w:asciiTheme="majorEastAsia" w:eastAsiaTheme="majorEastAsia" w:hAnsiTheme="majorEastAsia" w:hint="eastAsia"/>
          <w:szCs w:val="21"/>
        </w:rPr>
        <w:t>３</w:t>
      </w:r>
      <w:r w:rsidR="0037367C" w:rsidRPr="00F81731">
        <w:rPr>
          <w:rFonts w:asciiTheme="majorEastAsia" w:eastAsiaTheme="majorEastAsia" w:hAnsiTheme="majorEastAsia" w:hint="eastAsia"/>
          <w:szCs w:val="21"/>
        </w:rPr>
        <w:t xml:space="preserve">　</w:t>
      </w:r>
      <w:r w:rsidR="0086696C" w:rsidRPr="00F81731">
        <w:rPr>
          <w:rFonts w:asciiTheme="majorEastAsia" w:eastAsiaTheme="majorEastAsia" w:hAnsiTheme="majorEastAsia" w:hint="eastAsia"/>
          <w:szCs w:val="21"/>
        </w:rPr>
        <w:t>本年度の取組</w:t>
      </w:r>
      <w:r w:rsidR="0037367C" w:rsidRPr="00F81731">
        <w:rPr>
          <w:rFonts w:asciiTheme="majorEastAsia" w:eastAsiaTheme="majorEastAsia" w:hAnsiTheme="majorEastAsia" w:hint="eastAsia"/>
          <w:szCs w:val="21"/>
        </w:rPr>
        <w:t>内容</w:t>
      </w:r>
      <w:r w:rsidR="0086696C" w:rsidRPr="00F81731">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984"/>
        <w:gridCol w:w="3544"/>
        <w:gridCol w:w="4253"/>
        <w:gridCol w:w="4429"/>
      </w:tblGrid>
      <w:tr w:rsidR="00897939" w:rsidRPr="00403DF5" w:rsidTr="007E5529">
        <w:trPr>
          <w:trHeight w:val="586"/>
          <w:jc w:val="center"/>
        </w:trPr>
        <w:tc>
          <w:tcPr>
            <w:tcW w:w="776" w:type="dxa"/>
            <w:shd w:val="clear" w:color="auto" w:fill="auto"/>
            <w:vAlign w:val="center"/>
          </w:tcPr>
          <w:p w:rsidR="00897939" w:rsidRPr="00403DF5" w:rsidRDefault="00897939" w:rsidP="0054712D">
            <w:pPr>
              <w:spacing w:line="240" w:lineRule="exact"/>
              <w:jc w:val="cente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中期的</w:t>
            </w:r>
          </w:p>
          <w:p w:rsidR="00897939" w:rsidRPr="00403DF5" w:rsidRDefault="00897939" w:rsidP="0054712D">
            <w:pPr>
              <w:spacing w:line="240" w:lineRule="exact"/>
              <w:jc w:val="center"/>
              <w:rPr>
                <w:rFonts w:asciiTheme="minorEastAsia" w:eastAsiaTheme="minorEastAsia" w:hAnsiTheme="minorEastAsia"/>
                <w:spacing w:val="-20"/>
                <w:sz w:val="18"/>
                <w:szCs w:val="18"/>
              </w:rPr>
            </w:pPr>
            <w:r w:rsidRPr="00403DF5">
              <w:rPr>
                <w:rFonts w:asciiTheme="minorEastAsia" w:eastAsiaTheme="minorEastAsia" w:hAnsiTheme="minorEastAsia" w:hint="eastAsia"/>
                <w:sz w:val="18"/>
                <w:szCs w:val="18"/>
              </w:rPr>
              <w:t>目標</w:t>
            </w:r>
          </w:p>
        </w:tc>
        <w:tc>
          <w:tcPr>
            <w:tcW w:w="1984" w:type="dxa"/>
            <w:shd w:val="clear" w:color="auto" w:fill="auto"/>
            <w:vAlign w:val="center"/>
          </w:tcPr>
          <w:p w:rsidR="00897939" w:rsidRPr="00403DF5" w:rsidRDefault="00897939" w:rsidP="006B5B51">
            <w:pPr>
              <w:spacing w:line="320" w:lineRule="exact"/>
              <w:jc w:val="cente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今年度の重点目標</w:t>
            </w:r>
          </w:p>
        </w:tc>
        <w:tc>
          <w:tcPr>
            <w:tcW w:w="3544" w:type="dxa"/>
            <w:tcBorders>
              <w:right w:val="dashed" w:sz="4" w:space="0" w:color="auto"/>
            </w:tcBorders>
            <w:shd w:val="clear" w:color="auto" w:fill="auto"/>
            <w:vAlign w:val="center"/>
          </w:tcPr>
          <w:p w:rsidR="00897939" w:rsidRPr="00403DF5" w:rsidRDefault="00897939" w:rsidP="006B5B51">
            <w:pPr>
              <w:spacing w:line="320" w:lineRule="exact"/>
              <w:jc w:val="cente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具体的な取組計画・内容</w:t>
            </w:r>
          </w:p>
        </w:tc>
        <w:tc>
          <w:tcPr>
            <w:tcW w:w="4253" w:type="dxa"/>
            <w:tcBorders>
              <w:right w:val="dashed" w:sz="4" w:space="0" w:color="auto"/>
            </w:tcBorders>
            <w:vAlign w:val="center"/>
          </w:tcPr>
          <w:p w:rsidR="00897939" w:rsidRPr="00403DF5" w:rsidRDefault="00897939" w:rsidP="006B5B51">
            <w:pPr>
              <w:spacing w:line="320" w:lineRule="exact"/>
              <w:jc w:val="cente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評価指標</w:t>
            </w:r>
          </w:p>
        </w:tc>
        <w:tc>
          <w:tcPr>
            <w:tcW w:w="4429" w:type="dxa"/>
            <w:tcBorders>
              <w:left w:val="dashed" w:sz="4" w:space="0" w:color="auto"/>
              <w:right w:val="single" w:sz="4" w:space="0" w:color="auto"/>
            </w:tcBorders>
            <w:shd w:val="clear" w:color="auto" w:fill="auto"/>
            <w:vAlign w:val="center"/>
          </w:tcPr>
          <w:p w:rsidR="00897939" w:rsidRPr="00403DF5" w:rsidRDefault="00897939" w:rsidP="006B5B51">
            <w:pPr>
              <w:spacing w:line="320" w:lineRule="exact"/>
              <w:jc w:val="cente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自己評価</w:t>
            </w:r>
          </w:p>
        </w:tc>
      </w:tr>
      <w:tr w:rsidR="00F81731" w:rsidRPr="00403DF5" w:rsidTr="00F81731">
        <w:trPr>
          <w:jc w:val="center"/>
        </w:trPr>
        <w:tc>
          <w:tcPr>
            <w:tcW w:w="776" w:type="dxa"/>
            <w:shd w:val="clear" w:color="auto" w:fill="auto"/>
            <w:vAlign w:val="center"/>
          </w:tcPr>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児</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童</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生</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徒</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の</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安</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全</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安</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心</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を</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守</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る</w:t>
            </w:r>
          </w:p>
          <w:p w:rsidR="00F81731" w:rsidRPr="00403DF5" w:rsidRDefault="00F81731" w:rsidP="00F81731">
            <w:pPr>
              <w:spacing w:line="220" w:lineRule="exact"/>
              <w:ind w:firstLineChars="100" w:firstLine="180"/>
              <w:rPr>
                <w:rFonts w:asciiTheme="minorEastAsia" w:eastAsiaTheme="minorEastAsia" w:hAnsiTheme="minorEastAsia"/>
                <w:sz w:val="18"/>
                <w:szCs w:val="18"/>
              </w:rPr>
            </w:pPr>
          </w:p>
        </w:tc>
        <w:tc>
          <w:tcPr>
            <w:tcW w:w="1984" w:type="dxa"/>
            <w:shd w:val="clear" w:color="auto" w:fill="auto"/>
          </w:tcPr>
          <w:p w:rsidR="00F81731" w:rsidRPr="00403DF5" w:rsidRDefault="00F81731" w:rsidP="00F81731">
            <w:pPr>
              <w:spacing w:line="30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color w:val="000000"/>
                <w:sz w:val="18"/>
                <w:szCs w:val="18"/>
              </w:rPr>
              <w:t>大阪整肢学院と連携した危機管理体制を充実させ、防災防犯教育を推進する。</w:t>
            </w:r>
          </w:p>
          <w:p w:rsidR="00F81731" w:rsidRPr="00403DF5" w:rsidRDefault="00F81731" w:rsidP="00F81731">
            <w:pPr>
              <w:spacing w:line="300" w:lineRule="exact"/>
              <w:rPr>
                <w:rFonts w:asciiTheme="minorEastAsia" w:eastAsiaTheme="minorEastAsia" w:hAnsiTheme="minorEastAsia"/>
                <w:color w:val="000000"/>
                <w:sz w:val="18"/>
                <w:szCs w:val="18"/>
              </w:rPr>
            </w:pPr>
          </w:p>
          <w:p w:rsidR="00F81731" w:rsidRPr="00403DF5" w:rsidRDefault="00F81731" w:rsidP="00F81731">
            <w:pPr>
              <w:spacing w:line="300" w:lineRule="exact"/>
              <w:rPr>
                <w:rFonts w:asciiTheme="minorEastAsia" w:eastAsiaTheme="minorEastAsia" w:hAnsiTheme="minorEastAsia"/>
                <w:color w:val="000000"/>
                <w:sz w:val="18"/>
                <w:szCs w:val="18"/>
              </w:rPr>
            </w:pPr>
          </w:p>
          <w:p w:rsidR="00F81731" w:rsidRPr="00403DF5" w:rsidRDefault="00F81731" w:rsidP="00F81731">
            <w:pPr>
              <w:spacing w:line="300" w:lineRule="exact"/>
              <w:rPr>
                <w:rFonts w:asciiTheme="minorEastAsia" w:eastAsiaTheme="minorEastAsia" w:hAnsiTheme="minorEastAsia"/>
                <w:color w:val="000000"/>
                <w:sz w:val="18"/>
                <w:szCs w:val="18"/>
              </w:rPr>
            </w:pPr>
          </w:p>
          <w:p w:rsidR="00F81731" w:rsidRPr="00403DF5" w:rsidRDefault="00F81731" w:rsidP="00F81731">
            <w:pPr>
              <w:spacing w:line="300" w:lineRule="exact"/>
              <w:rPr>
                <w:rFonts w:asciiTheme="minorEastAsia" w:eastAsiaTheme="minorEastAsia" w:hAnsiTheme="minorEastAsia"/>
                <w:color w:val="000000"/>
                <w:sz w:val="18"/>
                <w:szCs w:val="18"/>
              </w:rPr>
            </w:pPr>
          </w:p>
          <w:p w:rsidR="00F81731" w:rsidRDefault="00F81731" w:rsidP="00F81731">
            <w:pPr>
              <w:spacing w:line="300" w:lineRule="exact"/>
              <w:rPr>
                <w:rFonts w:asciiTheme="minorEastAsia" w:eastAsiaTheme="minorEastAsia" w:hAnsiTheme="minorEastAsia"/>
                <w:color w:val="000000"/>
                <w:sz w:val="18"/>
                <w:szCs w:val="18"/>
              </w:rPr>
            </w:pPr>
          </w:p>
          <w:p w:rsidR="00403DF5" w:rsidRPr="00403DF5" w:rsidRDefault="00403DF5" w:rsidP="00F81731">
            <w:pPr>
              <w:spacing w:line="300" w:lineRule="exact"/>
              <w:rPr>
                <w:rFonts w:asciiTheme="minorEastAsia" w:eastAsiaTheme="minorEastAsia" w:hAnsiTheme="minorEastAsia"/>
                <w:color w:val="000000"/>
                <w:sz w:val="18"/>
                <w:szCs w:val="18"/>
              </w:rPr>
            </w:pPr>
          </w:p>
          <w:p w:rsidR="00F81731" w:rsidRPr="00403DF5" w:rsidRDefault="00F81731" w:rsidP="00F81731">
            <w:pPr>
              <w:spacing w:line="30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color w:val="000000"/>
                <w:sz w:val="18"/>
                <w:szCs w:val="18"/>
              </w:rPr>
              <w:t>事故・怪我のない学校づくりをめざし、保健･安全･衛生管理に関する指導･支援を徹底する。</w:t>
            </w:r>
          </w:p>
          <w:p w:rsidR="00F81731" w:rsidRPr="00403DF5" w:rsidRDefault="00F81731" w:rsidP="00F81731">
            <w:pPr>
              <w:spacing w:line="300" w:lineRule="exact"/>
              <w:rPr>
                <w:rFonts w:asciiTheme="minorEastAsia" w:eastAsiaTheme="minorEastAsia" w:hAnsiTheme="minorEastAsia"/>
                <w:color w:val="000000"/>
                <w:sz w:val="18"/>
                <w:szCs w:val="18"/>
              </w:rPr>
            </w:pPr>
          </w:p>
          <w:p w:rsidR="00F81731" w:rsidRPr="00403DF5" w:rsidRDefault="00F81731" w:rsidP="00F81731">
            <w:pPr>
              <w:spacing w:line="300" w:lineRule="exact"/>
              <w:rPr>
                <w:rFonts w:asciiTheme="minorEastAsia" w:eastAsiaTheme="minorEastAsia" w:hAnsiTheme="minorEastAsia"/>
                <w:color w:val="000000"/>
                <w:sz w:val="18"/>
                <w:szCs w:val="18"/>
              </w:rPr>
            </w:pPr>
          </w:p>
          <w:p w:rsidR="00F81731" w:rsidRPr="00403DF5" w:rsidRDefault="00F81731" w:rsidP="00F81731">
            <w:pPr>
              <w:spacing w:line="300" w:lineRule="exact"/>
              <w:rPr>
                <w:rFonts w:asciiTheme="minorEastAsia" w:eastAsiaTheme="minorEastAsia" w:hAnsiTheme="minorEastAsia"/>
                <w:sz w:val="18"/>
                <w:szCs w:val="18"/>
              </w:rPr>
            </w:pPr>
          </w:p>
          <w:p w:rsidR="00F81731" w:rsidRPr="00403DF5" w:rsidRDefault="00F81731" w:rsidP="00F81731">
            <w:pPr>
              <w:spacing w:line="300" w:lineRule="exact"/>
              <w:rPr>
                <w:rFonts w:asciiTheme="minorEastAsia" w:eastAsiaTheme="minorEastAsia" w:hAnsiTheme="minorEastAsia"/>
                <w:sz w:val="18"/>
                <w:szCs w:val="18"/>
              </w:rPr>
            </w:pPr>
          </w:p>
          <w:p w:rsidR="00F81731" w:rsidRPr="00403DF5" w:rsidRDefault="00F81731" w:rsidP="00F81731">
            <w:pPr>
              <w:spacing w:line="300" w:lineRule="exact"/>
              <w:rPr>
                <w:rFonts w:asciiTheme="minorEastAsia" w:eastAsiaTheme="minorEastAsia" w:hAnsiTheme="minorEastAsia"/>
                <w:sz w:val="18"/>
                <w:szCs w:val="18"/>
              </w:rPr>
            </w:pPr>
          </w:p>
          <w:p w:rsidR="00F81731" w:rsidRPr="00403DF5" w:rsidRDefault="00F81731" w:rsidP="00F81731">
            <w:pPr>
              <w:spacing w:line="300" w:lineRule="exact"/>
              <w:rPr>
                <w:rFonts w:asciiTheme="minorEastAsia" w:eastAsiaTheme="minorEastAsia" w:hAnsiTheme="minorEastAsia"/>
                <w:sz w:val="18"/>
                <w:szCs w:val="18"/>
              </w:rPr>
            </w:pP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（３）すべての教育活動において児童生徒が「大切にされている」と実感できる指導・支援を行う。</w:t>
            </w:r>
          </w:p>
        </w:tc>
        <w:tc>
          <w:tcPr>
            <w:tcW w:w="3544" w:type="dxa"/>
            <w:tcBorders>
              <w:right w:val="dashed" w:sz="4" w:space="0" w:color="auto"/>
            </w:tcBorders>
            <w:shd w:val="clear" w:color="auto" w:fill="auto"/>
          </w:tcPr>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F81731" w:rsidRPr="00403DF5" w:rsidRDefault="00403DF5" w:rsidP="00F81731">
            <w:pPr>
              <w:spacing w:line="300" w:lineRule="exac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防犯・防災教育の校内取</w:t>
            </w:r>
            <w:r w:rsidR="00F81731" w:rsidRPr="00403DF5">
              <w:rPr>
                <w:rFonts w:asciiTheme="minorEastAsia" w:eastAsiaTheme="minorEastAsia" w:hAnsiTheme="minorEastAsia" w:cstheme="minorBidi" w:hint="eastAsia"/>
                <w:sz w:val="18"/>
                <w:szCs w:val="18"/>
              </w:rPr>
              <w:t>組みを調査し、</w:t>
            </w:r>
          </w:p>
          <w:p w:rsidR="00F81731" w:rsidRPr="00403DF5" w:rsidRDefault="00403DF5" w:rsidP="00F81731">
            <w:pPr>
              <w:spacing w:line="300" w:lineRule="exact"/>
              <w:ind w:firstLineChars="100" w:firstLine="180"/>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その上で全校的な取</w:t>
            </w:r>
            <w:r w:rsidR="00F81731" w:rsidRPr="00403DF5">
              <w:rPr>
                <w:rFonts w:asciiTheme="minorEastAsia" w:eastAsiaTheme="minorEastAsia" w:hAnsiTheme="minorEastAsia" w:cstheme="minorBidi" w:hint="eastAsia"/>
                <w:sz w:val="18"/>
                <w:szCs w:val="18"/>
              </w:rPr>
              <w:t>組みを見直す。</w:t>
            </w:r>
          </w:p>
          <w:p w:rsidR="00F81731" w:rsidRPr="00403DF5" w:rsidRDefault="00F81731" w:rsidP="00F81731">
            <w:pPr>
              <w:spacing w:line="300" w:lineRule="exact"/>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防犯　誘拐、セクハラ行為等への対応を</w:t>
            </w:r>
          </w:p>
          <w:p w:rsidR="00F81731" w:rsidRPr="00403DF5" w:rsidRDefault="00F81731" w:rsidP="00F81731">
            <w:pPr>
              <w:spacing w:line="300" w:lineRule="exact"/>
              <w:ind w:firstLineChars="100" w:firstLine="180"/>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学ぶ。薬物の危険性を学ぶ。学院と継</w:t>
            </w:r>
          </w:p>
          <w:p w:rsidR="00F81731" w:rsidRPr="00403DF5" w:rsidRDefault="00F81731" w:rsidP="00F81731">
            <w:pPr>
              <w:spacing w:line="300" w:lineRule="exact"/>
              <w:ind w:firstLineChars="100" w:firstLine="180"/>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続。</w:t>
            </w:r>
          </w:p>
          <w:p w:rsidR="00F81731" w:rsidRPr="00403DF5" w:rsidRDefault="00F81731" w:rsidP="00F81731">
            <w:pPr>
              <w:spacing w:line="300" w:lineRule="exact"/>
              <w:ind w:left="540" w:hangingChars="300" w:hanging="540"/>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防災　災害への対応と、可能であればで</w:t>
            </w:r>
          </w:p>
          <w:p w:rsidR="00F81731" w:rsidRPr="00403DF5" w:rsidRDefault="00F81731" w:rsidP="00F81731">
            <w:pPr>
              <w:spacing w:line="300" w:lineRule="exact"/>
              <w:ind w:leftChars="100" w:left="570" w:hangingChars="200" w:hanging="360"/>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きる貢献活動について考えさせる。教</w:t>
            </w:r>
          </w:p>
          <w:p w:rsidR="00F81731" w:rsidRPr="00403DF5" w:rsidRDefault="00F81731" w:rsidP="00F81731">
            <w:pPr>
              <w:spacing w:line="300" w:lineRule="exact"/>
              <w:ind w:leftChars="100" w:left="570" w:hangingChars="200" w:hanging="360"/>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職員への備蓄への呼びかけを今年度も</w:t>
            </w:r>
          </w:p>
          <w:p w:rsidR="00F81731" w:rsidRPr="00403DF5" w:rsidRDefault="00F81731" w:rsidP="00F81731">
            <w:pPr>
              <w:spacing w:line="300" w:lineRule="exact"/>
              <w:ind w:leftChars="100" w:left="570" w:hangingChars="200" w:hanging="360"/>
              <w:rPr>
                <w:rFonts w:asciiTheme="minorEastAsia" w:eastAsiaTheme="minorEastAsia" w:hAnsiTheme="minorEastAsia" w:cstheme="minorBidi"/>
                <w:sz w:val="18"/>
                <w:szCs w:val="18"/>
              </w:rPr>
            </w:pPr>
            <w:r w:rsidRPr="00403DF5">
              <w:rPr>
                <w:rFonts w:asciiTheme="minorEastAsia" w:eastAsiaTheme="minorEastAsia" w:hAnsiTheme="minorEastAsia" w:cstheme="minorBidi" w:hint="eastAsia"/>
                <w:sz w:val="18"/>
                <w:szCs w:val="18"/>
              </w:rPr>
              <w:t>行う。</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施設設備の保全や事故防止･ヒヤリハットの活用を徹底する。</w:t>
            </w:r>
          </w:p>
          <w:p w:rsidR="00F81731" w:rsidRPr="00403DF5" w:rsidRDefault="00F81731" w:rsidP="00F81731">
            <w:pPr>
              <w:spacing w:line="300" w:lineRule="exact"/>
              <w:ind w:left="391" w:hangingChars="217" w:hanging="391"/>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感染症･食中毒の予防及び熱中症やアレルギー等に係る事故防止に努める。</w:t>
            </w: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万一の場合の対応を確認しておく。</w:t>
            </w: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（３）</w:t>
            </w:r>
          </w:p>
          <w:p w:rsidR="00F81731" w:rsidRPr="00403DF5" w:rsidRDefault="00F81731" w:rsidP="00F81731">
            <w:pPr>
              <w:spacing w:line="300" w:lineRule="exact"/>
              <w:ind w:left="211" w:hangingChars="117" w:hanging="211"/>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人権研修を更に充実させる。</w:t>
            </w:r>
          </w:p>
          <w:p w:rsidR="00F81731" w:rsidRPr="00403DF5" w:rsidRDefault="00F81731" w:rsidP="00F81731">
            <w:pPr>
              <w:spacing w:line="300" w:lineRule="exact"/>
              <w:ind w:left="391" w:hangingChars="217" w:hanging="391"/>
              <w:rPr>
                <w:rFonts w:asciiTheme="minorEastAsia" w:eastAsiaTheme="minorEastAsia" w:hAnsiTheme="minorEastAsia" w:cstheme="minorBidi"/>
                <w:sz w:val="18"/>
                <w:szCs w:val="18"/>
              </w:rPr>
            </w:pPr>
            <w:r w:rsidRPr="00403DF5">
              <w:rPr>
                <w:rFonts w:asciiTheme="minorEastAsia" w:eastAsiaTheme="minorEastAsia" w:hAnsiTheme="minorEastAsia" w:hint="eastAsia"/>
                <w:sz w:val="18"/>
                <w:szCs w:val="18"/>
              </w:rPr>
              <w:t>イ　「カウンセリングマインド」を強化し児童生徒の自己肯定感を育む。</w:t>
            </w:r>
          </w:p>
        </w:tc>
        <w:tc>
          <w:tcPr>
            <w:tcW w:w="4253" w:type="dxa"/>
            <w:tcBorders>
              <w:right w:val="dashed" w:sz="4" w:space="0" w:color="auto"/>
            </w:tcBorders>
          </w:tcPr>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①水害(河川氾濫)について学院と一次避難以降を確認する。</w:t>
            </w:r>
            <w:r w:rsidRPr="00403DF5">
              <w:rPr>
                <w:rFonts w:asciiTheme="minorEastAsia" w:eastAsiaTheme="minorEastAsia" w:hAnsiTheme="minorEastAsia" w:cstheme="minorBidi" w:hint="eastAsia"/>
                <w:sz w:val="18"/>
                <w:szCs w:val="18"/>
              </w:rPr>
              <w:t>１学期終業式前避難訓練を実施。</w:t>
            </w:r>
            <w:r w:rsidRPr="00403DF5">
              <w:rPr>
                <w:rFonts w:asciiTheme="minorEastAsia" w:eastAsiaTheme="minorEastAsia" w:hAnsiTheme="minorEastAsia" w:hint="eastAsia"/>
                <w:sz w:val="18"/>
                <w:szCs w:val="18"/>
              </w:rPr>
              <w:t>マニュアルに反映する。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②災害合同避難訓練２回。</w:t>
            </w:r>
            <w:r w:rsidRPr="00403DF5">
              <w:rPr>
                <w:rFonts w:asciiTheme="minorEastAsia" w:eastAsiaTheme="minorEastAsia" w:hAnsiTheme="minorEastAsia" w:cstheme="minorBidi" w:hint="eastAsia"/>
                <w:sz w:val="18"/>
                <w:szCs w:val="18"/>
              </w:rPr>
              <w:t>二次避難の際、学院職員にどのように児童生徒の避難にはいってもらうか提案し、実施し、意見交換する。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報告⇒対応⇒改善⇒確認、注意喚起･再発防止を徹底し、年間で配慮不足によるけが０をめざす（平成</w:t>
            </w:r>
            <w:r w:rsidRPr="00403DF5">
              <w:rPr>
                <w:rFonts w:asciiTheme="minorEastAsia" w:eastAsiaTheme="minorEastAsia" w:hAnsiTheme="minorEastAsia"/>
                <w:sz w:val="18"/>
                <w:szCs w:val="18"/>
              </w:rPr>
              <w:t>30</w:t>
            </w:r>
            <w:r w:rsidRPr="00403DF5">
              <w:rPr>
                <w:rFonts w:asciiTheme="minorEastAsia" w:eastAsiaTheme="minorEastAsia" w:hAnsiTheme="minorEastAsia" w:hint="eastAsia"/>
                <w:sz w:val="18"/>
                <w:szCs w:val="18"/>
              </w:rPr>
              <w:t>年度７件）。設備損壊等には即応する。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イ　</w:t>
            </w:r>
            <w:r w:rsidRPr="00403DF5">
              <w:rPr>
                <w:rFonts w:asciiTheme="minorEastAsia" w:eastAsiaTheme="minorEastAsia" w:hAnsiTheme="minorEastAsia"/>
                <w:sz w:val="18"/>
                <w:szCs w:val="18"/>
              </w:rPr>
              <w:t>WBGT</w:t>
            </w:r>
            <w:r w:rsidRPr="00403DF5">
              <w:rPr>
                <w:rFonts w:asciiTheme="minorEastAsia" w:eastAsiaTheme="minorEastAsia" w:hAnsiTheme="minorEastAsia" w:hint="eastAsia"/>
                <w:sz w:val="18"/>
                <w:szCs w:val="18"/>
              </w:rPr>
              <w:t>計の導入と活用を開始する。アレルギー対応会議を年間２回定期開催する。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年度当初に校内マニュアル等の確認を担当部署から全職員に徹底し、学院とも共有する。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（３）</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各学期に人権研修を実施し、講演会への学院職員の参加を呼びかける。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授業の振返り記録で児童生徒の安心度をチェックし、医療的ケアの必要な児童生徒や日常活動に制約が厳しい児童生徒も校外行事等への参加を確保する。</w:t>
            </w:r>
          </w:p>
        </w:tc>
        <w:tc>
          <w:tcPr>
            <w:tcW w:w="4429" w:type="dxa"/>
            <w:tcBorders>
              <w:left w:val="dashed" w:sz="4" w:space="0" w:color="auto"/>
              <w:right w:val="single" w:sz="4" w:space="0" w:color="auto"/>
            </w:tcBorders>
            <w:shd w:val="clear" w:color="auto" w:fill="auto"/>
          </w:tcPr>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①７/</w:t>
            </w:r>
            <w:r w:rsidRPr="00403DF5">
              <w:rPr>
                <w:rFonts w:asciiTheme="minorEastAsia" w:eastAsiaTheme="minorEastAsia" w:hAnsiTheme="minorEastAsia"/>
                <w:sz w:val="18"/>
                <w:szCs w:val="18"/>
              </w:rPr>
              <w:t>24</w:t>
            </w:r>
            <w:r w:rsidRPr="00403DF5">
              <w:rPr>
                <w:rFonts w:asciiTheme="minorEastAsia" w:eastAsiaTheme="minorEastAsia" w:hAnsiTheme="minorEastAsia" w:hint="eastAsia"/>
                <w:sz w:val="18"/>
                <w:szCs w:val="18"/>
              </w:rPr>
              <w:t>避難訓練実施済み。二次避難場所について北区ハザードマップに即して策定。次年度マニュアルに反映予定。(○)</w:t>
            </w:r>
          </w:p>
          <w:p w:rsidR="00F81731" w:rsidRPr="00403DF5" w:rsidRDefault="00F81731" w:rsidP="00403DF5">
            <w:pPr>
              <w:spacing w:line="300" w:lineRule="exact"/>
              <w:ind w:left="250" w:hangingChars="139" w:hanging="250"/>
              <w:rPr>
                <w:rFonts w:asciiTheme="minorEastAsia" w:eastAsiaTheme="minorEastAsia" w:hAnsiTheme="minorEastAsia"/>
                <w:sz w:val="18"/>
                <w:szCs w:val="18"/>
              </w:rPr>
            </w:pPr>
            <w:r w:rsidRPr="00403DF5">
              <w:rPr>
                <w:rFonts w:asciiTheme="minorEastAsia" w:eastAsiaTheme="minorEastAsia" w:hAnsiTheme="minorEastAsia" w:cs="ＭＳ 明朝" w:hint="eastAsia"/>
                <w:sz w:val="18"/>
                <w:szCs w:val="18"/>
              </w:rPr>
              <w:t>②６/</w:t>
            </w:r>
            <w:r w:rsidR="00403DF5" w:rsidRPr="00403DF5">
              <w:rPr>
                <w:rFonts w:asciiTheme="minorEastAsia" w:eastAsiaTheme="minorEastAsia" w:hAnsiTheme="minorEastAsia" w:cs="ＭＳ 明朝" w:hint="eastAsia"/>
                <w:sz w:val="18"/>
                <w:szCs w:val="18"/>
              </w:rPr>
              <w:t>４</w:t>
            </w:r>
            <w:r w:rsidRPr="00403DF5">
              <w:rPr>
                <w:rFonts w:asciiTheme="minorEastAsia" w:eastAsiaTheme="minorEastAsia" w:hAnsiTheme="minorEastAsia" w:cs="ＭＳ 明朝"/>
                <w:sz w:val="18"/>
                <w:szCs w:val="18"/>
              </w:rPr>
              <w:t>,10</w:t>
            </w:r>
            <w:r w:rsidRPr="00403DF5">
              <w:rPr>
                <w:rFonts w:asciiTheme="minorEastAsia" w:eastAsiaTheme="minorEastAsia" w:hAnsiTheme="minorEastAsia" w:cs="ＭＳ 明朝" w:hint="eastAsia"/>
                <w:sz w:val="18"/>
                <w:szCs w:val="18"/>
              </w:rPr>
              <w:t>/</w:t>
            </w:r>
            <w:r w:rsidRPr="00403DF5">
              <w:rPr>
                <w:rFonts w:asciiTheme="minorEastAsia" w:eastAsiaTheme="minorEastAsia" w:hAnsiTheme="minorEastAsia" w:cs="ＭＳ 明朝"/>
                <w:sz w:val="18"/>
                <w:szCs w:val="18"/>
              </w:rPr>
              <w:t>30</w:t>
            </w:r>
            <w:r w:rsidRPr="00403DF5">
              <w:rPr>
                <w:rFonts w:asciiTheme="minorEastAsia" w:eastAsiaTheme="minorEastAsia" w:hAnsiTheme="minorEastAsia" w:cs="ＭＳ 明朝" w:hint="eastAsia"/>
                <w:sz w:val="18"/>
                <w:szCs w:val="18"/>
              </w:rPr>
              <w:t>実施。子ども引き渡し後の二次避難なので学院職員が主体であることはわかっていただいた。</w:t>
            </w:r>
            <w:r w:rsidRPr="00403DF5">
              <w:rPr>
                <w:rFonts w:asciiTheme="minorEastAsia" w:eastAsiaTheme="minorEastAsia" w:hAnsiTheme="minorEastAsia" w:hint="eastAsia"/>
                <w:sz w:val="18"/>
                <w:szCs w:val="18"/>
              </w:rPr>
              <w:t>教職員の備蓄品は府から供給された。</w:t>
            </w:r>
            <w:r w:rsidRPr="00403DF5">
              <w:rPr>
                <w:rFonts w:asciiTheme="minorEastAsia" w:eastAsiaTheme="minorEastAsia" w:hAnsiTheme="minorEastAsia" w:cs="ＭＳ 明朝" w:hint="eastAsia"/>
                <w:sz w:val="18"/>
                <w:szCs w:val="18"/>
              </w:rPr>
              <w:t>(○)</w:t>
            </w:r>
          </w:p>
          <w:p w:rsidR="00F81731" w:rsidRPr="00403DF5" w:rsidRDefault="00F81731" w:rsidP="00F81731">
            <w:pPr>
              <w:spacing w:line="300" w:lineRule="exact"/>
              <w:rPr>
                <w:rFonts w:asciiTheme="minorEastAsia" w:eastAsiaTheme="minorEastAsia" w:hAnsiTheme="minorEastAsia"/>
                <w:sz w:val="18"/>
                <w:szCs w:val="18"/>
              </w:rPr>
            </w:pPr>
          </w:p>
          <w:p w:rsidR="00F81731" w:rsidRDefault="00F81731" w:rsidP="00F81731">
            <w:pPr>
              <w:spacing w:line="300" w:lineRule="exact"/>
              <w:rPr>
                <w:rFonts w:asciiTheme="minorEastAsia" w:eastAsiaTheme="minorEastAsia" w:hAnsiTheme="minorEastAsia"/>
                <w:sz w:val="18"/>
                <w:szCs w:val="18"/>
              </w:rPr>
            </w:pPr>
          </w:p>
          <w:p w:rsidR="00403DF5" w:rsidRPr="00403DF5" w:rsidRDefault="00403DF5" w:rsidP="00F81731">
            <w:pPr>
              <w:spacing w:line="300" w:lineRule="exact"/>
              <w:rPr>
                <w:rFonts w:asciiTheme="minorEastAsia" w:eastAsiaTheme="minorEastAsia" w:hAnsiTheme="minorEastAsia"/>
                <w:sz w:val="18"/>
                <w:szCs w:val="18"/>
              </w:rPr>
            </w:pP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ア　</w:t>
            </w:r>
            <w:r w:rsidRPr="00403DF5">
              <w:rPr>
                <w:rFonts w:asciiTheme="minorEastAsia" w:eastAsiaTheme="minorEastAsia" w:hAnsiTheme="minorEastAsia"/>
                <w:sz w:val="18"/>
                <w:szCs w:val="18"/>
              </w:rPr>
              <w:t>R</w:t>
            </w:r>
            <w:r w:rsidRPr="00403DF5">
              <w:rPr>
                <w:rFonts w:asciiTheme="minorEastAsia" w:eastAsiaTheme="minorEastAsia" w:hAnsiTheme="minorEastAsia" w:hint="eastAsia"/>
                <w:sz w:val="18"/>
                <w:szCs w:val="18"/>
              </w:rPr>
              <w:t>１年度３件。うち１件ではケガにおける事象の対応をめぐって教育庁の指導を受けている。学院との食事形態変更連絡方法を更新し確実化した。 (△)設備損壊対応は大きなものだけでも８件即応し教育活動への支障は最小限度に留めた。 (○)</w:t>
            </w:r>
          </w:p>
          <w:p w:rsidR="00F81731" w:rsidRPr="00403DF5" w:rsidRDefault="00F81731" w:rsidP="00F81731">
            <w:pPr>
              <w:spacing w:line="300" w:lineRule="exact"/>
              <w:ind w:left="108" w:hangingChars="60" w:hanging="108"/>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校内で購入した１台も活用し、７月中旬のプール学習等から使用。アレルギー会議は転入生対応含め３回実施。(○)</w:t>
            </w: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学校保健委員会等も活用し学院と確認もできた。(○)</w:t>
            </w: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(３)</w:t>
            </w: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各学期１回＋１回、計４回実施した。人権研修１で学院職員を講師にお願いし、２の愛着障がいについては大勢の参加があり、子ども理解が深まった。(○)</w:t>
            </w:r>
          </w:p>
          <w:p w:rsidR="00F81731" w:rsidRPr="00403DF5" w:rsidRDefault="00F81731"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日々振返り記録を取り回覧し担任やグループの話し合い(毎日)やミニ部会(１回/週)で点検できた。緊急時対応のある児童にグループを中心にマニュアルを作成し、行事等の前には関係部署で補欠体制も含め確認を行った。校外行事では、看護師付き添いが必要な子どもについて教育庁予算と学院看護師に助けられ、完全に参加できた。(◎)</w:t>
            </w:r>
          </w:p>
        </w:tc>
      </w:tr>
      <w:tr w:rsidR="00DA6665" w:rsidRPr="00403DF5" w:rsidTr="007E5529">
        <w:trPr>
          <w:cantSplit/>
          <w:trHeight w:val="4155"/>
          <w:jc w:val="center"/>
        </w:trPr>
        <w:tc>
          <w:tcPr>
            <w:tcW w:w="776" w:type="dxa"/>
            <w:vMerge w:val="restart"/>
            <w:shd w:val="clear" w:color="auto" w:fill="auto"/>
            <w:textDirection w:val="tbRlV"/>
            <w:vAlign w:val="center"/>
          </w:tcPr>
          <w:p w:rsidR="00DA6665" w:rsidRPr="00403DF5" w:rsidRDefault="00D94E88" w:rsidP="00BA4574">
            <w:pPr>
              <w:spacing w:line="320" w:lineRule="exact"/>
              <w:ind w:left="113" w:right="113"/>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r w:rsidR="00DA6665" w:rsidRPr="00403DF5">
              <w:rPr>
                <w:rFonts w:asciiTheme="minorEastAsia" w:eastAsiaTheme="minorEastAsia" w:hAnsiTheme="minorEastAsia" w:hint="eastAsia"/>
                <w:sz w:val="18"/>
                <w:szCs w:val="18"/>
              </w:rPr>
              <w:t xml:space="preserve">　卒業後の自立と社会参加に向け豊かな感性や表現力を養い、確かな学力を身につけ、キャリア教育を推進する。</w:t>
            </w:r>
          </w:p>
        </w:tc>
        <w:tc>
          <w:tcPr>
            <w:tcW w:w="1984" w:type="dxa"/>
            <w:shd w:val="clear" w:color="auto" w:fill="auto"/>
          </w:tcPr>
          <w:p w:rsidR="00DA6665" w:rsidRPr="00403DF5" w:rsidRDefault="00DA6665" w:rsidP="008F1320">
            <w:pPr>
              <w:pStyle w:val="aa"/>
              <w:spacing w:line="320" w:lineRule="exact"/>
              <w:ind w:leftChars="0" w:left="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8F1320">
            <w:pPr>
              <w:pStyle w:val="aa"/>
              <w:spacing w:line="320" w:lineRule="exact"/>
              <w:ind w:leftChars="0" w:left="0"/>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小・中・高一貫教育の充実を図り、「個別の教育支援計画」を実現する教育課程の検討を進めるとともに質の高い芸術との触れ合いや社会体験を積む。</w:t>
            </w:r>
          </w:p>
          <w:p w:rsidR="00DA6665" w:rsidRPr="00403DF5" w:rsidRDefault="00DA6665" w:rsidP="008F1320">
            <w:pPr>
              <w:pStyle w:val="aa"/>
              <w:spacing w:line="320" w:lineRule="exact"/>
              <w:ind w:leftChars="0" w:left="0"/>
              <w:rPr>
                <w:rFonts w:asciiTheme="minorEastAsia" w:eastAsiaTheme="minorEastAsia" w:hAnsiTheme="minorEastAsia"/>
                <w:color w:val="000000"/>
                <w:sz w:val="18"/>
                <w:szCs w:val="18"/>
              </w:rPr>
            </w:pPr>
          </w:p>
          <w:p w:rsidR="00DA6665" w:rsidRPr="00403DF5" w:rsidRDefault="00DA6665" w:rsidP="008F1320">
            <w:pPr>
              <w:pStyle w:val="aa"/>
              <w:spacing w:line="320" w:lineRule="exact"/>
              <w:ind w:leftChars="0" w:left="0"/>
              <w:rPr>
                <w:rFonts w:asciiTheme="minorEastAsia" w:eastAsiaTheme="minorEastAsia" w:hAnsiTheme="minorEastAsia"/>
                <w:color w:val="000000"/>
                <w:sz w:val="18"/>
                <w:szCs w:val="18"/>
              </w:rPr>
            </w:pPr>
          </w:p>
          <w:p w:rsidR="00DA6665" w:rsidRPr="00403DF5" w:rsidRDefault="00DA6665" w:rsidP="008C466D">
            <w:pPr>
              <w:spacing w:line="360" w:lineRule="exact"/>
              <w:rPr>
                <w:rFonts w:asciiTheme="minorEastAsia" w:eastAsiaTheme="minorEastAsia" w:hAnsiTheme="minorEastAsia"/>
                <w:color w:val="000000"/>
                <w:sz w:val="18"/>
                <w:szCs w:val="18"/>
              </w:rPr>
            </w:pPr>
          </w:p>
        </w:tc>
        <w:tc>
          <w:tcPr>
            <w:tcW w:w="3544" w:type="dxa"/>
            <w:tcBorders>
              <w:right w:val="dashed" w:sz="4" w:space="0" w:color="auto"/>
            </w:tcBorders>
            <w:shd w:val="clear" w:color="auto" w:fill="auto"/>
          </w:tcPr>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一人ひとりに必要な学力を確認し、新学習指導要領を念頭に教育課程を編成する。</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各学部での国際理解教育を推進する。</w:t>
            </w:r>
          </w:p>
          <w:p w:rsidR="00DA6665" w:rsidRPr="00403DF5" w:rsidRDefault="00DA6665" w:rsidP="00DF7E61">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芸術・スポーツイベント等を全校で参加・鑑賞する。</w:t>
            </w:r>
          </w:p>
          <w:p w:rsidR="00DA6665" w:rsidRPr="00403DF5" w:rsidRDefault="00DA6665" w:rsidP="00DF7E61">
            <w:pPr>
              <w:spacing w:line="320" w:lineRule="exact"/>
              <w:ind w:left="360" w:hangingChars="200" w:hanging="360"/>
              <w:rPr>
                <w:rFonts w:asciiTheme="minorEastAsia" w:eastAsiaTheme="minorEastAsia" w:hAnsiTheme="minorEastAsia"/>
                <w:sz w:val="18"/>
                <w:szCs w:val="18"/>
              </w:rPr>
            </w:pPr>
          </w:p>
          <w:p w:rsidR="00DA6665" w:rsidRPr="00403DF5" w:rsidRDefault="00DA6665" w:rsidP="00DF7E61">
            <w:pPr>
              <w:spacing w:line="320" w:lineRule="exact"/>
              <w:ind w:left="360" w:hangingChars="200" w:hanging="360"/>
              <w:rPr>
                <w:rFonts w:asciiTheme="minorEastAsia" w:eastAsiaTheme="minorEastAsia" w:hAnsiTheme="minorEastAsia"/>
                <w:sz w:val="18"/>
                <w:szCs w:val="18"/>
              </w:rPr>
            </w:pPr>
          </w:p>
          <w:p w:rsidR="00DA6665" w:rsidRPr="00403DF5" w:rsidRDefault="00DA6665" w:rsidP="00DF7E61">
            <w:pPr>
              <w:spacing w:line="320" w:lineRule="exact"/>
              <w:ind w:left="360" w:hangingChars="200" w:hanging="360"/>
              <w:rPr>
                <w:rFonts w:asciiTheme="minorEastAsia" w:eastAsiaTheme="minorEastAsia" w:hAnsiTheme="minorEastAsia"/>
                <w:sz w:val="18"/>
                <w:szCs w:val="18"/>
              </w:rPr>
            </w:pPr>
          </w:p>
          <w:p w:rsidR="00DA6665" w:rsidRPr="00403DF5" w:rsidRDefault="00DA6665" w:rsidP="00DF7E61">
            <w:pPr>
              <w:spacing w:line="320" w:lineRule="exact"/>
              <w:ind w:left="360" w:hangingChars="200" w:hanging="360"/>
              <w:rPr>
                <w:rFonts w:asciiTheme="minorEastAsia" w:eastAsiaTheme="minorEastAsia" w:hAnsiTheme="minorEastAsia"/>
                <w:sz w:val="18"/>
                <w:szCs w:val="18"/>
              </w:rPr>
            </w:pPr>
          </w:p>
          <w:p w:rsidR="00DA6665" w:rsidRPr="00403DF5" w:rsidRDefault="00DA6665" w:rsidP="00536B32">
            <w:pPr>
              <w:spacing w:line="320" w:lineRule="exact"/>
              <w:ind w:left="360" w:hangingChars="200" w:hanging="360"/>
              <w:rPr>
                <w:rFonts w:asciiTheme="minorEastAsia" w:eastAsiaTheme="minorEastAsia" w:hAnsiTheme="minorEastAsia"/>
                <w:sz w:val="18"/>
                <w:szCs w:val="18"/>
              </w:rPr>
            </w:pPr>
          </w:p>
        </w:tc>
        <w:tc>
          <w:tcPr>
            <w:tcW w:w="4253" w:type="dxa"/>
            <w:tcBorders>
              <w:right w:val="dashed" w:sz="4" w:space="0" w:color="auto"/>
            </w:tcBorders>
          </w:tcPr>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ア①府の｢手引き｣を参考にシラバス(指導と評価の年間計画)を整理する。</w:t>
            </w:r>
          </w:p>
          <w:p w:rsidR="00DA6665" w:rsidRPr="00403DF5" w:rsidRDefault="00DA6665" w:rsidP="001D1E85">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②高等部での学習グループでの評価方法を検討する。</w:t>
            </w:r>
          </w:p>
          <w:p w:rsidR="00DA6665" w:rsidRPr="00403DF5" w:rsidRDefault="00DA6665" w:rsidP="009C2E33">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w:t>
            </w:r>
            <w:r w:rsidR="00D94E88" w:rsidRPr="00403DF5">
              <w:rPr>
                <w:rFonts w:asciiTheme="minorEastAsia" w:eastAsiaTheme="minorEastAsia" w:hAnsiTheme="minorEastAsia"/>
                <w:sz w:val="18"/>
                <w:szCs w:val="18"/>
              </w:rPr>
              <w:t>ALT</w:t>
            </w:r>
            <w:r w:rsidRPr="00403DF5">
              <w:rPr>
                <w:rFonts w:asciiTheme="minorEastAsia" w:eastAsiaTheme="minorEastAsia" w:hAnsiTheme="minorEastAsia" w:hint="eastAsia"/>
                <w:sz w:val="18"/>
                <w:szCs w:val="18"/>
              </w:rPr>
              <w:t>の活用で培った</w:t>
            </w:r>
            <w:r w:rsidR="00D94E88" w:rsidRPr="00403DF5">
              <w:rPr>
                <w:rFonts w:asciiTheme="minorEastAsia" w:eastAsiaTheme="minorEastAsia" w:hAnsiTheme="minorEastAsia" w:hint="eastAsia"/>
                <w:sz w:val="18"/>
                <w:szCs w:val="18"/>
              </w:rPr>
              <w:t>８</w:t>
            </w:r>
            <w:r w:rsidRPr="00403DF5">
              <w:rPr>
                <w:rFonts w:asciiTheme="minorEastAsia" w:eastAsiaTheme="minorEastAsia" w:hAnsiTheme="minorEastAsia" w:hint="eastAsia"/>
                <w:sz w:val="18"/>
                <w:szCs w:val="18"/>
              </w:rPr>
              <w:t>年間の実績を</w:t>
            </w:r>
            <w:r w:rsidR="00D94E88" w:rsidRPr="00403DF5">
              <w:rPr>
                <w:rFonts w:asciiTheme="minorEastAsia" w:eastAsiaTheme="minorEastAsia" w:hAnsiTheme="minorEastAsia"/>
                <w:sz w:val="18"/>
                <w:szCs w:val="18"/>
              </w:rPr>
              <w:t>T</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NET14</w:t>
            </w:r>
            <w:r w:rsidRPr="00403DF5">
              <w:rPr>
                <w:rFonts w:asciiTheme="minorEastAsia" w:eastAsiaTheme="minorEastAsia" w:hAnsiTheme="minorEastAsia" w:hint="eastAsia"/>
                <w:sz w:val="18"/>
                <w:szCs w:val="18"/>
              </w:rPr>
              <w:t>日/年活用で継続発展する。</w:t>
            </w:r>
          </w:p>
          <w:p w:rsidR="00DA6665" w:rsidRPr="00403DF5" w:rsidRDefault="00DA6665" w:rsidP="00DF7E61">
            <w:pPr>
              <w:spacing w:line="320" w:lineRule="exact"/>
              <w:ind w:left="180" w:hangingChars="100" w:hanging="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ウ前年度新規実施できた外部連携による学習機会を継続発展する。</w:t>
            </w:r>
          </w:p>
          <w:p w:rsidR="00DA6665" w:rsidRPr="00403DF5" w:rsidRDefault="00DA6665" w:rsidP="00DF7E61">
            <w:pPr>
              <w:spacing w:line="320" w:lineRule="exact"/>
              <w:ind w:left="180" w:hangingChars="100" w:hanging="180"/>
              <w:rPr>
                <w:rFonts w:asciiTheme="minorEastAsia" w:eastAsiaTheme="minorEastAsia" w:hAnsiTheme="minorEastAsia"/>
                <w:sz w:val="18"/>
                <w:szCs w:val="18"/>
              </w:rPr>
            </w:pPr>
          </w:p>
          <w:p w:rsidR="00DA6665" w:rsidRPr="00403DF5" w:rsidRDefault="00DA6665" w:rsidP="00DF7E61">
            <w:pPr>
              <w:spacing w:line="320" w:lineRule="exact"/>
              <w:ind w:left="180" w:hangingChars="100" w:hanging="180"/>
              <w:rPr>
                <w:rFonts w:asciiTheme="minorEastAsia" w:eastAsiaTheme="minorEastAsia" w:hAnsiTheme="minorEastAsia"/>
                <w:sz w:val="18"/>
                <w:szCs w:val="18"/>
              </w:rPr>
            </w:pPr>
          </w:p>
          <w:p w:rsidR="00DA6665" w:rsidRPr="00403DF5" w:rsidRDefault="00DA6665" w:rsidP="00DF7E61">
            <w:pPr>
              <w:spacing w:line="320" w:lineRule="exact"/>
              <w:ind w:left="180" w:hangingChars="100" w:hanging="180"/>
              <w:rPr>
                <w:rFonts w:asciiTheme="minorEastAsia" w:eastAsiaTheme="minorEastAsia" w:hAnsiTheme="minorEastAsia"/>
                <w:sz w:val="18"/>
                <w:szCs w:val="18"/>
              </w:rPr>
            </w:pPr>
          </w:p>
          <w:p w:rsidR="00DA6665" w:rsidRPr="00403DF5" w:rsidRDefault="00DA6665" w:rsidP="000A3EB0">
            <w:pPr>
              <w:spacing w:line="320" w:lineRule="exact"/>
              <w:ind w:left="360" w:hangingChars="200" w:hanging="360"/>
              <w:rPr>
                <w:rFonts w:asciiTheme="minorEastAsia" w:eastAsiaTheme="minorEastAsia" w:hAnsiTheme="minorEastAsia"/>
                <w:sz w:val="18"/>
                <w:szCs w:val="18"/>
              </w:rPr>
            </w:pPr>
          </w:p>
        </w:tc>
        <w:tc>
          <w:tcPr>
            <w:tcW w:w="4429" w:type="dxa"/>
            <w:tcBorders>
              <w:left w:val="dashed" w:sz="4" w:space="0" w:color="auto"/>
              <w:right w:val="single" w:sz="4" w:space="0" w:color="auto"/>
            </w:tcBorders>
            <w:shd w:val="clear" w:color="auto" w:fill="auto"/>
          </w:tcPr>
          <w:p w:rsidR="00DA6665" w:rsidRPr="00403DF5" w:rsidRDefault="00DA6665" w:rsidP="008965C1">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F0315D">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ア①今年度のシラバスは本校様式で作成し、令和</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年度小/中学部は府の統一様式で作成した。(○)</w:t>
            </w:r>
          </w:p>
          <w:p w:rsidR="00DA6665" w:rsidRPr="00403DF5" w:rsidRDefault="00DA6665" w:rsidP="00F0315D">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②今年</w:t>
            </w:r>
            <w:r w:rsidR="009B69F4" w:rsidRPr="00403DF5">
              <w:rPr>
                <w:rFonts w:asciiTheme="minorEastAsia" w:eastAsiaTheme="minorEastAsia" w:hAnsiTheme="minorEastAsia" w:hint="eastAsia"/>
                <w:sz w:val="18"/>
                <w:szCs w:val="18"/>
              </w:rPr>
              <w:t>度当初より本校Ⅱ類型の指導要録に知的の様式を使用することとし、小学部・高等部で新しい教育課程を編成した。</w:t>
            </w:r>
            <w:r w:rsidRPr="00403DF5">
              <w:rPr>
                <w:rFonts w:asciiTheme="minorEastAsia" w:eastAsiaTheme="minorEastAsia" w:hAnsiTheme="minorEastAsia" w:hint="eastAsia"/>
                <w:sz w:val="18"/>
                <w:szCs w:val="18"/>
              </w:rPr>
              <w:t>(◎)</w:t>
            </w:r>
          </w:p>
          <w:p w:rsidR="00DA6665" w:rsidRPr="00403DF5" w:rsidRDefault="00DA6665" w:rsidP="00B7548E">
            <w:pP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イ年間</w:t>
            </w:r>
            <w:r w:rsidR="00D94E88" w:rsidRPr="00403DF5">
              <w:rPr>
                <w:rFonts w:asciiTheme="minorEastAsia" w:eastAsiaTheme="minorEastAsia" w:hAnsiTheme="minorEastAsia"/>
                <w:sz w:val="18"/>
                <w:szCs w:val="18"/>
              </w:rPr>
              <w:t>12</w:t>
            </w:r>
            <w:r w:rsidRPr="00403DF5">
              <w:rPr>
                <w:rFonts w:asciiTheme="minorEastAsia" w:eastAsiaTheme="minorEastAsia" w:hAnsiTheme="minorEastAsia" w:hint="eastAsia"/>
                <w:sz w:val="18"/>
                <w:szCs w:val="18"/>
              </w:rPr>
              <w:t>回計画とされたが実施でき派遣日には小中高</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学部それぞれで各授業時間帯に児童生徒の実態に合わせた外国語に関する授業を展開した。外国語講師の出身国の文化について話を聞いたり、歌を歌ったり、体を動かしたりと、児童生徒にとって楽しく、異文化の人とのふれあいを経験できた。</w:t>
            </w:r>
          </w:p>
          <w:p w:rsidR="00DA6665" w:rsidRPr="00403DF5" w:rsidRDefault="00DA6665" w:rsidP="00B7548E">
            <w:pPr>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w:t>
            </w:r>
          </w:p>
          <w:p w:rsidR="00DA6665" w:rsidRPr="00403DF5" w:rsidRDefault="00DA6665" w:rsidP="00B7548E">
            <w:pPr>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ウ新規実施イベントが定着し生徒が主体的に係りはじめ、新たにギター鑑賞や</w:t>
            </w:r>
            <w:r w:rsidR="00D94E88" w:rsidRPr="00403DF5">
              <w:rPr>
                <w:rFonts w:asciiTheme="minorEastAsia" w:eastAsiaTheme="minorEastAsia" w:hAnsiTheme="minorEastAsia"/>
                <w:sz w:val="18"/>
                <w:szCs w:val="18"/>
              </w:rPr>
              <w:t>ICT</w:t>
            </w:r>
            <w:r w:rsidRPr="00403DF5">
              <w:rPr>
                <w:rFonts w:asciiTheme="minorEastAsia" w:eastAsiaTheme="minorEastAsia" w:hAnsiTheme="minorEastAsia" w:hint="eastAsia"/>
                <w:sz w:val="18"/>
                <w:szCs w:val="18"/>
              </w:rPr>
              <w:t>体験などが広がった。(○)</w:t>
            </w:r>
          </w:p>
        </w:tc>
      </w:tr>
      <w:tr w:rsidR="00DA6665" w:rsidRPr="00403DF5" w:rsidTr="00BA4364">
        <w:trPr>
          <w:cantSplit/>
          <w:trHeight w:val="4920"/>
          <w:jc w:val="center"/>
        </w:trPr>
        <w:tc>
          <w:tcPr>
            <w:tcW w:w="776" w:type="dxa"/>
            <w:vMerge/>
            <w:shd w:val="clear" w:color="auto" w:fill="auto"/>
            <w:textDirection w:val="tbRlV"/>
            <w:vAlign w:val="center"/>
          </w:tcPr>
          <w:p w:rsidR="00DA6665" w:rsidRPr="00403DF5" w:rsidRDefault="00DA6665" w:rsidP="00BA4574">
            <w:pPr>
              <w:spacing w:line="320" w:lineRule="exact"/>
              <w:ind w:left="113" w:right="113"/>
              <w:jc w:val="left"/>
              <w:rPr>
                <w:rFonts w:asciiTheme="minorEastAsia" w:eastAsiaTheme="minorEastAsia" w:hAnsiTheme="minorEastAsia"/>
                <w:sz w:val="18"/>
                <w:szCs w:val="18"/>
              </w:rPr>
            </w:pPr>
          </w:p>
        </w:tc>
        <w:tc>
          <w:tcPr>
            <w:tcW w:w="1984" w:type="dxa"/>
            <w:shd w:val="clear" w:color="auto" w:fill="auto"/>
          </w:tcPr>
          <w:p w:rsidR="00DA6665" w:rsidRPr="00403DF5" w:rsidRDefault="00DA6665" w:rsidP="008C466D">
            <w:pPr>
              <w:spacing w:line="36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w:t>
            </w:r>
            <w:r w:rsidR="00D94E88" w:rsidRPr="00403DF5">
              <w:rPr>
                <w:rFonts w:asciiTheme="minorEastAsia" w:eastAsiaTheme="minorEastAsia" w:hAnsiTheme="minorEastAsia" w:hint="eastAsia"/>
                <w:color w:val="000000"/>
                <w:sz w:val="18"/>
                <w:szCs w:val="18"/>
              </w:rPr>
              <w:t>２</w:t>
            </w:r>
            <w:r w:rsidRPr="00403DF5">
              <w:rPr>
                <w:rFonts w:asciiTheme="minorEastAsia" w:eastAsiaTheme="minorEastAsia" w:hAnsiTheme="minorEastAsia" w:hint="eastAsia"/>
                <w:color w:val="000000"/>
                <w:sz w:val="18"/>
                <w:szCs w:val="18"/>
              </w:rPr>
              <w:t>）</w:t>
            </w:r>
          </w:p>
          <w:p w:rsidR="00DA6665" w:rsidRPr="00403DF5" w:rsidRDefault="00DA6665" w:rsidP="008C466D">
            <w:pPr>
              <w:spacing w:line="36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授業の活性化および、</w:t>
            </w:r>
            <w:r w:rsidR="00D94E88" w:rsidRPr="00403DF5">
              <w:rPr>
                <w:rFonts w:asciiTheme="minorEastAsia" w:eastAsiaTheme="minorEastAsia" w:hAnsiTheme="minorEastAsia"/>
                <w:color w:val="000000"/>
                <w:sz w:val="18"/>
                <w:szCs w:val="18"/>
              </w:rPr>
              <w:t>ICT</w:t>
            </w:r>
            <w:r w:rsidRPr="00403DF5">
              <w:rPr>
                <w:rFonts w:asciiTheme="minorEastAsia" w:eastAsiaTheme="minorEastAsia" w:hAnsiTheme="minorEastAsia" w:hint="eastAsia"/>
                <w:color w:val="000000"/>
                <w:sz w:val="18"/>
                <w:szCs w:val="18"/>
              </w:rPr>
              <w:t>の活用や教材･支援機器等の考案･活用により、児童生徒の「つたえる」「やりたい」「できる」を増やし一人ひとりを伸ばす。</w:t>
            </w:r>
          </w:p>
          <w:p w:rsidR="00DA6665" w:rsidRPr="00403DF5" w:rsidRDefault="00DA6665" w:rsidP="008C466D">
            <w:pPr>
              <w:spacing w:line="360" w:lineRule="exact"/>
              <w:rPr>
                <w:rFonts w:asciiTheme="minorEastAsia" w:eastAsiaTheme="minorEastAsia" w:hAnsiTheme="minorEastAsia"/>
                <w:color w:val="000000"/>
                <w:sz w:val="18"/>
                <w:szCs w:val="18"/>
              </w:rPr>
            </w:pPr>
          </w:p>
          <w:p w:rsidR="00DA6665" w:rsidRPr="00403DF5" w:rsidRDefault="00DA6665" w:rsidP="008C466D">
            <w:pPr>
              <w:spacing w:line="360" w:lineRule="exact"/>
              <w:rPr>
                <w:rFonts w:asciiTheme="minorEastAsia" w:eastAsiaTheme="minorEastAsia" w:hAnsiTheme="minorEastAsia"/>
                <w:sz w:val="18"/>
                <w:szCs w:val="18"/>
              </w:rPr>
            </w:pPr>
          </w:p>
        </w:tc>
        <w:tc>
          <w:tcPr>
            <w:tcW w:w="3544" w:type="dxa"/>
            <w:tcBorders>
              <w:right w:val="dashed" w:sz="4" w:space="0" w:color="auto"/>
            </w:tcBorders>
            <w:shd w:val="clear" w:color="auto" w:fill="auto"/>
          </w:tcPr>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ア①児童生徒への障がいに適合した合理的な支援の構築と教材や機器の確保を進める。</w:t>
            </w:r>
          </w:p>
          <w:p w:rsidR="00DA6665" w:rsidRPr="00403DF5" w:rsidRDefault="00DA6665" w:rsidP="00F4127F">
            <w:pPr>
              <w:spacing w:line="320" w:lineRule="exact"/>
              <w:ind w:leftChars="100" w:left="390" w:hangingChars="100" w:hanging="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②担当教員が児童生徒についての計画と成果を示す。</w:t>
            </w:r>
          </w:p>
          <w:p w:rsidR="00F81731" w:rsidRPr="00403DF5" w:rsidRDefault="00F81731" w:rsidP="00F4127F">
            <w:pPr>
              <w:spacing w:line="320" w:lineRule="exact"/>
              <w:ind w:leftChars="100" w:left="390" w:hangingChars="100" w:hanging="180"/>
              <w:rPr>
                <w:rFonts w:asciiTheme="minorEastAsia" w:eastAsiaTheme="minorEastAsia" w:hAnsiTheme="minorEastAsia"/>
                <w:sz w:val="18"/>
                <w:szCs w:val="18"/>
              </w:rPr>
            </w:pPr>
          </w:p>
          <w:p w:rsidR="00DA6665" w:rsidRPr="00403DF5" w:rsidRDefault="00DA6665" w:rsidP="00BF2F30">
            <w:pPr>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研究部を中心に日々の実践を確認しあい研究</w:t>
            </w:r>
            <w:r w:rsidR="00403DF5">
              <w:rPr>
                <w:rFonts w:asciiTheme="minorEastAsia" w:eastAsiaTheme="minorEastAsia" w:hAnsiTheme="minorEastAsia" w:hint="eastAsia"/>
                <w:sz w:val="18"/>
                <w:szCs w:val="18"/>
              </w:rPr>
              <w:t>テーマに沿った授業改善の取</w:t>
            </w:r>
            <w:r w:rsidRPr="00403DF5">
              <w:rPr>
                <w:rFonts w:asciiTheme="minorEastAsia" w:eastAsiaTheme="minorEastAsia" w:hAnsiTheme="minorEastAsia" w:hint="eastAsia"/>
                <w:sz w:val="18"/>
                <w:szCs w:val="18"/>
              </w:rPr>
              <w:t>組みを全校で推進する。</w:t>
            </w:r>
          </w:p>
          <w:p w:rsidR="00F81731" w:rsidRPr="00403DF5" w:rsidRDefault="00F81731" w:rsidP="00BF2F30">
            <w:pPr>
              <w:ind w:left="360" w:hangingChars="200" w:hanging="360"/>
              <w:rPr>
                <w:rFonts w:asciiTheme="minorEastAsia" w:eastAsiaTheme="minorEastAsia" w:hAnsiTheme="minorEastAsia"/>
                <w:sz w:val="18"/>
                <w:szCs w:val="18"/>
              </w:rPr>
            </w:pPr>
          </w:p>
          <w:p w:rsidR="00DA6665" w:rsidRPr="00403DF5" w:rsidRDefault="00DA6665" w:rsidP="000A3EB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首席と情報教育部を中心に支援機器等の活用･研修を行う。</w:t>
            </w:r>
          </w:p>
          <w:p w:rsidR="00DA6665" w:rsidRPr="00403DF5" w:rsidRDefault="00DA6665" w:rsidP="000A3EB0">
            <w:pPr>
              <w:spacing w:line="320" w:lineRule="exact"/>
              <w:ind w:left="360" w:hangingChars="200" w:hanging="360"/>
              <w:rPr>
                <w:rFonts w:asciiTheme="minorEastAsia" w:eastAsiaTheme="minorEastAsia" w:hAnsiTheme="minorEastAsia"/>
                <w:sz w:val="18"/>
                <w:szCs w:val="18"/>
              </w:rPr>
            </w:pPr>
          </w:p>
          <w:p w:rsidR="00DA6665" w:rsidRPr="00403DF5" w:rsidRDefault="00DA6665" w:rsidP="000A3EB0">
            <w:pPr>
              <w:spacing w:line="320" w:lineRule="exact"/>
              <w:ind w:left="360" w:hangingChars="200" w:hanging="360"/>
              <w:rPr>
                <w:rFonts w:asciiTheme="minorEastAsia" w:eastAsiaTheme="minorEastAsia" w:hAnsiTheme="minorEastAsia"/>
                <w:sz w:val="18"/>
                <w:szCs w:val="18"/>
              </w:rPr>
            </w:pPr>
          </w:p>
          <w:p w:rsidR="00DA6665" w:rsidRPr="00403DF5" w:rsidRDefault="00DA6665" w:rsidP="00BA4364">
            <w:pPr>
              <w:spacing w:line="320" w:lineRule="exact"/>
              <w:rPr>
                <w:rFonts w:asciiTheme="minorEastAsia" w:eastAsiaTheme="minorEastAsia" w:hAnsiTheme="minorEastAsia"/>
                <w:sz w:val="18"/>
                <w:szCs w:val="18"/>
              </w:rPr>
            </w:pPr>
          </w:p>
        </w:tc>
        <w:tc>
          <w:tcPr>
            <w:tcW w:w="4253" w:type="dxa"/>
            <w:tcBorders>
              <w:right w:val="dashed" w:sz="4" w:space="0" w:color="auto"/>
            </w:tcBorders>
          </w:tcPr>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F4127F">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ア①視線入力装置など</w:t>
            </w:r>
            <w:r w:rsidR="00D94E88" w:rsidRPr="00403DF5">
              <w:rPr>
                <w:rFonts w:asciiTheme="minorEastAsia" w:eastAsiaTheme="minorEastAsia" w:hAnsiTheme="minorEastAsia"/>
                <w:sz w:val="18"/>
                <w:szCs w:val="18"/>
              </w:rPr>
              <w:t>ICT</w:t>
            </w:r>
            <w:r w:rsidRPr="00403DF5">
              <w:rPr>
                <w:rFonts w:asciiTheme="minorEastAsia" w:eastAsiaTheme="minorEastAsia" w:hAnsiTheme="minorEastAsia" w:hint="eastAsia"/>
                <w:sz w:val="18"/>
                <w:szCs w:val="18"/>
              </w:rPr>
              <w:t>機器が有効な児童生徒をアセスメントにより見出し、活用により環境に働きかけ学ぶ力を伸ばす。</w:t>
            </w:r>
          </w:p>
          <w:p w:rsidR="00DA6665" w:rsidRPr="00403DF5" w:rsidRDefault="00DA6665" w:rsidP="00BF2F30">
            <w:pPr>
              <w:spacing w:line="320" w:lineRule="exact"/>
              <w:ind w:leftChars="100" w:left="390" w:hangingChars="100" w:hanging="180"/>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②自己申告票</w:t>
            </w:r>
            <w:r w:rsidRPr="00403DF5">
              <w:rPr>
                <w:rFonts w:asciiTheme="minorEastAsia" w:eastAsiaTheme="minorEastAsia" w:hAnsiTheme="minorEastAsia" w:hint="eastAsia"/>
                <w:sz w:val="18"/>
                <w:szCs w:val="18"/>
              </w:rPr>
              <w:t>や</w:t>
            </w:r>
            <w:r w:rsidRPr="00403DF5">
              <w:rPr>
                <w:rFonts w:asciiTheme="minorEastAsia" w:eastAsiaTheme="minorEastAsia" w:hAnsiTheme="minorEastAsia" w:hint="eastAsia"/>
                <w:color w:val="000000"/>
                <w:sz w:val="18"/>
                <w:szCs w:val="18"/>
              </w:rPr>
              <w:t>「個別の指導計画」に記入する。</w:t>
            </w:r>
          </w:p>
          <w:p w:rsidR="00DA6665" w:rsidRPr="00403DF5" w:rsidRDefault="00DA6665" w:rsidP="00BF2F30">
            <w:pPr>
              <w:spacing w:line="320" w:lineRule="exact"/>
              <w:ind w:leftChars="100" w:left="390" w:hangingChars="100" w:hanging="180"/>
              <w:rPr>
                <w:rFonts w:asciiTheme="minorEastAsia" w:eastAsiaTheme="minorEastAsia" w:hAnsiTheme="minorEastAsia"/>
                <w:sz w:val="18"/>
                <w:szCs w:val="18"/>
              </w:rPr>
            </w:pPr>
          </w:p>
          <w:p w:rsidR="00F81731" w:rsidRPr="00403DF5" w:rsidRDefault="00F81731" w:rsidP="00BF2F30">
            <w:pPr>
              <w:spacing w:line="320" w:lineRule="exact"/>
              <w:ind w:leftChars="100" w:left="390" w:hangingChars="100" w:hanging="180"/>
              <w:rPr>
                <w:rFonts w:asciiTheme="minorEastAsia" w:eastAsiaTheme="minorEastAsia" w:hAnsiTheme="minorEastAsia"/>
                <w:sz w:val="18"/>
                <w:szCs w:val="18"/>
              </w:rPr>
            </w:pP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イ①</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年間の授業改善の取組み成果等について、全肢研等で発表の準備をする。</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②「授業改善」や</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学部での公開授業の相互参観を新テーマのもと継続発展する。</w:t>
            </w:r>
          </w:p>
          <w:p w:rsidR="00DA6665" w:rsidRPr="00403DF5" w:rsidRDefault="00DA6665" w:rsidP="000A3EB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ウ首席などすでにスキルのある教員が</w:t>
            </w:r>
            <w:r w:rsidRPr="00403DF5">
              <w:rPr>
                <w:rFonts w:asciiTheme="minorEastAsia" w:eastAsiaTheme="minorEastAsia" w:hAnsiTheme="minorEastAsia" w:hint="eastAsia"/>
                <w:color w:val="000000"/>
                <w:sz w:val="18"/>
                <w:szCs w:val="18"/>
              </w:rPr>
              <w:t>「視線入力装置」等の授業での活用支援や技術的なサポートを行い外部講師も活用して教員のスキルを上げ、年度末に児童生徒への成果をチェックリストで確認する。</w:t>
            </w:r>
          </w:p>
        </w:tc>
        <w:tc>
          <w:tcPr>
            <w:tcW w:w="4429" w:type="dxa"/>
            <w:tcBorders>
              <w:left w:val="dashed" w:sz="4" w:space="0" w:color="auto"/>
              <w:right w:val="single" w:sz="4" w:space="0" w:color="auto"/>
            </w:tcBorders>
            <w:shd w:val="clear" w:color="auto" w:fill="auto"/>
          </w:tcPr>
          <w:p w:rsidR="00DA6665" w:rsidRPr="00403DF5" w:rsidRDefault="00DA6665" w:rsidP="00B7548E">
            <w:pPr>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B7548E">
            <w:pPr>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w:t>
            </w:r>
            <w:r w:rsidR="00D94E88" w:rsidRPr="00403DF5">
              <w:rPr>
                <w:rFonts w:asciiTheme="minorEastAsia" w:eastAsiaTheme="minorEastAsia" w:hAnsiTheme="minorEastAsia"/>
                <w:sz w:val="18"/>
                <w:szCs w:val="18"/>
              </w:rPr>
              <w:t>12</w:t>
            </w:r>
            <w:r w:rsidR="000E5889" w:rsidRPr="00403DF5">
              <w:rPr>
                <w:rFonts w:asciiTheme="minorEastAsia" w:eastAsiaTheme="minorEastAsia" w:hAnsiTheme="minorEastAsia" w:hint="eastAsia"/>
                <w:sz w:val="18"/>
                <w:szCs w:val="18"/>
              </w:rPr>
              <w:t>名ほどのチャレンジを経て現在各学部</w:t>
            </w:r>
            <w:r w:rsidR="00D94E88" w:rsidRPr="00403DF5">
              <w:rPr>
                <w:rFonts w:asciiTheme="minorEastAsia" w:eastAsiaTheme="minorEastAsia" w:hAnsiTheme="minorEastAsia" w:hint="eastAsia"/>
                <w:sz w:val="18"/>
                <w:szCs w:val="18"/>
              </w:rPr>
              <w:t>２</w:t>
            </w:r>
            <w:r w:rsidR="000E5889" w:rsidRPr="00403DF5">
              <w:rPr>
                <w:rFonts w:asciiTheme="minorEastAsia" w:eastAsiaTheme="minorEastAsia" w:hAnsiTheme="minorEastAsia" w:hint="eastAsia"/>
                <w:sz w:val="18"/>
                <w:szCs w:val="18"/>
              </w:rPr>
              <w:t>名ほどが使用・活用中。ビッグマック等のアナログ</w:t>
            </w:r>
            <w:r w:rsidR="00D94E88" w:rsidRPr="00403DF5">
              <w:rPr>
                <w:rFonts w:asciiTheme="minorEastAsia" w:eastAsiaTheme="minorEastAsia" w:hAnsiTheme="minorEastAsia"/>
                <w:sz w:val="18"/>
                <w:szCs w:val="18"/>
              </w:rPr>
              <w:t>VOCA</w:t>
            </w:r>
            <w:r w:rsidR="000E5889" w:rsidRPr="00403DF5">
              <w:rPr>
                <w:rFonts w:asciiTheme="minorEastAsia" w:eastAsiaTheme="minorEastAsia" w:hAnsiTheme="minorEastAsia" w:hint="eastAsia"/>
                <w:sz w:val="18"/>
                <w:szCs w:val="18"/>
              </w:rPr>
              <w:t>、</w:t>
            </w:r>
            <w:proofErr w:type="spellStart"/>
            <w:r w:rsidR="00D94E88" w:rsidRPr="00403DF5">
              <w:rPr>
                <w:rFonts w:asciiTheme="minorEastAsia" w:eastAsiaTheme="minorEastAsia" w:hAnsiTheme="minorEastAsia"/>
                <w:sz w:val="18"/>
                <w:szCs w:val="18"/>
              </w:rPr>
              <w:t>windowsPC</w:t>
            </w:r>
            <w:proofErr w:type="spellEnd"/>
            <w:r w:rsidR="000E5889" w:rsidRPr="00403DF5">
              <w:rPr>
                <w:rFonts w:asciiTheme="minorEastAsia" w:eastAsiaTheme="minorEastAsia" w:hAnsiTheme="minorEastAsia" w:hint="eastAsia"/>
                <w:sz w:val="18"/>
                <w:szCs w:val="18"/>
              </w:rPr>
              <w:t>の購入が必要。(○)</w:t>
            </w:r>
          </w:p>
          <w:p w:rsidR="00DA6665" w:rsidRPr="00403DF5" w:rsidRDefault="00DA6665" w:rsidP="00B7548E">
            <w:pPr>
              <w:jc w:val="left"/>
              <w:rPr>
                <w:rFonts w:asciiTheme="minorEastAsia" w:eastAsiaTheme="minorEastAsia" w:hAnsiTheme="minorEastAsia"/>
                <w:sz w:val="18"/>
                <w:szCs w:val="18"/>
              </w:rPr>
            </w:pPr>
            <w:r w:rsidRPr="00403DF5">
              <w:rPr>
                <w:rFonts w:asciiTheme="minorEastAsia" w:eastAsiaTheme="minorEastAsia" w:hAnsiTheme="minorEastAsia" w:cs="ＭＳ 明朝" w:hint="eastAsia"/>
                <w:sz w:val="18"/>
                <w:szCs w:val="18"/>
              </w:rPr>
              <w:t xml:space="preserve">　②担当する</w:t>
            </w:r>
            <w:r w:rsidR="00D94E88" w:rsidRPr="00403DF5">
              <w:rPr>
                <w:rFonts w:asciiTheme="minorEastAsia" w:eastAsiaTheme="minorEastAsia" w:hAnsiTheme="minorEastAsia" w:cs="ＭＳ 明朝" w:hint="eastAsia"/>
                <w:sz w:val="18"/>
                <w:szCs w:val="18"/>
              </w:rPr>
              <w:t>１</w:t>
            </w:r>
            <w:r w:rsidRPr="00403DF5">
              <w:rPr>
                <w:rFonts w:asciiTheme="minorEastAsia" w:eastAsiaTheme="minorEastAsia" w:hAnsiTheme="minorEastAsia" w:cs="ＭＳ 明朝" w:hint="eastAsia"/>
                <w:sz w:val="18"/>
                <w:szCs w:val="18"/>
              </w:rPr>
              <w:t>～</w:t>
            </w:r>
            <w:r w:rsidR="00D94E88" w:rsidRPr="00403DF5">
              <w:rPr>
                <w:rFonts w:asciiTheme="minorEastAsia" w:eastAsiaTheme="minorEastAsia" w:hAnsiTheme="minorEastAsia" w:cs="ＭＳ 明朝" w:hint="eastAsia"/>
                <w:sz w:val="18"/>
                <w:szCs w:val="18"/>
              </w:rPr>
              <w:t>２</w:t>
            </w:r>
            <w:r w:rsidRPr="00403DF5">
              <w:rPr>
                <w:rFonts w:asciiTheme="minorEastAsia" w:eastAsiaTheme="minorEastAsia" w:hAnsiTheme="minorEastAsia" w:cs="ＭＳ 明朝" w:hint="eastAsia"/>
                <w:sz w:val="18"/>
                <w:szCs w:val="18"/>
              </w:rPr>
              <w:t>名について</w:t>
            </w:r>
            <w:r w:rsidR="00D94E88" w:rsidRPr="00403DF5">
              <w:rPr>
                <w:rFonts w:asciiTheme="minorEastAsia" w:eastAsiaTheme="minorEastAsia" w:hAnsiTheme="minorEastAsia" w:cs="ＭＳ 明朝"/>
                <w:sz w:val="18"/>
                <w:szCs w:val="18"/>
              </w:rPr>
              <w:t>PDCA</w:t>
            </w:r>
            <w:r w:rsidRPr="00403DF5">
              <w:rPr>
                <w:rFonts w:asciiTheme="minorEastAsia" w:eastAsiaTheme="minorEastAsia" w:hAnsiTheme="minorEastAsia" w:cs="ＭＳ 明朝" w:hint="eastAsia"/>
                <w:sz w:val="18"/>
                <w:szCs w:val="18"/>
              </w:rPr>
              <w:t>が明記できている。今年度は自立活動のアセスメント視点の導入で客観性も向上した。(○)</w:t>
            </w:r>
          </w:p>
          <w:p w:rsidR="00DA6665" w:rsidRPr="00403DF5" w:rsidRDefault="00DA6665" w:rsidP="00F0315D">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イ①成果の蓄積はでき、</w:t>
            </w:r>
            <w:r w:rsidR="008C0A3D" w:rsidRPr="00403DF5">
              <w:rPr>
                <w:rFonts w:asciiTheme="minorEastAsia" w:eastAsiaTheme="minorEastAsia" w:hAnsiTheme="minorEastAsia" w:hint="eastAsia"/>
                <w:sz w:val="18"/>
                <w:szCs w:val="18"/>
              </w:rPr>
              <w:t>まとめが冊子として</w:t>
            </w:r>
            <w:r w:rsidR="00D94E88" w:rsidRPr="00403DF5">
              <w:rPr>
                <w:rFonts w:asciiTheme="minorEastAsia" w:eastAsiaTheme="minorEastAsia" w:hAnsiTheme="minorEastAsia" w:hint="eastAsia"/>
                <w:sz w:val="18"/>
                <w:szCs w:val="18"/>
              </w:rPr>
              <w:t>２</w:t>
            </w:r>
            <w:r w:rsidR="008C0A3D" w:rsidRPr="00403DF5">
              <w:rPr>
                <w:rFonts w:asciiTheme="minorEastAsia" w:eastAsiaTheme="minorEastAsia" w:hAnsiTheme="minorEastAsia" w:hint="eastAsia"/>
                <w:sz w:val="18"/>
                <w:szCs w:val="18"/>
              </w:rPr>
              <w:t>月に全員配付された。</w:t>
            </w:r>
            <w:r w:rsidR="00D94E88" w:rsidRPr="00403DF5">
              <w:rPr>
                <w:rFonts w:asciiTheme="minorEastAsia" w:eastAsiaTheme="minorEastAsia" w:hAnsiTheme="minorEastAsia"/>
                <w:sz w:val="18"/>
                <w:szCs w:val="18"/>
              </w:rPr>
              <w:t>R</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年度大阪府自立活動研究会で発表の予定である。(○)</w:t>
            </w:r>
          </w:p>
          <w:p w:rsidR="00DA6665" w:rsidRPr="00403DF5" w:rsidRDefault="00DA6665" w:rsidP="00F0315D">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②新テーマ「主体的な学び」の各学習グループ成果が上がっており</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17</w:t>
            </w:r>
            <w:r w:rsidRPr="00403DF5">
              <w:rPr>
                <w:rFonts w:asciiTheme="minorEastAsia" w:eastAsiaTheme="minorEastAsia" w:hAnsiTheme="minorEastAsia" w:hint="eastAsia"/>
                <w:sz w:val="18"/>
                <w:szCs w:val="18"/>
              </w:rPr>
              <w:t>にポスター発表する。(○)</w:t>
            </w:r>
          </w:p>
          <w:p w:rsidR="00DA6665" w:rsidRPr="00403DF5" w:rsidRDefault="00DA6665" w:rsidP="009B69F4">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w:t>
            </w:r>
            <w:r w:rsidR="000E5889" w:rsidRPr="00403DF5">
              <w:rPr>
                <w:rFonts w:asciiTheme="minorEastAsia" w:eastAsiaTheme="minorEastAsia" w:hAnsiTheme="minorEastAsia" w:hint="eastAsia"/>
                <w:sz w:val="18"/>
                <w:szCs w:val="18"/>
              </w:rPr>
              <w:t>現在</w:t>
            </w:r>
            <w:r w:rsidR="00D94E88" w:rsidRPr="00403DF5">
              <w:rPr>
                <w:rFonts w:asciiTheme="minorEastAsia" w:eastAsiaTheme="minorEastAsia" w:hAnsiTheme="minorEastAsia" w:hint="eastAsia"/>
                <w:sz w:val="18"/>
                <w:szCs w:val="18"/>
              </w:rPr>
              <w:t>５</w:t>
            </w:r>
            <w:r w:rsidR="000E5889" w:rsidRPr="00403DF5">
              <w:rPr>
                <w:rFonts w:asciiTheme="minorEastAsia" w:eastAsiaTheme="minorEastAsia" w:hAnsiTheme="minorEastAsia" w:hint="eastAsia"/>
                <w:sz w:val="18"/>
                <w:szCs w:val="18"/>
              </w:rPr>
              <w:t>名の教員が視線</w:t>
            </w:r>
            <w:r w:rsidR="00762FD2" w:rsidRPr="00403DF5">
              <w:rPr>
                <w:rFonts w:asciiTheme="minorEastAsia" w:eastAsiaTheme="minorEastAsia" w:hAnsiTheme="minorEastAsia" w:hint="eastAsia"/>
                <w:sz w:val="18"/>
                <w:szCs w:val="18"/>
              </w:rPr>
              <w:t>入</w:t>
            </w:r>
            <w:r w:rsidR="000E5889" w:rsidRPr="00403DF5">
              <w:rPr>
                <w:rFonts w:asciiTheme="minorEastAsia" w:eastAsiaTheme="minorEastAsia" w:hAnsiTheme="minorEastAsia" w:hint="eastAsia"/>
                <w:sz w:val="18"/>
                <w:szCs w:val="18"/>
              </w:rPr>
              <w:t>力装置での指導ができる状況。外部講師</w:t>
            </w:r>
            <w:r w:rsidR="009B69F4" w:rsidRPr="00403DF5">
              <w:rPr>
                <w:rFonts w:asciiTheme="minorEastAsia" w:eastAsiaTheme="minorEastAsia" w:hAnsiTheme="minorEastAsia" w:hint="eastAsia"/>
                <w:sz w:val="18"/>
                <w:szCs w:val="18"/>
              </w:rPr>
              <w:t>による公開研修を</w:t>
            </w:r>
            <w:r w:rsidR="00D94E88" w:rsidRPr="00403DF5">
              <w:rPr>
                <w:rFonts w:asciiTheme="minorEastAsia" w:eastAsiaTheme="minorEastAsia" w:hAnsiTheme="minorEastAsia" w:hint="eastAsia"/>
                <w:sz w:val="18"/>
                <w:szCs w:val="18"/>
              </w:rPr>
              <w:t>２</w:t>
            </w:r>
            <w:r w:rsidR="009B69F4" w:rsidRPr="00403DF5">
              <w:rPr>
                <w:rFonts w:asciiTheme="minorEastAsia" w:eastAsiaTheme="minorEastAsia" w:hAnsiTheme="minorEastAsia" w:hint="eastAsia"/>
                <w:sz w:val="18"/>
                <w:szCs w:val="18"/>
              </w:rPr>
              <w:t>回実施し、</w:t>
            </w:r>
            <w:r w:rsidR="000E5889" w:rsidRPr="00403DF5">
              <w:rPr>
                <w:rFonts w:asciiTheme="minorEastAsia" w:eastAsiaTheme="minorEastAsia" w:hAnsiTheme="minorEastAsia" w:hint="eastAsia"/>
                <w:sz w:val="18"/>
                <w:szCs w:val="18"/>
              </w:rPr>
              <w:t>教員育成の成果が上がった。</w:t>
            </w:r>
            <w:r w:rsidR="00575B7D" w:rsidRPr="00403DF5">
              <w:rPr>
                <w:rFonts w:asciiTheme="minorEastAsia" w:eastAsiaTheme="minorEastAsia" w:hAnsiTheme="minorEastAsia" w:hint="eastAsia"/>
                <w:sz w:val="18"/>
                <w:szCs w:val="18"/>
              </w:rPr>
              <w:t>チェックリストでの確認はできず。</w:t>
            </w:r>
            <w:r w:rsidR="00B35520" w:rsidRPr="00403DF5">
              <w:rPr>
                <w:rFonts w:asciiTheme="minorEastAsia" w:eastAsiaTheme="minorEastAsia" w:hAnsiTheme="minorEastAsia" w:hint="eastAsia"/>
                <w:sz w:val="18"/>
                <w:szCs w:val="18"/>
              </w:rPr>
              <w:t>(</w:t>
            </w:r>
            <w:r w:rsidR="00575B7D" w:rsidRPr="00403DF5">
              <w:rPr>
                <w:rFonts w:asciiTheme="minorEastAsia" w:eastAsiaTheme="minorEastAsia" w:hAnsiTheme="minorEastAsia" w:hint="eastAsia"/>
                <w:sz w:val="18"/>
                <w:szCs w:val="18"/>
              </w:rPr>
              <w:t>△</w:t>
            </w:r>
            <w:r w:rsidR="00B35520" w:rsidRPr="00403DF5">
              <w:rPr>
                <w:rFonts w:asciiTheme="minorEastAsia" w:eastAsiaTheme="minorEastAsia" w:hAnsiTheme="minorEastAsia" w:hint="eastAsia"/>
                <w:sz w:val="18"/>
                <w:szCs w:val="18"/>
              </w:rPr>
              <w:t>)</w:t>
            </w:r>
          </w:p>
        </w:tc>
      </w:tr>
      <w:tr w:rsidR="00DA6665" w:rsidRPr="00403DF5" w:rsidTr="00F81731">
        <w:trPr>
          <w:cantSplit/>
          <w:jc w:val="center"/>
        </w:trPr>
        <w:tc>
          <w:tcPr>
            <w:tcW w:w="776" w:type="dxa"/>
            <w:vMerge/>
            <w:shd w:val="clear" w:color="auto" w:fill="auto"/>
            <w:textDirection w:val="tbRlV"/>
            <w:vAlign w:val="center"/>
          </w:tcPr>
          <w:p w:rsidR="00DA6665" w:rsidRPr="00403DF5" w:rsidRDefault="00DA6665" w:rsidP="00BA4574">
            <w:pPr>
              <w:spacing w:line="320" w:lineRule="exact"/>
              <w:ind w:left="113" w:right="113"/>
              <w:jc w:val="left"/>
              <w:rPr>
                <w:rFonts w:asciiTheme="minorEastAsia" w:eastAsiaTheme="minorEastAsia" w:hAnsiTheme="minorEastAsia"/>
                <w:sz w:val="18"/>
                <w:szCs w:val="18"/>
              </w:rPr>
            </w:pPr>
          </w:p>
        </w:tc>
        <w:tc>
          <w:tcPr>
            <w:tcW w:w="1984" w:type="dxa"/>
            <w:shd w:val="clear" w:color="auto" w:fill="auto"/>
          </w:tcPr>
          <w:p w:rsidR="00DA6665" w:rsidRPr="00403DF5" w:rsidRDefault="00DA6665" w:rsidP="00F81731">
            <w:pPr>
              <w:spacing w:line="30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w:t>
            </w:r>
            <w:r w:rsidR="00D94E88" w:rsidRPr="00403DF5">
              <w:rPr>
                <w:rFonts w:asciiTheme="minorEastAsia" w:eastAsiaTheme="minorEastAsia" w:hAnsiTheme="minorEastAsia" w:hint="eastAsia"/>
                <w:color w:val="000000"/>
                <w:sz w:val="18"/>
                <w:szCs w:val="18"/>
              </w:rPr>
              <w:t>３</w:t>
            </w:r>
            <w:r w:rsidRPr="00403DF5">
              <w:rPr>
                <w:rFonts w:asciiTheme="minorEastAsia" w:eastAsiaTheme="minorEastAsia" w:hAnsiTheme="minorEastAsia" w:hint="eastAsia"/>
                <w:color w:val="000000"/>
                <w:sz w:val="18"/>
                <w:szCs w:val="18"/>
              </w:rPr>
              <w:t>）</w:t>
            </w:r>
          </w:p>
          <w:p w:rsidR="00DA6665" w:rsidRPr="00403DF5" w:rsidRDefault="00DA6665" w:rsidP="00F81731">
            <w:pPr>
              <w:spacing w:line="30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大阪整肢学院との連携のもと、進路指導および自立活動を一層充実し、学校と学校以外の場所での実習体験や取組みを通して、児童生徒の社会的スキルや活動への意欲を高める。</w:t>
            </w:r>
          </w:p>
        </w:tc>
        <w:tc>
          <w:tcPr>
            <w:tcW w:w="3544" w:type="dxa"/>
            <w:tcBorders>
              <w:right w:val="dashed" w:sz="4" w:space="0" w:color="auto"/>
            </w:tcBorders>
            <w:shd w:val="clear" w:color="auto" w:fill="auto"/>
          </w:tcPr>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ア①児童生徒の活動主体の学習を充実させる。</w:t>
            </w: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②担当</w:t>
            </w:r>
            <w:r w:rsidR="00D94E88" w:rsidRPr="00403DF5">
              <w:rPr>
                <w:rFonts w:asciiTheme="minorEastAsia" w:eastAsiaTheme="minorEastAsia" w:hAnsiTheme="minorEastAsia"/>
                <w:sz w:val="18"/>
                <w:szCs w:val="18"/>
              </w:rPr>
              <w:t>NS</w:t>
            </w:r>
            <w:r w:rsidRPr="00403DF5">
              <w:rPr>
                <w:rFonts w:asciiTheme="minorEastAsia" w:eastAsiaTheme="minorEastAsia" w:hAnsiTheme="minorEastAsia" w:hint="eastAsia"/>
                <w:sz w:val="18"/>
                <w:szCs w:val="18"/>
              </w:rPr>
              <w:t>との支援懇談において連携を深めることや生徒との個別進路相談を新たに設け、希望の把握や面接練習及び実習体験のフィードバックを充実させる。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高等部卒業後の活動を見通し、学院と連携し、個に応じた進路指導の充実をめざした定着支援体制を構築する。</w:t>
            </w: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F81731" w:rsidRPr="00403DF5" w:rsidRDefault="00F81731" w:rsidP="00F81731">
            <w:pPr>
              <w:spacing w:line="300" w:lineRule="exact"/>
              <w:ind w:left="360" w:hangingChars="200" w:hanging="360"/>
              <w:rPr>
                <w:rFonts w:asciiTheme="minorEastAsia" w:eastAsiaTheme="minorEastAsia" w:hAnsiTheme="minorEastAsia"/>
                <w:sz w:val="18"/>
                <w:szCs w:val="18"/>
              </w:rPr>
            </w:pP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子どもへの正確なアセスメントや学院リハビリテーション部との連携で、児童生徒の自立活動を充実させる。(自立活動</w:t>
            </w:r>
            <w:r w:rsidR="00D94E88" w:rsidRPr="00403DF5">
              <w:rPr>
                <w:rFonts w:asciiTheme="minorEastAsia" w:eastAsiaTheme="minorEastAsia" w:hAnsiTheme="minorEastAsia"/>
                <w:sz w:val="18"/>
                <w:szCs w:val="18"/>
              </w:rPr>
              <w:t>PT</w:t>
            </w:r>
            <w:r w:rsidRPr="00403DF5">
              <w:rPr>
                <w:rFonts w:asciiTheme="minorEastAsia" w:eastAsiaTheme="minorEastAsia" w:hAnsiTheme="minorEastAsia" w:hint="eastAsia"/>
                <w:sz w:val="18"/>
                <w:szCs w:val="18"/>
              </w:rPr>
              <w:t>･各学習グループ)</w:t>
            </w:r>
          </w:p>
        </w:tc>
        <w:tc>
          <w:tcPr>
            <w:tcW w:w="4253" w:type="dxa"/>
            <w:tcBorders>
              <w:right w:val="dashed" w:sz="4" w:space="0" w:color="auto"/>
            </w:tcBorders>
          </w:tcPr>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ア①作業学習を中～高等部</w:t>
            </w:r>
            <w:r w:rsidR="00D94E88" w:rsidRPr="00403DF5">
              <w:rPr>
                <w:rFonts w:asciiTheme="minorEastAsia" w:eastAsiaTheme="minorEastAsia" w:hAnsiTheme="minorEastAsia"/>
                <w:sz w:val="18"/>
                <w:szCs w:val="18"/>
              </w:rPr>
              <w:t>FG</w:t>
            </w:r>
            <w:r w:rsidRPr="00403DF5">
              <w:rPr>
                <w:rFonts w:asciiTheme="minorEastAsia" w:eastAsiaTheme="minorEastAsia" w:hAnsiTheme="minorEastAsia" w:hint="eastAsia"/>
                <w:sz w:val="18"/>
                <w:szCs w:val="18"/>
              </w:rPr>
              <w:t>生徒等で実施する。</w:t>
            </w: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②「個別の移行支援計画」について「個別の教育支援計画」や「プロフィール表」の項目の連動等様式を改訂する。支援懇談や個別進路相談において「個別の移行支援計画」を</w:t>
            </w:r>
            <w:r w:rsidR="00D94E88" w:rsidRPr="00403DF5">
              <w:rPr>
                <w:rFonts w:asciiTheme="minorEastAsia" w:eastAsiaTheme="minorEastAsia" w:hAnsiTheme="minorEastAsia"/>
                <w:sz w:val="18"/>
                <w:szCs w:val="18"/>
              </w:rPr>
              <w:t>100</w:t>
            </w:r>
            <w:r w:rsidRPr="00403DF5">
              <w:rPr>
                <w:rFonts w:asciiTheme="minorEastAsia" w:eastAsiaTheme="minorEastAsia" w:hAnsiTheme="minorEastAsia" w:hint="eastAsia"/>
                <w:sz w:val="18"/>
                <w:szCs w:val="18"/>
              </w:rPr>
              <w:t>％活用する。</w:t>
            </w:r>
          </w:p>
          <w:p w:rsidR="00DA6665" w:rsidRPr="00403DF5" w:rsidRDefault="00DA6665" w:rsidP="00F81731">
            <w:pPr>
              <w:spacing w:line="300" w:lineRule="exact"/>
              <w:ind w:leftChars="100" w:left="390" w:hangingChars="100" w:hanging="180"/>
              <w:rPr>
                <w:rFonts w:asciiTheme="minorEastAsia" w:eastAsiaTheme="minorEastAsia" w:hAnsiTheme="minorEastAsia"/>
                <w:color w:val="000000"/>
                <w:sz w:val="18"/>
                <w:szCs w:val="18"/>
              </w:rPr>
            </w:pPr>
            <w:r w:rsidRPr="00403DF5">
              <w:rPr>
                <w:rFonts w:asciiTheme="minorEastAsia" w:eastAsiaTheme="minorEastAsia" w:hAnsiTheme="minorEastAsia" w:hint="eastAsia"/>
                <w:sz w:val="18"/>
                <w:szCs w:val="18"/>
              </w:rPr>
              <w:t>①②</w:t>
            </w:r>
            <w:r w:rsidRPr="00403DF5">
              <w:rPr>
                <w:rFonts w:asciiTheme="minorEastAsia" w:eastAsiaTheme="minorEastAsia" w:hAnsiTheme="minorEastAsia" w:hint="eastAsia"/>
                <w:color w:val="000000"/>
                <w:sz w:val="18"/>
                <w:szCs w:val="18"/>
              </w:rPr>
              <w:t>学院職員向け学校教育自己診断の項目｢学校は将来の進路や職業などについて、適切な指導を…｣の肯定的回答率</w:t>
            </w:r>
            <w:r w:rsidR="00D94E88" w:rsidRPr="00403DF5">
              <w:rPr>
                <w:rFonts w:asciiTheme="minorEastAsia" w:eastAsiaTheme="minorEastAsia" w:hAnsiTheme="minorEastAsia"/>
                <w:color w:val="000000"/>
                <w:sz w:val="18"/>
                <w:szCs w:val="18"/>
              </w:rPr>
              <w:t>30</w:t>
            </w:r>
            <w:r w:rsidRPr="00403DF5">
              <w:rPr>
                <w:rFonts w:asciiTheme="minorEastAsia" w:eastAsiaTheme="minorEastAsia" w:hAnsiTheme="minorEastAsia" w:hint="eastAsia"/>
                <w:color w:val="000000"/>
                <w:sz w:val="18"/>
                <w:szCs w:val="18"/>
              </w:rPr>
              <w:t>％。(平成</w:t>
            </w:r>
            <w:r w:rsidR="00D94E88" w:rsidRPr="00403DF5">
              <w:rPr>
                <w:rFonts w:asciiTheme="minorEastAsia" w:eastAsiaTheme="minorEastAsia" w:hAnsiTheme="minorEastAsia"/>
                <w:color w:val="000000"/>
                <w:sz w:val="18"/>
                <w:szCs w:val="18"/>
              </w:rPr>
              <w:t>30</w:t>
            </w:r>
            <w:r w:rsidRPr="00403DF5">
              <w:rPr>
                <w:rFonts w:asciiTheme="minorEastAsia" w:eastAsiaTheme="minorEastAsia" w:hAnsiTheme="minorEastAsia" w:hint="eastAsia"/>
                <w:color w:val="000000"/>
                <w:sz w:val="18"/>
                <w:szCs w:val="18"/>
              </w:rPr>
              <w:t>年度</w:t>
            </w:r>
            <w:r w:rsidR="00D94E88" w:rsidRPr="00403DF5">
              <w:rPr>
                <w:rFonts w:asciiTheme="minorEastAsia" w:eastAsiaTheme="minorEastAsia" w:hAnsiTheme="minorEastAsia"/>
                <w:color w:val="000000"/>
                <w:sz w:val="18"/>
                <w:szCs w:val="18"/>
              </w:rPr>
              <w:t>20</w:t>
            </w:r>
            <w:r w:rsidRPr="00403DF5">
              <w:rPr>
                <w:rFonts w:asciiTheme="minorEastAsia" w:eastAsiaTheme="minorEastAsia" w:hAnsiTheme="minorEastAsia" w:hint="eastAsia"/>
                <w:color w:val="000000"/>
                <w:sz w:val="18"/>
                <w:szCs w:val="18"/>
              </w:rPr>
              <w:t>%)</w:t>
            </w: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障がい者福祉の制度を教員が学び、定着支援の記録をつけ、卒業後の生活も視野に学院相談部等と連携する(年</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回)。</w:t>
            </w:r>
          </w:p>
          <w:p w:rsidR="00ED0119" w:rsidRPr="00403DF5" w:rsidRDefault="00ED0119" w:rsidP="00F81731">
            <w:pPr>
              <w:spacing w:line="300" w:lineRule="exact"/>
              <w:ind w:left="360" w:hangingChars="200" w:hanging="360"/>
              <w:rPr>
                <w:rFonts w:asciiTheme="minorEastAsia" w:eastAsiaTheme="minorEastAsia" w:hAnsiTheme="minorEastAsia"/>
                <w:sz w:val="18"/>
                <w:szCs w:val="18"/>
              </w:rPr>
            </w:pPr>
          </w:p>
          <w:p w:rsidR="00ED0119" w:rsidRPr="00403DF5" w:rsidRDefault="00ED0119" w:rsidP="00F81731">
            <w:pPr>
              <w:spacing w:line="300" w:lineRule="exact"/>
              <w:ind w:left="360" w:hangingChars="200" w:hanging="360"/>
              <w:rPr>
                <w:rFonts w:asciiTheme="minorEastAsia" w:eastAsiaTheme="minorEastAsia" w:hAnsiTheme="minorEastAsia"/>
                <w:sz w:val="18"/>
                <w:szCs w:val="18"/>
              </w:rPr>
            </w:pPr>
          </w:p>
          <w:p w:rsidR="00ED0119" w:rsidRPr="00403DF5" w:rsidRDefault="00ED0119" w:rsidP="00F81731">
            <w:pPr>
              <w:spacing w:line="300" w:lineRule="exact"/>
              <w:ind w:left="360" w:hangingChars="200" w:hanging="360"/>
              <w:rPr>
                <w:rFonts w:asciiTheme="minorEastAsia" w:eastAsiaTheme="minorEastAsia" w:hAnsiTheme="minorEastAsia"/>
                <w:sz w:val="18"/>
                <w:szCs w:val="18"/>
              </w:rPr>
            </w:pPr>
          </w:p>
          <w:p w:rsidR="00ED0119" w:rsidRPr="00403DF5" w:rsidRDefault="00ED0119" w:rsidP="00F81731">
            <w:pPr>
              <w:spacing w:line="300" w:lineRule="exact"/>
              <w:ind w:left="360" w:hangingChars="200" w:hanging="360"/>
              <w:rPr>
                <w:rFonts w:asciiTheme="minorEastAsia" w:eastAsiaTheme="minorEastAsia" w:hAnsiTheme="minorEastAsia"/>
                <w:sz w:val="18"/>
                <w:szCs w:val="18"/>
              </w:rPr>
            </w:pPr>
          </w:p>
          <w:p w:rsidR="00ED0119" w:rsidRPr="00403DF5" w:rsidRDefault="00ED0119" w:rsidP="00F81731">
            <w:pPr>
              <w:spacing w:line="300" w:lineRule="exact"/>
              <w:ind w:left="360" w:hangingChars="200" w:hanging="360"/>
              <w:rPr>
                <w:rFonts w:asciiTheme="minorEastAsia" w:eastAsiaTheme="minorEastAsia" w:hAnsiTheme="minorEastAsia"/>
                <w:sz w:val="18"/>
                <w:szCs w:val="18"/>
              </w:rPr>
            </w:pPr>
          </w:p>
          <w:p w:rsidR="00ED0119" w:rsidRPr="00403DF5" w:rsidRDefault="00ED0119" w:rsidP="00F81731">
            <w:pPr>
              <w:spacing w:line="300" w:lineRule="exact"/>
              <w:ind w:left="360" w:hangingChars="200" w:hanging="360"/>
              <w:rPr>
                <w:rFonts w:asciiTheme="minorEastAsia" w:eastAsiaTheme="minorEastAsia" w:hAnsiTheme="minorEastAsia"/>
                <w:sz w:val="18"/>
                <w:szCs w:val="18"/>
              </w:rPr>
            </w:pP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ウ①平成</w:t>
            </w:r>
            <w:r w:rsidR="00D94E88" w:rsidRPr="00403DF5">
              <w:rPr>
                <w:rFonts w:asciiTheme="minorEastAsia" w:eastAsiaTheme="minorEastAsia" w:hAnsiTheme="minorEastAsia"/>
                <w:sz w:val="18"/>
                <w:szCs w:val="18"/>
              </w:rPr>
              <w:t>30</w:t>
            </w:r>
            <w:r w:rsidRPr="00403DF5">
              <w:rPr>
                <w:rFonts w:asciiTheme="minorEastAsia" w:eastAsiaTheme="minorEastAsia" w:hAnsiTheme="minorEastAsia" w:hint="eastAsia"/>
                <w:sz w:val="18"/>
                <w:szCs w:val="18"/>
              </w:rPr>
              <w:t>年度からスタートした「リハビリテーション･自立活動合同授業」は学院で行ったが学校でも実施し、</w:t>
            </w:r>
            <w:r w:rsidR="00D94E88" w:rsidRPr="00403DF5">
              <w:rPr>
                <w:rFonts w:asciiTheme="minorEastAsia" w:eastAsiaTheme="minorEastAsia" w:hAnsiTheme="minorEastAsia" w:hint="eastAsia"/>
                <w:sz w:val="18"/>
                <w:szCs w:val="18"/>
              </w:rPr>
              <w:t>５</w:t>
            </w:r>
            <w:r w:rsidRPr="00403DF5">
              <w:rPr>
                <w:rFonts w:asciiTheme="minorEastAsia" w:eastAsiaTheme="minorEastAsia" w:hAnsiTheme="minorEastAsia" w:hint="eastAsia"/>
                <w:sz w:val="18"/>
                <w:szCs w:val="18"/>
              </w:rPr>
              <w:t>グループから</w:t>
            </w:r>
            <w:r w:rsidR="00D94E88" w:rsidRPr="00403DF5">
              <w:rPr>
                <w:rFonts w:asciiTheme="minorEastAsia" w:eastAsiaTheme="minorEastAsia" w:hAnsiTheme="minorEastAsia" w:hint="eastAsia"/>
                <w:sz w:val="18"/>
                <w:szCs w:val="18"/>
              </w:rPr>
              <w:t>９</w:t>
            </w:r>
            <w:r w:rsidRPr="00403DF5">
              <w:rPr>
                <w:rFonts w:asciiTheme="minorEastAsia" w:eastAsiaTheme="minorEastAsia" w:hAnsiTheme="minorEastAsia" w:hint="eastAsia"/>
                <w:sz w:val="18"/>
                <w:szCs w:val="18"/>
              </w:rPr>
              <w:t>グループに拡大活用する。</w:t>
            </w:r>
          </w:p>
          <w:p w:rsidR="00DA6665" w:rsidRPr="00403DF5" w:rsidRDefault="00DA6665" w:rsidP="00F81731">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②「自立活動」の観点で</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グループの児童生徒のアセスメントを行い、目標･方針に向けた年間の取組み成果をチェックリストで評価する。</w:t>
            </w:r>
          </w:p>
        </w:tc>
        <w:tc>
          <w:tcPr>
            <w:tcW w:w="4429" w:type="dxa"/>
            <w:tcBorders>
              <w:left w:val="dashed" w:sz="4" w:space="0" w:color="auto"/>
              <w:right w:val="single" w:sz="4" w:space="0" w:color="auto"/>
            </w:tcBorders>
            <w:shd w:val="clear" w:color="auto" w:fill="auto"/>
          </w:tcPr>
          <w:p w:rsidR="00DA6665" w:rsidRPr="00403DF5" w:rsidRDefault="00DA6665"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ア①中学部は社会体験で作業実習し教育庁主催の企</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業実習に</w:t>
            </w:r>
            <w:r w:rsidR="00D94E88" w:rsidRPr="00403DF5">
              <w:rPr>
                <w:rFonts w:asciiTheme="minorEastAsia" w:eastAsiaTheme="minorEastAsia" w:hAnsiTheme="minorEastAsia" w:hint="eastAsia"/>
                <w:sz w:val="18"/>
                <w:szCs w:val="18"/>
              </w:rPr>
              <w:t>３</w:t>
            </w:r>
            <w:r w:rsidR="0084215C" w:rsidRPr="00403DF5">
              <w:rPr>
                <w:rFonts w:asciiTheme="minorEastAsia" w:eastAsiaTheme="minorEastAsia" w:hAnsiTheme="minorEastAsia" w:hint="eastAsia"/>
                <w:sz w:val="18"/>
                <w:szCs w:val="18"/>
              </w:rPr>
              <w:t>名参加</w:t>
            </w:r>
            <w:r w:rsidRPr="00403DF5">
              <w:rPr>
                <w:rFonts w:asciiTheme="minorEastAsia" w:eastAsiaTheme="minorEastAsia" w:hAnsiTheme="minorEastAsia" w:hint="eastAsia"/>
                <w:sz w:val="18"/>
                <w:szCs w:val="18"/>
              </w:rPr>
              <w:t>。高等部</w:t>
            </w:r>
            <w:r w:rsidR="00D94E88" w:rsidRPr="00403DF5">
              <w:rPr>
                <w:rFonts w:asciiTheme="minorEastAsia" w:eastAsiaTheme="minorEastAsia" w:hAnsiTheme="minorEastAsia"/>
                <w:sz w:val="18"/>
                <w:szCs w:val="18"/>
              </w:rPr>
              <w:t>FG</w:t>
            </w:r>
            <w:r w:rsidRPr="00403DF5">
              <w:rPr>
                <w:rFonts w:asciiTheme="minorEastAsia" w:eastAsiaTheme="minorEastAsia" w:hAnsiTheme="minorEastAsia" w:hint="eastAsia"/>
                <w:sz w:val="18"/>
                <w:szCs w:val="18"/>
              </w:rPr>
              <w:t>数学で個別に対</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応した作業学習を継続的に実施し、それぞれの作業</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における課題発見につながり、次年度には、高等部</w:t>
            </w:r>
          </w:p>
          <w:p w:rsidR="00DA6665" w:rsidRPr="00403DF5" w:rsidRDefault="00D94E88"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sz w:val="18"/>
                <w:szCs w:val="18"/>
              </w:rPr>
              <w:t>FG</w:t>
            </w:r>
            <w:r w:rsidR="00DA6665" w:rsidRPr="00403DF5">
              <w:rPr>
                <w:rFonts w:asciiTheme="minorEastAsia" w:eastAsiaTheme="minorEastAsia" w:hAnsiTheme="minorEastAsia" w:hint="eastAsia"/>
                <w:sz w:val="18"/>
                <w:szCs w:val="18"/>
              </w:rPr>
              <w:t>グループで授業「職業」を新設する。(◎)</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②「個別の移行支援計画」の様式を、実習前面談や</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進路決定面談時に使用するプロフィール表と連動す</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るように変更し、進路先において活用した。また担</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当看護師との支援懇談において懇談内容を反映する</w:t>
            </w:r>
          </w:p>
          <w:p w:rsidR="00DA6665"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ように活用している。</w:t>
            </w:r>
            <w:r w:rsidRPr="00403DF5">
              <w:rPr>
                <w:rFonts w:asciiTheme="minorEastAsia" w:eastAsiaTheme="minorEastAsia" w:hAnsiTheme="minorEastAsia"/>
                <w:sz w:val="18"/>
                <w:szCs w:val="18"/>
              </w:rPr>
              <w:t xml:space="preserve"> </w:t>
            </w:r>
            <w:r w:rsidRPr="00403DF5">
              <w:rPr>
                <w:rFonts w:asciiTheme="minorEastAsia" w:eastAsiaTheme="minorEastAsia" w:hAnsiTheme="minorEastAsia" w:hint="eastAsia"/>
                <w:sz w:val="18"/>
                <w:szCs w:val="18"/>
              </w:rPr>
              <w:t>(◎)</w:t>
            </w:r>
          </w:p>
          <w:p w:rsidR="00DA6665" w:rsidRPr="00403DF5" w:rsidRDefault="00DA6665" w:rsidP="00F81731">
            <w:pPr>
              <w:spacing w:line="300" w:lineRule="exact"/>
              <w:ind w:leftChars="100" w:left="1830" w:hangingChars="900" w:hanging="1620"/>
              <w:jc w:val="left"/>
              <w:rPr>
                <w:rFonts w:asciiTheme="minorEastAsia" w:eastAsiaTheme="minorEastAsia" w:hAnsiTheme="minorEastAsia"/>
                <w:color w:val="000000" w:themeColor="text1"/>
              </w:rPr>
            </w:pPr>
            <w:r w:rsidRPr="00403DF5">
              <w:rPr>
                <w:rFonts w:asciiTheme="minorEastAsia" w:eastAsiaTheme="minorEastAsia" w:hAnsiTheme="minorEastAsia" w:hint="eastAsia"/>
                <w:sz w:val="18"/>
                <w:szCs w:val="18"/>
              </w:rPr>
              <w:t>①②</w:t>
            </w:r>
            <w:r w:rsidR="00D94E88" w:rsidRPr="00403DF5">
              <w:rPr>
                <w:rFonts w:asciiTheme="minorEastAsia" w:eastAsiaTheme="minorEastAsia" w:hAnsiTheme="minorEastAsia"/>
                <w:sz w:val="18"/>
                <w:szCs w:val="18"/>
              </w:rPr>
              <w:t>28</w:t>
            </w:r>
            <w:r w:rsidR="00ED0119"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20</w:t>
            </w:r>
            <w:r w:rsidR="00ED0119"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color w:val="000000" w:themeColor="text1"/>
              </w:rPr>
              <w:t>26</w:t>
            </w:r>
            <w:r w:rsidR="007F4D4A" w:rsidRPr="00403DF5">
              <w:rPr>
                <w:rFonts w:asciiTheme="minorEastAsia" w:eastAsiaTheme="minorEastAsia" w:hAnsiTheme="minorEastAsia" w:hint="eastAsia"/>
                <w:color w:val="000000" w:themeColor="text1"/>
              </w:rPr>
              <w:t>%（△）</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イ本校卒業生におけるアフターフォローマニュアル</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を作成し、記録の様式を決定した。マニュアルを学</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校運営協議会や、学院連絡会等で報告し、今後の定</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着支援について課題共有することができた。学院相</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談室とは、実習の計画や、保護者懇談の設定等、密</w:t>
            </w:r>
          </w:p>
          <w:p w:rsidR="007F4D4A"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な連携をとることができ、今年度の進路指導が充実</w:t>
            </w:r>
          </w:p>
          <w:p w:rsidR="00ED0119" w:rsidRPr="00403DF5" w:rsidRDefault="00DA6665"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した。</w:t>
            </w:r>
            <w:r w:rsidR="00ED0119"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８</w:t>
            </w:r>
            <w:r w:rsidR="00ED0119" w:rsidRPr="00403DF5">
              <w:rPr>
                <w:rFonts w:asciiTheme="minorEastAsia" w:eastAsiaTheme="minorEastAsia" w:hAnsiTheme="minorEastAsia" w:hint="eastAsia"/>
                <w:sz w:val="18"/>
                <w:szCs w:val="18"/>
              </w:rPr>
              <w:t>回の校外実習に学院が同伴</w:t>
            </w:r>
            <w:r w:rsidR="00D94E88" w:rsidRPr="00403DF5">
              <w:rPr>
                <w:rFonts w:asciiTheme="minorEastAsia" w:eastAsiaTheme="minorEastAsia" w:hAnsiTheme="minorEastAsia" w:hint="eastAsia"/>
                <w:sz w:val="18"/>
                <w:szCs w:val="18"/>
              </w:rPr>
              <w:t>４</w:t>
            </w:r>
            <w:r w:rsidR="00ED0119" w:rsidRPr="00403DF5">
              <w:rPr>
                <w:rFonts w:asciiTheme="minorEastAsia" w:eastAsiaTheme="minorEastAsia" w:hAnsiTheme="minorEastAsia" w:hint="eastAsia"/>
                <w:sz w:val="18"/>
                <w:szCs w:val="18"/>
              </w:rPr>
              <w:t>回、懇談は行</w:t>
            </w:r>
          </w:p>
          <w:p w:rsidR="00DA6665" w:rsidRPr="00403DF5" w:rsidRDefault="00ED0119" w:rsidP="00F81731">
            <w:pPr>
              <w:spacing w:line="300" w:lineRule="exact"/>
              <w:ind w:left="1080" w:hangingChars="600" w:hanging="10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き先情報の共有も含め随時行えた。)</w:t>
            </w:r>
            <w:r w:rsidR="00DA6665" w:rsidRPr="00403DF5">
              <w:rPr>
                <w:rFonts w:asciiTheme="minorEastAsia" w:eastAsiaTheme="minorEastAsia" w:hAnsiTheme="minorEastAsia" w:hint="eastAsia"/>
                <w:sz w:val="18"/>
                <w:szCs w:val="18"/>
              </w:rPr>
              <w:t>(◎)</w:t>
            </w:r>
          </w:p>
          <w:p w:rsidR="00DA6665" w:rsidRPr="00403DF5" w:rsidRDefault="00DA6665"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ウ①全</w:t>
            </w:r>
            <w:r w:rsidR="00D94E88" w:rsidRPr="00403DF5">
              <w:rPr>
                <w:rFonts w:asciiTheme="minorEastAsia" w:eastAsiaTheme="minorEastAsia" w:hAnsiTheme="minorEastAsia" w:hint="eastAsia"/>
                <w:sz w:val="18"/>
                <w:szCs w:val="18"/>
              </w:rPr>
              <w:t>９</w:t>
            </w:r>
            <w:r w:rsidRPr="00403DF5">
              <w:rPr>
                <w:rFonts w:asciiTheme="minorEastAsia" w:eastAsiaTheme="minorEastAsia" w:hAnsiTheme="minorEastAsia" w:hint="eastAsia"/>
                <w:sz w:val="18"/>
                <w:szCs w:val="18"/>
              </w:rPr>
              <w:t>グループで実施。</w:t>
            </w:r>
            <w:r w:rsidR="000D0501" w:rsidRPr="00403DF5">
              <w:rPr>
                <w:rFonts w:asciiTheme="minorEastAsia" w:eastAsiaTheme="minorEastAsia" w:hAnsiTheme="minorEastAsia" w:hint="eastAsia"/>
                <w:sz w:val="18"/>
                <w:szCs w:val="18"/>
              </w:rPr>
              <w:t>学院で</w:t>
            </w:r>
            <w:r w:rsidR="00D94E88" w:rsidRPr="00403DF5">
              <w:rPr>
                <w:rFonts w:asciiTheme="minorEastAsia" w:eastAsiaTheme="minorEastAsia" w:hAnsiTheme="minorEastAsia"/>
                <w:sz w:val="18"/>
                <w:szCs w:val="18"/>
              </w:rPr>
              <w:t>19</w:t>
            </w:r>
            <w:r w:rsidRPr="00403DF5">
              <w:rPr>
                <w:rFonts w:asciiTheme="minorEastAsia" w:eastAsiaTheme="minorEastAsia" w:hAnsiTheme="minorEastAsia" w:hint="eastAsia"/>
                <w:sz w:val="18"/>
                <w:szCs w:val="18"/>
              </w:rPr>
              <w:t>回、</w:t>
            </w:r>
            <w:r w:rsidR="000D0501" w:rsidRPr="00403DF5">
              <w:rPr>
                <w:rFonts w:asciiTheme="minorEastAsia" w:eastAsiaTheme="minorEastAsia" w:hAnsiTheme="minorEastAsia" w:hint="eastAsia"/>
                <w:sz w:val="18"/>
                <w:szCs w:val="18"/>
              </w:rPr>
              <w:t>学校で</w:t>
            </w:r>
            <w:r w:rsidR="00D94E88" w:rsidRPr="00403DF5">
              <w:rPr>
                <w:rFonts w:asciiTheme="minorEastAsia" w:eastAsiaTheme="minorEastAsia" w:hAnsiTheme="minorEastAsia"/>
                <w:sz w:val="18"/>
                <w:szCs w:val="18"/>
              </w:rPr>
              <w:t>19</w:t>
            </w:r>
            <w:r w:rsidRPr="00403DF5">
              <w:rPr>
                <w:rFonts w:asciiTheme="minorEastAsia" w:eastAsiaTheme="minorEastAsia" w:hAnsiTheme="minorEastAsia" w:hint="eastAsia"/>
                <w:sz w:val="18"/>
                <w:szCs w:val="18"/>
              </w:rPr>
              <w:t>回</w:t>
            </w:r>
            <w:r w:rsidR="000D0501"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000D0501" w:rsidRPr="00403DF5">
              <w:rPr>
                <w:rFonts w:asciiTheme="minorEastAsia" w:eastAsiaTheme="minorEastAsia" w:hAnsiTheme="minorEastAsia" w:hint="eastAsia"/>
                <w:sz w:val="18"/>
                <w:szCs w:val="18"/>
              </w:rPr>
              <w:t>月末)</w:t>
            </w:r>
            <w:r w:rsidRPr="00403DF5">
              <w:rPr>
                <w:rFonts w:asciiTheme="minorEastAsia" w:eastAsiaTheme="minorEastAsia" w:hAnsiTheme="minorEastAsia" w:hint="eastAsia"/>
                <w:sz w:val="18"/>
                <w:szCs w:val="18"/>
              </w:rPr>
              <w:t>。学校での学習に合わせたアドバイスや、児童机・椅子等の調整も適宜行うことができた。リハビリテーション部の職員と情報共有する機会が増えた。(○)</w:t>
            </w:r>
          </w:p>
          <w:p w:rsidR="00DA6665" w:rsidRPr="00403DF5" w:rsidRDefault="00DA6665" w:rsidP="00F81731">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②該当のグループでは</w:t>
            </w:r>
            <w:r w:rsidR="00D94E88" w:rsidRPr="00403DF5">
              <w:rPr>
                <w:rFonts w:asciiTheme="minorEastAsia" w:eastAsiaTheme="minorEastAsia" w:hAnsiTheme="minorEastAsia" w:hint="eastAsia"/>
                <w:sz w:val="18"/>
                <w:szCs w:val="18"/>
              </w:rPr>
              <w:t>９</w:t>
            </w:r>
            <w:r w:rsidRPr="00403DF5">
              <w:rPr>
                <w:rFonts w:asciiTheme="minorEastAsia" w:eastAsiaTheme="minorEastAsia" w:hAnsiTheme="minorEastAsia" w:hint="eastAsia"/>
                <w:sz w:val="18"/>
                <w:szCs w:val="18"/>
              </w:rPr>
              <w:t>名の児童に</w:t>
            </w:r>
            <w:r w:rsidR="001D2BA6" w:rsidRPr="00403DF5">
              <w:rPr>
                <w:rFonts w:asciiTheme="minorEastAsia" w:eastAsiaTheme="minorEastAsia" w:hAnsiTheme="minorEastAsia" w:hint="eastAsia"/>
                <w:sz w:val="18"/>
                <w:szCs w:val="18"/>
              </w:rPr>
              <w:t>、</w:t>
            </w:r>
            <w:r w:rsidRPr="00403DF5">
              <w:rPr>
                <w:rFonts w:asciiTheme="minorEastAsia" w:eastAsiaTheme="minorEastAsia" w:hAnsiTheme="minorEastAsia" w:hint="eastAsia"/>
                <w:sz w:val="18"/>
                <w:szCs w:val="18"/>
              </w:rPr>
              <w:t>また</w:t>
            </w:r>
            <w:r w:rsidR="00D94E88" w:rsidRPr="00403DF5">
              <w:rPr>
                <w:rFonts w:asciiTheme="minorEastAsia" w:eastAsiaTheme="minorEastAsia" w:hAnsiTheme="minorEastAsia"/>
                <w:sz w:val="18"/>
                <w:szCs w:val="18"/>
              </w:rPr>
              <w:t>PT</w:t>
            </w:r>
            <w:r w:rsidRPr="00403DF5">
              <w:rPr>
                <w:rFonts w:asciiTheme="minorEastAsia" w:eastAsiaTheme="minorEastAsia" w:hAnsiTheme="minorEastAsia" w:hint="eastAsia"/>
                <w:sz w:val="18"/>
                <w:szCs w:val="18"/>
              </w:rPr>
              <w:t>で</w:t>
            </w:r>
            <w:r w:rsidR="00D94E88" w:rsidRPr="00403DF5">
              <w:rPr>
                <w:rFonts w:asciiTheme="minorEastAsia" w:eastAsiaTheme="minorEastAsia" w:hAnsiTheme="minorEastAsia" w:hint="eastAsia"/>
                <w:sz w:val="18"/>
                <w:szCs w:val="18"/>
              </w:rPr>
              <w:t>９</w:t>
            </w:r>
            <w:r w:rsidRPr="00403DF5">
              <w:rPr>
                <w:rFonts w:asciiTheme="minorEastAsia" w:eastAsiaTheme="minorEastAsia" w:hAnsiTheme="minorEastAsia" w:hint="eastAsia"/>
                <w:sz w:val="18"/>
                <w:szCs w:val="18"/>
              </w:rPr>
              <w:t>グループから</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名</w:t>
            </w:r>
            <w:r w:rsidR="00762FD2" w:rsidRPr="00403DF5">
              <w:rPr>
                <w:rFonts w:asciiTheme="minorEastAsia" w:eastAsiaTheme="minorEastAsia" w:hAnsiTheme="minorEastAsia" w:hint="eastAsia"/>
                <w:sz w:val="18"/>
                <w:szCs w:val="18"/>
              </w:rPr>
              <w:t>ず</w:t>
            </w:r>
            <w:r w:rsidRPr="00403DF5">
              <w:rPr>
                <w:rFonts w:asciiTheme="minorEastAsia" w:eastAsiaTheme="minorEastAsia" w:hAnsiTheme="minorEastAsia" w:hint="eastAsia"/>
                <w:sz w:val="18"/>
                <w:szCs w:val="18"/>
              </w:rPr>
              <w:t>つについてアセスメントと経時変化を</w:t>
            </w:r>
            <w:r w:rsidR="00D94E88" w:rsidRPr="00403DF5">
              <w:rPr>
                <w:rFonts w:asciiTheme="minorEastAsia" w:eastAsiaTheme="minorEastAsia" w:hAnsiTheme="minorEastAsia" w:hint="eastAsia"/>
                <w:sz w:val="18"/>
                <w:szCs w:val="18"/>
              </w:rPr>
              <w:t>６</w:t>
            </w:r>
            <w:r w:rsidRPr="00403DF5">
              <w:rPr>
                <w:rFonts w:asciiTheme="minorEastAsia" w:eastAsiaTheme="minorEastAsia" w:hAnsiTheme="minorEastAsia" w:hint="eastAsia"/>
                <w:sz w:val="18"/>
                <w:szCs w:val="18"/>
              </w:rPr>
              <w:t>月、</w:t>
            </w:r>
            <w:r w:rsidR="00D94E88" w:rsidRPr="00403DF5">
              <w:rPr>
                <w:rFonts w:asciiTheme="minorEastAsia" w:eastAsiaTheme="minorEastAsia" w:hAnsiTheme="minorEastAsia"/>
                <w:sz w:val="18"/>
                <w:szCs w:val="18"/>
              </w:rPr>
              <w:t>11</w:t>
            </w:r>
            <w:r w:rsidRPr="00403DF5">
              <w:rPr>
                <w:rFonts w:asciiTheme="minorEastAsia" w:eastAsiaTheme="minorEastAsia" w:hAnsiTheme="minorEastAsia" w:hint="eastAsia"/>
                <w:sz w:val="18"/>
                <w:szCs w:val="18"/>
              </w:rPr>
              <w:t>月と行い学校全体への</w:t>
            </w:r>
            <w:r w:rsidR="001D2BA6" w:rsidRPr="00403DF5">
              <w:rPr>
                <w:rFonts w:asciiTheme="minorEastAsia" w:eastAsiaTheme="minorEastAsia" w:hAnsiTheme="minorEastAsia" w:hint="eastAsia"/>
                <w:sz w:val="18"/>
                <w:szCs w:val="18"/>
              </w:rPr>
              <w:t>ひととおりの</w:t>
            </w:r>
            <w:r w:rsidRPr="00403DF5">
              <w:rPr>
                <w:rFonts w:asciiTheme="minorEastAsia" w:eastAsiaTheme="minorEastAsia" w:hAnsiTheme="minorEastAsia" w:hint="eastAsia"/>
                <w:sz w:val="18"/>
                <w:szCs w:val="18"/>
              </w:rPr>
              <w:t>浸透を図れた。(○)</w:t>
            </w:r>
          </w:p>
        </w:tc>
      </w:tr>
      <w:tr w:rsidR="00403DF5" w:rsidRPr="00403DF5" w:rsidTr="00403DF5">
        <w:trPr>
          <w:jc w:val="center"/>
        </w:trPr>
        <w:tc>
          <w:tcPr>
            <w:tcW w:w="776" w:type="dxa"/>
            <w:shd w:val="clear" w:color="auto" w:fill="auto"/>
            <w:vAlign w:val="center"/>
          </w:tcPr>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３</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　</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社</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会</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の</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一</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員</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と</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し</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て</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の</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自</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覚</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を</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持</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た</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せ</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集</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団</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の</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中</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で</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仲</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間</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と</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育</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ち</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あ</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え</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る</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力</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を</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育</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成</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す</w:t>
            </w:r>
          </w:p>
          <w:p w:rsidR="00403DF5" w:rsidRPr="00403DF5" w:rsidRDefault="00403DF5" w:rsidP="00403DF5">
            <w:pPr>
              <w:spacing w:line="200" w:lineRule="exact"/>
              <w:ind w:firstLineChars="100" w:firstLine="180"/>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る。</w:t>
            </w:r>
          </w:p>
        </w:tc>
        <w:tc>
          <w:tcPr>
            <w:tcW w:w="1984" w:type="dxa"/>
            <w:shd w:val="clear" w:color="auto" w:fill="auto"/>
          </w:tcPr>
          <w:p w:rsidR="00403DF5" w:rsidRPr="00403DF5" w:rsidRDefault="00403DF5" w:rsidP="00403DF5">
            <w:pPr>
              <w:pStyle w:val="aa"/>
              <w:spacing w:line="300" w:lineRule="exact"/>
              <w:ind w:leftChars="0" w:left="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403DF5" w:rsidRPr="00403DF5" w:rsidRDefault="00403DF5" w:rsidP="00403DF5">
            <w:pPr>
              <w:spacing w:line="30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日々の学びや行事を通じて仲間とともに活動し、経験を広げ課題を乗り越える体験をさせる。</w:t>
            </w:r>
          </w:p>
          <w:p w:rsidR="00403DF5" w:rsidRPr="00403DF5" w:rsidRDefault="00403DF5" w:rsidP="00403DF5">
            <w:pPr>
              <w:spacing w:line="300" w:lineRule="exact"/>
              <w:rPr>
                <w:rFonts w:asciiTheme="minorEastAsia" w:eastAsiaTheme="minorEastAsia" w:hAnsiTheme="minorEastAsia"/>
                <w:color w:val="000000"/>
                <w:sz w:val="18"/>
                <w:szCs w:val="18"/>
              </w:rPr>
            </w:pP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403DF5" w:rsidRPr="00403DF5" w:rsidRDefault="00403DF5" w:rsidP="00403DF5">
            <w:pPr>
              <w:spacing w:line="300" w:lineRule="exact"/>
              <w:rPr>
                <w:rFonts w:asciiTheme="minorEastAsia" w:eastAsiaTheme="minorEastAsia" w:hAnsiTheme="minorEastAsia"/>
                <w:color w:val="000000"/>
                <w:sz w:val="18"/>
                <w:szCs w:val="18"/>
              </w:rPr>
            </w:pPr>
            <w:r w:rsidRPr="00403DF5">
              <w:rPr>
                <w:rFonts w:asciiTheme="minorEastAsia" w:eastAsiaTheme="minorEastAsia" w:hAnsiTheme="minorEastAsia" w:hint="eastAsia"/>
                <w:color w:val="000000"/>
                <w:sz w:val="18"/>
                <w:szCs w:val="18"/>
              </w:rPr>
              <w:t>児童生徒会等を中心に、他校や地域施設等との交流および共同学習を進め、社会性を身につけさせる。</w:t>
            </w:r>
          </w:p>
        </w:tc>
        <w:tc>
          <w:tcPr>
            <w:tcW w:w="3544" w:type="dxa"/>
            <w:tcBorders>
              <w:right w:val="dashed" w:sz="4" w:space="0" w:color="auto"/>
            </w:tcBorders>
            <w:shd w:val="clear" w:color="auto" w:fill="auto"/>
          </w:tcPr>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３大行事や課外活動への取組で児童生徒の自己肯定感をはぐくむ。</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校外学習等や他校園との交流をキャリア教育の視点で整理する。</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児童生徒会活動等を推進し自主性を伸ばす。</w:t>
            </w:r>
          </w:p>
          <w:p w:rsidR="00403DF5" w:rsidRPr="00403DF5" w:rsidRDefault="00403DF5" w:rsidP="00403DF5">
            <w:pPr>
              <w:spacing w:line="300" w:lineRule="exact"/>
              <w:ind w:left="180" w:hangingChars="100" w:hanging="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「開かれた学校」で児童生徒の学びを広げる。</w:t>
            </w:r>
          </w:p>
        </w:tc>
        <w:tc>
          <w:tcPr>
            <w:tcW w:w="4253" w:type="dxa"/>
            <w:tcBorders>
              <w:right w:val="dashed" w:sz="4" w:space="0" w:color="auto"/>
            </w:tcBorders>
          </w:tcPr>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・学校教育自己診断に項目を挙げ、児童生徒の達成感や支援者側の受け止めを測る。</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・児童生徒会活動、パソコンクラブ、大阪市障害者スポーツ大会への練習を部活動と位置づけ、活性化する。</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p>
          <w:p w:rsidR="00403DF5" w:rsidRPr="00403DF5" w:rsidRDefault="00403DF5" w:rsidP="00403DF5">
            <w:pPr>
              <w:spacing w:line="300" w:lineRule="exact"/>
              <w:ind w:left="180" w:hangingChars="100" w:hanging="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校外学習・泊行事等の目的･内容や教育効果について３学部を通じ系統化する。</w:t>
            </w:r>
          </w:p>
          <w:p w:rsidR="00403DF5" w:rsidRPr="00403DF5" w:rsidRDefault="00403DF5" w:rsidP="00403DF5">
            <w:pPr>
              <w:spacing w:line="30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color w:val="000000"/>
                <w:sz w:val="18"/>
                <w:szCs w:val="18"/>
              </w:rPr>
              <w:t>支援学校(０回)、地域校園(</w:t>
            </w:r>
            <w:r w:rsidRPr="00403DF5">
              <w:rPr>
                <w:rFonts w:asciiTheme="minorEastAsia" w:eastAsiaTheme="minorEastAsia" w:hAnsiTheme="minorEastAsia"/>
                <w:color w:val="000000"/>
                <w:sz w:val="18"/>
                <w:szCs w:val="18"/>
              </w:rPr>
              <w:t>10</w:t>
            </w:r>
            <w:r w:rsidRPr="00403DF5">
              <w:rPr>
                <w:rFonts w:asciiTheme="minorEastAsia" w:eastAsiaTheme="minorEastAsia" w:hAnsiTheme="minorEastAsia" w:hint="eastAsia"/>
                <w:color w:val="000000"/>
                <w:sz w:val="18"/>
                <w:szCs w:val="18"/>
              </w:rPr>
              <w:t>回)、支援団体(</w:t>
            </w:r>
            <w:r w:rsidRPr="00403DF5">
              <w:rPr>
                <w:rFonts w:asciiTheme="minorEastAsia" w:eastAsiaTheme="minorEastAsia" w:hAnsiTheme="minorEastAsia"/>
                <w:color w:val="000000"/>
                <w:sz w:val="18"/>
                <w:szCs w:val="18"/>
              </w:rPr>
              <w:t>23</w:t>
            </w:r>
            <w:r w:rsidRPr="00403DF5">
              <w:rPr>
                <w:rFonts w:asciiTheme="minorEastAsia" w:eastAsiaTheme="minorEastAsia" w:hAnsiTheme="minorEastAsia" w:hint="eastAsia"/>
                <w:color w:val="000000"/>
                <w:sz w:val="18"/>
                <w:szCs w:val="18"/>
              </w:rPr>
              <w:t>回)などとの連携回数を増やす</w:t>
            </w:r>
            <w:r w:rsidRPr="00403DF5">
              <w:rPr>
                <w:rFonts w:asciiTheme="minorEastAsia" w:eastAsiaTheme="minorEastAsia" w:hAnsiTheme="minorEastAsia" w:hint="eastAsia"/>
                <w:sz w:val="18"/>
                <w:szCs w:val="18"/>
              </w:rPr>
              <w:t>。</w:t>
            </w:r>
          </w:p>
          <w:p w:rsidR="00403DF5" w:rsidRPr="00403DF5" w:rsidRDefault="00403DF5" w:rsidP="00403DF5">
            <w:pPr>
              <w:spacing w:line="300" w:lineRule="exact"/>
              <w:ind w:firstLineChars="100" w:firstLine="180"/>
              <w:rPr>
                <w:rFonts w:asciiTheme="minorEastAsia" w:eastAsiaTheme="minorEastAsia" w:hAnsiTheme="minorEastAsia"/>
                <w:sz w:val="18"/>
                <w:szCs w:val="18"/>
              </w:rPr>
            </w:pPr>
          </w:p>
          <w:p w:rsidR="00403DF5" w:rsidRPr="00403DF5" w:rsidRDefault="00403DF5" w:rsidP="00403DF5">
            <w:pPr>
              <w:spacing w:line="30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児童生徒会等による長期休業中等の課外活動を行う。</w:t>
            </w: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　学校</w:t>
            </w:r>
            <w:r w:rsidRPr="00403DF5">
              <w:rPr>
                <w:rFonts w:asciiTheme="minorEastAsia" w:eastAsiaTheme="minorEastAsia" w:hAnsiTheme="minorEastAsia"/>
                <w:sz w:val="18"/>
                <w:szCs w:val="18"/>
              </w:rPr>
              <w:t>Web</w:t>
            </w:r>
            <w:r w:rsidRPr="00403DF5">
              <w:rPr>
                <w:rFonts w:asciiTheme="minorEastAsia" w:eastAsiaTheme="minorEastAsia" w:hAnsiTheme="minorEastAsia" w:hint="eastAsia"/>
                <w:sz w:val="18"/>
                <w:szCs w:val="18"/>
              </w:rPr>
              <w:t>の「中津ニュース」ブログ発信を</w:t>
            </w:r>
            <w:r w:rsidRPr="00403DF5">
              <w:rPr>
                <w:rFonts w:asciiTheme="minorEastAsia" w:eastAsiaTheme="minorEastAsia" w:hAnsiTheme="minorEastAsia"/>
                <w:sz w:val="18"/>
                <w:szCs w:val="18"/>
              </w:rPr>
              <w:t>90</w:t>
            </w:r>
            <w:r w:rsidRPr="00403DF5">
              <w:rPr>
                <w:rFonts w:asciiTheme="minorEastAsia" w:eastAsiaTheme="minorEastAsia" w:hAnsiTheme="minorEastAsia" w:hint="eastAsia"/>
                <w:sz w:val="18"/>
                <w:szCs w:val="18"/>
              </w:rPr>
              <w:t>回以上にする。</w:t>
            </w:r>
          </w:p>
        </w:tc>
        <w:tc>
          <w:tcPr>
            <w:tcW w:w="4429" w:type="dxa"/>
            <w:tcBorders>
              <w:left w:val="dashed" w:sz="4" w:space="0" w:color="auto"/>
              <w:right w:val="single" w:sz="4" w:space="0" w:color="auto"/>
            </w:tcBorders>
            <w:shd w:val="clear" w:color="auto" w:fill="auto"/>
          </w:tcPr>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（１）</w:t>
            </w: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・自己診断(児童生徒)中津まつりやスポーツの集い…</w:t>
            </w:r>
            <w:r w:rsidRPr="00403DF5">
              <w:rPr>
                <w:rFonts w:asciiTheme="minorEastAsia" w:eastAsiaTheme="minorEastAsia" w:hAnsiTheme="minorEastAsia"/>
                <w:sz w:val="18"/>
                <w:szCs w:val="18"/>
              </w:rPr>
              <w:t>93</w:t>
            </w:r>
            <w:r w:rsidRPr="00403DF5">
              <w:rPr>
                <w:rFonts w:asciiTheme="minorEastAsia" w:eastAsiaTheme="minorEastAsia" w:hAnsiTheme="minorEastAsia" w:hint="eastAsia"/>
                <w:sz w:val="18"/>
                <w:szCs w:val="18"/>
              </w:rPr>
              <w:t>.5%・</w:t>
            </w:r>
            <w:r w:rsidRPr="00403DF5">
              <w:rPr>
                <w:rFonts w:asciiTheme="minorEastAsia" w:eastAsiaTheme="minorEastAsia" w:hAnsiTheme="minorEastAsia"/>
                <w:sz w:val="18"/>
                <w:szCs w:val="18"/>
              </w:rPr>
              <w:t>95</w:t>
            </w:r>
            <w:r w:rsidRPr="00403DF5">
              <w:rPr>
                <w:rFonts w:asciiTheme="minorEastAsia" w:eastAsiaTheme="minorEastAsia" w:hAnsiTheme="minorEastAsia" w:hint="eastAsia"/>
                <w:sz w:val="18"/>
                <w:szCs w:val="18"/>
              </w:rPr>
              <w:t>.5%⇒</w:t>
            </w:r>
            <w:r w:rsidRPr="00403DF5">
              <w:rPr>
                <w:rFonts w:asciiTheme="minorEastAsia" w:eastAsiaTheme="minorEastAsia" w:hAnsiTheme="minorEastAsia"/>
                <w:sz w:val="18"/>
                <w:szCs w:val="18"/>
              </w:rPr>
              <w:t>87</w:t>
            </w:r>
            <w:r w:rsidRPr="00403DF5">
              <w:rPr>
                <w:rFonts w:asciiTheme="minorEastAsia" w:eastAsiaTheme="minorEastAsia" w:hAnsiTheme="minorEastAsia" w:hint="eastAsia"/>
                <w:sz w:val="18"/>
                <w:szCs w:val="18"/>
              </w:rPr>
              <w:t>%、(学校職員)中津まつり…魅力のあるもの</w:t>
            </w:r>
            <w:r w:rsidRPr="00403DF5">
              <w:rPr>
                <w:rFonts w:asciiTheme="minorEastAsia" w:eastAsiaTheme="minorEastAsia" w:hAnsiTheme="minorEastAsia"/>
                <w:sz w:val="18"/>
                <w:szCs w:val="18"/>
              </w:rPr>
              <w:t>84</w:t>
            </w:r>
            <w:r w:rsidRPr="00403DF5">
              <w:rPr>
                <w:rFonts w:asciiTheme="minorEastAsia" w:eastAsiaTheme="minorEastAsia" w:hAnsiTheme="minorEastAsia" w:hint="eastAsia"/>
                <w:sz w:val="18"/>
                <w:szCs w:val="18"/>
              </w:rPr>
              <w:t>%・</w:t>
            </w:r>
            <w:r w:rsidRPr="00403DF5">
              <w:rPr>
                <w:rFonts w:asciiTheme="minorEastAsia" w:eastAsiaTheme="minorEastAsia" w:hAnsiTheme="minorEastAsia"/>
                <w:sz w:val="18"/>
                <w:szCs w:val="18"/>
              </w:rPr>
              <w:t>91</w:t>
            </w:r>
            <w:r w:rsidRPr="00403DF5">
              <w:rPr>
                <w:rFonts w:asciiTheme="minorEastAsia" w:eastAsiaTheme="minorEastAsia" w:hAnsiTheme="minorEastAsia" w:hint="eastAsia"/>
                <w:sz w:val="18"/>
                <w:szCs w:val="18"/>
              </w:rPr>
              <w:t>%⇒</w:t>
            </w:r>
            <w:r w:rsidRPr="00403DF5">
              <w:rPr>
                <w:rFonts w:asciiTheme="minorEastAsia" w:eastAsiaTheme="minorEastAsia" w:hAnsiTheme="minorEastAsia"/>
                <w:sz w:val="18"/>
                <w:szCs w:val="18"/>
              </w:rPr>
              <w:t>94</w:t>
            </w:r>
            <w:r w:rsidRPr="00403DF5">
              <w:rPr>
                <w:rFonts w:asciiTheme="minorEastAsia" w:eastAsiaTheme="minorEastAsia" w:hAnsiTheme="minorEastAsia" w:hint="eastAsia"/>
                <w:sz w:val="18"/>
                <w:szCs w:val="18"/>
              </w:rPr>
              <w:t>%(○)</w:t>
            </w: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・部活動としての位置づけはできたが内容は例年通りの活動の域であった。（△）</w:t>
            </w:r>
          </w:p>
          <w:p w:rsidR="00403DF5" w:rsidRPr="00403DF5" w:rsidRDefault="00403DF5" w:rsidP="00403DF5">
            <w:pPr>
              <w:spacing w:line="300" w:lineRule="exact"/>
              <w:rPr>
                <w:rFonts w:asciiTheme="minorEastAsia" w:eastAsiaTheme="minorEastAsia" w:hAnsiTheme="minorEastAsia"/>
                <w:sz w:val="18"/>
                <w:szCs w:val="18"/>
              </w:rPr>
            </w:pP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（２）</w:t>
            </w: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社会体験の保障をキャリア教育という観点から個々の学部では蓄積するも３学部の系統性までは至らず。外部連携は</w:t>
            </w:r>
            <w:r w:rsidRPr="00403DF5">
              <w:rPr>
                <w:rFonts w:asciiTheme="minorEastAsia" w:eastAsiaTheme="minorEastAsia" w:hAnsiTheme="minorEastAsia" w:hint="eastAsia"/>
                <w:color w:val="000000"/>
                <w:sz w:val="18"/>
                <w:szCs w:val="18"/>
              </w:rPr>
              <w:t>支援学校(３回)、地域校園(</w:t>
            </w:r>
            <w:r w:rsidRPr="00403DF5">
              <w:rPr>
                <w:rFonts w:asciiTheme="minorEastAsia" w:eastAsiaTheme="minorEastAsia" w:hAnsiTheme="minorEastAsia"/>
                <w:color w:val="000000"/>
                <w:sz w:val="18"/>
                <w:szCs w:val="18"/>
              </w:rPr>
              <w:t>10</w:t>
            </w:r>
            <w:r w:rsidRPr="00403DF5">
              <w:rPr>
                <w:rFonts w:asciiTheme="minorEastAsia" w:eastAsiaTheme="minorEastAsia" w:hAnsiTheme="minorEastAsia" w:hint="eastAsia"/>
                <w:color w:val="000000"/>
                <w:sz w:val="18"/>
                <w:szCs w:val="18"/>
              </w:rPr>
              <w:t>回)、支援団体企業等含めて(</w:t>
            </w:r>
            <w:r w:rsidRPr="00403DF5">
              <w:rPr>
                <w:rFonts w:asciiTheme="minorEastAsia" w:eastAsiaTheme="minorEastAsia" w:hAnsiTheme="minorEastAsia"/>
                <w:color w:val="000000"/>
                <w:sz w:val="18"/>
                <w:szCs w:val="18"/>
              </w:rPr>
              <w:t>24</w:t>
            </w:r>
            <w:r w:rsidRPr="00403DF5">
              <w:rPr>
                <w:rFonts w:asciiTheme="minorEastAsia" w:eastAsiaTheme="minorEastAsia" w:hAnsiTheme="minorEastAsia" w:hint="eastAsia"/>
                <w:color w:val="000000"/>
                <w:sz w:val="18"/>
                <w:szCs w:val="18"/>
              </w:rPr>
              <w:t>回)と内容も進路指導の観点から充実してきた。(○)</w:t>
            </w: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「北区障がい児スポーツひろば」の会場校運営など長期休業中の活動が定着した。(○)</w:t>
            </w:r>
          </w:p>
          <w:p w:rsidR="00403DF5" w:rsidRPr="00403DF5" w:rsidRDefault="00403DF5" w:rsidP="00403DF5">
            <w:pPr>
              <w:spacing w:line="30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ウ</w:t>
            </w:r>
            <w:r w:rsidRPr="00403DF5">
              <w:rPr>
                <w:rFonts w:asciiTheme="minorEastAsia" w:eastAsiaTheme="minorEastAsia" w:hAnsiTheme="minorEastAsia"/>
                <w:sz w:val="18"/>
                <w:szCs w:val="18"/>
              </w:rPr>
              <w:t>60</w:t>
            </w:r>
            <w:r w:rsidRPr="00403DF5">
              <w:rPr>
                <w:rFonts w:asciiTheme="minorEastAsia" w:eastAsiaTheme="minorEastAsia" w:hAnsiTheme="minorEastAsia" w:hint="eastAsia"/>
                <w:sz w:val="18"/>
                <w:szCs w:val="18"/>
              </w:rPr>
              <w:t>回(３/</w:t>
            </w:r>
            <w:r w:rsidRPr="00403DF5">
              <w:rPr>
                <w:rFonts w:asciiTheme="minorEastAsia" w:eastAsiaTheme="minorEastAsia" w:hAnsiTheme="minorEastAsia"/>
                <w:sz w:val="18"/>
                <w:szCs w:val="18"/>
              </w:rPr>
              <w:t>19</w:t>
            </w:r>
            <w:r w:rsidRPr="00403DF5">
              <w:rPr>
                <w:rFonts w:asciiTheme="minorEastAsia" w:eastAsiaTheme="minorEastAsia" w:hAnsiTheme="minorEastAsia" w:hint="eastAsia"/>
                <w:sz w:val="18"/>
                <w:szCs w:val="18"/>
              </w:rPr>
              <w:t>現在)←かつての</w:t>
            </w:r>
            <w:r w:rsidRPr="00403DF5">
              <w:rPr>
                <w:rFonts w:asciiTheme="minorEastAsia" w:eastAsiaTheme="minorEastAsia" w:hAnsiTheme="minorEastAsia"/>
                <w:sz w:val="18"/>
                <w:szCs w:val="18"/>
              </w:rPr>
              <w:t>106</w:t>
            </w:r>
            <w:r w:rsidRPr="00403DF5">
              <w:rPr>
                <w:rFonts w:asciiTheme="minorEastAsia" w:eastAsiaTheme="minorEastAsia" w:hAnsiTheme="minorEastAsia" w:hint="eastAsia"/>
                <w:sz w:val="18"/>
                <w:szCs w:val="18"/>
              </w:rPr>
              <w:t>回というのはダブルカウントのミスがあり、</w:t>
            </w:r>
            <w:r w:rsidRPr="00403DF5">
              <w:rPr>
                <w:rFonts w:asciiTheme="minorEastAsia" w:eastAsiaTheme="minorEastAsia" w:hAnsiTheme="minorEastAsia"/>
                <w:sz w:val="18"/>
                <w:szCs w:val="18"/>
              </w:rPr>
              <w:t>53</w:t>
            </w:r>
            <w:r w:rsidRPr="00403DF5">
              <w:rPr>
                <w:rFonts w:asciiTheme="minorEastAsia" w:eastAsiaTheme="minorEastAsia" w:hAnsiTheme="minorEastAsia" w:hint="eastAsia"/>
                <w:sz w:val="18"/>
                <w:szCs w:val="18"/>
              </w:rPr>
              <w:t>回だったと判明。(○)</w:t>
            </w:r>
          </w:p>
        </w:tc>
      </w:tr>
      <w:tr w:rsidR="00DA6665" w:rsidRPr="00403DF5" w:rsidTr="00403DF5">
        <w:trPr>
          <w:cantSplit/>
          <w:trHeight w:val="2936"/>
          <w:jc w:val="center"/>
        </w:trPr>
        <w:tc>
          <w:tcPr>
            <w:tcW w:w="776" w:type="dxa"/>
            <w:vMerge w:val="restart"/>
            <w:shd w:val="clear" w:color="auto" w:fill="auto"/>
            <w:textDirection w:val="tbRlV"/>
            <w:vAlign w:val="center"/>
          </w:tcPr>
          <w:p w:rsidR="00DA6665" w:rsidRPr="00403DF5" w:rsidRDefault="00D94E88" w:rsidP="00403DF5">
            <w:pPr>
              <w:spacing w:line="360" w:lineRule="exact"/>
              <w:jc w:val="center"/>
              <w:rPr>
                <w:rFonts w:asciiTheme="minorEastAsia" w:eastAsiaTheme="minorEastAsia" w:hAnsiTheme="minorEastAsia"/>
                <w:color w:val="000000"/>
                <w:sz w:val="18"/>
                <w:szCs w:val="18"/>
              </w:rPr>
            </w:pPr>
            <w:r w:rsidRPr="00403DF5">
              <w:rPr>
                <w:rFonts w:asciiTheme="minorEastAsia" w:eastAsiaTheme="minorEastAsia" w:hAnsiTheme="minorEastAsia" w:hint="eastAsia"/>
                <w:sz w:val="18"/>
                <w:szCs w:val="18"/>
              </w:rPr>
              <w:t>４</w:t>
            </w:r>
            <w:r w:rsidR="00DA6665" w:rsidRPr="00403DF5">
              <w:rPr>
                <w:rFonts w:asciiTheme="minorEastAsia" w:eastAsiaTheme="minorEastAsia" w:hAnsiTheme="minorEastAsia" w:hint="eastAsia"/>
                <w:sz w:val="18"/>
                <w:szCs w:val="18"/>
              </w:rPr>
              <w:t xml:space="preserve">　学校の組織力の向上と、教職員の専門性・支援力向上を進める。</w:t>
            </w:r>
          </w:p>
        </w:tc>
        <w:tc>
          <w:tcPr>
            <w:tcW w:w="1984" w:type="dxa"/>
            <w:shd w:val="clear" w:color="auto" w:fill="auto"/>
          </w:tcPr>
          <w:p w:rsidR="00DA6665" w:rsidRPr="00403DF5" w:rsidRDefault="00DA6665" w:rsidP="008F1320">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116D4E">
            <w:pPr>
              <w:spacing w:line="360" w:lineRule="exact"/>
              <w:rPr>
                <w:rFonts w:asciiTheme="minorEastAsia" w:eastAsiaTheme="minorEastAsia" w:hAnsiTheme="minorEastAsia"/>
                <w:sz w:val="18"/>
                <w:szCs w:val="18"/>
              </w:rPr>
            </w:pPr>
            <w:r w:rsidRPr="00403DF5">
              <w:rPr>
                <w:rFonts w:asciiTheme="minorEastAsia" w:eastAsiaTheme="minorEastAsia" w:hAnsiTheme="minorEastAsia" w:hint="eastAsia"/>
                <w:color w:val="000000"/>
                <w:sz w:val="18"/>
                <w:szCs w:val="18"/>
              </w:rPr>
              <w:t>運営会議等で学校の課題を検討し、教職員間の共有化を図り、組織としての統一的な意思決定を教職員個々が実行･推進していく。</w:t>
            </w:r>
          </w:p>
        </w:tc>
        <w:tc>
          <w:tcPr>
            <w:tcW w:w="3544" w:type="dxa"/>
            <w:tcBorders>
              <w:right w:val="dashed" w:sz="4" w:space="0" w:color="auto"/>
            </w:tcBorders>
            <w:shd w:val="clear" w:color="auto" w:fill="auto"/>
          </w:tcPr>
          <w:p w:rsidR="00DA6665" w:rsidRPr="00403DF5" w:rsidRDefault="00DA6665" w:rsidP="00DA137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1F14FE">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運営会議の一層の活性化を図り、学校経営計画の達成のために、教頭・首席の指揮で全職員間で課題を共有する。</w:t>
            </w:r>
          </w:p>
          <w:p w:rsidR="00DA6665" w:rsidRPr="00403DF5" w:rsidRDefault="00DA6665" w:rsidP="00B574B1">
            <w:pPr>
              <w:spacing w:line="320" w:lineRule="exact"/>
              <w:rPr>
                <w:rFonts w:asciiTheme="minorEastAsia" w:eastAsiaTheme="minorEastAsia" w:hAnsiTheme="minorEastAsia"/>
                <w:color w:val="000000"/>
                <w:sz w:val="18"/>
                <w:szCs w:val="18"/>
              </w:rPr>
            </w:pPr>
          </w:p>
        </w:tc>
        <w:tc>
          <w:tcPr>
            <w:tcW w:w="4253" w:type="dxa"/>
            <w:tcBorders>
              <w:right w:val="dashed" w:sz="4" w:space="0" w:color="auto"/>
            </w:tcBorders>
          </w:tcPr>
          <w:p w:rsidR="00DA6665" w:rsidRPr="00403DF5" w:rsidRDefault="00DA6665" w:rsidP="00DA137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DA6665" w:rsidRPr="00403DF5" w:rsidRDefault="00DA6665" w:rsidP="00B90CCF">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教職員が学校経営計画から自己の持ち場での年度</w:t>
            </w:r>
          </w:p>
          <w:p w:rsidR="00DA6665" w:rsidRPr="00403DF5" w:rsidRDefault="00DA6665" w:rsidP="00DA6665">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目標を申告し、学校運営への参画意識を高める。</w:t>
            </w:r>
          </w:p>
          <w:p w:rsidR="00DA6665" w:rsidRPr="00403DF5" w:rsidRDefault="00DA6665" w:rsidP="00DA6665">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自己診断「学校運営に個々の教職員の意見が反映</w:t>
            </w:r>
          </w:p>
          <w:p w:rsidR="00DA6665" w:rsidRPr="00403DF5" w:rsidRDefault="00DA6665" w:rsidP="00DA6665">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されている？」</w:t>
            </w:r>
            <w:r w:rsidR="00D94E88" w:rsidRPr="00403DF5">
              <w:rPr>
                <w:rFonts w:asciiTheme="minorEastAsia" w:eastAsiaTheme="minorEastAsia" w:hAnsiTheme="minorEastAsia"/>
                <w:sz w:val="18"/>
                <w:szCs w:val="18"/>
              </w:rPr>
              <w:t>29</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35</w:t>
            </w:r>
            <w:r w:rsidRPr="00403DF5">
              <w:rPr>
                <w:rFonts w:asciiTheme="minorEastAsia" w:eastAsiaTheme="minorEastAsia" w:hAnsiTheme="minorEastAsia" w:hint="eastAsia"/>
                <w:sz w:val="18"/>
                <w:szCs w:val="18"/>
              </w:rPr>
              <w:t>％</w:t>
            </w:r>
          </w:p>
          <w:p w:rsidR="00DA6665" w:rsidRPr="00403DF5" w:rsidRDefault="00DA6665" w:rsidP="00DA6665">
            <w:pPr>
              <w:spacing w:line="320" w:lineRule="exact"/>
              <w:rPr>
                <w:rFonts w:asciiTheme="minorEastAsia" w:eastAsiaTheme="minorEastAsia" w:hAnsiTheme="minorEastAsia"/>
                <w:color w:val="000000"/>
                <w:sz w:val="18"/>
                <w:szCs w:val="18"/>
              </w:rPr>
            </w:pPr>
          </w:p>
        </w:tc>
        <w:tc>
          <w:tcPr>
            <w:tcW w:w="4429" w:type="dxa"/>
            <w:tcBorders>
              <w:left w:val="dashed" w:sz="4" w:space="0" w:color="auto"/>
              <w:right w:val="single" w:sz="4" w:space="0" w:color="auto"/>
            </w:tcBorders>
            <w:shd w:val="clear" w:color="auto" w:fill="auto"/>
          </w:tcPr>
          <w:p w:rsidR="00DA6665" w:rsidRPr="00403DF5" w:rsidRDefault="00DA6665" w:rsidP="007473B2">
            <w:pPr>
              <w:jc w:val="lef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w:t>
            </w:r>
          </w:p>
          <w:p w:rsidR="0084215C" w:rsidRPr="00403DF5" w:rsidRDefault="00DA6665" w:rsidP="00B3552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全員が申告した。自己診断「学校運営に個々の教職</w:t>
            </w:r>
          </w:p>
          <w:p w:rsidR="00DA6665" w:rsidRPr="00403DF5" w:rsidRDefault="00DA6665" w:rsidP="00B3552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員の意見が反映されている？」</w:t>
            </w:r>
            <w:r w:rsidR="00D94E88" w:rsidRPr="00403DF5">
              <w:rPr>
                <w:rFonts w:asciiTheme="minorEastAsia" w:eastAsiaTheme="minorEastAsia" w:hAnsiTheme="minorEastAsia"/>
                <w:sz w:val="18"/>
                <w:szCs w:val="18"/>
              </w:rPr>
              <w:t>29</w:t>
            </w:r>
            <w:r w:rsidR="008C697A"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35</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30</w:t>
            </w:r>
            <w:r w:rsidRPr="00403DF5">
              <w:rPr>
                <w:rFonts w:asciiTheme="minorEastAsia" w:eastAsiaTheme="minorEastAsia" w:hAnsiTheme="minorEastAsia" w:hint="eastAsia"/>
                <w:sz w:val="18"/>
                <w:szCs w:val="18"/>
              </w:rPr>
              <w:t>%</w:t>
            </w:r>
            <w:r w:rsidRPr="00403DF5">
              <w:rPr>
                <w:rFonts w:asciiTheme="minorEastAsia" w:eastAsiaTheme="minorEastAsia" w:hAnsiTheme="minorEastAsia" w:hint="eastAsia"/>
                <w:color w:val="000000" w:themeColor="text1"/>
                <w:sz w:val="18"/>
                <w:szCs w:val="18"/>
              </w:rPr>
              <w:t xml:space="preserve"> (</w:t>
            </w:r>
            <w:r w:rsidR="0084215C" w:rsidRPr="00403DF5">
              <w:rPr>
                <w:rFonts w:asciiTheme="minorEastAsia" w:eastAsiaTheme="minorEastAsia" w:hAnsiTheme="minorEastAsia" w:hint="eastAsia"/>
                <w:color w:val="000000" w:themeColor="text1"/>
                <w:sz w:val="18"/>
                <w:szCs w:val="18"/>
              </w:rPr>
              <w:t>△</w:t>
            </w:r>
            <w:r w:rsidRPr="00403DF5">
              <w:rPr>
                <w:rFonts w:asciiTheme="minorEastAsia" w:eastAsiaTheme="minorEastAsia" w:hAnsiTheme="minorEastAsia" w:hint="eastAsia"/>
                <w:color w:val="000000" w:themeColor="text1"/>
                <w:sz w:val="18"/>
                <w:szCs w:val="18"/>
              </w:rPr>
              <w:t>)</w:t>
            </w:r>
          </w:p>
          <w:p w:rsidR="00DA6665" w:rsidRPr="00403DF5" w:rsidRDefault="008C0A3D" w:rsidP="0084215C">
            <w:pPr>
              <w:tabs>
                <w:tab w:val="left" w:pos="1680"/>
                <w:tab w:val="left" w:pos="2520"/>
                <w:tab w:val="left" w:pos="3360"/>
                <w:tab w:val="left" w:pos="3840"/>
                <w:tab w:val="left" w:pos="5040"/>
                <w:tab w:val="left" w:pos="5880"/>
                <w:tab w:val="left" w:pos="6720"/>
                <w:tab w:val="left" w:pos="7560"/>
                <w:tab w:val="left" w:pos="8400"/>
                <w:tab w:val="left" w:pos="9240"/>
                <w:tab w:val="right" w:pos="10052"/>
              </w:tabs>
              <w:jc w:val="left"/>
              <w:rPr>
                <w:rFonts w:asciiTheme="minorEastAsia" w:eastAsiaTheme="minorEastAsia" w:hAnsiTheme="minorEastAsia"/>
                <w:sz w:val="18"/>
                <w:szCs w:val="18"/>
              </w:rPr>
            </w:pPr>
            <w:r w:rsidRPr="00403DF5">
              <w:rPr>
                <w:rFonts w:asciiTheme="minorEastAsia" w:eastAsiaTheme="minorEastAsia" w:hAnsiTheme="minorEastAsia" w:hint="eastAsia"/>
                <w:color w:val="000000" w:themeColor="text1"/>
                <w:sz w:val="18"/>
                <w:szCs w:val="18"/>
              </w:rPr>
              <w:t>「中津スケジュール」を学校ホームページにアップするとともに校内フォルダでも年間更新して全職員に学校運営を可視化</w:t>
            </w:r>
            <w:r w:rsidR="0084215C" w:rsidRPr="00403DF5">
              <w:rPr>
                <w:rFonts w:asciiTheme="minorEastAsia" w:eastAsiaTheme="minorEastAsia" w:hAnsiTheme="minorEastAsia" w:hint="eastAsia"/>
                <w:color w:val="000000" w:themeColor="text1"/>
                <w:sz w:val="18"/>
                <w:szCs w:val="18"/>
              </w:rPr>
              <w:t>することで参画意識が高まった。</w:t>
            </w:r>
            <w:r w:rsidR="008C697A" w:rsidRPr="00403DF5">
              <w:rPr>
                <w:rFonts w:asciiTheme="minorEastAsia" w:eastAsiaTheme="minorEastAsia" w:hAnsiTheme="minorEastAsia" w:hint="eastAsia"/>
                <w:color w:val="000000" w:themeColor="text1"/>
                <w:sz w:val="18"/>
                <w:szCs w:val="18"/>
              </w:rPr>
              <w:t>「教職員で日常的に話し合って…」</w:t>
            </w:r>
            <w:r w:rsidR="00D94E88" w:rsidRPr="00403DF5">
              <w:rPr>
                <w:rFonts w:asciiTheme="minorEastAsia" w:eastAsiaTheme="minorEastAsia" w:hAnsiTheme="minorEastAsia"/>
                <w:color w:val="000000" w:themeColor="text1"/>
                <w:sz w:val="18"/>
                <w:szCs w:val="18"/>
              </w:rPr>
              <w:t>83</w:t>
            </w:r>
            <w:r w:rsidR="008C697A" w:rsidRPr="00403DF5">
              <w:rPr>
                <w:rFonts w:asciiTheme="minorEastAsia" w:eastAsiaTheme="minorEastAsia" w:hAnsiTheme="minorEastAsia" w:hint="eastAsia"/>
                <w:color w:val="000000" w:themeColor="text1"/>
                <w:sz w:val="18"/>
                <w:szCs w:val="18"/>
              </w:rPr>
              <w:t>%・</w:t>
            </w:r>
            <w:r w:rsidR="00D94E88" w:rsidRPr="00403DF5">
              <w:rPr>
                <w:rFonts w:asciiTheme="minorEastAsia" w:eastAsiaTheme="minorEastAsia" w:hAnsiTheme="minorEastAsia"/>
                <w:color w:val="000000" w:themeColor="text1"/>
                <w:sz w:val="18"/>
                <w:szCs w:val="18"/>
              </w:rPr>
              <w:t>85</w:t>
            </w:r>
            <w:r w:rsidR="008C697A" w:rsidRPr="00403DF5">
              <w:rPr>
                <w:rFonts w:asciiTheme="minorEastAsia" w:eastAsiaTheme="minorEastAsia" w:hAnsiTheme="minorEastAsia" w:hint="eastAsia"/>
                <w:color w:val="000000" w:themeColor="text1"/>
                <w:sz w:val="18"/>
                <w:szCs w:val="18"/>
              </w:rPr>
              <w:t>%⇒</w:t>
            </w:r>
            <w:r w:rsidR="00D94E88" w:rsidRPr="00403DF5">
              <w:rPr>
                <w:rFonts w:asciiTheme="minorEastAsia" w:eastAsiaTheme="minorEastAsia" w:hAnsiTheme="minorEastAsia"/>
                <w:color w:val="000000" w:themeColor="text1"/>
                <w:sz w:val="18"/>
                <w:szCs w:val="18"/>
              </w:rPr>
              <w:t>87</w:t>
            </w:r>
            <w:r w:rsidR="008C697A" w:rsidRPr="00403DF5">
              <w:rPr>
                <w:rFonts w:asciiTheme="minorEastAsia" w:eastAsiaTheme="minorEastAsia" w:hAnsiTheme="minorEastAsia" w:hint="eastAsia"/>
                <w:color w:val="000000" w:themeColor="text1"/>
                <w:sz w:val="18"/>
                <w:szCs w:val="18"/>
              </w:rPr>
              <w:t>%(○)</w:t>
            </w:r>
          </w:p>
        </w:tc>
      </w:tr>
      <w:tr w:rsidR="00DA6665" w:rsidRPr="00403DF5" w:rsidTr="00351E1D">
        <w:trPr>
          <w:cantSplit/>
          <w:trHeight w:val="3092"/>
          <w:jc w:val="center"/>
        </w:trPr>
        <w:tc>
          <w:tcPr>
            <w:tcW w:w="776" w:type="dxa"/>
            <w:vMerge/>
            <w:shd w:val="clear" w:color="auto" w:fill="auto"/>
            <w:textDirection w:val="tbRlV"/>
            <w:vAlign w:val="center"/>
          </w:tcPr>
          <w:p w:rsidR="00DA6665" w:rsidRPr="00403DF5" w:rsidRDefault="00DA6665" w:rsidP="00846DE8">
            <w:pPr>
              <w:spacing w:line="360" w:lineRule="exact"/>
              <w:rPr>
                <w:rFonts w:asciiTheme="minorEastAsia" w:eastAsiaTheme="minorEastAsia" w:hAnsiTheme="minorEastAsia"/>
                <w:sz w:val="18"/>
                <w:szCs w:val="18"/>
              </w:rPr>
            </w:pPr>
          </w:p>
        </w:tc>
        <w:tc>
          <w:tcPr>
            <w:tcW w:w="1984" w:type="dxa"/>
            <w:shd w:val="clear" w:color="auto" w:fill="auto"/>
          </w:tcPr>
          <w:p w:rsidR="00DA6665" w:rsidRPr="00403DF5" w:rsidRDefault="00DA6665" w:rsidP="008F1320">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DA6665">
            <w:pPr>
              <w:spacing w:line="36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大阪整肢学院の協力のもと、教職員･学院職員･保護者のスクラムで児童生徒を守り、家庭･教育･福祉･医療の相互理解と連携を構築する。</w:t>
            </w:r>
          </w:p>
        </w:tc>
        <w:tc>
          <w:tcPr>
            <w:tcW w:w="3544" w:type="dxa"/>
            <w:tcBorders>
              <w:right w:val="dashed" w:sz="4" w:space="0" w:color="auto"/>
            </w:tcBorders>
            <w:shd w:val="clear" w:color="auto" w:fill="auto"/>
          </w:tcPr>
          <w:p w:rsidR="00DA6665" w:rsidRPr="00403DF5" w:rsidRDefault="00DA6665" w:rsidP="00DA137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児童生徒理解及び支援の充実と将来につながる福祉･医療の理解に向け整肢学院職員と連携する。</w:t>
            </w:r>
          </w:p>
          <w:p w:rsidR="00DA6665" w:rsidRPr="00403DF5" w:rsidRDefault="00DA6665" w:rsidP="00CE1D1C">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大阪整肢学院のめざす方針に協力し、保護者への支援教育への理解啓発を進める。</w:t>
            </w:r>
          </w:p>
          <w:p w:rsidR="00DA6665" w:rsidRPr="00403DF5" w:rsidRDefault="00DA6665" w:rsidP="00B574B1">
            <w:pPr>
              <w:spacing w:line="320" w:lineRule="exact"/>
              <w:rPr>
                <w:rFonts w:asciiTheme="minorEastAsia" w:eastAsiaTheme="minorEastAsia" w:hAnsiTheme="minorEastAsia"/>
                <w:sz w:val="18"/>
                <w:szCs w:val="18"/>
              </w:rPr>
            </w:pPr>
          </w:p>
        </w:tc>
        <w:tc>
          <w:tcPr>
            <w:tcW w:w="4253" w:type="dxa"/>
            <w:tcBorders>
              <w:right w:val="dashed" w:sz="4" w:space="0" w:color="auto"/>
            </w:tcBorders>
          </w:tcPr>
          <w:p w:rsidR="00DA6665" w:rsidRPr="00403DF5" w:rsidRDefault="00DA6665" w:rsidP="002A32EF">
            <w:pPr>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整肢学院職員と合同の研修会を年</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回以上実施する。長期休業中などに新転任教職員を中心に学院での半日体験研修を継続する。</w:t>
            </w:r>
          </w:p>
          <w:p w:rsidR="00DA6665" w:rsidRPr="00403DF5" w:rsidRDefault="00DA6665" w:rsidP="00351E1D">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入学説明会、宿泊学習・修学旅行保護者説明会を実施し、行事や年</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回の懇談会等の機会を活用する。自己診断「学校と学院が連携して子どもの支援にあたっている？」学院</w:t>
            </w:r>
            <w:r w:rsidR="00D94E88" w:rsidRPr="00403DF5">
              <w:rPr>
                <w:rFonts w:asciiTheme="minorEastAsia" w:eastAsiaTheme="minorEastAsia" w:hAnsiTheme="minorEastAsia"/>
                <w:sz w:val="18"/>
                <w:szCs w:val="18"/>
              </w:rPr>
              <w:t>38</w:t>
            </w:r>
            <w:r w:rsidRPr="00403DF5">
              <w:rPr>
                <w:rFonts w:asciiTheme="minorEastAsia" w:eastAsiaTheme="minorEastAsia" w:hAnsiTheme="minorEastAsia" w:hint="eastAsia"/>
                <w:sz w:val="18"/>
                <w:szCs w:val="18"/>
              </w:rPr>
              <w:t>%、学校</w:t>
            </w:r>
            <w:r w:rsidR="00D94E88" w:rsidRPr="00403DF5">
              <w:rPr>
                <w:rFonts w:asciiTheme="minorEastAsia" w:eastAsiaTheme="minorEastAsia" w:hAnsiTheme="minorEastAsia"/>
                <w:sz w:val="18"/>
                <w:szCs w:val="18"/>
              </w:rPr>
              <w:t>33</w:t>
            </w:r>
            <w:r w:rsidRPr="00403DF5">
              <w:rPr>
                <w:rFonts w:asciiTheme="minorEastAsia" w:eastAsiaTheme="minorEastAsia" w:hAnsiTheme="minorEastAsia"/>
                <w:sz w:val="18"/>
                <w:szCs w:val="18"/>
              </w:rPr>
              <w:t>%</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40</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35</w:t>
            </w:r>
            <w:r w:rsidRPr="00403DF5">
              <w:rPr>
                <w:rFonts w:asciiTheme="minorEastAsia" w:eastAsiaTheme="minorEastAsia" w:hAnsiTheme="minorEastAsia" w:hint="eastAsia"/>
                <w:sz w:val="18"/>
                <w:szCs w:val="18"/>
              </w:rPr>
              <w:t>%に</w:t>
            </w:r>
          </w:p>
        </w:tc>
        <w:tc>
          <w:tcPr>
            <w:tcW w:w="4429" w:type="dxa"/>
            <w:tcBorders>
              <w:left w:val="dashed" w:sz="4" w:space="0" w:color="auto"/>
              <w:right w:val="single" w:sz="4" w:space="0" w:color="auto"/>
            </w:tcBorders>
            <w:shd w:val="clear" w:color="auto" w:fill="auto"/>
          </w:tcPr>
          <w:p w:rsidR="00DA6665" w:rsidRPr="00403DF5" w:rsidRDefault="00DA6665" w:rsidP="000265EE">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p>
          <w:p w:rsidR="00DA6665" w:rsidRPr="00403DF5" w:rsidRDefault="00DA6665" w:rsidP="001D2BA6">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 xml:space="preserve">ア　</w:t>
            </w:r>
            <w:r w:rsidR="00D94E88" w:rsidRPr="00403DF5">
              <w:rPr>
                <w:rFonts w:asciiTheme="minorEastAsia" w:eastAsiaTheme="minorEastAsia" w:hAnsiTheme="minorEastAsia" w:hint="eastAsia"/>
                <w:sz w:val="18"/>
                <w:szCs w:val="18"/>
              </w:rPr>
              <w:t>４</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２</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AED</w:t>
            </w:r>
            <w:r w:rsidRPr="00403DF5">
              <w:rPr>
                <w:rFonts w:asciiTheme="minorEastAsia" w:eastAsiaTheme="minorEastAsia" w:hAnsiTheme="minorEastAsia" w:hint="eastAsia"/>
                <w:sz w:val="18"/>
                <w:szCs w:val="18"/>
              </w:rPr>
              <w:t>等研修)</w:t>
            </w:r>
            <w:r w:rsidR="00D94E88" w:rsidRPr="00403DF5">
              <w:rPr>
                <w:rFonts w:asciiTheme="minorEastAsia" w:eastAsiaTheme="minorEastAsia" w:hAnsiTheme="minorEastAsia" w:hint="eastAsia"/>
                <w:sz w:val="18"/>
                <w:szCs w:val="18"/>
              </w:rPr>
              <w:t>４</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16</w:t>
            </w:r>
            <w:r w:rsidRPr="00403DF5">
              <w:rPr>
                <w:rFonts w:asciiTheme="minorEastAsia" w:eastAsiaTheme="minorEastAsia" w:hAnsiTheme="minorEastAsia" w:hint="eastAsia"/>
                <w:sz w:val="18"/>
                <w:szCs w:val="18"/>
              </w:rPr>
              <w:t>(学院の相談室)</w:t>
            </w:r>
            <w:r w:rsidR="00D94E88" w:rsidRPr="00403DF5">
              <w:rPr>
                <w:rFonts w:asciiTheme="minorEastAsia" w:eastAsiaTheme="minorEastAsia" w:hAnsiTheme="minorEastAsia" w:hint="eastAsia"/>
                <w:sz w:val="18"/>
                <w:szCs w:val="18"/>
              </w:rPr>
              <w:t>６</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13</w:t>
            </w:r>
            <w:r w:rsidRPr="00403DF5">
              <w:rPr>
                <w:rFonts w:asciiTheme="minorEastAsia" w:eastAsiaTheme="minorEastAsia" w:hAnsiTheme="minorEastAsia" w:hint="eastAsia"/>
                <w:sz w:val="18"/>
                <w:szCs w:val="18"/>
              </w:rPr>
              <w:t>(性教育)</w:t>
            </w:r>
            <w:r w:rsidR="00D94E88" w:rsidRPr="00403DF5">
              <w:rPr>
                <w:rFonts w:asciiTheme="minorEastAsia" w:eastAsiaTheme="minorEastAsia" w:hAnsiTheme="minorEastAsia" w:hint="eastAsia"/>
                <w:sz w:val="18"/>
                <w:szCs w:val="18"/>
              </w:rPr>
              <w:t>９</w:t>
            </w: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24</w:t>
            </w:r>
            <w:r w:rsidRPr="00403DF5">
              <w:rPr>
                <w:rFonts w:asciiTheme="minorEastAsia" w:eastAsiaTheme="minorEastAsia" w:hAnsiTheme="minorEastAsia" w:hint="eastAsia"/>
                <w:sz w:val="18"/>
                <w:szCs w:val="18"/>
              </w:rPr>
              <w:t>(生徒のけが)</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月(気管切開の子ども対応,予定)と</w:t>
            </w:r>
            <w:r w:rsidR="00D94E88" w:rsidRPr="00403DF5">
              <w:rPr>
                <w:rFonts w:asciiTheme="minorEastAsia" w:eastAsiaTheme="minorEastAsia" w:hAnsiTheme="minorEastAsia" w:hint="eastAsia"/>
                <w:sz w:val="18"/>
                <w:szCs w:val="18"/>
              </w:rPr>
              <w:t>５</w:t>
            </w:r>
            <w:r w:rsidRPr="00403DF5">
              <w:rPr>
                <w:rFonts w:asciiTheme="minorEastAsia" w:eastAsiaTheme="minorEastAsia" w:hAnsiTheme="minorEastAsia" w:hint="eastAsia"/>
                <w:sz w:val="18"/>
                <w:szCs w:val="18"/>
              </w:rPr>
              <w:t>回実施、新転任者研修は夏期休業中に実施済み。(</w:t>
            </w:r>
            <w:r w:rsidR="0084215C" w:rsidRPr="00403DF5">
              <w:rPr>
                <w:rFonts w:asciiTheme="minorEastAsia" w:eastAsiaTheme="minorEastAsia" w:hAnsiTheme="minorEastAsia" w:hint="eastAsia"/>
                <w:sz w:val="18"/>
                <w:szCs w:val="18"/>
              </w:rPr>
              <w:t>◎</w:t>
            </w:r>
            <w:r w:rsidRPr="00403DF5">
              <w:rPr>
                <w:rFonts w:asciiTheme="minorEastAsia" w:eastAsiaTheme="minorEastAsia" w:hAnsiTheme="minorEastAsia" w:hint="eastAsia"/>
                <w:sz w:val="18"/>
                <w:szCs w:val="18"/>
              </w:rPr>
              <w:t>)</w:t>
            </w:r>
          </w:p>
          <w:p w:rsidR="00DA6665" w:rsidRPr="00403DF5" w:rsidRDefault="00DA6665" w:rsidP="00D642B7">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自己診断「学校と学院が連携して子どもの支援にあたっている？」学院</w:t>
            </w:r>
            <w:r w:rsidR="00D94E88" w:rsidRPr="00403DF5">
              <w:rPr>
                <w:rFonts w:asciiTheme="minorEastAsia" w:eastAsiaTheme="minorEastAsia" w:hAnsiTheme="minorEastAsia"/>
                <w:sz w:val="18"/>
                <w:szCs w:val="18"/>
              </w:rPr>
              <w:t>47</w:t>
            </w:r>
            <w:r w:rsidR="008C697A"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38</w:t>
            </w:r>
            <w:r w:rsidRPr="00403DF5">
              <w:rPr>
                <w:rFonts w:asciiTheme="minorEastAsia" w:eastAsiaTheme="minorEastAsia" w:hAnsiTheme="minorEastAsia" w:hint="eastAsia"/>
                <w:sz w:val="18"/>
                <w:szCs w:val="18"/>
              </w:rPr>
              <w:t>%</w:t>
            </w:r>
            <w:r w:rsidR="008C697A"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43</w:t>
            </w:r>
            <w:r w:rsidR="008C697A" w:rsidRPr="00403DF5">
              <w:rPr>
                <w:rFonts w:asciiTheme="minorEastAsia" w:eastAsiaTheme="minorEastAsia" w:hAnsiTheme="minorEastAsia" w:hint="eastAsia"/>
                <w:sz w:val="18"/>
                <w:szCs w:val="18"/>
              </w:rPr>
              <w:t>%</w:t>
            </w:r>
            <w:r w:rsidRPr="00403DF5">
              <w:rPr>
                <w:rFonts w:asciiTheme="minorEastAsia" w:eastAsiaTheme="minorEastAsia" w:hAnsiTheme="minorEastAsia" w:hint="eastAsia"/>
                <w:sz w:val="18"/>
                <w:szCs w:val="18"/>
              </w:rPr>
              <w:t>、学校</w:t>
            </w:r>
            <w:r w:rsidR="00D94E88" w:rsidRPr="00403DF5">
              <w:rPr>
                <w:rFonts w:asciiTheme="minorEastAsia" w:eastAsiaTheme="minorEastAsia" w:hAnsiTheme="minorEastAsia"/>
                <w:sz w:val="18"/>
                <w:szCs w:val="18"/>
              </w:rPr>
              <w:t>52</w:t>
            </w:r>
            <w:r w:rsidR="008C697A"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33</w:t>
            </w:r>
            <w:r w:rsidRPr="00403DF5">
              <w:rPr>
                <w:rFonts w:asciiTheme="minorEastAsia" w:eastAsiaTheme="minorEastAsia" w:hAnsiTheme="minorEastAsia"/>
                <w:sz w:val="18"/>
                <w:szCs w:val="18"/>
              </w:rPr>
              <w:t>%</w:t>
            </w:r>
            <w:r w:rsidR="008C697A"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43</w:t>
            </w:r>
            <w:r w:rsidRPr="00403DF5">
              <w:rPr>
                <w:rFonts w:asciiTheme="minorEastAsia" w:eastAsiaTheme="minorEastAsia" w:hAnsiTheme="minorEastAsia" w:hint="eastAsia"/>
                <w:sz w:val="18"/>
                <w:szCs w:val="18"/>
              </w:rPr>
              <w:t>%に。(◎)</w:t>
            </w:r>
          </w:p>
          <w:p w:rsidR="00DA6665" w:rsidRPr="00403DF5" w:rsidRDefault="00DA6665" w:rsidP="00DA6665">
            <w:pPr>
              <w:spacing w:line="320" w:lineRule="exact"/>
              <w:rPr>
                <w:rFonts w:asciiTheme="minorEastAsia" w:eastAsiaTheme="minorEastAsia" w:hAnsiTheme="minorEastAsia"/>
                <w:sz w:val="18"/>
                <w:szCs w:val="18"/>
              </w:rPr>
            </w:pPr>
          </w:p>
        </w:tc>
      </w:tr>
      <w:tr w:rsidR="00DA6665" w:rsidRPr="00403DF5" w:rsidTr="007E5529">
        <w:trPr>
          <w:cantSplit/>
          <w:trHeight w:val="3195"/>
          <w:jc w:val="center"/>
        </w:trPr>
        <w:tc>
          <w:tcPr>
            <w:tcW w:w="776" w:type="dxa"/>
            <w:vMerge/>
            <w:shd w:val="clear" w:color="auto" w:fill="auto"/>
            <w:textDirection w:val="tbRlV"/>
            <w:vAlign w:val="center"/>
          </w:tcPr>
          <w:p w:rsidR="00DA6665" w:rsidRPr="00403DF5" w:rsidRDefault="00DA6665" w:rsidP="00846DE8">
            <w:pPr>
              <w:spacing w:line="360" w:lineRule="exact"/>
              <w:rPr>
                <w:rFonts w:asciiTheme="minorEastAsia" w:eastAsiaTheme="minorEastAsia" w:hAnsiTheme="minorEastAsia"/>
                <w:sz w:val="18"/>
                <w:szCs w:val="18"/>
              </w:rPr>
            </w:pPr>
          </w:p>
        </w:tc>
        <w:tc>
          <w:tcPr>
            <w:tcW w:w="1984" w:type="dxa"/>
            <w:shd w:val="clear" w:color="auto" w:fill="auto"/>
          </w:tcPr>
          <w:p w:rsidR="00DA6665" w:rsidRPr="00403DF5" w:rsidRDefault="00DA6665" w:rsidP="009A350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DA6665" w:rsidRPr="00403DF5" w:rsidRDefault="00DA6665" w:rsidP="009A350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教員の支援教育等専門性の向上・資質向上を続ける。</w:t>
            </w:r>
          </w:p>
          <w:p w:rsidR="00DA6665" w:rsidRPr="00403DF5" w:rsidRDefault="00DA6665" w:rsidP="009A350F">
            <w:pPr>
              <w:spacing w:line="320" w:lineRule="exact"/>
              <w:rPr>
                <w:rFonts w:asciiTheme="minorEastAsia" w:eastAsiaTheme="minorEastAsia" w:hAnsiTheme="minorEastAsia"/>
                <w:sz w:val="18"/>
                <w:szCs w:val="18"/>
              </w:rPr>
            </w:pPr>
          </w:p>
          <w:p w:rsidR="00DA6665" w:rsidRPr="00403DF5" w:rsidRDefault="00DA6665" w:rsidP="009A350F">
            <w:pPr>
              <w:spacing w:line="320" w:lineRule="exact"/>
              <w:rPr>
                <w:rFonts w:asciiTheme="minorEastAsia" w:eastAsiaTheme="minorEastAsia" w:hAnsiTheme="minorEastAsia"/>
                <w:sz w:val="18"/>
                <w:szCs w:val="18"/>
              </w:rPr>
            </w:pPr>
          </w:p>
          <w:p w:rsidR="00DA6665" w:rsidRPr="00403DF5" w:rsidRDefault="00DA6665" w:rsidP="009A350F">
            <w:pPr>
              <w:spacing w:line="320" w:lineRule="exact"/>
              <w:rPr>
                <w:rFonts w:asciiTheme="minorEastAsia" w:eastAsiaTheme="minorEastAsia" w:hAnsiTheme="minorEastAsia"/>
                <w:sz w:val="18"/>
                <w:szCs w:val="18"/>
              </w:rPr>
            </w:pPr>
          </w:p>
          <w:p w:rsidR="00DA6665" w:rsidRPr="00403DF5" w:rsidRDefault="00DA6665" w:rsidP="009A350F">
            <w:pPr>
              <w:spacing w:line="320" w:lineRule="exact"/>
              <w:rPr>
                <w:rFonts w:asciiTheme="minorEastAsia" w:eastAsiaTheme="minorEastAsia" w:hAnsiTheme="minorEastAsia"/>
                <w:sz w:val="18"/>
                <w:szCs w:val="18"/>
              </w:rPr>
            </w:pPr>
          </w:p>
        </w:tc>
        <w:tc>
          <w:tcPr>
            <w:tcW w:w="3544" w:type="dxa"/>
            <w:tcBorders>
              <w:right w:val="dashed" w:sz="4" w:space="0" w:color="auto"/>
            </w:tcBorders>
            <w:shd w:val="clear" w:color="auto" w:fill="auto"/>
          </w:tcPr>
          <w:p w:rsidR="00DA6665" w:rsidRPr="00403DF5" w:rsidRDefault="00DA6665" w:rsidP="008074EE">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color w:val="000000"/>
                <w:sz w:val="18"/>
                <w:szCs w:val="18"/>
              </w:rPr>
            </w:pPr>
            <w:r w:rsidRPr="00403DF5">
              <w:rPr>
                <w:rFonts w:asciiTheme="minorEastAsia" w:eastAsiaTheme="minorEastAsia" w:hAnsiTheme="minorEastAsia" w:hint="eastAsia"/>
                <w:sz w:val="18"/>
                <w:szCs w:val="18"/>
              </w:rPr>
              <w:t>ア　平成</w:t>
            </w:r>
            <w:r w:rsidR="00D94E88" w:rsidRPr="00403DF5">
              <w:rPr>
                <w:rFonts w:asciiTheme="minorEastAsia" w:eastAsiaTheme="minorEastAsia" w:hAnsiTheme="minorEastAsia"/>
                <w:sz w:val="18"/>
                <w:szCs w:val="18"/>
              </w:rPr>
              <w:t>31</w:t>
            </w:r>
            <w:r w:rsidRPr="00403DF5">
              <w:rPr>
                <w:rFonts w:asciiTheme="minorEastAsia" w:eastAsiaTheme="minorEastAsia" w:hAnsiTheme="minorEastAsia" w:hint="eastAsia"/>
                <w:sz w:val="18"/>
                <w:szCs w:val="18"/>
              </w:rPr>
              <w:t>年度</w:t>
            </w:r>
            <w:r w:rsidRPr="00403DF5">
              <w:rPr>
                <w:rFonts w:asciiTheme="minorEastAsia" w:eastAsiaTheme="minorEastAsia" w:hAnsiTheme="minorEastAsia" w:hint="eastAsia"/>
                <w:color w:val="000000"/>
                <w:sz w:val="18"/>
                <w:szCs w:val="18"/>
              </w:rPr>
              <w:t>地域支援整備事業豊能ブロック推進校の業務を遂行し、センター的役割を果たす。</w:t>
            </w:r>
          </w:p>
          <w:p w:rsidR="00DA6665" w:rsidRPr="00403DF5" w:rsidRDefault="00DA6665" w:rsidP="000B040D">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教員は昨年度の「</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人</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研修」の成果を踏まえ、</w:t>
            </w:r>
          </w:p>
          <w:p w:rsidR="00DA6665" w:rsidRPr="00403DF5" w:rsidRDefault="00DA6665" w:rsidP="00DA6665">
            <w:pPr>
              <w:spacing w:line="320" w:lineRule="exact"/>
              <w:ind w:leftChars="200" w:left="42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人</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報告(公開授業略案を含む)」を行う。</w:t>
            </w:r>
          </w:p>
        </w:tc>
        <w:tc>
          <w:tcPr>
            <w:tcW w:w="4253" w:type="dxa"/>
            <w:tcBorders>
              <w:right w:val="dashed" w:sz="4" w:space="0" w:color="auto"/>
            </w:tcBorders>
          </w:tcPr>
          <w:p w:rsidR="00DA6665" w:rsidRPr="00403DF5" w:rsidRDefault="00DA6665" w:rsidP="00DA137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DA6665" w:rsidRPr="00403DF5" w:rsidRDefault="00DA6665" w:rsidP="000A3EB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　「支援教育地域支援整備事業　豊能ブロック」主催の会議や支援教育学習会の企画･運営をする他、研修や教材教具等を豊能ブロック内校園、府内支援学校へ発信し、ともに支援力向上をめざす。</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人</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報告」を実践報告集に公開する。</w:t>
            </w:r>
          </w:p>
          <w:p w:rsidR="00DA6665" w:rsidRPr="00403DF5" w:rsidRDefault="00DA6665" w:rsidP="00116D4E">
            <w:pPr>
              <w:spacing w:line="3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学院職員向け学校教育自己診断の「教育内容…わかりやすく伝えている」の項目の肯定的回答率</w:t>
            </w:r>
            <w:r w:rsidR="00D94E88" w:rsidRPr="00403DF5">
              <w:rPr>
                <w:rFonts w:asciiTheme="minorEastAsia" w:eastAsiaTheme="minorEastAsia" w:hAnsiTheme="minorEastAsia"/>
                <w:sz w:val="18"/>
                <w:szCs w:val="18"/>
              </w:rPr>
              <w:t>50</w:t>
            </w:r>
            <w:r w:rsidRPr="00403DF5">
              <w:rPr>
                <w:rFonts w:asciiTheme="minorEastAsia" w:eastAsiaTheme="minorEastAsia" w:hAnsiTheme="minorEastAsia" w:hint="eastAsia"/>
                <w:sz w:val="18"/>
                <w:szCs w:val="18"/>
              </w:rPr>
              <w:t>％以上（平成</w:t>
            </w:r>
            <w:r w:rsidR="00D94E88" w:rsidRPr="00403DF5">
              <w:rPr>
                <w:rFonts w:asciiTheme="minorEastAsia" w:eastAsiaTheme="minorEastAsia" w:hAnsiTheme="minorEastAsia"/>
                <w:sz w:val="18"/>
                <w:szCs w:val="18"/>
              </w:rPr>
              <w:t>29</w:t>
            </w:r>
            <w:r w:rsidR="00351DCD"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30</w:t>
            </w:r>
            <w:r w:rsidRPr="00403DF5">
              <w:rPr>
                <w:rFonts w:asciiTheme="minorEastAsia" w:eastAsiaTheme="minorEastAsia" w:hAnsiTheme="minorEastAsia" w:hint="eastAsia"/>
                <w:sz w:val="18"/>
                <w:szCs w:val="18"/>
              </w:rPr>
              <w:t>年度</w:t>
            </w:r>
            <w:r w:rsidR="00D94E88" w:rsidRPr="00403DF5">
              <w:rPr>
                <w:rFonts w:asciiTheme="minorEastAsia" w:eastAsiaTheme="minorEastAsia" w:hAnsiTheme="minorEastAsia"/>
                <w:sz w:val="18"/>
                <w:szCs w:val="18"/>
              </w:rPr>
              <w:t>35</w:t>
            </w:r>
            <w:r w:rsidR="00E20217"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36</w:t>
            </w:r>
            <w:r w:rsidRPr="00403DF5">
              <w:rPr>
                <w:rFonts w:asciiTheme="minorEastAsia" w:eastAsiaTheme="minorEastAsia" w:hAnsiTheme="minorEastAsia" w:hint="eastAsia"/>
                <w:sz w:val="18"/>
                <w:szCs w:val="18"/>
              </w:rPr>
              <w:t>％）。</w:t>
            </w:r>
          </w:p>
        </w:tc>
        <w:tc>
          <w:tcPr>
            <w:tcW w:w="4429" w:type="dxa"/>
            <w:tcBorders>
              <w:left w:val="dashed" w:sz="4" w:space="0" w:color="auto"/>
              <w:right w:val="single" w:sz="4" w:space="0" w:color="auto"/>
            </w:tcBorders>
            <w:shd w:val="clear" w:color="auto" w:fill="auto"/>
          </w:tcPr>
          <w:p w:rsidR="00DA6665" w:rsidRPr="00403DF5" w:rsidRDefault="00DA6665" w:rsidP="00D642B7">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３</w:t>
            </w:r>
            <w:r w:rsidRPr="00403DF5">
              <w:rPr>
                <w:rFonts w:asciiTheme="minorEastAsia" w:eastAsiaTheme="minorEastAsia" w:hAnsiTheme="minorEastAsia" w:hint="eastAsia"/>
                <w:sz w:val="18"/>
                <w:szCs w:val="18"/>
              </w:rPr>
              <w:t>）</w:t>
            </w:r>
          </w:p>
          <w:p w:rsidR="00DA6665" w:rsidRPr="00403DF5" w:rsidRDefault="00DA6665" w:rsidP="00351A47">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w:t>
            </w:r>
            <w:r w:rsidR="0084215C" w:rsidRPr="00403DF5">
              <w:rPr>
                <w:rFonts w:asciiTheme="minorEastAsia" w:eastAsiaTheme="minorEastAsia" w:hAnsiTheme="minorEastAsia" w:hint="eastAsia"/>
                <w:sz w:val="18"/>
                <w:szCs w:val="18"/>
              </w:rPr>
              <w:t>整備事業主催の会議は</w:t>
            </w:r>
            <w:r w:rsidR="00D94E88" w:rsidRPr="00403DF5">
              <w:rPr>
                <w:rFonts w:asciiTheme="minorEastAsia" w:eastAsiaTheme="minorEastAsia" w:hAnsiTheme="minorEastAsia" w:hint="eastAsia"/>
                <w:sz w:val="18"/>
                <w:szCs w:val="18"/>
              </w:rPr>
              <w:t>２</w:t>
            </w:r>
            <w:r w:rsidR="0084215C"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20</w:t>
            </w:r>
            <w:r w:rsidR="0084215C" w:rsidRPr="00403DF5">
              <w:rPr>
                <w:rFonts w:asciiTheme="minorEastAsia" w:eastAsiaTheme="minorEastAsia" w:hAnsiTheme="minorEastAsia" w:hint="eastAsia"/>
                <w:sz w:val="18"/>
                <w:szCs w:val="18"/>
              </w:rPr>
              <w:t>ブロック会議で全て完了。</w:t>
            </w:r>
            <w:r w:rsidR="00B32090" w:rsidRPr="00403DF5">
              <w:rPr>
                <w:rFonts w:asciiTheme="minorEastAsia" w:eastAsiaTheme="minorEastAsia" w:hAnsiTheme="minorEastAsia" w:hint="eastAsia"/>
                <w:sz w:val="18"/>
                <w:szCs w:val="18"/>
              </w:rPr>
              <w:t>ブロックの支援教育学習会として</w:t>
            </w:r>
            <w:r w:rsidR="0084215C" w:rsidRPr="00403DF5">
              <w:rPr>
                <w:rFonts w:asciiTheme="minorEastAsia" w:eastAsiaTheme="minorEastAsia" w:hAnsiTheme="minorEastAsia" w:hint="eastAsia"/>
                <w:sz w:val="18"/>
                <w:szCs w:val="18"/>
              </w:rPr>
              <w:t>夏季は</w:t>
            </w:r>
            <w:r w:rsidR="00D94E88" w:rsidRPr="00403DF5">
              <w:rPr>
                <w:rFonts w:asciiTheme="minorEastAsia" w:eastAsiaTheme="minorEastAsia" w:hAnsiTheme="minorEastAsia"/>
                <w:sz w:val="18"/>
                <w:szCs w:val="18"/>
              </w:rPr>
              <w:t>59</w:t>
            </w:r>
            <w:r w:rsidR="00B32090" w:rsidRPr="00403DF5">
              <w:rPr>
                <w:rFonts w:asciiTheme="minorEastAsia" w:eastAsiaTheme="minorEastAsia" w:hAnsiTheme="minorEastAsia" w:hint="eastAsia"/>
                <w:sz w:val="18"/>
                <w:szCs w:val="18"/>
              </w:rPr>
              <w:t>名参加し</w:t>
            </w:r>
            <w:r w:rsidR="00351A47" w:rsidRPr="00403DF5">
              <w:rPr>
                <w:rFonts w:asciiTheme="minorEastAsia" w:eastAsiaTheme="minorEastAsia" w:hAnsiTheme="minorEastAsia" w:hint="eastAsia"/>
                <w:sz w:val="18"/>
                <w:szCs w:val="18"/>
              </w:rPr>
              <w:t>アンケート提出数</w:t>
            </w:r>
            <w:r w:rsidR="0084215C" w:rsidRPr="00403DF5">
              <w:rPr>
                <w:rFonts w:asciiTheme="minorEastAsia" w:eastAsiaTheme="minorEastAsia" w:hAnsiTheme="minorEastAsia" w:hint="eastAsia"/>
                <w:sz w:val="18"/>
                <w:szCs w:val="18"/>
              </w:rPr>
              <w:t>も</w:t>
            </w:r>
            <w:r w:rsidR="00D94E88" w:rsidRPr="00403DF5">
              <w:rPr>
                <w:rFonts w:asciiTheme="minorEastAsia" w:eastAsiaTheme="minorEastAsia" w:hAnsiTheme="minorEastAsia"/>
                <w:sz w:val="18"/>
                <w:szCs w:val="18"/>
              </w:rPr>
              <w:t>43</w:t>
            </w:r>
            <w:r w:rsidR="00351A47" w:rsidRPr="00403DF5">
              <w:rPr>
                <w:rFonts w:asciiTheme="minorEastAsia" w:eastAsiaTheme="minorEastAsia" w:hAnsiTheme="minorEastAsia" w:hint="eastAsia"/>
                <w:sz w:val="18"/>
                <w:szCs w:val="18"/>
              </w:rPr>
              <w:t>枚</w:t>
            </w:r>
            <w:r w:rsidR="0084215C" w:rsidRPr="00403DF5">
              <w:rPr>
                <w:rFonts w:asciiTheme="minorEastAsia" w:eastAsiaTheme="minorEastAsia" w:hAnsiTheme="minorEastAsia" w:hint="eastAsia"/>
                <w:sz w:val="18"/>
                <w:szCs w:val="18"/>
              </w:rPr>
              <w:t>。冬季は</w:t>
            </w:r>
            <w:r w:rsidR="00D94E88" w:rsidRPr="00403DF5">
              <w:rPr>
                <w:rFonts w:asciiTheme="minorEastAsia" w:eastAsiaTheme="minorEastAsia" w:hAnsiTheme="minorEastAsia"/>
                <w:sz w:val="18"/>
                <w:szCs w:val="18"/>
              </w:rPr>
              <w:t>84</w:t>
            </w:r>
            <w:r w:rsidR="00B32090" w:rsidRPr="00403DF5">
              <w:rPr>
                <w:rFonts w:asciiTheme="minorEastAsia" w:eastAsiaTheme="minorEastAsia" w:hAnsiTheme="minorEastAsia" w:hint="eastAsia"/>
                <w:sz w:val="18"/>
                <w:szCs w:val="18"/>
              </w:rPr>
              <w:t>名参加し</w:t>
            </w:r>
            <w:r w:rsidR="00351A47" w:rsidRPr="00403DF5">
              <w:rPr>
                <w:rFonts w:asciiTheme="minorEastAsia" w:eastAsiaTheme="minorEastAsia" w:hAnsiTheme="minorEastAsia" w:hint="eastAsia"/>
                <w:sz w:val="18"/>
                <w:szCs w:val="18"/>
              </w:rPr>
              <w:t>アンケート提出数</w:t>
            </w:r>
            <w:r w:rsidR="00D94E88" w:rsidRPr="00403DF5">
              <w:rPr>
                <w:rFonts w:asciiTheme="minorEastAsia" w:eastAsiaTheme="minorEastAsia" w:hAnsiTheme="minorEastAsia"/>
                <w:sz w:val="18"/>
                <w:szCs w:val="18"/>
              </w:rPr>
              <w:t>68</w:t>
            </w:r>
            <w:r w:rsidR="0084215C" w:rsidRPr="00403DF5">
              <w:rPr>
                <w:rFonts w:asciiTheme="minorEastAsia" w:eastAsiaTheme="minorEastAsia" w:hAnsiTheme="minorEastAsia" w:hint="eastAsia"/>
                <w:sz w:val="18"/>
                <w:szCs w:val="18"/>
              </w:rPr>
              <w:t>枚。</w:t>
            </w:r>
            <w:r w:rsidR="00B32090" w:rsidRPr="00403DF5">
              <w:rPr>
                <w:rFonts w:asciiTheme="minorEastAsia" w:eastAsiaTheme="minorEastAsia" w:hAnsiTheme="minorEastAsia" w:hint="eastAsia"/>
                <w:sz w:val="18"/>
                <w:szCs w:val="18"/>
              </w:rPr>
              <w:t>本校発信の公開研修は</w:t>
            </w:r>
            <w:r w:rsidR="00351A47" w:rsidRPr="00403DF5">
              <w:rPr>
                <w:rFonts w:asciiTheme="minorEastAsia" w:eastAsiaTheme="minorEastAsia" w:hAnsiTheme="minorEastAsia" w:hint="eastAsia"/>
                <w:sz w:val="18"/>
                <w:szCs w:val="18"/>
              </w:rPr>
              <w:t xml:space="preserve">　</w:t>
            </w:r>
            <w:r w:rsidR="00D94E88" w:rsidRPr="00403DF5">
              <w:rPr>
                <w:rFonts w:asciiTheme="minorEastAsia" w:eastAsiaTheme="minorEastAsia" w:hAnsiTheme="minorEastAsia" w:hint="eastAsia"/>
                <w:sz w:val="18"/>
                <w:szCs w:val="18"/>
              </w:rPr>
              <w:t>９</w:t>
            </w:r>
            <w:r w:rsidR="00351A47"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６</w:t>
            </w:r>
            <w:r w:rsidR="00351A47" w:rsidRPr="00403DF5">
              <w:rPr>
                <w:rFonts w:asciiTheme="minorEastAsia" w:eastAsiaTheme="minorEastAsia" w:hAnsiTheme="minorEastAsia" w:hint="eastAsia"/>
                <w:sz w:val="18"/>
                <w:szCs w:val="18"/>
              </w:rPr>
              <w:t xml:space="preserve">自立活動研修　</w:t>
            </w:r>
            <w:r w:rsidR="00D94E88" w:rsidRPr="00403DF5">
              <w:rPr>
                <w:rFonts w:asciiTheme="minorEastAsia" w:eastAsiaTheme="minorEastAsia" w:hAnsiTheme="minorEastAsia" w:hint="eastAsia"/>
                <w:sz w:val="18"/>
                <w:szCs w:val="18"/>
              </w:rPr>
              <w:t>９</w:t>
            </w:r>
            <w:r w:rsidR="00351A47"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20</w:t>
            </w:r>
            <w:r w:rsidR="00351A47" w:rsidRPr="00403DF5">
              <w:rPr>
                <w:rFonts w:asciiTheme="minorEastAsia" w:eastAsiaTheme="minorEastAsia" w:hAnsiTheme="minorEastAsia" w:hint="eastAsia"/>
                <w:sz w:val="18"/>
                <w:szCs w:val="18"/>
              </w:rPr>
              <w:t xml:space="preserve">人権研修　</w:t>
            </w:r>
            <w:r w:rsidR="00D94E88" w:rsidRPr="00403DF5">
              <w:rPr>
                <w:rFonts w:asciiTheme="minorEastAsia" w:eastAsiaTheme="minorEastAsia" w:hAnsiTheme="minorEastAsia"/>
                <w:sz w:val="18"/>
                <w:szCs w:val="18"/>
              </w:rPr>
              <w:t>12</w:t>
            </w:r>
            <w:r w:rsidR="00351A47"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sz w:val="18"/>
                <w:szCs w:val="18"/>
              </w:rPr>
              <w:t>20ICT</w:t>
            </w:r>
            <w:r w:rsidR="00351A47" w:rsidRPr="00403DF5">
              <w:rPr>
                <w:rFonts w:asciiTheme="minorEastAsia" w:eastAsiaTheme="minorEastAsia" w:hAnsiTheme="minorEastAsia" w:hint="eastAsia"/>
                <w:sz w:val="18"/>
                <w:szCs w:val="18"/>
              </w:rPr>
              <w:t>研修</w:t>
            </w:r>
            <w:r w:rsidR="00B32090" w:rsidRPr="00403DF5">
              <w:rPr>
                <w:rFonts w:asciiTheme="minorEastAsia" w:eastAsiaTheme="minorEastAsia" w:hAnsiTheme="minorEastAsia" w:hint="eastAsia"/>
                <w:sz w:val="18"/>
                <w:szCs w:val="18"/>
              </w:rPr>
              <w:t>の</w:t>
            </w:r>
            <w:r w:rsidR="00D94E88" w:rsidRPr="00403DF5">
              <w:rPr>
                <w:rFonts w:asciiTheme="minorEastAsia" w:eastAsiaTheme="minorEastAsia" w:hAnsiTheme="minorEastAsia" w:hint="eastAsia"/>
                <w:sz w:val="18"/>
                <w:szCs w:val="18"/>
              </w:rPr>
              <w:t>３</w:t>
            </w:r>
            <w:r w:rsidR="00B32090" w:rsidRPr="00403DF5">
              <w:rPr>
                <w:rFonts w:asciiTheme="minorEastAsia" w:eastAsiaTheme="minorEastAsia" w:hAnsiTheme="minorEastAsia" w:hint="eastAsia"/>
                <w:sz w:val="18"/>
                <w:szCs w:val="18"/>
              </w:rPr>
              <w:t>本。教材教具の案内は</w:t>
            </w:r>
            <w:r w:rsidR="00351A47" w:rsidRPr="00403DF5">
              <w:rPr>
                <w:rFonts w:asciiTheme="minorEastAsia" w:eastAsiaTheme="minorEastAsia" w:hAnsiTheme="minorEastAsia" w:hint="eastAsia"/>
                <w:sz w:val="18"/>
                <w:szCs w:val="18"/>
              </w:rPr>
              <w:t>中津支援</w:t>
            </w:r>
            <w:r w:rsidR="00D94E88" w:rsidRPr="00403DF5">
              <w:rPr>
                <w:rFonts w:asciiTheme="minorEastAsia" w:eastAsiaTheme="minorEastAsia" w:hAnsiTheme="minorEastAsia"/>
                <w:sz w:val="18"/>
                <w:szCs w:val="18"/>
              </w:rPr>
              <w:t>HP</w:t>
            </w:r>
            <w:r w:rsidR="00B32090" w:rsidRPr="00403DF5">
              <w:rPr>
                <w:rFonts w:asciiTheme="minorEastAsia" w:eastAsiaTheme="minorEastAsia" w:hAnsiTheme="minorEastAsia" w:hint="eastAsia"/>
                <w:sz w:val="18"/>
                <w:szCs w:val="18"/>
              </w:rPr>
              <w:t>の教材</w:t>
            </w:r>
            <w:r w:rsidR="00FD45EA" w:rsidRPr="00403DF5">
              <w:rPr>
                <w:rFonts w:asciiTheme="minorEastAsia" w:eastAsiaTheme="minorEastAsia" w:hAnsiTheme="minorEastAsia" w:hint="eastAsia"/>
                <w:sz w:val="18"/>
                <w:szCs w:val="18"/>
              </w:rPr>
              <w:t>教具等紹介</w:t>
            </w:r>
            <w:r w:rsidR="00B32090" w:rsidRPr="00403DF5">
              <w:rPr>
                <w:rFonts w:asciiTheme="minorEastAsia" w:eastAsiaTheme="minorEastAsia" w:hAnsiTheme="minorEastAsia" w:hint="eastAsia"/>
                <w:sz w:val="18"/>
                <w:szCs w:val="18"/>
              </w:rPr>
              <w:t>サイトにて。</w:t>
            </w:r>
            <w:r w:rsidR="000B69A2" w:rsidRPr="00403DF5">
              <w:rPr>
                <w:rFonts w:asciiTheme="minorEastAsia" w:eastAsiaTheme="minorEastAsia" w:hAnsiTheme="minorEastAsia" w:hint="eastAsia"/>
                <w:sz w:val="18"/>
                <w:szCs w:val="18"/>
              </w:rPr>
              <w:t>(</w:t>
            </w:r>
            <w:r w:rsidR="0044357A" w:rsidRPr="00403DF5">
              <w:rPr>
                <w:rFonts w:asciiTheme="minorEastAsia" w:eastAsiaTheme="minorEastAsia" w:hAnsiTheme="minorEastAsia" w:hint="eastAsia"/>
                <w:sz w:val="18"/>
                <w:szCs w:val="18"/>
              </w:rPr>
              <w:t>◎</w:t>
            </w:r>
            <w:r w:rsidR="000B69A2" w:rsidRPr="00403DF5">
              <w:rPr>
                <w:rFonts w:asciiTheme="minorEastAsia" w:eastAsiaTheme="minorEastAsia" w:hAnsiTheme="minorEastAsia" w:hint="eastAsia"/>
                <w:sz w:val="18"/>
                <w:szCs w:val="18"/>
              </w:rPr>
              <w:t>)</w:t>
            </w:r>
          </w:p>
          <w:p w:rsidR="00B32090" w:rsidRPr="00403DF5" w:rsidRDefault="00DA6665" w:rsidP="00377DD6">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人</w:t>
            </w:r>
            <w:r w:rsidR="00D94E88" w:rsidRPr="00403DF5">
              <w:rPr>
                <w:rFonts w:asciiTheme="minorEastAsia" w:eastAsiaTheme="minorEastAsia" w:hAnsiTheme="minorEastAsia" w:hint="eastAsia"/>
                <w:sz w:val="18"/>
                <w:szCs w:val="18"/>
              </w:rPr>
              <w:t>１</w:t>
            </w:r>
            <w:r w:rsidRPr="00403DF5">
              <w:rPr>
                <w:rFonts w:asciiTheme="minorEastAsia" w:eastAsiaTheme="minorEastAsia" w:hAnsiTheme="minorEastAsia" w:hint="eastAsia"/>
                <w:sz w:val="18"/>
                <w:szCs w:val="18"/>
              </w:rPr>
              <w:t>報告」は単年度の報告集の形で</w:t>
            </w:r>
            <w:r w:rsidR="00D94E88" w:rsidRPr="00403DF5">
              <w:rPr>
                <w:rFonts w:asciiTheme="minorEastAsia" w:eastAsiaTheme="minorEastAsia" w:hAnsiTheme="minorEastAsia" w:hint="eastAsia"/>
                <w:sz w:val="18"/>
                <w:szCs w:val="18"/>
              </w:rPr>
              <w:t>２</w:t>
            </w:r>
            <w:r w:rsidR="00B32090" w:rsidRPr="00403DF5">
              <w:rPr>
                <w:rFonts w:asciiTheme="minorEastAsia" w:eastAsiaTheme="minorEastAsia" w:hAnsiTheme="minorEastAsia" w:hint="eastAsia"/>
                <w:sz w:val="18"/>
                <w:szCs w:val="18"/>
              </w:rPr>
              <w:t>月末に</w:t>
            </w:r>
          </w:p>
          <w:p w:rsidR="00DA6665" w:rsidRPr="00403DF5" w:rsidRDefault="00DA6665" w:rsidP="00B3209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校内公開</w:t>
            </w:r>
            <w:r w:rsidR="00B32090" w:rsidRPr="00403DF5">
              <w:rPr>
                <w:rFonts w:asciiTheme="minorEastAsia" w:eastAsiaTheme="minorEastAsia" w:hAnsiTheme="minorEastAsia" w:hint="eastAsia"/>
                <w:sz w:val="18"/>
                <w:szCs w:val="18"/>
              </w:rPr>
              <w:t>・全教職員に配付した</w:t>
            </w:r>
            <w:r w:rsidRPr="00403DF5">
              <w:rPr>
                <w:rFonts w:asciiTheme="minorEastAsia" w:eastAsiaTheme="minorEastAsia" w:hAnsiTheme="minorEastAsia" w:hint="eastAsia"/>
                <w:sz w:val="18"/>
                <w:szCs w:val="18"/>
              </w:rPr>
              <w:t>。</w:t>
            </w:r>
            <w:r w:rsidR="000B69A2" w:rsidRPr="00403DF5">
              <w:rPr>
                <w:rFonts w:asciiTheme="minorEastAsia" w:eastAsiaTheme="minorEastAsia" w:hAnsiTheme="minorEastAsia" w:hint="eastAsia"/>
                <w:sz w:val="18"/>
                <w:szCs w:val="18"/>
              </w:rPr>
              <w:t>(○)</w:t>
            </w:r>
          </w:p>
          <w:p w:rsidR="00DA6665" w:rsidRPr="00403DF5" w:rsidRDefault="00DA6665" w:rsidP="00B32090">
            <w:pPr>
              <w:spacing w:line="320" w:lineRule="exact"/>
              <w:ind w:firstLineChars="100" w:firstLine="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学院職員向け学校教育自己診断の「教育内容…わかりやすく伝えている」の項目の</w:t>
            </w:r>
            <w:r w:rsidR="00351A47" w:rsidRPr="00403DF5">
              <w:rPr>
                <w:rFonts w:asciiTheme="minorEastAsia" w:eastAsiaTheme="minorEastAsia" w:hAnsiTheme="minorEastAsia" w:hint="eastAsia"/>
                <w:sz w:val="18"/>
                <w:szCs w:val="18"/>
              </w:rPr>
              <w:t>今年度は</w:t>
            </w:r>
            <w:r w:rsidR="00D94E88" w:rsidRPr="00403DF5">
              <w:rPr>
                <w:rFonts w:asciiTheme="minorEastAsia" w:eastAsiaTheme="minorEastAsia" w:hAnsiTheme="minorEastAsia"/>
                <w:sz w:val="18"/>
                <w:szCs w:val="18"/>
              </w:rPr>
              <w:t>40</w:t>
            </w:r>
            <w:r w:rsidR="00351DCD"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７</w:t>
            </w:r>
            <w:r w:rsidR="00351A47" w:rsidRPr="00403DF5">
              <w:rPr>
                <w:rFonts w:asciiTheme="minorEastAsia" w:eastAsiaTheme="minorEastAsia" w:hAnsiTheme="minorEastAsia" w:hint="eastAsia"/>
                <w:sz w:val="18"/>
                <w:szCs w:val="18"/>
              </w:rPr>
              <w:t>％で、若干肯定率は向上</w:t>
            </w:r>
            <w:r w:rsidRPr="00403DF5">
              <w:rPr>
                <w:rFonts w:asciiTheme="minorEastAsia" w:eastAsiaTheme="minorEastAsia" w:hAnsiTheme="minorEastAsia" w:hint="eastAsia"/>
                <w:sz w:val="18"/>
                <w:szCs w:val="18"/>
              </w:rPr>
              <w:t>。（△）</w:t>
            </w:r>
          </w:p>
        </w:tc>
      </w:tr>
      <w:tr w:rsidR="00DA6665" w:rsidRPr="00403DF5" w:rsidTr="007E5529">
        <w:trPr>
          <w:cantSplit/>
          <w:trHeight w:val="4470"/>
          <w:jc w:val="center"/>
        </w:trPr>
        <w:tc>
          <w:tcPr>
            <w:tcW w:w="776" w:type="dxa"/>
            <w:vMerge/>
            <w:shd w:val="clear" w:color="auto" w:fill="auto"/>
            <w:textDirection w:val="tbRlV"/>
            <w:vAlign w:val="center"/>
          </w:tcPr>
          <w:p w:rsidR="00DA6665" w:rsidRPr="00403DF5" w:rsidRDefault="00DA6665" w:rsidP="00846DE8">
            <w:pPr>
              <w:spacing w:line="360" w:lineRule="exact"/>
              <w:rPr>
                <w:rFonts w:asciiTheme="minorEastAsia" w:eastAsiaTheme="minorEastAsia" w:hAnsiTheme="minorEastAsia"/>
                <w:sz w:val="18"/>
                <w:szCs w:val="18"/>
              </w:rPr>
            </w:pPr>
          </w:p>
        </w:tc>
        <w:tc>
          <w:tcPr>
            <w:tcW w:w="1984" w:type="dxa"/>
            <w:shd w:val="clear" w:color="auto" w:fill="auto"/>
          </w:tcPr>
          <w:p w:rsidR="00DA6665" w:rsidRPr="00403DF5" w:rsidRDefault="00DA6665" w:rsidP="009A350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４</w:t>
            </w:r>
            <w:r w:rsidRPr="00403DF5">
              <w:rPr>
                <w:rFonts w:asciiTheme="minorEastAsia" w:eastAsiaTheme="minorEastAsia" w:hAnsiTheme="minorEastAsia" w:hint="eastAsia"/>
                <w:sz w:val="18"/>
                <w:szCs w:val="18"/>
              </w:rPr>
              <w:t>）</w:t>
            </w:r>
          </w:p>
          <w:p w:rsidR="00DA6665" w:rsidRPr="00403DF5" w:rsidRDefault="00DA6665" w:rsidP="009A350F">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教職員が笑顔で日々の職責を果たし、組織の一員として児童生徒や府民に奉仕する。</w:t>
            </w:r>
          </w:p>
        </w:tc>
        <w:tc>
          <w:tcPr>
            <w:tcW w:w="3544" w:type="dxa"/>
            <w:tcBorders>
              <w:right w:val="dashed" w:sz="4" w:space="0" w:color="auto"/>
            </w:tcBorders>
            <w:shd w:val="clear" w:color="auto" w:fill="auto"/>
          </w:tcPr>
          <w:p w:rsidR="00DA6665" w:rsidRPr="00403DF5" w:rsidRDefault="00DA6665" w:rsidP="00BF2F30">
            <w:pPr>
              <w:spacing w:line="320" w:lineRule="exact"/>
              <w:ind w:left="180" w:hangingChars="100" w:hanging="18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４</w:t>
            </w:r>
            <w:r w:rsidRPr="00403DF5">
              <w:rPr>
                <w:rFonts w:asciiTheme="minorEastAsia" w:eastAsiaTheme="minorEastAsia" w:hAnsiTheme="minorEastAsia" w:hint="eastAsia"/>
                <w:sz w:val="18"/>
                <w:szCs w:val="18"/>
              </w:rPr>
              <w:t>）</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ア「働き方改革」を視野に、長時間勤務の縮減や教職員自身の健康管理を校長、教頭や任命を受けた立場の教職員がサポートし、風通しのよい働きやすい職場をめざす。</w:t>
            </w:r>
          </w:p>
          <w:p w:rsidR="00DA6665" w:rsidRPr="00403DF5" w:rsidRDefault="00DA6665" w:rsidP="00B574B1">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業務の平準化と透明性を高め、</w:t>
            </w:r>
            <w:r w:rsidRPr="00403DF5">
              <w:rPr>
                <w:rFonts w:asciiTheme="minorEastAsia" w:eastAsiaTheme="minorEastAsia" w:hAnsiTheme="minorEastAsia" w:hint="eastAsia"/>
                <w:color w:val="000000"/>
                <w:sz w:val="18"/>
                <w:szCs w:val="18"/>
              </w:rPr>
              <w:t>合理化する。</w:t>
            </w:r>
          </w:p>
        </w:tc>
        <w:tc>
          <w:tcPr>
            <w:tcW w:w="4253" w:type="dxa"/>
            <w:tcBorders>
              <w:right w:val="dashed" w:sz="4" w:space="0" w:color="auto"/>
            </w:tcBorders>
          </w:tcPr>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４</w:t>
            </w:r>
            <w:r w:rsidRPr="00403DF5">
              <w:rPr>
                <w:rFonts w:asciiTheme="minorEastAsia" w:eastAsiaTheme="minorEastAsia" w:hAnsiTheme="minorEastAsia" w:hint="eastAsia"/>
                <w:sz w:val="18"/>
                <w:szCs w:val="18"/>
              </w:rPr>
              <w:t>）</w:t>
            </w:r>
          </w:p>
          <w:p w:rsidR="00DA6665" w:rsidRPr="00403DF5" w:rsidRDefault="00DA6665" w:rsidP="00754281">
            <w:pPr>
              <w:spacing w:line="320" w:lineRule="exact"/>
              <w:ind w:left="360" w:hangingChars="200" w:hanging="360"/>
              <w:rPr>
                <w:rFonts w:asciiTheme="minorEastAsia" w:eastAsiaTheme="minorEastAsia" w:hAnsiTheme="minorEastAsia"/>
                <w:strike/>
                <w:color w:val="000000"/>
                <w:sz w:val="18"/>
                <w:szCs w:val="18"/>
              </w:rPr>
            </w:pPr>
            <w:r w:rsidRPr="00403DF5">
              <w:rPr>
                <w:rFonts w:asciiTheme="minorEastAsia" w:eastAsiaTheme="minorEastAsia" w:hAnsiTheme="minorEastAsia" w:hint="eastAsia"/>
                <w:sz w:val="18"/>
                <w:szCs w:val="18"/>
              </w:rPr>
              <w:t>ア　①</w:t>
            </w:r>
            <w:r w:rsidRPr="00403DF5">
              <w:rPr>
                <w:rFonts w:asciiTheme="minorEastAsia" w:eastAsiaTheme="minorEastAsia" w:hAnsiTheme="minorEastAsia" w:hint="eastAsia"/>
                <w:color w:val="000000"/>
                <w:sz w:val="18"/>
                <w:szCs w:val="18"/>
              </w:rPr>
              <w:t>教職員向け学校教育自己診断の項目｢各学部や各分掌の連携はうまく行われている？｣の肯定的回答率</w:t>
            </w:r>
            <w:r w:rsidR="00D94E88" w:rsidRPr="00403DF5">
              <w:rPr>
                <w:rFonts w:asciiTheme="minorEastAsia" w:eastAsiaTheme="minorEastAsia" w:hAnsiTheme="minorEastAsia"/>
                <w:color w:val="000000"/>
                <w:sz w:val="18"/>
                <w:szCs w:val="18"/>
              </w:rPr>
              <w:t>60</w:t>
            </w:r>
            <w:r w:rsidRPr="00403DF5">
              <w:rPr>
                <w:rFonts w:asciiTheme="minorEastAsia" w:eastAsiaTheme="minorEastAsia" w:hAnsiTheme="minorEastAsia" w:hint="eastAsia"/>
                <w:color w:val="000000"/>
                <w:sz w:val="18"/>
                <w:szCs w:val="18"/>
              </w:rPr>
              <w:t>％。(平成</w:t>
            </w:r>
            <w:r w:rsidR="00D94E88" w:rsidRPr="00403DF5">
              <w:rPr>
                <w:rFonts w:asciiTheme="minorEastAsia" w:eastAsiaTheme="minorEastAsia" w:hAnsiTheme="minorEastAsia"/>
                <w:color w:val="000000"/>
                <w:sz w:val="18"/>
                <w:szCs w:val="18"/>
              </w:rPr>
              <w:t>30</w:t>
            </w:r>
            <w:r w:rsidRPr="00403DF5">
              <w:rPr>
                <w:rFonts w:asciiTheme="minorEastAsia" w:eastAsiaTheme="minorEastAsia" w:hAnsiTheme="minorEastAsia" w:hint="eastAsia"/>
                <w:color w:val="000000"/>
                <w:sz w:val="18"/>
                <w:szCs w:val="18"/>
              </w:rPr>
              <w:t>年度</w:t>
            </w:r>
            <w:r w:rsidR="00D94E88" w:rsidRPr="00403DF5">
              <w:rPr>
                <w:rFonts w:asciiTheme="minorEastAsia" w:eastAsiaTheme="minorEastAsia" w:hAnsiTheme="minorEastAsia"/>
                <w:color w:val="000000"/>
                <w:sz w:val="18"/>
                <w:szCs w:val="18"/>
              </w:rPr>
              <w:t>55</w:t>
            </w:r>
            <w:r w:rsidRPr="00403DF5">
              <w:rPr>
                <w:rFonts w:asciiTheme="minorEastAsia" w:eastAsiaTheme="minorEastAsia" w:hAnsiTheme="minorEastAsia" w:hint="eastAsia"/>
                <w:color w:val="000000"/>
                <w:sz w:val="18"/>
                <w:szCs w:val="18"/>
              </w:rPr>
              <w:t>%)</w:t>
            </w:r>
          </w:p>
          <w:p w:rsidR="00DA6665" w:rsidRPr="00403DF5" w:rsidRDefault="00DA6665" w:rsidP="00754281">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color w:val="000000"/>
                <w:sz w:val="18"/>
                <w:szCs w:val="18"/>
              </w:rPr>
              <w:t xml:space="preserve">　　②毎週水曜に安全衛生委員会と管理職からの「せめて</w:t>
            </w:r>
            <w:r w:rsidR="00D94E88" w:rsidRPr="00403DF5">
              <w:rPr>
                <w:rFonts w:asciiTheme="minorEastAsia" w:eastAsiaTheme="minorEastAsia" w:hAnsiTheme="minorEastAsia"/>
                <w:color w:val="000000"/>
                <w:sz w:val="18"/>
                <w:szCs w:val="18"/>
              </w:rPr>
              <w:t>19</w:t>
            </w:r>
            <w:r w:rsidRPr="00403DF5">
              <w:rPr>
                <w:rFonts w:asciiTheme="minorEastAsia" w:eastAsiaTheme="minorEastAsia" w:hAnsiTheme="minorEastAsia" w:hint="eastAsia"/>
                <w:color w:val="000000"/>
                <w:sz w:val="18"/>
                <w:szCs w:val="18"/>
              </w:rPr>
              <w:t>時退庁」の呼び掛け。</w:t>
            </w:r>
          </w:p>
          <w:p w:rsidR="00DA6665" w:rsidRPr="00403DF5" w:rsidRDefault="00DA6665" w:rsidP="00BF2F30">
            <w:pPr>
              <w:spacing w:line="320" w:lineRule="exact"/>
              <w:ind w:left="360" w:hangingChars="200" w:hanging="36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イ　①教員の主担授業数、評価記入者等を校内資料に明記する。</w:t>
            </w:r>
          </w:p>
          <w:p w:rsidR="00DA6665" w:rsidRPr="00403DF5" w:rsidRDefault="00DA6665" w:rsidP="00CE1D1C">
            <w:pPr>
              <w:spacing w:line="320" w:lineRule="exact"/>
              <w:ind w:leftChars="200" w:left="420"/>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②自作教材の</w:t>
            </w:r>
            <w:r w:rsidR="00D94E88" w:rsidRPr="00403DF5">
              <w:rPr>
                <w:rFonts w:asciiTheme="minorEastAsia" w:eastAsiaTheme="minorEastAsia" w:hAnsiTheme="minorEastAsia"/>
                <w:sz w:val="18"/>
                <w:szCs w:val="18"/>
              </w:rPr>
              <w:t>Web</w:t>
            </w:r>
            <w:r w:rsidRPr="00403DF5">
              <w:rPr>
                <w:rFonts w:asciiTheme="minorEastAsia" w:eastAsiaTheme="minorEastAsia" w:hAnsiTheme="minorEastAsia" w:hint="eastAsia"/>
                <w:sz w:val="18"/>
                <w:szCs w:val="18"/>
              </w:rPr>
              <w:t>公開(平成</w:t>
            </w:r>
            <w:r w:rsidR="00D94E88" w:rsidRPr="00403DF5">
              <w:rPr>
                <w:rFonts w:asciiTheme="minorEastAsia" w:eastAsiaTheme="minorEastAsia" w:hAnsiTheme="minorEastAsia"/>
                <w:sz w:val="18"/>
                <w:szCs w:val="18"/>
              </w:rPr>
              <w:t>30</w:t>
            </w:r>
            <w:r w:rsidRPr="00403DF5">
              <w:rPr>
                <w:rFonts w:asciiTheme="minorEastAsia" w:eastAsiaTheme="minorEastAsia" w:hAnsiTheme="minorEastAsia" w:hint="eastAsia"/>
                <w:sz w:val="18"/>
                <w:szCs w:val="18"/>
              </w:rPr>
              <w:t>年度</w:t>
            </w:r>
            <w:r w:rsidR="00D94E88" w:rsidRPr="00403DF5">
              <w:rPr>
                <w:rFonts w:asciiTheme="minorEastAsia" w:eastAsiaTheme="minorEastAsia" w:hAnsiTheme="minorEastAsia"/>
                <w:sz w:val="18"/>
                <w:szCs w:val="18"/>
              </w:rPr>
              <w:t>13</w:t>
            </w:r>
            <w:r w:rsidRPr="00403DF5">
              <w:rPr>
                <w:rFonts w:asciiTheme="minorEastAsia" w:eastAsiaTheme="minorEastAsia" w:hAnsiTheme="minorEastAsia" w:hint="eastAsia"/>
                <w:sz w:val="18"/>
                <w:szCs w:val="18"/>
              </w:rPr>
              <w:t>件)やイ</w:t>
            </w:r>
            <w:r w:rsidRPr="00403DF5">
              <w:rPr>
                <w:rFonts w:asciiTheme="minorEastAsia" w:eastAsiaTheme="minorEastAsia" w:hAnsiTheme="minorEastAsia" w:hint="eastAsia"/>
                <w:color w:val="000000"/>
                <w:sz w:val="18"/>
                <w:szCs w:val="18"/>
              </w:rPr>
              <w:t>ントラフォルダ等での教材プリント共有などを進める(</w:t>
            </w:r>
            <w:r w:rsidR="00D94E88" w:rsidRPr="00403DF5">
              <w:rPr>
                <w:rFonts w:asciiTheme="minorEastAsia" w:eastAsiaTheme="minorEastAsia" w:hAnsiTheme="minorEastAsia"/>
                <w:color w:val="000000"/>
                <w:sz w:val="18"/>
                <w:szCs w:val="18"/>
              </w:rPr>
              <w:t>15</w:t>
            </w:r>
            <w:r w:rsidRPr="00403DF5">
              <w:rPr>
                <w:rFonts w:asciiTheme="minorEastAsia" w:eastAsiaTheme="minorEastAsia" w:hAnsiTheme="minorEastAsia" w:hint="eastAsia"/>
                <w:color w:val="000000"/>
                <w:sz w:val="18"/>
                <w:szCs w:val="18"/>
              </w:rPr>
              <w:t>件に)。</w:t>
            </w:r>
          </w:p>
        </w:tc>
        <w:tc>
          <w:tcPr>
            <w:tcW w:w="4429" w:type="dxa"/>
            <w:tcBorders>
              <w:left w:val="dashed" w:sz="4" w:space="0" w:color="auto"/>
              <w:right w:val="single" w:sz="4" w:space="0" w:color="auto"/>
            </w:tcBorders>
            <w:shd w:val="clear" w:color="auto" w:fill="auto"/>
          </w:tcPr>
          <w:p w:rsidR="00DA6665" w:rsidRPr="00403DF5" w:rsidRDefault="00DA6665" w:rsidP="00377DD6">
            <w:pPr>
              <w:spacing w:line="24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w:t>
            </w:r>
            <w:r w:rsidR="00D94E88" w:rsidRPr="00403DF5">
              <w:rPr>
                <w:rFonts w:asciiTheme="minorEastAsia" w:eastAsiaTheme="minorEastAsia" w:hAnsiTheme="minorEastAsia" w:hint="eastAsia"/>
                <w:sz w:val="18"/>
                <w:szCs w:val="18"/>
              </w:rPr>
              <w:t>４</w:t>
            </w:r>
            <w:r w:rsidRPr="00403DF5">
              <w:rPr>
                <w:rFonts w:asciiTheme="minorEastAsia" w:eastAsiaTheme="minorEastAsia" w:hAnsiTheme="minorEastAsia" w:hint="eastAsia"/>
                <w:sz w:val="18"/>
                <w:szCs w:val="18"/>
              </w:rPr>
              <w:t>）</w:t>
            </w:r>
          </w:p>
          <w:p w:rsidR="00DA6665" w:rsidRPr="00403DF5" w:rsidRDefault="00DA6665" w:rsidP="001D2BA6">
            <w:pPr>
              <w:spacing w:line="320" w:lineRule="exact"/>
              <w:rPr>
                <w:rFonts w:asciiTheme="minorEastAsia" w:eastAsiaTheme="minorEastAsia" w:hAnsiTheme="minorEastAsia"/>
                <w:color w:val="000000" w:themeColor="text1"/>
                <w:sz w:val="18"/>
                <w:szCs w:val="18"/>
              </w:rPr>
            </w:pPr>
            <w:r w:rsidRPr="00403DF5">
              <w:rPr>
                <w:rFonts w:asciiTheme="minorEastAsia" w:eastAsiaTheme="minorEastAsia" w:hAnsiTheme="minorEastAsia" w:hint="eastAsia"/>
                <w:szCs w:val="21"/>
              </w:rPr>
              <w:t>ア①</w:t>
            </w:r>
            <w:r w:rsidRPr="00403DF5">
              <w:rPr>
                <w:rFonts w:asciiTheme="minorEastAsia" w:eastAsiaTheme="minorEastAsia" w:hAnsiTheme="minorEastAsia" w:hint="eastAsia"/>
                <w:sz w:val="18"/>
                <w:szCs w:val="18"/>
              </w:rPr>
              <w:t>「</w:t>
            </w:r>
            <w:r w:rsidRPr="00403DF5">
              <w:rPr>
                <w:rFonts w:asciiTheme="minorEastAsia" w:eastAsiaTheme="minorEastAsia" w:hAnsiTheme="minorEastAsia" w:hint="eastAsia"/>
                <w:color w:val="000000" w:themeColor="text1"/>
                <w:sz w:val="18"/>
                <w:szCs w:val="18"/>
              </w:rPr>
              <w:t>各学部や各分掌の連携はうまく行われている？」</w:t>
            </w:r>
            <w:r w:rsidR="00D94E88" w:rsidRPr="00403DF5">
              <w:rPr>
                <w:rFonts w:asciiTheme="minorEastAsia" w:eastAsiaTheme="minorEastAsia" w:hAnsiTheme="minorEastAsia"/>
                <w:color w:val="000000" w:themeColor="text1"/>
                <w:sz w:val="18"/>
                <w:szCs w:val="18"/>
              </w:rPr>
              <w:t>47</w:t>
            </w:r>
            <w:r w:rsidRPr="00403DF5">
              <w:rPr>
                <w:rFonts w:asciiTheme="minorEastAsia" w:eastAsiaTheme="minorEastAsia" w:hAnsiTheme="minorEastAsia"/>
                <w:color w:val="000000" w:themeColor="text1"/>
                <w:sz w:val="18"/>
                <w:szCs w:val="18"/>
              </w:rPr>
              <w:t>%</w:t>
            </w:r>
            <w:r w:rsidRPr="00403DF5">
              <w:rPr>
                <w:rFonts w:asciiTheme="minorEastAsia" w:eastAsiaTheme="minorEastAsia" w:hAnsiTheme="minorEastAsia" w:hint="eastAsia"/>
                <w:color w:val="000000" w:themeColor="text1"/>
                <w:sz w:val="18"/>
                <w:szCs w:val="18"/>
              </w:rPr>
              <w:t>⇒</w:t>
            </w:r>
            <w:r w:rsidR="00D94E88" w:rsidRPr="00403DF5">
              <w:rPr>
                <w:rFonts w:asciiTheme="minorEastAsia" w:eastAsiaTheme="minorEastAsia" w:hAnsiTheme="minorEastAsia"/>
                <w:color w:val="000000" w:themeColor="text1"/>
                <w:sz w:val="18"/>
                <w:szCs w:val="18"/>
              </w:rPr>
              <w:t>55</w:t>
            </w:r>
            <w:r w:rsidRPr="00403DF5">
              <w:rPr>
                <w:rFonts w:asciiTheme="minorEastAsia" w:eastAsiaTheme="minorEastAsia" w:hAnsiTheme="minorEastAsia" w:hint="eastAsia"/>
                <w:color w:val="000000" w:themeColor="text1"/>
                <w:sz w:val="18"/>
                <w:szCs w:val="18"/>
              </w:rPr>
              <w:t>%⇒</w:t>
            </w:r>
            <w:r w:rsidR="00D94E88" w:rsidRPr="00403DF5">
              <w:rPr>
                <w:rFonts w:asciiTheme="minorEastAsia" w:eastAsiaTheme="minorEastAsia" w:hAnsiTheme="minorEastAsia"/>
                <w:color w:val="000000" w:themeColor="text1"/>
                <w:sz w:val="18"/>
                <w:szCs w:val="18"/>
              </w:rPr>
              <w:t>69</w:t>
            </w:r>
            <w:r w:rsidRPr="00403DF5">
              <w:rPr>
                <w:rFonts w:asciiTheme="minorEastAsia" w:eastAsiaTheme="minorEastAsia" w:hAnsiTheme="minorEastAsia" w:hint="eastAsia"/>
                <w:color w:val="000000" w:themeColor="text1"/>
                <w:sz w:val="18"/>
                <w:szCs w:val="18"/>
              </w:rPr>
              <w:t>%と向上。（◎）</w:t>
            </w:r>
          </w:p>
          <w:p w:rsidR="00DA6665" w:rsidRPr="00403DF5" w:rsidRDefault="00DA6665" w:rsidP="001D2BA6">
            <w:pPr>
              <w:spacing w:line="320" w:lineRule="exact"/>
              <w:rPr>
                <w:rFonts w:asciiTheme="minorEastAsia" w:eastAsiaTheme="minorEastAsia" w:hAnsiTheme="minorEastAsia"/>
                <w:color w:val="000000" w:themeColor="text1"/>
                <w:sz w:val="18"/>
                <w:szCs w:val="18"/>
              </w:rPr>
            </w:pPr>
            <w:r w:rsidRPr="00403DF5">
              <w:rPr>
                <w:rFonts w:asciiTheme="minorEastAsia" w:eastAsiaTheme="minorEastAsia" w:hAnsiTheme="minorEastAsia" w:hint="eastAsia"/>
                <w:color w:val="000000" w:themeColor="text1"/>
                <w:sz w:val="18"/>
                <w:szCs w:val="18"/>
              </w:rPr>
              <w:t>②行事前以外は声かけができたが、門戸開閉員が配置されていない現状で教職員の意識化は難しい面がある。（○）</w:t>
            </w:r>
          </w:p>
          <w:p w:rsidR="00DA6665" w:rsidRPr="00403DF5" w:rsidRDefault="00DA6665" w:rsidP="001D2BA6">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color w:val="000000" w:themeColor="text1"/>
                <w:sz w:val="18"/>
                <w:szCs w:val="18"/>
              </w:rPr>
              <w:t>イ①</w:t>
            </w:r>
            <w:r w:rsidRPr="00403DF5">
              <w:rPr>
                <w:rFonts w:asciiTheme="minorEastAsia" w:eastAsiaTheme="minorEastAsia" w:hAnsiTheme="minorEastAsia" w:hint="eastAsia"/>
                <w:sz w:val="18"/>
                <w:szCs w:val="18"/>
              </w:rPr>
              <w:t>教員の主担授業数、評価記入者等を教務部と部主事から提供。教員の主担授業数は校内時間割に小学部以外は明記した（小は授業実態上明確化が困難であった）。評価記入者等は管理職と部主事‣学部教務の手持ちとし、個別の指導計画（通知票）確認の際に参考とできた。(○)</w:t>
            </w:r>
          </w:p>
          <w:p w:rsidR="00DA6665" w:rsidRPr="00403DF5" w:rsidRDefault="00DA6665" w:rsidP="00B32090">
            <w:pPr>
              <w:spacing w:line="320" w:lineRule="exact"/>
              <w:rPr>
                <w:rFonts w:asciiTheme="minorEastAsia" w:eastAsiaTheme="minorEastAsia" w:hAnsiTheme="minorEastAsia"/>
                <w:sz w:val="18"/>
                <w:szCs w:val="18"/>
              </w:rPr>
            </w:pPr>
            <w:r w:rsidRPr="00403DF5">
              <w:rPr>
                <w:rFonts w:asciiTheme="minorEastAsia" w:eastAsiaTheme="minorEastAsia" w:hAnsiTheme="minorEastAsia" w:hint="eastAsia"/>
                <w:sz w:val="18"/>
                <w:szCs w:val="18"/>
              </w:rPr>
              <w:t>②</w:t>
            </w:r>
            <w:r w:rsidR="00FD45EA" w:rsidRPr="00403DF5">
              <w:rPr>
                <w:rFonts w:asciiTheme="minorEastAsia" w:eastAsiaTheme="minorEastAsia" w:hAnsiTheme="minorEastAsia" w:hint="eastAsia"/>
                <w:sz w:val="18"/>
                <w:szCs w:val="18"/>
              </w:rPr>
              <w:t>既製品の活用を含めて</w:t>
            </w:r>
            <w:r w:rsidR="00D94E88" w:rsidRPr="00403DF5">
              <w:rPr>
                <w:rFonts w:asciiTheme="minorEastAsia" w:eastAsiaTheme="minorEastAsia" w:hAnsiTheme="minorEastAsia"/>
                <w:sz w:val="18"/>
                <w:szCs w:val="18"/>
              </w:rPr>
              <w:t>15</w:t>
            </w:r>
            <w:r w:rsidR="00FD45EA" w:rsidRPr="00403DF5">
              <w:rPr>
                <w:rFonts w:asciiTheme="minorEastAsia" w:eastAsiaTheme="minorEastAsia" w:hAnsiTheme="minorEastAsia" w:hint="eastAsia"/>
                <w:sz w:val="18"/>
                <w:szCs w:val="18"/>
              </w:rPr>
              <w:t>件に。(○)</w:t>
            </w:r>
          </w:p>
        </w:tc>
      </w:tr>
    </w:tbl>
    <w:p w:rsidR="0086696C" w:rsidRPr="00CE1D1C" w:rsidRDefault="0086696C" w:rsidP="006206CE">
      <w:pPr>
        <w:spacing w:line="120" w:lineRule="exact"/>
        <w:rPr>
          <w:rFonts w:asciiTheme="minorEastAsia" w:eastAsiaTheme="minorEastAsia" w:hAnsiTheme="minorEastAsia"/>
          <w:sz w:val="18"/>
          <w:szCs w:val="18"/>
        </w:rPr>
      </w:pPr>
    </w:p>
    <w:sectPr w:rsidR="0086696C" w:rsidRPr="00CE1D1C" w:rsidSect="00403DF5">
      <w:headerReference w:type="default" r:id="rId14"/>
      <w:type w:val="evenPage"/>
      <w:pgSz w:w="16839" w:h="23814" w:code="8"/>
      <w:pgMar w:top="851" w:right="851" w:bottom="851" w:left="851" w:header="397" w:footer="397" w:gutter="0"/>
      <w:paperSrc w:first="279" w:other="279"/>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76" w:rsidRDefault="00860276">
      <w:r>
        <w:separator/>
      </w:r>
    </w:p>
  </w:endnote>
  <w:endnote w:type="continuationSeparator" w:id="0">
    <w:p w:rsidR="00860276" w:rsidRDefault="0086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76" w:rsidRDefault="00860276">
      <w:r>
        <w:separator/>
      </w:r>
    </w:p>
  </w:footnote>
  <w:footnote w:type="continuationSeparator" w:id="0">
    <w:p w:rsidR="00860276" w:rsidRDefault="0086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31" w:rsidRDefault="00F8173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rsidR="00F81731" w:rsidRDefault="00F81731" w:rsidP="00225A63">
    <w:pPr>
      <w:spacing w:line="360" w:lineRule="exact"/>
      <w:ind w:rightChars="100" w:right="210"/>
      <w:jc w:val="right"/>
      <w:rPr>
        <w:rFonts w:ascii="ＭＳ ゴシック" w:eastAsia="ＭＳ ゴシック" w:hAnsi="ＭＳ ゴシック"/>
        <w:sz w:val="20"/>
        <w:szCs w:val="20"/>
      </w:rPr>
    </w:pPr>
  </w:p>
  <w:p w:rsidR="00F81731" w:rsidRPr="003A3356" w:rsidRDefault="00F8173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19"/>
  </w:num>
  <w:num w:numId="7">
    <w:abstractNumId w:val="17"/>
  </w:num>
  <w:num w:numId="8">
    <w:abstractNumId w:val="6"/>
  </w:num>
  <w:num w:numId="9">
    <w:abstractNumId w:val="18"/>
  </w:num>
  <w:num w:numId="10">
    <w:abstractNumId w:val="1"/>
  </w:num>
  <w:num w:numId="11">
    <w:abstractNumId w:val="5"/>
  </w:num>
  <w:num w:numId="12">
    <w:abstractNumId w:val="15"/>
  </w:num>
  <w:num w:numId="13">
    <w:abstractNumId w:val="13"/>
  </w:num>
  <w:num w:numId="14">
    <w:abstractNumId w:val="9"/>
  </w:num>
  <w:num w:numId="15">
    <w:abstractNumId w:val="10"/>
  </w:num>
  <w:num w:numId="16">
    <w:abstractNumId w:val="0"/>
  </w:num>
  <w:num w:numId="17">
    <w:abstractNumId w:val="8"/>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F5"/>
    <w:rsid w:val="00007869"/>
    <w:rsid w:val="00013932"/>
    <w:rsid w:val="00013C0C"/>
    <w:rsid w:val="00014126"/>
    <w:rsid w:val="00014579"/>
    <w:rsid w:val="00014961"/>
    <w:rsid w:val="000156EF"/>
    <w:rsid w:val="00020099"/>
    <w:rsid w:val="000265EE"/>
    <w:rsid w:val="000307A8"/>
    <w:rsid w:val="00031A86"/>
    <w:rsid w:val="00035361"/>
    <w:rsid w:val="000354D4"/>
    <w:rsid w:val="00045480"/>
    <w:rsid w:val="00046CA5"/>
    <w:rsid w:val="000524AE"/>
    <w:rsid w:val="000724B0"/>
    <w:rsid w:val="00073647"/>
    <w:rsid w:val="00074DF5"/>
    <w:rsid w:val="000804E6"/>
    <w:rsid w:val="0008715C"/>
    <w:rsid w:val="00087F26"/>
    <w:rsid w:val="00091587"/>
    <w:rsid w:val="00092A50"/>
    <w:rsid w:val="00092ECC"/>
    <w:rsid w:val="0009658C"/>
    <w:rsid w:val="000967CE"/>
    <w:rsid w:val="000A1890"/>
    <w:rsid w:val="000A3EB0"/>
    <w:rsid w:val="000B033C"/>
    <w:rsid w:val="000B040D"/>
    <w:rsid w:val="000B0C54"/>
    <w:rsid w:val="000B312E"/>
    <w:rsid w:val="000B395F"/>
    <w:rsid w:val="000B69A2"/>
    <w:rsid w:val="000B7F10"/>
    <w:rsid w:val="000C0031"/>
    <w:rsid w:val="000C021E"/>
    <w:rsid w:val="000C0242"/>
    <w:rsid w:val="000C0CDB"/>
    <w:rsid w:val="000D0501"/>
    <w:rsid w:val="000D1B70"/>
    <w:rsid w:val="000D7707"/>
    <w:rsid w:val="000D7C02"/>
    <w:rsid w:val="000E041D"/>
    <w:rsid w:val="000E1F4D"/>
    <w:rsid w:val="000E5470"/>
    <w:rsid w:val="000E5889"/>
    <w:rsid w:val="000E5FEB"/>
    <w:rsid w:val="000E6B9D"/>
    <w:rsid w:val="000E7905"/>
    <w:rsid w:val="000F3591"/>
    <w:rsid w:val="000F7917"/>
    <w:rsid w:val="000F7B2E"/>
    <w:rsid w:val="00100533"/>
    <w:rsid w:val="00100598"/>
    <w:rsid w:val="00100CC5"/>
    <w:rsid w:val="00103546"/>
    <w:rsid w:val="0010361B"/>
    <w:rsid w:val="001112AC"/>
    <w:rsid w:val="0011291F"/>
    <w:rsid w:val="00112A5C"/>
    <w:rsid w:val="0011587E"/>
    <w:rsid w:val="00116D4E"/>
    <w:rsid w:val="001218A7"/>
    <w:rsid w:val="00127BB5"/>
    <w:rsid w:val="00132D6F"/>
    <w:rsid w:val="00134824"/>
    <w:rsid w:val="00135CE9"/>
    <w:rsid w:val="00137359"/>
    <w:rsid w:val="00143472"/>
    <w:rsid w:val="00143B62"/>
    <w:rsid w:val="00145D50"/>
    <w:rsid w:val="00155366"/>
    <w:rsid w:val="00157860"/>
    <w:rsid w:val="00164602"/>
    <w:rsid w:val="00177C01"/>
    <w:rsid w:val="0018261A"/>
    <w:rsid w:val="00184B1B"/>
    <w:rsid w:val="00190648"/>
    <w:rsid w:val="001919F4"/>
    <w:rsid w:val="00192419"/>
    <w:rsid w:val="00193569"/>
    <w:rsid w:val="00195DCF"/>
    <w:rsid w:val="0019704B"/>
    <w:rsid w:val="001A4539"/>
    <w:rsid w:val="001A6B44"/>
    <w:rsid w:val="001A7569"/>
    <w:rsid w:val="001B38EB"/>
    <w:rsid w:val="001B7AC1"/>
    <w:rsid w:val="001C47FF"/>
    <w:rsid w:val="001C6B84"/>
    <w:rsid w:val="001C7FE4"/>
    <w:rsid w:val="001D1E85"/>
    <w:rsid w:val="001D2BA6"/>
    <w:rsid w:val="001D401B"/>
    <w:rsid w:val="001D44D9"/>
    <w:rsid w:val="001D5135"/>
    <w:rsid w:val="001E22E7"/>
    <w:rsid w:val="001E4FDA"/>
    <w:rsid w:val="001F14FE"/>
    <w:rsid w:val="001F472F"/>
    <w:rsid w:val="00201A51"/>
    <w:rsid w:val="00201C86"/>
    <w:rsid w:val="002034A6"/>
    <w:rsid w:val="0021285A"/>
    <w:rsid w:val="0021799C"/>
    <w:rsid w:val="0022073E"/>
    <w:rsid w:val="00220AE7"/>
    <w:rsid w:val="00221AA2"/>
    <w:rsid w:val="00224AB0"/>
    <w:rsid w:val="00225A63"/>
    <w:rsid w:val="00225C70"/>
    <w:rsid w:val="00230487"/>
    <w:rsid w:val="00235785"/>
    <w:rsid w:val="00235B86"/>
    <w:rsid w:val="00236CDF"/>
    <w:rsid w:val="0024006D"/>
    <w:rsid w:val="002401DC"/>
    <w:rsid w:val="002439A4"/>
    <w:rsid w:val="00244E66"/>
    <w:rsid w:val="002479D4"/>
    <w:rsid w:val="002515FA"/>
    <w:rsid w:val="00252EBE"/>
    <w:rsid w:val="00255D79"/>
    <w:rsid w:val="00262794"/>
    <w:rsid w:val="00263D17"/>
    <w:rsid w:val="002647BA"/>
    <w:rsid w:val="00267D3C"/>
    <w:rsid w:val="00271252"/>
    <w:rsid w:val="0027129F"/>
    <w:rsid w:val="00271A40"/>
    <w:rsid w:val="00273DAE"/>
    <w:rsid w:val="00274864"/>
    <w:rsid w:val="00277476"/>
    <w:rsid w:val="00277761"/>
    <w:rsid w:val="002926CB"/>
    <w:rsid w:val="00295EB2"/>
    <w:rsid w:val="0029712A"/>
    <w:rsid w:val="00297D72"/>
    <w:rsid w:val="002A0AA7"/>
    <w:rsid w:val="002A148E"/>
    <w:rsid w:val="002A32EF"/>
    <w:rsid w:val="002A5F31"/>
    <w:rsid w:val="002A766F"/>
    <w:rsid w:val="002B0BC8"/>
    <w:rsid w:val="002B3BE1"/>
    <w:rsid w:val="002B5987"/>
    <w:rsid w:val="002B690B"/>
    <w:rsid w:val="002C40DD"/>
    <w:rsid w:val="002C423D"/>
    <w:rsid w:val="002C53DC"/>
    <w:rsid w:val="002C69B7"/>
    <w:rsid w:val="002D5FDC"/>
    <w:rsid w:val="002E688B"/>
    <w:rsid w:val="002F5697"/>
    <w:rsid w:val="002F608A"/>
    <w:rsid w:val="002F62DD"/>
    <w:rsid w:val="002F6E1B"/>
    <w:rsid w:val="002F7214"/>
    <w:rsid w:val="00301021"/>
    <w:rsid w:val="00301498"/>
    <w:rsid w:val="00301B59"/>
    <w:rsid w:val="003029E3"/>
    <w:rsid w:val="00302EB2"/>
    <w:rsid w:val="0030555A"/>
    <w:rsid w:val="00305D0E"/>
    <w:rsid w:val="00306FED"/>
    <w:rsid w:val="00310645"/>
    <w:rsid w:val="0031492C"/>
    <w:rsid w:val="00320A6C"/>
    <w:rsid w:val="00324B67"/>
    <w:rsid w:val="00334F83"/>
    <w:rsid w:val="00335C09"/>
    <w:rsid w:val="00336089"/>
    <w:rsid w:val="00336A93"/>
    <w:rsid w:val="003439B0"/>
    <w:rsid w:val="00351A47"/>
    <w:rsid w:val="00351DCD"/>
    <w:rsid w:val="00351E1D"/>
    <w:rsid w:val="00353C84"/>
    <w:rsid w:val="003551CD"/>
    <w:rsid w:val="0036174C"/>
    <w:rsid w:val="00364F35"/>
    <w:rsid w:val="003730D3"/>
    <w:rsid w:val="0037367C"/>
    <w:rsid w:val="0037506F"/>
    <w:rsid w:val="00377DD6"/>
    <w:rsid w:val="00382FD8"/>
    <w:rsid w:val="0038357F"/>
    <w:rsid w:val="00384C02"/>
    <w:rsid w:val="00386133"/>
    <w:rsid w:val="00387D41"/>
    <w:rsid w:val="003907C2"/>
    <w:rsid w:val="00393CB6"/>
    <w:rsid w:val="003A1EAF"/>
    <w:rsid w:val="003A3356"/>
    <w:rsid w:val="003A3DA7"/>
    <w:rsid w:val="003A62E8"/>
    <w:rsid w:val="003A65B4"/>
    <w:rsid w:val="003B53EB"/>
    <w:rsid w:val="003C503E"/>
    <w:rsid w:val="003C7061"/>
    <w:rsid w:val="003D288C"/>
    <w:rsid w:val="003D2C9D"/>
    <w:rsid w:val="003D2E98"/>
    <w:rsid w:val="003D71A7"/>
    <w:rsid w:val="003D7473"/>
    <w:rsid w:val="003E55A0"/>
    <w:rsid w:val="003F3592"/>
    <w:rsid w:val="00400648"/>
    <w:rsid w:val="00403DF5"/>
    <w:rsid w:val="00405496"/>
    <w:rsid w:val="00407905"/>
    <w:rsid w:val="00414618"/>
    <w:rsid w:val="00416A59"/>
    <w:rsid w:val="004243CF"/>
    <w:rsid w:val="004245A1"/>
    <w:rsid w:val="00427E0B"/>
    <w:rsid w:val="004312EE"/>
    <w:rsid w:val="00435E1A"/>
    <w:rsid w:val="00435ECA"/>
    <w:rsid w:val="004368AD"/>
    <w:rsid w:val="00436BBA"/>
    <w:rsid w:val="00436BEC"/>
    <w:rsid w:val="00441743"/>
    <w:rsid w:val="0044357A"/>
    <w:rsid w:val="00445E74"/>
    <w:rsid w:val="00451EFF"/>
    <w:rsid w:val="004523BE"/>
    <w:rsid w:val="00454AF4"/>
    <w:rsid w:val="004552E5"/>
    <w:rsid w:val="00460710"/>
    <w:rsid w:val="004632FA"/>
    <w:rsid w:val="00465B85"/>
    <w:rsid w:val="0047077B"/>
    <w:rsid w:val="0048087F"/>
    <w:rsid w:val="00480EB4"/>
    <w:rsid w:val="004930C6"/>
    <w:rsid w:val="004949CC"/>
    <w:rsid w:val="00497ABE"/>
    <w:rsid w:val="004A1605"/>
    <w:rsid w:val="004A2D2C"/>
    <w:rsid w:val="004A45D0"/>
    <w:rsid w:val="004A63DD"/>
    <w:rsid w:val="004A724C"/>
    <w:rsid w:val="004A7442"/>
    <w:rsid w:val="004B5B09"/>
    <w:rsid w:val="004C1220"/>
    <w:rsid w:val="004C1B92"/>
    <w:rsid w:val="004C2F46"/>
    <w:rsid w:val="004C433A"/>
    <w:rsid w:val="004C5A47"/>
    <w:rsid w:val="004C6D4A"/>
    <w:rsid w:val="004C7B87"/>
    <w:rsid w:val="004D166F"/>
    <w:rsid w:val="004D1BCF"/>
    <w:rsid w:val="004D224B"/>
    <w:rsid w:val="004D28A8"/>
    <w:rsid w:val="004D70F9"/>
    <w:rsid w:val="004E08FB"/>
    <w:rsid w:val="004F2B87"/>
    <w:rsid w:val="004F3627"/>
    <w:rsid w:val="004F5F85"/>
    <w:rsid w:val="00500AF9"/>
    <w:rsid w:val="00502EF2"/>
    <w:rsid w:val="00503FCB"/>
    <w:rsid w:val="005167CD"/>
    <w:rsid w:val="0051706C"/>
    <w:rsid w:val="0052580C"/>
    <w:rsid w:val="005261C4"/>
    <w:rsid w:val="00526530"/>
    <w:rsid w:val="00536B32"/>
    <w:rsid w:val="00537C9C"/>
    <w:rsid w:val="00540912"/>
    <w:rsid w:val="00544379"/>
    <w:rsid w:val="0054712D"/>
    <w:rsid w:val="00553C4B"/>
    <w:rsid w:val="0055785F"/>
    <w:rsid w:val="00565B55"/>
    <w:rsid w:val="005735C0"/>
    <w:rsid w:val="00575298"/>
    <w:rsid w:val="00575B7D"/>
    <w:rsid w:val="005770A9"/>
    <w:rsid w:val="00577DE4"/>
    <w:rsid w:val="005808B5"/>
    <w:rsid w:val="005846E8"/>
    <w:rsid w:val="00585D6A"/>
    <w:rsid w:val="00586254"/>
    <w:rsid w:val="005875B4"/>
    <w:rsid w:val="0059472B"/>
    <w:rsid w:val="00594A67"/>
    <w:rsid w:val="005975B0"/>
    <w:rsid w:val="00597E7D"/>
    <w:rsid w:val="00597FBA"/>
    <w:rsid w:val="005A2C72"/>
    <w:rsid w:val="005B0FAD"/>
    <w:rsid w:val="005B66F8"/>
    <w:rsid w:val="005C0434"/>
    <w:rsid w:val="005C0D4F"/>
    <w:rsid w:val="005C2C84"/>
    <w:rsid w:val="005C3C9E"/>
    <w:rsid w:val="005C4061"/>
    <w:rsid w:val="005C7AF6"/>
    <w:rsid w:val="005D41A3"/>
    <w:rsid w:val="005E218B"/>
    <w:rsid w:val="005E3C2A"/>
    <w:rsid w:val="005E5168"/>
    <w:rsid w:val="005E535C"/>
    <w:rsid w:val="005F2C9F"/>
    <w:rsid w:val="005F3554"/>
    <w:rsid w:val="00602C37"/>
    <w:rsid w:val="00606705"/>
    <w:rsid w:val="0061051D"/>
    <w:rsid w:val="00611B70"/>
    <w:rsid w:val="00615A2B"/>
    <w:rsid w:val="00617131"/>
    <w:rsid w:val="006206CE"/>
    <w:rsid w:val="00622337"/>
    <w:rsid w:val="00624A4E"/>
    <w:rsid w:val="0062561C"/>
    <w:rsid w:val="00626AE2"/>
    <w:rsid w:val="00630863"/>
    <w:rsid w:val="00630EC1"/>
    <w:rsid w:val="00631815"/>
    <w:rsid w:val="00634F9A"/>
    <w:rsid w:val="00637109"/>
    <w:rsid w:val="00637161"/>
    <w:rsid w:val="00644AE0"/>
    <w:rsid w:val="00647631"/>
    <w:rsid w:val="006478E9"/>
    <w:rsid w:val="006525CB"/>
    <w:rsid w:val="0065302E"/>
    <w:rsid w:val="006567B2"/>
    <w:rsid w:val="00656B78"/>
    <w:rsid w:val="00663113"/>
    <w:rsid w:val="006632F1"/>
    <w:rsid w:val="00663D5C"/>
    <w:rsid w:val="006731C5"/>
    <w:rsid w:val="0068463E"/>
    <w:rsid w:val="00687FC0"/>
    <w:rsid w:val="006944FF"/>
    <w:rsid w:val="00694E66"/>
    <w:rsid w:val="006954AB"/>
    <w:rsid w:val="006971F3"/>
    <w:rsid w:val="006A1037"/>
    <w:rsid w:val="006A5D32"/>
    <w:rsid w:val="006A7D30"/>
    <w:rsid w:val="006B0BA6"/>
    <w:rsid w:val="006B4E60"/>
    <w:rsid w:val="006B5B51"/>
    <w:rsid w:val="006C220F"/>
    <w:rsid w:val="006C435D"/>
    <w:rsid w:val="006C5797"/>
    <w:rsid w:val="006C693F"/>
    <w:rsid w:val="006C7FE8"/>
    <w:rsid w:val="006D235B"/>
    <w:rsid w:val="006D4A15"/>
    <w:rsid w:val="006D4F17"/>
    <w:rsid w:val="006D54AE"/>
    <w:rsid w:val="006D5A31"/>
    <w:rsid w:val="006E05DF"/>
    <w:rsid w:val="006F18FD"/>
    <w:rsid w:val="006F1E7C"/>
    <w:rsid w:val="006F4599"/>
    <w:rsid w:val="00701AD6"/>
    <w:rsid w:val="00703386"/>
    <w:rsid w:val="0071135C"/>
    <w:rsid w:val="00712DF1"/>
    <w:rsid w:val="007139C9"/>
    <w:rsid w:val="0071748A"/>
    <w:rsid w:val="00717D96"/>
    <w:rsid w:val="00717F30"/>
    <w:rsid w:val="007217C6"/>
    <w:rsid w:val="0072763C"/>
    <w:rsid w:val="00727B59"/>
    <w:rsid w:val="00735E63"/>
    <w:rsid w:val="0074118C"/>
    <w:rsid w:val="007416CB"/>
    <w:rsid w:val="00743ADB"/>
    <w:rsid w:val="007473B2"/>
    <w:rsid w:val="007473CB"/>
    <w:rsid w:val="007520A2"/>
    <w:rsid w:val="007541E8"/>
    <w:rsid w:val="00754281"/>
    <w:rsid w:val="0075612D"/>
    <w:rsid w:val="007578CC"/>
    <w:rsid w:val="00760384"/>
    <w:rsid w:val="007606A0"/>
    <w:rsid w:val="0076097B"/>
    <w:rsid w:val="00762A5D"/>
    <w:rsid w:val="00762FD2"/>
    <w:rsid w:val="00763D83"/>
    <w:rsid w:val="00775D41"/>
    <w:rsid w:val="007765E0"/>
    <w:rsid w:val="00776E03"/>
    <w:rsid w:val="00781F22"/>
    <w:rsid w:val="00784479"/>
    <w:rsid w:val="007868C7"/>
    <w:rsid w:val="00786F0E"/>
    <w:rsid w:val="007922A7"/>
    <w:rsid w:val="00792B44"/>
    <w:rsid w:val="0079367F"/>
    <w:rsid w:val="00795C88"/>
    <w:rsid w:val="00796024"/>
    <w:rsid w:val="007A1578"/>
    <w:rsid w:val="007A3E54"/>
    <w:rsid w:val="007A47FF"/>
    <w:rsid w:val="007A69E8"/>
    <w:rsid w:val="007B1DB6"/>
    <w:rsid w:val="007B6EC0"/>
    <w:rsid w:val="007C63C6"/>
    <w:rsid w:val="007C7E74"/>
    <w:rsid w:val="007D6241"/>
    <w:rsid w:val="007E5529"/>
    <w:rsid w:val="007F4C68"/>
    <w:rsid w:val="007F4D4A"/>
    <w:rsid w:val="007F557A"/>
    <w:rsid w:val="007F5A7B"/>
    <w:rsid w:val="007F7499"/>
    <w:rsid w:val="00800C1A"/>
    <w:rsid w:val="00804402"/>
    <w:rsid w:val="008074EE"/>
    <w:rsid w:val="008101A4"/>
    <w:rsid w:val="00816212"/>
    <w:rsid w:val="00816C34"/>
    <w:rsid w:val="0081729C"/>
    <w:rsid w:val="008228FD"/>
    <w:rsid w:val="00827C74"/>
    <w:rsid w:val="00827F4E"/>
    <w:rsid w:val="008333AC"/>
    <w:rsid w:val="00835E38"/>
    <w:rsid w:val="0084215C"/>
    <w:rsid w:val="008455F4"/>
    <w:rsid w:val="00846DE8"/>
    <w:rsid w:val="0085239E"/>
    <w:rsid w:val="00853320"/>
    <w:rsid w:val="00853545"/>
    <w:rsid w:val="008551A2"/>
    <w:rsid w:val="008563E0"/>
    <w:rsid w:val="00860276"/>
    <w:rsid w:val="00866790"/>
    <w:rsid w:val="0086696C"/>
    <w:rsid w:val="008678F7"/>
    <w:rsid w:val="0087170D"/>
    <w:rsid w:val="008741C2"/>
    <w:rsid w:val="00875A70"/>
    <w:rsid w:val="00885FB9"/>
    <w:rsid w:val="00887FA8"/>
    <w:rsid w:val="008912ED"/>
    <w:rsid w:val="008920D9"/>
    <w:rsid w:val="0089387E"/>
    <w:rsid w:val="008965C1"/>
    <w:rsid w:val="00897939"/>
    <w:rsid w:val="008A315D"/>
    <w:rsid w:val="008A5D1C"/>
    <w:rsid w:val="008A63F1"/>
    <w:rsid w:val="008B091B"/>
    <w:rsid w:val="008C0A3D"/>
    <w:rsid w:val="008C3546"/>
    <w:rsid w:val="008C466D"/>
    <w:rsid w:val="008C533F"/>
    <w:rsid w:val="008C6685"/>
    <w:rsid w:val="008C697A"/>
    <w:rsid w:val="008D315A"/>
    <w:rsid w:val="008D3E85"/>
    <w:rsid w:val="008D7059"/>
    <w:rsid w:val="008E1182"/>
    <w:rsid w:val="008E62B7"/>
    <w:rsid w:val="008F1320"/>
    <w:rsid w:val="008F317E"/>
    <w:rsid w:val="00903938"/>
    <w:rsid w:val="00905751"/>
    <w:rsid w:val="00922748"/>
    <w:rsid w:val="009227FE"/>
    <w:rsid w:val="009355CE"/>
    <w:rsid w:val="009470D0"/>
    <w:rsid w:val="00947184"/>
    <w:rsid w:val="009475A7"/>
    <w:rsid w:val="00947C4F"/>
    <w:rsid w:val="00953790"/>
    <w:rsid w:val="009643C9"/>
    <w:rsid w:val="0096649A"/>
    <w:rsid w:val="00967509"/>
    <w:rsid w:val="009701EC"/>
    <w:rsid w:val="009702D9"/>
    <w:rsid w:val="00971664"/>
    <w:rsid w:val="0097175C"/>
    <w:rsid w:val="00971A46"/>
    <w:rsid w:val="009817F2"/>
    <w:rsid w:val="009835B8"/>
    <w:rsid w:val="009870A5"/>
    <w:rsid w:val="00987833"/>
    <w:rsid w:val="009919BC"/>
    <w:rsid w:val="009926A3"/>
    <w:rsid w:val="009A350F"/>
    <w:rsid w:val="009B1C3D"/>
    <w:rsid w:val="009B2A44"/>
    <w:rsid w:val="009B365C"/>
    <w:rsid w:val="009B4DEB"/>
    <w:rsid w:val="009B5AD2"/>
    <w:rsid w:val="009B69F4"/>
    <w:rsid w:val="009C2E33"/>
    <w:rsid w:val="009C332C"/>
    <w:rsid w:val="009C5AB8"/>
    <w:rsid w:val="009D31EC"/>
    <w:rsid w:val="009D6553"/>
    <w:rsid w:val="009E35A5"/>
    <w:rsid w:val="009F3CD6"/>
    <w:rsid w:val="00A05AEC"/>
    <w:rsid w:val="00A07A63"/>
    <w:rsid w:val="00A113AC"/>
    <w:rsid w:val="00A12A53"/>
    <w:rsid w:val="00A163D5"/>
    <w:rsid w:val="00A16862"/>
    <w:rsid w:val="00A16E26"/>
    <w:rsid w:val="00A204E1"/>
    <w:rsid w:val="00A225C1"/>
    <w:rsid w:val="00A3296F"/>
    <w:rsid w:val="00A33768"/>
    <w:rsid w:val="00A343CB"/>
    <w:rsid w:val="00A409CF"/>
    <w:rsid w:val="00A41DBA"/>
    <w:rsid w:val="00A47ADC"/>
    <w:rsid w:val="00A47E17"/>
    <w:rsid w:val="00A50B6A"/>
    <w:rsid w:val="00A52385"/>
    <w:rsid w:val="00A55C4E"/>
    <w:rsid w:val="00A61E02"/>
    <w:rsid w:val="00A633FF"/>
    <w:rsid w:val="00A653FF"/>
    <w:rsid w:val="00A66ED9"/>
    <w:rsid w:val="00A70371"/>
    <w:rsid w:val="00A81BA8"/>
    <w:rsid w:val="00A866D8"/>
    <w:rsid w:val="00A87AEC"/>
    <w:rsid w:val="00A920A8"/>
    <w:rsid w:val="00A9400C"/>
    <w:rsid w:val="00AA4BF8"/>
    <w:rsid w:val="00AA540D"/>
    <w:rsid w:val="00AB2E00"/>
    <w:rsid w:val="00AB3B72"/>
    <w:rsid w:val="00AB3DE4"/>
    <w:rsid w:val="00AC299C"/>
    <w:rsid w:val="00AC3438"/>
    <w:rsid w:val="00AC3902"/>
    <w:rsid w:val="00AD123A"/>
    <w:rsid w:val="00AD3212"/>
    <w:rsid w:val="00AD64C2"/>
    <w:rsid w:val="00AD6CC7"/>
    <w:rsid w:val="00AE0DFA"/>
    <w:rsid w:val="00AE2843"/>
    <w:rsid w:val="00AF4D98"/>
    <w:rsid w:val="00AF7084"/>
    <w:rsid w:val="00B00840"/>
    <w:rsid w:val="00B008B1"/>
    <w:rsid w:val="00B02175"/>
    <w:rsid w:val="00B05652"/>
    <w:rsid w:val="00B1242C"/>
    <w:rsid w:val="00B131DD"/>
    <w:rsid w:val="00B2018D"/>
    <w:rsid w:val="00B20620"/>
    <w:rsid w:val="00B24BA4"/>
    <w:rsid w:val="00B25096"/>
    <w:rsid w:val="00B27B3C"/>
    <w:rsid w:val="00B3024B"/>
    <w:rsid w:val="00B32090"/>
    <w:rsid w:val="00B3243C"/>
    <w:rsid w:val="00B34710"/>
    <w:rsid w:val="00B350E4"/>
    <w:rsid w:val="00B35520"/>
    <w:rsid w:val="00B42334"/>
    <w:rsid w:val="00B42CBA"/>
    <w:rsid w:val="00B43DB1"/>
    <w:rsid w:val="00B44397"/>
    <w:rsid w:val="00B44B20"/>
    <w:rsid w:val="00B46453"/>
    <w:rsid w:val="00B466D8"/>
    <w:rsid w:val="00B47B0E"/>
    <w:rsid w:val="00B50359"/>
    <w:rsid w:val="00B52BB6"/>
    <w:rsid w:val="00B574B1"/>
    <w:rsid w:val="00B619AE"/>
    <w:rsid w:val="00B6294D"/>
    <w:rsid w:val="00B66ED2"/>
    <w:rsid w:val="00B7090D"/>
    <w:rsid w:val="00B716BD"/>
    <w:rsid w:val="00B73DB0"/>
    <w:rsid w:val="00B7548E"/>
    <w:rsid w:val="00B75528"/>
    <w:rsid w:val="00B77BCC"/>
    <w:rsid w:val="00B80097"/>
    <w:rsid w:val="00B8044F"/>
    <w:rsid w:val="00B814A7"/>
    <w:rsid w:val="00B850FE"/>
    <w:rsid w:val="00B854CE"/>
    <w:rsid w:val="00B9032D"/>
    <w:rsid w:val="00B90CCF"/>
    <w:rsid w:val="00B90CDA"/>
    <w:rsid w:val="00B94DEA"/>
    <w:rsid w:val="00BA2E80"/>
    <w:rsid w:val="00BA4364"/>
    <w:rsid w:val="00BA4574"/>
    <w:rsid w:val="00BB0DBE"/>
    <w:rsid w:val="00BB1121"/>
    <w:rsid w:val="00BB5396"/>
    <w:rsid w:val="00BC057D"/>
    <w:rsid w:val="00BC40F4"/>
    <w:rsid w:val="00BC55F6"/>
    <w:rsid w:val="00BC7EEE"/>
    <w:rsid w:val="00BD1608"/>
    <w:rsid w:val="00BD6470"/>
    <w:rsid w:val="00BD69B1"/>
    <w:rsid w:val="00BE1991"/>
    <w:rsid w:val="00BE47DD"/>
    <w:rsid w:val="00BE49F0"/>
    <w:rsid w:val="00BE62AE"/>
    <w:rsid w:val="00BF2F30"/>
    <w:rsid w:val="00BF3A51"/>
    <w:rsid w:val="00BF432C"/>
    <w:rsid w:val="00BF43A2"/>
    <w:rsid w:val="00C0026F"/>
    <w:rsid w:val="00C02630"/>
    <w:rsid w:val="00C03042"/>
    <w:rsid w:val="00C03CE3"/>
    <w:rsid w:val="00C06F99"/>
    <w:rsid w:val="00C0740C"/>
    <w:rsid w:val="00C1523F"/>
    <w:rsid w:val="00C17F2E"/>
    <w:rsid w:val="00C20A5E"/>
    <w:rsid w:val="00C25F5C"/>
    <w:rsid w:val="00C265C3"/>
    <w:rsid w:val="00C33FF4"/>
    <w:rsid w:val="00C37416"/>
    <w:rsid w:val="00C4314B"/>
    <w:rsid w:val="00C43728"/>
    <w:rsid w:val="00C45CE5"/>
    <w:rsid w:val="00C4635D"/>
    <w:rsid w:val="00C53A4E"/>
    <w:rsid w:val="00C6227A"/>
    <w:rsid w:val="00C74E13"/>
    <w:rsid w:val="00C75128"/>
    <w:rsid w:val="00C77EA1"/>
    <w:rsid w:val="00C81CD5"/>
    <w:rsid w:val="00C84191"/>
    <w:rsid w:val="00C86D58"/>
    <w:rsid w:val="00C87770"/>
    <w:rsid w:val="00C97C29"/>
    <w:rsid w:val="00CA2CD8"/>
    <w:rsid w:val="00CA4908"/>
    <w:rsid w:val="00CA70DE"/>
    <w:rsid w:val="00CB267B"/>
    <w:rsid w:val="00CB2D93"/>
    <w:rsid w:val="00CB459C"/>
    <w:rsid w:val="00CB4A08"/>
    <w:rsid w:val="00CB4BC6"/>
    <w:rsid w:val="00CB5D88"/>
    <w:rsid w:val="00CB5DEC"/>
    <w:rsid w:val="00CC03B1"/>
    <w:rsid w:val="00CC11D4"/>
    <w:rsid w:val="00CC19D9"/>
    <w:rsid w:val="00CC411B"/>
    <w:rsid w:val="00CD2669"/>
    <w:rsid w:val="00CD345F"/>
    <w:rsid w:val="00CE1D1C"/>
    <w:rsid w:val="00CE2D05"/>
    <w:rsid w:val="00CE323E"/>
    <w:rsid w:val="00CE5ADB"/>
    <w:rsid w:val="00CE6CBD"/>
    <w:rsid w:val="00CF0218"/>
    <w:rsid w:val="00CF1922"/>
    <w:rsid w:val="00CF2FD9"/>
    <w:rsid w:val="00CF33FF"/>
    <w:rsid w:val="00D0335F"/>
    <w:rsid w:val="00D0467C"/>
    <w:rsid w:val="00D07F2D"/>
    <w:rsid w:val="00D1608B"/>
    <w:rsid w:val="00D23660"/>
    <w:rsid w:val="00D37257"/>
    <w:rsid w:val="00D378F2"/>
    <w:rsid w:val="00D41C37"/>
    <w:rsid w:val="00D46959"/>
    <w:rsid w:val="00D50D4D"/>
    <w:rsid w:val="00D55966"/>
    <w:rsid w:val="00D62464"/>
    <w:rsid w:val="00D642B7"/>
    <w:rsid w:val="00D726CB"/>
    <w:rsid w:val="00D75301"/>
    <w:rsid w:val="00D76BB6"/>
    <w:rsid w:val="00D77C73"/>
    <w:rsid w:val="00D80923"/>
    <w:rsid w:val="00D8247A"/>
    <w:rsid w:val="00D84BCF"/>
    <w:rsid w:val="00D84CC8"/>
    <w:rsid w:val="00D926BB"/>
    <w:rsid w:val="00D94D40"/>
    <w:rsid w:val="00D94E88"/>
    <w:rsid w:val="00D97CEA"/>
    <w:rsid w:val="00DA137F"/>
    <w:rsid w:val="00DA13D1"/>
    <w:rsid w:val="00DA2E4D"/>
    <w:rsid w:val="00DA34D6"/>
    <w:rsid w:val="00DA6665"/>
    <w:rsid w:val="00DB1858"/>
    <w:rsid w:val="00DB3D1A"/>
    <w:rsid w:val="00DC15AA"/>
    <w:rsid w:val="00DC2FCD"/>
    <w:rsid w:val="00DC65CE"/>
    <w:rsid w:val="00DC6CAA"/>
    <w:rsid w:val="00DC79BD"/>
    <w:rsid w:val="00DD74D2"/>
    <w:rsid w:val="00DE10BE"/>
    <w:rsid w:val="00DE27FC"/>
    <w:rsid w:val="00DE626E"/>
    <w:rsid w:val="00DE64EF"/>
    <w:rsid w:val="00DE7271"/>
    <w:rsid w:val="00DE744C"/>
    <w:rsid w:val="00DF179C"/>
    <w:rsid w:val="00DF207E"/>
    <w:rsid w:val="00DF3B21"/>
    <w:rsid w:val="00DF3F04"/>
    <w:rsid w:val="00DF49F3"/>
    <w:rsid w:val="00DF7E61"/>
    <w:rsid w:val="00E0323E"/>
    <w:rsid w:val="00E05623"/>
    <w:rsid w:val="00E1316D"/>
    <w:rsid w:val="00E14B56"/>
    <w:rsid w:val="00E15291"/>
    <w:rsid w:val="00E1683E"/>
    <w:rsid w:val="00E20217"/>
    <w:rsid w:val="00E2104D"/>
    <w:rsid w:val="00E231D8"/>
    <w:rsid w:val="00E23AC8"/>
    <w:rsid w:val="00E331F1"/>
    <w:rsid w:val="00E34C87"/>
    <w:rsid w:val="00E50B6C"/>
    <w:rsid w:val="00E53239"/>
    <w:rsid w:val="00E53EE3"/>
    <w:rsid w:val="00E55C73"/>
    <w:rsid w:val="00E56A95"/>
    <w:rsid w:val="00E600AD"/>
    <w:rsid w:val="00E67370"/>
    <w:rsid w:val="00E73DA5"/>
    <w:rsid w:val="00E765E7"/>
    <w:rsid w:val="00E7767C"/>
    <w:rsid w:val="00E87E7A"/>
    <w:rsid w:val="00E92928"/>
    <w:rsid w:val="00EA05FD"/>
    <w:rsid w:val="00EA2B01"/>
    <w:rsid w:val="00EA5C58"/>
    <w:rsid w:val="00EA6BCB"/>
    <w:rsid w:val="00EB3DB7"/>
    <w:rsid w:val="00EB4A00"/>
    <w:rsid w:val="00EB7067"/>
    <w:rsid w:val="00EB78C8"/>
    <w:rsid w:val="00EC22C0"/>
    <w:rsid w:val="00EC5FAE"/>
    <w:rsid w:val="00ED0119"/>
    <w:rsid w:val="00ED2AB2"/>
    <w:rsid w:val="00ED5214"/>
    <w:rsid w:val="00ED6665"/>
    <w:rsid w:val="00EE74A1"/>
    <w:rsid w:val="00EE7E25"/>
    <w:rsid w:val="00EF1275"/>
    <w:rsid w:val="00EF33AE"/>
    <w:rsid w:val="00EF69A0"/>
    <w:rsid w:val="00F0062F"/>
    <w:rsid w:val="00F015CF"/>
    <w:rsid w:val="00F01768"/>
    <w:rsid w:val="00F0238C"/>
    <w:rsid w:val="00F0315D"/>
    <w:rsid w:val="00F05C1E"/>
    <w:rsid w:val="00F05FCE"/>
    <w:rsid w:val="00F070B8"/>
    <w:rsid w:val="00F0750B"/>
    <w:rsid w:val="00F14B82"/>
    <w:rsid w:val="00F15844"/>
    <w:rsid w:val="00F2332E"/>
    <w:rsid w:val="00F24590"/>
    <w:rsid w:val="00F26027"/>
    <w:rsid w:val="00F304BF"/>
    <w:rsid w:val="00F322BB"/>
    <w:rsid w:val="00F33B2B"/>
    <w:rsid w:val="00F36095"/>
    <w:rsid w:val="00F4127F"/>
    <w:rsid w:val="00F44556"/>
    <w:rsid w:val="00F45787"/>
    <w:rsid w:val="00F50FC1"/>
    <w:rsid w:val="00F516CE"/>
    <w:rsid w:val="00F65F11"/>
    <w:rsid w:val="00F6686B"/>
    <w:rsid w:val="00F71540"/>
    <w:rsid w:val="00F71E78"/>
    <w:rsid w:val="00F721D5"/>
    <w:rsid w:val="00F72C7A"/>
    <w:rsid w:val="00F73A1A"/>
    <w:rsid w:val="00F7539D"/>
    <w:rsid w:val="00F76B28"/>
    <w:rsid w:val="00F77C41"/>
    <w:rsid w:val="00F77F28"/>
    <w:rsid w:val="00F80619"/>
    <w:rsid w:val="00F80DBA"/>
    <w:rsid w:val="00F80E7E"/>
    <w:rsid w:val="00F80F97"/>
    <w:rsid w:val="00F81169"/>
    <w:rsid w:val="00F81731"/>
    <w:rsid w:val="00F81A35"/>
    <w:rsid w:val="00F8288C"/>
    <w:rsid w:val="00F84E81"/>
    <w:rsid w:val="00F85189"/>
    <w:rsid w:val="00F859B7"/>
    <w:rsid w:val="00F93090"/>
    <w:rsid w:val="00F960CD"/>
    <w:rsid w:val="00F974C2"/>
    <w:rsid w:val="00FA4AC2"/>
    <w:rsid w:val="00FB7EEF"/>
    <w:rsid w:val="00FC034C"/>
    <w:rsid w:val="00FC71A1"/>
    <w:rsid w:val="00FD45EA"/>
    <w:rsid w:val="00FD5C8E"/>
    <w:rsid w:val="00FD67DB"/>
    <w:rsid w:val="00FD6D4B"/>
    <w:rsid w:val="00FD7E65"/>
    <w:rsid w:val="00FE11A5"/>
    <w:rsid w:val="00FE4763"/>
    <w:rsid w:val="00FE512D"/>
    <w:rsid w:val="00FE606E"/>
    <w:rsid w:val="00FF2307"/>
    <w:rsid w:val="00FF6011"/>
    <w:rsid w:val="00FF68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 w:type="character" w:customStyle="1" w:styleId="firstchild">
    <w:name w:val="firstchild"/>
    <w:basedOn w:val="a0"/>
    <w:rsid w:val="002D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 w:id="463934021">
      <w:bodyDiv w:val="1"/>
      <w:marLeft w:val="0"/>
      <w:marRight w:val="0"/>
      <w:marTop w:val="0"/>
      <w:marBottom w:val="0"/>
      <w:divBdr>
        <w:top w:val="none" w:sz="0" w:space="0" w:color="auto"/>
        <w:left w:val="none" w:sz="0" w:space="0" w:color="auto"/>
        <w:bottom w:val="none" w:sz="0" w:space="0" w:color="auto"/>
        <w:right w:val="none" w:sz="0" w:space="0" w:color="auto"/>
      </w:divBdr>
    </w:div>
    <w:div w:id="618605821">
      <w:bodyDiv w:val="1"/>
      <w:marLeft w:val="0"/>
      <w:marRight w:val="0"/>
      <w:marTop w:val="0"/>
      <w:marBottom w:val="0"/>
      <w:divBdr>
        <w:top w:val="none" w:sz="0" w:space="0" w:color="auto"/>
        <w:left w:val="none" w:sz="0" w:space="0" w:color="auto"/>
        <w:bottom w:val="none" w:sz="0" w:space="0" w:color="auto"/>
        <w:right w:val="none" w:sz="0" w:space="0" w:color="auto"/>
      </w:divBdr>
    </w:div>
    <w:div w:id="1488860177">
      <w:bodyDiv w:val="1"/>
      <w:marLeft w:val="0"/>
      <w:marRight w:val="0"/>
      <w:marTop w:val="0"/>
      <w:marBottom w:val="0"/>
      <w:divBdr>
        <w:top w:val="none" w:sz="0" w:space="0" w:color="auto"/>
        <w:left w:val="none" w:sz="0" w:space="0" w:color="auto"/>
        <w:bottom w:val="none" w:sz="0" w:space="0" w:color="auto"/>
        <w:right w:val="none" w:sz="0" w:space="0" w:color="auto"/>
      </w:divBdr>
    </w:div>
    <w:div w:id="1521817412">
      <w:bodyDiv w:val="1"/>
      <w:marLeft w:val="0"/>
      <w:marRight w:val="0"/>
      <w:marTop w:val="0"/>
      <w:marBottom w:val="0"/>
      <w:divBdr>
        <w:top w:val="none" w:sz="0" w:space="0" w:color="auto"/>
        <w:left w:val="none" w:sz="0" w:space="0" w:color="auto"/>
        <w:bottom w:val="none" w:sz="0" w:space="0" w:color="auto"/>
        <w:right w:val="none" w:sz="0" w:space="0" w:color="auto"/>
      </w:divBdr>
    </w:div>
    <w:div w:id="2004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適切な進路指導</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Sheet1!$B$2:$B$4</c:f>
              <c:numCache>
                <c:formatCode>General</c:formatCode>
                <c:ptCount val="3"/>
                <c:pt idx="0">
                  <c:v>76</c:v>
                </c:pt>
                <c:pt idx="1">
                  <c:v>63</c:v>
                </c:pt>
                <c:pt idx="2">
                  <c:v>26</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適切な進路指導</c:v>
                      </c:pt>
                    </c:strCache>
                  </c:strRef>
                </c15:tx>
              </c15:filteredSeriesTitle>
            </c:ext>
            <c:ext xmlns:c15="http://schemas.microsoft.com/office/drawing/2012/chart" uri="{02D57815-91ED-43cb-92C2-25804820EDAC}">
              <c15:filteredCategoryTitle>
                <c15:cat>
                  <c:strRef>
                    <c:extLst>
                      <c:ext uri="{02D57815-91ED-43cb-92C2-25804820EDAC}">
                        <c15:formulaRef>
                          <c15:sqref>Sheet1!$A$2:$A$4</c15:sqref>
                        </c15:formulaRef>
                      </c:ext>
                    </c:extLst>
                    <c:strCache>
                      <c:ptCount val="3"/>
                      <c:pt idx="0">
                        <c:v>学校職員</c:v>
                      </c:pt>
                      <c:pt idx="1">
                        <c:v>保護者</c:v>
                      </c:pt>
                      <c:pt idx="2">
                        <c:v>整肢学院</c:v>
                      </c:pt>
                    </c:strCache>
                  </c:strRef>
                </c15:cat>
              </c15:filteredCategoryTitle>
            </c:ext>
            <c:ext xmlns:c16="http://schemas.microsoft.com/office/drawing/2014/chart" uri="{C3380CC4-5D6E-409C-BE32-E72D297353CC}">
              <c16:uniqueId val="{00000000-9053-45BE-9A22-FB66C2D32396}"/>
            </c:ext>
          </c:extLst>
        </c:ser>
        <c:dLbls>
          <c:showLegendKey val="0"/>
          <c:showVal val="0"/>
          <c:showCatName val="0"/>
          <c:showSerName val="0"/>
          <c:showPercent val="0"/>
          <c:showBubbleSize val="0"/>
        </c:dLbls>
        <c:gapWidth val="219"/>
        <c:overlap val="-27"/>
        <c:axId val="132624768"/>
        <c:axId val="132626688"/>
      </c:barChart>
      <c:catAx>
        <c:axId val="13262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626688"/>
        <c:crosses val="autoZero"/>
        <c:auto val="1"/>
        <c:lblAlgn val="ctr"/>
        <c:lblOffset val="100"/>
        <c:noMultiLvlLbl val="0"/>
      </c:catAx>
      <c:valAx>
        <c:axId val="13262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62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道徳・人権</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Sheet1!$B$9:$B$11</c:f>
              <c:numCache>
                <c:formatCode>General</c:formatCode>
                <c:ptCount val="3"/>
                <c:pt idx="0">
                  <c:v>86</c:v>
                </c:pt>
                <c:pt idx="1">
                  <c:v>68</c:v>
                </c:pt>
                <c:pt idx="2">
                  <c:v>37</c:v>
                </c:pt>
              </c:numCache>
            </c:numRef>
          </c:val>
          <c:extLst>
            <c:ext xmlns:c15="http://schemas.microsoft.com/office/drawing/2012/chart" uri="{02D57815-91ED-43cb-92C2-25804820EDAC}">
              <c15:filteredSeriesTitle>
                <c15:tx>
                  <c:strRef>
                    <c:extLst>
                      <c:ext uri="{02D57815-91ED-43cb-92C2-25804820EDAC}">
                        <c15:formulaRef>
                          <c15:sqref>Sheet1!$B$8</c15:sqref>
                        </c15:formulaRef>
                      </c:ext>
                    </c:extLst>
                    <c:strCache>
                      <c:ptCount val="1"/>
                      <c:pt idx="0">
                        <c:v>道徳・人権</c:v>
                      </c:pt>
                    </c:strCache>
                  </c:strRef>
                </c15:tx>
              </c15:filteredSeriesTitle>
            </c:ext>
            <c:ext xmlns:c15="http://schemas.microsoft.com/office/drawing/2012/chart" uri="{02D57815-91ED-43cb-92C2-25804820EDAC}">
              <c15:filteredCategoryTitle>
                <c15:cat>
                  <c:strRef>
                    <c:extLst>
                      <c:ext uri="{02D57815-91ED-43cb-92C2-25804820EDAC}">
                        <c15:formulaRef>
                          <c15:sqref>Sheet1!$A$9:$A$11</c15:sqref>
                        </c15:formulaRef>
                      </c:ext>
                    </c:extLst>
                    <c:strCache>
                      <c:ptCount val="3"/>
                      <c:pt idx="0">
                        <c:v>学校職員</c:v>
                      </c:pt>
                      <c:pt idx="1">
                        <c:v>保護者</c:v>
                      </c:pt>
                      <c:pt idx="2">
                        <c:v>整肢学院</c:v>
                      </c:pt>
                    </c:strCache>
                  </c:strRef>
                </c15:cat>
              </c15:filteredCategoryTitle>
            </c:ext>
            <c:ext xmlns:c16="http://schemas.microsoft.com/office/drawing/2014/chart" uri="{C3380CC4-5D6E-409C-BE32-E72D297353CC}">
              <c16:uniqueId val="{00000000-B97A-41BE-93D6-2DAC3850ED93}"/>
            </c:ext>
          </c:extLst>
        </c:ser>
        <c:dLbls>
          <c:showLegendKey val="0"/>
          <c:showVal val="0"/>
          <c:showCatName val="0"/>
          <c:showSerName val="0"/>
          <c:showPercent val="0"/>
          <c:showBubbleSize val="0"/>
        </c:dLbls>
        <c:gapWidth val="219"/>
        <c:overlap val="-27"/>
        <c:axId val="137015296"/>
        <c:axId val="137017216"/>
      </c:barChart>
      <c:catAx>
        <c:axId val="13701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7017216"/>
        <c:crosses val="autoZero"/>
        <c:auto val="1"/>
        <c:lblAlgn val="ctr"/>
        <c:lblOffset val="100"/>
        <c:noMultiLvlLbl val="0"/>
      </c:catAx>
      <c:valAx>
        <c:axId val="13701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701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障がい理解</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Sheet1!$B$15:$B$17</c:f>
              <c:numCache>
                <c:formatCode>General</c:formatCode>
                <c:ptCount val="3"/>
                <c:pt idx="0">
                  <c:v>93</c:v>
                </c:pt>
                <c:pt idx="1">
                  <c:v>84</c:v>
                </c:pt>
                <c:pt idx="2">
                  <c:v>33</c:v>
                </c:pt>
              </c:numCache>
            </c:numRef>
          </c:val>
          <c:extLst>
            <c:ext xmlns:c15="http://schemas.microsoft.com/office/drawing/2012/chart" uri="{02D57815-91ED-43cb-92C2-25804820EDAC}">
              <c15:filteredSeriesTitle>
                <c15:tx>
                  <c:strRef>
                    <c:extLst>
                      <c:ext uri="{02D57815-91ED-43cb-92C2-25804820EDAC}">
                        <c15:formulaRef>
                          <c15:sqref>Sheet1!$B$14</c15:sqref>
                        </c15:formulaRef>
                      </c:ext>
                    </c:extLst>
                    <c:strCache>
                      <c:ptCount val="1"/>
                      <c:pt idx="0">
                        <c:v>障がい理解</c:v>
                      </c:pt>
                    </c:strCache>
                  </c:strRef>
                </c15:tx>
              </c15:filteredSeriesTitle>
            </c:ext>
            <c:ext xmlns:c15="http://schemas.microsoft.com/office/drawing/2012/chart" uri="{02D57815-91ED-43cb-92C2-25804820EDAC}">
              <c15:filteredCategoryTitle>
                <c15:cat>
                  <c:strRef>
                    <c:extLst>
                      <c:ext uri="{02D57815-91ED-43cb-92C2-25804820EDAC}">
                        <c15:formulaRef>
                          <c15:sqref>Sheet1!$A$15:$A$17</c15:sqref>
                        </c15:formulaRef>
                      </c:ext>
                    </c:extLst>
                    <c:strCache>
                      <c:ptCount val="3"/>
                      <c:pt idx="0">
                        <c:v>学校職員</c:v>
                      </c:pt>
                      <c:pt idx="1">
                        <c:v>保護者</c:v>
                      </c:pt>
                      <c:pt idx="2">
                        <c:v>整肢学院</c:v>
                      </c:pt>
                    </c:strCache>
                  </c:strRef>
                </c15:cat>
              </c15:filteredCategoryTitle>
            </c:ext>
            <c:ext xmlns:c16="http://schemas.microsoft.com/office/drawing/2014/chart" uri="{C3380CC4-5D6E-409C-BE32-E72D297353CC}">
              <c16:uniqueId val="{00000000-E56E-4547-A173-240BB798C95E}"/>
            </c:ext>
          </c:extLst>
        </c:ser>
        <c:dLbls>
          <c:showLegendKey val="0"/>
          <c:showVal val="0"/>
          <c:showCatName val="0"/>
          <c:showSerName val="0"/>
          <c:showPercent val="0"/>
          <c:showBubbleSize val="0"/>
        </c:dLbls>
        <c:gapWidth val="219"/>
        <c:overlap val="-27"/>
        <c:axId val="172328832"/>
        <c:axId val="172350464"/>
      </c:barChart>
      <c:catAx>
        <c:axId val="1723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2350464"/>
        <c:crosses val="autoZero"/>
        <c:auto val="1"/>
        <c:lblAlgn val="ctr"/>
        <c:lblOffset val="100"/>
        <c:noMultiLvlLbl val="0"/>
      </c:catAx>
      <c:valAx>
        <c:axId val="17235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232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学習指導</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Sheet1!$B$21:$B$23</c:f>
              <c:numCache>
                <c:formatCode>General</c:formatCode>
                <c:ptCount val="3"/>
                <c:pt idx="0">
                  <c:v>94</c:v>
                </c:pt>
                <c:pt idx="1">
                  <c:v>86</c:v>
                </c:pt>
                <c:pt idx="2">
                  <c:v>32</c:v>
                </c:pt>
              </c:numCache>
            </c:numRef>
          </c:val>
          <c:extLst>
            <c:ext xmlns:c15="http://schemas.microsoft.com/office/drawing/2012/chart" uri="{02D57815-91ED-43cb-92C2-25804820EDAC}">
              <c15:filteredSeriesTitle>
                <c15:tx>
                  <c:strRef>
                    <c:extLst>
                      <c:ext uri="{02D57815-91ED-43cb-92C2-25804820EDAC}">
                        <c15:formulaRef>
                          <c15:sqref>Sheet1!$B$20</c15:sqref>
                        </c15:formulaRef>
                      </c:ext>
                    </c:extLst>
                    <c:strCache>
                      <c:ptCount val="1"/>
                      <c:pt idx="0">
                        <c:v>学習指導</c:v>
                      </c:pt>
                    </c:strCache>
                  </c:strRef>
                </c15:tx>
              </c15:filteredSeriesTitle>
            </c:ext>
            <c:ext xmlns:c15="http://schemas.microsoft.com/office/drawing/2012/chart" uri="{02D57815-91ED-43cb-92C2-25804820EDAC}">
              <c15:filteredCategoryTitle>
                <c15:cat>
                  <c:strRef>
                    <c:extLst>
                      <c:ext uri="{02D57815-91ED-43cb-92C2-25804820EDAC}">
                        <c15:formulaRef>
                          <c15:sqref>Sheet1!$A$21:$A$23</c15:sqref>
                        </c15:formulaRef>
                      </c:ext>
                    </c:extLst>
                    <c:strCache>
                      <c:ptCount val="3"/>
                      <c:pt idx="0">
                        <c:v>学校職員</c:v>
                      </c:pt>
                      <c:pt idx="1">
                        <c:v>保護者</c:v>
                      </c:pt>
                      <c:pt idx="2">
                        <c:v>整肢学院</c:v>
                      </c:pt>
                    </c:strCache>
                  </c:strRef>
                </c15:cat>
              </c15:filteredCategoryTitle>
            </c:ext>
            <c:ext xmlns:c16="http://schemas.microsoft.com/office/drawing/2014/chart" uri="{C3380CC4-5D6E-409C-BE32-E72D297353CC}">
              <c16:uniqueId val="{00000000-1A36-4F14-8867-9C8F7C0DAAD9}"/>
            </c:ext>
          </c:extLst>
        </c:ser>
        <c:dLbls>
          <c:showLegendKey val="0"/>
          <c:showVal val="0"/>
          <c:showCatName val="0"/>
          <c:showSerName val="0"/>
          <c:showPercent val="0"/>
          <c:showBubbleSize val="0"/>
        </c:dLbls>
        <c:gapWidth val="219"/>
        <c:overlap val="-27"/>
        <c:axId val="172484096"/>
        <c:axId val="172485632"/>
      </c:barChart>
      <c:catAx>
        <c:axId val="17248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2485632"/>
        <c:crosses val="autoZero"/>
        <c:auto val="1"/>
        <c:lblAlgn val="ctr"/>
        <c:lblOffset val="100"/>
        <c:noMultiLvlLbl val="0"/>
      </c:catAx>
      <c:valAx>
        <c:axId val="17248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248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情報提供</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Sheet1!$B$21:$B$23</c:f>
              <c:numCache>
                <c:formatCode>General</c:formatCode>
                <c:ptCount val="3"/>
                <c:pt idx="0">
                  <c:v>43</c:v>
                </c:pt>
                <c:pt idx="1">
                  <c:v>79</c:v>
                </c:pt>
                <c:pt idx="2">
                  <c:v>43</c:v>
                </c:pt>
              </c:numCache>
            </c:numRef>
          </c:val>
          <c:extLst>
            <c:ext xmlns:c15="http://schemas.microsoft.com/office/drawing/2012/chart" uri="{02D57815-91ED-43cb-92C2-25804820EDAC}">
              <c15:filteredSeriesTitle>
                <c15:tx>
                  <c:strRef>
                    <c:extLst>
                      <c:ext uri="{02D57815-91ED-43cb-92C2-25804820EDAC}">
                        <c15:formulaRef>
                          <c15:sqref>Sheet1!$B$20</c15:sqref>
                        </c15:formulaRef>
                      </c:ext>
                    </c:extLst>
                    <c:strCache>
                      <c:ptCount val="1"/>
                      <c:pt idx="0">
                        <c:v>情報提供</c:v>
                      </c:pt>
                    </c:strCache>
                  </c:strRef>
                </c15:tx>
              </c15:filteredSeriesTitle>
            </c:ext>
            <c:ext xmlns:c15="http://schemas.microsoft.com/office/drawing/2012/chart" uri="{02D57815-91ED-43cb-92C2-25804820EDAC}">
              <c15:filteredCategoryTitle>
                <c15:cat>
                  <c:strRef>
                    <c:extLst>
                      <c:ext uri="{02D57815-91ED-43cb-92C2-25804820EDAC}">
                        <c15:formulaRef>
                          <c15:sqref>Sheet1!$A$21:$A$23</c15:sqref>
                        </c15:formulaRef>
                      </c:ext>
                    </c:extLst>
                    <c:strCache>
                      <c:ptCount val="3"/>
                      <c:pt idx="0">
                        <c:v>学校職員</c:v>
                      </c:pt>
                      <c:pt idx="1">
                        <c:v>保護者</c:v>
                      </c:pt>
                      <c:pt idx="2">
                        <c:v>整肢学院</c:v>
                      </c:pt>
                    </c:strCache>
                  </c:strRef>
                </c15:cat>
              </c15:filteredCategoryTitle>
            </c:ext>
            <c:ext xmlns:c16="http://schemas.microsoft.com/office/drawing/2014/chart" uri="{C3380CC4-5D6E-409C-BE32-E72D297353CC}">
              <c16:uniqueId val="{00000000-8F10-4D8B-A889-3DB70657285E}"/>
            </c:ext>
          </c:extLst>
        </c:ser>
        <c:dLbls>
          <c:showLegendKey val="0"/>
          <c:showVal val="0"/>
          <c:showCatName val="0"/>
          <c:showSerName val="0"/>
          <c:showPercent val="0"/>
          <c:showBubbleSize val="0"/>
        </c:dLbls>
        <c:gapWidth val="219"/>
        <c:overlap val="-27"/>
        <c:axId val="175690880"/>
        <c:axId val="175692800"/>
      </c:barChart>
      <c:catAx>
        <c:axId val="17569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5692800"/>
        <c:crosses val="autoZero"/>
        <c:auto val="1"/>
        <c:lblAlgn val="ctr"/>
        <c:lblOffset val="100"/>
        <c:noMultiLvlLbl val="0"/>
      </c:catAx>
      <c:valAx>
        <c:axId val="17569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569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いじめ対応</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Sheet1!$B$32:$B$34</c:f>
              <c:numCache>
                <c:formatCode>General</c:formatCode>
                <c:ptCount val="3"/>
                <c:pt idx="0">
                  <c:v>65</c:v>
                </c:pt>
                <c:pt idx="1">
                  <c:v>74</c:v>
                </c:pt>
                <c:pt idx="2">
                  <c:v>42</c:v>
                </c:pt>
              </c:numCache>
            </c:numRef>
          </c:val>
          <c:extLst>
            <c:ext xmlns:c15="http://schemas.microsoft.com/office/drawing/2012/chart" uri="{02D57815-91ED-43cb-92C2-25804820EDAC}">
              <c15:filteredSeriesTitle>
                <c15:tx>
                  <c:strRef>
                    <c:extLst>
                      <c:ext uri="{02D57815-91ED-43cb-92C2-25804820EDAC}">
                        <c15:formulaRef>
                          <c15:sqref>Sheet1!$B$31</c15:sqref>
                        </c15:formulaRef>
                      </c:ext>
                    </c:extLst>
                    <c:strCache>
                      <c:ptCount val="1"/>
                      <c:pt idx="0">
                        <c:v>いじめ対応</c:v>
                      </c:pt>
                    </c:strCache>
                  </c:strRef>
                </c15:tx>
              </c15:filteredSeriesTitle>
            </c:ext>
            <c:ext xmlns:c15="http://schemas.microsoft.com/office/drawing/2012/chart" uri="{02D57815-91ED-43cb-92C2-25804820EDAC}">
              <c15:filteredCategoryTitle>
                <c15:cat>
                  <c:strRef>
                    <c:extLst>
                      <c:ext uri="{02D57815-91ED-43cb-92C2-25804820EDAC}">
                        <c15:formulaRef>
                          <c15:sqref>Sheet1!$A$32:$A$34</c15:sqref>
                        </c15:formulaRef>
                      </c:ext>
                    </c:extLst>
                    <c:strCache>
                      <c:ptCount val="3"/>
                      <c:pt idx="0">
                        <c:v>学校職員</c:v>
                      </c:pt>
                      <c:pt idx="1">
                        <c:v>保護者</c:v>
                      </c:pt>
                      <c:pt idx="2">
                        <c:v>整肢学院</c:v>
                      </c:pt>
                    </c:strCache>
                  </c:strRef>
                </c15:cat>
              </c15:filteredCategoryTitle>
            </c:ext>
            <c:ext xmlns:c16="http://schemas.microsoft.com/office/drawing/2014/chart" uri="{C3380CC4-5D6E-409C-BE32-E72D297353CC}">
              <c16:uniqueId val="{00000000-7699-42E6-A489-DD32D0362794}"/>
            </c:ext>
          </c:extLst>
        </c:ser>
        <c:dLbls>
          <c:showLegendKey val="0"/>
          <c:showVal val="0"/>
          <c:showCatName val="0"/>
          <c:showSerName val="0"/>
          <c:showPercent val="0"/>
          <c:showBubbleSize val="0"/>
        </c:dLbls>
        <c:gapWidth val="219"/>
        <c:overlap val="-27"/>
        <c:axId val="181253248"/>
        <c:axId val="181254784"/>
      </c:barChart>
      <c:catAx>
        <c:axId val="1812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1254784"/>
        <c:crosses val="autoZero"/>
        <c:auto val="1"/>
        <c:lblAlgn val="ctr"/>
        <c:lblOffset val="100"/>
        <c:noMultiLvlLbl val="0"/>
      </c:catAx>
      <c:valAx>
        <c:axId val="18125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125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8997-CA32-4A18-A2C0-09601EB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10546</Words>
  <Characters>736</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2020-04-29T15:08:00Z</dcterms:created>
  <dcterms:modified xsi:type="dcterms:W3CDTF">2020-05-20T12:55:00Z</dcterms:modified>
</cp:coreProperties>
</file>