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E2" w:rsidRPr="008717DC" w:rsidRDefault="00FF10E2" w:rsidP="00061175">
      <w:pPr>
        <w:wordWrap w:val="0"/>
        <w:spacing w:line="360" w:lineRule="exact"/>
        <w:ind w:rightChars="100" w:right="210"/>
        <w:jc w:val="right"/>
        <w:rPr>
          <w:rFonts w:asciiTheme="minorEastAsia" w:eastAsiaTheme="minorEastAsia" w:hAnsiTheme="minorEastAsia"/>
          <w:b/>
          <w:sz w:val="24"/>
        </w:rPr>
      </w:pPr>
      <w:r w:rsidRPr="008717DC">
        <w:rPr>
          <w:rFonts w:asciiTheme="minorEastAsia" w:eastAsiaTheme="minorEastAsia" w:hAnsiTheme="minorEastAsia" w:hint="eastAsia"/>
          <w:b/>
          <w:sz w:val="24"/>
        </w:rPr>
        <w:t xml:space="preserve">校　長　</w:t>
      </w:r>
      <w:r w:rsidR="005E17C7" w:rsidRPr="008717DC">
        <w:rPr>
          <w:rFonts w:asciiTheme="minorEastAsia" w:eastAsiaTheme="minorEastAsia" w:hAnsiTheme="minorEastAsia" w:hint="eastAsia"/>
          <w:b/>
          <w:sz w:val="24"/>
        </w:rPr>
        <w:t>大角　正弘</w:t>
      </w:r>
    </w:p>
    <w:p w:rsidR="00D77C73" w:rsidRPr="00B628B5" w:rsidRDefault="00D77C73" w:rsidP="00BB1121">
      <w:pPr>
        <w:spacing w:line="360" w:lineRule="exact"/>
        <w:ind w:rightChars="-326" w:right="-685"/>
        <w:rPr>
          <w:rFonts w:ascii="ＭＳ ゴシック" w:eastAsia="ＭＳ ゴシック" w:hAnsi="ＭＳ ゴシック"/>
          <w:b/>
          <w:sz w:val="28"/>
          <w:szCs w:val="28"/>
        </w:rPr>
      </w:pPr>
    </w:p>
    <w:p w:rsidR="0037367C" w:rsidRPr="00050DD3" w:rsidRDefault="002F1E8E" w:rsidP="009B365C">
      <w:pPr>
        <w:spacing w:line="360" w:lineRule="exact"/>
        <w:ind w:rightChars="-326" w:right="-685"/>
        <w:jc w:val="center"/>
        <w:rPr>
          <w:rFonts w:ascii="ＭＳ ゴシック" w:eastAsia="ＭＳ ゴシック" w:hAnsi="ＭＳ ゴシック"/>
          <w:b/>
          <w:sz w:val="32"/>
          <w:szCs w:val="36"/>
        </w:rPr>
      </w:pPr>
      <w:r w:rsidRPr="00050DD3">
        <w:rPr>
          <w:rFonts w:ascii="ＭＳ ゴシック" w:eastAsia="ＭＳ ゴシック" w:hAnsi="ＭＳ ゴシック" w:hint="eastAsia"/>
          <w:b/>
          <w:sz w:val="32"/>
          <w:szCs w:val="36"/>
        </w:rPr>
        <w:t>平成</w:t>
      </w:r>
      <w:r w:rsidR="008717DC" w:rsidRPr="00050DD3">
        <w:rPr>
          <w:rFonts w:ascii="ＭＳ ゴシック" w:eastAsia="ＭＳ ゴシック" w:hAnsi="ＭＳ ゴシック" w:hint="eastAsia"/>
          <w:b/>
          <w:sz w:val="32"/>
          <w:szCs w:val="36"/>
        </w:rPr>
        <w:t>30</w:t>
      </w:r>
      <w:r w:rsidRPr="00050DD3">
        <w:rPr>
          <w:rFonts w:ascii="ＭＳ ゴシック" w:eastAsia="ＭＳ ゴシック" w:hAnsi="ＭＳ ゴシック" w:hint="eastAsia"/>
          <w:b/>
          <w:sz w:val="32"/>
          <w:szCs w:val="36"/>
        </w:rPr>
        <w:t>年</w:t>
      </w:r>
      <w:r w:rsidR="00162687" w:rsidRPr="00050DD3">
        <w:rPr>
          <w:rFonts w:ascii="ＭＳ ゴシック" w:eastAsia="ＭＳ ゴシック" w:hAnsi="ＭＳ ゴシック" w:hint="eastAsia"/>
          <w:b/>
          <w:sz w:val="32"/>
          <w:szCs w:val="36"/>
        </w:rPr>
        <w:t>度</w:t>
      </w:r>
      <w:r w:rsidR="009F6207" w:rsidRPr="00050DD3">
        <w:rPr>
          <w:rFonts w:ascii="ＭＳ ゴシック" w:eastAsia="ＭＳ ゴシック" w:hAnsi="ＭＳ ゴシック" w:hint="eastAsia"/>
          <w:b/>
          <w:sz w:val="32"/>
          <w:szCs w:val="36"/>
        </w:rPr>
        <w:t xml:space="preserve">　</w:t>
      </w:r>
      <w:bookmarkStart w:id="0" w:name="_GoBack"/>
      <w:bookmarkEnd w:id="0"/>
      <w:r w:rsidR="009B365C" w:rsidRPr="00050DD3">
        <w:rPr>
          <w:rFonts w:ascii="ＭＳ ゴシック" w:eastAsia="ＭＳ ゴシック" w:hAnsi="ＭＳ ゴシック" w:hint="eastAsia"/>
          <w:b/>
          <w:sz w:val="32"/>
          <w:szCs w:val="36"/>
        </w:rPr>
        <w:t>学校経営</w:t>
      </w:r>
      <w:r w:rsidR="00A920A8" w:rsidRPr="00050DD3">
        <w:rPr>
          <w:rFonts w:ascii="ＭＳ ゴシック" w:eastAsia="ＭＳ ゴシック" w:hAnsi="ＭＳ ゴシック" w:hint="eastAsia"/>
          <w:b/>
          <w:sz w:val="32"/>
          <w:szCs w:val="36"/>
        </w:rPr>
        <w:t>計画</w:t>
      </w:r>
      <w:r w:rsidR="00FF10E2" w:rsidRPr="00050DD3">
        <w:rPr>
          <w:rFonts w:ascii="ＭＳ ゴシック" w:eastAsia="ＭＳ ゴシック" w:hAnsi="ＭＳ ゴシック" w:hint="eastAsia"/>
          <w:b/>
          <w:sz w:val="32"/>
          <w:szCs w:val="36"/>
        </w:rPr>
        <w:t>及び学校評価</w:t>
      </w:r>
    </w:p>
    <w:p w:rsidR="00A920A8" w:rsidRPr="00B628B5" w:rsidRDefault="00A920A8" w:rsidP="009B365C">
      <w:pPr>
        <w:spacing w:line="360" w:lineRule="exact"/>
        <w:ind w:rightChars="-326" w:right="-685"/>
        <w:jc w:val="center"/>
        <w:rPr>
          <w:rFonts w:asciiTheme="minorEastAsia" w:eastAsiaTheme="minorEastAsia" w:hAnsiTheme="minorEastAsia"/>
          <w:b/>
          <w:sz w:val="22"/>
          <w:szCs w:val="22"/>
        </w:rPr>
      </w:pPr>
    </w:p>
    <w:p w:rsidR="000F7917" w:rsidRPr="00B628B5" w:rsidRDefault="005846E8" w:rsidP="001C06FC">
      <w:pPr>
        <w:spacing w:line="300" w:lineRule="exact"/>
        <w:jc w:val="left"/>
        <w:rPr>
          <w:rFonts w:asciiTheme="minorEastAsia" w:eastAsiaTheme="minorEastAsia" w:hAnsiTheme="minorEastAsia"/>
          <w:sz w:val="22"/>
          <w:szCs w:val="22"/>
        </w:rPr>
      </w:pPr>
      <w:r w:rsidRPr="00B628B5">
        <w:rPr>
          <w:rFonts w:asciiTheme="minorEastAsia" w:eastAsiaTheme="minorEastAsia" w:hAnsiTheme="minorEastAsia" w:hint="eastAsia"/>
          <w:sz w:val="22"/>
          <w:szCs w:val="22"/>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628B5" w:rsidTr="00BC4A94">
        <w:trPr>
          <w:trHeight w:val="650"/>
          <w:jc w:val="center"/>
        </w:trPr>
        <w:tc>
          <w:tcPr>
            <w:tcW w:w="14944" w:type="dxa"/>
            <w:shd w:val="clear" w:color="auto" w:fill="auto"/>
          </w:tcPr>
          <w:p w:rsidR="00E85DFD" w:rsidRPr="00BC4A94" w:rsidRDefault="00576398" w:rsidP="00BC4A94">
            <w:pPr>
              <w:ind w:firstLineChars="100" w:firstLine="220"/>
              <w:rPr>
                <w:rFonts w:asciiTheme="minorEastAsia" w:eastAsiaTheme="minorEastAsia" w:hAnsiTheme="minorEastAsia"/>
                <w:color w:val="000000"/>
                <w:sz w:val="22"/>
                <w:szCs w:val="22"/>
                <w:shd w:val="clear" w:color="auto" w:fill="FFFFFF"/>
              </w:rPr>
            </w:pPr>
            <w:r w:rsidRPr="00B628B5">
              <w:rPr>
                <w:rFonts w:asciiTheme="minorEastAsia" w:eastAsiaTheme="minorEastAsia" w:hAnsiTheme="minorEastAsia" w:hint="eastAsia"/>
                <w:sz w:val="22"/>
                <w:szCs w:val="22"/>
              </w:rPr>
              <w:t>将来の共生社会にお</w:t>
            </w:r>
            <w:r w:rsidR="00E4560F" w:rsidRPr="00B628B5">
              <w:rPr>
                <w:rFonts w:asciiTheme="minorEastAsia" w:eastAsiaTheme="minorEastAsia" w:hAnsiTheme="minorEastAsia" w:hint="eastAsia"/>
                <w:sz w:val="22"/>
                <w:szCs w:val="22"/>
              </w:rPr>
              <w:t>ける</w:t>
            </w:r>
            <w:r w:rsidRPr="00B628B5">
              <w:rPr>
                <w:rFonts w:asciiTheme="minorEastAsia" w:eastAsiaTheme="minorEastAsia" w:hAnsiTheme="minorEastAsia" w:hint="eastAsia"/>
                <w:sz w:val="22"/>
                <w:szCs w:val="22"/>
              </w:rPr>
              <w:t>児童・生徒の自立と社会参加に向け、</w:t>
            </w:r>
            <w:r w:rsidR="00910B7B" w:rsidRPr="00B628B5">
              <w:rPr>
                <w:rFonts w:asciiTheme="minorEastAsia" w:eastAsiaTheme="minorEastAsia" w:hAnsiTheme="minorEastAsia" w:hint="eastAsia"/>
                <w:sz w:val="22"/>
                <w:szCs w:val="22"/>
              </w:rPr>
              <w:t>一人</w:t>
            </w:r>
            <w:r w:rsidR="00F95605" w:rsidRPr="00B628B5">
              <w:rPr>
                <w:rFonts w:asciiTheme="minorEastAsia" w:eastAsiaTheme="minorEastAsia" w:hAnsiTheme="minorEastAsia" w:hint="eastAsia"/>
                <w:sz w:val="22"/>
                <w:szCs w:val="22"/>
              </w:rPr>
              <w:t>ひとり</w:t>
            </w:r>
            <w:r w:rsidR="00910B7B" w:rsidRPr="00B628B5">
              <w:rPr>
                <w:rFonts w:asciiTheme="minorEastAsia" w:eastAsiaTheme="minorEastAsia" w:hAnsiTheme="minorEastAsia" w:hint="eastAsia"/>
                <w:sz w:val="22"/>
                <w:szCs w:val="22"/>
              </w:rPr>
              <w:t>の障がいの実態を的確に把握し、学力の基礎・基本と社会性を身につけさせ、社会に参画する意欲と豊かな心を育てるため、</w:t>
            </w:r>
            <w:r w:rsidR="00D87D36" w:rsidRPr="00B628B5">
              <w:rPr>
                <w:rFonts w:asciiTheme="minorEastAsia" w:eastAsiaTheme="minorEastAsia" w:hAnsiTheme="minorEastAsia" w:hint="eastAsia"/>
                <w:sz w:val="22"/>
                <w:szCs w:val="22"/>
              </w:rPr>
              <w:t>常により良い学校</w:t>
            </w:r>
            <w:r w:rsidR="00910B7B" w:rsidRPr="00B628B5">
              <w:rPr>
                <w:rFonts w:asciiTheme="minorEastAsia" w:eastAsiaTheme="minorEastAsia" w:hAnsiTheme="minorEastAsia" w:hint="eastAsia"/>
                <w:sz w:val="22"/>
                <w:szCs w:val="22"/>
              </w:rPr>
              <w:t>をめざし全教職員で力を合わせて教育活動を推進する。</w:t>
            </w:r>
          </w:p>
        </w:tc>
      </w:tr>
    </w:tbl>
    <w:p w:rsidR="009B365C" w:rsidRPr="00B628B5" w:rsidRDefault="009B365C" w:rsidP="001C06FC">
      <w:pPr>
        <w:spacing w:line="300" w:lineRule="exact"/>
        <w:jc w:val="left"/>
        <w:rPr>
          <w:rFonts w:asciiTheme="minorEastAsia" w:eastAsiaTheme="minorEastAsia" w:hAnsiTheme="minorEastAsia"/>
          <w:sz w:val="22"/>
          <w:szCs w:val="22"/>
        </w:rPr>
      </w:pPr>
      <w:r w:rsidRPr="00B628B5">
        <w:rPr>
          <w:rFonts w:asciiTheme="minorEastAsia" w:eastAsiaTheme="minorEastAsia" w:hAnsiTheme="minorEastAsia" w:hint="eastAsia"/>
          <w:sz w:val="22"/>
          <w:szCs w:val="22"/>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628B5" w:rsidTr="00BC4A94">
        <w:trPr>
          <w:trHeight w:val="9028"/>
          <w:jc w:val="center"/>
        </w:trPr>
        <w:tc>
          <w:tcPr>
            <w:tcW w:w="14944" w:type="dxa"/>
            <w:shd w:val="clear" w:color="auto" w:fill="auto"/>
          </w:tcPr>
          <w:p w:rsidR="001C06FC" w:rsidRPr="00BC4A94" w:rsidRDefault="00651706" w:rsidP="00ED673B">
            <w:pPr>
              <w:pStyle w:val="ab"/>
              <w:numPr>
                <w:ilvl w:val="0"/>
                <w:numId w:val="32"/>
              </w:numPr>
              <w:spacing w:line="276" w:lineRule="auto"/>
              <w:ind w:leftChars="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新学習指導要領への移行を踏まえ</w:t>
            </w:r>
            <w:r w:rsidR="009E0902" w:rsidRPr="00BC4A94">
              <w:rPr>
                <w:rFonts w:asciiTheme="minorEastAsia" w:eastAsiaTheme="minorEastAsia" w:hAnsiTheme="minorEastAsia" w:hint="eastAsia"/>
                <w:sz w:val="18"/>
                <w:szCs w:val="18"/>
              </w:rPr>
              <w:t>、わかりやすく効果的な教育課程を編成</w:t>
            </w:r>
            <w:r w:rsidR="00FC6EE8" w:rsidRPr="00BC4A94">
              <w:rPr>
                <w:rFonts w:asciiTheme="minorEastAsia" w:eastAsiaTheme="minorEastAsia" w:hAnsiTheme="minorEastAsia" w:hint="eastAsia"/>
                <w:sz w:val="18"/>
                <w:szCs w:val="18"/>
              </w:rPr>
              <w:t>して実施・評価・改善する。</w:t>
            </w:r>
          </w:p>
          <w:p w:rsidR="00FF25A9" w:rsidRPr="00BC4A94" w:rsidRDefault="00150387" w:rsidP="00BC4A94">
            <w:pPr>
              <w:spacing w:line="276" w:lineRule="auto"/>
              <w:ind w:firstLineChars="100" w:firstLine="18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(1)</w:t>
            </w:r>
            <w:r w:rsidR="00BC1F2A" w:rsidRPr="00BC4A94">
              <w:rPr>
                <w:rFonts w:asciiTheme="minorEastAsia" w:eastAsiaTheme="minorEastAsia" w:hAnsiTheme="minorEastAsia" w:hint="eastAsia"/>
                <w:sz w:val="18"/>
                <w:szCs w:val="18"/>
              </w:rPr>
              <w:t>新学習指導要領を踏まえた</w:t>
            </w:r>
            <w:r w:rsidR="00FF25A9" w:rsidRPr="00BC4A94">
              <w:rPr>
                <w:rFonts w:asciiTheme="minorEastAsia" w:eastAsiaTheme="minorEastAsia" w:hAnsiTheme="minorEastAsia" w:hint="eastAsia"/>
                <w:sz w:val="18"/>
                <w:szCs w:val="18"/>
              </w:rPr>
              <w:t>教育課程の</w:t>
            </w:r>
            <w:r w:rsidR="00BC1F2A" w:rsidRPr="00BC4A94">
              <w:rPr>
                <w:rFonts w:asciiTheme="minorEastAsia" w:eastAsiaTheme="minorEastAsia" w:hAnsiTheme="minorEastAsia" w:hint="eastAsia"/>
                <w:sz w:val="18"/>
                <w:szCs w:val="18"/>
              </w:rPr>
              <w:t>編成</w:t>
            </w:r>
            <w:r w:rsidR="0033435D" w:rsidRPr="00BC4A94">
              <w:rPr>
                <w:rFonts w:asciiTheme="minorEastAsia" w:eastAsiaTheme="minorEastAsia" w:hAnsiTheme="minorEastAsia" w:hint="eastAsia"/>
                <w:sz w:val="18"/>
                <w:szCs w:val="18"/>
              </w:rPr>
              <w:t>を行う。</w:t>
            </w:r>
          </w:p>
          <w:p w:rsidR="001C06FC" w:rsidRPr="00BC4A94" w:rsidRDefault="00112A7D" w:rsidP="00BC4A94">
            <w:pPr>
              <w:spacing w:line="276" w:lineRule="auto"/>
              <w:ind w:leftChars="250" w:left="885"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ア</w:t>
            </w:r>
            <w:r w:rsidR="00F40840" w:rsidRPr="00BC4A94">
              <w:rPr>
                <w:rFonts w:asciiTheme="minorEastAsia" w:eastAsiaTheme="minorEastAsia" w:hAnsiTheme="minorEastAsia" w:hint="eastAsia"/>
                <w:sz w:val="18"/>
                <w:szCs w:val="18"/>
              </w:rPr>
              <w:t xml:space="preserve">　</w:t>
            </w:r>
            <w:r w:rsidR="00593EC4" w:rsidRPr="00BC4A94">
              <w:rPr>
                <w:rFonts w:asciiTheme="minorEastAsia" w:eastAsiaTheme="minorEastAsia" w:hAnsiTheme="minorEastAsia" w:hint="eastAsia"/>
                <w:sz w:val="18"/>
                <w:szCs w:val="18"/>
              </w:rPr>
              <w:t>新学習指導要領に基づき、学部間での学習の系統性、発展性について見直しを図る。</w:t>
            </w:r>
          </w:p>
          <w:p w:rsidR="006406A0" w:rsidRPr="00BC4A94" w:rsidRDefault="006406A0" w:rsidP="00ED673B">
            <w:pPr>
              <w:spacing w:line="276" w:lineRule="auto"/>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　</w:t>
            </w:r>
            <w:r w:rsidR="00DA2237" w:rsidRPr="00BC4A94">
              <w:rPr>
                <w:rFonts w:asciiTheme="minorEastAsia" w:eastAsiaTheme="minorEastAsia" w:hAnsiTheme="minorEastAsia" w:hint="eastAsia"/>
                <w:sz w:val="18"/>
                <w:szCs w:val="18"/>
              </w:rPr>
              <w:t xml:space="preserve">　　</w:t>
            </w:r>
            <w:r w:rsidR="00112A7D" w:rsidRPr="00BC4A94">
              <w:rPr>
                <w:rFonts w:asciiTheme="minorEastAsia" w:eastAsiaTheme="minorEastAsia" w:hAnsiTheme="minorEastAsia" w:hint="eastAsia"/>
                <w:sz w:val="18"/>
                <w:szCs w:val="18"/>
              </w:rPr>
              <w:t>イ</w:t>
            </w:r>
            <w:r w:rsidR="00593EC4" w:rsidRPr="00BC4A94">
              <w:rPr>
                <w:rFonts w:asciiTheme="minorEastAsia" w:eastAsiaTheme="minorEastAsia" w:hAnsiTheme="minorEastAsia" w:hint="eastAsia"/>
                <w:sz w:val="18"/>
                <w:szCs w:val="18"/>
              </w:rPr>
              <w:t xml:space="preserve">　教科領域の</w:t>
            </w:r>
            <w:r w:rsidR="008D7FAC" w:rsidRPr="00BC4A94">
              <w:rPr>
                <w:rFonts w:asciiTheme="minorEastAsia" w:eastAsiaTheme="minorEastAsia" w:hAnsiTheme="minorEastAsia" w:hint="eastAsia"/>
                <w:sz w:val="18"/>
                <w:szCs w:val="18"/>
              </w:rPr>
              <w:t>シラバス</w:t>
            </w:r>
            <w:r w:rsidR="00593EC4" w:rsidRPr="00BC4A94">
              <w:rPr>
                <w:rFonts w:asciiTheme="minorEastAsia" w:eastAsiaTheme="minorEastAsia" w:hAnsiTheme="minorEastAsia" w:hint="eastAsia"/>
                <w:sz w:val="18"/>
                <w:szCs w:val="18"/>
              </w:rPr>
              <w:t>を作成する</w:t>
            </w:r>
            <w:r w:rsidR="00F40840" w:rsidRPr="00BC4A94">
              <w:rPr>
                <w:rFonts w:asciiTheme="minorEastAsia" w:eastAsiaTheme="minorEastAsia" w:hAnsiTheme="minorEastAsia" w:hint="eastAsia"/>
                <w:sz w:val="18"/>
                <w:szCs w:val="18"/>
              </w:rPr>
              <w:t>。</w:t>
            </w:r>
          </w:p>
          <w:p w:rsidR="006406A0" w:rsidRPr="00BC4A94" w:rsidRDefault="006406A0" w:rsidP="00ED673B">
            <w:pPr>
              <w:spacing w:line="276" w:lineRule="auto"/>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　</w:t>
            </w:r>
            <w:r w:rsidR="00DA2237" w:rsidRPr="00BC4A94">
              <w:rPr>
                <w:rFonts w:asciiTheme="minorEastAsia" w:eastAsiaTheme="minorEastAsia" w:hAnsiTheme="minorEastAsia" w:hint="eastAsia"/>
                <w:sz w:val="18"/>
                <w:szCs w:val="18"/>
              </w:rPr>
              <w:t xml:space="preserve">　　</w:t>
            </w:r>
            <w:r w:rsidR="00112A7D" w:rsidRPr="00BC4A94">
              <w:rPr>
                <w:rFonts w:asciiTheme="minorEastAsia" w:eastAsiaTheme="minorEastAsia" w:hAnsiTheme="minorEastAsia" w:hint="eastAsia"/>
                <w:sz w:val="18"/>
                <w:szCs w:val="18"/>
              </w:rPr>
              <w:t>ウ</w:t>
            </w:r>
            <w:r w:rsidR="00F40840" w:rsidRPr="00BC4A94">
              <w:rPr>
                <w:rFonts w:asciiTheme="minorEastAsia" w:eastAsiaTheme="minorEastAsia" w:hAnsiTheme="minorEastAsia" w:hint="eastAsia"/>
                <w:sz w:val="18"/>
                <w:szCs w:val="18"/>
              </w:rPr>
              <w:t xml:space="preserve">　</w:t>
            </w:r>
            <w:r w:rsidR="00593EC4" w:rsidRPr="00BC4A94">
              <w:rPr>
                <w:rFonts w:asciiTheme="minorEastAsia" w:eastAsiaTheme="minorEastAsia" w:hAnsiTheme="minorEastAsia" w:hint="eastAsia"/>
                <w:sz w:val="18"/>
                <w:szCs w:val="18"/>
              </w:rPr>
              <w:t>児童・生徒の実態に応じた教育課程を充実させる。</w:t>
            </w:r>
          </w:p>
          <w:p w:rsidR="001C06FC" w:rsidRPr="00BC4A94" w:rsidRDefault="001C06FC" w:rsidP="00ED673B">
            <w:pPr>
              <w:spacing w:line="276" w:lineRule="auto"/>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２．</w:t>
            </w:r>
            <w:r w:rsidR="00E23B4E" w:rsidRPr="00BC4A94">
              <w:rPr>
                <w:rFonts w:asciiTheme="minorEastAsia" w:eastAsiaTheme="minorEastAsia" w:hAnsiTheme="minorEastAsia" w:hint="eastAsia"/>
                <w:sz w:val="18"/>
                <w:szCs w:val="18"/>
              </w:rPr>
              <w:t>児童・生徒</w:t>
            </w:r>
            <w:r w:rsidRPr="00BC4A94">
              <w:rPr>
                <w:rFonts w:asciiTheme="minorEastAsia" w:eastAsiaTheme="minorEastAsia" w:hAnsiTheme="minorEastAsia" w:hint="eastAsia"/>
                <w:sz w:val="18"/>
                <w:szCs w:val="18"/>
              </w:rPr>
              <w:t>一人</w:t>
            </w:r>
            <w:r w:rsidR="00F95605" w:rsidRPr="00BC4A94">
              <w:rPr>
                <w:rFonts w:asciiTheme="minorEastAsia" w:eastAsiaTheme="minorEastAsia" w:hAnsiTheme="minorEastAsia" w:hint="eastAsia"/>
                <w:sz w:val="18"/>
                <w:szCs w:val="18"/>
              </w:rPr>
              <w:t>ひとり</w:t>
            </w:r>
            <w:r w:rsidRPr="00BC4A94">
              <w:rPr>
                <w:rFonts w:asciiTheme="minorEastAsia" w:eastAsiaTheme="minorEastAsia" w:hAnsiTheme="minorEastAsia" w:hint="eastAsia"/>
                <w:sz w:val="18"/>
                <w:szCs w:val="18"/>
              </w:rPr>
              <w:t>の実態を踏まえた教育活動を推進し、将来の自立と社会参加をめざす。</w:t>
            </w:r>
          </w:p>
          <w:p w:rsidR="001C06FC" w:rsidRPr="00BC4A94" w:rsidRDefault="001C06FC" w:rsidP="00ED673B">
            <w:pPr>
              <w:spacing w:line="276" w:lineRule="auto"/>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　(</w:t>
            </w:r>
            <w:r w:rsidR="00631AD7" w:rsidRPr="00BC4A94">
              <w:rPr>
                <w:rFonts w:asciiTheme="minorEastAsia" w:eastAsiaTheme="minorEastAsia" w:hAnsiTheme="minorEastAsia" w:hint="eastAsia"/>
                <w:sz w:val="18"/>
                <w:szCs w:val="18"/>
              </w:rPr>
              <w:t>1</w:t>
            </w:r>
            <w:r w:rsidRPr="00BC4A94">
              <w:rPr>
                <w:rFonts w:asciiTheme="minorEastAsia" w:eastAsiaTheme="minorEastAsia" w:hAnsiTheme="minorEastAsia" w:hint="eastAsia"/>
                <w:sz w:val="18"/>
                <w:szCs w:val="18"/>
              </w:rPr>
              <w:t>)</w:t>
            </w:r>
            <w:r w:rsidR="00AD34EA" w:rsidRPr="00BC4A94">
              <w:rPr>
                <w:rFonts w:asciiTheme="minorEastAsia" w:eastAsiaTheme="minorEastAsia" w:hAnsiTheme="minorEastAsia" w:hint="eastAsia"/>
                <w:sz w:val="18"/>
                <w:szCs w:val="18"/>
              </w:rPr>
              <w:t xml:space="preserve"> </w:t>
            </w:r>
            <w:r w:rsidR="009620CB" w:rsidRPr="00BC4A94">
              <w:rPr>
                <w:rFonts w:asciiTheme="minorEastAsia" w:eastAsiaTheme="minorEastAsia" w:hAnsiTheme="minorEastAsia" w:hint="eastAsia"/>
                <w:sz w:val="18"/>
                <w:szCs w:val="18"/>
              </w:rPr>
              <w:t>安全で安心できる学習環境を整える</w:t>
            </w:r>
            <w:r w:rsidR="00050319" w:rsidRPr="00BC4A94">
              <w:rPr>
                <w:rFonts w:asciiTheme="minorEastAsia" w:eastAsiaTheme="minorEastAsia" w:hAnsiTheme="minorEastAsia" w:hint="eastAsia"/>
                <w:sz w:val="18"/>
                <w:szCs w:val="18"/>
              </w:rPr>
              <w:t>とともに</w:t>
            </w:r>
            <w:r w:rsidR="009620CB" w:rsidRPr="00BC4A94">
              <w:rPr>
                <w:rFonts w:asciiTheme="minorEastAsia" w:eastAsiaTheme="minorEastAsia" w:hAnsiTheme="minorEastAsia" w:hint="eastAsia"/>
                <w:sz w:val="18"/>
                <w:szCs w:val="18"/>
              </w:rPr>
              <w:t>、</w:t>
            </w:r>
            <w:r w:rsidRPr="00BC4A94">
              <w:rPr>
                <w:rFonts w:asciiTheme="minorEastAsia" w:eastAsiaTheme="minorEastAsia" w:hAnsiTheme="minorEastAsia" w:hint="eastAsia"/>
                <w:sz w:val="18"/>
                <w:szCs w:val="18"/>
              </w:rPr>
              <w:t>避難訓練や防災学習の充実を図る。</w:t>
            </w:r>
          </w:p>
          <w:p w:rsidR="00BC4A94" w:rsidRDefault="001C06FC" w:rsidP="00BC4A94">
            <w:pPr>
              <w:spacing w:line="276" w:lineRule="auto"/>
              <w:ind w:left="720" w:hangingChars="400" w:hanging="72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　(</w:t>
            </w:r>
            <w:r w:rsidR="00631AD7" w:rsidRPr="00BC4A94">
              <w:rPr>
                <w:rFonts w:asciiTheme="minorEastAsia" w:eastAsiaTheme="minorEastAsia" w:hAnsiTheme="minorEastAsia" w:hint="eastAsia"/>
                <w:sz w:val="18"/>
                <w:szCs w:val="18"/>
              </w:rPr>
              <w:t>2</w:t>
            </w:r>
            <w:r w:rsidRPr="00BC4A94">
              <w:rPr>
                <w:rFonts w:asciiTheme="minorEastAsia" w:eastAsiaTheme="minorEastAsia" w:hAnsiTheme="minorEastAsia" w:hint="eastAsia"/>
                <w:sz w:val="18"/>
                <w:szCs w:val="18"/>
              </w:rPr>
              <w:t>)</w:t>
            </w:r>
            <w:r w:rsidR="00336FD5" w:rsidRPr="00BC4A94">
              <w:rPr>
                <w:rFonts w:asciiTheme="minorEastAsia" w:eastAsiaTheme="minorEastAsia" w:hAnsiTheme="minorEastAsia" w:hint="eastAsia"/>
                <w:sz w:val="18"/>
                <w:szCs w:val="18"/>
              </w:rPr>
              <w:t xml:space="preserve"> </w:t>
            </w:r>
            <w:r w:rsidR="002F2F9D" w:rsidRPr="00BC4A94">
              <w:rPr>
                <w:rFonts w:asciiTheme="minorEastAsia" w:eastAsiaTheme="minorEastAsia" w:hAnsiTheme="minorEastAsia" w:hint="eastAsia"/>
                <w:sz w:val="18"/>
                <w:szCs w:val="18"/>
              </w:rPr>
              <w:t>ＰＴＡ</w:t>
            </w:r>
            <w:r w:rsidR="00DB09F6" w:rsidRPr="00BC4A94">
              <w:rPr>
                <w:rFonts w:asciiTheme="minorEastAsia" w:eastAsiaTheme="minorEastAsia" w:hAnsiTheme="minorEastAsia" w:hint="eastAsia"/>
                <w:sz w:val="18"/>
                <w:szCs w:val="18"/>
              </w:rPr>
              <w:t>と連携し、防災に関わる取組を計画・実施していく。現在実施している様々な研修の課題を挙げ、内容の見直し・精選を行う。また、児童・生徒の心とからだの健康に</w:t>
            </w:r>
            <w:r w:rsidR="00CD460B">
              <w:rPr>
                <w:rFonts w:asciiTheme="minorEastAsia" w:eastAsiaTheme="minorEastAsia" w:hAnsiTheme="minorEastAsia" w:hint="eastAsia"/>
                <w:sz w:val="18"/>
                <w:szCs w:val="18"/>
              </w:rPr>
              <w:t>つ</w:t>
            </w:r>
          </w:p>
          <w:p w:rsidR="002F00F9" w:rsidRPr="00BC4A94" w:rsidRDefault="00DB09F6" w:rsidP="00CD460B">
            <w:pPr>
              <w:spacing w:line="276" w:lineRule="auto"/>
              <w:ind w:firstLineChars="300" w:firstLine="54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いて指導の充実を図る。</w:t>
            </w:r>
          </w:p>
          <w:p w:rsidR="00C074EB" w:rsidRPr="00BC4A94" w:rsidRDefault="001C06FC" w:rsidP="00BC4A94">
            <w:pPr>
              <w:spacing w:line="276" w:lineRule="auto"/>
              <w:ind w:left="900" w:hangingChars="500" w:hanging="90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　(</w:t>
            </w:r>
            <w:r w:rsidR="00631AD7" w:rsidRPr="00BC4A94">
              <w:rPr>
                <w:rFonts w:asciiTheme="minorEastAsia" w:eastAsiaTheme="minorEastAsia" w:hAnsiTheme="minorEastAsia" w:hint="eastAsia"/>
                <w:sz w:val="18"/>
                <w:szCs w:val="18"/>
              </w:rPr>
              <w:t>3</w:t>
            </w:r>
            <w:r w:rsidRPr="00BC4A94">
              <w:rPr>
                <w:rFonts w:asciiTheme="minorEastAsia" w:eastAsiaTheme="minorEastAsia" w:hAnsiTheme="minorEastAsia" w:hint="eastAsia"/>
                <w:sz w:val="18"/>
                <w:szCs w:val="18"/>
              </w:rPr>
              <w:t>)</w:t>
            </w:r>
            <w:r w:rsidR="00AD34EA" w:rsidRPr="00BC4A94">
              <w:rPr>
                <w:rFonts w:asciiTheme="minorEastAsia" w:eastAsiaTheme="minorEastAsia" w:hAnsiTheme="minorEastAsia" w:hint="eastAsia"/>
                <w:sz w:val="18"/>
                <w:szCs w:val="18"/>
              </w:rPr>
              <w:t xml:space="preserve"> </w:t>
            </w:r>
            <w:r w:rsidR="00BC1F2A" w:rsidRPr="00BC4A94">
              <w:rPr>
                <w:rFonts w:asciiTheme="minorEastAsia" w:eastAsiaTheme="minorEastAsia" w:hAnsiTheme="minorEastAsia" w:hint="eastAsia"/>
                <w:sz w:val="18"/>
                <w:szCs w:val="18"/>
              </w:rPr>
              <w:t>ＩＣＴ機器を活用して教育効果を高める取組を</w:t>
            </w:r>
            <w:r w:rsidR="00E0659E" w:rsidRPr="00BC4A94">
              <w:rPr>
                <w:rFonts w:asciiTheme="minorEastAsia" w:eastAsiaTheme="minorEastAsia" w:hAnsiTheme="minorEastAsia" w:hint="eastAsia"/>
                <w:sz w:val="18"/>
                <w:szCs w:val="18"/>
              </w:rPr>
              <w:t>行い、</w:t>
            </w:r>
            <w:r w:rsidR="00C074EB" w:rsidRPr="00BC4A94">
              <w:rPr>
                <w:rFonts w:asciiTheme="minorEastAsia" w:eastAsiaTheme="minorEastAsia" w:hAnsiTheme="minorEastAsia" w:hint="eastAsia"/>
                <w:sz w:val="18"/>
                <w:szCs w:val="18"/>
              </w:rPr>
              <w:t>情報教育</w:t>
            </w:r>
            <w:r w:rsidR="00F46FF9" w:rsidRPr="00BC4A94">
              <w:rPr>
                <w:rFonts w:asciiTheme="minorEastAsia" w:eastAsiaTheme="minorEastAsia" w:hAnsiTheme="minorEastAsia" w:hint="eastAsia"/>
                <w:sz w:val="18"/>
                <w:szCs w:val="18"/>
              </w:rPr>
              <w:t>を</w:t>
            </w:r>
            <w:r w:rsidR="00C074EB" w:rsidRPr="00BC4A94">
              <w:rPr>
                <w:rFonts w:asciiTheme="minorEastAsia" w:eastAsiaTheme="minorEastAsia" w:hAnsiTheme="minorEastAsia" w:hint="eastAsia"/>
                <w:sz w:val="18"/>
                <w:szCs w:val="18"/>
              </w:rPr>
              <w:t>推進</w:t>
            </w:r>
            <w:r w:rsidR="00F46FF9" w:rsidRPr="00BC4A94">
              <w:rPr>
                <w:rFonts w:asciiTheme="minorEastAsia" w:eastAsiaTheme="minorEastAsia" w:hAnsiTheme="minorEastAsia" w:hint="eastAsia"/>
                <w:sz w:val="18"/>
                <w:szCs w:val="18"/>
              </w:rPr>
              <w:t>する。</w:t>
            </w:r>
          </w:p>
          <w:p w:rsidR="009620CB" w:rsidRPr="00BC4A94" w:rsidRDefault="001C06FC" w:rsidP="00BC4A94">
            <w:pPr>
              <w:spacing w:line="276" w:lineRule="auto"/>
              <w:ind w:left="540" w:hangingChars="300" w:hanging="54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　(</w:t>
            </w:r>
            <w:r w:rsidR="00631AD7" w:rsidRPr="00BC4A94">
              <w:rPr>
                <w:rFonts w:asciiTheme="minorEastAsia" w:eastAsiaTheme="minorEastAsia" w:hAnsiTheme="minorEastAsia" w:hint="eastAsia"/>
                <w:sz w:val="18"/>
                <w:szCs w:val="18"/>
              </w:rPr>
              <w:t>4</w:t>
            </w:r>
            <w:r w:rsidRPr="00BC4A94">
              <w:rPr>
                <w:rFonts w:asciiTheme="minorEastAsia" w:eastAsiaTheme="minorEastAsia" w:hAnsiTheme="minorEastAsia" w:hint="eastAsia"/>
                <w:sz w:val="18"/>
                <w:szCs w:val="18"/>
              </w:rPr>
              <w:t>)</w:t>
            </w:r>
            <w:r w:rsidR="00AD34EA" w:rsidRPr="00BC4A94">
              <w:rPr>
                <w:rFonts w:asciiTheme="minorEastAsia" w:eastAsiaTheme="minorEastAsia" w:hAnsiTheme="minorEastAsia" w:hint="eastAsia"/>
                <w:sz w:val="18"/>
                <w:szCs w:val="18"/>
              </w:rPr>
              <w:t xml:space="preserve"> </w:t>
            </w:r>
            <w:r w:rsidR="00E23B4E" w:rsidRPr="00BC4A94">
              <w:rPr>
                <w:rFonts w:asciiTheme="minorEastAsia" w:eastAsiaTheme="minorEastAsia" w:hAnsiTheme="minorEastAsia" w:hint="eastAsia"/>
                <w:sz w:val="18"/>
                <w:szCs w:val="18"/>
              </w:rPr>
              <w:t>児童・生徒</w:t>
            </w:r>
            <w:r w:rsidR="00A425A2" w:rsidRPr="00BC4A94">
              <w:rPr>
                <w:rFonts w:asciiTheme="minorEastAsia" w:eastAsiaTheme="minorEastAsia" w:hAnsiTheme="minorEastAsia" w:hint="eastAsia"/>
                <w:sz w:val="18"/>
                <w:szCs w:val="18"/>
              </w:rPr>
              <w:t>の自立と社会参加を推進するため、</w:t>
            </w:r>
            <w:r w:rsidR="00A9159B" w:rsidRPr="00BC4A94">
              <w:rPr>
                <w:rFonts w:asciiTheme="minorEastAsia" w:eastAsiaTheme="minorEastAsia" w:hAnsiTheme="minorEastAsia" w:hint="eastAsia"/>
                <w:sz w:val="18"/>
                <w:szCs w:val="18"/>
              </w:rPr>
              <w:t>キャリア教育の観点から</w:t>
            </w:r>
            <w:r w:rsidR="00A425A2" w:rsidRPr="00BC4A94">
              <w:rPr>
                <w:rFonts w:asciiTheme="minorEastAsia" w:eastAsiaTheme="minorEastAsia" w:hAnsiTheme="minorEastAsia" w:hint="eastAsia"/>
                <w:sz w:val="18"/>
                <w:szCs w:val="18"/>
              </w:rPr>
              <w:t>企業や事業所、労働関係機関等との連携を図った職業教育や自己実現に</w:t>
            </w:r>
            <w:r w:rsidR="00F95605" w:rsidRPr="00BC4A94">
              <w:rPr>
                <w:rFonts w:asciiTheme="minorEastAsia" w:eastAsiaTheme="minorEastAsia" w:hAnsiTheme="minorEastAsia" w:hint="eastAsia"/>
                <w:sz w:val="18"/>
                <w:szCs w:val="18"/>
              </w:rPr>
              <w:t>向けて</w:t>
            </w:r>
            <w:r w:rsidR="00A425A2" w:rsidRPr="00BC4A94">
              <w:rPr>
                <w:rFonts w:asciiTheme="minorEastAsia" w:eastAsiaTheme="minorEastAsia" w:hAnsiTheme="minorEastAsia" w:hint="eastAsia"/>
                <w:sz w:val="18"/>
                <w:szCs w:val="18"/>
              </w:rPr>
              <w:t>充実を図る。</w:t>
            </w:r>
          </w:p>
          <w:p w:rsidR="00555950" w:rsidRPr="00BC4A94" w:rsidRDefault="002056C0" w:rsidP="00BC4A94">
            <w:pPr>
              <w:spacing w:line="276" w:lineRule="auto"/>
              <w:ind w:leftChars="100" w:left="570"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(5)</w:t>
            </w:r>
            <w:r w:rsidR="00EB33C3" w:rsidRPr="00BC4A94">
              <w:rPr>
                <w:rFonts w:asciiTheme="minorEastAsia" w:eastAsiaTheme="minorEastAsia" w:hAnsiTheme="minorEastAsia" w:hint="eastAsia"/>
                <w:sz w:val="18"/>
                <w:szCs w:val="18"/>
              </w:rPr>
              <w:t xml:space="preserve"> 校外</w:t>
            </w:r>
            <w:r w:rsidR="006C74EC" w:rsidRPr="00BC4A94">
              <w:rPr>
                <w:rFonts w:asciiTheme="minorEastAsia" w:eastAsiaTheme="minorEastAsia" w:hAnsiTheme="minorEastAsia" w:hint="eastAsia"/>
                <w:sz w:val="18"/>
                <w:szCs w:val="18"/>
              </w:rPr>
              <w:t>での作品展を企画し４０周年のプレイベントとして位置づけ</w:t>
            </w:r>
            <w:r w:rsidR="00EA28B9" w:rsidRPr="00BC4A94">
              <w:rPr>
                <w:rFonts w:asciiTheme="minorEastAsia" w:eastAsiaTheme="minorEastAsia" w:hAnsiTheme="minorEastAsia" w:hint="eastAsia"/>
                <w:sz w:val="18"/>
                <w:szCs w:val="18"/>
              </w:rPr>
              <w:t>学校全体で</w:t>
            </w:r>
            <w:r w:rsidR="006C74EC" w:rsidRPr="00BC4A94">
              <w:rPr>
                <w:rFonts w:asciiTheme="minorEastAsia" w:eastAsiaTheme="minorEastAsia" w:hAnsiTheme="minorEastAsia" w:hint="eastAsia"/>
                <w:sz w:val="18"/>
                <w:szCs w:val="18"/>
              </w:rPr>
              <w:t>取り組む。</w:t>
            </w:r>
            <w:r w:rsidR="00EA28B9" w:rsidRPr="00BC4A94">
              <w:rPr>
                <w:rFonts w:asciiTheme="minorEastAsia" w:eastAsiaTheme="minorEastAsia" w:hAnsiTheme="minorEastAsia" w:hint="eastAsia"/>
                <w:sz w:val="18"/>
                <w:szCs w:val="18"/>
              </w:rPr>
              <w:t>児童生徒作品を紹介する場を増やし校内の造形活動を充実させる。</w:t>
            </w:r>
          </w:p>
          <w:p w:rsidR="001C06FC" w:rsidRPr="00BC4A94" w:rsidRDefault="001C06FC" w:rsidP="00ED673B">
            <w:pPr>
              <w:spacing w:line="276" w:lineRule="auto"/>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３．</w:t>
            </w:r>
            <w:r w:rsidR="00A9159B" w:rsidRPr="00BC4A94">
              <w:rPr>
                <w:rFonts w:asciiTheme="minorEastAsia" w:eastAsiaTheme="minorEastAsia" w:hAnsiTheme="minorEastAsia" w:hint="eastAsia"/>
                <w:sz w:val="18"/>
                <w:szCs w:val="18"/>
              </w:rPr>
              <w:t>より良い教育活動とセンター的機能を発揮するために</w:t>
            </w:r>
            <w:r w:rsidR="00E0659E" w:rsidRPr="00BC4A94">
              <w:rPr>
                <w:rFonts w:asciiTheme="minorEastAsia" w:eastAsiaTheme="minorEastAsia" w:hAnsiTheme="minorEastAsia" w:hint="eastAsia"/>
                <w:sz w:val="18"/>
                <w:szCs w:val="18"/>
              </w:rPr>
              <w:t>、</w:t>
            </w:r>
            <w:r w:rsidRPr="00BC4A94">
              <w:rPr>
                <w:rFonts w:asciiTheme="minorEastAsia" w:eastAsiaTheme="minorEastAsia" w:hAnsiTheme="minorEastAsia" w:hint="eastAsia"/>
                <w:sz w:val="18"/>
                <w:szCs w:val="18"/>
              </w:rPr>
              <w:t>特別支援教育に関する高い専門性と授業力の向上をめざす。</w:t>
            </w:r>
          </w:p>
          <w:p w:rsidR="00C074EB" w:rsidRPr="00BC4A94" w:rsidRDefault="001C06FC" w:rsidP="00BC4A94">
            <w:pPr>
              <w:spacing w:line="276" w:lineRule="auto"/>
              <w:ind w:leftChars="100" w:left="390" w:hangingChars="100" w:hanging="18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(1)</w:t>
            </w:r>
            <w:r w:rsidR="00AD34EA" w:rsidRPr="00BC4A94">
              <w:rPr>
                <w:rFonts w:asciiTheme="minorEastAsia" w:eastAsiaTheme="minorEastAsia" w:hAnsiTheme="minorEastAsia" w:hint="eastAsia"/>
                <w:sz w:val="18"/>
                <w:szCs w:val="18"/>
              </w:rPr>
              <w:t xml:space="preserve"> </w:t>
            </w:r>
            <w:r w:rsidR="00C074EB" w:rsidRPr="00BC4A94">
              <w:rPr>
                <w:rFonts w:asciiTheme="minorEastAsia" w:eastAsiaTheme="minorEastAsia" w:hAnsiTheme="minorEastAsia" w:hint="eastAsia"/>
                <w:sz w:val="18"/>
                <w:szCs w:val="18"/>
              </w:rPr>
              <w:t>学習内容の改善と充実</w:t>
            </w:r>
            <w:r w:rsidR="0033435D" w:rsidRPr="00BC4A94">
              <w:rPr>
                <w:rFonts w:asciiTheme="minorEastAsia" w:eastAsiaTheme="minorEastAsia" w:hAnsiTheme="minorEastAsia" w:hint="eastAsia"/>
                <w:sz w:val="18"/>
                <w:szCs w:val="18"/>
              </w:rPr>
              <w:t>を図る。</w:t>
            </w:r>
          </w:p>
          <w:p w:rsidR="001C06FC" w:rsidRPr="00BC4A94" w:rsidRDefault="00112A7D" w:rsidP="00BC4A94">
            <w:pPr>
              <w:spacing w:line="276" w:lineRule="auto"/>
              <w:ind w:leftChars="200" w:left="420" w:firstLineChars="100" w:firstLine="18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ア</w:t>
            </w:r>
            <w:r w:rsidR="00333C44" w:rsidRPr="00BC4A94">
              <w:rPr>
                <w:rFonts w:asciiTheme="minorEastAsia" w:eastAsiaTheme="minorEastAsia" w:hAnsiTheme="minorEastAsia" w:hint="eastAsia"/>
                <w:sz w:val="18"/>
                <w:szCs w:val="18"/>
              </w:rPr>
              <w:t xml:space="preserve">　アセスメントチェックリストの活用実践の拡大を図る。</w:t>
            </w:r>
          </w:p>
          <w:p w:rsidR="00F01C68" w:rsidRPr="00BC4A94" w:rsidRDefault="00112A7D" w:rsidP="00BC4A94">
            <w:pPr>
              <w:spacing w:line="276" w:lineRule="auto"/>
              <w:ind w:leftChars="300" w:left="990"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イ</w:t>
            </w:r>
            <w:r w:rsidR="00333C44" w:rsidRPr="00BC4A94">
              <w:rPr>
                <w:rFonts w:asciiTheme="minorEastAsia" w:eastAsiaTheme="minorEastAsia" w:hAnsiTheme="minorEastAsia" w:hint="eastAsia"/>
                <w:sz w:val="18"/>
                <w:szCs w:val="18"/>
              </w:rPr>
              <w:t xml:space="preserve">　教員の課題やニーズに応じた研修の実施と、福祉医療関係人材活用事業の活用により、教員の専門性向上を図る。</w:t>
            </w:r>
          </w:p>
          <w:p w:rsidR="00ED673B" w:rsidRPr="00BC4A94" w:rsidRDefault="00333C44" w:rsidP="00BC4A94">
            <w:pPr>
              <w:spacing w:line="276" w:lineRule="auto"/>
              <w:ind w:leftChars="300" w:left="990"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ウ　研究テーマを設定し授業研究（研究授業と授業検討会）を実施、PDCAサイクルによる授業改善</w:t>
            </w:r>
            <w:r w:rsidR="00ED673B" w:rsidRPr="00BC4A94">
              <w:rPr>
                <w:rFonts w:asciiTheme="minorEastAsia" w:eastAsiaTheme="minorEastAsia" w:hAnsiTheme="minorEastAsia" w:hint="eastAsia"/>
                <w:sz w:val="18"/>
                <w:szCs w:val="18"/>
              </w:rPr>
              <w:t>に取り組む。</w:t>
            </w:r>
          </w:p>
          <w:p w:rsidR="00333C44" w:rsidRPr="00BC4A94" w:rsidRDefault="00ED673B" w:rsidP="00BC4A94">
            <w:pPr>
              <w:spacing w:line="276" w:lineRule="auto"/>
              <w:ind w:leftChars="300" w:left="990"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エ　新しい支援機器を導入する等、</w:t>
            </w:r>
            <w:r w:rsidR="00333C44" w:rsidRPr="00BC4A94">
              <w:rPr>
                <w:rFonts w:asciiTheme="minorEastAsia" w:eastAsiaTheme="minorEastAsia" w:hAnsiTheme="minorEastAsia" w:hint="eastAsia"/>
                <w:sz w:val="18"/>
                <w:szCs w:val="18"/>
              </w:rPr>
              <w:t>支援機器の充実により</w:t>
            </w:r>
            <w:r w:rsidR="006B5D8A" w:rsidRPr="00BC4A94">
              <w:rPr>
                <w:rFonts w:asciiTheme="minorEastAsia" w:eastAsiaTheme="minorEastAsia" w:hAnsiTheme="minorEastAsia" w:hint="eastAsia"/>
                <w:sz w:val="18"/>
                <w:szCs w:val="18"/>
              </w:rPr>
              <w:t>自立活動の指導内容充実を図る</w:t>
            </w:r>
            <w:r w:rsidR="00333C44" w:rsidRPr="00BC4A94">
              <w:rPr>
                <w:rFonts w:asciiTheme="minorEastAsia" w:eastAsiaTheme="minorEastAsia" w:hAnsiTheme="minorEastAsia" w:hint="eastAsia"/>
                <w:sz w:val="18"/>
                <w:szCs w:val="18"/>
              </w:rPr>
              <w:t>。</w:t>
            </w:r>
          </w:p>
          <w:p w:rsidR="00333C44" w:rsidRPr="00BC4A94" w:rsidRDefault="001C06FC" w:rsidP="00BC4A94">
            <w:pPr>
              <w:adjustRightInd w:val="0"/>
              <w:snapToGrid w:val="0"/>
              <w:spacing w:line="276" w:lineRule="auto"/>
              <w:ind w:leftChars="100" w:left="390" w:hangingChars="100" w:hanging="18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(2)</w:t>
            </w:r>
            <w:r w:rsidR="00AD34EA" w:rsidRPr="00BC4A94">
              <w:rPr>
                <w:rFonts w:asciiTheme="minorEastAsia" w:eastAsiaTheme="minorEastAsia" w:hAnsiTheme="minorEastAsia" w:hint="eastAsia"/>
                <w:sz w:val="18"/>
                <w:szCs w:val="18"/>
              </w:rPr>
              <w:t xml:space="preserve"> </w:t>
            </w:r>
            <w:r w:rsidR="00333C44" w:rsidRPr="00BC4A94">
              <w:rPr>
                <w:rFonts w:asciiTheme="minorEastAsia" w:eastAsiaTheme="minorEastAsia" w:hAnsiTheme="minorEastAsia" w:hint="eastAsia"/>
                <w:sz w:val="18"/>
                <w:szCs w:val="18"/>
              </w:rPr>
              <w:t>特別支援教育の地域のセンター校としての役割を担う。</w:t>
            </w:r>
          </w:p>
          <w:p w:rsidR="00A827DF" w:rsidRPr="00BC4A94" w:rsidRDefault="00C074EB" w:rsidP="00BC4A94">
            <w:pPr>
              <w:adjustRightInd w:val="0"/>
              <w:snapToGrid w:val="0"/>
              <w:spacing w:line="276" w:lineRule="auto"/>
              <w:ind w:leftChars="300" w:left="990"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ア　</w:t>
            </w:r>
            <w:r w:rsidR="00333C44" w:rsidRPr="00BC4A94">
              <w:rPr>
                <w:rFonts w:asciiTheme="minorEastAsia" w:eastAsiaTheme="minorEastAsia" w:hAnsiTheme="minorEastAsia" w:hint="eastAsia"/>
                <w:sz w:val="18"/>
                <w:szCs w:val="18"/>
              </w:rPr>
              <w:t>本校が地域の学校園からの要請に応じて、肢体不自由の子どもについての学校生活や教科指導の支援、障がいに関する情報提供、教材教具の紹介などの支援・相談を行う。また要望に応じて、地域の学校教員向けに本校教員が研修支援を実施する。</w:t>
            </w:r>
          </w:p>
          <w:p w:rsidR="00A827DF" w:rsidRPr="00BC4A94" w:rsidRDefault="00A827DF" w:rsidP="00BC4A94">
            <w:pPr>
              <w:adjustRightInd w:val="0"/>
              <w:snapToGrid w:val="0"/>
              <w:spacing w:line="276" w:lineRule="auto"/>
              <w:ind w:firstLineChars="100" w:firstLine="180"/>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(3)働き方改革を進めつつ、子どもと向き合う時間を確保するため、業務の効率化を進める。</w:t>
            </w:r>
          </w:p>
          <w:p w:rsidR="00065143" w:rsidRPr="00BC4A94" w:rsidRDefault="001C06FC" w:rsidP="00BC4A94">
            <w:pPr>
              <w:spacing w:line="276" w:lineRule="auto"/>
              <w:ind w:left="360" w:hangingChars="200" w:hanging="360"/>
              <w:rPr>
                <w:rFonts w:asciiTheme="minorEastAsia" w:eastAsiaTheme="minorEastAsia" w:hAnsiTheme="minorEastAsia"/>
                <w:color w:val="000000"/>
                <w:sz w:val="18"/>
                <w:szCs w:val="18"/>
                <w:shd w:val="clear" w:color="auto" w:fill="FFFFFF"/>
              </w:rPr>
            </w:pPr>
            <w:r w:rsidRPr="00BC4A94">
              <w:rPr>
                <w:rFonts w:asciiTheme="minorEastAsia" w:eastAsiaTheme="minorEastAsia" w:hAnsiTheme="minorEastAsia" w:hint="eastAsia"/>
                <w:sz w:val="18"/>
                <w:szCs w:val="18"/>
              </w:rPr>
              <w:t>４．</w:t>
            </w:r>
            <w:r w:rsidR="00A9159B" w:rsidRPr="00BC4A94">
              <w:rPr>
                <w:rFonts w:asciiTheme="minorEastAsia" w:eastAsiaTheme="minorEastAsia" w:hAnsiTheme="minorEastAsia" w:hint="eastAsia"/>
                <w:sz w:val="18"/>
                <w:szCs w:val="18"/>
              </w:rPr>
              <w:t>共生社会の形成に向け、</w:t>
            </w:r>
            <w:r w:rsidR="00A9159B" w:rsidRPr="00BC4A94">
              <w:rPr>
                <w:rFonts w:asciiTheme="minorEastAsia" w:eastAsiaTheme="minorEastAsia" w:hAnsiTheme="minorEastAsia" w:hint="eastAsia"/>
                <w:color w:val="000000"/>
                <w:sz w:val="18"/>
                <w:szCs w:val="18"/>
                <w:shd w:val="clear" w:color="auto" w:fill="FFFFFF"/>
              </w:rPr>
              <w:t>交流及び共同学習を推進し</w:t>
            </w:r>
            <w:r w:rsidR="00E0659E" w:rsidRPr="00BC4A94">
              <w:rPr>
                <w:rFonts w:asciiTheme="minorEastAsia" w:eastAsiaTheme="minorEastAsia" w:hAnsiTheme="minorEastAsia" w:hint="eastAsia"/>
                <w:color w:val="000000"/>
                <w:sz w:val="18"/>
                <w:szCs w:val="18"/>
                <w:shd w:val="clear" w:color="auto" w:fill="FFFFFF"/>
              </w:rPr>
              <w:t>、</w:t>
            </w:r>
            <w:r w:rsidRPr="00BC4A94">
              <w:rPr>
                <w:rFonts w:asciiTheme="minorEastAsia" w:eastAsiaTheme="minorEastAsia" w:hAnsiTheme="minorEastAsia" w:hint="eastAsia"/>
                <w:color w:val="000000"/>
                <w:sz w:val="18"/>
                <w:szCs w:val="18"/>
                <w:shd w:val="clear" w:color="auto" w:fill="FFFFFF"/>
              </w:rPr>
              <w:t>人権教育を</w:t>
            </w:r>
            <w:r w:rsidR="00336FD5" w:rsidRPr="00BC4A94">
              <w:rPr>
                <w:rFonts w:asciiTheme="minorEastAsia" w:eastAsiaTheme="minorEastAsia" w:hAnsiTheme="minorEastAsia" w:hint="eastAsia"/>
                <w:color w:val="000000"/>
                <w:sz w:val="18"/>
                <w:szCs w:val="18"/>
                <w:shd w:val="clear" w:color="auto" w:fill="FFFFFF"/>
              </w:rPr>
              <w:t>充実</w:t>
            </w:r>
            <w:r w:rsidRPr="00BC4A94">
              <w:rPr>
                <w:rFonts w:asciiTheme="minorEastAsia" w:eastAsiaTheme="minorEastAsia" w:hAnsiTheme="minorEastAsia" w:hint="eastAsia"/>
                <w:color w:val="000000"/>
                <w:sz w:val="18"/>
                <w:szCs w:val="18"/>
                <w:shd w:val="clear" w:color="auto" w:fill="FFFFFF"/>
              </w:rPr>
              <w:t>する。</w:t>
            </w:r>
          </w:p>
          <w:p w:rsidR="00336FD5" w:rsidRPr="00BC4A94" w:rsidRDefault="00A9159B" w:rsidP="00BC4A94">
            <w:pPr>
              <w:spacing w:line="276" w:lineRule="auto"/>
              <w:ind w:left="360" w:hangingChars="200" w:hanging="360"/>
              <w:rPr>
                <w:rFonts w:asciiTheme="minorEastAsia" w:eastAsiaTheme="minorEastAsia" w:hAnsiTheme="minorEastAsia"/>
                <w:sz w:val="18"/>
                <w:szCs w:val="18"/>
              </w:rPr>
            </w:pPr>
            <w:r w:rsidRPr="00BC4A94">
              <w:rPr>
                <w:rFonts w:asciiTheme="minorEastAsia" w:eastAsiaTheme="minorEastAsia" w:hAnsiTheme="minorEastAsia" w:hint="eastAsia"/>
                <w:color w:val="000000"/>
                <w:sz w:val="18"/>
                <w:szCs w:val="18"/>
                <w:shd w:val="clear" w:color="auto" w:fill="FFFFFF"/>
              </w:rPr>
              <w:t xml:space="preserve">　</w:t>
            </w:r>
            <w:r w:rsidRPr="00BC4A94">
              <w:rPr>
                <w:rFonts w:asciiTheme="minorEastAsia" w:eastAsiaTheme="minorEastAsia" w:hAnsiTheme="minorEastAsia" w:hint="eastAsia"/>
                <w:sz w:val="18"/>
                <w:szCs w:val="18"/>
              </w:rPr>
              <w:t>(1)</w:t>
            </w:r>
            <w:r w:rsidR="007759A1" w:rsidRPr="00BC4A94">
              <w:rPr>
                <w:rFonts w:asciiTheme="minorEastAsia" w:eastAsiaTheme="minorEastAsia" w:hAnsiTheme="minorEastAsia" w:hint="eastAsia"/>
                <w:color w:val="000000"/>
                <w:sz w:val="18"/>
                <w:szCs w:val="18"/>
                <w:shd w:val="clear" w:color="auto" w:fill="FFFFFF"/>
              </w:rPr>
              <w:t xml:space="preserve"> 居住地校交流</w:t>
            </w:r>
            <w:r w:rsidR="007759A1" w:rsidRPr="00BC4A94">
              <w:rPr>
                <w:rFonts w:asciiTheme="minorEastAsia" w:eastAsiaTheme="minorEastAsia" w:hAnsiTheme="minorEastAsia" w:hint="eastAsia"/>
                <w:sz w:val="18"/>
                <w:szCs w:val="18"/>
              </w:rPr>
              <w:t>の成果を発表する</w:t>
            </w:r>
            <w:r w:rsidR="007759A1" w:rsidRPr="00BC4A94">
              <w:rPr>
                <w:rFonts w:asciiTheme="minorEastAsia" w:eastAsiaTheme="minorEastAsia" w:hAnsiTheme="minorEastAsia" w:hint="eastAsia"/>
                <w:color w:val="000000"/>
                <w:sz w:val="18"/>
                <w:szCs w:val="18"/>
                <w:shd w:val="clear" w:color="auto" w:fill="FFFFFF"/>
              </w:rPr>
              <w:t>。</w:t>
            </w:r>
          </w:p>
          <w:p w:rsidR="00A9159B" w:rsidRPr="00B628B5" w:rsidRDefault="00336FD5" w:rsidP="00BC4A94">
            <w:pPr>
              <w:spacing w:line="276" w:lineRule="auto"/>
              <w:ind w:leftChars="100" w:left="390" w:hangingChars="100" w:hanging="180"/>
              <w:rPr>
                <w:rFonts w:asciiTheme="minorEastAsia" w:eastAsiaTheme="minorEastAsia" w:hAnsiTheme="minorEastAsia"/>
                <w:color w:val="000000"/>
                <w:sz w:val="22"/>
                <w:szCs w:val="22"/>
              </w:rPr>
            </w:pPr>
            <w:r w:rsidRPr="00BC4A94">
              <w:rPr>
                <w:rFonts w:asciiTheme="minorEastAsia" w:eastAsiaTheme="minorEastAsia" w:hAnsiTheme="minorEastAsia" w:hint="eastAsia"/>
                <w:color w:val="000000"/>
                <w:sz w:val="18"/>
                <w:szCs w:val="18"/>
                <w:shd w:val="clear" w:color="auto" w:fill="FFFFFF"/>
              </w:rPr>
              <w:t>(2)</w:t>
            </w:r>
            <w:r w:rsidRPr="00BC4A94">
              <w:rPr>
                <w:rFonts w:asciiTheme="minorEastAsia" w:eastAsiaTheme="minorEastAsia" w:hAnsiTheme="minorEastAsia"/>
                <w:color w:val="000000"/>
                <w:sz w:val="18"/>
                <w:szCs w:val="18"/>
                <w:shd w:val="clear" w:color="auto" w:fill="FFFFFF"/>
              </w:rPr>
              <w:t xml:space="preserve"> </w:t>
            </w:r>
            <w:r w:rsidR="007759A1" w:rsidRPr="00BC4A94">
              <w:rPr>
                <w:rFonts w:asciiTheme="minorEastAsia" w:eastAsiaTheme="minorEastAsia" w:hAnsiTheme="minorEastAsia" w:hint="eastAsia"/>
                <w:color w:val="000000"/>
                <w:sz w:val="18"/>
                <w:szCs w:val="18"/>
                <w:shd w:val="clear" w:color="auto" w:fill="FFFFFF"/>
              </w:rPr>
              <w:t>スポーツ交流(ボッチャ)を推進する。</w:t>
            </w:r>
            <w:r w:rsidRPr="00BC4A94">
              <w:rPr>
                <w:rFonts w:asciiTheme="minorEastAsia" w:eastAsiaTheme="minorEastAsia" w:hAnsiTheme="minorEastAsia"/>
                <w:sz w:val="18"/>
                <w:szCs w:val="18"/>
              </w:rPr>
              <w:t xml:space="preserve"> </w:t>
            </w:r>
          </w:p>
        </w:tc>
      </w:tr>
    </w:tbl>
    <w:p w:rsidR="00267D3C" w:rsidRPr="00B628B5" w:rsidRDefault="009B365C" w:rsidP="001C06FC">
      <w:pPr>
        <w:spacing w:line="300" w:lineRule="exact"/>
        <w:ind w:leftChars="-342" w:left="-718" w:firstLineChars="250" w:firstLine="550"/>
        <w:rPr>
          <w:rFonts w:asciiTheme="minorEastAsia" w:eastAsiaTheme="minorEastAsia" w:hAnsiTheme="minorEastAsia"/>
          <w:sz w:val="22"/>
          <w:szCs w:val="22"/>
        </w:rPr>
      </w:pPr>
      <w:r w:rsidRPr="00B628B5">
        <w:rPr>
          <w:rFonts w:asciiTheme="minorEastAsia" w:eastAsiaTheme="minorEastAsia" w:hAnsiTheme="minorEastAsia" w:hint="eastAsia"/>
          <w:sz w:val="22"/>
          <w:szCs w:val="22"/>
        </w:rPr>
        <w:t>【</w:t>
      </w:r>
      <w:r w:rsidR="0037367C" w:rsidRPr="00B628B5">
        <w:rPr>
          <w:rFonts w:asciiTheme="minorEastAsia" w:eastAsiaTheme="minorEastAsia" w:hAnsiTheme="minorEastAsia" w:hint="eastAsia"/>
          <w:sz w:val="22"/>
          <w:szCs w:val="22"/>
        </w:rPr>
        <w:t>学校教育自己診断</w:t>
      </w:r>
      <w:r w:rsidR="005E3C2A" w:rsidRPr="00B628B5">
        <w:rPr>
          <w:rFonts w:asciiTheme="minorEastAsia" w:eastAsiaTheme="minorEastAsia" w:hAnsiTheme="minorEastAsia" w:hint="eastAsia"/>
          <w:sz w:val="22"/>
          <w:szCs w:val="22"/>
        </w:rPr>
        <w:t>の</w:t>
      </w:r>
      <w:r w:rsidR="0037367C" w:rsidRPr="00B628B5">
        <w:rPr>
          <w:rFonts w:asciiTheme="minorEastAsia" w:eastAsiaTheme="minorEastAsia" w:hAnsiTheme="minorEastAsia" w:hint="eastAsia"/>
          <w:sz w:val="22"/>
          <w:szCs w:val="22"/>
        </w:rPr>
        <w:t>結果と分析・学校</w:t>
      </w:r>
      <w:r w:rsidR="004624C7" w:rsidRPr="00B628B5">
        <w:rPr>
          <w:rFonts w:asciiTheme="minorEastAsia" w:eastAsiaTheme="minorEastAsia" w:hAnsiTheme="minorEastAsia" w:hint="eastAsia"/>
          <w:sz w:val="22"/>
          <w:szCs w:val="22"/>
        </w:rPr>
        <w:t>運営</w:t>
      </w:r>
      <w:r w:rsidR="0037367C" w:rsidRPr="00B628B5">
        <w:rPr>
          <w:rFonts w:asciiTheme="minorEastAsia" w:eastAsiaTheme="minorEastAsia" w:hAnsiTheme="minorEastAsia" w:hint="eastAsia"/>
          <w:sz w:val="22"/>
          <w:szCs w:val="22"/>
        </w:rPr>
        <w:t>協議会</w:t>
      </w:r>
      <w:r w:rsidR="0096649A" w:rsidRPr="00B628B5">
        <w:rPr>
          <w:rFonts w:asciiTheme="minorEastAsia" w:eastAsiaTheme="minorEastAsia" w:hAnsiTheme="minorEastAsia" w:hint="eastAsia"/>
          <w:sz w:val="22"/>
          <w:szCs w:val="22"/>
        </w:rPr>
        <w:t>からの意見</w:t>
      </w:r>
      <w:r w:rsidRPr="00B628B5">
        <w:rPr>
          <w:rFonts w:asciiTheme="minorEastAsia" w:eastAsiaTheme="minorEastAsia" w:hAnsiTheme="minorEastAsia"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628B5" w:rsidTr="004245A1">
        <w:trPr>
          <w:trHeight w:val="411"/>
          <w:jc w:val="center"/>
        </w:trPr>
        <w:tc>
          <w:tcPr>
            <w:tcW w:w="6771" w:type="dxa"/>
            <w:shd w:val="clear" w:color="auto" w:fill="auto"/>
            <w:vAlign w:val="center"/>
          </w:tcPr>
          <w:p w:rsidR="00267D3C" w:rsidRPr="00BC4A94" w:rsidRDefault="00267D3C" w:rsidP="007759A1">
            <w:pPr>
              <w:spacing w:line="30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学校教育自己診断の結果と分析［平成</w:t>
            </w:r>
            <w:r w:rsidR="007759A1" w:rsidRPr="00BC4A94">
              <w:rPr>
                <w:rFonts w:asciiTheme="minorEastAsia" w:eastAsiaTheme="minorEastAsia" w:hAnsiTheme="minorEastAsia" w:hint="eastAsia"/>
                <w:sz w:val="18"/>
                <w:szCs w:val="22"/>
              </w:rPr>
              <w:t>３０</w:t>
            </w:r>
            <w:r w:rsidRPr="00BC4A94">
              <w:rPr>
                <w:rFonts w:asciiTheme="minorEastAsia" w:eastAsiaTheme="minorEastAsia" w:hAnsiTheme="minorEastAsia" w:hint="eastAsia"/>
                <w:sz w:val="18"/>
                <w:szCs w:val="22"/>
              </w:rPr>
              <w:t>年</w:t>
            </w:r>
            <w:r w:rsidR="00F811F9" w:rsidRPr="00BC4A94">
              <w:rPr>
                <w:rFonts w:asciiTheme="minorEastAsia" w:eastAsiaTheme="minorEastAsia" w:hAnsiTheme="minorEastAsia" w:hint="eastAsia"/>
                <w:sz w:val="18"/>
                <w:szCs w:val="22"/>
              </w:rPr>
              <w:t>１０</w:t>
            </w:r>
            <w:r w:rsidRPr="00BC4A94">
              <w:rPr>
                <w:rFonts w:asciiTheme="minorEastAsia" w:eastAsiaTheme="minorEastAsia" w:hAnsiTheme="minorEastAsia" w:hint="eastAsia"/>
                <w:sz w:val="18"/>
                <w:szCs w:val="22"/>
              </w:rPr>
              <w:t>月実施分］</w:t>
            </w:r>
          </w:p>
        </w:tc>
        <w:tc>
          <w:tcPr>
            <w:tcW w:w="8221" w:type="dxa"/>
            <w:shd w:val="clear" w:color="auto" w:fill="auto"/>
            <w:vAlign w:val="center"/>
          </w:tcPr>
          <w:p w:rsidR="00267D3C" w:rsidRPr="00BC4A94" w:rsidRDefault="00267D3C" w:rsidP="00225A63">
            <w:pPr>
              <w:spacing w:line="30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学校</w:t>
            </w:r>
            <w:r w:rsidR="004624C7" w:rsidRPr="00BC4A94">
              <w:rPr>
                <w:rFonts w:asciiTheme="minorEastAsia" w:eastAsiaTheme="minorEastAsia" w:hAnsiTheme="minorEastAsia" w:hint="eastAsia"/>
                <w:sz w:val="18"/>
                <w:szCs w:val="22"/>
              </w:rPr>
              <w:t>運営</w:t>
            </w:r>
            <w:r w:rsidRPr="00BC4A94">
              <w:rPr>
                <w:rFonts w:asciiTheme="minorEastAsia" w:eastAsiaTheme="minorEastAsia" w:hAnsiTheme="minorEastAsia" w:hint="eastAsia"/>
                <w:sz w:val="18"/>
                <w:szCs w:val="22"/>
              </w:rPr>
              <w:t>協議会</w:t>
            </w:r>
            <w:r w:rsidR="00225A63" w:rsidRPr="00BC4A94">
              <w:rPr>
                <w:rFonts w:asciiTheme="minorEastAsia" w:eastAsiaTheme="minorEastAsia" w:hAnsiTheme="minorEastAsia" w:hint="eastAsia"/>
                <w:sz w:val="18"/>
                <w:szCs w:val="22"/>
              </w:rPr>
              <w:t>からの意見</w:t>
            </w:r>
          </w:p>
        </w:tc>
      </w:tr>
      <w:tr w:rsidR="0086696C" w:rsidRPr="00B628B5" w:rsidTr="00BC4A94">
        <w:trPr>
          <w:trHeight w:val="701"/>
          <w:jc w:val="center"/>
        </w:trPr>
        <w:tc>
          <w:tcPr>
            <w:tcW w:w="6771" w:type="dxa"/>
            <w:shd w:val="clear" w:color="auto" w:fill="auto"/>
          </w:tcPr>
          <w:p w:rsidR="004454E8" w:rsidRPr="00BC4A94" w:rsidRDefault="004454E8" w:rsidP="00BC4A94">
            <w:pPr>
              <w:spacing w:line="300" w:lineRule="exact"/>
              <w:ind w:left="160" w:hangingChars="100" w:hanging="160"/>
              <w:rPr>
                <w:rFonts w:asciiTheme="minorEastAsia" w:eastAsiaTheme="minorEastAsia" w:hAnsiTheme="minorEastAsia"/>
                <w:sz w:val="16"/>
                <w:szCs w:val="22"/>
              </w:rPr>
            </w:pPr>
            <w:r w:rsidRPr="00BC4A94">
              <w:rPr>
                <w:rFonts w:asciiTheme="minorEastAsia" w:eastAsiaTheme="minorEastAsia" w:hAnsiTheme="minorEastAsia" w:hint="eastAsia"/>
                <w:sz w:val="16"/>
                <w:szCs w:val="22"/>
              </w:rPr>
              <w:t>【回収率について】</w:t>
            </w:r>
          </w:p>
          <w:p w:rsidR="004454E8" w:rsidRPr="00BC4A94" w:rsidRDefault="004454E8" w:rsidP="00BC4A94">
            <w:pPr>
              <w:spacing w:line="300" w:lineRule="exact"/>
              <w:ind w:left="2" w:firstLineChars="100" w:firstLine="160"/>
              <w:rPr>
                <w:rFonts w:asciiTheme="minorEastAsia" w:eastAsiaTheme="minorEastAsia" w:hAnsiTheme="minorEastAsia"/>
                <w:sz w:val="16"/>
                <w:szCs w:val="22"/>
              </w:rPr>
            </w:pPr>
            <w:r w:rsidRPr="00BC4A94">
              <w:rPr>
                <w:rFonts w:asciiTheme="minorEastAsia" w:eastAsiaTheme="minorEastAsia" w:hAnsiTheme="minorEastAsia" w:hint="eastAsia"/>
                <w:sz w:val="16"/>
                <w:szCs w:val="22"/>
              </w:rPr>
              <w:t>教職員100％前年比７％増、保護者75％前年比3％増。回収率としては若干の上昇が見られた。</w:t>
            </w:r>
          </w:p>
          <w:p w:rsidR="004454E8" w:rsidRPr="00BC4A94" w:rsidRDefault="004454E8" w:rsidP="00BC4A94">
            <w:pPr>
              <w:spacing w:line="300" w:lineRule="exact"/>
              <w:ind w:left="160" w:hangingChars="100" w:hanging="160"/>
              <w:rPr>
                <w:rFonts w:asciiTheme="minorEastAsia" w:eastAsiaTheme="minorEastAsia" w:hAnsiTheme="minorEastAsia"/>
                <w:sz w:val="16"/>
                <w:szCs w:val="22"/>
              </w:rPr>
            </w:pPr>
            <w:r w:rsidRPr="00BC4A94">
              <w:rPr>
                <w:rFonts w:asciiTheme="minorEastAsia" w:eastAsiaTheme="minorEastAsia" w:hAnsiTheme="minorEastAsia" w:hint="eastAsia"/>
                <w:sz w:val="16"/>
                <w:szCs w:val="22"/>
              </w:rPr>
              <w:t>【各調査項目について】</w:t>
            </w:r>
          </w:p>
          <w:p w:rsidR="004454E8" w:rsidRPr="00BC4A94" w:rsidRDefault="004454E8" w:rsidP="00BC4A94">
            <w:pPr>
              <w:spacing w:line="300" w:lineRule="exact"/>
              <w:ind w:left="2" w:firstLineChars="111" w:firstLine="178"/>
              <w:rPr>
                <w:rFonts w:asciiTheme="minorEastAsia" w:eastAsiaTheme="minorEastAsia" w:hAnsiTheme="minorEastAsia"/>
                <w:sz w:val="16"/>
                <w:szCs w:val="22"/>
              </w:rPr>
            </w:pPr>
            <w:r w:rsidRPr="00BC4A94">
              <w:rPr>
                <w:rFonts w:asciiTheme="minorEastAsia" w:eastAsiaTheme="minorEastAsia" w:hAnsiTheme="minorEastAsia" w:hint="eastAsia"/>
                <w:sz w:val="16"/>
                <w:szCs w:val="22"/>
              </w:rPr>
              <w:t>30項目のうち15項目について「90％以上の肯定的評価」となった。その他14項目についても「80％以上の肯定的評価」であった。肯定的評価を合わせると29項目となり、昨年度(28項目)と同様の結果となった。しかし、学校ホームページに関する項目については肯定的評価31％に留まっている。昨年度からは22％増と好転しているが低い値が続いており、今後も保護者にとって有益な情報提供の場となるよう工夫、改善を進めていく必要がある。</w:t>
            </w:r>
          </w:p>
          <w:p w:rsidR="004454E8" w:rsidRPr="00BC4A94" w:rsidRDefault="004454E8" w:rsidP="00BC4A94">
            <w:pPr>
              <w:spacing w:line="300" w:lineRule="exact"/>
              <w:ind w:left="2" w:firstLineChars="100" w:firstLine="160"/>
              <w:rPr>
                <w:rFonts w:asciiTheme="minorEastAsia" w:eastAsiaTheme="minorEastAsia" w:hAnsiTheme="minorEastAsia"/>
                <w:sz w:val="16"/>
                <w:szCs w:val="22"/>
              </w:rPr>
            </w:pPr>
            <w:r w:rsidRPr="00BC4A94">
              <w:rPr>
                <w:rFonts w:asciiTheme="minorEastAsia" w:eastAsiaTheme="minorEastAsia" w:hAnsiTheme="minorEastAsia" w:hint="eastAsia"/>
                <w:sz w:val="16"/>
                <w:szCs w:val="22"/>
              </w:rPr>
              <w:t>記述回答では、教員の児童生徒理解の不足をご指摘いただいた。日ごろの指導に対する障がい理解の不安について回答いただいたものと重く受け止めている。人権意識の向上、介助方法を含め児童生徒個々の状態への理解と共有について、研修はもとより教員相互が指摘し合える環境作りを通して、改善、向上を図りたいと考えている。またPTAの運営に関する意見も上がっており、役員や実行委員の保護者の方々と協議をしながら、より多くの保護者の皆様のご理解とご協力を得られるよう検討を進めていきたいと考えている。</w:t>
            </w:r>
          </w:p>
          <w:p w:rsidR="00391B8A" w:rsidRPr="00BC4A94" w:rsidRDefault="004454E8" w:rsidP="00BC4A94">
            <w:pPr>
              <w:spacing w:line="300" w:lineRule="exact"/>
              <w:ind w:left="2" w:firstLineChars="100" w:firstLine="160"/>
              <w:rPr>
                <w:rFonts w:asciiTheme="minorEastAsia" w:eastAsiaTheme="minorEastAsia" w:hAnsiTheme="minorEastAsia"/>
                <w:sz w:val="16"/>
                <w:szCs w:val="22"/>
              </w:rPr>
            </w:pPr>
            <w:r w:rsidRPr="00BC4A94">
              <w:rPr>
                <w:rFonts w:asciiTheme="minorEastAsia" w:eastAsiaTheme="minorEastAsia" w:hAnsiTheme="minorEastAsia" w:hint="eastAsia"/>
                <w:sz w:val="16"/>
                <w:szCs w:val="22"/>
              </w:rPr>
              <w:t>前年度学校運営協議会において評価の低さが指摘された「教職員の適正・能力に応じた校内人事」の項目についても改善が見られなかった。これについては、前年度の校内組織の改編（校務分掌再編）による業務効率化を多くの教員が実感できていないことが原因ではないかと考えられる。</w:t>
            </w:r>
            <w:r w:rsidR="00E94A71" w:rsidRPr="00BC4A94">
              <w:rPr>
                <w:rFonts w:asciiTheme="minorEastAsia" w:eastAsiaTheme="minorEastAsia" w:hAnsiTheme="minorEastAsia" w:hint="eastAsia"/>
                <w:sz w:val="16"/>
                <w:szCs w:val="22"/>
              </w:rPr>
              <w:t>現在、</w:t>
            </w:r>
            <w:r w:rsidRPr="00BC4A94">
              <w:rPr>
                <w:rFonts w:asciiTheme="minorEastAsia" w:eastAsiaTheme="minorEastAsia" w:hAnsiTheme="minorEastAsia" w:hint="eastAsia"/>
                <w:sz w:val="16"/>
                <w:szCs w:val="22"/>
              </w:rPr>
              <w:t>校内組織改編のためのプロジェクトチームを立ち上げ、業務の効率化はもちろん、それぞれの教員が充分に力を発揮できる組織作りを目指して、次年度に向けた課題解決のための具体案作成に取り組ん</w:t>
            </w:r>
            <w:r w:rsidR="00E4043C" w:rsidRPr="00BC4A94">
              <w:rPr>
                <w:rFonts w:asciiTheme="minorEastAsia" w:eastAsiaTheme="minorEastAsia" w:hAnsiTheme="minorEastAsia" w:hint="eastAsia"/>
                <w:sz w:val="16"/>
                <w:szCs w:val="22"/>
              </w:rPr>
              <w:t>でいる</w:t>
            </w:r>
            <w:r w:rsidRPr="00BC4A94">
              <w:rPr>
                <w:rFonts w:asciiTheme="minorEastAsia" w:eastAsiaTheme="minorEastAsia" w:hAnsiTheme="minorEastAsia" w:hint="eastAsia"/>
                <w:sz w:val="16"/>
                <w:szCs w:val="22"/>
              </w:rPr>
              <w:t>。</w:t>
            </w:r>
          </w:p>
        </w:tc>
        <w:tc>
          <w:tcPr>
            <w:tcW w:w="8221" w:type="dxa"/>
            <w:shd w:val="clear" w:color="auto" w:fill="auto"/>
          </w:tcPr>
          <w:p w:rsidR="00943950" w:rsidRPr="00BC4A94" w:rsidRDefault="00943950" w:rsidP="00576433">
            <w:pPr>
              <w:rPr>
                <w:sz w:val="16"/>
              </w:rPr>
            </w:pPr>
            <w:r w:rsidRPr="00BC4A94">
              <w:rPr>
                <w:rFonts w:hint="eastAsia"/>
                <w:sz w:val="16"/>
              </w:rPr>
              <w:t>第１回（６／２８）</w:t>
            </w:r>
          </w:p>
          <w:p w:rsidR="00943950" w:rsidRPr="00BC4A94" w:rsidRDefault="00943950" w:rsidP="00576433">
            <w:pPr>
              <w:rPr>
                <w:sz w:val="16"/>
              </w:rPr>
            </w:pPr>
            <w:r w:rsidRPr="00BC4A94">
              <w:rPr>
                <w:rFonts w:hint="eastAsia"/>
                <w:sz w:val="16"/>
              </w:rPr>
              <w:t>・「個別の教育支援計画」と「個別の指導計画」の区別がわかりづらい。</w:t>
            </w:r>
          </w:p>
          <w:p w:rsidR="00943950" w:rsidRPr="00BC4A94" w:rsidRDefault="00943950" w:rsidP="00BC4A94">
            <w:pPr>
              <w:ind w:left="102" w:hangingChars="64" w:hanging="102"/>
              <w:rPr>
                <w:sz w:val="16"/>
              </w:rPr>
            </w:pPr>
            <w:r w:rsidRPr="00BC4A94">
              <w:rPr>
                <w:rFonts w:hint="eastAsia"/>
                <w:sz w:val="16"/>
              </w:rPr>
              <w:t>・若い年齢の</w:t>
            </w:r>
            <w:r w:rsidR="00C64483" w:rsidRPr="00BC4A94">
              <w:rPr>
                <w:rFonts w:hint="eastAsia"/>
                <w:sz w:val="16"/>
              </w:rPr>
              <w:t>教員</w:t>
            </w:r>
            <w:r w:rsidRPr="00BC4A94">
              <w:rPr>
                <w:rFonts w:hint="eastAsia"/>
                <w:sz w:val="16"/>
              </w:rPr>
              <w:t>は、指導の方法や手段について関心が高いが、目の前の子どもに対しての関心が薄いように思う。</w:t>
            </w:r>
          </w:p>
          <w:p w:rsidR="00943950" w:rsidRPr="00BC4A94" w:rsidRDefault="00943950" w:rsidP="00BC4A94">
            <w:pPr>
              <w:ind w:left="102" w:hangingChars="64" w:hanging="102"/>
              <w:rPr>
                <w:sz w:val="16"/>
              </w:rPr>
            </w:pPr>
            <w:r w:rsidRPr="00BC4A94">
              <w:rPr>
                <w:rFonts w:hint="eastAsia"/>
                <w:sz w:val="16"/>
              </w:rPr>
              <w:t>・子どもや障がいに対する相互理解が</w:t>
            </w:r>
            <w:r w:rsidR="00C64483" w:rsidRPr="00BC4A94">
              <w:rPr>
                <w:rFonts w:hint="eastAsia"/>
                <w:sz w:val="16"/>
              </w:rPr>
              <w:t>とても</w:t>
            </w:r>
            <w:r w:rsidRPr="00BC4A94">
              <w:rPr>
                <w:rFonts w:hint="eastAsia"/>
                <w:sz w:val="16"/>
              </w:rPr>
              <w:t>重要で、校外での作品展やセンター校としての役割の充実は非常にいいこと</w:t>
            </w:r>
            <w:r w:rsidR="00C64483" w:rsidRPr="00BC4A94">
              <w:rPr>
                <w:rFonts w:hint="eastAsia"/>
                <w:sz w:val="16"/>
              </w:rPr>
              <w:t>である</w:t>
            </w:r>
            <w:r w:rsidRPr="00BC4A94">
              <w:rPr>
                <w:rFonts w:hint="eastAsia"/>
                <w:sz w:val="16"/>
              </w:rPr>
              <w:t>。</w:t>
            </w:r>
          </w:p>
          <w:p w:rsidR="00943950" w:rsidRPr="00BC4A94" w:rsidRDefault="00943950" w:rsidP="00BC4A94">
            <w:pPr>
              <w:ind w:left="102" w:hangingChars="64" w:hanging="102"/>
              <w:rPr>
                <w:sz w:val="16"/>
              </w:rPr>
            </w:pPr>
            <w:r w:rsidRPr="00BC4A94">
              <w:rPr>
                <w:rFonts w:hint="eastAsia"/>
                <w:sz w:val="16"/>
              </w:rPr>
              <w:t>・保護者に対して、「伝えた」で</w:t>
            </w:r>
            <w:r w:rsidR="00C64483" w:rsidRPr="00BC4A94">
              <w:rPr>
                <w:rFonts w:hint="eastAsia"/>
                <w:sz w:val="16"/>
              </w:rPr>
              <w:t>は</w:t>
            </w:r>
            <w:r w:rsidRPr="00BC4A94">
              <w:rPr>
                <w:rFonts w:hint="eastAsia"/>
                <w:sz w:val="16"/>
              </w:rPr>
              <w:t>なく、「伝わった」が重要</w:t>
            </w:r>
            <w:r w:rsidR="00C64483" w:rsidRPr="00BC4A94">
              <w:rPr>
                <w:rFonts w:hint="eastAsia"/>
                <w:sz w:val="16"/>
              </w:rPr>
              <w:t>で、</w:t>
            </w:r>
            <w:r w:rsidRPr="00BC4A94">
              <w:rPr>
                <w:rFonts w:hint="eastAsia"/>
                <w:sz w:val="16"/>
              </w:rPr>
              <w:t>子どもへの指導に関して具体的なイメージが伝わっていないのであれば伝える工夫や努力が必要</w:t>
            </w:r>
            <w:r w:rsidR="00C64483" w:rsidRPr="00BC4A94">
              <w:rPr>
                <w:rFonts w:hint="eastAsia"/>
                <w:sz w:val="16"/>
              </w:rPr>
              <w:t>である</w:t>
            </w:r>
            <w:r w:rsidRPr="00BC4A94">
              <w:rPr>
                <w:rFonts w:hint="eastAsia"/>
                <w:sz w:val="16"/>
              </w:rPr>
              <w:t>。</w:t>
            </w:r>
          </w:p>
          <w:p w:rsidR="00943950" w:rsidRPr="00BC4A94" w:rsidRDefault="00943950" w:rsidP="00576433">
            <w:pPr>
              <w:rPr>
                <w:sz w:val="16"/>
              </w:rPr>
            </w:pPr>
            <w:r w:rsidRPr="00BC4A94">
              <w:rPr>
                <w:rFonts w:hint="eastAsia"/>
                <w:sz w:val="16"/>
              </w:rPr>
              <w:t>第２回（１０／２９）</w:t>
            </w:r>
          </w:p>
          <w:p w:rsidR="00576433" w:rsidRPr="00BC4A94" w:rsidRDefault="00943950" w:rsidP="00BC4A94">
            <w:pPr>
              <w:ind w:left="160" w:hangingChars="100" w:hanging="160"/>
              <w:rPr>
                <w:sz w:val="16"/>
              </w:rPr>
            </w:pPr>
            <w:r w:rsidRPr="00BC4A94">
              <w:rPr>
                <w:rFonts w:hint="eastAsia"/>
                <w:sz w:val="16"/>
              </w:rPr>
              <w:t>・普段</w:t>
            </w:r>
            <w:r w:rsidR="00B27283" w:rsidRPr="00BC4A94">
              <w:rPr>
                <w:rFonts w:hint="eastAsia"/>
                <w:sz w:val="16"/>
              </w:rPr>
              <w:t>見ることができない</w:t>
            </w:r>
            <w:r w:rsidRPr="00BC4A94">
              <w:rPr>
                <w:rFonts w:hint="eastAsia"/>
                <w:sz w:val="16"/>
              </w:rPr>
              <w:t>遠足時などの様子が知りたいのでホームページを活用できないか</w:t>
            </w:r>
            <w:r w:rsidR="00576433" w:rsidRPr="00BC4A94">
              <w:rPr>
                <w:rFonts w:hint="eastAsia"/>
                <w:sz w:val="16"/>
              </w:rPr>
              <w:t>。</w:t>
            </w:r>
          </w:p>
          <w:p w:rsidR="00943950" w:rsidRPr="00BC4A94" w:rsidRDefault="00576433" w:rsidP="00BC4A94">
            <w:pPr>
              <w:ind w:left="102" w:hangingChars="64" w:hanging="102"/>
              <w:rPr>
                <w:sz w:val="16"/>
              </w:rPr>
            </w:pPr>
            <w:r w:rsidRPr="00BC4A94">
              <w:rPr>
                <w:rFonts w:hint="eastAsia"/>
                <w:sz w:val="16"/>
              </w:rPr>
              <w:t>・修学旅行では安心安全メールを利用して旅行中の様子を配信され</w:t>
            </w:r>
            <w:r w:rsidR="00943950" w:rsidRPr="00BC4A94">
              <w:rPr>
                <w:rFonts w:hint="eastAsia"/>
                <w:sz w:val="16"/>
              </w:rPr>
              <w:t>たが、</w:t>
            </w:r>
            <w:r w:rsidRPr="00BC4A94">
              <w:rPr>
                <w:rFonts w:hint="eastAsia"/>
                <w:sz w:val="16"/>
              </w:rPr>
              <w:t>後ろ姿でよいので様子がわかるような画像配信を希望したい。</w:t>
            </w:r>
          </w:p>
          <w:p w:rsidR="00943950" w:rsidRPr="00BC4A94" w:rsidRDefault="00943950" w:rsidP="00576433">
            <w:pPr>
              <w:rPr>
                <w:sz w:val="16"/>
              </w:rPr>
            </w:pPr>
            <w:r w:rsidRPr="00BC4A94">
              <w:rPr>
                <w:rFonts w:hint="eastAsia"/>
                <w:sz w:val="16"/>
              </w:rPr>
              <w:t>・福祉医療関係人材事業（</w:t>
            </w:r>
            <w:r w:rsidRPr="00BC4A94">
              <w:rPr>
                <w:rFonts w:hint="eastAsia"/>
                <w:sz w:val="16"/>
              </w:rPr>
              <w:t>PT</w:t>
            </w:r>
            <w:r w:rsidRPr="00BC4A94">
              <w:rPr>
                <w:rFonts w:hint="eastAsia"/>
                <w:sz w:val="16"/>
              </w:rPr>
              <w:t>、</w:t>
            </w:r>
            <w:r w:rsidRPr="00BC4A94">
              <w:rPr>
                <w:rFonts w:hint="eastAsia"/>
                <w:sz w:val="16"/>
              </w:rPr>
              <w:t>OT</w:t>
            </w:r>
            <w:r w:rsidRPr="00BC4A94">
              <w:rPr>
                <w:rFonts w:hint="eastAsia"/>
                <w:sz w:val="16"/>
              </w:rPr>
              <w:t>、</w:t>
            </w:r>
            <w:r w:rsidRPr="00BC4A94">
              <w:rPr>
                <w:rFonts w:hint="eastAsia"/>
                <w:sz w:val="16"/>
              </w:rPr>
              <w:t>ST</w:t>
            </w:r>
            <w:r w:rsidRPr="00BC4A94">
              <w:rPr>
                <w:rFonts w:hint="eastAsia"/>
                <w:sz w:val="16"/>
              </w:rPr>
              <w:t>の活用）</w:t>
            </w:r>
            <w:r w:rsidR="00576433" w:rsidRPr="00BC4A94">
              <w:rPr>
                <w:rFonts w:hint="eastAsia"/>
                <w:sz w:val="16"/>
              </w:rPr>
              <w:t>の</w:t>
            </w:r>
            <w:r w:rsidRPr="00BC4A94">
              <w:rPr>
                <w:rFonts w:hint="eastAsia"/>
                <w:sz w:val="16"/>
              </w:rPr>
              <w:t>活用時は保護者も同席したい</w:t>
            </w:r>
            <w:r w:rsidR="00576433" w:rsidRPr="00BC4A94">
              <w:rPr>
                <w:rFonts w:hint="eastAsia"/>
                <w:sz w:val="16"/>
              </w:rPr>
              <w:t>。</w:t>
            </w:r>
          </w:p>
          <w:p w:rsidR="00943950" w:rsidRPr="00BC4A94" w:rsidRDefault="00943950" w:rsidP="00576433">
            <w:pPr>
              <w:rPr>
                <w:sz w:val="16"/>
              </w:rPr>
            </w:pPr>
            <w:r w:rsidRPr="00BC4A94">
              <w:rPr>
                <w:rFonts w:hint="eastAsia"/>
                <w:sz w:val="16"/>
              </w:rPr>
              <w:t>・</w:t>
            </w:r>
            <w:r w:rsidR="00576433" w:rsidRPr="00BC4A94">
              <w:rPr>
                <w:rFonts w:hint="eastAsia"/>
                <w:sz w:val="16"/>
              </w:rPr>
              <w:t>授業参観時に、視線入力装置を活用した授業を見て感動した</w:t>
            </w:r>
            <w:r w:rsidRPr="00BC4A94">
              <w:rPr>
                <w:rFonts w:hint="eastAsia"/>
                <w:sz w:val="16"/>
              </w:rPr>
              <w:t>。</w:t>
            </w:r>
          </w:p>
          <w:p w:rsidR="00943950" w:rsidRPr="00BC4A94" w:rsidRDefault="00943950" w:rsidP="00BC4A94">
            <w:pPr>
              <w:ind w:left="102" w:hangingChars="64" w:hanging="102"/>
              <w:rPr>
                <w:sz w:val="16"/>
              </w:rPr>
            </w:pPr>
            <w:r w:rsidRPr="00BC4A94">
              <w:rPr>
                <w:rFonts w:hint="eastAsia"/>
                <w:sz w:val="16"/>
              </w:rPr>
              <w:t>・中学部と高等部の統合に際しては、教育課程の連続性</w:t>
            </w:r>
            <w:r w:rsidR="00B27283" w:rsidRPr="00BC4A94">
              <w:rPr>
                <w:rFonts w:hint="eastAsia"/>
                <w:sz w:val="16"/>
              </w:rPr>
              <w:t>、</w:t>
            </w:r>
            <w:r w:rsidRPr="00BC4A94">
              <w:rPr>
                <w:rFonts w:hint="eastAsia"/>
                <w:sz w:val="16"/>
              </w:rPr>
              <w:t>教育の質を高めること、医療的ケアが遺漏なく実施できるようにすることなどを念頭におきながら行うことが重要。</w:t>
            </w:r>
          </w:p>
          <w:p w:rsidR="00576433" w:rsidRPr="00BC4A94" w:rsidRDefault="00576433" w:rsidP="00BC4A94">
            <w:pPr>
              <w:ind w:left="102" w:hangingChars="64" w:hanging="102"/>
              <w:rPr>
                <w:sz w:val="16"/>
              </w:rPr>
            </w:pPr>
            <w:r w:rsidRPr="00BC4A94">
              <w:rPr>
                <w:rFonts w:hint="eastAsia"/>
                <w:sz w:val="16"/>
              </w:rPr>
              <w:t>・</w:t>
            </w:r>
            <w:r w:rsidR="00943950" w:rsidRPr="00BC4A94">
              <w:rPr>
                <w:rFonts w:hint="eastAsia"/>
                <w:sz w:val="16"/>
              </w:rPr>
              <w:t>現在の防災プラン</w:t>
            </w:r>
            <w:r w:rsidRPr="00BC4A94">
              <w:rPr>
                <w:rFonts w:hint="eastAsia"/>
                <w:sz w:val="16"/>
              </w:rPr>
              <w:t>を改定・更新していく中で、積極的に防災プランを発信していくことが</w:t>
            </w:r>
            <w:r w:rsidR="00943950" w:rsidRPr="00BC4A94">
              <w:rPr>
                <w:rFonts w:hint="eastAsia"/>
                <w:sz w:val="16"/>
              </w:rPr>
              <w:t>保護者の理解も深まり安心につながる。</w:t>
            </w:r>
          </w:p>
          <w:p w:rsidR="00576433" w:rsidRPr="00BC4A94" w:rsidRDefault="00576433" w:rsidP="00BC4A94">
            <w:pPr>
              <w:ind w:left="102" w:hangingChars="64" w:hanging="102"/>
              <w:rPr>
                <w:sz w:val="16"/>
              </w:rPr>
            </w:pPr>
            <w:r w:rsidRPr="00BC4A94">
              <w:rPr>
                <w:rFonts w:hint="eastAsia"/>
                <w:sz w:val="16"/>
              </w:rPr>
              <w:t>第３回</w:t>
            </w:r>
            <w:r w:rsidR="003B0EEF" w:rsidRPr="00BC4A94">
              <w:rPr>
                <w:rFonts w:hint="eastAsia"/>
                <w:sz w:val="16"/>
              </w:rPr>
              <w:t>（２／２７</w:t>
            </w:r>
            <w:r w:rsidRPr="00BC4A94">
              <w:rPr>
                <w:rFonts w:hint="eastAsia"/>
                <w:sz w:val="16"/>
              </w:rPr>
              <w:t>）</w:t>
            </w:r>
          </w:p>
          <w:p w:rsidR="00296CB8" w:rsidRPr="008E2DFC" w:rsidRDefault="00296CB8" w:rsidP="00BC4A94">
            <w:pPr>
              <w:ind w:left="102" w:hangingChars="64" w:hanging="102"/>
              <w:rPr>
                <w:sz w:val="16"/>
              </w:rPr>
            </w:pPr>
            <w:r w:rsidRPr="008E2DFC">
              <w:rPr>
                <w:rFonts w:hint="eastAsia"/>
                <w:sz w:val="16"/>
              </w:rPr>
              <w:t>・事業所の取組みや進路の情報提供がさらに必要である。また、こうしたことはキャリア教育の一環としても必要である。</w:t>
            </w:r>
          </w:p>
          <w:p w:rsidR="00296CB8" w:rsidRPr="008E2DFC" w:rsidRDefault="00296CB8" w:rsidP="00BC4A94">
            <w:pPr>
              <w:ind w:left="102" w:hangingChars="64" w:hanging="102"/>
              <w:rPr>
                <w:sz w:val="16"/>
              </w:rPr>
            </w:pPr>
            <w:r w:rsidRPr="008E2DFC">
              <w:rPr>
                <w:rFonts w:hint="eastAsia"/>
                <w:sz w:val="16"/>
              </w:rPr>
              <w:t>・学校ホームページに関する評価が低いので、更新通知を工夫するなどして閲覧機会を増やすことが重要。</w:t>
            </w:r>
          </w:p>
          <w:p w:rsidR="00296CB8" w:rsidRPr="008E2DFC" w:rsidRDefault="00296CB8" w:rsidP="00BC4A94">
            <w:pPr>
              <w:ind w:left="160" w:hangingChars="100" w:hanging="160"/>
              <w:rPr>
                <w:sz w:val="16"/>
              </w:rPr>
            </w:pPr>
            <w:r w:rsidRPr="008E2DFC">
              <w:rPr>
                <w:rFonts w:hint="eastAsia"/>
                <w:sz w:val="16"/>
              </w:rPr>
              <w:t>・福祉医療関係人材事業（</w:t>
            </w:r>
            <w:r w:rsidRPr="008E2DFC">
              <w:rPr>
                <w:rFonts w:hint="eastAsia"/>
                <w:sz w:val="16"/>
              </w:rPr>
              <w:t>PT</w:t>
            </w:r>
            <w:r w:rsidRPr="008E2DFC">
              <w:rPr>
                <w:rFonts w:hint="eastAsia"/>
                <w:sz w:val="16"/>
              </w:rPr>
              <w:t>、</w:t>
            </w:r>
            <w:r w:rsidRPr="008E2DFC">
              <w:rPr>
                <w:rFonts w:hint="eastAsia"/>
                <w:sz w:val="16"/>
              </w:rPr>
              <w:t>OT</w:t>
            </w:r>
            <w:r w:rsidRPr="008E2DFC">
              <w:rPr>
                <w:rFonts w:hint="eastAsia"/>
                <w:sz w:val="16"/>
              </w:rPr>
              <w:t>、</w:t>
            </w:r>
            <w:r w:rsidRPr="008E2DFC">
              <w:rPr>
                <w:rFonts w:hint="eastAsia"/>
                <w:sz w:val="16"/>
              </w:rPr>
              <w:t>ST</w:t>
            </w:r>
            <w:r w:rsidRPr="008E2DFC">
              <w:rPr>
                <w:rFonts w:hint="eastAsia"/>
                <w:sz w:val="16"/>
              </w:rPr>
              <w:t>の活用）時の保護者同席を認め、家庭と連携してほしい。</w:t>
            </w:r>
          </w:p>
          <w:p w:rsidR="00296CB8" w:rsidRPr="008E2DFC" w:rsidRDefault="00296CB8" w:rsidP="00296CB8">
            <w:pPr>
              <w:rPr>
                <w:sz w:val="16"/>
              </w:rPr>
            </w:pPr>
            <w:r w:rsidRPr="008E2DFC">
              <w:rPr>
                <w:rFonts w:hint="eastAsia"/>
                <w:sz w:val="16"/>
              </w:rPr>
              <w:t>・医療的ケア実施にともなう保護者負担を減らしてほしい。</w:t>
            </w:r>
          </w:p>
          <w:p w:rsidR="00296CB8" w:rsidRPr="008E2DFC" w:rsidRDefault="00296CB8" w:rsidP="00BC4A94">
            <w:pPr>
              <w:ind w:left="102" w:hangingChars="64" w:hanging="102"/>
              <w:rPr>
                <w:sz w:val="16"/>
              </w:rPr>
            </w:pPr>
            <w:r w:rsidRPr="008E2DFC">
              <w:rPr>
                <w:rFonts w:hint="eastAsia"/>
                <w:sz w:val="16"/>
              </w:rPr>
              <w:t>・学校所在地における地域との連携を深める必要がある。</w:t>
            </w:r>
          </w:p>
          <w:p w:rsidR="00576433" w:rsidRPr="00BC4A94" w:rsidRDefault="00296CB8" w:rsidP="00BC4A94">
            <w:pPr>
              <w:ind w:left="102" w:hangingChars="64" w:hanging="102"/>
              <w:rPr>
                <w:sz w:val="16"/>
              </w:rPr>
            </w:pPr>
            <w:r w:rsidRPr="008E2DFC">
              <w:rPr>
                <w:rFonts w:hint="eastAsia"/>
                <w:sz w:val="16"/>
              </w:rPr>
              <w:t>・来年度計画している医療的ケア巡回ドクターの取組みを活かしていってほしい。</w:t>
            </w:r>
          </w:p>
        </w:tc>
      </w:tr>
    </w:tbl>
    <w:p w:rsidR="00A827DF" w:rsidRPr="00B628B5" w:rsidRDefault="00A827DF" w:rsidP="00E543EB">
      <w:pPr>
        <w:jc w:val="left"/>
        <w:rPr>
          <w:rFonts w:asciiTheme="minorEastAsia" w:eastAsiaTheme="minorEastAsia" w:hAnsiTheme="minorEastAsia"/>
          <w:sz w:val="22"/>
          <w:szCs w:val="22"/>
        </w:rPr>
      </w:pPr>
    </w:p>
    <w:p w:rsidR="0086696C" w:rsidRPr="00BC4A94" w:rsidRDefault="00A827DF" w:rsidP="00A827DF">
      <w:pPr>
        <w:rPr>
          <w:rFonts w:asciiTheme="minorEastAsia" w:eastAsiaTheme="minorEastAsia" w:hAnsiTheme="minorEastAsia"/>
          <w:sz w:val="18"/>
          <w:szCs w:val="22"/>
        </w:rPr>
      </w:pPr>
      <w:r w:rsidRPr="00B628B5">
        <w:rPr>
          <w:rFonts w:asciiTheme="minorEastAsia" w:eastAsiaTheme="minorEastAsia" w:hAnsiTheme="minorEastAsia"/>
          <w:sz w:val="22"/>
          <w:szCs w:val="22"/>
        </w:rPr>
        <w:br w:type="page"/>
      </w:r>
      <w:r w:rsidR="0037367C" w:rsidRPr="00B628B5">
        <w:rPr>
          <w:rFonts w:asciiTheme="minorEastAsia" w:eastAsiaTheme="minorEastAsia" w:hAnsiTheme="minorEastAsia" w:hint="eastAsia"/>
          <w:sz w:val="22"/>
          <w:szCs w:val="22"/>
        </w:rPr>
        <w:lastRenderedPageBreak/>
        <w:t xml:space="preserve">３　</w:t>
      </w:r>
      <w:r w:rsidR="0086696C" w:rsidRPr="00B628B5">
        <w:rPr>
          <w:rFonts w:asciiTheme="minorEastAsia" w:eastAsiaTheme="minorEastAsia" w:hAnsiTheme="minorEastAsia" w:hint="eastAsia"/>
          <w:sz w:val="22"/>
          <w:szCs w:val="22"/>
        </w:rPr>
        <w:t>本年度の取組</w:t>
      </w:r>
      <w:r w:rsidR="0037367C" w:rsidRPr="00B628B5">
        <w:rPr>
          <w:rFonts w:asciiTheme="minorEastAsia" w:eastAsiaTheme="minorEastAsia" w:hAnsiTheme="minorEastAsia" w:hint="eastAsia"/>
          <w:sz w:val="22"/>
          <w:szCs w:val="22"/>
        </w:rPr>
        <w:t>内容</w:t>
      </w:r>
      <w:r w:rsidR="0086696C" w:rsidRPr="00B628B5">
        <w:rPr>
          <w:rFonts w:asciiTheme="minorEastAsia" w:eastAsiaTheme="minorEastAsia" w:hAnsiTheme="minorEastAsia" w:hint="eastAsia"/>
          <w:sz w:val="22"/>
          <w:szCs w:val="22"/>
        </w:rPr>
        <w:t>及び自己評価</w:t>
      </w:r>
    </w:p>
    <w:tbl>
      <w:tblPr>
        <w:tblpPr w:leftFromText="142" w:rightFromText="142" w:vertAnchor="text" w:horzAnchor="margin" w:tblpX="74" w:tblpY="79"/>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3007"/>
        <w:gridCol w:w="4152"/>
        <w:gridCol w:w="2043"/>
        <w:gridCol w:w="4702"/>
      </w:tblGrid>
      <w:tr w:rsidR="00293041" w:rsidRPr="00BC4A94" w:rsidTr="00BC4A94">
        <w:trPr>
          <w:trHeight w:hRule="exact" w:val="714"/>
        </w:trPr>
        <w:tc>
          <w:tcPr>
            <w:tcW w:w="1254" w:type="dxa"/>
            <w:shd w:val="clear" w:color="auto" w:fill="auto"/>
            <w:vAlign w:val="center"/>
          </w:tcPr>
          <w:p w:rsidR="00E543EB" w:rsidRPr="00BC4A94" w:rsidRDefault="00E543EB" w:rsidP="005C7F5C">
            <w:pPr>
              <w:spacing w:line="24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中期的</w:t>
            </w:r>
          </w:p>
          <w:p w:rsidR="00E543EB" w:rsidRPr="00BC4A94" w:rsidRDefault="00E543EB" w:rsidP="005C7F5C">
            <w:pPr>
              <w:spacing w:line="240" w:lineRule="exact"/>
              <w:jc w:val="center"/>
              <w:rPr>
                <w:rFonts w:asciiTheme="minorEastAsia" w:eastAsiaTheme="minorEastAsia" w:hAnsiTheme="minorEastAsia"/>
                <w:spacing w:val="-20"/>
                <w:sz w:val="18"/>
                <w:szCs w:val="22"/>
              </w:rPr>
            </w:pPr>
            <w:r w:rsidRPr="00BC4A94">
              <w:rPr>
                <w:rFonts w:asciiTheme="minorEastAsia" w:eastAsiaTheme="minorEastAsia" w:hAnsiTheme="minorEastAsia" w:hint="eastAsia"/>
                <w:sz w:val="18"/>
                <w:szCs w:val="22"/>
              </w:rPr>
              <w:t>目標</w:t>
            </w:r>
          </w:p>
        </w:tc>
        <w:tc>
          <w:tcPr>
            <w:tcW w:w="3007" w:type="dxa"/>
            <w:shd w:val="clear" w:color="auto" w:fill="auto"/>
            <w:vAlign w:val="center"/>
          </w:tcPr>
          <w:p w:rsidR="00E543EB" w:rsidRPr="00BC4A94" w:rsidRDefault="00E543EB" w:rsidP="005C7F5C">
            <w:pPr>
              <w:spacing w:line="32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今年度の重点目標</w:t>
            </w:r>
          </w:p>
        </w:tc>
        <w:tc>
          <w:tcPr>
            <w:tcW w:w="4152" w:type="dxa"/>
            <w:tcBorders>
              <w:right w:val="dashed" w:sz="4" w:space="0" w:color="auto"/>
            </w:tcBorders>
            <w:shd w:val="clear" w:color="auto" w:fill="auto"/>
            <w:vAlign w:val="center"/>
          </w:tcPr>
          <w:p w:rsidR="00E543EB" w:rsidRPr="00BC4A94" w:rsidRDefault="00E543EB" w:rsidP="005C7F5C">
            <w:pPr>
              <w:spacing w:line="32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具体的な取組計画・内容</w:t>
            </w:r>
          </w:p>
        </w:tc>
        <w:tc>
          <w:tcPr>
            <w:tcW w:w="2043" w:type="dxa"/>
            <w:tcBorders>
              <w:right w:val="dashed" w:sz="4" w:space="0" w:color="auto"/>
            </w:tcBorders>
            <w:vAlign w:val="center"/>
          </w:tcPr>
          <w:p w:rsidR="00E543EB" w:rsidRPr="00BC4A94" w:rsidRDefault="00E543EB" w:rsidP="005C7F5C">
            <w:pPr>
              <w:spacing w:line="32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評価指標</w:t>
            </w:r>
          </w:p>
        </w:tc>
        <w:tc>
          <w:tcPr>
            <w:tcW w:w="4702" w:type="dxa"/>
            <w:tcBorders>
              <w:left w:val="dashed" w:sz="4" w:space="0" w:color="auto"/>
              <w:right w:val="single" w:sz="4" w:space="0" w:color="auto"/>
            </w:tcBorders>
            <w:shd w:val="clear" w:color="auto" w:fill="auto"/>
            <w:vAlign w:val="center"/>
          </w:tcPr>
          <w:p w:rsidR="00E543EB" w:rsidRPr="00BC4A94" w:rsidRDefault="00A83D43" w:rsidP="005C7F5C">
            <w:pPr>
              <w:spacing w:line="320" w:lineRule="exact"/>
              <w:jc w:val="center"/>
              <w:rPr>
                <w:rFonts w:asciiTheme="minorEastAsia" w:eastAsiaTheme="minorEastAsia" w:hAnsiTheme="minorEastAsia"/>
                <w:sz w:val="18"/>
                <w:szCs w:val="22"/>
              </w:rPr>
            </w:pPr>
            <w:r w:rsidRPr="00BC4A94">
              <w:rPr>
                <w:rFonts w:asciiTheme="minorEastAsia" w:eastAsiaTheme="minorEastAsia" w:hAnsiTheme="minorEastAsia" w:hint="eastAsia"/>
                <w:sz w:val="18"/>
                <w:szCs w:val="22"/>
              </w:rPr>
              <w:t>自己評価</w:t>
            </w:r>
          </w:p>
        </w:tc>
      </w:tr>
      <w:tr w:rsidR="00293041" w:rsidRPr="00B628B5" w:rsidTr="00BC4A94">
        <w:trPr>
          <w:cantSplit/>
          <w:trHeight w:hRule="exact" w:val="7515"/>
        </w:trPr>
        <w:tc>
          <w:tcPr>
            <w:tcW w:w="1254" w:type="dxa"/>
            <w:tcBorders>
              <w:bottom w:val="single" w:sz="4" w:space="0" w:color="auto"/>
            </w:tcBorders>
            <w:shd w:val="clear" w:color="auto" w:fill="auto"/>
            <w:textDirection w:val="tbRlV"/>
            <w:vAlign w:val="center"/>
          </w:tcPr>
          <w:p w:rsidR="00293041" w:rsidRPr="00BC4A94" w:rsidRDefault="00293041" w:rsidP="00BC4A94">
            <w:pPr>
              <w:spacing w:line="320" w:lineRule="exact"/>
              <w:ind w:left="180" w:right="113" w:hangingChars="100" w:hanging="180"/>
              <w:jc w:val="left"/>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t xml:space="preserve">１　</w:t>
            </w:r>
            <w:r w:rsidR="00B46B43" w:rsidRPr="00BC4A94">
              <w:rPr>
                <w:rFonts w:asciiTheme="minorEastAsia" w:eastAsiaTheme="minorEastAsia" w:hAnsiTheme="minorEastAsia" w:hint="eastAsia"/>
                <w:sz w:val="18"/>
                <w:szCs w:val="18"/>
              </w:rPr>
              <w:t>新学習指導要領への移行を踏まえ</w:t>
            </w:r>
            <w:r w:rsidR="005C7F5C" w:rsidRPr="00BC4A94">
              <w:rPr>
                <w:rFonts w:asciiTheme="minorEastAsia" w:eastAsiaTheme="minorEastAsia" w:hAnsiTheme="minorEastAsia" w:hint="eastAsia"/>
                <w:sz w:val="18"/>
                <w:szCs w:val="18"/>
              </w:rPr>
              <w:t>、わかりやすく効果的な教育課程を</w:t>
            </w:r>
            <w:r w:rsidR="009E0902" w:rsidRPr="00BC4A94">
              <w:rPr>
                <w:rFonts w:asciiTheme="minorEastAsia" w:eastAsiaTheme="minorEastAsia" w:hAnsiTheme="minorEastAsia" w:hint="eastAsia"/>
                <w:sz w:val="18"/>
                <w:szCs w:val="18"/>
              </w:rPr>
              <w:t>編成</w:t>
            </w:r>
            <w:r w:rsidR="005C7F5C" w:rsidRPr="00BC4A94">
              <w:rPr>
                <w:rFonts w:asciiTheme="minorEastAsia" w:eastAsiaTheme="minorEastAsia" w:hAnsiTheme="minorEastAsia" w:hint="eastAsia"/>
                <w:sz w:val="18"/>
                <w:szCs w:val="18"/>
              </w:rPr>
              <w:t>して実施・評価・改善する。</w:t>
            </w:r>
          </w:p>
        </w:tc>
        <w:tc>
          <w:tcPr>
            <w:tcW w:w="3007" w:type="dxa"/>
            <w:tcBorders>
              <w:bottom w:val="single" w:sz="4" w:space="0" w:color="auto"/>
            </w:tcBorders>
            <w:shd w:val="clear" w:color="auto" w:fill="auto"/>
          </w:tcPr>
          <w:p w:rsidR="00EB4382" w:rsidRPr="008E2DFC" w:rsidRDefault="00EB4382" w:rsidP="008E2DFC">
            <w:pPr>
              <w:pStyle w:val="ab"/>
              <w:numPr>
                <w:ilvl w:val="0"/>
                <w:numId w:val="33"/>
              </w:numPr>
              <w:spacing w:line="240" w:lineRule="auto"/>
              <w:ind w:leftChars="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新学習指導要領を踏まえた教育課程の編成を行う。</w:t>
            </w:r>
          </w:p>
          <w:p w:rsidR="00E45B52" w:rsidRPr="00BC4A94" w:rsidRDefault="00EB4382"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ア　</w:t>
            </w:r>
          </w:p>
          <w:p w:rsidR="00593EC4" w:rsidRPr="00BC4A94" w:rsidRDefault="00593EC4"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新学習指導要領に基づき、学部間での学習の系統性、発展性について見直しを図る。</w:t>
            </w:r>
          </w:p>
          <w:p w:rsidR="00336CAC" w:rsidRPr="00BC4A94" w:rsidRDefault="00336CAC" w:rsidP="00911B99">
            <w:pPr>
              <w:spacing w:line="240" w:lineRule="auto"/>
              <w:rPr>
                <w:rFonts w:asciiTheme="minorEastAsia" w:eastAsiaTheme="minorEastAsia" w:hAnsiTheme="minorEastAsia"/>
                <w:sz w:val="16"/>
                <w:szCs w:val="16"/>
              </w:rPr>
            </w:pPr>
          </w:p>
          <w:p w:rsidR="00C178EF" w:rsidRPr="00BC4A94" w:rsidRDefault="00C178EF" w:rsidP="00911B99">
            <w:pPr>
              <w:spacing w:line="240" w:lineRule="auto"/>
              <w:rPr>
                <w:rFonts w:asciiTheme="minorEastAsia" w:eastAsiaTheme="minorEastAsia" w:hAnsiTheme="minorEastAsia"/>
                <w:sz w:val="16"/>
                <w:szCs w:val="16"/>
              </w:rPr>
            </w:pPr>
          </w:p>
          <w:p w:rsidR="00336CAC" w:rsidRPr="00BC4A94" w:rsidRDefault="00336CAC" w:rsidP="00911B99">
            <w:pPr>
              <w:spacing w:line="240" w:lineRule="auto"/>
              <w:rPr>
                <w:rFonts w:asciiTheme="minorEastAsia" w:eastAsiaTheme="minorEastAsia" w:hAnsiTheme="minorEastAsia"/>
                <w:sz w:val="16"/>
                <w:szCs w:val="16"/>
              </w:rPr>
            </w:pPr>
          </w:p>
          <w:p w:rsidR="002E3DB3" w:rsidRPr="00BC4A94" w:rsidRDefault="002E3DB3" w:rsidP="00911B99">
            <w:pPr>
              <w:spacing w:line="240" w:lineRule="auto"/>
              <w:rPr>
                <w:rFonts w:asciiTheme="minorEastAsia" w:eastAsiaTheme="minorEastAsia" w:hAnsiTheme="minorEastAsia"/>
                <w:sz w:val="16"/>
                <w:szCs w:val="16"/>
              </w:rPr>
            </w:pPr>
          </w:p>
          <w:p w:rsidR="00C178EF" w:rsidRPr="00BC4A94" w:rsidRDefault="00C178EF" w:rsidP="00911B99">
            <w:pPr>
              <w:spacing w:line="240" w:lineRule="auto"/>
              <w:rPr>
                <w:rFonts w:asciiTheme="minorEastAsia" w:eastAsiaTheme="minorEastAsia" w:hAnsiTheme="minorEastAsia"/>
                <w:sz w:val="16"/>
                <w:szCs w:val="16"/>
              </w:rPr>
            </w:pPr>
          </w:p>
          <w:p w:rsidR="00E45B52" w:rsidRPr="00BC4A94" w:rsidRDefault="00EB4382"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イ　</w:t>
            </w:r>
          </w:p>
          <w:p w:rsidR="00593EC4" w:rsidRPr="00BC4A94" w:rsidRDefault="00593EC4"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教科領域のシラバスを作成する。</w:t>
            </w:r>
          </w:p>
          <w:p w:rsidR="002E3DB3" w:rsidRPr="00BC4A94" w:rsidRDefault="002E3DB3" w:rsidP="00911B99">
            <w:pPr>
              <w:spacing w:line="240" w:lineRule="auto"/>
              <w:rPr>
                <w:rFonts w:asciiTheme="minorEastAsia" w:eastAsiaTheme="minorEastAsia" w:hAnsiTheme="minorEastAsia"/>
                <w:sz w:val="16"/>
                <w:szCs w:val="16"/>
              </w:rPr>
            </w:pPr>
          </w:p>
          <w:p w:rsidR="002E3DB3" w:rsidRPr="00BC4A94" w:rsidRDefault="002E3DB3" w:rsidP="00911B99">
            <w:pPr>
              <w:spacing w:line="240" w:lineRule="auto"/>
              <w:rPr>
                <w:rFonts w:asciiTheme="minorEastAsia" w:eastAsiaTheme="minorEastAsia" w:hAnsiTheme="minorEastAsia"/>
                <w:sz w:val="16"/>
                <w:szCs w:val="16"/>
              </w:rPr>
            </w:pPr>
          </w:p>
          <w:p w:rsidR="002E3DB3" w:rsidRPr="00BC4A94" w:rsidRDefault="002E3DB3" w:rsidP="00911B99">
            <w:pPr>
              <w:spacing w:line="240" w:lineRule="auto"/>
              <w:rPr>
                <w:rFonts w:asciiTheme="minorEastAsia" w:eastAsiaTheme="minorEastAsia" w:hAnsiTheme="minorEastAsia"/>
                <w:sz w:val="16"/>
                <w:szCs w:val="16"/>
              </w:rPr>
            </w:pPr>
          </w:p>
          <w:p w:rsidR="00E45B52" w:rsidRPr="00BC4A94" w:rsidRDefault="00EB4382" w:rsidP="00BC4A94">
            <w:pPr>
              <w:tabs>
                <w:tab w:val="num" w:pos="0"/>
              </w:tabs>
              <w:spacing w:line="240" w:lineRule="auto"/>
              <w:ind w:leftChars="13" w:left="37" w:rightChars="32" w:right="67" w:hangingChars="6" w:hanging="1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ウ　</w:t>
            </w:r>
          </w:p>
          <w:p w:rsidR="00293041" w:rsidRPr="00BC4A94" w:rsidRDefault="00593EC4" w:rsidP="00BC4A94">
            <w:pPr>
              <w:tabs>
                <w:tab w:val="num" w:pos="0"/>
              </w:tabs>
              <w:spacing w:line="240" w:lineRule="auto"/>
              <w:ind w:leftChars="13" w:left="37" w:rightChars="32" w:right="67" w:hangingChars="6" w:hanging="1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児童・生徒の実態に応じた教育課程を充実させる。</w:t>
            </w:r>
          </w:p>
        </w:tc>
        <w:tc>
          <w:tcPr>
            <w:tcW w:w="4152" w:type="dxa"/>
            <w:tcBorders>
              <w:right w:val="dashed" w:sz="4" w:space="0" w:color="auto"/>
            </w:tcBorders>
            <w:shd w:val="clear" w:color="auto" w:fill="auto"/>
          </w:tcPr>
          <w:p w:rsidR="008F7829" w:rsidRPr="00BC4A94" w:rsidRDefault="00253BF2"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(1)</w:t>
            </w:r>
            <w:r w:rsidR="00117E8A" w:rsidRPr="00BC4A94">
              <w:rPr>
                <w:rFonts w:asciiTheme="minorEastAsia" w:eastAsiaTheme="minorEastAsia" w:hAnsiTheme="minorEastAsia" w:hint="eastAsia"/>
                <w:sz w:val="16"/>
                <w:szCs w:val="16"/>
              </w:rPr>
              <w:t>教務部が中心となり</w:t>
            </w:r>
            <w:r w:rsidR="00EC5A63">
              <w:rPr>
                <w:rFonts w:asciiTheme="minorEastAsia" w:eastAsiaTheme="minorEastAsia" w:hAnsiTheme="minorEastAsia" w:hint="eastAsia"/>
                <w:sz w:val="16"/>
                <w:szCs w:val="16"/>
              </w:rPr>
              <w:t>次</w:t>
            </w:r>
            <w:r w:rsidR="00117E8A">
              <w:rPr>
                <w:rFonts w:asciiTheme="minorEastAsia" w:eastAsiaTheme="minorEastAsia" w:hAnsiTheme="minorEastAsia" w:hint="eastAsia"/>
                <w:sz w:val="16"/>
                <w:szCs w:val="16"/>
              </w:rPr>
              <w:t>の</w:t>
            </w:r>
            <w:r w:rsidR="00EC5A63">
              <w:rPr>
                <w:rFonts w:asciiTheme="minorEastAsia" w:eastAsiaTheme="minorEastAsia" w:hAnsiTheme="minorEastAsia" w:hint="eastAsia"/>
                <w:sz w:val="16"/>
                <w:szCs w:val="16"/>
              </w:rPr>
              <w:t>ア、イ、ウに取り組む。</w:t>
            </w:r>
          </w:p>
          <w:p w:rsidR="00593EC4" w:rsidRPr="00BC4A94" w:rsidRDefault="00593EC4" w:rsidP="00911B99">
            <w:pPr>
              <w:spacing w:line="240" w:lineRule="auto"/>
              <w:rPr>
                <w:rFonts w:asciiTheme="minorEastAsia" w:eastAsiaTheme="minorEastAsia" w:hAnsiTheme="minorEastAsia"/>
                <w:sz w:val="16"/>
                <w:szCs w:val="16"/>
              </w:rPr>
            </w:pPr>
          </w:p>
          <w:p w:rsidR="00AC6A64" w:rsidRPr="00BC4A94" w:rsidRDefault="00AC6A64"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ア</w:t>
            </w:r>
          </w:p>
          <w:p w:rsidR="00AC6A64" w:rsidRPr="00BC4A94" w:rsidRDefault="00EC5A63" w:rsidP="00911B99">
            <w:pPr>
              <w:spacing w:line="240" w:lineRule="auto"/>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AC6A64" w:rsidRPr="00BC4A94">
              <w:rPr>
                <w:rFonts w:asciiTheme="minorEastAsia" w:eastAsiaTheme="minorEastAsia" w:hAnsiTheme="minorEastAsia" w:hint="eastAsia"/>
                <w:sz w:val="16"/>
                <w:szCs w:val="16"/>
              </w:rPr>
              <w:t>教科会を充実させ</w:t>
            </w:r>
            <w:r w:rsidR="009E234C" w:rsidRPr="00BC4A94">
              <w:rPr>
                <w:rFonts w:asciiTheme="minorEastAsia" w:eastAsiaTheme="minorEastAsia" w:hAnsiTheme="minorEastAsia" w:hint="eastAsia"/>
                <w:sz w:val="16"/>
                <w:szCs w:val="16"/>
              </w:rPr>
              <w:t>、</w:t>
            </w:r>
            <w:r w:rsidR="00CA295B" w:rsidRPr="00BC4A94">
              <w:rPr>
                <w:rFonts w:asciiTheme="minorEastAsia" w:eastAsiaTheme="minorEastAsia" w:hAnsiTheme="minorEastAsia" w:hint="eastAsia"/>
                <w:sz w:val="16"/>
                <w:szCs w:val="16"/>
              </w:rPr>
              <w:t>３学期開始までには、</w:t>
            </w:r>
            <w:r w:rsidR="00BC1C5A" w:rsidRPr="00BC4A94">
              <w:rPr>
                <w:rFonts w:asciiTheme="minorEastAsia" w:eastAsiaTheme="minorEastAsia" w:hAnsiTheme="minorEastAsia" w:hint="eastAsia"/>
                <w:sz w:val="16"/>
                <w:szCs w:val="16"/>
              </w:rPr>
              <w:t>自立活動を主とした教育課程を中心に</w:t>
            </w:r>
            <w:r w:rsidR="00AC6A64" w:rsidRPr="00BC4A94">
              <w:rPr>
                <w:rFonts w:asciiTheme="minorEastAsia" w:eastAsiaTheme="minorEastAsia" w:hAnsiTheme="minorEastAsia" w:hint="eastAsia"/>
                <w:sz w:val="16"/>
                <w:szCs w:val="16"/>
              </w:rPr>
              <w:t>教科や授業名を統一</w:t>
            </w:r>
            <w:r w:rsidR="00CA295B" w:rsidRPr="00BC4A94">
              <w:rPr>
                <w:rFonts w:asciiTheme="minorEastAsia" w:eastAsiaTheme="minorEastAsia" w:hAnsiTheme="minorEastAsia" w:hint="eastAsia"/>
                <w:sz w:val="16"/>
                <w:szCs w:val="16"/>
              </w:rPr>
              <w:t>し、次年度の年間指導計画を作成する。</w:t>
            </w:r>
          </w:p>
          <w:p w:rsidR="00336CAC" w:rsidRPr="00BC4A94" w:rsidRDefault="00336CAC" w:rsidP="00911B99">
            <w:pPr>
              <w:spacing w:line="240" w:lineRule="auto"/>
              <w:rPr>
                <w:rFonts w:asciiTheme="minorEastAsia" w:eastAsiaTheme="minorEastAsia" w:hAnsiTheme="minorEastAsia"/>
                <w:sz w:val="16"/>
                <w:szCs w:val="16"/>
              </w:rPr>
            </w:pPr>
          </w:p>
          <w:p w:rsidR="002E3DB3" w:rsidRPr="00BC4A94" w:rsidRDefault="002E3DB3" w:rsidP="00911B99">
            <w:pPr>
              <w:spacing w:line="240" w:lineRule="auto"/>
              <w:rPr>
                <w:rFonts w:asciiTheme="minorEastAsia" w:eastAsiaTheme="minorEastAsia" w:hAnsiTheme="minorEastAsia"/>
                <w:sz w:val="16"/>
                <w:szCs w:val="16"/>
              </w:rPr>
            </w:pPr>
          </w:p>
          <w:p w:rsidR="002E3DB3" w:rsidRPr="00BC4A94" w:rsidRDefault="002E3DB3" w:rsidP="00911B99">
            <w:pPr>
              <w:spacing w:line="240" w:lineRule="auto"/>
              <w:rPr>
                <w:rFonts w:asciiTheme="minorEastAsia" w:eastAsiaTheme="minorEastAsia" w:hAnsiTheme="minorEastAsia"/>
                <w:sz w:val="16"/>
                <w:szCs w:val="16"/>
              </w:rPr>
            </w:pPr>
          </w:p>
          <w:p w:rsidR="00C178EF" w:rsidRPr="00BC4A94" w:rsidRDefault="00C178EF" w:rsidP="00911B99">
            <w:pPr>
              <w:spacing w:line="240" w:lineRule="auto"/>
              <w:rPr>
                <w:rFonts w:asciiTheme="minorEastAsia" w:eastAsiaTheme="minorEastAsia" w:hAnsiTheme="minorEastAsia"/>
                <w:sz w:val="16"/>
                <w:szCs w:val="16"/>
              </w:rPr>
            </w:pPr>
          </w:p>
          <w:p w:rsidR="00C178EF" w:rsidRPr="00BC4A94" w:rsidRDefault="00C178EF" w:rsidP="00911B99">
            <w:pPr>
              <w:spacing w:line="240" w:lineRule="auto"/>
              <w:rPr>
                <w:rFonts w:asciiTheme="minorEastAsia" w:eastAsiaTheme="minorEastAsia" w:hAnsiTheme="minorEastAsia"/>
                <w:sz w:val="16"/>
                <w:szCs w:val="16"/>
              </w:rPr>
            </w:pPr>
          </w:p>
          <w:p w:rsidR="00AC6A64" w:rsidRPr="00BC4A94" w:rsidRDefault="00AC6A64"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イ</w:t>
            </w:r>
          </w:p>
          <w:p w:rsidR="00AC6A64" w:rsidRPr="00BC4A94" w:rsidRDefault="007A5E8B"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２</w:t>
            </w:r>
            <w:r w:rsidR="00BC1C5A" w:rsidRPr="00BC4A94">
              <w:rPr>
                <w:rFonts w:asciiTheme="minorEastAsia" w:eastAsiaTheme="minorEastAsia" w:hAnsiTheme="minorEastAsia" w:hint="eastAsia"/>
                <w:sz w:val="16"/>
                <w:szCs w:val="16"/>
              </w:rPr>
              <w:t>学期開始までに</w:t>
            </w:r>
            <w:r w:rsidR="00AC6A64" w:rsidRPr="00BC4A94">
              <w:rPr>
                <w:rFonts w:asciiTheme="minorEastAsia" w:eastAsiaTheme="minorEastAsia" w:hAnsiTheme="minorEastAsia" w:hint="eastAsia"/>
                <w:sz w:val="16"/>
                <w:szCs w:val="16"/>
              </w:rPr>
              <w:t>本校のシラバスの枠組みを考える。</w:t>
            </w:r>
          </w:p>
          <w:p w:rsidR="002E3DB3" w:rsidRPr="00BC4A94" w:rsidRDefault="002E3DB3" w:rsidP="00911B99">
            <w:pPr>
              <w:spacing w:line="240" w:lineRule="auto"/>
              <w:rPr>
                <w:rFonts w:asciiTheme="minorEastAsia" w:eastAsiaTheme="minorEastAsia" w:hAnsiTheme="minorEastAsia"/>
                <w:sz w:val="16"/>
                <w:szCs w:val="16"/>
              </w:rPr>
            </w:pPr>
          </w:p>
          <w:p w:rsidR="002E3DB3" w:rsidRDefault="002E3DB3" w:rsidP="00911B99">
            <w:pPr>
              <w:spacing w:line="240" w:lineRule="auto"/>
              <w:rPr>
                <w:rFonts w:asciiTheme="minorEastAsia" w:eastAsiaTheme="minorEastAsia" w:hAnsiTheme="minorEastAsia"/>
                <w:sz w:val="16"/>
                <w:szCs w:val="16"/>
              </w:rPr>
            </w:pPr>
          </w:p>
          <w:p w:rsidR="00EC5A63" w:rsidRPr="00BC4A94" w:rsidRDefault="00EC5A63" w:rsidP="00911B99">
            <w:pPr>
              <w:spacing w:line="240" w:lineRule="auto"/>
              <w:rPr>
                <w:rFonts w:asciiTheme="minorEastAsia" w:eastAsiaTheme="minorEastAsia" w:hAnsiTheme="minorEastAsia"/>
                <w:sz w:val="16"/>
                <w:szCs w:val="16"/>
              </w:rPr>
            </w:pPr>
          </w:p>
          <w:p w:rsidR="00AC6A64" w:rsidRPr="00BC4A94" w:rsidRDefault="00AC6A64" w:rsidP="00911B99">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ウ</w:t>
            </w:r>
          </w:p>
          <w:p w:rsidR="00AC6A64" w:rsidRPr="00BC4A94" w:rsidRDefault="00AC6A64" w:rsidP="00EC5A63">
            <w:pPr>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教育企画部</w:t>
            </w:r>
            <w:r w:rsidR="00EC5A63">
              <w:rPr>
                <w:rFonts w:asciiTheme="minorEastAsia" w:eastAsiaTheme="minorEastAsia" w:hAnsiTheme="minorEastAsia" w:hint="eastAsia"/>
                <w:sz w:val="16"/>
                <w:szCs w:val="16"/>
              </w:rPr>
              <w:t>と</w:t>
            </w:r>
            <w:r w:rsidRPr="00BC4A94">
              <w:rPr>
                <w:rFonts w:asciiTheme="minorEastAsia" w:eastAsiaTheme="minorEastAsia" w:hAnsiTheme="minorEastAsia" w:hint="eastAsia"/>
                <w:sz w:val="16"/>
                <w:szCs w:val="16"/>
              </w:rPr>
              <w:t>連携し、</w:t>
            </w:r>
            <w:r w:rsidR="00BA3D36" w:rsidRPr="00BC4A94">
              <w:rPr>
                <w:rFonts w:asciiTheme="minorEastAsia" w:eastAsiaTheme="minorEastAsia" w:hAnsiTheme="minorEastAsia" w:hint="eastAsia"/>
                <w:sz w:val="16"/>
                <w:szCs w:val="16"/>
              </w:rPr>
              <w:t>３学期開始までには</w:t>
            </w:r>
            <w:r w:rsidRPr="00BC4A94">
              <w:rPr>
                <w:rFonts w:asciiTheme="minorEastAsia" w:eastAsiaTheme="minorEastAsia" w:hAnsiTheme="minorEastAsia" w:hint="eastAsia"/>
                <w:sz w:val="16"/>
                <w:szCs w:val="16"/>
              </w:rPr>
              <w:t>個別の指導計画の書式を</w:t>
            </w:r>
            <w:r w:rsidR="007A5E8B" w:rsidRPr="00BC4A94">
              <w:rPr>
                <w:rFonts w:asciiTheme="minorEastAsia" w:eastAsiaTheme="minorEastAsia" w:hAnsiTheme="minorEastAsia" w:hint="eastAsia"/>
                <w:sz w:val="16"/>
                <w:szCs w:val="16"/>
              </w:rPr>
              <w:t>よりよいものにするための</w:t>
            </w:r>
            <w:r w:rsidRPr="00BC4A94">
              <w:rPr>
                <w:rFonts w:asciiTheme="minorEastAsia" w:eastAsiaTheme="minorEastAsia" w:hAnsiTheme="minorEastAsia" w:hint="eastAsia"/>
                <w:sz w:val="16"/>
                <w:szCs w:val="16"/>
              </w:rPr>
              <w:t>改訂</w:t>
            </w:r>
            <w:r w:rsidR="007A5E8B" w:rsidRPr="00BC4A94">
              <w:rPr>
                <w:rFonts w:asciiTheme="minorEastAsia" w:eastAsiaTheme="minorEastAsia" w:hAnsiTheme="minorEastAsia" w:hint="eastAsia"/>
                <w:sz w:val="16"/>
                <w:szCs w:val="16"/>
              </w:rPr>
              <w:t>を行う</w:t>
            </w:r>
            <w:r w:rsidRPr="00BC4A94">
              <w:rPr>
                <w:rFonts w:asciiTheme="minorEastAsia" w:eastAsiaTheme="minorEastAsia" w:hAnsiTheme="minorEastAsia" w:hint="eastAsia"/>
                <w:sz w:val="16"/>
                <w:szCs w:val="16"/>
              </w:rPr>
              <w:t>。</w:t>
            </w:r>
          </w:p>
        </w:tc>
        <w:tc>
          <w:tcPr>
            <w:tcW w:w="2043" w:type="dxa"/>
            <w:tcBorders>
              <w:right w:val="dashed" w:sz="4" w:space="0" w:color="auto"/>
            </w:tcBorders>
          </w:tcPr>
          <w:p w:rsidR="00CB1691" w:rsidRPr="00BC4A94" w:rsidRDefault="00253BF2"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(1)</w:t>
            </w:r>
          </w:p>
          <w:p w:rsidR="00293041" w:rsidRPr="00BC4A94" w:rsidRDefault="00293041" w:rsidP="00911B99">
            <w:pPr>
              <w:spacing w:line="240" w:lineRule="auto"/>
              <w:ind w:left="1"/>
              <w:rPr>
                <w:rFonts w:asciiTheme="minorEastAsia" w:eastAsiaTheme="minorEastAsia" w:hAnsiTheme="minorEastAsia"/>
                <w:sz w:val="16"/>
                <w:szCs w:val="16"/>
              </w:rPr>
            </w:pPr>
          </w:p>
          <w:p w:rsidR="00AC6A64" w:rsidRPr="00BC4A94" w:rsidRDefault="00AC6A64"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ア</w:t>
            </w:r>
          </w:p>
          <w:p w:rsidR="00AC6A64" w:rsidRPr="00BC4A94" w:rsidRDefault="00AC6A64"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年間指導計画についての教科会を</w:t>
            </w:r>
            <w:r w:rsidR="009E234C" w:rsidRPr="00BC4A94">
              <w:rPr>
                <w:rFonts w:asciiTheme="minorEastAsia" w:eastAsiaTheme="minorEastAsia" w:hAnsiTheme="minorEastAsia" w:hint="eastAsia"/>
                <w:sz w:val="16"/>
                <w:szCs w:val="16"/>
              </w:rPr>
              <w:t>学期ごとに</w:t>
            </w:r>
            <w:r w:rsidRPr="00BC4A94">
              <w:rPr>
                <w:rFonts w:asciiTheme="minorEastAsia" w:eastAsiaTheme="minorEastAsia" w:hAnsiTheme="minorEastAsia" w:hint="eastAsia"/>
                <w:sz w:val="16"/>
                <w:szCs w:val="16"/>
              </w:rPr>
              <w:t>実施する。</w:t>
            </w:r>
          </w:p>
          <w:p w:rsidR="00C178EF" w:rsidRPr="00BC4A94" w:rsidRDefault="00C178EF" w:rsidP="00911B99">
            <w:pPr>
              <w:spacing w:line="240" w:lineRule="auto"/>
              <w:ind w:left="1"/>
              <w:rPr>
                <w:rFonts w:asciiTheme="minorEastAsia" w:eastAsiaTheme="minorEastAsia" w:hAnsiTheme="minorEastAsia"/>
                <w:sz w:val="16"/>
                <w:szCs w:val="16"/>
              </w:rPr>
            </w:pPr>
          </w:p>
          <w:p w:rsidR="00C178EF" w:rsidRPr="00BC4A94" w:rsidRDefault="00C178EF" w:rsidP="00911B99">
            <w:pPr>
              <w:spacing w:line="240" w:lineRule="auto"/>
              <w:ind w:left="1"/>
              <w:rPr>
                <w:rFonts w:asciiTheme="minorEastAsia" w:eastAsiaTheme="minorEastAsia" w:hAnsiTheme="minorEastAsia"/>
                <w:sz w:val="16"/>
                <w:szCs w:val="16"/>
              </w:rPr>
            </w:pPr>
          </w:p>
          <w:p w:rsidR="002E3DB3" w:rsidRPr="00BC4A94" w:rsidRDefault="00AC6A64"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長期休業中に</w:t>
            </w:r>
            <w:r w:rsidR="007A5E8B" w:rsidRPr="00BC4A94">
              <w:rPr>
                <w:rFonts w:asciiTheme="minorEastAsia" w:eastAsiaTheme="minorEastAsia" w:hAnsiTheme="minorEastAsia" w:hint="eastAsia"/>
                <w:sz w:val="16"/>
                <w:szCs w:val="16"/>
              </w:rPr>
              <w:t>教務部での</w:t>
            </w:r>
            <w:r w:rsidRPr="00BC4A94">
              <w:rPr>
                <w:rFonts w:asciiTheme="minorEastAsia" w:eastAsiaTheme="minorEastAsia" w:hAnsiTheme="minorEastAsia" w:hint="eastAsia"/>
                <w:sz w:val="16"/>
                <w:szCs w:val="16"/>
              </w:rPr>
              <w:t>検討会を</w:t>
            </w:r>
            <w:r w:rsidR="009E234C" w:rsidRPr="00BC4A94">
              <w:rPr>
                <w:rFonts w:asciiTheme="minorEastAsia" w:eastAsiaTheme="minorEastAsia" w:hAnsiTheme="minorEastAsia" w:hint="eastAsia"/>
                <w:sz w:val="16"/>
                <w:szCs w:val="16"/>
              </w:rPr>
              <w:t>少なくとも３回</w:t>
            </w:r>
            <w:r w:rsidRPr="00BC4A94">
              <w:rPr>
                <w:rFonts w:asciiTheme="minorEastAsia" w:eastAsiaTheme="minorEastAsia" w:hAnsiTheme="minorEastAsia" w:hint="eastAsia"/>
                <w:sz w:val="16"/>
                <w:szCs w:val="16"/>
              </w:rPr>
              <w:t>実施</w:t>
            </w:r>
            <w:r w:rsidR="00CA295B" w:rsidRPr="00BC4A94">
              <w:rPr>
                <w:rFonts w:asciiTheme="minorEastAsia" w:eastAsiaTheme="minorEastAsia" w:hAnsiTheme="minorEastAsia" w:hint="eastAsia"/>
                <w:sz w:val="16"/>
                <w:szCs w:val="16"/>
              </w:rPr>
              <w:t>する。</w:t>
            </w:r>
          </w:p>
          <w:p w:rsidR="00AC6A64" w:rsidRPr="00BC4A94" w:rsidRDefault="00AC6A64"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イ</w:t>
            </w:r>
          </w:p>
          <w:p w:rsidR="00AC6A64" w:rsidRPr="00BC4A94" w:rsidRDefault="00AC6A64"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シラバスを作成する。</w:t>
            </w:r>
          </w:p>
          <w:p w:rsidR="002E3DB3" w:rsidRPr="00BC4A94" w:rsidRDefault="002E3DB3" w:rsidP="00911B99">
            <w:pPr>
              <w:spacing w:line="240" w:lineRule="auto"/>
              <w:ind w:left="1"/>
              <w:rPr>
                <w:rFonts w:asciiTheme="minorEastAsia" w:eastAsiaTheme="minorEastAsia" w:hAnsiTheme="minorEastAsia"/>
                <w:sz w:val="16"/>
                <w:szCs w:val="16"/>
              </w:rPr>
            </w:pPr>
          </w:p>
          <w:p w:rsidR="002E3DB3" w:rsidRPr="00BC4A94" w:rsidRDefault="002E3DB3" w:rsidP="00911B99">
            <w:pPr>
              <w:spacing w:line="240" w:lineRule="auto"/>
              <w:ind w:left="1"/>
              <w:rPr>
                <w:rFonts w:asciiTheme="minorEastAsia" w:eastAsiaTheme="minorEastAsia" w:hAnsiTheme="minorEastAsia"/>
                <w:sz w:val="16"/>
                <w:szCs w:val="16"/>
              </w:rPr>
            </w:pPr>
          </w:p>
          <w:p w:rsidR="00C178EF" w:rsidRPr="00BC4A94" w:rsidRDefault="00C178EF" w:rsidP="00911B99">
            <w:pPr>
              <w:spacing w:line="240" w:lineRule="auto"/>
              <w:ind w:left="1"/>
              <w:rPr>
                <w:rFonts w:asciiTheme="minorEastAsia" w:eastAsiaTheme="minorEastAsia" w:hAnsiTheme="minorEastAsia"/>
                <w:sz w:val="16"/>
                <w:szCs w:val="16"/>
              </w:rPr>
            </w:pPr>
          </w:p>
          <w:p w:rsidR="00AC6A64" w:rsidRPr="00BC4A94" w:rsidRDefault="00AC6A64"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ウ</w:t>
            </w:r>
          </w:p>
          <w:p w:rsidR="00AC6A64" w:rsidRPr="00BC4A94" w:rsidRDefault="00AC6A64" w:rsidP="00911B99">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個別の指導計画の新書式を作成する。</w:t>
            </w:r>
          </w:p>
        </w:tc>
        <w:tc>
          <w:tcPr>
            <w:tcW w:w="4702" w:type="dxa"/>
            <w:tcBorders>
              <w:left w:val="dashed" w:sz="4" w:space="0" w:color="auto"/>
              <w:right w:val="single" w:sz="4" w:space="0" w:color="auto"/>
            </w:tcBorders>
            <w:shd w:val="clear" w:color="auto" w:fill="auto"/>
          </w:tcPr>
          <w:p w:rsidR="00C178EF" w:rsidRPr="00BC4A94" w:rsidRDefault="00C178EF" w:rsidP="00C178EF">
            <w:pPr>
              <w:spacing w:line="240" w:lineRule="auto"/>
              <w:ind w:left="1"/>
              <w:rPr>
                <w:rFonts w:asciiTheme="minorEastAsia" w:eastAsiaTheme="minorEastAsia" w:hAnsiTheme="minorEastAsia"/>
                <w:sz w:val="16"/>
                <w:szCs w:val="16"/>
              </w:rPr>
            </w:pPr>
          </w:p>
          <w:p w:rsidR="00C178EF" w:rsidRPr="00BC4A94" w:rsidRDefault="00C178EF" w:rsidP="00C178EF">
            <w:pPr>
              <w:spacing w:line="240" w:lineRule="auto"/>
              <w:ind w:left="1"/>
              <w:rPr>
                <w:rFonts w:asciiTheme="minorEastAsia" w:eastAsiaTheme="minorEastAsia" w:hAnsiTheme="minorEastAsia"/>
                <w:sz w:val="16"/>
                <w:szCs w:val="16"/>
              </w:rPr>
            </w:pPr>
          </w:p>
          <w:p w:rsidR="00C178EF" w:rsidRPr="00BC4A94" w:rsidRDefault="00C178EF"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ア</w:t>
            </w:r>
          </w:p>
          <w:p w:rsidR="00C178EF" w:rsidRPr="00BC4A94" w:rsidRDefault="00C178EF"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１学期末に、年間指導計画についての教科会を実施した。２学期末には、府教</w:t>
            </w:r>
            <w:r w:rsidR="00A1321C" w:rsidRPr="008E2DFC">
              <w:rPr>
                <w:rFonts w:asciiTheme="minorEastAsia" w:eastAsiaTheme="minorEastAsia" w:hAnsiTheme="minorEastAsia" w:hint="eastAsia"/>
                <w:sz w:val="16"/>
                <w:szCs w:val="16"/>
              </w:rPr>
              <w:t>育</w:t>
            </w:r>
            <w:r w:rsidRPr="00BC4A94">
              <w:rPr>
                <w:rFonts w:asciiTheme="minorEastAsia" w:eastAsiaTheme="minorEastAsia" w:hAnsiTheme="minorEastAsia" w:hint="eastAsia"/>
                <w:sz w:val="16"/>
                <w:szCs w:val="16"/>
              </w:rPr>
              <w:t>庁主催の「シラバス検討会」の動きをうけ、教科会を、今後の年間指導計画作成に関しての説明会として位置づけ、各教科主任対象に行った。３学期以降、さらに年間指導計画の内容充実に向け、教員の理解を深めていく。（○）</w:t>
            </w:r>
          </w:p>
          <w:p w:rsidR="00C178EF" w:rsidRPr="00BC4A94" w:rsidRDefault="00C178EF"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夏季休業中に検討会を４回行い、内２回を教育課程に関する内容にあてた。冬季休業中にも１回実施し、校時の見直しを中心に検討を行った。（◎）</w:t>
            </w:r>
          </w:p>
          <w:p w:rsidR="00C178EF" w:rsidRPr="00BC4A94" w:rsidRDefault="00C178EF"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イ</w:t>
            </w:r>
          </w:p>
          <w:p w:rsidR="00C178EF" w:rsidRPr="00BC4A94" w:rsidRDefault="00C178EF"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夏季休業中に検討会を行い、本校のシラバスとして、現在作成している年間指導計画を充実させることとした。さらに、府の動向を取り入れながら、よりよいシラバス作成に向け取り組んでいる。（◎）</w:t>
            </w:r>
          </w:p>
          <w:p w:rsidR="00C178EF" w:rsidRPr="00BC4A94" w:rsidRDefault="00C178EF" w:rsidP="00C178EF">
            <w:pPr>
              <w:spacing w:line="240" w:lineRule="auto"/>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ウ</w:t>
            </w:r>
          </w:p>
          <w:p w:rsidR="0078610E" w:rsidRPr="00BC4A94" w:rsidRDefault="00C178EF" w:rsidP="00C178EF">
            <w:pPr>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個別の指導計画の新書式に関して、１学期末に全体説明会を実施し全教員に周知した。説明会後、学期制から前後期制への様式変更を議論したため、年度内に改めて周知を図る予定である。また今後、記入方法や内容、通知票との一元化など、運用面について整理する必要がある。（○）</w:t>
            </w:r>
          </w:p>
        </w:tc>
      </w:tr>
      <w:tr w:rsidR="00B631F3" w:rsidRPr="00B628B5" w:rsidTr="008E2DFC">
        <w:trPr>
          <w:cantSplit/>
          <w:trHeight w:hRule="exact" w:val="13178"/>
        </w:trPr>
        <w:tc>
          <w:tcPr>
            <w:tcW w:w="1254" w:type="dxa"/>
            <w:tcBorders>
              <w:bottom w:val="single" w:sz="4" w:space="0" w:color="auto"/>
            </w:tcBorders>
            <w:shd w:val="clear" w:color="auto" w:fill="auto"/>
            <w:textDirection w:val="tbRlV"/>
            <w:vAlign w:val="center"/>
          </w:tcPr>
          <w:p w:rsidR="00B631F3" w:rsidRPr="00BC4A94" w:rsidRDefault="00B631F3" w:rsidP="00BC4A94">
            <w:pPr>
              <w:spacing w:line="320" w:lineRule="exact"/>
              <w:ind w:left="180" w:right="113" w:hangingChars="100" w:hanging="180"/>
              <w:jc w:val="left"/>
              <w:rPr>
                <w:rFonts w:asciiTheme="minorEastAsia" w:eastAsiaTheme="minorEastAsia" w:hAnsiTheme="minorEastAsia"/>
                <w:b/>
                <w:sz w:val="18"/>
                <w:szCs w:val="18"/>
              </w:rPr>
            </w:pPr>
            <w:r w:rsidRPr="00BC4A94">
              <w:rPr>
                <w:rFonts w:asciiTheme="minorEastAsia" w:eastAsiaTheme="minorEastAsia" w:hAnsiTheme="minorEastAsia" w:hint="eastAsia"/>
                <w:sz w:val="18"/>
                <w:szCs w:val="18"/>
              </w:rPr>
              <w:t>２　児童・生徒一人</w:t>
            </w:r>
            <w:r w:rsidR="00F95605" w:rsidRPr="00BC4A94">
              <w:rPr>
                <w:rFonts w:asciiTheme="minorEastAsia" w:eastAsiaTheme="minorEastAsia" w:hAnsiTheme="minorEastAsia" w:hint="eastAsia"/>
                <w:sz w:val="18"/>
                <w:szCs w:val="18"/>
              </w:rPr>
              <w:t>ひとり</w:t>
            </w:r>
            <w:r w:rsidRPr="00BC4A94">
              <w:rPr>
                <w:rFonts w:asciiTheme="minorEastAsia" w:eastAsiaTheme="minorEastAsia" w:hAnsiTheme="minorEastAsia" w:hint="eastAsia"/>
                <w:sz w:val="18"/>
                <w:szCs w:val="18"/>
              </w:rPr>
              <w:t>の実態を踏まえた教育活動を推進し、将来の自立と社会参加をめざす</w:t>
            </w:r>
          </w:p>
        </w:tc>
        <w:tc>
          <w:tcPr>
            <w:tcW w:w="3007" w:type="dxa"/>
            <w:tcBorders>
              <w:bottom w:val="single" w:sz="4" w:space="0" w:color="auto"/>
            </w:tcBorders>
            <w:shd w:val="clear" w:color="auto" w:fill="auto"/>
          </w:tcPr>
          <w:p w:rsidR="00B0215C" w:rsidRPr="00BC4A94" w:rsidRDefault="00B0215C" w:rsidP="0036786D">
            <w:pPr>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(1) 安全で安心できる学習環境を整えるとともに、避難訓練や防災学習の充実を図る。</w:t>
            </w:r>
          </w:p>
          <w:p w:rsidR="00BA3D36" w:rsidRPr="00BC4A94" w:rsidRDefault="00BA3D36" w:rsidP="0036786D">
            <w:pPr>
              <w:snapToGrid w:val="0"/>
              <w:spacing w:line="320" w:lineRule="exact"/>
              <w:rPr>
                <w:rFonts w:asciiTheme="minorEastAsia" w:eastAsiaTheme="minorEastAsia" w:hAnsiTheme="minorEastAsia"/>
                <w:sz w:val="16"/>
                <w:szCs w:val="16"/>
              </w:rPr>
            </w:pPr>
          </w:p>
          <w:p w:rsidR="00AB7F1A" w:rsidRDefault="00AB7F1A" w:rsidP="0036786D">
            <w:pPr>
              <w:snapToGrid w:val="0"/>
              <w:spacing w:line="320" w:lineRule="exact"/>
              <w:rPr>
                <w:rFonts w:asciiTheme="minorEastAsia" w:eastAsiaTheme="minorEastAsia" w:hAnsiTheme="minorEastAsia"/>
                <w:sz w:val="16"/>
                <w:szCs w:val="16"/>
              </w:rPr>
            </w:pPr>
          </w:p>
          <w:p w:rsidR="008E2DFC" w:rsidRPr="00BC4A94" w:rsidRDefault="008E2DFC" w:rsidP="0036786D">
            <w:pPr>
              <w:snapToGrid w:val="0"/>
              <w:spacing w:line="320" w:lineRule="exact"/>
              <w:rPr>
                <w:rFonts w:asciiTheme="minorEastAsia" w:eastAsiaTheme="minorEastAsia" w:hAnsiTheme="minorEastAsia"/>
                <w:sz w:val="16"/>
                <w:szCs w:val="16"/>
              </w:rPr>
            </w:pPr>
          </w:p>
          <w:p w:rsidR="00BC4A94" w:rsidRDefault="00B0215C" w:rsidP="008E2DFC">
            <w:pPr>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(2) </w:t>
            </w:r>
            <w:r w:rsidR="000C0E0E" w:rsidRPr="00BC4A94">
              <w:rPr>
                <w:rFonts w:asciiTheme="minorEastAsia" w:eastAsiaTheme="minorEastAsia" w:hAnsiTheme="minorEastAsia" w:hint="eastAsia"/>
                <w:sz w:val="16"/>
                <w:szCs w:val="16"/>
              </w:rPr>
              <w:t>ＰＴＡ</w:t>
            </w:r>
            <w:r w:rsidRPr="00BC4A94">
              <w:rPr>
                <w:rFonts w:asciiTheme="minorEastAsia" w:eastAsiaTheme="minorEastAsia" w:hAnsiTheme="minorEastAsia" w:hint="eastAsia"/>
                <w:sz w:val="16"/>
                <w:szCs w:val="16"/>
              </w:rPr>
              <w:t>と連携し、防災に関わる取組を計画・実施していく。現在実施している様々な研修の課題を挙げ、内容の見直し・精選を行う。また、児童・</w:t>
            </w:r>
          </w:p>
          <w:p w:rsidR="00BC4A94" w:rsidRDefault="00B0215C" w:rsidP="00BC4A94">
            <w:pPr>
              <w:snapToGrid w:val="0"/>
              <w:spacing w:line="320" w:lineRule="exact"/>
              <w:ind w:left="640" w:hangingChars="400" w:hanging="64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生徒の心とからだの健康について指導</w:t>
            </w:r>
          </w:p>
          <w:p w:rsidR="00AB7F1A" w:rsidRDefault="00B0215C" w:rsidP="00BC4A94">
            <w:pPr>
              <w:snapToGrid w:val="0"/>
              <w:spacing w:line="320" w:lineRule="exact"/>
              <w:ind w:left="640" w:hangingChars="400" w:hanging="64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の充実を図る。</w:t>
            </w:r>
          </w:p>
          <w:p w:rsidR="00B0215C" w:rsidRPr="00BC4A94" w:rsidRDefault="008E2DFC" w:rsidP="008E2DFC">
            <w:pPr>
              <w:snapToGrid w:val="0"/>
              <w:spacing w:line="32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(3)</w:t>
            </w:r>
            <w:r w:rsidR="00B0215C" w:rsidRPr="008E2DFC">
              <w:rPr>
                <w:rFonts w:asciiTheme="minorEastAsia" w:eastAsiaTheme="minorEastAsia" w:hAnsiTheme="minorEastAsia" w:hint="eastAsia"/>
                <w:sz w:val="16"/>
                <w:szCs w:val="16"/>
              </w:rPr>
              <w:t>ＩＣＴ機器を活用して教育効果を高め</w:t>
            </w:r>
            <w:r w:rsidR="00B0215C" w:rsidRPr="00BC4A94">
              <w:rPr>
                <w:rFonts w:asciiTheme="minorEastAsia" w:eastAsiaTheme="minorEastAsia" w:hAnsiTheme="minorEastAsia" w:hint="eastAsia"/>
                <w:sz w:val="16"/>
                <w:szCs w:val="16"/>
              </w:rPr>
              <w:t>る取組を行い、情報教育を推進する。</w:t>
            </w:r>
          </w:p>
          <w:p w:rsidR="002F4F7E" w:rsidRPr="00BC4A94" w:rsidRDefault="002F4F7E" w:rsidP="00BC4A94">
            <w:pPr>
              <w:snapToGrid w:val="0"/>
              <w:spacing w:line="320" w:lineRule="exact"/>
              <w:ind w:left="800" w:hangingChars="500" w:hanging="800"/>
              <w:rPr>
                <w:rFonts w:asciiTheme="minorEastAsia" w:eastAsiaTheme="minorEastAsia" w:hAnsiTheme="minorEastAsia"/>
                <w:sz w:val="16"/>
                <w:szCs w:val="16"/>
              </w:rPr>
            </w:pPr>
          </w:p>
          <w:p w:rsidR="002F4F7E" w:rsidRPr="00BC4A94" w:rsidRDefault="002F4F7E" w:rsidP="00BC4A94">
            <w:pPr>
              <w:snapToGrid w:val="0"/>
              <w:spacing w:line="320" w:lineRule="exact"/>
              <w:ind w:left="800" w:hangingChars="500" w:hanging="800"/>
              <w:rPr>
                <w:rFonts w:asciiTheme="minorEastAsia" w:eastAsiaTheme="minorEastAsia" w:hAnsiTheme="minorEastAsia"/>
                <w:sz w:val="16"/>
                <w:szCs w:val="16"/>
              </w:rPr>
            </w:pPr>
          </w:p>
          <w:p w:rsidR="006B75EB" w:rsidRPr="00BC4A94" w:rsidRDefault="006B75EB" w:rsidP="00BC4A94">
            <w:pPr>
              <w:snapToGrid w:val="0"/>
              <w:spacing w:line="320" w:lineRule="exact"/>
              <w:ind w:left="800" w:hangingChars="500" w:hanging="800"/>
              <w:rPr>
                <w:rFonts w:asciiTheme="minorEastAsia" w:eastAsiaTheme="minorEastAsia" w:hAnsiTheme="minorEastAsia"/>
                <w:sz w:val="16"/>
                <w:szCs w:val="16"/>
              </w:rPr>
            </w:pPr>
          </w:p>
          <w:p w:rsidR="00071A13" w:rsidRPr="00BC4A94" w:rsidRDefault="00071A13" w:rsidP="00BC4A94">
            <w:pPr>
              <w:snapToGrid w:val="0"/>
              <w:spacing w:line="320" w:lineRule="exact"/>
              <w:ind w:left="800" w:hangingChars="500" w:hanging="800"/>
              <w:rPr>
                <w:rFonts w:asciiTheme="minorEastAsia" w:eastAsiaTheme="minorEastAsia" w:hAnsiTheme="minorEastAsia"/>
                <w:sz w:val="16"/>
                <w:szCs w:val="16"/>
              </w:rPr>
            </w:pPr>
          </w:p>
          <w:p w:rsidR="00071A13" w:rsidRPr="00BC4A94" w:rsidRDefault="00071A13" w:rsidP="00BC4A94">
            <w:pPr>
              <w:snapToGrid w:val="0"/>
              <w:spacing w:line="320" w:lineRule="exact"/>
              <w:ind w:left="800" w:hangingChars="500" w:hanging="800"/>
              <w:rPr>
                <w:rFonts w:asciiTheme="minorEastAsia" w:eastAsiaTheme="minorEastAsia" w:hAnsiTheme="minorEastAsia"/>
                <w:sz w:val="16"/>
                <w:szCs w:val="16"/>
              </w:rPr>
            </w:pPr>
          </w:p>
          <w:p w:rsidR="006B75EB" w:rsidRPr="00BC4A94" w:rsidRDefault="006B75EB" w:rsidP="00BC4A94">
            <w:pPr>
              <w:snapToGrid w:val="0"/>
              <w:spacing w:line="320" w:lineRule="exact"/>
              <w:ind w:left="800" w:hangingChars="500" w:hanging="800"/>
              <w:rPr>
                <w:rFonts w:asciiTheme="minorEastAsia" w:eastAsiaTheme="minorEastAsia" w:hAnsiTheme="minorEastAsia"/>
                <w:sz w:val="16"/>
                <w:szCs w:val="16"/>
              </w:rPr>
            </w:pPr>
          </w:p>
          <w:p w:rsidR="00621328" w:rsidRPr="00BC4A94" w:rsidRDefault="00621328" w:rsidP="00621328">
            <w:pPr>
              <w:snapToGrid w:val="0"/>
              <w:spacing w:line="320" w:lineRule="exact"/>
              <w:rPr>
                <w:rFonts w:asciiTheme="minorEastAsia" w:eastAsiaTheme="minorEastAsia" w:hAnsiTheme="minorEastAsia"/>
                <w:sz w:val="16"/>
                <w:szCs w:val="16"/>
              </w:rPr>
            </w:pPr>
          </w:p>
          <w:p w:rsidR="00AB7F1A" w:rsidRPr="00BC4A94" w:rsidRDefault="00AB7F1A" w:rsidP="00621328">
            <w:pPr>
              <w:snapToGrid w:val="0"/>
              <w:spacing w:line="320" w:lineRule="exact"/>
              <w:rPr>
                <w:rFonts w:asciiTheme="minorEastAsia" w:eastAsiaTheme="minorEastAsia" w:hAnsiTheme="minorEastAsia"/>
                <w:sz w:val="16"/>
                <w:szCs w:val="16"/>
              </w:rPr>
            </w:pPr>
          </w:p>
          <w:p w:rsidR="00C178EF" w:rsidRPr="00BC4A94" w:rsidRDefault="00C178EF" w:rsidP="00621328">
            <w:pPr>
              <w:snapToGrid w:val="0"/>
              <w:spacing w:line="320" w:lineRule="exact"/>
              <w:rPr>
                <w:rFonts w:asciiTheme="minorEastAsia" w:eastAsiaTheme="minorEastAsia" w:hAnsiTheme="minorEastAsia"/>
                <w:sz w:val="16"/>
                <w:szCs w:val="16"/>
              </w:rPr>
            </w:pPr>
          </w:p>
          <w:p w:rsidR="008E2DFC" w:rsidRDefault="00B0215C" w:rsidP="008E2DFC">
            <w:pPr>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(4) 児童・生徒の自立と社会参加を推</w:t>
            </w:r>
          </w:p>
          <w:p w:rsidR="00B0215C" w:rsidRPr="00BC4A94" w:rsidRDefault="00B0215C" w:rsidP="008E2DFC">
            <w:pPr>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進するため、キャリア教育の観点から企業や事業所、労働関係機関等との連携を図った職業教育や自己実現に向けて充実を図る。</w:t>
            </w:r>
          </w:p>
          <w:p w:rsidR="00111F17" w:rsidRPr="00BC4A94" w:rsidRDefault="00111F17" w:rsidP="00BC4A94">
            <w:pPr>
              <w:snapToGrid w:val="0"/>
              <w:spacing w:line="320" w:lineRule="exact"/>
              <w:ind w:left="480" w:hangingChars="300" w:hanging="480"/>
              <w:rPr>
                <w:rFonts w:asciiTheme="minorEastAsia" w:eastAsiaTheme="minorEastAsia" w:hAnsiTheme="minorEastAsia"/>
                <w:sz w:val="16"/>
                <w:szCs w:val="16"/>
              </w:rPr>
            </w:pPr>
          </w:p>
          <w:p w:rsidR="00C001FB" w:rsidRDefault="00C001FB" w:rsidP="00BC4A94">
            <w:pPr>
              <w:snapToGrid w:val="0"/>
              <w:spacing w:line="320" w:lineRule="exact"/>
              <w:ind w:left="480" w:hangingChars="300" w:hanging="480"/>
              <w:rPr>
                <w:rFonts w:asciiTheme="minorEastAsia" w:eastAsiaTheme="minorEastAsia" w:hAnsiTheme="minorEastAsia"/>
                <w:sz w:val="16"/>
                <w:szCs w:val="16"/>
              </w:rPr>
            </w:pPr>
          </w:p>
          <w:p w:rsidR="008E2DFC" w:rsidRPr="008E2DFC" w:rsidRDefault="008E2DFC" w:rsidP="00BC4A94">
            <w:pPr>
              <w:snapToGrid w:val="0"/>
              <w:spacing w:line="320" w:lineRule="exact"/>
              <w:ind w:left="480" w:hangingChars="300" w:hanging="480"/>
              <w:rPr>
                <w:rFonts w:asciiTheme="minorEastAsia" w:eastAsiaTheme="minorEastAsia" w:hAnsiTheme="minorEastAsia"/>
                <w:sz w:val="16"/>
                <w:szCs w:val="16"/>
              </w:rPr>
            </w:pPr>
          </w:p>
          <w:p w:rsidR="002E3DB3" w:rsidRPr="00BC4A94" w:rsidRDefault="002E3DB3" w:rsidP="00BC4A94">
            <w:pPr>
              <w:snapToGrid w:val="0"/>
              <w:spacing w:line="320" w:lineRule="exact"/>
              <w:ind w:left="480" w:hangingChars="300" w:hanging="480"/>
              <w:rPr>
                <w:rFonts w:asciiTheme="minorEastAsia" w:eastAsiaTheme="minorEastAsia" w:hAnsiTheme="minorEastAsia"/>
                <w:sz w:val="16"/>
                <w:szCs w:val="16"/>
              </w:rPr>
            </w:pPr>
          </w:p>
          <w:p w:rsidR="008E2DFC" w:rsidRDefault="002056C0" w:rsidP="008E2DFC">
            <w:pPr>
              <w:snapToGrid w:val="0"/>
              <w:spacing w:line="320" w:lineRule="exact"/>
              <w:ind w:left="800" w:hangingChars="500" w:hanging="80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(5)</w:t>
            </w:r>
            <w:r w:rsidR="00EB33C3" w:rsidRPr="00BC4A94">
              <w:rPr>
                <w:rFonts w:asciiTheme="minorEastAsia" w:eastAsiaTheme="minorEastAsia" w:hAnsiTheme="minorEastAsia" w:hint="eastAsia"/>
                <w:sz w:val="16"/>
                <w:szCs w:val="16"/>
              </w:rPr>
              <w:t>校外</w:t>
            </w:r>
            <w:r w:rsidR="0032223D" w:rsidRPr="00BC4A94">
              <w:rPr>
                <w:rFonts w:asciiTheme="minorEastAsia" w:eastAsiaTheme="minorEastAsia" w:hAnsiTheme="minorEastAsia" w:hint="eastAsia"/>
                <w:sz w:val="16"/>
                <w:szCs w:val="16"/>
              </w:rPr>
              <w:t>での作品展を企画し４０周年</w:t>
            </w:r>
          </w:p>
          <w:p w:rsidR="008E2DFC" w:rsidRDefault="0032223D" w:rsidP="008E2DFC">
            <w:pPr>
              <w:snapToGrid w:val="0"/>
              <w:spacing w:line="320" w:lineRule="exact"/>
              <w:ind w:left="800" w:hangingChars="500" w:hanging="80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のプレイベントとして位置づけ学校全</w:t>
            </w:r>
          </w:p>
          <w:p w:rsidR="008E2DFC" w:rsidRDefault="0032223D" w:rsidP="008E2DFC">
            <w:pPr>
              <w:snapToGrid w:val="0"/>
              <w:spacing w:line="320" w:lineRule="exact"/>
              <w:ind w:left="800" w:hangingChars="500" w:hanging="80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体で取り組む。児童生徒作品を紹介す</w:t>
            </w:r>
          </w:p>
          <w:p w:rsidR="008E2DFC" w:rsidRDefault="0032223D" w:rsidP="008E2DFC">
            <w:pPr>
              <w:snapToGrid w:val="0"/>
              <w:spacing w:line="320" w:lineRule="exact"/>
              <w:ind w:left="800" w:hangingChars="500" w:hanging="80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る場を増やし校内の造形活動を充実さ</w:t>
            </w:r>
          </w:p>
          <w:p w:rsidR="0032223D" w:rsidRPr="00BC4A94" w:rsidRDefault="0032223D" w:rsidP="008E2DFC">
            <w:pPr>
              <w:snapToGrid w:val="0"/>
              <w:spacing w:line="320" w:lineRule="exact"/>
              <w:ind w:left="800" w:hangingChars="500" w:hanging="80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せる。</w:t>
            </w:r>
          </w:p>
          <w:p w:rsidR="002056C0" w:rsidRPr="00BC4A94" w:rsidRDefault="002056C0" w:rsidP="00BC4A94">
            <w:pPr>
              <w:snapToGrid w:val="0"/>
              <w:spacing w:line="320" w:lineRule="exact"/>
              <w:ind w:left="800" w:hangingChars="500" w:hanging="800"/>
              <w:rPr>
                <w:rFonts w:asciiTheme="minorEastAsia" w:eastAsiaTheme="minorEastAsia" w:hAnsiTheme="minorEastAsia"/>
                <w:sz w:val="16"/>
                <w:szCs w:val="16"/>
              </w:rPr>
            </w:pPr>
          </w:p>
        </w:tc>
        <w:tc>
          <w:tcPr>
            <w:tcW w:w="4152" w:type="dxa"/>
            <w:tcBorders>
              <w:right w:val="dashed" w:sz="4" w:space="0" w:color="auto"/>
            </w:tcBorders>
            <w:shd w:val="clear" w:color="auto" w:fill="auto"/>
          </w:tcPr>
          <w:p w:rsidR="00427F5A" w:rsidRPr="00BC4A94" w:rsidRDefault="00427F5A" w:rsidP="0036786D">
            <w:pPr>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(1) </w:t>
            </w:r>
            <w:r w:rsidR="00117E8A" w:rsidRPr="00BC4A94">
              <w:rPr>
                <w:rFonts w:asciiTheme="minorEastAsia" w:eastAsiaTheme="minorEastAsia" w:hAnsiTheme="minorEastAsia" w:hint="eastAsia"/>
                <w:sz w:val="16"/>
                <w:szCs w:val="16"/>
              </w:rPr>
              <w:t>健康安全部が</w:t>
            </w:r>
            <w:r w:rsidR="00117E8A">
              <w:rPr>
                <w:rFonts w:asciiTheme="minorEastAsia" w:eastAsiaTheme="minorEastAsia" w:hAnsiTheme="minorEastAsia" w:hint="eastAsia"/>
                <w:sz w:val="16"/>
                <w:szCs w:val="16"/>
              </w:rPr>
              <w:t>次の計画に取り組む。</w:t>
            </w:r>
          </w:p>
          <w:p w:rsidR="00117E8A" w:rsidRDefault="00117E8A" w:rsidP="00BC4A94">
            <w:pPr>
              <w:adjustRightInd w:val="0"/>
              <w:snapToGrid w:val="0"/>
              <w:spacing w:line="320" w:lineRule="exact"/>
              <w:ind w:left="160" w:hangingChars="100" w:hanging="16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556F0" w:rsidRPr="00BC4A94">
              <w:rPr>
                <w:rFonts w:asciiTheme="minorEastAsia" w:eastAsiaTheme="minorEastAsia" w:hAnsiTheme="minorEastAsia" w:hint="eastAsia"/>
                <w:sz w:val="16"/>
                <w:szCs w:val="16"/>
              </w:rPr>
              <w:t>健康安全</w:t>
            </w:r>
            <w:r w:rsidR="003129AA" w:rsidRPr="00BC4A94">
              <w:rPr>
                <w:rFonts w:asciiTheme="minorEastAsia" w:eastAsiaTheme="minorEastAsia" w:hAnsiTheme="minorEastAsia" w:hint="eastAsia"/>
                <w:sz w:val="16"/>
                <w:szCs w:val="16"/>
              </w:rPr>
              <w:t>部が</w:t>
            </w:r>
            <w:r w:rsidR="00CC6903" w:rsidRPr="00BC4A94">
              <w:rPr>
                <w:rFonts w:asciiTheme="minorEastAsia" w:eastAsiaTheme="minorEastAsia" w:hAnsiTheme="minorEastAsia" w:hint="eastAsia"/>
                <w:sz w:val="16"/>
                <w:szCs w:val="16"/>
              </w:rPr>
              <w:t>平成30年度の学校安全総合支援事業</w:t>
            </w:r>
            <w:r w:rsidR="003129AA" w:rsidRPr="00BC4A94">
              <w:rPr>
                <w:rFonts w:asciiTheme="minorEastAsia" w:eastAsiaTheme="minorEastAsia" w:hAnsiTheme="minorEastAsia" w:hint="eastAsia"/>
                <w:sz w:val="16"/>
                <w:szCs w:val="16"/>
              </w:rPr>
              <w:t>を</w:t>
            </w:r>
          </w:p>
          <w:p w:rsidR="002E3DB3" w:rsidRPr="00BC4A94" w:rsidRDefault="003129AA"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活用し</w:t>
            </w:r>
            <w:r w:rsidR="00CC6903" w:rsidRPr="00BC4A94">
              <w:rPr>
                <w:rFonts w:asciiTheme="minorEastAsia" w:eastAsiaTheme="minorEastAsia" w:hAnsiTheme="minorEastAsia" w:hint="eastAsia"/>
                <w:sz w:val="16"/>
                <w:szCs w:val="16"/>
              </w:rPr>
              <w:t>、学校防災アドバイザーを招聘し</w:t>
            </w:r>
            <w:r w:rsidRPr="00BC4A94">
              <w:rPr>
                <w:rFonts w:asciiTheme="minorEastAsia" w:eastAsiaTheme="minorEastAsia" w:hAnsiTheme="minorEastAsia" w:hint="eastAsia"/>
                <w:sz w:val="16"/>
                <w:szCs w:val="16"/>
              </w:rPr>
              <w:t>て</w:t>
            </w:r>
            <w:r w:rsidR="00CC6903" w:rsidRPr="00BC4A94">
              <w:rPr>
                <w:rFonts w:asciiTheme="minorEastAsia" w:eastAsiaTheme="minorEastAsia" w:hAnsiTheme="minorEastAsia" w:hint="eastAsia"/>
                <w:sz w:val="16"/>
                <w:szCs w:val="16"/>
              </w:rPr>
              <w:t>研修を行う。</w:t>
            </w:r>
          </w:p>
          <w:p w:rsidR="00BC4A94" w:rsidRDefault="00CC6903"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震度7以上の地震の発生に際して</w:t>
            </w:r>
            <w:r w:rsidR="00BA3D36" w:rsidRPr="00BC4A94">
              <w:rPr>
                <w:rFonts w:asciiTheme="minorEastAsia" w:eastAsiaTheme="minorEastAsia" w:hAnsiTheme="minorEastAsia" w:hint="eastAsia"/>
                <w:sz w:val="16"/>
                <w:szCs w:val="16"/>
              </w:rPr>
              <w:t>の</w:t>
            </w:r>
            <w:r w:rsidRPr="00BC4A94">
              <w:rPr>
                <w:rFonts w:asciiTheme="minorEastAsia" w:eastAsiaTheme="minorEastAsia" w:hAnsiTheme="minorEastAsia" w:hint="eastAsia"/>
                <w:sz w:val="16"/>
                <w:szCs w:val="16"/>
              </w:rPr>
              <w:t>大規模災害初期対</w:t>
            </w:r>
          </w:p>
          <w:p w:rsidR="00117E8A" w:rsidRDefault="00CC6903"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応マニュアルや防災計画の見直しを図り、本校により</w:t>
            </w:r>
            <w:r w:rsidR="00DA2478" w:rsidRPr="00BC4A94">
              <w:rPr>
                <w:rFonts w:asciiTheme="minorEastAsia" w:eastAsiaTheme="minorEastAsia" w:hAnsiTheme="minorEastAsia" w:hint="eastAsia"/>
                <w:sz w:val="16"/>
                <w:szCs w:val="16"/>
              </w:rPr>
              <w:t>則</w:t>
            </w:r>
          </w:p>
          <w:p w:rsidR="00AB7F1A" w:rsidRPr="00BC4A94" w:rsidRDefault="00DA2478"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した</w:t>
            </w:r>
            <w:r w:rsidR="00CC6903" w:rsidRPr="00BC4A94">
              <w:rPr>
                <w:rFonts w:asciiTheme="minorEastAsia" w:eastAsiaTheme="minorEastAsia" w:hAnsiTheme="minorEastAsia" w:hint="eastAsia"/>
                <w:sz w:val="16"/>
                <w:szCs w:val="16"/>
              </w:rPr>
              <w:t>形にする。</w:t>
            </w:r>
          </w:p>
          <w:p w:rsidR="00D620C8" w:rsidRPr="00BC4A94" w:rsidRDefault="00D620C8" w:rsidP="0036786D">
            <w:pPr>
              <w:adjustRightInd w:val="0"/>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Pr="00BC4A94">
              <w:rPr>
                <w:rFonts w:asciiTheme="minorEastAsia" w:eastAsiaTheme="minorEastAsia" w:hAnsiTheme="minorEastAsia"/>
                <w:sz w:val="16"/>
                <w:szCs w:val="16"/>
              </w:rPr>
              <w:t>2</w:t>
            </w:r>
            <w:r w:rsidRPr="00BC4A94">
              <w:rPr>
                <w:rFonts w:asciiTheme="minorEastAsia" w:eastAsiaTheme="minorEastAsia" w:hAnsiTheme="minorEastAsia" w:hint="eastAsia"/>
                <w:sz w:val="16"/>
                <w:szCs w:val="16"/>
              </w:rPr>
              <w:t>)</w:t>
            </w:r>
            <w:r w:rsidR="00117E8A" w:rsidRPr="00BC4A94">
              <w:rPr>
                <w:rFonts w:asciiTheme="minorEastAsia" w:eastAsiaTheme="minorEastAsia" w:hAnsiTheme="minorEastAsia" w:hint="eastAsia"/>
                <w:sz w:val="16"/>
                <w:szCs w:val="16"/>
              </w:rPr>
              <w:t>健康安全部が</w:t>
            </w:r>
            <w:r w:rsidR="00117E8A">
              <w:rPr>
                <w:rFonts w:asciiTheme="minorEastAsia" w:eastAsiaTheme="minorEastAsia" w:hAnsiTheme="minorEastAsia" w:hint="eastAsia"/>
                <w:sz w:val="16"/>
                <w:szCs w:val="16"/>
              </w:rPr>
              <w:t>次の計画に取り組む。</w:t>
            </w:r>
          </w:p>
          <w:p w:rsidR="00D620C8" w:rsidRPr="00BC4A94" w:rsidRDefault="002D72CA"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・ＰＴＡと連携し、</w:t>
            </w:r>
            <w:r w:rsidR="00ED7F5F" w:rsidRPr="00BC4A94">
              <w:rPr>
                <w:rFonts w:asciiTheme="minorEastAsia" w:eastAsiaTheme="minorEastAsia" w:hAnsiTheme="minorEastAsia" w:hint="eastAsia"/>
                <w:sz w:val="16"/>
                <w:szCs w:val="16"/>
              </w:rPr>
              <w:t>保健室での災害時用薬</w:t>
            </w:r>
            <w:r w:rsidR="00373B41" w:rsidRPr="00BC4A94">
              <w:rPr>
                <w:rFonts w:asciiTheme="minorEastAsia" w:eastAsiaTheme="minorEastAsia" w:hAnsiTheme="minorEastAsia" w:hint="eastAsia"/>
                <w:sz w:val="16"/>
                <w:szCs w:val="16"/>
              </w:rPr>
              <w:t>預かり率の向上を目指す。</w:t>
            </w:r>
          </w:p>
          <w:p w:rsidR="002575CE" w:rsidRPr="00BC4A94" w:rsidRDefault="002D72CA"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・防災に関わることについて、PTAと適宜連携協力する。</w:t>
            </w:r>
          </w:p>
          <w:p w:rsidR="002575CE" w:rsidRPr="00BC4A94" w:rsidRDefault="002575CE" w:rsidP="00BC4A94">
            <w:pPr>
              <w:adjustRightInd w:val="0"/>
              <w:snapToGrid w:val="0"/>
              <w:spacing w:line="320" w:lineRule="exact"/>
              <w:ind w:left="160" w:hangingChars="100" w:hanging="160"/>
              <w:rPr>
                <w:rFonts w:asciiTheme="minorEastAsia" w:eastAsiaTheme="minorEastAsia" w:hAnsiTheme="minorEastAsia"/>
                <w:sz w:val="16"/>
                <w:szCs w:val="16"/>
              </w:rPr>
            </w:pPr>
          </w:p>
          <w:p w:rsidR="00AB7F1A" w:rsidRPr="00BC4A94" w:rsidRDefault="00AB7F1A" w:rsidP="00BC4A94">
            <w:pPr>
              <w:adjustRightInd w:val="0"/>
              <w:snapToGrid w:val="0"/>
              <w:spacing w:line="320" w:lineRule="exact"/>
              <w:ind w:left="160" w:hangingChars="100" w:hanging="160"/>
              <w:rPr>
                <w:rFonts w:asciiTheme="minorEastAsia" w:eastAsiaTheme="minorEastAsia" w:hAnsiTheme="minorEastAsia"/>
                <w:sz w:val="16"/>
                <w:szCs w:val="16"/>
              </w:rPr>
            </w:pPr>
          </w:p>
          <w:p w:rsidR="005E17C7" w:rsidRPr="00BC4A94" w:rsidRDefault="007B5E3E" w:rsidP="0036786D">
            <w:pPr>
              <w:adjustRightInd w:val="0"/>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(3)</w:t>
            </w:r>
            <w:r w:rsidR="00117E8A" w:rsidRPr="00BC4A94">
              <w:rPr>
                <w:rFonts w:asciiTheme="minorEastAsia" w:eastAsiaTheme="minorEastAsia" w:hAnsiTheme="minorEastAsia" w:hint="eastAsia"/>
                <w:sz w:val="16"/>
                <w:szCs w:val="16"/>
              </w:rPr>
              <w:t>教務部（視聴覚係）が中心となり</w:t>
            </w:r>
            <w:r w:rsidR="00117E8A">
              <w:rPr>
                <w:rFonts w:asciiTheme="minorEastAsia" w:eastAsiaTheme="minorEastAsia" w:hAnsiTheme="minorEastAsia" w:hint="eastAsia"/>
                <w:sz w:val="16"/>
                <w:szCs w:val="16"/>
              </w:rPr>
              <w:t>、次の計画に取り組む。</w:t>
            </w:r>
          </w:p>
          <w:p w:rsidR="005E17C7" w:rsidRPr="00BC4A94" w:rsidRDefault="005E17C7" w:rsidP="00BC4A94">
            <w:pPr>
              <w:adjustRightInd w:val="0"/>
              <w:snapToGrid w:val="0"/>
              <w:spacing w:line="320" w:lineRule="exact"/>
              <w:ind w:left="107" w:hangingChars="67" w:hanging="107"/>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00071A13" w:rsidRPr="00BC4A94">
              <w:rPr>
                <w:rFonts w:asciiTheme="minorEastAsia" w:eastAsiaTheme="minorEastAsia" w:hAnsiTheme="minorEastAsia" w:hint="eastAsia"/>
                <w:sz w:val="16"/>
                <w:szCs w:val="16"/>
              </w:rPr>
              <w:t>２</w:t>
            </w:r>
            <w:r w:rsidR="00E4560F" w:rsidRPr="00BC4A94">
              <w:rPr>
                <w:rFonts w:asciiTheme="minorEastAsia" w:eastAsiaTheme="minorEastAsia" w:hAnsiTheme="minorEastAsia" w:hint="eastAsia"/>
                <w:sz w:val="16"/>
                <w:szCs w:val="16"/>
              </w:rPr>
              <w:t>学期</w:t>
            </w:r>
            <w:r w:rsidR="00071A13" w:rsidRPr="00BC4A94">
              <w:rPr>
                <w:rFonts w:asciiTheme="minorEastAsia" w:eastAsiaTheme="minorEastAsia" w:hAnsiTheme="minorEastAsia" w:hint="eastAsia"/>
                <w:sz w:val="16"/>
                <w:szCs w:val="16"/>
              </w:rPr>
              <w:t>開始まで</w:t>
            </w:r>
            <w:r w:rsidR="00E4560F" w:rsidRPr="00BC4A94">
              <w:rPr>
                <w:rFonts w:asciiTheme="minorEastAsia" w:eastAsiaTheme="minorEastAsia" w:hAnsiTheme="minorEastAsia" w:hint="eastAsia"/>
                <w:sz w:val="16"/>
                <w:szCs w:val="16"/>
              </w:rPr>
              <w:t>に</w:t>
            </w:r>
            <w:r w:rsidR="007B5E3E" w:rsidRPr="00BC4A94">
              <w:rPr>
                <w:rFonts w:asciiTheme="minorEastAsia" w:eastAsiaTheme="minorEastAsia" w:hAnsiTheme="minorEastAsia" w:hint="eastAsia"/>
                <w:sz w:val="16"/>
                <w:szCs w:val="16"/>
              </w:rPr>
              <w:t>視聴覚機器の</w:t>
            </w:r>
            <w:r w:rsidR="00E4560F" w:rsidRPr="00BC4A94">
              <w:rPr>
                <w:rFonts w:asciiTheme="minorEastAsia" w:eastAsiaTheme="minorEastAsia" w:hAnsiTheme="minorEastAsia" w:hint="eastAsia"/>
                <w:sz w:val="16"/>
                <w:szCs w:val="16"/>
              </w:rPr>
              <w:t>棚卸や機器リストを作成する等</w:t>
            </w:r>
            <w:r w:rsidR="007B5E3E" w:rsidRPr="00BC4A94">
              <w:rPr>
                <w:rFonts w:asciiTheme="minorEastAsia" w:eastAsiaTheme="minorEastAsia" w:hAnsiTheme="minorEastAsia" w:hint="eastAsia"/>
                <w:sz w:val="16"/>
                <w:szCs w:val="16"/>
              </w:rPr>
              <w:t>整備、充実を図る。</w:t>
            </w:r>
          </w:p>
          <w:p w:rsidR="00910182" w:rsidRPr="00BC4A94" w:rsidRDefault="005E17C7" w:rsidP="00BC4A94">
            <w:pPr>
              <w:adjustRightInd w:val="0"/>
              <w:snapToGrid w:val="0"/>
              <w:spacing w:line="320" w:lineRule="exact"/>
              <w:ind w:left="107" w:hangingChars="67" w:hanging="107"/>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007B5E3E" w:rsidRPr="00BC4A94">
              <w:rPr>
                <w:rFonts w:asciiTheme="minorEastAsia" w:eastAsiaTheme="minorEastAsia" w:hAnsiTheme="minorEastAsia" w:hint="eastAsia"/>
                <w:sz w:val="16"/>
                <w:szCs w:val="16"/>
              </w:rPr>
              <w:t>ビデオカメラやブルーレイ機器を使ったビデオ編集をおこなえるよう環境整備をする。</w:t>
            </w:r>
          </w:p>
          <w:p w:rsidR="00071A13" w:rsidRPr="00BC4A94" w:rsidRDefault="002D447E"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・訪問教育においてテレビ会議を実践し、学校での授業に参加するなど友達</w:t>
            </w:r>
            <w:r w:rsidR="009A195D" w:rsidRPr="00BC4A94">
              <w:rPr>
                <w:rFonts w:asciiTheme="minorEastAsia" w:eastAsiaTheme="minorEastAsia" w:hAnsiTheme="minorEastAsia" w:hint="eastAsia"/>
                <w:sz w:val="16"/>
                <w:szCs w:val="16"/>
              </w:rPr>
              <w:t>と</w:t>
            </w:r>
            <w:r w:rsidR="00621328" w:rsidRPr="00BC4A94">
              <w:rPr>
                <w:rFonts w:asciiTheme="minorEastAsia" w:eastAsiaTheme="minorEastAsia" w:hAnsiTheme="minorEastAsia" w:hint="eastAsia"/>
                <w:sz w:val="16"/>
                <w:szCs w:val="16"/>
              </w:rPr>
              <w:t>の関わりを深めると共に学習環境の制約の改善をはかる。</w:t>
            </w:r>
          </w:p>
          <w:p w:rsidR="006B75EB" w:rsidRPr="00BC4A94" w:rsidRDefault="007B5E3E"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・ＨＰにおいて、ブログ等の情報発信を推進し、さらなる整備と充実を図る。</w:t>
            </w:r>
          </w:p>
          <w:p w:rsidR="00AB7F1A" w:rsidRPr="00BC4A94" w:rsidRDefault="00AB7F1A" w:rsidP="00BC4A94">
            <w:pPr>
              <w:adjustRightInd w:val="0"/>
              <w:snapToGrid w:val="0"/>
              <w:spacing w:line="320" w:lineRule="exact"/>
              <w:ind w:left="160" w:hangingChars="100" w:hanging="160"/>
              <w:rPr>
                <w:rFonts w:asciiTheme="minorEastAsia" w:eastAsiaTheme="minorEastAsia" w:hAnsiTheme="minorEastAsia"/>
                <w:sz w:val="16"/>
                <w:szCs w:val="16"/>
              </w:rPr>
            </w:pPr>
          </w:p>
          <w:p w:rsidR="00FB53ED" w:rsidRPr="00BC4A94" w:rsidRDefault="006B75EB" w:rsidP="00BC4A94">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 </w:t>
            </w:r>
            <w:r w:rsidR="002575CE" w:rsidRPr="00BC4A94">
              <w:rPr>
                <w:rFonts w:asciiTheme="minorEastAsia" w:eastAsiaTheme="minorEastAsia" w:hAnsiTheme="minorEastAsia" w:hint="eastAsia"/>
                <w:sz w:val="16"/>
                <w:szCs w:val="16"/>
              </w:rPr>
              <w:t xml:space="preserve">(4) </w:t>
            </w:r>
            <w:r w:rsidR="00117E8A" w:rsidRPr="00BC4A94">
              <w:rPr>
                <w:rFonts w:asciiTheme="minorEastAsia" w:eastAsiaTheme="minorEastAsia" w:hAnsiTheme="minorEastAsia" w:hint="eastAsia"/>
                <w:sz w:val="16"/>
                <w:szCs w:val="16"/>
              </w:rPr>
              <w:t>進路支援部</w:t>
            </w:r>
            <w:r w:rsidR="00117E8A">
              <w:rPr>
                <w:rFonts w:asciiTheme="minorEastAsia" w:eastAsiaTheme="minorEastAsia" w:hAnsiTheme="minorEastAsia" w:hint="eastAsia"/>
                <w:sz w:val="16"/>
                <w:szCs w:val="16"/>
              </w:rPr>
              <w:t>が次の計画に取り組む。</w:t>
            </w:r>
          </w:p>
          <w:p w:rsidR="00117E8A" w:rsidRDefault="00117E8A" w:rsidP="00BC4A94">
            <w:pPr>
              <w:adjustRightInd w:val="0"/>
              <w:snapToGrid w:val="0"/>
              <w:spacing w:line="320" w:lineRule="exact"/>
              <w:ind w:left="320" w:hangingChars="200" w:hanging="32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2575CE" w:rsidRPr="00BC4A94">
              <w:rPr>
                <w:rFonts w:asciiTheme="minorEastAsia" w:eastAsiaTheme="minorEastAsia" w:hAnsiTheme="minorEastAsia" w:hint="eastAsia"/>
                <w:sz w:val="16"/>
                <w:szCs w:val="16"/>
              </w:rPr>
              <w:t>高等部で行う現場実習とは別に、全学部対象に夏季</w:t>
            </w:r>
          </w:p>
          <w:p w:rsidR="00117E8A" w:rsidRDefault="002575CE" w:rsidP="00BC4A94">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休業期間中に事業所を体験できる機会「夏休み１日体</w:t>
            </w:r>
          </w:p>
          <w:p w:rsidR="00117E8A" w:rsidRDefault="002575CE" w:rsidP="00BC4A94">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験」を実施する。特に小学部の参加人数を増やすことが</w:t>
            </w:r>
          </w:p>
          <w:p w:rsidR="00117E8A" w:rsidRDefault="002575CE" w:rsidP="00BC4A94">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できるように、７月に保護者向けと教員向けの説明会を</w:t>
            </w:r>
          </w:p>
          <w:p w:rsidR="00117E8A" w:rsidRDefault="002575CE" w:rsidP="00BC4A94">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行い、参加の呼びかけを積極的に行う。</w:t>
            </w:r>
            <w:r w:rsidR="00C9281C" w:rsidRPr="00BC4A94">
              <w:rPr>
                <w:rFonts w:asciiTheme="minorEastAsia" w:eastAsiaTheme="minorEastAsia" w:hAnsiTheme="minorEastAsia" w:hint="eastAsia"/>
                <w:sz w:val="16"/>
                <w:szCs w:val="16"/>
              </w:rPr>
              <w:t>また遠隔通信技</w:t>
            </w:r>
          </w:p>
          <w:p w:rsidR="00117E8A" w:rsidRDefault="00C9281C" w:rsidP="00CD460B">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術を応用して</w:t>
            </w:r>
            <w:r w:rsidR="00C001FB" w:rsidRPr="00BC4A94">
              <w:rPr>
                <w:rFonts w:asciiTheme="minorEastAsia" w:eastAsiaTheme="minorEastAsia" w:hAnsiTheme="minorEastAsia" w:hint="eastAsia"/>
                <w:sz w:val="16"/>
                <w:szCs w:val="16"/>
              </w:rPr>
              <w:t>将来の職業選択の幅を広げる取り組みを</w:t>
            </w:r>
          </w:p>
          <w:p w:rsidR="002E3DB3" w:rsidRDefault="00C001FB" w:rsidP="00CD460B">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行う。</w:t>
            </w:r>
          </w:p>
          <w:p w:rsidR="00117E8A" w:rsidRPr="00117E8A" w:rsidRDefault="00117E8A" w:rsidP="00CD460B">
            <w:pPr>
              <w:adjustRightInd w:val="0"/>
              <w:snapToGrid w:val="0"/>
              <w:spacing w:line="320" w:lineRule="exact"/>
              <w:ind w:left="320" w:hangingChars="200" w:hanging="320"/>
              <w:rPr>
                <w:rFonts w:asciiTheme="minorEastAsia" w:eastAsiaTheme="minorEastAsia" w:hAnsiTheme="minorEastAsia"/>
                <w:sz w:val="16"/>
                <w:szCs w:val="16"/>
              </w:rPr>
            </w:pPr>
          </w:p>
          <w:p w:rsidR="00BA3D36" w:rsidRPr="00BC4A94" w:rsidRDefault="008D78FF"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（5）</w:t>
            </w:r>
            <w:r w:rsidR="00BA3D36" w:rsidRPr="00BC4A94">
              <w:rPr>
                <w:rFonts w:asciiTheme="minorEastAsia" w:eastAsiaTheme="minorEastAsia" w:hAnsiTheme="minorEastAsia" w:hint="eastAsia"/>
                <w:sz w:val="16"/>
                <w:szCs w:val="16"/>
              </w:rPr>
              <w:t>美術科が中心となり、</w:t>
            </w:r>
            <w:r w:rsidR="00117E8A">
              <w:rPr>
                <w:rFonts w:asciiTheme="minorEastAsia" w:eastAsiaTheme="minorEastAsia" w:hAnsiTheme="minorEastAsia" w:hint="eastAsia"/>
                <w:sz w:val="16"/>
                <w:szCs w:val="16"/>
              </w:rPr>
              <w:t>次の計画に取り組む。</w:t>
            </w:r>
          </w:p>
          <w:p w:rsidR="00334B95" w:rsidRPr="00BC4A94" w:rsidRDefault="00334B95"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・校外の施設（画廊）を利用して、本校独自の作品展を計画する。参加は、全学部とし、共通のテーマを設け本校創立40周年記念事業のプレイベントと位置付け学校全体で取り組む。</w:t>
            </w:r>
          </w:p>
          <w:p w:rsidR="008D78FF" w:rsidRPr="00BC4A94" w:rsidRDefault="00334B95" w:rsidP="00BC4A94">
            <w:pPr>
              <w:adjustRightInd w:val="0"/>
              <w:snapToGrid w:val="0"/>
              <w:spacing w:line="320" w:lineRule="exact"/>
              <w:ind w:left="160" w:hangingChars="100" w:hanging="16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・卒業生や保護者にも広く告知する。</w:t>
            </w:r>
          </w:p>
        </w:tc>
        <w:tc>
          <w:tcPr>
            <w:tcW w:w="2043" w:type="dxa"/>
            <w:tcBorders>
              <w:right w:val="dashed" w:sz="4" w:space="0" w:color="auto"/>
            </w:tcBorders>
          </w:tcPr>
          <w:p w:rsidR="00427F5A" w:rsidRPr="00BC4A94" w:rsidRDefault="00427F5A" w:rsidP="0036786D">
            <w:pPr>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(1) </w:t>
            </w:r>
          </w:p>
          <w:p w:rsidR="00CC6903" w:rsidRPr="00BC4A94" w:rsidRDefault="00CC6903"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学校教育自己診断に新たな項目「学校防災アドバイザーによる研修」を設け肯定率65％以上</w:t>
            </w:r>
            <w:r w:rsidR="00B042C1" w:rsidRPr="00BC4A94">
              <w:rPr>
                <w:rFonts w:asciiTheme="minorEastAsia" w:eastAsiaTheme="minorEastAsia" w:hAnsiTheme="minorEastAsia" w:hint="eastAsia"/>
                <w:sz w:val="16"/>
                <w:szCs w:val="16"/>
              </w:rPr>
              <w:t>。</w:t>
            </w:r>
          </w:p>
          <w:p w:rsidR="00117E8A" w:rsidRDefault="00117E8A" w:rsidP="0036786D">
            <w:pPr>
              <w:adjustRightInd w:val="0"/>
              <w:snapToGrid w:val="0"/>
              <w:spacing w:line="320" w:lineRule="exact"/>
              <w:rPr>
                <w:rFonts w:asciiTheme="minorEastAsia" w:eastAsiaTheme="minorEastAsia" w:hAnsiTheme="minorEastAsia"/>
                <w:sz w:val="16"/>
                <w:szCs w:val="16"/>
              </w:rPr>
            </w:pPr>
          </w:p>
          <w:p w:rsidR="00D620C8" w:rsidRPr="00BC4A94" w:rsidRDefault="00D620C8" w:rsidP="0036786D">
            <w:pPr>
              <w:adjustRightInd w:val="0"/>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Pr="00BC4A94">
              <w:rPr>
                <w:rFonts w:asciiTheme="minorEastAsia" w:eastAsiaTheme="minorEastAsia" w:hAnsiTheme="minorEastAsia"/>
                <w:sz w:val="16"/>
                <w:szCs w:val="16"/>
              </w:rPr>
              <w:t>2</w:t>
            </w:r>
            <w:r w:rsidRPr="00BC4A94">
              <w:rPr>
                <w:rFonts w:asciiTheme="minorEastAsia" w:eastAsiaTheme="minorEastAsia" w:hAnsiTheme="minorEastAsia" w:hint="eastAsia"/>
                <w:sz w:val="16"/>
                <w:szCs w:val="16"/>
              </w:rPr>
              <w:t>)</w:t>
            </w:r>
          </w:p>
          <w:p w:rsidR="002575CE" w:rsidRPr="00BC4A94" w:rsidRDefault="002D72CA"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預かり</w:t>
            </w:r>
            <w:r w:rsidR="00373B41" w:rsidRPr="00BC4A94">
              <w:rPr>
                <w:rFonts w:asciiTheme="minorEastAsia" w:eastAsiaTheme="minorEastAsia" w:hAnsiTheme="minorEastAsia" w:hint="eastAsia"/>
                <w:sz w:val="16"/>
                <w:szCs w:val="16"/>
              </w:rPr>
              <w:t>率50%以上。</w:t>
            </w:r>
          </w:p>
          <w:p w:rsidR="005769AF" w:rsidRDefault="002D72CA" w:rsidP="008E2DFC">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・学校教育自己診断の「防災に関する取組み」について肯定率80%以上（昨年度88％）の維持。</w:t>
            </w:r>
          </w:p>
          <w:p w:rsidR="006B75EB" w:rsidRPr="00BC4A94" w:rsidRDefault="00910182" w:rsidP="0036786D">
            <w:pPr>
              <w:adjustRightInd w:val="0"/>
              <w:snapToGrid w:val="0"/>
              <w:spacing w:line="320" w:lineRule="exact"/>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(3)</w:t>
            </w:r>
          </w:p>
          <w:p w:rsidR="00071A13" w:rsidRPr="00BC4A94" w:rsidRDefault="005E17C7"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・視聴覚機器等、備品の整理</w:t>
            </w:r>
            <w:r w:rsidR="00071A13" w:rsidRPr="00BC4A94">
              <w:rPr>
                <w:rFonts w:asciiTheme="minorEastAsia" w:eastAsiaTheme="minorEastAsia" w:hAnsiTheme="minorEastAsia" w:hint="eastAsia"/>
                <w:sz w:val="16"/>
                <w:szCs w:val="16"/>
              </w:rPr>
              <w:t>（データベース化）</w:t>
            </w:r>
          </w:p>
          <w:p w:rsidR="002575CE" w:rsidRPr="00BC4A94" w:rsidRDefault="007B5E3E"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・視聴覚機器についての研修会を</w:t>
            </w:r>
            <w:r w:rsidR="00910182" w:rsidRPr="00BC4A94">
              <w:rPr>
                <w:rFonts w:asciiTheme="minorEastAsia" w:eastAsiaTheme="minorEastAsia" w:hAnsiTheme="minorEastAsia" w:hint="eastAsia"/>
                <w:sz w:val="16"/>
                <w:szCs w:val="16"/>
              </w:rPr>
              <w:t>年1回以上</w:t>
            </w:r>
            <w:r w:rsidRPr="00BC4A94">
              <w:rPr>
                <w:rFonts w:asciiTheme="minorEastAsia" w:eastAsiaTheme="minorEastAsia" w:hAnsiTheme="minorEastAsia" w:hint="eastAsia"/>
                <w:sz w:val="16"/>
                <w:szCs w:val="16"/>
              </w:rPr>
              <w:t>実施する。</w:t>
            </w:r>
          </w:p>
          <w:p w:rsidR="00621328" w:rsidRPr="00BC4A94" w:rsidRDefault="00621328"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・訪問授業日にテレビ会議を実践する。月</w:t>
            </w:r>
            <w:r w:rsidR="00FB53ED" w:rsidRPr="00BC4A94">
              <w:rPr>
                <w:rFonts w:asciiTheme="minorEastAsia" w:eastAsiaTheme="minorEastAsia" w:hAnsiTheme="minorEastAsia" w:hint="eastAsia"/>
                <w:sz w:val="16"/>
                <w:szCs w:val="16"/>
              </w:rPr>
              <w:t>５</w:t>
            </w:r>
            <w:r w:rsidRPr="00BC4A94">
              <w:rPr>
                <w:rFonts w:asciiTheme="minorEastAsia" w:eastAsiaTheme="minorEastAsia" w:hAnsiTheme="minorEastAsia" w:hint="eastAsia"/>
                <w:sz w:val="16"/>
                <w:szCs w:val="16"/>
              </w:rPr>
              <w:t>回以上実施する。</w:t>
            </w:r>
          </w:p>
          <w:p w:rsidR="00E4560F" w:rsidRPr="00BC4A94" w:rsidRDefault="007B5E3E"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・各学部、月１回以上ブログを更新する。</w:t>
            </w:r>
          </w:p>
          <w:p w:rsidR="00AB7F1A" w:rsidRPr="00BC4A94" w:rsidRDefault="00AB7F1A" w:rsidP="0036786D">
            <w:pPr>
              <w:adjustRightInd w:val="0"/>
              <w:snapToGrid w:val="0"/>
              <w:spacing w:line="320" w:lineRule="exact"/>
              <w:ind w:left="1"/>
              <w:rPr>
                <w:rFonts w:asciiTheme="minorEastAsia" w:eastAsiaTheme="minorEastAsia" w:hAnsiTheme="minorEastAsia"/>
                <w:sz w:val="16"/>
                <w:szCs w:val="16"/>
              </w:rPr>
            </w:pPr>
          </w:p>
          <w:p w:rsidR="002575CE" w:rsidRPr="00BC4A94" w:rsidRDefault="002575CE" w:rsidP="00BC4A94">
            <w:pPr>
              <w:adjustRightInd w:val="0"/>
              <w:snapToGrid w:val="0"/>
              <w:spacing w:line="320" w:lineRule="exact"/>
              <w:ind w:left="320" w:hangingChars="200" w:hanging="32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 xml:space="preserve">(4) </w:t>
            </w:r>
          </w:p>
          <w:p w:rsidR="005A1BF4" w:rsidRPr="008E2DFC" w:rsidRDefault="001A0A1D" w:rsidP="00293BCE">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「夏休み一日体験」参加率</w:t>
            </w:r>
            <w:r w:rsidR="00293BCE" w:rsidRPr="00BC4A94">
              <w:rPr>
                <w:rFonts w:asciiTheme="minorEastAsia" w:eastAsiaTheme="minorEastAsia" w:hAnsiTheme="minorEastAsia" w:hint="eastAsia"/>
                <w:sz w:val="16"/>
                <w:szCs w:val="16"/>
              </w:rPr>
              <w:t>３５％を</w:t>
            </w:r>
            <w:r w:rsidR="00C31ACC" w:rsidRPr="008E2DFC">
              <w:rPr>
                <w:rFonts w:asciiTheme="minorEastAsia" w:eastAsiaTheme="minorEastAsia" w:hAnsiTheme="minorEastAsia" w:hint="eastAsia"/>
                <w:sz w:val="16"/>
                <w:szCs w:val="16"/>
              </w:rPr>
              <w:t>めざ</w:t>
            </w:r>
            <w:r w:rsidR="00293BCE" w:rsidRPr="008E2DFC">
              <w:rPr>
                <w:rFonts w:asciiTheme="minorEastAsia" w:eastAsiaTheme="minorEastAsia" w:hAnsiTheme="minorEastAsia" w:hint="eastAsia"/>
                <w:sz w:val="16"/>
                <w:szCs w:val="16"/>
              </w:rPr>
              <w:t>す。（昨年度３１％）</w:t>
            </w:r>
          </w:p>
          <w:p w:rsidR="00293BCE" w:rsidRPr="008E2DFC" w:rsidRDefault="00293BCE" w:rsidP="00293BCE">
            <w:pPr>
              <w:adjustRightInd w:val="0"/>
              <w:snapToGrid w:val="0"/>
              <w:spacing w:line="320" w:lineRule="exact"/>
              <w:ind w:left="1"/>
              <w:rPr>
                <w:rFonts w:asciiTheme="minorEastAsia" w:eastAsiaTheme="minorEastAsia" w:hAnsiTheme="minorEastAsia"/>
                <w:sz w:val="16"/>
                <w:szCs w:val="16"/>
              </w:rPr>
            </w:pPr>
          </w:p>
          <w:p w:rsidR="00293BCE" w:rsidRPr="008E2DFC" w:rsidRDefault="00293BCE" w:rsidP="00293BCE">
            <w:pPr>
              <w:adjustRightInd w:val="0"/>
              <w:snapToGrid w:val="0"/>
              <w:spacing w:line="320" w:lineRule="exact"/>
              <w:ind w:left="1"/>
              <w:rPr>
                <w:rFonts w:asciiTheme="minorEastAsia" w:eastAsiaTheme="minorEastAsia" w:hAnsiTheme="minorEastAsia"/>
                <w:sz w:val="16"/>
                <w:szCs w:val="16"/>
              </w:rPr>
            </w:pPr>
          </w:p>
          <w:p w:rsidR="00BA3D36" w:rsidRPr="008E2DFC" w:rsidRDefault="00BA3D36" w:rsidP="00293BCE">
            <w:pPr>
              <w:adjustRightInd w:val="0"/>
              <w:snapToGrid w:val="0"/>
              <w:spacing w:line="320" w:lineRule="exact"/>
              <w:ind w:left="1"/>
              <w:rPr>
                <w:rFonts w:asciiTheme="minorEastAsia" w:eastAsiaTheme="minorEastAsia" w:hAnsiTheme="minorEastAsia"/>
                <w:sz w:val="16"/>
                <w:szCs w:val="16"/>
              </w:rPr>
            </w:pPr>
          </w:p>
          <w:p w:rsidR="002E3DB3" w:rsidRPr="008E2DFC" w:rsidRDefault="002E3DB3" w:rsidP="00293BCE">
            <w:pPr>
              <w:adjustRightInd w:val="0"/>
              <w:snapToGrid w:val="0"/>
              <w:spacing w:line="320" w:lineRule="exact"/>
              <w:ind w:left="1"/>
              <w:rPr>
                <w:rFonts w:asciiTheme="minorEastAsia" w:eastAsiaTheme="minorEastAsia" w:hAnsiTheme="minorEastAsia"/>
                <w:sz w:val="16"/>
                <w:szCs w:val="16"/>
              </w:rPr>
            </w:pPr>
          </w:p>
          <w:p w:rsidR="002E3DB3" w:rsidRPr="008E2DFC" w:rsidRDefault="002E3DB3" w:rsidP="00293BCE">
            <w:pPr>
              <w:adjustRightInd w:val="0"/>
              <w:snapToGrid w:val="0"/>
              <w:spacing w:line="320" w:lineRule="exact"/>
              <w:ind w:left="1"/>
              <w:rPr>
                <w:rFonts w:asciiTheme="minorEastAsia" w:eastAsiaTheme="minorEastAsia" w:hAnsiTheme="minorEastAsia"/>
                <w:sz w:val="16"/>
                <w:szCs w:val="16"/>
              </w:rPr>
            </w:pPr>
          </w:p>
          <w:p w:rsidR="00BA3D36" w:rsidRPr="008E2DFC" w:rsidRDefault="00334B95" w:rsidP="00E4560F">
            <w:pPr>
              <w:adjustRightInd w:val="0"/>
              <w:snapToGrid w:val="0"/>
              <w:spacing w:line="320" w:lineRule="exact"/>
              <w:ind w:left="1"/>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（5）</w:t>
            </w:r>
          </w:p>
          <w:p w:rsidR="002E3DB3" w:rsidRPr="00BC4A94" w:rsidRDefault="00334B95" w:rsidP="0036786D">
            <w:pPr>
              <w:adjustRightInd w:val="0"/>
              <w:snapToGrid w:val="0"/>
              <w:spacing w:line="320" w:lineRule="exact"/>
              <w:ind w:left="1"/>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・児童生徒の</w:t>
            </w:r>
            <w:r w:rsidR="006A3F11" w:rsidRPr="008E2DFC">
              <w:rPr>
                <w:rFonts w:asciiTheme="minorEastAsia" w:eastAsiaTheme="minorEastAsia" w:hAnsiTheme="minorEastAsia" w:hint="eastAsia"/>
                <w:sz w:val="16"/>
                <w:szCs w:val="16"/>
              </w:rPr>
              <w:t>作成した作品の出品</w:t>
            </w:r>
            <w:r w:rsidRPr="008E2DFC">
              <w:rPr>
                <w:rFonts w:asciiTheme="minorEastAsia" w:eastAsiaTheme="minorEastAsia" w:hAnsiTheme="minorEastAsia" w:hint="eastAsia"/>
                <w:sz w:val="16"/>
                <w:szCs w:val="16"/>
              </w:rPr>
              <w:t>率を100％</w:t>
            </w:r>
            <w:r w:rsidRPr="00BC4A94">
              <w:rPr>
                <w:rFonts w:asciiTheme="minorEastAsia" w:eastAsiaTheme="minorEastAsia" w:hAnsiTheme="minorEastAsia" w:hint="eastAsia"/>
                <w:sz w:val="16"/>
                <w:szCs w:val="16"/>
              </w:rPr>
              <w:t>に近づける。</w:t>
            </w:r>
          </w:p>
          <w:p w:rsidR="00334B95" w:rsidRPr="00BC4A94" w:rsidRDefault="00334B95" w:rsidP="0036786D">
            <w:pPr>
              <w:adjustRightInd w:val="0"/>
              <w:snapToGrid w:val="0"/>
              <w:spacing w:line="320" w:lineRule="exact"/>
              <w:ind w:left="1"/>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・卒業生の作品も展示する。</w:t>
            </w:r>
          </w:p>
        </w:tc>
        <w:tc>
          <w:tcPr>
            <w:tcW w:w="4702" w:type="dxa"/>
            <w:tcBorders>
              <w:left w:val="dashed" w:sz="4" w:space="0" w:color="auto"/>
              <w:right w:val="single" w:sz="4" w:space="0" w:color="auto"/>
            </w:tcBorders>
            <w:shd w:val="clear" w:color="auto" w:fill="auto"/>
          </w:tcPr>
          <w:p w:rsidR="002E3DB3" w:rsidRPr="00BC4A94" w:rsidRDefault="003A6BF6"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(1)</w:t>
            </w:r>
          </w:p>
          <w:p w:rsidR="00117E8A" w:rsidRDefault="006362D8" w:rsidP="00117E8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00121613" w:rsidRPr="00BC4A94">
              <w:rPr>
                <w:rFonts w:asciiTheme="minorEastAsia" w:eastAsiaTheme="minorEastAsia" w:hAnsiTheme="minorEastAsia" w:hint="eastAsia"/>
                <w:sz w:val="16"/>
                <w:szCs w:val="16"/>
              </w:rPr>
              <w:t>研修の実施時期が12</w:t>
            </w:r>
            <w:r w:rsidRPr="00BC4A94">
              <w:rPr>
                <w:rFonts w:asciiTheme="minorEastAsia" w:eastAsiaTheme="minorEastAsia" w:hAnsiTheme="minorEastAsia" w:hint="eastAsia"/>
                <w:sz w:val="16"/>
                <w:szCs w:val="16"/>
              </w:rPr>
              <w:t>月になっ</w:t>
            </w:r>
            <w:r w:rsidR="00121613" w:rsidRPr="00BC4A94">
              <w:rPr>
                <w:rFonts w:asciiTheme="minorEastAsia" w:eastAsiaTheme="minorEastAsia" w:hAnsiTheme="minorEastAsia" w:hint="eastAsia"/>
                <w:sz w:val="16"/>
                <w:szCs w:val="16"/>
              </w:rPr>
              <w:t>たため学校教育自己診断でなく教職員向けのアンケートを実施し</w:t>
            </w:r>
            <w:r w:rsidR="00F06F57" w:rsidRPr="00BC4A94">
              <w:rPr>
                <w:rFonts w:asciiTheme="minorEastAsia" w:eastAsiaTheme="minorEastAsia" w:hAnsiTheme="minorEastAsia" w:hint="eastAsia"/>
                <w:sz w:val="16"/>
                <w:szCs w:val="16"/>
              </w:rPr>
              <w:t>た。アンケートでは、</w:t>
            </w:r>
            <w:r w:rsidR="00256924" w:rsidRPr="00BC4A94">
              <w:rPr>
                <w:rFonts w:asciiTheme="minorEastAsia" w:eastAsiaTheme="minorEastAsia" w:hAnsiTheme="minorEastAsia" w:hint="eastAsia"/>
                <w:sz w:val="16"/>
                <w:szCs w:val="16"/>
              </w:rPr>
              <w:t>学校の全備蓄物資の確認や非常食の試食について</w:t>
            </w:r>
            <w:r w:rsidR="00121613" w:rsidRPr="00BC4A94">
              <w:rPr>
                <w:rFonts w:asciiTheme="minorEastAsia" w:eastAsiaTheme="minorEastAsia" w:hAnsiTheme="minorEastAsia" w:hint="eastAsia"/>
                <w:sz w:val="16"/>
                <w:szCs w:val="16"/>
              </w:rPr>
              <w:t>肯定的な意見が多数</w:t>
            </w:r>
            <w:r w:rsidR="00343654" w:rsidRPr="00BC4A94">
              <w:rPr>
                <w:rFonts w:asciiTheme="minorEastAsia" w:eastAsiaTheme="minorEastAsia" w:hAnsiTheme="minorEastAsia" w:hint="eastAsia"/>
                <w:sz w:val="16"/>
                <w:szCs w:val="16"/>
              </w:rPr>
              <w:t>(67%)</w:t>
            </w:r>
            <w:r w:rsidR="00121613" w:rsidRPr="00BC4A94">
              <w:rPr>
                <w:rFonts w:asciiTheme="minorEastAsia" w:eastAsiaTheme="minorEastAsia" w:hAnsiTheme="minorEastAsia" w:hint="eastAsia"/>
                <w:sz w:val="16"/>
                <w:szCs w:val="16"/>
              </w:rPr>
              <w:t>見られた。防災各種マニュアルについては</w:t>
            </w:r>
            <w:r w:rsidR="005031D2" w:rsidRPr="00BC4A94">
              <w:rPr>
                <w:rFonts w:asciiTheme="minorEastAsia" w:eastAsiaTheme="minorEastAsia" w:hAnsiTheme="minorEastAsia" w:hint="eastAsia"/>
                <w:sz w:val="16"/>
                <w:szCs w:val="16"/>
              </w:rPr>
              <w:t>、新たにフローチャートを作成するなど、大幅に見直すことができた。</w:t>
            </w:r>
            <w:r w:rsidR="00121613" w:rsidRPr="00BC4A94">
              <w:rPr>
                <w:rFonts w:asciiTheme="minorEastAsia" w:eastAsiaTheme="minorEastAsia" w:hAnsiTheme="minorEastAsia" w:hint="eastAsia"/>
                <w:sz w:val="16"/>
                <w:szCs w:val="16"/>
              </w:rPr>
              <w:t>またPTA</w:t>
            </w:r>
            <w:r w:rsidR="00E01C83" w:rsidRPr="00BC4A94">
              <w:rPr>
                <w:rFonts w:asciiTheme="minorEastAsia" w:eastAsiaTheme="minorEastAsia" w:hAnsiTheme="minorEastAsia" w:hint="eastAsia"/>
                <w:sz w:val="16"/>
                <w:szCs w:val="16"/>
              </w:rPr>
              <w:t>と連携して防災袋の見直しに着手することができた</w:t>
            </w:r>
            <w:r w:rsidR="00121613" w:rsidRPr="00BC4A94">
              <w:rPr>
                <w:rFonts w:asciiTheme="minorEastAsia" w:eastAsiaTheme="minorEastAsia" w:hAnsiTheme="minorEastAsia" w:hint="eastAsia"/>
                <w:sz w:val="16"/>
                <w:szCs w:val="16"/>
              </w:rPr>
              <w:t>。今後もPTAと連携しながら</w:t>
            </w:r>
            <w:r w:rsidR="009D5AE0" w:rsidRPr="00BC4A94">
              <w:rPr>
                <w:rFonts w:asciiTheme="minorEastAsia" w:eastAsiaTheme="minorEastAsia" w:hAnsiTheme="minorEastAsia" w:hint="eastAsia"/>
                <w:sz w:val="16"/>
                <w:szCs w:val="16"/>
              </w:rPr>
              <w:t>進めて</w:t>
            </w:r>
            <w:r w:rsidR="00121613" w:rsidRPr="00BC4A94">
              <w:rPr>
                <w:rFonts w:asciiTheme="minorEastAsia" w:eastAsiaTheme="minorEastAsia" w:hAnsiTheme="minorEastAsia" w:hint="eastAsia"/>
                <w:sz w:val="16"/>
                <w:szCs w:val="16"/>
              </w:rPr>
              <w:t>いきたい。</w:t>
            </w:r>
            <w:r w:rsidR="005031D2" w:rsidRPr="00BC4A94">
              <w:rPr>
                <w:rFonts w:asciiTheme="minorEastAsia" w:eastAsiaTheme="minorEastAsia" w:hAnsiTheme="minorEastAsia" w:hint="eastAsia"/>
                <w:sz w:val="16"/>
                <w:szCs w:val="16"/>
              </w:rPr>
              <w:t>（○）</w:t>
            </w:r>
          </w:p>
          <w:p w:rsidR="00117E8A" w:rsidRDefault="00117E8A" w:rsidP="00117E8A">
            <w:pPr>
              <w:adjustRightInd w:val="0"/>
              <w:snapToGrid w:val="0"/>
              <w:spacing w:line="240" w:lineRule="auto"/>
              <w:rPr>
                <w:rFonts w:asciiTheme="minorEastAsia" w:eastAsiaTheme="minorEastAsia" w:hAnsiTheme="minorEastAsia"/>
                <w:sz w:val="16"/>
                <w:szCs w:val="16"/>
              </w:rPr>
            </w:pPr>
          </w:p>
          <w:p w:rsidR="00117E8A" w:rsidRDefault="00117E8A" w:rsidP="00117E8A">
            <w:pPr>
              <w:adjustRightInd w:val="0"/>
              <w:snapToGrid w:val="0"/>
              <w:spacing w:line="240" w:lineRule="auto"/>
              <w:rPr>
                <w:rFonts w:asciiTheme="minorEastAsia" w:eastAsiaTheme="minorEastAsia" w:hAnsiTheme="minorEastAsia"/>
                <w:sz w:val="16"/>
                <w:szCs w:val="16"/>
              </w:rPr>
            </w:pPr>
          </w:p>
          <w:p w:rsidR="00256924" w:rsidRPr="00BC4A94" w:rsidRDefault="00121613" w:rsidP="00117E8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Pr="00BC4A94">
              <w:rPr>
                <w:rFonts w:asciiTheme="minorEastAsia" w:eastAsiaTheme="minorEastAsia" w:hAnsiTheme="minorEastAsia"/>
                <w:sz w:val="16"/>
                <w:szCs w:val="16"/>
              </w:rPr>
              <w:t>2</w:t>
            </w:r>
            <w:r w:rsidRPr="00BC4A94">
              <w:rPr>
                <w:rFonts w:asciiTheme="minorEastAsia" w:eastAsiaTheme="minorEastAsia" w:hAnsiTheme="minorEastAsia" w:hint="eastAsia"/>
                <w:sz w:val="16"/>
                <w:szCs w:val="16"/>
              </w:rPr>
              <w:t>)</w:t>
            </w:r>
          </w:p>
          <w:p w:rsidR="00F41C70" w:rsidRPr="00BC4A94" w:rsidRDefault="00E641AD"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・薬預かりで</w:t>
            </w:r>
            <w:r w:rsidR="00121613" w:rsidRPr="00BC4A94">
              <w:rPr>
                <w:rFonts w:asciiTheme="minorEastAsia" w:eastAsiaTheme="minorEastAsia" w:hAnsiTheme="minorEastAsia" w:hint="eastAsia"/>
                <w:sz w:val="16"/>
                <w:szCs w:val="16"/>
              </w:rPr>
              <w:t>は、約4割</w:t>
            </w:r>
            <w:r w:rsidR="002722C6" w:rsidRPr="00BC4A94">
              <w:rPr>
                <w:rFonts w:asciiTheme="minorEastAsia" w:eastAsiaTheme="minorEastAsia" w:hAnsiTheme="minorEastAsia" w:hint="eastAsia"/>
                <w:sz w:val="16"/>
                <w:szCs w:val="16"/>
              </w:rPr>
              <w:t>の</w:t>
            </w:r>
            <w:r w:rsidR="00121613" w:rsidRPr="00BC4A94">
              <w:rPr>
                <w:rFonts w:asciiTheme="minorEastAsia" w:eastAsiaTheme="minorEastAsia" w:hAnsiTheme="minorEastAsia" w:hint="eastAsia"/>
                <w:sz w:val="16"/>
                <w:szCs w:val="16"/>
              </w:rPr>
              <w:t>児童生徒の</w:t>
            </w:r>
            <w:r w:rsidR="002722C6" w:rsidRPr="00BC4A94">
              <w:rPr>
                <w:rFonts w:asciiTheme="minorEastAsia" w:eastAsiaTheme="minorEastAsia" w:hAnsiTheme="minorEastAsia" w:hint="eastAsia"/>
                <w:sz w:val="16"/>
                <w:szCs w:val="16"/>
              </w:rPr>
              <w:t>薬を預かることができた</w:t>
            </w:r>
            <w:r w:rsidR="00E04797" w:rsidRPr="00BC4A94">
              <w:rPr>
                <w:rFonts w:asciiTheme="minorEastAsia" w:eastAsiaTheme="minorEastAsia" w:hAnsiTheme="minorEastAsia" w:hint="eastAsia"/>
                <w:sz w:val="16"/>
                <w:szCs w:val="16"/>
              </w:rPr>
              <w:t>。</w:t>
            </w:r>
            <w:r w:rsidR="00121613" w:rsidRPr="00BC4A94">
              <w:rPr>
                <w:rFonts w:asciiTheme="minorEastAsia" w:eastAsiaTheme="minorEastAsia" w:hAnsiTheme="minorEastAsia" w:hint="eastAsia"/>
                <w:sz w:val="16"/>
                <w:szCs w:val="16"/>
              </w:rPr>
              <w:t>次年度は学期末懇談やPTA実行委員会などで積極的に呼びかけていきたい。</w:t>
            </w:r>
            <w:r w:rsidR="00E04797" w:rsidRPr="00BC4A94">
              <w:rPr>
                <w:rFonts w:asciiTheme="minorEastAsia" w:eastAsiaTheme="minorEastAsia" w:hAnsiTheme="minorEastAsia" w:hint="eastAsia"/>
                <w:sz w:val="16"/>
                <w:szCs w:val="16"/>
              </w:rPr>
              <w:t>（△）</w:t>
            </w:r>
          </w:p>
          <w:p w:rsidR="00F41C70" w:rsidRPr="00BC4A94" w:rsidRDefault="005031D2"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00121613" w:rsidRPr="00BC4A94">
              <w:rPr>
                <w:rFonts w:asciiTheme="minorEastAsia" w:eastAsiaTheme="minorEastAsia" w:hAnsiTheme="minorEastAsia" w:hint="eastAsia"/>
                <w:sz w:val="16"/>
                <w:szCs w:val="16"/>
              </w:rPr>
              <w:t>PTA</w:t>
            </w:r>
            <w:r w:rsidR="0042405A" w:rsidRPr="00BC4A94">
              <w:rPr>
                <w:rFonts w:asciiTheme="minorEastAsia" w:eastAsiaTheme="minorEastAsia" w:hAnsiTheme="minorEastAsia" w:hint="eastAsia"/>
                <w:sz w:val="16"/>
                <w:szCs w:val="16"/>
              </w:rPr>
              <w:t>防災研修</w:t>
            </w:r>
            <w:r w:rsidR="003E6EC4" w:rsidRPr="00BC4A94">
              <w:rPr>
                <w:rFonts w:asciiTheme="minorEastAsia" w:eastAsiaTheme="minorEastAsia" w:hAnsiTheme="minorEastAsia" w:hint="eastAsia"/>
                <w:sz w:val="16"/>
                <w:szCs w:val="16"/>
              </w:rPr>
              <w:t>会</w:t>
            </w:r>
            <w:r w:rsidR="00121613" w:rsidRPr="00BC4A94">
              <w:rPr>
                <w:rFonts w:asciiTheme="minorEastAsia" w:eastAsiaTheme="minorEastAsia" w:hAnsiTheme="minorEastAsia" w:hint="eastAsia"/>
                <w:sz w:val="16"/>
                <w:szCs w:val="16"/>
              </w:rPr>
              <w:t>では、昨年度を上回る参加者で、防災食の試食</w:t>
            </w:r>
            <w:r w:rsidR="0042405A" w:rsidRPr="00BC4A94">
              <w:rPr>
                <w:rFonts w:asciiTheme="minorEastAsia" w:eastAsiaTheme="minorEastAsia" w:hAnsiTheme="minorEastAsia" w:hint="eastAsia"/>
                <w:sz w:val="16"/>
                <w:szCs w:val="16"/>
              </w:rPr>
              <w:t>や各家庭でできる防災対策など、</w:t>
            </w:r>
            <w:r w:rsidR="00121613" w:rsidRPr="00BC4A94">
              <w:rPr>
                <w:rFonts w:asciiTheme="minorEastAsia" w:eastAsiaTheme="minorEastAsia" w:hAnsiTheme="minorEastAsia" w:hint="eastAsia"/>
                <w:sz w:val="16"/>
                <w:szCs w:val="16"/>
              </w:rPr>
              <w:t>本校の実態に合ったものを実施できたので参加した保護者から満足の声が多かった。</w:t>
            </w:r>
            <w:r w:rsidR="00343654" w:rsidRPr="00BC4A94">
              <w:rPr>
                <w:rFonts w:asciiTheme="minorEastAsia" w:eastAsiaTheme="minorEastAsia" w:hAnsiTheme="minorEastAsia" w:hint="eastAsia"/>
                <w:sz w:val="16"/>
                <w:szCs w:val="16"/>
              </w:rPr>
              <w:t>肯定率</w:t>
            </w:r>
            <w:r w:rsidR="00AB7F1A" w:rsidRPr="00BC4A94">
              <w:rPr>
                <w:rFonts w:asciiTheme="minorEastAsia" w:eastAsiaTheme="minorEastAsia" w:hAnsiTheme="minorEastAsia" w:hint="eastAsia"/>
                <w:sz w:val="16"/>
                <w:szCs w:val="16"/>
              </w:rPr>
              <w:t>86</w:t>
            </w:r>
            <w:r w:rsidR="00343654" w:rsidRPr="00BC4A94">
              <w:rPr>
                <w:rFonts w:asciiTheme="minorEastAsia" w:eastAsiaTheme="minorEastAsia" w:hAnsiTheme="minorEastAsia" w:hint="eastAsia"/>
                <w:sz w:val="16"/>
                <w:szCs w:val="16"/>
              </w:rPr>
              <w:t>％</w:t>
            </w:r>
            <w:r w:rsidR="00AB7F1A" w:rsidRPr="00BC4A94">
              <w:rPr>
                <w:rFonts w:asciiTheme="minorEastAsia" w:eastAsiaTheme="minorEastAsia" w:hAnsiTheme="minorEastAsia" w:hint="eastAsia"/>
                <w:sz w:val="16"/>
                <w:szCs w:val="16"/>
              </w:rPr>
              <w:t>。</w:t>
            </w:r>
            <w:r w:rsidR="00E01C83" w:rsidRPr="00BC4A94">
              <w:rPr>
                <w:rFonts w:asciiTheme="minorEastAsia" w:eastAsiaTheme="minorEastAsia" w:hAnsiTheme="minorEastAsia" w:hint="eastAsia"/>
                <w:sz w:val="16"/>
                <w:szCs w:val="16"/>
              </w:rPr>
              <w:t>（◎）</w:t>
            </w:r>
          </w:p>
          <w:p w:rsidR="00AB7F1A" w:rsidRPr="00BC4A94" w:rsidRDefault="00AB7F1A" w:rsidP="00427F5A">
            <w:pPr>
              <w:adjustRightInd w:val="0"/>
              <w:snapToGrid w:val="0"/>
              <w:spacing w:line="240" w:lineRule="auto"/>
              <w:rPr>
                <w:rFonts w:asciiTheme="minorEastAsia" w:eastAsiaTheme="minorEastAsia" w:hAnsiTheme="minorEastAsia"/>
                <w:sz w:val="16"/>
                <w:szCs w:val="16"/>
              </w:rPr>
            </w:pPr>
          </w:p>
          <w:p w:rsidR="00F41C70" w:rsidRPr="00BC4A94" w:rsidRDefault="00945CC8"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（3）</w:t>
            </w:r>
          </w:p>
          <w:p w:rsidR="00F41C70" w:rsidRPr="008E2DFC" w:rsidRDefault="00945CC8"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w:t>
            </w:r>
            <w:r w:rsidR="007702BB" w:rsidRPr="00BC4A94">
              <w:rPr>
                <w:rFonts w:asciiTheme="minorEastAsia" w:eastAsiaTheme="minorEastAsia" w:hAnsiTheme="minorEastAsia" w:hint="eastAsia"/>
                <w:sz w:val="16"/>
                <w:szCs w:val="16"/>
              </w:rPr>
              <w:t>視聴覚室の整理を行い、古い機器の整理や処分を定期的に</w:t>
            </w:r>
            <w:r w:rsidRPr="00BC4A94">
              <w:rPr>
                <w:rFonts w:asciiTheme="minorEastAsia" w:eastAsiaTheme="minorEastAsia" w:hAnsiTheme="minorEastAsia" w:hint="eastAsia"/>
                <w:sz w:val="16"/>
                <w:szCs w:val="16"/>
              </w:rPr>
              <w:t>行った。3学期中に全ての備品を整理し、データベース化を行えるように進めている。（</w:t>
            </w:r>
            <w:r w:rsidR="00AA6646" w:rsidRPr="008E2DFC">
              <w:rPr>
                <w:rFonts w:asciiTheme="minorEastAsia" w:eastAsiaTheme="minorEastAsia" w:hAnsiTheme="minorEastAsia" w:hint="eastAsia"/>
                <w:sz w:val="16"/>
                <w:szCs w:val="16"/>
              </w:rPr>
              <w:t>○</w:t>
            </w:r>
            <w:r w:rsidRPr="008E2DFC">
              <w:rPr>
                <w:rFonts w:asciiTheme="minorEastAsia" w:eastAsiaTheme="minorEastAsia" w:hAnsiTheme="minorEastAsia" w:hint="eastAsia"/>
                <w:sz w:val="16"/>
                <w:szCs w:val="16"/>
              </w:rPr>
              <w:t>）</w:t>
            </w:r>
          </w:p>
          <w:p w:rsidR="00F41C70" w:rsidRPr="008E2DFC" w:rsidRDefault="00F41C70" w:rsidP="00427F5A">
            <w:pPr>
              <w:adjustRightInd w:val="0"/>
              <w:snapToGrid w:val="0"/>
              <w:spacing w:line="240" w:lineRule="auto"/>
              <w:rPr>
                <w:rFonts w:asciiTheme="minorEastAsia" w:eastAsiaTheme="minorEastAsia" w:hAnsiTheme="minorEastAsia"/>
                <w:sz w:val="16"/>
                <w:szCs w:val="16"/>
              </w:rPr>
            </w:pPr>
          </w:p>
          <w:p w:rsidR="00F41C70" w:rsidRPr="008E2DFC" w:rsidRDefault="00945CC8" w:rsidP="007702BB">
            <w:pPr>
              <w:adjustRightInd w:val="0"/>
              <w:snapToGrid w:val="0"/>
              <w:spacing w:line="240" w:lineRule="auto"/>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7702BB" w:rsidRPr="008E2DFC">
              <w:rPr>
                <w:rFonts w:asciiTheme="minorEastAsia" w:eastAsiaTheme="minorEastAsia" w:hAnsiTheme="minorEastAsia" w:hint="eastAsia"/>
                <w:sz w:val="16"/>
                <w:szCs w:val="16"/>
              </w:rPr>
              <w:t>新しいビデオカメラを購入</w:t>
            </w:r>
            <w:r w:rsidR="005F6AC4" w:rsidRPr="008E2DFC">
              <w:rPr>
                <w:rFonts w:asciiTheme="minorEastAsia" w:eastAsiaTheme="minorEastAsia" w:hAnsiTheme="minorEastAsia" w:hint="eastAsia"/>
                <w:sz w:val="16"/>
                <w:szCs w:val="16"/>
              </w:rPr>
              <w:t>した。3学期に</w:t>
            </w:r>
            <w:r w:rsidRPr="008E2DFC">
              <w:rPr>
                <w:rFonts w:asciiTheme="minorEastAsia" w:eastAsiaTheme="minorEastAsia" w:hAnsiTheme="minorEastAsia" w:hint="eastAsia"/>
                <w:sz w:val="16"/>
                <w:szCs w:val="16"/>
              </w:rPr>
              <w:t>ビデオ編集に関する研修を実施</w:t>
            </w:r>
            <w:r w:rsidR="00AA6646" w:rsidRPr="008E2DFC">
              <w:rPr>
                <w:rFonts w:asciiTheme="minorEastAsia" w:eastAsiaTheme="minorEastAsia" w:hAnsiTheme="minorEastAsia" w:hint="eastAsia"/>
                <w:sz w:val="16"/>
                <w:szCs w:val="16"/>
              </w:rPr>
              <w:t>した</w:t>
            </w:r>
            <w:r w:rsidRPr="008E2DFC">
              <w:rPr>
                <w:rFonts w:asciiTheme="minorEastAsia" w:eastAsiaTheme="minorEastAsia" w:hAnsiTheme="minorEastAsia" w:hint="eastAsia"/>
                <w:sz w:val="16"/>
                <w:szCs w:val="16"/>
              </w:rPr>
              <w:t>。（</w:t>
            </w:r>
            <w:r w:rsidR="00AA6646" w:rsidRPr="008E2DFC">
              <w:rPr>
                <w:rFonts w:asciiTheme="minorEastAsia" w:eastAsiaTheme="minorEastAsia" w:hAnsiTheme="minorEastAsia" w:hint="eastAsia"/>
                <w:sz w:val="16"/>
                <w:szCs w:val="16"/>
              </w:rPr>
              <w:t>○</w:t>
            </w:r>
            <w:r w:rsidRPr="008E2DFC">
              <w:rPr>
                <w:rFonts w:asciiTheme="minorEastAsia" w:eastAsiaTheme="minorEastAsia" w:hAnsiTheme="minorEastAsia" w:hint="eastAsia"/>
                <w:sz w:val="16"/>
                <w:szCs w:val="16"/>
              </w:rPr>
              <w:t>）</w:t>
            </w:r>
          </w:p>
          <w:p w:rsidR="00F41C70" w:rsidRPr="008E2DFC" w:rsidRDefault="00F41C70" w:rsidP="00F41C70">
            <w:pPr>
              <w:adjustRightInd w:val="0"/>
              <w:snapToGrid w:val="0"/>
              <w:spacing w:line="240" w:lineRule="auto"/>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・１０月から</w:t>
            </w:r>
            <w:r w:rsidR="009D77C7" w:rsidRPr="008E2DFC">
              <w:rPr>
                <w:rFonts w:asciiTheme="minorEastAsia" w:eastAsiaTheme="minorEastAsia" w:hAnsiTheme="minorEastAsia" w:hint="eastAsia"/>
                <w:sz w:val="16"/>
                <w:szCs w:val="16"/>
              </w:rPr>
              <w:t>の</w:t>
            </w:r>
            <w:r w:rsidRPr="008E2DFC">
              <w:rPr>
                <w:rFonts w:asciiTheme="minorEastAsia" w:eastAsiaTheme="minorEastAsia" w:hAnsiTheme="minorEastAsia" w:hint="eastAsia"/>
                <w:sz w:val="16"/>
                <w:szCs w:val="16"/>
              </w:rPr>
              <w:t>テレビ会議</w:t>
            </w:r>
            <w:r w:rsidR="00C04134" w:rsidRPr="008E2DFC">
              <w:rPr>
                <w:rFonts w:asciiTheme="minorEastAsia" w:eastAsiaTheme="minorEastAsia" w:hAnsiTheme="minorEastAsia" w:hint="eastAsia"/>
                <w:sz w:val="16"/>
                <w:szCs w:val="16"/>
              </w:rPr>
              <w:t>実施</w:t>
            </w:r>
            <w:r w:rsidRPr="008E2DFC">
              <w:rPr>
                <w:rFonts w:asciiTheme="minorEastAsia" w:eastAsiaTheme="minorEastAsia" w:hAnsiTheme="minorEastAsia" w:hint="eastAsia"/>
                <w:sz w:val="16"/>
                <w:szCs w:val="16"/>
              </w:rPr>
              <w:t>となった。</w:t>
            </w:r>
            <w:r w:rsidR="00C43D9E" w:rsidRPr="008E2DFC">
              <w:rPr>
                <w:rFonts w:asciiTheme="minorEastAsia" w:eastAsiaTheme="minorEastAsia" w:hAnsiTheme="minorEastAsia" w:hint="eastAsia"/>
                <w:sz w:val="16"/>
                <w:szCs w:val="16"/>
              </w:rPr>
              <w:t>月５回</w:t>
            </w:r>
            <w:r w:rsidR="009D77C7" w:rsidRPr="008E2DFC">
              <w:rPr>
                <w:rFonts w:asciiTheme="minorEastAsia" w:eastAsiaTheme="minorEastAsia" w:hAnsiTheme="minorEastAsia" w:hint="eastAsia"/>
                <w:sz w:val="16"/>
                <w:szCs w:val="16"/>
              </w:rPr>
              <w:t>程度</w:t>
            </w:r>
            <w:r w:rsidR="00C43D9E" w:rsidRPr="008E2DFC">
              <w:rPr>
                <w:rFonts w:asciiTheme="minorEastAsia" w:eastAsiaTheme="minorEastAsia" w:hAnsiTheme="minorEastAsia" w:hint="eastAsia"/>
                <w:sz w:val="16"/>
                <w:szCs w:val="16"/>
              </w:rPr>
              <w:t>実施することができ、</w:t>
            </w:r>
            <w:r w:rsidRPr="008E2DFC">
              <w:rPr>
                <w:rFonts w:asciiTheme="minorEastAsia" w:eastAsiaTheme="minorEastAsia" w:hAnsiTheme="minorEastAsia" w:hint="eastAsia"/>
                <w:sz w:val="16"/>
                <w:szCs w:val="16"/>
              </w:rPr>
              <w:t>所属学部での「朝の会」「誕生日会」等で</w:t>
            </w:r>
            <w:r w:rsidR="00044AAA" w:rsidRPr="008E2DFC">
              <w:rPr>
                <w:rFonts w:asciiTheme="minorEastAsia" w:eastAsiaTheme="minorEastAsia" w:hAnsiTheme="minorEastAsia" w:hint="eastAsia"/>
                <w:sz w:val="16"/>
                <w:szCs w:val="16"/>
              </w:rPr>
              <w:t>友達との関わり持つことができた。</w:t>
            </w:r>
            <w:r w:rsidR="00C04134" w:rsidRPr="008E2DFC">
              <w:rPr>
                <w:rFonts w:asciiTheme="minorEastAsia" w:eastAsiaTheme="minorEastAsia" w:hAnsiTheme="minorEastAsia" w:hint="eastAsia"/>
                <w:sz w:val="16"/>
                <w:szCs w:val="16"/>
              </w:rPr>
              <w:t>来年度は、学校行事での実践も含め、より計画的に実施していきたい。</w:t>
            </w:r>
            <w:r w:rsidR="00F64D12" w:rsidRPr="008E2DFC">
              <w:rPr>
                <w:rFonts w:asciiTheme="minorEastAsia" w:eastAsiaTheme="minorEastAsia" w:hAnsiTheme="minorEastAsia" w:hint="eastAsia"/>
                <w:sz w:val="16"/>
                <w:szCs w:val="16"/>
              </w:rPr>
              <w:t>（○）</w:t>
            </w:r>
          </w:p>
          <w:p w:rsidR="00C178EF" w:rsidRPr="008E2DFC" w:rsidRDefault="00C178EF" w:rsidP="00BC4A94">
            <w:pPr>
              <w:spacing w:line="240" w:lineRule="auto"/>
              <w:ind w:leftChars="13" w:left="37" w:rightChars="32" w:right="67" w:hangingChars="6" w:hanging="1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ブログ掲載日：（夏季休業中除く）</w:t>
            </w:r>
          </w:p>
          <w:p w:rsidR="00C178EF" w:rsidRPr="008E2DFC" w:rsidRDefault="00C178EF" w:rsidP="00BC4A94">
            <w:pPr>
              <w:spacing w:line="240" w:lineRule="auto"/>
              <w:ind w:leftChars="13" w:left="37" w:rightChars="32" w:right="67" w:hangingChars="6" w:hanging="1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　・小学部：</w:t>
            </w:r>
            <w:r w:rsidR="00C9799D" w:rsidRPr="008E2DFC">
              <w:rPr>
                <w:rFonts w:asciiTheme="minorEastAsia" w:eastAsiaTheme="minorEastAsia" w:hAnsiTheme="minorEastAsia" w:hint="eastAsia"/>
                <w:sz w:val="16"/>
                <w:szCs w:val="16"/>
              </w:rPr>
              <w:t>5,7,10,</w:t>
            </w:r>
            <w:r w:rsidRPr="008E2DFC">
              <w:rPr>
                <w:rFonts w:asciiTheme="minorEastAsia" w:eastAsiaTheme="minorEastAsia" w:hAnsiTheme="minorEastAsia" w:hint="eastAsia"/>
                <w:sz w:val="16"/>
                <w:szCs w:val="16"/>
              </w:rPr>
              <w:t>12</w:t>
            </w:r>
            <w:r w:rsidR="00A31EE7" w:rsidRPr="008E2DFC">
              <w:rPr>
                <w:rFonts w:asciiTheme="minorEastAsia" w:eastAsiaTheme="minorEastAsia" w:hAnsiTheme="minorEastAsia" w:hint="eastAsia"/>
                <w:sz w:val="16"/>
                <w:szCs w:val="16"/>
              </w:rPr>
              <w:t>,1,2</w:t>
            </w:r>
            <w:r w:rsidRPr="008E2DFC">
              <w:rPr>
                <w:rFonts w:asciiTheme="minorEastAsia" w:eastAsiaTheme="minorEastAsia" w:hAnsiTheme="minorEastAsia" w:hint="eastAsia"/>
                <w:sz w:val="16"/>
                <w:szCs w:val="16"/>
              </w:rPr>
              <w:t>月</w:t>
            </w:r>
          </w:p>
          <w:p w:rsidR="00C178EF" w:rsidRPr="008E2DFC" w:rsidRDefault="00C178EF" w:rsidP="00BC4A94">
            <w:pPr>
              <w:spacing w:line="240" w:lineRule="auto"/>
              <w:ind w:leftChars="13" w:left="37" w:rightChars="32" w:right="67" w:hangingChars="6" w:hanging="1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　・中学部：4,5,10,11</w:t>
            </w:r>
            <w:r w:rsidR="00A31EE7" w:rsidRPr="008E2DFC">
              <w:rPr>
                <w:rFonts w:asciiTheme="minorEastAsia" w:eastAsiaTheme="minorEastAsia" w:hAnsiTheme="minorEastAsia" w:hint="eastAsia"/>
                <w:sz w:val="16"/>
                <w:szCs w:val="16"/>
              </w:rPr>
              <w:t>,1,3</w:t>
            </w:r>
            <w:r w:rsidRPr="008E2DFC">
              <w:rPr>
                <w:rFonts w:asciiTheme="minorEastAsia" w:eastAsiaTheme="minorEastAsia" w:hAnsiTheme="minorEastAsia" w:hint="eastAsia"/>
                <w:sz w:val="16"/>
                <w:szCs w:val="16"/>
              </w:rPr>
              <w:t>月</w:t>
            </w:r>
          </w:p>
          <w:p w:rsidR="00C178EF" w:rsidRPr="00BC4A94" w:rsidRDefault="00C178EF" w:rsidP="00BC4A94">
            <w:pPr>
              <w:spacing w:line="240" w:lineRule="auto"/>
              <w:ind w:leftChars="13" w:left="37" w:rightChars="32" w:right="67" w:hangingChars="6" w:hanging="1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　・高等部：4,5,6,7,9,10,</w:t>
            </w:r>
            <w:r w:rsidR="00A31EE7" w:rsidRPr="008E2DFC">
              <w:rPr>
                <w:rFonts w:asciiTheme="minorEastAsia" w:eastAsiaTheme="minorEastAsia" w:hAnsiTheme="minorEastAsia" w:hint="eastAsia"/>
                <w:sz w:val="16"/>
                <w:szCs w:val="16"/>
              </w:rPr>
              <w:t>11,</w:t>
            </w:r>
            <w:r w:rsidRPr="008E2DFC">
              <w:rPr>
                <w:rFonts w:asciiTheme="minorEastAsia" w:eastAsiaTheme="minorEastAsia" w:hAnsiTheme="minorEastAsia" w:hint="eastAsia"/>
                <w:sz w:val="16"/>
                <w:szCs w:val="16"/>
              </w:rPr>
              <w:t>12</w:t>
            </w:r>
            <w:r w:rsidR="00A31EE7" w:rsidRPr="008E2DFC">
              <w:rPr>
                <w:rFonts w:asciiTheme="minorEastAsia" w:eastAsiaTheme="minorEastAsia" w:hAnsiTheme="minorEastAsia" w:hint="eastAsia"/>
                <w:sz w:val="16"/>
                <w:szCs w:val="16"/>
              </w:rPr>
              <w:t>,1,2</w:t>
            </w:r>
            <w:r w:rsidRPr="008E2DFC">
              <w:rPr>
                <w:rFonts w:asciiTheme="minorEastAsia" w:eastAsiaTheme="minorEastAsia" w:hAnsiTheme="minorEastAsia" w:hint="eastAsia"/>
                <w:sz w:val="16"/>
                <w:szCs w:val="16"/>
              </w:rPr>
              <w:t>月</w:t>
            </w:r>
          </w:p>
          <w:p w:rsidR="00AB7F1A" w:rsidRPr="00BC4A94" w:rsidRDefault="00C178EF" w:rsidP="00BC4A94">
            <w:pPr>
              <w:spacing w:line="240" w:lineRule="auto"/>
              <w:ind w:leftChars="13" w:left="37" w:rightChars="32" w:right="67" w:hangingChars="6" w:hanging="10"/>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各学部のブログ担当者中心に周知徹底していく。（△）</w:t>
            </w:r>
          </w:p>
          <w:p w:rsidR="00F41C70" w:rsidRPr="00BC4A94" w:rsidRDefault="00DA59B6"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(4)</w:t>
            </w:r>
          </w:p>
          <w:p w:rsidR="00F41C70" w:rsidRPr="00BC4A94" w:rsidRDefault="00DA59B6"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・全学部対象に夏季休業期間中事業所を体験する「夏休み一日体験」を実施した。今年度の目標が35%だったのに対し28%の参加率で、昨年度の31%より3ポイント低下した</w:t>
            </w:r>
            <w:r w:rsidR="005C653A" w:rsidRPr="00BC4A94">
              <w:rPr>
                <w:rFonts w:asciiTheme="minorEastAsia" w:eastAsiaTheme="minorEastAsia" w:hAnsiTheme="minorEastAsia" w:hint="eastAsia"/>
                <w:sz w:val="16"/>
                <w:szCs w:val="16"/>
              </w:rPr>
              <w:t>（△）</w:t>
            </w:r>
            <w:r w:rsidRPr="00BC4A94">
              <w:rPr>
                <w:rFonts w:asciiTheme="minorEastAsia" w:eastAsiaTheme="minorEastAsia" w:hAnsiTheme="minorEastAsia" w:hint="eastAsia"/>
                <w:sz w:val="16"/>
                <w:szCs w:val="16"/>
              </w:rPr>
              <w:t>。今年度の参加率を学部毎に示すと、小0%、中50%、高50%であった。中学部の参加率が高等部と同率なのは、進路に関心がある中学部の保護者が多い結果といえる。一方、小学部の保護者にとって児童が体験するにはまだ時期が早いと思われているようである。進路支援部としては、今後も小学部の保護者に情報提供を引き続き行うことで、児童が中学、高等部に進学した際に、進路についての話しを進めやすくする環境づくりに取り組んでいく。</w:t>
            </w:r>
          </w:p>
          <w:p w:rsidR="00CD460B" w:rsidRDefault="00CD460B" w:rsidP="00427F5A">
            <w:pPr>
              <w:adjustRightInd w:val="0"/>
              <w:snapToGrid w:val="0"/>
              <w:spacing w:line="240" w:lineRule="auto"/>
              <w:rPr>
                <w:rFonts w:asciiTheme="minorEastAsia" w:eastAsiaTheme="minorEastAsia" w:hAnsiTheme="minorEastAsia"/>
                <w:sz w:val="16"/>
                <w:szCs w:val="16"/>
              </w:rPr>
            </w:pPr>
          </w:p>
          <w:p w:rsidR="008E2DFC" w:rsidRPr="00BC4A94" w:rsidRDefault="008E2DFC" w:rsidP="00427F5A">
            <w:pPr>
              <w:adjustRightInd w:val="0"/>
              <w:snapToGrid w:val="0"/>
              <w:spacing w:line="240" w:lineRule="auto"/>
              <w:rPr>
                <w:rFonts w:asciiTheme="minorEastAsia" w:eastAsiaTheme="minorEastAsia" w:hAnsiTheme="minorEastAsia"/>
                <w:sz w:val="16"/>
                <w:szCs w:val="16"/>
              </w:rPr>
            </w:pPr>
          </w:p>
          <w:p w:rsidR="003E15D6" w:rsidRPr="00BC4A94" w:rsidRDefault="003E15D6"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（5）</w:t>
            </w:r>
          </w:p>
          <w:p w:rsidR="003E15D6" w:rsidRPr="00BC4A94" w:rsidRDefault="003E15D6"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・3月5日～3月22日に校外の画廊を借りての本校独自の作品展を計画し、準備等概ね計画通りに進んでいる。2学期中に案内はがきを作成し、2月に配布を行なう予定である。（○）</w:t>
            </w:r>
          </w:p>
          <w:p w:rsidR="003E15D6" w:rsidRPr="00BC4A94" w:rsidRDefault="003E15D6" w:rsidP="00427F5A">
            <w:pPr>
              <w:adjustRightInd w:val="0"/>
              <w:snapToGrid w:val="0"/>
              <w:spacing w:line="240" w:lineRule="auto"/>
              <w:rPr>
                <w:rFonts w:asciiTheme="minorEastAsia" w:eastAsiaTheme="minorEastAsia" w:hAnsiTheme="minorEastAsia"/>
                <w:sz w:val="16"/>
                <w:szCs w:val="16"/>
              </w:rPr>
            </w:pPr>
            <w:r w:rsidRPr="00BC4A94">
              <w:rPr>
                <w:rFonts w:asciiTheme="minorEastAsia" w:eastAsiaTheme="minorEastAsia" w:hAnsiTheme="minorEastAsia" w:hint="eastAsia"/>
                <w:sz w:val="16"/>
                <w:szCs w:val="16"/>
              </w:rPr>
              <w:t>・画廊の年間パンフレットについては、１学期中に配布し、同窓会でも卒業生に向けて</w:t>
            </w:r>
            <w:r w:rsidR="00945CC8" w:rsidRPr="00BC4A94">
              <w:rPr>
                <w:rFonts w:asciiTheme="minorEastAsia" w:eastAsiaTheme="minorEastAsia" w:hAnsiTheme="minorEastAsia" w:hint="eastAsia"/>
                <w:sz w:val="16"/>
                <w:szCs w:val="16"/>
              </w:rPr>
              <w:t>プリントを配布し、</w:t>
            </w:r>
            <w:r w:rsidRPr="00BC4A94">
              <w:rPr>
                <w:rFonts w:asciiTheme="minorEastAsia" w:eastAsiaTheme="minorEastAsia" w:hAnsiTheme="minorEastAsia" w:hint="eastAsia"/>
                <w:sz w:val="16"/>
                <w:szCs w:val="16"/>
              </w:rPr>
              <w:t>告知を行なった。（○）</w:t>
            </w:r>
          </w:p>
        </w:tc>
      </w:tr>
      <w:tr w:rsidR="008D7FAC" w:rsidRPr="00B628B5" w:rsidTr="008E2DFC">
        <w:trPr>
          <w:cantSplit/>
          <w:trHeight w:hRule="exact" w:val="17584"/>
        </w:trPr>
        <w:tc>
          <w:tcPr>
            <w:tcW w:w="1254" w:type="dxa"/>
            <w:tcBorders>
              <w:left w:val="single" w:sz="4" w:space="0" w:color="auto"/>
              <w:right w:val="single" w:sz="4" w:space="0" w:color="auto"/>
            </w:tcBorders>
            <w:shd w:val="clear" w:color="auto" w:fill="auto"/>
            <w:textDirection w:val="tbRlV"/>
            <w:vAlign w:val="center"/>
          </w:tcPr>
          <w:p w:rsidR="00B631F3" w:rsidRPr="00BC4A94" w:rsidRDefault="005C7F5C" w:rsidP="005C7F5C">
            <w:pPr>
              <w:spacing w:line="276" w:lineRule="auto"/>
              <w:rPr>
                <w:rFonts w:asciiTheme="minorEastAsia" w:eastAsiaTheme="minorEastAsia" w:hAnsiTheme="minorEastAsia"/>
                <w:sz w:val="18"/>
                <w:szCs w:val="18"/>
              </w:rPr>
            </w:pPr>
            <w:r w:rsidRPr="00BC4A94">
              <w:rPr>
                <w:rFonts w:asciiTheme="minorEastAsia" w:eastAsiaTheme="minorEastAsia" w:hAnsiTheme="minorEastAsia" w:hint="eastAsia"/>
                <w:sz w:val="18"/>
                <w:szCs w:val="18"/>
              </w:rPr>
              <w:lastRenderedPageBreak/>
              <w:t>３．より良い教育活動とセンター的機能を発揮するために特別支援教育に関する高い専門性と授業力の向上をめざす。</w:t>
            </w:r>
          </w:p>
        </w:tc>
        <w:tc>
          <w:tcPr>
            <w:tcW w:w="3007" w:type="dxa"/>
            <w:shd w:val="clear" w:color="auto" w:fill="auto"/>
          </w:tcPr>
          <w:p w:rsidR="000639B4" w:rsidRPr="008E2DFC" w:rsidRDefault="000639B4" w:rsidP="008E2DFC">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(1) 学習内容の改善と充実を図る。</w:t>
            </w:r>
          </w:p>
          <w:p w:rsidR="000639B4" w:rsidRPr="008E2DFC" w:rsidRDefault="000639B4"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ア　</w:t>
            </w:r>
          </w:p>
          <w:p w:rsidR="000639B4" w:rsidRPr="008E2DFC" w:rsidRDefault="000639B4"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アセスメントチェックリストの活用実践の拡大を図る。</w:t>
            </w:r>
          </w:p>
          <w:p w:rsidR="00DA2478" w:rsidRPr="008E2DFC" w:rsidRDefault="00DA2478" w:rsidP="00DA2478">
            <w:pPr>
              <w:spacing w:line="320" w:lineRule="exact"/>
              <w:rPr>
                <w:rFonts w:asciiTheme="minorEastAsia" w:eastAsiaTheme="minorEastAsia" w:hAnsiTheme="minorEastAsia"/>
                <w:sz w:val="16"/>
                <w:szCs w:val="16"/>
              </w:rPr>
            </w:pPr>
          </w:p>
          <w:p w:rsidR="000639B4" w:rsidRPr="008E2DFC" w:rsidRDefault="000639B4"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イ　</w:t>
            </w:r>
          </w:p>
          <w:p w:rsidR="000639B4" w:rsidRPr="008E2DFC" w:rsidRDefault="000639B4"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教員の課題やニーズに応じた研修の実施と、福祉医療関係人材活用事業の活用により、教員の専門性向上を図る。</w:t>
            </w:r>
          </w:p>
          <w:p w:rsidR="006B5D8A" w:rsidRPr="008E2DFC" w:rsidRDefault="006B5D8A" w:rsidP="00DA2478">
            <w:pPr>
              <w:spacing w:line="320" w:lineRule="exact"/>
              <w:rPr>
                <w:rFonts w:asciiTheme="minorEastAsia" w:eastAsiaTheme="minorEastAsia" w:hAnsiTheme="minorEastAsia"/>
                <w:sz w:val="16"/>
                <w:szCs w:val="16"/>
              </w:rPr>
            </w:pPr>
          </w:p>
          <w:p w:rsidR="006B5D8A" w:rsidRPr="008E2DFC" w:rsidRDefault="006B5D8A" w:rsidP="00DA2478">
            <w:pPr>
              <w:spacing w:line="320" w:lineRule="exact"/>
              <w:rPr>
                <w:rFonts w:asciiTheme="minorEastAsia" w:eastAsiaTheme="minorEastAsia" w:hAnsiTheme="minorEastAsia"/>
                <w:sz w:val="16"/>
                <w:szCs w:val="16"/>
              </w:rPr>
            </w:pPr>
          </w:p>
          <w:p w:rsidR="006B5D8A" w:rsidRPr="008E2DFC" w:rsidRDefault="006B5D8A" w:rsidP="00DA2478">
            <w:pPr>
              <w:spacing w:line="320" w:lineRule="exact"/>
              <w:rPr>
                <w:rFonts w:asciiTheme="minorEastAsia" w:eastAsiaTheme="minorEastAsia" w:hAnsiTheme="minorEastAsia"/>
                <w:sz w:val="16"/>
                <w:szCs w:val="16"/>
              </w:rPr>
            </w:pPr>
          </w:p>
          <w:p w:rsidR="006B5D8A" w:rsidRPr="008E2DFC" w:rsidRDefault="006B5D8A" w:rsidP="00DA2478">
            <w:pPr>
              <w:spacing w:line="320" w:lineRule="exact"/>
              <w:rPr>
                <w:rFonts w:asciiTheme="minorEastAsia" w:eastAsiaTheme="minorEastAsia" w:hAnsiTheme="minorEastAsia"/>
                <w:sz w:val="16"/>
                <w:szCs w:val="16"/>
              </w:rPr>
            </w:pPr>
          </w:p>
          <w:p w:rsidR="006B5D8A" w:rsidRPr="008E2DFC" w:rsidRDefault="006B5D8A" w:rsidP="00DA2478">
            <w:pPr>
              <w:spacing w:line="320" w:lineRule="exact"/>
              <w:rPr>
                <w:rFonts w:asciiTheme="minorEastAsia" w:eastAsiaTheme="minorEastAsia" w:hAnsiTheme="minorEastAsia"/>
                <w:sz w:val="16"/>
                <w:szCs w:val="16"/>
              </w:rPr>
            </w:pPr>
          </w:p>
          <w:p w:rsidR="006B5D8A" w:rsidRPr="008E2DFC" w:rsidRDefault="006B5D8A" w:rsidP="00DA2478">
            <w:pPr>
              <w:spacing w:line="320" w:lineRule="exact"/>
              <w:rPr>
                <w:rFonts w:asciiTheme="minorEastAsia" w:eastAsiaTheme="minorEastAsia" w:hAnsiTheme="minorEastAsia"/>
                <w:sz w:val="16"/>
                <w:szCs w:val="16"/>
              </w:rPr>
            </w:pPr>
          </w:p>
          <w:p w:rsidR="00285774" w:rsidRPr="008E2DFC" w:rsidRDefault="00285774" w:rsidP="00DA2478">
            <w:pPr>
              <w:spacing w:line="320" w:lineRule="exact"/>
              <w:rPr>
                <w:rFonts w:asciiTheme="minorEastAsia" w:eastAsiaTheme="minorEastAsia" w:hAnsiTheme="minorEastAsia"/>
                <w:sz w:val="16"/>
                <w:szCs w:val="16"/>
              </w:rPr>
            </w:pPr>
          </w:p>
          <w:p w:rsidR="00285774" w:rsidRPr="008E2DFC" w:rsidRDefault="00285774" w:rsidP="00DA2478">
            <w:pPr>
              <w:spacing w:line="320" w:lineRule="exact"/>
              <w:rPr>
                <w:rFonts w:asciiTheme="minorEastAsia" w:eastAsiaTheme="minorEastAsia" w:hAnsiTheme="minorEastAsia"/>
                <w:sz w:val="16"/>
                <w:szCs w:val="16"/>
              </w:rPr>
            </w:pPr>
          </w:p>
          <w:p w:rsidR="00285774" w:rsidRPr="008E2DFC" w:rsidRDefault="00285774" w:rsidP="00DA2478">
            <w:pPr>
              <w:spacing w:line="320" w:lineRule="exact"/>
              <w:rPr>
                <w:rFonts w:asciiTheme="minorEastAsia" w:eastAsiaTheme="minorEastAsia" w:hAnsiTheme="minorEastAsia"/>
                <w:sz w:val="16"/>
                <w:szCs w:val="16"/>
              </w:rPr>
            </w:pPr>
          </w:p>
          <w:p w:rsidR="00496A1F" w:rsidRPr="008E2DFC" w:rsidRDefault="00496A1F" w:rsidP="00DA2478">
            <w:pPr>
              <w:spacing w:line="320" w:lineRule="exact"/>
              <w:rPr>
                <w:rFonts w:asciiTheme="minorEastAsia" w:eastAsiaTheme="minorEastAsia" w:hAnsiTheme="minorEastAsia"/>
                <w:sz w:val="16"/>
                <w:szCs w:val="16"/>
              </w:rPr>
            </w:pPr>
          </w:p>
          <w:p w:rsidR="00496A1F" w:rsidRPr="008E2DFC" w:rsidRDefault="00496A1F" w:rsidP="00DA2478">
            <w:pPr>
              <w:spacing w:line="320" w:lineRule="exact"/>
              <w:rPr>
                <w:rFonts w:asciiTheme="minorEastAsia" w:eastAsiaTheme="minorEastAsia" w:hAnsiTheme="minorEastAsia"/>
                <w:sz w:val="16"/>
                <w:szCs w:val="16"/>
              </w:rPr>
            </w:pPr>
          </w:p>
          <w:p w:rsidR="00285774" w:rsidRPr="008E2DFC" w:rsidRDefault="00285774" w:rsidP="00DA2478">
            <w:pPr>
              <w:spacing w:line="320" w:lineRule="exact"/>
              <w:rPr>
                <w:rFonts w:asciiTheme="minorEastAsia" w:eastAsiaTheme="minorEastAsia" w:hAnsiTheme="minorEastAsia"/>
                <w:sz w:val="16"/>
                <w:szCs w:val="16"/>
              </w:rPr>
            </w:pPr>
          </w:p>
          <w:p w:rsidR="006466F5" w:rsidRPr="008E2DFC" w:rsidRDefault="006466F5" w:rsidP="00DA2478">
            <w:pPr>
              <w:spacing w:line="320" w:lineRule="exact"/>
              <w:rPr>
                <w:rFonts w:asciiTheme="minorEastAsia" w:eastAsiaTheme="minorEastAsia" w:hAnsiTheme="minorEastAsia"/>
                <w:sz w:val="16"/>
                <w:szCs w:val="16"/>
              </w:rPr>
            </w:pPr>
          </w:p>
          <w:p w:rsidR="00117F6F" w:rsidRPr="008E2DFC" w:rsidRDefault="00117F6F"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ウ　</w:t>
            </w:r>
          </w:p>
          <w:p w:rsidR="00117F6F" w:rsidRPr="008E2DFC" w:rsidRDefault="00117F6F"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研究テーマを設定し授業研究（研究授業と授業検討会）を実施、PDCAサイクルによる授業改善に取り組む。</w:t>
            </w:r>
          </w:p>
          <w:p w:rsidR="00286434" w:rsidRPr="008E2DFC" w:rsidRDefault="00286434" w:rsidP="00DA2478">
            <w:pPr>
              <w:spacing w:line="320" w:lineRule="exact"/>
              <w:rPr>
                <w:rFonts w:asciiTheme="minorEastAsia" w:eastAsiaTheme="minorEastAsia" w:hAnsiTheme="minorEastAsia"/>
                <w:sz w:val="16"/>
                <w:szCs w:val="16"/>
              </w:rPr>
            </w:pPr>
          </w:p>
          <w:p w:rsidR="00286434" w:rsidRPr="008E2DFC" w:rsidRDefault="00286434" w:rsidP="00DA2478">
            <w:pPr>
              <w:spacing w:line="320" w:lineRule="exact"/>
              <w:rPr>
                <w:rFonts w:asciiTheme="minorEastAsia" w:eastAsiaTheme="minorEastAsia" w:hAnsiTheme="minorEastAsia"/>
                <w:sz w:val="16"/>
                <w:szCs w:val="16"/>
              </w:rPr>
            </w:pPr>
          </w:p>
          <w:p w:rsidR="00496A1F" w:rsidRPr="008E2DFC" w:rsidRDefault="00496A1F" w:rsidP="00DA2478">
            <w:pPr>
              <w:spacing w:line="320" w:lineRule="exact"/>
              <w:rPr>
                <w:rFonts w:asciiTheme="minorEastAsia" w:eastAsiaTheme="minorEastAsia" w:hAnsiTheme="minorEastAsia"/>
                <w:sz w:val="16"/>
                <w:szCs w:val="16"/>
              </w:rPr>
            </w:pPr>
          </w:p>
          <w:p w:rsidR="00117F6F" w:rsidRPr="008E2DFC" w:rsidRDefault="00117F6F"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エ　</w:t>
            </w:r>
          </w:p>
          <w:p w:rsidR="00117F6F" w:rsidRPr="008E2DFC" w:rsidRDefault="00117F6F" w:rsidP="00DA2478">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新しい支援機器を導入する等、支援機器の充実により自立活動</w:t>
            </w:r>
            <w:r w:rsidR="006B5D8A" w:rsidRPr="008E2DFC">
              <w:rPr>
                <w:rFonts w:asciiTheme="minorEastAsia" w:eastAsiaTheme="minorEastAsia" w:hAnsiTheme="minorEastAsia" w:hint="eastAsia"/>
                <w:sz w:val="16"/>
                <w:szCs w:val="16"/>
              </w:rPr>
              <w:t>の指導内容充実を図る</w:t>
            </w:r>
            <w:r w:rsidRPr="008E2DFC">
              <w:rPr>
                <w:rFonts w:asciiTheme="minorEastAsia" w:eastAsiaTheme="minorEastAsia" w:hAnsiTheme="minorEastAsia" w:hint="eastAsia"/>
                <w:sz w:val="16"/>
                <w:szCs w:val="16"/>
              </w:rPr>
              <w:t>。</w:t>
            </w:r>
          </w:p>
          <w:p w:rsidR="000639B4" w:rsidRPr="008E2DFC" w:rsidRDefault="000639B4" w:rsidP="00DA2478">
            <w:pPr>
              <w:spacing w:line="320" w:lineRule="exact"/>
              <w:rPr>
                <w:rFonts w:asciiTheme="minorEastAsia" w:eastAsiaTheme="minorEastAsia" w:hAnsiTheme="minorEastAsia"/>
                <w:sz w:val="16"/>
                <w:szCs w:val="16"/>
              </w:rPr>
            </w:pPr>
          </w:p>
          <w:p w:rsidR="00621B35" w:rsidRPr="008E2DFC" w:rsidRDefault="00621B35" w:rsidP="00DA2478">
            <w:pPr>
              <w:spacing w:line="320" w:lineRule="exact"/>
              <w:rPr>
                <w:rFonts w:asciiTheme="minorEastAsia" w:eastAsiaTheme="minorEastAsia" w:hAnsiTheme="minorEastAsia"/>
                <w:sz w:val="16"/>
                <w:szCs w:val="16"/>
              </w:rPr>
            </w:pPr>
          </w:p>
          <w:p w:rsidR="00027638" w:rsidRPr="008E2DFC" w:rsidRDefault="00027638" w:rsidP="00DA2478">
            <w:pPr>
              <w:spacing w:line="320" w:lineRule="exact"/>
              <w:rPr>
                <w:rFonts w:asciiTheme="minorEastAsia" w:eastAsiaTheme="minorEastAsia" w:hAnsiTheme="minorEastAsia"/>
                <w:sz w:val="16"/>
                <w:szCs w:val="16"/>
              </w:rPr>
            </w:pPr>
          </w:p>
          <w:p w:rsidR="000639B4" w:rsidRPr="008E2DFC" w:rsidRDefault="000639B4"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(2) 特別支援教育の地域のセンター校としての役割を担う。</w:t>
            </w:r>
          </w:p>
          <w:p w:rsidR="008F7829" w:rsidRPr="008E2DFC" w:rsidRDefault="000639B4"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ア　</w:t>
            </w:r>
          </w:p>
          <w:p w:rsidR="000639B4" w:rsidRPr="008E2DFC" w:rsidRDefault="000639B4"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本校が地域の学校園からの要請に応じて、肢体不自由の子どもについての学校生活や教科指導の支援、障がいに関する情報提供、教材教具の紹介などの支援・相談を行う。また要望に応じて、地域の学校教員向けに本校教員が研修支援を実施する。</w:t>
            </w:r>
          </w:p>
          <w:p w:rsidR="000639B4" w:rsidRPr="008E2DFC" w:rsidRDefault="000639B4" w:rsidP="00DA2478">
            <w:pPr>
              <w:spacing w:line="320" w:lineRule="exact"/>
              <w:rPr>
                <w:rFonts w:asciiTheme="minorEastAsia" w:eastAsiaTheme="minorEastAsia" w:hAnsiTheme="minorEastAsia"/>
                <w:sz w:val="16"/>
                <w:szCs w:val="16"/>
              </w:rPr>
            </w:pPr>
          </w:p>
          <w:p w:rsidR="00B814CE" w:rsidRPr="008E2DFC" w:rsidRDefault="00B814CE" w:rsidP="00DA2478">
            <w:pPr>
              <w:spacing w:line="320" w:lineRule="exact"/>
              <w:rPr>
                <w:rFonts w:asciiTheme="minorEastAsia" w:eastAsiaTheme="minorEastAsia" w:hAnsiTheme="minorEastAsia"/>
                <w:sz w:val="16"/>
                <w:szCs w:val="16"/>
              </w:rPr>
            </w:pPr>
          </w:p>
          <w:p w:rsidR="00A827DF" w:rsidRPr="008E2DFC" w:rsidRDefault="004624C7" w:rsidP="00A827DF">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(3)</w:t>
            </w:r>
            <w:r w:rsidR="00A827DF" w:rsidRPr="008E2DFC">
              <w:rPr>
                <w:rFonts w:asciiTheme="minorEastAsia" w:eastAsiaTheme="minorEastAsia" w:hAnsiTheme="minorEastAsia" w:hint="eastAsia"/>
                <w:sz w:val="16"/>
                <w:szCs w:val="16"/>
              </w:rPr>
              <w:t>働き方改革を進めつつ、子どもと向き合う時間を確保するため、</w:t>
            </w:r>
            <w:r w:rsidRPr="008E2DFC">
              <w:rPr>
                <w:rFonts w:asciiTheme="minorEastAsia" w:eastAsiaTheme="minorEastAsia" w:hAnsiTheme="minorEastAsia" w:hint="eastAsia"/>
                <w:sz w:val="16"/>
                <w:szCs w:val="16"/>
              </w:rPr>
              <w:t>業務の効率化を進める</w:t>
            </w:r>
            <w:r w:rsidR="00A827DF" w:rsidRPr="008E2DFC">
              <w:rPr>
                <w:rFonts w:asciiTheme="minorEastAsia" w:eastAsiaTheme="minorEastAsia" w:hAnsiTheme="minorEastAsia" w:hint="eastAsia"/>
                <w:sz w:val="16"/>
                <w:szCs w:val="16"/>
              </w:rPr>
              <w:t>。</w:t>
            </w:r>
          </w:p>
          <w:p w:rsidR="000639B4" w:rsidRPr="008E2DFC" w:rsidRDefault="000639B4" w:rsidP="00DA2478">
            <w:pPr>
              <w:spacing w:line="320" w:lineRule="exact"/>
              <w:rPr>
                <w:rFonts w:asciiTheme="minorEastAsia" w:eastAsiaTheme="minorEastAsia" w:hAnsiTheme="minorEastAsia"/>
                <w:sz w:val="16"/>
                <w:szCs w:val="16"/>
              </w:rPr>
            </w:pPr>
          </w:p>
        </w:tc>
        <w:tc>
          <w:tcPr>
            <w:tcW w:w="4152" w:type="dxa"/>
            <w:tcBorders>
              <w:right w:val="dashed" w:sz="4" w:space="0" w:color="auto"/>
            </w:tcBorders>
            <w:shd w:val="clear" w:color="auto" w:fill="auto"/>
          </w:tcPr>
          <w:p w:rsidR="00E4560F" w:rsidRPr="008E2DFC" w:rsidRDefault="0024039B"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(1)</w:t>
            </w:r>
            <w:r w:rsidR="00BA3D36" w:rsidRPr="008E2DFC">
              <w:rPr>
                <w:rFonts w:asciiTheme="minorEastAsia" w:eastAsiaTheme="minorEastAsia" w:hAnsiTheme="minorEastAsia" w:hint="eastAsia"/>
                <w:sz w:val="16"/>
                <w:szCs w:val="16"/>
              </w:rPr>
              <w:t>教育企画部</w:t>
            </w:r>
            <w:r w:rsidR="00EC5A63">
              <w:rPr>
                <w:rFonts w:asciiTheme="minorEastAsia" w:eastAsiaTheme="minorEastAsia" w:hAnsiTheme="minorEastAsia" w:hint="eastAsia"/>
                <w:sz w:val="16"/>
                <w:szCs w:val="16"/>
              </w:rPr>
              <w:t>が</w:t>
            </w:r>
            <w:r w:rsidR="008E2DFC">
              <w:rPr>
                <w:rFonts w:asciiTheme="minorEastAsia" w:eastAsiaTheme="minorEastAsia" w:hAnsiTheme="minorEastAsia" w:hint="eastAsia"/>
                <w:sz w:val="16"/>
                <w:szCs w:val="16"/>
              </w:rPr>
              <w:t>次のア、イ</w:t>
            </w:r>
            <w:r w:rsidR="00EC5A63">
              <w:rPr>
                <w:rFonts w:asciiTheme="minorEastAsia" w:eastAsiaTheme="minorEastAsia" w:hAnsiTheme="minorEastAsia" w:hint="eastAsia"/>
                <w:sz w:val="16"/>
                <w:szCs w:val="16"/>
              </w:rPr>
              <w:t>、ウ，エ</w:t>
            </w:r>
            <w:r w:rsidR="008E2DFC">
              <w:rPr>
                <w:rFonts w:asciiTheme="minorEastAsia" w:eastAsiaTheme="minorEastAsia" w:hAnsiTheme="minorEastAsia" w:hint="eastAsia"/>
                <w:sz w:val="16"/>
                <w:szCs w:val="16"/>
              </w:rPr>
              <w:t>に取り組む。</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ア</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・学習指導案の様式の中に、アセスメントチェックリストによるプロフィール表を添付するなどして、全校的な活用を促進する。</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イ</w:t>
            </w:r>
          </w:p>
          <w:p w:rsidR="00285774"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・外部講師を招聘し、本校の課題に則した研修会と、新任及び支援学校勤務未経験者を対象としたスキルアップ研修を実施する。 </w:t>
            </w:r>
          </w:p>
          <w:p w:rsidR="00285774" w:rsidRPr="008E2DFC" w:rsidRDefault="00285774"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4624C7" w:rsidRPr="008E2DFC">
              <w:rPr>
                <w:rFonts w:asciiTheme="minorEastAsia" w:eastAsiaTheme="minorEastAsia" w:hAnsiTheme="minorEastAsia" w:hint="eastAsia"/>
                <w:sz w:val="16"/>
                <w:szCs w:val="16"/>
              </w:rPr>
              <w:t>前年度と同様に</w:t>
            </w:r>
            <w:r w:rsidR="006B5D8A" w:rsidRPr="008E2DFC">
              <w:rPr>
                <w:rFonts w:asciiTheme="minorEastAsia" w:eastAsiaTheme="minorEastAsia" w:hAnsiTheme="minorEastAsia" w:hint="eastAsia"/>
                <w:sz w:val="16"/>
                <w:szCs w:val="16"/>
              </w:rPr>
              <w:t>PT・OT・STによる個別相談、自立活動授業相談等での助言を受け、授業での支援を見直すことを通して、専門性の向上を図る。</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・校内での授業実践を共有する場として、実践報告会を計画・実施する。実践の成果物等を共有するとともに、学外へも情報提供する。</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・先駆的取り組みについての研修等へ参加し、情報共有に努める。</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p>
          <w:p w:rsidR="00285774" w:rsidRDefault="00285774" w:rsidP="00CD460B">
            <w:pPr>
              <w:adjustRightInd w:val="0"/>
              <w:snapToGrid w:val="0"/>
              <w:spacing w:line="320" w:lineRule="exact"/>
              <w:ind w:left="160" w:hangingChars="100" w:hanging="160"/>
              <w:rPr>
                <w:rFonts w:asciiTheme="minorEastAsia" w:eastAsiaTheme="minorEastAsia" w:hAnsiTheme="minorEastAsia"/>
                <w:sz w:val="16"/>
                <w:szCs w:val="16"/>
              </w:rPr>
            </w:pPr>
          </w:p>
          <w:p w:rsidR="00117E8A" w:rsidRPr="00117E8A" w:rsidRDefault="00117E8A" w:rsidP="00CD460B">
            <w:pPr>
              <w:adjustRightInd w:val="0"/>
              <w:snapToGrid w:val="0"/>
              <w:spacing w:line="320" w:lineRule="exact"/>
              <w:ind w:left="160" w:hangingChars="100" w:hanging="160"/>
              <w:rPr>
                <w:rFonts w:asciiTheme="minorEastAsia" w:eastAsiaTheme="minorEastAsia" w:hAnsiTheme="minorEastAsia"/>
                <w:sz w:val="16"/>
                <w:szCs w:val="16"/>
              </w:rPr>
            </w:pPr>
          </w:p>
          <w:p w:rsidR="00496A1F" w:rsidRPr="008E2DFC" w:rsidRDefault="00496A1F" w:rsidP="00CD460B">
            <w:pPr>
              <w:adjustRightInd w:val="0"/>
              <w:snapToGrid w:val="0"/>
              <w:spacing w:line="320" w:lineRule="exact"/>
              <w:ind w:left="160" w:hangingChars="100" w:hanging="160"/>
              <w:rPr>
                <w:rFonts w:asciiTheme="minorEastAsia" w:eastAsiaTheme="minorEastAsia" w:hAnsiTheme="minorEastAsia"/>
                <w:sz w:val="16"/>
                <w:szCs w:val="16"/>
              </w:rPr>
            </w:pPr>
          </w:p>
          <w:p w:rsidR="00496A1F" w:rsidRPr="008E2DFC" w:rsidRDefault="00496A1F" w:rsidP="00CD460B">
            <w:pPr>
              <w:adjustRightInd w:val="0"/>
              <w:snapToGrid w:val="0"/>
              <w:spacing w:line="320" w:lineRule="exact"/>
              <w:ind w:left="160" w:hangingChars="100" w:hanging="160"/>
              <w:rPr>
                <w:rFonts w:asciiTheme="minorEastAsia" w:eastAsiaTheme="minorEastAsia" w:hAnsiTheme="minorEastAsia"/>
                <w:sz w:val="16"/>
                <w:szCs w:val="16"/>
              </w:rPr>
            </w:pP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ウ</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・本校の課題に則した研究テーマを設定し、各学部での授業研究の実践を通して</w:t>
            </w:r>
            <w:r w:rsidRPr="008E2DFC">
              <w:rPr>
                <w:rFonts w:hint="eastAsia"/>
                <w:sz w:val="16"/>
                <w:szCs w:val="16"/>
              </w:rPr>
              <w:t xml:space="preserve"> </w:t>
            </w:r>
            <w:r w:rsidRPr="008E2DFC">
              <w:rPr>
                <w:rFonts w:asciiTheme="minorEastAsia" w:eastAsiaTheme="minorEastAsia" w:hAnsiTheme="minorEastAsia" w:hint="eastAsia"/>
                <w:sz w:val="16"/>
                <w:szCs w:val="16"/>
              </w:rPr>
              <w:t>PDCAサイクルによる授業改善に取り組む。その際「授業評価シート」を活用し改善点を明確にし、授業改善に活かす。外部講師を招聘し、授業改善に向けた取り組みについて指導助言を受ける。</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エ</w:t>
            </w:r>
          </w:p>
          <w:p w:rsidR="006B5D8A" w:rsidRPr="008E2DFC" w:rsidRDefault="006B5D8A" w:rsidP="00CD460B">
            <w:pPr>
              <w:adjustRightInd w:val="0"/>
              <w:snapToGrid w:val="0"/>
              <w:spacing w:line="320" w:lineRule="exact"/>
              <w:ind w:left="160" w:hangingChars="100" w:hanging="160"/>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・支援機器（楽スタ、</w:t>
            </w:r>
            <w:r w:rsidR="001665E1" w:rsidRPr="008E2DFC">
              <w:rPr>
                <w:rFonts w:asciiTheme="minorEastAsia" w:eastAsiaTheme="minorEastAsia" w:hAnsiTheme="minorEastAsia" w:hint="eastAsia"/>
                <w:sz w:val="16"/>
                <w:szCs w:val="16"/>
              </w:rPr>
              <w:t>レースランナー、</w:t>
            </w:r>
            <w:r w:rsidRPr="008E2DFC">
              <w:rPr>
                <w:rFonts w:asciiTheme="minorEastAsia" w:eastAsiaTheme="minorEastAsia" w:hAnsiTheme="minorEastAsia" w:hint="eastAsia"/>
                <w:sz w:val="16"/>
                <w:szCs w:val="16"/>
              </w:rPr>
              <w:t>視線入力等）の充実と有効・安全に活用できる人材の育成を更に進め、活用方法についても共有できるよう取り組みを進める。また</w:t>
            </w:r>
            <w:r w:rsidR="00D97542" w:rsidRPr="008E2DFC">
              <w:rPr>
                <w:rFonts w:asciiTheme="minorEastAsia" w:eastAsiaTheme="minorEastAsia" w:hAnsiTheme="minorEastAsia" w:hint="eastAsia"/>
                <w:sz w:val="16"/>
                <w:szCs w:val="16"/>
              </w:rPr>
              <w:t>補助遊具の計画的な更新や</w:t>
            </w:r>
            <w:r w:rsidRPr="008E2DFC">
              <w:rPr>
                <w:rFonts w:asciiTheme="minorEastAsia" w:eastAsiaTheme="minorEastAsia" w:hAnsiTheme="minorEastAsia" w:hint="eastAsia"/>
                <w:sz w:val="16"/>
                <w:szCs w:val="16"/>
              </w:rPr>
              <w:t>自作教材教具の開発にも努める。</w:t>
            </w:r>
          </w:p>
          <w:p w:rsidR="00496A1F" w:rsidRPr="008E2DFC" w:rsidRDefault="00496A1F" w:rsidP="00DA2478">
            <w:pPr>
              <w:adjustRightInd w:val="0"/>
              <w:snapToGrid w:val="0"/>
              <w:spacing w:line="320" w:lineRule="exact"/>
              <w:rPr>
                <w:rFonts w:asciiTheme="minorEastAsia" w:eastAsiaTheme="minorEastAsia" w:hAnsiTheme="minorEastAsia"/>
                <w:sz w:val="16"/>
                <w:szCs w:val="16"/>
              </w:rPr>
            </w:pPr>
          </w:p>
          <w:p w:rsidR="00B814CE" w:rsidRPr="00117E8A" w:rsidRDefault="00111F17" w:rsidP="00117E8A">
            <w:pPr>
              <w:pStyle w:val="ab"/>
              <w:numPr>
                <w:ilvl w:val="0"/>
                <w:numId w:val="33"/>
              </w:numPr>
              <w:adjustRightInd w:val="0"/>
              <w:snapToGrid w:val="0"/>
              <w:spacing w:line="320" w:lineRule="exact"/>
              <w:ind w:leftChars="0"/>
              <w:rPr>
                <w:rFonts w:asciiTheme="minorEastAsia" w:eastAsiaTheme="minorEastAsia" w:hAnsiTheme="minorEastAsia"/>
                <w:sz w:val="16"/>
                <w:szCs w:val="16"/>
              </w:rPr>
            </w:pPr>
            <w:r w:rsidRPr="00117E8A">
              <w:rPr>
                <w:rFonts w:asciiTheme="minorEastAsia" w:eastAsiaTheme="minorEastAsia" w:hAnsiTheme="minorEastAsia" w:hint="eastAsia"/>
                <w:sz w:val="16"/>
                <w:szCs w:val="16"/>
              </w:rPr>
              <w:t>進路</w:t>
            </w:r>
            <w:r w:rsidR="00EC5A63">
              <w:rPr>
                <w:rFonts w:asciiTheme="minorEastAsia" w:eastAsiaTheme="minorEastAsia" w:hAnsiTheme="minorEastAsia" w:hint="eastAsia"/>
                <w:sz w:val="16"/>
                <w:szCs w:val="16"/>
              </w:rPr>
              <w:t>支援部が</w:t>
            </w:r>
            <w:r w:rsidR="00117E8A" w:rsidRPr="00117E8A">
              <w:rPr>
                <w:rFonts w:asciiTheme="minorEastAsia" w:eastAsiaTheme="minorEastAsia" w:hAnsiTheme="minorEastAsia" w:hint="eastAsia"/>
                <w:sz w:val="16"/>
                <w:szCs w:val="16"/>
              </w:rPr>
              <w:t>次のアに取り組む。</w:t>
            </w:r>
          </w:p>
          <w:p w:rsidR="00117E8A" w:rsidRPr="00117E8A" w:rsidRDefault="00117E8A" w:rsidP="00117E8A">
            <w:pPr>
              <w:adjustRightInd w:val="0"/>
              <w:snapToGrid w:val="0"/>
              <w:spacing w:line="320" w:lineRule="exact"/>
              <w:rPr>
                <w:rFonts w:asciiTheme="minorEastAsia" w:eastAsiaTheme="minorEastAsia" w:hAnsiTheme="minorEastAsia"/>
                <w:sz w:val="16"/>
                <w:szCs w:val="16"/>
              </w:rPr>
            </w:pPr>
          </w:p>
          <w:p w:rsidR="002B6B42" w:rsidRPr="008E2DFC" w:rsidRDefault="002B6B42"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ア　</w:t>
            </w:r>
          </w:p>
          <w:p w:rsidR="002B6B42" w:rsidRPr="008E2DFC" w:rsidRDefault="00823605" w:rsidP="00DA2478">
            <w:pPr>
              <w:adjustRightInd w:val="0"/>
              <w:snapToGrid w:val="0"/>
              <w:spacing w:line="320" w:lineRule="exact"/>
              <w:ind w:leftChars="16" w:left="34"/>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2B6B42" w:rsidRPr="008E2DFC">
              <w:rPr>
                <w:rFonts w:asciiTheme="minorEastAsia" w:eastAsiaTheme="minorEastAsia" w:hAnsiTheme="minorEastAsia" w:hint="eastAsia"/>
                <w:sz w:val="16"/>
                <w:szCs w:val="16"/>
              </w:rPr>
              <w:t>特別支援学校のセンター的機能の充実のために、地域の学校園の先生方にむけて、肢体不自由の基本的情報を発信する。</w:t>
            </w:r>
          </w:p>
          <w:p w:rsidR="005C7F5C" w:rsidRPr="008E2DFC" w:rsidRDefault="00276C03"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・校内で特別支援コーディネーター会議を月</w:t>
            </w:r>
            <w:r w:rsidR="00A27967" w:rsidRPr="008E2DFC">
              <w:rPr>
                <w:rFonts w:asciiTheme="minorEastAsia" w:eastAsiaTheme="minorEastAsia" w:hAnsiTheme="minorEastAsia" w:hint="eastAsia"/>
                <w:sz w:val="16"/>
                <w:szCs w:val="16"/>
              </w:rPr>
              <w:t>2</w:t>
            </w:r>
            <w:r w:rsidRPr="008E2DFC">
              <w:rPr>
                <w:rFonts w:asciiTheme="minorEastAsia" w:eastAsiaTheme="minorEastAsia" w:hAnsiTheme="minorEastAsia" w:hint="eastAsia"/>
                <w:sz w:val="16"/>
                <w:szCs w:val="16"/>
              </w:rPr>
              <w:t>回行い、支援方針の決定と情報を共通理解し支援の充実を図る。</w:t>
            </w:r>
          </w:p>
          <w:p w:rsidR="004624C7" w:rsidRPr="008E2DFC" w:rsidRDefault="004624C7" w:rsidP="00DA2478">
            <w:pPr>
              <w:adjustRightInd w:val="0"/>
              <w:snapToGrid w:val="0"/>
              <w:spacing w:line="320" w:lineRule="exact"/>
              <w:rPr>
                <w:rFonts w:asciiTheme="minorEastAsia" w:eastAsiaTheme="minorEastAsia" w:hAnsiTheme="minorEastAsia"/>
                <w:sz w:val="16"/>
                <w:szCs w:val="16"/>
              </w:rPr>
            </w:pPr>
          </w:p>
          <w:p w:rsidR="004624C7" w:rsidRPr="008E2DFC" w:rsidRDefault="004624C7" w:rsidP="00DA2478">
            <w:pPr>
              <w:adjustRightInd w:val="0"/>
              <w:snapToGrid w:val="0"/>
              <w:spacing w:line="320" w:lineRule="exact"/>
              <w:rPr>
                <w:rFonts w:asciiTheme="minorEastAsia" w:eastAsiaTheme="minorEastAsia" w:hAnsiTheme="minorEastAsia"/>
                <w:sz w:val="16"/>
                <w:szCs w:val="16"/>
              </w:rPr>
            </w:pPr>
          </w:p>
          <w:p w:rsidR="00496A1F" w:rsidRPr="008E2DFC" w:rsidRDefault="00496A1F" w:rsidP="00DA2478">
            <w:pPr>
              <w:adjustRightInd w:val="0"/>
              <w:snapToGrid w:val="0"/>
              <w:spacing w:line="320" w:lineRule="exact"/>
              <w:rPr>
                <w:rFonts w:asciiTheme="minorEastAsia" w:eastAsiaTheme="minorEastAsia" w:hAnsiTheme="minorEastAsia"/>
                <w:sz w:val="16"/>
                <w:szCs w:val="16"/>
              </w:rPr>
            </w:pPr>
          </w:p>
          <w:p w:rsidR="00B814CE" w:rsidRPr="008E2DFC" w:rsidRDefault="00B814CE" w:rsidP="00DA2478">
            <w:pPr>
              <w:adjustRightInd w:val="0"/>
              <w:snapToGrid w:val="0"/>
              <w:spacing w:line="320" w:lineRule="exact"/>
              <w:rPr>
                <w:rFonts w:asciiTheme="minorEastAsia" w:eastAsiaTheme="minorEastAsia" w:hAnsiTheme="minorEastAsia"/>
                <w:sz w:val="16"/>
                <w:szCs w:val="16"/>
              </w:rPr>
            </w:pPr>
          </w:p>
          <w:p w:rsidR="004624C7" w:rsidRPr="008E2DFC" w:rsidRDefault="004624C7"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(3)</w:t>
            </w:r>
            <w:r w:rsidR="00EC5A63">
              <w:rPr>
                <w:rFonts w:asciiTheme="minorEastAsia" w:eastAsiaTheme="minorEastAsia" w:hAnsiTheme="minorEastAsia" w:hint="eastAsia"/>
                <w:sz w:val="16"/>
                <w:szCs w:val="16"/>
              </w:rPr>
              <w:t>各分掌が中心となり次の計画に取り組む。</w:t>
            </w:r>
          </w:p>
          <w:p w:rsidR="004624C7" w:rsidRPr="008E2DFC" w:rsidRDefault="00EC5A63" w:rsidP="00A827DF">
            <w:pPr>
              <w:adjustRightInd w:val="0"/>
              <w:snapToGrid w:val="0"/>
              <w:spacing w:line="32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4624C7" w:rsidRPr="008E2DFC">
              <w:rPr>
                <w:rFonts w:asciiTheme="minorEastAsia" w:eastAsiaTheme="minorEastAsia" w:hAnsiTheme="minorEastAsia" w:hint="eastAsia"/>
                <w:sz w:val="16"/>
                <w:szCs w:val="16"/>
              </w:rPr>
              <w:t>年度当初より新校務分掌組織により校務を進めながら、係の業務分担・内容について整理する。</w:t>
            </w:r>
            <w:r w:rsidR="00A827DF" w:rsidRPr="008E2DFC">
              <w:rPr>
                <w:rFonts w:asciiTheme="minorEastAsia" w:eastAsiaTheme="minorEastAsia" w:hAnsiTheme="minorEastAsia" w:hint="eastAsia"/>
                <w:sz w:val="16"/>
                <w:szCs w:val="16"/>
              </w:rPr>
              <w:t>また、</w:t>
            </w:r>
            <w:r w:rsidR="004624C7" w:rsidRPr="008E2DFC">
              <w:rPr>
                <w:rFonts w:asciiTheme="minorEastAsia" w:eastAsiaTheme="minorEastAsia" w:hAnsiTheme="minorEastAsia" w:hint="eastAsia"/>
                <w:sz w:val="16"/>
                <w:szCs w:val="16"/>
              </w:rPr>
              <w:t>授業以外の業務の明確化</w:t>
            </w:r>
            <w:r w:rsidR="00A827DF" w:rsidRPr="008E2DFC">
              <w:rPr>
                <w:rFonts w:asciiTheme="minorEastAsia" w:eastAsiaTheme="minorEastAsia" w:hAnsiTheme="minorEastAsia" w:hint="eastAsia"/>
                <w:sz w:val="16"/>
                <w:szCs w:val="16"/>
              </w:rPr>
              <w:t>、会議の精選と効率化、</w:t>
            </w:r>
            <w:r w:rsidR="004624C7" w:rsidRPr="008E2DFC">
              <w:rPr>
                <w:rFonts w:asciiTheme="minorEastAsia" w:eastAsiaTheme="minorEastAsia" w:hAnsiTheme="minorEastAsia" w:hint="eastAsia"/>
                <w:sz w:val="16"/>
                <w:szCs w:val="16"/>
              </w:rPr>
              <w:t>教材のデータベース化</w:t>
            </w:r>
            <w:r w:rsidR="00A827DF" w:rsidRPr="008E2DFC">
              <w:rPr>
                <w:rFonts w:asciiTheme="minorEastAsia" w:eastAsiaTheme="minorEastAsia" w:hAnsiTheme="minorEastAsia" w:hint="eastAsia"/>
                <w:sz w:val="16"/>
                <w:szCs w:val="16"/>
              </w:rPr>
              <w:t>を進めるとともに、業務時間外の留守電の導入について検討をする。</w:t>
            </w:r>
          </w:p>
          <w:p w:rsidR="00B814CE" w:rsidRPr="008E2DFC" w:rsidRDefault="00B814CE" w:rsidP="00A827DF">
            <w:pPr>
              <w:adjustRightInd w:val="0"/>
              <w:snapToGrid w:val="0"/>
              <w:spacing w:line="320" w:lineRule="exact"/>
              <w:rPr>
                <w:rFonts w:asciiTheme="minorEastAsia" w:eastAsiaTheme="minorEastAsia" w:hAnsiTheme="minorEastAsia"/>
                <w:sz w:val="16"/>
                <w:szCs w:val="16"/>
              </w:rPr>
            </w:pPr>
          </w:p>
        </w:tc>
        <w:tc>
          <w:tcPr>
            <w:tcW w:w="2043" w:type="dxa"/>
            <w:tcBorders>
              <w:right w:val="dashed" w:sz="4" w:space="0" w:color="auto"/>
            </w:tcBorders>
          </w:tcPr>
          <w:p w:rsidR="006B5D8A" w:rsidRPr="008E2DFC" w:rsidRDefault="0024039B"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(1)</w:t>
            </w: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ア</w:t>
            </w: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・全校的な活用率60％を目指す。</w:t>
            </w:r>
          </w:p>
          <w:p w:rsidR="00DA2478" w:rsidRPr="008E2DFC" w:rsidRDefault="00DA2478" w:rsidP="00DA2478">
            <w:pPr>
              <w:adjustRightInd w:val="0"/>
              <w:snapToGrid w:val="0"/>
              <w:spacing w:line="320" w:lineRule="exact"/>
              <w:rPr>
                <w:rFonts w:asciiTheme="minorEastAsia" w:eastAsiaTheme="minorEastAsia" w:hAnsiTheme="minorEastAsia"/>
                <w:sz w:val="16"/>
                <w:szCs w:val="16"/>
              </w:rPr>
            </w:pP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イ</w:t>
            </w:r>
          </w:p>
          <w:p w:rsidR="00285774"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・外部講師招聘による専門性向上のための研修会を</w:t>
            </w:r>
            <w:r w:rsidR="004624C7" w:rsidRPr="008E2DFC">
              <w:rPr>
                <w:rFonts w:asciiTheme="minorEastAsia" w:eastAsiaTheme="minorEastAsia" w:hAnsiTheme="minorEastAsia" w:hint="eastAsia"/>
                <w:sz w:val="16"/>
                <w:szCs w:val="16"/>
              </w:rPr>
              <w:t>公開で</w:t>
            </w:r>
            <w:r w:rsidR="00285774" w:rsidRPr="008E2DFC">
              <w:rPr>
                <w:rFonts w:asciiTheme="minorEastAsia" w:eastAsiaTheme="minorEastAsia" w:hAnsiTheme="minorEastAsia" w:hint="eastAsia"/>
                <w:sz w:val="16"/>
                <w:szCs w:val="16"/>
              </w:rPr>
              <w:t>実施する。</w:t>
            </w:r>
          </w:p>
          <w:p w:rsidR="004624C7" w:rsidRPr="008E2DFC" w:rsidRDefault="00285774"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6B5D8A" w:rsidRPr="008E2DFC">
              <w:rPr>
                <w:rFonts w:asciiTheme="minorEastAsia" w:eastAsiaTheme="minorEastAsia" w:hAnsiTheme="minorEastAsia" w:hint="eastAsia"/>
                <w:sz w:val="16"/>
                <w:szCs w:val="16"/>
              </w:rPr>
              <w:t>福祉医療関係人材活用事業</w:t>
            </w:r>
            <w:r w:rsidR="004624C7" w:rsidRPr="008E2DFC">
              <w:rPr>
                <w:rFonts w:asciiTheme="minorEastAsia" w:eastAsiaTheme="minorEastAsia" w:hAnsiTheme="minorEastAsia" w:hint="eastAsia"/>
                <w:sz w:val="16"/>
                <w:szCs w:val="16"/>
              </w:rPr>
              <w:t>を通じて支援を改善した事例をまとめて報告会を実施する。</w:t>
            </w:r>
          </w:p>
          <w:p w:rsidR="00CD460B" w:rsidRPr="008E2DFC" w:rsidRDefault="00CD460B" w:rsidP="00DA2478">
            <w:pPr>
              <w:adjustRightInd w:val="0"/>
              <w:snapToGrid w:val="0"/>
              <w:spacing w:line="320" w:lineRule="exact"/>
              <w:rPr>
                <w:rFonts w:asciiTheme="minorEastAsia" w:eastAsiaTheme="minorEastAsia" w:hAnsiTheme="minorEastAsia"/>
                <w:sz w:val="16"/>
                <w:szCs w:val="16"/>
              </w:rPr>
            </w:pPr>
          </w:p>
          <w:p w:rsidR="00285774"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・ポスター発表形式で実践報告会を実施</w:t>
            </w:r>
            <w:r w:rsidR="001665E1" w:rsidRPr="008E2DFC">
              <w:rPr>
                <w:rFonts w:asciiTheme="minorEastAsia" w:eastAsiaTheme="minorEastAsia" w:hAnsiTheme="minorEastAsia" w:hint="eastAsia"/>
                <w:sz w:val="16"/>
                <w:szCs w:val="16"/>
              </w:rPr>
              <w:t>し、外部の研究大会で発表する</w:t>
            </w:r>
            <w:r w:rsidRPr="008E2DFC">
              <w:rPr>
                <w:rFonts w:asciiTheme="minorEastAsia" w:eastAsiaTheme="minorEastAsia" w:hAnsiTheme="minorEastAsia" w:hint="eastAsia"/>
                <w:sz w:val="16"/>
                <w:szCs w:val="16"/>
              </w:rPr>
              <w:t>。</w:t>
            </w:r>
          </w:p>
          <w:p w:rsidR="006466F5" w:rsidRPr="008E2DFC" w:rsidRDefault="006466F5" w:rsidP="00DA2478">
            <w:pPr>
              <w:adjustRightInd w:val="0"/>
              <w:snapToGrid w:val="0"/>
              <w:spacing w:line="320" w:lineRule="exact"/>
              <w:rPr>
                <w:rFonts w:asciiTheme="minorEastAsia" w:eastAsiaTheme="minorEastAsia" w:hAnsiTheme="minorEastAsia"/>
                <w:sz w:val="16"/>
                <w:szCs w:val="16"/>
              </w:rPr>
            </w:pPr>
          </w:p>
          <w:p w:rsidR="006B5D8A" w:rsidRPr="008E2DFC" w:rsidRDefault="00285774"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6B5D8A" w:rsidRPr="008E2DFC">
              <w:rPr>
                <w:rFonts w:asciiTheme="minorEastAsia" w:eastAsiaTheme="minorEastAsia" w:hAnsiTheme="minorEastAsia" w:hint="eastAsia"/>
                <w:sz w:val="16"/>
                <w:szCs w:val="16"/>
              </w:rPr>
              <w:t>教職員向け学校教育診断結果における研修実施に関する肯定的評価90％以上。</w:t>
            </w: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ウ</w:t>
            </w: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・教職員向け学校教育診断結果における授業研究に関する肯定的評価80％以上。</w:t>
            </w: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p>
          <w:p w:rsidR="001665E1" w:rsidRPr="008E2DFC" w:rsidRDefault="001665E1" w:rsidP="00DA2478">
            <w:pPr>
              <w:adjustRightInd w:val="0"/>
              <w:snapToGrid w:val="0"/>
              <w:spacing w:line="320" w:lineRule="exact"/>
              <w:rPr>
                <w:rFonts w:asciiTheme="minorEastAsia" w:eastAsiaTheme="minorEastAsia" w:hAnsiTheme="minorEastAsia"/>
                <w:sz w:val="16"/>
                <w:szCs w:val="16"/>
              </w:rPr>
            </w:pPr>
          </w:p>
          <w:p w:rsidR="006B5D8A"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エ</w:t>
            </w:r>
          </w:p>
          <w:p w:rsidR="00621B35" w:rsidRPr="008E2DFC" w:rsidRDefault="006B5D8A"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24039B" w:rsidRPr="008E2DFC">
              <w:rPr>
                <w:rFonts w:asciiTheme="minorEastAsia" w:eastAsiaTheme="minorEastAsia" w:hAnsiTheme="minorEastAsia" w:hint="eastAsia"/>
                <w:sz w:val="16"/>
                <w:szCs w:val="16"/>
              </w:rPr>
              <w:t>教職員向け学校教育診断に「</w:t>
            </w:r>
            <w:r w:rsidRPr="008E2DFC">
              <w:rPr>
                <w:rFonts w:asciiTheme="minorEastAsia" w:eastAsiaTheme="minorEastAsia" w:hAnsiTheme="minorEastAsia" w:hint="eastAsia"/>
                <w:sz w:val="16"/>
                <w:szCs w:val="16"/>
              </w:rPr>
              <w:t>支援機器</w:t>
            </w:r>
            <w:r w:rsidR="00A36534" w:rsidRPr="008E2DFC">
              <w:rPr>
                <w:rFonts w:asciiTheme="minorEastAsia" w:eastAsiaTheme="minorEastAsia" w:hAnsiTheme="minorEastAsia" w:hint="eastAsia"/>
                <w:sz w:val="16"/>
                <w:szCs w:val="16"/>
              </w:rPr>
              <w:t>の活用により指導内容の充実が見られた</w:t>
            </w:r>
            <w:r w:rsidR="0024039B" w:rsidRPr="008E2DFC">
              <w:rPr>
                <w:rFonts w:asciiTheme="minorEastAsia" w:eastAsiaTheme="minorEastAsia" w:hAnsiTheme="minorEastAsia" w:hint="eastAsia"/>
                <w:sz w:val="16"/>
                <w:szCs w:val="16"/>
              </w:rPr>
              <w:t>」という設問を設け、肯定的評価50％以上</w:t>
            </w:r>
            <w:r w:rsidRPr="008E2DFC">
              <w:rPr>
                <w:rFonts w:asciiTheme="minorEastAsia" w:eastAsiaTheme="minorEastAsia" w:hAnsiTheme="minorEastAsia" w:hint="eastAsia"/>
                <w:sz w:val="16"/>
                <w:szCs w:val="16"/>
              </w:rPr>
              <w:t>。</w:t>
            </w:r>
          </w:p>
          <w:p w:rsidR="00027638" w:rsidRPr="008E2DFC" w:rsidRDefault="00027638" w:rsidP="00DA2478">
            <w:pPr>
              <w:adjustRightInd w:val="0"/>
              <w:snapToGrid w:val="0"/>
              <w:spacing w:line="320" w:lineRule="exact"/>
              <w:rPr>
                <w:rFonts w:asciiTheme="minorEastAsia" w:eastAsiaTheme="minorEastAsia" w:hAnsiTheme="minorEastAsia"/>
                <w:sz w:val="16"/>
                <w:szCs w:val="16"/>
              </w:rPr>
            </w:pPr>
          </w:p>
          <w:p w:rsidR="006B5D8A" w:rsidRPr="008E2DFC" w:rsidRDefault="0024039B"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(2)</w:t>
            </w:r>
          </w:p>
          <w:p w:rsidR="00B814CE" w:rsidRPr="008E2DFC" w:rsidRDefault="00B814CE" w:rsidP="00DA2478">
            <w:pPr>
              <w:adjustRightInd w:val="0"/>
              <w:snapToGrid w:val="0"/>
              <w:spacing w:line="320" w:lineRule="exact"/>
              <w:rPr>
                <w:rFonts w:asciiTheme="minorEastAsia" w:eastAsiaTheme="minorEastAsia" w:hAnsiTheme="minorEastAsia"/>
                <w:sz w:val="16"/>
                <w:szCs w:val="16"/>
              </w:rPr>
            </w:pPr>
          </w:p>
          <w:p w:rsidR="002B6B42" w:rsidRPr="008E2DFC" w:rsidRDefault="002B6B42"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 xml:space="preserve">ア　</w:t>
            </w:r>
          </w:p>
          <w:p w:rsidR="005C7F5C" w:rsidRPr="008E2DFC" w:rsidRDefault="002B6B42" w:rsidP="00DA2478">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・教材・教具の紹介を「情報ボックス」としてホームページに年に３回情報発信するとともに地域の小中学校に配付する。</w:t>
            </w:r>
          </w:p>
          <w:p w:rsidR="00987E5E" w:rsidRPr="008E2DFC" w:rsidRDefault="00987E5E" w:rsidP="00497D99">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・支援相談を行った学校園に事後アンケートを実施し支援の充実を図る。</w:t>
            </w:r>
          </w:p>
          <w:p w:rsidR="00621B35" w:rsidRPr="008E2DFC" w:rsidRDefault="00621B35" w:rsidP="00497D99">
            <w:pPr>
              <w:adjustRightInd w:val="0"/>
              <w:snapToGrid w:val="0"/>
              <w:spacing w:line="320" w:lineRule="exact"/>
              <w:rPr>
                <w:rFonts w:asciiTheme="minorEastAsia" w:eastAsiaTheme="minorEastAsia" w:hAnsiTheme="minorEastAsia"/>
                <w:sz w:val="16"/>
                <w:szCs w:val="16"/>
              </w:rPr>
            </w:pPr>
          </w:p>
          <w:p w:rsidR="00A827DF" w:rsidRPr="008E2DFC" w:rsidRDefault="00A827DF" w:rsidP="00497D99">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(3)</w:t>
            </w:r>
          </w:p>
          <w:p w:rsidR="00A827DF" w:rsidRPr="008E2DFC" w:rsidRDefault="00A827DF" w:rsidP="00497D99">
            <w:pPr>
              <w:adjustRightInd w:val="0"/>
              <w:snapToGrid w:val="0"/>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時間外勤務の10%縮減</w:t>
            </w:r>
          </w:p>
        </w:tc>
        <w:tc>
          <w:tcPr>
            <w:tcW w:w="4702" w:type="dxa"/>
            <w:tcBorders>
              <w:left w:val="dashed" w:sz="4" w:space="0" w:color="auto"/>
              <w:right w:val="single" w:sz="4" w:space="0" w:color="auto"/>
            </w:tcBorders>
            <w:shd w:val="clear" w:color="auto" w:fill="auto"/>
          </w:tcPr>
          <w:p w:rsidR="0097233E" w:rsidRPr="00CD460B" w:rsidRDefault="0097233E" w:rsidP="0097233E">
            <w:pPr>
              <w:rPr>
                <w:rFonts w:asciiTheme="minorEastAsia" w:eastAsiaTheme="minorEastAsia" w:hAnsiTheme="minorEastAsia"/>
                <w:sz w:val="16"/>
                <w:szCs w:val="16"/>
              </w:rPr>
            </w:pPr>
          </w:p>
          <w:p w:rsidR="0097233E" w:rsidRPr="00CD460B" w:rsidRDefault="006C0959"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ア</w:t>
            </w:r>
          </w:p>
          <w:p w:rsidR="0097233E" w:rsidRPr="00CD460B" w:rsidRDefault="00F1436A"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w:t>
            </w:r>
            <w:r w:rsidR="00FD368F" w:rsidRPr="00CD460B">
              <w:rPr>
                <w:rFonts w:asciiTheme="minorEastAsia" w:eastAsiaTheme="minorEastAsia" w:hAnsiTheme="minorEastAsia" w:hint="eastAsia"/>
                <w:sz w:val="16"/>
                <w:szCs w:val="16"/>
              </w:rPr>
              <w:t>授業研究時の学習指導案書式にチェックリストのプロフィールを添付し、児童生徒の実態がより明確に共有できるよう工夫した。自己診断による活用率は71％であった。（◎）</w:t>
            </w:r>
          </w:p>
          <w:p w:rsidR="0097233E" w:rsidRPr="00CD460B" w:rsidRDefault="00A00540"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イ</w:t>
            </w:r>
          </w:p>
          <w:p w:rsidR="0097233E" w:rsidRPr="00CD460B" w:rsidRDefault="00F1436A"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w:t>
            </w:r>
            <w:r w:rsidR="00FD368F" w:rsidRPr="00CD460B">
              <w:rPr>
                <w:rFonts w:asciiTheme="minorEastAsia" w:eastAsiaTheme="minorEastAsia" w:hAnsiTheme="minorEastAsia" w:hint="eastAsia"/>
                <w:sz w:val="16"/>
                <w:szCs w:val="16"/>
              </w:rPr>
              <w:t>夏季休業中に外部講師による公開研修会を実施。</w:t>
            </w:r>
            <w:r w:rsidR="00BB3214" w:rsidRPr="00CD460B">
              <w:rPr>
                <w:rFonts w:asciiTheme="minorEastAsia" w:eastAsiaTheme="minorEastAsia" w:hAnsiTheme="minorEastAsia" w:hint="eastAsia"/>
                <w:sz w:val="16"/>
                <w:szCs w:val="16"/>
              </w:rPr>
              <w:t>スキルアップ研修については、演習を伴う内容（姿勢づくり、自立活動の課題設定等）を実施し授業実践に役立つよう工夫した。（○）</w:t>
            </w:r>
          </w:p>
          <w:p w:rsidR="00A00540" w:rsidRPr="00CD460B" w:rsidRDefault="00F1436A"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w:t>
            </w:r>
            <w:r w:rsidR="009E4BC8" w:rsidRPr="00CD460B">
              <w:rPr>
                <w:rFonts w:asciiTheme="minorEastAsia" w:eastAsiaTheme="minorEastAsia" w:hAnsiTheme="minorEastAsia" w:hint="eastAsia"/>
                <w:sz w:val="16"/>
                <w:szCs w:val="16"/>
              </w:rPr>
              <w:t>福祉医療関係人材活用事業のみならず、本年度より自立活動専任が導入されたことにより、授業改善への取り組み充実を図った。それらをまとめるかたちで、</w:t>
            </w:r>
            <w:r w:rsidR="009E4BC8" w:rsidRPr="008E2DFC">
              <w:rPr>
                <w:rFonts w:asciiTheme="minorEastAsia" w:eastAsiaTheme="minorEastAsia" w:hAnsiTheme="minorEastAsia" w:hint="eastAsia"/>
                <w:sz w:val="16"/>
                <w:szCs w:val="16"/>
              </w:rPr>
              <w:t>実践報告会を</w:t>
            </w:r>
            <w:r w:rsidR="006A3F11" w:rsidRPr="008E2DFC">
              <w:rPr>
                <w:rFonts w:asciiTheme="minorEastAsia" w:eastAsiaTheme="minorEastAsia" w:hAnsiTheme="minorEastAsia" w:hint="eastAsia"/>
                <w:sz w:val="16"/>
                <w:szCs w:val="16"/>
              </w:rPr>
              <w:t>３/11に</w:t>
            </w:r>
            <w:r w:rsidR="009E4BC8" w:rsidRPr="008E2DFC">
              <w:rPr>
                <w:rFonts w:asciiTheme="minorEastAsia" w:eastAsiaTheme="minorEastAsia" w:hAnsiTheme="minorEastAsia" w:hint="eastAsia"/>
                <w:sz w:val="16"/>
                <w:szCs w:val="16"/>
              </w:rPr>
              <w:t>実施</w:t>
            </w:r>
            <w:r w:rsidR="006A3F11" w:rsidRPr="008E2DFC">
              <w:rPr>
                <w:rFonts w:asciiTheme="minorEastAsia" w:eastAsiaTheme="minorEastAsia" w:hAnsiTheme="minorEastAsia" w:hint="eastAsia"/>
                <w:sz w:val="16"/>
                <w:szCs w:val="16"/>
              </w:rPr>
              <w:t>した</w:t>
            </w:r>
            <w:r w:rsidR="009E4BC8" w:rsidRPr="008E2DFC">
              <w:rPr>
                <w:rFonts w:asciiTheme="minorEastAsia" w:eastAsiaTheme="minorEastAsia" w:hAnsiTheme="minorEastAsia" w:hint="eastAsia"/>
                <w:sz w:val="16"/>
                <w:szCs w:val="16"/>
              </w:rPr>
              <w:t>。（○）</w:t>
            </w:r>
          </w:p>
          <w:p w:rsidR="006A3F11" w:rsidRPr="00CD460B" w:rsidRDefault="006A3F11" w:rsidP="00A00540">
            <w:pPr>
              <w:spacing w:line="320" w:lineRule="exact"/>
              <w:rPr>
                <w:rFonts w:asciiTheme="minorEastAsia" w:eastAsiaTheme="minorEastAsia" w:hAnsiTheme="minorEastAsia"/>
                <w:sz w:val="16"/>
                <w:szCs w:val="16"/>
              </w:rPr>
            </w:pPr>
          </w:p>
          <w:p w:rsidR="0097233E" w:rsidRPr="00CD460B" w:rsidRDefault="00F1436A"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w:t>
            </w:r>
            <w:r w:rsidR="00FF564B" w:rsidRPr="00CD460B">
              <w:rPr>
                <w:rFonts w:asciiTheme="minorEastAsia" w:eastAsiaTheme="minorEastAsia" w:hAnsiTheme="minorEastAsia" w:hint="eastAsia"/>
                <w:sz w:val="16"/>
                <w:szCs w:val="16"/>
              </w:rPr>
              <w:t>授業実践についてはポスター掲示と実践報告会（</w:t>
            </w:r>
            <w:r w:rsidR="007D5E2C" w:rsidRPr="00CD460B">
              <w:rPr>
                <w:rFonts w:asciiTheme="minorEastAsia" w:eastAsiaTheme="minorEastAsia" w:hAnsiTheme="minorEastAsia" w:hint="eastAsia"/>
                <w:sz w:val="16"/>
                <w:szCs w:val="16"/>
              </w:rPr>
              <w:t>３</w:t>
            </w:r>
            <w:r w:rsidR="00FF564B" w:rsidRPr="00CD460B">
              <w:rPr>
                <w:rFonts w:asciiTheme="minorEastAsia" w:eastAsiaTheme="minorEastAsia" w:hAnsiTheme="minorEastAsia" w:hint="eastAsia"/>
                <w:sz w:val="16"/>
                <w:szCs w:val="16"/>
              </w:rPr>
              <w:t>/</w:t>
            </w:r>
            <w:r w:rsidR="007D5E2C" w:rsidRPr="00CD460B">
              <w:rPr>
                <w:rFonts w:asciiTheme="minorEastAsia" w:eastAsiaTheme="minorEastAsia" w:hAnsiTheme="minorEastAsia" w:hint="eastAsia"/>
                <w:sz w:val="16"/>
                <w:szCs w:val="16"/>
              </w:rPr>
              <w:t>11</w:t>
            </w:r>
            <w:r w:rsidR="00FF564B" w:rsidRPr="00CD460B">
              <w:rPr>
                <w:rFonts w:asciiTheme="minorEastAsia" w:eastAsiaTheme="minorEastAsia" w:hAnsiTheme="minorEastAsia" w:hint="eastAsia"/>
                <w:sz w:val="16"/>
                <w:szCs w:val="16"/>
              </w:rPr>
              <w:t>実施予定）を実施することで全校的な共有を図る予定である。また全肢研において本校の視線入力装置の活用についてポスター発表を実施した。（◎）</w:t>
            </w:r>
          </w:p>
          <w:p w:rsidR="0097233E" w:rsidRPr="00CD460B" w:rsidRDefault="00F1436A"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w:t>
            </w:r>
            <w:r w:rsidR="000E2437" w:rsidRPr="00CD460B">
              <w:rPr>
                <w:rFonts w:asciiTheme="minorEastAsia" w:eastAsiaTheme="minorEastAsia" w:hAnsiTheme="minorEastAsia" w:hint="eastAsia"/>
                <w:sz w:val="16"/>
                <w:szCs w:val="16"/>
              </w:rPr>
              <w:t>研修に対する</w:t>
            </w:r>
            <w:r w:rsidRPr="00CD460B">
              <w:rPr>
                <w:rFonts w:asciiTheme="minorEastAsia" w:eastAsiaTheme="minorEastAsia" w:hAnsiTheme="minorEastAsia" w:hint="eastAsia"/>
                <w:sz w:val="16"/>
                <w:szCs w:val="16"/>
              </w:rPr>
              <w:t>肯定的評価は92％であった。今後、参加した外部の研修内容について全体で共有する場を明確に設定することが必要</w:t>
            </w:r>
            <w:r w:rsidR="006466F5" w:rsidRPr="00CD460B">
              <w:rPr>
                <w:rFonts w:asciiTheme="minorEastAsia" w:eastAsiaTheme="minorEastAsia" w:hAnsiTheme="minorEastAsia" w:hint="eastAsia"/>
                <w:sz w:val="16"/>
                <w:szCs w:val="16"/>
              </w:rPr>
              <w:t>である</w:t>
            </w:r>
            <w:r w:rsidRPr="00CD460B">
              <w:rPr>
                <w:rFonts w:asciiTheme="minorEastAsia" w:eastAsiaTheme="minorEastAsia" w:hAnsiTheme="minorEastAsia" w:hint="eastAsia"/>
                <w:sz w:val="16"/>
                <w:szCs w:val="16"/>
              </w:rPr>
              <w:t>。（○）</w:t>
            </w:r>
          </w:p>
          <w:p w:rsidR="006466F5" w:rsidRPr="00CD460B" w:rsidRDefault="006466F5" w:rsidP="00A00540">
            <w:pPr>
              <w:spacing w:line="320" w:lineRule="exact"/>
              <w:rPr>
                <w:rFonts w:asciiTheme="minorEastAsia" w:eastAsiaTheme="minorEastAsia" w:hAnsiTheme="minorEastAsia"/>
                <w:sz w:val="16"/>
                <w:szCs w:val="16"/>
              </w:rPr>
            </w:pPr>
          </w:p>
          <w:p w:rsidR="006466F5" w:rsidRPr="00CD460B" w:rsidRDefault="006466F5"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ウ</w:t>
            </w:r>
          </w:p>
          <w:p w:rsidR="0097233E" w:rsidRPr="00CD460B" w:rsidRDefault="00144B29"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・授業研究に対する肯定的評価は84％であった。</w:t>
            </w:r>
          </w:p>
          <w:p w:rsidR="0097233E" w:rsidRPr="00CD460B" w:rsidRDefault="00144B29"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９月と２月の年</w:t>
            </w:r>
            <w:r w:rsidR="007D5E2C" w:rsidRPr="00CD460B">
              <w:rPr>
                <w:rFonts w:asciiTheme="minorEastAsia" w:eastAsiaTheme="minorEastAsia" w:hAnsiTheme="minorEastAsia" w:hint="eastAsia"/>
                <w:sz w:val="16"/>
                <w:szCs w:val="16"/>
              </w:rPr>
              <w:t>２</w:t>
            </w:r>
            <w:r w:rsidRPr="00CD460B">
              <w:rPr>
                <w:rFonts w:asciiTheme="minorEastAsia" w:eastAsiaTheme="minorEastAsia" w:hAnsiTheme="minorEastAsia" w:hint="eastAsia"/>
                <w:sz w:val="16"/>
                <w:szCs w:val="16"/>
              </w:rPr>
              <w:t>回</w:t>
            </w:r>
            <w:r w:rsidR="007D5E2C" w:rsidRPr="00CD460B">
              <w:rPr>
                <w:rFonts w:asciiTheme="minorEastAsia" w:eastAsiaTheme="minorEastAsia" w:hAnsiTheme="minorEastAsia" w:hint="eastAsia"/>
                <w:sz w:val="16"/>
                <w:szCs w:val="16"/>
              </w:rPr>
              <w:t>、外部講師を招聘し対象の授業について、授業改善への取り組みを継続的に実施した。また２月については、これまでの授業改善を踏まえてグループ討議を行い、更に改善に向けた視点、課題の共有を図る予定（</w:t>
            </w:r>
            <w:r w:rsidR="006466F5" w:rsidRPr="00CD460B">
              <w:rPr>
                <w:rFonts w:asciiTheme="minorEastAsia" w:eastAsiaTheme="minorEastAsia" w:hAnsiTheme="minorEastAsia" w:hint="eastAsia"/>
                <w:sz w:val="16"/>
                <w:szCs w:val="16"/>
              </w:rPr>
              <w:t>2</w:t>
            </w:r>
            <w:r w:rsidR="007D5E2C" w:rsidRPr="00CD460B">
              <w:rPr>
                <w:rFonts w:asciiTheme="minorEastAsia" w:eastAsiaTheme="minorEastAsia" w:hAnsiTheme="minorEastAsia" w:hint="eastAsia"/>
                <w:sz w:val="16"/>
                <w:szCs w:val="16"/>
              </w:rPr>
              <w:t>/28実施予定）である。（◎）</w:t>
            </w:r>
          </w:p>
          <w:p w:rsidR="0097233E" w:rsidRPr="00CD460B" w:rsidRDefault="0084205B"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エ</w:t>
            </w:r>
          </w:p>
          <w:p w:rsidR="0097233E" w:rsidRPr="008E2DFC" w:rsidRDefault="007D5E2C" w:rsidP="00A00540">
            <w:pPr>
              <w:spacing w:line="320" w:lineRule="exact"/>
              <w:rPr>
                <w:rFonts w:asciiTheme="minorEastAsia" w:eastAsiaTheme="minorEastAsia" w:hAnsiTheme="minorEastAsia"/>
                <w:sz w:val="16"/>
                <w:szCs w:val="16"/>
              </w:rPr>
            </w:pPr>
            <w:r w:rsidRPr="00CD460B">
              <w:rPr>
                <w:rFonts w:asciiTheme="minorEastAsia" w:eastAsiaTheme="minorEastAsia" w:hAnsiTheme="minorEastAsia" w:hint="eastAsia"/>
                <w:sz w:val="16"/>
                <w:szCs w:val="16"/>
              </w:rPr>
              <w:t>・</w:t>
            </w:r>
            <w:r w:rsidR="00E44204" w:rsidRPr="00CD460B">
              <w:rPr>
                <w:rFonts w:asciiTheme="minorEastAsia" w:eastAsiaTheme="minorEastAsia" w:hAnsiTheme="minorEastAsia" w:hint="eastAsia"/>
                <w:sz w:val="16"/>
                <w:szCs w:val="16"/>
              </w:rPr>
              <w:t>支援機器活用に対する肯定的評価は72％であった。楽スタ</w:t>
            </w:r>
            <w:r w:rsidR="00E15CF7" w:rsidRPr="00CD460B">
              <w:rPr>
                <w:rFonts w:asciiTheme="minorEastAsia" w:eastAsiaTheme="minorEastAsia" w:hAnsiTheme="minorEastAsia" w:hint="eastAsia"/>
                <w:sz w:val="16"/>
                <w:szCs w:val="16"/>
              </w:rPr>
              <w:t>活用については当該児童生徒に限り単独で指導できる教員を昨年度０名から小４名中高２名ずつ</w:t>
            </w:r>
            <w:r w:rsidR="003F5CB4" w:rsidRPr="00CD460B">
              <w:rPr>
                <w:rFonts w:asciiTheme="minorEastAsia" w:eastAsiaTheme="minorEastAsia" w:hAnsiTheme="minorEastAsia" w:hint="eastAsia"/>
                <w:sz w:val="16"/>
                <w:szCs w:val="16"/>
              </w:rPr>
              <w:t>計６名まで増やした。</w:t>
            </w:r>
            <w:r w:rsidR="00E44204" w:rsidRPr="00CD460B">
              <w:rPr>
                <w:rFonts w:asciiTheme="minorEastAsia" w:eastAsiaTheme="minorEastAsia" w:hAnsiTheme="minorEastAsia" w:hint="eastAsia"/>
                <w:sz w:val="16"/>
                <w:szCs w:val="16"/>
              </w:rPr>
              <w:t>視線入力機器、キャリーロコマルチ等の支援機器活用については、校内の実践を蓄積し、導入編、発展編など実践事例を校内で共有できる体制作りが必要である。</w:t>
            </w:r>
            <w:r w:rsidR="00E44204" w:rsidRPr="008E2DFC">
              <w:rPr>
                <w:rFonts w:asciiTheme="minorEastAsia" w:eastAsiaTheme="minorEastAsia" w:hAnsiTheme="minorEastAsia" w:hint="eastAsia"/>
                <w:sz w:val="16"/>
                <w:szCs w:val="16"/>
              </w:rPr>
              <w:t>（</w:t>
            </w:r>
            <w:r w:rsidR="004A5866" w:rsidRPr="008E2DFC">
              <w:rPr>
                <w:rFonts w:asciiTheme="minorEastAsia" w:eastAsiaTheme="minorEastAsia" w:hAnsiTheme="minorEastAsia" w:hint="eastAsia"/>
                <w:sz w:val="16"/>
                <w:szCs w:val="16"/>
              </w:rPr>
              <w:t>◎</w:t>
            </w:r>
            <w:r w:rsidR="00E44204" w:rsidRPr="008E2DFC">
              <w:rPr>
                <w:rFonts w:asciiTheme="minorEastAsia" w:eastAsiaTheme="minorEastAsia" w:hAnsiTheme="minorEastAsia" w:hint="eastAsia"/>
                <w:sz w:val="16"/>
                <w:szCs w:val="16"/>
              </w:rPr>
              <w:t>）</w:t>
            </w:r>
          </w:p>
          <w:p w:rsidR="0097233E" w:rsidRPr="008E2DFC" w:rsidRDefault="00DD1F79"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(2)</w:t>
            </w:r>
          </w:p>
          <w:p w:rsidR="00027638" w:rsidRPr="008E2DFC" w:rsidRDefault="00027638" w:rsidP="00A00540">
            <w:pPr>
              <w:spacing w:line="320" w:lineRule="exact"/>
              <w:rPr>
                <w:rFonts w:asciiTheme="minorEastAsia" w:eastAsiaTheme="minorEastAsia" w:hAnsiTheme="minorEastAsia"/>
                <w:sz w:val="16"/>
                <w:szCs w:val="16"/>
              </w:rPr>
            </w:pPr>
          </w:p>
          <w:p w:rsidR="0097233E" w:rsidRPr="008E2DFC" w:rsidRDefault="00DD1F79"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ア</w:t>
            </w:r>
          </w:p>
          <w:p w:rsidR="0097233E" w:rsidRPr="008E2DFC" w:rsidRDefault="0097233E"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4E5B15" w:rsidRPr="008E2DFC">
              <w:rPr>
                <w:rFonts w:asciiTheme="minorEastAsia" w:eastAsiaTheme="minorEastAsia" w:hAnsiTheme="minorEastAsia" w:hint="eastAsia"/>
                <w:sz w:val="16"/>
                <w:szCs w:val="16"/>
              </w:rPr>
              <w:t>進路支援部で</w:t>
            </w:r>
            <w:r w:rsidRPr="008E2DFC">
              <w:rPr>
                <w:rFonts w:asciiTheme="minorEastAsia" w:eastAsiaTheme="minorEastAsia" w:hAnsiTheme="minorEastAsia" w:hint="eastAsia"/>
                <w:sz w:val="16"/>
                <w:szCs w:val="16"/>
              </w:rPr>
              <w:t>「情報ボックス」を</w:t>
            </w:r>
            <w:r w:rsidR="00781F8A" w:rsidRPr="008E2DFC">
              <w:rPr>
                <w:rFonts w:asciiTheme="minorEastAsia" w:eastAsiaTheme="minorEastAsia" w:hAnsiTheme="minorEastAsia" w:hint="eastAsia"/>
                <w:sz w:val="16"/>
                <w:szCs w:val="16"/>
              </w:rPr>
              <w:t>ホームページに２回掲載し、３月にも１回掲載</w:t>
            </w:r>
            <w:r w:rsidRPr="008E2DFC">
              <w:rPr>
                <w:rFonts w:asciiTheme="minorEastAsia" w:eastAsiaTheme="minorEastAsia" w:hAnsiTheme="minorEastAsia" w:hint="eastAsia"/>
                <w:sz w:val="16"/>
                <w:szCs w:val="16"/>
              </w:rPr>
              <w:t>する予定である。今年度は</w:t>
            </w:r>
            <w:r w:rsidR="00E422AF" w:rsidRPr="008E2DFC">
              <w:rPr>
                <w:rFonts w:asciiTheme="minorEastAsia" w:eastAsiaTheme="minorEastAsia" w:hAnsiTheme="minorEastAsia" w:hint="eastAsia"/>
                <w:sz w:val="16"/>
                <w:szCs w:val="16"/>
              </w:rPr>
              <w:t>メールで地域の小中学校にも配信</w:t>
            </w:r>
            <w:r w:rsidRPr="008E2DFC">
              <w:rPr>
                <w:rFonts w:asciiTheme="minorEastAsia" w:eastAsiaTheme="minorEastAsia" w:hAnsiTheme="minorEastAsia" w:hint="eastAsia"/>
                <w:sz w:val="16"/>
                <w:szCs w:val="16"/>
              </w:rPr>
              <w:t>した。</w:t>
            </w:r>
            <w:r w:rsidR="00391E53" w:rsidRPr="008E2DFC">
              <w:rPr>
                <w:rFonts w:asciiTheme="minorEastAsia" w:eastAsiaTheme="minorEastAsia" w:hAnsiTheme="minorEastAsia" w:hint="eastAsia"/>
                <w:sz w:val="16"/>
                <w:szCs w:val="16"/>
              </w:rPr>
              <w:t>今後も</w:t>
            </w:r>
            <w:r w:rsidR="003F6302" w:rsidRPr="008E2DFC">
              <w:rPr>
                <w:rFonts w:asciiTheme="minorEastAsia" w:eastAsiaTheme="minorEastAsia" w:hAnsiTheme="minorEastAsia" w:hint="eastAsia"/>
                <w:sz w:val="16"/>
                <w:szCs w:val="16"/>
              </w:rPr>
              <w:t>センター的機能の充実のために</w:t>
            </w:r>
            <w:r w:rsidR="00391E53" w:rsidRPr="008E2DFC">
              <w:rPr>
                <w:rFonts w:asciiTheme="minorEastAsia" w:eastAsiaTheme="minorEastAsia" w:hAnsiTheme="minorEastAsia" w:hint="eastAsia"/>
                <w:sz w:val="16"/>
                <w:szCs w:val="16"/>
              </w:rPr>
              <w:t>周知に努める。</w:t>
            </w:r>
            <w:r w:rsidR="00907FE1" w:rsidRPr="008E2DFC">
              <w:rPr>
                <w:rFonts w:asciiTheme="minorEastAsia" w:eastAsiaTheme="minorEastAsia" w:hAnsiTheme="minorEastAsia" w:hint="eastAsia"/>
                <w:sz w:val="16"/>
                <w:szCs w:val="16"/>
              </w:rPr>
              <w:t>(</w:t>
            </w:r>
            <w:r w:rsidRPr="008E2DFC">
              <w:rPr>
                <w:rFonts w:asciiTheme="minorEastAsia" w:eastAsiaTheme="minorEastAsia" w:hAnsiTheme="minorEastAsia" w:hint="eastAsia"/>
                <w:sz w:val="16"/>
                <w:szCs w:val="16"/>
              </w:rPr>
              <w:t>○</w:t>
            </w:r>
            <w:r w:rsidR="00907FE1" w:rsidRPr="008E2DFC">
              <w:rPr>
                <w:rFonts w:asciiTheme="minorEastAsia" w:eastAsiaTheme="minorEastAsia" w:hAnsiTheme="minorEastAsia" w:hint="eastAsia"/>
                <w:sz w:val="16"/>
                <w:szCs w:val="16"/>
              </w:rPr>
              <w:t>)</w:t>
            </w:r>
          </w:p>
          <w:p w:rsidR="0097233E" w:rsidRPr="008E2DFC" w:rsidRDefault="00347939"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w:t>
            </w:r>
            <w:r w:rsidR="00B72ABD" w:rsidRPr="008E2DFC">
              <w:rPr>
                <w:rFonts w:asciiTheme="minorEastAsia" w:eastAsiaTheme="minorEastAsia" w:hAnsiTheme="minorEastAsia" w:hint="eastAsia"/>
                <w:sz w:val="16"/>
                <w:szCs w:val="16"/>
              </w:rPr>
              <w:t>校内コーディネーター会議を月2回実施し、共通理解を図った。</w:t>
            </w:r>
            <w:r w:rsidR="00907FE1" w:rsidRPr="008E2DFC">
              <w:rPr>
                <w:rFonts w:asciiTheme="minorEastAsia" w:eastAsiaTheme="minorEastAsia" w:hAnsiTheme="minorEastAsia" w:hint="eastAsia"/>
                <w:sz w:val="16"/>
                <w:szCs w:val="16"/>
              </w:rPr>
              <w:t>専門的な内容については他の分掌と連携をとり対応した。</w:t>
            </w:r>
            <w:r w:rsidR="00B72ABD" w:rsidRPr="008E2DFC">
              <w:rPr>
                <w:rFonts w:asciiTheme="minorEastAsia" w:eastAsiaTheme="minorEastAsia" w:hAnsiTheme="minorEastAsia" w:hint="eastAsia"/>
                <w:sz w:val="16"/>
                <w:szCs w:val="16"/>
              </w:rPr>
              <w:t>また、</w:t>
            </w:r>
            <w:r w:rsidRPr="008E2DFC">
              <w:rPr>
                <w:rFonts w:asciiTheme="minorEastAsia" w:eastAsiaTheme="minorEastAsia" w:hAnsiTheme="minorEastAsia" w:hint="eastAsia"/>
                <w:sz w:val="16"/>
                <w:szCs w:val="16"/>
              </w:rPr>
              <w:t>支援相談後の事後アンケートを実施し、</w:t>
            </w:r>
            <w:r w:rsidR="00AA550F" w:rsidRPr="008E2DFC">
              <w:rPr>
                <w:rFonts w:asciiTheme="minorEastAsia" w:eastAsiaTheme="minorEastAsia" w:hAnsiTheme="minorEastAsia" w:hint="eastAsia"/>
                <w:sz w:val="16"/>
                <w:szCs w:val="16"/>
              </w:rPr>
              <w:t>会議で共通理解する</w:t>
            </w:r>
            <w:r w:rsidR="006A1128" w:rsidRPr="008E2DFC">
              <w:rPr>
                <w:rFonts w:asciiTheme="minorEastAsia" w:eastAsiaTheme="minorEastAsia" w:hAnsiTheme="minorEastAsia" w:hint="eastAsia"/>
                <w:sz w:val="16"/>
                <w:szCs w:val="16"/>
              </w:rPr>
              <w:t>ことで</w:t>
            </w:r>
            <w:r w:rsidRPr="008E2DFC">
              <w:rPr>
                <w:rFonts w:asciiTheme="minorEastAsia" w:eastAsiaTheme="minorEastAsia" w:hAnsiTheme="minorEastAsia" w:hint="eastAsia"/>
                <w:sz w:val="16"/>
                <w:szCs w:val="16"/>
              </w:rPr>
              <w:t>支援相談の充実を図った。</w:t>
            </w:r>
            <w:r w:rsidR="00391E53" w:rsidRPr="008E2DFC">
              <w:rPr>
                <w:rFonts w:asciiTheme="minorEastAsia" w:eastAsiaTheme="minorEastAsia" w:hAnsiTheme="minorEastAsia" w:hint="eastAsia"/>
                <w:sz w:val="16"/>
                <w:szCs w:val="16"/>
              </w:rPr>
              <w:t>(○)</w:t>
            </w:r>
          </w:p>
          <w:p w:rsidR="0097233E" w:rsidRPr="008E2DFC" w:rsidRDefault="00366FE4"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・1月15</w:t>
            </w:r>
            <w:r w:rsidR="00D84A5C" w:rsidRPr="008E2DFC">
              <w:rPr>
                <w:rFonts w:asciiTheme="minorEastAsia" w:eastAsiaTheme="minorEastAsia" w:hAnsiTheme="minorEastAsia" w:hint="eastAsia"/>
                <w:sz w:val="16"/>
                <w:szCs w:val="16"/>
              </w:rPr>
              <w:t>日現在　支援相談２１</w:t>
            </w:r>
            <w:r w:rsidRPr="008E2DFC">
              <w:rPr>
                <w:rFonts w:asciiTheme="minorEastAsia" w:eastAsiaTheme="minorEastAsia" w:hAnsiTheme="minorEastAsia" w:hint="eastAsia"/>
                <w:sz w:val="16"/>
                <w:szCs w:val="16"/>
              </w:rPr>
              <w:t>件</w:t>
            </w:r>
          </w:p>
          <w:p w:rsidR="0097233E" w:rsidRPr="008E2DFC" w:rsidRDefault="00A27967"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(3)</w:t>
            </w:r>
          </w:p>
          <w:p w:rsidR="0097233E" w:rsidRPr="008E2DFC" w:rsidRDefault="002515E4"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育成支援チーム事業の活用と組織運営ＰＴの立ち上げにより</w:t>
            </w:r>
            <w:r w:rsidR="000A565B" w:rsidRPr="008E2DFC">
              <w:rPr>
                <w:rFonts w:asciiTheme="minorEastAsia" w:eastAsiaTheme="minorEastAsia" w:hAnsiTheme="minorEastAsia" w:hint="eastAsia"/>
                <w:sz w:val="16"/>
                <w:szCs w:val="16"/>
              </w:rPr>
              <w:t>、業務の明確化と効率化を軸とした来年度新組織について</w:t>
            </w:r>
            <w:r w:rsidR="00914C2B" w:rsidRPr="008E2DFC">
              <w:rPr>
                <w:rFonts w:asciiTheme="minorEastAsia" w:eastAsiaTheme="minorEastAsia" w:hAnsiTheme="minorEastAsia" w:hint="eastAsia"/>
                <w:sz w:val="16"/>
                <w:szCs w:val="16"/>
              </w:rPr>
              <w:t>の</w:t>
            </w:r>
            <w:r w:rsidR="000A565B" w:rsidRPr="008E2DFC">
              <w:rPr>
                <w:rFonts w:asciiTheme="minorEastAsia" w:eastAsiaTheme="minorEastAsia" w:hAnsiTheme="minorEastAsia" w:hint="eastAsia"/>
                <w:sz w:val="16"/>
                <w:szCs w:val="16"/>
              </w:rPr>
              <w:t>案が完成した。</w:t>
            </w:r>
            <w:r w:rsidR="005C3305" w:rsidRPr="008E2DFC">
              <w:rPr>
                <w:rFonts w:asciiTheme="minorEastAsia" w:eastAsiaTheme="minorEastAsia" w:hAnsiTheme="minorEastAsia" w:hint="eastAsia"/>
                <w:sz w:val="16"/>
                <w:szCs w:val="16"/>
              </w:rPr>
              <w:t>（◎）</w:t>
            </w:r>
          </w:p>
          <w:p w:rsidR="005C3305" w:rsidRPr="008E2DFC" w:rsidRDefault="005C3305"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留守電の導入は引き続きの検討事項とする。</w:t>
            </w:r>
          </w:p>
          <w:p w:rsidR="005C3305" w:rsidRPr="00CD460B" w:rsidRDefault="005C3305" w:rsidP="00A00540">
            <w:pPr>
              <w:spacing w:line="320" w:lineRule="exact"/>
              <w:rPr>
                <w:rFonts w:asciiTheme="minorEastAsia" w:eastAsiaTheme="minorEastAsia" w:hAnsiTheme="minorEastAsia"/>
                <w:sz w:val="16"/>
                <w:szCs w:val="16"/>
              </w:rPr>
            </w:pPr>
            <w:r w:rsidRPr="008E2DFC">
              <w:rPr>
                <w:rFonts w:asciiTheme="minorEastAsia" w:eastAsiaTheme="minorEastAsia" w:hAnsiTheme="minorEastAsia" w:hint="eastAsia"/>
                <w:sz w:val="16"/>
                <w:szCs w:val="16"/>
              </w:rPr>
              <w:t>時間外勤務については、2月末現在で</w:t>
            </w:r>
            <w:r w:rsidR="00296CB8" w:rsidRPr="008E2DFC">
              <w:rPr>
                <w:rFonts w:asciiTheme="minorEastAsia" w:eastAsiaTheme="minorEastAsia" w:hAnsiTheme="minorEastAsia" w:hint="eastAsia"/>
                <w:sz w:val="16"/>
                <w:szCs w:val="16"/>
              </w:rPr>
              <w:t>14</w:t>
            </w:r>
            <w:r w:rsidRPr="008E2DFC">
              <w:rPr>
                <w:rFonts w:asciiTheme="minorEastAsia" w:eastAsiaTheme="minorEastAsia" w:hAnsiTheme="minorEastAsia" w:hint="eastAsia"/>
                <w:color w:val="000000" w:themeColor="text1"/>
                <w:sz w:val="16"/>
                <w:szCs w:val="16"/>
              </w:rPr>
              <w:t>%</w:t>
            </w:r>
            <w:r w:rsidRPr="008E2DFC">
              <w:rPr>
                <w:rFonts w:asciiTheme="minorEastAsia" w:eastAsiaTheme="minorEastAsia" w:hAnsiTheme="minorEastAsia" w:hint="eastAsia"/>
                <w:sz w:val="16"/>
                <w:szCs w:val="16"/>
              </w:rPr>
              <w:t>の縮減率となっている。</w:t>
            </w:r>
            <w:r w:rsidR="00D06CED" w:rsidRPr="008E2DFC">
              <w:rPr>
                <w:rFonts w:asciiTheme="minorEastAsia" w:eastAsiaTheme="minorEastAsia" w:hAnsiTheme="minorEastAsia" w:hint="eastAsia"/>
                <w:sz w:val="16"/>
                <w:szCs w:val="16"/>
              </w:rPr>
              <w:t>（◎）</w:t>
            </w:r>
          </w:p>
          <w:p w:rsidR="00621B35" w:rsidRPr="00CD460B" w:rsidRDefault="00621B35" w:rsidP="0097233E">
            <w:pPr>
              <w:rPr>
                <w:rFonts w:asciiTheme="minorEastAsia" w:eastAsiaTheme="minorEastAsia" w:hAnsiTheme="minorEastAsia"/>
                <w:sz w:val="16"/>
                <w:szCs w:val="16"/>
              </w:rPr>
            </w:pPr>
          </w:p>
        </w:tc>
      </w:tr>
      <w:tr w:rsidR="0023383C" w:rsidRPr="00F746B4" w:rsidTr="00EC5A63">
        <w:trPr>
          <w:cantSplit/>
          <w:trHeight w:val="3810"/>
        </w:trPr>
        <w:tc>
          <w:tcPr>
            <w:tcW w:w="1254" w:type="dxa"/>
            <w:shd w:val="clear" w:color="auto" w:fill="auto"/>
            <w:textDirection w:val="tbRlV"/>
            <w:vAlign w:val="center"/>
          </w:tcPr>
          <w:p w:rsidR="0023383C" w:rsidRPr="00BC4A94" w:rsidRDefault="0023383C" w:rsidP="00BC4A94">
            <w:pPr>
              <w:ind w:left="360" w:hangingChars="200" w:hanging="360"/>
              <w:rPr>
                <w:rFonts w:asciiTheme="minorEastAsia" w:eastAsiaTheme="minorEastAsia" w:hAnsiTheme="minorEastAsia"/>
                <w:color w:val="000000"/>
                <w:sz w:val="18"/>
                <w:szCs w:val="18"/>
                <w:shd w:val="clear" w:color="auto" w:fill="FFFFFF"/>
              </w:rPr>
            </w:pPr>
            <w:r w:rsidRPr="00BC4A94">
              <w:rPr>
                <w:rFonts w:asciiTheme="minorEastAsia" w:eastAsiaTheme="minorEastAsia" w:hAnsiTheme="minorEastAsia" w:hint="eastAsia"/>
                <w:sz w:val="18"/>
                <w:szCs w:val="18"/>
              </w:rPr>
              <w:t>４．共生社会の形成に向け、</w:t>
            </w:r>
            <w:r w:rsidRPr="00BC4A94">
              <w:rPr>
                <w:rFonts w:asciiTheme="minorEastAsia" w:eastAsiaTheme="minorEastAsia" w:hAnsiTheme="minorEastAsia" w:hint="eastAsia"/>
                <w:color w:val="000000"/>
                <w:sz w:val="18"/>
                <w:szCs w:val="18"/>
                <w:shd w:val="clear" w:color="auto" w:fill="FFFFFF"/>
              </w:rPr>
              <w:t>交流及び共同学習を推進し、人権教育を充実する。</w:t>
            </w:r>
          </w:p>
        </w:tc>
        <w:tc>
          <w:tcPr>
            <w:tcW w:w="3007" w:type="dxa"/>
            <w:shd w:val="clear" w:color="auto" w:fill="auto"/>
          </w:tcPr>
          <w:p w:rsidR="00A96DDC" w:rsidRPr="00496A1F" w:rsidRDefault="00A96DDC" w:rsidP="00496A1F">
            <w:pPr>
              <w:spacing w:line="320" w:lineRule="exact"/>
              <w:ind w:left="320" w:hangingChars="200" w:hanging="320"/>
              <w:rPr>
                <w:rFonts w:asciiTheme="minorEastAsia" w:eastAsiaTheme="minorEastAsia" w:hAnsiTheme="minorEastAsia"/>
                <w:color w:val="000000"/>
                <w:sz w:val="16"/>
                <w:szCs w:val="20"/>
                <w:shd w:val="clear" w:color="auto" w:fill="FFFFFF"/>
              </w:rPr>
            </w:pPr>
            <w:r w:rsidRPr="00496A1F">
              <w:rPr>
                <w:rFonts w:asciiTheme="minorEastAsia" w:eastAsiaTheme="minorEastAsia" w:hAnsiTheme="minorEastAsia" w:hint="eastAsia"/>
                <w:sz w:val="16"/>
                <w:szCs w:val="20"/>
              </w:rPr>
              <w:t>(1)</w:t>
            </w:r>
            <w:r w:rsidRPr="00496A1F">
              <w:rPr>
                <w:rFonts w:asciiTheme="minorEastAsia" w:eastAsiaTheme="minorEastAsia" w:hAnsiTheme="minorEastAsia" w:hint="eastAsia"/>
                <w:color w:val="000000"/>
                <w:sz w:val="16"/>
                <w:szCs w:val="20"/>
                <w:shd w:val="clear" w:color="auto" w:fill="FFFFFF"/>
              </w:rPr>
              <w:t xml:space="preserve"> 居住地校交流</w:t>
            </w:r>
            <w:r w:rsidRPr="00496A1F">
              <w:rPr>
                <w:rFonts w:asciiTheme="minorEastAsia" w:eastAsiaTheme="minorEastAsia" w:hAnsiTheme="minorEastAsia" w:hint="eastAsia"/>
                <w:sz w:val="16"/>
                <w:szCs w:val="20"/>
              </w:rPr>
              <w:t>の成果を発表する</w:t>
            </w:r>
            <w:r w:rsidRPr="00496A1F">
              <w:rPr>
                <w:rFonts w:asciiTheme="minorEastAsia" w:eastAsiaTheme="minorEastAsia" w:hAnsiTheme="minorEastAsia" w:hint="eastAsia"/>
                <w:color w:val="000000"/>
                <w:sz w:val="16"/>
                <w:szCs w:val="20"/>
                <w:shd w:val="clear" w:color="auto" w:fill="FFFFFF"/>
              </w:rPr>
              <w:t>。</w:t>
            </w:r>
          </w:p>
          <w:p w:rsidR="00A96DDC" w:rsidRPr="00496A1F" w:rsidRDefault="00A96DDC" w:rsidP="00496A1F">
            <w:pPr>
              <w:spacing w:line="320" w:lineRule="exact"/>
              <w:ind w:left="320" w:hangingChars="200" w:hanging="320"/>
              <w:rPr>
                <w:rFonts w:asciiTheme="minorEastAsia" w:eastAsiaTheme="minorEastAsia" w:hAnsiTheme="minorEastAsia"/>
                <w:sz w:val="16"/>
                <w:szCs w:val="20"/>
              </w:rPr>
            </w:pPr>
          </w:p>
          <w:p w:rsidR="000E17AC" w:rsidRDefault="000E17AC" w:rsidP="00496A1F">
            <w:pPr>
              <w:spacing w:line="320" w:lineRule="exact"/>
              <w:ind w:left="320" w:hangingChars="200" w:hanging="320"/>
              <w:rPr>
                <w:rFonts w:asciiTheme="minorEastAsia" w:eastAsiaTheme="minorEastAsia" w:hAnsiTheme="minorEastAsia"/>
                <w:sz w:val="16"/>
                <w:szCs w:val="20"/>
              </w:rPr>
            </w:pPr>
          </w:p>
          <w:p w:rsidR="008E2DFC" w:rsidRDefault="008E2DFC" w:rsidP="00496A1F">
            <w:pPr>
              <w:spacing w:line="320" w:lineRule="exact"/>
              <w:ind w:left="320" w:hangingChars="200" w:hanging="320"/>
              <w:rPr>
                <w:rFonts w:asciiTheme="minorEastAsia" w:eastAsiaTheme="minorEastAsia" w:hAnsiTheme="minorEastAsia"/>
                <w:sz w:val="16"/>
                <w:szCs w:val="20"/>
              </w:rPr>
            </w:pPr>
          </w:p>
          <w:p w:rsidR="008E2DFC" w:rsidRPr="008E2DFC" w:rsidRDefault="008E2DFC" w:rsidP="00496A1F">
            <w:pPr>
              <w:spacing w:line="320" w:lineRule="exact"/>
              <w:ind w:left="320" w:hangingChars="200" w:hanging="320"/>
              <w:rPr>
                <w:rFonts w:asciiTheme="minorEastAsia" w:eastAsiaTheme="minorEastAsia" w:hAnsiTheme="minorEastAsia"/>
                <w:sz w:val="16"/>
                <w:szCs w:val="20"/>
              </w:rPr>
            </w:pPr>
          </w:p>
          <w:p w:rsidR="000E17AC" w:rsidRPr="00496A1F" w:rsidRDefault="000E17AC" w:rsidP="00496A1F">
            <w:pPr>
              <w:spacing w:line="320" w:lineRule="exact"/>
              <w:ind w:left="320" w:hangingChars="200" w:hanging="320"/>
              <w:rPr>
                <w:rFonts w:asciiTheme="minorEastAsia" w:eastAsiaTheme="minorEastAsia" w:hAnsiTheme="minorEastAsia"/>
                <w:sz w:val="16"/>
                <w:szCs w:val="20"/>
              </w:rPr>
            </w:pPr>
          </w:p>
          <w:p w:rsidR="00117E8A" w:rsidRDefault="00A96DDC" w:rsidP="00117E8A">
            <w:pPr>
              <w:adjustRightInd w:val="0"/>
              <w:snapToGrid w:val="0"/>
              <w:spacing w:line="320" w:lineRule="exact"/>
              <w:rPr>
                <w:rFonts w:asciiTheme="minorEastAsia" w:eastAsiaTheme="minorEastAsia" w:hAnsiTheme="minorEastAsia"/>
                <w:color w:val="000000"/>
                <w:sz w:val="16"/>
                <w:szCs w:val="20"/>
                <w:shd w:val="clear" w:color="auto" w:fill="FFFFFF"/>
              </w:rPr>
            </w:pPr>
            <w:r w:rsidRPr="00496A1F">
              <w:rPr>
                <w:rFonts w:asciiTheme="minorEastAsia" w:eastAsiaTheme="minorEastAsia" w:hAnsiTheme="minorEastAsia" w:hint="eastAsia"/>
                <w:color w:val="000000"/>
                <w:sz w:val="16"/>
                <w:szCs w:val="20"/>
                <w:shd w:val="clear" w:color="auto" w:fill="FFFFFF"/>
              </w:rPr>
              <w:t>(2)</w:t>
            </w:r>
            <w:r w:rsidRPr="00496A1F">
              <w:rPr>
                <w:rFonts w:asciiTheme="minorEastAsia" w:eastAsiaTheme="minorEastAsia" w:hAnsiTheme="minorEastAsia"/>
                <w:color w:val="000000"/>
                <w:sz w:val="16"/>
                <w:szCs w:val="20"/>
                <w:shd w:val="clear" w:color="auto" w:fill="FFFFFF"/>
              </w:rPr>
              <w:t xml:space="preserve"> </w:t>
            </w:r>
            <w:r w:rsidRPr="00496A1F">
              <w:rPr>
                <w:rFonts w:asciiTheme="minorEastAsia" w:eastAsiaTheme="minorEastAsia" w:hAnsiTheme="minorEastAsia" w:hint="eastAsia"/>
                <w:color w:val="000000"/>
                <w:sz w:val="16"/>
                <w:szCs w:val="20"/>
                <w:shd w:val="clear" w:color="auto" w:fill="FFFFFF"/>
              </w:rPr>
              <w:t>スポーツ交流(ボッチャ)を推進す</w:t>
            </w:r>
          </w:p>
          <w:p w:rsidR="0023383C" w:rsidRPr="00496A1F" w:rsidRDefault="00A96DDC" w:rsidP="00117E8A">
            <w:pPr>
              <w:adjustRightInd w:val="0"/>
              <w:snapToGrid w:val="0"/>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color w:val="000000"/>
                <w:sz w:val="16"/>
                <w:szCs w:val="20"/>
                <w:shd w:val="clear" w:color="auto" w:fill="FFFFFF"/>
              </w:rPr>
              <w:t>る。</w:t>
            </w:r>
          </w:p>
        </w:tc>
        <w:tc>
          <w:tcPr>
            <w:tcW w:w="4152" w:type="dxa"/>
            <w:tcBorders>
              <w:right w:val="dashed" w:sz="4" w:space="0" w:color="auto"/>
            </w:tcBorders>
            <w:shd w:val="clear" w:color="auto" w:fill="auto"/>
          </w:tcPr>
          <w:p w:rsidR="0023383C" w:rsidRPr="00496A1F" w:rsidRDefault="00A63C9C" w:rsidP="00497D99">
            <w:pPr>
              <w:adjustRightInd w:val="0"/>
              <w:snapToGrid w:val="0"/>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(1)</w:t>
            </w:r>
            <w:r w:rsidR="00117E8A" w:rsidRPr="00496A1F">
              <w:rPr>
                <w:rFonts w:asciiTheme="minorEastAsia" w:eastAsiaTheme="minorEastAsia" w:hAnsiTheme="minorEastAsia" w:hint="eastAsia"/>
                <w:sz w:val="16"/>
                <w:szCs w:val="20"/>
              </w:rPr>
              <w:t>進路支援部が</w:t>
            </w:r>
            <w:r w:rsidR="00117E8A">
              <w:rPr>
                <w:rFonts w:asciiTheme="minorEastAsia" w:eastAsiaTheme="minorEastAsia" w:hAnsiTheme="minorEastAsia" w:hint="eastAsia"/>
                <w:sz w:val="16"/>
                <w:szCs w:val="20"/>
              </w:rPr>
              <w:t>次の計画に取り組む。</w:t>
            </w:r>
          </w:p>
          <w:p w:rsidR="00B80FB7" w:rsidRPr="00496A1F" w:rsidRDefault="00117E8A" w:rsidP="00497D99">
            <w:pPr>
              <w:adjustRightInd w:val="0"/>
              <w:snapToGrid w:val="0"/>
              <w:spacing w:line="320" w:lineRule="exact"/>
              <w:rPr>
                <w:rFonts w:asciiTheme="minorEastAsia" w:eastAsiaTheme="minorEastAsia" w:hAnsiTheme="minorEastAsia"/>
                <w:sz w:val="16"/>
                <w:szCs w:val="20"/>
              </w:rPr>
            </w:pPr>
            <w:r>
              <w:rPr>
                <w:rFonts w:asciiTheme="minorEastAsia" w:eastAsiaTheme="minorEastAsia" w:hAnsiTheme="minorEastAsia" w:hint="eastAsia"/>
                <w:sz w:val="16"/>
                <w:szCs w:val="20"/>
              </w:rPr>
              <w:t>・</w:t>
            </w:r>
            <w:r w:rsidR="00A63C9C" w:rsidRPr="00496A1F">
              <w:rPr>
                <w:rFonts w:asciiTheme="minorEastAsia" w:eastAsiaTheme="minorEastAsia" w:hAnsiTheme="minorEastAsia" w:hint="eastAsia"/>
                <w:sz w:val="16"/>
                <w:szCs w:val="20"/>
              </w:rPr>
              <w:t>居住地校交流を行っている児童・生徒の取組を周知するための発表会を実施する。地域の学校園にも取り組みを発信し居住地校交流の充実を図る。</w:t>
            </w:r>
          </w:p>
          <w:p w:rsidR="00B80FB7" w:rsidRPr="00496A1F" w:rsidRDefault="00B80FB7" w:rsidP="00497D99">
            <w:pPr>
              <w:adjustRightInd w:val="0"/>
              <w:snapToGrid w:val="0"/>
              <w:spacing w:line="320" w:lineRule="exact"/>
              <w:rPr>
                <w:rFonts w:asciiTheme="minorEastAsia" w:eastAsiaTheme="minorEastAsia" w:hAnsiTheme="minorEastAsia"/>
                <w:sz w:val="16"/>
                <w:szCs w:val="20"/>
              </w:rPr>
            </w:pPr>
          </w:p>
          <w:p w:rsidR="000E17AC" w:rsidRPr="00496A1F" w:rsidRDefault="000E17AC" w:rsidP="00497D99">
            <w:pPr>
              <w:adjustRightInd w:val="0"/>
              <w:snapToGrid w:val="0"/>
              <w:spacing w:line="320" w:lineRule="exact"/>
              <w:rPr>
                <w:rFonts w:asciiTheme="minorEastAsia" w:eastAsiaTheme="minorEastAsia" w:hAnsiTheme="minorEastAsia"/>
                <w:sz w:val="16"/>
                <w:szCs w:val="20"/>
              </w:rPr>
            </w:pPr>
          </w:p>
          <w:p w:rsidR="00117E8A" w:rsidRPr="00496A1F" w:rsidRDefault="00B80FB7" w:rsidP="00117E8A">
            <w:pPr>
              <w:adjustRightInd w:val="0"/>
              <w:snapToGrid w:val="0"/>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(2)</w:t>
            </w:r>
            <w:r w:rsidR="00EC5A63">
              <w:rPr>
                <w:rFonts w:asciiTheme="minorEastAsia" w:eastAsiaTheme="minorEastAsia" w:hAnsiTheme="minorEastAsia" w:hint="eastAsia"/>
                <w:sz w:val="16"/>
                <w:szCs w:val="20"/>
              </w:rPr>
              <w:t>体育科が中心となり</w:t>
            </w:r>
            <w:r w:rsidR="00117E8A">
              <w:rPr>
                <w:rFonts w:asciiTheme="minorEastAsia" w:eastAsiaTheme="minorEastAsia" w:hAnsiTheme="minorEastAsia" w:hint="eastAsia"/>
                <w:sz w:val="16"/>
                <w:szCs w:val="20"/>
              </w:rPr>
              <w:t>次の計画に取り組む。</w:t>
            </w:r>
          </w:p>
          <w:p w:rsidR="004E5060" w:rsidRPr="00496A1F" w:rsidRDefault="004E5060" w:rsidP="00497D99">
            <w:pPr>
              <w:adjustRightInd w:val="0"/>
              <w:snapToGrid w:val="0"/>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・部活動として活動し練習を行う。</w:t>
            </w:r>
          </w:p>
          <w:p w:rsidR="004E5060" w:rsidRPr="00496A1F" w:rsidRDefault="00DC1D4E" w:rsidP="00497D99">
            <w:pPr>
              <w:adjustRightInd w:val="0"/>
              <w:snapToGrid w:val="0"/>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・ボッチャ大会</w:t>
            </w:r>
            <w:r w:rsidR="004E5060" w:rsidRPr="00496A1F">
              <w:rPr>
                <w:rFonts w:asciiTheme="minorEastAsia" w:eastAsiaTheme="minorEastAsia" w:hAnsiTheme="minorEastAsia" w:hint="eastAsia"/>
                <w:sz w:val="16"/>
                <w:szCs w:val="20"/>
              </w:rPr>
              <w:t>に</w:t>
            </w:r>
            <w:r w:rsidRPr="00496A1F">
              <w:rPr>
                <w:rFonts w:asciiTheme="minorEastAsia" w:eastAsiaTheme="minorEastAsia" w:hAnsiTheme="minorEastAsia" w:hint="eastAsia"/>
                <w:sz w:val="16"/>
                <w:szCs w:val="20"/>
              </w:rPr>
              <w:t>参加</w:t>
            </w:r>
            <w:r w:rsidR="004E5060" w:rsidRPr="00496A1F">
              <w:rPr>
                <w:rFonts w:asciiTheme="minorEastAsia" w:eastAsiaTheme="minorEastAsia" w:hAnsiTheme="minorEastAsia" w:hint="eastAsia"/>
                <w:sz w:val="16"/>
                <w:szCs w:val="20"/>
              </w:rPr>
              <w:t>する。</w:t>
            </w:r>
          </w:p>
        </w:tc>
        <w:tc>
          <w:tcPr>
            <w:tcW w:w="2043" w:type="dxa"/>
            <w:tcBorders>
              <w:right w:val="dashed" w:sz="4" w:space="0" w:color="auto"/>
            </w:tcBorders>
          </w:tcPr>
          <w:p w:rsidR="00A63C9C" w:rsidRPr="00496A1F" w:rsidRDefault="00A63C9C" w:rsidP="00496A1F">
            <w:pPr>
              <w:adjustRightInd w:val="0"/>
              <w:snapToGrid w:val="0"/>
              <w:spacing w:line="320" w:lineRule="exact"/>
              <w:ind w:left="160" w:hangingChars="100" w:hanging="160"/>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(1)</w:t>
            </w:r>
          </w:p>
          <w:p w:rsidR="004E5060" w:rsidRPr="00496A1F" w:rsidRDefault="00A63C9C" w:rsidP="00496A1F">
            <w:pPr>
              <w:adjustRightInd w:val="0"/>
              <w:snapToGrid w:val="0"/>
              <w:spacing w:line="320" w:lineRule="exact"/>
              <w:ind w:left="24" w:hangingChars="15" w:hanging="24"/>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年度末に居住地校交流の報告会を１回行うとともに研究紀要に取り組み等を載せる。</w:t>
            </w:r>
          </w:p>
          <w:p w:rsidR="000E17AC" w:rsidRPr="00496A1F" w:rsidRDefault="000E17AC" w:rsidP="00496A1F">
            <w:pPr>
              <w:adjustRightInd w:val="0"/>
              <w:snapToGrid w:val="0"/>
              <w:spacing w:line="320" w:lineRule="exact"/>
              <w:ind w:left="24" w:hangingChars="15" w:hanging="24"/>
              <w:rPr>
                <w:rFonts w:asciiTheme="minorEastAsia" w:eastAsiaTheme="minorEastAsia" w:hAnsiTheme="minorEastAsia"/>
                <w:sz w:val="16"/>
                <w:szCs w:val="20"/>
              </w:rPr>
            </w:pPr>
          </w:p>
          <w:p w:rsidR="005C666D" w:rsidRPr="00496A1F" w:rsidRDefault="004E5060" w:rsidP="00496A1F">
            <w:pPr>
              <w:adjustRightInd w:val="0"/>
              <w:snapToGrid w:val="0"/>
              <w:spacing w:line="320" w:lineRule="exact"/>
              <w:ind w:left="160" w:hangingChars="100" w:hanging="160"/>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(2)</w:t>
            </w:r>
          </w:p>
          <w:p w:rsidR="005C666D" w:rsidRPr="00496A1F" w:rsidRDefault="00DC1D4E" w:rsidP="00496A1F">
            <w:pPr>
              <w:adjustRightInd w:val="0"/>
              <w:snapToGrid w:val="0"/>
              <w:spacing w:line="320" w:lineRule="exact"/>
              <w:ind w:left="160" w:hangingChars="100" w:hanging="160"/>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ボッチャ大会に年</w:t>
            </w:r>
          </w:p>
          <w:p w:rsidR="004E5060" w:rsidRPr="00496A1F" w:rsidRDefault="00DC1D4E" w:rsidP="00496A1F">
            <w:pPr>
              <w:adjustRightInd w:val="0"/>
              <w:snapToGrid w:val="0"/>
              <w:spacing w:line="320" w:lineRule="exact"/>
              <w:ind w:left="160" w:hangingChars="100" w:hanging="160"/>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間３回参加</w:t>
            </w:r>
            <w:r w:rsidR="004E5060" w:rsidRPr="00496A1F">
              <w:rPr>
                <w:rFonts w:asciiTheme="minorEastAsia" w:eastAsiaTheme="minorEastAsia" w:hAnsiTheme="minorEastAsia" w:hint="eastAsia"/>
                <w:sz w:val="16"/>
                <w:szCs w:val="20"/>
              </w:rPr>
              <w:t>する。</w:t>
            </w:r>
          </w:p>
        </w:tc>
        <w:tc>
          <w:tcPr>
            <w:tcW w:w="4702" w:type="dxa"/>
            <w:tcBorders>
              <w:left w:val="dashed" w:sz="4" w:space="0" w:color="auto"/>
              <w:right w:val="single" w:sz="4" w:space="0" w:color="auto"/>
            </w:tcBorders>
            <w:shd w:val="clear" w:color="auto" w:fill="auto"/>
          </w:tcPr>
          <w:p w:rsidR="00B2735D" w:rsidRPr="00496A1F" w:rsidRDefault="005C3305" w:rsidP="00621B35">
            <w:pPr>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(1)</w:t>
            </w:r>
          </w:p>
          <w:p w:rsidR="00BE0162" w:rsidRPr="008E2DFC" w:rsidRDefault="00B7109B" w:rsidP="00621B35">
            <w:pPr>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・今年度小学部12</w:t>
            </w:r>
            <w:r w:rsidR="00BE0162" w:rsidRPr="00496A1F">
              <w:rPr>
                <w:rFonts w:asciiTheme="minorEastAsia" w:eastAsiaTheme="minorEastAsia" w:hAnsiTheme="minorEastAsia" w:hint="eastAsia"/>
                <w:sz w:val="16"/>
                <w:szCs w:val="20"/>
              </w:rPr>
              <w:t>名、中学部3名居住地校交流を行っている。</w:t>
            </w:r>
            <w:r w:rsidR="00BE0162" w:rsidRPr="008E2DFC">
              <w:rPr>
                <w:rFonts w:asciiTheme="minorEastAsia" w:eastAsiaTheme="minorEastAsia" w:hAnsiTheme="minorEastAsia" w:hint="eastAsia"/>
                <w:sz w:val="16"/>
                <w:szCs w:val="20"/>
              </w:rPr>
              <w:t>3月</w:t>
            </w:r>
            <w:r w:rsidR="007671F9" w:rsidRPr="008E2DFC">
              <w:rPr>
                <w:rFonts w:asciiTheme="minorEastAsia" w:eastAsiaTheme="minorEastAsia" w:hAnsiTheme="minorEastAsia" w:hint="eastAsia"/>
                <w:sz w:val="16"/>
                <w:szCs w:val="20"/>
              </w:rPr>
              <w:t>12日</w:t>
            </w:r>
            <w:r w:rsidR="00BE0162" w:rsidRPr="008E2DFC">
              <w:rPr>
                <w:rFonts w:asciiTheme="minorEastAsia" w:eastAsiaTheme="minorEastAsia" w:hAnsiTheme="minorEastAsia" w:hint="eastAsia"/>
                <w:sz w:val="16"/>
                <w:szCs w:val="20"/>
              </w:rPr>
              <w:t>に居住地校交流報告会を</w:t>
            </w:r>
            <w:r w:rsidR="007671F9" w:rsidRPr="008E2DFC">
              <w:rPr>
                <w:rFonts w:asciiTheme="minorEastAsia" w:eastAsiaTheme="minorEastAsia" w:hAnsiTheme="minorEastAsia" w:hint="eastAsia"/>
                <w:sz w:val="16"/>
                <w:szCs w:val="20"/>
              </w:rPr>
              <w:t>行い</w:t>
            </w:r>
            <w:r w:rsidR="00BE0162" w:rsidRPr="008E2DFC">
              <w:rPr>
                <w:rFonts w:asciiTheme="minorEastAsia" w:eastAsiaTheme="minorEastAsia" w:hAnsiTheme="minorEastAsia" w:hint="eastAsia"/>
                <w:sz w:val="16"/>
                <w:szCs w:val="20"/>
              </w:rPr>
              <w:t>、地域の学校にも案内を送付し参加を呼びかけ</w:t>
            </w:r>
            <w:r w:rsidR="00286A07" w:rsidRPr="008E2DFC">
              <w:rPr>
                <w:rFonts w:asciiTheme="minorEastAsia" w:eastAsiaTheme="minorEastAsia" w:hAnsiTheme="minorEastAsia" w:hint="eastAsia"/>
                <w:sz w:val="16"/>
                <w:szCs w:val="20"/>
              </w:rPr>
              <w:t>３</w:t>
            </w:r>
            <w:r w:rsidR="007671F9" w:rsidRPr="008E2DFC">
              <w:rPr>
                <w:rFonts w:asciiTheme="minorEastAsia" w:eastAsiaTheme="minorEastAsia" w:hAnsiTheme="minorEastAsia" w:hint="eastAsia"/>
                <w:sz w:val="16"/>
                <w:szCs w:val="20"/>
              </w:rPr>
              <w:t>校からの参加があった。</w:t>
            </w:r>
            <w:r w:rsidR="00BE0162" w:rsidRPr="008E2DFC">
              <w:rPr>
                <w:rFonts w:asciiTheme="minorEastAsia" w:eastAsiaTheme="minorEastAsia" w:hAnsiTheme="minorEastAsia" w:hint="eastAsia"/>
                <w:sz w:val="16"/>
                <w:szCs w:val="20"/>
              </w:rPr>
              <w:t>また、</w:t>
            </w:r>
            <w:r w:rsidR="00F746B4" w:rsidRPr="008E2DFC">
              <w:rPr>
                <w:rFonts w:asciiTheme="minorEastAsia" w:eastAsiaTheme="minorEastAsia" w:hAnsiTheme="minorEastAsia" w:hint="eastAsia"/>
                <w:sz w:val="16"/>
                <w:szCs w:val="20"/>
              </w:rPr>
              <w:t>年度末に</w:t>
            </w:r>
            <w:r w:rsidR="00391E53" w:rsidRPr="008E2DFC">
              <w:rPr>
                <w:rFonts w:asciiTheme="minorEastAsia" w:eastAsiaTheme="minorEastAsia" w:hAnsiTheme="minorEastAsia" w:hint="eastAsia"/>
                <w:sz w:val="16"/>
                <w:szCs w:val="20"/>
              </w:rPr>
              <w:t>本校の研究紀要に取り</w:t>
            </w:r>
            <w:r w:rsidR="002A4D9E" w:rsidRPr="008E2DFC">
              <w:rPr>
                <w:rFonts w:asciiTheme="minorEastAsia" w:eastAsiaTheme="minorEastAsia" w:hAnsiTheme="minorEastAsia" w:hint="eastAsia"/>
                <w:sz w:val="16"/>
                <w:szCs w:val="20"/>
              </w:rPr>
              <w:t>組みを掲載し、地域の学校園に配布</w:t>
            </w:r>
            <w:r w:rsidR="007671F9" w:rsidRPr="008E2DFC">
              <w:rPr>
                <w:rFonts w:asciiTheme="minorEastAsia" w:eastAsiaTheme="minorEastAsia" w:hAnsiTheme="minorEastAsia" w:hint="eastAsia"/>
                <w:sz w:val="16"/>
                <w:szCs w:val="20"/>
              </w:rPr>
              <w:t>し居住地校交流についての啓発を充実させることができた</w:t>
            </w:r>
            <w:r w:rsidR="00BE0162" w:rsidRPr="008E2DFC">
              <w:rPr>
                <w:rFonts w:asciiTheme="minorEastAsia" w:eastAsiaTheme="minorEastAsia" w:hAnsiTheme="minorEastAsia" w:hint="eastAsia"/>
                <w:sz w:val="16"/>
                <w:szCs w:val="20"/>
              </w:rPr>
              <w:t>。</w:t>
            </w:r>
            <w:r w:rsidR="00276470" w:rsidRPr="008E2DFC">
              <w:rPr>
                <w:rFonts w:asciiTheme="minorEastAsia" w:eastAsiaTheme="minorEastAsia" w:hAnsiTheme="minorEastAsia" w:hint="eastAsia"/>
                <w:sz w:val="16"/>
                <w:szCs w:val="20"/>
              </w:rPr>
              <w:t>(○)</w:t>
            </w:r>
          </w:p>
          <w:p w:rsidR="000E17AC" w:rsidRPr="00496A1F" w:rsidRDefault="00B23C07" w:rsidP="00621B35">
            <w:pPr>
              <w:spacing w:line="320" w:lineRule="exact"/>
              <w:rPr>
                <w:rFonts w:asciiTheme="minorEastAsia" w:eastAsiaTheme="minorEastAsia" w:hAnsiTheme="minorEastAsia"/>
                <w:sz w:val="16"/>
                <w:szCs w:val="20"/>
              </w:rPr>
            </w:pPr>
            <w:r w:rsidRPr="008E2DFC">
              <w:rPr>
                <w:rFonts w:asciiTheme="minorEastAsia" w:eastAsiaTheme="minorEastAsia" w:hAnsiTheme="minorEastAsia" w:hint="eastAsia"/>
                <w:sz w:val="16"/>
                <w:szCs w:val="20"/>
              </w:rPr>
              <w:t>(2)</w:t>
            </w:r>
          </w:p>
          <w:p w:rsidR="00496257" w:rsidRPr="00496A1F" w:rsidRDefault="00496257" w:rsidP="006F6C0A">
            <w:pPr>
              <w:spacing w:line="320" w:lineRule="exact"/>
              <w:rPr>
                <w:rFonts w:asciiTheme="minorEastAsia" w:eastAsiaTheme="minorEastAsia" w:hAnsiTheme="minorEastAsia"/>
                <w:sz w:val="16"/>
                <w:szCs w:val="20"/>
              </w:rPr>
            </w:pPr>
            <w:r w:rsidRPr="00496A1F">
              <w:rPr>
                <w:rFonts w:asciiTheme="minorEastAsia" w:eastAsiaTheme="minorEastAsia" w:hAnsiTheme="minorEastAsia" w:hint="eastAsia"/>
                <w:sz w:val="16"/>
                <w:szCs w:val="20"/>
              </w:rPr>
              <w:t>夏休み期間にボッチャ交流会へ参加。今年度は災害の影響もあり参加人数が確保できず参加を見送った大会もあったが11月に参加した大会では強豪チームにも勝利し、放課後の練習と日々の練習の成果を発揮することができた。（</w:t>
            </w:r>
            <w:r w:rsidR="006F6C0A" w:rsidRPr="00496A1F">
              <w:rPr>
                <w:rFonts w:asciiTheme="minorEastAsia" w:eastAsiaTheme="minorEastAsia" w:hAnsiTheme="minorEastAsia" w:hint="eastAsia"/>
                <w:sz w:val="16"/>
                <w:szCs w:val="20"/>
              </w:rPr>
              <w:t>○</w:t>
            </w:r>
            <w:r w:rsidRPr="00496A1F">
              <w:rPr>
                <w:rFonts w:asciiTheme="minorEastAsia" w:eastAsiaTheme="minorEastAsia" w:hAnsiTheme="minorEastAsia" w:hint="eastAsia"/>
                <w:sz w:val="16"/>
                <w:szCs w:val="20"/>
              </w:rPr>
              <w:t>）</w:t>
            </w:r>
          </w:p>
        </w:tc>
      </w:tr>
    </w:tbl>
    <w:p w:rsidR="00701CC4" w:rsidRPr="000579C7" w:rsidRDefault="00701CC4" w:rsidP="008E2DFC">
      <w:pPr>
        <w:jc w:val="left"/>
        <w:rPr>
          <w:rFonts w:asciiTheme="minorEastAsia" w:eastAsiaTheme="minorEastAsia" w:hAnsiTheme="minorEastAsia"/>
          <w:sz w:val="22"/>
          <w:szCs w:val="22"/>
        </w:rPr>
      </w:pPr>
    </w:p>
    <w:sectPr w:rsidR="00701CC4" w:rsidRPr="000579C7" w:rsidSect="00C43D9E">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88" w:rsidRDefault="005F4488">
      <w:r>
        <w:separator/>
      </w:r>
    </w:p>
  </w:endnote>
  <w:endnote w:type="continuationSeparator" w:id="0">
    <w:p w:rsidR="005F4488" w:rsidRDefault="005F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88" w:rsidRDefault="005F4488">
      <w:r>
        <w:separator/>
      </w:r>
    </w:p>
  </w:footnote>
  <w:footnote w:type="continuationSeparator" w:id="0">
    <w:p w:rsidR="005F4488" w:rsidRDefault="005F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DC" w:rsidRPr="00050DD3" w:rsidRDefault="008717DC" w:rsidP="008717DC">
    <w:pPr>
      <w:spacing w:line="360" w:lineRule="exact"/>
      <w:ind w:rightChars="100" w:right="210"/>
      <w:jc w:val="right"/>
      <w:rPr>
        <w:rFonts w:asciiTheme="majorEastAsia" w:eastAsiaTheme="majorEastAsia" w:hAnsiTheme="majorEastAsia"/>
        <w:b/>
        <w:sz w:val="20"/>
        <w:szCs w:val="20"/>
      </w:rPr>
    </w:pPr>
    <w:r w:rsidRPr="00050DD3">
      <w:rPr>
        <w:rFonts w:asciiTheme="majorEastAsia" w:eastAsiaTheme="majorEastAsia" w:hAnsiTheme="majorEastAsia" w:hint="eastAsia"/>
        <w:b/>
        <w:sz w:val="20"/>
        <w:szCs w:val="20"/>
      </w:rPr>
      <w:t>№Ｓ４０</w:t>
    </w:r>
  </w:p>
  <w:p w:rsidR="008717DC" w:rsidRPr="008717DC" w:rsidRDefault="008717DC" w:rsidP="008717DC">
    <w:pPr>
      <w:spacing w:line="360" w:lineRule="exact"/>
      <w:ind w:rightChars="100" w:right="210"/>
      <w:jc w:val="right"/>
      <w:rPr>
        <w:rFonts w:asciiTheme="minorEastAsia" w:eastAsiaTheme="minorEastAsia" w:hAnsiTheme="minorEastAsia"/>
        <w:b/>
        <w:sz w:val="24"/>
      </w:rPr>
    </w:pPr>
    <w:r w:rsidRPr="008717DC">
      <w:rPr>
        <w:rFonts w:asciiTheme="minorEastAsia" w:eastAsiaTheme="minorEastAsia" w:hAnsiTheme="minorEastAsia" w:hint="eastAsia"/>
        <w:b/>
        <w:sz w:val="24"/>
      </w:rPr>
      <w:t>府立西淀川支援学校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030"/>
    <w:multiLevelType w:val="hybridMultilevel"/>
    <w:tmpl w:val="EE10A1B4"/>
    <w:lvl w:ilvl="0" w:tplc="779C1166">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780767"/>
    <w:multiLevelType w:val="hybridMultilevel"/>
    <w:tmpl w:val="6BA4E27E"/>
    <w:lvl w:ilvl="0" w:tplc="56BAA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7427FD"/>
    <w:multiLevelType w:val="hybridMultilevel"/>
    <w:tmpl w:val="561AA862"/>
    <w:lvl w:ilvl="0" w:tplc="6DE441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FB588B"/>
    <w:multiLevelType w:val="hybridMultilevel"/>
    <w:tmpl w:val="6DEECD36"/>
    <w:lvl w:ilvl="0" w:tplc="F47CE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50D8B"/>
    <w:multiLevelType w:val="hybridMultilevel"/>
    <w:tmpl w:val="E24AEB20"/>
    <w:lvl w:ilvl="0" w:tplc="9C7CC43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9A459D1"/>
    <w:multiLevelType w:val="hybridMultilevel"/>
    <w:tmpl w:val="153E3392"/>
    <w:lvl w:ilvl="0" w:tplc="B9241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5028E9"/>
    <w:multiLevelType w:val="hybridMultilevel"/>
    <w:tmpl w:val="2604D3D0"/>
    <w:lvl w:ilvl="0" w:tplc="9A56429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451FA"/>
    <w:multiLevelType w:val="hybridMultilevel"/>
    <w:tmpl w:val="FA842942"/>
    <w:lvl w:ilvl="0" w:tplc="6CCADF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0D521B"/>
    <w:multiLevelType w:val="hybridMultilevel"/>
    <w:tmpl w:val="599C3F3A"/>
    <w:lvl w:ilvl="0" w:tplc="49A4B00C">
      <w:start w:val="1"/>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140CD4"/>
    <w:multiLevelType w:val="hybridMultilevel"/>
    <w:tmpl w:val="283009B6"/>
    <w:lvl w:ilvl="0" w:tplc="9800DDDE">
      <w:start w:val="1"/>
      <w:numFmt w:val="decimalFullWidth"/>
      <w:lvlText w:val="%1．"/>
      <w:lvlJc w:val="left"/>
      <w:pPr>
        <w:ind w:left="480" w:hanging="480"/>
      </w:pPr>
      <w:rPr>
        <w:rFonts w:eastAsia="ＭＳ 明朝" w:hint="default"/>
      </w:rPr>
    </w:lvl>
    <w:lvl w:ilvl="1" w:tplc="0F4ACB4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4B771E"/>
    <w:multiLevelType w:val="hybridMultilevel"/>
    <w:tmpl w:val="4828B220"/>
    <w:lvl w:ilvl="0" w:tplc="0F98B88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D4511D"/>
    <w:multiLevelType w:val="hybridMultilevel"/>
    <w:tmpl w:val="972CE3D0"/>
    <w:lvl w:ilvl="0" w:tplc="B10457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6BF16C6"/>
    <w:multiLevelType w:val="hybridMultilevel"/>
    <w:tmpl w:val="951834BE"/>
    <w:lvl w:ilvl="0" w:tplc="4894CD82">
      <w:start w:val="1"/>
      <w:numFmt w:val="decimal"/>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3A3DD2"/>
    <w:multiLevelType w:val="hybridMultilevel"/>
    <w:tmpl w:val="7736B7A0"/>
    <w:lvl w:ilvl="0" w:tplc="6164BEA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18F405F"/>
    <w:multiLevelType w:val="hybridMultilevel"/>
    <w:tmpl w:val="08C24998"/>
    <w:lvl w:ilvl="0" w:tplc="39D85E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2E489E"/>
    <w:multiLevelType w:val="hybridMultilevel"/>
    <w:tmpl w:val="D18EED90"/>
    <w:lvl w:ilvl="0" w:tplc="3D8807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F16E10"/>
    <w:multiLevelType w:val="hybridMultilevel"/>
    <w:tmpl w:val="B9E04248"/>
    <w:lvl w:ilvl="0" w:tplc="19F4060C">
      <w:start w:val="1"/>
      <w:numFmt w:val="decimal"/>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6"/>
  </w:num>
  <w:num w:numId="4">
    <w:abstractNumId w:val="9"/>
  </w:num>
  <w:num w:numId="5">
    <w:abstractNumId w:val="23"/>
  </w:num>
  <w:num w:numId="6">
    <w:abstractNumId w:val="32"/>
  </w:num>
  <w:num w:numId="7">
    <w:abstractNumId w:val="27"/>
  </w:num>
  <w:num w:numId="8">
    <w:abstractNumId w:val="12"/>
  </w:num>
  <w:num w:numId="9">
    <w:abstractNumId w:val="28"/>
  </w:num>
  <w:num w:numId="10">
    <w:abstractNumId w:val="6"/>
  </w:num>
  <w:num w:numId="11">
    <w:abstractNumId w:val="11"/>
  </w:num>
  <w:num w:numId="12">
    <w:abstractNumId w:val="25"/>
  </w:num>
  <w:num w:numId="13">
    <w:abstractNumId w:val="21"/>
  </w:num>
  <w:num w:numId="14">
    <w:abstractNumId w:val="16"/>
  </w:num>
  <w:num w:numId="15">
    <w:abstractNumId w:val="19"/>
  </w:num>
  <w:num w:numId="16">
    <w:abstractNumId w:val="2"/>
  </w:num>
  <w:num w:numId="17">
    <w:abstractNumId w:val="0"/>
  </w:num>
  <w:num w:numId="18">
    <w:abstractNumId w:val="4"/>
  </w:num>
  <w:num w:numId="19">
    <w:abstractNumId w:val="14"/>
  </w:num>
  <w:num w:numId="20">
    <w:abstractNumId w:val="31"/>
  </w:num>
  <w:num w:numId="21">
    <w:abstractNumId w:val="15"/>
  </w:num>
  <w:num w:numId="22">
    <w:abstractNumId w:val="18"/>
  </w:num>
  <w:num w:numId="23">
    <w:abstractNumId w:val="5"/>
  </w:num>
  <w:num w:numId="24">
    <w:abstractNumId w:val="24"/>
  </w:num>
  <w:num w:numId="25">
    <w:abstractNumId w:val="29"/>
  </w:num>
  <w:num w:numId="26">
    <w:abstractNumId w:val="22"/>
  </w:num>
  <w:num w:numId="27">
    <w:abstractNumId w:val="30"/>
  </w:num>
  <w:num w:numId="28">
    <w:abstractNumId w:val="13"/>
  </w:num>
  <w:num w:numId="29">
    <w:abstractNumId w:val="7"/>
  </w:num>
  <w:num w:numId="30">
    <w:abstractNumId w:val="3"/>
  </w:num>
  <w:num w:numId="31">
    <w:abstractNumId w:val="20"/>
  </w:num>
  <w:num w:numId="32">
    <w:abstractNumId w:val="1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C1"/>
    <w:rsid w:val="0001156E"/>
    <w:rsid w:val="00013AFA"/>
    <w:rsid w:val="00013C0C"/>
    <w:rsid w:val="00014126"/>
    <w:rsid w:val="00014251"/>
    <w:rsid w:val="00014961"/>
    <w:rsid w:val="000156EF"/>
    <w:rsid w:val="00015B4E"/>
    <w:rsid w:val="00016C30"/>
    <w:rsid w:val="00016EFE"/>
    <w:rsid w:val="00027638"/>
    <w:rsid w:val="00030E10"/>
    <w:rsid w:val="00031A86"/>
    <w:rsid w:val="000354D4"/>
    <w:rsid w:val="00044AAA"/>
    <w:rsid w:val="00045348"/>
    <w:rsid w:val="00045480"/>
    <w:rsid w:val="00047F62"/>
    <w:rsid w:val="00050319"/>
    <w:rsid w:val="00050DD3"/>
    <w:rsid w:val="0005100B"/>
    <w:rsid w:val="00051C6F"/>
    <w:rsid w:val="000524AE"/>
    <w:rsid w:val="0005301C"/>
    <w:rsid w:val="00054C85"/>
    <w:rsid w:val="000556F0"/>
    <w:rsid w:val="000579C7"/>
    <w:rsid w:val="00061175"/>
    <w:rsid w:val="000639B4"/>
    <w:rsid w:val="00065143"/>
    <w:rsid w:val="0006741C"/>
    <w:rsid w:val="00067846"/>
    <w:rsid w:val="00071A13"/>
    <w:rsid w:val="000720E0"/>
    <w:rsid w:val="000724B0"/>
    <w:rsid w:val="000771C9"/>
    <w:rsid w:val="0009132B"/>
    <w:rsid w:val="00091587"/>
    <w:rsid w:val="00093F07"/>
    <w:rsid w:val="00094651"/>
    <w:rsid w:val="0009658C"/>
    <w:rsid w:val="000967CE"/>
    <w:rsid w:val="000A1890"/>
    <w:rsid w:val="000A565B"/>
    <w:rsid w:val="000A5CC5"/>
    <w:rsid w:val="000A6073"/>
    <w:rsid w:val="000A7F30"/>
    <w:rsid w:val="000B0C54"/>
    <w:rsid w:val="000B395F"/>
    <w:rsid w:val="000B4635"/>
    <w:rsid w:val="000B7A43"/>
    <w:rsid w:val="000B7F10"/>
    <w:rsid w:val="000C0950"/>
    <w:rsid w:val="000C0CDB"/>
    <w:rsid w:val="000C0E0E"/>
    <w:rsid w:val="000C2825"/>
    <w:rsid w:val="000D1B70"/>
    <w:rsid w:val="000D3A96"/>
    <w:rsid w:val="000D49A7"/>
    <w:rsid w:val="000D4ECA"/>
    <w:rsid w:val="000D6038"/>
    <w:rsid w:val="000D7707"/>
    <w:rsid w:val="000D7C02"/>
    <w:rsid w:val="000E04D4"/>
    <w:rsid w:val="000E17AC"/>
    <w:rsid w:val="000E1F4D"/>
    <w:rsid w:val="000E2437"/>
    <w:rsid w:val="000E5470"/>
    <w:rsid w:val="000E5588"/>
    <w:rsid w:val="000E6159"/>
    <w:rsid w:val="000E6B9D"/>
    <w:rsid w:val="000E7CFA"/>
    <w:rsid w:val="000F5842"/>
    <w:rsid w:val="000F7917"/>
    <w:rsid w:val="000F7B2E"/>
    <w:rsid w:val="00100533"/>
    <w:rsid w:val="00100A26"/>
    <w:rsid w:val="00100CC5"/>
    <w:rsid w:val="00103546"/>
    <w:rsid w:val="0010560D"/>
    <w:rsid w:val="00105699"/>
    <w:rsid w:val="00105997"/>
    <w:rsid w:val="001062C4"/>
    <w:rsid w:val="00106547"/>
    <w:rsid w:val="001112AC"/>
    <w:rsid w:val="00111F17"/>
    <w:rsid w:val="00112A5C"/>
    <w:rsid w:val="00112A7D"/>
    <w:rsid w:val="001139D0"/>
    <w:rsid w:val="00115603"/>
    <w:rsid w:val="00117E8A"/>
    <w:rsid w:val="00117F6F"/>
    <w:rsid w:val="00121613"/>
    <w:rsid w:val="001218A7"/>
    <w:rsid w:val="001279D1"/>
    <w:rsid w:val="00127BB5"/>
    <w:rsid w:val="00131F8A"/>
    <w:rsid w:val="001324BB"/>
    <w:rsid w:val="00132D6F"/>
    <w:rsid w:val="00134824"/>
    <w:rsid w:val="00134ABB"/>
    <w:rsid w:val="00135CE9"/>
    <w:rsid w:val="00135D10"/>
    <w:rsid w:val="00137359"/>
    <w:rsid w:val="00144B29"/>
    <w:rsid w:val="00145D50"/>
    <w:rsid w:val="00147D70"/>
    <w:rsid w:val="00150387"/>
    <w:rsid w:val="00152BB5"/>
    <w:rsid w:val="00157860"/>
    <w:rsid w:val="00161B49"/>
    <w:rsid w:val="00162687"/>
    <w:rsid w:val="0016461F"/>
    <w:rsid w:val="001665E1"/>
    <w:rsid w:val="00174014"/>
    <w:rsid w:val="001760E3"/>
    <w:rsid w:val="00176549"/>
    <w:rsid w:val="00176ACA"/>
    <w:rsid w:val="0017736C"/>
    <w:rsid w:val="00181462"/>
    <w:rsid w:val="0018261A"/>
    <w:rsid w:val="00184B1B"/>
    <w:rsid w:val="00184D1E"/>
    <w:rsid w:val="001909B1"/>
    <w:rsid w:val="00192419"/>
    <w:rsid w:val="00193569"/>
    <w:rsid w:val="00195C09"/>
    <w:rsid w:val="00195DCF"/>
    <w:rsid w:val="00196DBF"/>
    <w:rsid w:val="001A0A1D"/>
    <w:rsid w:val="001A4539"/>
    <w:rsid w:val="001A74A4"/>
    <w:rsid w:val="001B17EA"/>
    <w:rsid w:val="001B38EB"/>
    <w:rsid w:val="001B7922"/>
    <w:rsid w:val="001B7CE6"/>
    <w:rsid w:val="001C02EF"/>
    <w:rsid w:val="001C06FC"/>
    <w:rsid w:val="001C0FD6"/>
    <w:rsid w:val="001C3126"/>
    <w:rsid w:val="001C65BC"/>
    <w:rsid w:val="001C6B84"/>
    <w:rsid w:val="001C7FE4"/>
    <w:rsid w:val="001D2C24"/>
    <w:rsid w:val="001D401B"/>
    <w:rsid w:val="001D4210"/>
    <w:rsid w:val="001D44D9"/>
    <w:rsid w:val="001D5135"/>
    <w:rsid w:val="001E22E7"/>
    <w:rsid w:val="001E2FCF"/>
    <w:rsid w:val="001E30A6"/>
    <w:rsid w:val="001E4FDA"/>
    <w:rsid w:val="001F00D6"/>
    <w:rsid w:val="001F2C6E"/>
    <w:rsid w:val="001F472F"/>
    <w:rsid w:val="002007E4"/>
    <w:rsid w:val="002017FC"/>
    <w:rsid w:val="00201A51"/>
    <w:rsid w:val="00201C86"/>
    <w:rsid w:val="002034A6"/>
    <w:rsid w:val="002056C0"/>
    <w:rsid w:val="00206707"/>
    <w:rsid w:val="00210B9D"/>
    <w:rsid w:val="0021285A"/>
    <w:rsid w:val="00215E0E"/>
    <w:rsid w:val="0022073E"/>
    <w:rsid w:val="00220AE7"/>
    <w:rsid w:val="002218CB"/>
    <w:rsid w:val="00221AA2"/>
    <w:rsid w:val="00224AB0"/>
    <w:rsid w:val="00225A63"/>
    <w:rsid w:val="00225C70"/>
    <w:rsid w:val="0022665E"/>
    <w:rsid w:val="00230487"/>
    <w:rsid w:val="00230690"/>
    <w:rsid w:val="00231116"/>
    <w:rsid w:val="002312C5"/>
    <w:rsid w:val="00233232"/>
    <w:rsid w:val="0023383C"/>
    <w:rsid w:val="002343C7"/>
    <w:rsid w:val="00235785"/>
    <w:rsid w:val="00235B86"/>
    <w:rsid w:val="0024006D"/>
    <w:rsid w:val="0024039B"/>
    <w:rsid w:val="002439A4"/>
    <w:rsid w:val="00246DF9"/>
    <w:rsid w:val="002479D4"/>
    <w:rsid w:val="002515E4"/>
    <w:rsid w:val="00251DDD"/>
    <w:rsid w:val="00253BF2"/>
    <w:rsid w:val="002560B2"/>
    <w:rsid w:val="00256924"/>
    <w:rsid w:val="00257229"/>
    <w:rsid w:val="002575CE"/>
    <w:rsid w:val="00262794"/>
    <w:rsid w:val="002645B0"/>
    <w:rsid w:val="00267D3C"/>
    <w:rsid w:val="00271252"/>
    <w:rsid w:val="0027129F"/>
    <w:rsid w:val="002722C6"/>
    <w:rsid w:val="00274864"/>
    <w:rsid w:val="002758EF"/>
    <w:rsid w:val="00276470"/>
    <w:rsid w:val="002769D1"/>
    <w:rsid w:val="00276C03"/>
    <w:rsid w:val="00277476"/>
    <w:rsid w:val="00277761"/>
    <w:rsid w:val="00281542"/>
    <w:rsid w:val="0028431E"/>
    <w:rsid w:val="00285774"/>
    <w:rsid w:val="00286434"/>
    <w:rsid w:val="002865F5"/>
    <w:rsid w:val="00286A07"/>
    <w:rsid w:val="00293041"/>
    <w:rsid w:val="00293B03"/>
    <w:rsid w:val="00293BCE"/>
    <w:rsid w:val="00295EB2"/>
    <w:rsid w:val="00296CB8"/>
    <w:rsid w:val="0029712A"/>
    <w:rsid w:val="002978BE"/>
    <w:rsid w:val="002A0AA7"/>
    <w:rsid w:val="002A1043"/>
    <w:rsid w:val="002A148E"/>
    <w:rsid w:val="002A21D2"/>
    <w:rsid w:val="002A4D9E"/>
    <w:rsid w:val="002A5F31"/>
    <w:rsid w:val="002A766F"/>
    <w:rsid w:val="002B0BC8"/>
    <w:rsid w:val="002B3224"/>
    <w:rsid w:val="002B3BE1"/>
    <w:rsid w:val="002B690B"/>
    <w:rsid w:val="002B6B42"/>
    <w:rsid w:val="002B73A6"/>
    <w:rsid w:val="002C407C"/>
    <w:rsid w:val="002C40AD"/>
    <w:rsid w:val="002C40DD"/>
    <w:rsid w:val="002C423D"/>
    <w:rsid w:val="002C5F56"/>
    <w:rsid w:val="002D01D5"/>
    <w:rsid w:val="002D1E6C"/>
    <w:rsid w:val="002D366B"/>
    <w:rsid w:val="002D447E"/>
    <w:rsid w:val="002D72CA"/>
    <w:rsid w:val="002E3DB3"/>
    <w:rsid w:val="002E46F6"/>
    <w:rsid w:val="002E6CF3"/>
    <w:rsid w:val="002E7D48"/>
    <w:rsid w:val="002F00F9"/>
    <w:rsid w:val="002F0A1E"/>
    <w:rsid w:val="002F1E8E"/>
    <w:rsid w:val="002F2F9D"/>
    <w:rsid w:val="002F31FF"/>
    <w:rsid w:val="002F4291"/>
    <w:rsid w:val="002F4F7E"/>
    <w:rsid w:val="002F608A"/>
    <w:rsid w:val="002F62DD"/>
    <w:rsid w:val="002F6E1B"/>
    <w:rsid w:val="0030062C"/>
    <w:rsid w:val="00301498"/>
    <w:rsid w:val="00301B59"/>
    <w:rsid w:val="003029E3"/>
    <w:rsid w:val="00302EB2"/>
    <w:rsid w:val="0030555A"/>
    <w:rsid w:val="00305D0E"/>
    <w:rsid w:val="00310645"/>
    <w:rsid w:val="003129AA"/>
    <w:rsid w:val="0031492C"/>
    <w:rsid w:val="003153CB"/>
    <w:rsid w:val="0032223D"/>
    <w:rsid w:val="00323BE6"/>
    <w:rsid w:val="00324B67"/>
    <w:rsid w:val="00333C44"/>
    <w:rsid w:val="0033435D"/>
    <w:rsid w:val="00334B95"/>
    <w:rsid w:val="00334F83"/>
    <w:rsid w:val="00336089"/>
    <w:rsid w:val="00336CAC"/>
    <w:rsid w:val="00336FD5"/>
    <w:rsid w:val="003373FC"/>
    <w:rsid w:val="00343654"/>
    <w:rsid w:val="003450C5"/>
    <w:rsid w:val="00347939"/>
    <w:rsid w:val="003551CD"/>
    <w:rsid w:val="00356965"/>
    <w:rsid w:val="0036174C"/>
    <w:rsid w:val="00361C98"/>
    <w:rsid w:val="00364B0B"/>
    <w:rsid w:val="00364F35"/>
    <w:rsid w:val="00364F84"/>
    <w:rsid w:val="00365189"/>
    <w:rsid w:val="00365FB6"/>
    <w:rsid w:val="00366479"/>
    <w:rsid w:val="00366FE4"/>
    <w:rsid w:val="0036786D"/>
    <w:rsid w:val="00370AEB"/>
    <w:rsid w:val="00372759"/>
    <w:rsid w:val="00372782"/>
    <w:rsid w:val="003730D3"/>
    <w:rsid w:val="0037367C"/>
    <w:rsid w:val="00373B41"/>
    <w:rsid w:val="0037506F"/>
    <w:rsid w:val="00382083"/>
    <w:rsid w:val="00384C02"/>
    <w:rsid w:val="00386133"/>
    <w:rsid w:val="00387D41"/>
    <w:rsid w:val="00390A35"/>
    <w:rsid w:val="00390A3B"/>
    <w:rsid w:val="00390EE5"/>
    <w:rsid w:val="00391B8A"/>
    <w:rsid w:val="00391E53"/>
    <w:rsid w:val="00394161"/>
    <w:rsid w:val="003A0F32"/>
    <w:rsid w:val="003A1AE8"/>
    <w:rsid w:val="003A3356"/>
    <w:rsid w:val="003A5F3C"/>
    <w:rsid w:val="003A62E8"/>
    <w:rsid w:val="003A6BF6"/>
    <w:rsid w:val="003B0EEF"/>
    <w:rsid w:val="003C503E"/>
    <w:rsid w:val="003C64B8"/>
    <w:rsid w:val="003C652E"/>
    <w:rsid w:val="003D288C"/>
    <w:rsid w:val="003D2C9D"/>
    <w:rsid w:val="003D71A7"/>
    <w:rsid w:val="003D744C"/>
    <w:rsid w:val="003D7473"/>
    <w:rsid w:val="003E15D6"/>
    <w:rsid w:val="003E55A0"/>
    <w:rsid w:val="003E6EC4"/>
    <w:rsid w:val="003F5CB4"/>
    <w:rsid w:val="003F6302"/>
    <w:rsid w:val="00400648"/>
    <w:rsid w:val="004027AB"/>
    <w:rsid w:val="00402E8D"/>
    <w:rsid w:val="00406DBE"/>
    <w:rsid w:val="00407905"/>
    <w:rsid w:val="004110E2"/>
    <w:rsid w:val="00414618"/>
    <w:rsid w:val="00416A59"/>
    <w:rsid w:val="0042405A"/>
    <w:rsid w:val="004243CF"/>
    <w:rsid w:val="004245A1"/>
    <w:rsid w:val="00427E0B"/>
    <w:rsid w:val="00427F5A"/>
    <w:rsid w:val="004312EE"/>
    <w:rsid w:val="00435ED2"/>
    <w:rsid w:val="00436422"/>
    <w:rsid w:val="004368AD"/>
    <w:rsid w:val="00436BBA"/>
    <w:rsid w:val="00441743"/>
    <w:rsid w:val="004454E8"/>
    <w:rsid w:val="00445E74"/>
    <w:rsid w:val="00446E86"/>
    <w:rsid w:val="00453C14"/>
    <w:rsid w:val="00453D99"/>
    <w:rsid w:val="00454AF4"/>
    <w:rsid w:val="004552E5"/>
    <w:rsid w:val="00455D5B"/>
    <w:rsid w:val="00460710"/>
    <w:rsid w:val="004624C7"/>
    <w:rsid w:val="004632FA"/>
    <w:rsid w:val="0046385A"/>
    <w:rsid w:val="00465B85"/>
    <w:rsid w:val="00477404"/>
    <w:rsid w:val="00480EB4"/>
    <w:rsid w:val="00481346"/>
    <w:rsid w:val="004930C6"/>
    <w:rsid w:val="004949CC"/>
    <w:rsid w:val="00496257"/>
    <w:rsid w:val="00496A1F"/>
    <w:rsid w:val="00497ABE"/>
    <w:rsid w:val="00497D99"/>
    <w:rsid w:val="004A13D7"/>
    <w:rsid w:val="004A1605"/>
    <w:rsid w:val="004A5866"/>
    <w:rsid w:val="004A7442"/>
    <w:rsid w:val="004B0355"/>
    <w:rsid w:val="004B2016"/>
    <w:rsid w:val="004B3449"/>
    <w:rsid w:val="004B59DE"/>
    <w:rsid w:val="004C1B92"/>
    <w:rsid w:val="004C2F46"/>
    <w:rsid w:val="004C40C7"/>
    <w:rsid w:val="004C50CA"/>
    <w:rsid w:val="004C5A47"/>
    <w:rsid w:val="004C6D4A"/>
    <w:rsid w:val="004D1BCF"/>
    <w:rsid w:val="004D283E"/>
    <w:rsid w:val="004D28A8"/>
    <w:rsid w:val="004D3569"/>
    <w:rsid w:val="004D70F9"/>
    <w:rsid w:val="004E08FB"/>
    <w:rsid w:val="004E46FE"/>
    <w:rsid w:val="004E5060"/>
    <w:rsid w:val="004E5B15"/>
    <w:rsid w:val="004F2B87"/>
    <w:rsid w:val="004F3627"/>
    <w:rsid w:val="00500AF9"/>
    <w:rsid w:val="00502EF2"/>
    <w:rsid w:val="005031D2"/>
    <w:rsid w:val="00505D10"/>
    <w:rsid w:val="00514615"/>
    <w:rsid w:val="0051526F"/>
    <w:rsid w:val="0051706C"/>
    <w:rsid w:val="00522718"/>
    <w:rsid w:val="0052322C"/>
    <w:rsid w:val="005247A8"/>
    <w:rsid w:val="0052580C"/>
    <w:rsid w:val="005261C4"/>
    <w:rsid w:val="00526530"/>
    <w:rsid w:val="00537158"/>
    <w:rsid w:val="00540CA4"/>
    <w:rsid w:val="0054712D"/>
    <w:rsid w:val="005477EE"/>
    <w:rsid w:val="00555950"/>
    <w:rsid w:val="00555E92"/>
    <w:rsid w:val="005579DF"/>
    <w:rsid w:val="005605E4"/>
    <w:rsid w:val="00564B1C"/>
    <w:rsid w:val="00565010"/>
    <w:rsid w:val="00565B55"/>
    <w:rsid w:val="00567993"/>
    <w:rsid w:val="00575298"/>
    <w:rsid w:val="0057544D"/>
    <w:rsid w:val="00576398"/>
    <w:rsid w:val="00576433"/>
    <w:rsid w:val="005769AF"/>
    <w:rsid w:val="00577DE4"/>
    <w:rsid w:val="00581CDD"/>
    <w:rsid w:val="00583F00"/>
    <w:rsid w:val="005846E8"/>
    <w:rsid w:val="00585D6A"/>
    <w:rsid w:val="00586254"/>
    <w:rsid w:val="005875B4"/>
    <w:rsid w:val="00590017"/>
    <w:rsid w:val="005900D3"/>
    <w:rsid w:val="00590E74"/>
    <w:rsid w:val="00593EC4"/>
    <w:rsid w:val="0059472B"/>
    <w:rsid w:val="00597A55"/>
    <w:rsid w:val="00597E7D"/>
    <w:rsid w:val="00597FBA"/>
    <w:rsid w:val="005A0934"/>
    <w:rsid w:val="005A1BF4"/>
    <w:rsid w:val="005A2C72"/>
    <w:rsid w:val="005A6000"/>
    <w:rsid w:val="005B0FAD"/>
    <w:rsid w:val="005B1935"/>
    <w:rsid w:val="005B37F7"/>
    <w:rsid w:val="005B5628"/>
    <w:rsid w:val="005B66F8"/>
    <w:rsid w:val="005C18E4"/>
    <w:rsid w:val="005C2C84"/>
    <w:rsid w:val="005C3305"/>
    <w:rsid w:val="005C611E"/>
    <w:rsid w:val="005C653A"/>
    <w:rsid w:val="005C666D"/>
    <w:rsid w:val="005C7F5C"/>
    <w:rsid w:val="005C7FC1"/>
    <w:rsid w:val="005D1AE6"/>
    <w:rsid w:val="005D41A3"/>
    <w:rsid w:val="005D6B84"/>
    <w:rsid w:val="005D6EB4"/>
    <w:rsid w:val="005E17C7"/>
    <w:rsid w:val="005E218B"/>
    <w:rsid w:val="005E3C2A"/>
    <w:rsid w:val="005E4FD6"/>
    <w:rsid w:val="005E535C"/>
    <w:rsid w:val="005F0812"/>
    <w:rsid w:val="005F2175"/>
    <w:rsid w:val="005F2C9F"/>
    <w:rsid w:val="005F3171"/>
    <w:rsid w:val="005F38C6"/>
    <w:rsid w:val="005F4488"/>
    <w:rsid w:val="005F6AC4"/>
    <w:rsid w:val="006009EB"/>
    <w:rsid w:val="00604C09"/>
    <w:rsid w:val="00604E9B"/>
    <w:rsid w:val="00605732"/>
    <w:rsid w:val="0060658F"/>
    <w:rsid w:val="00606705"/>
    <w:rsid w:val="0061051D"/>
    <w:rsid w:val="0061152B"/>
    <w:rsid w:val="00611B70"/>
    <w:rsid w:val="006175DF"/>
    <w:rsid w:val="006206CE"/>
    <w:rsid w:val="00621328"/>
    <w:rsid w:val="00621B35"/>
    <w:rsid w:val="00622056"/>
    <w:rsid w:val="00624A4E"/>
    <w:rsid w:val="0062664E"/>
    <w:rsid w:val="00626AE2"/>
    <w:rsid w:val="00630EC1"/>
    <w:rsid w:val="00631815"/>
    <w:rsid w:val="00631AD7"/>
    <w:rsid w:val="006349B7"/>
    <w:rsid w:val="00634F9A"/>
    <w:rsid w:val="006362D8"/>
    <w:rsid w:val="0063683A"/>
    <w:rsid w:val="00637161"/>
    <w:rsid w:val="006406A0"/>
    <w:rsid w:val="00644AE0"/>
    <w:rsid w:val="00645C67"/>
    <w:rsid w:val="006466F5"/>
    <w:rsid w:val="00647631"/>
    <w:rsid w:val="00651706"/>
    <w:rsid w:val="0065302E"/>
    <w:rsid w:val="006567B2"/>
    <w:rsid w:val="00656B78"/>
    <w:rsid w:val="006602E1"/>
    <w:rsid w:val="00663113"/>
    <w:rsid w:val="006632F1"/>
    <w:rsid w:val="0067106F"/>
    <w:rsid w:val="00672A17"/>
    <w:rsid w:val="00674757"/>
    <w:rsid w:val="006825C2"/>
    <w:rsid w:val="006971F3"/>
    <w:rsid w:val="006A0435"/>
    <w:rsid w:val="006A1128"/>
    <w:rsid w:val="006A3F11"/>
    <w:rsid w:val="006A4C9D"/>
    <w:rsid w:val="006A5F49"/>
    <w:rsid w:val="006B3D2F"/>
    <w:rsid w:val="006B4E4F"/>
    <w:rsid w:val="006B4E60"/>
    <w:rsid w:val="006B5B51"/>
    <w:rsid w:val="006B5D8A"/>
    <w:rsid w:val="006B75EB"/>
    <w:rsid w:val="006C0959"/>
    <w:rsid w:val="006C220F"/>
    <w:rsid w:val="006C5797"/>
    <w:rsid w:val="006C7057"/>
    <w:rsid w:val="006C74EC"/>
    <w:rsid w:val="006C7FE8"/>
    <w:rsid w:val="006D4C49"/>
    <w:rsid w:val="006D4F17"/>
    <w:rsid w:val="006D54AE"/>
    <w:rsid w:val="006D5A31"/>
    <w:rsid w:val="006D607C"/>
    <w:rsid w:val="006D6D42"/>
    <w:rsid w:val="006E09D7"/>
    <w:rsid w:val="006E1946"/>
    <w:rsid w:val="006E5255"/>
    <w:rsid w:val="006E72DF"/>
    <w:rsid w:val="006F16C4"/>
    <w:rsid w:val="006F4599"/>
    <w:rsid w:val="006F62F3"/>
    <w:rsid w:val="006F6C0A"/>
    <w:rsid w:val="006F76B0"/>
    <w:rsid w:val="0070007B"/>
    <w:rsid w:val="007005AC"/>
    <w:rsid w:val="0070098C"/>
    <w:rsid w:val="00701AD6"/>
    <w:rsid w:val="00701CC4"/>
    <w:rsid w:val="00702DF1"/>
    <w:rsid w:val="00716D1E"/>
    <w:rsid w:val="0071748A"/>
    <w:rsid w:val="00717858"/>
    <w:rsid w:val="00717D96"/>
    <w:rsid w:val="00725771"/>
    <w:rsid w:val="0072763C"/>
    <w:rsid w:val="00727B59"/>
    <w:rsid w:val="00727C1E"/>
    <w:rsid w:val="00735E63"/>
    <w:rsid w:val="007360A6"/>
    <w:rsid w:val="00737511"/>
    <w:rsid w:val="0074118C"/>
    <w:rsid w:val="007417D3"/>
    <w:rsid w:val="00742DC7"/>
    <w:rsid w:val="00743250"/>
    <w:rsid w:val="007520A2"/>
    <w:rsid w:val="00752841"/>
    <w:rsid w:val="007541E8"/>
    <w:rsid w:val="0075612D"/>
    <w:rsid w:val="00756737"/>
    <w:rsid w:val="007578CC"/>
    <w:rsid w:val="00757D18"/>
    <w:rsid w:val="007606A0"/>
    <w:rsid w:val="00763534"/>
    <w:rsid w:val="007671F9"/>
    <w:rsid w:val="007702BB"/>
    <w:rsid w:val="007741BF"/>
    <w:rsid w:val="007759A1"/>
    <w:rsid w:val="00775D41"/>
    <w:rsid w:val="007765E0"/>
    <w:rsid w:val="0077711E"/>
    <w:rsid w:val="00781F22"/>
    <w:rsid w:val="00781F8A"/>
    <w:rsid w:val="0078610E"/>
    <w:rsid w:val="00786D7E"/>
    <w:rsid w:val="00786F0E"/>
    <w:rsid w:val="00787CB2"/>
    <w:rsid w:val="00787DAA"/>
    <w:rsid w:val="007922A7"/>
    <w:rsid w:val="00792B44"/>
    <w:rsid w:val="00795C88"/>
    <w:rsid w:val="00796024"/>
    <w:rsid w:val="007A0498"/>
    <w:rsid w:val="007A214A"/>
    <w:rsid w:val="007A30F9"/>
    <w:rsid w:val="007A3E54"/>
    <w:rsid w:val="007A47FF"/>
    <w:rsid w:val="007A5182"/>
    <w:rsid w:val="007A5E8B"/>
    <w:rsid w:val="007A69E8"/>
    <w:rsid w:val="007B1DB6"/>
    <w:rsid w:val="007B5E3E"/>
    <w:rsid w:val="007B74AB"/>
    <w:rsid w:val="007C0021"/>
    <w:rsid w:val="007C2079"/>
    <w:rsid w:val="007C28E4"/>
    <w:rsid w:val="007C55FF"/>
    <w:rsid w:val="007C63C6"/>
    <w:rsid w:val="007C6B46"/>
    <w:rsid w:val="007D0098"/>
    <w:rsid w:val="007D2586"/>
    <w:rsid w:val="007D59A1"/>
    <w:rsid w:val="007D5E2C"/>
    <w:rsid w:val="007D6241"/>
    <w:rsid w:val="007E0097"/>
    <w:rsid w:val="007F0ED2"/>
    <w:rsid w:val="007F4C68"/>
    <w:rsid w:val="007F5A7B"/>
    <w:rsid w:val="007F7499"/>
    <w:rsid w:val="007F7516"/>
    <w:rsid w:val="008019EB"/>
    <w:rsid w:val="00801CCF"/>
    <w:rsid w:val="008076A0"/>
    <w:rsid w:val="00810086"/>
    <w:rsid w:val="008101A4"/>
    <w:rsid w:val="00821424"/>
    <w:rsid w:val="00823605"/>
    <w:rsid w:val="008245EE"/>
    <w:rsid w:val="00824980"/>
    <w:rsid w:val="00827C74"/>
    <w:rsid w:val="008309CF"/>
    <w:rsid w:val="00831265"/>
    <w:rsid w:val="008333AC"/>
    <w:rsid w:val="00835B01"/>
    <w:rsid w:val="008407F0"/>
    <w:rsid w:val="0084205B"/>
    <w:rsid w:val="008455F4"/>
    <w:rsid w:val="00845615"/>
    <w:rsid w:val="00853545"/>
    <w:rsid w:val="008563E0"/>
    <w:rsid w:val="00861951"/>
    <w:rsid w:val="00866790"/>
    <w:rsid w:val="0086696C"/>
    <w:rsid w:val="008678F7"/>
    <w:rsid w:val="0087170D"/>
    <w:rsid w:val="008717DC"/>
    <w:rsid w:val="008741C2"/>
    <w:rsid w:val="0087494C"/>
    <w:rsid w:val="00880858"/>
    <w:rsid w:val="00882EA1"/>
    <w:rsid w:val="00885FB9"/>
    <w:rsid w:val="0088742B"/>
    <w:rsid w:val="008912ED"/>
    <w:rsid w:val="0089387E"/>
    <w:rsid w:val="00897939"/>
    <w:rsid w:val="00897EA0"/>
    <w:rsid w:val="008A315D"/>
    <w:rsid w:val="008A5BBE"/>
    <w:rsid w:val="008A5D1C"/>
    <w:rsid w:val="008A63F1"/>
    <w:rsid w:val="008A77FC"/>
    <w:rsid w:val="008B091B"/>
    <w:rsid w:val="008B45F9"/>
    <w:rsid w:val="008B4AF5"/>
    <w:rsid w:val="008C40D5"/>
    <w:rsid w:val="008C533F"/>
    <w:rsid w:val="008C6685"/>
    <w:rsid w:val="008C6FA5"/>
    <w:rsid w:val="008D1277"/>
    <w:rsid w:val="008D3167"/>
    <w:rsid w:val="008D3E85"/>
    <w:rsid w:val="008D78FF"/>
    <w:rsid w:val="008D7FAC"/>
    <w:rsid w:val="008E0BC2"/>
    <w:rsid w:val="008E0C33"/>
    <w:rsid w:val="008E1182"/>
    <w:rsid w:val="008E2DFC"/>
    <w:rsid w:val="008E4427"/>
    <w:rsid w:val="008E5FB7"/>
    <w:rsid w:val="008E7F95"/>
    <w:rsid w:val="008F2618"/>
    <w:rsid w:val="008F317E"/>
    <w:rsid w:val="008F3247"/>
    <w:rsid w:val="008F7089"/>
    <w:rsid w:val="008F7559"/>
    <w:rsid w:val="008F7829"/>
    <w:rsid w:val="00901D79"/>
    <w:rsid w:val="00904C2F"/>
    <w:rsid w:val="00907D50"/>
    <w:rsid w:val="00907DEB"/>
    <w:rsid w:val="00907FE1"/>
    <w:rsid w:val="00910182"/>
    <w:rsid w:val="00910B7B"/>
    <w:rsid w:val="00911B99"/>
    <w:rsid w:val="00913B7C"/>
    <w:rsid w:val="00914C2B"/>
    <w:rsid w:val="00916328"/>
    <w:rsid w:val="00916F54"/>
    <w:rsid w:val="009170EC"/>
    <w:rsid w:val="00921864"/>
    <w:rsid w:val="00921FFA"/>
    <w:rsid w:val="0093067B"/>
    <w:rsid w:val="00943950"/>
    <w:rsid w:val="00945CC8"/>
    <w:rsid w:val="009470D0"/>
    <w:rsid w:val="00947184"/>
    <w:rsid w:val="00947C4F"/>
    <w:rsid w:val="00951787"/>
    <w:rsid w:val="00952D97"/>
    <w:rsid w:val="00953790"/>
    <w:rsid w:val="009600EB"/>
    <w:rsid w:val="009620CB"/>
    <w:rsid w:val="00963948"/>
    <w:rsid w:val="00963B4E"/>
    <w:rsid w:val="009663E8"/>
    <w:rsid w:val="0096649A"/>
    <w:rsid w:val="00971A46"/>
    <w:rsid w:val="0097233E"/>
    <w:rsid w:val="0097318F"/>
    <w:rsid w:val="00977F9A"/>
    <w:rsid w:val="009817F2"/>
    <w:rsid w:val="009835B8"/>
    <w:rsid w:val="0098370D"/>
    <w:rsid w:val="00985F65"/>
    <w:rsid w:val="0098695A"/>
    <w:rsid w:val="009870A5"/>
    <w:rsid w:val="00987E5E"/>
    <w:rsid w:val="0099109F"/>
    <w:rsid w:val="009919BC"/>
    <w:rsid w:val="009A195D"/>
    <w:rsid w:val="009A39CD"/>
    <w:rsid w:val="009B1C3D"/>
    <w:rsid w:val="009B365C"/>
    <w:rsid w:val="009B4DEB"/>
    <w:rsid w:val="009B4ECE"/>
    <w:rsid w:val="009B5AD2"/>
    <w:rsid w:val="009B6C7B"/>
    <w:rsid w:val="009C0431"/>
    <w:rsid w:val="009C2954"/>
    <w:rsid w:val="009C49EC"/>
    <w:rsid w:val="009C4AD4"/>
    <w:rsid w:val="009C4D01"/>
    <w:rsid w:val="009C6991"/>
    <w:rsid w:val="009D0AE8"/>
    <w:rsid w:val="009D31EC"/>
    <w:rsid w:val="009D482A"/>
    <w:rsid w:val="009D4B5C"/>
    <w:rsid w:val="009D4D69"/>
    <w:rsid w:val="009D5AE0"/>
    <w:rsid w:val="009D6553"/>
    <w:rsid w:val="009D6FEC"/>
    <w:rsid w:val="009D77C7"/>
    <w:rsid w:val="009E0902"/>
    <w:rsid w:val="009E1BA2"/>
    <w:rsid w:val="009E234C"/>
    <w:rsid w:val="009E4BC8"/>
    <w:rsid w:val="009E5AFD"/>
    <w:rsid w:val="009E727C"/>
    <w:rsid w:val="009F098C"/>
    <w:rsid w:val="009F509B"/>
    <w:rsid w:val="009F6207"/>
    <w:rsid w:val="00A00540"/>
    <w:rsid w:val="00A07A63"/>
    <w:rsid w:val="00A12A53"/>
    <w:rsid w:val="00A1321C"/>
    <w:rsid w:val="00A163D5"/>
    <w:rsid w:val="00A16862"/>
    <w:rsid w:val="00A16E26"/>
    <w:rsid w:val="00A2027B"/>
    <w:rsid w:val="00A204E1"/>
    <w:rsid w:val="00A225C1"/>
    <w:rsid w:val="00A26EBA"/>
    <w:rsid w:val="00A27967"/>
    <w:rsid w:val="00A27E71"/>
    <w:rsid w:val="00A314E4"/>
    <w:rsid w:val="00A31EE7"/>
    <w:rsid w:val="00A35893"/>
    <w:rsid w:val="00A36534"/>
    <w:rsid w:val="00A377F7"/>
    <w:rsid w:val="00A425A2"/>
    <w:rsid w:val="00A43CCE"/>
    <w:rsid w:val="00A478A2"/>
    <w:rsid w:val="00A47ADC"/>
    <w:rsid w:val="00A55BF4"/>
    <w:rsid w:val="00A63B95"/>
    <w:rsid w:val="00A63C65"/>
    <w:rsid w:val="00A63C9C"/>
    <w:rsid w:val="00A653FF"/>
    <w:rsid w:val="00A65AE6"/>
    <w:rsid w:val="00A6642E"/>
    <w:rsid w:val="00A67851"/>
    <w:rsid w:val="00A70C9E"/>
    <w:rsid w:val="00A71959"/>
    <w:rsid w:val="00A77239"/>
    <w:rsid w:val="00A8045E"/>
    <w:rsid w:val="00A81445"/>
    <w:rsid w:val="00A81BA8"/>
    <w:rsid w:val="00A827DF"/>
    <w:rsid w:val="00A83D43"/>
    <w:rsid w:val="00A87AEC"/>
    <w:rsid w:val="00A906AE"/>
    <w:rsid w:val="00A90DE8"/>
    <w:rsid w:val="00A9159B"/>
    <w:rsid w:val="00A920A8"/>
    <w:rsid w:val="00A951B6"/>
    <w:rsid w:val="00A954F2"/>
    <w:rsid w:val="00A96DDC"/>
    <w:rsid w:val="00A97DA1"/>
    <w:rsid w:val="00AA271B"/>
    <w:rsid w:val="00AA4BF8"/>
    <w:rsid w:val="00AA4FB6"/>
    <w:rsid w:val="00AA540D"/>
    <w:rsid w:val="00AA550F"/>
    <w:rsid w:val="00AA6646"/>
    <w:rsid w:val="00AA7341"/>
    <w:rsid w:val="00AB2E00"/>
    <w:rsid w:val="00AB4AD0"/>
    <w:rsid w:val="00AB7F1A"/>
    <w:rsid w:val="00AC3438"/>
    <w:rsid w:val="00AC3902"/>
    <w:rsid w:val="00AC4672"/>
    <w:rsid w:val="00AC64C0"/>
    <w:rsid w:val="00AC6A64"/>
    <w:rsid w:val="00AD0972"/>
    <w:rsid w:val="00AD123A"/>
    <w:rsid w:val="00AD14DA"/>
    <w:rsid w:val="00AD3212"/>
    <w:rsid w:val="00AD34EA"/>
    <w:rsid w:val="00AD64C2"/>
    <w:rsid w:val="00AD6CC7"/>
    <w:rsid w:val="00AE0DFA"/>
    <w:rsid w:val="00AE1B78"/>
    <w:rsid w:val="00AE2843"/>
    <w:rsid w:val="00AF2293"/>
    <w:rsid w:val="00AF26D9"/>
    <w:rsid w:val="00AF27D5"/>
    <w:rsid w:val="00AF2C2E"/>
    <w:rsid w:val="00AF2E77"/>
    <w:rsid w:val="00AF7084"/>
    <w:rsid w:val="00AF7361"/>
    <w:rsid w:val="00B00840"/>
    <w:rsid w:val="00B008B1"/>
    <w:rsid w:val="00B0215C"/>
    <w:rsid w:val="00B042C1"/>
    <w:rsid w:val="00B05652"/>
    <w:rsid w:val="00B105AB"/>
    <w:rsid w:val="00B10C9A"/>
    <w:rsid w:val="00B10F34"/>
    <w:rsid w:val="00B1224C"/>
    <w:rsid w:val="00B131DD"/>
    <w:rsid w:val="00B13244"/>
    <w:rsid w:val="00B151E9"/>
    <w:rsid w:val="00B205D9"/>
    <w:rsid w:val="00B20620"/>
    <w:rsid w:val="00B23C07"/>
    <w:rsid w:val="00B24BA4"/>
    <w:rsid w:val="00B25096"/>
    <w:rsid w:val="00B27283"/>
    <w:rsid w:val="00B2735D"/>
    <w:rsid w:val="00B2772B"/>
    <w:rsid w:val="00B27B3C"/>
    <w:rsid w:val="00B3243C"/>
    <w:rsid w:val="00B34710"/>
    <w:rsid w:val="00B350E4"/>
    <w:rsid w:val="00B3657C"/>
    <w:rsid w:val="00B41981"/>
    <w:rsid w:val="00B42334"/>
    <w:rsid w:val="00B42CBA"/>
    <w:rsid w:val="00B43DB1"/>
    <w:rsid w:val="00B44397"/>
    <w:rsid w:val="00B44B20"/>
    <w:rsid w:val="00B46B43"/>
    <w:rsid w:val="00B513F0"/>
    <w:rsid w:val="00B51BB5"/>
    <w:rsid w:val="00B52282"/>
    <w:rsid w:val="00B52BB6"/>
    <w:rsid w:val="00B5463E"/>
    <w:rsid w:val="00B54D51"/>
    <w:rsid w:val="00B5713C"/>
    <w:rsid w:val="00B602B6"/>
    <w:rsid w:val="00B628B5"/>
    <w:rsid w:val="00B6294D"/>
    <w:rsid w:val="00B631F3"/>
    <w:rsid w:val="00B66ED2"/>
    <w:rsid w:val="00B67E07"/>
    <w:rsid w:val="00B702C5"/>
    <w:rsid w:val="00B7090D"/>
    <w:rsid w:val="00B7109B"/>
    <w:rsid w:val="00B7202C"/>
    <w:rsid w:val="00B72ABD"/>
    <w:rsid w:val="00B75528"/>
    <w:rsid w:val="00B8044F"/>
    <w:rsid w:val="00B80FB7"/>
    <w:rsid w:val="00B814A7"/>
    <w:rsid w:val="00B814CE"/>
    <w:rsid w:val="00B850FE"/>
    <w:rsid w:val="00B854CE"/>
    <w:rsid w:val="00B85F8C"/>
    <w:rsid w:val="00B90CDA"/>
    <w:rsid w:val="00B93032"/>
    <w:rsid w:val="00B9365F"/>
    <w:rsid w:val="00B94DEA"/>
    <w:rsid w:val="00BA3D36"/>
    <w:rsid w:val="00BA4779"/>
    <w:rsid w:val="00BB0B30"/>
    <w:rsid w:val="00BB1121"/>
    <w:rsid w:val="00BB3214"/>
    <w:rsid w:val="00BB5216"/>
    <w:rsid w:val="00BB5396"/>
    <w:rsid w:val="00BC1C5A"/>
    <w:rsid w:val="00BC1F2A"/>
    <w:rsid w:val="00BC2D38"/>
    <w:rsid w:val="00BC40F4"/>
    <w:rsid w:val="00BC4A94"/>
    <w:rsid w:val="00BC55F6"/>
    <w:rsid w:val="00BC6BFB"/>
    <w:rsid w:val="00BC705E"/>
    <w:rsid w:val="00BD183B"/>
    <w:rsid w:val="00BD6470"/>
    <w:rsid w:val="00BD69B1"/>
    <w:rsid w:val="00BE0162"/>
    <w:rsid w:val="00BE12E7"/>
    <w:rsid w:val="00BE1991"/>
    <w:rsid w:val="00BE47DD"/>
    <w:rsid w:val="00BE49F0"/>
    <w:rsid w:val="00BE5C4E"/>
    <w:rsid w:val="00BE62AE"/>
    <w:rsid w:val="00BF1D21"/>
    <w:rsid w:val="00BF3A51"/>
    <w:rsid w:val="00C001FB"/>
    <w:rsid w:val="00C0026F"/>
    <w:rsid w:val="00C02630"/>
    <w:rsid w:val="00C03CE3"/>
    <w:rsid w:val="00C04134"/>
    <w:rsid w:val="00C05138"/>
    <w:rsid w:val="00C0740C"/>
    <w:rsid w:val="00C074EB"/>
    <w:rsid w:val="00C133D3"/>
    <w:rsid w:val="00C142F8"/>
    <w:rsid w:val="00C178EF"/>
    <w:rsid w:val="00C17F2E"/>
    <w:rsid w:val="00C23A76"/>
    <w:rsid w:val="00C23FC7"/>
    <w:rsid w:val="00C263DA"/>
    <w:rsid w:val="00C312CF"/>
    <w:rsid w:val="00C31ACC"/>
    <w:rsid w:val="00C31B6B"/>
    <w:rsid w:val="00C33FF4"/>
    <w:rsid w:val="00C37416"/>
    <w:rsid w:val="00C43728"/>
    <w:rsid w:val="00C43D9E"/>
    <w:rsid w:val="00C4635D"/>
    <w:rsid w:val="00C533EF"/>
    <w:rsid w:val="00C5587E"/>
    <w:rsid w:val="00C5612A"/>
    <w:rsid w:val="00C56B6C"/>
    <w:rsid w:val="00C57C4A"/>
    <w:rsid w:val="00C63D02"/>
    <w:rsid w:val="00C64483"/>
    <w:rsid w:val="00C668DE"/>
    <w:rsid w:val="00C66CD5"/>
    <w:rsid w:val="00C70532"/>
    <w:rsid w:val="00C72166"/>
    <w:rsid w:val="00C7523E"/>
    <w:rsid w:val="00C81CD5"/>
    <w:rsid w:val="00C8496A"/>
    <w:rsid w:val="00C86A90"/>
    <w:rsid w:val="00C87043"/>
    <w:rsid w:val="00C8738C"/>
    <w:rsid w:val="00C87770"/>
    <w:rsid w:val="00C9281C"/>
    <w:rsid w:val="00C94D93"/>
    <w:rsid w:val="00C9799D"/>
    <w:rsid w:val="00C97C29"/>
    <w:rsid w:val="00CA00FC"/>
    <w:rsid w:val="00CA064E"/>
    <w:rsid w:val="00CA157F"/>
    <w:rsid w:val="00CA295B"/>
    <w:rsid w:val="00CA34A1"/>
    <w:rsid w:val="00CA37E5"/>
    <w:rsid w:val="00CA70DE"/>
    <w:rsid w:val="00CB1691"/>
    <w:rsid w:val="00CB2D93"/>
    <w:rsid w:val="00CB3732"/>
    <w:rsid w:val="00CB4BC6"/>
    <w:rsid w:val="00CB5D88"/>
    <w:rsid w:val="00CB5DEC"/>
    <w:rsid w:val="00CB7848"/>
    <w:rsid w:val="00CB799E"/>
    <w:rsid w:val="00CB7D19"/>
    <w:rsid w:val="00CC03B1"/>
    <w:rsid w:val="00CC0EC6"/>
    <w:rsid w:val="00CC19D9"/>
    <w:rsid w:val="00CC2439"/>
    <w:rsid w:val="00CC6903"/>
    <w:rsid w:val="00CD460B"/>
    <w:rsid w:val="00CD70E6"/>
    <w:rsid w:val="00CD7555"/>
    <w:rsid w:val="00CE2D05"/>
    <w:rsid w:val="00CE323E"/>
    <w:rsid w:val="00CE486B"/>
    <w:rsid w:val="00CE5ADB"/>
    <w:rsid w:val="00CE6CBD"/>
    <w:rsid w:val="00CE7234"/>
    <w:rsid w:val="00CF0218"/>
    <w:rsid w:val="00CF0406"/>
    <w:rsid w:val="00CF1922"/>
    <w:rsid w:val="00CF2FD9"/>
    <w:rsid w:val="00CF33FF"/>
    <w:rsid w:val="00CF601F"/>
    <w:rsid w:val="00D01F6B"/>
    <w:rsid w:val="00D021E5"/>
    <w:rsid w:val="00D03B1B"/>
    <w:rsid w:val="00D0467C"/>
    <w:rsid w:val="00D06CED"/>
    <w:rsid w:val="00D07F2D"/>
    <w:rsid w:val="00D1235F"/>
    <w:rsid w:val="00D15212"/>
    <w:rsid w:val="00D1608B"/>
    <w:rsid w:val="00D179F3"/>
    <w:rsid w:val="00D23660"/>
    <w:rsid w:val="00D336E8"/>
    <w:rsid w:val="00D37257"/>
    <w:rsid w:val="00D41C37"/>
    <w:rsid w:val="00D475E2"/>
    <w:rsid w:val="00D534ED"/>
    <w:rsid w:val="00D620C8"/>
    <w:rsid w:val="00D62464"/>
    <w:rsid w:val="00D66357"/>
    <w:rsid w:val="00D726CB"/>
    <w:rsid w:val="00D77C73"/>
    <w:rsid w:val="00D80C3F"/>
    <w:rsid w:val="00D8247A"/>
    <w:rsid w:val="00D84A5C"/>
    <w:rsid w:val="00D84CAC"/>
    <w:rsid w:val="00D84CC8"/>
    <w:rsid w:val="00D87D36"/>
    <w:rsid w:val="00D926BB"/>
    <w:rsid w:val="00D93A5D"/>
    <w:rsid w:val="00D95C26"/>
    <w:rsid w:val="00D96FB6"/>
    <w:rsid w:val="00D97542"/>
    <w:rsid w:val="00DA13D1"/>
    <w:rsid w:val="00DA2237"/>
    <w:rsid w:val="00DA2478"/>
    <w:rsid w:val="00DA24C5"/>
    <w:rsid w:val="00DA34D6"/>
    <w:rsid w:val="00DA507E"/>
    <w:rsid w:val="00DA5241"/>
    <w:rsid w:val="00DA5557"/>
    <w:rsid w:val="00DA56A8"/>
    <w:rsid w:val="00DA59B6"/>
    <w:rsid w:val="00DA5E3A"/>
    <w:rsid w:val="00DA791C"/>
    <w:rsid w:val="00DB09F6"/>
    <w:rsid w:val="00DB1858"/>
    <w:rsid w:val="00DB1E06"/>
    <w:rsid w:val="00DB3D1A"/>
    <w:rsid w:val="00DC1D4E"/>
    <w:rsid w:val="00DC2FCD"/>
    <w:rsid w:val="00DC44F1"/>
    <w:rsid w:val="00DC6782"/>
    <w:rsid w:val="00DC79BD"/>
    <w:rsid w:val="00DD1F79"/>
    <w:rsid w:val="00DD200A"/>
    <w:rsid w:val="00DD2BA0"/>
    <w:rsid w:val="00DE06EE"/>
    <w:rsid w:val="00DE27FC"/>
    <w:rsid w:val="00DE5A87"/>
    <w:rsid w:val="00DE626E"/>
    <w:rsid w:val="00DE64EF"/>
    <w:rsid w:val="00DE744C"/>
    <w:rsid w:val="00DF3149"/>
    <w:rsid w:val="00DF3A0E"/>
    <w:rsid w:val="00DF3B21"/>
    <w:rsid w:val="00DF49F3"/>
    <w:rsid w:val="00E01C83"/>
    <w:rsid w:val="00E02CB6"/>
    <w:rsid w:val="00E04797"/>
    <w:rsid w:val="00E05623"/>
    <w:rsid w:val="00E0659E"/>
    <w:rsid w:val="00E15291"/>
    <w:rsid w:val="00E15CF7"/>
    <w:rsid w:val="00E1683E"/>
    <w:rsid w:val="00E16C62"/>
    <w:rsid w:val="00E1756C"/>
    <w:rsid w:val="00E2104D"/>
    <w:rsid w:val="00E231D8"/>
    <w:rsid w:val="00E23B4E"/>
    <w:rsid w:val="00E331F1"/>
    <w:rsid w:val="00E34C87"/>
    <w:rsid w:val="00E36C73"/>
    <w:rsid w:val="00E4043C"/>
    <w:rsid w:val="00E422AF"/>
    <w:rsid w:val="00E44204"/>
    <w:rsid w:val="00E4560F"/>
    <w:rsid w:val="00E45B52"/>
    <w:rsid w:val="00E45F4E"/>
    <w:rsid w:val="00E464DA"/>
    <w:rsid w:val="00E50B6C"/>
    <w:rsid w:val="00E53EE3"/>
    <w:rsid w:val="00E543EB"/>
    <w:rsid w:val="00E56A95"/>
    <w:rsid w:val="00E600AD"/>
    <w:rsid w:val="00E641AD"/>
    <w:rsid w:val="00E67370"/>
    <w:rsid w:val="00E718D2"/>
    <w:rsid w:val="00E73235"/>
    <w:rsid w:val="00E73DA5"/>
    <w:rsid w:val="00E76898"/>
    <w:rsid w:val="00E85DFD"/>
    <w:rsid w:val="00E87E7A"/>
    <w:rsid w:val="00E92928"/>
    <w:rsid w:val="00E94A71"/>
    <w:rsid w:val="00E94A7D"/>
    <w:rsid w:val="00E9758F"/>
    <w:rsid w:val="00EA05FD"/>
    <w:rsid w:val="00EA28B9"/>
    <w:rsid w:val="00EA2B01"/>
    <w:rsid w:val="00EA4D6D"/>
    <w:rsid w:val="00EA5C58"/>
    <w:rsid w:val="00EA6BCB"/>
    <w:rsid w:val="00EB33C3"/>
    <w:rsid w:val="00EB3DB7"/>
    <w:rsid w:val="00EB4382"/>
    <w:rsid w:val="00EB4A00"/>
    <w:rsid w:val="00EB6923"/>
    <w:rsid w:val="00EC2E76"/>
    <w:rsid w:val="00EC5A63"/>
    <w:rsid w:val="00EC5FAE"/>
    <w:rsid w:val="00ED2681"/>
    <w:rsid w:val="00ED2AB2"/>
    <w:rsid w:val="00ED673B"/>
    <w:rsid w:val="00ED7F5F"/>
    <w:rsid w:val="00EE74A1"/>
    <w:rsid w:val="00EE7E25"/>
    <w:rsid w:val="00EF1275"/>
    <w:rsid w:val="00EF69A0"/>
    <w:rsid w:val="00F011EB"/>
    <w:rsid w:val="00F015CF"/>
    <w:rsid w:val="00F01768"/>
    <w:rsid w:val="00F01AB8"/>
    <w:rsid w:val="00F01C68"/>
    <w:rsid w:val="00F0238C"/>
    <w:rsid w:val="00F027CE"/>
    <w:rsid w:val="00F06F57"/>
    <w:rsid w:val="00F070B8"/>
    <w:rsid w:val="00F0750B"/>
    <w:rsid w:val="00F1436A"/>
    <w:rsid w:val="00F14B82"/>
    <w:rsid w:val="00F15844"/>
    <w:rsid w:val="00F2332E"/>
    <w:rsid w:val="00F23DDE"/>
    <w:rsid w:val="00F24590"/>
    <w:rsid w:val="00F304BF"/>
    <w:rsid w:val="00F322BB"/>
    <w:rsid w:val="00F33B2B"/>
    <w:rsid w:val="00F33C41"/>
    <w:rsid w:val="00F3512A"/>
    <w:rsid w:val="00F35925"/>
    <w:rsid w:val="00F36095"/>
    <w:rsid w:val="00F40840"/>
    <w:rsid w:val="00F41835"/>
    <w:rsid w:val="00F41C70"/>
    <w:rsid w:val="00F430C0"/>
    <w:rsid w:val="00F4342C"/>
    <w:rsid w:val="00F44556"/>
    <w:rsid w:val="00F46FF9"/>
    <w:rsid w:val="00F50FC1"/>
    <w:rsid w:val="00F516CE"/>
    <w:rsid w:val="00F528EE"/>
    <w:rsid w:val="00F573E3"/>
    <w:rsid w:val="00F60483"/>
    <w:rsid w:val="00F63BDC"/>
    <w:rsid w:val="00F64D12"/>
    <w:rsid w:val="00F6563B"/>
    <w:rsid w:val="00F65F11"/>
    <w:rsid w:val="00F6686B"/>
    <w:rsid w:val="00F71540"/>
    <w:rsid w:val="00F71E78"/>
    <w:rsid w:val="00F72C7A"/>
    <w:rsid w:val="00F73082"/>
    <w:rsid w:val="00F73A1A"/>
    <w:rsid w:val="00F746B4"/>
    <w:rsid w:val="00F7539D"/>
    <w:rsid w:val="00F76B28"/>
    <w:rsid w:val="00F76FD2"/>
    <w:rsid w:val="00F77F28"/>
    <w:rsid w:val="00F80DBA"/>
    <w:rsid w:val="00F80E7E"/>
    <w:rsid w:val="00F80F97"/>
    <w:rsid w:val="00F811F9"/>
    <w:rsid w:val="00F81A35"/>
    <w:rsid w:val="00F839F4"/>
    <w:rsid w:val="00F84E81"/>
    <w:rsid w:val="00F85189"/>
    <w:rsid w:val="00F90AC9"/>
    <w:rsid w:val="00F91B20"/>
    <w:rsid w:val="00F93090"/>
    <w:rsid w:val="00F95605"/>
    <w:rsid w:val="00F974C2"/>
    <w:rsid w:val="00FA7C56"/>
    <w:rsid w:val="00FB395A"/>
    <w:rsid w:val="00FB53ED"/>
    <w:rsid w:val="00FB5556"/>
    <w:rsid w:val="00FC6C76"/>
    <w:rsid w:val="00FC6EE8"/>
    <w:rsid w:val="00FC71A1"/>
    <w:rsid w:val="00FD1C31"/>
    <w:rsid w:val="00FD259E"/>
    <w:rsid w:val="00FD2B4E"/>
    <w:rsid w:val="00FD368F"/>
    <w:rsid w:val="00FD5C8E"/>
    <w:rsid w:val="00FD756F"/>
    <w:rsid w:val="00FD7E65"/>
    <w:rsid w:val="00FE11A5"/>
    <w:rsid w:val="00FE33FB"/>
    <w:rsid w:val="00FE4763"/>
    <w:rsid w:val="00FE512D"/>
    <w:rsid w:val="00FE606E"/>
    <w:rsid w:val="00FE6BEE"/>
    <w:rsid w:val="00FF10E2"/>
    <w:rsid w:val="00FF25A9"/>
    <w:rsid w:val="00FF564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6AD7720-AF0F-45A8-BCE8-DC9B4853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732"/>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F63BDC"/>
    <w:pPr>
      <w:ind w:leftChars="400" w:left="840"/>
    </w:pPr>
  </w:style>
  <w:style w:type="character" w:customStyle="1" w:styleId="a6">
    <w:name w:val="ヘッダー (文字)"/>
    <w:basedOn w:val="a0"/>
    <w:link w:val="a5"/>
    <w:uiPriority w:val="99"/>
    <w:rsid w:val="008717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1838">
      <w:bodyDiv w:val="1"/>
      <w:marLeft w:val="0"/>
      <w:marRight w:val="0"/>
      <w:marTop w:val="0"/>
      <w:marBottom w:val="0"/>
      <w:divBdr>
        <w:top w:val="none" w:sz="0" w:space="0" w:color="auto"/>
        <w:left w:val="none" w:sz="0" w:space="0" w:color="auto"/>
        <w:bottom w:val="none" w:sz="0" w:space="0" w:color="auto"/>
        <w:right w:val="none" w:sz="0" w:space="0" w:color="auto"/>
      </w:divBdr>
    </w:div>
    <w:div w:id="300959556">
      <w:bodyDiv w:val="1"/>
      <w:marLeft w:val="0"/>
      <w:marRight w:val="0"/>
      <w:marTop w:val="0"/>
      <w:marBottom w:val="0"/>
      <w:divBdr>
        <w:top w:val="none" w:sz="0" w:space="0" w:color="auto"/>
        <w:left w:val="none" w:sz="0" w:space="0" w:color="auto"/>
        <w:bottom w:val="none" w:sz="0" w:space="0" w:color="auto"/>
        <w:right w:val="none" w:sz="0" w:space="0" w:color="auto"/>
      </w:divBdr>
    </w:div>
    <w:div w:id="961377610">
      <w:bodyDiv w:val="1"/>
      <w:marLeft w:val="0"/>
      <w:marRight w:val="0"/>
      <w:marTop w:val="0"/>
      <w:marBottom w:val="0"/>
      <w:divBdr>
        <w:top w:val="none" w:sz="0" w:space="0" w:color="auto"/>
        <w:left w:val="none" w:sz="0" w:space="0" w:color="auto"/>
        <w:bottom w:val="none" w:sz="0" w:space="0" w:color="auto"/>
        <w:right w:val="none" w:sz="0" w:space="0" w:color="auto"/>
      </w:divBdr>
    </w:div>
    <w:div w:id="1347711267">
      <w:bodyDiv w:val="1"/>
      <w:marLeft w:val="0"/>
      <w:marRight w:val="0"/>
      <w:marTop w:val="0"/>
      <w:marBottom w:val="0"/>
      <w:divBdr>
        <w:top w:val="none" w:sz="0" w:space="0" w:color="auto"/>
        <w:left w:val="none" w:sz="0" w:space="0" w:color="auto"/>
        <w:bottom w:val="none" w:sz="0" w:space="0" w:color="auto"/>
        <w:right w:val="none" w:sz="0" w:space="0" w:color="auto"/>
      </w:divBdr>
    </w:div>
    <w:div w:id="1446848036">
      <w:bodyDiv w:val="1"/>
      <w:marLeft w:val="0"/>
      <w:marRight w:val="0"/>
      <w:marTop w:val="0"/>
      <w:marBottom w:val="0"/>
      <w:divBdr>
        <w:top w:val="none" w:sz="0" w:space="0" w:color="auto"/>
        <w:left w:val="none" w:sz="0" w:space="0" w:color="auto"/>
        <w:bottom w:val="none" w:sz="0" w:space="0" w:color="auto"/>
        <w:right w:val="none" w:sz="0" w:space="0" w:color="auto"/>
      </w:divBdr>
    </w:div>
    <w:div w:id="179898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3E22-119C-4058-BEF2-D142A821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1449</Words>
  <Characters>8260</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24</cp:revision>
  <cp:lastPrinted>2019-05-10T06:05:00Z</cp:lastPrinted>
  <dcterms:created xsi:type="dcterms:W3CDTF">2019-01-31T03:14:00Z</dcterms:created>
  <dcterms:modified xsi:type="dcterms:W3CDTF">2019-05-10T06:13:00Z</dcterms:modified>
</cp:coreProperties>
</file>