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B10A46" w:rsidP="00B10A46">
      <w:pPr>
        <w:wordWrap w:val="0"/>
        <w:spacing w:line="360" w:lineRule="exact"/>
        <w:ind w:rightChars="100" w:right="210"/>
        <w:jc w:val="right"/>
        <w:rPr>
          <w:rFonts w:ascii="ＭＳ 明朝" w:hAnsi="ＭＳ 明朝"/>
          <w:b/>
          <w:sz w:val="24"/>
        </w:rPr>
      </w:pPr>
      <w:r w:rsidRPr="00813AFE">
        <w:rPr>
          <w:rFonts w:ascii="ＭＳ 明朝" w:hAnsi="ＭＳ 明朝" w:hint="eastAsia"/>
          <w:b/>
          <w:spacing w:val="15"/>
          <w:kern w:val="0"/>
          <w:sz w:val="24"/>
          <w:fitText w:val="2169" w:id="1698413312"/>
        </w:rPr>
        <w:t>校長  湯峯　郁</w:t>
      </w:r>
      <w:r w:rsidRPr="00813AFE">
        <w:rPr>
          <w:rFonts w:ascii="ＭＳ 明朝" w:hAnsi="ＭＳ 明朝" w:hint="eastAsia"/>
          <w:b/>
          <w:spacing w:val="1"/>
          <w:kern w:val="0"/>
          <w:sz w:val="24"/>
          <w:fitText w:val="2169" w:id="1698413312"/>
        </w:rPr>
        <w:t>子</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10A46" w:rsidRPr="002F7BA8" w:rsidRDefault="00B10A46" w:rsidP="00B10A46">
            <w:pPr>
              <w:spacing w:line="320" w:lineRule="exact"/>
              <w:rPr>
                <w:rFonts w:ascii="ＭＳ ゴシック" w:eastAsia="ＭＳ ゴシック" w:hAnsi="ＭＳ ゴシック"/>
                <w:sz w:val="20"/>
                <w:szCs w:val="20"/>
              </w:rPr>
            </w:pPr>
            <w:r w:rsidRPr="002F7BA8">
              <w:rPr>
                <w:rFonts w:ascii="ＭＳ ゴシック" w:eastAsia="ＭＳ ゴシック" w:hAnsi="ＭＳ ゴシック" w:hint="eastAsia"/>
                <w:b/>
                <w:sz w:val="20"/>
                <w:szCs w:val="20"/>
              </w:rPr>
              <w:t>二兎を狙い（</w:t>
            </w:r>
            <w:r>
              <w:rPr>
                <w:rFonts w:ascii="ＭＳ ゴシック" w:eastAsia="ＭＳ ゴシック" w:hAnsi="ＭＳ ゴシック" w:hint="eastAsia"/>
                <w:b/>
                <w:sz w:val="20"/>
                <w:szCs w:val="20"/>
              </w:rPr>
              <w:t>１</w:t>
            </w:r>
            <w:r w:rsidRPr="002F7BA8">
              <w:rPr>
                <w:rFonts w:ascii="ＭＳ ゴシック" w:eastAsia="ＭＳ ゴシック" w:hAnsi="ＭＳ ゴシック" w:hint="eastAsia"/>
                <w:b/>
                <w:sz w:val="20"/>
                <w:szCs w:val="20"/>
              </w:rPr>
              <w:t>年生）、二兎を追い（</w:t>
            </w:r>
            <w:r>
              <w:rPr>
                <w:rFonts w:ascii="ＭＳ ゴシック" w:eastAsia="ＭＳ ゴシック" w:hAnsi="ＭＳ ゴシック" w:hint="eastAsia"/>
                <w:b/>
                <w:sz w:val="20"/>
                <w:szCs w:val="20"/>
              </w:rPr>
              <w:t>２</w:t>
            </w:r>
            <w:r w:rsidRPr="002F7BA8">
              <w:rPr>
                <w:rFonts w:ascii="ＭＳ ゴシック" w:eastAsia="ＭＳ ゴシック" w:hAnsi="ＭＳ ゴシック" w:hint="eastAsia"/>
                <w:b/>
                <w:sz w:val="20"/>
                <w:szCs w:val="20"/>
              </w:rPr>
              <w:t>年生）、二兎を獲る（</w:t>
            </w:r>
            <w:r>
              <w:rPr>
                <w:rFonts w:ascii="ＭＳ ゴシック" w:eastAsia="ＭＳ ゴシック" w:hAnsi="ＭＳ ゴシック" w:hint="eastAsia"/>
                <w:b/>
                <w:sz w:val="20"/>
                <w:szCs w:val="20"/>
              </w:rPr>
              <w:t>３</w:t>
            </w:r>
            <w:r w:rsidRPr="002F7BA8">
              <w:rPr>
                <w:rFonts w:ascii="ＭＳ ゴシック" w:eastAsia="ＭＳ ゴシック" w:hAnsi="ＭＳ ゴシック" w:hint="eastAsia"/>
                <w:b/>
                <w:sz w:val="20"/>
                <w:szCs w:val="20"/>
              </w:rPr>
              <w:t>年生）大阪で一番元気のある学校</w:t>
            </w:r>
            <w:r w:rsidRPr="002F7BA8">
              <w:rPr>
                <w:rFonts w:ascii="ＭＳ ゴシック" w:eastAsia="ＭＳ ゴシック" w:hAnsi="ＭＳ ゴシック" w:hint="eastAsia"/>
                <w:sz w:val="20"/>
                <w:szCs w:val="20"/>
              </w:rPr>
              <w:t>～希望進路の実現100</w:t>
            </w:r>
            <w:r w:rsidR="00F15C07">
              <w:rPr>
                <w:rFonts w:ascii="ＭＳ ゴシック" w:eastAsia="ＭＳ ゴシック" w:hAnsi="ＭＳ ゴシック" w:hint="eastAsia"/>
                <w:sz w:val="20"/>
                <w:szCs w:val="20"/>
              </w:rPr>
              <w:t>％と自主活動</w:t>
            </w:r>
            <w:r w:rsidRPr="002F7BA8">
              <w:rPr>
                <w:rFonts w:ascii="ＭＳ ゴシック" w:eastAsia="ＭＳ ゴシック" w:hAnsi="ＭＳ ゴシック" w:hint="eastAsia"/>
                <w:sz w:val="20"/>
                <w:szCs w:val="20"/>
              </w:rPr>
              <w:t>の取組み100％～</w:t>
            </w:r>
          </w:p>
          <w:p w:rsidR="00B10A46" w:rsidRDefault="00B10A46" w:rsidP="00B10A46">
            <w:pPr>
              <w:spacing w:line="320" w:lineRule="exact"/>
              <w:rPr>
                <w:rFonts w:ascii="ＭＳ ゴシック" w:eastAsia="ＭＳ ゴシック" w:hAnsi="ＭＳ ゴシック"/>
                <w:b/>
                <w:sz w:val="20"/>
                <w:szCs w:val="20"/>
              </w:rPr>
            </w:pPr>
            <w:r w:rsidRPr="002F7BA8">
              <w:rPr>
                <w:rFonts w:ascii="ＭＳ ゴシック" w:eastAsia="ＭＳ ゴシック" w:hAnsi="ＭＳ ゴシック" w:hint="eastAsia"/>
                <w:b/>
                <w:sz w:val="20"/>
                <w:szCs w:val="20"/>
              </w:rPr>
              <w:t>１　第一</w:t>
            </w:r>
            <w:r>
              <w:rPr>
                <w:rFonts w:ascii="ＭＳ ゴシック" w:eastAsia="ＭＳ ゴシック" w:hAnsi="ＭＳ ゴシック" w:hint="eastAsia"/>
                <w:b/>
                <w:sz w:val="20"/>
                <w:szCs w:val="20"/>
              </w:rPr>
              <w:t>希望</w:t>
            </w:r>
            <w:r w:rsidR="00F15C07">
              <w:rPr>
                <w:rFonts w:ascii="ＭＳ ゴシック" w:eastAsia="ＭＳ ゴシック" w:hAnsi="ＭＳ ゴシック" w:hint="eastAsia"/>
                <w:b/>
                <w:sz w:val="20"/>
                <w:szCs w:val="20"/>
              </w:rPr>
              <w:t>以上</w:t>
            </w:r>
            <w:r>
              <w:rPr>
                <w:rFonts w:ascii="ＭＳ ゴシック" w:eastAsia="ＭＳ ゴシック" w:hAnsi="ＭＳ ゴシック" w:hint="eastAsia"/>
                <w:b/>
                <w:sz w:val="20"/>
                <w:szCs w:val="20"/>
              </w:rPr>
              <w:t>の進路を実現する</w:t>
            </w:r>
            <w:r w:rsidR="00F15C07">
              <w:rPr>
                <w:rFonts w:ascii="ＭＳ ゴシック" w:eastAsia="ＭＳ ゴシック" w:hAnsi="ＭＳ ゴシック" w:hint="eastAsia"/>
                <w:b/>
                <w:sz w:val="20"/>
                <w:szCs w:val="20"/>
              </w:rPr>
              <w:t>確かな学力を</w:t>
            </w:r>
            <w:r w:rsidRPr="002F7BA8">
              <w:rPr>
                <w:rFonts w:ascii="ＭＳ ゴシック" w:eastAsia="ＭＳ ゴシック" w:hAnsi="ＭＳ ゴシック" w:hint="eastAsia"/>
                <w:b/>
                <w:sz w:val="20"/>
                <w:szCs w:val="20"/>
              </w:rPr>
              <w:t>養成</w:t>
            </w:r>
            <w:r w:rsidR="00F15C07">
              <w:rPr>
                <w:rFonts w:ascii="ＭＳ ゴシック" w:eastAsia="ＭＳ ゴシック" w:hAnsi="ＭＳ ゴシック" w:hint="eastAsia"/>
                <w:b/>
                <w:sz w:val="20"/>
                <w:szCs w:val="20"/>
              </w:rPr>
              <w:t>する。</w:t>
            </w:r>
          </w:p>
          <w:p w:rsidR="00B10A46" w:rsidRPr="002F7BA8" w:rsidRDefault="00B10A46" w:rsidP="00B10A46">
            <w:pPr>
              <w:spacing w:line="320" w:lineRule="exact"/>
              <w:rPr>
                <w:rFonts w:ascii="ＭＳ ゴシック" w:eastAsia="ＭＳ ゴシック" w:hAnsi="ＭＳ ゴシック"/>
                <w:b/>
                <w:sz w:val="20"/>
                <w:szCs w:val="20"/>
              </w:rPr>
            </w:pPr>
            <w:r w:rsidRPr="002F7BA8">
              <w:rPr>
                <w:rFonts w:ascii="ＭＳ ゴシック" w:eastAsia="ＭＳ ゴシック" w:hAnsi="ＭＳ ゴシック" w:hint="eastAsia"/>
                <w:b/>
                <w:sz w:val="20"/>
                <w:szCs w:val="20"/>
              </w:rPr>
              <w:t xml:space="preserve">２　</w:t>
            </w:r>
            <w:r w:rsidR="00F15C07">
              <w:rPr>
                <w:rFonts w:ascii="ＭＳ ゴシック" w:eastAsia="ＭＳ ゴシック" w:hAnsi="ＭＳ ゴシック" w:hint="eastAsia"/>
                <w:b/>
                <w:sz w:val="20"/>
                <w:szCs w:val="20"/>
              </w:rPr>
              <w:t>さまざまな自主活動の体験を通して、</w:t>
            </w:r>
            <w:r>
              <w:rPr>
                <w:rFonts w:ascii="ＭＳ ゴシック" w:eastAsia="ＭＳ ゴシック" w:hAnsi="ＭＳ ゴシック" w:hint="eastAsia"/>
                <w:b/>
                <w:sz w:val="20"/>
                <w:szCs w:val="20"/>
              </w:rPr>
              <w:t>しっかりした人権意識と</w:t>
            </w:r>
            <w:r w:rsidRPr="002F7BA8">
              <w:rPr>
                <w:rFonts w:ascii="ＭＳ ゴシック" w:eastAsia="ＭＳ ゴシック" w:hAnsi="ＭＳ ゴシック" w:hint="eastAsia"/>
                <w:b/>
                <w:sz w:val="20"/>
                <w:szCs w:val="20"/>
              </w:rPr>
              <w:t>グローバルな視点を</w:t>
            </w:r>
            <w:r w:rsidR="00F15C07">
              <w:rPr>
                <w:rFonts w:ascii="ＭＳ ゴシック" w:eastAsia="ＭＳ ゴシック" w:hAnsi="ＭＳ ゴシック" w:hint="eastAsia"/>
                <w:b/>
                <w:sz w:val="20"/>
                <w:szCs w:val="20"/>
              </w:rPr>
              <w:t>はぐくみ、高い志を抱いて社会に貢献する人材を</w:t>
            </w:r>
            <w:r w:rsidRPr="002F7BA8">
              <w:rPr>
                <w:rFonts w:ascii="ＭＳ ゴシック" w:eastAsia="ＭＳ ゴシック" w:hAnsi="ＭＳ ゴシック" w:hint="eastAsia"/>
                <w:b/>
                <w:sz w:val="20"/>
                <w:szCs w:val="20"/>
              </w:rPr>
              <w:t>育成</w:t>
            </w:r>
            <w:r w:rsidR="00F15C07">
              <w:rPr>
                <w:rFonts w:ascii="ＭＳ ゴシック" w:eastAsia="ＭＳ ゴシック" w:hAnsi="ＭＳ ゴシック" w:hint="eastAsia"/>
                <w:b/>
                <w:sz w:val="20"/>
                <w:szCs w:val="20"/>
              </w:rPr>
              <w:t>する。</w:t>
            </w:r>
          </w:p>
          <w:p w:rsidR="00201A51" w:rsidRPr="000354D4" w:rsidRDefault="00F15C07" w:rsidP="00B10A46">
            <w:pPr>
              <w:spacing w:line="360" w:lineRule="exact"/>
              <w:rPr>
                <w:rFonts w:ascii="ＭＳ ゴシック" w:eastAsia="ＭＳ ゴシック" w:hAnsi="ＭＳ ゴシック"/>
                <w:szCs w:val="21"/>
              </w:rPr>
            </w:pPr>
            <w:r>
              <w:rPr>
                <w:rFonts w:ascii="ＭＳ ゴシック" w:eastAsia="ＭＳ ゴシック" w:hAnsi="ＭＳ ゴシック" w:hint="eastAsia"/>
                <w:b/>
                <w:sz w:val="20"/>
                <w:szCs w:val="20"/>
              </w:rPr>
              <w:t>３</w:t>
            </w:r>
            <w:r w:rsidR="00B10A46" w:rsidRPr="002F7BA8">
              <w:rPr>
                <w:rFonts w:ascii="ＭＳ ゴシック" w:eastAsia="ＭＳ ゴシック" w:hAnsi="ＭＳ ゴシック" w:hint="eastAsia"/>
                <w:b/>
                <w:sz w:val="20"/>
                <w:szCs w:val="20"/>
              </w:rPr>
              <w:t xml:space="preserve">　芸能文化の学びの中で新</w:t>
            </w:r>
            <w:r>
              <w:rPr>
                <w:rFonts w:ascii="ＭＳ ゴシック" w:eastAsia="ＭＳ ゴシック" w:hAnsi="ＭＳ ゴシック" w:hint="eastAsia"/>
                <w:b/>
                <w:sz w:val="20"/>
                <w:szCs w:val="20"/>
              </w:rPr>
              <w:t>たな自分を発見し、大阪の文化の発展に寄与できる人材を</w:t>
            </w:r>
            <w:r w:rsidR="00B10A46" w:rsidRPr="002F7BA8">
              <w:rPr>
                <w:rFonts w:ascii="ＭＳ ゴシック" w:eastAsia="ＭＳ ゴシック" w:hAnsi="ＭＳ ゴシック" w:hint="eastAsia"/>
                <w:b/>
                <w:sz w:val="20"/>
                <w:szCs w:val="20"/>
              </w:rPr>
              <w:t>育成</w:t>
            </w:r>
            <w:r>
              <w:rPr>
                <w:rFonts w:ascii="ＭＳ ゴシック" w:eastAsia="ＭＳ ゴシック" w:hAnsi="ＭＳ ゴシック" w:hint="eastAsia"/>
                <w:b/>
                <w:sz w:val="20"/>
                <w:szCs w:val="20"/>
              </w:rPr>
              <w:t>する。</w:t>
            </w:r>
          </w:p>
        </w:tc>
      </w:tr>
    </w:tbl>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C97725" w:rsidRPr="00266919" w:rsidRDefault="00C97725" w:rsidP="00C97725">
            <w:pPr>
              <w:spacing w:line="280" w:lineRule="exact"/>
              <w:rPr>
                <w:rFonts w:ascii="ＭＳ ゴシック" w:eastAsia="ＭＳ ゴシック" w:hAnsi="ＭＳ ゴシック"/>
                <w:b/>
              </w:rPr>
            </w:pPr>
            <w:r w:rsidRPr="00266919">
              <w:rPr>
                <w:rFonts w:ascii="ＭＳ ゴシック" w:eastAsia="ＭＳ ゴシック" w:hAnsi="ＭＳ ゴシック" w:hint="eastAsia"/>
                <w:b/>
              </w:rPr>
              <w:t xml:space="preserve">１　</w:t>
            </w:r>
            <w:r>
              <w:rPr>
                <w:rFonts w:ascii="ＭＳ ゴシック" w:eastAsia="ＭＳ ゴシック" w:hAnsi="ＭＳ ゴシック" w:hint="eastAsia"/>
                <w:b/>
              </w:rPr>
              <w:t>進路を実現する</w:t>
            </w:r>
            <w:r w:rsidRPr="00266919">
              <w:rPr>
                <w:rFonts w:ascii="ＭＳ ゴシック" w:eastAsia="ＭＳ ゴシック" w:hAnsi="ＭＳ ゴシック" w:hint="eastAsia"/>
                <w:b/>
              </w:rPr>
              <w:t>確かな学力の養成</w:t>
            </w:r>
          </w:p>
          <w:p w:rsidR="00C97725" w:rsidRPr="00266919" w:rsidRDefault="00C97725" w:rsidP="00C97725">
            <w:pPr>
              <w:spacing w:line="280" w:lineRule="exact"/>
              <w:rPr>
                <w:rFonts w:ascii="ＭＳ ゴシック" w:eastAsia="ＭＳ ゴシック" w:hAnsi="ＭＳ ゴシック"/>
              </w:rPr>
            </w:pPr>
            <w:r>
              <w:rPr>
                <w:rFonts w:ascii="ＭＳ ゴシック" w:eastAsia="ＭＳ ゴシック" w:hAnsi="ＭＳ ゴシック" w:hint="eastAsia"/>
              </w:rPr>
              <w:t>（１）生徒が生き生きと学ぶ授業づくり</w:t>
            </w:r>
          </w:p>
          <w:p w:rsidR="00C97725" w:rsidRDefault="00C97725" w:rsidP="00C97725">
            <w:pPr>
              <w:spacing w:line="280" w:lineRule="exact"/>
              <w:ind w:firstLineChars="200" w:firstLine="420"/>
              <w:rPr>
                <w:rFonts w:ascii="ＭＳ ゴシック" w:eastAsia="ＭＳ ゴシック" w:hAnsi="ＭＳ ゴシック"/>
              </w:rPr>
            </w:pPr>
            <w:r w:rsidRPr="00266919">
              <w:rPr>
                <w:rFonts w:ascii="ＭＳ ゴシック" w:eastAsia="ＭＳ ゴシック" w:hAnsi="ＭＳ ゴシック" w:hint="eastAsia"/>
              </w:rPr>
              <w:t xml:space="preserve">ア　</w:t>
            </w:r>
            <w:r>
              <w:rPr>
                <w:rFonts w:ascii="ＭＳ ゴシック" w:eastAsia="ＭＳ ゴシック" w:hAnsi="ＭＳ ゴシック" w:hint="eastAsia"/>
              </w:rPr>
              <w:t>生徒が生き生きと</w:t>
            </w:r>
            <w:r w:rsidRPr="00266919">
              <w:rPr>
                <w:rFonts w:ascii="ＭＳ ゴシック" w:eastAsia="ＭＳ ゴシック" w:hAnsi="ＭＳ ゴシック" w:hint="eastAsia"/>
              </w:rPr>
              <w:t>取り組む</w:t>
            </w:r>
            <w:r>
              <w:rPr>
                <w:rFonts w:ascii="ＭＳ ゴシック" w:eastAsia="ＭＳ ゴシック" w:hAnsi="ＭＳ ゴシック" w:hint="eastAsia"/>
              </w:rPr>
              <w:t>魅力ある</w:t>
            </w:r>
            <w:r w:rsidRPr="00266919">
              <w:rPr>
                <w:rFonts w:ascii="ＭＳ ゴシック" w:eastAsia="ＭＳ ゴシック" w:hAnsi="ＭＳ ゴシック" w:hint="eastAsia"/>
              </w:rPr>
              <w:t>授業づくりのために、研究授業、学校教育自己診断、授業アンケート等を効果的に活用する。</w:t>
            </w:r>
          </w:p>
          <w:p w:rsidR="00C97725" w:rsidRPr="00C62079" w:rsidRDefault="00C97725" w:rsidP="00C97725">
            <w:pPr>
              <w:spacing w:line="280" w:lineRule="exact"/>
              <w:ind w:leftChars="200" w:left="630" w:hangingChars="100" w:hanging="210"/>
              <w:rPr>
                <w:rFonts w:ascii="ＭＳ ゴシック" w:eastAsia="ＭＳ ゴシック" w:hAnsi="ＭＳ ゴシック"/>
              </w:rPr>
            </w:pPr>
            <w:r w:rsidRPr="00C62079">
              <w:rPr>
                <w:rFonts w:ascii="ＭＳ ゴシック" w:eastAsia="ＭＳ ゴシック" w:hAnsi="ＭＳ ゴシック" w:hint="eastAsia"/>
              </w:rPr>
              <w:t>イ　ICT</w:t>
            </w:r>
            <w:r>
              <w:rPr>
                <w:rFonts w:ascii="ＭＳ ゴシック" w:eastAsia="ＭＳ ゴシック" w:hAnsi="ＭＳ ゴシック" w:hint="eastAsia"/>
              </w:rPr>
              <w:t>を活用した授業を全教科</w:t>
            </w:r>
            <w:r w:rsidRPr="00C62079">
              <w:rPr>
                <w:rFonts w:ascii="ＭＳ ゴシック" w:eastAsia="ＭＳ ゴシック" w:hAnsi="ＭＳ ゴシック" w:hint="eastAsia"/>
              </w:rPr>
              <w:t>で行い、進路実現</w:t>
            </w:r>
            <w:r w:rsidR="00930C6B">
              <w:rPr>
                <w:rFonts w:ascii="ＭＳ ゴシック" w:eastAsia="ＭＳ ゴシック" w:hAnsi="ＭＳ ゴシック" w:hint="eastAsia"/>
              </w:rPr>
              <w:t>とこれからの時代に求められる</w:t>
            </w:r>
            <w:r w:rsidR="00525F16">
              <w:rPr>
                <w:rFonts w:ascii="ＭＳ ゴシック" w:eastAsia="ＭＳ ゴシック" w:hAnsi="ＭＳ ゴシック" w:hint="eastAsia"/>
              </w:rPr>
              <w:t>、</w:t>
            </w:r>
            <w:r w:rsidR="00930C6B" w:rsidRPr="00C77EC4">
              <w:rPr>
                <w:rFonts w:ascii="ＭＳ ゴシック" w:eastAsia="ＭＳ ゴシック" w:hAnsi="ＭＳ ゴシック" w:hint="eastAsia"/>
              </w:rPr>
              <w:t>知識・技能</w:t>
            </w:r>
            <w:r w:rsidRPr="00C77EC4">
              <w:rPr>
                <w:rFonts w:ascii="ＭＳ ゴシック" w:eastAsia="ＭＳ ゴシック" w:hAnsi="ＭＳ ゴシック" w:hint="eastAsia"/>
              </w:rPr>
              <w:t>と</w:t>
            </w:r>
            <w:r w:rsidR="00930C6B" w:rsidRPr="00C77EC4">
              <w:rPr>
                <w:rFonts w:ascii="ＭＳ ゴシック" w:eastAsia="ＭＳ ゴシック" w:hAnsi="ＭＳ ゴシック" w:hint="eastAsia"/>
              </w:rPr>
              <w:t>それを基にした</w:t>
            </w:r>
            <w:r w:rsidRPr="00C77EC4">
              <w:rPr>
                <w:rFonts w:ascii="ＭＳ ゴシック" w:eastAsia="ＭＳ ゴシック" w:hAnsi="ＭＳ ゴシック" w:hint="eastAsia"/>
              </w:rPr>
              <w:t>思考力・判断力・表現力</w:t>
            </w:r>
            <w:r w:rsidR="00525F16" w:rsidRPr="00C77EC4">
              <w:rPr>
                <w:rFonts w:ascii="ＭＳ ゴシック" w:eastAsia="ＭＳ ゴシック" w:hAnsi="ＭＳ ゴシック" w:hint="eastAsia"/>
              </w:rPr>
              <w:t>、主体性を持って多様な人々と協働して学ぶ態度を</w:t>
            </w:r>
            <w:r w:rsidRPr="00C77EC4">
              <w:rPr>
                <w:rFonts w:ascii="ＭＳ ゴシック" w:eastAsia="ＭＳ ゴシック" w:hAnsi="ＭＳ ゴシック" w:hint="eastAsia"/>
              </w:rPr>
              <w:t>育成する。</w:t>
            </w:r>
          </w:p>
          <w:p w:rsidR="00C97725" w:rsidRDefault="00C97725" w:rsidP="00C97725">
            <w:pPr>
              <w:spacing w:line="280" w:lineRule="exact"/>
              <w:ind w:firstLineChars="200" w:firstLine="420"/>
              <w:rPr>
                <w:rFonts w:ascii="ＭＳ ゴシック" w:eastAsia="ＭＳ ゴシック" w:hAnsi="ＭＳ ゴシック"/>
              </w:rPr>
            </w:pPr>
            <w:r w:rsidRPr="00C62079">
              <w:rPr>
                <w:rFonts w:ascii="ＭＳ ゴシック" w:eastAsia="ＭＳ ゴシック" w:hAnsi="ＭＳ ゴシック" w:hint="eastAsia"/>
              </w:rPr>
              <w:t xml:space="preserve">ウ　</w:t>
            </w:r>
            <w:r w:rsidR="00525F16" w:rsidRPr="00C77EC4">
              <w:rPr>
                <w:rFonts w:ascii="ＭＳ ゴシック" w:eastAsia="ＭＳ ゴシック" w:hAnsi="ＭＳ ゴシック" w:hint="eastAsia"/>
              </w:rPr>
              <w:t>一人ひとりの生徒のニーズにできるだけ応える</w:t>
            </w:r>
            <w:r w:rsidR="00930C6B" w:rsidRPr="00C77EC4">
              <w:rPr>
                <w:rFonts w:ascii="ＭＳ ゴシック" w:eastAsia="ＭＳ ゴシック" w:hAnsi="ＭＳ ゴシック" w:hint="eastAsia"/>
              </w:rPr>
              <w:t>ため</w:t>
            </w:r>
            <w:r w:rsidRPr="00C62079">
              <w:rPr>
                <w:rFonts w:ascii="ＭＳ ゴシック" w:eastAsia="ＭＳ ゴシック" w:hAnsi="ＭＳ ゴシック" w:hint="eastAsia"/>
              </w:rPr>
              <w:t>、習熟度別授業、選択科目の充実を図る。</w:t>
            </w:r>
          </w:p>
          <w:p w:rsidR="00C97725" w:rsidRDefault="00C97725" w:rsidP="00C97725">
            <w:pPr>
              <w:spacing w:line="280" w:lineRule="exact"/>
              <w:rPr>
                <w:rFonts w:ascii="ＭＳ ゴシック" w:eastAsia="ＭＳ ゴシック" w:hAnsi="ＭＳ ゴシック"/>
              </w:rPr>
            </w:pPr>
            <w:r>
              <w:rPr>
                <w:rFonts w:ascii="ＭＳ ゴシック" w:eastAsia="ＭＳ ゴシック" w:hAnsi="ＭＳ ゴシック" w:hint="eastAsia"/>
              </w:rPr>
              <w:t>（２）一人ひとりの生徒の希望の進路を実現する。</w:t>
            </w:r>
          </w:p>
          <w:p w:rsidR="00C97725" w:rsidRDefault="00C97725" w:rsidP="00C97725">
            <w:pPr>
              <w:spacing w:line="280" w:lineRule="exact"/>
              <w:rPr>
                <w:rFonts w:ascii="ＭＳ ゴシック" w:eastAsia="ＭＳ ゴシック" w:hAnsi="ＭＳ ゴシック"/>
              </w:rPr>
            </w:pPr>
            <w:r>
              <w:rPr>
                <w:rFonts w:ascii="ＭＳ ゴシック" w:eastAsia="ＭＳ ゴシック" w:hAnsi="ＭＳ ゴシック" w:hint="eastAsia"/>
              </w:rPr>
              <w:t xml:space="preserve">　　ア　大学関係者による講演や大学見学など、進路について考える機会を豊富に用意し、希望の進路を実現する強い意志を育む。</w:t>
            </w:r>
          </w:p>
          <w:p w:rsidR="00C97725" w:rsidRDefault="00C97725" w:rsidP="00C97725">
            <w:pPr>
              <w:spacing w:line="280" w:lineRule="exact"/>
              <w:rPr>
                <w:rFonts w:ascii="ＭＳ ゴシック" w:eastAsia="ＭＳ ゴシック" w:hAnsi="ＭＳ ゴシック"/>
              </w:rPr>
            </w:pPr>
            <w:r>
              <w:rPr>
                <w:rFonts w:ascii="ＭＳ ゴシック" w:eastAsia="ＭＳ ゴシック" w:hAnsi="ＭＳ ゴシック" w:hint="eastAsia"/>
              </w:rPr>
              <w:t xml:space="preserve">　　イ　</w:t>
            </w:r>
            <w:r w:rsidRPr="00C62079">
              <w:rPr>
                <w:rFonts w:ascii="ＭＳ ゴシック" w:eastAsia="ＭＳ ゴシック" w:hAnsi="ＭＳ ゴシック" w:hint="eastAsia"/>
              </w:rPr>
              <w:t>学習習慣の確立のために、年間を通じた自習室運営、長期休業中の勉強合宿</w:t>
            </w:r>
            <w:r>
              <w:rPr>
                <w:rFonts w:ascii="ＭＳ ゴシック" w:eastAsia="ＭＳ ゴシック" w:hAnsi="ＭＳ ゴシック" w:hint="eastAsia"/>
              </w:rPr>
              <w:t>などに</w:t>
            </w:r>
            <w:r w:rsidRPr="00C62079">
              <w:rPr>
                <w:rFonts w:ascii="ＭＳ ゴシック" w:eastAsia="ＭＳ ゴシック" w:hAnsi="ＭＳ ゴシック" w:hint="eastAsia"/>
              </w:rPr>
              <w:t>学校組織として取り組む。</w:t>
            </w:r>
          </w:p>
          <w:p w:rsidR="00C97725" w:rsidRPr="00FA19CA" w:rsidRDefault="00C97725" w:rsidP="00C97725">
            <w:pPr>
              <w:spacing w:line="280" w:lineRule="exact"/>
              <w:rPr>
                <w:rFonts w:ascii="ＭＳ ゴシック" w:eastAsia="ＭＳ ゴシック" w:hAnsi="ＭＳ ゴシック"/>
              </w:rPr>
            </w:pPr>
            <w:r>
              <w:rPr>
                <w:rFonts w:ascii="ＭＳ ゴシック" w:eastAsia="ＭＳ ゴシック" w:hAnsi="ＭＳ ゴシック" w:hint="eastAsia"/>
              </w:rPr>
              <w:t xml:space="preserve">　　ウ</w:t>
            </w:r>
            <w:r w:rsidRPr="00FA19CA">
              <w:rPr>
                <w:rFonts w:ascii="ＭＳ ゴシック" w:eastAsia="ＭＳ ゴシック" w:hAnsi="ＭＳ ゴシック" w:hint="eastAsia"/>
              </w:rPr>
              <w:t xml:space="preserve">　外部機関を活用して効率的に情報収集、情報分析を行うとともに、志望校情報交換会などの取組みを行い、生徒支援のための情報共有を進める。</w:t>
            </w:r>
          </w:p>
          <w:p w:rsidR="00C97725" w:rsidRPr="00813AFE" w:rsidRDefault="00C97725" w:rsidP="00C97725">
            <w:pPr>
              <w:spacing w:line="280" w:lineRule="exact"/>
              <w:ind w:left="630" w:hangingChars="300" w:hanging="630"/>
              <w:rPr>
                <w:rFonts w:ascii="ＭＳ ゴシック" w:eastAsia="ＭＳ ゴシック" w:hAnsi="ＭＳ ゴシック"/>
                <w:color w:val="000000"/>
              </w:rPr>
            </w:pPr>
            <w:r>
              <w:rPr>
                <w:rFonts w:ascii="ＭＳ ゴシック" w:eastAsia="ＭＳ ゴシック" w:hAnsi="ＭＳ ゴシック" w:hint="eastAsia"/>
              </w:rPr>
              <w:t xml:space="preserve">　</w:t>
            </w:r>
            <w:r w:rsidRPr="00D33DC2">
              <w:rPr>
                <w:rFonts w:ascii="ＭＳ ゴシック" w:eastAsia="ＭＳ ゴシック" w:hAnsi="ＭＳ ゴシック" w:hint="eastAsia"/>
              </w:rPr>
              <w:t>＊　H28年度入試結果（国公立</w:t>
            </w:r>
            <w:r w:rsidRPr="007F1C7E">
              <w:rPr>
                <w:rFonts w:ascii="ＭＳ ゴシック" w:eastAsia="ＭＳ ゴシック" w:hAnsi="ＭＳ ゴシック" w:hint="eastAsia"/>
              </w:rPr>
              <w:t>38</w:t>
            </w:r>
            <w:r w:rsidRPr="00D33DC2">
              <w:rPr>
                <w:rFonts w:ascii="ＭＳ ゴシック" w:eastAsia="ＭＳ ゴシック" w:hAnsi="ＭＳ ゴシック" w:hint="eastAsia"/>
              </w:rPr>
              <w:t>名、関西難関私立大学250名</w:t>
            </w:r>
            <w:r w:rsidR="00B16489">
              <w:rPr>
                <w:rFonts w:ascii="ＭＳ ゴシック" w:eastAsia="ＭＳ ゴシック" w:hAnsi="ＭＳ ゴシック" w:hint="eastAsia"/>
              </w:rPr>
              <w:t>：10クラス</w:t>
            </w:r>
            <w:r w:rsidRPr="00D33DC2">
              <w:rPr>
                <w:rFonts w:ascii="ＭＳ ゴシック" w:eastAsia="ＭＳ ゴシック" w:hAnsi="ＭＳ ゴシック" w:hint="eastAsia"/>
              </w:rPr>
              <w:t>）</w:t>
            </w:r>
            <w:r w:rsidRPr="00CE7133">
              <w:rPr>
                <w:rFonts w:ascii="ＭＳ ゴシック" w:eastAsia="ＭＳ ゴシック" w:hAnsi="ＭＳ ゴシック" w:hint="eastAsia"/>
              </w:rPr>
              <w:t>を</w:t>
            </w:r>
            <w:r w:rsidRPr="00D33DC2">
              <w:rPr>
                <w:rFonts w:ascii="ＭＳ ゴシック" w:eastAsia="ＭＳ ゴシック" w:hAnsi="ＭＳ ゴシック" w:hint="eastAsia"/>
              </w:rPr>
              <w:t>31年度</w:t>
            </w:r>
            <w:r w:rsidRPr="00C97725">
              <w:rPr>
                <w:rFonts w:ascii="ＭＳ ゴシック" w:eastAsia="ＭＳ ゴシック" w:hAnsi="ＭＳ ゴシック" w:hint="eastAsia"/>
                <w:color w:val="000000"/>
              </w:rPr>
              <w:t>入試</w:t>
            </w:r>
            <w:r w:rsidRPr="00813AFE">
              <w:rPr>
                <w:rFonts w:ascii="ＭＳ ゴシック" w:eastAsia="ＭＳ ゴシック" w:hAnsi="ＭＳ ゴシック" w:hint="eastAsia"/>
                <w:color w:val="000000"/>
              </w:rPr>
              <w:t>で国公立大学</w:t>
            </w:r>
            <w:r w:rsidR="00B16489" w:rsidRPr="00813AFE">
              <w:rPr>
                <w:rFonts w:ascii="ＭＳ ゴシック" w:eastAsia="ＭＳ ゴシック" w:hAnsi="ＭＳ ゴシック" w:hint="eastAsia"/>
                <w:color w:val="000000"/>
              </w:rPr>
              <w:t>40</w:t>
            </w:r>
            <w:r w:rsidRPr="00813AFE">
              <w:rPr>
                <w:rFonts w:ascii="ＭＳ ゴシック" w:eastAsia="ＭＳ ゴシック" w:hAnsi="ＭＳ ゴシック" w:hint="eastAsia"/>
                <w:color w:val="000000"/>
              </w:rPr>
              <w:t>名以上、関西難関私立大学合格2</w:t>
            </w:r>
            <w:r w:rsidR="00B16489" w:rsidRPr="00813AFE">
              <w:rPr>
                <w:rFonts w:ascii="ＭＳ ゴシック" w:eastAsia="ＭＳ ゴシック" w:hAnsi="ＭＳ ゴシック" w:hint="eastAsia"/>
                <w:color w:val="000000"/>
              </w:rPr>
              <w:t>2</w:t>
            </w:r>
            <w:r w:rsidRPr="00813AFE">
              <w:rPr>
                <w:rFonts w:ascii="ＭＳ ゴシック" w:eastAsia="ＭＳ ゴシック" w:hAnsi="ＭＳ ゴシック" w:hint="eastAsia"/>
                <w:color w:val="000000"/>
              </w:rPr>
              <w:t>0名以上</w:t>
            </w:r>
            <w:r w:rsidR="00B16489" w:rsidRPr="00813AFE">
              <w:rPr>
                <w:rFonts w:ascii="ＭＳ ゴシック" w:eastAsia="ＭＳ ゴシック" w:hAnsi="ＭＳ ゴシック" w:hint="eastAsia"/>
                <w:color w:val="000000"/>
              </w:rPr>
              <w:t>（9クラス）</w:t>
            </w:r>
            <w:r w:rsidRPr="00813AFE">
              <w:rPr>
                <w:rFonts w:ascii="ＭＳ ゴシック" w:eastAsia="ＭＳ ゴシック" w:hAnsi="ＭＳ ゴシック" w:hint="eastAsia"/>
                <w:color w:val="000000"/>
              </w:rPr>
              <w:t>とする。</w:t>
            </w:r>
          </w:p>
          <w:p w:rsidR="00C97725" w:rsidRPr="00AE01CF" w:rsidRDefault="00C97725" w:rsidP="00C97725">
            <w:pPr>
              <w:spacing w:line="280" w:lineRule="exact"/>
              <w:rPr>
                <w:rFonts w:ascii="ＭＳ ゴシック" w:eastAsia="ＭＳ ゴシック" w:hAnsi="ＭＳ ゴシック"/>
              </w:rPr>
            </w:pPr>
            <w:r w:rsidRPr="00813AFE">
              <w:rPr>
                <w:rFonts w:ascii="ＭＳ ゴシック" w:eastAsia="ＭＳ ゴシック" w:hAnsi="ＭＳ ゴシック" w:hint="eastAsia"/>
              </w:rPr>
              <w:t>（３）生徒の心身の健康を育み、学力向上の土台作りをする。</w:t>
            </w:r>
          </w:p>
          <w:p w:rsidR="00C97725" w:rsidRPr="00AE01CF" w:rsidRDefault="00C97725" w:rsidP="00C97725">
            <w:pPr>
              <w:spacing w:line="280" w:lineRule="exact"/>
              <w:ind w:firstLineChars="200" w:firstLine="420"/>
              <w:rPr>
                <w:rFonts w:ascii="ＭＳ ゴシック" w:eastAsia="ＭＳ ゴシック" w:hAnsi="ＭＳ ゴシック"/>
              </w:rPr>
            </w:pPr>
            <w:r w:rsidRPr="00AE01CF">
              <w:rPr>
                <w:rFonts w:ascii="ＭＳ ゴシック" w:eastAsia="ＭＳ ゴシック" w:hAnsi="ＭＳ ゴシック" w:hint="eastAsia"/>
              </w:rPr>
              <w:t>ア　遅刻</w:t>
            </w:r>
            <w:r>
              <w:rPr>
                <w:rFonts w:ascii="ＭＳ ゴシック" w:eastAsia="ＭＳ ゴシック" w:hAnsi="ＭＳ ゴシック" w:hint="eastAsia"/>
              </w:rPr>
              <w:t>・欠席</w:t>
            </w:r>
            <w:r w:rsidRPr="00AE01CF">
              <w:rPr>
                <w:rFonts w:ascii="ＭＳ ゴシック" w:eastAsia="ＭＳ ゴシック" w:hAnsi="ＭＳ ゴシック" w:hint="eastAsia"/>
              </w:rPr>
              <w:t>を少なくするなど学習の土台となる生活習慣の確立及び自律的で規律ある生活態度の確立に全教職員が連携して取り組む。</w:t>
            </w:r>
          </w:p>
          <w:p w:rsidR="00C97725" w:rsidRPr="00AE01CF" w:rsidRDefault="00C97725" w:rsidP="00C97725">
            <w:pPr>
              <w:spacing w:line="280" w:lineRule="exact"/>
              <w:ind w:firstLineChars="200" w:firstLine="420"/>
              <w:rPr>
                <w:rFonts w:ascii="ＭＳ ゴシック" w:eastAsia="ＭＳ ゴシック" w:hAnsi="ＭＳ ゴシック"/>
              </w:rPr>
            </w:pPr>
            <w:r>
              <w:rPr>
                <w:rFonts w:ascii="ＭＳ ゴシック" w:eastAsia="ＭＳ ゴシック" w:hAnsi="ＭＳ ゴシック" w:hint="eastAsia"/>
              </w:rPr>
              <w:t>イ　生徒が心身の健康を保ち安心で安全</w:t>
            </w:r>
            <w:r w:rsidRPr="00AE01CF">
              <w:rPr>
                <w:rFonts w:ascii="ＭＳ ゴシック" w:eastAsia="ＭＳ ゴシック" w:hAnsi="ＭＳ ゴシック" w:hint="eastAsia"/>
              </w:rPr>
              <w:t>な学校生活を送れるよう、</w:t>
            </w:r>
            <w:r>
              <w:rPr>
                <w:rFonts w:ascii="ＭＳ ゴシック" w:eastAsia="ＭＳ ゴシック" w:hAnsi="ＭＳ ゴシック" w:hint="eastAsia"/>
              </w:rPr>
              <w:t>教育相談体制の確立と</w:t>
            </w:r>
            <w:r w:rsidRPr="00AE01CF">
              <w:rPr>
                <w:rFonts w:ascii="ＭＳ ゴシック" w:eastAsia="ＭＳ ゴシック" w:hAnsi="ＭＳ ゴシック" w:hint="eastAsia"/>
              </w:rPr>
              <w:t>学校保健の取組みの充実を図る。</w:t>
            </w:r>
          </w:p>
          <w:p w:rsidR="00C97725" w:rsidRPr="00CC5296" w:rsidRDefault="00C97725" w:rsidP="00C97725">
            <w:pPr>
              <w:spacing w:line="280" w:lineRule="exact"/>
              <w:ind w:firstLineChars="200" w:firstLine="420"/>
              <w:rPr>
                <w:rFonts w:ascii="ＭＳ ゴシック" w:eastAsia="ＭＳ ゴシック" w:hAnsi="ＭＳ ゴシック"/>
              </w:rPr>
            </w:pPr>
            <w:r w:rsidRPr="00CC5296">
              <w:rPr>
                <w:rFonts w:ascii="ＭＳ ゴシック" w:eastAsia="ＭＳ ゴシック" w:hAnsi="ＭＳ ゴシック" w:hint="eastAsia"/>
              </w:rPr>
              <w:t>ウ　生徒が自己や社会の在り方に関心を持ち、考え抜く力を養うための方法として読書に取り組めるよう、図書館の充実と読書啓発を進める。</w:t>
            </w:r>
          </w:p>
          <w:p w:rsidR="00C97725" w:rsidRPr="00FA19CA" w:rsidRDefault="00C97725" w:rsidP="00C97725">
            <w:pPr>
              <w:spacing w:line="280" w:lineRule="exact"/>
              <w:rPr>
                <w:rFonts w:ascii="ＭＳ ゴシック" w:eastAsia="ＭＳ ゴシック" w:hAnsi="ＭＳ ゴシック"/>
                <w:b/>
              </w:rPr>
            </w:pPr>
            <w:r w:rsidRPr="00FA19CA">
              <w:rPr>
                <w:rFonts w:ascii="ＭＳ ゴシック" w:eastAsia="ＭＳ ゴシック" w:hAnsi="ＭＳ ゴシック" w:hint="eastAsia"/>
                <w:b/>
              </w:rPr>
              <w:t>２　自主活動</w:t>
            </w:r>
            <w:r>
              <w:rPr>
                <w:rFonts w:ascii="ＭＳ ゴシック" w:eastAsia="ＭＳ ゴシック" w:hAnsi="ＭＳ ゴシック" w:hint="eastAsia"/>
                <w:b/>
              </w:rPr>
              <w:t>の充実</w:t>
            </w:r>
          </w:p>
          <w:p w:rsidR="00C97725" w:rsidRPr="00FA19CA" w:rsidRDefault="00C97725" w:rsidP="00C97725">
            <w:pPr>
              <w:spacing w:line="280" w:lineRule="exact"/>
              <w:rPr>
                <w:rFonts w:ascii="ＭＳ ゴシック" w:eastAsia="ＭＳ ゴシック" w:hAnsi="ＭＳ ゴシック"/>
              </w:rPr>
            </w:pPr>
            <w:r w:rsidRPr="00FA19CA">
              <w:rPr>
                <w:rFonts w:ascii="ＭＳ ゴシック" w:eastAsia="ＭＳ ゴシック" w:hAnsi="ＭＳ ゴシック" w:hint="eastAsia"/>
              </w:rPr>
              <w:t>（１）生徒会活動</w:t>
            </w:r>
            <w:r>
              <w:rPr>
                <w:rFonts w:ascii="ＭＳ ゴシック" w:eastAsia="ＭＳ ゴシック" w:hAnsi="ＭＳ ゴシック" w:hint="eastAsia"/>
              </w:rPr>
              <w:t>をはじめとする自主活動の充実</w:t>
            </w:r>
          </w:p>
          <w:p w:rsidR="00C97725" w:rsidRPr="00FA19CA" w:rsidRDefault="00C97725" w:rsidP="00C97725">
            <w:pPr>
              <w:spacing w:line="280" w:lineRule="exact"/>
              <w:ind w:left="840" w:hangingChars="400" w:hanging="840"/>
              <w:rPr>
                <w:rFonts w:ascii="ＭＳ ゴシック" w:eastAsia="ＭＳ ゴシック" w:hAnsi="ＭＳ ゴシック"/>
              </w:rPr>
            </w:pPr>
            <w:r w:rsidRPr="00FA19CA">
              <w:rPr>
                <w:rFonts w:ascii="ＭＳ ゴシック" w:eastAsia="ＭＳ ゴシック" w:hAnsi="ＭＳ ゴシック" w:hint="eastAsia"/>
              </w:rPr>
              <w:t xml:space="preserve">　　ア　体育祭を</w:t>
            </w:r>
            <w:r>
              <w:rPr>
                <w:rFonts w:ascii="ＭＳ ゴシック" w:eastAsia="ＭＳ ゴシック" w:hAnsi="ＭＳ ゴシック" w:hint="eastAsia"/>
              </w:rPr>
              <w:t>本校生徒会における最大の行事として位置づけ、本校独自の学年縦割り組織により</w:t>
            </w:r>
            <w:r w:rsidRPr="00FA19CA">
              <w:rPr>
                <w:rFonts w:ascii="ＭＳ ゴシック" w:eastAsia="ＭＳ ゴシック" w:hAnsi="ＭＳ ゴシック" w:hint="eastAsia"/>
              </w:rPr>
              <w:t>「応援」「アトラクション」「マスコット」「スタンド」</w:t>
            </w:r>
            <w:r>
              <w:rPr>
                <w:rFonts w:ascii="ＭＳ ゴシック" w:eastAsia="ＭＳ ゴシック" w:hAnsi="ＭＳ ゴシック" w:hint="eastAsia"/>
              </w:rPr>
              <w:t>の活動を通してよき伝統を</w:t>
            </w:r>
            <w:r w:rsidRPr="00FA19CA">
              <w:rPr>
                <w:rFonts w:ascii="ＭＳ ゴシック" w:eastAsia="ＭＳ ゴシック" w:hAnsi="ＭＳ ゴシック" w:hint="eastAsia"/>
              </w:rPr>
              <w:t>継承</w:t>
            </w:r>
            <w:r>
              <w:rPr>
                <w:rFonts w:ascii="ＭＳ ゴシック" w:eastAsia="ＭＳ ゴシック" w:hAnsi="ＭＳ ゴシック" w:hint="eastAsia"/>
              </w:rPr>
              <w:t>する</w:t>
            </w:r>
            <w:r w:rsidRPr="00FA19CA">
              <w:rPr>
                <w:rFonts w:ascii="ＭＳ ゴシック" w:eastAsia="ＭＳ ゴシック" w:hAnsi="ＭＳ ゴシック" w:hint="eastAsia"/>
              </w:rPr>
              <w:t>。</w:t>
            </w:r>
          </w:p>
          <w:p w:rsidR="00C97725" w:rsidRPr="00FA19CA" w:rsidRDefault="00C97725" w:rsidP="00C97725">
            <w:pPr>
              <w:spacing w:line="280" w:lineRule="exact"/>
              <w:rPr>
                <w:rFonts w:ascii="ＭＳ ゴシック" w:eastAsia="ＭＳ ゴシック" w:hAnsi="ＭＳ ゴシック"/>
              </w:rPr>
            </w:pPr>
            <w:r w:rsidRPr="00FA19CA">
              <w:rPr>
                <w:rFonts w:ascii="ＭＳ ゴシック" w:eastAsia="ＭＳ ゴシック" w:hAnsi="ＭＳ ゴシック" w:hint="eastAsia"/>
              </w:rPr>
              <w:t xml:space="preserve">　　イ　文化</w:t>
            </w:r>
            <w:r w:rsidR="00F15C07">
              <w:rPr>
                <w:rFonts w:ascii="ＭＳ ゴシック" w:eastAsia="ＭＳ ゴシック" w:hAnsi="ＭＳ ゴシック" w:hint="eastAsia"/>
              </w:rPr>
              <w:t>祭における</w:t>
            </w:r>
            <w:r w:rsidR="00F15C07" w:rsidRPr="00C77EC4">
              <w:rPr>
                <w:rFonts w:ascii="ＭＳ ゴシック" w:eastAsia="ＭＳ ゴシック" w:hAnsi="ＭＳ ゴシック" w:hint="eastAsia"/>
              </w:rPr>
              <w:t>３学年それぞれ</w:t>
            </w:r>
            <w:r w:rsidRPr="00C77EC4">
              <w:rPr>
                <w:rFonts w:ascii="ＭＳ ゴシック" w:eastAsia="ＭＳ ゴシック" w:hAnsi="ＭＳ ゴシック" w:hint="eastAsia"/>
              </w:rPr>
              <w:t>の</w:t>
            </w:r>
            <w:r w:rsidRPr="00FA19CA">
              <w:rPr>
                <w:rFonts w:ascii="ＭＳ ゴシック" w:eastAsia="ＭＳ ゴシック" w:hAnsi="ＭＳ ゴシック" w:hint="eastAsia"/>
              </w:rPr>
              <w:t>取組みの充実を図る。</w:t>
            </w:r>
          </w:p>
          <w:p w:rsidR="00C97725" w:rsidRPr="00FA19CA" w:rsidRDefault="00C97725" w:rsidP="00C97725">
            <w:pPr>
              <w:spacing w:line="280" w:lineRule="exact"/>
              <w:rPr>
                <w:rFonts w:ascii="ＭＳ ゴシック" w:eastAsia="ＭＳ ゴシック" w:hAnsi="ＭＳ ゴシック"/>
              </w:rPr>
            </w:pPr>
            <w:r>
              <w:rPr>
                <w:rFonts w:ascii="ＭＳ ゴシック" w:eastAsia="ＭＳ ゴシック" w:hAnsi="ＭＳ ゴシック" w:hint="eastAsia"/>
              </w:rPr>
              <w:t xml:space="preserve">　　ウ　生徒が積極的にかつ</w:t>
            </w:r>
            <w:r w:rsidRPr="00FA19CA">
              <w:rPr>
                <w:rFonts w:ascii="ＭＳ ゴシック" w:eastAsia="ＭＳ ゴシック" w:hAnsi="ＭＳ ゴシック" w:hint="eastAsia"/>
              </w:rPr>
              <w:t>安全に部活動に取り組めるよう、指導者の確保や施設設備の整備等の環境整備に努める。</w:t>
            </w:r>
          </w:p>
          <w:p w:rsidR="00C97725" w:rsidRPr="00FA19CA" w:rsidRDefault="007311FC" w:rsidP="00C97725">
            <w:pPr>
              <w:spacing w:line="280" w:lineRule="exact"/>
              <w:rPr>
                <w:rFonts w:ascii="ＭＳ ゴシック" w:eastAsia="ＭＳ ゴシック" w:hAnsi="ＭＳ ゴシック"/>
              </w:rPr>
            </w:pPr>
            <w:r>
              <w:rPr>
                <w:rFonts w:ascii="ＭＳ ゴシック" w:eastAsia="ＭＳ ゴシック" w:hAnsi="ＭＳ ゴシック" w:hint="eastAsia"/>
              </w:rPr>
              <w:t xml:space="preserve">　＊</w:t>
            </w:r>
            <w:r w:rsidR="00C97725">
              <w:rPr>
                <w:rFonts w:ascii="ＭＳ ゴシック" w:eastAsia="ＭＳ ゴシック" w:hAnsi="ＭＳ ゴシック" w:hint="eastAsia"/>
              </w:rPr>
              <w:t xml:space="preserve">　</w:t>
            </w:r>
            <w:r w:rsidR="00C97725" w:rsidRPr="00FA19CA">
              <w:rPr>
                <w:rFonts w:ascii="ＭＳ ゴシック" w:eastAsia="ＭＳ ゴシック" w:hAnsi="ＭＳ ゴシック" w:hint="eastAsia"/>
              </w:rPr>
              <w:t>生徒向け学校教育自己診断における学校満足度を100％に近づける。</w:t>
            </w:r>
          </w:p>
          <w:p w:rsidR="00C97725" w:rsidRPr="00FA19CA" w:rsidRDefault="00C97725" w:rsidP="00C97725">
            <w:pPr>
              <w:spacing w:line="280" w:lineRule="exact"/>
              <w:rPr>
                <w:rFonts w:ascii="ＭＳ ゴシック" w:eastAsia="ＭＳ ゴシック" w:hAnsi="ＭＳ ゴシック"/>
              </w:rPr>
            </w:pPr>
            <w:r w:rsidRPr="00FA19CA">
              <w:rPr>
                <w:rFonts w:ascii="ＭＳ ゴシック" w:eastAsia="ＭＳ ゴシック" w:hAnsi="ＭＳ ゴシック" w:hint="eastAsia"/>
              </w:rPr>
              <w:t>（２）</w:t>
            </w:r>
            <w:r>
              <w:rPr>
                <w:rFonts w:ascii="ＭＳ ゴシック" w:eastAsia="ＭＳ ゴシック" w:hAnsi="ＭＳ ゴシック" w:hint="eastAsia"/>
              </w:rPr>
              <w:t>外部連携とボランティア活動の</w:t>
            </w:r>
            <w:r w:rsidRPr="00FA19CA">
              <w:rPr>
                <w:rFonts w:ascii="ＭＳ ゴシック" w:eastAsia="ＭＳ ゴシック" w:hAnsi="ＭＳ ゴシック" w:hint="eastAsia"/>
              </w:rPr>
              <w:t>充実</w:t>
            </w:r>
          </w:p>
          <w:p w:rsidR="00C97725" w:rsidRDefault="00C97725" w:rsidP="00C97725">
            <w:pPr>
              <w:spacing w:line="280" w:lineRule="exact"/>
              <w:ind w:leftChars="200" w:left="840" w:hangingChars="200" w:hanging="420"/>
              <w:rPr>
                <w:rFonts w:ascii="ＭＳ ゴシック" w:eastAsia="ＭＳ ゴシック" w:hAnsi="ＭＳ ゴシック"/>
              </w:rPr>
            </w:pPr>
            <w:r w:rsidRPr="00FA19CA">
              <w:rPr>
                <w:rFonts w:ascii="ＭＳ ゴシック" w:eastAsia="ＭＳ ゴシック" w:hAnsi="ＭＳ ゴシック" w:hint="eastAsia"/>
              </w:rPr>
              <w:t>ア　チャリティーマラソンの実施（</w:t>
            </w:r>
            <w:r>
              <w:rPr>
                <w:rFonts w:ascii="ＭＳ ゴシック" w:eastAsia="ＭＳ ゴシック" w:hAnsi="ＭＳ ゴシック" w:hint="eastAsia"/>
              </w:rPr>
              <w:t>国内被災地や</w:t>
            </w:r>
            <w:r w:rsidRPr="00FA19CA">
              <w:rPr>
                <w:rFonts w:ascii="ＭＳ ゴシック" w:eastAsia="ＭＳ ゴシック" w:hAnsi="ＭＳ ゴシック" w:hint="eastAsia"/>
              </w:rPr>
              <w:t>ネパールへの支援）</w:t>
            </w:r>
            <w:r>
              <w:rPr>
                <w:rFonts w:ascii="ＭＳ ゴシック" w:eastAsia="ＭＳ ゴシック" w:hAnsi="ＭＳ ゴシック" w:hint="eastAsia"/>
              </w:rPr>
              <w:t>をはじめ</w:t>
            </w:r>
            <w:r w:rsidRPr="00FA19CA">
              <w:rPr>
                <w:rFonts w:ascii="ＭＳ ゴシック" w:eastAsia="ＭＳ ゴシック" w:hAnsi="ＭＳ ゴシック" w:hint="eastAsia"/>
              </w:rPr>
              <w:t>ボランティア活動を積極的に推進する。</w:t>
            </w:r>
          </w:p>
          <w:p w:rsidR="00C97725" w:rsidRPr="00FE0DC5" w:rsidRDefault="00C97725" w:rsidP="00C97725">
            <w:pPr>
              <w:spacing w:line="280" w:lineRule="exact"/>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イ　芸能文化科による和文化の普及継承に取り組む小高連携授業や、部活動・教科活動における</w:t>
            </w:r>
            <w:r w:rsidRPr="00FA19CA">
              <w:rPr>
                <w:rFonts w:ascii="ＭＳ ゴシック" w:eastAsia="ＭＳ ゴシック" w:hAnsi="ＭＳ ゴシック" w:hint="eastAsia"/>
              </w:rPr>
              <w:t>異校種間の交流・連携、</w:t>
            </w:r>
            <w:r>
              <w:rPr>
                <w:rFonts w:ascii="ＭＳ ゴシック" w:eastAsia="ＭＳ ゴシック" w:hAnsi="ＭＳ ゴシック" w:hint="eastAsia"/>
              </w:rPr>
              <w:t>地域連携</w:t>
            </w:r>
            <w:r w:rsidRPr="00FA19CA">
              <w:rPr>
                <w:rFonts w:ascii="ＭＳ ゴシック" w:eastAsia="ＭＳ ゴシック" w:hAnsi="ＭＳ ゴシック" w:hint="eastAsia"/>
              </w:rPr>
              <w:t>、クリーンアップキャンペーンなど</w:t>
            </w:r>
            <w:r>
              <w:rPr>
                <w:rFonts w:ascii="ＭＳ ゴシック" w:eastAsia="ＭＳ ゴシック" w:hAnsi="ＭＳ ゴシック" w:hint="eastAsia"/>
              </w:rPr>
              <w:t>を継続する。</w:t>
            </w:r>
          </w:p>
          <w:p w:rsidR="00C97725" w:rsidRDefault="00C97725" w:rsidP="00C97725">
            <w:pPr>
              <w:spacing w:line="280" w:lineRule="exact"/>
              <w:rPr>
                <w:rFonts w:ascii="ＭＳ ゴシック" w:eastAsia="ＭＳ ゴシック" w:hAnsi="ＭＳ ゴシック"/>
                <w:b/>
              </w:rPr>
            </w:pPr>
            <w:r w:rsidRPr="00FA19CA">
              <w:rPr>
                <w:rFonts w:ascii="ＭＳ ゴシック" w:eastAsia="ＭＳ ゴシック" w:hAnsi="ＭＳ ゴシック" w:hint="eastAsia"/>
                <w:b/>
              </w:rPr>
              <w:t xml:space="preserve">３　</w:t>
            </w:r>
            <w:r>
              <w:rPr>
                <w:rFonts w:ascii="ＭＳ ゴシック" w:eastAsia="ＭＳ ゴシック" w:hAnsi="ＭＳ ゴシック" w:hint="eastAsia"/>
                <w:b/>
              </w:rPr>
              <w:t>人権教育、キャリア教育、国際理解教育の充実</w:t>
            </w:r>
          </w:p>
          <w:p w:rsidR="00C97725" w:rsidRPr="00AE01CF" w:rsidRDefault="00C97725" w:rsidP="00C97725">
            <w:pPr>
              <w:pStyle w:val="131"/>
              <w:numPr>
                <w:ilvl w:val="0"/>
                <w:numId w:val="17"/>
              </w:numPr>
              <w:spacing w:line="280" w:lineRule="exact"/>
              <w:ind w:leftChars="0" w:right="840"/>
              <w:rPr>
                <w:rFonts w:ascii="ＭＳ ゴシック" w:eastAsia="ＭＳ ゴシック" w:hAnsi="ＭＳ ゴシック"/>
              </w:rPr>
            </w:pPr>
            <w:r w:rsidRPr="00AE01CF">
              <w:rPr>
                <w:rFonts w:ascii="ＭＳ ゴシック" w:eastAsia="ＭＳ ゴシック" w:hAnsi="ＭＳ ゴシック" w:hint="eastAsia"/>
              </w:rPr>
              <w:t>自他を尊重することのできる幅広い人権教育に</w:t>
            </w:r>
            <w:r>
              <w:rPr>
                <w:rFonts w:ascii="ＭＳ ゴシック" w:eastAsia="ＭＳ ゴシック" w:hAnsi="ＭＳ ゴシック" w:hint="eastAsia"/>
              </w:rPr>
              <w:t>計画的に</w:t>
            </w:r>
            <w:r w:rsidRPr="00AE01CF">
              <w:rPr>
                <w:rFonts w:ascii="ＭＳ ゴシック" w:eastAsia="ＭＳ ゴシック" w:hAnsi="ＭＳ ゴシック" w:hint="eastAsia"/>
              </w:rPr>
              <w:t>取り組む。</w:t>
            </w:r>
          </w:p>
          <w:p w:rsidR="00C97725" w:rsidRPr="00FA19CA" w:rsidRDefault="00C97725" w:rsidP="00C97725">
            <w:pPr>
              <w:spacing w:line="280" w:lineRule="exact"/>
              <w:rPr>
                <w:rFonts w:ascii="ＭＳ ゴシック" w:eastAsia="ＭＳ ゴシック" w:hAnsi="ＭＳ ゴシック"/>
              </w:rPr>
            </w:pPr>
            <w:r>
              <w:rPr>
                <w:rFonts w:ascii="ＭＳ ゴシック" w:eastAsia="ＭＳ ゴシック" w:hAnsi="ＭＳ ゴシック" w:hint="eastAsia"/>
              </w:rPr>
              <w:t>（２</w:t>
            </w:r>
            <w:r w:rsidRPr="00FA19CA">
              <w:rPr>
                <w:rFonts w:ascii="ＭＳ ゴシック" w:eastAsia="ＭＳ ゴシック" w:hAnsi="ＭＳ ゴシック" w:hint="eastAsia"/>
              </w:rPr>
              <w:t>）「総合的</w:t>
            </w:r>
            <w:r>
              <w:rPr>
                <w:rFonts w:ascii="ＭＳ ゴシック" w:eastAsia="ＭＳ ゴシック" w:hAnsi="ＭＳ ゴシック" w:hint="eastAsia"/>
              </w:rPr>
              <w:t>な学習の時間」とＬＨＲ等を活用して計画的にキャリア教育を</w:t>
            </w:r>
            <w:r w:rsidRPr="00FA19CA">
              <w:rPr>
                <w:rFonts w:ascii="ＭＳ ゴシック" w:eastAsia="ＭＳ ゴシック" w:hAnsi="ＭＳ ゴシック" w:hint="eastAsia"/>
              </w:rPr>
              <w:t>推進する。</w:t>
            </w:r>
          </w:p>
          <w:p w:rsidR="00C97725" w:rsidRPr="00F64458" w:rsidRDefault="00C97725" w:rsidP="00C97725">
            <w:pPr>
              <w:spacing w:line="280" w:lineRule="exact"/>
              <w:ind w:right="840"/>
              <w:rPr>
                <w:rFonts w:ascii="ＭＳ ゴシック" w:eastAsia="ＭＳ ゴシック" w:hAnsi="ＭＳ ゴシック"/>
              </w:rPr>
            </w:pPr>
            <w:r>
              <w:rPr>
                <w:rFonts w:ascii="ＭＳ ゴシック" w:eastAsia="ＭＳ ゴシック" w:hAnsi="ＭＳ ゴシック" w:hint="eastAsia"/>
              </w:rPr>
              <w:t>（３）</w:t>
            </w:r>
            <w:r w:rsidR="00525F16">
              <w:rPr>
                <w:rFonts w:ascii="ＭＳ ゴシック" w:eastAsia="ＭＳ ゴシック" w:hAnsi="ＭＳ ゴシック" w:hint="eastAsia"/>
              </w:rPr>
              <w:t>他者への思いやりと貢献意欲を強く持ち、行動に</w:t>
            </w:r>
            <w:r w:rsidRPr="00F64458">
              <w:rPr>
                <w:rFonts w:ascii="ＭＳ ゴシック" w:eastAsia="ＭＳ ゴシック" w:hAnsi="ＭＳ ゴシック" w:hint="eastAsia"/>
              </w:rPr>
              <w:t>移すことのできる、国際社会で必要とされる人材を育成する。</w:t>
            </w:r>
          </w:p>
          <w:p w:rsidR="00C97725" w:rsidRDefault="00C97725" w:rsidP="00C97725">
            <w:pPr>
              <w:spacing w:line="280" w:lineRule="exact"/>
              <w:ind w:left="840" w:hangingChars="400" w:hanging="840"/>
              <w:rPr>
                <w:rFonts w:ascii="ＭＳ ゴシック" w:eastAsia="ＭＳ ゴシック" w:hAnsi="ＭＳ ゴシック"/>
              </w:rPr>
            </w:pPr>
            <w:r w:rsidRPr="00FA19CA">
              <w:rPr>
                <w:rFonts w:ascii="ＭＳ ゴシック" w:eastAsia="ＭＳ ゴシック" w:hAnsi="ＭＳ ゴシック" w:hint="eastAsia"/>
              </w:rPr>
              <w:t xml:space="preserve">　　ア　海外</w:t>
            </w:r>
            <w:r>
              <w:rPr>
                <w:rFonts w:ascii="ＭＳ ゴシック" w:eastAsia="ＭＳ ゴシック" w:hAnsi="ＭＳ ゴシック" w:hint="eastAsia"/>
              </w:rPr>
              <w:t>への修学旅行や海外研修を経験することで、国際語である英語の習得意欲を喚起するとともに、国際社会に生きる人材として異文化体験を通じてグローバルな視点を養う。</w:t>
            </w:r>
          </w:p>
          <w:p w:rsidR="00C97725" w:rsidRPr="00FA19CA" w:rsidRDefault="00C97725" w:rsidP="00C97725">
            <w:pPr>
              <w:spacing w:line="280" w:lineRule="exact"/>
              <w:ind w:left="840" w:hangingChars="400" w:hanging="840"/>
              <w:rPr>
                <w:rFonts w:ascii="ＭＳ ゴシック" w:eastAsia="ＭＳ ゴシック" w:hAnsi="ＭＳ ゴシック"/>
              </w:rPr>
            </w:pPr>
            <w:r>
              <w:rPr>
                <w:rFonts w:ascii="ＭＳ ゴシック" w:eastAsia="ＭＳ ゴシック" w:hAnsi="ＭＳ ゴシック" w:hint="eastAsia"/>
              </w:rPr>
              <w:t xml:space="preserve">　　イ</w:t>
            </w:r>
            <w:r w:rsidRPr="00FA19CA">
              <w:rPr>
                <w:rFonts w:ascii="ＭＳ ゴシック" w:eastAsia="ＭＳ ゴシック" w:hAnsi="ＭＳ ゴシック" w:hint="eastAsia"/>
              </w:rPr>
              <w:t xml:space="preserve">　芸能文化科の生徒を中心に据えて、外国の生徒に日本の伝統的文化を体験してもらう機会を持つだけでなく、外国の教育関係者に日本（特に大阪）の伝統文化教育の意義と成果を積極的に発信する</w:t>
            </w:r>
            <w:r>
              <w:rPr>
                <w:rFonts w:ascii="ＭＳ ゴシック" w:eastAsia="ＭＳ ゴシック" w:hAnsi="ＭＳ ゴシック" w:hint="eastAsia"/>
              </w:rPr>
              <w:t>。</w:t>
            </w:r>
          </w:p>
          <w:p w:rsidR="00C97725" w:rsidRPr="00FA19CA" w:rsidRDefault="00C97725" w:rsidP="00C97725">
            <w:pPr>
              <w:spacing w:line="280" w:lineRule="exact"/>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ウ</w:t>
            </w:r>
            <w:r w:rsidRPr="00FA19CA">
              <w:rPr>
                <w:rFonts w:ascii="ＭＳ ゴシック" w:eastAsia="ＭＳ ゴシック" w:hAnsi="ＭＳ ゴシック" w:hint="eastAsia"/>
              </w:rPr>
              <w:t xml:space="preserve">　国際社会における意思疎通の手段の一つとして重要な位置を占める英語でのコミュニケーション能力を高めるため、授業・補習にとどまらず、朝のＨＲを利用した英単語テスト、</w:t>
            </w:r>
            <w:r w:rsidRPr="00C62079">
              <w:rPr>
                <w:rFonts w:ascii="ＭＳ ゴシック" w:eastAsia="ＭＳ ゴシック" w:hAnsi="ＭＳ ゴシック" w:hint="eastAsia"/>
              </w:rPr>
              <w:t>英語学力調査、</w:t>
            </w:r>
            <w:r w:rsidR="00525F16" w:rsidRPr="00C77EC4">
              <w:rPr>
                <w:rFonts w:ascii="ＭＳ ゴシック" w:eastAsia="ＭＳ ゴシック" w:hAnsi="ＭＳ ゴシック" w:hint="eastAsia"/>
              </w:rPr>
              <w:t>外国語指導者</w:t>
            </w:r>
            <w:r w:rsidRPr="00D33759">
              <w:rPr>
                <w:rFonts w:ascii="ＭＳ ゴシック" w:eastAsia="ＭＳ ゴシック" w:hAnsi="ＭＳ ゴシック" w:hint="eastAsia"/>
              </w:rPr>
              <w:t>の効果的な活用など</w:t>
            </w:r>
            <w:r>
              <w:rPr>
                <w:rFonts w:ascii="ＭＳ ゴシック" w:eastAsia="ＭＳ ゴシック" w:hAnsi="ＭＳ ゴシック" w:hint="eastAsia"/>
              </w:rPr>
              <w:t>様々</w:t>
            </w:r>
            <w:r w:rsidRPr="00FA19CA">
              <w:rPr>
                <w:rFonts w:ascii="ＭＳ ゴシック" w:eastAsia="ＭＳ ゴシック" w:hAnsi="ＭＳ ゴシック" w:hint="eastAsia"/>
              </w:rPr>
              <w:t>な取組み等を積極的に推進する。</w:t>
            </w:r>
          </w:p>
          <w:p w:rsidR="00C97725" w:rsidRPr="00FA19CA" w:rsidRDefault="007311FC" w:rsidP="00C97725">
            <w:pPr>
              <w:spacing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00C97725" w:rsidRPr="00D33759">
              <w:rPr>
                <w:rFonts w:ascii="ＭＳ ゴシック" w:eastAsia="ＭＳ ゴシック" w:hAnsi="ＭＳ ゴシック" w:hint="eastAsia"/>
              </w:rPr>
              <w:t xml:space="preserve">　</w:t>
            </w:r>
            <w:r w:rsidR="00C97725" w:rsidRPr="00C62079">
              <w:rPr>
                <w:rFonts w:ascii="ＭＳ ゴシック" w:eastAsia="ＭＳ ゴシック" w:hAnsi="ＭＳ ゴシック" w:hint="eastAsia"/>
              </w:rPr>
              <w:t>英語学力調査</w:t>
            </w:r>
            <w:r>
              <w:rPr>
                <w:rFonts w:ascii="ＭＳ ゴシック" w:eastAsia="ＭＳ ゴシック" w:hAnsi="ＭＳ ゴシック" w:hint="eastAsia"/>
              </w:rPr>
              <w:t>は</w:t>
            </w:r>
            <w:r w:rsidR="00C97725" w:rsidRPr="00D33759">
              <w:rPr>
                <w:rFonts w:ascii="ＭＳ ゴシック" w:eastAsia="ＭＳ ゴシック" w:hAnsi="ＭＳ ゴシック" w:hint="eastAsia"/>
              </w:rPr>
              <w:t>平成29年</w:t>
            </w:r>
            <w:r>
              <w:rPr>
                <w:rFonts w:ascii="ＭＳ ゴシック" w:eastAsia="ＭＳ ゴシック" w:hAnsi="ＭＳ ゴシック" w:hint="eastAsia"/>
              </w:rPr>
              <w:t>度</w:t>
            </w:r>
            <w:r w:rsidR="00C97725" w:rsidRPr="00D33759">
              <w:rPr>
                <w:rFonts w:ascii="ＭＳ ゴシック" w:eastAsia="ＭＳ ゴシック" w:hAnsi="ＭＳ ゴシック" w:hint="eastAsia"/>
              </w:rPr>
              <w:t>から</w:t>
            </w:r>
            <w:r w:rsidR="00C97725">
              <w:rPr>
                <w:rFonts w:ascii="ＭＳ ゴシック" w:eastAsia="ＭＳ ゴシック" w:hAnsi="ＭＳ ゴシック" w:hint="eastAsia"/>
              </w:rPr>
              <w:t>１</w:t>
            </w:r>
            <w:r w:rsidR="00C97725" w:rsidRPr="00D33759">
              <w:rPr>
                <w:rFonts w:ascii="ＭＳ ゴシック" w:eastAsia="ＭＳ ゴシック" w:hAnsi="ＭＳ ゴシック" w:hint="eastAsia"/>
              </w:rPr>
              <w:t>・</w:t>
            </w:r>
            <w:r w:rsidR="00C97725">
              <w:rPr>
                <w:rFonts w:ascii="ＭＳ ゴシック" w:eastAsia="ＭＳ ゴシック" w:hAnsi="ＭＳ ゴシック" w:hint="eastAsia"/>
              </w:rPr>
              <w:t>２年生全員受験、</w:t>
            </w:r>
            <w:r>
              <w:rPr>
                <w:rFonts w:ascii="ＭＳ ゴシック" w:eastAsia="ＭＳ ゴシック" w:hAnsi="ＭＳ ゴシック" w:hint="eastAsia"/>
              </w:rPr>
              <w:t>平成30年度から</w:t>
            </w:r>
            <w:r w:rsidR="00525F16" w:rsidRPr="00C77EC4">
              <w:rPr>
                <w:rFonts w:ascii="ＭＳ ゴシック" w:eastAsia="ＭＳ ゴシック" w:hAnsi="ＭＳ ゴシック" w:hint="eastAsia"/>
              </w:rPr>
              <w:t>４</w:t>
            </w:r>
            <w:r w:rsidR="00C97725" w:rsidRPr="00C77EC4">
              <w:rPr>
                <w:rFonts w:ascii="ＭＳ ゴシック" w:eastAsia="ＭＳ ゴシック" w:hAnsi="ＭＳ ゴシック" w:hint="eastAsia"/>
              </w:rPr>
              <w:t>技能</w:t>
            </w:r>
            <w:r>
              <w:rPr>
                <w:rFonts w:ascii="ＭＳ ゴシック" w:eastAsia="ＭＳ ゴシック" w:hAnsi="ＭＳ ゴシック" w:hint="eastAsia"/>
              </w:rPr>
              <w:t>受験、平成31年度の４技能平均グレード3.2</w:t>
            </w:r>
            <w:r w:rsidR="00C97725" w:rsidRPr="00D33DC2">
              <w:rPr>
                <w:rFonts w:ascii="ＭＳ ゴシック" w:eastAsia="ＭＳ ゴシック" w:hAnsi="ＭＳ ゴシック" w:hint="eastAsia"/>
              </w:rPr>
              <w:t>以上を目標とする。</w:t>
            </w:r>
          </w:p>
          <w:p w:rsidR="00C97725" w:rsidRPr="00FA19CA" w:rsidRDefault="00C97725" w:rsidP="00C97725">
            <w:pPr>
              <w:spacing w:line="280" w:lineRule="exact"/>
              <w:rPr>
                <w:rFonts w:ascii="ＭＳ ゴシック" w:eastAsia="ＭＳ ゴシック" w:hAnsi="ＭＳ ゴシック"/>
                <w:b/>
              </w:rPr>
            </w:pPr>
            <w:r w:rsidRPr="00FA19CA">
              <w:rPr>
                <w:rFonts w:ascii="ＭＳ ゴシック" w:eastAsia="ＭＳ ゴシック" w:hAnsi="ＭＳ ゴシック" w:hint="eastAsia"/>
                <w:b/>
              </w:rPr>
              <w:t>４　芸能文化科の学び</w:t>
            </w:r>
            <w:r>
              <w:rPr>
                <w:rFonts w:ascii="ＭＳ ゴシック" w:eastAsia="ＭＳ ゴシック" w:hAnsi="ＭＳ ゴシック" w:hint="eastAsia"/>
                <w:b/>
              </w:rPr>
              <w:t>の推進</w:t>
            </w:r>
          </w:p>
          <w:p w:rsidR="00C97725" w:rsidRPr="00266919" w:rsidRDefault="00C97725" w:rsidP="00C97725">
            <w:pPr>
              <w:spacing w:line="280" w:lineRule="exact"/>
              <w:ind w:firstLineChars="100" w:firstLine="210"/>
              <w:rPr>
                <w:rFonts w:ascii="ＭＳ ゴシック" w:eastAsia="ＭＳ ゴシック" w:hAnsi="ＭＳ ゴシック"/>
              </w:rPr>
            </w:pPr>
            <w:r w:rsidRPr="00266919">
              <w:rPr>
                <w:rFonts w:ascii="ＭＳ ゴシック" w:eastAsia="ＭＳ ゴシック" w:hAnsi="ＭＳ ゴシック" w:hint="eastAsia"/>
              </w:rPr>
              <w:t>芸能文化科の取組を核として、国際社会において、日本の伝統や文化を積極的にかつ自信を持って発信し交流できる人材を育成する。</w:t>
            </w:r>
          </w:p>
          <w:p w:rsidR="00C97725" w:rsidRPr="00266919" w:rsidRDefault="00C97725" w:rsidP="00C97725">
            <w:pPr>
              <w:spacing w:line="280" w:lineRule="exact"/>
              <w:ind w:firstLineChars="200" w:firstLine="420"/>
              <w:rPr>
                <w:rFonts w:ascii="ＭＳ ゴシック" w:eastAsia="ＭＳ ゴシック" w:hAnsi="ＭＳ ゴシック"/>
              </w:rPr>
            </w:pPr>
            <w:r w:rsidRPr="00266919">
              <w:rPr>
                <w:rFonts w:ascii="ＭＳ ゴシック" w:eastAsia="ＭＳ ゴシック" w:hAnsi="ＭＳ ゴシック" w:hint="eastAsia"/>
              </w:rPr>
              <w:t xml:space="preserve">ア　</w:t>
            </w:r>
            <w:r>
              <w:rPr>
                <w:rFonts w:ascii="ＭＳ ゴシック" w:eastAsia="ＭＳ ゴシック" w:hAnsi="ＭＳ ゴシック" w:hint="eastAsia"/>
              </w:rPr>
              <w:t>国内唯一の学科である</w:t>
            </w:r>
            <w:r w:rsidRPr="00266919">
              <w:rPr>
                <w:rFonts w:ascii="ＭＳ ゴシック" w:eastAsia="ＭＳ ゴシック" w:hAnsi="ＭＳ ゴシック" w:hint="eastAsia"/>
              </w:rPr>
              <w:t>芸能文化科の専門科目</w:t>
            </w:r>
            <w:r w:rsidR="0015743E">
              <w:rPr>
                <w:rFonts w:ascii="ＭＳ ゴシック" w:eastAsia="ＭＳ ゴシック" w:hAnsi="ＭＳ ゴシック" w:hint="eastAsia"/>
              </w:rPr>
              <w:t>の一層の充実を図るために、特別非常勤講師や大阪芸術大学</w:t>
            </w:r>
            <w:r w:rsidRPr="00266919">
              <w:rPr>
                <w:rFonts w:ascii="ＭＳ ゴシック" w:eastAsia="ＭＳ ゴシック" w:hAnsi="ＭＳ ゴシック" w:hint="eastAsia"/>
              </w:rPr>
              <w:t>等との連携を強化する。</w:t>
            </w:r>
          </w:p>
          <w:p w:rsidR="00C97725" w:rsidRPr="00266919" w:rsidRDefault="00C97725" w:rsidP="00C97725">
            <w:pPr>
              <w:spacing w:line="280" w:lineRule="exact"/>
              <w:rPr>
                <w:rFonts w:ascii="ＭＳ ゴシック" w:eastAsia="ＭＳ ゴシック" w:hAnsi="ＭＳ ゴシック"/>
              </w:rPr>
            </w:pPr>
            <w:r w:rsidRPr="00266919">
              <w:rPr>
                <w:rFonts w:ascii="ＭＳ ゴシック" w:eastAsia="ＭＳ ゴシック" w:hAnsi="ＭＳ ゴシック" w:hint="eastAsia"/>
              </w:rPr>
              <w:t xml:space="preserve">　　イ　様々なメディアを通じて、芸能文化科の教育内容や外部連携の内容が伝わるよう情報発信を行う。</w:t>
            </w:r>
          </w:p>
          <w:p w:rsidR="00C97725" w:rsidRPr="00266919" w:rsidRDefault="00C97725" w:rsidP="00C97725">
            <w:pPr>
              <w:spacing w:line="280" w:lineRule="exact"/>
              <w:rPr>
                <w:rFonts w:ascii="ＭＳ ゴシック" w:eastAsia="ＭＳ ゴシック" w:hAnsi="ＭＳ ゴシック"/>
              </w:rPr>
            </w:pPr>
            <w:r w:rsidRPr="00266919">
              <w:rPr>
                <w:rFonts w:ascii="ＭＳ ゴシック" w:eastAsia="ＭＳ ゴシック" w:hAnsi="ＭＳ ゴシック" w:hint="eastAsia"/>
              </w:rPr>
              <w:t xml:space="preserve">　　</w:t>
            </w:r>
            <w:r w:rsidRPr="00266919">
              <w:rPr>
                <w:rFonts w:ascii="ＭＳ ゴシック" w:eastAsia="ＭＳ ゴシック" w:hAnsi="ＭＳ ゴシック" w:hint="eastAsia"/>
                <w:color w:val="000000"/>
              </w:rPr>
              <w:t>ウ　芸能文化科が長年に</w:t>
            </w:r>
            <w:r>
              <w:rPr>
                <w:rFonts w:ascii="ＭＳ ゴシック" w:eastAsia="ＭＳ ゴシック" w:hAnsi="ＭＳ ゴシック" w:hint="eastAsia"/>
                <w:color w:val="000000"/>
              </w:rPr>
              <w:t>亘って</w:t>
            </w:r>
            <w:r w:rsidRPr="00266919">
              <w:rPr>
                <w:rFonts w:ascii="ＭＳ ゴシック" w:eastAsia="ＭＳ ゴシック" w:hAnsi="ＭＳ ゴシック" w:hint="eastAsia"/>
                <w:color w:val="000000"/>
              </w:rPr>
              <w:t>行ってきた社会貢献により構築したネットワークを活用して、応援団的ネットワーク作りを推進する。</w:t>
            </w:r>
          </w:p>
          <w:p w:rsidR="00C97725" w:rsidRPr="00C77EC4" w:rsidRDefault="00C97725" w:rsidP="00C97725">
            <w:pPr>
              <w:spacing w:line="280" w:lineRule="exact"/>
              <w:rPr>
                <w:rFonts w:ascii="ＭＳ ゴシック" w:eastAsia="ＭＳ ゴシック" w:hAnsi="ＭＳ ゴシック"/>
                <w:b/>
              </w:rPr>
            </w:pPr>
            <w:r w:rsidRPr="00C77EC4">
              <w:rPr>
                <w:rFonts w:ascii="ＭＳ ゴシック" w:eastAsia="ＭＳ ゴシック" w:hAnsi="ＭＳ ゴシック" w:hint="eastAsia"/>
                <w:b/>
              </w:rPr>
              <w:t xml:space="preserve">５　</w:t>
            </w:r>
            <w:r w:rsidR="004A0D5E" w:rsidRPr="00C77EC4">
              <w:rPr>
                <w:rFonts w:ascii="ＭＳ ゴシック" w:eastAsia="ＭＳ ゴシック" w:hAnsi="ＭＳ ゴシック" w:hint="eastAsia"/>
                <w:b/>
              </w:rPr>
              <w:t>チーム学校</w:t>
            </w:r>
            <w:r w:rsidR="003228E6" w:rsidRPr="00C77EC4">
              <w:rPr>
                <w:rFonts w:ascii="ＭＳ ゴシック" w:eastAsia="ＭＳ ゴシック" w:hAnsi="ＭＳ ゴシック" w:hint="eastAsia"/>
                <w:b/>
              </w:rPr>
              <w:t>のさらなる資質向上</w:t>
            </w:r>
            <w:r w:rsidR="0015743E" w:rsidRPr="00C77EC4">
              <w:rPr>
                <w:rFonts w:ascii="ＭＳ ゴシック" w:eastAsia="ＭＳ ゴシック" w:hAnsi="ＭＳ ゴシック" w:hint="eastAsia"/>
                <w:b/>
              </w:rPr>
              <w:t>と校務の効率化</w:t>
            </w:r>
          </w:p>
          <w:p w:rsidR="003228E6" w:rsidRPr="00C77EC4" w:rsidRDefault="00C97725" w:rsidP="00F15C07">
            <w:pPr>
              <w:spacing w:line="280" w:lineRule="exact"/>
              <w:ind w:left="843" w:hangingChars="400" w:hanging="843"/>
              <w:rPr>
                <w:rFonts w:ascii="ＭＳ ゴシック" w:eastAsia="ＭＳ ゴシック" w:hAnsi="ＭＳ ゴシック"/>
                <w:color w:val="000000"/>
              </w:rPr>
            </w:pPr>
            <w:r w:rsidRPr="00C77EC4">
              <w:rPr>
                <w:rFonts w:ascii="ＭＳ ゴシック" w:eastAsia="ＭＳ ゴシック" w:hAnsi="ＭＳ ゴシック" w:hint="eastAsia"/>
                <w:b/>
              </w:rPr>
              <w:t xml:space="preserve">　　</w:t>
            </w:r>
            <w:r w:rsidRPr="00C77EC4">
              <w:rPr>
                <w:rFonts w:ascii="ＭＳ ゴシック" w:eastAsia="ＭＳ ゴシック" w:hAnsi="ＭＳ ゴシック" w:hint="eastAsia"/>
                <w:color w:val="000000"/>
              </w:rPr>
              <w:t xml:space="preserve">ア  </w:t>
            </w:r>
            <w:r w:rsidR="003228E6" w:rsidRPr="00C77EC4">
              <w:rPr>
                <w:rFonts w:ascii="ＭＳ ゴシック" w:eastAsia="ＭＳ ゴシック" w:hAnsi="ＭＳ ゴシック" w:hint="eastAsia"/>
                <w:color w:val="000000"/>
              </w:rPr>
              <w:t>経験年数の少ない教職員への計画的な校内研修を実施し、教育のプロ集団としての資質のさらなる向上をめざす。</w:t>
            </w:r>
          </w:p>
          <w:p w:rsidR="009B365C" w:rsidRPr="003228E6" w:rsidRDefault="003228E6" w:rsidP="003228E6">
            <w:pPr>
              <w:spacing w:line="280" w:lineRule="exact"/>
              <w:ind w:leftChars="200" w:left="840" w:hangingChars="200" w:hanging="420"/>
              <w:rPr>
                <w:rFonts w:ascii="ＭＳ ゴシック" w:eastAsia="ＭＳ ゴシック" w:hAnsi="ＭＳ ゴシック"/>
                <w:b/>
              </w:rPr>
            </w:pPr>
            <w:r w:rsidRPr="00C77EC4">
              <w:rPr>
                <w:rFonts w:ascii="ＭＳ ゴシック" w:eastAsia="ＭＳ ゴシック" w:hAnsi="ＭＳ ゴシック" w:hint="eastAsia"/>
                <w:color w:val="000000"/>
              </w:rPr>
              <w:t>イ　教職員が</w:t>
            </w:r>
            <w:r w:rsidR="0015743E" w:rsidRPr="00C77EC4">
              <w:rPr>
                <w:rFonts w:ascii="ＭＳ ゴシック" w:eastAsia="ＭＳ ゴシック" w:hAnsi="ＭＳ ゴシック" w:hint="eastAsia"/>
                <w:color w:val="000000"/>
              </w:rPr>
              <w:t>心身の健康を保ち意欲を持って勤務に邁進できるよう、</w:t>
            </w:r>
            <w:r w:rsidR="00C77EC4">
              <w:rPr>
                <w:rFonts w:ascii="ＭＳ ゴシック" w:eastAsia="ＭＳ ゴシック" w:hAnsi="ＭＳ ゴシック" w:hint="eastAsia"/>
                <w:color w:val="000000"/>
              </w:rPr>
              <w:t>意識付けと</w:t>
            </w:r>
            <w:r w:rsidR="0015743E" w:rsidRPr="00C77EC4">
              <w:rPr>
                <w:rFonts w:ascii="ＭＳ ゴシック" w:eastAsia="ＭＳ ゴシック" w:hAnsi="ＭＳ ゴシック" w:hint="eastAsia"/>
                <w:color w:val="000000"/>
              </w:rPr>
              <w:t>校務の効率化を図り、時間外</w:t>
            </w:r>
            <w:r w:rsidRPr="00C77EC4">
              <w:rPr>
                <w:rFonts w:ascii="ＭＳ ゴシック" w:eastAsia="ＭＳ ゴシック" w:hAnsi="ＭＳ ゴシック" w:hint="eastAsia"/>
                <w:color w:val="000000"/>
              </w:rPr>
              <w:t>勤務時間を減らす。</w:t>
            </w:r>
          </w:p>
        </w:tc>
      </w:tr>
    </w:tbl>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8"/>
        <w:gridCol w:w="6134"/>
      </w:tblGrid>
      <w:tr w:rsidR="00267D3C" w:rsidRPr="00897939" w:rsidTr="003E63C5">
        <w:trPr>
          <w:trHeight w:val="411"/>
          <w:jc w:val="center"/>
        </w:trPr>
        <w:tc>
          <w:tcPr>
            <w:tcW w:w="8858"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5A447D">
              <w:rPr>
                <w:rFonts w:ascii="ＭＳ 明朝" w:hAnsi="ＭＳ 明朝" w:hint="eastAsia"/>
                <w:sz w:val="20"/>
                <w:szCs w:val="20"/>
              </w:rPr>
              <w:t>30</w:t>
            </w:r>
            <w:r w:rsidRPr="009817F2">
              <w:rPr>
                <w:rFonts w:ascii="ＭＳ 明朝" w:hAnsi="ＭＳ 明朝" w:hint="eastAsia"/>
                <w:sz w:val="20"/>
                <w:szCs w:val="20"/>
              </w:rPr>
              <w:t>年</w:t>
            </w:r>
            <w:r w:rsidR="005A447D">
              <w:rPr>
                <w:rFonts w:ascii="ＭＳ 明朝" w:hAnsi="ＭＳ 明朝" w:hint="eastAsia"/>
                <w:sz w:val="20"/>
                <w:szCs w:val="20"/>
              </w:rPr>
              <w:t>12</w:t>
            </w:r>
            <w:r w:rsidRPr="009817F2">
              <w:rPr>
                <w:rFonts w:ascii="ＭＳ 明朝" w:hAnsi="ＭＳ 明朝" w:hint="eastAsia"/>
                <w:sz w:val="20"/>
                <w:szCs w:val="20"/>
              </w:rPr>
              <w:t>月実施分］</w:t>
            </w:r>
          </w:p>
        </w:tc>
        <w:tc>
          <w:tcPr>
            <w:tcW w:w="6134"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3E63C5">
        <w:trPr>
          <w:trHeight w:val="370"/>
          <w:jc w:val="center"/>
        </w:trPr>
        <w:tc>
          <w:tcPr>
            <w:tcW w:w="8858" w:type="dxa"/>
            <w:shd w:val="clear" w:color="auto" w:fill="auto"/>
          </w:tcPr>
          <w:p w:rsidR="003B6021" w:rsidRPr="003B6021" w:rsidRDefault="003B6021" w:rsidP="003B6021">
            <w:pPr>
              <w:spacing w:line="300" w:lineRule="exact"/>
              <w:rPr>
                <w:rFonts w:ascii="ＭＳ 明朝" w:hAnsi="ＭＳ 明朝"/>
                <w:sz w:val="20"/>
                <w:szCs w:val="20"/>
              </w:rPr>
            </w:pPr>
            <w:r w:rsidRPr="003B6021">
              <w:rPr>
                <w:rFonts w:ascii="ＭＳ 明朝" w:hAnsi="ＭＳ 明朝" w:hint="eastAsia"/>
                <w:sz w:val="20"/>
                <w:szCs w:val="20"/>
              </w:rPr>
              <w:t>【学習指導】　生徒向けでは「授業</w:t>
            </w:r>
            <w:r>
              <w:rPr>
                <w:rFonts w:ascii="ＭＳ 明朝" w:hAnsi="ＭＳ 明朝" w:hint="eastAsia"/>
                <w:sz w:val="20"/>
                <w:szCs w:val="20"/>
              </w:rPr>
              <w:t>を受けることで知識が増えたり技術が身についたりする</w:t>
            </w:r>
            <w:r w:rsidRPr="003B6021">
              <w:rPr>
                <w:rFonts w:ascii="ＭＳ 明朝" w:hAnsi="ＭＳ 明朝" w:hint="eastAsia"/>
                <w:sz w:val="20"/>
                <w:szCs w:val="20"/>
              </w:rPr>
              <w:t>」</w:t>
            </w:r>
            <w:r>
              <w:rPr>
                <w:rFonts w:ascii="ＭＳ 明朝" w:hAnsi="ＭＳ 明朝" w:hint="eastAsia"/>
                <w:sz w:val="20"/>
                <w:szCs w:val="20"/>
              </w:rPr>
              <w:t>89</w:t>
            </w:r>
            <w:r w:rsidRPr="003B6021">
              <w:rPr>
                <w:rFonts w:ascii="ＭＳ 明朝" w:hAnsi="ＭＳ 明朝" w:hint="eastAsia"/>
                <w:sz w:val="20"/>
                <w:szCs w:val="20"/>
              </w:rPr>
              <w:t>％（H2</w:t>
            </w:r>
            <w:r>
              <w:rPr>
                <w:rFonts w:ascii="ＭＳ 明朝" w:hAnsi="ＭＳ 明朝" w:hint="eastAsia"/>
                <w:sz w:val="20"/>
                <w:szCs w:val="20"/>
              </w:rPr>
              <w:t>9</w:t>
            </w:r>
            <w:r w:rsidRPr="003B6021">
              <w:rPr>
                <w:rFonts w:ascii="ＭＳ 明朝" w:hAnsi="ＭＳ 明朝" w:hint="eastAsia"/>
                <w:sz w:val="20"/>
                <w:szCs w:val="20"/>
              </w:rPr>
              <w:t>は</w:t>
            </w:r>
            <w:r>
              <w:rPr>
                <w:rFonts w:ascii="ＭＳ 明朝" w:hAnsi="ＭＳ 明朝" w:hint="eastAsia"/>
                <w:sz w:val="20"/>
                <w:szCs w:val="20"/>
              </w:rPr>
              <w:t>90</w:t>
            </w:r>
            <w:r w:rsidRPr="003B6021">
              <w:rPr>
                <w:rFonts w:ascii="ＭＳ 明朝" w:hAnsi="ＭＳ 明朝" w:hint="eastAsia"/>
                <w:sz w:val="20"/>
                <w:szCs w:val="20"/>
              </w:rPr>
              <w:t>％）</w:t>
            </w:r>
            <w:r>
              <w:rPr>
                <w:rFonts w:ascii="ＭＳ 明朝" w:hAnsi="ＭＳ 明朝" w:hint="eastAsia"/>
                <w:sz w:val="20"/>
                <w:szCs w:val="20"/>
              </w:rPr>
              <w:t>とほぼ同じ割合であったが</w:t>
            </w:r>
            <w:r w:rsidRPr="003B6021">
              <w:rPr>
                <w:rFonts w:ascii="ＭＳ 明朝" w:hAnsi="ＭＳ 明朝" w:hint="eastAsia"/>
                <w:sz w:val="20"/>
                <w:szCs w:val="20"/>
              </w:rPr>
              <w:t>、「ICTを使った授業はわかりやすい」</w:t>
            </w:r>
            <w:r>
              <w:rPr>
                <w:rFonts w:ascii="ＭＳ 明朝" w:hAnsi="ＭＳ 明朝" w:hint="eastAsia"/>
                <w:sz w:val="20"/>
                <w:szCs w:val="20"/>
              </w:rPr>
              <w:t>は82％（H29 は</w:t>
            </w:r>
            <w:r w:rsidRPr="003B6021">
              <w:rPr>
                <w:rFonts w:ascii="ＭＳ 明朝" w:hAnsi="ＭＳ 明朝" w:hint="eastAsia"/>
                <w:sz w:val="20"/>
                <w:szCs w:val="20"/>
              </w:rPr>
              <w:t>78％</w:t>
            </w:r>
            <w:r>
              <w:rPr>
                <w:rFonts w:ascii="ＭＳ 明朝" w:hAnsi="ＭＳ 明朝" w:hint="eastAsia"/>
                <w:sz w:val="20"/>
                <w:szCs w:val="20"/>
              </w:rPr>
              <w:t>）</w:t>
            </w:r>
            <w:r w:rsidRPr="003B6021">
              <w:rPr>
                <w:rFonts w:ascii="ＭＳ 明朝" w:hAnsi="ＭＳ 明朝" w:hint="eastAsia"/>
                <w:sz w:val="20"/>
                <w:szCs w:val="20"/>
              </w:rPr>
              <w:t>と</w:t>
            </w:r>
            <w:r>
              <w:rPr>
                <w:rFonts w:ascii="ＭＳ 明朝" w:hAnsi="ＭＳ 明朝" w:hint="eastAsia"/>
                <w:sz w:val="20"/>
                <w:szCs w:val="20"/>
              </w:rPr>
              <w:t>増加</w:t>
            </w:r>
            <w:r w:rsidRPr="003B6021">
              <w:rPr>
                <w:rFonts w:ascii="ＭＳ 明朝" w:hAnsi="ＭＳ 明朝" w:hint="eastAsia"/>
                <w:sz w:val="20"/>
                <w:szCs w:val="20"/>
              </w:rPr>
              <w:t>、教員向けでも「ICTが設置されて授業を工夫するようになった」</w:t>
            </w:r>
            <w:r>
              <w:rPr>
                <w:rFonts w:ascii="ＭＳ 明朝" w:hAnsi="ＭＳ 明朝" w:hint="eastAsia"/>
                <w:sz w:val="20"/>
                <w:szCs w:val="20"/>
              </w:rPr>
              <w:t>が92％（H29は</w:t>
            </w:r>
            <w:r w:rsidRPr="003B6021">
              <w:rPr>
                <w:rFonts w:ascii="ＭＳ 明朝" w:hAnsi="ＭＳ 明朝" w:hint="eastAsia"/>
                <w:sz w:val="20"/>
                <w:szCs w:val="20"/>
              </w:rPr>
              <w:t>88％</w:t>
            </w:r>
            <w:r>
              <w:rPr>
                <w:rFonts w:ascii="ＭＳ 明朝" w:hAnsi="ＭＳ 明朝" w:hint="eastAsia"/>
                <w:sz w:val="20"/>
                <w:szCs w:val="20"/>
              </w:rPr>
              <w:t>）と増加しており、昨年度設置されたICT機器がさらに有効活用されていることが示された</w:t>
            </w:r>
            <w:r w:rsidRPr="003B6021">
              <w:rPr>
                <w:rFonts w:ascii="ＭＳ 明朝" w:hAnsi="ＭＳ 明朝" w:hint="eastAsia"/>
                <w:sz w:val="20"/>
                <w:szCs w:val="20"/>
              </w:rPr>
              <w:t>。</w:t>
            </w:r>
            <w:r w:rsidRPr="003B6021">
              <w:rPr>
                <w:rFonts w:ascii="ＭＳ 明朝" w:hAnsi="ＭＳ 明朝" w:hint="eastAsia"/>
                <w:sz w:val="20"/>
                <w:szCs w:val="20"/>
              </w:rPr>
              <w:br/>
              <w:t>【進路指導】　生徒向けで「将来の進路や生き方について学ぶ機会がある」89％、保護者向けも「進路について適切な指導を行っている」</w:t>
            </w:r>
            <w:r w:rsidR="002D55F0">
              <w:rPr>
                <w:rFonts w:ascii="ＭＳ 明朝" w:hAnsi="ＭＳ 明朝" w:hint="eastAsia"/>
                <w:sz w:val="20"/>
                <w:szCs w:val="20"/>
              </w:rPr>
              <w:t>86</w:t>
            </w:r>
            <w:r w:rsidRPr="003B6021">
              <w:rPr>
                <w:rFonts w:ascii="ＭＳ 明朝" w:hAnsi="ＭＳ 明朝" w:hint="eastAsia"/>
                <w:sz w:val="20"/>
                <w:szCs w:val="20"/>
              </w:rPr>
              <w:t>％、教員も「一人ひとりにきめ細かい指導している」</w:t>
            </w:r>
            <w:r w:rsidR="002D55F0">
              <w:rPr>
                <w:rFonts w:ascii="ＭＳ 明朝" w:hAnsi="ＭＳ 明朝" w:hint="eastAsia"/>
                <w:sz w:val="20"/>
                <w:szCs w:val="20"/>
              </w:rPr>
              <w:t>92</w:t>
            </w:r>
            <w:r w:rsidRPr="003B6021">
              <w:rPr>
                <w:rFonts w:ascii="ＭＳ 明朝" w:hAnsi="ＭＳ 明朝" w:hint="eastAsia"/>
                <w:sz w:val="20"/>
                <w:szCs w:val="20"/>
              </w:rPr>
              <w:t>％</w:t>
            </w:r>
            <w:r w:rsidR="009A4AA4">
              <w:rPr>
                <w:rFonts w:ascii="ＭＳ 明朝" w:hAnsi="ＭＳ 明朝" w:hint="eastAsia"/>
                <w:sz w:val="20"/>
                <w:szCs w:val="20"/>
              </w:rPr>
              <w:t>と全体に高評価であり、進路指導については継続した方向性での取組</w:t>
            </w:r>
            <w:r w:rsidRPr="003B6021">
              <w:rPr>
                <w:rFonts w:ascii="ＭＳ 明朝" w:hAnsi="ＭＳ 明朝" w:hint="eastAsia"/>
                <w:sz w:val="20"/>
                <w:szCs w:val="20"/>
              </w:rPr>
              <w:t>が求められている。</w:t>
            </w:r>
            <w:r w:rsidRPr="003B6021">
              <w:rPr>
                <w:rFonts w:ascii="ＭＳ 明朝" w:hAnsi="ＭＳ 明朝" w:hint="eastAsia"/>
                <w:sz w:val="20"/>
                <w:szCs w:val="20"/>
              </w:rPr>
              <w:br/>
              <w:t>【生徒指導】　生徒指導に関しては、</w:t>
            </w:r>
            <w:r w:rsidR="009A4AA4">
              <w:rPr>
                <w:rFonts w:ascii="ＭＳ 明朝" w:hAnsi="ＭＳ 明朝" w:hint="eastAsia"/>
                <w:sz w:val="20"/>
                <w:szCs w:val="20"/>
              </w:rPr>
              <w:t>教員の「家庭との緊密な連携ができている」が92％であったのに対し、保護者は</w:t>
            </w:r>
            <w:r w:rsidRPr="003B6021">
              <w:rPr>
                <w:rFonts w:ascii="ＭＳ 明朝" w:hAnsi="ＭＳ 明朝" w:hint="eastAsia"/>
                <w:sz w:val="20"/>
                <w:szCs w:val="20"/>
              </w:rPr>
              <w:t>「家庭連絡や意思疎通がきめ細やかで相談に応じてくれる」が</w:t>
            </w:r>
            <w:r w:rsidR="009A4AA4">
              <w:rPr>
                <w:rFonts w:ascii="ＭＳ 明朝" w:hAnsi="ＭＳ 明朝" w:hint="eastAsia"/>
                <w:sz w:val="20"/>
                <w:szCs w:val="20"/>
              </w:rPr>
              <w:t>76</w:t>
            </w:r>
            <w:r w:rsidRPr="003B6021">
              <w:rPr>
                <w:rFonts w:ascii="ＭＳ 明朝" w:hAnsi="ＭＳ 明朝" w:hint="eastAsia"/>
                <w:sz w:val="20"/>
                <w:szCs w:val="20"/>
              </w:rPr>
              <w:t>％（</w:t>
            </w:r>
            <w:r w:rsidR="007D595F">
              <w:rPr>
                <w:rFonts w:ascii="ＭＳ 明朝" w:hAnsi="ＭＳ 明朝" w:hint="eastAsia"/>
                <w:sz w:val="20"/>
                <w:szCs w:val="20"/>
              </w:rPr>
              <w:t>H2</w:t>
            </w:r>
            <w:r w:rsidR="007D595F" w:rsidRPr="00C2167E">
              <w:rPr>
                <w:rFonts w:ascii="ＭＳ 明朝" w:hAnsi="ＭＳ 明朝" w:hint="eastAsia"/>
                <w:sz w:val="20"/>
                <w:szCs w:val="20"/>
              </w:rPr>
              <w:t>9</w:t>
            </w:r>
            <w:r w:rsidRPr="003B6021">
              <w:rPr>
                <w:rFonts w:ascii="ＭＳ 明朝" w:hAnsi="ＭＳ 明朝" w:hint="eastAsia"/>
                <w:sz w:val="20"/>
                <w:szCs w:val="20"/>
              </w:rPr>
              <w:t>は75％）</w:t>
            </w:r>
            <w:r w:rsidR="009A4AA4">
              <w:rPr>
                <w:rFonts w:ascii="ＭＳ 明朝" w:hAnsi="ＭＳ 明朝" w:hint="eastAsia"/>
                <w:sz w:val="20"/>
                <w:szCs w:val="20"/>
              </w:rPr>
              <w:t>とやや差が開い</w:t>
            </w:r>
            <w:r w:rsidR="00294A01">
              <w:rPr>
                <w:rFonts w:ascii="ＭＳ 明朝" w:hAnsi="ＭＳ 明朝" w:hint="eastAsia"/>
                <w:sz w:val="20"/>
                <w:szCs w:val="20"/>
              </w:rPr>
              <w:t>ている</w:t>
            </w:r>
            <w:r w:rsidR="009A4AA4">
              <w:rPr>
                <w:rFonts w:ascii="ＭＳ 明朝" w:hAnsi="ＭＳ 明朝" w:hint="eastAsia"/>
                <w:sz w:val="20"/>
                <w:szCs w:val="20"/>
              </w:rPr>
              <w:t>。</w:t>
            </w:r>
            <w:r w:rsidR="00294A01">
              <w:rPr>
                <w:rFonts w:ascii="ＭＳ 明朝" w:hAnsi="ＭＳ 明朝" w:hint="eastAsia"/>
                <w:sz w:val="20"/>
                <w:szCs w:val="20"/>
              </w:rPr>
              <w:t>さらに検証が必要と思われる。</w:t>
            </w:r>
          </w:p>
          <w:p w:rsidR="000B7F10" w:rsidRPr="00CE2D05" w:rsidRDefault="003B6021" w:rsidP="009A4AA4">
            <w:pPr>
              <w:spacing w:line="300" w:lineRule="exact"/>
              <w:rPr>
                <w:rFonts w:ascii="ＭＳ 明朝" w:hAnsi="ＭＳ 明朝"/>
                <w:color w:val="D9D9D9"/>
                <w:sz w:val="20"/>
                <w:szCs w:val="20"/>
              </w:rPr>
            </w:pPr>
            <w:r w:rsidRPr="003B6021">
              <w:rPr>
                <w:rFonts w:ascii="ＭＳ 明朝" w:hAnsi="ＭＳ 明朝" w:hint="eastAsia"/>
                <w:sz w:val="20"/>
                <w:szCs w:val="20"/>
              </w:rPr>
              <w:t>【学校運営】</w:t>
            </w:r>
            <w:r w:rsidR="000314BF" w:rsidRPr="003B6021">
              <w:rPr>
                <w:rFonts w:ascii="ＭＳ 明朝" w:hAnsi="ＭＳ 明朝" w:hint="eastAsia"/>
                <w:sz w:val="20"/>
                <w:szCs w:val="20"/>
              </w:rPr>
              <w:t>教員の「思考力を重視した問題解決的な学習指導」の項目で肯定</w:t>
            </w:r>
            <w:r w:rsidR="000314BF">
              <w:rPr>
                <w:rFonts w:ascii="ＭＳ 明朝" w:hAnsi="ＭＳ 明朝" w:hint="eastAsia"/>
                <w:sz w:val="20"/>
                <w:szCs w:val="20"/>
              </w:rPr>
              <w:t>75</w:t>
            </w:r>
            <w:r w:rsidR="000314BF" w:rsidRPr="003B6021">
              <w:rPr>
                <w:rFonts w:ascii="ＭＳ 明朝" w:hAnsi="ＭＳ 明朝" w:hint="eastAsia"/>
                <w:sz w:val="20"/>
                <w:szCs w:val="20"/>
              </w:rPr>
              <w:t>％（</w:t>
            </w:r>
            <w:r w:rsidR="000314BF">
              <w:rPr>
                <w:rFonts w:ascii="ＭＳ 明朝" w:hAnsi="ＭＳ 明朝" w:hint="eastAsia"/>
                <w:sz w:val="20"/>
                <w:szCs w:val="20"/>
              </w:rPr>
              <w:t>H29</w:t>
            </w:r>
            <w:r w:rsidR="000314BF" w:rsidRPr="003B6021">
              <w:rPr>
                <w:rFonts w:ascii="ＭＳ 明朝" w:hAnsi="ＭＳ 明朝" w:hint="eastAsia"/>
                <w:sz w:val="20"/>
                <w:szCs w:val="20"/>
              </w:rPr>
              <w:t>は</w:t>
            </w:r>
            <w:r w:rsidR="000314BF">
              <w:rPr>
                <w:rFonts w:ascii="ＭＳ 明朝" w:hAnsi="ＭＳ 明朝" w:hint="eastAsia"/>
                <w:sz w:val="20"/>
                <w:szCs w:val="20"/>
              </w:rPr>
              <w:t>66</w:t>
            </w:r>
            <w:r w:rsidR="000314BF" w:rsidRPr="003B6021">
              <w:rPr>
                <w:rFonts w:ascii="ＭＳ 明朝" w:hAnsi="ＭＳ 明朝" w:hint="eastAsia"/>
                <w:sz w:val="20"/>
                <w:szCs w:val="20"/>
              </w:rPr>
              <w:t>％）と</w:t>
            </w:r>
            <w:r w:rsidR="000314BF">
              <w:rPr>
                <w:rFonts w:ascii="ＭＳ 明朝" w:hAnsi="ＭＳ 明朝" w:hint="eastAsia"/>
                <w:sz w:val="20"/>
                <w:szCs w:val="20"/>
              </w:rPr>
              <w:t>上昇し</w:t>
            </w:r>
            <w:r w:rsidR="000314BF" w:rsidRPr="003B6021">
              <w:rPr>
                <w:rFonts w:ascii="ＭＳ 明朝" w:hAnsi="ＭＳ 明朝" w:hint="eastAsia"/>
                <w:sz w:val="20"/>
                <w:szCs w:val="20"/>
              </w:rPr>
              <w:t>、</w:t>
            </w:r>
            <w:r w:rsidR="000314BF">
              <w:rPr>
                <w:rFonts w:ascii="ＭＳ 明朝" w:hAnsi="ＭＳ 明朝" w:hint="eastAsia"/>
                <w:sz w:val="20"/>
                <w:szCs w:val="20"/>
              </w:rPr>
              <w:t>「他の教員の授業を見学する機会がよくある」が81％（H29は69％）、校内研修は教育実践に役立つ内容」も88％（H29 は71％）と、授業改善の取組が着実に浸透しているうえに、「分掌・学年間の連携が円滑に機能している」が73％（H29は67％）と上昇しており、PTの取組が契機となり組織的なまとまりと活性化が見られる結果となった。</w:t>
            </w:r>
            <w:r w:rsidRPr="003B6021">
              <w:rPr>
                <w:rFonts w:ascii="ＭＳ 明朝" w:hAnsi="ＭＳ 明朝" w:hint="eastAsia"/>
                <w:sz w:val="20"/>
                <w:szCs w:val="20"/>
              </w:rPr>
              <w:t>H27年度教員の回答率が54.3％から</w:t>
            </w:r>
            <w:r w:rsidR="009A4AA4">
              <w:rPr>
                <w:rFonts w:ascii="ＭＳ 明朝" w:hAnsi="ＭＳ 明朝" w:hint="eastAsia"/>
                <w:sz w:val="20"/>
                <w:szCs w:val="20"/>
              </w:rPr>
              <w:t>H28</w:t>
            </w:r>
            <w:r w:rsidRPr="003B6021">
              <w:rPr>
                <w:rFonts w:ascii="ＭＳ 明朝" w:hAnsi="ＭＳ 明朝" w:hint="eastAsia"/>
                <w:sz w:val="20"/>
                <w:szCs w:val="20"/>
              </w:rPr>
              <w:t>年度は71.4%</w:t>
            </w:r>
            <w:r w:rsidR="009A4AA4">
              <w:rPr>
                <w:rFonts w:ascii="ＭＳ 明朝" w:hAnsi="ＭＳ 明朝" w:hint="eastAsia"/>
                <w:sz w:val="20"/>
                <w:szCs w:val="20"/>
              </w:rPr>
              <w:t>、今年度もH29年度に引き続き</w:t>
            </w:r>
            <w:r w:rsidRPr="003B6021">
              <w:rPr>
                <w:rFonts w:ascii="ＭＳ 明朝" w:hAnsi="ＭＳ 明朝" w:hint="eastAsia"/>
                <w:sz w:val="20"/>
                <w:szCs w:val="20"/>
              </w:rPr>
              <w:t>100％</w:t>
            </w:r>
            <w:r w:rsidR="009A4AA4">
              <w:rPr>
                <w:rFonts w:ascii="ＭＳ 明朝" w:hAnsi="ＭＳ 明朝" w:hint="eastAsia"/>
                <w:sz w:val="20"/>
                <w:szCs w:val="20"/>
              </w:rPr>
              <w:t>であった。また保護者の回答数も今年度は93％となり、ほぼ</w:t>
            </w:r>
            <w:r w:rsidRPr="003B6021">
              <w:rPr>
                <w:rFonts w:ascii="ＭＳ 明朝" w:hAnsi="ＭＳ 明朝" w:hint="eastAsia"/>
                <w:sz w:val="20"/>
                <w:szCs w:val="20"/>
              </w:rPr>
              <w:t>全体の意見が反映されるようになっている。学校としてPDCAサイクルを循環させ、より良い取組を進めていきたい。</w:t>
            </w:r>
          </w:p>
        </w:tc>
        <w:tc>
          <w:tcPr>
            <w:tcW w:w="6134" w:type="dxa"/>
            <w:shd w:val="clear" w:color="auto" w:fill="auto"/>
          </w:tcPr>
          <w:p w:rsidR="00FB257F" w:rsidRDefault="00AB20E0" w:rsidP="00AB20E0">
            <w:pPr>
              <w:spacing w:line="300" w:lineRule="exact"/>
              <w:rPr>
                <w:rFonts w:ascii="ＭＳ 明朝" w:hAnsi="ＭＳ 明朝"/>
                <w:sz w:val="20"/>
                <w:szCs w:val="20"/>
              </w:rPr>
            </w:pPr>
            <w:r w:rsidRPr="00AB20E0">
              <w:rPr>
                <w:rFonts w:ascii="ＭＳ 明朝" w:hAnsi="ＭＳ 明朝" w:hint="eastAsia"/>
                <w:sz w:val="20"/>
                <w:szCs w:val="20"/>
              </w:rPr>
              <w:t>第1回（</w:t>
            </w:r>
            <w:r>
              <w:rPr>
                <w:rFonts w:ascii="ＭＳ 明朝" w:hAnsi="ＭＳ 明朝" w:hint="eastAsia"/>
                <w:sz w:val="20"/>
                <w:szCs w:val="20"/>
              </w:rPr>
              <w:t>7/21</w:t>
            </w:r>
            <w:r w:rsidRPr="00AB20E0">
              <w:rPr>
                <w:rFonts w:ascii="ＭＳ 明朝" w:hAnsi="ＭＳ 明朝" w:hint="eastAsia"/>
                <w:sz w:val="20"/>
                <w:szCs w:val="20"/>
              </w:rPr>
              <w:t>）</w:t>
            </w:r>
          </w:p>
          <w:p w:rsidR="00AB20E0" w:rsidRPr="00AB20E0" w:rsidRDefault="00AB20E0" w:rsidP="00AB20E0">
            <w:pPr>
              <w:spacing w:line="300" w:lineRule="exact"/>
              <w:rPr>
                <w:rFonts w:ascii="ＭＳ 明朝" w:hAnsi="ＭＳ 明朝"/>
                <w:sz w:val="20"/>
                <w:szCs w:val="20"/>
              </w:rPr>
            </w:pPr>
            <w:r>
              <w:rPr>
                <w:rFonts w:ascii="ＭＳ 明朝" w:hAnsi="ＭＳ 明朝" w:hint="eastAsia"/>
                <w:sz w:val="20"/>
                <w:szCs w:val="20"/>
              </w:rPr>
              <w:t>芸能文化科卒業発表会公開リハーサル見学</w:t>
            </w:r>
            <w:r w:rsidRPr="00AB20E0">
              <w:rPr>
                <w:rFonts w:ascii="ＭＳ 明朝" w:hAnsi="ＭＳ 明朝" w:hint="eastAsia"/>
                <w:sz w:val="20"/>
                <w:szCs w:val="20"/>
              </w:rPr>
              <w:t>後、</w:t>
            </w:r>
            <w:r>
              <w:rPr>
                <w:rFonts w:ascii="ＭＳ 明朝" w:hAnsi="ＭＳ 明朝" w:hint="eastAsia"/>
                <w:sz w:val="20"/>
                <w:szCs w:val="20"/>
              </w:rPr>
              <w:t>平成29年度学校評価と</w:t>
            </w:r>
            <w:r w:rsidRPr="00AB20E0">
              <w:rPr>
                <w:rFonts w:ascii="ＭＳ 明朝" w:hAnsi="ＭＳ 明朝" w:hint="eastAsia"/>
                <w:sz w:val="20"/>
                <w:szCs w:val="20"/>
              </w:rPr>
              <w:t>平成</w:t>
            </w:r>
            <w:r>
              <w:rPr>
                <w:rFonts w:ascii="ＭＳ 明朝" w:hAnsi="ＭＳ 明朝" w:hint="eastAsia"/>
                <w:sz w:val="20"/>
                <w:szCs w:val="20"/>
              </w:rPr>
              <w:t>30</w:t>
            </w:r>
            <w:r w:rsidRPr="00AB20E0">
              <w:rPr>
                <w:rFonts w:ascii="ＭＳ 明朝" w:hAnsi="ＭＳ 明朝" w:hint="eastAsia"/>
                <w:sz w:val="20"/>
                <w:szCs w:val="20"/>
              </w:rPr>
              <w:t>年度学校経営計画等について</w:t>
            </w:r>
          </w:p>
          <w:p w:rsidR="00AB20E0" w:rsidRDefault="00AB20E0" w:rsidP="00AB20E0">
            <w:pPr>
              <w:spacing w:line="300" w:lineRule="exact"/>
              <w:rPr>
                <w:rFonts w:ascii="ＭＳ 明朝" w:hAnsi="ＭＳ 明朝"/>
                <w:sz w:val="20"/>
                <w:szCs w:val="20"/>
              </w:rPr>
            </w:pPr>
            <w:r w:rsidRPr="00AB20E0">
              <w:rPr>
                <w:rFonts w:ascii="ＭＳ 明朝" w:hAnsi="ＭＳ 明朝" w:hint="eastAsia"/>
                <w:sz w:val="20"/>
                <w:szCs w:val="20"/>
              </w:rPr>
              <w:t>・</w:t>
            </w:r>
            <w:r w:rsidR="003E63C5">
              <w:rPr>
                <w:rFonts w:ascii="ＭＳ 明朝" w:hAnsi="ＭＳ 明朝" w:hint="eastAsia"/>
                <w:sz w:val="20"/>
                <w:szCs w:val="20"/>
              </w:rPr>
              <w:t>授業改善の取組</w:t>
            </w:r>
            <w:r w:rsidR="00FB257F">
              <w:rPr>
                <w:rFonts w:ascii="ＭＳ 明朝" w:hAnsi="ＭＳ 明朝" w:hint="eastAsia"/>
                <w:sz w:val="20"/>
                <w:szCs w:val="20"/>
              </w:rPr>
              <w:t>み</w:t>
            </w:r>
            <w:r w:rsidR="003E63C5">
              <w:rPr>
                <w:rFonts w:ascii="ＭＳ 明朝" w:hAnsi="ＭＳ 明朝" w:hint="eastAsia"/>
                <w:sz w:val="20"/>
                <w:szCs w:val="20"/>
              </w:rPr>
              <w:t>や、進路実績など素晴らしい。</w:t>
            </w:r>
            <w:r>
              <w:rPr>
                <w:rFonts w:ascii="ＭＳ 明朝" w:hAnsi="ＭＳ 明朝" w:hint="eastAsia"/>
                <w:sz w:val="20"/>
                <w:szCs w:val="20"/>
              </w:rPr>
              <w:t>続けてほしい。</w:t>
            </w:r>
          </w:p>
          <w:p w:rsidR="00054F31" w:rsidRDefault="00AB20E0" w:rsidP="00AB20E0">
            <w:pPr>
              <w:spacing w:line="300" w:lineRule="exact"/>
              <w:rPr>
                <w:rFonts w:ascii="ＭＳ 明朝" w:hAnsi="ＭＳ 明朝"/>
                <w:sz w:val="20"/>
                <w:szCs w:val="20"/>
              </w:rPr>
            </w:pPr>
            <w:r>
              <w:rPr>
                <w:rFonts w:ascii="ＭＳ 明朝" w:hAnsi="ＭＳ 明朝" w:hint="eastAsia"/>
                <w:sz w:val="20"/>
                <w:szCs w:val="20"/>
              </w:rPr>
              <w:t>・危機管理について</w:t>
            </w:r>
            <w:r w:rsidR="00054F31">
              <w:rPr>
                <w:rFonts w:ascii="ＭＳ 明朝" w:hAnsi="ＭＳ 明朝" w:hint="eastAsia"/>
                <w:sz w:val="20"/>
                <w:szCs w:val="20"/>
              </w:rPr>
              <w:t>、マニュアルの見直しを行い、不測の事態に備えてほしい。</w:t>
            </w:r>
          </w:p>
          <w:p w:rsidR="00AB20E0" w:rsidRPr="00AB20E0" w:rsidRDefault="00054F31" w:rsidP="00AB20E0">
            <w:pPr>
              <w:spacing w:line="300" w:lineRule="exact"/>
              <w:rPr>
                <w:rFonts w:ascii="ＭＳ 明朝" w:hAnsi="ＭＳ 明朝"/>
                <w:sz w:val="20"/>
                <w:szCs w:val="20"/>
              </w:rPr>
            </w:pPr>
            <w:r>
              <w:rPr>
                <w:rFonts w:ascii="ＭＳ 明朝" w:hAnsi="ＭＳ 明朝" w:hint="eastAsia"/>
                <w:sz w:val="20"/>
                <w:szCs w:val="20"/>
              </w:rPr>
              <w:t>・働き方改革については質を落とさずに効率化と意識改革を</w:t>
            </w:r>
            <w:r w:rsidR="00AB20E0" w:rsidRPr="00AB20E0">
              <w:rPr>
                <w:rFonts w:ascii="ＭＳ 明朝" w:hAnsi="ＭＳ 明朝" w:hint="eastAsia"/>
                <w:sz w:val="20"/>
                <w:szCs w:val="20"/>
              </w:rPr>
              <w:t>。</w:t>
            </w:r>
          </w:p>
          <w:p w:rsidR="00FB257F" w:rsidRDefault="00AB20E0" w:rsidP="00AB20E0">
            <w:pPr>
              <w:spacing w:line="300" w:lineRule="exact"/>
              <w:rPr>
                <w:rFonts w:ascii="ＭＳ 明朝" w:hAnsi="ＭＳ 明朝"/>
                <w:sz w:val="20"/>
                <w:szCs w:val="20"/>
              </w:rPr>
            </w:pPr>
            <w:r w:rsidRPr="00AB20E0">
              <w:rPr>
                <w:rFonts w:ascii="ＭＳ 明朝" w:hAnsi="ＭＳ 明朝" w:hint="eastAsia"/>
                <w:sz w:val="20"/>
                <w:szCs w:val="20"/>
              </w:rPr>
              <w:t>第２回（11/18）</w:t>
            </w:r>
          </w:p>
          <w:p w:rsidR="00AB20E0" w:rsidRPr="00AB20E0" w:rsidRDefault="00AB20E0" w:rsidP="00AB20E0">
            <w:pPr>
              <w:spacing w:line="300" w:lineRule="exact"/>
              <w:rPr>
                <w:rFonts w:ascii="ＭＳ 明朝" w:hAnsi="ＭＳ 明朝"/>
                <w:sz w:val="20"/>
                <w:szCs w:val="20"/>
              </w:rPr>
            </w:pPr>
            <w:r w:rsidRPr="00AB20E0">
              <w:rPr>
                <w:rFonts w:ascii="ＭＳ 明朝" w:hAnsi="ＭＳ 明朝" w:hint="eastAsia"/>
                <w:sz w:val="20"/>
                <w:szCs w:val="20"/>
              </w:rPr>
              <w:t>チャリティーマラソン及びICT整備</w:t>
            </w:r>
            <w:r w:rsidR="00FB257F" w:rsidRPr="00AB20E0">
              <w:rPr>
                <w:rFonts w:ascii="ＭＳ 明朝" w:hAnsi="ＭＳ 明朝" w:hint="eastAsia"/>
                <w:sz w:val="20"/>
                <w:szCs w:val="20"/>
              </w:rPr>
              <w:t>教室</w:t>
            </w:r>
            <w:r w:rsidRPr="00AB20E0">
              <w:rPr>
                <w:rFonts w:ascii="ＭＳ 明朝" w:hAnsi="ＭＳ 明朝" w:hint="eastAsia"/>
                <w:sz w:val="20"/>
                <w:szCs w:val="20"/>
              </w:rPr>
              <w:t>見学</w:t>
            </w:r>
            <w:r w:rsidR="00054F31">
              <w:rPr>
                <w:rFonts w:ascii="ＭＳ 明朝" w:hAnsi="ＭＳ 明朝" w:hint="eastAsia"/>
                <w:sz w:val="20"/>
                <w:szCs w:val="20"/>
              </w:rPr>
              <w:t>後、進捗状況について</w:t>
            </w:r>
          </w:p>
          <w:p w:rsidR="00FC1296" w:rsidRDefault="00AB20E0" w:rsidP="00AB20E0">
            <w:pPr>
              <w:spacing w:line="300" w:lineRule="exact"/>
              <w:rPr>
                <w:rFonts w:ascii="ＭＳ 明朝" w:hAnsi="ＭＳ 明朝"/>
                <w:sz w:val="20"/>
                <w:szCs w:val="20"/>
              </w:rPr>
            </w:pPr>
            <w:r w:rsidRPr="00AB20E0">
              <w:rPr>
                <w:rFonts w:ascii="ＭＳ 明朝" w:hAnsi="ＭＳ 明朝" w:hint="eastAsia"/>
                <w:sz w:val="20"/>
                <w:szCs w:val="20"/>
              </w:rPr>
              <w:t>・</w:t>
            </w:r>
            <w:r w:rsidR="00060CA3">
              <w:rPr>
                <w:rFonts w:ascii="ＭＳ 明朝" w:hAnsi="ＭＳ 明朝" w:hint="eastAsia"/>
                <w:sz w:val="20"/>
                <w:szCs w:val="20"/>
              </w:rPr>
              <w:t>共生推進教室</w:t>
            </w:r>
            <w:r w:rsidR="00DD4712">
              <w:rPr>
                <w:rFonts w:ascii="ＭＳ 明朝" w:hAnsi="ＭＳ 明朝" w:hint="eastAsia"/>
                <w:sz w:val="20"/>
                <w:szCs w:val="20"/>
              </w:rPr>
              <w:t>設置</w:t>
            </w:r>
            <w:r w:rsidR="00060CA3">
              <w:rPr>
                <w:rFonts w:ascii="ＭＳ 明朝" w:hAnsi="ＭＳ 明朝" w:hint="eastAsia"/>
                <w:sz w:val="20"/>
                <w:szCs w:val="20"/>
              </w:rPr>
              <w:t>に向けて</w:t>
            </w:r>
            <w:r w:rsidR="00DD4712">
              <w:rPr>
                <w:rFonts w:ascii="ＭＳ 明朝" w:hAnsi="ＭＳ 明朝" w:hint="eastAsia"/>
                <w:sz w:val="20"/>
                <w:szCs w:val="20"/>
              </w:rPr>
              <w:t>ソフト・ハード両面での準備を進めてもらいたい。</w:t>
            </w:r>
          </w:p>
          <w:p w:rsidR="00060CA3" w:rsidRDefault="00060CA3" w:rsidP="00AB20E0">
            <w:pPr>
              <w:spacing w:line="300" w:lineRule="exact"/>
              <w:rPr>
                <w:rFonts w:ascii="ＭＳ 明朝" w:hAnsi="ＭＳ 明朝"/>
                <w:sz w:val="20"/>
                <w:szCs w:val="20"/>
              </w:rPr>
            </w:pPr>
            <w:r>
              <w:rPr>
                <w:rFonts w:ascii="ＭＳ 明朝" w:hAnsi="ＭＳ 明朝" w:hint="eastAsia"/>
                <w:sz w:val="20"/>
                <w:szCs w:val="20"/>
              </w:rPr>
              <w:t>・インクルーシブ教育の意義ある実現をめざしてほしい。</w:t>
            </w:r>
          </w:p>
          <w:p w:rsidR="00FB257F" w:rsidRDefault="00AB20E0" w:rsidP="00060CA3">
            <w:pPr>
              <w:spacing w:line="300" w:lineRule="exact"/>
              <w:rPr>
                <w:rFonts w:ascii="ＭＳ 明朝" w:hAnsi="ＭＳ 明朝"/>
                <w:sz w:val="20"/>
                <w:szCs w:val="20"/>
              </w:rPr>
            </w:pPr>
            <w:r w:rsidRPr="00AB20E0">
              <w:rPr>
                <w:rFonts w:ascii="ＭＳ 明朝" w:hAnsi="ＭＳ 明朝" w:hint="eastAsia"/>
                <w:sz w:val="20"/>
                <w:szCs w:val="20"/>
              </w:rPr>
              <w:t>第３回（１/3</w:t>
            </w:r>
            <w:r w:rsidR="00060CA3">
              <w:rPr>
                <w:rFonts w:ascii="ＭＳ 明朝" w:hAnsi="ＭＳ 明朝" w:hint="eastAsia"/>
                <w:sz w:val="20"/>
                <w:szCs w:val="20"/>
              </w:rPr>
              <w:t>0</w:t>
            </w:r>
            <w:r w:rsidRPr="00AB20E0">
              <w:rPr>
                <w:rFonts w:ascii="ＭＳ 明朝" w:hAnsi="ＭＳ 明朝" w:hint="eastAsia"/>
                <w:sz w:val="20"/>
                <w:szCs w:val="20"/>
              </w:rPr>
              <w:t>）</w:t>
            </w:r>
          </w:p>
          <w:p w:rsidR="00AE2843" w:rsidRPr="00C2167E" w:rsidRDefault="00060CA3" w:rsidP="00060CA3">
            <w:pPr>
              <w:spacing w:line="300" w:lineRule="exact"/>
              <w:rPr>
                <w:rFonts w:ascii="ＭＳ 明朝" w:hAnsi="ＭＳ 明朝"/>
                <w:sz w:val="20"/>
                <w:szCs w:val="20"/>
              </w:rPr>
            </w:pPr>
            <w:r w:rsidRPr="00C2167E">
              <w:rPr>
                <w:rFonts w:ascii="ＭＳ 明朝" w:hAnsi="ＭＳ 明朝" w:hint="eastAsia"/>
                <w:sz w:val="20"/>
                <w:szCs w:val="20"/>
              </w:rPr>
              <w:t>H30</w:t>
            </w:r>
            <w:r w:rsidR="00AB20E0" w:rsidRPr="00C2167E">
              <w:rPr>
                <w:rFonts w:ascii="ＭＳ 明朝" w:hAnsi="ＭＳ 明朝" w:hint="eastAsia"/>
                <w:sz w:val="20"/>
                <w:szCs w:val="20"/>
              </w:rPr>
              <w:t>学校評価案</w:t>
            </w:r>
            <w:r w:rsidRPr="00C2167E">
              <w:rPr>
                <w:rFonts w:ascii="ＭＳ 明朝" w:hAnsi="ＭＳ 明朝" w:hint="eastAsia"/>
                <w:sz w:val="20"/>
                <w:szCs w:val="20"/>
              </w:rPr>
              <w:t>・H31年度経営計画案</w:t>
            </w:r>
            <w:r w:rsidR="00AB20E0" w:rsidRPr="00C2167E">
              <w:rPr>
                <w:rFonts w:ascii="ＭＳ 明朝" w:hAnsi="ＭＳ 明朝" w:hint="eastAsia"/>
                <w:sz w:val="20"/>
                <w:szCs w:val="20"/>
              </w:rPr>
              <w:t>について</w:t>
            </w:r>
          </w:p>
          <w:p w:rsidR="003D5C48" w:rsidRPr="00C2167E" w:rsidRDefault="003E63C5" w:rsidP="00060CA3">
            <w:pPr>
              <w:spacing w:line="300" w:lineRule="exact"/>
              <w:rPr>
                <w:rFonts w:ascii="ＭＳ 明朝" w:hAnsi="ＭＳ 明朝"/>
                <w:sz w:val="20"/>
                <w:szCs w:val="20"/>
              </w:rPr>
            </w:pPr>
            <w:r w:rsidRPr="00C2167E">
              <w:rPr>
                <w:rFonts w:ascii="ＭＳ 明朝" w:hAnsi="ＭＳ 明朝" w:hint="eastAsia"/>
                <w:sz w:val="20"/>
                <w:szCs w:val="20"/>
              </w:rPr>
              <w:t>・</w:t>
            </w:r>
            <w:r w:rsidR="003D5C48" w:rsidRPr="00C2167E">
              <w:rPr>
                <w:rFonts w:ascii="ＭＳ 明朝" w:hAnsi="ＭＳ 明朝" w:hint="eastAsia"/>
                <w:sz w:val="20"/>
                <w:szCs w:val="20"/>
              </w:rPr>
              <w:t>肯定的な評価が</w:t>
            </w:r>
            <w:r w:rsidRPr="00C2167E">
              <w:rPr>
                <w:rFonts w:ascii="ＭＳ 明朝" w:hAnsi="ＭＳ 明朝" w:hint="eastAsia"/>
                <w:sz w:val="20"/>
                <w:szCs w:val="20"/>
              </w:rPr>
              <w:t>全体に高く素晴らしい</w:t>
            </w:r>
            <w:r w:rsidR="003D5C48" w:rsidRPr="00C2167E">
              <w:rPr>
                <w:rFonts w:ascii="ＭＳ 明朝" w:hAnsi="ＭＳ 明朝" w:hint="eastAsia"/>
                <w:sz w:val="20"/>
                <w:szCs w:val="20"/>
              </w:rPr>
              <w:t>。</w:t>
            </w:r>
            <w:r w:rsidR="00FB257F" w:rsidRPr="00C2167E">
              <w:rPr>
                <w:rFonts w:ascii="ＭＳ 明朝" w:hAnsi="ＭＳ 明朝" w:hint="eastAsia"/>
                <w:sz w:val="20"/>
                <w:szCs w:val="20"/>
              </w:rPr>
              <w:t>学校運営協議会が要望したことも実現し</w:t>
            </w:r>
            <w:r w:rsidR="003D5C48" w:rsidRPr="00C2167E">
              <w:rPr>
                <w:rFonts w:ascii="ＭＳ 明朝" w:hAnsi="ＭＳ 明朝" w:hint="eastAsia"/>
                <w:sz w:val="20"/>
                <w:szCs w:val="20"/>
              </w:rPr>
              <w:t>ている。</w:t>
            </w:r>
          </w:p>
          <w:p w:rsidR="003E63C5" w:rsidRPr="00C2167E" w:rsidRDefault="003D5C48" w:rsidP="00FB257F">
            <w:pPr>
              <w:spacing w:line="300" w:lineRule="exact"/>
              <w:rPr>
                <w:rFonts w:ascii="ＭＳ 明朝" w:hAnsi="ＭＳ 明朝"/>
                <w:sz w:val="20"/>
                <w:szCs w:val="20"/>
              </w:rPr>
            </w:pPr>
            <w:r w:rsidRPr="00C2167E">
              <w:rPr>
                <w:rFonts w:ascii="ＭＳ 明朝" w:hAnsi="ＭＳ 明朝" w:hint="eastAsia"/>
                <w:sz w:val="20"/>
                <w:szCs w:val="20"/>
              </w:rPr>
              <w:t>・PTの取組みも</w:t>
            </w:r>
            <w:r w:rsidR="00FB257F" w:rsidRPr="00C2167E">
              <w:rPr>
                <w:rFonts w:ascii="ＭＳ 明朝" w:hAnsi="ＭＳ 明朝" w:hint="eastAsia"/>
                <w:sz w:val="20"/>
                <w:szCs w:val="20"/>
              </w:rPr>
              <w:t>教員全体が関わって</w:t>
            </w:r>
            <w:r w:rsidRPr="00C2167E">
              <w:rPr>
                <w:rFonts w:ascii="ＭＳ 明朝" w:hAnsi="ＭＳ 明朝" w:hint="eastAsia"/>
                <w:sz w:val="20"/>
                <w:szCs w:val="20"/>
              </w:rPr>
              <w:t>いてよいと思う。</w:t>
            </w:r>
          </w:p>
          <w:p w:rsidR="00FB257F" w:rsidRPr="00CE2D05" w:rsidRDefault="00FB257F" w:rsidP="00FB257F">
            <w:pPr>
              <w:spacing w:line="300" w:lineRule="exact"/>
              <w:rPr>
                <w:rFonts w:ascii="ＭＳ 明朝" w:hAnsi="ＭＳ 明朝"/>
                <w:color w:val="D9D9D9"/>
                <w:sz w:val="20"/>
                <w:szCs w:val="20"/>
              </w:rPr>
            </w:pPr>
            <w:r w:rsidRPr="00C2167E">
              <w:rPr>
                <w:rFonts w:ascii="ＭＳ 明朝" w:hAnsi="ＭＳ 明朝" w:hint="eastAsia"/>
                <w:sz w:val="20"/>
                <w:szCs w:val="20"/>
              </w:rPr>
              <w:t>・働き方改革では、</w:t>
            </w:r>
            <w:r w:rsidR="0084535B" w:rsidRPr="00C2167E">
              <w:rPr>
                <w:rFonts w:ascii="ＭＳ 明朝" w:hAnsi="ＭＳ 明朝" w:hint="eastAsia"/>
                <w:sz w:val="20"/>
                <w:szCs w:val="20"/>
              </w:rPr>
              <w:t>教職員の意欲を削がずに、</w:t>
            </w:r>
            <w:r w:rsidRPr="00C2167E">
              <w:rPr>
                <w:rFonts w:ascii="ＭＳ 明朝" w:hAnsi="ＭＳ 明朝" w:hint="eastAsia"/>
                <w:sz w:val="20"/>
                <w:szCs w:val="20"/>
              </w:rPr>
              <w:t>具体的な</w:t>
            </w:r>
            <w:r w:rsidR="0084535B" w:rsidRPr="00C2167E">
              <w:rPr>
                <w:rFonts w:ascii="ＭＳ 明朝" w:hAnsi="ＭＳ 明朝" w:hint="eastAsia"/>
                <w:sz w:val="20"/>
                <w:szCs w:val="20"/>
              </w:rPr>
              <w:t>対策を取っていただきたい。</w:t>
            </w:r>
          </w:p>
        </w:tc>
      </w:tr>
    </w:tbl>
    <w:p w:rsidR="0086696C" w:rsidRPr="00100CC5"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1701"/>
        <w:gridCol w:w="3969"/>
        <w:gridCol w:w="4394"/>
        <w:gridCol w:w="4398"/>
      </w:tblGrid>
      <w:tr w:rsidR="00897939" w:rsidRPr="00E50B6C" w:rsidTr="004B3A78">
        <w:trPr>
          <w:trHeight w:val="586"/>
          <w:jc w:val="center"/>
        </w:trPr>
        <w:tc>
          <w:tcPr>
            <w:tcW w:w="742"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1701"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394"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398"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14291C" w:rsidRPr="002F517D" w:rsidTr="004B3A78">
        <w:trPr>
          <w:cantSplit/>
          <w:trHeight w:val="1314"/>
          <w:jc w:val="center"/>
        </w:trPr>
        <w:tc>
          <w:tcPr>
            <w:tcW w:w="742" w:type="dxa"/>
            <w:shd w:val="clear" w:color="auto" w:fill="auto"/>
            <w:textDirection w:val="tbRlV"/>
            <w:vAlign w:val="center"/>
          </w:tcPr>
          <w:p w:rsidR="0014291C" w:rsidRPr="002F517D" w:rsidRDefault="0014291C" w:rsidP="00E31382">
            <w:pPr>
              <w:spacing w:line="280" w:lineRule="exact"/>
              <w:ind w:firstLineChars="100" w:firstLine="210"/>
              <w:rPr>
                <w:rFonts w:ascii="ＭＳ 明朝" w:hAnsi="ＭＳ 明朝"/>
              </w:rPr>
            </w:pPr>
            <w:r w:rsidRPr="002F517D">
              <w:rPr>
                <w:rFonts w:ascii="ＭＳ 明朝" w:hAnsi="ＭＳ 明朝" w:hint="eastAsia"/>
              </w:rPr>
              <w:t>１　進路を実現する確かな学力の養成</w:t>
            </w:r>
          </w:p>
        </w:tc>
        <w:tc>
          <w:tcPr>
            <w:tcW w:w="1701" w:type="dxa"/>
            <w:shd w:val="clear" w:color="auto" w:fill="auto"/>
          </w:tcPr>
          <w:p w:rsidR="0014291C" w:rsidRPr="002F517D" w:rsidRDefault="0014291C" w:rsidP="00E31382">
            <w:pPr>
              <w:spacing w:line="320" w:lineRule="exact"/>
              <w:ind w:left="200" w:hangingChars="100" w:hanging="200"/>
              <w:rPr>
                <w:rFonts w:ascii="ＭＳ 明朝" w:hAnsi="ＭＳ 明朝"/>
                <w:sz w:val="20"/>
                <w:szCs w:val="20"/>
              </w:rPr>
            </w:pPr>
            <w:r w:rsidRPr="002F517D">
              <w:rPr>
                <w:rFonts w:ascii="ＭＳ 明朝" w:hAnsi="ＭＳ 明朝" w:hint="eastAsia"/>
                <w:sz w:val="20"/>
                <w:szCs w:val="20"/>
              </w:rPr>
              <w:t>（１）魅力ある授業づくり</w:t>
            </w:r>
          </w:p>
          <w:p w:rsidR="0014291C" w:rsidRPr="002F517D" w:rsidRDefault="0014291C" w:rsidP="00E31382">
            <w:pPr>
              <w:spacing w:line="320" w:lineRule="exact"/>
              <w:rPr>
                <w:rFonts w:ascii="ＭＳ 明朝" w:hAnsi="ＭＳ 明朝"/>
                <w:sz w:val="20"/>
                <w:szCs w:val="20"/>
              </w:rPr>
            </w:pPr>
          </w:p>
          <w:p w:rsidR="0014291C" w:rsidRPr="002F517D" w:rsidRDefault="0014291C" w:rsidP="00E31382">
            <w:pPr>
              <w:spacing w:line="320" w:lineRule="exact"/>
              <w:rPr>
                <w:rFonts w:ascii="ＭＳ 明朝" w:hAnsi="ＭＳ 明朝"/>
                <w:sz w:val="20"/>
                <w:szCs w:val="20"/>
              </w:rPr>
            </w:pPr>
          </w:p>
          <w:p w:rsidR="003B7D8B" w:rsidRPr="002F517D" w:rsidRDefault="003B7D8B" w:rsidP="00E31382">
            <w:pPr>
              <w:spacing w:line="320" w:lineRule="exact"/>
              <w:rPr>
                <w:rFonts w:ascii="ＭＳ 明朝" w:hAnsi="ＭＳ 明朝"/>
                <w:sz w:val="20"/>
                <w:szCs w:val="20"/>
              </w:rPr>
            </w:pPr>
          </w:p>
          <w:p w:rsidR="003B7D8B" w:rsidRPr="002F517D" w:rsidRDefault="003B7D8B" w:rsidP="00E31382">
            <w:pPr>
              <w:spacing w:line="320" w:lineRule="exact"/>
              <w:rPr>
                <w:rFonts w:ascii="ＭＳ 明朝" w:hAnsi="ＭＳ 明朝"/>
                <w:sz w:val="20"/>
                <w:szCs w:val="20"/>
              </w:rPr>
            </w:pPr>
          </w:p>
          <w:p w:rsidR="0014291C" w:rsidRPr="002F517D" w:rsidRDefault="0014291C" w:rsidP="00E31382">
            <w:pPr>
              <w:spacing w:line="320" w:lineRule="exact"/>
              <w:rPr>
                <w:rFonts w:ascii="ＭＳ 明朝" w:hAnsi="ＭＳ 明朝"/>
                <w:sz w:val="20"/>
                <w:szCs w:val="20"/>
              </w:rPr>
            </w:pPr>
          </w:p>
          <w:p w:rsidR="0014291C" w:rsidRPr="002F517D" w:rsidRDefault="0014291C" w:rsidP="00E31382">
            <w:pPr>
              <w:spacing w:line="320" w:lineRule="exact"/>
              <w:rPr>
                <w:rFonts w:ascii="ＭＳ 明朝" w:hAnsi="ＭＳ 明朝"/>
                <w:sz w:val="20"/>
                <w:szCs w:val="20"/>
              </w:rPr>
            </w:pPr>
          </w:p>
          <w:p w:rsidR="0014291C" w:rsidRPr="002F517D" w:rsidRDefault="0014291C" w:rsidP="00E31382">
            <w:pPr>
              <w:spacing w:line="320" w:lineRule="exact"/>
              <w:ind w:left="200" w:hangingChars="100" w:hanging="200"/>
              <w:rPr>
                <w:rFonts w:ascii="ＭＳ 明朝" w:hAnsi="ＭＳ 明朝"/>
                <w:sz w:val="20"/>
                <w:szCs w:val="20"/>
              </w:rPr>
            </w:pPr>
            <w:r w:rsidRPr="002F517D">
              <w:rPr>
                <w:rFonts w:ascii="ＭＳ 明朝" w:hAnsi="ＭＳ 明朝" w:hint="eastAsia"/>
                <w:sz w:val="20"/>
                <w:szCs w:val="20"/>
              </w:rPr>
              <w:t>（２）進路実現のための取組</w:t>
            </w:r>
          </w:p>
          <w:p w:rsidR="0014291C" w:rsidRPr="002F517D" w:rsidRDefault="0014291C" w:rsidP="00E31382">
            <w:pPr>
              <w:spacing w:line="320" w:lineRule="exact"/>
              <w:ind w:left="200" w:hangingChars="100" w:hanging="200"/>
              <w:rPr>
                <w:rFonts w:ascii="ＭＳ 明朝" w:hAnsi="ＭＳ 明朝"/>
                <w:sz w:val="20"/>
                <w:szCs w:val="20"/>
              </w:rPr>
            </w:pPr>
          </w:p>
          <w:p w:rsidR="0014291C" w:rsidRPr="002F517D" w:rsidRDefault="0014291C" w:rsidP="00E31382">
            <w:pPr>
              <w:spacing w:line="320" w:lineRule="exact"/>
              <w:ind w:left="200" w:hangingChars="100" w:hanging="200"/>
              <w:rPr>
                <w:rFonts w:ascii="ＭＳ 明朝" w:hAnsi="ＭＳ 明朝"/>
                <w:sz w:val="20"/>
                <w:szCs w:val="20"/>
              </w:rPr>
            </w:pPr>
          </w:p>
          <w:p w:rsidR="0014291C" w:rsidRPr="002F517D" w:rsidRDefault="0014291C" w:rsidP="00E31382">
            <w:pPr>
              <w:spacing w:line="320" w:lineRule="exact"/>
              <w:ind w:left="200" w:hangingChars="100" w:hanging="200"/>
              <w:rPr>
                <w:rFonts w:ascii="ＭＳ 明朝" w:hAnsi="ＭＳ 明朝"/>
                <w:sz w:val="20"/>
                <w:szCs w:val="20"/>
              </w:rPr>
            </w:pPr>
          </w:p>
          <w:p w:rsidR="0014291C" w:rsidRPr="002F517D" w:rsidRDefault="0014291C" w:rsidP="00E31382">
            <w:pPr>
              <w:spacing w:line="320" w:lineRule="exact"/>
              <w:ind w:left="200" w:hangingChars="100" w:hanging="200"/>
              <w:rPr>
                <w:rFonts w:ascii="ＭＳ 明朝" w:hAnsi="ＭＳ 明朝"/>
                <w:sz w:val="20"/>
                <w:szCs w:val="20"/>
              </w:rPr>
            </w:pPr>
          </w:p>
          <w:p w:rsidR="0014291C" w:rsidRPr="002F517D" w:rsidRDefault="0014291C" w:rsidP="00E31382">
            <w:pPr>
              <w:spacing w:line="320" w:lineRule="exact"/>
              <w:ind w:left="200" w:hangingChars="100" w:hanging="200"/>
              <w:rPr>
                <w:rFonts w:ascii="ＭＳ 明朝" w:hAnsi="ＭＳ 明朝"/>
                <w:sz w:val="20"/>
                <w:szCs w:val="20"/>
              </w:rPr>
            </w:pPr>
          </w:p>
          <w:p w:rsidR="003B7D8B" w:rsidRPr="002F517D" w:rsidRDefault="003B7D8B" w:rsidP="00E31382">
            <w:pPr>
              <w:spacing w:line="320" w:lineRule="exact"/>
              <w:ind w:left="200" w:hangingChars="100" w:hanging="200"/>
              <w:rPr>
                <w:rFonts w:ascii="ＭＳ 明朝" w:hAnsi="ＭＳ 明朝"/>
                <w:sz w:val="20"/>
                <w:szCs w:val="20"/>
              </w:rPr>
            </w:pPr>
          </w:p>
          <w:p w:rsidR="00523DEE" w:rsidRPr="002F517D" w:rsidRDefault="00523DEE" w:rsidP="00E31382">
            <w:pPr>
              <w:spacing w:line="320" w:lineRule="exact"/>
              <w:ind w:left="200" w:hangingChars="100" w:hanging="200"/>
              <w:rPr>
                <w:rFonts w:ascii="ＭＳ 明朝" w:hAnsi="ＭＳ 明朝"/>
                <w:sz w:val="20"/>
                <w:szCs w:val="20"/>
              </w:rPr>
            </w:pPr>
          </w:p>
          <w:p w:rsidR="00523DEE" w:rsidRPr="002F517D" w:rsidRDefault="00523DEE" w:rsidP="00E31382">
            <w:pPr>
              <w:spacing w:line="320" w:lineRule="exact"/>
              <w:ind w:left="200" w:hangingChars="100" w:hanging="200"/>
              <w:rPr>
                <w:rFonts w:ascii="ＭＳ 明朝" w:hAnsi="ＭＳ 明朝"/>
                <w:sz w:val="20"/>
                <w:szCs w:val="20"/>
              </w:rPr>
            </w:pPr>
          </w:p>
          <w:p w:rsidR="0014291C" w:rsidRPr="002F517D" w:rsidRDefault="0014291C" w:rsidP="0014291C">
            <w:pPr>
              <w:spacing w:line="320" w:lineRule="exact"/>
              <w:rPr>
                <w:rFonts w:ascii="ＭＳ 明朝" w:hAnsi="ＭＳ 明朝"/>
                <w:sz w:val="20"/>
                <w:szCs w:val="20"/>
              </w:rPr>
            </w:pPr>
          </w:p>
          <w:p w:rsidR="0014291C" w:rsidRPr="002F517D" w:rsidRDefault="0014291C" w:rsidP="00E31382">
            <w:pPr>
              <w:spacing w:line="320" w:lineRule="exact"/>
              <w:ind w:left="200" w:hangingChars="100" w:hanging="200"/>
              <w:rPr>
                <w:rFonts w:ascii="ＭＳ 明朝" w:hAnsi="ＭＳ 明朝"/>
                <w:sz w:val="20"/>
                <w:szCs w:val="20"/>
              </w:rPr>
            </w:pPr>
            <w:r w:rsidRPr="002F517D">
              <w:rPr>
                <w:rFonts w:ascii="ＭＳ 明朝" w:hAnsi="ＭＳ 明朝" w:hint="eastAsia"/>
                <w:sz w:val="20"/>
                <w:szCs w:val="20"/>
              </w:rPr>
              <w:t>（３）生徒の心身の健康の推進</w:t>
            </w:r>
          </w:p>
          <w:p w:rsidR="0014291C" w:rsidRPr="002F517D" w:rsidRDefault="0014291C" w:rsidP="00E31382">
            <w:pPr>
              <w:spacing w:line="320" w:lineRule="exact"/>
              <w:rPr>
                <w:rFonts w:ascii="ＭＳ 明朝" w:hAnsi="ＭＳ 明朝"/>
                <w:sz w:val="20"/>
                <w:szCs w:val="20"/>
              </w:rPr>
            </w:pPr>
          </w:p>
        </w:tc>
        <w:tc>
          <w:tcPr>
            <w:tcW w:w="3969" w:type="dxa"/>
            <w:tcBorders>
              <w:right w:val="dashed" w:sz="4" w:space="0" w:color="auto"/>
            </w:tcBorders>
            <w:shd w:val="clear" w:color="auto" w:fill="auto"/>
          </w:tcPr>
          <w:p w:rsidR="007A69EE" w:rsidRPr="002F517D" w:rsidRDefault="007A69EE" w:rsidP="00F95E9F">
            <w:pPr>
              <w:pStyle w:val="aa"/>
              <w:numPr>
                <w:ilvl w:val="0"/>
                <w:numId w:val="18"/>
              </w:numPr>
              <w:spacing w:line="320" w:lineRule="exact"/>
              <w:ind w:leftChars="0"/>
              <w:rPr>
                <w:rFonts w:ascii="ＭＳ 明朝" w:hAnsi="ＭＳ 明朝"/>
                <w:sz w:val="20"/>
                <w:szCs w:val="20"/>
              </w:rPr>
            </w:pPr>
            <w:r w:rsidRPr="002F517D">
              <w:rPr>
                <w:rFonts w:ascii="ＭＳ 明朝" w:hAnsi="ＭＳ 明朝" w:hint="eastAsia"/>
                <w:sz w:val="20"/>
                <w:szCs w:val="20"/>
              </w:rPr>
              <w:t>次期指導要領を踏まえた</w:t>
            </w:r>
            <w:r w:rsidR="0014291C" w:rsidRPr="002F517D">
              <w:rPr>
                <w:rFonts w:ascii="ＭＳ 明朝" w:hAnsi="ＭＳ 明朝" w:hint="eastAsia"/>
                <w:sz w:val="20"/>
                <w:szCs w:val="20"/>
              </w:rPr>
              <w:t>授業力ＵＰに向けての校内研修・研究授業を</w:t>
            </w:r>
            <w:r w:rsidRPr="002F517D">
              <w:rPr>
                <w:rFonts w:ascii="ＭＳ 明朝" w:hAnsi="ＭＳ 明朝" w:hint="eastAsia"/>
                <w:sz w:val="20"/>
                <w:szCs w:val="20"/>
              </w:rPr>
              <w:t>継続して</w:t>
            </w:r>
            <w:r w:rsidR="0014291C" w:rsidRPr="002F517D">
              <w:rPr>
                <w:rFonts w:ascii="ＭＳ 明朝" w:hAnsi="ＭＳ 明朝" w:hint="eastAsia"/>
                <w:sz w:val="20"/>
                <w:szCs w:val="20"/>
              </w:rPr>
              <w:t>行い、授業力向上をめざす。</w:t>
            </w:r>
          </w:p>
          <w:p w:rsidR="003B7D8B" w:rsidRPr="002F517D" w:rsidRDefault="003B7D8B" w:rsidP="0014291C">
            <w:pPr>
              <w:pStyle w:val="aa"/>
              <w:numPr>
                <w:ilvl w:val="0"/>
                <w:numId w:val="18"/>
              </w:numPr>
              <w:spacing w:line="320" w:lineRule="exact"/>
              <w:ind w:leftChars="0"/>
              <w:rPr>
                <w:rFonts w:ascii="ＭＳ 明朝" w:hAnsi="ＭＳ 明朝"/>
                <w:sz w:val="20"/>
                <w:szCs w:val="20"/>
              </w:rPr>
            </w:pPr>
            <w:r w:rsidRPr="002F517D">
              <w:rPr>
                <w:rFonts w:ascii="ＭＳ 明朝" w:hAnsi="ＭＳ 明朝" w:hint="eastAsia"/>
                <w:sz w:val="20"/>
                <w:szCs w:val="20"/>
              </w:rPr>
              <w:t>昨年度寄贈していただいたICT機器の有効活用を推進するために活用方法や管理方法などについて取組を継続する。</w:t>
            </w:r>
          </w:p>
          <w:p w:rsidR="0014291C" w:rsidRPr="002F517D" w:rsidRDefault="0014291C" w:rsidP="0014291C">
            <w:pPr>
              <w:pStyle w:val="aa"/>
              <w:numPr>
                <w:ilvl w:val="0"/>
                <w:numId w:val="18"/>
              </w:numPr>
              <w:spacing w:line="320" w:lineRule="exact"/>
              <w:ind w:leftChars="0"/>
              <w:rPr>
                <w:rFonts w:ascii="ＭＳ 明朝" w:hAnsi="ＭＳ 明朝"/>
                <w:sz w:val="20"/>
                <w:szCs w:val="20"/>
              </w:rPr>
            </w:pPr>
            <w:r w:rsidRPr="002F517D">
              <w:rPr>
                <w:rFonts w:ascii="ＭＳ 明朝" w:hAnsi="ＭＳ 明朝" w:hint="eastAsia"/>
                <w:sz w:val="20"/>
                <w:szCs w:val="20"/>
              </w:rPr>
              <w:t>志望校情報交換会を前期・後期に開催して、生徒の志望校に関する情報を共有し、第一希望の進路実現を学校として支援する。</w:t>
            </w:r>
          </w:p>
          <w:p w:rsidR="0014291C" w:rsidRPr="002F517D" w:rsidRDefault="0014291C" w:rsidP="0014291C">
            <w:pPr>
              <w:pStyle w:val="aa"/>
              <w:numPr>
                <w:ilvl w:val="0"/>
                <w:numId w:val="18"/>
              </w:numPr>
              <w:spacing w:line="320" w:lineRule="exact"/>
              <w:ind w:leftChars="0"/>
              <w:rPr>
                <w:rFonts w:ascii="ＭＳ 明朝" w:hAnsi="ＭＳ 明朝"/>
                <w:sz w:val="20"/>
                <w:szCs w:val="20"/>
              </w:rPr>
            </w:pPr>
            <w:r w:rsidRPr="002F517D">
              <w:rPr>
                <w:rFonts w:ascii="ＭＳ 明朝" w:hAnsi="ＭＳ 明朝" w:hint="eastAsia"/>
                <w:sz w:val="20"/>
                <w:szCs w:val="20"/>
              </w:rPr>
              <w:t>大学や企業と連携し進学講演会などの行事を実施する。</w:t>
            </w:r>
          </w:p>
          <w:p w:rsidR="0014291C" w:rsidRPr="002F517D" w:rsidRDefault="0014291C" w:rsidP="0014291C">
            <w:pPr>
              <w:pStyle w:val="aa"/>
              <w:numPr>
                <w:ilvl w:val="0"/>
                <w:numId w:val="18"/>
              </w:numPr>
              <w:spacing w:line="320" w:lineRule="exact"/>
              <w:ind w:leftChars="0"/>
              <w:rPr>
                <w:rFonts w:ascii="ＭＳ 明朝" w:hAnsi="ＭＳ 明朝"/>
                <w:sz w:val="20"/>
                <w:szCs w:val="20"/>
              </w:rPr>
            </w:pPr>
            <w:r w:rsidRPr="002F517D">
              <w:rPr>
                <w:rFonts w:ascii="ＭＳ 明朝" w:hAnsi="ＭＳ 明朝" w:hint="eastAsia"/>
                <w:sz w:val="20"/>
                <w:szCs w:val="20"/>
              </w:rPr>
              <w:t>従来の進路指導の取組に加え、学校経営推進費による懇談・質問への対応強化を図る。</w:t>
            </w:r>
          </w:p>
          <w:p w:rsidR="00523DEE" w:rsidRPr="002F517D" w:rsidRDefault="003B7D8B" w:rsidP="00F95E9F">
            <w:pPr>
              <w:pStyle w:val="aa"/>
              <w:numPr>
                <w:ilvl w:val="0"/>
                <w:numId w:val="18"/>
              </w:numPr>
              <w:spacing w:line="320" w:lineRule="exact"/>
              <w:ind w:leftChars="0"/>
              <w:rPr>
                <w:rFonts w:ascii="ＭＳ 明朝" w:hAnsi="ＭＳ 明朝"/>
                <w:sz w:val="20"/>
                <w:szCs w:val="20"/>
              </w:rPr>
            </w:pPr>
            <w:r w:rsidRPr="002F517D">
              <w:rPr>
                <w:rFonts w:ascii="ＭＳ 明朝" w:hAnsi="ＭＳ 明朝" w:hint="eastAsia"/>
                <w:sz w:val="20"/>
                <w:szCs w:val="20"/>
              </w:rPr>
              <w:t>新大学入試に対応するためのＰＴを立ち上げる。（「</w:t>
            </w:r>
            <w:r w:rsidR="00C77EC4" w:rsidRPr="002F517D">
              <w:rPr>
                <w:rFonts w:ascii="ＭＳ 明朝" w:hAnsi="ＭＳ 明朝" w:hint="eastAsia"/>
                <w:sz w:val="20"/>
                <w:szCs w:val="20"/>
              </w:rPr>
              <w:t>大学</w:t>
            </w:r>
            <w:r w:rsidRPr="002F517D">
              <w:rPr>
                <w:rFonts w:ascii="ＭＳ 明朝" w:hAnsi="ＭＳ 明朝" w:hint="eastAsia"/>
                <w:sz w:val="20"/>
                <w:szCs w:val="20"/>
              </w:rPr>
              <w:t>入試研究」「英語</w:t>
            </w:r>
            <w:r w:rsidR="00C77EC4" w:rsidRPr="002F517D">
              <w:rPr>
                <w:rFonts w:ascii="ＭＳ 明朝" w:hAnsi="ＭＳ 明朝" w:hint="eastAsia"/>
                <w:sz w:val="20"/>
                <w:szCs w:val="20"/>
              </w:rPr>
              <w:t>教育</w:t>
            </w:r>
            <w:r w:rsidRPr="002F517D">
              <w:rPr>
                <w:rFonts w:ascii="ＭＳ 明朝" w:hAnsi="ＭＳ 明朝" w:hint="eastAsia"/>
                <w:sz w:val="20"/>
                <w:szCs w:val="20"/>
              </w:rPr>
              <w:t>対策」）</w:t>
            </w:r>
          </w:p>
          <w:p w:rsidR="00F95E9F" w:rsidRPr="002F517D" w:rsidRDefault="00F95E9F" w:rsidP="00F95E9F">
            <w:pPr>
              <w:pStyle w:val="aa"/>
              <w:spacing w:line="320" w:lineRule="exact"/>
              <w:ind w:leftChars="0" w:left="360"/>
              <w:rPr>
                <w:rFonts w:ascii="ＭＳ 明朝" w:hAnsi="ＭＳ 明朝"/>
                <w:sz w:val="20"/>
                <w:szCs w:val="20"/>
              </w:rPr>
            </w:pPr>
          </w:p>
          <w:p w:rsidR="00523DEE" w:rsidRPr="002F517D" w:rsidRDefault="0014291C" w:rsidP="00F95E9F">
            <w:pPr>
              <w:pStyle w:val="aa"/>
              <w:numPr>
                <w:ilvl w:val="0"/>
                <w:numId w:val="18"/>
              </w:numPr>
              <w:spacing w:line="320" w:lineRule="exact"/>
              <w:ind w:leftChars="0"/>
              <w:rPr>
                <w:rFonts w:ascii="ＭＳ 明朝" w:hAnsi="ＭＳ 明朝"/>
                <w:sz w:val="20"/>
                <w:szCs w:val="20"/>
              </w:rPr>
            </w:pPr>
            <w:r w:rsidRPr="002F517D">
              <w:rPr>
                <w:rFonts w:ascii="ＭＳ 明朝" w:hAnsi="ＭＳ 明朝" w:hint="eastAsia"/>
                <w:sz w:val="20"/>
                <w:szCs w:val="20"/>
              </w:rPr>
              <w:t>組織的な教育相談体制を機能させる。</w:t>
            </w:r>
          </w:p>
          <w:p w:rsidR="0014291C" w:rsidRPr="002F517D" w:rsidRDefault="0014291C" w:rsidP="00F95E9F">
            <w:pPr>
              <w:pStyle w:val="aa"/>
              <w:numPr>
                <w:ilvl w:val="0"/>
                <w:numId w:val="18"/>
              </w:numPr>
              <w:spacing w:line="320" w:lineRule="exact"/>
              <w:ind w:leftChars="0"/>
              <w:rPr>
                <w:rFonts w:ascii="ＭＳ 明朝" w:hAnsi="ＭＳ 明朝"/>
                <w:sz w:val="20"/>
                <w:szCs w:val="20"/>
              </w:rPr>
            </w:pPr>
            <w:r w:rsidRPr="002F517D">
              <w:rPr>
                <w:rFonts w:ascii="ＭＳ 明朝" w:hAnsi="ＭＳ 明朝" w:hint="eastAsia"/>
                <w:sz w:val="20"/>
                <w:szCs w:val="20"/>
              </w:rPr>
              <w:t>基本的生活習慣を大切にする。</w:t>
            </w:r>
          </w:p>
        </w:tc>
        <w:tc>
          <w:tcPr>
            <w:tcW w:w="4394" w:type="dxa"/>
            <w:tcBorders>
              <w:right w:val="dashed" w:sz="4" w:space="0" w:color="auto"/>
            </w:tcBorders>
          </w:tcPr>
          <w:p w:rsidR="0014291C" w:rsidRPr="002F517D" w:rsidRDefault="0014291C" w:rsidP="0014291C">
            <w:pPr>
              <w:pStyle w:val="aa"/>
              <w:numPr>
                <w:ilvl w:val="0"/>
                <w:numId w:val="19"/>
              </w:numPr>
              <w:spacing w:line="320" w:lineRule="exact"/>
              <w:ind w:leftChars="0"/>
              <w:rPr>
                <w:rFonts w:ascii="ＭＳ 明朝" w:hAnsi="ＭＳ 明朝"/>
                <w:sz w:val="20"/>
                <w:szCs w:val="20"/>
              </w:rPr>
            </w:pPr>
            <w:r w:rsidRPr="002F517D">
              <w:rPr>
                <w:rFonts w:ascii="ＭＳ 明朝" w:hAnsi="ＭＳ 明朝" w:hint="eastAsia"/>
                <w:sz w:val="20"/>
                <w:szCs w:val="20"/>
              </w:rPr>
              <w:t>・校内ＰＴを立ち上げ組織的な授業づくり研修・研究授業を実施する。</w:t>
            </w:r>
          </w:p>
          <w:p w:rsidR="007A69EE" w:rsidRPr="002F517D" w:rsidRDefault="0014291C" w:rsidP="007A69EE">
            <w:pPr>
              <w:pStyle w:val="aa"/>
              <w:spacing w:line="320" w:lineRule="exact"/>
              <w:ind w:leftChars="0" w:left="360"/>
              <w:rPr>
                <w:rFonts w:ascii="ＭＳ 明朝" w:hAnsi="ＭＳ 明朝"/>
                <w:sz w:val="20"/>
                <w:szCs w:val="20"/>
              </w:rPr>
            </w:pPr>
            <w:r w:rsidRPr="002F517D">
              <w:rPr>
                <w:rFonts w:ascii="ＭＳ 明朝" w:hAnsi="ＭＳ 明朝" w:hint="eastAsia"/>
                <w:sz w:val="20"/>
                <w:szCs w:val="20"/>
              </w:rPr>
              <w:t>・学校教育自己診断における</w:t>
            </w:r>
            <w:r w:rsidR="007A69EE" w:rsidRPr="002F517D">
              <w:rPr>
                <w:rFonts w:ascii="ＭＳ 明朝" w:hAnsi="ＭＳ 明朝" w:hint="eastAsia"/>
                <w:sz w:val="20"/>
                <w:szCs w:val="20"/>
              </w:rPr>
              <w:t>「思考力を重視した問題解決的な学習指導を行っている」の項目の評価を70％以上（H29：66％）</w:t>
            </w:r>
          </w:p>
          <w:p w:rsidR="007A69EE" w:rsidRPr="002F517D" w:rsidRDefault="0014291C" w:rsidP="00F95E9F">
            <w:pPr>
              <w:pStyle w:val="aa"/>
              <w:numPr>
                <w:ilvl w:val="0"/>
                <w:numId w:val="19"/>
              </w:numPr>
              <w:spacing w:line="320" w:lineRule="exact"/>
              <w:ind w:leftChars="0"/>
              <w:rPr>
                <w:rFonts w:ascii="ＭＳ 明朝" w:hAnsi="ＭＳ 明朝"/>
                <w:sz w:val="20"/>
                <w:szCs w:val="20"/>
              </w:rPr>
            </w:pPr>
            <w:r w:rsidRPr="002F517D">
              <w:rPr>
                <w:rFonts w:ascii="ＭＳ 明朝" w:hAnsi="ＭＳ 明朝" w:hint="eastAsia"/>
                <w:sz w:val="20"/>
                <w:szCs w:val="20"/>
              </w:rPr>
              <w:t>「授業工夫」の項目の評価を</w:t>
            </w:r>
            <w:r w:rsidR="007A69EE" w:rsidRPr="002F517D">
              <w:rPr>
                <w:rFonts w:ascii="ＭＳ 明朝" w:hAnsi="ＭＳ 明朝" w:hint="eastAsia"/>
                <w:sz w:val="20"/>
                <w:szCs w:val="20"/>
              </w:rPr>
              <w:t>80</w:t>
            </w:r>
            <w:r w:rsidRPr="002F517D">
              <w:rPr>
                <w:rFonts w:ascii="ＭＳ 明朝" w:hAnsi="ＭＳ 明朝" w:hint="eastAsia"/>
                <w:sz w:val="20"/>
                <w:szCs w:val="20"/>
              </w:rPr>
              <w:t>%以上（</w:t>
            </w:r>
            <w:r w:rsidR="007A69EE" w:rsidRPr="002F517D">
              <w:rPr>
                <w:rFonts w:ascii="ＭＳ 明朝" w:hAnsi="ＭＳ 明朝" w:hint="eastAsia"/>
                <w:sz w:val="20"/>
                <w:szCs w:val="20"/>
              </w:rPr>
              <w:t>H29</w:t>
            </w:r>
            <w:r w:rsidRPr="002F517D">
              <w:rPr>
                <w:rFonts w:ascii="ＭＳ 明朝" w:hAnsi="ＭＳ 明朝" w:hint="eastAsia"/>
                <w:sz w:val="20"/>
                <w:szCs w:val="20"/>
              </w:rPr>
              <w:t>：</w:t>
            </w:r>
            <w:r w:rsidR="007A69EE" w:rsidRPr="002F517D">
              <w:rPr>
                <w:rFonts w:ascii="ＭＳ 明朝" w:hAnsi="ＭＳ 明朝" w:hint="eastAsia"/>
                <w:sz w:val="20"/>
                <w:szCs w:val="20"/>
              </w:rPr>
              <w:t>78</w:t>
            </w:r>
            <w:r w:rsidRPr="002F517D">
              <w:rPr>
                <w:rFonts w:ascii="ＭＳ 明朝" w:hAnsi="ＭＳ 明朝" w:hint="eastAsia"/>
                <w:sz w:val="20"/>
                <w:szCs w:val="20"/>
              </w:rPr>
              <w:t>%）</w:t>
            </w:r>
          </w:p>
          <w:p w:rsidR="0014291C" w:rsidRPr="002F517D" w:rsidRDefault="0014291C" w:rsidP="00C77EC4">
            <w:pPr>
              <w:pStyle w:val="aa"/>
              <w:numPr>
                <w:ilvl w:val="0"/>
                <w:numId w:val="19"/>
              </w:numPr>
              <w:spacing w:line="320" w:lineRule="exact"/>
              <w:ind w:leftChars="0"/>
              <w:rPr>
                <w:rFonts w:ascii="ＭＳ 明朝" w:hAnsi="ＭＳ 明朝"/>
                <w:sz w:val="20"/>
                <w:szCs w:val="20"/>
              </w:rPr>
            </w:pPr>
            <w:r w:rsidRPr="002F517D">
              <w:rPr>
                <w:rFonts w:ascii="ＭＳ 明朝" w:hAnsi="ＭＳ 明朝" w:hint="eastAsia"/>
                <w:sz w:val="20"/>
                <w:szCs w:val="20"/>
              </w:rPr>
              <w:t>・国公立大学合格者数目標</w:t>
            </w:r>
            <w:r w:rsidR="00247950" w:rsidRPr="002F517D">
              <w:rPr>
                <w:rFonts w:ascii="ＭＳ 明朝" w:hAnsi="ＭＳ 明朝" w:hint="eastAsia"/>
                <w:sz w:val="20"/>
                <w:szCs w:val="20"/>
              </w:rPr>
              <w:t>30</w:t>
            </w:r>
            <w:r w:rsidRPr="002F517D">
              <w:rPr>
                <w:rFonts w:ascii="ＭＳ 明朝" w:hAnsi="ＭＳ 明朝" w:hint="eastAsia"/>
                <w:sz w:val="20"/>
                <w:szCs w:val="20"/>
              </w:rPr>
              <w:t>／360名以上（</w:t>
            </w:r>
            <w:r w:rsidR="00C77EC4" w:rsidRPr="002F517D">
              <w:rPr>
                <w:rFonts w:ascii="ＭＳ 明朝" w:hAnsi="ＭＳ 明朝" w:hint="eastAsia"/>
                <w:sz w:val="20"/>
                <w:szCs w:val="20"/>
              </w:rPr>
              <w:t>H29:</w:t>
            </w:r>
            <w:r w:rsidR="00247950" w:rsidRPr="002F517D">
              <w:rPr>
                <w:rFonts w:ascii="ＭＳ 明朝" w:hAnsi="ＭＳ 明朝" w:hint="eastAsia"/>
                <w:sz w:val="20"/>
                <w:szCs w:val="20"/>
              </w:rPr>
              <w:t>27</w:t>
            </w:r>
            <w:r w:rsidRPr="002F517D">
              <w:rPr>
                <w:rFonts w:ascii="ＭＳ 明朝" w:hAnsi="ＭＳ 明朝" w:hint="eastAsia"/>
                <w:sz w:val="20"/>
                <w:szCs w:val="20"/>
              </w:rPr>
              <w:t>／</w:t>
            </w:r>
            <w:r w:rsidR="00C77EC4" w:rsidRPr="002F517D">
              <w:rPr>
                <w:rFonts w:ascii="ＭＳ 明朝" w:hAnsi="ＭＳ 明朝" w:hint="eastAsia"/>
                <w:sz w:val="20"/>
                <w:szCs w:val="20"/>
              </w:rPr>
              <w:t xml:space="preserve">360 </w:t>
            </w:r>
            <w:r w:rsidRPr="002F517D">
              <w:rPr>
                <w:rFonts w:ascii="ＭＳ 明朝" w:hAnsi="ＭＳ 明朝" w:hint="eastAsia"/>
                <w:sz w:val="20"/>
                <w:szCs w:val="20"/>
              </w:rPr>
              <w:t>名）</w:t>
            </w:r>
          </w:p>
          <w:p w:rsidR="0014291C" w:rsidRPr="002F517D" w:rsidRDefault="0014291C" w:rsidP="00C77EC4">
            <w:pPr>
              <w:pStyle w:val="aa"/>
              <w:spacing w:line="320" w:lineRule="exact"/>
              <w:ind w:leftChars="0" w:left="360"/>
              <w:rPr>
                <w:rFonts w:ascii="ＭＳ 明朝" w:hAnsi="ＭＳ 明朝"/>
                <w:sz w:val="20"/>
                <w:szCs w:val="20"/>
              </w:rPr>
            </w:pPr>
            <w:r w:rsidRPr="002F517D">
              <w:rPr>
                <w:rFonts w:ascii="ＭＳ 明朝" w:hAnsi="ＭＳ 明朝" w:hint="eastAsia"/>
                <w:sz w:val="20"/>
                <w:szCs w:val="20"/>
              </w:rPr>
              <w:t>・難関私立大学合格者数</w:t>
            </w:r>
            <w:r w:rsidR="00247950" w:rsidRPr="002F517D">
              <w:rPr>
                <w:rFonts w:ascii="ＭＳ 明朝" w:hAnsi="ＭＳ 明朝" w:hint="eastAsia"/>
                <w:sz w:val="20"/>
                <w:szCs w:val="20"/>
              </w:rPr>
              <w:t>180</w:t>
            </w:r>
            <w:r w:rsidRPr="002F517D">
              <w:rPr>
                <w:rFonts w:ascii="ＭＳ 明朝" w:hAnsi="ＭＳ 明朝" w:hint="eastAsia"/>
                <w:sz w:val="20"/>
                <w:szCs w:val="20"/>
              </w:rPr>
              <w:t>／360名以上（</w:t>
            </w:r>
            <w:r w:rsidR="00C75394" w:rsidRPr="002F517D">
              <w:rPr>
                <w:rFonts w:ascii="ＭＳ 明朝" w:hAnsi="ＭＳ 明朝" w:hint="eastAsia"/>
                <w:sz w:val="20"/>
                <w:szCs w:val="20"/>
              </w:rPr>
              <w:t>H29:176</w:t>
            </w:r>
            <w:r w:rsidRPr="002F517D">
              <w:rPr>
                <w:rFonts w:ascii="ＭＳ 明朝" w:hAnsi="ＭＳ 明朝" w:hint="eastAsia"/>
                <w:sz w:val="20"/>
                <w:szCs w:val="20"/>
              </w:rPr>
              <w:t>／</w:t>
            </w:r>
            <w:r w:rsidR="00C77EC4" w:rsidRPr="002F517D">
              <w:rPr>
                <w:rFonts w:ascii="ＭＳ 明朝" w:hAnsi="ＭＳ 明朝" w:hint="eastAsia"/>
                <w:sz w:val="20"/>
                <w:szCs w:val="20"/>
              </w:rPr>
              <w:t>360</w:t>
            </w:r>
            <w:r w:rsidRPr="002F517D">
              <w:rPr>
                <w:rFonts w:ascii="ＭＳ 明朝" w:hAnsi="ＭＳ 明朝" w:hint="eastAsia"/>
                <w:sz w:val="20"/>
                <w:szCs w:val="20"/>
              </w:rPr>
              <w:t>名）</w:t>
            </w:r>
          </w:p>
          <w:p w:rsidR="0014291C" w:rsidRPr="002F517D" w:rsidRDefault="0014291C" w:rsidP="0014291C">
            <w:pPr>
              <w:pStyle w:val="aa"/>
              <w:numPr>
                <w:ilvl w:val="0"/>
                <w:numId w:val="19"/>
              </w:numPr>
              <w:spacing w:line="320" w:lineRule="exact"/>
              <w:ind w:leftChars="0"/>
              <w:rPr>
                <w:rFonts w:ascii="ＭＳ 明朝" w:hAnsi="ＭＳ 明朝"/>
                <w:sz w:val="20"/>
                <w:szCs w:val="20"/>
              </w:rPr>
            </w:pPr>
            <w:r w:rsidRPr="002F517D">
              <w:rPr>
                <w:rFonts w:ascii="ＭＳ 明朝" w:hAnsi="ＭＳ 明朝" w:hint="eastAsia"/>
                <w:sz w:val="20"/>
                <w:szCs w:val="20"/>
              </w:rPr>
              <w:t>上記</w:t>
            </w:r>
          </w:p>
          <w:p w:rsidR="007A69EE" w:rsidRPr="002F517D" w:rsidRDefault="0014291C" w:rsidP="00F95E9F">
            <w:pPr>
              <w:pStyle w:val="aa"/>
              <w:numPr>
                <w:ilvl w:val="0"/>
                <w:numId w:val="19"/>
              </w:numPr>
              <w:spacing w:line="320" w:lineRule="exact"/>
              <w:ind w:leftChars="0"/>
              <w:rPr>
                <w:rFonts w:ascii="ＭＳ 明朝" w:hAnsi="ＭＳ 明朝"/>
                <w:sz w:val="20"/>
                <w:szCs w:val="20"/>
              </w:rPr>
            </w:pPr>
            <w:r w:rsidRPr="002F517D">
              <w:rPr>
                <w:rFonts w:ascii="ＭＳ 明朝" w:hAnsi="ＭＳ 明朝" w:hint="eastAsia"/>
                <w:sz w:val="20"/>
                <w:szCs w:val="20"/>
              </w:rPr>
              <w:t>上記</w:t>
            </w:r>
          </w:p>
          <w:p w:rsidR="00081666" w:rsidRPr="002F517D" w:rsidRDefault="007A69EE" w:rsidP="00081666">
            <w:pPr>
              <w:pStyle w:val="aa"/>
              <w:numPr>
                <w:ilvl w:val="0"/>
                <w:numId w:val="19"/>
              </w:numPr>
              <w:spacing w:line="320" w:lineRule="exact"/>
              <w:ind w:leftChars="0"/>
              <w:rPr>
                <w:rFonts w:ascii="ＭＳ 明朝" w:hAnsi="ＭＳ 明朝"/>
                <w:sz w:val="20"/>
                <w:szCs w:val="20"/>
              </w:rPr>
            </w:pPr>
            <w:r w:rsidRPr="002F517D">
              <w:rPr>
                <w:rFonts w:ascii="ＭＳ 明朝" w:hAnsi="ＭＳ 明朝" w:hint="eastAsia"/>
                <w:sz w:val="20"/>
                <w:szCs w:val="20"/>
              </w:rPr>
              <w:t>・「</w:t>
            </w:r>
            <w:r w:rsidR="00C77EC4" w:rsidRPr="002F517D">
              <w:rPr>
                <w:rFonts w:ascii="ＭＳ 明朝" w:hAnsi="ＭＳ 明朝" w:hint="eastAsia"/>
                <w:sz w:val="20"/>
                <w:szCs w:val="20"/>
              </w:rPr>
              <w:t>大学</w:t>
            </w:r>
            <w:r w:rsidRPr="002F517D">
              <w:rPr>
                <w:rFonts w:ascii="ＭＳ 明朝" w:hAnsi="ＭＳ 明朝" w:hint="eastAsia"/>
                <w:sz w:val="20"/>
                <w:szCs w:val="20"/>
              </w:rPr>
              <w:t>入試研究」チームによる情報共有</w:t>
            </w:r>
          </w:p>
          <w:p w:rsidR="002D3980" w:rsidRPr="002F517D" w:rsidRDefault="00DE095F" w:rsidP="00081666">
            <w:pPr>
              <w:pStyle w:val="aa"/>
              <w:spacing w:line="320" w:lineRule="exact"/>
              <w:ind w:leftChars="200" w:left="420"/>
              <w:rPr>
                <w:rFonts w:ascii="ＭＳ 明朝" w:hAnsi="ＭＳ 明朝"/>
                <w:sz w:val="20"/>
                <w:szCs w:val="20"/>
              </w:rPr>
            </w:pPr>
            <w:r w:rsidRPr="002F517D">
              <w:rPr>
                <w:rFonts w:ascii="ＭＳ 明朝" w:hAnsi="ＭＳ 明朝" w:hint="eastAsia"/>
                <w:sz w:val="20"/>
                <w:szCs w:val="20"/>
              </w:rPr>
              <w:t>・「英語</w:t>
            </w:r>
            <w:r w:rsidR="00C77EC4" w:rsidRPr="002F517D">
              <w:rPr>
                <w:rFonts w:ascii="ＭＳ 明朝" w:hAnsi="ＭＳ 明朝" w:hint="eastAsia"/>
                <w:sz w:val="20"/>
                <w:szCs w:val="20"/>
              </w:rPr>
              <w:t>教育</w:t>
            </w:r>
            <w:r w:rsidRPr="002F517D">
              <w:rPr>
                <w:rFonts w:ascii="ＭＳ 明朝" w:hAnsi="ＭＳ 明朝" w:hint="eastAsia"/>
                <w:sz w:val="20"/>
                <w:szCs w:val="20"/>
              </w:rPr>
              <w:t>対策」チームによる授業工夫とセンター入試結果でのリスニング</w:t>
            </w:r>
            <w:r w:rsidR="00523DEE" w:rsidRPr="002F517D">
              <w:rPr>
                <w:rFonts w:ascii="ＭＳ 明朝" w:hAnsi="ＭＳ 明朝" w:hint="eastAsia"/>
                <w:sz w:val="20"/>
                <w:szCs w:val="20"/>
              </w:rPr>
              <w:t>得点を全国平均の90％以上にする。（H29 ：84％）</w:t>
            </w:r>
          </w:p>
          <w:p w:rsidR="007A69EE" w:rsidRPr="002F517D" w:rsidRDefault="002D3980" w:rsidP="00C77EC4">
            <w:pPr>
              <w:pStyle w:val="aa"/>
              <w:ind w:leftChars="0" w:left="360"/>
              <w:rPr>
                <w:rFonts w:ascii="ＭＳ 明朝" w:hAnsi="ＭＳ 明朝"/>
                <w:sz w:val="20"/>
                <w:szCs w:val="20"/>
              </w:rPr>
            </w:pPr>
            <w:r w:rsidRPr="002F517D">
              <w:rPr>
                <w:rFonts w:ascii="ＭＳ 明朝" w:hAnsi="ＭＳ 明朝" w:hint="eastAsia"/>
                <w:sz w:val="20"/>
                <w:szCs w:val="20"/>
              </w:rPr>
              <w:t>・英語学力調査の１・２年生平均スコアの４技能平均グレード3.2以上を目標とする。</w:t>
            </w:r>
          </w:p>
          <w:p w:rsidR="007A69EE" w:rsidRPr="002F517D" w:rsidRDefault="008B040E" w:rsidP="0014291C">
            <w:pPr>
              <w:pStyle w:val="aa"/>
              <w:numPr>
                <w:ilvl w:val="0"/>
                <w:numId w:val="19"/>
              </w:numPr>
              <w:spacing w:line="320" w:lineRule="exact"/>
              <w:ind w:leftChars="0"/>
              <w:rPr>
                <w:rFonts w:ascii="ＭＳ 明朝" w:hAnsi="ＭＳ 明朝"/>
                <w:sz w:val="20"/>
                <w:szCs w:val="20"/>
              </w:rPr>
            </w:pPr>
            <w:r w:rsidRPr="002F517D">
              <w:rPr>
                <w:rFonts w:ascii="ＭＳ 明朝" w:hAnsi="ＭＳ 明朝" w:hint="eastAsia"/>
                <w:sz w:val="20"/>
                <w:szCs w:val="20"/>
              </w:rPr>
              <w:t>生徒の相談体制を継続し、学校教育自己診断における教育相談の項目の肯定的回答を70％以上にする。（H29:69％</w:t>
            </w:r>
            <w:r w:rsidR="00813AFE" w:rsidRPr="002F517D">
              <w:rPr>
                <w:rFonts w:ascii="ＭＳ 明朝" w:hAnsi="ＭＳ 明朝" w:hint="eastAsia"/>
                <w:sz w:val="20"/>
                <w:szCs w:val="20"/>
              </w:rPr>
              <w:t xml:space="preserve">　</w:t>
            </w:r>
            <w:r w:rsidRPr="002F517D">
              <w:rPr>
                <w:rFonts w:ascii="ＭＳ 明朝" w:hAnsi="ＭＳ 明朝" w:hint="eastAsia"/>
                <w:sz w:val="20"/>
                <w:szCs w:val="20"/>
              </w:rPr>
              <w:t>H28:</w:t>
            </w:r>
            <w:r w:rsidR="00F843FF" w:rsidRPr="002F517D">
              <w:rPr>
                <w:rFonts w:ascii="ＭＳ 明朝" w:hAnsi="ＭＳ 明朝" w:hint="eastAsia"/>
                <w:sz w:val="20"/>
                <w:szCs w:val="20"/>
              </w:rPr>
              <w:t>65％</w:t>
            </w:r>
            <w:r w:rsidRPr="002F517D">
              <w:rPr>
                <w:rFonts w:ascii="ＭＳ 明朝" w:hAnsi="ＭＳ 明朝" w:hint="eastAsia"/>
                <w:sz w:val="20"/>
                <w:szCs w:val="20"/>
              </w:rPr>
              <w:t>）</w:t>
            </w:r>
          </w:p>
          <w:p w:rsidR="0014291C" w:rsidRPr="002F517D" w:rsidRDefault="0014291C" w:rsidP="0014291C">
            <w:pPr>
              <w:pStyle w:val="aa"/>
              <w:numPr>
                <w:ilvl w:val="0"/>
                <w:numId w:val="19"/>
              </w:numPr>
              <w:spacing w:line="320" w:lineRule="exact"/>
              <w:ind w:leftChars="0"/>
              <w:rPr>
                <w:rFonts w:ascii="ＭＳ 明朝" w:hAnsi="ＭＳ 明朝"/>
                <w:sz w:val="20"/>
                <w:szCs w:val="20"/>
              </w:rPr>
            </w:pPr>
            <w:r w:rsidRPr="002F517D">
              <w:rPr>
                <w:rFonts w:ascii="ＭＳ 明朝" w:hAnsi="ＭＳ 明朝" w:hint="eastAsia"/>
                <w:sz w:val="20"/>
                <w:szCs w:val="20"/>
              </w:rPr>
              <w:t>遅刻数の１割減少</w:t>
            </w:r>
          </w:p>
          <w:p w:rsidR="0014291C" w:rsidRPr="002F517D" w:rsidRDefault="0014291C" w:rsidP="00B16489">
            <w:pPr>
              <w:pStyle w:val="aa"/>
              <w:spacing w:line="320" w:lineRule="exact"/>
              <w:ind w:leftChars="0" w:left="360"/>
              <w:rPr>
                <w:rFonts w:ascii="ＭＳ 明朝" w:hAnsi="ＭＳ 明朝"/>
                <w:sz w:val="20"/>
                <w:szCs w:val="20"/>
              </w:rPr>
            </w:pPr>
            <w:r w:rsidRPr="002F517D">
              <w:rPr>
                <w:rFonts w:ascii="ＭＳ 明朝" w:hAnsi="ＭＳ 明朝" w:hint="eastAsia"/>
                <w:sz w:val="20"/>
                <w:szCs w:val="20"/>
              </w:rPr>
              <w:t>（H29</w:t>
            </w:r>
            <w:r w:rsidR="00247950" w:rsidRPr="002F517D">
              <w:rPr>
                <w:rFonts w:ascii="ＭＳ 明朝" w:hAnsi="ＭＳ 明朝" w:hint="eastAsia"/>
                <w:sz w:val="20"/>
                <w:szCs w:val="20"/>
              </w:rPr>
              <w:t>遅刻</w:t>
            </w:r>
            <w:r w:rsidR="00C75394" w:rsidRPr="002F517D">
              <w:rPr>
                <w:rFonts w:ascii="ＭＳ 明朝" w:hAnsi="ＭＳ 明朝" w:hint="eastAsia"/>
                <w:sz w:val="20"/>
                <w:szCs w:val="20"/>
              </w:rPr>
              <w:t>4,133</w:t>
            </w:r>
            <w:r w:rsidRPr="002F517D">
              <w:rPr>
                <w:rFonts w:ascii="ＭＳ 明朝" w:hAnsi="ＭＳ 明朝" w:hint="eastAsia"/>
                <w:sz w:val="20"/>
                <w:szCs w:val="20"/>
              </w:rPr>
              <w:t>）</w:t>
            </w:r>
          </w:p>
        </w:tc>
        <w:tc>
          <w:tcPr>
            <w:tcW w:w="4398" w:type="dxa"/>
            <w:tcBorders>
              <w:left w:val="dashed" w:sz="4" w:space="0" w:color="auto"/>
              <w:right w:val="single" w:sz="4" w:space="0" w:color="auto"/>
            </w:tcBorders>
            <w:shd w:val="clear" w:color="auto" w:fill="auto"/>
          </w:tcPr>
          <w:p w:rsidR="00860CED" w:rsidRPr="002F517D" w:rsidRDefault="00881C44" w:rsidP="00860CED">
            <w:pPr>
              <w:spacing w:line="320" w:lineRule="exact"/>
              <w:rPr>
                <w:rFonts w:ascii="ＭＳ 明朝" w:hAnsi="ＭＳ 明朝"/>
                <w:sz w:val="20"/>
                <w:szCs w:val="20"/>
              </w:rPr>
            </w:pPr>
            <w:r w:rsidRPr="002F517D">
              <w:rPr>
                <w:rFonts w:ascii="ＭＳ 明朝" w:hAnsi="ＭＳ 明朝" w:hint="eastAsia"/>
                <w:sz w:val="20"/>
                <w:szCs w:val="20"/>
              </w:rPr>
              <w:t>①・</w:t>
            </w:r>
            <w:r w:rsidR="00860CED" w:rsidRPr="002F517D">
              <w:rPr>
                <w:rFonts w:ascii="ＭＳ 明朝" w:hAnsi="ＭＳ 明朝" w:hint="eastAsia"/>
                <w:sz w:val="20"/>
                <w:szCs w:val="20"/>
              </w:rPr>
              <w:t>学校教育自己診断における「思考力を重視した問題解決的な学習指導を行っている」の項目の</w:t>
            </w:r>
            <w:r w:rsidRPr="002F517D">
              <w:rPr>
                <w:rFonts w:ascii="ＭＳ 明朝" w:hAnsi="ＭＳ 明朝" w:hint="eastAsia"/>
                <w:sz w:val="20"/>
                <w:szCs w:val="20"/>
              </w:rPr>
              <w:t>教員回答</w:t>
            </w:r>
            <w:r w:rsidR="00860CED" w:rsidRPr="002F517D">
              <w:rPr>
                <w:rFonts w:ascii="ＭＳ 明朝" w:hAnsi="ＭＳ 明朝" w:hint="eastAsia"/>
                <w:sz w:val="20"/>
                <w:szCs w:val="20"/>
              </w:rPr>
              <w:t>75％で9％増(◎)</w:t>
            </w:r>
          </w:p>
          <w:p w:rsidR="007842DF" w:rsidRPr="002F517D" w:rsidRDefault="00C7360A" w:rsidP="007842DF">
            <w:pPr>
              <w:spacing w:line="320" w:lineRule="exact"/>
              <w:rPr>
                <w:rFonts w:ascii="ＭＳ 明朝" w:hAnsi="ＭＳ 明朝"/>
                <w:sz w:val="20"/>
                <w:szCs w:val="20"/>
              </w:rPr>
            </w:pPr>
            <w:r w:rsidRPr="002F517D">
              <w:rPr>
                <w:rFonts w:ascii="ＭＳ 明朝" w:hAnsi="ＭＳ 明朝" w:hint="eastAsia"/>
                <w:sz w:val="20"/>
                <w:szCs w:val="20"/>
              </w:rPr>
              <w:t>②</w:t>
            </w:r>
            <w:r w:rsidR="007842DF" w:rsidRPr="002F517D">
              <w:rPr>
                <w:rFonts w:ascii="ＭＳ 明朝" w:hAnsi="ＭＳ 明朝" w:hint="eastAsia"/>
                <w:sz w:val="20"/>
                <w:szCs w:val="20"/>
              </w:rPr>
              <w:t>ICT機器の活用推進のため職員研修（初級編・上級編）を実施。</w:t>
            </w:r>
          </w:p>
          <w:p w:rsidR="007842DF" w:rsidRPr="002F517D" w:rsidRDefault="007842DF" w:rsidP="007842DF">
            <w:pPr>
              <w:spacing w:line="320" w:lineRule="exact"/>
              <w:rPr>
                <w:rFonts w:ascii="ＭＳ 明朝" w:hAnsi="ＭＳ 明朝"/>
                <w:sz w:val="20"/>
                <w:szCs w:val="20"/>
              </w:rPr>
            </w:pPr>
            <w:r w:rsidRPr="002F517D">
              <w:rPr>
                <w:rFonts w:ascii="ＭＳ 明朝" w:hAnsi="ＭＳ 明朝" w:hint="eastAsia"/>
                <w:sz w:val="20"/>
                <w:szCs w:val="20"/>
              </w:rPr>
              <w:t>自己診断で</w:t>
            </w:r>
            <w:r w:rsidR="00294A01" w:rsidRPr="002F517D">
              <w:rPr>
                <w:rFonts w:ascii="ＭＳ 明朝" w:hAnsi="ＭＳ 明朝" w:hint="eastAsia"/>
                <w:sz w:val="20"/>
                <w:szCs w:val="20"/>
              </w:rPr>
              <w:t>の</w:t>
            </w:r>
            <w:r w:rsidR="00881C44" w:rsidRPr="002F517D">
              <w:rPr>
                <w:rFonts w:ascii="ＭＳ 明朝" w:hAnsi="ＭＳ 明朝" w:hint="eastAsia"/>
                <w:sz w:val="20"/>
                <w:szCs w:val="20"/>
              </w:rPr>
              <w:t xml:space="preserve">生徒による「ICT授業はわかりやすい」回答は82％(○) </w:t>
            </w:r>
            <w:r w:rsidR="00B80F6E" w:rsidRPr="002F517D">
              <w:rPr>
                <w:rFonts w:ascii="ＭＳ 明朝" w:hAnsi="ＭＳ 明朝" w:hint="eastAsia"/>
                <w:sz w:val="20"/>
                <w:szCs w:val="20"/>
              </w:rPr>
              <w:t>「ICTで授業工夫」は教員の回答</w:t>
            </w:r>
            <w:r w:rsidRPr="002F517D">
              <w:rPr>
                <w:rFonts w:ascii="ＭＳ 明朝" w:hAnsi="ＭＳ 明朝" w:hint="eastAsia"/>
                <w:sz w:val="20"/>
                <w:szCs w:val="20"/>
              </w:rPr>
              <w:t>92％(◎)</w:t>
            </w:r>
          </w:p>
          <w:p w:rsidR="0084535B" w:rsidRPr="002F517D" w:rsidRDefault="0084535B" w:rsidP="00860CED">
            <w:pPr>
              <w:spacing w:line="320" w:lineRule="exact"/>
              <w:rPr>
                <w:rFonts w:ascii="ＭＳ 明朝" w:hAnsi="ＭＳ 明朝"/>
                <w:sz w:val="20"/>
                <w:szCs w:val="20"/>
              </w:rPr>
            </w:pPr>
            <w:r w:rsidRPr="002F517D">
              <w:rPr>
                <w:rFonts w:ascii="ＭＳ 明朝" w:hAnsi="ＭＳ 明朝" w:hint="eastAsia"/>
                <w:sz w:val="20"/>
                <w:szCs w:val="20"/>
              </w:rPr>
              <w:t>③④⑤国公立大学合格</w:t>
            </w:r>
            <w:r w:rsidR="0011424C" w:rsidRPr="002F517D">
              <w:rPr>
                <w:rFonts w:ascii="ＭＳ 明朝" w:hAnsi="ＭＳ 明朝" w:hint="eastAsia"/>
                <w:sz w:val="20"/>
                <w:szCs w:val="20"/>
              </w:rPr>
              <w:t>36</w:t>
            </w:r>
            <w:r w:rsidR="00E16004" w:rsidRPr="002F517D">
              <w:rPr>
                <w:rFonts w:ascii="ＭＳ 明朝" w:hAnsi="ＭＳ 明朝" w:hint="eastAsia"/>
                <w:sz w:val="20"/>
                <w:szCs w:val="20"/>
              </w:rPr>
              <w:t>名(</w:t>
            </w:r>
            <w:r w:rsidR="00754307" w:rsidRPr="002F517D">
              <w:rPr>
                <w:rFonts w:ascii="ＭＳ 明朝" w:hAnsi="ＭＳ 明朝" w:hint="eastAsia"/>
                <w:sz w:val="20"/>
                <w:szCs w:val="20"/>
              </w:rPr>
              <w:t>現役21名</w:t>
            </w:r>
            <w:r w:rsidR="00E16004" w:rsidRPr="002F517D">
              <w:rPr>
                <w:rFonts w:ascii="ＭＳ 明朝" w:hAnsi="ＭＳ 明朝" w:hint="eastAsia"/>
                <w:sz w:val="20"/>
                <w:szCs w:val="20"/>
              </w:rPr>
              <w:t>)(△)</w:t>
            </w:r>
          </w:p>
          <w:p w:rsidR="00754307" w:rsidRPr="002F517D" w:rsidRDefault="00754307" w:rsidP="00860CED">
            <w:pPr>
              <w:spacing w:line="320" w:lineRule="exact"/>
              <w:rPr>
                <w:rFonts w:ascii="ＭＳ 明朝" w:hAnsi="ＭＳ 明朝"/>
                <w:sz w:val="20"/>
                <w:szCs w:val="20"/>
              </w:rPr>
            </w:pPr>
            <w:r w:rsidRPr="002F517D">
              <w:rPr>
                <w:rFonts w:ascii="ＭＳ 明朝" w:hAnsi="ＭＳ 明朝" w:hint="eastAsia"/>
                <w:sz w:val="20"/>
                <w:szCs w:val="20"/>
              </w:rPr>
              <w:t>難関私立大学合格者数16</w:t>
            </w:r>
            <w:r w:rsidR="0011424C" w:rsidRPr="002F517D">
              <w:rPr>
                <w:rFonts w:ascii="ＭＳ 明朝" w:hAnsi="ＭＳ 明朝" w:hint="eastAsia"/>
                <w:sz w:val="20"/>
                <w:szCs w:val="20"/>
              </w:rPr>
              <w:t>1</w:t>
            </w:r>
            <w:r w:rsidR="00E16004" w:rsidRPr="002F517D">
              <w:rPr>
                <w:rFonts w:ascii="ＭＳ 明朝" w:hAnsi="ＭＳ 明朝" w:hint="eastAsia"/>
                <w:sz w:val="20"/>
                <w:szCs w:val="20"/>
              </w:rPr>
              <w:t>名(</w:t>
            </w:r>
            <w:r w:rsidRPr="002F517D">
              <w:rPr>
                <w:rFonts w:ascii="ＭＳ 明朝" w:hAnsi="ＭＳ 明朝" w:hint="eastAsia"/>
                <w:sz w:val="20"/>
                <w:szCs w:val="20"/>
              </w:rPr>
              <w:t>現役</w:t>
            </w:r>
            <w:r w:rsidR="0011424C" w:rsidRPr="002F517D">
              <w:rPr>
                <w:rFonts w:ascii="ＭＳ 明朝" w:hAnsi="ＭＳ 明朝" w:hint="eastAsia"/>
                <w:sz w:val="20"/>
                <w:szCs w:val="20"/>
              </w:rPr>
              <w:t>122</w:t>
            </w:r>
            <w:r w:rsidRPr="002F517D">
              <w:rPr>
                <w:rFonts w:ascii="ＭＳ 明朝" w:hAnsi="ＭＳ 明朝" w:hint="eastAsia"/>
                <w:sz w:val="20"/>
                <w:szCs w:val="20"/>
              </w:rPr>
              <w:t>名</w:t>
            </w:r>
            <w:r w:rsidR="00E16004" w:rsidRPr="002F517D">
              <w:rPr>
                <w:rFonts w:ascii="ＭＳ 明朝" w:hAnsi="ＭＳ 明朝" w:hint="eastAsia"/>
                <w:sz w:val="20"/>
                <w:szCs w:val="20"/>
              </w:rPr>
              <w:t>)(</w:t>
            </w:r>
            <w:r w:rsidRPr="002F517D">
              <w:rPr>
                <w:rFonts w:ascii="ＭＳ 明朝" w:hAnsi="ＭＳ 明朝" w:hint="eastAsia"/>
                <w:sz w:val="20"/>
                <w:szCs w:val="20"/>
              </w:rPr>
              <w:t>△</w:t>
            </w:r>
            <w:r w:rsidR="00E16004" w:rsidRPr="002F517D">
              <w:rPr>
                <w:rFonts w:ascii="ＭＳ 明朝" w:hAnsi="ＭＳ 明朝" w:hint="eastAsia"/>
                <w:sz w:val="20"/>
                <w:szCs w:val="20"/>
              </w:rPr>
              <w:t>)</w:t>
            </w:r>
          </w:p>
          <w:p w:rsidR="00C7360A" w:rsidRPr="002F517D" w:rsidRDefault="00BA0A73" w:rsidP="00C7360A">
            <w:pPr>
              <w:spacing w:line="320" w:lineRule="exact"/>
              <w:rPr>
                <w:rFonts w:ascii="ＭＳ 明朝" w:hAnsi="ＭＳ 明朝"/>
                <w:sz w:val="20"/>
                <w:szCs w:val="20"/>
              </w:rPr>
            </w:pPr>
            <w:r w:rsidRPr="002F517D">
              <w:rPr>
                <w:rFonts w:ascii="ＭＳ 明朝" w:hAnsi="ＭＳ 明朝" w:hint="eastAsia"/>
                <w:sz w:val="20"/>
                <w:szCs w:val="20"/>
              </w:rPr>
              <w:t>⑥・各教科において、昨年度のプレテスト分析、ほか情報共有や、外部講師による研修を実施</w:t>
            </w:r>
          </w:p>
          <w:p w:rsidR="00C7360A" w:rsidRPr="002F517D" w:rsidRDefault="00C54556" w:rsidP="00C7360A">
            <w:pPr>
              <w:spacing w:line="320" w:lineRule="exact"/>
              <w:rPr>
                <w:rFonts w:ascii="ＭＳ 明朝" w:hAnsi="ＭＳ 明朝"/>
                <w:sz w:val="20"/>
                <w:szCs w:val="20"/>
              </w:rPr>
            </w:pPr>
            <w:r w:rsidRPr="002F517D">
              <w:rPr>
                <w:rFonts w:ascii="ＭＳ 明朝" w:hAnsi="ＭＳ 明朝" w:hint="eastAsia"/>
                <w:sz w:val="20"/>
                <w:szCs w:val="20"/>
              </w:rPr>
              <w:t>・授業工夫の一環として「話す」「聞く」技能を高めるため1年生でレシテーションコンテストを実施。センターリスニング得点は学校平均が全国平均の93％(◎)</w:t>
            </w:r>
            <w:r w:rsidR="00C7360A" w:rsidRPr="002F517D">
              <w:rPr>
                <w:rFonts w:ascii="ＭＳ 明朝" w:hAnsi="ＭＳ 明朝"/>
                <w:sz w:val="20"/>
                <w:szCs w:val="20"/>
              </w:rPr>
              <w:br/>
            </w:r>
            <w:r w:rsidRPr="002F517D">
              <w:rPr>
                <w:rFonts w:ascii="ＭＳ 明朝" w:hAnsi="ＭＳ 明朝" w:hint="eastAsia"/>
                <w:sz w:val="20"/>
                <w:szCs w:val="20"/>
              </w:rPr>
              <w:t>・</w:t>
            </w:r>
            <w:r w:rsidR="00BA0A73" w:rsidRPr="002F517D">
              <w:rPr>
                <w:rFonts w:ascii="ＭＳ 明朝" w:hAnsi="ＭＳ 明朝" w:hint="eastAsia"/>
                <w:sz w:val="20"/>
                <w:szCs w:val="20"/>
              </w:rPr>
              <w:t>英語学力調査</w:t>
            </w:r>
            <w:r w:rsidR="00291B7B" w:rsidRPr="002F517D">
              <w:rPr>
                <w:rFonts w:ascii="ＭＳ 明朝" w:hAnsi="ＭＳ 明朝" w:hint="eastAsia"/>
                <w:sz w:val="20"/>
                <w:szCs w:val="20"/>
              </w:rPr>
              <w:t>は</w:t>
            </w:r>
            <w:r w:rsidR="00C2167E" w:rsidRPr="002F517D">
              <w:rPr>
                <w:rFonts w:ascii="ＭＳ 明朝" w:hAnsi="ＭＳ 明朝" w:hint="eastAsia"/>
                <w:sz w:val="20"/>
                <w:szCs w:val="20"/>
              </w:rPr>
              <w:t>、</w:t>
            </w:r>
            <w:r w:rsidRPr="002F517D">
              <w:rPr>
                <w:rFonts w:ascii="ＭＳ 明朝" w:hAnsi="ＭＳ 明朝" w:hint="eastAsia"/>
                <w:sz w:val="20"/>
                <w:szCs w:val="20"/>
              </w:rPr>
              <w:t>1</w:t>
            </w:r>
            <w:r w:rsidR="00131203" w:rsidRPr="002F517D">
              <w:rPr>
                <w:rFonts w:ascii="ＭＳ 明朝" w:hAnsi="ＭＳ 明朝" w:hint="eastAsia"/>
                <w:sz w:val="20"/>
                <w:szCs w:val="20"/>
              </w:rPr>
              <w:t>年は４技能平均グレード3.25</w:t>
            </w:r>
            <w:r w:rsidR="00C2167E" w:rsidRPr="002F517D">
              <w:rPr>
                <w:rFonts w:ascii="ＭＳ 明朝" w:hAnsi="ＭＳ 明朝" w:hint="eastAsia"/>
                <w:sz w:val="20"/>
                <w:szCs w:val="20"/>
              </w:rPr>
              <w:t>(○)</w:t>
            </w:r>
            <w:r w:rsidR="00131203" w:rsidRPr="002F517D">
              <w:rPr>
                <w:rFonts w:ascii="ＭＳ 明朝" w:hAnsi="ＭＳ 明朝" w:hint="eastAsia"/>
                <w:sz w:val="20"/>
                <w:szCs w:val="20"/>
              </w:rPr>
              <w:t>2年は</w:t>
            </w:r>
            <w:r w:rsidR="00C2167E" w:rsidRPr="002F517D">
              <w:rPr>
                <w:rFonts w:ascii="ＭＳ 明朝" w:hAnsi="ＭＳ 明朝" w:hint="eastAsia"/>
                <w:sz w:val="20"/>
                <w:szCs w:val="20"/>
              </w:rPr>
              <w:t>４技能平均グレード3.75(◎)</w:t>
            </w:r>
          </w:p>
          <w:p w:rsidR="00C7360A" w:rsidRPr="002F517D" w:rsidRDefault="00BA0A73" w:rsidP="00C7360A">
            <w:pPr>
              <w:spacing w:line="320" w:lineRule="exact"/>
              <w:rPr>
                <w:rFonts w:ascii="ＭＳ 明朝" w:hAnsi="ＭＳ 明朝"/>
                <w:sz w:val="20"/>
                <w:szCs w:val="20"/>
              </w:rPr>
            </w:pPr>
            <w:r w:rsidRPr="002F517D">
              <w:rPr>
                <w:rFonts w:ascii="ＭＳ 明朝" w:hAnsi="ＭＳ 明朝" w:hint="eastAsia"/>
                <w:sz w:val="20"/>
                <w:szCs w:val="20"/>
              </w:rPr>
              <w:t>⑦</w:t>
            </w:r>
            <w:r w:rsidR="00860CED" w:rsidRPr="002F517D">
              <w:rPr>
                <w:rFonts w:ascii="ＭＳ 明朝" w:hAnsi="ＭＳ 明朝" w:hint="eastAsia"/>
                <w:sz w:val="20"/>
                <w:szCs w:val="20"/>
              </w:rPr>
              <w:t>肯定的回答は69%で昨年と同様であるが、強い肯定的回答は昨年度の28%から31%に上昇（○）</w:t>
            </w:r>
          </w:p>
          <w:p w:rsidR="00922AFE" w:rsidRPr="002F517D" w:rsidRDefault="00BA0A73" w:rsidP="00922AFE">
            <w:pPr>
              <w:spacing w:line="320" w:lineRule="exact"/>
              <w:rPr>
                <w:rFonts w:ascii="ＭＳ 明朝" w:hAnsi="ＭＳ 明朝"/>
                <w:sz w:val="20"/>
                <w:szCs w:val="20"/>
              </w:rPr>
            </w:pPr>
            <w:r w:rsidRPr="002F517D">
              <w:rPr>
                <w:rFonts w:ascii="ＭＳ 明朝" w:hAnsi="ＭＳ 明朝" w:hint="eastAsia"/>
                <w:sz w:val="20"/>
                <w:szCs w:val="20"/>
              </w:rPr>
              <w:t>⑧・</w:t>
            </w:r>
            <w:r w:rsidR="00922AFE" w:rsidRPr="002F517D">
              <w:rPr>
                <w:rFonts w:ascii="ＭＳ 明朝" w:hAnsi="ＭＳ 明朝" w:hint="eastAsia"/>
                <w:sz w:val="20"/>
                <w:szCs w:val="20"/>
              </w:rPr>
              <w:t>遅刻数</w:t>
            </w:r>
            <w:r w:rsidR="00754307" w:rsidRPr="002F517D">
              <w:rPr>
                <w:rFonts w:ascii="ＭＳ 明朝" w:hAnsi="ＭＳ 明朝" w:hint="eastAsia"/>
                <w:sz w:val="20"/>
                <w:szCs w:val="20"/>
              </w:rPr>
              <w:t xml:space="preserve">　</w:t>
            </w:r>
            <w:r w:rsidR="00922AFE" w:rsidRPr="002F517D">
              <w:rPr>
                <w:rFonts w:ascii="ＭＳ 明朝" w:hAnsi="ＭＳ 明朝" w:hint="eastAsia"/>
                <w:sz w:val="20"/>
                <w:szCs w:val="20"/>
              </w:rPr>
              <w:t>本年度：</w:t>
            </w:r>
            <w:r w:rsidR="00754307" w:rsidRPr="002F517D">
              <w:rPr>
                <w:rFonts w:ascii="ＭＳ 明朝" w:hAnsi="ＭＳ 明朝" w:hint="eastAsia"/>
                <w:sz w:val="20"/>
                <w:szCs w:val="20"/>
              </w:rPr>
              <w:t>3,186</w:t>
            </w:r>
            <w:r w:rsidR="00131203" w:rsidRPr="002F517D">
              <w:rPr>
                <w:rFonts w:ascii="ＭＳ 明朝" w:hAnsi="ＭＳ 明朝" w:hint="eastAsia"/>
                <w:sz w:val="20"/>
                <w:szCs w:val="20"/>
              </w:rPr>
              <w:t>（◎）</w:t>
            </w:r>
            <w:r w:rsidR="00922AFE" w:rsidRPr="002F517D">
              <w:rPr>
                <w:rFonts w:ascii="ＭＳ 明朝" w:hAnsi="ＭＳ 明朝" w:hint="eastAsia"/>
                <w:sz w:val="20"/>
                <w:szCs w:val="20"/>
              </w:rPr>
              <w:t xml:space="preserve"> </w:t>
            </w:r>
          </w:p>
          <w:p w:rsidR="00C7360A" w:rsidRPr="002F517D" w:rsidRDefault="00BA0A73" w:rsidP="00754307">
            <w:pPr>
              <w:spacing w:line="320" w:lineRule="exact"/>
              <w:rPr>
                <w:rFonts w:ascii="ＭＳ 明朝" w:hAnsi="ＭＳ 明朝"/>
                <w:sz w:val="20"/>
                <w:szCs w:val="20"/>
              </w:rPr>
            </w:pPr>
            <w:r w:rsidRPr="002F517D">
              <w:rPr>
                <w:rFonts w:ascii="ＭＳ 明朝" w:hAnsi="ＭＳ 明朝" w:hint="eastAsia"/>
                <w:sz w:val="20"/>
                <w:szCs w:val="20"/>
              </w:rPr>
              <w:t>・本年度は『予鈴時には教室に！』キャンペーンと予鈴後の</w:t>
            </w:r>
            <w:r w:rsidR="00922AFE" w:rsidRPr="002F517D">
              <w:rPr>
                <w:rFonts w:ascii="ＭＳ 明朝" w:hAnsi="ＭＳ 明朝" w:hint="eastAsia"/>
                <w:sz w:val="20"/>
                <w:szCs w:val="20"/>
              </w:rPr>
              <w:t>駐輪</w:t>
            </w:r>
            <w:r w:rsidRPr="002F517D">
              <w:rPr>
                <w:rFonts w:ascii="ＭＳ 明朝" w:hAnsi="ＭＳ 明朝" w:hint="eastAsia"/>
                <w:sz w:val="20"/>
                <w:szCs w:val="20"/>
              </w:rPr>
              <w:t>指導を改革</w:t>
            </w:r>
            <w:r w:rsidR="00922AFE" w:rsidRPr="002F517D">
              <w:rPr>
                <w:rFonts w:ascii="ＭＳ 明朝" w:hAnsi="ＭＳ 明朝" w:hint="eastAsia"/>
                <w:sz w:val="20"/>
                <w:szCs w:val="20"/>
              </w:rPr>
              <w:t>。</w:t>
            </w:r>
            <w:r w:rsidRPr="002F517D">
              <w:rPr>
                <w:rFonts w:ascii="ＭＳ 明朝" w:hAnsi="ＭＳ 明朝" w:hint="eastAsia"/>
                <w:sz w:val="20"/>
                <w:szCs w:val="20"/>
              </w:rPr>
              <w:t>加えて各学年の取組</w:t>
            </w:r>
            <w:r w:rsidR="00754307" w:rsidRPr="002F517D">
              <w:rPr>
                <w:rFonts w:ascii="ＭＳ 明朝" w:hAnsi="ＭＳ 明朝" w:hint="eastAsia"/>
                <w:sz w:val="20"/>
                <w:szCs w:val="20"/>
              </w:rPr>
              <w:t>み</w:t>
            </w:r>
            <w:r w:rsidRPr="002F517D">
              <w:rPr>
                <w:rFonts w:ascii="ＭＳ 明朝" w:hAnsi="ＭＳ 明朝" w:hint="eastAsia"/>
                <w:sz w:val="20"/>
                <w:szCs w:val="20"/>
              </w:rPr>
              <w:t>の成果により</w:t>
            </w:r>
            <w:r w:rsidR="00B960BA" w:rsidRPr="002F517D">
              <w:rPr>
                <w:rFonts w:ascii="ＭＳ 明朝" w:hAnsi="ＭＳ 明朝" w:hint="eastAsia"/>
                <w:sz w:val="20"/>
                <w:szCs w:val="20"/>
              </w:rPr>
              <w:t>23</w:t>
            </w:r>
            <w:r w:rsidRPr="002F517D">
              <w:rPr>
                <w:rFonts w:ascii="ＭＳ 明朝" w:hAnsi="ＭＳ 明朝" w:hint="eastAsia"/>
                <w:sz w:val="20"/>
                <w:szCs w:val="20"/>
              </w:rPr>
              <w:t>％減少(◎)</w:t>
            </w:r>
          </w:p>
        </w:tc>
      </w:tr>
      <w:tr w:rsidR="0014291C" w:rsidRPr="002F517D" w:rsidTr="004B3A78">
        <w:trPr>
          <w:cantSplit/>
          <w:trHeight w:val="1314"/>
          <w:jc w:val="center"/>
        </w:trPr>
        <w:tc>
          <w:tcPr>
            <w:tcW w:w="742" w:type="dxa"/>
            <w:shd w:val="clear" w:color="auto" w:fill="auto"/>
            <w:textDirection w:val="tbRlV"/>
            <w:vAlign w:val="center"/>
          </w:tcPr>
          <w:p w:rsidR="0014291C" w:rsidRPr="002F517D" w:rsidRDefault="0014291C" w:rsidP="00E31382">
            <w:pPr>
              <w:spacing w:line="280" w:lineRule="exact"/>
              <w:ind w:firstLineChars="100" w:firstLine="210"/>
              <w:rPr>
                <w:rFonts w:ascii="ＭＳ 明朝" w:hAnsi="ＭＳ 明朝"/>
              </w:rPr>
            </w:pPr>
            <w:r w:rsidRPr="002F517D">
              <w:rPr>
                <w:rFonts w:ascii="ＭＳ 明朝" w:hAnsi="ＭＳ 明朝" w:hint="eastAsia"/>
              </w:rPr>
              <w:t>２　自主活動の充実</w:t>
            </w:r>
          </w:p>
        </w:tc>
        <w:tc>
          <w:tcPr>
            <w:tcW w:w="1701" w:type="dxa"/>
            <w:shd w:val="clear" w:color="auto" w:fill="auto"/>
          </w:tcPr>
          <w:p w:rsidR="0014291C" w:rsidRPr="002F517D" w:rsidRDefault="0014291C" w:rsidP="00E31382">
            <w:pPr>
              <w:spacing w:line="320" w:lineRule="exact"/>
              <w:ind w:left="200" w:hangingChars="100" w:hanging="200"/>
              <w:rPr>
                <w:rFonts w:ascii="ＭＳ 明朝" w:hAnsi="ＭＳ 明朝"/>
                <w:sz w:val="20"/>
                <w:szCs w:val="20"/>
              </w:rPr>
            </w:pPr>
            <w:r w:rsidRPr="002F517D">
              <w:rPr>
                <w:rFonts w:ascii="ＭＳ 明朝" w:hAnsi="ＭＳ 明朝" w:hint="eastAsia"/>
                <w:sz w:val="20"/>
                <w:szCs w:val="20"/>
              </w:rPr>
              <w:t>（１）自主活動の充実</w:t>
            </w:r>
          </w:p>
          <w:p w:rsidR="0014291C" w:rsidRPr="002F517D" w:rsidRDefault="0014291C" w:rsidP="00E31382">
            <w:pPr>
              <w:spacing w:line="320" w:lineRule="exact"/>
              <w:ind w:left="200" w:hangingChars="100" w:hanging="200"/>
              <w:rPr>
                <w:rFonts w:ascii="ＭＳ 明朝" w:hAnsi="ＭＳ 明朝"/>
                <w:sz w:val="20"/>
                <w:szCs w:val="20"/>
              </w:rPr>
            </w:pPr>
          </w:p>
          <w:p w:rsidR="0014291C" w:rsidRPr="002F517D" w:rsidRDefault="0014291C" w:rsidP="00E31382">
            <w:pPr>
              <w:spacing w:line="320" w:lineRule="exact"/>
              <w:ind w:left="200" w:hangingChars="100" w:hanging="200"/>
              <w:rPr>
                <w:rFonts w:ascii="ＭＳ 明朝" w:hAnsi="ＭＳ 明朝"/>
                <w:sz w:val="20"/>
                <w:szCs w:val="20"/>
              </w:rPr>
            </w:pPr>
          </w:p>
          <w:p w:rsidR="0014291C" w:rsidRPr="002F517D" w:rsidRDefault="0014291C" w:rsidP="00E31382">
            <w:pPr>
              <w:spacing w:line="320" w:lineRule="exact"/>
              <w:ind w:left="200" w:hangingChars="100" w:hanging="200"/>
              <w:rPr>
                <w:rFonts w:ascii="ＭＳ 明朝" w:hAnsi="ＭＳ 明朝"/>
                <w:sz w:val="20"/>
                <w:szCs w:val="20"/>
              </w:rPr>
            </w:pPr>
          </w:p>
          <w:p w:rsidR="0014291C" w:rsidRPr="002F517D" w:rsidRDefault="0014291C" w:rsidP="00E31382">
            <w:pPr>
              <w:spacing w:line="320" w:lineRule="exact"/>
              <w:ind w:left="200" w:hangingChars="100" w:hanging="200"/>
              <w:rPr>
                <w:rFonts w:ascii="ＭＳ 明朝" w:hAnsi="ＭＳ 明朝"/>
                <w:sz w:val="20"/>
                <w:szCs w:val="20"/>
              </w:rPr>
            </w:pPr>
          </w:p>
          <w:p w:rsidR="0014291C" w:rsidRPr="002F517D" w:rsidRDefault="0014291C" w:rsidP="00E31382">
            <w:pPr>
              <w:spacing w:line="320" w:lineRule="exact"/>
              <w:ind w:left="200" w:hangingChars="100" w:hanging="200"/>
              <w:rPr>
                <w:rFonts w:ascii="ＭＳ 明朝" w:hAnsi="ＭＳ 明朝"/>
                <w:sz w:val="20"/>
                <w:szCs w:val="20"/>
              </w:rPr>
            </w:pPr>
          </w:p>
          <w:p w:rsidR="0014291C" w:rsidRPr="002F517D" w:rsidRDefault="0014291C" w:rsidP="00E31382">
            <w:pPr>
              <w:spacing w:line="320" w:lineRule="exact"/>
              <w:ind w:left="200" w:hangingChars="100" w:hanging="200"/>
              <w:rPr>
                <w:rFonts w:ascii="ＭＳ 明朝" w:hAnsi="ＭＳ 明朝"/>
                <w:sz w:val="20"/>
                <w:szCs w:val="20"/>
              </w:rPr>
            </w:pPr>
          </w:p>
          <w:p w:rsidR="0014291C" w:rsidRPr="002F517D" w:rsidRDefault="0014291C" w:rsidP="004B3A78">
            <w:pPr>
              <w:spacing w:line="320" w:lineRule="exact"/>
              <w:ind w:left="210" w:hangingChars="105" w:hanging="210"/>
              <w:rPr>
                <w:rFonts w:ascii="ＭＳ 明朝" w:hAnsi="ＭＳ 明朝"/>
                <w:sz w:val="20"/>
                <w:szCs w:val="20"/>
              </w:rPr>
            </w:pPr>
            <w:r w:rsidRPr="002F517D">
              <w:rPr>
                <w:rFonts w:ascii="ＭＳ 明朝" w:hAnsi="ＭＳ 明朝" w:hint="eastAsia"/>
                <w:sz w:val="20"/>
                <w:szCs w:val="20"/>
              </w:rPr>
              <w:t>（２）外部連携・ボランティア活動の充実</w:t>
            </w:r>
          </w:p>
        </w:tc>
        <w:tc>
          <w:tcPr>
            <w:tcW w:w="3969" w:type="dxa"/>
            <w:tcBorders>
              <w:right w:val="dashed" w:sz="4" w:space="0" w:color="auto"/>
            </w:tcBorders>
            <w:shd w:val="clear" w:color="auto" w:fill="auto"/>
          </w:tcPr>
          <w:p w:rsidR="0014291C" w:rsidRPr="002F517D" w:rsidRDefault="0014291C" w:rsidP="00F95E9F">
            <w:pPr>
              <w:pStyle w:val="aa"/>
              <w:numPr>
                <w:ilvl w:val="0"/>
                <w:numId w:val="20"/>
              </w:numPr>
              <w:spacing w:line="320" w:lineRule="exact"/>
              <w:ind w:leftChars="0"/>
              <w:rPr>
                <w:rFonts w:ascii="ＭＳ 明朝" w:hAnsi="ＭＳ 明朝"/>
                <w:sz w:val="20"/>
                <w:szCs w:val="20"/>
              </w:rPr>
            </w:pPr>
            <w:r w:rsidRPr="002F517D">
              <w:rPr>
                <w:rFonts w:ascii="ＭＳ 明朝" w:hAnsi="ＭＳ 明朝" w:hint="eastAsia"/>
                <w:sz w:val="20"/>
                <w:szCs w:val="20"/>
              </w:rPr>
              <w:t>体育祭応援団の規律ある活動を継続し、生徒に集中と切替えの意識を徹底させるとともに、生徒会執行部、団活動(応援、ｱﾄﾗｸｼｮﾝ、ﾏｽｺｯﾄ、ｽﾀﾝﾄﾞ)、体育祭実行委員会の活動を通じて、綿密な計画と準備過程の大切さを体感させる。</w:t>
            </w:r>
          </w:p>
          <w:p w:rsidR="0014291C" w:rsidRPr="002F517D" w:rsidRDefault="0014291C" w:rsidP="0014291C">
            <w:pPr>
              <w:pStyle w:val="aa"/>
              <w:numPr>
                <w:ilvl w:val="0"/>
                <w:numId w:val="20"/>
              </w:numPr>
              <w:spacing w:line="320" w:lineRule="exact"/>
              <w:ind w:leftChars="0"/>
              <w:rPr>
                <w:rFonts w:ascii="ＭＳ 明朝" w:hAnsi="ＭＳ 明朝"/>
                <w:sz w:val="20"/>
                <w:szCs w:val="20"/>
              </w:rPr>
            </w:pPr>
            <w:r w:rsidRPr="002F517D">
              <w:rPr>
                <w:rFonts w:ascii="ＭＳ 明朝" w:hAnsi="ＭＳ 明朝" w:hint="eastAsia"/>
                <w:sz w:val="20"/>
                <w:szCs w:val="20"/>
              </w:rPr>
              <w:t>芸能文化科生徒及び部活動所属生徒による異校種交流や地域連携、チャリティーマラソン、小中学生対象理科実験教室、クリーンアップキャンペーン等を継続して行う。</w:t>
            </w:r>
          </w:p>
        </w:tc>
        <w:tc>
          <w:tcPr>
            <w:tcW w:w="4394" w:type="dxa"/>
            <w:tcBorders>
              <w:right w:val="dashed" w:sz="4" w:space="0" w:color="auto"/>
            </w:tcBorders>
          </w:tcPr>
          <w:p w:rsidR="0014291C" w:rsidRPr="002F517D" w:rsidRDefault="0014291C" w:rsidP="0014291C">
            <w:pPr>
              <w:pStyle w:val="aa"/>
              <w:numPr>
                <w:ilvl w:val="0"/>
                <w:numId w:val="21"/>
              </w:numPr>
              <w:spacing w:line="320" w:lineRule="exact"/>
              <w:ind w:leftChars="0"/>
              <w:rPr>
                <w:rFonts w:ascii="ＭＳ 明朝" w:hAnsi="ＭＳ 明朝"/>
                <w:sz w:val="20"/>
                <w:szCs w:val="20"/>
              </w:rPr>
            </w:pPr>
            <w:r w:rsidRPr="002F517D">
              <w:rPr>
                <w:rFonts w:ascii="ＭＳ 明朝" w:hAnsi="ＭＳ 明朝" w:hint="eastAsia"/>
                <w:sz w:val="20"/>
                <w:szCs w:val="20"/>
              </w:rPr>
              <w:t>学校教育自己診断における体育祭・文化祭、学校行事の項目の肯定的回答(H2</w:t>
            </w:r>
            <w:r w:rsidR="00523DEE" w:rsidRPr="002F517D">
              <w:rPr>
                <w:rFonts w:ascii="ＭＳ 明朝" w:hAnsi="ＭＳ 明朝" w:hint="eastAsia"/>
                <w:sz w:val="20"/>
                <w:szCs w:val="20"/>
              </w:rPr>
              <w:t>9</w:t>
            </w:r>
            <w:r w:rsidRPr="002F517D">
              <w:rPr>
                <w:rFonts w:ascii="ＭＳ 明朝" w:hAnsi="ＭＳ 明朝" w:hint="eastAsia"/>
                <w:sz w:val="20"/>
                <w:szCs w:val="20"/>
              </w:rPr>
              <w:t>：94%)を維持する。</w:t>
            </w:r>
          </w:p>
          <w:p w:rsidR="0014291C" w:rsidRPr="002F517D" w:rsidRDefault="0014291C" w:rsidP="00E31382">
            <w:pPr>
              <w:pStyle w:val="aa"/>
              <w:spacing w:line="320" w:lineRule="exact"/>
              <w:ind w:leftChars="0" w:left="360"/>
              <w:rPr>
                <w:rFonts w:ascii="ＭＳ 明朝" w:hAnsi="ＭＳ 明朝"/>
                <w:sz w:val="20"/>
                <w:szCs w:val="20"/>
              </w:rPr>
            </w:pPr>
          </w:p>
          <w:p w:rsidR="0014291C" w:rsidRPr="002F517D" w:rsidRDefault="0014291C" w:rsidP="00E31382">
            <w:pPr>
              <w:pStyle w:val="aa"/>
              <w:spacing w:line="320" w:lineRule="exact"/>
              <w:ind w:leftChars="0" w:left="360"/>
              <w:rPr>
                <w:rFonts w:ascii="ＭＳ 明朝" w:hAnsi="ＭＳ 明朝"/>
                <w:sz w:val="20"/>
                <w:szCs w:val="20"/>
              </w:rPr>
            </w:pPr>
          </w:p>
          <w:p w:rsidR="0014291C" w:rsidRPr="002F517D" w:rsidRDefault="0014291C" w:rsidP="008E4739">
            <w:pPr>
              <w:pStyle w:val="aa"/>
              <w:spacing w:line="320" w:lineRule="exact"/>
              <w:ind w:leftChars="0" w:left="0"/>
              <w:rPr>
                <w:rFonts w:ascii="ＭＳ 明朝" w:hAnsi="ＭＳ 明朝"/>
                <w:sz w:val="20"/>
                <w:szCs w:val="20"/>
              </w:rPr>
            </w:pPr>
          </w:p>
          <w:p w:rsidR="00F95E9F" w:rsidRPr="002F517D" w:rsidRDefault="00F95E9F" w:rsidP="008E4739">
            <w:pPr>
              <w:pStyle w:val="aa"/>
              <w:spacing w:line="320" w:lineRule="exact"/>
              <w:ind w:leftChars="0" w:left="0"/>
              <w:rPr>
                <w:rFonts w:ascii="ＭＳ 明朝" w:hAnsi="ＭＳ 明朝"/>
                <w:sz w:val="20"/>
                <w:szCs w:val="20"/>
              </w:rPr>
            </w:pPr>
          </w:p>
          <w:p w:rsidR="0014291C" w:rsidRPr="002F517D" w:rsidRDefault="0014291C" w:rsidP="00523DEE">
            <w:pPr>
              <w:pStyle w:val="aa"/>
              <w:numPr>
                <w:ilvl w:val="0"/>
                <w:numId w:val="21"/>
              </w:numPr>
              <w:spacing w:line="320" w:lineRule="exact"/>
              <w:ind w:leftChars="0"/>
              <w:rPr>
                <w:rFonts w:ascii="ＭＳ 明朝" w:hAnsi="ＭＳ 明朝"/>
                <w:sz w:val="20"/>
                <w:szCs w:val="20"/>
              </w:rPr>
            </w:pPr>
            <w:r w:rsidRPr="002F517D">
              <w:rPr>
                <w:rFonts w:ascii="ＭＳ 明朝" w:hAnsi="ＭＳ 明朝" w:hint="eastAsia"/>
                <w:sz w:val="20"/>
                <w:szCs w:val="20"/>
              </w:rPr>
              <w:t>学校教育自己診断におけるボランティアに関する項目の肯定的回答を90%にする。（H</w:t>
            </w:r>
            <w:r w:rsidR="00523DEE" w:rsidRPr="002F517D">
              <w:rPr>
                <w:rFonts w:ascii="ＭＳ 明朝" w:hAnsi="ＭＳ 明朝" w:hint="eastAsia"/>
                <w:sz w:val="20"/>
                <w:szCs w:val="20"/>
              </w:rPr>
              <w:t>29</w:t>
            </w:r>
            <w:r w:rsidRPr="002F517D">
              <w:rPr>
                <w:rFonts w:ascii="ＭＳ 明朝" w:hAnsi="ＭＳ 明朝" w:hint="eastAsia"/>
                <w:sz w:val="20"/>
                <w:szCs w:val="20"/>
              </w:rPr>
              <w:t>:87％）</w:t>
            </w:r>
          </w:p>
        </w:tc>
        <w:tc>
          <w:tcPr>
            <w:tcW w:w="4398" w:type="dxa"/>
            <w:tcBorders>
              <w:left w:val="dashed" w:sz="4" w:space="0" w:color="auto"/>
              <w:right w:val="single" w:sz="4" w:space="0" w:color="auto"/>
            </w:tcBorders>
            <w:shd w:val="clear" w:color="auto" w:fill="auto"/>
          </w:tcPr>
          <w:p w:rsidR="0014291C" w:rsidRPr="002F517D" w:rsidRDefault="00F95E9F" w:rsidP="00E50B6C">
            <w:pPr>
              <w:spacing w:line="320" w:lineRule="exact"/>
              <w:rPr>
                <w:rFonts w:ascii="ＭＳ 明朝" w:hAnsi="ＭＳ 明朝"/>
                <w:sz w:val="20"/>
                <w:szCs w:val="20"/>
              </w:rPr>
            </w:pPr>
            <w:r w:rsidRPr="002F517D">
              <w:rPr>
                <w:rFonts w:ascii="ＭＳ 明朝" w:hAnsi="ＭＳ 明朝" w:hint="eastAsia"/>
                <w:sz w:val="20"/>
                <w:szCs w:val="20"/>
              </w:rPr>
              <w:t>①・自己診断での体育祭等行事に対する肯定的回答は91％(</w:t>
            </w:r>
            <w:r w:rsidR="00E4175E" w:rsidRPr="002F517D">
              <w:rPr>
                <w:rFonts w:ascii="ＭＳ 明朝" w:hAnsi="ＭＳ 明朝" w:hint="eastAsia"/>
                <w:sz w:val="20"/>
                <w:szCs w:val="20"/>
              </w:rPr>
              <w:t>○</w:t>
            </w:r>
            <w:r w:rsidRPr="002F517D">
              <w:rPr>
                <w:rFonts w:ascii="ＭＳ 明朝" w:hAnsi="ＭＳ 明朝" w:hint="eastAsia"/>
                <w:sz w:val="20"/>
                <w:szCs w:val="20"/>
              </w:rPr>
              <w:t>)</w:t>
            </w:r>
          </w:p>
          <w:p w:rsidR="00C7360A" w:rsidRPr="002F517D" w:rsidRDefault="00C7360A" w:rsidP="00E50B6C">
            <w:pPr>
              <w:spacing w:line="320" w:lineRule="exact"/>
              <w:rPr>
                <w:rFonts w:ascii="ＭＳ 明朝" w:hAnsi="ＭＳ 明朝"/>
                <w:sz w:val="20"/>
                <w:szCs w:val="20"/>
              </w:rPr>
            </w:pPr>
          </w:p>
          <w:p w:rsidR="00C7360A" w:rsidRPr="002F517D" w:rsidRDefault="00C7360A" w:rsidP="00E50B6C">
            <w:pPr>
              <w:spacing w:line="320" w:lineRule="exact"/>
              <w:rPr>
                <w:rFonts w:ascii="ＭＳ 明朝" w:hAnsi="ＭＳ 明朝"/>
                <w:sz w:val="20"/>
                <w:szCs w:val="20"/>
              </w:rPr>
            </w:pPr>
          </w:p>
          <w:p w:rsidR="004B3A78" w:rsidRPr="002F517D" w:rsidRDefault="004B3A78" w:rsidP="00E50B6C">
            <w:pPr>
              <w:spacing w:line="320" w:lineRule="exact"/>
              <w:rPr>
                <w:rFonts w:ascii="ＭＳ 明朝" w:hAnsi="ＭＳ 明朝"/>
                <w:sz w:val="20"/>
                <w:szCs w:val="20"/>
              </w:rPr>
            </w:pPr>
          </w:p>
          <w:p w:rsidR="00F95E9F" w:rsidRPr="002F517D" w:rsidRDefault="00F95E9F" w:rsidP="00E50B6C">
            <w:pPr>
              <w:spacing w:line="320" w:lineRule="exact"/>
              <w:rPr>
                <w:rFonts w:ascii="ＭＳ 明朝" w:hAnsi="ＭＳ 明朝"/>
                <w:sz w:val="20"/>
                <w:szCs w:val="20"/>
              </w:rPr>
            </w:pPr>
          </w:p>
          <w:p w:rsidR="00F95E9F" w:rsidRPr="002F517D" w:rsidRDefault="00C7360A" w:rsidP="00E50B6C">
            <w:pPr>
              <w:spacing w:line="320" w:lineRule="exact"/>
              <w:rPr>
                <w:rFonts w:ascii="ＭＳ 明朝" w:hAnsi="ＭＳ 明朝"/>
                <w:sz w:val="20"/>
                <w:szCs w:val="20"/>
              </w:rPr>
            </w:pPr>
            <w:r w:rsidRPr="002F517D">
              <w:rPr>
                <w:rFonts w:ascii="ＭＳ 明朝" w:hAnsi="ＭＳ 明朝" w:hint="eastAsia"/>
                <w:sz w:val="20"/>
                <w:szCs w:val="20"/>
              </w:rPr>
              <w:t>②</w:t>
            </w:r>
            <w:r w:rsidR="00F95E9F" w:rsidRPr="002F517D">
              <w:rPr>
                <w:rFonts w:ascii="ＭＳ 明朝" w:hAnsi="ＭＳ 明朝" w:hint="eastAsia"/>
                <w:sz w:val="20"/>
                <w:szCs w:val="20"/>
              </w:rPr>
              <w:t>・地域連携、異校種交流、理科実験教室（年６回）、</w:t>
            </w:r>
            <w:r w:rsidR="004B3A78" w:rsidRPr="002F517D">
              <w:rPr>
                <w:rFonts w:ascii="ＭＳ 明朝" w:hAnsi="ＭＳ 明朝" w:hint="eastAsia"/>
                <w:sz w:val="20"/>
                <w:szCs w:val="20"/>
              </w:rPr>
              <w:t>クリーンアップキャンペーン</w:t>
            </w:r>
            <w:r w:rsidR="00F95E9F" w:rsidRPr="002F517D">
              <w:rPr>
                <w:rFonts w:ascii="ＭＳ 明朝" w:hAnsi="ＭＳ 明朝" w:hint="eastAsia"/>
                <w:sz w:val="20"/>
                <w:szCs w:val="20"/>
              </w:rPr>
              <w:t>等実施</w:t>
            </w:r>
          </w:p>
          <w:p w:rsidR="00C7360A" w:rsidRPr="002F517D" w:rsidRDefault="00F95E9F" w:rsidP="00E50B6C">
            <w:pPr>
              <w:spacing w:line="320" w:lineRule="exact"/>
              <w:rPr>
                <w:rFonts w:ascii="ＭＳ 明朝" w:hAnsi="ＭＳ 明朝"/>
                <w:sz w:val="20"/>
                <w:szCs w:val="20"/>
              </w:rPr>
            </w:pPr>
            <w:r w:rsidRPr="002F517D">
              <w:rPr>
                <w:rFonts w:ascii="ＭＳ 明朝" w:hAnsi="ＭＳ 明朝" w:hint="eastAsia"/>
                <w:sz w:val="20"/>
                <w:szCs w:val="20"/>
              </w:rPr>
              <w:t>・自己診断でのボランティア活動に関する肯定的回答は88％。ただし</w:t>
            </w:r>
            <w:r w:rsidR="009A221C" w:rsidRPr="002F517D">
              <w:rPr>
                <w:rFonts w:ascii="ＭＳ 明朝" w:hAnsi="ＭＳ 明朝" w:hint="eastAsia"/>
                <w:sz w:val="20"/>
                <w:szCs w:val="20"/>
              </w:rPr>
              <w:t>異校種交流、地域交流においての活動への振り返りアンケート結果の肯定的回答は94.6％</w:t>
            </w:r>
            <w:r w:rsidRPr="002F517D">
              <w:rPr>
                <w:rFonts w:ascii="ＭＳ 明朝" w:hAnsi="ＭＳ 明朝" w:hint="eastAsia"/>
                <w:sz w:val="20"/>
                <w:szCs w:val="20"/>
              </w:rPr>
              <w:t>(○)</w:t>
            </w:r>
          </w:p>
        </w:tc>
      </w:tr>
      <w:tr w:rsidR="0014291C" w:rsidRPr="002F517D" w:rsidTr="004B3A78">
        <w:trPr>
          <w:cantSplit/>
          <w:trHeight w:val="1314"/>
          <w:jc w:val="center"/>
        </w:trPr>
        <w:tc>
          <w:tcPr>
            <w:tcW w:w="742" w:type="dxa"/>
            <w:shd w:val="clear" w:color="auto" w:fill="auto"/>
            <w:textDirection w:val="tbRlV"/>
            <w:vAlign w:val="center"/>
          </w:tcPr>
          <w:p w:rsidR="0014291C" w:rsidRPr="002F517D" w:rsidRDefault="0014291C" w:rsidP="00E31382">
            <w:pPr>
              <w:spacing w:line="280" w:lineRule="exact"/>
              <w:ind w:firstLineChars="100" w:firstLine="210"/>
              <w:rPr>
                <w:rFonts w:ascii="ＭＳ 明朝" w:hAnsi="ＭＳ 明朝"/>
              </w:rPr>
            </w:pPr>
            <w:r w:rsidRPr="002F517D">
              <w:rPr>
                <w:rFonts w:ascii="ＭＳ 明朝" w:hAnsi="ＭＳ 明朝" w:hint="eastAsia"/>
              </w:rPr>
              <w:t>３　人権教育、キャリア教育、国際理解教育の充実</w:t>
            </w:r>
          </w:p>
        </w:tc>
        <w:tc>
          <w:tcPr>
            <w:tcW w:w="1701" w:type="dxa"/>
            <w:shd w:val="clear" w:color="auto" w:fill="auto"/>
          </w:tcPr>
          <w:p w:rsidR="0014291C" w:rsidRPr="002F517D" w:rsidRDefault="0014291C" w:rsidP="00F95E9F">
            <w:pPr>
              <w:spacing w:line="320" w:lineRule="exact"/>
              <w:ind w:left="200" w:hangingChars="100" w:hanging="200"/>
              <w:rPr>
                <w:rFonts w:ascii="ＭＳ 明朝" w:hAnsi="ＭＳ 明朝"/>
                <w:sz w:val="20"/>
                <w:szCs w:val="20"/>
              </w:rPr>
            </w:pPr>
            <w:r w:rsidRPr="002F517D">
              <w:rPr>
                <w:rFonts w:ascii="ＭＳ 明朝" w:hAnsi="ＭＳ 明朝" w:hint="eastAsia"/>
                <w:sz w:val="20"/>
                <w:szCs w:val="20"/>
              </w:rPr>
              <w:t>（１）人権教育の取組</w:t>
            </w:r>
          </w:p>
          <w:p w:rsidR="0014291C" w:rsidRPr="002F517D" w:rsidRDefault="0014291C" w:rsidP="00E31382">
            <w:pPr>
              <w:spacing w:line="320" w:lineRule="exact"/>
              <w:rPr>
                <w:rFonts w:ascii="ＭＳ 明朝" w:hAnsi="ＭＳ 明朝"/>
                <w:sz w:val="20"/>
                <w:szCs w:val="20"/>
              </w:rPr>
            </w:pPr>
          </w:p>
          <w:p w:rsidR="0014291C" w:rsidRPr="002F517D" w:rsidRDefault="0014291C" w:rsidP="00E31382">
            <w:pPr>
              <w:spacing w:line="320" w:lineRule="exact"/>
              <w:rPr>
                <w:rFonts w:ascii="ＭＳ 明朝" w:hAnsi="ＭＳ 明朝"/>
                <w:sz w:val="20"/>
                <w:szCs w:val="20"/>
              </w:rPr>
            </w:pPr>
          </w:p>
          <w:p w:rsidR="0014291C" w:rsidRPr="002F517D" w:rsidRDefault="0014291C" w:rsidP="00E31382">
            <w:pPr>
              <w:spacing w:line="320" w:lineRule="exact"/>
              <w:rPr>
                <w:rFonts w:ascii="ＭＳ 明朝" w:hAnsi="ＭＳ 明朝"/>
                <w:sz w:val="20"/>
                <w:szCs w:val="20"/>
              </w:rPr>
            </w:pPr>
          </w:p>
          <w:p w:rsidR="0014291C" w:rsidRPr="002F517D" w:rsidRDefault="0014291C" w:rsidP="00E31382">
            <w:pPr>
              <w:spacing w:line="320" w:lineRule="exact"/>
              <w:rPr>
                <w:rFonts w:ascii="ＭＳ 明朝" w:hAnsi="ＭＳ 明朝"/>
                <w:sz w:val="20"/>
                <w:szCs w:val="20"/>
              </w:rPr>
            </w:pPr>
          </w:p>
          <w:p w:rsidR="0014291C" w:rsidRPr="002F517D" w:rsidRDefault="0014291C" w:rsidP="00E31382">
            <w:pPr>
              <w:spacing w:line="320" w:lineRule="exact"/>
              <w:ind w:left="200" w:hangingChars="100" w:hanging="200"/>
              <w:rPr>
                <w:rFonts w:ascii="ＭＳ 明朝" w:hAnsi="ＭＳ 明朝"/>
                <w:sz w:val="20"/>
                <w:szCs w:val="20"/>
              </w:rPr>
            </w:pPr>
            <w:r w:rsidRPr="002F517D">
              <w:rPr>
                <w:rFonts w:ascii="ＭＳ 明朝" w:hAnsi="ＭＳ 明朝" w:hint="eastAsia"/>
                <w:sz w:val="20"/>
                <w:szCs w:val="20"/>
              </w:rPr>
              <w:t>（２）キャリア教育の取組</w:t>
            </w:r>
          </w:p>
          <w:p w:rsidR="0014291C" w:rsidRPr="002F517D" w:rsidRDefault="0014291C" w:rsidP="00E31382">
            <w:pPr>
              <w:spacing w:line="320" w:lineRule="exact"/>
              <w:rPr>
                <w:rFonts w:ascii="ＭＳ 明朝" w:hAnsi="ＭＳ 明朝"/>
                <w:sz w:val="20"/>
                <w:szCs w:val="20"/>
              </w:rPr>
            </w:pPr>
          </w:p>
          <w:p w:rsidR="0014291C" w:rsidRPr="002F517D" w:rsidRDefault="0014291C" w:rsidP="00E31382">
            <w:pPr>
              <w:spacing w:line="320" w:lineRule="exact"/>
              <w:rPr>
                <w:rFonts w:ascii="ＭＳ 明朝" w:hAnsi="ＭＳ 明朝"/>
                <w:sz w:val="20"/>
                <w:szCs w:val="20"/>
              </w:rPr>
            </w:pPr>
          </w:p>
          <w:p w:rsidR="0014291C" w:rsidRPr="002F517D" w:rsidRDefault="0014291C" w:rsidP="00E31382">
            <w:pPr>
              <w:spacing w:line="320" w:lineRule="exact"/>
              <w:ind w:left="200" w:hangingChars="100" w:hanging="200"/>
              <w:rPr>
                <w:rFonts w:ascii="ＭＳ 明朝" w:hAnsi="ＭＳ 明朝"/>
                <w:sz w:val="20"/>
                <w:szCs w:val="20"/>
              </w:rPr>
            </w:pPr>
            <w:r w:rsidRPr="002F517D">
              <w:rPr>
                <w:rFonts w:ascii="ＭＳ 明朝" w:hAnsi="ＭＳ 明朝" w:hint="eastAsia"/>
                <w:sz w:val="20"/>
                <w:szCs w:val="20"/>
              </w:rPr>
              <w:t>（３）国際理解教育の取組</w:t>
            </w:r>
          </w:p>
          <w:p w:rsidR="0014291C" w:rsidRPr="002F517D" w:rsidRDefault="0014291C" w:rsidP="00E31382">
            <w:pPr>
              <w:spacing w:line="320" w:lineRule="exact"/>
              <w:rPr>
                <w:rFonts w:ascii="ＭＳ 明朝" w:hAnsi="ＭＳ 明朝"/>
                <w:sz w:val="20"/>
                <w:szCs w:val="20"/>
              </w:rPr>
            </w:pPr>
          </w:p>
        </w:tc>
        <w:tc>
          <w:tcPr>
            <w:tcW w:w="3969" w:type="dxa"/>
            <w:tcBorders>
              <w:right w:val="dashed" w:sz="4" w:space="0" w:color="auto"/>
            </w:tcBorders>
            <w:shd w:val="clear" w:color="auto" w:fill="auto"/>
          </w:tcPr>
          <w:p w:rsidR="008E4739" w:rsidRPr="002F517D" w:rsidRDefault="0014291C" w:rsidP="004B3A78">
            <w:pPr>
              <w:pStyle w:val="aa"/>
              <w:numPr>
                <w:ilvl w:val="0"/>
                <w:numId w:val="22"/>
              </w:numPr>
              <w:spacing w:line="320" w:lineRule="exact"/>
              <w:ind w:leftChars="0"/>
              <w:rPr>
                <w:rFonts w:ascii="ＭＳ 明朝" w:hAnsi="ＭＳ 明朝"/>
                <w:sz w:val="20"/>
                <w:szCs w:val="20"/>
              </w:rPr>
            </w:pPr>
            <w:r w:rsidRPr="002F517D">
              <w:rPr>
                <w:rFonts w:ascii="ＭＳ 明朝" w:hAnsi="ＭＳ 明朝" w:hint="eastAsia"/>
                <w:sz w:val="20"/>
                <w:szCs w:val="20"/>
              </w:rPr>
              <w:t>本校の「人権教育マップ」「総合的な学習の時間」の計画に沿って、３年間通しての人権教育を実施</w:t>
            </w:r>
            <w:r w:rsidR="00C4041E" w:rsidRPr="002F517D">
              <w:rPr>
                <w:rFonts w:ascii="ＭＳ 明朝" w:hAnsi="ＭＳ 明朝" w:hint="eastAsia"/>
                <w:sz w:val="20"/>
                <w:szCs w:val="20"/>
              </w:rPr>
              <w:t>するとともに人権講演会等の行事を定着させる</w:t>
            </w:r>
            <w:r w:rsidRPr="002F517D">
              <w:rPr>
                <w:rFonts w:ascii="ＭＳ 明朝" w:hAnsi="ＭＳ 明朝" w:hint="eastAsia"/>
                <w:sz w:val="20"/>
                <w:szCs w:val="20"/>
              </w:rPr>
              <w:t>。</w:t>
            </w:r>
          </w:p>
          <w:p w:rsidR="002D3980" w:rsidRPr="002F517D" w:rsidRDefault="0014291C" w:rsidP="004B3A78">
            <w:pPr>
              <w:pStyle w:val="aa"/>
              <w:numPr>
                <w:ilvl w:val="0"/>
                <w:numId w:val="22"/>
              </w:numPr>
              <w:spacing w:line="320" w:lineRule="exact"/>
              <w:ind w:leftChars="0"/>
              <w:rPr>
                <w:rFonts w:ascii="ＭＳ 明朝" w:hAnsi="ＭＳ 明朝"/>
                <w:sz w:val="20"/>
                <w:szCs w:val="20"/>
              </w:rPr>
            </w:pPr>
            <w:r w:rsidRPr="002F517D">
              <w:rPr>
                <w:rFonts w:ascii="ＭＳ 明朝" w:hAnsi="ＭＳ 明朝" w:hint="eastAsia"/>
                <w:sz w:val="20"/>
                <w:szCs w:val="20"/>
              </w:rPr>
              <w:t>卒業後の進路を考えるためのキャリア教育の取組</w:t>
            </w:r>
            <w:r w:rsidR="00C4041E" w:rsidRPr="002F517D">
              <w:rPr>
                <w:rFonts w:ascii="ＭＳ 明朝" w:hAnsi="ＭＳ 明朝" w:hint="eastAsia"/>
                <w:sz w:val="20"/>
                <w:szCs w:val="20"/>
              </w:rPr>
              <w:t>に加え、生徒の「書く力」「まとめる力」「発表する力」を伸ばす取組を実施する</w:t>
            </w:r>
            <w:r w:rsidRPr="002F517D">
              <w:rPr>
                <w:rFonts w:ascii="ＭＳ 明朝" w:hAnsi="ＭＳ 明朝" w:hint="eastAsia"/>
                <w:sz w:val="20"/>
                <w:szCs w:val="20"/>
              </w:rPr>
              <w:t>。</w:t>
            </w:r>
          </w:p>
          <w:p w:rsidR="0014291C" w:rsidRPr="002F517D" w:rsidRDefault="0014291C" w:rsidP="0014291C">
            <w:pPr>
              <w:pStyle w:val="aa"/>
              <w:numPr>
                <w:ilvl w:val="0"/>
                <w:numId w:val="22"/>
              </w:numPr>
              <w:spacing w:line="320" w:lineRule="exact"/>
              <w:ind w:leftChars="0"/>
              <w:rPr>
                <w:rFonts w:ascii="ＭＳ 明朝" w:hAnsi="ＭＳ 明朝"/>
                <w:sz w:val="20"/>
                <w:szCs w:val="20"/>
              </w:rPr>
            </w:pPr>
            <w:r w:rsidRPr="002F517D">
              <w:rPr>
                <w:rFonts w:ascii="ＭＳ 明朝" w:hAnsi="ＭＳ 明朝" w:hint="eastAsia"/>
                <w:sz w:val="20"/>
                <w:szCs w:val="20"/>
              </w:rPr>
              <w:t>隔年実施している</w:t>
            </w:r>
            <w:r w:rsidR="00C4041E" w:rsidRPr="002F517D">
              <w:rPr>
                <w:rFonts w:ascii="ＭＳ 明朝" w:hAnsi="ＭＳ 明朝" w:hint="eastAsia"/>
                <w:sz w:val="20"/>
                <w:szCs w:val="20"/>
              </w:rPr>
              <w:t>語学研修</w:t>
            </w:r>
            <w:r w:rsidRPr="002F517D">
              <w:rPr>
                <w:rFonts w:ascii="ＭＳ 明朝" w:hAnsi="ＭＳ 明朝" w:hint="eastAsia"/>
                <w:sz w:val="20"/>
                <w:szCs w:val="20"/>
              </w:rPr>
              <w:t>スタディーツアーを実施する。</w:t>
            </w:r>
          </w:p>
          <w:p w:rsidR="0014291C" w:rsidRPr="002F517D" w:rsidRDefault="0014291C" w:rsidP="0014291C">
            <w:pPr>
              <w:pStyle w:val="aa"/>
              <w:numPr>
                <w:ilvl w:val="0"/>
                <w:numId w:val="22"/>
              </w:numPr>
              <w:spacing w:line="320" w:lineRule="exact"/>
              <w:ind w:leftChars="0"/>
              <w:rPr>
                <w:rFonts w:ascii="ＭＳ 明朝" w:hAnsi="ＭＳ 明朝"/>
                <w:sz w:val="20"/>
                <w:szCs w:val="20"/>
              </w:rPr>
            </w:pPr>
            <w:r w:rsidRPr="002F517D">
              <w:rPr>
                <w:rFonts w:ascii="ＭＳ 明朝" w:hAnsi="ＭＳ 明朝" w:hint="eastAsia"/>
                <w:sz w:val="20"/>
                <w:szCs w:val="20"/>
              </w:rPr>
              <w:t>海外修学旅行</w:t>
            </w:r>
            <w:r w:rsidR="00C4041E" w:rsidRPr="002F517D">
              <w:rPr>
                <w:rFonts w:ascii="ＭＳ 明朝" w:hAnsi="ＭＳ 明朝" w:hint="eastAsia"/>
                <w:sz w:val="20"/>
                <w:szCs w:val="20"/>
              </w:rPr>
              <w:t>を継続し、</w:t>
            </w:r>
            <w:r w:rsidRPr="002F517D">
              <w:rPr>
                <w:rFonts w:ascii="ＭＳ 明朝" w:hAnsi="ＭＳ 明朝" w:hint="eastAsia"/>
                <w:sz w:val="20"/>
                <w:szCs w:val="20"/>
              </w:rPr>
              <w:t>連携校</w:t>
            </w:r>
            <w:r w:rsidR="00C4041E" w:rsidRPr="002F517D">
              <w:rPr>
                <w:rFonts w:ascii="ＭＳ 明朝" w:hAnsi="ＭＳ 明朝" w:hint="eastAsia"/>
                <w:sz w:val="20"/>
                <w:szCs w:val="20"/>
              </w:rPr>
              <w:t>への訪問と来訪</w:t>
            </w:r>
            <w:r w:rsidRPr="002F517D">
              <w:rPr>
                <w:rFonts w:ascii="ＭＳ 明朝" w:hAnsi="ＭＳ 明朝" w:hint="eastAsia"/>
                <w:sz w:val="20"/>
                <w:szCs w:val="20"/>
              </w:rPr>
              <w:t>の受入れなど、双方向の国際交流を図る。</w:t>
            </w:r>
          </w:p>
          <w:p w:rsidR="0014291C" w:rsidRPr="002F517D" w:rsidRDefault="0014291C" w:rsidP="002D3980">
            <w:pPr>
              <w:pStyle w:val="aa"/>
              <w:numPr>
                <w:ilvl w:val="0"/>
                <w:numId w:val="22"/>
              </w:numPr>
              <w:spacing w:line="320" w:lineRule="exact"/>
              <w:ind w:leftChars="0"/>
              <w:rPr>
                <w:rFonts w:ascii="ＭＳ 明朝" w:hAnsi="ＭＳ 明朝"/>
                <w:sz w:val="20"/>
                <w:szCs w:val="20"/>
              </w:rPr>
            </w:pPr>
            <w:r w:rsidRPr="002F517D">
              <w:rPr>
                <w:rFonts w:ascii="ＭＳ 明朝" w:hAnsi="ＭＳ 明朝" w:hint="eastAsia"/>
                <w:sz w:val="20"/>
                <w:szCs w:val="20"/>
              </w:rPr>
              <w:t>英語でのコミュニケーション能力を高めるため、</w:t>
            </w:r>
            <w:r w:rsidR="00C4041E" w:rsidRPr="002F517D">
              <w:rPr>
                <w:rFonts w:ascii="ＭＳ 明朝" w:hAnsi="ＭＳ 明朝" w:hint="eastAsia"/>
                <w:sz w:val="20"/>
                <w:szCs w:val="20"/>
              </w:rPr>
              <w:t>総合的な学習の時間でも英語を活用しての取組に挑戦する。</w:t>
            </w:r>
          </w:p>
        </w:tc>
        <w:tc>
          <w:tcPr>
            <w:tcW w:w="4394" w:type="dxa"/>
            <w:tcBorders>
              <w:right w:val="dashed" w:sz="4" w:space="0" w:color="auto"/>
            </w:tcBorders>
          </w:tcPr>
          <w:p w:rsidR="0014291C" w:rsidRPr="002F517D" w:rsidRDefault="0014291C" w:rsidP="002D3980">
            <w:pPr>
              <w:pStyle w:val="aa"/>
              <w:numPr>
                <w:ilvl w:val="0"/>
                <w:numId w:val="27"/>
              </w:numPr>
              <w:spacing w:line="320" w:lineRule="exact"/>
              <w:ind w:leftChars="0"/>
              <w:rPr>
                <w:rFonts w:ascii="ＭＳ 明朝" w:hAnsi="ＭＳ 明朝"/>
                <w:sz w:val="20"/>
                <w:szCs w:val="20"/>
              </w:rPr>
            </w:pPr>
            <w:r w:rsidRPr="002F517D">
              <w:rPr>
                <w:rFonts w:ascii="ＭＳ 明朝" w:hAnsi="ＭＳ 明朝" w:hint="eastAsia"/>
                <w:sz w:val="20"/>
                <w:szCs w:val="20"/>
              </w:rPr>
              <w:t>・人権行事の実施</w:t>
            </w:r>
          </w:p>
          <w:p w:rsidR="00F843FF" w:rsidRPr="002F517D" w:rsidRDefault="00F843FF" w:rsidP="00F843FF">
            <w:pPr>
              <w:pStyle w:val="aa"/>
              <w:spacing w:line="320" w:lineRule="exact"/>
              <w:ind w:leftChars="0" w:left="360"/>
              <w:rPr>
                <w:rFonts w:ascii="ＭＳ 明朝" w:hAnsi="ＭＳ 明朝"/>
                <w:sz w:val="20"/>
                <w:szCs w:val="20"/>
              </w:rPr>
            </w:pPr>
            <w:r w:rsidRPr="002F517D">
              <w:rPr>
                <w:rFonts w:ascii="ＭＳ 明朝" w:hAnsi="ＭＳ 明朝" w:hint="eastAsia"/>
                <w:sz w:val="20"/>
                <w:szCs w:val="20"/>
              </w:rPr>
              <w:t>・教職員対象の人権研修の実施</w:t>
            </w:r>
          </w:p>
          <w:p w:rsidR="00081666" w:rsidRPr="002F517D" w:rsidRDefault="0014291C" w:rsidP="00081666">
            <w:pPr>
              <w:pStyle w:val="aa"/>
              <w:spacing w:line="320" w:lineRule="exact"/>
              <w:ind w:leftChars="0" w:left="360"/>
              <w:rPr>
                <w:rFonts w:ascii="ＭＳ 明朝" w:hAnsi="ＭＳ 明朝"/>
                <w:sz w:val="20"/>
                <w:szCs w:val="20"/>
              </w:rPr>
            </w:pPr>
            <w:r w:rsidRPr="002F517D">
              <w:rPr>
                <w:rFonts w:ascii="ＭＳ 明朝" w:hAnsi="ＭＳ 明朝" w:hint="eastAsia"/>
                <w:sz w:val="20"/>
                <w:szCs w:val="20"/>
              </w:rPr>
              <w:t>・自己診断における人権教育に係る項目の</w:t>
            </w:r>
            <w:r w:rsidR="00F843FF" w:rsidRPr="002F517D">
              <w:rPr>
                <w:rFonts w:ascii="ＭＳ 明朝" w:hAnsi="ＭＳ 明朝" w:hint="eastAsia"/>
                <w:sz w:val="20"/>
                <w:szCs w:val="20"/>
              </w:rPr>
              <w:t>生徒の</w:t>
            </w:r>
            <w:r w:rsidRPr="002F517D">
              <w:rPr>
                <w:rFonts w:ascii="ＭＳ 明朝" w:hAnsi="ＭＳ 明朝" w:hint="eastAsia"/>
                <w:sz w:val="20"/>
                <w:szCs w:val="20"/>
              </w:rPr>
              <w:t>肯定的回答を</w:t>
            </w:r>
            <w:r w:rsidR="00523DEE" w:rsidRPr="002F517D">
              <w:rPr>
                <w:rFonts w:ascii="ＭＳ 明朝" w:hAnsi="ＭＳ 明朝" w:hint="eastAsia"/>
                <w:sz w:val="20"/>
                <w:szCs w:val="20"/>
              </w:rPr>
              <w:t>80</w:t>
            </w:r>
            <w:r w:rsidRPr="002F517D">
              <w:rPr>
                <w:rFonts w:ascii="ＭＳ 明朝" w:hAnsi="ＭＳ 明朝" w:hint="eastAsia"/>
                <w:sz w:val="20"/>
                <w:szCs w:val="20"/>
              </w:rPr>
              <w:t>%以上に（</w:t>
            </w:r>
            <w:r w:rsidR="00523DEE" w:rsidRPr="002F517D">
              <w:rPr>
                <w:rFonts w:ascii="ＭＳ 明朝" w:hAnsi="ＭＳ 明朝" w:hint="eastAsia"/>
                <w:sz w:val="20"/>
                <w:szCs w:val="20"/>
              </w:rPr>
              <w:t>H29:79</w:t>
            </w:r>
            <w:r w:rsidRPr="002F517D">
              <w:rPr>
                <w:rFonts w:ascii="ＭＳ 明朝" w:hAnsi="ＭＳ 明朝" w:hint="eastAsia"/>
                <w:sz w:val="20"/>
                <w:szCs w:val="20"/>
              </w:rPr>
              <w:t>%）</w:t>
            </w:r>
            <w:r w:rsidR="00F843FF" w:rsidRPr="002F517D">
              <w:rPr>
                <w:rFonts w:ascii="ＭＳ 明朝" w:hAnsi="ＭＳ 明朝" w:hint="eastAsia"/>
                <w:sz w:val="20"/>
                <w:szCs w:val="20"/>
              </w:rPr>
              <w:t>、教員の肯定的回答を70％以上に（</w:t>
            </w:r>
            <w:r w:rsidR="00F843FF" w:rsidRPr="002F517D">
              <w:rPr>
                <w:rFonts w:ascii="ＭＳ 明朝" w:hAnsi="ＭＳ 明朝"/>
                <w:sz w:val="20"/>
                <w:szCs w:val="20"/>
              </w:rPr>
              <w:t>H</w:t>
            </w:r>
            <w:r w:rsidR="00F843FF" w:rsidRPr="002F517D">
              <w:rPr>
                <w:rFonts w:ascii="ＭＳ 明朝" w:hAnsi="ＭＳ 明朝" w:hint="eastAsia"/>
                <w:sz w:val="20"/>
                <w:szCs w:val="20"/>
              </w:rPr>
              <w:t>29:66%）する。</w:t>
            </w:r>
          </w:p>
          <w:p w:rsidR="0014291C" w:rsidRPr="002F517D" w:rsidRDefault="0014291C" w:rsidP="00081666">
            <w:pPr>
              <w:pStyle w:val="aa"/>
              <w:numPr>
                <w:ilvl w:val="0"/>
                <w:numId w:val="27"/>
              </w:numPr>
              <w:spacing w:line="320" w:lineRule="exact"/>
              <w:ind w:leftChars="0"/>
              <w:rPr>
                <w:rFonts w:ascii="ＭＳ 明朝" w:hAnsi="ＭＳ 明朝"/>
                <w:sz w:val="20"/>
                <w:szCs w:val="20"/>
              </w:rPr>
            </w:pPr>
            <w:r w:rsidRPr="002F517D">
              <w:rPr>
                <w:rFonts w:ascii="ＭＳ 明朝" w:hAnsi="ＭＳ 明朝" w:hint="eastAsia"/>
                <w:sz w:val="20"/>
                <w:szCs w:val="20"/>
              </w:rPr>
              <w:t>・</w:t>
            </w:r>
            <w:r w:rsidR="00523DEE" w:rsidRPr="002F517D">
              <w:rPr>
                <w:rFonts w:ascii="ＭＳ 明朝" w:hAnsi="ＭＳ 明朝" w:hint="eastAsia"/>
                <w:sz w:val="20"/>
                <w:szCs w:val="20"/>
              </w:rPr>
              <w:t>昨年度</w:t>
            </w:r>
            <w:r w:rsidRPr="002F517D">
              <w:rPr>
                <w:rFonts w:ascii="ＭＳ 明朝" w:hAnsi="ＭＳ 明朝" w:hint="eastAsia"/>
                <w:sz w:val="20"/>
                <w:szCs w:val="20"/>
              </w:rPr>
              <w:t>校内ＰＴ</w:t>
            </w:r>
            <w:r w:rsidR="00523DEE" w:rsidRPr="002F517D">
              <w:rPr>
                <w:rFonts w:ascii="ＭＳ 明朝" w:hAnsi="ＭＳ 明朝" w:hint="eastAsia"/>
                <w:sz w:val="20"/>
                <w:szCs w:val="20"/>
              </w:rPr>
              <w:t>で策定した総合的な学習の時間</w:t>
            </w:r>
            <w:r w:rsidRPr="002F517D">
              <w:rPr>
                <w:rFonts w:ascii="ＭＳ 明朝" w:hAnsi="ＭＳ 明朝" w:hint="eastAsia"/>
                <w:sz w:val="20"/>
                <w:szCs w:val="20"/>
              </w:rPr>
              <w:t>３</w:t>
            </w:r>
            <w:r w:rsidR="00523DEE" w:rsidRPr="002F517D">
              <w:rPr>
                <w:rFonts w:ascii="ＭＳ 明朝" w:hAnsi="ＭＳ 明朝" w:hint="eastAsia"/>
                <w:sz w:val="20"/>
                <w:szCs w:val="20"/>
              </w:rPr>
              <w:t>年間の実施計画を実行する</w:t>
            </w:r>
            <w:r w:rsidRPr="002F517D">
              <w:rPr>
                <w:rFonts w:ascii="ＭＳ 明朝" w:hAnsi="ＭＳ 明朝" w:hint="eastAsia"/>
                <w:sz w:val="20"/>
                <w:szCs w:val="20"/>
              </w:rPr>
              <w:t>。</w:t>
            </w:r>
          </w:p>
          <w:p w:rsidR="00081666" w:rsidRPr="002F517D" w:rsidRDefault="0014291C" w:rsidP="00081666">
            <w:pPr>
              <w:spacing w:line="320" w:lineRule="exact"/>
              <w:ind w:leftChars="150" w:left="315"/>
              <w:rPr>
                <w:rFonts w:ascii="ＭＳ 明朝" w:hAnsi="ＭＳ 明朝"/>
                <w:sz w:val="20"/>
                <w:szCs w:val="20"/>
              </w:rPr>
            </w:pPr>
            <w:r w:rsidRPr="002F517D">
              <w:rPr>
                <w:rFonts w:ascii="ＭＳ 明朝" w:hAnsi="ＭＳ 明朝" w:hint="eastAsia"/>
                <w:sz w:val="20"/>
                <w:szCs w:val="20"/>
              </w:rPr>
              <w:t>・自己診断での「将来の生き方や進路について学ぶ機会がある」</w:t>
            </w:r>
            <w:r w:rsidR="002D3980" w:rsidRPr="002F517D">
              <w:rPr>
                <w:rFonts w:ascii="ＭＳ 明朝" w:hAnsi="ＭＳ 明朝" w:hint="eastAsia"/>
                <w:sz w:val="20"/>
                <w:szCs w:val="20"/>
              </w:rPr>
              <w:t>89</w:t>
            </w:r>
            <w:r w:rsidRPr="002F517D">
              <w:rPr>
                <w:rFonts w:ascii="ＭＳ 明朝" w:hAnsi="ＭＳ 明朝" w:hint="eastAsia"/>
                <w:sz w:val="20"/>
                <w:szCs w:val="20"/>
              </w:rPr>
              <w:t>%の維持</w:t>
            </w:r>
          </w:p>
          <w:p w:rsidR="0014291C" w:rsidRPr="002F517D" w:rsidRDefault="002D3980" w:rsidP="00081666">
            <w:pPr>
              <w:numPr>
                <w:ilvl w:val="0"/>
                <w:numId w:val="27"/>
              </w:numPr>
              <w:spacing w:line="320" w:lineRule="exact"/>
              <w:rPr>
                <w:rFonts w:ascii="ＭＳ 明朝" w:hAnsi="ＭＳ 明朝"/>
                <w:sz w:val="20"/>
                <w:szCs w:val="20"/>
              </w:rPr>
            </w:pPr>
            <w:r w:rsidRPr="002F517D">
              <w:rPr>
                <w:rFonts w:ascii="ＭＳ 明朝" w:hAnsi="ＭＳ 明朝" w:hint="eastAsia"/>
                <w:sz w:val="20"/>
                <w:szCs w:val="20"/>
              </w:rPr>
              <w:t>ニュージーランド</w:t>
            </w:r>
            <w:r w:rsidR="0014291C" w:rsidRPr="002F517D">
              <w:rPr>
                <w:rFonts w:ascii="ＭＳ 明朝" w:hAnsi="ＭＳ 明朝" w:hint="eastAsia"/>
                <w:sz w:val="20"/>
                <w:szCs w:val="20"/>
              </w:rPr>
              <w:t>スタディーツアー事後アンケートで満足度90%を目標とする。</w:t>
            </w:r>
          </w:p>
          <w:p w:rsidR="0014291C" w:rsidRPr="002F517D" w:rsidRDefault="00C77EC4" w:rsidP="00081666">
            <w:pPr>
              <w:pStyle w:val="aa"/>
              <w:numPr>
                <w:ilvl w:val="0"/>
                <w:numId w:val="27"/>
              </w:numPr>
              <w:spacing w:line="320" w:lineRule="exact"/>
              <w:ind w:leftChars="0"/>
              <w:rPr>
                <w:rFonts w:ascii="ＭＳ 明朝" w:hAnsi="ＭＳ 明朝"/>
                <w:sz w:val="20"/>
                <w:szCs w:val="20"/>
              </w:rPr>
            </w:pPr>
            <w:r w:rsidRPr="002F517D">
              <w:rPr>
                <w:rFonts w:ascii="ＭＳ 明朝" w:hAnsi="ＭＳ 明朝" w:hint="eastAsia"/>
                <w:sz w:val="20"/>
                <w:szCs w:val="20"/>
              </w:rPr>
              <w:t>自己診断アンケートで、国際交流の質問項目の</w:t>
            </w:r>
            <w:r w:rsidR="0014291C" w:rsidRPr="002F517D">
              <w:rPr>
                <w:rFonts w:ascii="ＭＳ 明朝" w:hAnsi="ＭＳ 明朝" w:hint="eastAsia"/>
                <w:sz w:val="20"/>
                <w:szCs w:val="20"/>
              </w:rPr>
              <w:t>肯定的回答</w:t>
            </w:r>
            <w:r w:rsidRPr="002F517D">
              <w:rPr>
                <w:rFonts w:ascii="ＭＳ 明朝" w:hAnsi="ＭＳ 明朝" w:hint="eastAsia"/>
                <w:sz w:val="20"/>
                <w:szCs w:val="20"/>
              </w:rPr>
              <w:t>85</w:t>
            </w:r>
            <w:r w:rsidR="0014291C" w:rsidRPr="002F517D">
              <w:rPr>
                <w:rFonts w:ascii="ＭＳ 明朝" w:hAnsi="ＭＳ 明朝" w:hint="eastAsia"/>
                <w:sz w:val="20"/>
                <w:szCs w:val="20"/>
              </w:rPr>
              <w:t>％を目標とする。</w:t>
            </w:r>
            <w:r w:rsidRPr="002F517D">
              <w:rPr>
                <w:rFonts w:ascii="ＭＳ 明朝" w:hAnsi="ＭＳ 明朝" w:hint="eastAsia"/>
                <w:sz w:val="20"/>
                <w:szCs w:val="20"/>
              </w:rPr>
              <w:t>（H29：83％）</w:t>
            </w:r>
          </w:p>
          <w:p w:rsidR="0014291C" w:rsidRPr="002F517D" w:rsidRDefault="00C77EC4" w:rsidP="00081666">
            <w:pPr>
              <w:pStyle w:val="aa"/>
              <w:numPr>
                <w:ilvl w:val="0"/>
                <w:numId w:val="27"/>
              </w:numPr>
              <w:spacing w:line="320" w:lineRule="exact"/>
              <w:ind w:leftChars="0"/>
              <w:rPr>
                <w:rFonts w:ascii="ＭＳ 明朝" w:hAnsi="ＭＳ 明朝"/>
                <w:sz w:val="20"/>
                <w:szCs w:val="20"/>
              </w:rPr>
            </w:pPr>
            <w:r w:rsidRPr="002F517D">
              <w:rPr>
                <w:rFonts w:ascii="ＭＳ 明朝" w:hAnsi="ＭＳ 明朝" w:hint="eastAsia"/>
                <w:sz w:val="20"/>
                <w:szCs w:val="20"/>
              </w:rPr>
              <w:t>英語</w:t>
            </w:r>
            <w:r w:rsidR="002D3980" w:rsidRPr="002F517D">
              <w:rPr>
                <w:rFonts w:ascii="ＭＳ 明朝" w:hAnsi="ＭＳ 明朝" w:hint="eastAsia"/>
                <w:sz w:val="20"/>
                <w:szCs w:val="20"/>
              </w:rPr>
              <w:t>スピーチ作成に挑戦し、修学旅行等での国際交流に備える。</w:t>
            </w:r>
          </w:p>
        </w:tc>
        <w:tc>
          <w:tcPr>
            <w:tcW w:w="4398" w:type="dxa"/>
            <w:tcBorders>
              <w:left w:val="dashed" w:sz="4" w:space="0" w:color="auto"/>
              <w:right w:val="single" w:sz="4" w:space="0" w:color="auto"/>
            </w:tcBorders>
            <w:shd w:val="clear" w:color="auto" w:fill="auto"/>
          </w:tcPr>
          <w:p w:rsidR="00860CED" w:rsidRPr="002F517D" w:rsidRDefault="00C7360A" w:rsidP="00860CED">
            <w:pPr>
              <w:spacing w:line="320" w:lineRule="exact"/>
              <w:rPr>
                <w:rFonts w:ascii="ＭＳ 明朝" w:hAnsi="ＭＳ 明朝"/>
                <w:sz w:val="20"/>
                <w:szCs w:val="20"/>
              </w:rPr>
            </w:pPr>
            <w:r w:rsidRPr="002F517D">
              <w:rPr>
                <w:rFonts w:ascii="ＭＳ 明朝" w:hAnsi="ＭＳ 明朝" w:hint="eastAsia"/>
                <w:sz w:val="20"/>
                <w:szCs w:val="20"/>
              </w:rPr>
              <w:t>①</w:t>
            </w:r>
            <w:r w:rsidR="00860CED" w:rsidRPr="002F517D">
              <w:rPr>
                <w:rFonts w:ascii="ＭＳ 明朝" w:hAnsi="ＭＳ 明朝" w:hint="eastAsia"/>
                <w:sz w:val="20"/>
                <w:szCs w:val="20"/>
              </w:rPr>
              <w:t>・人権講演会事後アンケートにおいて「講演を聞いて良かった」と回答した生徒は99%</w:t>
            </w:r>
            <w:r w:rsidR="004B3A78" w:rsidRPr="002F517D">
              <w:rPr>
                <w:rFonts w:ascii="ＭＳ 明朝" w:hAnsi="ＭＳ 明朝" w:hint="eastAsia"/>
                <w:sz w:val="20"/>
                <w:szCs w:val="20"/>
              </w:rPr>
              <w:t>（◎）</w:t>
            </w:r>
          </w:p>
          <w:p w:rsidR="00860CED" w:rsidRPr="002F517D" w:rsidRDefault="00860CED" w:rsidP="00860CED">
            <w:pPr>
              <w:spacing w:line="320" w:lineRule="exact"/>
              <w:rPr>
                <w:rFonts w:ascii="ＭＳ 明朝" w:hAnsi="ＭＳ 明朝"/>
                <w:sz w:val="20"/>
                <w:szCs w:val="20"/>
              </w:rPr>
            </w:pPr>
            <w:r w:rsidRPr="002F517D">
              <w:rPr>
                <w:rFonts w:ascii="ＭＳ 明朝" w:hAnsi="ＭＳ 明朝" w:hint="eastAsia"/>
                <w:sz w:val="20"/>
                <w:szCs w:val="20"/>
              </w:rPr>
              <w:t>・「人権について学ぶ機会がある」生徒の肯定的回答は85%</w:t>
            </w:r>
            <w:r w:rsidR="004B3A78" w:rsidRPr="002F517D">
              <w:rPr>
                <w:rFonts w:ascii="ＭＳ 明朝" w:hAnsi="ＭＳ 明朝" w:hint="eastAsia"/>
                <w:sz w:val="20"/>
                <w:szCs w:val="20"/>
              </w:rPr>
              <w:t>(◎)</w:t>
            </w:r>
            <w:r w:rsidRPr="002F517D">
              <w:rPr>
                <w:rFonts w:ascii="ＭＳ 明朝" w:hAnsi="ＭＳ 明朝" w:hint="eastAsia"/>
                <w:sz w:val="20"/>
                <w:szCs w:val="20"/>
              </w:rPr>
              <w:t>、「命の大切さや社会のルールについて学ぶ」教員の肯定的回答は75%</w:t>
            </w:r>
            <w:r w:rsidR="004B3A78" w:rsidRPr="002F517D">
              <w:rPr>
                <w:rFonts w:ascii="ＭＳ 明朝" w:hAnsi="ＭＳ 明朝" w:hint="eastAsia"/>
                <w:sz w:val="20"/>
                <w:szCs w:val="20"/>
              </w:rPr>
              <w:t>（◎）</w:t>
            </w:r>
          </w:p>
          <w:p w:rsidR="004B3A78" w:rsidRPr="002F517D" w:rsidRDefault="004B3A78" w:rsidP="00860CED">
            <w:pPr>
              <w:spacing w:line="320" w:lineRule="exact"/>
              <w:rPr>
                <w:rFonts w:ascii="ＭＳ 明朝" w:hAnsi="ＭＳ 明朝"/>
                <w:sz w:val="20"/>
                <w:szCs w:val="20"/>
              </w:rPr>
            </w:pPr>
          </w:p>
          <w:p w:rsidR="00C7360A" w:rsidRPr="002F517D" w:rsidRDefault="004B3A78" w:rsidP="00E50B6C">
            <w:pPr>
              <w:spacing w:line="320" w:lineRule="exact"/>
              <w:rPr>
                <w:rFonts w:ascii="ＭＳ 明朝" w:hAnsi="ＭＳ 明朝"/>
                <w:sz w:val="20"/>
                <w:szCs w:val="20"/>
              </w:rPr>
            </w:pPr>
            <w:r w:rsidRPr="002F517D">
              <w:rPr>
                <w:rFonts w:ascii="ＭＳ 明朝" w:hAnsi="ＭＳ 明朝" w:hint="eastAsia"/>
                <w:sz w:val="20"/>
                <w:szCs w:val="20"/>
              </w:rPr>
              <w:t>②</w:t>
            </w:r>
            <w:r w:rsidR="00860CED" w:rsidRPr="002F517D">
              <w:rPr>
                <w:rFonts w:ascii="ＭＳ 明朝" w:hAnsi="ＭＳ 明朝" w:hint="eastAsia"/>
                <w:sz w:val="20"/>
                <w:szCs w:val="20"/>
              </w:rPr>
              <w:t>自己診断での「将来の生き方や進路について学ぶ機会がある」89%</w:t>
            </w:r>
            <w:r w:rsidRPr="002F517D">
              <w:rPr>
                <w:rFonts w:ascii="ＭＳ 明朝" w:hAnsi="ＭＳ 明朝" w:hint="eastAsia"/>
                <w:sz w:val="20"/>
                <w:szCs w:val="20"/>
              </w:rPr>
              <w:t>(○)</w:t>
            </w:r>
          </w:p>
          <w:p w:rsidR="00860CED" w:rsidRPr="002F517D" w:rsidRDefault="00860CED" w:rsidP="00E50B6C">
            <w:pPr>
              <w:spacing w:line="320" w:lineRule="exact"/>
              <w:rPr>
                <w:rFonts w:ascii="ＭＳ 明朝" w:hAnsi="ＭＳ 明朝"/>
                <w:sz w:val="20"/>
                <w:szCs w:val="20"/>
              </w:rPr>
            </w:pPr>
          </w:p>
          <w:p w:rsidR="00294A01" w:rsidRPr="002F517D" w:rsidRDefault="00294A01" w:rsidP="00E50B6C">
            <w:pPr>
              <w:spacing w:line="320" w:lineRule="exact"/>
              <w:rPr>
                <w:rFonts w:ascii="ＭＳ 明朝" w:hAnsi="ＭＳ 明朝"/>
                <w:sz w:val="20"/>
                <w:szCs w:val="20"/>
              </w:rPr>
            </w:pPr>
          </w:p>
          <w:p w:rsidR="00C7360A" w:rsidRPr="002F517D" w:rsidRDefault="00C7360A" w:rsidP="00E50B6C">
            <w:pPr>
              <w:spacing w:line="320" w:lineRule="exact"/>
              <w:rPr>
                <w:rFonts w:ascii="ＭＳ 明朝" w:hAnsi="ＭＳ 明朝"/>
                <w:sz w:val="20"/>
                <w:szCs w:val="20"/>
              </w:rPr>
            </w:pPr>
            <w:r w:rsidRPr="002F517D">
              <w:rPr>
                <w:rFonts w:ascii="ＭＳ 明朝" w:hAnsi="ＭＳ 明朝" w:hint="eastAsia"/>
                <w:sz w:val="20"/>
                <w:szCs w:val="20"/>
              </w:rPr>
              <w:t>③</w:t>
            </w:r>
            <w:r w:rsidR="004B3A78" w:rsidRPr="002F517D">
              <w:rPr>
                <w:rFonts w:ascii="ＭＳ 明朝" w:hAnsi="ＭＳ 明朝" w:hint="eastAsia"/>
                <w:sz w:val="20"/>
                <w:szCs w:val="20"/>
              </w:rPr>
              <w:t>・スタディツアー参加生徒事後アンケートの</w:t>
            </w:r>
          </w:p>
          <w:p w:rsidR="00C7360A" w:rsidRPr="002F517D" w:rsidRDefault="00FB2A7C" w:rsidP="00E50B6C">
            <w:pPr>
              <w:spacing w:line="320" w:lineRule="exact"/>
              <w:rPr>
                <w:rFonts w:ascii="ＭＳ 明朝" w:hAnsi="ＭＳ 明朝"/>
                <w:sz w:val="20"/>
                <w:szCs w:val="20"/>
              </w:rPr>
            </w:pPr>
            <w:r w:rsidRPr="002F517D">
              <w:rPr>
                <w:rFonts w:ascii="ＭＳ 明朝" w:hAnsi="ＭＳ 明朝" w:hint="eastAsia"/>
                <w:sz w:val="20"/>
                <w:szCs w:val="20"/>
              </w:rPr>
              <w:t>肯定的回答は100％（◎）</w:t>
            </w:r>
          </w:p>
          <w:p w:rsidR="00C7360A" w:rsidRPr="002F517D" w:rsidRDefault="004B3A78" w:rsidP="00E50B6C">
            <w:pPr>
              <w:spacing w:line="320" w:lineRule="exact"/>
              <w:rPr>
                <w:rFonts w:ascii="ＭＳ 明朝" w:hAnsi="ＭＳ 明朝"/>
                <w:sz w:val="20"/>
                <w:szCs w:val="20"/>
              </w:rPr>
            </w:pPr>
            <w:r w:rsidRPr="002F517D">
              <w:rPr>
                <w:rFonts w:ascii="ＭＳ 明朝" w:hAnsi="ＭＳ 明朝" w:hint="eastAsia"/>
                <w:sz w:val="20"/>
                <w:szCs w:val="20"/>
              </w:rPr>
              <w:t>④自己診断アンケートにおける国際交流</w:t>
            </w:r>
            <w:r w:rsidR="00FB2A7C" w:rsidRPr="002F517D">
              <w:rPr>
                <w:rFonts w:ascii="ＭＳ 明朝" w:hAnsi="ＭＳ 明朝" w:hint="eastAsia"/>
                <w:sz w:val="20"/>
                <w:szCs w:val="20"/>
              </w:rPr>
              <w:t>肯定的回答は83％(</w:t>
            </w:r>
            <w:r w:rsidR="00E4175E" w:rsidRPr="002F517D">
              <w:rPr>
                <w:rFonts w:ascii="ＭＳ 明朝" w:hAnsi="ＭＳ 明朝" w:hint="eastAsia"/>
                <w:sz w:val="20"/>
                <w:szCs w:val="20"/>
              </w:rPr>
              <w:t>○</w:t>
            </w:r>
            <w:r w:rsidR="00FB2A7C" w:rsidRPr="002F517D">
              <w:rPr>
                <w:rFonts w:ascii="ＭＳ 明朝" w:hAnsi="ＭＳ 明朝" w:hint="eastAsia"/>
                <w:sz w:val="20"/>
                <w:szCs w:val="20"/>
              </w:rPr>
              <w:t>)</w:t>
            </w:r>
          </w:p>
          <w:p w:rsidR="00C7360A" w:rsidRPr="002F517D" w:rsidRDefault="00C54556" w:rsidP="00E50B6C">
            <w:pPr>
              <w:spacing w:line="320" w:lineRule="exact"/>
              <w:rPr>
                <w:rFonts w:ascii="ＭＳ 明朝" w:hAnsi="ＭＳ 明朝"/>
                <w:sz w:val="20"/>
                <w:szCs w:val="20"/>
              </w:rPr>
            </w:pPr>
            <w:r w:rsidRPr="002F517D">
              <w:rPr>
                <w:rFonts w:ascii="ＭＳ 明朝" w:hAnsi="ＭＳ 明朝" w:hint="eastAsia"/>
                <w:sz w:val="20"/>
                <w:szCs w:val="20"/>
              </w:rPr>
              <w:t>⑤2年生で修学旅行前スピーチ発表を初めて実施</w:t>
            </w:r>
            <w:r w:rsidR="004B3A78" w:rsidRPr="002F517D">
              <w:rPr>
                <w:rFonts w:ascii="ＭＳ 明朝" w:hAnsi="ＭＳ 明朝" w:hint="eastAsia"/>
                <w:sz w:val="20"/>
                <w:szCs w:val="20"/>
              </w:rPr>
              <w:t>(○)</w:t>
            </w:r>
          </w:p>
        </w:tc>
      </w:tr>
      <w:tr w:rsidR="0014291C" w:rsidRPr="00E50B6C" w:rsidTr="004B3A78">
        <w:trPr>
          <w:cantSplit/>
          <w:trHeight w:val="2496"/>
          <w:jc w:val="center"/>
        </w:trPr>
        <w:tc>
          <w:tcPr>
            <w:tcW w:w="742" w:type="dxa"/>
            <w:shd w:val="clear" w:color="auto" w:fill="auto"/>
            <w:textDirection w:val="tbRlV"/>
            <w:vAlign w:val="center"/>
          </w:tcPr>
          <w:p w:rsidR="00C4041E" w:rsidRPr="002F517D" w:rsidRDefault="00C4041E" w:rsidP="00C4041E">
            <w:pPr>
              <w:spacing w:line="280" w:lineRule="exact"/>
              <w:ind w:firstLineChars="100" w:firstLine="210"/>
              <w:rPr>
                <w:rFonts w:ascii="ＭＳ 明朝" w:hAnsi="ＭＳ 明朝"/>
              </w:rPr>
            </w:pPr>
            <w:r w:rsidRPr="002F517D">
              <w:rPr>
                <w:rFonts w:ascii="ＭＳ 明朝" w:hAnsi="ＭＳ 明朝" w:hint="eastAsia"/>
              </w:rPr>
              <w:t xml:space="preserve">５　</w:t>
            </w:r>
            <w:r w:rsidR="00DF76FF" w:rsidRPr="002F517D">
              <w:rPr>
                <w:rFonts w:ascii="ＭＳ 明朝" w:hAnsi="ＭＳ 明朝" w:hint="eastAsia"/>
              </w:rPr>
              <w:t>チーム学校のさらなる資質向上と校務の効率化</w:t>
            </w:r>
          </w:p>
        </w:tc>
        <w:tc>
          <w:tcPr>
            <w:tcW w:w="1701" w:type="dxa"/>
            <w:shd w:val="clear" w:color="auto" w:fill="auto"/>
          </w:tcPr>
          <w:p w:rsidR="0014291C" w:rsidRPr="002F517D" w:rsidRDefault="004A0D5E" w:rsidP="004A0D5E">
            <w:pPr>
              <w:numPr>
                <w:ilvl w:val="0"/>
                <w:numId w:val="24"/>
              </w:numPr>
              <w:spacing w:line="320" w:lineRule="exact"/>
              <w:rPr>
                <w:rFonts w:ascii="ＭＳ 明朝" w:hAnsi="ＭＳ 明朝"/>
                <w:sz w:val="20"/>
                <w:szCs w:val="20"/>
              </w:rPr>
            </w:pPr>
            <w:r w:rsidRPr="002F517D">
              <w:rPr>
                <w:rFonts w:ascii="ＭＳ 明朝" w:hAnsi="ＭＳ 明朝" w:hint="eastAsia"/>
                <w:sz w:val="20"/>
                <w:szCs w:val="20"/>
              </w:rPr>
              <w:t>教職員研修の充実</w:t>
            </w:r>
          </w:p>
          <w:p w:rsidR="004A0D5E" w:rsidRPr="002F517D" w:rsidRDefault="004A0D5E" w:rsidP="004B3A78">
            <w:pPr>
              <w:spacing w:line="320" w:lineRule="exact"/>
              <w:rPr>
                <w:rFonts w:ascii="ＭＳ 明朝" w:hAnsi="ＭＳ 明朝"/>
                <w:sz w:val="20"/>
                <w:szCs w:val="20"/>
              </w:rPr>
            </w:pPr>
          </w:p>
          <w:p w:rsidR="004A0D5E" w:rsidRPr="002F517D" w:rsidRDefault="004A0D5E" w:rsidP="004A0D5E">
            <w:pPr>
              <w:numPr>
                <w:ilvl w:val="0"/>
                <w:numId w:val="24"/>
              </w:numPr>
              <w:spacing w:line="320" w:lineRule="exact"/>
              <w:rPr>
                <w:rFonts w:ascii="ＭＳ 明朝" w:hAnsi="ＭＳ 明朝"/>
                <w:sz w:val="20"/>
                <w:szCs w:val="20"/>
              </w:rPr>
            </w:pPr>
            <w:r w:rsidRPr="002F517D">
              <w:rPr>
                <w:rFonts w:ascii="ＭＳ 明朝" w:hAnsi="ＭＳ 明朝" w:hint="eastAsia"/>
                <w:sz w:val="20"/>
                <w:szCs w:val="20"/>
              </w:rPr>
              <w:t>教職員の心身の健康増進</w:t>
            </w:r>
          </w:p>
        </w:tc>
        <w:tc>
          <w:tcPr>
            <w:tcW w:w="3969" w:type="dxa"/>
            <w:tcBorders>
              <w:right w:val="dashed" w:sz="4" w:space="0" w:color="auto"/>
            </w:tcBorders>
            <w:shd w:val="clear" w:color="auto" w:fill="auto"/>
          </w:tcPr>
          <w:p w:rsidR="0014291C" w:rsidRPr="002F517D" w:rsidRDefault="004A0D5E" w:rsidP="004A0D5E">
            <w:pPr>
              <w:pStyle w:val="aa"/>
              <w:numPr>
                <w:ilvl w:val="0"/>
                <w:numId w:val="25"/>
              </w:numPr>
              <w:spacing w:line="320" w:lineRule="exact"/>
              <w:ind w:leftChars="0"/>
              <w:rPr>
                <w:rFonts w:ascii="ＭＳ 明朝" w:hAnsi="ＭＳ 明朝"/>
                <w:sz w:val="20"/>
                <w:szCs w:val="20"/>
              </w:rPr>
            </w:pPr>
            <w:r w:rsidRPr="002F517D">
              <w:rPr>
                <w:rFonts w:ascii="ＭＳ 明朝" w:hAnsi="ＭＳ 明朝" w:hint="eastAsia"/>
                <w:sz w:val="20"/>
                <w:szCs w:val="20"/>
              </w:rPr>
              <w:t>経験年数の多い教職員から少ない教職員向けに教員力アップにつながる職員研修を計画的に実施する。</w:t>
            </w:r>
          </w:p>
          <w:p w:rsidR="004A0D5E" w:rsidRPr="002F517D" w:rsidRDefault="004A0D5E" w:rsidP="004A0D5E">
            <w:pPr>
              <w:pStyle w:val="aa"/>
              <w:spacing w:line="320" w:lineRule="exact"/>
              <w:ind w:leftChars="0" w:left="360"/>
              <w:rPr>
                <w:rFonts w:ascii="ＭＳ 明朝" w:hAnsi="ＭＳ 明朝"/>
                <w:sz w:val="20"/>
                <w:szCs w:val="20"/>
              </w:rPr>
            </w:pPr>
          </w:p>
          <w:p w:rsidR="004A0D5E" w:rsidRPr="002F517D" w:rsidRDefault="007311FC" w:rsidP="004A0D5E">
            <w:pPr>
              <w:pStyle w:val="aa"/>
              <w:numPr>
                <w:ilvl w:val="0"/>
                <w:numId w:val="25"/>
              </w:numPr>
              <w:spacing w:line="320" w:lineRule="exact"/>
              <w:ind w:leftChars="0"/>
              <w:rPr>
                <w:rFonts w:ascii="ＭＳ 明朝" w:hAnsi="ＭＳ 明朝"/>
                <w:sz w:val="20"/>
                <w:szCs w:val="20"/>
              </w:rPr>
            </w:pPr>
            <w:r w:rsidRPr="002F517D">
              <w:rPr>
                <w:rFonts w:ascii="ＭＳ 明朝" w:hAnsi="ＭＳ 明朝" w:hint="eastAsia"/>
                <w:sz w:val="20"/>
                <w:szCs w:val="20"/>
              </w:rPr>
              <w:t>校務効率化と心身の健康への意識付けを図り</w:t>
            </w:r>
            <w:r w:rsidR="004A0D5E" w:rsidRPr="002F517D">
              <w:rPr>
                <w:rFonts w:ascii="ＭＳ 明朝" w:hAnsi="ＭＳ 明朝" w:hint="eastAsia"/>
                <w:sz w:val="20"/>
                <w:szCs w:val="20"/>
              </w:rPr>
              <w:t>、時間外勤務時間の縮減をめざす。</w:t>
            </w:r>
          </w:p>
        </w:tc>
        <w:tc>
          <w:tcPr>
            <w:tcW w:w="4394" w:type="dxa"/>
            <w:tcBorders>
              <w:right w:val="dashed" w:sz="4" w:space="0" w:color="auto"/>
            </w:tcBorders>
          </w:tcPr>
          <w:p w:rsidR="0014291C" w:rsidRPr="002F517D" w:rsidRDefault="002D3980" w:rsidP="004A0D5E">
            <w:pPr>
              <w:pStyle w:val="aa"/>
              <w:numPr>
                <w:ilvl w:val="0"/>
                <w:numId w:val="26"/>
              </w:numPr>
              <w:spacing w:line="320" w:lineRule="exact"/>
              <w:ind w:leftChars="0"/>
              <w:rPr>
                <w:rFonts w:ascii="ＭＳ 明朝" w:hAnsi="ＭＳ 明朝"/>
                <w:sz w:val="20"/>
                <w:szCs w:val="20"/>
              </w:rPr>
            </w:pPr>
            <w:r w:rsidRPr="002F517D">
              <w:rPr>
                <w:rFonts w:ascii="ＭＳ 明朝" w:hAnsi="ＭＳ 明朝" w:hint="eastAsia"/>
                <w:sz w:val="20"/>
                <w:szCs w:val="20"/>
              </w:rPr>
              <w:t>経験年数の多い教</w:t>
            </w:r>
            <w:r w:rsidR="00F843FF" w:rsidRPr="002F517D">
              <w:rPr>
                <w:rFonts w:ascii="ＭＳ 明朝" w:hAnsi="ＭＳ 明朝" w:hint="eastAsia"/>
                <w:sz w:val="20"/>
                <w:szCs w:val="20"/>
              </w:rPr>
              <w:t>職</w:t>
            </w:r>
            <w:r w:rsidRPr="002F517D">
              <w:rPr>
                <w:rFonts w:ascii="ＭＳ 明朝" w:hAnsi="ＭＳ 明朝" w:hint="eastAsia"/>
                <w:sz w:val="20"/>
                <w:szCs w:val="20"/>
              </w:rPr>
              <w:t>員を講師に、年間計画を立てて研修を実施する。</w:t>
            </w:r>
          </w:p>
          <w:p w:rsidR="00F843FF" w:rsidRPr="002F517D" w:rsidRDefault="00F843FF" w:rsidP="00F843FF">
            <w:pPr>
              <w:pStyle w:val="aa"/>
              <w:spacing w:line="320" w:lineRule="exact"/>
              <w:ind w:leftChars="0" w:left="360"/>
              <w:rPr>
                <w:rFonts w:ascii="ＭＳ 明朝" w:hAnsi="ＭＳ 明朝"/>
                <w:sz w:val="20"/>
                <w:szCs w:val="20"/>
              </w:rPr>
            </w:pPr>
          </w:p>
          <w:p w:rsidR="002D3980" w:rsidRPr="002F517D" w:rsidRDefault="002D3980" w:rsidP="00F843FF">
            <w:pPr>
              <w:pStyle w:val="aa"/>
              <w:spacing w:line="320" w:lineRule="exact"/>
              <w:ind w:leftChars="0" w:left="0"/>
              <w:rPr>
                <w:rFonts w:ascii="ＭＳ 明朝" w:hAnsi="ＭＳ 明朝"/>
                <w:sz w:val="20"/>
                <w:szCs w:val="20"/>
              </w:rPr>
            </w:pPr>
          </w:p>
          <w:p w:rsidR="002D3980" w:rsidRPr="002F517D" w:rsidRDefault="002D3980" w:rsidP="00813AFE">
            <w:pPr>
              <w:pStyle w:val="aa"/>
              <w:numPr>
                <w:ilvl w:val="0"/>
                <w:numId w:val="26"/>
              </w:numPr>
              <w:spacing w:line="320" w:lineRule="exact"/>
              <w:ind w:leftChars="0"/>
              <w:rPr>
                <w:rFonts w:ascii="ＭＳ 明朝" w:hAnsi="ＭＳ 明朝"/>
                <w:sz w:val="20"/>
                <w:szCs w:val="20"/>
              </w:rPr>
            </w:pPr>
            <w:r w:rsidRPr="002F517D">
              <w:rPr>
                <w:rFonts w:ascii="ＭＳ 明朝" w:hAnsi="ＭＳ 明朝" w:hint="eastAsia"/>
                <w:sz w:val="20"/>
                <w:szCs w:val="20"/>
              </w:rPr>
              <w:t>時間外勤務時間の</w:t>
            </w:r>
            <w:r w:rsidR="00813AFE" w:rsidRPr="002F517D">
              <w:rPr>
                <w:rFonts w:ascii="ＭＳ 明朝" w:hAnsi="ＭＳ 明朝" w:hint="eastAsia"/>
                <w:sz w:val="20"/>
                <w:szCs w:val="20"/>
              </w:rPr>
              <w:t>１</w:t>
            </w:r>
            <w:r w:rsidRPr="002F517D">
              <w:rPr>
                <w:rFonts w:ascii="ＭＳ 明朝" w:hAnsi="ＭＳ 明朝" w:hint="eastAsia"/>
                <w:sz w:val="20"/>
                <w:szCs w:val="20"/>
              </w:rPr>
              <w:t>割</w:t>
            </w:r>
            <w:r w:rsidR="008E4739" w:rsidRPr="002F517D">
              <w:rPr>
                <w:rFonts w:ascii="ＭＳ 明朝" w:hAnsi="ＭＳ 明朝" w:hint="eastAsia"/>
                <w:sz w:val="20"/>
                <w:szCs w:val="20"/>
              </w:rPr>
              <w:t>以上</w:t>
            </w:r>
            <w:r w:rsidRPr="002F517D">
              <w:rPr>
                <w:rFonts w:ascii="ＭＳ 明朝" w:hAnsi="ＭＳ 明朝" w:hint="eastAsia"/>
                <w:sz w:val="20"/>
                <w:szCs w:val="20"/>
              </w:rPr>
              <w:t>減少をめざす。（H</w:t>
            </w:r>
            <w:r w:rsidR="007B136F" w:rsidRPr="002F517D">
              <w:rPr>
                <w:rFonts w:ascii="ＭＳ 明朝" w:hAnsi="ＭＳ 明朝" w:hint="eastAsia"/>
                <w:sz w:val="20"/>
                <w:szCs w:val="20"/>
              </w:rPr>
              <w:t>29</w:t>
            </w:r>
            <w:r w:rsidRPr="002F517D">
              <w:rPr>
                <w:rFonts w:ascii="ＭＳ 明朝" w:hAnsi="ＭＳ 明朝" w:hint="eastAsia"/>
                <w:sz w:val="20"/>
                <w:szCs w:val="20"/>
              </w:rPr>
              <w:t xml:space="preserve"> ：</w:t>
            </w:r>
            <w:r w:rsidR="008E4739" w:rsidRPr="002F517D">
              <w:rPr>
                <w:rFonts w:ascii="ＭＳ 明朝" w:hAnsi="ＭＳ 明朝" w:hint="eastAsia"/>
                <w:sz w:val="20"/>
                <w:szCs w:val="20"/>
              </w:rPr>
              <w:t>教員年間総時間</w:t>
            </w:r>
            <w:r w:rsidRPr="002F517D">
              <w:rPr>
                <w:rFonts w:ascii="ＭＳ 明朝" w:hAnsi="ＭＳ 明朝" w:hint="eastAsia"/>
                <w:sz w:val="20"/>
                <w:szCs w:val="20"/>
              </w:rPr>
              <w:t>約</w:t>
            </w:r>
            <w:r w:rsidR="007B136F" w:rsidRPr="002F517D">
              <w:rPr>
                <w:rFonts w:ascii="ＭＳ 明朝" w:hAnsi="ＭＳ 明朝" w:hint="eastAsia"/>
                <w:sz w:val="20"/>
                <w:szCs w:val="20"/>
              </w:rPr>
              <w:t>36,041</w:t>
            </w:r>
            <w:r w:rsidRPr="002F517D">
              <w:rPr>
                <w:rFonts w:ascii="ＭＳ 明朝" w:hAnsi="ＭＳ 明朝" w:hint="eastAsia"/>
                <w:sz w:val="20"/>
                <w:szCs w:val="20"/>
              </w:rPr>
              <w:t>時間）</w:t>
            </w:r>
          </w:p>
        </w:tc>
        <w:tc>
          <w:tcPr>
            <w:tcW w:w="4398" w:type="dxa"/>
            <w:tcBorders>
              <w:left w:val="dashed" w:sz="4" w:space="0" w:color="auto"/>
              <w:right w:val="single" w:sz="4" w:space="0" w:color="auto"/>
            </w:tcBorders>
            <w:shd w:val="clear" w:color="auto" w:fill="auto"/>
          </w:tcPr>
          <w:p w:rsidR="004205BA" w:rsidRPr="002F517D" w:rsidRDefault="00E05E2D" w:rsidP="00E04D44">
            <w:pPr>
              <w:numPr>
                <w:ilvl w:val="0"/>
                <w:numId w:val="28"/>
              </w:numPr>
              <w:spacing w:line="320" w:lineRule="exact"/>
              <w:rPr>
                <w:rFonts w:ascii="ＭＳ 明朝" w:hAnsi="ＭＳ 明朝"/>
                <w:sz w:val="20"/>
                <w:szCs w:val="20"/>
              </w:rPr>
            </w:pPr>
            <w:r w:rsidRPr="002F517D">
              <w:rPr>
                <w:rFonts w:ascii="ＭＳ 明朝" w:hAnsi="ＭＳ 明朝" w:hint="eastAsia"/>
                <w:sz w:val="20"/>
                <w:szCs w:val="20"/>
              </w:rPr>
              <w:t>再任用教諭による職員研修を実施中</w:t>
            </w:r>
            <w:r w:rsidR="004B3A78" w:rsidRPr="002F517D">
              <w:rPr>
                <w:rFonts w:ascii="ＭＳ 明朝" w:hAnsi="ＭＳ 明朝" w:hint="eastAsia"/>
                <w:sz w:val="20"/>
                <w:szCs w:val="20"/>
              </w:rPr>
              <w:t>(○)</w:t>
            </w:r>
          </w:p>
          <w:p w:rsidR="00E04D44" w:rsidRPr="002F517D" w:rsidRDefault="00E04D44" w:rsidP="00E04D44">
            <w:pPr>
              <w:spacing w:line="320" w:lineRule="exact"/>
              <w:ind w:left="360"/>
              <w:rPr>
                <w:rFonts w:ascii="ＭＳ 明朝" w:hAnsi="ＭＳ 明朝"/>
                <w:sz w:val="20"/>
                <w:szCs w:val="20"/>
              </w:rPr>
            </w:pPr>
          </w:p>
          <w:p w:rsidR="005A447D" w:rsidRPr="002F517D" w:rsidRDefault="004B3A78" w:rsidP="00E04D44">
            <w:pPr>
              <w:numPr>
                <w:ilvl w:val="0"/>
                <w:numId w:val="28"/>
              </w:numPr>
              <w:spacing w:line="320" w:lineRule="exact"/>
              <w:rPr>
                <w:rFonts w:ascii="ＭＳ 明朝" w:hAnsi="ＭＳ 明朝"/>
                <w:sz w:val="20"/>
                <w:szCs w:val="20"/>
              </w:rPr>
            </w:pPr>
            <w:r w:rsidRPr="002F517D">
              <w:rPr>
                <w:rFonts w:ascii="ＭＳ 明朝" w:hAnsi="ＭＳ 明朝" w:hint="eastAsia"/>
                <w:sz w:val="20"/>
                <w:szCs w:val="20"/>
              </w:rPr>
              <w:t>毎月時間外勤務時間の個票配付及び半期における前年度との比較データを配付し、注意喚起した。</w:t>
            </w:r>
            <w:r w:rsidR="00384F28" w:rsidRPr="002F517D">
              <w:rPr>
                <w:rFonts w:ascii="ＭＳ 明朝" w:hAnsi="ＭＳ 明朝" w:hint="eastAsia"/>
                <w:sz w:val="20"/>
                <w:szCs w:val="20"/>
              </w:rPr>
              <w:t>4月～</w:t>
            </w:r>
            <w:r w:rsidR="00A35DCE" w:rsidRPr="002F517D">
              <w:rPr>
                <w:rFonts w:ascii="ＭＳ 明朝" w:hAnsi="ＭＳ 明朝" w:hint="eastAsia"/>
                <w:sz w:val="20"/>
                <w:szCs w:val="20"/>
              </w:rPr>
              <w:t>2</w:t>
            </w:r>
            <w:r w:rsidR="00384F28" w:rsidRPr="002F517D">
              <w:rPr>
                <w:rFonts w:ascii="ＭＳ 明朝" w:hAnsi="ＭＳ 明朝" w:hint="eastAsia"/>
                <w:sz w:val="20"/>
                <w:szCs w:val="20"/>
              </w:rPr>
              <w:t>月</w:t>
            </w:r>
            <w:r w:rsidRPr="002F517D">
              <w:rPr>
                <w:rFonts w:ascii="ＭＳ 明朝" w:hAnsi="ＭＳ 明朝" w:hint="eastAsia"/>
                <w:sz w:val="20"/>
                <w:szCs w:val="20"/>
              </w:rPr>
              <w:t>までの時間外勤務時間総計は、</w:t>
            </w:r>
            <w:r w:rsidR="00E04D44" w:rsidRPr="002F517D">
              <w:rPr>
                <w:rFonts w:ascii="ＭＳ 明朝" w:hAnsi="ＭＳ 明朝" w:hint="eastAsia"/>
                <w:sz w:val="20"/>
                <w:szCs w:val="20"/>
              </w:rPr>
              <w:t>0.57</w:t>
            </w:r>
            <w:r w:rsidR="005A447D" w:rsidRPr="002F517D">
              <w:rPr>
                <w:rFonts w:ascii="ＭＳ 明朝" w:hAnsi="ＭＳ 明朝" w:hint="eastAsia"/>
                <w:sz w:val="20"/>
                <w:szCs w:val="20"/>
              </w:rPr>
              <w:t>割減</w:t>
            </w:r>
            <w:r w:rsidR="00294A01" w:rsidRPr="002F517D">
              <w:rPr>
                <w:rFonts w:ascii="ＭＳ 明朝" w:hAnsi="ＭＳ 明朝" w:hint="eastAsia"/>
                <w:sz w:val="20"/>
                <w:szCs w:val="20"/>
              </w:rPr>
              <w:t>(△)</w:t>
            </w:r>
          </w:p>
          <w:p w:rsidR="00384F28" w:rsidRPr="00E50B6C" w:rsidRDefault="00384F28" w:rsidP="00294A01">
            <w:pPr>
              <w:spacing w:line="320" w:lineRule="exact"/>
              <w:rPr>
                <w:rFonts w:ascii="ＭＳ 明朝" w:hAnsi="ＭＳ 明朝"/>
                <w:sz w:val="20"/>
                <w:szCs w:val="20"/>
              </w:rPr>
            </w:pPr>
            <w:r w:rsidRPr="002F517D">
              <w:rPr>
                <w:rFonts w:ascii="ＭＳ 明朝" w:hAnsi="ＭＳ 明朝" w:hint="eastAsia"/>
                <w:sz w:val="20"/>
                <w:szCs w:val="20"/>
              </w:rPr>
              <w:t>H30</w:t>
            </w:r>
            <w:r w:rsidR="003C479C" w:rsidRPr="002F517D">
              <w:rPr>
                <w:rFonts w:ascii="ＭＳ 明朝" w:hAnsi="ＭＳ 明朝" w:hint="eastAsia"/>
                <w:sz w:val="20"/>
                <w:szCs w:val="20"/>
              </w:rPr>
              <w:t>：</w:t>
            </w:r>
            <w:r w:rsidR="00E04D44" w:rsidRPr="002F517D">
              <w:rPr>
                <w:rFonts w:ascii="ＭＳ 明朝" w:hAnsi="ＭＳ 明朝" w:hint="eastAsia"/>
                <w:sz w:val="20"/>
                <w:szCs w:val="20"/>
              </w:rPr>
              <w:t>33,990</w:t>
            </w:r>
            <w:r w:rsidRPr="002F517D">
              <w:rPr>
                <w:rFonts w:ascii="ＭＳ 明朝" w:hAnsi="ＭＳ 明朝" w:hint="eastAsia"/>
                <w:sz w:val="20"/>
                <w:szCs w:val="20"/>
              </w:rPr>
              <w:t>時間</w:t>
            </w:r>
            <w:bookmarkStart w:id="0" w:name="_GoBack"/>
            <w:bookmarkEnd w:id="0"/>
            <w:r w:rsidR="005A447D">
              <w:rPr>
                <w:rFonts w:ascii="ＭＳ 明朝" w:hAnsi="ＭＳ 明朝" w:hint="eastAsia"/>
                <w:sz w:val="20"/>
                <w:szCs w:val="20"/>
              </w:rPr>
              <w:t xml:space="preserve">　</w:t>
            </w:r>
          </w:p>
        </w:tc>
      </w:tr>
    </w:tbl>
    <w:p w:rsidR="00223ED7" w:rsidRPr="005A447D" w:rsidRDefault="00223ED7" w:rsidP="006206CE">
      <w:pPr>
        <w:spacing w:line="120" w:lineRule="exact"/>
      </w:pPr>
    </w:p>
    <w:sectPr w:rsidR="00223ED7" w:rsidRPr="005A447D" w:rsidSect="003E63C5">
      <w:headerReference w:type="default" r:id="rId8"/>
      <w:type w:val="evenPage"/>
      <w:pgSz w:w="16840" w:h="23814" w:code="8"/>
      <w:pgMar w:top="851" w:right="851" w:bottom="567"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E4C" w:rsidRDefault="00301E4C">
      <w:r>
        <w:separator/>
      </w:r>
    </w:p>
  </w:endnote>
  <w:endnote w:type="continuationSeparator" w:id="0">
    <w:p w:rsidR="00301E4C" w:rsidRDefault="0030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E4C" w:rsidRDefault="00301E4C">
      <w:r>
        <w:separator/>
      </w:r>
    </w:p>
  </w:footnote>
  <w:footnote w:type="continuationSeparator" w:id="0">
    <w:p w:rsidR="00301E4C" w:rsidRDefault="0030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13AFE">
      <w:rPr>
        <w:rFonts w:ascii="ＭＳ ゴシック" w:eastAsia="ＭＳ ゴシック" w:hAnsi="ＭＳ ゴシック" w:hint="eastAsia"/>
        <w:sz w:val="20"/>
        <w:szCs w:val="20"/>
      </w:rPr>
      <w:t>３０５</w:t>
    </w:r>
  </w:p>
  <w:p w:rsidR="00132D6F" w:rsidRPr="003A3356" w:rsidRDefault="00B10A46" w:rsidP="003A3356">
    <w:pPr>
      <w:spacing w:line="360" w:lineRule="exact"/>
      <w:ind w:rightChars="100" w:right="210"/>
      <w:jc w:val="right"/>
      <w:rPr>
        <w:rFonts w:ascii="ＭＳ 明朝" w:hAnsi="ＭＳ 明朝"/>
        <w:b/>
        <w:sz w:val="24"/>
      </w:rPr>
    </w:pPr>
    <w:r>
      <w:rPr>
        <w:rFonts w:ascii="ＭＳ 明朝" w:hAnsi="ＭＳ 明朝" w:hint="eastAsia"/>
        <w:b/>
        <w:sz w:val="24"/>
      </w:rPr>
      <w:t>府立東住吉高等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81B0E"/>
    <w:multiLevelType w:val="hybridMultilevel"/>
    <w:tmpl w:val="CD6887A2"/>
    <w:lvl w:ilvl="0" w:tplc="835246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1C19BD"/>
    <w:multiLevelType w:val="hybridMultilevel"/>
    <w:tmpl w:val="D1A4176E"/>
    <w:lvl w:ilvl="0" w:tplc="153CE478">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A8168B"/>
    <w:multiLevelType w:val="hybridMultilevel"/>
    <w:tmpl w:val="F90C0254"/>
    <w:lvl w:ilvl="0" w:tplc="B28AD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E33CE7"/>
    <w:multiLevelType w:val="hybridMultilevel"/>
    <w:tmpl w:val="76BA5634"/>
    <w:lvl w:ilvl="0" w:tplc="8D9633C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7A2A59"/>
    <w:multiLevelType w:val="hybridMultilevel"/>
    <w:tmpl w:val="7A0A4D6E"/>
    <w:lvl w:ilvl="0" w:tplc="EE1EA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89212A"/>
    <w:multiLevelType w:val="hybridMultilevel"/>
    <w:tmpl w:val="8F565C54"/>
    <w:lvl w:ilvl="0" w:tplc="9CFAB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D26745"/>
    <w:multiLevelType w:val="hybridMultilevel"/>
    <w:tmpl w:val="4C02466E"/>
    <w:lvl w:ilvl="0" w:tplc="6D62E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CE711F7"/>
    <w:multiLevelType w:val="hybridMultilevel"/>
    <w:tmpl w:val="DCDC9556"/>
    <w:lvl w:ilvl="0" w:tplc="1220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621E54"/>
    <w:multiLevelType w:val="hybridMultilevel"/>
    <w:tmpl w:val="34DC498A"/>
    <w:lvl w:ilvl="0" w:tplc="660A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764247A"/>
    <w:multiLevelType w:val="hybridMultilevel"/>
    <w:tmpl w:val="8586DAEC"/>
    <w:lvl w:ilvl="0" w:tplc="10C84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A8562D"/>
    <w:multiLevelType w:val="hybridMultilevel"/>
    <w:tmpl w:val="61685EE4"/>
    <w:lvl w:ilvl="0" w:tplc="FF9224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120AE6"/>
    <w:multiLevelType w:val="hybridMultilevel"/>
    <w:tmpl w:val="6248FB4C"/>
    <w:lvl w:ilvl="0" w:tplc="664AA7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1"/>
  </w:num>
  <w:num w:numId="4">
    <w:abstractNumId w:val="7"/>
  </w:num>
  <w:num w:numId="5">
    <w:abstractNumId w:val="18"/>
  </w:num>
  <w:num w:numId="6">
    <w:abstractNumId w:val="27"/>
  </w:num>
  <w:num w:numId="7">
    <w:abstractNumId w:val="22"/>
  </w:num>
  <w:num w:numId="8">
    <w:abstractNumId w:val="11"/>
  </w:num>
  <w:num w:numId="9">
    <w:abstractNumId w:val="23"/>
  </w:num>
  <w:num w:numId="10">
    <w:abstractNumId w:val="3"/>
  </w:num>
  <w:num w:numId="11">
    <w:abstractNumId w:val="10"/>
  </w:num>
  <w:num w:numId="12">
    <w:abstractNumId w:val="20"/>
  </w:num>
  <w:num w:numId="13">
    <w:abstractNumId w:val="17"/>
  </w:num>
  <w:num w:numId="14">
    <w:abstractNumId w:val="12"/>
  </w:num>
  <w:num w:numId="15">
    <w:abstractNumId w:val="15"/>
  </w:num>
  <w:num w:numId="16">
    <w:abstractNumId w:val="0"/>
  </w:num>
  <w:num w:numId="17">
    <w:abstractNumId w:val="5"/>
  </w:num>
  <w:num w:numId="18">
    <w:abstractNumId w:val="13"/>
  </w:num>
  <w:num w:numId="19">
    <w:abstractNumId w:val="24"/>
  </w:num>
  <w:num w:numId="20">
    <w:abstractNumId w:val="25"/>
  </w:num>
  <w:num w:numId="21">
    <w:abstractNumId w:val="4"/>
  </w:num>
  <w:num w:numId="22">
    <w:abstractNumId w:val="19"/>
  </w:num>
  <w:num w:numId="23">
    <w:abstractNumId w:val="9"/>
  </w:num>
  <w:num w:numId="24">
    <w:abstractNumId w:val="26"/>
  </w:num>
  <w:num w:numId="25">
    <w:abstractNumId w:val="14"/>
  </w:num>
  <w:num w:numId="26">
    <w:abstractNumId w:val="1"/>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0813"/>
    <w:rsid w:val="000314BF"/>
    <w:rsid w:val="00031A86"/>
    <w:rsid w:val="000354D4"/>
    <w:rsid w:val="00045480"/>
    <w:rsid w:val="000524AE"/>
    <w:rsid w:val="00054F31"/>
    <w:rsid w:val="00060CA3"/>
    <w:rsid w:val="000724B0"/>
    <w:rsid w:val="00081666"/>
    <w:rsid w:val="00091587"/>
    <w:rsid w:val="0009658C"/>
    <w:rsid w:val="000967CE"/>
    <w:rsid w:val="000A1890"/>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1424C"/>
    <w:rsid w:val="001218A7"/>
    <w:rsid w:val="00127A4C"/>
    <w:rsid w:val="00127BB5"/>
    <w:rsid w:val="00131203"/>
    <w:rsid w:val="00132D6F"/>
    <w:rsid w:val="00134824"/>
    <w:rsid w:val="00135CE9"/>
    <w:rsid w:val="00137359"/>
    <w:rsid w:val="0014291C"/>
    <w:rsid w:val="00145D50"/>
    <w:rsid w:val="00147330"/>
    <w:rsid w:val="00150C4A"/>
    <w:rsid w:val="0015743E"/>
    <w:rsid w:val="00157860"/>
    <w:rsid w:val="0018261A"/>
    <w:rsid w:val="00184B1B"/>
    <w:rsid w:val="00192419"/>
    <w:rsid w:val="00193569"/>
    <w:rsid w:val="00194E93"/>
    <w:rsid w:val="00195DCF"/>
    <w:rsid w:val="001A4539"/>
    <w:rsid w:val="001B38EB"/>
    <w:rsid w:val="001C6B84"/>
    <w:rsid w:val="001C7FE4"/>
    <w:rsid w:val="001D401B"/>
    <w:rsid w:val="001D44D9"/>
    <w:rsid w:val="001D5135"/>
    <w:rsid w:val="001E22E7"/>
    <w:rsid w:val="001E4FDA"/>
    <w:rsid w:val="001F0361"/>
    <w:rsid w:val="001F472F"/>
    <w:rsid w:val="00201A51"/>
    <w:rsid w:val="00201C86"/>
    <w:rsid w:val="002034A6"/>
    <w:rsid w:val="0021285A"/>
    <w:rsid w:val="0022073E"/>
    <w:rsid w:val="00220AE7"/>
    <w:rsid w:val="00221AA2"/>
    <w:rsid w:val="00223ED7"/>
    <w:rsid w:val="00224AB0"/>
    <w:rsid w:val="00225A63"/>
    <w:rsid w:val="00225C70"/>
    <w:rsid w:val="00230487"/>
    <w:rsid w:val="00235785"/>
    <w:rsid w:val="00235B86"/>
    <w:rsid w:val="0024006D"/>
    <w:rsid w:val="002439A4"/>
    <w:rsid w:val="00247357"/>
    <w:rsid w:val="00247650"/>
    <w:rsid w:val="00247950"/>
    <w:rsid w:val="002479D4"/>
    <w:rsid w:val="00262794"/>
    <w:rsid w:val="00267D3C"/>
    <w:rsid w:val="00271252"/>
    <w:rsid w:val="0027129F"/>
    <w:rsid w:val="00274864"/>
    <w:rsid w:val="00277476"/>
    <w:rsid w:val="00277761"/>
    <w:rsid w:val="00291B7B"/>
    <w:rsid w:val="00294A01"/>
    <w:rsid w:val="00295EB2"/>
    <w:rsid w:val="0029712A"/>
    <w:rsid w:val="002A0AA7"/>
    <w:rsid w:val="002A148E"/>
    <w:rsid w:val="002A5F31"/>
    <w:rsid w:val="002A766F"/>
    <w:rsid w:val="002B0BC8"/>
    <w:rsid w:val="002B3BE1"/>
    <w:rsid w:val="002B690B"/>
    <w:rsid w:val="002C0BE1"/>
    <w:rsid w:val="002C40DD"/>
    <w:rsid w:val="002C423D"/>
    <w:rsid w:val="002D3980"/>
    <w:rsid w:val="002D55F0"/>
    <w:rsid w:val="002F290A"/>
    <w:rsid w:val="002F517D"/>
    <w:rsid w:val="002F608A"/>
    <w:rsid w:val="002F62DD"/>
    <w:rsid w:val="002F6E1B"/>
    <w:rsid w:val="00301498"/>
    <w:rsid w:val="00301B59"/>
    <w:rsid w:val="00301E4C"/>
    <w:rsid w:val="003029E3"/>
    <w:rsid w:val="00302EB2"/>
    <w:rsid w:val="0030555A"/>
    <w:rsid w:val="003059ED"/>
    <w:rsid w:val="00305D0E"/>
    <w:rsid w:val="00310645"/>
    <w:rsid w:val="0031492C"/>
    <w:rsid w:val="003228E6"/>
    <w:rsid w:val="00324B67"/>
    <w:rsid w:val="00334F83"/>
    <w:rsid w:val="00336089"/>
    <w:rsid w:val="003551CD"/>
    <w:rsid w:val="0036174C"/>
    <w:rsid w:val="00364F35"/>
    <w:rsid w:val="003730D3"/>
    <w:rsid w:val="0037367C"/>
    <w:rsid w:val="0037506F"/>
    <w:rsid w:val="00384C02"/>
    <w:rsid w:val="00384F28"/>
    <w:rsid w:val="00386133"/>
    <w:rsid w:val="00387D41"/>
    <w:rsid w:val="003A3356"/>
    <w:rsid w:val="003A62E8"/>
    <w:rsid w:val="003B1B1D"/>
    <w:rsid w:val="003B6021"/>
    <w:rsid w:val="003B7D8B"/>
    <w:rsid w:val="003C479C"/>
    <w:rsid w:val="003C503E"/>
    <w:rsid w:val="003D288C"/>
    <w:rsid w:val="003D2C9D"/>
    <w:rsid w:val="003D5C48"/>
    <w:rsid w:val="003D5DDE"/>
    <w:rsid w:val="003D71A7"/>
    <w:rsid w:val="003D7473"/>
    <w:rsid w:val="003E55A0"/>
    <w:rsid w:val="003E63C5"/>
    <w:rsid w:val="003F6C50"/>
    <w:rsid w:val="00400648"/>
    <w:rsid w:val="00407905"/>
    <w:rsid w:val="00414618"/>
    <w:rsid w:val="00416A59"/>
    <w:rsid w:val="004205BA"/>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8087F"/>
    <w:rsid w:val="00480EB4"/>
    <w:rsid w:val="004930C6"/>
    <w:rsid w:val="004949CC"/>
    <w:rsid w:val="00497ABE"/>
    <w:rsid w:val="004A0D5E"/>
    <w:rsid w:val="004A1605"/>
    <w:rsid w:val="004A7442"/>
    <w:rsid w:val="004B3A78"/>
    <w:rsid w:val="004C1B92"/>
    <w:rsid w:val="004C2F46"/>
    <w:rsid w:val="004C5A47"/>
    <w:rsid w:val="004C6D4A"/>
    <w:rsid w:val="004D1BCF"/>
    <w:rsid w:val="004D28A8"/>
    <w:rsid w:val="004D70F9"/>
    <w:rsid w:val="004E08FB"/>
    <w:rsid w:val="004E4FA7"/>
    <w:rsid w:val="004F2B87"/>
    <w:rsid w:val="004F3627"/>
    <w:rsid w:val="00500AF9"/>
    <w:rsid w:val="00502D5C"/>
    <w:rsid w:val="00502EF2"/>
    <w:rsid w:val="00506821"/>
    <w:rsid w:val="0051706C"/>
    <w:rsid w:val="00523DEE"/>
    <w:rsid w:val="0052580C"/>
    <w:rsid w:val="00525F16"/>
    <w:rsid w:val="005261C4"/>
    <w:rsid w:val="00526530"/>
    <w:rsid w:val="00530D89"/>
    <w:rsid w:val="0054712D"/>
    <w:rsid w:val="00565B55"/>
    <w:rsid w:val="00575298"/>
    <w:rsid w:val="00577DE4"/>
    <w:rsid w:val="005846E8"/>
    <w:rsid w:val="00585D6A"/>
    <w:rsid w:val="00586254"/>
    <w:rsid w:val="005875B4"/>
    <w:rsid w:val="0059472B"/>
    <w:rsid w:val="00597408"/>
    <w:rsid w:val="00597E7D"/>
    <w:rsid w:val="00597FBA"/>
    <w:rsid w:val="005A2C72"/>
    <w:rsid w:val="005A447D"/>
    <w:rsid w:val="005B0FAD"/>
    <w:rsid w:val="005B66F8"/>
    <w:rsid w:val="005C2C84"/>
    <w:rsid w:val="005D41A3"/>
    <w:rsid w:val="005E218B"/>
    <w:rsid w:val="005E3C2A"/>
    <w:rsid w:val="005E535C"/>
    <w:rsid w:val="005F2C9F"/>
    <w:rsid w:val="00606705"/>
    <w:rsid w:val="0061051D"/>
    <w:rsid w:val="00611B70"/>
    <w:rsid w:val="006206CE"/>
    <w:rsid w:val="00624A4E"/>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6C60"/>
    <w:rsid w:val="0071748A"/>
    <w:rsid w:val="00717D96"/>
    <w:rsid w:val="0072763C"/>
    <w:rsid w:val="00727B59"/>
    <w:rsid w:val="007311FC"/>
    <w:rsid w:val="00735E63"/>
    <w:rsid w:val="0074118C"/>
    <w:rsid w:val="007520A2"/>
    <w:rsid w:val="007541E8"/>
    <w:rsid w:val="00754307"/>
    <w:rsid w:val="0075612D"/>
    <w:rsid w:val="007578CC"/>
    <w:rsid w:val="007606A0"/>
    <w:rsid w:val="00775D41"/>
    <w:rsid w:val="007765E0"/>
    <w:rsid w:val="007801A5"/>
    <w:rsid w:val="00781F22"/>
    <w:rsid w:val="007842DF"/>
    <w:rsid w:val="00786F0E"/>
    <w:rsid w:val="007922A7"/>
    <w:rsid w:val="00792B44"/>
    <w:rsid w:val="00795C88"/>
    <w:rsid w:val="00796024"/>
    <w:rsid w:val="00796971"/>
    <w:rsid w:val="007A3E54"/>
    <w:rsid w:val="007A47FF"/>
    <w:rsid w:val="007A69E8"/>
    <w:rsid w:val="007A69EE"/>
    <w:rsid w:val="007B136F"/>
    <w:rsid w:val="007B1DB6"/>
    <w:rsid w:val="007B6FA0"/>
    <w:rsid w:val="007C63C6"/>
    <w:rsid w:val="007D595F"/>
    <w:rsid w:val="007D6241"/>
    <w:rsid w:val="007F4C68"/>
    <w:rsid w:val="007F5A7B"/>
    <w:rsid w:val="007F7499"/>
    <w:rsid w:val="008101A4"/>
    <w:rsid w:val="00813AFE"/>
    <w:rsid w:val="0081755A"/>
    <w:rsid w:val="00827C74"/>
    <w:rsid w:val="00832AE0"/>
    <w:rsid w:val="008333AC"/>
    <w:rsid w:val="0084535B"/>
    <w:rsid w:val="008455F4"/>
    <w:rsid w:val="00853545"/>
    <w:rsid w:val="008563E0"/>
    <w:rsid w:val="00860CED"/>
    <w:rsid w:val="00866790"/>
    <w:rsid w:val="0086696C"/>
    <w:rsid w:val="008678F7"/>
    <w:rsid w:val="0087170D"/>
    <w:rsid w:val="008741C2"/>
    <w:rsid w:val="00881C44"/>
    <w:rsid w:val="00885FB9"/>
    <w:rsid w:val="008912ED"/>
    <w:rsid w:val="0089387E"/>
    <w:rsid w:val="00897939"/>
    <w:rsid w:val="008A315D"/>
    <w:rsid w:val="008A5D1C"/>
    <w:rsid w:val="008A63F1"/>
    <w:rsid w:val="008B040E"/>
    <w:rsid w:val="008B091B"/>
    <w:rsid w:val="008C533F"/>
    <w:rsid w:val="008C6685"/>
    <w:rsid w:val="008C6E1C"/>
    <w:rsid w:val="008C6F02"/>
    <w:rsid w:val="008D3E85"/>
    <w:rsid w:val="008E1182"/>
    <w:rsid w:val="008E4739"/>
    <w:rsid w:val="008E62B7"/>
    <w:rsid w:val="008F0CB3"/>
    <w:rsid w:val="008F317E"/>
    <w:rsid w:val="00922AFE"/>
    <w:rsid w:val="00930C6B"/>
    <w:rsid w:val="009470D0"/>
    <w:rsid w:val="00947184"/>
    <w:rsid w:val="00947C4F"/>
    <w:rsid w:val="00953790"/>
    <w:rsid w:val="0096649A"/>
    <w:rsid w:val="00971A46"/>
    <w:rsid w:val="009817F2"/>
    <w:rsid w:val="009835B8"/>
    <w:rsid w:val="009870A5"/>
    <w:rsid w:val="009919BC"/>
    <w:rsid w:val="009A221C"/>
    <w:rsid w:val="009A4AA4"/>
    <w:rsid w:val="009B1C3D"/>
    <w:rsid w:val="009B365C"/>
    <w:rsid w:val="009B4DEB"/>
    <w:rsid w:val="009B5AD2"/>
    <w:rsid w:val="009D31EC"/>
    <w:rsid w:val="009D6553"/>
    <w:rsid w:val="00A01098"/>
    <w:rsid w:val="00A07A63"/>
    <w:rsid w:val="00A12A53"/>
    <w:rsid w:val="00A163D5"/>
    <w:rsid w:val="00A16862"/>
    <w:rsid w:val="00A16E26"/>
    <w:rsid w:val="00A204E1"/>
    <w:rsid w:val="00A225C1"/>
    <w:rsid w:val="00A2437A"/>
    <w:rsid w:val="00A35DCE"/>
    <w:rsid w:val="00A47ADC"/>
    <w:rsid w:val="00A56062"/>
    <w:rsid w:val="00A653FF"/>
    <w:rsid w:val="00A81BA8"/>
    <w:rsid w:val="00A85E99"/>
    <w:rsid w:val="00A87AEC"/>
    <w:rsid w:val="00A920A8"/>
    <w:rsid w:val="00A9400C"/>
    <w:rsid w:val="00AA4BF8"/>
    <w:rsid w:val="00AA540D"/>
    <w:rsid w:val="00AB20E0"/>
    <w:rsid w:val="00AB2E00"/>
    <w:rsid w:val="00AC3438"/>
    <w:rsid w:val="00AC3902"/>
    <w:rsid w:val="00AD0A71"/>
    <w:rsid w:val="00AD123A"/>
    <w:rsid w:val="00AD3212"/>
    <w:rsid w:val="00AD64C2"/>
    <w:rsid w:val="00AD6CC7"/>
    <w:rsid w:val="00AD7769"/>
    <w:rsid w:val="00AE0DFA"/>
    <w:rsid w:val="00AE2843"/>
    <w:rsid w:val="00AF7084"/>
    <w:rsid w:val="00B00840"/>
    <w:rsid w:val="00B008B1"/>
    <w:rsid w:val="00B05652"/>
    <w:rsid w:val="00B063A9"/>
    <w:rsid w:val="00B10A46"/>
    <w:rsid w:val="00B131DD"/>
    <w:rsid w:val="00B152BE"/>
    <w:rsid w:val="00B16489"/>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0F6E"/>
    <w:rsid w:val="00B814A7"/>
    <w:rsid w:val="00B850FE"/>
    <w:rsid w:val="00B854CE"/>
    <w:rsid w:val="00B90CDA"/>
    <w:rsid w:val="00B94DEA"/>
    <w:rsid w:val="00B9514D"/>
    <w:rsid w:val="00B960BA"/>
    <w:rsid w:val="00BA0A73"/>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167E"/>
    <w:rsid w:val="00C33FF4"/>
    <w:rsid w:val="00C37416"/>
    <w:rsid w:val="00C4041E"/>
    <w:rsid w:val="00C43728"/>
    <w:rsid w:val="00C4635D"/>
    <w:rsid w:val="00C54556"/>
    <w:rsid w:val="00C7360A"/>
    <w:rsid w:val="00C75394"/>
    <w:rsid w:val="00C77EC4"/>
    <w:rsid w:val="00C81CD5"/>
    <w:rsid w:val="00C87770"/>
    <w:rsid w:val="00C97725"/>
    <w:rsid w:val="00C97C29"/>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608B"/>
    <w:rsid w:val="00D23660"/>
    <w:rsid w:val="00D37257"/>
    <w:rsid w:val="00D41C37"/>
    <w:rsid w:val="00D62464"/>
    <w:rsid w:val="00D726CB"/>
    <w:rsid w:val="00D77C73"/>
    <w:rsid w:val="00D8247A"/>
    <w:rsid w:val="00D84CC8"/>
    <w:rsid w:val="00D926BB"/>
    <w:rsid w:val="00DA13D1"/>
    <w:rsid w:val="00DA34D6"/>
    <w:rsid w:val="00DB1858"/>
    <w:rsid w:val="00DB3D1A"/>
    <w:rsid w:val="00DC2FCD"/>
    <w:rsid w:val="00DC79BD"/>
    <w:rsid w:val="00DD4712"/>
    <w:rsid w:val="00DE095F"/>
    <w:rsid w:val="00DE27FC"/>
    <w:rsid w:val="00DE626E"/>
    <w:rsid w:val="00DE64EF"/>
    <w:rsid w:val="00DE744C"/>
    <w:rsid w:val="00DF3B21"/>
    <w:rsid w:val="00DF49F3"/>
    <w:rsid w:val="00DF76FF"/>
    <w:rsid w:val="00E04D44"/>
    <w:rsid w:val="00E05623"/>
    <w:rsid w:val="00E05E2D"/>
    <w:rsid w:val="00E14864"/>
    <w:rsid w:val="00E15291"/>
    <w:rsid w:val="00E16004"/>
    <w:rsid w:val="00E1683E"/>
    <w:rsid w:val="00E2104D"/>
    <w:rsid w:val="00E231D8"/>
    <w:rsid w:val="00E31382"/>
    <w:rsid w:val="00E331F1"/>
    <w:rsid w:val="00E34C87"/>
    <w:rsid w:val="00E4175E"/>
    <w:rsid w:val="00E50B6C"/>
    <w:rsid w:val="00E53EE3"/>
    <w:rsid w:val="00E56A95"/>
    <w:rsid w:val="00E600AD"/>
    <w:rsid w:val="00E67370"/>
    <w:rsid w:val="00E679B2"/>
    <w:rsid w:val="00E73DA5"/>
    <w:rsid w:val="00E86CFA"/>
    <w:rsid w:val="00E871AD"/>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15C07"/>
    <w:rsid w:val="00F2332E"/>
    <w:rsid w:val="00F24590"/>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3FF"/>
    <w:rsid w:val="00F84E81"/>
    <w:rsid w:val="00F85189"/>
    <w:rsid w:val="00F93090"/>
    <w:rsid w:val="00F95E9F"/>
    <w:rsid w:val="00F974C2"/>
    <w:rsid w:val="00FB257F"/>
    <w:rsid w:val="00FB2A7C"/>
    <w:rsid w:val="00FC1296"/>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BFC2D56-19AB-40C3-AFEF-14C5E92E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131">
    <w:name w:val="表 (青) 131"/>
    <w:basedOn w:val="a"/>
    <w:uiPriority w:val="34"/>
    <w:qFormat/>
    <w:rsid w:val="00C97725"/>
    <w:pPr>
      <w:ind w:leftChars="400" w:left="840"/>
    </w:pPr>
  </w:style>
  <w:style w:type="paragraph" w:styleId="aa">
    <w:name w:val="List Paragraph"/>
    <w:basedOn w:val="a"/>
    <w:uiPriority w:val="34"/>
    <w:qFormat/>
    <w:rsid w:val="001429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26189">
      <w:bodyDiv w:val="1"/>
      <w:marLeft w:val="0"/>
      <w:marRight w:val="0"/>
      <w:marTop w:val="0"/>
      <w:marBottom w:val="0"/>
      <w:divBdr>
        <w:top w:val="none" w:sz="0" w:space="0" w:color="auto"/>
        <w:left w:val="none" w:sz="0" w:space="0" w:color="auto"/>
        <w:bottom w:val="none" w:sz="0" w:space="0" w:color="auto"/>
        <w:right w:val="none" w:sz="0" w:space="0" w:color="auto"/>
      </w:divBdr>
    </w:div>
    <w:div w:id="20915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2FBEB-AE44-4745-81DA-EE1DF894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981</Words>
  <Characters>5592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5</cp:revision>
  <cp:lastPrinted>2018-04-03T23:29:00Z</cp:lastPrinted>
  <dcterms:created xsi:type="dcterms:W3CDTF">2019-04-11T08:39:00Z</dcterms:created>
  <dcterms:modified xsi:type="dcterms:W3CDTF">2019-05-04T03:11:00Z</dcterms:modified>
</cp:coreProperties>
</file>