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A8" w:rsidRPr="00F02E89" w:rsidRDefault="00F65178" w:rsidP="001F1BF6">
      <w:pPr>
        <w:jc w:val="center"/>
        <w:rPr>
          <w:rFonts w:asciiTheme="majorEastAsia" w:eastAsiaTheme="majorEastAsia" w:hAnsiTheme="majorEastAsia"/>
          <w:sz w:val="28"/>
        </w:rPr>
      </w:pPr>
      <w:r w:rsidRPr="00FC02C6">
        <w:rPr>
          <w:noProof/>
          <w:spacing w:val="17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5722" wp14:editId="61505B10">
                <wp:simplePos x="0" y="0"/>
                <wp:positionH relativeFrom="column">
                  <wp:posOffset>5304888</wp:posOffset>
                </wp:positionH>
                <wp:positionV relativeFrom="paragraph">
                  <wp:posOffset>-464820</wp:posOffset>
                </wp:positionV>
                <wp:extent cx="942975" cy="427355"/>
                <wp:effectExtent l="0" t="0" r="28575" b="107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27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65178" w:rsidRPr="00FC02C6" w:rsidRDefault="001C32A5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資料２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7.7pt;margin-top:-36.6pt;width:74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" filled="f" strokecolor="black [3213]" strokeweight="1pt">
                <v:textbox>
                  <w:txbxContent>
                    <w:p w:rsidR="00F65178" w:rsidRPr="00FC02C6" w:rsidRDefault="001C32A5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F02E89">
        <w:rPr>
          <w:rFonts w:asciiTheme="majorEastAsia" w:eastAsiaTheme="majorEastAsia" w:hAnsiTheme="majorEastAsia" w:hint="eastAsia"/>
          <w:sz w:val="28"/>
        </w:rPr>
        <w:t>今後のスケジュール</w:t>
      </w:r>
      <w:r w:rsidR="004F4A81" w:rsidRPr="00F02E89">
        <w:rPr>
          <w:rFonts w:asciiTheme="majorEastAsia" w:eastAsiaTheme="majorEastAsia" w:hAnsiTheme="majorEastAsia" w:hint="eastAsia"/>
          <w:sz w:val="28"/>
        </w:rPr>
        <w:t>（案）</w:t>
      </w:r>
    </w:p>
    <w:p w:rsidR="001F1BF6" w:rsidRPr="00F95868" w:rsidRDefault="001F1BF6" w:rsidP="001F1BF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527"/>
        <w:gridCol w:w="2800"/>
      </w:tblGrid>
      <w:tr w:rsidR="00F95868" w:rsidRPr="00F95868" w:rsidTr="00963A13">
        <w:trPr>
          <w:trHeight w:val="965"/>
          <w:jc w:val="right"/>
        </w:trPr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F95868" w:rsidRPr="006A63EF" w:rsidRDefault="00F95868" w:rsidP="006A63E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527" w:type="dxa"/>
            <w:tcBorders>
              <w:bottom w:val="single" w:sz="12" w:space="0" w:color="auto"/>
            </w:tcBorders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F6006D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F95868" w:rsidRPr="006955E8" w:rsidRDefault="006955E8" w:rsidP="000F253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5868"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環境審議会</w:t>
            </w:r>
            <w:r w:rsidRPr="006955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868" w:rsidRPr="00F95868" w:rsidTr="00963A13">
        <w:trPr>
          <w:jc w:val="right"/>
        </w:trPr>
        <w:tc>
          <w:tcPr>
            <w:tcW w:w="1525" w:type="dxa"/>
            <w:tcBorders>
              <w:top w:val="single" w:sz="12" w:space="0" w:color="auto"/>
            </w:tcBorders>
          </w:tcPr>
          <w:p w:rsidR="001C32A5" w:rsidRDefault="001C32A5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1C32A5" w:rsidRDefault="001C32A5" w:rsidP="00F56405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29日</w:t>
            </w:r>
          </w:p>
          <w:p w:rsidR="00F95868" w:rsidRPr="006A63EF" w:rsidRDefault="001C32A5" w:rsidP="001C32A5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（本日）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</w:p>
        </w:tc>
        <w:tc>
          <w:tcPr>
            <w:tcW w:w="5527" w:type="dxa"/>
            <w:tcBorders>
              <w:top w:val="single" w:sz="12" w:space="0" w:color="auto"/>
            </w:tcBorders>
          </w:tcPr>
          <w:p w:rsidR="001C32A5" w:rsidRDefault="001C32A5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F95868" w:rsidRPr="006A63EF" w:rsidRDefault="001C32A5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第２回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034DE2" w:rsidRPr="006A63EF" w:rsidRDefault="00F95868" w:rsidP="000F253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 w:rsidR="000F2538">
              <w:rPr>
                <w:rFonts w:asciiTheme="majorEastAsia" w:eastAsiaTheme="majorEastAsia" w:hAnsiTheme="majorEastAsia" w:hint="eastAsia"/>
                <w:sz w:val="22"/>
                <w:szCs w:val="21"/>
              </w:rPr>
              <w:t>条例に基づく水銀規制のあり方検討（２）</w:t>
            </w:r>
          </w:p>
          <w:p w:rsidR="001154AE" w:rsidRDefault="001154AE" w:rsidP="006A63EF">
            <w:pPr>
              <w:spacing w:line="400" w:lineRule="exact"/>
              <w:ind w:firstLineChars="300" w:firstLine="65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932F91" w:rsidRPr="006A63EF" w:rsidRDefault="00932F91" w:rsidP="006A63EF">
            <w:pPr>
              <w:spacing w:line="400" w:lineRule="exact"/>
              <w:ind w:firstLineChars="300" w:firstLine="65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F95868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1C32A5" w:rsidRPr="006A63EF" w:rsidRDefault="001C32A5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963A13">
        <w:trPr>
          <w:jc w:val="right"/>
        </w:trPr>
        <w:tc>
          <w:tcPr>
            <w:tcW w:w="1525" w:type="dxa"/>
          </w:tcPr>
          <w:p w:rsidR="00F95868" w:rsidRPr="006A63EF" w:rsidRDefault="001C32A5" w:rsidP="006955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9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～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10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月頃</w:t>
            </w:r>
          </w:p>
        </w:tc>
        <w:tc>
          <w:tcPr>
            <w:tcW w:w="5527" w:type="dxa"/>
          </w:tcPr>
          <w:p w:rsidR="00963A13" w:rsidRDefault="00963A13" w:rsidP="00F6006D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条例に基づく水銀の大気排出規制の</w:t>
            </w:r>
            <w:r w:rsidR="00EF643C">
              <w:rPr>
                <w:rFonts w:asciiTheme="majorEastAsia" w:eastAsiaTheme="majorEastAsia" w:hAnsiTheme="majorEastAsia" w:hint="eastAsia"/>
                <w:sz w:val="22"/>
                <w:szCs w:val="21"/>
              </w:rPr>
              <w:t>あり方（案）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</w:p>
          <w:p w:rsidR="00963A13" w:rsidRDefault="00EF643C" w:rsidP="00F6006D">
            <w:pPr>
              <w:spacing w:line="400" w:lineRule="exact"/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とりまとめの後、同案について</w:t>
            </w:r>
            <w:r w:rsidR="001C32A5">
              <w:rPr>
                <w:rFonts w:asciiTheme="majorEastAsia" w:eastAsiaTheme="majorEastAsia" w:hAnsiTheme="majorEastAsia" w:hint="eastAsia"/>
                <w:sz w:val="22"/>
                <w:szCs w:val="21"/>
              </w:rPr>
              <w:t>パブリックコメント</w:t>
            </w:r>
          </w:p>
          <w:p w:rsidR="000F2538" w:rsidRDefault="00963A13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を</w:t>
            </w:r>
            <w:r w:rsidR="001C32A5">
              <w:rPr>
                <w:rFonts w:asciiTheme="majorEastAsia" w:eastAsiaTheme="majorEastAsia" w:hAnsiTheme="majorEastAsia" w:hint="eastAsia"/>
                <w:sz w:val="22"/>
                <w:szCs w:val="21"/>
              </w:rPr>
              <w:t>実施</w:t>
            </w:r>
          </w:p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Pr="006A63EF" w:rsidRDefault="00034DE2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800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963A13">
        <w:trPr>
          <w:jc w:val="right"/>
        </w:trPr>
        <w:tc>
          <w:tcPr>
            <w:tcW w:w="1525" w:type="dxa"/>
          </w:tcPr>
          <w:p w:rsidR="00F95868" w:rsidRPr="006A63EF" w:rsidRDefault="001C32A5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11</w:t>
            </w:r>
            <w:r w:rsidR="006955E8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 w:rsidR="00EF643C">
              <w:rPr>
                <w:rFonts w:asciiTheme="majorEastAsia" w:eastAsiaTheme="majorEastAsia" w:hAnsiTheme="majorEastAsia" w:hint="eastAsia"/>
                <w:sz w:val="22"/>
                <w:szCs w:val="21"/>
              </w:rPr>
              <w:t>頃</w:t>
            </w:r>
          </w:p>
        </w:tc>
        <w:tc>
          <w:tcPr>
            <w:tcW w:w="5527" w:type="dxa"/>
          </w:tcPr>
          <w:p w:rsidR="00F95868" w:rsidRPr="006A63EF" w:rsidRDefault="001C32A5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第３回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部会</w:t>
            </w:r>
          </w:p>
          <w:p w:rsidR="001C32A5" w:rsidRDefault="001C32A5" w:rsidP="00963A13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・パブリックコメント</w:t>
            </w:r>
            <w:r w:rsidR="00963A13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0331BF">
              <w:rPr>
                <w:rFonts w:asciiTheme="majorEastAsia" w:eastAsiaTheme="majorEastAsia" w:hAnsiTheme="majorEastAsia" w:hint="eastAsia"/>
                <w:sz w:val="22"/>
                <w:szCs w:val="21"/>
              </w:rPr>
              <w:t>意見に対する部会</w:t>
            </w:r>
            <w:r w:rsidR="00EF643C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963A13">
              <w:rPr>
                <w:rFonts w:asciiTheme="majorEastAsia" w:eastAsiaTheme="majorEastAsia" w:hAnsiTheme="majorEastAsia" w:hint="eastAsia"/>
                <w:sz w:val="22"/>
                <w:szCs w:val="21"/>
              </w:rPr>
              <w:t>考え方　について</w:t>
            </w:r>
            <w:r w:rsidR="00EF643C">
              <w:rPr>
                <w:rFonts w:asciiTheme="majorEastAsia" w:eastAsiaTheme="majorEastAsia" w:hAnsiTheme="majorEastAsia" w:hint="eastAsia"/>
                <w:sz w:val="22"/>
                <w:szCs w:val="21"/>
              </w:rPr>
              <w:t>審議</w:t>
            </w:r>
          </w:p>
          <w:p w:rsidR="00F95868" w:rsidRPr="006A63EF" w:rsidRDefault="004033C6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・部会報告</w:t>
            </w:r>
            <w:r w:rsidR="00EF643C">
              <w:rPr>
                <w:rFonts w:asciiTheme="majorEastAsia" w:eastAsiaTheme="majorEastAsia" w:hAnsiTheme="majorEastAsia" w:hint="eastAsia"/>
                <w:sz w:val="22"/>
                <w:szCs w:val="21"/>
              </w:rPr>
              <w:t>（案）の検討・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  <w:p w:rsidR="00F95868" w:rsidRPr="006A63EF" w:rsidRDefault="00F95868" w:rsidP="006A63EF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034DE2" w:rsidRDefault="00034DE2" w:rsidP="006A63EF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bookmarkStart w:id="0" w:name="_GoBack"/>
            <w:bookmarkEnd w:id="0"/>
          </w:p>
          <w:p w:rsidR="00EF643C" w:rsidRPr="006A63EF" w:rsidRDefault="00EF643C" w:rsidP="006A63EF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800" w:type="dxa"/>
          </w:tcPr>
          <w:p w:rsidR="00F95868" w:rsidRPr="006A63EF" w:rsidRDefault="00F95868" w:rsidP="006A63EF">
            <w:pPr>
              <w:spacing w:line="400" w:lineRule="exact"/>
              <w:ind w:firstLineChars="200" w:firstLine="439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5868" w:rsidRPr="00F95868" w:rsidTr="00963A13">
        <w:trPr>
          <w:jc w:val="right"/>
        </w:trPr>
        <w:tc>
          <w:tcPr>
            <w:tcW w:w="1525" w:type="dxa"/>
          </w:tcPr>
          <w:p w:rsidR="00F95868" w:rsidRPr="006A63EF" w:rsidRDefault="001C32A5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12</w:t>
            </w:r>
            <w:r w:rsidR="00F95868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月</w:t>
            </w:r>
            <w:r w:rsidR="00EF643C">
              <w:rPr>
                <w:rFonts w:asciiTheme="majorEastAsia" w:eastAsiaTheme="majorEastAsia" w:hAnsiTheme="majorEastAsia" w:hint="eastAsia"/>
                <w:sz w:val="22"/>
                <w:szCs w:val="21"/>
              </w:rPr>
              <w:t>頃</w:t>
            </w:r>
          </w:p>
        </w:tc>
        <w:tc>
          <w:tcPr>
            <w:tcW w:w="5527" w:type="dxa"/>
          </w:tcPr>
          <w:p w:rsidR="00F95868" w:rsidRPr="006A63EF" w:rsidRDefault="00F95868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800" w:type="dxa"/>
          </w:tcPr>
          <w:p w:rsidR="00F6006D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第２回大阪府環境審議会</w:t>
            </w:r>
          </w:p>
          <w:p w:rsidR="00F6006D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・部会報告</w:t>
            </w:r>
          </w:p>
          <w:p w:rsidR="00F95868" w:rsidRPr="006A63EF" w:rsidRDefault="00F6006D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・答申</w:t>
            </w:r>
          </w:p>
          <w:p w:rsidR="001154AE" w:rsidRPr="006A63EF" w:rsidRDefault="001154AE" w:rsidP="00F6006D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034DE2" w:rsidRDefault="00034DE2" w:rsidP="00034DE2">
      <w:pPr>
        <w:jc w:val="center"/>
        <w:rPr>
          <w:rFonts w:asciiTheme="majorEastAsia" w:eastAsiaTheme="majorEastAsia" w:hAnsiTheme="majorEastAsia"/>
          <w:sz w:val="24"/>
        </w:rPr>
      </w:pPr>
    </w:p>
    <w:sectPr w:rsidR="00034DE2" w:rsidSect="00F6006D">
      <w:pgSz w:w="11906" w:h="16838" w:code="9"/>
      <w:pgMar w:top="1701" w:right="1134" w:bottom="1701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CC" w:rsidRDefault="007923CC" w:rsidP="00B949B0">
      <w:r>
        <w:separator/>
      </w:r>
    </w:p>
  </w:endnote>
  <w:endnote w:type="continuationSeparator" w:id="0">
    <w:p w:rsidR="007923CC" w:rsidRDefault="007923CC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CC" w:rsidRDefault="007923CC" w:rsidP="00B949B0">
      <w:r>
        <w:separator/>
      </w:r>
    </w:p>
  </w:footnote>
  <w:footnote w:type="continuationSeparator" w:id="0">
    <w:p w:rsidR="007923CC" w:rsidRDefault="007923CC" w:rsidP="00B9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1454A"/>
    <w:rsid w:val="000331BF"/>
    <w:rsid w:val="00034DE2"/>
    <w:rsid w:val="000B41DE"/>
    <w:rsid w:val="000F2538"/>
    <w:rsid w:val="001154AE"/>
    <w:rsid w:val="001C32A5"/>
    <w:rsid w:val="001F1BF6"/>
    <w:rsid w:val="002118F0"/>
    <w:rsid w:val="00226C51"/>
    <w:rsid w:val="00261B75"/>
    <w:rsid w:val="002751E0"/>
    <w:rsid w:val="003F2AA8"/>
    <w:rsid w:val="00402D30"/>
    <w:rsid w:val="004033C6"/>
    <w:rsid w:val="004F4A81"/>
    <w:rsid w:val="00665FB0"/>
    <w:rsid w:val="00681952"/>
    <w:rsid w:val="006955E8"/>
    <w:rsid w:val="006A63EF"/>
    <w:rsid w:val="00787C06"/>
    <w:rsid w:val="007923CC"/>
    <w:rsid w:val="007D4B76"/>
    <w:rsid w:val="007F285B"/>
    <w:rsid w:val="007F64ED"/>
    <w:rsid w:val="00800BE7"/>
    <w:rsid w:val="00800C1C"/>
    <w:rsid w:val="008449D3"/>
    <w:rsid w:val="00932F91"/>
    <w:rsid w:val="00963A13"/>
    <w:rsid w:val="009D618C"/>
    <w:rsid w:val="00AE2427"/>
    <w:rsid w:val="00B20B41"/>
    <w:rsid w:val="00B810E2"/>
    <w:rsid w:val="00B949B0"/>
    <w:rsid w:val="00BF2A2F"/>
    <w:rsid w:val="00C336E2"/>
    <w:rsid w:val="00C40B26"/>
    <w:rsid w:val="00CB6184"/>
    <w:rsid w:val="00DB10AF"/>
    <w:rsid w:val="00DD48AA"/>
    <w:rsid w:val="00EF643C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博信</dc:creator>
  <cp:lastModifiedBy>西井　裕子</cp:lastModifiedBy>
  <cp:revision>19</cp:revision>
  <cp:lastPrinted>2017-08-25T11:29:00Z</cp:lastPrinted>
  <dcterms:created xsi:type="dcterms:W3CDTF">2017-06-20T10:02:00Z</dcterms:created>
  <dcterms:modified xsi:type="dcterms:W3CDTF">2017-08-25T11:29:00Z</dcterms:modified>
</cp:coreProperties>
</file>