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drawings/drawing3.xml" ContentType="application/vnd.openxmlformats-officedocument.drawingml.chartshapes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drawings/drawing4.xml" ContentType="application/vnd.openxmlformats-officedocument.drawingml.chartshapes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drawings/drawing5.xml" ContentType="application/vnd.openxmlformats-officedocument.drawingml.chartshapes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drawings/drawing6.xml" ContentType="application/vnd.openxmlformats-officedocument.drawingml.chartshapes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1F" w:rsidRDefault="00B3041F">
      <w:pPr>
        <w:autoSpaceDE w:val="0"/>
        <w:autoSpaceDN w:val="0"/>
        <w:rPr>
          <w:rFonts w:ascii="ＭＳ 明朝" w:hAnsi="ＭＳ 明朝"/>
          <w:bCs/>
          <w:sz w:val="20"/>
          <w:szCs w:val="20"/>
        </w:rPr>
      </w:pPr>
    </w:p>
    <w:p w:rsidR="007B54C4" w:rsidRDefault="007B54C4">
      <w:pPr>
        <w:autoSpaceDE w:val="0"/>
        <w:autoSpaceDN w:val="0"/>
        <w:rPr>
          <w:rFonts w:ascii="ＭＳ 明朝" w:hAnsi="ＭＳ 明朝"/>
          <w:bCs/>
          <w:sz w:val="20"/>
          <w:szCs w:val="20"/>
        </w:rPr>
      </w:pPr>
    </w:p>
    <w:p w:rsidR="007B54C4" w:rsidRDefault="007B54C4">
      <w:pPr>
        <w:autoSpaceDE w:val="0"/>
        <w:autoSpaceDN w:val="0"/>
        <w:rPr>
          <w:rFonts w:ascii="ＭＳ 明朝" w:hAnsi="ＭＳ 明朝"/>
          <w:bCs/>
          <w:sz w:val="20"/>
          <w:szCs w:val="20"/>
        </w:rPr>
      </w:pPr>
    </w:p>
    <w:p w:rsidR="007B54C4" w:rsidRDefault="007B54C4">
      <w:pPr>
        <w:autoSpaceDE w:val="0"/>
        <w:autoSpaceDN w:val="0"/>
        <w:rPr>
          <w:rFonts w:ascii="ＭＳ 明朝" w:hAnsi="ＭＳ 明朝"/>
          <w:bCs/>
          <w:sz w:val="20"/>
          <w:szCs w:val="20"/>
        </w:rPr>
      </w:pPr>
    </w:p>
    <w:p w:rsidR="007B54C4" w:rsidRDefault="007B54C4">
      <w:pPr>
        <w:autoSpaceDE w:val="0"/>
        <w:autoSpaceDN w:val="0"/>
        <w:rPr>
          <w:rFonts w:ascii="ＭＳ 明朝" w:hAnsi="ＭＳ 明朝"/>
          <w:bCs/>
          <w:sz w:val="20"/>
          <w:szCs w:val="20"/>
        </w:rPr>
      </w:pPr>
    </w:p>
    <w:p w:rsidR="007B54C4" w:rsidRDefault="007B54C4">
      <w:pPr>
        <w:autoSpaceDE w:val="0"/>
        <w:autoSpaceDN w:val="0"/>
        <w:rPr>
          <w:rFonts w:ascii="ＭＳ 明朝" w:hAnsi="ＭＳ 明朝"/>
          <w:bCs/>
          <w:sz w:val="20"/>
          <w:szCs w:val="20"/>
        </w:rPr>
      </w:pPr>
    </w:p>
    <w:p w:rsidR="007B54C4" w:rsidRDefault="007B54C4">
      <w:pPr>
        <w:autoSpaceDE w:val="0"/>
        <w:autoSpaceDN w:val="0"/>
        <w:rPr>
          <w:rFonts w:ascii="ＭＳ 明朝" w:hAnsi="ＭＳ 明朝"/>
          <w:bCs/>
          <w:sz w:val="20"/>
          <w:szCs w:val="20"/>
        </w:rPr>
      </w:pPr>
    </w:p>
    <w:p w:rsidR="007B54C4" w:rsidRDefault="007B54C4">
      <w:pPr>
        <w:autoSpaceDE w:val="0"/>
        <w:autoSpaceDN w:val="0"/>
        <w:rPr>
          <w:rFonts w:ascii="ＭＳ 明朝" w:hAnsi="ＭＳ 明朝"/>
          <w:bCs/>
          <w:sz w:val="20"/>
          <w:szCs w:val="20"/>
        </w:rPr>
      </w:pPr>
    </w:p>
    <w:p w:rsidR="007B54C4" w:rsidRDefault="007B54C4">
      <w:pPr>
        <w:autoSpaceDE w:val="0"/>
        <w:autoSpaceDN w:val="0"/>
        <w:rPr>
          <w:rFonts w:ascii="ＭＳ 明朝" w:hAnsi="ＭＳ 明朝"/>
          <w:bCs/>
          <w:sz w:val="20"/>
          <w:szCs w:val="20"/>
        </w:rPr>
      </w:pPr>
    </w:p>
    <w:p w:rsidR="007B54C4" w:rsidRDefault="007B54C4">
      <w:pPr>
        <w:autoSpaceDE w:val="0"/>
        <w:autoSpaceDN w:val="0"/>
        <w:rPr>
          <w:rFonts w:ascii="ＭＳ 明朝" w:hAnsi="ＭＳ 明朝"/>
          <w:bCs/>
          <w:sz w:val="20"/>
          <w:szCs w:val="20"/>
        </w:rPr>
      </w:pPr>
    </w:p>
    <w:p w:rsidR="007B54C4" w:rsidRDefault="007B54C4">
      <w:pPr>
        <w:autoSpaceDE w:val="0"/>
        <w:autoSpaceDN w:val="0"/>
        <w:rPr>
          <w:rFonts w:ascii="ＭＳ 明朝" w:hAnsi="ＭＳ 明朝"/>
          <w:bCs/>
          <w:sz w:val="20"/>
          <w:szCs w:val="20"/>
        </w:rPr>
      </w:pPr>
    </w:p>
    <w:p w:rsidR="007B54C4" w:rsidRDefault="007B54C4">
      <w:pPr>
        <w:autoSpaceDE w:val="0"/>
        <w:autoSpaceDN w:val="0"/>
        <w:rPr>
          <w:rFonts w:ascii="ＭＳ 明朝" w:hAnsi="ＭＳ 明朝"/>
          <w:bCs/>
          <w:sz w:val="20"/>
          <w:szCs w:val="20"/>
        </w:rPr>
      </w:pPr>
    </w:p>
    <w:p w:rsidR="007B54C4" w:rsidRDefault="007B54C4">
      <w:pPr>
        <w:autoSpaceDE w:val="0"/>
        <w:autoSpaceDN w:val="0"/>
        <w:rPr>
          <w:rFonts w:ascii="ＭＳ 明朝" w:hAnsi="ＭＳ 明朝"/>
          <w:bCs/>
          <w:sz w:val="20"/>
          <w:szCs w:val="20"/>
        </w:rPr>
      </w:pPr>
    </w:p>
    <w:p w:rsidR="007B54C4" w:rsidRDefault="007B54C4">
      <w:pPr>
        <w:autoSpaceDE w:val="0"/>
        <w:autoSpaceDN w:val="0"/>
        <w:rPr>
          <w:rFonts w:ascii="ＭＳ 明朝" w:hAnsi="ＭＳ 明朝"/>
          <w:bCs/>
          <w:sz w:val="20"/>
          <w:szCs w:val="20"/>
        </w:rPr>
      </w:pPr>
    </w:p>
    <w:p w:rsidR="007B54C4" w:rsidRDefault="007B54C4">
      <w:pPr>
        <w:autoSpaceDE w:val="0"/>
        <w:autoSpaceDN w:val="0"/>
        <w:rPr>
          <w:rFonts w:ascii="ＭＳ 明朝" w:hAnsi="ＭＳ 明朝"/>
          <w:bCs/>
          <w:sz w:val="20"/>
          <w:szCs w:val="20"/>
        </w:rPr>
      </w:pPr>
    </w:p>
    <w:p w:rsidR="007B54C4" w:rsidRDefault="007B54C4">
      <w:pPr>
        <w:autoSpaceDE w:val="0"/>
        <w:autoSpaceDN w:val="0"/>
        <w:rPr>
          <w:rFonts w:ascii="ＭＳ 明朝" w:hAnsi="ＭＳ 明朝"/>
          <w:bCs/>
          <w:sz w:val="20"/>
          <w:szCs w:val="20"/>
        </w:rPr>
      </w:pPr>
    </w:p>
    <w:p w:rsidR="007B54C4" w:rsidRDefault="007B54C4">
      <w:pPr>
        <w:autoSpaceDE w:val="0"/>
        <w:autoSpaceDN w:val="0"/>
        <w:rPr>
          <w:rFonts w:ascii="ＭＳ 明朝" w:hAnsi="ＭＳ 明朝"/>
          <w:bCs/>
          <w:sz w:val="20"/>
          <w:szCs w:val="20"/>
        </w:rPr>
      </w:pPr>
    </w:p>
    <w:p w:rsidR="007B54C4" w:rsidRDefault="007B54C4">
      <w:pPr>
        <w:autoSpaceDE w:val="0"/>
        <w:autoSpaceDN w:val="0"/>
        <w:rPr>
          <w:rFonts w:ascii="ＭＳ 明朝" w:hAnsi="ＭＳ 明朝"/>
          <w:bCs/>
          <w:sz w:val="20"/>
          <w:szCs w:val="20"/>
        </w:rPr>
      </w:pPr>
    </w:p>
    <w:p w:rsidR="007B54C4" w:rsidRDefault="007B54C4">
      <w:pPr>
        <w:autoSpaceDE w:val="0"/>
        <w:autoSpaceDN w:val="0"/>
        <w:rPr>
          <w:rFonts w:ascii="ＭＳ 明朝" w:hAnsi="ＭＳ 明朝"/>
          <w:bCs/>
          <w:sz w:val="20"/>
          <w:szCs w:val="20"/>
        </w:rPr>
      </w:pPr>
    </w:p>
    <w:p w:rsidR="007B54C4" w:rsidRDefault="007B54C4">
      <w:pPr>
        <w:autoSpaceDE w:val="0"/>
        <w:autoSpaceDN w:val="0"/>
        <w:rPr>
          <w:rFonts w:ascii="ＭＳ 明朝" w:hAnsi="ＭＳ 明朝"/>
          <w:bCs/>
          <w:sz w:val="20"/>
          <w:szCs w:val="20"/>
        </w:rPr>
      </w:pPr>
    </w:p>
    <w:p w:rsidR="007B54C4" w:rsidRDefault="007B54C4">
      <w:pPr>
        <w:autoSpaceDE w:val="0"/>
        <w:autoSpaceDN w:val="0"/>
        <w:rPr>
          <w:rFonts w:ascii="ＭＳ 明朝" w:hAnsi="ＭＳ 明朝"/>
          <w:bCs/>
          <w:sz w:val="20"/>
          <w:szCs w:val="20"/>
        </w:rPr>
      </w:pPr>
    </w:p>
    <w:p w:rsidR="007B54C4" w:rsidRDefault="007B54C4">
      <w:pPr>
        <w:autoSpaceDE w:val="0"/>
        <w:autoSpaceDN w:val="0"/>
        <w:rPr>
          <w:rFonts w:ascii="ＭＳ 明朝" w:hAnsi="ＭＳ 明朝"/>
          <w:bCs/>
          <w:sz w:val="20"/>
          <w:szCs w:val="20"/>
        </w:rPr>
      </w:pPr>
    </w:p>
    <w:p w:rsidR="007B54C4" w:rsidRDefault="007B54C4">
      <w:pPr>
        <w:autoSpaceDE w:val="0"/>
        <w:autoSpaceDN w:val="0"/>
        <w:rPr>
          <w:rFonts w:ascii="ＭＳ 明朝" w:hAnsi="ＭＳ 明朝"/>
          <w:bCs/>
          <w:sz w:val="20"/>
          <w:szCs w:val="20"/>
        </w:rPr>
      </w:pPr>
    </w:p>
    <w:p w:rsidR="007B54C4" w:rsidRDefault="007B54C4">
      <w:pPr>
        <w:autoSpaceDE w:val="0"/>
        <w:autoSpaceDN w:val="0"/>
        <w:rPr>
          <w:rFonts w:ascii="ＭＳ 明朝" w:hAnsi="ＭＳ 明朝"/>
          <w:bCs/>
          <w:sz w:val="20"/>
          <w:szCs w:val="20"/>
        </w:rPr>
      </w:pPr>
    </w:p>
    <w:p w:rsidR="007B54C4" w:rsidRDefault="007B54C4">
      <w:pPr>
        <w:autoSpaceDE w:val="0"/>
        <w:autoSpaceDN w:val="0"/>
        <w:rPr>
          <w:rFonts w:ascii="ＭＳ 明朝" w:hAnsi="ＭＳ 明朝"/>
          <w:bCs/>
          <w:sz w:val="20"/>
          <w:szCs w:val="20"/>
        </w:rPr>
      </w:pPr>
    </w:p>
    <w:p w:rsidR="007B54C4" w:rsidRDefault="007B54C4">
      <w:pPr>
        <w:autoSpaceDE w:val="0"/>
        <w:autoSpaceDN w:val="0"/>
        <w:rPr>
          <w:rFonts w:ascii="ＭＳ 明朝" w:hAnsi="ＭＳ 明朝"/>
          <w:bCs/>
          <w:sz w:val="20"/>
          <w:szCs w:val="20"/>
        </w:rPr>
      </w:pPr>
    </w:p>
    <w:p w:rsidR="007B54C4" w:rsidRDefault="007B54C4">
      <w:pPr>
        <w:autoSpaceDE w:val="0"/>
        <w:autoSpaceDN w:val="0"/>
        <w:rPr>
          <w:rFonts w:ascii="ＭＳ 明朝" w:hAnsi="ＭＳ 明朝"/>
          <w:bCs/>
          <w:sz w:val="20"/>
          <w:szCs w:val="20"/>
        </w:rPr>
      </w:pPr>
    </w:p>
    <w:p w:rsidR="007B54C4" w:rsidRDefault="007B54C4">
      <w:pPr>
        <w:autoSpaceDE w:val="0"/>
        <w:autoSpaceDN w:val="0"/>
        <w:rPr>
          <w:rFonts w:ascii="ＭＳ 明朝" w:hAnsi="ＭＳ 明朝"/>
          <w:bCs/>
          <w:sz w:val="20"/>
          <w:szCs w:val="20"/>
        </w:rPr>
      </w:pPr>
    </w:p>
    <w:p w:rsidR="007B54C4" w:rsidRDefault="007B54C4">
      <w:pPr>
        <w:autoSpaceDE w:val="0"/>
        <w:autoSpaceDN w:val="0"/>
        <w:rPr>
          <w:rFonts w:ascii="ＭＳ 明朝" w:hAnsi="ＭＳ 明朝"/>
          <w:bCs/>
          <w:sz w:val="20"/>
          <w:szCs w:val="20"/>
        </w:rPr>
      </w:pPr>
    </w:p>
    <w:p w:rsidR="007B54C4" w:rsidRDefault="007B54C4">
      <w:pPr>
        <w:autoSpaceDE w:val="0"/>
        <w:autoSpaceDN w:val="0"/>
        <w:rPr>
          <w:rFonts w:ascii="ＭＳ 明朝" w:hAnsi="ＭＳ 明朝"/>
          <w:bCs/>
          <w:sz w:val="20"/>
          <w:szCs w:val="20"/>
        </w:rPr>
      </w:pPr>
    </w:p>
    <w:p w:rsidR="007B54C4" w:rsidRDefault="007B54C4">
      <w:pPr>
        <w:autoSpaceDE w:val="0"/>
        <w:autoSpaceDN w:val="0"/>
        <w:rPr>
          <w:rFonts w:ascii="ＭＳ 明朝" w:hAnsi="ＭＳ 明朝"/>
          <w:bCs/>
          <w:sz w:val="20"/>
          <w:szCs w:val="20"/>
        </w:rPr>
      </w:pPr>
    </w:p>
    <w:p w:rsidR="007B54C4" w:rsidRDefault="007B54C4">
      <w:pPr>
        <w:autoSpaceDE w:val="0"/>
        <w:autoSpaceDN w:val="0"/>
        <w:rPr>
          <w:rFonts w:ascii="ＭＳ 明朝" w:hAnsi="ＭＳ 明朝"/>
          <w:bCs/>
          <w:sz w:val="20"/>
          <w:szCs w:val="20"/>
        </w:rPr>
      </w:pPr>
    </w:p>
    <w:p w:rsidR="007B54C4" w:rsidRDefault="007B54C4">
      <w:pPr>
        <w:autoSpaceDE w:val="0"/>
        <w:autoSpaceDN w:val="0"/>
        <w:rPr>
          <w:rFonts w:ascii="ＭＳ 明朝" w:hAnsi="ＭＳ 明朝"/>
          <w:bCs/>
          <w:sz w:val="20"/>
          <w:szCs w:val="20"/>
        </w:rPr>
      </w:pPr>
    </w:p>
    <w:p w:rsidR="007B54C4" w:rsidRDefault="007B54C4">
      <w:pPr>
        <w:autoSpaceDE w:val="0"/>
        <w:autoSpaceDN w:val="0"/>
        <w:rPr>
          <w:rFonts w:ascii="ＭＳ 明朝" w:hAnsi="ＭＳ 明朝"/>
          <w:bCs/>
          <w:sz w:val="20"/>
          <w:szCs w:val="20"/>
        </w:rPr>
      </w:pPr>
    </w:p>
    <w:p w:rsidR="007B54C4" w:rsidRDefault="007B54C4">
      <w:pPr>
        <w:autoSpaceDE w:val="0"/>
        <w:autoSpaceDN w:val="0"/>
        <w:rPr>
          <w:rFonts w:ascii="ＭＳ 明朝" w:hAnsi="ＭＳ 明朝"/>
          <w:bCs/>
          <w:sz w:val="20"/>
          <w:szCs w:val="20"/>
        </w:rPr>
      </w:pPr>
    </w:p>
    <w:p w:rsidR="007B54C4" w:rsidRDefault="007B54C4">
      <w:pPr>
        <w:autoSpaceDE w:val="0"/>
        <w:autoSpaceDN w:val="0"/>
        <w:rPr>
          <w:rFonts w:ascii="ＭＳ 明朝" w:hAnsi="ＭＳ 明朝"/>
          <w:bCs/>
          <w:sz w:val="20"/>
          <w:szCs w:val="20"/>
        </w:rPr>
      </w:pPr>
    </w:p>
    <w:p w:rsidR="007B54C4" w:rsidRDefault="007B54C4">
      <w:pPr>
        <w:autoSpaceDE w:val="0"/>
        <w:autoSpaceDN w:val="0"/>
        <w:rPr>
          <w:rFonts w:ascii="ＭＳ 明朝" w:hAnsi="ＭＳ 明朝"/>
          <w:bCs/>
          <w:sz w:val="20"/>
          <w:szCs w:val="20"/>
        </w:rPr>
      </w:pPr>
    </w:p>
    <w:p w:rsidR="007B54C4" w:rsidRDefault="007B54C4">
      <w:pPr>
        <w:autoSpaceDE w:val="0"/>
        <w:autoSpaceDN w:val="0"/>
        <w:rPr>
          <w:rFonts w:ascii="ＭＳ 明朝" w:hAnsi="ＭＳ 明朝"/>
          <w:bCs/>
          <w:sz w:val="20"/>
          <w:szCs w:val="20"/>
        </w:rPr>
      </w:pPr>
    </w:p>
    <w:p w:rsidR="007B54C4" w:rsidRDefault="007B54C4">
      <w:pPr>
        <w:autoSpaceDE w:val="0"/>
        <w:autoSpaceDN w:val="0"/>
        <w:rPr>
          <w:rFonts w:ascii="ＭＳ 明朝" w:hAnsi="ＭＳ 明朝"/>
          <w:bCs/>
          <w:sz w:val="20"/>
          <w:szCs w:val="20"/>
        </w:rPr>
      </w:pPr>
    </w:p>
    <w:p w:rsidR="007B54C4" w:rsidRDefault="007B54C4">
      <w:pPr>
        <w:autoSpaceDE w:val="0"/>
        <w:autoSpaceDN w:val="0"/>
        <w:rPr>
          <w:rFonts w:ascii="ＭＳ 明朝" w:hAnsi="ＭＳ 明朝"/>
          <w:bCs/>
          <w:sz w:val="20"/>
          <w:szCs w:val="20"/>
        </w:rPr>
      </w:pPr>
    </w:p>
    <w:p w:rsidR="007B54C4" w:rsidRDefault="007B54C4">
      <w:pPr>
        <w:autoSpaceDE w:val="0"/>
        <w:autoSpaceDN w:val="0"/>
        <w:rPr>
          <w:rFonts w:ascii="ＭＳ 明朝" w:hAnsi="ＭＳ 明朝"/>
          <w:bCs/>
          <w:sz w:val="20"/>
          <w:szCs w:val="20"/>
        </w:rPr>
        <w:sectPr w:rsidR="007B54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418" w:bottom="1134" w:left="1418" w:header="567" w:footer="567" w:gutter="0"/>
          <w:pgNumType w:start="1"/>
          <w:cols w:space="425"/>
          <w:docGrid w:type="lines" w:linePitch="360"/>
        </w:sectPr>
      </w:pPr>
    </w:p>
    <w:p w:rsidR="00B3041F" w:rsidRDefault="00B3041F"/>
    <w:p w:rsidR="00B3041F" w:rsidRDefault="00B3041F"/>
    <w:p w:rsidR="00B3041F" w:rsidRDefault="00B3041F"/>
    <w:p w:rsidR="00B3041F" w:rsidRDefault="00B3041F"/>
    <w:p w:rsidR="00B3041F" w:rsidRDefault="00B3041F"/>
    <w:p w:rsidR="00B3041F" w:rsidRDefault="00B3041F"/>
    <w:p w:rsidR="00B3041F" w:rsidRDefault="00B3041F"/>
    <w:p w:rsidR="00B3041F" w:rsidRDefault="00B3041F"/>
    <w:p w:rsidR="00B3041F" w:rsidRDefault="00B3041F"/>
    <w:p w:rsidR="00B3041F" w:rsidRDefault="00B3041F"/>
    <w:p w:rsidR="00B3041F" w:rsidRDefault="00B3041F">
      <w:pPr>
        <w:pStyle w:val="Default"/>
        <w:tabs>
          <w:tab w:val="right" w:leader="middleDot" w:pos="9030"/>
        </w:tabs>
        <w:jc w:val="center"/>
        <w:rPr>
          <w:rFonts w:hAnsi="ＭＳ 明朝"/>
          <w:b/>
          <w:color w:val="auto"/>
          <w:sz w:val="72"/>
          <w:szCs w:val="72"/>
        </w:rPr>
      </w:pPr>
      <w:r>
        <w:rPr>
          <w:rFonts w:hAnsi="ＭＳ 明朝" w:hint="eastAsia"/>
          <w:b/>
          <w:color w:val="auto"/>
          <w:sz w:val="72"/>
          <w:szCs w:val="72"/>
        </w:rPr>
        <w:t>Ⅱ　調査結果の概要</w:t>
      </w:r>
    </w:p>
    <w:p w:rsidR="00B3041F" w:rsidRDefault="00B3041F"/>
    <w:p w:rsidR="00B3041F" w:rsidRDefault="00B3041F">
      <w:r>
        <w:br w:type="page"/>
      </w:r>
    </w:p>
    <w:p w:rsidR="00B3041F" w:rsidRDefault="00B3041F"/>
    <w:p w:rsidR="00B3041F" w:rsidRDefault="00B3041F"/>
    <w:p w:rsidR="00B3041F" w:rsidRDefault="00B3041F"/>
    <w:p w:rsidR="00B3041F" w:rsidRDefault="00B3041F"/>
    <w:p w:rsidR="00B3041F" w:rsidRDefault="00B3041F"/>
    <w:p w:rsidR="00B3041F" w:rsidRDefault="00B3041F"/>
    <w:p w:rsidR="00B3041F" w:rsidRDefault="00B3041F"/>
    <w:p w:rsidR="00B3041F" w:rsidRDefault="00B3041F"/>
    <w:p w:rsidR="00B3041F" w:rsidRDefault="00B3041F"/>
    <w:p w:rsidR="00B3041F" w:rsidRDefault="00B3041F"/>
    <w:p w:rsidR="00B3041F" w:rsidRDefault="00B3041F"/>
    <w:p w:rsidR="00B3041F" w:rsidRDefault="00B3041F"/>
    <w:p w:rsidR="00B3041F" w:rsidRDefault="00B3041F"/>
    <w:p w:rsidR="00B3041F" w:rsidRDefault="00B3041F"/>
    <w:p w:rsidR="00B3041F" w:rsidRDefault="00B3041F"/>
    <w:p w:rsidR="00B3041F" w:rsidRDefault="00B3041F"/>
    <w:p w:rsidR="00B3041F" w:rsidRDefault="00B3041F"/>
    <w:p w:rsidR="00B3041F" w:rsidRDefault="00B3041F">
      <w:pPr>
        <w:autoSpaceDE w:val="0"/>
        <w:autoSpaceDN w:val="0"/>
        <w:rPr>
          <w:rFonts w:ascii="ＭＳ 明朝" w:hAnsi="ＭＳ 明朝"/>
          <w:bCs/>
          <w:sz w:val="20"/>
          <w:szCs w:val="20"/>
        </w:rPr>
        <w:sectPr w:rsidR="00B3041F">
          <w:footerReference w:type="default" r:id="rId14"/>
          <w:pgSz w:w="11906" w:h="16838" w:code="9"/>
          <w:pgMar w:top="1134" w:right="1418" w:bottom="1134" w:left="1418" w:header="567" w:footer="567" w:gutter="0"/>
          <w:pgNumType w:fmt="numberInDash" w:start="2"/>
          <w:cols w:space="425"/>
          <w:docGrid w:type="lines" w:linePitch="360"/>
        </w:sectPr>
      </w:pPr>
    </w:p>
    <w:p w:rsidR="00B3041F" w:rsidRDefault="00B3041F">
      <w:pPr>
        <w:autoSpaceDE w:val="0"/>
        <w:autoSpaceDN w:val="0"/>
        <w:jc w:val="center"/>
        <w:rPr>
          <w:rFonts w:ascii="ＭＳ 明朝" w:hAnsi="ＭＳ ゴシック"/>
          <w:b/>
          <w:sz w:val="36"/>
          <w:szCs w:val="36"/>
        </w:rPr>
      </w:pPr>
      <w:r>
        <w:rPr>
          <w:rFonts w:ascii="ＭＳ 明朝" w:hAnsi="ＭＳ ゴシック" w:hint="eastAsia"/>
          <w:b/>
          <w:sz w:val="36"/>
          <w:szCs w:val="36"/>
        </w:rPr>
        <w:lastRenderedPageBreak/>
        <w:t>Ⅱ　調査結果の概要</w:t>
      </w:r>
    </w:p>
    <w:p w:rsidR="00B3041F" w:rsidRDefault="00B3041F">
      <w:pPr>
        <w:autoSpaceDE w:val="0"/>
        <w:autoSpaceDN w:val="0"/>
        <w:rPr>
          <w:rFonts w:ascii="ＭＳ 明朝" w:hAnsi="ＭＳ ゴシック"/>
          <w:b/>
          <w:bCs/>
          <w:sz w:val="24"/>
          <w:szCs w:val="28"/>
        </w:rPr>
      </w:pPr>
      <w:r>
        <w:rPr>
          <w:rFonts w:ascii="ＭＳ 明朝" w:hAnsi="ＭＳ ゴシック" w:hint="eastAsia"/>
          <w:b/>
          <w:bCs/>
          <w:sz w:val="24"/>
          <w:szCs w:val="28"/>
        </w:rPr>
        <w:t>１　就業形態</w:t>
      </w:r>
    </w:p>
    <w:p w:rsidR="00B3041F" w:rsidRDefault="00B3041F">
      <w:pPr>
        <w:autoSpaceDE w:val="0"/>
        <w:autoSpaceDN w:val="0"/>
        <w:rPr>
          <w:rFonts w:ascii="ＭＳ 明朝" w:hAnsi="ＭＳ ゴシック"/>
          <w:b/>
          <w:bCs/>
          <w:szCs w:val="21"/>
        </w:rPr>
      </w:pPr>
      <w:r>
        <w:rPr>
          <w:rFonts w:ascii="ＭＳ 明朝" w:hAnsi="ＭＳ ゴシック" w:hint="eastAsia"/>
          <w:b/>
          <w:bCs/>
          <w:szCs w:val="21"/>
        </w:rPr>
        <w:t>（１）就業形態別雇用状況</w:t>
      </w:r>
    </w:p>
    <w:p w:rsidR="00B3041F" w:rsidRDefault="00B3041F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就業形態別雇用状況をみると、「正社員」が6</w:t>
      </w:r>
      <w:r w:rsidR="002E65FB">
        <w:rPr>
          <w:rFonts w:ascii="ＭＳ 明朝" w:hAnsi="ＭＳ 明朝" w:hint="eastAsia"/>
          <w:szCs w:val="21"/>
        </w:rPr>
        <w:t>1.3</w:t>
      </w:r>
      <w:r>
        <w:rPr>
          <w:rFonts w:ascii="ＭＳ 明朝" w:hAnsi="ＭＳ 明朝" w:hint="eastAsia"/>
          <w:szCs w:val="21"/>
        </w:rPr>
        <w:t>%に対し、「非正社員」が3</w:t>
      </w:r>
      <w:r w:rsidR="002E65FB">
        <w:rPr>
          <w:rFonts w:ascii="ＭＳ 明朝" w:hAnsi="ＭＳ 明朝" w:hint="eastAsia"/>
          <w:szCs w:val="21"/>
        </w:rPr>
        <w:t>8.7</w:t>
      </w:r>
      <w:r>
        <w:rPr>
          <w:rFonts w:ascii="ＭＳ 明朝" w:hAnsi="ＭＳ 明朝" w:hint="eastAsia"/>
          <w:szCs w:val="21"/>
        </w:rPr>
        <w:t>%となっている。「非正社員」の内訳では「パートタイム労働者」が2</w:t>
      </w:r>
      <w:r w:rsidR="002E65FB">
        <w:rPr>
          <w:rFonts w:ascii="ＭＳ 明朝" w:hAnsi="ＭＳ 明朝" w:hint="eastAsia"/>
          <w:szCs w:val="21"/>
        </w:rPr>
        <w:t>2.4</w:t>
      </w:r>
      <w:r>
        <w:rPr>
          <w:rFonts w:ascii="ＭＳ 明朝" w:hAnsi="ＭＳ 明朝" w:hint="eastAsia"/>
          <w:szCs w:val="21"/>
        </w:rPr>
        <w:t>%と最も高く、次いで「契約社員」</w:t>
      </w:r>
      <w:r w:rsidR="002E65FB">
        <w:rPr>
          <w:rFonts w:ascii="ＭＳ 明朝" w:hAnsi="ＭＳ 明朝" w:hint="eastAsia"/>
          <w:szCs w:val="21"/>
        </w:rPr>
        <w:t>6.1</w:t>
      </w:r>
      <w:r>
        <w:rPr>
          <w:rFonts w:ascii="ＭＳ 明朝" w:hAnsi="ＭＳ 明朝" w:hint="eastAsia"/>
          <w:szCs w:val="21"/>
        </w:rPr>
        <w:t>%、「</w:t>
      </w:r>
      <w:r w:rsidR="003359C6">
        <w:rPr>
          <w:rFonts w:ascii="ＭＳ 明朝" w:hAnsi="ＭＳ 明朝" w:hint="eastAsia"/>
          <w:szCs w:val="21"/>
        </w:rPr>
        <w:t>嘱託社員</w:t>
      </w:r>
      <w:r>
        <w:rPr>
          <w:rFonts w:ascii="ＭＳ 明朝" w:hAnsi="ＭＳ 明朝" w:hint="eastAsia"/>
          <w:szCs w:val="21"/>
        </w:rPr>
        <w:t>」3.</w:t>
      </w:r>
      <w:r w:rsidR="002E65FB">
        <w:rPr>
          <w:rFonts w:ascii="ＭＳ 明朝" w:hAnsi="ＭＳ 明朝" w:hint="eastAsia"/>
          <w:szCs w:val="21"/>
        </w:rPr>
        <w:t>5</w:t>
      </w:r>
      <w:r>
        <w:rPr>
          <w:rFonts w:ascii="ＭＳ 明朝" w:hAnsi="ＭＳ 明朝" w:hint="eastAsia"/>
          <w:szCs w:val="21"/>
        </w:rPr>
        <w:t>%の順となっている。これを男女別（表１－２）にみると、「正社員」の割合は、「男性」の7</w:t>
      </w:r>
      <w:r w:rsidR="003359C6">
        <w:rPr>
          <w:rFonts w:ascii="ＭＳ 明朝" w:hAnsi="ＭＳ 明朝" w:hint="eastAsia"/>
          <w:szCs w:val="21"/>
        </w:rPr>
        <w:t>1.9</w:t>
      </w:r>
      <w:r>
        <w:rPr>
          <w:rFonts w:ascii="ＭＳ 明朝" w:hAnsi="ＭＳ 明朝" w:hint="eastAsia"/>
          <w:szCs w:val="21"/>
        </w:rPr>
        <w:t>%に対し、「女性」が4</w:t>
      </w:r>
      <w:r w:rsidR="003359C6">
        <w:rPr>
          <w:rFonts w:ascii="ＭＳ 明朝" w:hAnsi="ＭＳ 明朝" w:hint="eastAsia"/>
          <w:szCs w:val="21"/>
        </w:rPr>
        <w:t>7.3</w:t>
      </w:r>
      <w:r>
        <w:rPr>
          <w:rFonts w:ascii="ＭＳ 明朝" w:hAnsi="ＭＳ 明朝" w:hint="eastAsia"/>
          <w:szCs w:val="21"/>
        </w:rPr>
        <w:t>%となっており、「非正社員」の割合では、「男性」の2</w:t>
      </w:r>
      <w:r w:rsidR="003359C6">
        <w:rPr>
          <w:rFonts w:ascii="ＭＳ 明朝" w:hAnsi="ＭＳ 明朝" w:hint="eastAsia"/>
          <w:szCs w:val="21"/>
        </w:rPr>
        <w:t>8.1</w:t>
      </w:r>
      <w:r>
        <w:rPr>
          <w:rFonts w:ascii="ＭＳ 明朝" w:hAnsi="ＭＳ 明朝" w:hint="eastAsia"/>
          <w:szCs w:val="21"/>
        </w:rPr>
        <w:t>%に対し、「女性」が5</w:t>
      </w:r>
      <w:r w:rsidR="003359C6">
        <w:rPr>
          <w:rFonts w:ascii="ＭＳ 明朝" w:hAnsi="ＭＳ 明朝" w:hint="eastAsia"/>
          <w:szCs w:val="21"/>
        </w:rPr>
        <w:t>2.7</w:t>
      </w:r>
      <w:r>
        <w:rPr>
          <w:rFonts w:ascii="ＭＳ 明朝" w:hAnsi="ＭＳ 明朝" w:hint="eastAsia"/>
          <w:szCs w:val="21"/>
        </w:rPr>
        <w:t>%となっている。また、女性の「パートタイム労働者」の割合は3</w:t>
      </w:r>
      <w:r w:rsidR="003359C6">
        <w:rPr>
          <w:rFonts w:ascii="ＭＳ 明朝" w:hAnsi="ＭＳ 明朝" w:hint="eastAsia"/>
          <w:szCs w:val="21"/>
        </w:rPr>
        <w:t>7.2</w:t>
      </w:r>
      <w:r>
        <w:rPr>
          <w:rFonts w:ascii="ＭＳ 明朝" w:hAnsi="ＭＳ 明朝" w:hint="eastAsia"/>
          <w:szCs w:val="21"/>
        </w:rPr>
        <w:t>%となっている。</w:t>
      </w:r>
    </w:p>
    <w:p w:rsidR="00B3041F" w:rsidRDefault="00B3041F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企業規模別に「正社員」の割合をみると、男性では、「</w:t>
      </w:r>
      <w:r w:rsidR="003359C6">
        <w:rPr>
          <w:rFonts w:ascii="ＭＳ 明朝" w:hAnsi="ＭＳ 明朝" w:hint="eastAsia"/>
          <w:szCs w:val="21"/>
        </w:rPr>
        <w:t>1,000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人</w:t>
      </w:r>
      <w:r w:rsidR="003359C6">
        <w:rPr>
          <w:rFonts w:ascii="ＭＳ 明朝" w:hAnsi="ＭＳ 明朝" w:hint="eastAsia"/>
          <w:szCs w:val="21"/>
        </w:rPr>
        <w:t>以上</w:t>
      </w:r>
      <w:r>
        <w:rPr>
          <w:rFonts w:ascii="ＭＳ 明朝" w:hAnsi="ＭＳ 明朝" w:hint="eastAsia"/>
          <w:szCs w:val="21"/>
        </w:rPr>
        <w:t>」が7</w:t>
      </w:r>
      <w:r w:rsidR="003359C6">
        <w:rPr>
          <w:rFonts w:ascii="ＭＳ 明朝" w:hAnsi="ＭＳ 明朝" w:hint="eastAsia"/>
          <w:szCs w:val="21"/>
        </w:rPr>
        <w:t>9.2</w:t>
      </w:r>
      <w:r>
        <w:rPr>
          <w:rFonts w:ascii="ＭＳ 明朝" w:hAnsi="ＭＳ 明朝" w:hint="eastAsia"/>
          <w:szCs w:val="21"/>
        </w:rPr>
        <w:t>%と最も高く、「</w:t>
      </w:r>
      <w:r w:rsidR="003359C6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>00人～</w:t>
      </w:r>
      <w:r w:rsidR="003359C6">
        <w:rPr>
          <w:rFonts w:ascii="ＭＳ 明朝" w:hAnsi="ＭＳ 明朝" w:hint="eastAsia"/>
          <w:szCs w:val="21"/>
        </w:rPr>
        <w:t>4</w:t>
      </w:r>
      <w:r>
        <w:rPr>
          <w:rFonts w:ascii="ＭＳ 明朝" w:hAnsi="ＭＳ 明朝" w:hint="eastAsia"/>
          <w:szCs w:val="21"/>
        </w:rPr>
        <w:t>99人」が6</w:t>
      </w:r>
      <w:r w:rsidR="003359C6">
        <w:rPr>
          <w:rFonts w:ascii="ＭＳ 明朝" w:hAnsi="ＭＳ 明朝" w:hint="eastAsia"/>
          <w:szCs w:val="21"/>
        </w:rPr>
        <w:t>8.2</w:t>
      </w:r>
      <w:r>
        <w:rPr>
          <w:rFonts w:ascii="ＭＳ 明朝" w:hAnsi="ＭＳ 明朝" w:hint="eastAsia"/>
          <w:szCs w:val="21"/>
        </w:rPr>
        <w:t>%と最も低くなっている。女性では、「500人～999人」が5</w:t>
      </w:r>
      <w:r w:rsidR="003359C6">
        <w:rPr>
          <w:rFonts w:ascii="ＭＳ 明朝" w:hAnsi="ＭＳ 明朝" w:hint="eastAsia"/>
          <w:szCs w:val="21"/>
        </w:rPr>
        <w:t>9.4</w:t>
      </w:r>
      <w:r>
        <w:rPr>
          <w:rFonts w:ascii="ＭＳ 明朝" w:hAnsi="ＭＳ 明朝" w:hint="eastAsia"/>
          <w:szCs w:val="21"/>
        </w:rPr>
        <w:t>％と最も高く、「</w:t>
      </w:r>
      <w:r w:rsidR="003359C6">
        <w:rPr>
          <w:rFonts w:ascii="ＭＳ 明朝" w:hAnsi="ＭＳ 明朝" w:hint="eastAsia"/>
          <w:szCs w:val="21"/>
        </w:rPr>
        <w:t>100人～499</w:t>
      </w:r>
      <w:r>
        <w:rPr>
          <w:rFonts w:ascii="ＭＳ 明朝" w:hAnsi="ＭＳ 明朝" w:hint="eastAsia"/>
          <w:szCs w:val="21"/>
        </w:rPr>
        <w:t>人」が</w:t>
      </w:r>
      <w:r w:rsidR="003359C6">
        <w:rPr>
          <w:rFonts w:ascii="ＭＳ 明朝" w:hAnsi="ＭＳ 明朝" w:hint="eastAsia"/>
          <w:szCs w:val="21"/>
        </w:rPr>
        <w:t>42.0</w:t>
      </w:r>
      <w:r>
        <w:rPr>
          <w:rFonts w:ascii="ＭＳ 明朝" w:hAnsi="ＭＳ 明朝" w:hint="eastAsia"/>
          <w:szCs w:val="21"/>
        </w:rPr>
        <w:t>%と最も低くなっている。</w:t>
      </w:r>
    </w:p>
    <w:p w:rsidR="00B3041F" w:rsidRDefault="00B3041F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産業分類別に「正社員」の割合をみると、男性では、「建設業」が8</w:t>
      </w:r>
      <w:r w:rsidR="003359C6">
        <w:rPr>
          <w:rFonts w:ascii="ＭＳ 明朝" w:hAnsi="ＭＳ 明朝" w:hint="eastAsia"/>
          <w:szCs w:val="21"/>
        </w:rPr>
        <w:t>2.1</w:t>
      </w:r>
      <w:r>
        <w:rPr>
          <w:rFonts w:ascii="ＭＳ 明朝" w:hAnsi="ＭＳ 明朝" w:hint="eastAsia"/>
          <w:szCs w:val="21"/>
        </w:rPr>
        <w:t>%と最も高く、次いで「</w:t>
      </w:r>
      <w:r w:rsidR="003359C6">
        <w:rPr>
          <w:rFonts w:ascii="ＭＳ 明朝" w:hAnsi="ＭＳ 明朝" w:hint="eastAsia"/>
          <w:szCs w:val="21"/>
        </w:rPr>
        <w:t>製造業</w:t>
      </w:r>
      <w:r>
        <w:rPr>
          <w:rFonts w:ascii="ＭＳ 明朝" w:hAnsi="ＭＳ 明朝" w:hint="eastAsia"/>
          <w:szCs w:val="21"/>
        </w:rPr>
        <w:t>」の8</w:t>
      </w:r>
      <w:r w:rsidR="003359C6">
        <w:rPr>
          <w:rFonts w:ascii="ＭＳ 明朝" w:hAnsi="ＭＳ 明朝" w:hint="eastAsia"/>
          <w:szCs w:val="21"/>
        </w:rPr>
        <w:t>0.8</w:t>
      </w:r>
      <w:r>
        <w:rPr>
          <w:rFonts w:ascii="ＭＳ 明朝" w:hAnsi="ＭＳ 明朝" w:hint="eastAsia"/>
          <w:szCs w:val="21"/>
        </w:rPr>
        <w:t>%となっている。女性では、「</w:t>
      </w:r>
      <w:r w:rsidR="003359C6">
        <w:rPr>
          <w:rFonts w:ascii="ＭＳ 明朝" w:hAnsi="ＭＳ 明朝" w:hint="eastAsia"/>
          <w:szCs w:val="21"/>
        </w:rPr>
        <w:t>学術研究、専門・技術サービス業」が64.6％と最も高く、次いで、「</w:t>
      </w:r>
      <w:r>
        <w:rPr>
          <w:rFonts w:ascii="ＭＳ 明朝" w:hAnsi="ＭＳ 明朝" w:hint="eastAsia"/>
          <w:szCs w:val="21"/>
        </w:rPr>
        <w:t>医療、福祉」が6</w:t>
      </w:r>
      <w:r w:rsidR="003359C6">
        <w:rPr>
          <w:rFonts w:ascii="ＭＳ 明朝" w:hAnsi="ＭＳ 明朝" w:hint="eastAsia"/>
          <w:szCs w:val="21"/>
        </w:rPr>
        <w:t>4.5</w:t>
      </w:r>
      <w:r>
        <w:rPr>
          <w:rFonts w:ascii="ＭＳ 明朝" w:hAnsi="ＭＳ 明朝" w:hint="eastAsia"/>
          <w:szCs w:val="21"/>
        </w:rPr>
        <w:t>%となっている。男女ともに「</w:t>
      </w:r>
      <w:r w:rsidR="0042413F">
        <w:rPr>
          <w:rFonts w:ascii="ＭＳ 明朝" w:hAnsi="ＭＳ 明朝" w:hint="eastAsia"/>
          <w:szCs w:val="21"/>
        </w:rPr>
        <w:t>宿泊業、飲食サービス業</w:t>
      </w:r>
      <w:r>
        <w:rPr>
          <w:rFonts w:ascii="ＭＳ 明朝" w:hAnsi="ＭＳ 明朝" w:hint="eastAsia"/>
          <w:szCs w:val="21"/>
        </w:rPr>
        <w:t>」がそれぞれ</w:t>
      </w:r>
      <w:r w:rsidR="0042413F">
        <w:rPr>
          <w:rFonts w:ascii="ＭＳ 明朝" w:hAnsi="ＭＳ 明朝" w:hint="eastAsia"/>
          <w:szCs w:val="21"/>
        </w:rPr>
        <w:t>43.5</w:t>
      </w:r>
      <w:r>
        <w:rPr>
          <w:rFonts w:ascii="ＭＳ 明朝" w:hAnsi="ＭＳ 明朝" w:hint="eastAsia"/>
          <w:szCs w:val="21"/>
        </w:rPr>
        <w:t>%、</w:t>
      </w:r>
      <w:r w:rsidR="0042413F">
        <w:rPr>
          <w:rFonts w:ascii="ＭＳ 明朝" w:hAnsi="ＭＳ 明朝" w:hint="eastAsia"/>
          <w:szCs w:val="21"/>
        </w:rPr>
        <w:t>19.1</w:t>
      </w:r>
      <w:r>
        <w:rPr>
          <w:rFonts w:ascii="ＭＳ 明朝" w:hAnsi="ＭＳ 明朝" w:hint="eastAsia"/>
          <w:szCs w:val="21"/>
        </w:rPr>
        <w:t>%で最も低くなっている。</w:t>
      </w:r>
    </w:p>
    <w:p w:rsidR="00B3041F" w:rsidRDefault="00B3041F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また、産業分類別に「非正社員」の割合をみると、男女ともに「</w:t>
      </w:r>
      <w:r w:rsidR="0042413F" w:rsidRPr="0042413F">
        <w:rPr>
          <w:rFonts w:ascii="ＭＳ 明朝" w:hAnsi="ＭＳ 明朝" w:hint="eastAsia"/>
          <w:szCs w:val="21"/>
        </w:rPr>
        <w:t>宿泊業、飲食サービス業</w:t>
      </w:r>
      <w:r>
        <w:rPr>
          <w:rFonts w:ascii="ＭＳ 明朝" w:hAnsi="ＭＳ 明朝" w:hint="eastAsia"/>
          <w:szCs w:val="21"/>
        </w:rPr>
        <w:t>」がそれぞれ</w:t>
      </w:r>
      <w:r w:rsidR="0042413F">
        <w:rPr>
          <w:rFonts w:ascii="ＭＳ 明朝" w:hAnsi="ＭＳ 明朝" w:hint="eastAsia"/>
          <w:szCs w:val="21"/>
        </w:rPr>
        <w:t>56.5</w:t>
      </w:r>
      <w:r>
        <w:rPr>
          <w:rFonts w:ascii="ＭＳ 明朝" w:hAnsi="ＭＳ 明朝" w:hint="eastAsia"/>
          <w:szCs w:val="21"/>
        </w:rPr>
        <w:t>%、</w:t>
      </w:r>
      <w:r w:rsidR="0042413F">
        <w:rPr>
          <w:rFonts w:ascii="ＭＳ 明朝" w:hAnsi="ＭＳ 明朝" w:hint="eastAsia"/>
          <w:szCs w:val="21"/>
        </w:rPr>
        <w:t>80.9</w:t>
      </w:r>
      <w:r>
        <w:rPr>
          <w:rFonts w:ascii="ＭＳ 明朝" w:hAnsi="ＭＳ 明朝" w:hint="eastAsia"/>
          <w:szCs w:val="21"/>
        </w:rPr>
        <w:t>%で最も高くなっている。</w:t>
      </w:r>
    </w:p>
    <w:p w:rsidR="00B3041F" w:rsidRDefault="0003564E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15744" behindDoc="0" locked="0" layoutInCell="1" allowOverlap="1" wp14:anchorId="3B387123" wp14:editId="7F591537">
            <wp:simplePos x="0" y="0"/>
            <wp:positionH relativeFrom="column">
              <wp:posOffset>3175</wp:posOffset>
            </wp:positionH>
            <wp:positionV relativeFrom="paragraph">
              <wp:posOffset>228600</wp:posOffset>
            </wp:positionV>
            <wp:extent cx="5753100" cy="2314575"/>
            <wp:effectExtent l="0" t="0" r="0" b="0"/>
            <wp:wrapNone/>
            <wp:docPr id="785" name="図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41F">
        <w:rPr>
          <w:rFonts w:ascii="ＭＳ 明朝" w:hAnsi="ＭＳ 明朝" w:hint="eastAsia"/>
          <w:b/>
          <w:bCs/>
          <w:szCs w:val="21"/>
        </w:rPr>
        <w:t>表1-1　就業形態別雇用状況</w:t>
      </w:r>
    </w:p>
    <w:p w:rsidR="00B3041F" w:rsidRPr="00275284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31199A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716096" behindDoc="0" locked="0" layoutInCell="1" allowOverlap="1" wp14:anchorId="245A1899" wp14:editId="2F6E7B4D">
            <wp:simplePos x="0" y="0"/>
            <wp:positionH relativeFrom="column">
              <wp:posOffset>800100</wp:posOffset>
            </wp:positionH>
            <wp:positionV relativeFrom="paragraph">
              <wp:posOffset>228600</wp:posOffset>
            </wp:positionV>
            <wp:extent cx="4196080" cy="2299335"/>
            <wp:effectExtent l="0" t="0" r="0" b="5715"/>
            <wp:wrapNone/>
            <wp:docPr id="1232" name="グラフ 12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41F">
        <w:rPr>
          <w:rFonts w:ascii="ＭＳ 明朝" w:hAnsi="ＭＳ 明朝" w:hint="eastAsia"/>
          <w:b/>
          <w:bCs/>
          <w:szCs w:val="21"/>
        </w:rPr>
        <w:t>図1-1　就業形態別雇用状況</w:t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szCs w:val="21"/>
        </w:rPr>
        <w:br w:type="page"/>
      </w:r>
      <w:r>
        <w:rPr>
          <w:rFonts w:ascii="ＭＳ 明朝" w:hAnsi="ＭＳ 明朝" w:hint="eastAsia"/>
          <w:b/>
          <w:bCs/>
          <w:szCs w:val="21"/>
        </w:rPr>
        <w:lastRenderedPageBreak/>
        <w:t>表1-2　就業形態別労働者数の割合</w:t>
      </w:r>
    </w:p>
    <w:p w:rsidR="00B3041F" w:rsidRDefault="0003564E">
      <w:pPr>
        <w:autoSpaceDE w:val="0"/>
        <w:autoSpaceDN w:val="0"/>
        <w:rPr>
          <w:szCs w:val="21"/>
        </w:rPr>
      </w:pPr>
      <w:r>
        <w:rPr>
          <w:noProof/>
        </w:rPr>
        <w:drawing>
          <wp:anchor distT="0" distB="0" distL="114300" distR="114300" simplePos="0" relativeHeight="251595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-2540</wp:posOffset>
            </wp:positionV>
            <wp:extent cx="5762625" cy="9029065"/>
            <wp:effectExtent l="0" t="0" r="0" b="0"/>
            <wp:wrapNone/>
            <wp:docPr id="761" name="図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02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rFonts w:ascii="ＭＳ 明朝" w:hAnsi="ＭＳ ゴシック"/>
          <w:b/>
          <w:bCs/>
          <w:szCs w:val="21"/>
        </w:rPr>
      </w:pPr>
      <w:r>
        <w:rPr>
          <w:szCs w:val="21"/>
        </w:rPr>
        <w:br w:type="page"/>
      </w:r>
      <w:r>
        <w:rPr>
          <w:rFonts w:ascii="ＭＳ 明朝" w:hAnsi="ＭＳ ゴシック" w:hint="eastAsia"/>
          <w:b/>
          <w:bCs/>
          <w:szCs w:val="21"/>
        </w:rPr>
        <w:lastRenderedPageBreak/>
        <w:t>（２）労働者数の増減</w:t>
      </w:r>
    </w:p>
    <w:p w:rsidR="00B3041F" w:rsidRDefault="00B3041F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労働者数の前年に比べた増減傾向の割合（表１－３）をみると、男女ともに「横ばい」とする事業所が最も高くなっている。</w:t>
      </w:r>
    </w:p>
    <w:p w:rsidR="00B3041F" w:rsidRDefault="00B3041F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「増加」したとする事業所を企業規模別にみると、男性（出向社員、派遣労働者を除く）では「1000人以上」が2</w:t>
      </w:r>
      <w:r w:rsidR="00D10A95">
        <w:rPr>
          <w:rFonts w:ascii="ＭＳ 明朝" w:hAnsi="ＭＳ 明朝" w:hint="eastAsia"/>
          <w:szCs w:val="21"/>
        </w:rPr>
        <w:t>2.9</w:t>
      </w:r>
      <w:r>
        <w:rPr>
          <w:rFonts w:ascii="ＭＳ 明朝" w:hAnsi="ＭＳ 明朝" w:hint="eastAsia"/>
          <w:szCs w:val="21"/>
        </w:rPr>
        <w:t>%と最も高く、次いで「</w:t>
      </w:r>
      <w:r w:rsidR="00D10A95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>00人～</w:t>
      </w:r>
      <w:r w:rsidR="00D10A95">
        <w:rPr>
          <w:rFonts w:ascii="ＭＳ 明朝" w:hAnsi="ＭＳ 明朝" w:hint="eastAsia"/>
          <w:szCs w:val="21"/>
        </w:rPr>
        <w:t>4</w:t>
      </w:r>
      <w:r>
        <w:rPr>
          <w:rFonts w:ascii="ＭＳ 明朝" w:hAnsi="ＭＳ 明朝" w:hint="eastAsia"/>
          <w:szCs w:val="21"/>
        </w:rPr>
        <w:t>99人」</w:t>
      </w:r>
      <w:r w:rsidR="00D10A95">
        <w:rPr>
          <w:rFonts w:ascii="ＭＳ 明朝" w:hAnsi="ＭＳ 明朝" w:hint="eastAsia"/>
          <w:szCs w:val="21"/>
        </w:rPr>
        <w:t>17.5</w:t>
      </w:r>
      <w:r>
        <w:rPr>
          <w:rFonts w:ascii="ＭＳ 明朝" w:hAnsi="ＭＳ 明朝" w:hint="eastAsia"/>
          <w:szCs w:val="21"/>
        </w:rPr>
        <w:t>%、「</w:t>
      </w:r>
      <w:r w:rsidR="00D10A95">
        <w:rPr>
          <w:rFonts w:ascii="ＭＳ 明朝" w:hAnsi="ＭＳ 明朝" w:hint="eastAsia"/>
          <w:szCs w:val="21"/>
        </w:rPr>
        <w:t>5</w:t>
      </w:r>
      <w:r>
        <w:rPr>
          <w:rFonts w:ascii="ＭＳ 明朝" w:hAnsi="ＭＳ 明朝" w:hint="eastAsia"/>
          <w:szCs w:val="21"/>
        </w:rPr>
        <w:t>00人～</w:t>
      </w:r>
      <w:r w:rsidR="00D10A95">
        <w:rPr>
          <w:rFonts w:ascii="ＭＳ 明朝" w:hAnsi="ＭＳ 明朝" w:hint="eastAsia"/>
          <w:szCs w:val="21"/>
        </w:rPr>
        <w:t>9</w:t>
      </w:r>
      <w:r>
        <w:rPr>
          <w:rFonts w:ascii="ＭＳ 明朝" w:hAnsi="ＭＳ 明朝" w:hint="eastAsia"/>
          <w:szCs w:val="21"/>
        </w:rPr>
        <w:t>99人」1</w:t>
      </w:r>
      <w:r w:rsidR="00D10A95">
        <w:rPr>
          <w:rFonts w:ascii="ＭＳ 明朝" w:hAnsi="ＭＳ 明朝" w:hint="eastAsia"/>
          <w:szCs w:val="21"/>
        </w:rPr>
        <w:t>7.4</w:t>
      </w:r>
      <w:r>
        <w:rPr>
          <w:rFonts w:ascii="ＭＳ 明朝" w:hAnsi="ＭＳ 明朝" w:hint="eastAsia"/>
          <w:szCs w:val="21"/>
        </w:rPr>
        <w:t>%の順となっている。「出向社員、派遣労働者」の男性では「500人～999人」が1</w:t>
      </w:r>
      <w:r w:rsidR="00D10A95">
        <w:rPr>
          <w:rFonts w:ascii="ＭＳ 明朝" w:hAnsi="ＭＳ 明朝" w:hint="eastAsia"/>
          <w:szCs w:val="21"/>
        </w:rPr>
        <w:t>3.6</w:t>
      </w:r>
      <w:r>
        <w:rPr>
          <w:rFonts w:ascii="ＭＳ 明朝" w:hAnsi="ＭＳ 明朝" w:hint="eastAsia"/>
          <w:szCs w:val="21"/>
        </w:rPr>
        <w:t>%と最も高く、次いで「</w:t>
      </w:r>
      <w:r w:rsidR="00D10A95">
        <w:rPr>
          <w:rFonts w:ascii="ＭＳ 明朝" w:hAnsi="ＭＳ 明朝" w:hint="eastAsia"/>
          <w:szCs w:val="21"/>
        </w:rPr>
        <w:t>3</w:t>
      </w:r>
      <w:r>
        <w:rPr>
          <w:rFonts w:ascii="ＭＳ 明朝" w:hAnsi="ＭＳ 明朝" w:hint="eastAsia"/>
          <w:szCs w:val="21"/>
        </w:rPr>
        <w:t>0人～99人」1</w:t>
      </w:r>
      <w:r w:rsidR="00D10A95">
        <w:rPr>
          <w:rFonts w:ascii="ＭＳ 明朝" w:hAnsi="ＭＳ 明朝" w:hint="eastAsia"/>
          <w:szCs w:val="21"/>
        </w:rPr>
        <w:t>2.0</w:t>
      </w:r>
      <w:r>
        <w:rPr>
          <w:rFonts w:ascii="ＭＳ 明朝" w:hAnsi="ＭＳ 明朝" w:hint="eastAsia"/>
          <w:szCs w:val="21"/>
        </w:rPr>
        <w:t>%</w:t>
      </w:r>
      <w:r w:rsidR="00D10A95">
        <w:rPr>
          <w:rFonts w:ascii="ＭＳ 明朝" w:hAnsi="ＭＳ 明朝" w:hint="eastAsia"/>
          <w:szCs w:val="21"/>
        </w:rPr>
        <w:t>、「100人～499人」11.5%</w:t>
      </w:r>
      <w:r>
        <w:rPr>
          <w:rFonts w:ascii="ＭＳ 明朝" w:hAnsi="ＭＳ 明朝" w:hint="eastAsia"/>
          <w:szCs w:val="21"/>
        </w:rPr>
        <w:t>の順となっている。</w:t>
      </w:r>
    </w:p>
    <w:p w:rsidR="00B3041F" w:rsidRDefault="00B3041F" w:rsidP="00D56DC2">
      <w:pPr>
        <w:autoSpaceDE w:val="0"/>
        <w:autoSpaceDN w:val="0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女性（出向社員、派遣労働者を除く）の「増加」したとする事業所を企業規模別にみると、「500人～999人」が16.</w:t>
      </w:r>
      <w:r w:rsidR="00D10A95">
        <w:rPr>
          <w:rFonts w:ascii="ＭＳ 明朝" w:hAnsi="ＭＳ 明朝" w:hint="eastAsia"/>
          <w:szCs w:val="21"/>
        </w:rPr>
        <w:t>7</w:t>
      </w:r>
      <w:r>
        <w:rPr>
          <w:rFonts w:ascii="ＭＳ 明朝" w:hAnsi="ＭＳ 明朝" w:hint="eastAsia"/>
          <w:szCs w:val="21"/>
        </w:rPr>
        <w:t>%と最も高く、次いで「1000人以上」1</w:t>
      </w:r>
      <w:r w:rsidR="00D10A95">
        <w:rPr>
          <w:rFonts w:ascii="ＭＳ 明朝" w:hAnsi="ＭＳ 明朝" w:hint="eastAsia"/>
          <w:szCs w:val="21"/>
        </w:rPr>
        <w:t>5.2</w:t>
      </w:r>
      <w:r>
        <w:rPr>
          <w:rFonts w:ascii="ＭＳ 明朝" w:hAnsi="ＭＳ 明朝" w:hint="eastAsia"/>
          <w:szCs w:val="21"/>
        </w:rPr>
        <w:t>%、</w:t>
      </w:r>
      <w:r w:rsidR="00D10A95">
        <w:rPr>
          <w:rFonts w:ascii="ＭＳ 明朝" w:hAnsi="ＭＳ 明朝" w:hint="eastAsia"/>
          <w:szCs w:val="21"/>
        </w:rPr>
        <w:t>「30</w:t>
      </w:r>
      <w:r w:rsidR="00D56DC2">
        <w:rPr>
          <w:rFonts w:ascii="ＭＳ 明朝" w:hAnsi="ＭＳ 明朝" w:hint="eastAsia"/>
          <w:szCs w:val="21"/>
        </w:rPr>
        <w:t>人</w:t>
      </w:r>
      <w:r w:rsidR="00D10A95">
        <w:rPr>
          <w:rFonts w:ascii="ＭＳ 明朝" w:hAnsi="ＭＳ 明朝" w:hint="eastAsia"/>
          <w:szCs w:val="21"/>
        </w:rPr>
        <w:t>～99人」</w:t>
      </w:r>
      <w:r w:rsidR="00D56DC2">
        <w:rPr>
          <w:rFonts w:ascii="ＭＳ 明朝" w:hAnsi="ＭＳ 明朝" w:hint="eastAsia"/>
          <w:szCs w:val="21"/>
        </w:rPr>
        <w:t>「100人～499人」14.7%</w:t>
      </w:r>
      <w:r>
        <w:rPr>
          <w:rFonts w:ascii="ＭＳ 明朝" w:hAnsi="ＭＳ 明朝" w:hint="eastAsia"/>
          <w:szCs w:val="21"/>
        </w:rPr>
        <w:t>の順となっている。「出向社員、派遣労働者」の女性では「</w:t>
      </w:r>
      <w:r w:rsidR="00D10A95">
        <w:rPr>
          <w:rFonts w:ascii="ＭＳ 明朝" w:hAnsi="ＭＳ 明朝" w:hint="eastAsia"/>
          <w:szCs w:val="21"/>
        </w:rPr>
        <w:t>100人～499人</w:t>
      </w:r>
      <w:r>
        <w:rPr>
          <w:rFonts w:ascii="ＭＳ 明朝" w:hAnsi="ＭＳ 明朝" w:hint="eastAsia"/>
          <w:szCs w:val="21"/>
        </w:rPr>
        <w:t>」が</w:t>
      </w:r>
      <w:r w:rsidR="00D10A95">
        <w:rPr>
          <w:rFonts w:ascii="ＭＳ 明朝" w:hAnsi="ＭＳ 明朝" w:hint="eastAsia"/>
          <w:szCs w:val="21"/>
        </w:rPr>
        <w:t>13.8</w:t>
      </w:r>
      <w:r>
        <w:rPr>
          <w:rFonts w:ascii="ＭＳ 明朝" w:hAnsi="ＭＳ 明朝" w:hint="eastAsia"/>
          <w:szCs w:val="21"/>
        </w:rPr>
        <w:t>%と最も高く、次いで「</w:t>
      </w:r>
      <w:r w:rsidR="00D10A95">
        <w:rPr>
          <w:rFonts w:ascii="ＭＳ 明朝" w:hAnsi="ＭＳ 明朝" w:hint="eastAsia"/>
          <w:szCs w:val="21"/>
        </w:rPr>
        <w:t>3</w:t>
      </w:r>
      <w:r>
        <w:rPr>
          <w:rFonts w:ascii="ＭＳ 明朝" w:hAnsi="ＭＳ 明朝" w:hint="eastAsia"/>
          <w:szCs w:val="21"/>
        </w:rPr>
        <w:t>0人～99人」</w:t>
      </w:r>
      <w:r w:rsidR="00D10A95">
        <w:rPr>
          <w:rFonts w:ascii="ＭＳ 明朝" w:hAnsi="ＭＳ 明朝" w:hint="eastAsia"/>
          <w:szCs w:val="21"/>
        </w:rPr>
        <w:t>12.6</w:t>
      </w:r>
      <w:r>
        <w:rPr>
          <w:rFonts w:ascii="ＭＳ 明朝" w:hAnsi="ＭＳ 明朝" w:hint="eastAsia"/>
          <w:szCs w:val="21"/>
        </w:rPr>
        <w:t>%、「10</w:t>
      </w:r>
      <w:r w:rsidR="00D10A95">
        <w:rPr>
          <w:rFonts w:ascii="ＭＳ 明朝" w:hAnsi="ＭＳ 明朝" w:hint="eastAsia"/>
          <w:szCs w:val="21"/>
        </w:rPr>
        <w:t>0</w:t>
      </w:r>
      <w:r>
        <w:rPr>
          <w:rFonts w:ascii="ＭＳ 明朝" w:hAnsi="ＭＳ 明朝" w:hint="eastAsia"/>
          <w:szCs w:val="21"/>
        </w:rPr>
        <w:t>0人</w:t>
      </w:r>
      <w:r w:rsidR="00D10A95">
        <w:rPr>
          <w:rFonts w:ascii="ＭＳ 明朝" w:hAnsi="ＭＳ 明朝" w:hint="eastAsia"/>
          <w:szCs w:val="21"/>
        </w:rPr>
        <w:t>以上</w:t>
      </w:r>
      <w:r>
        <w:rPr>
          <w:rFonts w:ascii="ＭＳ 明朝" w:hAnsi="ＭＳ 明朝" w:hint="eastAsia"/>
          <w:szCs w:val="21"/>
        </w:rPr>
        <w:t>」</w:t>
      </w:r>
      <w:r w:rsidR="00D10A95">
        <w:rPr>
          <w:rFonts w:ascii="ＭＳ 明朝" w:hAnsi="ＭＳ 明朝" w:hint="eastAsia"/>
          <w:szCs w:val="21"/>
        </w:rPr>
        <w:t>11.1</w:t>
      </w:r>
      <w:r>
        <w:rPr>
          <w:rFonts w:ascii="ＭＳ 明朝" w:hAnsi="ＭＳ 明朝" w:hint="eastAsia"/>
          <w:szCs w:val="21"/>
        </w:rPr>
        <w:t>％の順となっている。</w:t>
      </w:r>
    </w:p>
    <w:p w:rsidR="00B3041F" w:rsidRDefault="00B3041F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また、就業形態別（表１－４）にみると、「増加」が最も大きかったのは、男性が「正社員」で</w:t>
      </w:r>
      <w:r w:rsidR="00D10A95">
        <w:rPr>
          <w:rFonts w:ascii="ＭＳ 明朝" w:hAnsi="ＭＳ 明朝" w:hint="eastAsia"/>
          <w:szCs w:val="21"/>
        </w:rPr>
        <w:t>20.0</w:t>
      </w:r>
      <w:r>
        <w:rPr>
          <w:rFonts w:ascii="ＭＳ 明朝" w:hAnsi="ＭＳ 明朝" w:hint="eastAsia"/>
          <w:szCs w:val="21"/>
        </w:rPr>
        <w:t>%、女性が「</w:t>
      </w:r>
      <w:r w:rsidR="00D10A95">
        <w:rPr>
          <w:rFonts w:ascii="ＭＳ 明朝" w:hAnsi="ＭＳ 明朝" w:hint="eastAsia"/>
          <w:szCs w:val="21"/>
        </w:rPr>
        <w:t>派遣労働者</w:t>
      </w:r>
      <w:r>
        <w:rPr>
          <w:rFonts w:ascii="ＭＳ 明朝" w:hAnsi="ＭＳ 明朝" w:hint="eastAsia"/>
          <w:szCs w:val="21"/>
        </w:rPr>
        <w:t>」で1</w:t>
      </w:r>
      <w:r w:rsidR="00D10A95">
        <w:rPr>
          <w:rFonts w:ascii="ＭＳ 明朝" w:hAnsi="ＭＳ 明朝" w:hint="eastAsia"/>
          <w:szCs w:val="21"/>
        </w:rPr>
        <w:t>8.3</w:t>
      </w:r>
      <w:r>
        <w:rPr>
          <w:rFonts w:ascii="ＭＳ 明朝" w:hAnsi="ＭＳ 明朝" w:hint="eastAsia"/>
          <w:szCs w:val="21"/>
        </w:rPr>
        <w:t>%となってい</w:t>
      </w:r>
      <w:r w:rsidR="00D56DC2">
        <w:rPr>
          <w:rFonts w:ascii="ＭＳ 明朝" w:hAnsi="ＭＳ 明朝" w:hint="eastAsia"/>
          <w:szCs w:val="21"/>
        </w:rPr>
        <w:t>る</w:t>
      </w:r>
      <w:r>
        <w:rPr>
          <w:rFonts w:ascii="ＭＳ 明朝" w:hAnsi="ＭＳ 明朝" w:hint="eastAsia"/>
          <w:szCs w:val="21"/>
        </w:rPr>
        <w:t>。「減少」が最も大きかったのは、男性が「正社員」で</w:t>
      </w:r>
      <w:r w:rsidR="00D10A95">
        <w:rPr>
          <w:rFonts w:ascii="ＭＳ 明朝" w:hAnsi="ＭＳ 明朝" w:hint="eastAsia"/>
          <w:szCs w:val="21"/>
        </w:rPr>
        <w:t>20.1</w:t>
      </w:r>
      <w:r>
        <w:rPr>
          <w:rFonts w:ascii="ＭＳ 明朝" w:hAnsi="ＭＳ 明朝" w:hint="eastAsia"/>
          <w:szCs w:val="21"/>
        </w:rPr>
        <w:t>%、女性が「パートタイム労働者」で1</w:t>
      </w:r>
      <w:r w:rsidR="00D10A95">
        <w:rPr>
          <w:rFonts w:ascii="ＭＳ 明朝" w:hAnsi="ＭＳ 明朝" w:hint="eastAsia"/>
          <w:szCs w:val="21"/>
        </w:rPr>
        <w:t>6.3</w:t>
      </w:r>
      <w:r>
        <w:rPr>
          <w:rFonts w:ascii="ＭＳ 明朝" w:hAnsi="ＭＳ 明朝" w:hint="eastAsia"/>
          <w:szCs w:val="21"/>
        </w:rPr>
        <w:t>%となっている。</w:t>
      </w:r>
    </w:p>
    <w:p w:rsidR="00B3041F" w:rsidRDefault="00B3041F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表1-3　前年と比べた増減傾向</w:t>
      </w:r>
    </w:p>
    <w:p w:rsidR="00B3041F" w:rsidRDefault="0003564E">
      <w:pPr>
        <w:autoSpaceDE w:val="0"/>
        <w:autoSpaceDN w:val="0"/>
        <w:rPr>
          <w:szCs w:val="21"/>
        </w:rPr>
      </w:pPr>
      <w:r>
        <w:rPr>
          <w:noProof/>
        </w:rPr>
        <w:drawing>
          <wp:anchor distT="0" distB="0" distL="114300" distR="114300" simplePos="0" relativeHeight="251596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5762625" cy="5838825"/>
            <wp:effectExtent l="0" t="0" r="0" b="0"/>
            <wp:wrapNone/>
            <wp:docPr id="763" name="図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szCs w:val="21"/>
        </w:rPr>
        <w:br w:type="page"/>
      </w:r>
      <w:r>
        <w:rPr>
          <w:rFonts w:ascii="ＭＳ 明朝" w:hAnsi="ＭＳ 明朝" w:hint="eastAsia"/>
          <w:b/>
          <w:bCs/>
          <w:szCs w:val="21"/>
        </w:rPr>
        <w:lastRenderedPageBreak/>
        <w:t>表1-4　就業形態別労働者数の増減傾向</w:t>
      </w:r>
    </w:p>
    <w:p w:rsidR="00B3041F" w:rsidRDefault="0003564E">
      <w:pPr>
        <w:autoSpaceDE w:val="0"/>
        <w:autoSpaceDN w:val="0"/>
        <w:rPr>
          <w:szCs w:val="21"/>
        </w:rPr>
      </w:pPr>
      <w:r>
        <w:rPr>
          <w:noProof/>
        </w:rPr>
        <w:drawing>
          <wp:anchor distT="0" distB="0" distL="114300" distR="114300" simplePos="0" relativeHeight="25159731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5762625" cy="2524125"/>
            <wp:effectExtent l="0" t="0" r="0" b="0"/>
            <wp:wrapNone/>
            <wp:docPr id="764" name="図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rFonts w:ascii="ＭＳ 明朝" w:hAnsi="ＭＳ ゴシック"/>
          <w:b/>
          <w:bCs/>
          <w:szCs w:val="21"/>
        </w:rPr>
      </w:pPr>
      <w:r>
        <w:rPr>
          <w:rFonts w:ascii="ＭＳ 明朝" w:hAnsi="ＭＳ ゴシック" w:hint="eastAsia"/>
          <w:b/>
          <w:bCs/>
          <w:szCs w:val="21"/>
        </w:rPr>
        <w:t>（３）正社員への登用</w:t>
      </w:r>
    </w:p>
    <w:p w:rsidR="00B3041F" w:rsidRDefault="00B3041F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非正社員から正社員への登用制度についてみると、「ある」とした事業所の割合は、6</w:t>
      </w:r>
      <w:r w:rsidR="00D10A95">
        <w:rPr>
          <w:rFonts w:ascii="ＭＳ 明朝" w:hAnsi="ＭＳ 明朝" w:hint="eastAsia"/>
          <w:szCs w:val="21"/>
        </w:rPr>
        <w:t>9.4</w:t>
      </w:r>
      <w:r>
        <w:rPr>
          <w:rFonts w:ascii="ＭＳ 明朝" w:hAnsi="ＭＳ 明朝" w:hint="eastAsia"/>
          <w:szCs w:val="21"/>
        </w:rPr>
        <w:t>%であり、「ない」とした事業所の割合は3</w:t>
      </w:r>
      <w:r w:rsidR="00B8022A">
        <w:rPr>
          <w:rFonts w:ascii="ＭＳ 明朝" w:hAnsi="ＭＳ 明朝" w:hint="eastAsia"/>
          <w:szCs w:val="21"/>
        </w:rPr>
        <w:t>0.6</w:t>
      </w:r>
      <w:r>
        <w:rPr>
          <w:rFonts w:ascii="ＭＳ 明朝" w:hAnsi="ＭＳ 明朝" w:hint="eastAsia"/>
          <w:szCs w:val="21"/>
        </w:rPr>
        <w:t>%となっている。また、正社員への登用実績（表１－６）をみると、登用制度が「ある」事業所では4</w:t>
      </w:r>
      <w:r w:rsidR="00B8022A">
        <w:rPr>
          <w:rFonts w:ascii="ＭＳ 明朝" w:hAnsi="ＭＳ 明朝" w:hint="eastAsia"/>
          <w:szCs w:val="21"/>
        </w:rPr>
        <w:t>3.7</w:t>
      </w:r>
      <w:r>
        <w:rPr>
          <w:rFonts w:ascii="ＭＳ 明朝" w:hAnsi="ＭＳ 明朝" w:hint="eastAsia"/>
          <w:szCs w:val="21"/>
        </w:rPr>
        <w:t>%であり、「ない」事業所では1</w:t>
      </w:r>
      <w:r w:rsidR="00B8022A">
        <w:rPr>
          <w:rFonts w:ascii="ＭＳ 明朝" w:hAnsi="ＭＳ 明朝" w:hint="eastAsia"/>
          <w:szCs w:val="21"/>
        </w:rPr>
        <w:t>1.0</w:t>
      </w:r>
      <w:r>
        <w:rPr>
          <w:rFonts w:ascii="ＭＳ 明朝" w:hAnsi="ＭＳ 明朝" w:hint="eastAsia"/>
          <w:szCs w:val="21"/>
        </w:rPr>
        <w:t>%となっている。</w:t>
      </w:r>
    </w:p>
    <w:p w:rsidR="00B3041F" w:rsidRDefault="00B3041F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表1-5　正社員への登用制度</w:t>
      </w:r>
    </w:p>
    <w:p w:rsidR="00B3041F" w:rsidRDefault="0003564E">
      <w:pPr>
        <w:autoSpaceDE w:val="0"/>
        <w:autoSpaceDN w:val="0"/>
        <w:rPr>
          <w:szCs w:val="21"/>
        </w:rPr>
      </w:pPr>
      <w:r>
        <w:rPr>
          <w:noProof/>
        </w:rPr>
        <w:drawing>
          <wp:anchor distT="0" distB="0" distL="114300" distR="114300" simplePos="0" relativeHeight="2515983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79375</wp:posOffset>
            </wp:positionV>
            <wp:extent cx="5753100" cy="1447800"/>
            <wp:effectExtent l="0" t="0" r="0" b="0"/>
            <wp:wrapNone/>
            <wp:docPr id="765" name="図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szCs w:val="21"/>
        </w:rPr>
        <w:br w:type="page"/>
      </w:r>
      <w:r>
        <w:rPr>
          <w:rFonts w:ascii="ＭＳ 明朝" w:hAnsi="ＭＳ 明朝" w:hint="eastAsia"/>
          <w:b/>
          <w:bCs/>
          <w:szCs w:val="21"/>
        </w:rPr>
        <w:lastRenderedPageBreak/>
        <w:t>表1-6　正社員への登用実績</w:t>
      </w:r>
    </w:p>
    <w:p w:rsidR="00B3041F" w:rsidRDefault="0003564E">
      <w:pPr>
        <w:autoSpaceDE w:val="0"/>
        <w:autoSpaceDN w:val="0"/>
        <w:rPr>
          <w:szCs w:val="21"/>
        </w:rPr>
      </w:pPr>
      <w:r>
        <w:rPr>
          <w:noProof/>
        </w:rPr>
        <w:drawing>
          <wp:anchor distT="0" distB="0" distL="114300" distR="114300" simplePos="0" relativeHeight="25159936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5753100" cy="4572000"/>
            <wp:effectExtent l="0" t="0" r="0" b="0"/>
            <wp:wrapNone/>
            <wp:docPr id="766" name="図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図1-2　正社員への登用実績</w:t>
      </w:r>
    </w:p>
    <w:p w:rsidR="00B3041F" w:rsidRDefault="00D56DC2">
      <w:pPr>
        <w:autoSpaceDE w:val="0"/>
        <w:autoSpaceDN w:val="0"/>
        <w:rPr>
          <w:szCs w:val="21"/>
        </w:rPr>
      </w:pPr>
      <w:r>
        <w:rPr>
          <w:noProof/>
        </w:rPr>
        <w:drawing>
          <wp:anchor distT="0" distB="0" distL="114300" distR="114300" simplePos="0" relativeHeight="25179596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5759450" cy="3190240"/>
            <wp:effectExtent l="0" t="0" r="0" b="0"/>
            <wp:wrapNone/>
            <wp:docPr id="646" name="グラフ 6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rFonts w:ascii="ＭＳ 明朝" w:hAnsi="ＭＳ 明朝"/>
          <w:b/>
          <w:bCs/>
          <w:sz w:val="24"/>
          <w:szCs w:val="28"/>
        </w:rPr>
      </w:pPr>
      <w:r>
        <w:rPr>
          <w:szCs w:val="21"/>
        </w:rPr>
        <w:br w:type="page"/>
      </w:r>
      <w:r>
        <w:rPr>
          <w:rFonts w:ascii="ＭＳ 明朝" w:hAnsi="ＭＳ 明朝" w:hint="eastAsia"/>
          <w:b/>
          <w:bCs/>
          <w:sz w:val="24"/>
          <w:szCs w:val="28"/>
        </w:rPr>
        <w:lastRenderedPageBreak/>
        <w:t>２　労働時間</w:t>
      </w:r>
    </w:p>
    <w:p w:rsidR="00B3041F" w:rsidRDefault="00B3041F">
      <w:pPr>
        <w:autoSpaceDE w:val="0"/>
        <w:autoSpaceDN w:val="0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（１）１日の所定労働時間</w:t>
      </w:r>
    </w:p>
    <w:p w:rsidR="00B3041F" w:rsidRDefault="00B3041F">
      <w:pPr>
        <w:autoSpaceDE w:val="0"/>
        <w:autoSpaceDN w:val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１日の所定労働時間（就業規則等で定められた労働時間で、休憩時間を除いたもの）をみると、「正社員」では、「7時間半超～8時間以下」が最も多く、産業分類別にみても最も多くなっている。</w:t>
      </w:r>
      <w:r w:rsidR="007F24F4">
        <w:rPr>
          <w:rFonts w:ascii="ＭＳ 明朝" w:hAnsi="ＭＳ 明朝" w:hint="eastAsia"/>
          <w:szCs w:val="21"/>
        </w:rPr>
        <w:t>企業規模別にみると「1000人以上」では「7時間超～7時間半以下」が最も多く、その他の企業規模では「7時間半超～8時間以下」が最も多くなっている。</w:t>
      </w:r>
    </w:p>
    <w:p w:rsidR="00B3041F" w:rsidRDefault="00B3041F">
      <w:pPr>
        <w:autoSpaceDE w:val="0"/>
        <w:autoSpaceDN w:val="0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「１日の平均所定労働時間」を就業形態別にみると、「正社員」が7時間4</w:t>
      </w:r>
      <w:r w:rsidR="007F24F4">
        <w:rPr>
          <w:rFonts w:ascii="ＭＳ 明朝" w:hAnsi="ＭＳ 明朝" w:hint="eastAsia"/>
          <w:szCs w:val="21"/>
        </w:rPr>
        <w:t>5</w:t>
      </w:r>
      <w:r>
        <w:rPr>
          <w:rFonts w:ascii="ＭＳ 明朝" w:hAnsi="ＭＳ 明朝" w:hint="eastAsia"/>
          <w:szCs w:val="21"/>
        </w:rPr>
        <w:t>分と最も長くなっており、「出向社員」7時間40分、「契約社員」7時間3</w:t>
      </w:r>
      <w:r w:rsidR="007F24F4">
        <w:rPr>
          <w:rFonts w:ascii="ＭＳ 明朝" w:hAnsi="ＭＳ 明朝" w:hint="eastAsia"/>
          <w:szCs w:val="21"/>
        </w:rPr>
        <w:t>6</w:t>
      </w:r>
      <w:r>
        <w:rPr>
          <w:rFonts w:ascii="ＭＳ 明朝" w:hAnsi="ＭＳ 明朝" w:hint="eastAsia"/>
          <w:szCs w:val="21"/>
        </w:rPr>
        <w:t>分、「嘱託社員」7時間</w:t>
      </w:r>
      <w:r w:rsidR="007F24F4">
        <w:rPr>
          <w:rFonts w:ascii="ＭＳ 明朝" w:hAnsi="ＭＳ 明朝" w:hint="eastAsia"/>
          <w:szCs w:val="21"/>
        </w:rPr>
        <w:t>32</w:t>
      </w:r>
      <w:r>
        <w:rPr>
          <w:rFonts w:ascii="ＭＳ 明朝" w:hAnsi="ＭＳ 明朝" w:hint="eastAsia"/>
          <w:szCs w:val="21"/>
        </w:rPr>
        <w:t>分と続き、「パートタイム労働者」の5時間5</w:t>
      </w:r>
      <w:r w:rsidR="007F24F4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>分が最も短くなっている。</w:t>
      </w:r>
    </w:p>
    <w:p w:rsidR="00B3041F" w:rsidRDefault="00B3041F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 これを産業分類別にみると、「正社員」では「宿泊業、飲食サービス業」</w:t>
      </w:r>
      <w:r w:rsidR="001C6581">
        <w:rPr>
          <w:rFonts w:ascii="ＭＳ 明朝" w:hAnsi="ＭＳ 明朝" w:hint="eastAsia"/>
          <w:szCs w:val="21"/>
        </w:rPr>
        <w:t>「複合サービス事業」</w:t>
      </w:r>
      <w:r>
        <w:rPr>
          <w:rFonts w:ascii="ＭＳ 明朝" w:hAnsi="ＭＳ 明朝" w:hint="eastAsia"/>
          <w:szCs w:val="21"/>
        </w:rPr>
        <w:t>が7時間5</w:t>
      </w:r>
      <w:r w:rsidR="001C6581">
        <w:rPr>
          <w:rFonts w:ascii="ＭＳ 明朝" w:hAnsi="ＭＳ 明朝" w:hint="eastAsia"/>
          <w:szCs w:val="21"/>
        </w:rPr>
        <w:t>7</w:t>
      </w:r>
      <w:r>
        <w:rPr>
          <w:rFonts w:ascii="ＭＳ 明朝" w:hAnsi="ＭＳ 明朝" w:hint="eastAsia"/>
          <w:szCs w:val="21"/>
        </w:rPr>
        <w:t>分と最も長くなっており、最も短い「</w:t>
      </w:r>
      <w:r w:rsidR="001C6581">
        <w:rPr>
          <w:rFonts w:ascii="ＭＳ 明朝" w:hAnsi="ＭＳ 明朝" w:hint="eastAsia"/>
          <w:szCs w:val="21"/>
        </w:rPr>
        <w:t>教育</w:t>
      </w:r>
      <w:r>
        <w:rPr>
          <w:rFonts w:ascii="ＭＳ 明朝" w:hAnsi="ＭＳ 明朝" w:hint="eastAsia"/>
          <w:szCs w:val="21"/>
        </w:rPr>
        <w:t>、</w:t>
      </w:r>
      <w:r w:rsidR="001C6581">
        <w:rPr>
          <w:rFonts w:ascii="ＭＳ 明朝" w:hAnsi="ＭＳ 明朝" w:hint="eastAsia"/>
          <w:szCs w:val="21"/>
        </w:rPr>
        <w:t>学習支援</w:t>
      </w:r>
      <w:r>
        <w:rPr>
          <w:rFonts w:ascii="ＭＳ 明朝" w:hAnsi="ＭＳ 明朝" w:hint="eastAsia"/>
          <w:szCs w:val="21"/>
        </w:rPr>
        <w:t>業」の7時間3</w:t>
      </w:r>
      <w:r w:rsidR="001C6581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>分との差は2</w:t>
      </w:r>
      <w:r w:rsidR="001C6581">
        <w:rPr>
          <w:rFonts w:ascii="ＭＳ 明朝" w:hAnsi="ＭＳ 明朝" w:hint="eastAsia"/>
          <w:szCs w:val="21"/>
        </w:rPr>
        <w:t>6</w:t>
      </w:r>
      <w:r>
        <w:rPr>
          <w:rFonts w:ascii="ＭＳ 明朝" w:hAnsi="ＭＳ 明朝" w:hint="eastAsia"/>
          <w:szCs w:val="21"/>
        </w:rPr>
        <w:t>分となっている。</w:t>
      </w:r>
    </w:p>
    <w:p w:rsidR="00B3041F" w:rsidRDefault="00B3041F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また、「パートタイム労働者」では、「</w:t>
      </w:r>
      <w:r w:rsidR="001C6581">
        <w:rPr>
          <w:rFonts w:ascii="ＭＳ 明朝" w:hAnsi="ＭＳ 明朝" w:hint="eastAsia"/>
          <w:szCs w:val="21"/>
        </w:rPr>
        <w:t>複合サービス事業</w:t>
      </w:r>
      <w:r>
        <w:rPr>
          <w:rFonts w:ascii="ＭＳ 明朝" w:hAnsi="ＭＳ 明朝" w:hint="eastAsia"/>
          <w:szCs w:val="21"/>
        </w:rPr>
        <w:t>」が6時間3</w:t>
      </w:r>
      <w:r w:rsidR="001C6581">
        <w:rPr>
          <w:rFonts w:ascii="ＭＳ 明朝" w:hAnsi="ＭＳ 明朝" w:hint="eastAsia"/>
          <w:szCs w:val="21"/>
        </w:rPr>
        <w:t>7</w:t>
      </w:r>
      <w:r>
        <w:rPr>
          <w:rFonts w:ascii="ＭＳ 明朝" w:hAnsi="ＭＳ 明朝" w:hint="eastAsia"/>
          <w:szCs w:val="21"/>
        </w:rPr>
        <w:t>分と最も長くなっており、最も短い「宿泊業、飲食サービス業」の5時間</w:t>
      </w:r>
      <w:r w:rsidR="001C6581">
        <w:rPr>
          <w:rFonts w:ascii="ＭＳ 明朝" w:hAnsi="ＭＳ 明朝" w:hint="eastAsia"/>
          <w:szCs w:val="21"/>
        </w:rPr>
        <w:t>29</w:t>
      </w:r>
      <w:r>
        <w:rPr>
          <w:rFonts w:ascii="ＭＳ 明朝" w:hAnsi="ＭＳ 明朝" w:hint="eastAsia"/>
          <w:szCs w:val="21"/>
        </w:rPr>
        <w:t>分との差は1時間</w:t>
      </w:r>
      <w:r w:rsidR="001C6581">
        <w:rPr>
          <w:rFonts w:ascii="ＭＳ 明朝" w:hAnsi="ＭＳ 明朝" w:hint="eastAsia"/>
          <w:szCs w:val="21"/>
        </w:rPr>
        <w:t>8</w:t>
      </w:r>
      <w:r>
        <w:rPr>
          <w:rFonts w:ascii="ＭＳ 明朝" w:hAnsi="ＭＳ 明朝" w:hint="eastAsia"/>
          <w:szCs w:val="21"/>
        </w:rPr>
        <w:t>分となっている。</w:t>
      </w:r>
    </w:p>
    <w:p w:rsidR="00B3041F" w:rsidRDefault="00B3041F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表2-1　１日の所定労働時間</w:t>
      </w:r>
    </w:p>
    <w:p w:rsidR="00B3041F" w:rsidRDefault="0003564E">
      <w:pPr>
        <w:autoSpaceDE w:val="0"/>
        <w:autoSpaceDN w:val="0"/>
        <w:rPr>
          <w:szCs w:val="21"/>
        </w:rPr>
      </w:pPr>
      <w:r>
        <w:rPr>
          <w:noProof/>
        </w:rPr>
        <w:drawing>
          <wp:anchor distT="0" distB="0" distL="114300" distR="114300" simplePos="0" relativeHeight="251601408" behindDoc="0" locked="0" layoutInCell="1" allowOverlap="1" wp14:anchorId="50F7FD92" wp14:editId="54C7A5E6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5753100" cy="3429000"/>
            <wp:effectExtent l="0" t="0" r="0" b="0"/>
            <wp:wrapNone/>
            <wp:docPr id="768" name="図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</w:p>
    <w:p w:rsidR="00B3041F" w:rsidRDefault="00D506F0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718144" behindDoc="0" locked="0" layoutInCell="1" allowOverlap="1" wp14:anchorId="0F417277" wp14:editId="5CD0F9D3">
            <wp:simplePos x="0" y="0"/>
            <wp:positionH relativeFrom="column">
              <wp:posOffset>4445</wp:posOffset>
            </wp:positionH>
            <wp:positionV relativeFrom="paragraph">
              <wp:posOffset>222885</wp:posOffset>
            </wp:positionV>
            <wp:extent cx="5759450" cy="1931035"/>
            <wp:effectExtent l="0" t="0" r="0" b="0"/>
            <wp:wrapNone/>
            <wp:docPr id="1234" name="グラフ 12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  <w:r w:rsidR="00B3041F">
        <w:rPr>
          <w:rFonts w:ascii="ＭＳ 明朝" w:hAnsi="ＭＳ 明朝" w:hint="eastAsia"/>
          <w:b/>
          <w:bCs/>
          <w:szCs w:val="21"/>
        </w:rPr>
        <w:t>図2-1　１日の所定労働時間</w:t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  <w:r>
        <w:rPr>
          <w:szCs w:val="21"/>
        </w:rPr>
        <w:br w:type="page"/>
      </w:r>
    </w:p>
    <w:p w:rsidR="00B3041F" w:rsidRDefault="0003564E">
      <w:pPr>
        <w:autoSpaceDE w:val="0"/>
        <w:autoSpaceDN w:val="0"/>
        <w:rPr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0345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-228600</wp:posOffset>
            </wp:positionV>
            <wp:extent cx="5753100" cy="9258300"/>
            <wp:effectExtent l="0" t="0" r="0" b="0"/>
            <wp:wrapNone/>
            <wp:docPr id="770" name="図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  <w:r>
        <w:rPr>
          <w:szCs w:val="21"/>
        </w:rPr>
        <w:br w:type="page"/>
      </w:r>
    </w:p>
    <w:p w:rsidR="00B3041F" w:rsidRDefault="0003564E">
      <w:pPr>
        <w:autoSpaceDE w:val="0"/>
        <w:autoSpaceDN w:val="0"/>
        <w:rPr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0448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-228600</wp:posOffset>
            </wp:positionV>
            <wp:extent cx="5753100" cy="9258300"/>
            <wp:effectExtent l="0" t="0" r="0" b="0"/>
            <wp:wrapNone/>
            <wp:docPr id="771" name="図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  <w:r>
        <w:rPr>
          <w:szCs w:val="21"/>
        </w:rPr>
        <w:br w:type="page"/>
      </w:r>
    </w:p>
    <w:p w:rsidR="00B3041F" w:rsidRDefault="0003564E">
      <w:pPr>
        <w:autoSpaceDE w:val="0"/>
        <w:autoSpaceDN w:val="0"/>
        <w:rPr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0550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-228600</wp:posOffset>
            </wp:positionV>
            <wp:extent cx="5753100" cy="9258300"/>
            <wp:effectExtent l="0" t="0" r="0" b="0"/>
            <wp:wrapNone/>
            <wp:docPr id="772" name="図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rFonts w:ascii="ＭＳ 明朝" w:hAnsi="ＭＳ ゴシック"/>
          <w:b/>
          <w:bCs/>
          <w:szCs w:val="21"/>
        </w:rPr>
      </w:pPr>
      <w:r>
        <w:rPr>
          <w:szCs w:val="21"/>
        </w:rPr>
        <w:br w:type="page"/>
      </w:r>
      <w:r>
        <w:rPr>
          <w:rFonts w:ascii="ＭＳ 明朝" w:hAnsi="ＭＳ ゴシック" w:hint="eastAsia"/>
          <w:b/>
          <w:bCs/>
          <w:szCs w:val="21"/>
        </w:rPr>
        <w:lastRenderedPageBreak/>
        <w:t>（２）週所定労働時間</w:t>
      </w:r>
    </w:p>
    <w:p w:rsidR="00B3041F" w:rsidRDefault="00B3041F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週所定労働時間をみると、「正社員」では、「40時間」が</w:t>
      </w:r>
      <w:r w:rsidR="00830705">
        <w:rPr>
          <w:rFonts w:ascii="ＭＳ 明朝" w:hAnsi="ＭＳ 明朝" w:hint="eastAsia"/>
          <w:szCs w:val="21"/>
        </w:rPr>
        <w:t>53.1</w:t>
      </w:r>
      <w:r>
        <w:rPr>
          <w:rFonts w:ascii="ＭＳ 明朝" w:hAnsi="ＭＳ 明朝" w:hint="eastAsia"/>
          <w:szCs w:val="21"/>
        </w:rPr>
        <w:t>%と最も多く、「40時間」以下の事業所を合わせると全体の9</w:t>
      </w:r>
      <w:r w:rsidR="001C6581">
        <w:rPr>
          <w:rFonts w:ascii="ＭＳ 明朝" w:hAnsi="ＭＳ 明朝" w:hint="eastAsia"/>
          <w:szCs w:val="21"/>
        </w:rPr>
        <w:t>5.</w:t>
      </w:r>
      <w:r w:rsidR="00025265">
        <w:rPr>
          <w:rFonts w:ascii="ＭＳ 明朝" w:hAnsi="ＭＳ 明朝" w:hint="eastAsia"/>
          <w:szCs w:val="21"/>
        </w:rPr>
        <w:t>6</w:t>
      </w:r>
      <w:r>
        <w:rPr>
          <w:rFonts w:ascii="ＭＳ 明朝" w:hAnsi="ＭＳ 明朝" w:hint="eastAsia"/>
          <w:szCs w:val="21"/>
        </w:rPr>
        <w:t>%を占めている。また、「パートタイム労働者」では、「20時間以上～22時間未満」が1</w:t>
      </w:r>
      <w:r w:rsidR="009B5CDA">
        <w:rPr>
          <w:rFonts w:ascii="ＭＳ 明朝" w:hAnsi="ＭＳ 明朝" w:hint="eastAsia"/>
          <w:szCs w:val="21"/>
        </w:rPr>
        <w:t>3.8</w:t>
      </w:r>
      <w:r>
        <w:rPr>
          <w:rFonts w:ascii="ＭＳ 明朝" w:hAnsi="ＭＳ 明朝" w:hint="eastAsia"/>
          <w:szCs w:val="21"/>
        </w:rPr>
        <w:t>%と最も多く、次いで「24時間以上～26時間未満」が1</w:t>
      </w:r>
      <w:r w:rsidR="009B5CDA">
        <w:rPr>
          <w:rFonts w:ascii="ＭＳ 明朝" w:hAnsi="ＭＳ 明朝" w:hint="eastAsia"/>
          <w:szCs w:val="21"/>
        </w:rPr>
        <w:t>3.0</w:t>
      </w:r>
      <w:r>
        <w:rPr>
          <w:rFonts w:ascii="ＭＳ 明朝" w:hAnsi="ＭＳ 明朝" w:hint="eastAsia"/>
          <w:szCs w:val="21"/>
        </w:rPr>
        <w:t>%となっており、32時間未満の合計は、全体の</w:t>
      </w:r>
      <w:r w:rsidR="009B5CDA">
        <w:rPr>
          <w:rFonts w:ascii="ＭＳ 明朝" w:hAnsi="ＭＳ 明朝" w:hint="eastAsia"/>
          <w:szCs w:val="21"/>
        </w:rPr>
        <w:t>72.8</w:t>
      </w:r>
      <w:r>
        <w:rPr>
          <w:rFonts w:ascii="ＭＳ 明朝" w:hAnsi="ＭＳ 明朝" w:hint="eastAsia"/>
          <w:szCs w:val="21"/>
        </w:rPr>
        <w:t>%を占めている。</w:t>
      </w:r>
    </w:p>
    <w:p w:rsidR="00B3041F" w:rsidRDefault="00B3041F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 「平均週所定労働時間」をみると、「正社員」は39時間</w:t>
      </w:r>
      <w:r w:rsidR="009B5CDA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>4分となっており、「パートタイム労働者」2</w:t>
      </w:r>
      <w:r w:rsidR="009B5CDA">
        <w:rPr>
          <w:rFonts w:ascii="ＭＳ 明朝" w:hAnsi="ＭＳ 明朝" w:hint="eastAsia"/>
          <w:szCs w:val="21"/>
        </w:rPr>
        <w:t>6</w:t>
      </w:r>
      <w:r>
        <w:rPr>
          <w:rFonts w:ascii="ＭＳ 明朝" w:hAnsi="ＭＳ 明朝" w:hint="eastAsia"/>
          <w:szCs w:val="21"/>
        </w:rPr>
        <w:t>時間</w:t>
      </w:r>
      <w:r w:rsidR="009B5CDA">
        <w:rPr>
          <w:rFonts w:ascii="ＭＳ 明朝" w:hAnsi="ＭＳ 明朝" w:hint="eastAsia"/>
          <w:szCs w:val="21"/>
        </w:rPr>
        <w:t>34</w:t>
      </w:r>
      <w:r>
        <w:rPr>
          <w:rFonts w:ascii="ＭＳ 明朝" w:hAnsi="ＭＳ 明朝" w:hint="eastAsia"/>
          <w:szCs w:val="21"/>
        </w:rPr>
        <w:t>分との差は12時間</w:t>
      </w:r>
      <w:r w:rsidR="009B5CDA">
        <w:rPr>
          <w:rFonts w:ascii="ＭＳ 明朝" w:hAnsi="ＭＳ 明朝" w:hint="eastAsia"/>
          <w:szCs w:val="21"/>
        </w:rPr>
        <w:t>40</w:t>
      </w:r>
      <w:r>
        <w:rPr>
          <w:rFonts w:ascii="ＭＳ 明朝" w:hAnsi="ＭＳ 明朝" w:hint="eastAsia"/>
          <w:szCs w:val="21"/>
        </w:rPr>
        <w:t>分となっている。</w:t>
      </w:r>
    </w:p>
    <w:p w:rsidR="00B3041F" w:rsidRDefault="00B3041F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 企業規模別にみると、「正社員」では、「</w:t>
      </w:r>
      <w:r w:rsidR="009B5CDA">
        <w:rPr>
          <w:rFonts w:ascii="ＭＳ 明朝" w:hAnsi="ＭＳ 明朝" w:hint="eastAsia"/>
          <w:szCs w:val="21"/>
        </w:rPr>
        <w:t>1000</w:t>
      </w:r>
      <w:r>
        <w:rPr>
          <w:rFonts w:ascii="ＭＳ 明朝" w:hAnsi="ＭＳ 明朝" w:hint="eastAsia"/>
          <w:szCs w:val="21"/>
        </w:rPr>
        <w:t>人</w:t>
      </w:r>
      <w:r w:rsidR="009B5CDA">
        <w:rPr>
          <w:rFonts w:ascii="ＭＳ 明朝" w:hAnsi="ＭＳ 明朝" w:hint="eastAsia"/>
          <w:szCs w:val="21"/>
        </w:rPr>
        <w:t>以上</w:t>
      </w:r>
      <w:r>
        <w:rPr>
          <w:rFonts w:ascii="ＭＳ 明朝" w:hAnsi="ＭＳ 明朝" w:hint="eastAsia"/>
          <w:szCs w:val="21"/>
        </w:rPr>
        <w:t>」が39時間</w:t>
      </w:r>
      <w:r w:rsidR="009B5CDA">
        <w:rPr>
          <w:rFonts w:ascii="ＭＳ 明朝" w:hAnsi="ＭＳ 明朝" w:hint="eastAsia"/>
          <w:szCs w:val="21"/>
        </w:rPr>
        <w:t>40</w:t>
      </w:r>
      <w:r>
        <w:rPr>
          <w:rFonts w:ascii="ＭＳ 明朝" w:hAnsi="ＭＳ 明朝" w:hint="eastAsia"/>
          <w:szCs w:val="21"/>
        </w:rPr>
        <w:t>分と最も長く、次いで「100人</w:t>
      </w:r>
      <w:r w:rsidR="009B5CDA">
        <w:rPr>
          <w:rFonts w:ascii="ＭＳ 明朝" w:hAnsi="ＭＳ 明朝" w:hint="eastAsia"/>
          <w:szCs w:val="21"/>
        </w:rPr>
        <w:t>～499人</w:t>
      </w:r>
      <w:r>
        <w:rPr>
          <w:rFonts w:ascii="ＭＳ 明朝" w:hAnsi="ＭＳ 明朝" w:hint="eastAsia"/>
          <w:szCs w:val="21"/>
        </w:rPr>
        <w:t>」39時間1</w:t>
      </w:r>
      <w:r w:rsidR="009B5CDA">
        <w:rPr>
          <w:rFonts w:ascii="ＭＳ 明朝" w:hAnsi="ＭＳ 明朝" w:hint="eastAsia"/>
          <w:szCs w:val="21"/>
        </w:rPr>
        <w:t>7</w:t>
      </w:r>
      <w:r>
        <w:rPr>
          <w:rFonts w:ascii="ＭＳ 明朝" w:hAnsi="ＭＳ 明朝" w:hint="eastAsia"/>
          <w:szCs w:val="21"/>
        </w:rPr>
        <w:t>分、「</w:t>
      </w:r>
      <w:r w:rsidR="009B5CDA">
        <w:rPr>
          <w:rFonts w:ascii="ＭＳ 明朝" w:hAnsi="ＭＳ 明朝" w:hint="eastAsia"/>
          <w:szCs w:val="21"/>
        </w:rPr>
        <w:t>3</w:t>
      </w:r>
      <w:r>
        <w:rPr>
          <w:rFonts w:ascii="ＭＳ 明朝" w:hAnsi="ＭＳ 明朝" w:hint="eastAsia"/>
          <w:szCs w:val="21"/>
        </w:rPr>
        <w:t>0人～99人」39時間</w:t>
      </w:r>
      <w:r w:rsidR="009B5CDA">
        <w:rPr>
          <w:rFonts w:ascii="ＭＳ 明朝" w:hAnsi="ＭＳ 明朝" w:hint="eastAsia"/>
          <w:szCs w:val="21"/>
        </w:rPr>
        <w:t>14</w:t>
      </w:r>
      <w:r>
        <w:rPr>
          <w:rFonts w:ascii="ＭＳ 明朝" w:hAnsi="ＭＳ 明朝" w:hint="eastAsia"/>
          <w:szCs w:val="21"/>
        </w:rPr>
        <w:t>分となっており、「</w:t>
      </w:r>
      <w:r w:rsidR="009B5CDA">
        <w:rPr>
          <w:rFonts w:ascii="ＭＳ 明朝" w:hAnsi="ＭＳ 明朝" w:hint="eastAsia"/>
          <w:szCs w:val="21"/>
        </w:rPr>
        <w:t>5</w:t>
      </w:r>
      <w:r>
        <w:rPr>
          <w:rFonts w:ascii="ＭＳ 明朝" w:hAnsi="ＭＳ 明朝" w:hint="eastAsia"/>
          <w:szCs w:val="21"/>
        </w:rPr>
        <w:t>00人～</w:t>
      </w:r>
      <w:r w:rsidR="009B5CDA">
        <w:rPr>
          <w:rFonts w:ascii="ＭＳ 明朝" w:hAnsi="ＭＳ 明朝" w:hint="eastAsia"/>
          <w:szCs w:val="21"/>
        </w:rPr>
        <w:t>9</w:t>
      </w:r>
      <w:r>
        <w:rPr>
          <w:rFonts w:ascii="ＭＳ 明朝" w:hAnsi="ＭＳ 明朝" w:hint="eastAsia"/>
          <w:szCs w:val="21"/>
        </w:rPr>
        <w:t>99人」の39時間</w:t>
      </w:r>
      <w:r w:rsidR="009B5CDA">
        <w:rPr>
          <w:rFonts w:ascii="ＭＳ 明朝" w:hAnsi="ＭＳ 明朝" w:hint="eastAsia"/>
          <w:szCs w:val="21"/>
        </w:rPr>
        <w:t>11</w:t>
      </w:r>
      <w:r>
        <w:rPr>
          <w:rFonts w:ascii="ＭＳ 明朝" w:hAnsi="ＭＳ 明朝" w:hint="eastAsia"/>
          <w:szCs w:val="21"/>
        </w:rPr>
        <w:t>分が最も短くなっている。また、「パートタイム労働者」では、「</w:t>
      </w:r>
      <w:r w:rsidR="009B5CDA">
        <w:rPr>
          <w:rFonts w:ascii="ＭＳ 明朝" w:hAnsi="ＭＳ 明朝" w:hint="eastAsia"/>
          <w:szCs w:val="21"/>
        </w:rPr>
        <w:t>5</w:t>
      </w:r>
      <w:r>
        <w:rPr>
          <w:rFonts w:ascii="ＭＳ 明朝" w:hAnsi="ＭＳ 明朝" w:hint="eastAsia"/>
          <w:szCs w:val="21"/>
        </w:rPr>
        <w:t>00人</w:t>
      </w:r>
      <w:r w:rsidR="009B5CDA">
        <w:rPr>
          <w:rFonts w:ascii="ＭＳ 明朝" w:hAnsi="ＭＳ 明朝" w:hint="eastAsia"/>
          <w:szCs w:val="21"/>
        </w:rPr>
        <w:t>～999人</w:t>
      </w:r>
      <w:r>
        <w:rPr>
          <w:rFonts w:ascii="ＭＳ 明朝" w:hAnsi="ＭＳ 明朝" w:hint="eastAsia"/>
          <w:szCs w:val="21"/>
        </w:rPr>
        <w:t>」が</w:t>
      </w:r>
      <w:r w:rsidR="009B5CDA">
        <w:rPr>
          <w:rFonts w:ascii="ＭＳ 明朝" w:hAnsi="ＭＳ 明朝" w:hint="eastAsia"/>
          <w:szCs w:val="21"/>
        </w:rPr>
        <w:t>30</w:t>
      </w:r>
      <w:r>
        <w:rPr>
          <w:rFonts w:ascii="ＭＳ 明朝" w:hAnsi="ＭＳ 明朝" w:hint="eastAsia"/>
          <w:szCs w:val="21"/>
        </w:rPr>
        <w:t>時間3</w:t>
      </w:r>
      <w:r w:rsidR="009B5CDA">
        <w:rPr>
          <w:rFonts w:ascii="ＭＳ 明朝" w:hAnsi="ＭＳ 明朝" w:hint="eastAsia"/>
          <w:szCs w:val="21"/>
        </w:rPr>
        <w:t>7</w:t>
      </w:r>
      <w:r>
        <w:rPr>
          <w:rFonts w:ascii="ＭＳ 明朝" w:hAnsi="ＭＳ 明朝" w:hint="eastAsia"/>
          <w:szCs w:val="21"/>
        </w:rPr>
        <w:t>分と最も長く、「</w:t>
      </w:r>
      <w:r w:rsidR="009B5CDA">
        <w:rPr>
          <w:rFonts w:ascii="ＭＳ 明朝" w:hAnsi="ＭＳ 明朝" w:hint="eastAsia"/>
          <w:szCs w:val="21"/>
        </w:rPr>
        <w:t>10</w:t>
      </w:r>
      <w:r>
        <w:rPr>
          <w:rFonts w:ascii="ＭＳ 明朝" w:hAnsi="ＭＳ 明朝" w:hint="eastAsia"/>
          <w:szCs w:val="21"/>
        </w:rPr>
        <w:t>0人～</w:t>
      </w:r>
      <w:r w:rsidR="009B5CDA">
        <w:rPr>
          <w:rFonts w:ascii="ＭＳ 明朝" w:hAnsi="ＭＳ 明朝" w:hint="eastAsia"/>
          <w:szCs w:val="21"/>
        </w:rPr>
        <w:t>4</w:t>
      </w:r>
      <w:r>
        <w:rPr>
          <w:rFonts w:ascii="ＭＳ 明朝" w:hAnsi="ＭＳ 明朝" w:hint="eastAsia"/>
          <w:szCs w:val="21"/>
        </w:rPr>
        <w:t>99人」が2</w:t>
      </w:r>
      <w:r w:rsidR="009B5CDA">
        <w:rPr>
          <w:rFonts w:ascii="ＭＳ 明朝" w:hAnsi="ＭＳ 明朝" w:hint="eastAsia"/>
          <w:szCs w:val="21"/>
        </w:rPr>
        <w:t>6</w:t>
      </w:r>
      <w:r>
        <w:rPr>
          <w:rFonts w:ascii="ＭＳ 明朝" w:hAnsi="ＭＳ 明朝" w:hint="eastAsia"/>
          <w:szCs w:val="21"/>
        </w:rPr>
        <w:t>時間1</w:t>
      </w:r>
      <w:r w:rsidR="009B5CDA">
        <w:rPr>
          <w:rFonts w:ascii="ＭＳ 明朝" w:hAnsi="ＭＳ 明朝" w:hint="eastAsia"/>
          <w:szCs w:val="21"/>
        </w:rPr>
        <w:t>4</w:t>
      </w:r>
      <w:r>
        <w:rPr>
          <w:rFonts w:ascii="ＭＳ 明朝" w:hAnsi="ＭＳ 明朝" w:hint="eastAsia"/>
          <w:szCs w:val="21"/>
        </w:rPr>
        <w:t>分と最も短くなっている。</w:t>
      </w:r>
    </w:p>
    <w:p w:rsidR="00B3041F" w:rsidRDefault="00B3041F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 産業分類別にみると、「正社員」では、「宿泊業、飲食サービス業」が40時間</w:t>
      </w:r>
      <w:r w:rsidR="009B5CDA">
        <w:rPr>
          <w:rFonts w:ascii="ＭＳ 明朝" w:hAnsi="ＭＳ 明朝" w:hint="eastAsia"/>
          <w:szCs w:val="21"/>
        </w:rPr>
        <w:t>14</w:t>
      </w:r>
      <w:r>
        <w:rPr>
          <w:rFonts w:ascii="ＭＳ 明朝" w:hAnsi="ＭＳ 明朝" w:hint="eastAsia"/>
          <w:szCs w:val="21"/>
        </w:rPr>
        <w:t>分と最も長く、次いで「運輸業、郵便業」40時間、「</w:t>
      </w:r>
      <w:r w:rsidR="009B5CDA">
        <w:rPr>
          <w:rFonts w:ascii="ＭＳ 明朝" w:hAnsi="ＭＳ 明朝" w:hint="eastAsia"/>
          <w:szCs w:val="21"/>
        </w:rPr>
        <w:t>複合サービス事業</w:t>
      </w:r>
      <w:r>
        <w:rPr>
          <w:rFonts w:ascii="ＭＳ 明朝" w:hAnsi="ＭＳ 明朝" w:hint="eastAsia"/>
          <w:szCs w:val="21"/>
        </w:rPr>
        <w:t>」39時間</w:t>
      </w:r>
      <w:r w:rsidR="009B5CDA">
        <w:rPr>
          <w:rFonts w:ascii="ＭＳ 明朝" w:hAnsi="ＭＳ 明朝" w:hint="eastAsia"/>
          <w:szCs w:val="21"/>
        </w:rPr>
        <w:t>46</w:t>
      </w:r>
      <w:r>
        <w:rPr>
          <w:rFonts w:ascii="ＭＳ 明朝" w:hAnsi="ＭＳ 明朝" w:hint="eastAsia"/>
          <w:szCs w:val="21"/>
        </w:rPr>
        <w:t>分の順となっている。また、「パートタイム労働者」では、「</w:t>
      </w:r>
      <w:r w:rsidR="009B5CDA">
        <w:rPr>
          <w:rFonts w:ascii="ＭＳ 明朝" w:hAnsi="ＭＳ 明朝" w:hint="eastAsia"/>
          <w:szCs w:val="21"/>
        </w:rPr>
        <w:t>複合サービス事業</w:t>
      </w:r>
      <w:r>
        <w:rPr>
          <w:rFonts w:ascii="ＭＳ 明朝" w:hAnsi="ＭＳ 明朝" w:hint="eastAsia"/>
          <w:szCs w:val="21"/>
        </w:rPr>
        <w:t>」が3</w:t>
      </w:r>
      <w:r w:rsidR="009B5CDA">
        <w:rPr>
          <w:rFonts w:ascii="ＭＳ 明朝" w:hAnsi="ＭＳ 明朝" w:hint="eastAsia"/>
          <w:szCs w:val="21"/>
        </w:rPr>
        <w:t>2</w:t>
      </w:r>
      <w:r>
        <w:rPr>
          <w:rFonts w:ascii="ＭＳ 明朝" w:hAnsi="ＭＳ 明朝" w:hint="eastAsia"/>
          <w:szCs w:val="21"/>
        </w:rPr>
        <w:t>時間</w:t>
      </w:r>
      <w:r w:rsidR="009B5CDA">
        <w:rPr>
          <w:rFonts w:ascii="ＭＳ 明朝" w:hAnsi="ＭＳ 明朝" w:hint="eastAsia"/>
          <w:szCs w:val="21"/>
        </w:rPr>
        <w:t>37</w:t>
      </w:r>
      <w:r>
        <w:rPr>
          <w:rFonts w:ascii="ＭＳ 明朝" w:hAnsi="ＭＳ 明朝" w:hint="eastAsia"/>
          <w:szCs w:val="21"/>
        </w:rPr>
        <w:t>分と最も長く、次いで「</w:t>
      </w:r>
      <w:r w:rsidR="009B5CDA">
        <w:rPr>
          <w:rFonts w:ascii="ＭＳ 明朝" w:hAnsi="ＭＳ 明朝" w:hint="eastAsia"/>
          <w:szCs w:val="21"/>
        </w:rPr>
        <w:t>製造業</w:t>
      </w:r>
      <w:r>
        <w:rPr>
          <w:rFonts w:ascii="ＭＳ 明朝" w:hAnsi="ＭＳ 明朝" w:hint="eastAsia"/>
          <w:szCs w:val="21"/>
        </w:rPr>
        <w:t>」</w:t>
      </w:r>
      <w:r w:rsidR="009B5CDA">
        <w:rPr>
          <w:rFonts w:ascii="ＭＳ 明朝" w:hAnsi="ＭＳ 明朝" w:hint="eastAsia"/>
          <w:szCs w:val="21"/>
        </w:rPr>
        <w:t>30</w:t>
      </w:r>
      <w:r>
        <w:rPr>
          <w:rFonts w:ascii="ＭＳ 明朝" w:hAnsi="ＭＳ 明朝" w:hint="eastAsia"/>
          <w:szCs w:val="21"/>
        </w:rPr>
        <w:t>時間</w:t>
      </w:r>
      <w:r w:rsidR="009B5CDA">
        <w:rPr>
          <w:rFonts w:ascii="ＭＳ 明朝" w:hAnsi="ＭＳ 明朝" w:hint="eastAsia"/>
          <w:szCs w:val="21"/>
        </w:rPr>
        <w:t>42</w:t>
      </w:r>
      <w:r>
        <w:rPr>
          <w:rFonts w:ascii="ＭＳ 明朝" w:hAnsi="ＭＳ 明朝" w:hint="eastAsia"/>
          <w:szCs w:val="21"/>
        </w:rPr>
        <w:t>分、「</w:t>
      </w:r>
      <w:r w:rsidR="007A26C1">
        <w:rPr>
          <w:rFonts w:ascii="ＭＳ 明朝" w:hAnsi="ＭＳ 明朝" w:hint="eastAsia"/>
          <w:szCs w:val="21"/>
        </w:rPr>
        <w:t>金融業、保険業</w:t>
      </w:r>
      <w:r>
        <w:rPr>
          <w:rFonts w:ascii="ＭＳ 明朝" w:hAnsi="ＭＳ 明朝" w:hint="eastAsia"/>
          <w:szCs w:val="21"/>
        </w:rPr>
        <w:t>」</w:t>
      </w:r>
      <w:r w:rsidR="007A26C1">
        <w:rPr>
          <w:rFonts w:ascii="ＭＳ 明朝" w:hAnsi="ＭＳ 明朝" w:hint="eastAsia"/>
          <w:szCs w:val="21"/>
        </w:rPr>
        <w:t>28</w:t>
      </w:r>
      <w:r>
        <w:rPr>
          <w:rFonts w:ascii="ＭＳ 明朝" w:hAnsi="ＭＳ 明朝" w:hint="eastAsia"/>
          <w:szCs w:val="21"/>
        </w:rPr>
        <w:t>時間40分と続いている。</w:t>
      </w:r>
    </w:p>
    <w:p w:rsidR="00B3041F" w:rsidRDefault="00B3041F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表2-2　週所定労働時間</w:t>
      </w:r>
    </w:p>
    <w:p w:rsidR="00B3041F" w:rsidRDefault="0003564E">
      <w:pPr>
        <w:autoSpaceDE w:val="0"/>
        <w:autoSpaceDN w:val="0"/>
        <w:rPr>
          <w:szCs w:val="21"/>
        </w:rPr>
      </w:pPr>
      <w:r>
        <w:rPr>
          <w:noProof/>
        </w:rPr>
        <w:drawing>
          <wp:anchor distT="0" distB="0" distL="114300" distR="114300" simplePos="0" relativeHeight="251606528" behindDoc="0" locked="0" layoutInCell="1" allowOverlap="1" wp14:anchorId="17B62AB3" wp14:editId="4290DC36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5753100" cy="3743325"/>
            <wp:effectExtent l="0" t="0" r="0" b="0"/>
            <wp:wrapNone/>
            <wp:docPr id="773" name="図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D506F0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719168" behindDoc="0" locked="0" layoutInCell="1" allowOverlap="1" wp14:anchorId="15EC1C23" wp14:editId="1E001C65">
            <wp:simplePos x="0" y="0"/>
            <wp:positionH relativeFrom="column">
              <wp:posOffset>-205105</wp:posOffset>
            </wp:positionH>
            <wp:positionV relativeFrom="paragraph">
              <wp:posOffset>228600</wp:posOffset>
            </wp:positionV>
            <wp:extent cx="5759450" cy="1745615"/>
            <wp:effectExtent l="0" t="0" r="0" b="0"/>
            <wp:wrapNone/>
            <wp:docPr id="1235" name="グラフ 12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V relativeFrom="margin">
              <wp14:pctHeight>0</wp14:pctHeight>
            </wp14:sizeRelV>
          </wp:anchor>
        </w:drawing>
      </w:r>
      <w:r w:rsidR="00B3041F">
        <w:rPr>
          <w:rFonts w:ascii="ＭＳ 明朝" w:hAnsi="ＭＳ 明朝" w:hint="eastAsia"/>
          <w:b/>
          <w:bCs/>
          <w:szCs w:val="21"/>
        </w:rPr>
        <w:t>図2-2　週所定労働時間</w:t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  <w:r>
        <w:rPr>
          <w:szCs w:val="21"/>
        </w:rPr>
        <w:br w:type="page"/>
      </w:r>
    </w:p>
    <w:p w:rsidR="00B3041F" w:rsidRDefault="0003564E">
      <w:pPr>
        <w:autoSpaceDE w:val="0"/>
        <w:autoSpaceDN w:val="0"/>
        <w:rPr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08576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-228600</wp:posOffset>
            </wp:positionV>
            <wp:extent cx="5753100" cy="4848225"/>
            <wp:effectExtent l="0" t="0" r="0" b="0"/>
            <wp:wrapNone/>
            <wp:docPr id="775" name="図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03564E">
      <w:pPr>
        <w:autoSpaceDE w:val="0"/>
        <w:autoSpaceDN w:val="0"/>
        <w:rPr>
          <w:szCs w:val="21"/>
        </w:rPr>
      </w:pPr>
      <w:r>
        <w:rPr>
          <w:noProof/>
        </w:rPr>
        <w:drawing>
          <wp:anchor distT="0" distB="0" distL="114300" distR="114300" simplePos="0" relativeHeight="25160960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-2540</wp:posOffset>
            </wp:positionV>
            <wp:extent cx="5753100" cy="4228465"/>
            <wp:effectExtent l="0" t="0" r="0" b="0"/>
            <wp:wrapNone/>
            <wp:docPr id="776" name="図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2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  <w:r>
        <w:rPr>
          <w:szCs w:val="21"/>
        </w:rPr>
        <w:br w:type="page"/>
      </w:r>
    </w:p>
    <w:p w:rsidR="00B3041F" w:rsidRDefault="0003564E">
      <w:pPr>
        <w:autoSpaceDE w:val="0"/>
        <w:autoSpaceDN w:val="0"/>
        <w:rPr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1062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-228600</wp:posOffset>
            </wp:positionV>
            <wp:extent cx="5753100" cy="9258300"/>
            <wp:effectExtent l="0" t="0" r="0" b="0"/>
            <wp:wrapNone/>
            <wp:docPr id="778" name="図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  <w:r>
        <w:rPr>
          <w:szCs w:val="21"/>
        </w:rPr>
        <w:br w:type="page"/>
      </w:r>
    </w:p>
    <w:p w:rsidR="00B3041F" w:rsidRDefault="0003564E">
      <w:pPr>
        <w:autoSpaceDE w:val="0"/>
        <w:autoSpaceDN w:val="0"/>
        <w:rPr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1164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-228600</wp:posOffset>
            </wp:positionV>
            <wp:extent cx="5753100" cy="4343400"/>
            <wp:effectExtent l="0" t="0" r="0" b="0"/>
            <wp:wrapNone/>
            <wp:docPr id="780" name="図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03564E">
      <w:pPr>
        <w:autoSpaceDE w:val="0"/>
        <w:autoSpaceDN w:val="0"/>
        <w:rPr>
          <w:szCs w:val="21"/>
        </w:rPr>
      </w:pPr>
      <w:r>
        <w:rPr>
          <w:noProof/>
        </w:rPr>
        <w:drawing>
          <wp:anchor distT="0" distB="0" distL="114300" distR="114300" simplePos="0" relativeHeight="251612672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47625</wp:posOffset>
            </wp:positionV>
            <wp:extent cx="5753100" cy="4867275"/>
            <wp:effectExtent l="0" t="0" r="0" b="0"/>
            <wp:wrapNone/>
            <wp:docPr id="781" name="図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rFonts w:ascii="ＭＳ 明朝" w:hAnsi="ＭＳ ゴシック"/>
          <w:b/>
          <w:bCs/>
          <w:szCs w:val="21"/>
        </w:rPr>
      </w:pPr>
      <w:r>
        <w:rPr>
          <w:szCs w:val="21"/>
        </w:rPr>
        <w:br w:type="page"/>
      </w:r>
      <w:r>
        <w:rPr>
          <w:rFonts w:ascii="ＭＳ 明朝" w:hAnsi="ＭＳ ゴシック" w:hint="eastAsia"/>
          <w:b/>
          <w:bCs/>
          <w:szCs w:val="21"/>
        </w:rPr>
        <w:lastRenderedPageBreak/>
        <w:t>（３）年間所定労働時間</w:t>
      </w:r>
    </w:p>
    <w:p w:rsidR="00B3041F" w:rsidRDefault="00B3041F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年間所定労働時間についてみると、「正社員」は19</w:t>
      </w:r>
      <w:r w:rsidR="001007B9">
        <w:rPr>
          <w:rFonts w:ascii="ＭＳ 明朝" w:hAnsi="ＭＳ 明朝" w:hint="eastAsia"/>
          <w:szCs w:val="21"/>
        </w:rPr>
        <w:t>74</w:t>
      </w:r>
      <w:r>
        <w:rPr>
          <w:rFonts w:ascii="ＭＳ 明朝" w:hAnsi="ＭＳ 明朝" w:hint="eastAsia"/>
          <w:szCs w:val="21"/>
        </w:rPr>
        <w:t>時間4</w:t>
      </w:r>
      <w:r w:rsidR="001007B9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>分となっており、「パートタイム労働者」は13</w:t>
      </w:r>
      <w:r w:rsidR="001007B9">
        <w:rPr>
          <w:rFonts w:ascii="ＭＳ 明朝" w:hAnsi="ＭＳ 明朝" w:hint="eastAsia"/>
          <w:szCs w:val="21"/>
        </w:rPr>
        <w:t>45</w:t>
      </w:r>
      <w:r>
        <w:rPr>
          <w:rFonts w:ascii="ＭＳ 明朝" w:hAnsi="ＭＳ 明朝" w:hint="eastAsia"/>
          <w:szCs w:val="21"/>
        </w:rPr>
        <w:t>時間</w:t>
      </w:r>
      <w:r w:rsidR="001007B9">
        <w:rPr>
          <w:rFonts w:ascii="ＭＳ 明朝" w:hAnsi="ＭＳ 明朝" w:hint="eastAsia"/>
          <w:szCs w:val="21"/>
        </w:rPr>
        <w:t>58</w:t>
      </w:r>
      <w:r>
        <w:rPr>
          <w:rFonts w:ascii="ＭＳ 明朝" w:hAnsi="ＭＳ 明朝" w:hint="eastAsia"/>
          <w:szCs w:val="21"/>
        </w:rPr>
        <w:t>分となっている。「正社員」の年間所定労働時間の内訳をみると、「2000時間以上～2100時間未満」の割合が</w:t>
      </w:r>
      <w:r w:rsidR="00830705">
        <w:rPr>
          <w:rFonts w:ascii="ＭＳ 明朝" w:hAnsi="ＭＳ 明朝" w:hint="eastAsia"/>
          <w:szCs w:val="21"/>
        </w:rPr>
        <w:t>3</w:t>
      </w:r>
      <w:r>
        <w:rPr>
          <w:rFonts w:ascii="ＭＳ 明朝" w:hAnsi="ＭＳ 明朝" w:hint="eastAsia"/>
          <w:szCs w:val="21"/>
        </w:rPr>
        <w:t>0.1%と最も高く、次いで</w:t>
      </w:r>
      <w:r w:rsidR="00830705">
        <w:rPr>
          <w:rFonts w:ascii="ＭＳ 明朝" w:hAnsi="ＭＳ 明朝" w:hint="eastAsia"/>
          <w:szCs w:val="21"/>
        </w:rPr>
        <w:t>「1900時間以上～2000時間未満」30.0％、</w:t>
      </w:r>
      <w:r>
        <w:rPr>
          <w:rFonts w:ascii="ＭＳ 明朝" w:hAnsi="ＭＳ 明朝" w:hint="eastAsia"/>
          <w:szCs w:val="21"/>
        </w:rPr>
        <w:t>「1800時間以上～1900時間未満」</w:t>
      </w:r>
      <w:r w:rsidR="001007B9">
        <w:rPr>
          <w:rFonts w:ascii="ＭＳ 明朝" w:hAnsi="ＭＳ 明朝" w:hint="eastAsia"/>
          <w:szCs w:val="21"/>
        </w:rPr>
        <w:t>22.5</w:t>
      </w:r>
      <w:r>
        <w:rPr>
          <w:rFonts w:ascii="ＭＳ 明朝" w:hAnsi="ＭＳ 明朝" w:hint="eastAsia"/>
          <w:szCs w:val="21"/>
        </w:rPr>
        <w:t>%となっている。</w:t>
      </w:r>
    </w:p>
    <w:p w:rsidR="00B3041F" w:rsidRDefault="00B3041F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企業規模別にみると、「正社員」では、「</w:t>
      </w:r>
      <w:r w:rsidR="001007B9">
        <w:rPr>
          <w:rFonts w:ascii="ＭＳ 明朝" w:hAnsi="ＭＳ 明朝" w:hint="eastAsia"/>
          <w:szCs w:val="21"/>
        </w:rPr>
        <w:t>1000</w:t>
      </w:r>
      <w:r>
        <w:rPr>
          <w:rFonts w:ascii="ＭＳ 明朝" w:hAnsi="ＭＳ 明朝" w:hint="eastAsia"/>
          <w:szCs w:val="21"/>
        </w:rPr>
        <w:t>人</w:t>
      </w:r>
      <w:r w:rsidR="001007B9">
        <w:rPr>
          <w:rFonts w:ascii="ＭＳ 明朝" w:hAnsi="ＭＳ 明朝" w:hint="eastAsia"/>
          <w:szCs w:val="21"/>
        </w:rPr>
        <w:t>以上</w:t>
      </w:r>
      <w:r>
        <w:rPr>
          <w:rFonts w:ascii="ＭＳ 明朝" w:hAnsi="ＭＳ 明朝" w:hint="eastAsia"/>
          <w:szCs w:val="21"/>
        </w:rPr>
        <w:t>」が19</w:t>
      </w:r>
      <w:r w:rsidR="001007B9">
        <w:rPr>
          <w:rFonts w:ascii="ＭＳ 明朝" w:hAnsi="ＭＳ 明朝" w:hint="eastAsia"/>
          <w:szCs w:val="21"/>
        </w:rPr>
        <w:t>88</w:t>
      </w:r>
      <w:r>
        <w:rPr>
          <w:rFonts w:ascii="ＭＳ 明朝" w:hAnsi="ＭＳ 明朝" w:hint="eastAsia"/>
          <w:szCs w:val="21"/>
        </w:rPr>
        <w:t>時間</w:t>
      </w:r>
      <w:r w:rsidR="001007B9">
        <w:rPr>
          <w:rFonts w:ascii="ＭＳ 明朝" w:hAnsi="ＭＳ 明朝" w:hint="eastAsia"/>
          <w:szCs w:val="21"/>
        </w:rPr>
        <w:t>4</w:t>
      </w:r>
      <w:r>
        <w:rPr>
          <w:rFonts w:ascii="ＭＳ 明朝" w:hAnsi="ＭＳ 明朝" w:hint="eastAsia"/>
          <w:szCs w:val="21"/>
        </w:rPr>
        <w:t>分と最も長く、最も短い「</w:t>
      </w:r>
      <w:r w:rsidR="001007B9">
        <w:rPr>
          <w:rFonts w:ascii="ＭＳ 明朝" w:hAnsi="ＭＳ 明朝" w:hint="eastAsia"/>
          <w:szCs w:val="21"/>
        </w:rPr>
        <w:t>500人～999</w:t>
      </w:r>
      <w:r>
        <w:rPr>
          <w:rFonts w:ascii="ＭＳ 明朝" w:hAnsi="ＭＳ 明朝" w:hint="eastAsia"/>
          <w:szCs w:val="21"/>
        </w:rPr>
        <w:t>人」の19</w:t>
      </w:r>
      <w:r w:rsidR="001007B9">
        <w:rPr>
          <w:rFonts w:ascii="ＭＳ 明朝" w:hAnsi="ＭＳ 明朝" w:hint="eastAsia"/>
          <w:szCs w:val="21"/>
        </w:rPr>
        <w:t>33</w:t>
      </w:r>
      <w:r>
        <w:rPr>
          <w:rFonts w:ascii="ＭＳ 明朝" w:hAnsi="ＭＳ 明朝" w:hint="eastAsia"/>
          <w:szCs w:val="21"/>
        </w:rPr>
        <w:t>時間4</w:t>
      </w:r>
      <w:r w:rsidR="001007B9">
        <w:rPr>
          <w:rFonts w:ascii="ＭＳ 明朝" w:hAnsi="ＭＳ 明朝" w:hint="eastAsia"/>
          <w:szCs w:val="21"/>
        </w:rPr>
        <w:t>4</w:t>
      </w:r>
      <w:r>
        <w:rPr>
          <w:rFonts w:ascii="ＭＳ 明朝" w:hAnsi="ＭＳ 明朝" w:hint="eastAsia"/>
          <w:szCs w:val="21"/>
        </w:rPr>
        <w:t>分との差は</w:t>
      </w:r>
      <w:r w:rsidR="001007B9">
        <w:rPr>
          <w:rFonts w:ascii="ＭＳ 明朝" w:hAnsi="ＭＳ 明朝" w:hint="eastAsia"/>
          <w:szCs w:val="21"/>
        </w:rPr>
        <w:t>54</w:t>
      </w:r>
      <w:r>
        <w:rPr>
          <w:rFonts w:ascii="ＭＳ 明朝" w:hAnsi="ＭＳ 明朝" w:hint="eastAsia"/>
          <w:szCs w:val="21"/>
        </w:rPr>
        <w:t>時間</w:t>
      </w:r>
      <w:r w:rsidR="001007B9">
        <w:rPr>
          <w:rFonts w:ascii="ＭＳ 明朝" w:hAnsi="ＭＳ 明朝" w:hint="eastAsia"/>
          <w:szCs w:val="21"/>
        </w:rPr>
        <w:t>2</w:t>
      </w:r>
      <w:r>
        <w:rPr>
          <w:rFonts w:ascii="ＭＳ 明朝" w:hAnsi="ＭＳ 明朝" w:hint="eastAsia"/>
          <w:szCs w:val="21"/>
        </w:rPr>
        <w:t>0分となっている。また、「パートタイム労働者」では「</w:t>
      </w:r>
      <w:r w:rsidR="001007B9">
        <w:rPr>
          <w:rFonts w:ascii="ＭＳ 明朝" w:hAnsi="ＭＳ 明朝" w:hint="eastAsia"/>
          <w:szCs w:val="21"/>
        </w:rPr>
        <w:t>10</w:t>
      </w:r>
      <w:r>
        <w:rPr>
          <w:rFonts w:ascii="ＭＳ 明朝" w:hAnsi="ＭＳ 明朝" w:hint="eastAsia"/>
          <w:szCs w:val="21"/>
        </w:rPr>
        <w:t>00人</w:t>
      </w:r>
      <w:r w:rsidR="001007B9">
        <w:rPr>
          <w:rFonts w:ascii="ＭＳ 明朝" w:hAnsi="ＭＳ 明朝" w:hint="eastAsia"/>
          <w:szCs w:val="21"/>
        </w:rPr>
        <w:t>以上</w:t>
      </w:r>
      <w:r>
        <w:rPr>
          <w:rFonts w:ascii="ＭＳ 明朝" w:hAnsi="ＭＳ 明朝" w:hint="eastAsia"/>
          <w:szCs w:val="21"/>
        </w:rPr>
        <w:t>」が1</w:t>
      </w:r>
      <w:r w:rsidR="001007B9">
        <w:rPr>
          <w:rFonts w:ascii="ＭＳ 明朝" w:hAnsi="ＭＳ 明朝" w:hint="eastAsia"/>
          <w:szCs w:val="21"/>
        </w:rPr>
        <w:t>428</w:t>
      </w:r>
      <w:r>
        <w:rPr>
          <w:rFonts w:ascii="ＭＳ 明朝" w:hAnsi="ＭＳ 明朝" w:hint="eastAsia"/>
          <w:szCs w:val="21"/>
        </w:rPr>
        <w:t>時間</w:t>
      </w:r>
      <w:r w:rsidR="001007B9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>分と最も長く、最も短い「</w:t>
      </w:r>
      <w:r w:rsidR="001007B9">
        <w:rPr>
          <w:rFonts w:ascii="ＭＳ 明朝" w:hAnsi="ＭＳ 明朝" w:hint="eastAsia"/>
          <w:szCs w:val="21"/>
        </w:rPr>
        <w:t>10</w:t>
      </w:r>
      <w:r>
        <w:rPr>
          <w:rFonts w:ascii="ＭＳ 明朝" w:hAnsi="ＭＳ 明朝" w:hint="eastAsia"/>
          <w:szCs w:val="21"/>
        </w:rPr>
        <w:t>0人～</w:t>
      </w:r>
      <w:r w:rsidR="001007B9">
        <w:rPr>
          <w:rFonts w:ascii="ＭＳ 明朝" w:hAnsi="ＭＳ 明朝" w:hint="eastAsia"/>
          <w:szCs w:val="21"/>
        </w:rPr>
        <w:t>4</w:t>
      </w:r>
      <w:r>
        <w:rPr>
          <w:rFonts w:ascii="ＭＳ 明朝" w:hAnsi="ＭＳ 明朝" w:hint="eastAsia"/>
          <w:szCs w:val="21"/>
        </w:rPr>
        <w:t>99人」の133</w:t>
      </w:r>
      <w:r w:rsidR="001007B9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>時間との差は</w:t>
      </w:r>
      <w:r w:rsidR="001007B9">
        <w:rPr>
          <w:rFonts w:ascii="ＭＳ 明朝" w:hAnsi="ＭＳ 明朝" w:hint="eastAsia"/>
          <w:szCs w:val="21"/>
        </w:rPr>
        <w:t>97</w:t>
      </w:r>
      <w:r>
        <w:rPr>
          <w:rFonts w:ascii="ＭＳ 明朝" w:hAnsi="ＭＳ 明朝" w:hint="eastAsia"/>
          <w:szCs w:val="21"/>
        </w:rPr>
        <w:t>時間</w:t>
      </w:r>
      <w:r w:rsidR="001007B9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>分となっている。</w:t>
      </w:r>
    </w:p>
    <w:p w:rsidR="00B3041F" w:rsidRDefault="00B3041F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産業分類別にみると、「正社員」では、「宿泊業、飲食サービス業」が2</w:t>
      </w:r>
      <w:r w:rsidR="001007B9">
        <w:rPr>
          <w:rFonts w:ascii="ＭＳ 明朝" w:hAnsi="ＭＳ 明朝" w:hint="eastAsia"/>
          <w:szCs w:val="21"/>
        </w:rPr>
        <w:t>086</w:t>
      </w:r>
      <w:r>
        <w:rPr>
          <w:rFonts w:ascii="ＭＳ 明朝" w:hAnsi="ＭＳ 明朝" w:hint="eastAsia"/>
          <w:szCs w:val="21"/>
        </w:rPr>
        <w:t>時間</w:t>
      </w:r>
      <w:r w:rsidR="001007B9">
        <w:rPr>
          <w:rFonts w:ascii="ＭＳ 明朝" w:hAnsi="ＭＳ 明朝" w:hint="eastAsia"/>
          <w:szCs w:val="21"/>
        </w:rPr>
        <w:t>3</w:t>
      </w:r>
      <w:r>
        <w:rPr>
          <w:rFonts w:ascii="ＭＳ 明朝" w:hAnsi="ＭＳ 明朝" w:hint="eastAsia"/>
          <w:szCs w:val="21"/>
        </w:rPr>
        <w:t>4分と最も長く、次いで「運輸業、郵便業」2</w:t>
      </w:r>
      <w:r w:rsidR="001007B9">
        <w:rPr>
          <w:rFonts w:ascii="ＭＳ 明朝" w:hAnsi="ＭＳ 明朝" w:hint="eastAsia"/>
          <w:szCs w:val="21"/>
        </w:rPr>
        <w:t>045</w:t>
      </w:r>
      <w:r>
        <w:rPr>
          <w:rFonts w:ascii="ＭＳ 明朝" w:hAnsi="ＭＳ 明朝" w:hint="eastAsia"/>
          <w:szCs w:val="21"/>
        </w:rPr>
        <w:t>時間</w:t>
      </w:r>
      <w:r w:rsidR="001007B9">
        <w:rPr>
          <w:rFonts w:ascii="ＭＳ 明朝" w:hAnsi="ＭＳ 明朝" w:hint="eastAsia"/>
          <w:szCs w:val="21"/>
        </w:rPr>
        <w:t>42</w:t>
      </w:r>
      <w:r>
        <w:rPr>
          <w:rFonts w:ascii="ＭＳ 明朝" w:hAnsi="ＭＳ 明朝" w:hint="eastAsia"/>
          <w:szCs w:val="21"/>
        </w:rPr>
        <w:t>分、「</w:t>
      </w:r>
      <w:r w:rsidR="00FC144F">
        <w:rPr>
          <w:rFonts w:ascii="ＭＳ 明朝" w:hAnsi="ＭＳ 明朝" w:hint="eastAsia"/>
          <w:szCs w:val="21"/>
        </w:rPr>
        <w:t>複合</w:t>
      </w:r>
      <w:r>
        <w:rPr>
          <w:rFonts w:ascii="ＭＳ 明朝" w:hAnsi="ＭＳ 明朝" w:hint="eastAsia"/>
          <w:szCs w:val="21"/>
        </w:rPr>
        <w:t>サービス</w:t>
      </w:r>
      <w:r w:rsidR="00FC144F">
        <w:rPr>
          <w:rFonts w:ascii="ＭＳ 明朝" w:hAnsi="ＭＳ 明朝" w:hint="eastAsia"/>
          <w:szCs w:val="21"/>
        </w:rPr>
        <w:t>事業</w:t>
      </w:r>
      <w:r>
        <w:rPr>
          <w:rFonts w:ascii="ＭＳ 明朝" w:hAnsi="ＭＳ 明朝" w:hint="eastAsia"/>
          <w:szCs w:val="21"/>
        </w:rPr>
        <w:t>」20</w:t>
      </w:r>
      <w:r w:rsidR="00FC144F">
        <w:rPr>
          <w:rFonts w:ascii="ＭＳ 明朝" w:hAnsi="ＭＳ 明朝"/>
          <w:szCs w:val="21"/>
        </w:rPr>
        <w:t>19</w:t>
      </w:r>
      <w:r>
        <w:rPr>
          <w:rFonts w:ascii="ＭＳ 明朝" w:hAnsi="ＭＳ 明朝" w:hint="eastAsia"/>
          <w:szCs w:val="21"/>
        </w:rPr>
        <w:t>時間</w:t>
      </w:r>
      <w:r w:rsidR="00FC144F">
        <w:rPr>
          <w:rFonts w:ascii="ＭＳ 明朝" w:hAnsi="ＭＳ 明朝" w:hint="eastAsia"/>
          <w:szCs w:val="21"/>
        </w:rPr>
        <w:t>2</w:t>
      </w:r>
      <w:r>
        <w:rPr>
          <w:rFonts w:ascii="ＭＳ 明朝" w:hAnsi="ＭＳ 明朝" w:hint="eastAsia"/>
          <w:szCs w:val="21"/>
        </w:rPr>
        <w:t>分の順となっている。また、「パートタイム労働者」では、「</w:t>
      </w:r>
      <w:r w:rsidR="00FC144F">
        <w:rPr>
          <w:rFonts w:ascii="ＭＳ 明朝" w:hAnsi="ＭＳ 明朝" w:hint="eastAsia"/>
          <w:szCs w:val="21"/>
        </w:rPr>
        <w:t>複合サービス事業</w:t>
      </w:r>
      <w:r>
        <w:rPr>
          <w:rFonts w:ascii="ＭＳ 明朝" w:hAnsi="ＭＳ 明朝" w:hint="eastAsia"/>
          <w:szCs w:val="21"/>
        </w:rPr>
        <w:t>」が1</w:t>
      </w:r>
      <w:r w:rsidR="00FC144F">
        <w:rPr>
          <w:rFonts w:ascii="ＭＳ 明朝" w:hAnsi="ＭＳ 明朝" w:hint="eastAsia"/>
          <w:szCs w:val="21"/>
        </w:rPr>
        <w:t>678</w:t>
      </w:r>
      <w:r>
        <w:rPr>
          <w:rFonts w:ascii="ＭＳ 明朝" w:hAnsi="ＭＳ 明朝" w:hint="eastAsia"/>
          <w:szCs w:val="21"/>
        </w:rPr>
        <w:t>時間</w:t>
      </w:r>
      <w:r w:rsidR="00FC144F">
        <w:rPr>
          <w:rFonts w:ascii="ＭＳ 明朝" w:hAnsi="ＭＳ 明朝" w:hint="eastAsia"/>
          <w:szCs w:val="21"/>
        </w:rPr>
        <w:t>23</w:t>
      </w:r>
      <w:r>
        <w:rPr>
          <w:rFonts w:ascii="ＭＳ 明朝" w:hAnsi="ＭＳ 明朝" w:hint="eastAsia"/>
          <w:szCs w:val="21"/>
        </w:rPr>
        <w:t>分と最も長く、次いで「</w:t>
      </w:r>
      <w:r w:rsidR="00FC144F">
        <w:rPr>
          <w:rFonts w:ascii="ＭＳ 明朝" w:hAnsi="ＭＳ 明朝" w:hint="eastAsia"/>
          <w:szCs w:val="21"/>
        </w:rPr>
        <w:t>製造業</w:t>
      </w:r>
      <w:r>
        <w:rPr>
          <w:rFonts w:ascii="ＭＳ 明朝" w:hAnsi="ＭＳ 明朝" w:hint="eastAsia"/>
          <w:szCs w:val="21"/>
        </w:rPr>
        <w:t>」1</w:t>
      </w:r>
      <w:r w:rsidR="00FC144F">
        <w:rPr>
          <w:rFonts w:ascii="ＭＳ 明朝" w:hAnsi="ＭＳ 明朝" w:hint="eastAsia"/>
          <w:szCs w:val="21"/>
        </w:rPr>
        <w:t>566</w:t>
      </w:r>
      <w:r>
        <w:rPr>
          <w:rFonts w:ascii="ＭＳ 明朝" w:hAnsi="ＭＳ 明朝" w:hint="eastAsia"/>
          <w:szCs w:val="21"/>
        </w:rPr>
        <w:t>時間</w:t>
      </w:r>
      <w:r w:rsidR="00FC144F">
        <w:rPr>
          <w:rFonts w:ascii="ＭＳ 明朝" w:hAnsi="ＭＳ 明朝" w:hint="eastAsia"/>
          <w:szCs w:val="21"/>
        </w:rPr>
        <w:t>35</w:t>
      </w:r>
      <w:r>
        <w:rPr>
          <w:rFonts w:ascii="ＭＳ 明朝" w:hAnsi="ＭＳ 明朝" w:hint="eastAsia"/>
          <w:szCs w:val="21"/>
        </w:rPr>
        <w:t>分、「</w:t>
      </w:r>
      <w:r w:rsidR="00FC144F">
        <w:rPr>
          <w:rFonts w:ascii="ＭＳ 明朝" w:hAnsi="ＭＳ 明朝" w:hint="eastAsia"/>
          <w:szCs w:val="21"/>
        </w:rPr>
        <w:t>情報通信業</w:t>
      </w:r>
      <w:r>
        <w:rPr>
          <w:rFonts w:ascii="ＭＳ 明朝" w:hAnsi="ＭＳ 明朝" w:hint="eastAsia"/>
          <w:szCs w:val="21"/>
        </w:rPr>
        <w:t>」1</w:t>
      </w:r>
      <w:r w:rsidR="00FC144F">
        <w:rPr>
          <w:rFonts w:ascii="ＭＳ 明朝" w:hAnsi="ＭＳ 明朝" w:hint="eastAsia"/>
          <w:szCs w:val="21"/>
        </w:rPr>
        <w:t>535</w:t>
      </w:r>
      <w:r>
        <w:rPr>
          <w:rFonts w:ascii="ＭＳ 明朝" w:hAnsi="ＭＳ 明朝" w:hint="eastAsia"/>
          <w:szCs w:val="21"/>
        </w:rPr>
        <w:t>時間</w:t>
      </w:r>
      <w:r w:rsidR="00FC144F">
        <w:rPr>
          <w:rFonts w:ascii="ＭＳ 明朝" w:hAnsi="ＭＳ 明朝" w:hint="eastAsia"/>
          <w:szCs w:val="21"/>
        </w:rPr>
        <w:t>27</w:t>
      </w:r>
      <w:r>
        <w:rPr>
          <w:rFonts w:ascii="ＭＳ 明朝" w:hAnsi="ＭＳ 明朝" w:hint="eastAsia"/>
          <w:szCs w:val="21"/>
        </w:rPr>
        <w:t>分の順となっている。</w:t>
      </w:r>
    </w:p>
    <w:p w:rsidR="00B3041F" w:rsidRDefault="0003564E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17792" behindDoc="0" locked="0" layoutInCell="1" allowOverlap="1" wp14:anchorId="21913DB1" wp14:editId="5BF88445">
            <wp:simplePos x="0" y="0"/>
            <wp:positionH relativeFrom="column">
              <wp:posOffset>3175</wp:posOffset>
            </wp:positionH>
            <wp:positionV relativeFrom="paragraph">
              <wp:posOffset>228600</wp:posOffset>
            </wp:positionV>
            <wp:extent cx="5753100" cy="4305300"/>
            <wp:effectExtent l="0" t="0" r="0" b="0"/>
            <wp:wrapNone/>
            <wp:docPr id="787" name="図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41F">
        <w:rPr>
          <w:rFonts w:ascii="ＭＳ 明朝" w:hAnsi="ＭＳ 明朝" w:hint="eastAsia"/>
          <w:b/>
          <w:bCs/>
          <w:szCs w:val="21"/>
        </w:rPr>
        <w:t>表2-3　年間所定労働時間</w:t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D506F0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720192" behindDoc="0" locked="0" layoutInCell="1" allowOverlap="1" wp14:anchorId="3857DDE6" wp14:editId="1DE87FA6">
            <wp:simplePos x="0" y="0"/>
            <wp:positionH relativeFrom="column">
              <wp:posOffset>-15875</wp:posOffset>
            </wp:positionH>
            <wp:positionV relativeFrom="paragraph">
              <wp:posOffset>224790</wp:posOffset>
            </wp:positionV>
            <wp:extent cx="5759450" cy="1668780"/>
            <wp:effectExtent l="0" t="0" r="0" b="7620"/>
            <wp:wrapNone/>
            <wp:docPr id="1236" name="グラフ 12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anchor>
        </w:drawing>
      </w:r>
      <w:r w:rsidR="00B3041F">
        <w:rPr>
          <w:rFonts w:ascii="ＭＳ 明朝" w:hAnsi="ＭＳ 明朝" w:hint="eastAsia"/>
          <w:b/>
          <w:bCs/>
          <w:szCs w:val="21"/>
        </w:rPr>
        <w:t>図2-3　正社員の年間所定労働時間</w:t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  <w:r>
        <w:rPr>
          <w:szCs w:val="21"/>
        </w:rPr>
        <w:br w:type="page"/>
      </w:r>
    </w:p>
    <w:p w:rsidR="00B3041F" w:rsidRDefault="00D506F0">
      <w:pPr>
        <w:autoSpaceDE w:val="0"/>
        <w:autoSpaceDN w:val="0"/>
        <w:rPr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19840" behindDoc="0" locked="0" layoutInCell="1" allowOverlap="1" wp14:anchorId="04852540" wp14:editId="02F2AF5E">
            <wp:simplePos x="0" y="0"/>
            <wp:positionH relativeFrom="column">
              <wp:posOffset>-1270</wp:posOffset>
            </wp:positionH>
            <wp:positionV relativeFrom="paragraph">
              <wp:posOffset>-3810</wp:posOffset>
            </wp:positionV>
            <wp:extent cx="5753100" cy="4991100"/>
            <wp:effectExtent l="0" t="0" r="0" b="0"/>
            <wp:wrapNone/>
            <wp:docPr id="789" name="図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rFonts w:ascii="ＭＳ 明朝" w:hAnsi="ＭＳ ゴシック"/>
          <w:b/>
          <w:bCs/>
          <w:szCs w:val="21"/>
        </w:rPr>
      </w:pPr>
      <w:r>
        <w:rPr>
          <w:szCs w:val="21"/>
        </w:rPr>
        <w:br w:type="page"/>
      </w:r>
      <w:r>
        <w:rPr>
          <w:rFonts w:ascii="ＭＳ 明朝" w:hAnsi="ＭＳ ゴシック" w:hint="eastAsia"/>
          <w:b/>
          <w:bCs/>
          <w:szCs w:val="21"/>
        </w:rPr>
        <w:lastRenderedPageBreak/>
        <w:t>（４）年間超過実労働時間</w:t>
      </w:r>
    </w:p>
    <w:p w:rsidR="00B3041F" w:rsidRDefault="00B3041F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「正社員」と「パートタイム労働者」を合わせた常用労働者の年間超過実労働時間（平均）は1</w:t>
      </w:r>
      <w:r w:rsidR="00FC144F">
        <w:rPr>
          <w:rFonts w:ascii="ＭＳ 明朝" w:hAnsi="ＭＳ 明朝" w:hint="eastAsia"/>
          <w:szCs w:val="21"/>
        </w:rPr>
        <w:t>33</w:t>
      </w:r>
      <w:r>
        <w:rPr>
          <w:rFonts w:ascii="ＭＳ 明朝" w:hAnsi="ＭＳ 明朝" w:hint="eastAsia"/>
          <w:szCs w:val="21"/>
        </w:rPr>
        <w:t>時間</w:t>
      </w:r>
      <w:r w:rsidR="00FC144F">
        <w:rPr>
          <w:rFonts w:ascii="ＭＳ 明朝" w:hAnsi="ＭＳ 明朝" w:hint="eastAsia"/>
          <w:szCs w:val="21"/>
        </w:rPr>
        <w:t>42</w:t>
      </w:r>
      <w:r>
        <w:rPr>
          <w:rFonts w:ascii="ＭＳ 明朝" w:hAnsi="ＭＳ 明朝" w:hint="eastAsia"/>
          <w:szCs w:val="21"/>
        </w:rPr>
        <w:t>分と、前年の1</w:t>
      </w:r>
      <w:r w:rsidR="00FC144F">
        <w:rPr>
          <w:rFonts w:ascii="ＭＳ 明朝" w:hAnsi="ＭＳ 明朝" w:hint="eastAsia"/>
          <w:szCs w:val="21"/>
        </w:rPr>
        <w:t>20</w:t>
      </w:r>
      <w:r>
        <w:rPr>
          <w:rFonts w:ascii="ＭＳ 明朝" w:hAnsi="ＭＳ 明朝" w:hint="eastAsia"/>
          <w:szCs w:val="21"/>
        </w:rPr>
        <w:t>時間</w:t>
      </w:r>
      <w:r w:rsidR="00FC144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>分に比べ、</w:t>
      </w:r>
      <w:r w:rsidR="00FC144F">
        <w:rPr>
          <w:rFonts w:ascii="ＭＳ 明朝" w:hAnsi="ＭＳ 明朝" w:hint="eastAsia"/>
          <w:szCs w:val="21"/>
        </w:rPr>
        <w:t>13</w:t>
      </w:r>
      <w:r>
        <w:rPr>
          <w:rFonts w:ascii="ＭＳ 明朝" w:hAnsi="ＭＳ 明朝" w:hint="eastAsia"/>
          <w:szCs w:val="21"/>
        </w:rPr>
        <w:t>時間</w:t>
      </w:r>
      <w:r w:rsidR="00FC144F">
        <w:rPr>
          <w:rFonts w:ascii="ＭＳ 明朝" w:hAnsi="ＭＳ 明朝" w:hint="eastAsia"/>
          <w:szCs w:val="21"/>
        </w:rPr>
        <w:t>4</w:t>
      </w:r>
      <w:r>
        <w:rPr>
          <w:rFonts w:ascii="ＭＳ 明朝" w:hAnsi="ＭＳ 明朝" w:hint="eastAsia"/>
          <w:szCs w:val="21"/>
        </w:rPr>
        <w:t>1分長くなっている。</w:t>
      </w:r>
    </w:p>
    <w:p w:rsidR="00B3041F" w:rsidRDefault="00B3041F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これを企業規模別にみると、「1000人以上」が1</w:t>
      </w:r>
      <w:r w:rsidR="00FC144F">
        <w:rPr>
          <w:rFonts w:ascii="ＭＳ 明朝" w:hAnsi="ＭＳ 明朝" w:hint="eastAsia"/>
          <w:szCs w:val="21"/>
        </w:rPr>
        <w:t>59</w:t>
      </w:r>
      <w:r>
        <w:rPr>
          <w:rFonts w:ascii="ＭＳ 明朝" w:hAnsi="ＭＳ 明朝" w:hint="eastAsia"/>
          <w:szCs w:val="21"/>
        </w:rPr>
        <w:t>時間</w:t>
      </w:r>
      <w:r w:rsidR="00FC144F">
        <w:rPr>
          <w:rFonts w:ascii="ＭＳ 明朝" w:hAnsi="ＭＳ 明朝" w:hint="eastAsia"/>
          <w:szCs w:val="21"/>
        </w:rPr>
        <w:t>32</w:t>
      </w:r>
      <w:r>
        <w:rPr>
          <w:rFonts w:ascii="ＭＳ 明朝" w:hAnsi="ＭＳ 明朝" w:hint="eastAsia"/>
          <w:szCs w:val="21"/>
        </w:rPr>
        <w:t>分と最も長く、次いで「</w:t>
      </w:r>
      <w:r w:rsidR="00FC144F">
        <w:rPr>
          <w:rFonts w:ascii="ＭＳ 明朝" w:hAnsi="ＭＳ 明朝" w:hint="eastAsia"/>
          <w:szCs w:val="21"/>
        </w:rPr>
        <w:t>3</w:t>
      </w:r>
      <w:r>
        <w:rPr>
          <w:rFonts w:ascii="ＭＳ 明朝" w:hAnsi="ＭＳ 明朝" w:hint="eastAsia"/>
          <w:szCs w:val="21"/>
        </w:rPr>
        <w:t>0人～99人」が1</w:t>
      </w:r>
      <w:r w:rsidR="00FC144F">
        <w:rPr>
          <w:rFonts w:ascii="ＭＳ 明朝" w:hAnsi="ＭＳ 明朝" w:hint="eastAsia"/>
          <w:szCs w:val="21"/>
        </w:rPr>
        <w:t>34</w:t>
      </w:r>
      <w:r>
        <w:rPr>
          <w:rFonts w:ascii="ＭＳ 明朝" w:hAnsi="ＭＳ 明朝" w:hint="eastAsia"/>
          <w:szCs w:val="21"/>
        </w:rPr>
        <w:t>時間</w:t>
      </w:r>
      <w:r w:rsidR="00FC144F">
        <w:rPr>
          <w:rFonts w:ascii="ＭＳ 明朝" w:hAnsi="ＭＳ 明朝" w:hint="eastAsia"/>
          <w:szCs w:val="21"/>
        </w:rPr>
        <w:t>43</w:t>
      </w:r>
      <w:r>
        <w:rPr>
          <w:rFonts w:ascii="ＭＳ 明朝" w:hAnsi="ＭＳ 明朝" w:hint="eastAsia"/>
          <w:szCs w:val="21"/>
        </w:rPr>
        <w:t>分、「</w:t>
      </w:r>
      <w:r w:rsidR="00FC144F">
        <w:rPr>
          <w:rFonts w:ascii="ＭＳ 明朝" w:hAnsi="ＭＳ 明朝" w:hint="eastAsia"/>
          <w:szCs w:val="21"/>
        </w:rPr>
        <w:t>10</w:t>
      </w:r>
      <w:r>
        <w:rPr>
          <w:rFonts w:ascii="ＭＳ 明朝" w:hAnsi="ＭＳ 明朝" w:hint="eastAsia"/>
          <w:szCs w:val="21"/>
        </w:rPr>
        <w:t>0人～</w:t>
      </w:r>
      <w:r w:rsidR="00FC144F">
        <w:rPr>
          <w:rFonts w:ascii="ＭＳ 明朝" w:hAnsi="ＭＳ 明朝" w:hint="eastAsia"/>
          <w:szCs w:val="21"/>
        </w:rPr>
        <w:t>4</w:t>
      </w:r>
      <w:r>
        <w:rPr>
          <w:rFonts w:ascii="ＭＳ 明朝" w:hAnsi="ＭＳ 明朝" w:hint="eastAsia"/>
          <w:szCs w:val="21"/>
        </w:rPr>
        <w:t>99人」が1</w:t>
      </w:r>
      <w:r w:rsidR="00FC144F">
        <w:rPr>
          <w:rFonts w:ascii="ＭＳ 明朝" w:hAnsi="ＭＳ 明朝" w:hint="eastAsia"/>
          <w:szCs w:val="21"/>
        </w:rPr>
        <w:t>30</w:t>
      </w:r>
      <w:r>
        <w:rPr>
          <w:rFonts w:ascii="ＭＳ 明朝" w:hAnsi="ＭＳ 明朝" w:hint="eastAsia"/>
          <w:szCs w:val="21"/>
        </w:rPr>
        <w:t>時間</w:t>
      </w:r>
      <w:r w:rsidR="00FC144F">
        <w:rPr>
          <w:rFonts w:ascii="ＭＳ 明朝" w:hAnsi="ＭＳ 明朝" w:hint="eastAsia"/>
          <w:szCs w:val="21"/>
        </w:rPr>
        <w:t>40</w:t>
      </w:r>
      <w:r>
        <w:rPr>
          <w:rFonts w:ascii="ＭＳ 明朝" w:hAnsi="ＭＳ 明朝" w:hint="eastAsia"/>
          <w:szCs w:val="21"/>
        </w:rPr>
        <w:t>分、「500人～999人」が</w:t>
      </w:r>
      <w:r w:rsidR="00FC144F">
        <w:rPr>
          <w:rFonts w:ascii="ＭＳ 明朝" w:hAnsi="ＭＳ 明朝" w:hint="eastAsia"/>
          <w:szCs w:val="21"/>
        </w:rPr>
        <w:t>99</w:t>
      </w:r>
      <w:r>
        <w:rPr>
          <w:rFonts w:ascii="ＭＳ 明朝" w:hAnsi="ＭＳ 明朝" w:hint="eastAsia"/>
          <w:szCs w:val="21"/>
        </w:rPr>
        <w:t>時間</w:t>
      </w:r>
      <w:r w:rsidR="00FC144F">
        <w:rPr>
          <w:rFonts w:ascii="ＭＳ 明朝" w:hAnsi="ＭＳ 明朝" w:hint="eastAsia"/>
          <w:szCs w:val="21"/>
        </w:rPr>
        <w:t>39</w:t>
      </w:r>
      <w:r>
        <w:rPr>
          <w:rFonts w:ascii="ＭＳ 明朝" w:hAnsi="ＭＳ 明朝" w:hint="eastAsia"/>
          <w:szCs w:val="21"/>
        </w:rPr>
        <w:t>分となっている。</w:t>
      </w:r>
    </w:p>
    <w:p w:rsidR="00B3041F" w:rsidRDefault="00B3041F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産業分類別にみると、「</w:t>
      </w:r>
      <w:r w:rsidR="00FC144F">
        <w:rPr>
          <w:rFonts w:ascii="ＭＳ 明朝" w:hAnsi="ＭＳ 明朝" w:hint="eastAsia"/>
          <w:szCs w:val="21"/>
        </w:rPr>
        <w:t>建設業</w:t>
      </w:r>
      <w:r>
        <w:rPr>
          <w:rFonts w:ascii="ＭＳ 明朝" w:hAnsi="ＭＳ 明朝" w:hint="eastAsia"/>
          <w:szCs w:val="21"/>
        </w:rPr>
        <w:t>」が2</w:t>
      </w:r>
      <w:r w:rsidR="00FC144F">
        <w:rPr>
          <w:rFonts w:ascii="ＭＳ 明朝" w:hAnsi="ＭＳ 明朝" w:hint="eastAsia"/>
          <w:szCs w:val="21"/>
        </w:rPr>
        <w:t>58</w:t>
      </w:r>
      <w:r>
        <w:rPr>
          <w:rFonts w:ascii="ＭＳ 明朝" w:hAnsi="ＭＳ 明朝" w:hint="eastAsia"/>
          <w:szCs w:val="21"/>
        </w:rPr>
        <w:t>時間</w:t>
      </w:r>
      <w:r w:rsidR="00FC144F">
        <w:rPr>
          <w:rFonts w:ascii="ＭＳ 明朝" w:hAnsi="ＭＳ 明朝" w:hint="eastAsia"/>
          <w:szCs w:val="21"/>
        </w:rPr>
        <w:t>46</w:t>
      </w:r>
      <w:r>
        <w:rPr>
          <w:rFonts w:ascii="ＭＳ 明朝" w:hAnsi="ＭＳ 明朝" w:hint="eastAsia"/>
          <w:szCs w:val="21"/>
        </w:rPr>
        <w:t>分と最も長く、次いで「</w:t>
      </w:r>
      <w:r w:rsidR="00FC144F">
        <w:rPr>
          <w:rFonts w:ascii="ＭＳ 明朝" w:hAnsi="ＭＳ 明朝" w:hint="eastAsia"/>
          <w:szCs w:val="21"/>
        </w:rPr>
        <w:t>運輸業、郵便</w:t>
      </w:r>
      <w:r>
        <w:rPr>
          <w:rFonts w:ascii="ＭＳ 明朝" w:hAnsi="ＭＳ 明朝" w:hint="eastAsia"/>
          <w:szCs w:val="21"/>
        </w:rPr>
        <w:t>業」の2</w:t>
      </w:r>
      <w:r w:rsidR="00FC144F">
        <w:rPr>
          <w:rFonts w:ascii="ＭＳ 明朝" w:hAnsi="ＭＳ 明朝" w:hint="eastAsia"/>
          <w:szCs w:val="21"/>
        </w:rPr>
        <w:t>30</w:t>
      </w:r>
      <w:r>
        <w:rPr>
          <w:rFonts w:ascii="ＭＳ 明朝" w:hAnsi="ＭＳ 明朝" w:hint="eastAsia"/>
          <w:szCs w:val="21"/>
        </w:rPr>
        <w:t>時間1</w:t>
      </w:r>
      <w:r w:rsidR="00FC144F">
        <w:rPr>
          <w:rFonts w:ascii="ＭＳ 明朝" w:hAnsi="ＭＳ 明朝" w:hint="eastAsia"/>
          <w:szCs w:val="21"/>
        </w:rPr>
        <w:t>9</w:t>
      </w:r>
      <w:r>
        <w:rPr>
          <w:rFonts w:ascii="ＭＳ 明朝" w:hAnsi="ＭＳ 明朝" w:hint="eastAsia"/>
          <w:szCs w:val="21"/>
        </w:rPr>
        <w:t>分、「情報通信業」の2</w:t>
      </w:r>
      <w:r w:rsidR="00FC144F">
        <w:rPr>
          <w:rFonts w:ascii="ＭＳ 明朝" w:hAnsi="ＭＳ 明朝" w:hint="eastAsia"/>
          <w:szCs w:val="21"/>
        </w:rPr>
        <w:t>30</w:t>
      </w:r>
      <w:r>
        <w:rPr>
          <w:rFonts w:ascii="ＭＳ 明朝" w:hAnsi="ＭＳ 明朝" w:hint="eastAsia"/>
          <w:szCs w:val="21"/>
        </w:rPr>
        <w:t>時間2分と続き、「</w:t>
      </w:r>
      <w:r w:rsidR="00FC144F">
        <w:rPr>
          <w:rFonts w:ascii="ＭＳ 明朝" w:hAnsi="ＭＳ 明朝" w:hint="eastAsia"/>
          <w:szCs w:val="21"/>
        </w:rPr>
        <w:t>教育、学習支援業</w:t>
      </w:r>
      <w:r>
        <w:rPr>
          <w:rFonts w:ascii="ＭＳ 明朝" w:hAnsi="ＭＳ 明朝" w:hint="eastAsia"/>
          <w:szCs w:val="21"/>
        </w:rPr>
        <w:t>」が5</w:t>
      </w:r>
      <w:r w:rsidR="00FC144F">
        <w:rPr>
          <w:rFonts w:ascii="ＭＳ 明朝" w:hAnsi="ＭＳ 明朝" w:hint="eastAsia"/>
          <w:szCs w:val="21"/>
        </w:rPr>
        <w:t>4</w:t>
      </w:r>
      <w:r>
        <w:rPr>
          <w:rFonts w:ascii="ＭＳ 明朝" w:hAnsi="ＭＳ 明朝" w:hint="eastAsia"/>
          <w:szCs w:val="21"/>
        </w:rPr>
        <w:t>時間</w:t>
      </w:r>
      <w:r w:rsidR="00FC144F">
        <w:rPr>
          <w:rFonts w:ascii="ＭＳ 明朝" w:hAnsi="ＭＳ 明朝" w:hint="eastAsia"/>
          <w:szCs w:val="21"/>
        </w:rPr>
        <w:t>22</w:t>
      </w:r>
      <w:r>
        <w:rPr>
          <w:rFonts w:ascii="ＭＳ 明朝" w:hAnsi="ＭＳ 明朝" w:hint="eastAsia"/>
          <w:szCs w:val="21"/>
        </w:rPr>
        <w:t>分と最も短くなっている。</w:t>
      </w:r>
    </w:p>
    <w:p w:rsidR="00B3041F" w:rsidRDefault="0003564E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2086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228600</wp:posOffset>
            </wp:positionV>
            <wp:extent cx="5753100" cy="3924300"/>
            <wp:effectExtent l="0" t="0" r="0" b="0"/>
            <wp:wrapNone/>
            <wp:docPr id="790" name="図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41F">
        <w:rPr>
          <w:rFonts w:ascii="ＭＳ 明朝" w:hAnsi="ＭＳ 明朝" w:hint="eastAsia"/>
          <w:b/>
          <w:bCs/>
          <w:szCs w:val="21"/>
        </w:rPr>
        <w:t>表2-4　年間超過実労働時間</w:t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D506F0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721216" behindDoc="0" locked="0" layoutInCell="1" allowOverlap="1" wp14:anchorId="2C56AF56" wp14:editId="1491497E">
            <wp:simplePos x="0" y="0"/>
            <wp:positionH relativeFrom="column">
              <wp:posOffset>4445</wp:posOffset>
            </wp:positionH>
            <wp:positionV relativeFrom="paragraph">
              <wp:posOffset>232410</wp:posOffset>
            </wp:positionV>
            <wp:extent cx="5759450" cy="3082290"/>
            <wp:effectExtent l="0" t="0" r="12700" b="0"/>
            <wp:wrapNone/>
            <wp:docPr id="1237" name="グラフ 12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  <wp14:sizeRelV relativeFrom="margin">
              <wp14:pctHeight>0</wp14:pctHeight>
            </wp14:sizeRelV>
          </wp:anchor>
        </w:drawing>
      </w:r>
      <w:r w:rsidR="00B3041F">
        <w:rPr>
          <w:rFonts w:ascii="ＭＳ 明朝" w:hAnsi="ＭＳ 明朝" w:hint="eastAsia"/>
          <w:b/>
          <w:bCs/>
          <w:szCs w:val="21"/>
        </w:rPr>
        <w:t>図2-4　産業分類別年間超過実労働時間</w:t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szCs w:val="21"/>
        </w:rPr>
        <w:br w:type="page"/>
      </w:r>
      <w:r w:rsidR="007E59E0" w:rsidRPr="007E59E0">
        <w:rPr>
          <w:rFonts w:hint="eastAsia"/>
          <w:noProof/>
        </w:rPr>
        <w:lastRenderedPageBreak/>
        <w:drawing>
          <wp:anchor distT="0" distB="0" distL="114300" distR="114300" simplePos="0" relativeHeight="251722240" behindDoc="0" locked="0" layoutInCell="1" allowOverlap="1" wp14:anchorId="747F3165" wp14:editId="4E96E361">
            <wp:simplePos x="0" y="0"/>
            <wp:positionH relativeFrom="column">
              <wp:posOffset>4445</wp:posOffset>
            </wp:positionH>
            <wp:positionV relativeFrom="paragraph">
              <wp:posOffset>228600</wp:posOffset>
            </wp:positionV>
            <wp:extent cx="5759450" cy="2084705"/>
            <wp:effectExtent l="0" t="0" r="0" b="0"/>
            <wp:wrapNone/>
            <wp:docPr id="1238" name="図 1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明朝" w:hAnsi="ＭＳ 明朝" w:hint="eastAsia"/>
          <w:b/>
          <w:bCs/>
          <w:szCs w:val="21"/>
        </w:rPr>
        <w:t>表2-5　就業形態別年間超過実労働時間</w:t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rFonts w:ascii="ＭＳ 明朝" w:hAnsi="ＭＳ ゴシック"/>
          <w:b/>
          <w:bCs/>
          <w:szCs w:val="21"/>
        </w:rPr>
      </w:pPr>
      <w:r>
        <w:rPr>
          <w:szCs w:val="21"/>
        </w:rPr>
        <w:br w:type="page"/>
      </w:r>
      <w:r>
        <w:rPr>
          <w:rFonts w:ascii="ＭＳ 明朝" w:hAnsi="ＭＳ ゴシック" w:hint="eastAsia"/>
          <w:b/>
          <w:bCs/>
          <w:szCs w:val="21"/>
        </w:rPr>
        <w:lastRenderedPageBreak/>
        <w:t>（５）年間総実労働時間</w:t>
      </w:r>
    </w:p>
    <w:p w:rsidR="00B3041F" w:rsidRDefault="00B3041F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年間総実労働時間は、「正社員」が20</w:t>
      </w:r>
      <w:r w:rsidR="00713E56">
        <w:rPr>
          <w:rFonts w:ascii="ＭＳ 明朝" w:hAnsi="ＭＳ 明朝" w:hint="eastAsia"/>
          <w:szCs w:val="21"/>
        </w:rPr>
        <w:t>73</w:t>
      </w:r>
      <w:r>
        <w:rPr>
          <w:rFonts w:ascii="ＭＳ 明朝" w:hAnsi="ＭＳ 明朝" w:hint="eastAsia"/>
          <w:szCs w:val="21"/>
        </w:rPr>
        <w:t>時間</w:t>
      </w:r>
      <w:r w:rsidR="00713E56">
        <w:rPr>
          <w:rFonts w:ascii="ＭＳ 明朝" w:hAnsi="ＭＳ 明朝" w:hint="eastAsia"/>
          <w:szCs w:val="21"/>
        </w:rPr>
        <w:t>3</w:t>
      </w:r>
      <w:r>
        <w:rPr>
          <w:rFonts w:ascii="ＭＳ 明朝" w:hAnsi="ＭＳ 明朝" w:hint="eastAsia"/>
          <w:szCs w:val="21"/>
        </w:rPr>
        <w:t>分となっており、「パートタイム労働者」は13</w:t>
      </w:r>
      <w:r w:rsidR="00713E56">
        <w:rPr>
          <w:rFonts w:ascii="ＭＳ 明朝" w:hAnsi="ＭＳ 明朝" w:hint="eastAsia"/>
          <w:szCs w:val="21"/>
        </w:rPr>
        <w:t>20</w:t>
      </w:r>
      <w:r>
        <w:rPr>
          <w:rFonts w:ascii="ＭＳ 明朝" w:hAnsi="ＭＳ 明朝" w:hint="eastAsia"/>
          <w:szCs w:val="21"/>
        </w:rPr>
        <w:t>時間</w:t>
      </w:r>
      <w:r w:rsidR="00830705">
        <w:rPr>
          <w:rFonts w:ascii="ＭＳ 明朝" w:hAnsi="ＭＳ 明朝" w:hint="eastAsia"/>
          <w:szCs w:val="21"/>
        </w:rPr>
        <w:t>9</w:t>
      </w:r>
      <w:r>
        <w:rPr>
          <w:rFonts w:ascii="ＭＳ 明朝" w:hAnsi="ＭＳ 明朝" w:hint="eastAsia"/>
          <w:szCs w:val="21"/>
        </w:rPr>
        <w:t>分となっている。</w:t>
      </w:r>
    </w:p>
    <w:p w:rsidR="00B3041F" w:rsidRDefault="00B3041F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企業規模別にみると、「正社員」では、「</w:t>
      </w:r>
      <w:r w:rsidR="00713E56">
        <w:rPr>
          <w:rFonts w:ascii="ＭＳ 明朝" w:hAnsi="ＭＳ 明朝" w:hint="eastAsia"/>
          <w:szCs w:val="21"/>
        </w:rPr>
        <w:t>100</w:t>
      </w:r>
      <w:r>
        <w:rPr>
          <w:rFonts w:ascii="ＭＳ 明朝" w:hAnsi="ＭＳ 明朝" w:hint="eastAsia"/>
          <w:szCs w:val="21"/>
        </w:rPr>
        <w:t>0人</w:t>
      </w:r>
      <w:r w:rsidR="00713E56">
        <w:rPr>
          <w:rFonts w:ascii="ＭＳ 明朝" w:hAnsi="ＭＳ 明朝" w:hint="eastAsia"/>
          <w:szCs w:val="21"/>
        </w:rPr>
        <w:t>以上</w:t>
      </w:r>
      <w:r>
        <w:rPr>
          <w:rFonts w:ascii="ＭＳ 明朝" w:hAnsi="ＭＳ 明朝" w:hint="eastAsia"/>
          <w:szCs w:val="21"/>
        </w:rPr>
        <w:t>」が2</w:t>
      </w:r>
      <w:r w:rsidR="00713E56">
        <w:rPr>
          <w:rFonts w:ascii="ＭＳ 明朝" w:hAnsi="ＭＳ 明朝" w:hint="eastAsia"/>
          <w:szCs w:val="21"/>
        </w:rPr>
        <w:t>127</w:t>
      </w:r>
      <w:r>
        <w:rPr>
          <w:rFonts w:ascii="ＭＳ 明朝" w:hAnsi="ＭＳ 明朝" w:hint="eastAsia"/>
          <w:szCs w:val="21"/>
        </w:rPr>
        <w:t>時間</w:t>
      </w:r>
      <w:r w:rsidR="00713E56">
        <w:rPr>
          <w:rFonts w:ascii="ＭＳ 明朝" w:hAnsi="ＭＳ 明朝" w:hint="eastAsia"/>
          <w:szCs w:val="21"/>
        </w:rPr>
        <w:t>24</w:t>
      </w:r>
      <w:r>
        <w:rPr>
          <w:rFonts w:ascii="ＭＳ 明朝" w:hAnsi="ＭＳ 明朝" w:hint="eastAsia"/>
          <w:szCs w:val="21"/>
        </w:rPr>
        <w:t>分と最も長く、最も短い「500人～999人」の19</w:t>
      </w:r>
      <w:r w:rsidR="00713E56">
        <w:rPr>
          <w:rFonts w:ascii="ＭＳ 明朝" w:hAnsi="ＭＳ 明朝" w:hint="eastAsia"/>
          <w:szCs w:val="21"/>
        </w:rPr>
        <w:t>83</w:t>
      </w:r>
      <w:r>
        <w:rPr>
          <w:rFonts w:ascii="ＭＳ 明朝" w:hAnsi="ＭＳ 明朝" w:hint="eastAsia"/>
          <w:szCs w:val="21"/>
        </w:rPr>
        <w:t>時間</w:t>
      </w:r>
      <w:r w:rsidR="00713E56">
        <w:rPr>
          <w:rFonts w:ascii="ＭＳ 明朝" w:hAnsi="ＭＳ 明朝" w:hint="eastAsia"/>
          <w:szCs w:val="21"/>
        </w:rPr>
        <w:t>35</w:t>
      </w:r>
      <w:r>
        <w:rPr>
          <w:rFonts w:ascii="ＭＳ 明朝" w:hAnsi="ＭＳ 明朝" w:hint="eastAsia"/>
          <w:szCs w:val="21"/>
        </w:rPr>
        <w:t>分との差は</w:t>
      </w:r>
      <w:r w:rsidR="00713E56">
        <w:rPr>
          <w:rFonts w:ascii="ＭＳ 明朝" w:hAnsi="ＭＳ 明朝" w:hint="eastAsia"/>
          <w:szCs w:val="21"/>
        </w:rPr>
        <w:t>143</w:t>
      </w:r>
      <w:r>
        <w:rPr>
          <w:rFonts w:ascii="ＭＳ 明朝" w:hAnsi="ＭＳ 明朝" w:hint="eastAsia"/>
          <w:szCs w:val="21"/>
        </w:rPr>
        <w:t>時間</w:t>
      </w:r>
      <w:r w:rsidR="00713E56">
        <w:rPr>
          <w:rFonts w:ascii="ＭＳ 明朝" w:hAnsi="ＭＳ 明朝" w:hint="eastAsia"/>
          <w:szCs w:val="21"/>
        </w:rPr>
        <w:t>49</w:t>
      </w:r>
      <w:r>
        <w:rPr>
          <w:rFonts w:ascii="ＭＳ 明朝" w:hAnsi="ＭＳ 明朝" w:hint="eastAsia"/>
          <w:szCs w:val="21"/>
        </w:rPr>
        <w:t>分となっている。また、「パートタイム労働者」では、「500人～999人」が1</w:t>
      </w:r>
      <w:r w:rsidR="00713E56">
        <w:rPr>
          <w:rFonts w:ascii="ＭＳ 明朝" w:hAnsi="ＭＳ 明朝" w:hint="eastAsia"/>
          <w:szCs w:val="21"/>
        </w:rPr>
        <w:t>385</w:t>
      </w:r>
      <w:r>
        <w:rPr>
          <w:rFonts w:ascii="ＭＳ 明朝" w:hAnsi="ＭＳ 明朝" w:hint="eastAsia"/>
          <w:szCs w:val="21"/>
        </w:rPr>
        <w:t>時間2</w:t>
      </w:r>
      <w:r w:rsidR="00713E56">
        <w:rPr>
          <w:rFonts w:ascii="ＭＳ 明朝" w:hAnsi="ＭＳ 明朝" w:hint="eastAsia"/>
          <w:szCs w:val="21"/>
        </w:rPr>
        <w:t>9</w:t>
      </w:r>
      <w:r>
        <w:rPr>
          <w:rFonts w:ascii="ＭＳ 明朝" w:hAnsi="ＭＳ 明朝" w:hint="eastAsia"/>
          <w:szCs w:val="21"/>
        </w:rPr>
        <w:t>分と最も長く、最も短い「</w:t>
      </w:r>
      <w:r w:rsidR="00713E56">
        <w:rPr>
          <w:rFonts w:ascii="ＭＳ 明朝" w:hAnsi="ＭＳ 明朝" w:hint="eastAsia"/>
          <w:szCs w:val="21"/>
        </w:rPr>
        <w:t>10</w:t>
      </w:r>
      <w:r>
        <w:rPr>
          <w:rFonts w:ascii="ＭＳ 明朝" w:hAnsi="ＭＳ 明朝" w:hint="eastAsia"/>
          <w:szCs w:val="21"/>
        </w:rPr>
        <w:t>0人～</w:t>
      </w:r>
      <w:r w:rsidR="00713E56">
        <w:rPr>
          <w:rFonts w:ascii="ＭＳ 明朝" w:hAnsi="ＭＳ 明朝" w:hint="eastAsia"/>
          <w:szCs w:val="21"/>
        </w:rPr>
        <w:t>4</w:t>
      </w:r>
      <w:r>
        <w:rPr>
          <w:rFonts w:ascii="ＭＳ 明朝" w:hAnsi="ＭＳ 明朝" w:hint="eastAsia"/>
          <w:szCs w:val="21"/>
        </w:rPr>
        <w:t>99人」の13</w:t>
      </w:r>
      <w:r w:rsidR="00713E56">
        <w:rPr>
          <w:rFonts w:ascii="ＭＳ 明朝" w:hAnsi="ＭＳ 明朝" w:hint="eastAsia"/>
          <w:szCs w:val="21"/>
        </w:rPr>
        <w:t>14</w:t>
      </w:r>
      <w:r>
        <w:rPr>
          <w:rFonts w:ascii="ＭＳ 明朝" w:hAnsi="ＭＳ 明朝" w:hint="eastAsia"/>
          <w:szCs w:val="21"/>
        </w:rPr>
        <w:t>時間</w:t>
      </w:r>
      <w:r w:rsidR="00713E56">
        <w:rPr>
          <w:rFonts w:ascii="ＭＳ 明朝" w:hAnsi="ＭＳ 明朝" w:hint="eastAsia"/>
          <w:szCs w:val="21"/>
        </w:rPr>
        <w:t>48</w:t>
      </w:r>
      <w:r>
        <w:rPr>
          <w:rFonts w:ascii="ＭＳ 明朝" w:hAnsi="ＭＳ 明朝" w:hint="eastAsia"/>
          <w:szCs w:val="21"/>
        </w:rPr>
        <w:t>分との差は</w:t>
      </w:r>
      <w:r w:rsidR="00713E56">
        <w:rPr>
          <w:rFonts w:ascii="ＭＳ 明朝" w:hAnsi="ＭＳ 明朝" w:hint="eastAsia"/>
          <w:szCs w:val="21"/>
        </w:rPr>
        <w:t>70</w:t>
      </w:r>
      <w:r>
        <w:rPr>
          <w:rFonts w:ascii="ＭＳ 明朝" w:hAnsi="ＭＳ 明朝" w:hint="eastAsia"/>
          <w:szCs w:val="21"/>
        </w:rPr>
        <w:t>時間</w:t>
      </w:r>
      <w:r w:rsidR="00713E56">
        <w:rPr>
          <w:rFonts w:ascii="ＭＳ 明朝" w:hAnsi="ＭＳ 明朝" w:hint="eastAsia"/>
          <w:szCs w:val="21"/>
        </w:rPr>
        <w:t>41</w:t>
      </w:r>
      <w:r>
        <w:rPr>
          <w:rFonts w:ascii="ＭＳ 明朝" w:hAnsi="ＭＳ 明朝" w:hint="eastAsia"/>
          <w:szCs w:val="21"/>
        </w:rPr>
        <w:t>分となっている。</w:t>
      </w:r>
    </w:p>
    <w:p w:rsidR="00B3041F" w:rsidRDefault="00B3041F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産業分類別にみると、「正社員」では、「運輸業、郵便業」が2</w:t>
      </w:r>
      <w:r w:rsidR="00713E56">
        <w:rPr>
          <w:rFonts w:ascii="ＭＳ 明朝" w:hAnsi="ＭＳ 明朝" w:hint="eastAsia"/>
          <w:szCs w:val="21"/>
        </w:rPr>
        <w:t>247</w:t>
      </w:r>
      <w:r>
        <w:rPr>
          <w:rFonts w:ascii="ＭＳ 明朝" w:hAnsi="ＭＳ 明朝" w:hint="eastAsia"/>
          <w:szCs w:val="21"/>
        </w:rPr>
        <w:t>時間</w:t>
      </w:r>
      <w:r w:rsidR="00713E56">
        <w:rPr>
          <w:rFonts w:ascii="ＭＳ 明朝" w:hAnsi="ＭＳ 明朝" w:hint="eastAsia"/>
          <w:szCs w:val="21"/>
        </w:rPr>
        <w:t>30</w:t>
      </w:r>
      <w:r>
        <w:rPr>
          <w:rFonts w:ascii="ＭＳ 明朝" w:hAnsi="ＭＳ 明朝" w:hint="eastAsia"/>
          <w:szCs w:val="21"/>
        </w:rPr>
        <w:t>分と最も長く、最も短い「</w:t>
      </w:r>
      <w:r w:rsidR="00713E56">
        <w:rPr>
          <w:rFonts w:ascii="ＭＳ 明朝" w:hAnsi="ＭＳ 明朝" w:hint="eastAsia"/>
          <w:szCs w:val="21"/>
        </w:rPr>
        <w:t>教育、学習支援</w:t>
      </w:r>
      <w:r>
        <w:rPr>
          <w:rFonts w:ascii="ＭＳ 明朝" w:hAnsi="ＭＳ 明朝" w:hint="eastAsia"/>
          <w:szCs w:val="21"/>
        </w:rPr>
        <w:t>業」の1</w:t>
      </w:r>
      <w:r w:rsidR="00713E56">
        <w:rPr>
          <w:rFonts w:ascii="ＭＳ 明朝" w:hAnsi="ＭＳ 明朝" w:hint="eastAsia"/>
          <w:szCs w:val="21"/>
        </w:rPr>
        <w:t>943</w:t>
      </w:r>
      <w:r>
        <w:rPr>
          <w:rFonts w:ascii="ＭＳ 明朝" w:hAnsi="ＭＳ 明朝" w:hint="eastAsia"/>
          <w:szCs w:val="21"/>
        </w:rPr>
        <w:t>時間1</w:t>
      </w:r>
      <w:r w:rsidR="00713E56">
        <w:rPr>
          <w:rFonts w:ascii="ＭＳ 明朝" w:hAnsi="ＭＳ 明朝" w:hint="eastAsia"/>
          <w:szCs w:val="21"/>
        </w:rPr>
        <w:t>2</w:t>
      </w:r>
      <w:r>
        <w:rPr>
          <w:rFonts w:ascii="ＭＳ 明朝" w:hAnsi="ＭＳ 明朝" w:hint="eastAsia"/>
          <w:szCs w:val="21"/>
        </w:rPr>
        <w:t>分との差は</w:t>
      </w:r>
      <w:r w:rsidR="00713E56">
        <w:rPr>
          <w:rFonts w:ascii="ＭＳ 明朝" w:hAnsi="ＭＳ 明朝" w:hint="eastAsia"/>
          <w:szCs w:val="21"/>
        </w:rPr>
        <w:t>304</w:t>
      </w:r>
      <w:r>
        <w:rPr>
          <w:rFonts w:ascii="ＭＳ 明朝" w:hAnsi="ＭＳ 明朝" w:hint="eastAsia"/>
          <w:szCs w:val="21"/>
        </w:rPr>
        <w:t>時間</w:t>
      </w:r>
      <w:r w:rsidR="00713E56">
        <w:rPr>
          <w:rFonts w:ascii="ＭＳ 明朝" w:hAnsi="ＭＳ 明朝" w:hint="eastAsia"/>
          <w:szCs w:val="21"/>
        </w:rPr>
        <w:t>18</w:t>
      </w:r>
      <w:r>
        <w:rPr>
          <w:rFonts w:ascii="ＭＳ 明朝" w:hAnsi="ＭＳ 明朝" w:hint="eastAsia"/>
          <w:szCs w:val="21"/>
        </w:rPr>
        <w:t>分となっている。また、「パートタイム労働者」では、「</w:t>
      </w:r>
      <w:r w:rsidR="00713E56">
        <w:rPr>
          <w:rFonts w:ascii="ＭＳ 明朝" w:hAnsi="ＭＳ 明朝" w:hint="eastAsia"/>
          <w:szCs w:val="21"/>
        </w:rPr>
        <w:t>複合サービス事業</w:t>
      </w:r>
      <w:r>
        <w:rPr>
          <w:rFonts w:ascii="ＭＳ 明朝" w:hAnsi="ＭＳ 明朝" w:hint="eastAsia"/>
          <w:szCs w:val="21"/>
        </w:rPr>
        <w:t>」が1</w:t>
      </w:r>
      <w:r w:rsidR="00713E56">
        <w:rPr>
          <w:rFonts w:ascii="ＭＳ 明朝" w:hAnsi="ＭＳ 明朝" w:hint="eastAsia"/>
          <w:szCs w:val="21"/>
        </w:rPr>
        <w:t>610</w:t>
      </w:r>
      <w:r>
        <w:rPr>
          <w:rFonts w:ascii="ＭＳ 明朝" w:hAnsi="ＭＳ 明朝" w:hint="eastAsia"/>
          <w:szCs w:val="21"/>
        </w:rPr>
        <w:t>時間</w:t>
      </w:r>
      <w:r w:rsidR="00713E56">
        <w:rPr>
          <w:rFonts w:ascii="ＭＳ 明朝" w:hAnsi="ＭＳ 明朝" w:hint="eastAsia"/>
          <w:szCs w:val="21"/>
        </w:rPr>
        <w:t>40</w:t>
      </w:r>
      <w:r>
        <w:rPr>
          <w:rFonts w:ascii="ＭＳ 明朝" w:hAnsi="ＭＳ 明朝" w:hint="eastAsia"/>
          <w:szCs w:val="21"/>
        </w:rPr>
        <w:t>分と最も長く、最も短い「</w:t>
      </w:r>
      <w:r w:rsidR="00713E56">
        <w:rPr>
          <w:rFonts w:ascii="ＭＳ 明朝" w:hAnsi="ＭＳ 明朝" w:hint="eastAsia"/>
          <w:szCs w:val="21"/>
        </w:rPr>
        <w:t>学習、教育支援</w:t>
      </w:r>
      <w:r>
        <w:rPr>
          <w:rFonts w:ascii="ＭＳ 明朝" w:hAnsi="ＭＳ 明朝" w:hint="eastAsia"/>
          <w:szCs w:val="21"/>
        </w:rPr>
        <w:t>業」の1</w:t>
      </w:r>
      <w:r w:rsidR="00713E56">
        <w:rPr>
          <w:rFonts w:ascii="ＭＳ 明朝" w:hAnsi="ＭＳ 明朝" w:hint="eastAsia"/>
          <w:szCs w:val="21"/>
        </w:rPr>
        <w:t>085</w:t>
      </w:r>
      <w:r>
        <w:rPr>
          <w:rFonts w:ascii="ＭＳ 明朝" w:hAnsi="ＭＳ 明朝" w:hint="eastAsia"/>
          <w:szCs w:val="21"/>
        </w:rPr>
        <w:t>時間</w:t>
      </w:r>
      <w:r w:rsidR="00713E56">
        <w:rPr>
          <w:rFonts w:ascii="ＭＳ 明朝" w:hAnsi="ＭＳ 明朝" w:hint="eastAsia"/>
          <w:szCs w:val="21"/>
        </w:rPr>
        <w:t>52</w:t>
      </w:r>
      <w:r>
        <w:rPr>
          <w:rFonts w:ascii="ＭＳ 明朝" w:hAnsi="ＭＳ 明朝" w:hint="eastAsia"/>
          <w:szCs w:val="21"/>
        </w:rPr>
        <w:t>分との差は</w:t>
      </w:r>
      <w:r w:rsidR="00713E56">
        <w:rPr>
          <w:rFonts w:ascii="ＭＳ 明朝" w:hAnsi="ＭＳ 明朝" w:hint="eastAsia"/>
          <w:szCs w:val="21"/>
        </w:rPr>
        <w:t>524</w:t>
      </w:r>
      <w:r>
        <w:rPr>
          <w:rFonts w:ascii="ＭＳ 明朝" w:hAnsi="ＭＳ 明朝" w:hint="eastAsia"/>
          <w:szCs w:val="21"/>
        </w:rPr>
        <w:t>時間</w:t>
      </w:r>
      <w:r w:rsidR="00713E56">
        <w:rPr>
          <w:rFonts w:ascii="ＭＳ 明朝" w:hAnsi="ＭＳ 明朝" w:hint="eastAsia"/>
          <w:szCs w:val="21"/>
        </w:rPr>
        <w:t>48</w:t>
      </w:r>
      <w:r>
        <w:rPr>
          <w:rFonts w:ascii="ＭＳ 明朝" w:hAnsi="ＭＳ 明朝" w:hint="eastAsia"/>
          <w:szCs w:val="21"/>
        </w:rPr>
        <w:t>分となっている。</w:t>
      </w:r>
    </w:p>
    <w:p w:rsidR="00B3041F" w:rsidRDefault="007E59E0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 w:rsidRPr="007E59E0">
        <w:rPr>
          <w:rFonts w:hint="eastAsia"/>
          <w:noProof/>
        </w:rPr>
        <w:drawing>
          <wp:anchor distT="0" distB="0" distL="114300" distR="114300" simplePos="0" relativeHeight="251723264" behindDoc="0" locked="0" layoutInCell="1" allowOverlap="1" wp14:anchorId="60769129" wp14:editId="3FABC4C3">
            <wp:simplePos x="0" y="0"/>
            <wp:positionH relativeFrom="column">
              <wp:posOffset>-4445</wp:posOffset>
            </wp:positionH>
            <wp:positionV relativeFrom="paragraph">
              <wp:posOffset>224790</wp:posOffset>
            </wp:positionV>
            <wp:extent cx="5759450" cy="6609582"/>
            <wp:effectExtent l="0" t="0" r="0" b="1270"/>
            <wp:wrapNone/>
            <wp:docPr id="1239" name="図 1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0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041F">
        <w:rPr>
          <w:rFonts w:ascii="ＭＳ 明朝" w:hAnsi="ＭＳ 明朝" w:hint="eastAsia"/>
          <w:b/>
          <w:bCs/>
          <w:szCs w:val="21"/>
        </w:rPr>
        <w:t>表2-6　年間総実労働時間</w:t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szCs w:val="21"/>
        </w:rPr>
        <w:br w:type="page"/>
      </w:r>
      <w:r>
        <w:rPr>
          <w:rFonts w:ascii="ＭＳ 明朝" w:hAnsi="ＭＳ 明朝" w:hint="eastAsia"/>
          <w:b/>
          <w:bCs/>
          <w:szCs w:val="21"/>
        </w:rPr>
        <w:lastRenderedPageBreak/>
        <w:t>図2-5　産業分類別総実労働時間</w:t>
      </w:r>
    </w:p>
    <w:p w:rsidR="00B3041F" w:rsidRPr="007E59E0" w:rsidRDefault="007E59E0">
      <w:pPr>
        <w:autoSpaceDE w:val="0"/>
        <w:autoSpaceDN w:val="0"/>
        <w:rPr>
          <w:szCs w:val="21"/>
        </w:rPr>
      </w:pPr>
      <w:r>
        <w:rPr>
          <w:noProof/>
        </w:rPr>
        <w:drawing>
          <wp:anchor distT="0" distB="0" distL="114300" distR="114300" simplePos="0" relativeHeight="251724288" behindDoc="0" locked="0" layoutInCell="1" allowOverlap="1" wp14:anchorId="43DA89F1" wp14:editId="31EAC3CF">
            <wp:simplePos x="0" y="0"/>
            <wp:positionH relativeFrom="column">
              <wp:posOffset>4445</wp:posOffset>
            </wp:positionH>
            <wp:positionV relativeFrom="paragraph">
              <wp:posOffset>13335</wp:posOffset>
            </wp:positionV>
            <wp:extent cx="5759450" cy="4101465"/>
            <wp:effectExtent l="0" t="0" r="0" b="0"/>
            <wp:wrapNone/>
            <wp:docPr id="1240" name="グラフ 12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  <wp14:sizeRelV relativeFrom="margin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E17EB3">
      <w:pPr>
        <w:autoSpaceDE w:val="0"/>
        <w:autoSpaceDN w:val="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31456" behindDoc="0" locked="0" layoutInCell="1" allowOverlap="1" wp14:anchorId="791F4989" wp14:editId="405510A5">
                <wp:simplePos x="0" y="0"/>
                <wp:positionH relativeFrom="column">
                  <wp:posOffset>1947545</wp:posOffset>
                </wp:positionH>
                <wp:positionV relativeFrom="paragraph">
                  <wp:posOffset>228600</wp:posOffset>
                </wp:positionV>
                <wp:extent cx="3119755" cy="316865"/>
                <wp:effectExtent l="0" t="0" r="4445" b="6985"/>
                <wp:wrapNone/>
                <wp:docPr id="1246" name="グループ化 1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9755" cy="316865"/>
                          <a:chOff x="0" y="0"/>
                          <a:chExt cx="3119755" cy="316865"/>
                        </a:xfrm>
                      </wpg:grpSpPr>
                      <wps:wsp>
                        <wps:cNvPr id="124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19050"/>
                            <a:ext cx="180975" cy="253365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CC" mc:Ignorable="a14" a14:legacySpreadsheetColorIndex="26"/>
                          </a:solidFill>
                          <a:ln w="9525" cap="flat">
                            <a:solidFill>
                              <a:srgbClr xmlns:a14="http://schemas.microsoft.com/office/drawing/2010/main" val="000000" mc:Ignorable="a14" a14:legacySpreadsheetColorIndex="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4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26238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692" w:rsidRPr="00E17EB3" w:rsidRDefault="00F10692" w:rsidP="00E17EB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E17EB3">
                                <w:rPr>
                                  <w:rFonts w:cstheme="minorBidi" w:hint="eastAsia"/>
                                  <w:color w:val="000000"/>
                                  <w:sz w:val="20"/>
                                  <w:szCs w:val="20"/>
                                </w:rPr>
                                <w:t>年間所定内労働時間</w:t>
                              </w:r>
                            </w:p>
                          </w:txbxContent>
                        </wps:txbx>
                        <wps:bodyPr wrap="square" lIns="27432" tIns="18288" rIns="0" bIns="18288" anchor="ctr" upright="1"/>
                      </wps:wsp>
                      <wps:wsp>
                        <wps:cNvPr id="124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619250" y="19050"/>
                            <a:ext cx="200025" cy="253365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8080" mc:Ignorable="a14" a14:legacySpreadsheetColorIndex="29"/>
                          </a:solidFill>
                          <a:ln w="9525" cap="flat">
                            <a:solidFill>
                              <a:srgbClr xmlns:a14="http://schemas.microsoft.com/office/drawing/2010/main" val="000000" mc:Ignorable="a14" a14:legacySpreadsheetColorIndex="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4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838325" y="0"/>
                            <a:ext cx="128143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692" w:rsidRPr="00E17EB3" w:rsidRDefault="00F10692" w:rsidP="00E17EB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E17EB3">
                                <w:rPr>
                                  <w:rFonts w:cstheme="minorBidi" w:hint="eastAsia"/>
                                  <w:color w:val="000000"/>
                                  <w:sz w:val="20"/>
                                  <w:szCs w:val="20"/>
                                </w:rPr>
                                <w:t>年間超過実労働時間</w:t>
                              </w:r>
                            </w:p>
                          </w:txbxContent>
                        </wps:txbx>
                        <wps:bodyPr wrap="square" lIns="27432" tIns="18288" rIns="0" bIns="18288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46" o:spid="_x0000_s1026" style="position:absolute;left:0;text-align:left;margin-left:153.35pt;margin-top:18pt;width:245.65pt;height:24.95pt;z-index:251731456" coordsize="31197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">
                <v:rect id="Rectangle 26" o:spid="_x0000_s1027" style="position:absolute;top:190;width:1809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2IecMA&#10;AADdAAAADwAAAGRycy9kb3ducmV2LnhtbERPTWvCQBC9F/oflin0VjcNIjW6ipQKBS/WVvA4ZMck&#10;JDu7zU5N+u9dodDbPN7nLNej69SF+th4NvA8yUARl942XBn4+tw+vYCKgmyx80wGfinCenV/t8TC&#10;+oE/6HKQSqUQjgUaqEVCoXUsa3IYJz4QJ+7se4eSYF9p2+OQwl2n8yybaYcNp4YaA73WVLaHH2fg&#10;FLaS2Xy6OzLthu8gb/N23xrz+DBuFqCERvkX/7nfbZqfT3O4fZNO0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2IecMAAADdAAAADwAAAAAAAAAAAAAAAACYAgAAZHJzL2Rv&#10;d25yZXYueG1sUEsFBgAAAAAEAAQA9QAAAIgDAAAAAA==&#10;" fillcolor="#ffc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1905;width:12623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dbZsEA&#10;AADdAAAADwAAAGRycy9kb3ducmV2LnhtbERPyWrDMBC9F/IPYgK5NXKSuhQ3SkgDhlzr5pDeBmtq&#10;m1ojIale/j4qFHqbx1tnf5xMLwbyobOsYLPOQBDXVnfcKLh+lI8vIEJE1thbJgUzBTgeFg97LLQd&#10;+Z2GKjYihXAoUEEboyukDHVLBsPaOuLEfVlvMCboG6k9jinc9HKbZc/SYMepoUVH55bq7+rHKDhf&#10;P0tnb+Vb7p2vZp50bm9aqdVyOr2CiDTFf/Gf+6LT/O3TDn6/SSfIwx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nW2bBAAAA3QAAAA8AAAAAAAAAAAAAAAAAmAIAAGRycy9kb3du&#10;cmV2LnhtbFBLBQYAAAAABAAEAPUAAACGAwAAAAA=&#10;" filled="f" stroked="f">
                  <v:textbox inset="2.16pt,1.44pt,0,1.44pt">
                    <w:txbxContent>
                      <w:p w:rsidR="00F10692" w:rsidRPr="00E17EB3" w:rsidRDefault="00F10692" w:rsidP="00E17EB3">
                        <w:pPr>
                          <w:pStyle w:val="Web"/>
                          <w:spacing w:before="0" w:beforeAutospacing="0" w:after="0" w:afterAutospacing="0"/>
                        </w:pPr>
                        <w:r w:rsidRPr="00E17EB3">
                          <w:rPr>
                            <w:rFonts w:cstheme="minorBidi" w:hint="eastAsia"/>
                            <w:color w:val="000000"/>
                            <w:sz w:val="20"/>
                            <w:szCs w:val="20"/>
                          </w:rPr>
                          <w:t>年間所定内労働時間</w:t>
                        </w:r>
                      </w:p>
                    </w:txbxContent>
                  </v:textbox>
                </v:shape>
                <v:rect id="Rectangle 26" o:spid="_x0000_s1029" style="position:absolute;left:16192;top:190;width:2000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BTMQA&#10;AADdAAAADwAAAGRycy9kb3ducmV2LnhtbERPTWsCMRC9C/0PYQq9iGZdxMrWKG2h0IMI2l56GzfT&#10;TXAz2SZRt//eCIK3ebzPWax614oThWg9K5iMCxDEtdeWGwXfXx+jOYiYkDW2nknBP0VYLR8GC6y0&#10;P/OWTrvUiBzCsUIFJqWukjLWhhzGse+IM/frg8OUYWikDnjO4a6VZVHMpEPLucFgR++G6sPu6BT8&#10;mf36sN6UP5218m3Yh/3kiM9KPT32ry8gEvXpLr65P3WeX06ncP0mn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CQUzEAAAA3QAAAA8AAAAAAAAAAAAAAAAAmAIAAGRycy9k&#10;b3ducmV2LnhtbFBLBQYAAAAABAAEAPUAAACJAwAAAAA=&#10;" fillcolor="#ff8080"/>
                <v:shape id="Text Box 27" o:spid="_x0000_s1030" type="#_x0000_t202" style="position:absolute;left:18383;width:12814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micAA&#10;AADdAAAADwAAAGRycy9kb3ducmV2LnhtbERPTYvCMBC9C/sfwizsTdOVrUg1yioU9mr1oLehGdti&#10;MwlJ1PrvN4LgbR7vc5brwfTiRj50lhV8TzIQxLXVHTcKDvtyPAcRIrLG3jIpeFCA9epjtMRC2zvv&#10;6FbFRqQQDgUqaGN0hZShbslgmFhHnLiz9QZjgr6R2uM9hZteTrNsJg12nBpadLRtqb5UV6NgeziV&#10;zh7LTe6drx486NwetVJfn8PvAkSkIb7FL/efTvOnPzk8v0kn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JmicAAAADdAAAADwAAAAAAAAAAAAAAAACYAgAAZHJzL2Rvd25y&#10;ZXYueG1sUEsFBgAAAAAEAAQA9QAAAIUDAAAAAA==&#10;" filled="f" stroked="f">
                  <v:textbox inset="2.16pt,1.44pt,0,1.44pt">
                    <w:txbxContent>
                      <w:p w:rsidR="00F10692" w:rsidRPr="00E17EB3" w:rsidRDefault="00F10692" w:rsidP="00E17EB3">
                        <w:pPr>
                          <w:pStyle w:val="Web"/>
                          <w:spacing w:before="0" w:beforeAutospacing="0" w:after="0" w:afterAutospacing="0"/>
                        </w:pPr>
                        <w:r w:rsidRPr="00E17EB3">
                          <w:rPr>
                            <w:rFonts w:cstheme="minorBidi" w:hint="eastAsia"/>
                            <w:color w:val="000000"/>
                            <w:sz w:val="20"/>
                            <w:szCs w:val="20"/>
                          </w:rPr>
                          <w:t>年間超過実労働時間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E17EB3">
      <w:pPr>
        <w:autoSpaceDE w:val="0"/>
        <w:autoSpaceDN w:val="0"/>
        <w:rPr>
          <w:szCs w:val="21"/>
        </w:rPr>
      </w:pPr>
      <w:r>
        <w:rPr>
          <w:noProof/>
        </w:rPr>
        <w:drawing>
          <wp:anchor distT="0" distB="0" distL="114300" distR="114300" simplePos="0" relativeHeight="251732480" behindDoc="0" locked="0" layoutInCell="1" allowOverlap="1">
            <wp:simplePos x="0" y="0"/>
            <wp:positionH relativeFrom="column">
              <wp:posOffset>66358</wp:posOffset>
            </wp:positionH>
            <wp:positionV relativeFrom="paragraph">
              <wp:posOffset>41910</wp:posOffset>
            </wp:positionV>
            <wp:extent cx="5759450" cy="3844290"/>
            <wp:effectExtent l="0" t="0" r="0" b="0"/>
            <wp:wrapNone/>
            <wp:docPr id="1247" name="グラフ 12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  <wp14:sizeRelV relativeFrom="margin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E17EB3">
      <w:pPr>
        <w:autoSpaceDE w:val="0"/>
        <w:autoSpaceDN w:val="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34528" behindDoc="0" locked="0" layoutInCell="1" allowOverlap="1" wp14:anchorId="27AB38C0" wp14:editId="6EACF111">
                <wp:simplePos x="0" y="0"/>
                <wp:positionH relativeFrom="column">
                  <wp:posOffset>1943100</wp:posOffset>
                </wp:positionH>
                <wp:positionV relativeFrom="paragraph">
                  <wp:posOffset>224155</wp:posOffset>
                </wp:positionV>
                <wp:extent cx="3119755" cy="316865"/>
                <wp:effectExtent l="0" t="0" r="4445" b="6985"/>
                <wp:wrapNone/>
                <wp:docPr id="1248" name="グループ化 1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9755" cy="316865"/>
                          <a:chOff x="0" y="0"/>
                          <a:chExt cx="3119755" cy="316865"/>
                        </a:xfrm>
                      </wpg:grpSpPr>
                      <wps:wsp>
                        <wps:cNvPr id="124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19050"/>
                            <a:ext cx="180975" cy="253365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CC" mc:Ignorable="a14" a14:legacySpreadsheetColorIndex="26"/>
                          </a:solidFill>
                          <a:ln w="9525" cap="flat">
                            <a:solidFill>
                              <a:srgbClr xmlns:a14="http://schemas.microsoft.com/office/drawing/2010/main" val="000000" mc:Ignorable="a14" a14:legacySpreadsheetColorIndex="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5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26238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692" w:rsidRPr="00E17EB3" w:rsidRDefault="00F10692" w:rsidP="00E17EB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E17EB3">
                                <w:rPr>
                                  <w:rFonts w:cstheme="minorBidi" w:hint="eastAsia"/>
                                  <w:color w:val="000000"/>
                                  <w:sz w:val="20"/>
                                  <w:szCs w:val="20"/>
                                </w:rPr>
                                <w:t>年間所定内労働時間</w:t>
                              </w:r>
                            </w:p>
                          </w:txbxContent>
                        </wps:txbx>
                        <wps:bodyPr wrap="square" lIns="27432" tIns="18288" rIns="0" bIns="18288" anchor="ctr" upright="1"/>
                      </wps:wsp>
                      <wps:wsp>
                        <wps:cNvPr id="125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619250" y="19050"/>
                            <a:ext cx="200025" cy="253365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8080" mc:Ignorable="a14" a14:legacySpreadsheetColorIndex="29"/>
                          </a:solidFill>
                          <a:ln w="9525" cap="flat">
                            <a:solidFill>
                              <a:srgbClr xmlns:a14="http://schemas.microsoft.com/office/drawing/2010/main" val="000000" mc:Ignorable="a14" a14:legacySpreadsheetColorIndex="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5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838325" y="0"/>
                            <a:ext cx="128143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692" w:rsidRPr="00E17EB3" w:rsidRDefault="00F10692" w:rsidP="00E17EB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E17EB3">
                                <w:rPr>
                                  <w:rFonts w:cstheme="minorBidi" w:hint="eastAsia"/>
                                  <w:color w:val="000000"/>
                                  <w:sz w:val="20"/>
                                  <w:szCs w:val="20"/>
                                </w:rPr>
                                <w:t>年間超過実労働時間</w:t>
                              </w:r>
                            </w:p>
                          </w:txbxContent>
                        </wps:txbx>
                        <wps:bodyPr wrap="square" lIns="27432" tIns="18288" rIns="0" bIns="18288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48" o:spid="_x0000_s1031" style="position:absolute;left:0;text-align:left;margin-left:153pt;margin-top:17.65pt;width:245.65pt;height:24.95pt;z-index:251734528" coordsize="31197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">
                <v:rect id="Rectangle 26" o:spid="_x0000_s1032" style="position:absolute;top:190;width:1809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kaCMMA&#10;AADdAAAADwAAAGRycy9kb3ducmV2LnhtbERPTUvDQBC9C/6HZQRvdmMopYndFhELQi+2VfA4ZMck&#10;JDu7Zscm/nu3UOhtHu9zVpvJ9epEQ2w9G3icZaCIK29brg18HLcPS1BRkC32nsnAH0XYrG9vVlha&#10;P/KeTgepVQrhWKKBRiSUWseqIYdx5gNx4r794FASHGptBxxTuOt1nmUL7bDl1NBgoJeGqu7w6wx8&#10;ha1kNp/vPpl240+Q16J774y5v5uen0AJTXIVX9xvNs3P5wWcv0kn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kaCMMAAADdAAAADwAAAAAAAAAAAAAAAACYAgAAZHJzL2Rv&#10;d25yZXYueG1sUEsFBgAAAAAEAAQA9QAAAIgDAAAAAA==&#10;" fillcolor="#ffc"/>
                <v:shape id="Text Box 27" o:spid="_x0000_s1033" type="#_x0000_t202" style="position:absolute;left:1905;width:12623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xTzMMA&#10;AADdAAAADwAAAGRycy9kb3ducmV2LnhtbESPQWvDMAyF74P9B6PBbqvTQsbI6oS2ENh1WQ/tTcRa&#10;EhrLxvba9N9Ph8FuEu/pvU/bZnGzulJMk2cD61UBirj3duLBwPGrfXkDlTKyxdkzGbhTgqZ+fNhi&#10;Zf2NP+na5UFJCKcKDYw5h0rr1I/kMK18IBbt20eHWdY4aBvxJuFu1puieNUOJ5aGEQMdRuov3Y8z&#10;cDie2+BP7b6MIXZ3XmzpT9aY56dl9w4q05L/zX/XH1bwN6Xwyzcygq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xTzMMAAADdAAAADwAAAAAAAAAAAAAAAACYAgAAZHJzL2Rv&#10;d25yZXYueG1sUEsFBgAAAAAEAAQA9QAAAIgDAAAAAA==&#10;" filled="f" stroked="f">
                  <v:textbox inset="2.16pt,1.44pt,0,1.44pt">
                    <w:txbxContent>
                      <w:p w:rsidR="00F10692" w:rsidRPr="00E17EB3" w:rsidRDefault="00F10692" w:rsidP="00E17EB3">
                        <w:pPr>
                          <w:pStyle w:val="Web"/>
                          <w:spacing w:before="0" w:beforeAutospacing="0" w:after="0" w:afterAutospacing="0"/>
                        </w:pPr>
                        <w:r w:rsidRPr="00E17EB3">
                          <w:rPr>
                            <w:rFonts w:cstheme="minorBidi" w:hint="eastAsia"/>
                            <w:color w:val="000000"/>
                            <w:sz w:val="20"/>
                            <w:szCs w:val="20"/>
                          </w:rPr>
                          <w:t>年間所定内労働時間</w:t>
                        </w:r>
                      </w:p>
                    </w:txbxContent>
                  </v:textbox>
                </v:shape>
                <v:rect id="Rectangle 26" o:spid="_x0000_s1034" style="position:absolute;left:16192;top:190;width:2000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0CcQA&#10;AADdAAAADwAAAGRycy9kb3ducmV2LnhtbERPTWsCMRC9F/ofwhR6KZrdBW1ZjdIKQg8iaHvpbdxM&#10;N8HNZJtEXf+9KRR6m8f7nPlycJ04U4jWs4JyXIAgbry23Cr4/FiPXkDEhKyx80wKrhRhubi/m2Ot&#10;/YV3dN6nVuQQjjUqMCn1tZSxMeQwjn1PnLlvHxymDEMrdcBLDnedrIpiKh1azg0Ge1oZao77k1Pw&#10;Yw6b42ZbffXWyrenIRzKEz4r9fgwvM5AJBrSv/jP/a7z/GpSwu83+QS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sdAnEAAAA3QAAAA8AAAAAAAAAAAAAAAAAmAIAAGRycy9k&#10;b3ducmV2LnhtbFBLBQYAAAAABAAEAPUAAACJAwAAAAA=&#10;" fillcolor="#ff8080"/>
                <v:shape id="Text Box 27" o:spid="_x0000_s1035" type="#_x0000_t202" style="position:absolute;left:18383;width:12814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JoIL8A&#10;AADdAAAADwAAAGRycy9kb3ducmV2LnhtbERPTYvCMBC9C/6HMIK3NbVQWbpGUaGwV6sH9zY0Y1ts&#10;JiGJWv/9ZmHB2zze56y3oxnEg3zoLStYLjIQxI3VPbcKzqfq4xNEiMgaB8uk4EUBtpvpZI2ltk8+&#10;0qOOrUghHEpU0MXoSilD05HBsLCOOHFX6w3GBH0rtcdnCjeDzLNsJQ32nBo6dHToqLnVd6PgcP6p&#10;nL1U+8I7X7941IW9aKXms3H3BSLSGN/if/e3TvPzIoe/b9IJ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cmggvwAAAN0AAAAPAAAAAAAAAAAAAAAAAJgCAABkcnMvZG93bnJl&#10;di54bWxQSwUGAAAAAAQABAD1AAAAhAMAAAAA&#10;" filled="f" stroked="f">
                  <v:textbox inset="2.16pt,1.44pt,0,1.44pt">
                    <w:txbxContent>
                      <w:p w:rsidR="00F10692" w:rsidRPr="00E17EB3" w:rsidRDefault="00F10692" w:rsidP="00E17EB3">
                        <w:pPr>
                          <w:pStyle w:val="Web"/>
                          <w:spacing w:before="0" w:beforeAutospacing="0" w:after="0" w:afterAutospacing="0"/>
                        </w:pPr>
                        <w:r w:rsidRPr="00E17EB3">
                          <w:rPr>
                            <w:rFonts w:cstheme="minorBidi" w:hint="eastAsia"/>
                            <w:color w:val="000000"/>
                            <w:sz w:val="20"/>
                            <w:szCs w:val="20"/>
                          </w:rPr>
                          <w:t>年間超過実労働時間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rFonts w:ascii="ＭＳ 明朝" w:hAnsi="ＭＳ ゴシック"/>
          <w:b/>
          <w:bCs/>
          <w:szCs w:val="21"/>
        </w:rPr>
      </w:pPr>
      <w:r>
        <w:rPr>
          <w:szCs w:val="21"/>
        </w:rPr>
        <w:br w:type="page"/>
      </w:r>
      <w:r>
        <w:rPr>
          <w:rFonts w:ascii="ＭＳ 明朝" w:hAnsi="ＭＳ ゴシック" w:hint="eastAsia"/>
          <w:b/>
          <w:bCs/>
          <w:szCs w:val="21"/>
        </w:rPr>
        <w:lastRenderedPageBreak/>
        <w:t>（６）変形労働時間</w:t>
      </w:r>
    </w:p>
    <w:p w:rsidR="00B3041F" w:rsidRDefault="00B3041F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変形労働時間の導入について、「ある」とした事業は5</w:t>
      </w:r>
      <w:r w:rsidR="00125B06">
        <w:rPr>
          <w:rFonts w:ascii="ＭＳ 明朝" w:hAnsi="ＭＳ 明朝" w:hint="eastAsia"/>
          <w:szCs w:val="21"/>
        </w:rPr>
        <w:t>6.3</w:t>
      </w:r>
      <w:r>
        <w:rPr>
          <w:rFonts w:ascii="ＭＳ 明朝" w:hAnsi="ＭＳ 明朝" w:hint="eastAsia"/>
          <w:szCs w:val="21"/>
        </w:rPr>
        <w:t>%、「ない」は4</w:t>
      </w:r>
      <w:r w:rsidR="00125B06">
        <w:rPr>
          <w:rFonts w:ascii="ＭＳ 明朝" w:hAnsi="ＭＳ 明朝" w:hint="eastAsia"/>
          <w:szCs w:val="21"/>
        </w:rPr>
        <w:t>3.7</w:t>
      </w:r>
      <w:r>
        <w:rPr>
          <w:rFonts w:ascii="ＭＳ 明朝" w:hAnsi="ＭＳ 明朝" w:hint="eastAsia"/>
          <w:szCs w:val="21"/>
        </w:rPr>
        <w:t>%となっている。「ある」とした事業所についてみると、企業規模別では、「1000人以上」が</w:t>
      </w:r>
      <w:r w:rsidR="00125B06">
        <w:rPr>
          <w:rFonts w:ascii="ＭＳ 明朝" w:hAnsi="ＭＳ 明朝" w:hint="eastAsia"/>
          <w:szCs w:val="21"/>
        </w:rPr>
        <w:t>69.2</w:t>
      </w:r>
      <w:r>
        <w:rPr>
          <w:rFonts w:ascii="ＭＳ 明朝" w:hAnsi="ＭＳ 明朝" w:hint="eastAsia"/>
          <w:szCs w:val="21"/>
        </w:rPr>
        <w:t>%と最も高く、次いで「</w:t>
      </w:r>
      <w:r w:rsidR="00125B06">
        <w:rPr>
          <w:rFonts w:ascii="ＭＳ 明朝" w:hAnsi="ＭＳ 明朝" w:hint="eastAsia"/>
          <w:szCs w:val="21"/>
        </w:rPr>
        <w:t>3</w:t>
      </w:r>
      <w:r>
        <w:rPr>
          <w:rFonts w:ascii="ＭＳ 明朝" w:hAnsi="ＭＳ 明朝" w:hint="eastAsia"/>
          <w:szCs w:val="21"/>
        </w:rPr>
        <w:t>0人～99人」</w:t>
      </w:r>
      <w:r w:rsidR="00125B06">
        <w:rPr>
          <w:rFonts w:ascii="ＭＳ 明朝" w:hAnsi="ＭＳ 明朝" w:hint="eastAsia"/>
          <w:szCs w:val="21"/>
        </w:rPr>
        <w:t>56.3</w:t>
      </w:r>
      <w:r>
        <w:rPr>
          <w:rFonts w:ascii="ＭＳ 明朝" w:hAnsi="ＭＳ 明朝" w:hint="eastAsia"/>
          <w:szCs w:val="21"/>
        </w:rPr>
        <w:t>%、「</w:t>
      </w:r>
      <w:r w:rsidR="00125B06">
        <w:rPr>
          <w:rFonts w:ascii="ＭＳ 明朝" w:hAnsi="ＭＳ 明朝" w:hint="eastAsia"/>
          <w:szCs w:val="21"/>
        </w:rPr>
        <w:t>10</w:t>
      </w:r>
      <w:r>
        <w:rPr>
          <w:rFonts w:ascii="ＭＳ 明朝" w:hAnsi="ＭＳ 明朝" w:hint="eastAsia"/>
          <w:szCs w:val="21"/>
        </w:rPr>
        <w:t>0人～</w:t>
      </w:r>
      <w:r w:rsidR="00125B06">
        <w:rPr>
          <w:rFonts w:ascii="ＭＳ 明朝" w:hAnsi="ＭＳ 明朝" w:hint="eastAsia"/>
          <w:szCs w:val="21"/>
        </w:rPr>
        <w:t>4</w:t>
      </w:r>
      <w:r>
        <w:rPr>
          <w:rFonts w:ascii="ＭＳ 明朝" w:hAnsi="ＭＳ 明朝" w:hint="eastAsia"/>
          <w:szCs w:val="21"/>
        </w:rPr>
        <w:t>99人」</w:t>
      </w:r>
      <w:r w:rsidR="00125B06">
        <w:rPr>
          <w:rFonts w:ascii="ＭＳ 明朝" w:hAnsi="ＭＳ 明朝" w:hint="eastAsia"/>
          <w:szCs w:val="21"/>
        </w:rPr>
        <w:t>55.8%、</w:t>
      </w:r>
      <w:r>
        <w:rPr>
          <w:rFonts w:ascii="ＭＳ 明朝" w:hAnsi="ＭＳ 明朝" w:hint="eastAsia"/>
          <w:szCs w:val="21"/>
        </w:rPr>
        <w:t>「</w:t>
      </w:r>
      <w:r w:rsidR="00125B06">
        <w:rPr>
          <w:rFonts w:ascii="ＭＳ 明朝" w:hAnsi="ＭＳ 明朝" w:hint="eastAsia"/>
          <w:szCs w:val="21"/>
        </w:rPr>
        <w:t>5</w:t>
      </w:r>
      <w:r>
        <w:rPr>
          <w:rFonts w:ascii="ＭＳ 明朝" w:hAnsi="ＭＳ 明朝" w:hint="eastAsia"/>
          <w:szCs w:val="21"/>
        </w:rPr>
        <w:t>00人～</w:t>
      </w:r>
      <w:r w:rsidR="00125B06">
        <w:rPr>
          <w:rFonts w:ascii="ＭＳ 明朝" w:hAnsi="ＭＳ 明朝" w:hint="eastAsia"/>
          <w:szCs w:val="21"/>
        </w:rPr>
        <w:t>9</w:t>
      </w:r>
      <w:r>
        <w:rPr>
          <w:rFonts w:ascii="ＭＳ 明朝" w:hAnsi="ＭＳ 明朝" w:hint="eastAsia"/>
          <w:szCs w:val="21"/>
        </w:rPr>
        <w:t>99人」が5</w:t>
      </w:r>
      <w:r w:rsidR="00125B06">
        <w:rPr>
          <w:rFonts w:ascii="ＭＳ 明朝" w:hAnsi="ＭＳ 明朝" w:hint="eastAsia"/>
          <w:szCs w:val="21"/>
        </w:rPr>
        <w:t>5.6</w:t>
      </w:r>
      <w:r>
        <w:rPr>
          <w:rFonts w:ascii="ＭＳ 明朝" w:hAnsi="ＭＳ 明朝" w:hint="eastAsia"/>
          <w:szCs w:val="21"/>
        </w:rPr>
        <w:t>%となっている。</w:t>
      </w:r>
    </w:p>
    <w:p w:rsidR="00B3041F" w:rsidRDefault="00B3041F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産業分類別では、「</w:t>
      </w:r>
      <w:r w:rsidR="00125B06" w:rsidRPr="00125B06">
        <w:rPr>
          <w:rFonts w:ascii="ＭＳ 明朝" w:hAnsi="ＭＳ 明朝" w:hint="eastAsia"/>
          <w:szCs w:val="21"/>
        </w:rPr>
        <w:t>生活関連サービス業、娯楽業</w:t>
      </w:r>
      <w:r>
        <w:rPr>
          <w:rFonts w:ascii="ＭＳ 明朝" w:hAnsi="ＭＳ 明朝" w:hint="eastAsia"/>
          <w:szCs w:val="21"/>
        </w:rPr>
        <w:t>」が</w:t>
      </w:r>
      <w:r w:rsidR="00125B06">
        <w:rPr>
          <w:rFonts w:ascii="ＭＳ 明朝" w:hAnsi="ＭＳ 明朝" w:hint="eastAsia"/>
          <w:szCs w:val="21"/>
        </w:rPr>
        <w:t>70.5</w:t>
      </w:r>
      <w:r>
        <w:rPr>
          <w:rFonts w:ascii="ＭＳ 明朝" w:hAnsi="ＭＳ 明朝" w:hint="eastAsia"/>
          <w:szCs w:val="21"/>
        </w:rPr>
        <w:t>%と最も高く、次いで「</w:t>
      </w:r>
      <w:r w:rsidR="00125B06">
        <w:rPr>
          <w:rFonts w:ascii="ＭＳ 明朝" w:hAnsi="ＭＳ 明朝" w:hint="eastAsia"/>
          <w:szCs w:val="21"/>
        </w:rPr>
        <w:t>運輸業、郵便業</w:t>
      </w:r>
      <w:r>
        <w:rPr>
          <w:rFonts w:ascii="ＭＳ 明朝" w:hAnsi="ＭＳ 明朝" w:hint="eastAsia"/>
          <w:szCs w:val="21"/>
        </w:rPr>
        <w:t>」6</w:t>
      </w:r>
      <w:r w:rsidR="00A233DF">
        <w:rPr>
          <w:rFonts w:ascii="ＭＳ 明朝" w:hAnsi="ＭＳ 明朝" w:hint="eastAsia"/>
          <w:szCs w:val="21"/>
        </w:rPr>
        <w:t>6.3</w:t>
      </w:r>
      <w:r>
        <w:rPr>
          <w:rFonts w:ascii="ＭＳ 明朝" w:hAnsi="ＭＳ 明朝" w:hint="eastAsia"/>
          <w:szCs w:val="21"/>
        </w:rPr>
        <w:t>%、「</w:t>
      </w:r>
      <w:r w:rsidR="00A233DF">
        <w:rPr>
          <w:rFonts w:ascii="ＭＳ 明朝" w:hAnsi="ＭＳ 明朝" w:hint="eastAsia"/>
          <w:szCs w:val="21"/>
        </w:rPr>
        <w:t>宿泊業、飲食</w:t>
      </w:r>
      <w:r>
        <w:rPr>
          <w:rFonts w:ascii="ＭＳ 明朝" w:hAnsi="ＭＳ 明朝" w:hint="eastAsia"/>
          <w:szCs w:val="21"/>
        </w:rPr>
        <w:t>サービス業」6</w:t>
      </w:r>
      <w:r w:rsidR="00A233DF">
        <w:rPr>
          <w:rFonts w:ascii="ＭＳ 明朝" w:hAnsi="ＭＳ 明朝" w:hint="eastAsia"/>
          <w:szCs w:val="21"/>
        </w:rPr>
        <w:t>6.2</w:t>
      </w:r>
      <w:r>
        <w:rPr>
          <w:rFonts w:ascii="ＭＳ 明朝" w:hAnsi="ＭＳ 明朝" w:hint="eastAsia"/>
          <w:szCs w:val="21"/>
        </w:rPr>
        <w:t>%の順に導入率が高くなっている。</w:t>
      </w:r>
    </w:p>
    <w:p w:rsidR="00B3041F" w:rsidRDefault="00B3041F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「正社員」以外の導入状況では、「パートタイム労働者」が</w:t>
      </w:r>
      <w:r w:rsidR="00A233DF">
        <w:rPr>
          <w:rFonts w:ascii="ＭＳ 明朝" w:hAnsi="ＭＳ 明朝" w:hint="eastAsia"/>
          <w:szCs w:val="21"/>
        </w:rPr>
        <w:t>52.7</w:t>
      </w:r>
      <w:r>
        <w:rPr>
          <w:rFonts w:ascii="ＭＳ 明朝" w:hAnsi="ＭＳ 明朝" w:hint="eastAsia"/>
          <w:szCs w:val="21"/>
        </w:rPr>
        <w:t>%と最も高く、次いで「契約社員」</w:t>
      </w:r>
      <w:r w:rsidR="00A233DF">
        <w:rPr>
          <w:rFonts w:ascii="ＭＳ 明朝" w:hAnsi="ＭＳ 明朝" w:hint="eastAsia"/>
          <w:szCs w:val="21"/>
        </w:rPr>
        <w:t>50.0</w:t>
      </w:r>
      <w:r>
        <w:rPr>
          <w:rFonts w:ascii="ＭＳ 明朝" w:hAnsi="ＭＳ 明朝" w:hint="eastAsia"/>
          <w:szCs w:val="21"/>
        </w:rPr>
        <w:t>%の順となっている。</w:t>
      </w:r>
    </w:p>
    <w:p w:rsidR="00B3041F" w:rsidRDefault="0003564E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29056" behindDoc="0" locked="0" layoutInCell="1" allowOverlap="1">
            <wp:simplePos x="0" y="0"/>
            <wp:positionH relativeFrom="column">
              <wp:posOffset>698500</wp:posOffset>
            </wp:positionH>
            <wp:positionV relativeFrom="paragraph">
              <wp:posOffset>228600</wp:posOffset>
            </wp:positionV>
            <wp:extent cx="4362450" cy="3962400"/>
            <wp:effectExtent l="0" t="0" r="0" b="0"/>
            <wp:wrapNone/>
            <wp:docPr id="798" name="図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41F">
        <w:rPr>
          <w:rFonts w:ascii="ＭＳ 明朝" w:hAnsi="ＭＳ 明朝" w:hint="eastAsia"/>
          <w:b/>
          <w:bCs/>
          <w:szCs w:val="21"/>
        </w:rPr>
        <w:t>表2-7　変形労働時間導入状況</w:t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03564E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3008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228600</wp:posOffset>
            </wp:positionV>
            <wp:extent cx="5753100" cy="1200150"/>
            <wp:effectExtent l="0" t="0" r="0" b="0"/>
            <wp:wrapNone/>
            <wp:docPr id="799" name="図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41F">
        <w:rPr>
          <w:rFonts w:ascii="ＭＳ 明朝" w:hAnsi="ＭＳ 明朝" w:hint="eastAsia"/>
          <w:b/>
          <w:bCs/>
          <w:szCs w:val="21"/>
        </w:rPr>
        <w:t>表2-8　正社員以外の導入状況</w:t>
      </w:r>
    </w:p>
    <w:p w:rsidR="00B3041F" w:rsidRPr="00A233D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rFonts w:ascii="ＭＳ 明朝" w:hAnsi="ＭＳ ゴシック"/>
          <w:b/>
          <w:bCs/>
          <w:szCs w:val="21"/>
        </w:rPr>
      </w:pPr>
      <w:r>
        <w:rPr>
          <w:szCs w:val="21"/>
        </w:rPr>
        <w:br w:type="page"/>
      </w:r>
      <w:r>
        <w:rPr>
          <w:rFonts w:ascii="ＭＳ 明朝" w:hAnsi="ＭＳ ゴシック" w:hint="eastAsia"/>
          <w:b/>
          <w:bCs/>
          <w:szCs w:val="21"/>
        </w:rPr>
        <w:lastRenderedPageBreak/>
        <w:t>（７）労働時間等の課題について労使間が話合う機会の有無</w:t>
      </w:r>
    </w:p>
    <w:p w:rsidR="00B3041F" w:rsidRPr="00D72687" w:rsidRDefault="00B3041F">
      <w:pPr>
        <w:autoSpaceDE w:val="0"/>
        <w:autoSpaceDN w:val="0"/>
        <w:rPr>
          <w:rFonts w:ascii="ＭＳ 明朝" w:hAnsi="ＭＳ 明朝"/>
          <w:szCs w:val="21"/>
        </w:rPr>
      </w:pPr>
      <w:r w:rsidRPr="00D72687">
        <w:rPr>
          <w:rFonts w:ascii="ＭＳ 明朝" w:hAnsi="ＭＳ 明朝" w:hint="eastAsia"/>
          <w:szCs w:val="21"/>
        </w:rPr>
        <w:t xml:space="preserve">　労働時間等をめぐる様々な問題について、労使間が話合う機会が「ある」とした事業所は</w:t>
      </w:r>
      <w:r w:rsidR="00A233DF" w:rsidRPr="00D72687">
        <w:rPr>
          <w:rFonts w:ascii="ＭＳ 明朝" w:hAnsi="ＭＳ 明朝" w:hint="eastAsia"/>
          <w:szCs w:val="21"/>
        </w:rPr>
        <w:t>53.8</w:t>
      </w:r>
      <w:r w:rsidRPr="00D72687">
        <w:rPr>
          <w:rFonts w:ascii="ＭＳ 明朝" w:hAnsi="ＭＳ 明朝" w:hint="eastAsia"/>
          <w:szCs w:val="21"/>
        </w:rPr>
        <w:t>％で、「ない」</w:t>
      </w:r>
      <w:r w:rsidR="00A233DF" w:rsidRPr="00D72687">
        <w:rPr>
          <w:rFonts w:ascii="ＭＳ 明朝" w:hAnsi="ＭＳ 明朝" w:hint="eastAsia"/>
          <w:szCs w:val="21"/>
        </w:rPr>
        <w:t>37.8</w:t>
      </w:r>
      <w:r w:rsidRPr="00D72687">
        <w:rPr>
          <w:rFonts w:ascii="ＭＳ 明朝" w:hAnsi="ＭＳ 明朝" w:hint="eastAsia"/>
          <w:szCs w:val="21"/>
        </w:rPr>
        <w:t>%、「設置予定」</w:t>
      </w:r>
      <w:r w:rsidR="00A233DF" w:rsidRPr="00D72687">
        <w:rPr>
          <w:rFonts w:ascii="ＭＳ 明朝" w:hAnsi="ＭＳ 明朝" w:hint="eastAsia"/>
          <w:szCs w:val="21"/>
        </w:rPr>
        <w:t>8.4</w:t>
      </w:r>
      <w:r w:rsidRPr="00D72687">
        <w:rPr>
          <w:rFonts w:ascii="ＭＳ 明朝" w:hAnsi="ＭＳ 明朝" w:hint="eastAsia"/>
          <w:szCs w:val="21"/>
        </w:rPr>
        <w:t>%となっている。「ある」とした事業所についてみると、企業規模別では、「</w:t>
      </w:r>
      <w:r w:rsidR="00A233DF" w:rsidRPr="00D72687">
        <w:rPr>
          <w:rFonts w:ascii="ＭＳ 明朝" w:hAnsi="ＭＳ 明朝" w:hint="eastAsia"/>
          <w:szCs w:val="21"/>
        </w:rPr>
        <w:t>30人～99</w:t>
      </w:r>
      <w:r w:rsidRPr="00D72687">
        <w:rPr>
          <w:rFonts w:ascii="ＭＳ 明朝" w:hAnsi="ＭＳ 明朝" w:hint="eastAsia"/>
          <w:szCs w:val="21"/>
        </w:rPr>
        <w:t>人」が</w:t>
      </w:r>
      <w:r w:rsidR="00A233DF" w:rsidRPr="00D72687">
        <w:rPr>
          <w:rFonts w:ascii="ＭＳ 明朝" w:hAnsi="ＭＳ 明朝" w:hint="eastAsia"/>
          <w:szCs w:val="21"/>
        </w:rPr>
        <w:t>55.4</w:t>
      </w:r>
      <w:r w:rsidRPr="00D72687">
        <w:rPr>
          <w:rFonts w:ascii="ＭＳ 明朝" w:hAnsi="ＭＳ 明朝" w:hint="eastAsia"/>
          <w:szCs w:val="21"/>
        </w:rPr>
        <w:t>%と最も高く、次いで「</w:t>
      </w:r>
      <w:r w:rsidR="00A233DF" w:rsidRPr="00D72687">
        <w:rPr>
          <w:rFonts w:ascii="ＭＳ 明朝" w:hAnsi="ＭＳ 明朝" w:hint="eastAsia"/>
          <w:szCs w:val="21"/>
        </w:rPr>
        <w:t>1</w:t>
      </w:r>
      <w:r w:rsidRPr="00D72687">
        <w:rPr>
          <w:rFonts w:ascii="ＭＳ 明朝" w:hAnsi="ＭＳ 明朝" w:hint="eastAsia"/>
          <w:szCs w:val="21"/>
        </w:rPr>
        <w:t>00人～</w:t>
      </w:r>
      <w:r w:rsidR="00A233DF" w:rsidRPr="00D72687">
        <w:rPr>
          <w:rFonts w:ascii="ＭＳ 明朝" w:hAnsi="ＭＳ 明朝" w:hint="eastAsia"/>
          <w:szCs w:val="21"/>
        </w:rPr>
        <w:t>4</w:t>
      </w:r>
      <w:r w:rsidRPr="00D72687">
        <w:rPr>
          <w:rFonts w:ascii="ＭＳ 明朝" w:hAnsi="ＭＳ 明朝" w:hint="eastAsia"/>
          <w:szCs w:val="21"/>
        </w:rPr>
        <w:t>99人」</w:t>
      </w:r>
      <w:r w:rsidR="00A233DF" w:rsidRPr="00D72687">
        <w:rPr>
          <w:rFonts w:ascii="ＭＳ 明朝" w:hAnsi="ＭＳ 明朝" w:hint="eastAsia"/>
          <w:szCs w:val="21"/>
        </w:rPr>
        <w:t>47.8</w:t>
      </w:r>
      <w:r w:rsidRPr="00D72687">
        <w:rPr>
          <w:rFonts w:ascii="ＭＳ 明朝" w:hAnsi="ＭＳ 明朝" w:hint="eastAsia"/>
          <w:szCs w:val="21"/>
        </w:rPr>
        <w:t>%、「</w:t>
      </w:r>
      <w:r w:rsidR="00A233DF" w:rsidRPr="00D72687">
        <w:rPr>
          <w:rFonts w:ascii="ＭＳ 明朝" w:hAnsi="ＭＳ 明朝" w:hint="eastAsia"/>
          <w:szCs w:val="21"/>
        </w:rPr>
        <w:t>5</w:t>
      </w:r>
      <w:r w:rsidRPr="00D72687">
        <w:rPr>
          <w:rFonts w:ascii="ＭＳ 明朝" w:hAnsi="ＭＳ 明朝" w:hint="eastAsia"/>
          <w:szCs w:val="21"/>
        </w:rPr>
        <w:t>00人～</w:t>
      </w:r>
      <w:r w:rsidR="00A233DF" w:rsidRPr="00D72687">
        <w:rPr>
          <w:rFonts w:ascii="ＭＳ 明朝" w:hAnsi="ＭＳ 明朝" w:hint="eastAsia"/>
          <w:szCs w:val="21"/>
        </w:rPr>
        <w:t>9</w:t>
      </w:r>
      <w:r w:rsidRPr="00D72687">
        <w:rPr>
          <w:rFonts w:ascii="ＭＳ 明朝" w:hAnsi="ＭＳ 明朝" w:hint="eastAsia"/>
          <w:szCs w:val="21"/>
        </w:rPr>
        <w:t>99人」</w:t>
      </w:r>
      <w:r w:rsidR="00A233DF" w:rsidRPr="00D72687">
        <w:rPr>
          <w:rFonts w:ascii="ＭＳ 明朝" w:hAnsi="ＭＳ 明朝" w:hint="eastAsia"/>
          <w:szCs w:val="21"/>
        </w:rPr>
        <w:t>46.2</w:t>
      </w:r>
      <w:r w:rsidRPr="00D72687">
        <w:rPr>
          <w:rFonts w:ascii="ＭＳ 明朝" w:hAnsi="ＭＳ 明朝" w:hint="eastAsia"/>
          <w:szCs w:val="21"/>
        </w:rPr>
        <w:t>%、「</w:t>
      </w:r>
      <w:r w:rsidR="00A233DF" w:rsidRPr="00D72687">
        <w:rPr>
          <w:rFonts w:ascii="ＭＳ 明朝" w:hAnsi="ＭＳ 明朝" w:hint="eastAsia"/>
          <w:szCs w:val="21"/>
        </w:rPr>
        <w:t>1000</w:t>
      </w:r>
      <w:r w:rsidRPr="00D72687">
        <w:rPr>
          <w:rFonts w:ascii="ＭＳ 明朝" w:hAnsi="ＭＳ 明朝" w:hint="eastAsia"/>
          <w:szCs w:val="21"/>
        </w:rPr>
        <w:t>人</w:t>
      </w:r>
      <w:r w:rsidR="00A233DF" w:rsidRPr="00D72687">
        <w:rPr>
          <w:rFonts w:ascii="ＭＳ 明朝" w:hAnsi="ＭＳ 明朝" w:hint="eastAsia"/>
          <w:szCs w:val="21"/>
        </w:rPr>
        <w:t>以上</w:t>
      </w:r>
      <w:r w:rsidRPr="00D72687">
        <w:rPr>
          <w:rFonts w:ascii="ＭＳ 明朝" w:hAnsi="ＭＳ 明朝" w:hint="eastAsia"/>
          <w:szCs w:val="21"/>
        </w:rPr>
        <w:t>」38.</w:t>
      </w:r>
      <w:r w:rsidR="00A233DF" w:rsidRPr="00D72687">
        <w:rPr>
          <w:rFonts w:ascii="ＭＳ 明朝" w:hAnsi="ＭＳ 明朝" w:hint="eastAsia"/>
          <w:szCs w:val="21"/>
        </w:rPr>
        <w:t>5</w:t>
      </w:r>
      <w:r w:rsidRPr="00D72687">
        <w:rPr>
          <w:rFonts w:ascii="ＭＳ 明朝" w:hAnsi="ＭＳ 明朝" w:hint="eastAsia"/>
          <w:szCs w:val="21"/>
        </w:rPr>
        <w:t>%となっており、企業規模が大きくなるほど</w:t>
      </w:r>
      <w:r w:rsidR="00A233DF" w:rsidRPr="00D72687">
        <w:rPr>
          <w:rFonts w:ascii="ＭＳ 明朝" w:hAnsi="ＭＳ 明朝" w:hint="eastAsia"/>
          <w:szCs w:val="21"/>
        </w:rPr>
        <w:t>低く</w:t>
      </w:r>
      <w:r w:rsidRPr="00D72687">
        <w:rPr>
          <w:rFonts w:ascii="ＭＳ 明朝" w:hAnsi="ＭＳ 明朝" w:hint="eastAsia"/>
          <w:szCs w:val="21"/>
        </w:rPr>
        <w:t>なっている。</w:t>
      </w:r>
    </w:p>
    <w:p w:rsidR="00B3041F" w:rsidRPr="00D72687" w:rsidRDefault="00B3041F">
      <w:pPr>
        <w:autoSpaceDE w:val="0"/>
        <w:autoSpaceDN w:val="0"/>
        <w:rPr>
          <w:rFonts w:ascii="ＭＳ 明朝" w:hAnsi="ＭＳ 明朝"/>
          <w:szCs w:val="21"/>
        </w:rPr>
      </w:pPr>
      <w:r w:rsidRPr="00D72687">
        <w:rPr>
          <w:rFonts w:ascii="ＭＳ 明朝" w:hAnsi="ＭＳ 明朝" w:hint="eastAsia"/>
          <w:szCs w:val="21"/>
        </w:rPr>
        <w:t xml:space="preserve">　産業分類別では、「</w:t>
      </w:r>
      <w:r w:rsidR="00A233DF" w:rsidRPr="00D72687">
        <w:rPr>
          <w:rFonts w:ascii="ＭＳ 明朝" w:hAnsi="ＭＳ 明朝" w:hint="eastAsia"/>
          <w:szCs w:val="21"/>
        </w:rPr>
        <w:t>複合サービス事業</w:t>
      </w:r>
      <w:r w:rsidRPr="00D72687">
        <w:rPr>
          <w:rFonts w:ascii="ＭＳ 明朝" w:hAnsi="ＭＳ 明朝" w:hint="eastAsia"/>
          <w:szCs w:val="21"/>
        </w:rPr>
        <w:t>」が</w:t>
      </w:r>
      <w:r w:rsidR="00A233DF" w:rsidRPr="00D72687">
        <w:rPr>
          <w:rFonts w:ascii="ＭＳ 明朝" w:hAnsi="ＭＳ 明朝" w:hint="eastAsia"/>
          <w:szCs w:val="21"/>
        </w:rPr>
        <w:t>87.5</w:t>
      </w:r>
      <w:r w:rsidRPr="00D72687">
        <w:rPr>
          <w:rFonts w:ascii="ＭＳ 明朝" w:hAnsi="ＭＳ 明朝" w:hint="eastAsia"/>
          <w:szCs w:val="21"/>
        </w:rPr>
        <w:t>%と最も高く、次いで「</w:t>
      </w:r>
      <w:r w:rsidR="00A233DF" w:rsidRPr="00D72687">
        <w:rPr>
          <w:rFonts w:ascii="ＭＳ 明朝" w:hAnsi="ＭＳ 明朝" w:hint="eastAsia"/>
          <w:szCs w:val="21"/>
        </w:rPr>
        <w:t>金融業、保険業</w:t>
      </w:r>
      <w:r w:rsidRPr="00D72687">
        <w:rPr>
          <w:rFonts w:ascii="ＭＳ 明朝" w:hAnsi="ＭＳ 明朝" w:hint="eastAsia"/>
          <w:szCs w:val="21"/>
        </w:rPr>
        <w:t>」</w:t>
      </w:r>
      <w:r w:rsidR="00A233DF" w:rsidRPr="00D72687">
        <w:rPr>
          <w:rFonts w:ascii="ＭＳ 明朝" w:hAnsi="ＭＳ 明朝" w:hint="eastAsia"/>
          <w:szCs w:val="21"/>
        </w:rPr>
        <w:t>73.8</w:t>
      </w:r>
      <w:r w:rsidRPr="00D72687">
        <w:rPr>
          <w:rFonts w:ascii="ＭＳ 明朝" w:hAnsi="ＭＳ 明朝" w:hint="eastAsia"/>
          <w:szCs w:val="21"/>
        </w:rPr>
        <w:t>%、「</w:t>
      </w:r>
      <w:r w:rsidR="00A233DF" w:rsidRPr="00D72687">
        <w:rPr>
          <w:rFonts w:ascii="ＭＳ 明朝" w:hAnsi="ＭＳ 明朝" w:hint="eastAsia"/>
          <w:szCs w:val="21"/>
        </w:rPr>
        <w:t>運輸業、郵便業</w:t>
      </w:r>
      <w:r w:rsidRPr="00D72687">
        <w:rPr>
          <w:rFonts w:ascii="ＭＳ 明朝" w:hAnsi="ＭＳ 明朝" w:hint="eastAsia"/>
          <w:szCs w:val="21"/>
        </w:rPr>
        <w:t>」</w:t>
      </w:r>
      <w:r w:rsidR="00A233DF" w:rsidRPr="00D72687">
        <w:rPr>
          <w:rFonts w:ascii="ＭＳ 明朝" w:hAnsi="ＭＳ 明朝" w:hint="eastAsia"/>
          <w:szCs w:val="21"/>
        </w:rPr>
        <w:t>65.5</w:t>
      </w:r>
      <w:r w:rsidRPr="00D72687">
        <w:rPr>
          <w:rFonts w:ascii="ＭＳ 明朝" w:hAnsi="ＭＳ 明朝" w:hint="eastAsia"/>
          <w:szCs w:val="21"/>
        </w:rPr>
        <w:t>%となっている。</w:t>
      </w:r>
    </w:p>
    <w:p w:rsidR="00B3041F" w:rsidRDefault="0003564E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3110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228600</wp:posOffset>
            </wp:positionV>
            <wp:extent cx="5753100" cy="3962400"/>
            <wp:effectExtent l="0" t="0" r="0" b="0"/>
            <wp:wrapNone/>
            <wp:docPr id="800" name="図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41F">
        <w:rPr>
          <w:rFonts w:ascii="ＭＳ 明朝" w:hAnsi="ＭＳ 明朝" w:hint="eastAsia"/>
          <w:b/>
          <w:bCs/>
          <w:szCs w:val="21"/>
        </w:rPr>
        <w:t>表2-9　労使間が話合う機会の有無</w:t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A233DF" w:rsidRDefault="00A233DF">
      <w:pPr>
        <w:autoSpaceDE w:val="0"/>
        <w:autoSpaceDN w:val="0"/>
        <w:rPr>
          <w:szCs w:val="21"/>
        </w:rPr>
      </w:pPr>
    </w:p>
    <w:p w:rsidR="00B3041F" w:rsidRDefault="00E17EB3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735552" behindDoc="0" locked="0" layoutInCell="1" allowOverlap="1" wp14:anchorId="6A398A1B" wp14:editId="3C742818">
            <wp:simplePos x="0" y="0"/>
            <wp:positionH relativeFrom="column">
              <wp:posOffset>200025</wp:posOffset>
            </wp:positionH>
            <wp:positionV relativeFrom="paragraph">
              <wp:posOffset>232410</wp:posOffset>
            </wp:positionV>
            <wp:extent cx="5324475" cy="2276475"/>
            <wp:effectExtent l="0" t="0" r="0" b="0"/>
            <wp:wrapNone/>
            <wp:docPr id="1253" name="グラフ 12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anchor>
        </w:drawing>
      </w:r>
      <w:r w:rsidR="00B3041F">
        <w:rPr>
          <w:rFonts w:ascii="ＭＳ 明朝" w:hAnsi="ＭＳ 明朝" w:hint="eastAsia"/>
          <w:b/>
          <w:bCs/>
          <w:szCs w:val="21"/>
        </w:rPr>
        <w:t>図2-6　労使間が話合う機会の有無</w:t>
      </w:r>
    </w:p>
    <w:p w:rsidR="00B3041F" w:rsidRPr="00E17EB3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rFonts w:ascii="ＭＳ 明朝" w:hAnsi="ＭＳ ゴシック"/>
          <w:b/>
          <w:bCs/>
          <w:szCs w:val="21"/>
        </w:rPr>
      </w:pPr>
      <w:r>
        <w:rPr>
          <w:szCs w:val="21"/>
        </w:rPr>
        <w:br w:type="page"/>
      </w:r>
      <w:r>
        <w:rPr>
          <w:rFonts w:ascii="ＭＳ 明朝" w:hAnsi="ＭＳ ゴシック" w:hint="eastAsia"/>
          <w:b/>
          <w:bCs/>
          <w:szCs w:val="21"/>
        </w:rPr>
        <w:lastRenderedPageBreak/>
        <w:t>（８）短時間正社員制度</w:t>
      </w:r>
    </w:p>
    <w:p w:rsidR="00B3041F" w:rsidRDefault="00B3041F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短時間勤務を選択できる制度が「ある」とした事業所は</w:t>
      </w:r>
      <w:r w:rsidR="00F72A4F">
        <w:rPr>
          <w:rFonts w:ascii="ＭＳ 明朝" w:hAnsi="ＭＳ 明朝" w:hint="eastAsia"/>
          <w:szCs w:val="21"/>
        </w:rPr>
        <w:t>68.7</w:t>
      </w:r>
      <w:r>
        <w:rPr>
          <w:rFonts w:ascii="ＭＳ 明朝" w:hAnsi="ＭＳ 明朝" w:hint="eastAsia"/>
          <w:szCs w:val="21"/>
        </w:rPr>
        <w:t>%で、「ない」</w:t>
      </w:r>
      <w:r w:rsidR="00F72A4F">
        <w:rPr>
          <w:rFonts w:ascii="ＭＳ 明朝" w:hAnsi="ＭＳ 明朝" w:hint="eastAsia"/>
          <w:szCs w:val="21"/>
        </w:rPr>
        <w:t>26.9</w:t>
      </w:r>
      <w:r>
        <w:rPr>
          <w:rFonts w:ascii="ＭＳ 明朝" w:hAnsi="ＭＳ 明朝" w:hint="eastAsia"/>
          <w:szCs w:val="21"/>
        </w:rPr>
        <w:t>%、「導入予定」</w:t>
      </w:r>
      <w:r w:rsidR="00F72A4F">
        <w:rPr>
          <w:rFonts w:ascii="ＭＳ 明朝" w:hAnsi="ＭＳ 明朝" w:hint="eastAsia"/>
          <w:szCs w:val="21"/>
        </w:rPr>
        <w:t>4.4</w:t>
      </w:r>
      <w:r>
        <w:rPr>
          <w:rFonts w:ascii="ＭＳ 明朝" w:hAnsi="ＭＳ 明朝" w:hint="eastAsia"/>
          <w:szCs w:val="21"/>
        </w:rPr>
        <w:t>%となっている。「ある」とした事業所についてみると、企業規模別では、「1000人以上」が</w:t>
      </w:r>
      <w:r w:rsidR="00F72A4F">
        <w:rPr>
          <w:rFonts w:ascii="ＭＳ 明朝" w:hAnsi="ＭＳ 明朝" w:hint="eastAsia"/>
          <w:szCs w:val="21"/>
        </w:rPr>
        <w:t>76.9</w:t>
      </w:r>
      <w:r>
        <w:rPr>
          <w:rFonts w:ascii="ＭＳ 明朝" w:hAnsi="ＭＳ 明朝" w:hint="eastAsia"/>
          <w:szCs w:val="21"/>
        </w:rPr>
        <w:t>％で最も高く、次いで「</w:t>
      </w:r>
      <w:r w:rsidR="00025265">
        <w:rPr>
          <w:rFonts w:ascii="ＭＳ 明朝" w:hAnsi="ＭＳ 明朝" w:hint="eastAsia"/>
          <w:szCs w:val="21"/>
        </w:rPr>
        <w:t>3</w:t>
      </w:r>
      <w:r>
        <w:rPr>
          <w:rFonts w:ascii="ＭＳ 明朝" w:hAnsi="ＭＳ 明朝" w:hint="eastAsia"/>
          <w:szCs w:val="21"/>
        </w:rPr>
        <w:t>0人～99人」</w:t>
      </w:r>
      <w:r w:rsidR="00F72A4F">
        <w:rPr>
          <w:rFonts w:ascii="ＭＳ 明朝" w:hAnsi="ＭＳ 明朝" w:hint="eastAsia"/>
          <w:szCs w:val="21"/>
        </w:rPr>
        <w:t>70.3</w:t>
      </w:r>
      <w:r>
        <w:rPr>
          <w:rFonts w:ascii="ＭＳ 明朝" w:hAnsi="ＭＳ 明朝" w:hint="eastAsia"/>
          <w:szCs w:val="21"/>
        </w:rPr>
        <w:t>%、「100人～499人」</w:t>
      </w:r>
      <w:r w:rsidR="00F72A4F">
        <w:rPr>
          <w:rFonts w:ascii="ＭＳ 明朝" w:hAnsi="ＭＳ 明朝" w:hint="eastAsia"/>
          <w:szCs w:val="21"/>
        </w:rPr>
        <w:t>62.6</w:t>
      </w:r>
      <w:r>
        <w:rPr>
          <w:rFonts w:ascii="ＭＳ 明朝" w:hAnsi="ＭＳ 明朝" w:hint="eastAsia"/>
          <w:szCs w:val="21"/>
        </w:rPr>
        <w:t>%、「</w:t>
      </w:r>
      <w:r w:rsidR="00F72A4F">
        <w:rPr>
          <w:rFonts w:ascii="ＭＳ 明朝" w:hAnsi="ＭＳ 明朝" w:hint="eastAsia"/>
          <w:szCs w:val="21"/>
        </w:rPr>
        <w:t>50</w:t>
      </w:r>
      <w:r>
        <w:rPr>
          <w:rFonts w:ascii="ＭＳ 明朝" w:hAnsi="ＭＳ 明朝" w:hint="eastAsia"/>
          <w:szCs w:val="21"/>
        </w:rPr>
        <w:t>0人～</w:t>
      </w:r>
      <w:r w:rsidR="00F72A4F">
        <w:rPr>
          <w:rFonts w:ascii="ＭＳ 明朝" w:hAnsi="ＭＳ 明朝" w:hint="eastAsia"/>
          <w:szCs w:val="21"/>
        </w:rPr>
        <w:t>9</w:t>
      </w:r>
      <w:r>
        <w:rPr>
          <w:rFonts w:ascii="ＭＳ 明朝" w:hAnsi="ＭＳ 明朝" w:hint="eastAsia"/>
          <w:szCs w:val="21"/>
        </w:rPr>
        <w:t>99人」5</w:t>
      </w:r>
      <w:r w:rsidR="00F72A4F">
        <w:rPr>
          <w:rFonts w:ascii="ＭＳ 明朝" w:hAnsi="ＭＳ 明朝" w:hint="eastAsia"/>
          <w:szCs w:val="21"/>
        </w:rPr>
        <w:t>9.3</w:t>
      </w:r>
      <w:r>
        <w:rPr>
          <w:rFonts w:ascii="ＭＳ 明朝" w:hAnsi="ＭＳ 明朝" w:hint="eastAsia"/>
          <w:szCs w:val="21"/>
        </w:rPr>
        <w:t>%の順となっている。また、制度適用では「育児」がいずれの企業規模においても9</w:t>
      </w:r>
      <w:r w:rsidR="00F72A4F">
        <w:rPr>
          <w:rFonts w:ascii="ＭＳ 明朝" w:hAnsi="ＭＳ 明朝" w:hint="eastAsia"/>
          <w:szCs w:val="21"/>
        </w:rPr>
        <w:t>5</w:t>
      </w:r>
      <w:r>
        <w:rPr>
          <w:rFonts w:ascii="ＭＳ 明朝" w:hAnsi="ＭＳ 明朝" w:hint="eastAsia"/>
          <w:szCs w:val="21"/>
        </w:rPr>
        <w:t>%を超えており、「介護」も</w:t>
      </w:r>
      <w:r w:rsidR="0005271A">
        <w:rPr>
          <w:rFonts w:ascii="ＭＳ 明朝" w:hAnsi="ＭＳ 明朝" w:hint="eastAsia"/>
          <w:szCs w:val="21"/>
        </w:rPr>
        <w:t>70</w:t>
      </w:r>
      <w:r>
        <w:rPr>
          <w:rFonts w:ascii="ＭＳ 明朝" w:hAnsi="ＭＳ 明朝" w:hint="eastAsia"/>
          <w:szCs w:val="21"/>
        </w:rPr>
        <w:t>%を超えている。</w:t>
      </w:r>
    </w:p>
    <w:p w:rsidR="00B3041F" w:rsidRDefault="00B3041F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産業分類別でみると、「</w:t>
      </w:r>
      <w:r w:rsidR="00F72A4F">
        <w:rPr>
          <w:rFonts w:ascii="ＭＳ 明朝" w:hAnsi="ＭＳ 明朝" w:hint="eastAsia"/>
          <w:szCs w:val="21"/>
        </w:rPr>
        <w:t>学術研究、専門・技術サービス業</w:t>
      </w:r>
      <w:r>
        <w:rPr>
          <w:rFonts w:ascii="ＭＳ 明朝" w:hAnsi="ＭＳ 明朝" w:hint="eastAsia"/>
          <w:szCs w:val="21"/>
        </w:rPr>
        <w:t>」が</w:t>
      </w:r>
      <w:r w:rsidR="00F72A4F">
        <w:rPr>
          <w:rFonts w:ascii="ＭＳ 明朝" w:hAnsi="ＭＳ 明朝" w:hint="eastAsia"/>
          <w:szCs w:val="21"/>
        </w:rPr>
        <w:t>89.7</w:t>
      </w:r>
      <w:r>
        <w:rPr>
          <w:rFonts w:ascii="ＭＳ 明朝" w:hAnsi="ＭＳ 明朝" w:hint="eastAsia"/>
          <w:szCs w:val="21"/>
        </w:rPr>
        <w:t>%と最も高く、次いで「</w:t>
      </w:r>
      <w:r w:rsidR="00F72A4F">
        <w:rPr>
          <w:rFonts w:ascii="ＭＳ 明朝" w:hAnsi="ＭＳ 明朝" w:hint="eastAsia"/>
          <w:szCs w:val="21"/>
        </w:rPr>
        <w:t>教育、学習支援業</w:t>
      </w:r>
      <w:r>
        <w:rPr>
          <w:rFonts w:ascii="ＭＳ 明朝" w:hAnsi="ＭＳ 明朝" w:hint="eastAsia"/>
          <w:szCs w:val="21"/>
        </w:rPr>
        <w:t>」</w:t>
      </w:r>
      <w:r w:rsidR="00F72A4F">
        <w:rPr>
          <w:rFonts w:ascii="ＭＳ 明朝" w:hAnsi="ＭＳ 明朝" w:hint="eastAsia"/>
          <w:szCs w:val="21"/>
        </w:rPr>
        <w:t>82.2</w:t>
      </w:r>
      <w:r>
        <w:rPr>
          <w:rFonts w:ascii="ＭＳ 明朝" w:hAnsi="ＭＳ 明朝" w:hint="eastAsia"/>
          <w:szCs w:val="21"/>
        </w:rPr>
        <w:t>%、「</w:t>
      </w:r>
      <w:r w:rsidR="00F72A4F">
        <w:rPr>
          <w:rFonts w:ascii="ＭＳ 明朝" w:hAnsi="ＭＳ 明朝" w:hint="eastAsia"/>
          <w:szCs w:val="21"/>
        </w:rPr>
        <w:t>金融業、</w:t>
      </w:r>
      <w:r w:rsidR="0005271A">
        <w:rPr>
          <w:rFonts w:ascii="ＭＳ 明朝" w:hAnsi="ＭＳ 明朝" w:hint="eastAsia"/>
          <w:szCs w:val="21"/>
        </w:rPr>
        <w:t>保険業</w:t>
      </w:r>
      <w:r>
        <w:rPr>
          <w:rFonts w:ascii="ＭＳ 明朝" w:hAnsi="ＭＳ 明朝" w:hint="eastAsia"/>
          <w:szCs w:val="21"/>
        </w:rPr>
        <w:t>」</w:t>
      </w:r>
      <w:r w:rsidR="00F72A4F">
        <w:rPr>
          <w:rFonts w:ascii="ＭＳ 明朝" w:hAnsi="ＭＳ 明朝" w:hint="eastAsia"/>
          <w:szCs w:val="21"/>
        </w:rPr>
        <w:t>78.6</w:t>
      </w:r>
      <w:r>
        <w:rPr>
          <w:rFonts w:ascii="ＭＳ 明朝" w:hAnsi="ＭＳ 明朝" w:hint="eastAsia"/>
          <w:szCs w:val="21"/>
        </w:rPr>
        <w:t>%となっている。また、制度が「ない」とした事業所をみると、産業分類別では、「</w:t>
      </w:r>
      <w:r w:rsidR="00F72A4F">
        <w:rPr>
          <w:rFonts w:ascii="ＭＳ 明朝" w:hAnsi="ＭＳ 明朝" w:hint="eastAsia"/>
          <w:szCs w:val="21"/>
        </w:rPr>
        <w:t>サービス</w:t>
      </w:r>
      <w:r>
        <w:rPr>
          <w:rFonts w:ascii="ＭＳ 明朝" w:hAnsi="ＭＳ 明朝" w:hint="eastAsia"/>
          <w:szCs w:val="21"/>
        </w:rPr>
        <w:t>業」が</w:t>
      </w:r>
      <w:r w:rsidR="00F72A4F">
        <w:rPr>
          <w:rFonts w:ascii="ＭＳ 明朝" w:hAnsi="ＭＳ 明朝" w:hint="eastAsia"/>
          <w:szCs w:val="21"/>
        </w:rPr>
        <w:t>37.9</w:t>
      </w:r>
      <w:r>
        <w:rPr>
          <w:rFonts w:ascii="ＭＳ 明朝" w:hAnsi="ＭＳ 明朝" w:hint="eastAsia"/>
          <w:szCs w:val="21"/>
        </w:rPr>
        <w:t>%と最も高く、次いで「</w:t>
      </w:r>
      <w:r w:rsidR="00F72A4F">
        <w:rPr>
          <w:rFonts w:ascii="ＭＳ 明朝" w:hAnsi="ＭＳ 明朝" w:hint="eastAsia"/>
          <w:szCs w:val="21"/>
        </w:rPr>
        <w:t>宿泊業、飲食</w:t>
      </w:r>
      <w:r>
        <w:rPr>
          <w:rFonts w:ascii="ＭＳ 明朝" w:hAnsi="ＭＳ 明朝" w:hint="eastAsia"/>
          <w:szCs w:val="21"/>
        </w:rPr>
        <w:t>サービス業」</w:t>
      </w:r>
      <w:r w:rsidR="00F72A4F">
        <w:rPr>
          <w:rFonts w:ascii="ＭＳ 明朝" w:hAnsi="ＭＳ 明朝" w:hint="eastAsia"/>
          <w:szCs w:val="21"/>
        </w:rPr>
        <w:t>35.9</w:t>
      </w:r>
      <w:r>
        <w:rPr>
          <w:rFonts w:ascii="ＭＳ 明朝" w:hAnsi="ＭＳ 明朝" w:hint="eastAsia"/>
          <w:szCs w:val="21"/>
        </w:rPr>
        <w:t>%、「製造業」</w:t>
      </w:r>
      <w:r w:rsidR="00F72A4F">
        <w:rPr>
          <w:rFonts w:ascii="ＭＳ 明朝" w:hAnsi="ＭＳ 明朝" w:hint="eastAsia"/>
          <w:szCs w:val="21"/>
        </w:rPr>
        <w:t>34.0</w:t>
      </w:r>
      <w:r>
        <w:rPr>
          <w:rFonts w:ascii="ＭＳ 明朝" w:hAnsi="ＭＳ 明朝" w:hint="eastAsia"/>
          <w:szCs w:val="21"/>
        </w:rPr>
        <w:t>%の順となっている。</w:t>
      </w:r>
    </w:p>
    <w:p w:rsidR="00B3041F" w:rsidRDefault="00B3041F">
      <w:pPr>
        <w:autoSpaceDE w:val="0"/>
        <w:autoSpaceDN w:val="0"/>
        <w:ind w:leftChars="200" w:left="420"/>
        <w:rPr>
          <w:sz w:val="18"/>
          <w:szCs w:val="18"/>
        </w:rPr>
      </w:pPr>
      <w:r>
        <w:rPr>
          <w:rFonts w:hint="eastAsia"/>
          <w:sz w:val="18"/>
          <w:szCs w:val="18"/>
        </w:rPr>
        <w:t>（注）短時間正社員制度とは、フルタイム正社員より１週間の所定内労働時間が短い正社員をいい、フルタイム正社員が短時間・短日勤務を一定期間行う場合や、正社員の所定内労働時間を恒常的に短くする場合があります。</w:t>
      </w:r>
    </w:p>
    <w:p w:rsidR="00B3041F" w:rsidRDefault="0003564E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33152" behindDoc="0" locked="0" layoutInCell="1" allowOverlap="1" wp14:anchorId="32BABF2C" wp14:editId="4144BA86">
            <wp:simplePos x="0" y="0"/>
            <wp:positionH relativeFrom="column">
              <wp:posOffset>3175</wp:posOffset>
            </wp:positionH>
            <wp:positionV relativeFrom="paragraph">
              <wp:posOffset>180975</wp:posOffset>
            </wp:positionV>
            <wp:extent cx="5753100" cy="3952875"/>
            <wp:effectExtent l="0" t="0" r="0" b="0"/>
            <wp:wrapNone/>
            <wp:docPr id="802" name="図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41F">
        <w:rPr>
          <w:rFonts w:ascii="ＭＳ 明朝" w:hAnsi="ＭＳ 明朝" w:hint="eastAsia"/>
          <w:b/>
          <w:bCs/>
          <w:szCs w:val="21"/>
        </w:rPr>
        <w:t>表2-10　短時間正社員制度</w:t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F72A4F" w:rsidRDefault="00F72A4F" w:rsidP="00F72A4F">
      <w:pPr>
        <w:autoSpaceDE w:val="0"/>
        <w:autoSpaceDN w:val="0"/>
        <w:snapToGrid w:val="0"/>
        <w:rPr>
          <w:rFonts w:ascii="ＭＳ 明朝" w:hAnsi="ＭＳ 明朝"/>
          <w:b/>
          <w:bCs/>
          <w:szCs w:val="21"/>
        </w:rPr>
      </w:pPr>
    </w:p>
    <w:p w:rsidR="00B3041F" w:rsidRDefault="00E17EB3" w:rsidP="00F72A4F">
      <w:pPr>
        <w:autoSpaceDE w:val="0"/>
        <w:autoSpaceDN w:val="0"/>
        <w:snapToGrid w:val="0"/>
        <w:rPr>
          <w:rFonts w:ascii="ＭＳ 明朝" w:hAnsi="ＭＳ 明朝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736576" behindDoc="0" locked="0" layoutInCell="1" allowOverlap="1" wp14:anchorId="64205D7D" wp14:editId="48AF6AB0">
            <wp:simplePos x="0" y="0"/>
            <wp:positionH relativeFrom="column">
              <wp:posOffset>-537845</wp:posOffset>
            </wp:positionH>
            <wp:positionV relativeFrom="paragraph">
              <wp:posOffset>179070</wp:posOffset>
            </wp:positionV>
            <wp:extent cx="3514725" cy="1981200"/>
            <wp:effectExtent l="0" t="0" r="0" b="0"/>
            <wp:wrapNone/>
            <wp:docPr id="1254" name="グラフ 12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anchor>
        </w:drawing>
      </w:r>
      <w:r w:rsidR="00B3041F">
        <w:rPr>
          <w:rFonts w:ascii="ＭＳ 明朝" w:hAnsi="ＭＳ 明朝" w:hint="eastAsia"/>
          <w:b/>
          <w:bCs/>
          <w:szCs w:val="21"/>
        </w:rPr>
        <w:t>図2-7　短時間正社員制度の導入状況</w:t>
      </w:r>
      <w:r w:rsidR="00B3041F">
        <w:rPr>
          <w:rFonts w:ascii="ＭＳ 明朝" w:hAnsi="ＭＳ 明朝" w:hint="eastAsia"/>
          <w:b/>
          <w:bCs/>
          <w:szCs w:val="21"/>
        </w:rPr>
        <w:tab/>
      </w:r>
      <w:r w:rsidR="00B3041F">
        <w:rPr>
          <w:rFonts w:ascii="ＭＳ 明朝" w:hAnsi="ＭＳ 明朝" w:hint="eastAsia"/>
          <w:b/>
          <w:bCs/>
          <w:szCs w:val="21"/>
        </w:rPr>
        <w:tab/>
        <w:t>図2-8　短時間正社員制度の適用対象</w:t>
      </w:r>
    </w:p>
    <w:p w:rsidR="00B3041F" w:rsidRDefault="00E17EB3" w:rsidP="00F72A4F">
      <w:pPr>
        <w:autoSpaceDE w:val="0"/>
        <w:autoSpaceDN w:val="0"/>
        <w:snapToGrid w:val="0"/>
        <w:jc w:val="right"/>
        <w:rPr>
          <w:rFonts w:ascii="ＭＳ 明朝" w:hAnsi="ＭＳ 明朝"/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37600" behindDoc="0" locked="0" layoutInCell="1" allowOverlap="1" wp14:anchorId="15781483" wp14:editId="3AB7A85A">
            <wp:simplePos x="0" y="0"/>
            <wp:positionH relativeFrom="column">
              <wp:posOffset>2671445</wp:posOffset>
            </wp:positionH>
            <wp:positionV relativeFrom="paragraph">
              <wp:posOffset>114935</wp:posOffset>
            </wp:positionV>
            <wp:extent cx="3086100" cy="1876425"/>
            <wp:effectExtent l="0" t="0" r="0" b="0"/>
            <wp:wrapNone/>
            <wp:docPr id="1255" name="グラフ 12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41F">
        <w:rPr>
          <w:rFonts w:ascii="ＭＳ 明朝" w:hAnsi="ＭＳ 明朝" w:hint="eastAsia"/>
          <w:b/>
          <w:bCs/>
          <w:sz w:val="18"/>
          <w:szCs w:val="18"/>
        </w:rPr>
        <w:t>（短時間正社員制度があるとした事業所について）</w:t>
      </w:r>
    </w:p>
    <w:p w:rsidR="00B3041F" w:rsidRPr="00E17EB3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rFonts w:ascii="ＭＳ 明朝" w:hAnsi="ＭＳ ゴシック"/>
          <w:b/>
          <w:bCs/>
          <w:sz w:val="24"/>
          <w:szCs w:val="28"/>
        </w:rPr>
      </w:pPr>
      <w:r>
        <w:rPr>
          <w:szCs w:val="21"/>
        </w:rPr>
        <w:br w:type="page"/>
      </w:r>
      <w:r>
        <w:rPr>
          <w:rFonts w:ascii="ＭＳ 明朝" w:hAnsi="ＭＳ ゴシック" w:hint="eastAsia"/>
          <w:b/>
          <w:bCs/>
          <w:sz w:val="24"/>
          <w:szCs w:val="28"/>
        </w:rPr>
        <w:lastRenderedPageBreak/>
        <w:t>３　休日休暇制度</w:t>
      </w:r>
    </w:p>
    <w:p w:rsidR="00B3041F" w:rsidRDefault="00B3041F">
      <w:pPr>
        <w:autoSpaceDE w:val="0"/>
        <w:autoSpaceDN w:val="0"/>
        <w:rPr>
          <w:rFonts w:ascii="ＭＳ 明朝" w:hAnsi="ＭＳ ゴシック"/>
          <w:b/>
          <w:bCs/>
          <w:szCs w:val="21"/>
        </w:rPr>
      </w:pPr>
      <w:r>
        <w:rPr>
          <w:rFonts w:ascii="ＭＳ 明朝" w:hAnsi="ＭＳ ゴシック" w:hint="eastAsia"/>
          <w:b/>
          <w:bCs/>
          <w:szCs w:val="21"/>
        </w:rPr>
        <w:t>（１）週休制</w:t>
      </w:r>
    </w:p>
    <w:p w:rsidR="00B3041F" w:rsidRDefault="00B3041F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「正社員」では、「週休２日制」に「週休２日制を超える週休体制」を加えた「週休２日制」以上が88.</w:t>
      </w:r>
      <w:r w:rsidR="00F72A4F">
        <w:rPr>
          <w:rFonts w:ascii="ＭＳ 明朝" w:hAnsi="ＭＳ 明朝" w:hint="eastAsia"/>
          <w:szCs w:val="21"/>
        </w:rPr>
        <w:t>7</w:t>
      </w:r>
      <w:r>
        <w:rPr>
          <w:rFonts w:ascii="ＭＳ 明朝" w:hAnsi="ＭＳ 明朝" w:hint="eastAsia"/>
          <w:szCs w:val="21"/>
        </w:rPr>
        <w:t>%と最も高く、次いで「週休１日</w:t>
      </w:r>
      <w:r w:rsidR="00C9019E">
        <w:rPr>
          <w:rFonts w:ascii="ＭＳ 明朝" w:hAnsi="ＭＳ 明朝" w:hint="eastAsia"/>
          <w:szCs w:val="21"/>
        </w:rPr>
        <w:t>半</w:t>
      </w:r>
      <w:r>
        <w:rPr>
          <w:rFonts w:ascii="ＭＳ 明朝" w:hAnsi="ＭＳ 明朝" w:hint="eastAsia"/>
          <w:szCs w:val="21"/>
        </w:rPr>
        <w:t>制」</w:t>
      </w:r>
      <w:r w:rsidR="00C9019E">
        <w:rPr>
          <w:rFonts w:ascii="ＭＳ 明朝" w:hAnsi="ＭＳ 明朝" w:hint="eastAsia"/>
          <w:szCs w:val="21"/>
        </w:rPr>
        <w:t>3.2</w:t>
      </w:r>
      <w:r>
        <w:rPr>
          <w:rFonts w:ascii="ＭＳ 明朝" w:hAnsi="ＭＳ 明朝" w:hint="eastAsia"/>
          <w:szCs w:val="21"/>
        </w:rPr>
        <w:t>%、「週休１日制」</w:t>
      </w:r>
      <w:r w:rsidR="00C9019E">
        <w:rPr>
          <w:rFonts w:ascii="ＭＳ 明朝" w:hAnsi="ＭＳ 明朝" w:hint="eastAsia"/>
          <w:szCs w:val="21"/>
        </w:rPr>
        <w:t>2.9</w:t>
      </w:r>
      <w:r>
        <w:rPr>
          <w:rFonts w:ascii="ＭＳ 明朝" w:hAnsi="ＭＳ 明朝" w:hint="eastAsia"/>
          <w:szCs w:val="21"/>
        </w:rPr>
        <w:t>%の順となっている。これを企業規模別にみると、「週休２日制」以上が、「100</w:t>
      </w:r>
      <w:r w:rsidR="00C9019E">
        <w:rPr>
          <w:rFonts w:ascii="ＭＳ 明朝" w:hAnsi="ＭＳ 明朝" w:hint="eastAsia"/>
          <w:szCs w:val="21"/>
        </w:rPr>
        <w:t>0</w:t>
      </w:r>
      <w:r>
        <w:rPr>
          <w:rFonts w:ascii="ＭＳ 明朝" w:hAnsi="ＭＳ 明朝" w:hint="eastAsia"/>
          <w:szCs w:val="21"/>
        </w:rPr>
        <w:t>人</w:t>
      </w:r>
      <w:r w:rsidR="00C9019E">
        <w:rPr>
          <w:rFonts w:ascii="ＭＳ 明朝" w:hAnsi="ＭＳ 明朝" w:hint="eastAsia"/>
          <w:szCs w:val="21"/>
        </w:rPr>
        <w:t>以上</w:t>
      </w:r>
      <w:r>
        <w:rPr>
          <w:rFonts w:ascii="ＭＳ 明朝" w:hAnsi="ＭＳ 明朝" w:hint="eastAsia"/>
          <w:szCs w:val="21"/>
        </w:rPr>
        <w:t>」で</w:t>
      </w:r>
      <w:r w:rsidR="00C9019E">
        <w:rPr>
          <w:rFonts w:ascii="ＭＳ 明朝" w:hAnsi="ＭＳ 明朝" w:hint="eastAsia"/>
          <w:szCs w:val="21"/>
        </w:rPr>
        <w:t>100.0</w:t>
      </w:r>
      <w:r>
        <w:rPr>
          <w:rFonts w:ascii="ＭＳ 明朝" w:hAnsi="ＭＳ 明朝" w:hint="eastAsia"/>
          <w:szCs w:val="21"/>
        </w:rPr>
        <w:t>%と最も高く、「500人～999人」「30人～99人」8</w:t>
      </w:r>
      <w:r w:rsidR="00C9019E">
        <w:rPr>
          <w:rFonts w:ascii="ＭＳ 明朝" w:hAnsi="ＭＳ 明朝" w:hint="eastAsia"/>
          <w:szCs w:val="21"/>
        </w:rPr>
        <w:t>8.9</w:t>
      </w:r>
      <w:r>
        <w:rPr>
          <w:rFonts w:ascii="ＭＳ 明朝" w:hAnsi="ＭＳ 明朝" w:hint="eastAsia"/>
          <w:szCs w:val="21"/>
        </w:rPr>
        <w:t>%、「100人</w:t>
      </w:r>
      <w:r w:rsidR="00C9019E">
        <w:rPr>
          <w:rFonts w:ascii="ＭＳ 明朝" w:hAnsi="ＭＳ 明朝" w:hint="eastAsia"/>
          <w:szCs w:val="21"/>
        </w:rPr>
        <w:t>～499人</w:t>
      </w:r>
      <w:r>
        <w:rPr>
          <w:rFonts w:ascii="ＭＳ 明朝" w:hAnsi="ＭＳ 明朝" w:hint="eastAsia"/>
          <w:szCs w:val="21"/>
        </w:rPr>
        <w:t>」8</w:t>
      </w:r>
      <w:r w:rsidR="00C9019E">
        <w:rPr>
          <w:rFonts w:ascii="ＭＳ 明朝" w:hAnsi="ＭＳ 明朝" w:hint="eastAsia"/>
          <w:szCs w:val="21"/>
        </w:rPr>
        <w:t>7.6</w:t>
      </w:r>
      <w:r>
        <w:rPr>
          <w:rFonts w:ascii="ＭＳ 明朝" w:hAnsi="ＭＳ 明朝" w:hint="eastAsia"/>
          <w:szCs w:val="21"/>
        </w:rPr>
        <w:t>%の順となっている。また、産業分類別にみると、「週休２日制」以上が、</w:t>
      </w:r>
      <w:r w:rsidR="00C9019E">
        <w:rPr>
          <w:rFonts w:ascii="ＭＳ 明朝" w:hAnsi="ＭＳ 明朝" w:hint="eastAsia"/>
          <w:szCs w:val="21"/>
        </w:rPr>
        <w:t>「金融業、保険業」</w:t>
      </w:r>
      <w:r>
        <w:rPr>
          <w:rFonts w:ascii="ＭＳ 明朝" w:hAnsi="ＭＳ 明朝" w:hint="eastAsia"/>
          <w:szCs w:val="21"/>
        </w:rPr>
        <w:t>「</w:t>
      </w:r>
      <w:r w:rsidR="00C9019E">
        <w:rPr>
          <w:rFonts w:ascii="ＭＳ 明朝" w:hAnsi="ＭＳ 明朝" w:hint="eastAsia"/>
          <w:szCs w:val="21"/>
        </w:rPr>
        <w:t>不動産業、物品賃貸業</w:t>
      </w:r>
      <w:r>
        <w:rPr>
          <w:rFonts w:ascii="ＭＳ 明朝" w:hAnsi="ＭＳ 明朝" w:hint="eastAsia"/>
          <w:szCs w:val="21"/>
        </w:rPr>
        <w:t>」で100.0%と最も高く、「</w:t>
      </w:r>
      <w:r w:rsidR="00FC06F2">
        <w:rPr>
          <w:rFonts w:ascii="ＭＳ 明朝" w:hAnsi="ＭＳ 明朝" w:hint="eastAsia"/>
          <w:szCs w:val="21"/>
        </w:rPr>
        <w:t>宿泊業、飲食サービス</w:t>
      </w:r>
      <w:r w:rsidR="00C9019E">
        <w:rPr>
          <w:rFonts w:ascii="ＭＳ 明朝" w:hAnsi="ＭＳ 明朝" w:hint="eastAsia"/>
          <w:szCs w:val="21"/>
        </w:rPr>
        <w:t>業</w:t>
      </w:r>
      <w:r>
        <w:rPr>
          <w:rFonts w:ascii="ＭＳ 明朝" w:hAnsi="ＭＳ 明朝" w:hint="eastAsia"/>
          <w:szCs w:val="21"/>
        </w:rPr>
        <w:t>」が</w:t>
      </w:r>
      <w:r w:rsidR="00C9019E">
        <w:rPr>
          <w:rFonts w:ascii="ＭＳ 明朝" w:hAnsi="ＭＳ 明朝" w:hint="eastAsia"/>
          <w:szCs w:val="21"/>
        </w:rPr>
        <w:t>7</w:t>
      </w:r>
      <w:r w:rsidR="00FC06F2">
        <w:rPr>
          <w:rFonts w:ascii="ＭＳ 明朝" w:hAnsi="ＭＳ 明朝" w:hint="eastAsia"/>
          <w:szCs w:val="21"/>
        </w:rPr>
        <w:t>0.5</w:t>
      </w:r>
      <w:r>
        <w:rPr>
          <w:rFonts w:ascii="ＭＳ 明朝" w:hAnsi="ＭＳ 明朝" w:hint="eastAsia"/>
          <w:szCs w:val="21"/>
        </w:rPr>
        <w:t>%と最も低くなっている。</w:t>
      </w:r>
    </w:p>
    <w:p w:rsidR="00B3041F" w:rsidRDefault="00B3041F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「パートタイム労働者」の企業規模別をみると「100</w:t>
      </w:r>
      <w:r w:rsidR="00C9019E">
        <w:rPr>
          <w:rFonts w:ascii="ＭＳ 明朝" w:hAnsi="ＭＳ 明朝" w:hint="eastAsia"/>
          <w:szCs w:val="21"/>
        </w:rPr>
        <w:t>0</w:t>
      </w:r>
      <w:r>
        <w:rPr>
          <w:rFonts w:ascii="ＭＳ 明朝" w:hAnsi="ＭＳ 明朝" w:hint="eastAsia"/>
          <w:szCs w:val="21"/>
        </w:rPr>
        <w:t>人</w:t>
      </w:r>
      <w:r w:rsidR="00C9019E">
        <w:rPr>
          <w:rFonts w:ascii="ＭＳ 明朝" w:hAnsi="ＭＳ 明朝" w:hint="eastAsia"/>
          <w:szCs w:val="21"/>
        </w:rPr>
        <w:t>以上</w:t>
      </w:r>
      <w:r>
        <w:rPr>
          <w:rFonts w:ascii="ＭＳ 明朝" w:hAnsi="ＭＳ 明朝" w:hint="eastAsia"/>
          <w:szCs w:val="21"/>
        </w:rPr>
        <w:t>」で「週休２日制」以上が</w:t>
      </w:r>
      <w:r w:rsidR="00C9019E">
        <w:rPr>
          <w:rFonts w:ascii="ＭＳ 明朝" w:hAnsi="ＭＳ 明朝" w:hint="eastAsia"/>
          <w:szCs w:val="21"/>
        </w:rPr>
        <w:t>81.8</w:t>
      </w:r>
      <w:r>
        <w:rPr>
          <w:rFonts w:ascii="ＭＳ 明朝" w:hAnsi="ＭＳ 明朝" w:hint="eastAsia"/>
          <w:szCs w:val="21"/>
        </w:rPr>
        <w:t>%と最も高く、「30人～99人」</w:t>
      </w:r>
      <w:r w:rsidR="00C9019E">
        <w:rPr>
          <w:rFonts w:ascii="ＭＳ 明朝" w:hAnsi="ＭＳ 明朝" w:hint="eastAsia"/>
          <w:szCs w:val="21"/>
        </w:rPr>
        <w:t>79.7</w:t>
      </w:r>
      <w:r>
        <w:rPr>
          <w:rFonts w:ascii="ＭＳ 明朝" w:hAnsi="ＭＳ 明朝" w:hint="eastAsia"/>
          <w:szCs w:val="21"/>
        </w:rPr>
        <w:t>%、「</w:t>
      </w:r>
      <w:r w:rsidR="00C9019E">
        <w:rPr>
          <w:rFonts w:ascii="ＭＳ 明朝" w:hAnsi="ＭＳ 明朝" w:hint="eastAsia"/>
          <w:szCs w:val="21"/>
        </w:rPr>
        <w:t>100人～499</w:t>
      </w:r>
      <w:r>
        <w:rPr>
          <w:rFonts w:ascii="ＭＳ 明朝" w:hAnsi="ＭＳ 明朝" w:hint="eastAsia"/>
          <w:szCs w:val="21"/>
        </w:rPr>
        <w:t>人」</w:t>
      </w:r>
      <w:r w:rsidR="00C9019E">
        <w:rPr>
          <w:rFonts w:ascii="ＭＳ 明朝" w:hAnsi="ＭＳ 明朝" w:hint="eastAsia"/>
          <w:szCs w:val="21"/>
        </w:rPr>
        <w:t>79.</w:t>
      </w:r>
      <w:r w:rsidR="00FC06F2">
        <w:rPr>
          <w:rFonts w:ascii="ＭＳ 明朝" w:hAnsi="ＭＳ 明朝" w:hint="eastAsia"/>
          <w:szCs w:val="21"/>
        </w:rPr>
        <w:t>2</w:t>
      </w:r>
      <w:r>
        <w:rPr>
          <w:rFonts w:ascii="ＭＳ 明朝" w:hAnsi="ＭＳ 明朝" w:hint="eastAsia"/>
          <w:szCs w:val="21"/>
        </w:rPr>
        <w:t>%、「500人～999人」</w:t>
      </w:r>
      <w:r w:rsidR="00C9019E">
        <w:rPr>
          <w:rFonts w:ascii="ＭＳ 明朝" w:hAnsi="ＭＳ 明朝" w:hint="eastAsia"/>
          <w:szCs w:val="21"/>
        </w:rPr>
        <w:t>7</w:t>
      </w:r>
      <w:r w:rsidR="00FC06F2">
        <w:rPr>
          <w:rFonts w:ascii="ＭＳ 明朝" w:hAnsi="ＭＳ 明朝" w:hint="eastAsia"/>
          <w:szCs w:val="21"/>
        </w:rPr>
        <w:t>9.0</w:t>
      </w:r>
      <w:r>
        <w:rPr>
          <w:rFonts w:ascii="ＭＳ 明朝" w:hAnsi="ＭＳ 明朝" w:hint="eastAsia"/>
          <w:szCs w:val="21"/>
        </w:rPr>
        <w:t>%の順となっている。これを産業分類別にみると「金融業、保険業」が</w:t>
      </w:r>
      <w:r w:rsidR="00C9019E">
        <w:rPr>
          <w:rFonts w:ascii="ＭＳ 明朝" w:hAnsi="ＭＳ 明朝" w:hint="eastAsia"/>
          <w:szCs w:val="21"/>
        </w:rPr>
        <w:t>97.</w:t>
      </w:r>
      <w:r w:rsidR="00FC06F2">
        <w:rPr>
          <w:rFonts w:ascii="ＭＳ 明朝" w:hAnsi="ＭＳ 明朝" w:hint="eastAsia"/>
          <w:szCs w:val="21"/>
        </w:rPr>
        <w:t>0</w:t>
      </w:r>
      <w:r>
        <w:rPr>
          <w:rFonts w:ascii="ＭＳ 明朝" w:hAnsi="ＭＳ 明朝" w:hint="eastAsia"/>
          <w:szCs w:val="21"/>
        </w:rPr>
        <w:t>%で最も高く、「宿泊業、飲食サービス業」が</w:t>
      </w:r>
      <w:r w:rsidR="00C9019E">
        <w:rPr>
          <w:rFonts w:ascii="ＭＳ 明朝" w:hAnsi="ＭＳ 明朝" w:hint="eastAsia"/>
          <w:szCs w:val="21"/>
        </w:rPr>
        <w:t>52.</w:t>
      </w:r>
      <w:r w:rsidR="00FC06F2">
        <w:rPr>
          <w:rFonts w:ascii="ＭＳ 明朝" w:hAnsi="ＭＳ 明朝" w:hint="eastAsia"/>
          <w:szCs w:val="21"/>
        </w:rPr>
        <w:t>3</w:t>
      </w:r>
      <w:r>
        <w:rPr>
          <w:rFonts w:ascii="ＭＳ 明朝" w:hAnsi="ＭＳ 明朝" w:hint="eastAsia"/>
          <w:szCs w:val="21"/>
        </w:rPr>
        <w:t>%で最も低くなっている。</w:t>
      </w:r>
    </w:p>
    <w:p w:rsidR="00B3041F" w:rsidRDefault="004A047B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 w:rsidRPr="004A047B">
        <w:rPr>
          <w:noProof/>
        </w:rPr>
        <w:drawing>
          <wp:anchor distT="0" distB="0" distL="114300" distR="114300" simplePos="0" relativeHeight="251796992" behindDoc="0" locked="0" layoutInCell="1" allowOverlap="1" wp14:anchorId="46D5AD5E" wp14:editId="0E68DAD3">
            <wp:simplePos x="0" y="0"/>
            <wp:positionH relativeFrom="column">
              <wp:posOffset>4445</wp:posOffset>
            </wp:positionH>
            <wp:positionV relativeFrom="paragraph">
              <wp:posOffset>232411</wp:posOffset>
            </wp:positionV>
            <wp:extent cx="5759436" cy="6282690"/>
            <wp:effectExtent l="0" t="0" r="0" b="3810"/>
            <wp:wrapNone/>
            <wp:docPr id="647" name="図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419" cy="628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3041F">
        <w:rPr>
          <w:rFonts w:ascii="ＭＳ 明朝" w:hAnsi="ＭＳ 明朝" w:hint="eastAsia"/>
          <w:b/>
          <w:bCs/>
          <w:szCs w:val="21"/>
        </w:rPr>
        <w:t>表3-1　週休制の形態</w:t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Pr="00D72687" w:rsidRDefault="00B3041F">
      <w:pPr>
        <w:autoSpaceDE w:val="0"/>
        <w:autoSpaceDN w:val="0"/>
        <w:jc w:val="center"/>
        <w:rPr>
          <w:rFonts w:ascii="ＭＳ 明朝" w:hAnsi="ＭＳ 明朝"/>
          <w:b/>
          <w:szCs w:val="21"/>
        </w:rPr>
      </w:pPr>
      <w:r>
        <w:rPr>
          <w:szCs w:val="21"/>
        </w:rPr>
        <w:br w:type="page"/>
      </w:r>
      <w:r w:rsidRPr="00D72687">
        <w:rPr>
          <w:rFonts w:ascii="ＭＳ 明朝" w:hAnsi="ＭＳ 明朝" w:hint="eastAsia"/>
          <w:b/>
          <w:szCs w:val="21"/>
        </w:rPr>
        <w:lastRenderedPageBreak/>
        <w:t>図3-1　産業分類別週休制の形態</w:t>
      </w:r>
    </w:p>
    <w:p w:rsidR="00B3041F" w:rsidRDefault="00E17EB3">
      <w:pPr>
        <w:autoSpaceDE w:val="0"/>
        <w:autoSpaceDN w:val="0"/>
        <w:rPr>
          <w:szCs w:val="21"/>
        </w:rPr>
      </w:pPr>
      <w:r>
        <w:rPr>
          <w:noProof/>
        </w:rPr>
        <w:drawing>
          <wp:anchor distT="0" distB="0" distL="114300" distR="114300" simplePos="0" relativeHeight="25173862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80010</wp:posOffset>
            </wp:positionV>
            <wp:extent cx="5759450" cy="3263900"/>
            <wp:effectExtent l="0" t="0" r="0" b="0"/>
            <wp:wrapNone/>
            <wp:docPr id="1256" name="グラフ 12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E17EB3">
      <w:pPr>
        <w:autoSpaceDE w:val="0"/>
        <w:autoSpaceDN w:val="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232410</wp:posOffset>
                </wp:positionV>
                <wp:extent cx="5729605" cy="264795"/>
                <wp:effectExtent l="0" t="0" r="4445" b="1905"/>
                <wp:wrapNone/>
                <wp:docPr id="1266" name="グループ化 1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9605" cy="264795"/>
                          <a:chOff x="0" y="0"/>
                          <a:chExt cx="5729605" cy="264795"/>
                        </a:xfrm>
                      </wpg:grpSpPr>
                      <wps:wsp>
                        <wps:cNvPr id="125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0"/>
                            <a:ext cx="103187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692" w:rsidRPr="00E17EB3" w:rsidRDefault="00F10692" w:rsidP="00E17EB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17EB3">
                                <w:rPr>
                                  <w:rFonts w:cstheme="minorBidi" w:hint="eastAsia"/>
                                  <w:color w:val="000000"/>
                                  <w:sz w:val="18"/>
                                  <w:szCs w:val="18"/>
                                </w:rPr>
                                <w:t>週休１日制・１日半制</w:t>
                              </w:r>
                            </w:p>
                          </w:txbxContent>
                        </wps:txbx>
                        <wps:bodyPr wrap="none" lIns="18288" tIns="18288" rIns="0" bIns="18288" anchor="ctr" upright="1">
                          <a:spAutoFit/>
                        </wps:bodyPr>
                      </wps:wsp>
                      <wps:wsp>
                        <wps:cNvPr id="125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5" cy="21336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99CC" mc:Ignorable="a14" a14:legacySpreadsheetColorIndex="45"/>
                          </a:solidFill>
                          <a:ln w="9525">
                            <a:solidFill>
                              <a:srgbClr xmlns:a14="http://schemas.microsoft.com/office/drawing/2010/main" val="000000" mc:Ignorable="a14" a14:legacySpreadsheetColorIndex="6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6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295525" y="0"/>
                            <a:ext cx="239395" cy="213995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9999FF" mc:Ignorable="a14" a14:legacySpreadsheetColorIndex="24"/>
                          </a:solidFill>
                          <a:ln w="9525">
                            <a:solidFill>
                              <a:srgbClr xmlns:a14="http://schemas.microsoft.com/office/drawing/2010/main" val="000000" mc:Ignorable="a14" a14:legacySpreadsheetColorIndex="6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6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590800" y="0"/>
                            <a:ext cx="142430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692" w:rsidRPr="00E17EB3" w:rsidRDefault="00F10692" w:rsidP="00E17EB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17EB3">
                                <w:rPr>
                                  <w:rFonts w:cstheme="minorBidi" w:hint="eastAsia"/>
                                  <w:color w:val="000000"/>
                                  <w:sz w:val="18"/>
                                  <w:szCs w:val="18"/>
                                </w:rPr>
                                <w:t>週休２日制を超える週休体制</w:t>
                              </w:r>
                            </w:p>
                          </w:txbxContent>
                        </wps:txbx>
                        <wps:bodyPr wrap="none" lIns="18288" tIns="18288" rIns="0" bIns="18288" anchor="ctr" upright="1">
                          <a:spAutoFit/>
                        </wps:bodyPr>
                      </wps:wsp>
                      <wps:wsp>
                        <wps:cNvPr id="126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90650" y="9525"/>
                            <a:ext cx="186055" cy="20447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99" mc:Ignorable="a14" a14:legacySpreadsheetColorIndex="43"/>
                          </a:solidFill>
                          <a:ln w="9525">
                            <a:solidFill>
                              <a:srgbClr xmlns:a14="http://schemas.microsoft.com/office/drawing/2010/main" val="000000" mc:Ignorable="a14" a14:legacySpreadsheetColorIndex="6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6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666875" y="0"/>
                            <a:ext cx="55372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692" w:rsidRPr="00E17EB3" w:rsidRDefault="00F10692" w:rsidP="00E17EB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17EB3">
                                <w:rPr>
                                  <w:rFonts w:cstheme="minorBidi" w:hint="eastAsia"/>
                                  <w:color w:val="000000"/>
                                  <w:sz w:val="18"/>
                                  <w:szCs w:val="18"/>
                                </w:rPr>
                                <w:t>週休２日制</w:t>
                              </w:r>
                            </w:p>
                          </w:txbxContent>
                        </wps:txbx>
                        <wps:bodyPr wrap="none" lIns="18288" tIns="18288" rIns="0" bIns="18288" anchor="ctr" upright="1">
                          <a:spAutoFit/>
                        </wps:bodyPr>
                      </wps:wsp>
                      <wps:wsp>
                        <wps:cNvPr id="126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400550" y="0"/>
                            <a:ext cx="1329055" cy="213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692" w:rsidRPr="00E17EB3" w:rsidRDefault="00F10692" w:rsidP="00E17EB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17EB3">
                                <w:rPr>
                                  <w:rFonts w:cstheme="minorBidi" w:hint="eastAsia"/>
                                  <w:color w:val="000000"/>
                                  <w:sz w:val="18"/>
                                  <w:szCs w:val="18"/>
                                </w:rPr>
                                <w:t>週休制を実施していない</w:t>
                              </w:r>
                            </w:p>
                          </w:txbxContent>
                        </wps:txbx>
                        <wps:bodyPr wrap="square" lIns="27432" tIns="18288" rIns="0" bIns="18288" anchor="ctr" upright="1"/>
                      </wps:wsp>
                      <wps:wsp>
                        <wps:cNvPr id="126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105275" y="9525"/>
                            <a:ext cx="266065" cy="20447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CCFFFF" mc:Ignorable="a14" a14:legacySpreadsheetColorIndex="27"/>
                          </a:solidFill>
                          <a:ln w="9525">
                            <a:solidFill>
                              <a:srgbClr xmlns:a14="http://schemas.microsoft.com/office/drawing/2010/main" val="000000" mc:Ignorable="a14" a14:legacySpreadsheetColorIndex="6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66" o:spid="_x0000_s1036" style="position:absolute;left:0;text-align:left;margin-left:.35pt;margin-top:18.3pt;width:451.15pt;height:20.85pt;z-index:251749888" coordsize="57296,2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">
                <v:shape id="Text Box 23" o:spid="_x0000_s1037" type="#_x0000_t202" style="position:absolute;left:2667;width:10318;height:264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umMYA&#10;AADdAAAADwAAAGRycy9kb3ducmV2LnhtbESPQWvDMAyF74P+B6PCLqN1FsgYad1SChs5DZbt0N5E&#10;rCahsZzGbpL9++kw2E3iPb33abufXadGGkLr2cDzOgFFXHnbcm3g++tt9QoqRGSLnWcy8EMB9rvF&#10;wxZz6yf+pLGMtZIQDjkaaGLsc61D1ZDDsPY9sWgXPziMsg61tgNOEu46nSbJi3bYsjQ02NOxoepa&#10;3p2B94+n+3Sq7Tk7Zb6bMnKFvzljHpfzYQMq0hz/zX/XhRX8NBNc+UZG0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bumMYAAADdAAAADwAAAAAAAAAAAAAAAACYAgAAZHJz&#10;L2Rvd25yZXYueG1sUEsFBgAAAAAEAAQA9QAAAIsDAAAAAA==&#10;" filled="f" stroked="f">
                  <v:textbox style="mso-fit-shape-to-text:t" inset="1.44pt,1.44pt,0,1.44pt">
                    <w:txbxContent>
                      <w:p w:rsidR="00F10692" w:rsidRPr="00E17EB3" w:rsidRDefault="00F10692" w:rsidP="00E17EB3">
                        <w:pPr>
                          <w:pStyle w:val="Web"/>
                          <w:spacing w:before="0" w:beforeAutospacing="0" w:after="0" w:afterAutospacing="0"/>
                          <w:rPr>
                            <w:sz w:val="18"/>
                            <w:szCs w:val="18"/>
                          </w:rPr>
                        </w:pPr>
                        <w:r w:rsidRPr="00E17EB3">
                          <w:rPr>
                            <w:rFonts w:cstheme="minorBidi" w:hint="eastAsia"/>
                            <w:color w:val="000000"/>
                            <w:sz w:val="18"/>
                            <w:szCs w:val="18"/>
                          </w:rPr>
                          <w:t>週休１日制・１日半制</w:t>
                        </w:r>
                      </w:p>
                    </w:txbxContent>
                  </v:textbox>
                </v:shape>
                <v:rect id="Rectangle 24" o:spid="_x0000_s1038" style="position:absolute;width:2190;height:2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2MsEA&#10;AADdAAAADwAAAGRycy9kb3ducmV2LnhtbERPzYrCMBC+C/sOYRb2pul2UbRrlEVUxIOg9gHGZrYp&#10;NpPSRK1vbwTB23x8vzOdd7YWV2p95VjB9yABQVw4XXGpID+u+mMQPiBrrB2Tgjt5mM8+elPMtLvx&#10;nq6HUIoYwj5DBSaEJpPSF4Ys+oFriCP371qLIcK2lLrFWwy3tUyTZCQtVhwbDDa0MFScDxer4Edu&#10;E53vT+vdOU/xslyYuyw7pb4+u79fEIG68Ba/3Bsd56fDCTy/iS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m9jLBAAAA3QAAAA8AAAAAAAAAAAAAAAAAmAIAAGRycy9kb3du&#10;cmV2LnhtbFBLBQYAAAAABAAEAPUAAACGAwAAAAA=&#10;" fillcolor="#f9c"/>
                <v:rect id="Rectangle 26" o:spid="_x0000_s1039" style="position:absolute;left:22955;width:2394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DFdscA&#10;AADdAAAADwAAAGRycy9kb3ducmV2LnhtbESPT2vDMAzF74N9B6PBbqvTHELJ6pZSGIyuO6x/GL2J&#10;WE1CYznYXpN+++lQ6E3iPb3303w5uk5dKcTWs4HpJANFXHnbcm3gsP94m4GKCdli55kM3CjCcvH8&#10;NMfS+oF/6LpLtZIQjiUaaFLqS61j1ZDDOPE9sWhnHxwmWUOtbcBBwl2n8ywrtMOWpaHBntYNVZfd&#10;nzOw776Os0045e5W/H7j0G836+nWmNeXcfUOKtGYHub79acV/LwQfvlGRt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wxXbHAAAA3QAAAA8AAAAAAAAAAAAAAAAAmAIAAGRy&#10;cy9kb3ducmV2LnhtbFBLBQYAAAAABAAEAPUAAACMAwAAAAA=&#10;" fillcolor="#99f"/>
                <v:shape id="Text Box 27" o:spid="_x0000_s1040" type="#_x0000_t202" style="position:absolute;left:25908;width:14243;height:264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CNuMMA&#10;AADdAAAADwAAAGRycy9kb3ducmV2LnhtbERPTWuDQBC9B/Iflin0EuoawRBs1lAKLZ4KsTkkt8Gd&#10;qMSdNe5G7b/PFgq9zeN9zm4/m06MNLjWsoJ1FIMgrqxuuVZw/P542YJwHlljZ5kU/JCDfb5c7DDT&#10;duIDjaWvRQhhl6GCxvs+k9JVDRl0ke2JA3exg0Ef4FBLPeAUwk0nkzjeSIMth4YGe3pvqLqWd6Pg&#10;82t1n061Pqen1HZTSqawN6PU89P89grC0+z/xX/uQof5yWYNv9+EE2T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CNuMMAAADdAAAADwAAAAAAAAAAAAAAAACYAgAAZHJzL2Rv&#10;d25yZXYueG1sUEsFBgAAAAAEAAQA9QAAAIgDAAAAAA==&#10;" filled="f" stroked="f">
                  <v:textbox style="mso-fit-shape-to-text:t" inset="1.44pt,1.44pt,0,1.44pt">
                    <w:txbxContent>
                      <w:p w:rsidR="00F10692" w:rsidRPr="00E17EB3" w:rsidRDefault="00F10692" w:rsidP="00E17EB3">
                        <w:pPr>
                          <w:pStyle w:val="Web"/>
                          <w:spacing w:before="0" w:beforeAutospacing="0" w:after="0" w:afterAutospacing="0"/>
                          <w:rPr>
                            <w:sz w:val="18"/>
                            <w:szCs w:val="18"/>
                          </w:rPr>
                        </w:pPr>
                        <w:r w:rsidRPr="00E17EB3">
                          <w:rPr>
                            <w:rFonts w:cstheme="minorBidi" w:hint="eastAsia"/>
                            <w:color w:val="000000"/>
                            <w:sz w:val="18"/>
                            <w:szCs w:val="18"/>
                          </w:rPr>
                          <w:t>週休２日制を超える週休体制</w:t>
                        </w:r>
                      </w:p>
                    </w:txbxContent>
                  </v:textbox>
                </v:shape>
                <v:rect id="Rectangle 29" o:spid="_x0000_s1041" style="position:absolute;left:13906;top:95;width:1861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4uA8QA&#10;AADdAAAADwAAAGRycy9kb3ducmV2LnhtbERPTWsCMRC9F/wPYQRvNdtFbNkapQhi8VDR9tLb7Gbc&#10;XdxM4ibV6K9vhEJv83ifM1tE04kz9b61rOBpnIEgrqxuuVbw9bl6fAHhA7LGzjIpuJKHxXzwMMNC&#10;2wvv6LwPtUgh7AtU0ITgCil91ZBBP7aOOHEH2xsMCfa11D1eUrjpZJ5lU2mw5dTQoKNlQ9Vx/2MU&#10;HE5HF9ffwZWTzcfNPpfbWxm3So2G8e0VRKAY/sV/7ned5ufTHO7fp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eLgPEAAAA3QAAAA8AAAAAAAAAAAAAAAAAmAIAAGRycy9k&#10;b3ducmV2LnhtbFBLBQYAAAAABAAEAPUAAACJAwAAAAA=&#10;" fillcolor="#ff9"/>
                <v:shape id="Text Box 30" o:spid="_x0000_s1042" type="#_x0000_t202" style="position:absolute;left:16668;width:5537;height:264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62VMIA&#10;AADdAAAADwAAAGRycy9kb3ducmV2LnhtbERPTYvCMBC9C/6HMIIX0XSVilTTIgsrnoRVD3obmrEt&#10;NpNuE23992ZhYW/zeJ+zyXpTiye1rrKs4GMWgSDOra64UHA+fU1XIJxH1lhbJgUvcpClw8EGE207&#10;/qbn0RcihLBLUEHpfZNI6fKSDLqZbYgDd7OtQR9gW0jdYhfCTS3nUbSUBisODSU29FlSfj8+jILd&#10;YfLoLoW+xpfY1l1MZm9/jFLjUb9dg/DU+3/xn3uvw/z5cgG/34QTZ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rZUwgAAAN0AAAAPAAAAAAAAAAAAAAAAAJgCAABkcnMvZG93&#10;bnJldi54bWxQSwUGAAAAAAQABAD1AAAAhwMAAAAA&#10;" filled="f" stroked="f">
                  <v:textbox style="mso-fit-shape-to-text:t" inset="1.44pt,1.44pt,0,1.44pt">
                    <w:txbxContent>
                      <w:p w:rsidR="00F10692" w:rsidRPr="00E17EB3" w:rsidRDefault="00F10692" w:rsidP="00E17EB3">
                        <w:pPr>
                          <w:pStyle w:val="Web"/>
                          <w:spacing w:before="0" w:beforeAutospacing="0" w:after="0" w:afterAutospacing="0"/>
                          <w:rPr>
                            <w:sz w:val="18"/>
                            <w:szCs w:val="18"/>
                          </w:rPr>
                        </w:pPr>
                        <w:r w:rsidRPr="00E17EB3">
                          <w:rPr>
                            <w:rFonts w:cstheme="minorBidi" w:hint="eastAsia"/>
                            <w:color w:val="000000"/>
                            <w:sz w:val="18"/>
                            <w:szCs w:val="18"/>
                          </w:rPr>
                          <w:t>週休２日制</w:t>
                        </w:r>
                      </w:p>
                    </w:txbxContent>
                  </v:textbox>
                </v:shape>
                <v:shape id="Text Box 27" o:spid="_x0000_s1043" type="#_x0000_t202" style="position:absolute;left:44005;width:13291;height:21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c66b8A&#10;AADdAAAADwAAAGRycy9kb3ducmV2LnhtbERPTYvCMBC9L/gfwgje1lShslSjqFDwateD3oZmbIvN&#10;JCRR6783wsLe5vE+Z7UZTC8e5ENnWcFsmoEgrq3uuFFw+i2/f0CEiKyxt0wKXhRgsx59rbDQ9slH&#10;elSxESmEQ4EK2hhdIWWoWzIYptYRJ+5qvcGYoG+k9vhM4aaX8yxbSIMdp4YWHe1bqm/V3SjYny6l&#10;s+dyl3vnqxcPOrdnrdRkPGyXICIN8V/85z7oNH++yOHzTTpBr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9zrpvwAAAN0AAAAPAAAAAAAAAAAAAAAAAJgCAABkcnMvZG93bnJl&#10;di54bWxQSwUGAAAAAAQABAD1AAAAhAMAAAAA&#10;" filled="f" stroked="f">
                  <v:textbox inset="2.16pt,1.44pt,0,1.44pt">
                    <w:txbxContent>
                      <w:p w:rsidR="00F10692" w:rsidRPr="00E17EB3" w:rsidRDefault="00F10692" w:rsidP="00E17EB3">
                        <w:pPr>
                          <w:pStyle w:val="Web"/>
                          <w:spacing w:before="0" w:beforeAutospacing="0" w:after="0" w:afterAutospacing="0"/>
                          <w:rPr>
                            <w:sz w:val="18"/>
                            <w:szCs w:val="18"/>
                          </w:rPr>
                        </w:pPr>
                        <w:r w:rsidRPr="00E17EB3">
                          <w:rPr>
                            <w:rFonts w:cstheme="minorBidi" w:hint="eastAsia"/>
                            <w:color w:val="000000"/>
                            <w:sz w:val="18"/>
                            <w:szCs w:val="18"/>
                          </w:rPr>
                          <w:t>週休制を実施していない</w:t>
                        </w:r>
                      </w:p>
                    </w:txbxContent>
                  </v:textbox>
                </v:shape>
                <v:rect id="Rectangle 26" o:spid="_x0000_s1044" style="position:absolute;left:41052;top:95;width:2661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fAMQA&#10;AADdAAAADwAAAGRycy9kb3ducmV2LnhtbERPTWvCQBC9C/6HZQQvoptKEY2uIhbbCqViVPQ4ZMck&#10;mJ0N2a2m/75bELzN433ObNGYUtyodoVlBS+DCARxanXBmYLDft0fg3AeWWNpmRT8koPFvN2aYazt&#10;nXd0S3wmQgi7GBXk3lexlC7NyaAb2Io4cBdbG/QB1pnUNd5DuCnlMIpG0mDBoSHHilY5pdfkxyjY&#10;Hj8mZoObt5MpzkTvX4n/7q2U6naa5RSEp8Y/xQ/3pw7zh6NX+P8mn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F3wDEAAAA3QAAAA8AAAAAAAAAAAAAAAAAmAIAAGRycy9k&#10;b3ducmV2LnhtbFBLBQYAAAAABAAEAPUAAACJAwAAAAA=&#10;" fillcolor="#cff"/>
              </v:group>
            </w:pict>
          </mc:Fallback>
        </mc:AlternateContent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9D37A6">
      <w:pPr>
        <w:autoSpaceDE w:val="0"/>
        <w:autoSpaceDN w:val="0"/>
        <w:rPr>
          <w:szCs w:val="21"/>
        </w:rPr>
      </w:pPr>
      <w:r>
        <w:rPr>
          <w:noProof/>
        </w:rPr>
        <w:drawing>
          <wp:anchor distT="0" distB="0" distL="114300" distR="114300" simplePos="0" relativeHeight="25175091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80010</wp:posOffset>
            </wp:positionV>
            <wp:extent cx="5759450" cy="3266440"/>
            <wp:effectExtent l="0" t="0" r="0" b="0"/>
            <wp:wrapNone/>
            <wp:docPr id="1267" name="グラフ 12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9D37A6">
      <w:pPr>
        <w:autoSpaceDE w:val="0"/>
        <w:autoSpaceDN w:val="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52960" behindDoc="0" locked="0" layoutInCell="1" allowOverlap="1" wp14:anchorId="529D0C8B" wp14:editId="6DF721D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29605" cy="264795"/>
                <wp:effectExtent l="0" t="0" r="4445" b="1905"/>
                <wp:wrapNone/>
                <wp:docPr id="1268" name="グループ化 1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9605" cy="264795"/>
                          <a:chOff x="0" y="0"/>
                          <a:chExt cx="5729605" cy="264795"/>
                        </a:xfrm>
                      </wpg:grpSpPr>
                      <wps:wsp>
                        <wps:cNvPr id="126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0"/>
                            <a:ext cx="103187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692" w:rsidRPr="00E17EB3" w:rsidRDefault="00F10692" w:rsidP="009D37A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17EB3">
                                <w:rPr>
                                  <w:rFonts w:cstheme="minorBidi" w:hint="eastAsia"/>
                                  <w:color w:val="000000"/>
                                  <w:sz w:val="18"/>
                                  <w:szCs w:val="18"/>
                                </w:rPr>
                                <w:t>週休１日制・１日半制</w:t>
                              </w:r>
                            </w:p>
                          </w:txbxContent>
                        </wps:txbx>
                        <wps:bodyPr wrap="none" lIns="18288" tIns="18288" rIns="0" bIns="18288" anchor="ctr" upright="1">
                          <a:spAutoFit/>
                        </wps:bodyPr>
                      </wps:wsp>
                      <wps:wsp>
                        <wps:cNvPr id="127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5" cy="21336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99CC" mc:Ignorable="a14" a14:legacySpreadsheetColorIndex="45"/>
                          </a:solidFill>
                          <a:ln w="9525">
                            <a:solidFill>
                              <a:srgbClr xmlns:a14="http://schemas.microsoft.com/office/drawing/2010/main" val="000000" mc:Ignorable="a14" a14:legacySpreadsheetColorIndex="6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7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295525" y="0"/>
                            <a:ext cx="239395" cy="213995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9999FF" mc:Ignorable="a14" a14:legacySpreadsheetColorIndex="24"/>
                          </a:solidFill>
                          <a:ln w="9525">
                            <a:solidFill>
                              <a:srgbClr xmlns:a14="http://schemas.microsoft.com/office/drawing/2010/main" val="000000" mc:Ignorable="a14" a14:legacySpreadsheetColorIndex="6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7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590800" y="0"/>
                            <a:ext cx="142430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692" w:rsidRPr="00E17EB3" w:rsidRDefault="00F10692" w:rsidP="009D37A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17EB3">
                                <w:rPr>
                                  <w:rFonts w:cstheme="minorBidi" w:hint="eastAsia"/>
                                  <w:color w:val="000000"/>
                                  <w:sz w:val="18"/>
                                  <w:szCs w:val="18"/>
                                </w:rPr>
                                <w:t>週休２日制を超える週休体制</w:t>
                              </w:r>
                            </w:p>
                          </w:txbxContent>
                        </wps:txbx>
                        <wps:bodyPr wrap="none" lIns="18288" tIns="18288" rIns="0" bIns="18288" anchor="ctr" upright="1">
                          <a:spAutoFit/>
                        </wps:bodyPr>
                      </wps:wsp>
                      <wps:wsp>
                        <wps:cNvPr id="127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90650" y="9525"/>
                            <a:ext cx="186055" cy="20447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99" mc:Ignorable="a14" a14:legacySpreadsheetColorIndex="43"/>
                          </a:solidFill>
                          <a:ln w="9525">
                            <a:solidFill>
                              <a:srgbClr xmlns:a14="http://schemas.microsoft.com/office/drawing/2010/main" val="000000" mc:Ignorable="a14" a14:legacySpreadsheetColorIndex="6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7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666875" y="0"/>
                            <a:ext cx="55372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692" w:rsidRPr="00E17EB3" w:rsidRDefault="00F10692" w:rsidP="009D37A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17EB3">
                                <w:rPr>
                                  <w:rFonts w:cstheme="minorBidi" w:hint="eastAsia"/>
                                  <w:color w:val="000000"/>
                                  <w:sz w:val="18"/>
                                  <w:szCs w:val="18"/>
                                </w:rPr>
                                <w:t>週休２日制</w:t>
                              </w:r>
                            </w:p>
                          </w:txbxContent>
                        </wps:txbx>
                        <wps:bodyPr wrap="none" lIns="18288" tIns="18288" rIns="0" bIns="18288" anchor="ctr" upright="1">
                          <a:spAutoFit/>
                        </wps:bodyPr>
                      </wps:wsp>
                      <wps:wsp>
                        <wps:cNvPr id="127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400550" y="0"/>
                            <a:ext cx="1329055" cy="213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692" w:rsidRPr="00E17EB3" w:rsidRDefault="00F10692" w:rsidP="009D37A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17EB3">
                                <w:rPr>
                                  <w:rFonts w:cstheme="minorBidi" w:hint="eastAsia"/>
                                  <w:color w:val="000000"/>
                                  <w:sz w:val="18"/>
                                  <w:szCs w:val="18"/>
                                </w:rPr>
                                <w:t>週休制を実施していない</w:t>
                              </w:r>
                            </w:p>
                          </w:txbxContent>
                        </wps:txbx>
                        <wps:bodyPr wrap="square" lIns="27432" tIns="18288" rIns="0" bIns="18288" anchor="ctr" upright="1"/>
                      </wps:wsp>
                      <wps:wsp>
                        <wps:cNvPr id="127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105275" y="9525"/>
                            <a:ext cx="266065" cy="20447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CCFFFF" mc:Ignorable="a14" a14:legacySpreadsheetColorIndex="27"/>
                          </a:solidFill>
                          <a:ln w="9525">
                            <a:solidFill>
                              <a:srgbClr xmlns:a14="http://schemas.microsoft.com/office/drawing/2010/main" val="000000" mc:Ignorable="a14" a14:legacySpreadsheetColorIndex="6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68" o:spid="_x0000_s1045" style="position:absolute;left:0;text-align:left;margin-left:0;margin-top:-.05pt;width:451.15pt;height:20.85pt;z-index:251752960" coordsize="57296,2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">
                <v:shape id="Text Box 23" o:spid="_x0000_s1046" type="#_x0000_t202" style="position:absolute;left:2667;width:10318;height:264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aBvsIA&#10;AADdAAAADwAAAGRycy9kb3ducmV2LnhtbERPS4vCMBC+C/6HMMJeRNMVKlqbiizs4knwcdDb0My2&#10;ZZtJbaLt/nsjCN7m43tOuu5NLe7Uusqygs9pBII4t7riQsHp+D1ZgHAeWWNtmRT8k4N1NhykmGjb&#10;8Z7uB1+IEMIuQQWl900ipctLMuimtiEO3K9tDfoA20LqFrsQbmo5i6K5NFhxaCixoa+S8r/DzSj4&#10;2Y1v3bnQl/gc27qLyWzt1Sj1Meo3KxCeev8Wv9xbHebP5kt4fhNO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9oG+wgAAAN0AAAAPAAAAAAAAAAAAAAAAAJgCAABkcnMvZG93&#10;bnJldi54bWxQSwUGAAAAAAQABAD1AAAAhwMAAAAA&#10;" filled="f" stroked="f">
                  <v:textbox style="mso-fit-shape-to-text:t" inset="1.44pt,1.44pt,0,1.44pt">
                    <w:txbxContent>
                      <w:p w:rsidR="00F10692" w:rsidRPr="00E17EB3" w:rsidRDefault="00F10692" w:rsidP="009D37A6">
                        <w:pPr>
                          <w:pStyle w:val="Web"/>
                          <w:spacing w:before="0" w:beforeAutospacing="0" w:after="0" w:afterAutospacing="0"/>
                          <w:rPr>
                            <w:sz w:val="18"/>
                            <w:szCs w:val="18"/>
                          </w:rPr>
                        </w:pPr>
                        <w:r w:rsidRPr="00E17EB3">
                          <w:rPr>
                            <w:rFonts w:cstheme="minorBidi" w:hint="eastAsia"/>
                            <w:color w:val="000000"/>
                            <w:sz w:val="18"/>
                            <w:szCs w:val="18"/>
                          </w:rPr>
                          <w:t>週休１日制・１日半制</w:t>
                        </w:r>
                      </w:p>
                    </w:txbxContent>
                  </v:textbox>
                </v:shape>
                <v:rect id="Rectangle 24" o:spid="_x0000_s1047" style="position:absolute;width:2190;height:2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Dz8UA&#10;AADdAAAADwAAAGRycy9kb3ducmV2LnhtbESPQWvDMAyF74X+B6PBbq2zDLaR1Q2jtKXsMGiXH6DF&#10;WhwSyyF22/TfV4fBbhLv6b1Pq3LyvbrQGNvABp6WGSjiOtiWGwPV927xBiomZIt9YDJwowjlej5b&#10;YWHDlY90OaVGSQjHAg24lIZC61g78hiXYSAW7TeMHpOsY6PtiFcJ973Os+xFe2xZGhwOtHFUd6ez&#10;N/CsPzNbHX/2X12V43m7cTfdTMY8Pkwf76ASTenf/Hd9sIKfvwq/fCMj6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qQPPxQAAAN0AAAAPAAAAAAAAAAAAAAAAAJgCAABkcnMv&#10;ZG93bnJldi54bWxQSwUGAAAAAAQABAD1AAAAigMAAAAA&#10;" fillcolor="#f9c"/>
                <v:rect id="Rectangle 26" o:spid="_x0000_s1048" style="position:absolute;left:22955;width:2394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X2MMMA&#10;AADdAAAADwAAAGRycy9kb3ducmV2LnhtbERPS4vCMBC+L/gfwgh7W9P24Eo1iggLi+sefCHehmZs&#10;i82kJFlb//1GELzNx/ec2aI3jbiR87VlBekoAUFcWF1zqeCw//qYgPABWWNjmRTcycNiPnibYa5t&#10;x1u67UIpYgj7HBVUIbS5lL6oyKAf2ZY4chfrDIYIXSm1wy6Gm0ZmSTKWBmuODRW2tKqouO7+jIJ9&#10;83OcrN05M/fx6Re7drNepRul3of9cgoiUB9e4qf7W8f52WcKj2/iC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X2MMMAAADdAAAADwAAAAAAAAAAAAAAAACYAgAAZHJzL2Rv&#10;d25yZXYueG1sUEsFBgAAAAAEAAQA9QAAAIgDAAAAAA==&#10;" fillcolor="#99f"/>
                <v:shape id="Text Box 27" o:spid="_x0000_s1049" type="#_x0000_t202" style="position:absolute;left:25908;width:14243;height:264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uFEsMA&#10;AADdAAAADwAAAGRycy9kb3ducmV2LnhtbERPTWvCQBC9F/wPywheim4MpEp0E6Sg5FRo2oPehuyY&#10;BLOzaXY16b/vFgq9zeN9zj6fTCceNLjWsoL1KgJBXFndcq3g8+O43IJwHlljZ5kUfJODPJs97THV&#10;duR3epS+FiGEXYoKGu/7VEpXNWTQrWxPHLirHQz6AIda6gHHEG46GUfRizTYcmhosKfXhqpbeTcK&#10;Tm/P9/Fc60tyTmw3JmQK+2WUWsynww6Ep8n/i//chQ7z400Mv9+EE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uFEsMAAADdAAAADwAAAAAAAAAAAAAAAACYAgAAZHJzL2Rv&#10;d25yZXYueG1sUEsFBgAAAAAEAAQA9QAAAIgDAAAAAA==&#10;" filled="f" stroked="f">
                  <v:textbox style="mso-fit-shape-to-text:t" inset="1.44pt,1.44pt,0,1.44pt">
                    <w:txbxContent>
                      <w:p w:rsidR="00F10692" w:rsidRPr="00E17EB3" w:rsidRDefault="00F10692" w:rsidP="009D37A6">
                        <w:pPr>
                          <w:pStyle w:val="Web"/>
                          <w:spacing w:before="0" w:beforeAutospacing="0" w:after="0" w:afterAutospacing="0"/>
                          <w:rPr>
                            <w:sz w:val="18"/>
                            <w:szCs w:val="18"/>
                          </w:rPr>
                        </w:pPr>
                        <w:r w:rsidRPr="00E17EB3">
                          <w:rPr>
                            <w:rFonts w:cstheme="minorBidi" w:hint="eastAsia"/>
                            <w:color w:val="000000"/>
                            <w:sz w:val="18"/>
                            <w:szCs w:val="18"/>
                          </w:rPr>
                          <w:t>週休２日制を超える週休体制</w:t>
                        </w:r>
                      </w:p>
                    </w:txbxContent>
                  </v:textbox>
                </v:shape>
                <v:rect id="Rectangle 29" o:spid="_x0000_s1050" style="position:absolute;left:13906;top:95;width:1861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sdRcUA&#10;AADdAAAADwAAAGRycy9kb3ducmV2LnhtbERPTWsCMRC9F/wPYQq91Wyt1LI1ighi8aBoe+ltdjPu&#10;Lm4mcZNq9NcbodDbPN7njKfRtOJEnW8sK3jpZyCIS6sbrhR8fy2e30H4gKyxtUwKLuRhOuk9jDHX&#10;9sxbOu1CJVII+xwV1CG4XEpf1mTQ960jTtzedgZDgl0ldYfnFG5aOciyN2mw4dRQo6N5TeVh92sU&#10;7I8HF5c/wRXD1fpqR8XmWsSNUk+PcfYBIlAM/+I/96dO8wejV7h/k06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yx1FxQAAAN0AAAAPAAAAAAAAAAAAAAAAAJgCAABkcnMv&#10;ZG93bnJldi54bWxQSwUGAAAAAAQABAD1AAAAigMAAAAA&#10;" fillcolor="#ff9"/>
                <v:shape id="Text Box 30" o:spid="_x0000_s1051" type="#_x0000_t202" style="position:absolute;left:16668;width:5537;height:264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64/cQA&#10;AADdAAAADwAAAGRycy9kb3ducmV2LnhtbERPTWvCQBC9F/wPywi9FLMxmLbErFKEFk9CbQ/xNmSn&#10;STA7m2Y3Jv33rlDwNo/3Ofl2Mq24UO8aywqWUQyCuLS64UrB99f74hWE88gaW8uk4I8cbDezhxwz&#10;bUf+pMvRVyKEsMtQQe19l0npypoMush2xIH7sb1BH2BfSd3jGMJNK5M4fpYGGw4NNXa0q6k8Hwej&#10;4OPwNIxFpU9pkdp2TMns7a9R6nE+va1BeJr8Xfzv3uswP3lZwe2bcIL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uuP3EAAAA3QAAAA8AAAAAAAAAAAAAAAAAmAIAAGRycy9k&#10;b3ducmV2LnhtbFBLBQYAAAAABAAEAPUAAACJAwAAAAA=&#10;" filled="f" stroked="f">
                  <v:textbox style="mso-fit-shape-to-text:t" inset="1.44pt,1.44pt,0,1.44pt">
                    <w:txbxContent>
                      <w:p w:rsidR="00F10692" w:rsidRPr="00E17EB3" w:rsidRDefault="00F10692" w:rsidP="009D37A6">
                        <w:pPr>
                          <w:pStyle w:val="Web"/>
                          <w:spacing w:before="0" w:beforeAutospacing="0" w:after="0" w:afterAutospacing="0"/>
                          <w:rPr>
                            <w:sz w:val="18"/>
                            <w:szCs w:val="18"/>
                          </w:rPr>
                        </w:pPr>
                        <w:r w:rsidRPr="00E17EB3">
                          <w:rPr>
                            <w:rFonts w:cstheme="minorBidi" w:hint="eastAsia"/>
                            <w:color w:val="000000"/>
                            <w:sz w:val="18"/>
                            <w:szCs w:val="18"/>
                          </w:rPr>
                          <w:t>週休２日制</w:t>
                        </w:r>
                      </w:p>
                    </w:txbxContent>
                  </v:textbox>
                </v:shape>
                <v:shape id="Text Box 27" o:spid="_x0000_s1052" type="#_x0000_t202" style="position:absolute;left:44005;width:13291;height:21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6sNMAA&#10;AADdAAAADwAAAGRycy9kb3ducmV2LnhtbERPTYvCMBC9C/sfwizsTdMVqlKNsgqFvW71oLehGdti&#10;MwlJ1PrvN4LgbR7vc1abwfTiRj50lhV8TzIQxLXVHTcKDvtyvAARIrLG3jIpeFCAzfpjtMJC2zv/&#10;0a2KjUghHApU0MboCilD3ZLBMLGOOHFn6w3GBH0jtcd7Cje9nGbZTBrsODW06GjXUn2prkbB7nAq&#10;nT2W29w7Xz140Lk9aqW+PoefJYhIQ3yLX+5fneZP5zk8v0kn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C6sNMAAAADdAAAADwAAAAAAAAAAAAAAAACYAgAAZHJzL2Rvd25y&#10;ZXYueG1sUEsFBgAAAAAEAAQA9QAAAIUDAAAAAA==&#10;" filled="f" stroked="f">
                  <v:textbox inset="2.16pt,1.44pt,0,1.44pt">
                    <w:txbxContent>
                      <w:p w:rsidR="00F10692" w:rsidRPr="00E17EB3" w:rsidRDefault="00F10692" w:rsidP="009D37A6">
                        <w:pPr>
                          <w:pStyle w:val="Web"/>
                          <w:spacing w:before="0" w:beforeAutospacing="0" w:after="0" w:afterAutospacing="0"/>
                          <w:rPr>
                            <w:sz w:val="18"/>
                            <w:szCs w:val="18"/>
                          </w:rPr>
                        </w:pPr>
                        <w:r w:rsidRPr="00E17EB3">
                          <w:rPr>
                            <w:rFonts w:cstheme="minorBidi" w:hint="eastAsia"/>
                            <w:color w:val="000000"/>
                            <w:sz w:val="18"/>
                            <w:szCs w:val="18"/>
                          </w:rPr>
                          <w:t>週休制を実施していない</w:t>
                        </w:r>
                      </w:p>
                    </w:txbxContent>
                  </v:textbox>
                </v:shape>
                <v:rect id="Rectangle 26" o:spid="_x0000_s1053" style="position:absolute;left:41052;top:95;width:2661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JyMcUA&#10;AADdAAAADwAAAGRycy9kb3ducmV2LnhtbERPS2vCQBC+F/oflin0IrrRg9rUTShKfYAojS3tcchO&#10;k9DsbMiuGv+9Kwi9zcf3nFnamVqcqHWVZQXDQQSCOLe64kLB5+G9PwXhPLLG2jIpuJCDNHl8mGGs&#10;7Zk/6JT5QoQQdjEqKL1vYildXpJBN7ANceB+bWvQB9gWUrd4DuGmlqMoGkuDFYeGEhual5T/ZUej&#10;YP+1ejEb3Cy+TfVDtNxmftebK/X81L29gvDU+X/x3b3WYf5oMobbN+EEm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nIxxQAAAN0AAAAPAAAAAAAAAAAAAAAAAJgCAABkcnMv&#10;ZG93bnJldi54bWxQSwUGAAAAAAQABAD1AAAAigMAAAAA&#10;" fillcolor="#cff"/>
              </v:group>
            </w:pict>
          </mc:Fallback>
        </mc:AlternateContent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rFonts w:ascii="ＭＳ 明朝" w:hAnsi="ＭＳ ゴシック"/>
          <w:b/>
          <w:bCs/>
          <w:szCs w:val="21"/>
        </w:rPr>
      </w:pPr>
      <w:r>
        <w:rPr>
          <w:szCs w:val="21"/>
        </w:rPr>
        <w:br w:type="page"/>
      </w:r>
      <w:r>
        <w:rPr>
          <w:rFonts w:ascii="ＭＳ 明朝" w:hAnsi="ＭＳ ゴシック" w:hint="eastAsia"/>
          <w:b/>
          <w:bCs/>
          <w:szCs w:val="21"/>
        </w:rPr>
        <w:lastRenderedPageBreak/>
        <w:t>（２）年間休日日数</w:t>
      </w:r>
    </w:p>
    <w:p w:rsidR="00B3041F" w:rsidRDefault="00B3041F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年間休日日数をみると、「正社員」では</w:t>
      </w:r>
      <w:r w:rsidR="0005117A">
        <w:rPr>
          <w:rFonts w:ascii="ＭＳ 明朝" w:hAnsi="ＭＳ 明朝" w:hint="eastAsia"/>
          <w:szCs w:val="21"/>
        </w:rPr>
        <w:t>110.5</w:t>
      </w:r>
      <w:r>
        <w:rPr>
          <w:rFonts w:ascii="ＭＳ 明朝" w:hAnsi="ＭＳ 明朝" w:hint="eastAsia"/>
          <w:szCs w:val="21"/>
        </w:rPr>
        <w:t>日となっており、企業規模別では「500人～999人」が</w:t>
      </w:r>
      <w:r w:rsidR="0005117A">
        <w:rPr>
          <w:rFonts w:ascii="ＭＳ 明朝" w:hAnsi="ＭＳ 明朝" w:hint="eastAsia"/>
          <w:szCs w:val="21"/>
        </w:rPr>
        <w:t>114.8</w:t>
      </w:r>
      <w:r>
        <w:rPr>
          <w:rFonts w:ascii="ＭＳ 明朝" w:hAnsi="ＭＳ 明朝" w:hint="eastAsia"/>
          <w:szCs w:val="21"/>
        </w:rPr>
        <w:t>日と最も多くなっている。</w:t>
      </w:r>
    </w:p>
    <w:p w:rsidR="00B3041F" w:rsidRDefault="00B3041F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産業分類別では、「</w:t>
      </w:r>
      <w:r w:rsidR="0005117A">
        <w:rPr>
          <w:rFonts w:ascii="ＭＳ 明朝" w:hAnsi="ＭＳ 明朝" w:hint="eastAsia"/>
          <w:szCs w:val="21"/>
        </w:rPr>
        <w:t>学術研究、専門・技術</w:t>
      </w:r>
      <w:r>
        <w:rPr>
          <w:rFonts w:ascii="ＭＳ 明朝" w:hAnsi="ＭＳ 明朝" w:hint="eastAsia"/>
          <w:szCs w:val="21"/>
        </w:rPr>
        <w:t>サービス業」が</w:t>
      </w:r>
      <w:r w:rsidR="0005117A">
        <w:rPr>
          <w:rFonts w:ascii="ＭＳ 明朝" w:hAnsi="ＭＳ 明朝" w:hint="eastAsia"/>
          <w:szCs w:val="21"/>
        </w:rPr>
        <w:t>121.2</w:t>
      </w:r>
      <w:r>
        <w:rPr>
          <w:rFonts w:ascii="ＭＳ 明朝" w:hAnsi="ＭＳ 明朝" w:hint="eastAsia"/>
          <w:szCs w:val="21"/>
        </w:rPr>
        <w:t>日と最も多く、次いで「</w:t>
      </w:r>
      <w:r w:rsidR="0005117A">
        <w:rPr>
          <w:rFonts w:ascii="ＭＳ 明朝" w:hAnsi="ＭＳ 明朝" w:hint="eastAsia"/>
          <w:szCs w:val="21"/>
        </w:rPr>
        <w:t>情報通信</w:t>
      </w:r>
      <w:r>
        <w:rPr>
          <w:rFonts w:ascii="ＭＳ 明朝" w:hAnsi="ＭＳ 明朝" w:hint="eastAsia"/>
          <w:szCs w:val="21"/>
        </w:rPr>
        <w:t>業」「</w:t>
      </w:r>
      <w:r w:rsidR="0005117A">
        <w:rPr>
          <w:rFonts w:ascii="ＭＳ 明朝" w:hAnsi="ＭＳ 明朝" w:hint="eastAsia"/>
          <w:szCs w:val="21"/>
        </w:rPr>
        <w:t>金融業、保険業</w:t>
      </w:r>
      <w:r>
        <w:rPr>
          <w:rFonts w:ascii="ＭＳ 明朝" w:hAnsi="ＭＳ 明朝" w:hint="eastAsia"/>
          <w:szCs w:val="21"/>
        </w:rPr>
        <w:t>」</w:t>
      </w:r>
      <w:r w:rsidR="0005117A">
        <w:rPr>
          <w:rFonts w:ascii="ＭＳ 明朝" w:hAnsi="ＭＳ 明朝" w:hint="eastAsia"/>
          <w:szCs w:val="21"/>
        </w:rPr>
        <w:t>120.3</w:t>
      </w:r>
      <w:r>
        <w:rPr>
          <w:rFonts w:ascii="ＭＳ 明朝" w:hAnsi="ＭＳ 明朝" w:hint="eastAsia"/>
          <w:szCs w:val="21"/>
        </w:rPr>
        <w:t>日の順となっている。</w:t>
      </w:r>
    </w:p>
    <w:p w:rsidR="00B3041F" w:rsidRDefault="00B3041F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また、「パートタイム労働者」では、13</w:t>
      </w:r>
      <w:r w:rsidR="0005117A">
        <w:rPr>
          <w:rFonts w:ascii="ＭＳ 明朝" w:hAnsi="ＭＳ 明朝" w:hint="eastAsia"/>
          <w:szCs w:val="21"/>
        </w:rPr>
        <w:t>8.3</w:t>
      </w:r>
      <w:r>
        <w:rPr>
          <w:rFonts w:ascii="ＭＳ 明朝" w:hAnsi="ＭＳ 明朝" w:hint="eastAsia"/>
          <w:szCs w:val="21"/>
        </w:rPr>
        <w:t>日となっており、産業分類別では「</w:t>
      </w:r>
      <w:r w:rsidR="0005117A">
        <w:rPr>
          <w:rFonts w:ascii="ＭＳ 明朝" w:hAnsi="ＭＳ 明朝" w:hint="eastAsia"/>
          <w:szCs w:val="21"/>
        </w:rPr>
        <w:t>建設業</w:t>
      </w:r>
      <w:r>
        <w:rPr>
          <w:rFonts w:ascii="ＭＳ 明朝" w:hAnsi="ＭＳ 明朝" w:hint="eastAsia"/>
          <w:szCs w:val="21"/>
        </w:rPr>
        <w:t>」1</w:t>
      </w:r>
      <w:r w:rsidR="0005117A">
        <w:rPr>
          <w:rFonts w:ascii="ＭＳ 明朝" w:hAnsi="ＭＳ 明朝" w:hint="eastAsia"/>
          <w:szCs w:val="21"/>
        </w:rPr>
        <w:t>56.7</w:t>
      </w:r>
      <w:r>
        <w:rPr>
          <w:rFonts w:ascii="ＭＳ 明朝" w:hAnsi="ＭＳ 明朝" w:hint="eastAsia"/>
          <w:szCs w:val="21"/>
        </w:rPr>
        <w:t>日、「</w:t>
      </w:r>
      <w:r w:rsidR="0005117A">
        <w:rPr>
          <w:rFonts w:ascii="ＭＳ 明朝" w:hAnsi="ＭＳ 明朝" w:hint="eastAsia"/>
          <w:szCs w:val="21"/>
        </w:rPr>
        <w:t>不動産業、物品賃貸業</w:t>
      </w:r>
      <w:r>
        <w:rPr>
          <w:rFonts w:ascii="ＭＳ 明朝" w:hAnsi="ＭＳ 明朝" w:hint="eastAsia"/>
          <w:szCs w:val="21"/>
        </w:rPr>
        <w:t>」</w:t>
      </w:r>
      <w:r w:rsidR="0005117A">
        <w:rPr>
          <w:rFonts w:ascii="ＭＳ 明朝" w:hAnsi="ＭＳ 明朝" w:hint="eastAsia"/>
          <w:szCs w:val="21"/>
        </w:rPr>
        <w:t>156.4</w:t>
      </w:r>
      <w:r>
        <w:rPr>
          <w:rFonts w:ascii="ＭＳ 明朝" w:hAnsi="ＭＳ 明朝" w:hint="eastAsia"/>
          <w:szCs w:val="21"/>
        </w:rPr>
        <w:t>日、「</w:t>
      </w:r>
      <w:r w:rsidR="0005117A">
        <w:rPr>
          <w:rFonts w:ascii="ＭＳ 明朝" w:hAnsi="ＭＳ 明朝" w:hint="eastAsia"/>
          <w:szCs w:val="21"/>
        </w:rPr>
        <w:t>教育、学習支援業</w:t>
      </w:r>
      <w:r>
        <w:rPr>
          <w:rFonts w:ascii="ＭＳ 明朝" w:hAnsi="ＭＳ 明朝" w:hint="eastAsia"/>
          <w:szCs w:val="21"/>
        </w:rPr>
        <w:t>」1</w:t>
      </w:r>
      <w:r w:rsidR="0005117A">
        <w:rPr>
          <w:rFonts w:ascii="ＭＳ 明朝" w:hAnsi="ＭＳ 明朝" w:hint="eastAsia"/>
          <w:szCs w:val="21"/>
        </w:rPr>
        <w:t>54.2</w:t>
      </w:r>
      <w:r>
        <w:rPr>
          <w:rFonts w:ascii="ＭＳ 明朝" w:hAnsi="ＭＳ 明朝" w:hint="eastAsia"/>
          <w:szCs w:val="21"/>
        </w:rPr>
        <w:t>日の順となっている。</w:t>
      </w:r>
    </w:p>
    <w:p w:rsidR="0005117A" w:rsidRDefault="0005117A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</w:p>
    <w:p w:rsidR="00B3041F" w:rsidRDefault="0003564E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41344" behindDoc="0" locked="0" layoutInCell="1" allowOverlap="1" wp14:anchorId="450DD3C6" wp14:editId="3E8239A8">
            <wp:simplePos x="0" y="0"/>
            <wp:positionH relativeFrom="column">
              <wp:posOffset>3175</wp:posOffset>
            </wp:positionH>
            <wp:positionV relativeFrom="paragraph">
              <wp:posOffset>228600</wp:posOffset>
            </wp:positionV>
            <wp:extent cx="5753100" cy="3762375"/>
            <wp:effectExtent l="0" t="0" r="0" b="0"/>
            <wp:wrapNone/>
            <wp:docPr id="810" name="図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41F">
        <w:rPr>
          <w:rFonts w:ascii="ＭＳ 明朝" w:hAnsi="ＭＳ 明朝" w:hint="eastAsia"/>
          <w:b/>
          <w:bCs/>
          <w:szCs w:val="21"/>
        </w:rPr>
        <w:t>表3-2　年間休日日数</w:t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9D37A6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753984" behindDoc="0" locked="0" layoutInCell="1" allowOverlap="1" wp14:anchorId="39627B41" wp14:editId="121F2E67">
            <wp:simplePos x="0" y="0"/>
            <wp:positionH relativeFrom="column">
              <wp:posOffset>4445</wp:posOffset>
            </wp:positionH>
            <wp:positionV relativeFrom="paragraph">
              <wp:posOffset>232410</wp:posOffset>
            </wp:positionV>
            <wp:extent cx="5759450" cy="2853690"/>
            <wp:effectExtent l="0" t="0" r="0" b="0"/>
            <wp:wrapNone/>
            <wp:docPr id="1277" name="グラフ 12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  <wp14:sizeRelV relativeFrom="margin">
              <wp14:pctHeight>0</wp14:pctHeight>
            </wp14:sizeRelV>
          </wp:anchor>
        </w:drawing>
      </w:r>
      <w:r w:rsidR="00B3041F">
        <w:rPr>
          <w:rFonts w:ascii="ＭＳ 明朝" w:hAnsi="ＭＳ 明朝" w:hint="eastAsia"/>
          <w:b/>
          <w:bCs/>
          <w:szCs w:val="21"/>
        </w:rPr>
        <w:t>図3-2　企業規模別・就業形態別年間休日日数</w:t>
      </w:r>
    </w:p>
    <w:p w:rsidR="00B3041F" w:rsidRPr="009D37A6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9D37A6">
      <w:pPr>
        <w:autoSpaceDE w:val="0"/>
        <w:autoSpaceDN w:val="0"/>
        <w:rPr>
          <w:rFonts w:ascii="ＭＳ 明朝" w:hAnsi="ＭＳ ゴシック"/>
          <w:b/>
          <w:bCs/>
          <w:szCs w:val="21"/>
        </w:rPr>
      </w:pPr>
      <w:r>
        <w:rPr>
          <w:rFonts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61152" behindDoc="0" locked="0" layoutInCell="1" allowOverlap="1" wp14:anchorId="6C2100D3" wp14:editId="4929915E">
                <wp:simplePos x="0" y="0"/>
                <wp:positionH relativeFrom="column">
                  <wp:posOffset>1129030</wp:posOffset>
                </wp:positionH>
                <wp:positionV relativeFrom="paragraph">
                  <wp:posOffset>234315</wp:posOffset>
                </wp:positionV>
                <wp:extent cx="2428565" cy="264839"/>
                <wp:effectExtent l="0" t="0" r="10160" b="1905"/>
                <wp:wrapNone/>
                <wp:docPr id="1283" name="グループ化 1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565" cy="264839"/>
                          <a:chOff x="0" y="0"/>
                          <a:chExt cx="2428565" cy="264839"/>
                        </a:xfrm>
                      </wpg:grpSpPr>
                      <wps:wsp>
                        <wps:cNvPr id="128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28575"/>
                            <a:ext cx="228098" cy="189171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CCCCFF" mc:Ignorable="a14" a14:legacySpreadsheetColorIndex="31"/>
                          </a:solidFill>
                          <a:ln w="9525">
                            <a:solidFill>
                              <a:srgbClr xmlns:a14="http://schemas.microsoft.com/office/drawing/2010/main" val="000000" mc:Ignorable="a14" a14:legacySpreadsheetColorIndex="6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8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09650" y="28575"/>
                            <a:ext cx="198120" cy="188595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003366" mc:Ignorable="a14" a14:legacySpreadsheetColorIndex="56"/>
                          </a:solidFill>
                          <a:ln w="9525">
                            <a:solidFill>
                              <a:srgbClr xmlns:a14="http://schemas.microsoft.com/office/drawing/2010/main" val="000000" mc:Ignorable="a14" a14:legacySpreadsheetColorIndex="6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8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266825" y="0"/>
                            <a:ext cx="1161740" cy="264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692" w:rsidRDefault="00F10692" w:rsidP="009D37A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0"/>
                                  <w:szCs w:val="20"/>
                                </w:rPr>
                                <w:t>パートタイム労働者</w:t>
                              </w:r>
                            </w:p>
                          </w:txbxContent>
                        </wps:txbx>
                        <wps:bodyPr wrap="none" lIns="18288" tIns="18288" rIns="0" bIns="18288" anchor="ctr" upright="1">
                          <a:spAutoFit/>
                        </wps:bodyPr>
                      </wps:wsp>
                      <wps:wsp>
                        <wps:cNvPr id="127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5" y="0"/>
                            <a:ext cx="399852" cy="264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692" w:rsidRDefault="00F10692" w:rsidP="009D37A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0"/>
                                  <w:szCs w:val="20"/>
                                </w:rPr>
                                <w:t>正社員</w:t>
                              </w:r>
                            </w:p>
                          </w:txbxContent>
                        </wps:txbx>
                        <wps:bodyPr wrap="none" lIns="18288" tIns="18288" rIns="0" bIns="18288" anchor="ctr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83" o:spid="_x0000_s1054" style="position:absolute;left:0;text-align:left;margin-left:88.9pt;margin-top:18.45pt;width:191.25pt;height:20.85pt;z-index:251761152" coordsize="24285,2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">
                <v:rect id="Rectangle 24" o:spid="_x0000_s1055" style="position:absolute;top:285;width:2280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u25sUA&#10;AADdAAAADwAAAGRycy9kb3ducmV2LnhtbESPQWvCQBCF74X+h2UK3uqmImJTV5FAqYdeNOJ5yI7Z&#10;YHY2za4a++udg+BthvfmvW8Wq8G36kJ9bAIb+BhnoIirYBuuDezL7/c5qJiQLbaBycCNIqyWry8L&#10;zG248pYuu1QrCeGYowGXUpdrHStHHuM4dMSiHUPvMcna19r2eJVw3+pJls20x4alwWFHhaPqtDt7&#10;A8cKy3je/ti//b8rf4siTQ/dpzGjt2H9BSrRkJ7mx/XGCv5kLvzyjY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7bmxQAAAN0AAAAPAAAAAAAAAAAAAAAAAJgCAABkcnMv&#10;ZG93bnJldi54bWxQSwUGAAAAAAQABAD1AAAAigMAAAAA&#10;" fillcolor="#ccf"/>
                <v:rect id="Rectangle 29" o:spid="_x0000_s1056" style="position:absolute;left:10096;top:285;width:1981;height:1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dEV8QA&#10;AADdAAAADwAAAGRycy9kb3ducmV2LnhtbERPTWvCQBC9C/0PyxS8lLpJwFaiawhCQUs9qL30NmTH&#10;JG12NuxuY/rv3YLgbR7vc1bFaDoxkPOtZQXpLAFBXFndcq3g8/T2vADhA7LGzjIp+CMPxfphssJc&#10;2wsfaDiGWsQQ9jkqaELocyl91ZBBP7M9ceTO1hkMEbpaaoeXGG46mSXJizTYcmxosKdNQ9XP8dco&#10;OFXddznH3eaL0/2T3368vofeKTV9HMsliEBjuItv7q2O87NFCv/fxB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HRFfEAAAA3QAAAA8AAAAAAAAAAAAAAAAAmAIAAGRycy9k&#10;b3ducmV2LnhtbFBLBQYAAAAABAAEAPUAAACJAwAAAAA=&#10;" fillcolor="#036"/>
                <v:shape id="Text Box 30" o:spid="_x0000_s1057" type="#_x0000_t202" style="position:absolute;left:12668;width:11617;height:26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71NcIA&#10;AADdAAAADwAAAGRycy9kb3ducmV2LnhtbERPTYvCMBC9L/gfwgheFk0tdJFqWmRhxZOwrge9Dc3Y&#10;FptJbaKt/94sCN7m8T5nlQ+mEXfqXG1ZwXwWgSAurK65VHD4+5kuQDiPrLGxTAoe5CDPRh8rTLXt&#10;+Zfue1+KEMIuRQWV920qpSsqMuhmtiUO3Nl2Bn2AXSl1h30IN42Mo+hLGqw5NFTY0ndFxWV/Mwo2&#10;u89bfyz1KTkmtukTMlt7NUpNxsN6CcLT4N/il3urw/x4EcP/N+EEm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XvU1wgAAAN0AAAAPAAAAAAAAAAAAAAAAAJgCAABkcnMvZG93&#10;bnJldi54bWxQSwUGAAAAAAQABAD1AAAAhwMAAAAA&#10;" filled="f" stroked="f">
                  <v:textbox style="mso-fit-shape-to-text:t" inset="1.44pt,1.44pt,0,1.44pt">
                    <w:txbxContent>
                      <w:p w:rsidR="00F10692" w:rsidRDefault="00F10692" w:rsidP="009D37A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0"/>
                            <w:szCs w:val="20"/>
                          </w:rPr>
                          <w:t>パートタイム労働者</w:t>
                        </w:r>
                      </w:p>
                    </w:txbxContent>
                  </v:textbox>
                </v:shape>
                <v:shape id="Text Box 23" o:spid="_x0000_s1058" type="#_x0000_t202" style="position:absolute;left:2762;width:3998;height:26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XY8QA&#10;AADdAAAADwAAAGRycy9kb3ducmV2LnhtbERPTWvCQBC9F/oflin0UszGQGqbZhURWjwJ1R7ibchO&#10;k9DsbMxuTPrvXUHwNo/3OflqMq04U+8aywrmUQyCuLS64UrBz+Fz9gbCeWSNrWVS8E8OVsvHhxwz&#10;bUf+pvPeVyKEsMtQQe19l0npypoMush2xIH7tb1BH2BfSd3jGMJNK5M4fpUGGw4NNXa0qan82w9G&#10;wdfuZRiLSh/TIrXtmJLZ2pNR6vlpWn+A8DT5u/jm3uowP1m8w/WbcIJ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vF2PEAAAA3QAAAA8AAAAAAAAAAAAAAAAAmAIAAGRycy9k&#10;b3ducmV2LnhtbFBLBQYAAAAABAAEAPUAAACJAwAAAAA=&#10;" filled="f" stroked="f">
                  <v:textbox style="mso-fit-shape-to-text:t" inset="1.44pt,1.44pt,0,1.44pt">
                    <w:txbxContent>
                      <w:p w:rsidR="00F10692" w:rsidRDefault="00F10692" w:rsidP="009D37A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0"/>
                            <w:szCs w:val="20"/>
                          </w:rPr>
                          <w:t>正社員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041F">
        <w:rPr>
          <w:szCs w:val="21"/>
        </w:rPr>
        <w:br w:type="page"/>
      </w:r>
      <w:r w:rsidR="00B3041F">
        <w:rPr>
          <w:rFonts w:ascii="ＭＳ 明朝" w:hAnsi="ＭＳ ゴシック" w:hint="eastAsia"/>
          <w:b/>
          <w:bCs/>
          <w:szCs w:val="21"/>
        </w:rPr>
        <w:lastRenderedPageBreak/>
        <w:t>（３）年次有給休暇</w:t>
      </w:r>
    </w:p>
    <w:p w:rsidR="00B3041F" w:rsidRDefault="00B3041F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「正社員」の平均付与日数は1</w:t>
      </w:r>
      <w:r w:rsidR="0005117A">
        <w:rPr>
          <w:rFonts w:ascii="ＭＳ 明朝" w:hAnsi="ＭＳ 明朝" w:hint="eastAsia"/>
          <w:szCs w:val="21"/>
        </w:rPr>
        <w:t>8.19</w:t>
      </w:r>
      <w:r>
        <w:rPr>
          <w:rFonts w:ascii="ＭＳ 明朝" w:hAnsi="ＭＳ 明朝" w:hint="eastAsia"/>
          <w:szCs w:val="21"/>
        </w:rPr>
        <w:t>日となり、企業規模別では「</w:t>
      </w:r>
      <w:r w:rsidR="0005117A">
        <w:rPr>
          <w:rFonts w:ascii="ＭＳ 明朝" w:hAnsi="ＭＳ 明朝" w:hint="eastAsia"/>
          <w:szCs w:val="21"/>
        </w:rPr>
        <w:t>30人～99</w:t>
      </w:r>
      <w:r>
        <w:rPr>
          <w:rFonts w:ascii="ＭＳ 明朝" w:hAnsi="ＭＳ 明朝" w:hint="eastAsia"/>
          <w:szCs w:val="21"/>
        </w:rPr>
        <w:t>人」が18.</w:t>
      </w:r>
      <w:r w:rsidR="0005117A">
        <w:rPr>
          <w:rFonts w:ascii="ＭＳ 明朝" w:hAnsi="ＭＳ 明朝" w:hint="eastAsia"/>
          <w:szCs w:val="21"/>
        </w:rPr>
        <w:t>33</w:t>
      </w:r>
      <w:r>
        <w:rPr>
          <w:rFonts w:ascii="ＭＳ 明朝" w:hAnsi="ＭＳ 明朝" w:hint="eastAsia"/>
          <w:szCs w:val="21"/>
        </w:rPr>
        <w:t>日で最も多くなっている。また、産業分類別にみると、「複合サービス事業」が</w:t>
      </w:r>
      <w:r w:rsidR="0005117A">
        <w:rPr>
          <w:rFonts w:ascii="ＭＳ 明朝" w:hAnsi="ＭＳ 明朝" w:hint="eastAsia"/>
          <w:szCs w:val="21"/>
        </w:rPr>
        <w:t>20.03</w:t>
      </w:r>
      <w:r>
        <w:rPr>
          <w:rFonts w:ascii="ＭＳ 明朝" w:hAnsi="ＭＳ 明朝" w:hint="eastAsia"/>
          <w:szCs w:val="21"/>
        </w:rPr>
        <w:t>日と最も多く、次いで「</w:t>
      </w:r>
      <w:r w:rsidR="00C4200C">
        <w:rPr>
          <w:rFonts w:ascii="ＭＳ 明朝" w:hAnsi="ＭＳ 明朝" w:hint="eastAsia"/>
          <w:szCs w:val="21"/>
        </w:rPr>
        <w:t>卸売</w:t>
      </w:r>
      <w:r>
        <w:rPr>
          <w:rFonts w:ascii="ＭＳ 明朝" w:hAnsi="ＭＳ 明朝" w:hint="eastAsia"/>
          <w:szCs w:val="21"/>
        </w:rPr>
        <w:t>業、</w:t>
      </w:r>
      <w:r w:rsidR="00C4200C">
        <w:rPr>
          <w:rFonts w:ascii="ＭＳ 明朝" w:hAnsi="ＭＳ 明朝" w:hint="eastAsia"/>
          <w:szCs w:val="21"/>
        </w:rPr>
        <w:t>小売業</w:t>
      </w:r>
      <w:r>
        <w:rPr>
          <w:rFonts w:ascii="ＭＳ 明朝" w:hAnsi="ＭＳ 明朝" w:hint="eastAsia"/>
          <w:szCs w:val="21"/>
        </w:rPr>
        <w:t>」18.</w:t>
      </w:r>
      <w:r w:rsidR="00C4200C">
        <w:rPr>
          <w:rFonts w:ascii="ＭＳ 明朝" w:hAnsi="ＭＳ 明朝" w:hint="eastAsia"/>
          <w:szCs w:val="21"/>
        </w:rPr>
        <w:t>99</w:t>
      </w:r>
      <w:r>
        <w:rPr>
          <w:rFonts w:ascii="ＭＳ 明朝" w:hAnsi="ＭＳ 明朝" w:hint="eastAsia"/>
          <w:szCs w:val="21"/>
        </w:rPr>
        <w:t>日、「</w:t>
      </w:r>
      <w:r w:rsidR="00C4200C">
        <w:rPr>
          <w:rFonts w:ascii="ＭＳ 明朝" w:hAnsi="ＭＳ 明朝" w:hint="eastAsia"/>
          <w:szCs w:val="21"/>
        </w:rPr>
        <w:t>情報通信業</w:t>
      </w:r>
      <w:r>
        <w:rPr>
          <w:rFonts w:ascii="ＭＳ 明朝" w:hAnsi="ＭＳ 明朝" w:hint="eastAsia"/>
          <w:szCs w:val="21"/>
        </w:rPr>
        <w:t>」18.</w:t>
      </w:r>
      <w:r w:rsidR="00C4200C">
        <w:rPr>
          <w:rFonts w:ascii="ＭＳ 明朝" w:hAnsi="ＭＳ 明朝" w:hint="eastAsia"/>
          <w:szCs w:val="21"/>
        </w:rPr>
        <w:t>96</w:t>
      </w:r>
      <w:r>
        <w:rPr>
          <w:rFonts w:ascii="ＭＳ 明朝" w:hAnsi="ＭＳ 明朝" w:hint="eastAsia"/>
          <w:szCs w:val="21"/>
        </w:rPr>
        <w:t>日となっている。</w:t>
      </w:r>
    </w:p>
    <w:p w:rsidR="00B3041F" w:rsidRDefault="00B3041F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「パートタイム労働者」の平均付与日数は1</w:t>
      </w:r>
      <w:r w:rsidR="00C4200C">
        <w:rPr>
          <w:rFonts w:ascii="ＭＳ 明朝" w:hAnsi="ＭＳ 明朝" w:hint="eastAsia"/>
          <w:szCs w:val="21"/>
        </w:rPr>
        <w:t>1.91</w:t>
      </w:r>
      <w:r>
        <w:rPr>
          <w:rFonts w:ascii="ＭＳ 明朝" w:hAnsi="ＭＳ 明朝" w:hint="eastAsia"/>
          <w:szCs w:val="21"/>
        </w:rPr>
        <w:t>日となり、企業規模別では「</w:t>
      </w:r>
      <w:r w:rsidR="00C4200C">
        <w:rPr>
          <w:rFonts w:ascii="ＭＳ 明朝" w:hAnsi="ＭＳ 明朝" w:hint="eastAsia"/>
          <w:szCs w:val="21"/>
        </w:rPr>
        <w:t>3</w:t>
      </w:r>
      <w:r>
        <w:rPr>
          <w:rFonts w:ascii="ＭＳ 明朝" w:hAnsi="ＭＳ 明朝" w:hint="eastAsia"/>
          <w:szCs w:val="21"/>
        </w:rPr>
        <w:t>0人～99人」が1</w:t>
      </w:r>
      <w:r w:rsidR="00C4200C">
        <w:rPr>
          <w:rFonts w:ascii="ＭＳ 明朝" w:hAnsi="ＭＳ 明朝" w:hint="eastAsia"/>
          <w:szCs w:val="21"/>
        </w:rPr>
        <w:t>1.97</w:t>
      </w:r>
      <w:r>
        <w:rPr>
          <w:rFonts w:ascii="ＭＳ 明朝" w:hAnsi="ＭＳ 明朝" w:hint="eastAsia"/>
          <w:szCs w:val="21"/>
        </w:rPr>
        <w:t>日で最も多く、次いで「</w:t>
      </w:r>
      <w:r w:rsidR="00C4200C">
        <w:rPr>
          <w:rFonts w:ascii="ＭＳ 明朝" w:hAnsi="ＭＳ 明朝" w:hint="eastAsia"/>
          <w:szCs w:val="21"/>
        </w:rPr>
        <w:t>10</w:t>
      </w:r>
      <w:r>
        <w:rPr>
          <w:rFonts w:ascii="ＭＳ 明朝" w:hAnsi="ＭＳ 明朝" w:hint="eastAsia"/>
          <w:szCs w:val="21"/>
        </w:rPr>
        <w:t>0</w:t>
      </w:r>
      <w:r w:rsidR="001A0B62">
        <w:rPr>
          <w:rFonts w:ascii="ＭＳ 明朝" w:hAnsi="ＭＳ 明朝" w:hint="eastAsia"/>
          <w:szCs w:val="21"/>
        </w:rPr>
        <w:t>人</w:t>
      </w:r>
      <w:r>
        <w:rPr>
          <w:rFonts w:ascii="ＭＳ 明朝" w:hAnsi="ＭＳ 明朝" w:hint="eastAsia"/>
          <w:szCs w:val="21"/>
        </w:rPr>
        <w:t>～</w:t>
      </w:r>
      <w:r w:rsidR="00C4200C">
        <w:rPr>
          <w:rFonts w:ascii="ＭＳ 明朝" w:hAnsi="ＭＳ 明朝" w:hint="eastAsia"/>
          <w:szCs w:val="21"/>
        </w:rPr>
        <w:t>4</w:t>
      </w:r>
      <w:r>
        <w:rPr>
          <w:rFonts w:ascii="ＭＳ 明朝" w:hAnsi="ＭＳ 明朝" w:hint="eastAsia"/>
          <w:szCs w:val="21"/>
        </w:rPr>
        <w:t>99人」1</w:t>
      </w:r>
      <w:r w:rsidR="00C4200C">
        <w:rPr>
          <w:rFonts w:ascii="ＭＳ 明朝" w:hAnsi="ＭＳ 明朝" w:hint="eastAsia"/>
          <w:szCs w:val="21"/>
        </w:rPr>
        <w:t>1.71</w:t>
      </w:r>
      <w:r>
        <w:rPr>
          <w:rFonts w:ascii="ＭＳ 明朝" w:hAnsi="ＭＳ 明朝" w:hint="eastAsia"/>
          <w:szCs w:val="21"/>
        </w:rPr>
        <w:t>日となっている。また、産業分類別でみると、「</w:t>
      </w:r>
      <w:r w:rsidR="00C4200C">
        <w:rPr>
          <w:rFonts w:ascii="ＭＳ 明朝" w:hAnsi="ＭＳ 明朝" w:hint="eastAsia"/>
          <w:szCs w:val="21"/>
        </w:rPr>
        <w:t>金融業、保険業</w:t>
      </w:r>
      <w:r>
        <w:rPr>
          <w:rFonts w:ascii="ＭＳ 明朝" w:hAnsi="ＭＳ 明朝" w:hint="eastAsia"/>
          <w:szCs w:val="21"/>
        </w:rPr>
        <w:t>」が1</w:t>
      </w:r>
      <w:r w:rsidR="00C4200C">
        <w:rPr>
          <w:rFonts w:ascii="ＭＳ 明朝" w:hAnsi="ＭＳ 明朝" w:hint="eastAsia"/>
          <w:szCs w:val="21"/>
        </w:rPr>
        <w:t>5.76</w:t>
      </w:r>
      <w:r>
        <w:rPr>
          <w:rFonts w:ascii="ＭＳ 明朝" w:hAnsi="ＭＳ 明朝" w:hint="eastAsia"/>
          <w:szCs w:val="21"/>
        </w:rPr>
        <w:t>日で最も多く、次いで「複合サービス事業」1</w:t>
      </w:r>
      <w:r w:rsidR="00C4200C">
        <w:rPr>
          <w:rFonts w:ascii="ＭＳ 明朝" w:hAnsi="ＭＳ 明朝" w:hint="eastAsia"/>
          <w:szCs w:val="21"/>
        </w:rPr>
        <w:t>4.77</w:t>
      </w:r>
      <w:r>
        <w:rPr>
          <w:rFonts w:ascii="ＭＳ 明朝" w:hAnsi="ＭＳ 明朝" w:hint="eastAsia"/>
          <w:szCs w:val="21"/>
        </w:rPr>
        <w:t>日、「</w:t>
      </w:r>
      <w:r w:rsidR="00C4200C">
        <w:rPr>
          <w:rFonts w:ascii="ＭＳ 明朝" w:hAnsi="ＭＳ 明朝" w:hint="eastAsia"/>
          <w:szCs w:val="21"/>
        </w:rPr>
        <w:t>製造業</w:t>
      </w:r>
      <w:r>
        <w:rPr>
          <w:rFonts w:ascii="ＭＳ 明朝" w:hAnsi="ＭＳ 明朝" w:hint="eastAsia"/>
          <w:szCs w:val="21"/>
        </w:rPr>
        <w:t>」1</w:t>
      </w:r>
      <w:r w:rsidR="00C4200C">
        <w:rPr>
          <w:rFonts w:ascii="ＭＳ 明朝" w:hAnsi="ＭＳ 明朝" w:hint="eastAsia"/>
          <w:szCs w:val="21"/>
        </w:rPr>
        <w:t>3.83</w:t>
      </w:r>
      <w:r>
        <w:rPr>
          <w:rFonts w:ascii="ＭＳ 明朝" w:hAnsi="ＭＳ 明朝" w:hint="eastAsia"/>
          <w:szCs w:val="21"/>
        </w:rPr>
        <w:t>日となっている。</w:t>
      </w:r>
    </w:p>
    <w:p w:rsidR="00B3041F" w:rsidRDefault="00B3041F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「正社員」の平均取得日数は8.</w:t>
      </w:r>
      <w:r w:rsidR="00C4200C">
        <w:rPr>
          <w:rFonts w:ascii="ＭＳ 明朝" w:hAnsi="ＭＳ 明朝" w:hint="eastAsia"/>
          <w:szCs w:val="21"/>
        </w:rPr>
        <w:t>5</w:t>
      </w:r>
      <w:r>
        <w:rPr>
          <w:rFonts w:ascii="ＭＳ 明朝" w:hAnsi="ＭＳ 明朝" w:hint="eastAsia"/>
          <w:szCs w:val="21"/>
        </w:rPr>
        <w:t>7日となっており、企業規模別では「</w:t>
      </w:r>
      <w:r w:rsidR="00C4200C">
        <w:rPr>
          <w:rFonts w:ascii="ＭＳ 明朝" w:hAnsi="ＭＳ 明朝" w:hint="eastAsia"/>
          <w:szCs w:val="21"/>
        </w:rPr>
        <w:t>500人～999</w:t>
      </w:r>
      <w:r>
        <w:rPr>
          <w:rFonts w:ascii="ＭＳ 明朝" w:hAnsi="ＭＳ 明朝" w:hint="eastAsia"/>
          <w:szCs w:val="21"/>
        </w:rPr>
        <w:t>人」が</w:t>
      </w:r>
      <w:r w:rsidR="00C4200C">
        <w:rPr>
          <w:rFonts w:ascii="ＭＳ 明朝" w:hAnsi="ＭＳ 明朝" w:hint="eastAsia"/>
          <w:szCs w:val="21"/>
        </w:rPr>
        <w:t>8.92</w:t>
      </w:r>
      <w:r>
        <w:rPr>
          <w:rFonts w:ascii="ＭＳ 明朝" w:hAnsi="ＭＳ 明朝" w:hint="eastAsia"/>
          <w:szCs w:val="21"/>
        </w:rPr>
        <w:t>日で最も多くなっている。また、産業分類別でみると、「複合サービス事業」が1</w:t>
      </w:r>
      <w:r w:rsidR="00C4200C">
        <w:rPr>
          <w:rFonts w:ascii="ＭＳ 明朝" w:hAnsi="ＭＳ 明朝" w:hint="eastAsia"/>
          <w:szCs w:val="21"/>
        </w:rPr>
        <w:t>9.97</w:t>
      </w:r>
      <w:r>
        <w:rPr>
          <w:rFonts w:ascii="ＭＳ 明朝" w:hAnsi="ＭＳ 明朝" w:hint="eastAsia"/>
          <w:szCs w:val="21"/>
        </w:rPr>
        <w:t>日で最も多く、次いで「</w:t>
      </w:r>
      <w:r w:rsidR="00C4200C">
        <w:rPr>
          <w:rFonts w:ascii="ＭＳ 明朝" w:hAnsi="ＭＳ 明朝" w:hint="eastAsia"/>
          <w:szCs w:val="21"/>
        </w:rPr>
        <w:t>医療、福祉</w:t>
      </w:r>
      <w:r>
        <w:rPr>
          <w:rFonts w:ascii="ＭＳ 明朝" w:hAnsi="ＭＳ 明朝" w:hint="eastAsia"/>
          <w:szCs w:val="21"/>
        </w:rPr>
        <w:t>」1</w:t>
      </w:r>
      <w:r w:rsidR="00C4200C">
        <w:rPr>
          <w:rFonts w:ascii="ＭＳ 明朝" w:hAnsi="ＭＳ 明朝" w:hint="eastAsia"/>
          <w:szCs w:val="21"/>
        </w:rPr>
        <w:t>0.00</w:t>
      </w:r>
      <w:r>
        <w:rPr>
          <w:rFonts w:ascii="ＭＳ 明朝" w:hAnsi="ＭＳ 明朝" w:hint="eastAsia"/>
          <w:szCs w:val="21"/>
        </w:rPr>
        <w:t>日、「</w:t>
      </w:r>
      <w:r w:rsidR="00C4200C">
        <w:rPr>
          <w:rFonts w:ascii="ＭＳ 明朝" w:hAnsi="ＭＳ 明朝" w:hint="eastAsia"/>
          <w:szCs w:val="21"/>
        </w:rPr>
        <w:t>学術研究、専門・技術サービス</w:t>
      </w:r>
      <w:r>
        <w:rPr>
          <w:rFonts w:ascii="ＭＳ 明朝" w:hAnsi="ＭＳ 明朝" w:hint="eastAsia"/>
          <w:szCs w:val="21"/>
        </w:rPr>
        <w:t>業」9.</w:t>
      </w:r>
      <w:r w:rsidR="00C4200C">
        <w:rPr>
          <w:rFonts w:ascii="ＭＳ 明朝" w:hAnsi="ＭＳ 明朝" w:hint="eastAsia"/>
          <w:szCs w:val="21"/>
        </w:rPr>
        <w:t>53.</w:t>
      </w:r>
      <w:r>
        <w:rPr>
          <w:rFonts w:ascii="ＭＳ 明朝" w:hAnsi="ＭＳ 明朝" w:hint="eastAsia"/>
          <w:szCs w:val="21"/>
        </w:rPr>
        <w:t>日の順となっている。</w:t>
      </w:r>
    </w:p>
    <w:p w:rsidR="00B3041F" w:rsidRDefault="00B3041F" w:rsidP="00C4200C">
      <w:pPr>
        <w:autoSpaceDE w:val="0"/>
        <w:autoSpaceDN w:val="0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「パートタイム労働者」の平均取得日数は</w:t>
      </w:r>
      <w:r w:rsidR="00C4200C">
        <w:rPr>
          <w:rFonts w:ascii="ＭＳ 明朝" w:hAnsi="ＭＳ 明朝" w:hint="eastAsia"/>
          <w:szCs w:val="21"/>
        </w:rPr>
        <w:t>7.14</w:t>
      </w:r>
      <w:r>
        <w:rPr>
          <w:rFonts w:ascii="ＭＳ 明朝" w:hAnsi="ＭＳ 明朝" w:hint="eastAsia"/>
          <w:szCs w:val="21"/>
        </w:rPr>
        <w:t>日となっており、企業規模別では「</w:t>
      </w:r>
      <w:r w:rsidR="00C4200C">
        <w:rPr>
          <w:rFonts w:ascii="ＭＳ 明朝" w:hAnsi="ＭＳ 明朝" w:hint="eastAsia"/>
          <w:szCs w:val="21"/>
        </w:rPr>
        <w:t>100人～499</w:t>
      </w:r>
      <w:r>
        <w:rPr>
          <w:rFonts w:ascii="ＭＳ 明朝" w:hAnsi="ＭＳ 明朝" w:hint="eastAsia"/>
          <w:szCs w:val="21"/>
        </w:rPr>
        <w:t>人」が</w:t>
      </w:r>
      <w:r w:rsidR="00C4200C">
        <w:rPr>
          <w:rFonts w:ascii="ＭＳ 明朝" w:hAnsi="ＭＳ 明朝" w:hint="eastAsia"/>
          <w:szCs w:val="21"/>
        </w:rPr>
        <w:t>7.43</w:t>
      </w:r>
      <w:r>
        <w:rPr>
          <w:rFonts w:ascii="ＭＳ 明朝" w:hAnsi="ＭＳ 明朝" w:hint="eastAsia"/>
          <w:szCs w:val="21"/>
        </w:rPr>
        <w:t>日と最も多くなっている。また、産業分類別では、「複合サービス事業」が1</w:t>
      </w:r>
      <w:r w:rsidR="00C4200C">
        <w:rPr>
          <w:rFonts w:ascii="ＭＳ 明朝" w:hAnsi="ＭＳ 明朝" w:hint="eastAsia"/>
          <w:szCs w:val="21"/>
        </w:rPr>
        <w:t>5.45</w:t>
      </w:r>
      <w:r>
        <w:rPr>
          <w:rFonts w:ascii="ＭＳ 明朝" w:hAnsi="ＭＳ 明朝" w:hint="eastAsia"/>
          <w:szCs w:val="21"/>
        </w:rPr>
        <w:t>日で最も多く、次いで「</w:t>
      </w:r>
      <w:r w:rsidR="00C4200C">
        <w:rPr>
          <w:rFonts w:ascii="ＭＳ 明朝" w:hAnsi="ＭＳ 明朝" w:hint="eastAsia"/>
          <w:szCs w:val="21"/>
        </w:rPr>
        <w:t>製造業</w:t>
      </w:r>
      <w:r>
        <w:rPr>
          <w:rFonts w:ascii="ＭＳ 明朝" w:hAnsi="ＭＳ 明朝" w:hint="eastAsia"/>
          <w:szCs w:val="21"/>
        </w:rPr>
        <w:t>」11.0</w:t>
      </w:r>
      <w:r w:rsidR="00C4200C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>日、「</w:t>
      </w:r>
      <w:r w:rsidR="00C4200C">
        <w:rPr>
          <w:rFonts w:ascii="ＭＳ 明朝" w:hAnsi="ＭＳ 明朝" w:hint="eastAsia"/>
          <w:szCs w:val="21"/>
        </w:rPr>
        <w:t>不動産業、物品賃貸業</w:t>
      </w:r>
      <w:r>
        <w:rPr>
          <w:rFonts w:ascii="ＭＳ 明朝" w:hAnsi="ＭＳ 明朝" w:hint="eastAsia"/>
          <w:szCs w:val="21"/>
        </w:rPr>
        <w:t>」9.</w:t>
      </w:r>
      <w:r w:rsidR="00C4200C">
        <w:rPr>
          <w:rFonts w:ascii="ＭＳ 明朝" w:hAnsi="ＭＳ 明朝" w:hint="eastAsia"/>
          <w:szCs w:val="21"/>
        </w:rPr>
        <w:t>60</w:t>
      </w:r>
      <w:r>
        <w:rPr>
          <w:rFonts w:ascii="ＭＳ 明朝" w:hAnsi="ＭＳ 明朝" w:hint="eastAsia"/>
          <w:szCs w:val="21"/>
        </w:rPr>
        <w:t>日の順となっている。</w:t>
      </w:r>
    </w:p>
    <w:p w:rsidR="00B3041F" w:rsidRDefault="00B3041F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平均取得率では、「正社員」</w:t>
      </w:r>
      <w:r w:rsidR="00C4200C">
        <w:rPr>
          <w:rFonts w:ascii="ＭＳ 明朝" w:hAnsi="ＭＳ 明朝" w:hint="eastAsia"/>
          <w:szCs w:val="21"/>
        </w:rPr>
        <w:t>47.1</w:t>
      </w:r>
      <w:r>
        <w:rPr>
          <w:rFonts w:ascii="ＭＳ 明朝" w:hAnsi="ＭＳ 明朝" w:hint="eastAsia"/>
          <w:szCs w:val="21"/>
        </w:rPr>
        <w:t>%、「パートタイム労働者」が</w:t>
      </w:r>
      <w:r w:rsidR="00C4200C">
        <w:rPr>
          <w:rFonts w:ascii="ＭＳ 明朝" w:hAnsi="ＭＳ 明朝" w:hint="eastAsia"/>
          <w:szCs w:val="21"/>
        </w:rPr>
        <w:t>60.0</w:t>
      </w:r>
      <w:r>
        <w:rPr>
          <w:rFonts w:ascii="ＭＳ 明朝" w:hAnsi="ＭＳ 明朝" w:hint="eastAsia"/>
          <w:szCs w:val="21"/>
        </w:rPr>
        <w:t>%となっている。</w:t>
      </w:r>
    </w:p>
    <w:p w:rsidR="00B3041F" w:rsidRDefault="0003564E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228600</wp:posOffset>
            </wp:positionV>
            <wp:extent cx="5753100" cy="5657850"/>
            <wp:effectExtent l="0" t="0" r="0" b="0"/>
            <wp:wrapNone/>
            <wp:docPr id="814" name="図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41F">
        <w:rPr>
          <w:rFonts w:ascii="ＭＳ 明朝" w:hAnsi="ＭＳ 明朝" w:hint="eastAsia"/>
          <w:b/>
          <w:bCs/>
          <w:szCs w:val="21"/>
        </w:rPr>
        <w:t>表3-3　年次有給休暇付与・取得日数</w:t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szCs w:val="21"/>
        </w:rPr>
        <w:br w:type="page"/>
      </w:r>
      <w:r>
        <w:rPr>
          <w:rFonts w:ascii="ＭＳ 明朝" w:hAnsi="ＭＳ 明朝" w:hint="eastAsia"/>
          <w:b/>
          <w:bCs/>
          <w:szCs w:val="21"/>
        </w:rPr>
        <w:lastRenderedPageBreak/>
        <w:t>図3-3　企業規模別・就業形態別の年次有給休暇付与・取得日数</w:t>
      </w:r>
    </w:p>
    <w:p w:rsidR="00B3041F" w:rsidRDefault="009D37A6">
      <w:pPr>
        <w:autoSpaceDE w:val="0"/>
        <w:autoSpaceDN w:val="0"/>
        <w:rPr>
          <w:szCs w:val="21"/>
        </w:rPr>
      </w:pPr>
      <w:r>
        <w:rPr>
          <w:noProof/>
        </w:rPr>
        <w:drawing>
          <wp:anchor distT="0" distB="0" distL="114300" distR="114300" simplePos="0" relativeHeight="251762176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32385</wp:posOffset>
            </wp:positionV>
            <wp:extent cx="5391150" cy="3829050"/>
            <wp:effectExtent l="0" t="0" r="0" b="0"/>
            <wp:wrapNone/>
            <wp:docPr id="1284" name="グラフ 128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9D37A6">
      <w:pPr>
        <w:autoSpaceDE w:val="0"/>
        <w:autoSpaceDN w:val="0"/>
        <w:rPr>
          <w:szCs w:val="21"/>
        </w:rPr>
      </w:pPr>
      <w:r>
        <w:rPr>
          <w:noProof/>
        </w:rPr>
        <w:drawing>
          <wp:anchor distT="0" distB="0" distL="114300" distR="114300" simplePos="0" relativeHeight="25176320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228600</wp:posOffset>
            </wp:positionV>
            <wp:extent cx="5438775" cy="3762375"/>
            <wp:effectExtent l="0" t="0" r="9525" b="0"/>
            <wp:wrapNone/>
            <wp:docPr id="1285" name="グラフ 128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rFonts w:ascii="ＭＳ 明朝" w:hAnsi="ＭＳ 明朝"/>
          <w:b/>
          <w:bCs/>
          <w:sz w:val="24"/>
          <w:szCs w:val="28"/>
        </w:rPr>
      </w:pPr>
      <w:r>
        <w:rPr>
          <w:szCs w:val="21"/>
        </w:rPr>
        <w:br w:type="page"/>
      </w:r>
      <w:r>
        <w:rPr>
          <w:rFonts w:ascii="ＭＳ 明朝" w:hAnsi="ＭＳ 明朝" w:hint="eastAsia"/>
          <w:b/>
          <w:bCs/>
          <w:sz w:val="24"/>
          <w:szCs w:val="28"/>
        </w:rPr>
        <w:lastRenderedPageBreak/>
        <w:t xml:space="preserve">４　</w:t>
      </w:r>
      <w:r w:rsidR="000914BC">
        <w:rPr>
          <w:rFonts w:ascii="ＭＳ 明朝" w:hAnsi="ＭＳ 明朝" w:hint="eastAsia"/>
          <w:b/>
          <w:bCs/>
          <w:sz w:val="24"/>
          <w:szCs w:val="28"/>
        </w:rPr>
        <w:t>若年者の人材育成</w:t>
      </w:r>
    </w:p>
    <w:p w:rsidR="00B3041F" w:rsidRDefault="00B3041F">
      <w:pPr>
        <w:autoSpaceDE w:val="0"/>
        <w:autoSpaceDN w:val="0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（１）</w:t>
      </w:r>
      <w:r w:rsidR="000914BC">
        <w:rPr>
          <w:rFonts w:ascii="ＭＳ 明朝" w:hAnsi="ＭＳ 明朝" w:hint="eastAsia"/>
          <w:b/>
          <w:bCs/>
          <w:szCs w:val="21"/>
        </w:rPr>
        <w:t>若年労働者（34歳以下）の構成比</w:t>
      </w:r>
      <w:r>
        <w:rPr>
          <w:rFonts w:ascii="ＭＳ 明朝" w:hAnsi="ＭＳ 明朝" w:hint="eastAsia"/>
          <w:b/>
          <w:bCs/>
          <w:szCs w:val="21"/>
        </w:rPr>
        <w:t>について</w:t>
      </w:r>
    </w:p>
    <w:p w:rsidR="000914BC" w:rsidRDefault="00B3041F" w:rsidP="000914BC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0914BC">
        <w:rPr>
          <w:rFonts w:ascii="ＭＳ 明朝" w:hAnsi="ＭＳ 明朝" w:hint="eastAsia"/>
          <w:szCs w:val="21"/>
        </w:rPr>
        <w:t>若年労働者の構成比は、男性、女性ともに「10％以下」がそれぞれ28.7</w:t>
      </w:r>
      <w:r w:rsidR="000914BC">
        <w:rPr>
          <w:rFonts w:ascii="ＭＳ 明朝" w:hAnsi="ＭＳ 明朝"/>
          <w:szCs w:val="21"/>
        </w:rPr>
        <w:t>%</w:t>
      </w:r>
      <w:r w:rsidR="000914BC">
        <w:rPr>
          <w:rFonts w:ascii="ＭＳ 明朝" w:hAnsi="ＭＳ 明朝" w:hint="eastAsia"/>
          <w:szCs w:val="21"/>
        </w:rPr>
        <w:t>、31.5%と最も多くなっている。</w:t>
      </w:r>
      <w:r>
        <w:rPr>
          <w:rFonts w:ascii="ＭＳ 明朝" w:hAnsi="ＭＳ 明朝" w:hint="eastAsia"/>
          <w:szCs w:val="21"/>
        </w:rPr>
        <w:t>企業規模別に</w:t>
      </w:r>
      <w:r w:rsidR="000914BC">
        <w:rPr>
          <w:rFonts w:ascii="ＭＳ 明朝" w:hAnsi="ＭＳ 明朝" w:hint="eastAsia"/>
          <w:szCs w:val="21"/>
        </w:rPr>
        <w:t>みると、男性では、いずれも「10％以下」が最も多</w:t>
      </w:r>
      <w:r w:rsidR="001A0B62">
        <w:rPr>
          <w:rFonts w:ascii="ＭＳ 明朝" w:hAnsi="ＭＳ 明朝" w:hint="eastAsia"/>
          <w:szCs w:val="21"/>
        </w:rPr>
        <w:t>く</w:t>
      </w:r>
      <w:r w:rsidR="000914BC">
        <w:rPr>
          <w:rFonts w:ascii="ＭＳ 明朝" w:hAnsi="ＭＳ 明朝" w:hint="eastAsia"/>
          <w:szCs w:val="21"/>
        </w:rPr>
        <w:t>、女性で</w:t>
      </w:r>
      <w:r w:rsidR="001A0B62">
        <w:rPr>
          <w:rFonts w:ascii="ＭＳ 明朝" w:hAnsi="ＭＳ 明朝" w:hint="eastAsia"/>
          <w:szCs w:val="21"/>
        </w:rPr>
        <w:t>も</w:t>
      </w:r>
      <w:r w:rsidR="000914BC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「</w:t>
      </w:r>
      <w:r w:rsidR="001A0B62">
        <w:rPr>
          <w:rFonts w:ascii="ＭＳ 明朝" w:hAnsi="ＭＳ 明朝" w:hint="eastAsia"/>
          <w:szCs w:val="21"/>
        </w:rPr>
        <w:t>30</w:t>
      </w:r>
      <w:r>
        <w:rPr>
          <w:rFonts w:ascii="ＭＳ 明朝" w:hAnsi="ＭＳ 明朝" w:hint="eastAsia"/>
          <w:szCs w:val="21"/>
        </w:rPr>
        <w:t>人</w:t>
      </w:r>
      <w:r w:rsidR="001A0B62">
        <w:rPr>
          <w:rFonts w:ascii="ＭＳ 明朝" w:hAnsi="ＭＳ 明朝" w:hint="eastAsia"/>
          <w:szCs w:val="21"/>
        </w:rPr>
        <w:t>～99人</w:t>
      </w:r>
      <w:r>
        <w:rPr>
          <w:rFonts w:ascii="ＭＳ 明朝" w:hAnsi="ＭＳ 明朝" w:hint="eastAsia"/>
          <w:szCs w:val="21"/>
        </w:rPr>
        <w:t>」「</w:t>
      </w:r>
      <w:r w:rsidR="001A0B62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>00人～</w:t>
      </w:r>
      <w:r w:rsidR="001A0B62">
        <w:rPr>
          <w:rFonts w:ascii="ＭＳ 明朝" w:hAnsi="ＭＳ 明朝" w:hint="eastAsia"/>
          <w:szCs w:val="21"/>
        </w:rPr>
        <w:t>4</w:t>
      </w:r>
      <w:r>
        <w:rPr>
          <w:rFonts w:ascii="ＭＳ 明朝" w:hAnsi="ＭＳ 明朝" w:hint="eastAsia"/>
          <w:szCs w:val="21"/>
        </w:rPr>
        <w:t>99人」</w:t>
      </w:r>
      <w:r w:rsidR="001A0B62">
        <w:rPr>
          <w:rFonts w:ascii="ＭＳ 明朝" w:hAnsi="ＭＳ 明朝" w:hint="eastAsia"/>
          <w:szCs w:val="21"/>
        </w:rPr>
        <w:t>で</w:t>
      </w:r>
      <w:r w:rsidR="000914BC">
        <w:rPr>
          <w:rFonts w:ascii="ＭＳ 明朝" w:hAnsi="ＭＳ 明朝" w:hint="eastAsia"/>
          <w:szCs w:val="21"/>
        </w:rPr>
        <w:t>「</w:t>
      </w:r>
      <w:r w:rsidR="001A0B62">
        <w:rPr>
          <w:rFonts w:ascii="ＭＳ 明朝" w:hAnsi="ＭＳ 明朝" w:hint="eastAsia"/>
          <w:szCs w:val="21"/>
        </w:rPr>
        <w:t>10</w:t>
      </w:r>
      <w:r w:rsidR="000914BC">
        <w:rPr>
          <w:rFonts w:ascii="ＭＳ 明朝" w:hAnsi="ＭＳ 明朝" w:hint="eastAsia"/>
          <w:szCs w:val="21"/>
        </w:rPr>
        <w:t>％以下」が最も多くなっている。</w:t>
      </w:r>
    </w:p>
    <w:p w:rsidR="00B3041F" w:rsidRDefault="000914BC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産業別にみると、</w:t>
      </w:r>
      <w:r w:rsidR="00FB2484">
        <w:rPr>
          <w:rFonts w:ascii="ＭＳ 明朝" w:hAnsi="ＭＳ 明朝" w:hint="eastAsia"/>
          <w:szCs w:val="21"/>
        </w:rPr>
        <w:t>「10％以下」が最も多いのは、</w:t>
      </w:r>
      <w:r>
        <w:rPr>
          <w:rFonts w:ascii="ＭＳ 明朝" w:hAnsi="ＭＳ 明朝" w:hint="eastAsia"/>
          <w:szCs w:val="21"/>
        </w:rPr>
        <w:t>男性では「サービス業」48.9</w:t>
      </w:r>
      <w:r w:rsidR="00FB2484">
        <w:rPr>
          <w:rFonts w:ascii="ＭＳ 明朝" w:hAnsi="ＭＳ 明朝"/>
          <w:szCs w:val="21"/>
        </w:rPr>
        <w:t>%</w:t>
      </w:r>
      <w:r>
        <w:rPr>
          <w:rFonts w:ascii="ＭＳ 明朝" w:hAnsi="ＭＳ 明朝" w:hint="eastAsia"/>
          <w:szCs w:val="21"/>
        </w:rPr>
        <w:t>で、次いで「運輸業、郵便業」41.5</w:t>
      </w:r>
      <w:r w:rsidR="00FB2484">
        <w:rPr>
          <w:rFonts w:ascii="ＭＳ 明朝" w:hAnsi="ＭＳ 明朝"/>
          <w:szCs w:val="21"/>
        </w:rPr>
        <w:t>%</w:t>
      </w:r>
      <w:r>
        <w:rPr>
          <w:rFonts w:ascii="ＭＳ 明朝" w:hAnsi="ＭＳ 明朝" w:hint="eastAsia"/>
          <w:szCs w:val="21"/>
        </w:rPr>
        <w:t>、「医療、福祉」37.0</w:t>
      </w:r>
      <w:r w:rsidR="00FB2484">
        <w:rPr>
          <w:rFonts w:ascii="ＭＳ 明朝" w:hAnsi="ＭＳ 明朝"/>
          <w:szCs w:val="21"/>
        </w:rPr>
        <w:t>%</w:t>
      </w:r>
      <w:r w:rsidR="00FB2484">
        <w:rPr>
          <w:rFonts w:ascii="ＭＳ 明朝" w:hAnsi="ＭＳ 明朝" w:hint="eastAsia"/>
          <w:szCs w:val="21"/>
        </w:rPr>
        <w:t>の順となっており、女性では、「運輸業、郵便業」が53.1%と最も多く、次いで「サービス業」50.9%、「製造業」39.6%の順となっている。逆に「51％以上」が多いのは、男性、女性ともに「宿泊業、飲食サービス業」、「生活関連サービス業、娯楽業」となっている。</w:t>
      </w:r>
    </w:p>
    <w:p w:rsidR="00B3041F" w:rsidRDefault="00DE1246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 w:rsidRPr="00DE1246">
        <w:rPr>
          <w:noProof/>
        </w:rPr>
        <w:drawing>
          <wp:anchor distT="0" distB="0" distL="114300" distR="114300" simplePos="0" relativeHeight="251798016" behindDoc="0" locked="0" layoutInCell="1" allowOverlap="1" wp14:anchorId="7F2DA5B3" wp14:editId="153AADAE">
            <wp:simplePos x="0" y="0"/>
            <wp:positionH relativeFrom="column">
              <wp:posOffset>4445</wp:posOffset>
            </wp:positionH>
            <wp:positionV relativeFrom="paragraph">
              <wp:posOffset>232410</wp:posOffset>
            </wp:positionV>
            <wp:extent cx="5758180" cy="4110990"/>
            <wp:effectExtent l="0" t="0" r="0" b="3810"/>
            <wp:wrapNone/>
            <wp:docPr id="1222" name="図 1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607" cy="411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3041F">
        <w:rPr>
          <w:rFonts w:ascii="ＭＳ 明朝" w:hAnsi="ＭＳ 明朝" w:hint="eastAsia"/>
          <w:b/>
          <w:bCs/>
          <w:szCs w:val="21"/>
        </w:rPr>
        <w:t xml:space="preserve">表4-1　</w:t>
      </w:r>
      <w:r w:rsidR="00FB2484">
        <w:rPr>
          <w:rFonts w:ascii="ＭＳ 明朝" w:hAnsi="ＭＳ 明朝" w:hint="eastAsia"/>
          <w:b/>
          <w:bCs/>
          <w:szCs w:val="21"/>
        </w:rPr>
        <w:t>若年労働者</w:t>
      </w:r>
      <w:r w:rsidR="001A0B62">
        <w:rPr>
          <w:rFonts w:ascii="ＭＳ 明朝" w:hAnsi="ＭＳ 明朝" w:hint="eastAsia"/>
          <w:b/>
          <w:bCs/>
          <w:szCs w:val="21"/>
        </w:rPr>
        <w:t>（34歳以下）</w:t>
      </w:r>
      <w:r w:rsidR="00FB2484">
        <w:rPr>
          <w:rFonts w:ascii="ＭＳ 明朝" w:hAnsi="ＭＳ 明朝" w:hint="eastAsia"/>
          <w:b/>
          <w:bCs/>
          <w:szCs w:val="21"/>
        </w:rPr>
        <w:t>の構成比</w:t>
      </w:r>
    </w:p>
    <w:p w:rsidR="00B3041F" w:rsidRPr="00DE1246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FB2484" w:rsidRDefault="00FB2484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</w:p>
    <w:p w:rsidR="00B3041F" w:rsidRDefault="00B3041F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 xml:space="preserve">図4-1　</w:t>
      </w:r>
      <w:r w:rsidR="00FB2484">
        <w:rPr>
          <w:rFonts w:ascii="ＭＳ 明朝" w:hAnsi="ＭＳ 明朝" w:hint="eastAsia"/>
          <w:b/>
          <w:bCs/>
          <w:szCs w:val="21"/>
        </w:rPr>
        <w:t>若年労働者</w:t>
      </w:r>
      <w:r w:rsidR="001A0B62">
        <w:rPr>
          <w:rFonts w:ascii="ＭＳ 明朝" w:hAnsi="ＭＳ 明朝" w:hint="eastAsia"/>
          <w:b/>
          <w:bCs/>
          <w:szCs w:val="21"/>
        </w:rPr>
        <w:t>（34歳以下）</w:t>
      </w:r>
      <w:r w:rsidR="00FB2484">
        <w:rPr>
          <w:rFonts w:ascii="ＭＳ 明朝" w:hAnsi="ＭＳ 明朝" w:hint="eastAsia"/>
          <w:b/>
          <w:bCs/>
          <w:szCs w:val="21"/>
        </w:rPr>
        <w:t>の構成比</w:t>
      </w:r>
    </w:p>
    <w:p w:rsidR="00B3041F" w:rsidRPr="009D37A6" w:rsidRDefault="009D37A6">
      <w:pPr>
        <w:autoSpaceDE w:val="0"/>
        <w:autoSpaceDN w:val="0"/>
        <w:rPr>
          <w:szCs w:val="21"/>
        </w:rPr>
      </w:pPr>
      <w:r>
        <w:rPr>
          <w:noProof/>
        </w:rPr>
        <w:drawing>
          <wp:anchor distT="0" distB="0" distL="114300" distR="114300" simplePos="0" relativeHeight="251574783" behindDoc="0" locked="0" layoutInCell="1" allowOverlap="1" wp14:anchorId="16705E7A" wp14:editId="6FE51E92">
            <wp:simplePos x="0" y="0"/>
            <wp:positionH relativeFrom="column">
              <wp:posOffset>-24130</wp:posOffset>
            </wp:positionH>
            <wp:positionV relativeFrom="paragraph">
              <wp:posOffset>108585</wp:posOffset>
            </wp:positionV>
            <wp:extent cx="5759450" cy="2177415"/>
            <wp:effectExtent l="0" t="0" r="0" b="0"/>
            <wp:wrapNone/>
            <wp:docPr id="1286" name="グラフ 12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  <wp14:sizeRelV relativeFrom="margin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1A0B62">
      <w:pPr>
        <w:autoSpaceDE w:val="0"/>
        <w:autoSpaceDN w:val="0"/>
        <w:rPr>
          <w:rFonts w:ascii="ＭＳ 明朝" w:hAnsi="ＭＳ 明朝"/>
          <w:b/>
          <w:bCs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45C5E80" wp14:editId="16A2389B">
                <wp:simplePos x="0" y="0"/>
                <wp:positionH relativeFrom="column">
                  <wp:posOffset>947420</wp:posOffset>
                </wp:positionH>
                <wp:positionV relativeFrom="paragraph">
                  <wp:posOffset>324485</wp:posOffset>
                </wp:positionV>
                <wp:extent cx="133350" cy="114300"/>
                <wp:effectExtent l="0" t="0" r="19050" b="19050"/>
                <wp:wrapNone/>
                <wp:docPr id="1" name="Rectangle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87794E" id="Rectangle 819" o:spid="_x0000_s1026" style="position:absolute;left:0;text-align:left;margin-left:74.6pt;margin-top:25.55pt;width:10.5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" fillcolor="#c9f" strokeweight=".5pt">
                <v:textbox inset="5.85pt,.7pt,5.85pt,.7pt"/>
              </v: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3D39F98" wp14:editId="289E60EA">
                <wp:simplePos x="0" y="0"/>
                <wp:positionH relativeFrom="column">
                  <wp:posOffset>1682750</wp:posOffset>
                </wp:positionH>
                <wp:positionV relativeFrom="paragraph">
                  <wp:posOffset>322580</wp:posOffset>
                </wp:positionV>
                <wp:extent cx="133350" cy="114300"/>
                <wp:effectExtent l="0" t="0" r="19050" b="19050"/>
                <wp:wrapNone/>
                <wp:docPr id="4" name="Rectangle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808693" id="Rectangle 820" o:spid="_x0000_s1026" style="position:absolute;left:0;text-align:left;margin-left:132.5pt;margin-top:25.4pt;width:10.5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" fillcolor="#ff9" strokeweight=".5pt">
                <v:textbox inset="5.85pt,.7pt,5.85pt,.7pt"/>
              </v: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572EA28" wp14:editId="348DED41">
                <wp:simplePos x="0" y="0"/>
                <wp:positionH relativeFrom="column">
                  <wp:posOffset>2433955</wp:posOffset>
                </wp:positionH>
                <wp:positionV relativeFrom="paragraph">
                  <wp:posOffset>327660</wp:posOffset>
                </wp:positionV>
                <wp:extent cx="133350" cy="114300"/>
                <wp:effectExtent l="0" t="0" r="19050" b="19050"/>
                <wp:wrapNone/>
                <wp:docPr id="2" name="Rectangle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8F5C80" id="Rectangle 821" o:spid="_x0000_s1026" style="position:absolute;left:0;text-align:left;margin-left:191.65pt;margin-top:25.8pt;width:10.5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" fillcolor="#36f" strokeweight=".5pt">
                <v:textbox inset="5.85pt,.7pt,5.85pt,.7pt"/>
              </v: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76E5E03" wp14:editId="30194B85">
                <wp:simplePos x="0" y="0"/>
                <wp:positionH relativeFrom="column">
                  <wp:posOffset>3175635</wp:posOffset>
                </wp:positionH>
                <wp:positionV relativeFrom="paragraph">
                  <wp:posOffset>332105</wp:posOffset>
                </wp:positionV>
                <wp:extent cx="133350" cy="114300"/>
                <wp:effectExtent l="0" t="0" r="19050" b="19050"/>
                <wp:wrapNone/>
                <wp:docPr id="5" name="Rectangle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CF9505" id="Rectangle 822" o:spid="_x0000_s1026" style="position:absolute;left:0;text-align:left;margin-left:250.05pt;margin-top:26.15pt;width:10.5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" fillcolor="aqua" strokeweight=".5pt">
                <v:textbox inset="5.85pt,.7pt,5.85pt,.7pt"/>
              </v: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0648DBB" wp14:editId="6C9E13E6">
                <wp:simplePos x="0" y="0"/>
                <wp:positionH relativeFrom="column">
                  <wp:posOffset>3907155</wp:posOffset>
                </wp:positionH>
                <wp:positionV relativeFrom="paragraph">
                  <wp:posOffset>332740</wp:posOffset>
                </wp:positionV>
                <wp:extent cx="133350" cy="114300"/>
                <wp:effectExtent l="0" t="0" r="19050" b="19050"/>
                <wp:wrapNone/>
                <wp:docPr id="6" name="Rectangle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58A009" id="Rectangle 823" o:spid="_x0000_s1026" style="position:absolute;left:0;text-align:left;margin-left:307.65pt;margin-top:26.2pt;width:10.5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" fillcolor="#069" strokeweight=".5pt">
                <v:textbox inset="5.85pt,.7pt,5.85pt,.7pt"/>
              </v: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180715" wp14:editId="05D46648">
                <wp:simplePos x="0" y="0"/>
                <wp:positionH relativeFrom="column">
                  <wp:posOffset>4652645</wp:posOffset>
                </wp:positionH>
                <wp:positionV relativeFrom="paragraph">
                  <wp:posOffset>327660</wp:posOffset>
                </wp:positionV>
                <wp:extent cx="133350" cy="114300"/>
                <wp:effectExtent l="0" t="0" r="19050" b="19050"/>
                <wp:wrapNone/>
                <wp:docPr id="3" name="Rectangle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B10393" id="Rectangle 824" o:spid="_x0000_s1026" style="position:absolute;left:0;text-align:left;margin-left:366.35pt;margin-top:25.8pt;width:10.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" fillcolor="#f93" strokeweight=".5pt">
                <v:textbox inset="5.85pt,.7pt,5.85pt,.7pt"/>
              </v:rect>
            </w:pict>
          </mc:Fallback>
        </mc:AlternateContent>
      </w:r>
      <w:r w:rsidR="00B3041F">
        <w:rPr>
          <w:szCs w:val="21"/>
        </w:rPr>
        <w:br w:type="page"/>
      </w:r>
      <w:r w:rsidR="00B3041F">
        <w:rPr>
          <w:rFonts w:ascii="ＭＳ 明朝" w:hAnsi="ＭＳ 明朝" w:hint="eastAsia"/>
          <w:b/>
          <w:bCs/>
          <w:szCs w:val="21"/>
        </w:rPr>
        <w:lastRenderedPageBreak/>
        <w:t>（２）</w:t>
      </w:r>
      <w:r w:rsidR="003662EB">
        <w:rPr>
          <w:rFonts w:ascii="ＭＳ 明朝" w:hAnsi="ＭＳ 明朝" w:hint="eastAsia"/>
          <w:b/>
          <w:bCs/>
          <w:szCs w:val="21"/>
        </w:rPr>
        <w:t>若年労働者</w:t>
      </w:r>
      <w:r w:rsidRPr="00D3772A">
        <w:rPr>
          <w:rFonts w:hint="eastAsia"/>
          <w:b/>
          <w:bCs/>
          <w:szCs w:val="21"/>
        </w:rPr>
        <w:t>（</w:t>
      </w:r>
      <w:r w:rsidRPr="00D3772A">
        <w:rPr>
          <w:rFonts w:hint="eastAsia"/>
          <w:b/>
          <w:bCs/>
          <w:szCs w:val="21"/>
        </w:rPr>
        <w:t>34</w:t>
      </w:r>
      <w:r w:rsidRPr="00D3772A">
        <w:rPr>
          <w:rFonts w:hint="eastAsia"/>
          <w:b/>
          <w:bCs/>
          <w:szCs w:val="21"/>
        </w:rPr>
        <w:t>歳以下）</w:t>
      </w:r>
      <w:r>
        <w:rPr>
          <w:rFonts w:hint="eastAsia"/>
          <w:b/>
          <w:bCs/>
          <w:szCs w:val="21"/>
        </w:rPr>
        <w:t>を</w:t>
      </w:r>
      <w:r w:rsidR="003662EB">
        <w:rPr>
          <w:rFonts w:ascii="ＭＳ 明朝" w:hAnsi="ＭＳ 明朝" w:hint="eastAsia"/>
          <w:b/>
          <w:bCs/>
          <w:szCs w:val="21"/>
        </w:rPr>
        <w:t>確保するうえで重視すること</w:t>
      </w:r>
    </w:p>
    <w:p w:rsidR="00B3041F" w:rsidRDefault="00B3041F" w:rsidP="00E4359A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E4359A">
        <w:rPr>
          <w:rFonts w:ascii="ＭＳ 明朝" w:hAnsi="ＭＳ 明朝" w:hint="eastAsia"/>
          <w:szCs w:val="21"/>
        </w:rPr>
        <w:t>若年労働者を確保するうえで重視することは、「仕事に対する熱意があること」が83.8%と最も高く、次いで、「職業意識・勤労意欲が高いこと」69.4%、「コミュニケーション能力が高いこと」61.9%となっている</w:t>
      </w:r>
      <w:r>
        <w:rPr>
          <w:rFonts w:ascii="ＭＳ 明朝" w:hAnsi="ＭＳ 明朝" w:hint="eastAsia"/>
          <w:szCs w:val="21"/>
        </w:rPr>
        <w:t>。</w:t>
      </w:r>
    </w:p>
    <w:p w:rsidR="00B3041F" w:rsidRDefault="0003564E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228600</wp:posOffset>
            </wp:positionV>
            <wp:extent cx="5210175" cy="2676525"/>
            <wp:effectExtent l="0" t="0" r="0" b="0"/>
            <wp:wrapNone/>
            <wp:docPr id="825" name="図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41F">
        <w:rPr>
          <w:rFonts w:ascii="ＭＳ 明朝" w:hAnsi="ＭＳ 明朝" w:hint="eastAsia"/>
          <w:b/>
          <w:bCs/>
          <w:szCs w:val="21"/>
        </w:rPr>
        <w:t xml:space="preserve">表4-2　</w:t>
      </w:r>
      <w:r w:rsidR="00E4359A" w:rsidRPr="00E4359A">
        <w:rPr>
          <w:rFonts w:ascii="ＭＳ 明朝" w:hAnsi="ＭＳ 明朝" w:hint="eastAsia"/>
          <w:b/>
          <w:bCs/>
          <w:szCs w:val="21"/>
        </w:rPr>
        <w:t>若年労働者</w:t>
      </w:r>
      <w:r w:rsidR="001A0B62" w:rsidRPr="00D3772A">
        <w:rPr>
          <w:rFonts w:hint="eastAsia"/>
          <w:b/>
          <w:bCs/>
          <w:szCs w:val="21"/>
        </w:rPr>
        <w:t>（</w:t>
      </w:r>
      <w:r w:rsidR="001A0B62" w:rsidRPr="00D3772A">
        <w:rPr>
          <w:rFonts w:hint="eastAsia"/>
          <w:b/>
          <w:bCs/>
          <w:szCs w:val="21"/>
        </w:rPr>
        <w:t>34</w:t>
      </w:r>
      <w:r w:rsidR="001A0B62" w:rsidRPr="00D3772A">
        <w:rPr>
          <w:rFonts w:hint="eastAsia"/>
          <w:b/>
          <w:bCs/>
          <w:szCs w:val="21"/>
        </w:rPr>
        <w:t>歳以下）</w:t>
      </w:r>
      <w:r w:rsidR="001A0B62">
        <w:rPr>
          <w:rFonts w:ascii="ＭＳ 明朝" w:hAnsi="ＭＳ 明朝" w:hint="eastAsia"/>
          <w:b/>
          <w:bCs/>
          <w:szCs w:val="21"/>
        </w:rPr>
        <w:t>を</w:t>
      </w:r>
      <w:r w:rsidR="00E4359A" w:rsidRPr="00E4359A">
        <w:rPr>
          <w:rFonts w:ascii="ＭＳ 明朝" w:hAnsi="ＭＳ 明朝" w:hint="eastAsia"/>
          <w:b/>
          <w:bCs/>
          <w:szCs w:val="21"/>
        </w:rPr>
        <w:t>確保するうえで重視すること</w:t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 xml:space="preserve">図4-2　</w:t>
      </w:r>
      <w:r w:rsidR="00E4359A" w:rsidRPr="00E4359A">
        <w:rPr>
          <w:rFonts w:ascii="ＭＳ 明朝" w:hAnsi="ＭＳ 明朝" w:hint="eastAsia"/>
          <w:b/>
          <w:bCs/>
          <w:szCs w:val="21"/>
        </w:rPr>
        <w:t>若年労働者</w:t>
      </w:r>
      <w:r w:rsidR="001A0B62" w:rsidRPr="00D3772A">
        <w:rPr>
          <w:rFonts w:hint="eastAsia"/>
          <w:b/>
          <w:bCs/>
          <w:szCs w:val="21"/>
        </w:rPr>
        <w:t>（</w:t>
      </w:r>
      <w:r w:rsidR="001A0B62" w:rsidRPr="00D3772A">
        <w:rPr>
          <w:rFonts w:hint="eastAsia"/>
          <w:b/>
          <w:bCs/>
          <w:szCs w:val="21"/>
        </w:rPr>
        <w:t>34</w:t>
      </w:r>
      <w:r w:rsidR="001A0B62" w:rsidRPr="00D3772A">
        <w:rPr>
          <w:rFonts w:hint="eastAsia"/>
          <w:b/>
          <w:bCs/>
          <w:szCs w:val="21"/>
        </w:rPr>
        <w:t>歳以下）</w:t>
      </w:r>
      <w:r w:rsidR="001A0B62">
        <w:rPr>
          <w:rFonts w:ascii="ＭＳ 明朝" w:hAnsi="ＭＳ 明朝" w:hint="eastAsia"/>
          <w:b/>
          <w:bCs/>
          <w:szCs w:val="21"/>
        </w:rPr>
        <w:t>を</w:t>
      </w:r>
      <w:r w:rsidR="00E4359A" w:rsidRPr="00E4359A">
        <w:rPr>
          <w:rFonts w:ascii="ＭＳ 明朝" w:hAnsi="ＭＳ 明朝" w:hint="eastAsia"/>
          <w:b/>
          <w:bCs/>
          <w:szCs w:val="21"/>
        </w:rPr>
        <w:t>確保するうえで重視すること</w:t>
      </w:r>
    </w:p>
    <w:p w:rsidR="00B3041F" w:rsidRDefault="00405A39">
      <w:pPr>
        <w:autoSpaceDE w:val="0"/>
        <w:autoSpaceDN w:val="0"/>
        <w:rPr>
          <w:szCs w:val="21"/>
        </w:rPr>
      </w:pPr>
      <w:r>
        <w:rPr>
          <w:noProof/>
        </w:rPr>
        <w:drawing>
          <wp:anchor distT="0" distB="0" distL="114300" distR="114300" simplePos="0" relativeHeight="25176422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80010</wp:posOffset>
            </wp:positionV>
            <wp:extent cx="5759450" cy="3274695"/>
            <wp:effectExtent l="0" t="0" r="0" b="1905"/>
            <wp:wrapNone/>
            <wp:docPr id="1287" name="グラフ 128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Pr="001A0B62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b/>
          <w:bCs/>
          <w:szCs w:val="21"/>
        </w:rPr>
      </w:pPr>
      <w:r>
        <w:rPr>
          <w:szCs w:val="21"/>
        </w:rPr>
        <w:br w:type="page"/>
      </w:r>
      <w:r>
        <w:rPr>
          <w:rFonts w:hint="eastAsia"/>
          <w:b/>
          <w:bCs/>
          <w:szCs w:val="21"/>
        </w:rPr>
        <w:lastRenderedPageBreak/>
        <w:t>（３）</w:t>
      </w:r>
      <w:r w:rsidR="00D3772A" w:rsidRPr="00D3772A">
        <w:rPr>
          <w:rFonts w:hint="eastAsia"/>
          <w:b/>
          <w:bCs/>
          <w:szCs w:val="21"/>
        </w:rPr>
        <w:t>若年労働者（</w:t>
      </w:r>
      <w:r w:rsidR="00D3772A" w:rsidRPr="00D3772A">
        <w:rPr>
          <w:rFonts w:hint="eastAsia"/>
          <w:b/>
          <w:bCs/>
          <w:szCs w:val="21"/>
        </w:rPr>
        <w:t>34</w:t>
      </w:r>
      <w:r w:rsidR="00D3772A" w:rsidRPr="00D3772A">
        <w:rPr>
          <w:rFonts w:hint="eastAsia"/>
          <w:b/>
          <w:bCs/>
          <w:szCs w:val="21"/>
        </w:rPr>
        <w:t>歳以下）を確保するうえでの課題</w:t>
      </w:r>
    </w:p>
    <w:p w:rsidR="00B3041F" w:rsidRDefault="00B3041F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551C47">
        <w:rPr>
          <w:rFonts w:ascii="ＭＳ 明朝" w:hAnsi="ＭＳ 明朝" w:hint="eastAsia"/>
          <w:szCs w:val="21"/>
        </w:rPr>
        <w:t>若年労働者を確保するうえでの課題としては、</w:t>
      </w:r>
      <w:r>
        <w:rPr>
          <w:rFonts w:ascii="ＭＳ 明朝" w:hAnsi="ＭＳ 明朝" w:hint="eastAsia"/>
          <w:szCs w:val="21"/>
        </w:rPr>
        <w:t>「</w:t>
      </w:r>
      <w:r w:rsidR="00551C47">
        <w:rPr>
          <w:rFonts w:ascii="ＭＳ 明朝" w:hAnsi="ＭＳ 明朝" w:hint="eastAsia"/>
          <w:szCs w:val="21"/>
        </w:rPr>
        <w:t>募集しても応募者が少ない」</w:t>
      </w:r>
      <w:r>
        <w:rPr>
          <w:rFonts w:ascii="ＭＳ 明朝" w:hAnsi="ＭＳ 明朝" w:hint="eastAsia"/>
          <w:szCs w:val="21"/>
        </w:rPr>
        <w:t>が</w:t>
      </w:r>
      <w:r w:rsidR="00551C47">
        <w:rPr>
          <w:rFonts w:ascii="ＭＳ 明朝" w:hAnsi="ＭＳ 明朝" w:hint="eastAsia"/>
          <w:szCs w:val="21"/>
        </w:rPr>
        <w:t>55.5</w:t>
      </w:r>
      <w:r>
        <w:rPr>
          <w:rFonts w:ascii="ＭＳ 明朝" w:hAnsi="ＭＳ 明朝" w:hint="eastAsia"/>
          <w:szCs w:val="21"/>
        </w:rPr>
        <w:t>%と最も高く、次いで「</w:t>
      </w:r>
      <w:r w:rsidR="00551C47">
        <w:rPr>
          <w:rFonts w:ascii="ＭＳ 明朝" w:hAnsi="ＭＳ 明朝" w:hint="eastAsia"/>
          <w:szCs w:val="21"/>
        </w:rPr>
        <w:t>求める人材がなかなか見当たらない</w:t>
      </w:r>
      <w:r>
        <w:rPr>
          <w:rFonts w:ascii="ＭＳ 明朝" w:hAnsi="ＭＳ 明朝" w:hint="eastAsia"/>
          <w:szCs w:val="21"/>
        </w:rPr>
        <w:t>」</w:t>
      </w:r>
      <w:r w:rsidR="00551C47">
        <w:rPr>
          <w:rFonts w:ascii="ＭＳ 明朝" w:hAnsi="ＭＳ 明朝" w:hint="eastAsia"/>
          <w:szCs w:val="21"/>
        </w:rPr>
        <w:t>53.7</w:t>
      </w:r>
      <w:r>
        <w:rPr>
          <w:rFonts w:ascii="ＭＳ 明朝" w:hAnsi="ＭＳ 明朝" w:hint="eastAsia"/>
          <w:szCs w:val="21"/>
        </w:rPr>
        <w:t>%、「</w:t>
      </w:r>
      <w:r w:rsidR="00551C47">
        <w:rPr>
          <w:rFonts w:ascii="ＭＳ 明朝" w:hAnsi="ＭＳ 明朝" w:hint="eastAsia"/>
          <w:szCs w:val="21"/>
        </w:rPr>
        <w:t>採用しても定着しない（早期退職）」25.4</w:t>
      </w:r>
      <w:r>
        <w:rPr>
          <w:rFonts w:ascii="ＭＳ 明朝" w:hAnsi="ＭＳ 明朝" w:hint="eastAsia"/>
          <w:szCs w:val="21"/>
        </w:rPr>
        <w:t>%となっている。</w:t>
      </w:r>
    </w:p>
    <w:p w:rsidR="00B3041F" w:rsidRDefault="00B3041F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 xml:space="preserve">表4-3　</w:t>
      </w:r>
      <w:r w:rsidR="00D3772A" w:rsidRPr="00D3772A">
        <w:rPr>
          <w:rFonts w:ascii="ＭＳ 明朝" w:hAnsi="ＭＳ 明朝" w:hint="eastAsia"/>
          <w:b/>
          <w:bCs/>
          <w:szCs w:val="21"/>
        </w:rPr>
        <w:t>若年労働者（34歳以下）を確保するうえでの課題</w:t>
      </w:r>
    </w:p>
    <w:p w:rsidR="00B3041F" w:rsidRDefault="0003564E">
      <w:pPr>
        <w:autoSpaceDE w:val="0"/>
        <w:autoSpaceDN w:val="0"/>
        <w:rPr>
          <w:szCs w:val="2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43180</wp:posOffset>
            </wp:positionV>
            <wp:extent cx="5210175" cy="2447925"/>
            <wp:effectExtent l="0" t="0" r="0" b="0"/>
            <wp:wrapNone/>
            <wp:docPr id="827" name="図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 xml:space="preserve">図4-3　</w:t>
      </w:r>
      <w:r w:rsidR="00D3772A" w:rsidRPr="00D3772A">
        <w:rPr>
          <w:rFonts w:ascii="ＭＳ 明朝" w:hAnsi="ＭＳ 明朝" w:hint="eastAsia"/>
          <w:b/>
          <w:bCs/>
          <w:szCs w:val="21"/>
        </w:rPr>
        <w:t>若年労働者（34歳以下）を確保するうえでの課題</w:t>
      </w:r>
    </w:p>
    <w:p w:rsidR="00B3041F" w:rsidRPr="00405A39" w:rsidRDefault="00405A39">
      <w:pPr>
        <w:autoSpaceDE w:val="0"/>
        <w:autoSpaceDN w:val="0"/>
        <w:rPr>
          <w:szCs w:val="21"/>
        </w:rPr>
      </w:pPr>
      <w:r>
        <w:rPr>
          <w:noProof/>
        </w:rPr>
        <w:drawing>
          <wp:anchor distT="0" distB="0" distL="114300" distR="114300" simplePos="0" relativeHeight="2517652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80010</wp:posOffset>
            </wp:positionV>
            <wp:extent cx="5759450" cy="3274695"/>
            <wp:effectExtent l="0" t="0" r="0" b="1905"/>
            <wp:wrapNone/>
            <wp:docPr id="1288" name="グラフ 12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anchor>
        </w:drawing>
      </w:r>
    </w:p>
    <w:p w:rsidR="00B3041F" w:rsidRPr="00551C47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551C47" w:rsidRDefault="00551C47" w:rsidP="00551C47">
      <w:pPr>
        <w:autoSpaceDE w:val="0"/>
        <w:autoSpaceDN w:val="0"/>
        <w:rPr>
          <w:b/>
          <w:bCs/>
          <w:szCs w:val="21"/>
        </w:rPr>
      </w:pPr>
      <w:r>
        <w:rPr>
          <w:szCs w:val="21"/>
        </w:rPr>
        <w:br w:type="page"/>
      </w:r>
      <w:r>
        <w:rPr>
          <w:rFonts w:hint="eastAsia"/>
          <w:b/>
          <w:bCs/>
          <w:szCs w:val="21"/>
        </w:rPr>
        <w:lastRenderedPageBreak/>
        <w:t>（４）</w:t>
      </w:r>
      <w:r w:rsidRPr="00551C47">
        <w:rPr>
          <w:rFonts w:hint="eastAsia"/>
          <w:b/>
          <w:bCs/>
          <w:szCs w:val="21"/>
        </w:rPr>
        <w:t>人材の採用と育成の方法</w:t>
      </w:r>
    </w:p>
    <w:p w:rsidR="00551C47" w:rsidRDefault="00551C47" w:rsidP="00551C47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人材の採用と育成の方法としては、「中途採用した後に自社に必要な知識・技能を身につけるように育成」が75.6%と最も高く、次いで「新規学卒者を定期採用し、時間をかけて育成する」52.6%、「自社のサポート的な業務に従事できるよう、非正規社員を採用して育成する」20.9</w:t>
      </w:r>
      <w:r w:rsidR="00FD1F14">
        <w:rPr>
          <w:rFonts w:ascii="ＭＳ 明朝" w:hAnsi="ＭＳ 明朝" w:hint="eastAsia"/>
          <w:szCs w:val="21"/>
        </w:rPr>
        <w:t>%</w:t>
      </w:r>
      <w:r>
        <w:rPr>
          <w:rFonts w:ascii="ＭＳ 明朝" w:hAnsi="ＭＳ 明朝" w:hint="eastAsia"/>
          <w:szCs w:val="21"/>
        </w:rPr>
        <w:t>となっている。</w:t>
      </w:r>
    </w:p>
    <w:p w:rsidR="00551C47" w:rsidRDefault="00551C47" w:rsidP="00551C47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 xml:space="preserve">表4-4　</w:t>
      </w:r>
      <w:r w:rsidRPr="00551C47">
        <w:rPr>
          <w:rFonts w:ascii="ＭＳ 明朝" w:hAnsi="ＭＳ 明朝" w:hint="eastAsia"/>
          <w:b/>
          <w:bCs/>
          <w:szCs w:val="21"/>
        </w:rPr>
        <w:t>人材の採用と育成の方法</w:t>
      </w:r>
    </w:p>
    <w:p w:rsidR="00551C47" w:rsidRDefault="0003564E" w:rsidP="00551C47">
      <w:pPr>
        <w:autoSpaceDE w:val="0"/>
        <w:autoSpaceDN w:val="0"/>
        <w:rPr>
          <w:szCs w:val="21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32385</wp:posOffset>
            </wp:positionV>
            <wp:extent cx="5762625" cy="1781175"/>
            <wp:effectExtent l="0" t="0" r="0" b="0"/>
            <wp:wrapNone/>
            <wp:docPr id="831" name="図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C47" w:rsidRDefault="00551C47" w:rsidP="00551C47">
      <w:pPr>
        <w:autoSpaceDE w:val="0"/>
        <w:autoSpaceDN w:val="0"/>
        <w:rPr>
          <w:szCs w:val="21"/>
        </w:rPr>
      </w:pPr>
    </w:p>
    <w:p w:rsidR="00551C47" w:rsidRDefault="00551C47" w:rsidP="00551C47">
      <w:pPr>
        <w:autoSpaceDE w:val="0"/>
        <w:autoSpaceDN w:val="0"/>
        <w:rPr>
          <w:szCs w:val="21"/>
        </w:rPr>
      </w:pPr>
    </w:p>
    <w:p w:rsidR="00551C47" w:rsidRDefault="00551C47" w:rsidP="00551C47">
      <w:pPr>
        <w:autoSpaceDE w:val="0"/>
        <w:autoSpaceDN w:val="0"/>
        <w:rPr>
          <w:szCs w:val="21"/>
        </w:rPr>
      </w:pPr>
    </w:p>
    <w:p w:rsidR="00551C47" w:rsidRDefault="00551C47" w:rsidP="00551C47">
      <w:pPr>
        <w:autoSpaceDE w:val="0"/>
        <w:autoSpaceDN w:val="0"/>
        <w:rPr>
          <w:szCs w:val="21"/>
        </w:rPr>
      </w:pPr>
    </w:p>
    <w:p w:rsidR="00551C47" w:rsidRDefault="00551C47" w:rsidP="00551C47">
      <w:pPr>
        <w:autoSpaceDE w:val="0"/>
        <w:autoSpaceDN w:val="0"/>
        <w:rPr>
          <w:szCs w:val="21"/>
        </w:rPr>
      </w:pPr>
    </w:p>
    <w:p w:rsidR="00551C47" w:rsidRDefault="00551C47" w:rsidP="00551C47">
      <w:pPr>
        <w:autoSpaceDE w:val="0"/>
        <w:autoSpaceDN w:val="0"/>
        <w:rPr>
          <w:szCs w:val="21"/>
        </w:rPr>
      </w:pPr>
    </w:p>
    <w:p w:rsidR="00551C47" w:rsidRDefault="00551C47" w:rsidP="00551C47">
      <w:pPr>
        <w:autoSpaceDE w:val="0"/>
        <w:autoSpaceDN w:val="0"/>
        <w:rPr>
          <w:szCs w:val="21"/>
        </w:rPr>
      </w:pPr>
    </w:p>
    <w:p w:rsidR="00551C47" w:rsidRDefault="00551C47" w:rsidP="00551C47">
      <w:pPr>
        <w:autoSpaceDE w:val="0"/>
        <w:autoSpaceDN w:val="0"/>
        <w:rPr>
          <w:szCs w:val="21"/>
        </w:rPr>
      </w:pPr>
    </w:p>
    <w:p w:rsidR="00551C47" w:rsidRDefault="00551C47" w:rsidP="00551C47">
      <w:pPr>
        <w:autoSpaceDE w:val="0"/>
        <w:autoSpaceDN w:val="0"/>
        <w:rPr>
          <w:szCs w:val="21"/>
        </w:rPr>
      </w:pPr>
    </w:p>
    <w:p w:rsidR="00551C47" w:rsidRDefault="00405A39" w:rsidP="00551C47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766272" behindDoc="0" locked="0" layoutInCell="1" allowOverlap="1" wp14:anchorId="659C5E5F" wp14:editId="3ADD4EC9">
            <wp:simplePos x="0" y="0"/>
            <wp:positionH relativeFrom="column">
              <wp:posOffset>-1938020</wp:posOffset>
            </wp:positionH>
            <wp:positionV relativeFrom="paragraph">
              <wp:posOffset>222885</wp:posOffset>
            </wp:positionV>
            <wp:extent cx="8063230" cy="2738755"/>
            <wp:effectExtent l="0" t="0" r="0" b="4445"/>
            <wp:wrapNone/>
            <wp:docPr id="1289" name="グラフ 128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  <wp14:sizeRelH relativeFrom="margin">
              <wp14:pctWidth>0</wp14:pctWidth>
            </wp14:sizeRelH>
          </wp:anchor>
        </w:drawing>
      </w:r>
      <w:r w:rsidR="00551C47">
        <w:rPr>
          <w:rFonts w:ascii="ＭＳ 明朝" w:hAnsi="ＭＳ 明朝" w:hint="eastAsia"/>
          <w:b/>
          <w:bCs/>
          <w:szCs w:val="21"/>
        </w:rPr>
        <w:t xml:space="preserve">図4-4　</w:t>
      </w:r>
      <w:r w:rsidR="00551C47" w:rsidRPr="00551C47">
        <w:rPr>
          <w:rFonts w:ascii="ＭＳ 明朝" w:hAnsi="ＭＳ 明朝" w:hint="eastAsia"/>
          <w:b/>
          <w:bCs/>
          <w:szCs w:val="21"/>
        </w:rPr>
        <w:t>人材の採用と育成の方法</w:t>
      </w:r>
    </w:p>
    <w:p w:rsidR="00551C47" w:rsidRPr="00405A39" w:rsidRDefault="00551C47" w:rsidP="00551C47">
      <w:pPr>
        <w:autoSpaceDE w:val="0"/>
        <w:autoSpaceDN w:val="0"/>
        <w:rPr>
          <w:szCs w:val="21"/>
        </w:rPr>
      </w:pPr>
    </w:p>
    <w:p w:rsidR="00551C47" w:rsidRPr="00551C47" w:rsidRDefault="00551C47" w:rsidP="00551C47">
      <w:pPr>
        <w:autoSpaceDE w:val="0"/>
        <w:autoSpaceDN w:val="0"/>
        <w:rPr>
          <w:szCs w:val="21"/>
        </w:rPr>
      </w:pPr>
    </w:p>
    <w:p w:rsidR="00551C47" w:rsidRDefault="00551C47" w:rsidP="00551C47">
      <w:pPr>
        <w:autoSpaceDE w:val="0"/>
        <w:autoSpaceDN w:val="0"/>
        <w:rPr>
          <w:szCs w:val="21"/>
        </w:rPr>
      </w:pPr>
    </w:p>
    <w:p w:rsidR="00551C47" w:rsidRDefault="00551C47" w:rsidP="00551C47">
      <w:pPr>
        <w:autoSpaceDE w:val="0"/>
        <w:autoSpaceDN w:val="0"/>
        <w:rPr>
          <w:szCs w:val="21"/>
        </w:rPr>
      </w:pPr>
    </w:p>
    <w:p w:rsidR="00551C47" w:rsidRDefault="00551C47" w:rsidP="00551C47">
      <w:pPr>
        <w:autoSpaceDE w:val="0"/>
        <w:autoSpaceDN w:val="0"/>
        <w:rPr>
          <w:szCs w:val="21"/>
        </w:rPr>
      </w:pPr>
    </w:p>
    <w:p w:rsidR="00551C47" w:rsidRDefault="00551C47" w:rsidP="00551C47">
      <w:pPr>
        <w:autoSpaceDE w:val="0"/>
        <w:autoSpaceDN w:val="0"/>
        <w:rPr>
          <w:szCs w:val="21"/>
        </w:rPr>
      </w:pPr>
    </w:p>
    <w:p w:rsidR="00551C47" w:rsidRDefault="00551C47" w:rsidP="00551C47">
      <w:pPr>
        <w:autoSpaceDE w:val="0"/>
        <w:autoSpaceDN w:val="0"/>
        <w:rPr>
          <w:szCs w:val="21"/>
        </w:rPr>
      </w:pPr>
    </w:p>
    <w:p w:rsidR="00551C47" w:rsidRDefault="00551C47" w:rsidP="00551C47">
      <w:pPr>
        <w:autoSpaceDE w:val="0"/>
        <w:autoSpaceDN w:val="0"/>
        <w:rPr>
          <w:szCs w:val="21"/>
        </w:rPr>
      </w:pPr>
    </w:p>
    <w:p w:rsidR="00551C47" w:rsidRDefault="00551C47" w:rsidP="00551C47">
      <w:pPr>
        <w:autoSpaceDE w:val="0"/>
        <w:autoSpaceDN w:val="0"/>
        <w:rPr>
          <w:szCs w:val="21"/>
        </w:rPr>
      </w:pPr>
    </w:p>
    <w:p w:rsidR="00551C47" w:rsidRDefault="00551C47" w:rsidP="00551C47">
      <w:pPr>
        <w:autoSpaceDE w:val="0"/>
        <w:autoSpaceDN w:val="0"/>
        <w:rPr>
          <w:szCs w:val="21"/>
        </w:rPr>
      </w:pPr>
    </w:p>
    <w:p w:rsidR="00551C47" w:rsidRDefault="00551C47" w:rsidP="00551C47">
      <w:pPr>
        <w:autoSpaceDE w:val="0"/>
        <w:autoSpaceDN w:val="0"/>
        <w:rPr>
          <w:szCs w:val="21"/>
        </w:rPr>
      </w:pPr>
    </w:p>
    <w:p w:rsidR="00551C47" w:rsidRDefault="00551C47" w:rsidP="00551C47">
      <w:pPr>
        <w:autoSpaceDE w:val="0"/>
        <w:autoSpaceDN w:val="0"/>
        <w:rPr>
          <w:szCs w:val="21"/>
        </w:rPr>
      </w:pPr>
    </w:p>
    <w:p w:rsidR="00551C47" w:rsidRDefault="00551C47" w:rsidP="00551C47">
      <w:pPr>
        <w:autoSpaceDE w:val="0"/>
        <w:autoSpaceDN w:val="0"/>
        <w:rPr>
          <w:szCs w:val="21"/>
        </w:rPr>
      </w:pPr>
    </w:p>
    <w:p w:rsidR="00551C47" w:rsidRDefault="00551C47" w:rsidP="00551C47">
      <w:pPr>
        <w:autoSpaceDE w:val="0"/>
        <w:autoSpaceDN w:val="0"/>
        <w:rPr>
          <w:szCs w:val="21"/>
        </w:rPr>
      </w:pPr>
    </w:p>
    <w:p w:rsidR="00551C47" w:rsidRDefault="00551C47" w:rsidP="00551C47">
      <w:pPr>
        <w:autoSpaceDE w:val="0"/>
        <w:autoSpaceDN w:val="0"/>
        <w:rPr>
          <w:szCs w:val="21"/>
        </w:rPr>
      </w:pPr>
    </w:p>
    <w:p w:rsidR="00551C47" w:rsidRDefault="00551C47" w:rsidP="00551C47">
      <w:pPr>
        <w:autoSpaceDE w:val="0"/>
        <w:autoSpaceDN w:val="0"/>
        <w:rPr>
          <w:szCs w:val="21"/>
        </w:rPr>
      </w:pPr>
    </w:p>
    <w:p w:rsidR="00551C47" w:rsidRDefault="00551C47" w:rsidP="00551C47">
      <w:pPr>
        <w:autoSpaceDE w:val="0"/>
        <w:autoSpaceDN w:val="0"/>
        <w:rPr>
          <w:b/>
          <w:bCs/>
          <w:szCs w:val="21"/>
        </w:rPr>
      </w:pPr>
      <w:r>
        <w:rPr>
          <w:szCs w:val="21"/>
        </w:rPr>
        <w:br w:type="page"/>
      </w:r>
      <w:r>
        <w:rPr>
          <w:rFonts w:hint="eastAsia"/>
          <w:b/>
          <w:bCs/>
          <w:szCs w:val="21"/>
        </w:rPr>
        <w:lastRenderedPageBreak/>
        <w:t>（５）</w:t>
      </w:r>
      <w:r w:rsidRPr="00551C47">
        <w:rPr>
          <w:rFonts w:hint="eastAsia"/>
          <w:b/>
          <w:bCs/>
          <w:szCs w:val="21"/>
        </w:rPr>
        <w:t>若手人材育成のための取り組み</w:t>
      </w:r>
    </w:p>
    <w:p w:rsidR="00551C47" w:rsidRDefault="00551C47" w:rsidP="00551C47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FD1F14">
        <w:rPr>
          <w:rFonts w:ascii="ＭＳ 明朝" w:hAnsi="ＭＳ 明朝" w:hint="eastAsia"/>
          <w:szCs w:val="21"/>
        </w:rPr>
        <w:t>若手</w:t>
      </w:r>
      <w:r>
        <w:rPr>
          <w:rFonts w:ascii="ＭＳ 明朝" w:hAnsi="ＭＳ 明朝" w:hint="eastAsia"/>
          <w:szCs w:val="21"/>
        </w:rPr>
        <w:t>人材育成</w:t>
      </w:r>
      <w:r w:rsidR="00FD1F14">
        <w:rPr>
          <w:rFonts w:ascii="ＭＳ 明朝" w:hAnsi="ＭＳ 明朝" w:hint="eastAsia"/>
          <w:szCs w:val="21"/>
        </w:rPr>
        <w:t>のための取り組み</w:t>
      </w:r>
      <w:r>
        <w:rPr>
          <w:rFonts w:ascii="ＭＳ 明朝" w:hAnsi="ＭＳ 明朝" w:hint="eastAsia"/>
          <w:szCs w:val="21"/>
        </w:rPr>
        <w:t>としては、「</w:t>
      </w:r>
      <w:r w:rsidR="00FD1F14">
        <w:rPr>
          <w:rFonts w:ascii="ＭＳ 明朝" w:hAnsi="ＭＳ 明朝" w:hint="eastAsia"/>
          <w:szCs w:val="21"/>
        </w:rPr>
        <w:t>通常の業務の中での実地による教育研修（OJT）」</w:t>
      </w:r>
      <w:r>
        <w:rPr>
          <w:rFonts w:ascii="ＭＳ 明朝" w:hAnsi="ＭＳ 明朝" w:hint="eastAsia"/>
          <w:szCs w:val="21"/>
        </w:rPr>
        <w:t>が</w:t>
      </w:r>
      <w:r w:rsidR="00FD1F14">
        <w:rPr>
          <w:rFonts w:ascii="ＭＳ 明朝" w:hAnsi="ＭＳ 明朝" w:hint="eastAsia"/>
          <w:szCs w:val="21"/>
        </w:rPr>
        <w:t>80.3</w:t>
      </w:r>
      <w:r>
        <w:rPr>
          <w:rFonts w:ascii="ＭＳ 明朝" w:hAnsi="ＭＳ 明朝" w:hint="eastAsia"/>
          <w:szCs w:val="21"/>
        </w:rPr>
        <w:t>%と最も高く、次いで「</w:t>
      </w:r>
      <w:r w:rsidR="00FD1F14">
        <w:rPr>
          <w:rFonts w:ascii="ＭＳ 明朝" w:hAnsi="ＭＳ 明朝" w:hint="eastAsia"/>
          <w:szCs w:val="21"/>
        </w:rPr>
        <w:t>資格取得の支援など自己啓発の促進</w:t>
      </w:r>
      <w:r>
        <w:rPr>
          <w:rFonts w:ascii="ＭＳ 明朝" w:hAnsi="ＭＳ 明朝" w:hint="eastAsia"/>
          <w:szCs w:val="21"/>
        </w:rPr>
        <w:t>」</w:t>
      </w:r>
      <w:r w:rsidR="00FD1F14">
        <w:rPr>
          <w:rFonts w:ascii="ＭＳ 明朝" w:hAnsi="ＭＳ 明朝" w:hint="eastAsia"/>
          <w:szCs w:val="21"/>
        </w:rPr>
        <w:t>44.4</w:t>
      </w:r>
      <w:r>
        <w:rPr>
          <w:rFonts w:ascii="ＭＳ 明朝" w:hAnsi="ＭＳ 明朝" w:hint="eastAsia"/>
          <w:szCs w:val="21"/>
        </w:rPr>
        <w:t>%、「</w:t>
      </w:r>
      <w:r w:rsidR="00FD1F14">
        <w:rPr>
          <w:rFonts w:ascii="ＭＳ 明朝" w:hAnsi="ＭＳ 明朝" w:hint="eastAsia"/>
          <w:szCs w:val="21"/>
        </w:rPr>
        <w:t>計画的な人事配置による人材育成</w:t>
      </w:r>
      <w:r>
        <w:rPr>
          <w:rFonts w:ascii="ＭＳ 明朝" w:hAnsi="ＭＳ 明朝" w:hint="eastAsia"/>
          <w:szCs w:val="21"/>
        </w:rPr>
        <w:t>」</w:t>
      </w:r>
      <w:r w:rsidR="00FD1F14">
        <w:rPr>
          <w:rFonts w:ascii="ＭＳ 明朝" w:hAnsi="ＭＳ 明朝" w:hint="eastAsia"/>
          <w:szCs w:val="21"/>
        </w:rPr>
        <w:t>38.9%</w:t>
      </w:r>
      <w:r>
        <w:rPr>
          <w:rFonts w:ascii="ＭＳ 明朝" w:hAnsi="ＭＳ 明朝" w:hint="eastAsia"/>
          <w:szCs w:val="21"/>
        </w:rPr>
        <w:t>となっている。</w:t>
      </w:r>
    </w:p>
    <w:p w:rsidR="00551C47" w:rsidRDefault="00551C47" w:rsidP="00551C47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表4-</w:t>
      </w:r>
      <w:r w:rsidR="00FD1F14">
        <w:rPr>
          <w:rFonts w:ascii="ＭＳ 明朝" w:hAnsi="ＭＳ 明朝" w:hint="eastAsia"/>
          <w:b/>
          <w:bCs/>
          <w:szCs w:val="21"/>
        </w:rPr>
        <w:t>5</w:t>
      </w:r>
      <w:r>
        <w:rPr>
          <w:rFonts w:ascii="ＭＳ 明朝" w:hAnsi="ＭＳ 明朝" w:hint="eastAsia"/>
          <w:b/>
          <w:bCs/>
          <w:szCs w:val="21"/>
        </w:rPr>
        <w:t xml:space="preserve">　</w:t>
      </w:r>
      <w:r w:rsidRPr="00551C47">
        <w:rPr>
          <w:rFonts w:ascii="ＭＳ 明朝" w:hAnsi="ＭＳ 明朝" w:hint="eastAsia"/>
          <w:b/>
          <w:bCs/>
          <w:szCs w:val="21"/>
        </w:rPr>
        <w:t>若手人材育成のための取り組み</w:t>
      </w:r>
    </w:p>
    <w:p w:rsidR="00551C47" w:rsidRDefault="0003564E" w:rsidP="00551C47">
      <w:pPr>
        <w:autoSpaceDE w:val="0"/>
        <w:autoSpaceDN w:val="0"/>
        <w:rPr>
          <w:szCs w:val="21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43180</wp:posOffset>
            </wp:positionV>
            <wp:extent cx="5210175" cy="2676525"/>
            <wp:effectExtent l="0" t="0" r="0" b="0"/>
            <wp:wrapNone/>
            <wp:docPr id="835" name="図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C47" w:rsidRDefault="00551C47" w:rsidP="00551C47">
      <w:pPr>
        <w:autoSpaceDE w:val="0"/>
        <w:autoSpaceDN w:val="0"/>
        <w:rPr>
          <w:szCs w:val="21"/>
        </w:rPr>
      </w:pPr>
    </w:p>
    <w:p w:rsidR="00551C47" w:rsidRDefault="00551C47" w:rsidP="00551C47">
      <w:pPr>
        <w:autoSpaceDE w:val="0"/>
        <w:autoSpaceDN w:val="0"/>
        <w:rPr>
          <w:szCs w:val="21"/>
        </w:rPr>
      </w:pPr>
    </w:p>
    <w:p w:rsidR="00551C47" w:rsidRDefault="00551C47" w:rsidP="00551C47">
      <w:pPr>
        <w:autoSpaceDE w:val="0"/>
        <w:autoSpaceDN w:val="0"/>
        <w:rPr>
          <w:szCs w:val="21"/>
        </w:rPr>
      </w:pPr>
    </w:p>
    <w:p w:rsidR="00551C47" w:rsidRDefault="00551C47" w:rsidP="00551C47">
      <w:pPr>
        <w:autoSpaceDE w:val="0"/>
        <w:autoSpaceDN w:val="0"/>
        <w:rPr>
          <w:szCs w:val="21"/>
        </w:rPr>
      </w:pPr>
    </w:p>
    <w:p w:rsidR="00551C47" w:rsidRDefault="00551C47" w:rsidP="00551C47">
      <w:pPr>
        <w:autoSpaceDE w:val="0"/>
        <w:autoSpaceDN w:val="0"/>
        <w:rPr>
          <w:szCs w:val="21"/>
        </w:rPr>
      </w:pPr>
    </w:p>
    <w:p w:rsidR="00551C47" w:rsidRDefault="00551C47" w:rsidP="00551C47">
      <w:pPr>
        <w:autoSpaceDE w:val="0"/>
        <w:autoSpaceDN w:val="0"/>
        <w:rPr>
          <w:szCs w:val="21"/>
        </w:rPr>
      </w:pPr>
    </w:p>
    <w:p w:rsidR="00551C47" w:rsidRDefault="00551C47" w:rsidP="00551C47">
      <w:pPr>
        <w:autoSpaceDE w:val="0"/>
        <w:autoSpaceDN w:val="0"/>
        <w:rPr>
          <w:szCs w:val="21"/>
        </w:rPr>
      </w:pPr>
    </w:p>
    <w:p w:rsidR="00551C47" w:rsidRDefault="00551C47" w:rsidP="00551C47">
      <w:pPr>
        <w:autoSpaceDE w:val="0"/>
        <w:autoSpaceDN w:val="0"/>
        <w:rPr>
          <w:szCs w:val="21"/>
        </w:rPr>
      </w:pPr>
    </w:p>
    <w:p w:rsidR="00FD1F14" w:rsidRDefault="00FD1F14" w:rsidP="00551C47">
      <w:pPr>
        <w:autoSpaceDE w:val="0"/>
        <w:autoSpaceDN w:val="0"/>
        <w:rPr>
          <w:szCs w:val="21"/>
        </w:rPr>
      </w:pPr>
    </w:p>
    <w:p w:rsidR="00FD1F14" w:rsidRDefault="00FD1F14" w:rsidP="00551C47">
      <w:pPr>
        <w:autoSpaceDE w:val="0"/>
        <w:autoSpaceDN w:val="0"/>
        <w:rPr>
          <w:szCs w:val="21"/>
        </w:rPr>
      </w:pPr>
    </w:p>
    <w:p w:rsidR="00FD1F14" w:rsidRDefault="00FD1F14" w:rsidP="00551C47">
      <w:pPr>
        <w:autoSpaceDE w:val="0"/>
        <w:autoSpaceDN w:val="0"/>
        <w:rPr>
          <w:szCs w:val="21"/>
        </w:rPr>
      </w:pPr>
    </w:p>
    <w:p w:rsidR="00FD1F14" w:rsidRDefault="00FD1F14" w:rsidP="00551C47">
      <w:pPr>
        <w:autoSpaceDE w:val="0"/>
        <w:autoSpaceDN w:val="0"/>
        <w:rPr>
          <w:szCs w:val="21"/>
        </w:rPr>
      </w:pPr>
    </w:p>
    <w:p w:rsidR="00551C47" w:rsidRDefault="00551C47" w:rsidP="00551C47">
      <w:pPr>
        <w:autoSpaceDE w:val="0"/>
        <w:autoSpaceDN w:val="0"/>
        <w:rPr>
          <w:szCs w:val="21"/>
        </w:rPr>
      </w:pPr>
    </w:p>
    <w:p w:rsidR="00551C47" w:rsidRDefault="00551C47" w:rsidP="00551C47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図4-</w:t>
      </w:r>
      <w:r w:rsidR="00FD1F14">
        <w:rPr>
          <w:rFonts w:ascii="ＭＳ 明朝" w:hAnsi="ＭＳ 明朝" w:hint="eastAsia"/>
          <w:b/>
          <w:bCs/>
          <w:szCs w:val="21"/>
        </w:rPr>
        <w:t>5</w:t>
      </w:r>
      <w:r>
        <w:rPr>
          <w:rFonts w:ascii="ＭＳ 明朝" w:hAnsi="ＭＳ 明朝" w:hint="eastAsia"/>
          <w:b/>
          <w:bCs/>
          <w:szCs w:val="21"/>
        </w:rPr>
        <w:t xml:space="preserve">　</w:t>
      </w:r>
      <w:r w:rsidRPr="00551C47">
        <w:rPr>
          <w:rFonts w:ascii="ＭＳ 明朝" w:hAnsi="ＭＳ 明朝" w:hint="eastAsia"/>
          <w:b/>
          <w:bCs/>
          <w:szCs w:val="21"/>
        </w:rPr>
        <w:t>若手人材育成のための取り組み</w:t>
      </w:r>
    </w:p>
    <w:p w:rsidR="00551C47" w:rsidRPr="00551C47" w:rsidRDefault="00405A39" w:rsidP="00551C47">
      <w:pPr>
        <w:autoSpaceDE w:val="0"/>
        <w:autoSpaceDN w:val="0"/>
        <w:rPr>
          <w:szCs w:val="21"/>
        </w:rPr>
      </w:pPr>
      <w:r>
        <w:rPr>
          <w:noProof/>
        </w:rPr>
        <w:drawing>
          <wp:inline distT="0" distB="0" distL="0" distR="0" wp14:anchorId="5DBC7DFD" wp14:editId="116055C0">
            <wp:extent cx="5759450" cy="3274695"/>
            <wp:effectExtent l="0" t="0" r="0" b="1905"/>
            <wp:docPr id="1290" name="グラフ 129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</w:p>
    <w:p w:rsidR="00551C47" w:rsidRPr="00551C47" w:rsidRDefault="00551C47" w:rsidP="00551C47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  <w:sectPr w:rsidR="00B3041F" w:rsidSect="008A2F6F">
          <w:footerReference w:type="default" r:id="rId69"/>
          <w:pgSz w:w="11906" w:h="16838" w:code="9"/>
          <w:pgMar w:top="1134" w:right="1418" w:bottom="1134" w:left="1418" w:header="567" w:footer="567" w:gutter="0"/>
          <w:pgNumType w:start="5"/>
          <w:cols w:space="425"/>
          <w:docGrid w:type="lines" w:linePitch="360"/>
        </w:sectPr>
      </w:pPr>
    </w:p>
    <w:p w:rsidR="00B3041F" w:rsidRDefault="00B3041F" w:rsidP="007B54C4">
      <w:pPr>
        <w:autoSpaceDE w:val="0"/>
        <w:autoSpaceDN w:val="0"/>
      </w:pPr>
    </w:p>
    <w:sectPr w:rsidR="00B3041F" w:rsidSect="007B54C4">
      <w:footerReference w:type="default" r:id="rId70"/>
      <w:pgSz w:w="11906" w:h="16838" w:code="9"/>
      <w:pgMar w:top="1134" w:right="1418" w:bottom="1134" w:left="1418" w:header="567" w:footer="567" w:gutter="0"/>
      <w:pgNumType w:fmt="numberInDash" w:start="7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45A" w:rsidRDefault="00D7745A">
      <w:r>
        <w:separator/>
      </w:r>
    </w:p>
  </w:endnote>
  <w:endnote w:type="continuationSeparator" w:id="0">
    <w:p w:rsidR="00D7745A" w:rsidRDefault="00D7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92" w:rsidRDefault="00F106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0692" w:rsidRDefault="00F106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92" w:rsidRDefault="00F10692">
    <w:pPr>
      <w:pStyle w:val="a5"/>
      <w:jc w:val="center"/>
      <w:rPr>
        <w:rFonts w:ascii="ＭＳ ゴシック" w:hAnsi="ＭＳ ゴシック"/>
      </w:rPr>
    </w:pPr>
    <w:r>
      <w:rPr>
        <w:rFonts w:ascii="ＭＳ ゴシック" w:hAnsi="ＭＳ ゴシック"/>
        <w:kern w:val="0"/>
        <w:szCs w:val="21"/>
      </w:rPr>
      <w:t xml:space="preserve">- </w:t>
    </w:r>
    <w:r>
      <w:rPr>
        <w:rFonts w:ascii="ＭＳ ゴシック" w:hAnsi="ＭＳ ゴシック"/>
        <w:kern w:val="0"/>
        <w:szCs w:val="21"/>
      </w:rPr>
      <w:fldChar w:fldCharType="begin"/>
    </w:r>
    <w:r>
      <w:rPr>
        <w:rFonts w:ascii="ＭＳ ゴシック" w:hAnsi="ＭＳ ゴシック"/>
        <w:kern w:val="0"/>
        <w:szCs w:val="21"/>
      </w:rPr>
      <w:instrText xml:space="preserve"> PAGE </w:instrText>
    </w:r>
    <w:r>
      <w:rPr>
        <w:rFonts w:ascii="ＭＳ ゴシック" w:hAnsi="ＭＳ ゴシック"/>
        <w:kern w:val="0"/>
        <w:szCs w:val="21"/>
      </w:rPr>
      <w:fldChar w:fldCharType="separate"/>
    </w:r>
    <w:r w:rsidR="00184D5F">
      <w:rPr>
        <w:rFonts w:ascii="ＭＳ ゴシック" w:hAnsi="ＭＳ ゴシック"/>
        <w:noProof/>
        <w:kern w:val="0"/>
        <w:szCs w:val="21"/>
      </w:rPr>
      <w:t>1</w:t>
    </w:r>
    <w:r>
      <w:rPr>
        <w:rFonts w:ascii="ＭＳ ゴシック" w:hAnsi="ＭＳ ゴシック"/>
        <w:kern w:val="0"/>
        <w:szCs w:val="21"/>
      </w:rPr>
      <w:fldChar w:fldCharType="end"/>
    </w:r>
    <w:r>
      <w:rPr>
        <w:rFonts w:ascii="ＭＳ ゴシック" w:hAnsi="ＭＳ ゴシック"/>
        <w:kern w:val="0"/>
        <w:szCs w:val="21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92" w:rsidRDefault="00F10692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92" w:rsidRDefault="00F10692">
    <w:pPr>
      <w:pStyle w:val="a5"/>
    </w:pPr>
    <w:r>
      <w:rPr>
        <w:rFonts w:ascii="Times New Roman" w:hAnsi="Times New Roman"/>
        <w:kern w:val="0"/>
        <w:szCs w:val="21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92" w:rsidRDefault="00F10692">
    <w:pPr>
      <w:pStyle w:val="a5"/>
      <w:jc w:val="center"/>
      <w:rPr>
        <w:rFonts w:ascii="ＭＳ ゴシック" w:hAnsi="ＭＳ ゴシック"/>
      </w:rPr>
    </w:pPr>
    <w:r>
      <w:rPr>
        <w:rFonts w:ascii="ＭＳ ゴシック" w:hAnsi="ＭＳ ゴシック"/>
        <w:kern w:val="0"/>
        <w:szCs w:val="21"/>
      </w:rPr>
      <w:t xml:space="preserve">- </w:t>
    </w:r>
    <w:r>
      <w:rPr>
        <w:rFonts w:ascii="ＭＳ ゴシック" w:hAnsi="ＭＳ ゴシック"/>
        <w:kern w:val="0"/>
        <w:szCs w:val="21"/>
      </w:rPr>
      <w:fldChar w:fldCharType="begin"/>
    </w:r>
    <w:r>
      <w:rPr>
        <w:rFonts w:ascii="ＭＳ ゴシック" w:hAnsi="ＭＳ ゴシック"/>
        <w:kern w:val="0"/>
        <w:szCs w:val="21"/>
      </w:rPr>
      <w:instrText xml:space="preserve"> PAGE </w:instrText>
    </w:r>
    <w:r>
      <w:rPr>
        <w:rFonts w:ascii="ＭＳ ゴシック" w:hAnsi="ＭＳ ゴシック"/>
        <w:kern w:val="0"/>
        <w:szCs w:val="21"/>
      </w:rPr>
      <w:fldChar w:fldCharType="separate"/>
    </w:r>
    <w:r w:rsidR="00184D5F">
      <w:rPr>
        <w:rFonts w:ascii="ＭＳ ゴシック" w:hAnsi="ＭＳ ゴシック"/>
        <w:noProof/>
        <w:kern w:val="0"/>
        <w:szCs w:val="21"/>
      </w:rPr>
      <w:t>5</w:t>
    </w:r>
    <w:r>
      <w:rPr>
        <w:rFonts w:ascii="ＭＳ ゴシック" w:hAnsi="ＭＳ ゴシック"/>
        <w:kern w:val="0"/>
        <w:szCs w:val="21"/>
      </w:rPr>
      <w:fldChar w:fldCharType="end"/>
    </w:r>
    <w:r>
      <w:rPr>
        <w:rFonts w:ascii="ＭＳ ゴシック" w:hAnsi="ＭＳ ゴシック"/>
        <w:kern w:val="0"/>
        <w:szCs w:val="21"/>
      </w:rPr>
      <w:t xml:space="preserve"> 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92" w:rsidRPr="000422FF" w:rsidRDefault="00F10692">
    <w:pPr>
      <w:pStyle w:val="a5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45A" w:rsidRDefault="00D7745A">
      <w:r>
        <w:separator/>
      </w:r>
    </w:p>
  </w:footnote>
  <w:footnote w:type="continuationSeparator" w:id="0">
    <w:p w:rsidR="00D7745A" w:rsidRDefault="00D77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92" w:rsidRDefault="00F1069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92" w:rsidRDefault="00F1069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92" w:rsidRDefault="00F1069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2"/>
  <w:drawingGridVerticalSpacing w:val="4"/>
  <w:displayHorizontalDrawingGridEvery w:val="0"/>
  <w:displayVerticalDrawingGridEvery w:val="30"/>
  <w:characterSpacingControl w:val="compressPunctuation"/>
  <w:hdrShapeDefaults>
    <o:shapedefaults v:ext="edit" spidmax="2049">
      <v:textbox inset="5.85pt,.7pt,5.85pt,.7pt"/>
      <o:colormru v:ext="edit" colors="#c9f,#ff9,#36f,#cff,#ccecff,aqua,#069,#f9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A4"/>
    <w:rsid w:val="00025265"/>
    <w:rsid w:val="0003564E"/>
    <w:rsid w:val="000377CD"/>
    <w:rsid w:val="000422FF"/>
    <w:rsid w:val="0005117A"/>
    <w:rsid w:val="0005271A"/>
    <w:rsid w:val="000914BC"/>
    <w:rsid w:val="0009227C"/>
    <w:rsid w:val="001007B9"/>
    <w:rsid w:val="00125B06"/>
    <w:rsid w:val="00135F3A"/>
    <w:rsid w:val="00184D5F"/>
    <w:rsid w:val="001A07A7"/>
    <w:rsid w:val="001A0B62"/>
    <w:rsid w:val="001C6581"/>
    <w:rsid w:val="00237A45"/>
    <w:rsid w:val="00250FB2"/>
    <w:rsid w:val="00263F35"/>
    <w:rsid w:val="00275284"/>
    <w:rsid w:val="00292962"/>
    <w:rsid w:val="002A28CE"/>
    <w:rsid w:val="002D11B8"/>
    <w:rsid w:val="002E65FB"/>
    <w:rsid w:val="0031199A"/>
    <w:rsid w:val="00325EA4"/>
    <w:rsid w:val="0032796D"/>
    <w:rsid w:val="00333BC0"/>
    <w:rsid w:val="003359C6"/>
    <w:rsid w:val="003662EB"/>
    <w:rsid w:val="00405A39"/>
    <w:rsid w:val="0042413F"/>
    <w:rsid w:val="0047504E"/>
    <w:rsid w:val="004A047B"/>
    <w:rsid w:val="00551C47"/>
    <w:rsid w:val="005B4600"/>
    <w:rsid w:val="005D7F7F"/>
    <w:rsid w:val="00614794"/>
    <w:rsid w:val="00625DB0"/>
    <w:rsid w:val="00650054"/>
    <w:rsid w:val="00650E66"/>
    <w:rsid w:val="006976D2"/>
    <w:rsid w:val="00713E56"/>
    <w:rsid w:val="007A26C1"/>
    <w:rsid w:val="007B54C4"/>
    <w:rsid w:val="007E59E0"/>
    <w:rsid w:val="007F24F4"/>
    <w:rsid w:val="00830705"/>
    <w:rsid w:val="008555FB"/>
    <w:rsid w:val="008A2F6F"/>
    <w:rsid w:val="008D25AC"/>
    <w:rsid w:val="008D56AD"/>
    <w:rsid w:val="00920C28"/>
    <w:rsid w:val="009438F4"/>
    <w:rsid w:val="00981DE3"/>
    <w:rsid w:val="009A1ADE"/>
    <w:rsid w:val="009A37C0"/>
    <w:rsid w:val="009B5CDA"/>
    <w:rsid w:val="009C78EB"/>
    <w:rsid w:val="009D37A6"/>
    <w:rsid w:val="00A233DF"/>
    <w:rsid w:val="00B3041F"/>
    <w:rsid w:val="00B629C1"/>
    <w:rsid w:val="00B8022A"/>
    <w:rsid w:val="00C140B8"/>
    <w:rsid w:val="00C4200C"/>
    <w:rsid w:val="00C9019E"/>
    <w:rsid w:val="00CD287C"/>
    <w:rsid w:val="00CE4C75"/>
    <w:rsid w:val="00CF0C41"/>
    <w:rsid w:val="00D00F7C"/>
    <w:rsid w:val="00D10A95"/>
    <w:rsid w:val="00D3772A"/>
    <w:rsid w:val="00D506F0"/>
    <w:rsid w:val="00D56DC2"/>
    <w:rsid w:val="00D72687"/>
    <w:rsid w:val="00D7745A"/>
    <w:rsid w:val="00DB418D"/>
    <w:rsid w:val="00DE1246"/>
    <w:rsid w:val="00E17EB3"/>
    <w:rsid w:val="00E25135"/>
    <w:rsid w:val="00E4359A"/>
    <w:rsid w:val="00E437C7"/>
    <w:rsid w:val="00E74FFA"/>
    <w:rsid w:val="00EA26A2"/>
    <w:rsid w:val="00EA4BA7"/>
    <w:rsid w:val="00EC38AA"/>
    <w:rsid w:val="00F10692"/>
    <w:rsid w:val="00F72A4F"/>
    <w:rsid w:val="00FB2484"/>
    <w:rsid w:val="00FC06F2"/>
    <w:rsid w:val="00FC144F"/>
    <w:rsid w:val="00FC298A"/>
    <w:rsid w:val="00FD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c9f,#ff9,#36f,#cff,#ccecff,aqua,#069,#f9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Body Text Indent"/>
    <w:basedOn w:val="a"/>
    <w:semiHidden/>
    <w:pPr>
      <w:ind w:firstLineChars="300" w:firstLine="600"/>
    </w:pPr>
    <w:rPr>
      <w:rFonts w:ascii="ＭＳ ゴシック" w:eastAsia="ＭＳ ゴシック" w:hAnsi="ＭＳ ゴシック"/>
      <w:sz w:val="20"/>
    </w:rPr>
  </w:style>
  <w:style w:type="paragraph" w:styleId="a4">
    <w:name w:val="Body Text"/>
    <w:basedOn w:val="a"/>
    <w:semiHidden/>
    <w:rPr>
      <w:rFonts w:ascii="ＭＳ ゴシック" w:eastAsia="ＭＳ ゴシック" w:hAnsi="ＭＳ ゴシック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semiHidden/>
    <w:pPr>
      <w:jc w:val="center"/>
    </w:pPr>
    <w:rPr>
      <w:rFonts w:ascii="ＭＳ 明朝"/>
      <w:szCs w:val="20"/>
    </w:rPr>
  </w:style>
  <w:style w:type="paragraph" w:styleId="ab">
    <w:name w:val="Closing"/>
    <w:basedOn w:val="a"/>
    <w:next w:val="a"/>
    <w:semiHidden/>
    <w:pPr>
      <w:jc w:val="right"/>
    </w:pPr>
    <w:rPr>
      <w:rFonts w:ascii="ＭＳ 明朝"/>
      <w:szCs w:val="20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71">
    <w:name w:val="xl71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72">
    <w:name w:val="xl72"/>
    <w:basedOn w:val="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73">
    <w:name w:val="xl7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74">
    <w:name w:val="xl7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82">
    <w:name w:val="xl82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83">
    <w:name w:val="xl83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84">
    <w:name w:val="xl8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85">
    <w:name w:val="xl85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86">
    <w:name w:val="xl8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87">
    <w:name w:val="xl8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88">
    <w:name w:val="xl88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89">
    <w:name w:val="xl89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90">
    <w:name w:val="xl9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91">
    <w:name w:val="xl91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92">
    <w:name w:val="xl9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93">
    <w:name w:val="xl93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95">
    <w:name w:val="xl95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96">
    <w:name w:val="xl96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97">
    <w:name w:val="xl97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102">
    <w:name w:val="xl10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103">
    <w:name w:val="xl10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104">
    <w:name w:val="xl10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105">
    <w:name w:val="xl10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106">
    <w:name w:val="xl10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107">
    <w:name w:val="xl10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styleId="ac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17E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6">
    <w:name w:val="フッター (文字)"/>
    <w:basedOn w:val="a0"/>
    <w:link w:val="a5"/>
    <w:uiPriority w:val="99"/>
    <w:rsid w:val="001A07A7"/>
    <w:rPr>
      <w:kern w:val="2"/>
      <w:sz w:val="21"/>
      <w:szCs w:val="24"/>
    </w:rPr>
  </w:style>
  <w:style w:type="character" w:customStyle="1" w:styleId="a9">
    <w:name w:val="ヘッダー (文字)"/>
    <w:basedOn w:val="a0"/>
    <w:link w:val="a8"/>
    <w:uiPriority w:val="99"/>
    <w:rsid w:val="000422F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Body Text Indent"/>
    <w:basedOn w:val="a"/>
    <w:semiHidden/>
    <w:pPr>
      <w:ind w:firstLineChars="300" w:firstLine="600"/>
    </w:pPr>
    <w:rPr>
      <w:rFonts w:ascii="ＭＳ ゴシック" w:eastAsia="ＭＳ ゴシック" w:hAnsi="ＭＳ ゴシック"/>
      <w:sz w:val="20"/>
    </w:rPr>
  </w:style>
  <w:style w:type="paragraph" w:styleId="a4">
    <w:name w:val="Body Text"/>
    <w:basedOn w:val="a"/>
    <w:semiHidden/>
    <w:rPr>
      <w:rFonts w:ascii="ＭＳ ゴシック" w:eastAsia="ＭＳ ゴシック" w:hAnsi="ＭＳ ゴシック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semiHidden/>
    <w:pPr>
      <w:jc w:val="center"/>
    </w:pPr>
    <w:rPr>
      <w:rFonts w:ascii="ＭＳ 明朝"/>
      <w:szCs w:val="20"/>
    </w:rPr>
  </w:style>
  <w:style w:type="paragraph" w:styleId="ab">
    <w:name w:val="Closing"/>
    <w:basedOn w:val="a"/>
    <w:next w:val="a"/>
    <w:semiHidden/>
    <w:pPr>
      <w:jc w:val="right"/>
    </w:pPr>
    <w:rPr>
      <w:rFonts w:ascii="ＭＳ 明朝"/>
      <w:szCs w:val="20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71">
    <w:name w:val="xl71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72">
    <w:name w:val="xl72"/>
    <w:basedOn w:val="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73">
    <w:name w:val="xl7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74">
    <w:name w:val="xl7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82">
    <w:name w:val="xl82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83">
    <w:name w:val="xl83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84">
    <w:name w:val="xl8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85">
    <w:name w:val="xl85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86">
    <w:name w:val="xl8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87">
    <w:name w:val="xl8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88">
    <w:name w:val="xl88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89">
    <w:name w:val="xl89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90">
    <w:name w:val="xl9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91">
    <w:name w:val="xl91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92">
    <w:name w:val="xl9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93">
    <w:name w:val="xl93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95">
    <w:name w:val="xl95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96">
    <w:name w:val="xl96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97">
    <w:name w:val="xl97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102">
    <w:name w:val="xl10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103">
    <w:name w:val="xl10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104">
    <w:name w:val="xl10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105">
    <w:name w:val="xl10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106">
    <w:name w:val="xl10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107">
    <w:name w:val="xl10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styleId="ac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17E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6">
    <w:name w:val="フッター (文字)"/>
    <w:basedOn w:val="a0"/>
    <w:link w:val="a5"/>
    <w:uiPriority w:val="99"/>
    <w:rsid w:val="001A07A7"/>
    <w:rPr>
      <w:kern w:val="2"/>
      <w:sz w:val="21"/>
      <w:szCs w:val="24"/>
    </w:rPr>
  </w:style>
  <w:style w:type="character" w:customStyle="1" w:styleId="a9">
    <w:name w:val="ヘッダー (文字)"/>
    <w:basedOn w:val="a0"/>
    <w:link w:val="a8"/>
    <w:uiPriority w:val="99"/>
    <w:rsid w:val="000422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3.emf"/><Relationship Id="rId26" Type="http://schemas.openxmlformats.org/officeDocument/2006/relationships/image" Target="media/image9.emf"/><Relationship Id="rId39" Type="http://schemas.openxmlformats.org/officeDocument/2006/relationships/chart" Target="charts/chart6.xml"/><Relationship Id="rId21" Type="http://schemas.openxmlformats.org/officeDocument/2006/relationships/image" Target="media/image6.emf"/><Relationship Id="rId34" Type="http://schemas.openxmlformats.org/officeDocument/2006/relationships/image" Target="media/image16.emf"/><Relationship Id="rId42" Type="http://schemas.openxmlformats.org/officeDocument/2006/relationships/chart" Target="charts/chart7.xml"/><Relationship Id="rId47" Type="http://schemas.openxmlformats.org/officeDocument/2006/relationships/chart" Target="charts/chart9.xml"/><Relationship Id="rId50" Type="http://schemas.openxmlformats.org/officeDocument/2006/relationships/chart" Target="charts/chart11.xml"/><Relationship Id="rId55" Type="http://schemas.openxmlformats.org/officeDocument/2006/relationships/chart" Target="charts/chart14.xml"/><Relationship Id="rId63" Type="http://schemas.openxmlformats.org/officeDocument/2006/relationships/image" Target="media/image31.emf"/><Relationship Id="rId68" Type="http://schemas.openxmlformats.org/officeDocument/2006/relationships/chart" Target="charts/chart21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29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hart" Target="charts/chart3.xml"/><Relationship Id="rId32" Type="http://schemas.openxmlformats.org/officeDocument/2006/relationships/image" Target="media/image14.emf"/><Relationship Id="rId37" Type="http://schemas.openxmlformats.org/officeDocument/2006/relationships/image" Target="media/image18.emf"/><Relationship Id="rId40" Type="http://schemas.openxmlformats.org/officeDocument/2006/relationships/image" Target="media/image20.emf"/><Relationship Id="rId45" Type="http://schemas.openxmlformats.org/officeDocument/2006/relationships/image" Target="media/image23.emf"/><Relationship Id="rId53" Type="http://schemas.openxmlformats.org/officeDocument/2006/relationships/chart" Target="charts/chart13.xml"/><Relationship Id="rId58" Type="http://schemas.openxmlformats.org/officeDocument/2006/relationships/chart" Target="charts/chart16.xml"/><Relationship Id="rId66" Type="http://schemas.openxmlformats.org/officeDocument/2006/relationships/chart" Target="charts/chart20.xm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23" Type="http://schemas.openxmlformats.org/officeDocument/2006/relationships/image" Target="media/image7.emf"/><Relationship Id="rId28" Type="http://schemas.openxmlformats.org/officeDocument/2006/relationships/image" Target="media/image11.emf"/><Relationship Id="rId36" Type="http://schemas.openxmlformats.org/officeDocument/2006/relationships/chart" Target="charts/chart5.xml"/><Relationship Id="rId49" Type="http://schemas.openxmlformats.org/officeDocument/2006/relationships/chart" Target="charts/chart10.xml"/><Relationship Id="rId57" Type="http://schemas.openxmlformats.org/officeDocument/2006/relationships/chart" Target="charts/chart15.xml"/><Relationship Id="rId61" Type="http://schemas.openxmlformats.org/officeDocument/2006/relationships/image" Target="media/image30.emf"/><Relationship Id="rId10" Type="http://schemas.openxmlformats.org/officeDocument/2006/relationships/footer" Target="footer1.xml"/><Relationship Id="rId19" Type="http://schemas.openxmlformats.org/officeDocument/2006/relationships/image" Target="media/image4.emf"/><Relationship Id="rId31" Type="http://schemas.openxmlformats.org/officeDocument/2006/relationships/image" Target="media/image13.emf"/><Relationship Id="rId44" Type="http://schemas.openxmlformats.org/officeDocument/2006/relationships/image" Target="media/image22.emf"/><Relationship Id="rId52" Type="http://schemas.openxmlformats.org/officeDocument/2006/relationships/chart" Target="charts/chart12.xml"/><Relationship Id="rId60" Type="http://schemas.openxmlformats.org/officeDocument/2006/relationships/chart" Target="charts/chart17.xml"/><Relationship Id="rId65" Type="http://schemas.openxmlformats.org/officeDocument/2006/relationships/image" Target="media/image32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chart" Target="charts/chart2.xml"/><Relationship Id="rId27" Type="http://schemas.openxmlformats.org/officeDocument/2006/relationships/image" Target="media/image10.emf"/><Relationship Id="rId30" Type="http://schemas.openxmlformats.org/officeDocument/2006/relationships/image" Target="media/image12.emf"/><Relationship Id="rId35" Type="http://schemas.openxmlformats.org/officeDocument/2006/relationships/image" Target="media/image17.emf"/><Relationship Id="rId43" Type="http://schemas.openxmlformats.org/officeDocument/2006/relationships/chart" Target="charts/chart8.xml"/><Relationship Id="rId48" Type="http://schemas.openxmlformats.org/officeDocument/2006/relationships/image" Target="media/image25.emf"/><Relationship Id="rId56" Type="http://schemas.openxmlformats.org/officeDocument/2006/relationships/image" Target="media/image28.emf"/><Relationship Id="rId64" Type="http://schemas.openxmlformats.org/officeDocument/2006/relationships/chart" Target="charts/chart19.xml"/><Relationship Id="rId69" Type="http://schemas.openxmlformats.org/officeDocument/2006/relationships/footer" Target="footer5.xml"/><Relationship Id="rId8" Type="http://schemas.openxmlformats.org/officeDocument/2006/relationships/header" Target="header1.xml"/><Relationship Id="rId51" Type="http://schemas.openxmlformats.org/officeDocument/2006/relationships/image" Target="media/image26.emf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eader" Target="header3.xml"/><Relationship Id="rId17" Type="http://schemas.openxmlformats.org/officeDocument/2006/relationships/image" Target="media/image2.emf"/><Relationship Id="rId25" Type="http://schemas.openxmlformats.org/officeDocument/2006/relationships/image" Target="media/image8.emf"/><Relationship Id="rId33" Type="http://schemas.openxmlformats.org/officeDocument/2006/relationships/image" Target="media/image15.emf"/><Relationship Id="rId38" Type="http://schemas.openxmlformats.org/officeDocument/2006/relationships/image" Target="media/image19.emf"/><Relationship Id="rId46" Type="http://schemas.openxmlformats.org/officeDocument/2006/relationships/image" Target="media/image24.emf"/><Relationship Id="rId59" Type="http://schemas.openxmlformats.org/officeDocument/2006/relationships/image" Target="media/image29.emf"/><Relationship Id="rId67" Type="http://schemas.openxmlformats.org/officeDocument/2006/relationships/image" Target="media/image33.emf"/><Relationship Id="rId20" Type="http://schemas.openxmlformats.org/officeDocument/2006/relationships/image" Target="media/image5.emf"/><Relationship Id="rId41" Type="http://schemas.openxmlformats.org/officeDocument/2006/relationships/image" Target="media/image21.emf"/><Relationship Id="rId54" Type="http://schemas.openxmlformats.org/officeDocument/2006/relationships/image" Target="media/image27.emf"/><Relationship Id="rId62" Type="http://schemas.openxmlformats.org/officeDocument/2006/relationships/chart" Target="charts/chart18.xml"/><Relationship Id="rId70" Type="http://schemas.openxmlformats.org/officeDocument/2006/relationships/footer" Target="footer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LANDISK2000\L3-osakapref\1413ORO&#22823;&#38442;&#24220;&#21172;&#20685;\14ORO&#22823;&#38442;&#24220;&#21172;&#20685;&#38306;&#20418;&#35519;&#26619;\02H26&#38598;&#35336;&#34920;H270108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\\LANDISK2000\L3-osakapref\1413ORO&#22823;&#38442;&#24220;&#21172;&#20685;\14ORO&#22823;&#38442;&#24220;&#21172;&#20685;&#38306;&#20418;&#35519;&#26619;\02H26&#38598;&#35336;&#34920;H270108.xlsx" TargetMode="External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\\LANDISK2000\L3-osakapref\1413ORO&#22823;&#38442;&#24220;&#21172;&#20685;\14ORO&#22823;&#38442;&#24220;&#21172;&#20685;&#38306;&#20418;&#35519;&#26619;\02H26&#38598;&#35336;&#34920;H270108.xlsx" TargetMode="External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\\LANDISK2000\L3-osakapref\1413ORO&#22823;&#38442;&#24220;&#21172;&#20685;\14ORO&#22823;&#38442;&#24220;&#21172;&#20685;&#38306;&#20418;&#35519;&#26619;\02H26&#38598;&#35336;&#34920;H270108.xlsx" TargetMode="External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file:///\\LANDISK2000\L3-osakapref\1413ORO&#22823;&#38442;&#24220;&#21172;&#20685;\14ORO&#22823;&#38442;&#24220;&#21172;&#20685;&#38306;&#20418;&#35519;&#26619;\02H26&#38598;&#35336;&#34920;H270108.xlsx" TargetMode="External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oleObject" Target="file:///\\LANDISK2000\L3-osakapref\1413ORO&#22823;&#38442;&#24220;&#21172;&#20685;\14ORO&#22823;&#38442;&#24220;&#21172;&#20685;&#38306;&#20418;&#35519;&#26619;\02H26&#38598;&#35336;&#34920;H270108.xlsx" TargetMode="External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oleObject" Target="file:///\\LANDISK2000\L3-osakapref\1413ORO&#22823;&#38442;&#24220;&#21172;&#20685;\14ORO&#22823;&#38442;&#24220;&#21172;&#20685;&#38306;&#20418;&#35519;&#26619;\02H26&#38598;&#35336;&#34920;H270108.xlsx" TargetMode="External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oleObject" Target="file:///\\LANDISK2000\L3-osakapref\1413ORO&#22823;&#38442;&#24220;&#21172;&#20685;\14ORO&#22823;&#38442;&#24220;&#21172;&#20685;&#38306;&#20418;&#35519;&#26619;\02H26&#38598;&#35336;&#34920;H270108.xlsx" TargetMode="External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oleObject" Target="file:///\\LANDISK2000\L3-osakapref\1413ORO&#22823;&#38442;&#24220;&#21172;&#20685;\14ORO&#22823;&#38442;&#24220;&#21172;&#20685;&#38306;&#20418;&#35519;&#26619;\02H26&#38598;&#35336;&#34920;H270108.xlsx" TargetMode="External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oleObject" Target="file:///\\LANDISK2000\L3-osakapref\1413ORO&#22823;&#38442;&#24220;&#21172;&#20685;\14ORO&#22823;&#38442;&#24220;&#21172;&#20685;&#38306;&#20418;&#35519;&#26619;\02H26&#38598;&#35336;&#34920;H270108.xlsx" TargetMode="External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oleObject" Target="file:///\\LANDISK2000\L3-osakapref\1413ORO&#22823;&#38442;&#24220;&#21172;&#20685;\14ORO&#22823;&#38442;&#24220;&#21172;&#20685;&#38306;&#20418;&#35519;&#26619;\02H26&#38598;&#35336;&#34920;H270108.xlsx" TargetMode="External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LANDISK2000\L3-osakapref\1413ORO&#22823;&#38442;&#24220;&#21172;&#20685;\14ORO&#22823;&#38442;&#24220;&#21172;&#20685;&#38306;&#20418;&#35519;&#26619;\02H26&#38598;&#35336;&#34920;H270108.xlsx" TargetMode="External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oleObject" Target="file:///\\LANDISK2000\L3-osakapref\1413ORO&#22823;&#38442;&#24220;&#21172;&#20685;\14ORO&#22823;&#38442;&#24220;&#21172;&#20685;&#38306;&#20418;&#35519;&#26619;\02H26&#38598;&#35336;&#34920;H270108.xlsx" TargetMode="External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oleObject" Target="file:///\\LANDISK2000\L3-osakapref\1413ORO&#22823;&#38442;&#24220;&#21172;&#20685;\14ORO&#22823;&#38442;&#24220;&#21172;&#20685;&#38306;&#20418;&#35519;&#26619;\02H26&#38598;&#35336;&#34920;H270108.xlsx" TargetMode="External"/><Relationship Id="rId1" Type="http://schemas.openxmlformats.org/officeDocument/2006/relationships/themeOverride" Target="../theme/themeOverride2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LANDISK2000\L3-osakapref\1413ORO&#22823;&#38442;&#24220;&#21172;&#20685;\14ORO&#22823;&#38442;&#24220;&#21172;&#20685;&#38306;&#20418;&#35519;&#26619;\02H26&#38598;&#35336;&#34920;H270108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LANDISK2000\L3-osakapref\1413ORO&#22823;&#38442;&#24220;&#21172;&#20685;\14ORO&#22823;&#38442;&#24220;&#21172;&#20685;&#38306;&#20418;&#35519;&#26619;\02H26&#38598;&#35336;&#34920;H270108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\\LANDISK2000\L3-osakapref\1413ORO&#22823;&#38442;&#24220;&#21172;&#20685;\14ORO&#22823;&#38442;&#24220;&#21172;&#20685;&#38306;&#20418;&#35519;&#26619;\02H26&#38598;&#35336;&#34920;H270108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\\LANDISK2000\L3-osakapref\1413ORO&#22823;&#38442;&#24220;&#21172;&#20685;\14ORO&#22823;&#38442;&#24220;&#21172;&#20685;&#38306;&#20418;&#35519;&#26619;\02H26&#38598;&#35336;&#34920;H270108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\\LANDISK2000\L3-osakapref\1413ORO&#22823;&#38442;&#24220;&#21172;&#20685;\14ORO&#22823;&#38442;&#24220;&#21172;&#20685;&#38306;&#20418;&#35519;&#26619;\02H26&#38598;&#35336;&#34920;H270108.xlsx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oleObject" Target="file:///\\LANDISK2000\L3-osakapref\1413ORO&#22823;&#38442;&#24220;&#21172;&#20685;\14ORO&#22823;&#38442;&#24220;&#21172;&#20685;&#38306;&#20418;&#35519;&#26619;\02H26&#38598;&#35336;&#34920;H270108.xlsx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\\LANDISK2000\L3-osakapref\1413ORO&#22823;&#38442;&#24220;&#21172;&#20685;\14ORO&#22823;&#38442;&#24220;&#21172;&#20685;&#38306;&#20418;&#35519;&#26619;\02H26&#38598;&#35336;&#34920;H270108.xlsx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8291839527357243"/>
          <c:y val="0.15727025754337667"/>
          <c:w val="0.49822107343773758"/>
          <c:h val="0.83086173796500884"/>
        </c:manualLayout>
      </c:layout>
      <c:doughnutChart>
        <c:varyColors val="1"/>
        <c:ser>
          <c:idx val="0"/>
          <c:order val="0"/>
          <c:tx>
            <c:strRef>
              <c:f>'表1-1・図1-1'!$Q$21</c:f>
              <c:strCache>
                <c:ptCount val="1"/>
                <c:pt idx="0">
                  <c:v>A</c:v>
                </c:pt>
              </c:strCache>
            </c:strRef>
          </c:tx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C0C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A0E0E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80C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5.5541894308300801E-3"/>
                  <c:y val="3.5549593739519797E-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>
                    <a:latin typeface="ＭＳ Ｐゴシック" panose="020B0600070205080204" pitchFamily="50" charset="-128"/>
                    <a:ea typeface="ＭＳ Ｐゴシック" panose="020B0600070205080204" pitchFamily="50" charset="-128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'表1-1・図1-1'!$P$22:$P$23</c:f>
              <c:strCache>
                <c:ptCount val="2"/>
                <c:pt idx="0">
                  <c:v>正社員</c:v>
                </c:pt>
                <c:pt idx="1">
                  <c:v>非正社員</c:v>
                </c:pt>
              </c:strCache>
            </c:strRef>
          </c:cat>
          <c:val>
            <c:numRef>
              <c:f>'表1-1・図1-1'!$Q$22:$Q$23</c:f>
              <c:numCache>
                <c:formatCode>0.0_ </c:formatCode>
                <c:ptCount val="2"/>
                <c:pt idx="0">
                  <c:v>61.329472729978761</c:v>
                </c:pt>
                <c:pt idx="1">
                  <c:v>38.670527270021246</c:v>
                </c:pt>
              </c:numCache>
            </c:numRef>
          </c:val>
        </c:ser>
        <c:ser>
          <c:idx val="1"/>
          <c:order val="1"/>
          <c:tx>
            <c:strRef>
              <c:f>'表1-1・図1-1'!$R$21</c:f>
              <c:strCache>
                <c:ptCount val="1"/>
              </c:strCache>
            </c:strRef>
          </c:tx>
          <c:spPr>
            <a:solidFill>
              <a:srgbClr val="80206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808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A0E0E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80C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'表1-1・図1-1'!$P$22:$P$23</c:f>
              <c:strCache>
                <c:ptCount val="2"/>
                <c:pt idx="0">
                  <c:v>正社員</c:v>
                </c:pt>
                <c:pt idx="1">
                  <c:v>非正社員</c:v>
                </c:pt>
              </c:strCache>
            </c:strRef>
          </c:cat>
          <c:val>
            <c:numRef>
              <c:f>'表1-1・図1-1'!$R$22:$R$28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10"/>
      </c:doughnutChart>
      <c:doughnutChart>
        <c:varyColors val="1"/>
        <c:ser>
          <c:idx val="2"/>
          <c:order val="2"/>
          <c:tx>
            <c:strRef>
              <c:f>'表1-1・図1-1'!$S$21</c:f>
              <c:strCache>
                <c:ptCount val="1"/>
                <c:pt idx="0">
                  <c:v>B</c:v>
                </c:pt>
              </c:strCache>
            </c:strRef>
          </c:tx>
          <c:spPr>
            <a:solidFill>
              <a:srgbClr val="FFFFC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808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CC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6666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A6CAF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E3E3E3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80C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-0.12106537530266347"/>
                  <c:y val="-2.209334438000552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23826309317267544"/>
                  <c:y val="3.0552311864082441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7546314717777717"/>
                  <c:y val="-7.91295746785360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8632181653449903"/>
                  <c:y val="-0.1701285855588526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6.3500247522440476E-2"/>
                  <c:y val="-0.1661724183586844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派遣労働者
</a:t>
                    </a:r>
                    <a:r>
                      <a:rPr lang="en-US" altLang="ja-JP"/>
                      <a:t>3.2%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6.5516854877126121E-2"/>
                  <c:y val="-0.1582591493570721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>
                    <a:latin typeface="ＭＳ Ｐゴシック" panose="020B0600070205080204" pitchFamily="50" charset="-128"/>
                    <a:ea typeface="ＭＳ Ｐゴシック" panose="020B0600070205080204" pitchFamily="50" charset="-128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'表1-1・図1-1'!$R$22:$R$28</c:f>
              <c:strCache>
                <c:ptCount val="7"/>
                <c:pt idx="0">
                  <c:v>正社員</c:v>
                </c:pt>
                <c:pt idx="1">
                  <c:v>ﾊﾟｰﾄﾀｲﾑ
労働者</c:v>
                </c:pt>
                <c:pt idx="2">
                  <c:v>嘱託社員</c:v>
                </c:pt>
                <c:pt idx="3">
                  <c:v>契約社員</c:v>
                </c:pt>
                <c:pt idx="4">
                  <c:v>出向社員</c:v>
                </c:pt>
                <c:pt idx="5">
                  <c:v>派遣
労働者</c:v>
                </c:pt>
                <c:pt idx="6">
                  <c:v>その他</c:v>
                </c:pt>
              </c:strCache>
            </c:strRef>
          </c:cat>
          <c:val>
            <c:numRef>
              <c:f>'表1-1・図1-1'!$S$22:$S$28</c:f>
              <c:numCache>
                <c:formatCode>0.0_ </c:formatCode>
                <c:ptCount val="7"/>
                <c:pt idx="0">
                  <c:v>61.329472729978761</c:v>
                </c:pt>
                <c:pt idx="1">
                  <c:v>22.361733122262965</c:v>
                </c:pt>
                <c:pt idx="2">
                  <c:v>3.5485078497431521</c:v>
                </c:pt>
                <c:pt idx="3">
                  <c:v>6.0804502834566838</c:v>
                </c:pt>
                <c:pt idx="4">
                  <c:v>1.8955742872992465</c:v>
                </c:pt>
                <c:pt idx="5">
                  <c:v>3.2034889751811915</c:v>
                </c:pt>
                <c:pt idx="6">
                  <c:v>1.5807727520780059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60"/>
      </c:doughnut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ＭＳ Ｐ明朝"/>
          <a:ea typeface="ＭＳ Ｐ明朝"/>
          <a:cs typeface="ＭＳ Ｐ明朝"/>
        </a:defRPr>
      </a:pPr>
      <a:endParaRPr lang="ja-JP"/>
    </a:p>
  </c:txPr>
  <c:externalData r:id="rId2">
    <c:autoUpdate val="0"/>
  </c:externalData>
  <c:userShapes r:id="rId3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699236479601963"/>
          <c:y val="0.21359223300970873"/>
          <c:w val="0.64227812256024142"/>
          <c:h val="0.4563106796116505"/>
        </c:manualLayout>
      </c:layout>
      <c:pie3DChart>
        <c:varyColors val="1"/>
        <c:ser>
          <c:idx val="0"/>
          <c:order val="0"/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80206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1890759590010599E-3"/>
                  <c:y val="-0.3736644457904300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6831819340185168E-2"/>
                  <c:y val="0.156548683841704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2420321438718805"/>
                  <c:y val="-0.1131962388196621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%" sourceLinked="0"/>
            <c:spPr>
              <a:noFill/>
              <a:ln w="25400">
                <a:noFill/>
              </a:ln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'[2]表2-10・図2-7～8'!$V$35:$X$35</c:f>
              <c:strCache>
                <c:ptCount val="3"/>
                <c:pt idx="0">
                  <c:v>ある</c:v>
                </c:pt>
                <c:pt idx="1">
                  <c:v>導入
予定</c:v>
                </c:pt>
                <c:pt idx="2">
                  <c:v>ない</c:v>
                </c:pt>
              </c:strCache>
            </c:strRef>
          </c:cat>
          <c:val>
            <c:numRef>
              <c:f>'表2-10・図2-7～8'!$V$36:$X$36</c:f>
              <c:numCache>
                <c:formatCode>_ * #,##0.0_ ;_ * \-#,##0.0_ ;_ * "-"_ ;_ @_ </c:formatCode>
                <c:ptCount val="3"/>
                <c:pt idx="0">
                  <c:v>68.725701943844498</c:v>
                </c:pt>
                <c:pt idx="1">
                  <c:v>4.3628509719222466</c:v>
                </c:pt>
                <c:pt idx="2">
                  <c:v>26.911447084233259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 w="12700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ＭＳ Ｐゴシック" panose="020B0600070205080204" pitchFamily="50" charset="-128"/>
          <a:ea typeface="ＭＳ Ｐゴシック" panose="020B0600070205080204" pitchFamily="50" charset="-128"/>
          <a:cs typeface="ＭＳ Ｐゴシック"/>
        </a:defRPr>
      </a:pPr>
      <a:endParaRPr lang="ja-JP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5367974295350683E-2"/>
          <c:y val="0.14084571617204084"/>
          <c:w val="0.86103656792373751"/>
          <c:h val="0.6338057227741837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9.0826521344232513E-4"/>
                  <c:y val="2.082500152597204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3.6330608537693005E-3"/>
                  <c:y val="3.260550570713544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'[2]表2-10・図2-7～8'!$V$38:$AB$38</c:f>
              <c:strCache>
                <c:ptCount val="7"/>
                <c:pt idx="0">
                  <c:v>育児</c:v>
                </c:pt>
                <c:pt idx="1">
                  <c:v>介護</c:v>
                </c:pt>
                <c:pt idx="2">
                  <c:v>自己
啓発</c:v>
                </c:pt>
                <c:pt idx="3">
                  <c:v>地域
活動</c:v>
                </c:pt>
                <c:pt idx="4">
                  <c:v>退職
準備</c:v>
                </c:pt>
                <c:pt idx="5">
                  <c:v>その他</c:v>
                </c:pt>
              </c:strCache>
            </c:strRef>
          </c:cat>
          <c:val>
            <c:numRef>
              <c:f>'表2-10・図2-7～8'!$V$39:$AA$39</c:f>
              <c:numCache>
                <c:formatCode>#,##0.0;[Red]\-#,##0.0</c:formatCode>
                <c:ptCount val="6"/>
                <c:pt idx="0">
                  <c:v>96.857322438717787</c:v>
                </c:pt>
                <c:pt idx="1">
                  <c:v>85.669390320553106</c:v>
                </c:pt>
                <c:pt idx="2">
                  <c:v>3.7083595223130108</c:v>
                </c:pt>
                <c:pt idx="3">
                  <c:v>2.6398491514770583</c:v>
                </c:pt>
                <c:pt idx="4">
                  <c:v>1.759899434318039</c:v>
                </c:pt>
                <c:pt idx="5">
                  <c:v>6.5367693274670016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222163328"/>
        <c:axId val="222164864"/>
      </c:barChart>
      <c:catAx>
        <c:axId val="222163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ja-JP"/>
          </a:p>
        </c:txPr>
        <c:crossAx val="22216486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22164864"/>
        <c:scaling>
          <c:orientation val="minMax"/>
          <c:max val="10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ja-JP"/>
                  <a:t>(％)</a:t>
                </a:r>
              </a:p>
            </c:rich>
          </c:tx>
          <c:layout>
            <c:manualLayout>
              <c:xMode val="edge"/>
              <c:yMode val="edge"/>
              <c:x val="2.9972791921395927E-2"/>
              <c:y val="3.7558857645877561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ja-JP"/>
          </a:p>
        </c:txPr>
        <c:crossAx val="222163328"/>
        <c:crosses val="autoZero"/>
        <c:crossBetween val="between"/>
        <c:majorUnit val="20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noFill/>
    <a:ln w="12700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ＭＳ Ｐゴシック" panose="020B0600070205080204" pitchFamily="50" charset="-128"/>
          <a:ea typeface="ＭＳ Ｐゴシック" panose="020B0600070205080204" pitchFamily="50" charset="-128"/>
          <a:cs typeface="ＭＳ ゴシック"/>
        </a:defRPr>
      </a:pPr>
      <a:endParaRPr lang="ja-JP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ja-JP" sz="1000"/>
              <a:t>（正社員）</a:t>
            </a:r>
          </a:p>
        </c:rich>
      </c:tx>
      <c:layout>
        <c:manualLayout>
          <c:xMode val="edge"/>
          <c:yMode val="edge"/>
          <c:x val="1.198708209985329E-2"/>
          <c:y val="1.406691381476148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4002893261083539"/>
          <c:y val="8.3544303797468356E-2"/>
          <c:w val="0.62123429460123081"/>
          <c:h val="0.90632911392405058"/>
        </c:manualLayout>
      </c:layout>
      <c:barChart>
        <c:barDir val="bar"/>
        <c:grouping val="percentStacked"/>
        <c:varyColors val="0"/>
        <c:ser>
          <c:idx val="0"/>
          <c:order val="0"/>
          <c:spPr>
            <a:solidFill>
              <a:srgbClr val="CC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3"/>
              <c:layout>
                <c:manualLayout>
                  <c:x val="1.7366067940515113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0" tIns="0" rIns="0" bIns="0" anchor="ctr">
                <a:spAutoFit/>
              </a:bodyPr>
              <a:lstStyle/>
              <a:p>
                <a:pPr>
                  <a:defRPr sz="800"/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layout/>
                <c15:showLeaderLines val="0"/>
              </c:ext>
            </c:extLst>
          </c:dLbls>
          <c:cat>
            <c:strRef>
              <c:f>'[2]表3-1・図3-1'!$V$61:$V$75</c:f>
              <c:strCache>
                <c:ptCount val="15"/>
                <c:pt idx="0">
                  <c:v>全体</c:v>
                </c:pt>
                <c:pt idx="1">
                  <c:v>建設業</c:v>
                </c:pt>
                <c:pt idx="2">
                  <c:v>製造業</c:v>
                </c:pt>
                <c:pt idx="3">
                  <c:v>情報通信業</c:v>
                </c:pt>
                <c:pt idx="4">
                  <c:v>運輸業、郵便業</c:v>
                </c:pt>
                <c:pt idx="5">
                  <c:v>卸売業、小売業</c:v>
                </c:pt>
                <c:pt idx="6">
                  <c:v>金融業、保険業</c:v>
                </c:pt>
                <c:pt idx="7">
                  <c:v>不動産業、物品賃貸業</c:v>
                </c:pt>
                <c:pt idx="8">
                  <c:v>学術研究、専門・技術サービス業</c:v>
                </c:pt>
                <c:pt idx="9">
                  <c:v>宿泊業、飲食サービス業</c:v>
                </c:pt>
                <c:pt idx="10">
                  <c:v>生活関連サービス業、娯楽業</c:v>
                </c:pt>
                <c:pt idx="11">
                  <c:v>教育、学習支援業</c:v>
                </c:pt>
                <c:pt idx="12">
                  <c:v>医療、福祉</c:v>
                </c:pt>
                <c:pt idx="13">
                  <c:v>複合サービス事業</c:v>
                </c:pt>
                <c:pt idx="14">
                  <c:v>サービス業</c:v>
                </c:pt>
              </c:strCache>
            </c:strRef>
          </c:cat>
          <c:val>
            <c:numRef>
              <c:f>'表3-1・図3-1'!$W$61:$W$75</c:f>
              <c:numCache>
                <c:formatCode>#,##0.0;[Red]\-#,##0.0</c:formatCode>
                <c:ptCount val="15"/>
                <c:pt idx="0">
                  <c:v>6.093344857389801</c:v>
                </c:pt>
                <c:pt idx="1">
                  <c:v>5.6603773584905666</c:v>
                </c:pt>
                <c:pt idx="2">
                  <c:v>3.7128712871287131</c:v>
                </c:pt>
                <c:pt idx="3">
                  <c:v>1.4084507042253522</c:v>
                </c:pt>
                <c:pt idx="4">
                  <c:v>9.1787439613526569</c:v>
                </c:pt>
                <c:pt idx="5">
                  <c:v>4.2372881355932206</c:v>
                </c:pt>
                <c:pt idx="6">
                  <c:v>0</c:v>
                </c:pt>
                <c:pt idx="7">
                  <c:v>0</c:v>
                </c:pt>
                <c:pt idx="8">
                  <c:v>3.5087719298245612</c:v>
                </c:pt>
                <c:pt idx="9">
                  <c:v>12.67605633802817</c:v>
                </c:pt>
                <c:pt idx="10">
                  <c:v>4.918032786885246</c:v>
                </c:pt>
                <c:pt idx="11">
                  <c:v>15.88785046728972</c:v>
                </c:pt>
                <c:pt idx="12">
                  <c:v>7.1428571428571432</c:v>
                </c:pt>
                <c:pt idx="13">
                  <c:v>12.5</c:v>
                </c:pt>
                <c:pt idx="14">
                  <c:v>5</c:v>
                </c:pt>
              </c:numCache>
            </c:numRef>
          </c:val>
        </c:ser>
        <c:ser>
          <c:idx val="1"/>
          <c:order val="1"/>
          <c:spPr>
            <a:solidFill>
              <a:srgbClr val="FFFF99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0" tIns="0" rIns="0" bIns="0" anchor="ctr">
                <a:spAutoFit/>
              </a:bodyPr>
              <a:lstStyle/>
              <a:p>
                <a:pPr>
                  <a:defRPr sz="800"/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layout/>
                <c15:showLeaderLines val="0"/>
              </c:ext>
            </c:extLst>
          </c:dLbls>
          <c:cat>
            <c:strRef>
              <c:f>'[2]表3-1・図3-1'!$V$61:$V$75</c:f>
              <c:strCache>
                <c:ptCount val="15"/>
                <c:pt idx="0">
                  <c:v>全体</c:v>
                </c:pt>
                <c:pt idx="1">
                  <c:v>建設業</c:v>
                </c:pt>
                <c:pt idx="2">
                  <c:v>製造業</c:v>
                </c:pt>
                <c:pt idx="3">
                  <c:v>情報通信業</c:v>
                </c:pt>
                <c:pt idx="4">
                  <c:v>運輸業、郵便業</c:v>
                </c:pt>
                <c:pt idx="5">
                  <c:v>卸売業、小売業</c:v>
                </c:pt>
                <c:pt idx="6">
                  <c:v>金融業、保険業</c:v>
                </c:pt>
                <c:pt idx="7">
                  <c:v>不動産業、物品賃貸業</c:v>
                </c:pt>
                <c:pt idx="8">
                  <c:v>学術研究、専門・技術サービス業</c:v>
                </c:pt>
                <c:pt idx="9">
                  <c:v>宿泊業、飲食サービス業</c:v>
                </c:pt>
                <c:pt idx="10">
                  <c:v>生活関連サービス業、娯楽業</c:v>
                </c:pt>
                <c:pt idx="11">
                  <c:v>教育、学習支援業</c:v>
                </c:pt>
                <c:pt idx="12">
                  <c:v>医療、福祉</c:v>
                </c:pt>
                <c:pt idx="13">
                  <c:v>複合サービス事業</c:v>
                </c:pt>
                <c:pt idx="14">
                  <c:v>サービス業</c:v>
                </c:pt>
              </c:strCache>
            </c:strRef>
          </c:cat>
          <c:val>
            <c:numRef>
              <c:f>'表3-1・図3-1'!$X$61:$X$75</c:f>
              <c:numCache>
                <c:formatCode>#,##0.0;[Red]\-#,##0.0</c:formatCode>
                <c:ptCount val="15"/>
                <c:pt idx="0">
                  <c:v>85.090751944684527</c:v>
                </c:pt>
                <c:pt idx="1">
                  <c:v>91.509433962264154</c:v>
                </c:pt>
                <c:pt idx="2">
                  <c:v>92.574257425742573</c:v>
                </c:pt>
                <c:pt idx="3">
                  <c:v>95.774647887323937</c:v>
                </c:pt>
                <c:pt idx="4">
                  <c:v>81.159420289855078</c:v>
                </c:pt>
                <c:pt idx="5">
                  <c:v>89.618644067796609</c:v>
                </c:pt>
                <c:pt idx="6">
                  <c:v>100</c:v>
                </c:pt>
                <c:pt idx="7">
                  <c:v>100</c:v>
                </c:pt>
                <c:pt idx="8">
                  <c:v>94.73684210526315</c:v>
                </c:pt>
                <c:pt idx="9">
                  <c:v>59.859154929577464</c:v>
                </c:pt>
                <c:pt idx="10">
                  <c:v>75.409836065573771</c:v>
                </c:pt>
                <c:pt idx="11">
                  <c:v>81.308411214953267</c:v>
                </c:pt>
                <c:pt idx="12">
                  <c:v>77.142857142857153</c:v>
                </c:pt>
                <c:pt idx="13">
                  <c:v>87.5</c:v>
                </c:pt>
                <c:pt idx="14">
                  <c:v>87.222222222222229</c:v>
                </c:pt>
              </c:numCache>
            </c:numRef>
          </c:val>
        </c:ser>
        <c:ser>
          <c:idx val="2"/>
          <c:order val="2"/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3.254651051749733E-2"/>
                  <c:y val="3.0638193573890369E-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6410160692427229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3912699997395585E-2"/>
                  <c:y val="-3.8907442017218309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3659203569785309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1013464827370831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'[2]表3-1・図3-1'!$V$61:$V$75</c:f>
              <c:strCache>
                <c:ptCount val="15"/>
                <c:pt idx="0">
                  <c:v>全体</c:v>
                </c:pt>
                <c:pt idx="1">
                  <c:v>建設業</c:v>
                </c:pt>
                <c:pt idx="2">
                  <c:v>製造業</c:v>
                </c:pt>
                <c:pt idx="3">
                  <c:v>情報通信業</c:v>
                </c:pt>
                <c:pt idx="4">
                  <c:v>運輸業、郵便業</c:v>
                </c:pt>
                <c:pt idx="5">
                  <c:v>卸売業、小売業</c:v>
                </c:pt>
                <c:pt idx="6">
                  <c:v>金融業、保険業</c:v>
                </c:pt>
                <c:pt idx="7">
                  <c:v>不動産業、物品賃貸業</c:v>
                </c:pt>
                <c:pt idx="8">
                  <c:v>学術研究、専門・技術サービス業</c:v>
                </c:pt>
                <c:pt idx="9">
                  <c:v>宿泊業、飲食サービス業</c:v>
                </c:pt>
                <c:pt idx="10">
                  <c:v>生活関連サービス業、娯楽業</c:v>
                </c:pt>
                <c:pt idx="11">
                  <c:v>教育、学習支援業</c:v>
                </c:pt>
                <c:pt idx="12">
                  <c:v>医療、福祉</c:v>
                </c:pt>
                <c:pt idx="13">
                  <c:v>複合サービス事業</c:v>
                </c:pt>
                <c:pt idx="14">
                  <c:v>サービス業</c:v>
                </c:pt>
              </c:strCache>
            </c:strRef>
          </c:cat>
          <c:val>
            <c:numRef>
              <c:f>'表3-1・図3-1'!$Y$61:$Y$75</c:f>
              <c:numCache>
                <c:formatCode>#,##0.0;[Red]\-#,##0.0</c:formatCode>
                <c:ptCount val="15"/>
                <c:pt idx="0">
                  <c:v>3.5868625756266201</c:v>
                </c:pt>
                <c:pt idx="1">
                  <c:v>1.8867924528301887</c:v>
                </c:pt>
                <c:pt idx="2">
                  <c:v>2.722772277227723</c:v>
                </c:pt>
                <c:pt idx="3">
                  <c:v>2.8169014084507045</c:v>
                </c:pt>
                <c:pt idx="4">
                  <c:v>2.8985507246376812</c:v>
                </c:pt>
                <c:pt idx="5">
                  <c:v>2.3305084745762712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10.56338028169014</c:v>
                </c:pt>
                <c:pt idx="10">
                  <c:v>1.639344262295082</c:v>
                </c:pt>
                <c:pt idx="11">
                  <c:v>0</c:v>
                </c:pt>
                <c:pt idx="12">
                  <c:v>6.1904761904761907</c:v>
                </c:pt>
                <c:pt idx="13">
                  <c:v>0</c:v>
                </c:pt>
                <c:pt idx="14">
                  <c:v>5</c:v>
                </c:pt>
              </c:numCache>
            </c:numRef>
          </c:val>
        </c:ser>
        <c:ser>
          <c:idx val="3"/>
          <c:order val="3"/>
          <c:spPr>
            <a:solidFill>
              <a:srgbClr val="A0E0E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9304621100973023E-2"/>
                  <c:y val="3.5667551648927606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9304621100973023E-2"/>
                  <c:y val="7.1335103297855212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1.9304621100973023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2.0597973764856021E-2"/>
                  <c:y val="7.1335103297855212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2.3953676132269574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1.9304621100973023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2.4034413008186546E-2"/>
                  <c:y val="3.8910505836575876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ja-JP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'[2]表3-1・図3-1'!$V$61:$V$75</c:f>
              <c:strCache>
                <c:ptCount val="15"/>
                <c:pt idx="0">
                  <c:v>全体</c:v>
                </c:pt>
                <c:pt idx="1">
                  <c:v>建設業</c:v>
                </c:pt>
                <c:pt idx="2">
                  <c:v>製造業</c:v>
                </c:pt>
                <c:pt idx="3">
                  <c:v>情報通信業</c:v>
                </c:pt>
                <c:pt idx="4">
                  <c:v>運輸業、郵便業</c:v>
                </c:pt>
                <c:pt idx="5">
                  <c:v>卸売業、小売業</c:v>
                </c:pt>
                <c:pt idx="6">
                  <c:v>金融業、保険業</c:v>
                </c:pt>
                <c:pt idx="7">
                  <c:v>不動産業、物品賃貸業</c:v>
                </c:pt>
                <c:pt idx="8">
                  <c:v>学術研究、専門・技術サービス業</c:v>
                </c:pt>
                <c:pt idx="9">
                  <c:v>宿泊業、飲食サービス業</c:v>
                </c:pt>
                <c:pt idx="10">
                  <c:v>生活関連サービス業、娯楽業</c:v>
                </c:pt>
                <c:pt idx="11">
                  <c:v>教育、学習支援業</c:v>
                </c:pt>
                <c:pt idx="12">
                  <c:v>医療、福祉</c:v>
                </c:pt>
                <c:pt idx="13">
                  <c:v>複合サービス事業</c:v>
                </c:pt>
                <c:pt idx="14">
                  <c:v>サービス業</c:v>
                </c:pt>
              </c:strCache>
            </c:strRef>
          </c:cat>
          <c:val>
            <c:numRef>
              <c:f>'表3-1・図3-1'!$Z$61:$Z$75</c:f>
              <c:numCache>
                <c:formatCode>0.0</c:formatCode>
                <c:ptCount val="15"/>
                <c:pt idx="0" formatCode="0.0_);[Red]\(0.0\)">
                  <c:v>5.2290406222990491</c:v>
                </c:pt>
                <c:pt idx="1">
                  <c:v>0.94339622641509435</c:v>
                </c:pt>
                <c:pt idx="2">
                  <c:v>0.99009900990099009</c:v>
                </c:pt>
                <c:pt idx="3">
                  <c:v>0</c:v>
                </c:pt>
                <c:pt idx="4">
                  <c:v>6.7632850241545892</c:v>
                </c:pt>
                <c:pt idx="5">
                  <c:v>3.8135593220338984</c:v>
                </c:pt>
                <c:pt idx="6">
                  <c:v>0</c:v>
                </c:pt>
                <c:pt idx="7">
                  <c:v>0</c:v>
                </c:pt>
                <c:pt idx="8">
                  <c:v>1.7543859649122806</c:v>
                </c:pt>
                <c:pt idx="9">
                  <c:v>16.901408450704224</c:v>
                </c:pt>
                <c:pt idx="10">
                  <c:v>18.032786885245901</c:v>
                </c:pt>
                <c:pt idx="11">
                  <c:v>2.8037383177570092</c:v>
                </c:pt>
                <c:pt idx="12">
                  <c:v>9.5238095238095237</c:v>
                </c:pt>
                <c:pt idx="13">
                  <c:v>0</c:v>
                </c:pt>
                <c:pt idx="14">
                  <c:v>2.7777777777777777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0"/>
        <c:overlap val="100"/>
        <c:axId val="222308608"/>
        <c:axId val="222339072"/>
      </c:barChart>
      <c:catAx>
        <c:axId val="222308608"/>
        <c:scaling>
          <c:orientation val="maxMin"/>
        </c:scaling>
        <c:delete val="0"/>
        <c:axPos val="l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ja-JP"/>
          </a:p>
        </c:txPr>
        <c:crossAx val="22233907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22339072"/>
        <c:scaling>
          <c:orientation val="minMax"/>
        </c:scaling>
        <c:delete val="0"/>
        <c:axPos val="t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ja-JP"/>
          </a:p>
        </c:txPr>
        <c:crossAx val="222308608"/>
        <c:crosses val="autoZero"/>
        <c:crossBetween val="between"/>
        <c:majorUnit val="0.2"/>
      </c:valAx>
      <c:spPr>
        <a:noFill/>
        <a:ln w="12700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ＭＳ Ｐゴシック" panose="020B0600070205080204" pitchFamily="50" charset="-128"/>
          <a:ea typeface="ＭＳ Ｐゴシック" panose="020B0600070205080204" pitchFamily="50" charset="-128"/>
          <a:cs typeface="ＭＳ Ｐ明朝"/>
        </a:defRPr>
      </a:pPr>
      <a:endParaRPr lang="ja-JP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ja-JP" sz="1000"/>
              <a:t>（パートタイム労働者）</a:t>
            </a:r>
          </a:p>
        </c:rich>
      </c:tx>
      <c:layout>
        <c:manualLayout>
          <c:xMode val="edge"/>
          <c:yMode val="edge"/>
          <c:x val="1.1767269444130955E-2"/>
          <c:y val="1.056716180306388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40000237165344"/>
          <c:y val="8.312352792861491E-2"/>
          <c:w val="0.61571471520278687"/>
          <c:h val="0.9068021228576173"/>
        </c:manualLayout>
      </c:layout>
      <c:barChart>
        <c:barDir val="bar"/>
        <c:grouping val="percentStacked"/>
        <c:varyColors val="0"/>
        <c:ser>
          <c:idx val="0"/>
          <c:order val="0"/>
          <c:spPr>
            <a:solidFill>
              <a:srgbClr val="CC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>
                <c:manualLayout>
                  <c:x val="2.09966229414267E-2"/>
                  <c:y val="3.0614369163873067E-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layout/>
                <c15:showLeaderLines val="0"/>
              </c:ext>
            </c:extLst>
          </c:dLbls>
          <c:cat>
            <c:strRef>
              <c:f>'[2]表3-1・図3-1'!$V$77:$V$91</c:f>
              <c:strCache>
                <c:ptCount val="15"/>
                <c:pt idx="0">
                  <c:v>全体</c:v>
                </c:pt>
                <c:pt idx="1">
                  <c:v>建設業</c:v>
                </c:pt>
                <c:pt idx="2">
                  <c:v>製造業</c:v>
                </c:pt>
                <c:pt idx="3">
                  <c:v>情報通信業</c:v>
                </c:pt>
                <c:pt idx="4">
                  <c:v>運輸業、郵便業</c:v>
                </c:pt>
                <c:pt idx="5">
                  <c:v>卸売業、小売業</c:v>
                </c:pt>
                <c:pt idx="6">
                  <c:v>金融業、保険業</c:v>
                </c:pt>
                <c:pt idx="7">
                  <c:v>不動産業、物品賃貸業</c:v>
                </c:pt>
                <c:pt idx="8">
                  <c:v>学術研究、専門・技術サービス業</c:v>
                </c:pt>
                <c:pt idx="9">
                  <c:v>宿泊業、飲食サービス業</c:v>
                </c:pt>
                <c:pt idx="10">
                  <c:v>生活関連サービス業、娯楽業</c:v>
                </c:pt>
                <c:pt idx="11">
                  <c:v>教育、学習支援業</c:v>
                </c:pt>
                <c:pt idx="12">
                  <c:v>医療、福祉</c:v>
                </c:pt>
                <c:pt idx="13">
                  <c:v>複合サービス事業</c:v>
                </c:pt>
                <c:pt idx="14">
                  <c:v>サービス業</c:v>
                </c:pt>
              </c:strCache>
            </c:strRef>
          </c:cat>
          <c:val>
            <c:numRef>
              <c:f>'表3-1・図3-1'!$W$77:$W$91</c:f>
              <c:numCache>
                <c:formatCode>0.0_);[Red]\(0.0\)</c:formatCode>
                <c:ptCount val="15"/>
                <c:pt idx="0">
                  <c:v>6.0093348891481915</c:v>
                </c:pt>
                <c:pt idx="1">
                  <c:v>4.0816326530612246</c:v>
                </c:pt>
                <c:pt idx="2">
                  <c:v>2.3569023569023568</c:v>
                </c:pt>
                <c:pt idx="3">
                  <c:v>7.1428571428571423</c:v>
                </c:pt>
                <c:pt idx="4">
                  <c:v>7.6335877862595414</c:v>
                </c:pt>
                <c:pt idx="5">
                  <c:v>5.161290322580645</c:v>
                </c:pt>
                <c:pt idx="6">
                  <c:v>0</c:v>
                </c:pt>
                <c:pt idx="7">
                  <c:v>6.25</c:v>
                </c:pt>
                <c:pt idx="8">
                  <c:v>0</c:v>
                </c:pt>
                <c:pt idx="9">
                  <c:v>12.686567164179104</c:v>
                </c:pt>
                <c:pt idx="10">
                  <c:v>5.6603773584905657</c:v>
                </c:pt>
                <c:pt idx="11">
                  <c:v>12.371134020618555</c:v>
                </c:pt>
                <c:pt idx="12">
                  <c:v>5.9701492537313428</c:v>
                </c:pt>
                <c:pt idx="13">
                  <c:v>12.5</c:v>
                </c:pt>
                <c:pt idx="14">
                  <c:v>6.4</c:v>
                </c:pt>
              </c:numCache>
            </c:numRef>
          </c:val>
        </c:ser>
        <c:ser>
          <c:idx val="1"/>
          <c:order val="1"/>
          <c:spPr>
            <a:solidFill>
              <a:srgbClr val="FFFF99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'[2]表3-1・図3-1'!$V$77:$V$91</c:f>
              <c:strCache>
                <c:ptCount val="15"/>
                <c:pt idx="0">
                  <c:v>全体</c:v>
                </c:pt>
                <c:pt idx="1">
                  <c:v>建設業</c:v>
                </c:pt>
                <c:pt idx="2">
                  <c:v>製造業</c:v>
                </c:pt>
                <c:pt idx="3">
                  <c:v>情報通信業</c:v>
                </c:pt>
                <c:pt idx="4">
                  <c:v>運輸業、郵便業</c:v>
                </c:pt>
                <c:pt idx="5">
                  <c:v>卸売業、小売業</c:v>
                </c:pt>
                <c:pt idx="6">
                  <c:v>金融業、保険業</c:v>
                </c:pt>
                <c:pt idx="7">
                  <c:v>不動産業、物品賃貸業</c:v>
                </c:pt>
                <c:pt idx="8">
                  <c:v>学術研究、専門・技術サービス業</c:v>
                </c:pt>
                <c:pt idx="9">
                  <c:v>宿泊業、飲食サービス業</c:v>
                </c:pt>
                <c:pt idx="10">
                  <c:v>生活関連サービス業、娯楽業</c:v>
                </c:pt>
                <c:pt idx="11">
                  <c:v>教育、学習支援業</c:v>
                </c:pt>
                <c:pt idx="12">
                  <c:v>医療、福祉</c:v>
                </c:pt>
                <c:pt idx="13">
                  <c:v>複合サービス事業</c:v>
                </c:pt>
                <c:pt idx="14">
                  <c:v>サービス業</c:v>
                </c:pt>
              </c:strCache>
            </c:strRef>
          </c:cat>
          <c:val>
            <c:numRef>
              <c:f>'表3-1・図3-1'!$X$77:$X$91</c:f>
              <c:numCache>
                <c:formatCode>0.0_);[Red]\(0.0\)</c:formatCode>
                <c:ptCount val="15"/>
                <c:pt idx="0">
                  <c:v>63.418903150525082</c:v>
                </c:pt>
                <c:pt idx="1">
                  <c:v>63.265306122448983</c:v>
                </c:pt>
                <c:pt idx="2">
                  <c:v>85.521885521885523</c:v>
                </c:pt>
                <c:pt idx="3">
                  <c:v>71.428571428571431</c:v>
                </c:pt>
                <c:pt idx="4">
                  <c:v>64.122137404580144</c:v>
                </c:pt>
                <c:pt idx="5">
                  <c:v>72.58064516129032</c:v>
                </c:pt>
                <c:pt idx="6">
                  <c:v>88.235294117647058</c:v>
                </c:pt>
                <c:pt idx="7">
                  <c:v>50</c:v>
                </c:pt>
                <c:pt idx="8">
                  <c:v>83.333333333333343</c:v>
                </c:pt>
                <c:pt idx="9">
                  <c:v>38.059701492537314</c:v>
                </c:pt>
                <c:pt idx="10">
                  <c:v>47.169811320754718</c:v>
                </c:pt>
                <c:pt idx="11">
                  <c:v>56.701030927835049</c:v>
                </c:pt>
                <c:pt idx="12">
                  <c:v>49.253731343283583</c:v>
                </c:pt>
                <c:pt idx="13">
                  <c:v>87.5</c:v>
                </c:pt>
                <c:pt idx="14">
                  <c:v>59.199999999999996</c:v>
                </c:pt>
              </c:numCache>
            </c:numRef>
          </c:val>
        </c:ser>
        <c:ser>
          <c:idx val="2"/>
          <c:order val="2"/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3"/>
              <c:layout>
                <c:manualLayout>
                  <c:x val="1.689515484282151E-2"/>
                  <c:y val="-2.0153981226574609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'[2]表3-1・図3-1'!$V$77:$V$91</c:f>
              <c:strCache>
                <c:ptCount val="15"/>
                <c:pt idx="0">
                  <c:v>全体</c:v>
                </c:pt>
                <c:pt idx="1">
                  <c:v>建設業</c:v>
                </c:pt>
                <c:pt idx="2">
                  <c:v>製造業</c:v>
                </c:pt>
                <c:pt idx="3">
                  <c:v>情報通信業</c:v>
                </c:pt>
                <c:pt idx="4">
                  <c:v>運輸業、郵便業</c:v>
                </c:pt>
                <c:pt idx="5">
                  <c:v>卸売業、小売業</c:v>
                </c:pt>
                <c:pt idx="6">
                  <c:v>金融業、保険業</c:v>
                </c:pt>
                <c:pt idx="7">
                  <c:v>不動産業、物品賃貸業</c:v>
                </c:pt>
                <c:pt idx="8">
                  <c:v>学術研究、専門・技術サービス業</c:v>
                </c:pt>
                <c:pt idx="9">
                  <c:v>宿泊業、飲食サービス業</c:v>
                </c:pt>
                <c:pt idx="10">
                  <c:v>生活関連サービス業、娯楽業</c:v>
                </c:pt>
                <c:pt idx="11">
                  <c:v>教育、学習支援業</c:v>
                </c:pt>
                <c:pt idx="12">
                  <c:v>医療、福祉</c:v>
                </c:pt>
                <c:pt idx="13">
                  <c:v>複合サービス事業</c:v>
                </c:pt>
                <c:pt idx="14">
                  <c:v>サービス業</c:v>
                </c:pt>
              </c:strCache>
            </c:strRef>
          </c:cat>
          <c:val>
            <c:numRef>
              <c:f>'表3-1・図3-1'!$Y$77:$Y$91</c:f>
              <c:numCache>
                <c:formatCode>0.0_);[Red]\(0.0\)</c:formatCode>
                <c:ptCount val="15"/>
                <c:pt idx="0">
                  <c:v>16.219369894982496</c:v>
                </c:pt>
                <c:pt idx="1">
                  <c:v>22.448979591836736</c:v>
                </c:pt>
                <c:pt idx="2">
                  <c:v>9.0909090909090917</c:v>
                </c:pt>
                <c:pt idx="3">
                  <c:v>21.428571428571427</c:v>
                </c:pt>
                <c:pt idx="4">
                  <c:v>18.320610687022899</c:v>
                </c:pt>
                <c:pt idx="5">
                  <c:v>11.935483870967742</c:v>
                </c:pt>
                <c:pt idx="6">
                  <c:v>8.8235294117647065</c:v>
                </c:pt>
                <c:pt idx="7">
                  <c:v>37.5</c:v>
                </c:pt>
                <c:pt idx="8">
                  <c:v>13.333333333333334</c:v>
                </c:pt>
                <c:pt idx="9">
                  <c:v>14.17910447761194</c:v>
                </c:pt>
                <c:pt idx="10">
                  <c:v>9.433962264150944</c:v>
                </c:pt>
                <c:pt idx="11">
                  <c:v>16.494845360824741</c:v>
                </c:pt>
                <c:pt idx="12">
                  <c:v>21.890547263681594</c:v>
                </c:pt>
                <c:pt idx="13">
                  <c:v>0</c:v>
                </c:pt>
                <c:pt idx="14">
                  <c:v>25.6</c:v>
                </c:pt>
              </c:numCache>
            </c:numRef>
          </c:val>
        </c:ser>
        <c:ser>
          <c:idx val="3"/>
          <c:order val="3"/>
          <c:spPr>
            <a:solidFill>
              <a:srgbClr val="A0E0E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7448668916385453E-2"/>
                  <c:y val="-4.5337405872124927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7227165788399935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386200071187353E-2"/>
                  <c:y val="-4.5333757852584981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2.4255788313120176E-2"/>
                  <c:y val="7.127963276651939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2.0247728208854725E-2"/>
                  <c:y val="-2.0153981226574609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'[2]表3-1・図3-1'!$V$77:$V$91</c:f>
              <c:strCache>
                <c:ptCount val="15"/>
                <c:pt idx="0">
                  <c:v>全体</c:v>
                </c:pt>
                <c:pt idx="1">
                  <c:v>建設業</c:v>
                </c:pt>
                <c:pt idx="2">
                  <c:v>製造業</c:v>
                </c:pt>
                <c:pt idx="3">
                  <c:v>情報通信業</c:v>
                </c:pt>
                <c:pt idx="4">
                  <c:v>運輸業、郵便業</c:v>
                </c:pt>
                <c:pt idx="5">
                  <c:v>卸売業、小売業</c:v>
                </c:pt>
                <c:pt idx="6">
                  <c:v>金融業、保険業</c:v>
                </c:pt>
                <c:pt idx="7">
                  <c:v>不動産業、物品賃貸業</c:v>
                </c:pt>
                <c:pt idx="8">
                  <c:v>学術研究、専門・技術サービス業</c:v>
                </c:pt>
                <c:pt idx="9">
                  <c:v>宿泊業、飲食サービス業</c:v>
                </c:pt>
                <c:pt idx="10">
                  <c:v>生活関連サービス業、娯楽業</c:v>
                </c:pt>
                <c:pt idx="11">
                  <c:v>教育、学習支援業</c:v>
                </c:pt>
                <c:pt idx="12">
                  <c:v>医療、福祉</c:v>
                </c:pt>
                <c:pt idx="13">
                  <c:v>複合サービス事業</c:v>
                </c:pt>
                <c:pt idx="14">
                  <c:v>サービス業</c:v>
                </c:pt>
              </c:strCache>
            </c:strRef>
          </c:cat>
          <c:val>
            <c:numRef>
              <c:f>'表3-1・図3-1'!$Z$77:$Z$91</c:f>
              <c:numCache>
                <c:formatCode>0.0_);[Red]\(0.0\)</c:formatCode>
                <c:ptCount val="15"/>
                <c:pt idx="0">
                  <c:v>14.352392065344224</c:v>
                </c:pt>
                <c:pt idx="1">
                  <c:v>10.204081632653061</c:v>
                </c:pt>
                <c:pt idx="2">
                  <c:v>3.0303030303030303</c:v>
                </c:pt>
                <c:pt idx="3">
                  <c:v>0</c:v>
                </c:pt>
                <c:pt idx="4">
                  <c:v>9.9236641221374047</c:v>
                </c:pt>
                <c:pt idx="5">
                  <c:v>10.32258064516129</c:v>
                </c:pt>
                <c:pt idx="6">
                  <c:v>2.9411764705882351</c:v>
                </c:pt>
                <c:pt idx="7">
                  <c:v>6.25</c:v>
                </c:pt>
                <c:pt idx="8">
                  <c:v>3.3333333333333335</c:v>
                </c:pt>
                <c:pt idx="9">
                  <c:v>35.074626865671647</c:v>
                </c:pt>
                <c:pt idx="10">
                  <c:v>37.735849056603776</c:v>
                </c:pt>
                <c:pt idx="11">
                  <c:v>14.432989690721648</c:v>
                </c:pt>
                <c:pt idx="12">
                  <c:v>22.885572139303484</c:v>
                </c:pt>
                <c:pt idx="13">
                  <c:v>0</c:v>
                </c:pt>
                <c:pt idx="14">
                  <c:v>8.7999999999999989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0"/>
        <c:overlap val="100"/>
        <c:axId val="222404608"/>
        <c:axId val="222406144"/>
      </c:barChart>
      <c:catAx>
        <c:axId val="222404608"/>
        <c:scaling>
          <c:orientation val="maxMin"/>
        </c:scaling>
        <c:delete val="0"/>
        <c:axPos val="l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ja-JP"/>
          </a:p>
        </c:txPr>
        <c:crossAx val="22240614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22406144"/>
        <c:scaling>
          <c:orientation val="minMax"/>
        </c:scaling>
        <c:delete val="0"/>
        <c:axPos val="t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ja-JP"/>
          </a:p>
        </c:txPr>
        <c:crossAx val="222404608"/>
        <c:crosses val="autoZero"/>
        <c:crossBetween val="between"/>
        <c:majorUnit val="0.2"/>
      </c:valAx>
      <c:spPr>
        <a:noFill/>
        <a:ln w="12700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ＭＳ Ｐゴシック" panose="020B0600070205080204" pitchFamily="50" charset="-128"/>
          <a:ea typeface="ＭＳ Ｐゴシック" panose="020B0600070205080204" pitchFamily="50" charset="-128"/>
          <a:cs typeface="ＭＳ Ｐ明朝"/>
        </a:defRPr>
      </a:pPr>
      <a:endParaRPr lang="ja-JP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705152783755233"/>
          <c:y val="1.5105762464835585E-2"/>
          <c:w val="0.83653977072655428"/>
          <c:h val="0.9406540555087723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C0C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15152488518869E-2"/>
                  <c:y val="8.613409305145267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1956349998697792E-3"/>
                  <c:y val="5.813175222256096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0375817135316741E-2"/>
                  <c:y val="7.62556549590179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8.0851693704735569E-17"/>
                  <c:y val="2.22518914107699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8.0851693704735569E-17"/>
                  <c:y val="1.3351134846461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layout/>
                <c15:showLeaderLines val="0"/>
              </c:ext>
            </c:extLst>
          </c:dLbls>
          <c:cat>
            <c:strRef>
              <c:f>'[2]表3-2・図3-2'!$N$36:$N$40</c:f>
              <c:strCache>
                <c:ptCount val="5"/>
                <c:pt idx="0">
                  <c:v>全企業</c:v>
                </c:pt>
                <c:pt idx="1">
                  <c:v>30人～99人</c:v>
                </c:pt>
                <c:pt idx="2">
                  <c:v>100人～499人</c:v>
                </c:pt>
                <c:pt idx="3">
                  <c:v>500人～999人</c:v>
                </c:pt>
                <c:pt idx="4">
                  <c:v>1000人以上</c:v>
                </c:pt>
              </c:strCache>
            </c:strRef>
          </c:cat>
          <c:val>
            <c:numRef>
              <c:f>'表3-2・図3-2'!$O$36:$O$40</c:f>
              <c:numCache>
                <c:formatCode>0.0"日"</c:formatCode>
                <c:ptCount val="5"/>
                <c:pt idx="0">
                  <c:v>110.46991341991342</c:v>
                </c:pt>
                <c:pt idx="1">
                  <c:v>110.57154560349535</c:v>
                </c:pt>
                <c:pt idx="2">
                  <c:v>109.71753986332574</c:v>
                </c:pt>
                <c:pt idx="3">
                  <c:v>114.81481481481481</c:v>
                </c:pt>
                <c:pt idx="4">
                  <c:v>112.53846153846153</c:v>
                </c:pt>
              </c:numCache>
            </c:numRef>
          </c:val>
        </c:ser>
        <c:ser>
          <c:idx val="1"/>
          <c:order val="1"/>
          <c:spPr>
            <a:solidFill>
              <a:srgbClr val="3333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layout/>
                <c15:showLeaderLines val="0"/>
              </c:ext>
            </c:extLst>
          </c:dLbls>
          <c:cat>
            <c:strRef>
              <c:f>'[2]表3-2・図3-2'!$N$36:$N$40</c:f>
              <c:strCache>
                <c:ptCount val="5"/>
                <c:pt idx="0">
                  <c:v>全企業</c:v>
                </c:pt>
                <c:pt idx="1">
                  <c:v>30人～99人</c:v>
                </c:pt>
                <c:pt idx="2">
                  <c:v>100人～499人</c:v>
                </c:pt>
                <c:pt idx="3">
                  <c:v>500人～999人</c:v>
                </c:pt>
                <c:pt idx="4">
                  <c:v>1000人以上</c:v>
                </c:pt>
              </c:strCache>
            </c:strRef>
          </c:cat>
          <c:val>
            <c:numRef>
              <c:f>'表3-2・図3-2'!$P$36:$P$40</c:f>
              <c:numCache>
                <c:formatCode>0.0"日"</c:formatCode>
                <c:ptCount val="5"/>
                <c:pt idx="0">
                  <c:v>138.2509080257762</c:v>
                </c:pt>
                <c:pt idx="1">
                  <c:v>138.49962406015038</c:v>
                </c:pt>
                <c:pt idx="2">
                  <c:v>136.30689655172412</c:v>
                </c:pt>
                <c:pt idx="3">
                  <c:v>142.47368421052633</c:v>
                </c:pt>
                <c:pt idx="4">
                  <c:v>164.8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463872"/>
        <c:axId val="222465408"/>
      </c:barChart>
      <c:catAx>
        <c:axId val="222463872"/>
        <c:scaling>
          <c:orientation val="maxMin"/>
        </c:scaling>
        <c:delete val="0"/>
        <c:axPos val="l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ja-JP"/>
          </a:p>
        </c:txPr>
        <c:crossAx val="222465408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222465408"/>
        <c:scaling>
          <c:orientation val="minMax"/>
          <c:min val="0"/>
        </c:scaling>
        <c:delete val="1"/>
        <c:axPos val="t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&quot;日&quot;" sourceLinked="1"/>
        <c:majorTickMark val="out"/>
        <c:minorTickMark val="none"/>
        <c:tickLblPos val="nextTo"/>
        <c:crossAx val="222463872"/>
        <c:crosses val="autoZero"/>
        <c:crossBetween val="between"/>
        <c:majorUnit val="200"/>
        <c:minorUnit val="100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noFill/>
    <a:ln w="12700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ＭＳ Ｐゴシック" panose="020B0600070205080204" pitchFamily="50" charset="-128"/>
          <a:ea typeface="ＭＳ Ｐゴシック" panose="020B0600070205080204" pitchFamily="50" charset="-128"/>
          <a:cs typeface="ＭＳ Ｐ明朝"/>
        </a:defRPr>
      </a:pPr>
      <a:endParaRPr lang="ja-JP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ja-JP" sz="1000"/>
              <a:t>（正社員）</a:t>
            </a:r>
          </a:p>
        </c:rich>
      </c:tx>
      <c:layout>
        <c:manualLayout>
          <c:xMode val="edge"/>
          <c:yMode val="edge"/>
          <c:x val="2.4734982332155476E-2"/>
          <c:y val="1.262629376354798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9081272084805653"/>
          <c:y val="0.13131345514089909"/>
          <c:w val="0.78445229681978801"/>
          <c:h val="0.85858797592126324"/>
        </c:manualLayout>
      </c:layout>
      <c:barChart>
        <c:barDir val="bar"/>
        <c:grouping val="stacked"/>
        <c:varyColors val="0"/>
        <c:ser>
          <c:idx val="0"/>
          <c:order val="0"/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numFmt formatCode="0.00&quot;日&quot;" sourceLinked="0"/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'[2]表3-3・図3-3'!$Q$60:$Q$75</c:f>
              <c:strCache>
                <c:ptCount val="16"/>
                <c:pt idx="1">
                  <c:v>全体</c:v>
                </c:pt>
                <c:pt idx="4">
                  <c:v>30人～99人</c:v>
                </c:pt>
                <c:pt idx="7">
                  <c:v>100人～499人</c:v>
                </c:pt>
                <c:pt idx="10">
                  <c:v>500人～999人</c:v>
                </c:pt>
                <c:pt idx="13">
                  <c:v>1000人以上</c:v>
                </c:pt>
              </c:strCache>
            </c:strRef>
          </c:cat>
          <c:val>
            <c:numRef>
              <c:f>'表3-3・図3-3'!$R$60:$R$75</c:f>
              <c:numCache>
                <c:formatCode>#,##0.00_);[Red]\(#,##0.00\)</c:formatCode>
                <c:ptCount val="16"/>
                <c:pt idx="1">
                  <c:v>8.5665443062285807</c:v>
                </c:pt>
                <c:pt idx="2">
                  <c:v>8.8670175699720577</c:v>
                </c:pt>
                <c:pt idx="4">
                  <c:v>8.5436548637643757</c:v>
                </c:pt>
                <c:pt idx="5">
                  <c:v>7.7764101779999999</c:v>
                </c:pt>
                <c:pt idx="7">
                  <c:v>8.7433891871165645</c:v>
                </c:pt>
                <c:pt idx="8">
                  <c:v>8.1294496919999997</c:v>
                </c:pt>
                <c:pt idx="10">
                  <c:v>8.9215509467989182</c:v>
                </c:pt>
                <c:pt idx="11">
                  <c:v>9.3486714979999999</c:v>
                </c:pt>
                <c:pt idx="13">
                  <c:v>6.1482412060301508</c:v>
                </c:pt>
                <c:pt idx="14">
                  <c:v>7.6956362809999996</c:v>
                </c:pt>
              </c:numCache>
            </c:numRef>
          </c:val>
        </c:ser>
        <c:ser>
          <c:idx val="1"/>
          <c:order val="1"/>
          <c:spPr>
            <a:solidFill>
              <a:srgbClr val="A0E0E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'[2]表3-3・図3-3'!$Q$60:$Q$75</c:f>
              <c:strCache>
                <c:ptCount val="16"/>
                <c:pt idx="1">
                  <c:v>全体</c:v>
                </c:pt>
                <c:pt idx="4">
                  <c:v>30人～99人</c:v>
                </c:pt>
                <c:pt idx="7">
                  <c:v>100人～499人</c:v>
                </c:pt>
                <c:pt idx="10">
                  <c:v>500人～999人</c:v>
                </c:pt>
                <c:pt idx="13">
                  <c:v>1000人以上</c:v>
                </c:pt>
              </c:strCache>
            </c:strRef>
          </c:cat>
          <c:val>
            <c:numRef>
              <c:f>'表3-3・図3-3'!$S$60:$S$75</c:f>
              <c:numCache>
                <c:formatCode>#,##0.00_);[Red]\(#,##0.00\)</c:formatCode>
                <c:ptCount val="16"/>
                <c:pt idx="1">
                  <c:v>9.6197147057085441</c:v>
                </c:pt>
                <c:pt idx="2">
                  <c:v>8.3313803624948424</c:v>
                </c:pt>
                <c:pt idx="4">
                  <c:v>9.7830909074602186</c:v>
                </c:pt>
                <c:pt idx="5">
                  <c:v>8.1967785619999987</c:v>
                </c:pt>
                <c:pt idx="7">
                  <c:v>8.7318073236196323</c:v>
                </c:pt>
                <c:pt idx="8">
                  <c:v>8.2964131980000015</c:v>
                </c:pt>
                <c:pt idx="10">
                  <c:v>9.1005410279531116</c:v>
                </c:pt>
                <c:pt idx="11">
                  <c:v>9.347222222000001</c:v>
                </c:pt>
                <c:pt idx="13">
                  <c:v>11.454773869346734</c:v>
                </c:pt>
                <c:pt idx="14">
                  <c:v>10.527893339000002</c:v>
                </c:pt>
              </c:numCache>
            </c:numRef>
          </c:val>
        </c:ser>
        <c:ser>
          <c:idx val="2"/>
          <c:order val="2"/>
          <c:spPr>
            <a:noFill/>
            <a:ln w="25400">
              <a:noFill/>
            </a:ln>
          </c:spPr>
          <c:invertIfNegative val="0"/>
          <c:dLbls>
            <c:numFmt formatCode="0.00&quot;日&quot;" sourceLinked="0"/>
            <c:spPr>
              <a:noFill/>
              <a:ln w="25400">
                <a:noFill/>
              </a:ln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'[2]表3-3・図3-3'!$Q$60:$Q$75</c:f>
              <c:strCache>
                <c:ptCount val="16"/>
                <c:pt idx="1">
                  <c:v>全体</c:v>
                </c:pt>
                <c:pt idx="4">
                  <c:v>30人～99人</c:v>
                </c:pt>
                <c:pt idx="7">
                  <c:v>100人～499人</c:v>
                </c:pt>
                <c:pt idx="10">
                  <c:v>500人～999人</c:v>
                </c:pt>
                <c:pt idx="13">
                  <c:v>1000人以上</c:v>
                </c:pt>
              </c:strCache>
            </c:strRef>
          </c:cat>
          <c:val>
            <c:numRef>
              <c:f>'表3-3・図3-3'!$T$60:$T$75</c:f>
              <c:numCache>
                <c:formatCode>#,##0.00_);[Red]\(#,##0.00\)</c:formatCode>
                <c:ptCount val="16"/>
                <c:pt idx="1">
                  <c:v>18.186259011937125</c:v>
                </c:pt>
                <c:pt idx="2">
                  <c:v>17.1983979324669</c:v>
                </c:pt>
                <c:pt idx="4">
                  <c:v>18.326745771224594</c:v>
                </c:pt>
                <c:pt idx="5">
                  <c:v>15.973188739999999</c:v>
                </c:pt>
                <c:pt idx="7">
                  <c:v>17.475196510736197</c:v>
                </c:pt>
                <c:pt idx="8">
                  <c:v>16.425862890000001</c:v>
                </c:pt>
                <c:pt idx="10">
                  <c:v>18.02209197475203</c:v>
                </c:pt>
                <c:pt idx="11">
                  <c:v>18.695893720000001</c:v>
                </c:pt>
                <c:pt idx="13">
                  <c:v>17.603015075376884</c:v>
                </c:pt>
                <c:pt idx="14">
                  <c:v>18.223529620000001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222510464"/>
        <c:axId val="222536832"/>
      </c:barChart>
      <c:catAx>
        <c:axId val="22251046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ja-JP"/>
          </a:p>
        </c:txPr>
        <c:crossAx val="22253683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22536832"/>
        <c:scaling>
          <c:orientation val="minMax"/>
          <c:max val="22"/>
          <c:min val="0"/>
        </c:scaling>
        <c:delete val="1"/>
        <c:axPos val="t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_);[Red]\(#,##0.00\)" sourceLinked="1"/>
        <c:majorTickMark val="out"/>
        <c:minorTickMark val="none"/>
        <c:tickLblPos val="nextTo"/>
        <c:crossAx val="222510464"/>
        <c:crosses val="autoZero"/>
        <c:crossBetween val="between"/>
        <c:majorUnit val="22"/>
        <c:minorUnit val="22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12700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ＭＳ Ｐゴシック" panose="020B0600070205080204" pitchFamily="50" charset="-128"/>
          <a:ea typeface="ＭＳ Ｐゴシック" panose="020B0600070205080204" pitchFamily="50" charset="-128"/>
          <a:cs typeface="ＭＳ Ｐ明朝"/>
        </a:defRPr>
      </a:pPr>
      <a:endParaRPr lang="ja-JP"/>
    </a:p>
  </c:txPr>
  <c:externalData r:id="rId2">
    <c:autoUpdate val="0"/>
  </c:externalData>
  <c:userShapes r:id="rId3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ja-JP" sz="1000"/>
              <a:t>（パートタイム労働者）</a:t>
            </a:r>
          </a:p>
        </c:rich>
      </c:tx>
      <c:layout>
        <c:manualLayout>
          <c:xMode val="edge"/>
          <c:yMode val="edge"/>
          <c:x val="3.1523669688996218E-2"/>
          <c:y val="1.265822784810126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1366042789208547"/>
          <c:y val="0.10379746835443038"/>
          <c:w val="0.77758385232857341"/>
          <c:h val="0.86582278481012653"/>
        </c:manualLayout>
      </c:layout>
      <c:barChart>
        <c:barDir val="bar"/>
        <c:grouping val="stacked"/>
        <c:varyColors val="0"/>
        <c:ser>
          <c:idx val="0"/>
          <c:order val="0"/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numFmt formatCode="0.00&quot;日&quot;" sourceLinked="0"/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'[2]表3-3・図3-3'!$Q$78:$Q$93</c:f>
              <c:strCache>
                <c:ptCount val="16"/>
                <c:pt idx="1">
                  <c:v>全体</c:v>
                </c:pt>
                <c:pt idx="4">
                  <c:v>30人～99人</c:v>
                </c:pt>
                <c:pt idx="7">
                  <c:v>100人～499人</c:v>
                </c:pt>
                <c:pt idx="10">
                  <c:v>500人～999人</c:v>
                </c:pt>
                <c:pt idx="13">
                  <c:v>1000人以上</c:v>
                </c:pt>
              </c:strCache>
            </c:strRef>
          </c:cat>
          <c:val>
            <c:numRef>
              <c:f>'表3-3・図3-3'!$R$78:$R$93</c:f>
              <c:numCache>
                <c:formatCode>#,##0.00_);[Red]\(#,##0.00\)</c:formatCode>
                <c:ptCount val="16"/>
                <c:pt idx="1">
                  <c:v>7.1431759158871433</c:v>
                </c:pt>
                <c:pt idx="2">
                  <c:v>5.949565416285453</c:v>
                </c:pt>
                <c:pt idx="4">
                  <c:v>7.0966409168619009</c:v>
                </c:pt>
                <c:pt idx="5">
                  <c:v>5.4769264499999997</c:v>
                </c:pt>
                <c:pt idx="7">
                  <c:v>7.4281797512371268</c:v>
                </c:pt>
                <c:pt idx="8">
                  <c:v>5.8753694090000002</c:v>
                </c:pt>
                <c:pt idx="10">
                  <c:v>6.1992409867172675</c:v>
                </c:pt>
                <c:pt idx="11">
                  <c:v>7.2832948420000001</c:v>
                </c:pt>
                <c:pt idx="13">
                  <c:v>4.8380281690140849</c:v>
                </c:pt>
                <c:pt idx="14">
                  <c:v>8.5005288209999996</c:v>
                </c:pt>
              </c:numCache>
            </c:numRef>
          </c:val>
        </c:ser>
        <c:ser>
          <c:idx val="1"/>
          <c:order val="1"/>
          <c:spPr>
            <a:solidFill>
              <a:srgbClr val="A0E0E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'[2]表3-3・図3-3'!$Q$78:$Q$93</c:f>
              <c:strCache>
                <c:ptCount val="16"/>
                <c:pt idx="1">
                  <c:v>全体</c:v>
                </c:pt>
                <c:pt idx="4">
                  <c:v>30人～99人</c:v>
                </c:pt>
                <c:pt idx="7">
                  <c:v>100人～499人</c:v>
                </c:pt>
                <c:pt idx="10">
                  <c:v>500人～999人</c:v>
                </c:pt>
                <c:pt idx="13">
                  <c:v>1000人以上</c:v>
                </c:pt>
              </c:strCache>
            </c:strRef>
          </c:cat>
          <c:val>
            <c:numRef>
              <c:f>'表3-3・図3-3'!$S$78:$S$93</c:f>
              <c:numCache>
                <c:formatCode>#,##0.00_);[Red]\(#,##0.00\)</c:formatCode>
                <c:ptCount val="16"/>
                <c:pt idx="1">
                  <c:v>4.7657144297924923</c:v>
                </c:pt>
                <c:pt idx="2">
                  <c:v>4.3779448764867341</c:v>
                </c:pt>
                <c:pt idx="4">
                  <c:v>4.8752928512632181</c:v>
                </c:pt>
                <c:pt idx="5">
                  <c:v>4.1690233470000004</c:v>
                </c:pt>
                <c:pt idx="7">
                  <c:v>4.2781195666711254</c:v>
                </c:pt>
                <c:pt idx="8">
                  <c:v>4.5731130210000002</c:v>
                </c:pt>
                <c:pt idx="10">
                  <c:v>5.0037950664136623</c:v>
                </c:pt>
                <c:pt idx="11">
                  <c:v>3.8406466479999999</c:v>
                </c:pt>
                <c:pt idx="13">
                  <c:v>5.598591549295775</c:v>
                </c:pt>
                <c:pt idx="14">
                  <c:v>2.5105764189999995</c:v>
                </c:pt>
              </c:numCache>
            </c:numRef>
          </c:val>
        </c:ser>
        <c:ser>
          <c:idx val="2"/>
          <c:order val="2"/>
          <c:spPr>
            <a:noFill/>
            <a:ln w="25400">
              <a:noFill/>
            </a:ln>
          </c:spPr>
          <c:invertIfNegative val="0"/>
          <c:dLbls>
            <c:numFmt formatCode="0.00&quot;日&quot;" sourceLinked="0"/>
            <c:spPr>
              <a:noFill/>
              <a:ln w="25400">
                <a:noFill/>
              </a:ln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'[2]表3-3・図3-3'!$Q$78:$Q$93</c:f>
              <c:strCache>
                <c:ptCount val="16"/>
                <c:pt idx="1">
                  <c:v>全体</c:v>
                </c:pt>
                <c:pt idx="4">
                  <c:v>30人～99人</c:v>
                </c:pt>
                <c:pt idx="7">
                  <c:v>100人～499人</c:v>
                </c:pt>
                <c:pt idx="10">
                  <c:v>500人～999人</c:v>
                </c:pt>
                <c:pt idx="13">
                  <c:v>1000人以上</c:v>
                </c:pt>
              </c:strCache>
            </c:strRef>
          </c:cat>
          <c:val>
            <c:numRef>
              <c:f>'表3-3・図3-3'!$T$78:$T$93</c:f>
              <c:numCache>
                <c:formatCode>#,##0.00_);[Red]\(#,##0.00\)</c:formatCode>
                <c:ptCount val="16"/>
                <c:pt idx="1">
                  <c:v>11.908890345679636</c:v>
                </c:pt>
                <c:pt idx="2">
                  <c:v>10.327510292772187</c:v>
                </c:pt>
                <c:pt idx="4">
                  <c:v>11.971933768125119</c:v>
                </c:pt>
                <c:pt idx="5">
                  <c:v>9.6459497970000001</c:v>
                </c:pt>
                <c:pt idx="7">
                  <c:v>11.706299317908252</c:v>
                </c:pt>
                <c:pt idx="8">
                  <c:v>10.44848243</c:v>
                </c:pt>
                <c:pt idx="10">
                  <c:v>11.20303605313093</c:v>
                </c:pt>
                <c:pt idx="11">
                  <c:v>11.12394149</c:v>
                </c:pt>
                <c:pt idx="13">
                  <c:v>10.43661971830986</c:v>
                </c:pt>
                <c:pt idx="14">
                  <c:v>11.011105239999999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221026176"/>
        <c:axId val="221027712"/>
      </c:barChart>
      <c:catAx>
        <c:axId val="22102617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ja-JP"/>
          </a:p>
        </c:txPr>
        <c:crossAx val="22102771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21027712"/>
        <c:scaling>
          <c:orientation val="minMax"/>
          <c:max val="22"/>
          <c:min val="0"/>
        </c:scaling>
        <c:delete val="0"/>
        <c:axPos val="t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_);[Red]\(#,##0.00\)" sourceLinked="1"/>
        <c:majorTickMark val="in"/>
        <c:minorTickMark val="none"/>
        <c:tickLblPos val="none"/>
        <c:spPr>
          <a:ln w="9525">
            <a:noFill/>
          </a:ln>
        </c:spPr>
        <c:crossAx val="221026176"/>
        <c:crosses val="autoZero"/>
        <c:crossBetween val="between"/>
        <c:majorUnit val="22"/>
        <c:minorUnit val="22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12700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ＭＳ Ｐゴシック" panose="020B0600070205080204" pitchFamily="50" charset="-128"/>
          <a:ea typeface="ＭＳ Ｐゴシック" panose="020B0600070205080204" pitchFamily="50" charset="-128"/>
          <a:cs typeface="ＭＳ Ｐ明朝"/>
        </a:defRPr>
      </a:pPr>
      <a:endParaRPr lang="ja-JP"/>
    </a:p>
  </c:txPr>
  <c:externalData r:id="rId2">
    <c:autoUpdate val="0"/>
  </c:externalData>
  <c:userShapes r:id="rId3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238671923541836"/>
          <c:y val="9.9451659451659458E-2"/>
          <c:w val="0.83739882586412706"/>
          <c:h val="0.47803794866848992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'表4-1・図4-1'!$T$33</c:f>
              <c:strCache>
                <c:ptCount val="1"/>
                <c:pt idx="0">
                  <c:v>10％
以下</c:v>
                </c:pt>
              </c:strCache>
            </c:strRef>
          </c:tx>
          <c:spPr>
            <a:solidFill>
              <a:srgbClr val="CC99FF"/>
            </a:solidFill>
            <a:ln w="635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>
                <c:manualLayout>
                  <c:x val="2.5960476256811468E-2"/>
                  <c:y val="-3.3755274261605342E-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035425885510679E-2"/>
                  <c:y val="-5.7383966244726114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3634643883218023E-2"/>
                  <c:y val="-6.7510548523206848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2.8312513672507533E-2"/>
                  <c:y val="-2.3628691983121446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1.9837337336815759E-2"/>
                  <c:y val="1.0126582278481551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'表4-1・図4-1'!$S$34:$S$35</c:f>
              <c:strCache>
                <c:ptCount val="2"/>
                <c:pt idx="0">
                  <c:v>男性</c:v>
                </c:pt>
                <c:pt idx="1">
                  <c:v>女性</c:v>
                </c:pt>
              </c:strCache>
            </c:strRef>
          </c:cat>
          <c:val>
            <c:numRef>
              <c:f>'表4-1・図4-1'!$T$34:$T$35</c:f>
              <c:numCache>
                <c:formatCode>#,##0.0;[Red]\-#,##0.0</c:formatCode>
                <c:ptCount val="2"/>
                <c:pt idx="0" formatCode="_ * #,##0.0_ ;_ * \-#,##0.0_ ;_ * &quot;-&quot;?_ ;_ @_ ">
                  <c:v>28.659611992945326</c:v>
                </c:pt>
                <c:pt idx="1">
                  <c:v>31.507469443186963</c:v>
                </c:pt>
              </c:numCache>
            </c:numRef>
          </c:val>
        </c:ser>
        <c:ser>
          <c:idx val="1"/>
          <c:order val="1"/>
          <c:tx>
            <c:strRef>
              <c:f>'表4-1・図4-1'!$U$33</c:f>
              <c:strCache>
                <c:ptCount val="1"/>
                <c:pt idx="0">
                  <c:v>11％
以上
20％
以下</c:v>
                </c:pt>
              </c:strCache>
            </c:strRef>
          </c:tx>
          <c:spPr>
            <a:solidFill>
              <a:srgbClr val="FFFF99"/>
            </a:solidFill>
            <a:ln w="635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'表4-1・図4-1'!$S$34:$S$35</c:f>
              <c:strCache>
                <c:ptCount val="2"/>
                <c:pt idx="0">
                  <c:v>男性</c:v>
                </c:pt>
                <c:pt idx="1">
                  <c:v>女性</c:v>
                </c:pt>
              </c:strCache>
            </c:strRef>
          </c:cat>
          <c:val>
            <c:numRef>
              <c:f>'表4-1・図4-1'!$U$34:$U$35</c:f>
              <c:numCache>
                <c:formatCode>#,##0.0;[Red]\-#,##0.0</c:formatCode>
                <c:ptCount val="2"/>
                <c:pt idx="0" formatCode="_ * #,##0.0_ ;_ * \-#,##0.0_ ;_ * &quot;-&quot;?_ ;_ @_ ">
                  <c:v>19.488536155202819</c:v>
                </c:pt>
                <c:pt idx="1">
                  <c:v>15.119963784517882</c:v>
                </c:pt>
              </c:numCache>
            </c:numRef>
          </c:val>
        </c:ser>
        <c:ser>
          <c:idx val="2"/>
          <c:order val="2"/>
          <c:tx>
            <c:strRef>
              <c:f>'表4-1・図4-1'!$V$33</c:f>
              <c:strCache>
                <c:ptCount val="1"/>
                <c:pt idx="0">
                  <c:v>21％
以上
30％
以下</c:v>
                </c:pt>
              </c:strCache>
            </c:strRef>
          </c:tx>
          <c:spPr>
            <a:solidFill>
              <a:srgbClr val="8080FF"/>
            </a:solidFill>
            <a:ln w="635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0925954563235098E-2"/>
                  <c:y val="-2.1940928270042155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1726546501945373E-2"/>
                  <c:y val="-1.1655173354219173E-1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5730792690448642E-2"/>
                  <c:y val="-2.8691983122362923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359205658489424E-2"/>
                  <c:y val="-6.7510548523207789E-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0589772641636323E-2"/>
                  <c:y val="-1.0126582278481024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7442398606939868E-2"/>
                  <c:y val="-3.8818565400843934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1272041894886747E-2"/>
                  <c:y val="-4.2194092827004181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3649006347047903E-2"/>
                  <c:y val="-7.088607594936654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8500398205045881E-2"/>
                  <c:y val="-4.8945147679324112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2100022695073034E-2"/>
                  <c:y val="-2.7004219409281693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1.5600262042469983E-2"/>
                  <c:y val="-3.0379746835443046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3225885158496728E-2"/>
                  <c:y val="1.3502109704641796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1.1726546501945373E-2"/>
                  <c:y val="1.0126582278481551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1.6427326640534104E-2"/>
                  <c:y val="-6.919831223628669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'表4-1・図4-1'!$S$34:$S$35</c:f>
              <c:strCache>
                <c:ptCount val="2"/>
                <c:pt idx="0">
                  <c:v>男性</c:v>
                </c:pt>
                <c:pt idx="1">
                  <c:v>女性</c:v>
                </c:pt>
              </c:strCache>
            </c:strRef>
          </c:cat>
          <c:val>
            <c:numRef>
              <c:f>'表4-1・図4-1'!$V$34:$V$35</c:f>
              <c:numCache>
                <c:formatCode>#,##0.0;[Red]\-#,##0.0</c:formatCode>
                <c:ptCount val="2"/>
                <c:pt idx="0" formatCode="_ * #,##0.0_ ;_ * \-#,##0.0_ ;_ * &quot;-&quot;?_ ;_ @_ ">
                  <c:v>19.35626102292769</c:v>
                </c:pt>
                <c:pt idx="1">
                  <c:v>12.811226799456769</c:v>
                </c:pt>
              </c:numCache>
            </c:numRef>
          </c:val>
        </c:ser>
        <c:ser>
          <c:idx val="3"/>
          <c:order val="3"/>
          <c:tx>
            <c:strRef>
              <c:f>'表4-1・図4-1'!$W$33</c:f>
              <c:strCache>
                <c:ptCount val="1"/>
                <c:pt idx="0">
                  <c:v>31％
以上
40％
以下</c:v>
                </c:pt>
              </c:strCache>
            </c:strRef>
          </c:tx>
          <c:spPr>
            <a:solidFill>
              <a:srgbClr val="A0E0E0"/>
            </a:solidFill>
            <a:ln w="635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5860279694895984E-2"/>
                  <c:y val="-2.1940928270042155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1272041894886747E-2"/>
                  <c:y val="2.5316455696202376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551549998486366E-2"/>
                  <c:y val="-5.4008438818565589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272041894886747E-2"/>
                  <c:y val="-6.7510548523207789E-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598927878319503E-2"/>
                  <c:y val="-1.0126582278481024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6062123621564719E-2"/>
                  <c:y val="-1.3502109704641269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4595988971235147E-2"/>
                  <c:y val="-4.2194092827004181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6049772224312904E-2"/>
                  <c:y val="-2.0253164556961203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2.5709507297794594E-2"/>
                  <c:y val="-2.3628691983121446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9650654861806924E-2"/>
                  <c:y val="-2.7004219409281693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3.5989677862213292E-3"/>
                  <c:y val="-3.0379746835443046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2.3106976515670313E-2"/>
                  <c:y val="-3.3755274261603294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6.4191643391063946E-3"/>
                  <c:y val="1.3502109704641796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2.1272041894886747E-2"/>
                  <c:y val="-4.0506329113923784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3.0249096663133947E-2"/>
                  <c:y val="-1.8565400843881361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'表4-1・図4-1'!$S$34:$S$35</c:f>
              <c:strCache>
                <c:ptCount val="2"/>
                <c:pt idx="0">
                  <c:v>男性</c:v>
                </c:pt>
                <c:pt idx="1">
                  <c:v>女性</c:v>
                </c:pt>
              </c:strCache>
            </c:strRef>
          </c:cat>
          <c:val>
            <c:numRef>
              <c:f>'表4-1・図4-1'!$W$34:$W$35</c:f>
              <c:numCache>
                <c:formatCode>#,##0.0;[Red]\-#,##0.0</c:formatCode>
                <c:ptCount val="2"/>
                <c:pt idx="0" formatCode="_ * #,##0.0_ ;_ * \-#,##0.0_ ;_ * &quot;-&quot;?_ ;_ @_ ">
                  <c:v>12.081128747795415</c:v>
                </c:pt>
                <c:pt idx="1">
                  <c:v>11.860570393843368</c:v>
                </c:pt>
              </c:numCache>
            </c:numRef>
          </c:val>
        </c:ser>
        <c:ser>
          <c:idx val="4"/>
          <c:order val="4"/>
          <c:tx>
            <c:strRef>
              <c:f>'表4-1・図4-1'!$X$33</c:f>
              <c:strCache>
                <c:ptCount val="1"/>
                <c:pt idx="0">
                  <c:v>41％
以上
50％
以下</c:v>
                </c:pt>
              </c:strCache>
            </c:strRef>
          </c:tx>
          <c:spPr>
            <a:ln w="6350">
              <a:solidFill>
                <a:srgbClr val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'表4-1・図4-1'!$S$34:$S$35</c:f>
              <c:strCache>
                <c:ptCount val="2"/>
                <c:pt idx="0">
                  <c:v>男性</c:v>
                </c:pt>
                <c:pt idx="1">
                  <c:v>女性</c:v>
                </c:pt>
              </c:strCache>
            </c:strRef>
          </c:cat>
          <c:val>
            <c:numRef>
              <c:f>'表4-1・図4-1'!$X$34:$X$35</c:f>
              <c:numCache>
                <c:formatCode>#,##0.0;[Red]\-#,##0.0</c:formatCode>
                <c:ptCount val="2"/>
                <c:pt idx="0" formatCode="_ * #,##0.0_ ;_ * \-#,##0.0_ ;_ * &quot;-&quot;?_ ;_ @_ ">
                  <c:v>7.9805996472663132</c:v>
                </c:pt>
                <c:pt idx="1">
                  <c:v>9.8687188773200543</c:v>
                </c:pt>
              </c:numCache>
            </c:numRef>
          </c:val>
        </c:ser>
        <c:ser>
          <c:idx val="5"/>
          <c:order val="5"/>
          <c:tx>
            <c:strRef>
              <c:f>'表4-1・図4-1'!$Y$33</c:f>
              <c:strCache>
                <c:ptCount val="1"/>
                <c:pt idx="0">
                  <c:v>51％
以上</c:v>
                </c:pt>
              </c:strCache>
            </c:strRef>
          </c:tx>
          <c:spPr>
            <a:ln w="6350">
              <a:solidFill>
                <a:srgbClr val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'表4-1・図4-1'!$S$34:$S$35</c:f>
              <c:strCache>
                <c:ptCount val="2"/>
                <c:pt idx="0">
                  <c:v>男性</c:v>
                </c:pt>
                <c:pt idx="1">
                  <c:v>女性</c:v>
                </c:pt>
              </c:strCache>
            </c:strRef>
          </c:cat>
          <c:val>
            <c:numRef>
              <c:f>'表4-1・図4-1'!$Y$34:$Y$35</c:f>
              <c:numCache>
                <c:formatCode>#,##0.0;[Red]\-#,##0.0</c:formatCode>
                <c:ptCount val="2"/>
                <c:pt idx="0" formatCode="_ * #,##0.0_ ;_ * \-#,##0.0_ ;_ * &quot;-&quot;?_ ;_ @_ ">
                  <c:v>12.433862433862434</c:v>
                </c:pt>
                <c:pt idx="1">
                  <c:v>18.832050701674966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0"/>
        <c:overlap val="100"/>
        <c:axId val="222737920"/>
        <c:axId val="222739456"/>
      </c:barChart>
      <c:catAx>
        <c:axId val="222737920"/>
        <c:scaling>
          <c:orientation val="maxMin"/>
        </c:scaling>
        <c:delete val="0"/>
        <c:axPos val="l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ja-JP"/>
          </a:p>
        </c:txPr>
        <c:crossAx val="22273945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22739456"/>
        <c:scaling>
          <c:orientation val="minMax"/>
        </c:scaling>
        <c:delete val="0"/>
        <c:axPos val="t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ja-JP"/>
          </a:p>
        </c:txPr>
        <c:crossAx val="222737920"/>
        <c:crosses val="autoZero"/>
        <c:crossBetween val="between"/>
        <c:majorUnit val="0.2"/>
      </c:valAx>
      <c:spPr>
        <a:noFill/>
        <a:ln w="1270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0808358437003532"/>
          <c:y val="0.58550345248838631"/>
          <c:w val="0.83742052679382384"/>
          <c:h val="0.31446939502932503"/>
        </c:manualLayout>
      </c:layout>
      <c:overlay val="0"/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ＭＳ Ｐゴシック" panose="020B0600070205080204" pitchFamily="50" charset="-128"/>
          <a:ea typeface="ＭＳ Ｐゴシック" panose="020B0600070205080204" pitchFamily="50" charset="-128"/>
          <a:cs typeface="ＭＳ Ｐ明朝"/>
        </a:defRPr>
      </a:pPr>
      <a:endParaRPr lang="ja-JP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44838246369298901"/>
          <c:y val="8.9431130989400698E-2"/>
          <c:w val="0.49352645393010086"/>
          <c:h val="0.9048568522430631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ysClr val="window" lastClr="FFFFFF"/>
              </a:solidFill>
              <a:ln w="2540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'表4-2・図4-2'!$K$23:$K$31</c:f>
              <c:strCache>
                <c:ptCount val="9"/>
                <c:pt idx="0">
                  <c:v>専門的知識や技能、経験があること</c:v>
                </c:pt>
                <c:pt idx="1">
                  <c:v>仕事に対する熱意があること</c:v>
                </c:pt>
                <c:pt idx="2">
                  <c:v>職業意識・勤労意欲が高いこと</c:v>
                </c:pt>
                <c:pt idx="3">
                  <c:v>社会常識やマナーが身についていること</c:v>
                </c:pt>
                <c:pt idx="4">
                  <c:v>コミュニケーション能力が高いこと</c:v>
                </c:pt>
                <c:pt idx="5">
                  <c:v>理解力や判断力があること</c:v>
                </c:pt>
                <c:pt idx="6">
                  <c:v>リーダーシップがあること</c:v>
                </c:pt>
                <c:pt idx="7">
                  <c:v>柔軟な発想ができること</c:v>
                </c:pt>
                <c:pt idx="8">
                  <c:v>その他</c:v>
                </c:pt>
              </c:strCache>
            </c:strRef>
          </c:cat>
          <c:val>
            <c:numRef>
              <c:f>'表4-2・図4-2'!$L$23:$L$31</c:f>
              <c:numCache>
                <c:formatCode>_ * #,##0.0_ ;_ * \-#,##0.0_ ;_ * "-"_ ;_ @_ </c:formatCode>
                <c:ptCount val="9"/>
                <c:pt idx="0">
                  <c:v>31.269079808111645</c:v>
                </c:pt>
                <c:pt idx="1">
                  <c:v>83.776711731356301</c:v>
                </c:pt>
                <c:pt idx="2">
                  <c:v>69.385085041430443</c:v>
                </c:pt>
                <c:pt idx="3">
                  <c:v>61.098996947230702</c:v>
                </c:pt>
                <c:pt idx="4">
                  <c:v>61.883994766681205</c:v>
                </c:pt>
                <c:pt idx="5">
                  <c:v>44.744875708678585</c:v>
                </c:pt>
                <c:pt idx="6">
                  <c:v>13.519406890536414</c:v>
                </c:pt>
                <c:pt idx="7">
                  <c:v>30.091583078935891</c:v>
                </c:pt>
                <c:pt idx="8">
                  <c:v>1.8752725686873093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60"/>
        <c:axId val="222765824"/>
        <c:axId val="222768512"/>
      </c:barChart>
      <c:catAx>
        <c:axId val="222765824"/>
        <c:scaling>
          <c:orientation val="maxMin"/>
        </c:scaling>
        <c:delete val="0"/>
        <c:axPos val="l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ja-JP"/>
          </a:p>
        </c:txPr>
        <c:crossAx val="22276851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22768512"/>
        <c:scaling>
          <c:orientation val="minMax"/>
          <c:max val="100"/>
        </c:scaling>
        <c:delete val="0"/>
        <c:axPos val="t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&quot;%&quot;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ja-JP"/>
          </a:p>
        </c:txPr>
        <c:crossAx val="222765824"/>
        <c:crosses val="autoZero"/>
        <c:crossBetween val="between"/>
        <c:majorUnit val="10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xmlns:mc="http://schemas.openxmlformats.org/markup-compatibility/2006" xmlns:a14="http://schemas.microsoft.com/office/drawing/2010/main" val="FFFFFF" mc:Ignorable="a14" a14:legacySpreadsheetColorIndex="9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ＭＳ Ｐゴシック" panose="020B0600070205080204" pitchFamily="50" charset="-128"/>
          <a:ea typeface="ＭＳ Ｐゴシック" panose="020B0600070205080204" pitchFamily="50" charset="-128"/>
          <a:cs typeface="ＭＳ Ｐ明朝"/>
        </a:defRPr>
      </a:pPr>
      <a:endParaRPr lang="ja-JP"/>
    </a:p>
  </c:tx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44838246369298901"/>
          <c:y val="8.9431130989400698E-2"/>
          <c:w val="0.49352645393010086"/>
          <c:h val="0.9048568522430631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ysClr val="window" lastClr="FFFFFF"/>
              </a:solidFill>
              <a:ln w="2540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'表4-3・図4-3'!$K$22:$K$29</c:f>
              <c:strCache>
                <c:ptCount val="8"/>
                <c:pt idx="0">
                  <c:v>求める人材がなかなか見当たらない</c:v>
                </c:pt>
                <c:pt idx="1">
                  <c:v>募集をしても応募者が少ない</c:v>
                </c:pt>
                <c:pt idx="2">
                  <c:v>どのような方法で募集したらよいかわからない</c:v>
                </c:pt>
                <c:pt idx="3">
                  <c:v>採用活動に時間がかかる</c:v>
                </c:pt>
                <c:pt idx="4">
                  <c:v>採用活動に費用がかかる</c:v>
                </c:pt>
                <c:pt idx="5">
                  <c:v>採用しても定着しない（早期退職）</c:v>
                </c:pt>
                <c:pt idx="6">
                  <c:v>特にない</c:v>
                </c:pt>
                <c:pt idx="7">
                  <c:v>その他</c:v>
                </c:pt>
              </c:strCache>
            </c:strRef>
          </c:cat>
          <c:val>
            <c:numRef>
              <c:f>'表4-3・図4-3'!$L$22:$L$29</c:f>
              <c:numCache>
                <c:formatCode>_ * #,##0.0_ ;_ * \-#,##0.0_ ;_ * "-"_ ;_ @_ </c:formatCode>
                <c:ptCount val="8"/>
                <c:pt idx="0">
                  <c:v>53.738522081329251</c:v>
                </c:pt>
                <c:pt idx="1">
                  <c:v>55.4875382597289</c:v>
                </c:pt>
                <c:pt idx="2">
                  <c:v>2.0113686051595976</c:v>
                </c:pt>
                <c:pt idx="3">
                  <c:v>16.30957586357674</c:v>
                </c:pt>
                <c:pt idx="4">
                  <c:v>17.883690424136422</c:v>
                </c:pt>
                <c:pt idx="5">
                  <c:v>25.404459991254917</c:v>
                </c:pt>
                <c:pt idx="6">
                  <c:v>12.461740271097508</c:v>
                </c:pt>
                <c:pt idx="7">
                  <c:v>2.2737210319195453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60"/>
        <c:axId val="222564352"/>
        <c:axId val="222565504"/>
      </c:barChart>
      <c:catAx>
        <c:axId val="222564352"/>
        <c:scaling>
          <c:orientation val="maxMin"/>
        </c:scaling>
        <c:delete val="0"/>
        <c:axPos val="l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ja-JP"/>
          </a:p>
        </c:txPr>
        <c:crossAx val="22256550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22565504"/>
        <c:scaling>
          <c:orientation val="minMax"/>
          <c:max val="100"/>
        </c:scaling>
        <c:delete val="0"/>
        <c:axPos val="t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&quot;%&quot;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ja-JP"/>
          </a:p>
        </c:txPr>
        <c:crossAx val="222564352"/>
        <c:crosses val="autoZero"/>
        <c:crossBetween val="between"/>
        <c:majorUnit val="10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xmlns:mc="http://schemas.openxmlformats.org/markup-compatibility/2006" xmlns:a14="http://schemas.microsoft.com/office/drawing/2010/main" val="FFFFFF" mc:Ignorable="a14" a14:legacySpreadsheetColorIndex="9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ＭＳ Ｐゴシック" panose="020B0600070205080204" pitchFamily="50" charset="-128"/>
          <a:ea typeface="ＭＳ Ｐゴシック" panose="020B0600070205080204" pitchFamily="50" charset="-128"/>
          <a:cs typeface="ＭＳ Ｐ明朝"/>
        </a:defRPr>
      </a:pPr>
      <a:endParaRPr lang="ja-JP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32075471698113206"/>
          <c:y val="0.2000002536529191"/>
          <c:w val="0.40783744557329465"/>
          <c:h val="0.7298710555385749"/>
        </c:manualLayout>
      </c:layout>
      <c:doughnutChart>
        <c:varyColors val="1"/>
        <c:ser>
          <c:idx val="0"/>
          <c:order val="0"/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C0C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A0E0E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7553956834533078E-3"/>
                  <c:y val="-6.2337662337662338E-2"/>
                </c:manualLayout>
              </c:layout>
              <c:tx>
                <c:rich>
                  <a:bodyPr/>
                  <a:lstStyle/>
                  <a:p>
                    <a:pPr>
                      <a:defRPr sz="900"/>
                    </a:pPr>
                    <a:r>
                      <a:rPr lang="ja-JP" altLang="en-US" sz="900"/>
                      <a:t>登用制度</a:t>
                    </a:r>
                  </a:p>
                  <a:p>
                    <a:pPr>
                      <a:defRPr sz="900"/>
                    </a:pPr>
                    <a:r>
                      <a:rPr lang="ja-JP" altLang="en-US" sz="900"/>
                      <a:t>あり
</a:t>
                    </a:r>
                    <a:r>
                      <a:rPr lang="en-US" altLang="ja-JP" sz="900"/>
                      <a:t>69.4%</a:t>
                    </a:r>
                  </a:p>
                </c:rich>
              </c:tx>
              <c:numFmt formatCode="0.0%" sourceLinked="0"/>
              <c:spPr>
                <a:noFill/>
                <a:ln w="25400">
                  <a:noFill/>
                </a:ln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6397401763628461E-3"/>
                  <c:y val="1.9355762347888331E-2"/>
                </c:manualLayout>
              </c:layout>
              <c:tx>
                <c:rich>
                  <a:bodyPr/>
                  <a:lstStyle/>
                  <a:p>
                    <a:pPr>
                      <a:defRPr sz="900"/>
                    </a:pPr>
                    <a:r>
                      <a:rPr lang="ja-JP" altLang="en-US" sz="900"/>
                      <a:t>登用制度</a:t>
                    </a:r>
                  </a:p>
                  <a:p>
                    <a:pPr>
                      <a:defRPr sz="900"/>
                    </a:pPr>
                    <a:r>
                      <a:rPr lang="ja-JP" altLang="en-US" sz="900"/>
                      <a:t>なし
</a:t>
                    </a:r>
                    <a:r>
                      <a:rPr lang="en-US" altLang="ja-JP" sz="900"/>
                      <a:t>30.6%</a:t>
                    </a:r>
                  </a:p>
                </c:rich>
              </c:tx>
              <c:numFmt formatCode="0.0%" sourceLinked="0"/>
              <c:spPr>
                <a:noFill/>
                <a:ln w="25400">
                  <a:noFill/>
                </a:ln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'[1]表1-6・図1-2'!$W$31:$W$32</c:f>
              <c:strCache>
                <c:ptCount val="2"/>
                <c:pt idx="0">
                  <c:v>登用制度あり</c:v>
                </c:pt>
                <c:pt idx="1">
                  <c:v>登用制度なし</c:v>
                </c:pt>
              </c:strCache>
            </c:strRef>
          </c:cat>
          <c:val>
            <c:numRef>
              <c:f>'表1-6・図1-2'!$X$31:$X$32</c:f>
              <c:numCache>
                <c:formatCode>0.0_ </c:formatCode>
                <c:ptCount val="2"/>
                <c:pt idx="0">
                  <c:v>69.353448275862064</c:v>
                </c:pt>
                <c:pt idx="1">
                  <c:v>30.646551724137932</c:v>
                </c:pt>
              </c:numCache>
            </c:numRef>
          </c:val>
        </c:ser>
        <c:ser>
          <c:idx val="1"/>
          <c:order val="1"/>
          <c:tx>
            <c:strRef>
              <c:f>'C:\Users\USER01\Desktop\ORO14\[(5_95)2-02H25集計表（最終）.xls]表1-6・図1-2'!$Y$30</c:f>
              <c:strCache>
                <c:ptCount val="1"/>
              </c:strCache>
            </c:strRef>
          </c:tx>
          <c:spPr>
            <a:solidFill>
              <a:srgbClr val="80206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808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A0E0E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'[1]表1-6・図1-2'!$W$31:$W$32</c:f>
              <c:strCache>
                <c:ptCount val="2"/>
                <c:pt idx="0">
                  <c:v>登用制度あり</c:v>
                </c:pt>
                <c:pt idx="1">
                  <c:v>登用制度なし</c:v>
                </c:pt>
              </c:strCache>
            </c:strRef>
          </c:cat>
          <c:val>
            <c:numRef>
              <c:f>'[1]表1-6・図1-2'!$Y$31:$Y$34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10"/>
      </c:doughnutChart>
      <c:doughnutChart>
        <c:varyColors val="1"/>
        <c:ser>
          <c:idx val="2"/>
          <c:order val="2"/>
          <c:spPr>
            <a:solidFill>
              <a:srgbClr val="96969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808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6.4871013425480087E-2"/>
                  <c:y val="-0.16183168013089272"/>
                </c:manualLayout>
              </c:layout>
              <c:tx>
                <c:rich>
                  <a:bodyPr/>
                  <a:lstStyle/>
                  <a:p>
                    <a:pPr>
                      <a:defRPr sz="900"/>
                    </a:pPr>
                    <a:r>
                      <a:rPr lang="ja-JP" altLang="en-US" sz="900"/>
                      <a:t>登用実績あり
</a:t>
                    </a:r>
                    <a:r>
                      <a:rPr lang="en-US" altLang="ja-JP" sz="900"/>
                      <a:t>43.7%</a:t>
                    </a:r>
                    <a:endParaRPr lang="ja-JP" altLang="en-US" sz="900"/>
                  </a:p>
                </c:rich>
              </c:tx>
              <c:numFmt formatCode="0.0%" sourceLinked="0"/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1951698483732696E-3"/>
                  <c:y val="-0.15251920782629444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900"/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"/>
                  <c:y val="0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Mode val="edge"/>
                  <c:yMode val="edge"/>
                  <c:x val="0"/>
                  <c:y val="0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Mode val="edge"/>
                  <c:yMode val="edge"/>
                  <c:x val="0"/>
                  <c:y val="0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'[1]表1-6・図1-2'!$Y$31:$Y$34</c:f>
              <c:strCache>
                <c:ptCount val="4"/>
                <c:pt idx="0">
                  <c:v>登用実施あり</c:v>
                </c:pt>
                <c:pt idx="1">
                  <c:v>登用実績なし</c:v>
                </c:pt>
                <c:pt idx="2">
                  <c:v>登用実績なし</c:v>
                </c:pt>
                <c:pt idx="3">
                  <c:v>登用実績あり</c:v>
                </c:pt>
              </c:strCache>
            </c:strRef>
          </c:cat>
          <c:val>
            <c:numRef>
              <c:f>'表1-6・図1-2'!$Z$31:$Z$34</c:f>
              <c:numCache>
                <c:formatCode>0.0_ </c:formatCode>
                <c:ptCount val="4"/>
                <c:pt idx="0">
                  <c:v>30.285348592079504</c:v>
                </c:pt>
                <c:pt idx="1">
                  <c:v>39.068099683782563</c:v>
                </c:pt>
                <c:pt idx="2">
                  <c:v>27.270236703682063</c:v>
                </c:pt>
                <c:pt idx="3">
                  <c:v>3.3763150204558743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60"/>
      </c:doughnut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ＭＳ Ｐゴシック" panose="020B0600070205080204" pitchFamily="50" charset="-128"/>
          <a:ea typeface="ＭＳ Ｐゴシック" panose="020B0600070205080204" pitchFamily="50" charset="-128"/>
          <a:cs typeface="ＭＳ Ｐ明朝"/>
        </a:defRPr>
      </a:pPr>
      <a:endParaRPr lang="ja-JP"/>
    </a:p>
  </c:tx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67933720242017248"/>
          <c:y val="8.9431130989400698E-2"/>
          <c:w val="0.28970604030015251"/>
          <c:h val="0.9048568522430631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ysClr val="window" lastClr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00"/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'表4-4・図4-4'!$K$20:$K$25</c:f>
              <c:strCache>
                <c:ptCount val="6"/>
                <c:pt idx="0">
                  <c:v>新規学卒者を定期採用し、時間をかけて育成する</c:v>
                </c:pt>
                <c:pt idx="1">
                  <c:v>中途採用した後に自社に必要な知識・技能を身につけるように育成する</c:v>
                </c:pt>
                <c:pt idx="2">
                  <c:v>結婚、出産、育児などのために退職した女性を再雇用し育成する</c:v>
                </c:pt>
                <c:pt idx="3">
                  <c:v>自社の中枢的な業務に従事できるよう、非正規社員を採用し育成する</c:v>
                </c:pt>
                <c:pt idx="4">
                  <c:v>自社のサポート的な業務に従事できるよう、非正規社員を採用し育成する</c:v>
                </c:pt>
                <c:pt idx="5">
                  <c:v>その他</c:v>
                </c:pt>
              </c:strCache>
            </c:strRef>
          </c:cat>
          <c:val>
            <c:numRef>
              <c:f>'表4-4・図4-4'!$L$20:$L$25</c:f>
              <c:numCache>
                <c:formatCode>_ * #,##0.0_ ;_ * \-#,##0.0_ ;_ * "-"_ ;_ @_ </c:formatCode>
                <c:ptCount val="6"/>
                <c:pt idx="0">
                  <c:v>52.629272567922875</c:v>
                </c:pt>
                <c:pt idx="1">
                  <c:v>75.635407537248028</c:v>
                </c:pt>
                <c:pt idx="2">
                  <c:v>12.927256792287467</c:v>
                </c:pt>
                <c:pt idx="3">
                  <c:v>15.425065731814199</c:v>
                </c:pt>
                <c:pt idx="4">
                  <c:v>20.858895705521473</c:v>
                </c:pt>
                <c:pt idx="5">
                  <c:v>2.6730937773882557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60"/>
        <c:axId val="222593024"/>
        <c:axId val="222595712"/>
      </c:barChart>
      <c:catAx>
        <c:axId val="222593024"/>
        <c:scaling>
          <c:orientation val="maxMin"/>
        </c:scaling>
        <c:delete val="0"/>
        <c:axPos val="l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/>
            </a:pPr>
            <a:endParaRPr lang="ja-JP"/>
          </a:p>
        </c:txPr>
        <c:crossAx val="22259571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22595712"/>
        <c:scaling>
          <c:orientation val="minMax"/>
          <c:max val="100"/>
        </c:scaling>
        <c:delete val="0"/>
        <c:axPos val="t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&quot;%&quot;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ja-JP"/>
          </a:p>
        </c:txPr>
        <c:crossAx val="222593024"/>
        <c:crosses val="autoZero"/>
        <c:crossBetween val="between"/>
        <c:majorUnit val="10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ＭＳ Ｐゴシック" panose="020B0600070205080204" pitchFamily="50" charset="-128"/>
          <a:ea typeface="ＭＳ Ｐゴシック" panose="020B0600070205080204" pitchFamily="50" charset="-128"/>
          <a:cs typeface="ＭＳ Ｐ明朝"/>
        </a:defRPr>
      </a:pPr>
      <a:endParaRPr lang="ja-JP"/>
    </a:p>
  </c:tx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53217494726058912"/>
          <c:y val="8.9431130989400698E-2"/>
          <c:w val="0.44942503190408806"/>
          <c:h val="0.9048568522430631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ysClr val="window" lastClr="FFFFFF"/>
              </a:solidFill>
              <a:ln w="2540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layout/>
                <c15:showLeaderLines val="0"/>
              </c:ext>
            </c:extLst>
          </c:dLbls>
          <c:cat>
            <c:strRef>
              <c:f>'表4-5・図4-5'!$K$22:$K$30</c:f>
              <c:strCache>
                <c:ptCount val="9"/>
                <c:pt idx="0">
                  <c:v>計画的な人事配置による人材育成</c:v>
                </c:pt>
                <c:pt idx="1">
                  <c:v>社員の希望を配慮した人事配置による人材育成</c:v>
                </c:pt>
                <c:pt idx="2">
                  <c:v>通常の業務の中での実地による教育研修(OJT)</c:v>
                </c:pt>
                <c:pt idx="3">
                  <c:v>入社年次別の研修の実施</c:v>
                </c:pt>
                <c:pt idx="4">
                  <c:v>職務分野別の研修の実施</c:v>
                </c:pt>
                <c:pt idx="5">
                  <c:v>選抜された社員に限定した人材育成</c:v>
                </c:pt>
                <c:pt idx="6">
                  <c:v>外部教育訓練機関による教育訓練</c:v>
                </c:pt>
                <c:pt idx="7">
                  <c:v>資格取得の支援など自己啓発の促進</c:v>
                </c:pt>
                <c:pt idx="8">
                  <c:v>その他</c:v>
                </c:pt>
              </c:strCache>
            </c:strRef>
          </c:cat>
          <c:val>
            <c:numRef>
              <c:f>'表4-5・図4-5'!$L$22:$L$30</c:f>
              <c:numCache>
                <c:formatCode>_ * #,##0.0_ ;_ * \-#,##0.0_ ;_ * "-"_ ;_ @_ </c:formatCode>
                <c:ptCount val="9"/>
                <c:pt idx="0">
                  <c:v>38.854625550660792</c:v>
                </c:pt>
                <c:pt idx="1">
                  <c:v>20.969162995594715</c:v>
                </c:pt>
                <c:pt idx="2">
                  <c:v>80.308370044052865</c:v>
                </c:pt>
                <c:pt idx="3">
                  <c:v>27.797356828193834</c:v>
                </c:pt>
                <c:pt idx="4">
                  <c:v>34.933920704845818</c:v>
                </c:pt>
                <c:pt idx="5">
                  <c:v>13.700440528634362</c:v>
                </c:pt>
                <c:pt idx="6">
                  <c:v>26.740088105726873</c:v>
                </c:pt>
                <c:pt idx="7">
                  <c:v>44.36123348017621</c:v>
                </c:pt>
                <c:pt idx="8">
                  <c:v>1.3215859030837005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60"/>
        <c:axId val="222618752"/>
        <c:axId val="223031296"/>
      </c:barChart>
      <c:catAx>
        <c:axId val="222618752"/>
        <c:scaling>
          <c:orientation val="maxMin"/>
        </c:scaling>
        <c:delete val="0"/>
        <c:axPos val="l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ja-JP"/>
          </a:p>
        </c:txPr>
        <c:crossAx val="22303129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23031296"/>
        <c:scaling>
          <c:orientation val="minMax"/>
          <c:max val="100"/>
        </c:scaling>
        <c:delete val="0"/>
        <c:axPos val="t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&quot;%&quot;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ja-JP"/>
          </a:p>
        </c:txPr>
        <c:crossAx val="222618752"/>
        <c:crosses val="autoZero"/>
        <c:crossBetween val="between"/>
        <c:majorUnit val="10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ＭＳ Ｐゴシック" panose="020B0600070205080204" pitchFamily="50" charset="-128"/>
          <a:ea typeface="ＭＳ Ｐゴシック" panose="020B0600070205080204" pitchFamily="50" charset="-128"/>
          <a:cs typeface="ＭＳ Ｐ明朝"/>
        </a:defRPr>
      </a:pPr>
      <a:endParaRPr lang="ja-JP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9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1185944363103951"/>
          <c:y val="0.1921401476787401"/>
          <c:w val="0.35871156661786235"/>
          <c:h val="0.79039469840572629"/>
        </c:manualLayout>
      </c:layout>
      <c:pie3DChart>
        <c:varyColors val="1"/>
        <c:ser>
          <c:idx val="0"/>
          <c:order val="0"/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80206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A0E0E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3.920883242449745E-2"/>
                  <c:y val="2.358170294215406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6488703919330726E-3"/>
                  <c:y val="6.362754873981363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3960979621324784"/>
                  <c:y val="-0.253274038396226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8338732548621759E-2"/>
                  <c:y val="5.15535994681887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Mode val="edge"/>
                  <c:yMode val="edge"/>
                  <c:x val="0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 algn="r">
                  <a:defRPr/>
                </a:pPr>
                <a:endParaRPr lang="ja-JP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'[1]表2-1・図2-1'!$Q$35:$T$35</c:f>
              <c:strCache>
                <c:ptCount val="4"/>
                <c:pt idx="0">
                  <c:v>７時間以下</c:v>
                </c:pt>
                <c:pt idx="1">
                  <c:v>7時間超～
7時間半以下</c:v>
                </c:pt>
                <c:pt idx="2">
                  <c:v>7時間半超～
8時間以下</c:v>
                </c:pt>
                <c:pt idx="3">
                  <c:v>8時間超</c:v>
                </c:pt>
              </c:strCache>
            </c:strRef>
          </c:cat>
          <c:val>
            <c:numRef>
              <c:f>'表2-1・図2-1'!$Q$36:$T$36</c:f>
              <c:numCache>
                <c:formatCode>#,##0.0;[Red]\-#,##0.0</c:formatCode>
                <c:ptCount val="4"/>
                <c:pt idx="0">
                  <c:v>9.2327698309492856</c:v>
                </c:pt>
                <c:pt idx="1">
                  <c:v>20.806241872561767</c:v>
                </c:pt>
                <c:pt idx="2">
                  <c:v>68.227134807108797</c:v>
                </c:pt>
                <c:pt idx="3">
                  <c:v>1.7338534893801474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FFFFFF"/>
        </a:solidFill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12700">
      <a:noFill/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ＭＳ Ｐゴシック" panose="020B0600070205080204" pitchFamily="50" charset="-128"/>
          <a:ea typeface="ＭＳ Ｐゴシック" panose="020B0600070205080204" pitchFamily="50" charset="-128"/>
          <a:cs typeface="ＭＳ Ｐゴシック"/>
        </a:defRPr>
      </a:pPr>
      <a:endParaRPr lang="ja-JP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44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813688099424723"/>
          <c:y val="0.19574508756874912"/>
          <c:w val="0.32460017029454702"/>
          <c:h val="0.75744838233124656"/>
        </c:manualLayout>
      </c:layout>
      <c:pie3DChart>
        <c:varyColors val="1"/>
        <c:ser>
          <c:idx val="0"/>
          <c:order val="0"/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C0C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80206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4.0553980989385681E-2"/>
                  <c:y val="-0.2399420864667358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2314196668084628E-3"/>
                  <c:y val="3.156480667271996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3908706560522277E-2"/>
                  <c:y val="-2.344159508253538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0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Mode val="edge"/>
                  <c:yMode val="edge"/>
                  <c:x val="0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Mode val="edge"/>
                  <c:yMode val="edge"/>
                  <c:x val="0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Mode val="edge"/>
                  <c:yMode val="edge"/>
                  <c:x val="0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Mode val="edge"/>
                  <c:yMode val="edge"/>
                  <c:x val="0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Mode val="edge"/>
                  <c:yMode val="edge"/>
                  <c:x val="0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Mode val="edge"/>
                  <c:yMode val="edge"/>
                  <c:x val="0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Mode val="edge"/>
                  <c:yMode val="edge"/>
                  <c:x val="0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Mode val="edge"/>
                  <c:yMode val="edge"/>
                  <c:x val="0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25400">
                <a:noFill/>
              </a:ln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'[1]表2-2・図2-2'!$AC$34:$AE$34</c:f>
              <c:strCache>
                <c:ptCount val="3"/>
                <c:pt idx="0">
                  <c:v>40時間以下</c:v>
                </c:pt>
                <c:pt idx="1">
                  <c:v>40時間超～
44時間未満</c:v>
                </c:pt>
                <c:pt idx="2">
                  <c:v>44時間以上</c:v>
                </c:pt>
              </c:strCache>
            </c:strRef>
          </c:cat>
          <c:val>
            <c:numRef>
              <c:f>'表2-2・図2-2'!$AB$35:$AD$35</c:f>
              <c:numCache>
                <c:formatCode>0.000</c:formatCode>
                <c:ptCount val="3"/>
                <c:pt idx="0">
                  <c:v>95.480225988700568</c:v>
                </c:pt>
                <c:pt idx="1">
                  <c:v>1.9991308126901348</c:v>
                </c:pt>
                <c:pt idx="2">
                  <c:v>2.5206431986093003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FFFFFF"/>
        </a:solidFill>
        <a:ln w="25400">
          <a:noFill/>
        </a:ln>
      </c:spPr>
    </c:plotArea>
    <c:plotVisOnly val="1"/>
    <c:dispBlanksAs val="zero"/>
    <c:showDLblsOverMax val="0"/>
  </c:chart>
  <c:spPr>
    <a:noFill/>
    <a:ln w="12700">
      <a:noFill/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ＭＳ Ｐゴシック" panose="020B0600070205080204" pitchFamily="50" charset="-128"/>
          <a:ea typeface="ＭＳ Ｐゴシック" panose="020B0600070205080204" pitchFamily="50" charset="-128"/>
          <a:cs typeface="ＭＳ Ｐ明朝"/>
        </a:defRPr>
      </a:pPr>
      <a:endParaRPr lang="ja-JP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8676470588235295"/>
          <c:y val="0.19289340101522842"/>
          <c:w val="0.30441176470588233"/>
          <c:h val="0.7258883248730964"/>
        </c:manualLayout>
      </c:layout>
      <c:pie3DChart>
        <c:varyColors val="1"/>
        <c:ser>
          <c:idx val="0"/>
          <c:order val="0"/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CC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A0E0E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6674386289949051E-3"/>
                  <c:y val="4.06091370558375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342982862436313E-2"/>
                  <c:y val="-0.2282590564504310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495599814729041E-3"/>
                  <c:y val="1.152723929813341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3.3557819978385056E-2"/>
                  <c:y val="3.214890016920473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Mode val="edge"/>
                  <c:yMode val="edge"/>
                  <c:x val="0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Mode val="edge"/>
                  <c:yMode val="edge"/>
                  <c:x val="0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Mode val="edge"/>
                  <c:yMode val="edge"/>
                  <c:x val="0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Mode val="edge"/>
                  <c:yMode val="edge"/>
                  <c:x val="0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Mode val="edge"/>
                  <c:yMode val="edge"/>
                  <c:x val="0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25400">
                <a:noFill/>
              </a:ln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'[1]表2-3・図2-3'!$V$33:$Y$33</c:f>
              <c:strCache>
                <c:ptCount val="4"/>
                <c:pt idx="0">
                  <c:v>1800時間未満</c:v>
                </c:pt>
                <c:pt idx="1">
                  <c:v>1800時間以上～
2000時間未満</c:v>
                </c:pt>
                <c:pt idx="2">
                  <c:v>2000時間以上～
2200時間未満</c:v>
                </c:pt>
                <c:pt idx="3">
                  <c:v>2200時間以上</c:v>
                </c:pt>
              </c:strCache>
            </c:strRef>
          </c:cat>
          <c:val>
            <c:numRef>
              <c:f>'表2-3・図2-3'!$V$34:$Y$34</c:f>
              <c:numCache>
                <c:formatCode>#,##0.0;[Red]\-#,##0.0</c:formatCode>
                <c:ptCount val="4"/>
                <c:pt idx="0">
                  <c:v>7.5422626788036409</c:v>
                </c:pt>
                <c:pt idx="1">
                  <c:v>52.492414390983967</c:v>
                </c:pt>
                <c:pt idx="2">
                  <c:v>34.200260078023405</c:v>
                </c:pt>
                <c:pt idx="3">
                  <c:v>5.7650628521889908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FFFFFF"/>
        </a:solidFill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12700">
      <a:noFill/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ＭＳ Ｐゴシック" panose="020B0600070205080204" pitchFamily="50" charset="-128"/>
          <a:ea typeface="ＭＳ Ｐゴシック" panose="020B0600070205080204" pitchFamily="50" charset="-128"/>
          <a:cs typeface="ＭＳ Ｐ明朝"/>
        </a:defRPr>
      </a:pPr>
      <a:endParaRPr lang="ja-JP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36756756756756759"/>
          <c:y val="0.14319488947065184"/>
          <c:w val="0.60810810810810811"/>
          <c:h val="0.8193005849546926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3175853018372956E-3"/>
                  <c:y val="2.8467728859061001E-4"/>
                </c:manualLayout>
              </c:layout>
              <c:spPr>
                <a:solidFill>
                  <a:srgbClr val="FFFFFF"/>
                </a:solidFill>
                <a:ln w="25400">
                  <a:noFill/>
                </a:ln>
              </c:spPr>
              <c:txPr>
                <a:bodyPr lIns="0" tIns="0" rIns="0" bIns="0"/>
                <a:lstStyle/>
                <a:p>
                  <a:pPr>
                    <a:defRPr sz="800">
                      <a:ln w="6350">
                        <a:noFill/>
                      </a:ln>
                      <a:solidFill>
                        <a:srgbClr val="000000"/>
                      </a:solidFill>
                    </a:defRPr>
                  </a:pPr>
                  <a:endParaRPr lang="ja-JP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</c:extLst>
            </c:dLbl>
            <c:dLbl>
              <c:idx val="1"/>
              <c:layout>
                <c:manualLayout>
                  <c:x val="2.20507166482910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6.615214994487321E-3"/>
                  <c:y val="-3.776910083961431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6.6152149944871588E-3"/>
                  <c:y val="4.12063757790473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20507166482910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2.20507166482910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4.4101433296582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6.61521499448732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4.4101433296582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4.410143329658214E-3"/>
                  <c:y val="1.5107640335845726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2.205071664829107E-3"/>
                  <c:y val="-4.12031314379892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rgbClr val="FFFFFF"/>
              </a:solidFill>
              <a:ln w="25400">
                <a:noFill/>
              </a:ln>
            </c:spPr>
            <c:txPr>
              <a:bodyPr lIns="0" tIns="0" rIns="0" bIns="0"/>
              <a:lstStyle/>
              <a:p>
                <a:pPr>
                  <a:defRPr sz="800"/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layout/>
                <c15:showLeaderLines val="0"/>
              </c:ext>
            </c:extLst>
          </c:dLbls>
          <c:cat>
            <c:strRef>
              <c:f>'[1]表2-4～5・図2-4'!$S$32:$S$46</c:f>
              <c:strCache>
                <c:ptCount val="15"/>
                <c:pt idx="0">
                  <c:v>全体</c:v>
                </c:pt>
                <c:pt idx="1">
                  <c:v>建設業</c:v>
                </c:pt>
                <c:pt idx="2">
                  <c:v>製造業</c:v>
                </c:pt>
                <c:pt idx="3">
                  <c:v>情報通信業</c:v>
                </c:pt>
                <c:pt idx="4">
                  <c:v>運輸業、郵便業</c:v>
                </c:pt>
                <c:pt idx="5">
                  <c:v>卸売業、小売業</c:v>
                </c:pt>
                <c:pt idx="6">
                  <c:v>金融業、保険業</c:v>
                </c:pt>
                <c:pt idx="7">
                  <c:v>不動産業、物品賃貸業</c:v>
                </c:pt>
                <c:pt idx="8">
                  <c:v>学術研究、専門・技術サービス業</c:v>
                </c:pt>
                <c:pt idx="9">
                  <c:v>宿泊業、飲食サービス業</c:v>
                </c:pt>
                <c:pt idx="10">
                  <c:v>生活関連サービス業、娯楽業</c:v>
                </c:pt>
                <c:pt idx="11">
                  <c:v>教育、学習支援業</c:v>
                </c:pt>
                <c:pt idx="12">
                  <c:v>医療、福祉</c:v>
                </c:pt>
                <c:pt idx="13">
                  <c:v>複合サービス事業</c:v>
                </c:pt>
                <c:pt idx="14">
                  <c:v>サービス業</c:v>
                </c:pt>
              </c:strCache>
            </c:strRef>
          </c:cat>
          <c:val>
            <c:numRef>
              <c:f>'表2-4～5・図2-4'!$T$32:$T$46</c:f>
              <c:numCache>
                <c:formatCode>[h]:mm</c:formatCode>
                <c:ptCount val="15"/>
                <c:pt idx="0">
                  <c:v>5.5708333333333329</c:v>
                </c:pt>
                <c:pt idx="1">
                  <c:v>10.781944444444443</c:v>
                </c:pt>
                <c:pt idx="2">
                  <c:v>6.4131944444444438</c:v>
                </c:pt>
                <c:pt idx="3">
                  <c:v>9.5847222222222221</c:v>
                </c:pt>
                <c:pt idx="4">
                  <c:v>9.5965277777777782</c:v>
                </c:pt>
                <c:pt idx="5">
                  <c:v>5.1861111111111109</c:v>
                </c:pt>
                <c:pt idx="6">
                  <c:v>5.3256944444444443</c:v>
                </c:pt>
                <c:pt idx="7">
                  <c:v>6.0881944444444445</c:v>
                </c:pt>
                <c:pt idx="8">
                  <c:v>7.0270833333333336</c:v>
                </c:pt>
                <c:pt idx="9">
                  <c:v>4.3951388888888889</c:v>
                </c:pt>
                <c:pt idx="10">
                  <c:v>3.6027777777777779</c:v>
                </c:pt>
                <c:pt idx="11">
                  <c:v>2.2652777777777779</c:v>
                </c:pt>
                <c:pt idx="12">
                  <c:v>2.838194444444444</c:v>
                </c:pt>
                <c:pt idx="13">
                  <c:v>3.3361111111111108</c:v>
                </c:pt>
                <c:pt idx="14">
                  <c:v>4.9249999999999998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222003968"/>
        <c:axId val="222005504"/>
      </c:barChart>
      <c:catAx>
        <c:axId val="222003968"/>
        <c:scaling>
          <c:orientation val="maxMin"/>
        </c:scaling>
        <c:delete val="0"/>
        <c:axPos val="l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ja-JP"/>
          </a:p>
        </c:txPr>
        <c:crossAx val="22200550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22005504"/>
        <c:scaling>
          <c:orientation val="minMax"/>
          <c:max val="12.5"/>
          <c:min val="0"/>
        </c:scaling>
        <c:delete val="0"/>
        <c:axPos val="t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[h]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ja-JP"/>
          </a:p>
        </c:txPr>
        <c:crossAx val="222003968"/>
        <c:crosses val="autoZero"/>
        <c:crossBetween val="between"/>
        <c:majorUnit val="2.0833333299999999"/>
        <c:minorUnit val="0.4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ＭＳ Ｐゴシック" panose="020B0600070205080204" pitchFamily="50" charset="-128"/>
          <a:ea typeface="ＭＳ Ｐゴシック" panose="020B0600070205080204" pitchFamily="50" charset="-128"/>
          <a:cs typeface="ＭＳ Ｐ明朝"/>
        </a:defRPr>
      </a:pPr>
      <a:endParaRPr lang="ja-JP"/>
    </a:p>
  </c:txPr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ja-JP"/>
              <a:t>（正社員）</a:t>
            </a:r>
          </a:p>
        </c:rich>
      </c:tx>
      <c:layout>
        <c:manualLayout>
          <c:xMode val="edge"/>
          <c:yMode val="edge"/>
          <c:x val="1.8651376050383375E-2"/>
          <c:y val="1.070663811563169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4443913915391228"/>
          <c:y val="0.11991422577054785"/>
          <c:w val="0.61406068842800654"/>
          <c:h val="0.74064316043169931"/>
        </c:manualLayout>
      </c:layout>
      <c:barChart>
        <c:barDir val="bar"/>
        <c:grouping val="stacked"/>
        <c:varyColors val="0"/>
        <c:ser>
          <c:idx val="0"/>
          <c:order val="0"/>
          <c:spPr>
            <a:solidFill>
              <a:srgbClr val="FFFFC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'[2]表2-6・図2-5'!$P$68:$P$82</c:f>
              <c:strCache>
                <c:ptCount val="15"/>
                <c:pt idx="0">
                  <c:v>全体</c:v>
                </c:pt>
                <c:pt idx="1">
                  <c:v>建設業</c:v>
                </c:pt>
                <c:pt idx="2">
                  <c:v>製造業</c:v>
                </c:pt>
                <c:pt idx="3">
                  <c:v>情報通信業</c:v>
                </c:pt>
                <c:pt idx="4">
                  <c:v>運輸業、郵便業</c:v>
                </c:pt>
                <c:pt idx="5">
                  <c:v>卸売業、小売業</c:v>
                </c:pt>
                <c:pt idx="6">
                  <c:v>金融業、保険業</c:v>
                </c:pt>
                <c:pt idx="7">
                  <c:v>不動産業、物品賃貸業</c:v>
                </c:pt>
                <c:pt idx="8">
                  <c:v>学術研究、専門・技術サービス業</c:v>
                </c:pt>
                <c:pt idx="9">
                  <c:v>宿泊業、飲食サービス業</c:v>
                </c:pt>
                <c:pt idx="10">
                  <c:v>生活関連サービス業、娯楽業</c:v>
                </c:pt>
                <c:pt idx="11">
                  <c:v>教育、学習支援業</c:v>
                </c:pt>
                <c:pt idx="12">
                  <c:v>医療、福祉</c:v>
                </c:pt>
                <c:pt idx="13">
                  <c:v>複合サービス事業</c:v>
                </c:pt>
                <c:pt idx="14">
                  <c:v>サービス業</c:v>
                </c:pt>
              </c:strCache>
            </c:strRef>
          </c:cat>
          <c:val>
            <c:numRef>
              <c:f>'表2-6・図2-5'!$Q$62:$Q$76</c:f>
              <c:numCache>
                <c:formatCode>[h]:mm</c:formatCode>
                <c:ptCount val="15"/>
                <c:pt idx="0">
                  <c:v>79.425727192599979</c:v>
                </c:pt>
                <c:pt idx="1">
                  <c:v>79.75089296414653</c:v>
                </c:pt>
                <c:pt idx="2">
                  <c:v>79.794207477943104</c:v>
                </c:pt>
                <c:pt idx="3">
                  <c:v>76.195080100756186</c:v>
                </c:pt>
                <c:pt idx="4">
                  <c:v>82.156195515251653</c:v>
                </c:pt>
                <c:pt idx="5">
                  <c:v>79.234280553697232</c:v>
                </c:pt>
                <c:pt idx="6">
                  <c:v>75.241506363258694</c:v>
                </c:pt>
                <c:pt idx="7">
                  <c:v>76.923439602714893</c:v>
                </c:pt>
                <c:pt idx="8">
                  <c:v>74.344812104017379</c:v>
                </c:pt>
                <c:pt idx="9">
                  <c:v>84.614303978582143</c:v>
                </c:pt>
                <c:pt idx="10">
                  <c:v>80.801074061263691</c:v>
                </c:pt>
                <c:pt idx="11">
                  <c:v>78.030895866767835</c:v>
                </c:pt>
                <c:pt idx="12">
                  <c:v>78.92583632502101</c:v>
                </c:pt>
                <c:pt idx="13">
                  <c:v>77.542300459410342</c:v>
                </c:pt>
                <c:pt idx="14">
                  <c:v>77.879330710802776</c:v>
                </c:pt>
              </c:numCache>
            </c:numRef>
          </c:val>
        </c:ser>
        <c:ser>
          <c:idx val="1"/>
          <c:order val="1"/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8234204309240721E-3"/>
                  <c:y val="1.2847965738758173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0443879189851579E-3"/>
                  <c:y val="3.5852232310026573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1.1293711135626861E-3"/>
                  <c:y val="-4.2826552462532197E-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6.3769109897646475E-2"/>
                  <c:y val="1.2858603304832083E-3"/>
                </c:manualLayout>
              </c:layout>
              <c:spPr>
                <a:solidFill>
                  <a:sysClr val="window" lastClr="FFFFFF"/>
                </a:solidFill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900"/>
                  </a:pPr>
                  <a:endParaRPr lang="ja-JP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5.1614477076804208E-2"/>
                  <c:y val="-1.2836876579466118E-3"/>
                </c:manualLayout>
              </c:layout>
              <c:spPr>
                <a:solidFill>
                  <a:sysClr val="window" lastClr="FFFFFF"/>
                </a:solidFill>
                <a:ln w="25400">
                  <a:noFill/>
                </a:ln>
              </c:spPr>
              <c:txPr>
                <a:bodyPr wrap="square" lIns="0" tIns="0" rIns="0" bIns="0" anchor="ctr">
                  <a:spAutoFit/>
                </a:bodyPr>
                <a:lstStyle/>
                <a:p>
                  <a:pPr>
                    <a:defRPr sz="900"/>
                  </a:pPr>
                  <a:endParaRPr lang="ja-JP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</c:extLst>
            </c:dLbl>
            <c:dLbl>
              <c:idx val="12"/>
              <c:layout>
                <c:manualLayout>
                  <c:x val="4.9247931660141159E-2"/>
                  <c:y val="-3.8539887576756111E-3"/>
                </c:manualLayout>
              </c:layout>
              <c:spPr>
                <a:solidFill>
                  <a:sysClr val="window" lastClr="FFFFFF"/>
                </a:solidFill>
                <a:ln w="25400">
                  <a:noFill/>
                </a:ln>
              </c:spPr>
              <c:txPr>
                <a:bodyPr wrap="square" lIns="0" tIns="0" rIns="0" bIns="0" anchor="ctr">
                  <a:spAutoFit/>
                </a:bodyPr>
                <a:lstStyle/>
                <a:p>
                  <a:pPr>
                    <a:defRPr sz="900"/>
                  </a:pPr>
                  <a:endParaRPr lang="ja-JP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</c:extLst>
            </c:dLbl>
            <c:dLbl>
              <c:idx val="13"/>
              <c:layout>
                <c:manualLayout>
                  <c:x val="6.1824132512652959E-2"/>
                  <c:y val="7.3144595894393834E-7"/>
                </c:manualLayout>
              </c:layout>
              <c:spPr>
                <a:solidFill>
                  <a:sysClr val="window" lastClr="FFFFFF"/>
                </a:solidFill>
                <a:ln w="25400">
                  <a:noFill/>
                </a:ln>
              </c:spPr>
              <c:txPr>
                <a:bodyPr wrap="square" lIns="0" tIns="0" rIns="0" bIns="0" anchor="ctr">
                  <a:spAutoFit/>
                </a:bodyPr>
                <a:lstStyle/>
                <a:p>
                  <a:pPr>
                    <a:defRPr sz="900"/>
                  </a:pPr>
                  <a:endParaRPr lang="ja-JP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</c:extLst>
            </c:dLbl>
            <c:dLbl>
              <c:idx val="14"/>
              <c:layout>
                <c:manualLayout>
                  <c:x val="7.5499099802607314E-2"/>
                  <c:y val="6.7128267899227217E-3"/>
                </c:manualLayout>
              </c:layout>
              <c:spPr>
                <a:solidFill>
                  <a:sysClr val="window" lastClr="FFFFFF"/>
                </a:solidFill>
                <a:ln w="25400">
                  <a:noFill/>
                </a:ln>
              </c:spPr>
              <c:txPr>
                <a:bodyPr wrap="square" lIns="0" tIns="0" rIns="0" bIns="0" anchor="ctr">
                  <a:spAutoFit/>
                </a:bodyPr>
                <a:lstStyle/>
                <a:p>
                  <a:pPr>
                    <a:defRPr sz="900"/>
                  </a:pPr>
                  <a:endParaRPr lang="ja-JP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'[2]表2-6・図2-5'!$P$68:$P$82</c:f>
              <c:strCache>
                <c:ptCount val="15"/>
                <c:pt idx="0">
                  <c:v>全体</c:v>
                </c:pt>
                <c:pt idx="1">
                  <c:v>建設業</c:v>
                </c:pt>
                <c:pt idx="2">
                  <c:v>製造業</c:v>
                </c:pt>
                <c:pt idx="3">
                  <c:v>情報通信業</c:v>
                </c:pt>
                <c:pt idx="4">
                  <c:v>運輸業、郵便業</c:v>
                </c:pt>
                <c:pt idx="5">
                  <c:v>卸売業、小売業</c:v>
                </c:pt>
                <c:pt idx="6">
                  <c:v>金融業、保険業</c:v>
                </c:pt>
                <c:pt idx="7">
                  <c:v>不動産業、物品賃貸業</c:v>
                </c:pt>
                <c:pt idx="8">
                  <c:v>学術研究、専門・技術サービス業</c:v>
                </c:pt>
                <c:pt idx="9">
                  <c:v>宿泊業、飲食サービス業</c:v>
                </c:pt>
                <c:pt idx="10">
                  <c:v>生活関連サービス業、娯楽業</c:v>
                </c:pt>
                <c:pt idx="11">
                  <c:v>教育、学習支援業</c:v>
                </c:pt>
                <c:pt idx="12">
                  <c:v>医療、福祉</c:v>
                </c:pt>
                <c:pt idx="13">
                  <c:v>複合サービス事業</c:v>
                </c:pt>
                <c:pt idx="14">
                  <c:v>サービス業</c:v>
                </c:pt>
              </c:strCache>
            </c:strRef>
          </c:cat>
          <c:val>
            <c:numRef>
              <c:f>'表2-6・図2-5'!$T$62:$T$76</c:f>
              <c:numCache>
                <c:formatCode>[h]:mm</c:formatCode>
                <c:ptCount val="15"/>
                <c:pt idx="0">
                  <c:v>6.9513888888888893</c:v>
                </c:pt>
                <c:pt idx="1">
                  <c:v>11.502083333333333</c:v>
                </c:pt>
                <c:pt idx="2">
                  <c:v>7.6201388888888886</c:v>
                </c:pt>
                <c:pt idx="3">
                  <c:v>10.140972222222222</c:v>
                </c:pt>
                <c:pt idx="4">
                  <c:v>11.490277777777777</c:v>
                </c:pt>
                <c:pt idx="5">
                  <c:v>6.1965277777777779</c:v>
                </c:pt>
                <c:pt idx="6">
                  <c:v>6.561805555555555</c:v>
                </c:pt>
                <c:pt idx="7">
                  <c:v>6.7416666666666671</c:v>
                </c:pt>
                <c:pt idx="8">
                  <c:v>7.9229166666666666</c:v>
                </c:pt>
                <c:pt idx="9">
                  <c:v>7.5583333333333336</c:v>
                </c:pt>
                <c:pt idx="10">
                  <c:v>4.9555555555555557</c:v>
                </c:pt>
                <c:pt idx="11">
                  <c:v>2.9361111111111113</c:v>
                </c:pt>
                <c:pt idx="12">
                  <c:v>3.7340277777777775</c:v>
                </c:pt>
                <c:pt idx="13">
                  <c:v>4.5916666666666668</c:v>
                </c:pt>
                <c:pt idx="14">
                  <c:v>6.3902777777777784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100"/>
        <c:axId val="214714240"/>
        <c:axId val="214715776"/>
      </c:barChart>
      <c:catAx>
        <c:axId val="214714240"/>
        <c:scaling>
          <c:orientation val="maxMin"/>
        </c:scaling>
        <c:delete val="0"/>
        <c:axPos val="l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ja-JP"/>
          </a:p>
        </c:txPr>
        <c:crossAx val="21471577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14715776"/>
        <c:scaling>
          <c:orientation val="minMax"/>
          <c:max val="100"/>
          <c:min val="41.666666665999998"/>
        </c:scaling>
        <c:delete val="0"/>
        <c:axPos val="t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[h]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/>
            </a:pPr>
            <a:endParaRPr lang="ja-JP"/>
          </a:p>
        </c:txPr>
        <c:crossAx val="214714240"/>
        <c:crosses val="autoZero"/>
        <c:crossBetween val="between"/>
        <c:majorUnit val="8.3333333300000003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noFill/>
    <a:ln w="12700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ＭＳ Ｐゴシック" panose="020B0600070205080204" pitchFamily="50" charset="-128"/>
          <a:ea typeface="ＭＳ Ｐゴシック" panose="020B0600070205080204" pitchFamily="50" charset="-128"/>
          <a:cs typeface="ＭＳ Ｐ明朝"/>
        </a:defRPr>
      </a:pPr>
      <a:endParaRPr lang="ja-JP"/>
    </a:p>
  </c:txPr>
  <c:externalData r:id="rId2">
    <c:autoUpdate val="0"/>
  </c:externalData>
  <c:userShapes r:id="rId3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ja-JP"/>
              <a:t>（パートタイム労働者）</a:t>
            </a:r>
          </a:p>
        </c:rich>
      </c:tx>
      <c:layout>
        <c:manualLayout>
          <c:xMode val="edge"/>
          <c:yMode val="edge"/>
          <c:x val="2.5677603423680456E-2"/>
          <c:y val="1.157410023803764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3562701299603259"/>
          <c:y val="0.12268546252319906"/>
          <c:w val="0.59589943484186869"/>
          <c:h val="0.72791126579940635"/>
        </c:manualLayout>
      </c:layout>
      <c:barChart>
        <c:barDir val="bar"/>
        <c:grouping val="stacked"/>
        <c:varyColors val="0"/>
        <c:ser>
          <c:idx val="0"/>
          <c:order val="0"/>
          <c:spPr>
            <a:solidFill>
              <a:srgbClr val="FFFFC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'[2]表2-6・図2-5'!$P$85:$P$99</c:f>
              <c:strCache>
                <c:ptCount val="15"/>
                <c:pt idx="0">
                  <c:v>全体</c:v>
                </c:pt>
                <c:pt idx="1">
                  <c:v>建設業</c:v>
                </c:pt>
                <c:pt idx="2">
                  <c:v>製造業</c:v>
                </c:pt>
                <c:pt idx="3">
                  <c:v>情報通信業</c:v>
                </c:pt>
                <c:pt idx="4">
                  <c:v>運輸業、郵便業</c:v>
                </c:pt>
                <c:pt idx="5">
                  <c:v>卸売業、小売業</c:v>
                </c:pt>
                <c:pt idx="6">
                  <c:v>金融業、保険業</c:v>
                </c:pt>
                <c:pt idx="7">
                  <c:v>不動産業、物品賃貸業</c:v>
                </c:pt>
                <c:pt idx="8">
                  <c:v>学術研究、専門・技術サービス業</c:v>
                </c:pt>
                <c:pt idx="9">
                  <c:v>宿泊業、飲食サービス業</c:v>
                </c:pt>
                <c:pt idx="10">
                  <c:v>生活関連サービス業、娯楽業</c:v>
                </c:pt>
                <c:pt idx="11">
                  <c:v>教育、学習支援業</c:v>
                </c:pt>
                <c:pt idx="12">
                  <c:v>医療、福祉</c:v>
                </c:pt>
                <c:pt idx="13">
                  <c:v>複合サービス事業</c:v>
                </c:pt>
                <c:pt idx="14">
                  <c:v>サービス業</c:v>
                </c:pt>
              </c:strCache>
            </c:strRef>
          </c:cat>
          <c:val>
            <c:numRef>
              <c:f>'表2-6・図2-5'!$Q$79:$Q$93</c:f>
              <c:numCache>
                <c:formatCode>[h]:mm</c:formatCode>
                <c:ptCount val="15"/>
                <c:pt idx="0">
                  <c:v>53.528942039219558</c:v>
                </c:pt>
                <c:pt idx="1">
                  <c:v>53.510228547209181</c:v>
                </c:pt>
                <c:pt idx="2">
                  <c:v>61.815669670627777</c:v>
                </c:pt>
                <c:pt idx="3">
                  <c:v>59.939609330484323</c:v>
                </c:pt>
                <c:pt idx="4">
                  <c:v>57.771492125724045</c:v>
                </c:pt>
                <c:pt idx="5">
                  <c:v>54.90022487552222</c:v>
                </c:pt>
                <c:pt idx="6">
                  <c:v>55.930508778902734</c:v>
                </c:pt>
                <c:pt idx="7">
                  <c:v>50.163892694063918</c:v>
                </c:pt>
                <c:pt idx="8">
                  <c:v>56.363838856868398</c:v>
                </c:pt>
                <c:pt idx="9">
                  <c:v>47.81754241075101</c:v>
                </c:pt>
                <c:pt idx="10">
                  <c:v>52.215411075321185</c:v>
                </c:pt>
                <c:pt idx="11">
                  <c:v>44.516219680326373</c:v>
                </c:pt>
                <c:pt idx="12">
                  <c:v>49.439675014032318</c:v>
                </c:pt>
                <c:pt idx="13">
                  <c:v>66.354068456001627</c:v>
                </c:pt>
                <c:pt idx="14">
                  <c:v>51.264844991567266</c:v>
                </c:pt>
              </c:numCache>
            </c:numRef>
          </c:val>
        </c:ser>
        <c:ser>
          <c:idx val="1"/>
          <c:order val="1"/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0829072220437718E-2"/>
                  <c:y val="5.6343583170171707E-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9824201963729178E-2"/>
                  <c:y val="1.9720254109888059E-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5868615926868014E-2"/>
                  <c:y val="5.2025211417452898E-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5.9254269070831415E-2"/>
                  <c:y val="7.8037817126179341E-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6351995416228982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4.1335196937207545E-2"/>
                  <c:y val="7.8037817126179341E-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4.3499813350233098E-2"/>
                  <c:y val="2.6012605708726449E-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3.5936938422939609E-2"/>
                  <c:y val="2.6012605708726449E-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5.1164086848570607E-2"/>
                  <c:y val="7.8037817132235881E-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4.1214352064867225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4.5769995398866212E-2"/>
                  <c:y val="2.6012605708726449E-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4.27733550946705E-2"/>
                  <c:y val="1.3118512735276415E-1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3.7028882966255457E-2"/>
                  <c:y val="1.3118512735276415E-1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3.6005868615926868E-2"/>
                  <c:y val="1.3118512735276415E-1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4.2037266002906665E-2"/>
                  <c:y val="3.301629375535979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ysClr val="window" lastClr="FFFFFF"/>
              </a:solidFill>
              <a:ln w="25400">
                <a:noFill/>
              </a:ln>
            </c:spPr>
            <c:txPr>
              <a:bodyPr wrap="square" lIns="0" tIns="0" rIns="0" bIns="0" anchor="ctr">
                <a:spAutoFit/>
              </a:bodyPr>
              <a:lstStyle/>
              <a:p>
                <a:pPr>
                  <a:defRPr sz="900"/>
                </a:pPr>
                <a:endParaRPr lang="ja-JP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layout/>
                <c15:showLeaderLines val="0"/>
              </c:ext>
            </c:extLst>
          </c:dLbls>
          <c:cat>
            <c:strRef>
              <c:f>'[2]表2-6・図2-5'!$P$85:$P$99</c:f>
              <c:strCache>
                <c:ptCount val="15"/>
                <c:pt idx="0">
                  <c:v>全体</c:v>
                </c:pt>
                <c:pt idx="1">
                  <c:v>建設業</c:v>
                </c:pt>
                <c:pt idx="2">
                  <c:v>製造業</c:v>
                </c:pt>
                <c:pt idx="3">
                  <c:v>情報通信業</c:v>
                </c:pt>
                <c:pt idx="4">
                  <c:v>運輸業、郵便業</c:v>
                </c:pt>
                <c:pt idx="5">
                  <c:v>卸売業、小売業</c:v>
                </c:pt>
                <c:pt idx="6">
                  <c:v>金融業、保険業</c:v>
                </c:pt>
                <c:pt idx="7">
                  <c:v>不動産業、物品賃貸業</c:v>
                </c:pt>
                <c:pt idx="8">
                  <c:v>学術研究、専門・技術サービス業</c:v>
                </c:pt>
                <c:pt idx="9">
                  <c:v>宿泊業、飲食サービス業</c:v>
                </c:pt>
                <c:pt idx="10">
                  <c:v>生活関連サービス業、娯楽業</c:v>
                </c:pt>
                <c:pt idx="11">
                  <c:v>教育、学習支援業</c:v>
                </c:pt>
                <c:pt idx="12">
                  <c:v>医療、福祉</c:v>
                </c:pt>
                <c:pt idx="13">
                  <c:v>複合サービス事業</c:v>
                </c:pt>
                <c:pt idx="14">
                  <c:v>サービス業</c:v>
                </c:pt>
              </c:strCache>
            </c:strRef>
          </c:cat>
          <c:val>
            <c:numRef>
              <c:f>'表2-6・図2-5'!$T$79:$T$93</c:f>
              <c:numCache>
                <c:formatCode>[h]:mm</c:formatCode>
                <c:ptCount val="15"/>
                <c:pt idx="0">
                  <c:v>1.4777777777777779</c:v>
                </c:pt>
                <c:pt idx="1">
                  <c:v>3.6013888888888892</c:v>
                </c:pt>
                <c:pt idx="2">
                  <c:v>1.825</c:v>
                </c:pt>
                <c:pt idx="3">
                  <c:v>3.9069444444444446</c:v>
                </c:pt>
                <c:pt idx="4">
                  <c:v>2.5770833333333334</c:v>
                </c:pt>
                <c:pt idx="5">
                  <c:v>1.8486111111111112</c:v>
                </c:pt>
                <c:pt idx="6">
                  <c:v>1.4340277777777777</c:v>
                </c:pt>
                <c:pt idx="7">
                  <c:v>0.12986111111111112</c:v>
                </c:pt>
                <c:pt idx="8">
                  <c:v>2.0777777777777779</c:v>
                </c:pt>
                <c:pt idx="9">
                  <c:v>1.0270833333333333</c:v>
                </c:pt>
                <c:pt idx="10">
                  <c:v>1.4215277777777777</c:v>
                </c:pt>
                <c:pt idx="11">
                  <c:v>0.7284722222222223</c:v>
                </c:pt>
                <c:pt idx="12">
                  <c:v>0.98402777777777783</c:v>
                </c:pt>
                <c:pt idx="13">
                  <c:v>0.75763888888888886</c:v>
                </c:pt>
                <c:pt idx="14">
                  <c:v>0.86944444444444446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100"/>
        <c:axId val="222256128"/>
        <c:axId val="222274304"/>
      </c:barChart>
      <c:catAx>
        <c:axId val="222256128"/>
        <c:scaling>
          <c:orientation val="maxMin"/>
        </c:scaling>
        <c:delete val="0"/>
        <c:axPos val="l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ja-JP"/>
          </a:p>
        </c:txPr>
        <c:crossAx val="22227430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22274304"/>
        <c:scaling>
          <c:orientation val="minMax"/>
          <c:max val="75"/>
          <c:min val="16.666666660000001"/>
        </c:scaling>
        <c:delete val="0"/>
        <c:axPos val="t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[h]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ja-JP"/>
          </a:p>
        </c:txPr>
        <c:crossAx val="222256128"/>
        <c:crosses val="autoZero"/>
        <c:crossBetween val="between"/>
        <c:majorUnit val="8.3333333300000003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noFill/>
    <a:ln w="12700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ＭＳ Ｐゴシック" panose="020B0600070205080204" pitchFamily="50" charset="-128"/>
          <a:ea typeface="ＭＳ Ｐゴシック" panose="020B0600070205080204" pitchFamily="50" charset="-128"/>
          <a:cs typeface="ＭＳ Ｐ明朝"/>
        </a:defRPr>
      </a:pPr>
      <a:endParaRPr lang="ja-JP"/>
    </a:p>
  </c:txPr>
  <c:externalData r:id="rId2">
    <c:autoUpdate val="0"/>
  </c:externalData>
  <c:userShapes r:id="rId3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507462686567165"/>
          <c:y val="0.27049234457516447"/>
          <c:w val="0.52798507462686572"/>
          <c:h val="0.4631156808635391"/>
        </c:manualLayout>
      </c:layout>
      <c:pie3DChart>
        <c:varyColors val="1"/>
        <c:ser>
          <c:idx val="0"/>
          <c:order val="0"/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80206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8.153235765028477E-2"/>
                  <c:y val="-0.3360805631513634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7688457547457777E-2"/>
                  <c:y val="6.738532160467389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971973762671437"/>
                      <c:h val="0.1617852161785216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0.16483390381211294"/>
                  <c:y val="-0.2004717820314301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25400">
                <a:noFill/>
              </a:ln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'[2]表2-9・図2-6'!$M$40:$O$40</c:f>
              <c:strCache>
                <c:ptCount val="3"/>
                <c:pt idx="0">
                  <c:v>ある</c:v>
                </c:pt>
                <c:pt idx="1">
                  <c:v>設置予定</c:v>
                </c:pt>
                <c:pt idx="2">
                  <c:v>ない</c:v>
                </c:pt>
              </c:strCache>
            </c:strRef>
          </c:cat>
          <c:val>
            <c:numRef>
              <c:f>'表2-9・図2-6'!$M$41:$O$41</c:f>
              <c:numCache>
                <c:formatCode>0.0</c:formatCode>
                <c:ptCount val="3"/>
                <c:pt idx="0">
                  <c:v>53.762505437146594</c:v>
                </c:pt>
                <c:pt idx="1">
                  <c:v>8.4384515006524587</c:v>
                </c:pt>
                <c:pt idx="2">
                  <c:v>37.799043062200951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12700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ＭＳ Ｐゴシック" panose="020B0600070205080204" pitchFamily="50" charset="-128"/>
          <a:ea typeface="ＭＳ Ｐゴシック" panose="020B0600070205080204" pitchFamily="50" charset="-128"/>
          <a:cs typeface="ＭＳ ゴシック"/>
        </a:defRPr>
      </a:pPr>
      <a:endParaRPr lang="ja-JP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0.51957</cdr:x>
      <cdr:y>0.09199</cdr:y>
    </cdr:from>
    <cdr:to>
      <cdr:x>0.54448</cdr:x>
      <cdr:y>0.15727</cdr:y>
    </cdr:to>
    <cdr:cxnSp macro="">
      <cdr:nvCxnSpPr>
        <cdr:cNvPr id="3" name="直線コネクタ 2"/>
        <cdr:cNvCxnSpPr/>
      </cdr:nvCxnSpPr>
      <cdr:spPr>
        <a:xfrm xmlns:a="http://schemas.openxmlformats.org/drawingml/2006/main" flipV="1">
          <a:off x="2781300" y="295275"/>
          <a:ext cx="133350" cy="209550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ysClr val="windowText" lastClr="000000"/>
          </a:solidFill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0.47331</cdr:x>
      <cdr:y>0.10386</cdr:y>
    </cdr:from>
    <cdr:to>
      <cdr:x>0.48221</cdr:x>
      <cdr:y>0.1632</cdr:y>
    </cdr:to>
    <cdr:cxnSp macro="">
      <cdr:nvCxnSpPr>
        <cdr:cNvPr id="4" name="直線コネクタ 3"/>
        <cdr:cNvCxnSpPr/>
      </cdr:nvCxnSpPr>
      <cdr:spPr>
        <a:xfrm xmlns:a="http://schemas.openxmlformats.org/drawingml/2006/main">
          <a:off x="2533650" y="333375"/>
          <a:ext cx="47625" cy="190500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ysClr val="windowText" lastClr="000000"/>
          </a:solidFill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0.32206</cdr:x>
      <cdr:y>0.11276</cdr:y>
    </cdr:from>
    <cdr:to>
      <cdr:x>0.44484</cdr:x>
      <cdr:y>0.18398</cdr:y>
    </cdr:to>
    <cdr:cxnSp macro="">
      <cdr:nvCxnSpPr>
        <cdr:cNvPr id="7" name="直線コネクタ 6"/>
        <cdr:cNvCxnSpPr/>
      </cdr:nvCxnSpPr>
      <cdr:spPr>
        <a:xfrm xmlns:a="http://schemas.openxmlformats.org/drawingml/2006/main">
          <a:off x="1724025" y="361950"/>
          <a:ext cx="657225" cy="228600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ysClr val="windowText" lastClr="000000"/>
          </a:solidFill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0.29181</cdr:x>
      <cdr:y>0.21958</cdr:y>
    </cdr:from>
    <cdr:to>
      <cdr:x>0.38612</cdr:x>
      <cdr:y>0.23145</cdr:y>
    </cdr:to>
    <cdr:cxnSp macro="">
      <cdr:nvCxnSpPr>
        <cdr:cNvPr id="10" name="直線コネクタ 9"/>
        <cdr:cNvCxnSpPr/>
      </cdr:nvCxnSpPr>
      <cdr:spPr>
        <a:xfrm xmlns:a="http://schemas.openxmlformats.org/drawingml/2006/main">
          <a:off x="1562100" y="704850"/>
          <a:ext cx="504825" cy="38100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ysClr val="windowText" lastClr="000000"/>
          </a:solidFill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0.22776</cdr:x>
      <cdr:y>0.31751</cdr:y>
    </cdr:from>
    <cdr:to>
      <cdr:x>0.33986</cdr:x>
      <cdr:y>0.31751</cdr:y>
    </cdr:to>
    <cdr:cxnSp macro="">
      <cdr:nvCxnSpPr>
        <cdr:cNvPr id="13" name="直線コネクタ 12"/>
        <cdr:cNvCxnSpPr/>
      </cdr:nvCxnSpPr>
      <cdr:spPr>
        <a:xfrm xmlns:a="http://schemas.openxmlformats.org/drawingml/2006/main">
          <a:off x="1219200" y="1019175"/>
          <a:ext cx="600075" cy="0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ysClr val="windowText" lastClr="000000"/>
          </a:solidFill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0.91902</cdr:x>
      <cdr:y>0.0142</cdr:y>
    </cdr:from>
    <cdr:to>
      <cdr:x>0.99325</cdr:x>
      <cdr:y>0.07954</cdr:y>
    </cdr:to>
    <cdr:sp macro="" textlink="">
      <cdr:nvSpPr>
        <cdr:cNvPr id="8193" name="文字列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489626" y="50800"/>
          <a:ext cx="523949" cy="21907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0" tIns="18288" rIns="27432" bIns="18288" anchor="ctr" upright="1"/>
        <a:lstStyle xmlns:a="http://schemas.openxmlformats.org/drawingml/2006/main"/>
        <a:p xmlns:a="http://schemas.openxmlformats.org/drawingml/2006/main">
          <a:pPr algn="r" rtl="0">
            <a:defRPr sz="1000"/>
          </a:pPr>
          <a:r>
            <a:rPr lang="ja-JP" altLang="en-US" sz="1000" b="0" i="0" u="none" strike="noStrike" baseline="0">
              <a:solidFill>
                <a:srgbClr val="000000"/>
              </a:solidFill>
              <a:latin typeface="ＭＳ Ｐ明朝"/>
              <a:ea typeface="ＭＳ Ｐ明朝"/>
            </a:rPr>
            <a:t>(時間)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0.90221</cdr:x>
      <cdr:y>0.01068</cdr:y>
    </cdr:from>
    <cdr:to>
      <cdr:x>0.99284</cdr:x>
      <cdr:y>0.05578</cdr:y>
    </cdr:to>
    <cdr:sp macro="" textlink="">
      <cdr:nvSpPr>
        <cdr:cNvPr id="11265" name="文字列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96205" y="41213"/>
          <a:ext cx="522007" cy="1740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18288" rIns="27432" bIns="18288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ja-JP" altLang="en-US" sz="1000" b="0" i="0" u="none" strike="noStrike" baseline="0">
              <a:solidFill>
                <a:srgbClr val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(時間)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0.87905</cdr:x>
      <cdr:y>0.01155</cdr:y>
    </cdr:from>
    <cdr:to>
      <cdr:x>0.96996</cdr:x>
      <cdr:y>0.04991</cdr:y>
    </cdr:to>
    <cdr:sp macro="" textlink="">
      <cdr:nvSpPr>
        <cdr:cNvPr id="12289" name="文字列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062855" y="40998"/>
          <a:ext cx="523581" cy="13616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18288" rIns="27432" bIns="18288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ja-JP" altLang="en-US" sz="1100" b="0" i="0" u="none" strike="noStrike" baseline="0">
              <a:solidFill>
                <a:srgbClr val="000000"/>
              </a:solidFill>
              <a:latin typeface="ＭＳ Ｐ明朝"/>
              <a:ea typeface="ＭＳ Ｐ明朝"/>
            </a:rPr>
            <a:t>(時間)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0.24532</cdr:x>
      <cdr:y>0.06411</cdr:y>
    </cdr:from>
    <cdr:to>
      <cdr:x>0.70969</cdr:x>
      <cdr:y>0.11998</cdr:y>
    </cdr:to>
    <cdr:grpSp>
      <cdr:nvGrpSpPr>
        <cdr:cNvPr id="22535" name="Group 7"/>
        <cdr:cNvGrpSpPr>
          <a:grpSpLocks xmlns:a="http://schemas.openxmlformats.org/drawingml/2006/main"/>
        </cdr:cNvGrpSpPr>
      </cdr:nvGrpSpPr>
      <cdr:grpSpPr bwMode="auto">
        <a:xfrm xmlns:a="http://schemas.openxmlformats.org/drawingml/2006/main">
          <a:off x="1322557" y="245491"/>
          <a:ext cx="2503464" cy="213907"/>
          <a:chOff x="1" y="-3025"/>
          <a:chExt cx="20264" cy="26050"/>
        </a:xfrm>
      </cdr:grpSpPr>
      <cdr:sp macro="" textlink="">
        <cdr:nvSpPr>
          <cdr:cNvPr id="22529" name="Text Box 1"/>
          <cdr:cNvSpPr txBox="1">
            <a:spLocks xmlns:a="http://schemas.openxmlformats.org/drawingml/2006/main" noChangeArrowheads="1"/>
          </cdr:cNvSpPr>
        </cdr:nvSpPr>
        <cdr:spPr bwMode="auto">
          <a:xfrm xmlns:a="http://schemas.openxmlformats.org/drawingml/2006/main">
            <a:off x="2129" y="-3025"/>
            <a:ext cx="6527" cy="24800"/>
          </a:xfrm>
          <a:prstGeom xmlns:a="http://schemas.openxmlformats.org/drawingml/2006/main" prst="rect">
            <a:avLst/>
          </a:prstGeom>
          <a:noFill xmlns:a="http://schemas.openxmlformats.org/drawingml/2006/main"/>
          <a:ln xmlns:a="http://schemas.openxmlformats.org/drawingml/2006/main">
            <a:noFill/>
          </a:ln>
          <a:extLst xmlns:a="http://schemas.openxmlformats.org/drawingml/2006/main">
            <a:ext uri="{909E8E84-426E-40DD-AFC4-6F175D3DCCD1}">
              <a14:hiddenFill xmlns:a14="http://schemas.microsoft.com/office/drawing/2010/main">
                <a:solidFill>
                  <a:srgbClr xmlns:mc="http://schemas.openxmlformats.org/markup-compatibility/2006" val="000000" mc:Ignorable="a14" a14:legacySpreadsheetColorIndex="64"/>
                </a:solidFill>
              </a14:hiddenFill>
            </a:ext>
            <a:ext uri="{91240B29-F687-4F45-9708-019B960494DF}">
              <a14:hiddenLine xmlns:a14="http://schemas.microsoft.com/office/drawing/2010/main" w="1">
                <a:solidFill>
                  <a:srgbClr xmlns:mc="http://schemas.openxmlformats.org/markup-compatibility/2006" val="FFFFFF" mc:Ignorable="a14" a14:legacySpreadsheetColorIndex="65"/>
                </a:solidFill>
                <a:miter lim="800000"/>
                <a:headEnd/>
                <a:tailEnd/>
              </a14:hiddenLine>
            </a:ext>
          </a:extLst>
        </cdr:spPr>
        <cdr:txBody>
          <a:bodyPr xmlns:a="http://schemas.openxmlformats.org/drawingml/2006/main" wrap="none" lIns="18288" tIns="18288" rIns="18288" bIns="18288" anchor="ctr" upright="1">
            <a:spAutoFit/>
          </a:bodyPr>
          <a:lstStyle xmlns:a="http://schemas.openxmlformats.org/drawingml/2006/main"/>
          <a:p xmlns:a="http://schemas.openxmlformats.org/drawingml/2006/main">
            <a:pPr algn="ctr" rtl="0">
              <a:defRPr sz="1000"/>
            </a:pPr>
            <a:r>
              <a:rPr lang="ja-JP" altLang="en-US" sz="1000" b="0" i="0" u="none" strike="noStrike" baseline="0">
                <a:solidFill>
                  <a:srgbClr val="000000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平均取得日数</a:t>
            </a:r>
          </a:p>
        </cdr:txBody>
      </cdr:sp>
      <cdr:sp macro="" textlink="">
        <cdr:nvSpPr>
          <cdr:cNvPr id="22530" name="Text Box 2"/>
          <cdr:cNvSpPr txBox="1">
            <a:spLocks xmlns:a="http://schemas.openxmlformats.org/drawingml/2006/main" noChangeArrowheads="1"/>
          </cdr:cNvSpPr>
        </cdr:nvSpPr>
        <cdr:spPr bwMode="auto">
          <a:xfrm xmlns:a="http://schemas.openxmlformats.org/drawingml/2006/main">
            <a:off x="13738" y="-1775"/>
            <a:ext cx="6527" cy="24800"/>
          </a:xfrm>
          <a:prstGeom xmlns:a="http://schemas.openxmlformats.org/drawingml/2006/main" prst="rect">
            <a:avLst/>
          </a:prstGeom>
          <a:noFill xmlns:a="http://schemas.openxmlformats.org/drawingml/2006/main"/>
          <a:ln xmlns:a="http://schemas.openxmlformats.org/drawingml/2006/main">
            <a:noFill/>
          </a:ln>
          <a:extLst xmlns:a="http://schemas.openxmlformats.org/drawingml/2006/main">
            <a:ext uri="{909E8E84-426E-40DD-AFC4-6F175D3DCCD1}">
              <a14:hiddenFill xmlns:a14="http://schemas.microsoft.com/office/drawing/2010/main">
                <a:solidFill>
                  <a:srgbClr xmlns:mc="http://schemas.openxmlformats.org/markup-compatibility/2006" val="000000" mc:Ignorable="a14" a14:legacySpreadsheetColorIndex="64"/>
                </a:solidFill>
              </a14:hiddenFill>
            </a:ext>
            <a:ext uri="{91240B29-F687-4F45-9708-019B960494DF}">
              <a14:hiddenLine xmlns:a14="http://schemas.microsoft.com/office/drawing/2010/main" w="1">
                <a:solidFill>
                  <a:srgbClr xmlns:mc="http://schemas.openxmlformats.org/markup-compatibility/2006" val="FFFFFF" mc:Ignorable="a14" a14:legacySpreadsheetColorIndex="65"/>
                </a:solidFill>
                <a:miter lim="800000"/>
                <a:headEnd/>
                <a:tailEnd/>
              </a14:hiddenLine>
            </a:ext>
          </a:extLst>
        </cdr:spPr>
        <cdr:txBody>
          <a:bodyPr xmlns:a="http://schemas.openxmlformats.org/drawingml/2006/main" wrap="none" lIns="18288" tIns="18288" rIns="18288" bIns="18288" anchor="ctr" upright="1">
            <a:spAutoFit/>
          </a:bodyPr>
          <a:lstStyle xmlns:a="http://schemas.openxmlformats.org/drawingml/2006/main"/>
          <a:p xmlns:a="http://schemas.openxmlformats.org/drawingml/2006/main">
            <a:pPr algn="ctr" rtl="0">
              <a:defRPr sz="1000"/>
            </a:pPr>
            <a:r>
              <a:rPr lang="ja-JP" altLang="en-US" sz="1000" b="0" i="0" u="none" strike="noStrike" baseline="0">
                <a:solidFill>
                  <a:srgbClr val="000000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平均付与日数</a:t>
            </a:r>
          </a:p>
        </cdr:txBody>
      </cdr:sp>
      <cdr:sp macro="" textlink="">
        <cdr:nvSpPr>
          <cdr:cNvPr id="22531" name="Rectangle 3"/>
          <cdr:cNvSpPr>
            <a:spLocks xmlns:a="http://schemas.openxmlformats.org/drawingml/2006/main" noChangeArrowheads="1"/>
          </cdr:cNvSpPr>
        </cdr:nvSpPr>
        <cdr:spPr bwMode="auto">
          <a:xfrm xmlns:a="http://schemas.openxmlformats.org/drawingml/2006/main">
            <a:off x="1" y="1250"/>
            <a:ext cx="1741" cy="16932"/>
          </a:xfrm>
          <a:prstGeom xmlns:a="http://schemas.openxmlformats.org/drawingml/2006/main" prst="rect">
            <a:avLst/>
          </a:prstGeom>
          <a:solidFill xmlns:a="http://schemas.openxmlformats.org/drawingml/2006/main">
            <a:srgbClr xmlns:mc="http://schemas.openxmlformats.org/markup-compatibility/2006" xmlns:a14="http://schemas.microsoft.com/office/drawing/2010/main" val="FF8080" mc:Ignorable="a14" a14:legacySpreadsheetColorIndex="29"/>
          </a:solidFill>
          <a:ln xmlns:a="http://schemas.openxmlformats.org/drawingml/2006/main" w="9525">
            <a:solidFill>
              <a:srgbClr xmlns:mc="http://schemas.openxmlformats.org/markup-compatibility/2006" xmlns:a14="http://schemas.microsoft.com/office/drawing/2010/main" val="000000" mc:Ignorable="a14" a14:legacySpreadsheetColorIndex="64"/>
            </a:solidFill>
            <a:prstDash val="solid"/>
            <a:miter lim="800000"/>
            <a:headEnd/>
            <a:tailEnd/>
          </a:ln>
        </cdr:spPr>
      </cdr:sp>
      <cdr:sp macro="" textlink="">
        <cdr:nvSpPr>
          <cdr:cNvPr id="22532" name="Rectangle 4"/>
          <cdr:cNvSpPr>
            <a:spLocks xmlns:a="http://schemas.openxmlformats.org/drawingml/2006/main" noChangeArrowheads="1"/>
          </cdr:cNvSpPr>
        </cdr:nvSpPr>
        <cdr:spPr bwMode="auto">
          <a:xfrm xmlns:a="http://schemas.openxmlformats.org/drawingml/2006/main">
            <a:off x="11682" y="1250"/>
            <a:ext cx="1805" cy="16932"/>
          </a:xfrm>
          <a:prstGeom xmlns:a="http://schemas.openxmlformats.org/drawingml/2006/main" prst="rect">
            <a:avLst/>
          </a:prstGeom>
          <a:solidFill xmlns:a="http://schemas.openxmlformats.org/drawingml/2006/main">
            <a:srgbClr xmlns:mc="http://schemas.openxmlformats.org/markup-compatibility/2006" xmlns:a14="http://schemas.microsoft.com/office/drawing/2010/main" val="CCFFFF" mc:Ignorable="a14" a14:legacySpreadsheetColorIndex="27"/>
          </a:solidFill>
          <a:ln xmlns:a="http://schemas.openxmlformats.org/drawingml/2006/main" w="9525">
            <a:solidFill>
              <a:srgbClr xmlns:mc="http://schemas.openxmlformats.org/markup-compatibility/2006" xmlns:a14="http://schemas.microsoft.com/office/drawing/2010/main" val="000000" mc:Ignorable="a14" a14:legacySpreadsheetColorIndex="64"/>
            </a:solidFill>
            <a:prstDash val="solid"/>
            <a:miter lim="800000"/>
            <a:headEnd/>
            <a:tailEnd/>
          </a:ln>
        </cdr:spPr>
      </cdr:sp>
    </cdr:grpSp>
  </cdr:relSizeAnchor>
  <cdr:relSizeAnchor xmlns:cdr="http://schemas.openxmlformats.org/drawingml/2006/chartDrawing">
    <cdr:from>
      <cdr:x>0.02159</cdr:x>
      <cdr:y>0.26458</cdr:y>
    </cdr:from>
    <cdr:to>
      <cdr:x>0.14684</cdr:x>
      <cdr:y>0.30991</cdr:y>
    </cdr:to>
    <cdr:sp macro="" textlink="">
      <cdr:nvSpPr>
        <cdr:cNvPr id="22533" name="文字列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9771" y="1003676"/>
          <a:ext cx="676441" cy="17140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18288" rIns="27432" bIns="18288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ja-JP" altLang="en-US" sz="1000" b="0" i="0" u="none" strike="noStrike" baseline="0">
              <a:solidFill>
                <a:srgbClr val="000000"/>
              </a:solidFill>
              <a:latin typeface="ＭＳ Ｐ明朝"/>
              <a:ea typeface="ＭＳ Ｐ明朝"/>
            </a:rPr>
            <a:t>(企業規模）</a:t>
          </a:r>
        </a:p>
      </cdr:txBody>
    </cdr:sp>
  </cdr:relSizeAnchor>
  <cdr:relSizeAnchor xmlns:cdr="http://schemas.openxmlformats.org/drawingml/2006/chartDrawing">
    <cdr:from>
      <cdr:x>0.80773</cdr:x>
      <cdr:y>0.0277</cdr:y>
    </cdr:from>
    <cdr:to>
      <cdr:x>0.97301</cdr:x>
      <cdr:y>0.12438</cdr:y>
    </cdr:to>
    <cdr:sp macro="" textlink="">
      <cdr:nvSpPr>
        <cdr:cNvPr id="22534" name="文字列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354594" y="106065"/>
          <a:ext cx="891049" cy="37018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18288" rIns="27432" bIns="18288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ja-JP" altLang="en-US" sz="1000" b="0" i="0" u="none" strike="noStrike" baseline="0">
              <a:solidFill>
                <a:srgbClr val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上段：平成2</a:t>
          </a:r>
          <a:r>
            <a:rPr lang="en-US" altLang="ja-JP" sz="1000" b="0" i="0" u="none" strike="noStrike" baseline="0">
              <a:solidFill>
                <a:srgbClr val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6</a:t>
          </a:r>
          <a:r>
            <a:rPr lang="ja-JP" altLang="en-US" sz="1000" b="0" i="0" u="none" strike="noStrike" baseline="0">
              <a:solidFill>
                <a:srgbClr val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年</a:t>
          </a:r>
        </a:p>
        <a:p xmlns:a="http://schemas.openxmlformats.org/drawingml/2006/main">
          <a:pPr algn="ctr" rtl="0">
            <a:defRPr sz="1000"/>
          </a:pPr>
          <a:r>
            <a:rPr lang="ja-JP" altLang="en-US" sz="1000" b="0" i="0" u="none" strike="noStrike" baseline="0">
              <a:solidFill>
                <a:srgbClr val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下段：平成2</a:t>
          </a:r>
          <a:r>
            <a:rPr lang="en-US" altLang="ja-JP" sz="1000" b="0" i="0" u="none" strike="noStrike" baseline="0">
              <a:solidFill>
                <a:srgbClr val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5</a:t>
          </a:r>
          <a:r>
            <a:rPr lang="ja-JP" altLang="en-US" sz="1000" b="0" i="0" u="none" strike="noStrike" baseline="0">
              <a:solidFill>
                <a:srgbClr val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年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0.03846</cdr:x>
      <cdr:y>0.23731</cdr:y>
    </cdr:from>
    <cdr:to>
      <cdr:x>0.163</cdr:x>
      <cdr:y>0.28312</cdr:y>
    </cdr:to>
    <cdr:sp macro="" textlink="">
      <cdr:nvSpPr>
        <cdr:cNvPr id="23556" name="文字列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12730" y="898268"/>
          <a:ext cx="678499" cy="1728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18288" rIns="27432" bIns="18288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ja-JP" altLang="en-US" sz="1000" b="0" i="0" u="none" strike="noStrike" baseline="0">
              <a:solidFill>
                <a:srgbClr val="000000"/>
              </a:solidFill>
              <a:latin typeface="ＭＳ Ｐ明朝"/>
              <a:ea typeface="ＭＳ Ｐ明朝"/>
            </a:rPr>
            <a:t>（企業規模)</a:t>
          </a:r>
        </a:p>
      </cdr:txBody>
    </cdr:sp>
  </cdr:relSizeAnchor>
  <cdr:relSizeAnchor xmlns:cdr="http://schemas.openxmlformats.org/drawingml/2006/chartDrawing">
    <cdr:from>
      <cdr:x>0.82644</cdr:x>
      <cdr:y>0</cdr:y>
    </cdr:from>
    <cdr:to>
      <cdr:x>0.99126</cdr:x>
      <cdr:y>0.1038</cdr:y>
    </cdr:to>
    <cdr:sp macro="" textlink="">
      <cdr:nvSpPr>
        <cdr:cNvPr id="23557" name="文字列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494821" y="0"/>
          <a:ext cx="896419" cy="3905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18288" rIns="27432" bIns="18288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ja-JP" altLang="en-US" sz="1000" b="0" i="0" u="none" strike="noStrike" baseline="0">
              <a:solidFill>
                <a:srgbClr val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上段：平成2</a:t>
          </a:r>
          <a:r>
            <a:rPr lang="en-US" altLang="ja-JP" sz="1000" b="0" i="0" u="none" strike="noStrike" baseline="0">
              <a:solidFill>
                <a:srgbClr val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6</a:t>
          </a:r>
          <a:r>
            <a:rPr lang="ja-JP" altLang="en-US" sz="1000" b="0" i="0" u="none" strike="noStrike" baseline="0">
              <a:solidFill>
                <a:srgbClr val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年</a:t>
          </a:r>
        </a:p>
        <a:p xmlns:a="http://schemas.openxmlformats.org/drawingml/2006/main">
          <a:pPr algn="ctr" rtl="0">
            <a:defRPr sz="1000"/>
          </a:pPr>
          <a:r>
            <a:rPr lang="ja-JP" altLang="en-US" sz="1000" b="0" i="0" u="none" strike="noStrike" baseline="0">
              <a:solidFill>
                <a:srgbClr val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下段：平成2</a:t>
          </a:r>
          <a:r>
            <a:rPr lang="en-US" altLang="ja-JP" sz="1000" b="0" i="0" u="none" strike="noStrike" baseline="0">
              <a:solidFill>
                <a:srgbClr val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5</a:t>
          </a:r>
          <a:r>
            <a:rPr lang="ja-JP" altLang="en-US" sz="1000" b="0" i="0" u="none" strike="noStrike" baseline="0">
              <a:solidFill>
                <a:srgbClr val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年</a:t>
          </a:r>
        </a:p>
      </cdr:txBody>
    </cdr:sp>
  </cdr:relSizeAnchor>
  <cdr:relSizeAnchor xmlns:cdr="http://schemas.openxmlformats.org/drawingml/2006/chartDrawing">
    <cdr:from>
      <cdr:x>0.30104</cdr:x>
      <cdr:y>0.03113</cdr:y>
    </cdr:from>
    <cdr:to>
      <cdr:x>0.76059</cdr:x>
      <cdr:y>0.08794</cdr:y>
    </cdr:to>
    <cdr:grpSp>
      <cdr:nvGrpSpPr>
        <cdr:cNvPr id="23562" name="Group 10"/>
        <cdr:cNvGrpSpPr>
          <a:grpSpLocks xmlns:a="http://schemas.openxmlformats.org/drawingml/2006/main"/>
        </cdr:cNvGrpSpPr>
      </cdr:nvGrpSpPr>
      <cdr:grpSpPr bwMode="auto">
        <a:xfrm xmlns:a="http://schemas.openxmlformats.org/drawingml/2006/main">
          <a:off x="1637289" y="117129"/>
          <a:ext cx="2499396" cy="213728"/>
          <a:chOff x="0" y="-3171"/>
          <a:chExt cx="20270" cy="26342"/>
        </a:xfrm>
      </cdr:grpSpPr>
      <cdr:sp macro="" textlink="">
        <cdr:nvSpPr>
          <cdr:cNvPr id="23558" name="Text Box 1"/>
          <cdr:cNvSpPr txBox="1">
            <a:spLocks xmlns:a="http://schemas.openxmlformats.org/drawingml/2006/main" noChangeArrowheads="1"/>
          </cdr:cNvSpPr>
        </cdr:nvSpPr>
        <cdr:spPr bwMode="auto">
          <a:xfrm xmlns:a="http://schemas.openxmlformats.org/drawingml/2006/main">
            <a:off x="2122" y="-3171"/>
            <a:ext cx="6540" cy="25099"/>
          </a:xfrm>
          <a:prstGeom xmlns:a="http://schemas.openxmlformats.org/drawingml/2006/main" prst="rect">
            <a:avLst/>
          </a:prstGeom>
          <a:noFill xmlns:a="http://schemas.openxmlformats.org/drawingml/2006/main"/>
          <a:ln xmlns:a="http://schemas.openxmlformats.org/drawingml/2006/main">
            <a:noFill/>
          </a:ln>
          <a:extLst xmlns:a="http://schemas.openxmlformats.org/drawingml/2006/main">
            <a:ext uri="{909E8E84-426E-40DD-AFC4-6F175D3DCCD1}">
              <a14:hiddenFill xmlns:a14="http://schemas.microsoft.com/office/drawing/2010/main">
                <a:solidFill>
                  <a:srgbClr xmlns:mc="http://schemas.openxmlformats.org/markup-compatibility/2006" val="000000" mc:Ignorable="a14" a14:legacySpreadsheetColorIndex="64"/>
                </a:solidFill>
              </a14:hiddenFill>
            </a:ext>
            <a:ext uri="{91240B29-F687-4F45-9708-019B960494DF}">
              <a14:hiddenLine xmlns:a14="http://schemas.microsoft.com/office/drawing/2010/main" w="1">
                <a:solidFill>
                  <a:srgbClr xmlns:mc="http://schemas.openxmlformats.org/markup-compatibility/2006" val="FFFFFF" mc:Ignorable="a14" a14:legacySpreadsheetColorIndex="65"/>
                </a:solidFill>
                <a:miter lim="800000"/>
                <a:headEnd/>
                <a:tailEnd/>
              </a14:hiddenLine>
            </a:ext>
          </a:extLst>
        </cdr:spPr>
        <cdr:txBody>
          <a:bodyPr xmlns:a="http://schemas.openxmlformats.org/drawingml/2006/main" wrap="none" lIns="18288" tIns="18288" rIns="18288" bIns="18288" anchor="ctr" upright="1">
            <a:spAutoFit/>
          </a:bodyPr>
          <a:lstStyle xmlns:a="http://schemas.openxmlformats.org/drawingml/2006/main"/>
          <a:p xmlns:a="http://schemas.openxmlformats.org/drawingml/2006/main">
            <a:pPr algn="ctr" rtl="0">
              <a:defRPr sz="1000"/>
            </a:pPr>
            <a:r>
              <a:rPr lang="ja-JP" altLang="en-US" sz="1000" b="0" i="0" u="none" strike="noStrike" baseline="0">
                <a:solidFill>
                  <a:srgbClr val="000000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平均取得日数</a:t>
            </a:r>
          </a:p>
        </cdr:txBody>
      </cdr:sp>
      <cdr:sp macro="" textlink="">
        <cdr:nvSpPr>
          <cdr:cNvPr id="23559" name="Text Box 2"/>
          <cdr:cNvSpPr txBox="1">
            <a:spLocks xmlns:a="http://schemas.openxmlformats.org/drawingml/2006/main" noChangeArrowheads="1"/>
          </cdr:cNvSpPr>
        </cdr:nvSpPr>
        <cdr:spPr bwMode="auto">
          <a:xfrm xmlns:a="http://schemas.openxmlformats.org/drawingml/2006/main">
            <a:off x="13730" y="-1928"/>
            <a:ext cx="6540" cy="25099"/>
          </a:xfrm>
          <a:prstGeom xmlns:a="http://schemas.openxmlformats.org/drawingml/2006/main" prst="rect">
            <a:avLst/>
          </a:prstGeom>
          <a:noFill xmlns:a="http://schemas.openxmlformats.org/drawingml/2006/main"/>
          <a:ln xmlns:a="http://schemas.openxmlformats.org/drawingml/2006/main">
            <a:noFill/>
          </a:ln>
          <a:extLst xmlns:a="http://schemas.openxmlformats.org/drawingml/2006/main">
            <a:ext uri="{909E8E84-426E-40DD-AFC4-6F175D3DCCD1}">
              <a14:hiddenFill xmlns:a14="http://schemas.microsoft.com/office/drawing/2010/main">
                <a:solidFill>
                  <a:srgbClr xmlns:mc="http://schemas.openxmlformats.org/markup-compatibility/2006" val="000000" mc:Ignorable="a14" a14:legacySpreadsheetColorIndex="64"/>
                </a:solidFill>
              </a14:hiddenFill>
            </a:ext>
            <a:ext uri="{91240B29-F687-4F45-9708-019B960494DF}">
              <a14:hiddenLine xmlns:a14="http://schemas.microsoft.com/office/drawing/2010/main" w="1">
                <a:solidFill>
                  <a:srgbClr xmlns:mc="http://schemas.openxmlformats.org/markup-compatibility/2006" val="FFFFFF" mc:Ignorable="a14" a14:legacySpreadsheetColorIndex="65"/>
                </a:solidFill>
                <a:miter lim="800000"/>
                <a:headEnd/>
                <a:tailEnd/>
              </a14:hiddenLine>
            </a:ext>
          </a:extLst>
        </cdr:spPr>
        <cdr:txBody>
          <a:bodyPr xmlns:a="http://schemas.openxmlformats.org/drawingml/2006/main" wrap="none" lIns="18288" tIns="18288" rIns="18288" bIns="18288" anchor="ctr" upright="1">
            <a:spAutoFit/>
          </a:bodyPr>
          <a:lstStyle xmlns:a="http://schemas.openxmlformats.org/drawingml/2006/main"/>
          <a:p xmlns:a="http://schemas.openxmlformats.org/drawingml/2006/main">
            <a:pPr algn="ctr" rtl="0">
              <a:defRPr sz="1000"/>
            </a:pPr>
            <a:r>
              <a:rPr lang="ja-JP" altLang="en-US" sz="1000" b="0" i="0" u="none" strike="noStrike" baseline="0">
                <a:solidFill>
                  <a:srgbClr val="000000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平均付与日数</a:t>
            </a:r>
          </a:p>
        </cdr:txBody>
      </cdr:sp>
      <cdr:sp macro="" textlink="">
        <cdr:nvSpPr>
          <cdr:cNvPr id="23560" name="Rectangle 3"/>
          <cdr:cNvSpPr>
            <a:spLocks xmlns:a="http://schemas.openxmlformats.org/drawingml/2006/main" noChangeArrowheads="1"/>
          </cdr:cNvSpPr>
        </cdr:nvSpPr>
        <cdr:spPr bwMode="auto">
          <a:xfrm xmlns:a="http://schemas.openxmlformats.org/drawingml/2006/main">
            <a:off x="0" y="1243"/>
            <a:ext cx="1777" cy="16384"/>
          </a:xfrm>
          <a:prstGeom xmlns:a="http://schemas.openxmlformats.org/drawingml/2006/main" prst="rect">
            <a:avLst/>
          </a:prstGeom>
          <a:solidFill xmlns:a="http://schemas.openxmlformats.org/drawingml/2006/main">
            <a:srgbClr xmlns:mc="http://schemas.openxmlformats.org/markup-compatibility/2006" xmlns:a14="http://schemas.microsoft.com/office/drawing/2010/main" val="FF8080" mc:Ignorable="a14" a14:legacySpreadsheetColorIndex="29"/>
          </a:solidFill>
          <a:ln xmlns:a="http://schemas.openxmlformats.org/drawingml/2006/main" w="9525">
            <a:solidFill>
              <a:srgbClr xmlns:mc="http://schemas.openxmlformats.org/markup-compatibility/2006" xmlns:a14="http://schemas.microsoft.com/office/drawing/2010/main" val="000000" mc:Ignorable="a14" a14:legacySpreadsheetColorIndex="64"/>
            </a:solidFill>
            <a:prstDash val="solid"/>
            <a:miter lim="800000"/>
            <a:headEnd/>
            <a:tailEnd/>
          </a:ln>
        </cdr:spPr>
      </cdr:sp>
      <cdr:sp macro="" textlink="">
        <cdr:nvSpPr>
          <cdr:cNvPr id="23561" name="Rectangle 4"/>
          <cdr:cNvSpPr>
            <a:spLocks xmlns:a="http://schemas.openxmlformats.org/drawingml/2006/main" noChangeArrowheads="1"/>
          </cdr:cNvSpPr>
        </cdr:nvSpPr>
        <cdr:spPr bwMode="auto">
          <a:xfrm xmlns:a="http://schemas.openxmlformats.org/drawingml/2006/main">
            <a:off x="11699" y="1243"/>
            <a:ext cx="1769" cy="16384"/>
          </a:xfrm>
          <a:prstGeom xmlns:a="http://schemas.openxmlformats.org/drawingml/2006/main" prst="rect">
            <a:avLst/>
          </a:prstGeom>
          <a:solidFill xmlns:a="http://schemas.openxmlformats.org/drawingml/2006/main">
            <a:srgbClr xmlns:mc="http://schemas.openxmlformats.org/markup-compatibility/2006" xmlns:a14="http://schemas.microsoft.com/office/drawing/2010/main" val="CCFFFF" mc:Ignorable="a14" a14:legacySpreadsheetColorIndex="27"/>
          </a:solidFill>
          <a:ln xmlns:a="http://schemas.openxmlformats.org/drawingml/2006/main" w="9525">
            <a:solidFill>
              <a:srgbClr xmlns:mc="http://schemas.openxmlformats.org/markup-compatibility/2006" xmlns:a14="http://schemas.microsoft.com/office/drawing/2010/main" val="000000" mc:Ignorable="a14" a14:legacySpreadsheetColorIndex="64"/>
            </a:solidFill>
            <a:prstDash val="solid"/>
            <a:miter lim="800000"/>
            <a:headEnd/>
            <a:tailEnd/>
          </a:ln>
        </cdr:spPr>
      </cdr:sp>
    </cdr:grp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D8E3C-9632-4F21-8FCE-E7CD5E5B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36</Pages>
  <Words>1357</Words>
  <Characters>7741</Characters>
  <Application>Microsoft Office Word</Application>
  <DocSecurity>0</DocSecurity>
  <Lines>64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miyake</dc:creator>
  <cp:keywords/>
  <dc:description/>
  <cp:lastModifiedBy>職員端末機23年度3月調達</cp:lastModifiedBy>
  <cp:revision>18</cp:revision>
  <cp:lastPrinted>2015-02-02T02:57:00Z</cp:lastPrinted>
  <dcterms:created xsi:type="dcterms:W3CDTF">2015-01-22T02:57:00Z</dcterms:created>
  <dcterms:modified xsi:type="dcterms:W3CDTF">2015-03-25T04:38:00Z</dcterms:modified>
</cp:coreProperties>
</file>