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6B" w:rsidRPr="00573DD6" w:rsidRDefault="008E496B" w:rsidP="008E496B">
      <w:pPr>
        <w:jc w:val="right"/>
        <w:rPr>
          <w:szCs w:val="21"/>
        </w:rPr>
      </w:pPr>
      <w:bookmarkStart w:id="0" w:name="_GoBack"/>
      <w:bookmarkEnd w:id="0"/>
      <w:r w:rsidRPr="00573DD6">
        <w:rPr>
          <w:rFonts w:hint="eastAsia"/>
          <w:szCs w:val="21"/>
        </w:rPr>
        <w:t>教私第</w:t>
      </w:r>
      <w:r w:rsidR="00C94385">
        <w:rPr>
          <w:rFonts w:hint="eastAsia"/>
          <w:szCs w:val="21"/>
        </w:rPr>
        <w:t xml:space="preserve"> １５７０ </w:t>
      </w:r>
      <w:r w:rsidRPr="00573DD6">
        <w:rPr>
          <w:rFonts w:hint="eastAsia"/>
          <w:szCs w:val="21"/>
        </w:rPr>
        <w:t>号</w:t>
      </w:r>
    </w:p>
    <w:p w:rsidR="00741D93" w:rsidRPr="00573DD6" w:rsidRDefault="008E496B" w:rsidP="008E496B">
      <w:pPr>
        <w:jc w:val="right"/>
        <w:rPr>
          <w:szCs w:val="21"/>
        </w:rPr>
      </w:pPr>
      <w:r w:rsidRPr="00573DD6">
        <w:rPr>
          <w:rFonts w:hint="eastAsia"/>
          <w:szCs w:val="21"/>
        </w:rPr>
        <w:t>令和２年</w:t>
      </w:r>
      <w:r w:rsidR="00C94385">
        <w:rPr>
          <w:rFonts w:hint="eastAsia"/>
          <w:szCs w:val="21"/>
        </w:rPr>
        <w:t>５</w:t>
      </w:r>
      <w:r w:rsidRPr="00573DD6">
        <w:rPr>
          <w:rFonts w:hint="eastAsia"/>
          <w:szCs w:val="21"/>
        </w:rPr>
        <w:t>月</w:t>
      </w:r>
      <w:r w:rsidR="00C94385">
        <w:rPr>
          <w:rFonts w:hint="eastAsia"/>
          <w:szCs w:val="21"/>
        </w:rPr>
        <w:t>２８</w:t>
      </w:r>
      <w:r w:rsidRPr="00573DD6">
        <w:rPr>
          <w:rFonts w:hint="eastAsia"/>
          <w:szCs w:val="21"/>
        </w:rPr>
        <w:t>日</w:t>
      </w:r>
    </w:p>
    <w:p w:rsidR="008E496B" w:rsidRPr="00573DD6" w:rsidRDefault="008E496B">
      <w:pPr>
        <w:rPr>
          <w:szCs w:val="21"/>
        </w:rPr>
      </w:pPr>
    </w:p>
    <w:p w:rsidR="008E496B" w:rsidRPr="00573DD6" w:rsidRDefault="008E496B">
      <w:pPr>
        <w:rPr>
          <w:szCs w:val="21"/>
        </w:rPr>
      </w:pPr>
      <w:r w:rsidRPr="00573DD6">
        <w:rPr>
          <w:rFonts w:hint="eastAsia"/>
          <w:szCs w:val="21"/>
        </w:rPr>
        <w:t>各</w:t>
      </w:r>
      <w:r w:rsidR="004F2C74" w:rsidRPr="00573DD6">
        <w:rPr>
          <w:rFonts w:hint="eastAsia"/>
          <w:szCs w:val="21"/>
        </w:rPr>
        <w:t>私立</w:t>
      </w:r>
      <w:r w:rsidRPr="00573DD6">
        <w:rPr>
          <w:rFonts w:hint="eastAsia"/>
          <w:szCs w:val="21"/>
        </w:rPr>
        <w:t>幼稚園</w:t>
      </w:r>
      <w:r w:rsidR="004F2C74" w:rsidRPr="00573DD6">
        <w:rPr>
          <w:rFonts w:hint="eastAsia"/>
          <w:szCs w:val="21"/>
        </w:rPr>
        <w:t>長</w:t>
      </w:r>
      <w:r w:rsidR="001313E8">
        <w:rPr>
          <w:rFonts w:hint="eastAsia"/>
          <w:szCs w:val="21"/>
        </w:rPr>
        <w:t>・認定こども園長</w:t>
      </w:r>
      <w:r w:rsidR="004F2C74" w:rsidRPr="00573DD6">
        <w:rPr>
          <w:rFonts w:hint="eastAsia"/>
          <w:szCs w:val="21"/>
        </w:rPr>
        <w:t xml:space="preserve">　</w:t>
      </w:r>
      <w:r w:rsidRPr="00573DD6">
        <w:rPr>
          <w:rFonts w:hint="eastAsia"/>
          <w:szCs w:val="21"/>
        </w:rPr>
        <w:t>様</w:t>
      </w:r>
    </w:p>
    <w:p w:rsidR="008E496B" w:rsidRPr="00573DD6" w:rsidRDefault="008E496B">
      <w:pPr>
        <w:rPr>
          <w:szCs w:val="21"/>
        </w:rPr>
      </w:pPr>
    </w:p>
    <w:p w:rsidR="008E496B" w:rsidRPr="00573DD6" w:rsidRDefault="008E496B" w:rsidP="008E496B">
      <w:pPr>
        <w:jc w:val="right"/>
        <w:rPr>
          <w:szCs w:val="21"/>
        </w:rPr>
      </w:pPr>
      <w:r w:rsidRPr="00573DD6">
        <w:rPr>
          <w:rFonts w:hint="eastAsia"/>
          <w:szCs w:val="21"/>
        </w:rPr>
        <w:t>大阪府教育庁私学課長</w:t>
      </w:r>
    </w:p>
    <w:p w:rsidR="008E496B" w:rsidRPr="00573DD6" w:rsidRDefault="008E496B" w:rsidP="008E496B">
      <w:pPr>
        <w:ind w:right="840"/>
        <w:rPr>
          <w:szCs w:val="21"/>
        </w:rPr>
      </w:pPr>
    </w:p>
    <w:p w:rsidR="008E496B" w:rsidRPr="00573DD6" w:rsidRDefault="008E496B" w:rsidP="008E496B">
      <w:pPr>
        <w:ind w:right="840"/>
        <w:rPr>
          <w:szCs w:val="21"/>
        </w:rPr>
      </w:pPr>
    </w:p>
    <w:p w:rsidR="008E496B" w:rsidRPr="00573DD6" w:rsidRDefault="000110E6" w:rsidP="006D526B">
      <w:pPr>
        <w:jc w:val="center"/>
        <w:rPr>
          <w:szCs w:val="21"/>
        </w:rPr>
      </w:pPr>
      <w:r w:rsidRPr="00573DD6">
        <w:rPr>
          <w:rFonts w:hint="eastAsia"/>
          <w:szCs w:val="21"/>
        </w:rPr>
        <w:t>令和２年度の各補助金</w:t>
      </w:r>
      <w:r w:rsidR="008E496B" w:rsidRPr="00573DD6">
        <w:rPr>
          <w:rFonts w:hint="eastAsia"/>
          <w:szCs w:val="21"/>
        </w:rPr>
        <w:t>の取扱い等について</w:t>
      </w:r>
    </w:p>
    <w:p w:rsidR="008E496B" w:rsidRPr="00573DD6" w:rsidRDefault="008E496B" w:rsidP="008E496B">
      <w:pPr>
        <w:ind w:right="840"/>
        <w:rPr>
          <w:szCs w:val="21"/>
        </w:rPr>
      </w:pPr>
    </w:p>
    <w:p w:rsidR="002D3C09" w:rsidRDefault="008E496B" w:rsidP="0019531E">
      <w:pPr>
        <w:rPr>
          <w:szCs w:val="21"/>
        </w:rPr>
      </w:pPr>
      <w:r w:rsidRPr="00573DD6">
        <w:rPr>
          <w:rFonts w:hint="eastAsia"/>
          <w:szCs w:val="21"/>
        </w:rPr>
        <w:t xml:space="preserve">　</w:t>
      </w:r>
      <w:r w:rsidR="001313E8">
        <w:rPr>
          <w:rFonts w:hint="eastAsia"/>
          <w:szCs w:val="21"/>
        </w:rPr>
        <w:t>新型コロナウイルス感染拡大防止に向けた</w:t>
      </w:r>
      <w:r w:rsidR="002D3C09" w:rsidRPr="002D3C09">
        <w:rPr>
          <w:rFonts w:hint="eastAsia"/>
          <w:szCs w:val="21"/>
        </w:rPr>
        <w:t>臨時休業等の</w:t>
      </w:r>
      <w:r w:rsidR="006A3C8D">
        <w:rPr>
          <w:rFonts w:hint="eastAsia"/>
          <w:szCs w:val="21"/>
        </w:rPr>
        <w:t>事情を考慮し</w:t>
      </w:r>
      <w:r w:rsidR="002D3C09">
        <w:rPr>
          <w:rFonts w:hint="eastAsia"/>
          <w:szCs w:val="21"/>
        </w:rPr>
        <w:t>、各補助金の今年度の</w:t>
      </w:r>
      <w:r w:rsidR="001806E4" w:rsidRPr="00573DD6">
        <w:rPr>
          <w:rFonts w:hint="eastAsia"/>
          <w:szCs w:val="21"/>
        </w:rPr>
        <w:t>取扱い等について</w:t>
      </w:r>
      <w:r w:rsidR="002D3C09">
        <w:rPr>
          <w:rFonts w:hint="eastAsia"/>
          <w:szCs w:val="21"/>
        </w:rPr>
        <w:t>、</w:t>
      </w:r>
      <w:r w:rsidR="006A3C8D">
        <w:rPr>
          <w:rFonts w:hint="eastAsia"/>
          <w:szCs w:val="21"/>
        </w:rPr>
        <w:t>下記</w:t>
      </w:r>
      <w:r w:rsidR="00420059" w:rsidRPr="00573DD6">
        <w:rPr>
          <w:rFonts w:hint="eastAsia"/>
          <w:szCs w:val="21"/>
        </w:rPr>
        <w:t>のとおり</w:t>
      </w:r>
      <w:r w:rsidR="00C94385">
        <w:rPr>
          <w:rFonts w:hint="eastAsia"/>
          <w:szCs w:val="21"/>
        </w:rPr>
        <w:t>予定しています</w:t>
      </w:r>
      <w:r w:rsidR="00420059" w:rsidRPr="00573DD6">
        <w:rPr>
          <w:rFonts w:hint="eastAsia"/>
          <w:szCs w:val="21"/>
        </w:rPr>
        <w:t>。</w:t>
      </w:r>
    </w:p>
    <w:p w:rsidR="008E496B" w:rsidRPr="00573DD6" w:rsidRDefault="00420059" w:rsidP="001806E4">
      <w:pPr>
        <w:ind w:firstLineChars="100" w:firstLine="210"/>
        <w:rPr>
          <w:szCs w:val="21"/>
        </w:rPr>
      </w:pPr>
      <w:r w:rsidRPr="00573DD6">
        <w:rPr>
          <w:rFonts w:hint="eastAsia"/>
          <w:szCs w:val="21"/>
        </w:rPr>
        <w:t>ただし、</w:t>
      </w:r>
      <w:r w:rsidR="002D3C09" w:rsidRPr="002D3C09">
        <w:rPr>
          <w:rFonts w:hint="eastAsia"/>
          <w:szCs w:val="21"/>
        </w:rPr>
        <w:t>新型コロナウイルスについては、日々状況が変化しているため、</w:t>
      </w:r>
      <w:r w:rsidR="002D3C09">
        <w:rPr>
          <w:rFonts w:hint="eastAsia"/>
          <w:szCs w:val="21"/>
        </w:rPr>
        <w:t>また、</w:t>
      </w:r>
      <w:r w:rsidR="002D3C09" w:rsidRPr="002D3C09">
        <w:rPr>
          <w:rFonts w:hint="eastAsia"/>
          <w:szCs w:val="21"/>
        </w:rPr>
        <w:t>文部科学省が今後示す国庫補助金の補助対象基準の内容等により、必要に応じて変更が生じる場合があります</w:t>
      </w:r>
      <w:r w:rsidR="002D3C09">
        <w:rPr>
          <w:rFonts w:hint="eastAsia"/>
          <w:szCs w:val="21"/>
        </w:rPr>
        <w:t>。</w:t>
      </w:r>
      <w:r w:rsidR="00E8490F" w:rsidRPr="00573DD6">
        <w:rPr>
          <w:rFonts w:hint="eastAsia"/>
          <w:szCs w:val="21"/>
        </w:rPr>
        <w:t>取扱いに</w:t>
      </w:r>
      <w:r w:rsidRPr="00573DD6">
        <w:rPr>
          <w:rFonts w:hint="eastAsia"/>
          <w:szCs w:val="21"/>
        </w:rPr>
        <w:t>変更が</w:t>
      </w:r>
      <w:r w:rsidR="00E8490F" w:rsidRPr="00573DD6">
        <w:rPr>
          <w:rFonts w:hint="eastAsia"/>
          <w:szCs w:val="21"/>
        </w:rPr>
        <w:t>生じた</w:t>
      </w:r>
      <w:r w:rsidRPr="00573DD6">
        <w:rPr>
          <w:rFonts w:hint="eastAsia"/>
          <w:szCs w:val="21"/>
        </w:rPr>
        <w:t>場合は、各補助金の通知</w:t>
      </w:r>
      <w:r w:rsidR="00430966">
        <w:rPr>
          <w:rFonts w:hint="eastAsia"/>
          <w:szCs w:val="21"/>
        </w:rPr>
        <w:t>等</w:t>
      </w:r>
      <w:r w:rsidR="00CC3B64">
        <w:rPr>
          <w:rFonts w:hint="eastAsia"/>
          <w:szCs w:val="21"/>
        </w:rPr>
        <w:t>で</w:t>
      </w:r>
      <w:r w:rsidRPr="00573DD6">
        <w:rPr>
          <w:rFonts w:hint="eastAsia"/>
          <w:szCs w:val="21"/>
        </w:rPr>
        <w:t>改めて</w:t>
      </w:r>
      <w:r w:rsidR="00E9318E">
        <w:rPr>
          <w:rFonts w:hint="eastAsia"/>
          <w:szCs w:val="21"/>
        </w:rPr>
        <w:t>お示しします</w:t>
      </w:r>
      <w:r w:rsidRPr="00573DD6">
        <w:rPr>
          <w:rFonts w:hint="eastAsia"/>
          <w:szCs w:val="21"/>
        </w:rPr>
        <w:t>。</w:t>
      </w:r>
    </w:p>
    <w:p w:rsidR="001D761D" w:rsidRPr="00573DD6" w:rsidRDefault="001D761D" w:rsidP="00420059">
      <w:pPr>
        <w:rPr>
          <w:szCs w:val="21"/>
        </w:rPr>
      </w:pPr>
    </w:p>
    <w:p w:rsidR="00EF1837" w:rsidRPr="00573DD6" w:rsidRDefault="00EF1837" w:rsidP="00EF1837">
      <w:pPr>
        <w:jc w:val="center"/>
        <w:rPr>
          <w:szCs w:val="21"/>
        </w:rPr>
      </w:pPr>
      <w:r w:rsidRPr="00573DD6">
        <w:rPr>
          <w:rFonts w:hint="eastAsia"/>
          <w:szCs w:val="21"/>
        </w:rPr>
        <w:t>記</w:t>
      </w:r>
    </w:p>
    <w:p w:rsidR="005E454F" w:rsidRPr="00573DD6" w:rsidRDefault="005E454F" w:rsidP="00420059">
      <w:pPr>
        <w:rPr>
          <w:szCs w:val="21"/>
        </w:rPr>
      </w:pPr>
    </w:p>
    <w:p w:rsidR="00420059" w:rsidRPr="00573DD6" w:rsidRDefault="00EF1837" w:rsidP="00420059">
      <w:pPr>
        <w:rPr>
          <w:szCs w:val="21"/>
        </w:rPr>
      </w:pPr>
      <w:r w:rsidRPr="00573DD6">
        <w:rPr>
          <w:rFonts w:hint="eastAsia"/>
          <w:szCs w:val="21"/>
        </w:rPr>
        <w:t xml:space="preserve">１　</w:t>
      </w:r>
      <w:r w:rsidR="00420059" w:rsidRPr="00573DD6">
        <w:rPr>
          <w:rFonts w:hint="eastAsia"/>
          <w:szCs w:val="21"/>
        </w:rPr>
        <w:t>経常費補助金</w:t>
      </w:r>
      <w:r w:rsidR="009E11F0">
        <w:rPr>
          <w:rFonts w:hint="eastAsia"/>
          <w:szCs w:val="21"/>
        </w:rPr>
        <w:t>・教育研究費補助金（※は経常費補助金のみ対象）</w:t>
      </w:r>
    </w:p>
    <w:p w:rsidR="006D526B" w:rsidRPr="00573DD6" w:rsidRDefault="006D526B" w:rsidP="006D526B">
      <w:pPr>
        <w:rPr>
          <w:szCs w:val="21"/>
        </w:rPr>
      </w:pPr>
      <w:r w:rsidRPr="00573DD6">
        <w:rPr>
          <w:rFonts w:hint="eastAsia"/>
          <w:szCs w:val="21"/>
        </w:rPr>
        <w:t>（１）今後の</w:t>
      </w:r>
      <w:r w:rsidR="00BB2621">
        <w:rPr>
          <w:rFonts w:hint="eastAsia"/>
          <w:szCs w:val="21"/>
        </w:rPr>
        <w:t>主な</w:t>
      </w:r>
      <w:r w:rsidRPr="00573DD6">
        <w:rPr>
          <w:rFonts w:hint="eastAsia"/>
          <w:szCs w:val="21"/>
        </w:rPr>
        <w:t>スケジュール</w:t>
      </w:r>
    </w:p>
    <w:p w:rsidR="006D526B" w:rsidRPr="003A51AA" w:rsidRDefault="006D526B" w:rsidP="006D526B">
      <w:pPr>
        <w:pStyle w:val="a5"/>
        <w:ind w:leftChars="0" w:left="360"/>
        <w:rPr>
          <w:rFonts w:ascii="ＭＳ ゴシック" w:eastAsia="ＭＳ ゴシック" w:hAnsi="ＭＳ ゴシック" w:cs="ＭＳ 明朝"/>
          <w:w w:val="90"/>
          <w:szCs w:val="21"/>
        </w:rPr>
      </w:pPr>
      <w:r w:rsidRPr="00573DD6">
        <w:rPr>
          <w:rFonts w:ascii="ＭＳ ゴシック" w:eastAsia="ＭＳ ゴシック" w:hAnsi="ＭＳ ゴシック" w:hint="eastAsia"/>
          <w:szCs w:val="21"/>
        </w:rPr>
        <w:t>・</w:t>
      </w:r>
      <w:r w:rsidRPr="00573DD6">
        <w:rPr>
          <w:rFonts w:ascii="ＭＳ ゴシック" w:eastAsia="ＭＳ ゴシック" w:hAnsi="ＭＳ ゴシック" w:cs="ＭＳ 明朝" w:hint="eastAsia"/>
          <w:szCs w:val="21"/>
        </w:rPr>
        <w:t>６月１０日</w:t>
      </w:r>
      <w:r w:rsidR="001D761D">
        <w:rPr>
          <w:rFonts w:ascii="ＭＳ ゴシック" w:eastAsia="ＭＳ ゴシック" w:hAnsi="ＭＳ ゴシック" w:cs="ＭＳ 明朝" w:hint="eastAsia"/>
          <w:szCs w:val="21"/>
        </w:rPr>
        <w:t xml:space="preserve">　　</w:t>
      </w:r>
      <w:r w:rsidR="003A51AA">
        <w:rPr>
          <w:rFonts w:ascii="ＭＳ ゴシック" w:eastAsia="ＭＳ ゴシック" w:hAnsi="ＭＳ ゴシック" w:cs="ＭＳ 明朝" w:hint="eastAsia"/>
          <w:szCs w:val="21"/>
        </w:rPr>
        <w:t>交付申請書、</w:t>
      </w:r>
      <w:r w:rsidRPr="00573DD6">
        <w:rPr>
          <w:rFonts w:ascii="ＭＳ ゴシック" w:eastAsia="ＭＳ ゴシック" w:hAnsi="ＭＳ ゴシック" w:cs="ＭＳ 明朝" w:hint="eastAsia"/>
          <w:szCs w:val="21"/>
        </w:rPr>
        <w:t>請求書、在籍園児名簿、満３歳児名簿の提出</w:t>
      </w:r>
      <w:r w:rsidR="003A51AA">
        <w:rPr>
          <w:rFonts w:ascii="ＭＳ ゴシック" w:eastAsia="ＭＳ ゴシック" w:hAnsi="ＭＳ ゴシック" w:cs="ＭＳ 明朝" w:hint="eastAsia"/>
          <w:szCs w:val="21"/>
        </w:rPr>
        <w:t>締切(</w:t>
      </w:r>
      <w:r w:rsidR="003A51AA">
        <w:rPr>
          <w:rFonts w:ascii="ＭＳ ゴシック" w:eastAsia="ＭＳ ゴシック" w:hAnsi="ＭＳ ゴシック" w:cs="ＭＳ 明朝" w:hint="eastAsia"/>
          <w:w w:val="90"/>
          <w:szCs w:val="21"/>
        </w:rPr>
        <w:t>依頼済)</w:t>
      </w:r>
    </w:p>
    <w:p w:rsidR="006D526B" w:rsidRPr="00573DD6" w:rsidRDefault="006D526B" w:rsidP="001D761D">
      <w:pPr>
        <w:pStyle w:val="a5"/>
        <w:ind w:leftChars="0" w:left="360"/>
        <w:rPr>
          <w:rFonts w:ascii="ＭＳ ゴシック" w:eastAsia="ＭＳ ゴシック" w:hAnsi="ＭＳ ゴシック" w:cs="ＭＳ 明朝"/>
          <w:szCs w:val="21"/>
        </w:rPr>
      </w:pPr>
      <w:r w:rsidRPr="00573DD6">
        <w:rPr>
          <w:rFonts w:ascii="ＭＳ ゴシック" w:eastAsia="ＭＳ ゴシック" w:hAnsi="ＭＳ ゴシック" w:cs="ＭＳ 明朝" w:hint="eastAsia"/>
          <w:szCs w:val="21"/>
        </w:rPr>
        <w:t>・７月</w:t>
      </w:r>
      <w:r w:rsidR="001D761D">
        <w:rPr>
          <w:rFonts w:ascii="ＭＳ ゴシック" w:eastAsia="ＭＳ ゴシック" w:hAnsi="ＭＳ ゴシック" w:cs="ＭＳ 明朝" w:hint="eastAsia"/>
          <w:szCs w:val="21"/>
        </w:rPr>
        <w:t xml:space="preserve">１０日　　</w:t>
      </w:r>
      <w:r w:rsidRPr="00573DD6">
        <w:rPr>
          <w:rFonts w:ascii="ＭＳ ゴシック" w:eastAsia="ＭＳ ゴシック" w:hAnsi="ＭＳ ゴシック" w:cs="ＭＳ 明朝" w:hint="eastAsia"/>
          <w:szCs w:val="21"/>
        </w:rPr>
        <w:t>第１回支払</w:t>
      </w:r>
      <w:r w:rsidR="001D761D">
        <w:rPr>
          <w:rFonts w:ascii="ＭＳ ゴシック" w:eastAsia="ＭＳ ゴシック" w:hAnsi="ＭＳ ゴシック" w:cs="ＭＳ 明朝" w:hint="eastAsia"/>
          <w:szCs w:val="21"/>
        </w:rPr>
        <w:t>い</w:t>
      </w:r>
    </w:p>
    <w:p w:rsidR="001D761D" w:rsidRPr="00573DD6" w:rsidRDefault="001D761D" w:rsidP="001D761D">
      <w:pPr>
        <w:pStyle w:val="a5"/>
        <w:ind w:leftChars="0" w:left="360"/>
        <w:rPr>
          <w:rFonts w:ascii="ＭＳ ゴシック" w:eastAsia="ＭＳ ゴシック" w:hAnsi="ＭＳ ゴシック" w:cs="ＭＳ 明朝"/>
          <w:szCs w:val="21"/>
        </w:rPr>
      </w:pPr>
      <w:r w:rsidRPr="00573DD6">
        <w:rPr>
          <w:rFonts w:ascii="ＭＳ ゴシック" w:eastAsia="ＭＳ ゴシック" w:hAnsi="ＭＳ ゴシック" w:cs="ＭＳ 明朝" w:hint="eastAsia"/>
          <w:szCs w:val="21"/>
        </w:rPr>
        <w:t>・</w:t>
      </w:r>
      <w:r w:rsidRPr="009E11F0">
        <w:rPr>
          <w:rFonts w:ascii="ＭＳ ゴシック" w:eastAsia="ＭＳ ゴシック" w:hAnsi="ＭＳ ゴシック" w:cs="ＭＳ 明朝" w:hint="eastAsia"/>
          <w:szCs w:val="21"/>
          <w:u w:val="single"/>
        </w:rPr>
        <w:t>７月</w:t>
      </w:r>
      <w:r w:rsidR="00CF4E6A" w:rsidRPr="009E11F0">
        <w:rPr>
          <w:rFonts w:ascii="ＭＳ ゴシック" w:eastAsia="ＭＳ ゴシック" w:hAnsi="ＭＳ ゴシック" w:cs="ＭＳ 明朝" w:hint="eastAsia"/>
          <w:szCs w:val="21"/>
          <w:u w:val="single"/>
        </w:rPr>
        <w:t>中旬以降　基礎資料に係る根拠資料の提出依頼【通知①】</w:t>
      </w:r>
    </w:p>
    <w:p w:rsidR="001D761D" w:rsidRPr="00573DD6" w:rsidRDefault="001D761D" w:rsidP="001D761D">
      <w:pPr>
        <w:pStyle w:val="a5"/>
        <w:ind w:leftChars="0" w:left="360"/>
        <w:rPr>
          <w:rFonts w:ascii="ＭＳ ゴシック" w:eastAsia="ＭＳ ゴシック" w:hAnsi="ＭＳ ゴシック" w:cs="ＭＳ 明朝"/>
          <w:szCs w:val="21"/>
        </w:rPr>
      </w:pPr>
      <w:r w:rsidRPr="00573DD6">
        <w:rPr>
          <w:rFonts w:ascii="ＭＳ ゴシック" w:eastAsia="ＭＳ ゴシック" w:hAnsi="ＭＳ ゴシック" w:cs="ＭＳ 明朝" w:hint="eastAsia"/>
          <w:szCs w:val="21"/>
        </w:rPr>
        <w:t>・</w:t>
      </w:r>
      <w:r w:rsidRPr="009E11F0">
        <w:rPr>
          <w:rFonts w:ascii="ＭＳ ゴシック" w:eastAsia="ＭＳ ゴシック" w:hAnsi="ＭＳ ゴシック" w:cs="ＭＳ 明朝" w:hint="eastAsia"/>
          <w:szCs w:val="21"/>
          <w:u w:val="single"/>
        </w:rPr>
        <w:t xml:space="preserve">８月上旬　　　</w:t>
      </w:r>
      <w:r w:rsidR="00CF4E6A" w:rsidRPr="009E11F0">
        <w:rPr>
          <w:rFonts w:ascii="ＭＳ ゴシック" w:eastAsia="ＭＳ ゴシック" w:hAnsi="ＭＳ ゴシック" w:cs="ＭＳ 明朝" w:hint="eastAsia"/>
          <w:szCs w:val="21"/>
          <w:u w:val="single"/>
        </w:rPr>
        <w:t>配分要素等に係る実績報告等の提出依頼【</w:t>
      </w:r>
      <w:r w:rsidRPr="009E11F0">
        <w:rPr>
          <w:rFonts w:ascii="ＭＳ ゴシック" w:eastAsia="ＭＳ ゴシック" w:hAnsi="ＭＳ ゴシック" w:cs="ＭＳ 明朝" w:hint="eastAsia"/>
          <w:szCs w:val="21"/>
          <w:u w:val="single"/>
        </w:rPr>
        <w:t>通知②</w:t>
      </w:r>
      <w:r w:rsidR="00CF4E6A" w:rsidRPr="009E11F0">
        <w:rPr>
          <w:rFonts w:ascii="ＭＳ ゴシック" w:eastAsia="ＭＳ ゴシック" w:hAnsi="ＭＳ ゴシック" w:cs="ＭＳ 明朝" w:hint="eastAsia"/>
          <w:szCs w:val="21"/>
          <w:u w:val="single"/>
        </w:rPr>
        <w:t>】</w:t>
      </w:r>
      <w:r w:rsidR="009E11F0">
        <w:rPr>
          <w:rFonts w:ascii="ＭＳ ゴシック" w:eastAsia="ＭＳ ゴシック" w:hAnsi="ＭＳ ゴシック" w:cs="ＭＳ 明朝" w:hint="eastAsia"/>
          <w:szCs w:val="21"/>
          <w:u w:val="single"/>
        </w:rPr>
        <w:t>（※）</w:t>
      </w:r>
    </w:p>
    <w:p w:rsidR="006D526B" w:rsidRPr="00573DD6" w:rsidRDefault="006D526B" w:rsidP="006D526B">
      <w:pPr>
        <w:pStyle w:val="a5"/>
        <w:ind w:leftChars="0" w:left="360"/>
        <w:rPr>
          <w:rFonts w:ascii="ＭＳ ゴシック" w:eastAsia="ＭＳ ゴシック" w:hAnsi="ＭＳ ゴシック" w:cs="ＭＳ 明朝"/>
          <w:szCs w:val="21"/>
        </w:rPr>
      </w:pPr>
      <w:r w:rsidRPr="00573DD6">
        <w:rPr>
          <w:rFonts w:ascii="ＭＳ ゴシック" w:eastAsia="ＭＳ ゴシック" w:hAnsi="ＭＳ ゴシック" w:cs="ＭＳ 明朝" w:hint="eastAsia"/>
          <w:szCs w:val="21"/>
        </w:rPr>
        <w:t>・１２月１０日　第２回支払</w:t>
      </w:r>
      <w:r w:rsidR="005E454F">
        <w:rPr>
          <w:rFonts w:ascii="ＭＳ ゴシック" w:eastAsia="ＭＳ ゴシック" w:hAnsi="ＭＳ ゴシック" w:cs="ＭＳ 明朝" w:hint="eastAsia"/>
          <w:szCs w:val="21"/>
        </w:rPr>
        <w:t>い</w:t>
      </w:r>
    </w:p>
    <w:p w:rsidR="006D526B" w:rsidRPr="00573DD6" w:rsidRDefault="006D526B" w:rsidP="006D526B">
      <w:pPr>
        <w:pStyle w:val="a5"/>
        <w:ind w:leftChars="0" w:left="360"/>
        <w:rPr>
          <w:rFonts w:ascii="ＭＳ ゴシック" w:eastAsia="ＭＳ ゴシック" w:hAnsi="ＭＳ ゴシック" w:cs="ＭＳ 明朝"/>
          <w:szCs w:val="21"/>
        </w:rPr>
      </w:pPr>
      <w:r w:rsidRPr="00573DD6">
        <w:rPr>
          <w:rFonts w:ascii="ＭＳ ゴシック" w:eastAsia="ＭＳ ゴシック" w:hAnsi="ＭＳ ゴシック" w:cs="ＭＳ 明朝" w:hint="eastAsia"/>
          <w:szCs w:val="21"/>
        </w:rPr>
        <w:t>・</w:t>
      </w:r>
      <w:r w:rsidRPr="00573DD6">
        <w:rPr>
          <w:rFonts w:ascii="ＭＳ ゴシック" w:eastAsia="ＭＳ ゴシック" w:hAnsi="ＭＳ ゴシック" w:cs="ＭＳ 明朝"/>
          <w:szCs w:val="21"/>
        </w:rPr>
        <w:t>３月上旬</w:t>
      </w:r>
      <w:r w:rsidRPr="00573DD6">
        <w:rPr>
          <w:rFonts w:ascii="ＭＳ ゴシック" w:eastAsia="ＭＳ ゴシック" w:hAnsi="ＭＳ ゴシック" w:cs="ＭＳ 明朝" w:hint="eastAsia"/>
          <w:szCs w:val="21"/>
        </w:rPr>
        <w:t xml:space="preserve">　　</w:t>
      </w:r>
      <w:r w:rsidR="001D761D">
        <w:rPr>
          <w:rFonts w:ascii="ＭＳ ゴシック" w:eastAsia="ＭＳ ゴシック" w:hAnsi="ＭＳ ゴシック" w:cs="ＭＳ 明朝" w:hint="eastAsia"/>
          <w:szCs w:val="21"/>
        </w:rPr>
        <w:t xml:space="preserve">　</w:t>
      </w:r>
      <w:r w:rsidR="001D761D">
        <w:rPr>
          <w:rFonts w:ascii="ＭＳ ゴシック" w:eastAsia="ＭＳ ゴシック" w:hAnsi="ＭＳ ゴシック" w:cs="ＭＳ 明朝"/>
          <w:szCs w:val="21"/>
        </w:rPr>
        <w:t>第３回支払</w:t>
      </w:r>
      <w:r w:rsidR="005E454F">
        <w:rPr>
          <w:rFonts w:ascii="ＭＳ ゴシック" w:eastAsia="ＭＳ ゴシック" w:hAnsi="ＭＳ ゴシック" w:cs="ＭＳ 明朝" w:hint="eastAsia"/>
          <w:szCs w:val="21"/>
        </w:rPr>
        <w:t>い</w:t>
      </w:r>
    </w:p>
    <w:p w:rsidR="006D526B" w:rsidRPr="00573DD6" w:rsidRDefault="006D526B" w:rsidP="006D526B">
      <w:pPr>
        <w:rPr>
          <w:rFonts w:cs="ＭＳ 明朝"/>
          <w:szCs w:val="21"/>
        </w:rPr>
      </w:pPr>
      <w:r w:rsidRPr="00573DD6">
        <w:rPr>
          <w:rFonts w:cs="ＭＳ 明朝" w:hint="eastAsia"/>
          <w:szCs w:val="21"/>
        </w:rPr>
        <w:t>（２）今年度の事業実施にあたっての</w:t>
      </w:r>
      <w:r w:rsidR="00C51111">
        <w:rPr>
          <w:rFonts w:cs="ＭＳ 明朝" w:hint="eastAsia"/>
          <w:szCs w:val="21"/>
        </w:rPr>
        <w:t>取扱い</w:t>
      </w:r>
      <w:r w:rsidRPr="00573DD6">
        <w:rPr>
          <w:rFonts w:cs="ＭＳ 明朝" w:hint="eastAsia"/>
          <w:szCs w:val="21"/>
        </w:rPr>
        <w:t>等</w:t>
      </w:r>
    </w:p>
    <w:p w:rsidR="006D526B" w:rsidRPr="00573DD6" w:rsidRDefault="006D526B" w:rsidP="006D526B">
      <w:pPr>
        <w:ind w:firstLineChars="200" w:firstLine="420"/>
        <w:rPr>
          <w:rFonts w:cs="ＭＳ 明朝"/>
          <w:szCs w:val="21"/>
        </w:rPr>
      </w:pPr>
      <w:r w:rsidRPr="00573DD6">
        <w:rPr>
          <w:rFonts w:cs="ＭＳ 明朝" w:hint="eastAsia"/>
          <w:szCs w:val="21"/>
        </w:rPr>
        <w:t>○変更</w:t>
      </w:r>
      <w:r w:rsidR="00573DD6">
        <w:rPr>
          <w:rFonts w:cs="ＭＳ 明朝" w:hint="eastAsia"/>
          <w:szCs w:val="21"/>
        </w:rPr>
        <w:t>する</w:t>
      </w:r>
      <w:r w:rsidRPr="00573DD6">
        <w:rPr>
          <w:rFonts w:cs="ＭＳ 明朝" w:hint="eastAsia"/>
          <w:szCs w:val="21"/>
        </w:rPr>
        <w:t>点</w:t>
      </w:r>
    </w:p>
    <w:p w:rsidR="006D526B" w:rsidRDefault="006D526B" w:rsidP="006D526B">
      <w:pPr>
        <w:rPr>
          <w:rFonts w:cs="ＭＳ 明朝"/>
          <w:szCs w:val="21"/>
        </w:rPr>
      </w:pPr>
      <w:r w:rsidRPr="00573DD6">
        <w:rPr>
          <w:rFonts w:cs="ＭＳ 明朝" w:hint="eastAsia"/>
          <w:szCs w:val="21"/>
        </w:rPr>
        <w:t xml:space="preserve">　　　</w:t>
      </w:r>
      <w:r w:rsidR="00573DD6">
        <w:rPr>
          <w:rFonts w:cs="ＭＳ 明朝" w:hint="eastAsia"/>
          <w:szCs w:val="21"/>
        </w:rPr>
        <w:t>・</w:t>
      </w:r>
      <w:r w:rsidRPr="00573DD6">
        <w:rPr>
          <w:rFonts w:cs="ＭＳ 明朝" w:hint="eastAsia"/>
          <w:szCs w:val="21"/>
        </w:rPr>
        <w:t>基礎資料調査（及び根拠資料）の提出方法</w:t>
      </w:r>
    </w:p>
    <w:p w:rsidR="001D761D" w:rsidRDefault="001D761D" w:rsidP="001D761D">
      <w:pPr>
        <w:ind w:left="840" w:hangingChars="400" w:hanging="840"/>
        <w:rPr>
          <w:rFonts w:cs="ＭＳ 明朝"/>
          <w:szCs w:val="21"/>
        </w:rPr>
      </w:pPr>
      <w:r>
        <w:rPr>
          <w:rFonts w:cs="ＭＳ 明朝" w:hint="eastAsia"/>
          <w:szCs w:val="21"/>
        </w:rPr>
        <w:t xml:space="preserve">　　　　対面による受付は実施しません。根拠資料は全て郵送やインターネット申請で提出いただきます。（ただし、満３歳児入園にかかる基礎資料調査の実施方法は改めてお知らせします）</w:t>
      </w:r>
    </w:p>
    <w:p w:rsidR="00573DD6" w:rsidRPr="00573DD6" w:rsidRDefault="00573DD6" w:rsidP="00573DD6">
      <w:pPr>
        <w:ind w:firstLineChars="200" w:firstLine="420"/>
        <w:rPr>
          <w:rFonts w:cs="ＭＳ 明朝"/>
          <w:szCs w:val="21"/>
        </w:rPr>
      </w:pPr>
      <w:r w:rsidRPr="00573DD6">
        <w:rPr>
          <w:rFonts w:cs="ＭＳ 明朝" w:hint="eastAsia"/>
          <w:szCs w:val="21"/>
        </w:rPr>
        <w:t>○変更がない点</w:t>
      </w:r>
    </w:p>
    <w:p w:rsidR="00C51111" w:rsidRDefault="00573DD6" w:rsidP="006D526B">
      <w:pPr>
        <w:rPr>
          <w:rFonts w:cs="ＭＳ 明朝"/>
          <w:szCs w:val="21"/>
        </w:rPr>
      </w:pPr>
      <w:r w:rsidRPr="00573DD6">
        <w:rPr>
          <w:rFonts w:cs="ＭＳ 明朝" w:hint="eastAsia"/>
          <w:szCs w:val="21"/>
        </w:rPr>
        <w:t xml:space="preserve">　　　</w:t>
      </w:r>
      <w:r>
        <w:rPr>
          <w:rFonts w:cs="ＭＳ 明朝" w:hint="eastAsia"/>
          <w:szCs w:val="21"/>
        </w:rPr>
        <w:t>・</w:t>
      </w:r>
      <w:r w:rsidR="00C51111">
        <w:rPr>
          <w:rFonts w:cs="ＭＳ 明朝" w:hint="eastAsia"/>
          <w:szCs w:val="21"/>
        </w:rPr>
        <w:t>交付申請書、変更承認申請書</w:t>
      </w:r>
      <w:r w:rsidR="005E454F">
        <w:rPr>
          <w:rFonts w:cs="ＭＳ 明朝" w:hint="eastAsia"/>
          <w:szCs w:val="21"/>
        </w:rPr>
        <w:t>・請求書</w:t>
      </w:r>
      <w:r w:rsidR="00C51111">
        <w:rPr>
          <w:rFonts w:cs="ＭＳ 明朝" w:hint="eastAsia"/>
          <w:szCs w:val="21"/>
        </w:rPr>
        <w:t>、実績報告書の提出時期</w:t>
      </w:r>
    </w:p>
    <w:p w:rsidR="00702968" w:rsidRPr="00702968" w:rsidRDefault="00C51111" w:rsidP="00C51111">
      <w:pPr>
        <w:ind w:firstLineChars="300" w:firstLine="630"/>
        <w:rPr>
          <w:rFonts w:cs="ＭＳ 明朝"/>
          <w:szCs w:val="21"/>
        </w:rPr>
      </w:pPr>
      <w:r>
        <w:rPr>
          <w:rFonts w:cs="ＭＳ 明朝" w:hint="eastAsia"/>
          <w:szCs w:val="21"/>
        </w:rPr>
        <w:t>・補助金の交付</w:t>
      </w:r>
      <w:r w:rsidR="00702968">
        <w:rPr>
          <w:rFonts w:cs="ＭＳ 明朝" w:hint="eastAsia"/>
          <w:szCs w:val="21"/>
        </w:rPr>
        <w:t>時期</w:t>
      </w:r>
    </w:p>
    <w:p w:rsidR="006D526B" w:rsidRPr="00573DD6" w:rsidRDefault="006D526B" w:rsidP="006D526B">
      <w:pPr>
        <w:ind w:firstLineChars="200" w:firstLine="420"/>
        <w:rPr>
          <w:rFonts w:cs="ＭＳ 明朝"/>
          <w:szCs w:val="21"/>
        </w:rPr>
      </w:pPr>
      <w:r w:rsidRPr="00573DD6">
        <w:rPr>
          <w:rFonts w:cs="ＭＳ 明朝" w:hint="eastAsia"/>
          <w:szCs w:val="21"/>
        </w:rPr>
        <w:t>○</w:t>
      </w:r>
      <w:r w:rsidR="00573DD6">
        <w:rPr>
          <w:rFonts w:cs="ＭＳ 明朝" w:hint="eastAsia"/>
          <w:szCs w:val="21"/>
        </w:rPr>
        <w:t>検討中の内容</w:t>
      </w:r>
    </w:p>
    <w:p w:rsidR="00CF4E6A" w:rsidRPr="00573DD6" w:rsidRDefault="00CF4E6A" w:rsidP="006D526B">
      <w:pPr>
        <w:rPr>
          <w:rFonts w:cs="ＭＳ 明朝"/>
          <w:szCs w:val="21"/>
        </w:rPr>
      </w:pPr>
      <w:r>
        <w:rPr>
          <w:rFonts w:cs="ＭＳ 明朝" w:hint="eastAsia"/>
          <w:szCs w:val="21"/>
        </w:rPr>
        <w:t xml:space="preserve">　　　・教員免許状や私学共済確認通知書の確認方法【通知①で</w:t>
      </w:r>
      <w:r w:rsidR="00CC3B64" w:rsidRPr="000A68F6">
        <w:rPr>
          <w:rFonts w:cs="ＭＳ 明朝" w:hint="eastAsia"/>
          <w:szCs w:val="21"/>
        </w:rPr>
        <w:t>示</w:t>
      </w:r>
      <w:r w:rsidR="007F1CC7" w:rsidRPr="000A68F6">
        <w:rPr>
          <w:rFonts w:cs="ＭＳ 明朝" w:hint="eastAsia"/>
          <w:szCs w:val="21"/>
        </w:rPr>
        <w:t>しま</w:t>
      </w:r>
      <w:r w:rsidR="00CC3B64" w:rsidRPr="000A68F6">
        <w:rPr>
          <w:rFonts w:cs="ＭＳ 明朝" w:hint="eastAsia"/>
          <w:szCs w:val="21"/>
        </w:rPr>
        <w:t>す</w:t>
      </w:r>
      <w:r w:rsidRPr="000A68F6">
        <w:rPr>
          <w:rFonts w:cs="ＭＳ 明朝" w:hint="eastAsia"/>
          <w:szCs w:val="21"/>
        </w:rPr>
        <w:t>】</w:t>
      </w:r>
    </w:p>
    <w:p w:rsidR="006D526B" w:rsidRDefault="006D526B" w:rsidP="006D526B">
      <w:pPr>
        <w:rPr>
          <w:rFonts w:cs="ＭＳ 明朝"/>
          <w:szCs w:val="21"/>
        </w:rPr>
      </w:pPr>
      <w:r w:rsidRPr="00573DD6">
        <w:rPr>
          <w:rFonts w:cs="ＭＳ 明朝" w:hint="eastAsia"/>
          <w:szCs w:val="21"/>
        </w:rPr>
        <w:t xml:space="preserve">　　　・</w:t>
      </w:r>
      <w:r w:rsidR="00CF4E6A">
        <w:rPr>
          <w:rFonts w:cs="ＭＳ 明朝" w:hint="eastAsia"/>
          <w:szCs w:val="21"/>
        </w:rPr>
        <w:t>研修要素等の</w:t>
      </w:r>
      <w:r w:rsidRPr="00573DD6">
        <w:rPr>
          <w:rFonts w:cs="ＭＳ 明朝" w:hint="eastAsia"/>
          <w:szCs w:val="21"/>
        </w:rPr>
        <w:t>配分要素の取扱い</w:t>
      </w:r>
      <w:r w:rsidR="00CF4E6A">
        <w:rPr>
          <w:rFonts w:cs="ＭＳ 明朝" w:hint="eastAsia"/>
          <w:szCs w:val="21"/>
        </w:rPr>
        <w:t>【通知②で</w:t>
      </w:r>
      <w:r w:rsidR="00CC3B64" w:rsidRPr="000A68F6">
        <w:rPr>
          <w:rFonts w:cs="ＭＳ 明朝" w:hint="eastAsia"/>
          <w:szCs w:val="21"/>
        </w:rPr>
        <w:t>示</w:t>
      </w:r>
      <w:r w:rsidR="007F1CC7" w:rsidRPr="000A68F6">
        <w:rPr>
          <w:rFonts w:cs="ＭＳ 明朝" w:hint="eastAsia"/>
          <w:szCs w:val="21"/>
        </w:rPr>
        <w:t>しま</w:t>
      </w:r>
      <w:r w:rsidR="00CC3B64" w:rsidRPr="000A68F6">
        <w:rPr>
          <w:rFonts w:cs="ＭＳ 明朝" w:hint="eastAsia"/>
          <w:szCs w:val="21"/>
        </w:rPr>
        <w:t>す</w:t>
      </w:r>
      <w:r w:rsidR="00CF4E6A" w:rsidRPr="000A68F6">
        <w:rPr>
          <w:rFonts w:cs="ＭＳ 明朝" w:hint="eastAsia"/>
          <w:szCs w:val="21"/>
        </w:rPr>
        <w:t>】</w:t>
      </w:r>
      <w:r w:rsidR="009E11F0">
        <w:rPr>
          <w:rFonts w:cs="ＭＳ 明朝" w:hint="eastAsia"/>
          <w:szCs w:val="21"/>
        </w:rPr>
        <w:t>（※）</w:t>
      </w:r>
    </w:p>
    <w:p w:rsidR="00BF2F45" w:rsidRPr="00BF2F45" w:rsidRDefault="00665050" w:rsidP="006D526B">
      <w:pPr>
        <w:rPr>
          <w:rFonts w:cs="ＭＳ 明朝"/>
          <w:szCs w:val="21"/>
        </w:rPr>
      </w:pPr>
      <w:r>
        <w:rPr>
          <w:rFonts w:cs="ＭＳ 明朝" w:hint="eastAsia"/>
          <w:szCs w:val="21"/>
        </w:rPr>
        <w:t xml:space="preserve">　　　</w:t>
      </w:r>
      <w:r w:rsidR="00BF2F45" w:rsidRPr="00573DD6">
        <w:rPr>
          <w:rFonts w:cs="ＭＳ 明朝"/>
          <w:szCs w:val="21"/>
        </w:rPr>
        <w:t>・</w:t>
      </w:r>
      <w:r w:rsidR="00BF2F45" w:rsidRPr="00573DD6">
        <w:rPr>
          <w:rFonts w:cs="ＭＳ 明朝" w:hint="eastAsia"/>
          <w:szCs w:val="21"/>
        </w:rPr>
        <w:t>満３歳児入園に係る基礎資料調査（及び根拠資料）の提出方法</w:t>
      </w:r>
      <w:r w:rsidR="00BF2F45">
        <w:rPr>
          <w:rFonts w:cs="ＭＳ 明朝" w:hint="eastAsia"/>
          <w:szCs w:val="21"/>
        </w:rPr>
        <w:t>【11月上旬に通知】</w:t>
      </w:r>
    </w:p>
    <w:p w:rsidR="00420059" w:rsidRDefault="00C51111" w:rsidP="00420059">
      <w:pPr>
        <w:rPr>
          <w:szCs w:val="21"/>
        </w:rPr>
      </w:pPr>
      <w:r>
        <w:rPr>
          <w:rFonts w:hint="eastAsia"/>
          <w:szCs w:val="21"/>
        </w:rPr>
        <w:t xml:space="preserve">　　　・配分基準【１月以降に通知】</w:t>
      </w:r>
      <w:r w:rsidR="00AE6A48">
        <w:rPr>
          <w:rFonts w:hint="eastAsia"/>
          <w:szCs w:val="21"/>
        </w:rPr>
        <w:t>（※）</w:t>
      </w:r>
    </w:p>
    <w:p w:rsidR="00420059" w:rsidRPr="00573DD6" w:rsidRDefault="009E11F0" w:rsidP="00420059">
      <w:pPr>
        <w:rPr>
          <w:szCs w:val="21"/>
        </w:rPr>
      </w:pPr>
      <w:r>
        <w:rPr>
          <w:rFonts w:hint="eastAsia"/>
          <w:szCs w:val="21"/>
        </w:rPr>
        <w:lastRenderedPageBreak/>
        <w:t>２</w:t>
      </w:r>
      <w:r w:rsidR="00EF1837" w:rsidRPr="00573DD6">
        <w:rPr>
          <w:rFonts w:hint="eastAsia"/>
          <w:szCs w:val="21"/>
        </w:rPr>
        <w:t xml:space="preserve">　</w:t>
      </w:r>
      <w:r w:rsidR="00D85E16" w:rsidRPr="00573DD6">
        <w:rPr>
          <w:rFonts w:hint="eastAsia"/>
          <w:szCs w:val="21"/>
        </w:rPr>
        <w:t>預かり保育</w:t>
      </w:r>
      <w:r w:rsidR="00EF1837" w:rsidRPr="00573DD6">
        <w:rPr>
          <w:rFonts w:hint="eastAsia"/>
          <w:szCs w:val="21"/>
        </w:rPr>
        <w:t>事業補助金</w:t>
      </w:r>
    </w:p>
    <w:p w:rsidR="006D526B" w:rsidRPr="00573DD6" w:rsidRDefault="006D526B" w:rsidP="006D526B">
      <w:pPr>
        <w:rPr>
          <w:szCs w:val="21"/>
        </w:rPr>
      </w:pPr>
      <w:r w:rsidRPr="00573DD6">
        <w:rPr>
          <w:rFonts w:hint="eastAsia"/>
          <w:szCs w:val="21"/>
        </w:rPr>
        <w:t>（１）今後の</w:t>
      </w:r>
      <w:r w:rsidR="00BB2621">
        <w:rPr>
          <w:rFonts w:hint="eastAsia"/>
          <w:szCs w:val="21"/>
        </w:rPr>
        <w:t>主な</w:t>
      </w:r>
      <w:r w:rsidRPr="00573DD6">
        <w:rPr>
          <w:rFonts w:hint="eastAsia"/>
          <w:szCs w:val="21"/>
        </w:rPr>
        <w:t>スケジュール</w:t>
      </w:r>
    </w:p>
    <w:p w:rsidR="006D526B" w:rsidRPr="00573DD6" w:rsidRDefault="006D526B" w:rsidP="006D526B">
      <w:pPr>
        <w:rPr>
          <w:szCs w:val="21"/>
        </w:rPr>
      </w:pPr>
      <w:r w:rsidRPr="00573DD6">
        <w:rPr>
          <w:rFonts w:hint="eastAsia"/>
          <w:szCs w:val="21"/>
        </w:rPr>
        <w:t xml:space="preserve">　　</w:t>
      </w:r>
      <w:r w:rsidR="000B5B61">
        <w:rPr>
          <w:rFonts w:hint="eastAsia"/>
          <w:szCs w:val="21"/>
        </w:rPr>
        <w:t>・</w:t>
      </w:r>
      <w:r w:rsidRPr="00573DD6">
        <w:rPr>
          <w:rFonts w:hint="eastAsia"/>
          <w:szCs w:val="21"/>
        </w:rPr>
        <w:t>６月上旬</w:t>
      </w:r>
      <w:r w:rsidR="000B5B61">
        <w:rPr>
          <w:rFonts w:hint="eastAsia"/>
          <w:szCs w:val="21"/>
        </w:rPr>
        <w:t xml:space="preserve">　</w:t>
      </w:r>
      <w:r w:rsidR="009E11F0">
        <w:rPr>
          <w:rFonts w:hint="eastAsia"/>
          <w:szCs w:val="21"/>
        </w:rPr>
        <w:t xml:space="preserve">　</w:t>
      </w:r>
      <w:r w:rsidRPr="00573DD6">
        <w:rPr>
          <w:rFonts w:hint="eastAsia"/>
          <w:szCs w:val="21"/>
        </w:rPr>
        <w:t>事業計画書等の様式の通知</w:t>
      </w:r>
    </w:p>
    <w:p w:rsidR="006D526B" w:rsidRPr="00573DD6" w:rsidRDefault="006D526B" w:rsidP="006D526B">
      <w:pPr>
        <w:rPr>
          <w:szCs w:val="21"/>
        </w:rPr>
      </w:pPr>
      <w:r w:rsidRPr="00573DD6">
        <w:rPr>
          <w:rFonts w:hint="eastAsia"/>
          <w:szCs w:val="21"/>
        </w:rPr>
        <w:t xml:space="preserve">　　</w:t>
      </w:r>
      <w:r w:rsidR="000B5B61">
        <w:rPr>
          <w:rFonts w:hint="eastAsia"/>
          <w:szCs w:val="21"/>
        </w:rPr>
        <w:t>・</w:t>
      </w:r>
      <w:r w:rsidRPr="00573DD6">
        <w:rPr>
          <w:rFonts w:hint="eastAsia"/>
          <w:szCs w:val="21"/>
        </w:rPr>
        <w:t>８月</w:t>
      </w:r>
      <w:r w:rsidR="009E11F0">
        <w:rPr>
          <w:rFonts w:hint="eastAsia"/>
          <w:szCs w:val="21"/>
        </w:rPr>
        <w:t>上旬</w:t>
      </w:r>
      <w:r w:rsidRPr="00573DD6">
        <w:rPr>
          <w:rFonts w:hint="eastAsia"/>
          <w:szCs w:val="21"/>
        </w:rPr>
        <w:t xml:space="preserve">　　預かり保育利用実態調査の実施（昨年度は９月に実施したもの）</w:t>
      </w:r>
    </w:p>
    <w:p w:rsidR="006D526B" w:rsidRPr="00573DD6" w:rsidRDefault="006D526B" w:rsidP="006D526B">
      <w:pPr>
        <w:rPr>
          <w:szCs w:val="21"/>
        </w:rPr>
      </w:pPr>
      <w:r w:rsidRPr="00573DD6">
        <w:rPr>
          <w:rFonts w:hint="eastAsia"/>
          <w:szCs w:val="21"/>
        </w:rPr>
        <w:t xml:space="preserve">　　</w:t>
      </w:r>
      <w:r w:rsidR="000B5B61">
        <w:rPr>
          <w:rFonts w:hint="eastAsia"/>
          <w:szCs w:val="21"/>
        </w:rPr>
        <w:t>・</w:t>
      </w:r>
      <w:r w:rsidRPr="009E11F0">
        <w:rPr>
          <w:rFonts w:hint="eastAsia"/>
          <w:szCs w:val="21"/>
          <w:u w:val="single"/>
        </w:rPr>
        <w:t>９月</w:t>
      </w:r>
      <w:r w:rsidR="009E11F0" w:rsidRPr="009E11F0">
        <w:rPr>
          <w:rFonts w:hint="eastAsia"/>
          <w:szCs w:val="21"/>
          <w:u w:val="single"/>
        </w:rPr>
        <w:t>上旬</w:t>
      </w:r>
      <w:r w:rsidRPr="009E11F0">
        <w:rPr>
          <w:rFonts w:hint="eastAsia"/>
          <w:szCs w:val="21"/>
          <w:u w:val="single"/>
        </w:rPr>
        <w:t xml:space="preserve">　　補助対象基準の通知</w:t>
      </w:r>
      <w:r w:rsidR="00CF4E6A" w:rsidRPr="009E11F0">
        <w:rPr>
          <w:rFonts w:hint="eastAsia"/>
          <w:szCs w:val="21"/>
          <w:u w:val="single"/>
        </w:rPr>
        <w:t>【通知】</w:t>
      </w:r>
    </w:p>
    <w:p w:rsidR="006D526B" w:rsidRPr="00573DD6" w:rsidRDefault="006D526B" w:rsidP="006D526B">
      <w:pPr>
        <w:rPr>
          <w:szCs w:val="21"/>
        </w:rPr>
      </w:pPr>
      <w:r w:rsidRPr="00573DD6">
        <w:rPr>
          <w:rFonts w:hint="eastAsia"/>
          <w:szCs w:val="21"/>
        </w:rPr>
        <w:t xml:space="preserve">　</w:t>
      </w:r>
      <w:r w:rsidR="000B5B61">
        <w:rPr>
          <w:rFonts w:hint="eastAsia"/>
          <w:szCs w:val="21"/>
        </w:rPr>
        <w:t xml:space="preserve">　・</w:t>
      </w:r>
      <w:r w:rsidRPr="00573DD6">
        <w:rPr>
          <w:rFonts w:hint="eastAsia"/>
          <w:szCs w:val="21"/>
        </w:rPr>
        <w:t>１１月中旬　事業計画書の提出締切</w:t>
      </w:r>
    </w:p>
    <w:p w:rsidR="006D526B" w:rsidRPr="00573DD6" w:rsidRDefault="006D526B" w:rsidP="006D526B">
      <w:pPr>
        <w:rPr>
          <w:szCs w:val="21"/>
        </w:rPr>
      </w:pPr>
      <w:r w:rsidRPr="00573DD6">
        <w:rPr>
          <w:rFonts w:hint="eastAsia"/>
          <w:szCs w:val="21"/>
        </w:rPr>
        <w:t>（２）今年度の事業実施にあたっての</w:t>
      </w:r>
      <w:r w:rsidR="00C51111">
        <w:rPr>
          <w:rFonts w:hint="eastAsia"/>
          <w:szCs w:val="21"/>
        </w:rPr>
        <w:t>取扱い</w:t>
      </w:r>
      <w:r w:rsidRPr="00573DD6">
        <w:rPr>
          <w:rFonts w:hint="eastAsia"/>
          <w:szCs w:val="21"/>
        </w:rPr>
        <w:t>等</w:t>
      </w:r>
    </w:p>
    <w:p w:rsidR="006D526B" w:rsidRPr="00573DD6" w:rsidRDefault="006D526B" w:rsidP="006D526B">
      <w:pPr>
        <w:rPr>
          <w:szCs w:val="21"/>
        </w:rPr>
      </w:pPr>
      <w:r w:rsidRPr="00573DD6">
        <w:rPr>
          <w:rFonts w:hint="eastAsia"/>
          <w:szCs w:val="21"/>
        </w:rPr>
        <w:t xml:space="preserve">　</w:t>
      </w:r>
      <w:r w:rsidR="00573DD6">
        <w:rPr>
          <w:rFonts w:hint="eastAsia"/>
          <w:szCs w:val="21"/>
        </w:rPr>
        <w:t xml:space="preserve">　○</w:t>
      </w:r>
      <w:r w:rsidRPr="00573DD6">
        <w:rPr>
          <w:rFonts w:hint="eastAsia"/>
          <w:szCs w:val="21"/>
        </w:rPr>
        <w:t>変更</w:t>
      </w:r>
      <w:r w:rsidR="00573DD6">
        <w:rPr>
          <w:rFonts w:hint="eastAsia"/>
          <w:szCs w:val="21"/>
        </w:rPr>
        <w:t>する</w:t>
      </w:r>
      <w:r w:rsidRPr="00573DD6">
        <w:rPr>
          <w:rFonts w:hint="eastAsia"/>
          <w:szCs w:val="21"/>
        </w:rPr>
        <w:t>点</w:t>
      </w:r>
    </w:p>
    <w:p w:rsidR="005D671F" w:rsidRDefault="006D526B" w:rsidP="005D671F">
      <w:pPr>
        <w:ind w:left="840" w:hangingChars="400" w:hanging="840"/>
        <w:rPr>
          <w:szCs w:val="21"/>
        </w:rPr>
      </w:pPr>
      <w:r w:rsidRPr="00573DD6">
        <w:rPr>
          <w:rFonts w:hint="eastAsia"/>
          <w:szCs w:val="21"/>
        </w:rPr>
        <w:t xml:space="preserve">　　　</w:t>
      </w:r>
      <w:r w:rsidR="005D671F">
        <w:rPr>
          <w:rFonts w:hint="eastAsia"/>
          <w:szCs w:val="21"/>
        </w:rPr>
        <w:t>・１日平均預かり保育時間</w:t>
      </w:r>
      <w:r w:rsidR="005E454F">
        <w:rPr>
          <w:rFonts w:hint="eastAsia"/>
          <w:szCs w:val="21"/>
        </w:rPr>
        <w:t>数</w:t>
      </w:r>
      <w:r w:rsidR="00C51111">
        <w:rPr>
          <w:rFonts w:hint="eastAsia"/>
          <w:szCs w:val="21"/>
        </w:rPr>
        <w:t>等</w:t>
      </w:r>
      <w:r w:rsidR="005D671F">
        <w:rPr>
          <w:rFonts w:hint="eastAsia"/>
          <w:szCs w:val="21"/>
        </w:rPr>
        <w:t>の算出期間</w:t>
      </w:r>
    </w:p>
    <w:p w:rsidR="00CC3B64" w:rsidRDefault="006D526B" w:rsidP="005D671F">
      <w:pPr>
        <w:ind w:leftChars="400" w:left="840"/>
        <w:rPr>
          <w:szCs w:val="21"/>
        </w:rPr>
      </w:pPr>
      <w:r w:rsidRPr="00573DD6">
        <w:rPr>
          <w:rFonts w:hint="eastAsia"/>
          <w:szCs w:val="21"/>
        </w:rPr>
        <w:t>例年、４月から１０月における預かり保育の実績に基づき補助金額を算定していましたが、今年度は臨時休園期間を</w:t>
      </w:r>
      <w:r w:rsidR="00CC3B64">
        <w:rPr>
          <w:rFonts w:hint="eastAsia"/>
          <w:szCs w:val="21"/>
        </w:rPr>
        <w:t>考慮した月数での</w:t>
      </w:r>
      <w:r w:rsidRPr="00573DD6">
        <w:rPr>
          <w:rFonts w:hint="eastAsia"/>
          <w:szCs w:val="21"/>
        </w:rPr>
        <w:t>実績に基づいて補助金額を算定</w:t>
      </w:r>
      <w:r w:rsidR="003A51AA">
        <w:rPr>
          <w:rFonts w:hint="eastAsia"/>
          <w:szCs w:val="21"/>
        </w:rPr>
        <w:t>します</w:t>
      </w:r>
      <w:r w:rsidR="00FE08E6">
        <w:rPr>
          <w:rFonts w:hint="eastAsia"/>
          <w:szCs w:val="21"/>
        </w:rPr>
        <w:t>。</w:t>
      </w:r>
      <w:r w:rsidR="00541EAF">
        <w:rPr>
          <w:rFonts w:hint="eastAsia"/>
          <w:szCs w:val="21"/>
        </w:rPr>
        <w:t>詳細は通知で改めてお示しします</w:t>
      </w:r>
      <w:r w:rsidRPr="00573DD6">
        <w:rPr>
          <w:rFonts w:hint="eastAsia"/>
          <w:szCs w:val="21"/>
        </w:rPr>
        <w:t>。</w:t>
      </w:r>
    </w:p>
    <w:p w:rsidR="006D526B" w:rsidRPr="00573DD6" w:rsidRDefault="006D526B" w:rsidP="00573DD6">
      <w:pPr>
        <w:ind w:firstLineChars="100" w:firstLine="210"/>
        <w:rPr>
          <w:szCs w:val="21"/>
        </w:rPr>
      </w:pPr>
      <w:r w:rsidRPr="00573DD6">
        <w:rPr>
          <w:rFonts w:hint="eastAsia"/>
          <w:szCs w:val="21"/>
        </w:rPr>
        <w:t xml:space="preserve">　</w:t>
      </w:r>
      <w:r w:rsidR="00573DD6">
        <w:rPr>
          <w:rFonts w:hint="eastAsia"/>
          <w:szCs w:val="21"/>
        </w:rPr>
        <w:t>○</w:t>
      </w:r>
      <w:r w:rsidRPr="00573DD6">
        <w:rPr>
          <w:rFonts w:hint="eastAsia"/>
          <w:szCs w:val="21"/>
        </w:rPr>
        <w:t>変更がない点</w:t>
      </w:r>
    </w:p>
    <w:p w:rsidR="005D671F" w:rsidRDefault="006D526B" w:rsidP="005D671F">
      <w:pPr>
        <w:ind w:left="840" w:hangingChars="400" w:hanging="840"/>
        <w:rPr>
          <w:szCs w:val="21"/>
        </w:rPr>
      </w:pPr>
      <w:r w:rsidRPr="00573DD6">
        <w:rPr>
          <w:rFonts w:hint="eastAsia"/>
          <w:szCs w:val="21"/>
        </w:rPr>
        <w:t xml:space="preserve">　　</w:t>
      </w:r>
      <w:r w:rsidR="00573DD6">
        <w:rPr>
          <w:rFonts w:hint="eastAsia"/>
          <w:szCs w:val="21"/>
        </w:rPr>
        <w:t xml:space="preserve">　</w:t>
      </w:r>
      <w:r w:rsidR="005D671F">
        <w:rPr>
          <w:rFonts w:hint="eastAsia"/>
          <w:szCs w:val="21"/>
        </w:rPr>
        <w:t>・</w:t>
      </w:r>
      <w:r w:rsidRPr="00573DD6">
        <w:rPr>
          <w:rFonts w:hint="eastAsia"/>
          <w:szCs w:val="21"/>
        </w:rPr>
        <w:t>事業計画書、交付申請書</w:t>
      </w:r>
      <w:r w:rsidR="005E454F">
        <w:rPr>
          <w:rFonts w:hint="eastAsia"/>
          <w:szCs w:val="21"/>
        </w:rPr>
        <w:t>・請求書</w:t>
      </w:r>
      <w:r w:rsidRPr="00573DD6">
        <w:rPr>
          <w:rFonts w:hint="eastAsia"/>
          <w:szCs w:val="21"/>
        </w:rPr>
        <w:t>、実績報告書の提出時期</w:t>
      </w:r>
    </w:p>
    <w:p w:rsidR="006D526B" w:rsidRDefault="005D671F" w:rsidP="005D671F">
      <w:pPr>
        <w:ind w:leftChars="300" w:left="840" w:hangingChars="100" w:hanging="210"/>
        <w:rPr>
          <w:szCs w:val="21"/>
        </w:rPr>
      </w:pPr>
      <w:r>
        <w:rPr>
          <w:rFonts w:hint="eastAsia"/>
          <w:szCs w:val="21"/>
        </w:rPr>
        <w:t>・</w:t>
      </w:r>
      <w:r w:rsidR="006D526B" w:rsidRPr="00573DD6">
        <w:rPr>
          <w:rFonts w:hint="eastAsia"/>
          <w:szCs w:val="21"/>
        </w:rPr>
        <w:t>補助金の交付時期</w:t>
      </w:r>
    </w:p>
    <w:p w:rsidR="00CF4E6A" w:rsidRDefault="00CF4E6A" w:rsidP="000B5B61">
      <w:pPr>
        <w:ind w:left="630" w:hangingChars="300" w:hanging="630"/>
        <w:rPr>
          <w:szCs w:val="21"/>
        </w:rPr>
      </w:pPr>
      <w:r>
        <w:rPr>
          <w:rFonts w:hint="eastAsia"/>
          <w:szCs w:val="21"/>
        </w:rPr>
        <w:t xml:space="preserve">　　○検討中の内容</w:t>
      </w:r>
    </w:p>
    <w:p w:rsidR="00CF4E6A" w:rsidRDefault="00CF4E6A" w:rsidP="000B5B61">
      <w:pPr>
        <w:ind w:left="630" w:hangingChars="300" w:hanging="630"/>
        <w:rPr>
          <w:szCs w:val="21"/>
        </w:rPr>
      </w:pPr>
      <w:r>
        <w:rPr>
          <w:rFonts w:hint="eastAsia"/>
          <w:szCs w:val="21"/>
        </w:rPr>
        <w:t xml:space="preserve">　　　</w:t>
      </w:r>
      <w:r w:rsidR="005D671F">
        <w:rPr>
          <w:rFonts w:hint="eastAsia"/>
          <w:szCs w:val="21"/>
        </w:rPr>
        <w:t>・</w:t>
      </w:r>
      <w:r>
        <w:rPr>
          <w:rFonts w:hint="eastAsia"/>
          <w:szCs w:val="21"/>
        </w:rPr>
        <w:t>臨時休園中に実施した預かり保育</w:t>
      </w:r>
      <w:r w:rsidR="00C51111">
        <w:rPr>
          <w:rFonts w:hint="eastAsia"/>
          <w:szCs w:val="21"/>
        </w:rPr>
        <w:t>の</w:t>
      </w:r>
      <w:r>
        <w:rPr>
          <w:rFonts w:hint="eastAsia"/>
          <w:szCs w:val="21"/>
        </w:rPr>
        <w:t>取扱い【通知で</w:t>
      </w:r>
      <w:r w:rsidR="00485EE4">
        <w:rPr>
          <w:rFonts w:hint="eastAsia"/>
          <w:szCs w:val="21"/>
        </w:rPr>
        <w:t>示</w:t>
      </w:r>
      <w:r w:rsidR="009A0954">
        <w:rPr>
          <w:rFonts w:hint="eastAsia"/>
          <w:szCs w:val="21"/>
        </w:rPr>
        <w:t>しま</w:t>
      </w:r>
      <w:r w:rsidR="00485EE4">
        <w:rPr>
          <w:rFonts w:hint="eastAsia"/>
          <w:szCs w:val="21"/>
        </w:rPr>
        <w:t>す</w:t>
      </w:r>
      <w:r>
        <w:rPr>
          <w:rFonts w:hint="eastAsia"/>
          <w:szCs w:val="21"/>
        </w:rPr>
        <w:t>】</w:t>
      </w:r>
    </w:p>
    <w:p w:rsidR="00FE08E6" w:rsidRDefault="00FE08E6" w:rsidP="009A0954">
      <w:pPr>
        <w:ind w:left="840" w:hangingChars="400" w:hanging="840"/>
        <w:rPr>
          <w:szCs w:val="21"/>
        </w:rPr>
      </w:pPr>
      <w:r>
        <w:rPr>
          <w:szCs w:val="21"/>
        </w:rPr>
        <w:tab/>
      </w:r>
      <w:r>
        <w:rPr>
          <w:rFonts w:hint="eastAsia"/>
          <w:szCs w:val="21"/>
        </w:rPr>
        <w:t>臨時休園等の期間に実施した預かり保育について</w:t>
      </w:r>
      <w:r w:rsidR="003A51AA">
        <w:rPr>
          <w:rFonts w:hint="eastAsia"/>
          <w:szCs w:val="21"/>
        </w:rPr>
        <w:t>の記録（</w:t>
      </w:r>
      <w:r>
        <w:rPr>
          <w:rFonts w:hint="eastAsia"/>
          <w:szCs w:val="21"/>
        </w:rPr>
        <w:t>預かり保育時間数、担当教員数、利用園児数等</w:t>
      </w:r>
      <w:r w:rsidR="003A51AA">
        <w:rPr>
          <w:rFonts w:hint="eastAsia"/>
          <w:szCs w:val="21"/>
        </w:rPr>
        <w:t>）</w:t>
      </w:r>
      <w:r>
        <w:rPr>
          <w:rFonts w:hint="eastAsia"/>
          <w:szCs w:val="21"/>
        </w:rPr>
        <w:t>は、通常保育日の</w:t>
      </w:r>
      <w:r w:rsidR="007F1CC7" w:rsidRPr="000A68F6">
        <w:rPr>
          <w:rFonts w:hint="eastAsia"/>
          <w:szCs w:val="21"/>
        </w:rPr>
        <w:t>記録</w:t>
      </w:r>
      <w:r>
        <w:rPr>
          <w:rFonts w:hint="eastAsia"/>
          <w:szCs w:val="21"/>
        </w:rPr>
        <w:t>と同様</w:t>
      </w:r>
      <w:r w:rsidR="003A51AA">
        <w:rPr>
          <w:rFonts w:hint="eastAsia"/>
          <w:szCs w:val="21"/>
        </w:rPr>
        <w:t>、補助簿として</w:t>
      </w:r>
      <w:r>
        <w:rPr>
          <w:rFonts w:hint="eastAsia"/>
          <w:szCs w:val="21"/>
        </w:rPr>
        <w:t>保管してください。</w:t>
      </w:r>
    </w:p>
    <w:p w:rsidR="006D526B" w:rsidRDefault="006D526B" w:rsidP="00420059">
      <w:pPr>
        <w:rPr>
          <w:szCs w:val="21"/>
        </w:rPr>
      </w:pPr>
    </w:p>
    <w:p w:rsidR="000A68F6" w:rsidRPr="003A51AA" w:rsidRDefault="000A68F6" w:rsidP="00420059">
      <w:pPr>
        <w:rPr>
          <w:szCs w:val="21"/>
        </w:rPr>
      </w:pPr>
    </w:p>
    <w:p w:rsidR="00420059" w:rsidRPr="00573DD6" w:rsidRDefault="005D671F" w:rsidP="00420059">
      <w:pPr>
        <w:rPr>
          <w:szCs w:val="21"/>
        </w:rPr>
      </w:pPr>
      <w:r>
        <w:rPr>
          <w:rFonts w:hint="eastAsia"/>
          <w:szCs w:val="21"/>
        </w:rPr>
        <w:t>３</w:t>
      </w:r>
      <w:r w:rsidR="00EF1837" w:rsidRPr="00573DD6">
        <w:rPr>
          <w:rFonts w:hint="eastAsia"/>
          <w:szCs w:val="21"/>
        </w:rPr>
        <w:t xml:space="preserve">　キンダーカウンセラー事業補助金</w:t>
      </w:r>
    </w:p>
    <w:p w:rsidR="006D526B" w:rsidRPr="00573DD6" w:rsidRDefault="000B5B61" w:rsidP="006D526B">
      <w:pPr>
        <w:rPr>
          <w:szCs w:val="21"/>
        </w:rPr>
      </w:pPr>
      <w:r>
        <w:rPr>
          <w:rFonts w:hint="eastAsia"/>
          <w:szCs w:val="21"/>
        </w:rPr>
        <w:t>（１）</w:t>
      </w:r>
      <w:r w:rsidR="006D526B" w:rsidRPr="00573DD6">
        <w:rPr>
          <w:szCs w:val="21"/>
        </w:rPr>
        <w:t>今後の</w:t>
      </w:r>
      <w:r w:rsidR="00BB2621">
        <w:rPr>
          <w:rFonts w:hint="eastAsia"/>
          <w:szCs w:val="21"/>
        </w:rPr>
        <w:t>主な</w:t>
      </w:r>
      <w:r w:rsidR="006D526B" w:rsidRPr="00573DD6">
        <w:rPr>
          <w:szCs w:val="21"/>
        </w:rPr>
        <w:t>スケジュール</w:t>
      </w:r>
    </w:p>
    <w:p w:rsidR="006D526B" w:rsidRDefault="006D526B" w:rsidP="000B5B61">
      <w:pPr>
        <w:ind w:firstLineChars="200" w:firstLine="420"/>
        <w:rPr>
          <w:szCs w:val="21"/>
        </w:rPr>
      </w:pPr>
      <w:r w:rsidRPr="00573DD6">
        <w:rPr>
          <w:rFonts w:hint="eastAsia"/>
          <w:szCs w:val="21"/>
        </w:rPr>
        <w:t>・</w:t>
      </w:r>
      <w:r w:rsidR="005E454F" w:rsidRPr="00CC3B64">
        <w:rPr>
          <w:rFonts w:hint="eastAsia"/>
          <w:szCs w:val="21"/>
          <w:u w:val="single"/>
        </w:rPr>
        <w:t>６</w:t>
      </w:r>
      <w:r w:rsidRPr="00CC3B64">
        <w:rPr>
          <w:rFonts w:hint="eastAsia"/>
          <w:szCs w:val="21"/>
          <w:u w:val="single"/>
        </w:rPr>
        <w:t>月</w:t>
      </w:r>
      <w:r w:rsidR="00CF4E6A" w:rsidRPr="00CC3B64">
        <w:rPr>
          <w:rFonts w:hint="eastAsia"/>
          <w:szCs w:val="21"/>
          <w:u w:val="single"/>
        </w:rPr>
        <w:t>下</w:t>
      </w:r>
      <w:r w:rsidR="00CF4E6A" w:rsidRPr="005D671F">
        <w:rPr>
          <w:rFonts w:hint="eastAsia"/>
          <w:szCs w:val="21"/>
          <w:u w:val="single"/>
        </w:rPr>
        <w:t>旬</w:t>
      </w:r>
      <w:r w:rsidRPr="005D671F">
        <w:rPr>
          <w:rFonts w:hint="eastAsia"/>
          <w:szCs w:val="21"/>
          <w:u w:val="single"/>
        </w:rPr>
        <w:t xml:space="preserve">　</w:t>
      </w:r>
      <w:r w:rsidR="00752B93">
        <w:rPr>
          <w:rFonts w:hint="eastAsia"/>
          <w:szCs w:val="21"/>
          <w:u w:val="single"/>
        </w:rPr>
        <w:t xml:space="preserve">　</w:t>
      </w:r>
      <w:r w:rsidR="00CF4E6A" w:rsidRPr="005D671F">
        <w:rPr>
          <w:rFonts w:hint="eastAsia"/>
          <w:szCs w:val="21"/>
          <w:u w:val="single"/>
        </w:rPr>
        <w:t>事業計画書の提出依頼及び補助対象基準の通知【通知】</w:t>
      </w:r>
    </w:p>
    <w:p w:rsidR="00CF4E6A" w:rsidRPr="00573DD6" w:rsidRDefault="00CF4E6A" w:rsidP="000B5B61">
      <w:pPr>
        <w:ind w:firstLineChars="200" w:firstLine="420"/>
        <w:rPr>
          <w:szCs w:val="21"/>
        </w:rPr>
      </w:pPr>
      <w:r>
        <w:rPr>
          <w:rFonts w:hint="eastAsia"/>
          <w:szCs w:val="21"/>
        </w:rPr>
        <w:t>・９月</w:t>
      </w:r>
      <w:r w:rsidR="009A0EA8">
        <w:rPr>
          <w:rFonts w:hint="eastAsia"/>
          <w:szCs w:val="21"/>
        </w:rPr>
        <w:t xml:space="preserve">下旬　</w:t>
      </w:r>
      <w:r>
        <w:rPr>
          <w:rFonts w:hint="eastAsia"/>
          <w:szCs w:val="21"/>
        </w:rPr>
        <w:t xml:space="preserve">　</w:t>
      </w:r>
      <w:r w:rsidR="002466B5">
        <w:rPr>
          <w:rFonts w:hint="eastAsia"/>
          <w:szCs w:val="21"/>
        </w:rPr>
        <w:t>事業計画書の提出締切</w:t>
      </w:r>
      <w:r w:rsidR="00E30044">
        <w:rPr>
          <w:rFonts w:hint="eastAsia"/>
          <w:szCs w:val="21"/>
        </w:rPr>
        <w:t>り</w:t>
      </w:r>
    </w:p>
    <w:p w:rsidR="006D526B" w:rsidRPr="00573DD6" w:rsidRDefault="000B5B61" w:rsidP="006D526B">
      <w:pPr>
        <w:rPr>
          <w:szCs w:val="21"/>
        </w:rPr>
      </w:pPr>
      <w:r>
        <w:rPr>
          <w:rFonts w:hint="eastAsia"/>
          <w:szCs w:val="21"/>
        </w:rPr>
        <w:t>（２）</w:t>
      </w:r>
      <w:r w:rsidR="006D526B" w:rsidRPr="00573DD6">
        <w:rPr>
          <w:szCs w:val="21"/>
        </w:rPr>
        <w:t>今年度の事業実施にあたっての</w:t>
      </w:r>
      <w:r w:rsidR="00C51111">
        <w:rPr>
          <w:rFonts w:hint="eastAsia"/>
          <w:szCs w:val="21"/>
        </w:rPr>
        <w:t>取扱い等</w:t>
      </w:r>
    </w:p>
    <w:p w:rsidR="006D526B" w:rsidRPr="00573DD6" w:rsidRDefault="000B5B61" w:rsidP="000B5B61">
      <w:pPr>
        <w:ind w:firstLineChars="200" w:firstLine="420"/>
        <w:rPr>
          <w:szCs w:val="21"/>
        </w:rPr>
      </w:pPr>
      <w:r>
        <w:rPr>
          <w:rFonts w:hint="eastAsia"/>
          <w:szCs w:val="21"/>
        </w:rPr>
        <w:t>○</w:t>
      </w:r>
      <w:r w:rsidR="006D526B" w:rsidRPr="00573DD6">
        <w:rPr>
          <w:rFonts w:hint="eastAsia"/>
          <w:szCs w:val="21"/>
        </w:rPr>
        <w:t>変更する点</w:t>
      </w:r>
    </w:p>
    <w:p w:rsidR="006D526B" w:rsidRPr="00573DD6" w:rsidRDefault="006D526B" w:rsidP="001313E8">
      <w:pPr>
        <w:ind w:leftChars="300" w:left="840" w:hangingChars="100" w:hanging="210"/>
        <w:rPr>
          <w:szCs w:val="21"/>
        </w:rPr>
      </w:pPr>
      <w:r w:rsidRPr="00573DD6">
        <w:rPr>
          <w:rFonts w:hint="eastAsia"/>
          <w:szCs w:val="21"/>
        </w:rPr>
        <w:t>・新型コロナ感染症により不安を抱えた保護者等の相談事業は非常に重要である</w:t>
      </w:r>
      <w:r w:rsidR="000B5B61">
        <w:rPr>
          <w:rFonts w:hint="eastAsia"/>
          <w:szCs w:val="21"/>
        </w:rPr>
        <w:t xml:space="preserve">　</w:t>
      </w:r>
      <w:r w:rsidRPr="00573DD6">
        <w:rPr>
          <w:rFonts w:hint="eastAsia"/>
          <w:szCs w:val="21"/>
        </w:rPr>
        <w:t>ことから、</w:t>
      </w:r>
      <w:r w:rsidR="0019531E">
        <w:rPr>
          <w:rFonts w:hint="eastAsia"/>
          <w:szCs w:val="21"/>
        </w:rPr>
        <w:t>補助対象事業</w:t>
      </w:r>
      <w:r w:rsidR="00E30044">
        <w:rPr>
          <w:rFonts w:hint="eastAsia"/>
          <w:szCs w:val="21"/>
        </w:rPr>
        <w:t>と</w:t>
      </w:r>
      <w:r w:rsidR="00752B93">
        <w:rPr>
          <w:rFonts w:hint="eastAsia"/>
          <w:szCs w:val="21"/>
        </w:rPr>
        <w:t>します</w:t>
      </w:r>
      <w:r w:rsidR="00E30044">
        <w:rPr>
          <w:rFonts w:hint="eastAsia"/>
          <w:szCs w:val="21"/>
        </w:rPr>
        <w:t>。</w:t>
      </w:r>
    </w:p>
    <w:p w:rsidR="00E30044" w:rsidRDefault="006D526B" w:rsidP="000B5B61">
      <w:pPr>
        <w:ind w:firstLineChars="300" w:firstLine="630"/>
        <w:rPr>
          <w:szCs w:val="21"/>
        </w:rPr>
      </w:pPr>
      <w:r w:rsidRPr="00573DD6">
        <w:rPr>
          <w:rFonts w:hint="eastAsia"/>
          <w:szCs w:val="21"/>
        </w:rPr>
        <w:t>・</w:t>
      </w:r>
      <w:r w:rsidR="00E30044">
        <w:rPr>
          <w:rFonts w:hint="eastAsia"/>
          <w:szCs w:val="21"/>
        </w:rPr>
        <w:t>補助の要件とする年間実施回数は、臨時休園期間を考慮したものと</w:t>
      </w:r>
      <w:r w:rsidR="00752B93">
        <w:rPr>
          <w:rFonts w:hint="eastAsia"/>
          <w:szCs w:val="21"/>
        </w:rPr>
        <w:t>します</w:t>
      </w:r>
      <w:r w:rsidR="00E30044">
        <w:rPr>
          <w:rFonts w:hint="eastAsia"/>
          <w:szCs w:val="21"/>
        </w:rPr>
        <w:t>。</w:t>
      </w:r>
    </w:p>
    <w:p w:rsidR="00E30044" w:rsidRDefault="00E30044" w:rsidP="000B5B61">
      <w:pPr>
        <w:ind w:firstLineChars="300" w:firstLine="630"/>
        <w:rPr>
          <w:szCs w:val="21"/>
        </w:rPr>
      </w:pPr>
      <w:r>
        <w:rPr>
          <w:rFonts w:hint="eastAsia"/>
          <w:szCs w:val="21"/>
        </w:rPr>
        <w:t xml:space="preserve">　</w:t>
      </w:r>
      <w:r w:rsidR="00832955">
        <w:rPr>
          <w:rFonts w:hint="eastAsia"/>
          <w:szCs w:val="21"/>
        </w:rPr>
        <w:t>詳細</w:t>
      </w:r>
      <w:r>
        <w:rPr>
          <w:rFonts w:hint="eastAsia"/>
          <w:szCs w:val="21"/>
        </w:rPr>
        <w:t>は</w:t>
      </w:r>
      <w:r w:rsidR="00832955">
        <w:rPr>
          <w:rFonts w:hint="eastAsia"/>
          <w:szCs w:val="21"/>
        </w:rPr>
        <w:t>通知で改めて</w:t>
      </w:r>
      <w:r>
        <w:rPr>
          <w:rFonts w:hint="eastAsia"/>
          <w:szCs w:val="21"/>
        </w:rPr>
        <w:t>お示しします。</w:t>
      </w:r>
    </w:p>
    <w:p w:rsidR="006D526B" w:rsidRPr="00573DD6" w:rsidRDefault="000B5B61" w:rsidP="000B5B61">
      <w:pPr>
        <w:ind w:firstLineChars="200" w:firstLine="420"/>
        <w:rPr>
          <w:szCs w:val="21"/>
        </w:rPr>
      </w:pPr>
      <w:r>
        <w:rPr>
          <w:rFonts w:hint="eastAsia"/>
          <w:szCs w:val="21"/>
        </w:rPr>
        <w:t>○</w:t>
      </w:r>
      <w:r w:rsidR="006D526B" w:rsidRPr="00573DD6">
        <w:rPr>
          <w:rFonts w:hint="eastAsia"/>
          <w:szCs w:val="21"/>
        </w:rPr>
        <w:t>変更しない点</w:t>
      </w:r>
    </w:p>
    <w:p w:rsidR="00C51111" w:rsidRDefault="006D526B" w:rsidP="00C51111">
      <w:pPr>
        <w:ind w:left="840" w:hangingChars="400" w:hanging="840"/>
        <w:rPr>
          <w:szCs w:val="21"/>
        </w:rPr>
      </w:pPr>
      <w:r w:rsidRPr="00573DD6">
        <w:rPr>
          <w:rFonts w:hint="eastAsia"/>
          <w:szCs w:val="21"/>
        </w:rPr>
        <w:t xml:space="preserve">　</w:t>
      </w:r>
      <w:r w:rsidR="000B5B61">
        <w:rPr>
          <w:rFonts w:hint="eastAsia"/>
          <w:szCs w:val="21"/>
        </w:rPr>
        <w:t xml:space="preserve">　　</w:t>
      </w:r>
      <w:r w:rsidR="00C51111">
        <w:rPr>
          <w:rFonts w:hint="eastAsia"/>
          <w:szCs w:val="21"/>
        </w:rPr>
        <w:t>・</w:t>
      </w:r>
      <w:r w:rsidR="00C51111" w:rsidRPr="00573DD6">
        <w:rPr>
          <w:rFonts w:hint="eastAsia"/>
          <w:szCs w:val="21"/>
        </w:rPr>
        <w:t>事業計画書、交付申請書</w:t>
      </w:r>
      <w:r w:rsidR="00BF2F45">
        <w:rPr>
          <w:rFonts w:hint="eastAsia"/>
          <w:szCs w:val="21"/>
        </w:rPr>
        <w:t>・請求書</w:t>
      </w:r>
      <w:r w:rsidR="00C51111" w:rsidRPr="00573DD6">
        <w:rPr>
          <w:rFonts w:hint="eastAsia"/>
          <w:szCs w:val="21"/>
        </w:rPr>
        <w:t>、実績報告書の提出時期</w:t>
      </w:r>
    </w:p>
    <w:p w:rsidR="006D526B" w:rsidRPr="00573DD6" w:rsidRDefault="00C51111" w:rsidP="00C51111">
      <w:pPr>
        <w:ind w:leftChars="300" w:left="840" w:hangingChars="100" w:hanging="210"/>
        <w:rPr>
          <w:szCs w:val="21"/>
        </w:rPr>
      </w:pPr>
      <w:r>
        <w:rPr>
          <w:rFonts w:hint="eastAsia"/>
          <w:szCs w:val="21"/>
        </w:rPr>
        <w:t>・</w:t>
      </w:r>
      <w:r w:rsidRPr="00573DD6">
        <w:rPr>
          <w:rFonts w:hint="eastAsia"/>
          <w:szCs w:val="21"/>
        </w:rPr>
        <w:t>補助金の交付時期</w:t>
      </w:r>
    </w:p>
    <w:p w:rsidR="006D526B" w:rsidRPr="00573DD6" w:rsidRDefault="000B5B61" w:rsidP="000B5B61">
      <w:pPr>
        <w:ind w:firstLineChars="200" w:firstLine="420"/>
        <w:rPr>
          <w:szCs w:val="21"/>
        </w:rPr>
      </w:pPr>
      <w:r>
        <w:rPr>
          <w:rFonts w:hint="eastAsia"/>
          <w:szCs w:val="21"/>
        </w:rPr>
        <w:t>○検討中の内容</w:t>
      </w:r>
    </w:p>
    <w:p w:rsidR="006D526B" w:rsidRPr="00573DD6" w:rsidRDefault="006D526B" w:rsidP="000B5B61">
      <w:pPr>
        <w:ind w:firstLineChars="300" w:firstLine="630"/>
        <w:rPr>
          <w:szCs w:val="21"/>
        </w:rPr>
      </w:pPr>
      <w:r w:rsidRPr="00573DD6">
        <w:rPr>
          <w:szCs w:val="21"/>
        </w:rPr>
        <w:t>・補助単価</w:t>
      </w:r>
      <w:r w:rsidR="002466B5">
        <w:rPr>
          <w:rFonts w:hint="eastAsia"/>
          <w:szCs w:val="21"/>
        </w:rPr>
        <w:t>【通知で</w:t>
      </w:r>
      <w:r w:rsidR="00485EE4" w:rsidRPr="000A68F6">
        <w:rPr>
          <w:rFonts w:hint="eastAsia"/>
          <w:szCs w:val="21"/>
        </w:rPr>
        <w:t>示</w:t>
      </w:r>
      <w:r w:rsidR="007F1CC7" w:rsidRPr="000A68F6">
        <w:rPr>
          <w:rFonts w:hint="eastAsia"/>
          <w:szCs w:val="21"/>
        </w:rPr>
        <w:t>しま</w:t>
      </w:r>
      <w:r w:rsidR="00485EE4" w:rsidRPr="000A68F6">
        <w:rPr>
          <w:rFonts w:hint="eastAsia"/>
          <w:szCs w:val="21"/>
        </w:rPr>
        <w:t>す</w:t>
      </w:r>
      <w:r w:rsidR="002466B5" w:rsidRPr="000A68F6">
        <w:rPr>
          <w:rFonts w:hint="eastAsia"/>
          <w:szCs w:val="21"/>
        </w:rPr>
        <w:t>】</w:t>
      </w:r>
    </w:p>
    <w:p w:rsidR="006D526B" w:rsidRPr="00573DD6" w:rsidRDefault="006D526B" w:rsidP="006D526B">
      <w:pPr>
        <w:rPr>
          <w:szCs w:val="21"/>
        </w:rPr>
      </w:pPr>
      <w:r w:rsidRPr="00573DD6">
        <w:rPr>
          <w:rFonts w:hint="eastAsia"/>
          <w:szCs w:val="21"/>
        </w:rPr>
        <w:t xml:space="preserve">　</w:t>
      </w:r>
      <w:r w:rsidR="000B5B61">
        <w:rPr>
          <w:rFonts w:hint="eastAsia"/>
          <w:szCs w:val="21"/>
        </w:rPr>
        <w:t xml:space="preserve">　　</w:t>
      </w:r>
      <w:r w:rsidRPr="00573DD6">
        <w:rPr>
          <w:szCs w:val="21"/>
        </w:rPr>
        <w:t>・</w:t>
      </w:r>
      <w:r w:rsidR="005E454F">
        <w:rPr>
          <w:rFonts w:hint="eastAsia"/>
          <w:szCs w:val="21"/>
        </w:rPr>
        <w:t>オンライン</w:t>
      </w:r>
      <w:r w:rsidR="001175ED">
        <w:rPr>
          <w:rFonts w:hint="eastAsia"/>
          <w:szCs w:val="21"/>
        </w:rPr>
        <w:t>システム</w:t>
      </w:r>
      <w:r w:rsidRPr="00573DD6">
        <w:rPr>
          <w:szCs w:val="21"/>
        </w:rPr>
        <w:t>等</w:t>
      </w:r>
      <w:r w:rsidR="005E454F">
        <w:rPr>
          <w:rFonts w:hint="eastAsia"/>
          <w:szCs w:val="21"/>
        </w:rPr>
        <w:t>の利用</w:t>
      </w:r>
      <w:r w:rsidRPr="00573DD6">
        <w:rPr>
          <w:szCs w:val="21"/>
        </w:rPr>
        <w:t>による事業実施についての取扱い</w:t>
      </w:r>
      <w:r w:rsidR="002466B5">
        <w:rPr>
          <w:rFonts w:hint="eastAsia"/>
          <w:szCs w:val="21"/>
        </w:rPr>
        <w:t>【通知</w:t>
      </w:r>
      <w:r w:rsidR="002466B5" w:rsidRPr="000A68F6">
        <w:rPr>
          <w:rFonts w:hint="eastAsia"/>
          <w:szCs w:val="21"/>
        </w:rPr>
        <w:t>で</w:t>
      </w:r>
      <w:r w:rsidR="00485EE4" w:rsidRPr="000A68F6">
        <w:rPr>
          <w:rFonts w:hint="eastAsia"/>
          <w:szCs w:val="21"/>
        </w:rPr>
        <w:t>示</w:t>
      </w:r>
      <w:r w:rsidR="007F1CC7" w:rsidRPr="000A68F6">
        <w:rPr>
          <w:rFonts w:hint="eastAsia"/>
          <w:szCs w:val="21"/>
        </w:rPr>
        <w:t>しま</w:t>
      </w:r>
      <w:r w:rsidR="00485EE4" w:rsidRPr="000A68F6">
        <w:rPr>
          <w:rFonts w:hint="eastAsia"/>
          <w:szCs w:val="21"/>
        </w:rPr>
        <w:t>す</w:t>
      </w:r>
      <w:r w:rsidR="002466B5" w:rsidRPr="000A68F6">
        <w:rPr>
          <w:rFonts w:hint="eastAsia"/>
          <w:szCs w:val="21"/>
        </w:rPr>
        <w:t>】</w:t>
      </w:r>
    </w:p>
    <w:p w:rsidR="000A68F6" w:rsidRDefault="000A68F6" w:rsidP="00420059">
      <w:pPr>
        <w:rPr>
          <w:szCs w:val="21"/>
        </w:rPr>
      </w:pPr>
    </w:p>
    <w:p w:rsidR="000A68F6" w:rsidRDefault="000A68F6" w:rsidP="00420059">
      <w:pPr>
        <w:rPr>
          <w:szCs w:val="21"/>
        </w:rPr>
      </w:pPr>
    </w:p>
    <w:p w:rsidR="00D85E16" w:rsidRPr="00573DD6" w:rsidRDefault="009A0EA8" w:rsidP="00420059">
      <w:pPr>
        <w:rPr>
          <w:szCs w:val="21"/>
        </w:rPr>
      </w:pPr>
      <w:r>
        <w:rPr>
          <w:rFonts w:hint="eastAsia"/>
          <w:szCs w:val="21"/>
        </w:rPr>
        <w:lastRenderedPageBreak/>
        <w:t>４</w:t>
      </w:r>
      <w:r w:rsidR="00EF1837" w:rsidRPr="00573DD6">
        <w:rPr>
          <w:rFonts w:hint="eastAsia"/>
          <w:szCs w:val="21"/>
        </w:rPr>
        <w:t xml:space="preserve">　特別支援教育費補助金</w:t>
      </w:r>
    </w:p>
    <w:p w:rsidR="00EF1837" w:rsidRPr="00573DD6" w:rsidRDefault="00EF1837" w:rsidP="00EF1837">
      <w:pPr>
        <w:rPr>
          <w:szCs w:val="21"/>
        </w:rPr>
      </w:pPr>
      <w:r w:rsidRPr="00573DD6">
        <w:rPr>
          <w:rFonts w:hint="eastAsia"/>
          <w:szCs w:val="21"/>
        </w:rPr>
        <w:t>（１）今後の</w:t>
      </w:r>
      <w:r w:rsidR="00BB2621">
        <w:rPr>
          <w:rFonts w:hint="eastAsia"/>
          <w:szCs w:val="21"/>
        </w:rPr>
        <w:t>主な</w:t>
      </w:r>
      <w:r w:rsidRPr="00573DD6">
        <w:rPr>
          <w:rFonts w:hint="eastAsia"/>
          <w:szCs w:val="21"/>
        </w:rPr>
        <w:t>スケジュール</w:t>
      </w:r>
    </w:p>
    <w:p w:rsidR="00EF1837" w:rsidRPr="00573DD6" w:rsidRDefault="00EF1837" w:rsidP="00EF1837">
      <w:pPr>
        <w:rPr>
          <w:szCs w:val="21"/>
        </w:rPr>
      </w:pPr>
      <w:r w:rsidRPr="00573DD6">
        <w:rPr>
          <w:rFonts w:hint="eastAsia"/>
          <w:szCs w:val="21"/>
        </w:rPr>
        <w:t xml:space="preserve">　　</w:t>
      </w:r>
      <w:r w:rsidR="000B5B61">
        <w:rPr>
          <w:rFonts w:hint="eastAsia"/>
          <w:szCs w:val="21"/>
        </w:rPr>
        <w:t>・</w:t>
      </w:r>
      <w:r w:rsidRPr="009A0EA8">
        <w:rPr>
          <w:rFonts w:hint="eastAsia"/>
          <w:szCs w:val="21"/>
          <w:u w:val="single"/>
        </w:rPr>
        <w:t>６月以降　　補助対象基準及び必要書類の通知</w:t>
      </w:r>
      <w:r w:rsidR="002466B5" w:rsidRPr="009A0EA8">
        <w:rPr>
          <w:rFonts w:hint="eastAsia"/>
          <w:szCs w:val="21"/>
          <w:u w:val="single"/>
        </w:rPr>
        <w:t>【通知】</w:t>
      </w:r>
    </w:p>
    <w:p w:rsidR="00EF1837" w:rsidRPr="00573DD6" w:rsidRDefault="00EF1837" w:rsidP="00EF1837">
      <w:pPr>
        <w:rPr>
          <w:szCs w:val="21"/>
        </w:rPr>
      </w:pPr>
      <w:r w:rsidRPr="00573DD6">
        <w:rPr>
          <w:rFonts w:hint="eastAsia"/>
          <w:szCs w:val="21"/>
        </w:rPr>
        <w:t xml:space="preserve">　　</w:t>
      </w:r>
      <w:r w:rsidR="000B5B61">
        <w:rPr>
          <w:rFonts w:hint="eastAsia"/>
          <w:szCs w:val="21"/>
        </w:rPr>
        <w:t>・</w:t>
      </w:r>
      <w:r w:rsidRPr="00573DD6">
        <w:rPr>
          <w:rFonts w:hint="eastAsia"/>
          <w:szCs w:val="21"/>
        </w:rPr>
        <w:t>９月</w:t>
      </w:r>
      <w:r w:rsidR="009A0EA8">
        <w:rPr>
          <w:rFonts w:hint="eastAsia"/>
          <w:szCs w:val="21"/>
        </w:rPr>
        <w:t xml:space="preserve">下旬　</w:t>
      </w:r>
      <w:r w:rsidRPr="00573DD6">
        <w:rPr>
          <w:rFonts w:hint="eastAsia"/>
          <w:szCs w:val="21"/>
        </w:rPr>
        <w:t xml:space="preserve">　必要書類の提出期限</w:t>
      </w:r>
    </w:p>
    <w:p w:rsidR="00EF1837" w:rsidRPr="00573DD6" w:rsidRDefault="00EF1837" w:rsidP="00EF1837">
      <w:pPr>
        <w:rPr>
          <w:szCs w:val="21"/>
        </w:rPr>
      </w:pPr>
      <w:r w:rsidRPr="00573DD6">
        <w:rPr>
          <w:rFonts w:hint="eastAsia"/>
          <w:szCs w:val="21"/>
        </w:rPr>
        <w:t>（２）今年度の事業実施にあたっての</w:t>
      </w:r>
      <w:r w:rsidR="00C51111">
        <w:rPr>
          <w:rFonts w:hint="eastAsia"/>
          <w:szCs w:val="21"/>
        </w:rPr>
        <w:t>取扱い等</w:t>
      </w:r>
    </w:p>
    <w:p w:rsidR="00EF1837" w:rsidRPr="00573DD6" w:rsidRDefault="00EF1837" w:rsidP="00EF1837">
      <w:pPr>
        <w:rPr>
          <w:szCs w:val="21"/>
        </w:rPr>
      </w:pPr>
      <w:r w:rsidRPr="00573DD6">
        <w:rPr>
          <w:rFonts w:hint="eastAsia"/>
          <w:szCs w:val="21"/>
        </w:rPr>
        <w:t xml:space="preserve">　</w:t>
      </w:r>
      <w:r w:rsidR="000B5B61">
        <w:rPr>
          <w:rFonts w:hint="eastAsia"/>
          <w:szCs w:val="21"/>
        </w:rPr>
        <w:t xml:space="preserve">　○</w:t>
      </w:r>
      <w:r w:rsidRPr="00573DD6">
        <w:rPr>
          <w:rFonts w:hint="eastAsia"/>
          <w:szCs w:val="21"/>
        </w:rPr>
        <w:t>変更</w:t>
      </w:r>
      <w:r w:rsidR="000B5B61">
        <w:rPr>
          <w:rFonts w:hint="eastAsia"/>
          <w:szCs w:val="21"/>
        </w:rPr>
        <w:t>する</w:t>
      </w:r>
      <w:r w:rsidRPr="00573DD6">
        <w:rPr>
          <w:rFonts w:hint="eastAsia"/>
          <w:szCs w:val="21"/>
        </w:rPr>
        <w:t>点</w:t>
      </w:r>
    </w:p>
    <w:p w:rsidR="009A0EA8" w:rsidRDefault="00EF1837" w:rsidP="00EF1837">
      <w:pPr>
        <w:ind w:left="840" w:hangingChars="400" w:hanging="840"/>
        <w:rPr>
          <w:szCs w:val="21"/>
        </w:rPr>
      </w:pPr>
      <w:r w:rsidRPr="00573DD6">
        <w:rPr>
          <w:rFonts w:hint="eastAsia"/>
          <w:szCs w:val="21"/>
        </w:rPr>
        <w:t xml:space="preserve">　　　</w:t>
      </w:r>
      <w:r w:rsidR="000B5B61">
        <w:rPr>
          <w:rFonts w:hint="eastAsia"/>
          <w:szCs w:val="21"/>
        </w:rPr>
        <w:t>・</w:t>
      </w:r>
      <w:r w:rsidR="009A0EA8">
        <w:rPr>
          <w:rFonts w:hint="eastAsia"/>
          <w:szCs w:val="21"/>
        </w:rPr>
        <w:t>予定園児数調査</w:t>
      </w:r>
    </w:p>
    <w:p w:rsidR="00EF1837" w:rsidRPr="00573DD6" w:rsidRDefault="00EF1837" w:rsidP="009A0EA8">
      <w:pPr>
        <w:ind w:leftChars="400" w:left="840"/>
        <w:rPr>
          <w:szCs w:val="21"/>
        </w:rPr>
      </w:pPr>
      <w:r w:rsidRPr="00573DD6">
        <w:rPr>
          <w:rFonts w:hint="eastAsia"/>
          <w:szCs w:val="21"/>
        </w:rPr>
        <w:t>昨年度、６月14日を期限として</w:t>
      </w:r>
      <w:r w:rsidR="003A51AA">
        <w:rPr>
          <w:rFonts w:hint="eastAsia"/>
          <w:szCs w:val="21"/>
        </w:rPr>
        <w:t>「</w:t>
      </w:r>
      <w:r w:rsidR="00A52A58">
        <w:rPr>
          <w:rFonts w:hint="eastAsia"/>
          <w:szCs w:val="21"/>
        </w:rPr>
        <w:t>特別支援教育に係る助成のための調査票の提出を予定している園児数</w:t>
      </w:r>
      <w:r w:rsidR="003A51AA">
        <w:rPr>
          <w:rFonts w:hint="eastAsia"/>
          <w:szCs w:val="21"/>
        </w:rPr>
        <w:t>」</w:t>
      </w:r>
      <w:r w:rsidR="00A52A58">
        <w:rPr>
          <w:rFonts w:hint="eastAsia"/>
          <w:szCs w:val="21"/>
        </w:rPr>
        <w:t>を</w:t>
      </w:r>
      <w:r w:rsidR="003A51AA">
        <w:rPr>
          <w:rFonts w:hint="eastAsia"/>
          <w:szCs w:val="21"/>
        </w:rPr>
        <w:t>インターネット申請で回答いただ</w:t>
      </w:r>
      <w:r w:rsidR="00A52A58">
        <w:rPr>
          <w:rFonts w:hint="eastAsia"/>
          <w:szCs w:val="21"/>
        </w:rPr>
        <w:t>きましたが、同</w:t>
      </w:r>
      <w:r w:rsidRPr="00573DD6">
        <w:rPr>
          <w:rFonts w:hint="eastAsia"/>
          <w:szCs w:val="21"/>
        </w:rPr>
        <w:t>調査について、今年度は実施しません。</w:t>
      </w:r>
    </w:p>
    <w:p w:rsidR="009A0EA8" w:rsidRDefault="000B5B61" w:rsidP="00EF1837">
      <w:pPr>
        <w:ind w:left="840" w:hangingChars="400" w:hanging="840"/>
        <w:rPr>
          <w:szCs w:val="21"/>
        </w:rPr>
      </w:pPr>
      <w:r>
        <w:rPr>
          <w:rFonts w:hint="eastAsia"/>
          <w:szCs w:val="21"/>
        </w:rPr>
        <w:t xml:space="preserve">　　　・</w:t>
      </w:r>
      <w:r w:rsidR="009A0EA8">
        <w:rPr>
          <w:rFonts w:hint="eastAsia"/>
          <w:szCs w:val="21"/>
        </w:rPr>
        <w:t>必要書類の提出期限</w:t>
      </w:r>
    </w:p>
    <w:p w:rsidR="00EF1837" w:rsidRPr="00573DD6" w:rsidRDefault="00EF1837" w:rsidP="009A0EA8">
      <w:pPr>
        <w:ind w:leftChars="400" w:left="840"/>
        <w:rPr>
          <w:szCs w:val="21"/>
        </w:rPr>
      </w:pPr>
      <w:r w:rsidRPr="00573DD6">
        <w:rPr>
          <w:rFonts w:hint="eastAsia"/>
          <w:szCs w:val="21"/>
        </w:rPr>
        <w:t>昨年度、７月末及び９月末を提出期限とした必要書類について、今年度は全て９月末頃を提出期限と</w:t>
      </w:r>
      <w:r w:rsidR="00752B93">
        <w:rPr>
          <w:rFonts w:hint="eastAsia"/>
          <w:szCs w:val="21"/>
        </w:rPr>
        <w:t>します</w:t>
      </w:r>
      <w:r w:rsidRPr="00573DD6">
        <w:rPr>
          <w:rFonts w:hint="eastAsia"/>
          <w:szCs w:val="21"/>
        </w:rPr>
        <w:t>。</w:t>
      </w:r>
      <w:r w:rsidR="00485EE4">
        <w:rPr>
          <w:rFonts w:hint="eastAsia"/>
          <w:szCs w:val="21"/>
        </w:rPr>
        <w:t>また</w:t>
      </w:r>
      <w:r w:rsidRPr="00573DD6">
        <w:rPr>
          <w:rFonts w:hint="eastAsia"/>
          <w:szCs w:val="21"/>
        </w:rPr>
        <w:t>、副申書及び診断書等については、</w:t>
      </w:r>
      <w:r w:rsidR="007C5E1C">
        <w:rPr>
          <w:rFonts w:hint="eastAsia"/>
          <w:szCs w:val="21"/>
        </w:rPr>
        <w:t>９月末</w:t>
      </w:r>
      <w:r w:rsidR="00BC5459">
        <w:rPr>
          <w:rFonts w:hint="eastAsia"/>
          <w:szCs w:val="21"/>
        </w:rPr>
        <w:t>頃</w:t>
      </w:r>
      <w:r w:rsidR="007C5E1C">
        <w:rPr>
          <w:rFonts w:hint="eastAsia"/>
          <w:szCs w:val="21"/>
        </w:rPr>
        <w:t>までの取得が困難な園児も見込まれることから、一定程度、</w:t>
      </w:r>
      <w:r w:rsidR="00485EE4">
        <w:rPr>
          <w:rFonts w:hint="eastAsia"/>
          <w:szCs w:val="21"/>
        </w:rPr>
        <w:t>提出</w:t>
      </w:r>
      <w:r w:rsidR="007C5E1C">
        <w:rPr>
          <w:rFonts w:hint="eastAsia"/>
          <w:szCs w:val="21"/>
        </w:rPr>
        <w:t>時期を考慮する</w:t>
      </w:r>
      <w:r w:rsidRPr="00573DD6">
        <w:rPr>
          <w:rFonts w:hint="eastAsia"/>
          <w:szCs w:val="21"/>
        </w:rPr>
        <w:t>予定です。</w:t>
      </w:r>
      <w:r w:rsidR="005E454F">
        <w:rPr>
          <w:rFonts w:hint="eastAsia"/>
          <w:szCs w:val="21"/>
        </w:rPr>
        <w:t>詳細は</w:t>
      </w:r>
      <w:r w:rsidR="00752B93">
        <w:rPr>
          <w:rFonts w:hint="eastAsia"/>
          <w:szCs w:val="21"/>
        </w:rPr>
        <w:t>通知</w:t>
      </w:r>
      <w:r w:rsidR="00485EE4">
        <w:rPr>
          <w:rFonts w:hint="eastAsia"/>
          <w:szCs w:val="21"/>
        </w:rPr>
        <w:t>で</w:t>
      </w:r>
      <w:r w:rsidR="00752B93">
        <w:rPr>
          <w:rFonts w:hint="eastAsia"/>
          <w:szCs w:val="21"/>
        </w:rPr>
        <w:t>改めてお示しします。</w:t>
      </w:r>
    </w:p>
    <w:p w:rsidR="00EF1837" w:rsidRPr="00573DD6" w:rsidRDefault="00EF1837" w:rsidP="00EF1837">
      <w:pPr>
        <w:rPr>
          <w:szCs w:val="21"/>
        </w:rPr>
      </w:pPr>
      <w:r w:rsidRPr="00573DD6">
        <w:rPr>
          <w:rFonts w:hint="eastAsia"/>
          <w:szCs w:val="21"/>
        </w:rPr>
        <w:t xml:space="preserve">　</w:t>
      </w:r>
      <w:r w:rsidR="000B5B61">
        <w:rPr>
          <w:rFonts w:hint="eastAsia"/>
          <w:szCs w:val="21"/>
        </w:rPr>
        <w:t>○</w:t>
      </w:r>
      <w:r w:rsidRPr="00573DD6">
        <w:rPr>
          <w:rFonts w:hint="eastAsia"/>
          <w:szCs w:val="21"/>
        </w:rPr>
        <w:t>変更がない点</w:t>
      </w:r>
    </w:p>
    <w:p w:rsidR="009A0EA8" w:rsidRDefault="00EF1837" w:rsidP="00EF1837">
      <w:pPr>
        <w:ind w:left="840" w:hangingChars="400" w:hanging="840"/>
        <w:rPr>
          <w:szCs w:val="21"/>
        </w:rPr>
      </w:pPr>
      <w:r w:rsidRPr="00573DD6">
        <w:rPr>
          <w:rFonts w:hint="eastAsia"/>
          <w:szCs w:val="21"/>
        </w:rPr>
        <w:t xml:space="preserve">　　　</w:t>
      </w:r>
      <w:r w:rsidR="000B5B61">
        <w:rPr>
          <w:rFonts w:hint="eastAsia"/>
          <w:szCs w:val="21"/>
        </w:rPr>
        <w:t>・</w:t>
      </w:r>
      <w:r w:rsidRPr="00573DD6">
        <w:rPr>
          <w:rFonts w:hint="eastAsia"/>
          <w:szCs w:val="21"/>
        </w:rPr>
        <w:t>交付申請書</w:t>
      </w:r>
      <w:r w:rsidR="005E454F">
        <w:rPr>
          <w:rFonts w:hint="eastAsia"/>
          <w:szCs w:val="21"/>
        </w:rPr>
        <w:t>・請求書</w:t>
      </w:r>
      <w:r w:rsidRPr="00573DD6">
        <w:rPr>
          <w:rFonts w:hint="eastAsia"/>
          <w:szCs w:val="21"/>
        </w:rPr>
        <w:t>、実績報告書等の提出時期</w:t>
      </w:r>
    </w:p>
    <w:p w:rsidR="00EF1837" w:rsidRDefault="009A0EA8" w:rsidP="009A0EA8">
      <w:pPr>
        <w:ind w:leftChars="300" w:left="840" w:hangingChars="100" w:hanging="210"/>
        <w:rPr>
          <w:szCs w:val="21"/>
        </w:rPr>
      </w:pPr>
      <w:r>
        <w:rPr>
          <w:rFonts w:hint="eastAsia"/>
          <w:szCs w:val="21"/>
        </w:rPr>
        <w:t>・</w:t>
      </w:r>
      <w:r w:rsidR="00EF1837" w:rsidRPr="00573DD6">
        <w:rPr>
          <w:rFonts w:hint="eastAsia"/>
          <w:szCs w:val="21"/>
        </w:rPr>
        <w:t>補助金の交付時期</w:t>
      </w:r>
    </w:p>
    <w:p w:rsidR="000B5B61" w:rsidRPr="000B5B61" w:rsidRDefault="000B5B61" w:rsidP="00EF1837">
      <w:pPr>
        <w:ind w:left="840" w:hangingChars="400" w:hanging="840"/>
        <w:rPr>
          <w:szCs w:val="21"/>
        </w:rPr>
      </w:pPr>
      <w:r>
        <w:rPr>
          <w:rFonts w:hint="eastAsia"/>
          <w:szCs w:val="21"/>
        </w:rPr>
        <w:t xml:space="preserve">　○検討中の内容</w:t>
      </w:r>
    </w:p>
    <w:p w:rsidR="002466B5" w:rsidRPr="00573DD6" w:rsidRDefault="000B5B61" w:rsidP="000B5B61">
      <w:pPr>
        <w:ind w:left="420" w:hangingChars="200" w:hanging="420"/>
        <w:rPr>
          <w:szCs w:val="21"/>
        </w:rPr>
      </w:pPr>
      <w:r w:rsidRPr="00573DD6">
        <w:rPr>
          <w:rFonts w:hint="eastAsia"/>
          <w:szCs w:val="21"/>
        </w:rPr>
        <w:t xml:space="preserve">　　　</w:t>
      </w:r>
      <w:r w:rsidR="00752B93">
        <w:rPr>
          <w:rFonts w:hint="eastAsia"/>
          <w:szCs w:val="21"/>
        </w:rPr>
        <w:t>・</w:t>
      </w:r>
      <w:r w:rsidR="0023689C">
        <w:rPr>
          <w:rFonts w:hint="eastAsia"/>
          <w:szCs w:val="21"/>
        </w:rPr>
        <w:t>提出書類として求める</w:t>
      </w:r>
      <w:r w:rsidR="00752B93">
        <w:rPr>
          <w:rFonts w:hint="eastAsia"/>
          <w:szCs w:val="21"/>
        </w:rPr>
        <w:t>診断書（判定書）等の作成時期について</w:t>
      </w:r>
      <w:r w:rsidR="002466B5">
        <w:rPr>
          <w:rFonts w:hint="eastAsia"/>
          <w:szCs w:val="21"/>
        </w:rPr>
        <w:t>【通知で</w:t>
      </w:r>
      <w:r w:rsidR="007D3471">
        <w:rPr>
          <w:rFonts w:hint="eastAsia"/>
          <w:szCs w:val="21"/>
        </w:rPr>
        <w:t>示</w:t>
      </w:r>
      <w:r w:rsidR="007F1CC7" w:rsidRPr="000A68F6">
        <w:rPr>
          <w:rFonts w:hint="eastAsia"/>
          <w:szCs w:val="21"/>
        </w:rPr>
        <w:t>しま</w:t>
      </w:r>
      <w:r w:rsidR="007D3471" w:rsidRPr="000A68F6">
        <w:rPr>
          <w:rFonts w:hint="eastAsia"/>
          <w:szCs w:val="21"/>
        </w:rPr>
        <w:t>す</w:t>
      </w:r>
      <w:r w:rsidR="002466B5">
        <w:rPr>
          <w:rFonts w:hint="eastAsia"/>
          <w:szCs w:val="21"/>
        </w:rPr>
        <w:t>】</w:t>
      </w:r>
    </w:p>
    <w:p w:rsidR="00EF1837" w:rsidRPr="000B5B61" w:rsidRDefault="00EF1837" w:rsidP="00420059">
      <w:pPr>
        <w:rPr>
          <w:szCs w:val="21"/>
        </w:rPr>
      </w:pPr>
    </w:p>
    <w:p w:rsidR="00573DD6" w:rsidRPr="00573DD6" w:rsidRDefault="00E30044" w:rsidP="00573DD6">
      <w:pPr>
        <w:ind w:left="420" w:hangingChars="200" w:hanging="420"/>
        <w:rPr>
          <w:szCs w:val="21"/>
        </w:rPr>
      </w:pPr>
      <w:r w:rsidRPr="00D945F7">
        <w:rPr>
          <w:rFonts w:hint="eastAsia"/>
          <w:noProof/>
        </w:rPr>
        <mc:AlternateContent>
          <mc:Choice Requires="wps">
            <w:drawing>
              <wp:anchor distT="0" distB="0" distL="114300" distR="114300" simplePos="0" relativeHeight="251659264" behindDoc="0" locked="0" layoutInCell="1" allowOverlap="1" wp14:anchorId="461A69EE" wp14:editId="7E5EA88C">
                <wp:simplePos x="0" y="0"/>
                <wp:positionH relativeFrom="column">
                  <wp:posOffset>2282190</wp:posOffset>
                </wp:positionH>
                <wp:positionV relativeFrom="paragraph">
                  <wp:posOffset>1330325</wp:posOffset>
                </wp:positionV>
                <wp:extent cx="3028950" cy="16764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676400"/>
                        </a:xfrm>
                        <a:prstGeom prst="rect">
                          <a:avLst/>
                        </a:prstGeom>
                        <a:solidFill>
                          <a:srgbClr val="FFFFFF"/>
                        </a:solidFill>
                        <a:ln w="9525">
                          <a:solidFill>
                            <a:srgbClr val="000000"/>
                          </a:solidFill>
                          <a:miter lim="800000"/>
                          <a:headEnd/>
                          <a:tailEnd/>
                        </a:ln>
                      </wps:spPr>
                      <wps:txbx>
                        <w:txbxContent>
                          <w:p w:rsidR="00123B4C" w:rsidRDefault="00123B4C" w:rsidP="00123B4C">
                            <w:pPr>
                              <w:spacing w:beforeLines="50" w:before="164" w:line="0" w:lineRule="atLeast"/>
                              <w:ind w:leftChars="-67" w:hangingChars="67" w:hanging="141"/>
                              <w:rPr>
                                <w:rFonts w:ascii="ＭＳ 明朝" w:hAnsi="ＭＳ 明朝"/>
                              </w:rPr>
                            </w:pPr>
                            <w:r w:rsidRPr="00EF4A91">
                              <w:rPr>
                                <w:rFonts w:ascii="ＭＳ 明朝" w:hAnsi="ＭＳ 明朝" w:hint="eastAsia"/>
                              </w:rPr>
                              <w:t>（お問い合わせ先）</w:t>
                            </w:r>
                          </w:p>
                          <w:p w:rsidR="00123B4C" w:rsidRPr="00EF4A91" w:rsidRDefault="00123B4C" w:rsidP="00123B4C">
                            <w:pPr>
                              <w:spacing w:beforeLines="20" w:before="65" w:line="0" w:lineRule="atLeast"/>
                              <w:ind w:leftChars="-67" w:left="-141" w:firstLineChars="100" w:firstLine="210"/>
                              <w:rPr>
                                <w:rFonts w:ascii="ＭＳ 明朝" w:hAnsi="ＭＳ 明朝"/>
                              </w:rPr>
                            </w:pPr>
                            <w:r w:rsidRPr="00EF4A91">
                              <w:rPr>
                                <w:rFonts w:ascii="ＭＳ 明朝" w:hAnsi="ＭＳ 明朝" w:hint="eastAsia"/>
                              </w:rPr>
                              <w:t>大阪府教育庁私学課幼稚園振興グループ</w:t>
                            </w:r>
                          </w:p>
                          <w:p w:rsidR="00BB2621" w:rsidRPr="00524AA3" w:rsidRDefault="00BB2621" w:rsidP="00BB2621">
                            <w:pPr>
                              <w:ind w:firstLineChars="150" w:firstLine="330"/>
                              <w:rPr>
                                <w:sz w:val="22"/>
                              </w:rPr>
                            </w:pPr>
                            <w:r w:rsidRPr="00524AA3">
                              <w:rPr>
                                <w:rFonts w:hint="eastAsia"/>
                                <w:sz w:val="22"/>
                              </w:rPr>
                              <w:t>電話：06-6210-9273</w:t>
                            </w:r>
                          </w:p>
                          <w:p w:rsidR="00123B4C" w:rsidRDefault="00BB2621" w:rsidP="00BB2621">
                            <w:pPr>
                              <w:spacing w:line="0" w:lineRule="atLeast"/>
                              <w:ind w:leftChars="-50" w:left="-105" w:firstLineChars="200" w:firstLine="440"/>
                              <w:rPr>
                                <w:rFonts w:ascii="ＭＳ 明朝" w:hAnsi="ＭＳ 明朝"/>
                              </w:rPr>
                            </w:pPr>
                            <w:r w:rsidRPr="00524AA3">
                              <w:rPr>
                                <w:rFonts w:hint="eastAsia"/>
                                <w:sz w:val="22"/>
                              </w:rPr>
                              <w:t>FAX ：06-6210-9276</w:t>
                            </w:r>
                          </w:p>
                          <w:p w:rsidR="00123B4C" w:rsidRDefault="00123B4C" w:rsidP="00123B4C">
                            <w:pPr>
                              <w:spacing w:line="0" w:lineRule="atLeast"/>
                              <w:ind w:firstLineChars="100" w:firstLine="210"/>
                              <w:rPr>
                                <w:rFonts w:ascii="ＭＳ 明朝" w:hAnsi="ＭＳ 明朝"/>
                              </w:rPr>
                            </w:pPr>
                            <w:r>
                              <w:rPr>
                                <w:rFonts w:ascii="ＭＳ 明朝" w:hAnsi="ＭＳ 明朝" w:hint="eastAsia"/>
                              </w:rPr>
                              <w:t>１　経常費</w:t>
                            </w:r>
                            <w:r w:rsidR="009A0EA8">
                              <w:rPr>
                                <w:rFonts w:ascii="ＭＳ 明朝" w:hAnsi="ＭＳ 明朝" w:hint="eastAsia"/>
                              </w:rPr>
                              <w:t>・教育研究</w:t>
                            </w:r>
                            <w:r w:rsidR="009A0EA8">
                              <w:rPr>
                                <w:rFonts w:ascii="ＭＳ 明朝" w:hAnsi="ＭＳ 明朝"/>
                              </w:rPr>
                              <w:t>費</w:t>
                            </w:r>
                            <w:r>
                              <w:rPr>
                                <w:rFonts w:ascii="ＭＳ 明朝" w:hAnsi="ＭＳ 明朝" w:hint="eastAsia"/>
                              </w:rPr>
                              <w:t>担当</w:t>
                            </w:r>
                            <w:r>
                              <w:rPr>
                                <w:rFonts w:ascii="ＭＳ 明朝" w:hAnsi="ＭＳ 明朝"/>
                              </w:rPr>
                              <w:t>：</w:t>
                            </w:r>
                            <w:r>
                              <w:rPr>
                                <w:rFonts w:ascii="ＭＳ 明朝" w:hAnsi="ＭＳ 明朝" w:hint="eastAsia"/>
                              </w:rPr>
                              <w:t>髙田、角下</w:t>
                            </w:r>
                          </w:p>
                          <w:p w:rsidR="00123B4C" w:rsidRDefault="00123B4C" w:rsidP="00123B4C">
                            <w:pPr>
                              <w:spacing w:line="0" w:lineRule="atLeast"/>
                              <w:ind w:firstLineChars="100" w:firstLine="210"/>
                              <w:rPr>
                                <w:rFonts w:ascii="ＭＳ 明朝" w:hAnsi="ＭＳ 明朝"/>
                              </w:rPr>
                            </w:pPr>
                            <w:r>
                              <w:rPr>
                                <w:rFonts w:ascii="ＭＳ 明朝" w:hAnsi="ＭＳ 明朝" w:hint="eastAsia"/>
                              </w:rPr>
                              <w:t>２　預かり保育事業担当</w:t>
                            </w:r>
                            <w:r>
                              <w:rPr>
                                <w:rFonts w:ascii="ＭＳ 明朝" w:hAnsi="ＭＳ 明朝"/>
                              </w:rPr>
                              <w:t>：南、</w:t>
                            </w:r>
                            <w:r>
                              <w:rPr>
                                <w:rFonts w:ascii="ＭＳ 明朝" w:hAnsi="ＭＳ 明朝" w:hint="eastAsia"/>
                              </w:rPr>
                              <w:t>角下</w:t>
                            </w:r>
                          </w:p>
                          <w:p w:rsidR="00123B4C" w:rsidRDefault="009A0EA8" w:rsidP="00123B4C">
                            <w:pPr>
                              <w:spacing w:line="0" w:lineRule="atLeast"/>
                              <w:ind w:firstLineChars="100" w:firstLine="210"/>
                              <w:rPr>
                                <w:rFonts w:ascii="ＭＳ 明朝" w:hAnsi="ＭＳ 明朝"/>
                              </w:rPr>
                            </w:pPr>
                            <w:r>
                              <w:rPr>
                                <w:rFonts w:ascii="ＭＳ 明朝" w:hAnsi="ＭＳ 明朝" w:hint="eastAsia"/>
                              </w:rPr>
                              <w:t>３</w:t>
                            </w:r>
                            <w:r w:rsidR="00123B4C">
                              <w:rPr>
                                <w:rFonts w:ascii="ＭＳ 明朝" w:hAnsi="ＭＳ 明朝" w:hint="eastAsia"/>
                              </w:rPr>
                              <w:t xml:space="preserve">　ｷﾝﾀﾞｰｶｳﾝｾﾗｰ事業担当：岩崎</w:t>
                            </w:r>
                            <w:r w:rsidR="00123B4C">
                              <w:rPr>
                                <w:rFonts w:ascii="ＭＳ 明朝" w:hAnsi="ＭＳ 明朝"/>
                              </w:rPr>
                              <w:t>、角下</w:t>
                            </w:r>
                          </w:p>
                          <w:p w:rsidR="00123B4C" w:rsidRPr="00123B4C" w:rsidRDefault="009A0EA8" w:rsidP="00123B4C">
                            <w:pPr>
                              <w:spacing w:line="0" w:lineRule="atLeast"/>
                              <w:ind w:firstLineChars="100" w:firstLine="210"/>
                              <w:rPr>
                                <w:rFonts w:ascii="ＭＳ 明朝" w:hAnsi="ＭＳ 明朝"/>
                              </w:rPr>
                            </w:pPr>
                            <w:r>
                              <w:rPr>
                                <w:rFonts w:ascii="ＭＳ 明朝" w:hAnsi="ＭＳ 明朝" w:hint="eastAsia"/>
                              </w:rPr>
                              <w:t>４</w:t>
                            </w:r>
                            <w:r w:rsidR="00123B4C">
                              <w:rPr>
                                <w:rFonts w:ascii="ＭＳ 明朝" w:hAnsi="ＭＳ 明朝" w:hint="eastAsia"/>
                              </w:rPr>
                              <w:t xml:space="preserve">　</w:t>
                            </w:r>
                            <w:r w:rsidR="00123B4C">
                              <w:rPr>
                                <w:rFonts w:ascii="ＭＳ 明朝" w:hAnsi="ＭＳ 明朝"/>
                              </w:rPr>
                              <w:t>特別支援教育費担当：</w:t>
                            </w:r>
                            <w:r w:rsidR="00123B4C">
                              <w:rPr>
                                <w:rFonts w:ascii="ＭＳ 明朝" w:hAnsi="ＭＳ 明朝" w:hint="eastAsia"/>
                              </w:rPr>
                              <w:t>高山</w:t>
                            </w:r>
                            <w:r w:rsidR="00123B4C">
                              <w:rPr>
                                <w:rFonts w:ascii="ＭＳ 明朝" w:hAnsi="ＭＳ 明朝"/>
                              </w:rPr>
                              <w:t>、</w:t>
                            </w:r>
                            <w:r w:rsidR="00123B4C">
                              <w:rPr>
                                <w:rFonts w:ascii="ＭＳ 明朝" w:hAnsi="ＭＳ 明朝" w:hint="eastAsia"/>
                              </w:rPr>
                              <w:t>角下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A69EE" id="正方形/長方形 1" o:spid="_x0000_s1026" style="position:absolute;left:0;text-align:left;margin-left:179.7pt;margin-top:104.75pt;width:238.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">
                <v:textbox inset="5.85pt,.7pt,5.85pt,.7pt">
                  <w:txbxContent>
                    <w:p w:rsidR="00123B4C" w:rsidRDefault="00123B4C" w:rsidP="00123B4C">
                      <w:pPr>
                        <w:spacing w:beforeLines="50" w:before="164" w:line="0" w:lineRule="atLeast"/>
                        <w:ind w:leftChars="-67" w:hangingChars="67" w:hanging="141"/>
                        <w:rPr>
                          <w:rFonts w:ascii="ＭＳ 明朝" w:hAnsi="ＭＳ 明朝"/>
                        </w:rPr>
                      </w:pPr>
                      <w:r w:rsidRPr="00EF4A91">
                        <w:rPr>
                          <w:rFonts w:ascii="ＭＳ 明朝" w:hAnsi="ＭＳ 明朝" w:hint="eastAsia"/>
                        </w:rPr>
                        <w:t>（お問い合わせ先）</w:t>
                      </w:r>
                    </w:p>
                    <w:p w:rsidR="00123B4C" w:rsidRPr="00EF4A91" w:rsidRDefault="00123B4C" w:rsidP="00123B4C">
                      <w:pPr>
                        <w:spacing w:beforeLines="20" w:before="65" w:line="0" w:lineRule="atLeast"/>
                        <w:ind w:leftChars="-67" w:left="-141" w:firstLineChars="100" w:firstLine="210"/>
                        <w:rPr>
                          <w:rFonts w:ascii="ＭＳ 明朝" w:hAnsi="ＭＳ 明朝"/>
                        </w:rPr>
                      </w:pPr>
                      <w:r w:rsidRPr="00EF4A91">
                        <w:rPr>
                          <w:rFonts w:ascii="ＭＳ 明朝" w:hAnsi="ＭＳ 明朝" w:hint="eastAsia"/>
                        </w:rPr>
                        <w:t>大阪府教育庁私学課幼稚園振興グループ</w:t>
                      </w:r>
                    </w:p>
                    <w:p w:rsidR="00BB2621" w:rsidRPr="00524AA3" w:rsidRDefault="00BB2621" w:rsidP="00BB2621">
                      <w:pPr>
                        <w:ind w:firstLineChars="150" w:firstLine="330"/>
                        <w:rPr>
                          <w:sz w:val="22"/>
                        </w:rPr>
                      </w:pPr>
                      <w:r w:rsidRPr="00524AA3">
                        <w:rPr>
                          <w:rFonts w:hint="eastAsia"/>
                          <w:sz w:val="22"/>
                        </w:rPr>
                        <w:t>電話：06-6210-9273</w:t>
                      </w:r>
                    </w:p>
                    <w:p w:rsidR="00123B4C" w:rsidRDefault="00BB2621" w:rsidP="00BB2621">
                      <w:pPr>
                        <w:spacing w:line="0" w:lineRule="atLeast"/>
                        <w:ind w:leftChars="-50" w:left="-105" w:firstLineChars="200" w:firstLine="440"/>
                        <w:rPr>
                          <w:rFonts w:ascii="ＭＳ 明朝" w:hAnsi="ＭＳ 明朝"/>
                        </w:rPr>
                      </w:pPr>
                      <w:r w:rsidRPr="00524AA3">
                        <w:rPr>
                          <w:rFonts w:hint="eastAsia"/>
                          <w:sz w:val="22"/>
                        </w:rPr>
                        <w:t>FAX ：06-6210-9276</w:t>
                      </w:r>
                    </w:p>
                    <w:p w:rsidR="00123B4C" w:rsidRDefault="00123B4C" w:rsidP="00123B4C">
                      <w:pPr>
                        <w:spacing w:line="0" w:lineRule="atLeast"/>
                        <w:ind w:firstLineChars="100" w:firstLine="210"/>
                        <w:rPr>
                          <w:rFonts w:ascii="ＭＳ 明朝" w:hAnsi="ＭＳ 明朝"/>
                        </w:rPr>
                      </w:pPr>
                      <w:r>
                        <w:rPr>
                          <w:rFonts w:ascii="ＭＳ 明朝" w:hAnsi="ＭＳ 明朝" w:hint="eastAsia"/>
                        </w:rPr>
                        <w:t>１　経常費</w:t>
                      </w:r>
                      <w:r w:rsidR="009A0EA8">
                        <w:rPr>
                          <w:rFonts w:ascii="ＭＳ 明朝" w:hAnsi="ＭＳ 明朝" w:hint="eastAsia"/>
                        </w:rPr>
                        <w:t>・教育研究</w:t>
                      </w:r>
                      <w:r w:rsidR="009A0EA8">
                        <w:rPr>
                          <w:rFonts w:ascii="ＭＳ 明朝" w:hAnsi="ＭＳ 明朝"/>
                        </w:rPr>
                        <w:t>費</w:t>
                      </w:r>
                      <w:r>
                        <w:rPr>
                          <w:rFonts w:ascii="ＭＳ 明朝" w:hAnsi="ＭＳ 明朝" w:hint="eastAsia"/>
                        </w:rPr>
                        <w:t>担当</w:t>
                      </w:r>
                      <w:r>
                        <w:rPr>
                          <w:rFonts w:ascii="ＭＳ 明朝" w:hAnsi="ＭＳ 明朝"/>
                        </w:rPr>
                        <w:t>：</w:t>
                      </w:r>
                      <w:r>
                        <w:rPr>
                          <w:rFonts w:ascii="ＭＳ 明朝" w:hAnsi="ＭＳ 明朝" w:hint="eastAsia"/>
                        </w:rPr>
                        <w:t>髙田、角下</w:t>
                      </w:r>
                    </w:p>
                    <w:p w:rsidR="00123B4C" w:rsidRDefault="00123B4C" w:rsidP="00123B4C">
                      <w:pPr>
                        <w:spacing w:line="0" w:lineRule="atLeast"/>
                        <w:ind w:firstLineChars="100" w:firstLine="210"/>
                        <w:rPr>
                          <w:rFonts w:ascii="ＭＳ 明朝" w:hAnsi="ＭＳ 明朝"/>
                        </w:rPr>
                      </w:pPr>
                      <w:r>
                        <w:rPr>
                          <w:rFonts w:ascii="ＭＳ 明朝" w:hAnsi="ＭＳ 明朝" w:hint="eastAsia"/>
                        </w:rPr>
                        <w:t>２　預かり保育事業担当</w:t>
                      </w:r>
                      <w:r>
                        <w:rPr>
                          <w:rFonts w:ascii="ＭＳ 明朝" w:hAnsi="ＭＳ 明朝"/>
                        </w:rPr>
                        <w:t>：南、</w:t>
                      </w:r>
                      <w:r>
                        <w:rPr>
                          <w:rFonts w:ascii="ＭＳ 明朝" w:hAnsi="ＭＳ 明朝" w:hint="eastAsia"/>
                        </w:rPr>
                        <w:t>角下</w:t>
                      </w:r>
                    </w:p>
                    <w:p w:rsidR="00123B4C" w:rsidRDefault="009A0EA8" w:rsidP="00123B4C">
                      <w:pPr>
                        <w:spacing w:line="0" w:lineRule="atLeast"/>
                        <w:ind w:firstLineChars="100" w:firstLine="210"/>
                        <w:rPr>
                          <w:rFonts w:ascii="ＭＳ 明朝" w:hAnsi="ＭＳ 明朝"/>
                        </w:rPr>
                      </w:pPr>
                      <w:r>
                        <w:rPr>
                          <w:rFonts w:ascii="ＭＳ 明朝" w:hAnsi="ＭＳ 明朝" w:hint="eastAsia"/>
                        </w:rPr>
                        <w:t>３</w:t>
                      </w:r>
                      <w:r w:rsidR="00123B4C">
                        <w:rPr>
                          <w:rFonts w:ascii="ＭＳ 明朝" w:hAnsi="ＭＳ 明朝" w:hint="eastAsia"/>
                        </w:rPr>
                        <w:t xml:space="preserve">　ｷﾝﾀﾞｰｶｳﾝｾﾗｰ事業担当：岩崎</w:t>
                      </w:r>
                      <w:r w:rsidR="00123B4C">
                        <w:rPr>
                          <w:rFonts w:ascii="ＭＳ 明朝" w:hAnsi="ＭＳ 明朝"/>
                        </w:rPr>
                        <w:t>、角下</w:t>
                      </w:r>
                    </w:p>
                    <w:p w:rsidR="00123B4C" w:rsidRPr="00123B4C" w:rsidRDefault="009A0EA8" w:rsidP="00123B4C">
                      <w:pPr>
                        <w:spacing w:line="0" w:lineRule="atLeast"/>
                        <w:ind w:firstLineChars="100" w:firstLine="210"/>
                        <w:rPr>
                          <w:rFonts w:ascii="ＭＳ 明朝" w:hAnsi="ＭＳ 明朝"/>
                        </w:rPr>
                      </w:pPr>
                      <w:r>
                        <w:rPr>
                          <w:rFonts w:ascii="ＭＳ 明朝" w:hAnsi="ＭＳ 明朝" w:hint="eastAsia"/>
                        </w:rPr>
                        <w:t>４</w:t>
                      </w:r>
                      <w:r w:rsidR="00123B4C">
                        <w:rPr>
                          <w:rFonts w:ascii="ＭＳ 明朝" w:hAnsi="ＭＳ 明朝" w:hint="eastAsia"/>
                        </w:rPr>
                        <w:t xml:space="preserve">　</w:t>
                      </w:r>
                      <w:r w:rsidR="00123B4C">
                        <w:rPr>
                          <w:rFonts w:ascii="ＭＳ 明朝" w:hAnsi="ＭＳ 明朝"/>
                        </w:rPr>
                        <w:t>特別支援教育費担当：</w:t>
                      </w:r>
                      <w:r w:rsidR="00123B4C">
                        <w:rPr>
                          <w:rFonts w:ascii="ＭＳ 明朝" w:hAnsi="ＭＳ 明朝" w:hint="eastAsia"/>
                        </w:rPr>
                        <w:t>高山</w:t>
                      </w:r>
                      <w:r w:rsidR="00123B4C">
                        <w:rPr>
                          <w:rFonts w:ascii="ＭＳ 明朝" w:hAnsi="ＭＳ 明朝"/>
                        </w:rPr>
                        <w:t>、</w:t>
                      </w:r>
                      <w:r w:rsidR="00123B4C">
                        <w:rPr>
                          <w:rFonts w:ascii="ＭＳ 明朝" w:hAnsi="ＭＳ 明朝" w:hint="eastAsia"/>
                        </w:rPr>
                        <w:t>角下</w:t>
                      </w:r>
                    </w:p>
                  </w:txbxContent>
                </v:textbox>
              </v:rect>
            </w:pict>
          </mc:Fallback>
        </mc:AlternateContent>
      </w:r>
    </w:p>
    <w:sectPr w:rsidR="00573DD6" w:rsidRPr="00573DD6" w:rsidSect="005E454F">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0C" w:rsidRDefault="0052270C" w:rsidP="00CF4E6A">
      <w:r>
        <w:separator/>
      </w:r>
    </w:p>
  </w:endnote>
  <w:endnote w:type="continuationSeparator" w:id="0">
    <w:p w:rsidR="0052270C" w:rsidRDefault="0052270C" w:rsidP="00CF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0C" w:rsidRDefault="0052270C" w:rsidP="00CF4E6A">
      <w:r>
        <w:separator/>
      </w:r>
    </w:p>
  </w:footnote>
  <w:footnote w:type="continuationSeparator" w:id="0">
    <w:p w:rsidR="0052270C" w:rsidRDefault="0052270C" w:rsidP="00CF4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B09D8"/>
    <w:multiLevelType w:val="hybridMultilevel"/>
    <w:tmpl w:val="8DBA8B1A"/>
    <w:lvl w:ilvl="0" w:tplc="CCBA7AE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6B"/>
    <w:rsid w:val="000110E6"/>
    <w:rsid w:val="000A68F6"/>
    <w:rsid w:val="000B5B61"/>
    <w:rsid w:val="000D0D11"/>
    <w:rsid w:val="001175ED"/>
    <w:rsid w:val="00123B4C"/>
    <w:rsid w:val="001313E8"/>
    <w:rsid w:val="001806E4"/>
    <w:rsid w:val="0019531E"/>
    <w:rsid w:val="001A3740"/>
    <w:rsid w:val="001D761D"/>
    <w:rsid w:val="0023689C"/>
    <w:rsid w:val="0024145F"/>
    <w:rsid w:val="002466B5"/>
    <w:rsid w:val="00294521"/>
    <w:rsid w:val="002D2AD8"/>
    <w:rsid w:val="002D3C09"/>
    <w:rsid w:val="003A51AA"/>
    <w:rsid w:val="00420059"/>
    <w:rsid w:val="00430966"/>
    <w:rsid w:val="00485EE4"/>
    <w:rsid w:val="004A5A58"/>
    <w:rsid w:val="004F2C74"/>
    <w:rsid w:val="0052270C"/>
    <w:rsid w:val="00541EAF"/>
    <w:rsid w:val="00573DD6"/>
    <w:rsid w:val="005D671F"/>
    <w:rsid w:val="005E454F"/>
    <w:rsid w:val="00611B43"/>
    <w:rsid w:val="00636CAA"/>
    <w:rsid w:val="00665050"/>
    <w:rsid w:val="0068209F"/>
    <w:rsid w:val="006A3C8D"/>
    <w:rsid w:val="006D526B"/>
    <w:rsid w:val="00702968"/>
    <w:rsid w:val="00741D93"/>
    <w:rsid w:val="00752B93"/>
    <w:rsid w:val="007C5E1C"/>
    <w:rsid w:val="007D3471"/>
    <w:rsid w:val="007E6845"/>
    <w:rsid w:val="007F1CC7"/>
    <w:rsid w:val="00832955"/>
    <w:rsid w:val="008E496B"/>
    <w:rsid w:val="00976F82"/>
    <w:rsid w:val="009A0954"/>
    <w:rsid w:val="009A0EA8"/>
    <w:rsid w:val="009E11F0"/>
    <w:rsid w:val="00A52A58"/>
    <w:rsid w:val="00A65102"/>
    <w:rsid w:val="00AA1FA1"/>
    <w:rsid w:val="00AE6A48"/>
    <w:rsid w:val="00B62953"/>
    <w:rsid w:val="00BB2621"/>
    <w:rsid w:val="00BC5459"/>
    <w:rsid w:val="00BF2F45"/>
    <w:rsid w:val="00C20204"/>
    <w:rsid w:val="00C51111"/>
    <w:rsid w:val="00C94385"/>
    <w:rsid w:val="00CC3B64"/>
    <w:rsid w:val="00CF4E6A"/>
    <w:rsid w:val="00D014BE"/>
    <w:rsid w:val="00D85E16"/>
    <w:rsid w:val="00DF1F83"/>
    <w:rsid w:val="00E30044"/>
    <w:rsid w:val="00E46080"/>
    <w:rsid w:val="00E6151A"/>
    <w:rsid w:val="00E8490F"/>
    <w:rsid w:val="00E865A8"/>
    <w:rsid w:val="00E9318E"/>
    <w:rsid w:val="00E943AB"/>
    <w:rsid w:val="00EC5372"/>
    <w:rsid w:val="00EF1837"/>
    <w:rsid w:val="00FE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E5B559-B2F3-4843-994B-A360559A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496B"/>
  </w:style>
  <w:style w:type="character" w:customStyle="1" w:styleId="a4">
    <w:name w:val="日付 (文字)"/>
    <w:basedOn w:val="a0"/>
    <w:link w:val="a3"/>
    <w:uiPriority w:val="99"/>
    <w:semiHidden/>
    <w:rsid w:val="008E496B"/>
  </w:style>
  <w:style w:type="paragraph" w:styleId="a5">
    <w:name w:val="List Paragraph"/>
    <w:basedOn w:val="a"/>
    <w:uiPriority w:val="34"/>
    <w:qFormat/>
    <w:rsid w:val="006D526B"/>
    <w:pPr>
      <w:ind w:leftChars="400" w:left="840"/>
    </w:pPr>
    <w:rPr>
      <w:rFonts w:asciiTheme="minorHAnsi" w:eastAsiaTheme="minorEastAsia" w:hAnsiTheme="minorHAnsi"/>
    </w:rPr>
  </w:style>
  <w:style w:type="paragraph" w:styleId="a6">
    <w:name w:val="Balloon Text"/>
    <w:basedOn w:val="a"/>
    <w:link w:val="a7"/>
    <w:uiPriority w:val="99"/>
    <w:semiHidden/>
    <w:unhideWhenUsed/>
    <w:rsid w:val="00636C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36CAA"/>
    <w:rPr>
      <w:rFonts w:asciiTheme="majorHAnsi" w:eastAsiaTheme="majorEastAsia" w:hAnsiTheme="majorHAnsi" w:cstheme="majorBidi"/>
      <w:sz w:val="18"/>
      <w:szCs w:val="18"/>
    </w:rPr>
  </w:style>
  <w:style w:type="paragraph" w:styleId="a8">
    <w:name w:val="header"/>
    <w:basedOn w:val="a"/>
    <w:link w:val="a9"/>
    <w:uiPriority w:val="99"/>
    <w:unhideWhenUsed/>
    <w:rsid w:val="00CF4E6A"/>
    <w:pPr>
      <w:tabs>
        <w:tab w:val="center" w:pos="4252"/>
        <w:tab w:val="right" w:pos="8504"/>
      </w:tabs>
      <w:snapToGrid w:val="0"/>
    </w:pPr>
  </w:style>
  <w:style w:type="character" w:customStyle="1" w:styleId="a9">
    <w:name w:val="ヘッダー (文字)"/>
    <w:basedOn w:val="a0"/>
    <w:link w:val="a8"/>
    <w:uiPriority w:val="99"/>
    <w:rsid w:val="00CF4E6A"/>
  </w:style>
  <w:style w:type="paragraph" w:styleId="aa">
    <w:name w:val="footer"/>
    <w:basedOn w:val="a"/>
    <w:link w:val="ab"/>
    <w:uiPriority w:val="99"/>
    <w:unhideWhenUsed/>
    <w:rsid w:val="00CF4E6A"/>
    <w:pPr>
      <w:tabs>
        <w:tab w:val="center" w:pos="4252"/>
        <w:tab w:val="right" w:pos="8504"/>
      </w:tabs>
      <w:snapToGrid w:val="0"/>
    </w:pPr>
  </w:style>
  <w:style w:type="character" w:customStyle="1" w:styleId="ab">
    <w:name w:val="フッター (文字)"/>
    <w:basedOn w:val="a0"/>
    <w:link w:val="aa"/>
    <w:uiPriority w:val="99"/>
    <w:rsid w:val="00CF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角下　順一</dc:creator>
  <cp:keywords/>
  <dc:description/>
  <cp:lastModifiedBy>髙田　茉寿</cp:lastModifiedBy>
  <cp:revision>2</cp:revision>
  <cp:lastPrinted>2020-05-27T06:57:00Z</cp:lastPrinted>
  <dcterms:created xsi:type="dcterms:W3CDTF">2020-05-28T04:39:00Z</dcterms:created>
  <dcterms:modified xsi:type="dcterms:W3CDTF">2020-05-28T04:39:00Z</dcterms:modified>
</cp:coreProperties>
</file>