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EA1399" w:rsidRDefault="003F16A0" w:rsidP="00EA1399">
      <w:pPr>
        <w:spacing w:line="276" w:lineRule="auto"/>
        <w:jc w:val="right"/>
        <w:rPr>
          <w:sz w:val="24"/>
          <w:szCs w:val="24"/>
        </w:rPr>
      </w:pPr>
      <w:r w:rsidRPr="00D86936">
        <w:rPr>
          <w:rFonts w:hint="eastAsia"/>
          <w:spacing w:val="9"/>
          <w:kern w:val="0"/>
          <w:sz w:val="24"/>
          <w:szCs w:val="24"/>
          <w:fitText w:val="2400" w:id="612091649"/>
        </w:rPr>
        <w:t>私第</w:t>
      </w:r>
      <w:r w:rsidR="003B0AD0" w:rsidRPr="00D86936">
        <w:rPr>
          <w:rFonts w:hint="eastAsia"/>
          <w:spacing w:val="9"/>
          <w:kern w:val="0"/>
          <w:sz w:val="24"/>
          <w:szCs w:val="24"/>
          <w:fitText w:val="2400" w:id="612091649"/>
        </w:rPr>
        <w:t>１１７５</w:t>
      </w:r>
      <w:r w:rsidR="00CF3D0B" w:rsidRPr="00D86936">
        <w:rPr>
          <w:rFonts w:hint="eastAsia"/>
          <w:spacing w:val="9"/>
          <w:kern w:val="0"/>
          <w:sz w:val="24"/>
          <w:szCs w:val="24"/>
          <w:fitText w:val="2400" w:id="612091649"/>
        </w:rPr>
        <w:t>-</w:t>
      </w:r>
      <w:r w:rsidR="00D86936" w:rsidRPr="00D86936">
        <w:rPr>
          <w:rFonts w:hint="eastAsia"/>
          <w:spacing w:val="9"/>
          <w:kern w:val="0"/>
          <w:sz w:val="24"/>
          <w:szCs w:val="24"/>
          <w:fitText w:val="2400" w:id="612091649"/>
        </w:rPr>
        <w:t>１２</w:t>
      </w:r>
      <w:r w:rsidR="004735B4" w:rsidRPr="00D86936">
        <w:rPr>
          <w:rFonts w:hint="eastAsia"/>
          <w:spacing w:val="4"/>
          <w:kern w:val="0"/>
          <w:sz w:val="24"/>
          <w:szCs w:val="24"/>
          <w:fitText w:val="2400" w:id="612091649"/>
        </w:rPr>
        <w:t>号</w:t>
      </w:r>
    </w:p>
    <w:p w:rsidR="004735B4" w:rsidRPr="00EA1399" w:rsidRDefault="00D86936" w:rsidP="00EA1399">
      <w:pPr>
        <w:spacing w:line="276" w:lineRule="auto"/>
        <w:jc w:val="right"/>
        <w:rPr>
          <w:sz w:val="24"/>
          <w:szCs w:val="24"/>
        </w:rPr>
      </w:pPr>
      <w:r w:rsidRPr="00D86936">
        <w:rPr>
          <w:rFonts w:hint="eastAsia"/>
          <w:w w:val="90"/>
          <w:kern w:val="0"/>
          <w:sz w:val="24"/>
          <w:szCs w:val="24"/>
          <w:fitText w:val="2400" w:id="673448704"/>
        </w:rPr>
        <w:t>平成２６年１０月１６</w:t>
      </w:r>
      <w:r w:rsidR="004735B4" w:rsidRPr="00D86936">
        <w:rPr>
          <w:rFonts w:hint="eastAsia"/>
          <w:spacing w:val="14"/>
          <w:w w:val="90"/>
          <w:kern w:val="0"/>
          <w:sz w:val="24"/>
          <w:szCs w:val="24"/>
          <w:fitText w:val="2400" w:id="673448704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Pr="00EA1399" w:rsidRDefault="003B0AD0" w:rsidP="00891629">
      <w:pPr>
        <w:spacing w:line="276" w:lineRule="auto"/>
        <w:ind w:lef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幼稚園設置基準の一部を改正する省令の公布について</w:t>
      </w:r>
      <w:r w:rsidR="0040086F">
        <w:rPr>
          <w:rFonts w:hint="eastAsia"/>
          <w:sz w:val="24"/>
          <w:szCs w:val="24"/>
        </w:rPr>
        <w:t>（通知）</w:t>
      </w:r>
    </w:p>
    <w:p w:rsidR="004735B4" w:rsidRPr="003B0AD0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3B0AD0" w:rsidRDefault="003B0AD0" w:rsidP="003B0AD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標記について、文部科学省初等中等教育局長</w:t>
      </w:r>
      <w:r w:rsidR="00CF3D0B"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  <w:r>
        <w:rPr>
          <w:rFonts w:hint="eastAsia"/>
          <w:sz w:val="24"/>
          <w:szCs w:val="24"/>
        </w:rPr>
        <w:t>条文等の関係資料は、内閣府の子ども・子育て支援新制度ホームページに掲載しておりますので、ご参照ください。</w:t>
      </w:r>
    </w:p>
    <w:p w:rsidR="003B0AD0" w:rsidRDefault="003B0AD0" w:rsidP="003B0AD0">
      <w:pPr>
        <w:spacing w:line="276" w:lineRule="auto"/>
        <w:ind w:firstLineChars="100" w:firstLine="240"/>
        <w:rPr>
          <w:sz w:val="24"/>
          <w:szCs w:val="24"/>
        </w:rPr>
      </w:pPr>
    </w:p>
    <w:p w:rsidR="003B0AD0" w:rsidRDefault="003B0AD0" w:rsidP="003B0AD0">
      <w:pPr>
        <w:spacing w:line="276" w:lineRule="auto"/>
        <w:rPr>
          <w:sz w:val="24"/>
          <w:szCs w:val="24"/>
        </w:rPr>
      </w:pPr>
    </w:p>
    <w:p w:rsidR="003B0AD0" w:rsidRDefault="003B0AD0" w:rsidP="003B0AD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【参考】内閣府　子ども・子育て支援新制度ホームページ</w:t>
      </w:r>
    </w:p>
    <w:p w:rsidR="003B0AD0" w:rsidRDefault="00D86936" w:rsidP="003B0AD0">
      <w:pPr>
        <w:spacing w:line="276" w:lineRule="auto"/>
        <w:jc w:val="center"/>
        <w:rPr>
          <w:rFonts w:hint="eastAsia"/>
          <w:sz w:val="24"/>
          <w:szCs w:val="24"/>
        </w:rPr>
      </w:pPr>
      <w:hyperlink r:id="rId7" w:history="1">
        <w:r w:rsidRPr="0010043B">
          <w:rPr>
            <w:rStyle w:val="a7"/>
            <w:sz w:val="24"/>
            <w:szCs w:val="24"/>
          </w:rPr>
          <w:t>http://www8.cao.go.jp/shoushi/s</w:t>
        </w:r>
        <w:bookmarkStart w:id="0" w:name="_GoBack"/>
        <w:bookmarkEnd w:id="0"/>
        <w:r w:rsidRPr="0010043B">
          <w:rPr>
            <w:rStyle w:val="a7"/>
            <w:sz w:val="24"/>
            <w:szCs w:val="24"/>
          </w:rPr>
          <w:t>h</w:t>
        </w:r>
        <w:r w:rsidRPr="0010043B">
          <w:rPr>
            <w:rStyle w:val="a7"/>
            <w:sz w:val="24"/>
            <w:szCs w:val="24"/>
          </w:rPr>
          <w:t>inseido/law/index.html</w:t>
        </w:r>
      </w:hyperlink>
    </w:p>
    <w:p w:rsidR="00113517" w:rsidRPr="003B0AD0" w:rsidRDefault="00EA1399" w:rsidP="00D86936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828C8" wp14:editId="166138A1">
                <wp:simplePos x="0" y="0"/>
                <wp:positionH relativeFrom="column">
                  <wp:posOffset>2806065</wp:posOffset>
                </wp:positionH>
                <wp:positionV relativeFrom="paragraph">
                  <wp:posOffset>1419860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0.95pt;margin-top:111.8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3B0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214CAC"/>
    <w:rsid w:val="002B34D4"/>
    <w:rsid w:val="003B0AD0"/>
    <w:rsid w:val="003F16A0"/>
    <w:rsid w:val="0040086F"/>
    <w:rsid w:val="00453C5D"/>
    <w:rsid w:val="004735B4"/>
    <w:rsid w:val="006448DE"/>
    <w:rsid w:val="007A0AA0"/>
    <w:rsid w:val="007B0207"/>
    <w:rsid w:val="00891629"/>
    <w:rsid w:val="009A533B"/>
    <w:rsid w:val="00C16BFE"/>
    <w:rsid w:val="00C90BD9"/>
    <w:rsid w:val="00CF3D0B"/>
    <w:rsid w:val="00D51E32"/>
    <w:rsid w:val="00D86936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character" w:styleId="a7">
    <w:name w:val="Hyperlink"/>
    <w:basedOn w:val="a0"/>
    <w:uiPriority w:val="99"/>
    <w:unhideWhenUsed/>
    <w:rsid w:val="00D8693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6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character" w:styleId="a7">
    <w:name w:val="Hyperlink"/>
    <w:basedOn w:val="a0"/>
    <w:uiPriority w:val="99"/>
    <w:unhideWhenUsed/>
    <w:rsid w:val="00D8693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6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8.cao.go.jp/shoushi/shinseido/law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3</cp:revision>
  <cp:lastPrinted>2014-10-16T03:11:00Z</cp:lastPrinted>
  <dcterms:created xsi:type="dcterms:W3CDTF">2014-08-04T07:11:00Z</dcterms:created>
  <dcterms:modified xsi:type="dcterms:W3CDTF">2014-10-16T03:12:00Z</dcterms:modified>
</cp:coreProperties>
</file>