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7F1" w:rsidRPr="008938E5" w:rsidRDefault="00B851EF" w:rsidP="007A6F30">
      <w:pPr>
        <w:jc w:val="center"/>
        <w:rPr>
          <w:rFonts w:ascii="ＭＳ Ｐゴシック" w:eastAsia="ＭＳ Ｐゴシック" w:hAnsi="ＭＳ Ｐゴシック"/>
          <w:spacing w:val="-20"/>
          <w:sz w:val="36"/>
          <w:szCs w:val="38"/>
        </w:rPr>
      </w:pPr>
      <w:bookmarkStart w:id="0" w:name="_GoBack"/>
      <w:bookmarkEnd w:id="0"/>
      <w:r w:rsidRPr="00E2244D">
        <w:rPr>
          <w:noProof/>
        </w:rPr>
        <mc:AlternateContent>
          <mc:Choice Requires="wps">
            <w:drawing>
              <wp:anchor distT="0" distB="0" distL="114300" distR="114300" simplePos="0" relativeHeight="251731968" behindDoc="0" locked="0" layoutInCell="1" allowOverlap="1" wp14:anchorId="1849C8A7" wp14:editId="61A3625E">
                <wp:simplePos x="0" y="0"/>
                <wp:positionH relativeFrom="column">
                  <wp:posOffset>5256733</wp:posOffset>
                </wp:positionH>
                <wp:positionV relativeFrom="paragraph">
                  <wp:posOffset>-309652</wp:posOffset>
                </wp:positionV>
                <wp:extent cx="1000125" cy="358775"/>
                <wp:effectExtent l="0" t="0" r="28575" b="22225"/>
                <wp:wrapNone/>
                <wp:docPr id="8" name="正方形/長方形 5"/>
                <wp:cNvGraphicFramePr/>
                <a:graphic xmlns:a="http://schemas.openxmlformats.org/drawingml/2006/main">
                  <a:graphicData uri="http://schemas.microsoft.com/office/word/2010/wordprocessingShape">
                    <wps:wsp>
                      <wps:cNvSpPr/>
                      <wps:spPr>
                        <a:xfrm>
                          <a:off x="0" y="0"/>
                          <a:ext cx="1000125" cy="3587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B851EF" w:rsidRPr="00E2244D" w:rsidRDefault="00B851EF" w:rsidP="00B851EF">
                            <w:pPr>
                              <w:pStyle w:val="Web"/>
                              <w:snapToGrid w:val="0"/>
                              <w:spacing w:before="0" w:beforeAutospacing="0" w:after="0" w:afterAutospacing="0"/>
                              <w:jc w:val="center"/>
                            </w:pPr>
                            <w:r>
                              <w:rPr>
                                <w:rFonts w:cstheme="minorBidi" w:hint="eastAsia"/>
                                <w:color w:val="000000" w:themeColor="text1"/>
                                <w:sz w:val="36"/>
                                <w:szCs w:val="36"/>
                              </w:rPr>
                              <w:t>資料１</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413.9pt;margin-top:-24.4pt;width:78.75pt;height:28.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bxykwIAAEAFAAAOAAAAZHJzL2Uyb0RvYy54bWysVM1u1DAQviPxDpbvNMnSpe2q2WrVqgip&#10;KhUt6tnr2E0k/zH2brK8BzxAOXNGHHgcKvEWjJ1sWrWIA+KSeDwz3/x948OjTiuyFuAba0pa7OSU&#10;CMNt1Zibkr6/On2xT4kPzFRMWSNKuhGeHs2fPzts3UxMbG1VJYAgiPGz1pW0DsHNsszzWmjmd6wT&#10;BpXSgmYBRbjJKmAtomuVTfL8VdZaqBxYLrzH25NeSecJX0rBw1spvQhElRRzC+kL6buM32x+yGY3&#10;wFzd8CEN9g9ZaNYYDDpCnbDAyAqaJ1C64WC9lWGHW51ZKRsuUg1YTZE/quayZk6kWrA53o1t8v8P&#10;lp+vL4A0VUlxUIZpHNHd1y93n7///HGb/fr0rT+RaWxU6/wM7S/dBQySx2OsupOg4x/rIV1q7mZs&#10;rugC4XhZ5HleTKaUcNS9nO7v7SXQ7N7bgQ+vhdUkHkoKOLzUU7Y+8wEjounWJAYz9rRRKg1QGdKW&#10;9GCK8NEuJtqnlk5ho0R0UOadkFgrJjNJwIll4lgBWTPkB+NcmFD0qppVor+eYuKJKBh/9EjZJMCI&#10;LDGREXsAiAx+it2XMdhHV5FIOjrnf0usdx49UmRrwuisG2PhTwAKqxoi9/bbJvWtiV0K3bJLPEiW&#10;8WZpqw1yA2y/NN7x0wYHc8Z8uGCAW4L7hJuP2trCR0pa3KKS+g8rBoIS9cYgTQ+K3d24dknYne5N&#10;UICHmuVDjVnpY4uDKPDNcDwdo31Q26MEq69x4RcxKqqY4Ri7pDzAVjgO/Xbjk8HFYpHMcNUcC2fm&#10;0vEIHvsWiXTVXTNwA9sC8vTcbjeOzR6RrreNnsYuVsHKJjHyvk9DR3FNEzWGJyW+Aw/lZHX/8M1/&#10;AwAA//8DAFBLAwQUAAYACAAAACEA7khhzuEAAAAJAQAADwAAAGRycy9kb3ducmV2LnhtbEyPT0vD&#10;QBDF74LfYRnBW7ux/kmaZlKkoCCKYFvE4zY7TUKzsyG7beO3dzzpbR7zeO/3iuXoOnWiIbSeEW6m&#10;CSjiytuWa4Tt5mmSgQrRsDWdZ0L4pgDL8vKiMLn1Z/6g0zrWSkI45AahibHPtQ5VQ86Eqe+J5bf3&#10;gzNR5FBrO5izhLtOz5LkQTvTsjQ0pqdVQ9VhfXQIq+2ns+/V5uXreazDnJP08Fa9Il5fjY8LUJHG&#10;+GeGX3xBh1KYdv7INqgOIZulgh4RJneZHOKYZ/e3oHYIaQq6LPT/BeUPAAAA//8DAFBLAQItABQA&#10;BgAIAAAAIQC2gziS/gAAAOEBAAATAAAAAAAAAAAAAAAAAAAAAABbQ29udGVudF9UeXBlc10ueG1s&#10;UEsBAi0AFAAGAAgAAAAhADj9If/WAAAAlAEAAAsAAAAAAAAAAAAAAAAALwEAAF9yZWxzLy5yZWxz&#10;UEsBAi0AFAAGAAgAAAAhAECZvHKTAgAAQAUAAA4AAAAAAAAAAAAAAAAALgIAAGRycy9lMm9Eb2Mu&#10;eG1sUEsBAi0AFAAGAAgAAAAhAO5IYc7hAAAACQEAAA8AAAAAAAAAAAAAAAAA7QQAAGRycy9kb3du&#10;cmV2LnhtbFBLBQYAAAAABAAEAPMAAAD7BQAAAAA=&#10;" filled="f" strokecolor="#243f60 [1604]">
                <v:textbox>
                  <w:txbxContent>
                    <w:p w:rsidR="00B851EF" w:rsidRPr="00E2244D" w:rsidRDefault="00B851EF" w:rsidP="00B851EF">
                      <w:pPr>
                        <w:pStyle w:val="Web"/>
                        <w:snapToGrid w:val="0"/>
                        <w:spacing w:before="0" w:beforeAutospacing="0" w:after="0" w:afterAutospacing="0"/>
                        <w:jc w:val="center"/>
                      </w:pPr>
                      <w:r>
                        <w:rPr>
                          <w:rFonts w:cstheme="minorBidi" w:hint="eastAsia"/>
                          <w:color w:val="000000" w:themeColor="text1"/>
                          <w:sz w:val="36"/>
                          <w:szCs w:val="36"/>
                        </w:rPr>
                        <w:t>資料１</w:t>
                      </w:r>
                    </w:p>
                  </w:txbxContent>
                </v:textbox>
              </v:rect>
            </w:pict>
          </mc:Fallback>
        </mc:AlternateContent>
      </w:r>
      <w:r w:rsidR="00EC6FC3" w:rsidRPr="008938E5">
        <w:rPr>
          <w:rFonts w:ascii="ＭＳ Ｐゴシック" w:eastAsia="ＭＳ Ｐゴシック" w:hAnsi="ＭＳ Ｐゴシック" w:hint="eastAsia"/>
          <w:spacing w:val="-20"/>
          <w:sz w:val="36"/>
          <w:szCs w:val="38"/>
        </w:rPr>
        <w:t>平成２８</w:t>
      </w:r>
      <w:r w:rsidR="00A17184" w:rsidRPr="008938E5">
        <w:rPr>
          <w:rFonts w:ascii="ＭＳ Ｐゴシック" w:eastAsia="ＭＳ Ｐゴシック" w:hAnsi="ＭＳ Ｐゴシック" w:hint="eastAsia"/>
          <w:spacing w:val="-20"/>
          <w:sz w:val="36"/>
          <w:szCs w:val="38"/>
        </w:rPr>
        <w:t>年度当初</w:t>
      </w:r>
      <w:r w:rsidR="009B3984" w:rsidRPr="008938E5">
        <w:rPr>
          <w:rFonts w:ascii="ＭＳ Ｐゴシック" w:eastAsia="ＭＳ Ｐゴシック" w:hAnsi="ＭＳ Ｐゴシック" w:hint="eastAsia"/>
          <w:spacing w:val="-20"/>
          <w:sz w:val="36"/>
          <w:szCs w:val="38"/>
        </w:rPr>
        <w:t>予算案</w:t>
      </w:r>
      <w:r w:rsidR="00C3609C" w:rsidRPr="008938E5">
        <w:rPr>
          <w:rFonts w:ascii="ＭＳ Ｐゴシック" w:eastAsia="ＭＳ Ｐゴシック" w:hAnsi="ＭＳ Ｐゴシック" w:hint="eastAsia"/>
          <w:spacing w:val="-20"/>
          <w:sz w:val="36"/>
          <w:szCs w:val="38"/>
        </w:rPr>
        <w:t>の概要</w:t>
      </w:r>
    </w:p>
    <w:p w:rsidR="00A17184" w:rsidRPr="008938E5" w:rsidRDefault="00A17184" w:rsidP="00A17184">
      <w:pPr>
        <w:rPr>
          <w:rFonts w:ascii="ＭＳ Ｐゴシック" w:eastAsia="ＭＳ Ｐゴシック" w:hAnsi="ＭＳ Ｐゴシック" w:cs="Meiryo UI"/>
          <w:b/>
          <w:bCs/>
          <w:kern w:val="24"/>
          <w:sz w:val="28"/>
          <w:szCs w:val="48"/>
        </w:rPr>
      </w:pPr>
      <w:r w:rsidRPr="008938E5">
        <w:rPr>
          <w:rFonts w:ascii="ＭＳ Ｐゴシック" w:eastAsia="ＭＳ Ｐゴシック" w:hAnsi="ＭＳ Ｐゴシック" w:hint="eastAsia"/>
          <w:b/>
          <w:sz w:val="28"/>
        </w:rPr>
        <w:t>【1】　編　成　方　針</w:t>
      </w:r>
    </w:p>
    <w:p w:rsidR="008C587F" w:rsidRPr="008938E5" w:rsidRDefault="008C587F" w:rsidP="0029553D">
      <w:pPr>
        <w:snapToGrid w:val="0"/>
        <w:ind w:firstLineChars="100" w:firstLine="160"/>
        <w:rPr>
          <w:rFonts w:ascii="ＭＳ Ｐ明朝" w:eastAsia="ＭＳ Ｐ明朝" w:hAnsi="ＭＳ Ｐ明朝"/>
          <w:sz w:val="20"/>
        </w:rPr>
      </w:pPr>
      <w:r w:rsidRPr="008938E5">
        <w:rPr>
          <w:rFonts w:ascii="ＭＳ Ｐゴシック" w:eastAsia="ＭＳ Ｐゴシック" w:hAnsi="ＭＳ Ｐゴシック"/>
          <w:noProof/>
          <w:sz w:val="16"/>
        </w:rPr>
        <mc:AlternateContent>
          <mc:Choice Requires="wps">
            <w:drawing>
              <wp:anchor distT="0" distB="0" distL="114300" distR="114300" simplePos="0" relativeHeight="251721728" behindDoc="0" locked="0" layoutInCell="1" allowOverlap="1" wp14:anchorId="2C57E513" wp14:editId="42FBDFD8">
                <wp:simplePos x="0" y="0"/>
                <wp:positionH relativeFrom="column">
                  <wp:posOffset>-115017</wp:posOffset>
                </wp:positionH>
                <wp:positionV relativeFrom="paragraph">
                  <wp:posOffset>33004</wp:posOffset>
                </wp:positionV>
                <wp:extent cx="6240780" cy="2375064"/>
                <wp:effectExtent l="0" t="0" r="26670" b="25400"/>
                <wp:wrapNone/>
                <wp:docPr id="3" name="角丸四角形 2"/>
                <wp:cNvGraphicFramePr/>
                <a:graphic xmlns:a="http://schemas.openxmlformats.org/drawingml/2006/main">
                  <a:graphicData uri="http://schemas.microsoft.com/office/word/2010/wordprocessingShape">
                    <wps:wsp>
                      <wps:cNvSpPr/>
                      <wps:spPr>
                        <a:xfrm>
                          <a:off x="0" y="0"/>
                          <a:ext cx="6240780" cy="2375064"/>
                        </a:xfrm>
                        <a:prstGeom prst="roundRect">
                          <a:avLst>
                            <a:gd name="adj" fmla="val 5955"/>
                          </a:avLst>
                        </a:prstGeom>
                        <a:noFill/>
                        <a:ln>
                          <a:solidFill>
                            <a:sysClr val="windowText" lastClr="0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9.05pt;margin-top:2.6pt;width:491.4pt;height:18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9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hPagIAAPkEAAAOAAAAZHJzL2Uyb0RvYy54bWysVM1uEzEQviPxDpbvZDdpk5Yomwo1KhdE&#10;q7Y8gOufrJHXs9hONstjcO2NC6/QC29DJR6DsXezgYI4IPbg9Yxnvpn5xuPF2a4yZCud12ALOh7l&#10;lEjLQWi7Lui724sXp5T4wKxgBqwsaCs9PVs+f7Zo6rmcQAlGSEcQxPp5Uxe0DKGeZ5nnpayYH0Et&#10;LR4qcBULKLp1JhxrEL0y2STPZ1kDTtQOuPQetavukC4TvlKSh0ulvAzEFBRzC2l1ab2La7ZcsPna&#10;sbrUvE+D/UMWFdMWgw5QKxYY2Tj9G1SluQMPKow4VBkopblMNWA14/xJNTclq2WqBcnx9UCT/3+w&#10;/O32yhEtCnpEiWUVtuj7l0/fHh4e7+9x8/j1M5lEkpraz9H2pr5yveRxGyveKVfFP9ZCdonYdiBW&#10;7gLhqJxNjvOTU+Sf49nk6GSaz44janZwr50PryVUJG4K6mBjxTW2L7HKtm98SPSKPkkm3lOiKoPN&#10;2jJDpi+n0x6wt0XoPWR0tHChjUndNjYqPBgtoi4JrT83jiBSQfFyCWhuMXVKDPMBD7Ce9PURfnGN&#10;QVbMl52zb/0KQm8XA2WRuI6qtAutkTGisddSIe9IziSVmG68HLJgnEsbxt1RyYTs8Kcxj30acUai&#10;R+IxAUZkhTUN2D3A3rID2WN3Dejto6tMAzM4539LrHMePFJksGFwrrQF9ycAg1X1kTv7PUkdNZGl&#10;OxAt3kp8VsIlLspAU1BudE1JCe7jU12D41tQ/2HDnKTEBXMO3bQzy9G+oN0lsvBqE0DpEKMfwvQC&#10;zlfisX8L4gD/LCerw4u1/AEAAP//AwBQSwMEFAAGAAgAAAAhAF5mYXPeAAAACQEAAA8AAABkcnMv&#10;ZG93bnJldi54bWxMj0FPg0AUhO8m/ofNM/Fi2gUslCKPxjTp1cTiweOWfQKRfUvYbaH/3vWkx8lM&#10;Zr4p94sZxJUm11tGiNcRCOLG6p5bhI/6uMpBOK9Yq8EyIdzIwb66vytVoe3M73Q9+VaEEnaFQui8&#10;HwspXdORUW5tR+LgfdnJKB/k1Eo9qTmUm0EmUZRJo3oOC50a6dBR8326GITPg9883az2cyvzOn2r&#10;08weR8THh+X1BYSnxf+F4Rc/oEMVmM72wtqJAWEV53GIIqQJiODvss0WxBnhebtLQFal/P+g+gEA&#10;AP//AwBQSwECLQAUAAYACAAAACEAtoM4kv4AAADhAQAAEwAAAAAAAAAAAAAAAAAAAAAAW0NvbnRl&#10;bnRfVHlwZXNdLnhtbFBLAQItABQABgAIAAAAIQA4/SH/1gAAAJQBAAALAAAAAAAAAAAAAAAAAC8B&#10;AABfcmVscy8ucmVsc1BLAQItABQABgAIAAAAIQDqHrhPagIAAPkEAAAOAAAAAAAAAAAAAAAAAC4C&#10;AABkcnMvZTJvRG9jLnhtbFBLAQItABQABgAIAAAAIQBeZmFz3gAAAAkBAAAPAAAAAAAAAAAAAAAA&#10;AMQEAABkcnMvZG93bnJldi54bWxQSwUGAAAAAAQABADzAAAAzwUAAAAA&#10;" filled="f" strokecolor="windowText" strokeweight="2pt">
                <v:stroke dashstyle="1 1"/>
              </v:roundrect>
            </w:pict>
          </mc:Fallback>
        </mc:AlternateContent>
      </w:r>
    </w:p>
    <w:p w:rsidR="00EC6FC3" w:rsidRPr="006B6B13" w:rsidRDefault="00EC6FC3" w:rsidP="00A21E0F">
      <w:pPr>
        <w:ind w:rightChars="42" w:right="88"/>
        <w:rPr>
          <w:rFonts w:ascii="ＭＳ Ｐ明朝" w:eastAsia="ＭＳ Ｐ明朝" w:hAnsi="ＭＳ Ｐ明朝"/>
          <w:sz w:val="24"/>
        </w:rPr>
      </w:pPr>
      <w:r w:rsidRPr="008938E5">
        <w:rPr>
          <w:rFonts w:ascii="ＭＳ Ｐ明朝" w:eastAsia="ＭＳ Ｐ明朝" w:hAnsi="ＭＳ Ｐ明朝" w:hint="eastAsia"/>
          <w:sz w:val="24"/>
        </w:rPr>
        <w:t xml:space="preserve">　</w:t>
      </w:r>
      <w:r w:rsidRPr="006B6B13">
        <w:rPr>
          <w:rFonts w:ascii="ＭＳ Ｐ明朝" w:eastAsia="ＭＳ Ｐ明朝" w:hAnsi="ＭＳ Ｐ明朝" w:hint="eastAsia"/>
          <w:sz w:val="24"/>
        </w:rPr>
        <w:t>府財</w:t>
      </w:r>
      <w:r w:rsidR="006B6B13">
        <w:rPr>
          <w:rFonts w:ascii="ＭＳ Ｐ明朝" w:eastAsia="ＭＳ Ｐ明朝" w:hAnsi="ＭＳ Ｐ明朝" w:hint="eastAsia"/>
          <w:sz w:val="24"/>
        </w:rPr>
        <w:t>政は、地方消費税率</w:t>
      </w:r>
      <w:r w:rsidR="000F518A" w:rsidRPr="006B6B13">
        <w:rPr>
          <w:rFonts w:ascii="ＭＳ Ｐ明朝" w:eastAsia="ＭＳ Ｐ明朝" w:hAnsi="ＭＳ Ｐ明朝" w:hint="eastAsia"/>
          <w:sz w:val="24"/>
        </w:rPr>
        <w:t>引き上げ</w:t>
      </w:r>
      <w:r w:rsidR="00C03DCB">
        <w:rPr>
          <w:rFonts w:ascii="ＭＳ Ｐ明朝" w:eastAsia="ＭＳ Ｐ明朝" w:hAnsi="ＭＳ Ｐ明朝" w:hint="eastAsia"/>
          <w:sz w:val="24"/>
        </w:rPr>
        <w:t>などの税制改正</w:t>
      </w:r>
      <w:r w:rsidR="000F518A" w:rsidRPr="006B6B13">
        <w:rPr>
          <w:rFonts w:ascii="ＭＳ Ｐ明朝" w:eastAsia="ＭＳ Ｐ明朝" w:hAnsi="ＭＳ Ｐ明朝" w:hint="eastAsia"/>
          <w:sz w:val="24"/>
        </w:rPr>
        <w:t>や景気の緩やかな回復基調が継続していることにより</w:t>
      </w:r>
      <w:r w:rsidR="00C03DCB">
        <w:rPr>
          <w:rFonts w:ascii="ＭＳ Ｐ明朝" w:eastAsia="ＭＳ Ｐ明朝" w:hAnsi="ＭＳ Ｐ明朝" w:hint="eastAsia"/>
          <w:sz w:val="24"/>
        </w:rPr>
        <w:t>、</w:t>
      </w:r>
      <w:r w:rsidRPr="006B6B13">
        <w:rPr>
          <w:rFonts w:ascii="ＭＳ Ｐ明朝" w:eastAsia="ＭＳ Ｐ明朝" w:hAnsi="ＭＳ Ｐ明朝" w:hint="eastAsia"/>
          <w:sz w:val="24"/>
        </w:rPr>
        <w:t>府税収入がリーマンショック前の水準に</w:t>
      </w:r>
      <w:r w:rsidR="006B6B13">
        <w:rPr>
          <w:rFonts w:ascii="ＭＳ Ｐ明朝" w:eastAsia="ＭＳ Ｐ明朝" w:hAnsi="ＭＳ Ｐ明朝" w:hint="eastAsia"/>
          <w:sz w:val="24"/>
        </w:rPr>
        <w:t>戻る</w:t>
      </w:r>
      <w:r w:rsidRPr="006B6B13">
        <w:rPr>
          <w:rFonts w:ascii="ＭＳ Ｐ明朝" w:eastAsia="ＭＳ Ｐ明朝" w:hAnsi="ＭＳ Ｐ明朝" w:hint="eastAsia"/>
          <w:sz w:val="24"/>
        </w:rPr>
        <w:t>ものの、</w:t>
      </w:r>
      <w:r w:rsidR="006B6B13">
        <w:rPr>
          <w:rFonts w:ascii="ＭＳ Ｐ明朝" w:eastAsia="ＭＳ Ｐ明朝" w:hAnsi="ＭＳ Ｐ明朝" w:hint="eastAsia"/>
          <w:sz w:val="24"/>
        </w:rPr>
        <w:t>人件費や</w:t>
      </w:r>
      <w:r w:rsidRPr="006B6B13">
        <w:rPr>
          <w:rFonts w:ascii="ＭＳ Ｐ明朝" w:eastAsia="ＭＳ Ｐ明朝" w:hAnsi="ＭＳ Ｐ明朝" w:hint="eastAsia"/>
          <w:sz w:val="24"/>
        </w:rPr>
        <w:t>社会保障関係経費</w:t>
      </w:r>
      <w:r w:rsidR="006B6B13">
        <w:rPr>
          <w:rFonts w:ascii="ＭＳ Ｐ明朝" w:eastAsia="ＭＳ Ｐ明朝" w:hAnsi="ＭＳ Ｐ明朝" w:hint="eastAsia"/>
          <w:sz w:val="24"/>
        </w:rPr>
        <w:t>、公債費などの義務的</w:t>
      </w:r>
      <w:r w:rsidR="00E972CD">
        <w:rPr>
          <w:rFonts w:ascii="ＭＳ Ｐ明朝" w:eastAsia="ＭＳ Ｐ明朝" w:hAnsi="ＭＳ Ｐ明朝" w:hint="eastAsia"/>
          <w:sz w:val="24"/>
        </w:rPr>
        <w:t>な支出が</w:t>
      </w:r>
      <w:r w:rsidR="006B6B13">
        <w:rPr>
          <w:rFonts w:ascii="ＭＳ Ｐ明朝" w:eastAsia="ＭＳ Ｐ明朝" w:hAnsi="ＭＳ Ｐ明朝" w:hint="eastAsia"/>
          <w:sz w:val="24"/>
        </w:rPr>
        <w:t>大半を占める歳出が</w:t>
      </w:r>
      <w:r w:rsidRPr="006B6B13">
        <w:rPr>
          <w:rFonts w:ascii="ＭＳ Ｐ明朝" w:eastAsia="ＭＳ Ｐ明朝" w:hAnsi="ＭＳ Ｐ明朝" w:hint="eastAsia"/>
          <w:sz w:val="24"/>
        </w:rPr>
        <w:t>歳入を上回るペースで増加し、</w:t>
      </w:r>
      <w:r w:rsidR="00410284" w:rsidRPr="006B6B13">
        <w:rPr>
          <w:rFonts w:ascii="ＭＳ Ｐ明朝" w:eastAsia="ＭＳ Ｐ明朝" w:hAnsi="ＭＳ Ｐ明朝" w:hint="eastAsia"/>
          <w:sz w:val="24"/>
        </w:rPr>
        <w:t>財政の硬直化が進むとともに</w:t>
      </w:r>
      <w:r w:rsidR="00E972CD">
        <w:rPr>
          <w:rFonts w:ascii="ＭＳ Ｐ明朝" w:eastAsia="ＭＳ Ｐ明朝" w:hAnsi="ＭＳ Ｐ明朝" w:hint="eastAsia"/>
          <w:sz w:val="24"/>
        </w:rPr>
        <w:t>、</w:t>
      </w:r>
      <w:r w:rsidRPr="006B6B13">
        <w:rPr>
          <w:rFonts w:ascii="ＭＳ Ｐ明朝" w:eastAsia="ＭＳ Ｐ明朝" w:hAnsi="ＭＳ Ｐ明朝" w:hint="eastAsia"/>
          <w:sz w:val="24"/>
        </w:rPr>
        <w:t>引き続き多額の財源不足が生じる見通しであるなど、極めて厳しい状況にあります。</w:t>
      </w:r>
    </w:p>
    <w:p w:rsidR="00EC6FC3" w:rsidRDefault="00EC6FC3" w:rsidP="00A21E0F">
      <w:pPr>
        <w:ind w:rightChars="42" w:right="88"/>
        <w:rPr>
          <w:rFonts w:ascii="ＭＳ Ｐ明朝" w:eastAsia="ＭＳ Ｐ明朝" w:hAnsi="ＭＳ Ｐ明朝"/>
          <w:sz w:val="24"/>
        </w:rPr>
      </w:pPr>
      <w:r w:rsidRPr="006B6B13">
        <w:rPr>
          <w:rFonts w:ascii="ＭＳ Ｐ明朝" w:eastAsia="ＭＳ Ｐ明朝" w:hAnsi="ＭＳ Ｐ明朝" w:hint="eastAsia"/>
          <w:sz w:val="24"/>
        </w:rPr>
        <w:t xml:space="preserve">　このような状況にあっても、財政規律を堅持し</w:t>
      </w:r>
      <w:r w:rsidR="00C03DCB">
        <w:rPr>
          <w:rFonts w:ascii="ＭＳ Ｐ明朝" w:eastAsia="ＭＳ Ｐ明朝" w:hAnsi="ＭＳ Ｐ明朝" w:hint="eastAsia"/>
          <w:sz w:val="24"/>
        </w:rPr>
        <w:t>ながら</w:t>
      </w:r>
      <w:r w:rsidRPr="006B6B13">
        <w:rPr>
          <w:rFonts w:ascii="ＭＳ Ｐ明朝" w:eastAsia="ＭＳ Ｐ明朝" w:hAnsi="ＭＳ Ｐ明朝" w:hint="eastAsia"/>
          <w:sz w:val="24"/>
        </w:rPr>
        <w:t>、必要な施策を時機を逸さず的確に実施していく必要があるため、財政運営基本条例や「行財政改革推進プラン（案）」、「府政運営の基本方針2016」を踏まえ、</w:t>
      </w:r>
      <w:r w:rsidR="006B6B13">
        <w:rPr>
          <w:rFonts w:ascii="ＭＳ Ｐ明朝" w:eastAsia="ＭＳ Ｐ明朝" w:hAnsi="ＭＳ Ｐ明朝" w:hint="eastAsia"/>
          <w:sz w:val="24"/>
        </w:rPr>
        <w:t>事業効果や手法の妥当性の検証とあわせて</w:t>
      </w:r>
      <w:r w:rsidRPr="006B6B13">
        <w:rPr>
          <w:rFonts w:ascii="ＭＳ Ｐ明朝" w:eastAsia="ＭＳ Ｐ明朝" w:hAnsi="ＭＳ Ｐ明朝" w:hint="eastAsia"/>
          <w:sz w:val="24"/>
        </w:rPr>
        <w:t>徹底した「選択と集中」を図り、</w:t>
      </w:r>
      <w:r w:rsidR="001C7E89">
        <w:rPr>
          <w:rFonts w:ascii="ＭＳ Ｐ明朝" w:eastAsia="ＭＳ Ｐ明朝" w:hAnsi="ＭＳ Ｐ明朝" w:hint="eastAsia"/>
          <w:sz w:val="24"/>
        </w:rPr>
        <w:t>森林環境税や宿泊税も活用しつつ、</w:t>
      </w:r>
      <w:r w:rsidR="006B6B13">
        <w:rPr>
          <w:rFonts w:ascii="ＭＳ Ｐ明朝" w:eastAsia="ＭＳ Ｐ明朝" w:hAnsi="ＭＳ Ｐ明朝" w:hint="eastAsia"/>
          <w:sz w:val="24"/>
        </w:rPr>
        <w:t>「大阪の成長戦略」の具体化や府民の</w:t>
      </w:r>
      <w:r w:rsidRPr="006B6B13">
        <w:rPr>
          <w:rFonts w:ascii="ＭＳ Ｐ明朝" w:eastAsia="ＭＳ Ｐ明朝" w:hAnsi="ＭＳ Ｐ明朝" w:hint="eastAsia"/>
          <w:sz w:val="24"/>
        </w:rPr>
        <w:t>安全・安心</w:t>
      </w:r>
      <w:r w:rsidR="006B6B13">
        <w:rPr>
          <w:rFonts w:ascii="ＭＳ Ｐ明朝" w:eastAsia="ＭＳ Ｐ明朝" w:hAnsi="ＭＳ Ｐ明朝" w:hint="eastAsia"/>
          <w:sz w:val="24"/>
        </w:rPr>
        <w:t>の</w:t>
      </w:r>
      <w:r w:rsidRPr="006B6B13">
        <w:rPr>
          <w:rFonts w:ascii="ＭＳ Ｐ明朝" w:eastAsia="ＭＳ Ｐ明朝" w:hAnsi="ＭＳ Ｐ明朝" w:hint="eastAsia"/>
          <w:sz w:val="24"/>
        </w:rPr>
        <w:t>確保</w:t>
      </w:r>
      <w:r w:rsidR="006B6B13">
        <w:rPr>
          <w:rFonts w:ascii="ＭＳ Ｐ明朝" w:eastAsia="ＭＳ Ｐ明朝" w:hAnsi="ＭＳ Ｐ明朝" w:hint="eastAsia"/>
          <w:sz w:val="24"/>
        </w:rPr>
        <w:t>のための施策へ</w:t>
      </w:r>
      <w:r w:rsidRPr="006B6B13">
        <w:rPr>
          <w:rFonts w:ascii="ＭＳ Ｐ明朝" w:eastAsia="ＭＳ Ｐ明朝" w:hAnsi="ＭＳ Ｐ明朝" w:hint="eastAsia"/>
          <w:sz w:val="24"/>
        </w:rPr>
        <w:t>重点的に財源を配分しました。</w:t>
      </w:r>
    </w:p>
    <w:p w:rsidR="006B6B13" w:rsidRPr="006B6B13" w:rsidRDefault="006B6B13" w:rsidP="00EC6FC3">
      <w:pPr>
        <w:rPr>
          <w:rFonts w:ascii="ＭＳ Ｐ明朝" w:eastAsia="ＭＳ Ｐ明朝" w:hAnsi="ＭＳ Ｐ明朝"/>
          <w:sz w:val="24"/>
        </w:rPr>
      </w:pPr>
    </w:p>
    <w:p w:rsidR="006B6B13" w:rsidRPr="008938E5" w:rsidRDefault="006B6B13" w:rsidP="00EC6FC3">
      <w:pPr>
        <w:rPr>
          <w:rFonts w:ascii="ＭＳ Ｐゴシック" w:eastAsia="ＭＳ Ｐゴシック" w:hAnsi="ＭＳ Ｐゴシック"/>
          <w:b/>
          <w:sz w:val="24"/>
        </w:rPr>
      </w:pPr>
    </w:p>
    <w:p w:rsidR="00A17184" w:rsidRPr="008938E5" w:rsidRDefault="003F4B0C" w:rsidP="003F4B0C">
      <w:pPr>
        <w:rPr>
          <w:rFonts w:ascii="ＭＳ Ｐゴシック" w:eastAsia="ＭＳ Ｐゴシック" w:hAnsi="ＭＳ Ｐゴシック"/>
          <w:b/>
          <w:sz w:val="28"/>
        </w:rPr>
      </w:pPr>
      <w:r w:rsidRPr="008938E5">
        <w:rPr>
          <w:rFonts w:ascii="ＭＳ Ｐゴシック" w:eastAsia="ＭＳ Ｐゴシック" w:hAnsi="ＭＳ Ｐゴシック"/>
          <w:noProof/>
          <w:sz w:val="22"/>
          <w:szCs w:val="24"/>
        </w:rPr>
        <mc:AlternateContent>
          <mc:Choice Requires="wps">
            <w:drawing>
              <wp:anchor distT="0" distB="0" distL="114300" distR="114300" simplePos="0" relativeHeight="251724800" behindDoc="0" locked="0" layoutInCell="1" allowOverlap="1" wp14:anchorId="53C7486B" wp14:editId="1F3220BE">
                <wp:simplePos x="0" y="0"/>
                <wp:positionH relativeFrom="column">
                  <wp:posOffset>4733290</wp:posOffset>
                </wp:positionH>
                <wp:positionV relativeFrom="paragraph">
                  <wp:posOffset>157007</wp:posOffset>
                </wp:positionV>
                <wp:extent cx="1317625" cy="33591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317625" cy="3359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0719" w:rsidRPr="00954A87" w:rsidRDefault="00A10719" w:rsidP="003F4B0C">
                            <w:pPr>
                              <w:jc w:val="right"/>
                              <w:rPr>
                                <w:color w:val="000000" w:themeColor="text1"/>
                              </w:rPr>
                            </w:pPr>
                            <w:r>
                              <w:rPr>
                                <w:rFonts w:ascii="ＭＳ Ｐゴシック" w:eastAsia="ＭＳ Ｐゴシック" w:hAnsi="ＭＳ Ｐゴシック" w:hint="eastAsia"/>
                                <w:color w:val="000000" w:themeColor="text1"/>
                                <w:sz w:val="20"/>
                                <w:szCs w:val="20"/>
                              </w:rPr>
                              <w:t>単位：億円、％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372.7pt;margin-top:12.35pt;width:103.75pt;height:26.4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sd6oQIAAHEFAAAOAAAAZHJzL2Uyb0RvYy54bWysVM1u1DAQviPxDpbvNJvtbkujZqtVqyKk&#10;qlS0qGevYzeRHI+xvbtZ3gMeAM6cEQceh0q8BWM7m5a24oDIwRnPzzc/npnDo65VZCWsa0CXNN8Z&#10;USI0h6rRNyV9d3X64iUlzjNdMQValHQjHD2aPX92uDaFGEMNqhKWIIh2xdqUtPbeFFnmeC1a5nbA&#10;CI1CCbZlHq/2JqssWyN6q7LxaLSXrcFWxgIXziH3JAnpLOJLKbh/I6UTnqiSYmw+njaei3Bms0NW&#10;3Fhm6ob3YbB/iKJljUanA9QJ84wsbfMIqm24BQfS73BoM5Cy4SLmgNnkowfZXNbMiJgLFseZoUzu&#10;/8Hy89WFJU1V0gklmrX4RLdfv9x++v7zx+fs18dviSKTUKi1cQXqX5oL298ckiHrTto2/DEf0sXi&#10;bobiis4Tjsx8N9/fG08p4Sjb3Z0e5NMAmt1ZG+v8KwEtCURJLT5erClbnTmfVLcqwZmG00Yp5LNC&#10;6T8YiBk4WQg4hRgpv1Eiab8VEnPGoMbRQew2cawsWTHsE8a50D5PoppVIrGnI/z6kAeLmIDSCBiQ&#10;JQY0YPcAoZMfY6d0ev1gKmKzDsajvwWWjAeL6Bm0H4zbRoN9CkBhVr3npL8tUipNqJLvFh2qBHIB&#10;1Qabw0KaGmf4aYMvc8acv2AWxwQHCkffv8FDKliXFHqKkhrsh6f4QR+7F6WUrHHsSureL5kVlKjX&#10;Gvv6IJ9MwpzGy2S6P8aLvS9Z3JfoZXsM+GI5LhnDIxn0vdqS0kJ7jRtiHryiiGmOvkvKvd1ejn1a&#10;B7hjuJjPoxrOpmH+TF8aHsBDgUPnXXXXzJq+PT029jlsR5QVD7o06QZLDfOlB9nEFr6ra196nOvY&#10;Q/0OCovj/j1q3W3K2W8AAAD//wMAUEsDBBQABgAIAAAAIQC0zbiT3gAAAAkBAAAPAAAAZHJzL2Rv&#10;d25yZXYueG1sTI9BT4NAEIXvJv6HzZh4s4uEFossDTFq0qPFxHhb2BFQdpawW0r/veOpHifvy3vf&#10;5LvFDmLGyfeOFNyvIhBIjTM9tQreq5e7BxA+aDJ6cIQKzuhhV1xf5Toz7kRvOB9CK7iEfKYVdCGM&#10;mZS+6dBqv3IjEmdfbrI68Dm10kz6xOV2kHEUbaTVPfFCp0d86rD5ORytAl/P++o8lh/fn76py2ey&#10;VbJ/Ver2ZikfQQRcwgWGP31Wh4Kdanck48WgIE3WCaMK4iQFwcB2HW9B1JykG5BFLv9/UPwCAAD/&#10;/wMAUEsBAi0AFAAGAAgAAAAhALaDOJL+AAAA4QEAABMAAAAAAAAAAAAAAAAAAAAAAFtDb250ZW50&#10;X1R5cGVzXS54bWxQSwECLQAUAAYACAAAACEAOP0h/9YAAACUAQAACwAAAAAAAAAAAAAAAAAvAQAA&#10;X3JlbHMvLnJlbHNQSwECLQAUAAYACAAAACEAslLHeqECAABxBQAADgAAAAAAAAAAAAAAAAAuAgAA&#10;ZHJzL2Uyb0RvYy54bWxQSwECLQAUAAYACAAAACEAtM24k94AAAAJAQAADwAAAAAAAAAAAAAAAAD7&#10;BAAAZHJzL2Rvd25yZXYueG1sUEsFBgAAAAAEAAQA8wAAAAYGAAAAAA==&#10;" filled="f" stroked="f" strokeweight="2pt">
                <v:textbox>
                  <w:txbxContent>
                    <w:p w:rsidR="00A10719" w:rsidRPr="00954A87" w:rsidRDefault="00A10719" w:rsidP="003F4B0C">
                      <w:pPr>
                        <w:jc w:val="right"/>
                        <w:rPr>
                          <w:color w:val="000000" w:themeColor="text1"/>
                        </w:rPr>
                      </w:pPr>
                      <w:r>
                        <w:rPr>
                          <w:rFonts w:ascii="ＭＳ Ｐゴシック" w:eastAsia="ＭＳ Ｐゴシック" w:hAnsi="ＭＳ Ｐゴシック" w:hint="eastAsia"/>
                          <w:color w:val="000000" w:themeColor="text1"/>
                          <w:sz w:val="20"/>
                          <w:szCs w:val="20"/>
                        </w:rPr>
                        <w:t>単位：億円、％</w:t>
                      </w:r>
                    </w:p>
                  </w:txbxContent>
                </v:textbox>
              </v:rect>
            </w:pict>
          </mc:Fallback>
        </mc:AlternateContent>
      </w:r>
      <w:r w:rsidR="002A6AF9" w:rsidRPr="008938E5">
        <w:rPr>
          <w:rFonts w:ascii="ＭＳ Ｐゴシック" w:eastAsia="ＭＳ Ｐゴシック" w:hAnsi="ＭＳ Ｐゴシック" w:hint="eastAsia"/>
          <w:b/>
          <w:sz w:val="28"/>
        </w:rPr>
        <w:t>【</w:t>
      </w:r>
      <w:r w:rsidR="00A17184" w:rsidRPr="008938E5">
        <w:rPr>
          <w:rFonts w:ascii="ＭＳ Ｐゴシック" w:eastAsia="ＭＳ Ｐゴシック" w:hAnsi="ＭＳ Ｐゴシック" w:hint="eastAsia"/>
          <w:b/>
          <w:sz w:val="28"/>
        </w:rPr>
        <w:t>2】　予　算　規　模</w:t>
      </w:r>
    </w:p>
    <w:tbl>
      <w:tblPr>
        <w:tblStyle w:val="aa"/>
        <w:tblW w:w="0" w:type="auto"/>
        <w:tblInd w:w="534" w:type="dxa"/>
        <w:tblLook w:val="04A0" w:firstRow="1" w:lastRow="0" w:firstColumn="1" w:lastColumn="0" w:noHBand="0" w:noVBand="1"/>
      </w:tblPr>
      <w:tblGrid>
        <w:gridCol w:w="1842"/>
        <w:gridCol w:w="1807"/>
        <w:gridCol w:w="1808"/>
        <w:gridCol w:w="1807"/>
        <w:gridCol w:w="1666"/>
      </w:tblGrid>
      <w:tr w:rsidR="006661B5" w:rsidRPr="008938E5" w:rsidTr="007F7FD1">
        <w:tc>
          <w:tcPr>
            <w:tcW w:w="1842" w:type="dxa"/>
            <w:vAlign w:val="center"/>
          </w:tcPr>
          <w:p w:rsidR="00A17184" w:rsidRPr="008938E5" w:rsidRDefault="00A17184" w:rsidP="00100F09">
            <w:pPr>
              <w:jc w:val="distribute"/>
              <w:rPr>
                <w:rFonts w:ascii="ＭＳ Ｐゴシック" w:eastAsia="ＭＳ Ｐゴシック" w:hAnsi="ＭＳ Ｐゴシック"/>
                <w:sz w:val="24"/>
                <w:szCs w:val="24"/>
              </w:rPr>
            </w:pPr>
            <w:r w:rsidRPr="008938E5">
              <w:rPr>
                <w:rFonts w:ascii="ＭＳ Ｐゴシック" w:eastAsia="ＭＳ Ｐゴシック" w:hAnsi="ＭＳ Ｐゴシック" w:hint="eastAsia"/>
                <w:sz w:val="24"/>
                <w:szCs w:val="24"/>
              </w:rPr>
              <w:t>区分</w:t>
            </w:r>
          </w:p>
        </w:tc>
        <w:tc>
          <w:tcPr>
            <w:tcW w:w="1807" w:type="dxa"/>
            <w:tcBorders>
              <w:right w:val="single" w:sz="8" w:space="0" w:color="auto"/>
            </w:tcBorders>
            <w:vAlign w:val="center"/>
          </w:tcPr>
          <w:p w:rsidR="00A17184" w:rsidRPr="008938E5" w:rsidRDefault="00EC6FC3" w:rsidP="00100F09">
            <w:pPr>
              <w:jc w:val="distribute"/>
              <w:rPr>
                <w:rFonts w:ascii="ＭＳ Ｐゴシック" w:eastAsia="ＭＳ Ｐゴシック" w:hAnsi="ＭＳ Ｐゴシック"/>
                <w:sz w:val="24"/>
                <w:szCs w:val="24"/>
              </w:rPr>
            </w:pPr>
            <w:r w:rsidRPr="008938E5">
              <w:rPr>
                <w:rFonts w:ascii="ＭＳ Ｐゴシック" w:eastAsia="ＭＳ Ｐゴシック" w:hAnsi="ＭＳ Ｐゴシック" w:hint="eastAsia"/>
                <w:sz w:val="24"/>
                <w:szCs w:val="24"/>
              </w:rPr>
              <w:t>２７</w:t>
            </w:r>
            <w:r w:rsidR="00A17184" w:rsidRPr="008938E5">
              <w:rPr>
                <w:rFonts w:ascii="ＭＳ Ｐゴシック" w:eastAsia="ＭＳ Ｐゴシック" w:hAnsi="ＭＳ Ｐゴシック" w:hint="eastAsia"/>
                <w:sz w:val="24"/>
                <w:szCs w:val="24"/>
              </w:rPr>
              <w:t>年度当初</w:t>
            </w:r>
          </w:p>
        </w:tc>
        <w:tc>
          <w:tcPr>
            <w:tcW w:w="1808" w:type="dxa"/>
            <w:tcBorders>
              <w:top w:val="single" w:sz="8" w:space="0" w:color="auto"/>
              <w:left w:val="single" w:sz="8" w:space="0" w:color="auto"/>
              <w:right w:val="single" w:sz="8" w:space="0" w:color="auto"/>
            </w:tcBorders>
            <w:vAlign w:val="center"/>
          </w:tcPr>
          <w:p w:rsidR="00A17184" w:rsidRPr="008938E5" w:rsidRDefault="00EC6FC3" w:rsidP="00100F09">
            <w:pPr>
              <w:jc w:val="distribute"/>
              <w:rPr>
                <w:rFonts w:ascii="ＭＳ Ｐゴシック" w:eastAsia="ＭＳ Ｐゴシック" w:hAnsi="ＭＳ Ｐゴシック"/>
                <w:sz w:val="24"/>
                <w:szCs w:val="24"/>
              </w:rPr>
            </w:pPr>
            <w:r w:rsidRPr="008938E5">
              <w:rPr>
                <w:rFonts w:ascii="ＭＳ Ｐゴシック" w:eastAsia="ＭＳ Ｐゴシック" w:hAnsi="ＭＳ Ｐゴシック" w:hint="eastAsia"/>
                <w:sz w:val="24"/>
                <w:szCs w:val="24"/>
              </w:rPr>
              <w:t>２８</w:t>
            </w:r>
            <w:r w:rsidR="00A17184" w:rsidRPr="008938E5">
              <w:rPr>
                <w:rFonts w:ascii="ＭＳ Ｐゴシック" w:eastAsia="ＭＳ Ｐゴシック" w:hAnsi="ＭＳ Ｐゴシック" w:hint="eastAsia"/>
                <w:sz w:val="24"/>
                <w:szCs w:val="24"/>
              </w:rPr>
              <w:t>年度当初</w:t>
            </w:r>
          </w:p>
        </w:tc>
        <w:tc>
          <w:tcPr>
            <w:tcW w:w="1807" w:type="dxa"/>
            <w:tcBorders>
              <w:left w:val="single" w:sz="8" w:space="0" w:color="auto"/>
            </w:tcBorders>
            <w:vAlign w:val="center"/>
          </w:tcPr>
          <w:p w:rsidR="00A17184" w:rsidRPr="008938E5" w:rsidRDefault="00A17184" w:rsidP="00100F09">
            <w:pPr>
              <w:jc w:val="distribute"/>
              <w:rPr>
                <w:rFonts w:ascii="ＭＳ Ｐゴシック" w:eastAsia="ＭＳ Ｐゴシック" w:hAnsi="ＭＳ Ｐゴシック"/>
                <w:sz w:val="24"/>
                <w:szCs w:val="24"/>
              </w:rPr>
            </w:pPr>
            <w:r w:rsidRPr="008938E5">
              <w:rPr>
                <w:rFonts w:ascii="ＭＳ Ｐゴシック" w:eastAsia="ＭＳ Ｐゴシック" w:hAnsi="ＭＳ Ｐゴシック" w:hint="eastAsia"/>
                <w:sz w:val="24"/>
                <w:szCs w:val="24"/>
              </w:rPr>
              <w:t>増減額</w:t>
            </w:r>
          </w:p>
        </w:tc>
        <w:tc>
          <w:tcPr>
            <w:tcW w:w="1666" w:type="dxa"/>
            <w:vAlign w:val="center"/>
          </w:tcPr>
          <w:p w:rsidR="00A17184" w:rsidRPr="008938E5" w:rsidRDefault="00A17184" w:rsidP="00A17184">
            <w:pPr>
              <w:jc w:val="distribute"/>
              <w:rPr>
                <w:rFonts w:ascii="ＭＳ Ｐゴシック" w:eastAsia="ＭＳ Ｐゴシック" w:hAnsi="ＭＳ Ｐゴシック"/>
                <w:sz w:val="24"/>
                <w:szCs w:val="24"/>
              </w:rPr>
            </w:pPr>
            <w:r w:rsidRPr="008938E5">
              <w:rPr>
                <w:rFonts w:ascii="ＭＳ Ｐゴシック" w:eastAsia="ＭＳ Ｐゴシック" w:hAnsi="ＭＳ Ｐゴシック" w:hint="eastAsia"/>
                <w:sz w:val="24"/>
                <w:szCs w:val="24"/>
              </w:rPr>
              <w:t>前年度比</w:t>
            </w:r>
          </w:p>
        </w:tc>
      </w:tr>
      <w:tr w:rsidR="006661B5" w:rsidRPr="008938E5" w:rsidTr="007F7FD1">
        <w:tc>
          <w:tcPr>
            <w:tcW w:w="1842" w:type="dxa"/>
            <w:vAlign w:val="center"/>
          </w:tcPr>
          <w:p w:rsidR="00A17184" w:rsidRPr="008938E5" w:rsidRDefault="00A17184" w:rsidP="00100F09">
            <w:pPr>
              <w:jc w:val="distribute"/>
              <w:rPr>
                <w:rFonts w:ascii="ＭＳ Ｐゴシック" w:eastAsia="ＭＳ Ｐゴシック" w:hAnsi="ＭＳ Ｐゴシック"/>
                <w:sz w:val="24"/>
                <w:szCs w:val="24"/>
              </w:rPr>
            </w:pPr>
            <w:r w:rsidRPr="008938E5">
              <w:rPr>
                <w:rFonts w:ascii="ＭＳ Ｐゴシック" w:eastAsia="ＭＳ Ｐゴシック" w:hAnsi="ＭＳ Ｐゴシック" w:hint="eastAsia"/>
                <w:sz w:val="24"/>
                <w:szCs w:val="24"/>
              </w:rPr>
              <w:t>一般会計</w:t>
            </w:r>
          </w:p>
        </w:tc>
        <w:tc>
          <w:tcPr>
            <w:tcW w:w="1807" w:type="dxa"/>
            <w:tcBorders>
              <w:right w:val="single" w:sz="8" w:space="0" w:color="auto"/>
            </w:tcBorders>
            <w:vAlign w:val="center"/>
          </w:tcPr>
          <w:p w:rsidR="00A17184" w:rsidRPr="008938E5" w:rsidRDefault="00A323F0" w:rsidP="00A323F0">
            <w:pPr>
              <w:jc w:val="right"/>
              <w:rPr>
                <w:rFonts w:ascii="ＭＳ Ｐゴシック" w:eastAsia="ＭＳ Ｐゴシック" w:hAnsi="ＭＳ Ｐゴシック"/>
                <w:sz w:val="24"/>
                <w:szCs w:val="24"/>
              </w:rPr>
            </w:pPr>
            <w:r w:rsidRPr="008938E5">
              <w:rPr>
                <w:rFonts w:ascii="ＭＳ Ｐゴシック" w:eastAsia="ＭＳ Ｐゴシック" w:hAnsi="ＭＳ Ｐゴシック" w:hint="eastAsia"/>
                <w:sz w:val="24"/>
                <w:szCs w:val="24"/>
              </w:rPr>
              <w:t>3</w:t>
            </w:r>
            <w:r w:rsidR="00EC6FC3" w:rsidRPr="008938E5">
              <w:rPr>
                <w:rFonts w:ascii="ＭＳ Ｐゴシック" w:eastAsia="ＭＳ Ｐゴシック" w:hAnsi="ＭＳ Ｐゴシック" w:hint="eastAsia"/>
                <w:sz w:val="24"/>
                <w:szCs w:val="24"/>
              </w:rPr>
              <w:t>2,886</w:t>
            </w:r>
          </w:p>
        </w:tc>
        <w:tc>
          <w:tcPr>
            <w:tcW w:w="1808" w:type="dxa"/>
            <w:tcBorders>
              <w:left w:val="single" w:sz="8" w:space="0" w:color="auto"/>
              <w:right w:val="single" w:sz="8" w:space="0" w:color="auto"/>
            </w:tcBorders>
            <w:vAlign w:val="center"/>
          </w:tcPr>
          <w:p w:rsidR="00A17184" w:rsidRPr="008938E5" w:rsidRDefault="00EC6FC3" w:rsidP="00A323F0">
            <w:pPr>
              <w:jc w:val="right"/>
              <w:rPr>
                <w:rFonts w:ascii="ＭＳ Ｐゴシック" w:eastAsia="ＭＳ Ｐゴシック" w:hAnsi="ＭＳ Ｐゴシック"/>
                <w:color w:val="000000" w:themeColor="text1"/>
                <w:sz w:val="24"/>
                <w:szCs w:val="24"/>
              </w:rPr>
            </w:pPr>
            <w:r w:rsidRPr="008938E5">
              <w:rPr>
                <w:rFonts w:ascii="ＭＳ Ｐゴシック" w:eastAsia="ＭＳ Ｐゴシック" w:hAnsi="ＭＳ Ｐゴシック" w:hint="eastAsia"/>
                <w:color w:val="000000" w:themeColor="text1"/>
                <w:sz w:val="24"/>
                <w:szCs w:val="24"/>
              </w:rPr>
              <w:t>32,772</w:t>
            </w:r>
          </w:p>
        </w:tc>
        <w:tc>
          <w:tcPr>
            <w:tcW w:w="1807" w:type="dxa"/>
            <w:tcBorders>
              <w:left w:val="single" w:sz="8" w:space="0" w:color="auto"/>
            </w:tcBorders>
            <w:vAlign w:val="center"/>
          </w:tcPr>
          <w:p w:rsidR="00A17184" w:rsidRPr="008938E5" w:rsidRDefault="00EC6FC3" w:rsidP="00A323F0">
            <w:pPr>
              <w:jc w:val="right"/>
              <w:rPr>
                <w:rFonts w:ascii="ＭＳ Ｐゴシック" w:eastAsia="ＭＳ Ｐゴシック" w:hAnsi="ＭＳ Ｐゴシック"/>
                <w:color w:val="000000" w:themeColor="text1"/>
                <w:sz w:val="24"/>
                <w:szCs w:val="24"/>
              </w:rPr>
            </w:pPr>
            <w:r w:rsidRPr="008938E5">
              <w:rPr>
                <w:rFonts w:ascii="ＭＳ Ｐゴシック" w:eastAsia="ＭＳ Ｐゴシック" w:hAnsi="ＭＳ Ｐゴシック" w:hint="eastAsia"/>
                <w:color w:val="000000" w:themeColor="text1"/>
                <w:sz w:val="22"/>
                <w:szCs w:val="24"/>
              </w:rPr>
              <w:t>▲</w:t>
            </w:r>
            <w:r w:rsidRPr="008938E5">
              <w:rPr>
                <w:rFonts w:ascii="ＭＳ Ｐゴシック" w:eastAsia="ＭＳ Ｐゴシック" w:hAnsi="ＭＳ Ｐゴシック" w:hint="eastAsia"/>
                <w:color w:val="000000" w:themeColor="text1"/>
                <w:sz w:val="16"/>
                <w:szCs w:val="24"/>
              </w:rPr>
              <w:t xml:space="preserve"> </w:t>
            </w:r>
            <w:r w:rsidRPr="008938E5">
              <w:rPr>
                <w:rFonts w:ascii="ＭＳ Ｐゴシック" w:eastAsia="ＭＳ Ｐゴシック" w:hAnsi="ＭＳ Ｐゴシック" w:hint="eastAsia"/>
                <w:color w:val="000000" w:themeColor="text1"/>
                <w:sz w:val="24"/>
                <w:szCs w:val="24"/>
              </w:rPr>
              <w:t>114</w:t>
            </w:r>
          </w:p>
        </w:tc>
        <w:tc>
          <w:tcPr>
            <w:tcW w:w="1666" w:type="dxa"/>
            <w:vAlign w:val="center"/>
          </w:tcPr>
          <w:p w:rsidR="00A17184" w:rsidRPr="008938E5" w:rsidRDefault="00EC6FC3" w:rsidP="00100F09">
            <w:pPr>
              <w:jc w:val="right"/>
              <w:rPr>
                <w:rFonts w:ascii="ＭＳ Ｐゴシック" w:eastAsia="ＭＳ Ｐゴシック" w:hAnsi="ＭＳ Ｐゴシック"/>
                <w:color w:val="000000" w:themeColor="text1"/>
                <w:sz w:val="24"/>
                <w:szCs w:val="24"/>
              </w:rPr>
            </w:pPr>
            <w:r w:rsidRPr="008938E5">
              <w:rPr>
                <w:rFonts w:ascii="ＭＳ Ｐゴシック" w:eastAsia="ＭＳ Ｐゴシック" w:hAnsi="ＭＳ Ｐゴシック" w:hint="eastAsia"/>
                <w:color w:val="000000" w:themeColor="text1"/>
                <w:sz w:val="24"/>
                <w:szCs w:val="24"/>
              </w:rPr>
              <w:t>99.7</w:t>
            </w:r>
          </w:p>
        </w:tc>
      </w:tr>
      <w:tr w:rsidR="006661B5" w:rsidRPr="008938E5" w:rsidTr="007F7FD1">
        <w:tc>
          <w:tcPr>
            <w:tcW w:w="1842" w:type="dxa"/>
            <w:vAlign w:val="center"/>
          </w:tcPr>
          <w:p w:rsidR="00A17184" w:rsidRPr="008938E5" w:rsidRDefault="00A17184" w:rsidP="00100F09">
            <w:pPr>
              <w:jc w:val="distribute"/>
              <w:rPr>
                <w:rFonts w:ascii="ＭＳ Ｐゴシック" w:eastAsia="ＭＳ Ｐゴシック" w:hAnsi="ＭＳ Ｐゴシック"/>
                <w:sz w:val="24"/>
                <w:szCs w:val="24"/>
              </w:rPr>
            </w:pPr>
            <w:r w:rsidRPr="008938E5">
              <w:rPr>
                <w:rFonts w:ascii="ＭＳ Ｐゴシック" w:eastAsia="ＭＳ Ｐゴシック" w:hAnsi="ＭＳ Ｐゴシック" w:hint="eastAsia"/>
                <w:sz w:val="24"/>
                <w:szCs w:val="24"/>
              </w:rPr>
              <w:t>特別会計</w:t>
            </w:r>
          </w:p>
        </w:tc>
        <w:tc>
          <w:tcPr>
            <w:tcW w:w="1807" w:type="dxa"/>
            <w:tcBorders>
              <w:right w:val="single" w:sz="8" w:space="0" w:color="auto"/>
            </w:tcBorders>
            <w:vAlign w:val="center"/>
          </w:tcPr>
          <w:p w:rsidR="00A17184" w:rsidRPr="008938E5" w:rsidRDefault="00A323F0" w:rsidP="00A323F0">
            <w:pPr>
              <w:jc w:val="right"/>
              <w:rPr>
                <w:rFonts w:ascii="ＭＳ Ｐゴシック" w:eastAsia="ＭＳ Ｐゴシック" w:hAnsi="ＭＳ Ｐゴシック"/>
                <w:sz w:val="24"/>
                <w:szCs w:val="24"/>
              </w:rPr>
            </w:pPr>
            <w:r w:rsidRPr="008938E5">
              <w:rPr>
                <w:rFonts w:ascii="ＭＳ Ｐゴシック" w:eastAsia="ＭＳ Ｐゴシック" w:hAnsi="ＭＳ Ｐゴシック" w:hint="eastAsia"/>
                <w:sz w:val="24"/>
                <w:szCs w:val="24"/>
              </w:rPr>
              <w:t>1</w:t>
            </w:r>
            <w:r w:rsidR="00EC6FC3" w:rsidRPr="008938E5">
              <w:rPr>
                <w:rFonts w:ascii="ＭＳ Ｐゴシック" w:eastAsia="ＭＳ Ｐゴシック" w:hAnsi="ＭＳ Ｐゴシック" w:hint="eastAsia"/>
                <w:sz w:val="24"/>
                <w:szCs w:val="24"/>
              </w:rPr>
              <w:t>5,123</w:t>
            </w:r>
          </w:p>
        </w:tc>
        <w:tc>
          <w:tcPr>
            <w:tcW w:w="1808" w:type="dxa"/>
            <w:tcBorders>
              <w:left w:val="single" w:sz="8" w:space="0" w:color="auto"/>
              <w:right w:val="single" w:sz="8" w:space="0" w:color="auto"/>
            </w:tcBorders>
            <w:vAlign w:val="center"/>
          </w:tcPr>
          <w:p w:rsidR="00A17184" w:rsidRPr="008938E5" w:rsidRDefault="00A323F0" w:rsidP="00A323F0">
            <w:pPr>
              <w:jc w:val="right"/>
              <w:rPr>
                <w:rFonts w:ascii="ＭＳ Ｐゴシック" w:eastAsia="ＭＳ Ｐゴシック" w:hAnsi="ＭＳ Ｐゴシック"/>
                <w:color w:val="000000" w:themeColor="text1"/>
                <w:sz w:val="24"/>
                <w:szCs w:val="24"/>
              </w:rPr>
            </w:pPr>
            <w:r w:rsidRPr="008938E5">
              <w:rPr>
                <w:rFonts w:ascii="ＭＳ Ｐゴシック" w:eastAsia="ＭＳ Ｐゴシック" w:hAnsi="ＭＳ Ｐゴシック" w:hint="eastAsia"/>
                <w:color w:val="000000" w:themeColor="text1"/>
                <w:sz w:val="24"/>
                <w:szCs w:val="24"/>
              </w:rPr>
              <w:t>1</w:t>
            </w:r>
            <w:r w:rsidR="00EC6FC3" w:rsidRPr="008938E5">
              <w:rPr>
                <w:rFonts w:ascii="ＭＳ Ｐゴシック" w:eastAsia="ＭＳ Ｐゴシック" w:hAnsi="ＭＳ Ｐゴシック" w:hint="eastAsia"/>
                <w:color w:val="000000" w:themeColor="text1"/>
                <w:sz w:val="24"/>
                <w:szCs w:val="24"/>
              </w:rPr>
              <w:t>4,830</w:t>
            </w:r>
          </w:p>
        </w:tc>
        <w:tc>
          <w:tcPr>
            <w:tcW w:w="1807" w:type="dxa"/>
            <w:tcBorders>
              <w:left w:val="single" w:sz="8" w:space="0" w:color="auto"/>
            </w:tcBorders>
            <w:vAlign w:val="center"/>
          </w:tcPr>
          <w:p w:rsidR="00A17184" w:rsidRPr="008938E5" w:rsidRDefault="00EC6FC3" w:rsidP="00100F09">
            <w:pPr>
              <w:jc w:val="right"/>
              <w:rPr>
                <w:rFonts w:ascii="ＭＳ Ｐゴシック" w:eastAsia="ＭＳ Ｐゴシック" w:hAnsi="ＭＳ Ｐゴシック"/>
                <w:color w:val="000000" w:themeColor="text1"/>
                <w:sz w:val="24"/>
                <w:szCs w:val="24"/>
              </w:rPr>
            </w:pPr>
            <w:r w:rsidRPr="008938E5">
              <w:rPr>
                <w:rFonts w:ascii="ＭＳ Ｐゴシック" w:eastAsia="ＭＳ Ｐゴシック" w:hAnsi="ＭＳ Ｐゴシック" w:hint="eastAsia"/>
                <w:color w:val="000000" w:themeColor="text1"/>
                <w:sz w:val="22"/>
                <w:szCs w:val="24"/>
              </w:rPr>
              <w:t>▲</w:t>
            </w:r>
            <w:r w:rsidRPr="008938E5">
              <w:rPr>
                <w:rFonts w:ascii="ＭＳ Ｐゴシック" w:eastAsia="ＭＳ Ｐゴシック" w:hAnsi="ＭＳ Ｐゴシック" w:hint="eastAsia"/>
                <w:color w:val="000000" w:themeColor="text1"/>
                <w:sz w:val="16"/>
                <w:szCs w:val="24"/>
              </w:rPr>
              <w:t xml:space="preserve"> </w:t>
            </w:r>
            <w:r w:rsidRPr="008938E5">
              <w:rPr>
                <w:rFonts w:ascii="ＭＳ Ｐゴシック" w:eastAsia="ＭＳ Ｐゴシック" w:hAnsi="ＭＳ Ｐゴシック" w:hint="eastAsia"/>
                <w:color w:val="000000" w:themeColor="text1"/>
                <w:sz w:val="24"/>
                <w:szCs w:val="24"/>
              </w:rPr>
              <w:t>293</w:t>
            </w:r>
          </w:p>
        </w:tc>
        <w:tc>
          <w:tcPr>
            <w:tcW w:w="1666" w:type="dxa"/>
            <w:vAlign w:val="center"/>
          </w:tcPr>
          <w:p w:rsidR="00A17184" w:rsidRPr="008938E5" w:rsidRDefault="00EC6FC3" w:rsidP="00100F09">
            <w:pPr>
              <w:jc w:val="right"/>
              <w:rPr>
                <w:rFonts w:ascii="ＭＳ Ｐゴシック" w:eastAsia="ＭＳ Ｐゴシック" w:hAnsi="ＭＳ Ｐゴシック"/>
                <w:color w:val="000000" w:themeColor="text1"/>
                <w:sz w:val="24"/>
                <w:szCs w:val="24"/>
              </w:rPr>
            </w:pPr>
            <w:r w:rsidRPr="008938E5">
              <w:rPr>
                <w:rFonts w:ascii="ＭＳ Ｐゴシック" w:eastAsia="ＭＳ Ｐゴシック" w:hAnsi="ＭＳ Ｐゴシック" w:hint="eastAsia"/>
                <w:color w:val="000000" w:themeColor="text1"/>
                <w:sz w:val="24"/>
                <w:szCs w:val="24"/>
              </w:rPr>
              <w:t>98.1</w:t>
            </w:r>
          </w:p>
        </w:tc>
      </w:tr>
      <w:tr w:rsidR="006661B5" w:rsidRPr="008938E5" w:rsidTr="007F7FD1">
        <w:tc>
          <w:tcPr>
            <w:tcW w:w="1842" w:type="dxa"/>
            <w:vAlign w:val="center"/>
          </w:tcPr>
          <w:p w:rsidR="00A17184" w:rsidRPr="008938E5" w:rsidRDefault="00A17184" w:rsidP="00100F09">
            <w:pPr>
              <w:jc w:val="distribute"/>
              <w:rPr>
                <w:rFonts w:ascii="ＭＳ Ｐゴシック" w:eastAsia="ＭＳ Ｐゴシック" w:hAnsi="ＭＳ Ｐゴシック"/>
                <w:sz w:val="24"/>
                <w:szCs w:val="24"/>
              </w:rPr>
            </w:pPr>
            <w:r w:rsidRPr="008938E5">
              <w:rPr>
                <w:rFonts w:ascii="ＭＳ Ｐゴシック" w:eastAsia="ＭＳ Ｐゴシック" w:hAnsi="ＭＳ Ｐゴシック" w:hint="eastAsia"/>
                <w:sz w:val="24"/>
                <w:szCs w:val="24"/>
              </w:rPr>
              <w:t>計</w:t>
            </w:r>
          </w:p>
        </w:tc>
        <w:tc>
          <w:tcPr>
            <w:tcW w:w="1807" w:type="dxa"/>
            <w:tcBorders>
              <w:right w:val="single" w:sz="8" w:space="0" w:color="auto"/>
            </w:tcBorders>
            <w:vAlign w:val="center"/>
          </w:tcPr>
          <w:p w:rsidR="00A17184" w:rsidRPr="008938E5" w:rsidRDefault="00A323F0" w:rsidP="00A323F0">
            <w:pPr>
              <w:jc w:val="right"/>
              <w:rPr>
                <w:rFonts w:ascii="ＭＳ Ｐゴシック" w:eastAsia="ＭＳ Ｐゴシック" w:hAnsi="ＭＳ Ｐゴシック"/>
                <w:sz w:val="24"/>
                <w:szCs w:val="24"/>
              </w:rPr>
            </w:pPr>
            <w:r w:rsidRPr="008938E5">
              <w:rPr>
                <w:rFonts w:ascii="ＭＳ Ｐゴシック" w:eastAsia="ＭＳ Ｐゴシック" w:hAnsi="ＭＳ Ｐゴシック" w:hint="eastAsia"/>
                <w:sz w:val="24"/>
                <w:szCs w:val="24"/>
              </w:rPr>
              <w:t>4</w:t>
            </w:r>
            <w:r w:rsidR="00EC6FC3" w:rsidRPr="008938E5">
              <w:rPr>
                <w:rFonts w:ascii="ＭＳ Ｐゴシック" w:eastAsia="ＭＳ Ｐゴシック" w:hAnsi="ＭＳ Ｐゴシック" w:hint="eastAsia"/>
                <w:sz w:val="24"/>
                <w:szCs w:val="24"/>
              </w:rPr>
              <w:t>8,009</w:t>
            </w:r>
          </w:p>
        </w:tc>
        <w:tc>
          <w:tcPr>
            <w:tcW w:w="1808" w:type="dxa"/>
            <w:tcBorders>
              <w:left w:val="single" w:sz="8" w:space="0" w:color="auto"/>
              <w:bottom w:val="single" w:sz="8" w:space="0" w:color="auto"/>
              <w:right w:val="single" w:sz="8" w:space="0" w:color="auto"/>
            </w:tcBorders>
            <w:vAlign w:val="center"/>
          </w:tcPr>
          <w:p w:rsidR="00A17184" w:rsidRPr="008938E5" w:rsidRDefault="00A323F0" w:rsidP="00A323F0">
            <w:pPr>
              <w:jc w:val="right"/>
              <w:rPr>
                <w:rFonts w:ascii="ＭＳ Ｐゴシック" w:eastAsia="ＭＳ Ｐゴシック" w:hAnsi="ＭＳ Ｐゴシック"/>
                <w:color w:val="000000" w:themeColor="text1"/>
                <w:sz w:val="24"/>
                <w:szCs w:val="24"/>
              </w:rPr>
            </w:pPr>
            <w:r w:rsidRPr="008938E5">
              <w:rPr>
                <w:rFonts w:ascii="ＭＳ Ｐゴシック" w:eastAsia="ＭＳ Ｐゴシック" w:hAnsi="ＭＳ Ｐゴシック" w:hint="eastAsia"/>
                <w:color w:val="000000" w:themeColor="text1"/>
                <w:sz w:val="24"/>
                <w:szCs w:val="24"/>
              </w:rPr>
              <w:t>4</w:t>
            </w:r>
            <w:r w:rsidR="00EC6FC3" w:rsidRPr="008938E5">
              <w:rPr>
                <w:rFonts w:ascii="ＭＳ Ｐゴシック" w:eastAsia="ＭＳ Ｐゴシック" w:hAnsi="ＭＳ Ｐゴシック" w:hint="eastAsia"/>
                <w:color w:val="000000" w:themeColor="text1"/>
                <w:sz w:val="24"/>
                <w:szCs w:val="24"/>
              </w:rPr>
              <w:t>7,602</w:t>
            </w:r>
          </w:p>
        </w:tc>
        <w:tc>
          <w:tcPr>
            <w:tcW w:w="1807" w:type="dxa"/>
            <w:tcBorders>
              <w:left w:val="single" w:sz="8" w:space="0" w:color="auto"/>
            </w:tcBorders>
            <w:vAlign w:val="center"/>
          </w:tcPr>
          <w:p w:rsidR="00A17184" w:rsidRPr="008938E5" w:rsidRDefault="00EC6FC3" w:rsidP="00A323F0">
            <w:pPr>
              <w:jc w:val="right"/>
              <w:rPr>
                <w:rFonts w:ascii="ＭＳ Ｐゴシック" w:eastAsia="ＭＳ Ｐゴシック" w:hAnsi="ＭＳ Ｐゴシック"/>
                <w:color w:val="000000" w:themeColor="text1"/>
                <w:sz w:val="24"/>
                <w:szCs w:val="24"/>
              </w:rPr>
            </w:pPr>
            <w:r w:rsidRPr="008938E5">
              <w:rPr>
                <w:rFonts w:ascii="ＭＳ Ｐゴシック" w:eastAsia="ＭＳ Ｐゴシック" w:hAnsi="ＭＳ Ｐゴシック" w:hint="eastAsia"/>
                <w:color w:val="000000" w:themeColor="text1"/>
                <w:sz w:val="22"/>
                <w:szCs w:val="24"/>
              </w:rPr>
              <w:t>▲</w:t>
            </w:r>
            <w:r w:rsidRPr="008938E5">
              <w:rPr>
                <w:rFonts w:ascii="ＭＳ Ｐゴシック" w:eastAsia="ＭＳ Ｐゴシック" w:hAnsi="ＭＳ Ｐゴシック" w:hint="eastAsia"/>
                <w:color w:val="000000" w:themeColor="text1"/>
                <w:sz w:val="16"/>
                <w:szCs w:val="24"/>
              </w:rPr>
              <w:t xml:space="preserve"> </w:t>
            </w:r>
            <w:r w:rsidR="00BA7D0B" w:rsidRPr="008938E5">
              <w:rPr>
                <w:rFonts w:ascii="ＭＳ Ｐゴシック" w:eastAsia="ＭＳ Ｐゴシック" w:hAnsi="ＭＳ Ｐゴシック" w:hint="eastAsia"/>
                <w:color w:val="000000" w:themeColor="text1"/>
                <w:sz w:val="24"/>
                <w:szCs w:val="24"/>
              </w:rPr>
              <w:t>4</w:t>
            </w:r>
            <w:r w:rsidRPr="008938E5">
              <w:rPr>
                <w:rFonts w:ascii="ＭＳ Ｐゴシック" w:eastAsia="ＭＳ Ｐゴシック" w:hAnsi="ＭＳ Ｐゴシック" w:hint="eastAsia"/>
                <w:color w:val="000000" w:themeColor="text1"/>
                <w:sz w:val="24"/>
                <w:szCs w:val="24"/>
              </w:rPr>
              <w:t>07</w:t>
            </w:r>
          </w:p>
        </w:tc>
        <w:tc>
          <w:tcPr>
            <w:tcW w:w="1666" w:type="dxa"/>
            <w:vAlign w:val="center"/>
          </w:tcPr>
          <w:p w:rsidR="00A17184" w:rsidRPr="008938E5" w:rsidRDefault="00EC6FC3" w:rsidP="00EC6FC3">
            <w:pPr>
              <w:jc w:val="right"/>
              <w:rPr>
                <w:rFonts w:ascii="ＭＳ Ｐゴシック" w:eastAsia="ＭＳ Ｐゴシック" w:hAnsi="ＭＳ Ｐゴシック"/>
                <w:color w:val="000000" w:themeColor="text1"/>
                <w:sz w:val="24"/>
                <w:szCs w:val="24"/>
              </w:rPr>
            </w:pPr>
            <w:r w:rsidRPr="008938E5">
              <w:rPr>
                <w:rFonts w:ascii="ＭＳ Ｐゴシック" w:eastAsia="ＭＳ Ｐゴシック" w:hAnsi="ＭＳ Ｐゴシック" w:hint="eastAsia"/>
                <w:color w:val="000000" w:themeColor="text1"/>
                <w:sz w:val="24"/>
                <w:szCs w:val="24"/>
              </w:rPr>
              <w:t>99.2</w:t>
            </w:r>
          </w:p>
        </w:tc>
      </w:tr>
    </w:tbl>
    <w:p w:rsidR="00A17184" w:rsidRPr="008938E5" w:rsidRDefault="00A17184" w:rsidP="00A17184">
      <w:pPr>
        <w:rPr>
          <w:rFonts w:ascii="ＭＳ Ｐ明朝" w:eastAsia="ＭＳ Ｐ明朝" w:hAnsi="ＭＳ Ｐ明朝"/>
          <w:sz w:val="20"/>
        </w:rPr>
      </w:pPr>
      <w:r w:rsidRPr="008938E5">
        <w:rPr>
          <w:rFonts w:ascii="ＭＳ Ｐ明朝" w:eastAsia="ＭＳ Ｐ明朝" w:hAnsi="ＭＳ Ｐ明朝" w:hint="eastAsia"/>
        </w:rPr>
        <w:t xml:space="preserve">    </w:t>
      </w:r>
      <w:r w:rsidRPr="008938E5">
        <w:rPr>
          <w:rFonts w:ascii="ＭＳ Ｐ明朝" w:eastAsia="ＭＳ Ｐ明朝" w:hAnsi="ＭＳ Ｐ明朝" w:hint="eastAsia"/>
          <w:sz w:val="20"/>
        </w:rPr>
        <w:t>(各表においては、端数処理の関係上、合計と内訳が一致しない場合がある。)</w:t>
      </w:r>
    </w:p>
    <w:p w:rsidR="00110DB7" w:rsidRPr="008938E5" w:rsidRDefault="00826F7F" w:rsidP="00A323F0">
      <w:pPr>
        <w:ind w:right="200" w:firstLineChars="100" w:firstLine="200"/>
        <w:jc w:val="left"/>
        <w:rPr>
          <w:rFonts w:ascii="ＭＳ Ｐゴシック" w:eastAsia="ＭＳ Ｐゴシック" w:hAnsi="ＭＳ Ｐゴシック"/>
          <w:sz w:val="20"/>
          <w:szCs w:val="20"/>
        </w:rPr>
      </w:pPr>
      <w:r w:rsidRPr="008938E5">
        <w:rPr>
          <w:rFonts w:ascii="ＭＳ Ｐゴシック" w:eastAsia="ＭＳ Ｐゴシック" w:hAnsi="ＭＳ Ｐゴシック"/>
          <w:noProof/>
          <w:sz w:val="20"/>
          <w:szCs w:val="20"/>
        </w:rPr>
        <mc:AlternateContent>
          <mc:Choice Requires="wps">
            <w:drawing>
              <wp:anchor distT="0" distB="0" distL="114300" distR="114300" simplePos="0" relativeHeight="251727872" behindDoc="0" locked="0" layoutInCell="1" allowOverlap="1" wp14:anchorId="611ED3C4" wp14:editId="76AEEFA0">
                <wp:simplePos x="0" y="0"/>
                <wp:positionH relativeFrom="column">
                  <wp:posOffset>102235</wp:posOffset>
                </wp:positionH>
                <wp:positionV relativeFrom="paragraph">
                  <wp:posOffset>90170</wp:posOffset>
                </wp:positionV>
                <wp:extent cx="1211580" cy="307975"/>
                <wp:effectExtent l="0" t="0" r="7620" b="0"/>
                <wp:wrapNone/>
                <wp:docPr id="5" name="正方形/長方形 5"/>
                <wp:cNvGraphicFramePr/>
                <a:graphic xmlns:a="http://schemas.openxmlformats.org/drawingml/2006/main">
                  <a:graphicData uri="http://schemas.microsoft.com/office/word/2010/wordprocessingShape">
                    <wps:wsp>
                      <wps:cNvSpPr/>
                      <wps:spPr>
                        <a:xfrm>
                          <a:off x="0" y="0"/>
                          <a:ext cx="1211580" cy="307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0719" w:rsidRPr="00545E8F" w:rsidRDefault="00A10719" w:rsidP="00545E8F">
                            <w:pPr>
                              <w:ind w:left="1440" w:hangingChars="600" w:hanging="1440"/>
                              <w:rPr>
                                <w:rFonts w:ascii="ＭＳ Ｐゴシック" w:eastAsia="ＭＳ Ｐゴシック" w:hAnsi="ＭＳ Ｐゴシック"/>
                                <w:color w:val="000000" w:themeColor="text1"/>
                                <w:sz w:val="24"/>
                              </w:rPr>
                            </w:pPr>
                            <w:r w:rsidRPr="00545E8F">
                              <w:rPr>
                                <w:rFonts w:ascii="ＭＳ Ｐゴシック" w:eastAsia="ＭＳ Ｐゴシック" w:hAnsi="ＭＳ Ｐゴシック" w:hint="eastAsia"/>
                                <w:color w:val="000000" w:themeColor="text1"/>
                                <w:sz w:val="24"/>
                              </w:rPr>
                              <w:t>○全体の特徴</w:t>
                            </w:r>
                          </w:p>
                          <w:p w:rsidR="00A10719" w:rsidRDefault="00A10719" w:rsidP="00545E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7" style="position:absolute;left:0;text-align:left;margin-left:8.05pt;margin-top:7.1pt;width:95.4pt;height:2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UetQIAAKAFAAAOAAAAZHJzL2Uyb0RvYy54bWysVM1u1DAQviPxDpbvNMnSpe2q2WrVqgip&#10;KhUt6tnrOJtIjsfY3k2W94AHgDNnxIHHoRJvwdhOsqVUHBB7yI4933zz45k5PukaSTbC2BpUTrO9&#10;lBKhOBS1WuX07c35s0NKrGOqYBKUyOlWWHoyf/rkuNUzMYEKZCEMQRJlZ63OaeWcniWJ5ZVomN0D&#10;LRQqSzANc3g0q6QwrEX2RiaTNH2RtGAKbYALa/H2LCrpPPCXpeDudVla4YjMKcbmwteE79J/k/kx&#10;m60M01XN+zDYP0TRsFqh05HqjDlG1qb+g6qpuQELpdvj0CRQljUXIQfMJksfZHNdMS1CLlgcq8cy&#10;2f9Hyy83V4bURU6nlCjW4BPdffl89/Hbj++fkp8fvkaJTH2hWm1niL/WV6Y/WRR91l1pGv+P+ZAu&#10;FHc7Fld0jnC8zCZZNj3EN+Coe54eHB0E0mRnrY11LwU0xAs5Nfh4oaZsc2EdekToAPHOLMi6OK+l&#10;DAffMOJUGrJh+NTLVeYjRovfUFJ5rAJvFdX+JvGJxVSC5LZSeJxUb0SJtcHgJyGQ0JU7J4xzoVwW&#10;VRUrRPQ9TfE3eB/CCrEEQs9cov+RuycYkJFk4I5R9nhvKkJTj8bp3wKLxqNF8AzKjcZNrcA8RiAx&#10;q95zxA9FiqXxVXLdsgt9E5D+ZgnFFnvJQBwyq/l5jQ95way7YganCt8eN4V7jZ9SQptT6CVKKjDv&#10;H7v3eGx21FLS4pTm1L5bMyMoka8UjsFRtr/vxzoc9qcHEzyY+5rlfY1aN6eA3ZHhTtI8iB7v5CCW&#10;BppbXCgL7xVVTHH0nVPuzHA4dXF74EriYrEIMBxlzdyFutbck/s6+0a96W6Z0X03O5yDSxgmms0e&#10;NHXEeksFi7WDsg4dv6tr/wK4BkIr9SvL75n754DaLdb5LwAAAP//AwBQSwMEFAAGAAgAAAAhACDS&#10;clHdAAAACAEAAA8AAABkcnMvZG93bnJldi54bWxMj8FOwzAQRO9I/IO1SNyo00ATCHEqhKCi3CiE&#10;sxsvSYS9DrHThr9nOcFpNZrR7JtyPTsrDjiG3pOC5SIBgdR401Or4O318eIaRIiajLaeUME3BlhX&#10;pyelLow/0gsedrEVXEKh0Aq6GIdCytB06HRY+AGJvQ8/Oh1Zjq00oz5yubMyTZJMOt0Tf+j0gPcd&#10;Np+7ySmYVvn2YX7/2lzWSZ0/13b1FDeDUudn890tiIhz/AvDLz6jQ8VMez+RCcKyzpac5HuVgmA/&#10;TbIbEHsFWZqDrEr5f0D1AwAA//8DAFBLAQItABQABgAIAAAAIQC2gziS/gAAAOEBAAATAAAAAAAA&#10;AAAAAAAAAAAAAABbQ29udGVudF9UeXBlc10ueG1sUEsBAi0AFAAGAAgAAAAhADj9If/WAAAAlAEA&#10;AAsAAAAAAAAAAAAAAAAALwEAAF9yZWxzLy5yZWxzUEsBAi0AFAAGAAgAAAAhANWgJR61AgAAoAUA&#10;AA4AAAAAAAAAAAAAAAAALgIAAGRycy9lMm9Eb2MueG1sUEsBAi0AFAAGAAgAAAAhACDSclHdAAAA&#10;CAEAAA8AAAAAAAAAAAAAAAAADwUAAGRycy9kb3ducmV2LnhtbFBLBQYAAAAABAAEAPMAAAAZBgAA&#10;AAA=&#10;" fillcolor="white [3212]" stroked="f" strokeweight="2pt">
                <v:textbox>
                  <w:txbxContent>
                    <w:p w:rsidR="00A10719" w:rsidRPr="00545E8F" w:rsidRDefault="00A10719" w:rsidP="00545E8F">
                      <w:pPr>
                        <w:ind w:left="1440" w:hangingChars="600" w:hanging="1440"/>
                        <w:rPr>
                          <w:rFonts w:ascii="ＭＳ Ｐゴシック" w:eastAsia="ＭＳ Ｐゴシック" w:hAnsi="ＭＳ Ｐゴシック"/>
                          <w:color w:val="000000" w:themeColor="text1"/>
                          <w:sz w:val="24"/>
                        </w:rPr>
                      </w:pPr>
                      <w:r w:rsidRPr="00545E8F">
                        <w:rPr>
                          <w:rFonts w:ascii="ＭＳ Ｐゴシック" w:eastAsia="ＭＳ Ｐゴシック" w:hAnsi="ＭＳ Ｐゴシック" w:hint="eastAsia"/>
                          <w:color w:val="000000" w:themeColor="text1"/>
                          <w:sz w:val="24"/>
                        </w:rPr>
                        <w:t>○全体の特徴</w:t>
                      </w:r>
                    </w:p>
                    <w:p w:rsidR="00A10719" w:rsidRDefault="00A10719" w:rsidP="00545E8F">
                      <w:pPr>
                        <w:jc w:val="center"/>
                      </w:pPr>
                    </w:p>
                  </w:txbxContent>
                </v:textbox>
              </v:rect>
            </w:pict>
          </mc:Fallback>
        </mc:AlternateContent>
      </w:r>
    </w:p>
    <w:p w:rsidR="006717B3" w:rsidRPr="008938E5" w:rsidRDefault="006717B3" w:rsidP="00A323F0">
      <w:pPr>
        <w:ind w:right="200" w:firstLineChars="100" w:firstLine="200"/>
        <w:jc w:val="left"/>
        <w:rPr>
          <w:rFonts w:ascii="ＭＳ Ｐゴシック" w:eastAsia="ＭＳ Ｐゴシック" w:hAnsi="ＭＳ Ｐゴシック"/>
          <w:color w:val="000000" w:themeColor="text1"/>
          <w:sz w:val="20"/>
          <w:szCs w:val="20"/>
        </w:rPr>
      </w:pPr>
      <w:r w:rsidRPr="008938E5">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720703" behindDoc="0" locked="0" layoutInCell="1" allowOverlap="1" wp14:anchorId="302BBCC5" wp14:editId="18F59DC5">
                <wp:simplePos x="0" y="0"/>
                <wp:positionH relativeFrom="column">
                  <wp:posOffset>5715</wp:posOffset>
                </wp:positionH>
                <wp:positionV relativeFrom="paragraph">
                  <wp:posOffset>42545</wp:posOffset>
                </wp:positionV>
                <wp:extent cx="6044004" cy="1320165"/>
                <wp:effectExtent l="0" t="0" r="13970" b="13335"/>
                <wp:wrapNone/>
                <wp:docPr id="1" name="正方形/長方形 1"/>
                <wp:cNvGraphicFramePr/>
                <a:graphic xmlns:a="http://schemas.openxmlformats.org/drawingml/2006/main">
                  <a:graphicData uri="http://schemas.microsoft.com/office/word/2010/wordprocessingShape">
                    <wps:wsp>
                      <wps:cNvSpPr/>
                      <wps:spPr>
                        <a:xfrm>
                          <a:off x="0" y="0"/>
                          <a:ext cx="6044004" cy="1320165"/>
                        </a:xfrm>
                        <a:prstGeom prst="rect">
                          <a:avLst/>
                        </a:prstGeom>
                        <a:noFill/>
                        <a:ln w="9525">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5pt;margin-top:3.35pt;width:475.9pt;height:103.95pt;z-index:251720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ACqQIAAH4FAAAOAAAAZHJzL2Uyb0RvYy54bWysVM1uEzEQviPxDpbvdDchKXTVTRW1KkKq&#10;2ooW9ex67e5KXo+xnWzCe8ADwJkz4sDjUIm3YGxvNlFbcUDksBl7Zr758TdzeLRqFVkK6xrQJR3t&#10;5ZQIzaFq9F1J31+fvnhNifNMV0yBFiVdC0ePZs+fHXamEGOoQVXCEgTRruhMSWvvTZFljteiZW4P&#10;jNColGBb5vFo77LKsg7RW5WN83w/68BWxgIXzuHtSVLSWcSXUnB/IaUTnqiSYm4+fm383oZvNjtk&#10;xZ1lpm54nwb7hyxa1mgMOkCdMM/IwjaPoNqGW3Ag/R6HNgMpGy5iDVjNKH9QzVXNjIi1YHOcGdrk&#10;/h8sP19eWtJU+HaUaNbiE91/+3r/+cevn1+y35++J4mMQqM64wq0vzKXtj85FEPVK2nb8I/1kFVs&#10;7nporlh5wvFyP59M8nxCCUfd6CWWuz8NqNnW3Vjn3whoSRBKavH1YlPZ8sz5ZLoxCdE0nDZK4T0r&#10;lCZdSQ+m42l0CFYnzNVkyfDdHaim6kMpjRFDISn1KPm1EgnknZDYC0x2HGEiC8WxsgmHcS60HyVV&#10;zSqRrqc5/nr4wSPWpTQCBmSJeQ7YPUBg+GPsVGVvH1xFJPHgnP8tseQ8eMTIoP3g3DYa7FMACqvq&#10;Iyf7TZNSa0KXbqFaI1MspBFyhp822OUz5vwlszgzOF24B/wFfqQCfA3oJUpqsB+fug/2SGXUUtLh&#10;DOJTfVgwKyhRbzWS/GCElMGhjYfJ9NUYD3ZXc7ur0Yv2GPC5kciYXRSDvVcbUVpob3BdzENUVDHN&#10;MXZJubebw7FPuwEXDhfzeTTDQTXMn+krwwN46Grg1/XqhlnTU9Ujy89hM6+seMDYZBs8NcwXHmQT&#10;6bzta99vHPJInH4hhS2ye45W27U5+wMAAP//AwBQSwMEFAAGAAgAAAAhAI/8LeLcAAAABgEAAA8A&#10;AABkcnMvZG93bnJldi54bWxMjkFLw0AUhO+C/2F5gje7adDUxLwUKSiIUrAt4nGbfSah2bchu23j&#10;v/d50tsMM8x85XJyvTrRGDrPCPNZAoq49rbjBmG3fbq5BxWiYWt6z4TwTQGW1eVFaQrrz/xOp01s&#10;lIxwKAxCG+NQaB3qlpwJMz8QS/blR2ei2LHRdjRnGXe9TpMk0850LA+tGWjVUn3YHB3Cavfh7Lre&#10;vnw+T03IOVkc3upXxOur6fEBVKQp/pXhF1/QoRKmvT+yDapHyKWHkC1ASZjfpSL2COn8NgNdlfo/&#10;fvUDAAD//wMAUEsBAi0AFAAGAAgAAAAhALaDOJL+AAAA4QEAABMAAAAAAAAAAAAAAAAAAAAAAFtD&#10;b250ZW50X1R5cGVzXS54bWxQSwECLQAUAAYACAAAACEAOP0h/9YAAACUAQAACwAAAAAAAAAAAAAA&#10;AAAvAQAAX3JlbHMvLnJlbHNQSwECLQAUAAYACAAAACEAZKkAAqkCAAB+BQAADgAAAAAAAAAAAAAA&#10;AAAuAgAAZHJzL2Uyb0RvYy54bWxQSwECLQAUAAYACAAAACEAj/wt4twAAAAGAQAADwAAAAAAAAAA&#10;AAAAAAADBQAAZHJzL2Rvd25yZXYueG1sUEsFBgAAAAAEAAQA8wAAAAwGAAAAAA==&#10;" filled="f" strokecolor="#243f60 [1604]"/>
            </w:pict>
          </mc:Fallback>
        </mc:AlternateContent>
      </w: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D20922" w:rsidRPr="008938E5" w:rsidTr="00C85642">
        <w:trPr>
          <w:trHeight w:val="990"/>
        </w:trPr>
        <w:tc>
          <w:tcPr>
            <w:tcW w:w="9356" w:type="dxa"/>
          </w:tcPr>
          <w:p w:rsidR="00E369E1" w:rsidRDefault="003E2836" w:rsidP="00CE18FA">
            <w:pPr>
              <w:pStyle w:val="a3"/>
              <w:numPr>
                <w:ilvl w:val="0"/>
                <w:numId w:val="31"/>
              </w:numPr>
              <w:ind w:leftChars="0"/>
              <w:rPr>
                <w:color w:val="000000" w:themeColor="text1"/>
              </w:rPr>
            </w:pPr>
            <w:r w:rsidRPr="00E369E1">
              <w:rPr>
                <w:rFonts w:hint="eastAsia"/>
                <w:color w:val="000000" w:themeColor="text1"/>
              </w:rPr>
              <w:t>府税収入は企業</w:t>
            </w:r>
            <w:r w:rsidR="00B22F47" w:rsidRPr="00E369E1">
              <w:rPr>
                <w:rFonts w:hint="eastAsia"/>
                <w:color w:val="000000" w:themeColor="text1"/>
              </w:rPr>
              <w:t>業績の堅調な推移などにより増加するものの、臨時財政対策</w:t>
            </w:r>
            <w:r w:rsidR="00855172" w:rsidRPr="00E369E1">
              <w:rPr>
                <w:rFonts w:hint="eastAsia"/>
                <w:color w:val="000000" w:themeColor="text1"/>
              </w:rPr>
              <w:t>債を含む</w:t>
            </w:r>
            <w:r w:rsidR="00497873" w:rsidRPr="00E369E1">
              <w:rPr>
                <w:rFonts w:hint="eastAsia"/>
                <w:color w:val="000000" w:themeColor="text1"/>
              </w:rPr>
              <w:t>交付税等</w:t>
            </w:r>
            <w:r w:rsidR="00855172" w:rsidRPr="00E369E1">
              <w:rPr>
                <w:rFonts w:hint="eastAsia"/>
                <w:color w:val="000000" w:themeColor="text1"/>
              </w:rPr>
              <w:t>が</w:t>
            </w:r>
            <w:r w:rsidRPr="00E369E1">
              <w:rPr>
                <w:rFonts w:hint="eastAsia"/>
                <w:color w:val="000000" w:themeColor="text1"/>
              </w:rPr>
              <w:t>減少</w:t>
            </w:r>
            <w:r w:rsidR="00855172" w:rsidRPr="00E369E1">
              <w:rPr>
                <w:rFonts w:hint="eastAsia"/>
                <w:color w:val="000000" w:themeColor="text1"/>
              </w:rPr>
              <w:t>し</w:t>
            </w:r>
            <w:r w:rsidR="00046A96" w:rsidRPr="00E369E1">
              <w:rPr>
                <w:rFonts w:hint="eastAsia"/>
                <w:color w:val="000000" w:themeColor="text1"/>
              </w:rPr>
              <w:t>、</w:t>
            </w:r>
            <w:r w:rsidR="009B5302" w:rsidRPr="00E369E1">
              <w:rPr>
                <w:rFonts w:hint="eastAsia"/>
                <w:color w:val="000000" w:themeColor="text1"/>
              </w:rPr>
              <w:t>一般財源は</w:t>
            </w:r>
            <w:r w:rsidR="00855172" w:rsidRPr="00E369E1">
              <w:rPr>
                <w:rFonts w:hint="eastAsia"/>
                <w:color w:val="000000" w:themeColor="text1"/>
              </w:rPr>
              <w:t>前年度</w:t>
            </w:r>
            <w:r w:rsidR="00C03DCB">
              <w:rPr>
                <w:rFonts w:hint="eastAsia"/>
                <w:color w:val="000000" w:themeColor="text1"/>
              </w:rPr>
              <w:t>比</w:t>
            </w:r>
            <w:r w:rsidR="00855172" w:rsidRPr="00E369E1">
              <w:rPr>
                <w:rFonts w:hint="eastAsia"/>
                <w:color w:val="000000" w:themeColor="text1"/>
              </w:rPr>
              <w:t>横ばい</w:t>
            </w:r>
            <w:r w:rsidR="00E972CD">
              <w:rPr>
                <w:rFonts w:hint="eastAsia"/>
                <w:color w:val="000000" w:themeColor="text1"/>
              </w:rPr>
              <w:t>（</w:t>
            </w:r>
            <w:r w:rsidR="006C313A">
              <w:rPr>
                <w:rFonts w:hint="eastAsia"/>
                <w:color w:val="000000" w:themeColor="text1"/>
              </w:rPr>
              <w:t>P7</w:t>
            </w:r>
            <w:r w:rsidR="00E972CD">
              <w:rPr>
                <w:rFonts w:hint="eastAsia"/>
                <w:color w:val="000000" w:themeColor="text1"/>
              </w:rPr>
              <w:t>、</w:t>
            </w:r>
            <w:r w:rsidR="006C313A">
              <w:rPr>
                <w:rFonts w:hint="eastAsia"/>
                <w:color w:val="000000" w:themeColor="text1"/>
              </w:rPr>
              <w:t>8</w:t>
            </w:r>
            <w:r w:rsidR="006B6B13">
              <w:rPr>
                <w:rFonts w:hint="eastAsia"/>
                <w:color w:val="000000" w:themeColor="text1"/>
              </w:rPr>
              <w:t>）</w:t>
            </w:r>
          </w:p>
          <w:p w:rsidR="00CE18FA" w:rsidRPr="00E369E1" w:rsidRDefault="00E972CD" w:rsidP="00CE18FA">
            <w:pPr>
              <w:pStyle w:val="a3"/>
              <w:numPr>
                <w:ilvl w:val="0"/>
                <w:numId w:val="31"/>
              </w:numPr>
              <w:ind w:leftChars="0"/>
              <w:rPr>
                <w:color w:val="000000" w:themeColor="text1"/>
              </w:rPr>
            </w:pPr>
            <w:r>
              <w:rPr>
                <w:rFonts w:hint="eastAsia"/>
                <w:color w:val="000000" w:themeColor="text1"/>
              </w:rPr>
              <w:t>事業の見直し等により</w:t>
            </w:r>
            <w:r w:rsidR="00855172" w:rsidRPr="00E369E1">
              <w:rPr>
                <w:rFonts w:hint="eastAsia"/>
                <w:color w:val="000000" w:themeColor="text1"/>
              </w:rPr>
              <w:t>歳出総額は減少するもの</w:t>
            </w:r>
            <w:r w:rsidR="00C434BE" w:rsidRPr="00E369E1">
              <w:rPr>
                <w:rFonts w:hint="eastAsia"/>
                <w:color w:val="000000" w:themeColor="text1"/>
              </w:rPr>
              <w:t>の</w:t>
            </w:r>
            <w:r w:rsidR="00855172" w:rsidRPr="00E369E1">
              <w:rPr>
                <w:rFonts w:hint="eastAsia"/>
                <w:color w:val="000000" w:themeColor="text1"/>
              </w:rPr>
              <w:t>、</w:t>
            </w:r>
            <w:r w:rsidR="00CE18FA" w:rsidRPr="00E369E1">
              <w:rPr>
                <w:rFonts w:hint="eastAsia"/>
                <w:color w:val="000000" w:themeColor="text1"/>
              </w:rPr>
              <w:t>社会保障関係経費や</w:t>
            </w:r>
            <w:r w:rsidR="00855172" w:rsidRPr="00E369E1">
              <w:rPr>
                <w:rFonts w:hint="eastAsia"/>
                <w:color w:val="000000" w:themeColor="text1"/>
              </w:rPr>
              <w:t>税関連歳出など</w:t>
            </w:r>
            <w:r w:rsidR="00C03DCB">
              <w:rPr>
                <w:rFonts w:hint="eastAsia"/>
                <w:color w:val="000000" w:themeColor="text1"/>
              </w:rPr>
              <w:t>の義務的</w:t>
            </w:r>
            <w:r w:rsidR="009B5302" w:rsidRPr="00E972CD">
              <w:rPr>
                <w:rFonts w:hint="eastAsia"/>
                <w:color w:val="000000" w:themeColor="text1"/>
              </w:rPr>
              <w:t>支出</w:t>
            </w:r>
            <w:r w:rsidR="00855172" w:rsidRPr="00E369E1">
              <w:rPr>
                <w:rFonts w:hint="eastAsia"/>
                <w:color w:val="000000" w:themeColor="text1"/>
              </w:rPr>
              <w:t>は増加</w:t>
            </w:r>
            <w:r>
              <w:rPr>
                <w:rFonts w:hint="eastAsia"/>
                <w:color w:val="000000" w:themeColor="text1"/>
              </w:rPr>
              <w:t>（</w:t>
            </w:r>
            <w:r w:rsidR="006C313A">
              <w:rPr>
                <w:rFonts w:hint="eastAsia"/>
                <w:color w:val="000000" w:themeColor="text1"/>
              </w:rPr>
              <w:t>P</w:t>
            </w:r>
            <w:r w:rsidR="00C03DCB">
              <w:rPr>
                <w:rFonts w:hint="eastAsia"/>
                <w:color w:val="000000" w:themeColor="text1"/>
              </w:rPr>
              <w:t>2、</w:t>
            </w:r>
            <w:r w:rsidR="006C313A">
              <w:rPr>
                <w:rFonts w:hint="eastAsia"/>
                <w:color w:val="000000" w:themeColor="text1"/>
              </w:rPr>
              <w:t>5</w:t>
            </w:r>
            <w:r>
              <w:rPr>
                <w:rFonts w:hint="eastAsia"/>
                <w:color w:val="000000" w:themeColor="text1"/>
              </w:rPr>
              <w:t>）</w:t>
            </w:r>
          </w:p>
          <w:p w:rsidR="00E972CD" w:rsidRPr="00E972CD" w:rsidRDefault="00E972CD" w:rsidP="00E972CD">
            <w:pPr>
              <w:pStyle w:val="a3"/>
              <w:numPr>
                <w:ilvl w:val="0"/>
                <w:numId w:val="31"/>
              </w:numPr>
              <w:ind w:leftChars="0"/>
              <w:rPr>
                <w:color w:val="000000" w:themeColor="text1"/>
              </w:rPr>
            </w:pPr>
            <w:r>
              <w:rPr>
                <w:rFonts w:hint="eastAsia"/>
                <w:color w:val="000000" w:themeColor="text1"/>
              </w:rPr>
              <w:t>この結果、収支均衡のため</w:t>
            </w:r>
            <w:r w:rsidR="00330DAB">
              <w:rPr>
                <w:rFonts w:hint="eastAsia"/>
                <w:color w:val="000000" w:themeColor="text1"/>
              </w:rPr>
              <w:t>の</w:t>
            </w:r>
            <w:r w:rsidR="00CE18FA" w:rsidRPr="008938E5">
              <w:rPr>
                <w:rFonts w:hint="eastAsia"/>
                <w:color w:val="000000" w:themeColor="text1"/>
              </w:rPr>
              <w:t>財政調整基金</w:t>
            </w:r>
            <w:r>
              <w:rPr>
                <w:rFonts w:hint="eastAsia"/>
                <w:color w:val="000000" w:themeColor="text1"/>
              </w:rPr>
              <w:t>の取崩し</w:t>
            </w:r>
            <w:r w:rsidR="00C434BE">
              <w:rPr>
                <w:rFonts w:hint="eastAsia"/>
                <w:color w:val="000000" w:themeColor="text1"/>
              </w:rPr>
              <w:t>規模</w:t>
            </w:r>
            <w:r w:rsidR="00CE18FA" w:rsidRPr="008938E5">
              <w:rPr>
                <w:rFonts w:hint="eastAsia"/>
                <w:color w:val="000000" w:themeColor="text1"/>
              </w:rPr>
              <w:t>は過去最大</w:t>
            </w:r>
            <w:r>
              <w:rPr>
                <w:rFonts w:hint="eastAsia"/>
                <w:color w:val="000000" w:themeColor="text1"/>
              </w:rPr>
              <w:t>（</w:t>
            </w:r>
            <w:r w:rsidR="006C313A">
              <w:rPr>
                <w:rFonts w:hint="eastAsia"/>
                <w:color w:val="000000" w:themeColor="text1"/>
              </w:rPr>
              <w:t>P10</w:t>
            </w:r>
            <w:r>
              <w:rPr>
                <w:rFonts w:hint="eastAsia"/>
                <w:color w:val="000000" w:themeColor="text1"/>
              </w:rPr>
              <w:t>）</w:t>
            </w:r>
          </w:p>
        </w:tc>
      </w:tr>
    </w:tbl>
    <w:p w:rsidR="00A323F0" w:rsidRDefault="00A323F0" w:rsidP="007F7FD1">
      <w:pPr>
        <w:snapToGrid w:val="0"/>
        <w:ind w:right="199"/>
        <w:jc w:val="left"/>
        <w:rPr>
          <w:rFonts w:ascii="ＭＳ Ｐゴシック" w:eastAsia="ＭＳ Ｐゴシック" w:hAnsi="ＭＳ Ｐゴシック"/>
          <w:color w:val="000000" w:themeColor="text1"/>
          <w:sz w:val="16"/>
          <w:szCs w:val="20"/>
        </w:rPr>
      </w:pPr>
    </w:p>
    <w:p w:rsidR="00E972CD" w:rsidRPr="00A21E0F" w:rsidRDefault="00E972CD" w:rsidP="007F7FD1">
      <w:pPr>
        <w:snapToGrid w:val="0"/>
        <w:ind w:right="199"/>
        <w:jc w:val="left"/>
        <w:rPr>
          <w:rFonts w:ascii="ＭＳ Ｐゴシック" w:eastAsia="ＭＳ Ｐゴシック" w:hAnsi="ＭＳ Ｐゴシック"/>
          <w:color w:val="000000" w:themeColor="text1"/>
          <w:sz w:val="10"/>
          <w:szCs w:val="20"/>
        </w:rPr>
      </w:pPr>
    </w:p>
    <w:p w:rsidR="00A21E0F" w:rsidRPr="00E972CD" w:rsidRDefault="00A21E0F" w:rsidP="007F7FD1">
      <w:pPr>
        <w:snapToGrid w:val="0"/>
        <w:ind w:right="199"/>
        <w:jc w:val="left"/>
        <w:rPr>
          <w:rFonts w:ascii="ＭＳ Ｐゴシック" w:eastAsia="ＭＳ Ｐゴシック" w:hAnsi="ＭＳ Ｐゴシック"/>
          <w:color w:val="000000" w:themeColor="text1"/>
          <w:sz w:val="16"/>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9072"/>
      </w:tblGrid>
      <w:tr w:rsidR="006661B5" w:rsidRPr="008938E5" w:rsidTr="00E972CD">
        <w:trPr>
          <w:gridBefore w:val="1"/>
          <w:wBefore w:w="284" w:type="dxa"/>
          <w:trHeight w:val="268"/>
        </w:trPr>
        <w:tc>
          <w:tcPr>
            <w:tcW w:w="9072" w:type="dxa"/>
          </w:tcPr>
          <w:p w:rsidR="00A17184" w:rsidRPr="001907D2" w:rsidRDefault="00A17184" w:rsidP="00100F09">
            <w:pPr>
              <w:rPr>
                <w:rFonts w:ascii="ＭＳ Ｐゴシック" w:eastAsia="ＭＳ Ｐゴシック" w:hAnsi="ＭＳ Ｐゴシック"/>
                <w:color w:val="000000" w:themeColor="text1"/>
                <w:sz w:val="22"/>
              </w:rPr>
            </w:pPr>
            <w:r w:rsidRPr="001907D2">
              <w:rPr>
                <w:rFonts w:ascii="ＭＳ Ｐゴシック" w:eastAsia="ＭＳ Ｐゴシック" w:hAnsi="ＭＳ Ｐゴシック" w:hint="eastAsia"/>
                <w:color w:val="000000" w:themeColor="text1"/>
                <w:sz w:val="22"/>
              </w:rPr>
              <w:t>（一般会計における増減の主な理由）</w:t>
            </w:r>
          </w:p>
        </w:tc>
      </w:tr>
      <w:tr w:rsidR="006661B5" w:rsidRPr="008938E5" w:rsidTr="00E972CD">
        <w:trPr>
          <w:gridBefore w:val="1"/>
          <w:wBefore w:w="284" w:type="dxa"/>
          <w:trHeight w:val="1018"/>
        </w:trPr>
        <w:tc>
          <w:tcPr>
            <w:tcW w:w="9072" w:type="dxa"/>
          </w:tcPr>
          <w:p w:rsidR="00A47B1D" w:rsidRPr="001907D2" w:rsidRDefault="004955F3" w:rsidP="00A323F0">
            <w:pPr>
              <w:ind w:firstLineChars="100" w:firstLine="220"/>
              <w:rPr>
                <w:rFonts w:ascii="ＭＳ Ｐ明朝" w:eastAsia="ＭＳ Ｐ明朝" w:hAnsi="ＭＳ Ｐ明朝"/>
                <w:sz w:val="22"/>
              </w:rPr>
            </w:pPr>
            <w:r w:rsidRPr="001907D2">
              <w:rPr>
                <w:rFonts w:ascii="ＭＳ Ｐ明朝" w:eastAsia="ＭＳ Ｐ明朝" w:hAnsi="ＭＳ Ｐ明朝" w:hint="eastAsia"/>
                <w:sz w:val="22"/>
              </w:rPr>
              <w:t>・</w:t>
            </w:r>
            <w:r w:rsidR="00A323F0" w:rsidRPr="001907D2">
              <w:rPr>
                <w:rFonts w:ascii="ＭＳ Ｐ明朝" w:eastAsia="ＭＳ Ｐ明朝" w:hAnsi="ＭＳ Ｐ明朝" w:hint="eastAsia"/>
                <w:sz w:val="22"/>
              </w:rPr>
              <w:t>社会保障の充実及</w:t>
            </w:r>
            <w:r w:rsidR="00B36ABB" w:rsidRPr="001907D2">
              <w:rPr>
                <w:rFonts w:ascii="ＭＳ Ｐ明朝" w:eastAsia="ＭＳ Ｐ明朝" w:hAnsi="ＭＳ Ｐ明朝" w:hint="eastAsia"/>
                <w:sz w:val="22"/>
              </w:rPr>
              <w:t>び自然増（１２９</w:t>
            </w:r>
            <w:r w:rsidR="00A47B1D" w:rsidRPr="001907D2">
              <w:rPr>
                <w:rFonts w:ascii="ＭＳ Ｐ明朝" w:eastAsia="ＭＳ Ｐ明朝" w:hAnsi="ＭＳ Ｐ明朝" w:hint="eastAsia"/>
                <w:sz w:val="22"/>
              </w:rPr>
              <w:t>億円）</w:t>
            </w:r>
          </w:p>
          <w:p w:rsidR="00B36ABB" w:rsidRPr="001907D2" w:rsidRDefault="00B36ABB" w:rsidP="00A47B1D">
            <w:pPr>
              <w:ind w:firstLineChars="100" w:firstLine="220"/>
              <w:rPr>
                <w:rFonts w:ascii="ＭＳ Ｐ明朝" w:eastAsia="ＭＳ Ｐ明朝" w:hAnsi="ＭＳ Ｐ明朝"/>
                <w:sz w:val="22"/>
              </w:rPr>
            </w:pPr>
            <w:r w:rsidRPr="001907D2">
              <w:rPr>
                <w:rFonts w:ascii="ＭＳ Ｐ明朝" w:eastAsia="ＭＳ Ｐ明朝" w:hAnsi="ＭＳ Ｐ明朝" w:hint="eastAsia"/>
                <w:sz w:val="22"/>
              </w:rPr>
              <w:t>・地方消費税清算金及び市町村交付金の増（税収増による影響等）（１２２億円）</w:t>
            </w:r>
          </w:p>
          <w:p w:rsidR="003F4B0C" w:rsidRPr="001907D2" w:rsidRDefault="00EC6FC3" w:rsidP="00B36ABB">
            <w:pPr>
              <w:ind w:firstLineChars="100" w:firstLine="220"/>
              <w:rPr>
                <w:rFonts w:ascii="ＭＳ Ｐ明朝" w:eastAsia="ＭＳ Ｐ明朝" w:hAnsi="ＭＳ Ｐ明朝"/>
                <w:sz w:val="22"/>
              </w:rPr>
            </w:pPr>
            <w:r w:rsidRPr="001907D2">
              <w:rPr>
                <w:rFonts w:ascii="ＭＳ Ｐ明朝" w:eastAsia="ＭＳ Ｐ明朝" w:hAnsi="ＭＳ Ｐ明朝" w:hint="eastAsia"/>
                <w:sz w:val="22"/>
              </w:rPr>
              <w:t>・中小企業向け制度融資に係る預託金の減（▲２３５</w:t>
            </w:r>
            <w:r w:rsidR="00A47B1D" w:rsidRPr="001907D2">
              <w:rPr>
                <w:rFonts w:ascii="ＭＳ Ｐ明朝" w:eastAsia="ＭＳ Ｐ明朝" w:hAnsi="ＭＳ Ｐ明朝" w:hint="eastAsia"/>
                <w:sz w:val="22"/>
              </w:rPr>
              <w:t>億円）</w:t>
            </w:r>
          </w:p>
        </w:tc>
      </w:tr>
      <w:tr w:rsidR="00C85642" w:rsidRPr="008938E5" w:rsidTr="00E972CD">
        <w:trPr>
          <w:trHeight w:val="990"/>
        </w:trPr>
        <w:tc>
          <w:tcPr>
            <w:tcW w:w="9356" w:type="dxa"/>
            <w:gridSpan w:val="2"/>
          </w:tcPr>
          <w:p w:rsidR="00E972CD" w:rsidRPr="00A21E0F" w:rsidRDefault="00E972CD" w:rsidP="00A21E0F">
            <w:pPr>
              <w:snapToGrid w:val="0"/>
              <w:ind w:right="199"/>
              <w:jc w:val="left"/>
              <w:rPr>
                <w:rFonts w:ascii="ＭＳ Ｐゴシック" w:eastAsia="ＭＳ Ｐゴシック" w:hAnsi="ＭＳ Ｐゴシック"/>
                <w:color w:val="000000" w:themeColor="text1"/>
                <w:sz w:val="16"/>
                <w:szCs w:val="20"/>
              </w:rPr>
            </w:pPr>
          </w:p>
          <w:p w:rsidR="00A21E0F" w:rsidRPr="00A21E0F" w:rsidRDefault="00A21E0F" w:rsidP="00A21E0F">
            <w:pPr>
              <w:snapToGrid w:val="0"/>
              <w:ind w:right="199"/>
              <w:jc w:val="left"/>
              <w:rPr>
                <w:rFonts w:ascii="ＭＳ Ｐゴシック" w:eastAsia="ＭＳ Ｐゴシック" w:hAnsi="ＭＳ Ｐゴシック"/>
                <w:color w:val="000000" w:themeColor="text1"/>
                <w:sz w:val="16"/>
                <w:szCs w:val="20"/>
              </w:rPr>
            </w:pPr>
          </w:p>
          <w:p w:rsidR="00E972CD" w:rsidRPr="00E972CD" w:rsidRDefault="00E972CD" w:rsidP="00E972CD">
            <w:pPr>
              <w:ind w:right="26" w:firstLineChars="50" w:firstLine="110"/>
              <w:jc w:val="left"/>
              <w:rPr>
                <w:rFonts w:ascii="ＭＳ Ｐ明朝" w:eastAsia="ＭＳ Ｐ明朝" w:hAnsi="ＭＳ Ｐ明朝"/>
                <w:color w:val="000000" w:themeColor="text1"/>
                <w:sz w:val="20"/>
                <w:szCs w:val="24"/>
              </w:rPr>
            </w:pPr>
            <w:r w:rsidRPr="00E972CD">
              <w:rPr>
                <w:rFonts w:ascii="ＭＳ Ｐゴシック" w:eastAsia="ＭＳ Ｐゴシック" w:hAnsi="ＭＳ Ｐゴシック" w:cs="ＭＳ Ｐゴシック" w:hint="eastAsia"/>
                <w:color w:val="000000" w:themeColor="text1"/>
                <w:kern w:val="0"/>
                <w:sz w:val="22"/>
                <w:szCs w:val="24"/>
              </w:rPr>
              <w:t xml:space="preserve">■平成２８年度当初予算編成における新規・廃止状況　</w:t>
            </w:r>
            <w:r w:rsidRPr="00E972CD">
              <w:rPr>
                <w:rFonts w:ascii="ＭＳ Ｐゴシック" w:eastAsia="ＭＳ Ｐゴシック" w:hAnsi="ＭＳ Ｐゴシック" w:cs="ＭＳ Ｐゴシック" w:hint="eastAsia"/>
                <w:color w:val="000000" w:themeColor="text1"/>
                <w:kern w:val="0"/>
                <w:sz w:val="24"/>
                <w:szCs w:val="24"/>
              </w:rPr>
              <w:t xml:space="preserve">　　　　　　　　　　　　　　　　　　　</w:t>
            </w:r>
            <w:r w:rsidRPr="00E972CD">
              <w:rPr>
                <w:rFonts w:ascii="ＭＳ Ｐ明朝" w:eastAsia="ＭＳ Ｐ明朝" w:hAnsi="ＭＳ Ｐ明朝" w:cs="ＭＳ Ｐゴシック" w:hint="eastAsia"/>
                <w:color w:val="000000" w:themeColor="text1"/>
                <w:kern w:val="0"/>
                <w:sz w:val="18"/>
                <w:szCs w:val="24"/>
              </w:rPr>
              <w:t>単位：億円</w:t>
            </w:r>
          </w:p>
          <w:tbl>
            <w:tblPr>
              <w:tblW w:w="8930"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35"/>
              <w:gridCol w:w="2031"/>
              <w:gridCol w:w="2032"/>
              <w:gridCol w:w="2032"/>
            </w:tblGrid>
            <w:tr w:rsidR="00E972CD" w:rsidRPr="00E972CD" w:rsidTr="00E972CD">
              <w:trPr>
                <w:trHeight w:val="385"/>
              </w:trPr>
              <w:tc>
                <w:tcPr>
                  <w:tcW w:w="2835" w:type="dxa"/>
                  <w:tcBorders>
                    <w:bottom w:val="single" w:sz="8" w:space="0" w:color="auto"/>
                  </w:tcBorders>
                  <w:shd w:val="clear" w:color="auto" w:fill="auto"/>
                  <w:noWrap/>
                  <w:vAlign w:val="center"/>
                  <w:hideMark/>
                </w:tcPr>
                <w:p w:rsidR="00E972CD" w:rsidRPr="00E972CD" w:rsidRDefault="00E972CD" w:rsidP="00C03DCB">
                  <w:pPr>
                    <w:widowControl/>
                    <w:rPr>
                      <w:rFonts w:ascii="ＭＳ Ｐ明朝" w:eastAsia="ＭＳ Ｐ明朝" w:hAnsi="ＭＳ Ｐ明朝" w:cs="ＭＳ Ｐゴシック"/>
                      <w:color w:val="000000" w:themeColor="text1"/>
                      <w:kern w:val="0"/>
                      <w:sz w:val="20"/>
                      <w:szCs w:val="20"/>
                    </w:rPr>
                  </w:pPr>
                  <w:r w:rsidRPr="00E972CD">
                    <w:rPr>
                      <w:rFonts w:ascii="ＭＳ Ｐ明朝" w:eastAsia="ＭＳ Ｐ明朝" w:hAnsi="ＭＳ Ｐ明朝" w:cs="ＭＳ Ｐゴシック" w:hint="eastAsia"/>
                      <w:color w:val="000000" w:themeColor="text1"/>
                      <w:kern w:val="0"/>
                      <w:sz w:val="20"/>
                      <w:szCs w:val="20"/>
                    </w:rPr>
                    <w:t xml:space="preserve">　</w:t>
                  </w:r>
                </w:p>
              </w:tc>
              <w:tc>
                <w:tcPr>
                  <w:tcW w:w="2031" w:type="dxa"/>
                  <w:tcBorders>
                    <w:bottom w:val="single" w:sz="8" w:space="0" w:color="auto"/>
                  </w:tcBorders>
                  <w:shd w:val="clear" w:color="auto" w:fill="auto"/>
                  <w:noWrap/>
                  <w:vAlign w:val="center"/>
                  <w:hideMark/>
                </w:tcPr>
                <w:p w:rsidR="00E972CD" w:rsidRPr="00E972CD" w:rsidRDefault="00E972CD" w:rsidP="00C03DCB">
                  <w:pPr>
                    <w:widowControl/>
                    <w:jc w:val="center"/>
                    <w:rPr>
                      <w:rFonts w:ascii="ＭＳ Ｐ明朝" w:eastAsia="ＭＳ Ｐ明朝" w:hAnsi="ＭＳ Ｐ明朝" w:cs="ＭＳ Ｐゴシック"/>
                      <w:color w:val="000000" w:themeColor="text1"/>
                      <w:kern w:val="0"/>
                      <w:sz w:val="20"/>
                      <w:szCs w:val="20"/>
                    </w:rPr>
                  </w:pPr>
                  <w:r w:rsidRPr="00E972CD">
                    <w:rPr>
                      <w:rFonts w:ascii="ＭＳ Ｐ明朝" w:eastAsia="ＭＳ Ｐ明朝" w:hAnsi="ＭＳ Ｐ明朝" w:cs="ＭＳ Ｐゴシック" w:hint="eastAsia"/>
                      <w:color w:val="000000" w:themeColor="text1"/>
                      <w:kern w:val="0"/>
                      <w:sz w:val="20"/>
                      <w:szCs w:val="20"/>
                    </w:rPr>
                    <w:t>事業本数</w:t>
                  </w:r>
                </w:p>
              </w:tc>
              <w:tc>
                <w:tcPr>
                  <w:tcW w:w="2032" w:type="dxa"/>
                  <w:tcBorders>
                    <w:bottom w:val="single" w:sz="8" w:space="0" w:color="auto"/>
                  </w:tcBorders>
                  <w:shd w:val="clear" w:color="auto" w:fill="auto"/>
                  <w:noWrap/>
                  <w:vAlign w:val="center"/>
                  <w:hideMark/>
                </w:tcPr>
                <w:p w:rsidR="00E972CD" w:rsidRPr="00E972CD" w:rsidRDefault="00E972CD" w:rsidP="00C03DCB">
                  <w:pPr>
                    <w:widowControl/>
                    <w:jc w:val="center"/>
                    <w:rPr>
                      <w:rFonts w:ascii="ＭＳ Ｐ明朝" w:eastAsia="ＭＳ Ｐ明朝" w:hAnsi="ＭＳ Ｐ明朝" w:cs="ＭＳ Ｐゴシック"/>
                      <w:color w:val="000000" w:themeColor="text1"/>
                      <w:kern w:val="0"/>
                      <w:sz w:val="20"/>
                      <w:szCs w:val="20"/>
                    </w:rPr>
                  </w:pPr>
                  <w:r w:rsidRPr="00E972CD">
                    <w:rPr>
                      <w:rFonts w:ascii="ＭＳ Ｐ明朝" w:eastAsia="ＭＳ Ｐ明朝" w:hAnsi="ＭＳ Ｐ明朝" w:cs="ＭＳ Ｐゴシック" w:hint="eastAsia"/>
                      <w:color w:val="000000" w:themeColor="text1"/>
                      <w:kern w:val="0"/>
                      <w:sz w:val="20"/>
                      <w:szCs w:val="20"/>
                    </w:rPr>
                    <w:t>予算額</w:t>
                  </w:r>
                </w:p>
              </w:tc>
              <w:tc>
                <w:tcPr>
                  <w:tcW w:w="2032" w:type="dxa"/>
                  <w:tcBorders>
                    <w:bottom w:val="single" w:sz="8" w:space="0" w:color="auto"/>
                  </w:tcBorders>
                  <w:shd w:val="clear" w:color="auto" w:fill="auto"/>
                  <w:noWrap/>
                  <w:vAlign w:val="center"/>
                  <w:hideMark/>
                </w:tcPr>
                <w:p w:rsidR="00E972CD" w:rsidRPr="00E972CD" w:rsidRDefault="00E972CD" w:rsidP="00C03DCB">
                  <w:pPr>
                    <w:widowControl/>
                    <w:jc w:val="center"/>
                    <w:rPr>
                      <w:rFonts w:ascii="ＭＳ Ｐ明朝" w:eastAsia="ＭＳ Ｐ明朝" w:hAnsi="ＭＳ Ｐ明朝" w:cs="ＭＳ Ｐゴシック"/>
                      <w:color w:val="000000" w:themeColor="text1"/>
                      <w:kern w:val="0"/>
                      <w:sz w:val="20"/>
                      <w:szCs w:val="20"/>
                    </w:rPr>
                  </w:pPr>
                  <w:r w:rsidRPr="00E972CD">
                    <w:rPr>
                      <w:rFonts w:ascii="ＭＳ Ｐ明朝" w:eastAsia="ＭＳ Ｐ明朝" w:hAnsi="ＭＳ Ｐ明朝" w:cs="ＭＳ Ｐゴシック" w:hint="eastAsia"/>
                      <w:color w:val="000000" w:themeColor="text1"/>
                      <w:kern w:val="0"/>
                      <w:sz w:val="20"/>
                      <w:szCs w:val="20"/>
                    </w:rPr>
                    <w:t>（一般財源）</w:t>
                  </w:r>
                </w:p>
              </w:tc>
            </w:tr>
            <w:tr w:rsidR="00E972CD" w:rsidRPr="00E972CD" w:rsidTr="000D6C39">
              <w:trPr>
                <w:trHeight w:val="385"/>
              </w:trPr>
              <w:tc>
                <w:tcPr>
                  <w:tcW w:w="2835" w:type="dxa"/>
                  <w:tcBorders>
                    <w:left w:val="single" w:sz="8" w:space="0" w:color="auto"/>
                    <w:bottom w:val="single" w:sz="8" w:space="0" w:color="auto"/>
                  </w:tcBorders>
                  <w:shd w:val="clear" w:color="auto" w:fill="auto"/>
                  <w:noWrap/>
                  <w:vAlign w:val="center"/>
                </w:tcPr>
                <w:p w:rsidR="00E972CD" w:rsidRPr="00E972CD" w:rsidRDefault="00E972CD" w:rsidP="00C03DCB">
                  <w:pPr>
                    <w:widowControl/>
                    <w:rPr>
                      <w:rFonts w:ascii="ＭＳ Ｐ明朝" w:eastAsia="ＭＳ Ｐ明朝" w:hAnsi="ＭＳ Ｐ明朝" w:cs="ＭＳ Ｐゴシック"/>
                      <w:color w:val="000000" w:themeColor="text1"/>
                      <w:kern w:val="0"/>
                      <w:szCs w:val="20"/>
                    </w:rPr>
                  </w:pPr>
                  <w:r w:rsidRPr="00E972CD">
                    <w:rPr>
                      <w:rFonts w:ascii="ＭＳ Ｐ明朝" w:eastAsia="ＭＳ Ｐ明朝" w:hAnsi="ＭＳ Ｐ明朝" w:cs="ＭＳ Ｐゴシック" w:hint="eastAsia"/>
                      <w:color w:val="000000" w:themeColor="text1"/>
                      <w:kern w:val="0"/>
                      <w:szCs w:val="20"/>
                    </w:rPr>
                    <w:t>平成２７年度廃止事業</w:t>
                  </w:r>
                </w:p>
              </w:tc>
              <w:tc>
                <w:tcPr>
                  <w:tcW w:w="2031" w:type="dxa"/>
                  <w:tcBorders>
                    <w:bottom w:val="single" w:sz="8" w:space="0" w:color="auto"/>
                  </w:tcBorders>
                  <w:shd w:val="clear" w:color="auto" w:fill="auto"/>
                  <w:noWrap/>
                  <w:vAlign w:val="center"/>
                </w:tcPr>
                <w:p w:rsidR="00E972CD" w:rsidRPr="00E972CD" w:rsidRDefault="00E972CD" w:rsidP="00E972CD">
                  <w:pPr>
                    <w:widowControl/>
                    <w:wordWrap w:val="0"/>
                    <w:ind w:firstLineChars="100" w:firstLine="210"/>
                    <w:jc w:val="right"/>
                    <w:rPr>
                      <w:rFonts w:ascii="ＭＳ Ｐ明朝" w:eastAsia="ＭＳ Ｐ明朝" w:hAnsi="ＭＳ Ｐ明朝" w:cs="ＭＳ Ｐゴシック"/>
                      <w:color w:val="000000" w:themeColor="text1"/>
                      <w:kern w:val="0"/>
                      <w:szCs w:val="20"/>
                    </w:rPr>
                  </w:pPr>
                  <w:r w:rsidRPr="00E972CD">
                    <w:rPr>
                      <w:rFonts w:ascii="ＭＳ Ｐ明朝" w:eastAsia="ＭＳ Ｐ明朝" w:hAnsi="ＭＳ Ｐ明朝" w:cs="ＭＳ Ｐゴシック" w:hint="eastAsia"/>
                      <w:color w:val="000000" w:themeColor="text1"/>
                      <w:kern w:val="0"/>
                      <w:szCs w:val="20"/>
                    </w:rPr>
                    <w:t xml:space="preserve">93事業　</w:t>
                  </w:r>
                </w:p>
              </w:tc>
              <w:tc>
                <w:tcPr>
                  <w:tcW w:w="2032" w:type="dxa"/>
                  <w:tcBorders>
                    <w:bottom w:val="single" w:sz="8" w:space="0" w:color="auto"/>
                  </w:tcBorders>
                  <w:shd w:val="clear" w:color="auto" w:fill="auto"/>
                  <w:noWrap/>
                  <w:vAlign w:val="center"/>
                </w:tcPr>
                <w:p w:rsidR="00E972CD" w:rsidRPr="00E972CD" w:rsidRDefault="00E972CD" w:rsidP="00C03DCB">
                  <w:pPr>
                    <w:widowControl/>
                    <w:wordWrap w:val="0"/>
                    <w:jc w:val="right"/>
                    <w:rPr>
                      <w:rFonts w:ascii="ＭＳ Ｐ明朝" w:eastAsia="ＭＳ Ｐ明朝" w:hAnsi="ＭＳ Ｐ明朝" w:cs="ＭＳ Ｐゴシック"/>
                      <w:color w:val="000000" w:themeColor="text1"/>
                      <w:kern w:val="0"/>
                      <w:szCs w:val="20"/>
                    </w:rPr>
                  </w:pPr>
                  <w:r w:rsidRPr="00E972CD">
                    <w:rPr>
                      <w:rFonts w:ascii="ＭＳ Ｐ明朝" w:eastAsia="ＭＳ Ｐ明朝" w:hAnsi="ＭＳ Ｐ明朝" w:cs="ＭＳ Ｐゴシック" w:hint="eastAsia"/>
                      <w:color w:val="000000" w:themeColor="text1"/>
                      <w:kern w:val="0"/>
                      <w:szCs w:val="20"/>
                    </w:rPr>
                    <w:t xml:space="preserve">▲ 448　</w:t>
                  </w:r>
                </w:p>
              </w:tc>
              <w:tc>
                <w:tcPr>
                  <w:tcW w:w="2032" w:type="dxa"/>
                  <w:tcBorders>
                    <w:bottom w:val="single" w:sz="8" w:space="0" w:color="auto"/>
                    <w:right w:val="single" w:sz="8" w:space="0" w:color="auto"/>
                  </w:tcBorders>
                  <w:shd w:val="clear" w:color="auto" w:fill="auto"/>
                  <w:noWrap/>
                  <w:vAlign w:val="center"/>
                </w:tcPr>
                <w:p w:rsidR="00E972CD" w:rsidRPr="00E972CD" w:rsidRDefault="00E972CD" w:rsidP="00C03DCB">
                  <w:pPr>
                    <w:wordWrap w:val="0"/>
                    <w:jc w:val="right"/>
                    <w:rPr>
                      <w:rFonts w:ascii="ＭＳ Ｐ明朝" w:eastAsia="ＭＳ Ｐ明朝" w:hAnsi="ＭＳ Ｐ明朝" w:cs="ＭＳ Ｐゴシック"/>
                      <w:color w:val="000000" w:themeColor="text1"/>
                      <w:kern w:val="0"/>
                      <w:szCs w:val="20"/>
                    </w:rPr>
                  </w:pPr>
                  <w:r w:rsidRPr="00E972CD">
                    <w:rPr>
                      <w:rFonts w:ascii="ＭＳ Ｐ明朝" w:eastAsia="ＭＳ Ｐ明朝" w:hAnsi="ＭＳ Ｐ明朝" w:cs="ＭＳ Ｐゴシック" w:hint="eastAsia"/>
                      <w:color w:val="000000" w:themeColor="text1"/>
                      <w:kern w:val="0"/>
                      <w:szCs w:val="20"/>
                    </w:rPr>
                    <w:t xml:space="preserve">(▲ 83)　</w:t>
                  </w:r>
                </w:p>
              </w:tc>
            </w:tr>
            <w:tr w:rsidR="00E972CD" w:rsidRPr="00E972CD" w:rsidTr="00E972CD">
              <w:trPr>
                <w:trHeight w:val="85"/>
              </w:trPr>
              <w:tc>
                <w:tcPr>
                  <w:tcW w:w="2835" w:type="dxa"/>
                  <w:tcBorders>
                    <w:top w:val="dashSmallGap" w:sz="4" w:space="0" w:color="auto"/>
                    <w:left w:val="single" w:sz="8" w:space="0" w:color="auto"/>
                    <w:bottom w:val="dotted" w:sz="4" w:space="0" w:color="auto"/>
                  </w:tcBorders>
                  <w:shd w:val="clear" w:color="auto" w:fill="auto"/>
                  <w:noWrap/>
                  <w:vAlign w:val="center"/>
                  <w:hideMark/>
                </w:tcPr>
                <w:p w:rsidR="00E972CD" w:rsidRPr="00E972CD" w:rsidRDefault="00E972CD" w:rsidP="00C03DCB">
                  <w:pPr>
                    <w:widowControl/>
                    <w:rPr>
                      <w:rFonts w:ascii="ＭＳ Ｐ明朝" w:eastAsia="ＭＳ Ｐ明朝" w:hAnsi="ＭＳ Ｐ明朝" w:cs="ＭＳ Ｐゴシック"/>
                      <w:color w:val="000000" w:themeColor="text1"/>
                      <w:kern w:val="0"/>
                      <w:szCs w:val="20"/>
                    </w:rPr>
                  </w:pPr>
                  <w:r w:rsidRPr="00E972CD">
                    <w:rPr>
                      <w:rFonts w:ascii="ＭＳ Ｐ明朝" w:eastAsia="ＭＳ Ｐ明朝" w:hAnsi="ＭＳ Ｐ明朝" w:cs="ＭＳ Ｐゴシック" w:hint="eastAsia"/>
                      <w:color w:val="000000" w:themeColor="text1"/>
                      <w:kern w:val="0"/>
                      <w:szCs w:val="20"/>
                    </w:rPr>
                    <w:t>平成２８年度新規事業</w:t>
                  </w:r>
                </w:p>
              </w:tc>
              <w:tc>
                <w:tcPr>
                  <w:tcW w:w="2031" w:type="dxa"/>
                  <w:tcBorders>
                    <w:top w:val="dashSmallGap" w:sz="4" w:space="0" w:color="auto"/>
                    <w:bottom w:val="dotted" w:sz="4" w:space="0" w:color="auto"/>
                  </w:tcBorders>
                  <w:shd w:val="clear" w:color="auto" w:fill="auto"/>
                  <w:noWrap/>
                  <w:vAlign w:val="center"/>
                  <w:hideMark/>
                </w:tcPr>
                <w:p w:rsidR="00E972CD" w:rsidRPr="00E972CD" w:rsidRDefault="00E972CD" w:rsidP="00E972CD">
                  <w:pPr>
                    <w:widowControl/>
                    <w:wordWrap w:val="0"/>
                    <w:ind w:firstLineChars="100" w:firstLine="210"/>
                    <w:jc w:val="right"/>
                    <w:rPr>
                      <w:rFonts w:ascii="ＭＳ Ｐ明朝" w:eastAsia="ＭＳ Ｐ明朝" w:hAnsi="ＭＳ Ｐ明朝" w:cs="ＭＳ Ｐゴシック"/>
                      <w:color w:val="000000" w:themeColor="text1"/>
                      <w:kern w:val="0"/>
                      <w:szCs w:val="20"/>
                    </w:rPr>
                  </w:pPr>
                  <w:r w:rsidRPr="00E972CD">
                    <w:rPr>
                      <w:rFonts w:ascii="ＭＳ Ｐ明朝" w:eastAsia="ＭＳ Ｐ明朝" w:hAnsi="ＭＳ Ｐ明朝" w:cs="ＭＳ Ｐゴシック" w:hint="eastAsia"/>
                      <w:color w:val="000000" w:themeColor="text1"/>
                      <w:kern w:val="0"/>
                      <w:szCs w:val="20"/>
                    </w:rPr>
                    <w:t xml:space="preserve">104事業　</w:t>
                  </w:r>
                </w:p>
              </w:tc>
              <w:tc>
                <w:tcPr>
                  <w:tcW w:w="2032" w:type="dxa"/>
                  <w:tcBorders>
                    <w:top w:val="dashSmallGap" w:sz="4" w:space="0" w:color="auto"/>
                    <w:bottom w:val="dotted" w:sz="4" w:space="0" w:color="auto"/>
                  </w:tcBorders>
                  <w:shd w:val="clear" w:color="auto" w:fill="auto"/>
                  <w:noWrap/>
                  <w:vAlign w:val="center"/>
                  <w:hideMark/>
                </w:tcPr>
                <w:p w:rsidR="00E972CD" w:rsidRPr="00E972CD" w:rsidRDefault="00E972CD" w:rsidP="00E972CD">
                  <w:pPr>
                    <w:widowControl/>
                    <w:wordWrap w:val="0"/>
                    <w:ind w:firstLineChars="100" w:firstLine="210"/>
                    <w:jc w:val="right"/>
                    <w:rPr>
                      <w:rFonts w:ascii="ＭＳ Ｐ明朝" w:eastAsia="ＭＳ Ｐ明朝" w:hAnsi="ＭＳ Ｐ明朝" w:cs="ＭＳ Ｐゴシック"/>
                      <w:color w:val="000000" w:themeColor="text1"/>
                      <w:kern w:val="0"/>
                      <w:szCs w:val="20"/>
                    </w:rPr>
                  </w:pPr>
                  <w:r w:rsidRPr="00E972CD">
                    <w:rPr>
                      <w:rFonts w:ascii="ＭＳ Ｐ明朝" w:eastAsia="ＭＳ Ｐ明朝" w:hAnsi="ＭＳ Ｐ明朝" w:cs="ＭＳ Ｐゴシック" w:hint="eastAsia"/>
                      <w:color w:val="000000" w:themeColor="text1"/>
                      <w:kern w:val="0"/>
                      <w:szCs w:val="20"/>
                    </w:rPr>
                    <w:t xml:space="preserve">＋ 163　</w:t>
                  </w:r>
                </w:p>
              </w:tc>
              <w:tc>
                <w:tcPr>
                  <w:tcW w:w="2032" w:type="dxa"/>
                  <w:tcBorders>
                    <w:top w:val="dashSmallGap" w:sz="4" w:space="0" w:color="auto"/>
                    <w:bottom w:val="dotted" w:sz="4" w:space="0" w:color="auto"/>
                    <w:right w:val="single" w:sz="8" w:space="0" w:color="auto"/>
                  </w:tcBorders>
                  <w:shd w:val="clear" w:color="auto" w:fill="auto"/>
                  <w:noWrap/>
                  <w:vAlign w:val="center"/>
                  <w:hideMark/>
                </w:tcPr>
                <w:p w:rsidR="00E972CD" w:rsidRPr="00E972CD" w:rsidRDefault="00E972CD" w:rsidP="00E972CD">
                  <w:pPr>
                    <w:widowControl/>
                    <w:wordWrap w:val="0"/>
                    <w:ind w:firstLineChars="100" w:firstLine="210"/>
                    <w:jc w:val="right"/>
                    <w:rPr>
                      <w:rFonts w:ascii="ＭＳ Ｐ明朝" w:eastAsia="ＭＳ Ｐ明朝" w:hAnsi="ＭＳ Ｐ明朝" w:cs="ＭＳ Ｐゴシック"/>
                      <w:color w:val="000000" w:themeColor="text1"/>
                      <w:kern w:val="0"/>
                      <w:szCs w:val="20"/>
                    </w:rPr>
                  </w:pPr>
                  <w:r w:rsidRPr="00E972CD">
                    <w:rPr>
                      <w:rFonts w:ascii="ＭＳ Ｐ明朝" w:eastAsia="ＭＳ Ｐ明朝" w:hAnsi="ＭＳ Ｐ明朝" w:cs="ＭＳ Ｐゴシック" w:hint="eastAsia"/>
                      <w:color w:val="000000" w:themeColor="text1"/>
                      <w:kern w:val="0"/>
                      <w:szCs w:val="20"/>
                    </w:rPr>
                    <w:t xml:space="preserve">(＋ 44)　</w:t>
                  </w:r>
                </w:p>
              </w:tc>
            </w:tr>
            <w:tr w:rsidR="00E972CD" w:rsidRPr="00E972CD" w:rsidTr="00E972CD">
              <w:trPr>
                <w:trHeight w:val="131"/>
              </w:trPr>
              <w:tc>
                <w:tcPr>
                  <w:tcW w:w="2835" w:type="dxa"/>
                  <w:tcBorders>
                    <w:top w:val="single" w:sz="8" w:space="0" w:color="auto"/>
                  </w:tcBorders>
                  <w:shd w:val="clear" w:color="auto" w:fill="auto"/>
                  <w:noWrap/>
                  <w:vAlign w:val="center"/>
                  <w:hideMark/>
                </w:tcPr>
                <w:p w:rsidR="00E972CD" w:rsidRPr="00E972CD" w:rsidRDefault="00E972CD" w:rsidP="00C03DCB">
                  <w:pPr>
                    <w:widowControl/>
                    <w:rPr>
                      <w:rFonts w:ascii="ＭＳ Ｐ明朝" w:eastAsia="ＭＳ Ｐ明朝" w:hAnsi="ＭＳ Ｐ明朝" w:cs="ＭＳ Ｐゴシック"/>
                      <w:color w:val="000000" w:themeColor="text1"/>
                      <w:kern w:val="0"/>
                      <w:sz w:val="20"/>
                      <w:szCs w:val="20"/>
                    </w:rPr>
                  </w:pPr>
                  <w:r w:rsidRPr="00E972CD">
                    <w:rPr>
                      <w:rFonts w:ascii="ＭＳ Ｐ明朝" w:eastAsia="ＭＳ Ｐ明朝" w:hAnsi="ＭＳ Ｐ明朝" w:cs="ＭＳ Ｐゴシック" w:hint="eastAsia"/>
                      <w:color w:val="000000" w:themeColor="text1"/>
                      <w:kern w:val="0"/>
                      <w:sz w:val="18"/>
                      <w:szCs w:val="20"/>
                    </w:rPr>
                    <w:t>平成２８年度当初予算</w:t>
                  </w:r>
                  <w:r w:rsidR="00C03DCB">
                    <w:rPr>
                      <w:rFonts w:ascii="ＭＳ Ｐ明朝" w:eastAsia="ＭＳ Ｐ明朝" w:hAnsi="ＭＳ Ｐ明朝" w:cs="ＭＳ Ｐゴシック" w:hint="eastAsia"/>
                      <w:color w:val="000000" w:themeColor="text1"/>
                      <w:kern w:val="0"/>
                      <w:sz w:val="18"/>
                      <w:szCs w:val="20"/>
                    </w:rPr>
                    <w:t>額</w:t>
                  </w:r>
                </w:p>
              </w:tc>
              <w:tc>
                <w:tcPr>
                  <w:tcW w:w="2031" w:type="dxa"/>
                  <w:tcBorders>
                    <w:top w:val="single" w:sz="8" w:space="0" w:color="auto"/>
                  </w:tcBorders>
                  <w:shd w:val="clear" w:color="auto" w:fill="auto"/>
                  <w:noWrap/>
                  <w:vAlign w:val="center"/>
                  <w:hideMark/>
                </w:tcPr>
                <w:p w:rsidR="00E972CD" w:rsidRPr="00E972CD" w:rsidRDefault="00E972CD" w:rsidP="00C03DCB">
                  <w:pPr>
                    <w:widowControl/>
                    <w:wordWrap w:val="0"/>
                    <w:ind w:firstLineChars="100" w:firstLine="200"/>
                    <w:jc w:val="right"/>
                    <w:rPr>
                      <w:rFonts w:ascii="ＭＳ Ｐ明朝" w:eastAsia="ＭＳ Ｐ明朝" w:hAnsi="ＭＳ Ｐ明朝" w:cs="ＭＳ Ｐゴシック"/>
                      <w:color w:val="000000" w:themeColor="text1"/>
                      <w:kern w:val="0"/>
                      <w:sz w:val="20"/>
                      <w:szCs w:val="20"/>
                    </w:rPr>
                  </w:pPr>
                  <w:r w:rsidRPr="00E972CD">
                    <w:rPr>
                      <w:rFonts w:ascii="ＭＳ Ｐ明朝" w:eastAsia="ＭＳ Ｐ明朝" w:hAnsi="ＭＳ Ｐ明朝" w:cs="ＭＳ Ｐゴシック" w:hint="eastAsia"/>
                      <w:color w:val="000000" w:themeColor="text1"/>
                      <w:kern w:val="0"/>
                      <w:sz w:val="20"/>
                      <w:szCs w:val="20"/>
                    </w:rPr>
                    <w:t xml:space="preserve">1,287事業　</w:t>
                  </w:r>
                </w:p>
              </w:tc>
              <w:tc>
                <w:tcPr>
                  <w:tcW w:w="2032" w:type="dxa"/>
                  <w:tcBorders>
                    <w:top w:val="single" w:sz="8" w:space="0" w:color="auto"/>
                  </w:tcBorders>
                  <w:shd w:val="clear" w:color="auto" w:fill="auto"/>
                  <w:noWrap/>
                  <w:vAlign w:val="center"/>
                  <w:hideMark/>
                </w:tcPr>
                <w:p w:rsidR="00E972CD" w:rsidRPr="00E972CD" w:rsidRDefault="00E972CD" w:rsidP="00C03DCB">
                  <w:pPr>
                    <w:widowControl/>
                    <w:wordWrap w:val="0"/>
                    <w:ind w:firstLineChars="100" w:firstLine="200"/>
                    <w:jc w:val="right"/>
                    <w:rPr>
                      <w:rFonts w:ascii="ＭＳ Ｐ明朝" w:eastAsia="ＭＳ Ｐ明朝" w:hAnsi="ＭＳ Ｐ明朝" w:cs="ＭＳ Ｐゴシック"/>
                      <w:color w:val="000000" w:themeColor="text1"/>
                      <w:kern w:val="0"/>
                      <w:sz w:val="20"/>
                      <w:szCs w:val="20"/>
                    </w:rPr>
                  </w:pPr>
                  <w:r w:rsidRPr="00E972CD">
                    <w:rPr>
                      <w:rFonts w:ascii="ＭＳ Ｐ明朝" w:eastAsia="ＭＳ Ｐ明朝" w:hAnsi="ＭＳ Ｐ明朝" w:cs="ＭＳ Ｐゴシック" w:hint="eastAsia"/>
                      <w:color w:val="000000" w:themeColor="text1"/>
                      <w:kern w:val="0"/>
                      <w:sz w:val="20"/>
                      <w:szCs w:val="20"/>
                    </w:rPr>
                    <w:t xml:space="preserve">24,421　</w:t>
                  </w:r>
                </w:p>
              </w:tc>
              <w:tc>
                <w:tcPr>
                  <w:tcW w:w="2032" w:type="dxa"/>
                  <w:tcBorders>
                    <w:top w:val="single" w:sz="8" w:space="0" w:color="auto"/>
                  </w:tcBorders>
                  <w:shd w:val="clear" w:color="auto" w:fill="auto"/>
                  <w:noWrap/>
                  <w:vAlign w:val="center"/>
                  <w:hideMark/>
                </w:tcPr>
                <w:p w:rsidR="00E972CD" w:rsidRPr="00E972CD" w:rsidRDefault="00E972CD" w:rsidP="00C03DCB">
                  <w:pPr>
                    <w:widowControl/>
                    <w:wordWrap w:val="0"/>
                    <w:ind w:firstLineChars="100" w:firstLine="200"/>
                    <w:jc w:val="right"/>
                    <w:rPr>
                      <w:rFonts w:ascii="ＭＳ Ｐ明朝" w:eastAsia="ＭＳ Ｐ明朝" w:hAnsi="ＭＳ Ｐ明朝" w:cs="ＭＳ Ｐゴシック"/>
                      <w:color w:val="000000" w:themeColor="text1"/>
                      <w:kern w:val="0"/>
                      <w:sz w:val="20"/>
                      <w:szCs w:val="20"/>
                    </w:rPr>
                  </w:pPr>
                  <w:r w:rsidRPr="00E972CD">
                    <w:rPr>
                      <w:rFonts w:ascii="ＭＳ Ｐ明朝" w:eastAsia="ＭＳ Ｐ明朝" w:hAnsi="ＭＳ Ｐ明朝" w:cs="ＭＳ Ｐゴシック" w:hint="eastAsia"/>
                      <w:color w:val="000000" w:themeColor="text1"/>
                      <w:kern w:val="0"/>
                      <w:sz w:val="20"/>
                      <w:szCs w:val="20"/>
                    </w:rPr>
                    <w:t xml:space="preserve">(17,440) </w:t>
                  </w:r>
                </w:p>
              </w:tc>
            </w:tr>
          </w:tbl>
          <w:p w:rsidR="00E972CD" w:rsidRDefault="00E972CD" w:rsidP="00E972CD">
            <w:pPr>
              <w:ind w:right="200" w:firstLineChars="300" w:firstLine="480"/>
              <w:jc w:val="left"/>
              <w:rPr>
                <w:rFonts w:ascii="ＭＳ Ｐ明朝" w:eastAsia="ＭＳ Ｐ明朝" w:hAnsi="ＭＳ Ｐ明朝" w:cs="ＭＳ Ｐゴシック"/>
                <w:color w:val="000000" w:themeColor="text1"/>
                <w:kern w:val="0"/>
                <w:sz w:val="16"/>
                <w:szCs w:val="18"/>
              </w:rPr>
            </w:pPr>
            <w:r w:rsidRPr="00E972CD">
              <w:rPr>
                <w:rFonts w:ascii="ＭＳ Ｐ明朝" w:eastAsia="ＭＳ Ｐ明朝" w:hAnsi="ＭＳ Ｐ明朝" w:cs="ＭＳ Ｐゴシック" w:hint="eastAsia"/>
                <w:color w:val="000000" w:themeColor="text1"/>
                <w:kern w:val="0"/>
                <w:sz w:val="16"/>
                <w:szCs w:val="18"/>
              </w:rPr>
              <w:t>※</w:t>
            </w:r>
            <w:r w:rsidR="00C03DCB">
              <w:rPr>
                <w:rFonts w:ascii="ＭＳ Ｐ明朝" w:eastAsia="ＭＳ Ｐ明朝" w:hAnsi="ＭＳ Ｐ明朝" w:cs="ＭＳ Ｐゴシック" w:hint="eastAsia"/>
                <w:color w:val="000000" w:themeColor="text1"/>
                <w:kern w:val="0"/>
                <w:sz w:val="16"/>
                <w:szCs w:val="18"/>
              </w:rPr>
              <w:t>当初予算額は総額から</w:t>
            </w:r>
            <w:r w:rsidRPr="00E972CD">
              <w:rPr>
                <w:rFonts w:ascii="ＭＳ Ｐ明朝" w:eastAsia="ＭＳ Ｐ明朝" w:hAnsi="ＭＳ Ｐ明朝" w:cs="ＭＳ Ｐゴシック" w:hint="eastAsia"/>
                <w:color w:val="000000" w:themeColor="text1"/>
                <w:kern w:val="0"/>
                <w:sz w:val="16"/>
                <w:szCs w:val="18"/>
              </w:rPr>
              <w:t>職員費除く</w:t>
            </w:r>
          </w:p>
          <w:p w:rsidR="00E972CD" w:rsidRPr="008938E5" w:rsidRDefault="00E972CD" w:rsidP="00C85642">
            <w:pPr>
              <w:rPr>
                <w:rFonts w:ascii="ＭＳ Ｐ明朝" w:eastAsia="ＭＳ Ｐ明朝" w:hAnsi="ＭＳ Ｐ明朝"/>
                <w:sz w:val="24"/>
              </w:rPr>
            </w:pPr>
          </w:p>
          <w:p w:rsidR="00C85642" w:rsidRPr="008938E5" w:rsidRDefault="00C85642" w:rsidP="00F639AA">
            <w:pPr>
              <w:rPr>
                <w:rFonts w:ascii="ＭＳ Ｐゴシック" w:eastAsia="ＭＳ Ｐゴシック" w:hAnsi="ＭＳ Ｐゴシック"/>
                <w:sz w:val="24"/>
                <w:szCs w:val="24"/>
              </w:rPr>
            </w:pPr>
            <w:r w:rsidRPr="008938E5">
              <w:rPr>
                <w:rFonts w:ascii="ＭＳ Ｐゴシック" w:eastAsia="ＭＳ Ｐゴシック" w:hAnsi="ＭＳ Ｐゴシック" w:hint="eastAsia"/>
                <w:sz w:val="24"/>
                <w:szCs w:val="24"/>
              </w:rPr>
              <w:t>○一般歳出ベース</w:t>
            </w:r>
            <w:r w:rsidR="00F639AA" w:rsidRPr="008938E5">
              <w:rPr>
                <w:rFonts w:ascii="ＭＳ Ｐゴシック" w:eastAsia="ＭＳ Ｐゴシック" w:hAnsi="ＭＳ Ｐゴシック" w:hint="eastAsia"/>
                <w:sz w:val="24"/>
                <w:szCs w:val="24"/>
              </w:rPr>
              <w:t>：</w:t>
            </w:r>
            <w:r w:rsidR="00B36ABB" w:rsidRPr="008938E5">
              <w:rPr>
                <w:rFonts w:ascii="ＭＳ Ｐゴシック" w:eastAsia="ＭＳ Ｐゴシック" w:hAnsi="ＭＳ Ｐゴシック" w:hint="eastAsia"/>
                <w:sz w:val="24"/>
                <w:szCs w:val="24"/>
              </w:rPr>
              <w:t>２兆２，０６２億円、前年度当初比９９．２</w:t>
            </w:r>
            <w:r w:rsidR="00B71117" w:rsidRPr="008938E5">
              <w:rPr>
                <w:rFonts w:ascii="ＭＳ Ｐゴシック" w:eastAsia="ＭＳ Ｐゴシック" w:hAnsi="ＭＳ Ｐゴシック" w:hint="eastAsia"/>
                <w:sz w:val="24"/>
                <w:szCs w:val="24"/>
              </w:rPr>
              <w:t>％、</w:t>
            </w:r>
            <w:r w:rsidR="00D13EB6" w:rsidRPr="008938E5">
              <w:rPr>
                <w:rFonts w:ascii="ＭＳ Ｐゴシック" w:eastAsia="ＭＳ Ｐゴシック" w:hAnsi="ＭＳ Ｐゴシック" w:hint="eastAsia"/>
                <w:color w:val="000000" w:themeColor="text1"/>
                <w:sz w:val="24"/>
                <w:szCs w:val="24"/>
              </w:rPr>
              <w:t>１８７</w:t>
            </w:r>
            <w:r w:rsidRPr="008938E5">
              <w:rPr>
                <w:rFonts w:ascii="ＭＳ Ｐゴシック" w:eastAsia="ＭＳ Ｐゴシック" w:hAnsi="ＭＳ Ｐゴシック" w:hint="eastAsia"/>
                <w:sz w:val="24"/>
                <w:szCs w:val="24"/>
              </w:rPr>
              <w:t>億円の減</w:t>
            </w:r>
            <w:r w:rsidR="007D618D" w:rsidRPr="008938E5">
              <w:rPr>
                <w:rFonts w:ascii="ＭＳ Ｐゴシック" w:eastAsia="ＭＳ Ｐゴシック" w:hAnsi="ＭＳ Ｐゴシック" w:hint="eastAsia"/>
                <w:sz w:val="24"/>
                <w:szCs w:val="24"/>
              </w:rPr>
              <w:t>。</w:t>
            </w:r>
          </w:p>
          <w:p w:rsidR="00C85642" w:rsidRPr="008938E5" w:rsidRDefault="00D13EB6" w:rsidP="00D13EB6">
            <w:pPr>
              <w:ind w:leftChars="100" w:left="1410" w:hangingChars="500" w:hanging="1200"/>
              <w:rPr>
                <w:rFonts w:ascii="ＭＳ Ｐゴシック" w:eastAsia="ＭＳ Ｐゴシック" w:hAnsi="ＭＳ Ｐゴシック"/>
                <w:sz w:val="24"/>
              </w:rPr>
            </w:pPr>
            <w:r w:rsidRPr="008938E5">
              <w:rPr>
                <w:rFonts w:ascii="ＭＳ Ｐゴシック" w:eastAsia="ＭＳ Ｐゴシック" w:hAnsi="ＭＳ Ｐゴシック" w:hint="eastAsia"/>
                <w:sz w:val="24"/>
                <w:szCs w:val="24"/>
              </w:rPr>
              <w:t>（２８</w:t>
            </w:r>
            <w:r w:rsidR="00C85642" w:rsidRPr="008938E5">
              <w:rPr>
                <w:rFonts w:ascii="ＭＳ Ｐゴシック" w:eastAsia="ＭＳ Ｐゴシック" w:hAnsi="ＭＳ Ｐゴシック" w:hint="eastAsia"/>
                <w:sz w:val="24"/>
                <w:szCs w:val="24"/>
              </w:rPr>
              <w:t>年度の施策に使われる歳出合計（公債費、税関連歳出、</w:t>
            </w:r>
            <w:r w:rsidR="00F639AA" w:rsidRPr="008938E5">
              <w:rPr>
                <w:rFonts w:ascii="ＭＳ Ｐゴシック" w:eastAsia="ＭＳ Ｐゴシック" w:hAnsi="ＭＳ Ｐゴシック" w:hint="eastAsia"/>
                <w:sz w:val="24"/>
                <w:szCs w:val="24"/>
              </w:rPr>
              <w:t>基金への積立金を除く））</w:t>
            </w:r>
          </w:p>
        </w:tc>
      </w:tr>
    </w:tbl>
    <w:p w:rsidR="00FB3AD7" w:rsidRPr="008938E5" w:rsidRDefault="00FB3AD7" w:rsidP="00FB3AD7">
      <w:pPr>
        <w:rPr>
          <w:rFonts w:ascii="ＭＳ Ｐ明朝" w:eastAsia="ＭＳ Ｐ明朝" w:hAnsi="ＭＳ Ｐ明朝"/>
          <w:sz w:val="24"/>
        </w:rPr>
      </w:pPr>
    </w:p>
    <w:p w:rsidR="00FB3AD7" w:rsidRPr="008938E5" w:rsidRDefault="00FB3AD7" w:rsidP="00FB3AD7">
      <w:pPr>
        <w:ind w:firstLineChars="100" w:firstLine="240"/>
        <w:rPr>
          <w:rFonts w:ascii="ＭＳ Ｐゴシック" w:eastAsia="ＭＳ Ｐゴシック" w:hAnsi="ＭＳ Ｐゴシック"/>
          <w:sz w:val="24"/>
          <w:szCs w:val="24"/>
        </w:rPr>
      </w:pPr>
      <w:r w:rsidRPr="008938E5">
        <w:rPr>
          <w:rFonts w:ascii="ＭＳ Ｐゴシック" w:eastAsia="ＭＳ Ｐゴシック" w:hAnsi="ＭＳ Ｐゴシック" w:hint="eastAsia"/>
          <w:sz w:val="24"/>
          <w:szCs w:val="24"/>
        </w:rPr>
        <w:t>○</w:t>
      </w:r>
      <w:r w:rsidRPr="002604C1">
        <w:rPr>
          <w:rFonts w:ascii="ＭＳ Ｐゴシック" w:eastAsia="ＭＳ Ｐゴシック" w:hAnsi="ＭＳ Ｐゴシック" w:hint="eastAsia"/>
          <w:spacing w:val="57"/>
          <w:kern w:val="0"/>
          <w:sz w:val="24"/>
          <w:szCs w:val="24"/>
          <w:fitText w:val="1656" w:id="1114427906"/>
        </w:rPr>
        <w:t>義務的支</w:t>
      </w:r>
      <w:r w:rsidRPr="002604C1">
        <w:rPr>
          <w:rFonts w:ascii="ＭＳ Ｐゴシック" w:eastAsia="ＭＳ Ｐゴシック" w:hAnsi="ＭＳ Ｐゴシック" w:hint="eastAsia"/>
          <w:kern w:val="0"/>
          <w:sz w:val="24"/>
          <w:szCs w:val="24"/>
          <w:fitText w:val="1656" w:id="1114427906"/>
        </w:rPr>
        <w:t>出</w:t>
      </w:r>
      <w:r w:rsidRPr="008938E5">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２兆３，２３１億円、前年度当初比１０１．０</w:t>
      </w:r>
      <w:r w:rsidRPr="008938E5">
        <w:rPr>
          <w:rFonts w:ascii="ＭＳ Ｐゴシック" w:eastAsia="ＭＳ Ｐゴシック" w:hAnsi="ＭＳ Ｐゴシック" w:hint="eastAsia"/>
          <w:sz w:val="24"/>
          <w:szCs w:val="24"/>
        </w:rPr>
        <w:t>％、</w:t>
      </w:r>
      <w:r>
        <w:rPr>
          <w:rFonts w:ascii="ＭＳ Ｐゴシック" w:eastAsia="ＭＳ Ｐゴシック" w:hAnsi="ＭＳ Ｐゴシック" w:hint="eastAsia"/>
          <w:color w:val="000000" w:themeColor="text1"/>
          <w:sz w:val="24"/>
          <w:szCs w:val="24"/>
        </w:rPr>
        <w:t>２２５</w:t>
      </w:r>
      <w:r>
        <w:rPr>
          <w:rFonts w:ascii="ＭＳ Ｐゴシック" w:eastAsia="ＭＳ Ｐゴシック" w:hAnsi="ＭＳ Ｐゴシック" w:hint="eastAsia"/>
          <w:sz w:val="24"/>
          <w:szCs w:val="24"/>
        </w:rPr>
        <w:t>億円の増</w:t>
      </w:r>
      <w:r w:rsidRPr="008938E5">
        <w:rPr>
          <w:rFonts w:ascii="ＭＳ Ｐゴシック" w:eastAsia="ＭＳ Ｐゴシック" w:hAnsi="ＭＳ Ｐゴシック" w:hint="eastAsia"/>
          <w:sz w:val="24"/>
          <w:szCs w:val="24"/>
        </w:rPr>
        <w:t>。</w:t>
      </w:r>
    </w:p>
    <w:p w:rsidR="00E972CD" w:rsidRPr="008938E5" w:rsidRDefault="00FB3AD7" w:rsidP="00FB3AD7">
      <w:pPr>
        <w:ind w:right="200" w:firstLineChars="200" w:firstLine="480"/>
        <w:jc w:val="left"/>
        <w:rPr>
          <w:rFonts w:ascii="ＭＳ Ｐゴシック" w:eastAsia="ＭＳ Ｐゴシック" w:hAnsi="ＭＳ Ｐゴシック"/>
          <w:sz w:val="20"/>
          <w:szCs w:val="20"/>
        </w:rPr>
      </w:pPr>
      <w:r w:rsidRPr="008938E5">
        <w:rPr>
          <w:rFonts w:ascii="ＭＳ Ｐゴシック" w:eastAsia="ＭＳ Ｐゴシック" w:hAnsi="ＭＳ Ｐゴシック" w:hint="eastAsia"/>
          <w:sz w:val="24"/>
          <w:szCs w:val="24"/>
        </w:rPr>
        <w:t>（</w:t>
      </w:r>
      <w:r>
        <w:rPr>
          <w:rFonts w:ascii="ＭＳ Ｐ明朝" w:eastAsia="ＭＳ Ｐ明朝" w:hAnsi="ＭＳ Ｐ明朝" w:hint="eastAsia"/>
          <w:color w:val="000000" w:themeColor="text1"/>
          <w:sz w:val="24"/>
          <w:szCs w:val="24"/>
        </w:rPr>
        <w:t>人件費、</w:t>
      </w:r>
      <w:r w:rsidRPr="00E972CD">
        <w:rPr>
          <w:rFonts w:ascii="ＭＳ Ｐ明朝" w:eastAsia="ＭＳ Ｐ明朝" w:hAnsi="ＭＳ Ｐ明朝" w:hint="eastAsia"/>
          <w:color w:val="000000" w:themeColor="text1"/>
          <w:sz w:val="24"/>
          <w:szCs w:val="24"/>
        </w:rPr>
        <w:t>公債費、税関連歳出、社会保障関係経費の合計</w:t>
      </w:r>
      <w:r w:rsidRPr="008938E5">
        <w:rPr>
          <w:rFonts w:ascii="ＭＳ Ｐゴシック" w:eastAsia="ＭＳ Ｐゴシック" w:hAnsi="ＭＳ Ｐゴシック" w:hint="eastAsia"/>
          <w:sz w:val="24"/>
          <w:szCs w:val="24"/>
        </w:rPr>
        <w:t>）</w:t>
      </w:r>
    </w:p>
    <w:p w:rsidR="001565F7" w:rsidRDefault="001565F7" w:rsidP="00C54EC9">
      <w:pPr>
        <w:snapToGrid w:val="0"/>
        <w:ind w:right="199" w:firstLineChars="100" w:firstLine="200"/>
        <w:jc w:val="left"/>
        <w:rPr>
          <w:rFonts w:ascii="ＭＳ Ｐゴシック" w:eastAsia="ＭＳ Ｐゴシック" w:hAnsi="ＭＳ Ｐゴシック"/>
          <w:sz w:val="20"/>
          <w:szCs w:val="20"/>
        </w:rPr>
      </w:pPr>
    </w:p>
    <w:p w:rsidR="00FB3AD7" w:rsidRPr="008938E5" w:rsidRDefault="00FB3AD7" w:rsidP="00C54EC9">
      <w:pPr>
        <w:snapToGrid w:val="0"/>
        <w:ind w:right="199" w:firstLineChars="100" w:firstLine="200"/>
        <w:jc w:val="left"/>
        <w:rPr>
          <w:rFonts w:ascii="ＭＳ Ｐゴシック" w:eastAsia="ＭＳ Ｐゴシック" w:hAnsi="ＭＳ Ｐゴシック"/>
          <w:sz w:val="20"/>
          <w:szCs w:val="20"/>
        </w:rPr>
      </w:pPr>
    </w:p>
    <w:p w:rsidR="00A17184" w:rsidRPr="008938E5" w:rsidRDefault="00AE6B37" w:rsidP="00A17184">
      <w:pPr>
        <w:rPr>
          <w:rFonts w:ascii="ＭＳ Ｐ明朝" w:eastAsia="ＭＳ Ｐ明朝" w:hAnsi="ＭＳ Ｐ明朝"/>
          <w:sz w:val="28"/>
        </w:rPr>
      </w:pPr>
      <w:r w:rsidRPr="008938E5">
        <w:rPr>
          <w:rFonts w:ascii="ＭＳ Ｐ明朝" w:eastAsia="ＭＳ Ｐ明朝" w:hAnsi="ＭＳ Ｐ明朝" w:hint="eastAsia"/>
          <w:sz w:val="24"/>
        </w:rPr>
        <w:t>・一般会計当初予算の推移</w:t>
      </w:r>
      <w:r w:rsidR="00067C63" w:rsidRPr="008938E5">
        <w:rPr>
          <w:rFonts w:ascii="ＭＳ Ｐ明朝" w:eastAsia="ＭＳ Ｐ明朝" w:hAnsi="ＭＳ Ｐ明朝" w:hint="eastAsia"/>
          <w:sz w:val="24"/>
        </w:rPr>
        <w:t xml:space="preserve">　　　　　　　　　　　　　　　　　　　　　　　　　　　　　　　　</w:t>
      </w:r>
      <w:r w:rsidR="000B0C08" w:rsidRPr="008938E5">
        <w:rPr>
          <w:rFonts w:ascii="ＭＳ Ｐ明朝" w:eastAsia="ＭＳ Ｐ明朝" w:hAnsi="ＭＳ Ｐ明朝" w:hint="eastAsia"/>
          <w:sz w:val="24"/>
        </w:rPr>
        <w:t xml:space="preserve"> </w:t>
      </w:r>
      <w:r w:rsidR="00067C63" w:rsidRPr="008938E5">
        <w:rPr>
          <w:rFonts w:ascii="ＭＳ Ｐ明朝" w:eastAsia="ＭＳ Ｐ明朝" w:hAnsi="ＭＳ Ｐ明朝" w:hint="eastAsia"/>
          <w:sz w:val="24"/>
        </w:rPr>
        <w:t xml:space="preserve">　　　　</w:t>
      </w:r>
      <w:r w:rsidR="00067C63" w:rsidRPr="008938E5">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B36ABB" w:rsidRPr="008938E5" w:rsidTr="0028603D">
        <w:trPr>
          <w:trHeight w:val="430"/>
        </w:trPr>
        <w:tc>
          <w:tcPr>
            <w:tcW w:w="1133" w:type="dxa"/>
            <w:vMerge w:val="restart"/>
            <w:tcBorders>
              <w:top w:val="nil"/>
              <w:left w:val="nil"/>
            </w:tcBorders>
          </w:tcPr>
          <w:p w:rsidR="00B36ABB" w:rsidRPr="008938E5" w:rsidRDefault="00B36ABB" w:rsidP="00A17184">
            <w:pPr>
              <w:jc w:val="center"/>
              <w:rPr>
                <w:rFonts w:ascii="ＭＳ Ｐ明朝" w:eastAsia="ＭＳ Ｐ明朝" w:hAnsi="ＭＳ Ｐ明朝" w:cs="Meiryo UI"/>
                <w:bCs/>
                <w:kern w:val="24"/>
                <w:sz w:val="22"/>
                <w:szCs w:val="48"/>
              </w:rPr>
            </w:pPr>
          </w:p>
        </w:tc>
        <w:tc>
          <w:tcPr>
            <w:tcW w:w="836" w:type="dxa"/>
            <w:vMerge w:val="restart"/>
            <w:tcBorders>
              <w:top w:val="nil"/>
            </w:tcBorders>
            <w:vAlign w:val="center"/>
          </w:tcPr>
          <w:p w:rsidR="00B36ABB" w:rsidRPr="008938E5" w:rsidRDefault="00B36ABB" w:rsidP="003E2836">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２０年度</w:t>
            </w:r>
          </w:p>
        </w:tc>
        <w:tc>
          <w:tcPr>
            <w:tcW w:w="837" w:type="dxa"/>
            <w:vMerge w:val="restart"/>
            <w:tcBorders>
              <w:top w:val="nil"/>
            </w:tcBorders>
            <w:vAlign w:val="center"/>
          </w:tcPr>
          <w:p w:rsidR="00B36ABB" w:rsidRPr="008938E5" w:rsidRDefault="00B36ABB" w:rsidP="003E2836">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２１年度</w:t>
            </w:r>
          </w:p>
        </w:tc>
        <w:tc>
          <w:tcPr>
            <w:tcW w:w="836" w:type="dxa"/>
            <w:vMerge w:val="restart"/>
            <w:tcBorders>
              <w:top w:val="nil"/>
            </w:tcBorders>
            <w:vAlign w:val="center"/>
          </w:tcPr>
          <w:p w:rsidR="00B36ABB" w:rsidRPr="008938E5" w:rsidRDefault="00B36ABB" w:rsidP="003E2836">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２２年度</w:t>
            </w:r>
          </w:p>
        </w:tc>
        <w:tc>
          <w:tcPr>
            <w:tcW w:w="837" w:type="dxa"/>
            <w:vMerge w:val="restart"/>
            <w:tcBorders>
              <w:top w:val="nil"/>
            </w:tcBorders>
            <w:vAlign w:val="center"/>
          </w:tcPr>
          <w:p w:rsidR="00B36ABB" w:rsidRPr="008938E5" w:rsidRDefault="00B36ABB" w:rsidP="003E2836">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２３年度</w:t>
            </w:r>
          </w:p>
        </w:tc>
        <w:tc>
          <w:tcPr>
            <w:tcW w:w="836" w:type="dxa"/>
            <w:vMerge w:val="restart"/>
            <w:tcBorders>
              <w:top w:val="nil"/>
            </w:tcBorders>
            <w:vAlign w:val="center"/>
          </w:tcPr>
          <w:p w:rsidR="00B36ABB" w:rsidRPr="008938E5" w:rsidRDefault="00B36ABB" w:rsidP="003E2836">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２４年度</w:t>
            </w:r>
          </w:p>
        </w:tc>
        <w:tc>
          <w:tcPr>
            <w:tcW w:w="837" w:type="dxa"/>
            <w:vMerge w:val="restart"/>
            <w:tcBorders>
              <w:top w:val="nil"/>
            </w:tcBorders>
            <w:vAlign w:val="center"/>
          </w:tcPr>
          <w:p w:rsidR="00B36ABB" w:rsidRPr="008938E5" w:rsidRDefault="00B36ABB" w:rsidP="003E2836">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２５年度</w:t>
            </w:r>
          </w:p>
        </w:tc>
        <w:tc>
          <w:tcPr>
            <w:tcW w:w="836" w:type="dxa"/>
            <w:vMerge w:val="restart"/>
            <w:tcBorders>
              <w:top w:val="nil"/>
            </w:tcBorders>
            <w:vAlign w:val="center"/>
          </w:tcPr>
          <w:p w:rsidR="00B36ABB" w:rsidRPr="008938E5" w:rsidRDefault="00B36ABB" w:rsidP="00D80E8A">
            <w:pPr>
              <w:ind w:leftChars="-51" w:left="-107" w:rightChars="-51" w:right="-107"/>
              <w:jc w:val="center"/>
              <w:rPr>
                <w:rFonts w:ascii="ＭＳ Ｐ明朝" w:eastAsia="ＭＳ Ｐ明朝" w:hAnsi="ＭＳ Ｐ明朝" w:cs="Meiryo UI"/>
                <w:bCs/>
                <w:color w:val="000000" w:themeColor="text1"/>
                <w:kern w:val="24"/>
                <w:sz w:val="24"/>
                <w:szCs w:val="48"/>
              </w:rPr>
            </w:pPr>
            <w:r w:rsidRPr="008938E5">
              <w:rPr>
                <w:rFonts w:ascii="ＭＳ Ｐ明朝" w:eastAsia="ＭＳ Ｐ明朝" w:hAnsi="ＭＳ Ｐ明朝" w:cs="Meiryo UI" w:hint="eastAsia"/>
                <w:bCs/>
                <w:color w:val="000000" w:themeColor="text1"/>
                <w:kern w:val="0"/>
                <w:sz w:val="22"/>
                <w:szCs w:val="48"/>
              </w:rPr>
              <w:t>２６年度</w:t>
            </w:r>
          </w:p>
        </w:tc>
        <w:tc>
          <w:tcPr>
            <w:tcW w:w="1673" w:type="dxa"/>
            <w:gridSpan w:val="2"/>
            <w:tcBorders>
              <w:top w:val="nil"/>
            </w:tcBorders>
            <w:vAlign w:val="center"/>
          </w:tcPr>
          <w:p w:rsidR="00B36ABB" w:rsidRPr="008938E5" w:rsidRDefault="00B36ABB" w:rsidP="008A0F93">
            <w:pPr>
              <w:jc w:val="center"/>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0"/>
                <w:sz w:val="22"/>
                <w:szCs w:val="48"/>
              </w:rPr>
              <w:t>２７年度</w:t>
            </w:r>
          </w:p>
        </w:tc>
        <w:tc>
          <w:tcPr>
            <w:tcW w:w="837" w:type="dxa"/>
            <w:vMerge w:val="restart"/>
            <w:tcBorders>
              <w:top w:val="nil"/>
              <w:right w:val="nil"/>
            </w:tcBorders>
            <w:vAlign w:val="center"/>
          </w:tcPr>
          <w:p w:rsidR="00B36ABB" w:rsidRPr="008938E5" w:rsidRDefault="00B36ABB" w:rsidP="008A0F93">
            <w:pPr>
              <w:ind w:leftChars="-51" w:left="-107" w:rightChars="-51" w:right="-107"/>
              <w:jc w:val="center"/>
              <w:rPr>
                <w:rFonts w:ascii="ＭＳ Ｐ明朝" w:eastAsia="ＭＳ Ｐ明朝" w:hAnsi="ＭＳ Ｐ明朝" w:cs="Meiryo UI"/>
                <w:bCs/>
                <w:color w:val="000000" w:themeColor="text1"/>
                <w:kern w:val="24"/>
                <w:sz w:val="24"/>
                <w:szCs w:val="48"/>
              </w:rPr>
            </w:pPr>
            <w:r w:rsidRPr="008938E5">
              <w:rPr>
                <w:rFonts w:ascii="ＭＳ Ｐ明朝" w:eastAsia="ＭＳ Ｐ明朝" w:hAnsi="ＭＳ Ｐ明朝" w:cs="Meiryo UI" w:hint="eastAsia"/>
                <w:bCs/>
                <w:color w:val="000000" w:themeColor="text1"/>
                <w:kern w:val="0"/>
                <w:sz w:val="22"/>
                <w:szCs w:val="48"/>
              </w:rPr>
              <w:t>２８当初</w:t>
            </w:r>
          </w:p>
        </w:tc>
      </w:tr>
      <w:tr w:rsidR="00B36ABB" w:rsidRPr="008938E5" w:rsidTr="0028603D">
        <w:trPr>
          <w:trHeight w:val="258"/>
        </w:trPr>
        <w:tc>
          <w:tcPr>
            <w:tcW w:w="1133" w:type="dxa"/>
            <w:vMerge/>
            <w:tcBorders>
              <w:left w:val="nil"/>
            </w:tcBorders>
          </w:tcPr>
          <w:p w:rsidR="00B36ABB" w:rsidRPr="008938E5" w:rsidRDefault="00B36ABB" w:rsidP="00A17184">
            <w:pPr>
              <w:jc w:val="center"/>
              <w:rPr>
                <w:rFonts w:ascii="ＭＳ Ｐ明朝" w:eastAsia="ＭＳ Ｐ明朝" w:hAnsi="ＭＳ Ｐ明朝" w:cs="Meiryo UI"/>
                <w:bCs/>
                <w:kern w:val="24"/>
                <w:sz w:val="22"/>
                <w:szCs w:val="48"/>
              </w:rPr>
            </w:pPr>
          </w:p>
        </w:tc>
        <w:tc>
          <w:tcPr>
            <w:tcW w:w="836" w:type="dxa"/>
            <w:vMerge/>
          </w:tcPr>
          <w:p w:rsidR="00B36ABB" w:rsidRPr="008938E5" w:rsidRDefault="00B36ABB" w:rsidP="00A17184">
            <w:pPr>
              <w:jc w:val="center"/>
              <w:rPr>
                <w:rFonts w:ascii="ＭＳ Ｐ明朝" w:eastAsia="ＭＳ Ｐ明朝" w:hAnsi="ＭＳ Ｐ明朝" w:cs="Meiryo UI"/>
                <w:bCs/>
                <w:kern w:val="0"/>
                <w:sz w:val="24"/>
                <w:szCs w:val="48"/>
              </w:rPr>
            </w:pPr>
          </w:p>
        </w:tc>
        <w:tc>
          <w:tcPr>
            <w:tcW w:w="837" w:type="dxa"/>
            <w:vMerge/>
          </w:tcPr>
          <w:p w:rsidR="00B36ABB" w:rsidRPr="008938E5" w:rsidRDefault="00B36ABB" w:rsidP="00A17184">
            <w:pPr>
              <w:jc w:val="center"/>
              <w:rPr>
                <w:rFonts w:ascii="ＭＳ Ｐ明朝" w:eastAsia="ＭＳ Ｐ明朝" w:hAnsi="ＭＳ Ｐ明朝" w:cs="Meiryo UI"/>
                <w:bCs/>
                <w:kern w:val="0"/>
                <w:sz w:val="24"/>
                <w:szCs w:val="48"/>
              </w:rPr>
            </w:pPr>
          </w:p>
        </w:tc>
        <w:tc>
          <w:tcPr>
            <w:tcW w:w="836" w:type="dxa"/>
            <w:vMerge/>
          </w:tcPr>
          <w:p w:rsidR="00B36ABB" w:rsidRPr="008938E5" w:rsidRDefault="00B36ABB" w:rsidP="00661D54">
            <w:pPr>
              <w:rPr>
                <w:rFonts w:ascii="ＭＳ Ｐ明朝" w:eastAsia="ＭＳ Ｐ明朝" w:hAnsi="ＭＳ Ｐ明朝" w:cs="Meiryo UI"/>
                <w:bCs/>
                <w:kern w:val="0"/>
                <w:sz w:val="24"/>
                <w:szCs w:val="48"/>
              </w:rPr>
            </w:pPr>
          </w:p>
        </w:tc>
        <w:tc>
          <w:tcPr>
            <w:tcW w:w="837" w:type="dxa"/>
            <w:vMerge/>
          </w:tcPr>
          <w:p w:rsidR="00B36ABB" w:rsidRPr="008938E5" w:rsidRDefault="00B36ABB" w:rsidP="00100F09">
            <w:pPr>
              <w:rPr>
                <w:rFonts w:ascii="ＭＳ Ｐ明朝" w:eastAsia="ＭＳ Ｐ明朝" w:hAnsi="ＭＳ Ｐ明朝" w:cs="Meiryo UI"/>
                <w:bCs/>
                <w:kern w:val="0"/>
                <w:sz w:val="24"/>
                <w:szCs w:val="48"/>
              </w:rPr>
            </w:pPr>
          </w:p>
        </w:tc>
        <w:tc>
          <w:tcPr>
            <w:tcW w:w="836" w:type="dxa"/>
            <w:vMerge/>
          </w:tcPr>
          <w:p w:rsidR="00B36ABB" w:rsidRPr="008938E5" w:rsidRDefault="00B36ABB" w:rsidP="00100F09">
            <w:pPr>
              <w:rPr>
                <w:rFonts w:ascii="ＭＳ Ｐ明朝" w:eastAsia="ＭＳ Ｐ明朝" w:hAnsi="ＭＳ Ｐ明朝" w:cs="Meiryo UI"/>
                <w:bCs/>
                <w:kern w:val="0"/>
                <w:sz w:val="24"/>
                <w:szCs w:val="48"/>
              </w:rPr>
            </w:pPr>
          </w:p>
        </w:tc>
        <w:tc>
          <w:tcPr>
            <w:tcW w:w="837" w:type="dxa"/>
            <w:vMerge/>
          </w:tcPr>
          <w:p w:rsidR="00B36ABB" w:rsidRPr="008938E5" w:rsidRDefault="00B36ABB" w:rsidP="00100F09">
            <w:pPr>
              <w:rPr>
                <w:rFonts w:ascii="ＭＳ Ｐ明朝" w:eastAsia="ＭＳ Ｐ明朝" w:hAnsi="ＭＳ Ｐ明朝" w:cs="Meiryo UI"/>
                <w:bCs/>
                <w:kern w:val="0"/>
                <w:sz w:val="24"/>
                <w:szCs w:val="48"/>
              </w:rPr>
            </w:pPr>
          </w:p>
        </w:tc>
        <w:tc>
          <w:tcPr>
            <w:tcW w:w="836" w:type="dxa"/>
            <w:vMerge/>
          </w:tcPr>
          <w:p w:rsidR="00B36ABB" w:rsidRPr="008938E5" w:rsidRDefault="00B36ABB" w:rsidP="00100F09">
            <w:pPr>
              <w:rPr>
                <w:rFonts w:ascii="ＭＳ Ｐ明朝" w:eastAsia="ＭＳ Ｐ明朝" w:hAnsi="ＭＳ Ｐ明朝" w:cs="Meiryo UI"/>
                <w:bCs/>
                <w:color w:val="000000" w:themeColor="text1"/>
                <w:kern w:val="0"/>
                <w:sz w:val="24"/>
                <w:szCs w:val="48"/>
              </w:rPr>
            </w:pPr>
          </w:p>
        </w:tc>
        <w:tc>
          <w:tcPr>
            <w:tcW w:w="837" w:type="dxa"/>
            <w:vAlign w:val="center"/>
          </w:tcPr>
          <w:p w:rsidR="00B36ABB" w:rsidRPr="008938E5" w:rsidRDefault="00B36ABB" w:rsidP="008A0F93">
            <w:pPr>
              <w:ind w:leftChars="-54" w:left="-113" w:rightChars="-47" w:right="-99"/>
              <w:jc w:val="center"/>
              <w:rPr>
                <w:rFonts w:ascii="ＭＳ Ｐ明朝" w:eastAsia="ＭＳ Ｐ明朝" w:hAnsi="ＭＳ Ｐ明朝" w:cs="Meiryo UI"/>
                <w:bCs/>
                <w:color w:val="000000" w:themeColor="text1"/>
                <w:kern w:val="0"/>
                <w:sz w:val="22"/>
                <w:szCs w:val="48"/>
              </w:rPr>
            </w:pPr>
            <w:r w:rsidRPr="008938E5">
              <w:rPr>
                <w:rFonts w:ascii="ＭＳ Ｐ明朝" w:eastAsia="ＭＳ Ｐ明朝" w:hAnsi="ＭＳ Ｐ明朝" w:cs="Meiryo UI" w:hint="eastAsia"/>
                <w:bCs/>
                <w:color w:val="000000" w:themeColor="text1"/>
                <w:kern w:val="0"/>
                <w:sz w:val="22"/>
                <w:szCs w:val="48"/>
              </w:rPr>
              <w:t>当初</w:t>
            </w:r>
          </w:p>
        </w:tc>
        <w:tc>
          <w:tcPr>
            <w:tcW w:w="836" w:type="dxa"/>
            <w:vAlign w:val="center"/>
          </w:tcPr>
          <w:p w:rsidR="00B36ABB" w:rsidRPr="008938E5" w:rsidRDefault="00B36ABB" w:rsidP="008A0F93">
            <w:pPr>
              <w:ind w:leftChars="-55" w:left="-115" w:rightChars="-47" w:right="-99"/>
              <w:jc w:val="center"/>
              <w:rPr>
                <w:rFonts w:ascii="ＭＳ Ｐ明朝" w:eastAsia="ＭＳ Ｐ明朝" w:hAnsi="ＭＳ Ｐ明朝" w:cs="Meiryo UI"/>
                <w:bCs/>
                <w:color w:val="000000" w:themeColor="text1"/>
                <w:kern w:val="0"/>
                <w:sz w:val="22"/>
                <w:szCs w:val="48"/>
              </w:rPr>
            </w:pPr>
            <w:r w:rsidRPr="008938E5">
              <w:rPr>
                <w:rFonts w:ascii="ＭＳ Ｐ明朝" w:eastAsia="ＭＳ Ｐ明朝" w:hAnsi="ＭＳ Ｐ明朝" w:cs="Meiryo UI" w:hint="eastAsia"/>
                <w:bCs/>
                <w:color w:val="000000" w:themeColor="text1"/>
                <w:kern w:val="0"/>
                <w:sz w:val="22"/>
                <w:szCs w:val="48"/>
              </w:rPr>
              <w:t>補正後</w:t>
            </w:r>
          </w:p>
        </w:tc>
        <w:tc>
          <w:tcPr>
            <w:tcW w:w="837" w:type="dxa"/>
            <w:vMerge/>
            <w:tcBorders>
              <w:right w:val="nil"/>
            </w:tcBorders>
          </w:tcPr>
          <w:p w:rsidR="00B36ABB" w:rsidRPr="008938E5" w:rsidRDefault="00B36ABB" w:rsidP="00100F09">
            <w:pPr>
              <w:rPr>
                <w:rFonts w:ascii="ＭＳ Ｐ明朝" w:eastAsia="ＭＳ Ｐ明朝" w:hAnsi="ＭＳ Ｐ明朝" w:cs="Meiryo UI"/>
                <w:bCs/>
                <w:color w:val="000000" w:themeColor="text1"/>
                <w:kern w:val="0"/>
                <w:sz w:val="22"/>
                <w:szCs w:val="48"/>
              </w:rPr>
            </w:pPr>
          </w:p>
        </w:tc>
      </w:tr>
      <w:tr w:rsidR="00B36ABB" w:rsidRPr="008938E5" w:rsidTr="0028603D">
        <w:trPr>
          <w:trHeight w:val="670"/>
        </w:trPr>
        <w:tc>
          <w:tcPr>
            <w:tcW w:w="1133" w:type="dxa"/>
            <w:tcBorders>
              <w:left w:val="nil"/>
              <w:bottom w:val="nil"/>
            </w:tcBorders>
          </w:tcPr>
          <w:p w:rsidR="00B36ABB" w:rsidRPr="008938E5" w:rsidRDefault="00B36ABB" w:rsidP="00097E32">
            <w:pPr>
              <w:ind w:leftChars="-51" w:left="-107"/>
              <w:jc w:val="distribute"/>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歳出総額</w:t>
            </w:r>
          </w:p>
          <w:p w:rsidR="00B36ABB" w:rsidRPr="008938E5" w:rsidRDefault="00B36ABB" w:rsidP="00097E32">
            <w:pPr>
              <w:ind w:leftChars="-51" w:left="-107"/>
              <w:jc w:val="distribute"/>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一般歳出</w:t>
            </w:r>
          </w:p>
        </w:tc>
        <w:tc>
          <w:tcPr>
            <w:tcW w:w="836" w:type="dxa"/>
            <w:tcBorders>
              <w:bottom w:val="nil"/>
            </w:tcBorders>
          </w:tcPr>
          <w:p w:rsidR="00B36ABB" w:rsidRPr="008938E5" w:rsidRDefault="00B36ABB"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29,247</w:t>
            </w:r>
          </w:p>
          <w:p w:rsidR="00B36ABB" w:rsidRPr="008938E5" w:rsidRDefault="00B36ABB"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21,681</w:t>
            </w:r>
          </w:p>
        </w:tc>
        <w:tc>
          <w:tcPr>
            <w:tcW w:w="837" w:type="dxa"/>
            <w:tcBorders>
              <w:bottom w:val="nil"/>
            </w:tcBorders>
          </w:tcPr>
          <w:p w:rsidR="00B36ABB" w:rsidRPr="008938E5" w:rsidRDefault="00B36ABB"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30,397</w:t>
            </w:r>
          </w:p>
          <w:p w:rsidR="00B36ABB" w:rsidRPr="008938E5" w:rsidRDefault="00B36ABB"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22,925</w:t>
            </w:r>
          </w:p>
        </w:tc>
        <w:tc>
          <w:tcPr>
            <w:tcW w:w="836" w:type="dxa"/>
            <w:tcBorders>
              <w:bottom w:val="nil"/>
            </w:tcBorders>
          </w:tcPr>
          <w:p w:rsidR="00B36ABB" w:rsidRPr="008938E5" w:rsidRDefault="00B36ABB"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32,555</w:t>
            </w:r>
          </w:p>
          <w:p w:rsidR="00B36ABB" w:rsidRPr="008938E5" w:rsidRDefault="00B36ABB"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25,064</w:t>
            </w:r>
          </w:p>
        </w:tc>
        <w:tc>
          <w:tcPr>
            <w:tcW w:w="837" w:type="dxa"/>
            <w:tcBorders>
              <w:bottom w:val="nil"/>
            </w:tcBorders>
          </w:tcPr>
          <w:p w:rsidR="00B36ABB" w:rsidRPr="008938E5" w:rsidRDefault="00B36ABB"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32,426</w:t>
            </w:r>
          </w:p>
          <w:p w:rsidR="00B36ABB" w:rsidRPr="008938E5" w:rsidRDefault="00B36ABB"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24,697</w:t>
            </w:r>
          </w:p>
        </w:tc>
        <w:tc>
          <w:tcPr>
            <w:tcW w:w="836" w:type="dxa"/>
            <w:tcBorders>
              <w:bottom w:val="nil"/>
            </w:tcBorders>
          </w:tcPr>
          <w:p w:rsidR="00B36ABB" w:rsidRPr="008938E5" w:rsidRDefault="00B36ABB"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30,192</w:t>
            </w:r>
          </w:p>
          <w:p w:rsidR="00B36ABB" w:rsidRPr="008938E5" w:rsidRDefault="00B36ABB"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23,051</w:t>
            </w:r>
          </w:p>
        </w:tc>
        <w:tc>
          <w:tcPr>
            <w:tcW w:w="837" w:type="dxa"/>
            <w:tcBorders>
              <w:bottom w:val="nil"/>
            </w:tcBorders>
          </w:tcPr>
          <w:p w:rsidR="00B36ABB" w:rsidRPr="008938E5" w:rsidRDefault="00B36ABB"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28,948</w:t>
            </w:r>
          </w:p>
          <w:p w:rsidR="00B36ABB" w:rsidRPr="008938E5" w:rsidRDefault="00B36ABB"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21,616</w:t>
            </w:r>
          </w:p>
        </w:tc>
        <w:tc>
          <w:tcPr>
            <w:tcW w:w="836" w:type="dxa"/>
            <w:tcBorders>
              <w:bottom w:val="nil"/>
            </w:tcBorders>
          </w:tcPr>
          <w:p w:rsidR="00D13EB6" w:rsidRPr="008938E5" w:rsidRDefault="00D13EB6" w:rsidP="00D13EB6">
            <w:pPr>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bCs/>
                <w:color w:val="000000" w:themeColor="text1"/>
                <w:kern w:val="24"/>
                <w:sz w:val="22"/>
                <w:szCs w:val="48"/>
              </w:rPr>
              <w:t>30,713</w:t>
            </w:r>
          </w:p>
          <w:p w:rsidR="00B36ABB" w:rsidRPr="008938E5" w:rsidRDefault="00D13EB6" w:rsidP="00D13EB6">
            <w:pPr>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bCs/>
                <w:color w:val="000000" w:themeColor="text1"/>
                <w:kern w:val="24"/>
                <w:sz w:val="22"/>
                <w:szCs w:val="48"/>
              </w:rPr>
              <w:t>22,484</w:t>
            </w:r>
          </w:p>
        </w:tc>
        <w:tc>
          <w:tcPr>
            <w:tcW w:w="837" w:type="dxa"/>
            <w:tcBorders>
              <w:bottom w:val="nil"/>
            </w:tcBorders>
          </w:tcPr>
          <w:p w:rsidR="00D13EB6" w:rsidRPr="008938E5" w:rsidRDefault="00D13EB6" w:rsidP="00D13EB6">
            <w:pPr>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32,886</w:t>
            </w:r>
          </w:p>
          <w:p w:rsidR="00B36ABB" w:rsidRPr="008938E5" w:rsidRDefault="00D13EB6" w:rsidP="00D13EB6">
            <w:pPr>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22,249</w:t>
            </w:r>
          </w:p>
        </w:tc>
        <w:tc>
          <w:tcPr>
            <w:tcW w:w="836" w:type="dxa"/>
            <w:tcBorders>
              <w:bottom w:val="nil"/>
            </w:tcBorders>
          </w:tcPr>
          <w:p w:rsidR="00B36ABB" w:rsidRPr="008938E5" w:rsidRDefault="00D13EB6" w:rsidP="00A17184">
            <w:pPr>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32,157</w:t>
            </w:r>
          </w:p>
          <w:p w:rsidR="00B36ABB" w:rsidRPr="008938E5" w:rsidRDefault="00D13EB6" w:rsidP="00A17184">
            <w:pPr>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20,994</w:t>
            </w:r>
          </w:p>
        </w:tc>
        <w:tc>
          <w:tcPr>
            <w:tcW w:w="837" w:type="dxa"/>
            <w:tcBorders>
              <w:bottom w:val="nil"/>
              <w:right w:val="nil"/>
            </w:tcBorders>
          </w:tcPr>
          <w:p w:rsidR="00B36ABB" w:rsidRPr="008938E5" w:rsidRDefault="00D13EB6" w:rsidP="00A17184">
            <w:pPr>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32,772</w:t>
            </w:r>
          </w:p>
          <w:p w:rsidR="00B36ABB" w:rsidRPr="008938E5" w:rsidRDefault="00D13EB6" w:rsidP="00CD3528">
            <w:pPr>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22,062</w:t>
            </w:r>
          </w:p>
        </w:tc>
      </w:tr>
    </w:tbl>
    <w:p w:rsidR="00E972CD" w:rsidRDefault="00E972CD" w:rsidP="00E972CD">
      <w:pPr>
        <w:snapToGrid w:val="0"/>
        <w:rPr>
          <w:rFonts w:ascii="ＭＳ Ｐゴシック" w:eastAsia="ＭＳ Ｐゴシック" w:hAnsi="ＭＳ Ｐゴシック" w:cs="Meiryo UI"/>
          <w:b/>
          <w:bCs/>
          <w:kern w:val="24"/>
          <w:sz w:val="28"/>
          <w:szCs w:val="28"/>
        </w:rPr>
      </w:pPr>
    </w:p>
    <w:p w:rsidR="00E972CD" w:rsidRDefault="00E972CD" w:rsidP="00E972CD">
      <w:pPr>
        <w:snapToGrid w:val="0"/>
        <w:rPr>
          <w:rFonts w:ascii="ＭＳ Ｐゴシック" w:eastAsia="ＭＳ Ｐゴシック" w:hAnsi="ＭＳ Ｐゴシック" w:cs="Meiryo UI"/>
          <w:b/>
          <w:bCs/>
          <w:kern w:val="24"/>
          <w:sz w:val="28"/>
          <w:szCs w:val="28"/>
        </w:rPr>
      </w:pPr>
    </w:p>
    <w:p w:rsidR="008A0F93" w:rsidRPr="008938E5" w:rsidRDefault="008A0F93" w:rsidP="008A0F93">
      <w:pPr>
        <w:rPr>
          <w:rFonts w:ascii="ＭＳ Ｐゴシック" w:eastAsia="ＭＳ Ｐゴシック" w:hAnsi="ＭＳ Ｐゴシック" w:cs="Meiryo UI"/>
          <w:sz w:val="28"/>
          <w:szCs w:val="28"/>
        </w:rPr>
      </w:pPr>
      <w:r w:rsidRPr="008938E5">
        <w:rPr>
          <w:rFonts w:ascii="ＭＳ Ｐゴシック" w:eastAsia="ＭＳ Ｐゴシック" w:hAnsi="ＭＳ Ｐゴシック" w:cs="Meiryo UI" w:hint="eastAsia"/>
          <w:b/>
          <w:bCs/>
          <w:kern w:val="24"/>
          <w:sz w:val="28"/>
          <w:szCs w:val="28"/>
        </w:rPr>
        <w:t>【</w:t>
      </w:r>
      <w:r w:rsidR="00C510AD" w:rsidRPr="008938E5">
        <w:rPr>
          <w:rFonts w:ascii="ＭＳ Ｐゴシック" w:eastAsia="ＭＳ Ｐゴシック" w:hAnsi="ＭＳ Ｐゴシック" w:cs="Meiryo UI" w:hint="eastAsia"/>
          <w:b/>
          <w:bCs/>
          <w:kern w:val="24"/>
          <w:sz w:val="28"/>
          <w:szCs w:val="28"/>
        </w:rPr>
        <w:t>3</w:t>
      </w:r>
      <w:r w:rsidRPr="008938E5">
        <w:rPr>
          <w:rFonts w:ascii="ＭＳ Ｐゴシック" w:eastAsia="ＭＳ Ｐゴシック" w:hAnsi="ＭＳ Ｐゴシック" w:cs="Meiryo UI" w:hint="eastAsia"/>
          <w:b/>
          <w:bCs/>
          <w:kern w:val="24"/>
          <w:sz w:val="28"/>
          <w:szCs w:val="28"/>
        </w:rPr>
        <w:t>】　一般会計の内訳</w:t>
      </w:r>
    </w:p>
    <w:p w:rsidR="008A0F93" w:rsidRPr="008938E5" w:rsidRDefault="008A0F93" w:rsidP="0028603D">
      <w:pPr>
        <w:ind w:firstLineChars="100" w:firstLine="281"/>
        <w:rPr>
          <w:rFonts w:ascii="ＭＳ Ｐゴシック" w:eastAsia="ＭＳ Ｐゴシック" w:hAnsi="ＭＳ Ｐゴシック" w:cs="Meiryo UI"/>
          <w:b/>
          <w:sz w:val="28"/>
          <w:szCs w:val="28"/>
        </w:rPr>
      </w:pPr>
      <w:r w:rsidRPr="008938E5">
        <w:rPr>
          <w:rFonts w:ascii="ＭＳ Ｐゴシック" w:eastAsia="ＭＳ Ｐゴシック" w:hAnsi="ＭＳ Ｐゴシック" w:cs="Meiryo UI" w:hint="eastAsia"/>
          <w:b/>
          <w:sz w:val="28"/>
          <w:szCs w:val="28"/>
        </w:rPr>
        <w:t>１　歳　出</w:t>
      </w:r>
    </w:p>
    <w:p w:rsidR="00C910E2" w:rsidRPr="008938E5" w:rsidRDefault="00C910E2" w:rsidP="008A0F93">
      <w:pPr>
        <w:ind w:right="200" w:firstLineChars="100" w:firstLine="200"/>
        <w:jc w:val="left"/>
        <w:rPr>
          <w:rFonts w:ascii="ＭＳ Ｐゴシック" w:eastAsia="ＭＳ Ｐゴシック" w:hAnsi="ＭＳ Ｐゴシック"/>
          <w:sz w:val="20"/>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559"/>
        <w:gridCol w:w="3827"/>
        <w:gridCol w:w="1418"/>
        <w:gridCol w:w="436"/>
        <w:gridCol w:w="1276"/>
        <w:gridCol w:w="436"/>
        <w:gridCol w:w="142"/>
      </w:tblGrid>
      <w:tr w:rsidR="006661B5" w:rsidRPr="00BE01D1" w:rsidTr="007347C0">
        <w:trPr>
          <w:trHeight w:val="729"/>
        </w:trPr>
        <w:tc>
          <w:tcPr>
            <w:tcW w:w="9378" w:type="dxa"/>
            <w:gridSpan w:val="8"/>
          </w:tcPr>
          <w:p w:rsidR="001565F7" w:rsidRDefault="00AE6B37" w:rsidP="00783D44">
            <w:pPr>
              <w:ind w:left="1440" w:hangingChars="600" w:hanging="1440"/>
              <w:rPr>
                <w:rFonts w:ascii="ＭＳ Ｐゴシック" w:eastAsia="ＭＳ Ｐゴシック" w:hAnsi="ＭＳ Ｐゴシック"/>
                <w:color w:val="000000" w:themeColor="text1"/>
                <w:sz w:val="24"/>
                <w:szCs w:val="24"/>
              </w:rPr>
            </w:pPr>
            <w:r w:rsidRPr="00BE01D1">
              <w:rPr>
                <w:rFonts w:ascii="ＭＳ Ｐゴシック" w:eastAsia="ＭＳ Ｐゴシック" w:hAnsi="ＭＳ Ｐゴシック" w:hint="eastAsia"/>
                <w:color w:val="000000" w:themeColor="text1"/>
                <w:sz w:val="24"/>
                <w:szCs w:val="24"/>
              </w:rPr>
              <w:t>○人　件　費：</w:t>
            </w:r>
            <w:r w:rsidR="001565F7">
              <w:rPr>
                <w:rFonts w:ascii="ＭＳ Ｐゴシック" w:eastAsia="ＭＳ Ｐゴシック" w:hAnsi="ＭＳ Ｐゴシック" w:hint="eastAsia"/>
                <w:color w:val="000000" w:themeColor="text1"/>
                <w:sz w:val="24"/>
                <w:szCs w:val="24"/>
              </w:rPr>
              <w:t>８，４９３億円（前年度当初比</w:t>
            </w:r>
            <w:r w:rsidR="00C54EC9">
              <w:rPr>
                <w:rFonts w:ascii="ＭＳ Ｐゴシック" w:eastAsia="ＭＳ Ｐゴシック" w:hAnsi="ＭＳ Ｐゴシック" w:hint="eastAsia"/>
                <w:color w:val="000000" w:themeColor="text1"/>
                <w:sz w:val="24"/>
                <w:szCs w:val="24"/>
              </w:rPr>
              <w:t xml:space="preserve">　</w:t>
            </w:r>
            <w:r w:rsidR="001565F7">
              <w:rPr>
                <w:rFonts w:ascii="ＭＳ Ｐゴシック" w:eastAsia="ＭＳ Ｐゴシック" w:hAnsi="ＭＳ Ｐゴシック" w:hint="eastAsia"/>
                <w:color w:val="000000" w:themeColor="text1"/>
                <w:sz w:val="24"/>
                <w:szCs w:val="24"/>
              </w:rPr>
              <w:t>１００．４％）</w:t>
            </w:r>
          </w:p>
          <w:p w:rsidR="00100F09" w:rsidRDefault="001565F7" w:rsidP="001565F7">
            <w:pPr>
              <w:ind w:leftChars="650" w:left="1365"/>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退職手当は減少するものの、</w:t>
            </w:r>
            <w:r w:rsidR="00C03DCB">
              <w:rPr>
                <w:rFonts w:ascii="ＭＳ Ｐゴシック" w:eastAsia="ＭＳ Ｐゴシック" w:hAnsi="ＭＳ Ｐゴシック" w:hint="eastAsia"/>
                <w:color w:val="000000" w:themeColor="text1"/>
                <w:sz w:val="24"/>
                <w:szCs w:val="24"/>
              </w:rPr>
              <w:t>年金一元化に伴う</w:t>
            </w:r>
            <w:r w:rsidR="007A7AC4" w:rsidRPr="00BE01D1">
              <w:rPr>
                <w:rFonts w:ascii="ＭＳ Ｐゴシック" w:eastAsia="ＭＳ Ｐゴシック" w:hAnsi="ＭＳ Ｐゴシック" w:hint="eastAsia"/>
                <w:color w:val="000000" w:themeColor="text1"/>
                <w:sz w:val="24"/>
                <w:szCs w:val="24"/>
              </w:rPr>
              <w:t>共済費の標準報酬制への移行や給与改定（勤勉手当等）</w:t>
            </w:r>
            <w:r w:rsidR="00CE4777" w:rsidRPr="00BE01D1">
              <w:rPr>
                <w:rFonts w:ascii="ＭＳ Ｐゴシック" w:eastAsia="ＭＳ Ｐゴシック" w:hAnsi="ＭＳ Ｐゴシック" w:hint="eastAsia"/>
                <w:color w:val="000000" w:themeColor="text1"/>
                <w:sz w:val="24"/>
                <w:szCs w:val="24"/>
              </w:rPr>
              <w:t>の実施</w:t>
            </w:r>
            <w:r w:rsidR="00CE18FA" w:rsidRPr="00BE01D1">
              <w:rPr>
                <w:rFonts w:ascii="ＭＳ Ｐゴシック" w:eastAsia="ＭＳ Ｐゴシック" w:hAnsi="ＭＳ Ｐゴシック" w:hint="eastAsia"/>
                <w:color w:val="000000" w:themeColor="text1"/>
                <w:sz w:val="24"/>
                <w:szCs w:val="24"/>
              </w:rPr>
              <w:t>、</w:t>
            </w:r>
            <w:r w:rsidR="00783D44" w:rsidRPr="00BE01D1">
              <w:rPr>
                <w:rFonts w:ascii="ＭＳ Ｐゴシック" w:eastAsia="ＭＳ Ｐゴシック" w:hAnsi="ＭＳ Ｐゴシック" w:hint="eastAsia"/>
                <w:color w:val="000000" w:themeColor="text1"/>
                <w:sz w:val="24"/>
                <w:szCs w:val="24"/>
              </w:rPr>
              <w:t>警察職員</w:t>
            </w:r>
            <w:r w:rsidR="00CE18FA" w:rsidRPr="00BE01D1">
              <w:rPr>
                <w:rFonts w:ascii="ＭＳ Ｐゴシック" w:eastAsia="ＭＳ Ｐゴシック" w:hAnsi="ＭＳ Ｐゴシック" w:hint="eastAsia"/>
                <w:color w:val="000000" w:themeColor="text1"/>
                <w:sz w:val="24"/>
                <w:szCs w:val="24"/>
              </w:rPr>
              <w:t>定数の増加</w:t>
            </w:r>
            <w:r w:rsidR="007A7AC4" w:rsidRPr="00BE01D1">
              <w:rPr>
                <w:rFonts w:ascii="ＭＳ Ｐゴシック" w:eastAsia="ＭＳ Ｐゴシック" w:hAnsi="ＭＳ Ｐゴシック" w:hint="eastAsia"/>
                <w:color w:val="000000" w:themeColor="text1"/>
                <w:sz w:val="24"/>
                <w:szCs w:val="24"/>
              </w:rPr>
              <w:t>などにより、３２</w:t>
            </w:r>
            <w:r w:rsidR="0028603D" w:rsidRPr="00BE01D1">
              <w:rPr>
                <w:rFonts w:ascii="ＭＳ Ｐゴシック" w:eastAsia="ＭＳ Ｐゴシック" w:hAnsi="ＭＳ Ｐゴシック" w:hint="eastAsia"/>
                <w:color w:val="000000" w:themeColor="text1"/>
                <w:sz w:val="24"/>
                <w:szCs w:val="24"/>
              </w:rPr>
              <w:t>億円の増</w:t>
            </w:r>
            <w:r w:rsidR="00BC2C33" w:rsidRPr="00BE01D1">
              <w:rPr>
                <w:rFonts w:ascii="ＭＳ Ｐゴシック" w:eastAsia="ＭＳ Ｐゴシック" w:hAnsi="ＭＳ Ｐゴシック" w:hint="eastAsia"/>
                <w:color w:val="000000" w:themeColor="text1"/>
                <w:sz w:val="24"/>
                <w:szCs w:val="24"/>
              </w:rPr>
              <w:t>。</w:t>
            </w:r>
          </w:p>
          <w:p w:rsidR="001565F7" w:rsidRPr="001565F7" w:rsidRDefault="001565F7" w:rsidP="001565F7">
            <w:pPr>
              <w:snapToGrid w:val="0"/>
              <w:ind w:leftChars="650" w:left="1365"/>
              <w:rPr>
                <w:rFonts w:ascii="ＭＳ Ｐゴシック" w:eastAsia="ＭＳ Ｐゴシック" w:hAnsi="ＭＳ Ｐゴシック"/>
                <w:color w:val="000000" w:themeColor="text1"/>
                <w:sz w:val="8"/>
                <w:szCs w:val="24"/>
              </w:rPr>
            </w:pPr>
          </w:p>
        </w:tc>
      </w:tr>
      <w:tr w:rsidR="006661B5" w:rsidRPr="00BE01D1" w:rsidTr="007347C0">
        <w:trPr>
          <w:gridBefore w:val="3"/>
          <w:gridAfter w:val="1"/>
          <w:wBefore w:w="5670" w:type="dxa"/>
          <w:wAfter w:w="142" w:type="dxa"/>
          <w:trHeight w:val="268"/>
        </w:trPr>
        <w:tc>
          <w:tcPr>
            <w:tcW w:w="1854" w:type="dxa"/>
            <w:gridSpan w:val="2"/>
          </w:tcPr>
          <w:p w:rsidR="0028603D" w:rsidRPr="00BE01D1" w:rsidRDefault="00D13EB6" w:rsidP="00100F09">
            <w:pPr>
              <w:jc w:val="cente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28</w:t>
            </w:r>
            <w:r w:rsidR="0028603D" w:rsidRPr="00BE01D1">
              <w:rPr>
                <w:rFonts w:ascii="ＭＳ Ｐ明朝" w:eastAsia="ＭＳ Ｐ明朝" w:hAnsi="ＭＳ Ｐ明朝" w:hint="eastAsia"/>
                <w:color w:val="000000" w:themeColor="text1"/>
                <w:sz w:val="22"/>
              </w:rPr>
              <w:t>年度</w:t>
            </w:r>
          </w:p>
        </w:tc>
        <w:tc>
          <w:tcPr>
            <w:tcW w:w="1712" w:type="dxa"/>
            <w:gridSpan w:val="2"/>
          </w:tcPr>
          <w:p w:rsidR="0028603D" w:rsidRPr="00BE01D1" w:rsidRDefault="0028603D" w:rsidP="00100F09">
            <w:pPr>
              <w:jc w:val="cente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対前年度比</w:t>
            </w:r>
          </w:p>
        </w:tc>
      </w:tr>
      <w:tr w:rsidR="006661B5" w:rsidRPr="00BE01D1" w:rsidTr="007D618D">
        <w:trPr>
          <w:gridBefore w:val="1"/>
          <w:gridAfter w:val="1"/>
          <w:wBefore w:w="284" w:type="dxa"/>
          <w:wAfter w:w="142" w:type="dxa"/>
          <w:trHeight w:val="1306"/>
        </w:trPr>
        <w:tc>
          <w:tcPr>
            <w:tcW w:w="1559" w:type="dxa"/>
            <w:vMerge w:val="restart"/>
          </w:tcPr>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・条例定数</w:t>
            </w:r>
          </w:p>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（一般会計）</w:t>
            </w:r>
          </w:p>
        </w:tc>
        <w:tc>
          <w:tcPr>
            <w:tcW w:w="3827" w:type="dxa"/>
            <w:tcBorders>
              <w:bottom w:val="single" w:sz="4" w:space="0" w:color="auto"/>
            </w:tcBorders>
          </w:tcPr>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知事部局</w:t>
            </w:r>
          </w:p>
          <w:p w:rsidR="0028603D" w:rsidRPr="00BE01D1" w:rsidRDefault="00C510A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教育委員会（小中高等学校教職員等</w:t>
            </w:r>
            <w:r w:rsidR="0028603D" w:rsidRPr="00BE01D1">
              <w:rPr>
                <w:rFonts w:ascii="ＭＳ Ｐ明朝" w:eastAsia="ＭＳ Ｐ明朝" w:hAnsi="ＭＳ Ｐ明朝" w:hint="eastAsia"/>
                <w:color w:val="000000" w:themeColor="text1"/>
                <w:sz w:val="22"/>
              </w:rPr>
              <w:t>）</w:t>
            </w:r>
          </w:p>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公安委員会</w:t>
            </w:r>
            <w:r w:rsidR="002F6FFB">
              <w:rPr>
                <w:rFonts w:ascii="ＭＳ Ｐ明朝" w:eastAsia="ＭＳ Ｐ明朝" w:hAnsi="ＭＳ Ｐ明朝" w:hint="eastAsia"/>
                <w:color w:val="000000" w:themeColor="text1"/>
                <w:sz w:val="22"/>
              </w:rPr>
              <w:t>（警察職員）</w:t>
            </w:r>
          </w:p>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その他</w:t>
            </w:r>
          </w:p>
        </w:tc>
        <w:tc>
          <w:tcPr>
            <w:tcW w:w="1418" w:type="dxa"/>
            <w:tcBorders>
              <w:bottom w:val="single" w:sz="4" w:space="0" w:color="auto"/>
            </w:tcBorders>
          </w:tcPr>
          <w:p w:rsidR="0028603D" w:rsidRPr="00BE01D1" w:rsidRDefault="0028603D" w:rsidP="0028603D">
            <w:pPr>
              <w:jc w:val="right"/>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7,380</w:t>
            </w:r>
          </w:p>
          <w:p w:rsidR="0028603D" w:rsidRPr="00BE01D1" w:rsidRDefault="00D12D5B" w:rsidP="0028603D">
            <w:pPr>
              <w:jc w:val="right"/>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59,63</w:t>
            </w:r>
            <w:r w:rsidR="00F639AA" w:rsidRPr="00BE01D1">
              <w:rPr>
                <w:rFonts w:ascii="ＭＳ Ｐ明朝" w:eastAsia="ＭＳ Ｐ明朝" w:hAnsi="ＭＳ Ｐ明朝" w:hint="eastAsia"/>
                <w:color w:val="000000" w:themeColor="text1"/>
                <w:sz w:val="22"/>
              </w:rPr>
              <w:t>1</w:t>
            </w:r>
          </w:p>
          <w:p w:rsidR="0028603D" w:rsidRPr="00BE01D1" w:rsidRDefault="00D12D5B" w:rsidP="0028603D">
            <w:pPr>
              <w:jc w:val="right"/>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23,222</w:t>
            </w:r>
          </w:p>
          <w:p w:rsidR="0028603D" w:rsidRPr="00BE01D1" w:rsidRDefault="0028603D" w:rsidP="0028603D">
            <w:pPr>
              <w:jc w:val="right"/>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194</w:t>
            </w:r>
          </w:p>
        </w:tc>
        <w:tc>
          <w:tcPr>
            <w:tcW w:w="436" w:type="dxa"/>
            <w:tcBorders>
              <w:bottom w:val="single" w:sz="4" w:space="0" w:color="auto"/>
            </w:tcBorders>
          </w:tcPr>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人</w:t>
            </w:r>
          </w:p>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人</w:t>
            </w:r>
          </w:p>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人</w:t>
            </w:r>
          </w:p>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人</w:t>
            </w:r>
          </w:p>
        </w:tc>
        <w:tc>
          <w:tcPr>
            <w:tcW w:w="1276" w:type="dxa"/>
            <w:tcBorders>
              <w:bottom w:val="single" w:sz="4" w:space="0" w:color="auto"/>
            </w:tcBorders>
          </w:tcPr>
          <w:p w:rsidR="0028603D" w:rsidRPr="00BE01D1" w:rsidRDefault="00F639AA" w:rsidP="0028603D">
            <w:pPr>
              <w:jc w:val="right"/>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0</w:t>
            </w:r>
          </w:p>
          <w:p w:rsidR="0028603D" w:rsidRPr="00BE01D1" w:rsidRDefault="00D12D5B" w:rsidP="0028603D">
            <w:pPr>
              <w:jc w:val="right"/>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40</w:t>
            </w:r>
          </w:p>
          <w:p w:rsidR="0028603D" w:rsidRPr="00BE01D1" w:rsidRDefault="00BE01D1" w:rsidP="0028603D">
            <w:pPr>
              <w:jc w:val="right"/>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66</w:t>
            </w:r>
          </w:p>
          <w:p w:rsidR="0028603D" w:rsidRPr="00BE01D1" w:rsidRDefault="0028603D" w:rsidP="0028603D">
            <w:pPr>
              <w:jc w:val="right"/>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0</w:t>
            </w:r>
          </w:p>
        </w:tc>
        <w:tc>
          <w:tcPr>
            <w:tcW w:w="436" w:type="dxa"/>
            <w:tcBorders>
              <w:bottom w:val="single" w:sz="4" w:space="0" w:color="auto"/>
            </w:tcBorders>
          </w:tcPr>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人</w:t>
            </w:r>
          </w:p>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人</w:t>
            </w:r>
          </w:p>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人</w:t>
            </w:r>
          </w:p>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人</w:t>
            </w:r>
          </w:p>
        </w:tc>
      </w:tr>
      <w:tr w:rsidR="0028603D" w:rsidRPr="00BE01D1" w:rsidTr="007D618D">
        <w:trPr>
          <w:gridBefore w:val="1"/>
          <w:gridAfter w:val="1"/>
          <w:wBefore w:w="284" w:type="dxa"/>
          <w:wAfter w:w="142" w:type="dxa"/>
          <w:trHeight w:val="390"/>
        </w:trPr>
        <w:tc>
          <w:tcPr>
            <w:tcW w:w="1559" w:type="dxa"/>
            <w:vMerge/>
          </w:tcPr>
          <w:p w:rsidR="0028603D" w:rsidRPr="00BE01D1" w:rsidRDefault="0028603D" w:rsidP="00100F09">
            <w:pPr>
              <w:ind w:firstLineChars="200" w:firstLine="440"/>
              <w:rPr>
                <w:rFonts w:ascii="ＭＳ Ｐ明朝" w:eastAsia="ＭＳ Ｐ明朝" w:hAnsi="ＭＳ Ｐ明朝"/>
                <w:color w:val="000000" w:themeColor="text1"/>
                <w:sz w:val="22"/>
              </w:rPr>
            </w:pPr>
          </w:p>
        </w:tc>
        <w:tc>
          <w:tcPr>
            <w:tcW w:w="3827" w:type="dxa"/>
            <w:tcBorders>
              <w:top w:val="single" w:sz="4" w:space="0" w:color="auto"/>
            </w:tcBorders>
          </w:tcPr>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 xml:space="preserve">　計</w:t>
            </w:r>
          </w:p>
        </w:tc>
        <w:tc>
          <w:tcPr>
            <w:tcW w:w="1418" w:type="dxa"/>
            <w:tcBorders>
              <w:top w:val="single" w:sz="4" w:space="0" w:color="auto"/>
            </w:tcBorders>
          </w:tcPr>
          <w:p w:rsidR="0028603D" w:rsidRPr="00BE01D1" w:rsidRDefault="00D12D5B" w:rsidP="0028603D">
            <w:pPr>
              <w:jc w:val="right"/>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90,427</w:t>
            </w:r>
          </w:p>
        </w:tc>
        <w:tc>
          <w:tcPr>
            <w:tcW w:w="436" w:type="dxa"/>
            <w:tcBorders>
              <w:top w:val="single" w:sz="4" w:space="0" w:color="auto"/>
            </w:tcBorders>
          </w:tcPr>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人</w:t>
            </w:r>
          </w:p>
        </w:tc>
        <w:tc>
          <w:tcPr>
            <w:tcW w:w="1276" w:type="dxa"/>
            <w:tcBorders>
              <w:top w:val="single" w:sz="4" w:space="0" w:color="auto"/>
            </w:tcBorders>
          </w:tcPr>
          <w:p w:rsidR="0028603D" w:rsidRPr="00BE01D1" w:rsidRDefault="00BE01D1" w:rsidP="0028603D">
            <w:pPr>
              <w:jc w:val="right"/>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106</w:t>
            </w:r>
          </w:p>
        </w:tc>
        <w:tc>
          <w:tcPr>
            <w:tcW w:w="436" w:type="dxa"/>
            <w:tcBorders>
              <w:top w:val="single" w:sz="4" w:space="0" w:color="auto"/>
            </w:tcBorders>
          </w:tcPr>
          <w:p w:rsidR="0028603D" w:rsidRPr="00BE01D1" w:rsidRDefault="0028603D" w:rsidP="00100F09">
            <w:pPr>
              <w:rPr>
                <w:rFonts w:ascii="ＭＳ Ｐ明朝" w:eastAsia="ＭＳ Ｐ明朝" w:hAnsi="ＭＳ Ｐ明朝"/>
                <w:color w:val="000000" w:themeColor="text1"/>
                <w:sz w:val="22"/>
              </w:rPr>
            </w:pPr>
            <w:r w:rsidRPr="00BE01D1">
              <w:rPr>
                <w:rFonts w:ascii="ＭＳ Ｐ明朝" w:eastAsia="ＭＳ Ｐ明朝" w:hAnsi="ＭＳ Ｐ明朝" w:hint="eastAsia"/>
                <w:color w:val="000000" w:themeColor="text1"/>
                <w:sz w:val="22"/>
              </w:rPr>
              <w:t>人</w:t>
            </w:r>
          </w:p>
        </w:tc>
      </w:tr>
    </w:tbl>
    <w:p w:rsidR="008A0F93" w:rsidRPr="00C03DCB" w:rsidRDefault="008A0F93" w:rsidP="00C03DCB">
      <w:pPr>
        <w:snapToGrid w:val="0"/>
        <w:ind w:right="199"/>
        <w:jc w:val="left"/>
        <w:rPr>
          <w:rFonts w:ascii="ＭＳ Ｐゴシック" w:eastAsia="ＭＳ Ｐゴシック" w:hAnsi="ＭＳ Ｐゴシック"/>
          <w:color w:val="000000" w:themeColor="text1"/>
          <w:sz w:val="18"/>
          <w:szCs w:val="20"/>
        </w:rPr>
      </w:pPr>
    </w:p>
    <w:p w:rsidR="00C54EC9" w:rsidRPr="00C03DCB" w:rsidRDefault="00C54EC9" w:rsidP="00C03DCB">
      <w:pPr>
        <w:snapToGrid w:val="0"/>
        <w:ind w:right="199"/>
        <w:jc w:val="left"/>
        <w:rPr>
          <w:rFonts w:ascii="ＭＳ Ｐゴシック" w:eastAsia="ＭＳ Ｐゴシック" w:hAnsi="ＭＳ Ｐゴシック"/>
          <w:color w:val="000000" w:themeColor="text1"/>
          <w:sz w:val="18"/>
          <w:szCs w:val="20"/>
        </w:rPr>
      </w:pPr>
    </w:p>
    <w:p w:rsidR="00AE6B37" w:rsidRPr="00BE01D1" w:rsidRDefault="00AE6B37" w:rsidP="00AE6B37">
      <w:pPr>
        <w:rPr>
          <w:rFonts w:ascii="ＭＳ Ｐ明朝" w:eastAsia="ＭＳ Ｐ明朝" w:hAnsi="ＭＳ Ｐ明朝"/>
          <w:color w:val="000000" w:themeColor="text1"/>
          <w:sz w:val="24"/>
        </w:rPr>
      </w:pPr>
      <w:r w:rsidRPr="00BE01D1">
        <w:rPr>
          <w:rFonts w:ascii="ＭＳ Ｐ明朝" w:eastAsia="ＭＳ Ｐ明朝" w:hAnsi="ＭＳ Ｐ明朝" w:hint="eastAsia"/>
          <w:color w:val="000000" w:themeColor="text1"/>
          <w:sz w:val="24"/>
        </w:rPr>
        <w:t>・人件費の推移</w:t>
      </w:r>
      <w:r w:rsidR="00067C63" w:rsidRPr="00BE01D1">
        <w:rPr>
          <w:rFonts w:ascii="ＭＳ Ｐ明朝" w:eastAsia="ＭＳ Ｐ明朝" w:hAnsi="ＭＳ Ｐ明朝" w:hint="eastAsia"/>
          <w:color w:val="000000" w:themeColor="text1"/>
          <w:sz w:val="24"/>
        </w:rPr>
        <w:t xml:space="preserve">　　　　　　　　　　　　　　　　　　　　　　　　　　　　　　　　　　　　　　　　　　　　</w:t>
      </w:r>
      <w:r w:rsidR="00067C63" w:rsidRPr="00BE01D1">
        <w:rPr>
          <w:rFonts w:ascii="ＭＳ Ｐ明朝" w:eastAsia="ＭＳ Ｐ明朝" w:hAnsi="ＭＳ Ｐ明朝" w:hint="eastAsia"/>
          <w:color w:val="000000" w:themeColor="text1"/>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7A7AC4" w:rsidRPr="008938E5" w:rsidTr="00F6130D">
        <w:trPr>
          <w:trHeight w:val="430"/>
        </w:trPr>
        <w:tc>
          <w:tcPr>
            <w:tcW w:w="1133" w:type="dxa"/>
            <w:vMerge w:val="restart"/>
            <w:tcBorders>
              <w:top w:val="nil"/>
              <w:left w:val="nil"/>
            </w:tcBorders>
          </w:tcPr>
          <w:p w:rsidR="007A7AC4" w:rsidRPr="008938E5" w:rsidRDefault="007A7AC4" w:rsidP="00510D21">
            <w:pPr>
              <w:jc w:val="center"/>
              <w:rPr>
                <w:rFonts w:ascii="ＭＳ Ｐ明朝" w:eastAsia="ＭＳ Ｐ明朝" w:hAnsi="ＭＳ Ｐ明朝" w:cs="Meiryo UI"/>
                <w:bCs/>
                <w:kern w:val="24"/>
                <w:sz w:val="22"/>
                <w:szCs w:val="48"/>
              </w:rPr>
            </w:pPr>
          </w:p>
        </w:tc>
        <w:tc>
          <w:tcPr>
            <w:tcW w:w="836" w:type="dxa"/>
            <w:vMerge w:val="restart"/>
            <w:tcBorders>
              <w:top w:val="nil"/>
            </w:tcBorders>
            <w:vAlign w:val="center"/>
          </w:tcPr>
          <w:p w:rsidR="007A7AC4" w:rsidRPr="008938E5" w:rsidRDefault="007A7AC4" w:rsidP="003E2836">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２０決算</w:t>
            </w:r>
          </w:p>
        </w:tc>
        <w:tc>
          <w:tcPr>
            <w:tcW w:w="837" w:type="dxa"/>
            <w:vMerge w:val="restart"/>
            <w:tcBorders>
              <w:top w:val="nil"/>
            </w:tcBorders>
            <w:vAlign w:val="center"/>
          </w:tcPr>
          <w:p w:rsidR="007A7AC4" w:rsidRPr="008938E5" w:rsidRDefault="007A7AC4" w:rsidP="003E2836">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２１決算</w:t>
            </w:r>
          </w:p>
        </w:tc>
        <w:tc>
          <w:tcPr>
            <w:tcW w:w="836" w:type="dxa"/>
            <w:vMerge w:val="restart"/>
            <w:tcBorders>
              <w:top w:val="nil"/>
            </w:tcBorders>
            <w:vAlign w:val="center"/>
          </w:tcPr>
          <w:p w:rsidR="007A7AC4" w:rsidRPr="008938E5" w:rsidRDefault="007A7AC4" w:rsidP="003E2836">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２２決算</w:t>
            </w:r>
          </w:p>
        </w:tc>
        <w:tc>
          <w:tcPr>
            <w:tcW w:w="837" w:type="dxa"/>
            <w:vMerge w:val="restart"/>
            <w:tcBorders>
              <w:top w:val="nil"/>
            </w:tcBorders>
            <w:vAlign w:val="center"/>
          </w:tcPr>
          <w:p w:rsidR="007A7AC4" w:rsidRPr="008938E5" w:rsidRDefault="007A7AC4" w:rsidP="003E2836">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２３決算</w:t>
            </w:r>
          </w:p>
        </w:tc>
        <w:tc>
          <w:tcPr>
            <w:tcW w:w="836" w:type="dxa"/>
            <w:vMerge w:val="restart"/>
            <w:tcBorders>
              <w:top w:val="nil"/>
            </w:tcBorders>
            <w:vAlign w:val="center"/>
          </w:tcPr>
          <w:p w:rsidR="007A7AC4" w:rsidRPr="008938E5" w:rsidRDefault="007A7AC4" w:rsidP="003E2836">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２４決算</w:t>
            </w:r>
          </w:p>
        </w:tc>
        <w:tc>
          <w:tcPr>
            <w:tcW w:w="837" w:type="dxa"/>
            <w:vMerge w:val="restart"/>
            <w:tcBorders>
              <w:top w:val="nil"/>
            </w:tcBorders>
            <w:vAlign w:val="center"/>
          </w:tcPr>
          <w:p w:rsidR="007A7AC4" w:rsidRPr="008938E5" w:rsidRDefault="007A7AC4" w:rsidP="003E2836">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２５決算</w:t>
            </w:r>
          </w:p>
        </w:tc>
        <w:tc>
          <w:tcPr>
            <w:tcW w:w="836" w:type="dxa"/>
            <w:vMerge w:val="restart"/>
            <w:tcBorders>
              <w:top w:val="nil"/>
            </w:tcBorders>
            <w:vAlign w:val="center"/>
          </w:tcPr>
          <w:p w:rsidR="007A7AC4" w:rsidRPr="008938E5" w:rsidRDefault="007A7AC4" w:rsidP="00510D21">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２６決算</w:t>
            </w:r>
          </w:p>
        </w:tc>
        <w:tc>
          <w:tcPr>
            <w:tcW w:w="1673" w:type="dxa"/>
            <w:gridSpan w:val="2"/>
            <w:tcBorders>
              <w:top w:val="nil"/>
            </w:tcBorders>
            <w:vAlign w:val="center"/>
          </w:tcPr>
          <w:p w:rsidR="007A7AC4" w:rsidRPr="008938E5" w:rsidRDefault="007A7AC4" w:rsidP="00510D21">
            <w:pPr>
              <w:jc w:val="center"/>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0"/>
                <w:sz w:val="22"/>
                <w:szCs w:val="48"/>
              </w:rPr>
              <w:t>２７年度</w:t>
            </w:r>
          </w:p>
        </w:tc>
        <w:tc>
          <w:tcPr>
            <w:tcW w:w="837" w:type="dxa"/>
            <w:vMerge w:val="restart"/>
            <w:tcBorders>
              <w:top w:val="nil"/>
              <w:right w:val="nil"/>
            </w:tcBorders>
            <w:vAlign w:val="center"/>
          </w:tcPr>
          <w:p w:rsidR="007A7AC4" w:rsidRPr="008938E5" w:rsidRDefault="007A7AC4" w:rsidP="00510D21">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２８当初</w:t>
            </w:r>
          </w:p>
        </w:tc>
      </w:tr>
      <w:tr w:rsidR="007A7AC4" w:rsidRPr="008938E5" w:rsidTr="00F6130D">
        <w:trPr>
          <w:trHeight w:val="258"/>
        </w:trPr>
        <w:tc>
          <w:tcPr>
            <w:tcW w:w="1133" w:type="dxa"/>
            <w:vMerge/>
            <w:tcBorders>
              <w:left w:val="nil"/>
            </w:tcBorders>
          </w:tcPr>
          <w:p w:rsidR="007A7AC4" w:rsidRPr="008938E5" w:rsidRDefault="007A7AC4" w:rsidP="00510D21">
            <w:pPr>
              <w:jc w:val="center"/>
              <w:rPr>
                <w:rFonts w:ascii="ＭＳ Ｐ明朝" w:eastAsia="ＭＳ Ｐ明朝" w:hAnsi="ＭＳ Ｐ明朝" w:cs="Meiryo UI"/>
                <w:bCs/>
                <w:kern w:val="24"/>
                <w:sz w:val="22"/>
                <w:szCs w:val="48"/>
              </w:rPr>
            </w:pPr>
          </w:p>
        </w:tc>
        <w:tc>
          <w:tcPr>
            <w:tcW w:w="836" w:type="dxa"/>
            <w:vMerge/>
          </w:tcPr>
          <w:p w:rsidR="007A7AC4" w:rsidRPr="008938E5" w:rsidRDefault="007A7AC4" w:rsidP="00510D21">
            <w:pPr>
              <w:jc w:val="center"/>
              <w:rPr>
                <w:rFonts w:ascii="ＭＳ Ｐ明朝" w:eastAsia="ＭＳ Ｐ明朝" w:hAnsi="ＭＳ Ｐ明朝" w:cs="Meiryo UI"/>
                <w:bCs/>
                <w:kern w:val="0"/>
                <w:sz w:val="24"/>
                <w:szCs w:val="48"/>
              </w:rPr>
            </w:pPr>
          </w:p>
        </w:tc>
        <w:tc>
          <w:tcPr>
            <w:tcW w:w="837" w:type="dxa"/>
            <w:vMerge/>
          </w:tcPr>
          <w:p w:rsidR="007A7AC4" w:rsidRPr="008938E5" w:rsidRDefault="007A7AC4" w:rsidP="00510D21">
            <w:pPr>
              <w:jc w:val="center"/>
              <w:rPr>
                <w:rFonts w:ascii="ＭＳ Ｐ明朝" w:eastAsia="ＭＳ Ｐ明朝" w:hAnsi="ＭＳ Ｐ明朝" w:cs="Meiryo UI"/>
                <w:bCs/>
                <w:kern w:val="0"/>
                <w:sz w:val="24"/>
                <w:szCs w:val="48"/>
              </w:rPr>
            </w:pPr>
          </w:p>
        </w:tc>
        <w:tc>
          <w:tcPr>
            <w:tcW w:w="836" w:type="dxa"/>
            <w:vMerge/>
          </w:tcPr>
          <w:p w:rsidR="007A7AC4" w:rsidRPr="008938E5" w:rsidRDefault="007A7AC4" w:rsidP="00510D21">
            <w:pPr>
              <w:rPr>
                <w:rFonts w:ascii="ＭＳ Ｐ明朝" w:eastAsia="ＭＳ Ｐ明朝" w:hAnsi="ＭＳ Ｐ明朝" w:cs="Meiryo UI"/>
                <w:bCs/>
                <w:kern w:val="0"/>
                <w:sz w:val="24"/>
                <w:szCs w:val="48"/>
              </w:rPr>
            </w:pPr>
          </w:p>
        </w:tc>
        <w:tc>
          <w:tcPr>
            <w:tcW w:w="837" w:type="dxa"/>
            <w:vMerge/>
          </w:tcPr>
          <w:p w:rsidR="007A7AC4" w:rsidRPr="008938E5" w:rsidRDefault="007A7AC4" w:rsidP="00510D21">
            <w:pPr>
              <w:rPr>
                <w:rFonts w:ascii="ＭＳ Ｐ明朝" w:eastAsia="ＭＳ Ｐ明朝" w:hAnsi="ＭＳ Ｐ明朝" w:cs="Meiryo UI"/>
                <w:bCs/>
                <w:kern w:val="0"/>
                <w:sz w:val="24"/>
                <w:szCs w:val="48"/>
              </w:rPr>
            </w:pPr>
          </w:p>
        </w:tc>
        <w:tc>
          <w:tcPr>
            <w:tcW w:w="836" w:type="dxa"/>
            <w:vMerge/>
          </w:tcPr>
          <w:p w:rsidR="007A7AC4" w:rsidRPr="008938E5" w:rsidRDefault="007A7AC4" w:rsidP="00510D21">
            <w:pPr>
              <w:rPr>
                <w:rFonts w:ascii="ＭＳ Ｐ明朝" w:eastAsia="ＭＳ Ｐ明朝" w:hAnsi="ＭＳ Ｐ明朝" w:cs="Meiryo UI"/>
                <w:bCs/>
                <w:kern w:val="0"/>
                <w:sz w:val="24"/>
                <w:szCs w:val="48"/>
              </w:rPr>
            </w:pPr>
          </w:p>
        </w:tc>
        <w:tc>
          <w:tcPr>
            <w:tcW w:w="837" w:type="dxa"/>
            <w:vMerge/>
          </w:tcPr>
          <w:p w:rsidR="007A7AC4" w:rsidRPr="008938E5" w:rsidRDefault="007A7AC4" w:rsidP="00510D21">
            <w:pPr>
              <w:rPr>
                <w:rFonts w:ascii="ＭＳ Ｐ明朝" w:eastAsia="ＭＳ Ｐ明朝" w:hAnsi="ＭＳ Ｐ明朝" w:cs="Meiryo UI"/>
                <w:bCs/>
                <w:kern w:val="0"/>
                <w:sz w:val="24"/>
                <w:szCs w:val="48"/>
              </w:rPr>
            </w:pPr>
          </w:p>
        </w:tc>
        <w:tc>
          <w:tcPr>
            <w:tcW w:w="836" w:type="dxa"/>
            <w:vMerge/>
          </w:tcPr>
          <w:p w:rsidR="007A7AC4" w:rsidRPr="008938E5" w:rsidRDefault="007A7AC4" w:rsidP="00510D21">
            <w:pPr>
              <w:rPr>
                <w:rFonts w:ascii="ＭＳ Ｐ明朝" w:eastAsia="ＭＳ Ｐ明朝" w:hAnsi="ＭＳ Ｐ明朝" w:cs="Meiryo UI"/>
                <w:bCs/>
                <w:kern w:val="0"/>
                <w:sz w:val="24"/>
                <w:szCs w:val="48"/>
              </w:rPr>
            </w:pPr>
          </w:p>
        </w:tc>
        <w:tc>
          <w:tcPr>
            <w:tcW w:w="837" w:type="dxa"/>
            <w:vAlign w:val="center"/>
          </w:tcPr>
          <w:p w:rsidR="007A7AC4" w:rsidRPr="008938E5" w:rsidRDefault="007A7AC4" w:rsidP="00510D21">
            <w:pPr>
              <w:ind w:leftChars="-54" w:left="-113" w:rightChars="-47" w:right="-99"/>
              <w:jc w:val="center"/>
              <w:rPr>
                <w:rFonts w:ascii="ＭＳ Ｐ明朝" w:eastAsia="ＭＳ Ｐ明朝" w:hAnsi="ＭＳ Ｐ明朝" w:cs="Meiryo UI"/>
                <w:bCs/>
                <w:kern w:val="0"/>
                <w:sz w:val="22"/>
                <w:szCs w:val="48"/>
              </w:rPr>
            </w:pPr>
            <w:r w:rsidRPr="008938E5">
              <w:rPr>
                <w:rFonts w:ascii="ＭＳ Ｐ明朝" w:eastAsia="ＭＳ Ｐ明朝" w:hAnsi="ＭＳ Ｐ明朝" w:cs="Meiryo UI" w:hint="eastAsia"/>
                <w:bCs/>
                <w:kern w:val="0"/>
                <w:sz w:val="22"/>
                <w:szCs w:val="48"/>
              </w:rPr>
              <w:t>当初</w:t>
            </w:r>
          </w:p>
        </w:tc>
        <w:tc>
          <w:tcPr>
            <w:tcW w:w="836" w:type="dxa"/>
            <w:vAlign w:val="center"/>
          </w:tcPr>
          <w:p w:rsidR="007A7AC4" w:rsidRPr="008938E5" w:rsidRDefault="007A7AC4" w:rsidP="00510D21">
            <w:pPr>
              <w:ind w:leftChars="-55" w:left="-115" w:rightChars="-47" w:right="-99"/>
              <w:jc w:val="center"/>
              <w:rPr>
                <w:rFonts w:ascii="ＭＳ Ｐ明朝" w:eastAsia="ＭＳ Ｐ明朝" w:hAnsi="ＭＳ Ｐ明朝" w:cs="Meiryo UI"/>
                <w:bCs/>
                <w:kern w:val="0"/>
                <w:sz w:val="22"/>
                <w:szCs w:val="48"/>
              </w:rPr>
            </w:pPr>
            <w:r w:rsidRPr="008938E5">
              <w:rPr>
                <w:rFonts w:ascii="ＭＳ Ｐ明朝" w:eastAsia="ＭＳ Ｐ明朝" w:hAnsi="ＭＳ Ｐ明朝" w:cs="Meiryo UI" w:hint="eastAsia"/>
                <w:bCs/>
                <w:kern w:val="0"/>
                <w:sz w:val="22"/>
                <w:szCs w:val="48"/>
              </w:rPr>
              <w:t>補正後</w:t>
            </w:r>
          </w:p>
        </w:tc>
        <w:tc>
          <w:tcPr>
            <w:tcW w:w="837" w:type="dxa"/>
            <w:vMerge/>
            <w:tcBorders>
              <w:right w:val="nil"/>
            </w:tcBorders>
          </w:tcPr>
          <w:p w:rsidR="007A7AC4" w:rsidRPr="008938E5" w:rsidRDefault="007A7AC4" w:rsidP="00510D21">
            <w:pPr>
              <w:rPr>
                <w:rFonts w:ascii="ＭＳ Ｐ明朝" w:eastAsia="ＭＳ Ｐ明朝" w:hAnsi="ＭＳ Ｐ明朝" w:cs="Meiryo UI"/>
                <w:bCs/>
                <w:kern w:val="0"/>
                <w:sz w:val="22"/>
                <w:szCs w:val="48"/>
              </w:rPr>
            </w:pPr>
          </w:p>
        </w:tc>
      </w:tr>
      <w:tr w:rsidR="007A7AC4" w:rsidRPr="008938E5" w:rsidTr="00F6130D">
        <w:trPr>
          <w:trHeight w:val="1000"/>
        </w:trPr>
        <w:tc>
          <w:tcPr>
            <w:tcW w:w="1133" w:type="dxa"/>
            <w:tcBorders>
              <w:left w:val="nil"/>
              <w:bottom w:val="nil"/>
            </w:tcBorders>
          </w:tcPr>
          <w:p w:rsidR="007A7AC4" w:rsidRPr="008938E5" w:rsidRDefault="007A7AC4" w:rsidP="00097E32">
            <w:pPr>
              <w:ind w:leftChars="-51" w:left="-107"/>
              <w:jc w:val="distribute"/>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人件費</w:t>
            </w:r>
          </w:p>
          <w:p w:rsidR="007A7AC4" w:rsidRPr="008938E5" w:rsidRDefault="007A7AC4" w:rsidP="00700C02">
            <w:pPr>
              <w:jc w:val="right"/>
              <w:rPr>
                <w:rFonts w:ascii="ＭＳ Ｐ明朝" w:eastAsia="ＭＳ Ｐ明朝" w:hAnsi="ＭＳ Ｐ明朝" w:cs="Meiryo UI"/>
                <w:bCs/>
                <w:kern w:val="24"/>
                <w:sz w:val="20"/>
                <w:szCs w:val="48"/>
              </w:rPr>
            </w:pPr>
            <w:r w:rsidRPr="008938E5">
              <w:rPr>
                <w:rFonts w:ascii="ＭＳ Ｐ明朝" w:eastAsia="ＭＳ Ｐ明朝" w:hAnsi="ＭＳ Ｐ明朝" w:cs="Meiryo UI" w:hint="eastAsia"/>
                <w:bCs/>
                <w:spacing w:val="45"/>
                <w:kern w:val="0"/>
                <w:sz w:val="20"/>
                <w:szCs w:val="48"/>
                <w:fitText w:val="800" w:id="843844096"/>
              </w:rPr>
              <w:t>給料</w:t>
            </w:r>
            <w:r w:rsidRPr="008938E5">
              <w:rPr>
                <w:rFonts w:ascii="ＭＳ Ｐ明朝" w:eastAsia="ＭＳ Ｐ明朝" w:hAnsi="ＭＳ Ｐ明朝" w:cs="Meiryo UI" w:hint="eastAsia"/>
                <w:bCs/>
                <w:spacing w:val="15"/>
                <w:kern w:val="0"/>
                <w:sz w:val="20"/>
                <w:szCs w:val="48"/>
                <w:fitText w:val="800" w:id="843844096"/>
              </w:rPr>
              <w:t>等</w:t>
            </w:r>
          </w:p>
          <w:p w:rsidR="007A7AC4" w:rsidRPr="008938E5" w:rsidRDefault="007A7AC4" w:rsidP="00F639AA">
            <w:pPr>
              <w:jc w:val="right"/>
              <w:rPr>
                <w:rFonts w:ascii="ＭＳ Ｐ明朝" w:eastAsia="ＭＳ Ｐ明朝" w:hAnsi="ＭＳ Ｐ明朝" w:cs="Meiryo UI"/>
                <w:bCs/>
                <w:kern w:val="24"/>
                <w:sz w:val="20"/>
                <w:szCs w:val="48"/>
              </w:rPr>
            </w:pPr>
            <w:r w:rsidRPr="008938E5">
              <w:rPr>
                <w:rFonts w:ascii="ＭＳ Ｐ明朝" w:eastAsia="ＭＳ Ｐ明朝" w:hAnsi="ＭＳ Ｐ明朝" w:cs="Meiryo UI" w:hint="eastAsia"/>
                <w:bCs/>
                <w:kern w:val="24"/>
                <w:sz w:val="20"/>
                <w:szCs w:val="48"/>
              </w:rPr>
              <w:t>退職手当</w:t>
            </w:r>
          </w:p>
        </w:tc>
        <w:tc>
          <w:tcPr>
            <w:tcW w:w="836" w:type="dxa"/>
            <w:tcBorders>
              <w:bottom w:val="nil"/>
            </w:tcBorders>
          </w:tcPr>
          <w:p w:rsidR="007A7AC4" w:rsidRPr="008938E5" w:rsidRDefault="007A7AC4"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8,669</w:t>
            </w:r>
          </w:p>
          <w:p w:rsidR="007A7AC4" w:rsidRPr="008938E5" w:rsidRDefault="007A7AC4"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7,633</w:t>
            </w:r>
          </w:p>
          <w:p w:rsidR="007A7AC4" w:rsidRPr="008938E5" w:rsidRDefault="007A7AC4"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1,036</w:t>
            </w:r>
          </w:p>
        </w:tc>
        <w:tc>
          <w:tcPr>
            <w:tcW w:w="837" w:type="dxa"/>
            <w:tcBorders>
              <w:bottom w:val="nil"/>
            </w:tcBorders>
          </w:tcPr>
          <w:p w:rsidR="007A7AC4" w:rsidRPr="008938E5" w:rsidRDefault="007A7AC4"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8,286</w:t>
            </w:r>
          </w:p>
          <w:p w:rsidR="007A7AC4" w:rsidRPr="008938E5" w:rsidRDefault="007A7AC4"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7,280</w:t>
            </w:r>
          </w:p>
          <w:p w:rsidR="007A7AC4" w:rsidRPr="008938E5" w:rsidRDefault="007A7AC4"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1,006</w:t>
            </w:r>
          </w:p>
        </w:tc>
        <w:tc>
          <w:tcPr>
            <w:tcW w:w="836" w:type="dxa"/>
            <w:tcBorders>
              <w:bottom w:val="nil"/>
            </w:tcBorders>
          </w:tcPr>
          <w:p w:rsidR="007A7AC4" w:rsidRPr="008938E5" w:rsidRDefault="007A7AC4"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8,210</w:t>
            </w:r>
          </w:p>
          <w:p w:rsidR="007A7AC4" w:rsidRPr="008938E5" w:rsidRDefault="007A7AC4"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7,223</w:t>
            </w:r>
          </w:p>
          <w:p w:rsidR="007A7AC4" w:rsidRPr="008938E5" w:rsidRDefault="007A7AC4"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987</w:t>
            </w:r>
          </w:p>
        </w:tc>
        <w:tc>
          <w:tcPr>
            <w:tcW w:w="837" w:type="dxa"/>
            <w:tcBorders>
              <w:bottom w:val="nil"/>
            </w:tcBorders>
          </w:tcPr>
          <w:p w:rsidR="007A7AC4" w:rsidRPr="008938E5" w:rsidRDefault="007A7AC4"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8,237</w:t>
            </w:r>
          </w:p>
          <w:p w:rsidR="007A7AC4" w:rsidRPr="008938E5" w:rsidRDefault="007A7AC4"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7,277</w:t>
            </w:r>
          </w:p>
          <w:p w:rsidR="007A7AC4" w:rsidRPr="008938E5" w:rsidRDefault="007A7AC4"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960</w:t>
            </w:r>
          </w:p>
        </w:tc>
        <w:tc>
          <w:tcPr>
            <w:tcW w:w="836" w:type="dxa"/>
            <w:tcBorders>
              <w:bottom w:val="nil"/>
            </w:tcBorders>
          </w:tcPr>
          <w:p w:rsidR="007A7AC4" w:rsidRPr="008938E5" w:rsidRDefault="007A7AC4"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8,221</w:t>
            </w:r>
          </w:p>
          <w:p w:rsidR="007A7AC4" w:rsidRPr="008938E5" w:rsidRDefault="007A7AC4"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7,116</w:t>
            </w:r>
          </w:p>
          <w:p w:rsidR="007A7AC4" w:rsidRPr="008938E5" w:rsidRDefault="007A7AC4"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1,105</w:t>
            </w:r>
          </w:p>
        </w:tc>
        <w:tc>
          <w:tcPr>
            <w:tcW w:w="837" w:type="dxa"/>
            <w:tcBorders>
              <w:bottom w:val="nil"/>
            </w:tcBorders>
          </w:tcPr>
          <w:p w:rsidR="007A7AC4" w:rsidRPr="008938E5" w:rsidRDefault="007A7AC4"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7,820</w:t>
            </w:r>
          </w:p>
          <w:p w:rsidR="007A7AC4" w:rsidRPr="008938E5" w:rsidRDefault="007A7AC4"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7,025</w:t>
            </w:r>
          </w:p>
          <w:p w:rsidR="007A7AC4" w:rsidRPr="008938E5" w:rsidRDefault="007A7AC4"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795</w:t>
            </w:r>
          </w:p>
        </w:tc>
        <w:tc>
          <w:tcPr>
            <w:tcW w:w="836" w:type="dxa"/>
            <w:tcBorders>
              <w:bottom w:val="nil"/>
            </w:tcBorders>
          </w:tcPr>
          <w:p w:rsidR="007A7AC4" w:rsidRPr="008938E5" w:rsidRDefault="007A7AC4" w:rsidP="00510D21">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8,340</w:t>
            </w:r>
          </w:p>
          <w:p w:rsidR="007A7AC4" w:rsidRPr="008938E5" w:rsidRDefault="00A53F43" w:rsidP="00510D21">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7,536</w:t>
            </w:r>
          </w:p>
          <w:p w:rsidR="007A7AC4" w:rsidRPr="008938E5" w:rsidRDefault="00A53F43" w:rsidP="00510D21">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804</w:t>
            </w:r>
          </w:p>
        </w:tc>
        <w:tc>
          <w:tcPr>
            <w:tcW w:w="837" w:type="dxa"/>
            <w:tcBorders>
              <w:bottom w:val="nil"/>
            </w:tcBorders>
          </w:tcPr>
          <w:p w:rsidR="007A7AC4" w:rsidRPr="008938E5" w:rsidRDefault="007A7AC4" w:rsidP="007A7AC4">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8,460</w:t>
            </w:r>
          </w:p>
          <w:p w:rsidR="007A7AC4" w:rsidRPr="008938E5" w:rsidRDefault="007A7AC4" w:rsidP="007A7AC4">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7,625</w:t>
            </w:r>
          </w:p>
          <w:p w:rsidR="007A7AC4" w:rsidRPr="008938E5" w:rsidRDefault="007A7AC4" w:rsidP="007A7AC4">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835</w:t>
            </w:r>
          </w:p>
        </w:tc>
        <w:tc>
          <w:tcPr>
            <w:tcW w:w="836" w:type="dxa"/>
            <w:tcBorders>
              <w:bottom w:val="nil"/>
            </w:tcBorders>
          </w:tcPr>
          <w:p w:rsidR="007A7AC4" w:rsidRPr="008938E5" w:rsidRDefault="00A53F43" w:rsidP="00510D21">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8,389</w:t>
            </w:r>
          </w:p>
          <w:p w:rsidR="007A7AC4" w:rsidRPr="008938E5" w:rsidRDefault="00A53F43" w:rsidP="00510D21">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7,567</w:t>
            </w:r>
          </w:p>
          <w:p w:rsidR="007A7AC4" w:rsidRPr="008938E5" w:rsidRDefault="00A53F43" w:rsidP="00510D21">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822</w:t>
            </w:r>
          </w:p>
        </w:tc>
        <w:tc>
          <w:tcPr>
            <w:tcW w:w="837" w:type="dxa"/>
            <w:tcBorders>
              <w:bottom w:val="nil"/>
              <w:right w:val="nil"/>
            </w:tcBorders>
          </w:tcPr>
          <w:p w:rsidR="007A7AC4" w:rsidRPr="008938E5" w:rsidRDefault="00A53F43" w:rsidP="00510D21">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8,493</w:t>
            </w:r>
          </w:p>
          <w:p w:rsidR="007A7AC4" w:rsidRPr="008938E5" w:rsidRDefault="00A53F43" w:rsidP="00510D21">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7,684</w:t>
            </w:r>
          </w:p>
          <w:p w:rsidR="007A7AC4" w:rsidRPr="008938E5" w:rsidRDefault="00A53F43" w:rsidP="00510D21">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809</w:t>
            </w:r>
          </w:p>
        </w:tc>
      </w:tr>
    </w:tbl>
    <w:p w:rsidR="007347C0" w:rsidRPr="00C03DCB" w:rsidRDefault="007347C0" w:rsidP="00C03DCB">
      <w:pPr>
        <w:snapToGrid w:val="0"/>
        <w:ind w:right="199" w:firstLineChars="100" w:firstLine="160"/>
        <w:jc w:val="left"/>
        <w:rPr>
          <w:rFonts w:ascii="ＭＳ Ｐゴシック" w:eastAsia="ＭＳ Ｐゴシック" w:hAnsi="ＭＳ Ｐゴシック"/>
          <w:sz w:val="16"/>
          <w:szCs w:val="20"/>
        </w:rPr>
      </w:pPr>
    </w:p>
    <w:p w:rsidR="00C54EC9" w:rsidRPr="00C03DCB" w:rsidRDefault="00C54EC9" w:rsidP="00C03DCB">
      <w:pPr>
        <w:snapToGrid w:val="0"/>
        <w:ind w:right="199" w:firstLineChars="100" w:firstLine="160"/>
        <w:jc w:val="left"/>
        <w:rPr>
          <w:rFonts w:ascii="ＭＳ Ｐゴシック" w:eastAsia="ＭＳ Ｐゴシック" w:hAnsi="ＭＳ Ｐゴシック"/>
          <w:sz w:val="16"/>
          <w:szCs w:val="20"/>
        </w:rPr>
      </w:pPr>
    </w:p>
    <w:tbl>
      <w:tblPr>
        <w:tblStyle w:val="aa"/>
        <w:tblW w:w="0" w:type="auto"/>
        <w:tblInd w:w="250" w:type="dxa"/>
        <w:tblLook w:val="04A0" w:firstRow="1" w:lastRow="0" w:firstColumn="1" w:lastColumn="0" w:noHBand="0" w:noVBand="1"/>
      </w:tblPr>
      <w:tblGrid>
        <w:gridCol w:w="9356"/>
      </w:tblGrid>
      <w:tr w:rsidR="007347C0" w:rsidRPr="008938E5" w:rsidTr="00C47E56">
        <w:trPr>
          <w:trHeight w:val="1357"/>
        </w:trPr>
        <w:tc>
          <w:tcPr>
            <w:tcW w:w="9356" w:type="dxa"/>
          </w:tcPr>
          <w:p w:rsidR="007347C0" w:rsidRPr="008938E5" w:rsidRDefault="007D618D" w:rsidP="007347C0">
            <w:pPr>
              <w:pStyle w:val="Web"/>
              <w:spacing w:before="0" w:beforeAutospacing="0" w:after="0" w:afterAutospacing="0" w:line="60" w:lineRule="auto"/>
              <w:rPr>
                <w:rFonts w:asciiTheme="minorHAnsi" w:eastAsiaTheme="minorEastAsia" w:hAnsi="ＭＳ 明朝" w:cstheme="minorBidi"/>
                <w:sz w:val="20"/>
                <w:szCs w:val="20"/>
                <w:u w:val="single"/>
              </w:rPr>
            </w:pPr>
            <w:r w:rsidRPr="008938E5">
              <w:rPr>
                <w:rFonts w:asciiTheme="minorHAnsi" w:eastAsiaTheme="minorEastAsia" w:hAnsi="ＭＳ 明朝" w:cstheme="minorBidi" w:hint="eastAsia"/>
                <w:sz w:val="20"/>
                <w:szCs w:val="20"/>
                <w:u w:val="single"/>
              </w:rPr>
              <w:t>＜参考＞</w:t>
            </w:r>
            <w:r w:rsidR="007A7AC4" w:rsidRPr="008938E5">
              <w:rPr>
                <w:rFonts w:asciiTheme="minorHAnsi" w:eastAsiaTheme="minorEastAsia" w:hAnsi="ＭＳ 明朝" w:cstheme="minorBidi" w:hint="eastAsia"/>
                <w:sz w:val="20"/>
                <w:szCs w:val="20"/>
                <w:u w:val="single"/>
              </w:rPr>
              <w:t>２７</w:t>
            </w:r>
            <w:r w:rsidR="00A53F43" w:rsidRPr="008938E5">
              <w:rPr>
                <w:rFonts w:asciiTheme="minorHAnsi" w:eastAsiaTheme="minorEastAsia" w:hAnsi="ＭＳ 明朝" w:cstheme="minorBidi" w:hint="eastAsia"/>
                <w:sz w:val="20"/>
                <w:szCs w:val="20"/>
                <w:u w:val="single"/>
              </w:rPr>
              <w:t>年度の給与改定について</w:t>
            </w:r>
          </w:p>
          <w:p w:rsidR="007347C0" w:rsidRPr="008938E5" w:rsidRDefault="007D618D" w:rsidP="00410284">
            <w:pPr>
              <w:pStyle w:val="Web"/>
              <w:spacing w:before="0" w:beforeAutospacing="0" w:after="0" w:afterAutospacing="0" w:line="60" w:lineRule="auto"/>
              <w:ind w:firstLineChars="100" w:firstLine="180"/>
              <w:rPr>
                <w:rFonts w:asciiTheme="minorHAnsi" w:eastAsiaTheme="minorEastAsia" w:hAnsi="ＭＳ 明朝" w:cstheme="minorBidi"/>
                <w:sz w:val="20"/>
                <w:szCs w:val="20"/>
              </w:rPr>
            </w:pPr>
            <w:r w:rsidRPr="008938E5">
              <w:rPr>
                <w:rFonts w:asciiTheme="minorHAnsi" w:eastAsiaTheme="minorEastAsia" w:hAnsi="ＭＳ 明朝" w:cstheme="minorBidi" w:hint="eastAsia"/>
                <w:sz w:val="18"/>
                <w:szCs w:val="20"/>
              </w:rPr>
              <w:t xml:space="preserve">１　</w:t>
            </w:r>
            <w:r w:rsidR="00A53F43" w:rsidRPr="008938E5">
              <w:rPr>
                <w:rFonts w:asciiTheme="minorHAnsi" w:eastAsiaTheme="minorEastAsia" w:hAnsi="ＭＳ 明朝" w:cstheme="minorBidi" w:hint="eastAsia"/>
                <w:sz w:val="18"/>
                <w:szCs w:val="20"/>
              </w:rPr>
              <w:t>勤勉手当を０．１月分引上げ</w:t>
            </w:r>
            <w:r w:rsidR="003376E8" w:rsidRPr="003376E8">
              <w:rPr>
                <w:rFonts w:asciiTheme="minorHAnsi" w:eastAsiaTheme="minorEastAsia" w:hAnsi="ＭＳ 明朝" w:cstheme="minorBidi" w:hint="eastAsia"/>
                <w:sz w:val="16"/>
                <w:szCs w:val="20"/>
              </w:rPr>
              <w:t>（年間４．１月分⇒４．２月分）</w:t>
            </w:r>
            <w:r w:rsidR="003376E8">
              <w:rPr>
                <w:rFonts w:asciiTheme="minorHAnsi" w:eastAsiaTheme="minorEastAsia" w:hAnsi="ＭＳ 明朝" w:cstheme="minorBidi" w:hint="eastAsia"/>
                <w:sz w:val="14"/>
                <w:szCs w:val="20"/>
              </w:rPr>
              <w:t>【</w:t>
            </w:r>
            <w:r w:rsidRPr="008938E5">
              <w:rPr>
                <w:rFonts w:asciiTheme="minorHAnsi" w:eastAsiaTheme="minorEastAsia" w:hAnsi="ＭＳ 明朝" w:cstheme="minorBidi" w:hint="eastAsia"/>
                <w:sz w:val="16"/>
                <w:szCs w:val="20"/>
              </w:rPr>
              <w:t>実施時期：</w:t>
            </w:r>
            <w:r w:rsidR="00A53F43" w:rsidRPr="008938E5">
              <w:rPr>
                <w:rFonts w:asciiTheme="minorHAnsi" w:eastAsiaTheme="minorEastAsia" w:hAnsi="ＭＳ 明朝" w:cstheme="minorBidi" w:hint="eastAsia"/>
                <w:sz w:val="16"/>
                <w:szCs w:val="20"/>
              </w:rPr>
              <w:t xml:space="preserve">平成２７年６月期・１２月期】　</w:t>
            </w:r>
          </w:p>
          <w:p w:rsidR="00783D44" w:rsidRDefault="00A53F43" w:rsidP="00410284">
            <w:pPr>
              <w:pStyle w:val="Web"/>
              <w:spacing w:before="0" w:beforeAutospacing="0" w:after="0" w:afterAutospacing="0" w:line="60" w:lineRule="auto"/>
              <w:ind w:firstLineChars="100" w:firstLine="180"/>
              <w:rPr>
                <w:rFonts w:asciiTheme="minorHAnsi" w:eastAsiaTheme="minorEastAsia" w:hAnsi="ＭＳ 明朝" w:cstheme="minorBidi"/>
                <w:sz w:val="16"/>
                <w:szCs w:val="20"/>
              </w:rPr>
            </w:pPr>
            <w:r w:rsidRPr="008938E5">
              <w:rPr>
                <w:rFonts w:asciiTheme="minorHAnsi" w:eastAsiaTheme="minorEastAsia" w:hAnsi="ＭＳ 明朝" w:cstheme="minorBidi" w:hint="eastAsia"/>
                <w:sz w:val="18"/>
                <w:szCs w:val="20"/>
              </w:rPr>
              <w:t>２　単身赴任手当を引上げ</w:t>
            </w:r>
            <w:r w:rsidR="003376E8">
              <w:rPr>
                <w:rFonts w:asciiTheme="minorHAnsi" w:eastAsiaTheme="minorEastAsia" w:hAnsi="ＭＳ 明朝" w:cstheme="minorBidi" w:hint="eastAsia"/>
                <w:sz w:val="18"/>
                <w:szCs w:val="20"/>
              </w:rPr>
              <w:t xml:space="preserve">　</w:t>
            </w:r>
            <w:r w:rsidR="007D618D" w:rsidRPr="008938E5">
              <w:rPr>
                <w:rFonts w:asciiTheme="minorHAnsi" w:eastAsiaTheme="minorEastAsia" w:hAnsi="ＭＳ 明朝" w:cstheme="minorBidi" w:hint="eastAsia"/>
                <w:sz w:val="16"/>
                <w:szCs w:val="20"/>
              </w:rPr>
              <w:t>【実施時期：</w:t>
            </w:r>
            <w:r w:rsidRPr="008938E5">
              <w:rPr>
                <w:rFonts w:asciiTheme="minorHAnsi" w:eastAsiaTheme="minorEastAsia" w:hAnsi="ＭＳ 明朝" w:cstheme="minorBidi" w:hint="eastAsia"/>
                <w:sz w:val="16"/>
                <w:szCs w:val="20"/>
              </w:rPr>
              <w:t>平成２８</w:t>
            </w:r>
            <w:r w:rsidR="007347C0" w:rsidRPr="008938E5">
              <w:rPr>
                <w:rFonts w:asciiTheme="minorHAnsi" w:eastAsiaTheme="minorEastAsia" w:hAnsi="ＭＳ 明朝" w:cstheme="minorBidi" w:hint="eastAsia"/>
                <w:sz w:val="16"/>
                <w:szCs w:val="20"/>
              </w:rPr>
              <w:t>年４月１日】</w:t>
            </w:r>
          </w:p>
          <w:p w:rsidR="00410284" w:rsidRPr="008938E5" w:rsidRDefault="00410284" w:rsidP="001565F7">
            <w:pPr>
              <w:pStyle w:val="Web"/>
              <w:spacing w:before="0" w:beforeAutospacing="0" w:after="0" w:afterAutospacing="0" w:line="60" w:lineRule="auto"/>
              <w:rPr>
                <w:rFonts w:asciiTheme="minorHAnsi" w:eastAsiaTheme="minorEastAsia" w:hAnsi="ＭＳ 明朝" w:cstheme="minorBidi"/>
                <w:sz w:val="16"/>
                <w:szCs w:val="20"/>
              </w:rPr>
            </w:pPr>
            <w:r>
              <w:rPr>
                <w:rFonts w:asciiTheme="minorHAnsi" w:eastAsiaTheme="minorEastAsia" w:hAnsi="ＭＳ 明朝" w:cstheme="minorBidi" w:hint="eastAsia"/>
                <w:sz w:val="16"/>
                <w:szCs w:val="20"/>
              </w:rPr>
              <w:t xml:space="preserve">　</w:t>
            </w:r>
            <w:r w:rsidR="00953822">
              <w:rPr>
                <w:rFonts w:asciiTheme="minorHAnsi" w:eastAsiaTheme="minorEastAsia" w:hAnsi="ＭＳ 明朝" w:cstheme="minorBidi" w:hint="eastAsia"/>
                <w:sz w:val="16"/>
                <w:szCs w:val="20"/>
              </w:rPr>
              <w:t xml:space="preserve">　</w:t>
            </w:r>
            <w:r>
              <w:rPr>
                <w:rFonts w:asciiTheme="minorHAnsi" w:eastAsiaTheme="minorEastAsia" w:hAnsi="ＭＳ 明朝" w:cstheme="minorBidi" w:hint="eastAsia"/>
                <w:sz w:val="16"/>
                <w:szCs w:val="20"/>
              </w:rPr>
              <w:t>※</w:t>
            </w:r>
            <w:r w:rsidR="006F3C05">
              <w:rPr>
                <w:rFonts w:asciiTheme="minorHAnsi" w:eastAsiaTheme="minorEastAsia" w:hAnsi="ＭＳ 明朝" w:cstheme="minorBidi" w:hint="eastAsia"/>
                <w:sz w:val="16"/>
                <w:szCs w:val="20"/>
              </w:rPr>
              <w:t>給料表の改定（０．７％）及び地域手当の引上げ（１％）</w:t>
            </w:r>
            <w:r w:rsidR="000118F5">
              <w:rPr>
                <w:rFonts w:asciiTheme="minorHAnsi" w:eastAsiaTheme="minorEastAsia" w:hAnsi="ＭＳ 明朝" w:cstheme="minorBidi" w:hint="eastAsia"/>
                <w:sz w:val="16"/>
                <w:szCs w:val="20"/>
              </w:rPr>
              <w:t>等</w:t>
            </w:r>
            <w:r w:rsidR="001565F7">
              <w:rPr>
                <w:rFonts w:asciiTheme="minorHAnsi" w:eastAsiaTheme="minorEastAsia" w:hAnsi="ＭＳ 明朝" w:cstheme="minorBidi" w:hint="eastAsia"/>
                <w:sz w:val="16"/>
                <w:szCs w:val="20"/>
              </w:rPr>
              <w:t>は</w:t>
            </w:r>
            <w:r w:rsidR="006F3C05">
              <w:rPr>
                <w:rFonts w:asciiTheme="minorHAnsi" w:eastAsiaTheme="minorEastAsia" w:hAnsi="ＭＳ 明朝" w:cstheme="minorBidi" w:hint="eastAsia"/>
                <w:sz w:val="16"/>
                <w:szCs w:val="20"/>
              </w:rPr>
              <w:t>見送り</w:t>
            </w:r>
          </w:p>
        </w:tc>
      </w:tr>
    </w:tbl>
    <w:p w:rsidR="007347C0" w:rsidRPr="008938E5" w:rsidRDefault="007347C0" w:rsidP="008A0F93">
      <w:pPr>
        <w:ind w:right="200" w:firstLineChars="100" w:firstLine="200"/>
        <w:jc w:val="left"/>
        <w:rPr>
          <w:rFonts w:ascii="ＭＳ Ｐゴシック" w:eastAsia="ＭＳ Ｐゴシック" w:hAnsi="ＭＳ Ｐゴシック"/>
          <w:sz w:val="20"/>
          <w:szCs w:val="20"/>
        </w:rPr>
      </w:pPr>
    </w:p>
    <w:p w:rsidR="00A53F43" w:rsidRPr="00B72357" w:rsidRDefault="00A53F43" w:rsidP="008A0F93">
      <w:pPr>
        <w:ind w:right="200" w:firstLineChars="100" w:firstLine="200"/>
        <w:jc w:val="left"/>
        <w:rPr>
          <w:rFonts w:ascii="ＭＳ Ｐゴシック" w:eastAsia="ＭＳ Ｐゴシック" w:hAnsi="ＭＳ Ｐゴシック"/>
          <w:sz w:val="20"/>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B72357" w:rsidRPr="00B72357" w:rsidTr="007347C0">
        <w:trPr>
          <w:trHeight w:val="840"/>
        </w:trPr>
        <w:tc>
          <w:tcPr>
            <w:tcW w:w="9356" w:type="dxa"/>
          </w:tcPr>
          <w:p w:rsidR="001565F7" w:rsidRDefault="00AE6B37" w:rsidP="00852622">
            <w:pPr>
              <w:ind w:left="1560" w:hangingChars="650" w:hanging="1560"/>
              <w:rPr>
                <w:rFonts w:ascii="ＭＳ Ｐゴシック" w:eastAsia="ＭＳ Ｐゴシック" w:hAnsi="ＭＳ Ｐゴシック"/>
                <w:sz w:val="24"/>
              </w:rPr>
            </w:pPr>
            <w:r w:rsidRPr="00B72357">
              <w:rPr>
                <w:rFonts w:ascii="ＭＳ Ｐゴシック" w:eastAsia="ＭＳ Ｐゴシック" w:hAnsi="ＭＳ Ｐゴシック" w:hint="eastAsia"/>
                <w:sz w:val="24"/>
              </w:rPr>
              <w:t>○</w:t>
            </w:r>
            <w:r w:rsidRPr="00B72357">
              <w:rPr>
                <w:rFonts w:ascii="ＭＳ Ｐゴシック" w:eastAsia="ＭＳ Ｐゴシック" w:hAnsi="ＭＳ Ｐゴシック" w:hint="eastAsia"/>
                <w:spacing w:val="120"/>
                <w:kern w:val="0"/>
                <w:sz w:val="24"/>
                <w:fitText w:val="1200" w:id="573398785"/>
              </w:rPr>
              <w:t>公債</w:t>
            </w:r>
            <w:r w:rsidRPr="00B72357">
              <w:rPr>
                <w:rFonts w:ascii="ＭＳ Ｐゴシック" w:eastAsia="ＭＳ Ｐゴシック" w:hAnsi="ＭＳ Ｐゴシック" w:hint="eastAsia"/>
                <w:kern w:val="0"/>
                <w:sz w:val="24"/>
                <w:fitText w:val="1200" w:id="573398785"/>
              </w:rPr>
              <w:t>費</w:t>
            </w:r>
            <w:r w:rsidRPr="00B72357">
              <w:rPr>
                <w:rFonts w:ascii="ＭＳ Ｐゴシック" w:eastAsia="ＭＳ Ｐゴシック" w:hAnsi="ＭＳ Ｐゴシック" w:hint="eastAsia"/>
                <w:sz w:val="24"/>
              </w:rPr>
              <w:t>：</w:t>
            </w:r>
            <w:r w:rsidR="001565F7">
              <w:rPr>
                <w:rFonts w:ascii="ＭＳ Ｐゴシック" w:eastAsia="ＭＳ Ｐゴシック" w:hAnsi="ＭＳ Ｐゴシック" w:hint="eastAsia"/>
                <w:sz w:val="24"/>
              </w:rPr>
              <w:t>３，２１２億円（前年度当初比</w:t>
            </w:r>
            <w:r w:rsidR="00C54EC9">
              <w:rPr>
                <w:rFonts w:ascii="ＭＳ Ｐゴシック" w:eastAsia="ＭＳ Ｐゴシック" w:hAnsi="ＭＳ Ｐゴシック" w:hint="eastAsia"/>
                <w:sz w:val="24"/>
              </w:rPr>
              <w:t xml:space="preserve">　</w:t>
            </w:r>
            <w:r w:rsidR="001565F7">
              <w:rPr>
                <w:rFonts w:ascii="ＭＳ Ｐゴシック" w:eastAsia="ＭＳ Ｐゴシック" w:hAnsi="ＭＳ Ｐゴシック" w:hint="eastAsia"/>
                <w:sz w:val="24"/>
              </w:rPr>
              <w:t>９７．４％）</w:t>
            </w:r>
          </w:p>
          <w:p w:rsidR="00AC488A" w:rsidRPr="00B72357" w:rsidRDefault="00B72357" w:rsidP="001565F7">
            <w:pPr>
              <w:ind w:leftChars="750" w:left="1575"/>
              <w:rPr>
                <w:rFonts w:ascii="ＭＳ Ｐゴシック" w:eastAsia="ＭＳ Ｐゴシック" w:hAnsi="ＭＳ Ｐゴシック"/>
                <w:sz w:val="24"/>
              </w:rPr>
            </w:pPr>
            <w:r w:rsidRPr="00B72357">
              <w:rPr>
                <w:rFonts w:ascii="ＭＳ Ｐゴシック" w:eastAsia="ＭＳ Ｐゴシック" w:hAnsi="ＭＳ Ｐゴシック" w:hint="eastAsia"/>
                <w:sz w:val="24"/>
              </w:rPr>
              <w:t>２７年度府債</w:t>
            </w:r>
            <w:r w:rsidR="001565F7">
              <w:rPr>
                <w:rFonts w:ascii="ＭＳ Ｐゴシック" w:eastAsia="ＭＳ Ｐゴシック" w:hAnsi="ＭＳ Ｐゴシック" w:hint="eastAsia"/>
                <w:sz w:val="24"/>
              </w:rPr>
              <w:t>発行分の</w:t>
            </w:r>
            <w:r w:rsidRPr="00B72357">
              <w:rPr>
                <w:rFonts w:ascii="ＭＳ Ｐゴシック" w:eastAsia="ＭＳ Ｐゴシック" w:hAnsi="ＭＳ Ｐゴシック" w:hint="eastAsia"/>
                <w:sz w:val="24"/>
              </w:rPr>
              <w:t>金利の低下による利子負担の減などにより、</w:t>
            </w:r>
            <w:r w:rsidR="00D20922" w:rsidRPr="00B72357">
              <w:rPr>
                <w:rFonts w:ascii="ＭＳ Ｐゴシック" w:eastAsia="ＭＳ Ｐゴシック" w:hAnsi="ＭＳ Ｐゴシック" w:hint="eastAsia"/>
                <w:sz w:val="24"/>
              </w:rPr>
              <w:t>８５</w:t>
            </w:r>
            <w:r w:rsidR="00852622" w:rsidRPr="00B72357">
              <w:rPr>
                <w:rFonts w:ascii="ＭＳ Ｐゴシック" w:eastAsia="ＭＳ Ｐゴシック" w:hAnsi="ＭＳ Ｐゴシック" w:hint="eastAsia"/>
                <w:sz w:val="24"/>
              </w:rPr>
              <w:t>億円の減</w:t>
            </w:r>
            <w:r w:rsidR="00BC2C33" w:rsidRPr="00B72357">
              <w:rPr>
                <w:rFonts w:ascii="ＭＳ Ｐゴシック" w:eastAsia="ＭＳ Ｐゴシック" w:hAnsi="ＭＳ Ｐゴシック" w:hint="eastAsia"/>
                <w:sz w:val="24"/>
              </w:rPr>
              <w:t>。</w:t>
            </w:r>
          </w:p>
        </w:tc>
      </w:tr>
    </w:tbl>
    <w:p w:rsidR="008C587F" w:rsidRPr="008938E5" w:rsidRDefault="008C587F" w:rsidP="00C54EC9">
      <w:pPr>
        <w:snapToGrid w:val="0"/>
        <w:ind w:right="199" w:firstLineChars="100" w:firstLine="200"/>
        <w:jc w:val="left"/>
        <w:rPr>
          <w:rFonts w:ascii="ＭＳ Ｐゴシック" w:eastAsia="ＭＳ Ｐゴシック" w:hAnsi="ＭＳ Ｐゴシック"/>
          <w:sz w:val="20"/>
          <w:szCs w:val="20"/>
        </w:rPr>
      </w:pPr>
    </w:p>
    <w:p w:rsidR="00B72357" w:rsidRPr="00B72357" w:rsidRDefault="00B72357" w:rsidP="00C54EC9">
      <w:pPr>
        <w:snapToGrid w:val="0"/>
        <w:ind w:right="199" w:firstLineChars="100" w:firstLine="200"/>
        <w:jc w:val="left"/>
        <w:rPr>
          <w:rFonts w:ascii="ＭＳ Ｐゴシック" w:eastAsia="ＭＳ Ｐゴシック" w:hAnsi="ＭＳ Ｐゴシック"/>
          <w:sz w:val="20"/>
          <w:szCs w:val="20"/>
        </w:rPr>
      </w:pPr>
    </w:p>
    <w:p w:rsidR="00B72357" w:rsidRPr="00B72357" w:rsidRDefault="00B72357" w:rsidP="00B72357">
      <w:pPr>
        <w:rPr>
          <w:rFonts w:ascii="ＭＳ Ｐ明朝" w:eastAsia="ＭＳ Ｐ明朝" w:hAnsi="ＭＳ Ｐ明朝"/>
          <w:sz w:val="24"/>
        </w:rPr>
      </w:pPr>
      <w:r w:rsidRPr="00B72357">
        <w:rPr>
          <w:rFonts w:ascii="ＭＳ Ｐ明朝" w:eastAsia="ＭＳ Ｐ明朝" w:hAnsi="ＭＳ Ｐ明朝" w:hint="eastAsia"/>
          <w:sz w:val="24"/>
        </w:rPr>
        <w:t xml:space="preserve">・公債費、府債残高の推移（一般会計）　　　　　　　　　　　　　　　　　　　　　　　　　　 　　　</w:t>
      </w:r>
      <w:r w:rsidRPr="00B72357">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B72357" w:rsidRPr="00B72357" w:rsidTr="00B72357">
        <w:trPr>
          <w:trHeight w:val="430"/>
        </w:trPr>
        <w:tc>
          <w:tcPr>
            <w:tcW w:w="1133" w:type="dxa"/>
            <w:vMerge w:val="restart"/>
            <w:tcBorders>
              <w:top w:val="single" w:sz="4" w:space="0" w:color="FFFFFF" w:themeColor="background1"/>
              <w:left w:val="single" w:sz="4" w:space="0" w:color="FFFFFF" w:themeColor="background1"/>
            </w:tcBorders>
          </w:tcPr>
          <w:p w:rsidR="00B72357" w:rsidRPr="00B72357" w:rsidRDefault="00B72357" w:rsidP="00B72357">
            <w:pPr>
              <w:jc w:val="center"/>
              <w:rPr>
                <w:rFonts w:ascii="ＭＳ Ｐ明朝" w:eastAsia="ＭＳ Ｐ明朝" w:hAnsi="ＭＳ Ｐ明朝" w:cs="Meiryo UI"/>
                <w:bCs/>
                <w:kern w:val="24"/>
                <w:sz w:val="22"/>
                <w:szCs w:val="48"/>
              </w:rPr>
            </w:pPr>
          </w:p>
        </w:tc>
        <w:tc>
          <w:tcPr>
            <w:tcW w:w="836" w:type="dxa"/>
            <w:vMerge w:val="restart"/>
            <w:tcBorders>
              <w:top w:val="single" w:sz="4" w:space="0" w:color="FFFFFF" w:themeColor="background1"/>
            </w:tcBorders>
            <w:vAlign w:val="center"/>
          </w:tcPr>
          <w:p w:rsidR="00B72357" w:rsidRPr="00B72357" w:rsidRDefault="00B72357" w:rsidP="00B72357">
            <w:pPr>
              <w:ind w:leftChars="-51" w:left="-107" w:rightChars="-51" w:right="-107"/>
              <w:jc w:val="center"/>
              <w:rPr>
                <w:rFonts w:ascii="ＭＳ Ｐ明朝" w:eastAsia="ＭＳ Ｐ明朝" w:hAnsi="ＭＳ Ｐ明朝" w:cs="Meiryo UI"/>
                <w:bCs/>
                <w:kern w:val="24"/>
                <w:sz w:val="24"/>
                <w:szCs w:val="48"/>
              </w:rPr>
            </w:pPr>
            <w:r w:rsidRPr="00B72357">
              <w:rPr>
                <w:rFonts w:ascii="ＭＳ Ｐ明朝" w:eastAsia="ＭＳ Ｐ明朝" w:hAnsi="ＭＳ Ｐ明朝" w:cs="Meiryo UI" w:hint="eastAsia"/>
                <w:bCs/>
                <w:kern w:val="0"/>
                <w:sz w:val="22"/>
                <w:szCs w:val="48"/>
              </w:rPr>
              <w:t>２０決算</w:t>
            </w:r>
          </w:p>
        </w:tc>
        <w:tc>
          <w:tcPr>
            <w:tcW w:w="837" w:type="dxa"/>
            <w:vMerge w:val="restart"/>
            <w:tcBorders>
              <w:top w:val="single" w:sz="4" w:space="0" w:color="FFFFFF" w:themeColor="background1"/>
            </w:tcBorders>
            <w:vAlign w:val="center"/>
          </w:tcPr>
          <w:p w:rsidR="00B72357" w:rsidRPr="00B72357" w:rsidRDefault="00B72357" w:rsidP="00B72357">
            <w:pPr>
              <w:ind w:leftChars="-51" w:left="-107" w:rightChars="-51" w:right="-107"/>
              <w:jc w:val="center"/>
              <w:rPr>
                <w:rFonts w:ascii="ＭＳ Ｐ明朝" w:eastAsia="ＭＳ Ｐ明朝" w:hAnsi="ＭＳ Ｐ明朝" w:cs="Meiryo UI"/>
                <w:bCs/>
                <w:kern w:val="24"/>
                <w:sz w:val="24"/>
                <w:szCs w:val="48"/>
              </w:rPr>
            </w:pPr>
            <w:r w:rsidRPr="00B72357">
              <w:rPr>
                <w:rFonts w:ascii="ＭＳ Ｐ明朝" w:eastAsia="ＭＳ Ｐ明朝" w:hAnsi="ＭＳ Ｐ明朝" w:cs="Meiryo UI" w:hint="eastAsia"/>
                <w:bCs/>
                <w:kern w:val="0"/>
                <w:sz w:val="22"/>
                <w:szCs w:val="48"/>
              </w:rPr>
              <w:t>２１決算</w:t>
            </w:r>
          </w:p>
        </w:tc>
        <w:tc>
          <w:tcPr>
            <w:tcW w:w="836" w:type="dxa"/>
            <w:vMerge w:val="restart"/>
            <w:tcBorders>
              <w:top w:val="single" w:sz="4" w:space="0" w:color="FFFFFF" w:themeColor="background1"/>
            </w:tcBorders>
            <w:vAlign w:val="center"/>
          </w:tcPr>
          <w:p w:rsidR="00B72357" w:rsidRPr="00B72357" w:rsidRDefault="00B72357" w:rsidP="00B72357">
            <w:pPr>
              <w:ind w:leftChars="-51" w:left="-107" w:rightChars="-51" w:right="-107"/>
              <w:jc w:val="center"/>
              <w:rPr>
                <w:rFonts w:ascii="ＭＳ Ｐ明朝" w:eastAsia="ＭＳ Ｐ明朝" w:hAnsi="ＭＳ Ｐ明朝" w:cs="Meiryo UI"/>
                <w:bCs/>
                <w:kern w:val="24"/>
                <w:sz w:val="24"/>
                <w:szCs w:val="48"/>
              </w:rPr>
            </w:pPr>
            <w:r w:rsidRPr="00B72357">
              <w:rPr>
                <w:rFonts w:ascii="ＭＳ Ｐ明朝" w:eastAsia="ＭＳ Ｐ明朝" w:hAnsi="ＭＳ Ｐ明朝" w:cs="Meiryo UI" w:hint="eastAsia"/>
                <w:bCs/>
                <w:kern w:val="0"/>
                <w:sz w:val="22"/>
                <w:szCs w:val="48"/>
              </w:rPr>
              <w:t>２２決算</w:t>
            </w:r>
          </w:p>
        </w:tc>
        <w:tc>
          <w:tcPr>
            <w:tcW w:w="837" w:type="dxa"/>
            <w:vMerge w:val="restart"/>
            <w:tcBorders>
              <w:top w:val="single" w:sz="4" w:space="0" w:color="FFFFFF" w:themeColor="background1"/>
            </w:tcBorders>
            <w:vAlign w:val="center"/>
          </w:tcPr>
          <w:p w:rsidR="00B72357" w:rsidRPr="00B72357" w:rsidRDefault="00B72357" w:rsidP="00B72357">
            <w:pPr>
              <w:ind w:leftChars="-51" w:left="-107" w:rightChars="-51" w:right="-107"/>
              <w:jc w:val="center"/>
              <w:rPr>
                <w:rFonts w:ascii="ＭＳ Ｐ明朝" w:eastAsia="ＭＳ Ｐ明朝" w:hAnsi="ＭＳ Ｐ明朝" w:cs="Meiryo UI"/>
                <w:bCs/>
                <w:kern w:val="24"/>
                <w:sz w:val="24"/>
                <w:szCs w:val="48"/>
              </w:rPr>
            </w:pPr>
            <w:r w:rsidRPr="00B72357">
              <w:rPr>
                <w:rFonts w:ascii="ＭＳ Ｐ明朝" w:eastAsia="ＭＳ Ｐ明朝" w:hAnsi="ＭＳ Ｐ明朝" w:cs="Meiryo UI" w:hint="eastAsia"/>
                <w:bCs/>
                <w:kern w:val="0"/>
                <w:sz w:val="22"/>
                <w:szCs w:val="48"/>
              </w:rPr>
              <w:t>２３決算</w:t>
            </w:r>
          </w:p>
        </w:tc>
        <w:tc>
          <w:tcPr>
            <w:tcW w:w="836" w:type="dxa"/>
            <w:vMerge w:val="restart"/>
            <w:tcBorders>
              <w:top w:val="single" w:sz="4" w:space="0" w:color="FFFFFF" w:themeColor="background1"/>
            </w:tcBorders>
            <w:vAlign w:val="center"/>
          </w:tcPr>
          <w:p w:rsidR="00B72357" w:rsidRPr="00B72357" w:rsidRDefault="00B72357" w:rsidP="00B72357">
            <w:pPr>
              <w:ind w:leftChars="-51" w:left="-107" w:rightChars="-51" w:right="-107"/>
              <w:jc w:val="center"/>
              <w:rPr>
                <w:rFonts w:ascii="ＭＳ Ｐ明朝" w:eastAsia="ＭＳ Ｐ明朝" w:hAnsi="ＭＳ Ｐ明朝" w:cs="Meiryo UI"/>
                <w:bCs/>
                <w:kern w:val="24"/>
                <w:sz w:val="24"/>
                <w:szCs w:val="48"/>
              </w:rPr>
            </w:pPr>
            <w:r w:rsidRPr="00B72357">
              <w:rPr>
                <w:rFonts w:ascii="ＭＳ Ｐ明朝" w:eastAsia="ＭＳ Ｐ明朝" w:hAnsi="ＭＳ Ｐ明朝" w:cs="Meiryo UI" w:hint="eastAsia"/>
                <w:bCs/>
                <w:kern w:val="0"/>
                <w:sz w:val="22"/>
                <w:szCs w:val="48"/>
              </w:rPr>
              <w:t>２４決算</w:t>
            </w:r>
          </w:p>
        </w:tc>
        <w:tc>
          <w:tcPr>
            <w:tcW w:w="837" w:type="dxa"/>
            <w:vMerge w:val="restart"/>
            <w:tcBorders>
              <w:top w:val="single" w:sz="4" w:space="0" w:color="FFFFFF" w:themeColor="background1"/>
            </w:tcBorders>
            <w:vAlign w:val="center"/>
          </w:tcPr>
          <w:p w:rsidR="00B72357" w:rsidRPr="00B72357" w:rsidRDefault="00B72357" w:rsidP="00B72357">
            <w:pPr>
              <w:ind w:leftChars="-51" w:left="-107" w:rightChars="-51" w:right="-107"/>
              <w:jc w:val="center"/>
              <w:rPr>
                <w:rFonts w:ascii="ＭＳ Ｐ明朝" w:eastAsia="ＭＳ Ｐ明朝" w:hAnsi="ＭＳ Ｐ明朝" w:cs="Meiryo UI"/>
                <w:bCs/>
                <w:kern w:val="24"/>
                <w:sz w:val="24"/>
                <w:szCs w:val="48"/>
              </w:rPr>
            </w:pPr>
            <w:r w:rsidRPr="00B72357">
              <w:rPr>
                <w:rFonts w:ascii="ＭＳ Ｐ明朝" w:eastAsia="ＭＳ Ｐ明朝" w:hAnsi="ＭＳ Ｐ明朝" w:cs="Meiryo UI" w:hint="eastAsia"/>
                <w:bCs/>
                <w:kern w:val="0"/>
                <w:sz w:val="22"/>
                <w:szCs w:val="48"/>
              </w:rPr>
              <w:t>２５決算</w:t>
            </w:r>
          </w:p>
        </w:tc>
        <w:tc>
          <w:tcPr>
            <w:tcW w:w="836" w:type="dxa"/>
            <w:vMerge w:val="restart"/>
            <w:tcBorders>
              <w:top w:val="single" w:sz="4" w:space="0" w:color="FFFFFF" w:themeColor="background1"/>
            </w:tcBorders>
            <w:vAlign w:val="center"/>
          </w:tcPr>
          <w:p w:rsidR="00B72357" w:rsidRPr="00B72357" w:rsidRDefault="00B72357" w:rsidP="00B72357">
            <w:pPr>
              <w:ind w:leftChars="-51" w:left="-107" w:rightChars="-51" w:right="-107"/>
              <w:jc w:val="center"/>
              <w:rPr>
                <w:rFonts w:ascii="ＭＳ Ｐ明朝" w:eastAsia="ＭＳ Ｐ明朝" w:hAnsi="ＭＳ Ｐ明朝" w:cs="Meiryo UI"/>
                <w:bCs/>
                <w:kern w:val="24"/>
                <w:sz w:val="24"/>
                <w:szCs w:val="48"/>
              </w:rPr>
            </w:pPr>
            <w:r w:rsidRPr="00B72357">
              <w:rPr>
                <w:rFonts w:ascii="ＭＳ Ｐ明朝" w:eastAsia="ＭＳ Ｐ明朝" w:hAnsi="ＭＳ Ｐ明朝" w:cs="Meiryo UI" w:hint="eastAsia"/>
                <w:bCs/>
                <w:kern w:val="0"/>
                <w:sz w:val="22"/>
                <w:szCs w:val="48"/>
              </w:rPr>
              <w:t>２６決算</w:t>
            </w:r>
          </w:p>
        </w:tc>
        <w:tc>
          <w:tcPr>
            <w:tcW w:w="1673" w:type="dxa"/>
            <w:gridSpan w:val="2"/>
            <w:tcBorders>
              <w:top w:val="single" w:sz="4" w:space="0" w:color="FFFFFF" w:themeColor="background1"/>
            </w:tcBorders>
            <w:vAlign w:val="center"/>
          </w:tcPr>
          <w:p w:rsidR="00B72357" w:rsidRPr="00B72357" w:rsidRDefault="00B72357" w:rsidP="00B72357">
            <w:pPr>
              <w:jc w:val="center"/>
              <w:rPr>
                <w:rFonts w:ascii="ＭＳ Ｐ明朝" w:eastAsia="ＭＳ Ｐ明朝" w:hAnsi="ＭＳ Ｐ明朝" w:cs="Meiryo UI"/>
                <w:bCs/>
                <w:kern w:val="24"/>
                <w:sz w:val="22"/>
                <w:szCs w:val="48"/>
              </w:rPr>
            </w:pPr>
            <w:r w:rsidRPr="00B72357">
              <w:rPr>
                <w:rFonts w:ascii="ＭＳ Ｐ明朝" w:eastAsia="ＭＳ Ｐ明朝" w:hAnsi="ＭＳ Ｐ明朝" w:cs="Meiryo UI" w:hint="eastAsia"/>
                <w:bCs/>
                <w:kern w:val="0"/>
                <w:sz w:val="22"/>
                <w:szCs w:val="48"/>
              </w:rPr>
              <w:t>２７年度</w:t>
            </w:r>
          </w:p>
        </w:tc>
        <w:tc>
          <w:tcPr>
            <w:tcW w:w="837" w:type="dxa"/>
            <w:vMerge w:val="restart"/>
            <w:tcBorders>
              <w:top w:val="single" w:sz="4" w:space="0" w:color="FFFFFF" w:themeColor="background1"/>
              <w:right w:val="nil"/>
            </w:tcBorders>
            <w:vAlign w:val="center"/>
          </w:tcPr>
          <w:p w:rsidR="00B72357" w:rsidRPr="00B72357" w:rsidRDefault="00B72357" w:rsidP="00B72357">
            <w:pPr>
              <w:ind w:leftChars="-51" w:left="-107" w:rightChars="-51" w:right="-107"/>
              <w:jc w:val="center"/>
              <w:rPr>
                <w:rFonts w:ascii="ＭＳ Ｐ明朝" w:eastAsia="ＭＳ Ｐ明朝" w:hAnsi="ＭＳ Ｐ明朝" w:cs="Meiryo UI"/>
                <w:bCs/>
                <w:kern w:val="24"/>
                <w:sz w:val="24"/>
                <w:szCs w:val="48"/>
              </w:rPr>
            </w:pPr>
            <w:r w:rsidRPr="00B72357">
              <w:rPr>
                <w:rFonts w:ascii="ＭＳ Ｐ明朝" w:eastAsia="ＭＳ Ｐ明朝" w:hAnsi="ＭＳ Ｐ明朝" w:cs="Meiryo UI" w:hint="eastAsia"/>
                <w:bCs/>
                <w:kern w:val="0"/>
                <w:sz w:val="22"/>
                <w:szCs w:val="48"/>
              </w:rPr>
              <w:t>２８当初</w:t>
            </w:r>
          </w:p>
        </w:tc>
      </w:tr>
      <w:tr w:rsidR="00B72357" w:rsidRPr="00B72357" w:rsidTr="00B72357">
        <w:trPr>
          <w:trHeight w:val="258"/>
        </w:trPr>
        <w:tc>
          <w:tcPr>
            <w:tcW w:w="1133" w:type="dxa"/>
            <w:vMerge/>
            <w:tcBorders>
              <w:left w:val="single" w:sz="4" w:space="0" w:color="FFFFFF" w:themeColor="background1"/>
            </w:tcBorders>
          </w:tcPr>
          <w:p w:rsidR="00B72357" w:rsidRPr="00B72357" w:rsidRDefault="00B72357" w:rsidP="00B72357">
            <w:pPr>
              <w:jc w:val="center"/>
              <w:rPr>
                <w:rFonts w:ascii="ＭＳ Ｐ明朝" w:eastAsia="ＭＳ Ｐ明朝" w:hAnsi="ＭＳ Ｐ明朝" w:cs="Meiryo UI"/>
                <w:bCs/>
                <w:kern w:val="24"/>
                <w:sz w:val="22"/>
                <w:szCs w:val="48"/>
              </w:rPr>
            </w:pPr>
          </w:p>
        </w:tc>
        <w:tc>
          <w:tcPr>
            <w:tcW w:w="836" w:type="dxa"/>
            <w:vMerge/>
          </w:tcPr>
          <w:p w:rsidR="00B72357" w:rsidRPr="00B72357" w:rsidRDefault="00B72357" w:rsidP="00B72357">
            <w:pPr>
              <w:jc w:val="center"/>
              <w:rPr>
                <w:rFonts w:ascii="ＭＳ Ｐ明朝" w:eastAsia="ＭＳ Ｐ明朝" w:hAnsi="ＭＳ Ｐ明朝" w:cs="Meiryo UI"/>
                <w:bCs/>
                <w:kern w:val="0"/>
                <w:sz w:val="24"/>
                <w:szCs w:val="48"/>
              </w:rPr>
            </w:pPr>
          </w:p>
        </w:tc>
        <w:tc>
          <w:tcPr>
            <w:tcW w:w="837" w:type="dxa"/>
            <w:vMerge/>
          </w:tcPr>
          <w:p w:rsidR="00B72357" w:rsidRPr="00B72357" w:rsidRDefault="00B72357" w:rsidP="00B72357">
            <w:pPr>
              <w:jc w:val="center"/>
              <w:rPr>
                <w:rFonts w:ascii="ＭＳ Ｐ明朝" w:eastAsia="ＭＳ Ｐ明朝" w:hAnsi="ＭＳ Ｐ明朝" w:cs="Meiryo UI"/>
                <w:bCs/>
                <w:kern w:val="0"/>
                <w:sz w:val="24"/>
                <w:szCs w:val="48"/>
              </w:rPr>
            </w:pPr>
          </w:p>
        </w:tc>
        <w:tc>
          <w:tcPr>
            <w:tcW w:w="836" w:type="dxa"/>
            <w:vMerge/>
          </w:tcPr>
          <w:p w:rsidR="00B72357" w:rsidRPr="00B72357" w:rsidRDefault="00B72357" w:rsidP="00B72357">
            <w:pPr>
              <w:rPr>
                <w:rFonts w:ascii="ＭＳ Ｐ明朝" w:eastAsia="ＭＳ Ｐ明朝" w:hAnsi="ＭＳ Ｐ明朝" w:cs="Meiryo UI"/>
                <w:bCs/>
                <w:kern w:val="0"/>
                <w:sz w:val="24"/>
                <w:szCs w:val="48"/>
              </w:rPr>
            </w:pPr>
          </w:p>
        </w:tc>
        <w:tc>
          <w:tcPr>
            <w:tcW w:w="837" w:type="dxa"/>
            <w:vMerge/>
          </w:tcPr>
          <w:p w:rsidR="00B72357" w:rsidRPr="00B72357" w:rsidRDefault="00B72357" w:rsidP="00B72357">
            <w:pPr>
              <w:rPr>
                <w:rFonts w:ascii="ＭＳ Ｐ明朝" w:eastAsia="ＭＳ Ｐ明朝" w:hAnsi="ＭＳ Ｐ明朝" w:cs="Meiryo UI"/>
                <w:bCs/>
                <w:kern w:val="0"/>
                <w:sz w:val="24"/>
                <w:szCs w:val="48"/>
              </w:rPr>
            </w:pPr>
          </w:p>
        </w:tc>
        <w:tc>
          <w:tcPr>
            <w:tcW w:w="836" w:type="dxa"/>
            <w:vMerge/>
          </w:tcPr>
          <w:p w:rsidR="00B72357" w:rsidRPr="00B72357" w:rsidRDefault="00B72357" w:rsidP="00B72357">
            <w:pPr>
              <w:rPr>
                <w:rFonts w:ascii="ＭＳ Ｐ明朝" w:eastAsia="ＭＳ Ｐ明朝" w:hAnsi="ＭＳ Ｐ明朝" w:cs="Meiryo UI"/>
                <w:bCs/>
                <w:kern w:val="0"/>
                <w:sz w:val="24"/>
                <w:szCs w:val="48"/>
              </w:rPr>
            </w:pPr>
          </w:p>
        </w:tc>
        <w:tc>
          <w:tcPr>
            <w:tcW w:w="837" w:type="dxa"/>
            <w:vMerge/>
          </w:tcPr>
          <w:p w:rsidR="00B72357" w:rsidRPr="00B72357" w:rsidRDefault="00B72357" w:rsidP="00B72357">
            <w:pPr>
              <w:rPr>
                <w:rFonts w:ascii="ＭＳ Ｐ明朝" w:eastAsia="ＭＳ Ｐ明朝" w:hAnsi="ＭＳ Ｐ明朝" w:cs="Meiryo UI"/>
                <w:bCs/>
                <w:kern w:val="0"/>
                <w:sz w:val="24"/>
                <w:szCs w:val="48"/>
              </w:rPr>
            </w:pPr>
          </w:p>
        </w:tc>
        <w:tc>
          <w:tcPr>
            <w:tcW w:w="836" w:type="dxa"/>
            <w:vMerge/>
          </w:tcPr>
          <w:p w:rsidR="00B72357" w:rsidRPr="00B72357" w:rsidRDefault="00B72357" w:rsidP="00B72357">
            <w:pPr>
              <w:rPr>
                <w:rFonts w:ascii="ＭＳ Ｐ明朝" w:eastAsia="ＭＳ Ｐ明朝" w:hAnsi="ＭＳ Ｐ明朝" w:cs="Meiryo UI"/>
                <w:bCs/>
                <w:kern w:val="0"/>
                <w:sz w:val="24"/>
                <w:szCs w:val="48"/>
              </w:rPr>
            </w:pPr>
          </w:p>
        </w:tc>
        <w:tc>
          <w:tcPr>
            <w:tcW w:w="837" w:type="dxa"/>
            <w:vAlign w:val="center"/>
          </w:tcPr>
          <w:p w:rsidR="00B72357" w:rsidRPr="00B72357" w:rsidRDefault="00B72357" w:rsidP="00B72357">
            <w:pPr>
              <w:ind w:leftChars="-54" w:left="-113" w:rightChars="-47" w:right="-99"/>
              <w:jc w:val="center"/>
              <w:rPr>
                <w:rFonts w:ascii="ＭＳ Ｐ明朝" w:eastAsia="ＭＳ Ｐ明朝" w:hAnsi="ＭＳ Ｐ明朝" w:cs="Meiryo UI"/>
                <w:bCs/>
                <w:kern w:val="0"/>
                <w:sz w:val="22"/>
                <w:szCs w:val="48"/>
              </w:rPr>
            </w:pPr>
            <w:r w:rsidRPr="00B72357">
              <w:rPr>
                <w:rFonts w:ascii="ＭＳ Ｐ明朝" w:eastAsia="ＭＳ Ｐ明朝" w:hAnsi="ＭＳ Ｐ明朝" w:cs="Meiryo UI" w:hint="eastAsia"/>
                <w:bCs/>
                <w:kern w:val="0"/>
                <w:sz w:val="22"/>
                <w:szCs w:val="48"/>
              </w:rPr>
              <w:t>当初</w:t>
            </w:r>
          </w:p>
        </w:tc>
        <w:tc>
          <w:tcPr>
            <w:tcW w:w="836" w:type="dxa"/>
            <w:vAlign w:val="center"/>
          </w:tcPr>
          <w:p w:rsidR="00B72357" w:rsidRPr="00B72357" w:rsidRDefault="00B72357" w:rsidP="00B72357">
            <w:pPr>
              <w:ind w:leftChars="-55" w:left="-115" w:rightChars="-47" w:right="-99"/>
              <w:jc w:val="center"/>
              <w:rPr>
                <w:rFonts w:ascii="ＭＳ Ｐ明朝" w:eastAsia="ＭＳ Ｐ明朝" w:hAnsi="ＭＳ Ｐ明朝" w:cs="Meiryo UI"/>
                <w:bCs/>
                <w:kern w:val="0"/>
                <w:sz w:val="22"/>
                <w:szCs w:val="48"/>
              </w:rPr>
            </w:pPr>
            <w:r w:rsidRPr="00B72357">
              <w:rPr>
                <w:rFonts w:ascii="ＭＳ Ｐ明朝" w:eastAsia="ＭＳ Ｐ明朝" w:hAnsi="ＭＳ Ｐ明朝" w:cs="Meiryo UI" w:hint="eastAsia"/>
                <w:bCs/>
                <w:kern w:val="0"/>
                <w:sz w:val="22"/>
                <w:szCs w:val="48"/>
              </w:rPr>
              <w:t>補正後</w:t>
            </w:r>
          </w:p>
        </w:tc>
        <w:tc>
          <w:tcPr>
            <w:tcW w:w="837" w:type="dxa"/>
            <w:vMerge/>
            <w:tcBorders>
              <w:right w:val="nil"/>
            </w:tcBorders>
          </w:tcPr>
          <w:p w:rsidR="00B72357" w:rsidRPr="00B72357" w:rsidRDefault="00B72357" w:rsidP="00B72357">
            <w:pPr>
              <w:rPr>
                <w:rFonts w:ascii="ＭＳ Ｐ明朝" w:eastAsia="ＭＳ Ｐ明朝" w:hAnsi="ＭＳ Ｐ明朝" w:cs="Meiryo UI"/>
                <w:bCs/>
                <w:kern w:val="0"/>
                <w:sz w:val="22"/>
                <w:szCs w:val="48"/>
              </w:rPr>
            </w:pPr>
          </w:p>
        </w:tc>
      </w:tr>
      <w:tr w:rsidR="00B72357" w:rsidRPr="00B72357" w:rsidTr="00B72357">
        <w:trPr>
          <w:trHeight w:val="670"/>
        </w:trPr>
        <w:tc>
          <w:tcPr>
            <w:tcW w:w="1133" w:type="dxa"/>
            <w:tcBorders>
              <w:left w:val="single" w:sz="4" w:space="0" w:color="FFFFFF" w:themeColor="background1"/>
              <w:bottom w:val="single" w:sz="4" w:space="0" w:color="FFFFFF" w:themeColor="background1"/>
            </w:tcBorders>
          </w:tcPr>
          <w:p w:rsidR="00B72357" w:rsidRPr="00B72357" w:rsidRDefault="00B72357" w:rsidP="00B72357">
            <w:pPr>
              <w:ind w:leftChars="-51" w:left="-107"/>
              <w:jc w:val="distribute"/>
              <w:rPr>
                <w:rFonts w:ascii="ＭＳ Ｐ明朝" w:eastAsia="ＭＳ Ｐ明朝" w:hAnsi="ＭＳ Ｐ明朝" w:cs="Meiryo UI"/>
                <w:bCs/>
                <w:kern w:val="24"/>
                <w:sz w:val="22"/>
                <w:szCs w:val="48"/>
              </w:rPr>
            </w:pPr>
            <w:r w:rsidRPr="00B72357">
              <w:rPr>
                <w:rFonts w:ascii="ＭＳ Ｐ明朝" w:eastAsia="ＭＳ Ｐ明朝" w:hAnsi="ＭＳ Ｐ明朝" w:cs="Meiryo UI" w:hint="eastAsia"/>
                <w:bCs/>
                <w:kern w:val="24"/>
                <w:sz w:val="22"/>
                <w:szCs w:val="48"/>
              </w:rPr>
              <w:t>公債費</w:t>
            </w:r>
          </w:p>
          <w:p w:rsidR="00B72357" w:rsidRPr="00B72357" w:rsidRDefault="00B72357" w:rsidP="00B72357">
            <w:pPr>
              <w:ind w:leftChars="-51" w:left="-107" w:rightChars="-51" w:right="-107"/>
              <w:jc w:val="left"/>
              <w:rPr>
                <w:rFonts w:ascii="ＭＳ Ｐ明朝" w:eastAsia="ＭＳ Ｐ明朝" w:hAnsi="ＭＳ Ｐ明朝" w:cs="Meiryo UI"/>
                <w:bCs/>
                <w:kern w:val="24"/>
                <w:sz w:val="22"/>
                <w:szCs w:val="48"/>
              </w:rPr>
            </w:pPr>
            <w:r w:rsidRPr="0033598F">
              <w:rPr>
                <w:rFonts w:ascii="ＭＳ Ｐ明朝" w:eastAsia="ＭＳ Ｐ明朝" w:hAnsi="ＭＳ Ｐ明朝" w:cs="Meiryo UI" w:hint="eastAsia"/>
                <w:bCs/>
                <w:i/>
                <w:w w:val="70"/>
                <w:kern w:val="0"/>
                <w:sz w:val="22"/>
                <w:szCs w:val="48"/>
                <w:fitText w:val="1021" w:id="1112293376"/>
              </w:rPr>
              <w:t>(参考)府債残</w:t>
            </w:r>
            <w:r w:rsidRPr="0033598F">
              <w:rPr>
                <w:rFonts w:ascii="ＭＳ Ｐ明朝" w:eastAsia="ＭＳ Ｐ明朝" w:hAnsi="ＭＳ Ｐ明朝" w:cs="Meiryo UI" w:hint="eastAsia"/>
                <w:bCs/>
                <w:i/>
                <w:spacing w:val="15"/>
                <w:w w:val="70"/>
                <w:kern w:val="0"/>
                <w:sz w:val="22"/>
                <w:szCs w:val="48"/>
                <w:fitText w:val="1021" w:id="1112293376"/>
              </w:rPr>
              <w:t>高</w:t>
            </w:r>
          </w:p>
        </w:tc>
        <w:tc>
          <w:tcPr>
            <w:tcW w:w="836" w:type="dxa"/>
            <w:tcBorders>
              <w:bottom w:val="single" w:sz="4" w:space="0" w:color="FFFFFF" w:themeColor="background1"/>
            </w:tcBorders>
          </w:tcPr>
          <w:p w:rsidR="00B72357" w:rsidRPr="00B72357" w:rsidRDefault="00B72357" w:rsidP="00B72357">
            <w:pPr>
              <w:jc w:val="right"/>
              <w:rPr>
                <w:rFonts w:ascii="ＭＳ Ｐ明朝" w:eastAsia="ＭＳ Ｐ明朝" w:hAnsi="ＭＳ Ｐ明朝" w:cs="Meiryo UI"/>
                <w:bCs/>
                <w:kern w:val="24"/>
                <w:sz w:val="22"/>
                <w:szCs w:val="48"/>
              </w:rPr>
            </w:pPr>
            <w:r w:rsidRPr="00B72357">
              <w:rPr>
                <w:rFonts w:ascii="ＭＳ Ｐ明朝" w:eastAsia="ＭＳ Ｐ明朝" w:hAnsi="ＭＳ Ｐ明朝" w:cs="Meiryo UI" w:hint="eastAsia"/>
                <w:bCs/>
                <w:kern w:val="24"/>
                <w:sz w:val="22"/>
                <w:szCs w:val="48"/>
              </w:rPr>
              <w:t>2,893</w:t>
            </w:r>
          </w:p>
          <w:p w:rsidR="00B72357" w:rsidRPr="00B72357" w:rsidRDefault="00B72357" w:rsidP="00B72357">
            <w:pPr>
              <w:jc w:val="right"/>
              <w:rPr>
                <w:rFonts w:ascii="ＭＳ Ｐ明朝" w:eastAsia="ＭＳ Ｐ明朝" w:hAnsi="ＭＳ Ｐ明朝" w:cs="Meiryo UI"/>
                <w:bCs/>
                <w:kern w:val="24"/>
                <w:sz w:val="22"/>
                <w:szCs w:val="48"/>
              </w:rPr>
            </w:pPr>
            <w:r w:rsidRPr="00B72357">
              <w:rPr>
                <w:rFonts w:ascii="ＭＳ Ｐ明朝" w:eastAsia="ＭＳ Ｐ明朝" w:hAnsi="ＭＳ Ｐ明朝" w:cs="Meiryo UI" w:hint="eastAsia"/>
                <w:bCs/>
                <w:i/>
                <w:kern w:val="24"/>
                <w:sz w:val="22"/>
                <w:szCs w:val="48"/>
              </w:rPr>
              <w:t>48,735</w:t>
            </w:r>
          </w:p>
        </w:tc>
        <w:tc>
          <w:tcPr>
            <w:tcW w:w="837" w:type="dxa"/>
            <w:tcBorders>
              <w:bottom w:val="single" w:sz="4" w:space="0" w:color="FFFFFF" w:themeColor="background1"/>
            </w:tcBorders>
          </w:tcPr>
          <w:p w:rsidR="00B72357" w:rsidRPr="00B72357" w:rsidRDefault="00B72357" w:rsidP="00B72357">
            <w:pPr>
              <w:jc w:val="right"/>
              <w:rPr>
                <w:rFonts w:ascii="ＭＳ Ｐ明朝" w:eastAsia="ＭＳ Ｐ明朝" w:hAnsi="ＭＳ Ｐ明朝" w:cs="Meiryo UI"/>
                <w:bCs/>
                <w:kern w:val="24"/>
                <w:sz w:val="22"/>
                <w:szCs w:val="48"/>
              </w:rPr>
            </w:pPr>
            <w:r w:rsidRPr="00B72357">
              <w:rPr>
                <w:rFonts w:ascii="ＭＳ Ｐ明朝" w:eastAsia="ＭＳ Ｐ明朝" w:hAnsi="ＭＳ Ｐ明朝" w:cs="Meiryo UI" w:hint="eastAsia"/>
                <w:bCs/>
                <w:kern w:val="24"/>
                <w:sz w:val="22"/>
                <w:szCs w:val="48"/>
              </w:rPr>
              <w:t>2,790</w:t>
            </w:r>
          </w:p>
          <w:p w:rsidR="00B72357" w:rsidRPr="00B72357" w:rsidRDefault="00B72357" w:rsidP="00B72357">
            <w:pPr>
              <w:jc w:val="right"/>
              <w:rPr>
                <w:rFonts w:ascii="ＭＳ Ｐ明朝" w:eastAsia="ＭＳ Ｐ明朝" w:hAnsi="ＭＳ Ｐ明朝" w:cs="Meiryo UI"/>
                <w:bCs/>
                <w:kern w:val="24"/>
                <w:sz w:val="22"/>
                <w:szCs w:val="48"/>
              </w:rPr>
            </w:pPr>
            <w:r w:rsidRPr="00B72357">
              <w:rPr>
                <w:rFonts w:ascii="ＭＳ Ｐ明朝" w:eastAsia="ＭＳ Ｐ明朝" w:hAnsi="ＭＳ Ｐ明朝" w:cs="Meiryo UI" w:hint="eastAsia"/>
                <w:bCs/>
                <w:i/>
                <w:kern w:val="24"/>
                <w:sz w:val="22"/>
                <w:szCs w:val="48"/>
              </w:rPr>
              <w:t>49,923</w:t>
            </w:r>
          </w:p>
        </w:tc>
        <w:tc>
          <w:tcPr>
            <w:tcW w:w="836" w:type="dxa"/>
            <w:tcBorders>
              <w:bottom w:val="single" w:sz="4" w:space="0" w:color="FFFFFF" w:themeColor="background1"/>
            </w:tcBorders>
          </w:tcPr>
          <w:p w:rsidR="00B72357" w:rsidRPr="00B72357" w:rsidRDefault="00B72357" w:rsidP="00B72357">
            <w:pPr>
              <w:jc w:val="right"/>
              <w:rPr>
                <w:rFonts w:ascii="ＭＳ Ｐ明朝" w:eastAsia="ＭＳ Ｐ明朝" w:hAnsi="ＭＳ Ｐ明朝" w:cs="Meiryo UI"/>
                <w:bCs/>
                <w:kern w:val="24"/>
                <w:sz w:val="22"/>
                <w:szCs w:val="48"/>
              </w:rPr>
            </w:pPr>
            <w:r w:rsidRPr="00B72357">
              <w:rPr>
                <w:rFonts w:ascii="ＭＳ Ｐ明朝" w:eastAsia="ＭＳ Ｐ明朝" w:hAnsi="ＭＳ Ｐ明朝" w:cs="Meiryo UI" w:hint="eastAsia"/>
                <w:bCs/>
                <w:kern w:val="24"/>
                <w:sz w:val="22"/>
                <w:szCs w:val="48"/>
              </w:rPr>
              <w:t>2,873</w:t>
            </w:r>
          </w:p>
          <w:p w:rsidR="00B72357" w:rsidRPr="00B72357" w:rsidRDefault="00B72357" w:rsidP="00B72357">
            <w:pPr>
              <w:jc w:val="right"/>
              <w:rPr>
                <w:rFonts w:ascii="ＭＳ Ｐ明朝" w:eastAsia="ＭＳ Ｐ明朝" w:hAnsi="ＭＳ Ｐ明朝" w:cs="Meiryo UI"/>
                <w:bCs/>
                <w:kern w:val="24"/>
                <w:sz w:val="22"/>
                <w:szCs w:val="48"/>
              </w:rPr>
            </w:pPr>
            <w:r w:rsidRPr="00B72357">
              <w:rPr>
                <w:rFonts w:ascii="ＭＳ Ｐ明朝" w:eastAsia="ＭＳ Ｐ明朝" w:hAnsi="ＭＳ Ｐ明朝" w:cs="Meiryo UI" w:hint="eastAsia"/>
                <w:bCs/>
                <w:i/>
                <w:kern w:val="24"/>
                <w:sz w:val="22"/>
                <w:szCs w:val="48"/>
              </w:rPr>
              <w:t>51,802</w:t>
            </w:r>
          </w:p>
        </w:tc>
        <w:tc>
          <w:tcPr>
            <w:tcW w:w="837" w:type="dxa"/>
            <w:tcBorders>
              <w:bottom w:val="single" w:sz="4" w:space="0" w:color="FFFFFF" w:themeColor="background1"/>
            </w:tcBorders>
          </w:tcPr>
          <w:p w:rsidR="00B72357" w:rsidRPr="00B72357" w:rsidRDefault="00B72357" w:rsidP="00B72357">
            <w:pPr>
              <w:jc w:val="right"/>
              <w:rPr>
                <w:rFonts w:ascii="ＭＳ Ｐ明朝" w:eastAsia="ＭＳ Ｐ明朝" w:hAnsi="ＭＳ Ｐ明朝" w:cs="Meiryo UI"/>
                <w:bCs/>
                <w:kern w:val="24"/>
                <w:sz w:val="22"/>
                <w:szCs w:val="48"/>
              </w:rPr>
            </w:pPr>
            <w:r w:rsidRPr="00B72357">
              <w:rPr>
                <w:rFonts w:ascii="ＭＳ Ｐ明朝" w:eastAsia="ＭＳ Ｐ明朝" w:hAnsi="ＭＳ Ｐ明朝" w:cs="Meiryo UI" w:hint="eastAsia"/>
                <w:bCs/>
                <w:kern w:val="24"/>
                <w:sz w:val="22"/>
                <w:szCs w:val="48"/>
              </w:rPr>
              <w:t>2,839</w:t>
            </w:r>
          </w:p>
          <w:p w:rsidR="00B72357" w:rsidRPr="00B72357" w:rsidRDefault="00B72357" w:rsidP="00B72357">
            <w:pPr>
              <w:jc w:val="right"/>
              <w:rPr>
                <w:rFonts w:ascii="ＭＳ Ｐ明朝" w:eastAsia="ＭＳ Ｐ明朝" w:hAnsi="ＭＳ Ｐ明朝" w:cs="Meiryo UI"/>
                <w:bCs/>
                <w:kern w:val="24"/>
                <w:sz w:val="22"/>
                <w:szCs w:val="48"/>
              </w:rPr>
            </w:pPr>
            <w:r w:rsidRPr="00B72357">
              <w:rPr>
                <w:rFonts w:ascii="ＭＳ Ｐ明朝" w:eastAsia="ＭＳ Ｐ明朝" w:hAnsi="ＭＳ Ｐ明朝" w:cs="Meiryo UI" w:hint="eastAsia"/>
                <w:bCs/>
                <w:i/>
                <w:kern w:val="24"/>
                <w:sz w:val="22"/>
                <w:szCs w:val="48"/>
              </w:rPr>
              <w:t>53,804</w:t>
            </w:r>
          </w:p>
        </w:tc>
        <w:tc>
          <w:tcPr>
            <w:tcW w:w="836" w:type="dxa"/>
            <w:tcBorders>
              <w:bottom w:val="single" w:sz="4" w:space="0" w:color="FFFFFF" w:themeColor="background1"/>
            </w:tcBorders>
          </w:tcPr>
          <w:p w:rsidR="00B72357" w:rsidRPr="00B72357" w:rsidRDefault="00B72357" w:rsidP="00B72357">
            <w:pPr>
              <w:jc w:val="right"/>
              <w:rPr>
                <w:rFonts w:ascii="ＭＳ Ｐ明朝" w:eastAsia="ＭＳ Ｐ明朝" w:hAnsi="ＭＳ Ｐ明朝" w:cs="Meiryo UI"/>
                <w:bCs/>
                <w:kern w:val="24"/>
                <w:sz w:val="22"/>
                <w:szCs w:val="48"/>
              </w:rPr>
            </w:pPr>
            <w:r w:rsidRPr="00B72357">
              <w:rPr>
                <w:rFonts w:ascii="ＭＳ Ｐ明朝" w:eastAsia="ＭＳ Ｐ明朝" w:hAnsi="ＭＳ Ｐ明朝" w:cs="Meiryo UI" w:hint="eastAsia"/>
                <w:bCs/>
                <w:kern w:val="24"/>
                <w:sz w:val="22"/>
                <w:szCs w:val="48"/>
              </w:rPr>
              <w:t>2,657</w:t>
            </w:r>
          </w:p>
          <w:p w:rsidR="00B72357" w:rsidRPr="00B72357" w:rsidRDefault="00B72357" w:rsidP="00B72357">
            <w:pPr>
              <w:jc w:val="right"/>
              <w:rPr>
                <w:rFonts w:ascii="ＭＳ Ｐ明朝" w:eastAsia="ＭＳ Ｐ明朝" w:hAnsi="ＭＳ Ｐ明朝" w:cs="Meiryo UI"/>
                <w:bCs/>
                <w:kern w:val="24"/>
                <w:sz w:val="22"/>
                <w:szCs w:val="48"/>
              </w:rPr>
            </w:pPr>
            <w:r w:rsidRPr="00B72357">
              <w:rPr>
                <w:rFonts w:ascii="ＭＳ Ｐ明朝" w:eastAsia="ＭＳ Ｐ明朝" w:hAnsi="ＭＳ Ｐ明朝" w:cs="Meiryo UI" w:hint="eastAsia"/>
                <w:bCs/>
                <w:i/>
                <w:kern w:val="24"/>
                <w:sz w:val="22"/>
                <w:szCs w:val="48"/>
              </w:rPr>
              <w:t>52,491</w:t>
            </w:r>
          </w:p>
        </w:tc>
        <w:tc>
          <w:tcPr>
            <w:tcW w:w="837" w:type="dxa"/>
            <w:tcBorders>
              <w:bottom w:val="single" w:sz="4" w:space="0" w:color="FFFFFF" w:themeColor="background1"/>
            </w:tcBorders>
          </w:tcPr>
          <w:p w:rsidR="00B72357" w:rsidRPr="00B72357" w:rsidRDefault="00B72357" w:rsidP="00B72357">
            <w:pPr>
              <w:jc w:val="right"/>
              <w:rPr>
                <w:rFonts w:ascii="ＭＳ Ｐ明朝" w:eastAsia="ＭＳ Ｐ明朝" w:hAnsi="ＭＳ Ｐ明朝" w:cs="Meiryo UI"/>
                <w:bCs/>
                <w:kern w:val="24"/>
                <w:sz w:val="22"/>
                <w:szCs w:val="48"/>
              </w:rPr>
            </w:pPr>
            <w:r w:rsidRPr="00B72357">
              <w:rPr>
                <w:rFonts w:ascii="ＭＳ Ｐ明朝" w:eastAsia="ＭＳ Ｐ明朝" w:hAnsi="ＭＳ Ｐ明朝" w:cs="Meiryo UI" w:hint="eastAsia"/>
                <w:bCs/>
                <w:kern w:val="24"/>
                <w:sz w:val="22"/>
                <w:szCs w:val="48"/>
              </w:rPr>
              <w:t>3,260</w:t>
            </w:r>
          </w:p>
          <w:p w:rsidR="00B72357" w:rsidRPr="00B72357" w:rsidRDefault="00B72357" w:rsidP="00B72357">
            <w:pPr>
              <w:jc w:val="right"/>
              <w:rPr>
                <w:rFonts w:ascii="ＭＳ Ｐ明朝" w:eastAsia="ＭＳ Ｐ明朝" w:hAnsi="ＭＳ Ｐ明朝" w:cs="Meiryo UI"/>
                <w:bCs/>
                <w:kern w:val="24"/>
                <w:sz w:val="22"/>
                <w:szCs w:val="48"/>
              </w:rPr>
            </w:pPr>
            <w:r w:rsidRPr="00B72357">
              <w:rPr>
                <w:rFonts w:ascii="ＭＳ Ｐ明朝" w:eastAsia="ＭＳ Ｐ明朝" w:hAnsi="ＭＳ Ｐ明朝" w:cs="Meiryo UI"/>
                <w:bCs/>
                <w:i/>
                <w:kern w:val="24"/>
                <w:sz w:val="22"/>
                <w:szCs w:val="48"/>
              </w:rPr>
              <w:t>53,523</w:t>
            </w:r>
          </w:p>
        </w:tc>
        <w:tc>
          <w:tcPr>
            <w:tcW w:w="836" w:type="dxa"/>
            <w:tcBorders>
              <w:bottom w:val="single" w:sz="4" w:space="0" w:color="FFFFFF" w:themeColor="background1"/>
            </w:tcBorders>
          </w:tcPr>
          <w:p w:rsidR="00B72357" w:rsidRPr="00B72357" w:rsidRDefault="00BA52DE" w:rsidP="00B72357">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3,15</w:t>
            </w:r>
            <w:r w:rsidR="00B72357" w:rsidRPr="00B72357">
              <w:rPr>
                <w:rFonts w:ascii="ＭＳ Ｐ明朝" w:eastAsia="ＭＳ Ｐ明朝" w:hAnsi="ＭＳ Ｐ明朝" w:cs="Meiryo UI" w:hint="eastAsia"/>
                <w:bCs/>
                <w:kern w:val="24"/>
                <w:sz w:val="22"/>
                <w:szCs w:val="48"/>
              </w:rPr>
              <w:t>0</w:t>
            </w:r>
          </w:p>
          <w:p w:rsidR="00B72357" w:rsidRPr="00B72357" w:rsidRDefault="00B72357" w:rsidP="00B72357">
            <w:pPr>
              <w:jc w:val="right"/>
              <w:rPr>
                <w:rFonts w:ascii="ＭＳ Ｐ明朝" w:eastAsia="ＭＳ Ｐ明朝" w:hAnsi="ＭＳ Ｐ明朝" w:cs="Meiryo UI"/>
                <w:bCs/>
                <w:kern w:val="24"/>
                <w:sz w:val="22"/>
                <w:szCs w:val="48"/>
              </w:rPr>
            </w:pPr>
            <w:r w:rsidRPr="00B72357">
              <w:rPr>
                <w:rFonts w:ascii="ＭＳ Ｐ明朝" w:eastAsia="ＭＳ Ｐ明朝" w:hAnsi="ＭＳ Ｐ明朝" w:cs="Meiryo UI" w:hint="eastAsia"/>
                <w:bCs/>
                <w:kern w:val="24"/>
                <w:sz w:val="22"/>
                <w:szCs w:val="48"/>
              </w:rPr>
              <w:t>54,334</w:t>
            </w:r>
          </w:p>
        </w:tc>
        <w:tc>
          <w:tcPr>
            <w:tcW w:w="837" w:type="dxa"/>
            <w:tcBorders>
              <w:bottom w:val="single" w:sz="4" w:space="0" w:color="FFFFFF" w:themeColor="background1"/>
            </w:tcBorders>
          </w:tcPr>
          <w:p w:rsidR="00B72357" w:rsidRPr="00B72357" w:rsidRDefault="00BA52DE" w:rsidP="00B72357">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3,297</w:t>
            </w:r>
          </w:p>
          <w:p w:rsidR="00B72357" w:rsidRPr="00B72357" w:rsidRDefault="00B72357" w:rsidP="00B72357">
            <w:pPr>
              <w:jc w:val="right"/>
              <w:rPr>
                <w:rFonts w:ascii="ＭＳ Ｐ明朝" w:eastAsia="ＭＳ Ｐ明朝" w:hAnsi="ＭＳ Ｐ明朝" w:cs="Meiryo UI"/>
                <w:bCs/>
                <w:kern w:val="24"/>
                <w:sz w:val="22"/>
                <w:szCs w:val="48"/>
              </w:rPr>
            </w:pPr>
            <w:r w:rsidRPr="00B72357">
              <w:rPr>
                <w:rFonts w:ascii="ＭＳ Ｐ明朝" w:eastAsia="ＭＳ Ｐ明朝" w:hAnsi="ＭＳ Ｐ明朝" w:cs="Meiryo UI" w:hint="eastAsia"/>
                <w:bCs/>
                <w:kern w:val="24"/>
                <w:sz w:val="22"/>
                <w:szCs w:val="48"/>
              </w:rPr>
              <w:t>54,373</w:t>
            </w:r>
          </w:p>
        </w:tc>
        <w:tc>
          <w:tcPr>
            <w:tcW w:w="836" w:type="dxa"/>
            <w:tcBorders>
              <w:bottom w:val="single" w:sz="4" w:space="0" w:color="FFFFFF" w:themeColor="background1"/>
            </w:tcBorders>
          </w:tcPr>
          <w:p w:rsidR="00B72357" w:rsidRPr="00B72357" w:rsidRDefault="00BA52DE" w:rsidP="00B72357">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3,267</w:t>
            </w:r>
          </w:p>
          <w:p w:rsidR="00B72357" w:rsidRPr="00B72357" w:rsidRDefault="00B72357" w:rsidP="00B72357">
            <w:pPr>
              <w:jc w:val="right"/>
              <w:rPr>
                <w:rFonts w:ascii="ＭＳ Ｐ明朝" w:eastAsia="ＭＳ Ｐ明朝" w:hAnsi="ＭＳ Ｐ明朝" w:cs="Meiryo UI"/>
                <w:bCs/>
                <w:kern w:val="24"/>
                <w:sz w:val="22"/>
                <w:szCs w:val="48"/>
              </w:rPr>
            </w:pPr>
            <w:r w:rsidRPr="00B72357">
              <w:rPr>
                <w:rFonts w:ascii="ＭＳ Ｐ明朝" w:eastAsia="ＭＳ Ｐ明朝" w:hAnsi="ＭＳ Ｐ明朝" w:cs="Meiryo UI" w:hint="eastAsia"/>
                <w:bCs/>
                <w:kern w:val="24"/>
                <w:sz w:val="22"/>
                <w:szCs w:val="48"/>
              </w:rPr>
              <w:t>53,977</w:t>
            </w:r>
          </w:p>
        </w:tc>
        <w:tc>
          <w:tcPr>
            <w:tcW w:w="837" w:type="dxa"/>
            <w:tcBorders>
              <w:bottom w:val="single" w:sz="4" w:space="0" w:color="FFFFFF" w:themeColor="background1"/>
              <w:right w:val="nil"/>
            </w:tcBorders>
          </w:tcPr>
          <w:p w:rsidR="00B72357" w:rsidRPr="00B72357" w:rsidRDefault="00BA52DE" w:rsidP="00B72357">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3,212</w:t>
            </w:r>
          </w:p>
          <w:p w:rsidR="00B72357" w:rsidRPr="00B72357" w:rsidRDefault="00B72357" w:rsidP="00B72357">
            <w:pPr>
              <w:jc w:val="right"/>
              <w:rPr>
                <w:rFonts w:ascii="ＭＳ Ｐ明朝" w:eastAsia="ＭＳ Ｐ明朝" w:hAnsi="ＭＳ Ｐ明朝" w:cs="Meiryo UI"/>
                <w:bCs/>
                <w:kern w:val="24"/>
                <w:sz w:val="22"/>
                <w:szCs w:val="48"/>
              </w:rPr>
            </w:pPr>
            <w:r w:rsidRPr="00B72357">
              <w:rPr>
                <w:rFonts w:ascii="ＭＳ Ｐ明朝" w:eastAsia="ＭＳ Ｐ明朝" w:hAnsi="ＭＳ Ｐ明朝" w:cs="Meiryo UI" w:hint="eastAsia"/>
                <w:bCs/>
                <w:kern w:val="24"/>
                <w:sz w:val="22"/>
                <w:szCs w:val="48"/>
              </w:rPr>
              <w:t>53,992</w:t>
            </w:r>
          </w:p>
        </w:tc>
      </w:tr>
    </w:tbl>
    <w:p w:rsidR="00B72357" w:rsidRPr="00B72357" w:rsidRDefault="00B72357" w:rsidP="00B72357">
      <w:pPr>
        <w:ind w:right="200"/>
        <w:jc w:val="left"/>
        <w:rPr>
          <w:rFonts w:ascii="ＭＳ Ｐ明朝" w:eastAsia="ＭＳ Ｐ明朝" w:hAnsi="ＭＳ Ｐ明朝"/>
          <w:sz w:val="18"/>
          <w:szCs w:val="20"/>
        </w:rPr>
      </w:pPr>
      <w:r w:rsidRPr="00B72357">
        <w:rPr>
          <w:rFonts w:ascii="ＭＳ Ｐ明朝" w:eastAsia="ＭＳ Ｐ明朝" w:hAnsi="ＭＳ Ｐ明朝" w:hint="eastAsia"/>
          <w:sz w:val="18"/>
          <w:szCs w:val="20"/>
        </w:rPr>
        <w:t>＊ 府債残高は、臨時財政対策債等を含む額。府債残高については、９ページ参照。</w:t>
      </w:r>
    </w:p>
    <w:p w:rsidR="00B72357" w:rsidRPr="00B72357" w:rsidRDefault="00B72357" w:rsidP="00C54EC9">
      <w:pPr>
        <w:snapToGrid w:val="0"/>
        <w:ind w:right="199"/>
        <w:jc w:val="left"/>
        <w:rPr>
          <w:rFonts w:ascii="ＭＳ Ｐゴシック" w:eastAsia="ＭＳ Ｐゴシック" w:hAnsi="ＭＳ Ｐゴシック"/>
          <w:sz w:val="20"/>
          <w:szCs w:val="20"/>
        </w:rPr>
      </w:pPr>
    </w:p>
    <w:p w:rsidR="00C54EC9" w:rsidRPr="00B72357" w:rsidRDefault="00C54EC9" w:rsidP="00C54EC9">
      <w:pPr>
        <w:snapToGrid w:val="0"/>
        <w:ind w:right="199"/>
        <w:jc w:val="left"/>
        <w:rPr>
          <w:rFonts w:ascii="ＭＳ Ｐゴシック" w:eastAsia="ＭＳ Ｐゴシック" w:hAnsi="ＭＳ Ｐゴシック"/>
          <w:sz w:val="20"/>
          <w:szCs w:val="20"/>
        </w:rPr>
      </w:pPr>
    </w:p>
    <w:p w:rsidR="005238A8" w:rsidRPr="008938E5" w:rsidRDefault="005238A8" w:rsidP="00C54EC9">
      <w:pPr>
        <w:snapToGrid w:val="0"/>
        <w:ind w:right="199"/>
        <w:jc w:val="left"/>
        <w:rPr>
          <w:rFonts w:ascii="ＭＳ Ｐゴシック" w:eastAsia="ＭＳ Ｐゴシック" w:hAnsi="ＭＳ Ｐゴシック"/>
          <w:sz w:val="20"/>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5"/>
      </w:tblGrid>
      <w:tr w:rsidR="00B928A5" w:rsidRPr="008938E5" w:rsidTr="00942C32">
        <w:trPr>
          <w:trHeight w:val="670"/>
        </w:trPr>
        <w:tc>
          <w:tcPr>
            <w:tcW w:w="1701" w:type="dxa"/>
          </w:tcPr>
          <w:p w:rsidR="00B928A5" w:rsidRPr="008938E5" w:rsidRDefault="00B928A5" w:rsidP="00B928A5">
            <w:pPr>
              <w:ind w:rightChars="-51" w:right="-107"/>
              <w:jc w:val="distribute"/>
              <w:rPr>
                <w:rFonts w:ascii="ＭＳ Ｐゴシック" w:eastAsia="ＭＳ Ｐゴシック" w:hAnsi="ＭＳ Ｐゴシック"/>
                <w:sz w:val="24"/>
                <w:szCs w:val="24"/>
              </w:rPr>
            </w:pPr>
            <w:r w:rsidRPr="008938E5">
              <w:rPr>
                <w:rFonts w:ascii="ＭＳ Ｐゴシック" w:eastAsia="ＭＳ Ｐゴシック" w:hAnsi="ＭＳ Ｐゴシック" w:hint="eastAsia"/>
                <w:sz w:val="24"/>
              </w:rPr>
              <w:t>○</w:t>
            </w:r>
            <w:r w:rsidRPr="008938E5">
              <w:rPr>
                <w:rFonts w:ascii="ＭＳ Ｐゴシック" w:eastAsia="ＭＳ Ｐゴシック" w:hAnsi="ＭＳ Ｐゴシック" w:hint="eastAsia"/>
                <w:sz w:val="24"/>
                <w:szCs w:val="24"/>
              </w:rPr>
              <w:t>建設事業費：</w:t>
            </w:r>
          </w:p>
          <w:p w:rsidR="00B928A5" w:rsidRPr="008938E5" w:rsidRDefault="00B928A5" w:rsidP="00B928A5">
            <w:pPr>
              <w:rPr>
                <w:rFonts w:ascii="ＭＳ Ｐゴシック" w:eastAsia="ＭＳ Ｐゴシック" w:hAnsi="ＭＳ Ｐゴシック"/>
                <w:sz w:val="24"/>
                <w:szCs w:val="24"/>
              </w:rPr>
            </w:pPr>
          </w:p>
        </w:tc>
        <w:tc>
          <w:tcPr>
            <w:tcW w:w="7655" w:type="dxa"/>
          </w:tcPr>
          <w:p w:rsidR="001565F7" w:rsidRDefault="001565F7" w:rsidP="00CE18FA">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１，８７９億円（前年度当初比</w:t>
            </w:r>
            <w:r w:rsidR="00C54EC9">
              <w:rPr>
                <w:rFonts w:ascii="ＭＳ Ｐゴシック" w:eastAsia="ＭＳ Ｐゴシック" w:hAnsi="ＭＳ Ｐゴシック" w:hint="eastAsia"/>
                <w:color w:val="000000" w:themeColor="text1"/>
                <w:sz w:val="24"/>
                <w:szCs w:val="24"/>
              </w:rPr>
              <w:t xml:space="preserve">　</w:t>
            </w:r>
            <w:r>
              <w:rPr>
                <w:rFonts w:ascii="ＭＳ Ｐゴシック" w:eastAsia="ＭＳ Ｐゴシック" w:hAnsi="ＭＳ Ｐゴシック" w:hint="eastAsia"/>
                <w:color w:val="000000" w:themeColor="text1"/>
                <w:sz w:val="24"/>
                <w:szCs w:val="24"/>
              </w:rPr>
              <w:t>９７．４％）</w:t>
            </w:r>
          </w:p>
          <w:p w:rsidR="00B928A5" w:rsidRPr="008938E5" w:rsidRDefault="00C92083" w:rsidP="00CE18FA">
            <w:pPr>
              <w:rPr>
                <w:rFonts w:ascii="ＭＳ Ｐゴシック" w:eastAsia="ＭＳ Ｐゴシック" w:hAnsi="ＭＳ Ｐゴシック"/>
                <w:sz w:val="24"/>
                <w:szCs w:val="24"/>
              </w:rPr>
            </w:pPr>
            <w:r w:rsidRPr="008938E5">
              <w:rPr>
                <w:rFonts w:ascii="ＭＳ Ｐゴシック" w:eastAsia="ＭＳ Ｐゴシック" w:hAnsi="ＭＳ Ｐゴシック" w:hint="eastAsia"/>
                <w:color w:val="000000" w:themeColor="text1"/>
                <w:sz w:val="24"/>
                <w:szCs w:val="24"/>
              </w:rPr>
              <w:t>南海トラフ巨大地震対策</w:t>
            </w:r>
            <w:r w:rsidR="00CB6C3D" w:rsidRPr="008938E5">
              <w:rPr>
                <w:rFonts w:ascii="ＭＳ Ｐゴシック" w:eastAsia="ＭＳ Ｐゴシック" w:hAnsi="ＭＳ Ｐゴシック" w:hint="eastAsia"/>
                <w:color w:val="000000" w:themeColor="text1"/>
                <w:sz w:val="24"/>
                <w:szCs w:val="24"/>
              </w:rPr>
              <w:t>や</w:t>
            </w:r>
            <w:r w:rsidR="00CE18FA" w:rsidRPr="008938E5">
              <w:rPr>
                <w:rFonts w:ascii="ＭＳ Ｐゴシック" w:eastAsia="ＭＳ Ｐゴシック" w:hAnsi="ＭＳ Ｐゴシック" w:hint="eastAsia"/>
                <w:color w:val="000000" w:themeColor="text1"/>
                <w:sz w:val="24"/>
                <w:szCs w:val="24"/>
              </w:rPr>
              <w:t>大阪の成長を実現する新たなインフラ整備など、</w:t>
            </w:r>
            <w:r w:rsidR="00B928A5" w:rsidRPr="008938E5">
              <w:rPr>
                <w:rFonts w:ascii="ＭＳ Ｐゴシック" w:eastAsia="ＭＳ Ｐゴシック" w:hAnsi="ＭＳ Ｐゴシック" w:hint="eastAsia"/>
                <w:color w:val="000000" w:themeColor="text1"/>
                <w:sz w:val="24"/>
                <w:szCs w:val="24"/>
              </w:rPr>
              <w:t>府にとって必要性・緊急性が高い事業については、計画的に整備を推進。</w:t>
            </w:r>
            <w:r w:rsidR="00946DCD" w:rsidRPr="008938E5">
              <w:rPr>
                <w:rFonts w:ascii="ＭＳ Ｐゴシック" w:eastAsia="ＭＳ Ｐゴシック" w:hAnsi="ＭＳ Ｐゴシック" w:hint="eastAsia"/>
                <w:color w:val="000000" w:themeColor="text1"/>
                <w:sz w:val="24"/>
                <w:szCs w:val="24"/>
              </w:rPr>
              <w:t>一方で、</w:t>
            </w:r>
            <w:r w:rsidR="006E6B9F" w:rsidRPr="008938E5">
              <w:rPr>
                <w:rFonts w:ascii="ＭＳ Ｐゴシック" w:eastAsia="ＭＳ Ｐゴシック" w:hAnsi="ＭＳ Ｐゴシック" w:hint="eastAsia"/>
                <w:color w:val="000000" w:themeColor="text1"/>
                <w:sz w:val="24"/>
                <w:szCs w:val="24"/>
              </w:rPr>
              <w:t>都市基盤施設</w:t>
            </w:r>
            <w:r w:rsidR="00CB6C3D" w:rsidRPr="008938E5">
              <w:rPr>
                <w:rFonts w:ascii="ＭＳ Ｐゴシック" w:eastAsia="ＭＳ Ｐゴシック" w:hAnsi="ＭＳ Ｐゴシック" w:hint="eastAsia"/>
                <w:color w:val="000000" w:themeColor="text1"/>
                <w:sz w:val="24"/>
                <w:szCs w:val="24"/>
              </w:rPr>
              <w:t>の整備</w:t>
            </w:r>
            <w:r w:rsidR="006E6B9F" w:rsidRPr="008938E5">
              <w:rPr>
                <w:rFonts w:ascii="ＭＳ Ｐゴシック" w:eastAsia="ＭＳ Ｐゴシック" w:hAnsi="ＭＳ Ｐゴシック" w:hint="eastAsia"/>
                <w:color w:val="000000" w:themeColor="text1"/>
                <w:sz w:val="24"/>
                <w:szCs w:val="24"/>
              </w:rPr>
              <w:t>にかかる</w:t>
            </w:r>
            <w:r w:rsidR="00BD4975" w:rsidRPr="008938E5">
              <w:rPr>
                <w:rFonts w:ascii="ＭＳ Ｐゴシック" w:eastAsia="ＭＳ Ｐゴシック" w:hAnsi="ＭＳ Ｐゴシック" w:hint="eastAsia"/>
                <w:color w:val="000000" w:themeColor="text1"/>
                <w:sz w:val="24"/>
                <w:szCs w:val="24"/>
              </w:rPr>
              <w:t>国庫補助事業の減少</w:t>
            </w:r>
            <w:r w:rsidR="00C434BE">
              <w:rPr>
                <w:rFonts w:ascii="ＭＳ Ｐゴシック" w:eastAsia="ＭＳ Ｐゴシック" w:hAnsi="ＭＳ Ｐゴシック" w:hint="eastAsia"/>
                <w:color w:val="000000" w:themeColor="text1"/>
                <w:sz w:val="24"/>
                <w:szCs w:val="24"/>
              </w:rPr>
              <w:t>などにより</w:t>
            </w:r>
            <w:r w:rsidR="001565F7">
              <w:rPr>
                <w:rFonts w:ascii="ＭＳ Ｐゴシック" w:eastAsia="ＭＳ Ｐゴシック" w:hAnsi="ＭＳ Ｐゴシック" w:hint="eastAsia"/>
                <w:color w:val="000000" w:themeColor="text1"/>
                <w:sz w:val="24"/>
                <w:szCs w:val="24"/>
              </w:rPr>
              <w:t>、</w:t>
            </w:r>
            <w:r w:rsidR="00D20922" w:rsidRPr="008938E5">
              <w:rPr>
                <w:rFonts w:ascii="ＭＳ Ｐゴシック" w:eastAsia="ＭＳ Ｐゴシック" w:hAnsi="ＭＳ Ｐゴシック" w:hint="eastAsia"/>
                <w:color w:val="000000" w:themeColor="text1"/>
                <w:sz w:val="24"/>
                <w:szCs w:val="24"/>
              </w:rPr>
              <w:t>５０</w:t>
            </w:r>
            <w:r w:rsidR="00F60E7F" w:rsidRPr="008938E5">
              <w:rPr>
                <w:rFonts w:ascii="ＭＳ Ｐゴシック" w:eastAsia="ＭＳ Ｐゴシック" w:hAnsi="ＭＳ Ｐゴシック" w:hint="eastAsia"/>
                <w:color w:val="000000" w:themeColor="text1"/>
                <w:sz w:val="24"/>
                <w:szCs w:val="24"/>
              </w:rPr>
              <w:t>億円の減</w:t>
            </w:r>
            <w:r w:rsidRPr="008938E5">
              <w:rPr>
                <w:rFonts w:ascii="ＭＳ Ｐゴシック" w:eastAsia="ＭＳ Ｐゴシック" w:hAnsi="ＭＳ Ｐゴシック" w:hint="eastAsia"/>
                <w:color w:val="000000" w:themeColor="text1"/>
                <w:sz w:val="24"/>
                <w:szCs w:val="24"/>
              </w:rPr>
              <w:t>。</w:t>
            </w:r>
          </w:p>
        </w:tc>
      </w:tr>
    </w:tbl>
    <w:p w:rsidR="003E1834" w:rsidRPr="008938E5" w:rsidRDefault="003E1834" w:rsidP="00B928A5">
      <w:pPr>
        <w:ind w:right="200"/>
        <w:jc w:val="left"/>
        <w:rPr>
          <w:rFonts w:ascii="ＭＳ Ｐゴシック" w:eastAsia="ＭＳ Ｐゴシック" w:hAnsi="ＭＳ Ｐゴシック"/>
          <w:sz w:val="20"/>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7673"/>
      </w:tblGrid>
      <w:tr w:rsidR="00A34482" w:rsidRPr="00A34482" w:rsidTr="00A34482">
        <w:trPr>
          <w:trHeight w:val="1415"/>
        </w:trPr>
        <w:tc>
          <w:tcPr>
            <w:tcW w:w="1683" w:type="dxa"/>
          </w:tcPr>
          <w:p w:rsidR="00B928A5" w:rsidRPr="00A34482" w:rsidRDefault="00B928A5" w:rsidP="00B928A5">
            <w:pPr>
              <w:ind w:rightChars="-51" w:right="-107"/>
              <w:jc w:val="right"/>
              <w:rPr>
                <w:rFonts w:ascii="ＭＳ Ｐ明朝" w:eastAsia="ＭＳ Ｐ明朝" w:hAnsi="ＭＳ Ｐ明朝"/>
                <w:color w:val="000000" w:themeColor="text1"/>
                <w:sz w:val="24"/>
                <w:szCs w:val="24"/>
              </w:rPr>
            </w:pPr>
            <w:r w:rsidRPr="00A34482">
              <w:rPr>
                <w:rFonts w:ascii="ＭＳ Ｐ明朝" w:eastAsia="ＭＳ Ｐ明朝" w:hAnsi="ＭＳ Ｐ明朝" w:hint="eastAsia"/>
                <w:color w:val="000000" w:themeColor="text1"/>
                <w:sz w:val="24"/>
              </w:rPr>
              <w:t>・補助</w:t>
            </w:r>
            <w:r w:rsidRPr="00A34482">
              <w:rPr>
                <w:rFonts w:ascii="ＭＳ Ｐ明朝" w:eastAsia="ＭＳ Ｐ明朝" w:hAnsi="ＭＳ Ｐ明朝" w:hint="eastAsia"/>
                <w:color w:val="000000" w:themeColor="text1"/>
                <w:sz w:val="24"/>
                <w:szCs w:val="24"/>
              </w:rPr>
              <w:t>事業費：</w:t>
            </w:r>
          </w:p>
          <w:p w:rsidR="00B928A5" w:rsidRPr="00A34482" w:rsidRDefault="00B928A5" w:rsidP="00E310E2">
            <w:pPr>
              <w:rPr>
                <w:rFonts w:ascii="ＭＳ Ｐ明朝" w:eastAsia="ＭＳ Ｐ明朝" w:hAnsi="ＭＳ Ｐ明朝"/>
                <w:color w:val="000000" w:themeColor="text1"/>
                <w:sz w:val="24"/>
                <w:szCs w:val="24"/>
              </w:rPr>
            </w:pPr>
          </w:p>
        </w:tc>
        <w:tc>
          <w:tcPr>
            <w:tcW w:w="7673" w:type="dxa"/>
          </w:tcPr>
          <w:p w:rsidR="001565F7" w:rsidRPr="00A34482" w:rsidRDefault="001565F7" w:rsidP="00C434BE">
            <w:pPr>
              <w:rPr>
                <w:rFonts w:ascii="ＭＳ Ｐ明朝" w:eastAsia="ＭＳ Ｐ明朝" w:hAnsi="ＭＳ Ｐ明朝"/>
                <w:color w:val="000000" w:themeColor="text1"/>
                <w:sz w:val="24"/>
                <w:szCs w:val="24"/>
              </w:rPr>
            </w:pPr>
            <w:r w:rsidRPr="00A34482">
              <w:rPr>
                <w:rFonts w:ascii="ＭＳ Ｐ明朝" w:eastAsia="ＭＳ Ｐ明朝" w:hAnsi="ＭＳ Ｐ明朝" w:hint="eastAsia"/>
                <w:color w:val="000000" w:themeColor="text1"/>
                <w:sz w:val="24"/>
                <w:szCs w:val="24"/>
              </w:rPr>
              <w:t>１，１４６億円（前年度当初比</w:t>
            </w:r>
            <w:r w:rsidR="00C54EC9">
              <w:rPr>
                <w:rFonts w:ascii="ＭＳ Ｐ明朝" w:eastAsia="ＭＳ Ｐ明朝" w:hAnsi="ＭＳ Ｐ明朝" w:hint="eastAsia"/>
                <w:color w:val="000000" w:themeColor="text1"/>
                <w:sz w:val="24"/>
                <w:szCs w:val="24"/>
              </w:rPr>
              <w:t xml:space="preserve">　</w:t>
            </w:r>
            <w:r w:rsidRPr="00A34482">
              <w:rPr>
                <w:rFonts w:ascii="ＭＳ Ｐ明朝" w:eastAsia="ＭＳ Ｐ明朝" w:hAnsi="ＭＳ Ｐ明朝" w:hint="eastAsia"/>
                <w:color w:val="000000" w:themeColor="text1"/>
                <w:sz w:val="24"/>
                <w:szCs w:val="24"/>
              </w:rPr>
              <w:t>９７．３％）</w:t>
            </w:r>
          </w:p>
          <w:p w:rsidR="00F60E7F" w:rsidRPr="00A34482" w:rsidRDefault="008D59A4" w:rsidP="001565F7">
            <w:pPr>
              <w:rPr>
                <w:rFonts w:ascii="ＭＳ Ｐ明朝" w:eastAsia="ＭＳ Ｐ明朝" w:hAnsi="ＭＳ Ｐ明朝"/>
                <w:color w:val="000000" w:themeColor="text1"/>
                <w:sz w:val="24"/>
                <w:szCs w:val="24"/>
              </w:rPr>
            </w:pPr>
            <w:r w:rsidRPr="00A34482">
              <w:rPr>
                <w:rFonts w:ascii="ＭＳ Ｐ明朝" w:eastAsia="ＭＳ Ｐ明朝" w:hAnsi="ＭＳ Ｐ明朝" w:hint="eastAsia"/>
                <w:color w:val="000000" w:themeColor="text1"/>
                <w:sz w:val="24"/>
                <w:szCs w:val="24"/>
              </w:rPr>
              <w:t>水道施設等の老朽化</w:t>
            </w:r>
            <w:r w:rsidR="00951864" w:rsidRPr="00A34482">
              <w:rPr>
                <w:rFonts w:ascii="ＭＳ Ｐ明朝" w:eastAsia="ＭＳ Ｐ明朝" w:hAnsi="ＭＳ Ｐ明朝" w:hint="eastAsia"/>
                <w:color w:val="000000" w:themeColor="text1"/>
                <w:sz w:val="24"/>
                <w:szCs w:val="24"/>
              </w:rPr>
              <w:t>対策</w:t>
            </w:r>
            <w:r w:rsidR="001565F7" w:rsidRPr="00A34482">
              <w:rPr>
                <w:rFonts w:ascii="ＭＳ Ｐ明朝" w:eastAsia="ＭＳ Ｐ明朝" w:hAnsi="ＭＳ Ｐ明朝" w:hint="eastAsia"/>
                <w:color w:val="000000" w:themeColor="text1"/>
                <w:sz w:val="24"/>
                <w:szCs w:val="24"/>
              </w:rPr>
              <w:t>のための国交付金や安威川ダム建設の進捗</w:t>
            </w:r>
            <w:r w:rsidRPr="00A34482">
              <w:rPr>
                <w:rFonts w:ascii="ＭＳ Ｐ明朝" w:eastAsia="ＭＳ Ｐ明朝" w:hAnsi="ＭＳ Ｐ明朝" w:hint="eastAsia"/>
                <w:color w:val="000000" w:themeColor="text1"/>
                <w:sz w:val="24"/>
                <w:szCs w:val="24"/>
              </w:rPr>
              <w:t>など</w:t>
            </w:r>
            <w:r w:rsidR="00951864" w:rsidRPr="00A34482">
              <w:rPr>
                <w:rFonts w:ascii="ＭＳ Ｐ明朝" w:eastAsia="ＭＳ Ｐ明朝" w:hAnsi="ＭＳ Ｐ明朝" w:hint="eastAsia"/>
                <w:color w:val="000000" w:themeColor="text1"/>
                <w:sz w:val="24"/>
                <w:szCs w:val="24"/>
              </w:rPr>
              <w:t>による増</w:t>
            </w:r>
            <w:r w:rsidR="00BD4975" w:rsidRPr="00A34482">
              <w:rPr>
                <w:rFonts w:ascii="ＭＳ Ｐ明朝" w:eastAsia="ＭＳ Ｐ明朝" w:hAnsi="ＭＳ Ｐ明朝" w:hint="eastAsia"/>
                <w:color w:val="000000" w:themeColor="text1"/>
                <w:sz w:val="24"/>
                <w:szCs w:val="24"/>
              </w:rPr>
              <w:t>加がある</w:t>
            </w:r>
            <w:r w:rsidR="00C434BE" w:rsidRPr="00A34482">
              <w:rPr>
                <w:rFonts w:ascii="ＭＳ Ｐ明朝" w:eastAsia="ＭＳ Ｐ明朝" w:hAnsi="ＭＳ Ｐ明朝" w:hint="eastAsia"/>
                <w:color w:val="000000" w:themeColor="text1"/>
                <w:sz w:val="24"/>
                <w:szCs w:val="24"/>
              </w:rPr>
              <w:t>ものの、</w:t>
            </w:r>
            <w:r w:rsidR="00C03DCB">
              <w:rPr>
                <w:rFonts w:ascii="ＭＳ Ｐ明朝" w:eastAsia="ＭＳ Ｐ明朝" w:hAnsi="ＭＳ Ｐ明朝" w:hint="eastAsia"/>
                <w:color w:val="000000" w:themeColor="text1"/>
                <w:sz w:val="24"/>
                <w:szCs w:val="24"/>
              </w:rPr>
              <w:t>河川</w:t>
            </w:r>
            <w:r w:rsidR="00C03DCB" w:rsidRPr="0085564C">
              <w:rPr>
                <w:rFonts w:ascii="ＭＳ Ｐ明朝" w:eastAsia="ＭＳ Ｐ明朝" w:hAnsi="ＭＳ Ｐ明朝" w:hint="eastAsia"/>
                <w:color w:val="000000" w:themeColor="text1"/>
                <w:sz w:val="24"/>
                <w:szCs w:val="24"/>
              </w:rPr>
              <w:t>・</w:t>
            </w:r>
            <w:r w:rsidR="000118F5" w:rsidRPr="0085564C">
              <w:rPr>
                <w:rFonts w:ascii="ＭＳ Ｐ明朝" w:eastAsia="ＭＳ Ｐ明朝" w:hAnsi="ＭＳ Ｐ明朝" w:hint="eastAsia"/>
                <w:color w:val="000000" w:themeColor="text1"/>
                <w:sz w:val="24"/>
                <w:szCs w:val="24"/>
              </w:rPr>
              <w:t>道路</w:t>
            </w:r>
            <w:r w:rsidR="001565F7" w:rsidRPr="00A34482">
              <w:rPr>
                <w:rFonts w:ascii="ＭＳ Ｐ明朝" w:eastAsia="ＭＳ Ｐ明朝" w:hAnsi="ＭＳ Ｐ明朝" w:hint="eastAsia"/>
                <w:color w:val="000000" w:themeColor="text1"/>
                <w:sz w:val="24"/>
                <w:szCs w:val="24"/>
              </w:rPr>
              <w:t>などの整備にかかる国庫補助事業の減少や、福島警察署建替えの完了</w:t>
            </w:r>
            <w:r w:rsidR="002863AC" w:rsidRPr="00A34482">
              <w:rPr>
                <w:rFonts w:ascii="ＭＳ Ｐ明朝" w:eastAsia="ＭＳ Ｐ明朝" w:hAnsi="ＭＳ Ｐ明朝" w:hint="eastAsia"/>
                <w:color w:val="000000" w:themeColor="text1"/>
                <w:sz w:val="24"/>
                <w:szCs w:val="24"/>
              </w:rPr>
              <w:t>など</w:t>
            </w:r>
            <w:r w:rsidR="00DE1F06" w:rsidRPr="00A34482">
              <w:rPr>
                <w:rFonts w:ascii="ＭＳ Ｐ明朝" w:eastAsia="ＭＳ Ｐ明朝" w:hAnsi="ＭＳ Ｐ明朝" w:hint="eastAsia"/>
                <w:color w:val="000000" w:themeColor="text1"/>
                <w:sz w:val="24"/>
                <w:szCs w:val="24"/>
              </w:rPr>
              <w:t>により</w:t>
            </w:r>
            <w:r w:rsidR="008B7849" w:rsidRPr="00A34482">
              <w:rPr>
                <w:rFonts w:ascii="ＭＳ Ｐ明朝" w:eastAsia="ＭＳ Ｐ明朝" w:hAnsi="ＭＳ Ｐ明朝" w:hint="eastAsia"/>
                <w:color w:val="000000" w:themeColor="text1"/>
                <w:sz w:val="24"/>
                <w:szCs w:val="24"/>
              </w:rPr>
              <w:t>、</w:t>
            </w:r>
            <w:r w:rsidR="00D20922" w:rsidRPr="00A34482">
              <w:rPr>
                <w:rFonts w:ascii="ＭＳ Ｐ明朝" w:eastAsia="ＭＳ Ｐ明朝" w:hAnsi="ＭＳ Ｐ明朝" w:hint="eastAsia"/>
                <w:color w:val="000000" w:themeColor="text1"/>
                <w:sz w:val="24"/>
                <w:szCs w:val="24"/>
              </w:rPr>
              <w:t>３１</w:t>
            </w:r>
            <w:r w:rsidR="00B77ECA" w:rsidRPr="00A34482">
              <w:rPr>
                <w:rFonts w:ascii="ＭＳ Ｐ明朝" w:eastAsia="ＭＳ Ｐ明朝" w:hAnsi="ＭＳ Ｐ明朝" w:hint="eastAsia"/>
                <w:color w:val="000000" w:themeColor="text1"/>
                <w:sz w:val="24"/>
                <w:szCs w:val="24"/>
              </w:rPr>
              <w:t>億円の減</w:t>
            </w:r>
            <w:r w:rsidR="008F2331" w:rsidRPr="00A34482">
              <w:rPr>
                <w:rFonts w:ascii="ＭＳ Ｐ明朝" w:eastAsia="ＭＳ Ｐ明朝" w:hAnsi="ＭＳ Ｐ明朝" w:hint="eastAsia"/>
                <w:color w:val="000000" w:themeColor="text1"/>
                <w:sz w:val="24"/>
                <w:szCs w:val="24"/>
              </w:rPr>
              <w:t>。</w:t>
            </w:r>
          </w:p>
        </w:tc>
      </w:tr>
    </w:tbl>
    <w:p w:rsidR="003E1834" w:rsidRPr="00A34482" w:rsidRDefault="003E1834" w:rsidP="00B928A5">
      <w:pPr>
        <w:ind w:right="200"/>
        <w:jc w:val="left"/>
        <w:rPr>
          <w:rFonts w:ascii="ＭＳ Ｐゴシック" w:eastAsia="ＭＳ Ｐゴシック" w:hAnsi="ＭＳ Ｐゴシック"/>
          <w:color w:val="000000" w:themeColor="text1"/>
          <w:sz w:val="20"/>
          <w:szCs w:val="20"/>
        </w:rPr>
      </w:pPr>
    </w:p>
    <w:tbl>
      <w:tblPr>
        <w:tblStyle w:val="aa"/>
        <w:tblW w:w="935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5"/>
      </w:tblGrid>
      <w:tr w:rsidR="00A34482" w:rsidRPr="00A34482" w:rsidTr="00A34482">
        <w:trPr>
          <w:trHeight w:val="827"/>
        </w:trPr>
        <w:tc>
          <w:tcPr>
            <w:tcW w:w="1701" w:type="dxa"/>
          </w:tcPr>
          <w:p w:rsidR="00B928A5" w:rsidRPr="00A34482" w:rsidRDefault="00B928A5" w:rsidP="00E310E2">
            <w:pPr>
              <w:ind w:rightChars="-51" w:right="-107"/>
              <w:jc w:val="right"/>
              <w:rPr>
                <w:rFonts w:ascii="ＭＳ Ｐ明朝" w:eastAsia="ＭＳ Ｐ明朝" w:hAnsi="ＭＳ Ｐ明朝"/>
                <w:color w:val="000000" w:themeColor="text1"/>
                <w:sz w:val="24"/>
                <w:szCs w:val="24"/>
              </w:rPr>
            </w:pPr>
            <w:r w:rsidRPr="00A34482">
              <w:rPr>
                <w:rFonts w:ascii="ＭＳ Ｐ明朝" w:eastAsia="ＭＳ Ｐ明朝" w:hAnsi="ＭＳ Ｐ明朝" w:hint="eastAsia"/>
                <w:color w:val="000000" w:themeColor="text1"/>
                <w:sz w:val="24"/>
              </w:rPr>
              <w:t>・単独</w:t>
            </w:r>
            <w:r w:rsidRPr="00A34482">
              <w:rPr>
                <w:rFonts w:ascii="ＭＳ Ｐ明朝" w:eastAsia="ＭＳ Ｐ明朝" w:hAnsi="ＭＳ Ｐ明朝" w:hint="eastAsia"/>
                <w:color w:val="000000" w:themeColor="text1"/>
                <w:sz w:val="24"/>
                <w:szCs w:val="24"/>
              </w:rPr>
              <w:t>事業費：</w:t>
            </w:r>
          </w:p>
          <w:p w:rsidR="00B928A5" w:rsidRPr="00A34482" w:rsidRDefault="00B928A5" w:rsidP="00E310E2">
            <w:pPr>
              <w:rPr>
                <w:rFonts w:ascii="ＭＳ Ｐ明朝" w:eastAsia="ＭＳ Ｐ明朝" w:hAnsi="ＭＳ Ｐ明朝"/>
                <w:color w:val="000000" w:themeColor="text1"/>
                <w:sz w:val="24"/>
                <w:szCs w:val="24"/>
              </w:rPr>
            </w:pPr>
          </w:p>
        </w:tc>
        <w:tc>
          <w:tcPr>
            <w:tcW w:w="7655" w:type="dxa"/>
          </w:tcPr>
          <w:p w:rsidR="001565F7" w:rsidRPr="00A34482" w:rsidRDefault="001565F7" w:rsidP="00AB3543">
            <w:pPr>
              <w:rPr>
                <w:rFonts w:ascii="ＭＳ Ｐ明朝" w:eastAsia="ＭＳ Ｐ明朝" w:hAnsi="ＭＳ Ｐ明朝"/>
                <w:color w:val="000000" w:themeColor="text1"/>
                <w:sz w:val="24"/>
                <w:szCs w:val="24"/>
              </w:rPr>
            </w:pPr>
            <w:r w:rsidRPr="00A34482">
              <w:rPr>
                <w:rFonts w:ascii="ＭＳ Ｐ明朝" w:eastAsia="ＭＳ Ｐ明朝" w:hAnsi="ＭＳ Ｐ明朝" w:hint="eastAsia"/>
                <w:color w:val="000000" w:themeColor="text1"/>
                <w:sz w:val="24"/>
                <w:szCs w:val="24"/>
              </w:rPr>
              <w:t>７３３億円（前年度当初比</w:t>
            </w:r>
            <w:r w:rsidR="00C54EC9">
              <w:rPr>
                <w:rFonts w:ascii="ＭＳ Ｐ明朝" w:eastAsia="ＭＳ Ｐ明朝" w:hAnsi="ＭＳ Ｐ明朝" w:hint="eastAsia"/>
                <w:color w:val="000000" w:themeColor="text1"/>
                <w:sz w:val="24"/>
                <w:szCs w:val="24"/>
              </w:rPr>
              <w:t xml:space="preserve">　</w:t>
            </w:r>
            <w:r w:rsidRPr="00A34482">
              <w:rPr>
                <w:rFonts w:ascii="ＭＳ Ｐ明朝" w:eastAsia="ＭＳ Ｐ明朝" w:hAnsi="ＭＳ Ｐ明朝" w:hint="eastAsia"/>
                <w:color w:val="000000" w:themeColor="text1"/>
                <w:sz w:val="24"/>
                <w:szCs w:val="24"/>
              </w:rPr>
              <w:t>９７．５％）</w:t>
            </w:r>
          </w:p>
          <w:p w:rsidR="004C4A6F" w:rsidRPr="00A34482" w:rsidRDefault="00DE1F06" w:rsidP="00A34482">
            <w:pPr>
              <w:rPr>
                <w:rFonts w:ascii="ＭＳ Ｐ明朝" w:eastAsia="ＭＳ Ｐ明朝" w:hAnsi="ＭＳ Ｐ明朝"/>
                <w:color w:val="000000" w:themeColor="text1"/>
                <w:sz w:val="24"/>
                <w:szCs w:val="24"/>
              </w:rPr>
            </w:pPr>
            <w:r w:rsidRPr="00A34482">
              <w:rPr>
                <w:rFonts w:ascii="ＭＳ Ｐ明朝" w:eastAsia="ＭＳ Ｐ明朝" w:hAnsi="ＭＳ Ｐ明朝" w:hint="eastAsia"/>
                <w:color w:val="000000" w:themeColor="text1"/>
                <w:sz w:val="24"/>
                <w:szCs w:val="24"/>
              </w:rPr>
              <w:t>北大阪急行</w:t>
            </w:r>
            <w:r w:rsidR="009F6818" w:rsidRPr="00A34482">
              <w:rPr>
                <w:rFonts w:ascii="ＭＳ Ｐ明朝" w:eastAsia="ＭＳ Ｐ明朝" w:hAnsi="ＭＳ Ｐ明朝" w:hint="eastAsia"/>
                <w:color w:val="000000" w:themeColor="text1"/>
                <w:sz w:val="24"/>
                <w:szCs w:val="24"/>
              </w:rPr>
              <w:t>線</w:t>
            </w:r>
            <w:r w:rsidRPr="00A34482">
              <w:rPr>
                <w:rFonts w:ascii="ＭＳ Ｐ明朝" w:eastAsia="ＭＳ Ｐ明朝" w:hAnsi="ＭＳ Ｐ明朝" w:hint="eastAsia"/>
                <w:color w:val="000000" w:themeColor="text1"/>
                <w:sz w:val="24"/>
                <w:szCs w:val="24"/>
              </w:rPr>
              <w:t>の</w:t>
            </w:r>
            <w:r w:rsidR="00AB3543" w:rsidRPr="00A34482">
              <w:rPr>
                <w:rFonts w:ascii="ＭＳ Ｐ明朝" w:eastAsia="ＭＳ Ｐ明朝" w:hAnsi="ＭＳ Ｐ明朝" w:hint="eastAsia"/>
                <w:color w:val="000000" w:themeColor="text1"/>
                <w:sz w:val="24"/>
                <w:szCs w:val="24"/>
              </w:rPr>
              <w:t>延伸</w:t>
            </w:r>
            <w:r w:rsidR="002F6FFB">
              <w:rPr>
                <w:rFonts w:ascii="ＭＳ Ｐ明朝" w:eastAsia="ＭＳ Ｐ明朝" w:hAnsi="ＭＳ Ｐ明朝" w:hint="eastAsia"/>
                <w:color w:val="000000" w:themeColor="text1"/>
                <w:sz w:val="24"/>
                <w:szCs w:val="24"/>
              </w:rPr>
              <w:t>へ</w:t>
            </w:r>
            <w:r w:rsidR="00A34482" w:rsidRPr="00A34482">
              <w:rPr>
                <w:rFonts w:ascii="ＭＳ Ｐ明朝" w:eastAsia="ＭＳ Ｐ明朝" w:hAnsi="ＭＳ Ｐ明朝" w:hint="eastAsia"/>
                <w:color w:val="000000" w:themeColor="text1"/>
                <w:sz w:val="24"/>
                <w:szCs w:val="24"/>
              </w:rPr>
              <w:t>の補助</w:t>
            </w:r>
            <w:r w:rsidR="000C593D" w:rsidRPr="00A34482">
              <w:rPr>
                <w:rFonts w:ascii="ＭＳ Ｐ明朝" w:eastAsia="ＭＳ Ｐ明朝" w:hAnsi="ＭＳ Ｐ明朝" w:hint="eastAsia"/>
                <w:color w:val="000000" w:themeColor="text1"/>
                <w:sz w:val="24"/>
                <w:szCs w:val="24"/>
              </w:rPr>
              <w:t>や森林環境税を財源として実施する森林防災対策</w:t>
            </w:r>
            <w:r w:rsidR="00C03DCB">
              <w:rPr>
                <w:rFonts w:ascii="ＭＳ Ｐ明朝" w:eastAsia="ＭＳ Ｐ明朝" w:hAnsi="ＭＳ Ｐ明朝" w:hint="eastAsia"/>
                <w:color w:val="000000" w:themeColor="text1"/>
                <w:sz w:val="24"/>
                <w:szCs w:val="24"/>
              </w:rPr>
              <w:t>事業の創設</w:t>
            </w:r>
            <w:r w:rsidR="000C593D" w:rsidRPr="00A34482">
              <w:rPr>
                <w:rFonts w:ascii="ＭＳ Ｐ明朝" w:eastAsia="ＭＳ Ｐ明朝" w:hAnsi="ＭＳ Ｐ明朝" w:hint="eastAsia"/>
                <w:color w:val="000000" w:themeColor="text1"/>
                <w:sz w:val="24"/>
                <w:szCs w:val="24"/>
              </w:rPr>
              <w:t>などによる</w:t>
            </w:r>
            <w:r w:rsidR="00BD4975" w:rsidRPr="00A34482">
              <w:rPr>
                <w:rFonts w:ascii="ＭＳ Ｐ明朝" w:eastAsia="ＭＳ Ｐ明朝" w:hAnsi="ＭＳ Ｐ明朝" w:hint="eastAsia"/>
                <w:color w:val="000000" w:themeColor="text1"/>
                <w:sz w:val="24"/>
                <w:szCs w:val="24"/>
              </w:rPr>
              <w:t>増加がある</w:t>
            </w:r>
            <w:r w:rsidR="002B5058" w:rsidRPr="00A34482">
              <w:rPr>
                <w:rFonts w:ascii="ＭＳ Ｐ明朝" w:eastAsia="ＭＳ Ｐ明朝" w:hAnsi="ＭＳ Ｐ明朝" w:hint="eastAsia"/>
                <w:color w:val="000000" w:themeColor="text1"/>
                <w:sz w:val="24"/>
                <w:szCs w:val="24"/>
              </w:rPr>
              <w:t>ものの、</w:t>
            </w:r>
            <w:r w:rsidR="000C593D" w:rsidRPr="00A34482">
              <w:rPr>
                <w:rFonts w:ascii="ＭＳ Ｐ明朝" w:eastAsia="ＭＳ Ｐ明朝" w:hAnsi="ＭＳ Ｐ明朝" w:hint="eastAsia"/>
                <w:color w:val="000000" w:themeColor="text1"/>
                <w:sz w:val="24"/>
                <w:szCs w:val="24"/>
              </w:rPr>
              <w:t>中学校給</w:t>
            </w:r>
            <w:r w:rsidR="00BD4975" w:rsidRPr="00A34482">
              <w:rPr>
                <w:rFonts w:ascii="ＭＳ Ｐ明朝" w:eastAsia="ＭＳ Ｐ明朝" w:hAnsi="ＭＳ Ｐ明朝" w:hint="eastAsia"/>
                <w:color w:val="000000" w:themeColor="text1"/>
                <w:sz w:val="24"/>
                <w:szCs w:val="24"/>
              </w:rPr>
              <w:t>食の導入促進のための施設整備</w:t>
            </w:r>
            <w:r w:rsidR="00A34482" w:rsidRPr="00A34482">
              <w:rPr>
                <w:rFonts w:ascii="ＭＳ Ｐ明朝" w:eastAsia="ＭＳ Ｐ明朝" w:hAnsi="ＭＳ Ｐ明朝" w:hint="eastAsia"/>
                <w:color w:val="000000" w:themeColor="text1"/>
                <w:sz w:val="24"/>
                <w:szCs w:val="24"/>
              </w:rPr>
              <w:t>補助</w:t>
            </w:r>
            <w:r w:rsidR="00C434BE" w:rsidRPr="00A34482">
              <w:rPr>
                <w:rFonts w:ascii="ＭＳ Ｐ明朝" w:eastAsia="ＭＳ Ｐ明朝" w:hAnsi="ＭＳ Ｐ明朝" w:hint="eastAsia"/>
                <w:color w:val="000000" w:themeColor="text1"/>
                <w:sz w:val="24"/>
                <w:szCs w:val="24"/>
              </w:rPr>
              <w:t>の終了</w:t>
            </w:r>
            <w:r w:rsidR="00BD4975" w:rsidRPr="00A34482">
              <w:rPr>
                <w:rFonts w:ascii="ＭＳ Ｐ明朝" w:eastAsia="ＭＳ Ｐ明朝" w:hAnsi="ＭＳ Ｐ明朝" w:hint="eastAsia"/>
                <w:color w:val="000000" w:themeColor="text1"/>
                <w:sz w:val="24"/>
                <w:szCs w:val="24"/>
              </w:rPr>
              <w:t>や警察庁舎</w:t>
            </w:r>
            <w:r w:rsidR="00A34482" w:rsidRPr="00A34482">
              <w:rPr>
                <w:rFonts w:ascii="ＭＳ Ｐ明朝" w:eastAsia="ＭＳ Ｐ明朝" w:hAnsi="ＭＳ Ｐ明朝" w:hint="eastAsia"/>
                <w:color w:val="000000" w:themeColor="text1"/>
                <w:sz w:val="24"/>
                <w:szCs w:val="24"/>
              </w:rPr>
              <w:t>の耐震化対策の完了</w:t>
            </w:r>
            <w:r w:rsidR="002B5058" w:rsidRPr="00A34482">
              <w:rPr>
                <w:rFonts w:ascii="ＭＳ Ｐ明朝" w:eastAsia="ＭＳ Ｐ明朝" w:hAnsi="ＭＳ Ｐ明朝" w:hint="eastAsia"/>
                <w:color w:val="000000" w:themeColor="text1"/>
                <w:sz w:val="24"/>
                <w:szCs w:val="24"/>
              </w:rPr>
              <w:t>などにより、</w:t>
            </w:r>
            <w:r w:rsidR="00D20922" w:rsidRPr="00A34482">
              <w:rPr>
                <w:rFonts w:ascii="ＭＳ Ｐ明朝" w:eastAsia="ＭＳ Ｐ明朝" w:hAnsi="ＭＳ Ｐ明朝" w:hint="eastAsia"/>
                <w:color w:val="000000" w:themeColor="text1"/>
                <w:sz w:val="24"/>
                <w:szCs w:val="24"/>
              </w:rPr>
              <w:t>１９</w:t>
            </w:r>
            <w:r w:rsidR="002B5058" w:rsidRPr="00A34482">
              <w:rPr>
                <w:rFonts w:ascii="ＭＳ Ｐ明朝" w:eastAsia="ＭＳ Ｐ明朝" w:hAnsi="ＭＳ Ｐ明朝" w:hint="eastAsia"/>
                <w:color w:val="000000" w:themeColor="text1"/>
                <w:sz w:val="24"/>
                <w:szCs w:val="24"/>
              </w:rPr>
              <w:t>億円の減</w:t>
            </w:r>
            <w:r w:rsidR="00B928A5" w:rsidRPr="00A34482">
              <w:rPr>
                <w:rFonts w:ascii="ＭＳ Ｐ明朝" w:eastAsia="ＭＳ Ｐ明朝" w:hAnsi="ＭＳ Ｐ明朝" w:hint="eastAsia"/>
                <w:color w:val="000000" w:themeColor="text1"/>
                <w:sz w:val="24"/>
                <w:szCs w:val="24"/>
              </w:rPr>
              <w:t>。</w:t>
            </w:r>
          </w:p>
        </w:tc>
      </w:tr>
    </w:tbl>
    <w:p w:rsidR="00B928A5" w:rsidRPr="008938E5" w:rsidRDefault="00B928A5" w:rsidP="00C54EC9">
      <w:pPr>
        <w:snapToGrid w:val="0"/>
        <w:ind w:right="199" w:firstLineChars="100" w:firstLine="200"/>
        <w:jc w:val="left"/>
        <w:rPr>
          <w:rFonts w:ascii="ＭＳ Ｐゴシック" w:eastAsia="ＭＳ Ｐゴシック" w:hAnsi="ＭＳ Ｐゴシック"/>
          <w:sz w:val="20"/>
          <w:szCs w:val="20"/>
        </w:rPr>
      </w:pPr>
    </w:p>
    <w:p w:rsidR="008C587F" w:rsidRPr="008938E5" w:rsidRDefault="008C587F" w:rsidP="00C54EC9">
      <w:pPr>
        <w:snapToGrid w:val="0"/>
        <w:ind w:right="199" w:firstLineChars="100" w:firstLine="200"/>
        <w:jc w:val="left"/>
        <w:rPr>
          <w:rFonts w:ascii="ＭＳ Ｐゴシック" w:eastAsia="ＭＳ Ｐゴシック" w:hAnsi="ＭＳ Ｐゴシック"/>
          <w:sz w:val="20"/>
          <w:szCs w:val="20"/>
        </w:rPr>
      </w:pPr>
    </w:p>
    <w:p w:rsidR="007916D6" w:rsidRPr="008938E5" w:rsidRDefault="008C6D4D" w:rsidP="008C6D4D">
      <w:pPr>
        <w:rPr>
          <w:rFonts w:ascii="ＭＳ Ｐ明朝" w:eastAsia="ＭＳ Ｐ明朝" w:hAnsi="ＭＳ Ｐ明朝"/>
          <w:sz w:val="24"/>
        </w:rPr>
      </w:pPr>
      <w:r w:rsidRPr="008938E5">
        <w:rPr>
          <w:rFonts w:ascii="ＭＳ Ｐ明朝" w:eastAsia="ＭＳ Ｐ明朝" w:hAnsi="ＭＳ Ｐ明朝" w:hint="eastAsia"/>
          <w:sz w:val="24"/>
        </w:rPr>
        <w:t>・建設事業費の推移</w:t>
      </w:r>
      <w:r w:rsidR="00067C63" w:rsidRPr="008938E5">
        <w:rPr>
          <w:rFonts w:ascii="ＭＳ Ｐ明朝" w:eastAsia="ＭＳ Ｐ明朝" w:hAnsi="ＭＳ Ｐ明朝" w:hint="eastAsia"/>
          <w:sz w:val="24"/>
        </w:rPr>
        <w:t xml:space="preserve">　　　　　　　　　　　　　　　　　　　　　　　　　　　　　　　　　　　</w:t>
      </w:r>
      <w:r w:rsidR="007916D6" w:rsidRPr="008938E5">
        <w:rPr>
          <w:rFonts w:ascii="ＭＳ Ｐ明朝" w:eastAsia="ＭＳ Ｐ明朝" w:hAnsi="ＭＳ Ｐ明朝" w:hint="eastAsia"/>
          <w:sz w:val="24"/>
        </w:rPr>
        <w:t xml:space="preserve">　　　　</w:t>
      </w:r>
      <w:r w:rsidR="00D77AB9" w:rsidRPr="008938E5">
        <w:rPr>
          <w:rFonts w:ascii="ＭＳ Ｐ明朝" w:eastAsia="ＭＳ Ｐ明朝" w:hAnsi="ＭＳ Ｐ明朝" w:hint="eastAsia"/>
          <w:sz w:val="24"/>
        </w:rPr>
        <w:t xml:space="preserve">　</w:t>
      </w:r>
      <w:r w:rsidR="007916D6" w:rsidRPr="008938E5">
        <w:rPr>
          <w:rFonts w:ascii="ＭＳ Ｐ明朝" w:eastAsia="ＭＳ Ｐ明朝" w:hAnsi="ＭＳ Ｐ明朝" w:hint="eastAsia"/>
          <w:sz w:val="24"/>
        </w:rPr>
        <w:t xml:space="preserve">　</w:t>
      </w:r>
      <w:r w:rsidR="00067C63" w:rsidRPr="008938E5">
        <w:rPr>
          <w:rFonts w:ascii="ＭＳ Ｐ明朝" w:eastAsia="ＭＳ Ｐ明朝" w:hAnsi="ＭＳ Ｐ明朝" w:hint="eastAsia"/>
          <w:sz w:val="20"/>
        </w:rPr>
        <w:t>単位：億円</w:t>
      </w:r>
    </w:p>
    <w:tbl>
      <w:tblPr>
        <w:tblStyle w:val="aa"/>
        <w:tblW w:w="9500" w:type="dxa"/>
        <w:tblInd w:w="108" w:type="dxa"/>
        <w:tblLayout w:type="fixed"/>
        <w:tblLook w:val="04A0" w:firstRow="1" w:lastRow="0" w:firstColumn="1" w:lastColumn="0" w:noHBand="0" w:noVBand="1"/>
      </w:tblPr>
      <w:tblGrid>
        <w:gridCol w:w="1133"/>
        <w:gridCol w:w="837"/>
        <w:gridCol w:w="836"/>
        <w:gridCol w:w="837"/>
        <w:gridCol w:w="836"/>
        <w:gridCol w:w="837"/>
        <w:gridCol w:w="837"/>
        <w:gridCol w:w="837"/>
        <w:gridCol w:w="836"/>
        <w:gridCol w:w="837"/>
        <w:gridCol w:w="837"/>
      </w:tblGrid>
      <w:tr w:rsidR="00D20922" w:rsidRPr="008938E5" w:rsidTr="007A7244">
        <w:trPr>
          <w:trHeight w:val="430"/>
        </w:trPr>
        <w:tc>
          <w:tcPr>
            <w:tcW w:w="1133" w:type="dxa"/>
            <w:vMerge w:val="restart"/>
            <w:tcBorders>
              <w:top w:val="nil"/>
              <w:left w:val="nil"/>
            </w:tcBorders>
          </w:tcPr>
          <w:p w:rsidR="00D20922" w:rsidRPr="008938E5" w:rsidRDefault="00D20922" w:rsidP="00510D21">
            <w:pPr>
              <w:jc w:val="center"/>
              <w:rPr>
                <w:rFonts w:ascii="ＭＳ Ｐ明朝" w:eastAsia="ＭＳ Ｐ明朝" w:hAnsi="ＭＳ Ｐ明朝" w:cs="Meiryo UI"/>
                <w:bCs/>
                <w:kern w:val="24"/>
                <w:sz w:val="22"/>
                <w:szCs w:val="48"/>
              </w:rPr>
            </w:pPr>
          </w:p>
        </w:tc>
        <w:tc>
          <w:tcPr>
            <w:tcW w:w="837" w:type="dxa"/>
            <w:vMerge w:val="restart"/>
            <w:tcBorders>
              <w:top w:val="nil"/>
            </w:tcBorders>
            <w:vAlign w:val="center"/>
          </w:tcPr>
          <w:p w:rsidR="00D20922" w:rsidRPr="008938E5" w:rsidRDefault="00D20922" w:rsidP="003E2836">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２０決算</w:t>
            </w:r>
          </w:p>
        </w:tc>
        <w:tc>
          <w:tcPr>
            <w:tcW w:w="836" w:type="dxa"/>
            <w:vMerge w:val="restart"/>
            <w:tcBorders>
              <w:top w:val="nil"/>
            </w:tcBorders>
            <w:vAlign w:val="center"/>
          </w:tcPr>
          <w:p w:rsidR="00D20922" w:rsidRPr="008938E5" w:rsidRDefault="00D20922" w:rsidP="003E2836">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２１決算</w:t>
            </w:r>
          </w:p>
        </w:tc>
        <w:tc>
          <w:tcPr>
            <w:tcW w:w="837" w:type="dxa"/>
            <w:vMerge w:val="restart"/>
            <w:tcBorders>
              <w:top w:val="nil"/>
            </w:tcBorders>
            <w:vAlign w:val="center"/>
          </w:tcPr>
          <w:p w:rsidR="00D20922" w:rsidRPr="008938E5" w:rsidRDefault="00D20922" w:rsidP="003E2836">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２２決算</w:t>
            </w:r>
          </w:p>
        </w:tc>
        <w:tc>
          <w:tcPr>
            <w:tcW w:w="836" w:type="dxa"/>
            <w:vMerge w:val="restart"/>
            <w:tcBorders>
              <w:top w:val="nil"/>
            </w:tcBorders>
            <w:vAlign w:val="center"/>
          </w:tcPr>
          <w:p w:rsidR="00D20922" w:rsidRPr="008938E5" w:rsidRDefault="00D20922" w:rsidP="003E2836">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２３決算</w:t>
            </w:r>
          </w:p>
        </w:tc>
        <w:tc>
          <w:tcPr>
            <w:tcW w:w="837" w:type="dxa"/>
            <w:vMerge w:val="restart"/>
            <w:tcBorders>
              <w:top w:val="nil"/>
            </w:tcBorders>
            <w:vAlign w:val="center"/>
          </w:tcPr>
          <w:p w:rsidR="00D20922" w:rsidRPr="008938E5" w:rsidRDefault="00D20922" w:rsidP="003E2836">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２４決算</w:t>
            </w:r>
          </w:p>
        </w:tc>
        <w:tc>
          <w:tcPr>
            <w:tcW w:w="837" w:type="dxa"/>
            <w:vMerge w:val="restart"/>
            <w:tcBorders>
              <w:top w:val="nil"/>
            </w:tcBorders>
            <w:vAlign w:val="center"/>
          </w:tcPr>
          <w:p w:rsidR="00D20922" w:rsidRPr="008938E5" w:rsidRDefault="00D20922" w:rsidP="003E2836">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２５決算</w:t>
            </w:r>
          </w:p>
        </w:tc>
        <w:tc>
          <w:tcPr>
            <w:tcW w:w="837" w:type="dxa"/>
            <w:vMerge w:val="restart"/>
            <w:tcBorders>
              <w:top w:val="nil"/>
            </w:tcBorders>
            <w:vAlign w:val="center"/>
          </w:tcPr>
          <w:p w:rsidR="00D20922" w:rsidRPr="008938E5" w:rsidRDefault="00D20922" w:rsidP="00510D21">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２６決算</w:t>
            </w:r>
          </w:p>
        </w:tc>
        <w:tc>
          <w:tcPr>
            <w:tcW w:w="1673" w:type="dxa"/>
            <w:gridSpan w:val="2"/>
            <w:tcBorders>
              <w:top w:val="nil"/>
            </w:tcBorders>
            <w:vAlign w:val="center"/>
          </w:tcPr>
          <w:p w:rsidR="00D20922" w:rsidRPr="008938E5" w:rsidRDefault="00D20922" w:rsidP="00946DCD">
            <w:pPr>
              <w:jc w:val="center"/>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0"/>
                <w:sz w:val="22"/>
                <w:szCs w:val="48"/>
              </w:rPr>
              <w:t>２７年度</w:t>
            </w:r>
          </w:p>
        </w:tc>
        <w:tc>
          <w:tcPr>
            <w:tcW w:w="837" w:type="dxa"/>
            <w:vMerge w:val="restart"/>
            <w:tcBorders>
              <w:top w:val="nil"/>
              <w:right w:val="nil"/>
            </w:tcBorders>
            <w:vAlign w:val="center"/>
          </w:tcPr>
          <w:p w:rsidR="00D20922" w:rsidRPr="008938E5" w:rsidRDefault="00D20922" w:rsidP="007A7244">
            <w:pPr>
              <w:ind w:leftChars="-55" w:left="-115" w:rightChars="-47" w:right="-99"/>
              <w:jc w:val="center"/>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0"/>
                <w:sz w:val="22"/>
                <w:szCs w:val="48"/>
              </w:rPr>
              <w:t>２８当初</w:t>
            </w:r>
          </w:p>
        </w:tc>
      </w:tr>
      <w:tr w:rsidR="00D20922" w:rsidRPr="008938E5" w:rsidTr="00946DCD">
        <w:trPr>
          <w:trHeight w:val="258"/>
        </w:trPr>
        <w:tc>
          <w:tcPr>
            <w:tcW w:w="1133" w:type="dxa"/>
            <w:vMerge/>
            <w:tcBorders>
              <w:left w:val="nil"/>
            </w:tcBorders>
          </w:tcPr>
          <w:p w:rsidR="00D20922" w:rsidRPr="008938E5" w:rsidRDefault="00D20922" w:rsidP="00510D21">
            <w:pPr>
              <w:jc w:val="center"/>
              <w:rPr>
                <w:rFonts w:ascii="ＭＳ Ｐ明朝" w:eastAsia="ＭＳ Ｐ明朝" w:hAnsi="ＭＳ Ｐ明朝" w:cs="Meiryo UI"/>
                <w:bCs/>
                <w:kern w:val="24"/>
                <w:sz w:val="22"/>
                <w:szCs w:val="48"/>
              </w:rPr>
            </w:pPr>
          </w:p>
        </w:tc>
        <w:tc>
          <w:tcPr>
            <w:tcW w:w="837" w:type="dxa"/>
            <w:vMerge/>
          </w:tcPr>
          <w:p w:rsidR="00D20922" w:rsidRPr="008938E5" w:rsidRDefault="00D20922" w:rsidP="00510D21">
            <w:pPr>
              <w:jc w:val="center"/>
              <w:rPr>
                <w:rFonts w:ascii="ＭＳ Ｐ明朝" w:eastAsia="ＭＳ Ｐ明朝" w:hAnsi="ＭＳ Ｐ明朝" w:cs="Meiryo UI"/>
                <w:bCs/>
                <w:kern w:val="0"/>
                <w:sz w:val="24"/>
                <w:szCs w:val="48"/>
              </w:rPr>
            </w:pPr>
          </w:p>
        </w:tc>
        <w:tc>
          <w:tcPr>
            <w:tcW w:w="836" w:type="dxa"/>
            <w:vMerge/>
          </w:tcPr>
          <w:p w:rsidR="00D20922" w:rsidRPr="008938E5" w:rsidRDefault="00D20922" w:rsidP="00510D21">
            <w:pPr>
              <w:rPr>
                <w:rFonts w:ascii="ＭＳ Ｐ明朝" w:eastAsia="ＭＳ Ｐ明朝" w:hAnsi="ＭＳ Ｐ明朝" w:cs="Meiryo UI"/>
                <w:bCs/>
                <w:kern w:val="0"/>
                <w:sz w:val="24"/>
                <w:szCs w:val="48"/>
              </w:rPr>
            </w:pPr>
          </w:p>
        </w:tc>
        <w:tc>
          <w:tcPr>
            <w:tcW w:w="837" w:type="dxa"/>
            <w:vMerge/>
          </w:tcPr>
          <w:p w:rsidR="00D20922" w:rsidRPr="008938E5" w:rsidRDefault="00D20922" w:rsidP="00510D21">
            <w:pPr>
              <w:rPr>
                <w:rFonts w:ascii="ＭＳ Ｐ明朝" w:eastAsia="ＭＳ Ｐ明朝" w:hAnsi="ＭＳ Ｐ明朝" w:cs="Meiryo UI"/>
                <w:bCs/>
                <w:kern w:val="0"/>
                <w:sz w:val="24"/>
                <w:szCs w:val="48"/>
              </w:rPr>
            </w:pPr>
          </w:p>
        </w:tc>
        <w:tc>
          <w:tcPr>
            <w:tcW w:w="836" w:type="dxa"/>
            <w:vMerge/>
          </w:tcPr>
          <w:p w:rsidR="00D20922" w:rsidRPr="008938E5" w:rsidRDefault="00D20922" w:rsidP="00510D21">
            <w:pPr>
              <w:rPr>
                <w:rFonts w:ascii="ＭＳ Ｐ明朝" w:eastAsia="ＭＳ Ｐ明朝" w:hAnsi="ＭＳ Ｐ明朝" w:cs="Meiryo UI"/>
                <w:bCs/>
                <w:kern w:val="0"/>
                <w:sz w:val="24"/>
                <w:szCs w:val="48"/>
              </w:rPr>
            </w:pPr>
          </w:p>
        </w:tc>
        <w:tc>
          <w:tcPr>
            <w:tcW w:w="837" w:type="dxa"/>
            <w:vMerge/>
          </w:tcPr>
          <w:p w:rsidR="00D20922" w:rsidRPr="008938E5" w:rsidRDefault="00D20922" w:rsidP="00510D21">
            <w:pPr>
              <w:rPr>
                <w:rFonts w:ascii="ＭＳ Ｐ明朝" w:eastAsia="ＭＳ Ｐ明朝" w:hAnsi="ＭＳ Ｐ明朝" w:cs="Meiryo UI"/>
                <w:bCs/>
                <w:kern w:val="0"/>
                <w:sz w:val="24"/>
                <w:szCs w:val="48"/>
              </w:rPr>
            </w:pPr>
          </w:p>
        </w:tc>
        <w:tc>
          <w:tcPr>
            <w:tcW w:w="837" w:type="dxa"/>
            <w:vMerge/>
          </w:tcPr>
          <w:p w:rsidR="00D20922" w:rsidRPr="008938E5" w:rsidRDefault="00D20922" w:rsidP="00510D21">
            <w:pPr>
              <w:rPr>
                <w:rFonts w:ascii="ＭＳ Ｐ明朝" w:eastAsia="ＭＳ Ｐ明朝" w:hAnsi="ＭＳ Ｐ明朝" w:cs="Meiryo UI"/>
                <w:bCs/>
                <w:kern w:val="0"/>
                <w:sz w:val="24"/>
                <w:szCs w:val="48"/>
              </w:rPr>
            </w:pPr>
          </w:p>
        </w:tc>
        <w:tc>
          <w:tcPr>
            <w:tcW w:w="837" w:type="dxa"/>
            <w:vMerge/>
          </w:tcPr>
          <w:p w:rsidR="00D20922" w:rsidRPr="008938E5" w:rsidRDefault="00D20922" w:rsidP="00510D21">
            <w:pPr>
              <w:rPr>
                <w:rFonts w:ascii="ＭＳ Ｐ明朝" w:eastAsia="ＭＳ Ｐ明朝" w:hAnsi="ＭＳ Ｐ明朝" w:cs="Meiryo UI"/>
                <w:bCs/>
                <w:kern w:val="0"/>
                <w:sz w:val="24"/>
                <w:szCs w:val="48"/>
              </w:rPr>
            </w:pPr>
          </w:p>
        </w:tc>
        <w:tc>
          <w:tcPr>
            <w:tcW w:w="836" w:type="dxa"/>
            <w:vAlign w:val="center"/>
          </w:tcPr>
          <w:p w:rsidR="00D20922" w:rsidRPr="008938E5" w:rsidRDefault="00D20922" w:rsidP="00886B76">
            <w:pPr>
              <w:ind w:leftChars="-54" w:left="-113" w:rightChars="-47" w:right="-99"/>
              <w:jc w:val="center"/>
              <w:rPr>
                <w:rFonts w:ascii="ＭＳ Ｐ明朝" w:eastAsia="ＭＳ Ｐ明朝" w:hAnsi="ＭＳ Ｐ明朝" w:cs="Meiryo UI"/>
                <w:bCs/>
                <w:kern w:val="0"/>
                <w:sz w:val="22"/>
                <w:szCs w:val="48"/>
              </w:rPr>
            </w:pPr>
            <w:r w:rsidRPr="008938E5">
              <w:rPr>
                <w:rFonts w:ascii="ＭＳ Ｐ明朝" w:eastAsia="ＭＳ Ｐ明朝" w:hAnsi="ＭＳ Ｐ明朝" w:cs="Meiryo UI" w:hint="eastAsia"/>
                <w:bCs/>
                <w:kern w:val="0"/>
                <w:sz w:val="22"/>
                <w:szCs w:val="48"/>
              </w:rPr>
              <w:t>当初</w:t>
            </w:r>
          </w:p>
        </w:tc>
        <w:tc>
          <w:tcPr>
            <w:tcW w:w="837" w:type="dxa"/>
            <w:vAlign w:val="center"/>
          </w:tcPr>
          <w:p w:rsidR="00D20922" w:rsidRPr="008938E5" w:rsidRDefault="00D20922" w:rsidP="00510D21">
            <w:pPr>
              <w:ind w:leftChars="-54" w:left="-113" w:rightChars="-47" w:right="-99"/>
              <w:jc w:val="center"/>
              <w:rPr>
                <w:rFonts w:ascii="ＭＳ Ｐ明朝" w:eastAsia="ＭＳ Ｐ明朝" w:hAnsi="ＭＳ Ｐ明朝" w:cs="Meiryo UI"/>
                <w:bCs/>
                <w:kern w:val="0"/>
                <w:sz w:val="22"/>
                <w:szCs w:val="48"/>
              </w:rPr>
            </w:pPr>
            <w:r w:rsidRPr="008938E5">
              <w:rPr>
                <w:rFonts w:ascii="ＭＳ Ｐ明朝" w:eastAsia="ＭＳ Ｐ明朝" w:hAnsi="ＭＳ Ｐ明朝" w:cs="Meiryo UI" w:hint="eastAsia"/>
                <w:bCs/>
                <w:kern w:val="0"/>
                <w:sz w:val="22"/>
                <w:szCs w:val="48"/>
              </w:rPr>
              <w:t>補正後</w:t>
            </w:r>
          </w:p>
        </w:tc>
        <w:tc>
          <w:tcPr>
            <w:tcW w:w="837" w:type="dxa"/>
            <w:vMerge/>
            <w:tcBorders>
              <w:right w:val="nil"/>
            </w:tcBorders>
          </w:tcPr>
          <w:p w:rsidR="00D20922" w:rsidRPr="008938E5" w:rsidRDefault="00D20922" w:rsidP="00510D21">
            <w:pPr>
              <w:rPr>
                <w:rFonts w:ascii="ＭＳ Ｐ明朝" w:eastAsia="ＭＳ Ｐ明朝" w:hAnsi="ＭＳ Ｐ明朝" w:cs="Meiryo UI"/>
                <w:bCs/>
                <w:kern w:val="0"/>
                <w:sz w:val="22"/>
                <w:szCs w:val="48"/>
              </w:rPr>
            </w:pPr>
          </w:p>
        </w:tc>
      </w:tr>
      <w:tr w:rsidR="00D20922" w:rsidRPr="008938E5" w:rsidTr="00946DCD">
        <w:trPr>
          <w:trHeight w:val="330"/>
        </w:trPr>
        <w:tc>
          <w:tcPr>
            <w:tcW w:w="1133" w:type="dxa"/>
            <w:tcBorders>
              <w:left w:val="nil"/>
              <w:bottom w:val="nil"/>
            </w:tcBorders>
          </w:tcPr>
          <w:p w:rsidR="00D20922" w:rsidRPr="008938E5" w:rsidRDefault="00D20922" w:rsidP="00700C02">
            <w:pPr>
              <w:ind w:leftChars="-51" w:left="-107" w:rightChars="-38" w:right="-80"/>
              <w:jc w:val="distribute"/>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建設事業費</w:t>
            </w:r>
          </w:p>
          <w:p w:rsidR="00D20922" w:rsidRPr="008938E5" w:rsidRDefault="00D20922" w:rsidP="00700C02">
            <w:pPr>
              <w:ind w:leftChars="-51" w:left="-107" w:rightChars="-38" w:right="-80"/>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補　助</w:t>
            </w:r>
          </w:p>
          <w:p w:rsidR="00D20922" w:rsidRPr="008938E5" w:rsidRDefault="00D20922" w:rsidP="00700C02">
            <w:pPr>
              <w:ind w:leftChars="-51" w:left="-107" w:rightChars="-38" w:right="-80"/>
              <w:jc w:val="right"/>
              <w:rPr>
                <w:rFonts w:ascii="ＭＳ Ｐ明朝" w:eastAsia="ＭＳ Ｐ明朝" w:hAnsi="ＭＳ Ｐ明朝" w:cs="Meiryo UI"/>
                <w:bCs/>
                <w:kern w:val="24"/>
                <w:sz w:val="20"/>
                <w:szCs w:val="48"/>
              </w:rPr>
            </w:pPr>
            <w:r w:rsidRPr="008938E5">
              <w:rPr>
                <w:rFonts w:ascii="ＭＳ Ｐ明朝" w:eastAsia="ＭＳ Ｐ明朝" w:hAnsi="ＭＳ Ｐ明朝" w:cs="Meiryo UI" w:hint="eastAsia"/>
                <w:bCs/>
                <w:kern w:val="24"/>
                <w:sz w:val="20"/>
                <w:szCs w:val="48"/>
              </w:rPr>
              <w:t>うち国直</w:t>
            </w:r>
          </w:p>
          <w:p w:rsidR="00D20922" w:rsidRPr="008938E5" w:rsidRDefault="00D20922" w:rsidP="00700C02">
            <w:pPr>
              <w:ind w:leftChars="-51" w:left="-107" w:rightChars="-38" w:right="-80"/>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単　独</w:t>
            </w:r>
          </w:p>
        </w:tc>
        <w:tc>
          <w:tcPr>
            <w:tcW w:w="837" w:type="dxa"/>
            <w:tcBorders>
              <w:bottom w:val="nil"/>
            </w:tcBorders>
          </w:tcPr>
          <w:p w:rsidR="00D20922" w:rsidRPr="008938E5" w:rsidRDefault="00D20922"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2,082</w:t>
            </w:r>
          </w:p>
          <w:p w:rsidR="00D20922" w:rsidRPr="008938E5" w:rsidRDefault="00D20922"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1,592</w:t>
            </w:r>
          </w:p>
          <w:p w:rsidR="00D20922" w:rsidRPr="008938E5" w:rsidRDefault="00D20922"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375</w:t>
            </w:r>
          </w:p>
          <w:p w:rsidR="00D20922" w:rsidRPr="008938E5" w:rsidRDefault="00D20922"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490</w:t>
            </w:r>
          </w:p>
        </w:tc>
        <w:tc>
          <w:tcPr>
            <w:tcW w:w="836" w:type="dxa"/>
            <w:tcBorders>
              <w:bottom w:val="nil"/>
            </w:tcBorders>
          </w:tcPr>
          <w:p w:rsidR="00D20922" w:rsidRPr="008938E5" w:rsidRDefault="00D20922"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2,303</w:t>
            </w:r>
          </w:p>
          <w:p w:rsidR="00D20922" w:rsidRPr="008938E5" w:rsidRDefault="00D20922"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1,349</w:t>
            </w:r>
          </w:p>
          <w:p w:rsidR="00D20922" w:rsidRPr="008938E5" w:rsidRDefault="00D20922"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409</w:t>
            </w:r>
          </w:p>
          <w:p w:rsidR="00D20922" w:rsidRPr="008938E5" w:rsidRDefault="00D20922"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954</w:t>
            </w:r>
          </w:p>
        </w:tc>
        <w:tc>
          <w:tcPr>
            <w:tcW w:w="837" w:type="dxa"/>
            <w:tcBorders>
              <w:bottom w:val="nil"/>
            </w:tcBorders>
          </w:tcPr>
          <w:p w:rsidR="00D20922" w:rsidRPr="008938E5" w:rsidRDefault="00D20922"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2,064</w:t>
            </w:r>
          </w:p>
          <w:p w:rsidR="00D20922" w:rsidRPr="008938E5" w:rsidRDefault="00D20922"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929</w:t>
            </w:r>
          </w:p>
          <w:p w:rsidR="00D20922" w:rsidRPr="008938E5" w:rsidRDefault="00D20922"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168</w:t>
            </w:r>
          </w:p>
          <w:p w:rsidR="00D20922" w:rsidRPr="008938E5" w:rsidRDefault="00D20922"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1,135</w:t>
            </w:r>
          </w:p>
        </w:tc>
        <w:tc>
          <w:tcPr>
            <w:tcW w:w="836" w:type="dxa"/>
            <w:tcBorders>
              <w:bottom w:val="nil"/>
            </w:tcBorders>
          </w:tcPr>
          <w:p w:rsidR="00D20922" w:rsidRPr="008938E5" w:rsidRDefault="00D20922"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1,773</w:t>
            </w:r>
          </w:p>
          <w:p w:rsidR="00D20922" w:rsidRPr="008938E5" w:rsidRDefault="00D20922"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1,158</w:t>
            </w:r>
          </w:p>
          <w:p w:rsidR="00D20922" w:rsidRPr="008938E5" w:rsidRDefault="00D20922"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132</w:t>
            </w:r>
          </w:p>
          <w:p w:rsidR="00D20922" w:rsidRPr="008938E5" w:rsidRDefault="00D20922"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615</w:t>
            </w:r>
          </w:p>
        </w:tc>
        <w:tc>
          <w:tcPr>
            <w:tcW w:w="837" w:type="dxa"/>
            <w:tcBorders>
              <w:bottom w:val="nil"/>
            </w:tcBorders>
          </w:tcPr>
          <w:p w:rsidR="00D20922" w:rsidRPr="008938E5" w:rsidRDefault="00D20922"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1,520</w:t>
            </w:r>
          </w:p>
          <w:p w:rsidR="00D20922" w:rsidRPr="008938E5" w:rsidRDefault="00D20922"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930</w:t>
            </w:r>
          </w:p>
          <w:p w:rsidR="00D20922" w:rsidRPr="008938E5" w:rsidRDefault="00D20922"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132</w:t>
            </w:r>
          </w:p>
          <w:p w:rsidR="00D20922" w:rsidRPr="008938E5" w:rsidRDefault="00D20922"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590</w:t>
            </w:r>
          </w:p>
        </w:tc>
        <w:tc>
          <w:tcPr>
            <w:tcW w:w="837" w:type="dxa"/>
            <w:tcBorders>
              <w:bottom w:val="nil"/>
            </w:tcBorders>
          </w:tcPr>
          <w:p w:rsidR="00D20922" w:rsidRPr="008938E5" w:rsidRDefault="00D20922"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1,492</w:t>
            </w:r>
          </w:p>
          <w:p w:rsidR="00D20922" w:rsidRPr="008938E5" w:rsidRDefault="00D20922"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962</w:t>
            </w:r>
          </w:p>
          <w:p w:rsidR="00D20922" w:rsidRPr="008938E5" w:rsidRDefault="00D20922"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100</w:t>
            </w:r>
          </w:p>
          <w:p w:rsidR="00D20922" w:rsidRPr="008938E5" w:rsidRDefault="00D20922"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530</w:t>
            </w:r>
          </w:p>
        </w:tc>
        <w:tc>
          <w:tcPr>
            <w:tcW w:w="837" w:type="dxa"/>
            <w:tcBorders>
              <w:bottom w:val="nil"/>
            </w:tcBorders>
          </w:tcPr>
          <w:p w:rsidR="00D20922" w:rsidRPr="008938E5" w:rsidRDefault="004955F3" w:rsidP="00510D21">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1,683</w:t>
            </w:r>
          </w:p>
          <w:p w:rsidR="00D20922" w:rsidRPr="008938E5" w:rsidRDefault="004955F3" w:rsidP="00510D21">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916</w:t>
            </w:r>
          </w:p>
          <w:p w:rsidR="00D20922" w:rsidRPr="008938E5" w:rsidRDefault="004955F3" w:rsidP="00510D21">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85</w:t>
            </w:r>
          </w:p>
          <w:p w:rsidR="00D20922" w:rsidRPr="008938E5" w:rsidRDefault="004955F3" w:rsidP="00510D21">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767</w:t>
            </w:r>
          </w:p>
        </w:tc>
        <w:tc>
          <w:tcPr>
            <w:tcW w:w="836" w:type="dxa"/>
            <w:tcBorders>
              <w:bottom w:val="nil"/>
            </w:tcBorders>
          </w:tcPr>
          <w:p w:rsidR="00D20922" w:rsidRPr="008938E5" w:rsidRDefault="00D20922" w:rsidP="00D20922">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1,929</w:t>
            </w:r>
          </w:p>
          <w:p w:rsidR="00D20922" w:rsidRPr="008938E5" w:rsidRDefault="00D20922" w:rsidP="00D20922">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1,177</w:t>
            </w:r>
          </w:p>
          <w:p w:rsidR="00D20922" w:rsidRPr="008938E5" w:rsidRDefault="00D20922" w:rsidP="00D20922">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119</w:t>
            </w:r>
          </w:p>
          <w:p w:rsidR="00D20922" w:rsidRPr="008938E5" w:rsidRDefault="00D20922" w:rsidP="00D20922">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752</w:t>
            </w:r>
          </w:p>
        </w:tc>
        <w:tc>
          <w:tcPr>
            <w:tcW w:w="837" w:type="dxa"/>
            <w:tcBorders>
              <w:bottom w:val="nil"/>
            </w:tcBorders>
          </w:tcPr>
          <w:p w:rsidR="00D20922" w:rsidRPr="008938E5" w:rsidRDefault="004955F3" w:rsidP="00510D21">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w:t>
            </w:r>
            <w:r w:rsidR="00A34482">
              <w:rPr>
                <w:rFonts w:ascii="ＭＳ Ｐ明朝" w:eastAsia="ＭＳ Ｐ明朝" w:hAnsi="ＭＳ Ｐ明朝" w:cs="Meiryo UI" w:hint="eastAsia"/>
                <w:bCs/>
                <w:kern w:val="24"/>
                <w:sz w:val="22"/>
                <w:szCs w:val="48"/>
              </w:rPr>
              <w:t>,</w:t>
            </w:r>
            <w:r w:rsidRPr="008938E5">
              <w:rPr>
                <w:rFonts w:ascii="ＭＳ Ｐ明朝" w:eastAsia="ＭＳ Ｐ明朝" w:hAnsi="ＭＳ Ｐ明朝" w:cs="Meiryo UI" w:hint="eastAsia"/>
                <w:bCs/>
                <w:kern w:val="24"/>
                <w:sz w:val="22"/>
                <w:szCs w:val="48"/>
              </w:rPr>
              <w:t>590</w:t>
            </w:r>
          </w:p>
          <w:p w:rsidR="00D20922" w:rsidRPr="008938E5" w:rsidRDefault="004955F3" w:rsidP="00510D21">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788</w:t>
            </w:r>
          </w:p>
          <w:p w:rsidR="00D20922" w:rsidRPr="008938E5" w:rsidRDefault="004955F3" w:rsidP="00510D21">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75</w:t>
            </w:r>
          </w:p>
          <w:p w:rsidR="00D20922" w:rsidRPr="008938E5" w:rsidRDefault="004955F3" w:rsidP="00510D21">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802</w:t>
            </w:r>
          </w:p>
        </w:tc>
        <w:tc>
          <w:tcPr>
            <w:tcW w:w="837" w:type="dxa"/>
            <w:tcBorders>
              <w:bottom w:val="nil"/>
              <w:right w:val="nil"/>
            </w:tcBorders>
          </w:tcPr>
          <w:p w:rsidR="00D20922" w:rsidRPr="008938E5" w:rsidRDefault="004955F3" w:rsidP="009035AF">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1,879</w:t>
            </w:r>
          </w:p>
          <w:p w:rsidR="00D20922" w:rsidRPr="008938E5" w:rsidRDefault="004955F3" w:rsidP="00510D21">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1,146</w:t>
            </w:r>
          </w:p>
          <w:p w:rsidR="00D20922" w:rsidRPr="008938E5" w:rsidRDefault="004955F3" w:rsidP="00510D21">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110</w:t>
            </w:r>
          </w:p>
          <w:p w:rsidR="00D20922" w:rsidRPr="008938E5" w:rsidRDefault="004955F3" w:rsidP="00510D21">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733</w:t>
            </w:r>
          </w:p>
        </w:tc>
      </w:tr>
    </w:tbl>
    <w:p w:rsidR="0066784D" w:rsidRPr="008938E5" w:rsidRDefault="00162185" w:rsidP="00942C32">
      <w:pPr>
        <w:jc w:val="left"/>
        <w:rPr>
          <w:rFonts w:ascii="ＭＳ Ｐ明朝" w:eastAsia="ＭＳ Ｐ明朝" w:hAnsi="ＭＳ Ｐ明朝"/>
          <w:sz w:val="18"/>
          <w:szCs w:val="20"/>
        </w:rPr>
      </w:pPr>
      <w:r w:rsidRPr="008938E5">
        <w:rPr>
          <w:rFonts w:ascii="ＭＳ Ｐ明朝" w:eastAsia="ＭＳ Ｐ明朝" w:hAnsi="ＭＳ Ｐ明朝" w:hint="eastAsia"/>
          <w:sz w:val="18"/>
          <w:szCs w:val="20"/>
        </w:rPr>
        <w:t xml:space="preserve">＊ </w:t>
      </w:r>
      <w:r w:rsidR="006C4868" w:rsidRPr="008938E5">
        <w:rPr>
          <w:rFonts w:ascii="ＭＳ Ｐ明朝" w:eastAsia="ＭＳ Ｐ明朝" w:hAnsi="ＭＳ Ｐ明朝" w:hint="eastAsia"/>
          <w:sz w:val="18"/>
          <w:szCs w:val="20"/>
        </w:rPr>
        <w:t>23年度以前は、</w:t>
      </w:r>
      <w:r w:rsidR="00BA52DE">
        <w:rPr>
          <w:rFonts w:ascii="ＭＳ Ｐ明朝" w:eastAsia="ＭＳ Ｐ明朝" w:hAnsi="ＭＳ Ｐ明朝" w:hint="eastAsia"/>
          <w:sz w:val="18"/>
          <w:szCs w:val="20"/>
        </w:rPr>
        <w:t>大阪</w:t>
      </w:r>
      <w:r w:rsidR="006C4868" w:rsidRPr="008938E5">
        <w:rPr>
          <w:rFonts w:ascii="ＭＳ Ｐ明朝" w:eastAsia="ＭＳ Ｐ明朝" w:hAnsi="ＭＳ Ｐ明朝" w:hint="eastAsia"/>
          <w:sz w:val="18"/>
          <w:szCs w:val="20"/>
        </w:rPr>
        <w:t>府営住宅</w:t>
      </w:r>
      <w:r w:rsidR="001C1019" w:rsidRPr="008938E5">
        <w:rPr>
          <w:rFonts w:ascii="ＭＳ Ｐ明朝" w:eastAsia="ＭＳ Ｐ明朝" w:hAnsi="ＭＳ Ｐ明朝" w:hint="eastAsia"/>
          <w:sz w:val="18"/>
          <w:szCs w:val="20"/>
        </w:rPr>
        <w:t>事業</w:t>
      </w:r>
      <w:r w:rsidR="006C4868" w:rsidRPr="008938E5">
        <w:rPr>
          <w:rFonts w:ascii="ＭＳ Ｐ明朝" w:eastAsia="ＭＳ Ｐ明朝" w:hAnsi="ＭＳ Ｐ明朝" w:hint="eastAsia"/>
          <w:sz w:val="18"/>
          <w:szCs w:val="20"/>
        </w:rPr>
        <w:t>特別会計（24</w:t>
      </w:r>
      <w:r w:rsidR="00942C32" w:rsidRPr="008938E5">
        <w:rPr>
          <w:rFonts w:ascii="ＭＳ Ｐ明朝" w:eastAsia="ＭＳ Ｐ明朝" w:hAnsi="ＭＳ Ｐ明朝" w:hint="eastAsia"/>
          <w:sz w:val="18"/>
          <w:szCs w:val="20"/>
        </w:rPr>
        <w:t>年度分離設置）における事業費相当額が含まれている。</w:t>
      </w:r>
    </w:p>
    <w:p w:rsidR="005238A8" w:rsidRDefault="005238A8" w:rsidP="00942C32">
      <w:pPr>
        <w:jc w:val="left"/>
        <w:rPr>
          <w:rFonts w:ascii="ＭＳ Ｐ明朝" w:eastAsia="ＭＳ Ｐ明朝" w:hAnsi="ＭＳ Ｐ明朝"/>
          <w:sz w:val="18"/>
          <w:szCs w:val="20"/>
        </w:rPr>
      </w:pPr>
    </w:p>
    <w:p w:rsidR="00712269" w:rsidRPr="008938E5" w:rsidRDefault="00712269" w:rsidP="00942C32">
      <w:pPr>
        <w:jc w:val="left"/>
        <w:rPr>
          <w:rFonts w:ascii="ＭＳ Ｐ明朝" w:eastAsia="ＭＳ Ｐ明朝" w:hAnsi="ＭＳ Ｐ明朝"/>
          <w:sz w:val="18"/>
          <w:szCs w:val="20"/>
        </w:rPr>
      </w:pPr>
    </w:p>
    <w:p w:rsidR="0066784D" w:rsidRDefault="0066784D" w:rsidP="00B928A5">
      <w:pPr>
        <w:ind w:right="200"/>
        <w:jc w:val="left"/>
        <w:rPr>
          <w:rFonts w:ascii="ＭＳ Ｐゴシック" w:eastAsia="ＭＳ Ｐゴシック" w:hAnsi="ＭＳ Ｐゴシック"/>
          <w:sz w:val="20"/>
          <w:szCs w:val="20"/>
        </w:rPr>
      </w:pPr>
    </w:p>
    <w:p w:rsidR="00C54EC9" w:rsidRPr="008938E5" w:rsidRDefault="00C54EC9" w:rsidP="00B928A5">
      <w:pPr>
        <w:ind w:right="200"/>
        <w:jc w:val="left"/>
        <w:rPr>
          <w:rFonts w:ascii="ＭＳ Ｐゴシック" w:eastAsia="ＭＳ Ｐゴシック" w:hAnsi="ＭＳ Ｐゴシック"/>
          <w:sz w:val="20"/>
          <w:szCs w:val="20"/>
        </w:rPr>
      </w:pPr>
    </w:p>
    <w:p w:rsidR="005238A8" w:rsidRPr="008938E5" w:rsidRDefault="005238A8" w:rsidP="00B928A5">
      <w:pPr>
        <w:ind w:right="200"/>
        <w:jc w:val="left"/>
        <w:rPr>
          <w:rFonts w:ascii="ＭＳ Ｐゴシック" w:eastAsia="ＭＳ Ｐゴシック" w:hAnsi="ＭＳ Ｐゴシック"/>
          <w:sz w:val="20"/>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655"/>
      </w:tblGrid>
      <w:tr w:rsidR="00B928A5" w:rsidRPr="008938E5" w:rsidTr="004938B1">
        <w:trPr>
          <w:trHeight w:val="1984"/>
        </w:trPr>
        <w:tc>
          <w:tcPr>
            <w:tcW w:w="1701" w:type="dxa"/>
          </w:tcPr>
          <w:p w:rsidR="00B928A5" w:rsidRPr="008938E5" w:rsidRDefault="00B928A5" w:rsidP="00B928A5">
            <w:pPr>
              <w:ind w:leftChars="-51" w:left="-107" w:rightChars="-51" w:right="-107"/>
              <w:jc w:val="left"/>
              <w:rPr>
                <w:rFonts w:ascii="ＭＳ Ｐゴシック" w:eastAsia="ＭＳ Ｐゴシック" w:hAnsi="ＭＳ Ｐゴシック"/>
                <w:sz w:val="24"/>
                <w:szCs w:val="24"/>
              </w:rPr>
            </w:pPr>
            <w:r w:rsidRPr="0033598F">
              <w:rPr>
                <w:rFonts w:ascii="ＭＳ Ｐゴシック" w:eastAsia="ＭＳ Ｐゴシック" w:hAnsi="ＭＳ Ｐゴシック" w:hint="eastAsia"/>
                <w:spacing w:val="15"/>
                <w:w w:val="93"/>
                <w:kern w:val="0"/>
                <w:sz w:val="24"/>
                <w:fitText w:val="1680" w:id="573599745"/>
              </w:rPr>
              <w:t>○</w:t>
            </w:r>
            <w:r w:rsidRPr="0033598F">
              <w:rPr>
                <w:rFonts w:ascii="ＭＳ Ｐゴシック" w:eastAsia="ＭＳ Ｐゴシック" w:hAnsi="ＭＳ Ｐゴシック" w:hint="eastAsia"/>
                <w:spacing w:val="15"/>
                <w:w w:val="93"/>
                <w:kern w:val="0"/>
                <w:sz w:val="24"/>
                <w:szCs w:val="24"/>
                <w:fitText w:val="1680" w:id="573599745"/>
              </w:rPr>
              <w:t>一般施策経費</w:t>
            </w:r>
            <w:r w:rsidRPr="0033598F">
              <w:rPr>
                <w:rFonts w:ascii="ＭＳ Ｐゴシック" w:eastAsia="ＭＳ Ｐゴシック" w:hAnsi="ＭＳ Ｐゴシック" w:hint="eastAsia"/>
                <w:spacing w:val="-90"/>
                <w:w w:val="93"/>
                <w:kern w:val="0"/>
                <w:sz w:val="24"/>
                <w:szCs w:val="24"/>
                <w:fitText w:val="1680" w:id="573599745"/>
              </w:rPr>
              <w:t>：</w:t>
            </w:r>
          </w:p>
          <w:p w:rsidR="00B928A5" w:rsidRPr="008938E5" w:rsidRDefault="00B928A5" w:rsidP="00E310E2">
            <w:pPr>
              <w:rPr>
                <w:rFonts w:ascii="ＭＳ Ｐゴシック" w:eastAsia="ＭＳ Ｐゴシック" w:hAnsi="ＭＳ Ｐゴシック"/>
                <w:sz w:val="24"/>
                <w:szCs w:val="24"/>
              </w:rPr>
            </w:pPr>
          </w:p>
        </w:tc>
        <w:tc>
          <w:tcPr>
            <w:tcW w:w="7655" w:type="dxa"/>
          </w:tcPr>
          <w:p w:rsidR="00A34482" w:rsidRDefault="00A34482" w:rsidP="00BB5666">
            <w:pPr>
              <w:ind w:rightChars="80" w:right="168"/>
              <w:rPr>
                <w:rFonts w:ascii="ＭＳ Ｐゴシック" w:eastAsia="ＭＳ Ｐゴシック" w:hAnsi="ＭＳ Ｐゴシック"/>
                <w:sz w:val="24"/>
              </w:rPr>
            </w:pPr>
            <w:r>
              <w:rPr>
                <w:rFonts w:ascii="ＭＳ Ｐゴシック" w:eastAsia="ＭＳ Ｐゴシック" w:hAnsi="ＭＳ Ｐゴシック" w:hint="eastAsia"/>
                <w:sz w:val="24"/>
              </w:rPr>
              <w:t>１兆１，５６５億円（前年度当初比</w:t>
            </w:r>
            <w:r w:rsidR="00C54EC9">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９８．６％）</w:t>
            </w:r>
          </w:p>
          <w:p w:rsidR="00147F32" w:rsidRDefault="007D6BA1" w:rsidP="00A34482">
            <w:pPr>
              <w:ind w:rightChars="80" w:right="168"/>
              <w:rPr>
                <w:rFonts w:ascii="ＭＳ Ｐゴシック" w:eastAsia="ＭＳ Ｐゴシック" w:hAnsi="ＭＳ Ｐゴシック"/>
                <w:sz w:val="24"/>
                <w:szCs w:val="24"/>
              </w:rPr>
            </w:pPr>
            <w:r w:rsidRPr="008938E5">
              <w:rPr>
                <w:rFonts w:ascii="ＭＳ Ｐゴシック" w:eastAsia="ＭＳ Ｐゴシック" w:hAnsi="ＭＳ Ｐゴシック" w:hint="eastAsia"/>
                <w:sz w:val="24"/>
              </w:rPr>
              <w:t>子ども・子育て支援、医療・介護などの</w:t>
            </w:r>
            <w:r w:rsidR="00723228" w:rsidRPr="008938E5">
              <w:rPr>
                <w:rFonts w:ascii="ＭＳ Ｐゴシック" w:eastAsia="ＭＳ Ｐゴシック" w:hAnsi="ＭＳ Ｐゴシック" w:hint="eastAsia"/>
                <w:sz w:val="24"/>
              </w:rPr>
              <w:t>社会</w:t>
            </w:r>
            <w:r w:rsidR="00A47B1D" w:rsidRPr="008938E5">
              <w:rPr>
                <w:rFonts w:ascii="ＭＳ Ｐゴシック" w:eastAsia="ＭＳ Ｐゴシック" w:hAnsi="ＭＳ Ｐゴシック" w:hint="eastAsia"/>
                <w:sz w:val="24"/>
              </w:rPr>
              <w:t>保障</w:t>
            </w:r>
            <w:r w:rsidR="00460CC2">
              <w:rPr>
                <w:rFonts w:ascii="ＭＳ Ｐゴシック" w:eastAsia="ＭＳ Ｐゴシック" w:hAnsi="ＭＳ Ｐゴシック" w:hint="eastAsia"/>
                <w:sz w:val="24"/>
              </w:rPr>
              <w:t>関係</w:t>
            </w:r>
            <w:r w:rsidR="00BB5666" w:rsidRPr="008938E5">
              <w:rPr>
                <w:rFonts w:ascii="ＭＳ Ｐゴシック" w:eastAsia="ＭＳ Ｐゴシック" w:hAnsi="ＭＳ Ｐゴシック" w:hint="eastAsia"/>
                <w:sz w:val="24"/>
              </w:rPr>
              <w:t>経費</w:t>
            </w:r>
            <w:r w:rsidR="00A47B1D" w:rsidRPr="008938E5">
              <w:rPr>
                <w:rFonts w:ascii="ＭＳ Ｐゴシック" w:eastAsia="ＭＳ Ｐゴシック" w:hAnsi="ＭＳ Ｐゴシック" w:hint="eastAsia"/>
                <w:sz w:val="24"/>
              </w:rPr>
              <w:t>は</w:t>
            </w:r>
            <w:r w:rsidR="00631EF2" w:rsidRPr="008938E5">
              <w:rPr>
                <w:rFonts w:ascii="ＭＳ Ｐゴシック" w:eastAsia="ＭＳ Ｐゴシック" w:hAnsi="ＭＳ Ｐゴシック" w:hint="eastAsia"/>
                <w:sz w:val="24"/>
              </w:rPr>
              <w:t>充実や</w:t>
            </w:r>
            <w:r w:rsidRPr="008938E5">
              <w:rPr>
                <w:rFonts w:ascii="ＭＳ Ｐゴシック" w:eastAsia="ＭＳ Ｐゴシック" w:hAnsi="ＭＳ Ｐゴシック" w:hint="eastAsia"/>
                <w:sz w:val="24"/>
              </w:rPr>
              <w:t>自然増などにより</w:t>
            </w:r>
            <w:r w:rsidR="0029553D" w:rsidRPr="008938E5">
              <w:rPr>
                <w:rFonts w:ascii="ＭＳ Ｐゴシック" w:eastAsia="ＭＳ Ｐゴシック" w:hAnsi="ＭＳ Ｐゴシック" w:hint="eastAsia"/>
                <w:sz w:val="24"/>
              </w:rPr>
              <w:t>増加するものの、中小企業向け制度融資預託金が</w:t>
            </w:r>
            <w:r w:rsidR="00A47B1D" w:rsidRPr="008938E5">
              <w:rPr>
                <w:rFonts w:ascii="ＭＳ Ｐゴシック" w:eastAsia="ＭＳ Ｐゴシック" w:hAnsi="ＭＳ Ｐゴシック" w:hint="eastAsia"/>
                <w:sz w:val="24"/>
              </w:rPr>
              <w:t>減少</w:t>
            </w:r>
            <w:r w:rsidR="00B67AE9" w:rsidRPr="008938E5">
              <w:rPr>
                <w:rFonts w:ascii="ＭＳ Ｐゴシック" w:eastAsia="ＭＳ Ｐゴシック" w:hAnsi="ＭＳ Ｐゴシック" w:hint="eastAsia"/>
                <w:sz w:val="24"/>
              </w:rPr>
              <w:t>（▲２３５</w:t>
            </w:r>
            <w:r w:rsidRPr="008938E5">
              <w:rPr>
                <w:rFonts w:ascii="ＭＳ Ｐゴシック" w:eastAsia="ＭＳ Ｐゴシック" w:hAnsi="ＭＳ Ｐゴシック" w:hint="eastAsia"/>
                <w:sz w:val="24"/>
              </w:rPr>
              <w:t>億円）</w:t>
            </w:r>
            <w:r w:rsidR="00A47B1D" w:rsidRPr="008938E5">
              <w:rPr>
                <w:rFonts w:ascii="ＭＳ Ｐゴシック" w:eastAsia="ＭＳ Ｐゴシック" w:hAnsi="ＭＳ Ｐゴシック" w:hint="eastAsia"/>
                <w:sz w:val="24"/>
              </w:rPr>
              <w:t>したことなど</w:t>
            </w:r>
            <w:r w:rsidR="00723228" w:rsidRPr="008938E5">
              <w:rPr>
                <w:rFonts w:ascii="ＭＳ Ｐゴシック" w:eastAsia="ＭＳ Ｐゴシック" w:hAnsi="ＭＳ Ｐゴシック" w:hint="eastAsia"/>
                <w:sz w:val="24"/>
              </w:rPr>
              <w:t>により、</w:t>
            </w:r>
            <w:r w:rsidR="00B67AE9" w:rsidRPr="008938E5">
              <w:rPr>
                <w:rFonts w:ascii="ＭＳ Ｐゴシック" w:eastAsia="ＭＳ Ｐゴシック" w:hAnsi="ＭＳ Ｐゴシック" w:hint="eastAsia"/>
                <w:sz w:val="24"/>
                <w:szCs w:val="24"/>
              </w:rPr>
              <w:t>１６４</w:t>
            </w:r>
            <w:r w:rsidR="00723228" w:rsidRPr="008938E5">
              <w:rPr>
                <w:rFonts w:ascii="ＭＳ Ｐゴシック" w:eastAsia="ＭＳ Ｐゴシック" w:hAnsi="ＭＳ Ｐゴシック" w:hint="eastAsia"/>
                <w:sz w:val="24"/>
                <w:szCs w:val="24"/>
              </w:rPr>
              <w:t>億円の減</w:t>
            </w:r>
            <w:r w:rsidR="00B928A5" w:rsidRPr="008938E5">
              <w:rPr>
                <w:rFonts w:ascii="ＭＳ Ｐゴシック" w:eastAsia="ＭＳ Ｐゴシック" w:hAnsi="ＭＳ Ｐゴシック" w:hint="eastAsia"/>
                <w:sz w:val="24"/>
                <w:szCs w:val="24"/>
              </w:rPr>
              <w:t>。</w:t>
            </w:r>
          </w:p>
          <w:p w:rsidR="00B928A5" w:rsidRPr="008938E5" w:rsidRDefault="00B928A5" w:rsidP="00A34482">
            <w:pPr>
              <w:ind w:rightChars="80" w:right="168"/>
              <w:rPr>
                <w:rFonts w:ascii="ＭＳ Ｐゴシック" w:eastAsia="ＭＳ Ｐゴシック" w:hAnsi="ＭＳ Ｐゴシック"/>
                <w:sz w:val="24"/>
                <w:szCs w:val="24"/>
              </w:rPr>
            </w:pPr>
            <w:r w:rsidRPr="008938E5">
              <w:rPr>
                <w:rFonts w:ascii="ＭＳ Ｐゴシック" w:eastAsia="ＭＳ Ｐゴシック" w:hAnsi="ＭＳ Ｐゴシック" w:hint="eastAsia"/>
                <w:sz w:val="24"/>
                <w:szCs w:val="24"/>
              </w:rPr>
              <w:t>（中小企業向け制度融資</w:t>
            </w:r>
            <w:r w:rsidR="003F4B0C" w:rsidRPr="008938E5">
              <w:rPr>
                <w:rFonts w:ascii="ＭＳ Ｐゴシック" w:eastAsia="ＭＳ Ｐゴシック" w:hAnsi="ＭＳ Ｐゴシック" w:hint="eastAsia"/>
                <w:sz w:val="24"/>
                <w:szCs w:val="24"/>
              </w:rPr>
              <w:t>預託金</w:t>
            </w:r>
            <w:r w:rsidRPr="008938E5">
              <w:rPr>
                <w:rFonts w:ascii="ＭＳ Ｐゴシック" w:eastAsia="ＭＳ Ｐゴシック" w:hAnsi="ＭＳ Ｐゴシック" w:hint="eastAsia"/>
                <w:sz w:val="24"/>
                <w:szCs w:val="24"/>
              </w:rPr>
              <w:t>を除くと、前年度当初比</w:t>
            </w:r>
            <w:r w:rsidR="00B67AE9" w:rsidRPr="008938E5">
              <w:rPr>
                <w:rFonts w:ascii="ＭＳ Ｐゴシック" w:eastAsia="ＭＳ Ｐゴシック" w:hAnsi="ＭＳ Ｐゴシック" w:hint="eastAsia"/>
                <w:sz w:val="24"/>
                <w:szCs w:val="24"/>
              </w:rPr>
              <w:t>１００．９</w:t>
            </w:r>
            <w:r w:rsidR="00691DEA" w:rsidRPr="008938E5">
              <w:rPr>
                <w:rFonts w:ascii="ＭＳ Ｐゴシック" w:eastAsia="ＭＳ Ｐゴシック" w:hAnsi="ＭＳ Ｐゴシック" w:hint="eastAsia"/>
                <w:sz w:val="24"/>
                <w:szCs w:val="24"/>
              </w:rPr>
              <w:t>％、</w:t>
            </w:r>
            <w:r w:rsidR="00B67AE9" w:rsidRPr="008938E5">
              <w:rPr>
                <w:rFonts w:ascii="ＭＳ Ｐゴシック" w:eastAsia="ＭＳ Ｐゴシック" w:hAnsi="ＭＳ Ｐゴシック" w:hint="eastAsia"/>
                <w:color w:val="000000" w:themeColor="text1"/>
                <w:sz w:val="24"/>
                <w:szCs w:val="24"/>
              </w:rPr>
              <w:t>７１</w:t>
            </w:r>
            <w:r w:rsidR="006C4A87" w:rsidRPr="008938E5">
              <w:rPr>
                <w:rFonts w:ascii="ＭＳ Ｐゴシック" w:eastAsia="ＭＳ Ｐゴシック" w:hAnsi="ＭＳ Ｐゴシック" w:hint="eastAsia"/>
                <w:sz w:val="24"/>
                <w:szCs w:val="24"/>
              </w:rPr>
              <w:t>億円の増</w:t>
            </w:r>
            <w:r w:rsidRPr="008938E5">
              <w:rPr>
                <w:rFonts w:ascii="ＭＳ Ｐゴシック" w:eastAsia="ＭＳ Ｐゴシック" w:hAnsi="ＭＳ Ｐゴシック" w:hint="eastAsia"/>
                <w:sz w:val="24"/>
                <w:szCs w:val="24"/>
              </w:rPr>
              <w:t>）</w:t>
            </w:r>
          </w:p>
        </w:tc>
      </w:tr>
    </w:tbl>
    <w:p w:rsidR="00942C32" w:rsidRDefault="00942C32" w:rsidP="00942C32">
      <w:pPr>
        <w:ind w:right="200" w:firstLineChars="100" w:firstLine="200"/>
        <w:jc w:val="left"/>
        <w:rPr>
          <w:rFonts w:ascii="ＭＳ Ｐゴシック" w:eastAsia="ＭＳ Ｐゴシック" w:hAnsi="ＭＳ Ｐゴシック"/>
          <w:sz w:val="20"/>
          <w:szCs w:val="20"/>
        </w:rPr>
      </w:pPr>
    </w:p>
    <w:p w:rsidR="00147F32" w:rsidRPr="008938E5" w:rsidRDefault="00147F32" w:rsidP="00942C32">
      <w:pPr>
        <w:ind w:right="200" w:firstLineChars="100" w:firstLine="200"/>
        <w:jc w:val="left"/>
        <w:rPr>
          <w:rFonts w:ascii="ＭＳ Ｐゴシック" w:eastAsia="ＭＳ Ｐゴシック" w:hAnsi="ＭＳ Ｐゴシック"/>
          <w:sz w:val="20"/>
          <w:szCs w:val="20"/>
        </w:rPr>
      </w:pPr>
    </w:p>
    <w:p w:rsidR="00942C32" w:rsidRPr="008938E5" w:rsidRDefault="00860109" w:rsidP="00942C32">
      <w:pPr>
        <w:rPr>
          <w:rFonts w:ascii="ＭＳ Ｐ明朝" w:eastAsia="ＭＳ Ｐ明朝" w:hAnsi="ＭＳ Ｐ明朝"/>
          <w:sz w:val="24"/>
        </w:rPr>
      </w:pPr>
      <w:r w:rsidRPr="008938E5">
        <w:rPr>
          <w:rFonts w:ascii="ＭＳ Ｐ明朝" w:eastAsia="ＭＳ Ｐ明朝" w:hAnsi="ＭＳ Ｐ明朝" w:hint="eastAsia"/>
          <w:sz w:val="24"/>
        </w:rPr>
        <w:t>・</w:t>
      </w:r>
      <w:r w:rsidR="00297E54" w:rsidRPr="008938E5">
        <w:rPr>
          <w:rFonts w:ascii="ＭＳ Ｐ明朝" w:eastAsia="ＭＳ Ｐ明朝" w:hAnsi="ＭＳ Ｐ明朝" w:hint="eastAsia"/>
          <w:sz w:val="24"/>
        </w:rPr>
        <w:t>一般</w:t>
      </w:r>
      <w:r w:rsidRPr="008938E5">
        <w:rPr>
          <w:rFonts w:ascii="ＭＳ Ｐ明朝" w:eastAsia="ＭＳ Ｐ明朝" w:hAnsi="ＭＳ Ｐ明朝" w:hint="eastAsia"/>
          <w:sz w:val="24"/>
        </w:rPr>
        <w:t>施策</w:t>
      </w:r>
      <w:r w:rsidR="00694D12" w:rsidRPr="008938E5">
        <w:rPr>
          <w:rFonts w:ascii="ＭＳ Ｐ明朝" w:eastAsia="ＭＳ Ｐ明朝" w:hAnsi="ＭＳ Ｐ明朝" w:hint="eastAsia"/>
          <w:sz w:val="24"/>
        </w:rPr>
        <w:t>経費</w:t>
      </w:r>
      <w:r w:rsidRPr="008938E5">
        <w:rPr>
          <w:rFonts w:ascii="ＭＳ Ｐ明朝" w:eastAsia="ＭＳ Ｐ明朝" w:hAnsi="ＭＳ Ｐ明朝" w:hint="eastAsia"/>
          <w:sz w:val="24"/>
        </w:rPr>
        <w:t>の</w:t>
      </w:r>
      <w:r w:rsidR="000B6513" w:rsidRPr="008938E5">
        <w:rPr>
          <w:rFonts w:ascii="ＭＳ Ｐ明朝" w:eastAsia="ＭＳ Ｐ明朝" w:hAnsi="ＭＳ Ｐ明朝" w:hint="eastAsia"/>
          <w:sz w:val="24"/>
        </w:rPr>
        <w:t>推移</w:t>
      </w:r>
      <w:r w:rsidRPr="008938E5">
        <w:rPr>
          <w:rFonts w:ascii="ＭＳ Ｐ明朝" w:eastAsia="ＭＳ Ｐ明朝" w:hAnsi="ＭＳ Ｐ明朝" w:hint="eastAsia"/>
          <w:sz w:val="24"/>
        </w:rPr>
        <w:t xml:space="preserve">　　　　　　　　　　　　</w:t>
      </w:r>
      <w:r w:rsidR="00942C32" w:rsidRPr="008938E5">
        <w:rPr>
          <w:rFonts w:ascii="ＭＳ Ｐ明朝" w:eastAsia="ＭＳ Ｐ明朝" w:hAnsi="ＭＳ Ｐ明朝" w:hint="eastAsia"/>
          <w:sz w:val="24"/>
        </w:rPr>
        <w:t xml:space="preserve">　　　　</w:t>
      </w:r>
      <w:r w:rsidR="00297E54" w:rsidRPr="008938E5">
        <w:rPr>
          <w:rFonts w:ascii="ＭＳ Ｐ明朝" w:eastAsia="ＭＳ Ｐ明朝" w:hAnsi="ＭＳ Ｐ明朝" w:hint="eastAsia"/>
          <w:sz w:val="24"/>
        </w:rPr>
        <w:t xml:space="preserve">　　　</w:t>
      </w:r>
      <w:r w:rsidR="00942C32" w:rsidRPr="008938E5">
        <w:rPr>
          <w:rFonts w:ascii="ＭＳ Ｐ明朝" w:eastAsia="ＭＳ Ｐ明朝" w:hAnsi="ＭＳ Ｐ明朝" w:hint="eastAsia"/>
          <w:sz w:val="24"/>
        </w:rPr>
        <w:t xml:space="preserve">　　　　　　　　　　　　　　　　</w:t>
      </w:r>
      <w:r w:rsidR="000B0C08" w:rsidRPr="008938E5">
        <w:rPr>
          <w:rFonts w:ascii="ＭＳ Ｐ明朝" w:eastAsia="ＭＳ Ｐ明朝" w:hAnsi="ＭＳ Ｐ明朝" w:hint="eastAsia"/>
          <w:sz w:val="24"/>
        </w:rPr>
        <w:t xml:space="preserve"> </w:t>
      </w:r>
      <w:r w:rsidR="00942C32" w:rsidRPr="008938E5">
        <w:rPr>
          <w:rFonts w:ascii="ＭＳ Ｐ明朝" w:eastAsia="ＭＳ Ｐ明朝" w:hAnsi="ＭＳ Ｐ明朝" w:hint="eastAsia"/>
          <w:sz w:val="24"/>
        </w:rPr>
        <w:t xml:space="preserve">　　　　</w:t>
      </w:r>
      <w:r w:rsidR="00942C32" w:rsidRPr="008938E5">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B67AE9" w:rsidRPr="008938E5" w:rsidTr="00942C32">
        <w:trPr>
          <w:trHeight w:val="430"/>
        </w:trPr>
        <w:tc>
          <w:tcPr>
            <w:tcW w:w="1133" w:type="dxa"/>
            <w:vMerge w:val="restart"/>
            <w:tcBorders>
              <w:top w:val="single" w:sz="4" w:space="0" w:color="FFFFFF" w:themeColor="background1"/>
              <w:left w:val="single" w:sz="4" w:space="0" w:color="FFFFFF" w:themeColor="background1"/>
            </w:tcBorders>
          </w:tcPr>
          <w:p w:rsidR="00B67AE9" w:rsidRPr="008938E5" w:rsidRDefault="00B67AE9" w:rsidP="00942C32">
            <w:pPr>
              <w:jc w:val="center"/>
              <w:rPr>
                <w:rFonts w:ascii="ＭＳ Ｐ明朝" w:eastAsia="ＭＳ Ｐ明朝" w:hAnsi="ＭＳ Ｐ明朝" w:cs="Meiryo UI"/>
                <w:bCs/>
                <w:kern w:val="24"/>
                <w:sz w:val="22"/>
                <w:szCs w:val="48"/>
              </w:rPr>
            </w:pPr>
          </w:p>
        </w:tc>
        <w:tc>
          <w:tcPr>
            <w:tcW w:w="836" w:type="dxa"/>
            <w:vMerge w:val="restart"/>
            <w:tcBorders>
              <w:top w:val="single" w:sz="4" w:space="0" w:color="FFFFFF" w:themeColor="background1"/>
            </w:tcBorders>
            <w:vAlign w:val="center"/>
          </w:tcPr>
          <w:p w:rsidR="00B67AE9" w:rsidRPr="008938E5" w:rsidRDefault="00B67AE9" w:rsidP="003E2836">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２０決算</w:t>
            </w:r>
          </w:p>
        </w:tc>
        <w:tc>
          <w:tcPr>
            <w:tcW w:w="837" w:type="dxa"/>
            <w:vMerge w:val="restart"/>
            <w:tcBorders>
              <w:top w:val="single" w:sz="4" w:space="0" w:color="FFFFFF" w:themeColor="background1"/>
            </w:tcBorders>
            <w:vAlign w:val="center"/>
          </w:tcPr>
          <w:p w:rsidR="00B67AE9" w:rsidRPr="008938E5" w:rsidRDefault="00B67AE9" w:rsidP="003E2836">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２１決算</w:t>
            </w:r>
          </w:p>
        </w:tc>
        <w:tc>
          <w:tcPr>
            <w:tcW w:w="836" w:type="dxa"/>
            <w:vMerge w:val="restart"/>
            <w:tcBorders>
              <w:top w:val="single" w:sz="4" w:space="0" w:color="FFFFFF" w:themeColor="background1"/>
            </w:tcBorders>
            <w:vAlign w:val="center"/>
          </w:tcPr>
          <w:p w:rsidR="00B67AE9" w:rsidRPr="008938E5" w:rsidRDefault="00B67AE9" w:rsidP="003E2836">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２２決算</w:t>
            </w:r>
          </w:p>
        </w:tc>
        <w:tc>
          <w:tcPr>
            <w:tcW w:w="837" w:type="dxa"/>
            <w:vMerge w:val="restart"/>
            <w:tcBorders>
              <w:top w:val="single" w:sz="4" w:space="0" w:color="FFFFFF" w:themeColor="background1"/>
            </w:tcBorders>
            <w:vAlign w:val="center"/>
          </w:tcPr>
          <w:p w:rsidR="00B67AE9" w:rsidRPr="008938E5" w:rsidRDefault="00B67AE9" w:rsidP="003E2836">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２３決算</w:t>
            </w:r>
          </w:p>
        </w:tc>
        <w:tc>
          <w:tcPr>
            <w:tcW w:w="836" w:type="dxa"/>
            <w:vMerge w:val="restart"/>
            <w:tcBorders>
              <w:top w:val="single" w:sz="4" w:space="0" w:color="FFFFFF" w:themeColor="background1"/>
            </w:tcBorders>
            <w:vAlign w:val="center"/>
          </w:tcPr>
          <w:p w:rsidR="00B67AE9" w:rsidRPr="008938E5" w:rsidRDefault="00B67AE9" w:rsidP="003E2836">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２４決算</w:t>
            </w:r>
          </w:p>
        </w:tc>
        <w:tc>
          <w:tcPr>
            <w:tcW w:w="837" w:type="dxa"/>
            <w:vMerge w:val="restart"/>
            <w:tcBorders>
              <w:top w:val="single" w:sz="4" w:space="0" w:color="FFFFFF" w:themeColor="background1"/>
            </w:tcBorders>
            <w:vAlign w:val="center"/>
          </w:tcPr>
          <w:p w:rsidR="00B67AE9" w:rsidRPr="008938E5" w:rsidRDefault="00B67AE9" w:rsidP="003E2836">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２５決算</w:t>
            </w:r>
          </w:p>
        </w:tc>
        <w:tc>
          <w:tcPr>
            <w:tcW w:w="836" w:type="dxa"/>
            <w:vMerge w:val="restart"/>
            <w:tcBorders>
              <w:top w:val="single" w:sz="4" w:space="0" w:color="FFFFFF" w:themeColor="background1"/>
            </w:tcBorders>
            <w:vAlign w:val="center"/>
          </w:tcPr>
          <w:p w:rsidR="00B67AE9" w:rsidRPr="008938E5" w:rsidRDefault="00B67AE9" w:rsidP="00942C32">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２６決算</w:t>
            </w:r>
          </w:p>
        </w:tc>
        <w:tc>
          <w:tcPr>
            <w:tcW w:w="1673" w:type="dxa"/>
            <w:gridSpan w:val="2"/>
            <w:tcBorders>
              <w:top w:val="single" w:sz="4" w:space="0" w:color="FFFFFF" w:themeColor="background1"/>
            </w:tcBorders>
            <w:vAlign w:val="center"/>
          </w:tcPr>
          <w:p w:rsidR="00B67AE9" w:rsidRPr="008938E5" w:rsidRDefault="00B67AE9" w:rsidP="00942C32">
            <w:pPr>
              <w:jc w:val="center"/>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0"/>
                <w:sz w:val="22"/>
                <w:szCs w:val="48"/>
              </w:rPr>
              <w:t>２７年度</w:t>
            </w:r>
          </w:p>
        </w:tc>
        <w:tc>
          <w:tcPr>
            <w:tcW w:w="837" w:type="dxa"/>
            <w:vMerge w:val="restart"/>
            <w:tcBorders>
              <w:top w:val="single" w:sz="4" w:space="0" w:color="FFFFFF" w:themeColor="background1"/>
              <w:right w:val="nil"/>
            </w:tcBorders>
            <w:vAlign w:val="center"/>
          </w:tcPr>
          <w:p w:rsidR="00B67AE9" w:rsidRPr="008938E5" w:rsidRDefault="00B67AE9" w:rsidP="00942C32">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２８当初</w:t>
            </w:r>
          </w:p>
        </w:tc>
      </w:tr>
      <w:tr w:rsidR="00B67AE9" w:rsidRPr="008938E5" w:rsidTr="00942C32">
        <w:trPr>
          <w:trHeight w:val="258"/>
        </w:trPr>
        <w:tc>
          <w:tcPr>
            <w:tcW w:w="1133" w:type="dxa"/>
            <w:vMerge/>
            <w:tcBorders>
              <w:left w:val="single" w:sz="4" w:space="0" w:color="FFFFFF" w:themeColor="background1"/>
            </w:tcBorders>
          </w:tcPr>
          <w:p w:rsidR="00B67AE9" w:rsidRPr="008938E5" w:rsidRDefault="00B67AE9" w:rsidP="00942C32">
            <w:pPr>
              <w:jc w:val="center"/>
              <w:rPr>
                <w:rFonts w:ascii="ＭＳ Ｐ明朝" w:eastAsia="ＭＳ Ｐ明朝" w:hAnsi="ＭＳ Ｐ明朝" w:cs="Meiryo UI"/>
                <w:bCs/>
                <w:kern w:val="24"/>
                <w:sz w:val="22"/>
                <w:szCs w:val="48"/>
              </w:rPr>
            </w:pPr>
          </w:p>
        </w:tc>
        <w:tc>
          <w:tcPr>
            <w:tcW w:w="836" w:type="dxa"/>
            <w:vMerge/>
          </w:tcPr>
          <w:p w:rsidR="00B67AE9" w:rsidRPr="008938E5" w:rsidRDefault="00B67AE9" w:rsidP="00942C32">
            <w:pPr>
              <w:jc w:val="center"/>
              <w:rPr>
                <w:rFonts w:ascii="ＭＳ Ｐ明朝" w:eastAsia="ＭＳ Ｐ明朝" w:hAnsi="ＭＳ Ｐ明朝" w:cs="Meiryo UI"/>
                <w:bCs/>
                <w:kern w:val="0"/>
                <w:sz w:val="24"/>
                <w:szCs w:val="48"/>
              </w:rPr>
            </w:pPr>
          </w:p>
        </w:tc>
        <w:tc>
          <w:tcPr>
            <w:tcW w:w="837" w:type="dxa"/>
            <w:vMerge/>
          </w:tcPr>
          <w:p w:rsidR="00B67AE9" w:rsidRPr="008938E5" w:rsidRDefault="00B67AE9" w:rsidP="00942C32">
            <w:pPr>
              <w:jc w:val="center"/>
              <w:rPr>
                <w:rFonts w:ascii="ＭＳ Ｐ明朝" w:eastAsia="ＭＳ Ｐ明朝" w:hAnsi="ＭＳ Ｐ明朝" w:cs="Meiryo UI"/>
                <w:bCs/>
                <w:kern w:val="0"/>
                <w:sz w:val="24"/>
                <w:szCs w:val="48"/>
              </w:rPr>
            </w:pPr>
          </w:p>
        </w:tc>
        <w:tc>
          <w:tcPr>
            <w:tcW w:w="836" w:type="dxa"/>
            <w:vMerge/>
          </w:tcPr>
          <w:p w:rsidR="00B67AE9" w:rsidRPr="008938E5" w:rsidRDefault="00B67AE9" w:rsidP="00942C32">
            <w:pPr>
              <w:rPr>
                <w:rFonts w:ascii="ＭＳ Ｐ明朝" w:eastAsia="ＭＳ Ｐ明朝" w:hAnsi="ＭＳ Ｐ明朝" w:cs="Meiryo UI"/>
                <w:bCs/>
                <w:kern w:val="0"/>
                <w:sz w:val="24"/>
                <w:szCs w:val="48"/>
              </w:rPr>
            </w:pPr>
          </w:p>
        </w:tc>
        <w:tc>
          <w:tcPr>
            <w:tcW w:w="837" w:type="dxa"/>
            <w:vMerge/>
          </w:tcPr>
          <w:p w:rsidR="00B67AE9" w:rsidRPr="008938E5" w:rsidRDefault="00B67AE9" w:rsidP="00942C32">
            <w:pPr>
              <w:rPr>
                <w:rFonts w:ascii="ＭＳ Ｐ明朝" w:eastAsia="ＭＳ Ｐ明朝" w:hAnsi="ＭＳ Ｐ明朝" w:cs="Meiryo UI"/>
                <w:bCs/>
                <w:kern w:val="0"/>
                <w:sz w:val="24"/>
                <w:szCs w:val="48"/>
              </w:rPr>
            </w:pPr>
          </w:p>
        </w:tc>
        <w:tc>
          <w:tcPr>
            <w:tcW w:w="836" w:type="dxa"/>
            <w:vMerge/>
          </w:tcPr>
          <w:p w:rsidR="00B67AE9" w:rsidRPr="008938E5" w:rsidRDefault="00B67AE9" w:rsidP="00942C32">
            <w:pPr>
              <w:rPr>
                <w:rFonts w:ascii="ＭＳ Ｐ明朝" w:eastAsia="ＭＳ Ｐ明朝" w:hAnsi="ＭＳ Ｐ明朝" w:cs="Meiryo UI"/>
                <w:bCs/>
                <w:kern w:val="0"/>
                <w:sz w:val="24"/>
                <w:szCs w:val="48"/>
              </w:rPr>
            </w:pPr>
          </w:p>
        </w:tc>
        <w:tc>
          <w:tcPr>
            <w:tcW w:w="837" w:type="dxa"/>
            <w:vMerge/>
          </w:tcPr>
          <w:p w:rsidR="00B67AE9" w:rsidRPr="008938E5" w:rsidRDefault="00B67AE9" w:rsidP="00942C32">
            <w:pPr>
              <w:rPr>
                <w:rFonts w:ascii="ＭＳ Ｐ明朝" w:eastAsia="ＭＳ Ｐ明朝" w:hAnsi="ＭＳ Ｐ明朝" w:cs="Meiryo UI"/>
                <w:bCs/>
                <w:kern w:val="0"/>
                <w:sz w:val="24"/>
                <w:szCs w:val="48"/>
              </w:rPr>
            </w:pPr>
          </w:p>
        </w:tc>
        <w:tc>
          <w:tcPr>
            <w:tcW w:w="836" w:type="dxa"/>
            <w:vMerge/>
          </w:tcPr>
          <w:p w:rsidR="00B67AE9" w:rsidRPr="008938E5" w:rsidRDefault="00B67AE9" w:rsidP="00942C32">
            <w:pPr>
              <w:rPr>
                <w:rFonts w:ascii="ＭＳ Ｐ明朝" w:eastAsia="ＭＳ Ｐ明朝" w:hAnsi="ＭＳ Ｐ明朝" w:cs="Meiryo UI"/>
                <w:bCs/>
                <w:kern w:val="0"/>
                <w:sz w:val="24"/>
                <w:szCs w:val="48"/>
              </w:rPr>
            </w:pPr>
          </w:p>
        </w:tc>
        <w:tc>
          <w:tcPr>
            <w:tcW w:w="837" w:type="dxa"/>
            <w:vAlign w:val="center"/>
          </w:tcPr>
          <w:p w:rsidR="00B67AE9" w:rsidRPr="008938E5" w:rsidRDefault="00B67AE9" w:rsidP="00942C32">
            <w:pPr>
              <w:ind w:leftChars="-54" w:left="-113" w:rightChars="-47" w:right="-99"/>
              <w:jc w:val="center"/>
              <w:rPr>
                <w:rFonts w:ascii="ＭＳ Ｐ明朝" w:eastAsia="ＭＳ Ｐ明朝" w:hAnsi="ＭＳ Ｐ明朝" w:cs="Meiryo UI"/>
                <w:bCs/>
                <w:kern w:val="0"/>
                <w:sz w:val="22"/>
                <w:szCs w:val="48"/>
              </w:rPr>
            </w:pPr>
            <w:r w:rsidRPr="008938E5">
              <w:rPr>
                <w:rFonts w:ascii="ＭＳ Ｐ明朝" w:eastAsia="ＭＳ Ｐ明朝" w:hAnsi="ＭＳ Ｐ明朝" w:cs="Meiryo UI" w:hint="eastAsia"/>
                <w:bCs/>
                <w:kern w:val="0"/>
                <w:sz w:val="22"/>
                <w:szCs w:val="48"/>
              </w:rPr>
              <w:t>当初</w:t>
            </w:r>
          </w:p>
        </w:tc>
        <w:tc>
          <w:tcPr>
            <w:tcW w:w="836" w:type="dxa"/>
            <w:vAlign w:val="center"/>
          </w:tcPr>
          <w:p w:rsidR="00B67AE9" w:rsidRPr="008938E5" w:rsidRDefault="00B67AE9" w:rsidP="00942C32">
            <w:pPr>
              <w:ind w:leftChars="-55" w:left="-115" w:rightChars="-47" w:right="-99"/>
              <w:jc w:val="center"/>
              <w:rPr>
                <w:rFonts w:ascii="ＭＳ Ｐ明朝" w:eastAsia="ＭＳ Ｐ明朝" w:hAnsi="ＭＳ Ｐ明朝" w:cs="Meiryo UI"/>
                <w:bCs/>
                <w:kern w:val="0"/>
                <w:sz w:val="22"/>
                <w:szCs w:val="48"/>
              </w:rPr>
            </w:pPr>
            <w:r w:rsidRPr="008938E5">
              <w:rPr>
                <w:rFonts w:ascii="ＭＳ Ｐ明朝" w:eastAsia="ＭＳ Ｐ明朝" w:hAnsi="ＭＳ Ｐ明朝" w:cs="Meiryo UI" w:hint="eastAsia"/>
                <w:bCs/>
                <w:kern w:val="0"/>
                <w:sz w:val="22"/>
                <w:szCs w:val="48"/>
              </w:rPr>
              <w:t>補正後</w:t>
            </w:r>
          </w:p>
        </w:tc>
        <w:tc>
          <w:tcPr>
            <w:tcW w:w="837" w:type="dxa"/>
            <w:vMerge/>
            <w:tcBorders>
              <w:right w:val="nil"/>
            </w:tcBorders>
          </w:tcPr>
          <w:p w:rsidR="00B67AE9" w:rsidRPr="008938E5" w:rsidRDefault="00B67AE9" w:rsidP="00942C32">
            <w:pPr>
              <w:rPr>
                <w:rFonts w:ascii="ＭＳ Ｐ明朝" w:eastAsia="ＭＳ Ｐ明朝" w:hAnsi="ＭＳ Ｐ明朝" w:cs="Meiryo UI"/>
                <w:bCs/>
                <w:kern w:val="0"/>
                <w:sz w:val="22"/>
                <w:szCs w:val="48"/>
              </w:rPr>
            </w:pPr>
          </w:p>
        </w:tc>
      </w:tr>
      <w:tr w:rsidR="00B67AE9" w:rsidRPr="008938E5" w:rsidTr="00942C32">
        <w:trPr>
          <w:trHeight w:val="670"/>
        </w:trPr>
        <w:tc>
          <w:tcPr>
            <w:tcW w:w="1133" w:type="dxa"/>
            <w:tcBorders>
              <w:left w:val="single" w:sz="4" w:space="0" w:color="FFFFFF" w:themeColor="background1"/>
              <w:bottom w:val="single" w:sz="4" w:space="0" w:color="FFFFFF" w:themeColor="background1"/>
            </w:tcBorders>
          </w:tcPr>
          <w:p w:rsidR="00B67AE9" w:rsidRPr="008938E5" w:rsidRDefault="00B67AE9" w:rsidP="00860109">
            <w:pPr>
              <w:ind w:leftChars="-51" w:left="-107"/>
              <w:jc w:val="left"/>
              <w:rPr>
                <w:rFonts w:ascii="ＭＳ Ｐ明朝" w:eastAsia="ＭＳ Ｐ明朝" w:hAnsi="ＭＳ Ｐ明朝" w:cs="Meiryo UI"/>
                <w:bCs/>
                <w:kern w:val="24"/>
                <w:sz w:val="22"/>
                <w:szCs w:val="48"/>
              </w:rPr>
            </w:pPr>
            <w:r w:rsidRPr="0033598F">
              <w:rPr>
                <w:rFonts w:ascii="ＭＳ Ｐ明朝" w:eastAsia="ＭＳ Ｐ明朝" w:hAnsi="ＭＳ Ｐ明朝" w:cs="Meiryo UI" w:hint="eastAsia"/>
                <w:bCs/>
                <w:spacing w:val="15"/>
                <w:w w:val="83"/>
                <w:kern w:val="0"/>
                <w:sz w:val="22"/>
                <w:szCs w:val="48"/>
                <w:fitText w:val="1100" w:id="574912256"/>
              </w:rPr>
              <w:t>一般施策経費</w:t>
            </w:r>
          </w:p>
          <w:p w:rsidR="00B67AE9" w:rsidRPr="008938E5" w:rsidRDefault="00B67AE9" w:rsidP="000B0C08">
            <w:pPr>
              <w:ind w:leftChars="-51" w:left="-107"/>
              <w:jc w:val="right"/>
              <w:rPr>
                <w:rFonts w:ascii="ＭＳ Ｐ明朝" w:eastAsia="ＭＳ Ｐ明朝" w:hAnsi="ＭＳ Ｐ明朝" w:cs="Meiryo UI"/>
                <w:bCs/>
                <w:kern w:val="0"/>
                <w:sz w:val="22"/>
                <w:szCs w:val="48"/>
              </w:rPr>
            </w:pPr>
            <w:r w:rsidRPr="008938E5">
              <w:rPr>
                <w:rFonts w:ascii="ＭＳ Ｐ明朝" w:eastAsia="ＭＳ Ｐ明朝" w:hAnsi="ＭＳ Ｐ明朝" w:cs="Meiryo UI" w:hint="eastAsia"/>
                <w:bCs/>
                <w:kern w:val="0"/>
                <w:sz w:val="22"/>
                <w:szCs w:val="48"/>
              </w:rPr>
              <w:t>うち貸付金</w:t>
            </w:r>
          </w:p>
          <w:p w:rsidR="00B67AE9" w:rsidRPr="008938E5" w:rsidRDefault="00B67AE9" w:rsidP="007F7FD1">
            <w:pPr>
              <w:ind w:leftChars="-51" w:left="-107"/>
              <w:jc w:val="right"/>
              <w:rPr>
                <w:rFonts w:ascii="ＭＳ Ｐ明朝" w:eastAsia="ＭＳ Ｐ明朝" w:hAnsi="ＭＳ Ｐ明朝" w:cs="Meiryo UI"/>
                <w:bCs/>
                <w:kern w:val="24"/>
                <w:sz w:val="22"/>
                <w:szCs w:val="48"/>
              </w:rPr>
            </w:pPr>
            <w:r w:rsidRPr="0033598F">
              <w:rPr>
                <w:rFonts w:ascii="ＭＳ Ｐ明朝" w:eastAsia="ＭＳ Ｐ明朝" w:hAnsi="ＭＳ Ｐ明朝" w:cs="Meiryo UI" w:hint="eastAsia"/>
                <w:bCs/>
                <w:spacing w:val="15"/>
                <w:w w:val="80"/>
                <w:kern w:val="0"/>
                <w:sz w:val="22"/>
                <w:szCs w:val="48"/>
                <w:fitText w:val="975" w:id="1110824450"/>
              </w:rPr>
              <w:t>うち補助金等</w:t>
            </w:r>
          </w:p>
        </w:tc>
        <w:tc>
          <w:tcPr>
            <w:tcW w:w="836" w:type="dxa"/>
            <w:tcBorders>
              <w:bottom w:val="single" w:sz="4" w:space="0" w:color="FFFFFF" w:themeColor="background1"/>
            </w:tcBorders>
          </w:tcPr>
          <w:p w:rsidR="00B67AE9" w:rsidRPr="008938E5" w:rsidRDefault="00B67AE9"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10,915</w:t>
            </w:r>
          </w:p>
          <w:p w:rsidR="00B67AE9" w:rsidRPr="008938E5" w:rsidRDefault="00B67AE9"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4,824</w:t>
            </w:r>
          </w:p>
          <w:p w:rsidR="00B67AE9" w:rsidRPr="008938E5" w:rsidRDefault="00B67AE9"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4,053</w:t>
            </w:r>
          </w:p>
        </w:tc>
        <w:tc>
          <w:tcPr>
            <w:tcW w:w="837" w:type="dxa"/>
            <w:tcBorders>
              <w:bottom w:val="single" w:sz="4" w:space="0" w:color="FFFFFF" w:themeColor="background1"/>
            </w:tcBorders>
          </w:tcPr>
          <w:p w:rsidR="00B67AE9" w:rsidRPr="008938E5" w:rsidRDefault="00B67AE9"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10,962</w:t>
            </w:r>
          </w:p>
          <w:p w:rsidR="00B67AE9" w:rsidRPr="008938E5" w:rsidRDefault="00B67AE9"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6,284</w:t>
            </w:r>
          </w:p>
          <w:p w:rsidR="00B67AE9" w:rsidRPr="008938E5" w:rsidRDefault="00B67AE9"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4,598</w:t>
            </w:r>
          </w:p>
        </w:tc>
        <w:tc>
          <w:tcPr>
            <w:tcW w:w="836" w:type="dxa"/>
            <w:tcBorders>
              <w:bottom w:val="single" w:sz="4" w:space="0" w:color="FFFFFF" w:themeColor="background1"/>
            </w:tcBorders>
          </w:tcPr>
          <w:p w:rsidR="00B67AE9" w:rsidRPr="008938E5" w:rsidRDefault="00B67AE9"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14,485</w:t>
            </w:r>
          </w:p>
          <w:p w:rsidR="00B67AE9" w:rsidRPr="008938E5" w:rsidRDefault="00B67AE9"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6,745</w:t>
            </w:r>
          </w:p>
          <w:p w:rsidR="00B67AE9" w:rsidRPr="008938E5" w:rsidRDefault="00B67AE9"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5,222</w:t>
            </w:r>
          </w:p>
        </w:tc>
        <w:tc>
          <w:tcPr>
            <w:tcW w:w="837" w:type="dxa"/>
            <w:tcBorders>
              <w:bottom w:val="single" w:sz="4" w:space="0" w:color="FFFFFF" w:themeColor="background1"/>
            </w:tcBorders>
          </w:tcPr>
          <w:p w:rsidR="00B67AE9" w:rsidRPr="008938E5" w:rsidRDefault="00B67AE9"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12,753</w:t>
            </w:r>
          </w:p>
          <w:p w:rsidR="00B67AE9" w:rsidRPr="008938E5" w:rsidRDefault="00B67AE9"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5,560</w:t>
            </w:r>
          </w:p>
          <w:p w:rsidR="00B67AE9" w:rsidRPr="008938E5" w:rsidRDefault="00B67AE9"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5,582</w:t>
            </w:r>
          </w:p>
        </w:tc>
        <w:tc>
          <w:tcPr>
            <w:tcW w:w="836" w:type="dxa"/>
            <w:tcBorders>
              <w:bottom w:val="single" w:sz="4" w:space="0" w:color="FFFFFF" w:themeColor="background1"/>
            </w:tcBorders>
          </w:tcPr>
          <w:p w:rsidR="00B67AE9" w:rsidRPr="008938E5" w:rsidRDefault="00B67AE9"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12,075</w:t>
            </w:r>
          </w:p>
          <w:p w:rsidR="00B67AE9" w:rsidRPr="008938E5" w:rsidRDefault="00B67AE9"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4,835</w:t>
            </w:r>
          </w:p>
          <w:p w:rsidR="00B67AE9" w:rsidRPr="008938E5" w:rsidRDefault="00B67AE9"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5,459</w:t>
            </w:r>
          </w:p>
        </w:tc>
        <w:tc>
          <w:tcPr>
            <w:tcW w:w="837" w:type="dxa"/>
            <w:tcBorders>
              <w:bottom w:val="single" w:sz="4" w:space="0" w:color="FFFFFF" w:themeColor="background1"/>
            </w:tcBorders>
          </w:tcPr>
          <w:p w:rsidR="00B67AE9" w:rsidRPr="008938E5" w:rsidRDefault="00B67AE9"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11,933</w:t>
            </w:r>
          </w:p>
          <w:p w:rsidR="00B67AE9" w:rsidRPr="008938E5" w:rsidRDefault="00B67AE9"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4,163</w:t>
            </w:r>
          </w:p>
          <w:p w:rsidR="00B67AE9" w:rsidRPr="008938E5" w:rsidRDefault="00B67AE9" w:rsidP="003E28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5,562</w:t>
            </w:r>
          </w:p>
        </w:tc>
        <w:tc>
          <w:tcPr>
            <w:tcW w:w="836" w:type="dxa"/>
            <w:tcBorders>
              <w:bottom w:val="single" w:sz="4" w:space="0" w:color="FFFFFF" w:themeColor="background1"/>
            </w:tcBorders>
          </w:tcPr>
          <w:p w:rsidR="00B67AE9" w:rsidRPr="008938E5" w:rsidRDefault="00B67AE9" w:rsidP="00942C32">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11,257</w:t>
            </w:r>
          </w:p>
          <w:p w:rsidR="00B67AE9" w:rsidRPr="008938E5" w:rsidRDefault="00B67AE9" w:rsidP="00942C32">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3,558</w:t>
            </w:r>
          </w:p>
          <w:p w:rsidR="00B67AE9" w:rsidRPr="008938E5" w:rsidRDefault="00B67AE9" w:rsidP="00942C32">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5,674</w:t>
            </w:r>
          </w:p>
        </w:tc>
        <w:tc>
          <w:tcPr>
            <w:tcW w:w="837" w:type="dxa"/>
            <w:tcBorders>
              <w:bottom w:val="single" w:sz="4" w:space="0" w:color="FFFFFF" w:themeColor="background1"/>
            </w:tcBorders>
          </w:tcPr>
          <w:p w:rsidR="00B67AE9" w:rsidRPr="008938E5" w:rsidRDefault="00B67AE9" w:rsidP="00B67AE9">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11,729</w:t>
            </w:r>
          </w:p>
          <w:p w:rsidR="00B67AE9" w:rsidRPr="008938E5" w:rsidRDefault="00B67AE9" w:rsidP="00B67AE9">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4,199</w:t>
            </w:r>
          </w:p>
          <w:p w:rsidR="00B67AE9" w:rsidRPr="008938E5" w:rsidRDefault="00B67AE9" w:rsidP="00B67AE9">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6,002</w:t>
            </w:r>
          </w:p>
        </w:tc>
        <w:tc>
          <w:tcPr>
            <w:tcW w:w="836" w:type="dxa"/>
            <w:tcBorders>
              <w:bottom w:val="single" w:sz="4" w:space="0" w:color="FFFFFF" w:themeColor="background1"/>
            </w:tcBorders>
          </w:tcPr>
          <w:p w:rsidR="00B67AE9" w:rsidRPr="008938E5" w:rsidRDefault="00B67AE9" w:rsidP="00942C32">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11,070</w:t>
            </w:r>
          </w:p>
          <w:p w:rsidR="00B67AE9" w:rsidRPr="008938E5" w:rsidRDefault="00B67AE9" w:rsidP="00942C32">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3,333</w:t>
            </w:r>
          </w:p>
          <w:p w:rsidR="00B67AE9" w:rsidRPr="008938E5" w:rsidRDefault="00B67AE9" w:rsidP="00942C32">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6,097</w:t>
            </w:r>
          </w:p>
        </w:tc>
        <w:tc>
          <w:tcPr>
            <w:tcW w:w="837" w:type="dxa"/>
            <w:tcBorders>
              <w:bottom w:val="single" w:sz="4" w:space="0" w:color="FFFFFF" w:themeColor="background1"/>
              <w:right w:val="nil"/>
            </w:tcBorders>
          </w:tcPr>
          <w:p w:rsidR="00B67AE9" w:rsidRPr="008938E5" w:rsidRDefault="00B67AE9" w:rsidP="00942C32">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11,565</w:t>
            </w:r>
          </w:p>
          <w:p w:rsidR="00B67AE9" w:rsidRPr="008938E5" w:rsidRDefault="00B67AE9" w:rsidP="00942C32">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3,969</w:t>
            </w:r>
          </w:p>
          <w:p w:rsidR="00B67AE9" w:rsidRPr="008938E5" w:rsidRDefault="00B67AE9" w:rsidP="00942C32">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6,074</w:t>
            </w:r>
          </w:p>
        </w:tc>
      </w:tr>
    </w:tbl>
    <w:p w:rsidR="007A7244" w:rsidRPr="008938E5" w:rsidRDefault="001C1019" w:rsidP="007A7244">
      <w:pPr>
        <w:jc w:val="left"/>
        <w:rPr>
          <w:rFonts w:ascii="ＭＳ Ｐ明朝" w:eastAsia="ＭＳ Ｐ明朝" w:hAnsi="ＭＳ Ｐ明朝"/>
          <w:sz w:val="18"/>
          <w:szCs w:val="20"/>
        </w:rPr>
      </w:pPr>
      <w:r w:rsidRPr="008938E5">
        <w:rPr>
          <w:rFonts w:ascii="ＭＳ Ｐ明朝" w:eastAsia="ＭＳ Ｐ明朝" w:hAnsi="ＭＳ Ｐ明朝" w:hint="eastAsia"/>
          <w:sz w:val="18"/>
          <w:szCs w:val="20"/>
        </w:rPr>
        <w:t>＊社会保障関係経費の状況</w:t>
      </w:r>
      <w:r w:rsidR="007A7244" w:rsidRPr="008938E5">
        <w:rPr>
          <w:rFonts w:ascii="ＭＳ Ｐ明朝" w:eastAsia="ＭＳ Ｐ明朝" w:hAnsi="ＭＳ Ｐ明朝" w:hint="eastAsia"/>
          <w:sz w:val="18"/>
          <w:szCs w:val="20"/>
        </w:rPr>
        <w:t>については、</w:t>
      </w:r>
      <w:r w:rsidR="00D16A54" w:rsidRPr="008938E5">
        <w:rPr>
          <w:rFonts w:ascii="ＭＳ Ｐ明朝" w:eastAsia="ＭＳ Ｐ明朝" w:hAnsi="ＭＳ Ｐ明朝" w:hint="eastAsia"/>
          <w:sz w:val="18"/>
          <w:szCs w:val="20"/>
        </w:rPr>
        <w:t>５</w:t>
      </w:r>
      <w:r w:rsidR="007A7244" w:rsidRPr="008938E5">
        <w:rPr>
          <w:rFonts w:ascii="ＭＳ Ｐ明朝" w:eastAsia="ＭＳ Ｐ明朝" w:hAnsi="ＭＳ Ｐ明朝" w:hint="eastAsia"/>
          <w:sz w:val="18"/>
          <w:szCs w:val="20"/>
        </w:rPr>
        <w:t>ページ参照。</w:t>
      </w:r>
    </w:p>
    <w:p w:rsidR="0033344A" w:rsidRPr="008938E5" w:rsidRDefault="0033344A" w:rsidP="007A7244">
      <w:pPr>
        <w:jc w:val="left"/>
        <w:rPr>
          <w:rFonts w:ascii="ＭＳ Ｐ明朝" w:eastAsia="ＭＳ Ｐ明朝" w:hAnsi="ＭＳ Ｐ明朝"/>
          <w:sz w:val="18"/>
          <w:szCs w:val="20"/>
        </w:rPr>
      </w:pPr>
    </w:p>
    <w:tbl>
      <w:tblPr>
        <w:tblStyle w:val="aa"/>
        <w:tblW w:w="9214" w:type="dxa"/>
        <w:tblInd w:w="392" w:type="dxa"/>
        <w:tblLayout w:type="fixed"/>
        <w:tblLook w:val="04A0" w:firstRow="1" w:lastRow="0" w:firstColumn="1" w:lastColumn="0" w:noHBand="0" w:noVBand="1"/>
      </w:tblPr>
      <w:tblGrid>
        <w:gridCol w:w="3259"/>
        <w:gridCol w:w="853"/>
        <w:gridCol w:w="708"/>
        <w:gridCol w:w="2976"/>
        <w:gridCol w:w="851"/>
        <w:gridCol w:w="567"/>
      </w:tblGrid>
      <w:tr w:rsidR="006661B5" w:rsidRPr="008938E5" w:rsidTr="003461C1">
        <w:trPr>
          <w:gridAfter w:val="3"/>
          <w:wAfter w:w="4394" w:type="dxa"/>
          <w:trHeight w:val="268"/>
        </w:trPr>
        <w:tc>
          <w:tcPr>
            <w:tcW w:w="4820" w:type="dxa"/>
            <w:gridSpan w:val="3"/>
            <w:tcBorders>
              <w:top w:val="nil"/>
              <w:left w:val="nil"/>
              <w:bottom w:val="nil"/>
              <w:right w:val="nil"/>
            </w:tcBorders>
          </w:tcPr>
          <w:p w:rsidR="00A422D5" w:rsidRDefault="00A422D5" w:rsidP="007A7244">
            <w:pPr>
              <w:rPr>
                <w:rFonts w:ascii="ＭＳ Ｐ明朝" w:eastAsia="ＭＳ Ｐ明朝" w:hAnsi="ＭＳ Ｐ明朝"/>
                <w:sz w:val="22"/>
              </w:rPr>
            </w:pPr>
          </w:p>
          <w:p w:rsidR="00147F32" w:rsidRPr="008938E5" w:rsidRDefault="00147F32" w:rsidP="007A7244">
            <w:pPr>
              <w:rPr>
                <w:rFonts w:ascii="ＭＳ Ｐ明朝" w:eastAsia="ＭＳ Ｐ明朝" w:hAnsi="ＭＳ Ｐ明朝"/>
                <w:sz w:val="22"/>
              </w:rPr>
            </w:pPr>
          </w:p>
          <w:p w:rsidR="00432CE3" w:rsidRPr="008938E5" w:rsidRDefault="00432CE3" w:rsidP="007A7244">
            <w:pPr>
              <w:rPr>
                <w:rFonts w:ascii="ＭＳ Ｐ明朝" w:eastAsia="ＭＳ Ｐ明朝" w:hAnsi="ＭＳ Ｐ明朝"/>
                <w:sz w:val="22"/>
              </w:rPr>
            </w:pPr>
            <w:r w:rsidRPr="008938E5">
              <w:rPr>
                <w:rFonts w:ascii="ＭＳ Ｐ明朝" w:eastAsia="ＭＳ Ｐ明朝" w:hAnsi="ＭＳ Ｐ明朝" w:hint="eastAsia"/>
                <w:sz w:val="22"/>
                <w:shd w:val="pct15" w:color="auto" w:fill="FFFFFF"/>
              </w:rPr>
              <w:t>≪主なもの≫　　　　　　　　　　　　　　２</w:t>
            </w:r>
            <w:r w:rsidR="00B67AE9" w:rsidRPr="008938E5">
              <w:rPr>
                <w:rFonts w:ascii="ＭＳ Ｐ明朝" w:eastAsia="ＭＳ Ｐ明朝" w:hAnsi="ＭＳ Ｐ明朝" w:hint="eastAsia"/>
                <w:sz w:val="22"/>
                <w:shd w:val="pct15" w:color="auto" w:fill="FFFFFF"/>
              </w:rPr>
              <w:t>８</w:t>
            </w:r>
            <w:r w:rsidRPr="008938E5">
              <w:rPr>
                <w:rFonts w:ascii="ＭＳ Ｐ明朝" w:eastAsia="ＭＳ Ｐ明朝" w:hAnsi="ＭＳ Ｐ明朝" w:hint="eastAsia"/>
                <w:sz w:val="22"/>
                <w:shd w:val="pct15" w:color="auto" w:fill="FFFFFF"/>
              </w:rPr>
              <w:t>当初</w:t>
            </w:r>
          </w:p>
        </w:tc>
      </w:tr>
      <w:tr w:rsidR="006661B5" w:rsidRPr="008938E5" w:rsidTr="003461C1">
        <w:trPr>
          <w:trHeight w:val="1344"/>
        </w:trPr>
        <w:tc>
          <w:tcPr>
            <w:tcW w:w="3259" w:type="dxa"/>
            <w:vMerge w:val="restart"/>
            <w:tcBorders>
              <w:top w:val="nil"/>
              <w:left w:val="nil"/>
              <w:right w:val="nil"/>
            </w:tcBorders>
          </w:tcPr>
          <w:p w:rsidR="00432CE3" w:rsidRPr="008938E5" w:rsidRDefault="00432CE3" w:rsidP="0094059D">
            <w:pPr>
              <w:rPr>
                <w:rFonts w:ascii="ＭＳ Ｐ明朝" w:eastAsia="ＭＳ Ｐ明朝" w:hAnsi="ＭＳ Ｐ明朝"/>
                <w:sz w:val="20"/>
                <w:szCs w:val="20"/>
              </w:rPr>
            </w:pPr>
            <w:r w:rsidRPr="008938E5">
              <w:rPr>
                <w:rFonts w:ascii="ＭＳ Ｐ明朝" w:eastAsia="ＭＳ Ｐ明朝" w:hAnsi="ＭＳ Ｐ明朝" w:hint="eastAsia"/>
                <w:sz w:val="20"/>
                <w:szCs w:val="20"/>
              </w:rPr>
              <w:t>・中小企業向け制度融資</w:t>
            </w:r>
            <w:r w:rsidR="0047340F">
              <w:rPr>
                <w:rFonts w:ascii="ＭＳ Ｐ明朝" w:eastAsia="ＭＳ Ｐ明朝" w:hAnsi="ＭＳ Ｐ明朝" w:hint="eastAsia"/>
                <w:sz w:val="20"/>
                <w:szCs w:val="20"/>
              </w:rPr>
              <w:t>預託金</w:t>
            </w:r>
          </w:p>
          <w:p w:rsidR="00432CE3" w:rsidRPr="008938E5" w:rsidRDefault="00432CE3" w:rsidP="0094059D">
            <w:pPr>
              <w:rPr>
                <w:rFonts w:ascii="ＭＳ Ｐ明朝" w:eastAsia="ＭＳ Ｐ明朝" w:hAnsi="ＭＳ Ｐ明朝"/>
                <w:sz w:val="20"/>
                <w:szCs w:val="20"/>
              </w:rPr>
            </w:pPr>
            <w:r w:rsidRPr="008938E5">
              <w:rPr>
                <w:rFonts w:ascii="ＭＳ Ｐ明朝" w:eastAsia="ＭＳ Ｐ明朝" w:hAnsi="ＭＳ Ｐ明朝" w:hint="eastAsia"/>
                <w:sz w:val="20"/>
                <w:szCs w:val="20"/>
              </w:rPr>
              <w:t>・国保・後期高齢者医療関係費</w:t>
            </w:r>
          </w:p>
          <w:p w:rsidR="007C56BE" w:rsidRPr="008938E5" w:rsidRDefault="007C56BE" w:rsidP="007C56BE">
            <w:pPr>
              <w:rPr>
                <w:rFonts w:ascii="ＭＳ Ｐ明朝" w:eastAsia="ＭＳ Ｐ明朝" w:hAnsi="ＭＳ Ｐ明朝"/>
                <w:sz w:val="20"/>
                <w:szCs w:val="20"/>
              </w:rPr>
            </w:pPr>
            <w:r w:rsidRPr="008938E5">
              <w:rPr>
                <w:rFonts w:ascii="ＭＳ Ｐ明朝" w:eastAsia="ＭＳ Ｐ明朝" w:hAnsi="ＭＳ Ｐ明朝" w:hint="eastAsia"/>
                <w:sz w:val="20"/>
                <w:szCs w:val="20"/>
              </w:rPr>
              <w:t>・介護給付費負担金</w:t>
            </w:r>
          </w:p>
          <w:p w:rsidR="00432CE3" w:rsidRPr="008938E5" w:rsidRDefault="00432CE3" w:rsidP="0094059D">
            <w:pPr>
              <w:rPr>
                <w:rFonts w:ascii="ＭＳ Ｐ明朝" w:eastAsia="ＭＳ Ｐ明朝" w:hAnsi="ＭＳ Ｐ明朝"/>
                <w:sz w:val="20"/>
                <w:szCs w:val="20"/>
              </w:rPr>
            </w:pPr>
            <w:r w:rsidRPr="008938E5">
              <w:rPr>
                <w:rFonts w:ascii="ＭＳ Ｐ明朝" w:eastAsia="ＭＳ Ｐ明朝" w:hAnsi="ＭＳ Ｐ明朝" w:hint="eastAsia"/>
                <w:sz w:val="20"/>
                <w:szCs w:val="20"/>
              </w:rPr>
              <w:t>・私学関係助成</w:t>
            </w:r>
          </w:p>
          <w:p w:rsidR="00434A8B" w:rsidRPr="008938E5" w:rsidRDefault="00434A8B" w:rsidP="00D06C06">
            <w:pPr>
              <w:ind w:rightChars="-84" w:right="-176"/>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w:t>
            </w:r>
            <w:r w:rsidRPr="008938E5">
              <w:rPr>
                <w:rFonts w:ascii="ＭＳ Ｐ明朝" w:eastAsia="ＭＳ Ｐ明朝" w:hAnsi="ＭＳ Ｐ明朝" w:hint="eastAsia"/>
                <w:kern w:val="0"/>
                <w:sz w:val="20"/>
                <w:szCs w:val="20"/>
              </w:rPr>
              <w:t>障がい者自立支援給付費等負担金</w:t>
            </w:r>
          </w:p>
          <w:p w:rsidR="00434A8B" w:rsidRPr="008938E5" w:rsidRDefault="00434A8B" w:rsidP="0094059D">
            <w:pPr>
              <w:snapToGrid w:val="0"/>
              <w:rPr>
                <w:rFonts w:ascii="ＭＳ Ｐ明朝" w:eastAsia="ＭＳ Ｐ明朝" w:hAnsi="ＭＳ Ｐ明朝"/>
                <w:sz w:val="20"/>
                <w:szCs w:val="20"/>
              </w:rPr>
            </w:pPr>
          </w:p>
        </w:tc>
        <w:tc>
          <w:tcPr>
            <w:tcW w:w="853" w:type="dxa"/>
            <w:vMerge w:val="restart"/>
            <w:tcBorders>
              <w:top w:val="nil"/>
              <w:left w:val="nil"/>
              <w:right w:val="nil"/>
            </w:tcBorders>
          </w:tcPr>
          <w:p w:rsidR="00434A8B" w:rsidRPr="008938E5" w:rsidRDefault="00C57E4D" w:rsidP="0094059D">
            <w:pPr>
              <w:ind w:leftChars="-51" w:left="1" w:rightChars="-51" w:right="-107" w:hangingChars="54" w:hanging="108"/>
              <w:jc w:val="center"/>
              <w:rPr>
                <w:rFonts w:ascii="ＭＳ Ｐ明朝" w:eastAsia="ＭＳ Ｐ明朝" w:hAnsi="ＭＳ Ｐ明朝"/>
                <w:sz w:val="20"/>
                <w:szCs w:val="20"/>
              </w:rPr>
            </w:pPr>
            <w:r w:rsidRPr="008938E5">
              <w:rPr>
                <w:rFonts w:ascii="ＭＳ Ｐ明朝" w:eastAsia="ＭＳ Ｐ明朝" w:hAnsi="ＭＳ Ｐ明朝" w:hint="eastAsia"/>
                <w:sz w:val="20"/>
                <w:szCs w:val="20"/>
              </w:rPr>
              <w:t>３，６２４</w:t>
            </w:r>
          </w:p>
          <w:p w:rsidR="00434A8B" w:rsidRPr="008938E5" w:rsidRDefault="00C57E4D" w:rsidP="0094059D">
            <w:pPr>
              <w:ind w:leftChars="-51" w:left="-107" w:rightChars="-51" w:right="-107"/>
              <w:jc w:val="center"/>
              <w:rPr>
                <w:rFonts w:ascii="ＭＳ Ｐ明朝" w:eastAsia="ＭＳ Ｐ明朝" w:hAnsi="ＭＳ Ｐ明朝"/>
                <w:sz w:val="20"/>
                <w:szCs w:val="20"/>
              </w:rPr>
            </w:pPr>
            <w:r w:rsidRPr="008938E5">
              <w:rPr>
                <w:rFonts w:ascii="ＭＳ Ｐ明朝" w:eastAsia="ＭＳ Ｐ明朝" w:hAnsi="ＭＳ Ｐ明朝" w:hint="eastAsia"/>
                <w:sz w:val="20"/>
                <w:szCs w:val="20"/>
              </w:rPr>
              <w:t>１，９７４</w:t>
            </w:r>
          </w:p>
          <w:p w:rsidR="00434A8B" w:rsidRPr="007C56BE" w:rsidRDefault="00434A8B" w:rsidP="0094059D">
            <w:pPr>
              <w:ind w:rightChars="-51" w:right="-107"/>
              <w:jc w:val="center"/>
              <w:rPr>
                <w:rFonts w:ascii="ＭＳ Ｐ明朝" w:eastAsia="ＭＳ Ｐ明朝" w:hAnsi="ＭＳ Ｐ明朝"/>
                <w:color w:val="000000" w:themeColor="text1"/>
                <w:sz w:val="20"/>
                <w:szCs w:val="20"/>
              </w:rPr>
            </w:pPr>
            <w:r w:rsidRPr="007C56BE">
              <w:rPr>
                <w:rFonts w:ascii="ＭＳ Ｐ明朝" w:eastAsia="ＭＳ Ｐ明朝" w:hAnsi="ＭＳ Ｐ明朝" w:hint="eastAsia"/>
                <w:color w:val="000000" w:themeColor="text1"/>
                <w:sz w:val="20"/>
                <w:szCs w:val="20"/>
              </w:rPr>
              <w:t xml:space="preserve">　</w:t>
            </w:r>
            <w:r w:rsidR="007C56BE" w:rsidRPr="007C56BE">
              <w:rPr>
                <w:rFonts w:ascii="ＭＳ Ｐ明朝" w:eastAsia="ＭＳ Ｐ明朝" w:hAnsi="ＭＳ Ｐ明朝" w:hint="eastAsia"/>
                <w:color w:val="000000" w:themeColor="text1"/>
                <w:sz w:val="20"/>
                <w:szCs w:val="20"/>
              </w:rPr>
              <w:t>９３０</w:t>
            </w:r>
          </w:p>
          <w:p w:rsidR="00434A8B" w:rsidRPr="008938E5" w:rsidRDefault="00434A8B" w:rsidP="0094059D">
            <w:pPr>
              <w:ind w:rightChars="-51" w:right="-107" w:firstLineChars="50" w:firstLine="100"/>
              <w:rPr>
                <w:rFonts w:ascii="ＭＳ Ｐ明朝" w:eastAsia="ＭＳ Ｐ明朝" w:hAnsi="ＭＳ Ｐ明朝"/>
                <w:sz w:val="20"/>
                <w:szCs w:val="20"/>
              </w:rPr>
            </w:pPr>
            <w:r w:rsidRPr="008938E5">
              <w:rPr>
                <w:rFonts w:ascii="ＭＳ Ｐ明朝" w:eastAsia="ＭＳ Ｐ明朝" w:hAnsi="ＭＳ Ｐ明朝" w:hint="eastAsia"/>
                <w:color w:val="FFFFFF" w:themeColor="background1"/>
                <w:sz w:val="20"/>
                <w:szCs w:val="20"/>
              </w:rPr>
              <w:t>0,</w:t>
            </w:r>
            <w:r w:rsidR="007C56BE">
              <w:rPr>
                <w:rFonts w:ascii="ＭＳ Ｐ明朝" w:eastAsia="ＭＳ Ｐ明朝" w:hAnsi="ＭＳ Ｐ明朝" w:hint="eastAsia"/>
                <w:sz w:val="20"/>
                <w:szCs w:val="20"/>
              </w:rPr>
              <w:t>９０２</w:t>
            </w:r>
          </w:p>
          <w:p w:rsidR="00434A8B" w:rsidRPr="008938E5" w:rsidRDefault="00434A8B" w:rsidP="0094059D">
            <w:pPr>
              <w:ind w:rightChars="-51" w:right="-107" w:firstLineChars="50" w:firstLine="100"/>
              <w:rPr>
                <w:rFonts w:ascii="ＭＳ Ｐ明朝" w:eastAsia="ＭＳ Ｐ明朝" w:hAnsi="ＭＳ Ｐ明朝"/>
                <w:sz w:val="20"/>
                <w:szCs w:val="20"/>
              </w:rPr>
            </w:pPr>
            <w:r w:rsidRPr="008938E5">
              <w:rPr>
                <w:rFonts w:ascii="ＭＳ Ｐ明朝" w:eastAsia="ＭＳ Ｐ明朝" w:hAnsi="ＭＳ Ｐ明朝" w:hint="eastAsia"/>
                <w:color w:val="FFFFFF" w:themeColor="background1"/>
                <w:sz w:val="20"/>
                <w:szCs w:val="20"/>
              </w:rPr>
              <w:t>0,</w:t>
            </w:r>
            <w:r w:rsidR="00C57E4D" w:rsidRPr="008938E5">
              <w:rPr>
                <w:rFonts w:ascii="ＭＳ Ｐ明朝" w:eastAsia="ＭＳ Ｐ明朝" w:hAnsi="ＭＳ Ｐ明朝" w:hint="eastAsia"/>
                <w:sz w:val="20"/>
                <w:szCs w:val="20"/>
              </w:rPr>
              <w:t>３９９</w:t>
            </w:r>
          </w:p>
        </w:tc>
        <w:tc>
          <w:tcPr>
            <w:tcW w:w="708" w:type="dxa"/>
            <w:tcBorders>
              <w:top w:val="nil"/>
              <w:left w:val="nil"/>
              <w:bottom w:val="nil"/>
              <w:right w:val="dashed" w:sz="4" w:space="0" w:color="auto"/>
            </w:tcBorders>
          </w:tcPr>
          <w:p w:rsidR="00432CE3" w:rsidRPr="008938E5" w:rsidRDefault="00432CE3" w:rsidP="0094059D">
            <w:pPr>
              <w:widowControl/>
              <w:ind w:leftChars="-51" w:left="-107" w:rightChars="-51" w:right="-107" w:firstLineChars="50" w:firstLine="100"/>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432CE3" w:rsidRPr="008938E5" w:rsidRDefault="00432CE3" w:rsidP="0094059D">
            <w:pPr>
              <w:widowControl/>
              <w:ind w:leftChars="-51" w:left="-107" w:rightChars="-51" w:right="-107" w:firstLineChars="50" w:firstLine="100"/>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432CE3" w:rsidRPr="008938E5" w:rsidRDefault="00432CE3" w:rsidP="0094059D">
            <w:pPr>
              <w:widowControl/>
              <w:ind w:leftChars="-51" w:left="-107" w:rightChars="-51" w:right="-107" w:firstLineChars="50" w:firstLine="100"/>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432CE3" w:rsidRPr="008938E5" w:rsidRDefault="00432CE3" w:rsidP="0094059D">
            <w:pPr>
              <w:widowControl/>
              <w:ind w:leftChars="-51" w:left="-107" w:rightChars="-51" w:right="-107" w:firstLineChars="50" w:firstLine="100"/>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434A8B" w:rsidRPr="008938E5" w:rsidRDefault="00434A8B" w:rsidP="0094059D">
            <w:pPr>
              <w:widowControl/>
              <w:ind w:leftChars="-51" w:left="-107" w:rightChars="-51" w:right="-107" w:firstLineChars="50" w:firstLine="100"/>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tc>
        <w:tc>
          <w:tcPr>
            <w:tcW w:w="2976" w:type="dxa"/>
            <w:tcBorders>
              <w:top w:val="nil"/>
              <w:left w:val="dashed" w:sz="4" w:space="0" w:color="auto"/>
              <w:bottom w:val="nil"/>
              <w:right w:val="nil"/>
            </w:tcBorders>
          </w:tcPr>
          <w:p w:rsidR="00432CE3" w:rsidRPr="008938E5" w:rsidRDefault="00C57E4D" w:rsidP="0094059D">
            <w:pPr>
              <w:rPr>
                <w:rFonts w:ascii="ＭＳ Ｐ明朝" w:eastAsia="ＭＳ Ｐ明朝" w:hAnsi="ＭＳ Ｐ明朝"/>
                <w:sz w:val="20"/>
                <w:szCs w:val="20"/>
              </w:rPr>
            </w:pPr>
            <w:r w:rsidRPr="008938E5">
              <w:rPr>
                <w:rFonts w:ascii="ＭＳ Ｐ明朝" w:eastAsia="ＭＳ Ｐ明朝" w:hAnsi="ＭＳ Ｐ明朝" w:hint="eastAsia"/>
                <w:sz w:val="20"/>
                <w:szCs w:val="20"/>
              </w:rPr>
              <w:t>・成人病センター整備事業費</w:t>
            </w:r>
          </w:p>
          <w:p w:rsidR="00434A8B" w:rsidRPr="008938E5" w:rsidRDefault="00434A8B" w:rsidP="0094059D">
            <w:pPr>
              <w:rPr>
                <w:rFonts w:ascii="ＭＳ Ｐ明朝" w:eastAsia="ＭＳ Ｐ明朝" w:hAnsi="ＭＳ Ｐ明朝"/>
                <w:sz w:val="20"/>
                <w:szCs w:val="20"/>
              </w:rPr>
            </w:pPr>
            <w:r w:rsidRPr="008938E5">
              <w:rPr>
                <w:rFonts w:ascii="ＭＳ Ｐ明朝" w:eastAsia="ＭＳ Ｐ明朝" w:hAnsi="ＭＳ Ｐ明朝" w:hint="eastAsia"/>
                <w:sz w:val="20"/>
                <w:szCs w:val="20"/>
              </w:rPr>
              <w:t>・施設型給付費等負担金</w:t>
            </w:r>
          </w:p>
          <w:p w:rsidR="00432CE3" w:rsidRPr="008938E5" w:rsidRDefault="00432CE3" w:rsidP="0094059D">
            <w:pPr>
              <w:rPr>
                <w:rFonts w:ascii="ＭＳ Ｐ明朝" w:eastAsia="ＭＳ Ｐ明朝" w:hAnsi="ＭＳ Ｐ明朝"/>
                <w:sz w:val="20"/>
                <w:szCs w:val="20"/>
              </w:rPr>
            </w:pPr>
            <w:r w:rsidRPr="008938E5">
              <w:rPr>
                <w:rFonts w:ascii="ＭＳ Ｐ明朝" w:eastAsia="ＭＳ Ｐ明朝" w:hAnsi="ＭＳ Ｐ明朝" w:hint="eastAsia"/>
                <w:sz w:val="20"/>
                <w:szCs w:val="20"/>
              </w:rPr>
              <w:t>・児童手当給付費</w:t>
            </w:r>
          </w:p>
          <w:p w:rsidR="00434A8B" w:rsidRPr="008938E5" w:rsidRDefault="00432CE3" w:rsidP="0094059D">
            <w:pPr>
              <w:rPr>
                <w:rFonts w:ascii="ＭＳ Ｐ明朝" w:eastAsia="ＭＳ Ｐ明朝" w:hAnsi="ＭＳ Ｐ明朝"/>
                <w:sz w:val="20"/>
                <w:szCs w:val="20"/>
              </w:rPr>
            </w:pPr>
            <w:r w:rsidRPr="008938E5">
              <w:rPr>
                <w:rFonts w:ascii="ＭＳ Ｐ明朝" w:eastAsia="ＭＳ Ｐ明朝" w:hAnsi="ＭＳ Ｐ明朝" w:hint="eastAsia"/>
                <w:sz w:val="20"/>
                <w:szCs w:val="20"/>
              </w:rPr>
              <w:t>・四医療費助成（府単独）</w:t>
            </w:r>
          </w:p>
          <w:p w:rsidR="00434A8B" w:rsidRPr="008938E5" w:rsidRDefault="00434A8B" w:rsidP="003461C1">
            <w:pPr>
              <w:ind w:rightChars="-90" w:right="-189"/>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w:t>
            </w:r>
            <w:r w:rsidR="00C57E4D" w:rsidRPr="0033598F">
              <w:rPr>
                <w:rFonts w:ascii="ＭＳ Ｐ明朝" w:eastAsia="ＭＳ Ｐ明朝" w:hAnsi="ＭＳ Ｐ明朝" w:hint="eastAsia"/>
                <w:spacing w:val="15"/>
                <w:w w:val="92"/>
                <w:kern w:val="0"/>
                <w:sz w:val="20"/>
                <w:szCs w:val="20"/>
                <w:fitText w:val="2760" w:id="1113903619"/>
              </w:rPr>
              <w:t>地域医療介護総合確保基金事業</w:t>
            </w:r>
            <w:r w:rsidR="00C57E4D" w:rsidRPr="0033598F">
              <w:rPr>
                <w:rFonts w:ascii="ＭＳ Ｐ明朝" w:eastAsia="ＭＳ Ｐ明朝" w:hAnsi="ＭＳ Ｐ明朝" w:hint="eastAsia"/>
                <w:spacing w:val="45"/>
                <w:w w:val="92"/>
                <w:kern w:val="0"/>
                <w:sz w:val="20"/>
                <w:szCs w:val="20"/>
                <w:fitText w:val="2760" w:id="1113903619"/>
              </w:rPr>
              <w:t>費</w:t>
            </w:r>
          </w:p>
        </w:tc>
        <w:tc>
          <w:tcPr>
            <w:tcW w:w="851" w:type="dxa"/>
            <w:tcBorders>
              <w:top w:val="nil"/>
              <w:left w:val="nil"/>
              <w:bottom w:val="nil"/>
              <w:right w:val="nil"/>
            </w:tcBorders>
          </w:tcPr>
          <w:p w:rsidR="00432CE3" w:rsidRPr="008938E5" w:rsidRDefault="00C57E4D" w:rsidP="0094059D">
            <w:pPr>
              <w:ind w:leftChars="-52" w:left="-101" w:rightChars="-51" w:right="-107" w:hangingChars="4" w:hanging="8"/>
              <w:jc w:val="center"/>
              <w:rPr>
                <w:rFonts w:ascii="ＭＳ Ｐ明朝" w:eastAsia="ＭＳ Ｐ明朝" w:hAnsi="ＭＳ Ｐ明朝"/>
                <w:sz w:val="20"/>
                <w:szCs w:val="20"/>
              </w:rPr>
            </w:pPr>
            <w:r w:rsidRPr="008938E5">
              <w:rPr>
                <w:rFonts w:ascii="ＭＳ Ｐ明朝" w:eastAsia="ＭＳ Ｐ明朝" w:hAnsi="ＭＳ Ｐ明朝" w:hint="eastAsia"/>
                <w:sz w:val="20"/>
                <w:szCs w:val="20"/>
              </w:rPr>
              <w:t>２８２</w:t>
            </w:r>
          </w:p>
          <w:p w:rsidR="00432CE3" w:rsidRPr="008938E5" w:rsidRDefault="00C434BE" w:rsidP="0094059D">
            <w:pPr>
              <w:ind w:leftChars="-52" w:left="-101" w:rightChars="-51" w:right="-107" w:hangingChars="4" w:hanging="8"/>
              <w:jc w:val="center"/>
              <w:rPr>
                <w:rFonts w:ascii="ＭＳ Ｐ明朝" w:eastAsia="ＭＳ Ｐ明朝" w:hAnsi="ＭＳ Ｐ明朝"/>
                <w:sz w:val="20"/>
                <w:szCs w:val="20"/>
              </w:rPr>
            </w:pPr>
            <w:r>
              <w:rPr>
                <w:rFonts w:ascii="ＭＳ Ｐ明朝" w:eastAsia="ＭＳ Ｐ明朝" w:hAnsi="ＭＳ Ｐ明朝" w:hint="eastAsia"/>
                <w:sz w:val="20"/>
                <w:szCs w:val="20"/>
              </w:rPr>
              <w:t>２６２</w:t>
            </w:r>
          </w:p>
          <w:p w:rsidR="00432CE3" w:rsidRPr="008938E5" w:rsidRDefault="00C434BE" w:rsidP="0094059D">
            <w:pPr>
              <w:ind w:leftChars="-52" w:left="-101" w:rightChars="-51" w:right="-107" w:hangingChars="4" w:hanging="8"/>
              <w:jc w:val="center"/>
              <w:rPr>
                <w:rFonts w:ascii="ＭＳ Ｐ明朝" w:eastAsia="ＭＳ Ｐ明朝" w:hAnsi="ＭＳ Ｐ明朝"/>
                <w:sz w:val="20"/>
                <w:szCs w:val="20"/>
              </w:rPr>
            </w:pPr>
            <w:r>
              <w:rPr>
                <w:rFonts w:ascii="ＭＳ Ｐ明朝" w:eastAsia="ＭＳ Ｐ明朝" w:hAnsi="ＭＳ Ｐ明朝" w:hint="eastAsia"/>
                <w:sz w:val="20"/>
                <w:szCs w:val="20"/>
              </w:rPr>
              <w:t>２１７</w:t>
            </w:r>
          </w:p>
          <w:p w:rsidR="00432CE3" w:rsidRPr="008938E5" w:rsidRDefault="00C57E4D" w:rsidP="0094059D">
            <w:pPr>
              <w:ind w:leftChars="-52" w:left="-109" w:rightChars="-51" w:right="-107"/>
              <w:jc w:val="center"/>
              <w:rPr>
                <w:rFonts w:ascii="ＭＳ Ｐ明朝" w:eastAsia="ＭＳ Ｐ明朝" w:hAnsi="ＭＳ Ｐ明朝"/>
                <w:sz w:val="20"/>
                <w:szCs w:val="20"/>
              </w:rPr>
            </w:pPr>
            <w:r w:rsidRPr="008938E5">
              <w:rPr>
                <w:rFonts w:ascii="ＭＳ Ｐ明朝" w:eastAsia="ＭＳ Ｐ明朝" w:hAnsi="ＭＳ Ｐ明朝" w:hint="eastAsia"/>
                <w:sz w:val="20"/>
                <w:szCs w:val="20"/>
              </w:rPr>
              <w:t>１９６</w:t>
            </w:r>
          </w:p>
          <w:p w:rsidR="00434A8B" w:rsidRPr="008938E5" w:rsidRDefault="00C57E4D" w:rsidP="0094059D">
            <w:pPr>
              <w:ind w:leftChars="-52" w:left="-109" w:rightChars="-51" w:right="-107"/>
              <w:jc w:val="center"/>
              <w:rPr>
                <w:rFonts w:ascii="ＭＳ Ｐ明朝" w:eastAsia="ＭＳ Ｐ明朝" w:hAnsi="ＭＳ Ｐ明朝"/>
                <w:sz w:val="20"/>
                <w:szCs w:val="20"/>
              </w:rPr>
            </w:pPr>
            <w:r w:rsidRPr="008938E5">
              <w:rPr>
                <w:rFonts w:ascii="ＭＳ Ｐ明朝" w:eastAsia="ＭＳ Ｐ明朝" w:hAnsi="ＭＳ Ｐ明朝" w:hint="eastAsia"/>
                <w:sz w:val="20"/>
                <w:szCs w:val="20"/>
              </w:rPr>
              <w:t>１８５</w:t>
            </w:r>
          </w:p>
        </w:tc>
        <w:tc>
          <w:tcPr>
            <w:tcW w:w="567" w:type="dxa"/>
            <w:vMerge w:val="restart"/>
            <w:tcBorders>
              <w:top w:val="nil"/>
              <w:left w:val="nil"/>
              <w:right w:val="nil"/>
            </w:tcBorders>
          </w:tcPr>
          <w:p w:rsidR="00432CE3" w:rsidRPr="008938E5" w:rsidRDefault="00432CE3" w:rsidP="0094059D">
            <w:pPr>
              <w:widowControl/>
              <w:ind w:leftChars="-51" w:left="-107" w:rightChars="-51" w:right="-107"/>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432CE3" w:rsidRPr="008938E5" w:rsidRDefault="00432CE3" w:rsidP="0094059D">
            <w:pPr>
              <w:widowControl/>
              <w:ind w:leftChars="-51" w:left="-107" w:rightChars="-51" w:right="-107"/>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432CE3" w:rsidRPr="008938E5" w:rsidRDefault="00432CE3" w:rsidP="0094059D">
            <w:pPr>
              <w:widowControl/>
              <w:ind w:leftChars="-51" w:left="-107" w:rightChars="-51" w:right="-107"/>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432CE3" w:rsidRPr="008938E5" w:rsidRDefault="00432CE3" w:rsidP="0094059D">
            <w:pPr>
              <w:widowControl/>
              <w:ind w:leftChars="-51" w:left="-107" w:rightChars="-51" w:right="-107"/>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434A8B" w:rsidRPr="008938E5" w:rsidRDefault="00434A8B" w:rsidP="0094059D">
            <w:pPr>
              <w:widowControl/>
              <w:ind w:leftChars="-51" w:left="-107" w:rightChars="-51" w:right="-107"/>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tc>
      </w:tr>
      <w:tr w:rsidR="006661B5" w:rsidRPr="008938E5" w:rsidTr="003461C1">
        <w:trPr>
          <w:trHeight w:val="77"/>
        </w:trPr>
        <w:tc>
          <w:tcPr>
            <w:tcW w:w="3259" w:type="dxa"/>
            <w:vMerge/>
            <w:tcBorders>
              <w:left w:val="nil"/>
              <w:bottom w:val="dashed" w:sz="4" w:space="0" w:color="auto"/>
              <w:right w:val="nil"/>
            </w:tcBorders>
          </w:tcPr>
          <w:p w:rsidR="00432CE3" w:rsidRPr="008938E5" w:rsidRDefault="00432CE3" w:rsidP="00510D21">
            <w:pPr>
              <w:rPr>
                <w:rFonts w:ascii="ＭＳ Ｐ明朝" w:eastAsia="ＭＳ Ｐ明朝" w:hAnsi="ＭＳ Ｐ明朝"/>
                <w:sz w:val="20"/>
                <w:szCs w:val="20"/>
              </w:rPr>
            </w:pPr>
          </w:p>
        </w:tc>
        <w:tc>
          <w:tcPr>
            <w:tcW w:w="853" w:type="dxa"/>
            <w:vMerge/>
            <w:tcBorders>
              <w:left w:val="nil"/>
              <w:bottom w:val="dashed" w:sz="4" w:space="0" w:color="auto"/>
              <w:right w:val="nil"/>
            </w:tcBorders>
          </w:tcPr>
          <w:p w:rsidR="00432CE3" w:rsidRPr="008938E5" w:rsidRDefault="00432CE3" w:rsidP="00700C02">
            <w:pPr>
              <w:ind w:rightChars="-51" w:right="-107"/>
              <w:jc w:val="center"/>
              <w:rPr>
                <w:rFonts w:ascii="ＭＳ Ｐ明朝" w:eastAsia="ＭＳ Ｐ明朝" w:hAnsi="ＭＳ Ｐ明朝"/>
                <w:sz w:val="20"/>
                <w:szCs w:val="20"/>
              </w:rPr>
            </w:pPr>
          </w:p>
        </w:tc>
        <w:tc>
          <w:tcPr>
            <w:tcW w:w="4535" w:type="dxa"/>
            <w:gridSpan w:val="3"/>
            <w:tcBorders>
              <w:top w:val="nil"/>
              <w:left w:val="nil"/>
              <w:bottom w:val="dashed" w:sz="4" w:space="0" w:color="auto"/>
              <w:right w:val="nil"/>
            </w:tcBorders>
          </w:tcPr>
          <w:p w:rsidR="00432CE3" w:rsidRPr="008938E5" w:rsidRDefault="00432CE3" w:rsidP="00B67AE9">
            <w:pPr>
              <w:snapToGrid w:val="0"/>
              <w:ind w:leftChars="-52" w:left="-106" w:rightChars="-51" w:right="-107" w:hangingChars="4" w:hanging="3"/>
              <w:jc w:val="center"/>
              <w:rPr>
                <w:rFonts w:ascii="ＭＳ Ｐ明朝" w:eastAsia="ＭＳ Ｐ明朝" w:hAnsi="ＭＳ Ｐ明朝"/>
                <w:sz w:val="8"/>
                <w:szCs w:val="20"/>
              </w:rPr>
            </w:pPr>
          </w:p>
        </w:tc>
        <w:tc>
          <w:tcPr>
            <w:tcW w:w="567" w:type="dxa"/>
            <w:vMerge/>
            <w:tcBorders>
              <w:left w:val="nil"/>
              <w:bottom w:val="dashed" w:sz="4" w:space="0" w:color="auto"/>
              <w:right w:val="nil"/>
            </w:tcBorders>
          </w:tcPr>
          <w:p w:rsidR="00432CE3" w:rsidRPr="008938E5" w:rsidRDefault="00432CE3" w:rsidP="00BF7CBE">
            <w:pPr>
              <w:ind w:leftChars="-51" w:left="-107" w:rightChars="-51" w:right="-107"/>
              <w:jc w:val="left"/>
              <w:rPr>
                <w:rFonts w:ascii="ＭＳ Ｐ明朝" w:eastAsia="ＭＳ Ｐ明朝" w:hAnsi="ＭＳ Ｐ明朝"/>
                <w:sz w:val="8"/>
                <w:szCs w:val="20"/>
              </w:rPr>
            </w:pPr>
          </w:p>
        </w:tc>
      </w:tr>
      <w:tr w:rsidR="006661B5" w:rsidRPr="008938E5" w:rsidTr="003461C1">
        <w:trPr>
          <w:trHeight w:val="245"/>
        </w:trPr>
        <w:tc>
          <w:tcPr>
            <w:tcW w:w="4820" w:type="dxa"/>
            <w:gridSpan w:val="3"/>
            <w:tcBorders>
              <w:top w:val="dashed" w:sz="4" w:space="0" w:color="auto"/>
              <w:left w:val="nil"/>
              <w:bottom w:val="nil"/>
              <w:right w:val="nil"/>
            </w:tcBorders>
          </w:tcPr>
          <w:p w:rsidR="00694D12" w:rsidRPr="008938E5" w:rsidRDefault="00694D12" w:rsidP="00B67AE9">
            <w:pPr>
              <w:snapToGrid w:val="0"/>
              <w:rPr>
                <w:rFonts w:ascii="ＭＳ Ｐ明朝" w:eastAsia="ＭＳ Ｐ明朝" w:hAnsi="ＭＳ Ｐ明朝"/>
                <w:sz w:val="22"/>
              </w:rPr>
            </w:pPr>
          </w:p>
          <w:p w:rsidR="00EA0CEE" w:rsidRPr="008938E5" w:rsidRDefault="00EA0CEE" w:rsidP="00510D21">
            <w:pPr>
              <w:rPr>
                <w:rFonts w:ascii="ＭＳ Ｐ明朝" w:eastAsia="ＭＳ Ｐ明朝" w:hAnsi="ＭＳ Ｐ明朝"/>
                <w:sz w:val="16"/>
              </w:rPr>
            </w:pPr>
            <w:r w:rsidRPr="008938E5">
              <w:rPr>
                <w:rFonts w:ascii="ＭＳ Ｐ明朝" w:eastAsia="ＭＳ Ｐ明朝" w:hAnsi="ＭＳ Ｐ明朝" w:hint="eastAsia"/>
                <w:sz w:val="22"/>
                <w:shd w:val="pct15" w:color="auto" w:fill="FFFFFF"/>
              </w:rPr>
              <w:t>≪増減の大きいもの≫</w:t>
            </w:r>
            <w:r w:rsidR="00B67AE9" w:rsidRPr="008938E5">
              <w:rPr>
                <w:rFonts w:ascii="ＭＳ Ｐ明朝" w:eastAsia="ＭＳ Ｐ明朝" w:hAnsi="ＭＳ Ｐ明朝" w:hint="eastAsia"/>
                <w:sz w:val="22"/>
                <w:shd w:val="pct15" w:color="auto" w:fill="FFFFFF"/>
              </w:rPr>
              <w:t xml:space="preserve">　　２７当初→２８</w:t>
            </w:r>
            <w:r w:rsidRPr="008938E5">
              <w:rPr>
                <w:rFonts w:ascii="ＭＳ Ｐ明朝" w:eastAsia="ＭＳ Ｐ明朝" w:hAnsi="ＭＳ Ｐ明朝" w:hint="eastAsia"/>
                <w:sz w:val="22"/>
                <w:shd w:val="pct15" w:color="auto" w:fill="FFFFFF"/>
              </w:rPr>
              <w:t>当初</w:t>
            </w:r>
          </w:p>
        </w:tc>
        <w:tc>
          <w:tcPr>
            <w:tcW w:w="2976" w:type="dxa"/>
            <w:tcBorders>
              <w:top w:val="dashed" w:sz="4" w:space="0" w:color="auto"/>
              <w:left w:val="nil"/>
              <w:bottom w:val="nil"/>
              <w:right w:val="nil"/>
            </w:tcBorders>
          </w:tcPr>
          <w:p w:rsidR="00EA0CEE" w:rsidRPr="008938E5" w:rsidRDefault="00EA0CEE" w:rsidP="00B67AE9">
            <w:pPr>
              <w:snapToGrid w:val="0"/>
              <w:rPr>
                <w:rFonts w:ascii="ＭＳ Ｐ明朝" w:eastAsia="ＭＳ Ｐ明朝" w:hAnsi="ＭＳ Ｐ明朝"/>
                <w:sz w:val="16"/>
              </w:rPr>
            </w:pPr>
          </w:p>
        </w:tc>
        <w:tc>
          <w:tcPr>
            <w:tcW w:w="1418" w:type="dxa"/>
            <w:gridSpan w:val="2"/>
            <w:vMerge w:val="restart"/>
            <w:tcBorders>
              <w:top w:val="dashed" w:sz="4" w:space="0" w:color="auto"/>
              <w:left w:val="nil"/>
              <w:right w:val="nil"/>
            </w:tcBorders>
          </w:tcPr>
          <w:p w:rsidR="00EA0CEE" w:rsidRPr="008938E5" w:rsidRDefault="00EA0CEE" w:rsidP="00B67AE9">
            <w:pPr>
              <w:snapToGrid w:val="0"/>
              <w:rPr>
                <w:rFonts w:ascii="ＭＳ Ｐ明朝" w:eastAsia="ＭＳ Ｐ明朝" w:hAnsi="ＭＳ Ｐ明朝"/>
                <w:sz w:val="16"/>
              </w:rPr>
            </w:pPr>
          </w:p>
        </w:tc>
      </w:tr>
      <w:tr w:rsidR="006661B5" w:rsidRPr="008938E5" w:rsidTr="003461C1">
        <w:trPr>
          <w:trHeight w:val="300"/>
        </w:trPr>
        <w:tc>
          <w:tcPr>
            <w:tcW w:w="4820" w:type="dxa"/>
            <w:gridSpan w:val="3"/>
            <w:tcBorders>
              <w:top w:val="nil"/>
              <w:left w:val="nil"/>
              <w:bottom w:val="nil"/>
              <w:right w:val="dashed" w:sz="4" w:space="0" w:color="auto"/>
            </w:tcBorders>
          </w:tcPr>
          <w:p w:rsidR="00432CE3" w:rsidRPr="008938E5" w:rsidRDefault="007D6BA1" w:rsidP="007D6BA1">
            <w:pPr>
              <w:rPr>
                <w:rFonts w:ascii="ＭＳ Ｐ明朝" w:eastAsia="ＭＳ Ｐ明朝" w:hAnsi="ＭＳ Ｐ明朝"/>
                <w:sz w:val="20"/>
                <w:szCs w:val="20"/>
              </w:rPr>
            </w:pPr>
            <w:r w:rsidRPr="008938E5">
              <w:rPr>
                <w:rFonts w:ascii="ＭＳ Ｐ明朝" w:eastAsia="ＭＳ Ｐ明朝" w:hAnsi="ＭＳ Ｐ明朝" w:hint="eastAsia"/>
                <w:sz w:val="20"/>
                <w:szCs w:val="20"/>
              </w:rPr>
              <w:t>（</w:t>
            </w:r>
            <w:r w:rsidR="00432CE3" w:rsidRPr="008938E5">
              <w:rPr>
                <w:rFonts w:ascii="ＭＳ Ｐ明朝" w:eastAsia="ＭＳ Ｐ明朝" w:hAnsi="ＭＳ Ｐ明朝" w:hint="eastAsia"/>
                <w:sz w:val="20"/>
                <w:szCs w:val="20"/>
              </w:rPr>
              <w:t>補助金等）</w:t>
            </w:r>
          </w:p>
        </w:tc>
        <w:tc>
          <w:tcPr>
            <w:tcW w:w="2976" w:type="dxa"/>
            <w:vMerge w:val="restart"/>
            <w:tcBorders>
              <w:top w:val="nil"/>
              <w:left w:val="dashed" w:sz="4" w:space="0" w:color="auto"/>
              <w:right w:val="nil"/>
            </w:tcBorders>
          </w:tcPr>
          <w:p w:rsidR="00E369E1" w:rsidRPr="008938E5" w:rsidRDefault="00E369E1" w:rsidP="00E369E1">
            <w:pPr>
              <w:rPr>
                <w:rFonts w:ascii="ＭＳ Ｐ明朝" w:eastAsia="ＭＳ Ｐ明朝" w:hAnsi="ＭＳ Ｐ明朝"/>
                <w:sz w:val="20"/>
                <w:szCs w:val="20"/>
              </w:rPr>
            </w:pPr>
            <w:r w:rsidRPr="008938E5">
              <w:rPr>
                <w:rFonts w:ascii="ＭＳ Ｐ明朝" w:eastAsia="ＭＳ Ｐ明朝" w:hAnsi="ＭＳ Ｐ明朝" w:hint="eastAsia"/>
                <w:sz w:val="20"/>
                <w:szCs w:val="20"/>
              </w:rPr>
              <w:t>（貸付金）</w:t>
            </w:r>
          </w:p>
          <w:p w:rsidR="00E369E1" w:rsidRPr="008938E5" w:rsidRDefault="00E369E1" w:rsidP="003461C1">
            <w:pPr>
              <w:ind w:rightChars="-51" w:right="-107"/>
              <w:rPr>
                <w:rFonts w:ascii="ＭＳ Ｐ明朝" w:eastAsia="ＭＳ Ｐ明朝" w:hAnsi="ＭＳ Ｐ明朝"/>
                <w:kern w:val="0"/>
                <w:sz w:val="20"/>
                <w:szCs w:val="20"/>
              </w:rPr>
            </w:pPr>
            <w:r w:rsidRPr="008938E5">
              <w:rPr>
                <w:rFonts w:ascii="ＭＳ Ｐ明朝" w:eastAsia="ＭＳ Ｐ明朝" w:hAnsi="ＭＳ Ｐ明朝" w:hint="eastAsia"/>
                <w:sz w:val="20"/>
                <w:szCs w:val="20"/>
              </w:rPr>
              <w:t>・</w:t>
            </w:r>
            <w:r w:rsidRPr="0033598F">
              <w:rPr>
                <w:rFonts w:ascii="ＭＳ Ｐ明朝" w:eastAsia="ＭＳ Ｐ明朝" w:hAnsi="ＭＳ Ｐ明朝" w:hint="eastAsia"/>
                <w:spacing w:val="15"/>
                <w:w w:val="88"/>
                <w:kern w:val="0"/>
                <w:sz w:val="20"/>
                <w:szCs w:val="20"/>
                <w:fitText w:val="2579" w:id="1113903617"/>
              </w:rPr>
              <w:t>成人病センター整備事業費貸付</w:t>
            </w:r>
            <w:r w:rsidRPr="0033598F">
              <w:rPr>
                <w:rFonts w:ascii="ＭＳ Ｐ明朝" w:eastAsia="ＭＳ Ｐ明朝" w:hAnsi="ＭＳ Ｐ明朝" w:hint="eastAsia"/>
                <w:spacing w:val="7"/>
                <w:w w:val="88"/>
                <w:kern w:val="0"/>
                <w:sz w:val="20"/>
                <w:szCs w:val="20"/>
                <w:fitText w:val="2579" w:id="1113903617"/>
              </w:rPr>
              <w:t>金</w:t>
            </w:r>
          </w:p>
          <w:p w:rsidR="00E369E1" w:rsidRPr="008938E5" w:rsidRDefault="00E369E1" w:rsidP="00E369E1">
            <w:pPr>
              <w:rPr>
                <w:rFonts w:ascii="ＭＳ Ｐ明朝" w:eastAsia="ＭＳ Ｐ明朝" w:hAnsi="ＭＳ Ｐ明朝"/>
                <w:sz w:val="20"/>
                <w:szCs w:val="20"/>
              </w:rPr>
            </w:pPr>
            <w:r w:rsidRPr="008938E5">
              <w:rPr>
                <w:rFonts w:ascii="ＭＳ Ｐ明朝" w:eastAsia="ＭＳ Ｐ明朝" w:hAnsi="ＭＳ Ｐ明朝" w:hint="eastAsia"/>
                <w:kern w:val="0"/>
                <w:sz w:val="20"/>
                <w:szCs w:val="20"/>
              </w:rPr>
              <w:t>・金融新戦略事業貸付金</w:t>
            </w:r>
          </w:p>
          <w:p w:rsidR="00C910E2" w:rsidRPr="008938E5" w:rsidRDefault="00E369E1" w:rsidP="00E369E1">
            <w:pPr>
              <w:rPr>
                <w:rFonts w:ascii="ＭＳ Ｐ明朝" w:eastAsia="ＭＳ Ｐ明朝" w:hAnsi="ＭＳ Ｐ明朝"/>
                <w:kern w:val="0"/>
                <w:sz w:val="20"/>
                <w:szCs w:val="20"/>
              </w:rPr>
            </w:pPr>
            <w:r w:rsidRPr="008938E5">
              <w:rPr>
                <w:rFonts w:ascii="ＭＳ Ｐ明朝" w:eastAsia="ＭＳ Ｐ明朝" w:hAnsi="ＭＳ Ｐ明朝" w:hint="eastAsia"/>
                <w:sz w:val="20"/>
                <w:szCs w:val="20"/>
              </w:rPr>
              <w:t>・</w:t>
            </w:r>
            <w:r w:rsidRPr="003461C1">
              <w:rPr>
                <w:rFonts w:ascii="ＭＳ Ｐ明朝" w:eastAsia="ＭＳ Ｐ明朝" w:hAnsi="ＭＳ Ｐ明朝" w:hint="eastAsia"/>
                <w:kern w:val="0"/>
                <w:sz w:val="20"/>
                <w:szCs w:val="20"/>
              </w:rPr>
              <w:t>中小企業向け制度融資預託金</w:t>
            </w:r>
          </w:p>
          <w:p w:rsidR="00432CE3" w:rsidRDefault="00C434BE" w:rsidP="00432CE3">
            <w:pPr>
              <w:rPr>
                <w:rFonts w:ascii="ＭＳ Ｐ明朝" w:eastAsia="ＭＳ Ｐ明朝" w:hAnsi="ＭＳ Ｐ明朝"/>
                <w:sz w:val="20"/>
                <w:szCs w:val="20"/>
              </w:rPr>
            </w:pPr>
            <w:r>
              <w:rPr>
                <w:rFonts w:ascii="ＭＳ Ｐ明朝" w:eastAsia="ＭＳ Ｐ明朝" w:hAnsi="ＭＳ Ｐ明朝" w:hint="eastAsia"/>
                <w:sz w:val="20"/>
                <w:szCs w:val="20"/>
              </w:rPr>
              <w:t>（その他</w:t>
            </w:r>
            <w:r w:rsidR="00460CC2" w:rsidRPr="00AE2F08">
              <w:rPr>
                <w:rFonts w:ascii="ＭＳ Ｐ明朝" w:eastAsia="ＭＳ Ｐ明朝" w:hAnsi="ＭＳ Ｐ明朝" w:hint="eastAsia"/>
                <w:sz w:val="14"/>
                <w:szCs w:val="20"/>
              </w:rPr>
              <w:t>※</w:t>
            </w:r>
            <w:r w:rsidR="00D06C06" w:rsidRPr="008938E5">
              <w:rPr>
                <w:rFonts w:ascii="ＭＳ Ｐ明朝" w:eastAsia="ＭＳ Ｐ明朝" w:hAnsi="ＭＳ Ｐ明朝" w:hint="eastAsia"/>
                <w:sz w:val="20"/>
                <w:szCs w:val="20"/>
              </w:rPr>
              <w:t>）</w:t>
            </w:r>
          </w:p>
          <w:p w:rsidR="00C434BE" w:rsidRPr="008938E5" w:rsidRDefault="00C434BE" w:rsidP="00C434BE">
            <w:pPr>
              <w:rPr>
                <w:rFonts w:ascii="ＭＳ Ｐ明朝" w:eastAsia="ＭＳ Ｐ明朝" w:hAnsi="ＭＳ Ｐ明朝"/>
                <w:sz w:val="20"/>
                <w:szCs w:val="20"/>
              </w:rPr>
            </w:pPr>
            <w:r w:rsidRPr="008938E5">
              <w:rPr>
                <w:rFonts w:ascii="ＭＳ Ｐ明朝" w:eastAsia="ＭＳ Ｐ明朝" w:hAnsi="ＭＳ Ｐ明朝" w:hint="eastAsia"/>
                <w:sz w:val="20"/>
                <w:szCs w:val="20"/>
              </w:rPr>
              <w:t>・新型インフルエンザ対策費</w:t>
            </w:r>
          </w:p>
          <w:p w:rsidR="00C434BE" w:rsidRPr="008938E5" w:rsidRDefault="00C434BE" w:rsidP="00C434BE">
            <w:pPr>
              <w:rPr>
                <w:rFonts w:ascii="ＭＳ Ｐ明朝" w:eastAsia="ＭＳ Ｐ明朝" w:hAnsi="ＭＳ Ｐ明朝"/>
                <w:sz w:val="20"/>
                <w:szCs w:val="20"/>
              </w:rPr>
            </w:pPr>
            <w:r>
              <w:rPr>
                <w:rFonts w:ascii="ＭＳ Ｐ明朝" w:eastAsia="ＭＳ Ｐ明朝" w:hAnsi="ＭＳ Ｐ明朝" w:hint="eastAsia"/>
                <w:sz w:val="20"/>
                <w:szCs w:val="20"/>
              </w:rPr>
              <w:t>・緊急雇用創出基金事業費</w:t>
            </w:r>
          </w:p>
          <w:p w:rsidR="00D1577A" w:rsidRPr="00C434BE" w:rsidRDefault="00D06C06" w:rsidP="00D1577A">
            <w:pPr>
              <w:rPr>
                <w:rFonts w:ascii="ＭＳ Ｐ明朝" w:eastAsia="ＭＳ Ｐ明朝" w:hAnsi="ＭＳ Ｐ明朝"/>
                <w:kern w:val="0"/>
                <w:sz w:val="20"/>
                <w:szCs w:val="20"/>
              </w:rPr>
            </w:pPr>
            <w:r w:rsidRPr="008938E5">
              <w:rPr>
                <w:rFonts w:ascii="ＭＳ Ｐ明朝" w:eastAsia="ＭＳ Ｐ明朝" w:hAnsi="ＭＳ Ｐ明朝" w:hint="eastAsia"/>
                <w:sz w:val="20"/>
                <w:szCs w:val="20"/>
              </w:rPr>
              <w:t>・</w:t>
            </w:r>
            <w:r w:rsidR="00D1577A" w:rsidRPr="0033598F">
              <w:rPr>
                <w:rFonts w:ascii="ＭＳ Ｐ明朝" w:eastAsia="ＭＳ Ｐ明朝" w:hAnsi="ＭＳ Ｐ明朝" w:hint="eastAsia"/>
                <w:spacing w:val="15"/>
                <w:w w:val="94"/>
                <w:kern w:val="0"/>
                <w:sz w:val="20"/>
                <w:szCs w:val="20"/>
                <w:fitText w:val="2633" w:id="1113903872"/>
              </w:rPr>
              <w:t>流域下水道事業特別会計繰出</w:t>
            </w:r>
            <w:r w:rsidR="00D1577A" w:rsidRPr="0033598F">
              <w:rPr>
                <w:rFonts w:ascii="ＭＳ Ｐ明朝" w:eastAsia="ＭＳ Ｐ明朝" w:hAnsi="ＭＳ Ｐ明朝" w:hint="eastAsia"/>
                <w:spacing w:val="67"/>
                <w:w w:val="94"/>
                <w:kern w:val="0"/>
                <w:sz w:val="20"/>
                <w:szCs w:val="20"/>
                <w:fitText w:val="2633" w:id="1113903872"/>
              </w:rPr>
              <w:t>金</w:t>
            </w:r>
          </w:p>
          <w:p w:rsidR="00D1577A" w:rsidRDefault="00D1577A" w:rsidP="00D1577A">
            <w:pPr>
              <w:ind w:rightChars="-119" w:right="-250"/>
              <w:rPr>
                <w:rFonts w:ascii="ＭＳ Ｐ明朝" w:eastAsia="ＭＳ Ｐ明朝" w:hAnsi="ＭＳ Ｐ明朝"/>
                <w:sz w:val="20"/>
                <w:szCs w:val="20"/>
              </w:rPr>
            </w:pPr>
            <w:r w:rsidRPr="008938E5">
              <w:rPr>
                <w:rFonts w:ascii="ＭＳ Ｐ明朝" w:eastAsia="ＭＳ Ｐ明朝" w:hAnsi="ＭＳ Ｐ明朝" w:hint="eastAsia"/>
                <w:sz w:val="20"/>
                <w:szCs w:val="20"/>
              </w:rPr>
              <w:t>・阪神高速道路建設費</w:t>
            </w:r>
            <w:r w:rsidR="00A34482">
              <w:rPr>
                <w:rFonts w:ascii="ＭＳ Ｐ明朝" w:eastAsia="ＭＳ Ｐ明朝" w:hAnsi="ＭＳ Ｐ明朝" w:hint="eastAsia"/>
                <w:sz w:val="20"/>
                <w:szCs w:val="20"/>
              </w:rPr>
              <w:t>出資金</w:t>
            </w:r>
          </w:p>
          <w:p w:rsidR="00460CC2" w:rsidRPr="008938E5" w:rsidRDefault="00460CC2" w:rsidP="00AE2F08">
            <w:pPr>
              <w:ind w:rightChars="-119" w:right="-250"/>
              <w:rPr>
                <w:rFonts w:ascii="ＭＳ Ｐ明朝" w:eastAsia="ＭＳ Ｐ明朝" w:hAnsi="ＭＳ Ｐ明朝"/>
                <w:sz w:val="20"/>
                <w:szCs w:val="20"/>
              </w:rPr>
            </w:pPr>
            <w:r w:rsidRPr="00460CC2">
              <w:rPr>
                <w:rFonts w:ascii="ＭＳ Ｐ明朝" w:eastAsia="ＭＳ Ｐ明朝" w:hAnsi="ＭＳ Ｐ明朝" w:hint="eastAsia"/>
                <w:sz w:val="14"/>
                <w:szCs w:val="20"/>
              </w:rPr>
              <w:t>※物件費、繰出金、投資及び出資金</w:t>
            </w:r>
          </w:p>
        </w:tc>
        <w:tc>
          <w:tcPr>
            <w:tcW w:w="1418" w:type="dxa"/>
            <w:gridSpan w:val="2"/>
            <w:vMerge/>
            <w:tcBorders>
              <w:top w:val="dashed" w:sz="4" w:space="0" w:color="auto"/>
              <w:left w:val="nil"/>
              <w:bottom w:val="nil"/>
              <w:right w:val="nil"/>
            </w:tcBorders>
          </w:tcPr>
          <w:p w:rsidR="00432CE3" w:rsidRPr="008938E5" w:rsidRDefault="00432CE3" w:rsidP="00510D21">
            <w:pPr>
              <w:widowControl/>
              <w:ind w:leftChars="-51" w:left="-107" w:rightChars="-51" w:right="-107"/>
              <w:jc w:val="center"/>
              <w:rPr>
                <w:rFonts w:ascii="ＭＳ Ｐ明朝" w:eastAsia="ＭＳ Ｐ明朝" w:hAnsi="ＭＳ Ｐ明朝"/>
                <w:sz w:val="20"/>
                <w:szCs w:val="20"/>
              </w:rPr>
            </w:pPr>
          </w:p>
        </w:tc>
      </w:tr>
      <w:tr w:rsidR="00432CE3" w:rsidRPr="008938E5" w:rsidTr="003461C1">
        <w:trPr>
          <w:trHeight w:val="2667"/>
        </w:trPr>
        <w:tc>
          <w:tcPr>
            <w:tcW w:w="3259" w:type="dxa"/>
            <w:tcBorders>
              <w:top w:val="nil"/>
              <w:left w:val="nil"/>
              <w:bottom w:val="nil"/>
              <w:right w:val="nil"/>
            </w:tcBorders>
          </w:tcPr>
          <w:p w:rsidR="00434A8B" w:rsidRPr="008938E5" w:rsidRDefault="00432CE3" w:rsidP="00510D21">
            <w:pPr>
              <w:rPr>
                <w:rFonts w:ascii="ＭＳ Ｐ明朝" w:eastAsia="ＭＳ Ｐ明朝" w:hAnsi="ＭＳ Ｐ明朝"/>
                <w:sz w:val="20"/>
                <w:szCs w:val="20"/>
              </w:rPr>
            </w:pPr>
            <w:r w:rsidRPr="008938E5">
              <w:rPr>
                <w:rFonts w:ascii="ＭＳ Ｐ明朝" w:eastAsia="ＭＳ Ｐ明朝" w:hAnsi="ＭＳ Ｐ明朝" w:hint="eastAsia"/>
                <w:sz w:val="20"/>
                <w:szCs w:val="20"/>
              </w:rPr>
              <w:t>・</w:t>
            </w:r>
            <w:r w:rsidR="00DF4A28" w:rsidRPr="008938E5">
              <w:rPr>
                <w:rFonts w:ascii="ＭＳ Ｐ明朝" w:eastAsia="ＭＳ Ｐ明朝" w:hAnsi="ＭＳ Ｐ明朝" w:hint="eastAsia"/>
                <w:sz w:val="20"/>
                <w:szCs w:val="20"/>
              </w:rPr>
              <w:t>公立高校生就学支援金事業費</w:t>
            </w:r>
          </w:p>
          <w:p w:rsidR="00432CE3" w:rsidRPr="008938E5" w:rsidRDefault="00720F7D" w:rsidP="00510D21">
            <w:pPr>
              <w:rPr>
                <w:rFonts w:ascii="ＭＳ Ｐ明朝" w:eastAsia="ＭＳ Ｐ明朝" w:hAnsi="ＭＳ Ｐ明朝"/>
                <w:sz w:val="20"/>
                <w:szCs w:val="20"/>
              </w:rPr>
            </w:pPr>
            <w:r w:rsidRPr="008938E5">
              <w:rPr>
                <w:rFonts w:ascii="ＭＳ Ｐ明朝" w:eastAsia="ＭＳ Ｐ明朝" w:hAnsi="ＭＳ Ｐ明朝" w:hint="eastAsia"/>
                <w:sz w:val="20"/>
                <w:szCs w:val="20"/>
              </w:rPr>
              <w:t>・</w:t>
            </w:r>
            <w:r w:rsidR="00DF4A28" w:rsidRPr="008938E5">
              <w:rPr>
                <w:rFonts w:ascii="ＭＳ Ｐ明朝" w:eastAsia="ＭＳ Ｐ明朝" w:hAnsi="ＭＳ Ｐ明朝" w:hint="eastAsia"/>
                <w:kern w:val="0"/>
                <w:sz w:val="20"/>
                <w:szCs w:val="20"/>
              </w:rPr>
              <w:t>施設型給付費等負担金</w:t>
            </w:r>
          </w:p>
          <w:p w:rsidR="00432CE3" w:rsidRPr="008938E5" w:rsidRDefault="00432CE3" w:rsidP="00DF4A28">
            <w:pPr>
              <w:ind w:rightChars="-32" w:right="-67"/>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w:t>
            </w:r>
            <w:r w:rsidR="00DF4A28" w:rsidRPr="008938E5">
              <w:rPr>
                <w:rFonts w:ascii="ＭＳ Ｐ明朝" w:eastAsia="ＭＳ Ｐ明朝" w:hAnsi="ＭＳ Ｐ明朝" w:hint="eastAsia"/>
                <w:kern w:val="0"/>
                <w:sz w:val="20"/>
                <w:szCs w:val="20"/>
              </w:rPr>
              <w:t>障がい者自立支援給付費等負担金</w:t>
            </w:r>
          </w:p>
          <w:p w:rsidR="00432CE3" w:rsidRPr="008938E5" w:rsidRDefault="00432CE3" w:rsidP="00510D21">
            <w:pPr>
              <w:rPr>
                <w:rFonts w:ascii="ＭＳ Ｐ明朝" w:eastAsia="ＭＳ Ｐ明朝" w:hAnsi="ＭＳ Ｐ明朝"/>
                <w:sz w:val="20"/>
                <w:szCs w:val="20"/>
              </w:rPr>
            </w:pPr>
            <w:r w:rsidRPr="008938E5">
              <w:rPr>
                <w:rFonts w:ascii="ＭＳ Ｐ明朝" w:eastAsia="ＭＳ Ｐ明朝" w:hAnsi="ＭＳ Ｐ明朝" w:hint="eastAsia"/>
                <w:sz w:val="20"/>
                <w:szCs w:val="20"/>
              </w:rPr>
              <w:t>・</w:t>
            </w:r>
            <w:r w:rsidR="00D06C06" w:rsidRPr="008938E5">
              <w:rPr>
                <w:rFonts w:ascii="ＭＳ Ｐ明朝" w:eastAsia="ＭＳ Ｐ明朝" w:hAnsi="ＭＳ Ｐ明朝" w:hint="eastAsia"/>
                <w:sz w:val="20"/>
                <w:szCs w:val="20"/>
              </w:rPr>
              <w:t>後期高齢者医療給付費負担金</w:t>
            </w:r>
          </w:p>
          <w:p w:rsidR="00434A8B" w:rsidRPr="008938E5" w:rsidRDefault="00432CE3" w:rsidP="00432CE3">
            <w:pPr>
              <w:rPr>
                <w:rFonts w:ascii="ＭＳ Ｐ明朝" w:eastAsia="ＭＳ Ｐ明朝" w:hAnsi="ＭＳ Ｐ明朝"/>
                <w:sz w:val="20"/>
                <w:szCs w:val="20"/>
              </w:rPr>
            </w:pPr>
            <w:r w:rsidRPr="008938E5">
              <w:rPr>
                <w:rFonts w:ascii="ＭＳ Ｐ明朝" w:eastAsia="ＭＳ Ｐ明朝" w:hAnsi="ＭＳ Ｐ明朝" w:hint="eastAsia"/>
                <w:sz w:val="20"/>
                <w:szCs w:val="20"/>
              </w:rPr>
              <w:t>・</w:t>
            </w:r>
            <w:r w:rsidR="00D06C06" w:rsidRPr="008938E5">
              <w:rPr>
                <w:rFonts w:ascii="ＭＳ Ｐ明朝" w:eastAsia="ＭＳ Ｐ明朝" w:hAnsi="ＭＳ Ｐ明朝" w:hint="eastAsia"/>
                <w:sz w:val="20"/>
                <w:szCs w:val="20"/>
              </w:rPr>
              <w:t>統計調査費</w:t>
            </w:r>
          </w:p>
          <w:p w:rsidR="00D06C06" w:rsidRPr="008938E5" w:rsidRDefault="00D06C06" w:rsidP="00432CE3">
            <w:pPr>
              <w:rPr>
                <w:rFonts w:ascii="ＭＳ Ｐ明朝" w:eastAsia="ＭＳ Ｐ明朝" w:hAnsi="ＭＳ Ｐ明朝"/>
                <w:sz w:val="20"/>
                <w:szCs w:val="20"/>
              </w:rPr>
            </w:pPr>
            <w:r w:rsidRPr="008938E5">
              <w:rPr>
                <w:rFonts w:ascii="ＭＳ Ｐ明朝" w:eastAsia="ＭＳ Ｐ明朝" w:hAnsi="ＭＳ Ｐ明朝" w:hint="eastAsia"/>
                <w:sz w:val="20"/>
                <w:szCs w:val="20"/>
              </w:rPr>
              <w:t>・府知事・府議会</w:t>
            </w:r>
            <w:r w:rsidR="00D1577A" w:rsidRPr="008938E5">
              <w:rPr>
                <w:rFonts w:ascii="ＭＳ Ｐ明朝" w:eastAsia="ＭＳ Ｐ明朝" w:hAnsi="ＭＳ Ｐ明朝" w:hint="eastAsia"/>
                <w:sz w:val="20"/>
                <w:szCs w:val="20"/>
              </w:rPr>
              <w:t>議員</w:t>
            </w:r>
            <w:r w:rsidRPr="008938E5">
              <w:rPr>
                <w:rFonts w:ascii="ＭＳ Ｐ明朝" w:eastAsia="ＭＳ Ｐ明朝" w:hAnsi="ＭＳ Ｐ明朝" w:hint="eastAsia"/>
                <w:sz w:val="20"/>
                <w:szCs w:val="20"/>
              </w:rPr>
              <w:t>選挙費</w:t>
            </w:r>
          </w:p>
          <w:p w:rsidR="00E369E1" w:rsidRPr="008938E5" w:rsidRDefault="00E369E1" w:rsidP="00E369E1">
            <w:pPr>
              <w:rPr>
                <w:rFonts w:ascii="ＭＳ Ｐ明朝" w:eastAsia="ＭＳ Ｐ明朝" w:hAnsi="ＭＳ Ｐ明朝"/>
                <w:sz w:val="20"/>
                <w:szCs w:val="20"/>
              </w:rPr>
            </w:pPr>
            <w:r w:rsidRPr="008938E5">
              <w:rPr>
                <w:rFonts w:ascii="ＭＳ Ｐ明朝" w:eastAsia="ＭＳ Ｐ明朝" w:hAnsi="ＭＳ Ｐ明朝" w:hint="eastAsia"/>
                <w:sz w:val="20"/>
                <w:szCs w:val="20"/>
              </w:rPr>
              <w:t>（積立金）</w:t>
            </w:r>
          </w:p>
          <w:p w:rsidR="00E369E1" w:rsidRPr="008938E5" w:rsidRDefault="00E369E1" w:rsidP="003461C1">
            <w:pPr>
              <w:ind w:rightChars="-119" w:right="-250"/>
              <w:rPr>
                <w:rFonts w:ascii="ＭＳ Ｐ明朝" w:eastAsia="ＭＳ Ｐ明朝" w:hAnsi="ＭＳ Ｐ明朝"/>
                <w:kern w:val="0"/>
                <w:sz w:val="20"/>
                <w:szCs w:val="20"/>
              </w:rPr>
            </w:pPr>
            <w:r w:rsidRPr="008938E5">
              <w:rPr>
                <w:rFonts w:ascii="ＭＳ Ｐ明朝" w:eastAsia="ＭＳ Ｐ明朝" w:hAnsi="ＭＳ Ｐ明朝" w:hint="eastAsia"/>
                <w:kern w:val="0"/>
                <w:sz w:val="20"/>
                <w:szCs w:val="20"/>
              </w:rPr>
              <w:t>・</w:t>
            </w:r>
            <w:r w:rsidRPr="0033598F">
              <w:rPr>
                <w:rFonts w:ascii="ＭＳ Ｐ明朝" w:eastAsia="ＭＳ Ｐ明朝" w:hAnsi="ＭＳ Ｐ明朝" w:hint="eastAsia"/>
                <w:spacing w:val="15"/>
                <w:w w:val="93"/>
                <w:kern w:val="0"/>
                <w:sz w:val="20"/>
                <w:szCs w:val="20"/>
                <w:fitText w:val="3000" w:id="1113903875"/>
              </w:rPr>
              <w:t>国民健康保険財政安定化基金積立</w:t>
            </w:r>
            <w:r w:rsidRPr="0033598F">
              <w:rPr>
                <w:rFonts w:ascii="ＭＳ Ｐ明朝" w:eastAsia="ＭＳ Ｐ明朝" w:hAnsi="ＭＳ Ｐ明朝" w:hint="eastAsia"/>
                <w:spacing w:val="75"/>
                <w:w w:val="93"/>
                <w:kern w:val="0"/>
                <w:sz w:val="20"/>
                <w:szCs w:val="20"/>
                <w:fitText w:val="3000" w:id="1113903875"/>
              </w:rPr>
              <w:t>金</w:t>
            </w:r>
          </w:p>
          <w:p w:rsidR="00E369E1" w:rsidRPr="00E369E1" w:rsidRDefault="00E369E1" w:rsidP="003461C1">
            <w:pPr>
              <w:ind w:rightChars="-51" w:right="-107"/>
              <w:rPr>
                <w:rFonts w:ascii="ＭＳ Ｐ明朝" w:eastAsia="ＭＳ Ｐ明朝" w:hAnsi="ＭＳ Ｐ明朝"/>
                <w:kern w:val="0"/>
                <w:sz w:val="20"/>
                <w:szCs w:val="20"/>
              </w:rPr>
            </w:pPr>
            <w:r w:rsidRPr="008938E5">
              <w:rPr>
                <w:rFonts w:ascii="ＭＳ Ｐ明朝" w:eastAsia="ＭＳ Ｐ明朝" w:hAnsi="ＭＳ Ｐ明朝" w:hint="eastAsia"/>
                <w:kern w:val="0"/>
                <w:sz w:val="20"/>
                <w:szCs w:val="20"/>
              </w:rPr>
              <w:t>・</w:t>
            </w:r>
            <w:r w:rsidRPr="003461C1">
              <w:rPr>
                <w:rFonts w:ascii="ＭＳ Ｐ明朝" w:eastAsia="ＭＳ Ｐ明朝" w:hAnsi="ＭＳ Ｐ明朝" w:hint="eastAsia"/>
                <w:kern w:val="0"/>
                <w:sz w:val="20"/>
                <w:szCs w:val="20"/>
              </w:rPr>
              <w:t>地域医療介護総合確保基金積立金</w:t>
            </w:r>
          </w:p>
        </w:tc>
        <w:tc>
          <w:tcPr>
            <w:tcW w:w="853" w:type="dxa"/>
            <w:tcBorders>
              <w:top w:val="nil"/>
              <w:left w:val="nil"/>
              <w:bottom w:val="nil"/>
              <w:right w:val="nil"/>
            </w:tcBorders>
          </w:tcPr>
          <w:p w:rsidR="00DF4A28" w:rsidRPr="008938E5" w:rsidRDefault="00DF4A28" w:rsidP="00DF4A28">
            <w:pPr>
              <w:ind w:left="4" w:rightChars="-51" w:right="-107" w:firstLineChars="100" w:firstLine="200"/>
              <w:rPr>
                <w:rFonts w:ascii="ＭＳ Ｐ明朝" w:eastAsia="ＭＳ Ｐ明朝" w:hAnsi="ＭＳ Ｐ明朝"/>
                <w:sz w:val="20"/>
                <w:szCs w:val="20"/>
              </w:rPr>
            </w:pPr>
            <w:r w:rsidRPr="008938E5">
              <w:rPr>
                <w:rFonts w:ascii="ＭＳ Ｐ明朝" w:eastAsia="ＭＳ Ｐ明朝" w:hAnsi="ＭＳ Ｐ明朝" w:hint="eastAsia"/>
                <w:sz w:val="20"/>
                <w:szCs w:val="20"/>
              </w:rPr>
              <w:t>＋４３</w:t>
            </w:r>
          </w:p>
          <w:p w:rsidR="00432CE3" w:rsidRPr="008938E5" w:rsidRDefault="00DF4A28" w:rsidP="004108F7">
            <w:pPr>
              <w:ind w:left="4" w:rightChars="-51" w:right="-107" w:firstLineChars="100" w:firstLine="200"/>
              <w:rPr>
                <w:rFonts w:ascii="ＭＳ Ｐ明朝" w:eastAsia="ＭＳ Ｐ明朝" w:hAnsi="ＭＳ Ｐ明朝"/>
                <w:sz w:val="20"/>
                <w:szCs w:val="20"/>
              </w:rPr>
            </w:pPr>
            <w:r w:rsidRPr="008938E5">
              <w:rPr>
                <w:rFonts w:ascii="ＭＳ Ｐ明朝" w:eastAsia="ＭＳ Ｐ明朝" w:hAnsi="ＭＳ Ｐ明朝" w:hint="eastAsia"/>
                <w:sz w:val="20"/>
                <w:szCs w:val="20"/>
              </w:rPr>
              <w:t>＋３６</w:t>
            </w:r>
          </w:p>
          <w:p w:rsidR="00D50687" w:rsidRPr="008938E5" w:rsidRDefault="00D06C06" w:rsidP="004108F7">
            <w:pPr>
              <w:ind w:left="4" w:rightChars="-51" w:right="-107" w:firstLineChars="100" w:firstLine="200"/>
              <w:rPr>
                <w:rFonts w:ascii="ＭＳ Ｐ明朝" w:eastAsia="ＭＳ Ｐ明朝" w:hAnsi="ＭＳ Ｐ明朝"/>
                <w:sz w:val="20"/>
                <w:szCs w:val="20"/>
              </w:rPr>
            </w:pPr>
            <w:r w:rsidRPr="008938E5">
              <w:rPr>
                <w:rFonts w:ascii="ＭＳ Ｐ明朝" w:eastAsia="ＭＳ Ｐ明朝" w:hAnsi="ＭＳ Ｐ明朝" w:hint="eastAsia"/>
                <w:sz w:val="20"/>
                <w:szCs w:val="20"/>
              </w:rPr>
              <w:t>＋３３</w:t>
            </w:r>
          </w:p>
          <w:p w:rsidR="00D06C06" w:rsidRPr="008938E5" w:rsidRDefault="00D06C06" w:rsidP="00D06C06">
            <w:pPr>
              <w:ind w:left="4" w:rightChars="-51" w:right="-107" w:firstLineChars="100" w:firstLine="200"/>
              <w:rPr>
                <w:rFonts w:ascii="ＭＳ Ｐ明朝" w:eastAsia="ＭＳ Ｐ明朝" w:hAnsi="ＭＳ Ｐ明朝"/>
                <w:sz w:val="20"/>
                <w:szCs w:val="20"/>
              </w:rPr>
            </w:pPr>
            <w:r w:rsidRPr="008938E5">
              <w:rPr>
                <w:rFonts w:ascii="ＭＳ Ｐ明朝" w:eastAsia="ＭＳ Ｐ明朝" w:hAnsi="ＭＳ Ｐ明朝" w:hint="eastAsia"/>
                <w:sz w:val="20"/>
                <w:szCs w:val="20"/>
              </w:rPr>
              <w:t>＋２６</w:t>
            </w:r>
          </w:p>
          <w:p w:rsidR="00434A8B" w:rsidRPr="008938E5" w:rsidRDefault="00D06C06" w:rsidP="00CA2864">
            <w:pPr>
              <w:ind w:left="4" w:rightChars="-51" w:right="-107" w:firstLineChars="100" w:firstLine="200"/>
              <w:rPr>
                <w:rFonts w:ascii="ＭＳ Ｐ明朝" w:eastAsia="ＭＳ Ｐ明朝" w:hAnsi="ＭＳ Ｐ明朝"/>
                <w:sz w:val="20"/>
                <w:szCs w:val="20"/>
              </w:rPr>
            </w:pPr>
            <w:r w:rsidRPr="008938E5">
              <w:rPr>
                <w:rFonts w:ascii="ＭＳ Ｐ明朝" w:eastAsia="ＭＳ Ｐ明朝" w:hAnsi="ＭＳ Ｐ明朝" w:hint="eastAsia"/>
                <w:sz w:val="20"/>
                <w:szCs w:val="20"/>
              </w:rPr>
              <w:t>▲３８</w:t>
            </w:r>
          </w:p>
          <w:p w:rsidR="00D06C06" w:rsidRPr="008938E5" w:rsidRDefault="00D06C06" w:rsidP="00CA2864">
            <w:pPr>
              <w:ind w:left="4" w:rightChars="-51" w:right="-107" w:firstLineChars="100" w:firstLine="200"/>
              <w:rPr>
                <w:rFonts w:ascii="ＭＳ Ｐ明朝" w:eastAsia="ＭＳ Ｐ明朝" w:hAnsi="ＭＳ Ｐ明朝"/>
                <w:sz w:val="20"/>
                <w:szCs w:val="20"/>
              </w:rPr>
            </w:pPr>
            <w:r w:rsidRPr="008938E5">
              <w:rPr>
                <w:rFonts w:ascii="ＭＳ Ｐ明朝" w:eastAsia="ＭＳ Ｐ明朝" w:hAnsi="ＭＳ Ｐ明朝" w:hint="eastAsia"/>
                <w:sz w:val="20"/>
                <w:szCs w:val="20"/>
              </w:rPr>
              <w:t>▲３７</w:t>
            </w:r>
          </w:p>
          <w:p w:rsidR="00E369E1" w:rsidRDefault="00E369E1" w:rsidP="00C434BE">
            <w:pPr>
              <w:ind w:rightChars="-51" w:right="-107" w:firstLineChars="50" w:firstLine="100"/>
              <w:rPr>
                <w:rFonts w:ascii="ＭＳ Ｐ明朝" w:eastAsia="ＭＳ Ｐ明朝" w:hAnsi="ＭＳ Ｐ明朝"/>
                <w:sz w:val="20"/>
                <w:szCs w:val="20"/>
              </w:rPr>
            </w:pPr>
          </w:p>
          <w:p w:rsidR="00E369E1" w:rsidRDefault="00E369E1" w:rsidP="00E369E1">
            <w:pPr>
              <w:ind w:rightChars="-51" w:right="-107"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＋２９</w:t>
            </w:r>
          </w:p>
          <w:p w:rsidR="00E369E1" w:rsidRPr="008938E5" w:rsidRDefault="00E369E1" w:rsidP="00E369E1">
            <w:pPr>
              <w:ind w:rightChars="-51" w:right="-107"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▲１１</w:t>
            </w:r>
          </w:p>
        </w:tc>
        <w:tc>
          <w:tcPr>
            <w:tcW w:w="708" w:type="dxa"/>
            <w:tcBorders>
              <w:top w:val="nil"/>
              <w:left w:val="nil"/>
              <w:bottom w:val="nil"/>
              <w:right w:val="dashed" w:sz="4" w:space="0" w:color="auto"/>
            </w:tcBorders>
          </w:tcPr>
          <w:p w:rsidR="00432CE3" w:rsidRPr="008938E5" w:rsidRDefault="00432CE3" w:rsidP="004108F7">
            <w:pPr>
              <w:widowControl/>
              <w:ind w:leftChars="-51" w:left="-107" w:rightChars="-51" w:right="-107" w:firstLineChars="50" w:firstLine="100"/>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432CE3" w:rsidRPr="008938E5" w:rsidRDefault="00432CE3" w:rsidP="004108F7">
            <w:pPr>
              <w:widowControl/>
              <w:ind w:leftChars="-51" w:left="-107" w:rightChars="-51" w:right="-107" w:firstLineChars="50" w:firstLine="100"/>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432CE3" w:rsidRPr="008938E5" w:rsidRDefault="00432CE3" w:rsidP="004108F7">
            <w:pPr>
              <w:widowControl/>
              <w:ind w:leftChars="-51" w:left="-107" w:rightChars="-51" w:right="-107" w:firstLineChars="50" w:firstLine="100"/>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432CE3" w:rsidRPr="008938E5" w:rsidRDefault="00432CE3" w:rsidP="00A50160">
            <w:pPr>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434A8B" w:rsidRPr="008938E5" w:rsidRDefault="00434A8B" w:rsidP="00A50160">
            <w:pPr>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D06C06" w:rsidRPr="008938E5" w:rsidRDefault="00D06C06" w:rsidP="00A50160">
            <w:pPr>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E369E1" w:rsidRDefault="00E369E1" w:rsidP="00A50160">
            <w:pPr>
              <w:rPr>
                <w:rFonts w:ascii="ＭＳ Ｐ明朝" w:eastAsia="ＭＳ Ｐ明朝" w:hAnsi="ＭＳ Ｐ明朝"/>
                <w:sz w:val="20"/>
                <w:szCs w:val="20"/>
              </w:rPr>
            </w:pPr>
          </w:p>
          <w:p w:rsidR="00E369E1" w:rsidRDefault="00E369E1" w:rsidP="00A50160">
            <w:pPr>
              <w:rPr>
                <w:rFonts w:ascii="ＭＳ Ｐ明朝" w:eastAsia="ＭＳ Ｐ明朝" w:hAnsi="ＭＳ Ｐ明朝"/>
                <w:sz w:val="20"/>
                <w:szCs w:val="20"/>
              </w:rPr>
            </w:pPr>
            <w:r>
              <w:rPr>
                <w:rFonts w:ascii="ＭＳ Ｐ明朝" w:eastAsia="ＭＳ Ｐ明朝" w:hAnsi="ＭＳ Ｐ明朝" w:hint="eastAsia"/>
                <w:sz w:val="20"/>
                <w:szCs w:val="20"/>
              </w:rPr>
              <w:t>億円</w:t>
            </w:r>
          </w:p>
          <w:p w:rsidR="00E369E1" w:rsidRPr="008938E5" w:rsidRDefault="00E369E1" w:rsidP="00A50160">
            <w:pPr>
              <w:rPr>
                <w:rFonts w:ascii="ＭＳ Ｐ明朝" w:eastAsia="ＭＳ Ｐ明朝" w:hAnsi="ＭＳ Ｐ明朝"/>
                <w:sz w:val="20"/>
                <w:szCs w:val="20"/>
              </w:rPr>
            </w:pPr>
            <w:r>
              <w:rPr>
                <w:rFonts w:ascii="ＭＳ Ｐ明朝" w:eastAsia="ＭＳ Ｐ明朝" w:hAnsi="ＭＳ Ｐ明朝" w:hint="eastAsia"/>
                <w:sz w:val="20"/>
                <w:szCs w:val="20"/>
              </w:rPr>
              <w:t>億円</w:t>
            </w:r>
          </w:p>
        </w:tc>
        <w:tc>
          <w:tcPr>
            <w:tcW w:w="2976" w:type="dxa"/>
            <w:vMerge/>
            <w:tcBorders>
              <w:left w:val="dashed" w:sz="4" w:space="0" w:color="auto"/>
              <w:bottom w:val="nil"/>
              <w:right w:val="nil"/>
            </w:tcBorders>
          </w:tcPr>
          <w:p w:rsidR="00432CE3" w:rsidRPr="008938E5" w:rsidRDefault="00432CE3" w:rsidP="00432CE3">
            <w:pPr>
              <w:rPr>
                <w:rFonts w:ascii="ＭＳ Ｐ明朝" w:eastAsia="ＭＳ Ｐ明朝" w:hAnsi="ＭＳ Ｐ明朝"/>
                <w:sz w:val="20"/>
                <w:szCs w:val="20"/>
              </w:rPr>
            </w:pPr>
          </w:p>
        </w:tc>
        <w:tc>
          <w:tcPr>
            <w:tcW w:w="851" w:type="dxa"/>
            <w:tcBorders>
              <w:top w:val="nil"/>
              <w:left w:val="nil"/>
              <w:bottom w:val="nil"/>
              <w:right w:val="nil"/>
            </w:tcBorders>
          </w:tcPr>
          <w:p w:rsidR="00D06C06" w:rsidRPr="008938E5" w:rsidRDefault="00E369E1" w:rsidP="00E369E1">
            <w:pPr>
              <w:ind w:rightChars="-51" w:right="-107"/>
              <w:jc w:val="left"/>
              <w:rPr>
                <w:rFonts w:ascii="ＭＳ Ｐ明朝" w:eastAsia="ＭＳ Ｐ明朝" w:hAnsi="ＭＳ Ｐ明朝"/>
                <w:sz w:val="20"/>
                <w:szCs w:val="20"/>
              </w:rPr>
            </w:pPr>
            <w:r>
              <w:rPr>
                <w:rFonts w:ascii="ＭＳ Ｐ明朝" w:eastAsia="ＭＳ Ｐ明朝" w:hAnsi="ＭＳ Ｐ明朝" w:hint="eastAsia"/>
                <w:sz w:val="20"/>
                <w:szCs w:val="20"/>
              </w:rPr>
              <w:t>＋２４９</w:t>
            </w:r>
          </w:p>
          <w:p w:rsidR="00D06C06" w:rsidRDefault="00E369E1" w:rsidP="00E369E1">
            <w:pPr>
              <w:ind w:rightChars="-51" w:right="-107"/>
              <w:jc w:val="left"/>
              <w:rPr>
                <w:rFonts w:ascii="ＭＳ Ｐ明朝" w:eastAsia="ＭＳ Ｐ明朝" w:hAnsi="ＭＳ Ｐ明朝"/>
                <w:sz w:val="20"/>
                <w:szCs w:val="20"/>
              </w:rPr>
            </w:pPr>
            <w:r>
              <w:rPr>
                <w:rFonts w:ascii="ＭＳ Ｐ明朝" w:eastAsia="ＭＳ Ｐ明朝" w:hAnsi="ＭＳ Ｐ明朝" w:hint="eastAsia"/>
                <w:sz w:val="20"/>
                <w:szCs w:val="20"/>
              </w:rPr>
              <w:t>▲２５０</w:t>
            </w:r>
          </w:p>
          <w:p w:rsidR="00E369E1" w:rsidRPr="008938E5" w:rsidRDefault="00E369E1" w:rsidP="00E369E1">
            <w:pPr>
              <w:ind w:rightChars="-51" w:right="-107"/>
              <w:jc w:val="left"/>
              <w:rPr>
                <w:rFonts w:ascii="ＭＳ Ｐ明朝" w:eastAsia="ＭＳ Ｐ明朝" w:hAnsi="ＭＳ Ｐ明朝"/>
                <w:sz w:val="20"/>
                <w:szCs w:val="20"/>
              </w:rPr>
            </w:pPr>
            <w:r>
              <w:rPr>
                <w:rFonts w:ascii="ＭＳ Ｐ明朝" w:eastAsia="ＭＳ Ｐ明朝" w:hAnsi="ＭＳ Ｐ明朝" w:hint="eastAsia"/>
                <w:sz w:val="20"/>
                <w:szCs w:val="20"/>
              </w:rPr>
              <w:t>▲２３５</w:t>
            </w:r>
          </w:p>
          <w:p w:rsidR="00460CC2" w:rsidRDefault="00460CC2" w:rsidP="00C434BE">
            <w:pPr>
              <w:ind w:rightChars="-51" w:right="-107" w:firstLineChars="100" w:firstLine="200"/>
              <w:jc w:val="left"/>
              <w:rPr>
                <w:rFonts w:ascii="ＭＳ Ｐ明朝" w:eastAsia="ＭＳ Ｐ明朝" w:hAnsi="ＭＳ Ｐ明朝"/>
                <w:sz w:val="20"/>
                <w:szCs w:val="20"/>
              </w:rPr>
            </w:pPr>
          </w:p>
          <w:p w:rsidR="00D1577A" w:rsidRDefault="00C434BE" w:rsidP="00C434BE">
            <w:pPr>
              <w:ind w:rightChars="-51" w:right="-107"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＋８</w:t>
            </w:r>
          </w:p>
          <w:p w:rsidR="00C434BE" w:rsidRDefault="00C434BE" w:rsidP="00C434BE">
            <w:pPr>
              <w:ind w:rightChars="-51" w:right="-107" w:firstLineChars="50" w:firstLine="100"/>
              <w:jc w:val="left"/>
              <w:rPr>
                <w:rFonts w:ascii="ＭＳ Ｐ明朝" w:eastAsia="ＭＳ Ｐ明朝" w:hAnsi="ＭＳ Ｐ明朝"/>
                <w:sz w:val="20"/>
                <w:szCs w:val="20"/>
              </w:rPr>
            </w:pPr>
            <w:r>
              <w:rPr>
                <w:rFonts w:ascii="ＭＳ Ｐ明朝" w:eastAsia="ＭＳ Ｐ明朝" w:hAnsi="ＭＳ Ｐ明朝" w:hint="eastAsia"/>
                <w:sz w:val="20"/>
                <w:szCs w:val="20"/>
              </w:rPr>
              <w:t>▲２４</w:t>
            </w:r>
          </w:p>
          <w:p w:rsidR="00C434BE" w:rsidRDefault="00C434BE" w:rsidP="00C434BE">
            <w:pPr>
              <w:ind w:rightChars="-51" w:right="-107" w:firstLineChars="50" w:firstLine="100"/>
              <w:jc w:val="left"/>
              <w:rPr>
                <w:rFonts w:ascii="ＭＳ Ｐ明朝" w:eastAsia="ＭＳ Ｐ明朝" w:hAnsi="ＭＳ Ｐ明朝"/>
                <w:sz w:val="20"/>
                <w:szCs w:val="20"/>
              </w:rPr>
            </w:pPr>
            <w:r>
              <w:rPr>
                <w:rFonts w:ascii="ＭＳ Ｐ明朝" w:eastAsia="ＭＳ Ｐ明朝" w:hAnsi="ＭＳ Ｐ明朝" w:hint="eastAsia"/>
                <w:sz w:val="20"/>
                <w:szCs w:val="20"/>
              </w:rPr>
              <w:t>▲１４</w:t>
            </w:r>
          </w:p>
          <w:p w:rsidR="00C434BE" w:rsidRPr="008938E5" w:rsidRDefault="00C434BE" w:rsidP="00C434BE">
            <w:pPr>
              <w:ind w:rightChars="-51" w:right="-107" w:firstLineChars="50" w:firstLine="100"/>
              <w:jc w:val="left"/>
              <w:rPr>
                <w:rFonts w:ascii="ＭＳ Ｐ明朝" w:eastAsia="ＭＳ Ｐ明朝" w:hAnsi="ＭＳ Ｐ明朝"/>
                <w:sz w:val="20"/>
                <w:szCs w:val="20"/>
              </w:rPr>
            </w:pPr>
            <w:r>
              <w:rPr>
                <w:rFonts w:ascii="ＭＳ Ｐ明朝" w:eastAsia="ＭＳ Ｐ明朝" w:hAnsi="ＭＳ Ｐ明朝" w:hint="eastAsia"/>
                <w:sz w:val="20"/>
                <w:szCs w:val="20"/>
              </w:rPr>
              <w:t>▲１２</w:t>
            </w:r>
          </w:p>
          <w:p w:rsidR="00D1577A" w:rsidRPr="008938E5" w:rsidRDefault="00D1577A" w:rsidP="00C910E2">
            <w:pPr>
              <w:ind w:rightChars="-51" w:right="-107"/>
              <w:rPr>
                <w:rFonts w:ascii="ＭＳ Ｐ明朝" w:eastAsia="ＭＳ Ｐ明朝" w:hAnsi="ＭＳ Ｐ明朝"/>
                <w:sz w:val="20"/>
                <w:szCs w:val="20"/>
              </w:rPr>
            </w:pPr>
          </w:p>
        </w:tc>
        <w:tc>
          <w:tcPr>
            <w:tcW w:w="567" w:type="dxa"/>
            <w:tcBorders>
              <w:top w:val="nil"/>
              <w:left w:val="nil"/>
              <w:bottom w:val="nil"/>
              <w:right w:val="nil"/>
            </w:tcBorders>
          </w:tcPr>
          <w:p w:rsidR="00432CE3" w:rsidRPr="008938E5" w:rsidRDefault="00432CE3" w:rsidP="004108F7">
            <w:pPr>
              <w:widowControl/>
              <w:ind w:leftChars="-51" w:left="-107" w:rightChars="-51" w:right="-107"/>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432CE3" w:rsidRDefault="00432CE3" w:rsidP="004108F7">
            <w:pPr>
              <w:widowControl/>
              <w:ind w:leftChars="-51" w:left="-107" w:rightChars="-51" w:right="-107"/>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E369E1" w:rsidRPr="008938E5" w:rsidRDefault="00E369E1" w:rsidP="004108F7">
            <w:pPr>
              <w:widowControl/>
              <w:ind w:leftChars="-51" w:left="-107" w:rightChars="-51" w:right="-107"/>
              <w:jc w:val="left"/>
              <w:rPr>
                <w:rFonts w:ascii="ＭＳ Ｐ明朝" w:eastAsia="ＭＳ Ｐ明朝" w:hAnsi="ＭＳ Ｐ明朝"/>
                <w:sz w:val="20"/>
                <w:szCs w:val="20"/>
              </w:rPr>
            </w:pPr>
            <w:r>
              <w:rPr>
                <w:rFonts w:ascii="ＭＳ Ｐ明朝" w:eastAsia="ＭＳ Ｐ明朝" w:hAnsi="ＭＳ Ｐ明朝" w:hint="eastAsia"/>
                <w:sz w:val="20"/>
                <w:szCs w:val="20"/>
              </w:rPr>
              <w:t>億円</w:t>
            </w:r>
          </w:p>
          <w:p w:rsidR="00D06C06" w:rsidRPr="008938E5" w:rsidRDefault="00D06C06" w:rsidP="004108F7">
            <w:pPr>
              <w:widowControl/>
              <w:ind w:leftChars="-51" w:left="-107" w:rightChars="-51" w:right="-107"/>
              <w:jc w:val="left"/>
              <w:rPr>
                <w:rFonts w:ascii="ＭＳ Ｐ明朝" w:eastAsia="ＭＳ Ｐ明朝" w:hAnsi="ＭＳ Ｐ明朝"/>
                <w:sz w:val="20"/>
                <w:szCs w:val="20"/>
              </w:rPr>
            </w:pPr>
          </w:p>
          <w:p w:rsidR="00432CE3" w:rsidRPr="008938E5" w:rsidRDefault="00432CE3" w:rsidP="004108F7">
            <w:pPr>
              <w:ind w:leftChars="-51" w:left="-107" w:rightChars="-51" w:right="-107"/>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D1577A" w:rsidRPr="008938E5" w:rsidRDefault="00D1577A" w:rsidP="004108F7">
            <w:pPr>
              <w:ind w:leftChars="-51" w:left="-107" w:rightChars="-51" w:right="-107"/>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D1577A" w:rsidRDefault="00D1577A" w:rsidP="004108F7">
            <w:pPr>
              <w:ind w:leftChars="-51" w:left="-107" w:rightChars="-51" w:right="-107"/>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億円</w:t>
            </w:r>
          </w:p>
          <w:p w:rsidR="00C434BE" w:rsidRPr="008938E5" w:rsidRDefault="00C434BE" w:rsidP="004108F7">
            <w:pPr>
              <w:ind w:leftChars="-51" w:left="-107" w:rightChars="-51" w:right="-107"/>
              <w:jc w:val="left"/>
              <w:rPr>
                <w:rFonts w:ascii="ＭＳ Ｐ明朝" w:eastAsia="ＭＳ Ｐ明朝" w:hAnsi="ＭＳ Ｐ明朝"/>
                <w:sz w:val="20"/>
                <w:szCs w:val="20"/>
              </w:rPr>
            </w:pPr>
            <w:r>
              <w:rPr>
                <w:rFonts w:ascii="ＭＳ Ｐ明朝" w:eastAsia="ＭＳ Ｐ明朝" w:hAnsi="ＭＳ Ｐ明朝" w:hint="eastAsia"/>
                <w:sz w:val="20"/>
                <w:szCs w:val="20"/>
              </w:rPr>
              <w:t>億円</w:t>
            </w:r>
          </w:p>
        </w:tc>
      </w:tr>
    </w:tbl>
    <w:p w:rsidR="00F24AF6" w:rsidRDefault="00F24AF6" w:rsidP="00F24AF6">
      <w:pPr>
        <w:ind w:right="200"/>
        <w:jc w:val="left"/>
        <w:rPr>
          <w:rFonts w:ascii="ＭＳ Ｐゴシック" w:eastAsia="ＭＳ Ｐゴシック" w:hAnsi="ＭＳ Ｐゴシック"/>
          <w:sz w:val="20"/>
          <w:szCs w:val="20"/>
        </w:rPr>
      </w:pPr>
    </w:p>
    <w:p w:rsidR="00E369E1" w:rsidRDefault="00E369E1" w:rsidP="00F24AF6">
      <w:pPr>
        <w:ind w:right="200"/>
        <w:jc w:val="left"/>
        <w:rPr>
          <w:rFonts w:ascii="ＭＳ Ｐゴシック" w:eastAsia="ＭＳ Ｐゴシック" w:hAnsi="ＭＳ Ｐゴシック"/>
          <w:sz w:val="20"/>
          <w:szCs w:val="20"/>
        </w:rPr>
      </w:pPr>
    </w:p>
    <w:p w:rsidR="00A34482" w:rsidRDefault="00A34482" w:rsidP="00F24AF6">
      <w:pPr>
        <w:ind w:right="200"/>
        <w:jc w:val="left"/>
        <w:rPr>
          <w:rFonts w:ascii="ＭＳ Ｐゴシック" w:eastAsia="ＭＳ Ｐゴシック" w:hAnsi="ＭＳ Ｐゴシック"/>
          <w:sz w:val="20"/>
          <w:szCs w:val="20"/>
        </w:rPr>
      </w:pPr>
    </w:p>
    <w:p w:rsidR="00E972CD" w:rsidRDefault="00E972CD" w:rsidP="00F24AF6">
      <w:pPr>
        <w:ind w:right="200"/>
        <w:jc w:val="left"/>
        <w:rPr>
          <w:rFonts w:ascii="ＭＳ Ｐゴシック" w:eastAsia="ＭＳ Ｐゴシック" w:hAnsi="ＭＳ Ｐゴシック"/>
          <w:sz w:val="20"/>
          <w:szCs w:val="20"/>
        </w:rPr>
      </w:pPr>
    </w:p>
    <w:p w:rsidR="00E972CD" w:rsidRDefault="00E972CD" w:rsidP="00F24AF6">
      <w:pPr>
        <w:ind w:right="200"/>
        <w:jc w:val="left"/>
        <w:rPr>
          <w:rFonts w:ascii="ＭＳ Ｐゴシック" w:eastAsia="ＭＳ Ｐゴシック" w:hAnsi="ＭＳ Ｐゴシック"/>
          <w:sz w:val="20"/>
          <w:szCs w:val="20"/>
        </w:rPr>
      </w:pPr>
    </w:p>
    <w:p w:rsidR="00E972CD" w:rsidRPr="003461C1" w:rsidRDefault="00E972CD" w:rsidP="00E972CD">
      <w:pPr>
        <w:ind w:right="200" w:firstLineChars="300" w:firstLine="540"/>
        <w:jc w:val="left"/>
        <w:rPr>
          <w:rFonts w:ascii="ＭＳ Ｐゴシック" w:eastAsia="ＭＳ Ｐゴシック" w:hAnsi="ＭＳ Ｐゴシック"/>
          <w:sz w:val="18"/>
          <w:szCs w:val="20"/>
        </w:rPr>
      </w:pPr>
    </w:p>
    <w:p w:rsidR="00CE4777" w:rsidRPr="007C1310" w:rsidRDefault="00CE4777" w:rsidP="00CE4777">
      <w:pPr>
        <w:ind w:left="1430" w:hangingChars="650" w:hanging="1430"/>
        <w:jc w:val="left"/>
        <w:rPr>
          <w:rFonts w:ascii="ＭＳ Ｐゴシック" w:eastAsia="ＭＳ Ｐゴシック" w:hAnsi="ＭＳ Ｐゴシック"/>
          <w:color w:val="000000" w:themeColor="text1"/>
          <w:sz w:val="22"/>
          <w:szCs w:val="24"/>
        </w:rPr>
      </w:pPr>
      <w:r w:rsidRPr="007C1310">
        <w:rPr>
          <w:rFonts w:ascii="ＭＳ Ｐゴシック" w:eastAsia="ＭＳ Ｐゴシック" w:hAnsi="ＭＳ Ｐゴシック"/>
          <w:noProof/>
          <w:sz w:val="22"/>
        </w:rPr>
        <w:lastRenderedPageBreak/>
        <mc:AlternateContent>
          <mc:Choice Requires="wps">
            <w:drawing>
              <wp:anchor distT="0" distB="0" distL="114300" distR="114300" simplePos="0" relativeHeight="251729920" behindDoc="0" locked="0" layoutInCell="1" allowOverlap="1" wp14:anchorId="1942076F" wp14:editId="1523E932">
                <wp:simplePos x="0" y="0"/>
                <wp:positionH relativeFrom="column">
                  <wp:posOffset>-13335</wp:posOffset>
                </wp:positionH>
                <wp:positionV relativeFrom="paragraph">
                  <wp:posOffset>-43815</wp:posOffset>
                </wp:positionV>
                <wp:extent cx="6071191" cy="9054465"/>
                <wp:effectExtent l="0" t="0" r="25400" b="13335"/>
                <wp:wrapNone/>
                <wp:docPr id="6" name="メモ 6"/>
                <wp:cNvGraphicFramePr/>
                <a:graphic xmlns:a="http://schemas.openxmlformats.org/drawingml/2006/main">
                  <a:graphicData uri="http://schemas.microsoft.com/office/word/2010/wordprocessingShape">
                    <wps:wsp>
                      <wps:cNvSpPr/>
                      <wps:spPr>
                        <a:xfrm>
                          <a:off x="0" y="0"/>
                          <a:ext cx="6071191" cy="9054465"/>
                        </a:xfrm>
                        <a:prstGeom prst="foldedCorner">
                          <a:avLst>
                            <a:gd name="adj" fmla="val 2905"/>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6" o:spid="_x0000_s1026" type="#_x0000_t65" style="position:absolute;left:0;text-align:left;margin-left:-1.05pt;margin-top:-3.45pt;width:478.05pt;height:712.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0uZpgIAAIUFAAAOAAAAZHJzL2Uyb0RvYy54bWysVMFu2zAMvQ/YPwi6r7aDJF2COkWQosOA&#10;oi3WDj2rslR7kERNUuJk137J+mv9kVGy4wTrsMOwHBTSJJ/IJ5Jn51utyEY434ApaXGSUyIMh6ox&#10;TyX9en/54SMlPjBTMQVGlHQnPD1fvH931tq5GEENqhKOIIjx89aWtA7BzrPM81po5k/ACoNGCU6z&#10;gKp7yirHWkTXKhvl+TRrwVXWARfe49eLzkgXCV9KwcONlF4EokqKuYV0unQ+xjNbnLH5k2O2bnif&#10;BvuHLDRrDF46QF2wwMjaNW+gdMMdeJDhhIPOQMqGi1QDVlPkv1VzVzMrUi1IjrcDTf7/wfLrza0j&#10;TVXSKSWGaXyi1+efr88vZBq5aa2fo8udvXW95lGMhW6l0/EfSyDbxOdu4FNsA+H4cZqfFsWsoISj&#10;bZZPxuPpJKJmh3DrfPgkQJMolFTGfqhW4IxwiU+2ufIhEVv16bHqGyVSK3ymDVNkhLg9Zu+L6HvU&#10;GGjgslEqvbMypMVEJqMuIhbXlZOksFMiBijzRUikBAsYpRxSM4qVcgQvLCnjXJhQdKaaVaL7PMnx&#10;12cyRKRaE2BElpjIgN0DxEZ/i92R1PvHUJF6eQjO/5ZYFzxEpJvBhCFYNwY6doc8uxIUVtXf3Plj&#10;+kfURPERqh02jINukrzllw2+3BXz4ZY5fBMcMlwH4QYPqQDphl6ipAb340/foz92NFopaXEUS+q/&#10;r5kTlKjPBnt9VozHcXaTMp6cjlBxx5bHY4tZ6xXgM2HbYXZJjP5B7UXpQD/g1ljGW9HEDMe7S8qD&#10;2yur0K0I3DtcLJfJDefVsnBl7iyP4JHV2Gb32wfmbN++ATv/GvZjy+apIztGD74x0sByHUA2IRoP&#10;vPYKznpqnH4vxWVyrCevw/Zc/AIAAP//AwBQSwMEFAAGAAgAAAAhABZAW4veAAAACgEAAA8AAABk&#10;cnMvZG93bnJldi54bWxMj8FOwzAQRO9I/IO1SNxaJ1VbkRCnQkjlWjX00KMbL3GEvQ6x24Z+PcsJ&#10;TqvRPM3OVJvJO3HBMfaBFOTzDARSG0xPnYLD+3b2BCImTUa7QKjgGyNs6vu7SpcmXGmPlyZ1gkMo&#10;llqBTWkopYytRa/jPAxI7H2E0evEcuykGfWVw72TiyxbS6974g9WD/hqsf1szl4B7aM7rm5295bC&#10;7hbxuA1fTa7U48P08gwi4ZT+YPitz9Wh5k6ncCYThVMwW+RM8l0XINgvVkvedmJwmRcZyLqS/yfU&#10;PwAAAP//AwBQSwECLQAUAAYACAAAACEAtoM4kv4AAADhAQAAEwAAAAAAAAAAAAAAAAAAAAAAW0Nv&#10;bnRlbnRfVHlwZXNdLnhtbFBLAQItABQABgAIAAAAIQA4/SH/1gAAAJQBAAALAAAAAAAAAAAAAAAA&#10;AC8BAABfcmVscy8ucmVsc1BLAQItABQABgAIAAAAIQBZc0uZpgIAAIUFAAAOAAAAAAAAAAAAAAAA&#10;AC4CAABkcnMvZTJvRG9jLnhtbFBLAQItABQABgAIAAAAIQAWQFuL3gAAAAoBAAAPAAAAAAAAAAAA&#10;AAAAAAAFAABkcnMvZG93bnJldi54bWxQSwUGAAAAAAQABADzAAAACwYAAAAA&#10;" adj="20973" filled="f" strokecolor="#243f60 [1604]"/>
            </w:pict>
          </mc:Fallback>
        </mc:AlternateContent>
      </w:r>
      <w:r w:rsidRPr="007C1310">
        <w:rPr>
          <w:rFonts w:ascii="ＭＳ Ｐゴシック" w:eastAsia="ＭＳ Ｐゴシック" w:hAnsi="ＭＳ Ｐゴシック" w:hint="eastAsia"/>
          <w:sz w:val="22"/>
        </w:rPr>
        <w:t>■</w:t>
      </w:r>
      <w:r w:rsidRPr="007C1310">
        <w:rPr>
          <w:rFonts w:ascii="ＭＳ Ｐゴシック" w:eastAsia="ＭＳ Ｐゴシック" w:hAnsi="ＭＳ Ｐゴシック" w:hint="eastAsia"/>
          <w:color w:val="000000" w:themeColor="text1"/>
          <w:sz w:val="22"/>
          <w:szCs w:val="24"/>
        </w:rPr>
        <w:t>２８年度当初予算における社会保障関係経費の状況</w:t>
      </w:r>
    </w:p>
    <w:p w:rsidR="00CE4777" w:rsidRPr="007C1310" w:rsidRDefault="00CE4777" w:rsidP="00CE4777">
      <w:pPr>
        <w:ind w:leftChars="100" w:left="1420" w:hangingChars="550" w:hanging="1210"/>
        <w:jc w:val="left"/>
        <w:rPr>
          <w:rFonts w:ascii="ＭＳ Ｐゴシック" w:eastAsia="ＭＳ Ｐゴシック" w:hAnsi="ＭＳ Ｐゴシック"/>
          <w:color w:val="000000" w:themeColor="text1"/>
          <w:sz w:val="22"/>
          <w:szCs w:val="24"/>
        </w:rPr>
      </w:pPr>
    </w:p>
    <w:p w:rsidR="00CE4777" w:rsidRPr="007C1310" w:rsidRDefault="00CE4777" w:rsidP="00CE4777">
      <w:pPr>
        <w:ind w:leftChars="200" w:left="530" w:hangingChars="50" w:hanging="110"/>
        <w:jc w:val="left"/>
        <w:rPr>
          <w:rFonts w:ascii="ＭＳ Ｐゴシック" w:eastAsia="ＭＳ Ｐゴシック" w:hAnsi="ＭＳ Ｐゴシック"/>
          <w:color w:val="000000" w:themeColor="text1"/>
          <w:sz w:val="18"/>
        </w:rPr>
      </w:pPr>
      <w:r w:rsidRPr="007C1310">
        <w:rPr>
          <w:rFonts w:ascii="ＭＳ Ｐゴシック" w:eastAsia="ＭＳ Ｐゴシック" w:hAnsi="ＭＳ Ｐゴシック" w:hint="eastAsia"/>
          <w:color w:val="000000" w:themeColor="text1"/>
          <w:sz w:val="22"/>
        </w:rPr>
        <w:t>・２６年度以降の社会保障と税の一体改革による充実・安定化分は、一体改革実施前の２５年度と比較して</w:t>
      </w:r>
      <w:r w:rsidR="0097552E" w:rsidRPr="007C1310">
        <w:rPr>
          <w:rFonts w:ascii="ＭＳ Ｐゴシック" w:eastAsia="ＭＳ Ｐゴシック" w:hAnsi="ＭＳ Ｐゴシック" w:hint="eastAsia"/>
          <w:color w:val="000000" w:themeColor="text1"/>
          <w:sz w:val="22"/>
        </w:rPr>
        <w:t>７３５</w:t>
      </w:r>
      <w:r w:rsidRPr="007C1310">
        <w:rPr>
          <w:rFonts w:ascii="ＭＳ Ｐゴシック" w:eastAsia="ＭＳ Ｐゴシック" w:hAnsi="ＭＳ Ｐゴシック" w:hint="eastAsia"/>
          <w:color w:val="000000" w:themeColor="text1"/>
          <w:sz w:val="22"/>
        </w:rPr>
        <w:t>億円の増。</w:t>
      </w:r>
      <w:r w:rsidR="00C97C3C" w:rsidRPr="007C1310">
        <w:rPr>
          <w:rFonts w:ascii="ＭＳ Ｐゴシック" w:eastAsia="ＭＳ Ｐゴシック" w:hAnsi="ＭＳ Ｐゴシック" w:hint="eastAsia"/>
          <w:color w:val="000000" w:themeColor="text1"/>
          <w:sz w:val="22"/>
        </w:rPr>
        <w:t>前年度当初比で１２９億円の増。</w:t>
      </w:r>
      <w:r w:rsidRPr="007C1310">
        <w:rPr>
          <w:rFonts w:ascii="ＭＳ Ｐゴシック" w:eastAsia="ＭＳ Ｐゴシック" w:hAnsi="ＭＳ Ｐゴシック" w:hint="eastAsia"/>
          <w:color w:val="000000" w:themeColor="text1"/>
          <w:sz w:val="22"/>
        </w:rPr>
        <w:t>（一般財源ベース）</w:t>
      </w:r>
    </w:p>
    <w:p w:rsidR="00CE4777" w:rsidRPr="007C1310" w:rsidRDefault="00CE4777" w:rsidP="00A34482">
      <w:pPr>
        <w:ind w:leftChars="200" w:left="530" w:hangingChars="50" w:hanging="110"/>
        <w:jc w:val="left"/>
        <w:rPr>
          <w:rFonts w:ascii="ＭＳ Ｐゴシック" w:eastAsia="ＭＳ Ｐゴシック" w:hAnsi="ＭＳ Ｐゴシック"/>
          <w:color w:val="000000" w:themeColor="text1"/>
          <w:sz w:val="22"/>
        </w:rPr>
      </w:pPr>
      <w:r w:rsidRPr="007C1310">
        <w:rPr>
          <w:rFonts w:ascii="ＭＳ Ｐゴシック" w:eastAsia="ＭＳ Ｐゴシック" w:hAnsi="ＭＳ Ｐゴシック" w:hint="eastAsia"/>
          <w:color w:val="000000" w:themeColor="text1"/>
          <w:sz w:val="22"/>
        </w:rPr>
        <w:t>・</w:t>
      </w:r>
      <w:r w:rsidR="00A34482" w:rsidRPr="007C1310">
        <w:rPr>
          <w:rFonts w:ascii="ＭＳ Ｐゴシック" w:eastAsia="ＭＳ Ｐゴシック" w:hAnsi="ＭＳ Ｐゴシック" w:hint="eastAsia"/>
          <w:color w:val="000000" w:themeColor="text1"/>
          <w:sz w:val="22"/>
        </w:rPr>
        <w:t>社会保障関係経費（</w:t>
      </w:r>
      <w:r w:rsidRPr="007C1310">
        <w:rPr>
          <w:rFonts w:ascii="ＭＳ Ｐゴシック" w:eastAsia="ＭＳ Ｐゴシック" w:hAnsi="ＭＳ Ｐゴシック" w:hint="eastAsia"/>
          <w:color w:val="000000" w:themeColor="text1"/>
          <w:sz w:val="22"/>
        </w:rPr>
        <w:t>義務的経費</w:t>
      </w:r>
      <w:r w:rsidR="00A34482" w:rsidRPr="007C1310">
        <w:rPr>
          <w:rFonts w:ascii="ＭＳ Ｐゴシック" w:eastAsia="ＭＳ Ｐゴシック" w:hAnsi="ＭＳ Ｐゴシック" w:hint="eastAsia"/>
          <w:color w:val="000000" w:themeColor="text1"/>
          <w:sz w:val="22"/>
        </w:rPr>
        <w:t>）は</w:t>
      </w:r>
      <w:r w:rsidRPr="007C1310">
        <w:rPr>
          <w:rFonts w:ascii="ＭＳ Ｐゴシック" w:eastAsia="ＭＳ Ｐゴシック" w:hAnsi="ＭＳ Ｐゴシック" w:hint="eastAsia"/>
          <w:color w:val="000000" w:themeColor="text1"/>
          <w:sz w:val="22"/>
        </w:rPr>
        <w:t>、前年度当初比で１０２．９％、１２０億円の増。（一般財源ベース）</w:t>
      </w:r>
    </w:p>
    <w:p w:rsidR="00CE4777" w:rsidRPr="007C1310" w:rsidRDefault="00CE4777" w:rsidP="00CE4777">
      <w:pPr>
        <w:ind w:leftChars="200" w:left="420" w:firstLineChars="50" w:firstLine="90"/>
        <w:jc w:val="left"/>
        <w:rPr>
          <w:rFonts w:ascii="ＭＳ Ｐゴシック" w:eastAsia="ＭＳ Ｐゴシック" w:hAnsi="ＭＳ Ｐゴシック"/>
          <w:color w:val="000000" w:themeColor="text1"/>
          <w:sz w:val="18"/>
        </w:rPr>
      </w:pPr>
    </w:p>
    <w:p w:rsidR="00CE4777" w:rsidRPr="007C1310" w:rsidRDefault="00CE4777" w:rsidP="00CE4777">
      <w:pPr>
        <w:ind w:firstLineChars="100" w:firstLine="220"/>
        <w:jc w:val="left"/>
        <w:rPr>
          <w:rFonts w:ascii="ＭＳ Ｐゴシック" w:eastAsia="ＭＳ Ｐゴシック" w:hAnsi="ＭＳ Ｐゴシック"/>
          <w:color w:val="000000" w:themeColor="text1"/>
          <w:sz w:val="18"/>
        </w:rPr>
      </w:pPr>
      <w:r w:rsidRPr="007C1310">
        <w:rPr>
          <w:rFonts w:ascii="ＭＳ Ｐゴシック" w:eastAsia="ＭＳ Ｐゴシック" w:hAnsi="ＭＳ Ｐゴシック" w:hint="eastAsia"/>
          <w:color w:val="000000" w:themeColor="text1"/>
          <w:sz w:val="22"/>
          <w:szCs w:val="24"/>
        </w:rPr>
        <w:t xml:space="preserve">＜社会保障と税の一体改革による充実・安定化＞　　　　　　　　　　　　　　　　　　　 　　　　</w:t>
      </w:r>
      <w:r w:rsidRPr="007C1310">
        <w:rPr>
          <w:rFonts w:ascii="ＭＳ Ｐゴシック" w:eastAsia="ＭＳ Ｐゴシック" w:hAnsi="ＭＳ Ｐゴシック" w:hint="eastAsia"/>
          <w:color w:val="000000" w:themeColor="text1"/>
          <w:sz w:val="20"/>
          <w:szCs w:val="24"/>
        </w:rPr>
        <w:t>単位：億円</w:t>
      </w:r>
    </w:p>
    <w:tbl>
      <w:tblPr>
        <w:tblW w:w="897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15"/>
        <w:gridCol w:w="3412"/>
        <w:gridCol w:w="4253"/>
        <w:gridCol w:w="897"/>
      </w:tblGrid>
      <w:tr w:rsidR="007C1310" w:rsidRPr="007C1310" w:rsidTr="00D1577A">
        <w:trPr>
          <w:trHeight w:val="327"/>
        </w:trPr>
        <w:tc>
          <w:tcPr>
            <w:tcW w:w="3827" w:type="dxa"/>
            <w:gridSpan w:val="2"/>
            <w:vMerge w:val="restart"/>
            <w:shd w:val="clear" w:color="auto" w:fill="auto"/>
            <w:noWrap/>
            <w:vAlign w:val="center"/>
          </w:tcPr>
          <w:p w:rsidR="00CE4777" w:rsidRPr="007C1310" w:rsidRDefault="00CE4777" w:rsidP="00D1577A">
            <w:pPr>
              <w:widowControl/>
              <w:ind w:rightChars="231" w:right="485"/>
              <w:jc w:val="center"/>
              <w:rPr>
                <w:rFonts w:ascii="ＭＳ Ｐゴシック" w:eastAsia="ＭＳ Ｐゴシック" w:hAnsi="ＭＳ Ｐゴシック" w:cs="ＭＳ Ｐゴシック"/>
                <w:color w:val="000000" w:themeColor="text1"/>
                <w:kern w:val="0"/>
                <w:szCs w:val="21"/>
              </w:rPr>
            </w:pPr>
            <w:r w:rsidRPr="007C1310">
              <w:rPr>
                <w:rFonts w:ascii="ＭＳ Ｐゴシック" w:eastAsia="ＭＳ Ｐゴシック" w:hAnsi="ＭＳ Ｐゴシック" w:cs="ＭＳ Ｐゴシック" w:hint="eastAsia"/>
                <w:color w:val="000000" w:themeColor="text1"/>
                <w:kern w:val="0"/>
                <w:szCs w:val="21"/>
              </w:rPr>
              <w:t>事項</w:t>
            </w:r>
          </w:p>
        </w:tc>
        <w:tc>
          <w:tcPr>
            <w:tcW w:w="4253" w:type="dxa"/>
            <w:vMerge w:val="restart"/>
            <w:tcBorders>
              <w:right w:val="single" w:sz="18" w:space="0" w:color="auto"/>
            </w:tcBorders>
            <w:shd w:val="clear" w:color="auto" w:fill="auto"/>
            <w:noWrap/>
            <w:vAlign w:val="center"/>
          </w:tcPr>
          <w:p w:rsidR="00CE4777" w:rsidRPr="007C1310" w:rsidRDefault="00CE4777" w:rsidP="00D1577A">
            <w:pPr>
              <w:ind w:rightChars="-47" w:right="-99"/>
              <w:jc w:val="center"/>
              <w:rPr>
                <w:rFonts w:ascii="ＭＳ Ｐゴシック" w:eastAsia="ＭＳ Ｐゴシック" w:hAnsi="ＭＳ Ｐゴシック" w:cs="ＭＳ Ｐゴシック"/>
                <w:color w:val="000000" w:themeColor="text1"/>
                <w:kern w:val="0"/>
                <w:sz w:val="20"/>
                <w:szCs w:val="20"/>
              </w:rPr>
            </w:pPr>
            <w:r w:rsidRPr="007C1310">
              <w:rPr>
                <w:rFonts w:ascii="ＭＳ Ｐゴシック" w:eastAsia="ＭＳ Ｐゴシック" w:hAnsi="ＭＳ Ｐゴシック" w:hint="eastAsia"/>
                <w:color w:val="000000" w:themeColor="text1"/>
                <w:szCs w:val="21"/>
              </w:rPr>
              <w:t>事業内容</w:t>
            </w:r>
          </w:p>
        </w:tc>
        <w:tc>
          <w:tcPr>
            <w:tcW w:w="897" w:type="dxa"/>
            <w:tcBorders>
              <w:top w:val="single" w:sz="18" w:space="0" w:color="auto"/>
              <w:left w:val="single" w:sz="18" w:space="0" w:color="auto"/>
              <w:bottom w:val="nil"/>
              <w:right w:val="single" w:sz="18" w:space="0" w:color="auto"/>
            </w:tcBorders>
            <w:shd w:val="clear" w:color="auto" w:fill="auto"/>
            <w:vAlign w:val="center"/>
          </w:tcPr>
          <w:p w:rsidR="00CE4777" w:rsidRPr="007C1310" w:rsidRDefault="00CE4777" w:rsidP="00D1577A">
            <w:pPr>
              <w:ind w:leftChars="-47" w:left="-99" w:rightChars="-47" w:right="-99"/>
              <w:jc w:val="center"/>
              <w:rPr>
                <w:rFonts w:ascii="ＭＳ Ｐゴシック" w:eastAsia="ＭＳ Ｐゴシック" w:hAnsi="ＭＳ Ｐゴシック" w:cs="ＭＳ Ｐゴシック"/>
                <w:color w:val="000000" w:themeColor="text1"/>
                <w:kern w:val="0"/>
                <w:sz w:val="20"/>
                <w:szCs w:val="20"/>
              </w:rPr>
            </w:pPr>
            <w:r w:rsidRPr="007C1310">
              <w:rPr>
                <w:rFonts w:ascii="ＭＳ Ｐゴシック" w:eastAsia="ＭＳ Ｐゴシック" w:hAnsi="ＭＳ Ｐゴシック" w:cs="ＭＳ Ｐゴシック" w:hint="eastAsia"/>
                <w:color w:val="000000" w:themeColor="text1"/>
                <w:kern w:val="0"/>
                <w:sz w:val="20"/>
                <w:szCs w:val="20"/>
              </w:rPr>
              <w:t>２８年度</w:t>
            </w:r>
          </w:p>
          <w:p w:rsidR="00CE4777" w:rsidRPr="007C1310" w:rsidRDefault="00CE4777" w:rsidP="00D1577A">
            <w:pPr>
              <w:ind w:leftChars="-47" w:left="-99" w:rightChars="-47" w:right="-99"/>
              <w:jc w:val="center"/>
              <w:rPr>
                <w:rFonts w:ascii="ＭＳ Ｐゴシック" w:eastAsia="ＭＳ Ｐゴシック" w:hAnsi="ＭＳ Ｐゴシック" w:cs="ＭＳ Ｐゴシック"/>
                <w:color w:val="000000" w:themeColor="text1"/>
                <w:kern w:val="0"/>
                <w:sz w:val="20"/>
                <w:szCs w:val="20"/>
              </w:rPr>
            </w:pPr>
            <w:r w:rsidRPr="007C1310">
              <w:rPr>
                <w:rFonts w:ascii="ＭＳ Ｐゴシック" w:eastAsia="ＭＳ Ｐゴシック" w:hAnsi="ＭＳ Ｐゴシック" w:cs="ＭＳ Ｐゴシック" w:hint="eastAsia"/>
                <w:color w:val="000000" w:themeColor="text1"/>
                <w:kern w:val="0"/>
                <w:sz w:val="20"/>
                <w:szCs w:val="20"/>
              </w:rPr>
              <w:t>当初</w:t>
            </w:r>
          </w:p>
        </w:tc>
      </w:tr>
      <w:tr w:rsidR="007C1310" w:rsidRPr="007C1310" w:rsidTr="00D1577A">
        <w:trPr>
          <w:trHeight w:val="95"/>
        </w:trPr>
        <w:tc>
          <w:tcPr>
            <w:tcW w:w="3827" w:type="dxa"/>
            <w:gridSpan w:val="2"/>
            <w:vMerge/>
            <w:shd w:val="clear" w:color="auto" w:fill="auto"/>
            <w:noWrap/>
            <w:vAlign w:val="center"/>
          </w:tcPr>
          <w:p w:rsidR="00CE4777" w:rsidRPr="007C1310" w:rsidRDefault="00CE4777" w:rsidP="00D1577A">
            <w:pPr>
              <w:widowControl/>
              <w:ind w:rightChars="231" w:right="485"/>
              <w:jc w:val="center"/>
              <w:rPr>
                <w:rFonts w:ascii="ＭＳ Ｐゴシック" w:eastAsia="ＭＳ Ｐゴシック" w:hAnsi="ＭＳ Ｐゴシック" w:cs="ＭＳ Ｐゴシック"/>
                <w:color w:val="000000" w:themeColor="text1"/>
                <w:kern w:val="0"/>
                <w:sz w:val="20"/>
                <w:szCs w:val="20"/>
              </w:rPr>
            </w:pPr>
          </w:p>
        </w:tc>
        <w:tc>
          <w:tcPr>
            <w:tcW w:w="4253" w:type="dxa"/>
            <w:vMerge/>
            <w:tcBorders>
              <w:right w:val="single" w:sz="18" w:space="0" w:color="auto"/>
            </w:tcBorders>
            <w:shd w:val="clear" w:color="auto" w:fill="auto"/>
            <w:noWrap/>
          </w:tcPr>
          <w:p w:rsidR="00CE4777" w:rsidRPr="007C1310" w:rsidRDefault="00CE4777" w:rsidP="00D1577A">
            <w:pPr>
              <w:jc w:val="center"/>
              <w:rPr>
                <w:color w:val="000000" w:themeColor="text1"/>
              </w:rPr>
            </w:pPr>
          </w:p>
        </w:tc>
        <w:tc>
          <w:tcPr>
            <w:tcW w:w="897" w:type="dxa"/>
            <w:tcBorders>
              <w:top w:val="single" w:sz="6" w:space="0" w:color="auto"/>
              <w:left w:val="single" w:sz="18" w:space="0" w:color="auto"/>
              <w:right w:val="single" w:sz="18" w:space="0" w:color="auto"/>
            </w:tcBorders>
            <w:shd w:val="clear" w:color="auto" w:fill="auto"/>
            <w:noWrap/>
            <w:vAlign w:val="center"/>
          </w:tcPr>
          <w:p w:rsidR="00CE4777" w:rsidRPr="007C1310" w:rsidRDefault="00CE4777" w:rsidP="00D1577A">
            <w:pPr>
              <w:ind w:leftChars="-47" w:left="-1" w:rightChars="-47" w:right="-99" w:hangingChars="61" w:hanging="98"/>
              <w:jc w:val="center"/>
              <w:rPr>
                <w:rFonts w:ascii="ＭＳ Ｐ明朝" w:eastAsia="ＭＳ Ｐ明朝" w:hAnsi="ＭＳ Ｐ明朝" w:cs="ＭＳ Ｐゴシック"/>
                <w:color w:val="000000" w:themeColor="text1"/>
                <w:kern w:val="0"/>
                <w:sz w:val="16"/>
                <w:szCs w:val="20"/>
              </w:rPr>
            </w:pPr>
            <w:r w:rsidRPr="007C1310">
              <w:rPr>
                <w:rFonts w:ascii="ＭＳ Ｐ明朝" w:eastAsia="ＭＳ Ｐ明朝" w:hAnsi="ＭＳ Ｐ明朝" w:cs="ＭＳ Ｐゴシック" w:hint="eastAsia"/>
                <w:color w:val="000000" w:themeColor="text1"/>
                <w:kern w:val="0"/>
                <w:sz w:val="16"/>
                <w:szCs w:val="20"/>
              </w:rPr>
              <w:t>一般財源</w:t>
            </w:r>
          </w:p>
        </w:tc>
      </w:tr>
      <w:tr w:rsidR="007C1310" w:rsidRPr="007C1310" w:rsidTr="00D1577A">
        <w:trPr>
          <w:trHeight w:hRule="exact" w:val="397"/>
        </w:trPr>
        <w:tc>
          <w:tcPr>
            <w:tcW w:w="3827" w:type="dxa"/>
            <w:gridSpan w:val="2"/>
            <w:vMerge w:val="restart"/>
            <w:shd w:val="clear" w:color="auto" w:fill="auto"/>
            <w:noWrap/>
            <w:vAlign w:val="center"/>
          </w:tcPr>
          <w:p w:rsidR="00CE4777" w:rsidRPr="007C1310" w:rsidRDefault="00CE4777" w:rsidP="00D1577A">
            <w:pPr>
              <w:widowControl/>
              <w:ind w:rightChars="88" w:right="185"/>
              <w:jc w:val="left"/>
              <w:rPr>
                <w:rFonts w:ascii="ＭＳ Ｐゴシック" w:eastAsia="ＭＳ Ｐゴシック" w:hAnsi="ＭＳ Ｐゴシック" w:cs="ＭＳ Ｐゴシック"/>
                <w:color w:val="000000" w:themeColor="text1"/>
                <w:kern w:val="0"/>
                <w:sz w:val="20"/>
                <w:szCs w:val="20"/>
              </w:rPr>
            </w:pPr>
            <w:r w:rsidRPr="007C1310">
              <w:rPr>
                <w:rFonts w:ascii="ＭＳ Ｐゴシック" w:eastAsia="ＭＳ Ｐゴシック" w:hAnsi="ＭＳ Ｐゴシック" w:cs="ＭＳ Ｐゴシック" w:hint="eastAsia"/>
                <w:color w:val="000000" w:themeColor="text1"/>
                <w:kern w:val="0"/>
                <w:sz w:val="20"/>
                <w:szCs w:val="20"/>
              </w:rPr>
              <w:t>子ども・子育て支援</w:t>
            </w:r>
          </w:p>
        </w:tc>
        <w:tc>
          <w:tcPr>
            <w:tcW w:w="4253" w:type="dxa"/>
            <w:tcBorders>
              <w:right w:val="single" w:sz="18" w:space="0" w:color="auto"/>
            </w:tcBorders>
            <w:shd w:val="clear" w:color="auto" w:fill="auto"/>
            <w:noWrap/>
            <w:vAlign w:val="center"/>
          </w:tcPr>
          <w:p w:rsidR="00CE4777" w:rsidRPr="007C1310" w:rsidRDefault="00CE4777" w:rsidP="00D1577A">
            <w:pPr>
              <w:wordWrap w:val="0"/>
              <w:jc w:val="left"/>
              <w:rPr>
                <w:rFonts w:ascii="ＭＳ Ｐ明朝" w:eastAsia="ＭＳ Ｐ明朝" w:hAnsi="ＭＳ Ｐ明朝" w:cs="ＭＳ Ｐゴシック"/>
                <w:color w:val="000000" w:themeColor="text1"/>
                <w:kern w:val="0"/>
                <w:sz w:val="22"/>
                <w:szCs w:val="20"/>
              </w:rPr>
            </w:pPr>
            <w:r w:rsidRPr="007C1310">
              <w:rPr>
                <w:rFonts w:ascii="ＭＳ Ｐ明朝" w:eastAsia="ＭＳ Ｐ明朝" w:hAnsi="ＭＳ Ｐ明朝" w:cs="ＭＳ Ｐゴシック" w:hint="eastAsia"/>
                <w:color w:val="000000" w:themeColor="text1"/>
                <w:kern w:val="0"/>
                <w:sz w:val="20"/>
                <w:szCs w:val="20"/>
              </w:rPr>
              <w:t>子ども・子育て支援新制度の実施</w:t>
            </w:r>
          </w:p>
        </w:tc>
        <w:tc>
          <w:tcPr>
            <w:tcW w:w="897" w:type="dxa"/>
            <w:tcBorders>
              <w:left w:val="single" w:sz="18" w:space="0" w:color="auto"/>
              <w:right w:val="single" w:sz="18" w:space="0" w:color="auto"/>
            </w:tcBorders>
            <w:shd w:val="clear" w:color="auto" w:fill="auto"/>
            <w:noWrap/>
            <w:vAlign w:val="center"/>
          </w:tcPr>
          <w:p w:rsidR="00CE4777" w:rsidRPr="007C1310" w:rsidRDefault="00CE4777" w:rsidP="00D1577A">
            <w:pPr>
              <w:wordWrap w:val="0"/>
              <w:jc w:val="right"/>
              <w:rPr>
                <w:rFonts w:ascii="ＭＳ Ｐ明朝" w:eastAsia="ＭＳ Ｐ明朝" w:hAnsi="ＭＳ Ｐ明朝" w:cs="ＭＳ Ｐゴシック"/>
                <w:color w:val="000000" w:themeColor="text1"/>
                <w:kern w:val="0"/>
                <w:sz w:val="22"/>
                <w:szCs w:val="20"/>
              </w:rPr>
            </w:pPr>
            <w:r w:rsidRPr="007C1310">
              <w:rPr>
                <w:rFonts w:ascii="ＭＳ Ｐ明朝" w:eastAsia="ＭＳ Ｐ明朝" w:hAnsi="ＭＳ Ｐ明朝" w:cs="ＭＳ Ｐゴシック" w:hint="eastAsia"/>
                <w:color w:val="000000" w:themeColor="text1"/>
                <w:kern w:val="0"/>
                <w:sz w:val="22"/>
                <w:szCs w:val="20"/>
              </w:rPr>
              <w:t xml:space="preserve">250 </w:t>
            </w:r>
          </w:p>
        </w:tc>
      </w:tr>
      <w:tr w:rsidR="007C1310" w:rsidRPr="007C1310" w:rsidTr="00D1577A">
        <w:trPr>
          <w:trHeight w:hRule="exact" w:val="397"/>
        </w:trPr>
        <w:tc>
          <w:tcPr>
            <w:tcW w:w="3827" w:type="dxa"/>
            <w:gridSpan w:val="2"/>
            <w:vMerge/>
            <w:shd w:val="clear" w:color="auto" w:fill="auto"/>
            <w:noWrap/>
            <w:vAlign w:val="center"/>
          </w:tcPr>
          <w:p w:rsidR="00CE4777" w:rsidRPr="007C1310" w:rsidRDefault="00CE4777" w:rsidP="00D1577A">
            <w:pPr>
              <w:widowControl/>
              <w:ind w:rightChars="-68" w:right="-143"/>
              <w:jc w:val="left"/>
              <w:rPr>
                <w:rFonts w:ascii="ＭＳ Ｐゴシック" w:eastAsia="ＭＳ Ｐゴシック" w:hAnsi="ＭＳ Ｐゴシック" w:cs="ＭＳ Ｐゴシック"/>
                <w:color w:val="000000" w:themeColor="text1"/>
                <w:kern w:val="0"/>
                <w:sz w:val="20"/>
                <w:szCs w:val="20"/>
              </w:rPr>
            </w:pPr>
          </w:p>
        </w:tc>
        <w:tc>
          <w:tcPr>
            <w:tcW w:w="4253" w:type="dxa"/>
            <w:tcBorders>
              <w:right w:val="single" w:sz="18" w:space="0" w:color="auto"/>
            </w:tcBorders>
            <w:shd w:val="clear" w:color="auto" w:fill="auto"/>
            <w:noWrap/>
            <w:vAlign w:val="center"/>
          </w:tcPr>
          <w:p w:rsidR="00CE4777" w:rsidRPr="007C1310" w:rsidRDefault="00CE4777" w:rsidP="00D1577A">
            <w:pPr>
              <w:wordWrap w:val="0"/>
              <w:jc w:val="left"/>
              <w:rPr>
                <w:rFonts w:ascii="ＭＳ Ｐ明朝" w:eastAsia="ＭＳ Ｐ明朝" w:hAnsi="ＭＳ Ｐ明朝" w:cs="ＭＳ Ｐゴシック"/>
                <w:color w:val="000000" w:themeColor="text1"/>
                <w:kern w:val="0"/>
                <w:sz w:val="22"/>
                <w:szCs w:val="20"/>
              </w:rPr>
            </w:pPr>
            <w:r w:rsidRPr="007C1310">
              <w:rPr>
                <w:rFonts w:ascii="ＭＳ Ｐ明朝" w:eastAsia="ＭＳ Ｐ明朝" w:hAnsi="ＭＳ Ｐ明朝" w:cs="ＭＳ Ｐゴシック" w:hint="eastAsia"/>
                <w:color w:val="000000" w:themeColor="text1"/>
                <w:kern w:val="0"/>
                <w:sz w:val="20"/>
                <w:szCs w:val="20"/>
              </w:rPr>
              <w:t>社会的養護の充実</w:t>
            </w:r>
          </w:p>
        </w:tc>
        <w:tc>
          <w:tcPr>
            <w:tcW w:w="897" w:type="dxa"/>
            <w:tcBorders>
              <w:left w:val="single" w:sz="18" w:space="0" w:color="auto"/>
              <w:right w:val="single" w:sz="18" w:space="0" w:color="auto"/>
            </w:tcBorders>
            <w:shd w:val="clear" w:color="auto" w:fill="auto"/>
            <w:noWrap/>
            <w:vAlign w:val="center"/>
            <w:hideMark/>
          </w:tcPr>
          <w:p w:rsidR="00CE4777" w:rsidRPr="007C1310" w:rsidRDefault="00CE4777" w:rsidP="00D1577A">
            <w:pPr>
              <w:wordWrap w:val="0"/>
              <w:jc w:val="right"/>
              <w:rPr>
                <w:rFonts w:ascii="ＭＳ Ｐ明朝" w:eastAsia="ＭＳ Ｐ明朝" w:hAnsi="ＭＳ Ｐ明朝" w:cs="ＭＳ Ｐゴシック"/>
                <w:color w:val="000000" w:themeColor="text1"/>
                <w:kern w:val="0"/>
                <w:sz w:val="22"/>
                <w:szCs w:val="20"/>
              </w:rPr>
            </w:pPr>
            <w:r w:rsidRPr="007C1310">
              <w:rPr>
                <w:rFonts w:ascii="ＭＳ Ｐ明朝" w:eastAsia="ＭＳ Ｐ明朝" w:hAnsi="ＭＳ Ｐ明朝" w:cs="ＭＳ Ｐゴシック" w:hint="eastAsia"/>
                <w:color w:val="000000" w:themeColor="text1"/>
                <w:kern w:val="0"/>
                <w:sz w:val="22"/>
                <w:szCs w:val="20"/>
              </w:rPr>
              <w:t xml:space="preserve">5 </w:t>
            </w:r>
          </w:p>
        </w:tc>
      </w:tr>
      <w:tr w:rsidR="007C1310" w:rsidRPr="007C1310" w:rsidTr="00D1577A">
        <w:trPr>
          <w:trHeight w:hRule="exact" w:val="397"/>
        </w:trPr>
        <w:tc>
          <w:tcPr>
            <w:tcW w:w="3827" w:type="dxa"/>
            <w:gridSpan w:val="2"/>
            <w:vMerge/>
            <w:shd w:val="clear" w:color="auto" w:fill="auto"/>
            <w:noWrap/>
            <w:vAlign w:val="center"/>
          </w:tcPr>
          <w:p w:rsidR="00CE4777" w:rsidRPr="007C1310" w:rsidRDefault="00CE4777" w:rsidP="00D1577A">
            <w:pPr>
              <w:widowControl/>
              <w:ind w:rightChars="-68" w:right="-143"/>
              <w:jc w:val="left"/>
              <w:rPr>
                <w:rFonts w:ascii="ＭＳ Ｐゴシック" w:eastAsia="ＭＳ Ｐゴシック" w:hAnsi="ＭＳ Ｐゴシック" w:cs="ＭＳ Ｐゴシック"/>
                <w:color w:val="000000" w:themeColor="text1"/>
                <w:kern w:val="0"/>
                <w:sz w:val="20"/>
                <w:szCs w:val="20"/>
              </w:rPr>
            </w:pPr>
          </w:p>
        </w:tc>
        <w:tc>
          <w:tcPr>
            <w:tcW w:w="4253" w:type="dxa"/>
            <w:tcBorders>
              <w:right w:val="single" w:sz="18" w:space="0" w:color="auto"/>
            </w:tcBorders>
            <w:shd w:val="clear" w:color="auto" w:fill="auto"/>
            <w:noWrap/>
            <w:vAlign w:val="center"/>
          </w:tcPr>
          <w:p w:rsidR="00CE4777" w:rsidRPr="007C1310" w:rsidRDefault="00CE4777" w:rsidP="00D1577A">
            <w:pPr>
              <w:wordWrap w:val="0"/>
              <w:jc w:val="left"/>
              <w:rPr>
                <w:rFonts w:ascii="ＭＳ Ｐ明朝" w:eastAsia="ＭＳ Ｐ明朝" w:hAnsi="ＭＳ Ｐ明朝" w:cs="ＭＳ Ｐゴシック"/>
                <w:color w:val="000000" w:themeColor="text1"/>
                <w:kern w:val="0"/>
                <w:sz w:val="22"/>
                <w:szCs w:val="20"/>
              </w:rPr>
            </w:pPr>
            <w:r w:rsidRPr="007C1310">
              <w:rPr>
                <w:rFonts w:ascii="ＭＳ Ｐ明朝" w:eastAsia="ＭＳ Ｐ明朝" w:hAnsi="ＭＳ Ｐ明朝" w:cs="ＭＳ Ｐゴシック" w:hint="eastAsia"/>
                <w:color w:val="000000" w:themeColor="text1"/>
                <w:kern w:val="0"/>
                <w:sz w:val="20"/>
                <w:szCs w:val="20"/>
              </w:rPr>
              <w:t>新子育て支援交付金の創設</w:t>
            </w:r>
          </w:p>
        </w:tc>
        <w:tc>
          <w:tcPr>
            <w:tcW w:w="897" w:type="dxa"/>
            <w:tcBorders>
              <w:left w:val="single" w:sz="18" w:space="0" w:color="auto"/>
              <w:right w:val="single" w:sz="18" w:space="0" w:color="auto"/>
            </w:tcBorders>
            <w:shd w:val="clear" w:color="auto" w:fill="auto"/>
            <w:noWrap/>
            <w:vAlign w:val="center"/>
          </w:tcPr>
          <w:p w:rsidR="00CE4777" w:rsidRPr="007C1310" w:rsidRDefault="00CE4777" w:rsidP="00D1577A">
            <w:pPr>
              <w:wordWrap w:val="0"/>
              <w:jc w:val="right"/>
              <w:rPr>
                <w:rFonts w:ascii="ＭＳ Ｐ明朝" w:eastAsia="ＭＳ Ｐ明朝" w:hAnsi="ＭＳ Ｐ明朝" w:cs="ＭＳ Ｐゴシック"/>
                <w:color w:val="000000" w:themeColor="text1"/>
                <w:kern w:val="0"/>
                <w:sz w:val="22"/>
                <w:szCs w:val="20"/>
              </w:rPr>
            </w:pPr>
            <w:r w:rsidRPr="007C1310">
              <w:rPr>
                <w:rFonts w:ascii="ＭＳ Ｐ明朝" w:eastAsia="ＭＳ Ｐ明朝" w:hAnsi="ＭＳ Ｐ明朝" w:cs="ＭＳ Ｐゴシック" w:hint="eastAsia"/>
                <w:color w:val="000000" w:themeColor="text1"/>
                <w:kern w:val="0"/>
                <w:sz w:val="22"/>
                <w:szCs w:val="20"/>
              </w:rPr>
              <w:t xml:space="preserve">20 </w:t>
            </w:r>
          </w:p>
        </w:tc>
      </w:tr>
      <w:tr w:rsidR="007C1310" w:rsidRPr="007C1310" w:rsidTr="00D1577A">
        <w:trPr>
          <w:trHeight w:hRule="exact" w:val="397"/>
        </w:trPr>
        <w:tc>
          <w:tcPr>
            <w:tcW w:w="3827" w:type="dxa"/>
            <w:gridSpan w:val="2"/>
            <w:vMerge/>
            <w:shd w:val="clear" w:color="auto" w:fill="auto"/>
            <w:noWrap/>
            <w:vAlign w:val="center"/>
          </w:tcPr>
          <w:p w:rsidR="00CE4777" w:rsidRPr="007C1310" w:rsidRDefault="00CE4777" w:rsidP="00D1577A">
            <w:pPr>
              <w:widowControl/>
              <w:ind w:rightChars="-68" w:right="-143"/>
              <w:jc w:val="left"/>
              <w:rPr>
                <w:rFonts w:ascii="ＭＳ Ｐゴシック" w:eastAsia="ＭＳ Ｐゴシック" w:hAnsi="ＭＳ Ｐゴシック" w:cs="ＭＳ Ｐゴシック"/>
                <w:color w:val="000000" w:themeColor="text1"/>
                <w:kern w:val="0"/>
                <w:sz w:val="20"/>
                <w:szCs w:val="20"/>
              </w:rPr>
            </w:pPr>
          </w:p>
        </w:tc>
        <w:tc>
          <w:tcPr>
            <w:tcW w:w="4253" w:type="dxa"/>
            <w:tcBorders>
              <w:right w:val="single" w:sz="18" w:space="0" w:color="auto"/>
            </w:tcBorders>
            <w:shd w:val="clear" w:color="auto" w:fill="auto"/>
            <w:noWrap/>
            <w:vAlign w:val="center"/>
          </w:tcPr>
          <w:p w:rsidR="00CE4777" w:rsidRPr="007C1310" w:rsidRDefault="00CE4777" w:rsidP="00D1577A">
            <w:pPr>
              <w:wordWrap w:val="0"/>
              <w:jc w:val="left"/>
              <w:rPr>
                <w:rFonts w:ascii="ＭＳ Ｐ明朝" w:eastAsia="ＭＳ Ｐ明朝" w:hAnsi="ＭＳ Ｐ明朝" w:cs="ＭＳ Ｐゴシック"/>
                <w:color w:val="000000" w:themeColor="text1"/>
                <w:kern w:val="0"/>
                <w:sz w:val="22"/>
                <w:szCs w:val="20"/>
              </w:rPr>
            </w:pPr>
            <w:r w:rsidRPr="007C1310">
              <w:rPr>
                <w:rFonts w:ascii="ＭＳ Ｐ明朝" w:eastAsia="ＭＳ Ｐ明朝" w:hAnsi="ＭＳ Ｐ明朝" w:cs="ＭＳ Ｐゴシック" w:hint="eastAsia"/>
                <w:color w:val="000000" w:themeColor="text1"/>
                <w:kern w:val="0"/>
                <w:sz w:val="20"/>
                <w:szCs w:val="20"/>
              </w:rPr>
              <w:t>乳幼児医療費助成制度の再構築</w:t>
            </w:r>
          </w:p>
        </w:tc>
        <w:tc>
          <w:tcPr>
            <w:tcW w:w="897" w:type="dxa"/>
            <w:tcBorders>
              <w:left w:val="single" w:sz="18" w:space="0" w:color="auto"/>
              <w:right w:val="single" w:sz="18" w:space="0" w:color="auto"/>
            </w:tcBorders>
            <w:shd w:val="clear" w:color="auto" w:fill="auto"/>
            <w:noWrap/>
            <w:vAlign w:val="center"/>
          </w:tcPr>
          <w:p w:rsidR="00CE4777" w:rsidRPr="007C1310" w:rsidRDefault="00CE4777" w:rsidP="00D1577A">
            <w:pPr>
              <w:wordWrap w:val="0"/>
              <w:jc w:val="right"/>
              <w:rPr>
                <w:rFonts w:ascii="ＭＳ Ｐ明朝" w:eastAsia="ＭＳ Ｐ明朝" w:hAnsi="ＭＳ Ｐ明朝" w:cs="ＭＳ Ｐゴシック"/>
                <w:color w:val="000000" w:themeColor="text1"/>
                <w:kern w:val="0"/>
                <w:sz w:val="22"/>
                <w:szCs w:val="20"/>
              </w:rPr>
            </w:pPr>
            <w:r w:rsidRPr="007C1310">
              <w:rPr>
                <w:rFonts w:ascii="ＭＳ Ｐ明朝" w:eastAsia="ＭＳ Ｐ明朝" w:hAnsi="ＭＳ Ｐ明朝" w:cs="ＭＳ Ｐゴシック" w:hint="eastAsia"/>
                <w:color w:val="000000" w:themeColor="text1"/>
                <w:kern w:val="0"/>
                <w:sz w:val="22"/>
                <w:szCs w:val="20"/>
              </w:rPr>
              <w:t xml:space="preserve">2 </w:t>
            </w:r>
          </w:p>
        </w:tc>
      </w:tr>
      <w:tr w:rsidR="007C1310" w:rsidRPr="007C1310" w:rsidTr="00D1577A">
        <w:trPr>
          <w:trHeight w:hRule="exact" w:val="397"/>
        </w:trPr>
        <w:tc>
          <w:tcPr>
            <w:tcW w:w="415" w:type="dxa"/>
            <w:vMerge w:val="restart"/>
            <w:shd w:val="clear" w:color="auto" w:fill="auto"/>
            <w:noWrap/>
            <w:vAlign w:val="center"/>
          </w:tcPr>
          <w:p w:rsidR="00CE4777" w:rsidRPr="007C1310" w:rsidRDefault="00CE4777" w:rsidP="00D1577A">
            <w:pPr>
              <w:widowControl/>
              <w:jc w:val="center"/>
              <w:rPr>
                <w:rFonts w:ascii="ＭＳ Ｐゴシック" w:eastAsia="ＭＳ Ｐゴシック" w:hAnsi="ＭＳ Ｐゴシック" w:cs="ＭＳ Ｐゴシック"/>
                <w:color w:val="000000" w:themeColor="text1"/>
                <w:kern w:val="0"/>
                <w:sz w:val="20"/>
                <w:szCs w:val="20"/>
              </w:rPr>
            </w:pPr>
            <w:r w:rsidRPr="007C1310">
              <w:rPr>
                <w:rFonts w:ascii="ＭＳ Ｐゴシック" w:eastAsia="ＭＳ Ｐゴシック" w:hAnsi="ＭＳ Ｐゴシック" w:cs="ＭＳ Ｐゴシック" w:hint="eastAsia"/>
                <w:color w:val="000000" w:themeColor="text1"/>
                <w:kern w:val="0"/>
                <w:sz w:val="20"/>
                <w:szCs w:val="20"/>
              </w:rPr>
              <w:t>医　療</w:t>
            </w:r>
          </w:p>
          <w:p w:rsidR="00CE4777" w:rsidRPr="007C1310" w:rsidRDefault="00CE4777" w:rsidP="00D1577A">
            <w:pPr>
              <w:widowControl/>
              <w:jc w:val="center"/>
              <w:rPr>
                <w:rFonts w:ascii="ＭＳ Ｐゴシック" w:eastAsia="ＭＳ Ｐゴシック" w:hAnsi="ＭＳ Ｐゴシック" w:cs="ＭＳ Ｐゴシック"/>
                <w:color w:val="000000" w:themeColor="text1"/>
                <w:kern w:val="0"/>
                <w:sz w:val="20"/>
                <w:szCs w:val="20"/>
              </w:rPr>
            </w:pPr>
            <w:r w:rsidRPr="007C1310">
              <w:rPr>
                <w:rFonts w:ascii="ＭＳ Ｐゴシック" w:eastAsia="ＭＳ Ｐゴシック" w:hAnsi="ＭＳ Ｐゴシック" w:cs="ＭＳ Ｐゴシック" w:hint="eastAsia"/>
                <w:color w:val="000000" w:themeColor="text1"/>
                <w:kern w:val="0"/>
                <w:sz w:val="20"/>
                <w:szCs w:val="20"/>
              </w:rPr>
              <w:t>・</w:t>
            </w:r>
          </w:p>
          <w:p w:rsidR="00CE4777" w:rsidRPr="007C1310" w:rsidRDefault="00CE4777" w:rsidP="00D1577A">
            <w:pPr>
              <w:widowControl/>
              <w:jc w:val="center"/>
              <w:rPr>
                <w:rFonts w:ascii="ＭＳ Ｐゴシック" w:eastAsia="ＭＳ Ｐゴシック" w:hAnsi="ＭＳ Ｐゴシック" w:cs="ＭＳ Ｐゴシック"/>
                <w:color w:val="000000" w:themeColor="text1"/>
                <w:kern w:val="0"/>
                <w:sz w:val="20"/>
                <w:szCs w:val="20"/>
              </w:rPr>
            </w:pPr>
            <w:r w:rsidRPr="007C1310">
              <w:rPr>
                <w:rFonts w:ascii="ＭＳ Ｐゴシック" w:eastAsia="ＭＳ Ｐゴシック" w:hAnsi="ＭＳ Ｐゴシック" w:cs="ＭＳ Ｐゴシック" w:hint="eastAsia"/>
                <w:color w:val="000000" w:themeColor="text1"/>
                <w:kern w:val="0"/>
                <w:sz w:val="20"/>
                <w:szCs w:val="20"/>
              </w:rPr>
              <w:t>介　護</w:t>
            </w:r>
          </w:p>
        </w:tc>
        <w:tc>
          <w:tcPr>
            <w:tcW w:w="3412" w:type="dxa"/>
            <w:vMerge w:val="restart"/>
            <w:shd w:val="clear" w:color="auto" w:fill="auto"/>
            <w:noWrap/>
            <w:vAlign w:val="center"/>
          </w:tcPr>
          <w:p w:rsidR="00CE4777" w:rsidRPr="007C1310" w:rsidRDefault="00CE4777" w:rsidP="00D1577A">
            <w:pPr>
              <w:widowControl/>
              <w:ind w:rightChars="-47" w:right="-99"/>
              <w:jc w:val="left"/>
              <w:rPr>
                <w:rFonts w:ascii="ＭＳ Ｐゴシック" w:eastAsia="ＭＳ Ｐゴシック" w:hAnsi="ＭＳ Ｐゴシック" w:cs="ＭＳ Ｐゴシック"/>
                <w:color w:val="000000" w:themeColor="text1"/>
                <w:kern w:val="0"/>
                <w:sz w:val="20"/>
                <w:szCs w:val="20"/>
              </w:rPr>
            </w:pPr>
            <w:r w:rsidRPr="007C1310">
              <w:rPr>
                <w:rFonts w:ascii="ＭＳ Ｐゴシック" w:eastAsia="ＭＳ Ｐゴシック" w:hAnsi="ＭＳ Ｐゴシック" w:cs="ＭＳ Ｐゴシック" w:hint="eastAsia"/>
                <w:color w:val="000000" w:themeColor="text1"/>
                <w:kern w:val="0"/>
                <w:sz w:val="20"/>
                <w:szCs w:val="20"/>
              </w:rPr>
              <w:t>医療・介護サービスの提供体制改革</w:t>
            </w:r>
          </w:p>
        </w:tc>
        <w:tc>
          <w:tcPr>
            <w:tcW w:w="4253" w:type="dxa"/>
            <w:tcBorders>
              <w:right w:val="single" w:sz="18" w:space="0" w:color="auto"/>
            </w:tcBorders>
            <w:shd w:val="clear" w:color="auto" w:fill="auto"/>
            <w:noWrap/>
            <w:vAlign w:val="center"/>
          </w:tcPr>
          <w:p w:rsidR="00CE4777" w:rsidRPr="007C1310" w:rsidRDefault="00CE4777" w:rsidP="00D1577A">
            <w:pPr>
              <w:widowControl/>
              <w:wordWrap w:val="0"/>
              <w:jc w:val="left"/>
              <w:rPr>
                <w:rFonts w:ascii="ＭＳ Ｐ明朝" w:eastAsia="ＭＳ Ｐ明朝" w:hAnsi="ＭＳ Ｐ明朝" w:cs="ＭＳ Ｐゴシック"/>
                <w:color w:val="000000" w:themeColor="text1"/>
                <w:kern w:val="0"/>
                <w:sz w:val="22"/>
                <w:szCs w:val="20"/>
              </w:rPr>
            </w:pPr>
            <w:r w:rsidRPr="007C1310">
              <w:rPr>
                <w:rFonts w:ascii="ＭＳ Ｐ明朝" w:eastAsia="ＭＳ Ｐ明朝" w:hAnsi="ＭＳ Ｐ明朝" w:cs="ＭＳ Ｐゴシック" w:hint="eastAsia"/>
                <w:color w:val="000000" w:themeColor="text1"/>
                <w:kern w:val="0"/>
                <w:sz w:val="20"/>
                <w:szCs w:val="20"/>
              </w:rPr>
              <w:t>地域医療介護総合確保基金（医療分野）</w:t>
            </w:r>
          </w:p>
        </w:tc>
        <w:tc>
          <w:tcPr>
            <w:tcW w:w="897" w:type="dxa"/>
            <w:tcBorders>
              <w:left w:val="single" w:sz="18" w:space="0" w:color="auto"/>
              <w:right w:val="single" w:sz="18" w:space="0" w:color="auto"/>
            </w:tcBorders>
            <w:shd w:val="clear" w:color="auto" w:fill="auto"/>
            <w:noWrap/>
            <w:vAlign w:val="center"/>
            <w:hideMark/>
          </w:tcPr>
          <w:p w:rsidR="00CE4777" w:rsidRPr="007C1310" w:rsidRDefault="00CE4777" w:rsidP="00D1577A">
            <w:pPr>
              <w:widowControl/>
              <w:wordWrap w:val="0"/>
              <w:jc w:val="right"/>
              <w:rPr>
                <w:rFonts w:ascii="ＭＳ Ｐ明朝" w:eastAsia="ＭＳ Ｐ明朝" w:hAnsi="ＭＳ Ｐ明朝" w:cs="ＭＳ Ｐゴシック"/>
                <w:color w:val="000000" w:themeColor="text1"/>
                <w:kern w:val="0"/>
                <w:sz w:val="22"/>
                <w:szCs w:val="20"/>
              </w:rPr>
            </w:pPr>
            <w:r w:rsidRPr="007C1310">
              <w:rPr>
                <w:rFonts w:ascii="ＭＳ Ｐ明朝" w:eastAsia="ＭＳ Ｐ明朝" w:hAnsi="ＭＳ Ｐ明朝" w:cs="ＭＳ Ｐゴシック" w:hint="eastAsia"/>
                <w:color w:val="000000" w:themeColor="text1"/>
                <w:kern w:val="0"/>
                <w:sz w:val="22"/>
                <w:szCs w:val="20"/>
              </w:rPr>
              <w:t xml:space="preserve">11 </w:t>
            </w:r>
          </w:p>
        </w:tc>
      </w:tr>
      <w:tr w:rsidR="007C1310" w:rsidRPr="007C1310" w:rsidTr="00D1577A">
        <w:trPr>
          <w:trHeight w:hRule="exact" w:val="397"/>
        </w:trPr>
        <w:tc>
          <w:tcPr>
            <w:tcW w:w="415" w:type="dxa"/>
            <w:vMerge/>
            <w:shd w:val="clear" w:color="auto" w:fill="auto"/>
            <w:noWrap/>
            <w:vAlign w:val="center"/>
          </w:tcPr>
          <w:p w:rsidR="00CE4777" w:rsidRPr="007C1310" w:rsidRDefault="00CE4777" w:rsidP="00D1577A">
            <w:pPr>
              <w:widowControl/>
              <w:jc w:val="center"/>
              <w:rPr>
                <w:rFonts w:ascii="ＭＳ Ｐゴシック" w:eastAsia="ＭＳ Ｐゴシック" w:hAnsi="ＭＳ Ｐゴシック" w:cs="ＭＳ Ｐゴシック"/>
                <w:color w:val="000000" w:themeColor="text1"/>
                <w:kern w:val="0"/>
                <w:sz w:val="20"/>
                <w:szCs w:val="20"/>
              </w:rPr>
            </w:pPr>
          </w:p>
        </w:tc>
        <w:tc>
          <w:tcPr>
            <w:tcW w:w="3412" w:type="dxa"/>
            <w:vMerge/>
            <w:shd w:val="clear" w:color="auto" w:fill="auto"/>
            <w:noWrap/>
            <w:vAlign w:val="center"/>
          </w:tcPr>
          <w:p w:rsidR="00CE4777" w:rsidRPr="007C1310" w:rsidRDefault="00CE4777" w:rsidP="00D1577A">
            <w:pPr>
              <w:ind w:rightChars="-47" w:right="-99"/>
              <w:jc w:val="left"/>
              <w:rPr>
                <w:rFonts w:ascii="ＭＳ Ｐゴシック" w:eastAsia="ＭＳ Ｐゴシック" w:hAnsi="ＭＳ Ｐゴシック" w:cs="ＭＳ Ｐゴシック"/>
                <w:color w:val="000000" w:themeColor="text1"/>
                <w:kern w:val="0"/>
                <w:sz w:val="20"/>
                <w:szCs w:val="20"/>
              </w:rPr>
            </w:pPr>
          </w:p>
        </w:tc>
        <w:tc>
          <w:tcPr>
            <w:tcW w:w="4253" w:type="dxa"/>
            <w:tcBorders>
              <w:right w:val="single" w:sz="18" w:space="0" w:color="auto"/>
            </w:tcBorders>
            <w:shd w:val="clear" w:color="auto" w:fill="auto"/>
            <w:noWrap/>
            <w:vAlign w:val="center"/>
          </w:tcPr>
          <w:p w:rsidR="00CE4777" w:rsidRPr="007C1310" w:rsidRDefault="00CE4777" w:rsidP="00D1577A">
            <w:pPr>
              <w:wordWrap w:val="0"/>
              <w:jc w:val="left"/>
              <w:rPr>
                <w:rFonts w:ascii="ＭＳ Ｐ明朝" w:eastAsia="ＭＳ Ｐ明朝" w:hAnsi="ＭＳ Ｐ明朝" w:cs="ＭＳ Ｐゴシック"/>
                <w:color w:val="000000" w:themeColor="text1"/>
                <w:kern w:val="0"/>
                <w:sz w:val="22"/>
                <w:szCs w:val="20"/>
              </w:rPr>
            </w:pPr>
            <w:r w:rsidRPr="007C1310">
              <w:rPr>
                <w:rFonts w:ascii="ＭＳ Ｐ明朝" w:eastAsia="ＭＳ Ｐ明朝" w:hAnsi="ＭＳ Ｐ明朝" w:cs="ＭＳ Ｐゴシック" w:hint="eastAsia"/>
                <w:color w:val="000000" w:themeColor="text1"/>
                <w:kern w:val="0"/>
                <w:sz w:val="20"/>
                <w:szCs w:val="20"/>
              </w:rPr>
              <w:t>地域医療介護総合確保基金（介護分野）</w:t>
            </w:r>
          </w:p>
        </w:tc>
        <w:tc>
          <w:tcPr>
            <w:tcW w:w="897" w:type="dxa"/>
            <w:tcBorders>
              <w:left w:val="single" w:sz="18" w:space="0" w:color="auto"/>
              <w:right w:val="single" w:sz="18" w:space="0" w:color="auto"/>
            </w:tcBorders>
            <w:shd w:val="clear" w:color="auto" w:fill="auto"/>
            <w:noWrap/>
            <w:vAlign w:val="center"/>
          </w:tcPr>
          <w:p w:rsidR="00CE4777" w:rsidRPr="007C1310" w:rsidRDefault="00CE4777" w:rsidP="00D1577A">
            <w:pPr>
              <w:wordWrap w:val="0"/>
              <w:jc w:val="right"/>
              <w:rPr>
                <w:rFonts w:ascii="ＭＳ Ｐ明朝" w:eastAsia="ＭＳ Ｐ明朝" w:hAnsi="ＭＳ Ｐ明朝" w:cs="ＭＳ Ｐゴシック"/>
                <w:color w:val="000000" w:themeColor="text1"/>
                <w:kern w:val="0"/>
                <w:sz w:val="22"/>
                <w:szCs w:val="20"/>
              </w:rPr>
            </w:pPr>
            <w:r w:rsidRPr="007C1310">
              <w:rPr>
                <w:rFonts w:ascii="ＭＳ Ｐ明朝" w:eastAsia="ＭＳ Ｐ明朝" w:hAnsi="ＭＳ Ｐ明朝" w:cs="ＭＳ Ｐゴシック" w:hint="eastAsia"/>
                <w:color w:val="000000" w:themeColor="text1"/>
                <w:kern w:val="0"/>
                <w:sz w:val="22"/>
                <w:szCs w:val="20"/>
              </w:rPr>
              <w:t xml:space="preserve">15 </w:t>
            </w:r>
          </w:p>
        </w:tc>
      </w:tr>
      <w:tr w:rsidR="007C1310" w:rsidRPr="007C1310" w:rsidTr="00D1577A">
        <w:trPr>
          <w:trHeight w:hRule="exact" w:val="397"/>
        </w:trPr>
        <w:tc>
          <w:tcPr>
            <w:tcW w:w="415" w:type="dxa"/>
            <w:vMerge/>
            <w:shd w:val="clear" w:color="auto" w:fill="auto"/>
            <w:noWrap/>
            <w:vAlign w:val="center"/>
          </w:tcPr>
          <w:p w:rsidR="00CE4777" w:rsidRPr="007C1310" w:rsidRDefault="00CE4777" w:rsidP="00D1577A">
            <w:pPr>
              <w:widowControl/>
              <w:jc w:val="center"/>
              <w:rPr>
                <w:rFonts w:ascii="ＭＳ Ｐゴシック" w:eastAsia="ＭＳ Ｐゴシック" w:hAnsi="ＭＳ Ｐゴシック" w:cs="ＭＳ Ｐゴシック"/>
                <w:color w:val="000000" w:themeColor="text1"/>
                <w:kern w:val="0"/>
                <w:sz w:val="20"/>
                <w:szCs w:val="20"/>
              </w:rPr>
            </w:pPr>
          </w:p>
        </w:tc>
        <w:tc>
          <w:tcPr>
            <w:tcW w:w="3412" w:type="dxa"/>
            <w:vMerge/>
            <w:shd w:val="clear" w:color="auto" w:fill="auto"/>
            <w:noWrap/>
            <w:vAlign w:val="center"/>
          </w:tcPr>
          <w:p w:rsidR="00CE4777" w:rsidRPr="007C1310" w:rsidRDefault="00CE4777" w:rsidP="00D1577A">
            <w:pPr>
              <w:ind w:rightChars="-47" w:right="-99"/>
              <w:jc w:val="left"/>
              <w:rPr>
                <w:rFonts w:ascii="ＭＳ Ｐゴシック" w:eastAsia="ＭＳ Ｐゴシック" w:hAnsi="ＭＳ Ｐゴシック" w:cs="ＭＳ Ｐゴシック"/>
                <w:color w:val="000000" w:themeColor="text1"/>
                <w:kern w:val="0"/>
                <w:sz w:val="20"/>
                <w:szCs w:val="20"/>
              </w:rPr>
            </w:pPr>
          </w:p>
        </w:tc>
        <w:tc>
          <w:tcPr>
            <w:tcW w:w="4253" w:type="dxa"/>
            <w:tcBorders>
              <w:right w:val="single" w:sz="18" w:space="0" w:color="auto"/>
            </w:tcBorders>
            <w:shd w:val="clear" w:color="auto" w:fill="auto"/>
            <w:noWrap/>
            <w:vAlign w:val="center"/>
          </w:tcPr>
          <w:p w:rsidR="00CE4777" w:rsidRPr="007C1310" w:rsidRDefault="00CE4777" w:rsidP="00D1577A">
            <w:pPr>
              <w:wordWrap w:val="0"/>
              <w:jc w:val="left"/>
              <w:rPr>
                <w:rFonts w:ascii="ＭＳ Ｐ明朝" w:eastAsia="ＭＳ Ｐ明朝" w:hAnsi="ＭＳ Ｐ明朝" w:cs="ＭＳ Ｐゴシック"/>
                <w:color w:val="000000" w:themeColor="text1"/>
                <w:kern w:val="0"/>
                <w:sz w:val="22"/>
                <w:szCs w:val="20"/>
              </w:rPr>
            </w:pPr>
            <w:r w:rsidRPr="007C1310">
              <w:rPr>
                <w:rFonts w:ascii="ＭＳ Ｐ明朝" w:eastAsia="ＭＳ Ｐ明朝" w:hAnsi="ＭＳ Ｐ明朝" w:cs="ＭＳ Ｐゴシック" w:hint="eastAsia"/>
                <w:color w:val="000000" w:themeColor="text1"/>
                <w:kern w:val="0"/>
                <w:sz w:val="20"/>
                <w:szCs w:val="20"/>
              </w:rPr>
              <w:t>医療介護連携・処遇改善・認知症対策など</w:t>
            </w:r>
          </w:p>
        </w:tc>
        <w:tc>
          <w:tcPr>
            <w:tcW w:w="897" w:type="dxa"/>
            <w:tcBorders>
              <w:left w:val="single" w:sz="18" w:space="0" w:color="auto"/>
              <w:right w:val="single" w:sz="18" w:space="0" w:color="auto"/>
            </w:tcBorders>
            <w:shd w:val="clear" w:color="auto" w:fill="auto"/>
            <w:noWrap/>
            <w:vAlign w:val="center"/>
          </w:tcPr>
          <w:p w:rsidR="00CE4777" w:rsidRPr="007C1310" w:rsidRDefault="00CE4777" w:rsidP="00D1577A">
            <w:pPr>
              <w:wordWrap w:val="0"/>
              <w:jc w:val="right"/>
              <w:rPr>
                <w:rFonts w:ascii="ＭＳ Ｐ明朝" w:eastAsia="ＭＳ Ｐ明朝" w:hAnsi="ＭＳ Ｐ明朝" w:cs="ＭＳ Ｐゴシック"/>
                <w:color w:val="000000" w:themeColor="text1"/>
                <w:kern w:val="0"/>
                <w:sz w:val="22"/>
                <w:szCs w:val="20"/>
              </w:rPr>
            </w:pPr>
            <w:r w:rsidRPr="007C1310">
              <w:rPr>
                <w:rFonts w:ascii="ＭＳ Ｐ明朝" w:eastAsia="ＭＳ Ｐ明朝" w:hAnsi="ＭＳ Ｐ明朝" w:cs="ＭＳ Ｐゴシック" w:hint="eastAsia"/>
                <w:color w:val="000000" w:themeColor="text1"/>
                <w:kern w:val="0"/>
                <w:sz w:val="22"/>
                <w:szCs w:val="20"/>
              </w:rPr>
              <w:t xml:space="preserve">22 </w:t>
            </w:r>
          </w:p>
        </w:tc>
      </w:tr>
      <w:tr w:rsidR="007C1310" w:rsidRPr="007C1310" w:rsidTr="00D1577A">
        <w:trPr>
          <w:trHeight w:hRule="exact" w:val="397"/>
        </w:trPr>
        <w:tc>
          <w:tcPr>
            <w:tcW w:w="415" w:type="dxa"/>
            <w:vMerge/>
            <w:shd w:val="clear" w:color="auto" w:fill="auto"/>
            <w:noWrap/>
            <w:vAlign w:val="center"/>
          </w:tcPr>
          <w:p w:rsidR="00CE4777" w:rsidRPr="007C1310" w:rsidRDefault="00CE4777" w:rsidP="00D1577A">
            <w:pPr>
              <w:widowControl/>
              <w:ind w:leftChars="-47" w:left="-99" w:rightChars="-53" w:right="-111"/>
              <w:jc w:val="center"/>
              <w:rPr>
                <w:rFonts w:ascii="ＭＳ Ｐゴシック" w:eastAsia="ＭＳ Ｐゴシック" w:hAnsi="ＭＳ Ｐゴシック" w:cs="ＭＳ Ｐゴシック"/>
                <w:color w:val="000000" w:themeColor="text1"/>
                <w:kern w:val="0"/>
                <w:sz w:val="20"/>
                <w:szCs w:val="20"/>
              </w:rPr>
            </w:pPr>
          </w:p>
        </w:tc>
        <w:tc>
          <w:tcPr>
            <w:tcW w:w="3412" w:type="dxa"/>
            <w:vMerge w:val="restart"/>
            <w:shd w:val="clear" w:color="auto" w:fill="auto"/>
            <w:noWrap/>
            <w:vAlign w:val="center"/>
          </w:tcPr>
          <w:p w:rsidR="00CE4777" w:rsidRPr="007C1310" w:rsidRDefault="00CE4777" w:rsidP="00D1577A">
            <w:pPr>
              <w:widowControl/>
              <w:ind w:rightChars="20" w:right="42"/>
              <w:jc w:val="left"/>
              <w:rPr>
                <w:rFonts w:ascii="ＭＳ Ｐゴシック" w:eastAsia="ＭＳ Ｐゴシック" w:hAnsi="ＭＳ Ｐゴシック" w:cs="ＭＳ Ｐゴシック"/>
                <w:color w:val="000000" w:themeColor="text1"/>
                <w:kern w:val="0"/>
                <w:sz w:val="20"/>
                <w:szCs w:val="20"/>
              </w:rPr>
            </w:pPr>
            <w:r w:rsidRPr="007C1310">
              <w:rPr>
                <w:rFonts w:ascii="ＭＳ Ｐゴシック" w:eastAsia="ＭＳ Ｐゴシック" w:hAnsi="ＭＳ Ｐゴシック" w:cs="ＭＳ Ｐゴシック" w:hint="eastAsia"/>
                <w:color w:val="000000" w:themeColor="text1"/>
                <w:kern w:val="0"/>
                <w:sz w:val="20"/>
                <w:szCs w:val="20"/>
              </w:rPr>
              <w:t>医療・介護保険制度の改革</w:t>
            </w:r>
          </w:p>
        </w:tc>
        <w:tc>
          <w:tcPr>
            <w:tcW w:w="4253" w:type="dxa"/>
            <w:tcBorders>
              <w:right w:val="single" w:sz="18" w:space="0" w:color="auto"/>
            </w:tcBorders>
            <w:shd w:val="clear" w:color="auto" w:fill="auto"/>
            <w:noWrap/>
            <w:vAlign w:val="center"/>
          </w:tcPr>
          <w:p w:rsidR="00CE4777" w:rsidRPr="007C1310" w:rsidRDefault="00CE4777" w:rsidP="00D1577A">
            <w:pPr>
              <w:wordWrap w:val="0"/>
              <w:jc w:val="left"/>
              <w:rPr>
                <w:rFonts w:ascii="ＭＳ Ｐ明朝" w:eastAsia="ＭＳ Ｐ明朝" w:hAnsi="ＭＳ Ｐ明朝" w:cs="ＭＳ Ｐゴシック"/>
                <w:color w:val="000000" w:themeColor="text1"/>
                <w:kern w:val="0"/>
                <w:sz w:val="22"/>
                <w:szCs w:val="20"/>
              </w:rPr>
            </w:pPr>
            <w:r w:rsidRPr="007C1310">
              <w:rPr>
                <w:rFonts w:ascii="ＭＳ Ｐ明朝" w:eastAsia="ＭＳ Ｐ明朝" w:hAnsi="ＭＳ Ｐ明朝" w:cs="ＭＳ Ｐゴシック" w:hint="eastAsia"/>
                <w:color w:val="000000" w:themeColor="text1"/>
                <w:kern w:val="0"/>
                <w:sz w:val="20"/>
                <w:szCs w:val="20"/>
              </w:rPr>
              <w:t>介護保険の低所得者軽減強化</w:t>
            </w:r>
          </w:p>
        </w:tc>
        <w:tc>
          <w:tcPr>
            <w:tcW w:w="897" w:type="dxa"/>
            <w:tcBorders>
              <w:left w:val="single" w:sz="18" w:space="0" w:color="auto"/>
              <w:right w:val="single" w:sz="18" w:space="0" w:color="auto"/>
            </w:tcBorders>
            <w:shd w:val="clear" w:color="auto" w:fill="auto"/>
            <w:noWrap/>
            <w:vAlign w:val="center"/>
            <w:hideMark/>
          </w:tcPr>
          <w:p w:rsidR="00CE4777" w:rsidRPr="007C1310" w:rsidRDefault="00CE4777" w:rsidP="00D1577A">
            <w:pPr>
              <w:wordWrap w:val="0"/>
              <w:jc w:val="right"/>
              <w:rPr>
                <w:rFonts w:ascii="ＭＳ Ｐ明朝" w:eastAsia="ＭＳ Ｐ明朝" w:hAnsi="ＭＳ Ｐ明朝" w:cs="ＭＳ Ｐゴシック"/>
                <w:color w:val="000000" w:themeColor="text1"/>
                <w:kern w:val="0"/>
                <w:sz w:val="22"/>
                <w:szCs w:val="20"/>
              </w:rPr>
            </w:pPr>
            <w:r w:rsidRPr="007C1310">
              <w:rPr>
                <w:rFonts w:ascii="ＭＳ Ｐ明朝" w:eastAsia="ＭＳ Ｐ明朝" w:hAnsi="ＭＳ Ｐ明朝" w:cs="ＭＳ Ｐゴシック" w:hint="eastAsia"/>
                <w:color w:val="000000" w:themeColor="text1"/>
                <w:kern w:val="0"/>
                <w:sz w:val="22"/>
                <w:szCs w:val="20"/>
              </w:rPr>
              <w:t xml:space="preserve">5 </w:t>
            </w:r>
          </w:p>
        </w:tc>
      </w:tr>
      <w:tr w:rsidR="007C1310" w:rsidRPr="007C1310" w:rsidTr="00D1577A">
        <w:trPr>
          <w:trHeight w:hRule="exact" w:val="397"/>
        </w:trPr>
        <w:tc>
          <w:tcPr>
            <w:tcW w:w="415" w:type="dxa"/>
            <w:vMerge/>
            <w:shd w:val="clear" w:color="auto" w:fill="auto"/>
            <w:noWrap/>
            <w:vAlign w:val="center"/>
          </w:tcPr>
          <w:p w:rsidR="00CE4777" w:rsidRPr="007C1310" w:rsidRDefault="00CE4777" w:rsidP="00D1577A">
            <w:pPr>
              <w:widowControl/>
              <w:ind w:leftChars="-47" w:left="-99" w:rightChars="-53" w:right="-111"/>
              <w:jc w:val="center"/>
              <w:rPr>
                <w:rFonts w:ascii="ＭＳ Ｐゴシック" w:eastAsia="ＭＳ Ｐゴシック" w:hAnsi="ＭＳ Ｐゴシック" w:cs="ＭＳ Ｐゴシック"/>
                <w:color w:val="000000" w:themeColor="text1"/>
                <w:kern w:val="0"/>
                <w:sz w:val="20"/>
                <w:szCs w:val="20"/>
              </w:rPr>
            </w:pPr>
          </w:p>
        </w:tc>
        <w:tc>
          <w:tcPr>
            <w:tcW w:w="3412" w:type="dxa"/>
            <w:vMerge/>
            <w:shd w:val="clear" w:color="auto" w:fill="auto"/>
            <w:noWrap/>
            <w:vAlign w:val="center"/>
          </w:tcPr>
          <w:p w:rsidR="00CE4777" w:rsidRPr="007C1310" w:rsidRDefault="00CE4777" w:rsidP="00D1577A">
            <w:pPr>
              <w:ind w:rightChars="20" w:right="42"/>
              <w:jc w:val="left"/>
              <w:rPr>
                <w:rFonts w:ascii="ＭＳ Ｐゴシック" w:eastAsia="ＭＳ Ｐゴシック" w:hAnsi="ＭＳ Ｐゴシック" w:cs="ＭＳ Ｐゴシック"/>
                <w:color w:val="000000" w:themeColor="text1"/>
                <w:kern w:val="0"/>
                <w:sz w:val="20"/>
                <w:szCs w:val="20"/>
              </w:rPr>
            </w:pPr>
          </w:p>
        </w:tc>
        <w:tc>
          <w:tcPr>
            <w:tcW w:w="4253" w:type="dxa"/>
            <w:tcBorders>
              <w:right w:val="single" w:sz="18" w:space="0" w:color="auto"/>
            </w:tcBorders>
            <w:shd w:val="clear" w:color="auto" w:fill="auto"/>
            <w:noWrap/>
            <w:vAlign w:val="center"/>
          </w:tcPr>
          <w:p w:rsidR="00CE4777" w:rsidRPr="007C1310" w:rsidRDefault="00CE4777" w:rsidP="00D1577A">
            <w:pPr>
              <w:wordWrap w:val="0"/>
              <w:jc w:val="left"/>
              <w:rPr>
                <w:rFonts w:ascii="ＭＳ Ｐ明朝" w:eastAsia="ＭＳ Ｐ明朝" w:hAnsi="ＭＳ Ｐ明朝" w:cs="ＭＳ Ｐゴシック"/>
                <w:color w:val="000000" w:themeColor="text1"/>
                <w:kern w:val="0"/>
                <w:sz w:val="22"/>
                <w:szCs w:val="20"/>
              </w:rPr>
            </w:pPr>
            <w:r w:rsidRPr="007C1310">
              <w:rPr>
                <w:rFonts w:ascii="ＭＳ Ｐ明朝" w:eastAsia="ＭＳ Ｐ明朝" w:hAnsi="ＭＳ Ｐ明朝" w:cs="ＭＳ Ｐゴシック" w:hint="eastAsia"/>
                <w:color w:val="000000" w:themeColor="text1"/>
                <w:kern w:val="0"/>
                <w:sz w:val="20"/>
                <w:szCs w:val="20"/>
              </w:rPr>
              <w:t>国民健康保険への財政支援拡充など</w:t>
            </w:r>
          </w:p>
        </w:tc>
        <w:tc>
          <w:tcPr>
            <w:tcW w:w="897" w:type="dxa"/>
            <w:tcBorders>
              <w:left w:val="single" w:sz="18" w:space="0" w:color="auto"/>
              <w:right w:val="single" w:sz="18" w:space="0" w:color="auto"/>
            </w:tcBorders>
            <w:shd w:val="clear" w:color="auto" w:fill="auto"/>
            <w:noWrap/>
            <w:vAlign w:val="center"/>
          </w:tcPr>
          <w:p w:rsidR="00CE4777" w:rsidRPr="007C1310" w:rsidRDefault="0097552E" w:rsidP="00D1577A">
            <w:pPr>
              <w:wordWrap w:val="0"/>
              <w:jc w:val="right"/>
              <w:rPr>
                <w:rFonts w:ascii="ＭＳ Ｐ明朝" w:eastAsia="ＭＳ Ｐ明朝" w:hAnsi="ＭＳ Ｐ明朝" w:cs="ＭＳ Ｐゴシック"/>
                <w:color w:val="000000" w:themeColor="text1"/>
                <w:kern w:val="0"/>
                <w:sz w:val="22"/>
                <w:szCs w:val="20"/>
              </w:rPr>
            </w:pPr>
            <w:r w:rsidRPr="007C1310">
              <w:rPr>
                <w:rFonts w:ascii="ＭＳ Ｐ明朝" w:eastAsia="ＭＳ Ｐ明朝" w:hAnsi="ＭＳ Ｐ明朝" w:cs="ＭＳ Ｐゴシック" w:hint="eastAsia"/>
                <w:color w:val="000000" w:themeColor="text1"/>
                <w:kern w:val="0"/>
                <w:sz w:val="22"/>
                <w:szCs w:val="20"/>
              </w:rPr>
              <w:t>76</w:t>
            </w:r>
            <w:r w:rsidR="00CE4777" w:rsidRPr="007C1310">
              <w:rPr>
                <w:rFonts w:ascii="ＭＳ Ｐ明朝" w:eastAsia="ＭＳ Ｐ明朝" w:hAnsi="ＭＳ Ｐ明朝" w:cs="ＭＳ Ｐゴシック" w:hint="eastAsia"/>
                <w:color w:val="000000" w:themeColor="text1"/>
                <w:kern w:val="0"/>
                <w:sz w:val="22"/>
                <w:szCs w:val="20"/>
              </w:rPr>
              <w:t xml:space="preserve"> </w:t>
            </w:r>
          </w:p>
        </w:tc>
      </w:tr>
      <w:tr w:rsidR="007C1310" w:rsidRPr="007C1310" w:rsidTr="00D1577A">
        <w:trPr>
          <w:trHeight w:hRule="exact" w:val="397"/>
        </w:trPr>
        <w:tc>
          <w:tcPr>
            <w:tcW w:w="415" w:type="dxa"/>
            <w:vMerge/>
            <w:shd w:val="clear" w:color="auto" w:fill="auto"/>
            <w:noWrap/>
            <w:vAlign w:val="center"/>
          </w:tcPr>
          <w:p w:rsidR="00CE4777" w:rsidRPr="007C1310" w:rsidRDefault="00CE4777" w:rsidP="00D1577A">
            <w:pPr>
              <w:widowControl/>
              <w:ind w:leftChars="-47" w:left="-99" w:rightChars="-53" w:right="-111"/>
              <w:jc w:val="center"/>
              <w:rPr>
                <w:rFonts w:ascii="ＭＳ Ｐゴシック" w:eastAsia="ＭＳ Ｐゴシック" w:hAnsi="ＭＳ Ｐゴシック" w:cs="ＭＳ Ｐゴシック"/>
                <w:color w:val="000000" w:themeColor="text1"/>
                <w:kern w:val="0"/>
                <w:sz w:val="20"/>
                <w:szCs w:val="20"/>
              </w:rPr>
            </w:pPr>
          </w:p>
        </w:tc>
        <w:tc>
          <w:tcPr>
            <w:tcW w:w="3412" w:type="dxa"/>
            <w:shd w:val="clear" w:color="auto" w:fill="auto"/>
            <w:noWrap/>
            <w:vAlign w:val="center"/>
          </w:tcPr>
          <w:p w:rsidR="00CE4777" w:rsidRPr="007C1310" w:rsidRDefault="00CE4777" w:rsidP="00D1577A">
            <w:pPr>
              <w:spacing w:line="240" w:lineRule="exact"/>
              <w:ind w:rightChars="20" w:right="42"/>
              <w:jc w:val="left"/>
              <w:rPr>
                <w:rFonts w:ascii="ＭＳ Ｐゴシック" w:eastAsia="ＭＳ Ｐゴシック" w:hAnsi="ＭＳ Ｐゴシック" w:cs="ＭＳ Ｐゴシック"/>
                <w:color w:val="000000" w:themeColor="text1"/>
                <w:kern w:val="0"/>
                <w:sz w:val="20"/>
                <w:szCs w:val="20"/>
              </w:rPr>
            </w:pPr>
            <w:r w:rsidRPr="007C1310">
              <w:rPr>
                <w:rFonts w:ascii="ＭＳ Ｐゴシック" w:eastAsia="ＭＳ Ｐゴシック" w:hAnsi="ＭＳ Ｐゴシック" w:cs="ＭＳ Ｐゴシック" w:hint="eastAsia"/>
                <w:color w:val="000000" w:themeColor="text1"/>
                <w:kern w:val="0"/>
                <w:sz w:val="20"/>
                <w:szCs w:val="20"/>
              </w:rPr>
              <w:t>難病・小児慢性特定疾病への対応</w:t>
            </w:r>
          </w:p>
        </w:tc>
        <w:tc>
          <w:tcPr>
            <w:tcW w:w="4253" w:type="dxa"/>
            <w:tcBorders>
              <w:right w:val="single" w:sz="18" w:space="0" w:color="auto"/>
            </w:tcBorders>
            <w:shd w:val="clear" w:color="auto" w:fill="auto"/>
            <w:noWrap/>
            <w:vAlign w:val="center"/>
          </w:tcPr>
          <w:p w:rsidR="00CE4777" w:rsidRPr="007C1310" w:rsidRDefault="00CE4777" w:rsidP="00D1577A">
            <w:pPr>
              <w:wordWrap w:val="0"/>
              <w:jc w:val="left"/>
              <w:rPr>
                <w:rFonts w:ascii="ＭＳ Ｐ明朝" w:eastAsia="ＭＳ Ｐ明朝" w:hAnsi="ＭＳ Ｐ明朝" w:cs="ＭＳ Ｐゴシック"/>
                <w:color w:val="000000" w:themeColor="text1"/>
                <w:kern w:val="0"/>
                <w:sz w:val="22"/>
                <w:szCs w:val="20"/>
              </w:rPr>
            </w:pPr>
            <w:r w:rsidRPr="007C1310">
              <w:rPr>
                <w:rFonts w:ascii="ＭＳ Ｐ明朝" w:eastAsia="ＭＳ Ｐ明朝" w:hAnsi="ＭＳ Ｐ明朝" w:cs="ＭＳ Ｐゴシック" w:hint="eastAsia"/>
                <w:color w:val="000000" w:themeColor="text1"/>
                <w:kern w:val="0"/>
                <w:sz w:val="20"/>
                <w:szCs w:val="20"/>
              </w:rPr>
              <w:t>難病・小児慢性特定疾病の新制度</w:t>
            </w:r>
          </w:p>
        </w:tc>
        <w:tc>
          <w:tcPr>
            <w:tcW w:w="897" w:type="dxa"/>
            <w:tcBorders>
              <w:left w:val="single" w:sz="18" w:space="0" w:color="auto"/>
              <w:right w:val="single" w:sz="18" w:space="0" w:color="auto"/>
            </w:tcBorders>
            <w:shd w:val="clear" w:color="auto" w:fill="auto"/>
            <w:noWrap/>
            <w:vAlign w:val="center"/>
          </w:tcPr>
          <w:p w:rsidR="00CE4777" w:rsidRPr="007C1310" w:rsidRDefault="00CE4777" w:rsidP="0097552E">
            <w:pPr>
              <w:wordWrap w:val="0"/>
              <w:ind w:right="110"/>
              <w:jc w:val="right"/>
              <w:rPr>
                <w:rFonts w:ascii="ＭＳ Ｐ明朝" w:eastAsia="ＭＳ Ｐ明朝" w:hAnsi="ＭＳ Ｐ明朝" w:cs="ＭＳ Ｐゴシック"/>
                <w:color w:val="000000" w:themeColor="text1"/>
                <w:kern w:val="0"/>
                <w:sz w:val="22"/>
                <w:szCs w:val="20"/>
              </w:rPr>
            </w:pPr>
            <w:r w:rsidRPr="007C1310">
              <w:rPr>
                <w:rFonts w:ascii="ＭＳ Ｐ明朝" w:eastAsia="ＭＳ Ｐ明朝" w:hAnsi="ＭＳ Ｐ明朝" w:cs="ＭＳ Ｐゴシック" w:hint="eastAsia"/>
                <w:color w:val="000000" w:themeColor="text1"/>
                <w:kern w:val="0"/>
                <w:sz w:val="22"/>
                <w:szCs w:val="20"/>
              </w:rPr>
              <w:t>1</w:t>
            </w:r>
            <w:r w:rsidR="0097552E" w:rsidRPr="007C1310">
              <w:rPr>
                <w:rFonts w:ascii="ＭＳ Ｐ明朝" w:eastAsia="ＭＳ Ｐ明朝" w:hAnsi="ＭＳ Ｐ明朝" w:cs="ＭＳ Ｐゴシック" w:hint="eastAsia"/>
                <w:color w:val="000000" w:themeColor="text1"/>
                <w:kern w:val="0"/>
                <w:sz w:val="22"/>
                <w:szCs w:val="20"/>
              </w:rPr>
              <w:t>0</w:t>
            </w:r>
          </w:p>
        </w:tc>
      </w:tr>
      <w:tr w:rsidR="007C1310" w:rsidRPr="007C1310" w:rsidTr="00D1577A">
        <w:trPr>
          <w:trHeight w:hRule="exact" w:val="397"/>
        </w:trPr>
        <w:tc>
          <w:tcPr>
            <w:tcW w:w="8080" w:type="dxa"/>
            <w:gridSpan w:val="3"/>
            <w:tcBorders>
              <w:bottom w:val="single" w:sz="4" w:space="0" w:color="auto"/>
              <w:right w:val="single" w:sz="18" w:space="0" w:color="auto"/>
            </w:tcBorders>
            <w:shd w:val="clear" w:color="auto" w:fill="auto"/>
            <w:noWrap/>
            <w:vAlign w:val="center"/>
          </w:tcPr>
          <w:p w:rsidR="00CE4777" w:rsidRPr="007C1310" w:rsidRDefault="00CE4777" w:rsidP="00D1577A">
            <w:pPr>
              <w:jc w:val="left"/>
              <w:rPr>
                <w:rFonts w:ascii="ＭＳ Ｐ明朝" w:eastAsia="ＭＳ Ｐ明朝" w:hAnsi="ＭＳ Ｐ明朝" w:cs="ＭＳ Ｐゴシック"/>
                <w:color w:val="000000" w:themeColor="text1"/>
                <w:kern w:val="0"/>
                <w:sz w:val="22"/>
                <w:szCs w:val="20"/>
              </w:rPr>
            </w:pPr>
            <w:r w:rsidRPr="007C1310">
              <w:rPr>
                <w:rFonts w:ascii="ＭＳ Ｐゴシック" w:eastAsia="ＭＳ Ｐゴシック" w:hAnsi="ＭＳ Ｐゴシック" w:cs="ＭＳ Ｐゴシック" w:hint="eastAsia"/>
                <w:color w:val="000000" w:themeColor="text1"/>
                <w:kern w:val="0"/>
                <w:sz w:val="20"/>
                <w:szCs w:val="20"/>
              </w:rPr>
              <w:t>義務的経費の自然増</w:t>
            </w:r>
          </w:p>
        </w:tc>
        <w:tc>
          <w:tcPr>
            <w:tcW w:w="897" w:type="dxa"/>
            <w:tcBorders>
              <w:left w:val="single" w:sz="18" w:space="0" w:color="auto"/>
              <w:bottom w:val="single" w:sz="4" w:space="0" w:color="auto"/>
              <w:right w:val="single" w:sz="18" w:space="0" w:color="auto"/>
            </w:tcBorders>
            <w:shd w:val="clear" w:color="auto" w:fill="auto"/>
            <w:noWrap/>
            <w:vAlign w:val="center"/>
            <w:hideMark/>
          </w:tcPr>
          <w:p w:rsidR="00CE4777" w:rsidRPr="007C1310" w:rsidRDefault="00CE4777" w:rsidP="0097552E">
            <w:pPr>
              <w:wordWrap w:val="0"/>
              <w:jc w:val="right"/>
              <w:rPr>
                <w:rFonts w:ascii="ＭＳ Ｐ明朝" w:eastAsia="ＭＳ Ｐ明朝" w:hAnsi="ＭＳ Ｐ明朝" w:cs="ＭＳ Ｐゴシック"/>
                <w:color w:val="000000" w:themeColor="text1"/>
                <w:kern w:val="0"/>
                <w:sz w:val="22"/>
                <w:szCs w:val="20"/>
              </w:rPr>
            </w:pPr>
            <w:r w:rsidRPr="007C1310">
              <w:rPr>
                <w:rFonts w:ascii="ＭＳ Ｐ明朝" w:eastAsia="ＭＳ Ｐ明朝" w:hAnsi="ＭＳ Ｐ明朝" w:cs="ＭＳ Ｐゴシック" w:hint="eastAsia"/>
                <w:color w:val="000000" w:themeColor="text1"/>
                <w:kern w:val="0"/>
                <w:sz w:val="22"/>
                <w:szCs w:val="20"/>
              </w:rPr>
              <w:t>30</w:t>
            </w:r>
            <w:r w:rsidR="0097552E" w:rsidRPr="007C1310">
              <w:rPr>
                <w:rFonts w:ascii="ＭＳ Ｐ明朝" w:eastAsia="ＭＳ Ｐ明朝" w:hAnsi="ＭＳ Ｐ明朝" w:cs="ＭＳ Ｐゴシック" w:hint="eastAsia"/>
                <w:color w:val="000000" w:themeColor="text1"/>
                <w:kern w:val="0"/>
                <w:sz w:val="22"/>
                <w:szCs w:val="20"/>
              </w:rPr>
              <w:t>7</w:t>
            </w:r>
            <w:r w:rsidRPr="007C1310">
              <w:rPr>
                <w:rFonts w:ascii="ＭＳ Ｐ明朝" w:eastAsia="ＭＳ Ｐ明朝" w:hAnsi="ＭＳ Ｐ明朝" w:cs="ＭＳ Ｐゴシック" w:hint="eastAsia"/>
                <w:color w:val="000000" w:themeColor="text1"/>
                <w:kern w:val="0"/>
                <w:sz w:val="22"/>
                <w:szCs w:val="20"/>
              </w:rPr>
              <w:t xml:space="preserve"> </w:t>
            </w:r>
          </w:p>
        </w:tc>
      </w:tr>
      <w:tr w:rsidR="007C1310" w:rsidRPr="007C1310" w:rsidTr="00D1577A">
        <w:trPr>
          <w:trHeight w:hRule="exact" w:val="397"/>
        </w:trPr>
        <w:tc>
          <w:tcPr>
            <w:tcW w:w="8080" w:type="dxa"/>
            <w:gridSpan w:val="3"/>
            <w:tcBorders>
              <w:bottom w:val="double" w:sz="4" w:space="0" w:color="auto"/>
              <w:right w:val="single" w:sz="18" w:space="0" w:color="auto"/>
            </w:tcBorders>
            <w:shd w:val="clear" w:color="auto" w:fill="auto"/>
            <w:noWrap/>
            <w:vAlign w:val="center"/>
          </w:tcPr>
          <w:p w:rsidR="00CE4777" w:rsidRPr="007C1310" w:rsidRDefault="00CE4777" w:rsidP="00D1577A">
            <w:pPr>
              <w:jc w:val="left"/>
              <w:rPr>
                <w:rFonts w:ascii="ＭＳ Ｐゴシック" w:eastAsia="ＭＳ Ｐゴシック" w:hAnsi="ＭＳ Ｐゴシック" w:cs="ＭＳ Ｐゴシック"/>
                <w:color w:val="000000" w:themeColor="text1"/>
                <w:kern w:val="0"/>
                <w:sz w:val="20"/>
                <w:szCs w:val="20"/>
              </w:rPr>
            </w:pPr>
            <w:r w:rsidRPr="007C1310">
              <w:rPr>
                <w:rFonts w:ascii="ＭＳ Ｐゴシック" w:eastAsia="ＭＳ Ｐゴシック" w:hAnsi="ＭＳ Ｐゴシック" w:cs="ＭＳ Ｐゴシック" w:hint="eastAsia"/>
                <w:color w:val="000000" w:themeColor="text1"/>
                <w:kern w:val="0"/>
                <w:sz w:val="20"/>
                <w:szCs w:val="20"/>
              </w:rPr>
              <w:t>消費税引き上げに伴う社会保障４経費への対応</w:t>
            </w:r>
          </w:p>
        </w:tc>
        <w:tc>
          <w:tcPr>
            <w:tcW w:w="897" w:type="dxa"/>
            <w:tcBorders>
              <w:left w:val="single" w:sz="18" w:space="0" w:color="auto"/>
              <w:bottom w:val="double" w:sz="4" w:space="0" w:color="auto"/>
              <w:right w:val="single" w:sz="18" w:space="0" w:color="auto"/>
            </w:tcBorders>
            <w:shd w:val="clear" w:color="auto" w:fill="auto"/>
            <w:noWrap/>
            <w:vAlign w:val="center"/>
          </w:tcPr>
          <w:p w:rsidR="00CE4777" w:rsidRPr="007C1310" w:rsidRDefault="00CE4777" w:rsidP="00D1577A">
            <w:pPr>
              <w:wordWrap w:val="0"/>
              <w:jc w:val="right"/>
              <w:rPr>
                <w:rFonts w:ascii="ＭＳ Ｐ明朝" w:eastAsia="ＭＳ Ｐ明朝" w:hAnsi="ＭＳ Ｐ明朝" w:cs="ＭＳ Ｐゴシック"/>
                <w:color w:val="000000" w:themeColor="text1"/>
                <w:kern w:val="0"/>
                <w:sz w:val="22"/>
                <w:szCs w:val="20"/>
              </w:rPr>
            </w:pPr>
            <w:r w:rsidRPr="007C1310">
              <w:rPr>
                <w:rFonts w:ascii="ＭＳ Ｐ明朝" w:eastAsia="ＭＳ Ｐ明朝" w:hAnsi="ＭＳ Ｐ明朝" w:cs="ＭＳ Ｐゴシック" w:hint="eastAsia"/>
                <w:color w:val="000000" w:themeColor="text1"/>
                <w:kern w:val="0"/>
                <w:sz w:val="22"/>
                <w:szCs w:val="20"/>
              </w:rPr>
              <w:t xml:space="preserve">10 </w:t>
            </w:r>
          </w:p>
        </w:tc>
      </w:tr>
      <w:tr w:rsidR="007C1310" w:rsidRPr="007C1310" w:rsidTr="00D1577A">
        <w:trPr>
          <w:trHeight w:hRule="exact" w:val="397"/>
        </w:trPr>
        <w:tc>
          <w:tcPr>
            <w:tcW w:w="8080" w:type="dxa"/>
            <w:gridSpan w:val="3"/>
            <w:tcBorders>
              <w:top w:val="double" w:sz="4" w:space="0" w:color="auto"/>
              <w:right w:val="single" w:sz="18" w:space="0" w:color="auto"/>
            </w:tcBorders>
            <w:shd w:val="clear" w:color="auto" w:fill="auto"/>
            <w:noWrap/>
            <w:vAlign w:val="center"/>
            <w:hideMark/>
          </w:tcPr>
          <w:p w:rsidR="00CE4777" w:rsidRPr="007C1310" w:rsidRDefault="00CE4777" w:rsidP="0097552E">
            <w:pPr>
              <w:widowControl/>
              <w:jc w:val="center"/>
              <w:rPr>
                <w:rFonts w:ascii="ＭＳ Ｐ明朝" w:eastAsia="ＭＳ Ｐ明朝" w:hAnsi="ＭＳ Ｐ明朝" w:cs="ＭＳ Ｐゴシック"/>
                <w:color w:val="000000" w:themeColor="text1"/>
                <w:kern w:val="0"/>
                <w:sz w:val="22"/>
                <w:szCs w:val="20"/>
              </w:rPr>
            </w:pPr>
            <w:r w:rsidRPr="007C1310">
              <w:rPr>
                <w:rFonts w:ascii="ＭＳ Ｐゴシック" w:eastAsia="ＭＳ Ｐゴシック" w:hAnsi="ＭＳ Ｐゴシック" w:cs="ＭＳ Ｐゴシック" w:hint="eastAsia"/>
                <w:color w:val="000000" w:themeColor="text1"/>
                <w:kern w:val="0"/>
                <w:sz w:val="20"/>
                <w:szCs w:val="20"/>
              </w:rPr>
              <w:t>合　　　　計</w:t>
            </w:r>
          </w:p>
        </w:tc>
        <w:tc>
          <w:tcPr>
            <w:tcW w:w="897" w:type="dxa"/>
            <w:tcBorders>
              <w:top w:val="double" w:sz="4" w:space="0" w:color="auto"/>
              <w:left w:val="single" w:sz="18" w:space="0" w:color="auto"/>
              <w:bottom w:val="single" w:sz="18" w:space="0" w:color="auto"/>
              <w:right w:val="single" w:sz="18" w:space="0" w:color="auto"/>
            </w:tcBorders>
            <w:shd w:val="clear" w:color="auto" w:fill="auto"/>
            <w:noWrap/>
            <w:vAlign w:val="center"/>
            <w:hideMark/>
          </w:tcPr>
          <w:p w:rsidR="00CE4777" w:rsidRPr="007C1310" w:rsidRDefault="00CE4777" w:rsidP="0097552E">
            <w:pPr>
              <w:widowControl/>
              <w:wordWrap w:val="0"/>
              <w:jc w:val="right"/>
              <w:rPr>
                <w:rFonts w:ascii="ＭＳ Ｐ明朝" w:eastAsia="ＭＳ Ｐ明朝" w:hAnsi="ＭＳ Ｐ明朝" w:cs="ＭＳ Ｐゴシック"/>
                <w:color w:val="000000" w:themeColor="text1"/>
                <w:kern w:val="0"/>
                <w:sz w:val="22"/>
                <w:szCs w:val="20"/>
              </w:rPr>
            </w:pPr>
            <w:r w:rsidRPr="007C1310">
              <w:rPr>
                <w:rFonts w:ascii="ＭＳ Ｐ明朝" w:eastAsia="ＭＳ Ｐ明朝" w:hAnsi="ＭＳ Ｐ明朝" w:cs="ＭＳ Ｐゴシック" w:hint="eastAsia"/>
                <w:color w:val="000000" w:themeColor="text1"/>
                <w:kern w:val="0"/>
                <w:sz w:val="22"/>
                <w:szCs w:val="20"/>
              </w:rPr>
              <w:t>73</w:t>
            </w:r>
            <w:r w:rsidR="0097552E" w:rsidRPr="007C1310">
              <w:rPr>
                <w:rFonts w:ascii="ＭＳ Ｐ明朝" w:eastAsia="ＭＳ Ｐ明朝" w:hAnsi="ＭＳ Ｐ明朝" w:cs="ＭＳ Ｐゴシック" w:hint="eastAsia"/>
                <w:color w:val="000000" w:themeColor="text1"/>
                <w:kern w:val="0"/>
                <w:sz w:val="22"/>
                <w:szCs w:val="20"/>
              </w:rPr>
              <w:t>5</w:t>
            </w:r>
            <w:r w:rsidRPr="007C1310">
              <w:rPr>
                <w:rFonts w:ascii="ＭＳ Ｐ明朝" w:eastAsia="ＭＳ Ｐ明朝" w:hAnsi="ＭＳ Ｐ明朝" w:cs="ＭＳ Ｐゴシック" w:hint="eastAsia"/>
                <w:color w:val="000000" w:themeColor="text1"/>
                <w:kern w:val="0"/>
                <w:sz w:val="22"/>
                <w:szCs w:val="20"/>
              </w:rPr>
              <w:t xml:space="preserve"> </w:t>
            </w:r>
          </w:p>
        </w:tc>
      </w:tr>
    </w:tbl>
    <w:p w:rsidR="00CE4777" w:rsidRPr="007C1310" w:rsidRDefault="00CE4777" w:rsidP="00CE4777">
      <w:pPr>
        <w:ind w:right="26" w:firstLineChars="200" w:firstLine="360"/>
        <w:rPr>
          <w:rFonts w:ascii="ＭＳ Ｐ明朝" w:eastAsia="ＭＳ Ｐ明朝" w:hAnsi="ＭＳ Ｐ明朝"/>
          <w:color w:val="000000" w:themeColor="text1"/>
          <w:sz w:val="18"/>
          <w:szCs w:val="20"/>
        </w:rPr>
      </w:pPr>
      <w:r w:rsidRPr="007C1310">
        <w:rPr>
          <w:rFonts w:ascii="ＭＳ Ｐ明朝" w:eastAsia="ＭＳ Ｐ明朝" w:hAnsi="ＭＳ Ｐ明朝" w:hint="eastAsia"/>
          <w:color w:val="000000" w:themeColor="text1"/>
          <w:sz w:val="18"/>
          <w:szCs w:val="20"/>
        </w:rPr>
        <w:t xml:space="preserve">＊地方消費税の税率引上げによる増収分については、上記のほか、社会保障関係経費に充当。　　　 　　</w:t>
      </w:r>
      <w:r w:rsidRPr="007C1310">
        <w:rPr>
          <w:rFonts w:ascii="ＭＳ Ｐゴシック" w:eastAsia="ＭＳ Ｐゴシック" w:hAnsi="ＭＳ Ｐゴシック" w:hint="eastAsia"/>
          <w:color w:val="000000" w:themeColor="text1"/>
          <w:sz w:val="18"/>
          <w:szCs w:val="20"/>
        </w:rPr>
        <w:t>（対２５年度比）</w:t>
      </w:r>
    </w:p>
    <w:p w:rsidR="00CE4777" w:rsidRPr="007C1310" w:rsidRDefault="00CE4777" w:rsidP="00CE4777">
      <w:pPr>
        <w:ind w:right="200" w:firstLineChars="200" w:firstLine="240"/>
        <w:rPr>
          <w:rFonts w:ascii="ＭＳ Ｐ明朝" w:eastAsia="ＭＳ Ｐ明朝" w:hAnsi="ＭＳ Ｐ明朝"/>
          <w:color w:val="000000" w:themeColor="text1"/>
          <w:sz w:val="12"/>
          <w:szCs w:val="20"/>
        </w:rPr>
      </w:pPr>
    </w:p>
    <w:p w:rsidR="00CE4777" w:rsidRPr="007C1310" w:rsidRDefault="00CE4777" w:rsidP="00CE4777">
      <w:pPr>
        <w:ind w:firstLineChars="100" w:firstLine="210"/>
        <w:jc w:val="left"/>
        <w:rPr>
          <w:rFonts w:ascii="ＭＳ Ｐゴシック" w:eastAsia="ＭＳ Ｐゴシック" w:hAnsi="ＭＳ Ｐゴシック"/>
          <w:color w:val="000000" w:themeColor="text1"/>
          <w:sz w:val="16"/>
        </w:rPr>
      </w:pPr>
      <w:r w:rsidRPr="007C1310">
        <w:rPr>
          <w:rFonts w:ascii="ＭＳ Ｐゴシック" w:eastAsia="ＭＳ Ｐゴシック" w:hAnsi="ＭＳ Ｐゴシック" w:hint="eastAsia"/>
          <w:color w:val="000000" w:themeColor="text1"/>
          <w:szCs w:val="24"/>
        </w:rPr>
        <w:t xml:space="preserve">＜社会保障関係経費（義務的経費）の内訳＞　　　</w:t>
      </w:r>
      <w:r w:rsidRPr="007C1310">
        <w:rPr>
          <w:rFonts w:ascii="ＭＳ Ｐゴシック" w:eastAsia="ＭＳ Ｐゴシック" w:hAnsi="ＭＳ Ｐゴシック" w:hint="eastAsia"/>
          <w:color w:val="000000" w:themeColor="text1"/>
          <w:sz w:val="22"/>
          <w:szCs w:val="24"/>
        </w:rPr>
        <w:t xml:space="preserve">　　　　　　　　　　　　　　　　　　　　　　　　　</w:t>
      </w:r>
      <w:r w:rsidRPr="007C1310">
        <w:rPr>
          <w:rFonts w:ascii="ＭＳ Ｐゴシック" w:eastAsia="ＭＳ Ｐゴシック" w:hAnsi="ＭＳ Ｐゴシック" w:hint="eastAsia"/>
          <w:color w:val="000000" w:themeColor="text1"/>
          <w:szCs w:val="24"/>
        </w:rPr>
        <w:t xml:space="preserve">　</w:t>
      </w:r>
      <w:r w:rsidRPr="007C1310">
        <w:rPr>
          <w:rFonts w:ascii="ＭＳ Ｐゴシック" w:eastAsia="ＭＳ Ｐゴシック" w:hAnsi="ＭＳ Ｐゴシック" w:hint="eastAsia"/>
          <w:color w:val="000000" w:themeColor="text1"/>
          <w:sz w:val="18"/>
          <w:szCs w:val="24"/>
        </w:rPr>
        <w:t>単位：億円</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2"/>
        <w:gridCol w:w="2835"/>
        <w:gridCol w:w="851"/>
        <w:gridCol w:w="850"/>
        <w:gridCol w:w="851"/>
        <w:gridCol w:w="850"/>
        <w:gridCol w:w="851"/>
        <w:gridCol w:w="850"/>
      </w:tblGrid>
      <w:tr w:rsidR="007C1310" w:rsidRPr="007C1310" w:rsidTr="00D1577A">
        <w:trPr>
          <w:trHeight w:val="20"/>
        </w:trPr>
        <w:tc>
          <w:tcPr>
            <w:tcW w:w="992" w:type="dxa"/>
            <w:vMerge w:val="restart"/>
            <w:shd w:val="clear" w:color="auto" w:fill="auto"/>
            <w:noWrap/>
            <w:vAlign w:val="center"/>
          </w:tcPr>
          <w:p w:rsidR="00CE4777" w:rsidRPr="007C1310" w:rsidRDefault="00CE4777" w:rsidP="00D1577A">
            <w:pPr>
              <w:widowControl/>
              <w:jc w:val="center"/>
              <w:rPr>
                <w:rFonts w:ascii="ＭＳ Ｐゴシック" w:eastAsia="ＭＳ Ｐゴシック" w:hAnsi="ＭＳ Ｐゴシック" w:cs="ＭＳ Ｐゴシック"/>
                <w:color w:val="000000" w:themeColor="text1"/>
                <w:kern w:val="0"/>
                <w:szCs w:val="21"/>
              </w:rPr>
            </w:pPr>
            <w:r w:rsidRPr="007C1310">
              <w:rPr>
                <w:rFonts w:ascii="ＭＳ Ｐゴシック" w:eastAsia="ＭＳ Ｐゴシック" w:hAnsi="ＭＳ Ｐゴシック" w:cs="ＭＳ Ｐゴシック" w:hint="eastAsia"/>
                <w:color w:val="000000" w:themeColor="text1"/>
                <w:kern w:val="0"/>
                <w:szCs w:val="21"/>
              </w:rPr>
              <w:t>分野</w:t>
            </w:r>
          </w:p>
        </w:tc>
        <w:tc>
          <w:tcPr>
            <w:tcW w:w="2835" w:type="dxa"/>
            <w:vMerge w:val="restart"/>
            <w:shd w:val="clear" w:color="auto" w:fill="auto"/>
            <w:noWrap/>
            <w:vAlign w:val="center"/>
          </w:tcPr>
          <w:p w:rsidR="00CE4777" w:rsidRPr="007C1310" w:rsidRDefault="00CE4777" w:rsidP="00D1577A">
            <w:pPr>
              <w:widowControl/>
              <w:ind w:rightChars="231" w:right="485"/>
              <w:jc w:val="center"/>
              <w:rPr>
                <w:rFonts w:ascii="ＭＳ Ｐゴシック" w:eastAsia="ＭＳ Ｐゴシック" w:hAnsi="ＭＳ Ｐゴシック" w:cs="ＭＳ Ｐゴシック"/>
                <w:color w:val="000000" w:themeColor="text1"/>
                <w:kern w:val="0"/>
                <w:szCs w:val="21"/>
              </w:rPr>
            </w:pPr>
            <w:r w:rsidRPr="007C1310">
              <w:rPr>
                <w:rFonts w:ascii="ＭＳ Ｐゴシック" w:eastAsia="ＭＳ Ｐゴシック" w:hAnsi="ＭＳ Ｐゴシック" w:cs="ＭＳ Ｐゴシック" w:hint="eastAsia"/>
                <w:color w:val="000000" w:themeColor="text1"/>
                <w:kern w:val="0"/>
                <w:szCs w:val="21"/>
              </w:rPr>
              <w:t>主な事業</w:t>
            </w:r>
          </w:p>
        </w:tc>
        <w:tc>
          <w:tcPr>
            <w:tcW w:w="1701" w:type="dxa"/>
            <w:gridSpan w:val="2"/>
            <w:tcBorders>
              <w:bottom w:val="nil"/>
            </w:tcBorders>
            <w:shd w:val="clear" w:color="auto" w:fill="auto"/>
            <w:noWrap/>
            <w:vAlign w:val="center"/>
          </w:tcPr>
          <w:p w:rsidR="00CE4777" w:rsidRPr="007C1310" w:rsidRDefault="00CE4777" w:rsidP="00D1577A">
            <w:pPr>
              <w:widowControl/>
              <w:jc w:val="center"/>
              <w:rPr>
                <w:rFonts w:ascii="ＭＳ Ｐゴシック" w:eastAsia="ＭＳ Ｐゴシック" w:hAnsi="ＭＳ Ｐゴシック" w:cs="ＭＳ Ｐゴシック"/>
                <w:color w:val="000000" w:themeColor="text1"/>
                <w:kern w:val="0"/>
                <w:sz w:val="20"/>
                <w:szCs w:val="20"/>
              </w:rPr>
            </w:pPr>
            <w:r w:rsidRPr="007C1310">
              <w:rPr>
                <w:rFonts w:ascii="ＭＳ Ｐゴシック" w:eastAsia="ＭＳ Ｐゴシック" w:hAnsi="ＭＳ Ｐゴシック" w:cs="ＭＳ Ｐゴシック" w:hint="eastAsia"/>
                <w:color w:val="000000" w:themeColor="text1"/>
                <w:kern w:val="0"/>
                <w:sz w:val="20"/>
                <w:szCs w:val="20"/>
              </w:rPr>
              <w:t>２７年度当初</w:t>
            </w:r>
          </w:p>
        </w:tc>
        <w:tc>
          <w:tcPr>
            <w:tcW w:w="1701" w:type="dxa"/>
            <w:gridSpan w:val="2"/>
            <w:tcBorders>
              <w:bottom w:val="nil"/>
              <w:right w:val="double" w:sz="4" w:space="0" w:color="auto"/>
            </w:tcBorders>
            <w:shd w:val="clear" w:color="auto" w:fill="auto"/>
            <w:noWrap/>
            <w:vAlign w:val="center"/>
          </w:tcPr>
          <w:p w:rsidR="00CE4777" w:rsidRPr="007C1310" w:rsidRDefault="00CE4777" w:rsidP="00D1577A">
            <w:pPr>
              <w:widowControl/>
              <w:jc w:val="center"/>
              <w:rPr>
                <w:rFonts w:ascii="ＭＳ Ｐゴシック" w:eastAsia="ＭＳ Ｐゴシック" w:hAnsi="ＭＳ Ｐゴシック" w:cs="ＭＳ Ｐゴシック"/>
                <w:color w:val="000000" w:themeColor="text1"/>
                <w:kern w:val="0"/>
                <w:sz w:val="20"/>
                <w:szCs w:val="20"/>
              </w:rPr>
            </w:pPr>
            <w:r w:rsidRPr="007C1310">
              <w:rPr>
                <w:rFonts w:ascii="ＭＳ Ｐゴシック" w:eastAsia="ＭＳ Ｐゴシック" w:hAnsi="ＭＳ Ｐゴシック" w:cs="ＭＳ Ｐゴシック" w:hint="eastAsia"/>
                <w:color w:val="000000" w:themeColor="text1"/>
                <w:kern w:val="0"/>
                <w:sz w:val="20"/>
                <w:szCs w:val="20"/>
              </w:rPr>
              <w:t>２８年度当初</w:t>
            </w:r>
          </w:p>
        </w:tc>
        <w:tc>
          <w:tcPr>
            <w:tcW w:w="1701" w:type="dxa"/>
            <w:gridSpan w:val="2"/>
            <w:tcBorders>
              <w:left w:val="double" w:sz="4" w:space="0" w:color="auto"/>
            </w:tcBorders>
            <w:shd w:val="clear" w:color="auto" w:fill="auto"/>
            <w:noWrap/>
            <w:vAlign w:val="center"/>
          </w:tcPr>
          <w:p w:rsidR="00CE4777" w:rsidRPr="007C1310" w:rsidRDefault="00CE4777" w:rsidP="00D1577A">
            <w:pPr>
              <w:jc w:val="center"/>
              <w:rPr>
                <w:rFonts w:ascii="ＭＳ Ｐゴシック" w:eastAsia="ＭＳ Ｐゴシック" w:hAnsi="ＭＳ Ｐゴシック" w:cs="ＭＳ Ｐゴシック"/>
                <w:color w:val="000000" w:themeColor="text1"/>
                <w:kern w:val="0"/>
                <w:sz w:val="20"/>
                <w:szCs w:val="20"/>
              </w:rPr>
            </w:pPr>
            <w:r w:rsidRPr="007C1310">
              <w:rPr>
                <w:rFonts w:ascii="ＭＳ Ｐゴシック" w:eastAsia="ＭＳ Ｐゴシック" w:hAnsi="ＭＳ Ｐゴシック" w:cs="ＭＳ Ｐゴシック" w:hint="eastAsia"/>
                <w:color w:val="000000" w:themeColor="text1"/>
                <w:kern w:val="0"/>
                <w:sz w:val="20"/>
                <w:szCs w:val="20"/>
              </w:rPr>
              <w:t>一般財源増減</w:t>
            </w:r>
          </w:p>
        </w:tc>
      </w:tr>
      <w:tr w:rsidR="007C1310" w:rsidRPr="007C1310" w:rsidTr="00D1577A">
        <w:trPr>
          <w:trHeight w:val="20"/>
        </w:trPr>
        <w:tc>
          <w:tcPr>
            <w:tcW w:w="992" w:type="dxa"/>
            <w:vMerge/>
            <w:shd w:val="clear" w:color="auto" w:fill="auto"/>
            <w:noWrap/>
            <w:vAlign w:val="center"/>
          </w:tcPr>
          <w:p w:rsidR="00CE4777" w:rsidRPr="007C1310" w:rsidRDefault="00CE4777" w:rsidP="00D1577A">
            <w:pPr>
              <w:widowControl/>
              <w:rPr>
                <w:rFonts w:ascii="ＭＳ Ｐゴシック" w:eastAsia="ＭＳ Ｐゴシック" w:hAnsi="ＭＳ Ｐゴシック" w:cs="ＭＳ Ｐゴシック"/>
                <w:color w:val="000000" w:themeColor="text1"/>
                <w:kern w:val="0"/>
                <w:sz w:val="20"/>
                <w:szCs w:val="20"/>
              </w:rPr>
            </w:pPr>
          </w:p>
        </w:tc>
        <w:tc>
          <w:tcPr>
            <w:tcW w:w="2835" w:type="dxa"/>
            <w:vMerge/>
            <w:shd w:val="clear" w:color="auto" w:fill="auto"/>
            <w:noWrap/>
            <w:vAlign w:val="center"/>
          </w:tcPr>
          <w:p w:rsidR="00CE4777" w:rsidRPr="007C1310" w:rsidRDefault="00CE4777" w:rsidP="00D1577A">
            <w:pPr>
              <w:widowControl/>
              <w:ind w:rightChars="231" w:right="485"/>
              <w:jc w:val="left"/>
              <w:rPr>
                <w:rFonts w:ascii="ＭＳ Ｐゴシック" w:eastAsia="ＭＳ Ｐゴシック" w:hAnsi="ＭＳ Ｐゴシック" w:cs="ＭＳ Ｐゴシック"/>
                <w:color w:val="000000" w:themeColor="text1"/>
                <w:kern w:val="0"/>
                <w:sz w:val="20"/>
                <w:szCs w:val="20"/>
              </w:rPr>
            </w:pPr>
          </w:p>
        </w:tc>
        <w:tc>
          <w:tcPr>
            <w:tcW w:w="851" w:type="dxa"/>
            <w:tcBorders>
              <w:top w:val="nil"/>
            </w:tcBorders>
            <w:shd w:val="clear" w:color="auto" w:fill="auto"/>
            <w:noWrap/>
            <w:vAlign w:val="center"/>
          </w:tcPr>
          <w:p w:rsidR="00CE4777" w:rsidRPr="007C1310" w:rsidRDefault="00CE4777" w:rsidP="00D1577A">
            <w:pPr>
              <w:widowControl/>
              <w:jc w:val="center"/>
              <w:rPr>
                <w:rFonts w:ascii="ＭＳ Ｐゴシック" w:eastAsia="ＭＳ Ｐゴシック" w:hAnsi="ＭＳ Ｐゴシック" w:cs="ＭＳ Ｐゴシック"/>
                <w:color w:val="000000" w:themeColor="text1"/>
                <w:kern w:val="0"/>
                <w:sz w:val="20"/>
                <w:szCs w:val="20"/>
              </w:rPr>
            </w:pPr>
          </w:p>
        </w:tc>
        <w:tc>
          <w:tcPr>
            <w:tcW w:w="850" w:type="dxa"/>
            <w:shd w:val="clear" w:color="auto" w:fill="auto"/>
            <w:noWrap/>
            <w:vAlign w:val="center"/>
          </w:tcPr>
          <w:p w:rsidR="00CE4777" w:rsidRPr="007C1310" w:rsidRDefault="00CE4777" w:rsidP="00D1577A">
            <w:pPr>
              <w:widowControl/>
              <w:jc w:val="center"/>
              <w:rPr>
                <w:rFonts w:ascii="ＭＳ Ｐ明朝" w:eastAsia="ＭＳ Ｐ明朝" w:hAnsi="ＭＳ Ｐ明朝" w:cs="ＭＳ Ｐゴシック"/>
                <w:color w:val="000000" w:themeColor="text1"/>
                <w:kern w:val="0"/>
                <w:sz w:val="16"/>
                <w:szCs w:val="20"/>
              </w:rPr>
            </w:pPr>
            <w:r w:rsidRPr="007C1310">
              <w:rPr>
                <w:rFonts w:ascii="ＭＳ Ｐ明朝" w:eastAsia="ＭＳ Ｐ明朝" w:hAnsi="ＭＳ Ｐ明朝" w:cs="ＭＳ Ｐゴシック" w:hint="eastAsia"/>
                <w:color w:val="000000" w:themeColor="text1"/>
                <w:kern w:val="0"/>
                <w:sz w:val="16"/>
                <w:szCs w:val="20"/>
              </w:rPr>
              <w:t>一般財源</w:t>
            </w:r>
          </w:p>
        </w:tc>
        <w:tc>
          <w:tcPr>
            <w:tcW w:w="851" w:type="dxa"/>
            <w:tcBorders>
              <w:top w:val="nil"/>
            </w:tcBorders>
            <w:shd w:val="clear" w:color="auto" w:fill="auto"/>
            <w:noWrap/>
            <w:vAlign w:val="center"/>
          </w:tcPr>
          <w:p w:rsidR="00CE4777" w:rsidRPr="007C1310" w:rsidRDefault="00CE4777" w:rsidP="00D1577A">
            <w:pPr>
              <w:widowControl/>
              <w:jc w:val="center"/>
              <w:rPr>
                <w:rFonts w:ascii="ＭＳ Ｐゴシック" w:eastAsia="ＭＳ Ｐゴシック" w:hAnsi="ＭＳ Ｐゴシック" w:cs="ＭＳ Ｐゴシック"/>
                <w:color w:val="000000" w:themeColor="text1"/>
                <w:kern w:val="0"/>
                <w:sz w:val="20"/>
                <w:szCs w:val="20"/>
              </w:rPr>
            </w:pPr>
          </w:p>
        </w:tc>
        <w:tc>
          <w:tcPr>
            <w:tcW w:w="850" w:type="dxa"/>
            <w:tcBorders>
              <w:right w:val="double" w:sz="4" w:space="0" w:color="auto"/>
            </w:tcBorders>
            <w:shd w:val="clear" w:color="auto" w:fill="auto"/>
            <w:noWrap/>
            <w:vAlign w:val="center"/>
          </w:tcPr>
          <w:p w:rsidR="00CE4777" w:rsidRPr="007C1310" w:rsidRDefault="00CE4777" w:rsidP="00D1577A">
            <w:pPr>
              <w:widowControl/>
              <w:jc w:val="center"/>
              <w:rPr>
                <w:rFonts w:ascii="ＭＳ Ｐ明朝" w:eastAsia="ＭＳ Ｐ明朝" w:hAnsi="ＭＳ Ｐ明朝" w:cs="ＭＳ Ｐゴシック"/>
                <w:color w:val="000000" w:themeColor="text1"/>
                <w:kern w:val="0"/>
                <w:sz w:val="20"/>
                <w:szCs w:val="20"/>
              </w:rPr>
            </w:pPr>
            <w:r w:rsidRPr="007C1310">
              <w:rPr>
                <w:rFonts w:ascii="ＭＳ Ｐ明朝" w:eastAsia="ＭＳ Ｐ明朝" w:hAnsi="ＭＳ Ｐ明朝" w:cs="ＭＳ Ｐゴシック" w:hint="eastAsia"/>
                <w:color w:val="000000" w:themeColor="text1"/>
                <w:kern w:val="0"/>
                <w:sz w:val="16"/>
                <w:szCs w:val="20"/>
              </w:rPr>
              <w:t>一般財源</w:t>
            </w:r>
          </w:p>
        </w:tc>
        <w:tc>
          <w:tcPr>
            <w:tcW w:w="851" w:type="dxa"/>
            <w:tcBorders>
              <w:left w:val="double" w:sz="4" w:space="0" w:color="auto"/>
            </w:tcBorders>
            <w:shd w:val="clear" w:color="auto" w:fill="auto"/>
            <w:noWrap/>
            <w:vAlign w:val="center"/>
          </w:tcPr>
          <w:p w:rsidR="00CE4777" w:rsidRPr="007C1310" w:rsidRDefault="00CE4777" w:rsidP="00D1577A">
            <w:pPr>
              <w:widowControl/>
              <w:ind w:leftChars="-47" w:left="-99" w:rightChars="-47" w:right="-99"/>
              <w:jc w:val="center"/>
              <w:rPr>
                <w:rFonts w:ascii="ＭＳ Ｐゴシック" w:eastAsia="ＭＳ Ｐゴシック" w:hAnsi="ＭＳ Ｐゴシック" w:cs="ＭＳ Ｐゴシック"/>
                <w:color w:val="000000" w:themeColor="text1"/>
                <w:kern w:val="0"/>
                <w:sz w:val="16"/>
                <w:szCs w:val="20"/>
              </w:rPr>
            </w:pPr>
            <w:r w:rsidRPr="007C1310">
              <w:rPr>
                <w:rFonts w:ascii="ＭＳ Ｐゴシック" w:eastAsia="ＭＳ Ｐゴシック" w:hAnsi="ＭＳ Ｐゴシック" w:cs="ＭＳ Ｐゴシック" w:hint="eastAsia"/>
                <w:color w:val="000000" w:themeColor="text1"/>
                <w:kern w:val="0"/>
                <w:sz w:val="16"/>
                <w:szCs w:val="20"/>
              </w:rPr>
              <w:t>自然増減</w:t>
            </w:r>
          </w:p>
        </w:tc>
        <w:tc>
          <w:tcPr>
            <w:tcW w:w="850" w:type="dxa"/>
            <w:shd w:val="clear" w:color="auto" w:fill="auto"/>
            <w:noWrap/>
            <w:vAlign w:val="center"/>
          </w:tcPr>
          <w:p w:rsidR="00CE4777" w:rsidRPr="007C1310" w:rsidRDefault="00CE4777" w:rsidP="00D1577A">
            <w:pPr>
              <w:ind w:leftChars="-47" w:left="-1" w:rightChars="-47" w:right="-99" w:hangingChars="61" w:hanging="98"/>
              <w:jc w:val="center"/>
              <w:rPr>
                <w:rFonts w:ascii="ＭＳ Ｐゴシック" w:eastAsia="ＭＳ Ｐゴシック" w:hAnsi="ＭＳ Ｐゴシック" w:cs="ＭＳ Ｐゴシック"/>
                <w:color w:val="000000" w:themeColor="text1"/>
                <w:kern w:val="0"/>
                <w:sz w:val="16"/>
                <w:szCs w:val="20"/>
              </w:rPr>
            </w:pPr>
            <w:r w:rsidRPr="007C1310">
              <w:rPr>
                <w:rFonts w:ascii="ＭＳ Ｐゴシック" w:eastAsia="ＭＳ Ｐゴシック" w:hAnsi="ＭＳ Ｐゴシック" w:cs="ＭＳ Ｐゴシック" w:hint="eastAsia"/>
                <w:color w:val="000000" w:themeColor="text1"/>
                <w:kern w:val="0"/>
                <w:sz w:val="16"/>
                <w:szCs w:val="20"/>
              </w:rPr>
              <w:t>充実分</w:t>
            </w:r>
          </w:p>
        </w:tc>
      </w:tr>
      <w:tr w:rsidR="007C1310" w:rsidRPr="007C1310" w:rsidTr="00D1577A">
        <w:trPr>
          <w:trHeight w:val="20"/>
        </w:trPr>
        <w:tc>
          <w:tcPr>
            <w:tcW w:w="992" w:type="dxa"/>
            <w:shd w:val="clear" w:color="auto" w:fill="auto"/>
            <w:noWrap/>
            <w:vAlign w:val="center"/>
          </w:tcPr>
          <w:p w:rsidR="00CE4777" w:rsidRPr="007C1310" w:rsidRDefault="00CE4777" w:rsidP="00D1577A">
            <w:pPr>
              <w:widowControl/>
              <w:ind w:left="2" w:rightChars="-13" w:right="-27" w:hangingChars="1" w:hanging="2"/>
              <w:jc w:val="distribute"/>
              <w:rPr>
                <w:rFonts w:ascii="ＭＳ Ｐゴシック" w:eastAsia="ＭＳ Ｐゴシック" w:hAnsi="ＭＳ Ｐゴシック" w:cs="ＭＳ Ｐゴシック"/>
                <w:color w:val="000000" w:themeColor="text1"/>
                <w:kern w:val="0"/>
                <w:sz w:val="18"/>
                <w:szCs w:val="20"/>
              </w:rPr>
            </w:pPr>
            <w:r w:rsidRPr="007C1310">
              <w:rPr>
                <w:rFonts w:ascii="ＭＳ Ｐゴシック" w:eastAsia="ＭＳ Ｐゴシック" w:hAnsi="ＭＳ Ｐゴシック" w:cs="ＭＳ Ｐゴシック" w:hint="eastAsia"/>
                <w:color w:val="000000" w:themeColor="text1"/>
                <w:kern w:val="0"/>
                <w:sz w:val="18"/>
                <w:szCs w:val="20"/>
              </w:rPr>
              <w:t>生活保護</w:t>
            </w:r>
          </w:p>
        </w:tc>
        <w:tc>
          <w:tcPr>
            <w:tcW w:w="2835" w:type="dxa"/>
            <w:shd w:val="clear" w:color="auto" w:fill="auto"/>
            <w:noWrap/>
            <w:vAlign w:val="center"/>
          </w:tcPr>
          <w:p w:rsidR="00CE4777" w:rsidRPr="007C1310" w:rsidRDefault="00CE4777" w:rsidP="00D1577A">
            <w:pPr>
              <w:widowControl/>
              <w:ind w:rightChars="231" w:right="485"/>
              <w:jc w:val="left"/>
              <w:rPr>
                <w:rFonts w:ascii="ＭＳ Ｐゴシック" w:eastAsia="ＭＳ Ｐゴシック" w:hAnsi="ＭＳ Ｐゴシック" w:cs="ＭＳ Ｐゴシック"/>
                <w:color w:val="000000" w:themeColor="text1"/>
                <w:kern w:val="0"/>
                <w:sz w:val="18"/>
                <w:szCs w:val="20"/>
              </w:rPr>
            </w:pPr>
            <w:r w:rsidRPr="007C1310">
              <w:rPr>
                <w:rFonts w:ascii="ＭＳ Ｐゴシック" w:eastAsia="ＭＳ Ｐゴシック" w:hAnsi="ＭＳ Ｐゴシック" w:cs="ＭＳ Ｐゴシック" w:hint="eastAsia"/>
                <w:color w:val="000000" w:themeColor="text1"/>
                <w:kern w:val="0"/>
                <w:sz w:val="18"/>
                <w:szCs w:val="20"/>
              </w:rPr>
              <w:t>生活保護給付費</w:t>
            </w:r>
          </w:p>
        </w:tc>
        <w:tc>
          <w:tcPr>
            <w:tcW w:w="851" w:type="dxa"/>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color w:val="000000" w:themeColor="text1"/>
                <w:kern w:val="0"/>
                <w:sz w:val="20"/>
                <w:szCs w:val="20"/>
              </w:rPr>
            </w:pPr>
            <w:r w:rsidRPr="007C1310">
              <w:rPr>
                <w:rFonts w:ascii="ＭＳ Ｐ明朝" w:eastAsia="ＭＳ Ｐ明朝" w:hAnsi="ＭＳ Ｐ明朝" w:cs="ＭＳ Ｐゴシック" w:hint="eastAsia"/>
                <w:color w:val="000000" w:themeColor="text1"/>
                <w:kern w:val="0"/>
                <w:sz w:val="20"/>
                <w:szCs w:val="20"/>
              </w:rPr>
              <w:t>59</w:t>
            </w:r>
          </w:p>
        </w:tc>
        <w:tc>
          <w:tcPr>
            <w:tcW w:w="850" w:type="dxa"/>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color w:val="000000" w:themeColor="text1"/>
                <w:kern w:val="0"/>
                <w:sz w:val="20"/>
                <w:szCs w:val="20"/>
              </w:rPr>
            </w:pPr>
            <w:r w:rsidRPr="007C1310">
              <w:rPr>
                <w:rFonts w:ascii="ＭＳ Ｐ明朝" w:eastAsia="ＭＳ Ｐ明朝" w:hAnsi="ＭＳ Ｐ明朝" w:cs="ＭＳ Ｐゴシック" w:hint="eastAsia"/>
                <w:color w:val="000000" w:themeColor="text1"/>
                <w:kern w:val="0"/>
                <w:sz w:val="20"/>
                <w:szCs w:val="20"/>
              </w:rPr>
              <w:t>34</w:t>
            </w:r>
          </w:p>
        </w:tc>
        <w:tc>
          <w:tcPr>
            <w:tcW w:w="851" w:type="dxa"/>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color w:val="000000" w:themeColor="text1"/>
                <w:kern w:val="0"/>
                <w:sz w:val="20"/>
                <w:szCs w:val="20"/>
              </w:rPr>
            </w:pPr>
            <w:r w:rsidRPr="007C1310">
              <w:rPr>
                <w:rFonts w:ascii="ＭＳ Ｐ明朝" w:eastAsia="ＭＳ Ｐ明朝" w:hAnsi="ＭＳ Ｐ明朝" w:cs="ＭＳ Ｐゴシック" w:hint="eastAsia"/>
                <w:color w:val="000000" w:themeColor="text1"/>
                <w:kern w:val="0"/>
                <w:sz w:val="20"/>
                <w:szCs w:val="20"/>
              </w:rPr>
              <w:t>60</w:t>
            </w:r>
          </w:p>
        </w:tc>
        <w:tc>
          <w:tcPr>
            <w:tcW w:w="850" w:type="dxa"/>
            <w:tcBorders>
              <w:right w:val="double" w:sz="4" w:space="0" w:color="auto"/>
            </w:tcBorders>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color w:val="000000" w:themeColor="text1"/>
                <w:kern w:val="0"/>
                <w:sz w:val="20"/>
                <w:szCs w:val="20"/>
              </w:rPr>
            </w:pPr>
            <w:r w:rsidRPr="007C1310">
              <w:rPr>
                <w:rFonts w:ascii="ＭＳ Ｐ明朝" w:eastAsia="ＭＳ Ｐ明朝" w:hAnsi="ＭＳ Ｐ明朝" w:cs="ＭＳ Ｐゴシック" w:hint="eastAsia"/>
                <w:color w:val="000000" w:themeColor="text1"/>
                <w:kern w:val="0"/>
                <w:sz w:val="20"/>
                <w:szCs w:val="20"/>
              </w:rPr>
              <w:t>35</w:t>
            </w:r>
          </w:p>
        </w:tc>
        <w:tc>
          <w:tcPr>
            <w:tcW w:w="851" w:type="dxa"/>
            <w:tcBorders>
              <w:left w:val="double" w:sz="4" w:space="0" w:color="auto"/>
            </w:tcBorders>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color w:val="000000" w:themeColor="text1"/>
                <w:kern w:val="0"/>
                <w:sz w:val="20"/>
                <w:szCs w:val="20"/>
              </w:rPr>
            </w:pPr>
            <w:r w:rsidRPr="007C1310">
              <w:rPr>
                <w:rFonts w:ascii="ＭＳ Ｐ明朝" w:eastAsia="ＭＳ Ｐ明朝" w:hAnsi="ＭＳ Ｐ明朝" w:cs="ＭＳ Ｐゴシック" w:hint="eastAsia"/>
                <w:color w:val="000000" w:themeColor="text1"/>
                <w:kern w:val="0"/>
                <w:sz w:val="20"/>
                <w:szCs w:val="20"/>
              </w:rPr>
              <w:t>1</w:t>
            </w:r>
          </w:p>
        </w:tc>
        <w:tc>
          <w:tcPr>
            <w:tcW w:w="850" w:type="dxa"/>
            <w:shd w:val="clear" w:color="auto" w:fill="auto"/>
            <w:noWrap/>
            <w:vAlign w:val="center"/>
          </w:tcPr>
          <w:p w:rsidR="00CE4777" w:rsidRPr="007C1310" w:rsidRDefault="00CE4777" w:rsidP="00D1577A">
            <w:pPr>
              <w:jc w:val="right"/>
              <w:rPr>
                <w:rFonts w:ascii="ＭＳ Ｐ明朝" w:eastAsia="ＭＳ Ｐ明朝" w:hAnsi="ＭＳ Ｐ明朝" w:cs="ＭＳ Ｐゴシック"/>
                <w:color w:val="000000" w:themeColor="text1"/>
                <w:kern w:val="0"/>
                <w:sz w:val="20"/>
                <w:szCs w:val="20"/>
              </w:rPr>
            </w:pPr>
            <w:r w:rsidRPr="007C1310">
              <w:rPr>
                <w:rFonts w:ascii="ＭＳ Ｐ明朝" w:eastAsia="ＭＳ Ｐ明朝" w:hAnsi="ＭＳ Ｐ明朝" w:cs="ＭＳ Ｐゴシック" w:hint="eastAsia"/>
                <w:color w:val="000000" w:themeColor="text1"/>
                <w:kern w:val="0"/>
                <w:sz w:val="20"/>
                <w:szCs w:val="20"/>
              </w:rPr>
              <w:t>0</w:t>
            </w:r>
          </w:p>
        </w:tc>
      </w:tr>
      <w:tr w:rsidR="007C1310" w:rsidRPr="007C1310" w:rsidTr="00D1577A">
        <w:trPr>
          <w:trHeight w:val="20"/>
        </w:trPr>
        <w:tc>
          <w:tcPr>
            <w:tcW w:w="992" w:type="dxa"/>
            <w:shd w:val="clear" w:color="auto" w:fill="auto"/>
            <w:noWrap/>
            <w:vAlign w:val="center"/>
            <w:hideMark/>
          </w:tcPr>
          <w:p w:rsidR="00CE4777" w:rsidRPr="007C1310" w:rsidRDefault="00CE4777" w:rsidP="00D1577A">
            <w:pPr>
              <w:widowControl/>
              <w:jc w:val="distribute"/>
              <w:rPr>
                <w:rFonts w:ascii="ＭＳ Ｐゴシック" w:eastAsia="ＭＳ Ｐゴシック" w:hAnsi="ＭＳ Ｐゴシック" w:cs="ＭＳ Ｐゴシック"/>
                <w:color w:val="000000" w:themeColor="text1"/>
                <w:kern w:val="0"/>
                <w:sz w:val="18"/>
                <w:szCs w:val="20"/>
              </w:rPr>
            </w:pPr>
            <w:r w:rsidRPr="007C1310">
              <w:rPr>
                <w:rFonts w:ascii="ＭＳ Ｐゴシック" w:eastAsia="ＭＳ Ｐゴシック" w:hAnsi="ＭＳ Ｐゴシック" w:cs="ＭＳ Ｐゴシック" w:hint="eastAsia"/>
                <w:color w:val="000000" w:themeColor="text1"/>
                <w:kern w:val="0"/>
                <w:sz w:val="18"/>
                <w:szCs w:val="20"/>
              </w:rPr>
              <w:t>障がい</w:t>
            </w:r>
          </w:p>
        </w:tc>
        <w:tc>
          <w:tcPr>
            <w:tcW w:w="2835" w:type="dxa"/>
            <w:shd w:val="clear" w:color="auto" w:fill="auto"/>
            <w:noWrap/>
            <w:vAlign w:val="center"/>
            <w:hideMark/>
          </w:tcPr>
          <w:p w:rsidR="00CE4777" w:rsidRPr="007C1310" w:rsidRDefault="00CE4777" w:rsidP="00D1577A">
            <w:pPr>
              <w:widowControl/>
              <w:ind w:rightChars="-68" w:right="-143"/>
              <w:jc w:val="left"/>
              <w:rPr>
                <w:rFonts w:ascii="ＭＳ Ｐゴシック" w:eastAsia="ＭＳ Ｐゴシック" w:hAnsi="ＭＳ Ｐゴシック" w:cs="ＭＳ Ｐゴシック"/>
                <w:color w:val="000000" w:themeColor="text1"/>
                <w:kern w:val="0"/>
                <w:sz w:val="18"/>
                <w:szCs w:val="20"/>
              </w:rPr>
            </w:pPr>
            <w:r w:rsidRPr="007C1310">
              <w:rPr>
                <w:rFonts w:ascii="ＭＳ Ｐゴシック" w:eastAsia="ＭＳ Ｐゴシック" w:hAnsi="ＭＳ Ｐゴシック" w:cs="ＭＳ Ｐゴシック" w:hint="eastAsia"/>
                <w:color w:val="000000" w:themeColor="text1"/>
                <w:kern w:val="0"/>
                <w:sz w:val="18"/>
                <w:szCs w:val="20"/>
              </w:rPr>
              <w:t>障がい者自立支援給付費</w:t>
            </w:r>
          </w:p>
        </w:tc>
        <w:tc>
          <w:tcPr>
            <w:tcW w:w="851" w:type="dxa"/>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color w:val="000000" w:themeColor="text1"/>
                <w:kern w:val="0"/>
                <w:sz w:val="20"/>
                <w:szCs w:val="20"/>
              </w:rPr>
            </w:pPr>
            <w:r w:rsidRPr="007C1310">
              <w:rPr>
                <w:rFonts w:ascii="ＭＳ Ｐ明朝" w:eastAsia="ＭＳ Ｐ明朝" w:hAnsi="ＭＳ Ｐ明朝" w:cs="ＭＳ Ｐゴシック" w:hint="eastAsia"/>
                <w:color w:val="000000" w:themeColor="text1"/>
                <w:kern w:val="0"/>
                <w:sz w:val="20"/>
                <w:szCs w:val="20"/>
              </w:rPr>
              <w:t>454</w:t>
            </w:r>
          </w:p>
        </w:tc>
        <w:tc>
          <w:tcPr>
            <w:tcW w:w="850" w:type="dxa"/>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color w:val="000000" w:themeColor="text1"/>
                <w:kern w:val="0"/>
                <w:sz w:val="20"/>
                <w:szCs w:val="20"/>
              </w:rPr>
            </w:pPr>
            <w:r w:rsidRPr="007C1310">
              <w:rPr>
                <w:rFonts w:ascii="ＭＳ Ｐ明朝" w:eastAsia="ＭＳ Ｐ明朝" w:hAnsi="ＭＳ Ｐ明朝" w:cs="ＭＳ Ｐゴシック" w:hint="eastAsia"/>
                <w:color w:val="000000" w:themeColor="text1"/>
                <w:kern w:val="0"/>
                <w:sz w:val="20"/>
                <w:szCs w:val="20"/>
              </w:rPr>
              <w:t>447</w:t>
            </w:r>
          </w:p>
        </w:tc>
        <w:tc>
          <w:tcPr>
            <w:tcW w:w="851" w:type="dxa"/>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color w:val="000000" w:themeColor="text1"/>
                <w:kern w:val="0"/>
                <w:sz w:val="20"/>
                <w:szCs w:val="20"/>
              </w:rPr>
            </w:pPr>
            <w:r w:rsidRPr="007C1310">
              <w:rPr>
                <w:rFonts w:ascii="ＭＳ Ｐ明朝" w:eastAsia="ＭＳ Ｐ明朝" w:hAnsi="ＭＳ Ｐ明朝" w:cs="ＭＳ Ｐゴシック" w:hint="eastAsia"/>
                <w:color w:val="000000" w:themeColor="text1"/>
                <w:kern w:val="0"/>
                <w:sz w:val="20"/>
                <w:szCs w:val="20"/>
              </w:rPr>
              <w:t>500</w:t>
            </w:r>
          </w:p>
        </w:tc>
        <w:tc>
          <w:tcPr>
            <w:tcW w:w="850" w:type="dxa"/>
            <w:tcBorders>
              <w:right w:val="double" w:sz="4" w:space="0" w:color="auto"/>
            </w:tcBorders>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color w:val="000000" w:themeColor="text1"/>
                <w:kern w:val="0"/>
                <w:sz w:val="20"/>
                <w:szCs w:val="20"/>
              </w:rPr>
            </w:pPr>
            <w:r w:rsidRPr="007C1310">
              <w:rPr>
                <w:rFonts w:ascii="ＭＳ Ｐ明朝" w:eastAsia="ＭＳ Ｐ明朝" w:hAnsi="ＭＳ Ｐ明朝" w:cs="ＭＳ Ｐゴシック" w:hint="eastAsia"/>
                <w:color w:val="000000" w:themeColor="text1"/>
                <w:kern w:val="0"/>
                <w:sz w:val="20"/>
                <w:szCs w:val="20"/>
              </w:rPr>
              <w:t>491</w:t>
            </w:r>
          </w:p>
        </w:tc>
        <w:tc>
          <w:tcPr>
            <w:tcW w:w="851" w:type="dxa"/>
            <w:tcBorders>
              <w:left w:val="double" w:sz="4" w:space="0" w:color="auto"/>
            </w:tcBorders>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color w:val="000000" w:themeColor="text1"/>
                <w:kern w:val="0"/>
                <w:sz w:val="20"/>
                <w:szCs w:val="20"/>
              </w:rPr>
            </w:pPr>
            <w:r w:rsidRPr="007C1310">
              <w:rPr>
                <w:rFonts w:ascii="ＭＳ Ｐ明朝" w:eastAsia="ＭＳ Ｐ明朝" w:hAnsi="ＭＳ Ｐ明朝" w:cs="ＭＳ Ｐゴシック" w:hint="eastAsia"/>
                <w:color w:val="000000" w:themeColor="text1"/>
                <w:kern w:val="0"/>
                <w:sz w:val="20"/>
                <w:szCs w:val="20"/>
              </w:rPr>
              <w:t>44</w:t>
            </w:r>
          </w:p>
        </w:tc>
        <w:tc>
          <w:tcPr>
            <w:tcW w:w="850" w:type="dxa"/>
            <w:shd w:val="clear" w:color="auto" w:fill="auto"/>
            <w:noWrap/>
            <w:vAlign w:val="center"/>
          </w:tcPr>
          <w:p w:rsidR="00CE4777" w:rsidRPr="007C1310" w:rsidRDefault="00CE4777" w:rsidP="00D1577A">
            <w:pPr>
              <w:jc w:val="right"/>
              <w:rPr>
                <w:rFonts w:ascii="ＭＳ Ｐ明朝" w:eastAsia="ＭＳ Ｐ明朝" w:hAnsi="ＭＳ Ｐ明朝" w:cs="ＭＳ Ｐゴシック"/>
                <w:color w:val="000000" w:themeColor="text1"/>
                <w:kern w:val="0"/>
                <w:sz w:val="20"/>
                <w:szCs w:val="20"/>
              </w:rPr>
            </w:pPr>
            <w:r w:rsidRPr="007C1310">
              <w:rPr>
                <w:rFonts w:ascii="ＭＳ Ｐ明朝" w:eastAsia="ＭＳ Ｐ明朝" w:hAnsi="ＭＳ Ｐ明朝" w:cs="ＭＳ Ｐゴシック" w:hint="eastAsia"/>
                <w:color w:val="000000" w:themeColor="text1"/>
                <w:kern w:val="0"/>
                <w:sz w:val="20"/>
                <w:szCs w:val="20"/>
              </w:rPr>
              <w:t>0</w:t>
            </w:r>
          </w:p>
        </w:tc>
      </w:tr>
      <w:tr w:rsidR="007C1310" w:rsidRPr="007C1310" w:rsidTr="00D1577A">
        <w:trPr>
          <w:trHeight w:val="20"/>
        </w:trPr>
        <w:tc>
          <w:tcPr>
            <w:tcW w:w="992" w:type="dxa"/>
            <w:shd w:val="clear" w:color="auto" w:fill="auto"/>
            <w:noWrap/>
            <w:vAlign w:val="center"/>
            <w:hideMark/>
          </w:tcPr>
          <w:p w:rsidR="00CE4777" w:rsidRPr="007C1310" w:rsidRDefault="00CE4777" w:rsidP="00D1577A">
            <w:pPr>
              <w:widowControl/>
              <w:jc w:val="distribute"/>
              <w:rPr>
                <w:rFonts w:ascii="ＭＳ Ｐゴシック" w:eastAsia="ＭＳ Ｐゴシック" w:hAnsi="ＭＳ Ｐゴシック" w:cs="ＭＳ Ｐゴシック"/>
                <w:color w:val="000000" w:themeColor="text1"/>
                <w:kern w:val="0"/>
                <w:sz w:val="18"/>
                <w:szCs w:val="20"/>
              </w:rPr>
            </w:pPr>
            <w:r w:rsidRPr="007C1310">
              <w:rPr>
                <w:rFonts w:ascii="ＭＳ Ｐゴシック" w:eastAsia="ＭＳ Ｐゴシック" w:hAnsi="ＭＳ Ｐゴシック" w:cs="ＭＳ Ｐゴシック" w:hint="eastAsia"/>
                <w:color w:val="000000" w:themeColor="text1"/>
                <w:kern w:val="0"/>
                <w:sz w:val="18"/>
                <w:szCs w:val="20"/>
              </w:rPr>
              <w:t>児童</w:t>
            </w:r>
          </w:p>
        </w:tc>
        <w:tc>
          <w:tcPr>
            <w:tcW w:w="2835" w:type="dxa"/>
            <w:shd w:val="clear" w:color="auto" w:fill="auto"/>
            <w:noWrap/>
            <w:vAlign w:val="center"/>
            <w:hideMark/>
          </w:tcPr>
          <w:p w:rsidR="00CE4777" w:rsidRPr="007C1310" w:rsidRDefault="00CE4777" w:rsidP="00D1577A">
            <w:pPr>
              <w:widowControl/>
              <w:ind w:rightChars="231" w:right="485"/>
              <w:rPr>
                <w:rFonts w:ascii="ＭＳ Ｐゴシック" w:eastAsia="ＭＳ Ｐゴシック" w:hAnsi="ＭＳ Ｐゴシック" w:cs="ＭＳ Ｐゴシック"/>
                <w:color w:val="000000" w:themeColor="text1"/>
                <w:kern w:val="0"/>
                <w:sz w:val="18"/>
                <w:szCs w:val="20"/>
              </w:rPr>
            </w:pPr>
            <w:r w:rsidRPr="007C1310">
              <w:rPr>
                <w:rFonts w:ascii="ＭＳ Ｐゴシック" w:eastAsia="ＭＳ Ｐゴシック" w:hAnsi="ＭＳ Ｐゴシック" w:cs="ＭＳ Ｐゴシック" w:hint="eastAsia"/>
                <w:color w:val="000000" w:themeColor="text1"/>
                <w:kern w:val="0"/>
                <w:sz w:val="18"/>
                <w:szCs w:val="20"/>
              </w:rPr>
              <w:t>児童手当給付費</w:t>
            </w:r>
          </w:p>
        </w:tc>
        <w:tc>
          <w:tcPr>
            <w:tcW w:w="851" w:type="dxa"/>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color w:val="000000" w:themeColor="text1"/>
                <w:kern w:val="0"/>
                <w:sz w:val="20"/>
                <w:szCs w:val="20"/>
              </w:rPr>
            </w:pPr>
            <w:r w:rsidRPr="007C1310">
              <w:rPr>
                <w:rFonts w:ascii="ＭＳ Ｐ明朝" w:eastAsia="ＭＳ Ｐ明朝" w:hAnsi="ＭＳ Ｐ明朝" w:cs="ＭＳ Ｐゴシック" w:hint="eastAsia"/>
                <w:color w:val="000000" w:themeColor="text1"/>
                <w:kern w:val="0"/>
                <w:sz w:val="20"/>
                <w:szCs w:val="20"/>
              </w:rPr>
              <w:t>536</w:t>
            </w:r>
          </w:p>
        </w:tc>
        <w:tc>
          <w:tcPr>
            <w:tcW w:w="850" w:type="dxa"/>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color w:val="000000" w:themeColor="text1"/>
                <w:kern w:val="0"/>
                <w:sz w:val="20"/>
                <w:szCs w:val="20"/>
              </w:rPr>
            </w:pPr>
            <w:r w:rsidRPr="007C1310">
              <w:rPr>
                <w:rFonts w:ascii="ＭＳ Ｐ明朝" w:eastAsia="ＭＳ Ｐ明朝" w:hAnsi="ＭＳ Ｐ明朝" w:cs="ＭＳ Ｐゴシック" w:hint="eastAsia"/>
                <w:color w:val="000000" w:themeColor="text1"/>
                <w:kern w:val="0"/>
                <w:sz w:val="20"/>
                <w:szCs w:val="20"/>
              </w:rPr>
              <w:t>493</w:t>
            </w:r>
          </w:p>
        </w:tc>
        <w:tc>
          <w:tcPr>
            <w:tcW w:w="851" w:type="dxa"/>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color w:val="000000" w:themeColor="text1"/>
                <w:kern w:val="0"/>
                <w:sz w:val="20"/>
                <w:szCs w:val="20"/>
              </w:rPr>
            </w:pPr>
            <w:r w:rsidRPr="007C1310">
              <w:rPr>
                <w:rFonts w:ascii="ＭＳ Ｐ明朝" w:eastAsia="ＭＳ Ｐ明朝" w:hAnsi="ＭＳ Ｐ明朝" w:cs="ＭＳ Ｐゴシック" w:hint="eastAsia"/>
                <w:color w:val="000000" w:themeColor="text1"/>
                <w:kern w:val="0"/>
                <w:sz w:val="20"/>
                <w:szCs w:val="20"/>
              </w:rPr>
              <w:t>560</w:t>
            </w:r>
          </w:p>
        </w:tc>
        <w:tc>
          <w:tcPr>
            <w:tcW w:w="850" w:type="dxa"/>
            <w:tcBorders>
              <w:right w:val="double" w:sz="4" w:space="0" w:color="auto"/>
            </w:tcBorders>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color w:val="000000" w:themeColor="text1"/>
                <w:kern w:val="0"/>
                <w:sz w:val="20"/>
                <w:szCs w:val="20"/>
              </w:rPr>
            </w:pPr>
            <w:r w:rsidRPr="007C1310">
              <w:rPr>
                <w:rFonts w:ascii="ＭＳ Ｐ明朝" w:eastAsia="ＭＳ Ｐ明朝" w:hAnsi="ＭＳ Ｐ明朝" w:cs="ＭＳ Ｐゴシック" w:hint="eastAsia"/>
                <w:color w:val="000000" w:themeColor="text1"/>
                <w:kern w:val="0"/>
                <w:sz w:val="20"/>
                <w:szCs w:val="20"/>
              </w:rPr>
              <w:t>519</w:t>
            </w:r>
          </w:p>
        </w:tc>
        <w:tc>
          <w:tcPr>
            <w:tcW w:w="851" w:type="dxa"/>
            <w:tcBorders>
              <w:left w:val="double" w:sz="4" w:space="0" w:color="auto"/>
            </w:tcBorders>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color w:val="000000" w:themeColor="text1"/>
                <w:kern w:val="0"/>
                <w:sz w:val="20"/>
                <w:szCs w:val="20"/>
              </w:rPr>
            </w:pPr>
            <w:r w:rsidRPr="007C1310">
              <w:rPr>
                <w:rFonts w:ascii="ＭＳ Ｐ明朝" w:eastAsia="ＭＳ Ｐ明朝" w:hAnsi="ＭＳ Ｐ明朝" w:cs="ＭＳ Ｐゴシック" w:hint="eastAsia"/>
                <w:color w:val="000000" w:themeColor="text1"/>
                <w:kern w:val="0"/>
                <w:sz w:val="20"/>
                <w:szCs w:val="20"/>
              </w:rPr>
              <w:t>2</w:t>
            </w:r>
          </w:p>
        </w:tc>
        <w:tc>
          <w:tcPr>
            <w:tcW w:w="850" w:type="dxa"/>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color w:val="000000" w:themeColor="text1"/>
                <w:kern w:val="0"/>
                <w:sz w:val="20"/>
                <w:szCs w:val="20"/>
              </w:rPr>
            </w:pPr>
            <w:r w:rsidRPr="007C1310">
              <w:rPr>
                <w:rFonts w:ascii="ＭＳ Ｐ明朝" w:eastAsia="ＭＳ Ｐ明朝" w:hAnsi="ＭＳ Ｐ明朝" w:cs="ＭＳ Ｐゴシック" w:hint="eastAsia"/>
                <w:color w:val="000000" w:themeColor="text1"/>
                <w:kern w:val="0"/>
                <w:sz w:val="20"/>
                <w:szCs w:val="20"/>
              </w:rPr>
              <w:t>25</w:t>
            </w:r>
          </w:p>
        </w:tc>
      </w:tr>
      <w:tr w:rsidR="007C1310" w:rsidRPr="007C1310" w:rsidTr="00D1577A">
        <w:trPr>
          <w:trHeight w:val="20"/>
        </w:trPr>
        <w:tc>
          <w:tcPr>
            <w:tcW w:w="992" w:type="dxa"/>
            <w:shd w:val="clear" w:color="auto" w:fill="auto"/>
            <w:noWrap/>
            <w:vAlign w:val="center"/>
            <w:hideMark/>
          </w:tcPr>
          <w:p w:rsidR="00CE4777" w:rsidRPr="007C1310" w:rsidRDefault="00CE4777" w:rsidP="00D1577A">
            <w:pPr>
              <w:widowControl/>
              <w:jc w:val="distribute"/>
              <w:rPr>
                <w:rFonts w:ascii="ＭＳ Ｐゴシック" w:eastAsia="ＭＳ Ｐゴシック" w:hAnsi="ＭＳ Ｐゴシック" w:cs="ＭＳ Ｐゴシック"/>
                <w:color w:val="000000" w:themeColor="text1"/>
                <w:kern w:val="0"/>
                <w:sz w:val="18"/>
                <w:szCs w:val="20"/>
              </w:rPr>
            </w:pPr>
            <w:r w:rsidRPr="007C1310">
              <w:rPr>
                <w:rFonts w:ascii="ＭＳ Ｐゴシック" w:eastAsia="ＭＳ Ｐゴシック" w:hAnsi="ＭＳ Ｐゴシック" w:cs="ＭＳ Ｐゴシック" w:hint="eastAsia"/>
                <w:color w:val="000000" w:themeColor="text1"/>
                <w:kern w:val="0"/>
                <w:sz w:val="18"/>
                <w:szCs w:val="20"/>
              </w:rPr>
              <w:t>介護</w:t>
            </w:r>
          </w:p>
        </w:tc>
        <w:tc>
          <w:tcPr>
            <w:tcW w:w="2835" w:type="dxa"/>
            <w:shd w:val="clear" w:color="auto" w:fill="auto"/>
            <w:noWrap/>
            <w:vAlign w:val="center"/>
            <w:hideMark/>
          </w:tcPr>
          <w:p w:rsidR="00CE4777" w:rsidRPr="007C1310" w:rsidRDefault="00CE4777" w:rsidP="00D1577A">
            <w:pPr>
              <w:widowControl/>
              <w:ind w:rightChars="231" w:right="485"/>
              <w:jc w:val="left"/>
              <w:rPr>
                <w:rFonts w:ascii="ＭＳ Ｐゴシック" w:eastAsia="ＭＳ Ｐゴシック" w:hAnsi="ＭＳ Ｐゴシック" w:cs="ＭＳ Ｐゴシック"/>
                <w:color w:val="000000" w:themeColor="text1"/>
                <w:kern w:val="0"/>
                <w:sz w:val="18"/>
                <w:szCs w:val="20"/>
              </w:rPr>
            </w:pPr>
            <w:r w:rsidRPr="007C1310">
              <w:rPr>
                <w:rFonts w:ascii="ＭＳ Ｐゴシック" w:eastAsia="ＭＳ Ｐゴシック" w:hAnsi="ＭＳ Ｐゴシック" w:cs="ＭＳ Ｐゴシック" w:hint="eastAsia"/>
                <w:color w:val="000000" w:themeColor="text1"/>
                <w:kern w:val="0"/>
                <w:sz w:val="18"/>
                <w:szCs w:val="20"/>
              </w:rPr>
              <w:t>介護給付費負担金</w:t>
            </w:r>
          </w:p>
        </w:tc>
        <w:tc>
          <w:tcPr>
            <w:tcW w:w="851" w:type="dxa"/>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color w:val="000000" w:themeColor="text1"/>
                <w:kern w:val="0"/>
                <w:sz w:val="20"/>
                <w:szCs w:val="20"/>
              </w:rPr>
            </w:pPr>
            <w:r w:rsidRPr="007C1310">
              <w:rPr>
                <w:rFonts w:ascii="ＭＳ Ｐ明朝" w:eastAsia="ＭＳ Ｐ明朝" w:hAnsi="ＭＳ Ｐ明朝" w:cs="ＭＳ Ｐゴシック" w:hint="eastAsia"/>
                <w:color w:val="000000" w:themeColor="text1"/>
                <w:kern w:val="0"/>
                <w:sz w:val="20"/>
                <w:szCs w:val="20"/>
              </w:rPr>
              <w:t>936</w:t>
            </w:r>
          </w:p>
        </w:tc>
        <w:tc>
          <w:tcPr>
            <w:tcW w:w="850" w:type="dxa"/>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color w:val="000000" w:themeColor="text1"/>
                <w:kern w:val="0"/>
                <w:sz w:val="20"/>
                <w:szCs w:val="20"/>
              </w:rPr>
            </w:pPr>
            <w:r w:rsidRPr="007C1310">
              <w:rPr>
                <w:rFonts w:ascii="ＭＳ Ｐ明朝" w:eastAsia="ＭＳ Ｐ明朝" w:hAnsi="ＭＳ Ｐ明朝" w:cs="ＭＳ Ｐゴシック" w:hint="eastAsia"/>
                <w:color w:val="000000" w:themeColor="text1"/>
                <w:kern w:val="0"/>
                <w:sz w:val="20"/>
                <w:szCs w:val="20"/>
              </w:rPr>
              <w:t>936</w:t>
            </w:r>
          </w:p>
        </w:tc>
        <w:tc>
          <w:tcPr>
            <w:tcW w:w="851" w:type="dxa"/>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color w:val="000000" w:themeColor="text1"/>
                <w:kern w:val="0"/>
                <w:sz w:val="20"/>
                <w:szCs w:val="20"/>
              </w:rPr>
            </w:pPr>
            <w:r w:rsidRPr="007C1310">
              <w:rPr>
                <w:rFonts w:ascii="ＭＳ Ｐ明朝" w:eastAsia="ＭＳ Ｐ明朝" w:hAnsi="ＭＳ Ｐ明朝" w:cs="ＭＳ Ｐゴシック" w:hint="eastAsia"/>
                <w:color w:val="000000" w:themeColor="text1"/>
                <w:kern w:val="0"/>
                <w:sz w:val="20"/>
                <w:szCs w:val="20"/>
              </w:rPr>
              <w:t>957</w:t>
            </w:r>
          </w:p>
        </w:tc>
        <w:tc>
          <w:tcPr>
            <w:tcW w:w="850" w:type="dxa"/>
            <w:tcBorders>
              <w:right w:val="double" w:sz="4" w:space="0" w:color="auto"/>
            </w:tcBorders>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color w:val="000000" w:themeColor="text1"/>
                <w:kern w:val="0"/>
                <w:sz w:val="20"/>
                <w:szCs w:val="20"/>
              </w:rPr>
            </w:pPr>
            <w:r w:rsidRPr="007C1310">
              <w:rPr>
                <w:rFonts w:ascii="ＭＳ Ｐ明朝" w:eastAsia="ＭＳ Ｐ明朝" w:hAnsi="ＭＳ Ｐ明朝" w:cs="ＭＳ Ｐゴシック" w:hint="eastAsia"/>
                <w:color w:val="000000" w:themeColor="text1"/>
                <w:kern w:val="0"/>
                <w:sz w:val="20"/>
                <w:szCs w:val="20"/>
              </w:rPr>
              <w:t>957</w:t>
            </w:r>
          </w:p>
        </w:tc>
        <w:tc>
          <w:tcPr>
            <w:tcW w:w="851" w:type="dxa"/>
            <w:tcBorders>
              <w:left w:val="double" w:sz="4" w:space="0" w:color="auto"/>
            </w:tcBorders>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color w:val="000000" w:themeColor="text1"/>
                <w:kern w:val="0"/>
                <w:sz w:val="20"/>
                <w:szCs w:val="20"/>
              </w:rPr>
            </w:pPr>
            <w:r w:rsidRPr="007C1310">
              <w:rPr>
                <w:rFonts w:ascii="ＭＳ Ｐ明朝" w:eastAsia="ＭＳ Ｐ明朝" w:hAnsi="ＭＳ Ｐ明朝" w:cs="ＭＳ Ｐゴシック" w:hint="eastAsia"/>
                <w:color w:val="000000" w:themeColor="text1"/>
                <w:kern w:val="0"/>
                <w:sz w:val="20"/>
                <w:szCs w:val="20"/>
              </w:rPr>
              <w:t>19</w:t>
            </w:r>
          </w:p>
        </w:tc>
        <w:tc>
          <w:tcPr>
            <w:tcW w:w="850" w:type="dxa"/>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color w:val="000000" w:themeColor="text1"/>
                <w:kern w:val="0"/>
                <w:sz w:val="20"/>
                <w:szCs w:val="20"/>
              </w:rPr>
            </w:pPr>
            <w:r w:rsidRPr="007C1310">
              <w:rPr>
                <w:rFonts w:ascii="ＭＳ Ｐ明朝" w:eastAsia="ＭＳ Ｐ明朝" w:hAnsi="ＭＳ Ｐ明朝" w:cs="ＭＳ Ｐゴシック" w:hint="eastAsia"/>
                <w:color w:val="000000" w:themeColor="text1"/>
                <w:kern w:val="0"/>
                <w:sz w:val="20"/>
                <w:szCs w:val="20"/>
              </w:rPr>
              <w:t>2</w:t>
            </w:r>
          </w:p>
        </w:tc>
      </w:tr>
      <w:tr w:rsidR="007C1310" w:rsidRPr="007C1310" w:rsidTr="00D1577A">
        <w:trPr>
          <w:trHeight w:val="20"/>
        </w:trPr>
        <w:tc>
          <w:tcPr>
            <w:tcW w:w="992" w:type="dxa"/>
            <w:shd w:val="clear" w:color="auto" w:fill="auto"/>
            <w:noWrap/>
            <w:vAlign w:val="center"/>
            <w:hideMark/>
          </w:tcPr>
          <w:p w:rsidR="00CE4777" w:rsidRPr="007C1310" w:rsidRDefault="00CE4777" w:rsidP="00D1577A">
            <w:pPr>
              <w:widowControl/>
              <w:jc w:val="distribute"/>
              <w:rPr>
                <w:rFonts w:ascii="ＭＳ Ｐゴシック" w:eastAsia="ＭＳ Ｐゴシック" w:hAnsi="ＭＳ Ｐゴシック" w:cs="ＭＳ Ｐゴシック"/>
                <w:color w:val="000000" w:themeColor="text1"/>
                <w:kern w:val="0"/>
                <w:sz w:val="18"/>
                <w:szCs w:val="20"/>
              </w:rPr>
            </w:pPr>
            <w:r w:rsidRPr="007C1310">
              <w:rPr>
                <w:rFonts w:ascii="ＭＳ Ｐゴシック" w:eastAsia="ＭＳ Ｐゴシック" w:hAnsi="ＭＳ Ｐゴシック" w:cs="ＭＳ Ｐゴシック" w:hint="eastAsia"/>
                <w:color w:val="000000" w:themeColor="text1"/>
                <w:kern w:val="0"/>
                <w:sz w:val="18"/>
                <w:szCs w:val="20"/>
              </w:rPr>
              <w:t>国保</w:t>
            </w:r>
          </w:p>
        </w:tc>
        <w:tc>
          <w:tcPr>
            <w:tcW w:w="2835" w:type="dxa"/>
            <w:shd w:val="clear" w:color="auto" w:fill="auto"/>
            <w:noWrap/>
            <w:vAlign w:val="center"/>
            <w:hideMark/>
          </w:tcPr>
          <w:p w:rsidR="00CE4777" w:rsidRPr="007C1310" w:rsidRDefault="00CE4777" w:rsidP="00D1577A">
            <w:pPr>
              <w:widowControl/>
              <w:ind w:rightChars="231" w:right="485"/>
              <w:jc w:val="left"/>
              <w:rPr>
                <w:rFonts w:ascii="ＭＳ Ｐゴシック" w:eastAsia="ＭＳ Ｐゴシック" w:hAnsi="ＭＳ Ｐゴシック" w:cs="ＭＳ Ｐゴシック"/>
                <w:color w:val="000000" w:themeColor="text1"/>
                <w:kern w:val="0"/>
                <w:sz w:val="18"/>
                <w:szCs w:val="20"/>
              </w:rPr>
            </w:pPr>
            <w:r w:rsidRPr="007C1310">
              <w:rPr>
                <w:rFonts w:ascii="ＭＳ Ｐゴシック" w:eastAsia="ＭＳ Ｐゴシック" w:hAnsi="ＭＳ Ｐゴシック" w:cs="ＭＳ Ｐゴシック" w:hint="eastAsia"/>
                <w:color w:val="000000" w:themeColor="text1"/>
                <w:kern w:val="0"/>
                <w:sz w:val="18"/>
                <w:szCs w:val="20"/>
              </w:rPr>
              <w:t>財政調整交付金</w:t>
            </w:r>
          </w:p>
        </w:tc>
        <w:tc>
          <w:tcPr>
            <w:tcW w:w="851" w:type="dxa"/>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color w:val="000000" w:themeColor="text1"/>
                <w:kern w:val="0"/>
                <w:sz w:val="20"/>
                <w:szCs w:val="20"/>
              </w:rPr>
            </w:pPr>
            <w:r w:rsidRPr="007C1310">
              <w:rPr>
                <w:rFonts w:ascii="ＭＳ Ｐ明朝" w:eastAsia="ＭＳ Ｐ明朝" w:hAnsi="ＭＳ Ｐ明朝" w:cs="ＭＳ Ｐゴシック" w:hint="eastAsia"/>
                <w:color w:val="000000" w:themeColor="text1"/>
                <w:kern w:val="0"/>
                <w:sz w:val="20"/>
                <w:szCs w:val="20"/>
              </w:rPr>
              <w:t>954</w:t>
            </w:r>
          </w:p>
        </w:tc>
        <w:tc>
          <w:tcPr>
            <w:tcW w:w="850" w:type="dxa"/>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color w:val="000000" w:themeColor="text1"/>
                <w:kern w:val="0"/>
                <w:sz w:val="20"/>
                <w:szCs w:val="20"/>
              </w:rPr>
            </w:pPr>
            <w:r w:rsidRPr="007C1310">
              <w:rPr>
                <w:rFonts w:ascii="ＭＳ Ｐ明朝" w:eastAsia="ＭＳ Ｐ明朝" w:hAnsi="ＭＳ Ｐ明朝" w:cs="ＭＳ Ｐゴシック" w:hint="eastAsia"/>
                <w:color w:val="000000" w:themeColor="text1"/>
                <w:kern w:val="0"/>
                <w:sz w:val="20"/>
                <w:szCs w:val="20"/>
              </w:rPr>
              <w:t>954</w:t>
            </w:r>
          </w:p>
        </w:tc>
        <w:tc>
          <w:tcPr>
            <w:tcW w:w="851" w:type="dxa"/>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color w:val="000000" w:themeColor="text1"/>
                <w:kern w:val="0"/>
                <w:sz w:val="20"/>
                <w:szCs w:val="20"/>
              </w:rPr>
            </w:pPr>
            <w:r w:rsidRPr="007C1310">
              <w:rPr>
                <w:rFonts w:ascii="ＭＳ Ｐ明朝" w:eastAsia="ＭＳ Ｐ明朝" w:hAnsi="ＭＳ Ｐ明朝" w:cs="ＭＳ Ｐゴシック" w:hint="eastAsia"/>
                <w:color w:val="000000" w:themeColor="text1"/>
                <w:kern w:val="0"/>
                <w:sz w:val="20"/>
                <w:szCs w:val="20"/>
              </w:rPr>
              <w:t>972</w:t>
            </w:r>
          </w:p>
        </w:tc>
        <w:tc>
          <w:tcPr>
            <w:tcW w:w="850" w:type="dxa"/>
            <w:tcBorders>
              <w:right w:val="double" w:sz="4" w:space="0" w:color="auto"/>
            </w:tcBorders>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color w:val="000000" w:themeColor="text1"/>
                <w:kern w:val="0"/>
                <w:sz w:val="20"/>
                <w:szCs w:val="20"/>
              </w:rPr>
            </w:pPr>
            <w:r w:rsidRPr="007C1310">
              <w:rPr>
                <w:rFonts w:ascii="ＭＳ Ｐ明朝" w:eastAsia="ＭＳ Ｐ明朝" w:hAnsi="ＭＳ Ｐ明朝" w:cs="ＭＳ Ｐゴシック" w:hint="eastAsia"/>
                <w:color w:val="000000" w:themeColor="text1"/>
                <w:kern w:val="0"/>
                <w:sz w:val="20"/>
                <w:szCs w:val="20"/>
              </w:rPr>
              <w:t>942</w:t>
            </w:r>
          </w:p>
        </w:tc>
        <w:tc>
          <w:tcPr>
            <w:tcW w:w="851" w:type="dxa"/>
            <w:tcBorders>
              <w:left w:val="double" w:sz="4" w:space="0" w:color="auto"/>
            </w:tcBorders>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color w:val="000000" w:themeColor="text1"/>
                <w:kern w:val="0"/>
                <w:sz w:val="20"/>
                <w:szCs w:val="20"/>
              </w:rPr>
            </w:pPr>
            <w:r w:rsidRPr="007C1310">
              <w:rPr>
                <w:rFonts w:ascii="ＭＳ Ｐ明朝" w:eastAsia="ＭＳ Ｐ明朝" w:hAnsi="ＭＳ Ｐ明朝" w:cs="ＭＳ Ｐゴシック" w:hint="eastAsia"/>
                <w:color w:val="000000" w:themeColor="text1"/>
                <w:kern w:val="0"/>
                <w:sz w:val="20"/>
                <w:szCs w:val="20"/>
              </w:rPr>
              <w:t>▲12</w:t>
            </w:r>
          </w:p>
        </w:tc>
        <w:tc>
          <w:tcPr>
            <w:tcW w:w="850" w:type="dxa"/>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color w:val="000000" w:themeColor="text1"/>
                <w:kern w:val="0"/>
                <w:sz w:val="20"/>
                <w:szCs w:val="20"/>
              </w:rPr>
            </w:pPr>
            <w:r w:rsidRPr="007C1310">
              <w:rPr>
                <w:rFonts w:ascii="ＭＳ Ｐ明朝" w:eastAsia="ＭＳ Ｐ明朝" w:hAnsi="ＭＳ Ｐ明朝" w:cs="ＭＳ Ｐゴシック" w:hint="eastAsia"/>
                <w:color w:val="000000" w:themeColor="text1"/>
                <w:kern w:val="0"/>
                <w:sz w:val="20"/>
                <w:szCs w:val="20"/>
              </w:rPr>
              <w:t>0</w:t>
            </w:r>
          </w:p>
        </w:tc>
      </w:tr>
      <w:tr w:rsidR="007C1310" w:rsidRPr="007C1310" w:rsidTr="00D1577A">
        <w:trPr>
          <w:trHeight w:val="20"/>
        </w:trPr>
        <w:tc>
          <w:tcPr>
            <w:tcW w:w="992" w:type="dxa"/>
            <w:shd w:val="clear" w:color="auto" w:fill="auto"/>
            <w:noWrap/>
            <w:vAlign w:val="center"/>
            <w:hideMark/>
          </w:tcPr>
          <w:p w:rsidR="00CE4777" w:rsidRPr="007C1310" w:rsidRDefault="00CE4777" w:rsidP="00D1577A">
            <w:pPr>
              <w:widowControl/>
              <w:ind w:leftChars="-47" w:left="-99" w:rightChars="-12" w:right="-25" w:firstLineChars="55" w:firstLine="99"/>
              <w:jc w:val="distribute"/>
              <w:rPr>
                <w:rFonts w:ascii="ＭＳ Ｐゴシック" w:eastAsia="ＭＳ Ｐゴシック" w:hAnsi="ＭＳ Ｐゴシック" w:cs="ＭＳ Ｐゴシック"/>
                <w:color w:val="000000" w:themeColor="text1"/>
                <w:kern w:val="0"/>
                <w:sz w:val="18"/>
                <w:szCs w:val="20"/>
              </w:rPr>
            </w:pPr>
            <w:r w:rsidRPr="007C1310">
              <w:rPr>
                <w:rFonts w:ascii="ＭＳ Ｐゴシック" w:eastAsia="ＭＳ Ｐゴシック" w:hAnsi="ＭＳ Ｐゴシック" w:cs="ＭＳ Ｐゴシック" w:hint="eastAsia"/>
                <w:color w:val="000000" w:themeColor="text1"/>
                <w:kern w:val="0"/>
                <w:sz w:val="18"/>
                <w:szCs w:val="20"/>
              </w:rPr>
              <w:t>後期高齢</w:t>
            </w:r>
          </w:p>
        </w:tc>
        <w:tc>
          <w:tcPr>
            <w:tcW w:w="2835" w:type="dxa"/>
            <w:shd w:val="clear" w:color="auto" w:fill="auto"/>
            <w:noWrap/>
            <w:vAlign w:val="center"/>
            <w:hideMark/>
          </w:tcPr>
          <w:p w:rsidR="00CE4777" w:rsidRPr="007C1310" w:rsidRDefault="00CE4777" w:rsidP="00D1577A">
            <w:pPr>
              <w:widowControl/>
              <w:ind w:rightChars="231" w:right="485"/>
              <w:jc w:val="left"/>
              <w:rPr>
                <w:rFonts w:ascii="ＭＳ Ｐゴシック" w:eastAsia="ＭＳ Ｐゴシック" w:hAnsi="ＭＳ Ｐゴシック" w:cs="ＭＳ Ｐゴシック"/>
                <w:color w:val="000000" w:themeColor="text1"/>
                <w:kern w:val="0"/>
                <w:sz w:val="18"/>
                <w:szCs w:val="20"/>
              </w:rPr>
            </w:pPr>
            <w:r w:rsidRPr="007C1310">
              <w:rPr>
                <w:rFonts w:ascii="ＭＳ Ｐゴシック" w:eastAsia="ＭＳ Ｐゴシック" w:hAnsi="ＭＳ Ｐゴシック" w:cs="ＭＳ Ｐゴシック" w:hint="eastAsia"/>
                <w:color w:val="000000" w:themeColor="text1"/>
                <w:kern w:val="0"/>
                <w:sz w:val="18"/>
                <w:szCs w:val="20"/>
              </w:rPr>
              <w:t>医療給付費負担金</w:t>
            </w:r>
          </w:p>
        </w:tc>
        <w:tc>
          <w:tcPr>
            <w:tcW w:w="851" w:type="dxa"/>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color w:val="000000" w:themeColor="text1"/>
                <w:kern w:val="0"/>
                <w:sz w:val="20"/>
                <w:szCs w:val="20"/>
              </w:rPr>
            </w:pPr>
            <w:r w:rsidRPr="007C1310">
              <w:rPr>
                <w:rFonts w:ascii="ＭＳ Ｐ明朝" w:eastAsia="ＭＳ Ｐ明朝" w:hAnsi="ＭＳ Ｐ明朝" w:cs="ＭＳ Ｐゴシック" w:hint="eastAsia"/>
                <w:color w:val="000000" w:themeColor="text1"/>
                <w:kern w:val="0"/>
                <w:sz w:val="20"/>
                <w:szCs w:val="20"/>
              </w:rPr>
              <w:t>964</w:t>
            </w:r>
          </w:p>
        </w:tc>
        <w:tc>
          <w:tcPr>
            <w:tcW w:w="850" w:type="dxa"/>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color w:val="000000" w:themeColor="text1"/>
                <w:kern w:val="0"/>
                <w:sz w:val="20"/>
                <w:szCs w:val="20"/>
              </w:rPr>
            </w:pPr>
            <w:r w:rsidRPr="007C1310">
              <w:rPr>
                <w:rFonts w:ascii="ＭＳ Ｐ明朝" w:eastAsia="ＭＳ Ｐ明朝" w:hAnsi="ＭＳ Ｐ明朝" w:cs="ＭＳ Ｐゴシック" w:hint="eastAsia"/>
                <w:color w:val="000000" w:themeColor="text1"/>
                <w:kern w:val="0"/>
                <w:sz w:val="20"/>
                <w:szCs w:val="20"/>
              </w:rPr>
              <w:t>964</w:t>
            </w:r>
          </w:p>
        </w:tc>
        <w:tc>
          <w:tcPr>
            <w:tcW w:w="851" w:type="dxa"/>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color w:val="000000" w:themeColor="text1"/>
                <w:kern w:val="0"/>
                <w:sz w:val="20"/>
                <w:szCs w:val="20"/>
              </w:rPr>
            </w:pPr>
            <w:r w:rsidRPr="007C1310">
              <w:rPr>
                <w:rFonts w:ascii="ＭＳ Ｐ明朝" w:eastAsia="ＭＳ Ｐ明朝" w:hAnsi="ＭＳ Ｐ明朝" w:cs="ＭＳ Ｐゴシック" w:hint="eastAsia"/>
                <w:color w:val="000000" w:themeColor="text1"/>
                <w:kern w:val="0"/>
                <w:sz w:val="20"/>
                <w:szCs w:val="20"/>
              </w:rPr>
              <w:t>1,003</w:t>
            </w:r>
          </w:p>
        </w:tc>
        <w:tc>
          <w:tcPr>
            <w:tcW w:w="850" w:type="dxa"/>
            <w:tcBorders>
              <w:right w:val="double" w:sz="4" w:space="0" w:color="auto"/>
            </w:tcBorders>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color w:val="000000" w:themeColor="text1"/>
                <w:kern w:val="0"/>
                <w:sz w:val="20"/>
                <w:szCs w:val="20"/>
              </w:rPr>
            </w:pPr>
            <w:r w:rsidRPr="007C1310">
              <w:rPr>
                <w:rFonts w:ascii="ＭＳ Ｐ明朝" w:eastAsia="ＭＳ Ｐ明朝" w:hAnsi="ＭＳ Ｐ明朝" w:cs="ＭＳ Ｐゴシック" w:hint="eastAsia"/>
                <w:color w:val="000000" w:themeColor="text1"/>
                <w:kern w:val="0"/>
                <w:sz w:val="20"/>
                <w:szCs w:val="20"/>
              </w:rPr>
              <w:t>1,003</w:t>
            </w:r>
          </w:p>
        </w:tc>
        <w:tc>
          <w:tcPr>
            <w:tcW w:w="851" w:type="dxa"/>
            <w:tcBorders>
              <w:left w:val="double" w:sz="4" w:space="0" w:color="auto"/>
            </w:tcBorders>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color w:val="000000" w:themeColor="text1"/>
                <w:kern w:val="0"/>
                <w:sz w:val="20"/>
                <w:szCs w:val="20"/>
              </w:rPr>
            </w:pPr>
            <w:r w:rsidRPr="007C1310">
              <w:rPr>
                <w:rFonts w:ascii="ＭＳ Ｐ明朝" w:eastAsia="ＭＳ Ｐ明朝" w:hAnsi="ＭＳ Ｐ明朝" w:cs="ＭＳ Ｐゴシック" w:hint="eastAsia"/>
                <w:color w:val="000000" w:themeColor="text1"/>
                <w:kern w:val="0"/>
                <w:sz w:val="20"/>
                <w:szCs w:val="20"/>
              </w:rPr>
              <w:t>38</w:t>
            </w:r>
          </w:p>
        </w:tc>
        <w:tc>
          <w:tcPr>
            <w:tcW w:w="850" w:type="dxa"/>
            <w:shd w:val="clear" w:color="auto" w:fill="auto"/>
            <w:noWrap/>
            <w:vAlign w:val="center"/>
          </w:tcPr>
          <w:p w:rsidR="00CE4777" w:rsidRPr="007C1310" w:rsidRDefault="00CE4777" w:rsidP="00D1577A">
            <w:pPr>
              <w:jc w:val="right"/>
              <w:rPr>
                <w:rFonts w:ascii="ＭＳ Ｐ明朝" w:eastAsia="ＭＳ Ｐ明朝" w:hAnsi="ＭＳ Ｐ明朝" w:cs="ＭＳ Ｐゴシック"/>
                <w:color w:val="000000" w:themeColor="text1"/>
                <w:kern w:val="0"/>
                <w:sz w:val="20"/>
                <w:szCs w:val="20"/>
              </w:rPr>
            </w:pPr>
            <w:r w:rsidRPr="007C1310">
              <w:rPr>
                <w:rFonts w:ascii="ＭＳ Ｐ明朝" w:eastAsia="ＭＳ Ｐ明朝" w:hAnsi="ＭＳ Ｐ明朝" w:cs="ＭＳ Ｐゴシック" w:hint="eastAsia"/>
                <w:color w:val="000000" w:themeColor="text1"/>
                <w:kern w:val="0"/>
                <w:sz w:val="20"/>
                <w:szCs w:val="20"/>
              </w:rPr>
              <w:t>0</w:t>
            </w:r>
          </w:p>
        </w:tc>
      </w:tr>
      <w:tr w:rsidR="00CE4777" w:rsidRPr="007C1310" w:rsidTr="00D1577A">
        <w:trPr>
          <w:trHeight w:val="20"/>
        </w:trPr>
        <w:tc>
          <w:tcPr>
            <w:tcW w:w="992" w:type="dxa"/>
            <w:shd w:val="clear" w:color="auto" w:fill="auto"/>
            <w:noWrap/>
            <w:vAlign w:val="center"/>
            <w:hideMark/>
          </w:tcPr>
          <w:p w:rsidR="00CE4777" w:rsidRPr="007C1310" w:rsidRDefault="00CE4777" w:rsidP="00D1577A">
            <w:pPr>
              <w:widowControl/>
              <w:jc w:val="distribute"/>
              <w:rPr>
                <w:rFonts w:ascii="ＭＳ Ｐゴシック" w:eastAsia="ＭＳ Ｐゴシック" w:hAnsi="ＭＳ Ｐゴシック" w:cs="ＭＳ Ｐゴシック"/>
                <w:kern w:val="0"/>
                <w:sz w:val="18"/>
                <w:szCs w:val="20"/>
              </w:rPr>
            </w:pPr>
            <w:r w:rsidRPr="007C1310">
              <w:rPr>
                <w:rFonts w:ascii="ＭＳ Ｐゴシック" w:eastAsia="ＭＳ Ｐゴシック" w:hAnsi="ＭＳ Ｐゴシック" w:cs="ＭＳ Ｐゴシック" w:hint="eastAsia"/>
                <w:kern w:val="0"/>
                <w:sz w:val="18"/>
                <w:szCs w:val="20"/>
              </w:rPr>
              <w:t>医療</w:t>
            </w:r>
          </w:p>
        </w:tc>
        <w:tc>
          <w:tcPr>
            <w:tcW w:w="2835" w:type="dxa"/>
            <w:shd w:val="clear" w:color="auto" w:fill="auto"/>
            <w:noWrap/>
            <w:vAlign w:val="center"/>
            <w:hideMark/>
          </w:tcPr>
          <w:p w:rsidR="00CE4777" w:rsidRPr="007C1310" w:rsidRDefault="00CE4777" w:rsidP="00D1577A">
            <w:pPr>
              <w:widowControl/>
              <w:ind w:rightChars="-47" w:right="-99"/>
              <w:jc w:val="left"/>
              <w:rPr>
                <w:rFonts w:ascii="ＭＳ Ｐゴシック" w:eastAsia="ＭＳ Ｐゴシック" w:hAnsi="ＭＳ Ｐゴシック" w:cs="ＭＳ Ｐゴシック"/>
                <w:kern w:val="0"/>
                <w:sz w:val="18"/>
                <w:szCs w:val="20"/>
              </w:rPr>
            </w:pPr>
            <w:r w:rsidRPr="007C1310">
              <w:rPr>
                <w:rFonts w:ascii="ＭＳ Ｐゴシック" w:eastAsia="ＭＳ Ｐゴシック" w:hAnsi="ＭＳ Ｐゴシック" w:cs="ＭＳ Ｐゴシック" w:hint="eastAsia"/>
                <w:kern w:val="0"/>
                <w:sz w:val="18"/>
                <w:szCs w:val="20"/>
              </w:rPr>
              <w:t>措置入院・通院医療費</w:t>
            </w:r>
          </w:p>
        </w:tc>
        <w:tc>
          <w:tcPr>
            <w:tcW w:w="851" w:type="dxa"/>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kern w:val="0"/>
                <w:sz w:val="20"/>
                <w:szCs w:val="20"/>
              </w:rPr>
            </w:pPr>
            <w:r w:rsidRPr="007C1310">
              <w:rPr>
                <w:rFonts w:ascii="ＭＳ Ｐ明朝" w:eastAsia="ＭＳ Ｐ明朝" w:hAnsi="ＭＳ Ｐ明朝" w:cs="ＭＳ Ｐゴシック" w:hint="eastAsia"/>
                <w:kern w:val="0"/>
                <w:sz w:val="20"/>
                <w:szCs w:val="20"/>
              </w:rPr>
              <w:t>363</w:t>
            </w:r>
          </w:p>
        </w:tc>
        <w:tc>
          <w:tcPr>
            <w:tcW w:w="850" w:type="dxa"/>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kern w:val="0"/>
                <w:sz w:val="20"/>
                <w:szCs w:val="20"/>
              </w:rPr>
            </w:pPr>
            <w:r w:rsidRPr="007C1310">
              <w:rPr>
                <w:rFonts w:ascii="ＭＳ Ｐ明朝" w:eastAsia="ＭＳ Ｐ明朝" w:hAnsi="ＭＳ Ｐ明朝" w:cs="ＭＳ Ｐゴシック" w:hint="eastAsia"/>
                <w:kern w:val="0"/>
                <w:sz w:val="20"/>
                <w:szCs w:val="20"/>
              </w:rPr>
              <w:t>193</w:t>
            </w:r>
          </w:p>
        </w:tc>
        <w:tc>
          <w:tcPr>
            <w:tcW w:w="851" w:type="dxa"/>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kern w:val="0"/>
                <w:sz w:val="20"/>
                <w:szCs w:val="20"/>
              </w:rPr>
            </w:pPr>
            <w:r w:rsidRPr="007C1310">
              <w:rPr>
                <w:rFonts w:ascii="ＭＳ Ｐ明朝" w:eastAsia="ＭＳ Ｐ明朝" w:hAnsi="ＭＳ Ｐ明朝" w:cs="ＭＳ Ｐゴシック" w:hint="eastAsia"/>
                <w:kern w:val="0"/>
                <w:sz w:val="20"/>
                <w:szCs w:val="20"/>
              </w:rPr>
              <w:t>365</w:t>
            </w:r>
          </w:p>
        </w:tc>
        <w:tc>
          <w:tcPr>
            <w:tcW w:w="850" w:type="dxa"/>
            <w:tcBorders>
              <w:right w:val="double" w:sz="4" w:space="0" w:color="auto"/>
            </w:tcBorders>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kern w:val="0"/>
                <w:sz w:val="20"/>
                <w:szCs w:val="20"/>
              </w:rPr>
            </w:pPr>
            <w:r w:rsidRPr="007C1310">
              <w:rPr>
                <w:rFonts w:ascii="ＭＳ Ｐ明朝" w:eastAsia="ＭＳ Ｐ明朝" w:hAnsi="ＭＳ Ｐ明朝" w:cs="ＭＳ Ｐゴシック" w:hint="eastAsia"/>
                <w:kern w:val="0"/>
                <w:sz w:val="20"/>
                <w:szCs w:val="20"/>
              </w:rPr>
              <w:t>195</w:t>
            </w:r>
          </w:p>
        </w:tc>
        <w:tc>
          <w:tcPr>
            <w:tcW w:w="851" w:type="dxa"/>
            <w:tcBorders>
              <w:left w:val="double" w:sz="4" w:space="0" w:color="auto"/>
            </w:tcBorders>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kern w:val="0"/>
                <w:sz w:val="20"/>
                <w:szCs w:val="20"/>
              </w:rPr>
            </w:pPr>
            <w:r w:rsidRPr="007C1310">
              <w:rPr>
                <w:rFonts w:ascii="ＭＳ Ｐ明朝" w:eastAsia="ＭＳ Ｐ明朝" w:hAnsi="ＭＳ Ｐ明朝" w:cs="ＭＳ Ｐゴシック" w:hint="eastAsia"/>
                <w:kern w:val="0"/>
                <w:sz w:val="20"/>
                <w:szCs w:val="20"/>
              </w:rPr>
              <w:t>2</w:t>
            </w:r>
          </w:p>
        </w:tc>
        <w:tc>
          <w:tcPr>
            <w:tcW w:w="850" w:type="dxa"/>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kern w:val="0"/>
                <w:sz w:val="20"/>
                <w:szCs w:val="20"/>
              </w:rPr>
            </w:pPr>
            <w:r w:rsidRPr="007C1310">
              <w:rPr>
                <w:rFonts w:ascii="ＭＳ Ｐ明朝" w:eastAsia="ＭＳ Ｐ明朝" w:hAnsi="ＭＳ Ｐ明朝" w:cs="ＭＳ Ｐゴシック" w:hint="eastAsia"/>
                <w:kern w:val="0"/>
                <w:sz w:val="20"/>
                <w:szCs w:val="20"/>
              </w:rPr>
              <w:t>0</w:t>
            </w:r>
          </w:p>
        </w:tc>
      </w:tr>
      <w:tr w:rsidR="00CE4777" w:rsidRPr="007C1310" w:rsidTr="00D1577A">
        <w:trPr>
          <w:trHeight w:val="20"/>
        </w:trPr>
        <w:tc>
          <w:tcPr>
            <w:tcW w:w="3827" w:type="dxa"/>
            <w:gridSpan w:val="2"/>
            <w:tcBorders>
              <w:bottom w:val="double" w:sz="4" w:space="0" w:color="auto"/>
            </w:tcBorders>
            <w:shd w:val="clear" w:color="auto" w:fill="auto"/>
            <w:noWrap/>
            <w:vAlign w:val="center"/>
            <w:hideMark/>
          </w:tcPr>
          <w:p w:rsidR="00CE4777" w:rsidRPr="007C1310" w:rsidRDefault="00CE4777" w:rsidP="00D1577A">
            <w:pPr>
              <w:widowControl/>
              <w:jc w:val="center"/>
              <w:rPr>
                <w:rFonts w:ascii="ＭＳ Ｐゴシック" w:eastAsia="ＭＳ Ｐゴシック" w:hAnsi="ＭＳ Ｐゴシック" w:cs="ＭＳ Ｐゴシック"/>
                <w:kern w:val="0"/>
                <w:sz w:val="18"/>
                <w:szCs w:val="20"/>
              </w:rPr>
            </w:pPr>
            <w:r w:rsidRPr="007C1310">
              <w:rPr>
                <w:rFonts w:ascii="ＭＳ Ｐゴシック" w:eastAsia="ＭＳ Ｐゴシック" w:hAnsi="ＭＳ Ｐゴシック" w:cs="ＭＳ Ｐゴシック" w:hint="eastAsia"/>
                <w:kern w:val="0"/>
                <w:sz w:val="18"/>
                <w:szCs w:val="20"/>
              </w:rPr>
              <w:t>その他</w:t>
            </w:r>
          </w:p>
        </w:tc>
        <w:tc>
          <w:tcPr>
            <w:tcW w:w="851" w:type="dxa"/>
            <w:tcBorders>
              <w:bottom w:val="double" w:sz="4" w:space="0" w:color="auto"/>
            </w:tcBorders>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kern w:val="0"/>
                <w:sz w:val="20"/>
                <w:szCs w:val="20"/>
              </w:rPr>
            </w:pPr>
            <w:r w:rsidRPr="007C1310">
              <w:rPr>
                <w:rFonts w:ascii="ＭＳ Ｐ明朝" w:eastAsia="ＭＳ Ｐ明朝" w:hAnsi="ＭＳ Ｐ明朝" w:cs="ＭＳ Ｐゴシック" w:hint="eastAsia"/>
                <w:kern w:val="0"/>
                <w:sz w:val="20"/>
                <w:szCs w:val="20"/>
              </w:rPr>
              <w:t>72</w:t>
            </w:r>
          </w:p>
        </w:tc>
        <w:tc>
          <w:tcPr>
            <w:tcW w:w="850" w:type="dxa"/>
            <w:tcBorders>
              <w:bottom w:val="double" w:sz="4" w:space="0" w:color="auto"/>
            </w:tcBorders>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kern w:val="0"/>
                <w:sz w:val="20"/>
                <w:szCs w:val="20"/>
              </w:rPr>
            </w:pPr>
            <w:r w:rsidRPr="007C1310">
              <w:rPr>
                <w:rFonts w:ascii="ＭＳ Ｐ明朝" w:eastAsia="ＭＳ Ｐ明朝" w:hAnsi="ＭＳ Ｐ明朝" w:cs="ＭＳ Ｐゴシック" w:hint="eastAsia"/>
                <w:kern w:val="0"/>
                <w:sz w:val="20"/>
                <w:szCs w:val="20"/>
              </w:rPr>
              <w:t>49</w:t>
            </w:r>
          </w:p>
        </w:tc>
        <w:tc>
          <w:tcPr>
            <w:tcW w:w="851" w:type="dxa"/>
            <w:tcBorders>
              <w:bottom w:val="double" w:sz="4" w:space="0" w:color="auto"/>
            </w:tcBorders>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kern w:val="0"/>
                <w:sz w:val="20"/>
                <w:szCs w:val="20"/>
              </w:rPr>
            </w:pPr>
            <w:r w:rsidRPr="007C1310">
              <w:rPr>
                <w:rFonts w:ascii="ＭＳ Ｐ明朝" w:eastAsia="ＭＳ Ｐ明朝" w:hAnsi="ＭＳ Ｐ明朝" w:cs="ＭＳ Ｐゴシック" w:hint="eastAsia"/>
                <w:kern w:val="0"/>
                <w:sz w:val="20"/>
                <w:szCs w:val="20"/>
              </w:rPr>
              <w:t>74</w:t>
            </w:r>
          </w:p>
        </w:tc>
        <w:tc>
          <w:tcPr>
            <w:tcW w:w="850" w:type="dxa"/>
            <w:tcBorders>
              <w:bottom w:val="double" w:sz="4" w:space="0" w:color="auto"/>
              <w:right w:val="double" w:sz="4" w:space="0" w:color="auto"/>
            </w:tcBorders>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kern w:val="0"/>
                <w:sz w:val="20"/>
                <w:szCs w:val="20"/>
              </w:rPr>
            </w:pPr>
            <w:r w:rsidRPr="007C1310">
              <w:rPr>
                <w:rFonts w:ascii="ＭＳ Ｐ明朝" w:eastAsia="ＭＳ Ｐ明朝" w:hAnsi="ＭＳ Ｐ明朝" w:cs="ＭＳ Ｐゴシック" w:hint="eastAsia"/>
                <w:kern w:val="0"/>
                <w:sz w:val="20"/>
                <w:szCs w:val="20"/>
              </w:rPr>
              <w:t>47</w:t>
            </w:r>
          </w:p>
        </w:tc>
        <w:tc>
          <w:tcPr>
            <w:tcW w:w="851" w:type="dxa"/>
            <w:tcBorders>
              <w:left w:val="double" w:sz="4" w:space="0" w:color="auto"/>
              <w:bottom w:val="double" w:sz="4" w:space="0" w:color="auto"/>
            </w:tcBorders>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kern w:val="0"/>
                <w:sz w:val="20"/>
                <w:szCs w:val="20"/>
              </w:rPr>
            </w:pPr>
            <w:r w:rsidRPr="007C1310">
              <w:rPr>
                <w:rFonts w:ascii="ＭＳ Ｐ明朝" w:eastAsia="ＭＳ Ｐ明朝" w:hAnsi="ＭＳ Ｐ明朝" w:cs="ＭＳ Ｐゴシック" w:hint="eastAsia"/>
                <w:kern w:val="0"/>
                <w:sz w:val="20"/>
                <w:szCs w:val="20"/>
              </w:rPr>
              <w:t>▲2</w:t>
            </w:r>
          </w:p>
        </w:tc>
        <w:tc>
          <w:tcPr>
            <w:tcW w:w="850" w:type="dxa"/>
            <w:tcBorders>
              <w:bottom w:val="double" w:sz="4" w:space="0" w:color="auto"/>
            </w:tcBorders>
            <w:shd w:val="clear" w:color="auto" w:fill="auto"/>
            <w:noWrap/>
            <w:vAlign w:val="center"/>
          </w:tcPr>
          <w:p w:rsidR="00CE4777" w:rsidRPr="007C1310" w:rsidRDefault="00CE4777" w:rsidP="00D1577A">
            <w:pPr>
              <w:jc w:val="right"/>
              <w:rPr>
                <w:rFonts w:ascii="ＭＳ Ｐ明朝" w:eastAsia="ＭＳ Ｐ明朝" w:hAnsi="ＭＳ Ｐ明朝" w:cs="ＭＳ Ｐゴシック"/>
                <w:kern w:val="0"/>
                <w:sz w:val="20"/>
                <w:szCs w:val="20"/>
              </w:rPr>
            </w:pPr>
            <w:r w:rsidRPr="007C1310">
              <w:rPr>
                <w:rFonts w:ascii="ＭＳ Ｐ明朝" w:eastAsia="ＭＳ Ｐ明朝" w:hAnsi="ＭＳ Ｐ明朝" w:cs="ＭＳ Ｐゴシック" w:hint="eastAsia"/>
                <w:kern w:val="0"/>
                <w:sz w:val="20"/>
                <w:szCs w:val="20"/>
              </w:rPr>
              <w:t>0</w:t>
            </w:r>
          </w:p>
        </w:tc>
      </w:tr>
      <w:tr w:rsidR="00CE4777" w:rsidRPr="007C1310" w:rsidTr="00D1577A">
        <w:trPr>
          <w:trHeight w:val="20"/>
        </w:trPr>
        <w:tc>
          <w:tcPr>
            <w:tcW w:w="3827" w:type="dxa"/>
            <w:gridSpan w:val="2"/>
            <w:tcBorders>
              <w:top w:val="double" w:sz="4" w:space="0" w:color="auto"/>
              <w:bottom w:val="single" w:sz="4" w:space="0" w:color="auto"/>
            </w:tcBorders>
            <w:shd w:val="clear" w:color="auto" w:fill="auto"/>
            <w:noWrap/>
            <w:vAlign w:val="center"/>
            <w:hideMark/>
          </w:tcPr>
          <w:p w:rsidR="00CE4777" w:rsidRPr="007C1310" w:rsidRDefault="00CE4777" w:rsidP="00D1577A">
            <w:pPr>
              <w:widowControl/>
              <w:jc w:val="center"/>
              <w:rPr>
                <w:rFonts w:ascii="ＭＳ Ｐゴシック" w:eastAsia="ＭＳ Ｐゴシック" w:hAnsi="ＭＳ Ｐゴシック" w:cs="ＭＳ Ｐゴシック"/>
                <w:kern w:val="0"/>
                <w:sz w:val="18"/>
                <w:szCs w:val="20"/>
              </w:rPr>
            </w:pPr>
            <w:r w:rsidRPr="007C1310">
              <w:rPr>
                <w:rFonts w:ascii="ＭＳ Ｐゴシック" w:eastAsia="ＭＳ Ｐゴシック" w:hAnsi="ＭＳ Ｐゴシック" w:cs="ＭＳ Ｐゴシック" w:hint="eastAsia"/>
                <w:kern w:val="0"/>
                <w:sz w:val="18"/>
                <w:szCs w:val="20"/>
              </w:rPr>
              <w:t>合</w:t>
            </w:r>
            <w:r w:rsidR="0047340F" w:rsidRPr="007C1310">
              <w:rPr>
                <w:rFonts w:ascii="ＭＳ Ｐゴシック" w:eastAsia="ＭＳ Ｐゴシック" w:hAnsi="ＭＳ Ｐゴシック" w:cs="ＭＳ Ｐゴシック" w:hint="eastAsia"/>
                <w:kern w:val="0"/>
                <w:sz w:val="18"/>
                <w:szCs w:val="20"/>
              </w:rPr>
              <w:t xml:space="preserve">　 </w:t>
            </w:r>
            <w:r w:rsidRPr="007C1310">
              <w:rPr>
                <w:rFonts w:ascii="ＭＳ Ｐゴシック" w:eastAsia="ＭＳ Ｐゴシック" w:hAnsi="ＭＳ Ｐゴシック" w:cs="ＭＳ Ｐゴシック" w:hint="eastAsia"/>
                <w:kern w:val="0"/>
                <w:sz w:val="18"/>
                <w:szCs w:val="20"/>
              </w:rPr>
              <w:t>計</w:t>
            </w:r>
          </w:p>
        </w:tc>
        <w:tc>
          <w:tcPr>
            <w:tcW w:w="851" w:type="dxa"/>
            <w:tcBorders>
              <w:top w:val="double" w:sz="4" w:space="0" w:color="auto"/>
              <w:bottom w:val="single" w:sz="4" w:space="0" w:color="auto"/>
            </w:tcBorders>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kern w:val="0"/>
                <w:sz w:val="20"/>
                <w:szCs w:val="20"/>
              </w:rPr>
            </w:pPr>
            <w:r w:rsidRPr="007C1310">
              <w:rPr>
                <w:rFonts w:ascii="ＭＳ Ｐ明朝" w:eastAsia="ＭＳ Ｐ明朝" w:hAnsi="ＭＳ Ｐ明朝" w:cs="ＭＳ Ｐゴシック" w:hint="eastAsia"/>
                <w:kern w:val="0"/>
                <w:sz w:val="20"/>
                <w:szCs w:val="20"/>
              </w:rPr>
              <w:t>4,340</w:t>
            </w:r>
          </w:p>
        </w:tc>
        <w:tc>
          <w:tcPr>
            <w:tcW w:w="850" w:type="dxa"/>
            <w:tcBorders>
              <w:top w:val="double" w:sz="4" w:space="0" w:color="auto"/>
              <w:bottom w:val="single" w:sz="4" w:space="0" w:color="auto"/>
            </w:tcBorders>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kern w:val="0"/>
                <w:sz w:val="20"/>
                <w:szCs w:val="20"/>
              </w:rPr>
            </w:pPr>
            <w:r w:rsidRPr="007C1310">
              <w:rPr>
                <w:rFonts w:ascii="ＭＳ Ｐ明朝" w:eastAsia="ＭＳ Ｐ明朝" w:hAnsi="ＭＳ Ｐ明朝" w:cs="ＭＳ Ｐゴシック" w:hint="eastAsia"/>
                <w:kern w:val="0"/>
                <w:sz w:val="20"/>
                <w:szCs w:val="20"/>
              </w:rPr>
              <w:t>4,070</w:t>
            </w:r>
          </w:p>
        </w:tc>
        <w:tc>
          <w:tcPr>
            <w:tcW w:w="851" w:type="dxa"/>
            <w:tcBorders>
              <w:top w:val="double" w:sz="4" w:space="0" w:color="auto"/>
              <w:bottom w:val="single" w:sz="4" w:space="0" w:color="auto"/>
            </w:tcBorders>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kern w:val="0"/>
                <w:sz w:val="20"/>
                <w:szCs w:val="20"/>
              </w:rPr>
            </w:pPr>
            <w:r w:rsidRPr="007C1310">
              <w:rPr>
                <w:rFonts w:ascii="ＭＳ Ｐ明朝" w:eastAsia="ＭＳ Ｐ明朝" w:hAnsi="ＭＳ Ｐ明朝" w:cs="ＭＳ Ｐゴシック" w:hint="eastAsia"/>
                <w:kern w:val="0"/>
                <w:sz w:val="20"/>
                <w:szCs w:val="20"/>
              </w:rPr>
              <w:t>4,490</w:t>
            </w:r>
          </w:p>
        </w:tc>
        <w:tc>
          <w:tcPr>
            <w:tcW w:w="850" w:type="dxa"/>
            <w:tcBorders>
              <w:top w:val="double" w:sz="4" w:space="0" w:color="auto"/>
              <w:bottom w:val="single" w:sz="4" w:space="0" w:color="auto"/>
              <w:right w:val="double" w:sz="4" w:space="0" w:color="auto"/>
            </w:tcBorders>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kern w:val="0"/>
                <w:sz w:val="20"/>
                <w:szCs w:val="20"/>
              </w:rPr>
            </w:pPr>
            <w:r w:rsidRPr="007C1310">
              <w:rPr>
                <w:rFonts w:ascii="ＭＳ Ｐ明朝" w:eastAsia="ＭＳ Ｐ明朝" w:hAnsi="ＭＳ Ｐ明朝" w:cs="ＭＳ Ｐゴシック" w:hint="eastAsia"/>
                <w:kern w:val="0"/>
                <w:sz w:val="20"/>
                <w:szCs w:val="20"/>
              </w:rPr>
              <w:t>4,190</w:t>
            </w:r>
          </w:p>
        </w:tc>
        <w:tc>
          <w:tcPr>
            <w:tcW w:w="851" w:type="dxa"/>
            <w:tcBorders>
              <w:top w:val="double" w:sz="4" w:space="0" w:color="auto"/>
              <w:left w:val="double" w:sz="4" w:space="0" w:color="auto"/>
              <w:bottom w:val="single" w:sz="18" w:space="0" w:color="auto"/>
            </w:tcBorders>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kern w:val="0"/>
                <w:sz w:val="20"/>
                <w:szCs w:val="20"/>
              </w:rPr>
            </w:pPr>
            <w:r w:rsidRPr="007C1310">
              <w:rPr>
                <w:rFonts w:ascii="ＭＳ Ｐ明朝" w:eastAsia="ＭＳ Ｐ明朝" w:hAnsi="ＭＳ Ｐ明朝" w:cs="ＭＳ Ｐゴシック" w:hint="eastAsia"/>
                <w:kern w:val="0"/>
                <w:sz w:val="20"/>
                <w:szCs w:val="20"/>
              </w:rPr>
              <w:t>93</w:t>
            </w:r>
          </w:p>
        </w:tc>
        <w:tc>
          <w:tcPr>
            <w:tcW w:w="850" w:type="dxa"/>
            <w:tcBorders>
              <w:top w:val="double" w:sz="4" w:space="0" w:color="auto"/>
              <w:bottom w:val="single" w:sz="18" w:space="0" w:color="auto"/>
              <w:right w:val="single" w:sz="8" w:space="0" w:color="auto"/>
            </w:tcBorders>
            <w:shd w:val="clear" w:color="auto" w:fill="auto"/>
            <w:noWrap/>
            <w:vAlign w:val="center"/>
          </w:tcPr>
          <w:p w:rsidR="00CE4777" w:rsidRPr="007C1310" w:rsidRDefault="00CE4777" w:rsidP="00D1577A">
            <w:pPr>
              <w:widowControl/>
              <w:jc w:val="right"/>
              <w:rPr>
                <w:rFonts w:ascii="ＭＳ Ｐ明朝" w:eastAsia="ＭＳ Ｐ明朝" w:hAnsi="ＭＳ Ｐ明朝" w:cs="ＭＳ Ｐゴシック"/>
                <w:kern w:val="0"/>
                <w:sz w:val="20"/>
                <w:szCs w:val="20"/>
              </w:rPr>
            </w:pPr>
            <w:r w:rsidRPr="007C1310">
              <w:rPr>
                <w:rFonts w:ascii="ＭＳ Ｐ明朝" w:eastAsia="ＭＳ Ｐ明朝" w:hAnsi="ＭＳ Ｐ明朝" w:cs="ＭＳ Ｐゴシック" w:hint="eastAsia"/>
                <w:kern w:val="0"/>
                <w:sz w:val="20"/>
                <w:szCs w:val="20"/>
              </w:rPr>
              <w:t>27</w:t>
            </w:r>
          </w:p>
        </w:tc>
      </w:tr>
      <w:tr w:rsidR="00CE4777" w:rsidRPr="007C1310" w:rsidTr="00D1577A">
        <w:trPr>
          <w:trHeight w:val="20"/>
        </w:trPr>
        <w:tc>
          <w:tcPr>
            <w:tcW w:w="7229" w:type="dxa"/>
            <w:gridSpan w:val="6"/>
            <w:tcBorders>
              <w:top w:val="single" w:sz="4" w:space="0" w:color="auto"/>
              <w:left w:val="nil"/>
              <w:bottom w:val="nil"/>
              <w:right w:val="single" w:sz="18" w:space="0" w:color="auto"/>
            </w:tcBorders>
            <w:shd w:val="clear" w:color="auto" w:fill="auto"/>
            <w:noWrap/>
            <w:vAlign w:val="center"/>
          </w:tcPr>
          <w:p w:rsidR="00CE4777" w:rsidRPr="007C1310" w:rsidRDefault="00CE4777" w:rsidP="00D1577A">
            <w:pPr>
              <w:ind w:leftChars="-47" w:left="-99"/>
              <w:jc w:val="left"/>
              <w:rPr>
                <w:rFonts w:ascii="ＭＳ Ｐ明朝" w:eastAsia="ＭＳ Ｐ明朝" w:hAnsi="ＭＳ Ｐ明朝" w:cs="ＭＳ Ｐゴシック"/>
                <w:kern w:val="0"/>
                <w:sz w:val="20"/>
                <w:szCs w:val="20"/>
              </w:rPr>
            </w:pPr>
          </w:p>
        </w:tc>
        <w:tc>
          <w:tcPr>
            <w:tcW w:w="1701"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tcPr>
          <w:p w:rsidR="00CE4777" w:rsidRPr="007C1310" w:rsidRDefault="00CE4777" w:rsidP="00D1577A">
            <w:pPr>
              <w:widowControl/>
              <w:wordWrap w:val="0"/>
              <w:jc w:val="right"/>
              <w:rPr>
                <w:rFonts w:ascii="ＭＳ Ｐ明朝" w:eastAsia="ＭＳ Ｐ明朝" w:hAnsi="ＭＳ Ｐ明朝" w:cs="ＭＳ Ｐゴシック"/>
                <w:kern w:val="0"/>
                <w:sz w:val="20"/>
                <w:szCs w:val="20"/>
              </w:rPr>
            </w:pPr>
            <w:r w:rsidRPr="007C1310">
              <w:rPr>
                <w:rFonts w:ascii="ＭＳ Ｐ明朝" w:eastAsia="ＭＳ Ｐ明朝" w:hAnsi="ＭＳ Ｐ明朝" w:cs="ＭＳ Ｐゴシック" w:hint="eastAsia"/>
                <w:kern w:val="0"/>
                <w:szCs w:val="20"/>
              </w:rPr>
              <w:t>120</w:t>
            </w:r>
          </w:p>
        </w:tc>
      </w:tr>
    </w:tbl>
    <w:p w:rsidR="00CE4777" w:rsidRPr="007C1310" w:rsidRDefault="00CE4777" w:rsidP="00CE4777">
      <w:pPr>
        <w:ind w:leftChars="100" w:left="760" w:hangingChars="550" w:hanging="550"/>
        <w:jc w:val="left"/>
        <w:rPr>
          <w:rFonts w:ascii="ＭＳ Ｐ明朝" w:eastAsia="ＭＳ Ｐ明朝" w:hAnsi="ＭＳ Ｐ明朝"/>
          <w:sz w:val="10"/>
        </w:rPr>
      </w:pPr>
    </w:p>
    <w:p w:rsidR="00CE4777" w:rsidRDefault="008D6267" w:rsidP="00CE4777">
      <w:pPr>
        <w:ind w:leftChars="100" w:left="1200" w:hangingChars="550" w:hanging="990"/>
        <w:jc w:val="left"/>
        <w:rPr>
          <w:rFonts w:ascii="ＭＳ Ｐ明朝" w:eastAsia="ＭＳ Ｐ明朝" w:hAnsi="ＭＳ Ｐ明朝"/>
          <w:sz w:val="18"/>
        </w:rPr>
      </w:pPr>
      <w:r w:rsidRPr="007C1310">
        <w:rPr>
          <w:rFonts w:ascii="ＭＳ Ｐ明朝" w:eastAsia="ＭＳ Ｐ明朝" w:hAnsi="ＭＳ Ｐ明朝" w:hint="eastAsia"/>
          <w:sz w:val="18"/>
        </w:rPr>
        <w:t>＊一般施策経費の他、扶助費に分類されるものを含む。</w:t>
      </w:r>
    </w:p>
    <w:p w:rsidR="008938E5" w:rsidRPr="008938E5" w:rsidRDefault="008938E5" w:rsidP="008938E5">
      <w:pPr>
        <w:ind w:leftChars="100" w:left="1420" w:hangingChars="550" w:hanging="1210"/>
        <w:jc w:val="left"/>
        <w:rPr>
          <w:rFonts w:ascii="ＭＳ Ｐゴシック" w:eastAsia="ＭＳ Ｐゴシック" w:hAnsi="ＭＳ Ｐゴシック"/>
          <w:sz w:val="22"/>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CE4777" w:rsidRPr="008938E5" w:rsidTr="00D1577A">
        <w:trPr>
          <w:trHeight w:val="840"/>
        </w:trPr>
        <w:tc>
          <w:tcPr>
            <w:tcW w:w="9356" w:type="dxa"/>
          </w:tcPr>
          <w:p w:rsidR="00A21C80" w:rsidRPr="008938E5" w:rsidRDefault="00A34482" w:rsidP="00D1577A">
            <w:pPr>
              <w:ind w:left="1560" w:hangingChars="650" w:hanging="1560"/>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○減債基金への積立て：</w:t>
            </w:r>
            <w:r w:rsidR="00C54EC9">
              <w:rPr>
                <w:rFonts w:ascii="ＭＳ Ｐゴシック" w:eastAsia="ＭＳ Ｐゴシック" w:hAnsi="ＭＳ Ｐゴシック" w:hint="eastAsia"/>
                <w:color w:val="000000" w:themeColor="text1"/>
                <w:sz w:val="24"/>
              </w:rPr>
              <w:t xml:space="preserve">２７６億円（前年度当初比　９８．６％　　</w:t>
            </w:r>
            <w:r w:rsidR="00A21C80" w:rsidRPr="008938E5">
              <w:rPr>
                <w:rFonts w:ascii="ＭＳ Ｐゴシック" w:eastAsia="ＭＳ Ｐゴシック" w:hAnsi="ＭＳ Ｐゴシック" w:hint="eastAsia"/>
                <w:color w:val="000000" w:themeColor="text1"/>
                <w:sz w:val="24"/>
              </w:rPr>
              <w:t>▲４億円）</w:t>
            </w:r>
          </w:p>
          <w:p w:rsidR="00A21C80" w:rsidRPr="008938E5" w:rsidRDefault="00A21C80" w:rsidP="00D1577A">
            <w:pPr>
              <w:ind w:left="1560" w:hangingChars="650" w:hanging="1560"/>
              <w:rPr>
                <w:rFonts w:ascii="ＭＳ Ｐゴシック" w:eastAsia="ＭＳ Ｐゴシック" w:hAnsi="ＭＳ Ｐゴシック"/>
                <w:color w:val="000000" w:themeColor="text1"/>
                <w:sz w:val="24"/>
              </w:rPr>
            </w:pPr>
          </w:p>
          <w:p w:rsidR="00A21C80" w:rsidRPr="008938E5" w:rsidRDefault="00A34482" w:rsidP="00BD4975">
            <w:pPr>
              <w:ind w:leftChars="100" w:left="450" w:hangingChars="100" w:hanging="240"/>
              <w:rPr>
                <w:rFonts w:ascii="ＭＳ Ｐ明朝" w:eastAsia="ＭＳ Ｐ明朝" w:hAnsi="ＭＳ Ｐ明朝"/>
                <w:color w:val="000000" w:themeColor="text1"/>
                <w:sz w:val="24"/>
              </w:rPr>
            </w:pPr>
            <w:r>
              <w:rPr>
                <w:rFonts w:ascii="ＭＳ Ｐ明朝" w:eastAsia="ＭＳ Ｐ明朝" w:hAnsi="ＭＳ Ｐ明朝" w:hint="eastAsia"/>
                <w:color w:val="000000" w:themeColor="text1"/>
                <w:sz w:val="24"/>
              </w:rPr>
              <w:t>＊</w:t>
            </w:r>
            <w:r w:rsidR="00A21C80" w:rsidRPr="008938E5">
              <w:rPr>
                <w:rFonts w:ascii="ＭＳ Ｐ明朝" w:eastAsia="ＭＳ Ｐ明朝" w:hAnsi="ＭＳ Ｐ明朝" w:hint="eastAsia"/>
                <w:color w:val="000000" w:themeColor="text1"/>
                <w:sz w:val="24"/>
              </w:rPr>
              <w:t>財政再建団体転落回避のため、１３～１９年度の間に、減債基金から合計５，２０２億円の借入れを実施したため、減債基金残高が積立てておくべき額に比して不足。</w:t>
            </w:r>
          </w:p>
          <w:p w:rsidR="00A21C80" w:rsidRPr="008938E5" w:rsidRDefault="00A21C80" w:rsidP="00BD4975">
            <w:pPr>
              <w:ind w:leftChars="100" w:left="450" w:hangingChars="100" w:hanging="240"/>
              <w:rPr>
                <w:rFonts w:ascii="ＭＳ Ｐゴシック" w:eastAsia="ＭＳ Ｐゴシック" w:hAnsi="ＭＳ Ｐゴシック"/>
                <w:color w:val="000000" w:themeColor="text1"/>
                <w:sz w:val="22"/>
              </w:rPr>
            </w:pPr>
            <w:r w:rsidRPr="008938E5">
              <w:rPr>
                <w:rFonts w:ascii="ＭＳ Ｐ明朝" w:eastAsia="ＭＳ Ｐ明朝" w:hAnsi="ＭＳ Ｐ明朝" w:hint="eastAsia"/>
                <w:color w:val="000000" w:themeColor="text1"/>
                <w:sz w:val="24"/>
              </w:rPr>
              <w:t>＊２２年度より、減債基金残高の復元を計画的に実施。「行財政改革推進プラン（案）」に基づき、</w:t>
            </w:r>
            <w:r w:rsidR="000118F5">
              <w:rPr>
                <w:rFonts w:ascii="ＭＳ Ｐ明朝" w:eastAsia="ＭＳ Ｐ明朝" w:hAnsi="ＭＳ Ｐ明朝" w:hint="eastAsia"/>
                <w:color w:val="000000" w:themeColor="text1"/>
                <w:sz w:val="24"/>
              </w:rPr>
              <w:t>３６年度までの</w:t>
            </w:r>
            <w:r w:rsidRPr="008938E5">
              <w:rPr>
                <w:rFonts w:ascii="ＭＳ Ｐ明朝" w:eastAsia="ＭＳ Ｐ明朝" w:hAnsi="ＭＳ Ｐ明朝" w:hint="eastAsia"/>
                <w:color w:val="000000" w:themeColor="text1"/>
                <w:sz w:val="24"/>
              </w:rPr>
              <w:t>復元完了をめざし、２８年度は２７６億円を積立て。</w:t>
            </w:r>
          </w:p>
        </w:tc>
      </w:tr>
    </w:tbl>
    <w:p w:rsidR="00A21C80" w:rsidRDefault="00A21C80" w:rsidP="00A21C80">
      <w:pPr>
        <w:ind w:right="200"/>
        <w:jc w:val="left"/>
        <w:rPr>
          <w:rFonts w:ascii="ＭＳ Ｐゴシック" w:eastAsia="ＭＳ Ｐゴシック" w:hAnsi="ＭＳ Ｐゴシック"/>
          <w:color w:val="000000" w:themeColor="text1"/>
          <w:sz w:val="20"/>
          <w:szCs w:val="20"/>
        </w:rPr>
      </w:pPr>
    </w:p>
    <w:p w:rsidR="00C54EC9" w:rsidRPr="008938E5" w:rsidRDefault="00C54EC9" w:rsidP="00A21C80">
      <w:pPr>
        <w:ind w:right="200"/>
        <w:jc w:val="left"/>
        <w:rPr>
          <w:rFonts w:ascii="ＭＳ Ｐゴシック" w:eastAsia="ＭＳ Ｐゴシック" w:hAnsi="ＭＳ Ｐゴシック"/>
          <w:color w:val="000000" w:themeColor="text1"/>
          <w:sz w:val="20"/>
          <w:szCs w:val="20"/>
        </w:rPr>
      </w:pPr>
    </w:p>
    <w:p w:rsidR="00A21C80" w:rsidRPr="008938E5" w:rsidRDefault="00A21C80" w:rsidP="00A21C80">
      <w:pPr>
        <w:ind w:right="200"/>
        <w:jc w:val="left"/>
        <w:rPr>
          <w:rFonts w:ascii="ＭＳ Ｐゴシック" w:eastAsia="ＭＳ Ｐゴシック" w:hAnsi="ＭＳ Ｐゴシック"/>
          <w:color w:val="000000" w:themeColor="text1"/>
          <w:sz w:val="20"/>
          <w:szCs w:val="20"/>
        </w:rPr>
      </w:pPr>
    </w:p>
    <w:p w:rsidR="00A21C80" w:rsidRPr="008938E5" w:rsidRDefault="00E369E1" w:rsidP="00A21C80">
      <w:pPr>
        <w:rPr>
          <w:rFonts w:ascii="ＭＳ Ｐ明朝" w:eastAsia="ＭＳ Ｐ明朝" w:hAnsi="ＭＳ Ｐ明朝"/>
          <w:color w:val="000000" w:themeColor="text1"/>
          <w:sz w:val="20"/>
        </w:rPr>
      </w:pPr>
      <w:r>
        <w:rPr>
          <w:rFonts w:ascii="ＭＳ Ｐゴシック" w:eastAsia="ＭＳ Ｐゴシック" w:hAnsi="ＭＳ Ｐゴシック" w:hint="eastAsia"/>
          <w:color w:val="000000" w:themeColor="text1"/>
          <w:sz w:val="22"/>
        </w:rPr>
        <w:t>（参考１）</w:t>
      </w:r>
      <w:r w:rsidR="00A21C80" w:rsidRPr="008938E5">
        <w:rPr>
          <w:rFonts w:ascii="ＭＳ Ｐゴシック" w:eastAsia="ＭＳ Ｐゴシック" w:hAnsi="ＭＳ Ｐゴシック" w:hint="eastAsia"/>
          <w:color w:val="000000" w:themeColor="text1"/>
          <w:sz w:val="22"/>
        </w:rPr>
        <w:t>減債基金復元額の推移</w:t>
      </w:r>
      <w:r w:rsidR="00A21C80" w:rsidRPr="008938E5">
        <w:rPr>
          <w:rFonts w:ascii="ＭＳ Ｐゴシック" w:eastAsia="ＭＳ Ｐゴシック" w:hAnsi="ＭＳ Ｐゴシック" w:hint="eastAsia"/>
          <w:color w:val="000000" w:themeColor="text1"/>
          <w:sz w:val="24"/>
        </w:rPr>
        <w:t xml:space="preserve">　　</w:t>
      </w:r>
      <w:r w:rsidR="00A21C80" w:rsidRPr="008938E5">
        <w:rPr>
          <w:rFonts w:ascii="ＭＳ Ｐ明朝" w:eastAsia="ＭＳ Ｐ明朝" w:hAnsi="ＭＳ Ｐ明朝" w:hint="eastAsia"/>
          <w:color w:val="000000" w:themeColor="text1"/>
          <w:sz w:val="24"/>
        </w:rPr>
        <w:t xml:space="preserve">　</w:t>
      </w:r>
      <w:r w:rsidR="00F24AF6">
        <w:rPr>
          <w:rFonts w:ascii="ＭＳ Ｐ明朝" w:eastAsia="ＭＳ Ｐ明朝" w:hAnsi="ＭＳ Ｐ明朝" w:hint="eastAsia"/>
          <w:color w:val="000000" w:themeColor="text1"/>
          <w:sz w:val="24"/>
        </w:rPr>
        <w:t xml:space="preserve">　　　　</w:t>
      </w:r>
      <w:r w:rsidR="00A21C80" w:rsidRPr="008938E5">
        <w:rPr>
          <w:rFonts w:ascii="ＭＳ Ｐ明朝" w:eastAsia="ＭＳ Ｐ明朝" w:hAnsi="ＭＳ Ｐ明朝" w:hint="eastAsia"/>
          <w:color w:val="000000" w:themeColor="text1"/>
          <w:sz w:val="24"/>
        </w:rPr>
        <w:t xml:space="preserve">　　　　　　　　　　　　　　　　　　　　　　　　　　　　</w:t>
      </w:r>
      <w:r w:rsidR="00A21C80" w:rsidRPr="008938E5">
        <w:rPr>
          <w:rFonts w:ascii="ＭＳ Ｐ明朝" w:eastAsia="ＭＳ Ｐ明朝" w:hAnsi="ＭＳ Ｐ明朝" w:hint="eastAsia"/>
          <w:color w:val="000000" w:themeColor="text1"/>
          <w:sz w:val="20"/>
        </w:rPr>
        <w:t>単位：億円</w:t>
      </w:r>
    </w:p>
    <w:tbl>
      <w:tblPr>
        <w:tblStyle w:val="aa"/>
        <w:tblW w:w="9498" w:type="dxa"/>
        <w:tblInd w:w="108" w:type="dxa"/>
        <w:tblLayout w:type="fixed"/>
        <w:tblLook w:val="04A0" w:firstRow="1" w:lastRow="0" w:firstColumn="1" w:lastColumn="0" w:noHBand="0" w:noVBand="1"/>
      </w:tblPr>
      <w:tblGrid>
        <w:gridCol w:w="284"/>
        <w:gridCol w:w="2126"/>
        <w:gridCol w:w="886"/>
        <w:gridCol w:w="886"/>
        <w:gridCol w:w="886"/>
        <w:gridCol w:w="886"/>
        <w:gridCol w:w="886"/>
        <w:gridCol w:w="886"/>
        <w:gridCol w:w="886"/>
        <w:gridCol w:w="886"/>
      </w:tblGrid>
      <w:tr w:rsidR="00C97C3C" w:rsidRPr="008938E5" w:rsidTr="00E11987">
        <w:trPr>
          <w:trHeight w:val="770"/>
        </w:trPr>
        <w:tc>
          <w:tcPr>
            <w:tcW w:w="2410" w:type="dxa"/>
            <w:gridSpan w:val="2"/>
            <w:tcBorders>
              <w:top w:val="nil"/>
              <w:left w:val="nil"/>
            </w:tcBorders>
          </w:tcPr>
          <w:p w:rsidR="00C97C3C" w:rsidRPr="008938E5" w:rsidRDefault="00C97C3C" w:rsidP="00D1577A">
            <w:pPr>
              <w:ind w:leftChars="-51" w:left="-107" w:rightChars="-51" w:right="-107"/>
              <w:jc w:val="center"/>
              <w:rPr>
                <w:rFonts w:ascii="ＭＳ Ｐ明朝" w:eastAsia="ＭＳ Ｐ明朝" w:hAnsi="ＭＳ Ｐ明朝" w:cs="Meiryo UI"/>
                <w:bCs/>
                <w:color w:val="000000" w:themeColor="text1"/>
                <w:kern w:val="24"/>
                <w:sz w:val="24"/>
                <w:szCs w:val="48"/>
              </w:rPr>
            </w:pPr>
          </w:p>
        </w:tc>
        <w:tc>
          <w:tcPr>
            <w:tcW w:w="886" w:type="dxa"/>
            <w:tcBorders>
              <w:top w:val="nil"/>
              <w:left w:val="nil"/>
            </w:tcBorders>
            <w:vAlign w:val="center"/>
          </w:tcPr>
          <w:p w:rsidR="00C97C3C" w:rsidRPr="008938E5" w:rsidRDefault="00C97C3C" w:rsidP="00D1577A">
            <w:pPr>
              <w:ind w:leftChars="-51" w:left="1" w:rightChars="-51" w:right="-107" w:hangingChars="49" w:hanging="108"/>
              <w:jc w:val="center"/>
              <w:rPr>
                <w:rFonts w:ascii="ＭＳ Ｐ明朝" w:eastAsia="ＭＳ Ｐ明朝" w:hAnsi="ＭＳ Ｐ明朝" w:cs="Meiryo UI"/>
                <w:bCs/>
                <w:color w:val="000000" w:themeColor="text1"/>
                <w:kern w:val="24"/>
                <w:sz w:val="24"/>
                <w:szCs w:val="48"/>
              </w:rPr>
            </w:pPr>
            <w:r>
              <w:rPr>
                <w:rFonts w:ascii="ＭＳ Ｐ明朝" w:eastAsia="ＭＳ Ｐ明朝" w:hAnsi="ＭＳ Ｐ明朝" w:cs="Meiryo UI" w:hint="eastAsia"/>
                <w:bCs/>
                <w:color w:val="000000" w:themeColor="text1"/>
                <w:kern w:val="24"/>
                <w:sz w:val="22"/>
                <w:szCs w:val="48"/>
              </w:rPr>
              <w:t>２１</w:t>
            </w:r>
            <w:r w:rsidRPr="008938E5">
              <w:rPr>
                <w:rFonts w:ascii="ＭＳ Ｐ明朝" w:eastAsia="ＭＳ Ｐ明朝" w:hAnsi="ＭＳ Ｐ明朝" w:cs="Meiryo UI" w:hint="eastAsia"/>
                <w:bCs/>
                <w:color w:val="000000" w:themeColor="text1"/>
                <w:kern w:val="24"/>
                <w:sz w:val="22"/>
                <w:szCs w:val="48"/>
              </w:rPr>
              <w:t>決算</w:t>
            </w:r>
          </w:p>
        </w:tc>
        <w:tc>
          <w:tcPr>
            <w:tcW w:w="886" w:type="dxa"/>
            <w:tcBorders>
              <w:top w:val="nil"/>
              <w:left w:val="nil"/>
            </w:tcBorders>
            <w:vAlign w:val="center"/>
          </w:tcPr>
          <w:p w:rsidR="00C97C3C" w:rsidRPr="008938E5" w:rsidRDefault="00C97C3C" w:rsidP="002E0577">
            <w:pPr>
              <w:ind w:leftChars="-51" w:left="1" w:rightChars="-51" w:right="-107" w:hangingChars="49" w:hanging="108"/>
              <w:jc w:val="center"/>
              <w:rPr>
                <w:rFonts w:ascii="ＭＳ Ｐ明朝" w:eastAsia="ＭＳ Ｐ明朝" w:hAnsi="ＭＳ Ｐ明朝" w:cs="Meiryo UI"/>
                <w:bCs/>
                <w:color w:val="000000" w:themeColor="text1"/>
                <w:kern w:val="24"/>
                <w:sz w:val="24"/>
                <w:szCs w:val="48"/>
              </w:rPr>
            </w:pPr>
            <w:r w:rsidRPr="008938E5">
              <w:rPr>
                <w:rFonts w:ascii="ＭＳ Ｐ明朝" w:eastAsia="ＭＳ Ｐ明朝" w:hAnsi="ＭＳ Ｐ明朝" w:cs="Meiryo UI" w:hint="eastAsia"/>
                <w:bCs/>
                <w:color w:val="000000" w:themeColor="text1"/>
                <w:kern w:val="24"/>
                <w:sz w:val="22"/>
                <w:szCs w:val="48"/>
              </w:rPr>
              <w:t>２２決算</w:t>
            </w:r>
          </w:p>
        </w:tc>
        <w:tc>
          <w:tcPr>
            <w:tcW w:w="886" w:type="dxa"/>
            <w:tcBorders>
              <w:top w:val="nil"/>
            </w:tcBorders>
            <w:vAlign w:val="center"/>
          </w:tcPr>
          <w:p w:rsidR="00C97C3C" w:rsidRPr="008938E5" w:rsidRDefault="00C97C3C" w:rsidP="00D1577A">
            <w:pPr>
              <w:ind w:leftChars="-51" w:left="-107" w:rightChars="-51" w:right="-107"/>
              <w:jc w:val="center"/>
              <w:rPr>
                <w:rFonts w:ascii="ＭＳ Ｐ明朝" w:eastAsia="ＭＳ Ｐ明朝" w:hAnsi="ＭＳ Ｐ明朝" w:cs="Meiryo UI"/>
                <w:bCs/>
                <w:color w:val="000000" w:themeColor="text1"/>
                <w:kern w:val="24"/>
                <w:sz w:val="24"/>
                <w:szCs w:val="48"/>
              </w:rPr>
            </w:pPr>
            <w:r w:rsidRPr="008938E5">
              <w:rPr>
                <w:rFonts w:ascii="ＭＳ Ｐ明朝" w:eastAsia="ＭＳ Ｐ明朝" w:hAnsi="ＭＳ Ｐ明朝" w:cs="Meiryo UI" w:hint="eastAsia"/>
                <w:bCs/>
                <w:color w:val="000000" w:themeColor="text1"/>
                <w:kern w:val="0"/>
                <w:sz w:val="22"/>
                <w:szCs w:val="48"/>
              </w:rPr>
              <w:t>２３決算</w:t>
            </w:r>
          </w:p>
        </w:tc>
        <w:tc>
          <w:tcPr>
            <w:tcW w:w="886" w:type="dxa"/>
            <w:tcBorders>
              <w:top w:val="nil"/>
            </w:tcBorders>
            <w:vAlign w:val="center"/>
          </w:tcPr>
          <w:p w:rsidR="00C97C3C" w:rsidRPr="008938E5" w:rsidRDefault="00C97C3C" w:rsidP="00D1577A">
            <w:pPr>
              <w:ind w:leftChars="-51" w:left="-107" w:rightChars="-51" w:right="-107"/>
              <w:jc w:val="center"/>
              <w:rPr>
                <w:rFonts w:ascii="ＭＳ Ｐ明朝" w:eastAsia="ＭＳ Ｐ明朝" w:hAnsi="ＭＳ Ｐ明朝" w:cs="Meiryo UI"/>
                <w:bCs/>
                <w:color w:val="000000" w:themeColor="text1"/>
                <w:kern w:val="24"/>
                <w:sz w:val="24"/>
                <w:szCs w:val="48"/>
              </w:rPr>
            </w:pPr>
            <w:r w:rsidRPr="008938E5">
              <w:rPr>
                <w:rFonts w:ascii="ＭＳ Ｐ明朝" w:eastAsia="ＭＳ Ｐ明朝" w:hAnsi="ＭＳ Ｐ明朝" w:cs="Meiryo UI" w:hint="eastAsia"/>
                <w:bCs/>
                <w:color w:val="000000" w:themeColor="text1"/>
                <w:kern w:val="0"/>
                <w:sz w:val="22"/>
                <w:szCs w:val="48"/>
              </w:rPr>
              <w:t>２４決算</w:t>
            </w:r>
          </w:p>
        </w:tc>
        <w:tc>
          <w:tcPr>
            <w:tcW w:w="886" w:type="dxa"/>
            <w:tcBorders>
              <w:top w:val="nil"/>
            </w:tcBorders>
            <w:vAlign w:val="center"/>
          </w:tcPr>
          <w:p w:rsidR="00C97C3C" w:rsidRPr="008938E5" w:rsidRDefault="00C97C3C" w:rsidP="00D1577A">
            <w:pPr>
              <w:ind w:leftChars="-51" w:left="-107" w:rightChars="-51" w:right="-107"/>
              <w:jc w:val="center"/>
              <w:rPr>
                <w:rFonts w:ascii="ＭＳ Ｐ明朝" w:eastAsia="ＭＳ Ｐ明朝" w:hAnsi="ＭＳ Ｐ明朝" w:cs="Meiryo UI"/>
                <w:bCs/>
                <w:color w:val="000000" w:themeColor="text1"/>
                <w:kern w:val="24"/>
                <w:sz w:val="24"/>
                <w:szCs w:val="48"/>
              </w:rPr>
            </w:pPr>
            <w:r w:rsidRPr="008938E5">
              <w:rPr>
                <w:rFonts w:ascii="ＭＳ Ｐ明朝" w:eastAsia="ＭＳ Ｐ明朝" w:hAnsi="ＭＳ Ｐ明朝" w:cs="Meiryo UI" w:hint="eastAsia"/>
                <w:bCs/>
                <w:color w:val="000000" w:themeColor="text1"/>
                <w:kern w:val="0"/>
                <w:sz w:val="22"/>
                <w:szCs w:val="48"/>
              </w:rPr>
              <w:t>２５決算</w:t>
            </w:r>
          </w:p>
        </w:tc>
        <w:tc>
          <w:tcPr>
            <w:tcW w:w="886" w:type="dxa"/>
            <w:tcBorders>
              <w:top w:val="nil"/>
            </w:tcBorders>
            <w:vAlign w:val="center"/>
          </w:tcPr>
          <w:p w:rsidR="00C97C3C" w:rsidRPr="008938E5" w:rsidRDefault="00C97C3C" w:rsidP="00D1577A">
            <w:pPr>
              <w:ind w:leftChars="-51" w:left="-107" w:rightChars="-51" w:right="-107"/>
              <w:jc w:val="center"/>
              <w:rPr>
                <w:rFonts w:ascii="ＭＳ Ｐ明朝" w:eastAsia="ＭＳ Ｐ明朝" w:hAnsi="ＭＳ Ｐ明朝" w:cs="Meiryo UI"/>
                <w:bCs/>
                <w:color w:val="000000" w:themeColor="text1"/>
                <w:kern w:val="24"/>
                <w:sz w:val="24"/>
                <w:szCs w:val="48"/>
              </w:rPr>
            </w:pPr>
            <w:r w:rsidRPr="008938E5">
              <w:rPr>
                <w:rFonts w:ascii="ＭＳ Ｐ明朝" w:eastAsia="ＭＳ Ｐ明朝" w:hAnsi="ＭＳ Ｐ明朝" w:cs="Meiryo UI" w:hint="eastAsia"/>
                <w:bCs/>
                <w:color w:val="000000" w:themeColor="text1"/>
                <w:kern w:val="0"/>
                <w:sz w:val="22"/>
                <w:szCs w:val="48"/>
              </w:rPr>
              <w:t>２６決算</w:t>
            </w:r>
          </w:p>
        </w:tc>
        <w:tc>
          <w:tcPr>
            <w:tcW w:w="886" w:type="dxa"/>
            <w:tcBorders>
              <w:top w:val="nil"/>
            </w:tcBorders>
            <w:vAlign w:val="center"/>
          </w:tcPr>
          <w:p w:rsidR="00C97C3C" w:rsidRPr="008938E5" w:rsidRDefault="00C97C3C" w:rsidP="00D1577A">
            <w:pPr>
              <w:ind w:leftChars="-51" w:left="-107" w:rightChars="-51" w:right="-107"/>
              <w:jc w:val="center"/>
              <w:rPr>
                <w:rFonts w:ascii="ＭＳ Ｐ明朝" w:eastAsia="ＭＳ Ｐ明朝" w:hAnsi="ＭＳ Ｐ明朝" w:cs="Meiryo UI"/>
                <w:bCs/>
                <w:color w:val="000000" w:themeColor="text1"/>
                <w:kern w:val="24"/>
                <w:sz w:val="24"/>
                <w:szCs w:val="48"/>
              </w:rPr>
            </w:pPr>
            <w:r w:rsidRPr="008938E5">
              <w:rPr>
                <w:rFonts w:ascii="ＭＳ Ｐ明朝" w:eastAsia="ＭＳ Ｐ明朝" w:hAnsi="ＭＳ Ｐ明朝" w:cs="Meiryo UI" w:hint="eastAsia"/>
                <w:bCs/>
                <w:color w:val="000000" w:themeColor="text1"/>
                <w:kern w:val="0"/>
                <w:sz w:val="22"/>
                <w:szCs w:val="48"/>
              </w:rPr>
              <w:t>２７最終</w:t>
            </w:r>
          </w:p>
        </w:tc>
        <w:tc>
          <w:tcPr>
            <w:tcW w:w="886" w:type="dxa"/>
            <w:tcBorders>
              <w:top w:val="nil"/>
              <w:right w:val="nil"/>
            </w:tcBorders>
            <w:vAlign w:val="center"/>
          </w:tcPr>
          <w:p w:rsidR="00C97C3C" w:rsidRPr="008938E5" w:rsidRDefault="00C97C3C" w:rsidP="00D1577A">
            <w:pPr>
              <w:ind w:leftChars="-51" w:left="-107" w:rightChars="-51" w:right="-107"/>
              <w:jc w:val="center"/>
              <w:rPr>
                <w:rFonts w:ascii="ＭＳ Ｐ明朝" w:eastAsia="ＭＳ Ｐ明朝" w:hAnsi="ＭＳ Ｐ明朝" w:cs="Meiryo UI"/>
                <w:bCs/>
                <w:color w:val="000000" w:themeColor="text1"/>
                <w:kern w:val="24"/>
                <w:sz w:val="24"/>
                <w:szCs w:val="48"/>
              </w:rPr>
            </w:pPr>
            <w:r w:rsidRPr="008938E5">
              <w:rPr>
                <w:rFonts w:ascii="ＭＳ Ｐ明朝" w:eastAsia="ＭＳ Ｐ明朝" w:hAnsi="ＭＳ Ｐ明朝" w:cs="Meiryo UI" w:hint="eastAsia"/>
                <w:bCs/>
                <w:color w:val="000000" w:themeColor="text1"/>
                <w:kern w:val="0"/>
                <w:sz w:val="22"/>
                <w:szCs w:val="48"/>
              </w:rPr>
              <w:t>２８当初</w:t>
            </w:r>
          </w:p>
        </w:tc>
      </w:tr>
      <w:tr w:rsidR="00C97C3C" w:rsidRPr="008938E5" w:rsidTr="00E11987">
        <w:trPr>
          <w:trHeight w:val="425"/>
        </w:trPr>
        <w:tc>
          <w:tcPr>
            <w:tcW w:w="284" w:type="dxa"/>
            <w:tcBorders>
              <w:left w:val="nil"/>
              <w:right w:val="single" w:sz="4" w:space="0" w:color="FFFFFF" w:themeColor="background1"/>
            </w:tcBorders>
          </w:tcPr>
          <w:p w:rsidR="00C97C3C" w:rsidRPr="008938E5" w:rsidRDefault="00C97C3C" w:rsidP="00D1577A">
            <w:pPr>
              <w:ind w:right="880"/>
              <w:jc w:val="right"/>
              <w:rPr>
                <w:rFonts w:ascii="ＭＳ Ｐゴシック" w:eastAsia="ＭＳ Ｐゴシック" w:hAnsi="ＭＳ Ｐゴシック" w:cs="Meiryo UI"/>
                <w:bCs/>
                <w:color w:val="000000" w:themeColor="text1"/>
                <w:kern w:val="24"/>
                <w:sz w:val="22"/>
                <w:szCs w:val="48"/>
              </w:rPr>
            </w:pPr>
          </w:p>
          <w:p w:rsidR="00C97C3C" w:rsidRPr="008938E5" w:rsidRDefault="00C97C3C" w:rsidP="00D1577A">
            <w:pPr>
              <w:ind w:right="880"/>
              <w:jc w:val="right"/>
              <w:rPr>
                <w:rFonts w:ascii="ＭＳ Ｐゴシック" w:eastAsia="ＭＳ Ｐゴシック" w:hAnsi="ＭＳ Ｐゴシック" w:cs="Meiryo UI"/>
                <w:bCs/>
                <w:color w:val="000000" w:themeColor="text1"/>
                <w:kern w:val="24"/>
                <w:sz w:val="22"/>
                <w:szCs w:val="48"/>
              </w:rPr>
            </w:pPr>
          </w:p>
          <w:p w:rsidR="00C97C3C" w:rsidRPr="008938E5" w:rsidRDefault="00C97C3C" w:rsidP="00D1577A">
            <w:pPr>
              <w:ind w:right="880"/>
              <w:jc w:val="right"/>
              <w:rPr>
                <w:rFonts w:ascii="ＭＳ Ｐゴシック" w:eastAsia="ＭＳ Ｐゴシック" w:hAnsi="ＭＳ Ｐゴシック" w:cs="Meiryo UI"/>
                <w:bCs/>
                <w:color w:val="000000" w:themeColor="text1"/>
                <w:kern w:val="24"/>
                <w:sz w:val="22"/>
                <w:szCs w:val="48"/>
              </w:rPr>
            </w:pPr>
          </w:p>
          <w:p w:rsidR="00C97C3C" w:rsidRPr="008938E5" w:rsidRDefault="00C97C3C" w:rsidP="00D1577A">
            <w:pPr>
              <w:ind w:right="880"/>
              <w:jc w:val="right"/>
              <w:rPr>
                <w:rFonts w:ascii="ＭＳ Ｐゴシック" w:eastAsia="ＭＳ Ｐゴシック" w:hAnsi="ＭＳ Ｐゴシック" w:cs="Meiryo UI"/>
                <w:bCs/>
                <w:color w:val="000000" w:themeColor="text1"/>
                <w:kern w:val="24"/>
                <w:sz w:val="22"/>
                <w:szCs w:val="48"/>
              </w:rPr>
            </w:pPr>
          </w:p>
        </w:tc>
        <w:tc>
          <w:tcPr>
            <w:tcW w:w="2126" w:type="dxa"/>
            <w:tcBorders>
              <w:left w:val="single" w:sz="4" w:space="0" w:color="FFFFFF" w:themeColor="background1"/>
            </w:tcBorders>
          </w:tcPr>
          <w:p w:rsidR="00C97C3C" w:rsidRPr="008938E5" w:rsidRDefault="00C97C3C" w:rsidP="00D1577A">
            <w:pPr>
              <w:wordWrap w:val="0"/>
              <w:jc w:val="right"/>
              <w:rPr>
                <w:rFonts w:ascii="ＭＳ Ｐゴシック" w:eastAsia="ＭＳ Ｐゴシック" w:hAnsi="ＭＳ Ｐゴシック" w:cs="Meiryo UI"/>
                <w:bCs/>
                <w:color w:val="000000" w:themeColor="text1"/>
                <w:kern w:val="24"/>
                <w:sz w:val="22"/>
                <w:szCs w:val="48"/>
              </w:rPr>
            </w:pPr>
            <w:r w:rsidRPr="008938E5">
              <w:rPr>
                <w:rFonts w:ascii="ＭＳ Ｐゴシック" w:eastAsia="ＭＳ Ｐゴシック" w:hAnsi="ＭＳ Ｐゴシック" w:cs="Meiryo UI" w:hint="eastAsia"/>
                <w:bCs/>
                <w:color w:val="000000" w:themeColor="text1"/>
                <w:kern w:val="24"/>
                <w:sz w:val="22"/>
                <w:szCs w:val="48"/>
              </w:rPr>
              <w:t>減債基金復元額</w:t>
            </w:r>
          </w:p>
          <w:p w:rsidR="00C97C3C" w:rsidRPr="008938E5" w:rsidRDefault="00C97C3C" w:rsidP="00D1577A">
            <w:pPr>
              <w:wordWrap w:val="0"/>
              <w:jc w:val="right"/>
              <w:rPr>
                <w:rFonts w:ascii="ＭＳ Ｐゴシック" w:eastAsia="ＭＳ Ｐゴシック" w:hAnsi="ＭＳ Ｐゴシック" w:cs="Meiryo UI"/>
                <w:bCs/>
                <w:color w:val="000000" w:themeColor="text1"/>
                <w:kern w:val="24"/>
                <w:sz w:val="22"/>
                <w:szCs w:val="48"/>
              </w:rPr>
            </w:pPr>
            <w:r w:rsidRPr="008938E5">
              <w:rPr>
                <w:rFonts w:ascii="ＭＳ Ｐゴシック" w:eastAsia="ＭＳ Ｐゴシック" w:hAnsi="ＭＳ Ｐゴシック" w:cs="Meiryo UI" w:hint="eastAsia"/>
                <w:bCs/>
                <w:color w:val="000000" w:themeColor="text1"/>
                <w:kern w:val="24"/>
                <w:sz w:val="22"/>
                <w:szCs w:val="48"/>
              </w:rPr>
              <w:t>(</w:t>
            </w:r>
            <w:r>
              <w:rPr>
                <w:rFonts w:ascii="ＭＳ Ｐゴシック" w:eastAsia="ＭＳ Ｐゴシック" w:hAnsi="ＭＳ Ｐゴシック" w:cs="Meiryo UI" w:hint="eastAsia"/>
                <w:bCs/>
                <w:color w:val="000000" w:themeColor="text1"/>
                <w:kern w:val="24"/>
                <w:sz w:val="22"/>
                <w:szCs w:val="48"/>
              </w:rPr>
              <w:t xml:space="preserve">うち　　</w:t>
            </w:r>
            <w:r w:rsidRPr="008938E5">
              <w:rPr>
                <w:rFonts w:ascii="ＭＳ Ｐゴシック" w:eastAsia="ＭＳ Ｐゴシック" w:hAnsi="ＭＳ Ｐゴシック" w:cs="Meiryo UI" w:hint="eastAsia"/>
                <w:bCs/>
                <w:color w:val="000000" w:themeColor="text1"/>
                <w:kern w:val="24"/>
                <w:sz w:val="22"/>
                <w:szCs w:val="48"/>
              </w:rPr>
              <w:t>当初予算)</w:t>
            </w:r>
          </w:p>
          <w:p w:rsidR="00C97C3C" w:rsidRPr="008938E5" w:rsidRDefault="00C97C3C" w:rsidP="00C97C3C">
            <w:pPr>
              <w:ind w:leftChars="-51" w:left="-107"/>
              <w:jc w:val="right"/>
              <w:rPr>
                <w:rFonts w:ascii="ＭＳ Ｐゴシック" w:eastAsia="ＭＳ Ｐゴシック" w:hAnsi="ＭＳ Ｐゴシック" w:cs="Meiryo UI"/>
                <w:bCs/>
                <w:color w:val="000000" w:themeColor="text1"/>
                <w:kern w:val="24"/>
                <w:sz w:val="22"/>
                <w:szCs w:val="48"/>
              </w:rPr>
            </w:pPr>
            <w:r w:rsidRPr="008938E5">
              <w:rPr>
                <w:rFonts w:ascii="ＭＳ Ｐゴシック" w:eastAsia="ＭＳ Ｐゴシック" w:hAnsi="ＭＳ Ｐゴシック" w:cs="Meiryo UI" w:hint="eastAsia"/>
                <w:bCs/>
                <w:color w:val="000000" w:themeColor="text1"/>
                <w:kern w:val="24"/>
                <w:sz w:val="22"/>
                <w:szCs w:val="48"/>
              </w:rPr>
              <w:t>(</w:t>
            </w:r>
            <w:r w:rsidRPr="0033598F">
              <w:rPr>
                <w:rFonts w:ascii="ＭＳ Ｐゴシック" w:eastAsia="ＭＳ Ｐゴシック" w:hAnsi="ＭＳ Ｐゴシック" w:cs="Meiryo UI" w:hint="eastAsia"/>
                <w:bCs/>
                <w:color w:val="000000" w:themeColor="text1"/>
                <w:w w:val="70"/>
                <w:kern w:val="0"/>
                <w:sz w:val="22"/>
                <w:szCs w:val="48"/>
                <w:fitText w:val="1540" w:id="1111721728"/>
              </w:rPr>
              <w:t>決算剰余金1/2相当</w:t>
            </w:r>
            <w:r w:rsidRPr="0033598F">
              <w:rPr>
                <w:rFonts w:ascii="ＭＳ Ｐゴシック" w:eastAsia="ＭＳ Ｐゴシック" w:hAnsi="ＭＳ Ｐゴシック" w:cs="Meiryo UI" w:hint="eastAsia"/>
                <w:bCs/>
                <w:color w:val="000000" w:themeColor="text1"/>
                <w:spacing w:val="22"/>
                <w:w w:val="70"/>
                <w:kern w:val="0"/>
                <w:sz w:val="22"/>
                <w:szCs w:val="48"/>
                <w:fitText w:val="1540" w:id="1111721728"/>
              </w:rPr>
              <w:t>額</w:t>
            </w:r>
            <w:r w:rsidRPr="008938E5">
              <w:rPr>
                <w:rFonts w:ascii="ＭＳ Ｐゴシック" w:eastAsia="ＭＳ Ｐゴシック" w:hAnsi="ＭＳ Ｐゴシック" w:cs="Meiryo UI" w:hint="eastAsia"/>
                <w:bCs/>
                <w:color w:val="000000" w:themeColor="text1"/>
                <w:kern w:val="24"/>
                <w:sz w:val="22"/>
                <w:szCs w:val="48"/>
              </w:rPr>
              <w:t>)</w:t>
            </w:r>
          </w:p>
          <w:p w:rsidR="00C97C3C" w:rsidRPr="008938E5" w:rsidRDefault="00C97C3C" w:rsidP="00D1577A">
            <w:pPr>
              <w:wordWrap w:val="0"/>
              <w:jc w:val="right"/>
              <w:rPr>
                <w:rFonts w:ascii="ＭＳ Ｐゴシック" w:eastAsia="ＭＳ Ｐゴシック" w:hAnsi="ＭＳ Ｐゴシック" w:cs="Meiryo UI"/>
                <w:bCs/>
                <w:color w:val="000000" w:themeColor="text1"/>
                <w:kern w:val="24"/>
                <w:sz w:val="22"/>
                <w:szCs w:val="48"/>
              </w:rPr>
            </w:pPr>
            <w:r w:rsidRPr="008938E5">
              <w:rPr>
                <w:rFonts w:ascii="ＭＳ Ｐゴシック" w:eastAsia="ＭＳ Ｐゴシック" w:hAnsi="ＭＳ Ｐゴシック" w:cs="Meiryo UI" w:hint="eastAsia"/>
                <w:bCs/>
                <w:color w:val="000000" w:themeColor="text1"/>
                <w:kern w:val="24"/>
                <w:sz w:val="22"/>
                <w:szCs w:val="48"/>
              </w:rPr>
              <w:t>(</w:t>
            </w:r>
            <w:r>
              <w:rPr>
                <w:rFonts w:ascii="ＭＳ Ｐゴシック" w:eastAsia="ＭＳ Ｐゴシック" w:hAnsi="ＭＳ Ｐゴシック" w:cs="Meiryo UI" w:hint="eastAsia"/>
                <w:bCs/>
                <w:color w:val="000000" w:themeColor="text1"/>
                <w:kern w:val="24"/>
                <w:sz w:val="22"/>
                <w:szCs w:val="48"/>
              </w:rPr>
              <w:t xml:space="preserve">　　　　　　</w:t>
            </w:r>
            <w:r w:rsidRPr="008938E5">
              <w:rPr>
                <w:rFonts w:ascii="ＭＳ Ｐゴシック" w:eastAsia="ＭＳ Ｐゴシック" w:hAnsi="ＭＳ Ｐゴシック" w:cs="Meiryo UI" w:hint="eastAsia"/>
                <w:bCs/>
                <w:color w:val="000000" w:themeColor="text1"/>
                <w:kern w:val="24"/>
                <w:sz w:val="22"/>
                <w:szCs w:val="48"/>
              </w:rPr>
              <w:t>その他)</w:t>
            </w:r>
          </w:p>
        </w:tc>
        <w:tc>
          <w:tcPr>
            <w:tcW w:w="886" w:type="dxa"/>
            <w:tcBorders>
              <w:left w:val="single" w:sz="4" w:space="0" w:color="FFFFFF" w:themeColor="background1"/>
            </w:tcBorders>
          </w:tcPr>
          <w:p w:rsidR="00C97C3C" w:rsidRPr="006661B5" w:rsidRDefault="00C97C3C" w:rsidP="00C97C3C">
            <w:pPr>
              <w:ind w:leftChars="-51" w:left="-107"/>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52</w:t>
            </w:r>
          </w:p>
          <w:p w:rsidR="00C97C3C" w:rsidRPr="006661B5" w:rsidRDefault="00C97C3C" w:rsidP="00C97C3C">
            <w:pPr>
              <w:jc w:val="right"/>
              <w:rPr>
                <w:rFonts w:ascii="ＭＳ Ｐ明朝" w:eastAsia="ＭＳ Ｐ明朝" w:hAnsi="ＭＳ Ｐ明朝" w:cs="Meiryo UI"/>
                <w:bCs/>
                <w:kern w:val="24"/>
                <w:sz w:val="22"/>
                <w:szCs w:val="48"/>
              </w:rPr>
            </w:pPr>
          </w:p>
          <w:p w:rsidR="00C97C3C" w:rsidRPr="006661B5" w:rsidRDefault="00C97C3C" w:rsidP="00C97C3C">
            <w:pPr>
              <w:jc w:val="right"/>
              <w:rPr>
                <w:rFonts w:ascii="ＭＳ Ｐ明朝" w:eastAsia="ＭＳ Ｐ明朝" w:hAnsi="ＭＳ Ｐ明朝" w:cs="Meiryo UI"/>
                <w:bCs/>
                <w:kern w:val="24"/>
                <w:sz w:val="22"/>
                <w:szCs w:val="48"/>
              </w:rPr>
            </w:pPr>
            <w:r w:rsidRPr="006661B5">
              <w:rPr>
                <w:rFonts w:ascii="ＭＳ Ｐ明朝" w:eastAsia="ＭＳ Ｐ明朝" w:hAnsi="ＭＳ Ｐ明朝" w:cs="Meiryo UI" w:hint="eastAsia"/>
                <w:bCs/>
                <w:kern w:val="24"/>
                <w:sz w:val="22"/>
                <w:szCs w:val="48"/>
              </w:rPr>
              <w:t>(52)</w:t>
            </w:r>
          </w:p>
          <w:p w:rsidR="00C97C3C" w:rsidRPr="008938E5" w:rsidRDefault="00C97C3C" w:rsidP="00C97C3C">
            <w:pPr>
              <w:wordWrap w:val="0"/>
              <w:jc w:val="right"/>
              <w:rPr>
                <w:rFonts w:ascii="ＭＳ Ｐ明朝" w:eastAsia="ＭＳ Ｐ明朝" w:hAnsi="ＭＳ Ｐ明朝" w:cs="Meiryo UI"/>
                <w:bCs/>
                <w:color w:val="000000" w:themeColor="text1"/>
                <w:kern w:val="24"/>
                <w:sz w:val="22"/>
                <w:szCs w:val="48"/>
              </w:rPr>
            </w:pPr>
          </w:p>
        </w:tc>
        <w:tc>
          <w:tcPr>
            <w:tcW w:w="886" w:type="dxa"/>
            <w:tcBorders>
              <w:left w:val="single" w:sz="4" w:space="0" w:color="FFFFFF" w:themeColor="background1"/>
            </w:tcBorders>
          </w:tcPr>
          <w:p w:rsidR="00C97C3C" w:rsidRPr="008938E5" w:rsidRDefault="00C97C3C" w:rsidP="00A21C80">
            <w:pPr>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383</w:t>
            </w:r>
          </w:p>
          <w:p w:rsidR="00C97C3C" w:rsidRPr="008938E5" w:rsidRDefault="00C97C3C" w:rsidP="00A21C80">
            <w:pPr>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(228)</w:t>
            </w:r>
          </w:p>
          <w:p w:rsidR="00C97C3C" w:rsidRPr="008938E5" w:rsidRDefault="00C97C3C" w:rsidP="00A21C80">
            <w:pPr>
              <w:wordWrap w:val="0"/>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(155)</w:t>
            </w:r>
          </w:p>
        </w:tc>
        <w:tc>
          <w:tcPr>
            <w:tcW w:w="886" w:type="dxa"/>
          </w:tcPr>
          <w:p w:rsidR="00C97C3C" w:rsidRPr="008938E5" w:rsidRDefault="00C97C3C" w:rsidP="00A21C80">
            <w:pPr>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514</w:t>
            </w:r>
          </w:p>
          <w:p w:rsidR="00C97C3C" w:rsidRPr="008938E5" w:rsidRDefault="00C97C3C" w:rsidP="00A21C80">
            <w:pPr>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(385)</w:t>
            </w:r>
          </w:p>
          <w:p w:rsidR="00C97C3C" w:rsidRPr="008938E5" w:rsidRDefault="00C97C3C" w:rsidP="00A21C80">
            <w:pPr>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(129)</w:t>
            </w:r>
          </w:p>
        </w:tc>
        <w:tc>
          <w:tcPr>
            <w:tcW w:w="886" w:type="dxa"/>
          </w:tcPr>
          <w:p w:rsidR="00C97C3C" w:rsidRPr="008938E5" w:rsidRDefault="00C97C3C" w:rsidP="00A21C80">
            <w:pPr>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313</w:t>
            </w:r>
          </w:p>
          <w:p w:rsidR="00C97C3C" w:rsidRPr="008938E5" w:rsidRDefault="00C97C3C" w:rsidP="00A21C80">
            <w:pPr>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(260)</w:t>
            </w:r>
          </w:p>
          <w:p w:rsidR="00C97C3C" w:rsidRPr="008938E5" w:rsidRDefault="00C97C3C" w:rsidP="00A21C80">
            <w:pPr>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(53)</w:t>
            </w:r>
          </w:p>
          <w:p w:rsidR="00C97C3C" w:rsidRPr="008938E5" w:rsidRDefault="00C97C3C" w:rsidP="00D1577A">
            <w:pPr>
              <w:jc w:val="right"/>
              <w:rPr>
                <w:rFonts w:ascii="ＭＳ Ｐ明朝" w:eastAsia="ＭＳ Ｐ明朝" w:hAnsi="ＭＳ Ｐ明朝" w:cs="Meiryo UI"/>
                <w:bCs/>
                <w:color w:val="000000" w:themeColor="text1"/>
                <w:kern w:val="24"/>
                <w:sz w:val="22"/>
                <w:szCs w:val="48"/>
              </w:rPr>
            </w:pPr>
          </w:p>
        </w:tc>
        <w:tc>
          <w:tcPr>
            <w:tcW w:w="886" w:type="dxa"/>
          </w:tcPr>
          <w:p w:rsidR="00C97C3C" w:rsidRPr="008938E5" w:rsidRDefault="00C97C3C" w:rsidP="00A21C80">
            <w:pPr>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766</w:t>
            </w:r>
          </w:p>
          <w:p w:rsidR="00C97C3C" w:rsidRPr="008938E5" w:rsidRDefault="00C97C3C" w:rsidP="00A21C80">
            <w:pPr>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(320)</w:t>
            </w:r>
          </w:p>
          <w:p w:rsidR="00C97C3C" w:rsidRPr="008938E5" w:rsidRDefault="00C97C3C" w:rsidP="00A21C80">
            <w:pPr>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(61)</w:t>
            </w:r>
          </w:p>
          <w:p w:rsidR="00C97C3C" w:rsidRPr="008938E5" w:rsidRDefault="00C97C3C" w:rsidP="00A21C80">
            <w:pPr>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(385)</w:t>
            </w:r>
          </w:p>
        </w:tc>
        <w:tc>
          <w:tcPr>
            <w:tcW w:w="886" w:type="dxa"/>
          </w:tcPr>
          <w:p w:rsidR="00C97C3C" w:rsidRPr="008938E5" w:rsidRDefault="00C97C3C" w:rsidP="00A21C80">
            <w:pPr>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392</w:t>
            </w:r>
          </w:p>
          <w:p w:rsidR="00C97C3C" w:rsidRPr="008938E5" w:rsidRDefault="00C97C3C" w:rsidP="00A21C80">
            <w:pPr>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(280)</w:t>
            </w:r>
          </w:p>
          <w:p w:rsidR="00C97C3C" w:rsidRPr="008938E5" w:rsidRDefault="00C97C3C" w:rsidP="00A21C80">
            <w:pPr>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(112)</w:t>
            </w:r>
          </w:p>
          <w:p w:rsidR="00C97C3C" w:rsidRPr="008938E5" w:rsidRDefault="00C97C3C" w:rsidP="00D1577A">
            <w:pPr>
              <w:jc w:val="right"/>
              <w:rPr>
                <w:rFonts w:ascii="ＭＳ Ｐ明朝" w:eastAsia="ＭＳ Ｐ明朝" w:hAnsi="ＭＳ Ｐ明朝" w:cs="Meiryo UI"/>
                <w:bCs/>
                <w:color w:val="000000" w:themeColor="text1"/>
                <w:kern w:val="24"/>
                <w:sz w:val="22"/>
                <w:szCs w:val="48"/>
              </w:rPr>
            </w:pPr>
          </w:p>
        </w:tc>
        <w:tc>
          <w:tcPr>
            <w:tcW w:w="886" w:type="dxa"/>
          </w:tcPr>
          <w:p w:rsidR="00C97C3C" w:rsidRPr="008938E5" w:rsidRDefault="00C97C3C" w:rsidP="00D1577A">
            <w:pPr>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299</w:t>
            </w:r>
          </w:p>
          <w:p w:rsidR="00C97C3C" w:rsidRPr="008938E5" w:rsidRDefault="00C97C3C" w:rsidP="00D1577A">
            <w:pPr>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(280)</w:t>
            </w:r>
          </w:p>
          <w:p w:rsidR="00C97C3C" w:rsidRPr="008938E5" w:rsidRDefault="00C97C3C" w:rsidP="00D1577A">
            <w:pPr>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(19)</w:t>
            </w:r>
          </w:p>
          <w:p w:rsidR="00C97C3C" w:rsidRPr="008938E5" w:rsidRDefault="00C97C3C" w:rsidP="00D1577A">
            <w:pPr>
              <w:jc w:val="right"/>
              <w:rPr>
                <w:rFonts w:ascii="ＭＳ Ｐ明朝" w:eastAsia="ＭＳ Ｐ明朝" w:hAnsi="ＭＳ Ｐ明朝" w:cs="Meiryo UI"/>
                <w:bCs/>
                <w:color w:val="000000" w:themeColor="text1"/>
                <w:kern w:val="24"/>
                <w:sz w:val="22"/>
                <w:szCs w:val="48"/>
              </w:rPr>
            </w:pPr>
          </w:p>
        </w:tc>
        <w:tc>
          <w:tcPr>
            <w:tcW w:w="886" w:type="dxa"/>
            <w:tcBorders>
              <w:right w:val="nil"/>
            </w:tcBorders>
          </w:tcPr>
          <w:p w:rsidR="00C97C3C" w:rsidRPr="008938E5" w:rsidRDefault="00C97C3C" w:rsidP="00D1577A">
            <w:pPr>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276</w:t>
            </w:r>
          </w:p>
          <w:p w:rsidR="00C97C3C" w:rsidRPr="008938E5" w:rsidRDefault="00C97C3C" w:rsidP="00D1577A">
            <w:pPr>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(276)</w:t>
            </w:r>
          </w:p>
          <w:p w:rsidR="00C97C3C" w:rsidRPr="008938E5" w:rsidRDefault="00C97C3C" w:rsidP="00D1577A">
            <w:pPr>
              <w:jc w:val="right"/>
              <w:rPr>
                <w:rFonts w:ascii="ＭＳ Ｐ明朝" w:eastAsia="ＭＳ Ｐ明朝" w:hAnsi="ＭＳ Ｐ明朝" w:cs="Meiryo UI"/>
                <w:bCs/>
                <w:color w:val="000000" w:themeColor="text1"/>
                <w:kern w:val="24"/>
                <w:sz w:val="22"/>
                <w:szCs w:val="48"/>
              </w:rPr>
            </w:pPr>
          </w:p>
        </w:tc>
      </w:tr>
      <w:tr w:rsidR="007C1310" w:rsidRPr="007C1310" w:rsidTr="00E11987">
        <w:trPr>
          <w:trHeight w:val="232"/>
        </w:trPr>
        <w:tc>
          <w:tcPr>
            <w:tcW w:w="2410" w:type="dxa"/>
            <w:gridSpan w:val="2"/>
            <w:tcBorders>
              <w:left w:val="nil"/>
              <w:bottom w:val="nil"/>
            </w:tcBorders>
          </w:tcPr>
          <w:p w:rsidR="00C97C3C" w:rsidRPr="007C1310" w:rsidRDefault="00A34482" w:rsidP="00D1577A">
            <w:pPr>
              <w:wordWrap w:val="0"/>
              <w:jc w:val="right"/>
              <w:rPr>
                <w:rFonts w:ascii="ＭＳ Ｐゴシック" w:eastAsia="ＭＳ Ｐゴシック" w:hAnsi="ＭＳ Ｐゴシック" w:cs="Meiryo UI"/>
                <w:bCs/>
                <w:color w:val="000000" w:themeColor="text1"/>
                <w:kern w:val="24"/>
                <w:sz w:val="22"/>
                <w:szCs w:val="48"/>
              </w:rPr>
            </w:pPr>
            <w:r w:rsidRPr="007C1310">
              <w:rPr>
                <w:rFonts w:ascii="ＭＳ Ｐゴシック" w:eastAsia="ＭＳ Ｐゴシック" w:hAnsi="ＭＳ Ｐゴシック" w:cs="Meiryo UI" w:hint="eastAsia"/>
                <w:bCs/>
                <w:color w:val="000000" w:themeColor="text1"/>
                <w:kern w:val="24"/>
                <w:sz w:val="22"/>
                <w:szCs w:val="48"/>
              </w:rPr>
              <w:t>復元額</w:t>
            </w:r>
            <w:r w:rsidR="00C97C3C" w:rsidRPr="007C1310">
              <w:rPr>
                <w:rFonts w:ascii="ＭＳ Ｐゴシック" w:eastAsia="ＭＳ Ｐゴシック" w:hAnsi="ＭＳ Ｐゴシック" w:cs="Meiryo UI" w:hint="eastAsia"/>
                <w:bCs/>
                <w:color w:val="000000" w:themeColor="text1"/>
                <w:kern w:val="24"/>
                <w:sz w:val="22"/>
                <w:szCs w:val="48"/>
              </w:rPr>
              <w:t>累計</w:t>
            </w:r>
          </w:p>
          <w:p w:rsidR="00C03DCB" w:rsidRPr="007C1310" w:rsidRDefault="000118F5" w:rsidP="00C03DCB">
            <w:pPr>
              <w:jc w:val="right"/>
              <w:rPr>
                <w:rFonts w:ascii="ＭＳ Ｐゴシック" w:eastAsia="ＭＳ Ｐゴシック" w:hAnsi="ＭＳ Ｐゴシック" w:cs="Meiryo UI"/>
                <w:bCs/>
                <w:color w:val="000000" w:themeColor="text1"/>
                <w:kern w:val="24"/>
                <w:sz w:val="22"/>
                <w:szCs w:val="48"/>
              </w:rPr>
            </w:pPr>
            <w:r w:rsidRPr="007C1310">
              <w:rPr>
                <w:rFonts w:ascii="ＭＳ Ｐゴシック" w:eastAsia="ＭＳ Ｐゴシック" w:hAnsi="ＭＳ Ｐゴシック" w:cs="Meiryo UI" w:hint="eastAsia"/>
                <w:bCs/>
                <w:color w:val="000000" w:themeColor="text1"/>
                <w:kern w:val="24"/>
                <w:sz w:val="22"/>
                <w:szCs w:val="48"/>
              </w:rPr>
              <w:t>積立不足</w:t>
            </w:r>
            <w:r w:rsidR="00C03DCB" w:rsidRPr="007C1310">
              <w:rPr>
                <w:rFonts w:ascii="ＭＳ Ｐゴシック" w:eastAsia="ＭＳ Ｐゴシック" w:hAnsi="ＭＳ Ｐゴシック" w:cs="Meiryo UI" w:hint="eastAsia"/>
                <w:bCs/>
                <w:color w:val="000000" w:themeColor="text1"/>
                <w:kern w:val="24"/>
                <w:sz w:val="22"/>
                <w:szCs w:val="48"/>
              </w:rPr>
              <w:t>額</w:t>
            </w:r>
          </w:p>
        </w:tc>
        <w:tc>
          <w:tcPr>
            <w:tcW w:w="886" w:type="dxa"/>
            <w:tcBorders>
              <w:left w:val="nil"/>
              <w:bottom w:val="nil"/>
            </w:tcBorders>
          </w:tcPr>
          <w:p w:rsidR="00C97C3C" w:rsidRPr="007C1310" w:rsidRDefault="00C97C3C" w:rsidP="00C97C3C">
            <w:pPr>
              <w:wordWrap w:val="0"/>
              <w:jc w:val="right"/>
              <w:rPr>
                <w:rFonts w:ascii="ＭＳ Ｐ明朝" w:eastAsia="ＭＳ Ｐ明朝" w:hAnsi="ＭＳ Ｐ明朝" w:cs="Meiryo UI"/>
                <w:bCs/>
                <w:color w:val="000000" w:themeColor="text1"/>
                <w:kern w:val="24"/>
                <w:sz w:val="22"/>
                <w:szCs w:val="48"/>
              </w:rPr>
            </w:pPr>
            <w:r w:rsidRPr="007C1310">
              <w:rPr>
                <w:rFonts w:ascii="ＭＳ Ｐ明朝" w:eastAsia="ＭＳ Ｐ明朝" w:hAnsi="ＭＳ Ｐ明朝" w:cs="Meiryo UI" w:hint="eastAsia"/>
                <w:bCs/>
                <w:color w:val="000000" w:themeColor="text1"/>
                <w:kern w:val="24"/>
                <w:sz w:val="22"/>
                <w:szCs w:val="48"/>
              </w:rPr>
              <w:t>52</w:t>
            </w:r>
          </w:p>
          <w:p w:rsidR="00C03DCB" w:rsidRPr="007C1310" w:rsidRDefault="00C03DCB" w:rsidP="00C03DCB">
            <w:pPr>
              <w:jc w:val="right"/>
              <w:rPr>
                <w:rFonts w:ascii="ＭＳ Ｐ明朝" w:eastAsia="ＭＳ Ｐ明朝" w:hAnsi="ＭＳ Ｐ明朝" w:cs="Meiryo UI"/>
                <w:bCs/>
                <w:color w:val="000000" w:themeColor="text1"/>
                <w:kern w:val="24"/>
                <w:sz w:val="22"/>
                <w:szCs w:val="48"/>
              </w:rPr>
            </w:pPr>
            <w:r w:rsidRPr="007C1310">
              <w:rPr>
                <w:rFonts w:ascii="ＭＳ Ｐ明朝" w:eastAsia="ＭＳ Ｐ明朝" w:hAnsi="ＭＳ Ｐ明朝" w:cs="Meiryo UI" w:hint="eastAsia"/>
                <w:bCs/>
                <w:color w:val="000000" w:themeColor="text1"/>
                <w:kern w:val="24"/>
                <w:sz w:val="22"/>
                <w:szCs w:val="48"/>
              </w:rPr>
              <w:t>5,150</w:t>
            </w:r>
          </w:p>
        </w:tc>
        <w:tc>
          <w:tcPr>
            <w:tcW w:w="886" w:type="dxa"/>
            <w:tcBorders>
              <w:left w:val="nil"/>
              <w:bottom w:val="nil"/>
            </w:tcBorders>
          </w:tcPr>
          <w:p w:rsidR="00C97C3C" w:rsidRPr="007C1310" w:rsidRDefault="00C97C3C" w:rsidP="00C97C3C">
            <w:pPr>
              <w:wordWrap w:val="0"/>
              <w:jc w:val="right"/>
              <w:rPr>
                <w:rFonts w:ascii="ＭＳ Ｐ明朝" w:eastAsia="ＭＳ Ｐ明朝" w:hAnsi="ＭＳ Ｐ明朝" w:cs="Meiryo UI"/>
                <w:bCs/>
                <w:color w:val="000000" w:themeColor="text1"/>
                <w:kern w:val="24"/>
                <w:sz w:val="22"/>
                <w:szCs w:val="48"/>
              </w:rPr>
            </w:pPr>
            <w:r w:rsidRPr="007C1310">
              <w:rPr>
                <w:rFonts w:ascii="ＭＳ Ｐ明朝" w:eastAsia="ＭＳ Ｐ明朝" w:hAnsi="ＭＳ Ｐ明朝" w:cs="Meiryo UI" w:hint="eastAsia"/>
                <w:bCs/>
                <w:color w:val="000000" w:themeColor="text1"/>
                <w:kern w:val="24"/>
                <w:sz w:val="22"/>
                <w:szCs w:val="48"/>
              </w:rPr>
              <w:t>435</w:t>
            </w:r>
          </w:p>
          <w:p w:rsidR="00C03DCB" w:rsidRPr="007C1310" w:rsidRDefault="000118F5" w:rsidP="00C03DCB">
            <w:pPr>
              <w:jc w:val="right"/>
              <w:rPr>
                <w:rFonts w:ascii="ＭＳ Ｐ明朝" w:eastAsia="ＭＳ Ｐ明朝" w:hAnsi="ＭＳ Ｐ明朝" w:cs="Meiryo UI"/>
                <w:bCs/>
                <w:color w:val="000000" w:themeColor="text1"/>
                <w:kern w:val="24"/>
                <w:sz w:val="22"/>
                <w:szCs w:val="48"/>
              </w:rPr>
            </w:pPr>
            <w:r w:rsidRPr="007C1310">
              <w:rPr>
                <w:rFonts w:ascii="ＭＳ Ｐ明朝" w:eastAsia="ＭＳ Ｐ明朝" w:hAnsi="ＭＳ Ｐ明朝" w:cs="Meiryo UI" w:hint="eastAsia"/>
                <w:bCs/>
                <w:color w:val="000000" w:themeColor="text1"/>
                <w:kern w:val="24"/>
                <w:sz w:val="22"/>
                <w:szCs w:val="48"/>
              </w:rPr>
              <w:t>4,7</w:t>
            </w:r>
            <w:r w:rsidR="00C03DCB" w:rsidRPr="007C1310">
              <w:rPr>
                <w:rFonts w:ascii="ＭＳ Ｐ明朝" w:eastAsia="ＭＳ Ｐ明朝" w:hAnsi="ＭＳ Ｐ明朝" w:cs="Meiryo UI" w:hint="eastAsia"/>
                <w:bCs/>
                <w:color w:val="000000" w:themeColor="text1"/>
                <w:kern w:val="24"/>
                <w:sz w:val="22"/>
                <w:szCs w:val="48"/>
              </w:rPr>
              <w:t>67</w:t>
            </w:r>
          </w:p>
        </w:tc>
        <w:tc>
          <w:tcPr>
            <w:tcW w:w="886" w:type="dxa"/>
            <w:tcBorders>
              <w:bottom w:val="nil"/>
            </w:tcBorders>
          </w:tcPr>
          <w:p w:rsidR="00C97C3C" w:rsidRPr="007C1310" w:rsidRDefault="00C97C3C" w:rsidP="00D1577A">
            <w:pPr>
              <w:jc w:val="right"/>
              <w:rPr>
                <w:rFonts w:ascii="ＭＳ Ｐ明朝" w:eastAsia="ＭＳ Ｐ明朝" w:hAnsi="ＭＳ Ｐ明朝" w:cs="Meiryo UI"/>
                <w:bCs/>
                <w:color w:val="000000" w:themeColor="text1"/>
                <w:kern w:val="24"/>
                <w:sz w:val="22"/>
                <w:szCs w:val="48"/>
              </w:rPr>
            </w:pPr>
            <w:r w:rsidRPr="007C1310">
              <w:rPr>
                <w:rFonts w:ascii="ＭＳ Ｐ明朝" w:eastAsia="ＭＳ Ｐ明朝" w:hAnsi="ＭＳ Ｐ明朝" w:cs="Meiryo UI" w:hint="eastAsia"/>
                <w:bCs/>
                <w:color w:val="000000" w:themeColor="text1"/>
                <w:kern w:val="24"/>
                <w:sz w:val="22"/>
                <w:szCs w:val="48"/>
              </w:rPr>
              <w:t>949</w:t>
            </w:r>
          </w:p>
          <w:p w:rsidR="00C03DCB" w:rsidRPr="007C1310" w:rsidRDefault="000118F5" w:rsidP="00D1577A">
            <w:pPr>
              <w:jc w:val="right"/>
              <w:rPr>
                <w:rFonts w:ascii="ＭＳ Ｐ明朝" w:eastAsia="ＭＳ Ｐ明朝" w:hAnsi="ＭＳ Ｐ明朝" w:cs="Meiryo UI"/>
                <w:bCs/>
                <w:color w:val="000000" w:themeColor="text1"/>
                <w:kern w:val="24"/>
                <w:sz w:val="22"/>
                <w:szCs w:val="48"/>
              </w:rPr>
            </w:pPr>
            <w:r w:rsidRPr="007C1310">
              <w:rPr>
                <w:rFonts w:ascii="ＭＳ Ｐ明朝" w:eastAsia="ＭＳ Ｐ明朝" w:hAnsi="ＭＳ Ｐ明朝" w:cs="Meiryo UI" w:hint="eastAsia"/>
                <w:bCs/>
                <w:color w:val="000000" w:themeColor="text1"/>
                <w:kern w:val="24"/>
                <w:sz w:val="22"/>
                <w:szCs w:val="48"/>
              </w:rPr>
              <w:t>4,2</w:t>
            </w:r>
            <w:r w:rsidR="00C03DCB" w:rsidRPr="007C1310">
              <w:rPr>
                <w:rFonts w:ascii="ＭＳ Ｐ明朝" w:eastAsia="ＭＳ Ｐ明朝" w:hAnsi="ＭＳ Ｐ明朝" w:cs="Meiryo UI" w:hint="eastAsia"/>
                <w:bCs/>
                <w:color w:val="000000" w:themeColor="text1"/>
                <w:kern w:val="24"/>
                <w:sz w:val="22"/>
                <w:szCs w:val="48"/>
              </w:rPr>
              <w:t>53</w:t>
            </w:r>
          </w:p>
        </w:tc>
        <w:tc>
          <w:tcPr>
            <w:tcW w:w="886" w:type="dxa"/>
            <w:tcBorders>
              <w:bottom w:val="nil"/>
            </w:tcBorders>
          </w:tcPr>
          <w:p w:rsidR="00C97C3C" w:rsidRPr="007C1310" w:rsidRDefault="0097552E" w:rsidP="00D1577A">
            <w:pPr>
              <w:jc w:val="right"/>
              <w:rPr>
                <w:rFonts w:ascii="ＭＳ Ｐ明朝" w:eastAsia="ＭＳ Ｐ明朝" w:hAnsi="ＭＳ Ｐ明朝" w:cs="Meiryo UI"/>
                <w:bCs/>
                <w:color w:val="000000" w:themeColor="text1"/>
                <w:kern w:val="24"/>
                <w:sz w:val="22"/>
                <w:szCs w:val="48"/>
              </w:rPr>
            </w:pPr>
            <w:r w:rsidRPr="007C1310">
              <w:rPr>
                <w:rFonts w:ascii="ＭＳ Ｐ明朝" w:eastAsia="ＭＳ Ｐ明朝" w:hAnsi="ＭＳ Ｐ明朝" w:cs="Meiryo UI" w:hint="eastAsia"/>
                <w:bCs/>
                <w:color w:val="000000" w:themeColor="text1"/>
                <w:kern w:val="24"/>
                <w:sz w:val="22"/>
                <w:szCs w:val="48"/>
              </w:rPr>
              <w:t>1,262</w:t>
            </w:r>
          </w:p>
          <w:p w:rsidR="00C03DCB" w:rsidRPr="007C1310" w:rsidRDefault="000118F5" w:rsidP="00D1577A">
            <w:pPr>
              <w:jc w:val="right"/>
              <w:rPr>
                <w:rFonts w:ascii="ＭＳ Ｐ明朝" w:eastAsia="ＭＳ Ｐ明朝" w:hAnsi="ＭＳ Ｐ明朝" w:cs="Meiryo UI"/>
                <w:bCs/>
                <w:color w:val="000000" w:themeColor="text1"/>
                <w:kern w:val="24"/>
                <w:sz w:val="22"/>
                <w:szCs w:val="48"/>
              </w:rPr>
            </w:pPr>
            <w:r w:rsidRPr="007C1310">
              <w:rPr>
                <w:rFonts w:ascii="ＭＳ Ｐ明朝" w:eastAsia="ＭＳ Ｐ明朝" w:hAnsi="ＭＳ Ｐ明朝" w:cs="Meiryo UI" w:hint="eastAsia"/>
                <w:bCs/>
                <w:color w:val="000000" w:themeColor="text1"/>
                <w:kern w:val="24"/>
                <w:sz w:val="22"/>
                <w:szCs w:val="48"/>
              </w:rPr>
              <w:t>3,9</w:t>
            </w:r>
            <w:r w:rsidR="00C03DCB" w:rsidRPr="007C1310">
              <w:rPr>
                <w:rFonts w:ascii="ＭＳ Ｐ明朝" w:eastAsia="ＭＳ Ｐ明朝" w:hAnsi="ＭＳ Ｐ明朝" w:cs="Meiryo UI" w:hint="eastAsia"/>
                <w:bCs/>
                <w:color w:val="000000" w:themeColor="text1"/>
                <w:kern w:val="24"/>
                <w:sz w:val="22"/>
                <w:szCs w:val="48"/>
              </w:rPr>
              <w:t>40</w:t>
            </w:r>
          </w:p>
        </w:tc>
        <w:tc>
          <w:tcPr>
            <w:tcW w:w="886" w:type="dxa"/>
            <w:tcBorders>
              <w:bottom w:val="nil"/>
            </w:tcBorders>
          </w:tcPr>
          <w:p w:rsidR="00C97C3C" w:rsidRPr="007C1310" w:rsidRDefault="00C97C3C" w:rsidP="00D1577A">
            <w:pPr>
              <w:jc w:val="right"/>
              <w:rPr>
                <w:rFonts w:ascii="ＭＳ Ｐ明朝" w:eastAsia="ＭＳ Ｐ明朝" w:hAnsi="ＭＳ Ｐ明朝" w:cs="Meiryo UI"/>
                <w:bCs/>
                <w:color w:val="000000" w:themeColor="text1"/>
                <w:kern w:val="24"/>
                <w:sz w:val="22"/>
                <w:szCs w:val="48"/>
              </w:rPr>
            </w:pPr>
            <w:r w:rsidRPr="007C1310">
              <w:rPr>
                <w:rFonts w:ascii="ＭＳ Ｐ明朝" w:eastAsia="ＭＳ Ｐ明朝" w:hAnsi="ＭＳ Ｐ明朝" w:cs="Meiryo UI" w:hint="eastAsia"/>
                <w:bCs/>
                <w:color w:val="000000" w:themeColor="text1"/>
                <w:kern w:val="24"/>
                <w:sz w:val="22"/>
                <w:szCs w:val="48"/>
              </w:rPr>
              <w:t>2,028</w:t>
            </w:r>
          </w:p>
          <w:p w:rsidR="00C03DCB" w:rsidRPr="007C1310" w:rsidRDefault="000118F5" w:rsidP="00D1577A">
            <w:pPr>
              <w:jc w:val="right"/>
              <w:rPr>
                <w:rFonts w:ascii="ＭＳ Ｐ明朝" w:eastAsia="ＭＳ Ｐ明朝" w:hAnsi="ＭＳ Ｐ明朝" w:cs="Meiryo UI"/>
                <w:bCs/>
                <w:color w:val="000000" w:themeColor="text1"/>
                <w:kern w:val="24"/>
                <w:sz w:val="22"/>
                <w:szCs w:val="48"/>
              </w:rPr>
            </w:pPr>
            <w:r w:rsidRPr="007C1310">
              <w:rPr>
                <w:rFonts w:ascii="ＭＳ Ｐ明朝" w:eastAsia="ＭＳ Ｐ明朝" w:hAnsi="ＭＳ Ｐ明朝" w:cs="Meiryo UI" w:hint="eastAsia"/>
                <w:bCs/>
                <w:color w:val="000000" w:themeColor="text1"/>
                <w:kern w:val="24"/>
                <w:sz w:val="22"/>
                <w:szCs w:val="48"/>
              </w:rPr>
              <w:t>3,1</w:t>
            </w:r>
            <w:r w:rsidR="00C03DCB" w:rsidRPr="007C1310">
              <w:rPr>
                <w:rFonts w:ascii="ＭＳ Ｐ明朝" w:eastAsia="ＭＳ Ｐ明朝" w:hAnsi="ＭＳ Ｐ明朝" w:cs="Meiryo UI" w:hint="eastAsia"/>
                <w:bCs/>
                <w:color w:val="000000" w:themeColor="text1"/>
                <w:kern w:val="24"/>
                <w:sz w:val="22"/>
                <w:szCs w:val="48"/>
              </w:rPr>
              <w:t>74</w:t>
            </w:r>
          </w:p>
        </w:tc>
        <w:tc>
          <w:tcPr>
            <w:tcW w:w="886" w:type="dxa"/>
            <w:tcBorders>
              <w:bottom w:val="nil"/>
            </w:tcBorders>
          </w:tcPr>
          <w:p w:rsidR="00C97C3C" w:rsidRPr="007C1310" w:rsidRDefault="00C97C3C" w:rsidP="00D1577A">
            <w:pPr>
              <w:jc w:val="right"/>
              <w:rPr>
                <w:rFonts w:ascii="ＭＳ Ｐ明朝" w:eastAsia="ＭＳ Ｐ明朝" w:hAnsi="ＭＳ Ｐ明朝" w:cs="Meiryo UI"/>
                <w:bCs/>
                <w:color w:val="000000" w:themeColor="text1"/>
                <w:kern w:val="24"/>
                <w:sz w:val="22"/>
                <w:szCs w:val="48"/>
              </w:rPr>
            </w:pPr>
            <w:r w:rsidRPr="007C1310">
              <w:rPr>
                <w:rFonts w:ascii="ＭＳ Ｐ明朝" w:eastAsia="ＭＳ Ｐ明朝" w:hAnsi="ＭＳ Ｐ明朝" w:cs="Meiryo UI" w:hint="eastAsia"/>
                <w:bCs/>
                <w:color w:val="000000" w:themeColor="text1"/>
                <w:kern w:val="24"/>
                <w:sz w:val="22"/>
                <w:szCs w:val="48"/>
              </w:rPr>
              <w:t>2,420</w:t>
            </w:r>
          </w:p>
          <w:p w:rsidR="00C03DCB" w:rsidRPr="007C1310" w:rsidRDefault="000118F5" w:rsidP="00D1577A">
            <w:pPr>
              <w:jc w:val="right"/>
              <w:rPr>
                <w:rFonts w:ascii="ＭＳ Ｐ明朝" w:eastAsia="ＭＳ Ｐ明朝" w:hAnsi="ＭＳ Ｐ明朝" w:cs="Meiryo UI"/>
                <w:bCs/>
                <w:color w:val="000000" w:themeColor="text1"/>
                <w:kern w:val="24"/>
                <w:sz w:val="22"/>
                <w:szCs w:val="48"/>
              </w:rPr>
            </w:pPr>
            <w:r w:rsidRPr="007C1310">
              <w:rPr>
                <w:rFonts w:ascii="ＭＳ Ｐ明朝" w:eastAsia="ＭＳ Ｐ明朝" w:hAnsi="ＭＳ Ｐ明朝" w:cs="Meiryo UI" w:hint="eastAsia"/>
                <w:bCs/>
                <w:color w:val="000000" w:themeColor="text1"/>
                <w:kern w:val="24"/>
                <w:sz w:val="22"/>
                <w:szCs w:val="48"/>
              </w:rPr>
              <w:t>2,7</w:t>
            </w:r>
            <w:r w:rsidR="00C03DCB" w:rsidRPr="007C1310">
              <w:rPr>
                <w:rFonts w:ascii="ＭＳ Ｐ明朝" w:eastAsia="ＭＳ Ｐ明朝" w:hAnsi="ＭＳ Ｐ明朝" w:cs="Meiryo UI" w:hint="eastAsia"/>
                <w:bCs/>
                <w:color w:val="000000" w:themeColor="text1"/>
                <w:kern w:val="24"/>
                <w:sz w:val="22"/>
                <w:szCs w:val="48"/>
              </w:rPr>
              <w:t>82</w:t>
            </w:r>
          </w:p>
        </w:tc>
        <w:tc>
          <w:tcPr>
            <w:tcW w:w="886" w:type="dxa"/>
            <w:tcBorders>
              <w:bottom w:val="nil"/>
            </w:tcBorders>
          </w:tcPr>
          <w:p w:rsidR="00C97C3C" w:rsidRPr="007C1310" w:rsidRDefault="00C97C3C" w:rsidP="00D1577A">
            <w:pPr>
              <w:jc w:val="right"/>
              <w:rPr>
                <w:rFonts w:ascii="ＭＳ Ｐ明朝" w:eastAsia="ＭＳ Ｐ明朝" w:hAnsi="ＭＳ Ｐ明朝" w:cs="Meiryo UI"/>
                <w:bCs/>
                <w:color w:val="000000" w:themeColor="text1"/>
                <w:kern w:val="24"/>
                <w:sz w:val="22"/>
                <w:szCs w:val="48"/>
              </w:rPr>
            </w:pPr>
            <w:r w:rsidRPr="007C1310">
              <w:rPr>
                <w:rFonts w:ascii="ＭＳ Ｐ明朝" w:eastAsia="ＭＳ Ｐ明朝" w:hAnsi="ＭＳ Ｐ明朝" w:cs="Meiryo UI" w:hint="eastAsia"/>
                <w:bCs/>
                <w:color w:val="000000" w:themeColor="text1"/>
                <w:kern w:val="24"/>
                <w:sz w:val="22"/>
                <w:szCs w:val="48"/>
              </w:rPr>
              <w:t>2,719</w:t>
            </w:r>
          </w:p>
          <w:p w:rsidR="00C03DCB" w:rsidRPr="007C1310" w:rsidRDefault="000118F5" w:rsidP="00D1577A">
            <w:pPr>
              <w:jc w:val="right"/>
              <w:rPr>
                <w:rFonts w:ascii="ＭＳ Ｐ明朝" w:eastAsia="ＭＳ Ｐ明朝" w:hAnsi="ＭＳ Ｐ明朝" w:cs="Meiryo UI"/>
                <w:bCs/>
                <w:color w:val="000000" w:themeColor="text1"/>
                <w:kern w:val="24"/>
                <w:sz w:val="22"/>
                <w:szCs w:val="48"/>
              </w:rPr>
            </w:pPr>
            <w:r w:rsidRPr="007C1310">
              <w:rPr>
                <w:rFonts w:ascii="ＭＳ Ｐ明朝" w:eastAsia="ＭＳ Ｐ明朝" w:hAnsi="ＭＳ Ｐ明朝" w:cs="Meiryo UI" w:hint="eastAsia"/>
                <w:bCs/>
                <w:color w:val="000000" w:themeColor="text1"/>
                <w:kern w:val="24"/>
                <w:sz w:val="22"/>
                <w:szCs w:val="48"/>
              </w:rPr>
              <w:t>2,4</w:t>
            </w:r>
            <w:r w:rsidR="00C03DCB" w:rsidRPr="007C1310">
              <w:rPr>
                <w:rFonts w:ascii="ＭＳ Ｐ明朝" w:eastAsia="ＭＳ Ｐ明朝" w:hAnsi="ＭＳ Ｐ明朝" w:cs="Meiryo UI" w:hint="eastAsia"/>
                <w:bCs/>
                <w:color w:val="000000" w:themeColor="text1"/>
                <w:kern w:val="24"/>
                <w:sz w:val="22"/>
                <w:szCs w:val="48"/>
              </w:rPr>
              <w:t>83</w:t>
            </w:r>
          </w:p>
        </w:tc>
        <w:tc>
          <w:tcPr>
            <w:tcW w:w="886" w:type="dxa"/>
            <w:tcBorders>
              <w:bottom w:val="nil"/>
              <w:right w:val="nil"/>
            </w:tcBorders>
          </w:tcPr>
          <w:p w:rsidR="00C97C3C" w:rsidRPr="007C1310" w:rsidRDefault="00410284" w:rsidP="00D1577A">
            <w:pPr>
              <w:jc w:val="right"/>
              <w:rPr>
                <w:rFonts w:ascii="ＭＳ Ｐ明朝" w:eastAsia="ＭＳ Ｐ明朝" w:hAnsi="ＭＳ Ｐ明朝" w:cs="Meiryo UI"/>
                <w:bCs/>
                <w:color w:val="000000" w:themeColor="text1"/>
                <w:kern w:val="24"/>
                <w:sz w:val="22"/>
                <w:szCs w:val="48"/>
              </w:rPr>
            </w:pPr>
            <w:r w:rsidRPr="007C1310">
              <w:rPr>
                <w:rFonts w:ascii="ＭＳ Ｐ明朝" w:eastAsia="ＭＳ Ｐ明朝" w:hAnsi="ＭＳ Ｐ明朝" w:cs="Meiryo UI" w:hint="eastAsia"/>
                <w:bCs/>
                <w:color w:val="000000" w:themeColor="text1"/>
                <w:kern w:val="24"/>
                <w:sz w:val="22"/>
                <w:szCs w:val="48"/>
              </w:rPr>
              <w:t>2,99</w:t>
            </w:r>
            <w:r w:rsidR="00C97C3C" w:rsidRPr="007C1310">
              <w:rPr>
                <w:rFonts w:ascii="ＭＳ Ｐ明朝" w:eastAsia="ＭＳ Ｐ明朝" w:hAnsi="ＭＳ Ｐ明朝" w:cs="Meiryo UI" w:hint="eastAsia"/>
                <w:bCs/>
                <w:color w:val="000000" w:themeColor="text1"/>
                <w:kern w:val="24"/>
                <w:sz w:val="22"/>
                <w:szCs w:val="48"/>
              </w:rPr>
              <w:t>5</w:t>
            </w:r>
          </w:p>
          <w:p w:rsidR="00C03DCB" w:rsidRPr="007C1310" w:rsidRDefault="000118F5" w:rsidP="00D1577A">
            <w:pPr>
              <w:jc w:val="right"/>
              <w:rPr>
                <w:rFonts w:ascii="ＭＳ Ｐ明朝" w:eastAsia="ＭＳ Ｐ明朝" w:hAnsi="ＭＳ Ｐ明朝" w:cs="Meiryo UI"/>
                <w:bCs/>
                <w:color w:val="000000" w:themeColor="text1"/>
                <w:kern w:val="24"/>
                <w:sz w:val="22"/>
                <w:szCs w:val="48"/>
              </w:rPr>
            </w:pPr>
            <w:r w:rsidRPr="007C1310">
              <w:rPr>
                <w:rFonts w:ascii="ＭＳ Ｐ明朝" w:eastAsia="ＭＳ Ｐ明朝" w:hAnsi="ＭＳ Ｐ明朝" w:cs="Meiryo UI" w:hint="eastAsia"/>
                <w:bCs/>
                <w:color w:val="000000" w:themeColor="text1"/>
                <w:kern w:val="24"/>
                <w:sz w:val="22"/>
                <w:szCs w:val="48"/>
              </w:rPr>
              <w:t>2,2</w:t>
            </w:r>
            <w:r w:rsidR="00C03DCB" w:rsidRPr="007C1310">
              <w:rPr>
                <w:rFonts w:ascii="ＭＳ Ｐ明朝" w:eastAsia="ＭＳ Ｐ明朝" w:hAnsi="ＭＳ Ｐ明朝" w:cs="Meiryo UI" w:hint="eastAsia"/>
                <w:bCs/>
                <w:color w:val="000000" w:themeColor="text1"/>
                <w:kern w:val="24"/>
                <w:sz w:val="22"/>
                <w:szCs w:val="48"/>
              </w:rPr>
              <w:t>07</w:t>
            </w:r>
          </w:p>
        </w:tc>
      </w:tr>
    </w:tbl>
    <w:p w:rsidR="00A21C80" w:rsidRPr="008938E5" w:rsidRDefault="00A21C80" w:rsidP="00A21C80">
      <w:pPr>
        <w:ind w:right="200"/>
        <w:jc w:val="left"/>
        <w:rPr>
          <w:rFonts w:ascii="ＭＳ Ｐゴシック" w:eastAsia="ＭＳ Ｐゴシック" w:hAnsi="ＭＳ Ｐゴシック"/>
          <w:color w:val="000000" w:themeColor="text1"/>
          <w:sz w:val="20"/>
          <w:szCs w:val="20"/>
        </w:rPr>
      </w:pPr>
    </w:p>
    <w:p w:rsidR="00CE4777" w:rsidRDefault="00CE4777" w:rsidP="00CE4777">
      <w:pPr>
        <w:ind w:right="200"/>
        <w:jc w:val="left"/>
        <w:rPr>
          <w:rFonts w:ascii="ＭＳ Ｐゴシック" w:eastAsia="ＭＳ Ｐゴシック" w:hAnsi="ＭＳ Ｐゴシック"/>
          <w:color w:val="000000" w:themeColor="text1"/>
          <w:sz w:val="20"/>
          <w:szCs w:val="20"/>
        </w:rPr>
      </w:pPr>
    </w:p>
    <w:p w:rsidR="00C54EC9" w:rsidRPr="008938E5" w:rsidRDefault="00C54EC9" w:rsidP="00CE4777">
      <w:pPr>
        <w:ind w:right="200"/>
        <w:jc w:val="left"/>
        <w:rPr>
          <w:rFonts w:ascii="ＭＳ Ｐゴシック" w:eastAsia="ＭＳ Ｐゴシック" w:hAnsi="ＭＳ Ｐゴシック"/>
          <w:color w:val="000000" w:themeColor="text1"/>
          <w:sz w:val="20"/>
          <w:szCs w:val="20"/>
        </w:rPr>
      </w:pPr>
    </w:p>
    <w:p w:rsidR="00CE4777" w:rsidRPr="008938E5" w:rsidRDefault="00E369E1" w:rsidP="00CE4777">
      <w:pPr>
        <w:rPr>
          <w:rFonts w:ascii="ＭＳ Ｐ明朝" w:eastAsia="ＭＳ Ｐ明朝" w:hAnsi="ＭＳ Ｐ明朝"/>
          <w:color w:val="000000" w:themeColor="text1"/>
          <w:sz w:val="20"/>
        </w:rPr>
      </w:pPr>
      <w:r>
        <w:rPr>
          <w:rFonts w:ascii="ＭＳ Ｐゴシック" w:eastAsia="ＭＳ Ｐゴシック" w:hAnsi="ＭＳ Ｐゴシック" w:hint="eastAsia"/>
          <w:color w:val="000000" w:themeColor="text1"/>
          <w:sz w:val="22"/>
        </w:rPr>
        <w:t>（参考２）</w:t>
      </w:r>
      <w:r w:rsidR="00BA52DE">
        <w:rPr>
          <w:rFonts w:ascii="ＭＳ Ｐゴシック" w:eastAsia="ＭＳ Ｐゴシック" w:hAnsi="ＭＳ Ｐゴシック" w:hint="eastAsia"/>
          <w:color w:val="000000" w:themeColor="text1"/>
          <w:sz w:val="22"/>
        </w:rPr>
        <w:t>実質公債費比率算定上の</w:t>
      </w:r>
      <w:r w:rsidR="00CE4777" w:rsidRPr="008938E5">
        <w:rPr>
          <w:rFonts w:ascii="ＭＳ Ｐゴシック" w:eastAsia="ＭＳ Ｐゴシック" w:hAnsi="ＭＳ Ｐゴシック" w:hint="eastAsia"/>
          <w:color w:val="000000" w:themeColor="text1"/>
          <w:sz w:val="22"/>
        </w:rPr>
        <w:t>積立必要額との差引の推移</w:t>
      </w:r>
      <w:r w:rsidR="00BA52DE">
        <w:rPr>
          <w:rFonts w:ascii="ＭＳ Ｐ明朝" w:eastAsia="ＭＳ Ｐ明朝" w:hAnsi="ＭＳ Ｐ明朝" w:hint="eastAsia"/>
          <w:color w:val="000000" w:themeColor="text1"/>
          <w:sz w:val="24"/>
        </w:rPr>
        <w:t xml:space="preserve">　　　　　　　　　　　　　　　　　</w:t>
      </w:r>
      <w:r w:rsidR="00CE4777" w:rsidRPr="008938E5">
        <w:rPr>
          <w:rFonts w:ascii="ＭＳ Ｐ明朝" w:eastAsia="ＭＳ Ｐ明朝" w:hAnsi="ＭＳ Ｐ明朝" w:hint="eastAsia"/>
          <w:color w:val="000000" w:themeColor="text1"/>
          <w:sz w:val="20"/>
        </w:rPr>
        <w:t>単位：億円</w:t>
      </w:r>
    </w:p>
    <w:tbl>
      <w:tblPr>
        <w:tblStyle w:val="aa"/>
        <w:tblW w:w="9498" w:type="dxa"/>
        <w:tblInd w:w="108" w:type="dxa"/>
        <w:tblLayout w:type="fixed"/>
        <w:tblLook w:val="04A0" w:firstRow="1" w:lastRow="0" w:firstColumn="1" w:lastColumn="0" w:noHBand="0" w:noVBand="1"/>
      </w:tblPr>
      <w:tblGrid>
        <w:gridCol w:w="1526"/>
        <w:gridCol w:w="885"/>
        <w:gridCol w:w="886"/>
        <w:gridCol w:w="886"/>
        <w:gridCol w:w="886"/>
        <w:gridCol w:w="885"/>
        <w:gridCol w:w="886"/>
        <w:gridCol w:w="886"/>
        <w:gridCol w:w="886"/>
        <w:gridCol w:w="886"/>
      </w:tblGrid>
      <w:tr w:rsidR="00BA52DE" w:rsidRPr="008938E5" w:rsidTr="00E11987">
        <w:trPr>
          <w:trHeight w:val="430"/>
        </w:trPr>
        <w:tc>
          <w:tcPr>
            <w:tcW w:w="1526" w:type="dxa"/>
            <w:vMerge w:val="restart"/>
            <w:tcBorders>
              <w:top w:val="single" w:sz="4" w:space="0" w:color="FFFFFF" w:themeColor="background1"/>
              <w:left w:val="single" w:sz="4" w:space="0" w:color="FFFFFF" w:themeColor="background1"/>
            </w:tcBorders>
          </w:tcPr>
          <w:p w:rsidR="00BA52DE" w:rsidRPr="008938E5" w:rsidRDefault="00BA52DE" w:rsidP="00D1577A">
            <w:pPr>
              <w:jc w:val="center"/>
              <w:rPr>
                <w:rFonts w:ascii="ＭＳ Ｐゴシック" w:eastAsia="ＭＳ Ｐゴシック" w:hAnsi="ＭＳ Ｐゴシック" w:cs="Meiryo UI"/>
                <w:bCs/>
                <w:color w:val="000000" w:themeColor="text1"/>
                <w:kern w:val="24"/>
                <w:sz w:val="22"/>
                <w:szCs w:val="48"/>
              </w:rPr>
            </w:pPr>
          </w:p>
        </w:tc>
        <w:tc>
          <w:tcPr>
            <w:tcW w:w="885" w:type="dxa"/>
            <w:vMerge w:val="restart"/>
            <w:tcBorders>
              <w:top w:val="single" w:sz="4" w:space="0" w:color="FFFFFF" w:themeColor="background1"/>
              <w:left w:val="single" w:sz="4" w:space="0" w:color="FFFFFF" w:themeColor="background1"/>
            </w:tcBorders>
            <w:vAlign w:val="center"/>
          </w:tcPr>
          <w:p w:rsidR="00BA52DE" w:rsidRPr="008938E5" w:rsidRDefault="00E11987" w:rsidP="00BA52DE">
            <w:pPr>
              <w:ind w:leftChars="-51" w:left="-107" w:rightChars="-51" w:right="-107"/>
              <w:jc w:val="center"/>
              <w:rPr>
                <w:rFonts w:ascii="ＭＳ Ｐ明朝" w:eastAsia="ＭＳ Ｐ明朝" w:hAnsi="ＭＳ Ｐ明朝" w:cs="Meiryo UI"/>
                <w:bCs/>
                <w:color w:val="000000" w:themeColor="text1"/>
                <w:kern w:val="24"/>
                <w:sz w:val="24"/>
                <w:szCs w:val="48"/>
              </w:rPr>
            </w:pPr>
            <w:r>
              <w:rPr>
                <w:rFonts w:ascii="ＭＳ Ｐ明朝" w:eastAsia="ＭＳ Ｐ明朝" w:hAnsi="ＭＳ Ｐ明朝" w:cs="Meiryo UI" w:hint="eastAsia"/>
                <w:bCs/>
                <w:color w:val="000000" w:themeColor="text1"/>
                <w:kern w:val="24"/>
                <w:sz w:val="22"/>
                <w:szCs w:val="48"/>
              </w:rPr>
              <w:t>２０</w:t>
            </w:r>
            <w:r w:rsidRPr="008938E5">
              <w:rPr>
                <w:rFonts w:ascii="ＭＳ Ｐ明朝" w:eastAsia="ＭＳ Ｐ明朝" w:hAnsi="ＭＳ Ｐ明朝" w:cs="Meiryo UI" w:hint="eastAsia"/>
                <w:bCs/>
                <w:color w:val="000000" w:themeColor="text1"/>
                <w:kern w:val="24"/>
                <w:sz w:val="22"/>
                <w:szCs w:val="48"/>
              </w:rPr>
              <w:t>決算</w:t>
            </w:r>
          </w:p>
        </w:tc>
        <w:tc>
          <w:tcPr>
            <w:tcW w:w="886" w:type="dxa"/>
            <w:vMerge w:val="restart"/>
            <w:tcBorders>
              <w:top w:val="single" w:sz="4" w:space="0" w:color="FFFFFF" w:themeColor="background1"/>
            </w:tcBorders>
            <w:vAlign w:val="center"/>
          </w:tcPr>
          <w:p w:rsidR="00BA52DE" w:rsidRPr="008938E5" w:rsidRDefault="00E11987" w:rsidP="00D1577A">
            <w:pPr>
              <w:ind w:leftChars="-51" w:left="-107" w:rightChars="-51" w:right="-107"/>
              <w:jc w:val="center"/>
              <w:rPr>
                <w:rFonts w:ascii="ＭＳ Ｐ明朝" w:eastAsia="ＭＳ Ｐ明朝" w:hAnsi="ＭＳ Ｐ明朝" w:cs="Meiryo UI"/>
                <w:bCs/>
                <w:color w:val="000000" w:themeColor="text1"/>
                <w:kern w:val="24"/>
                <w:sz w:val="24"/>
                <w:szCs w:val="48"/>
              </w:rPr>
            </w:pPr>
            <w:r w:rsidRPr="008938E5">
              <w:rPr>
                <w:rFonts w:ascii="ＭＳ Ｐ明朝" w:eastAsia="ＭＳ Ｐ明朝" w:hAnsi="ＭＳ Ｐ明朝" w:cs="Meiryo UI" w:hint="eastAsia"/>
                <w:bCs/>
                <w:color w:val="000000" w:themeColor="text1"/>
                <w:kern w:val="24"/>
                <w:sz w:val="22"/>
                <w:szCs w:val="48"/>
              </w:rPr>
              <w:t>２１決算</w:t>
            </w:r>
          </w:p>
        </w:tc>
        <w:tc>
          <w:tcPr>
            <w:tcW w:w="886" w:type="dxa"/>
            <w:vMerge w:val="restart"/>
            <w:tcBorders>
              <w:top w:val="single" w:sz="4" w:space="0" w:color="FFFFFF" w:themeColor="background1"/>
            </w:tcBorders>
            <w:vAlign w:val="center"/>
          </w:tcPr>
          <w:p w:rsidR="00BA52DE" w:rsidRPr="008938E5" w:rsidRDefault="00E11987" w:rsidP="002E0577">
            <w:pPr>
              <w:ind w:leftChars="-51" w:left="-107" w:rightChars="-51" w:right="-107"/>
              <w:jc w:val="center"/>
              <w:rPr>
                <w:rFonts w:ascii="ＭＳ Ｐ明朝" w:eastAsia="ＭＳ Ｐ明朝" w:hAnsi="ＭＳ Ｐ明朝" w:cs="Meiryo UI"/>
                <w:bCs/>
                <w:color w:val="000000" w:themeColor="text1"/>
                <w:kern w:val="24"/>
                <w:sz w:val="24"/>
                <w:szCs w:val="48"/>
              </w:rPr>
            </w:pPr>
            <w:r>
              <w:rPr>
                <w:rFonts w:ascii="ＭＳ Ｐ明朝" w:eastAsia="ＭＳ Ｐ明朝" w:hAnsi="ＭＳ Ｐ明朝" w:cs="Meiryo UI" w:hint="eastAsia"/>
                <w:bCs/>
                <w:color w:val="000000" w:themeColor="text1"/>
                <w:kern w:val="24"/>
                <w:sz w:val="22"/>
                <w:szCs w:val="48"/>
              </w:rPr>
              <w:t>２２</w:t>
            </w:r>
            <w:r w:rsidR="00BA52DE" w:rsidRPr="008938E5">
              <w:rPr>
                <w:rFonts w:ascii="ＭＳ Ｐ明朝" w:eastAsia="ＭＳ Ｐ明朝" w:hAnsi="ＭＳ Ｐ明朝" w:cs="Meiryo UI" w:hint="eastAsia"/>
                <w:bCs/>
                <w:color w:val="000000" w:themeColor="text1"/>
                <w:kern w:val="24"/>
                <w:sz w:val="22"/>
                <w:szCs w:val="48"/>
              </w:rPr>
              <w:t>決算</w:t>
            </w:r>
          </w:p>
        </w:tc>
        <w:tc>
          <w:tcPr>
            <w:tcW w:w="886" w:type="dxa"/>
            <w:vMerge w:val="restart"/>
            <w:tcBorders>
              <w:top w:val="single" w:sz="4" w:space="0" w:color="FFFFFF" w:themeColor="background1"/>
            </w:tcBorders>
            <w:vAlign w:val="center"/>
          </w:tcPr>
          <w:p w:rsidR="00BA52DE" w:rsidRPr="008938E5" w:rsidRDefault="00E11987" w:rsidP="002E0577">
            <w:pPr>
              <w:ind w:leftChars="-51" w:left="-107" w:rightChars="-51" w:right="-107"/>
              <w:jc w:val="center"/>
              <w:rPr>
                <w:rFonts w:ascii="ＭＳ Ｐ明朝" w:eastAsia="ＭＳ Ｐ明朝" w:hAnsi="ＭＳ Ｐ明朝" w:cs="Meiryo UI"/>
                <w:bCs/>
                <w:color w:val="000000" w:themeColor="text1"/>
                <w:kern w:val="24"/>
                <w:sz w:val="24"/>
                <w:szCs w:val="48"/>
              </w:rPr>
            </w:pPr>
            <w:r>
              <w:rPr>
                <w:rFonts w:ascii="ＭＳ Ｐ明朝" w:eastAsia="ＭＳ Ｐ明朝" w:hAnsi="ＭＳ Ｐ明朝" w:cs="Meiryo UI" w:hint="eastAsia"/>
                <w:bCs/>
                <w:color w:val="000000" w:themeColor="text1"/>
                <w:kern w:val="0"/>
                <w:sz w:val="22"/>
                <w:szCs w:val="48"/>
              </w:rPr>
              <w:t>２３</w:t>
            </w:r>
            <w:r w:rsidR="00BA52DE" w:rsidRPr="008938E5">
              <w:rPr>
                <w:rFonts w:ascii="ＭＳ Ｐ明朝" w:eastAsia="ＭＳ Ｐ明朝" w:hAnsi="ＭＳ Ｐ明朝" w:cs="Meiryo UI" w:hint="eastAsia"/>
                <w:bCs/>
                <w:color w:val="000000" w:themeColor="text1"/>
                <w:kern w:val="0"/>
                <w:sz w:val="22"/>
                <w:szCs w:val="48"/>
              </w:rPr>
              <w:t>決算</w:t>
            </w:r>
          </w:p>
        </w:tc>
        <w:tc>
          <w:tcPr>
            <w:tcW w:w="885" w:type="dxa"/>
            <w:vMerge w:val="restart"/>
            <w:tcBorders>
              <w:top w:val="single" w:sz="4" w:space="0" w:color="FFFFFF" w:themeColor="background1"/>
            </w:tcBorders>
            <w:vAlign w:val="center"/>
          </w:tcPr>
          <w:p w:rsidR="00BA52DE" w:rsidRPr="008938E5" w:rsidRDefault="00E11987" w:rsidP="002E0577">
            <w:pPr>
              <w:ind w:leftChars="-51" w:left="-107" w:rightChars="-51" w:right="-107"/>
              <w:jc w:val="center"/>
              <w:rPr>
                <w:rFonts w:ascii="ＭＳ Ｐ明朝" w:eastAsia="ＭＳ Ｐ明朝" w:hAnsi="ＭＳ Ｐ明朝" w:cs="Meiryo UI"/>
                <w:bCs/>
                <w:color w:val="000000" w:themeColor="text1"/>
                <w:kern w:val="24"/>
                <w:sz w:val="24"/>
                <w:szCs w:val="48"/>
              </w:rPr>
            </w:pPr>
            <w:r>
              <w:rPr>
                <w:rFonts w:ascii="ＭＳ Ｐ明朝" w:eastAsia="ＭＳ Ｐ明朝" w:hAnsi="ＭＳ Ｐ明朝" w:cs="Meiryo UI" w:hint="eastAsia"/>
                <w:bCs/>
                <w:color w:val="000000" w:themeColor="text1"/>
                <w:kern w:val="0"/>
                <w:sz w:val="22"/>
                <w:szCs w:val="48"/>
              </w:rPr>
              <w:t>２４</w:t>
            </w:r>
            <w:r w:rsidR="00BA52DE" w:rsidRPr="008938E5">
              <w:rPr>
                <w:rFonts w:ascii="ＭＳ Ｐ明朝" w:eastAsia="ＭＳ Ｐ明朝" w:hAnsi="ＭＳ Ｐ明朝" w:cs="Meiryo UI" w:hint="eastAsia"/>
                <w:bCs/>
                <w:color w:val="000000" w:themeColor="text1"/>
                <w:kern w:val="0"/>
                <w:sz w:val="22"/>
                <w:szCs w:val="48"/>
              </w:rPr>
              <w:t>決算</w:t>
            </w:r>
          </w:p>
        </w:tc>
        <w:tc>
          <w:tcPr>
            <w:tcW w:w="886" w:type="dxa"/>
            <w:vMerge w:val="restart"/>
            <w:tcBorders>
              <w:top w:val="single" w:sz="4" w:space="0" w:color="FFFFFF" w:themeColor="background1"/>
            </w:tcBorders>
            <w:vAlign w:val="center"/>
          </w:tcPr>
          <w:p w:rsidR="00BA52DE" w:rsidRPr="008938E5" w:rsidRDefault="00E11987" w:rsidP="002E0577">
            <w:pPr>
              <w:ind w:leftChars="-51" w:left="-107" w:rightChars="-51" w:right="-107"/>
              <w:jc w:val="center"/>
              <w:rPr>
                <w:rFonts w:ascii="ＭＳ Ｐ明朝" w:eastAsia="ＭＳ Ｐ明朝" w:hAnsi="ＭＳ Ｐ明朝" w:cs="Meiryo UI"/>
                <w:bCs/>
                <w:color w:val="000000" w:themeColor="text1"/>
                <w:kern w:val="24"/>
                <w:sz w:val="24"/>
                <w:szCs w:val="48"/>
              </w:rPr>
            </w:pPr>
            <w:r>
              <w:rPr>
                <w:rFonts w:ascii="ＭＳ Ｐ明朝" w:eastAsia="ＭＳ Ｐ明朝" w:hAnsi="ＭＳ Ｐ明朝" w:cs="Meiryo UI" w:hint="eastAsia"/>
                <w:bCs/>
                <w:color w:val="000000" w:themeColor="text1"/>
                <w:kern w:val="0"/>
                <w:sz w:val="22"/>
                <w:szCs w:val="48"/>
              </w:rPr>
              <w:t>２５</w:t>
            </w:r>
            <w:r w:rsidR="00BA52DE" w:rsidRPr="008938E5">
              <w:rPr>
                <w:rFonts w:ascii="ＭＳ Ｐ明朝" w:eastAsia="ＭＳ Ｐ明朝" w:hAnsi="ＭＳ Ｐ明朝" w:cs="Meiryo UI" w:hint="eastAsia"/>
                <w:bCs/>
                <w:color w:val="000000" w:themeColor="text1"/>
                <w:kern w:val="0"/>
                <w:sz w:val="22"/>
                <w:szCs w:val="48"/>
              </w:rPr>
              <w:t>決算</w:t>
            </w:r>
          </w:p>
        </w:tc>
        <w:tc>
          <w:tcPr>
            <w:tcW w:w="886" w:type="dxa"/>
            <w:vMerge w:val="restart"/>
            <w:tcBorders>
              <w:top w:val="single" w:sz="4" w:space="0" w:color="FFFFFF" w:themeColor="background1"/>
            </w:tcBorders>
            <w:vAlign w:val="center"/>
          </w:tcPr>
          <w:p w:rsidR="00BA52DE" w:rsidRPr="008938E5" w:rsidRDefault="00E11987" w:rsidP="002E0577">
            <w:pPr>
              <w:ind w:leftChars="-51" w:left="-107" w:rightChars="-51" w:right="-107"/>
              <w:jc w:val="center"/>
              <w:rPr>
                <w:rFonts w:ascii="ＭＳ Ｐ明朝" w:eastAsia="ＭＳ Ｐ明朝" w:hAnsi="ＭＳ Ｐ明朝" w:cs="Meiryo UI"/>
                <w:bCs/>
                <w:color w:val="000000" w:themeColor="text1"/>
                <w:kern w:val="24"/>
                <w:sz w:val="24"/>
                <w:szCs w:val="48"/>
              </w:rPr>
            </w:pPr>
            <w:r>
              <w:rPr>
                <w:rFonts w:ascii="ＭＳ Ｐ明朝" w:eastAsia="ＭＳ Ｐ明朝" w:hAnsi="ＭＳ Ｐ明朝" w:cs="Meiryo UI" w:hint="eastAsia"/>
                <w:bCs/>
                <w:color w:val="000000" w:themeColor="text1"/>
                <w:kern w:val="0"/>
                <w:sz w:val="22"/>
                <w:szCs w:val="48"/>
              </w:rPr>
              <w:t>２６</w:t>
            </w:r>
            <w:r w:rsidR="00BA52DE" w:rsidRPr="008938E5">
              <w:rPr>
                <w:rFonts w:ascii="ＭＳ Ｐ明朝" w:eastAsia="ＭＳ Ｐ明朝" w:hAnsi="ＭＳ Ｐ明朝" w:cs="Meiryo UI" w:hint="eastAsia"/>
                <w:bCs/>
                <w:color w:val="000000" w:themeColor="text1"/>
                <w:kern w:val="0"/>
                <w:sz w:val="22"/>
                <w:szCs w:val="48"/>
              </w:rPr>
              <w:t>決算</w:t>
            </w:r>
          </w:p>
        </w:tc>
        <w:tc>
          <w:tcPr>
            <w:tcW w:w="886" w:type="dxa"/>
            <w:vMerge w:val="restart"/>
            <w:tcBorders>
              <w:top w:val="single" w:sz="4" w:space="0" w:color="FFFFFF" w:themeColor="background1"/>
            </w:tcBorders>
            <w:vAlign w:val="center"/>
          </w:tcPr>
          <w:p w:rsidR="00BA52DE" w:rsidRPr="008938E5" w:rsidRDefault="00E11987" w:rsidP="00E11987">
            <w:pPr>
              <w:ind w:leftChars="-51" w:left="-107" w:rightChars="-51" w:right="-107"/>
              <w:jc w:val="center"/>
              <w:rPr>
                <w:rFonts w:ascii="ＭＳ Ｐ明朝" w:eastAsia="ＭＳ Ｐ明朝" w:hAnsi="ＭＳ Ｐ明朝" w:cs="Meiryo UI"/>
                <w:bCs/>
                <w:color w:val="000000" w:themeColor="text1"/>
                <w:kern w:val="24"/>
                <w:sz w:val="24"/>
                <w:szCs w:val="48"/>
              </w:rPr>
            </w:pPr>
            <w:r>
              <w:rPr>
                <w:rFonts w:ascii="ＭＳ Ｐ明朝" w:eastAsia="ＭＳ Ｐ明朝" w:hAnsi="ＭＳ Ｐ明朝" w:cs="Meiryo UI" w:hint="eastAsia"/>
                <w:bCs/>
                <w:color w:val="000000" w:themeColor="text1"/>
                <w:kern w:val="0"/>
                <w:sz w:val="22"/>
                <w:szCs w:val="48"/>
              </w:rPr>
              <w:t>２７最終</w:t>
            </w:r>
          </w:p>
        </w:tc>
        <w:tc>
          <w:tcPr>
            <w:tcW w:w="886" w:type="dxa"/>
            <w:vMerge w:val="restart"/>
            <w:tcBorders>
              <w:top w:val="single" w:sz="4" w:space="0" w:color="FFFFFF" w:themeColor="background1"/>
              <w:right w:val="nil"/>
            </w:tcBorders>
            <w:vAlign w:val="center"/>
          </w:tcPr>
          <w:p w:rsidR="00BA52DE" w:rsidRPr="008938E5" w:rsidRDefault="00E11987" w:rsidP="00E11987">
            <w:pPr>
              <w:ind w:leftChars="-51" w:left="-107" w:rightChars="-51" w:right="-107"/>
              <w:jc w:val="center"/>
              <w:rPr>
                <w:rFonts w:ascii="ＭＳ Ｐ明朝" w:eastAsia="ＭＳ Ｐ明朝" w:hAnsi="ＭＳ Ｐ明朝" w:cs="Meiryo UI"/>
                <w:bCs/>
                <w:color w:val="000000" w:themeColor="text1"/>
                <w:kern w:val="24"/>
                <w:sz w:val="24"/>
                <w:szCs w:val="48"/>
              </w:rPr>
            </w:pPr>
            <w:r>
              <w:rPr>
                <w:rFonts w:ascii="ＭＳ Ｐ明朝" w:eastAsia="ＭＳ Ｐ明朝" w:hAnsi="ＭＳ Ｐ明朝" w:cs="Meiryo UI" w:hint="eastAsia"/>
                <w:bCs/>
                <w:color w:val="000000" w:themeColor="text1"/>
                <w:kern w:val="0"/>
                <w:sz w:val="22"/>
                <w:szCs w:val="48"/>
              </w:rPr>
              <w:t>２８当初</w:t>
            </w:r>
          </w:p>
        </w:tc>
      </w:tr>
      <w:tr w:rsidR="00BA52DE" w:rsidRPr="008938E5" w:rsidTr="00E11987">
        <w:trPr>
          <w:trHeight w:val="330"/>
        </w:trPr>
        <w:tc>
          <w:tcPr>
            <w:tcW w:w="1526" w:type="dxa"/>
            <w:vMerge/>
            <w:tcBorders>
              <w:left w:val="single" w:sz="4" w:space="0" w:color="FFFFFF" w:themeColor="background1"/>
            </w:tcBorders>
          </w:tcPr>
          <w:p w:rsidR="00BA52DE" w:rsidRPr="008938E5" w:rsidRDefault="00BA52DE" w:rsidP="00D1577A">
            <w:pPr>
              <w:jc w:val="center"/>
              <w:rPr>
                <w:rFonts w:ascii="ＭＳ Ｐゴシック" w:eastAsia="ＭＳ Ｐゴシック" w:hAnsi="ＭＳ Ｐゴシック" w:cs="Meiryo UI"/>
                <w:bCs/>
                <w:color w:val="000000" w:themeColor="text1"/>
                <w:kern w:val="24"/>
                <w:sz w:val="22"/>
                <w:szCs w:val="48"/>
              </w:rPr>
            </w:pPr>
          </w:p>
        </w:tc>
        <w:tc>
          <w:tcPr>
            <w:tcW w:w="885" w:type="dxa"/>
            <w:vMerge/>
            <w:tcBorders>
              <w:left w:val="single" w:sz="4" w:space="0" w:color="FFFFFF" w:themeColor="background1"/>
            </w:tcBorders>
          </w:tcPr>
          <w:p w:rsidR="00BA52DE" w:rsidRPr="008938E5" w:rsidRDefault="00BA52DE" w:rsidP="00D1577A">
            <w:pPr>
              <w:jc w:val="center"/>
              <w:rPr>
                <w:rFonts w:ascii="ＭＳ Ｐゴシック" w:eastAsia="ＭＳ Ｐゴシック" w:hAnsi="ＭＳ Ｐゴシック" w:cs="Meiryo UI"/>
                <w:bCs/>
                <w:color w:val="000000" w:themeColor="text1"/>
                <w:kern w:val="24"/>
                <w:sz w:val="22"/>
                <w:szCs w:val="48"/>
              </w:rPr>
            </w:pPr>
          </w:p>
        </w:tc>
        <w:tc>
          <w:tcPr>
            <w:tcW w:w="886" w:type="dxa"/>
            <w:vMerge/>
          </w:tcPr>
          <w:p w:rsidR="00BA52DE" w:rsidRPr="008938E5" w:rsidRDefault="00BA52DE" w:rsidP="00D1577A">
            <w:pPr>
              <w:jc w:val="center"/>
              <w:rPr>
                <w:rFonts w:ascii="ＭＳ Ｐ明朝" w:eastAsia="ＭＳ Ｐ明朝" w:hAnsi="ＭＳ Ｐ明朝" w:cs="Meiryo UI"/>
                <w:bCs/>
                <w:color w:val="000000" w:themeColor="text1"/>
                <w:kern w:val="0"/>
                <w:sz w:val="24"/>
                <w:szCs w:val="48"/>
              </w:rPr>
            </w:pPr>
          </w:p>
        </w:tc>
        <w:tc>
          <w:tcPr>
            <w:tcW w:w="886" w:type="dxa"/>
            <w:vMerge/>
          </w:tcPr>
          <w:p w:rsidR="00BA52DE" w:rsidRPr="008938E5" w:rsidRDefault="00BA52DE" w:rsidP="00D1577A">
            <w:pPr>
              <w:jc w:val="center"/>
              <w:rPr>
                <w:rFonts w:ascii="ＭＳ Ｐ明朝" w:eastAsia="ＭＳ Ｐ明朝" w:hAnsi="ＭＳ Ｐ明朝" w:cs="Meiryo UI"/>
                <w:bCs/>
                <w:color w:val="000000" w:themeColor="text1"/>
                <w:kern w:val="0"/>
                <w:sz w:val="24"/>
                <w:szCs w:val="48"/>
              </w:rPr>
            </w:pPr>
          </w:p>
        </w:tc>
        <w:tc>
          <w:tcPr>
            <w:tcW w:w="886" w:type="dxa"/>
            <w:vMerge/>
          </w:tcPr>
          <w:p w:rsidR="00BA52DE" w:rsidRPr="008938E5" w:rsidRDefault="00BA52DE" w:rsidP="00D1577A">
            <w:pPr>
              <w:rPr>
                <w:rFonts w:ascii="ＭＳ Ｐ明朝" w:eastAsia="ＭＳ Ｐ明朝" w:hAnsi="ＭＳ Ｐ明朝" w:cs="Meiryo UI"/>
                <w:bCs/>
                <w:color w:val="000000" w:themeColor="text1"/>
                <w:kern w:val="0"/>
                <w:sz w:val="24"/>
                <w:szCs w:val="48"/>
              </w:rPr>
            </w:pPr>
          </w:p>
        </w:tc>
        <w:tc>
          <w:tcPr>
            <w:tcW w:w="885" w:type="dxa"/>
            <w:vMerge/>
          </w:tcPr>
          <w:p w:rsidR="00BA52DE" w:rsidRPr="008938E5" w:rsidRDefault="00BA52DE" w:rsidP="00D1577A">
            <w:pPr>
              <w:rPr>
                <w:rFonts w:ascii="ＭＳ Ｐ明朝" w:eastAsia="ＭＳ Ｐ明朝" w:hAnsi="ＭＳ Ｐ明朝" w:cs="Meiryo UI"/>
                <w:bCs/>
                <w:color w:val="000000" w:themeColor="text1"/>
                <w:kern w:val="0"/>
                <w:sz w:val="24"/>
                <w:szCs w:val="48"/>
              </w:rPr>
            </w:pPr>
          </w:p>
        </w:tc>
        <w:tc>
          <w:tcPr>
            <w:tcW w:w="886" w:type="dxa"/>
            <w:vMerge/>
          </w:tcPr>
          <w:p w:rsidR="00BA52DE" w:rsidRPr="008938E5" w:rsidRDefault="00BA52DE" w:rsidP="00D1577A">
            <w:pPr>
              <w:rPr>
                <w:rFonts w:ascii="ＭＳ Ｐ明朝" w:eastAsia="ＭＳ Ｐ明朝" w:hAnsi="ＭＳ Ｐ明朝" w:cs="Meiryo UI"/>
                <w:bCs/>
                <w:color w:val="000000" w:themeColor="text1"/>
                <w:kern w:val="0"/>
                <w:sz w:val="24"/>
                <w:szCs w:val="48"/>
              </w:rPr>
            </w:pPr>
          </w:p>
        </w:tc>
        <w:tc>
          <w:tcPr>
            <w:tcW w:w="886" w:type="dxa"/>
            <w:vMerge/>
          </w:tcPr>
          <w:p w:rsidR="00BA52DE" w:rsidRPr="008938E5" w:rsidRDefault="00BA52DE" w:rsidP="00D1577A">
            <w:pPr>
              <w:rPr>
                <w:rFonts w:ascii="ＭＳ Ｐ明朝" w:eastAsia="ＭＳ Ｐ明朝" w:hAnsi="ＭＳ Ｐ明朝" w:cs="Meiryo UI"/>
                <w:bCs/>
                <w:color w:val="000000" w:themeColor="text1"/>
                <w:kern w:val="0"/>
                <w:sz w:val="24"/>
                <w:szCs w:val="48"/>
              </w:rPr>
            </w:pPr>
          </w:p>
        </w:tc>
        <w:tc>
          <w:tcPr>
            <w:tcW w:w="886" w:type="dxa"/>
            <w:vMerge/>
          </w:tcPr>
          <w:p w:rsidR="00BA52DE" w:rsidRPr="008938E5" w:rsidRDefault="00BA52DE" w:rsidP="00D1577A">
            <w:pPr>
              <w:rPr>
                <w:rFonts w:ascii="ＭＳ Ｐ明朝" w:eastAsia="ＭＳ Ｐ明朝" w:hAnsi="ＭＳ Ｐ明朝" w:cs="Meiryo UI"/>
                <w:bCs/>
                <w:color w:val="000000" w:themeColor="text1"/>
                <w:kern w:val="0"/>
                <w:sz w:val="24"/>
                <w:szCs w:val="48"/>
              </w:rPr>
            </w:pPr>
          </w:p>
        </w:tc>
        <w:tc>
          <w:tcPr>
            <w:tcW w:w="886" w:type="dxa"/>
            <w:vMerge/>
            <w:tcBorders>
              <w:right w:val="nil"/>
            </w:tcBorders>
          </w:tcPr>
          <w:p w:rsidR="00BA52DE" w:rsidRPr="008938E5" w:rsidRDefault="00BA52DE" w:rsidP="00D1577A">
            <w:pPr>
              <w:rPr>
                <w:rFonts w:ascii="ＭＳ Ｐ明朝" w:eastAsia="ＭＳ Ｐ明朝" w:hAnsi="ＭＳ Ｐ明朝" w:cs="Meiryo UI"/>
                <w:bCs/>
                <w:color w:val="000000" w:themeColor="text1"/>
                <w:kern w:val="0"/>
                <w:sz w:val="22"/>
                <w:szCs w:val="48"/>
              </w:rPr>
            </w:pPr>
          </w:p>
        </w:tc>
      </w:tr>
      <w:tr w:rsidR="00BA52DE" w:rsidRPr="008938E5" w:rsidTr="00E11987">
        <w:trPr>
          <w:trHeight w:val="467"/>
        </w:trPr>
        <w:tc>
          <w:tcPr>
            <w:tcW w:w="1526" w:type="dxa"/>
            <w:tcBorders>
              <w:left w:val="single" w:sz="4" w:space="0" w:color="FFFFFF" w:themeColor="background1"/>
            </w:tcBorders>
          </w:tcPr>
          <w:p w:rsidR="00BA52DE" w:rsidRPr="00052B93" w:rsidRDefault="00BA52DE" w:rsidP="00BA52DE">
            <w:pPr>
              <w:ind w:leftChars="-51" w:left="-107" w:rightChars="-20" w:right="-42"/>
              <w:jc w:val="right"/>
              <w:rPr>
                <w:rFonts w:ascii="ＭＳ Ｐゴシック" w:eastAsia="ＭＳ Ｐゴシック" w:hAnsi="ＭＳ Ｐゴシック" w:cs="Meiryo UI"/>
                <w:bCs/>
                <w:color w:val="000000" w:themeColor="text1"/>
                <w:kern w:val="0"/>
                <w:sz w:val="22"/>
                <w:szCs w:val="48"/>
              </w:rPr>
            </w:pPr>
            <w:r w:rsidRPr="00052B93">
              <w:rPr>
                <w:rFonts w:ascii="ＭＳ Ｐゴシック" w:eastAsia="ＭＳ Ｐゴシック" w:hAnsi="ＭＳ Ｐゴシック" w:cs="Meiryo UI" w:hint="eastAsia"/>
                <w:bCs/>
                <w:color w:val="000000" w:themeColor="text1"/>
                <w:kern w:val="0"/>
                <w:sz w:val="22"/>
                <w:szCs w:val="48"/>
              </w:rPr>
              <w:t>積立必要額</w:t>
            </w:r>
          </w:p>
          <w:p w:rsidR="00BA52DE" w:rsidRPr="008938E5" w:rsidRDefault="00BA52DE" w:rsidP="00BA52DE">
            <w:pPr>
              <w:ind w:leftChars="-51" w:left="-107" w:rightChars="-20" w:right="-42"/>
              <w:jc w:val="right"/>
              <w:rPr>
                <w:rFonts w:ascii="ＭＳ Ｐゴシック" w:eastAsia="ＭＳ Ｐゴシック" w:hAnsi="ＭＳ Ｐゴシック" w:cs="Meiryo UI"/>
                <w:bCs/>
                <w:color w:val="000000" w:themeColor="text1"/>
                <w:kern w:val="24"/>
                <w:sz w:val="22"/>
                <w:szCs w:val="48"/>
              </w:rPr>
            </w:pPr>
            <w:r w:rsidRPr="0033598F">
              <w:rPr>
                <w:rFonts w:ascii="ＭＳ Ｐゴシック" w:eastAsia="ＭＳ Ｐゴシック" w:hAnsi="ＭＳ Ｐゴシック" w:cs="Meiryo UI" w:hint="eastAsia"/>
                <w:bCs/>
                <w:color w:val="000000" w:themeColor="text1"/>
                <w:spacing w:val="15"/>
                <w:w w:val="59"/>
                <w:kern w:val="0"/>
                <w:sz w:val="22"/>
                <w:szCs w:val="48"/>
                <w:fitText w:val="1400" w:id="1112761856"/>
              </w:rPr>
              <w:t>上記に対応する基金残</w:t>
            </w:r>
            <w:r w:rsidRPr="0033598F">
              <w:rPr>
                <w:rFonts w:ascii="ＭＳ Ｐゴシック" w:eastAsia="ＭＳ Ｐゴシック" w:hAnsi="ＭＳ Ｐゴシック" w:cs="Meiryo UI" w:hint="eastAsia"/>
                <w:bCs/>
                <w:color w:val="000000" w:themeColor="text1"/>
                <w:w w:val="59"/>
                <w:kern w:val="0"/>
                <w:sz w:val="22"/>
                <w:szCs w:val="48"/>
                <w:fitText w:val="1400" w:id="1112761856"/>
              </w:rPr>
              <w:t>高</w:t>
            </w:r>
          </w:p>
        </w:tc>
        <w:tc>
          <w:tcPr>
            <w:tcW w:w="885" w:type="dxa"/>
            <w:tcBorders>
              <w:left w:val="single" w:sz="4" w:space="0" w:color="FFFFFF" w:themeColor="background1"/>
            </w:tcBorders>
          </w:tcPr>
          <w:p w:rsidR="00BA52DE" w:rsidRPr="008938E5" w:rsidRDefault="00BA52DE" w:rsidP="00BA52DE">
            <w:pPr>
              <w:jc w:val="right"/>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6,150</w:t>
            </w:r>
          </w:p>
          <w:p w:rsidR="00BA52DE" w:rsidRPr="008938E5" w:rsidRDefault="00BA52DE" w:rsidP="00BA52DE">
            <w:pPr>
              <w:jc w:val="right"/>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1,792</w:t>
            </w:r>
          </w:p>
        </w:tc>
        <w:tc>
          <w:tcPr>
            <w:tcW w:w="886" w:type="dxa"/>
          </w:tcPr>
          <w:p w:rsidR="00E11987" w:rsidRPr="008938E5" w:rsidRDefault="00E11987" w:rsidP="00E11987">
            <w:pPr>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6,352</w:t>
            </w:r>
          </w:p>
          <w:p w:rsidR="00BA52DE" w:rsidRPr="008938E5" w:rsidRDefault="00E11987" w:rsidP="00E11987">
            <w:pPr>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1,418</w:t>
            </w:r>
          </w:p>
        </w:tc>
        <w:tc>
          <w:tcPr>
            <w:tcW w:w="886" w:type="dxa"/>
          </w:tcPr>
          <w:p w:rsidR="00E11987" w:rsidRPr="008938E5" w:rsidRDefault="00E11987" w:rsidP="00E11987">
            <w:pPr>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6,847</w:t>
            </w:r>
          </w:p>
          <w:p w:rsidR="00BA52DE" w:rsidRPr="008938E5" w:rsidRDefault="00E11987" w:rsidP="00E11987">
            <w:pPr>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1,665</w:t>
            </w:r>
          </w:p>
        </w:tc>
        <w:tc>
          <w:tcPr>
            <w:tcW w:w="886" w:type="dxa"/>
          </w:tcPr>
          <w:p w:rsidR="00E11987" w:rsidRPr="008938E5" w:rsidRDefault="00E11987" w:rsidP="00E11987">
            <w:pPr>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7,677</w:t>
            </w:r>
          </w:p>
          <w:p w:rsidR="00BA52DE" w:rsidRPr="008938E5" w:rsidRDefault="00E11987" w:rsidP="00E11987">
            <w:pPr>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1,865</w:t>
            </w:r>
          </w:p>
        </w:tc>
        <w:tc>
          <w:tcPr>
            <w:tcW w:w="885" w:type="dxa"/>
          </w:tcPr>
          <w:p w:rsidR="00E11987" w:rsidRPr="008938E5" w:rsidRDefault="00E11987" w:rsidP="00E11987">
            <w:pPr>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8,724</w:t>
            </w:r>
          </w:p>
          <w:p w:rsidR="00BA52DE" w:rsidRPr="008938E5" w:rsidRDefault="00E11987" w:rsidP="00E11987">
            <w:pPr>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2,817</w:t>
            </w:r>
          </w:p>
        </w:tc>
        <w:tc>
          <w:tcPr>
            <w:tcW w:w="886" w:type="dxa"/>
          </w:tcPr>
          <w:p w:rsidR="00E11987" w:rsidRPr="008938E5" w:rsidRDefault="00E11987" w:rsidP="00E11987">
            <w:pPr>
              <w:jc w:val="right"/>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8,577</w:t>
            </w:r>
          </w:p>
          <w:p w:rsidR="00BA52DE" w:rsidRPr="008938E5" w:rsidRDefault="00E11987" w:rsidP="00E11987">
            <w:pPr>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3,535</w:t>
            </w:r>
          </w:p>
        </w:tc>
        <w:tc>
          <w:tcPr>
            <w:tcW w:w="886" w:type="dxa"/>
          </w:tcPr>
          <w:p w:rsidR="00E11987" w:rsidRPr="008938E5" w:rsidRDefault="00E11987" w:rsidP="00E11987">
            <w:pPr>
              <w:jc w:val="right"/>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8,612</w:t>
            </w:r>
          </w:p>
          <w:p w:rsidR="00BA52DE" w:rsidRPr="008938E5" w:rsidRDefault="00E11987" w:rsidP="00E11987">
            <w:pPr>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4,125</w:t>
            </w:r>
          </w:p>
        </w:tc>
        <w:tc>
          <w:tcPr>
            <w:tcW w:w="886" w:type="dxa"/>
          </w:tcPr>
          <w:p w:rsidR="00E11987" w:rsidRPr="008938E5" w:rsidRDefault="00E11987" w:rsidP="00E11987">
            <w:pPr>
              <w:jc w:val="right"/>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8,262</w:t>
            </w:r>
          </w:p>
          <w:p w:rsidR="00BA52DE" w:rsidRPr="008938E5" w:rsidRDefault="00E11987" w:rsidP="00E11987">
            <w:pPr>
              <w:jc w:val="right"/>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3,861</w:t>
            </w:r>
          </w:p>
        </w:tc>
        <w:tc>
          <w:tcPr>
            <w:tcW w:w="886" w:type="dxa"/>
            <w:tcBorders>
              <w:right w:val="nil"/>
            </w:tcBorders>
          </w:tcPr>
          <w:p w:rsidR="00E11987" w:rsidRPr="008938E5" w:rsidRDefault="00E11987" w:rsidP="00E11987">
            <w:pPr>
              <w:jc w:val="right"/>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8,033</w:t>
            </w:r>
          </w:p>
          <w:p w:rsidR="00BA52DE" w:rsidRPr="008938E5" w:rsidRDefault="00E11987" w:rsidP="00E11987">
            <w:pPr>
              <w:jc w:val="right"/>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3,679</w:t>
            </w:r>
          </w:p>
        </w:tc>
      </w:tr>
      <w:tr w:rsidR="00BA52DE" w:rsidRPr="008938E5" w:rsidTr="00E11987">
        <w:trPr>
          <w:trHeight w:val="268"/>
        </w:trPr>
        <w:tc>
          <w:tcPr>
            <w:tcW w:w="1526" w:type="dxa"/>
            <w:tcBorders>
              <w:left w:val="single" w:sz="4" w:space="0" w:color="FFFFFF" w:themeColor="background1"/>
              <w:bottom w:val="single" w:sz="4" w:space="0" w:color="FFFFFF" w:themeColor="background1"/>
            </w:tcBorders>
          </w:tcPr>
          <w:p w:rsidR="00BA52DE" w:rsidRPr="008938E5" w:rsidRDefault="00BA52DE" w:rsidP="00BA52DE">
            <w:pPr>
              <w:ind w:right="-18"/>
              <w:jc w:val="right"/>
              <w:rPr>
                <w:rFonts w:ascii="ＭＳ Ｐゴシック" w:eastAsia="ＭＳ Ｐゴシック" w:hAnsi="ＭＳ Ｐゴシック" w:cs="Meiryo UI"/>
                <w:bCs/>
                <w:color w:val="000000" w:themeColor="text1"/>
                <w:kern w:val="0"/>
                <w:sz w:val="24"/>
                <w:szCs w:val="48"/>
              </w:rPr>
            </w:pPr>
            <w:r w:rsidRPr="009D34D6">
              <w:rPr>
                <w:rFonts w:ascii="ＭＳ Ｐゴシック" w:eastAsia="ＭＳ Ｐゴシック" w:hAnsi="ＭＳ Ｐゴシック" w:cs="Meiryo UI" w:hint="eastAsia"/>
                <w:bCs/>
                <w:color w:val="000000" w:themeColor="text1"/>
                <w:kern w:val="0"/>
                <w:sz w:val="22"/>
                <w:szCs w:val="48"/>
              </w:rPr>
              <w:t>差引</w:t>
            </w:r>
          </w:p>
        </w:tc>
        <w:tc>
          <w:tcPr>
            <w:tcW w:w="885" w:type="dxa"/>
            <w:tcBorders>
              <w:left w:val="single" w:sz="4" w:space="0" w:color="FFFFFF" w:themeColor="background1"/>
              <w:bottom w:val="single" w:sz="4" w:space="0" w:color="FFFFFF" w:themeColor="background1"/>
            </w:tcBorders>
          </w:tcPr>
          <w:p w:rsidR="00BA52DE" w:rsidRPr="008938E5" w:rsidRDefault="00BA52DE" w:rsidP="00BA52DE">
            <w:pPr>
              <w:ind w:leftChars="-51" w:left="1" w:hangingChars="49" w:hanging="108"/>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w:t>
            </w:r>
            <w:r>
              <w:rPr>
                <w:rFonts w:ascii="ＭＳ Ｐ明朝" w:eastAsia="ＭＳ Ｐ明朝" w:hAnsi="ＭＳ Ｐ明朝" w:cs="Meiryo UI" w:hint="eastAsia"/>
                <w:bCs/>
                <w:color w:val="000000" w:themeColor="text1"/>
                <w:kern w:val="24"/>
                <w:sz w:val="22"/>
                <w:szCs w:val="48"/>
              </w:rPr>
              <w:t>4,358</w:t>
            </w:r>
          </w:p>
        </w:tc>
        <w:tc>
          <w:tcPr>
            <w:tcW w:w="886" w:type="dxa"/>
            <w:tcBorders>
              <w:bottom w:val="single" w:sz="4" w:space="0" w:color="FFFFFF" w:themeColor="background1"/>
            </w:tcBorders>
          </w:tcPr>
          <w:p w:rsidR="00BA52DE" w:rsidRPr="008938E5" w:rsidRDefault="00E11987" w:rsidP="00D1577A">
            <w:pPr>
              <w:ind w:leftChars="-51" w:left="1" w:hangingChars="49" w:hanging="108"/>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▲4,934</w:t>
            </w:r>
          </w:p>
        </w:tc>
        <w:tc>
          <w:tcPr>
            <w:tcW w:w="886" w:type="dxa"/>
            <w:tcBorders>
              <w:bottom w:val="single" w:sz="4" w:space="0" w:color="FFFFFF" w:themeColor="background1"/>
            </w:tcBorders>
          </w:tcPr>
          <w:p w:rsidR="00BA52DE" w:rsidRPr="008938E5" w:rsidRDefault="00E11987" w:rsidP="002E0577">
            <w:pPr>
              <w:ind w:leftChars="-51" w:left="1" w:hangingChars="49" w:hanging="108"/>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▲5,182</w:t>
            </w:r>
          </w:p>
        </w:tc>
        <w:tc>
          <w:tcPr>
            <w:tcW w:w="886" w:type="dxa"/>
            <w:tcBorders>
              <w:bottom w:val="single" w:sz="4" w:space="0" w:color="FFFFFF" w:themeColor="background1"/>
            </w:tcBorders>
          </w:tcPr>
          <w:p w:rsidR="00BA52DE" w:rsidRPr="008938E5" w:rsidRDefault="00E11987" w:rsidP="002E0577">
            <w:pPr>
              <w:ind w:leftChars="-51" w:left="1" w:hangingChars="49" w:hanging="108"/>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▲5,812</w:t>
            </w:r>
          </w:p>
        </w:tc>
        <w:tc>
          <w:tcPr>
            <w:tcW w:w="885" w:type="dxa"/>
            <w:tcBorders>
              <w:bottom w:val="single" w:sz="4" w:space="0" w:color="FFFFFF" w:themeColor="background1"/>
            </w:tcBorders>
          </w:tcPr>
          <w:p w:rsidR="00BA52DE" w:rsidRPr="008938E5" w:rsidRDefault="00E11987" w:rsidP="002E0577">
            <w:pPr>
              <w:ind w:leftChars="-51" w:left="1" w:hangingChars="49" w:hanging="108"/>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▲5,907</w:t>
            </w:r>
          </w:p>
        </w:tc>
        <w:tc>
          <w:tcPr>
            <w:tcW w:w="886" w:type="dxa"/>
            <w:tcBorders>
              <w:bottom w:val="single" w:sz="4" w:space="0" w:color="FFFFFF" w:themeColor="background1"/>
            </w:tcBorders>
          </w:tcPr>
          <w:p w:rsidR="00BA52DE" w:rsidRPr="008938E5" w:rsidRDefault="00E11987" w:rsidP="002E0577">
            <w:pPr>
              <w:ind w:leftChars="-51" w:left="1" w:hangingChars="49" w:hanging="108"/>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w:t>
            </w:r>
            <w:r>
              <w:rPr>
                <w:rFonts w:ascii="ＭＳ Ｐ明朝" w:eastAsia="ＭＳ Ｐ明朝" w:hAnsi="ＭＳ Ｐ明朝" w:cs="Meiryo UI" w:hint="eastAsia"/>
                <w:bCs/>
                <w:color w:val="000000" w:themeColor="text1"/>
                <w:kern w:val="24"/>
                <w:sz w:val="22"/>
                <w:szCs w:val="48"/>
              </w:rPr>
              <w:t>5,04</w:t>
            </w:r>
            <w:r w:rsidRPr="008938E5">
              <w:rPr>
                <w:rFonts w:ascii="ＭＳ Ｐ明朝" w:eastAsia="ＭＳ Ｐ明朝" w:hAnsi="ＭＳ Ｐ明朝" w:cs="Meiryo UI" w:hint="eastAsia"/>
                <w:bCs/>
                <w:color w:val="000000" w:themeColor="text1"/>
                <w:kern w:val="24"/>
                <w:sz w:val="22"/>
                <w:szCs w:val="48"/>
              </w:rPr>
              <w:t>2</w:t>
            </w:r>
          </w:p>
        </w:tc>
        <w:tc>
          <w:tcPr>
            <w:tcW w:w="886" w:type="dxa"/>
            <w:tcBorders>
              <w:bottom w:val="single" w:sz="4" w:space="0" w:color="FFFFFF" w:themeColor="background1"/>
            </w:tcBorders>
          </w:tcPr>
          <w:p w:rsidR="00BA52DE" w:rsidRPr="008938E5" w:rsidRDefault="00E11987" w:rsidP="002E0577">
            <w:pPr>
              <w:ind w:leftChars="-51" w:left="1" w:hangingChars="49" w:hanging="108"/>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w:t>
            </w:r>
            <w:r>
              <w:rPr>
                <w:rFonts w:ascii="ＭＳ Ｐ明朝" w:eastAsia="ＭＳ Ｐ明朝" w:hAnsi="ＭＳ Ｐ明朝" w:cs="Meiryo UI" w:hint="eastAsia"/>
                <w:bCs/>
                <w:color w:val="000000" w:themeColor="text1"/>
                <w:kern w:val="24"/>
                <w:sz w:val="22"/>
                <w:szCs w:val="48"/>
              </w:rPr>
              <w:t>4,488</w:t>
            </w:r>
          </w:p>
        </w:tc>
        <w:tc>
          <w:tcPr>
            <w:tcW w:w="886" w:type="dxa"/>
            <w:tcBorders>
              <w:bottom w:val="single" w:sz="4" w:space="0" w:color="FFFFFF" w:themeColor="background1"/>
            </w:tcBorders>
          </w:tcPr>
          <w:p w:rsidR="00BA52DE" w:rsidRPr="008938E5" w:rsidRDefault="00E11987" w:rsidP="002E0577">
            <w:pPr>
              <w:ind w:leftChars="-51" w:left="1" w:hangingChars="49" w:hanging="108"/>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w:t>
            </w:r>
            <w:r>
              <w:rPr>
                <w:rFonts w:ascii="ＭＳ Ｐ明朝" w:eastAsia="ＭＳ Ｐ明朝" w:hAnsi="ＭＳ Ｐ明朝" w:cs="Meiryo UI" w:hint="eastAsia"/>
                <w:bCs/>
                <w:color w:val="000000" w:themeColor="text1"/>
                <w:kern w:val="24"/>
                <w:sz w:val="22"/>
                <w:szCs w:val="48"/>
              </w:rPr>
              <w:t>4,401</w:t>
            </w:r>
          </w:p>
        </w:tc>
        <w:tc>
          <w:tcPr>
            <w:tcW w:w="886" w:type="dxa"/>
            <w:tcBorders>
              <w:bottom w:val="nil"/>
              <w:right w:val="nil"/>
            </w:tcBorders>
          </w:tcPr>
          <w:p w:rsidR="00BA52DE" w:rsidRPr="008938E5" w:rsidRDefault="00E11987" w:rsidP="002E0577">
            <w:pPr>
              <w:ind w:leftChars="-51" w:left="1" w:hangingChars="49" w:hanging="108"/>
              <w:jc w:val="right"/>
              <w:rPr>
                <w:rFonts w:ascii="ＭＳ Ｐ明朝" w:eastAsia="ＭＳ Ｐ明朝" w:hAnsi="ＭＳ Ｐ明朝" w:cs="Meiryo UI"/>
                <w:bCs/>
                <w:color w:val="000000" w:themeColor="text1"/>
                <w:kern w:val="24"/>
                <w:sz w:val="22"/>
                <w:szCs w:val="48"/>
              </w:rPr>
            </w:pPr>
            <w:r w:rsidRPr="008938E5">
              <w:rPr>
                <w:rFonts w:ascii="ＭＳ Ｐ明朝" w:eastAsia="ＭＳ Ｐ明朝" w:hAnsi="ＭＳ Ｐ明朝" w:cs="Meiryo UI" w:hint="eastAsia"/>
                <w:bCs/>
                <w:color w:val="000000" w:themeColor="text1"/>
                <w:kern w:val="24"/>
                <w:sz w:val="22"/>
                <w:szCs w:val="48"/>
              </w:rPr>
              <w:t>▲</w:t>
            </w:r>
            <w:r>
              <w:rPr>
                <w:rFonts w:ascii="ＭＳ Ｐ明朝" w:eastAsia="ＭＳ Ｐ明朝" w:hAnsi="ＭＳ Ｐ明朝" w:cs="Meiryo UI" w:hint="eastAsia"/>
                <w:bCs/>
                <w:color w:val="000000" w:themeColor="text1"/>
                <w:kern w:val="24"/>
                <w:sz w:val="22"/>
                <w:szCs w:val="48"/>
              </w:rPr>
              <w:t>4,354</w:t>
            </w:r>
          </w:p>
        </w:tc>
      </w:tr>
    </w:tbl>
    <w:p w:rsidR="00A21C80" w:rsidRPr="008938E5" w:rsidRDefault="00A21C80" w:rsidP="00A21C80">
      <w:pPr>
        <w:ind w:right="200"/>
        <w:jc w:val="left"/>
        <w:rPr>
          <w:rFonts w:ascii="ＭＳ Ｐゴシック" w:eastAsia="ＭＳ Ｐゴシック" w:hAnsi="ＭＳ Ｐゴシック"/>
          <w:sz w:val="20"/>
          <w:szCs w:val="20"/>
        </w:rPr>
      </w:pPr>
    </w:p>
    <w:p w:rsidR="00F24AF6" w:rsidRDefault="00F24AF6" w:rsidP="00F24AF6">
      <w:pPr>
        <w:ind w:right="200"/>
        <w:jc w:val="left"/>
        <w:rPr>
          <w:rFonts w:ascii="ＭＳ Ｐゴシック" w:eastAsia="ＭＳ Ｐゴシック" w:hAnsi="ＭＳ Ｐゴシック"/>
          <w:sz w:val="20"/>
          <w:szCs w:val="20"/>
        </w:rPr>
      </w:pPr>
    </w:p>
    <w:p w:rsidR="00B706AC" w:rsidRDefault="00B706AC" w:rsidP="00A47B1D">
      <w:pPr>
        <w:ind w:right="200"/>
        <w:jc w:val="left"/>
        <w:rPr>
          <w:rFonts w:ascii="ＭＳ Ｐゴシック" w:eastAsia="ＭＳ Ｐゴシック" w:hAnsi="ＭＳ Ｐゴシック"/>
          <w:sz w:val="20"/>
          <w:szCs w:val="20"/>
        </w:rPr>
      </w:pPr>
    </w:p>
    <w:p w:rsidR="00E369E1" w:rsidRDefault="00E369E1" w:rsidP="00A47B1D">
      <w:pPr>
        <w:ind w:right="200"/>
        <w:jc w:val="left"/>
        <w:rPr>
          <w:rFonts w:ascii="ＭＳ Ｐゴシック" w:eastAsia="ＭＳ Ｐゴシック" w:hAnsi="ＭＳ Ｐゴシック"/>
          <w:sz w:val="20"/>
          <w:szCs w:val="20"/>
        </w:rPr>
      </w:pPr>
    </w:p>
    <w:p w:rsidR="00E369E1" w:rsidRDefault="00E369E1" w:rsidP="00A47B1D">
      <w:pPr>
        <w:ind w:right="200"/>
        <w:jc w:val="left"/>
        <w:rPr>
          <w:rFonts w:ascii="ＭＳ Ｐゴシック" w:eastAsia="ＭＳ Ｐゴシック" w:hAnsi="ＭＳ Ｐゴシック"/>
          <w:sz w:val="20"/>
          <w:szCs w:val="20"/>
        </w:rPr>
      </w:pPr>
    </w:p>
    <w:p w:rsidR="00E369E1" w:rsidRDefault="00E369E1" w:rsidP="00A47B1D">
      <w:pPr>
        <w:ind w:right="200"/>
        <w:jc w:val="left"/>
        <w:rPr>
          <w:rFonts w:ascii="ＭＳ Ｐゴシック" w:eastAsia="ＭＳ Ｐゴシック" w:hAnsi="ＭＳ Ｐゴシック"/>
          <w:sz w:val="20"/>
          <w:szCs w:val="20"/>
        </w:rPr>
      </w:pPr>
    </w:p>
    <w:p w:rsidR="00E369E1" w:rsidRDefault="00E369E1" w:rsidP="00A47B1D">
      <w:pPr>
        <w:ind w:right="200"/>
        <w:jc w:val="left"/>
        <w:rPr>
          <w:rFonts w:ascii="ＭＳ Ｐゴシック" w:eastAsia="ＭＳ Ｐゴシック" w:hAnsi="ＭＳ Ｐゴシック"/>
          <w:sz w:val="20"/>
          <w:szCs w:val="20"/>
        </w:rPr>
      </w:pPr>
    </w:p>
    <w:p w:rsidR="00E369E1" w:rsidRDefault="00E369E1" w:rsidP="00A47B1D">
      <w:pPr>
        <w:ind w:right="200"/>
        <w:jc w:val="left"/>
        <w:rPr>
          <w:rFonts w:ascii="ＭＳ Ｐゴシック" w:eastAsia="ＭＳ Ｐゴシック" w:hAnsi="ＭＳ Ｐゴシック"/>
          <w:sz w:val="20"/>
          <w:szCs w:val="20"/>
        </w:rPr>
      </w:pPr>
    </w:p>
    <w:p w:rsidR="00E369E1" w:rsidRDefault="00E369E1" w:rsidP="00A47B1D">
      <w:pPr>
        <w:ind w:right="200"/>
        <w:jc w:val="left"/>
        <w:rPr>
          <w:rFonts w:ascii="ＭＳ Ｐゴシック" w:eastAsia="ＭＳ Ｐゴシック" w:hAnsi="ＭＳ Ｐゴシック"/>
          <w:sz w:val="20"/>
          <w:szCs w:val="20"/>
        </w:rPr>
      </w:pPr>
    </w:p>
    <w:p w:rsidR="00E369E1" w:rsidRDefault="00E369E1" w:rsidP="00A47B1D">
      <w:pPr>
        <w:ind w:right="200"/>
        <w:jc w:val="left"/>
        <w:rPr>
          <w:rFonts w:ascii="ＭＳ Ｐゴシック" w:eastAsia="ＭＳ Ｐゴシック" w:hAnsi="ＭＳ Ｐゴシック"/>
          <w:sz w:val="20"/>
          <w:szCs w:val="20"/>
        </w:rPr>
      </w:pPr>
    </w:p>
    <w:p w:rsidR="00E369E1" w:rsidRDefault="00E369E1" w:rsidP="00A47B1D">
      <w:pPr>
        <w:ind w:right="200"/>
        <w:jc w:val="left"/>
        <w:rPr>
          <w:rFonts w:ascii="ＭＳ Ｐゴシック" w:eastAsia="ＭＳ Ｐゴシック" w:hAnsi="ＭＳ Ｐゴシック"/>
          <w:sz w:val="20"/>
          <w:szCs w:val="20"/>
        </w:rPr>
      </w:pPr>
    </w:p>
    <w:p w:rsidR="00E369E1" w:rsidRDefault="00E369E1" w:rsidP="00A47B1D">
      <w:pPr>
        <w:ind w:right="200"/>
        <w:jc w:val="left"/>
        <w:rPr>
          <w:rFonts w:ascii="ＭＳ Ｐゴシック" w:eastAsia="ＭＳ Ｐゴシック" w:hAnsi="ＭＳ Ｐゴシック"/>
          <w:sz w:val="20"/>
          <w:szCs w:val="20"/>
        </w:rPr>
      </w:pPr>
    </w:p>
    <w:p w:rsidR="00E369E1" w:rsidRPr="008938E5" w:rsidRDefault="00E369E1" w:rsidP="00A47B1D">
      <w:pPr>
        <w:ind w:right="200"/>
        <w:jc w:val="left"/>
        <w:rPr>
          <w:rFonts w:ascii="ＭＳ Ｐゴシック" w:eastAsia="ＭＳ Ｐゴシック" w:hAnsi="ＭＳ Ｐゴシック"/>
          <w:sz w:val="20"/>
          <w:szCs w:val="20"/>
        </w:rPr>
      </w:pPr>
    </w:p>
    <w:p w:rsidR="000B0C08" w:rsidRDefault="000B0C08" w:rsidP="00A47B1D">
      <w:pPr>
        <w:ind w:right="200"/>
        <w:jc w:val="left"/>
        <w:rPr>
          <w:rFonts w:ascii="ＭＳ Ｐゴシック" w:eastAsia="ＭＳ Ｐゴシック" w:hAnsi="ＭＳ Ｐゴシック"/>
          <w:sz w:val="20"/>
          <w:szCs w:val="20"/>
        </w:rPr>
      </w:pPr>
    </w:p>
    <w:p w:rsidR="00C54EC9" w:rsidRDefault="00C54EC9" w:rsidP="00A47B1D">
      <w:pPr>
        <w:ind w:right="200"/>
        <w:jc w:val="left"/>
        <w:rPr>
          <w:rFonts w:ascii="ＭＳ Ｐゴシック" w:eastAsia="ＭＳ Ｐゴシック" w:hAnsi="ＭＳ Ｐゴシック"/>
          <w:sz w:val="20"/>
          <w:szCs w:val="20"/>
        </w:rPr>
      </w:pPr>
    </w:p>
    <w:p w:rsidR="006F3C05" w:rsidRPr="00F24AF6" w:rsidRDefault="006F3C05" w:rsidP="00A47B1D">
      <w:pPr>
        <w:ind w:right="200"/>
        <w:jc w:val="left"/>
        <w:rPr>
          <w:rFonts w:ascii="ＭＳ Ｐゴシック" w:eastAsia="ＭＳ Ｐゴシック" w:hAnsi="ＭＳ Ｐゴシック"/>
          <w:sz w:val="20"/>
          <w:szCs w:val="20"/>
        </w:rPr>
      </w:pPr>
    </w:p>
    <w:p w:rsidR="000F6155" w:rsidRPr="008938E5" w:rsidRDefault="000F6155" w:rsidP="000F6155">
      <w:pPr>
        <w:ind w:firstLineChars="100" w:firstLine="281"/>
        <w:rPr>
          <w:rFonts w:ascii="ＭＳ Ｐゴシック" w:eastAsia="ＭＳ Ｐゴシック" w:hAnsi="ＭＳ Ｐゴシック" w:cs="Meiryo UI"/>
          <w:b/>
          <w:sz w:val="28"/>
          <w:szCs w:val="28"/>
        </w:rPr>
      </w:pPr>
      <w:r w:rsidRPr="008938E5">
        <w:rPr>
          <w:rFonts w:ascii="ＭＳ Ｐゴシック" w:eastAsia="ＭＳ Ｐゴシック" w:hAnsi="ＭＳ Ｐゴシック" w:cs="Meiryo UI" w:hint="eastAsia"/>
          <w:b/>
          <w:sz w:val="28"/>
          <w:szCs w:val="28"/>
        </w:rPr>
        <w:lastRenderedPageBreak/>
        <w:t>２　歳　入</w:t>
      </w:r>
    </w:p>
    <w:p w:rsidR="000F6155" w:rsidRPr="008938E5" w:rsidRDefault="000F6155" w:rsidP="000F6155">
      <w:pPr>
        <w:ind w:right="200" w:firstLineChars="100" w:firstLine="200"/>
        <w:jc w:val="left"/>
        <w:rPr>
          <w:rFonts w:ascii="ＭＳ Ｐゴシック" w:eastAsia="ＭＳ Ｐゴシック" w:hAnsi="ＭＳ Ｐゴシック"/>
          <w:sz w:val="20"/>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F6155" w:rsidRPr="008938E5" w:rsidTr="003777AA">
        <w:trPr>
          <w:trHeight w:val="2913"/>
        </w:trPr>
        <w:tc>
          <w:tcPr>
            <w:tcW w:w="9356" w:type="dxa"/>
          </w:tcPr>
          <w:p w:rsidR="000F6155" w:rsidRDefault="000F6155" w:rsidP="0055120F">
            <w:pPr>
              <w:ind w:left="1440" w:hangingChars="600" w:hanging="1440"/>
              <w:rPr>
                <w:rFonts w:ascii="ＭＳ Ｐゴシック" w:eastAsia="ＭＳ Ｐゴシック" w:hAnsi="ＭＳ Ｐゴシック"/>
                <w:sz w:val="24"/>
              </w:rPr>
            </w:pPr>
            <w:r w:rsidRPr="008938E5">
              <w:rPr>
                <w:rFonts w:ascii="ＭＳ Ｐゴシック" w:eastAsia="ＭＳ Ｐゴシック" w:hAnsi="ＭＳ Ｐゴシック" w:hint="eastAsia"/>
                <w:sz w:val="24"/>
              </w:rPr>
              <w:t>○歳入全体の特徴</w:t>
            </w:r>
          </w:p>
          <w:p w:rsidR="00A651FB" w:rsidRPr="008938E5" w:rsidRDefault="00A651FB" w:rsidP="0055120F">
            <w:pPr>
              <w:ind w:left="1440" w:hangingChars="600" w:hanging="1440"/>
              <w:rPr>
                <w:rFonts w:ascii="ＭＳ Ｐゴシック" w:eastAsia="ＭＳ Ｐゴシック" w:hAnsi="ＭＳ Ｐゴシック"/>
                <w:sz w:val="24"/>
              </w:rPr>
            </w:pPr>
          </w:p>
          <w:p w:rsidR="000F6155" w:rsidRPr="00C54EC9" w:rsidRDefault="000F6155" w:rsidP="0055120F">
            <w:pPr>
              <w:ind w:left="1440" w:hangingChars="600" w:hanging="1440"/>
              <w:rPr>
                <w:rFonts w:ascii="ＭＳ Ｐゴシック" w:eastAsia="ＭＳ Ｐゴシック" w:hAnsi="ＭＳ Ｐゴシック"/>
                <w:sz w:val="24"/>
              </w:rPr>
            </w:pPr>
            <w:r w:rsidRPr="008938E5">
              <w:rPr>
                <w:rFonts w:ascii="ＭＳ Ｐゴシック" w:eastAsia="ＭＳ Ｐゴシック" w:hAnsi="ＭＳ Ｐゴシック" w:hint="eastAsia"/>
                <w:sz w:val="24"/>
              </w:rPr>
              <w:t xml:space="preserve">　</w:t>
            </w:r>
            <w:r w:rsidRPr="00C54EC9">
              <w:rPr>
                <w:rFonts w:ascii="ＭＳ Ｐゴシック" w:eastAsia="ＭＳ Ｐゴシック" w:hAnsi="ＭＳ Ｐゴシック" w:hint="eastAsia"/>
                <w:sz w:val="24"/>
              </w:rPr>
              <w:t>・税収の増加</w:t>
            </w:r>
            <w:r w:rsidR="00B35E9F" w:rsidRPr="00C54EC9">
              <w:rPr>
                <w:rFonts w:ascii="ＭＳ Ｐゴシック" w:eastAsia="ＭＳ Ｐゴシック" w:hAnsi="ＭＳ Ｐゴシック" w:hint="eastAsia"/>
                <w:sz w:val="24"/>
              </w:rPr>
              <w:t>、地方交付税の減少</w:t>
            </w:r>
            <w:r w:rsidR="003D3E96" w:rsidRPr="00C54EC9">
              <w:rPr>
                <w:rFonts w:ascii="ＭＳ Ｐゴシック" w:eastAsia="ＭＳ Ｐゴシック" w:hAnsi="ＭＳ Ｐゴシック" w:hint="eastAsia"/>
                <w:sz w:val="24"/>
              </w:rPr>
              <w:t>により</w:t>
            </w:r>
            <w:r w:rsidR="009B5302" w:rsidRPr="00C54EC9">
              <w:rPr>
                <w:rFonts w:ascii="ＭＳ Ｐゴシック" w:eastAsia="ＭＳ Ｐゴシック" w:hAnsi="ＭＳ Ｐゴシック" w:hint="eastAsia"/>
                <w:sz w:val="24"/>
              </w:rPr>
              <w:t>、</w:t>
            </w:r>
            <w:r w:rsidR="003D3E96" w:rsidRPr="00C54EC9">
              <w:rPr>
                <w:rFonts w:ascii="ＭＳ Ｐゴシック" w:eastAsia="ＭＳ Ｐゴシック" w:hAnsi="ＭＳ Ｐゴシック" w:hint="eastAsia"/>
                <w:sz w:val="24"/>
              </w:rPr>
              <w:t>一般財源は前年度</w:t>
            </w:r>
            <w:r w:rsidR="00C03DCB">
              <w:rPr>
                <w:rFonts w:ascii="ＭＳ Ｐゴシック" w:eastAsia="ＭＳ Ｐゴシック" w:hAnsi="ＭＳ Ｐゴシック" w:hint="eastAsia"/>
                <w:sz w:val="24"/>
              </w:rPr>
              <w:t>比</w:t>
            </w:r>
            <w:r w:rsidR="003D3E96" w:rsidRPr="00C54EC9">
              <w:rPr>
                <w:rFonts w:ascii="ＭＳ Ｐゴシック" w:eastAsia="ＭＳ Ｐゴシック" w:hAnsi="ＭＳ Ｐゴシック" w:hint="eastAsia"/>
                <w:sz w:val="24"/>
              </w:rPr>
              <w:t>横ばい</w:t>
            </w:r>
          </w:p>
          <w:p w:rsidR="00C54EC9" w:rsidRPr="00C54EC9" w:rsidRDefault="007D618D" w:rsidP="000F6155">
            <w:pPr>
              <w:ind w:leftChars="200" w:left="420"/>
              <w:rPr>
                <w:rFonts w:ascii="ＭＳ Ｐ明朝" w:eastAsia="ＭＳ Ｐ明朝" w:hAnsi="ＭＳ Ｐ明朝"/>
                <w:sz w:val="24"/>
              </w:rPr>
            </w:pPr>
            <w:r w:rsidRPr="00C54EC9">
              <w:rPr>
                <w:rFonts w:ascii="ＭＳ Ｐ明朝" w:eastAsia="ＭＳ Ｐ明朝" w:hAnsi="ＭＳ Ｐ明朝" w:hint="eastAsia"/>
                <w:sz w:val="24"/>
              </w:rPr>
              <w:t>税制改正</w:t>
            </w:r>
            <w:r w:rsidR="00B35E9F" w:rsidRPr="00C54EC9">
              <w:rPr>
                <w:rFonts w:ascii="ＭＳ Ｐ明朝" w:eastAsia="ＭＳ Ｐ明朝" w:hAnsi="ＭＳ Ｐ明朝" w:hint="eastAsia"/>
                <w:sz w:val="24"/>
              </w:rPr>
              <w:t>や景気動向により、法人二税</w:t>
            </w:r>
            <w:r w:rsidR="00497873" w:rsidRPr="00C54EC9">
              <w:rPr>
                <w:rFonts w:ascii="ＭＳ Ｐ明朝" w:eastAsia="ＭＳ Ｐ明朝" w:hAnsi="ＭＳ Ｐ明朝" w:hint="eastAsia"/>
                <w:sz w:val="24"/>
              </w:rPr>
              <w:t>や個人府民税</w:t>
            </w:r>
            <w:r w:rsidR="00B35E9F" w:rsidRPr="00C54EC9">
              <w:rPr>
                <w:rFonts w:ascii="ＭＳ Ｐ明朝" w:eastAsia="ＭＳ Ｐ明朝" w:hAnsi="ＭＳ Ｐ明朝" w:hint="eastAsia"/>
                <w:sz w:val="24"/>
              </w:rPr>
              <w:t>が増加し、</w:t>
            </w:r>
            <w:r w:rsidR="003777AA" w:rsidRPr="00C54EC9">
              <w:rPr>
                <w:rFonts w:ascii="ＭＳ Ｐ明朝" w:eastAsia="ＭＳ Ｐ明朝" w:hAnsi="ＭＳ Ｐ明朝" w:hint="eastAsia"/>
                <w:sz w:val="24"/>
              </w:rPr>
              <w:t>税収</w:t>
            </w:r>
            <w:r w:rsidR="0047340F" w:rsidRPr="00C54EC9">
              <w:rPr>
                <w:rFonts w:ascii="ＭＳ Ｐ明朝" w:eastAsia="ＭＳ Ｐ明朝" w:hAnsi="ＭＳ Ｐ明朝" w:hint="eastAsia"/>
                <w:sz w:val="24"/>
              </w:rPr>
              <w:t>（地方法人特別譲与税含む）</w:t>
            </w:r>
            <w:r w:rsidR="003777AA" w:rsidRPr="00C54EC9">
              <w:rPr>
                <w:rFonts w:ascii="ＭＳ Ｐ明朝" w:eastAsia="ＭＳ Ｐ明朝" w:hAnsi="ＭＳ Ｐ明朝" w:hint="eastAsia"/>
                <w:sz w:val="24"/>
              </w:rPr>
              <w:t>は、</w:t>
            </w:r>
            <w:r w:rsidR="008C587F" w:rsidRPr="00C54EC9">
              <w:rPr>
                <w:rFonts w:ascii="ＭＳ Ｐ明朝" w:eastAsia="ＭＳ Ｐ明朝" w:hAnsi="ＭＳ Ｐ明朝" w:hint="eastAsia"/>
                <w:sz w:val="24"/>
              </w:rPr>
              <w:t>前年度当初</w:t>
            </w:r>
            <w:r w:rsidR="0047340F" w:rsidRPr="00C54EC9">
              <w:rPr>
                <w:rFonts w:ascii="ＭＳ Ｐ明朝" w:eastAsia="ＭＳ Ｐ明朝" w:hAnsi="ＭＳ Ｐ明朝" w:hint="eastAsia"/>
                <w:sz w:val="24"/>
              </w:rPr>
              <w:t>比３２</w:t>
            </w:r>
            <w:r w:rsidR="00497873" w:rsidRPr="00C54EC9">
              <w:rPr>
                <w:rFonts w:ascii="ＭＳ Ｐ明朝" w:eastAsia="ＭＳ Ｐ明朝" w:hAnsi="ＭＳ Ｐ明朝" w:hint="eastAsia"/>
                <w:sz w:val="24"/>
              </w:rPr>
              <w:t>１</w:t>
            </w:r>
            <w:r w:rsidR="000F6155" w:rsidRPr="00C54EC9">
              <w:rPr>
                <w:rFonts w:ascii="ＭＳ Ｐ明朝" w:eastAsia="ＭＳ Ｐ明朝" w:hAnsi="ＭＳ Ｐ明朝" w:hint="eastAsia"/>
                <w:sz w:val="24"/>
              </w:rPr>
              <w:t>億円の増</w:t>
            </w:r>
            <w:r w:rsidR="001C1019" w:rsidRPr="00C54EC9">
              <w:rPr>
                <w:rFonts w:ascii="ＭＳ Ｐ明朝" w:eastAsia="ＭＳ Ｐ明朝" w:hAnsi="ＭＳ Ｐ明朝" w:hint="eastAsia"/>
                <w:sz w:val="24"/>
              </w:rPr>
              <w:t>（実質税収は、前年度当初比</w:t>
            </w:r>
            <w:r w:rsidR="00C97C3C" w:rsidRPr="00C54EC9">
              <w:rPr>
                <w:rFonts w:ascii="ＭＳ Ｐ明朝" w:eastAsia="ＭＳ Ｐ明朝" w:hAnsi="ＭＳ Ｐ明朝" w:hint="eastAsia"/>
                <w:sz w:val="24"/>
              </w:rPr>
              <w:t>１０２．３</w:t>
            </w:r>
            <w:r w:rsidR="001C1019" w:rsidRPr="00C54EC9">
              <w:rPr>
                <w:rFonts w:ascii="ＭＳ Ｐ明朝" w:eastAsia="ＭＳ Ｐ明朝" w:hAnsi="ＭＳ Ｐ明朝" w:hint="eastAsia"/>
                <w:sz w:val="24"/>
              </w:rPr>
              <w:t>％、</w:t>
            </w:r>
            <w:r w:rsidR="00497873" w:rsidRPr="00C54EC9">
              <w:rPr>
                <w:rFonts w:ascii="ＭＳ Ｐ明朝" w:eastAsia="ＭＳ Ｐ明朝" w:hAnsi="ＭＳ Ｐ明朝" w:hint="eastAsia"/>
                <w:sz w:val="24"/>
              </w:rPr>
              <w:t>２６０</w:t>
            </w:r>
            <w:r w:rsidR="001C1019" w:rsidRPr="00C54EC9">
              <w:rPr>
                <w:rFonts w:ascii="ＭＳ Ｐ明朝" w:eastAsia="ＭＳ Ｐ明朝" w:hAnsi="ＭＳ Ｐ明朝" w:hint="eastAsia"/>
                <w:sz w:val="24"/>
              </w:rPr>
              <w:t>億円の増）</w:t>
            </w:r>
            <w:r w:rsidR="000F6155" w:rsidRPr="00C54EC9">
              <w:rPr>
                <w:rFonts w:ascii="ＭＳ Ｐ明朝" w:eastAsia="ＭＳ Ｐ明朝" w:hAnsi="ＭＳ Ｐ明朝" w:hint="eastAsia"/>
                <w:sz w:val="24"/>
              </w:rPr>
              <w:t>を見込む。</w:t>
            </w:r>
          </w:p>
          <w:p w:rsidR="000F6155" w:rsidRPr="008938E5" w:rsidRDefault="008C587F" w:rsidP="000F6155">
            <w:pPr>
              <w:ind w:leftChars="200" w:left="420"/>
              <w:rPr>
                <w:rFonts w:ascii="ＭＳ Ｐ明朝" w:eastAsia="ＭＳ Ｐ明朝" w:hAnsi="ＭＳ Ｐ明朝"/>
                <w:sz w:val="24"/>
              </w:rPr>
            </w:pPr>
            <w:r w:rsidRPr="00C54EC9">
              <w:rPr>
                <w:rFonts w:ascii="ＭＳ Ｐ明朝" w:eastAsia="ＭＳ Ｐ明朝" w:hAnsi="ＭＳ Ｐ明朝" w:hint="eastAsia"/>
                <w:sz w:val="24"/>
              </w:rPr>
              <w:t>一方で、</w:t>
            </w:r>
            <w:r w:rsidR="004769FB" w:rsidRPr="00C54EC9">
              <w:rPr>
                <w:rFonts w:ascii="ＭＳ Ｐ明朝" w:eastAsia="ＭＳ Ｐ明朝" w:hAnsi="ＭＳ Ｐ明朝" w:hint="eastAsia"/>
                <w:sz w:val="24"/>
              </w:rPr>
              <w:t>臨時財政対策債を含む</w:t>
            </w:r>
            <w:r w:rsidR="00F037E2" w:rsidRPr="00C54EC9">
              <w:rPr>
                <w:rFonts w:ascii="ＭＳ Ｐ明朝" w:eastAsia="ＭＳ Ｐ明朝" w:hAnsi="ＭＳ Ｐ明朝" w:hint="eastAsia"/>
                <w:sz w:val="24"/>
              </w:rPr>
              <w:t>地方交付税</w:t>
            </w:r>
            <w:r w:rsidRPr="00C54EC9">
              <w:rPr>
                <w:rFonts w:ascii="ＭＳ Ｐ明朝" w:eastAsia="ＭＳ Ｐ明朝" w:hAnsi="ＭＳ Ｐ明朝" w:hint="eastAsia"/>
                <w:sz w:val="24"/>
              </w:rPr>
              <w:t>は、前年度当初</w:t>
            </w:r>
            <w:r w:rsidR="00B35E9F" w:rsidRPr="00C54EC9">
              <w:rPr>
                <w:rFonts w:ascii="ＭＳ Ｐ明朝" w:eastAsia="ＭＳ Ｐ明朝" w:hAnsi="ＭＳ Ｐ明朝" w:hint="eastAsia"/>
                <w:sz w:val="24"/>
              </w:rPr>
              <w:t>比</w:t>
            </w:r>
            <w:r w:rsidR="00497873" w:rsidRPr="00C54EC9">
              <w:rPr>
                <w:rFonts w:ascii="ＭＳ Ｐ明朝" w:eastAsia="ＭＳ Ｐ明朝" w:hAnsi="ＭＳ Ｐ明朝" w:hint="eastAsia"/>
                <w:sz w:val="24"/>
              </w:rPr>
              <w:t>３０</w:t>
            </w:r>
            <w:r w:rsidR="00F037E2" w:rsidRPr="00C54EC9">
              <w:rPr>
                <w:rFonts w:ascii="ＭＳ Ｐ明朝" w:eastAsia="ＭＳ Ｐ明朝" w:hAnsi="ＭＳ Ｐ明朝" w:hint="eastAsia"/>
                <w:sz w:val="24"/>
              </w:rPr>
              <w:t>０</w:t>
            </w:r>
            <w:r w:rsidR="003D3E96" w:rsidRPr="00C54EC9">
              <w:rPr>
                <w:rFonts w:ascii="ＭＳ Ｐ明朝" w:eastAsia="ＭＳ Ｐ明朝" w:hAnsi="ＭＳ Ｐ明朝" w:hint="eastAsia"/>
                <w:sz w:val="24"/>
              </w:rPr>
              <w:t>億円の減を見込んでおり、その結果、一般財源は</w:t>
            </w:r>
            <w:r w:rsidR="00A47BCB" w:rsidRPr="00C54EC9">
              <w:rPr>
                <w:rFonts w:ascii="ＭＳ Ｐ明朝" w:eastAsia="ＭＳ Ｐ明朝" w:hAnsi="ＭＳ Ｐ明朝" w:hint="eastAsia"/>
                <w:sz w:val="24"/>
              </w:rPr>
              <w:t>前年度当初比１００．０％、１億円の増。</w:t>
            </w:r>
          </w:p>
          <w:p w:rsidR="008C587F" w:rsidRDefault="008C587F" w:rsidP="000F6155">
            <w:pPr>
              <w:ind w:leftChars="200" w:left="420"/>
              <w:rPr>
                <w:rFonts w:ascii="ＭＳ Ｐ明朝" w:eastAsia="ＭＳ Ｐ明朝" w:hAnsi="ＭＳ Ｐ明朝"/>
                <w:sz w:val="24"/>
              </w:rPr>
            </w:pPr>
          </w:p>
          <w:p w:rsidR="00A34482" w:rsidRDefault="00A34482" w:rsidP="000F6155">
            <w:pPr>
              <w:ind w:leftChars="200" w:left="420"/>
              <w:rPr>
                <w:rFonts w:ascii="ＭＳ Ｐ明朝" w:eastAsia="ＭＳ Ｐ明朝" w:hAnsi="ＭＳ Ｐ明朝"/>
                <w:sz w:val="24"/>
              </w:rPr>
            </w:pPr>
          </w:p>
          <w:p w:rsidR="000F6155" w:rsidRPr="008938E5" w:rsidRDefault="000F6155" w:rsidP="000F6155">
            <w:pPr>
              <w:ind w:left="1440" w:hangingChars="600" w:hanging="1440"/>
              <w:rPr>
                <w:rFonts w:ascii="ＭＳ Ｐゴシック" w:eastAsia="ＭＳ Ｐゴシック" w:hAnsi="ＭＳ Ｐゴシック"/>
                <w:sz w:val="24"/>
              </w:rPr>
            </w:pPr>
            <w:r w:rsidRPr="008938E5">
              <w:rPr>
                <w:rFonts w:ascii="ＭＳ Ｐゴシック" w:eastAsia="ＭＳ Ｐゴシック" w:hAnsi="ＭＳ Ｐゴシック" w:hint="eastAsia"/>
                <w:sz w:val="24"/>
              </w:rPr>
              <w:t xml:space="preserve">　・府債発行は減少</w:t>
            </w:r>
          </w:p>
          <w:p w:rsidR="000F6155" w:rsidRPr="008938E5" w:rsidRDefault="00497873" w:rsidP="0047340F">
            <w:pPr>
              <w:ind w:leftChars="200" w:left="420"/>
              <w:rPr>
                <w:rFonts w:ascii="ＭＳ Ｐゴシック" w:eastAsia="ＭＳ Ｐゴシック" w:hAnsi="ＭＳ Ｐゴシック"/>
                <w:sz w:val="24"/>
              </w:rPr>
            </w:pPr>
            <w:r w:rsidRPr="008938E5">
              <w:rPr>
                <w:rFonts w:ascii="ＭＳ Ｐ明朝" w:eastAsia="ＭＳ Ｐ明朝" w:hAnsi="ＭＳ Ｐ明朝" w:hint="eastAsia"/>
                <w:sz w:val="24"/>
              </w:rPr>
              <w:t>成人病センター</w:t>
            </w:r>
            <w:r w:rsidR="0047340F">
              <w:rPr>
                <w:rFonts w:ascii="ＭＳ Ｐ明朝" w:eastAsia="ＭＳ Ｐ明朝" w:hAnsi="ＭＳ Ｐ明朝" w:hint="eastAsia"/>
                <w:sz w:val="24"/>
              </w:rPr>
              <w:t>の移転整備</w:t>
            </w:r>
            <w:r w:rsidR="00D03087" w:rsidRPr="008938E5">
              <w:rPr>
                <w:rFonts w:ascii="ＭＳ Ｐ明朝" w:eastAsia="ＭＳ Ｐ明朝" w:hAnsi="ＭＳ Ｐ明朝" w:hint="eastAsia"/>
                <w:sz w:val="24"/>
              </w:rPr>
              <w:t>など</w:t>
            </w:r>
            <w:r w:rsidR="003777AA" w:rsidRPr="008938E5">
              <w:rPr>
                <w:rFonts w:ascii="ＭＳ Ｐ明朝" w:eastAsia="ＭＳ Ｐ明朝" w:hAnsi="ＭＳ Ｐ明朝" w:hint="eastAsia"/>
                <w:sz w:val="24"/>
              </w:rPr>
              <w:t>によ</w:t>
            </w:r>
            <w:r w:rsidR="003276A5" w:rsidRPr="008938E5">
              <w:rPr>
                <w:rFonts w:ascii="ＭＳ Ｐ明朝" w:eastAsia="ＭＳ Ｐ明朝" w:hAnsi="ＭＳ Ｐ明朝" w:hint="eastAsia"/>
                <w:sz w:val="24"/>
              </w:rPr>
              <w:t>る</w:t>
            </w:r>
            <w:r w:rsidR="00034CC9" w:rsidRPr="008938E5">
              <w:rPr>
                <w:rFonts w:ascii="ＭＳ Ｐ明朝" w:eastAsia="ＭＳ Ｐ明朝" w:hAnsi="ＭＳ Ｐ明朝" w:hint="eastAsia"/>
                <w:sz w:val="24"/>
              </w:rPr>
              <w:t>通常債</w:t>
            </w:r>
            <w:r w:rsidR="001F1B1D" w:rsidRPr="00C54EC9">
              <w:rPr>
                <w:rFonts w:ascii="ＭＳ Ｐ明朝" w:eastAsia="ＭＳ Ｐ明朝" w:hAnsi="ＭＳ Ｐ明朝" w:hint="eastAsia"/>
                <w:sz w:val="18"/>
              </w:rPr>
              <w:t>（※）</w:t>
            </w:r>
            <w:r w:rsidR="001C1019" w:rsidRPr="008938E5">
              <w:rPr>
                <w:rFonts w:ascii="ＭＳ Ｐ明朝" w:eastAsia="ＭＳ Ｐ明朝" w:hAnsi="ＭＳ Ｐ明朝" w:hint="eastAsia"/>
                <w:sz w:val="24"/>
              </w:rPr>
              <w:t>の増</w:t>
            </w:r>
            <w:r w:rsidRPr="008938E5">
              <w:rPr>
                <w:rFonts w:ascii="ＭＳ Ｐ明朝" w:eastAsia="ＭＳ Ｐ明朝" w:hAnsi="ＭＳ Ｐ明朝" w:hint="eastAsia"/>
                <w:sz w:val="24"/>
              </w:rPr>
              <w:t>（２０３</w:t>
            </w:r>
            <w:r w:rsidR="005A2C9B" w:rsidRPr="008938E5">
              <w:rPr>
                <w:rFonts w:ascii="ＭＳ Ｐ明朝" w:eastAsia="ＭＳ Ｐ明朝" w:hAnsi="ＭＳ Ｐ明朝" w:hint="eastAsia"/>
                <w:sz w:val="24"/>
              </w:rPr>
              <w:t>億円）</w:t>
            </w:r>
            <w:r w:rsidR="003777AA" w:rsidRPr="008938E5">
              <w:rPr>
                <w:rFonts w:ascii="ＭＳ Ｐ明朝" w:eastAsia="ＭＳ Ｐ明朝" w:hAnsi="ＭＳ Ｐ明朝" w:hint="eastAsia"/>
                <w:sz w:val="24"/>
              </w:rPr>
              <w:t>があるものの、臨時財政対策債</w:t>
            </w:r>
            <w:r w:rsidR="00034CC9" w:rsidRPr="008938E5">
              <w:rPr>
                <w:rFonts w:ascii="ＭＳ Ｐ明朝" w:eastAsia="ＭＳ Ｐ明朝" w:hAnsi="ＭＳ Ｐ明朝" w:hint="eastAsia"/>
                <w:sz w:val="24"/>
              </w:rPr>
              <w:t>の</w:t>
            </w:r>
            <w:r w:rsidR="00C910E2" w:rsidRPr="008938E5">
              <w:rPr>
                <w:rFonts w:ascii="ＭＳ Ｐ明朝" w:eastAsia="ＭＳ Ｐ明朝" w:hAnsi="ＭＳ Ｐ明朝" w:hint="eastAsia"/>
                <w:sz w:val="24"/>
              </w:rPr>
              <w:t>大幅な</w:t>
            </w:r>
            <w:r w:rsidR="00034CC9" w:rsidRPr="008938E5">
              <w:rPr>
                <w:rFonts w:ascii="ＭＳ Ｐ明朝" w:eastAsia="ＭＳ Ｐ明朝" w:hAnsi="ＭＳ Ｐ明朝" w:hint="eastAsia"/>
                <w:sz w:val="24"/>
              </w:rPr>
              <w:t>減少</w:t>
            </w:r>
            <w:r w:rsidR="009B332F" w:rsidRPr="008938E5">
              <w:rPr>
                <w:rFonts w:ascii="ＭＳ Ｐ明朝" w:eastAsia="ＭＳ Ｐ明朝" w:hAnsi="ＭＳ Ｐ明朝" w:hint="eastAsia"/>
                <w:sz w:val="24"/>
              </w:rPr>
              <w:t>（</w:t>
            </w:r>
            <w:r w:rsidR="001F1B1D" w:rsidRPr="008938E5">
              <w:rPr>
                <w:rFonts w:ascii="ＭＳ Ｐ明朝" w:eastAsia="ＭＳ Ｐ明朝" w:hAnsi="ＭＳ Ｐ明朝" w:hint="eastAsia"/>
                <w:sz w:val="24"/>
              </w:rPr>
              <w:t>前年度</w:t>
            </w:r>
            <w:r w:rsidR="008C587F" w:rsidRPr="008938E5">
              <w:rPr>
                <w:rFonts w:ascii="ＭＳ Ｐ明朝" w:eastAsia="ＭＳ Ｐ明朝" w:hAnsi="ＭＳ Ｐ明朝" w:hint="eastAsia"/>
                <w:sz w:val="24"/>
              </w:rPr>
              <w:t>当初</w:t>
            </w:r>
            <w:r w:rsidR="001F1B1D" w:rsidRPr="008938E5">
              <w:rPr>
                <w:rFonts w:ascii="ＭＳ Ｐ明朝" w:eastAsia="ＭＳ Ｐ明朝" w:hAnsi="ＭＳ Ｐ明朝" w:hint="eastAsia"/>
                <w:sz w:val="24"/>
              </w:rPr>
              <w:t>比</w:t>
            </w:r>
            <w:r w:rsidRPr="008938E5">
              <w:rPr>
                <w:rFonts w:ascii="ＭＳ Ｐ明朝" w:eastAsia="ＭＳ Ｐ明朝" w:hAnsi="ＭＳ Ｐ明朝" w:hint="eastAsia"/>
                <w:sz w:val="24"/>
              </w:rPr>
              <w:t>７５．１</w:t>
            </w:r>
            <w:r w:rsidR="00CE4E7A" w:rsidRPr="008938E5">
              <w:rPr>
                <w:rFonts w:ascii="ＭＳ Ｐ明朝" w:eastAsia="ＭＳ Ｐ明朝" w:hAnsi="ＭＳ Ｐ明朝" w:hint="eastAsia"/>
                <w:sz w:val="24"/>
              </w:rPr>
              <w:t>％、▲</w:t>
            </w:r>
            <w:r w:rsidRPr="008938E5">
              <w:rPr>
                <w:rFonts w:ascii="ＭＳ Ｐ明朝" w:eastAsia="ＭＳ Ｐ明朝" w:hAnsi="ＭＳ Ｐ明朝" w:hint="eastAsia"/>
                <w:sz w:val="24"/>
              </w:rPr>
              <w:t>５１０</w:t>
            </w:r>
            <w:r w:rsidR="009B332F" w:rsidRPr="008938E5">
              <w:rPr>
                <w:rFonts w:ascii="ＭＳ Ｐ明朝" w:eastAsia="ＭＳ Ｐ明朝" w:hAnsi="ＭＳ Ｐ明朝" w:hint="eastAsia"/>
                <w:sz w:val="24"/>
              </w:rPr>
              <w:t>億円）</w:t>
            </w:r>
            <w:r w:rsidR="003777AA" w:rsidRPr="008938E5">
              <w:rPr>
                <w:rFonts w:ascii="ＭＳ Ｐ明朝" w:eastAsia="ＭＳ Ｐ明朝" w:hAnsi="ＭＳ Ｐ明朝" w:hint="eastAsia"/>
                <w:sz w:val="24"/>
              </w:rPr>
              <w:t>により、</w:t>
            </w:r>
            <w:r w:rsidR="000F6155" w:rsidRPr="008938E5">
              <w:rPr>
                <w:rFonts w:ascii="ＭＳ Ｐ明朝" w:eastAsia="ＭＳ Ｐ明朝" w:hAnsi="ＭＳ Ｐ明朝" w:hint="eastAsia"/>
                <w:sz w:val="24"/>
              </w:rPr>
              <w:t>前年度当初予算比</w:t>
            </w:r>
            <w:r w:rsidRPr="008938E5">
              <w:rPr>
                <w:rFonts w:ascii="ＭＳ Ｐ明朝" w:eastAsia="ＭＳ Ｐ明朝" w:hAnsi="ＭＳ Ｐ明朝" w:hint="eastAsia"/>
                <w:sz w:val="24"/>
              </w:rPr>
              <w:t>９１．６</w:t>
            </w:r>
            <w:r w:rsidR="008C587F" w:rsidRPr="008938E5">
              <w:rPr>
                <w:rFonts w:ascii="ＭＳ Ｐ明朝" w:eastAsia="ＭＳ Ｐ明朝" w:hAnsi="ＭＳ Ｐ明朝" w:hint="eastAsia"/>
                <w:sz w:val="24"/>
              </w:rPr>
              <w:t>％、</w:t>
            </w:r>
            <w:r w:rsidRPr="008938E5">
              <w:rPr>
                <w:rFonts w:ascii="ＭＳ Ｐ明朝" w:eastAsia="ＭＳ Ｐ明朝" w:hAnsi="ＭＳ Ｐ明朝" w:hint="eastAsia"/>
                <w:sz w:val="24"/>
              </w:rPr>
              <w:t>２８２</w:t>
            </w:r>
            <w:r w:rsidR="000F6155" w:rsidRPr="008938E5">
              <w:rPr>
                <w:rFonts w:ascii="ＭＳ Ｐ明朝" w:eastAsia="ＭＳ Ｐ明朝" w:hAnsi="ＭＳ Ｐ明朝" w:hint="eastAsia"/>
                <w:sz w:val="24"/>
              </w:rPr>
              <w:t>億円の減を見込む。</w:t>
            </w:r>
          </w:p>
        </w:tc>
      </w:tr>
    </w:tbl>
    <w:p w:rsidR="003E1834" w:rsidRPr="008938E5" w:rsidRDefault="00B706AC" w:rsidP="000F6155">
      <w:pPr>
        <w:ind w:right="200" w:firstLineChars="100" w:firstLine="200"/>
        <w:jc w:val="left"/>
        <w:rPr>
          <w:rFonts w:ascii="ＭＳ Ｐ明朝" w:eastAsia="ＭＳ Ｐ明朝" w:hAnsi="ＭＳ Ｐ明朝"/>
          <w:sz w:val="20"/>
          <w:szCs w:val="20"/>
        </w:rPr>
      </w:pPr>
      <w:r w:rsidRPr="008938E5">
        <w:rPr>
          <w:rFonts w:ascii="ＭＳ Ｐゴシック" w:eastAsia="ＭＳ Ｐゴシック" w:hAnsi="ＭＳ Ｐゴシック" w:hint="eastAsia"/>
          <w:sz w:val="20"/>
          <w:szCs w:val="20"/>
        </w:rPr>
        <w:t xml:space="preserve">　　</w:t>
      </w:r>
      <w:r w:rsidRPr="008938E5">
        <w:rPr>
          <w:rFonts w:ascii="ＭＳ Ｐゴシック" w:eastAsia="ＭＳ Ｐゴシック" w:hAnsi="ＭＳ Ｐゴシック" w:hint="eastAsia"/>
          <w:sz w:val="18"/>
          <w:szCs w:val="20"/>
        </w:rPr>
        <w:t xml:space="preserve">　　</w:t>
      </w:r>
      <w:r w:rsidRPr="008938E5">
        <w:rPr>
          <w:rFonts w:ascii="ＭＳ Ｐ明朝" w:eastAsia="ＭＳ Ｐ明朝" w:hAnsi="ＭＳ Ｐ明朝" w:hint="eastAsia"/>
          <w:sz w:val="18"/>
          <w:szCs w:val="20"/>
        </w:rPr>
        <w:t>（※）地方財政法第５条に基づ</w:t>
      </w:r>
      <w:r w:rsidR="00631EF2" w:rsidRPr="008938E5">
        <w:rPr>
          <w:rFonts w:ascii="ＭＳ Ｐ明朝" w:eastAsia="ＭＳ Ｐ明朝" w:hAnsi="ＭＳ Ｐ明朝" w:hint="eastAsia"/>
          <w:sz w:val="18"/>
          <w:szCs w:val="20"/>
        </w:rPr>
        <w:t>き</w:t>
      </w:r>
      <w:r w:rsidRPr="008938E5">
        <w:rPr>
          <w:rFonts w:ascii="ＭＳ Ｐ明朝" w:eastAsia="ＭＳ Ｐ明朝" w:hAnsi="ＭＳ Ｐ明朝" w:hint="eastAsia"/>
          <w:sz w:val="18"/>
          <w:szCs w:val="20"/>
        </w:rPr>
        <w:t>公共施設又は公用施設の建設事業費等の財源に充当する地方債</w:t>
      </w:r>
    </w:p>
    <w:p w:rsidR="0098439E" w:rsidRDefault="0098439E" w:rsidP="00C54EC9">
      <w:pPr>
        <w:snapToGrid w:val="0"/>
        <w:ind w:right="199" w:firstLineChars="100" w:firstLine="200"/>
        <w:jc w:val="left"/>
        <w:rPr>
          <w:rFonts w:ascii="ＭＳ Ｐゴシック" w:eastAsia="ＭＳ Ｐゴシック" w:hAnsi="ＭＳ Ｐゴシック"/>
          <w:sz w:val="20"/>
          <w:szCs w:val="20"/>
        </w:rPr>
      </w:pPr>
    </w:p>
    <w:p w:rsidR="00A34482" w:rsidRPr="008938E5" w:rsidRDefault="00A34482" w:rsidP="00C54EC9">
      <w:pPr>
        <w:snapToGrid w:val="0"/>
        <w:ind w:right="199" w:firstLineChars="100" w:firstLine="200"/>
        <w:jc w:val="left"/>
        <w:rPr>
          <w:rFonts w:ascii="ＭＳ Ｐゴシック" w:eastAsia="ＭＳ Ｐゴシック" w:hAnsi="ＭＳ Ｐゴシック"/>
          <w:sz w:val="20"/>
          <w:szCs w:val="20"/>
        </w:rPr>
      </w:pPr>
    </w:p>
    <w:p w:rsidR="00A651FB" w:rsidRPr="008938E5" w:rsidRDefault="00A651FB" w:rsidP="00C54EC9">
      <w:pPr>
        <w:snapToGrid w:val="0"/>
        <w:ind w:right="199" w:firstLineChars="100" w:firstLine="200"/>
        <w:jc w:val="left"/>
        <w:rPr>
          <w:rFonts w:ascii="ＭＳ Ｐゴシック" w:eastAsia="ＭＳ Ｐゴシック" w:hAnsi="ＭＳ Ｐゴシック"/>
          <w:sz w:val="20"/>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5"/>
        <w:gridCol w:w="248"/>
        <w:gridCol w:w="1673"/>
        <w:gridCol w:w="1729"/>
        <w:gridCol w:w="1276"/>
        <w:gridCol w:w="1985"/>
      </w:tblGrid>
      <w:tr w:rsidR="00410284" w:rsidRPr="008938E5" w:rsidTr="00A34482">
        <w:trPr>
          <w:trHeight w:val="1332"/>
        </w:trPr>
        <w:tc>
          <w:tcPr>
            <w:tcW w:w="2445" w:type="dxa"/>
          </w:tcPr>
          <w:p w:rsidR="00410284" w:rsidRPr="008938E5" w:rsidRDefault="00410284" w:rsidP="00F340D2">
            <w:pPr>
              <w:rPr>
                <w:rFonts w:ascii="ＭＳ Ｐゴシック" w:eastAsia="ＭＳ Ｐゴシック" w:hAnsi="ＭＳ Ｐゴシック"/>
                <w:sz w:val="24"/>
              </w:rPr>
            </w:pPr>
            <w:r w:rsidRPr="008938E5">
              <w:rPr>
                <w:rFonts w:ascii="ＭＳ Ｐゴシック" w:eastAsia="ＭＳ Ｐゴシック" w:hAnsi="ＭＳ Ｐゴシック" w:hint="eastAsia"/>
                <w:sz w:val="24"/>
              </w:rPr>
              <w:t>○府税収入</w:t>
            </w:r>
          </w:p>
          <w:p w:rsidR="00410284" w:rsidRDefault="00410284" w:rsidP="00CE4E7A">
            <w:pPr>
              <w:ind w:firstLineChars="100" w:firstLine="240"/>
              <w:rPr>
                <w:rFonts w:ascii="ＭＳ Ｐゴシック" w:eastAsia="ＭＳ Ｐゴシック" w:hAnsi="ＭＳ Ｐゴシック"/>
                <w:sz w:val="24"/>
              </w:rPr>
            </w:pPr>
            <w:r w:rsidRPr="008938E5">
              <w:rPr>
                <w:rFonts w:ascii="ＭＳ Ｐゴシック" w:eastAsia="ＭＳ Ｐゴシック" w:hAnsi="ＭＳ Ｐゴシック" w:hint="eastAsia"/>
                <w:sz w:val="24"/>
              </w:rPr>
              <w:t>・２８年度見込み</w:t>
            </w:r>
          </w:p>
          <w:p w:rsidR="00410284" w:rsidRDefault="00410284" w:rsidP="00410284">
            <w:pPr>
              <w:ind w:leftChars="100" w:left="1530" w:hangingChars="550" w:hanging="132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33598F">
              <w:rPr>
                <w:rFonts w:ascii="ＭＳ Ｐゴシック" w:eastAsia="ＭＳ Ｐゴシック" w:hAnsi="ＭＳ Ｐゴシック" w:hint="eastAsia"/>
                <w:w w:val="60"/>
                <w:kern w:val="0"/>
                <w:sz w:val="24"/>
                <w:fitText w:val="1755" w:id="1111845377"/>
              </w:rPr>
              <w:t>（地方法人特別譲与税含む</w:t>
            </w:r>
            <w:r w:rsidRPr="0033598F">
              <w:rPr>
                <w:rFonts w:ascii="ＭＳ Ｐゴシック" w:eastAsia="ＭＳ Ｐゴシック" w:hAnsi="ＭＳ Ｐゴシック" w:hint="eastAsia"/>
                <w:spacing w:val="-45"/>
                <w:w w:val="60"/>
                <w:kern w:val="0"/>
                <w:sz w:val="24"/>
                <w:fitText w:val="1755" w:id="1111845377"/>
              </w:rPr>
              <w:t>）</w:t>
            </w:r>
          </w:p>
          <w:p w:rsidR="00410284" w:rsidRPr="008938E5" w:rsidRDefault="00C47E56" w:rsidP="00410284">
            <w:pPr>
              <w:ind w:firstLineChars="100" w:firstLine="240"/>
              <w:rPr>
                <w:rFonts w:ascii="ＭＳ Ｐゴシック" w:eastAsia="ＭＳ Ｐゴシック" w:hAnsi="ＭＳ Ｐゴシック"/>
                <w:sz w:val="22"/>
              </w:rPr>
            </w:pPr>
            <w:r w:rsidRPr="00C47E56">
              <w:rPr>
                <w:rFonts w:ascii="ＭＳ Ｐゴシック" w:eastAsia="ＭＳ Ｐゴシック" w:hAnsi="ＭＳ Ｐゴシック" w:hint="eastAsia"/>
                <w:color w:val="000000" w:themeColor="text1"/>
                <w:sz w:val="24"/>
              </w:rPr>
              <w:t>・</w:t>
            </w:r>
            <w:r w:rsidR="00410284" w:rsidRPr="008938E5">
              <w:rPr>
                <w:rFonts w:ascii="ＭＳ Ｐゴシック" w:eastAsia="ＭＳ Ｐゴシック" w:hAnsi="ＭＳ Ｐゴシック" w:hint="eastAsia"/>
                <w:sz w:val="24"/>
              </w:rPr>
              <w:t>実質税収</w:t>
            </w:r>
            <w:r w:rsidR="00410284">
              <w:rPr>
                <w:rFonts w:ascii="ＭＳ Ｐゴシック" w:eastAsia="ＭＳ Ｐゴシック" w:hAnsi="ＭＳ Ｐゴシック" w:hint="eastAsia"/>
                <w:color w:val="FFFFFF" w:themeColor="background1"/>
                <w:sz w:val="24"/>
              </w:rPr>
              <w:t>２７年度</w:t>
            </w:r>
          </w:p>
        </w:tc>
        <w:tc>
          <w:tcPr>
            <w:tcW w:w="6911" w:type="dxa"/>
            <w:gridSpan w:val="5"/>
          </w:tcPr>
          <w:p w:rsidR="00410284" w:rsidRDefault="00410284">
            <w:pPr>
              <w:widowControl/>
              <w:jc w:val="left"/>
              <w:rPr>
                <w:rFonts w:ascii="ＭＳ Ｐゴシック" w:eastAsia="ＭＳ Ｐゴシック" w:hAnsi="ＭＳ Ｐゴシック"/>
                <w:sz w:val="22"/>
              </w:rPr>
            </w:pPr>
          </w:p>
          <w:p w:rsidR="00410284" w:rsidRPr="008938E5" w:rsidRDefault="00410284" w:rsidP="00410284">
            <w:pPr>
              <w:ind w:left="77"/>
              <w:rPr>
                <w:rFonts w:ascii="ＭＳ Ｐゴシック" w:eastAsia="ＭＳ Ｐゴシック" w:hAnsi="ＭＳ Ｐゴシック"/>
                <w:sz w:val="24"/>
              </w:rPr>
            </w:pPr>
            <w:r w:rsidRPr="008938E5">
              <w:rPr>
                <w:rFonts w:ascii="ＭＳ Ｐゴシック" w:eastAsia="ＭＳ Ｐゴシック" w:hAnsi="ＭＳ Ｐゴシック" w:hint="eastAsia"/>
                <w:sz w:val="24"/>
              </w:rPr>
              <w:t>１兆４，３４２億円　（前年度当初比　１０２．７％　　　　＋３８１億円）</w:t>
            </w:r>
            <w:r w:rsidR="00132DE8">
              <w:rPr>
                <w:rFonts w:ascii="ＭＳ Ｐゴシック" w:eastAsia="ＭＳ Ｐゴシック" w:hAnsi="ＭＳ Ｐゴシック" w:hint="eastAsia"/>
                <w:sz w:val="24"/>
              </w:rPr>
              <w:t>１兆５，７０</w:t>
            </w:r>
            <w:r>
              <w:rPr>
                <w:rFonts w:ascii="ＭＳ Ｐゴシック" w:eastAsia="ＭＳ Ｐゴシック" w:hAnsi="ＭＳ Ｐゴシック" w:hint="eastAsia"/>
                <w:sz w:val="24"/>
              </w:rPr>
              <w:t>０億円　（前年度当初比　１０２．１％　　　　＋３２１億円）</w:t>
            </w:r>
          </w:p>
          <w:p w:rsidR="00410284" w:rsidRPr="008938E5" w:rsidRDefault="00410284" w:rsidP="00410284">
            <w:pPr>
              <w:ind w:left="77"/>
              <w:rPr>
                <w:rFonts w:ascii="ＭＳ Ｐゴシック" w:eastAsia="ＭＳ Ｐゴシック" w:hAnsi="ＭＳ Ｐゴシック"/>
                <w:sz w:val="22"/>
              </w:rPr>
            </w:pPr>
            <w:r w:rsidRPr="008938E5">
              <w:rPr>
                <w:rFonts w:ascii="ＭＳ Ｐゴシック" w:eastAsia="ＭＳ Ｐゴシック" w:hAnsi="ＭＳ Ｐゴシック" w:hint="eastAsia"/>
                <w:sz w:val="24"/>
              </w:rPr>
              <w:t>１兆１，７９２億円　（前年度当初比　１０２．３％　　　　＋２６０億円）</w:t>
            </w:r>
          </w:p>
        </w:tc>
      </w:tr>
      <w:tr w:rsidR="00410284" w:rsidRPr="008938E5" w:rsidTr="00A34482">
        <w:trPr>
          <w:trHeight w:val="1184"/>
        </w:trPr>
        <w:tc>
          <w:tcPr>
            <w:tcW w:w="9356" w:type="dxa"/>
            <w:gridSpan w:val="6"/>
          </w:tcPr>
          <w:p w:rsidR="00FC7B8A" w:rsidRDefault="00FC7B8A" w:rsidP="00410284">
            <w:pPr>
              <w:snapToGrid w:val="0"/>
              <w:ind w:leftChars="100" w:left="430" w:hangingChars="100" w:hanging="220"/>
              <w:rPr>
                <w:rFonts w:ascii="ＭＳ Ｐゴシック" w:eastAsia="ＭＳ Ｐゴシック" w:hAnsi="ＭＳ Ｐゴシック"/>
                <w:sz w:val="22"/>
              </w:rPr>
            </w:pPr>
          </w:p>
          <w:p w:rsidR="00A34482" w:rsidRDefault="00A34482" w:rsidP="00410284">
            <w:pPr>
              <w:snapToGrid w:val="0"/>
              <w:ind w:leftChars="100" w:left="430" w:hangingChars="100" w:hanging="220"/>
              <w:rPr>
                <w:rFonts w:ascii="ＭＳ Ｐゴシック" w:eastAsia="ＭＳ Ｐゴシック" w:hAnsi="ＭＳ Ｐゴシック"/>
                <w:sz w:val="22"/>
              </w:rPr>
            </w:pPr>
          </w:p>
          <w:p w:rsidR="00410284" w:rsidRDefault="00410284" w:rsidP="000F518A">
            <w:pPr>
              <w:ind w:leftChars="100" w:left="430" w:hangingChars="100" w:hanging="220"/>
              <w:rPr>
                <w:rFonts w:ascii="ＭＳ Ｐゴシック" w:eastAsia="ＭＳ Ｐゴシック" w:hAnsi="ＭＳ Ｐゴシック"/>
                <w:sz w:val="22"/>
              </w:rPr>
            </w:pPr>
            <w:r w:rsidRPr="008938E5">
              <w:rPr>
                <w:rFonts w:ascii="ＭＳ Ｐゴシック" w:eastAsia="ＭＳ Ｐゴシック" w:hAnsi="ＭＳ Ｐゴシック" w:hint="eastAsia"/>
                <w:sz w:val="22"/>
              </w:rPr>
              <w:t>＊法人事業税復元など税制改正の影響や、企業業績や雇用・所得環境が堅調に推移していることなどから、法人二税、</w:t>
            </w:r>
            <w:r w:rsidR="00A34482">
              <w:rPr>
                <w:rFonts w:ascii="ＭＳ Ｐゴシック" w:eastAsia="ＭＳ Ｐゴシック" w:hAnsi="ＭＳ Ｐゴシック" w:hint="eastAsia"/>
                <w:sz w:val="22"/>
              </w:rPr>
              <w:t>個人府</w:t>
            </w:r>
            <w:r w:rsidR="00A34482" w:rsidRPr="00C54EC9">
              <w:rPr>
                <w:rFonts w:ascii="ＭＳ Ｐゴシック" w:eastAsia="ＭＳ Ｐゴシック" w:hAnsi="ＭＳ Ｐゴシック" w:hint="eastAsia"/>
                <w:sz w:val="22"/>
              </w:rPr>
              <w:t>民税</w:t>
            </w:r>
            <w:r w:rsidRPr="00C54EC9">
              <w:rPr>
                <w:rFonts w:ascii="ＭＳ Ｐゴシック" w:eastAsia="ＭＳ Ｐゴシック" w:hAnsi="ＭＳ Ｐゴシック" w:hint="eastAsia"/>
                <w:sz w:val="22"/>
              </w:rPr>
              <w:t>等は前年度比で増加。</w:t>
            </w:r>
            <w:r w:rsidR="00A651FB" w:rsidRPr="00C54EC9">
              <w:rPr>
                <w:rFonts w:ascii="ＭＳ Ｐゴシック" w:eastAsia="ＭＳ Ｐゴシック" w:hAnsi="ＭＳ Ｐゴシック" w:hint="eastAsia"/>
                <w:sz w:val="22"/>
              </w:rPr>
              <w:t>また</w:t>
            </w:r>
            <w:r w:rsidR="00C5251E" w:rsidRPr="00C54EC9">
              <w:rPr>
                <w:rFonts w:ascii="ＭＳ Ｐゴシック" w:eastAsia="ＭＳ Ｐゴシック" w:hAnsi="ＭＳ Ｐゴシック" w:hint="eastAsia"/>
                <w:sz w:val="22"/>
              </w:rPr>
              <w:t>、課税自主権の活用として、森林環境税、宿泊税</w:t>
            </w:r>
            <w:r w:rsidR="00B91832" w:rsidRPr="00C54EC9">
              <w:rPr>
                <w:rFonts w:ascii="ＭＳ Ｐゴシック" w:eastAsia="ＭＳ Ｐゴシック" w:hAnsi="ＭＳ Ｐゴシック" w:hint="eastAsia"/>
                <w:sz w:val="22"/>
              </w:rPr>
              <w:t>の</w:t>
            </w:r>
            <w:r w:rsidR="00A651FB" w:rsidRPr="00C54EC9">
              <w:rPr>
                <w:rFonts w:ascii="ＭＳ Ｐゴシック" w:eastAsia="ＭＳ Ｐゴシック" w:hAnsi="ＭＳ Ｐゴシック" w:hint="eastAsia"/>
                <w:sz w:val="22"/>
              </w:rPr>
              <w:t>導入</w:t>
            </w:r>
            <w:r w:rsidR="00C5251E" w:rsidRPr="00C54EC9">
              <w:rPr>
                <w:rFonts w:ascii="ＭＳ Ｐゴシック" w:eastAsia="ＭＳ Ｐゴシック" w:hAnsi="ＭＳ Ｐゴシック" w:hint="eastAsia"/>
                <w:sz w:val="22"/>
              </w:rPr>
              <w:t>による税収を</w:t>
            </w:r>
            <w:r w:rsidR="00E740C2" w:rsidRPr="00C54EC9">
              <w:rPr>
                <w:rFonts w:ascii="ＭＳ Ｐゴシック" w:eastAsia="ＭＳ Ｐゴシック" w:hAnsi="ＭＳ Ｐゴシック" w:hint="eastAsia"/>
                <w:sz w:val="22"/>
              </w:rPr>
              <w:t>見込む</w:t>
            </w:r>
            <w:r w:rsidR="00A651FB" w:rsidRPr="00C54EC9">
              <w:rPr>
                <w:rFonts w:ascii="ＭＳ Ｐゴシック" w:eastAsia="ＭＳ Ｐゴシック" w:hAnsi="ＭＳ Ｐゴシック" w:hint="eastAsia"/>
                <w:sz w:val="22"/>
              </w:rPr>
              <w:t>。</w:t>
            </w:r>
          </w:p>
          <w:p w:rsidR="00A34482" w:rsidRDefault="00A34482" w:rsidP="00A651FB">
            <w:pPr>
              <w:ind w:leftChars="100" w:left="420" w:hangingChars="100" w:hanging="210"/>
              <w:rPr>
                <w:rFonts w:ascii="ＭＳ Ｐゴシック" w:eastAsia="ＭＳ Ｐゴシック" w:hAnsi="ＭＳ Ｐゴシック"/>
              </w:rPr>
            </w:pPr>
          </w:p>
          <w:p w:rsidR="00A34482" w:rsidRPr="00410284" w:rsidRDefault="00A34482" w:rsidP="00A651FB">
            <w:pPr>
              <w:ind w:leftChars="100" w:left="420" w:hangingChars="100" w:hanging="210"/>
              <w:rPr>
                <w:rFonts w:ascii="ＭＳ Ｐゴシック" w:eastAsia="ＭＳ Ｐゴシック" w:hAnsi="ＭＳ Ｐゴシック"/>
              </w:rPr>
            </w:pPr>
          </w:p>
        </w:tc>
      </w:tr>
      <w:tr w:rsidR="00A34482" w:rsidRPr="008938E5" w:rsidTr="00A34482">
        <w:trPr>
          <w:trHeight w:val="970"/>
        </w:trPr>
        <w:tc>
          <w:tcPr>
            <w:tcW w:w="2693" w:type="dxa"/>
            <w:gridSpan w:val="2"/>
          </w:tcPr>
          <w:p w:rsidR="00A34482" w:rsidRPr="0047340F" w:rsidRDefault="00A34482" w:rsidP="0047340F">
            <w:pPr>
              <w:ind w:firstLineChars="200" w:firstLine="440"/>
              <w:rPr>
                <w:rFonts w:ascii="ＭＳ Ｐゴシック" w:eastAsia="ＭＳ Ｐゴシック" w:hAnsi="ＭＳ Ｐゴシック"/>
                <w:sz w:val="22"/>
              </w:rPr>
            </w:pPr>
            <w:r w:rsidRPr="0047340F">
              <w:rPr>
                <w:rFonts w:ascii="ＭＳ Ｐゴシック" w:eastAsia="ＭＳ Ｐゴシック" w:hAnsi="ＭＳ Ｐゴシック" w:hint="eastAsia"/>
                <w:sz w:val="22"/>
              </w:rPr>
              <w:t>地方消費税</w:t>
            </w:r>
          </w:p>
          <w:p w:rsidR="00A34482" w:rsidRPr="0047340F" w:rsidRDefault="00A34482" w:rsidP="0047340F">
            <w:pPr>
              <w:ind w:firstLineChars="200" w:firstLine="440"/>
              <w:rPr>
                <w:rFonts w:ascii="ＭＳ Ｐゴシック" w:eastAsia="ＭＳ Ｐゴシック" w:hAnsi="ＭＳ Ｐゴシック"/>
                <w:sz w:val="22"/>
              </w:rPr>
            </w:pPr>
            <w:r w:rsidRPr="0047340F">
              <w:rPr>
                <w:rFonts w:ascii="ＭＳ Ｐゴシック" w:eastAsia="ＭＳ Ｐゴシック" w:hAnsi="ＭＳ Ｐゴシック" w:hint="eastAsia"/>
                <w:sz w:val="22"/>
              </w:rPr>
              <w:t>地方消費税清算金</w:t>
            </w:r>
          </w:p>
          <w:p w:rsidR="00A34482" w:rsidRPr="0047340F" w:rsidRDefault="00A34482" w:rsidP="0047340F">
            <w:pPr>
              <w:ind w:firstLineChars="200" w:firstLine="440"/>
              <w:rPr>
                <w:rFonts w:ascii="ＭＳ Ｐゴシック" w:eastAsia="ＭＳ Ｐゴシック" w:hAnsi="ＭＳ Ｐゴシック"/>
                <w:sz w:val="22"/>
              </w:rPr>
            </w:pPr>
            <w:r w:rsidRPr="0047340F">
              <w:rPr>
                <w:rFonts w:ascii="ＭＳ Ｐゴシック" w:eastAsia="ＭＳ Ｐゴシック" w:hAnsi="ＭＳ Ｐゴシック" w:hint="eastAsia"/>
                <w:sz w:val="22"/>
              </w:rPr>
              <w:t>法人二税</w:t>
            </w:r>
            <w:r w:rsidRPr="0047340F">
              <w:rPr>
                <w:rFonts w:ascii="ＭＳ Ｐ明朝" w:eastAsia="ＭＳ Ｐ明朝" w:hAnsi="ＭＳ Ｐ明朝" w:hint="eastAsia"/>
                <w:sz w:val="22"/>
              </w:rPr>
              <w:t>＊</w:t>
            </w:r>
          </w:p>
        </w:tc>
        <w:tc>
          <w:tcPr>
            <w:tcW w:w="1673" w:type="dxa"/>
          </w:tcPr>
          <w:p w:rsidR="00A34482" w:rsidRPr="0047340F" w:rsidRDefault="00A34482" w:rsidP="00460CC2">
            <w:pPr>
              <w:ind w:rightChars="-18" w:right="-38"/>
              <w:jc w:val="right"/>
              <w:rPr>
                <w:rFonts w:ascii="ＭＳ Ｐゴシック" w:eastAsia="ＭＳ Ｐゴシック" w:hAnsi="ＭＳ Ｐゴシック"/>
                <w:sz w:val="22"/>
              </w:rPr>
            </w:pPr>
            <w:r w:rsidRPr="0047340F">
              <w:rPr>
                <w:rFonts w:ascii="ＭＳ Ｐゴシック" w:eastAsia="ＭＳ Ｐゴシック" w:hAnsi="ＭＳ Ｐゴシック" w:hint="eastAsia"/>
                <w:sz w:val="22"/>
              </w:rPr>
              <w:t>５，０２７億円</w:t>
            </w:r>
          </w:p>
          <w:p w:rsidR="00A34482" w:rsidRPr="0047340F" w:rsidRDefault="00A34482" w:rsidP="00460CC2">
            <w:pPr>
              <w:ind w:rightChars="-18" w:right="-38"/>
              <w:jc w:val="right"/>
              <w:rPr>
                <w:rFonts w:ascii="ＭＳ Ｐゴシック" w:eastAsia="ＭＳ Ｐゴシック" w:hAnsi="ＭＳ Ｐゴシック"/>
                <w:sz w:val="22"/>
              </w:rPr>
            </w:pPr>
            <w:r w:rsidRPr="0047340F">
              <w:rPr>
                <w:rFonts w:ascii="ＭＳ Ｐゴシック" w:eastAsia="ＭＳ Ｐゴシック" w:hAnsi="ＭＳ Ｐゴシック" w:hint="eastAsia"/>
                <w:sz w:val="22"/>
              </w:rPr>
              <w:t>３，１２０億円</w:t>
            </w:r>
          </w:p>
          <w:p w:rsidR="00A34482" w:rsidRPr="0047340F" w:rsidRDefault="00A34482" w:rsidP="00460CC2">
            <w:pPr>
              <w:ind w:rightChars="-18" w:right="-38"/>
              <w:jc w:val="right"/>
              <w:rPr>
                <w:rFonts w:ascii="ＭＳ Ｐゴシック" w:eastAsia="ＭＳ Ｐゴシック" w:hAnsi="ＭＳ Ｐゴシック"/>
                <w:sz w:val="22"/>
              </w:rPr>
            </w:pPr>
            <w:r w:rsidRPr="0047340F">
              <w:rPr>
                <w:rFonts w:ascii="ＭＳ Ｐゴシック" w:eastAsia="ＭＳ Ｐゴシック" w:hAnsi="ＭＳ Ｐゴシック" w:hint="eastAsia"/>
                <w:sz w:val="22"/>
              </w:rPr>
              <w:t>３，７９１億円</w:t>
            </w:r>
          </w:p>
        </w:tc>
        <w:tc>
          <w:tcPr>
            <w:tcW w:w="1729" w:type="dxa"/>
          </w:tcPr>
          <w:p w:rsidR="00A34482" w:rsidRPr="0047340F" w:rsidRDefault="00A34482" w:rsidP="00460CC2">
            <w:pPr>
              <w:ind w:rightChars="-51" w:right="-107"/>
              <w:rPr>
                <w:rFonts w:ascii="ＭＳ Ｐゴシック" w:eastAsia="ＭＳ Ｐゴシック" w:hAnsi="ＭＳ Ｐゴシック"/>
                <w:sz w:val="22"/>
              </w:rPr>
            </w:pPr>
            <w:r w:rsidRPr="0047340F">
              <w:rPr>
                <w:rFonts w:ascii="ＭＳ Ｐゴシック" w:eastAsia="ＭＳ Ｐゴシック" w:hAnsi="ＭＳ Ｐゴシック" w:hint="eastAsia"/>
                <w:sz w:val="22"/>
              </w:rPr>
              <w:t>（前年度当初比</w:t>
            </w:r>
          </w:p>
          <w:p w:rsidR="00A34482" w:rsidRPr="0047340F" w:rsidRDefault="00A34482" w:rsidP="00460CC2">
            <w:pPr>
              <w:ind w:rightChars="-51" w:right="-107"/>
              <w:rPr>
                <w:rFonts w:ascii="ＭＳ Ｐゴシック" w:eastAsia="ＭＳ Ｐゴシック" w:hAnsi="ＭＳ Ｐゴシック"/>
                <w:sz w:val="22"/>
              </w:rPr>
            </w:pPr>
            <w:r w:rsidRPr="0047340F">
              <w:rPr>
                <w:rFonts w:ascii="ＭＳ Ｐゴシック" w:eastAsia="ＭＳ Ｐゴシック" w:hAnsi="ＭＳ Ｐゴシック" w:hint="eastAsia"/>
                <w:sz w:val="22"/>
              </w:rPr>
              <w:t>（前年度当初比</w:t>
            </w:r>
          </w:p>
          <w:p w:rsidR="00A34482" w:rsidRPr="0047340F" w:rsidRDefault="00A34482" w:rsidP="00460CC2">
            <w:pPr>
              <w:ind w:rightChars="-51" w:right="-107"/>
              <w:rPr>
                <w:rFonts w:ascii="ＭＳ Ｐゴシック" w:eastAsia="ＭＳ Ｐゴシック" w:hAnsi="ＭＳ Ｐゴシック"/>
                <w:sz w:val="22"/>
              </w:rPr>
            </w:pPr>
            <w:r w:rsidRPr="0047340F">
              <w:rPr>
                <w:rFonts w:ascii="ＭＳ Ｐゴシック" w:eastAsia="ＭＳ Ｐゴシック" w:hAnsi="ＭＳ Ｐゴシック" w:hint="eastAsia"/>
                <w:sz w:val="22"/>
              </w:rPr>
              <w:t>（前年度当初比</w:t>
            </w:r>
          </w:p>
        </w:tc>
        <w:tc>
          <w:tcPr>
            <w:tcW w:w="1276" w:type="dxa"/>
          </w:tcPr>
          <w:p w:rsidR="00A34482" w:rsidRPr="0047340F" w:rsidRDefault="00A34482">
            <w:pPr>
              <w:widowControl/>
              <w:jc w:val="left"/>
              <w:rPr>
                <w:rFonts w:ascii="ＭＳ Ｐゴシック" w:eastAsia="ＭＳ Ｐゴシック" w:hAnsi="ＭＳ Ｐゴシック"/>
                <w:sz w:val="22"/>
              </w:rPr>
            </w:pPr>
            <w:r w:rsidRPr="0047340F">
              <w:rPr>
                <w:rFonts w:ascii="ＭＳ Ｐゴシック" w:eastAsia="ＭＳ Ｐゴシック" w:hAnsi="ＭＳ Ｐゴシック" w:hint="eastAsia"/>
                <w:sz w:val="22"/>
              </w:rPr>
              <w:t>１００．８％</w:t>
            </w:r>
          </w:p>
          <w:p w:rsidR="00A34482" w:rsidRPr="0047340F" w:rsidRDefault="00A34482">
            <w:pPr>
              <w:widowControl/>
              <w:jc w:val="left"/>
              <w:rPr>
                <w:rFonts w:ascii="ＭＳ Ｐゴシック" w:eastAsia="ＭＳ Ｐゴシック" w:hAnsi="ＭＳ Ｐゴシック"/>
                <w:sz w:val="22"/>
              </w:rPr>
            </w:pPr>
            <w:r w:rsidRPr="0047340F">
              <w:rPr>
                <w:rFonts w:ascii="ＭＳ Ｐゴシック" w:eastAsia="ＭＳ Ｐゴシック" w:hAnsi="ＭＳ Ｐゴシック" w:hint="eastAsia"/>
                <w:sz w:val="22"/>
              </w:rPr>
              <w:t>１０２．８％</w:t>
            </w:r>
          </w:p>
          <w:p w:rsidR="00A34482" w:rsidRPr="0047340F" w:rsidRDefault="00A34482" w:rsidP="00067C63">
            <w:pPr>
              <w:rPr>
                <w:rFonts w:ascii="ＭＳ Ｐゴシック" w:eastAsia="ＭＳ Ｐゴシック" w:hAnsi="ＭＳ Ｐゴシック"/>
                <w:sz w:val="22"/>
              </w:rPr>
            </w:pPr>
            <w:r w:rsidRPr="0047340F">
              <w:rPr>
                <w:rFonts w:ascii="ＭＳ Ｐゴシック" w:eastAsia="ＭＳ Ｐゴシック" w:hAnsi="ＭＳ Ｐゴシック" w:hint="eastAsia"/>
                <w:sz w:val="22"/>
              </w:rPr>
              <w:t>１０７．１％</w:t>
            </w:r>
          </w:p>
        </w:tc>
        <w:tc>
          <w:tcPr>
            <w:tcW w:w="1985" w:type="dxa"/>
          </w:tcPr>
          <w:p w:rsidR="00A34482" w:rsidRPr="0047340F" w:rsidRDefault="00A34482" w:rsidP="00CE4E7A">
            <w:pPr>
              <w:widowControl/>
              <w:jc w:val="right"/>
              <w:rPr>
                <w:rFonts w:ascii="ＭＳ Ｐゴシック" w:eastAsia="ＭＳ Ｐゴシック" w:hAnsi="ＭＳ Ｐゴシック"/>
                <w:sz w:val="22"/>
              </w:rPr>
            </w:pPr>
            <w:r w:rsidRPr="0047340F">
              <w:rPr>
                <w:rFonts w:ascii="ＭＳ Ｐゴシック" w:eastAsia="ＭＳ Ｐゴシック" w:hAnsi="ＭＳ Ｐゴシック" w:hint="eastAsia"/>
                <w:sz w:val="22"/>
              </w:rPr>
              <w:t>＋４０億円）</w:t>
            </w:r>
          </w:p>
          <w:p w:rsidR="00A34482" w:rsidRPr="0047340F" w:rsidRDefault="00A34482" w:rsidP="00067C63">
            <w:pPr>
              <w:widowControl/>
              <w:jc w:val="right"/>
              <w:rPr>
                <w:rFonts w:ascii="ＭＳ Ｐゴシック" w:eastAsia="ＭＳ Ｐゴシック" w:hAnsi="ＭＳ Ｐゴシック"/>
                <w:sz w:val="22"/>
              </w:rPr>
            </w:pPr>
            <w:r w:rsidRPr="0047340F">
              <w:rPr>
                <w:rFonts w:ascii="ＭＳ Ｐゴシック" w:eastAsia="ＭＳ Ｐゴシック" w:hAnsi="ＭＳ Ｐゴシック" w:hint="eastAsia"/>
                <w:sz w:val="22"/>
              </w:rPr>
              <w:t>＋８４億円）</w:t>
            </w:r>
          </w:p>
          <w:p w:rsidR="00A34482" w:rsidRPr="0047340F" w:rsidRDefault="00A34482" w:rsidP="00067C63">
            <w:pPr>
              <w:jc w:val="right"/>
              <w:rPr>
                <w:rFonts w:ascii="ＭＳ Ｐゴシック" w:eastAsia="ＭＳ Ｐゴシック" w:hAnsi="ＭＳ Ｐゴシック"/>
                <w:sz w:val="22"/>
              </w:rPr>
            </w:pPr>
            <w:r w:rsidRPr="0047340F">
              <w:rPr>
                <w:rFonts w:ascii="ＭＳ Ｐゴシック" w:eastAsia="ＭＳ Ｐゴシック" w:hAnsi="ＭＳ Ｐゴシック" w:hint="eastAsia"/>
                <w:sz w:val="22"/>
              </w:rPr>
              <w:t>＋２５０億円）</w:t>
            </w:r>
          </w:p>
        </w:tc>
      </w:tr>
      <w:tr w:rsidR="00A34482" w:rsidRPr="008938E5" w:rsidTr="00C54EC9">
        <w:trPr>
          <w:trHeight w:val="431"/>
        </w:trPr>
        <w:tc>
          <w:tcPr>
            <w:tcW w:w="9356" w:type="dxa"/>
            <w:gridSpan w:val="6"/>
            <w:vAlign w:val="center"/>
          </w:tcPr>
          <w:p w:rsidR="00A34482" w:rsidRPr="00A34482" w:rsidRDefault="00A34482" w:rsidP="00C54EC9">
            <w:pPr>
              <w:snapToGrid w:val="0"/>
              <w:ind w:right="199" w:firstLineChars="300" w:firstLine="630"/>
              <w:rPr>
                <w:rFonts w:ascii="ＭＳ Ｐ明朝" w:eastAsia="ＭＳ Ｐ明朝" w:hAnsi="ＭＳ Ｐ明朝"/>
                <w:sz w:val="22"/>
              </w:rPr>
            </w:pPr>
            <w:r w:rsidRPr="00C54EC9">
              <w:rPr>
                <w:rFonts w:ascii="ＭＳ Ｐ明朝" w:eastAsia="ＭＳ Ｐ明朝" w:hAnsi="ＭＳ Ｐ明朝" w:hint="eastAsia"/>
              </w:rPr>
              <w:t xml:space="preserve">＊地方法人特別譲与税込みでは５，１４８億円（前年度当初比 </w:t>
            </w:r>
            <w:r w:rsidR="003717BC">
              <w:rPr>
                <w:rFonts w:ascii="ＭＳ Ｐ明朝" w:eastAsia="ＭＳ Ｐ明朝" w:hAnsi="ＭＳ Ｐ明朝" w:hint="eastAsia"/>
              </w:rPr>
              <w:t xml:space="preserve">１０３．８％　</w:t>
            </w:r>
            <w:r w:rsidRPr="00C54EC9">
              <w:rPr>
                <w:rFonts w:ascii="ＭＳ Ｐ明朝" w:eastAsia="ＭＳ Ｐ明朝" w:hAnsi="ＭＳ Ｐ明朝" w:hint="eastAsia"/>
              </w:rPr>
              <w:t>＋１９０億円）</w:t>
            </w:r>
          </w:p>
        </w:tc>
      </w:tr>
      <w:tr w:rsidR="00A34482" w:rsidRPr="008938E5" w:rsidTr="00A34482">
        <w:trPr>
          <w:trHeight w:val="1029"/>
        </w:trPr>
        <w:tc>
          <w:tcPr>
            <w:tcW w:w="2693" w:type="dxa"/>
            <w:gridSpan w:val="2"/>
          </w:tcPr>
          <w:p w:rsidR="00A34482" w:rsidRDefault="00A34482" w:rsidP="0047340F">
            <w:pPr>
              <w:ind w:firstLineChars="200" w:firstLine="440"/>
              <w:rPr>
                <w:rFonts w:ascii="ＭＳ Ｐゴシック" w:eastAsia="ＭＳ Ｐゴシック" w:hAnsi="ＭＳ Ｐゴシック"/>
                <w:sz w:val="22"/>
              </w:rPr>
            </w:pPr>
            <w:r w:rsidRPr="0047340F">
              <w:rPr>
                <w:rFonts w:ascii="ＭＳ Ｐゴシック" w:eastAsia="ＭＳ Ｐゴシック" w:hAnsi="ＭＳ Ｐゴシック" w:hint="eastAsia"/>
                <w:sz w:val="22"/>
              </w:rPr>
              <w:t>個人府民税</w:t>
            </w:r>
          </w:p>
          <w:p w:rsidR="00A34482" w:rsidRDefault="00A34482" w:rsidP="0047340F">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森林環境税</w:t>
            </w:r>
          </w:p>
          <w:p w:rsidR="00A34482" w:rsidRPr="0047340F" w:rsidRDefault="00A34482" w:rsidP="0047340F">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宿泊税</w:t>
            </w:r>
          </w:p>
        </w:tc>
        <w:tc>
          <w:tcPr>
            <w:tcW w:w="1673" w:type="dxa"/>
          </w:tcPr>
          <w:p w:rsidR="00A34482" w:rsidRDefault="00A34482" w:rsidP="00A34482">
            <w:pPr>
              <w:ind w:rightChars="-18" w:right="-38"/>
              <w:jc w:val="right"/>
              <w:rPr>
                <w:rFonts w:ascii="ＭＳ Ｐゴシック" w:eastAsia="ＭＳ Ｐゴシック" w:hAnsi="ＭＳ Ｐゴシック"/>
                <w:sz w:val="22"/>
              </w:rPr>
            </w:pPr>
            <w:r w:rsidRPr="0047340F">
              <w:rPr>
                <w:rFonts w:ascii="ＭＳ Ｐゴシック" w:eastAsia="ＭＳ Ｐゴシック" w:hAnsi="ＭＳ Ｐゴシック" w:hint="eastAsia"/>
                <w:sz w:val="22"/>
              </w:rPr>
              <w:t>３，５５０億円</w:t>
            </w:r>
          </w:p>
          <w:p w:rsidR="00A34482" w:rsidRDefault="00A34482" w:rsidP="00A34482">
            <w:pPr>
              <w:ind w:rightChars="-18" w:right="-38"/>
              <w:jc w:val="right"/>
              <w:rPr>
                <w:rFonts w:ascii="ＭＳ Ｐゴシック" w:eastAsia="ＭＳ Ｐゴシック" w:hAnsi="ＭＳ Ｐゴシック"/>
                <w:sz w:val="22"/>
              </w:rPr>
            </w:pPr>
            <w:r w:rsidRPr="00C54EC9">
              <w:rPr>
                <w:rFonts w:ascii="ＭＳ Ｐゴシック" w:eastAsia="ＭＳ Ｐゴシック" w:hAnsi="ＭＳ Ｐゴシック" w:hint="eastAsia"/>
                <w:sz w:val="22"/>
              </w:rPr>
              <w:t>１１</w:t>
            </w:r>
            <w:r>
              <w:rPr>
                <w:rFonts w:ascii="ＭＳ Ｐゴシック" w:eastAsia="ＭＳ Ｐゴシック" w:hAnsi="ＭＳ Ｐゴシック" w:hint="eastAsia"/>
                <w:sz w:val="22"/>
              </w:rPr>
              <w:t>億円</w:t>
            </w:r>
          </w:p>
          <w:p w:rsidR="00A34482" w:rsidRPr="0047340F" w:rsidRDefault="00A34482" w:rsidP="00A34482">
            <w:pPr>
              <w:ind w:rightChars="-18" w:right="-38"/>
              <w:jc w:val="right"/>
              <w:rPr>
                <w:rFonts w:ascii="ＭＳ Ｐゴシック" w:eastAsia="ＭＳ Ｐゴシック" w:hAnsi="ＭＳ Ｐゴシック"/>
                <w:sz w:val="22"/>
              </w:rPr>
            </w:pPr>
            <w:r>
              <w:rPr>
                <w:rFonts w:ascii="ＭＳ Ｐゴシック" w:eastAsia="ＭＳ Ｐゴシック" w:hAnsi="ＭＳ Ｐゴシック" w:hint="eastAsia"/>
                <w:sz w:val="22"/>
              </w:rPr>
              <w:t>２億円</w:t>
            </w:r>
          </w:p>
        </w:tc>
        <w:tc>
          <w:tcPr>
            <w:tcW w:w="1729" w:type="dxa"/>
          </w:tcPr>
          <w:p w:rsidR="00A34482" w:rsidRDefault="00A34482" w:rsidP="00460CC2">
            <w:pPr>
              <w:ind w:rightChars="-51" w:right="-107"/>
              <w:rPr>
                <w:rFonts w:ascii="ＭＳ Ｐゴシック" w:eastAsia="ＭＳ Ｐゴシック" w:hAnsi="ＭＳ Ｐゴシック"/>
                <w:sz w:val="22"/>
              </w:rPr>
            </w:pPr>
            <w:r w:rsidRPr="0047340F">
              <w:rPr>
                <w:rFonts w:ascii="ＭＳ Ｐゴシック" w:eastAsia="ＭＳ Ｐゴシック" w:hAnsi="ＭＳ Ｐゴシック" w:hint="eastAsia"/>
                <w:sz w:val="22"/>
              </w:rPr>
              <w:t>（前年度当初比</w:t>
            </w:r>
          </w:p>
          <w:p w:rsidR="00A34482" w:rsidRDefault="00A34482" w:rsidP="00460CC2">
            <w:pPr>
              <w:ind w:rightChars="-51" w:right="-107"/>
              <w:rPr>
                <w:rFonts w:ascii="ＭＳ Ｐゴシック" w:eastAsia="ＭＳ Ｐゴシック" w:hAnsi="ＭＳ Ｐゴシック"/>
                <w:sz w:val="22"/>
              </w:rPr>
            </w:pPr>
            <w:r>
              <w:rPr>
                <w:rFonts w:ascii="ＭＳ Ｐゴシック" w:eastAsia="ＭＳ Ｐゴシック" w:hAnsi="ＭＳ Ｐゴシック" w:hint="eastAsia"/>
                <w:sz w:val="22"/>
              </w:rPr>
              <w:t>（前年度当初比</w:t>
            </w:r>
          </w:p>
          <w:p w:rsidR="00A34482" w:rsidRPr="0047340F" w:rsidRDefault="00A34482" w:rsidP="00460CC2">
            <w:pPr>
              <w:ind w:rightChars="-51" w:right="-107"/>
              <w:rPr>
                <w:rFonts w:ascii="ＭＳ Ｐゴシック" w:eastAsia="ＭＳ Ｐゴシック" w:hAnsi="ＭＳ Ｐゴシック"/>
                <w:sz w:val="22"/>
              </w:rPr>
            </w:pPr>
            <w:r>
              <w:rPr>
                <w:rFonts w:ascii="ＭＳ Ｐゴシック" w:eastAsia="ＭＳ Ｐゴシック" w:hAnsi="ＭＳ Ｐゴシック" w:hint="eastAsia"/>
                <w:sz w:val="22"/>
              </w:rPr>
              <w:t>（前年度当初比</w:t>
            </w:r>
          </w:p>
        </w:tc>
        <w:tc>
          <w:tcPr>
            <w:tcW w:w="1276" w:type="dxa"/>
          </w:tcPr>
          <w:p w:rsidR="00A34482" w:rsidRDefault="00A34482" w:rsidP="00A34482">
            <w:pPr>
              <w:rPr>
                <w:rFonts w:ascii="ＭＳ Ｐゴシック" w:eastAsia="ＭＳ Ｐゴシック" w:hAnsi="ＭＳ Ｐゴシック"/>
                <w:sz w:val="22"/>
              </w:rPr>
            </w:pPr>
            <w:r w:rsidRPr="0047340F">
              <w:rPr>
                <w:rFonts w:ascii="ＭＳ Ｐゴシック" w:eastAsia="ＭＳ Ｐゴシック" w:hAnsi="ＭＳ Ｐゴシック" w:hint="eastAsia"/>
                <w:sz w:val="22"/>
              </w:rPr>
              <w:t>１０２．３％</w:t>
            </w:r>
          </w:p>
          <w:p w:rsidR="00A34482" w:rsidRPr="0047340F" w:rsidRDefault="00A34482" w:rsidP="00067C63">
            <w:pPr>
              <w:rPr>
                <w:rFonts w:ascii="ＭＳ Ｐゴシック" w:eastAsia="ＭＳ Ｐゴシック" w:hAnsi="ＭＳ Ｐゴシック"/>
                <w:sz w:val="22"/>
              </w:rPr>
            </w:pPr>
          </w:p>
        </w:tc>
        <w:tc>
          <w:tcPr>
            <w:tcW w:w="1985" w:type="dxa"/>
          </w:tcPr>
          <w:p w:rsidR="00A34482" w:rsidRDefault="00A34482" w:rsidP="00A34482">
            <w:pPr>
              <w:jc w:val="right"/>
              <w:rPr>
                <w:rFonts w:ascii="ＭＳ Ｐゴシック" w:eastAsia="ＭＳ Ｐゴシック" w:hAnsi="ＭＳ Ｐゴシック"/>
                <w:sz w:val="22"/>
              </w:rPr>
            </w:pPr>
            <w:r w:rsidRPr="0047340F">
              <w:rPr>
                <w:rFonts w:ascii="ＭＳ Ｐゴシック" w:eastAsia="ＭＳ Ｐゴシック" w:hAnsi="ＭＳ Ｐゴシック" w:hint="eastAsia"/>
                <w:sz w:val="22"/>
              </w:rPr>
              <w:t>＋７９億円）</w:t>
            </w:r>
          </w:p>
          <w:p w:rsidR="00A34482" w:rsidRDefault="00A34482" w:rsidP="00A3448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皆増　　　）</w:t>
            </w:r>
          </w:p>
          <w:p w:rsidR="00A34482" w:rsidRPr="0047340F" w:rsidRDefault="00A34482" w:rsidP="00A3448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皆増　　　）</w:t>
            </w:r>
          </w:p>
        </w:tc>
      </w:tr>
    </w:tbl>
    <w:p w:rsidR="000B0C08" w:rsidRDefault="000B0C08" w:rsidP="00F177B1">
      <w:pPr>
        <w:ind w:right="200"/>
        <w:jc w:val="left"/>
        <w:rPr>
          <w:rFonts w:ascii="ＭＳ Ｐゴシック" w:eastAsia="ＭＳ Ｐゴシック" w:hAnsi="ＭＳ Ｐゴシック"/>
          <w:sz w:val="20"/>
          <w:szCs w:val="20"/>
        </w:rPr>
      </w:pPr>
    </w:p>
    <w:p w:rsidR="00A34482" w:rsidRDefault="00A34482" w:rsidP="00F177B1">
      <w:pPr>
        <w:ind w:right="200"/>
        <w:jc w:val="left"/>
        <w:rPr>
          <w:rFonts w:ascii="ＭＳ Ｐゴシック" w:eastAsia="ＭＳ Ｐゴシック" w:hAnsi="ＭＳ Ｐゴシック"/>
          <w:sz w:val="20"/>
          <w:szCs w:val="20"/>
        </w:rPr>
      </w:pPr>
    </w:p>
    <w:p w:rsidR="00A34482" w:rsidRDefault="00A34482" w:rsidP="00F177B1">
      <w:pPr>
        <w:ind w:right="200"/>
        <w:jc w:val="left"/>
        <w:rPr>
          <w:rFonts w:ascii="ＭＳ Ｐゴシック" w:eastAsia="ＭＳ Ｐゴシック" w:hAnsi="ＭＳ Ｐゴシック"/>
          <w:sz w:val="20"/>
          <w:szCs w:val="20"/>
        </w:rPr>
      </w:pPr>
    </w:p>
    <w:p w:rsidR="00A34482" w:rsidRDefault="00A34482" w:rsidP="00F177B1">
      <w:pPr>
        <w:ind w:right="200"/>
        <w:jc w:val="left"/>
        <w:rPr>
          <w:rFonts w:ascii="ＭＳ Ｐゴシック" w:eastAsia="ＭＳ Ｐゴシック" w:hAnsi="ＭＳ Ｐゴシック"/>
          <w:sz w:val="20"/>
          <w:szCs w:val="20"/>
        </w:rPr>
      </w:pPr>
    </w:p>
    <w:p w:rsidR="00A34482" w:rsidRDefault="00A34482" w:rsidP="00F177B1">
      <w:pPr>
        <w:ind w:right="200"/>
        <w:jc w:val="left"/>
        <w:rPr>
          <w:rFonts w:ascii="ＭＳ Ｐゴシック" w:eastAsia="ＭＳ Ｐゴシック" w:hAnsi="ＭＳ Ｐゴシック"/>
          <w:sz w:val="20"/>
          <w:szCs w:val="20"/>
        </w:rPr>
      </w:pPr>
    </w:p>
    <w:p w:rsidR="00C03DCB" w:rsidRDefault="00C03DCB" w:rsidP="00F177B1">
      <w:pPr>
        <w:ind w:right="200"/>
        <w:jc w:val="left"/>
        <w:rPr>
          <w:rFonts w:ascii="ＭＳ Ｐゴシック" w:eastAsia="ＭＳ Ｐゴシック" w:hAnsi="ＭＳ Ｐゴシック"/>
          <w:sz w:val="20"/>
          <w:szCs w:val="20"/>
        </w:rPr>
      </w:pPr>
    </w:p>
    <w:p w:rsidR="00A34482" w:rsidRPr="008938E5" w:rsidRDefault="00A34482" w:rsidP="00F177B1">
      <w:pPr>
        <w:ind w:right="200"/>
        <w:jc w:val="left"/>
        <w:rPr>
          <w:rFonts w:ascii="ＭＳ Ｐゴシック" w:eastAsia="ＭＳ Ｐゴシック" w:hAnsi="ＭＳ Ｐゴシック"/>
          <w:sz w:val="20"/>
          <w:szCs w:val="20"/>
        </w:rPr>
      </w:pPr>
    </w:p>
    <w:p w:rsidR="00700C02" w:rsidRPr="008938E5" w:rsidRDefault="00700C02" w:rsidP="00700C02">
      <w:pPr>
        <w:rPr>
          <w:rFonts w:ascii="ＭＳ Ｐ明朝" w:eastAsia="ＭＳ Ｐ明朝" w:hAnsi="ＭＳ Ｐ明朝"/>
          <w:sz w:val="24"/>
        </w:rPr>
      </w:pPr>
      <w:r w:rsidRPr="008938E5">
        <w:rPr>
          <w:rFonts w:ascii="ＭＳ Ｐ明朝" w:eastAsia="ＭＳ Ｐ明朝" w:hAnsi="ＭＳ Ｐ明朝" w:hint="eastAsia"/>
          <w:sz w:val="24"/>
        </w:rPr>
        <w:t xml:space="preserve">・府税収入の推移　　　　　　　　　　　　　　　　　　　　　　　　　　　　　　　　　　　　　</w:t>
      </w:r>
      <w:r w:rsidR="000B0C08" w:rsidRPr="008938E5">
        <w:rPr>
          <w:rFonts w:ascii="ＭＳ Ｐ明朝" w:eastAsia="ＭＳ Ｐ明朝" w:hAnsi="ＭＳ Ｐ明朝" w:hint="eastAsia"/>
          <w:sz w:val="24"/>
        </w:rPr>
        <w:t xml:space="preserve"> </w:t>
      </w:r>
      <w:r w:rsidRPr="008938E5">
        <w:rPr>
          <w:rFonts w:ascii="ＭＳ Ｐ明朝" w:eastAsia="ＭＳ Ｐ明朝" w:hAnsi="ＭＳ Ｐ明朝" w:hint="eastAsia"/>
          <w:sz w:val="24"/>
        </w:rPr>
        <w:t xml:space="preserve">　　　　　</w:t>
      </w:r>
      <w:r w:rsidRPr="008938E5">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9071B2" w:rsidRPr="008938E5" w:rsidTr="009C6449">
        <w:trPr>
          <w:trHeight w:val="430"/>
        </w:trPr>
        <w:tc>
          <w:tcPr>
            <w:tcW w:w="1133" w:type="dxa"/>
            <w:vMerge w:val="restart"/>
            <w:tcBorders>
              <w:top w:val="nil"/>
              <w:left w:val="nil"/>
            </w:tcBorders>
          </w:tcPr>
          <w:p w:rsidR="009071B2" w:rsidRPr="008938E5" w:rsidRDefault="009071B2" w:rsidP="0055120F">
            <w:pPr>
              <w:jc w:val="center"/>
              <w:rPr>
                <w:rFonts w:ascii="ＭＳ Ｐ明朝" w:eastAsia="ＭＳ Ｐ明朝" w:hAnsi="ＭＳ Ｐ明朝" w:cs="Meiryo UI"/>
                <w:bCs/>
                <w:kern w:val="24"/>
                <w:sz w:val="22"/>
                <w:szCs w:val="48"/>
              </w:rPr>
            </w:pPr>
          </w:p>
        </w:tc>
        <w:tc>
          <w:tcPr>
            <w:tcW w:w="836" w:type="dxa"/>
            <w:vMerge w:val="restart"/>
            <w:tcBorders>
              <w:top w:val="nil"/>
              <w:right w:val="double" w:sz="4" w:space="0" w:color="auto"/>
            </w:tcBorders>
            <w:vAlign w:val="center"/>
          </w:tcPr>
          <w:p w:rsidR="009071B2" w:rsidRPr="008938E5" w:rsidRDefault="009071B2" w:rsidP="00686336">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２決算</w:t>
            </w:r>
          </w:p>
        </w:tc>
        <w:tc>
          <w:tcPr>
            <w:tcW w:w="837" w:type="dxa"/>
            <w:vMerge w:val="restart"/>
            <w:tcBorders>
              <w:top w:val="nil"/>
              <w:left w:val="double" w:sz="4" w:space="0" w:color="auto"/>
              <w:right w:val="double" w:sz="4" w:space="0" w:color="auto"/>
            </w:tcBorders>
            <w:vAlign w:val="center"/>
          </w:tcPr>
          <w:p w:rsidR="009071B2" w:rsidRPr="008938E5" w:rsidRDefault="009071B2" w:rsidP="001E69D3">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１９決算</w:t>
            </w:r>
          </w:p>
        </w:tc>
        <w:tc>
          <w:tcPr>
            <w:tcW w:w="836" w:type="dxa"/>
            <w:vMerge w:val="restart"/>
            <w:tcBorders>
              <w:top w:val="nil"/>
              <w:left w:val="double" w:sz="4" w:space="0" w:color="auto"/>
            </w:tcBorders>
            <w:vAlign w:val="center"/>
          </w:tcPr>
          <w:p w:rsidR="009071B2" w:rsidRPr="008938E5" w:rsidRDefault="009071B2" w:rsidP="00C434BE">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２２決算</w:t>
            </w:r>
          </w:p>
        </w:tc>
        <w:tc>
          <w:tcPr>
            <w:tcW w:w="837" w:type="dxa"/>
            <w:vMerge w:val="restart"/>
            <w:tcBorders>
              <w:top w:val="nil"/>
            </w:tcBorders>
            <w:vAlign w:val="center"/>
          </w:tcPr>
          <w:p w:rsidR="009071B2" w:rsidRPr="008938E5" w:rsidRDefault="009071B2" w:rsidP="00C434BE">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２３決算</w:t>
            </w:r>
          </w:p>
        </w:tc>
        <w:tc>
          <w:tcPr>
            <w:tcW w:w="836" w:type="dxa"/>
            <w:vMerge w:val="restart"/>
            <w:tcBorders>
              <w:top w:val="nil"/>
            </w:tcBorders>
            <w:vAlign w:val="center"/>
          </w:tcPr>
          <w:p w:rsidR="009071B2" w:rsidRPr="008938E5" w:rsidRDefault="009071B2" w:rsidP="00C434BE">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２４決算</w:t>
            </w:r>
          </w:p>
        </w:tc>
        <w:tc>
          <w:tcPr>
            <w:tcW w:w="837" w:type="dxa"/>
            <w:vMerge w:val="restart"/>
            <w:tcBorders>
              <w:top w:val="nil"/>
            </w:tcBorders>
            <w:vAlign w:val="center"/>
          </w:tcPr>
          <w:p w:rsidR="009071B2" w:rsidRPr="008938E5" w:rsidRDefault="009071B2" w:rsidP="00C434BE">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２５決算</w:t>
            </w:r>
          </w:p>
        </w:tc>
        <w:tc>
          <w:tcPr>
            <w:tcW w:w="836" w:type="dxa"/>
            <w:vMerge w:val="restart"/>
            <w:tcBorders>
              <w:top w:val="nil"/>
            </w:tcBorders>
            <w:vAlign w:val="center"/>
          </w:tcPr>
          <w:p w:rsidR="009071B2" w:rsidRPr="008938E5" w:rsidRDefault="009071B2" w:rsidP="0055120F">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２６決算</w:t>
            </w:r>
          </w:p>
        </w:tc>
        <w:tc>
          <w:tcPr>
            <w:tcW w:w="1673" w:type="dxa"/>
            <w:gridSpan w:val="2"/>
            <w:tcBorders>
              <w:top w:val="nil"/>
            </w:tcBorders>
            <w:vAlign w:val="center"/>
          </w:tcPr>
          <w:p w:rsidR="009071B2" w:rsidRPr="008938E5" w:rsidRDefault="009071B2" w:rsidP="0055120F">
            <w:pPr>
              <w:jc w:val="center"/>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0"/>
                <w:sz w:val="22"/>
                <w:szCs w:val="48"/>
              </w:rPr>
              <w:t>２７年度</w:t>
            </w:r>
          </w:p>
        </w:tc>
        <w:tc>
          <w:tcPr>
            <w:tcW w:w="837" w:type="dxa"/>
            <w:vMerge w:val="restart"/>
            <w:tcBorders>
              <w:top w:val="nil"/>
              <w:right w:val="nil"/>
            </w:tcBorders>
            <w:vAlign w:val="center"/>
          </w:tcPr>
          <w:p w:rsidR="009071B2" w:rsidRPr="008938E5" w:rsidRDefault="009071B2" w:rsidP="0055120F">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２８当初</w:t>
            </w:r>
          </w:p>
        </w:tc>
      </w:tr>
      <w:tr w:rsidR="009071B2" w:rsidRPr="008938E5" w:rsidTr="009C6449">
        <w:trPr>
          <w:trHeight w:val="258"/>
        </w:trPr>
        <w:tc>
          <w:tcPr>
            <w:tcW w:w="1133" w:type="dxa"/>
            <w:vMerge/>
            <w:tcBorders>
              <w:left w:val="nil"/>
            </w:tcBorders>
          </w:tcPr>
          <w:p w:rsidR="009071B2" w:rsidRPr="008938E5" w:rsidRDefault="009071B2" w:rsidP="0055120F">
            <w:pPr>
              <w:jc w:val="center"/>
              <w:rPr>
                <w:rFonts w:ascii="ＭＳ Ｐ明朝" w:eastAsia="ＭＳ Ｐ明朝" w:hAnsi="ＭＳ Ｐ明朝" w:cs="Meiryo UI"/>
                <w:bCs/>
                <w:kern w:val="24"/>
                <w:sz w:val="22"/>
                <w:szCs w:val="48"/>
              </w:rPr>
            </w:pPr>
          </w:p>
        </w:tc>
        <w:tc>
          <w:tcPr>
            <w:tcW w:w="836" w:type="dxa"/>
            <w:vMerge/>
            <w:tcBorders>
              <w:right w:val="double" w:sz="4" w:space="0" w:color="auto"/>
            </w:tcBorders>
          </w:tcPr>
          <w:p w:rsidR="009071B2" w:rsidRPr="008938E5" w:rsidRDefault="009071B2" w:rsidP="0055120F">
            <w:pPr>
              <w:jc w:val="center"/>
              <w:rPr>
                <w:rFonts w:ascii="ＭＳ Ｐ明朝" w:eastAsia="ＭＳ Ｐ明朝" w:hAnsi="ＭＳ Ｐ明朝" w:cs="Meiryo UI"/>
                <w:bCs/>
                <w:kern w:val="0"/>
                <w:sz w:val="24"/>
                <w:szCs w:val="48"/>
              </w:rPr>
            </w:pPr>
          </w:p>
        </w:tc>
        <w:tc>
          <w:tcPr>
            <w:tcW w:w="837" w:type="dxa"/>
            <w:vMerge/>
            <w:tcBorders>
              <w:left w:val="double" w:sz="4" w:space="0" w:color="auto"/>
              <w:right w:val="double" w:sz="4" w:space="0" w:color="auto"/>
            </w:tcBorders>
          </w:tcPr>
          <w:p w:rsidR="009071B2" w:rsidRPr="008938E5" w:rsidRDefault="009071B2" w:rsidP="0055120F">
            <w:pPr>
              <w:jc w:val="center"/>
              <w:rPr>
                <w:rFonts w:ascii="ＭＳ Ｐ明朝" w:eastAsia="ＭＳ Ｐ明朝" w:hAnsi="ＭＳ Ｐ明朝" w:cs="Meiryo UI"/>
                <w:bCs/>
                <w:kern w:val="0"/>
                <w:sz w:val="24"/>
                <w:szCs w:val="48"/>
              </w:rPr>
            </w:pPr>
          </w:p>
        </w:tc>
        <w:tc>
          <w:tcPr>
            <w:tcW w:w="836" w:type="dxa"/>
            <w:vMerge/>
            <w:tcBorders>
              <w:left w:val="double" w:sz="4" w:space="0" w:color="auto"/>
            </w:tcBorders>
          </w:tcPr>
          <w:p w:rsidR="009071B2" w:rsidRPr="008938E5" w:rsidRDefault="009071B2" w:rsidP="0055120F">
            <w:pPr>
              <w:rPr>
                <w:rFonts w:ascii="ＭＳ Ｐ明朝" w:eastAsia="ＭＳ Ｐ明朝" w:hAnsi="ＭＳ Ｐ明朝" w:cs="Meiryo UI"/>
                <w:bCs/>
                <w:kern w:val="0"/>
                <w:sz w:val="24"/>
                <w:szCs w:val="48"/>
              </w:rPr>
            </w:pPr>
          </w:p>
        </w:tc>
        <w:tc>
          <w:tcPr>
            <w:tcW w:w="837" w:type="dxa"/>
            <w:vMerge/>
          </w:tcPr>
          <w:p w:rsidR="009071B2" w:rsidRPr="008938E5" w:rsidRDefault="009071B2" w:rsidP="0055120F">
            <w:pPr>
              <w:rPr>
                <w:rFonts w:ascii="ＭＳ Ｐ明朝" w:eastAsia="ＭＳ Ｐ明朝" w:hAnsi="ＭＳ Ｐ明朝" w:cs="Meiryo UI"/>
                <w:bCs/>
                <w:kern w:val="0"/>
                <w:sz w:val="24"/>
                <w:szCs w:val="48"/>
              </w:rPr>
            </w:pPr>
          </w:p>
        </w:tc>
        <w:tc>
          <w:tcPr>
            <w:tcW w:w="836" w:type="dxa"/>
            <w:vMerge/>
          </w:tcPr>
          <w:p w:rsidR="009071B2" w:rsidRPr="008938E5" w:rsidRDefault="009071B2" w:rsidP="0055120F">
            <w:pPr>
              <w:rPr>
                <w:rFonts w:ascii="ＭＳ Ｐ明朝" w:eastAsia="ＭＳ Ｐ明朝" w:hAnsi="ＭＳ Ｐ明朝" w:cs="Meiryo UI"/>
                <w:bCs/>
                <w:kern w:val="0"/>
                <w:sz w:val="24"/>
                <w:szCs w:val="48"/>
              </w:rPr>
            </w:pPr>
          </w:p>
        </w:tc>
        <w:tc>
          <w:tcPr>
            <w:tcW w:w="837" w:type="dxa"/>
            <w:vMerge/>
          </w:tcPr>
          <w:p w:rsidR="009071B2" w:rsidRPr="008938E5" w:rsidRDefault="009071B2" w:rsidP="0055120F">
            <w:pPr>
              <w:rPr>
                <w:rFonts w:ascii="ＭＳ Ｐ明朝" w:eastAsia="ＭＳ Ｐ明朝" w:hAnsi="ＭＳ Ｐ明朝" w:cs="Meiryo UI"/>
                <w:bCs/>
                <w:kern w:val="0"/>
                <w:sz w:val="24"/>
                <w:szCs w:val="48"/>
              </w:rPr>
            </w:pPr>
          </w:p>
        </w:tc>
        <w:tc>
          <w:tcPr>
            <w:tcW w:w="836" w:type="dxa"/>
            <w:vMerge/>
          </w:tcPr>
          <w:p w:rsidR="009071B2" w:rsidRPr="008938E5" w:rsidRDefault="009071B2" w:rsidP="0055120F">
            <w:pPr>
              <w:rPr>
                <w:rFonts w:ascii="ＭＳ Ｐ明朝" w:eastAsia="ＭＳ Ｐ明朝" w:hAnsi="ＭＳ Ｐ明朝" w:cs="Meiryo UI"/>
                <w:bCs/>
                <w:kern w:val="0"/>
                <w:sz w:val="24"/>
                <w:szCs w:val="48"/>
              </w:rPr>
            </w:pPr>
          </w:p>
        </w:tc>
        <w:tc>
          <w:tcPr>
            <w:tcW w:w="837" w:type="dxa"/>
            <w:vAlign w:val="center"/>
          </w:tcPr>
          <w:p w:rsidR="009071B2" w:rsidRPr="008938E5" w:rsidRDefault="009071B2" w:rsidP="0055120F">
            <w:pPr>
              <w:ind w:leftChars="-54" w:left="-113" w:rightChars="-47" w:right="-99"/>
              <w:jc w:val="center"/>
              <w:rPr>
                <w:rFonts w:ascii="ＭＳ Ｐ明朝" w:eastAsia="ＭＳ Ｐ明朝" w:hAnsi="ＭＳ Ｐ明朝" w:cs="Meiryo UI"/>
                <w:bCs/>
                <w:kern w:val="0"/>
                <w:sz w:val="22"/>
                <w:szCs w:val="48"/>
              </w:rPr>
            </w:pPr>
            <w:r w:rsidRPr="008938E5">
              <w:rPr>
                <w:rFonts w:ascii="ＭＳ Ｐ明朝" w:eastAsia="ＭＳ Ｐ明朝" w:hAnsi="ＭＳ Ｐ明朝" w:cs="Meiryo UI" w:hint="eastAsia"/>
                <w:bCs/>
                <w:kern w:val="0"/>
                <w:sz w:val="22"/>
                <w:szCs w:val="48"/>
              </w:rPr>
              <w:t>当初</w:t>
            </w:r>
          </w:p>
        </w:tc>
        <w:tc>
          <w:tcPr>
            <w:tcW w:w="836" w:type="dxa"/>
            <w:vAlign w:val="center"/>
          </w:tcPr>
          <w:p w:rsidR="009071B2" w:rsidRPr="008938E5" w:rsidRDefault="009071B2" w:rsidP="0055120F">
            <w:pPr>
              <w:ind w:leftChars="-55" w:left="-115" w:rightChars="-47" w:right="-99"/>
              <w:jc w:val="center"/>
              <w:rPr>
                <w:rFonts w:ascii="ＭＳ Ｐ明朝" w:eastAsia="ＭＳ Ｐ明朝" w:hAnsi="ＭＳ Ｐ明朝" w:cs="Meiryo UI"/>
                <w:bCs/>
                <w:kern w:val="0"/>
                <w:sz w:val="22"/>
                <w:szCs w:val="48"/>
              </w:rPr>
            </w:pPr>
            <w:r w:rsidRPr="008938E5">
              <w:rPr>
                <w:rFonts w:ascii="ＭＳ Ｐ明朝" w:eastAsia="ＭＳ Ｐ明朝" w:hAnsi="ＭＳ Ｐ明朝" w:cs="Meiryo UI" w:hint="eastAsia"/>
                <w:bCs/>
                <w:kern w:val="0"/>
                <w:sz w:val="22"/>
                <w:szCs w:val="48"/>
              </w:rPr>
              <w:t>補正後</w:t>
            </w:r>
          </w:p>
        </w:tc>
        <w:tc>
          <w:tcPr>
            <w:tcW w:w="837" w:type="dxa"/>
            <w:vMerge/>
            <w:tcBorders>
              <w:right w:val="nil"/>
            </w:tcBorders>
          </w:tcPr>
          <w:p w:rsidR="009071B2" w:rsidRPr="008938E5" w:rsidRDefault="009071B2" w:rsidP="0055120F">
            <w:pPr>
              <w:rPr>
                <w:rFonts w:ascii="ＭＳ Ｐ明朝" w:eastAsia="ＭＳ Ｐ明朝" w:hAnsi="ＭＳ Ｐ明朝" w:cs="Meiryo UI"/>
                <w:bCs/>
                <w:kern w:val="0"/>
                <w:sz w:val="22"/>
                <w:szCs w:val="48"/>
              </w:rPr>
            </w:pPr>
          </w:p>
        </w:tc>
      </w:tr>
      <w:tr w:rsidR="009071B2" w:rsidRPr="008938E5" w:rsidTr="009C6449">
        <w:trPr>
          <w:trHeight w:val="670"/>
        </w:trPr>
        <w:tc>
          <w:tcPr>
            <w:tcW w:w="1133" w:type="dxa"/>
            <w:tcBorders>
              <w:left w:val="nil"/>
              <w:bottom w:val="nil"/>
            </w:tcBorders>
          </w:tcPr>
          <w:p w:rsidR="009071B2" w:rsidRPr="008938E5" w:rsidRDefault="009071B2" w:rsidP="00097E32">
            <w:pPr>
              <w:ind w:right="-66"/>
              <w:jc w:val="lef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府税収入</w:t>
            </w:r>
          </w:p>
          <w:p w:rsidR="009071B2" w:rsidRPr="008938E5" w:rsidRDefault="009071B2" w:rsidP="00097E32">
            <w:pPr>
              <w:ind w:right="-66"/>
              <w:jc w:val="left"/>
              <w:rPr>
                <w:rFonts w:ascii="ＭＳ Ｐ明朝" w:eastAsia="ＭＳ Ｐ明朝" w:hAnsi="ＭＳ Ｐ明朝" w:cs="Meiryo UI"/>
                <w:bCs/>
                <w:kern w:val="24"/>
                <w:sz w:val="22"/>
                <w:szCs w:val="48"/>
              </w:rPr>
            </w:pPr>
          </w:p>
          <w:p w:rsidR="009071B2" w:rsidRPr="008938E5" w:rsidRDefault="009071B2" w:rsidP="00097E32">
            <w:pPr>
              <w:ind w:right="-66"/>
              <w:jc w:val="lef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実質税収</w:t>
            </w:r>
          </w:p>
          <w:p w:rsidR="009071B2" w:rsidRPr="008938E5" w:rsidRDefault="009071B2" w:rsidP="00097E32">
            <w:pPr>
              <w:ind w:right="-66"/>
              <w:jc w:val="lef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法人二税</w:t>
            </w:r>
          </w:p>
          <w:p w:rsidR="009071B2" w:rsidRPr="008938E5" w:rsidRDefault="009071B2" w:rsidP="00700C02">
            <w:pPr>
              <w:ind w:right="-66"/>
              <w:jc w:val="distribute"/>
              <w:rPr>
                <w:rFonts w:ascii="ＭＳ Ｐ明朝" w:eastAsia="ＭＳ Ｐ明朝" w:hAnsi="ＭＳ Ｐ明朝" w:cs="Meiryo UI"/>
                <w:bCs/>
                <w:kern w:val="24"/>
                <w:sz w:val="22"/>
                <w:szCs w:val="48"/>
              </w:rPr>
            </w:pPr>
          </w:p>
        </w:tc>
        <w:tc>
          <w:tcPr>
            <w:tcW w:w="836" w:type="dxa"/>
            <w:tcBorders>
              <w:bottom w:val="nil"/>
              <w:right w:val="double" w:sz="4" w:space="0" w:color="auto"/>
            </w:tcBorders>
          </w:tcPr>
          <w:p w:rsidR="009071B2" w:rsidRPr="008938E5" w:rsidRDefault="009071B2" w:rsidP="006863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14,731</w:t>
            </w:r>
          </w:p>
          <w:p w:rsidR="009071B2" w:rsidRPr="008938E5" w:rsidRDefault="009071B2" w:rsidP="00686336">
            <w:pPr>
              <w:jc w:val="right"/>
              <w:rPr>
                <w:rFonts w:ascii="ＭＳ Ｐ明朝" w:eastAsia="ＭＳ Ｐ明朝" w:hAnsi="ＭＳ Ｐ明朝" w:cs="Meiryo UI"/>
                <w:bCs/>
                <w:kern w:val="24"/>
                <w:sz w:val="22"/>
                <w:szCs w:val="48"/>
              </w:rPr>
            </w:pPr>
          </w:p>
          <w:p w:rsidR="009071B2" w:rsidRPr="008938E5" w:rsidRDefault="009071B2" w:rsidP="006863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13,510</w:t>
            </w:r>
          </w:p>
          <w:p w:rsidR="009071B2" w:rsidRPr="008938E5" w:rsidRDefault="009071B2" w:rsidP="00686336">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7,982</w:t>
            </w:r>
          </w:p>
        </w:tc>
        <w:tc>
          <w:tcPr>
            <w:tcW w:w="837" w:type="dxa"/>
            <w:tcBorders>
              <w:left w:val="double" w:sz="4" w:space="0" w:color="auto"/>
              <w:bottom w:val="nil"/>
              <w:right w:val="double" w:sz="4" w:space="0" w:color="auto"/>
            </w:tcBorders>
          </w:tcPr>
          <w:p w:rsidR="009071B2" w:rsidRPr="008938E5" w:rsidRDefault="009071B2" w:rsidP="0055120F">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14,260</w:t>
            </w:r>
          </w:p>
          <w:p w:rsidR="009071B2" w:rsidRPr="008938E5" w:rsidRDefault="009071B2" w:rsidP="0055120F">
            <w:pPr>
              <w:jc w:val="right"/>
              <w:rPr>
                <w:rFonts w:ascii="ＭＳ Ｐ明朝" w:eastAsia="ＭＳ Ｐ明朝" w:hAnsi="ＭＳ Ｐ明朝" w:cs="Meiryo UI"/>
                <w:bCs/>
                <w:kern w:val="24"/>
                <w:sz w:val="22"/>
                <w:szCs w:val="48"/>
              </w:rPr>
            </w:pPr>
          </w:p>
          <w:p w:rsidR="009071B2" w:rsidRPr="008938E5" w:rsidRDefault="009071B2" w:rsidP="0055120F">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11,591</w:t>
            </w:r>
          </w:p>
          <w:p w:rsidR="009071B2" w:rsidRPr="008938E5" w:rsidRDefault="009071B2" w:rsidP="0055120F">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5,667</w:t>
            </w:r>
          </w:p>
        </w:tc>
        <w:tc>
          <w:tcPr>
            <w:tcW w:w="836" w:type="dxa"/>
            <w:tcBorders>
              <w:left w:val="double" w:sz="4" w:space="0" w:color="auto"/>
              <w:bottom w:val="nil"/>
            </w:tcBorders>
          </w:tcPr>
          <w:p w:rsidR="009071B2" w:rsidRPr="008938E5" w:rsidRDefault="009071B2" w:rsidP="00C434BE">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10,657</w:t>
            </w:r>
          </w:p>
          <w:p w:rsidR="009071B2" w:rsidRPr="008938E5" w:rsidRDefault="009071B2" w:rsidP="00C434BE">
            <w:pPr>
              <w:ind w:leftChars="-30" w:left="1" w:rightChars="-78" w:right="-164" w:hangingChars="32" w:hanging="64"/>
              <w:jc w:val="center"/>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0"/>
                <w:szCs w:val="48"/>
              </w:rPr>
              <w:t>(11,683)</w:t>
            </w:r>
          </w:p>
          <w:p w:rsidR="009071B2" w:rsidRPr="008938E5" w:rsidRDefault="009071B2" w:rsidP="00C434BE">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9,376</w:t>
            </w:r>
          </w:p>
          <w:p w:rsidR="009071B2" w:rsidRPr="008938E5" w:rsidRDefault="009071B2" w:rsidP="00C434BE">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2,629</w:t>
            </w:r>
          </w:p>
          <w:p w:rsidR="009071B2" w:rsidRPr="008938E5" w:rsidRDefault="009071B2" w:rsidP="00C434BE">
            <w:pPr>
              <w:ind w:leftChars="-30" w:left="1" w:rightChars="-78" w:right="-164" w:hangingChars="32" w:hanging="64"/>
              <w:jc w:val="center"/>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0"/>
                <w:szCs w:val="48"/>
              </w:rPr>
              <w:t>(3,655)</w:t>
            </w:r>
          </w:p>
        </w:tc>
        <w:tc>
          <w:tcPr>
            <w:tcW w:w="837" w:type="dxa"/>
            <w:tcBorders>
              <w:bottom w:val="nil"/>
            </w:tcBorders>
          </w:tcPr>
          <w:p w:rsidR="009071B2" w:rsidRPr="008938E5" w:rsidRDefault="009071B2" w:rsidP="00C434BE">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10,427</w:t>
            </w:r>
          </w:p>
          <w:p w:rsidR="009071B2" w:rsidRPr="008938E5" w:rsidRDefault="009071B2" w:rsidP="00C434BE">
            <w:pPr>
              <w:ind w:leftChars="-30" w:left="1" w:rightChars="-78" w:right="-164" w:hangingChars="32" w:hanging="64"/>
              <w:jc w:val="center"/>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0"/>
                <w:szCs w:val="48"/>
              </w:rPr>
              <w:t>(11,557)</w:t>
            </w:r>
          </w:p>
          <w:p w:rsidR="009071B2" w:rsidRPr="008938E5" w:rsidRDefault="009071B2" w:rsidP="00C434BE">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9,375</w:t>
            </w:r>
          </w:p>
          <w:p w:rsidR="009071B2" w:rsidRPr="008938E5" w:rsidRDefault="009071B2" w:rsidP="00C434BE">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2,687</w:t>
            </w:r>
          </w:p>
          <w:p w:rsidR="009071B2" w:rsidRPr="008938E5" w:rsidRDefault="009071B2" w:rsidP="00C434BE">
            <w:pPr>
              <w:ind w:leftChars="-30" w:left="1" w:rightChars="-78" w:right="-164" w:hangingChars="32" w:hanging="64"/>
              <w:jc w:val="center"/>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0"/>
                <w:szCs w:val="48"/>
              </w:rPr>
              <w:t>(3,817)</w:t>
            </w:r>
          </w:p>
        </w:tc>
        <w:tc>
          <w:tcPr>
            <w:tcW w:w="836" w:type="dxa"/>
            <w:tcBorders>
              <w:bottom w:val="nil"/>
            </w:tcBorders>
          </w:tcPr>
          <w:p w:rsidR="009071B2" w:rsidRPr="008938E5" w:rsidRDefault="009071B2" w:rsidP="00C434BE">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10,696</w:t>
            </w:r>
          </w:p>
          <w:p w:rsidR="009071B2" w:rsidRPr="008938E5" w:rsidRDefault="009071B2" w:rsidP="00C434BE">
            <w:pPr>
              <w:ind w:leftChars="-30" w:left="1" w:rightChars="-78" w:right="-164" w:hangingChars="32" w:hanging="64"/>
              <w:jc w:val="center"/>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0"/>
                <w:szCs w:val="48"/>
              </w:rPr>
              <w:t>(11,866)</w:t>
            </w:r>
          </w:p>
          <w:p w:rsidR="009071B2" w:rsidRPr="008938E5" w:rsidRDefault="009071B2" w:rsidP="00C434BE">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9,575</w:t>
            </w:r>
          </w:p>
          <w:p w:rsidR="009071B2" w:rsidRPr="008938E5" w:rsidRDefault="009071B2" w:rsidP="00C434BE">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2,780</w:t>
            </w:r>
          </w:p>
          <w:p w:rsidR="009071B2" w:rsidRPr="008938E5" w:rsidRDefault="009071B2" w:rsidP="00C434BE">
            <w:pPr>
              <w:ind w:leftChars="-30" w:left="1" w:rightChars="-78" w:right="-164" w:hangingChars="32" w:hanging="64"/>
              <w:jc w:val="center"/>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0"/>
                <w:szCs w:val="48"/>
              </w:rPr>
              <w:t>(3,950)</w:t>
            </w:r>
          </w:p>
        </w:tc>
        <w:tc>
          <w:tcPr>
            <w:tcW w:w="837" w:type="dxa"/>
            <w:tcBorders>
              <w:bottom w:val="nil"/>
            </w:tcBorders>
          </w:tcPr>
          <w:p w:rsidR="009071B2" w:rsidRPr="008938E5" w:rsidRDefault="009071B2" w:rsidP="00C434BE">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11,171</w:t>
            </w:r>
          </w:p>
          <w:p w:rsidR="009071B2" w:rsidRPr="008938E5" w:rsidRDefault="009071B2" w:rsidP="00C434BE">
            <w:pPr>
              <w:ind w:leftChars="-30" w:left="1" w:rightChars="-78" w:right="-164" w:hangingChars="32" w:hanging="64"/>
              <w:jc w:val="center"/>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0"/>
                <w:szCs w:val="48"/>
              </w:rPr>
              <w:t>(12,585)</w:t>
            </w:r>
          </w:p>
          <w:p w:rsidR="009071B2" w:rsidRPr="008938E5" w:rsidRDefault="009071B2" w:rsidP="00C434BE">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10,245</w:t>
            </w:r>
          </w:p>
          <w:p w:rsidR="009071B2" w:rsidRPr="008938E5" w:rsidRDefault="009071B2" w:rsidP="00C434BE">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3,049</w:t>
            </w:r>
          </w:p>
          <w:p w:rsidR="009071B2" w:rsidRPr="008938E5" w:rsidRDefault="009071B2" w:rsidP="00C434BE">
            <w:pPr>
              <w:ind w:leftChars="-30" w:left="1" w:rightChars="-78" w:right="-164" w:hangingChars="32" w:hanging="64"/>
              <w:jc w:val="center"/>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0"/>
                <w:szCs w:val="48"/>
              </w:rPr>
              <w:t>(4,464)</w:t>
            </w:r>
          </w:p>
        </w:tc>
        <w:tc>
          <w:tcPr>
            <w:tcW w:w="836" w:type="dxa"/>
            <w:tcBorders>
              <w:bottom w:val="nil"/>
            </w:tcBorders>
          </w:tcPr>
          <w:p w:rsidR="009071B2" w:rsidRPr="008938E5" w:rsidRDefault="009071B2" w:rsidP="004A1B02">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12,021</w:t>
            </w:r>
          </w:p>
          <w:p w:rsidR="009071B2" w:rsidRPr="008938E5" w:rsidRDefault="009071B2" w:rsidP="004A1B02">
            <w:pPr>
              <w:ind w:leftChars="-30" w:left="1" w:rightChars="-78" w:right="-164" w:hangingChars="32" w:hanging="64"/>
              <w:jc w:val="center"/>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0"/>
                <w:szCs w:val="48"/>
              </w:rPr>
              <w:t>(13,728)</w:t>
            </w:r>
          </w:p>
          <w:p w:rsidR="009071B2" w:rsidRPr="008938E5" w:rsidRDefault="009071B2" w:rsidP="004A1B02">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10,954</w:t>
            </w:r>
          </w:p>
          <w:p w:rsidR="009071B2" w:rsidRPr="008938E5" w:rsidRDefault="009071B2" w:rsidP="004A1B02">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3,292</w:t>
            </w:r>
          </w:p>
          <w:p w:rsidR="009071B2" w:rsidRPr="008938E5" w:rsidRDefault="009071B2" w:rsidP="004A1B02">
            <w:pPr>
              <w:ind w:leftChars="-30" w:left="1" w:rightChars="-78" w:right="-164" w:hangingChars="32" w:hanging="64"/>
              <w:jc w:val="center"/>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0"/>
                <w:szCs w:val="48"/>
              </w:rPr>
              <w:t>(4,999)</w:t>
            </w:r>
          </w:p>
        </w:tc>
        <w:tc>
          <w:tcPr>
            <w:tcW w:w="837" w:type="dxa"/>
            <w:tcBorders>
              <w:bottom w:val="nil"/>
            </w:tcBorders>
          </w:tcPr>
          <w:p w:rsidR="009071B2" w:rsidRPr="008938E5" w:rsidRDefault="009071B2" w:rsidP="00C434BE">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13,962</w:t>
            </w:r>
          </w:p>
          <w:p w:rsidR="009071B2" w:rsidRPr="008938E5" w:rsidRDefault="009071B2" w:rsidP="00C434BE">
            <w:pPr>
              <w:ind w:leftChars="-30" w:left="1" w:rightChars="-78" w:right="-164" w:hangingChars="32" w:hanging="64"/>
              <w:jc w:val="center"/>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0"/>
                <w:szCs w:val="48"/>
              </w:rPr>
              <w:t>(15,379)</w:t>
            </w:r>
          </w:p>
          <w:p w:rsidR="009071B2" w:rsidRPr="008938E5" w:rsidRDefault="009071B2" w:rsidP="00C434BE">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11,532</w:t>
            </w:r>
          </w:p>
          <w:p w:rsidR="009071B2" w:rsidRPr="008938E5" w:rsidRDefault="009071B2" w:rsidP="00C434BE">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3,541</w:t>
            </w:r>
          </w:p>
          <w:p w:rsidR="009071B2" w:rsidRPr="008938E5" w:rsidRDefault="009071B2" w:rsidP="00C434BE">
            <w:pPr>
              <w:ind w:leftChars="-30" w:left="1" w:rightChars="-78" w:right="-164" w:hangingChars="32" w:hanging="64"/>
              <w:jc w:val="center"/>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0"/>
                <w:szCs w:val="48"/>
              </w:rPr>
              <w:t>(4,958)</w:t>
            </w:r>
          </w:p>
        </w:tc>
        <w:tc>
          <w:tcPr>
            <w:tcW w:w="836" w:type="dxa"/>
            <w:tcBorders>
              <w:bottom w:val="nil"/>
            </w:tcBorders>
          </w:tcPr>
          <w:p w:rsidR="009071B2" w:rsidRPr="008938E5" w:rsidRDefault="009071B2" w:rsidP="004A1B02">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w:t>
            </w:r>
            <w:r w:rsidR="00F037E2" w:rsidRPr="008938E5">
              <w:rPr>
                <w:rFonts w:ascii="ＭＳ Ｐ明朝" w:eastAsia="ＭＳ Ｐ明朝" w:hAnsi="ＭＳ Ｐ明朝" w:cs="Meiryo UI" w:hint="eastAsia"/>
                <w:bCs/>
                <w:kern w:val="24"/>
                <w:sz w:val="22"/>
                <w:szCs w:val="48"/>
              </w:rPr>
              <w:t>4,004</w:t>
            </w:r>
          </w:p>
          <w:p w:rsidR="009071B2" w:rsidRPr="008938E5" w:rsidRDefault="009071B2" w:rsidP="004A1B02">
            <w:pPr>
              <w:ind w:leftChars="-30" w:left="1" w:rightChars="-78" w:right="-164" w:hangingChars="32" w:hanging="64"/>
              <w:jc w:val="center"/>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0"/>
                <w:szCs w:val="48"/>
              </w:rPr>
              <w:t>(1</w:t>
            </w:r>
            <w:r w:rsidR="00F037E2" w:rsidRPr="008938E5">
              <w:rPr>
                <w:rFonts w:ascii="ＭＳ Ｐ明朝" w:eastAsia="ＭＳ Ｐ明朝" w:hAnsi="ＭＳ Ｐ明朝" w:cs="Meiryo UI" w:hint="eastAsia"/>
                <w:bCs/>
                <w:kern w:val="24"/>
                <w:sz w:val="20"/>
                <w:szCs w:val="48"/>
              </w:rPr>
              <w:t>5</w:t>
            </w:r>
            <w:r w:rsidRPr="008938E5">
              <w:rPr>
                <w:rFonts w:ascii="ＭＳ Ｐ明朝" w:eastAsia="ＭＳ Ｐ明朝" w:hAnsi="ＭＳ Ｐ明朝" w:cs="Meiryo UI" w:hint="eastAsia"/>
                <w:bCs/>
                <w:kern w:val="24"/>
                <w:sz w:val="20"/>
                <w:szCs w:val="48"/>
              </w:rPr>
              <w:t>,</w:t>
            </w:r>
            <w:r w:rsidR="00F037E2" w:rsidRPr="008938E5">
              <w:rPr>
                <w:rFonts w:ascii="ＭＳ Ｐ明朝" w:eastAsia="ＭＳ Ｐ明朝" w:hAnsi="ＭＳ Ｐ明朝" w:cs="Meiryo UI" w:hint="eastAsia"/>
                <w:bCs/>
                <w:kern w:val="24"/>
                <w:sz w:val="20"/>
                <w:szCs w:val="48"/>
              </w:rPr>
              <w:t>55</w:t>
            </w:r>
            <w:r w:rsidRPr="008938E5">
              <w:rPr>
                <w:rFonts w:ascii="ＭＳ Ｐ明朝" w:eastAsia="ＭＳ Ｐ明朝" w:hAnsi="ＭＳ Ｐ明朝" w:cs="Meiryo UI" w:hint="eastAsia"/>
                <w:bCs/>
                <w:kern w:val="24"/>
                <w:sz w:val="20"/>
                <w:szCs w:val="48"/>
              </w:rPr>
              <w:t>1)</w:t>
            </w:r>
          </w:p>
          <w:p w:rsidR="009071B2" w:rsidRPr="008938E5" w:rsidRDefault="00F037E2" w:rsidP="004A1B02">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11</w:t>
            </w:r>
            <w:r w:rsidR="009071B2" w:rsidRPr="008938E5">
              <w:rPr>
                <w:rFonts w:ascii="ＭＳ Ｐ明朝" w:eastAsia="ＭＳ Ｐ明朝" w:hAnsi="ＭＳ Ｐ明朝" w:cs="Meiryo UI" w:hint="eastAsia"/>
                <w:bCs/>
                <w:kern w:val="24"/>
                <w:sz w:val="22"/>
                <w:szCs w:val="48"/>
              </w:rPr>
              <w:t>,</w:t>
            </w:r>
            <w:r w:rsidRPr="008938E5">
              <w:rPr>
                <w:rFonts w:ascii="ＭＳ Ｐ明朝" w:eastAsia="ＭＳ Ｐ明朝" w:hAnsi="ＭＳ Ｐ明朝" w:cs="Meiryo UI" w:hint="eastAsia"/>
                <w:bCs/>
                <w:kern w:val="24"/>
                <w:sz w:val="22"/>
                <w:szCs w:val="48"/>
              </w:rPr>
              <w:t>582</w:t>
            </w:r>
          </w:p>
          <w:p w:rsidR="009071B2" w:rsidRPr="008938E5" w:rsidRDefault="00F037E2" w:rsidP="004A1B02">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3,539</w:t>
            </w:r>
          </w:p>
          <w:p w:rsidR="009071B2" w:rsidRPr="008938E5" w:rsidRDefault="009071B2" w:rsidP="004A1B02">
            <w:pPr>
              <w:ind w:leftChars="-30" w:left="1" w:rightChars="-78" w:right="-164" w:hangingChars="32" w:hanging="64"/>
              <w:jc w:val="center"/>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0"/>
                <w:szCs w:val="48"/>
              </w:rPr>
              <w:t>(</w:t>
            </w:r>
            <w:r w:rsidR="00F037E2" w:rsidRPr="008938E5">
              <w:rPr>
                <w:rFonts w:ascii="ＭＳ Ｐ明朝" w:eastAsia="ＭＳ Ｐ明朝" w:hAnsi="ＭＳ Ｐ明朝" w:cs="Meiryo UI" w:hint="eastAsia"/>
                <w:bCs/>
                <w:kern w:val="24"/>
                <w:sz w:val="20"/>
                <w:szCs w:val="48"/>
              </w:rPr>
              <w:t>5,086</w:t>
            </w:r>
            <w:r w:rsidRPr="008938E5">
              <w:rPr>
                <w:rFonts w:ascii="ＭＳ Ｐ明朝" w:eastAsia="ＭＳ Ｐ明朝" w:hAnsi="ＭＳ Ｐ明朝" w:cs="Meiryo UI" w:hint="eastAsia"/>
                <w:bCs/>
                <w:kern w:val="24"/>
                <w:sz w:val="20"/>
                <w:szCs w:val="48"/>
              </w:rPr>
              <w:t>)</w:t>
            </w:r>
          </w:p>
        </w:tc>
        <w:tc>
          <w:tcPr>
            <w:tcW w:w="837" w:type="dxa"/>
            <w:tcBorders>
              <w:bottom w:val="nil"/>
              <w:right w:val="nil"/>
            </w:tcBorders>
          </w:tcPr>
          <w:p w:rsidR="009071B2" w:rsidRPr="008938E5" w:rsidRDefault="00F037E2" w:rsidP="004A1B02">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14,342</w:t>
            </w:r>
          </w:p>
          <w:p w:rsidR="009071B2" w:rsidRPr="008938E5" w:rsidRDefault="009071B2" w:rsidP="004A1B02">
            <w:pPr>
              <w:ind w:leftChars="-30" w:left="1" w:rightChars="-78" w:right="-164" w:hangingChars="32" w:hanging="64"/>
              <w:jc w:val="center"/>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0"/>
                <w:szCs w:val="48"/>
              </w:rPr>
              <w:t>(15,</w:t>
            </w:r>
            <w:r w:rsidR="00F037E2" w:rsidRPr="008938E5">
              <w:rPr>
                <w:rFonts w:ascii="ＭＳ Ｐ明朝" w:eastAsia="ＭＳ Ｐ明朝" w:hAnsi="ＭＳ Ｐ明朝" w:cs="Meiryo UI" w:hint="eastAsia"/>
                <w:bCs/>
                <w:kern w:val="24"/>
                <w:sz w:val="20"/>
                <w:szCs w:val="48"/>
              </w:rPr>
              <w:t>700</w:t>
            </w:r>
            <w:r w:rsidRPr="008938E5">
              <w:rPr>
                <w:rFonts w:ascii="ＭＳ Ｐ明朝" w:eastAsia="ＭＳ Ｐ明朝" w:hAnsi="ＭＳ Ｐ明朝" w:cs="Meiryo UI" w:hint="eastAsia"/>
                <w:bCs/>
                <w:kern w:val="24"/>
                <w:sz w:val="20"/>
                <w:szCs w:val="48"/>
              </w:rPr>
              <w:t>)</w:t>
            </w:r>
          </w:p>
          <w:p w:rsidR="009071B2" w:rsidRPr="008938E5" w:rsidRDefault="00F037E2" w:rsidP="004A1B02">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11,792</w:t>
            </w:r>
          </w:p>
          <w:p w:rsidR="009071B2" w:rsidRPr="008938E5" w:rsidRDefault="00F037E2" w:rsidP="004A1B02">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3,791</w:t>
            </w:r>
          </w:p>
          <w:p w:rsidR="009071B2" w:rsidRPr="008938E5" w:rsidRDefault="009071B2" w:rsidP="004A1B02">
            <w:pPr>
              <w:ind w:leftChars="-30" w:left="1" w:rightChars="-78" w:right="-164" w:hangingChars="32" w:hanging="64"/>
              <w:jc w:val="center"/>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0"/>
                <w:szCs w:val="48"/>
              </w:rPr>
              <w:t>(</w:t>
            </w:r>
            <w:r w:rsidR="00F037E2" w:rsidRPr="008938E5">
              <w:rPr>
                <w:rFonts w:ascii="ＭＳ Ｐ明朝" w:eastAsia="ＭＳ Ｐ明朝" w:hAnsi="ＭＳ Ｐ明朝" w:cs="Meiryo UI" w:hint="eastAsia"/>
                <w:bCs/>
                <w:kern w:val="24"/>
                <w:sz w:val="20"/>
                <w:szCs w:val="48"/>
              </w:rPr>
              <w:t>5,148</w:t>
            </w:r>
            <w:r w:rsidRPr="008938E5">
              <w:rPr>
                <w:rFonts w:ascii="ＭＳ Ｐ明朝" w:eastAsia="ＭＳ Ｐ明朝" w:hAnsi="ＭＳ Ｐ明朝" w:cs="Meiryo UI" w:hint="eastAsia"/>
                <w:bCs/>
                <w:kern w:val="24"/>
                <w:sz w:val="20"/>
                <w:szCs w:val="48"/>
              </w:rPr>
              <w:t>)</w:t>
            </w:r>
          </w:p>
        </w:tc>
      </w:tr>
    </w:tbl>
    <w:p w:rsidR="00162185" w:rsidRPr="008938E5" w:rsidRDefault="00162185" w:rsidP="00162185">
      <w:pPr>
        <w:ind w:right="200"/>
        <w:jc w:val="left"/>
        <w:rPr>
          <w:rFonts w:ascii="ＭＳ Ｐゴシック" w:eastAsia="ＭＳ Ｐゴシック" w:hAnsi="ＭＳ Ｐゴシック"/>
          <w:sz w:val="18"/>
          <w:szCs w:val="20"/>
        </w:rPr>
      </w:pPr>
      <w:r w:rsidRPr="008938E5">
        <w:rPr>
          <w:rFonts w:ascii="ＭＳ Ｐ明朝" w:eastAsia="ＭＳ Ｐ明朝" w:hAnsi="ＭＳ Ｐ明朝" w:hint="eastAsia"/>
          <w:sz w:val="18"/>
          <w:szCs w:val="20"/>
        </w:rPr>
        <w:t>＊ 実質税収とは、（府税＋譲与税＋清算</w:t>
      </w:r>
      <w:r w:rsidR="008D6267">
        <w:rPr>
          <w:rFonts w:ascii="ＭＳ Ｐ明朝" w:eastAsia="ＭＳ Ｐ明朝" w:hAnsi="ＭＳ Ｐ明朝" w:hint="eastAsia"/>
          <w:sz w:val="18"/>
          <w:szCs w:val="20"/>
        </w:rPr>
        <w:t>金収入）－（税関連の市町村交付金、清算金支出、還付金等）である。</w:t>
      </w:r>
    </w:p>
    <w:p w:rsidR="00162185" w:rsidRPr="008938E5" w:rsidRDefault="00162185" w:rsidP="00162185">
      <w:pPr>
        <w:ind w:right="200"/>
        <w:jc w:val="left"/>
        <w:rPr>
          <w:rFonts w:ascii="ＭＳ Ｐ明朝" w:eastAsia="ＭＳ Ｐ明朝" w:hAnsi="ＭＳ Ｐ明朝"/>
          <w:sz w:val="18"/>
          <w:szCs w:val="20"/>
        </w:rPr>
      </w:pPr>
      <w:r w:rsidRPr="008938E5">
        <w:rPr>
          <w:rFonts w:ascii="ＭＳ Ｐ明朝" w:eastAsia="ＭＳ Ｐ明朝" w:hAnsi="ＭＳ Ｐ明朝" w:hint="eastAsia"/>
          <w:sz w:val="18"/>
          <w:szCs w:val="20"/>
        </w:rPr>
        <w:t>＊</w:t>
      </w:r>
      <w:r w:rsidRPr="008938E5">
        <w:rPr>
          <w:rFonts w:ascii="ＭＳ Ｐ明朝" w:eastAsia="ＭＳ Ｐ明朝" w:hAnsi="ＭＳ Ｐ明朝"/>
          <w:sz w:val="18"/>
          <w:szCs w:val="20"/>
        </w:rPr>
        <w:t xml:space="preserve"> </w:t>
      </w:r>
      <w:r w:rsidR="00C97C3C">
        <w:rPr>
          <w:rFonts w:ascii="ＭＳ Ｐ明朝" w:eastAsia="ＭＳ Ｐ明朝" w:hAnsi="ＭＳ Ｐ明朝" w:hint="eastAsia"/>
          <w:sz w:val="18"/>
          <w:szCs w:val="20"/>
        </w:rPr>
        <w:t>22</w:t>
      </w:r>
      <w:r w:rsidR="008D6267">
        <w:rPr>
          <w:rFonts w:ascii="ＭＳ Ｐ明朝" w:eastAsia="ＭＳ Ｐ明朝" w:hAnsi="ＭＳ Ｐ明朝" w:hint="eastAsia"/>
          <w:sz w:val="18"/>
          <w:szCs w:val="20"/>
        </w:rPr>
        <w:t>年度以降の（　）内は、地方法人特別譲与税を加えたもの。</w:t>
      </w:r>
    </w:p>
    <w:p w:rsidR="00686336" w:rsidRDefault="00686336" w:rsidP="00686336">
      <w:pPr>
        <w:ind w:right="200"/>
        <w:jc w:val="left"/>
        <w:rPr>
          <w:rFonts w:ascii="ＭＳ Ｐ明朝" w:eastAsia="ＭＳ Ｐ明朝" w:hAnsi="ＭＳ Ｐ明朝"/>
          <w:sz w:val="18"/>
          <w:szCs w:val="20"/>
        </w:rPr>
      </w:pPr>
      <w:r w:rsidRPr="008938E5">
        <w:rPr>
          <w:rFonts w:ascii="ＭＳ Ｐ明朝" w:eastAsia="ＭＳ Ｐ明朝" w:hAnsi="ＭＳ Ｐ明朝" w:hint="eastAsia"/>
          <w:sz w:val="18"/>
          <w:szCs w:val="20"/>
        </w:rPr>
        <w:t>＊</w:t>
      </w:r>
      <w:r w:rsidRPr="008938E5">
        <w:rPr>
          <w:rFonts w:ascii="ＭＳ Ｐ明朝" w:eastAsia="ＭＳ Ｐ明朝" w:hAnsi="ＭＳ Ｐ明朝"/>
          <w:sz w:val="18"/>
          <w:szCs w:val="20"/>
        </w:rPr>
        <w:t xml:space="preserve"> </w:t>
      </w:r>
      <w:r w:rsidR="008D6267">
        <w:rPr>
          <w:rFonts w:ascii="ＭＳ Ｐ明朝" w:eastAsia="ＭＳ Ｐ明朝" w:hAnsi="ＭＳ Ｐ明朝" w:hint="eastAsia"/>
          <w:sz w:val="18"/>
          <w:szCs w:val="20"/>
        </w:rPr>
        <w:t>法人二税のピークは、平成元年度（８，３５２億円）。</w:t>
      </w:r>
    </w:p>
    <w:p w:rsidR="00A651FB" w:rsidRPr="00C54EC9" w:rsidRDefault="00A651FB" w:rsidP="00C54EC9">
      <w:pPr>
        <w:snapToGrid w:val="0"/>
        <w:ind w:right="199"/>
        <w:jc w:val="left"/>
        <w:rPr>
          <w:rFonts w:ascii="ＭＳ Ｐ明朝" w:eastAsia="ＭＳ Ｐ明朝" w:hAnsi="ＭＳ Ｐ明朝"/>
          <w:sz w:val="20"/>
          <w:szCs w:val="20"/>
        </w:rPr>
      </w:pPr>
    </w:p>
    <w:p w:rsidR="00C54EC9" w:rsidRPr="00C54EC9" w:rsidRDefault="00C54EC9" w:rsidP="00C54EC9">
      <w:pPr>
        <w:snapToGrid w:val="0"/>
        <w:ind w:right="199"/>
        <w:jc w:val="left"/>
        <w:rPr>
          <w:rFonts w:ascii="ＭＳ Ｐ明朝" w:eastAsia="ＭＳ Ｐ明朝" w:hAnsi="ＭＳ Ｐ明朝"/>
          <w:sz w:val="20"/>
          <w:szCs w:val="20"/>
        </w:rPr>
      </w:pPr>
    </w:p>
    <w:p w:rsidR="00A651FB" w:rsidRPr="00C54EC9" w:rsidRDefault="00A651FB" w:rsidP="00C54EC9">
      <w:pPr>
        <w:snapToGrid w:val="0"/>
        <w:ind w:right="199"/>
        <w:jc w:val="left"/>
        <w:rPr>
          <w:rFonts w:ascii="ＭＳ Ｐ明朝" w:eastAsia="ＭＳ Ｐ明朝" w:hAnsi="ＭＳ Ｐ明朝"/>
          <w:sz w:val="20"/>
          <w:szCs w:val="20"/>
        </w:rPr>
      </w:pPr>
    </w:p>
    <w:tbl>
      <w:tblPr>
        <w:tblStyle w:val="aa"/>
        <w:tblW w:w="0" w:type="auto"/>
        <w:tblInd w:w="250" w:type="dxa"/>
        <w:tblLook w:val="04A0" w:firstRow="1" w:lastRow="0" w:firstColumn="1" w:lastColumn="0" w:noHBand="0" w:noVBand="1"/>
      </w:tblPr>
      <w:tblGrid>
        <w:gridCol w:w="9356"/>
      </w:tblGrid>
      <w:tr w:rsidR="00433339" w:rsidRPr="008938E5" w:rsidTr="0010483D">
        <w:trPr>
          <w:trHeight w:val="1445"/>
        </w:trPr>
        <w:tc>
          <w:tcPr>
            <w:tcW w:w="9356" w:type="dxa"/>
            <w:tcBorders>
              <w:top w:val="nil"/>
              <w:left w:val="nil"/>
              <w:bottom w:val="single" w:sz="4" w:space="0" w:color="auto"/>
              <w:right w:val="nil"/>
            </w:tcBorders>
          </w:tcPr>
          <w:p w:rsidR="00A34482" w:rsidRDefault="00A651FB" w:rsidP="0055120F">
            <w:pPr>
              <w:ind w:left="1591" w:hangingChars="663" w:hanging="1591"/>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433339" w:rsidRPr="008938E5">
              <w:rPr>
                <w:rFonts w:ascii="ＭＳ Ｐゴシック" w:eastAsia="ＭＳ Ｐゴシック" w:hAnsi="ＭＳ Ｐゴシック" w:hint="eastAsia"/>
                <w:sz w:val="24"/>
                <w:szCs w:val="24"/>
              </w:rPr>
              <w:t>地方譲与税：</w:t>
            </w:r>
            <w:r w:rsidR="00A34482">
              <w:rPr>
                <w:rFonts w:ascii="ＭＳ Ｐゴシック" w:eastAsia="ＭＳ Ｐゴシック" w:hAnsi="ＭＳ Ｐゴシック" w:hint="eastAsia"/>
                <w:sz w:val="24"/>
                <w:szCs w:val="24"/>
              </w:rPr>
              <w:t>１，３９５億円（前年度当初比</w:t>
            </w:r>
            <w:r w:rsidR="00C54EC9">
              <w:rPr>
                <w:rFonts w:ascii="ＭＳ Ｐゴシック" w:eastAsia="ＭＳ Ｐゴシック" w:hAnsi="ＭＳ Ｐゴシック" w:hint="eastAsia"/>
                <w:sz w:val="24"/>
                <w:szCs w:val="24"/>
              </w:rPr>
              <w:t xml:space="preserve">　</w:t>
            </w:r>
            <w:r w:rsidR="00A34482">
              <w:rPr>
                <w:rFonts w:ascii="ＭＳ Ｐゴシック" w:eastAsia="ＭＳ Ｐゴシック" w:hAnsi="ＭＳ Ｐゴシック" w:hint="eastAsia"/>
                <w:sz w:val="24"/>
                <w:szCs w:val="24"/>
              </w:rPr>
              <w:t>９５．７％）</w:t>
            </w:r>
          </w:p>
          <w:p w:rsidR="00433339" w:rsidRPr="008938E5" w:rsidRDefault="00A06EDA" w:rsidP="00147F32">
            <w:pPr>
              <w:ind w:leftChars="700" w:left="1470"/>
              <w:rPr>
                <w:rFonts w:ascii="ＭＳ Ｐゴシック" w:eastAsia="ＭＳ Ｐゴシック" w:hAnsi="ＭＳ Ｐゴシック"/>
                <w:sz w:val="24"/>
                <w:szCs w:val="24"/>
              </w:rPr>
            </w:pPr>
            <w:r w:rsidRPr="008938E5">
              <w:rPr>
                <w:rFonts w:ascii="ＭＳ Ｐゴシック" w:eastAsia="ＭＳ Ｐゴシック" w:hAnsi="ＭＳ Ｐゴシック" w:hint="eastAsia"/>
                <w:sz w:val="24"/>
                <w:szCs w:val="24"/>
              </w:rPr>
              <w:t>国税として徴収して</w:t>
            </w:r>
            <w:r w:rsidR="0098439E" w:rsidRPr="008938E5">
              <w:rPr>
                <w:rFonts w:ascii="ＭＳ Ｐゴシック" w:eastAsia="ＭＳ Ｐゴシック" w:hAnsi="ＭＳ Ｐゴシック" w:hint="eastAsia"/>
                <w:sz w:val="24"/>
                <w:szCs w:val="24"/>
              </w:rPr>
              <w:t>地方</w:t>
            </w:r>
            <w:r w:rsidR="00A34482">
              <w:rPr>
                <w:rFonts w:ascii="ＭＳ Ｐゴシック" w:eastAsia="ＭＳ Ｐゴシック" w:hAnsi="ＭＳ Ｐゴシック" w:hint="eastAsia"/>
                <w:sz w:val="24"/>
                <w:szCs w:val="24"/>
              </w:rPr>
              <w:t>公共団体</w:t>
            </w:r>
            <w:r w:rsidR="0098439E" w:rsidRPr="008938E5">
              <w:rPr>
                <w:rFonts w:ascii="ＭＳ Ｐゴシック" w:eastAsia="ＭＳ Ｐゴシック" w:hAnsi="ＭＳ Ｐゴシック" w:hint="eastAsia"/>
                <w:sz w:val="24"/>
                <w:szCs w:val="24"/>
              </w:rPr>
              <w:t>に</w:t>
            </w:r>
            <w:r w:rsidR="00F037E2" w:rsidRPr="008938E5">
              <w:rPr>
                <w:rFonts w:ascii="ＭＳ Ｐゴシック" w:eastAsia="ＭＳ Ｐゴシック" w:hAnsi="ＭＳ Ｐゴシック" w:hint="eastAsia"/>
                <w:sz w:val="24"/>
                <w:szCs w:val="24"/>
              </w:rPr>
              <w:t>譲与される地方譲与税は、</w:t>
            </w:r>
            <w:r w:rsidR="00A34482">
              <w:rPr>
                <w:rFonts w:ascii="ＭＳ Ｐゴシック" w:eastAsia="ＭＳ Ｐゴシック" w:hAnsi="ＭＳ Ｐゴシック" w:hint="eastAsia"/>
                <w:sz w:val="24"/>
                <w:szCs w:val="24"/>
              </w:rPr>
              <w:t>６３億</w:t>
            </w:r>
            <w:r w:rsidR="00147F32">
              <w:rPr>
                <w:rFonts w:ascii="ＭＳ Ｐゴシック" w:eastAsia="ＭＳ Ｐゴシック" w:hAnsi="ＭＳ Ｐゴシック" w:hint="eastAsia"/>
                <w:sz w:val="24"/>
                <w:szCs w:val="24"/>
              </w:rPr>
              <w:t>円</w:t>
            </w:r>
            <w:r w:rsidR="00A34482">
              <w:rPr>
                <w:rFonts w:ascii="ＭＳ Ｐゴシック" w:eastAsia="ＭＳ Ｐゴシック" w:hAnsi="ＭＳ Ｐゴシック" w:hint="eastAsia"/>
                <w:sz w:val="24"/>
                <w:szCs w:val="24"/>
              </w:rPr>
              <w:t>の</w:t>
            </w:r>
            <w:r w:rsidR="00147F32">
              <w:rPr>
                <w:rFonts w:ascii="ＭＳ Ｐゴシック" w:eastAsia="ＭＳ Ｐゴシック" w:hAnsi="ＭＳ Ｐゴシック" w:hint="eastAsia"/>
                <w:sz w:val="24"/>
                <w:szCs w:val="24"/>
              </w:rPr>
              <w:t xml:space="preserve">　</w:t>
            </w:r>
            <w:r w:rsidR="00A34482">
              <w:rPr>
                <w:rFonts w:ascii="ＭＳ Ｐゴシック" w:eastAsia="ＭＳ Ｐゴシック" w:hAnsi="ＭＳ Ｐゴシック" w:hint="eastAsia"/>
                <w:sz w:val="24"/>
                <w:szCs w:val="24"/>
              </w:rPr>
              <w:t>減。</w:t>
            </w:r>
            <w:r w:rsidR="00433339" w:rsidRPr="008938E5">
              <w:rPr>
                <w:rFonts w:ascii="ＭＳ Ｐゴシック" w:eastAsia="ＭＳ Ｐゴシック" w:hAnsi="ＭＳ Ｐゴシック" w:hint="eastAsia"/>
                <w:sz w:val="24"/>
                <w:szCs w:val="24"/>
              </w:rPr>
              <w:t>うち、地方法人特別譲与税は</w:t>
            </w:r>
            <w:r w:rsidR="00F037E2" w:rsidRPr="008938E5">
              <w:rPr>
                <w:rFonts w:ascii="ＭＳ Ｐゴシック" w:eastAsia="ＭＳ Ｐゴシック" w:hAnsi="ＭＳ Ｐゴシック" w:hint="eastAsia"/>
                <w:sz w:val="24"/>
                <w:szCs w:val="24"/>
              </w:rPr>
              <w:t>税制改正の影響などから１，３５７</w:t>
            </w:r>
            <w:r w:rsidRPr="008938E5">
              <w:rPr>
                <w:rFonts w:ascii="ＭＳ Ｐゴシック" w:eastAsia="ＭＳ Ｐゴシック" w:hAnsi="ＭＳ Ｐゴシック" w:hint="eastAsia"/>
                <w:sz w:val="24"/>
                <w:szCs w:val="24"/>
              </w:rPr>
              <w:t>億円</w:t>
            </w:r>
            <w:r w:rsidR="00147F32">
              <w:rPr>
                <w:rFonts w:ascii="ＭＳ Ｐゴシック" w:eastAsia="ＭＳ Ｐゴシック" w:hAnsi="ＭＳ Ｐゴシック" w:hint="eastAsia"/>
                <w:sz w:val="24"/>
                <w:szCs w:val="24"/>
              </w:rPr>
              <w:t>を見込む。</w:t>
            </w:r>
            <w:r w:rsidRPr="008938E5">
              <w:rPr>
                <w:rFonts w:ascii="ＭＳ Ｐゴシック" w:eastAsia="ＭＳ Ｐゴシック" w:hAnsi="ＭＳ Ｐゴシック" w:hint="eastAsia"/>
                <w:sz w:val="24"/>
                <w:szCs w:val="24"/>
              </w:rPr>
              <w:t>（前年度当初比</w:t>
            </w:r>
            <w:r w:rsidR="003B1474" w:rsidRPr="008938E5">
              <w:rPr>
                <w:rFonts w:ascii="ＭＳ Ｐゴシック" w:eastAsia="ＭＳ Ｐゴシック" w:hAnsi="ＭＳ Ｐゴシック" w:hint="eastAsia"/>
                <w:sz w:val="24"/>
                <w:szCs w:val="24"/>
              </w:rPr>
              <w:t xml:space="preserve">　</w:t>
            </w:r>
            <w:r w:rsidR="00F037E2" w:rsidRPr="008938E5">
              <w:rPr>
                <w:rFonts w:ascii="ＭＳ Ｐゴシック" w:eastAsia="ＭＳ Ｐゴシック" w:hAnsi="ＭＳ Ｐゴシック" w:hint="eastAsia"/>
                <w:sz w:val="24"/>
                <w:szCs w:val="24"/>
              </w:rPr>
              <w:t>９５</w:t>
            </w:r>
            <w:r w:rsidR="001E69D3" w:rsidRPr="008938E5">
              <w:rPr>
                <w:rFonts w:ascii="ＭＳ Ｐゴシック" w:eastAsia="ＭＳ Ｐゴシック" w:hAnsi="ＭＳ Ｐゴシック" w:hint="eastAsia"/>
                <w:sz w:val="24"/>
                <w:szCs w:val="24"/>
              </w:rPr>
              <w:t>．８</w:t>
            </w:r>
            <w:r w:rsidR="00433339" w:rsidRPr="008938E5">
              <w:rPr>
                <w:rFonts w:ascii="ＭＳ Ｐゴシック" w:eastAsia="ＭＳ Ｐゴシック" w:hAnsi="ＭＳ Ｐゴシック" w:hint="eastAsia"/>
                <w:sz w:val="24"/>
                <w:szCs w:val="24"/>
              </w:rPr>
              <w:t>％、</w:t>
            </w:r>
            <w:r w:rsidR="00F037E2" w:rsidRPr="008938E5">
              <w:rPr>
                <w:rFonts w:ascii="ＭＳ Ｐゴシック" w:eastAsia="ＭＳ Ｐゴシック" w:hAnsi="ＭＳ Ｐゴシック" w:hint="eastAsia"/>
                <w:sz w:val="24"/>
                <w:szCs w:val="24"/>
              </w:rPr>
              <w:t>▲６０</w:t>
            </w:r>
            <w:r w:rsidR="00433339" w:rsidRPr="008938E5">
              <w:rPr>
                <w:rFonts w:ascii="ＭＳ Ｐゴシック" w:eastAsia="ＭＳ Ｐゴシック" w:hAnsi="ＭＳ Ｐゴシック" w:hint="eastAsia"/>
                <w:sz w:val="24"/>
                <w:szCs w:val="24"/>
              </w:rPr>
              <w:t>億円）</w:t>
            </w:r>
          </w:p>
          <w:p w:rsidR="00B706AC" w:rsidRPr="008938E5" w:rsidRDefault="00B706AC" w:rsidP="001E69D3">
            <w:pPr>
              <w:ind w:leftChars="758" w:left="1592"/>
              <w:rPr>
                <w:rFonts w:ascii="ＭＳ Ｐゴシック" w:eastAsia="ＭＳ Ｐゴシック" w:hAnsi="ＭＳ Ｐゴシック"/>
                <w:sz w:val="24"/>
                <w:szCs w:val="24"/>
              </w:rPr>
            </w:pPr>
          </w:p>
        </w:tc>
      </w:tr>
      <w:tr w:rsidR="00F74A2B" w:rsidRPr="008938E5" w:rsidTr="00FC7B8A">
        <w:trPr>
          <w:trHeight w:val="2024"/>
        </w:trPr>
        <w:tc>
          <w:tcPr>
            <w:tcW w:w="9356" w:type="dxa"/>
          </w:tcPr>
          <w:p w:rsidR="00320F41" w:rsidRPr="008938E5" w:rsidRDefault="00FC7B8A" w:rsidP="00320F41">
            <w:pPr>
              <w:pStyle w:val="Web"/>
              <w:spacing w:before="0" w:beforeAutospacing="0" w:after="0" w:afterAutospacing="0"/>
            </w:pPr>
            <w:r>
              <w:rPr>
                <w:rFonts w:asciiTheme="minorHAnsi" w:eastAsiaTheme="minorEastAsia" w:hAnsi="ＭＳ 明朝" w:cstheme="minorBidi" w:hint="eastAsia"/>
                <w:sz w:val="20"/>
                <w:szCs w:val="20"/>
                <w:u w:val="single"/>
              </w:rPr>
              <w:t>（メ</w:t>
            </w:r>
            <w:r w:rsidR="00320F41" w:rsidRPr="008938E5">
              <w:rPr>
                <w:rFonts w:asciiTheme="minorHAnsi" w:eastAsiaTheme="minorEastAsia" w:hAnsi="ＭＳ 明朝" w:cstheme="minorBidi" w:hint="eastAsia"/>
                <w:sz w:val="20"/>
                <w:szCs w:val="20"/>
                <w:u w:val="single"/>
              </w:rPr>
              <w:t>モ）</w:t>
            </w:r>
            <w:r w:rsidR="00320F41" w:rsidRPr="008938E5">
              <w:rPr>
                <w:rFonts w:asciiTheme="minorHAnsi" w:eastAsiaTheme="minorEastAsia" w:hAnsi="ＭＳ 明朝" w:cstheme="minorBidi" w:hint="eastAsia"/>
                <w:sz w:val="20"/>
                <w:szCs w:val="20"/>
                <w:u w:val="single"/>
              </w:rPr>
              <w:t xml:space="preserve"> </w:t>
            </w:r>
            <w:r w:rsidR="00320F41" w:rsidRPr="008938E5">
              <w:rPr>
                <w:rFonts w:asciiTheme="minorHAnsi" w:eastAsiaTheme="minorEastAsia" w:hAnsi="ＭＳ 明朝" w:cstheme="minorBidi" w:hint="eastAsia"/>
                <w:sz w:val="20"/>
                <w:szCs w:val="20"/>
                <w:u w:val="single"/>
              </w:rPr>
              <w:t>地方法人特別譲与税</w:t>
            </w:r>
          </w:p>
          <w:p w:rsidR="00320F41" w:rsidRPr="008938E5" w:rsidRDefault="00320F41" w:rsidP="00320F41">
            <w:pPr>
              <w:pStyle w:val="Web"/>
              <w:spacing w:before="0" w:beforeAutospacing="0" w:after="0" w:afterAutospacing="0"/>
              <w:rPr>
                <w:rFonts w:ascii="ＭＳ Ｐ明朝" w:eastAsia="ＭＳ Ｐ明朝" w:hAnsi="ＭＳ Ｐ明朝" w:cstheme="minorBidi"/>
                <w:sz w:val="20"/>
                <w:szCs w:val="20"/>
              </w:rPr>
            </w:pPr>
            <w:r w:rsidRPr="008938E5">
              <w:rPr>
                <w:rFonts w:asciiTheme="minorHAnsi" w:eastAsiaTheme="minorEastAsia" w:hAnsi="ＭＳ 明朝" w:cstheme="minorBidi" w:hint="eastAsia"/>
                <w:sz w:val="20"/>
                <w:szCs w:val="20"/>
              </w:rPr>
              <w:t xml:space="preserve">　</w:t>
            </w:r>
            <w:r w:rsidRPr="008938E5">
              <w:rPr>
                <w:rFonts w:ascii="ＭＳ Ｐ明朝" w:eastAsia="ＭＳ Ｐ明朝" w:hAnsi="ＭＳ Ｐ明朝" w:cstheme="minorBidi" w:hint="eastAsia"/>
                <w:sz w:val="20"/>
                <w:szCs w:val="20"/>
              </w:rPr>
              <w:t>従来の法人事業税（地方税）の一部を地方法人特別税（国税）として徴収し、各都道府県に人口及び従業者数を基準として譲与（再配分）する制度。地域間の財政力格差の縮小のため、消費税を含む税体系の</w:t>
            </w:r>
            <w:r w:rsidR="001C1019" w:rsidRPr="008938E5">
              <w:rPr>
                <w:rFonts w:ascii="ＭＳ Ｐ明朝" w:eastAsia="ＭＳ Ｐ明朝" w:hAnsi="ＭＳ Ｐ明朝" w:cstheme="minorBidi" w:hint="eastAsia"/>
                <w:sz w:val="20"/>
                <w:szCs w:val="20"/>
              </w:rPr>
              <w:t>抜本的改革が行われるまでの間の暫定措置として２０年度に創設</w:t>
            </w:r>
            <w:r w:rsidRPr="008938E5">
              <w:rPr>
                <w:rFonts w:ascii="ＭＳ Ｐ明朝" w:eastAsia="ＭＳ Ｐ明朝" w:hAnsi="ＭＳ Ｐ明朝" w:cstheme="minorBidi" w:hint="eastAsia"/>
                <w:sz w:val="20"/>
                <w:szCs w:val="20"/>
              </w:rPr>
              <w:t>。</w:t>
            </w:r>
          </w:p>
          <w:p w:rsidR="00F74A2B" w:rsidRPr="008938E5" w:rsidRDefault="007D618D" w:rsidP="007C1310">
            <w:pPr>
              <w:pStyle w:val="Web"/>
              <w:spacing w:before="0" w:beforeAutospacing="0" w:after="0" w:afterAutospacing="0"/>
              <w:ind w:firstLineChars="100" w:firstLine="200"/>
              <w:rPr>
                <w:rFonts w:ascii="ＭＳ Ｐ明朝" w:eastAsia="ＭＳ Ｐ明朝" w:hAnsi="ＭＳ Ｐ明朝" w:cstheme="minorBidi"/>
                <w:sz w:val="20"/>
                <w:szCs w:val="20"/>
              </w:rPr>
            </w:pPr>
            <w:r w:rsidRPr="008938E5">
              <w:rPr>
                <w:rFonts w:ascii="ＭＳ Ｐ明朝" w:eastAsia="ＭＳ Ｐ明朝" w:hAnsi="ＭＳ Ｐ明朝" w:cstheme="minorBidi" w:hint="eastAsia"/>
                <w:sz w:val="20"/>
                <w:szCs w:val="20"/>
              </w:rPr>
              <w:t>なお、</w:t>
            </w:r>
            <w:r w:rsidR="00320F41" w:rsidRPr="008938E5">
              <w:rPr>
                <w:rFonts w:ascii="ＭＳ Ｐ明朝" w:eastAsia="ＭＳ Ｐ明朝" w:hAnsi="ＭＳ Ｐ明朝" w:cstheme="minorBidi" w:hint="eastAsia"/>
                <w:sz w:val="20"/>
                <w:szCs w:val="20"/>
              </w:rPr>
              <w:t>２６年度税制改正により、地方法人特別譲与税は、１／３の規模を法人事業税に復元</w:t>
            </w:r>
            <w:r w:rsidR="002F6FFB">
              <w:rPr>
                <w:rFonts w:ascii="ＭＳ Ｐ明朝" w:eastAsia="ＭＳ Ｐ明朝" w:hAnsi="ＭＳ Ｐ明朝" w:cstheme="minorBidi" w:hint="eastAsia"/>
                <w:sz w:val="20"/>
                <w:szCs w:val="20"/>
              </w:rPr>
              <w:t>（</w:t>
            </w:r>
            <w:r w:rsidR="00C54EC9" w:rsidRPr="008938E5">
              <w:rPr>
                <w:rFonts w:ascii="ＭＳ Ｐ明朝" w:eastAsia="ＭＳ Ｐ明朝" w:hAnsi="ＭＳ Ｐ明朝" w:cstheme="minorBidi" w:hint="eastAsia"/>
                <w:sz w:val="20"/>
                <w:szCs w:val="20"/>
              </w:rPr>
              <w:t>制度改正の影響は、２８年度で通年化</w:t>
            </w:r>
            <w:r w:rsidR="002F6FFB">
              <w:rPr>
                <w:rFonts w:ascii="ＭＳ Ｐ明朝" w:eastAsia="ＭＳ Ｐ明朝" w:hAnsi="ＭＳ Ｐ明朝" w:cstheme="minorBidi" w:hint="eastAsia"/>
                <w:sz w:val="20"/>
                <w:szCs w:val="20"/>
              </w:rPr>
              <w:t>）し、</w:t>
            </w:r>
            <w:r w:rsidR="00C97C3C">
              <w:rPr>
                <w:rFonts w:ascii="ＭＳ Ｐ明朝" w:eastAsia="ＭＳ Ｐ明朝" w:hAnsi="ＭＳ Ｐ明朝" w:cstheme="minorBidi" w:hint="eastAsia"/>
                <w:sz w:val="20"/>
                <w:szCs w:val="20"/>
              </w:rPr>
              <w:t>２９年度に廃止予定</w:t>
            </w:r>
            <w:r w:rsidR="00320F41" w:rsidRPr="008938E5">
              <w:rPr>
                <w:rFonts w:ascii="ＭＳ Ｐ明朝" w:eastAsia="ＭＳ Ｐ明朝" w:hAnsi="ＭＳ Ｐ明朝" w:cstheme="minorBidi" w:hint="eastAsia"/>
                <w:sz w:val="20"/>
                <w:szCs w:val="20"/>
              </w:rPr>
              <w:t>。</w:t>
            </w:r>
          </w:p>
        </w:tc>
      </w:tr>
    </w:tbl>
    <w:p w:rsidR="00F74A2B" w:rsidRPr="00C54EC9" w:rsidRDefault="00F74A2B" w:rsidP="00C54EC9">
      <w:pPr>
        <w:snapToGrid w:val="0"/>
        <w:rPr>
          <w:rFonts w:ascii="ＭＳ Ｐ明朝" w:eastAsia="ＭＳ Ｐ明朝" w:hAnsi="ＭＳ Ｐ明朝"/>
          <w:sz w:val="20"/>
        </w:rPr>
      </w:pPr>
    </w:p>
    <w:p w:rsidR="006F3C05" w:rsidRPr="00C54EC9" w:rsidRDefault="006F3C05" w:rsidP="00C54EC9">
      <w:pPr>
        <w:snapToGrid w:val="0"/>
        <w:rPr>
          <w:rFonts w:ascii="ＭＳ Ｐ明朝" w:eastAsia="ＭＳ Ｐ明朝" w:hAnsi="ＭＳ Ｐ明朝"/>
          <w:sz w:val="20"/>
        </w:rPr>
      </w:pPr>
    </w:p>
    <w:p w:rsidR="006F3C05" w:rsidRDefault="006F3C05" w:rsidP="00C54EC9">
      <w:pPr>
        <w:snapToGrid w:val="0"/>
        <w:rPr>
          <w:rFonts w:ascii="ＭＳ Ｐ明朝" w:eastAsia="ＭＳ Ｐ明朝" w:hAnsi="ＭＳ Ｐ明朝"/>
          <w:sz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55120F" w:rsidRPr="008938E5" w:rsidTr="00151A03">
        <w:trPr>
          <w:trHeight w:val="1711"/>
        </w:trPr>
        <w:tc>
          <w:tcPr>
            <w:tcW w:w="9356" w:type="dxa"/>
          </w:tcPr>
          <w:p w:rsidR="00147F32" w:rsidRDefault="0055120F" w:rsidP="00FC7B8A">
            <w:pPr>
              <w:ind w:left="1591" w:hangingChars="663" w:hanging="1591"/>
              <w:rPr>
                <w:rFonts w:ascii="ＭＳ Ｐゴシック" w:eastAsia="ＭＳ Ｐゴシック" w:hAnsi="ＭＳ Ｐゴシック"/>
                <w:sz w:val="24"/>
                <w:szCs w:val="24"/>
              </w:rPr>
            </w:pPr>
            <w:r w:rsidRPr="008938E5">
              <w:rPr>
                <w:rFonts w:ascii="ＭＳ Ｐゴシック" w:eastAsia="ＭＳ Ｐゴシック" w:hAnsi="ＭＳ Ｐゴシック" w:hint="eastAsia"/>
                <w:sz w:val="24"/>
              </w:rPr>
              <w:t>○</w:t>
            </w:r>
            <w:r w:rsidR="00F94B11" w:rsidRPr="0033598F">
              <w:rPr>
                <w:rFonts w:ascii="ＭＳ Ｐゴシック" w:eastAsia="ＭＳ Ｐゴシック" w:hAnsi="ＭＳ Ｐゴシック" w:hint="eastAsia"/>
                <w:spacing w:val="15"/>
                <w:w w:val="83"/>
                <w:kern w:val="0"/>
                <w:sz w:val="24"/>
                <w:szCs w:val="24"/>
                <w:fitText w:val="1200" w:id="1115334144"/>
              </w:rPr>
              <w:t>地方交付税</w:t>
            </w:r>
            <w:r w:rsidR="00151A03" w:rsidRPr="0033598F">
              <w:rPr>
                <w:rFonts w:ascii="ＭＳ Ｐゴシック" w:eastAsia="ＭＳ Ｐゴシック" w:hAnsi="ＭＳ Ｐゴシック" w:hint="eastAsia"/>
                <w:spacing w:val="-15"/>
                <w:w w:val="83"/>
                <w:kern w:val="0"/>
                <w:sz w:val="24"/>
                <w:szCs w:val="24"/>
                <w:fitText w:val="1200" w:id="1115334144"/>
              </w:rPr>
              <w:t>等</w:t>
            </w:r>
            <w:r w:rsidRPr="008938E5">
              <w:rPr>
                <w:rFonts w:ascii="ＭＳ Ｐゴシック" w:eastAsia="ＭＳ Ｐゴシック" w:hAnsi="ＭＳ Ｐゴシック" w:hint="eastAsia"/>
                <w:sz w:val="24"/>
                <w:szCs w:val="24"/>
              </w:rPr>
              <w:t>：</w:t>
            </w:r>
            <w:r w:rsidR="00147F32">
              <w:rPr>
                <w:rFonts w:ascii="ＭＳ Ｐゴシック" w:eastAsia="ＭＳ Ｐゴシック" w:hAnsi="ＭＳ Ｐゴシック" w:hint="eastAsia"/>
                <w:sz w:val="24"/>
                <w:szCs w:val="24"/>
              </w:rPr>
              <w:t>４，２７０億円（前年度当初比９３．４％）</w:t>
            </w:r>
          </w:p>
          <w:p w:rsidR="00FC7B8A" w:rsidRDefault="00A651FB" w:rsidP="00147F32">
            <w:pPr>
              <w:ind w:leftChars="700" w:left="1470"/>
              <w:rPr>
                <w:rFonts w:ascii="ＭＳ Ｐゴシック" w:eastAsia="ＭＳ Ｐゴシック" w:hAnsi="ＭＳ Ｐゴシック"/>
                <w:sz w:val="24"/>
                <w:szCs w:val="24"/>
              </w:rPr>
            </w:pPr>
            <w:r w:rsidRPr="00E745B8">
              <w:rPr>
                <w:rFonts w:ascii="ＭＳ Ｐゴシック" w:eastAsia="ＭＳ Ｐゴシック" w:hAnsi="ＭＳ Ｐゴシック" w:hint="eastAsia"/>
                <w:sz w:val="24"/>
                <w:szCs w:val="24"/>
              </w:rPr>
              <w:t>普通</w:t>
            </w:r>
            <w:r w:rsidR="00FC7B8A" w:rsidRPr="00E745B8">
              <w:rPr>
                <w:rFonts w:ascii="ＭＳ Ｐゴシック" w:eastAsia="ＭＳ Ｐゴシック" w:hAnsi="ＭＳ Ｐゴシック" w:hint="eastAsia"/>
                <w:sz w:val="24"/>
                <w:szCs w:val="24"/>
              </w:rPr>
              <w:t>交付税の算定の基礎となる基準財政収入額が法人関係税等による大幅な</w:t>
            </w:r>
            <w:r w:rsidR="00540CB3" w:rsidRPr="00E745B8">
              <w:rPr>
                <w:rFonts w:ascii="ＭＳ Ｐゴシック" w:eastAsia="ＭＳ Ｐゴシック" w:hAnsi="ＭＳ Ｐゴシック" w:hint="eastAsia"/>
                <w:sz w:val="24"/>
                <w:szCs w:val="24"/>
              </w:rPr>
              <w:t>増</w:t>
            </w:r>
            <w:r w:rsidR="00FC7B8A" w:rsidRPr="00E745B8">
              <w:rPr>
                <w:rFonts w:ascii="ＭＳ Ｐゴシック" w:eastAsia="ＭＳ Ｐゴシック" w:hAnsi="ＭＳ Ｐゴシック" w:hint="eastAsia"/>
                <w:sz w:val="24"/>
                <w:szCs w:val="24"/>
              </w:rPr>
              <w:t>と</w:t>
            </w:r>
            <w:r w:rsidRPr="00E745B8">
              <w:rPr>
                <w:rFonts w:ascii="ＭＳ Ｐゴシック" w:eastAsia="ＭＳ Ｐゴシック" w:hAnsi="ＭＳ Ｐゴシック" w:hint="eastAsia"/>
                <w:sz w:val="24"/>
                <w:szCs w:val="24"/>
              </w:rPr>
              <w:t>見込まれるため、地方交付税（臨時財政対策債を含む）は</w:t>
            </w:r>
            <w:r w:rsidR="00147F32" w:rsidRPr="00E745B8">
              <w:rPr>
                <w:rFonts w:ascii="ＭＳ Ｐゴシック" w:eastAsia="ＭＳ Ｐゴシック" w:hAnsi="ＭＳ Ｐゴシック" w:hint="eastAsia"/>
                <w:sz w:val="24"/>
                <w:szCs w:val="24"/>
              </w:rPr>
              <w:t>、</w:t>
            </w:r>
            <w:r w:rsidRPr="00E745B8">
              <w:rPr>
                <w:rFonts w:ascii="ＭＳ Ｐゴシック" w:eastAsia="ＭＳ Ｐゴシック" w:hAnsi="ＭＳ Ｐゴシック" w:hint="eastAsia"/>
                <w:sz w:val="24"/>
                <w:szCs w:val="24"/>
              </w:rPr>
              <w:t>３００億円</w:t>
            </w:r>
            <w:r w:rsidR="00147F32" w:rsidRPr="00E745B8">
              <w:rPr>
                <w:rFonts w:ascii="ＭＳ Ｐゴシック" w:eastAsia="ＭＳ Ｐゴシック" w:hAnsi="ＭＳ Ｐゴシック" w:hint="eastAsia"/>
                <w:sz w:val="24"/>
                <w:szCs w:val="24"/>
              </w:rPr>
              <w:t>の減。</w:t>
            </w:r>
          </w:p>
          <w:p w:rsidR="00FC7B8A" w:rsidRDefault="00FC7B8A" w:rsidP="00FC7B8A">
            <w:pPr>
              <w:snapToGrid w:val="0"/>
              <w:ind w:left="1591" w:hangingChars="663" w:hanging="1591"/>
              <w:rPr>
                <w:rFonts w:ascii="ＭＳ Ｐゴシック" w:eastAsia="ＭＳ Ｐゴシック" w:hAnsi="ＭＳ Ｐゴシック"/>
                <w:sz w:val="24"/>
                <w:szCs w:val="24"/>
              </w:rPr>
            </w:pPr>
          </w:p>
          <w:p w:rsidR="00F94B11" w:rsidRPr="008938E5" w:rsidRDefault="00FC7B8A" w:rsidP="00FC7B8A">
            <w:pPr>
              <w:ind w:leftChars="100" w:left="1561" w:hangingChars="563" w:hanging="1351"/>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・地方交付税のみ：</w:t>
            </w:r>
            <w:r w:rsidR="00F037E2" w:rsidRPr="008938E5">
              <w:rPr>
                <w:rFonts w:ascii="ＭＳ Ｐゴシック" w:eastAsia="ＭＳ Ｐゴシック" w:hAnsi="ＭＳ Ｐゴシック" w:hint="eastAsia"/>
                <w:sz w:val="24"/>
                <w:szCs w:val="24"/>
              </w:rPr>
              <w:t>２，７３</w:t>
            </w:r>
            <w:r w:rsidR="003738C2" w:rsidRPr="008938E5">
              <w:rPr>
                <w:rFonts w:ascii="ＭＳ Ｐゴシック" w:eastAsia="ＭＳ Ｐゴシック" w:hAnsi="ＭＳ Ｐゴシック" w:hint="eastAsia"/>
                <w:sz w:val="24"/>
                <w:szCs w:val="24"/>
              </w:rPr>
              <w:t>０</w:t>
            </w:r>
            <w:r w:rsidR="00565316" w:rsidRPr="008938E5">
              <w:rPr>
                <w:rFonts w:ascii="ＭＳ Ｐゴシック" w:eastAsia="ＭＳ Ｐゴシック" w:hAnsi="ＭＳ Ｐゴシック" w:hint="eastAsia"/>
                <w:sz w:val="24"/>
                <w:szCs w:val="24"/>
              </w:rPr>
              <w:t>億円</w:t>
            </w:r>
            <w:r w:rsidR="00686336" w:rsidRPr="008938E5">
              <w:rPr>
                <w:rFonts w:ascii="ＭＳ Ｐゴシック" w:eastAsia="ＭＳ Ｐゴシック" w:hAnsi="ＭＳ Ｐゴシック" w:hint="eastAsia"/>
                <w:sz w:val="24"/>
                <w:szCs w:val="24"/>
              </w:rPr>
              <w:t xml:space="preserve"> （</w:t>
            </w:r>
            <w:r w:rsidR="00A06EDA" w:rsidRPr="008938E5">
              <w:rPr>
                <w:rFonts w:ascii="ＭＳ Ｐゴシック" w:eastAsia="ＭＳ Ｐゴシック" w:hAnsi="ＭＳ Ｐゴシック" w:hint="eastAsia"/>
                <w:sz w:val="24"/>
                <w:szCs w:val="24"/>
              </w:rPr>
              <w:t>前年度当初比</w:t>
            </w:r>
            <w:r w:rsidR="003B1474" w:rsidRPr="008938E5">
              <w:rPr>
                <w:rFonts w:ascii="ＭＳ Ｐゴシック" w:eastAsia="ＭＳ Ｐゴシック" w:hAnsi="ＭＳ Ｐゴシック" w:hint="eastAsia"/>
                <w:sz w:val="24"/>
                <w:szCs w:val="24"/>
              </w:rPr>
              <w:t xml:space="preserve">　</w:t>
            </w:r>
            <w:r w:rsidR="003717BC">
              <w:rPr>
                <w:rFonts w:ascii="ＭＳ Ｐゴシック" w:eastAsia="ＭＳ Ｐゴシック" w:hAnsi="ＭＳ Ｐゴシック" w:hint="eastAsia"/>
                <w:sz w:val="24"/>
                <w:szCs w:val="24"/>
              </w:rPr>
              <w:t xml:space="preserve">１０８．３％　</w:t>
            </w:r>
            <w:r w:rsidR="00F037E2" w:rsidRPr="008938E5">
              <w:rPr>
                <w:rFonts w:ascii="ＭＳ Ｐゴシック" w:eastAsia="ＭＳ Ｐゴシック" w:hAnsi="ＭＳ Ｐゴシック" w:hint="eastAsia"/>
                <w:sz w:val="24"/>
                <w:szCs w:val="24"/>
              </w:rPr>
              <w:t>＋２１０</w:t>
            </w:r>
            <w:r w:rsidR="0055120F" w:rsidRPr="008938E5">
              <w:rPr>
                <w:rFonts w:ascii="ＭＳ Ｐゴシック" w:eastAsia="ＭＳ Ｐゴシック" w:hAnsi="ＭＳ Ｐゴシック" w:hint="eastAsia"/>
                <w:sz w:val="24"/>
                <w:szCs w:val="24"/>
              </w:rPr>
              <w:t>億円</w:t>
            </w:r>
            <w:r w:rsidR="00686336" w:rsidRPr="008938E5">
              <w:rPr>
                <w:rFonts w:ascii="ＭＳ Ｐゴシック" w:eastAsia="ＭＳ Ｐゴシック" w:hAnsi="ＭＳ Ｐゴシック" w:hint="eastAsia"/>
                <w:sz w:val="24"/>
                <w:szCs w:val="24"/>
              </w:rPr>
              <w:t>）</w:t>
            </w:r>
          </w:p>
        </w:tc>
      </w:tr>
    </w:tbl>
    <w:p w:rsidR="003E1834" w:rsidRPr="008938E5" w:rsidRDefault="003E1834" w:rsidP="00FC7B8A">
      <w:pPr>
        <w:snapToGrid w:val="0"/>
        <w:rPr>
          <w:rFonts w:ascii="ＭＳ Ｐ明朝" w:eastAsia="ＭＳ Ｐ明朝" w:hAnsi="ＭＳ Ｐ明朝"/>
          <w:sz w:val="24"/>
        </w:rPr>
      </w:pPr>
    </w:p>
    <w:p w:rsidR="008C587F" w:rsidRPr="008938E5" w:rsidRDefault="008C587F" w:rsidP="00FC7B8A">
      <w:pPr>
        <w:snapToGrid w:val="0"/>
        <w:rPr>
          <w:rFonts w:ascii="ＭＳ Ｐ明朝" w:eastAsia="ＭＳ Ｐ明朝" w:hAnsi="ＭＳ Ｐ明朝"/>
          <w:sz w:val="24"/>
        </w:rPr>
      </w:pPr>
    </w:p>
    <w:p w:rsidR="0055120F" w:rsidRPr="008938E5" w:rsidRDefault="00F94B11" w:rsidP="0055120F">
      <w:pPr>
        <w:rPr>
          <w:rFonts w:ascii="ＭＳ Ｐ明朝" w:eastAsia="ＭＳ Ｐ明朝" w:hAnsi="ＭＳ Ｐ明朝"/>
          <w:sz w:val="24"/>
        </w:rPr>
      </w:pPr>
      <w:r w:rsidRPr="008938E5">
        <w:rPr>
          <w:rFonts w:ascii="ＭＳ Ｐ明朝" w:eastAsia="ＭＳ Ｐ明朝" w:hAnsi="ＭＳ Ｐ明朝" w:hint="eastAsia"/>
          <w:sz w:val="24"/>
        </w:rPr>
        <w:t>・地方交付税</w:t>
      </w:r>
      <w:r w:rsidR="0055120F" w:rsidRPr="008938E5">
        <w:rPr>
          <w:rFonts w:ascii="ＭＳ Ｐ明朝" w:eastAsia="ＭＳ Ｐ明朝" w:hAnsi="ＭＳ Ｐ明朝" w:hint="eastAsia"/>
          <w:sz w:val="24"/>
        </w:rPr>
        <w:t xml:space="preserve">の推移　　　　　　　　　　　　　　　　　　　　　　　　　　　　　　　　　　　　　　　　　</w:t>
      </w:r>
      <w:r w:rsidR="0055120F" w:rsidRPr="008938E5">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F037E2" w:rsidRPr="00FF2967" w:rsidTr="00A60F40">
        <w:trPr>
          <w:trHeight w:val="430"/>
        </w:trPr>
        <w:tc>
          <w:tcPr>
            <w:tcW w:w="1133" w:type="dxa"/>
            <w:vMerge w:val="restart"/>
            <w:tcBorders>
              <w:top w:val="single" w:sz="4" w:space="0" w:color="FFFFFF" w:themeColor="background1"/>
              <w:left w:val="single" w:sz="4" w:space="0" w:color="FFFFFF" w:themeColor="background1"/>
            </w:tcBorders>
          </w:tcPr>
          <w:p w:rsidR="00F037E2" w:rsidRPr="008938E5" w:rsidRDefault="00F037E2" w:rsidP="0055120F">
            <w:pPr>
              <w:jc w:val="center"/>
              <w:rPr>
                <w:rFonts w:ascii="ＭＳ Ｐ明朝" w:eastAsia="ＭＳ Ｐ明朝" w:hAnsi="ＭＳ Ｐ明朝" w:cs="Meiryo UI"/>
                <w:bCs/>
                <w:kern w:val="24"/>
                <w:sz w:val="22"/>
                <w:szCs w:val="48"/>
              </w:rPr>
            </w:pPr>
          </w:p>
        </w:tc>
        <w:tc>
          <w:tcPr>
            <w:tcW w:w="836" w:type="dxa"/>
            <w:vMerge w:val="restart"/>
            <w:tcBorders>
              <w:top w:val="single" w:sz="4" w:space="0" w:color="FFFFFF" w:themeColor="background1"/>
            </w:tcBorders>
            <w:vAlign w:val="center"/>
          </w:tcPr>
          <w:p w:rsidR="00F037E2" w:rsidRPr="00FF2967" w:rsidRDefault="00F037E2" w:rsidP="00C434BE">
            <w:pPr>
              <w:ind w:leftChars="-51" w:left="-107" w:rightChars="-51" w:right="-107"/>
              <w:jc w:val="center"/>
              <w:rPr>
                <w:rFonts w:ascii="ＭＳ Ｐ明朝" w:eastAsia="ＭＳ Ｐ明朝" w:hAnsi="ＭＳ Ｐ明朝" w:cs="Meiryo UI"/>
                <w:bCs/>
                <w:kern w:val="24"/>
                <w:sz w:val="24"/>
                <w:szCs w:val="48"/>
              </w:rPr>
            </w:pPr>
            <w:r w:rsidRPr="00FF2967">
              <w:rPr>
                <w:rFonts w:ascii="ＭＳ Ｐ明朝" w:eastAsia="ＭＳ Ｐ明朝" w:hAnsi="ＭＳ Ｐ明朝" w:cs="Meiryo UI" w:hint="eastAsia"/>
                <w:bCs/>
                <w:kern w:val="0"/>
                <w:sz w:val="22"/>
                <w:szCs w:val="48"/>
              </w:rPr>
              <w:t>２０決算</w:t>
            </w:r>
          </w:p>
        </w:tc>
        <w:tc>
          <w:tcPr>
            <w:tcW w:w="837" w:type="dxa"/>
            <w:vMerge w:val="restart"/>
            <w:tcBorders>
              <w:top w:val="single" w:sz="4" w:space="0" w:color="FFFFFF" w:themeColor="background1"/>
            </w:tcBorders>
            <w:vAlign w:val="center"/>
          </w:tcPr>
          <w:p w:rsidR="00F037E2" w:rsidRPr="00FF2967" w:rsidRDefault="00F037E2" w:rsidP="00C434BE">
            <w:pPr>
              <w:ind w:leftChars="-51" w:left="-107" w:rightChars="-51" w:right="-107"/>
              <w:jc w:val="center"/>
              <w:rPr>
                <w:rFonts w:ascii="ＭＳ Ｐ明朝" w:eastAsia="ＭＳ Ｐ明朝" w:hAnsi="ＭＳ Ｐ明朝" w:cs="Meiryo UI"/>
                <w:bCs/>
                <w:kern w:val="24"/>
                <w:sz w:val="24"/>
                <w:szCs w:val="48"/>
              </w:rPr>
            </w:pPr>
            <w:r w:rsidRPr="00FF2967">
              <w:rPr>
                <w:rFonts w:ascii="ＭＳ Ｐ明朝" w:eastAsia="ＭＳ Ｐ明朝" w:hAnsi="ＭＳ Ｐ明朝" w:cs="Meiryo UI" w:hint="eastAsia"/>
                <w:bCs/>
                <w:kern w:val="0"/>
                <w:sz w:val="22"/>
                <w:szCs w:val="48"/>
              </w:rPr>
              <w:t>２１決算</w:t>
            </w:r>
          </w:p>
        </w:tc>
        <w:tc>
          <w:tcPr>
            <w:tcW w:w="836" w:type="dxa"/>
            <w:vMerge w:val="restart"/>
            <w:tcBorders>
              <w:top w:val="single" w:sz="4" w:space="0" w:color="FFFFFF" w:themeColor="background1"/>
            </w:tcBorders>
            <w:vAlign w:val="center"/>
          </w:tcPr>
          <w:p w:rsidR="00F037E2" w:rsidRPr="00FF2967" w:rsidRDefault="00F037E2" w:rsidP="00C434BE">
            <w:pPr>
              <w:ind w:leftChars="-51" w:left="-107" w:rightChars="-51" w:right="-107"/>
              <w:jc w:val="center"/>
              <w:rPr>
                <w:rFonts w:ascii="ＭＳ Ｐ明朝" w:eastAsia="ＭＳ Ｐ明朝" w:hAnsi="ＭＳ Ｐ明朝" w:cs="Meiryo UI"/>
                <w:bCs/>
                <w:kern w:val="24"/>
                <w:sz w:val="24"/>
                <w:szCs w:val="48"/>
              </w:rPr>
            </w:pPr>
            <w:r w:rsidRPr="00FF2967">
              <w:rPr>
                <w:rFonts w:ascii="ＭＳ Ｐ明朝" w:eastAsia="ＭＳ Ｐ明朝" w:hAnsi="ＭＳ Ｐ明朝" w:cs="Meiryo UI" w:hint="eastAsia"/>
                <w:bCs/>
                <w:kern w:val="0"/>
                <w:sz w:val="22"/>
                <w:szCs w:val="48"/>
              </w:rPr>
              <w:t>２２決算</w:t>
            </w:r>
          </w:p>
        </w:tc>
        <w:tc>
          <w:tcPr>
            <w:tcW w:w="837" w:type="dxa"/>
            <w:vMerge w:val="restart"/>
            <w:tcBorders>
              <w:top w:val="single" w:sz="4" w:space="0" w:color="FFFFFF" w:themeColor="background1"/>
            </w:tcBorders>
            <w:vAlign w:val="center"/>
          </w:tcPr>
          <w:p w:rsidR="00F037E2" w:rsidRPr="00FF2967" w:rsidRDefault="00F037E2" w:rsidP="00C434BE">
            <w:pPr>
              <w:ind w:leftChars="-51" w:left="-107" w:rightChars="-51" w:right="-107"/>
              <w:jc w:val="center"/>
              <w:rPr>
                <w:rFonts w:ascii="ＭＳ Ｐ明朝" w:eastAsia="ＭＳ Ｐ明朝" w:hAnsi="ＭＳ Ｐ明朝" w:cs="Meiryo UI"/>
                <w:bCs/>
                <w:kern w:val="24"/>
                <w:sz w:val="24"/>
                <w:szCs w:val="48"/>
              </w:rPr>
            </w:pPr>
            <w:r w:rsidRPr="00FF2967">
              <w:rPr>
                <w:rFonts w:ascii="ＭＳ Ｐ明朝" w:eastAsia="ＭＳ Ｐ明朝" w:hAnsi="ＭＳ Ｐ明朝" w:cs="Meiryo UI" w:hint="eastAsia"/>
                <w:bCs/>
                <w:kern w:val="0"/>
                <w:sz w:val="22"/>
                <w:szCs w:val="48"/>
              </w:rPr>
              <w:t>２３決算</w:t>
            </w:r>
          </w:p>
        </w:tc>
        <w:tc>
          <w:tcPr>
            <w:tcW w:w="836" w:type="dxa"/>
            <w:vMerge w:val="restart"/>
            <w:tcBorders>
              <w:top w:val="single" w:sz="4" w:space="0" w:color="FFFFFF" w:themeColor="background1"/>
            </w:tcBorders>
            <w:vAlign w:val="center"/>
          </w:tcPr>
          <w:p w:rsidR="00F037E2" w:rsidRPr="00FF2967" w:rsidRDefault="00F037E2" w:rsidP="00C434BE">
            <w:pPr>
              <w:ind w:leftChars="-51" w:left="-107" w:rightChars="-51" w:right="-107"/>
              <w:jc w:val="center"/>
              <w:rPr>
                <w:rFonts w:ascii="ＭＳ Ｐ明朝" w:eastAsia="ＭＳ Ｐ明朝" w:hAnsi="ＭＳ Ｐ明朝" w:cs="Meiryo UI"/>
                <w:bCs/>
                <w:kern w:val="24"/>
                <w:sz w:val="24"/>
                <w:szCs w:val="48"/>
              </w:rPr>
            </w:pPr>
            <w:r w:rsidRPr="00FF2967">
              <w:rPr>
                <w:rFonts w:ascii="ＭＳ Ｐ明朝" w:eastAsia="ＭＳ Ｐ明朝" w:hAnsi="ＭＳ Ｐ明朝" w:cs="Meiryo UI" w:hint="eastAsia"/>
                <w:bCs/>
                <w:kern w:val="0"/>
                <w:sz w:val="22"/>
                <w:szCs w:val="48"/>
              </w:rPr>
              <w:t>２４決算</w:t>
            </w:r>
          </w:p>
        </w:tc>
        <w:tc>
          <w:tcPr>
            <w:tcW w:w="837" w:type="dxa"/>
            <w:vMerge w:val="restart"/>
            <w:tcBorders>
              <w:top w:val="single" w:sz="4" w:space="0" w:color="FFFFFF" w:themeColor="background1"/>
            </w:tcBorders>
            <w:vAlign w:val="center"/>
          </w:tcPr>
          <w:p w:rsidR="00F037E2" w:rsidRPr="00FF2967" w:rsidRDefault="00F037E2" w:rsidP="00C434BE">
            <w:pPr>
              <w:ind w:leftChars="-51" w:left="-107" w:rightChars="-51" w:right="-107"/>
              <w:jc w:val="center"/>
              <w:rPr>
                <w:rFonts w:ascii="ＭＳ Ｐ明朝" w:eastAsia="ＭＳ Ｐ明朝" w:hAnsi="ＭＳ Ｐ明朝" w:cs="Meiryo UI"/>
                <w:bCs/>
                <w:kern w:val="24"/>
                <w:sz w:val="24"/>
                <w:szCs w:val="48"/>
              </w:rPr>
            </w:pPr>
            <w:r w:rsidRPr="00FF2967">
              <w:rPr>
                <w:rFonts w:ascii="ＭＳ Ｐ明朝" w:eastAsia="ＭＳ Ｐ明朝" w:hAnsi="ＭＳ Ｐ明朝" w:cs="Meiryo UI" w:hint="eastAsia"/>
                <w:bCs/>
                <w:kern w:val="0"/>
                <w:sz w:val="22"/>
                <w:szCs w:val="48"/>
              </w:rPr>
              <w:t>２５決算</w:t>
            </w:r>
          </w:p>
        </w:tc>
        <w:tc>
          <w:tcPr>
            <w:tcW w:w="836" w:type="dxa"/>
            <w:vMerge w:val="restart"/>
            <w:tcBorders>
              <w:top w:val="single" w:sz="4" w:space="0" w:color="FFFFFF" w:themeColor="background1"/>
            </w:tcBorders>
            <w:vAlign w:val="center"/>
          </w:tcPr>
          <w:p w:rsidR="00F037E2" w:rsidRPr="00FF2967" w:rsidRDefault="00F037E2" w:rsidP="00F037E2">
            <w:pPr>
              <w:ind w:leftChars="-51" w:left="-107" w:rightChars="-51" w:right="-107"/>
              <w:jc w:val="center"/>
              <w:rPr>
                <w:rFonts w:ascii="ＭＳ Ｐ明朝" w:eastAsia="ＭＳ Ｐ明朝" w:hAnsi="ＭＳ Ｐ明朝" w:cs="Meiryo UI"/>
                <w:bCs/>
                <w:kern w:val="24"/>
                <w:sz w:val="24"/>
                <w:szCs w:val="48"/>
              </w:rPr>
            </w:pPr>
            <w:r w:rsidRPr="00FF2967">
              <w:rPr>
                <w:rFonts w:ascii="ＭＳ Ｐ明朝" w:eastAsia="ＭＳ Ｐ明朝" w:hAnsi="ＭＳ Ｐ明朝" w:cs="Meiryo UI" w:hint="eastAsia"/>
                <w:bCs/>
                <w:kern w:val="0"/>
                <w:sz w:val="22"/>
                <w:szCs w:val="48"/>
              </w:rPr>
              <w:t>２６決算</w:t>
            </w:r>
          </w:p>
        </w:tc>
        <w:tc>
          <w:tcPr>
            <w:tcW w:w="1673" w:type="dxa"/>
            <w:gridSpan w:val="2"/>
            <w:tcBorders>
              <w:top w:val="single" w:sz="4" w:space="0" w:color="FFFFFF" w:themeColor="background1"/>
            </w:tcBorders>
            <w:vAlign w:val="center"/>
          </w:tcPr>
          <w:p w:rsidR="00F037E2" w:rsidRPr="00FF2967" w:rsidRDefault="00F037E2" w:rsidP="0055120F">
            <w:pPr>
              <w:jc w:val="center"/>
              <w:rPr>
                <w:rFonts w:ascii="ＭＳ Ｐ明朝" w:eastAsia="ＭＳ Ｐ明朝" w:hAnsi="ＭＳ Ｐ明朝" w:cs="Meiryo UI"/>
                <w:bCs/>
                <w:kern w:val="24"/>
                <w:sz w:val="22"/>
                <w:szCs w:val="48"/>
              </w:rPr>
            </w:pPr>
            <w:r w:rsidRPr="00FF2967">
              <w:rPr>
                <w:rFonts w:ascii="ＭＳ Ｐ明朝" w:eastAsia="ＭＳ Ｐ明朝" w:hAnsi="ＭＳ Ｐ明朝" w:cs="Meiryo UI" w:hint="eastAsia"/>
                <w:bCs/>
                <w:kern w:val="0"/>
                <w:sz w:val="22"/>
                <w:szCs w:val="48"/>
              </w:rPr>
              <w:t>２７年度</w:t>
            </w:r>
          </w:p>
        </w:tc>
        <w:tc>
          <w:tcPr>
            <w:tcW w:w="837" w:type="dxa"/>
            <w:vMerge w:val="restart"/>
            <w:tcBorders>
              <w:top w:val="single" w:sz="4" w:space="0" w:color="FFFFFF" w:themeColor="background1"/>
              <w:right w:val="nil"/>
            </w:tcBorders>
            <w:vAlign w:val="center"/>
          </w:tcPr>
          <w:p w:rsidR="00F037E2" w:rsidRPr="00FF2967" w:rsidRDefault="00F037E2" w:rsidP="0055120F">
            <w:pPr>
              <w:ind w:leftChars="-51" w:left="-107" w:rightChars="-51" w:right="-107"/>
              <w:jc w:val="center"/>
              <w:rPr>
                <w:rFonts w:ascii="ＭＳ Ｐ明朝" w:eastAsia="ＭＳ Ｐ明朝" w:hAnsi="ＭＳ Ｐ明朝" w:cs="Meiryo UI"/>
                <w:bCs/>
                <w:kern w:val="24"/>
                <w:sz w:val="24"/>
                <w:szCs w:val="48"/>
              </w:rPr>
            </w:pPr>
            <w:r w:rsidRPr="00FF2967">
              <w:rPr>
                <w:rFonts w:ascii="ＭＳ Ｐ明朝" w:eastAsia="ＭＳ Ｐ明朝" w:hAnsi="ＭＳ Ｐ明朝" w:cs="Meiryo UI" w:hint="eastAsia"/>
                <w:bCs/>
                <w:kern w:val="0"/>
                <w:sz w:val="22"/>
                <w:szCs w:val="48"/>
              </w:rPr>
              <w:t>２８当初</w:t>
            </w:r>
          </w:p>
        </w:tc>
      </w:tr>
      <w:tr w:rsidR="00F037E2" w:rsidRPr="00FF2967" w:rsidTr="00A60F40">
        <w:trPr>
          <w:trHeight w:val="258"/>
        </w:trPr>
        <w:tc>
          <w:tcPr>
            <w:tcW w:w="1133" w:type="dxa"/>
            <w:vMerge/>
            <w:tcBorders>
              <w:left w:val="single" w:sz="4" w:space="0" w:color="FFFFFF" w:themeColor="background1"/>
            </w:tcBorders>
          </w:tcPr>
          <w:p w:rsidR="00F037E2" w:rsidRPr="00FF2967" w:rsidRDefault="00F037E2" w:rsidP="0055120F">
            <w:pPr>
              <w:jc w:val="center"/>
              <w:rPr>
                <w:rFonts w:ascii="ＭＳ Ｐ明朝" w:eastAsia="ＭＳ Ｐ明朝" w:hAnsi="ＭＳ Ｐ明朝" w:cs="Meiryo UI"/>
                <w:bCs/>
                <w:kern w:val="24"/>
                <w:sz w:val="22"/>
                <w:szCs w:val="48"/>
              </w:rPr>
            </w:pPr>
          </w:p>
        </w:tc>
        <w:tc>
          <w:tcPr>
            <w:tcW w:w="836" w:type="dxa"/>
            <w:vMerge/>
          </w:tcPr>
          <w:p w:rsidR="00F037E2" w:rsidRPr="00FF2967" w:rsidRDefault="00F037E2" w:rsidP="0055120F">
            <w:pPr>
              <w:jc w:val="center"/>
              <w:rPr>
                <w:rFonts w:ascii="ＭＳ Ｐ明朝" w:eastAsia="ＭＳ Ｐ明朝" w:hAnsi="ＭＳ Ｐ明朝" w:cs="Meiryo UI"/>
                <w:bCs/>
                <w:kern w:val="0"/>
                <w:sz w:val="24"/>
                <w:szCs w:val="48"/>
              </w:rPr>
            </w:pPr>
          </w:p>
        </w:tc>
        <w:tc>
          <w:tcPr>
            <w:tcW w:w="837" w:type="dxa"/>
            <w:vMerge/>
          </w:tcPr>
          <w:p w:rsidR="00F037E2" w:rsidRPr="00FF2967" w:rsidRDefault="00F037E2" w:rsidP="0055120F">
            <w:pPr>
              <w:jc w:val="center"/>
              <w:rPr>
                <w:rFonts w:ascii="ＭＳ Ｐ明朝" w:eastAsia="ＭＳ Ｐ明朝" w:hAnsi="ＭＳ Ｐ明朝" w:cs="Meiryo UI"/>
                <w:bCs/>
                <w:kern w:val="0"/>
                <w:sz w:val="24"/>
                <w:szCs w:val="48"/>
              </w:rPr>
            </w:pPr>
          </w:p>
        </w:tc>
        <w:tc>
          <w:tcPr>
            <w:tcW w:w="836" w:type="dxa"/>
            <w:vMerge/>
          </w:tcPr>
          <w:p w:rsidR="00F037E2" w:rsidRPr="00FF2967" w:rsidRDefault="00F037E2" w:rsidP="0055120F">
            <w:pPr>
              <w:rPr>
                <w:rFonts w:ascii="ＭＳ Ｐ明朝" w:eastAsia="ＭＳ Ｐ明朝" w:hAnsi="ＭＳ Ｐ明朝" w:cs="Meiryo UI"/>
                <w:bCs/>
                <w:kern w:val="0"/>
                <w:sz w:val="24"/>
                <w:szCs w:val="48"/>
              </w:rPr>
            </w:pPr>
          </w:p>
        </w:tc>
        <w:tc>
          <w:tcPr>
            <w:tcW w:w="837" w:type="dxa"/>
            <w:vMerge/>
          </w:tcPr>
          <w:p w:rsidR="00F037E2" w:rsidRPr="00FF2967" w:rsidRDefault="00F037E2" w:rsidP="0055120F">
            <w:pPr>
              <w:rPr>
                <w:rFonts w:ascii="ＭＳ Ｐ明朝" w:eastAsia="ＭＳ Ｐ明朝" w:hAnsi="ＭＳ Ｐ明朝" w:cs="Meiryo UI"/>
                <w:bCs/>
                <w:kern w:val="0"/>
                <w:sz w:val="24"/>
                <w:szCs w:val="48"/>
              </w:rPr>
            </w:pPr>
          </w:p>
        </w:tc>
        <w:tc>
          <w:tcPr>
            <w:tcW w:w="836" w:type="dxa"/>
            <w:vMerge/>
          </w:tcPr>
          <w:p w:rsidR="00F037E2" w:rsidRPr="00FF2967" w:rsidRDefault="00F037E2" w:rsidP="0055120F">
            <w:pPr>
              <w:rPr>
                <w:rFonts w:ascii="ＭＳ Ｐ明朝" w:eastAsia="ＭＳ Ｐ明朝" w:hAnsi="ＭＳ Ｐ明朝" w:cs="Meiryo UI"/>
                <w:bCs/>
                <w:kern w:val="0"/>
                <w:sz w:val="24"/>
                <w:szCs w:val="48"/>
              </w:rPr>
            </w:pPr>
          </w:p>
        </w:tc>
        <w:tc>
          <w:tcPr>
            <w:tcW w:w="837" w:type="dxa"/>
            <w:vMerge/>
          </w:tcPr>
          <w:p w:rsidR="00F037E2" w:rsidRPr="00FF2967" w:rsidRDefault="00F037E2" w:rsidP="0055120F">
            <w:pPr>
              <w:rPr>
                <w:rFonts w:ascii="ＭＳ Ｐ明朝" w:eastAsia="ＭＳ Ｐ明朝" w:hAnsi="ＭＳ Ｐ明朝" w:cs="Meiryo UI"/>
                <w:bCs/>
                <w:kern w:val="0"/>
                <w:sz w:val="24"/>
                <w:szCs w:val="48"/>
              </w:rPr>
            </w:pPr>
          </w:p>
        </w:tc>
        <w:tc>
          <w:tcPr>
            <w:tcW w:w="836" w:type="dxa"/>
            <w:vMerge/>
          </w:tcPr>
          <w:p w:rsidR="00F037E2" w:rsidRPr="00FF2967" w:rsidRDefault="00F037E2" w:rsidP="0055120F">
            <w:pPr>
              <w:rPr>
                <w:rFonts w:ascii="ＭＳ Ｐ明朝" w:eastAsia="ＭＳ Ｐ明朝" w:hAnsi="ＭＳ Ｐ明朝" w:cs="Meiryo UI"/>
                <w:bCs/>
                <w:kern w:val="0"/>
                <w:sz w:val="24"/>
                <w:szCs w:val="48"/>
              </w:rPr>
            </w:pPr>
          </w:p>
        </w:tc>
        <w:tc>
          <w:tcPr>
            <w:tcW w:w="837" w:type="dxa"/>
            <w:vAlign w:val="center"/>
          </w:tcPr>
          <w:p w:rsidR="00F037E2" w:rsidRPr="00FF2967" w:rsidRDefault="00F037E2" w:rsidP="0055120F">
            <w:pPr>
              <w:ind w:leftChars="-54" w:left="-113" w:rightChars="-47" w:right="-99"/>
              <w:jc w:val="center"/>
              <w:rPr>
                <w:rFonts w:ascii="ＭＳ Ｐ明朝" w:eastAsia="ＭＳ Ｐ明朝" w:hAnsi="ＭＳ Ｐ明朝" w:cs="Meiryo UI"/>
                <w:bCs/>
                <w:kern w:val="0"/>
                <w:sz w:val="22"/>
                <w:szCs w:val="48"/>
              </w:rPr>
            </w:pPr>
            <w:r w:rsidRPr="00FF2967">
              <w:rPr>
                <w:rFonts w:ascii="ＭＳ Ｐ明朝" w:eastAsia="ＭＳ Ｐ明朝" w:hAnsi="ＭＳ Ｐ明朝" w:cs="Meiryo UI" w:hint="eastAsia"/>
                <w:bCs/>
                <w:kern w:val="0"/>
                <w:sz w:val="22"/>
                <w:szCs w:val="48"/>
              </w:rPr>
              <w:t>当初</w:t>
            </w:r>
          </w:p>
        </w:tc>
        <w:tc>
          <w:tcPr>
            <w:tcW w:w="836" w:type="dxa"/>
            <w:vAlign w:val="center"/>
          </w:tcPr>
          <w:p w:rsidR="00F037E2" w:rsidRPr="00FF2967" w:rsidRDefault="00F037E2" w:rsidP="0055120F">
            <w:pPr>
              <w:ind w:leftChars="-55" w:left="-115" w:rightChars="-47" w:right="-99"/>
              <w:jc w:val="center"/>
              <w:rPr>
                <w:rFonts w:ascii="ＭＳ Ｐ明朝" w:eastAsia="ＭＳ Ｐ明朝" w:hAnsi="ＭＳ Ｐ明朝" w:cs="Meiryo UI"/>
                <w:bCs/>
                <w:kern w:val="0"/>
                <w:sz w:val="22"/>
                <w:szCs w:val="48"/>
              </w:rPr>
            </w:pPr>
            <w:r w:rsidRPr="00FF2967">
              <w:rPr>
                <w:rFonts w:ascii="ＭＳ Ｐ明朝" w:eastAsia="ＭＳ Ｐ明朝" w:hAnsi="ＭＳ Ｐ明朝" w:cs="Meiryo UI" w:hint="eastAsia"/>
                <w:bCs/>
                <w:kern w:val="0"/>
                <w:sz w:val="22"/>
                <w:szCs w:val="48"/>
              </w:rPr>
              <w:t>補正後</w:t>
            </w:r>
          </w:p>
        </w:tc>
        <w:tc>
          <w:tcPr>
            <w:tcW w:w="837" w:type="dxa"/>
            <w:vMerge/>
            <w:tcBorders>
              <w:right w:val="nil"/>
            </w:tcBorders>
          </w:tcPr>
          <w:p w:rsidR="00F037E2" w:rsidRPr="00FF2967" w:rsidRDefault="00F037E2" w:rsidP="0055120F">
            <w:pPr>
              <w:rPr>
                <w:rFonts w:ascii="ＭＳ Ｐ明朝" w:eastAsia="ＭＳ Ｐ明朝" w:hAnsi="ＭＳ Ｐ明朝" w:cs="Meiryo UI"/>
                <w:bCs/>
                <w:kern w:val="0"/>
                <w:sz w:val="22"/>
                <w:szCs w:val="48"/>
              </w:rPr>
            </w:pPr>
          </w:p>
        </w:tc>
      </w:tr>
      <w:tr w:rsidR="0075080D" w:rsidRPr="008938E5" w:rsidTr="00A60F40">
        <w:trPr>
          <w:trHeight w:val="670"/>
        </w:trPr>
        <w:tc>
          <w:tcPr>
            <w:tcW w:w="1133" w:type="dxa"/>
            <w:tcBorders>
              <w:left w:val="single" w:sz="4" w:space="0" w:color="FFFFFF" w:themeColor="background1"/>
              <w:bottom w:val="single" w:sz="4" w:space="0" w:color="FFFFFF" w:themeColor="background1"/>
            </w:tcBorders>
          </w:tcPr>
          <w:p w:rsidR="0075080D" w:rsidRPr="00FF2967" w:rsidRDefault="0075080D" w:rsidP="00097E32">
            <w:pPr>
              <w:ind w:leftChars="-51" w:left="-107" w:rightChars="-38" w:right="-80"/>
              <w:jc w:val="left"/>
              <w:rPr>
                <w:rFonts w:ascii="ＭＳ Ｐ明朝" w:eastAsia="ＭＳ Ｐ明朝" w:hAnsi="ＭＳ Ｐ明朝" w:cs="Meiryo UI"/>
                <w:bCs/>
                <w:kern w:val="24"/>
                <w:sz w:val="22"/>
                <w:szCs w:val="48"/>
              </w:rPr>
            </w:pPr>
            <w:r w:rsidRPr="00FF2967">
              <w:rPr>
                <w:rFonts w:ascii="ＭＳ Ｐ明朝" w:eastAsia="ＭＳ Ｐ明朝" w:hAnsi="ＭＳ Ｐ明朝" w:cs="Meiryo UI" w:hint="eastAsia"/>
                <w:bCs/>
                <w:kern w:val="24"/>
                <w:sz w:val="22"/>
                <w:szCs w:val="48"/>
              </w:rPr>
              <w:t>地方交付税</w:t>
            </w:r>
          </w:p>
          <w:p w:rsidR="0075080D" w:rsidRPr="00FF2967" w:rsidRDefault="0075080D" w:rsidP="00C97C3C">
            <w:pPr>
              <w:ind w:leftChars="-51" w:left="-107" w:rightChars="-25" w:right="-53"/>
              <w:jc w:val="right"/>
              <w:rPr>
                <w:rFonts w:ascii="ＭＳ Ｐ明朝" w:eastAsia="ＭＳ Ｐ明朝" w:hAnsi="ＭＳ Ｐ明朝" w:cs="Meiryo UI"/>
                <w:bCs/>
                <w:kern w:val="24"/>
                <w:sz w:val="22"/>
                <w:szCs w:val="48"/>
              </w:rPr>
            </w:pPr>
            <w:r w:rsidRPr="0033598F">
              <w:rPr>
                <w:rFonts w:ascii="ＭＳ Ｐ明朝" w:eastAsia="ＭＳ Ｐ明朝" w:hAnsi="ＭＳ Ｐ明朝" w:cs="Meiryo UI" w:hint="eastAsia"/>
                <w:bCs/>
                <w:spacing w:val="15"/>
                <w:w w:val="65"/>
                <w:kern w:val="0"/>
                <w:sz w:val="22"/>
                <w:szCs w:val="48"/>
                <w:fitText w:val="1100" w:id="1111724032"/>
              </w:rPr>
              <w:t>[臨時財政対策債</w:t>
            </w:r>
            <w:r w:rsidRPr="0033598F">
              <w:rPr>
                <w:rFonts w:ascii="ＭＳ Ｐ明朝" w:eastAsia="ＭＳ Ｐ明朝" w:hAnsi="ＭＳ Ｐ明朝" w:cs="Meiryo UI" w:hint="eastAsia"/>
                <w:bCs/>
                <w:spacing w:val="75"/>
                <w:w w:val="65"/>
                <w:kern w:val="0"/>
                <w:sz w:val="22"/>
                <w:szCs w:val="48"/>
                <w:fitText w:val="1100" w:id="1111724032"/>
              </w:rPr>
              <w:t>]</w:t>
            </w:r>
          </w:p>
          <w:p w:rsidR="0075080D" w:rsidRPr="00FF2967" w:rsidRDefault="0075080D" w:rsidP="00F94B11">
            <w:pPr>
              <w:ind w:right="-66"/>
              <w:rPr>
                <w:rFonts w:ascii="ＭＳ Ｐ明朝" w:eastAsia="ＭＳ Ｐ明朝" w:hAnsi="ＭＳ Ｐ明朝" w:cs="Meiryo UI"/>
                <w:bCs/>
                <w:kern w:val="24"/>
                <w:sz w:val="22"/>
                <w:szCs w:val="48"/>
              </w:rPr>
            </w:pPr>
          </w:p>
        </w:tc>
        <w:tc>
          <w:tcPr>
            <w:tcW w:w="836" w:type="dxa"/>
            <w:tcBorders>
              <w:bottom w:val="single" w:sz="4" w:space="0" w:color="FFFFFF" w:themeColor="background1"/>
            </w:tcBorders>
          </w:tcPr>
          <w:p w:rsidR="0075080D" w:rsidRPr="00FF2967" w:rsidRDefault="007337B7" w:rsidP="002E0577">
            <w:pPr>
              <w:jc w:val="right"/>
              <w:rPr>
                <w:rFonts w:ascii="ＭＳ Ｐ明朝" w:eastAsia="ＭＳ Ｐ明朝" w:hAnsi="ＭＳ Ｐ明朝" w:cs="Meiryo UI"/>
                <w:bCs/>
                <w:kern w:val="24"/>
                <w:sz w:val="22"/>
                <w:szCs w:val="48"/>
              </w:rPr>
            </w:pPr>
            <w:r w:rsidRPr="00FF2967">
              <w:rPr>
                <w:rFonts w:ascii="ＭＳ Ｐ明朝" w:eastAsia="ＭＳ Ｐ明朝" w:hAnsi="ＭＳ Ｐ明朝" w:cs="Meiryo UI" w:hint="eastAsia"/>
                <w:bCs/>
                <w:kern w:val="24"/>
                <w:sz w:val="22"/>
                <w:szCs w:val="48"/>
              </w:rPr>
              <w:t>1,798</w:t>
            </w:r>
          </w:p>
          <w:p w:rsidR="0075080D" w:rsidRPr="00FF2967" w:rsidRDefault="00C23006" w:rsidP="002E0577">
            <w:pPr>
              <w:jc w:val="right"/>
              <w:rPr>
                <w:rFonts w:ascii="ＭＳ Ｐ明朝" w:eastAsia="ＭＳ Ｐ明朝" w:hAnsi="ＭＳ Ｐ明朝" w:cs="Meiryo UI"/>
                <w:bCs/>
                <w:kern w:val="24"/>
                <w:sz w:val="22"/>
                <w:szCs w:val="48"/>
              </w:rPr>
            </w:pPr>
            <w:r w:rsidRPr="00FF2967">
              <w:rPr>
                <w:rFonts w:ascii="ＭＳ Ｐ明朝" w:eastAsia="ＭＳ Ｐ明朝" w:hAnsi="ＭＳ Ｐ明朝" w:cs="Meiryo UI" w:hint="eastAsia"/>
                <w:bCs/>
                <w:kern w:val="24"/>
                <w:sz w:val="20"/>
                <w:szCs w:val="48"/>
              </w:rPr>
              <w:t>[796</w:t>
            </w:r>
            <w:r w:rsidR="007337B7" w:rsidRPr="00FF2967">
              <w:rPr>
                <w:rFonts w:ascii="ＭＳ Ｐ明朝" w:eastAsia="ＭＳ Ｐ明朝" w:hAnsi="ＭＳ Ｐ明朝" w:cs="Meiryo UI" w:hint="eastAsia"/>
                <w:bCs/>
                <w:kern w:val="24"/>
                <w:sz w:val="20"/>
                <w:szCs w:val="48"/>
              </w:rPr>
              <w:t>] (2,593</w:t>
            </w:r>
            <w:r w:rsidR="0075080D" w:rsidRPr="00FF2967">
              <w:rPr>
                <w:rFonts w:ascii="ＭＳ Ｐ明朝" w:eastAsia="ＭＳ Ｐ明朝" w:hAnsi="ＭＳ Ｐ明朝" w:cs="Meiryo UI" w:hint="eastAsia"/>
                <w:bCs/>
                <w:kern w:val="24"/>
                <w:sz w:val="20"/>
                <w:szCs w:val="48"/>
              </w:rPr>
              <w:t>)</w:t>
            </w:r>
          </w:p>
        </w:tc>
        <w:tc>
          <w:tcPr>
            <w:tcW w:w="837" w:type="dxa"/>
            <w:tcBorders>
              <w:bottom w:val="single" w:sz="4" w:space="0" w:color="FFFFFF" w:themeColor="background1"/>
            </w:tcBorders>
          </w:tcPr>
          <w:p w:rsidR="0075080D" w:rsidRPr="00FF2967" w:rsidRDefault="00E23EE1" w:rsidP="002E0577">
            <w:pPr>
              <w:jc w:val="right"/>
              <w:rPr>
                <w:rFonts w:ascii="ＭＳ Ｐ明朝" w:eastAsia="ＭＳ Ｐ明朝" w:hAnsi="ＭＳ Ｐ明朝" w:cs="Meiryo UI"/>
                <w:bCs/>
                <w:kern w:val="24"/>
                <w:sz w:val="22"/>
                <w:szCs w:val="48"/>
              </w:rPr>
            </w:pPr>
            <w:r w:rsidRPr="00FF2967">
              <w:rPr>
                <w:rFonts w:ascii="ＭＳ Ｐ明朝" w:eastAsia="ＭＳ Ｐ明朝" w:hAnsi="ＭＳ Ｐ明朝" w:cs="Meiryo UI" w:hint="eastAsia"/>
                <w:bCs/>
                <w:kern w:val="24"/>
                <w:sz w:val="22"/>
                <w:szCs w:val="48"/>
              </w:rPr>
              <w:t>2,912</w:t>
            </w:r>
          </w:p>
          <w:p w:rsidR="0075080D" w:rsidRPr="00FF2967" w:rsidRDefault="00E23EE1" w:rsidP="002E0577">
            <w:pPr>
              <w:jc w:val="right"/>
              <w:rPr>
                <w:rFonts w:ascii="ＭＳ Ｐ明朝" w:eastAsia="ＭＳ Ｐ明朝" w:hAnsi="ＭＳ Ｐ明朝" w:cs="Meiryo UI"/>
                <w:bCs/>
                <w:kern w:val="24"/>
                <w:sz w:val="22"/>
                <w:szCs w:val="48"/>
              </w:rPr>
            </w:pPr>
            <w:r w:rsidRPr="00FF2967">
              <w:rPr>
                <w:rFonts w:ascii="ＭＳ Ｐ明朝" w:eastAsia="ＭＳ Ｐ明朝" w:hAnsi="ＭＳ Ｐ明朝" w:cs="Meiryo UI" w:hint="eastAsia"/>
                <w:bCs/>
                <w:kern w:val="24"/>
                <w:sz w:val="20"/>
                <w:szCs w:val="48"/>
              </w:rPr>
              <w:t>[１,607</w:t>
            </w:r>
            <w:r w:rsidR="007337B7" w:rsidRPr="00FF2967">
              <w:rPr>
                <w:rFonts w:ascii="ＭＳ Ｐ明朝" w:eastAsia="ＭＳ Ｐ明朝" w:hAnsi="ＭＳ Ｐ明朝" w:cs="Meiryo UI" w:hint="eastAsia"/>
                <w:bCs/>
                <w:kern w:val="24"/>
                <w:sz w:val="20"/>
                <w:szCs w:val="48"/>
              </w:rPr>
              <w:t>] (4,519</w:t>
            </w:r>
            <w:r w:rsidR="0075080D" w:rsidRPr="00FF2967">
              <w:rPr>
                <w:rFonts w:ascii="ＭＳ Ｐ明朝" w:eastAsia="ＭＳ Ｐ明朝" w:hAnsi="ＭＳ Ｐ明朝" w:cs="Meiryo UI" w:hint="eastAsia"/>
                <w:bCs/>
                <w:kern w:val="24"/>
                <w:sz w:val="20"/>
                <w:szCs w:val="48"/>
              </w:rPr>
              <w:t>)</w:t>
            </w:r>
          </w:p>
        </w:tc>
        <w:tc>
          <w:tcPr>
            <w:tcW w:w="836" w:type="dxa"/>
            <w:tcBorders>
              <w:bottom w:val="single" w:sz="4" w:space="0" w:color="FFFFFF" w:themeColor="background1"/>
            </w:tcBorders>
          </w:tcPr>
          <w:p w:rsidR="0075080D" w:rsidRPr="00FF2967" w:rsidRDefault="0075080D" w:rsidP="00C434BE">
            <w:pPr>
              <w:jc w:val="right"/>
              <w:rPr>
                <w:rFonts w:ascii="ＭＳ Ｐ明朝" w:eastAsia="ＭＳ Ｐ明朝" w:hAnsi="ＭＳ Ｐ明朝" w:cs="Meiryo UI"/>
                <w:bCs/>
                <w:kern w:val="24"/>
                <w:sz w:val="22"/>
                <w:szCs w:val="48"/>
              </w:rPr>
            </w:pPr>
            <w:r w:rsidRPr="00FF2967">
              <w:rPr>
                <w:rFonts w:ascii="ＭＳ Ｐ明朝" w:eastAsia="ＭＳ Ｐ明朝" w:hAnsi="ＭＳ Ｐ明朝" w:cs="Meiryo UI" w:hint="eastAsia"/>
                <w:bCs/>
                <w:kern w:val="24"/>
                <w:sz w:val="22"/>
                <w:szCs w:val="48"/>
              </w:rPr>
              <w:t>2,995</w:t>
            </w:r>
          </w:p>
          <w:p w:rsidR="0075080D" w:rsidRPr="00FF2967" w:rsidRDefault="00E23EE1" w:rsidP="00C434BE">
            <w:pPr>
              <w:jc w:val="right"/>
              <w:rPr>
                <w:rFonts w:ascii="ＭＳ Ｐ明朝" w:eastAsia="ＭＳ Ｐ明朝" w:hAnsi="ＭＳ Ｐ明朝" w:cs="Meiryo UI"/>
                <w:bCs/>
                <w:kern w:val="24"/>
                <w:sz w:val="22"/>
                <w:szCs w:val="48"/>
              </w:rPr>
            </w:pPr>
            <w:r w:rsidRPr="00FF2967">
              <w:rPr>
                <w:rFonts w:ascii="ＭＳ Ｐ明朝" w:eastAsia="ＭＳ Ｐ明朝" w:hAnsi="ＭＳ Ｐ明朝" w:cs="Meiryo UI" w:hint="eastAsia"/>
                <w:bCs/>
                <w:kern w:val="24"/>
                <w:sz w:val="20"/>
                <w:szCs w:val="48"/>
              </w:rPr>
              <w:t>[3,226</w:t>
            </w:r>
            <w:r w:rsidR="0075080D" w:rsidRPr="00FF2967">
              <w:rPr>
                <w:rFonts w:ascii="ＭＳ Ｐ明朝" w:eastAsia="ＭＳ Ｐ明朝" w:hAnsi="ＭＳ Ｐ明朝" w:cs="Meiryo UI" w:hint="eastAsia"/>
                <w:bCs/>
                <w:kern w:val="24"/>
                <w:sz w:val="20"/>
                <w:szCs w:val="48"/>
              </w:rPr>
              <w:t>] (6,221)</w:t>
            </w:r>
          </w:p>
        </w:tc>
        <w:tc>
          <w:tcPr>
            <w:tcW w:w="837" w:type="dxa"/>
            <w:tcBorders>
              <w:bottom w:val="single" w:sz="4" w:space="0" w:color="FFFFFF" w:themeColor="background1"/>
            </w:tcBorders>
          </w:tcPr>
          <w:p w:rsidR="0075080D" w:rsidRPr="00FF2967" w:rsidRDefault="0075080D" w:rsidP="00C434BE">
            <w:pPr>
              <w:jc w:val="right"/>
              <w:rPr>
                <w:rFonts w:ascii="ＭＳ Ｐ明朝" w:eastAsia="ＭＳ Ｐ明朝" w:hAnsi="ＭＳ Ｐ明朝" w:cs="Meiryo UI"/>
                <w:bCs/>
                <w:kern w:val="24"/>
                <w:sz w:val="22"/>
                <w:szCs w:val="48"/>
              </w:rPr>
            </w:pPr>
            <w:r w:rsidRPr="00FF2967">
              <w:rPr>
                <w:rFonts w:ascii="ＭＳ Ｐ明朝" w:eastAsia="ＭＳ Ｐ明朝" w:hAnsi="ＭＳ Ｐ明朝" w:cs="Meiryo UI" w:hint="eastAsia"/>
                <w:bCs/>
                <w:kern w:val="24"/>
                <w:sz w:val="22"/>
                <w:szCs w:val="48"/>
              </w:rPr>
              <w:t>2,973</w:t>
            </w:r>
          </w:p>
          <w:p w:rsidR="0075080D" w:rsidRPr="00FF2967" w:rsidRDefault="00E23EE1" w:rsidP="00C434BE">
            <w:pPr>
              <w:jc w:val="right"/>
              <w:rPr>
                <w:rFonts w:ascii="ＭＳ Ｐ明朝" w:eastAsia="ＭＳ Ｐ明朝" w:hAnsi="ＭＳ Ｐ明朝" w:cs="Meiryo UI"/>
                <w:bCs/>
                <w:kern w:val="24"/>
                <w:sz w:val="22"/>
                <w:szCs w:val="48"/>
              </w:rPr>
            </w:pPr>
            <w:r w:rsidRPr="00FF2967">
              <w:rPr>
                <w:rFonts w:ascii="ＭＳ Ｐ明朝" w:eastAsia="ＭＳ Ｐ明朝" w:hAnsi="ＭＳ Ｐ明朝" w:cs="Meiryo UI" w:hint="eastAsia"/>
                <w:bCs/>
                <w:kern w:val="24"/>
                <w:sz w:val="20"/>
                <w:szCs w:val="48"/>
              </w:rPr>
              <w:t>[2,781</w:t>
            </w:r>
            <w:r w:rsidR="0075080D" w:rsidRPr="00FF2967">
              <w:rPr>
                <w:rFonts w:ascii="ＭＳ Ｐ明朝" w:eastAsia="ＭＳ Ｐ明朝" w:hAnsi="ＭＳ Ｐ明朝" w:cs="Meiryo UI" w:hint="eastAsia"/>
                <w:bCs/>
                <w:kern w:val="24"/>
                <w:sz w:val="20"/>
                <w:szCs w:val="48"/>
              </w:rPr>
              <w:t>] (5,754)</w:t>
            </w:r>
          </w:p>
        </w:tc>
        <w:tc>
          <w:tcPr>
            <w:tcW w:w="836" w:type="dxa"/>
            <w:tcBorders>
              <w:bottom w:val="single" w:sz="4" w:space="0" w:color="FFFFFF" w:themeColor="background1"/>
            </w:tcBorders>
          </w:tcPr>
          <w:p w:rsidR="0075080D" w:rsidRPr="00FF2967" w:rsidRDefault="0075080D" w:rsidP="00C434BE">
            <w:pPr>
              <w:jc w:val="right"/>
              <w:rPr>
                <w:rFonts w:ascii="ＭＳ Ｐ明朝" w:eastAsia="ＭＳ Ｐ明朝" w:hAnsi="ＭＳ Ｐ明朝" w:cs="Meiryo UI"/>
                <w:bCs/>
                <w:kern w:val="24"/>
                <w:sz w:val="22"/>
                <w:szCs w:val="48"/>
              </w:rPr>
            </w:pPr>
            <w:r w:rsidRPr="00FF2967">
              <w:rPr>
                <w:rFonts w:ascii="ＭＳ Ｐ明朝" w:eastAsia="ＭＳ Ｐ明朝" w:hAnsi="ＭＳ Ｐ明朝" w:cs="Meiryo UI" w:hint="eastAsia"/>
                <w:bCs/>
                <w:kern w:val="24"/>
                <w:sz w:val="22"/>
                <w:szCs w:val="48"/>
              </w:rPr>
              <w:t>2,844</w:t>
            </w:r>
          </w:p>
          <w:p w:rsidR="0075080D" w:rsidRPr="00FF2967" w:rsidRDefault="00E23EE1" w:rsidP="00C434BE">
            <w:pPr>
              <w:jc w:val="right"/>
              <w:rPr>
                <w:rFonts w:ascii="ＭＳ Ｐ明朝" w:eastAsia="ＭＳ Ｐ明朝" w:hAnsi="ＭＳ Ｐ明朝" w:cs="Meiryo UI"/>
                <w:bCs/>
                <w:kern w:val="24"/>
                <w:sz w:val="22"/>
                <w:szCs w:val="48"/>
              </w:rPr>
            </w:pPr>
            <w:r w:rsidRPr="00FF2967">
              <w:rPr>
                <w:rFonts w:ascii="ＭＳ Ｐ明朝" w:eastAsia="ＭＳ Ｐ明朝" w:hAnsi="ＭＳ Ｐ明朝" w:cs="Meiryo UI" w:hint="eastAsia"/>
                <w:bCs/>
                <w:kern w:val="24"/>
                <w:sz w:val="20"/>
                <w:szCs w:val="48"/>
              </w:rPr>
              <w:t>[2,912</w:t>
            </w:r>
            <w:r w:rsidR="0075080D" w:rsidRPr="00FF2967">
              <w:rPr>
                <w:rFonts w:ascii="ＭＳ Ｐ明朝" w:eastAsia="ＭＳ Ｐ明朝" w:hAnsi="ＭＳ Ｐ明朝" w:cs="Meiryo UI" w:hint="eastAsia"/>
                <w:bCs/>
                <w:kern w:val="24"/>
                <w:sz w:val="20"/>
                <w:szCs w:val="48"/>
              </w:rPr>
              <w:t>] (5,756)</w:t>
            </w:r>
          </w:p>
        </w:tc>
        <w:tc>
          <w:tcPr>
            <w:tcW w:w="837" w:type="dxa"/>
            <w:tcBorders>
              <w:bottom w:val="single" w:sz="4" w:space="0" w:color="FFFFFF" w:themeColor="background1"/>
            </w:tcBorders>
          </w:tcPr>
          <w:p w:rsidR="0075080D" w:rsidRPr="00FF2967" w:rsidRDefault="0075080D" w:rsidP="00C434BE">
            <w:pPr>
              <w:jc w:val="right"/>
              <w:rPr>
                <w:rFonts w:ascii="ＭＳ Ｐ明朝" w:eastAsia="ＭＳ Ｐ明朝" w:hAnsi="ＭＳ Ｐ明朝" w:cs="Meiryo UI"/>
                <w:bCs/>
                <w:kern w:val="24"/>
                <w:sz w:val="22"/>
                <w:szCs w:val="48"/>
              </w:rPr>
            </w:pPr>
            <w:r w:rsidRPr="00FF2967">
              <w:rPr>
                <w:rFonts w:ascii="ＭＳ Ｐ明朝" w:eastAsia="ＭＳ Ｐ明朝" w:hAnsi="ＭＳ Ｐ明朝" w:cs="Meiryo UI" w:hint="eastAsia"/>
                <w:bCs/>
                <w:kern w:val="24"/>
                <w:sz w:val="22"/>
                <w:szCs w:val="48"/>
              </w:rPr>
              <w:t>2,844</w:t>
            </w:r>
          </w:p>
          <w:p w:rsidR="0075080D" w:rsidRPr="00FF2967" w:rsidRDefault="004E5326" w:rsidP="00C434BE">
            <w:pPr>
              <w:jc w:val="right"/>
              <w:rPr>
                <w:rFonts w:ascii="ＭＳ Ｐ明朝" w:eastAsia="ＭＳ Ｐ明朝" w:hAnsi="ＭＳ Ｐ明朝" w:cs="Meiryo UI"/>
                <w:bCs/>
                <w:kern w:val="24"/>
                <w:sz w:val="22"/>
                <w:szCs w:val="48"/>
              </w:rPr>
            </w:pPr>
            <w:r w:rsidRPr="00FF2967">
              <w:rPr>
                <w:rFonts w:ascii="ＭＳ Ｐ明朝" w:eastAsia="ＭＳ Ｐ明朝" w:hAnsi="ＭＳ Ｐ明朝" w:cs="Meiryo UI" w:hint="eastAsia"/>
                <w:bCs/>
                <w:kern w:val="24"/>
                <w:sz w:val="20"/>
                <w:szCs w:val="48"/>
              </w:rPr>
              <w:t>[3,074</w:t>
            </w:r>
            <w:r w:rsidR="0075080D" w:rsidRPr="00FF2967">
              <w:rPr>
                <w:rFonts w:ascii="ＭＳ Ｐ明朝" w:eastAsia="ＭＳ Ｐ明朝" w:hAnsi="ＭＳ Ｐ明朝" w:cs="Meiryo UI" w:hint="eastAsia"/>
                <w:bCs/>
                <w:kern w:val="24"/>
                <w:sz w:val="20"/>
                <w:szCs w:val="48"/>
              </w:rPr>
              <w:t>] (5,918)</w:t>
            </w:r>
          </w:p>
        </w:tc>
        <w:tc>
          <w:tcPr>
            <w:tcW w:w="836" w:type="dxa"/>
            <w:tcBorders>
              <w:bottom w:val="single" w:sz="4" w:space="0" w:color="FFFFFF" w:themeColor="background1"/>
            </w:tcBorders>
          </w:tcPr>
          <w:p w:rsidR="0075080D" w:rsidRPr="00FF2967" w:rsidRDefault="0075080D" w:rsidP="00B741D7">
            <w:pPr>
              <w:jc w:val="right"/>
              <w:rPr>
                <w:rFonts w:ascii="ＭＳ Ｐ明朝" w:eastAsia="ＭＳ Ｐ明朝" w:hAnsi="ＭＳ Ｐ明朝" w:cs="Meiryo UI"/>
                <w:bCs/>
                <w:kern w:val="24"/>
                <w:sz w:val="22"/>
                <w:szCs w:val="48"/>
              </w:rPr>
            </w:pPr>
            <w:r w:rsidRPr="00FF2967">
              <w:rPr>
                <w:rFonts w:ascii="ＭＳ Ｐ明朝" w:eastAsia="ＭＳ Ｐ明朝" w:hAnsi="ＭＳ Ｐ明朝" w:cs="Meiryo UI" w:hint="eastAsia"/>
                <w:bCs/>
                <w:kern w:val="24"/>
                <w:sz w:val="22"/>
                <w:szCs w:val="48"/>
              </w:rPr>
              <w:t>2,764</w:t>
            </w:r>
          </w:p>
          <w:p w:rsidR="0075080D" w:rsidRPr="00FF2967" w:rsidRDefault="004E5326" w:rsidP="00B741D7">
            <w:pPr>
              <w:jc w:val="right"/>
              <w:rPr>
                <w:rFonts w:ascii="ＭＳ Ｐ明朝" w:eastAsia="ＭＳ Ｐ明朝" w:hAnsi="ＭＳ Ｐ明朝" w:cs="Meiryo UI"/>
                <w:bCs/>
                <w:kern w:val="24"/>
                <w:sz w:val="22"/>
                <w:szCs w:val="48"/>
              </w:rPr>
            </w:pPr>
            <w:r w:rsidRPr="00FF2967">
              <w:rPr>
                <w:rFonts w:ascii="ＭＳ Ｐ明朝" w:eastAsia="ＭＳ Ｐ明朝" w:hAnsi="ＭＳ Ｐ明朝" w:cs="Meiryo UI" w:hint="eastAsia"/>
                <w:bCs/>
                <w:kern w:val="24"/>
                <w:sz w:val="20"/>
                <w:szCs w:val="48"/>
              </w:rPr>
              <w:t>[2,630</w:t>
            </w:r>
            <w:r w:rsidR="0075080D" w:rsidRPr="00FF2967">
              <w:rPr>
                <w:rFonts w:ascii="ＭＳ Ｐ明朝" w:eastAsia="ＭＳ Ｐ明朝" w:hAnsi="ＭＳ Ｐ明朝" w:cs="Meiryo UI" w:hint="eastAsia"/>
                <w:bCs/>
                <w:kern w:val="24"/>
                <w:sz w:val="20"/>
                <w:szCs w:val="48"/>
              </w:rPr>
              <w:t>] (5,394)</w:t>
            </w:r>
          </w:p>
        </w:tc>
        <w:tc>
          <w:tcPr>
            <w:tcW w:w="837" w:type="dxa"/>
            <w:tcBorders>
              <w:bottom w:val="single" w:sz="4" w:space="0" w:color="FFFFFF" w:themeColor="background1"/>
            </w:tcBorders>
          </w:tcPr>
          <w:p w:rsidR="0075080D" w:rsidRPr="00FF2967" w:rsidRDefault="0075080D" w:rsidP="00F037E2">
            <w:pPr>
              <w:jc w:val="right"/>
              <w:rPr>
                <w:rFonts w:ascii="ＭＳ Ｐ明朝" w:eastAsia="ＭＳ Ｐ明朝" w:hAnsi="ＭＳ Ｐ明朝" w:cs="Meiryo UI"/>
                <w:bCs/>
                <w:kern w:val="24"/>
                <w:sz w:val="22"/>
                <w:szCs w:val="48"/>
              </w:rPr>
            </w:pPr>
            <w:r w:rsidRPr="00FF2967">
              <w:rPr>
                <w:rFonts w:ascii="ＭＳ Ｐ明朝" w:eastAsia="ＭＳ Ｐ明朝" w:hAnsi="ＭＳ Ｐ明朝" w:cs="Meiryo UI" w:hint="eastAsia"/>
                <w:bCs/>
                <w:kern w:val="24"/>
                <w:sz w:val="22"/>
                <w:szCs w:val="48"/>
              </w:rPr>
              <w:t>2,520</w:t>
            </w:r>
          </w:p>
          <w:p w:rsidR="0075080D" w:rsidRPr="00FF2967" w:rsidRDefault="004E5326" w:rsidP="00F037E2">
            <w:pPr>
              <w:jc w:val="right"/>
              <w:rPr>
                <w:rFonts w:ascii="ＭＳ Ｐ明朝" w:eastAsia="ＭＳ Ｐ明朝" w:hAnsi="ＭＳ Ｐ明朝" w:cs="Meiryo UI"/>
                <w:bCs/>
                <w:kern w:val="24"/>
                <w:sz w:val="22"/>
                <w:szCs w:val="48"/>
              </w:rPr>
            </w:pPr>
            <w:r w:rsidRPr="00FF2967">
              <w:rPr>
                <w:rFonts w:ascii="ＭＳ Ｐ明朝" w:eastAsia="ＭＳ Ｐ明朝" w:hAnsi="ＭＳ Ｐ明朝" w:cs="Meiryo UI" w:hint="eastAsia"/>
                <w:bCs/>
                <w:kern w:val="24"/>
                <w:sz w:val="20"/>
                <w:szCs w:val="48"/>
              </w:rPr>
              <w:t>[2,050</w:t>
            </w:r>
            <w:r w:rsidR="0075080D" w:rsidRPr="00FF2967">
              <w:rPr>
                <w:rFonts w:ascii="ＭＳ Ｐ明朝" w:eastAsia="ＭＳ Ｐ明朝" w:hAnsi="ＭＳ Ｐ明朝" w:cs="Meiryo UI" w:hint="eastAsia"/>
                <w:bCs/>
                <w:kern w:val="24"/>
                <w:sz w:val="20"/>
                <w:szCs w:val="48"/>
              </w:rPr>
              <w:t>] (4,570)</w:t>
            </w:r>
          </w:p>
        </w:tc>
        <w:tc>
          <w:tcPr>
            <w:tcW w:w="836" w:type="dxa"/>
            <w:tcBorders>
              <w:bottom w:val="single" w:sz="4" w:space="0" w:color="FFFFFF" w:themeColor="background1"/>
            </w:tcBorders>
          </w:tcPr>
          <w:p w:rsidR="0075080D" w:rsidRPr="00FF2967" w:rsidRDefault="0075080D" w:rsidP="00B741D7">
            <w:pPr>
              <w:jc w:val="right"/>
              <w:rPr>
                <w:rFonts w:ascii="ＭＳ Ｐ明朝" w:eastAsia="ＭＳ Ｐ明朝" w:hAnsi="ＭＳ Ｐ明朝" w:cs="Meiryo UI"/>
                <w:bCs/>
                <w:kern w:val="24"/>
                <w:sz w:val="22"/>
                <w:szCs w:val="48"/>
              </w:rPr>
            </w:pPr>
            <w:r w:rsidRPr="00FF2967">
              <w:rPr>
                <w:rFonts w:ascii="ＭＳ Ｐ明朝" w:eastAsia="ＭＳ Ｐ明朝" w:hAnsi="ＭＳ Ｐ明朝" w:cs="Meiryo UI" w:hint="eastAsia"/>
                <w:bCs/>
                <w:kern w:val="24"/>
                <w:sz w:val="22"/>
                <w:szCs w:val="48"/>
              </w:rPr>
              <w:t>2,819</w:t>
            </w:r>
          </w:p>
          <w:p w:rsidR="0075080D" w:rsidRPr="00FF2967" w:rsidRDefault="004E5326" w:rsidP="00B741D7">
            <w:pPr>
              <w:jc w:val="right"/>
              <w:rPr>
                <w:rFonts w:ascii="ＭＳ Ｐ明朝" w:eastAsia="ＭＳ Ｐ明朝" w:hAnsi="ＭＳ Ｐ明朝" w:cs="Meiryo UI"/>
                <w:bCs/>
                <w:kern w:val="24"/>
                <w:sz w:val="22"/>
                <w:szCs w:val="48"/>
              </w:rPr>
            </w:pPr>
            <w:r w:rsidRPr="00FF2967">
              <w:rPr>
                <w:rFonts w:ascii="ＭＳ Ｐ明朝" w:eastAsia="ＭＳ Ｐ明朝" w:hAnsi="ＭＳ Ｐ明朝" w:cs="Meiryo UI" w:hint="eastAsia"/>
                <w:bCs/>
                <w:kern w:val="24"/>
                <w:sz w:val="20"/>
                <w:szCs w:val="48"/>
              </w:rPr>
              <w:t>[1,835</w:t>
            </w:r>
            <w:r w:rsidR="0075080D" w:rsidRPr="00FF2967">
              <w:rPr>
                <w:rFonts w:ascii="ＭＳ Ｐ明朝" w:eastAsia="ＭＳ Ｐ明朝" w:hAnsi="ＭＳ Ｐ明朝" w:cs="Meiryo UI" w:hint="eastAsia"/>
                <w:bCs/>
                <w:kern w:val="24"/>
                <w:sz w:val="20"/>
                <w:szCs w:val="48"/>
              </w:rPr>
              <w:t>] (4,654)</w:t>
            </w:r>
          </w:p>
        </w:tc>
        <w:tc>
          <w:tcPr>
            <w:tcW w:w="837" w:type="dxa"/>
            <w:tcBorders>
              <w:bottom w:val="single" w:sz="4" w:space="0" w:color="FFFFFF" w:themeColor="background1"/>
              <w:right w:val="nil"/>
            </w:tcBorders>
          </w:tcPr>
          <w:p w:rsidR="0075080D" w:rsidRPr="00FF2967" w:rsidRDefault="0075080D" w:rsidP="00B741D7">
            <w:pPr>
              <w:jc w:val="right"/>
              <w:rPr>
                <w:rFonts w:ascii="ＭＳ Ｐ明朝" w:eastAsia="ＭＳ Ｐ明朝" w:hAnsi="ＭＳ Ｐ明朝" w:cs="Meiryo UI"/>
                <w:bCs/>
                <w:kern w:val="24"/>
                <w:sz w:val="22"/>
                <w:szCs w:val="48"/>
              </w:rPr>
            </w:pPr>
            <w:r w:rsidRPr="00FF2967">
              <w:rPr>
                <w:rFonts w:ascii="ＭＳ Ｐ明朝" w:eastAsia="ＭＳ Ｐ明朝" w:hAnsi="ＭＳ Ｐ明朝" w:cs="Meiryo UI" w:hint="eastAsia"/>
                <w:bCs/>
                <w:kern w:val="24"/>
                <w:sz w:val="22"/>
                <w:szCs w:val="48"/>
              </w:rPr>
              <w:t>2,730</w:t>
            </w:r>
          </w:p>
          <w:p w:rsidR="0075080D" w:rsidRPr="008938E5" w:rsidRDefault="004E5326" w:rsidP="00B741D7">
            <w:pPr>
              <w:jc w:val="right"/>
              <w:rPr>
                <w:rFonts w:ascii="ＭＳ Ｐ明朝" w:eastAsia="ＭＳ Ｐ明朝" w:hAnsi="ＭＳ Ｐ明朝" w:cs="Meiryo UI"/>
                <w:bCs/>
                <w:kern w:val="24"/>
                <w:sz w:val="22"/>
                <w:szCs w:val="48"/>
              </w:rPr>
            </w:pPr>
            <w:r w:rsidRPr="00FF2967">
              <w:rPr>
                <w:rFonts w:ascii="ＭＳ Ｐ明朝" w:eastAsia="ＭＳ Ｐ明朝" w:hAnsi="ＭＳ Ｐ明朝" w:cs="Meiryo UI" w:hint="eastAsia"/>
                <w:bCs/>
                <w:kern w:val="24"/>
                <w:sz w:val="20"/>
                <w:szCs w:val="48"/>
              </w:rPr>
              <w:t>[1,540</w:t>
            </w:r>
            <w:r w:rsidR="0075080D" w:rsidRPr="00FF2967">
              <w:rPr>
                <w:rFonts w:ascii="ＭＳ Ｐ明朝" w:eastAsia="ＭＳ Ｐ明朝" w:hAnsi="ＭＳ Ｐ明朝" w:cs="Meiryo UI" w:hint="eastAsia"/>
                <w:bCs/>
                <w:kern w:val="24"/>
                <w:sz w:val="20"/>
                <w:szCs w:val="48"/>
              </w:rPr>
              <w:t>] (4,270)</w:t>
            </w:r>
          </w:p>
        </w:tc>
      </w:tr>
    </w:tbl>
    <w:p w:rsidR="0055120F" w:rsidRDefault="00162185" w:rsidP="00162185">
      <w:pPr>
        <w:ind w:right="200"/>
        <w:jc w:val="left"/>
        <w:rPr>
          <w:rFonts w:ascii="ＭＳ Ｐ明朝" w:eastAsia="ＭＳ Ｐ明朝" w:hAnsi="ＭＳ Ｐ明朝"/>
          <w:sz w:val="18"/>
          <w:szCs w:val="20"/>
        </w:rPr>
      </w:pPr>
      <w:r w:rsidRPr="008938E5">
        <w:rPr>
          <w:rFonts w:ascii="ＭＳ Ｐ明朝" w:eastAsia="ＭＳ Ｐ明朝" w:hAnsi="ＭＳ Ｐ明朝" w:hint="eastAsia"/>
          <w:sz w:val="18"/>
          <w:szCs w:val="20"/>
        </w:rPr>
        <w:t xml:space="preserve">＊　</w:t>
      </w:r>
      <w:r w:rsidR="00F94B11" w:rsidRPr="008938E5">
        <w:rPr>
          <w:rFonts w:ascii="ＭＳ Ｐ明朝" w:eastAsia="ＭＳ Ｐ明朝" w:hAnsi="ＭＳ Ｐ明朝" w:hint="eastAsia"/>
          <w:sz w:val="18"/>
          <w:szCs w:val="20"/>
        </w:rPr>
        <w:t>（　）内は、臨時財政対策債を加算した額</w:t>
      </w:r>
      <w:r w:rsidR="008D6267">
        <w:rPr>
          <w:rFonts w:ascii="ＭＳ Ｐ明朝" w:eastAsia="ＭＳ Ｐ明朝" w:hAnsi="ＭＳ Ｐ明朝" w:hint="eastAsia"/>
          <w:sz w:val="18"/>
          <w:szCs w:val="20"/>
        </w:rPr>
        <w:t>。</w:t>
      </w:r>
    </w:p>
    <w:p w:rsidR="00C54EC9" w:rsidRPr="008938E5" w:rsidRDefault="00C54EC9" w:rsidP="00162185">
      <w:pPr>
        <w:ind w:right="200"/>
        <w:jc w:val="left"/>
        <w:rPr>
          <w:rFonts w:ascii="ＭＳ Ｐ明朝" w:eastAsia="ＭＳ Ｐ明朝" w:hAnsi="ＭＳ Ｐ明朝"/>
          <w:sz w:val="18"/>
          <w:szCs w:val="20"/>
        </w:rPr>
      </w:pPr>
    </w:p>
    <w:p w:rsidR="0010483D" w:rsidRPr="008938E5" w:rsidRDefault="0010483D" w:rsidP="00097E32">
      <w:pPr>
        <w:ind w:right="200"/>
        <w:jc w:val="left"/>
        <w:rPr>
          <w:rFonts w:ascii="ＭＳ Ｐ明朝" w:eastAsia="ＭＳ Ｐ明朝" w:hAnsi="ＭＳ Ｐ明朝"/>
          <w:sz w:val="18"/>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09"/>
        <w:gridCol w:w="2835"/>
        <w:gridCol w:w="2268"/>
        <w:gridCol w:w="1843"/>
      </w:tblGrid>
      <w:tr w:rsidR="006661B5" w:rsidRPr="008938E5" w:rsidTr="00F177B1">
        <w:trPr>
          <w:trHeight w:val="2067"/>
        </w:trPr>
        <w:tc>
          <w:tcPr>
            <w:tcW w:w="1701" w:type="dxa"/>
          </w:tcPr>
          <w:p w:rsidR="00097E32" w:rsidRPr="008938E5" w:rsidRDefault="00097E32" w:rsidP="00E310E2">
            <w:pPr>
              <w:ind w:rightChars="-51" w:right="-107"/>
              <w:jc w:val="distribute"/>
              <w:rPr>
                <w:rFonts w:ascii="ＭＳ Ｐゴシック" w:eastAsia="ＭＳ Ｐゴシック" w:hAnsi="ＭＳ Ｐゴシック"/>
                <w:sz w:val="24"/>
                <w:szCs w:val="24"/>
              </w:rPr>
            </w:pPr>
            <w:r w:rsidRPr="008938E5">
              <w:rPr>
                <w:rFonts w:ascii="ＭＳ Ｐゴシック" w:eastAsia="ＭＳ Ｐゴシック" w:hAnsi="ＭＳ Ｐゴシック" w:hint="eastAsia"/>
                <w:sz w:val="24"/>
              </w:rPr>
              <w:t>○府　債</w:t>
            </w:r>
            <w:r w:rsidRPr="008938E5">
              <w:rPr>
                <w:rFonts w:ascii="ＭＳ Ｐゴシック" w:eastAsia="ＭＳ Ｐゴシック" w:hAnsi="ＭＳ Ｐゴシック" w:hint="eastAsia"/>
                <w:sz w:val="24"/>
                <w:szCs w:val="24"/>
              </w:rPr>
              <w:t>：</w:t>
            </w:r>
          </w:p>
          <w:p w:rsidR="00097E32" w:rsidRPr="008938E5" w:rsidRDefault="00097E32" w:rsidP="00E310E2">
            <w:pPr>
              <w:rPr>
                <w:rFonts w:ascii="ＭＳ Ｐゴシック" w:eastAsia="ＭＳ Ｐゴシック" w:hAnsi="ＭＳ Ｐゴシック"/>
                <w:sz w:val="24"/>
                <w:szCs w:val="24"/>
              </w:rPr>
            </w:pPr>
          </w:p>
        </w:tc>
        <w:tc>
          <w:tcPr>
            <w:tcW w:w="7655" w:type="dxa"/>
            <w:gridSpan w:val="4"/>
          </w:tcPr>
          <w:p w:rsidR="00147F32" w:rsidRDefault="00147F32" w:rsidP="00E310E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３，０６８億円（前年度当初比９１．６％）</w:t>
            </w:r>
          </w:p>
          <w:p w:rsidR="003738C2" w:rsidRPr="008938E5" w:rsidRDefault="003E1834" w:rsidP="00147F32">
            <w:pPr>
              <w:rPr>
                <w:rFonts w:ascii="ＭＳ Ｐゴシック" w:eastAsia="ＭＳ Ｐゴシック" w:hAnsi="ＭＳ Ｐゴシック"/>
                <w:sz w:val="24"/>
                <w:szCs w:val="24"/>
              </w:rPr>
            </w:pPr>
            <w:r w:rsidRPr="008938E5">
              <w:rPr>
                <w:rFonts w:ascii="ＭＳ Ｐゴシック" w:eastAsia="ＭＳ Ｐゴシック" w:hAnsi="ＭＳ Ｐゴシック" w:hint="eastAsia"/>
                <w:sz w:val="24"/>
                <w:szCs w:val="24"/>
              </w:rPr>
              <w:t>通常債は、</w:t>
            </w:r>
            <w:r w:rsidR="00B706AC" w:rsidRPr="008938E5">
              <w:rPr>
                <w:rFonts w:ascii="ＭＳ Ｐゴシック" w:eastAsia="ＭＳ Ｐゴシック" w:hAnsi="ＭＳ Ｐゴシック" w:hint="eastAsia"/>
                <w:sz w:val="24"/>
                <w:szCs w:val="24"/>
              </w:rPr>
              <w:t>建設事業費</w:t>
            </w:r>
            <w:r w:rsidR="00E11987">
              <w:rPr>
                <w:rFonts w:ascii="ＭＳ Ｐゴシック" w:eastAsia="ＭＳ Ｐゴシック" w:hAnsi="ＭＳ Ｐゴシック" w:hint="eastAsia"/>
                <w:sz w:val="24"/>
                <w:szCs w:val="24"/>
              </w:rPr>
              <w:t>の減少</w:t>
            </w:r>
            <w:r w:rsidR="00BD4975" w:rsidRPr="008938E5">
              <w:rPr>
                <w:rFonts w:ascii="ＭＳ Ｐゴシック" w:eastAsia="ＭＳ Ｐゴシック" w:hAnsi="ＭＳ Ｐゴシック" w:hint="eastAsia"/>
                <w:sz w:val="24"/>
                <w:szCs w:val="24"/>
              </w:rPr>
              <w:t>があるものの、成人病センターの</w:t>
            </w:r>
            <w:r w:rsidR="009B5185">
              <w:rPr>
                <w:rFonts w:ascii="ＭＳ Ｐゴシック" w:eastAsia="ＭＳ Ｐゴシック" w:hAnsi="ＭＳ Ｐゴシック" w:hint="eastAsia"/>
                <w:sz w:val="24"/>
                <w:szCs w:val="24"/>
              </w:rPr>
              <w:t>移転</w:t>
            </w:r>
            <w:r w:rsidR="00BD4975" w:rsidRPr="008938E5">
              <w:rPr>
                <w:rFonts w:ascii="ＭＳ Ｐゴシック" w:eastAsia="ＭＳ Ｐゴシック" w:hAnsi="ＭＳ Ｐゴシック" w:hint="eastAsia"/>
                <w:sz w:val="24"/>
                <w:szCs w:val="24"/>
              </w:rPr>
              <w:t>整備</w:t>
            </w:r>
            <w:r w:rsidR="00147F32">
              <w:rPr>
                <w:rFonts w:ascii="ＭＳ Ｐゴシック" w:eastAsia="ＭＳ Ｐゴシック" w:hAnsi="ＭＳ Ｐゴシック" w:hint="eastAsia"/>
                <w:sz w:val="24"/>
                <w:szCs w:val="24"/>
              </w:rPr>
              <w:t>費の貸付</w:t>
            </w:r>
            <w:r w:rsidR="00BD4975" w:rsidRPr="008938E5">
              <w:rPr>
                <w:rFonts w:ascii="ＭＳ Ｐゴシック" w:eastAsia="ＭＳ Ｐゴシック" w:hAnsi="ＭＳ Ｐゴシック" w:hint="eastAsia"/>
                <w:sz w:val="24"/>
                <w:szCs w:val="24"/>
              </w:rPr>
              <w:t>に伴う増加などにより</w:t>
            </w:r>
            <w:r w:rsidR="00C332B5" w:rsidRPr="008938E5">
              <w:rPr>
                <w:rFonts w:ascii="ＭＳ Ｐゴシック" w:eastAsia="ＭＳ Ｐゴシック" w:hAnsi="ＭＳ Ｐゴシック" w:hint="eastAsia"/>
                <w:sz w:val="24"/>
                <w:szCs w:val="24"/>
              </w:rPr>
              <w:t>、前年度当初比２０３</w:t>
            </w:r>
            <w:r w:rsidR="003738C2" w:rsidRPr="008938E5">
              <w:rPr>
                <w:rFonts w:ascii="ＭＳ Ｐゴシック" w:eastAsia="ＭＳ Ｐゴシック" w:hAnsi="ＭＳ Ｐゴシック" w:hint="eastAsia"/>
                <w:sz w:val="24"/>
                <w:szCs w:val="24"/>
              </w:rPr>
              <w:t>億円の</w:t>
            </w:r>
            <w:r w:rsidR="00C972B0" w:rsidRPr="008938E5">
              <w:rPr>
                <w:rFonts w:ascii="ＭＳ Ｐゴシック" w:eastAsia="ＭＳ Ｐゴシック" w:hAnsi="ＭＳ Ｐゴシック" w:hint="eastAsia"/>
                <w:sz w:val="24"/>
                <w:szCs w:val="24"/>
              </w:rPr>
              <w:t>増</w:t>
            </w:r>
            <w:r w:rsidR="003738C2" w:rsidRPr="008938E5">
              <w:rPr>
                <w:rFonts w:ascii="ＭＳ Ｐゴシック" w:eastAsia="ＭＳ Ｐゴシック" w:hAnsi="ＭＳ Ｐゴシック" w:hint="eastAsia"/>
                <w:sz w:val="24"/>
                <w:szCs w:val="24"/>
              </w:rPr>
              <w:t>。</w:t>
            </w:r>
          </w:p>
          <w:p w:rsidR="00147F32" w:rsidRDefault="00097E32" w:rsidP="00E310E2">
            <w:pPr>
              <w:rPr>
                <w:rFonts w:ascii="ＭＳ Ｐゴシック" w:eastAsia="ＭＳ Ｐゴシック" w:hAnsi="ＭＳ Ｐゴシック"/>
                <w:sz w:val="24"/>
                <w:szCs w:val="24"/>
              </w:rPr>
            </w:pPr>
            <w:r w:rsidRPr="008938E5">
              <w:rPr>
                <w:rFonts w:ascii="ＭＳ Ｐゴシック" w:eastAsia="ＭＳ Ｐゴシック" w:hAnsi="ＭＳ Ｐゴシック" w:hint="eastAsia"/>
                <w:sz w:val="24"/>
                <w:szCs w:val="24"/>
              </w:rPr>
              <w:t>地方財政対策に</w:t>
            </w:r>
            <w:r w:rsidR="00320004" w:rsidRPr="008938E5">
              <w:rPr>
                <w:rFonts w:ascii="ＭＳ Ｐゴシック" w:eastAsia="ＭＳ Ｐゴシック" w:hAnsi="ＭＳ Ｐゴシック" w:hint="eastAsia"/>
                <w:sz w:val="24"/>
                <w:szCs w:val="24"/>
              </w:rPr>
              <w:t>より</w:t>
            </w:r>
            <w:r w:rsidR="00B706AC" w:rsidRPr="008938E5">
              <w:rPr>
                <w:rFonts w:ascii="ＭＳ Ｐゴシック" w:eastAsia="ＭＳ Ｐゴシック" w:hAnsi="ＭＳ Ｐゴシック" w:hint="eastAsia"/>
                <w:sz w:val="24"/>
                <w:szCs w:val="24"/>
              </w:rPr>
              <w:t>税・</w:t>
            </w:r>
            <w:r w:rsidR="00320004" w:rsidRPr="008938E5">
              <w:rPr>
                <w:rFonts w:ascii="ＭＳ Ｐゴシック" w:eastAsia="ＭＳ Ｐゴシック" w:hAnsi="ＭＳ Ｐゴシック" w:hint="eastAsia"/>
                <w:sz w:val="24"/>
                <w:szCs w:val="24"/>
              </w:rPr>
              <w:t>地方交付税の代替として発行する</w:t>
            </w:r>
            <w:r w:rsidR="007D618D" w:rsidRPr="008938E5">
              <w:rPr>
                <w:rFonts w:ascii="ＭＳ Ｐゴシック" w:eastAsia="ＭＳ Ｐゴシック" w:hAnsi="ＭＳ Ｐゴシック" w:hint="eastAsia"/>
                <w:sz w:val="24"/>
                <w:szCs w:val="24"/>
              </w:rPr>
              <w:t>減収補塡債は</w:t>
            </w:r>
            <w:r w:rsidR="00631EF2" w:rsidRPr="008938E5">
              <w:rPr>
                <w:rFonts w:ascii="ＭＳ Ｐゴシック" w:eastAsia="ＭＳ Ｐゴシック" w:hAnsi="ＭＳ Ｐゴシック" w:hint="eastAsia"/>
                <w:sz w:val="24"/>
                <w:szCs w:val="24"/>
              </w:rPr>
              <w:t>前年度当初比</w:t>
            </w:r>
            <w:r w:rsidR="00C332B5" w:rsidRPr="008938E5">
              <w:rPr>
                <w:rFonts w:ascii="ＭＳ Ｐゴシック" w:eastAsia="ＭＳ Ｐゴシック" w:hAnsi="ＭＳ Ｐゴシック" w:hint="eastAsia"/>
                <w:sz w:val="24"/>
                <w:szCs w:val="24"/>
              </w:rPr>
              <w:t>４５</w:t>
            </w:r>
            <w:r w:rsidR="007D618D" w:rsidRPr="008938E5">
              <w:rPr>
                <w:rFonts w:ascii="ＭＳ Ｐゴシック" w:eastAsia="ＭＳ Ｐゴシック" w:hAnsi="ＭＳ Ｐゴシック" w:hint="eastAsia"/>
                <w:sz w:val="24"/>
                <w:szCs w:val="24"/>
              </w:rPr>
              <w:t>億円の増、</w:t>
            </w:r>
            <w:r w:rsidR="00320004" w:rsidRPr="008938E5">
              <w:rPr>
                <w:rFonts w:ascii="ＭＳ Ｐゴシック" w:eastAsia="ＭＳ Ｐゴシック" w:hAnsi="ＭＳ Ｐゴシック" w:hint="eastAsia"/>
                <w:sz w:val="24"/>
                <w:szCs w:val="24"/>
              </w:rPr>
              <w:t>臨時財政対策債は</w:t>
            </w:r>
            <w:r w:rsidR="00C332B5" w:rsidRPr="008938E5">
              <w:rPr>
                <w:rFonts w:ascii="ＭＳ Ｐゴシック" w:eastAsia="ＭＳ Ｐゴシック" w:hAnsi="ＭＳ Ｐゴシック" w:hint="eastAsia"/>
                <w:sz w:val="24"/>
                <w:szCs w:val="24"/>
              </w:rPr>
              <w:t>前年度当初比５１０</w:t>
            </w:r>
            <w:r w:rsidR="00320004" w:rsidRPr="008938E5">
              <w:rPr>
                <w:rFonts w:ascii="ＭＳ Ｐゴシック" w:eastAsia="ＭＳ Ｐゴシック" w:hAnsi="ＭＳ Ｐゴシック" w:hint="eastAsia"/>
                <w:sz w:val="24"/>
                <w:szCs w:val="24"/>
              </w:rPr>
              <w:t>億円</w:t>
            </w:r>
            <w:r w:rsidR="00C510AD" w:rsidRPr="008938E5">
              <w:rPr>
                <w:rFonts w:ascii="ＭＳ Ｐゴシック" w:eastAsia="ＭＳ Ｐゴシック" w:hAnsi="ＭＳ Ｐゴシック" w:hint="eastAsia"/>
                <w:sz w:val="24"/>
                <w:szCs w:val="24"/>
              </w:rPr>
              <w:t>の</w:t>
            </w:r>
            <w:r w:rsidR="007D618D" w:rsidRPr="008938E5">
              <w:rPr>
                <w:rFonts w:ascii="ＭＳ Ｐゴシック" w:eastAsia="ＭＳ Ｐゴシック" w:hAnsi="ＭＳ Ｐゴシック" w:hint="eastAsia"/>
                <w:sz w:val="24"/>
                <w:szCs w:val="24"/>
              </w:rPr>
              <w:t>減</w:t>
            </w:r>
            <w:r w:rsidR="00C332B5" w:rsidRPr="008938E5">
              <w:rPr>
                <w:rFonts w:ascii="ＭＳ Ｐゴシック" w:eastAsia="ＭＳ Ｐゴシック" w:hAnsi="ＭＳ Ｐゴシック" w:hint="eastAsia"/>
                <w:sz w:val="24"/>
                <w:szCs w:val="24"/>
              </w:rPr>
              <w:t>。</w:t>
            </w:r>
          </w:p>
          <w:p w:rsidR="00097E32" w:rsidRPr="008938E5" w:rsidRDefault="00C54EC9" w:rsidP="00E310E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財源対策としての行政改革推進債の発行</w:t>
            </w:r>
            <w:r w:rsidR="00C332B5" w:rsidRPr="008938E5">
              <w:rPr>
                <w:rFonts w:ascii="ＭＳ Ｐゴシック" w:eastAsia="ＭＳ Ｐゴシック" w:hAnsi="ＭＳ Ｐゴシック" w:hint="eastAsia"/>
                <w:sz w:val="24"/>
                <w:szCs w:val="24"/>
              </w:rPr>
              <w:t>７０</w:t>
            </w:r>
            <w:r w:rsidR="00097E32" w:rsidRPr="008938E5">
              <w:rPr>
                <w:rFonts w:ascii="ＭＳ Ｐゴシック" w:eastAsia="ＭＳ Ｐゴシック" w:hAnsi="ＭＳ Ｐゴシック" w:hint="eastAsia"/>
                <w:sz w:val="24"/>
                <w:szCs w:val="24"/>
              </w:rPr>
              <w:t xml:space="preserve">億円も含め、 </w:t>
            </w:r>
            <w:r w:rsidR="00F74A2B" w:rsidRPr="008938E5">
              <w:rPr>
                <w:rFonts w:ascii="ＭＳ Ｐゴシック" w:eastAsia="ＭＳ Ｐゴシック" w:hAnsi="ＭＳ Ｐゴシック" w:hint="eastAsia"/>
                <w:sz w:val="24"/>
                <w:szCs w:val="24"/>
              </w:rPr>
              <w:t>府債</w:t>
            </w:r>
            <w:r w:rsidR="00686336" w:rsidRPr="008938E5">
              <w:rPr>
                <w:rFonts w:ascii="ＭＳ Ｐゴシック" w:eastAsia="ＭＳ Ｐゴシック" w:hAnsi="ＭＳ Ｐゴシック" w:hint="eastAsia"/>
                <w:sz w:val="24"/>
                <w:szCs w:val="24"/>
              </w:rPr>
              <w:t>の発行総額は</w:t>
            </w:r>
            <w:r w:rsidR="00CA32ED" w:rsidRPr="008938E5">
              <w:rPr>
                <w:rFonts w:ascii="ＭＳ Ｐゴシック" w:eastAsia="ＭＳ Ｐゴシック" w:hAnsi="ＭＳ Ｐゴシック" w:hint="eastAsia"/>
                <w:sz w:val="24"/>
                <w:szCs w:val="24"/>
              </w:rPr>
              <w:t>、</w:t>
            </w:r>
            <w:r w:rsidR="00C332B5" w:rsidRPr="008938E5">
              <w:rPr>
                <w:rFonts w:ascii="ＭＳ Ｐゴシック" w:eastAsia="ＭＳ Ｐゴシック" w:hAnsi="ＭＳ Ｐゴシック" w:hint="eastAsia"/>
                <w:sz w:val="24"/>
                <w:szCs w:val="24"/>
              </w:rPr>
              <w:t>２８２</w:t>
            </w:r>
            <w:r w:rsidR="00686336" w:rsidRPr="008938E5">
              <w:rPr>
                <w:rFonts w:ascii="ＭＳ Ｐゴシック" w:eastAsia="ＭＳ Ｐゴシック" w:hAnsi="ＭＳ Ｐゴシック" w:hint="eastAsia"/>
                <w:sz w:val="24"/>
                <w:szCs w:val="24"/>
              </w:rPr>
              <w:t>億円</w:t>
            </w:r>
            <w:r w:rsidR="00147F32">
              <w:rPr>
                <w:rFonts w:ascii="ＭＳ Ｐゴシック" w:eastAsia="ＭＳ Ｐゴシック" w:hAnsi="ＭＳ Ｐゴシック" w:hint="eastAsia"/>
                <w:sz w:val="24"/>
                <w:szCs w:val="24"/>
              </w:rPr>
              <w:t>の減。</w:t>
            </w:r>
          </w:p>
          <w:p w:rsidR="00011180" w:rsidRPr="008938E5" w:rsidRDefault="00011180" w:rsidP="00F177B1">
            <w:pPr>
              <w:rPr>
                <w:rFonts w:ascii="ＭＳ Ｐゴシック" w:eastAsia="ＭＳ Ｐゴシック" w:hAnsi="ＭＳ Ｐゴシック"/>
                <w:sz w:val="24"/>
                <w:szCs w:val="24"/>
              </w:rPr>
            </w:pPr>
          </w:p>
        </w:tc>
      </w:tr>
      <w:tr w:rsidR="00097E32" w:rsidRPr="008938E5" w:rsidTr="00F177B1">
        <w:trPr>
          <w:trHeight w:val="886"/>
        </w:trPr>
        <w:tc>
          <w:tcPr>
            <w:tcW w:w="2410" w:type="dxa"/>
            <w:gridSpan w:val="2"/>
          </w:tcPr>
          <w:p w:rsidR="00097E32" w:rsidRPr="008938E5" w:rsidRDefault="00097E32" w:rsidP="00B706AC">
            <w:pPr>
              <w:ind w:firstLineChars="100" w:firstLine="240"/>
              <w:rPr>
                <w:rFonts w:ascii="ＭＳ Ｐ明朝" w:eastAsia="ＭＳ Ｐ明朝" w:hAnsi="ＭＳ Ｐ明朝"/>
                <w:sz w:val="24"/>
              </w:rPr>
            </w:pPr>
            <w:r w:rsidRPr="008938E5">
              <w:rPr>
                <w:rFonts w:ascii="ＭＳ Ｐ明朝" w:eastAsia="ＭＳ Ｐ明朝" w:hAnsi="ＭＳ Ｐ明朝" w:hint="eastAsia"/>
                <w:sz w:val="24"/>
              </w:rPr>
              <w:t>・通常債</w:t>
            </w:r>
          </w:p>
          <w:p w:rsidR="007D618D" w:rsidRPr="008938E5" w:rsidRDefault="007D618D" w:rsidP="007D618D">
            <w:pPr>
              <w:ind w:firstLineChars="100" w:firstLine="240"/>
              <w:rPr>
                <w:rFonts w:ascii="ＭＳ Ｐ明朝" w:eastAsia="ＭＳ Ｐ明朝" w:hAnsi="ＭＳ Ｐ明朝"/>
                <w:sz w:val="24"/>
              </w:rPr>
            </w:pPr>
            <w:r w:rsidRPr="008938E5">
              <w:rPr>
                <w:rFonts w:ascii="ＭＳ Ｐ明朝" w:eastAsia="ＭＳ Ｐ明朝" w:hAnsi="ＭＳ Ｐ明朝" w:hint="eastAsia"/>
                <w:sz w:val="24"/>
              </w:rPr>
              <w:t>・減収補塡債</w:t>
            </w:r>
          </w:p>
          <w:p w:rsidR="00097E32" w:rsidRPr="008938E5" w:rsidRDefault="00097E32" w:rsidP="00E310E2">
            <w:pPr>
              <w:ind w:firstLineChars="100" w:firstLine="240"/>
              <w:rPr>
                <w:rFonts w:ascii="ＭＳ Ｐ明朝" w:eastAsia="ＭＳ Ｐ明朝" w:hAnsi="ＭＳ Ｐ明朝"/>
                <w:sz w:val="24"/>
              </w:rPr>
            </w:pPr>
            <w:r w:rsidRPr="008938E5">
              <w:rPr>
                <w:rFonts w:ascii="ＭＳ Ｐ明朝" w:eastAsia="ＭＳ Ｐ明朝" w:hAnsi="ＭＳ Ｐ明朝" w:hint="eastAsia"/>
                <w:sz w:val="24"/>
              </w:rPr>
              <w:t>・臨時財政対策債</w:t>
            </w:r>
          </w:p>
          <w:p w:rsidR="00B706AC" w:rsidRPr="008938E5" w:rsidRDefault="00B706AC" w:rsidP="00F177B1">
            <w:pPr>
              <w:ind w:firstLineChars="100" w:firstLine="240"/>
              <w:rPr>
                <w:rFonts w:ascii="ＭＳ Ｐ明朝" w:eastAsia="ＭＳ Ｐ明朝" w:hAnsi="ＭＳ Ｐ明朝"/>
                <w:sz w:val="24"/>
              </w:rPr>
            </w:pPr>
            <w:r w:rsidRPr="008938E5">
              <w:rPr>
                <w:rFonts w:ascii="ＭＳ Ｐ明朝" w:eastAsia="ＭＳ Ｐ明朝" w:hAnsi="ＭＳ Ｐ明朝" w:hint="eastAsia"/>
                <w:sz w:val="24"/>
              </w:rPr>
              <w:t>・行政改革推進債</w:t>
            </w:r>
          </w:p>
        </w:tc>
        <w:tc>
          <w:tcPr>
            <w:tcW w:w="2835" w:type="dxa"/>
          </w:tcPr>
          <w:p w:rsidR="00097E32" w:rsidRPr="008938E5" w:rsidRDefault="00C332B5" w:rsidP="00B706AC">
            <w:pPr>
              <w:jc w:val="right"/>
              <w:rPr>
                <w:rFonts w:ascii="ＭＳ Ｐ明朝" w:eastAsia="ＭＳ Ｐ明朝" w:hAnsi="ＭＳ Ｐ明朝"/>
                <w:sz w:val="24"/>
              </w:rPr>
            </w:pPr>
            <w:r w:rsidRPr="008938E5">
              <w:rPr>
                <w:rFonts w:ascii="ＭＳ Ｐ明朝" w:eastAsia="ＭＳ Ｐ明朝" w:hAnsi="ＭＳ Ｐ明朝" w:hint="eastAsia"/>
                <w:sz w:val="24"/>
              </w:rPr>
              <w:t>１，０９８</w:t>
            </w:r>
            <w:r w:rsidR="00097E32" w:rsidRPr="008938E5">
              <w:rPr>
                <w:rFonts w:ascii="ＭＳ Ｐ明朝" w:eastAsia="ＭＳ Ｐ明朝" w:hAnsi="ＭＳ Ｐ明朝" w:hint="eastAsia"/>
                <w:sz w:val="24"/>
              </w:rPr>
              <w:t>億円</w:t>
            </w:r>
          </w:p>
          <w:p w:rsidR="007D618D" w:rsidRPr="008938E5" w:rsidRDefault="00C332B5" w:rsidP="007D618D">
            <w:pPr>
              <w:jc w:val="right"/>
              <w:rPr>
                <w:rFonts w:ascii="ＭＳ Ｐ明朝" w:eastAsia="ＭＳ Ｐ明朝" w:hAnsi="ＭＳ Ｐ明朝"/>
                <w:sz w:val="24"/>
              </w:rPr>
            </w:pPr>
            <w:r w:rsidRPr="008938E5">
              <w:rPr>
                <w:rFonts w:ascii="ＭＳ Ｐ明朝" w:eastAsia="ＭＳ Ｐ明朝" w:hAnsi="ＭＳ Ｐ明朝" w:hint="eastAsia"/>
                <w:sz w:val="24"/>
              </w:rPr>
              <w:t>３６０</w:t>
            </w:r>
            <w:r w:rsidR="007D618D" w:rsidRPr="008938E5">
              <w:rPr>
                <w:rFonts w:ascii="ＭＳ Ｐ明朝" w:eastAsia="ＭＳ Ｐ明朝" w:hAnsi="ＭＳ Ｐ明朝" w:hint="eastAsia"/>
                <w:sz w:val="24"/>
              </w:rPr>
              <w:t>億円</w:t>
            </w:r>
          </w:p>
          <w:p w:rsidR="00CA32ED" w:rsidRPr="008938E5" w:rsidRDefault="00C332B5" w:rsidP="00CA32ED">
            <w:pPr>
              <w:jc w:val="right"/>
              <w:rPr>
                <w:rFonts w:ascii="ＭＳ Ｐ明朝" w:eastAsia="ＭＳ Ｐ明朝" w:hAnsi="ＭＳ Ｐ明朝"/>
                <w:sz w:val="24"/>
              </w:rPr>
            </w:pPr>
            <w:r w:rsidRPr="008938E5">
              <w:rPr>
                <w:rFonts w:ascii="ＭＳ Ｐ明朝" w:eastAsia="ＭＳ Ｐ明朝" w:hAnsi="ＭＳ Ｐ明朝" w:hint="eastAsia"/>
                <w:sz w:val="24"/>
              </w:rPr>
              <w:t>１</w:t>
            </w:r>
            <w:r w:rsidR="00C972B0" w:rsidRPr="008938E5">
              <w:rPr>
                <w:rFonts w:ascii="ＭＳ Ｐ明朝" w:eastAsia="ＭＳ Ｐ明朝" w:hAnsi="ＭＳ Ｐ明朝" w:hint="eastAsia"/>
                <w:sz w:val="24"/>
              </w:rPr>
              <w:t>，５</w:t>
            </w:r>
            <w:r w:rsidRPr="008938E5">
              <w:rPr>
                <w:rFonts w:ascii="ＭＳ Ｐ明朝" w:eastAsia="ＭＳ Ｐ明朝" w:hAnsi="ＭＳ Ｐ明朝" w:hint="eastAsia"/>
                <w:sz w:val="24"/>
              </w:rPr>
              <w:t>４</w:t>
            </w:r>
            <w:r w:rsidR="00CA32ED" w:rsidRPr="008938E5">
              <w:rPr>
                <w:rFonts w:ascii="ＭＳ Ｐ明朝" w:eastAsia="ＭＳ Ｐ明朝" w:hAnsi="ＭＳ Ｐ明朝" w:hint="eastAsia"/>
                <w:sz w:val="24"/>
              </w:rPr>
              <w:t>０億円</w:t>
            </w:r>
          </w:p>
          <w:p w:rsidR="00B706AC" w:rsidRPr="008938E5" w:rsidRDefault="00C332B5" w:rsidP="00F177B1">
            <w:pPr>
              <w:jc w:val="right"/>
              <w:rPr>
                <w:rFonts w:ascii="ＭＳ Ｐ明朝" w:eastAsia="ＭＳ Ｐ明朝" w:hAnsi="ＭＳ Ｐ明朝"/>
                <w:sz w:val="24"/>
              </w:rPr>
            </w:pPr>
            <w:r w:rsidRPr="008938E5">
              <w:rPr>
                <w:rFonts w:ascii="ＭＳ Ｐ明朝" w:eastAsia="ＭＳ Ｐ明朝" w:hAnsi="ＭＳ Ｐ明朝" w:hint="eastAsia"/>
                <w:sz w:val="24"/>
              </w:rPr>
              <w:t>７</w:t>
            </w:r>
            <w:r w:rsidR="00B706AC" w:rsidRPr="008938E5">
              <w:rPr>
                <w:rFonts w:ascii="ＭＳ Ｐ明朝" w:eastAsia="ＭＳ Ｐ明朝" w:hAnsi="ＭＳ Ｐ明朝" w:hint="eastAsia"/>
                <w:sz w:val="24"/>
              </w:rPr>
              <w:t>０億円</w:t>
            </w:r>
          </w:p>
        </w:tc>
        <w:tc>
          <w:tcPr>
            <w:tcW w:w="2268" w:type="dxa"/>
          </w:tcPr>
          <w:p w:rsidR="00097E32" w:rsidRPr="008938E5" w:rsidRDefault="00097E32" w:rsidP="00B706AC">
            <w:pPr>
              <w:ind w:firstLineChars="100" w:firstLine="240"/>
              <w:rPr>
                <w:rFonts w:ascii="ＭＳ Ｐ明朝" w:eastAsia="ＭＳ Ｐ明朝" w:hAnsi="ＭＳ Ｐ明朝"/>
                <w:sz w:val="24"/>
              </w:rPr>
            </w:pPr>
            <w:r w:rsidRPr="008938E5">
              <w:rPr>
                <w:rFonts w:ascii="ＭＳ Ｐ明朝" w:eastAsia="ＭＳ Ｐ明朝" w:hAnsi="ＭＳ Ｐ明朝" w:hint="eastAsia"/>
                <w:sz w:val="24"/>
              </w:rPr>
              <w:t>（前年度当初比</w:t>
            </w:r>
          </w:p>
          <w:p w:rsidR="007D618D" w:rsidRPr="008938E5" w:rsidRDefault="007D618D" w:rsidP="007D618D">
            <w:pPr>
              <w:ind w:firstLineChars="100" w:firstLine="240"/>
              <w:rPr>
                <w:rFonts w:ascii="ＭＳ Ｐ明朝" w:eastAsia="ＭＳ Ｐ明朝" w:hAnsi="ＭＳ Ｐ明朝"/>
                <w:sz w:val="24"/>
              </w:rPr>
            </w:pPr>
            <w:r w:rsidRPr="008938E5">
              <w:rPr>
                <w:rFonts w:ascii="ＭＳ Ｐ明朝" w:eastAsia="ＭＳ Ｐ明朝" w:hAnsi="ＭＳ Ｐ明朝" w:hint="eastAsia"/>
                <w:sz w:val="24"/>
              </w:rPr>
              <w:t>（前年度当初比</w:t>
            </w:r>
          </w:p>
          <w:p w:rsidR="00097E32" w:rsidRPr="008938E5" w:rsidRDefault="00097E32" w:rsidP="00CA32ED">
            <w:pPr>
              <w:ind w:firstLineChars="100" w:firstLine="240"/>
              <w:rPr>
                <w:rFonts w:ascii="ＭＳ Ｐ明朝" w:eastAsia="ＭＳ Ｐ明朝" w:hAnsi="ＭＳ Ｐ明朝"/>
                <w:sz w:val="24"/>
              </w:rPr>
            </w:pPr>
            <w:r w:rsidRPr="008938E5">
              <w:rPr>
                <w:rFonts w:ascii="ＭＳ Ｐ明朝" w:eastAsia="ＭＳ Ｐ明朝" w:hAnsi="ＭＳ Ｐ明朝" w:hint="eastAsia"/>
                <w:sz w:val="24"/>
              </w:rPr>
              <w:t>（前年度当初比</w:t>
            </w:r>
          </w:p>
          <w:p w:rsidR="00B706AC" w:rsidRPr="008938E5" w:rsidRDefault="00B706AC" w:rsidP="00F177B1">
            <w:pPr>
              <w:ind w:firstLineChars="100" w:firstLine="240"/>
              <w:rPr>
                <w:rFonts w:ascii="ＭＳ Ｐ明朝" w:eastAsia="ＭＳ Ｐ明朝" w:hAnsi="ＭＳ Ｐ明朝"/>
                <w:sz w:val="24"/>
              </w:rPr>
            </w:pPr>
            <w:r w:rsidRPr="008938E5">
              <w:rPr>
                <w:rFonts w:ascii="ＭＳ Ｐ明朝" w:eastAsia="ＭＳ Ｐ明朝" w:hAnsi="ＭＳ Ｐ明朝" w:hint="eastAsia"/>
                <w:sz w:val="24"/>
              </w:rPr>
              <w:t>（前年度当初比</w:t>
            </w:r>
          </w:p>
        </w:tc>
        <w:tc>
          <w:tcPr>
            <w:tcW w:w="1843" w:type="dxa"/>
          </w:tcPr>
          <w:p w:rsidR="00097E32" w:rsidRPr="008938E5" w:rsidRDefault="00C332B5" w:rsidP="00097E32">
            <w:pPr>
              <w:widowControl/>
              <w:wordWrap w:val="0"/>
              <w:jc w:val="right"/>
              <w:rPr>
                <w:rFonts w:ascii="ＭＳ Ｐ明朝" w:eastAsia="ＭＳ Ｐ明朝" w:hAnsi="ＭＳ Ｐ明朝"/>
                <w:sz w:val="24"/>
              </w:rPr>
            </w:pPr>
            <w:r w:rsidRPr="008938E5">
              <w:rPr>
                <w:rFonts w:ascii="ＭＳ Ｐ明朝" w:eastAsia="ＭＳ Ｐ明朝" w:hAnsi="ＭＳ Ｐ明朝" w:hint="eastAsia"/>
                <w:sz w:val="24"/>
              </w:rPr>
              <w:t>＋２０３</w:t>
            </w:r>
            <w:r w:rsidR="00C972B0" w:rsidRPr="008938E5">
              <w:rPr>
                <w:rFonts w:ascii="ＭＳ Ｐ明朝" w:eastAsia="ＭＳ Ｐ明朝" w:hAnsi="ＭＳ Ｐ明朝" w:hint="eastAsia"/>
                <w:sz w:val="24"/>
              </w:rPr>
              <w:t>億</w:t>
            </w:r>
            <w:r w:rsidR="00097E32" w:rsidRPr="008938E5">
              <w:rPr>
                <w:rFonts w:ascii="ＭＳ Ｐ明朝" w:eastAsia="ＭＳ Ｐ明朝" w:hAnsi="ＭＳ Ｐ明朝" w:hint="eastAsia"/>
                <w:sz w:val="24"/>
              </w:rPr>
              <w:t xml:space="preserve">円）　</w:t>
            </w:r>
          </w:p>
          <w:p w:rsidR="007D618D" w:rsidRPr="008938E5" w:rsidRDefault="00C332B5" w:rsidP="007D618D">
            <w:pPr>
              <w:widowControl/>
              <w:wordWrap w:val="0"/>
              <w:jc w:val="right"/>
              <w:rPr>
                <w:rFonts w:ascii="ＭＳ Ｐ明朝" w:eastAsia="ＭＳ Ｐ明朝" w:hAnsi="ＭＳ Ｐ明朝"/>
                <w:sz w:val="24"/>
              </w:rPr>
            </w:pPr>
            <w:r w:rsidRPr="008938E5">
              <w:rPr>
                <w:rFonts w:ascii="ＭＳ Ｐ明朝" w:eastAsia="ＭＳ Ｐ明朝" w:hAnsi="ＭＳ Ｐ明朝" w:hint="eastAsia"/>
                <w:sz w:val="24"/>
              </w:rPr>
              <w:t>＋４５</w:t>
            </w:r>
            <w:r w:rsidR="007D618D" w:rsidRPr="008938E5">
              <w:rPr>
                <w:rFonts w:ascii="ＭＳ Ｐ明朝" w:eastAsia="ＭＳ Ｐ明朝" w:hAnsi="ＭＳ Ｐ明朝" w:hint="eastAsia"/>
                <w:sz w:val="24"/>
              </w:rPr>
              <w:t xml:space="preserve">億円）　</w:t>
            </w:r>
          </w:p>
          <w:p w:rsidR="00097E32" w:rsidRPr="008938E5" w:rsidRDefault="00C332B5" w:rsidP="00CA32ED">
            <w:pPr>
              <w:widowControl/>
              <w:wordWrap w:val="0"/>
              <w:jc w:val="right"/>
              <w:rPr>
                <w:rFonts w:ascii="ＭＳ Ｐ明朝" w:eastAsia="ＭＳ Ｐ明朝" w:hAnsi="ＭＳ Ｐ明朝"/>
                <w:sz w:val="24"/>
              </w:rPr>
            </w:pPr>
            <w:r w:rsidRPr="008938E5">
              <w:rPr>
                <w:rFonts w:ascii="ＭＳ Ｐ明朝" w:eastAsia="ＭＳ Ｐ明朝" w:hAnsi="ＭＳ Ｐ明朝" w:hint="eastAsia"/>
                <w:sz w:val="24"/>
              </w:rPr>
              <w:t>▲５１０</w:t>
            </w:r>
            <w:r w:rsidR="00097E32" w:rsidRPr="008938E5">
              <w:rPr>
                <w:rFonts w:ascii="ＭＳ Ｐ明朝" w:eastAsia="ＭＳ Ｐ明朝" w:hAnsi="ＭＳ Ｐ明朝" w:hint="eastAsia"/>
                <w:sz w:val="24"/>
              </w:rPr>
              <w:t>億円）</w:t>
            </w:r>
            <w:r w:rsidR="00CA32ED" w:rsidRPr="008938E5">
              <w:rPr>
                <w:rFonts w:ascii="ＭＳ Ｐ明朝" w:eastAsia="ＭＳ Ｐ明朝" w:hAnsi="ＭＳ Ｐ明朝" w:hint="eastAsia"/>
                <w:sz w:val="24"/>
              </w:rPr>
              <w:t xml:space="preserve">　</w:t>
            </w:r>
          </w:p>
          <w:p w:rsidR="00B706AC" w:rsidRPr="008938E5" w:rsidRDefault="00410284" w:rsidP="00B706AC">
            <w:pPr>
              <w:widowControl/>
              <w:wordWrap w:val="0"/>
              <w:jc w:val="right"/>
              <w:rPr>
                <w:rFonts w:ascii="ＭＳ Ｐ明朝" w:eastAsia="ＭＳ Ｐ明朝" w:hAnsi="ＭＳ Ｐ明朝"/>
                <w:sz w:val="24"/>
              </w:rPr>
            </w:pPr>
            <w:r>
              <w:rPr>
                <w:rFonts w:ascii="ＭＳ Ｐ明朝" w:eastAsia="ＭＳ Ｐ明朝" w:hAnsi="ＭＳ Ｐ明朝" w:hint="eastAsia"/>
                <w:sz w:val="24"/>
              </w:rPr>
              <w:t>▲</w:t>
            </w:r>
            <w:r w:rsidR="00C332B5" w:rsidRPr="008938E5">
              <w:rPr>
                <w:rFonts w:ascii="ＭＳ Ｐ明朝" w:eastAsia="ＭＳ Ｐ明朝" w:hAnsi="ＭＳ Ｐ明朝" w:hint="eastAsia"/>
                <w:sz w:val="24"/>
              </w:rPr>
              <w:t>２０</w:t>
            </w:r>
            <w:r w:rsidR="00B706AC" w:rsidRPr="008938E5">
              <w:rPr>
                <w:rFonts w:ascii="ＭＳ Ｐ明朝" w:eastAsia="ＭＳ Ｐ明朝" w:hAnsi="ＭＳ Ｐ明朝" w:hint="eastAsia"/>
                <w:sz w:val="24"/>
              </w:rPr>
              <w:t xml:space="preserve">億円）　</w:t>
            </w:r>
          </w:p>
        </w:tc>
      </w:tr>
    </w:tbl>
    <w:p w:rsidR="00B706AC" w:rsidRPr="00712269" w:rsidRDefault="00B706AC" w:rsidP="00712269">
      <w:pPr>
        <w:snapToGrid w:val="0"/>
        <w:rPr>
          <w:rFonts w:ascii="ＭＳ Ｐ明朝" w:eastAsia="ＭＳ Ｐ明朝" w:hAnsi="ＭＳ Ｐ明朝"/>
          <w:sz w:val="20"/>
        </w:rPr>
      </w:pPr>
    </w:p>
    <w:p w:rsidR="00540CB3" w:rsidRPr="00712269" w:rsidRDefault="00540CB3" w:rsidP="00712269">
      <w:pPr>
        <w:snapToGrid w:val="0"/>
        <w:rPr>
          <w:rFonts w:ascii="ＭＳ Ｐ明朝" w:eastAsia="ＭＳ Ｐ明朝" w:hAnsi="ＭＳ Ｐ明朝"/>
          <w:sz w:val="20"/>
        </w:rPr>
      </w:pPr>
    </w:p>
    <w:p w:rsidR="00F177B1" w:rsidRPr="008938E5" w:rsidRDefault="00F177B1" w:rsidP="003461C1">
      <w:pPr>
        <w:ind w:leftChars="100" w:left="570" w:right="200" w:hangingChars="150" w:hanging="360"/>
        <w:jc w:val="left"/>
        <w:rPr>
          <w:rFonts w:ascii="ＭＳ Ｐゴシック" w:eastAsia="ＭＳ Ｐゴシック" w:hAnsi="ＭＳ Ｐゴシック"/>
          <w:sz w:val="24"/>
          <w:szCs w:val="24"/>
        </w:rPr>
      </w:pPr>
      <w:r w:rsidRPr="008938E5">
        <w:rPr>
          <w:rFonts w:ascii="ＭＳ Ｐゴシック" w:eastAsia="ＭＳ Ｐゴシック" w:hAnsi="ＭＳ Ｐゴシック" w:hint="eastAsia"/>
          <w:sz w:val="24"/>
          <w:szCs w:val="24"/>
        </w:rPr>
        <w:t>⇒　全会計の府債残高は、過去に発行した府債の償還期限の到来などにより、</w:t>
      </w:r>
      <w:r w:rsidR="00147F32">
        <w:rPr>
          <w:rFonts w:ascii="ＭＳ Ｐゴシック" w:eastAsia="ＭＳ Ｐゴシック" w:hAnsi="ＭＳ Ｐゴシック" w:hint="eastAsia"/>
          <w:sz w:val="24"/>
          <w:szCs w:val="24"/>
        </w:rPr>
        <w:t>２６年度以降</w:t>
      </w:r>
      <w:r w:rsidRPr="008938E5">
        <w:rPr>
          <w:rFonts w:ascii="ＭＳ Ｐゴシック" w:eastAsia="ＭＳ Ｐゴシック" w:hAnsi="ＭＳ Ｐゴシック" w:hint="eastAsia"/>
          <w:sz w:val="24"/>
          <w:szCs w:val="24"/>
        </w:rPr>
        <w:t>減少。</w:t>
      </w:r>
      <w:r w:rsidR="00C03DCB">
        <w:rPr>
          <w:rFonts w:ascii="ＭＳ Ｐゴシック" w:eastAsia="ＭＳ Ｐゴシック" w:hAnsi="ＭＳ Ｐゴシック" w:hint="eastAsia"/>
          <w:sz w:val="24"/>
          <w:szCs w:val="24"/>
        </w:rPr>
        <w:t>税・</w:t>
      </w:r>
      <w:r w:rsidR="00147F32">
        <w:rPr>
          <w:rFonts w:ascii="ＭＳ Ｐゴシック" w:eastAsia="ＭＳ Ｐゴシック" w:hAnsi="ＭＳ Ｐゴシック" w:hint="eastAsia"/>
          <w:sz w:val="24"/>
          <w:szCs w:val="24"/>
        </w:rPr>
        <w:t>地方交付税の代替として発行する臨時財政対策債</w:t>
      </w:r>
      <w:r w:rsidR="002F6FFB">
        <w:rPr>
          <w:rFonts w:ascii="ＭＳ Ｐゴシック" w:eastAsia="ＭＳ Ｐゴシック" w:hAnsi="ＭＳ Ｐゴシック" w:hint="eastAsia"/>
          <w:sz w:val="24"/>
          <w:szCs w:val="24"/>
        </w:rPr>
        <w:t>等</w:t>
      </w:r>
      <w:r w:rsidR="00147F32">
        <w:rPr>
          <w:rFonts w:ascii="ＭＳ Ｐゴシック" w:eastAsia="ＭＳ Ｐゴシック" w:hAnsi="ＭＳ Ｐゴシック" w:hint="eastAsia"/>
          <w:sz w:val="24"/>
          <w:szCs w:val="24"/>
        </w:rPr>
        <w:t>を除く、通常債の残高は１８年度以降減少。</w:t>
      </w:r>
    </w:p>
    <w:p w:rsidR="00540CB3" w:rsidRPr="00712269" w:rsidRDefault="00540CB3" w:rsidP="00712269">
      <w:pPr>
        <w:snapToGrid w:val="0"/>
        <w:rPr>
          <w:rFonts w:ascii="ＭＳ Ｐ明朝" w:eastAsia="ＭＳ Ｐ明朝" w:hAnsi="ＭＳ Ｐ明朝"/>
        </w:rPr>
      </w:pPr>
    </w:p>
    <w:p w:rsidR="00712269" w:rsidRPr="00712269" w:rsidRDefault="00712269" w:rsidP="00712269">
      <w:pPr>
        <w:snapToGrid w:val="0"/>
        <w:rPr>
          <w:rFonts w:ascii="ＭＳ Ｐ明朝" w:eastAsia="ＭＳ Ｐ明朝" w:hAnsi="ＭＳ Ｐ明朝"/>
        </w:rPr>
      </w:pPr>
    </w:p>
    <w:p w:rsidR="00B72357" w:rsidRPr="00B72357" w:rsidRDefault="00147F32" w:rsidP="00B72357">
      <w:pPr>
        <w:rPr>
          <w:rFonts w:ascii="ＭＳ Ｐ明朝" w:eastAsia="ＭＳ Ｐ明朝" w:hAnsi="ＭＳ Ｐ明朝"/>
          <w:sz w:val="24"/>
        </w:rPr>
      </w:pPr>
      <w:r>
        <w:rPr>
          <w:rFonts w:ascii="ＭＳ Ｐ明朝" w:eastAsia="ＭＳ Ｐ明朝" w:hAnsi="ＭＳ Ｐ明朝" w:hint="eastAsia"/>
          <w:sz w:val="24"/>
        </w:rPr>
        <w:t>・府債発行額</w:t>
      </w:r>
      <w:r w:rsidR="00B72357" w:rsidRPr="00B72357">
        <w:rPr>
          <w:rFonts w:ascii="ＭＳ Ｐ明朝" w:eastAsia="ＭＳ Ｐ明朝" w:hAnsi="ＭＳ Ｐ明朝" w:hint="eastAsia"/>
          <w:sz w:val="24"/>
        </w:rPr>
        <w:t xml:space="preserve">の推移　　　　　　　　</w:t>
      </w:r>
      <w:r>
        <w:rPr>
          <w:rFonts w:ascii="ＭＳ Ｐ明朝" w:eastAsia="ＭＳ Ｐ明朝" w:hAnsi="ＭＳ Ｐ明朝" w:hint="eastAsia"/>
          <w:sz w:val="24"/>
        </w:rPr>
        <w:t xml:space="preserve">          </w:t>
      </w:r>
      <w:r w:rsidR="00B72357" w:rsidRPr="00B72357">
        <w:rPr>
          <w:rFonts w:ascii="ＭＳ Ｐ明朝" w:eastAsia="ＭＳ Ｐ明朝" w:hAnsi="ＭＳ Ｐ明朝" w:hint="eastAsia"/>
          <w:sz w:val="24"/>
        </w:rPr>
        <w:t xml:space="preserve">　　　　　　　　　　　　　　　　　　　　　　　 　　</w:t>
      </w:r>
      <w:r w:rsidR="00B72357" w:rsidRPr="00B72357">
        <w:rPr>
          <w:rFonts w:ascii="ＭＳ Ｐ明朝" w:eastAsia="ＭＳ Ｐ明朝" w:hAnsi="ＭＳ Ｐ明朝" w:hint="eastAsia"/>
          <w:sz w:val="20"/>
        </w:rPr>
        <w:t>単位：億円</w:t>
      </w:r>
    </w:p>
    <w:tbl>
      <w:tblPr>
        <w:tblStyle w:val="aa"/>
        <w:tblW w:w="9508" w:type="dxa"/>
        <w:tblInd w:w="108" w:type="dxa"/>
        <w:tblLayout w:type="fixed"/>
        <w:tblLook w:val="04A0" w:firstRow="1" w:lastRow="0" w:firstColumn="1" w:lastColumn="0" w:noHBand="0" w:noVBand="1"/>
      </w:tblPr>
      <w:tblGrid>
        <w:gridCol w:w="1190"/>
        <w:gridCol w:w="795"/>
        <w:gridCol w:w="801"/>
        <w:gridCol w:w="798"/>
        <w:gridCol w:w="814"/>
        <w:gridCol w:w="852"/>
        <w:gridCol w:w="851"/>
        <w:gridCol w:w="852"/>
        <w:gridCol w:w="851"/>
        <w:gridCol w:w="852"/>
        <w:gridCol w:w="852"/>
      </w:tblGrid>
      <w:tr w:rsidR="00B72357" w:rsidRPr="00E74A31" w:rsidTr="00B72357">
        <w:trPr>
          <w:trHeight w:val="430"/>
        </w:trPr>
        <w:tc>
          <w:tcPr>
            <w:tcW w:w="1190" w:type="dxa"/>
            <w:vMerge w:val="restart"/>
            <w:tcBorders>
              <w:top w:val="single" w:sz="4" w:space="0" w:color="FFFFFF" w:themeColor="background1"/>
              <w:left w:val="single" w:sz="4" w:space="0" w:color="FFFFFF" w:themeColor="background1"/>
            </w:tcBorders>
          </w:tcPr>
          <w:p w:rsidR="00B72357" w:rsidRPr="00E74A31" w:rsidRDefault="00B72357" w:rsidP="00B72357">
            <w:pPr>
              <w:jc w:val="center"/>
              <w:rPr>
                <w:rFonts w:ascii="ＭＳ Ｐ明朝" w:eastAsia="ＭＳ Ｐ明朝" w:hAnsi="ＭＳ Ｐ明朝" w:cs="Meiryo UI"/>
                <w:bCs/>
                <w:kern w:val="24"/>
                <w:sz w:val="22"/>
                <w:szCs w:val="48"/>
              </w:rPr>
            </w:pPr>
          </w:p>
        </w:tc>
        <w:tc>
          <w:tcPr>
            <w:tcW w:w="795" w:type="dxa"/>
            <w:vMerge w:val="restart"/>
            <w:tcBorders>
              <w:top w:val="single" w:sz="4" w:space="0" w:color="FFFFFF" w:themeColor="background1"/>
            </w:tcBorders>
            <w:vAlign w:val="center"/>
          </w:tcPr>
          <w:p w:rsidR="00B72357" w:rsidRPr="00E74A31" w:rsidRDefault="00B72357" w:rsidP="00B72357">
            <w:pPr>
              <w:ind w:leftChars="-51" w:left="-107" w:rightChars="-51" w:right="-107"/>
              <w:jc w:val="center"/>
              <w:rPr>
                <w:rFonts w:ascii="ＭＳ Ｐ明朝" w:eastAsia="ＭＳ Ｐ明朝" w:hAnsi="ＭＳ Ｐ明朝" w:cs="Meiryo UI"/>
                <w:bCs/>
                <w:kern w:val="24"/>
                <w:sz w:val="24"/>
                <w:szCs w:val="48"/>
              </w:rPr>
            </w:pPr>
            <w:r w:rsidRPr="00E74A31">
              <w:rPr>
                <w:rFonts w:ascii="ＭＳ Ｐ明朝" w:eastAsia="ＭＳ Ｐ明朝" w:hAnsi="ＭＳ Ｐ明朝" w:cs="Meiryo UI" w:hint="eastAsia"/>
                <w:bCs/>
                <w:kern w:val="0"/>
                <w:sz w:val="22"/>
                <w:szCs w:val="48"/>
              </w:rPr>
              <w:t>２０決算</w:t>
            </w:r>
          </w:p>
        </w:tc>
        <w:tc>
          <w:tcPr>
            <w:tcW w:w="801" w:type="dxa"/>
            <w:vMerge w:val="restart"/>
            <w:tcBorders>
              <w:top w:val="single" w:sz="4" w:space="0" w:color="FFFFFF" w:themeColor="background1"/>
            </w:tcBorders>
            <w:vAlign w:val="center"/>
          </w:tcPr>
          <w:p w:rsidR="00B72357" w:rsidRPr="00E74A31" w:rsidRDefault="00B72357" w:rsidP="00B72357">
            <w:pPr>
              <w:ind w:leftChars="-51" w:left="-107" w:rightChars="-51" w:right="-107"/>
              <w:jc w:val="center"/>
              <w:rPr>
                <w:rFonts w:ascii="ＭＳ Ｐ明朝" w:eastAsia="ＭＳ Ｐ明朝" w:hAnsi="ＭＳ Ｐ明朝" w:cs="Meiryo UI"/>
                <w:bCs/>
                <w:kern w:val="24"/>
                <w:sz w:val="24"/>
                <w:szCs w:val="48"/>
              </w:rPr>
            </w:pPr>
            <w:r w:rsidRPr="00E74A31">
              <w:rPr>
                <w:rFonts w:ascii="ＭＳ Ｐ明朝" w:eastAsia="ＭＳ Ｐ明朝" w:hAnsi="ＭＳ Ｐ明朝" w:cs="Meiryo UI" w:hint="eastAsia"/>
                <w:bCs/>
                <w:kern w:val="0"/>
                <w:sz w:val="22"/>
                <w:szCs w:val="48"/>
              </w:rPr>
              <w:t>２１決算</w:t>
            </w:r>
          </w:p>
        </w:tc>
        <w:tc>
          <w:tcPr>
            <w:tcW w:w="798" w:type="dxa"/>
            <w:vMerge w:val="restart"/>
            <w:tcBorders>
              <w:top w:val="single" w:sz="4" w:space="0" w:color="FFFFFF" w:themeColor="background1"/>
            </w:tcBorders>
            <w:vAlign w:val="center"/>
          </w:tcPr>
          <w:p w:rsidR="00B72357" w:rsidRPr="00E74A31" w:rsidRDefault="00B72357" w:rsidP="00B72357">
            <w:pPr>
              <w:ind w:leftChars="-51" w:left="-107" w:rightChars="-51" w:right="-107"/>
              <w:jc w:val="center"/>
              <w:rPr>
                <w:rFonts w:ascii="ＭＳ Ｐ明朝" w:eastAsia="ＭＳ Ｐ明朝" w:hAnsi="ＭＳ Ｐ明朝" w:cs="Meiryo UI"/>
                <w:bCs/>
                <w:kern w:val="24"/>
                <w:sz w:val="24"/>
                <w:szCs w:val="48"/>
              </w:rPr>
            </w:pPr>
            <w:r w:rsidRPr="00E74A31">
              <w:rPr>
                <w:rFonts w:ascii="ＭＳ Ｐ明朝" w:eastAsia="ＭＳ Ｐ明朝" w:hAnsi="ＭＳ Ｐ明朝" w:cs="Meiryo UI" w:hint="eastAsia"/>
                <w:bCs/>
                <w:kern w:val="0"/>
                <w:sz w:val="22"/>
                <w:szCs w:val="48"/>
              </w:rPr>
              <w:t>２２決算</w:t>
            </w:r>
          </w:p>
        </w:tc>
        <w:tc>
          <w:tcPr>
            <w:tcW w:w="814" w:type="dxa"/>
            <w:vMerge w:val="restart"/>
            <w:tcBorders>
              <w:top w:val="single" w:sz="4" w:space="0" w:color="FFFFFF" w:themeColor="background1"/>
            </w:tcBorders>
            <w:vAlign w:val="center"/>
          </w:tcPr>
          <w:p w:rsidR="00B72357" w:rsidRPr="00E74A31" w:rsidRDefault="00B72357" w:rsidP="00B72357">
            <w:pPr>
              <w:ind w:leftChars="-51" w:left="-107" w:rightChars="-51" w:right="-107"/>
              <w:jc w:val="center"/>
              <w:rPr>
                <w:rFonts w:ascii="ＭＳ Ｐ明朝" w:eastAsia="ＭＳ Ｐ明朝" w:hAnsi="ＭＳ Ｐ明朝" w:cs="Meiryo UI"/>
                <w:bCs/>
                <w:kern w:val="24"/>
                <w:sz w:val="24"/>
                <w:szCs w:val="48"/>
              </w:rPr>
            </w:pPr>
            <w:r w:rsidRPr="00E74A31">
              <w:rPr>
                <w:rFonts w:ascii="ＭＳ Ｐ明朝" w:eastAsia="ＭＳ Ｐ明朝" w:hAnsi="ＭＳ Ｐ明朝" w:cs="Meiryo UI" w:hint="eastAsia"/>
                <w:bCs/>
                <w:kern w:val="0"/>
                <w:sz w:val="22"/>
                <w:szCs w:val="48"/>
              </w:rPr>
              <w:t>２３決算</w:t>
            </w:r>
          </w:p>
        </w:tc>
        <w:tc>
          <w:tcPr>
            <w:tcW w:w="852" w:type="dxa"/>
            <w:vMerge w:val="restart"/>
            <w:tcBorders>
              <w:top w:val="single" w:sz="4" w:space="0" w:color="FFFFFF" w:themeColor="background1"/>
            </w:tcBorders>
            <w:vAlign w:val="center"/>
          </w:tcPr>
          <w:p w:rsidR="00B72357" w:rsidRPr="00E74A31" w:rsidRDefault="00B72357" w:rsidP="00B72357">
            <w:pPr>
              <w:ind w:leftChars="-51" w:left="-107" w:rightChars="-51" w:right="-107"/>
              <w:jc w:val="center"/>
              <w:rPr>
                <w:rFonts w:ascii="ＭＳ Ｐ明朝" w:eastAsia="ＭＳ Ｐ明朝" w:hAnsi="ＭＳ Ｐ明朝" w:cs="Meiryo UI"/>
                <w:bCs/>
                <w:kern w:val="24"/>
                <w:sz w:val="24"/>
                <w:szCs w:val="48"/>
              </w:rPr>
            </w:pPr>
            <w:r w:rsidRPr="00E74A31">
              <w:rPr>
                <w:rFonts w:ascii="ＭＳ Ｐ明朝" w:eastAsia="ＭＳ Ｐ明朝" w:hAnsi="ＭＳ Ｐ明朝" w:cs="Meiryo UI" w:hint="eastAsia"/>
                <w:bCs/>
                <w:kern w:val="0"/>
                <w:sz w:val="22"/>
                <w:szCs w:val="48"/>
              </w:rPr>
              <w:t>２４決算</w:t>
            </w:r>
          </w:p>
        </w:tc>
        <w:tc>
          <w:tcPr>
            <w:tcW w:w="851" w:type="dxa"/>
            <w:vMerge w:val="restart"/>
            <w:tcBorders>
              <w:top w:val="single" w:sz="4" w:space="0" w:color="FFFFFF" w:themeColor="background1"/>
            </w:tcBorders>
            <w:vAlign w:val="center"/>
          </w:tcPr>
          <w:p w:rsidR="00B72357" w:rsidRPr="00E74A31" w:rsidRDefault="00B72357" w:rsidP="00B72357">
            <w:pPr>
              <w:ind w:leftChars="-51" w:left="-107" w:rightChars="-51" w:right="-107"/>
              <w:jc w:val="center"/>
              <w:rPr>
                <w:rFonts w:ascii="ＭＳ Ｐ明朝" w:eastAsia="ＭＳ Ｐ明朝" w:hAnsi="ＭＳ Ｐ明朝" w:cs="Meiryo UI"/>
                <w:bCs/>
                <w:kern w:val="24"/>
                <w:sz w:val="24"/>
                <w:szCs w:val="48"/>
              </w:rPr>
            </w:pPr>
            <w:r w:rsidRPr="00E74A31">
              <w:rPr>
                <w:rFonts w:ascii="ＭＳ Ｐ明朝" w:eastAsia="ＭＳ Ｐ明朝" w:hAnsi="ＭＳ Ｐ明朝" w:cs="Meiryo UI" w:hint="eastAsia"/>
                <w:bCs/>
                <w:kern w:val="0"/>
                <w:sz w:val="22"/>
                <w:szCs w:val="48"/>
              </w:rPr>
              <w:t>２５決算</w:t>
            </w:r>
          </w:p>
        </w:tc>
        <w:tc>
          <w:tcPr>
            <w:tcW w:w="852" w:type="dxa"/>
            <w:vMerge w:val="restart"/>
            <w:tcBorders>
              <w:top w:val="single" w:sz="4" w:space="0" w:color="FFFFFF" w:themeColor="background1"/>
            </w:tcBorders>
            <w:vAlign w:val="center"/>
          </w:tcPr>
          <w:p w:rsidR="00B72357" w:rsidRPr="00E74A31" w:rsidRDefault="00B72357" w:rsidP="00B72357">
            <w:pPr>
              <w:ind w:leftChars="-51" w:left="-107" w:rightChars="-51" w:right="-107"/>
              <w:jc w:val="center"/>
              <w:rPr>
                <w:rFonts w:ascii="ＭＳ Ｐ明朝" w:eastAsia="ＭＳ Ｐ明朝" w:hAnsi="ＭＳ Ｐ明朝" w:cs="Meiryo UI"/>
                <w:bCs/>
                <w:kern w:val="24"/>
                <w:sz w:val="24"/>
                <w:szCs w:val="48"/>
              </w:rPr>
            </w:pPr>
            <w:r w:rsidRPr="00E74A31">
              <w:rPr>
                <w:rFonts w:ascii="ＭＳ Ｐ明朝" w:eastAsia="ＭＳ Ｐ明朝" w:hAnsi="ＭＳ Ｐ明朝" w:cs="Meiryo UI" w:hint="eastAsia"/>
                <w:bCs/>
                <w:kern w:val="0"/>
                <w:sz w:val="22"/>
                <w:szCs w:val="48"/>
              </w:rPr>
              <w:t>２６決算</w:t>
            </w:r>
          </w:p>
        </w:tc>
        <w:tc>
          <w:tcPr>
            <w:tcW w:w="1703" w:type="dxa"/>
            <w:gridSpan w:val="2"/>
            <w:tcBorders>
              <w:top w:val="single" w:sz="4" w:space="0" w:color="FFFFFF" w:themeColor="background1"/>
            </w:tcBorders>
            <w:vAlign w:val="center"/>
          </w:tcPr>
          <w:p w:rsidR="00B72357" w:rsidRPr="00E74A31" w:rsidRDefault="00B72357" w:rsidP="00B72357">
            <w:pPr>
              <w:jc w:val="center"/>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0"/>
                <w:sz w:val="22"/>
                <w:szCs w:val="48"/>
              </w:rPr>
              <w:t>２７年度</w:t>
            </w:r>
          </w:p>
        </w:tc>
        <w:tc>
          <w:tcPr>
            <w:tcW w:w="852" w:type="dxa"/>
            <w:vMerge w:val="restart"/>
            <w:tcBorders>
              <w:top w:val="single" w:sz="4" w:space="0" w:color="FFFFFF" w:themeColor="background1"/>
              <w:right w:val="nil"/>
            </w:tcBorders>
            <w:vAlign w:val="center"/>
          </w:tcPr>
          <w:p w:rsidR="00B72357" w:rsidRPr="00E74A31" w:rsidRDefault="00B72357" w:rsidP="00B72357">
            <w:pPr>
              <w:ind w:leftChars="-51" w:left="-107" w:rightChars="-51" w:right="-107"/>
              <w:jc w:val="center"/>
              <w:rPr>
                <w:rFonts w:ascii="ＭＳ Ｐ明朝" w:eastAsia="ＭＳ Ｐ明朝" w:hAnsi="ＭＳ Ｐ明朝" w:cs="Meiryo UI"/>
                <w:bCs/>
                <w:kern w:val="24"/>
                <w:sz w:val="24"/>
                <w:szCs w:val="48"/>
              </w:rPr>
            </w:pPr>
            <w:r w:rsidRPr="00E74A31">
              <w:rPr>
                <w:rFonts w:ascii="ＭＳ Ｐ明朝" w:eastAsia="ＭＳ Ｐ明朝" w:hAnsi="ＭＳ Ｐ明朝" w:cs="Meiryo UI" w:hint="eastAsia"/>
                <w:bCs/>
                <w:kern w:val="0"/>
                <w:sz w:val="22"/>
                <w:szCs w:val="48"/>
              </w:rPr>
              <w:t>２８当初</w:t>
            </w:r>
          </w:p>
        </w:tc>
      </w:tr>
      <w:tr w:rsidR="00B72357" w:rsidRPr="00E74A31" w:rsidTr="00B72357">
        <w:trPr>
          <w:trHeight w:val="258"/>
        </w:trPr>
        <w:tc>
          <w:tcPr>
            <w:tcW w:w="1190" w:type="dxa"/>
            <w:vMerge/>
            <w:tcBorders>
              <w:left w:val="single" w:sz="4" w:space="0" w:color="FFFFFF" w:themeColor="background1"/>
            </w:tcBorders>
          </w:tcPr>
          <w:p w:rsidR="00B72357" w:rsidRPr="00E74A31" w:rsidRDefault="00B72357" w:rsidP="00B72357">
            <w:pPr>
              <w:jc w:val="center"/>
              <w:rPr>
                <w:rFonts w:ascii="ＭＳ Ｐ明朝" w:eastAsia="ＭＳ Ｐ明朝" w:hAnsi="ＭＳ Ｐ明朝" w:cs="Meiryo UI"/>
                <w:bCs/>
                <w:kern w:val="24"/>
                <w:sz w:val="22"/>
                <w:szCs w:val="48"/>
              </w:rPr>
            </w:pPr>
          </w:p>
        </w:tc>
        <w:tc>
          <w:tcPr>
            <w:tcW w:w="795" w:type="dxa"/>
            <w:vMerge/>
          </w:tcPr>
          <w:p w:rsidR="00B72357" w:rsidRPr="00E74A31" w:rsidRDefault="00B72357" w:rsidP="00B72357">
            <w:pPr>
              <w:ind w:leftChars="-51" w:left="-107" w:rightChars="-51" w:right="-107"/>
              <w:jc w:val="center"/>
              <w:rPr>
                <w:rFonts w:ascii="ＭＳ Ｐ明朝" w:eastAsia="ＭＳ Ｐ明朝" w:hAnsi="ＭＳ Ｐ明朝" w:cs="Meiryo UI"/>
                <w:bCs/>
                <w:kern w:val="24"/>
                <w:sz w:val="24"/>
                <w:szCs w:val="48"/>
              </w:rPr>
            </w:pPr>
          </w:p>
        </w:tc>
        <w:tc>
          <w:tcPr>
            <w:tcW w:w="801" w:type="dxa"/>
            <w:vMerge/>
          </w:tcPr>
          <w:p w:rsidR="00B72357" w:rsidRPr="00E74A31" w:rsidRDefault="00B72357" w:rsidP="00B72357">
            <w:pPr>
              <w:jc w:val="center"/>
              <w:rPr>
                <w:rFonts w:ascii="ＭＳ Ｐ明朝" w:eastAsia="ＭＳ Ｐ明朝" w:hAnsi="ＭＳ Ｐ明朝" w:cs="Meiryo UI"/>
                <w:bCs/>
                <w:kern w:val="0"/>
                <w:sz w:val="24"/>
                <w:szCs w:val="48"/>
              </w:rPr>
            </w:pPr>
          </w:p>
        </w:tc>
        <w:tc>
          <w:tcPr>
            <w:tcW w:w="798" w:type="dxa"/>
            <w:vMerge/>
          </w:tcPr>
          <w:p w:rsidR="00B72357" w:rsidRPr="00E74A31" w:rsidRDefault="00B72357" w:rsidP="00B72357">
            <w:pPr>
              <w:rPr>
                <w:rFonts w:ascii="ＭＳ Ｐ明朝" w:eastAsia="ＭＳ Ｐ明朝" w:hAnsi="ＭＳ Ｐ明朝" w:cs="Meiryo UI"/>
                <w:bCs/>
                <w:kern w:val="0"/>
                <w:sz w:val="24"/>
                <w:szCs w:val="48"/>
              </w:rPr>
            </w:pPr>
          </w:p>
        </w:tc>
        <w:tc>
          <w:tcPr>
            <w:tcW w:w="814" w:type="dxa"/>
            <w:vMerge/>
          </w:tcPr>
          <w:p w:rsidR="00B72357" w:rsidRPr="00E74A31" w:rsidRDefault="00B72357" w:rsidP="00B72357">
            <w:pPr>
              <w:rPr>
                <w:rFonts w:ascii="ＭＳ Ｐ明朝" w:eastAsia="ＭＳ Ｐ明朝" w:hAnsi="ＭＳ Ｐ明朝" w:cs="Meiryo UI"/>
                <w:bCs/>
                <w:kern w:val="0"/>
                <w:sz w:val="24"/>
                <w:szCs w:val="48"/>
              </w:rPr>
            </w:pPr>
          </w:p>
        </w:tc>
        <w:tc>
          <w:tcPr>
            <w:tcW w:w="852" w:type="dxa"/>
            <w:vMerge/>
          </w:tcPr>
          <w:p w:rsidR="00B72357" w:rsidRPr="00E74A31" w:rsidRDefault="00B72357" w:rsidP="00B72357">
            <w:pPr>
              <w:rPr>
                <w:rFonts w:ascii="ＭＳ Ｐ明朝" w:eastAsia="ＭＳ Ｐ明朝" w:hAnsi="ＭＳ Ｐ明朝" w:cs="Meiryo UI"/>
                <w:bCs/>
                <w:kern w:val="0"/>
                <w:sz w:val="24"/>
                <w:szCs w:val="48"/>
              </w:rPr>
            </w:pPr>
          </w:p>
        </w:tc>
        <w:tc>
          <w:tcPr>
            <w:tcW w:w="851" w:type="dxa"/>
            <w:vMerge/>
          </w:tcPr>
          <w:p w:rsidR="00B72357" w:rsidRPr="00E74A31" w:rsidRDefault="00B72357" w:rsidP="00B72357">
            <w:pPr>
              <w:rPr>
                <w:rFonts w:ascii="ＭＳ Ｐ明朝" w:eastAsia="ＭＳ Ｐ明朝" w:hAnsi="ＭＳ Ｐ明朝" w:cs="Meiryo UI"/>
                <w:bCs/>
                <w:kern w:val="0"/>
                <w:sz w:val="24"/>
                <w:szCs w:val="48"/>
              </w:rPr>
            </w:pPr>
          </w:p>
        </w:tc>
        <w:tc>
          <w:tcPr>
            <w:tcW w:w="852" w:type="dxa"/>
            <w:vMerge/>
          </w:tcPr>
          <w:p w:rsidR="00B72357" w:rsidRPr="00E74A31" w:rsidRDefault="00B72357" w:rsidP="00B72357">
            <w:pPr>
              <w:rPr>
                <w:rFonts w:ascii="ＭＳ Ｐ明朝" w:eastAsia="ＭＳ Ｐ明朝" w:hAnsi="ＭＳ Ｐ明朝" w:cs="Meiryo UI"/>
                <w:bCs/>
                <w:kern w:val="0"/>
                <w:sz w:val="24"/>
                <w:szCs w:val="48"/>
              </w:rPr>
            </w:pPr>
          </w:p>
        </w:tc>
        <w:tc>
          <w:tcPr>
            <w:tcW w:w="851" w:type="dxa"/>
            <w:vAlign w:val="center"/>
          </w:tcPr>
          <w:p w:rsidR="00B72357" w:rsidRPr="00E74A31" w:rsidRDefault="00B72357" w:rsidP="00B72357">
            <w:pPr>
              <w:ind w:leftChars="-54" w:left="-113" w:rightChars="-47" w:right="-99"/>
              <w:jc w:val="center"/>
              <w:rPr>
                <w:rFonts w:ascii="ＭＳ Ｐ明朝" w:eastAsia="ＭＳ Ｐ明朝" w:hAnsi="ＭＳ Ｐ明朝" w:cs="Meiryo UI"/>
                <w:bCs/>
                <w:kern w:val="0"/>
                <w:sz w:val="22"/>
                <w:szCs w:val="48"/>
              </w:rPr>
            </w:pPr>
            <w:r w:rsidRPr="00E74A31">
              <w:rPr>
                <w:rFonts w:ascii="ＭＳ Ｐ明朝" w:eastAsia="ＭＳ Ｐ明朝" w:hAnsi="ＭＳ Ｐ明朝" w:cs="Meiryo UI" w:hint="eastAsia"/>
                <w:bCs/>
                <w:kern w:val="0"/>
                <w:sz w:val="22"/>
                <w:szCs w:val="48"/>
              </w:rPr>
              <w:t>当初</w:t>
            </w:r>
          </w:p>
        </w:tc>
        <w:tc>
          <w:tcPr>
            <w:tcW w:w="852" w:type="dxa"/>
            <w:vAlign w:val="center"/>
          </w:tcPr>
          <w:p w:rsidR="00B72357" w:rsidRPr="00E74A31" w:rsidRDefault="00B72357" w:rsidP="00B72357">
            <w:pPr>
              <w:ind w:leftChars="-55" w:left="-115" w:rightChars="-47" w:right="-99"/>
              <w:jc w:val="center"/>
              <w:rPr>
                <w:rFonts w:ascii="ＭＳ Ｐ明朝" w:eastAsia="ＭＳ Ｐ明朝" w:hAnsi="ＭＳ Ｐ明朝" w:cs="Meiryo UI"/>
                <w:bCs/>
                <w:kern w:val="0"/>
                <w:sz w:val="22"/>
                <w:szCs w:val="48"/>
              </w:rPr>
            </w:pPr>
            <w:r w:rsidRPr="00E74A31">
              <w:rPr>
                <w:rFonts w:ascii="ＭＳ Ｐ明朝" w:eastAsia="ＭＳ Ｐ明朝" w:hAnsi="ＭＳ Ｐ明朝" w:cs="Meiryo UI" w:hint="eastAsia"/>
                <w:bCs/>
                <w:kern w:val="0"/>
                <w:sz w:val="22"/>
                <w:szCs w:val="48"/>
              </w:rPr>
              <w:t>補正後</w:t>
            </w:r>
          </w:p>
        </w:tc>
        <w:tc>
          <w:tcPr>
            <w:tcW w:w="852" w:type="dxa"/>
            <w:vMerge/>
            <w:tcBorders>
              <w:right w:val="nil"/>
            </w:tcBorders>
          </w:tcPr>
          <w:p w:rsidR="00B72357" w:rsidRPr="00E74A31" w:rsidRDefault="00B72357" w:rsidP="00B72357">
            <w:pPr>
              <w:rPr>
                <w:rFonts w:ascii="ＭＳ Ｐ明朝" w:eastAsia="ＭＳ Ｐ明朝" w:hAnsi="ＭＳ Ｐ明朝" w:cs="Meiryo UI"/>
                <w:bCs/>
                <w:kern w:val="0"/>
                <w:sz w:val="22"/>
                <w:szCs w:val="48"/>
              </w:rPr>
            </w:pPr>
          </w:p>
        </w:tc>
      </w:tr>
      <w:tr w:rsidR="00B72357" w:rsidRPr="00E74A31" w:rsidTr="00147F32">
        <w:trPr>
          <w:trHeight w:val="351"/>
        </w:trPr>
        <w:tc>
          <w:tcPr>
            <w:tcW w:w="1190" w:type="dxa"/>
            <w:tcBorders>
              <w:left w:val="single" w:sz="4" w:space="0" w:color="FFFFFF" w:themeColor="background1"/>
              <w:bottom w:val="single" w:sz="4" w:space="0" w:color="000000" w:themeColor="text1"/>
            </w:tcBorders>
          </w:tcPr>
          <w:p w:rsidR="00147F32" w:rsidRDefault="00147F32" w:rsidP="00B72357">
            <w:pPr>
              <w:ind w:leftChars="-51" w:left="-107" w:rightChars="-38" w:right="-80"/>
              <w:jc w:val="distribute"/>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一般会計</w:t>
            </w:r>
          </w:p>
          <w:p w:rsidR="00B72357" w:rsidRPr="00E74A31" w:rsidRDefault="00B72357" w:rsidP="00B72357">
            <w:pPr>
              <w:ind w:leftChars="-51" w:left="-107" w:rightChars="-38" w:right="-80"/>
              <w:jc w:val="distribute"/>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22"/>
                <w:szCs w:val="48"/>
              </w:rPr>
              <w:t>府債発行額</w:t>
            </w:r>
          </w:p>
        </w:tc>
        <w:tc>
          <w:tcPr>
            <w:tcW w:w="795" w:type="dxa"/>
            <w:tcBorders>
              <w:bottom w:val="single" w:sz="4" w:space="0" w:color="000000" w:themeColor="text1"/>
            </w:tcBorders>
            <w:vAlign w:val="center"/>
          </w:tcPr>
          <w:p w:rsidR="00B72357" w:rsidRPr="00E74A31" w:rsidRDefault="00B72357" w:rsidP="00147F32">
            <w:pPr>
              <w:ind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22"/>
                <w:szCs w:val="48"/>
              </w:rPr>
              <w:t>2,737</w:t>
            </w:r>
          </w:p>
        </w:tc>
        <w:tc>
          <w:tcPr>
            <w:tcW w:w="801" w:type="dxa"/>
            <w:tcBorders>
              <w:bottom w:val="single" w:sz="4" w:space="0" w:color="000000" w:themeColor="text1"/>
            </w:tcBorders>
            <w:vAlign w:val="center"/>
          </w:tcPr>
          <w:p w:rsidR="00B72357" w:rsidRPr="00E74A31" w:rsidRDefault="00B72357" w:rsidP="00147F32">
            <w:pPr>
              <w:ind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22"/>
                <w:szCs w:val="48"/>
              </w:rPr>
              <w:t>3,619</w:t>
            </w:r>
          </w:p>
        </w:tc>
        <w:tc>
          <w:tcPr>
            <w:tcW w:w="798" w:type="dxa"/>
            <w:tcBorders>
              <w:bottom w:val="single" w:sz="4" w:space="0" w:color="000000" w:themeColor="text1"/>
            </w:tcBorders>
            <w:vAlign w:val="center"/>
          </w:tcPr>
          <w:p w:rsidR="00B72357" w:rsidRPr="00E74A31" w:rsidRDefault="00B72357" w:rsidP="00147F32">
            <w:pPr>
              <w:ind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22"/>
                <w:szCs w:val="48"/>
              </w:rPr>
              <w:t>4,046</w:t>
            </w:r>
          </w:p>
        </w:tc>
        <w:tc>
          <w:tcPr>
            <w:tcW w:w="814" w:type="dxa"/>
            <w:tcBorders>
              <w:bottom w:val="single" w:sz="4" w:space="0" w:color="000000" w:themeColor="text1"/>
            </w:tcBorders>
            <w:vAlign w:val="center"/>
          </w:tcPr>
          <w:p w:rsidR="00B72357" w:rsidRPr="00E74A31" w:rsidRDefault="00B72357" w:rsidP="00147F32">
            <w:pPr>
              <w:ind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22"/>
                <w:szCs w:val="48"/>
              </w:rPr>
              <w:t>3,882</w:t>
            </w:r>
          </w:p>
        </w:tc>
        <w:tc>
          <w:tcPr>
            <w:tcW w:w="852" w:type="dxa"/>
            <w:tcBorders>
              <w:bottom w:val="single" w:sz="4" w:space="0" w:color="000000" w:themeColor="text1"/>
            </w:tcBorders>
            <w:vAlign w:val="center"/>
          </w:tcPr>
          <w:p w:rsidR="00B72357" w:rsidRPr="00E74A31" w:rsidRDefault="00B72357" w:rsidP="00147F32">
            <w:pPr>
              <w:ind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22"/>
                <w:szCs w:val="48"/>
              </w:rPr>
              <w:t>3,926</w:t>
            </w:r>
          </w:p>
        </w:tc>
        <w:tc>
          <w:tcPr>
            <w:tcW w:w="851" w:type="dxa"/>
            <w:tcBorders>
              <w:bottom w:val="single" w:sz="4" w:space="0" w:color="000000" w:themeColor="text1"/>
            </w:tcBorders>
            <w:vAlign w:val="center"/>
          </w:tcPr>
          <w:p w:rsidR="00B72357" w:rsidRPr="00E74A31" w:rsidRDefault="00B72357" w:rsidP="00147F32">
            <w:pPr>
              <w:ind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22"/>
                <w:szCs w:val="48"/>
              </w:rPr>
              <w:t>3,781</w:t>
            </w:r>
          </w:p>
        </w:tc>
        <w:tc>
          <w:tcPr>
            <w:tcW w:w="852" w:type="dxa"/>
            <w:tcBorders>
              <w:bottom w:val="single" w:sz="4" w:space="0" w:color="000000" w:themeColor="text1"/>
            </w:tcBorders>
            <w:vAlign w:val="center"/>
          </w:tcPr>
          <w:p w:rsidR="00B72357" w:rsidRPr="00E74A31" w:rsidRDefault="00B72357" w:rsidP="00147F32">
            <w:pPr>
              <w:ind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22"/>
                <w:szCs w:val="48"/>
              </w:rPr>
              <w:t>3,379</w:t>
            </w:r>
          </w:p>
        </w:tc>
        <w:tc>
          <w:tcPr>
            <w:tcW w:w="851" w:type="dxa"/>
            <w:tcBorders>
              <w:bottom w:val="single" w:sz="4" w:space="0" w:color="000000" w:themeColor="text1"/>
            </w:tcBorders>
            <w:vAlign w:val="center"/>
          </w:tcPr>
          <w:p w:rsidR="00B72357" w:rsidRPr="00E74A31" w:rsidRDefault="00B72357" w:rsidP="00147F32">
            <w:pPr>
              <w:ind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22"/>
                <w:szCs w:val="48"/>
              </w:rPr>
              <w:t>3,350</w:t>
            </w:r>
          </w:p>
        </w:tc>
        <w:tc>
          <w:tcPr>
            <w:tcW w:w="852" w:type="dxa"/>
            <w:tcBorders>
              <w:bottom w:val="single" w:sz="4" w:space="0" w:color="000000" w:themeColor="text1"/>
            </w:tcBorders>
            <w:vAlign w:val="center"/>
          </w:tcPr>
          <w:p w:rsidR="00B72357" w:rsidRPr="00E74A31" w:rsidRDefault="00B72357" w:rsidP="00147F32">
            <w:pPr>
              <w:ind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22"/>
                <w:szCs w:val="48"/>
              </w:rPr>
              <w:t>2,938</w:t>
            </w:r>
          </w:p>
        </w:tc>
        <w:tc>
          <w:tcPr>
            <w:tcW w:w="852" w:type="dxa"/>
            <w:tcBorders>
              <w:bottom w:val="single" w:sz="4" w:space="0" w:color="000000" w:themeColor="text1"/>
              <w:right w:val="nil"/>
            </w:tcBorders>
            <w:vAlign w:val="center"/>
          </w:tcPr>
          <w:p w:rsidR="00B72357" w:rsidRPr="00E74A31" w:rsidRDefault="00B72357" w:rsidP="00147F32">
            <w:pPr>
              <w:ind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22"/>
                <w:szCs w:val="48"/>
              </w:rPr>
              <w:t>3,068</w:t>
            </w:r>
          </w:p>
        </w:tc>
      </w:tr>
      <w:tr w:rsidR="00B72357" w:rsidRPr="00E74A31" w:rsidTr="00147F32">
        <w:trPr>
          <w:trHeight w:val="392"/>
        </w:trPr>
        <w:tc>
          <w:tcPr>
            <w:tcW w:w="1190" w:type="dxa"/>
            <w:tcBorders>
              <w:top w:val="single" w:sz="4" w:space="0" w:color="000000" w:themeColor="text1"/>
              <w:left w:val="single" w:sz="4" w:space="0" w:color="FFFFFF" w:themeColor="background1"/>
              <w:bottom w:val="dashSmallGap" w:sz="4" w:space="0" w:color="auto"/>
            </w:tcBorders>
          </w:tcPr>
          <w:p w:rsidR="00147F32" w:rsidRDefault="00147F32" w:rsidP="00147F32">
            <w:pPr>
              <w:ind w:leftChars="-51" w:left="-107" w:rightChars="-38" w:right="-80"/>
              <w:jc w:val="distribute"/>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一般会計</w:t>
            </w:r>
          </w:p>
          <w:p w:rsidR="00B72357" w:rsidRPr="00E74A31" w:rsidRDefault="00B72357" w:rsidP="00147F32">
            <w:pPr>
              <w:ind w:leftChars="-51" w:left="-107" w:rightChars="-38" w:right="-80"/>
              <w:jc w:val="distribute"/>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22"/>
                <w:szCs w:val="48"/>
              </w:rPr>
              <w:t>府債残高</w:t>
            </w:r>
          </w:p>
        </w:tc>
        <w:tc>
          <w:tcPr>
            <w:tcW w:w="795" w:type="dxa"/>
            <w:tcBorders>
              <w:top w:val="single" w:sz="4" w:space="0" w:color="000000" w:themeColor="text1"/>
              <w:bottom w:val="dashSmallGap" w:sz="4" w:space="0" w:color="auto"/>
            </w:tcBorders>
            <w:vAlign w:val="center"/>
          </w:tcPr>
          <w:p w:rsidR="00B72357" w:rsidRPr="00E74A31" w:rsidRDefault="00B72357" w:rsidP="00147F32">
            <w:pPr>
              <w:ind w:leftChars="-38" w:left="-80"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22"/>
                <w:szCs w:val="48"/>
              </w:rPr>
              <w:t>48,735</w:t>
            </w:r>
          </w:p>
        </w:tc>
        <w:tc>
          <w:tcPr>
            <w:tcW w:w="801" w:type="dxa"/>
            <w:tcBorders>
              <w:top w:val="single" w:sz="4" w:space="0" w:color="000000" w:themeColor="text1"/>
              <w:bottom w:val="dashSmallGap" w:sz="4" w:space="0" w:color="auto"/>
            </w:tcBorders>
            <w:vAlign w:val="center"/>
          </w:tcPr>
          <w:p w:rsidR="00B72357" w:rsidRPr="00E74A31" w:rsidRDefault="00B72357" w:rsidP="00147F32">
            <w:pPr>
              <w:ind w:leftChars="-38" w:left="-80"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22"/>
                <w:szCs w:val="48"/>
              </w:rPr>
              <w:t>49,923</w:t>
            </w:r>
          </w:p>
        </w:tc>
        <w:tc>
          <w:tcPr>
            <w:tcW w:w="798" w:type="dxa"/>
            <w:tcBorders>
              <w:top w:val="single" w:sz="4" w:space="0" w:color="000000" w:themeColor="text1"/>
              <w:bottom w:val="dashSmallGap" w:sz="4" w:space="0" w:color="auto"/>
            </w:tcBorders>
            <w:vAlign w:val="center"/>
          </w:tcPr>
          <w:p w:rsidR="00B72357" w:rsidRPr="00E74A31" w:rsidRDefault="00B72357" w:rsidP="00147F32">
            <w:pPr>
              <w:ind w:leftChars="-38" w:left="-80"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22"/>
                <w:szCs w:val="48"/>
              </w:rPr>
              <w:t>51,802</w:t>
            </w:r>
          </w:p>
        </w:tc>
        <w:tc>
          <w:tcPr>
            <w:tcW w:w="814" w:type="dxa"/>
            <w:tcBorders>
              <w:top w:val="single" w:sz="4" w:space="0" w:color="000000" w:themeColor="text1"/>
              <w:bottom w:val="dashSmallGap" w:sz="4" w:space="0" w:color="auto"/>
            </w:tcBorders>
            <w:vAlign w:val="center"/>
          </w:tcPr>
          <w:p w:rsidR="00B72357" w:rsidRPr="00E74A31" w:rsidRDefault="00B72357" w:rsidP="00147F32">
            <w:pPr>
              <w:ind w:leftChars="-38" w:left="-80"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22"/>
                <w:szCs w:val="48"/>
              </w:rPr>
              <w:t>53,804</w:t>
            </w:r>
          </w:p>
        </w:tc>
        <w:tc>
          <w:tcPr>
            <w:tcW w:w="852" w:type="dxa"/>
            <w:tcBorders>
              <w:top w:val="single" w:sz="4" w:space="0" w:color="000000" w:themeColor="text1"/>
              <w:bottom w:val="dashSmallGap" w:sz="4" w:space="0" w:color="auto"/>
            </w:tcBorders>
            <w:vAlign w:val="center"/>
          </w:tcPr>
          <w:p w:rsidR="00B72357" w:rsidRPr="00E74A31" w:rsidRDefault="00B72357" w:rsidP="00147F32">
            <w:pPr>
              <w:ind w:leftChars="-38" w:left="-80"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22"/>
                <w:szCs w:val="48"/>
              </w:rPr>
              <w:t>52,491</w:t>
            </w:r>
          </w:p>
        </w:tc>
        <w:tc>
          <w:tcPr>
            <w:tcW w:w="851" w:type="dxa"/>
            <w:tcBorders>
              <w:top w:val="single" w:sz="4" w:space="0" w:color="000000" w:themeColor="text1"/>
              <w:bottom w:val="dashSmallGap" w:sz="4" w:space="0" w:color="auto"/>
            </w:tcBorders>
            <w:vAlign w:val="center"/>
          </w:tcPr>
          <w:p w:rsidR="00B72357" w:rsidRPr="00E74A31" w:rsidRDefault="00B72357" w:rsidP="00147F32">
            <w:pPr>
              <w:ind w:leftChars="-38" w:left="-80"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22"/>
                <w:szCs w:val="48"/>
              </w:rPr>
              <w:t>53,523</w:t>
            </w:r>
          </w:p>
        </w:tc>
        <w:tc>
          <w:tcPr>
            <w:tcW w:w="852" w:type="dxa"/>
            <w:tcBorders>
              <w:top w:val="single" w:sz="4" w:space="0" w:color="000000" w:themeColor="text1"/>
              <w:bottom w:val="dashSmallGap" w:sz="4" w:space="0" w:color="auto"/>
            </w:tcBorders>
            <w:vAlign w:val="center"/>
          </w:tcPr>
          <w:p w:rsidR="00B72357" w:rsidRPr="00E74A31" w:rsidRDefault="00B72357" w:rsidP="00147F32">
            <w:pPr>
              <w:ind w:leftChars="-38" w:left="-80"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22"/>
                <w:szCs w:val="48"/>
              </w:rPr>
              <w:t>54,334</w:t>
            </w:r>
          </w:p>
        </w:tc>
        <w:tc>
          <w:tcPr>
            <w:tcW w:w="851" w:type="dxa"/>
            <w:tcBorders>
              <w:top w:val="single" w:sz="4" w:space="0" w:color="000000" w:themeColor="text1"/>
              <w:bottom w:val="dashSmallGap" w:sz="4" w:space="0" w:color="auto"/>
            </w:tcBorders>
            <w:vAlign w:val="center"/>
          </w:tcPr>
          <w:p w:rsidR="00B72357" w:rsidRPr="00E74A31" w:rsidRDefault="00B72357" w:rsidP="00147F32">
            <w:pPr>
              <w:ind w:leftChars="-38" w:left="-80"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22"/>
                <w:szCs w:val="48"/>
              </w:rPr>
              <w:t>54,373</w:t>
            </w:r>
          </w:p>
        </w:tc>
        <w:tc>
          <w:tcPr>
            <w:tcW w:w="852" w:type="dxa"/>
            <w:tcBorders>
              <w:top w:val="single" w:sz="4" w:space="0" w:color="000000" w:themeColor="text1"/>
              <w:bottom w:val="dashSmallGap" w:sz="4" w:space="0" w:color="auto"/>
            </w:tcBorders>
            <w:vAlign w:val="center"/>
          </w:tcPr>
          <w:p w:rsidR="00B72357" w:rsidRPr="00E74A31" w:rsidRDefault="00B72357" w:rsidP="00147F32">
            <w:pPr>
              <w:ind w:leftChars="-38" w:left="-80"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22"/>
                <w:szCs w:val="48"/>
              </w:rPr>
              <w:t>53,977</w:t>
            </w:r>
          </w:p>
        </w:tc>
        <w:tc>
          <w:tcPr>
            <w:tcW w:w="852" w:type="dxa"/>
            <w:tcBorders>
              <w:top w:val="single" w:sz="4" w:space="0" w:color="000000" w:themeColor="text1"/>
              <w:bottom w:val="dashSmallGap" w:sz="4" w:space="0" w:color="auto"/>
              <w:right w:val="nil"/>
            </w:tcBorders>
            <w:vAlign w:val="center"/>
          </w:tcPr>
          <w:p w:rsidR="00B72357" w:rsidRPr="00E74A31" w:rsidRDefault="00B72357" w:rsidP="00147F32">
            <w:pPr>
              <w:ind w:leftChars="-38" w:left="-80"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22"/>
                <w:szCs w:val="48"/>
              </w:rPr>
              <w:t>53,992</w:t>
            </w:r>
          </w:p>
        </w:tc>
      </w:tr>
      <w:tr w:rsidR="00B72357" w:rsidRPr="00E74A31" w:rsidTr="00B72357">
        <w:trPr>
          <w:trHeight w:val="249"/>
        </w:trPr>
        <w:tc>
          <w:tcPr>
            <w:tcW w:w="1190" w:type="dxa"/>
            <w:tcBorders>
              <w:top w:val="dashSmallGap" w:sz="4" w:space="0" w:color="auto"/>
              <w:left w:val="single" w:sz="4" w:space="0" w:color="FFFFFF" w:themeColor="background1"/>
              <w:bottom w:val="single" w:sz="4" w:space="0" w:color="FFFFFF" w:themeColor="background1"/>
            </w:tcBorders>
          </w:tcPr>
          <w:p w:rsidR="00B72357" w:rsidRPr="00E74A31" w:rsidRDefault="00B72357" w:rsidP="00B72357">
            <w:pPr>
              <w:ind w:leftChars="-51" w:left="-107" w:rightChars="-51" w:right="-107"/>
              <w:jc w:val="left"/>
              <w:rPr>
                <w:rFonts w:ascii="ＭＳ Ｐ明朝" w:eastAsia="ＭＳ Ｐ明朝" w:hAnsi="ＭＳ Ｐ明朝" w:cs="Meiryo UI"/>
                <w:bCs/>
                <w:kern w:val="0"/>
                <w:sz w:val="22"/>
                <w:szCs w:val="48"/>
              </w:rPr>
            </w:pPr>
            <w:r w:rsidRPr="00147F32">
              <w:rPr>
                <w:rFonts w:ascii="ＭＳ Ｐ明朝" w:eastAsia="ＭＳ Ｐ明朝" w:hAnsi="ＭＳ Ｐ明朝" w:cs="Meiryo UI" w:hint="eastAsia"/>
                <w:bCs/>
                <w:kern w:val="0"/>
                <w:sz w:val="22"/>
                <w:szCs w:val="48"/>
              </w:rPr>
              <w:t>全会計残高</w:t>
            </w:r>
          </w:p>
          <w:p w:rsidR="00B72357" w:rsidRPr="00E74A31" w:rsidRDefault="00B72357" w:rsidP="007E48FE">
            <w:pPr>
              <w:ind w:leftChars="-51" w:left="-107" w:rightChars="-24" w:right="-50"/>
              <w:jc w:val="left"/>
              <w:rPr>
                <w:rFonts w:ascii="ＭＳ Ｐ明朝" w:eastAsia="ＭＳ Ｐ明朝" w:hAnsi="ＭＳ Ｐ明朝" w:cs="Meiryo UI"/>
                <w:bCs/>
                <w:kern w:val="0"/>
                <w:sz w:val="22"/>
                <w:szCs w:val="48"/>
              </w:rPr>
            </w:pPr>
            <w:r w:rsidRPr="0033598F">
              <w:rPr>
                <w:rFonts w:ascii="ＭＳ Ｐ明朝" w:eastAsia="ＭＳ Ｐ明朝" w:hAnsi="ＭＳ Ｐ明朝" w:cs="Meiryo UI" w:hint="eastAsia"/>
                <w:bCs/>
                <w:spacing w:val="15"/>
                <w:w w:val="73"/>
                <w:kern w:val="0"/>
                <w:sz w:val="20"/>
                <w:szCs w:val="48"/>
                <w:fitText w:val="1112" w:id="1113896450"/>
              </w:rPr>
              <w:t>うち臨財債等残</w:t>
            </w:r>
            <w:r w:rsidRPr="0033598F">
              <w:rPr>
                <w:rFonts w:ascii="ＭＳ Ｐ明朝" w:eastAsia="ＭＳ Ｐ明朝" w:hAnsi="ＭＳ Ｐ明朝" w:cs="Meiryo UI" w:hint="eastAsia"/>
                <w:bCs/>
                <w:spacing w:val="75"/>
                <w:w w:val="73"/>
                <w:kern w:val="0"/>
                <w:sz w:val="20"/>
                <w:szCs w:val="48"/>
                <w:fitText w:val="1112" w:id="1113896450"/>
              </w:rPr>
              <w:t>高</w:t>
            </w:r>
          </w:p>
          <w:p w:rsidR="00B72357" w:rsidRPr="00E74A31" w:rsidRDefault="00147F32" w:rsidP="00B72357">
            <w:pPr>
              <w:ind w:leftChars="-51" w:left="-107" w:rightChars="-18" w:right="-38"/>
              <w:rPr>
                <w:rFonts w:ascii="ＭＳ Ｐ明朝" w:eastAsia="ＭＳ Ｐ明朝" w:hAnsi="ＭＳ Ｐ明朝" w:cs="Meiryo UI"/>
                <w:bCs/>
                <w:kern w:val="0"/>
                <w:sz w:val="22"/>
                <w:szCs w:val="48"/>
              </w:rPr>
            </w:pPr>
            <w:r w:rsidRPr="0033598F">
              <w:rPr>
                <w:rFonts w:ascii="ＭＳ Ｐ明朝" w:eastAsia="ＭＳ Ｐ明朝" w:hAnsi="ＭＳ Ｐ明朝" w:cs="Meiryo UI" w:hint="eastAsia"/>
                <w:bCs/>
                <w:spacing w:val="15"/>
                <w:w w:val="84"/>
                <w:kern w:val="0"/>
                <w:sz w:val="20"/>
                <w:szCs w:val="48"/>
                <w:fitText w:val="1100" w:id="1114394368"/>
              </w:rPr>
              <w:t>うち通常債</w:t>
            </w:r>
            <w:r w:rsidR="00B72357" w:rsidRPr="0033598F">
              <w:rPr>
                <w:rFonts w:ascii="ＭＳ Ｐ明朝" w:eastAsia="ＭＳ Ｐ明朝" w:hAnsi="ＭＳ Ｐ明朝" w:cs="Meiryo UI" w:hint="eastAsia"/>
                <w:bCs/>
                <w:spacing w:val="15"/>
                <w:w w:val="84"/>
                <w:kern w:val="0"/>
                <w:sz w:val="20"/>
                <w:szCs w:val="48"/>
                <w:fitText w:val="1100" w:id="1114394368"/>
              </w:rPr>
              <w:t>残</w:t>
            </w:r>
            <w:r w:rsidR="00B72357" w:rsidRPr="0033598F">
              <w:rPr>
                <w:rFonts w:ascii="ＭＳ Ｐ明朝" w:eastAsia="ＭＳ Ｐ明朝" w:hAnsi="ＭＳ Ｐ明朝" w:cs="Meiryo UI" w:hint="eastAsia"/>
                <w:bCs/>
                <w:spacing w:val="-15"/>
                <w:w w:val="84"/>
                <w:kern w:val="0"/>
                <w:sz w:val="20"/>
                <w:szCs w:val="48"/>
                <w:fitText w:val="1100" w:id="1114394368"/>
              </w:rPr>
              <w:t>高</w:t>
            </w:r>
          </w:p>
        </w:tc>
        <w:tc>
          <w:tcPr>
            <w:tcW w:w="795" w:type="dxa"/>
            <w:tcBorders>
              <w:top w:val="dashSmallGap" w:sz="4" w:space="0" w:color="auto"/>
              <w:bottom w:val="single" w:sz="4" w:space="0" w:color="FFFFFF" w:themeColor="background1"/>
            </w:tcBorders>
          </w:tcPr>
          <w:p w:rsidR="00B72357" w:rsidRPr="00E74A31" w:rsidRDefault="00B72357" w:rsidP="00B72357">
            <w:pPr>
              <w:ind w:leftChars="-38" w:left="-80"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22"/>
                <w:szCs w:val="48"/>
              </w:rPr>
              <w:t>58,400</w:t>
            </w:r>
          </w:p>
          <w:p w:rsidR="00B72357" w:rsidRPr="00E74A31" w:rsidRDefault="00B72357" w:rsidP="00B72357">
            <w:pPr>
              <w:ind w:leftChars="-38" w:left="-80"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18"/>
                <w:szCs w:val="48"/>
              </w:rPr>
              <w:t>[18,153]</w:t>
            </w:r>
          </w:p>
          <w:p w:rsidR="00B72357" w:rsidRPr="00E74A31" w:rsidRDefault="00B72357" w:rsidP="00B72357">
            <w:pPr>
              <w:ind w:leftChars="-38" w:left="-80"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18"/>
                <w:szCs w:val="48"/>
              </w:rPr>
              <w:t>[40,247]</w:t>
            </w:r>
          </w:p>
        </w:tc>
        <w:tc>
          <w:tcPr>
            <w:tcW w:w="801" w:type="dxa"/>
            <w:tcBorders>
              <w:top w:val="dashSmallGap" w:sz="4" w:space="0" w:color="auto"/>
              <w:bottom w:val="single" w:sz="4" w:space="0" w:color="FFFFFF" w:themeColor="background1"/>
            </w:tcBorders>
          </w:tcPr>
          <w:p w:rsidR="00B72357" w:rsidRPr="00E74A31" w:rsidRDefault="00B72357" w:rsidP="00B72357">
            <w:pPr>
              <w:ind w:leftChars="-38" w:left="-80"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22"/>
                <w:szCs w:val="48"/>
              </w:rPr>
              <w:t>59,220</w:t>
            </w:r>
          </w:p>
          <w:p w:rsidR="00B72357" w:rsidRPr="00E74A31" w:rsidRDefault="00B72357" w:rsidP="00B72357">
            <w:pPr>
              <w:ind w:leftChars="-38" w:left="-80"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18"/>
                <w:szCs w:val="48"/>
              </w:rPr>
              <w:t>[20,040]</w:t>
            </w:r>
          </w:p>
          <w:p w:rsidR="00B72357" w:rsidRPr="00E74A31" w:rsidRDefault="00B72357" w:rsidP="00B72357">
            <w:pPr>
              <w:ind w:leftChars="-38" w:left="-80"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18"/>
                <w:szCs w:val="48"/>
              </w:rPr>
              <w:t>[39,180]</w:t>
            </w:r>
          </w:p>
        </w:tc>
        <w:tc>
          <w:tcPr>
            <w:tcW w:w="798" w:type="dxa"/>
            <w:tcBorders>
              <w:top w:val="dashSmallGap" w:sz="4" w:space="0" w:color="auto"/>
              <w:bottom w:val="single" w:sz="4" w:space="0" w:color="FFFFFF" w:themeColor="background1"/>
            </w:tcBorders>
          </w:tcPr>
          <w:p w:rsidR="00B72357" w:rsidRPr="00E74A31" w:rsidRDefault="00B72357" w:rsidP="00B72357">
            <w:pPr>
              <w:ind w:leftChars="-38" w:left="-80"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22"/>
                <w:szCs w:val="48"/>
              </w:rPr>
              <w:t>60,739</w:t>
            </w:r>
          </w:p>
          <w:p w:rsidR="00B72357" w:rsidRPr="00E74A31" w:rsidRDefault="00B72357" w:rsidP="00B72357">
            <w:pPr>
              <w:ind w:leftChars="-38" w:left="-80"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18"/>
                <w:szCs w:val="48"/>
              </w:rPr>
              <w:t>[22,853]</w:t>
            </w:r>
          </w:p>
          <w:p w:rsidR="00B72357" w:rsidRPr="00E74A31" w:rsidRDefault="00B72357" w:rsidP="00B72357">
            <w:pPr>
              <w:ind w:leftChars="-38" w:left="-80"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18"/>
                <w:szCs w:val="48"/>
              </w:rPr>
              <w:t>[37,886]</w:t>
            </w:r>
          </w:p>
        </w:tc>
        <w:tc>
          <w:tcPr>
            <w:tcW w:w="814" w:type="dxa"/>
            <w:tcBorders>
              <w:top w:val="dashSmallGap" w:sz="4" w:space="0" w:color="auto"/>
              <w:bottom w:val="single" w:sz="4" w:space="0" w:color="FFFFFF" w:themeColor="background1"/>
            </w:tcBorders>
          </w:tcPr>
          <w:p w:rsidR="00B72357" w:rsidRPr="00E74A31" w:rsidRDefault="00B72357" w:rsidP="00B72357">
            <w:pPr>
              <w:ind w:leftChars="-38" w:left="-80"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22"/>
                <w:szCs w:val="48"/>
              </w:rPr>
              <w:t>60,378</w:t>
            </w:r>
          </w:p>
          <w:p w:rsidR="00B72357" w:rsidRPr="00E74A31" w:rsidRDefault="00B72357" w:rsidP="00B72357">
            <w:pPr>
              <w:ind w:leftChars="-38" w:left="-80"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18"/>
                <w:szCs w:val="48"/>
              </w:rPr>
              <w:t>[24,924]</w:t>
            </w:r>
          </w:p>
          <w:p w:rsidR="00B72357" w:rsidRPr="00E74A31" w:rsidRDefault="00B72357" w:rsidP="00B72357">
            <w:pPr>
              <w:ind w:leftChars="-38" w:left="-80"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18"/>
                <w:szCs w:val="48"/>
              </w:rPr>
              <w:t>[35,454]</w:t>
            </w:r>
          </w:p>
        </w:tc>
        <w:tc>
          <w:tcPr>
            <w:tcW w:w="852" w:type="dxa"/>
            <w:tcBorders>
              <w:top w:val="dashSmallGap" w:sz="4" w:space="0" w:color="auto"/>
              <w:bottom w:val="single" w:sz="4" w:space="0" w:color="FFFFFF" w:themeColor="background1"/>
            </w:tcBorders>
          </w:tcPr>
          <w:p w:rsidR="00B72357" w:rsidRPr="00E74A31" w:rsidRDefault="00B72357" w:rsidP="00B72357">
            <w:pPr>
              <w:ind w:leftChars="-38" w:left="-80"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22"/>
                <w:szCs w:val="48"/>
              </w:rPr>
              <w:t>62,510</w:t>
            </w:r>
          </w:p>
          <w:p w:rsidR="00B72357" w:rsidRPr="00E74A31" w:rsidRDefault="00B72357" w:rsidP="00B72357">
            <w:pPr>
              <w:ind w:leftChars="-38" w:left="-80"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18"/>
                <w:szCs w:val="48"/>
              </w:rPr>
              <w:t>[27,415]</w:t>
            </w:r>
          </w:p>
          <w:p w:rsidR="00B72357" w:rsidRPr="00E74A31" w:rsidRDefault="00B72357" w:rsidP="00B72357">
            <w:pPr>
              <w:ind w:leftChars="-38" w:left="-80"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18"/>
                <w:szCs w:val="48"/>
              </w:rPr>
              <w:t>[35,095]</w:t>
            </w:r>
          </w:p>
        </w:tc>
        <w:tc>
          <w:tcPr>
            <w:tcW w:w="851" w:type="dxa"/>
            <w:tcBorders>
              <w:top w:val="dashSmallGap" w:sz="4" w:space="0" w:color="auto"/>
              <w:bottom w:val="single" w:sz="4" w:space="0" w:color="FFFFFF" w:themeColor="background1"/>
            </w:tcBorders>
          </w:tcPr>
          <w:p w:rsidR="00B72357" w:rsidRPr="00E74A31" w:rsidRDefault="00B72357" w:rsidP="00B72357">
            <w:pPr>
              <w:ind w:leftChars="-38" w:left="-80"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22"/>
                <w:szCs w:val="48"/>
              </w:rPr>
              <w:t>63,293</w:t>
            </w:r>
          </w:p>
          <w:p w:rsidR="00B72357" w:rsidRPr="00E74A31" w:rsidRDefault="00B72357" w:rsidP="00B72357">
            <w:pPr>
              <w:ind w:leftChars="-38" w:left="-80"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18"/>
                <w:szCs w:val="48"/>
              </w:rPr>
              <w:t>[29,117]</w:t>
            </w:r>
          </w:p>
          <w:p w:rsidR="00B72357" w:rsidRPr="00E74A31" w:rsidRDefault="00B72357" w:rsidP="00B72357">
            <w:pPr>
              <w:ind w:leftChars="-38" w:left="-80"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18"/>
                <w:szCs w:val="48"/>
              </w:rPr>
              <w:t>[34,176]</w:t>
            </w:r>
          </w:p>
        </w:tc>
        <w:tc>
          <w:tcPr>
            <w:tcW w:w="852" w:type="dxa"/>
            <w:tcBorders>
              <w:top w:val="dashSmallGap" w:sz="4" w:space="0" w:color="auto"/>
              <w:bottom w:val="single" w:sz="4" w:space="0" w:color="FFFFFF" w:themeColor="background1"/>
            </w:tcBorders>
          </w:tcPr>
          <w:p w:rsidR="00B72357" w:rsidRPr="00E74A31" w:rsidRDefault="00B72357" w:rsidP="00B72357">
            <w:pPr>
              <w:ind w:leftChars="-38" w:left="-80"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22"/>
                <w:szCs w:val="48"/>
              </w:rPr>
              <w:t>63,751</w:t>
            </w:r>
          </w:p>
          <w:p w:rsidR="00B72357" w:rsidRPr="00E74A31" w:rsidRDefault="00B72357" w:rsidP="00B72357">
            <w:pPr>
              <w:ind w:leftChars="-38" w:left="-80"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18"/>
                <w:szCs w:val="48"/>
              </w:rPr>
              <w:t>[30,561]</w:t>
            </w:r>
          </w:p>
          <w:p w:rsidR="00B72357" w:rsidRPr="00E74A31" w:rsidRDefault="00B72357" w:rsidP="00B72357">
            <w:pPr>
              <w:ind w:leftChars="-38" w:left="-80"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18"/>
                <w:szCs w:val="48"/>
              </w:rPr>
              <w:t>[33,190]</w:t>
            </w:r>
          </w:p>
        </w:tc>
        <w:tc>
          <w:tcPr>
            <w:tcW w:w="851" w:type="dxa"/>
            <w:tcBorders>
              <w:top w:val="dashSmallGap" w:sz="4" w:space="0" w:color="auto"/>
              <w:bottom w:val="single" w:sz="4" w:space="0" w:color="FFFFFF" w:themeColor="background1"/>
            </w:tcBorders>
          </w:tcPr>
          <w:p w:rsidR="00B72357" w:rsidRPr="00E74A31" w:rsidRDefault="00B72357" w:rsidP="00B72357">
            <w:pPr>
              <w:ind w:leftChars="-38" w:left="-80"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22"/>
                <w:szCs w:val="48"/>
              </w:rPr>
              <w:t>63,453</w:t>
            </w:r>
          </w:p>
          <w:p w:rsidR="00B72357" w:rsidRPr="00E74A31" w:rsidRDefault="00B72357" w:rsidP="00B72357">
            <w:pPr>
              <w:ind w:leftChars="-38" w:left="-80"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18"/>
                <w:szCs w:val="48"/>
              </w:rPr>
              <w:t>[31,851]</w:t>
            </w:r>
          </w:p>
          <w:p w:rsidR="00B72357" w:rsidRPr="00E74A31" w:rsidRDefault="00B72357" w:rsidP="00B72357">
            <w:pPr>
              <w:ind w:leftChars="-38" w:left="-80"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18"/>
                <w:szCs w:val="48"/>
              </w:rPr>
              <w:t>[31,601]</w:t>
            </w:r>
          </w:p>
        </w:tc>
        <w:tc>
          <w:tcPr>
            <w:tcW w:w="852" w:type="dxa"/>
            <w:tcBorders>
              <w:top w:val="dashSmallGap" w:sz="4" w:space="0" w:color="auto"/>
              <w:bottom w:val="single" w:sz="4" w:space="0" w:color="FFFFFF" w:themeColor="background1"/>
            </w:tcBorders>
          </w:tcPr>
          <w:p w:rsidR="00B72357" w:rsidRPr="00E74A31" w:rsidRDefault="00B72357" w:rsidP="00B72357">
            <w:pPr>
              <w:ind w:leftChars="-38" w:left="-80"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22"/>
                <w:szCs w:val="48"/>
              </w:rPr>
              <w:t>63,088</w:t>
            </w:r>
          </w:p>
          <w:p w:rsidR="00B72357" w:rsidRPr="00E74A31" w:rsidRDefault="00B72357" w:rsidP="00B72357">
            <w:pPr>
              <w:ind w:leftChars="-38" w:left="-80"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18"/>
                <w:szCs w:val="48"/>
              </w:rPr>
              <w:t>[31,484]</w:t>
            </w:r>
          </w:p>
          <w:p w:rsidR="00B72357" w:rsidRPr="00E74A31" w:rsidRDefault="00B72357" w:rsidP="00B72357">
            <w:pPr>
              <w:ind w:leftChars="-38" w:left="-80"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18"/>
                <w:szCs w:val="48"/>
              </w:rPr>
              <w:t>[31,604]</w:t>
            </w:r>
          </w:p>
        </w:tc>
        <w:tc>
          <w:tcPr>
            <w:tcW w:w="852" w:type="dxa"/>
            <w:tcBorders>
              <w:top w:val="dashSmallGap" w:sz="4" w:space="0" w:color="auto"/>
              <w:bottom w:val="single" w:sz="4" w:space="0" w:color="FFFFFF" w:themeColor="background1"/>
              <w:right w:val="nil"/>
            </w:tcBorders>
          </w:tcPr>
          <w:p w:rsidR="00B72357" w:rsidRPr="00E74A31" w:rsidRDefault="00B72357" w:rsidP="00B72357">
            <w:pPr>
              <w:ind w:leftChars="-38" w:left="-80"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22"/>
                <w:szCs w:val="48"/>
              </w:rPr>
              <w:t>62,647</w:t>
            </w:r>
          </w:p>
          <w:p w:rsidR="00B72357" w:rsidRPr="00E74A31" w:rsidRDefault="00B72357" w:rsidP="00B72357">
            <w:pPr>
              <w:ind w:leftChars="-38" w:left="-80"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18"/>
                <w:szCs w:val="48"/>
              </w:rPr>
              <w:t>[32,257]</w:t>
            </w:r>
          </w:p>
          <w:p w:rsidR="00B72357" w:rsidRPr="00E74A31" w:rsidRDefault="00B72357" w:rsidP="00B72357">
            <w:pPr>
              <w:ind w:leftChars="-38" w:left="-80" w:rightChars="-19" w:right="-40"/>
              <w:jc w:val="right"/>
              <w:rPr>
                <w:rFonts w:ascii="ＭＳ Ｐ明朝" w:eastAsia="ＭＳ Ｐ明朝" w:hAnsi="ＭＳ Ｐ明朝" w:cs="Meiryo UI"/>
                <w:bCs/>
                <w:kern w:val="24"/>
                <w:sz w:val="22"/>
                <w:szCs w:val="48"/>
              </w:rPr>
            </w:pPr>
            <w:r w:rsidRPr="00E74A31">
              <w:rPr>
                <w:rFonts w:ascii="ＭＳ Ｐ明朝" w:eastAsia="ＭＳ Ｐ明朝" w:hAnsi="ＭＳ Ｐ明朝" w:cs="Meiryo UI" w:hint="eastAsia"/>
                <w:bCs/>
                <w:kern w:val="24"/>
                <w:sz w:val="18"/>
                <w:szCs w:val="48"/>
              </w:rPr>
              <w:t>[30,390]</w:t>
            </w:r>
          </w:p>
        </w:tc>
      </w:tr>
    </w:tbl>
    <w:p w:rsidR="00B72357" w:rsidRPr="00E74A31" w:rsidRDefault="00B72357" w:rsidP="00B72357">
      <w:pPr>
        <w:ind w:right="200"/>
        <w:jc w:val="left"/>
        <w:rPr>
          <w:rFonts w:ascii="ＭＳ Ｐ明朝" w:eastAsia="ＭＳ Ｐ明朝" w:hAnsi="ＭＳ Ｐ明朝"/>
          <w:sz w:val="18"/>
          <w:szCs w:val="20"/>
        </w:rPr>
      </w:pPr>
      <w:r w:rsidRPr="00E74A31">
        <w:rPr>
          <w:rFonts w:ascii="ＭＳ Ｐ明朝" w:eastAsia="ＭＳ Ｐ明朝" w:hAnsi="ＭＳ Ｐ明朝" w:hint="eastAsia"/>
          <w:sz w:val="18"/>
          <w:szCs w:val="20"/>
        </w:rPr>
        <w:t>＊</w:t>
      </w:r>
      <w:r w:rsidRPr="00E74A31">
        <w:rPr>
          <w:rFonts w:ascii="ＭＳ Ｐ明朝" w:eastAsia="ＭＳ Ｐ明朝" w:hAnsi="ＭＳ Ｐ明朝"/>
          <w:sz w:val="18"/>
          <w:szCs w:val="20"/>
        </w:rPr>
        <w:t xml:space="preserve"> </w:t>
      </w:r>
      <w:r w:rsidR="00C54EC9">
        <w:rPr>
          <w:rFonts w:ascii="ＭＳ Ｐ明朝" w:eastAsia="ＭＳ Ｐ明朝" w:hAnsi="ＭＳ Ｐ明朝" w:hint="eastAsia"/>
          <w:sz w:val="18"/>
          <w:szCs w:val="20"/>
        </w:rPr>
        <w:t>臨財債等</w:t>
      </w:r>
      <w:r w:rsidRPr="00E74A31">
        <w:rPr>
          <w:rFonts w:ascii="ＭＳ Ｐ明朝" w:eastAsia="ＭＳ Ｐ明朝" w:hAnsi="ＭＳ Ｐ明朝" w:hint="eastAsia"/>
          <w:sz w:val="18"/>
          <w:szCs w:val="20"/>
        </w:rPr>
        <w:t>とは、臨時財政対策債、減税補塡債、減収補塡債及び臨時税収補塡債</w:t>
      </w:r>
      <w:r w:rsidR="008D6267">
        <w:rPr>
          <w:rFonts w:ascii="ＭＳ Ｐ明朝" w:eastAsia="ＭＳ Ｐ明朝" w:hAnsi="ＭＳ Ｐ明朝" w:hint="eastAsia"/>
          <w:sz w:val="18"/>
          <w:szCs w:val="20"/>
        </w:rPr>
        <w:t>。</w:t>
      </w:r>
    </w:p>
    <w:p w:rsidR="00B72357" w:rsidRPr="006661B5" w:rsidRDefault="00B72357" w:rsidP="00712269">
      <w:pPr>
        <w:snapToGrid w:val="0"/>
        <w:ind w:right="199"/>
        <w:jc w:val="left"/>
        <w:rPr>
          <w:rFonts w:ascii="ＭＳ Ｐ明朝" w:eastAsia="ＭＳ Ｐ明朝" w:hAnsi="ＭＳ Ｐ明朝"/>
          <w:sz w:val="18"/>
          <w:szCs w:val="20"/>
        </w:rPr>
      </w:pPr>
    </w:p>
    <w:p w:rsidR="00B72357" w:rsidRDefault="00B72357" w:rsidP="00712269">
      <w:pPr>
        <w:snapToGrid w:val="0"/>
        <w:ind w:right="199"/>
        <w:jc w:val="left"/>
        <w:rPr>
          <w:rFonts w:ascii="ＭＳ Ｐゴシック" w:eastAsia="ＭＳ Ｐゴシック" w:hAnsi="ＭＳ Ｐゴシック"/>
          <w:sz w:val="20"/>
          <w:szCs w:val="20"/>
        </w:rPr>
      </w:pPr>
    </w:p>
    <w:p w:rsidR="00147F32" w:rsidRPr="008938E5" w:rsidRDefault="00147F32" w:rsidP="00712269">
      <w:pPr>
        <w:snapToGrid w:val="0"/>
        <w:ind w:right="199"/>
        <w:jc w:val="left"/>
        <w:rPr>
          <w:rFonts w:ascii="ＭＳ Ｐゴシック" w:eastAsia="ＭＳ Ｐゴシック" w:hAnsi="ＭＳ Ｐゴシック"/>
          <w:sz w:val="20"/>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843"/>
        <w:gridCol w:w="1701"/>
        <w:gridCol w:w="2268"/>
        <w:gridCol w:w="1843"/>
      </w:tblGrid>
      <w:tr w:rsidR="006661B5" w:rsidRPr="008938E5" w:rsidTr="00B81902">
        <w:trPr>
          <w:trHeight w:val="1202"/>
        </w:trPr>
        <w:tc>
          <w:tcPr>
            <w:tcW w:w="1701" w:type="dxa"/>
          </w:tcPr>
          <w:p w:rsidR="008A03AE" w:rsidRPr="001907D2" w:rsidRDefault="008A03AE" w:rsidP="00E310E2">
            <w:pPr>
              <w:ind w:rightChars="-51" w:right="-107"/>
              <w:jc w:val="distribute"/>
              <w:rPr>
                <w:rFonts w:ascii="ＭＳ Ｐゴシック" w:eastAsia="ＭＳ Ｐゴシック" w:hAnsi="ＭＳ Ｐゴシック"/>
                <w:sz w:val="24"/>
                <w:szCs w:val="24"/>
              </w:rPr>
            </w:pPr>
            <w:r w:rsidRPr="001907D2">
              <w:rPr>
                <w:rFonts w:ascii="ＭＳ Ｐゴシック" w:eastAsia="ＭＳ Ｐゴシック" w:hAnsi="ＭＳ Ｐゴシック" w:hint="eastAsia"/>
                <w:sz w:val="24"/>
              </w:rPr>
              <w:t>○</w:t>
            </w:r>
            <w:r w:rsidR="008161C7" w:rsidRPr="001907D2">
              <w:rPr>
                <w:rFonts w:ascii="ＭＳ Ｐゴシック" w:eastAsia="ＭＳ Ｐゴシック" w:hAnsi="ＭＳ Ｐゴシック" w:hint="eastAsia"/>
                <w:sz w:val="24"/>
              </w:rPr>
              <w:t>その他歳入</w:t>
            </w:r>
            <w:r w:rsidRPr="001907D2">
              <w:rPr>
                <w:rFonts w:ascii="ＭＳ Ｐゴシック" w:eastAsia="ＭＳ Ｐゴシック" w:hAnsi="ＭＳ Ｐゴシック" w:hint="eastAsia"/>
                <w:sz w:val="24"/>
                <w:szCs w:val="24"/>
              </w:rPr>
              <w:t>：</w:t>
            </w:r>
          </w:p>
          <w:p w:rsidR="008A03AE" w:rsidRPr="001907D2" w:rsidRDefault="008A03AE" w:rsidP="00E310E2">
            <w:pPr>
              <w:rPr>
                <w:rFonts w:ascii="ＭＳ Ｐゴシック" w:eastAsia="ＭＳ Ｐゴシック" w:hAnsi="ＭＳ Ｐゴシック"/>
                <w:sz w:val="24"/>
                <w:szCs w:val="24"/>
              </w:rPr>
            </w:pPr>
          </w:p>
        </w:tc>
        <w:tc>
          <w:tcPr>
            <w:tcW w:w="7655" w:type="dxa"/>
            <w:gridSpan w:val="4"/>
          </w:tcPr>
          <w:p w:rsidR="00F74A2B" w:rsidRPr="001907D2" w:rsidRDefault="0047340F" w:rsidP="00F74A2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中小企業向け制度融資</w:t>
            </w:r>
            <w:r w:rsidR="00F74A2B" w:rsidRPr="001907D2">
              <w:rPr>
                <w:rFonts w:ascii="ＭＳ Ｐゴシック" w:eastAsia="ＭＳ Ｐゴシック" w:hAnsi="ＭＳ Ｐゴシック" w:hint="eastAsia"/>
                <w:sz w:val="24"/>
                <w:szCs w:val="24"/>
              </w:rPr>
              <w:t>預託金</w:t>
            </w:r>
            <w:r w:rsidR="001C0277" w:rsidRPr="001907D2">
              <w:rPr>
                <w:rFonts w:ascii="ＭＳ Ｐゴシック" w:eastAsia="ＭＳ Ｐゴシック" w:hAnsi="ＭＳ Ｐゴシック" w:hint="eastAsia"/>
                <w:sz w:val="24"/>
                <w:szCs w:val="24"/>
              </w:rPr>
              <w:t>の減少</w:t>
            </w:r>
            <w:r w:rsidR="00C332B5" w:rsidRPr="001907D2">
              <w:rPr>
                <w:rFonts w:ascii="ＭＳ Ｐゴシック" w:eastAsia="ＭＳ Ｐゴシック" w:hAnsi="ＭＳ Ｐゴシック" w:hint="eastAsia"/>
                <w:sz w:val="24"/>
                <w:szCs w:val="24"/>
              </w:rPr>
              <w:t>や金融新戦略事業の終了</w:t>
            </w:r>
            <w:r w:rsidR="001C0277" w:rsidRPr="001907D2">
              <w:rPr>
                <w:rFonts w:ascii="ＭＳ Ｐゴシック" w:eastAsia="ＭＳ Ｐゴシック" w:hAnsi="ＭＳ Ｐゴシック" w:hint="eastAsia"/>
                <w:sz w:val="24"/>
                <w:szCs w:val="24"/>
              </w:rPr>
              <w:t>など</w:t>
            </w:r>
            <w:r w:rsidR="00147F32">
              <w:rPr>
                <w:rFonts w:ascii="ＭＳ Ｐゴシック" w:eastAsia="ＭＳ Ｐゴシック" w:hAnsi="ＭＳ Ｐゴシック" w:hint="eastAsia"/>
                <w:sz w:val="24"/>
                <w:szCs w:val="24"/>
              </w:rPr>
              <w:t>により、</w:t>
            </w:r>
            <w:r w:rsidR="001C0277" w:rsidRPr="001907D2">
              <w:rPr>
                <w:rFonts w:ascii="ＭＳ Ｐゴシック" w:eastAsia="ＭＳ Ｐゴシック" w:hAnsi="ＭＳ Ｐゴシック" w:hint="eastAsia"/>
                <w:sz w:val="24"/>
                <w:szCs w:val="24"/>
              </w:rPr>
              <w:t>貸付金償還金は減</w:t>
            </w:r>
            <w:r w:rsidR="00F74A2B" w:rsidRPr="001907D2">
              <w:rPr>
                <w:rFonts w:ascii="ＭＳ Ｐゴシック" w:eastAsia="ＭＳ Ｐゴシック" w:hAnsi="ＭＳ Ｐゴシック" w:hint="eastAsia"/>
                <w:sz w:val="24"/>
                <w:szCs w:val="24"/>
              </w:rPr>
              <w:t>。</w:t>
            </w:r>
          </w:p>
          <w:p w:rsidR="008A03AE" w:rsidRPr="001907D2" w:rsidRDefault="0075080D" w:rsidP="0075080D">
            <w:pPr>
              <w:rPr>
                <w:rFonts w:ascii="ＭＳ Ｐゴシック" w:eastAsia="ＭＳ Ｐゴシック" w:hAnsi="ＭＳ Ｐゴシック"/>
                <w:sz w:val="24"/>
                <w:szCs w:val="24"/>
              </w:rPr>
            </w:pPr>
            <w:r w:rsidRPr="001907D2">
              <w:rPr>
                <w:rFonts w:ascii="ＭＳ Ｐゴシック" w:eastAsia="ＭＳ Ｐゴシック" w:hAnsi="ＭＳ Ｐゴシック" w:hint="eastAsia"/>
                <w:sz w:val="24"/>
                <w:szCs w:val="24"/>
              </w:rPr>
              <w:t>国の交付金を積立てた基金の終了などによる減少があるものの、</w:t>
            </w:r>
            <w:r w:rsidR="002F4BE1" w:rsidRPr="001907D2">
              <w:rPr>
                <w:rFonts w:ascii="ＭＳ Ｐゴシック" w:eastAsia="ＭＳ Ｐゴシック" w:hAnsi="ＭＳ Ｐゴシック" w:hint="eastAsia"/>
                <w:sz w:val="24"/>
                <w:szCs w:val="24"/>
              </w:rPr>
              <w:t>安心こ</w:t>
            </w:r>
            <w:r w:rsidR="00C332B5" w:rsidRPr="001907D2">
              <w:rPr>
                <w:rFonts w:ascii="ＭＳ Ｐゴシック" w:eastAsia="ＭＳ Ｐゴシック" w:hAnsi="ＭＳ Ｐゴシック" w:hint="eastAsia"/>
                <w:sz w:val="24"/>
                <w:szCs w:val="24"/>
              </w:rPr>
              <w:t>ども基金の追加配分や公共施設等整備基金の</w:t>
            </w:r>
            <w:r w:rsidR="00C910E2" w:rsidRPr="001907D2">
              <w:rPr>
                <w:rFonts w:ascii="ＭＳ Ｐゴシック" w:eastAsia="ＭＳ Ｐゴシック" w:hAnsi="ＭＳ Ｐゴシック" w:hint="eastAsia"/>
                <w:sz w:val="24"/>
                <w:szCs w:val="24"/>
              </w:rPr>
              <w:t>活用</w:t>
            </w:r>
            <w:r w:rsidR="00C332B5" w:rsidRPr="001907D2">
              <w:rPr>
                <w:rFonts w:ascii="ＭＳ Ｐゴシック" w:eastAsia="ＭＳ Ｐゴシック" w:hAnsi="ＭＳ Ｐゴシック" w:hint="eastAsia"/>
                <w:sz w:val="24"/>
                <w:szCs w:val="24"/>
              </w:rPr>
              <w:t>などによ</w:t>
            </w:r>
            <w:r w:rsidRPr="001907D2">
              <w:rPr>
                <w:rFonts w:ascii="ＭＳ Ｐゴシック" w:eastAsia="ＭＳ Ｐゴシック" w:hAnsi="ＭＳ Ｐゴシック" w:hint="eastAsia"/>
                <w:sz w:val="24"/>
                <w:szCs w:val="24"/>
              </w:rPr>
              <w:t>り、基金繰入金は増</w:t>
            </w:r>
            <w:r w:rsidR="00F74A2B" w:rsidRPr="001907D2">
              <w:rPr>
                <w:rFonts w:ascii="ＭＳ Ｐゴシック" w:eastAsia="ＭＳ Ｐゴシック" w:hAnsi="ＭＳ Ｐゴシック" w:hint="eastAsia"/>
                <w:sz w:val="24"/>
                <w:szCs w:val="24"/>
              </w:rPr>
              <w:t>。</w:t>
            </w:r>
          </w:p>
          <w:p w:rsidR="006F3C05" w:rsidRPr="001907D2" w:rsidRDefault="006F3C05" w:rsidP="0075080D">
            <w:pPr>
              <w:rPr>
                <w:rFonts w:ascii="ＭＳ Ｐゴシック" w:eastAsia="ＭＳ Ｐゴシック" w:hAnsi="ＭＳ Ｐゴシック"/>
                <w:sz w:val="24"/>
                <w:szCs w:val="24"/>
              </w:rPr>
            </w:pPr>
          </w:p>
        </w:tc>
      </w:tr>
      <w:tr w:rsidR="008A03AE" w:rsidRPr="008938E5" w:rsidTr="00B81902">
        <w:trPr>
          <w:trHeight w:val="886"/>
        </w:trPr>
        <w:tc>
          <w:tcPr>
            <w:tcW w:w="3544" w:type="dxa"/>
            <w:gridSpan w:val="2"/>
          </w:tcPr>
          <w:p w:rsidR="008A03AE" w:rsidRPr="008938E5" w:rsidRDefault="008A03AE" w:rsidP="00A4316F">
            <w:pPr>
              <w:ind w:firstLineChars="100" w:firstLine="240"/>
              <w:rPr>
                <w:rFonts w:ascii="ＭＳ Ｐ明朝" w:eastAsia="ＭＳ Ｐ明朝" w:hAnsi="ＭＳ Ｐ明朝"/>
                <w:sz w:val="24"/>
              </w:rPr>
            </w:pPr>
            <w:r w:rsidRPr="008938E5">
              <w:rPr>
                <w:rFonts w:ascii="ＭＳ Ｐ明朝" w:eastAsia="ＭＳ Ｐ明朝" w:hAnsi="ＭＳ Ｐ明朝" w:hint="eastAsia"/>
                <w:sz w:val="24"/>
              </w:rPr>
              <w:t>・</w:t>
            </w:r>
            <w:r w:rsidR="008161C7" w:rsidRPr="008938E5">
              <w:rPr>
                <w:rFonts w:ascii="ＭＳ Ｐ明朝" w:eastAsia="ＭＳ Ｐ明朝" w:hAnsi="ＭＳ Ｐ明朝" w:hint="eastAsia"/>
                <w:sz w:val="24"/>
              </w:rPr>
              <w:t>貸付金の元利償還金収入</w:t>
            </w:r>
          </w:p>
          <w:p w:rsidR="008A03AE" w:rsidRPr="008938E5" w:rsidRDefault="008A03AE" w:rsidP="00A4316F">
            <w:pPr>
              <w:ind w:firstLineChars="100" w:firstLine="240"/>
              <w:rPr>
                <w:rFonts w:ascii="ＭＳ Ｐ明朝" w:eastAsia="ＭＳ Ｐ明朝" w:hAnsi="ＭＳ Ｐ明朝"/>
                <w:sz w:val="24"/>
              </w:rPr>
            </w:pPr>
            <w:r w:rsidRPr="008938E5">
              <w:rPr>
                <w:rFonts w:ascii="ＭＳ Ｐ明朝" w:eastAsia="ＭＳ Ｐ明朝" w:hAnsi="ＭＳ Ｐ明朝" w:hint="eastAsia"/>
                <w:sz w:val="24"/>
              </w:rPr>
              <w:t>・</w:t>
            </w:r>
            <w:r w:rsidR="008161C7" w:rsidRPr="008938E5">
              <w:rPr>
                <w:rFonts w:ascii="ＭＳ Ｐ明朝" w:eastAsia="ＭＳ Ｐ明朝" w:hAnsi="ＭＳ Ｐ明朝" w:hint="eastAsia"/>
                <w:sz w:val="24"/>
              </w:rPr>
              <w:t>基金繰入金</w:t>
            </w:r>
          </w:p>
          <w:p w:rsidR="008A03AE" w:rsidRPr="008938E5" w:rsidRDefault="008161C7" w:rsidP="00A4316F">
            <w:pPr>
              <w:ind w:firstLineChars="200" w:firstLine="440"/>
              <w:rPr>
                <w:rFonts w:ascii="ＭＳ Ｐ明朝" w:eastAsia="ＭＳ Ｐ明朝" w:hAnsi="ＭＳ Ｐ明朝"/>
                <w:sz w:val="22"/>
              </w:rPr>
            </w:pPr>
            <w:r w:rsidRPr="008938E5">
              <w:rPr>
                <w:rFonts w:ascii="ＭＳ Ｐ明朝" w:eastAsia="ＭＳ Ｐ明朝" w:hAnsi="ＭＳ Ｐ明朝" w:hint="eastAsia"/>
                <w:sz w:val="22"/>
              </w:rPr>
              <w:t>＊財政調整基金繰入金</w:t>
            </w:r>
          </w:p>
          <w:p w:rsidR="008A03AE" w:rsidRPr="008938E5" w:rsidRDefault="008161C7" w:rsidP="00A4316F">
            <w:pPr>
              <w:ind w:firstLineChars="200" w:firstLine="440"/>
              <w:rPr>
                <w:rFonts w:ascii="ＭＳ Ｐ明朝" w:eastAsia="ＭＳ Ｐ明朝" w:hAnsi="ＭＳ Ｐ明朝"/>
                <w:sz w:val="24"/>
              </w:rPr>
            </w:pPr>
            <w:r w:rsidRPr="008938E5">
              <w:rPr>
                <w:rFonts w:ascii="ＭＳ Ｐ明朝" w:eastAsia="ＭＳ Ｐ明朝" w:hAnsi="ＭＳ Ｐ明朝" w:hint="eastAsia"/>
                <w:sz w:val="22"/>
              </w:rPr>
              <w:t>＊その他の基金繰入金</w:t>
            </w:r>
          </w:p>
        </w:tc>
        <w:tc>
          <w:tcPr>
            <w:tcW w:w="1701" w:type="dxa"/>
          </w:tcPr>
          <w:p w:rsidR="008A03AE" w:rsidRPr="008938E5" w:rsidRDefault="001C0277" w:rsidP="00E310E2">
            <w:pPr>
              <w:jc w:val="right"/>
              <w:rPr>
                <w:rFonts w:ascii="ＭＳ Ｐ明朝" w:eastAsia="ＭＳ Ｐ明朝" w:hAnsi="ＭＳ Ｐ明朝"/>
                <w:sz w:val="24"/>
              </w:rPr>
            </w:pPr>
            <w:r w:rsidRPr="008938E5">
              <w:rPr>
                <w:rFonts w:ascii="ＭＳ Ｐ明朝" w:eastAsia="ＭＳ Ｐ明朝" w:hAnsi="ＭＳ Ｐ明朝" w:hint="eastAsia"/>
                <w:sz w:val="24"/>
              </w:rPr>
              <w:t>３，７０９</w:t>
            </w:r>
            <w:r w:rsidR="008A03AE" w:rsidRPr="008938E5">
              <w:rPr>
                <w:rFonts w:ascii="ＭＳ Ｐ明朝" w:eastAsia="ＭＳ Ｐ明朝" w:hAnsi="ＭＳ Ｐ明朝" w:hint="eastAsia"/>
                <w:sz w:val="24"/>
              </w:rPr>
              <w:t>億円</w:t>
            </w:r>
          </w:p>
          <w:p w:rsidR="008A03AE" w:rsidRPr="008938E5" w:rsidRDefault="001C0277" w:rsidP="00E310E2">
            <w:pPr>
              <w:jc w:val="right"/>
              <w:rPr>
                <w:rFonts w:ascii="ＭＳ Ｐ明朝" w:eastAsia="ＭＳ Ｐ明朝" w:hAnsi="ＭＳ Ｐ明朝"/>
                <w:sz w:val="24"/>
              </w:rPr>
            </w:pPr>
            <w:r w:rsidRPr="008938E5">
              <w:rPr>
                <w:rFonts w:ascii="ＭＳ Ｐ明朝" w:eastAsia="ＭＳ Ｐ明朝" w:hAnsi="ＭＳ Ｐ明朝" w:hint="eastAsia"/>
                <w:sz w:val="24"/>
              </w:rPr>
              <w:t>１，０５４</w:t>
            </w:r>
            <w:r w:rsidR="008A03AE" w:rsidRPr="008938E5">
              <w:rPr>
                <w:rFonts w:ascii="ＭＳ Ｐ明朝" w:eastAsia="ＭＳ Ｐ明朝" w:hAnsi="ＭＳ Ｐ明朝" w:hint="eastAsia"/>
                <w:sz w:val="24"/>
              </w:rPr>
              <w:t>億円</w:t>
            </w:r>
          </w:p>
          <w:p w:rsidR="00A4316F" w:rsidRPr="008938E5" w:rsidRDefault="001C0277" w:rsidP="00E310E2">
            <w:pPr>
              <w:jc w:val="right"/>
              <w:rPr>
                <w:rFonts w:ascii="ＭＳ Ｐ明朝" w:eastAsia="ＭＳ Ｐ明朝" w:hAnsi="ＭＳ Ｐ明朝"/>
                <w:sz w:val="24"/>
              </w:rPr>
            </w:pPr>
            <w:r w:rsidRPr="008938E5">
              <w:rPr>
                <w:rFonts w:ascii="ＭＳ Ｐ明朝" w:eastAsia="ＭＳ Ｐ明朝" w:hAnsi="ＭＳ Ｐ明朝" w:hint="eastAsia"/>
                <w:sz w:val="24"/>
              </w:rPr>
              <w:t>７１０</w:t>
            </w:r>
            <w:r w:rsidR="00A4316F" w:rsidRPr="008938E5">
              <w:rPr>
                <w:rFonts w:ascii="ＭＳ Ｐ明朝" w:eastAsia="ＭＳ Ｐ明朝" w:hAnsi="ＭＳ Ｐ明朝" w:hint="eastAsia"/>
                <w:sz w:val="24"/>
              </w:rPr>
              <w:t>億円</w:t>
            </w:r>
          </w:p>
          <w:p w:rsidR="008A03AE" w:rsidRPr="008938E5" w:rsidRDefault="001C0277" w:rsidP="00A4316F">
            <w:pPr>
              <w:jc w:val="right"/>
              <w:rPr>
                <w:rFonts w:ascii="ＭＳ Ｐ明朝" w:eastAsia="ＭＳ Ｐ明朝" w:hAnsi="ＭＳ Ｐ明朝"/>
                <w:sz w:val="22"/>
              </w:rPr>
            </w:pPr>
            <w:r w:rsidRPr="008938E5">
              <w:rPr>
                <w:rFonts w:ascii="ＭＳ Ｐ明朝" w:eastAsia="ＭＳ Ｐ明朝" w:hAnsi="ＭＳ Ｐ明朝" w:hint="eastAsia"/>
                <w:sz w:val="24"/>
              </w:rPr>
              <w:t>３４４</w:t>
            </w:r>
            <w:r w:rsidR="00A4316F" w:rsidRPr="008938E5">
              <w:rPr>
                <w:rFonts w:ascii="ＭＳ Ｐ明朝" w:eastAsia="ＭＳ Ｐ明朝" w:hAnsi="ＭＳ Ｐ明朝" w:hint="eastAsia"/>
                <w:sz w:val="24"/>
              </w:rPr>
              <w:t>億円</w:t>
            </w:r>
          </w:p>
        </w:tc>
        <w:tc>
          <w:tcPr>
            <w:tcW w:w="2268" w:type="dxa"/>
          </w:tcPr>
          <w:p w:rsidR="008A03AE" w:rsidRPr="008938E5" w:rsidRDefault="00A4316F" w:rsidP="00A4316F">
            <w:pPr>
              <w:ind w:firstLineChars="100" w:firstLine="240"/>
              <w:rPr>
                <w:rFonts w:ascii="ＭＳ Ｐ明朝" w:eastAsia="ＭＳ Ｐ明朝" w:hAnsi="ＭＳ Ｐ明朝"/>
                <w:sz w:val="24"/>
              </w:rPr>
            </w:pPr>
            <w:r w:rsidRPr="008938E5">
              <w:rPr>
                <w:rFonts w:ascii="ＭＳ Ｐ明朝" w:eastAsia="ＭＳ Ｐ明朝" w:hAnsi="ＭＳ Ｐ明朝" w:hint="eastAsia"/>
                <w:sz w:val="24"/>
              </w:rPr>
              <w:t>（前年度当初比</w:t>
            </w:r>
          </w:p>
          <w:p w:rsidR="00A4316F" w:rsidRPr="008938E5" w:rsidRDefault="00A4316F" w:rsidP="00A4316F">
            <w:pPr>
              <w:ind w:firstLineChars="100" w:firstLine="240"/>
              <w:rPr>
                <w:rFonts w:ascii="ＭＳ Ｐ明朝" w:eastAsia="ＭＳ Ｐ明朝" w:hAnsi="ＭＳ Ｐ明朝"/>
                <w:sz w:val="24"/>
              </w:rPr>
            </w:pPr>
            <w:r w:rsidRPr="008938E5">
              <w:rPr>
                <w:rFonts w:ascii="ＭＳ Ｐ明朝" w:eastAsia="ＭＳ Ｐ明朝" w:hAnsi="ＭＳ Ｐ明朝" w:hint="eastAsia"/>
                <w:sz w:val="24"/>
              </w:rPr>
              <w:t>（前年度当初比</w:t>
            </w:r>
          </w:p>
          <w:p w:rsidR="00A4316F" w:rsidRPr="008938E5" w:rsidRDefault="00A4316F" w:rsidP="00A4316F">
            <w:pPr>
              <w:ind w:firstLineChars="100" w:firstLine="240"/>
              <w:rPr>
                <w:rFonts w:ascii="ＭＳ Ｐ明朝" w:eastAsia="ＭＳ Ｐ明朝" w:hAnsi="ＭＳ Ｐ明朝"/>
                <w:sz w:val="24"/>
              </w:rPr>
            </w:pPr>
            <w:r w:rsidRPr="008938E5">
              <w:rPr>
                <w:rFonts w:ascii="ＭＳ Ｐ明朝" w:eastAsia="ＭＳ Ｐ明朝" w:hAnsi="ＭＳ Ｐ明朝" w:hint="eastAsia"/>
                <w:sz w:val="24"/>
              </w:rPr>
              <w:t>（前年度当初比</w:t>
            </w:r>
          </w:p>
          <w:p w:rsidR="00A4316F" w:rsidRPr="008938E5" w:rsidRDefault="00A4316F" w:rsidP="00A4316F">
            <w:pPr>
              <w:ind w:firstLineChars="100" w:firstLine="240"/>
              <w:rPr>
                <w:rFonts w:ascii="ＭＳ Ｐ明朝" w:eastAsia="ＭＳ Ｐ明朝" w:hAnsi="ＭＳ Ｐ明朝"/>
                <w:sz w:val="24"/>
              </w:rPr>
            </w:pPr>
            <w:r w:rsidRPr="008938E5">
              <w:rPr>
                <w:rFonts w:ascii="ＭＳ Ｐ明朝" w:eastAsia="ＭＳ Ｐ明朝" w:hAnsi="ＭＳ Ｐ明朝" w:hint="eastAsia"/>
                <w:sz w:val="24"/>
              </w:rPr>
              <w:t>（前年度当初比</w:t>
            </w:r>
          </w:p>
        </w:tc>
        <w:tc>
          <w:tcPr>
            <w:tcW w:w="1843" w:type="dxa"/>
          </w:tcPr>
          <w:p w:rsidR="008A03AE" w:rsidRPr="008938E5" w:rsidRDefault="001C0277" w:rsidP="00B81902">
            <w:pPr>
              <w:widowControl/>
              <w:wordWrap w:val="0"/>
              <w:ind w:right="240"/>
              <w:jc w:val="right"/>
              <w:rPr>
                <w:rFonts w:ascii="ＭＳ Ｐ明朝" w:eastAsia="ＭＳ Ｐ明朝" w:hAnsi="ＭＳ Ｐ明朝"/>
                <w:sz w:val="24"/>
              </w:rPr>
            </w:pPr>
            <w:r w:rsidRPr="008938E5">
              <w:rPr>
                <w:rFonts w:ascii="ＭＳ Ｐ明朝" w:eastAsia="ＭＳ Ｐ明朝" w:hAnsi="ＭＳ Ｐ明朝" w:hint="eastAsia"/>
                <w:sz w:val="24"/>
              </w:rPr>
              <w:t>▲５０４</w:t>
            </w:r>
            <w:r w:rsidR="008A03AE" w:rsidRPr="008938E5">
              <w:rPr>
                <w:rFonts w:ascii="ＭＳ Ｐ明朝" w:eastAsia="ＭＳ Ｐ明朝" w:hAnsi="ＭＳ Ｐ明朝" w:hint="eastAsia"/>
                <w:sz w:val="24"/>
              </w:rPr>
              <w:t>億円）</w:t>
            </w:r>
          </w:p>
          <w:p w:rsidR="00A4316F" w:rsidRPr="008938E5" w:rsidRDefault="0075080D" w:rsidP="00B81902">
            <w:pPr>
              <w:widowControl/>
              <w:wordWrap w:val="0"/>
              <w:ind w:right="240"/>
              <w:jc w:val="right"/>
              <w:rPr>
                <w:rFonts w:ascii="ＭＳ Ｐ明朝" w:eastAsia="ＭＳ Ｐ明朝" w:hAnsi="ＭＳ Ｐ明朝"/>
                <w:sz w:val="24"/>
              </w:rPr>
            </w:pPr>
            <w:r>
              <w:rPr>
                <w:rFonts w:ascii="ＭＳ Ｐ明朝" w:eastAsia="ＭＳ Ｐ明朝" w:hAnsi="ＭＳ Ｐ明朝" w:hint="eastAsia"/>
                <w:color w:val="000000" w:themeColor="text1"/>
                <w:sz w:val="24"/>
              </w:rPr>
              <w:t>＋</w:t>
            </w:r>
            <w:r w:rsidR="001C0277" w:rsidRPr="008938E5">
              <w:rPr>
                <w:rFonts w:ascii="ＭＳ Ｐ明朝" w:eastAsia="ＭＳ Ｐ明朝" w:hAnsi="ＭＳ Ｐ明朝" w:hint="eastAsia"/>
                <w:color w:val="000000" w:themeColor="text1"/>
                <w:sz w:val="24"/>
              </w:rPr>
              <w:t>９９</w:t>
            </w:r>
            <w:r w:rsidR="008A03AE" w:rsidRPr="008938E5">
              <w:rPr>
                <w:rFonts w:ascii="ＭＳ Ｐ明朝" w:eastAsia="ＭＳ Ｐ明朝" w:hAnsi="ＭＳ Ｐ明朝" w:hint="eastAsia"/>
                <w:sz w:val="24"/>
              </w:rPr>
              <w:t>億円）</w:t>
            </w:r>
          </w:p>
          <w:p w:rsidR="00A4316F" w:rsidRPr="008938E5" w:rsidRDefault="001C0277" w:rsidP="00B81902">
            <w:pPr>
              <w:widowControl/>
              <w:ind w:right="240"/>
              <w:jc w:val="right"/>
              <w:rPr>
                <w:rFonts w:ascii="ＭＳ Ｐ明朝" w:eastAsia="ＭＳ Ｐ明朝" w:hAnsi="ＭＳ Ｐ明朝"/>
                <w:sz w:val="24"/>
              </w:rPr>
            </w:pPr>
            <w:r w:rsidRPr="008938E5">
              <w:rPr>
                <w:rFonts w:ascii="ＭＳ Ｐ明朝" w:eastAsia="ＭＳ Ｐ明朝" w:hAnsi="ＭＳ Ｐ明朝" w:hint="eastAsia"/>
                <w:sz w:val="24"/>
              </w:rPr>
              <w:t>＋１１１</w:t>
            </w:r>
            <w:r w:rsidR="00A4316F" w:rsidRPr="008938E5">
              <w:rPr>
                <w:rFonts w:ascii="ＭＳ Ｐ明朝" w:eastAsia="ＭＳ Ｐ明朝" w:hAnsi="ＭＳ Ｐ明朝" w:hint="eastAsia"/>
                <w:sz w:val="24"/>
              </w:rPr>
              <w:t>億円）</w:t>
            </w:r>
          </w:p>
          <w:p w:rsidR="008161C7" w:rsidRPr="008938E5" w:rsidRDefault="001C0277" w:rsidP="00B81902">
            <w:pPr>
              <w:widowControl/>
              <w:ind w:right="240"/>
              <w:jc w:val="right"/>
              <w:rPr>
                <w:rFonts w:ascii="ＭＳ Ｐ明朝" w:eastAsia="ＭＳ Ｐ明朝" w:hAnsi="ＭＳ Ｐ明朝"/>
                <w:sz w:val="24"/>
              </w:rPr>
            </w:pPr>
            <w:r w:rsidRPr="008938E5">
              <w:rPr>
                <w:rFonts w:ascii="ＭＳ Ｐ明朝" w:eastAsia="ＭＳ Ｐ明朝" w:hAnsi="ＭＳ Ｐ明朝" w:hint="eastAsia"/>
                <w:sz w:val="24"/>
              </w:rPr>
              <w:t>▲１２</w:t>
            </w:r>
            <w:r w:rsidR="00A4316F" w:rsidRPr="008938E5">
              <w:rPr>
                <w:rFonts w:ascii="ＭＳ Ｐ明朝" w:eastAsia="ＭＳ Ｐ明朝" w:hAnsi="ＭＳ Ｐ明朝" w:hint="eastAsia"/>
                <w:sz w:val="24"/>
              </w:rPr>
              <w:t xml:space="preserve">億円） </w:t>
            </w:r>
          </w:p>
        </w:tc>
      </w:tr>
    </w:tbl>
    <w:p w:rsidR="00FC7B8A" w:rsidRPr="008938E5" w:rsidRDefault="00FC7B8A" w:rsidP="00700C02">
      <w:pPr>
        <w:ind w:left="300" w:right="200" w:hangingChars="150" w:hanging="300"/>
        <w:jc w:val="left"/>
        <w:rPr>
          <w:rFonts w:ascii="ＭＳ Ｐ明朝" w:eastAsia="ＭＳ Ｐ明朝" w:hAnsi="ＭＳ Ｐ明朝"/>
          <w:sz w:val="20"/>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268"/>
        <w:gridCol w:w="1276"/>
        <w:gridCol w:w="2268"/>
        <w:gridCol w:w="1843"/>
      </w:tblGrid>
      <w:tr w:rsidR="006661B5" w:rsidRPr="008938E5" w:rsidTr="00D90745">
        <w:trPr>
          <w:trHeight w:val="1675"/>
        </w:trPr>
        <w:tc>
          <w:tcPr>
            <w:tcW w:w="1701" w:type="dxa"/>
          </w:tcPr>
          <w:p w:rsidR="008161C7" w:rsidRPr="008938E5" w:rsidRDefault="008161C7" w:rsidP="00E310E2">
            <w:pPr>
              <w:ind w:rightChars="-51" w:right="-107"/>
              <w:jc w:val="distribute"/>
              <w:rPr>
                <w:rFonts w:ascii="ＭＳ Ｐゴシック" w:eastAsia="ＭＳ Ｐゴシック" w:hAnsi="ＭＳ Ｐゴシック"/>
                <w:sz w:val="24"/>
                <w:szCs w:val="24"/>
              </w:rPr>
            </w:pPr>
            <w:r w:rsidRPr="008938E5">
              <w:rPr>
                <w:rFonts w:ascii="ＭＳ Ｐゴシック" w:eastAsia="ＭＳ Ｐゴシック" w:hAnsi="ＭＳ Ｐゴシック" w:hint="eastAsia"/>
                <w:sz w:val="24"/>
              </w:rPr>
              <w:t>○財源対策</w:t>
            </w:r>
            <w:r w:rsidRPr="008938E5">
              <w:rPr>
                <w:rFonts w:ascii="ＭＳ Ｐゴシック" w:eastAsia="ＭＳ Ｐゴシック" w:hAnsi="ＭＳ Ｐゴシック" w:hint="eastAsia"/>
                <w:sz w:val="24"/>
                <w:szCs w:val="24"/>
              </w:rPr>
              <w:t>：</w:t>
            </w:r>
          </w:p>
          <w:p w:rsidR="008161C7" w:rsidRPr="008938E5" w:rsidRDefault="008161C7" w:rsidP="00E310E2">
            <w:pPr>
              <w:rPr>
                <w:rFonts w:ascii="ＭＳ Ｐゴシック" w:eastAsia="ＭＳ Ｐゴシック" w:hAnsi="ＭＳ Ｐゴシック"/>
                <w:sz w:val="24"/>
                <w:szCs w:val="24"/>
              </w:rPr>
            </w:pPr>
          </w:p>
        </w:tc>
        <w:tc>
          <w:tcPr>
            <w:tcW w:w="7655" w:type="dxa"/>
            <w:gridSpan w:val="4"/>
          </w:tcPr>
          <w:p w:rsidR="008161C7" w:rsidRPr="008938E5" w:rsidRDefault="00416F0E" w:rsidP="00E310E2">
            <w:pPr>
              <w:rPr>
                <w:rFonts w:ascii="ＭＳ Ｐゴシック" w:eastAsia="ＭＳ Ｐゴシック" w:hAnsi="ＭＳ Ｐゴシック"/>
                <w:sz w:val="24"/>
                <w:szCs w:val="24"/>
              </w:rPr>
            </w:pPr>
            <w:r w:rsidRPr="008938E5">
              <w:rPr>
                <w:rFonts w:ascii="ＭＳ Ｐゴシック" w:eastAsia="ＭＳ Ｐゴシック" w:hAnsi="ＭＳ Ｐゴシック" w:hint="eastAsia"/>
                <w:sz w:val="24"/>
                <w:szCs w:val="24"/>
              </w:rPr>
              <w:t>７８０</w:t>
            </w:r>
            <w:r w:rsidR="008161C7" w:rsidRPr="008938E5">
              <w:rPr>
                <w:rFonts w:ascii="ＭＳ Ｐゴシック" w:eastAsia="ＭＳ Ｐゴシック" w:hAnsi="ＭＳ Ｐゴシック" w:hint="eastAsia"/>
                <w:sz w:val="24"/>
                <w:szCs w:val="24"/>
              </w:rPr>
              <w:t xml:space="preserve">億円　（前年度当初比 </w:t>
            </w:r>
            <w:r w:rsidRPr="00410284">
              <w:rPr>
                <w:rFonts w:ascii="ＭＳ Ｐゴシック" w:eastAsia="ＭＳ Ｐゴシック" w:hAnsi="ＭＳ Ｐゴシック" w:hint="eastAsia"/>
                <w:color w:val="000000" w:themeColor="text1"/>
                <w:sz w:val="24"/>
                <w:szCs w:val="24"/>
              </w:rPr>
              <w:t>１１３．３</w:t>
            </w:r>
            <w:r w:rsidR="00445E15" w:rsidRPr="008938E5">
              <w:rPr>
                <w:rFonts w:ascii="ＭＳ Ｐゴシック" w:eastAsia="ＭＳ Ｐゴシック" w:hAnsi="ＭＳ Ｐゴシック" w:hint="eastAsia"/>
                <w:sz w:val="24"/>
                <w:szCs w:val="24"/>
              </w:rPr>
              <w:t>％</w:t>
            </w:r>
            <w:r w:rsidR="008161C7" w:rsidRPr="008938E5">
              <w:rPr>
                <w:rFonts w:ascii="ＭＳ Ｐゴシック" w:eastAsia="ＭＳ Ｐゴシック" w:hAnsi="ＭＳ Ｐゴシック" w:hint="eastAsia"/>
                <w:sz w:val="24"/>
                <w:szCs w:val="24"/>
              </w:rPr>
              <w:t>）</w:t>
            </w:r>
          </w:p>
          <w:p w:rsidR="008161C7" w:rsidRPr="008938E5" w:rsidRDefault="00416F0E" w:rsidP="00D90745">
            <w:pPr>
              <w:rPr>
                <w:rFonts w:ascii="ＭＳ Ｐゴシック" w:eastAsia="ＭＳ Ｐゴシック" w:hAnsi="ＭＳ Ｐゴシック"/>
                <w:sz w:val="24"/>
                <w:szCs w:val="24"/>
              </w:rPr>
            </w:pPr>
            <w:r w:rsidRPr="008938E5">
              <w:rPr>
                <w:rFonts w:ascii="ＭＳ Ｐゴシック" w:eastAsia="ＭＳ Ｐゴシック" w:hAnsi="ＭＳ Ｐゴシック" w:hint="eastAsia"/>
                <w:sz w:val="24"/>
                <w:szCs w:val="24"/>
              </w:rPr>
              <w:t>税収の増加</w:t>
            </w:r>
            <w:r w:rsidR="00445E15" w:rsidRPr="008938E5">
              <w:rPr>
                <w:rFonts w:ascii="ＭＳ Ｐゴシック" w:eastAsia="ＭＳ Ｐゴシック" w:hAnsi="ＭＳ Ｐゴシック" w:hint="eastAsia"/>
                <w:sz w:val="24"/>
                <w:szCs w:val="24"/>
              </w:rPr>
              <w:t>があったものの</w:t>
            </w:r>
            <w:r w:rsidR="00953639">
              <w:rPr>
                <w:rFonts w:ascii="ＭＳ Ｐゴシック" w:eastAsia="ＭＳ Ｐゴシック" w:hAnsi="ＭＳ Ｐゴシック" w:hint="eastAsia"/>
                <w:sz w:val="24"/>
                <w:szCs w:val="24"/>
              </w:rPr>
              <w:t>、</w:t>
            </w:r>
            <w:r w:rsidR="00C54EC9">
              <w:rPr>
                <w:rFonts w:ascii="ＭＳ Ｐゴシック" w:eastAsia="ＭＳ Ｐゴシック" w:hAnsi="ＭＳ Ｐゴシック" w:hint="eastAsia"/>
                <w:sz w:val="24"/>
                <w:szCs w:val="24"/>
              </w:rPr>
              <w:t>地方</w:t>
            </w:r>
            <w:r w:rsidRPr="008938E5">
              <w:rPr>
                <w:rFonts w:ascii="ＭＳ Ｐゴシック" w:eastAsia="ＭＳ Ｐゴシック" w:hAnsi="ＭＳ Ｐゴシック" w:hint="eastAsia"/>
                <w:sz w:val="24"/>
                <w:szCs w:val="24"/>
              </w:rPr>
              <w:t>交付税等の減少により</w:t>
            </w:r>
            <w:r w:rsidR="008D6267">
              <w:rPr>
                <w:rFonts w:ascii="ＭＳ Ｐゴシック" w:eastAsia="ＭＳ Ｐゴシック" w:hAnsi="ＭＳ Ｐゴシック" w:hint="eastAsia"/>
                <w:sz w:val="24"/>
                <w:szCs w:val="24"/>
              </w:rPr>
              <w:t>一般財源は</w:t>
            </w:r>
            <w:r w:rsidR="008938E5" w:rsidRPr="008938E5">
              <w:rPr>
                <w:rFonts w:ascii="ＭＳ Ｐゴシック" w:eastAsia="ＭＳ Ｐゴシック" w:hAnsi="ＭＳ Ｐゴシック" w:hint="eastAsia"/>
                <w:sz w:val="24"/>
                <w:szCs w:val="24"/>
              </w:rPr>
              <w:t>前年度</w:t>
            </w:r>
            <w:r w:rsidR="00C03DCB">
              <w:rPr>
                <w:rFonts w:ascii="ＭＳ Ｐゴシック" w:eastAsia="ＭＳ Ｐゴシック" w:hAnsi="ＭＳ Ｐゴシック" w:hint="eastAsia"/>
                <w:sz w:val="24"/>
                <w:szCs w:val="24"/>
              </w:rPr>
              <w:t>比</w:t>
            </w:r>
            <w:r w:rsidR="008938E5" w:rsidRPr="008938E5">
              <w:rPr>
                <w:rFonts w:ascii="ＭＳ Ｐゴシック" w:eastAsia="ＭＳ Ｐゴシック" w:hAnsi="ＭＳ Ｐゴシック" w:hint="eastAsia"/>
                <w:sz w:val="24"/>
                <w:szCs w:val="24"/>
              </w:rPr>
              <w:t>横ばい。一方で、</w:t>
            </w:r>
            <w:r w:rsidR="00A504A0" w:rsidRPr="008938E5">
              <w:rPr>
                <w:rFonts w:ascii="ＭＳ Ｐゴシック" w:eastAsia="ＭＳ Ｐゴシック" w:hAnsi="ＭＳ Ｐゴシック" w:hint="eastAsia"/>
                <w:sz w:val="24"/>
                <w:szCs w:val="24"/>
              </w:rPr>
              <w:t>社会保障</w:t>
            </w:r>
            <w:r w:rsidR="008938E5" w:rsidRPr="008938E5">
              <w:rPr>
                <w:rFonts w:ascii="ＭＳ Ｐゴシック" w:eastAsia="ＭＳ Ｐゴシック" w:hAnsi="ＭＳ Ｐゴシック" w:hint="eastAsia"/>
                <w:sz w:val="24"/>
                <w:szCs w:val="24"/>
              </w:rPr>
              <w:t>関係</w:t>
            </w:r>
            <w:r w:rsidR="00A504A0" w:rsidRPr="008938E5">
              <w:rPr>
                <w:rFonts w:ascii="ＭＳ Ｐゴシック" w:eastAsia="ＭＳ Ｐゴシック" w:hAnsi="ＭＳ Ｐゴシック" w:hint="eastAsia"/>
                <w:sz w:val="24"/>
                <w:szCs w:val="24"/>
              </w:rPr>
              <w:t>経費や人件費</w:t>
            </w:r>
            <w:r w:rsidR="008938E5" w:rsidRPr="008938E5">
              <w:rPr>
                <w:rFonts w:ascii="ＭＳ Ｐゴシック" w:eastAsia="ＭＳ Ｐゴシック" w:hAnsi="ＭＳ Ｐゴシック" w:hint="eastAsia"/>
                <w:sz w:val="24"/>
                <w:szCs w:val="24"/>
              </w:rPr>
              <w:t>などの</w:t>
            </w:r>
            <w:r w:rsidR="008938E5" w:rsidRPr="00C54EC9">
              <w:rPr>
                <w:rFonts w:ascii="ＭＳ Ｐゴシック" w:eastAsia="ＭＳ Ｐゴシック" w:hAnsi="ＭＳ Ｐゴシック" w:hint="eastAsia"/>
                <w:sz w:val="24"/>
                <w:szCs w:val="24"/>
              </w:rPr>
              <w:t>義務的</w:t>
            </w:r>
            <w:r w:rsidR="008D6267" w:rsidRPr="00C54EC9">
              <w:rPr>
                <w:rFonts w:ascii="ＭＳ Ｐゴシック" w:eastAsia="ＭＳ Ｐゴシック" w:hAnsi="ＭＳ Ｐゴシック" w:hint="eastAsia"/>
                <w:sz w:val="24"/>
                <w:szCs w:val="24"/>
              </w:rPr>
              <w:t>支出</w:t>
            </w:r>
            <w:r w:rsidR="00C910E2" w:rsidRPr="008938E5">
              <w:rPr>
                <w:rFonts w:ascii="ＭＳ Ｐゴシック" w:eastAsia="ＭＳ Ｐゴシック" w:hAnsi="ＭＳ Ｐゴシック" w:hint="eastAsia"/>
                <w:sz w:val="24"/>
                <w:szCs w:val="24"/>
              </w:rPr>
              <w:t>が</w:t>
            </w:r>
            <w:r w:rsidR="008161C7" w:rsidRPr="008938E5">
              <w:rPr>
                <w:rFonts w:ascii="ＭＳ Ｐゴシック" w:eastAsia="ＭＳ Ｐゴシック" w:hAnsi="ＭＳ Ｐゴシック" w:hint="eastAsia"/>
                <w:sz w:val="24"/>
                <w:szCs w:val="24"/>
              </w:rPr>
              <w:t>増加</w:t>
            </w:r>
            <w:r w:rsidR="002730C2" w:rsidRPr="008938E5">
              <w:rPr>
                <w:rFonts w:ascii="ＭＳ Ｐゴシック" w:eastAsia="ＭＳ Ｐゴシック" w:hAnsi="ＭＳ Ｐゴシック" w:hint="eastAsia"/>
                <w:sz w:val="24"/>
                <w:szCs w:val="24"/>
              </w:rPr>
              <w:t>したこ</w:t>
            </w:r>
            <w:r w:rsidRPr="008938E5">
              <w:rPr>
                <w:rFonts w:ascii="ＭＳ Ｐゴシック" w:eastAsia="ＭＳ Ｐゴシック" w:hAnsi="ＭＳ Ｐゴシック" w:hint="eastAsia"/>
                <w:sz w:val="24"/>
                <w:szCs w:val="24"/>
              </w:rPr>
              <w:t>となどにより、財源対策が必要な額は前年度より９１</w:t>
            </w:r>
            <w:r w:rsidR="00F74A2B" w:rsidRPr="008938E5">
              <w:rPr>
                <w:rFonts w:ascii="ＭＳ Ｐゴシック" w:eastAsia="ＭＳ Ｐゴシック" w:hAnsi="ＭＳ Ｐゴシック" w:hint="eastAsia"/>
                <w:sz w:val="24"/>
                <w:szCs w:val="24"/>
              </w:rPr>
              <w:t>億円</w:t>
            </w:r>
            <w:r w:rsidR="003B1474" w:rsidRPr="008938E5">
              <w:rPr>
                <w:rFonts w:ascii="ＭＳ Ｐゴシック" w:eastAsia="ＭＳ Ｐゴシック" w:hAnsi="ＭＳ Ｐゴシック" w:hint="eastAsia"/>
                <w:sz w:val="24"/>
                <w:szCs w:val="24"/>
              </w:rPr>
              <w:t>の</w:t>
            </w:r>
            <w:r w:rsidR="00F74A2B" w:rsidRPr="008938E5">
              <w:rPr>
                <w:rFonts w:ascii="ＭＳ Ｐゴシック" w:eastAsia="ＭＳ Ｐゴシック" w:hAnsi="ＭＳ Ｐゴシック" w:hint="eastAsia"/>
                <w:sz w:val="24"/>
                <w:szCs w:val="24"/>
              </w:rPr>
              <w:t>増。</w:t>
            </w:r>
          </w:p>
          <w:p w:rsidR="00D90745" w:rsidRPr="008938E5" w:rsidRDefault="00D90745" w:rsidP="00D90745">
            <w:pPr>
              <w:rPr>
                <w:rFonts w:ascii="ＭＳ Ｐゴシック" w:eastAsia="ＭＳ Ｐゴシック" w:hAnsi="ＭＳ Ｐゴシック"/>
                <w:sz w:val="24"/>
                <w:szCs w:val="24"/>
              </w:rPr>
            </w:pPr>
          </w:p>
        </w:tc>
      </w:tr>
      <w:tr w:rsidR="008161C7" w:rsidRPr="008938E5" w:rsidTr="00D90745">
        <w:trPr>
          <w:trHeight w:val="886"/>
        </w:trPr>
        <w:tc>
          <w:tcPr>
            <w:tcW w:w="3969" w:type="dxa"/>
            <w:gridSpan w:val="2"/>
          </w:tcPr>
          <w:p w:rsidR="008161C7" w:rsidRPr="008938E5" w:rsidRDefault="00C54EC9" w:rsidP="004769FB">
            <w:pPr>
              <w:ind w:firstLineChars="100" w:firstLine="240"/>
              <w:rPr>
                <w:rFonts w:ascii="ＭＳ Ｐ明朝" w:eastAsia="ＭＳ Ｐ明朝" w:hAnsi="ＭＳ Ｐ明朝"/>
                <w:sz w:val="24"/>
              </w:rPr>
            </w:pPr>
            <w:r>
              <w:rPr>
                <w:rFonts w:ascii="ＭＳ Ｐ明朝" w:eastAsia="ＭＳ Ｐ明朝" w:hAnsi="ＭＳ Ｐ明朝" w:hint="eastAsia"/>
                <w:sz w:val="24"/>
              </w:rPr>
              <w:t>・財政調整基金の取崩し</w:t>
            </w:r>
          </w:p>
          <w:p w:rsidR="008161C7" w:rsidRPr="008938E5" w:rsidRDefault="00C54EC9" w:rsidP="008161C7">
            <w:pPr>
              <w:ind w:firstLineChars="100" w:firstLine="240"/>
              <w:rPr>
                <w:rFonts w:ascii="ＭＳ Ｐ明朝" w:eastAsia="ＭＳ Ｐ明朝" w:hAnsi="ＭＳ Ｐ明朝"/>
                <w:sz w:val="24"/>
              </w:rPr>
            </w:pPr>
            <w:r>
              <w:rPr>
                <w:rFonts w:ascii="ＭＳ Ｐ明朝" w:eastAsia="ＭＳ Ｐ明朝" w:hAnsi="ＭＳ Ｐ明朝" w:hint="eastAsia"/>
                <w:sz w:val="24"/>
              </w:rPr>
              <w:t>・地方債の発行</w:t>
            </w:r>
            <w:r w:rsidR="008161C7" w:rsidRPr="008938E5">
              <w:rPr>
                <w:rFonts w:ascii="ＭＳ Ｐ明朝" w:eastAsia="ＭＳ Ｐ明朝" w:hAnsi="ＭＳ Ｐ明朝" w:hint="eastAsia"/>
                <w:sz w:val="24"/>
              </w:rPr>
              <w:t>（行政改革</w:t>
            </w:r>
            <w:r w:rsidR="00D90745" w:rsidRPr="008938E5">
              <w:rPr>
                <w:rFonts w:ascii="ＭＳ Ｐ明朝" w:eastAsia="ＭＳ Ｐ明朝" w:hAnsi="ＭＳ Ｐ明朝" w:hint="eastAsia"/>
                <w:sz w:val="24"/>
              </w:rPr>
              <w:t>推進</w:t>
            </w:r>
            <w:r w:rsidR="008161C7" w:rsidRPr="008938E5">
              <w:rPr>
                <w:rFonts w:ascii="ＭＳ Ｐ明朝" w:eastAsia="ＭＳ Ｐ明朝" w:hAnsi="ＭＳ Ｐ明朝" w:hint="eastAsia"/>
                <w:sz w:val="24"/>
              </w:rPr>
              <w:t>債）</w:t>
            </w:r>
          </w:p>
        </w:tc>
        <w:tc>
          <w:tcPr>
            <w:tcW w:w="1276" w:type="dxa"/>
          </w:tcPr>
          <w:p w:rsidR="008161C7" w:rsidRPr="008938E5" w:rsidRDefault="001C0277" w:rsidP="00E310E2">
            <w:pPr>
              <w:jc w:val="right"/>
              <w:rPr>
                <w:rFonts w:ascii="ＭＳ Ｐ明朝" w:eastAsia="ＭＳ Ｐ明朝" w:hAnsi="ＭＳ Ｐ明朝"/>
                <w:sz w:val="24"/>
              </w:rPr>
            </w:pPr>
            <w:r w:rsidRPr="008938E5">
              <w:rPr>
                <w:rFonts w:ascii="ＭＳ Ｐ明朝" w:eastAsia="ＭＳ Ｐ明朝" w:hAnsi="ＭＳ Ｐ明朝" w:hint="eastAsia"/>
                <w:sz w:val="24"/>
              </w:rPr>
              <w:t>７</w:t>
            </w:r>
            <w:r w:rsidR="00FF5EB8" w:rsidRPr="008938E5">
              <w:rPr>
                <w:rFonts w:ascii="ＭＳ Ｐ明朝" w:eastAsia="ＭＳ Ｐ明朝" w:hAnsi="ＭＳ Ｐ明朝" w:hint="eastAsia"/>
                <w:sz w:val="24"/>
              </w:rPr>
              <w:t>１</w:t>
            </w:r>
            <w:r w:rsidRPr="008938E5">
              <w:rPr>
                <w:rFonts w:ascii="ＭＳ Ｐ明朝" w:eastAsia="ＭＳ Ｐ明朝" w:hAnsi="ＭＳ Ｐ明朝" w:hint="eastAsia"/>
                <w:sz w:val="24"/>
              </w:rPr>
              <w:t>０</w:t>
            </w:r>
            <w:r w:rsidR="008161C7" w:rsidRPr="008938E5">
              <w:rPr>
                <w:rFonts w:ascii="ＭＳ Ｐ明朝" w:eastAsia="ＭＳ Ｐ明朝" w:hAnsi="ＭＳ Ｐ明朝" w:hint="eastAsia"/>
                <w:sz w:val="24"/>
              </w:rPr>
              <w:t>億円</w:t>
            </w:r>
          </w:p>
          <w:p w:rsidR="008161C7" w:rsidRPr="008938E5" w:rsidRDefault="001C0277" w:rsidP="008161C7">
            <w:pPr>
              <w:jc w:val="right"/>
              <w:rPr>
                <w:rFonts w:ascii="ＭＳ Ｐ明朝" w:eastAsia="ＭＳ Ｐ明朝" w:hAnsi="ＭＳ Ｐ明朝"/>
                <w:sz w:val="24"/>
              </w:rPr>
            </w:pPr>
            <w:r w:rsidRPr="008938E5">
              <w:rPr>
                <w:rFonts w:ascii="ＭＳ Ｐ明朝" w:eastAsia="ＭＳ Ｐ明朝" w:hAnsi="ＭＳ Ｐ明朝" w:hint="eastAsia"/>
                <w:sz w:val="24"/>
              </w:rPr>
              <w:t>７</w:t>
            </w:r>
            <w:r w:rsidR="00D91AC8" w:rsidRPr="008938E5">
              <w:rPr>
                <w:rFonts w:ascii="ＭＳ Ｐ明朝" w:eastAsia="ＭＳ Ｐ明朝" w:hAnsi="ＭＳ Ｐ明朝" w:hint="eastAsia"/>
                <w:sz w:val="24"/>
              </w:rPr>
              <w:t>０</w:t>
            </w:r>
            <w:r w:rsidR="008161C7" w:rsidRPr="008938E5">
              <w:rPr>
                <w:rFonts w:ascii="ＭＳ Ｐ明朝" w:eastAsia="ＭＳ Ｐ明朝" w:hAnsi="ＭＳ Ｐ明朝" w:hint="eastAsia"/>
                <w:sz w:val="24"/>
              </w:rPr>
              <w:t>億円</w:t>
            </w:r>
          </w:p>
        </w:tc>
        <w:tc>
          <w:tcPr>
            <w:tcW w:w="2268" w:type="dxa"/>
          </w:tcPr>
          <w:p w:rsidR="008161C7" w:rsidRPr="008938E5" w:rsidRDefault="008161C7" w:rsidP="00E310E2">
            <w:pPr>
              <w:ind w:firstLineChars="100" w:firstLine="240"/>
              <w:rPr>
                <w:rFonts w:ascii="ＭＳ Ｐ明朝" w:eastAsia="ＭＳ Ｐ明朝" w:hAnsi="ＭＳ Ｐ明朝"/>
                <w:sz w:val="24"/>
              </w:rPr>
            </w:pPr>
            <w:r w:rsidRPr="008938E5">
              <w:rPr>
                <w:rFonts w:ascii="ＭＳ Ｐ明朝" w:eastAsia="ＭＳ Ｐ明朝" w:hAnsi="ＭＳ Ｐ明朝" w:hint="eastAsia"/>
                <w:sz w:val="24"/>
              </w:rPr>
              <w:t>（前年度当初比</w:t>
            </w:r>
          </w:p>
          <w:p w:rsidR="008161C7" w:rsidRPr="008938E5" w:rsidRDefault="008161C7" w:rsidP="008161C7">
            <w:pPr>
              <w:ind w:firstLineChars="100" w:firstLine="240"/>
              <w:rPr>
                <w:rFonts w:ascii="ＭＳ Ｐ明朝" w:eastAsia="ＭＳ Ｐ明朝" w:hAnsi="ＭＳ Ｐ明朝"/>
                <w:sz w:val="24"/>
              </w:rPr>
            </w:pPr>
            <w:r w:rsidRPr="008938E5">
              <w:rPr>
                <w:rFonts w:ascii="ＭＳ Ｐ明朝" w:eastAsia="ＭＳ Ｐ明朝" w:hAnsi="ＭＳ Ｐ明朝" w:hint="eastAsia"/>
                <w:sz w:val="24"/>
              </w:rPr>
              <w:t>（前年度当初比</w:t>
            </w:r>
          </w:p>
        </w:tc>
        <w:tc>
          <w:tcPr>
            <w:tcW w:w="1843" w:type="dxa"/>
          </w:tcPr>
          <w:p w:rsidR="008161C7" w:rsidRPr="008938E5" w:rsidRDefault="001C0277" w:rsidP="00E310E2">
            <w:pPr>
              <w:widowControl/>
              <w:wordWrap w:val="0"/>
              <w:jc w:val="right"/>
              <w:rPr>
                <w:rFonts w:ascii="ＭＳ Ｐ明朝" w:eastAsia="ＭＳ Ｐ明朝" w:hAnsi="ＭＳ Ｐ明朝"/>
                <w:sz w:val="24"/>
              </w:rPr>
            </w:pPr>
            <w:r w:rsidRPr="008938E5">
              <w:rPr>
                <w:rFonts w:ascii="ＭＳ Ｐ明朝" w:eastAsia="ＭＳ Ｐ明朝" w:hAnsi="ＭＳ Ｐ明朝" w:hint="eastAsia"/>
                <w:sz w:val="24"/>
              </w:rPr>
              <w:t>＋１１</w:t>
            </w:r>
            <w:r w:rsidR="00416F0E" w:rsidRPr="008938E5">
              <w:rPr>
                <w:rFonts w:ascii="ＭＳ Ｐ明朝" w:eastAsia="ＭＳ Ｐ明朝" w:hAnsi="ＭＳ Ｐ明朝" w:hint="eastAsia"/>
                <w:sz w:val="24"/>
              </w:rPr>
              <w:t>１</w:t>
            </w:r>
            <w:r w:rsidR="008161C7" w:rsidRPr="008938E5">
              <w:rPr>
                <w:rFonts w:ascii="ＭＳ Ｐ明朝" w:eastAsia="ＭＳ Ｐ明朝" w:hAnsi="ＭＳ Ｐ明朝" w:hint="eastAsia"/>
                <w:sz w:val="24"/>
              </w:rPr>
              <w:t xml:space="preserve">億円）　</w:t>
            </w:r>
          </w:p>
          <w:p w:rsidR="008161C7" w:rsidRDefault="001C0277" w:rsidP="008161C7">
            <w:pPr>
              <w:wordWrap w:val="0"/>
              <w:jc w:val="right"/>
              <w:rPr>
                <w:rFonts w:ascii="ＭＳ Ｐ明朝" w:eastAsia="ＭＳ Ｐ明朝" w:hAnsi="ＭＳ Ｐ明朝"/>
                <w:sz w:val="24"/>
              </w:rPr>
            </w:pPr>
            <w:r w:rsidRPr="008938E5">
              <w:rPr>
                <w:rFonts w:ascii="ＭＳ Ｐ明朝" w:eastAsia="ＭＳ Ｐ明朝" w:hAnsi="ＭＳ Ｐ明朝" w:hint="eastAsia"/>
                <w:sz w:val="24"/>
              </w:rPr>
              <w:t>▲２０</w:t>
            </w:r>
            <w:r w:rsidR="008161C7" w:rsidRPr="008938E5">
              <w:rPr>
                <w:rFonts w:ascii="ＭＳ Ｐ明朝" w:eastAsia="ＭＳ Ｐ明朝" w:hAnsi="ＭＳ Ｐ明朝" w:hint="eastAsia"/>
                <w:sz w:val="24"/>
              </w:rPr>
              <w:t xml:space="preserve">億円）　</w:t>
            </w:r>
          </w:p>
          <w:p w:rsidR="004B36BD" w:rsidRPr="008938E5" w:rsidRDefault="004B36BD" w:rsidP="004B36BD">
            <w:pPr>
              <w:jc w:val="right"/>
              <w:rPr>
                <w:rFonts w:ascii="ＭＳ Ｐ明朝" w:eastAsia="ＭＳ Ｐ明朝" w:hAnsi="ＭＳ Ｐ明朝"/>
                <w:sz w:val="24"/>
              </w:rPr>
            </w:pPr>
          </w:p>
        </w:tc>
      </w:tr>
    </w:tbl>
    <w:p w:rsidR="00C54EC9" w:rsidRPr="008938E5" w:rsidRDefault="00C54EC9" w:rsidP="00C54EC9">
      <w:pPr>
        <w:ind w:leftChars="100" w:left="570" w:right="200" w:hangingChars="150" w:hanging="360"/>
        <w:jc w:val="left"/>
        <w:rPr>
          <w:rFonts w:ascii="ＭＳ Ｐゴシック" w:eastAsia="ＭＳ Ｐゴシック" w:hAnsi="ＭＳ Ｐゴシック"/>
          <w:sz w:val="24"/>
          <w:szCs w:val="24"/>
        </w:rPr>
      </w:pPr>
      <w:r w:rsidRPr="008938E5">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財政調整基金取崩し規模は過去最大。</w:t>
      </w:r>
    </w:p>
    <w:p w:rsidR="008161C7" w:rsidRPr="00C54EC9" w:rsidRDefault="008161C7" w:rsidP="008161C7">
      <w:pPr>
        <w:rPr>
          <w:rFonts w:ascii="ＭＳ Ｐ明朝" w:eastAsia="ＭＳ Ｐ明朝" w:hAnsi="ＭＳ Ｐ明朝"/>
          <w:sz w:val="24"/>
        </w:rPr>
      </w:pPr>
    </w:p>
    <w:p w:rsidR="006E14C6" w:rsidRPr="008938E5" w:rsidRDefault="006E14C6" w:rsidP="006E14C6">
      <w:pPr>
        <w:rPr>
          <w:rFonts w:ascii="ＭＳ Ｐ明朝" w:eastAsia="ＭＳ Ｐ明朝" w:hAnsi="ＭＳ Ｐ明朝"/>
          <w:sz w:val="24"/>
        </w:rPr>
      </w:pPr>
    </w:p>
    <w:p w:rsidR="006E14C6" w:rsidRPr="008938E5" w:rsidRDefault="006E14C6" w:rsidP="006E14C6">
      <w:pPr>
        <w:rPr>
          <w:rFonts w:ascii="ＭＳ Ｐ明朝" w:eastAsia="ＭＳ Ｐ明朝" w:hAnsi="ＭＳ Ｐ明朝"/>
          <w:sz w:val="24"/>
        </w:rPr>
      </w:pPr>
      <w:r w:rsidRPr="008938E5">
        <w:rPr>
          <w:rFonts w:ascii="ＭＳ Ｐゴシック" w:eastAsia="ＭＳ Ｐゴシック" w:hAnsi="ＭＳ Ｐゴシック" w:hint="eastAsia"/>
          <w:sz w:val="24"/>
        </w:rPr>
        <w:t xml:space="preserve">（参考）これまでの財政調整基金残高の推移　　　　</w:t>
      </w:r>
      <w:r w:rsidR="004769FB" w:rsidRPr="008938E5">
        <w:rPr>
          <w:rFonts w:ascii="ＭＳ Ｐ明朝" w:eastAsia="ＭＳ Ｐ明朝" w:hAnsi="ＭＳ Ｐ明朝" w:hint="eastAsia"/>
          <w:sz w:val="24"/>
        </w:rPr>
        <w:t xml:space="preserve">　　　　　　　　　　　　　　　　</w:t>
      </w:r>
      <w:r w:rsidRPr="008938E5">
        <w:rPr>
          <w:rFonts w:ascii="ＭＳ Ｐ明朝" w:eastAsia="ＭＳ Ｐ明朝" w:hAnsi="ＭＳ Ｐ明朝" w:hint="eastAsia"/>
          <w:sz w:val="24"/>
        </w:rPr>
        <w:t xml:space="preserve">　</w:t>
      </w:r>
      <w:r w:rsidRPr="008938E5">
        <w:rPr>
          <w:rFonts w:ascii="ＭＳ Ｐ明朝" w:eastAsia="ＭＳ Ｐ明朝" w:hAnsi="ＭＳ Ｐ明朝" w:hint="eastAsia"/>
          <w:sz w:val="20"/>
        </w:rPr>
        <w:t>単位：億円</w:t>
      </w:r>
    </w:p>
    <w:tbl>
      <w:tblPr>
        <w:tblStyle w:val="aa"/>
        <w:tblW w:w="8492" w:type="dxa"/>
        <w:tblInd w:w="250" w:type="dxa"/>
        <w:tblLayout w:type="fixed"/>
        <w:tblLook w:val="04A0" w:firstRow="1" w:lastRow="0" w:firstColumn="1" w:lastColumn="0" w:noHBand="0" w:noVBand="1"/>
      </w:tblPr>
      <w:tblGrid>
        <w:gridCol w:w="709"/>
        <w:gridCol w:w="865"/>
        <w:gridCol w:w="865"/>
        <w:gridCol w:w="864"/>
        <w:gridCol w:w="865"/>
        <w:gridCol w:w="865"/>
        <w:gridCol w:w="864"/>
        <w:gridCol w:w="865"/>
        <w:gridCol w:w="865"/>
        <w:gridCol w:w="865"/>
      </w:tblGrid>
      <w:tr w:rsidR="001C0277" w:rsidRPr="008938E5" w:rsidTr="00A21E0F">
        <w:trPr>
          <w:trHeight w:val="469"/>
        </w:trPr>
        <w:tc>
          <w:tcPr>
            <w:tcW w:w="709" w:type="dxa"/>
            <w:tcBorders>
              <w:top w:val="nil"/>
              <w:left w:val="nil"/>
            </w:tcBorders>
            <w:vAlign w:val="center"/>
          </w:tcPr>
          <w:p w:rsidR="001C0277" w:rsidRPr="008938E5" w:rsidRDefault="001C0277" w:rsidP="009449CB">
            <w:pPr>
              <w:ind w:leftChars="-51" w:left="1" w:rightChars="-51" w:right="-107" w:hangingChars="49" w:hanging="108"/>
              <w:jc w:val="center"/>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年　度</w:t>
            </w:r>
          </w:p>
        </w:tc>
        <w:tc>
          <w:tcPr>
            <w:tcW w:w="865" w:type="dxa"/>
            <w:tcBorders>
              <w:top w:val="nil"/>
            </w:tcBorders>
            <w:vAlign w:val="center"/>
          </w:tcPr>
          <w:p w:rsidR="001C0277" w:rsidRPr="008938E5" w:rsidRDefault="001C0277" w:rsidP="00C434BE">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２０</w:t>
            </w:r>
          </w:p>
        </w:tc>
        <w:tc>
          <w:tcPr>
            <w:tcW w:w="865" w:type="dxa"/>
            <w:tcBorders>
              <w:top w:val="nil"/>
            </w:tcBorders>
            <w:vAlign w:val="center"/>
          </w:tcPr>
          <w:p w:rsidR="001C0277" w:rsidRPr="008938E5" w:rsidRDefault="001C0277" w:rsidP="00C434BE">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２１</w:t>
            </w:r>
          </w:p>
        </w:tc>
        <w:tc>
          <w:tcPr>
            <w:tcW w:w="864" w:type="dxa"/>
            <w:tcBorders>
              <w:top w:val="nil"/>
            </w:tcBorders>
            <w:vAlign w:val="center"/>
          </w:tcPr>
          <w:p w:rsidR="001C0277" w:rsidRPr="008938E5" w:rsidRDefault="001C0277" w:rsidP="00C434BE">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２２</w:t>
            </w:r>
          </w:p>
        </w:tc>
        <w:tc>
          <w:tcPr>
            <w:tcW w:w="865" w:type="dxa"/>
            <w:tcBorders>
              <w:top w:val="nil"/>
            </w:tcBorders>
            <w:vAlign w:val="center"/>
          </w:tcPr>
          <w:p w:rsidR="001C0277" w:rsidRPr="008938E5" w:rsidRDefault="001C0277" w:rsidP="00C434BE">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２３</w:t>
            </w:r>
          </w:p>
        </w:tc>
        <w:tc>
          <w:tcPr>
            <w:tcW w:w="865" w:type="dxa"/>
            <w:tcBorders>
              <w:top w:val="nil"/>
            </w:tcBorders>
            <w:vAlign w:val="center"/>
          </w:tcPr>
          <w:p w:rsidR="001C0277" w:rsidRPr="008938E5" w:rsidRDefault="001C0277" w:rsidP="00C434BE">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２４</w:t>
            </w:r>
          </w:p>
        </w:tc>
        <w:tc>
          <w:tcPr>
            <w:tcW w:w="864" w:type="dxa"/>
            <w:tcBorders>
              <w:top w:val="nil"/>
            </w:tcBorders>
            <w:vAlign w:val="center"/>
          </w:tcPr>
          <w:p w:rsidR="001C0277" w:rsidRPr="008938E5" w:rsidRDefault="001C0277" w:rsidP="00C434BE">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２５</w:t>
            </w:r>
          </w:p>
        </w:tc>
        <w:tc>
          <w:tcPr>
            <w:tcW w:w="865" w:type="dxa"/>
            <w:tcBorders>
              <w:top w:val="nil"/>
            </w:tcBorders>
            <w:vAlign w:val="center"/>
          </w:tcPr>
          <w:p w:rsidR="001C0277" w:rsidRPr="008938E5" w:rsidRDefault="001C0277" w:rsidP="00C434BE">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２６</w:t>
            </w:r>
          </w:p>
        </w:tc>
        <w:tc>
          <w:tcPr>
            <w:tcW w:w="865" w:type="dxa"/>
            <w:tcBorders>
              <w:top w:val="nil"/>
            </w:tcBorders>
            <w:vAlign w:val="center"/>
          </w:tcPr>
          <w:p w:rsidR="001C0277" w:rsidRPr="008938E5" w:rsidRDefault="001C0277" w:rsidP="001C0277">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２７</w:t>
            </w:r>
          </w:p>
        </w:tc>
        <w:tc>
          <w:tcPr>
            <w:tcW w:w="865" w:type="dxa"/>
            <w:tcBorders>
              <w:top w:val="nil"/>
              <w:right w:val="nil"/>
            </w:tcBorders>
            <w:vAlign w:val="center"/>
          </w:tcPr>
          <w:p w:rsidR="001C0277" w:rsidRPr="008938E5" w:rsidRDefault="001C0277" w:rsidP="00E310E2">
            <w:pPr>
              <w:ind w:leftChars="-51" w:left="-107" w:rightChars="-51" w:right="-107"/>
              <w:jc w:val="center"/>
              <w:rPr>
                <w:rFonts w:ascii="ＭＳ Ｐ明朝" w:eastAsia="ＭＳ Ｐ明朝" w:hAnsi="ＭＳ Ｐ明朝" w:cs="Meiryo UI"/>
                <w:bCs/>
                <w:kern w:val="24"/>
                <w:sz w:val="24"/>
                <w:szCs w:val="48"/>
              </w:rPr>
            </w:pPr>
            <w:r w:rsidRPr="008938E5">
              <w:rPr>
                <w:rFonts w:ascii="ＭＳ Ｐ明朝" w:eastAsia="ＭＳ Ｐ明朝" w:hAnsi="ＭＳ Ｐ明朝" w:cs="Meiryo UI" w:hint="eastAsia"/>
                <w:bCs/>
                <w:kern w:val="0"/>
                <w:sz w:val="22"/>
                <w:szCs w:val="48"/>
              </w:rPr>
              <w:t>２８</w:t>
            </w:r>
          </w:p>
        </w:tc>
      </w:tr>
      <w:tr w:rsidR="001C0277" w:rsidRPr="008938E5" w:rsidTr="00F74A2B">
        <w:trPr>
          <w:trHeight w:val="670"/>
        </w:trPr>
        <w:tc>
          <w:tcPr>
            <w:tcW w:w="709" w:type="dxa"/>
            <w:tcBorders>
              <w:left w:val="nil"/>
              <w:bottom w:val="nil"/>
            </w:tcBorders>
            <w:vAlign w:val="center"/>
          </w:tcPr>
          <w:p w:rsidR="001C0277" w:rsidRPr="008938E5" w:rsidRDefault="001C0277" w:rsidP="006E14C6">
            <w:pPr>
              <w:ind w:leftChars="-51" w:left="-107" w:rightChars="-38" w:right="-80"/>
              <w:jc w:val="center"/>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残　高</w:t>
            </w:r>
          </w:p>
        </w:tc>
        <w:tc>
          <w:tcPr>
            <w:tcW w:w="865" w:type="dxa"/>
            <w:tcBorders>
              <w:bottom w:val="nil"/>
            </w:tcBorders>
          </w:tcPr>
          <w:p w:rsidR="001C0277" w:rsidRPr="008938E5" w:rsidRDefault="001C0277" w:rsidP="00C434BE">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9</w:t>
            </w:r>
          </w:p>
          <w:p w:rsidR="001C0277" w:rsidRPr="008938E5" w:rsidRDefault="001C0277" w:rsidP="00C434BE">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(383)</w:t>
            </w:r>
          </w:p>
        </w:tc>
        <w:tc>
          <w:tcPr>
            <w:tcW w:w="865" w:type="dxa"/>
            <w:tcBorders>
              <w:bottom w:val="nil"/>
            </w:tcBorders>
          </w:tcPr>
          <w:p w:rsidR="001C0277" w:rsidRPr="008938E5" w:rsidRDefault="001C0277" w:rsidP="00C434BE">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6</w:t>
            </w:r>
          </w:p>
          <w:p w:rsidR="001C0277" w:rsidRPr="008938E5" w:rsidRDefault="001C0277" w:rsidP="00C434BE">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(434)</w:t>
            </w:r>
          </w:p>
        </w:tc>
        <w:tc>
          <w:tcPr>
            <w:tcW w:w="864" w:type="dxa"/>
            <w:tcBorders>
              <w:bottom w:val="nil"/>
            </w:tcBorders>
          </w:tcPr>
          <w:p w:rsidR="001C0277" w:rsidRPr="008938E5" w:rsidRDefault="001C0277" w:rsidP="00C434BE">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78</w:t>
            </w:r>
          </w:p>
          <w:p w:rsidR="001C0277" w:rsidRPr="008938E5" w:rsidRDefault="001C0277" w:rsidP="00C434BE">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(1,256)</w:t>
            </w:r>
          </w:p>
        </w:tc>
        <w:tc>
          <w:tcPr>
            <w:tcW w:w="865" w:type="dxa"/>
            <w:tcBorders>
              <w:bottom w:val="nil"/>
            </w:tcBorders>
          </w:tcPr>
          <w:p w:rsidR="001C0277" w:rsidRPr="008938E5" w:rsidRDefault="001C0277" w:rsidP="00C434BE">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784</w:t>
            </w:r>
          </w:p>
          <w:p w:rsidR="001C0277" w:rsidRPr="008938E5" w:rsidRDefault="001C0277" w:rsidP="00C434BE">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(1,385)</w:t>
            </w:r>
          </w:p>
        </w:tc>
        <w:tc>
          <w:tcPr>
            <w:tcW w:w="865" w:type="dxa"/>
            <w:tcBorders>
              <w:bottom w:val="nil"/>
            </w:tcBorders>
          </w:tcPr>
          <w:p w:rsidR="001C0277" w:rsidRPr="008938E5" w:rsidRDefault="001C0277" w:rsidP="00C434BE">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711</w:t>
            </w:r>
          </w:p>
          <w:p w:rsidR="001C0277" w:rsidRPr="008938E5" w:rsidRDefault="001C0277" w:rsidP="00C434BE">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(1,438)</w:t>
            </w:r>
          </w:p>
        </w:tc>
        <w:tc>
          <w:tcPr>
            <w:tcW w:w="864" w:type="dxa"/>
            <w:tcBorders>
              <w:bottom w:val="nil"/>
            </w:tcBorders>
          </w:tcPr>
          <w:p w:rsidR="001C0277" w:rsidRPr="008938E5" w:rsidRDefault="001C0277" w:rsidP="00C434BE">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1,037</w:t>
            </w:r>
          </w:p>
          <w:p w:rsidR="001C0277" w:rsidRPr="008938E5" w:rsidRDefault="001C0277" w:rsidP="00C434BE">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(1,500)</w:t>
            </w:r>
          </w:p>
        </w:tc>
        <w:tc>
          <w:tcPr>
            <w:tcW w:w="865" w:type="dxa"/>
            <w:tcBorders>
              <w:bottom w:val="nil"/>
            </w:tcBorders>
          </w:tcPr>
          <w:p w:rsidR="001C0277" w:rsidRPr="008938E5" w:rsidRDefault="001C0277" w:rsidP="00C434BE">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1,039</w:t>
            </w:r>
          </w:p>
          <w:p w:rsidR="001C0277" w:rsidRPr="008938E5" w:rsidRDefault="00FF5EB8" w:rsidP="00C434BE">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(1,612</w:t>
            </w:r>
            <w:r w:rsidR="001C0277" w:rsidRPr="008938E5">
              <w:rPr>
                <w:rFonts w:ascii="ＭＳ Ｐ明朝" w:eastAsia="ＭＳ Ｐ明朝" w:hAnsi="ＭＳ Ｐ明朝" w:cs="Meiryo UI" w:hint="eastAsia"/>
                <w:bCs/>
                <w:kern w:val="24"/>
                <w:sz w:val="22"/>
                <w:szCs w:val="48"/>
              </w:rPr>
              <w:t>)</w:t>
            </w:r>
          </w:p>
        </w:tc>
        <w:tc>
          <w:tcPr>
            <w:tcW w:w="865" w:type="dxa"/>
            <w:tcBorders>
              <w:bottom w:val="nil"/>
            </w:tcBorders>
          </w:tcPr>
          <w:p w:rsidR="001C0277" w:rsidRPr="008938E5" w:rsidRDefault="00FF5EB8" w:rsidP="00E310E2">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843</w:t>
            </w:r>
          </w:p>
          <w:p w:rsidR="001C0277" w:rsidRPr="008938E5" w:rsidRDefault="00FF5EB8" w:rsidP="00E310E2">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(1,254</w:t>
            </w:r>
            <w:r w:rsidR="001C0277" w:rsidRPr="008938E5">
              <w:rPr>
                <w:rFonts w:ascii="ＭＳ Ｐ明朝" w:eastAsia="ＭＳ Ｐ明朝" w:hAnsi="ＭＳ Ｐ明朝" w:cs="Meiryo UI" w:hint="eastAsia"/>
                <w:bCs/>
                <w:kern w:val="24"/>
                <w:sz w:val="22"/>
                <w:szCs w:val="48"/>
              </w:rPr>
              <w:t>)</w:t>
            </w:r>
          </w:p>
        </w:tc>
        <w:tc>
          <w:tcPr>
            <w:tcW w:w="865" w:type="dxa"/>
            <w:tcBorders>
              <w:bottom w:val="nil"/>
              <w:right w:val="nil"/>
            </w:tcBorders>
          </w:tcPr>
          <w:p w:rsidR="001C0277" w:rsidRPr="008938E5" w:rsidRDefault="00FF5EB8" w:rsidP="00E310E2">
            <w:pPr>
              <w:jc w:val="right"/>
              <w:rPr>
                <w:rFonts w:ascii="ＭＳ Ｐ明朝" w:eastAsia="ＭＳ Ｐ明朝" w:hAnsi="ＭＳ Ｐ明朝" w:cs="Meiryo UI"/>
                <w:bCs/>
                <w:kern w:val="24"/>
                <w:sz w:val="22"/>
                <w:szCs w:val="48"/>
              </w:rPr>
            </w:pPr>
            <w:r w:rsidRPr="008938E5">
              <w:rPr>
                <w:rFonts w:ascii="ＭＳ Ｐ明朝" w:eastAsia="ＭＳ Ｐ明朝" w:hAnsi="ＭＳ Ｐ明朝" w:cs="Meiryo UI" w:hint="eastAsia"/>
                <w:bCs/>
                <w:kern w:val="24"/>
                <w:sz w:val="22"/>
                <w:szCs w:val="48"/>
              </w:rPr>
              <w:t>544</w:t>
            </w:r>
          </w:p>
          <w:p w:rsidR="001C0277" w:rsidRPr="008938E5" w:rsidRDefault="001C0277" w:rsidP="00E310E2">
            <w:pPr>
              <w:jc w:val="right"/>
              <w:rPr>
                <w:rFonts w:ascii="ＭＳ Ｐ明朝" w:eastAsia="ＭＳ Ｐ明朝" w:hAnsi="ＭＳ Ｐ明朝" w:cs="Meiryo UI"/>
                <w:bCs/>
                <w:kern w:val="24"/>
                <w:sz w:val="22"/>
                <w:szCs w:val="48"/>
              </w:rPr>
            </w:pPr>
          </w:p>
        </w:tc>
      </w:tr>
    </w:tbl>
    <w:p w:rsidR="006E14C6" w:rsidRPr="008938E5" w:rsidRDefault="006E14C6" w:rsidP="009449CB">
      <w:pPr>
        <w:ind w:right="200" w:firstLineChars="100" w:firstLine="180"/>
        <w:jc w:val="left"/>
        <w:rPr>
          <w:rFonts w:ascii="ＭＳ Ｐ明朝" w:eastAsia="ＭＳ Ｐ明朝" w:hAnsi="ＭＳ Ｐ明朝"/>
          <w:sz w:val="18"/>
          <w:szCs w:val="20"/>
        </w:rPr>
      </w:pPr>
      <w:r w:rsidRPr="008938E5">
        <w:rPr>
          <w:rFonts w:ascii="ＭＳ Ｐ明朝" w:eastAsia="ＭＳ Ｐ明朝" w:hAnsi="ＭＳ Ｐ明朝" w:hint="eastAsia"/>
          <w:sz w:val="18"/>
          <w:szCs w:val="20"/>
        </w:rPr>
        <w:t>＊　上段は当初見込み、下段は</w:t>
      </w:r>
      <w:r w:rsidR="001C0277" w:rsidRPr="008938E5">
        <w:rPr>
          <w:rFonts w:ascii="ＭＳ Ｐ明朝" w:eastAsia="ＭＳ Ｐ明朝" w:hAnsi="ＭＳ Ｐ明朝" w:hint="eastAsia"/>
          <w:sz w:val="18"/>
          <w:szCs w:val="20"/>
        </w:rPr>
        <w:t>26</w:t>
      </w:r>
      <w:r w:rsidRPr="008938E5">
        <w:rPr>
          <w:rFonts w:ascii="ＭＳ Ｐ明朝" w:eastAsia="ＭＳ Ｐ明朝" w:hAnsi="ＭＳ Ｐ明朝" w:hint="eastAsia"/>
          <w:sz w:val="18"/>
          <w:szCs w:val="20"/>
        </w:rPr>
        <w:t>年度までは決算額、</w:t>
      </w:r>
      <w:r w:rsidR="001C0277" w:rsidRPr="008938E5">
        <w:rPr>
          <w:rFonts w:ascii="ＭＳ Ｐ明朝" w:eastAsia="ＭＳ Ｐ明朝" w:hAnsi="ＭＳ Ｐ明朝" w:hint="eastAsia"/>
          <w:sz w:val="18"/>
          <w:szCs w:val="20"/>
        </w:rPr>
        <w:t>27</w:t>
      </w:r>
      <w:r w:rsidRPr="008938E5">
        <w:rPr>
          <w:rFonts w:ascii="ＭＳ Ｐ明朝" w:eastAsia="ＭＳ Ｐ明朝" w:hAnsi="ＭＳ Ｐ明朝" w:hint="eastAsia"/>
          <w:sz w:val="18"/>
          <w:szCs w:val="20"/>
        </w:rPr>
        <w:t>年度は</w:t>
      </w:r>
      <w:r w:rsidR="00E11987">
        <w:rPr>
          <w:rFonts w:ascii="ＭＳ Ｐ明朝" w:eastAsia="ＭＳ Ｐ明朝" w:hAnsi="ＭＳ Ｐ明朝" w:hint="eastAsia"/>
          <w:sz w:val="18"/>
          <w:szCs w:val="20"/>
        </w:rPr>
        <w:t>6号補正</w:t>
      </w:r>
      <w:r w:rsidRPr="008938E5">
        <w:rPr>
          <w:rFonts w:ascii="ＭＳ Ｐ明朝" w:eastAsia="ＭＳ Ｐ明朝" w:hAnsi="ＭＳ Ｐ明朝" w:hint="eastAsia"/>
          <w:sz w:val="18"/>
          <w:szCs w:val="20"/>
        </w:rPr>
        <w:t>後見込み</w:t>
      </w:r>
      <w:r w:rsidR="008D6267">
        <w:rPr>
          <w:rFonts w:ascii="ＭＳ Ｐ明朝" w:eastAsia="ＭＳ Ｐ明朝" w:hAnsi="ＭＳ Ｐ明朝" w:hint="eastAsia"/>
          <w:sz w:val="18"/>
          <w:szCs w:val="20"/>
        </w:rPr>
        <w:t>。</w:t>
      </w:r>
    </w:p>
    <w:p w:rsidR="006E14C6" w:rsidRPr="008938E5" w:rsidRDefault="006E14C6" w:rsidP="009449CB">
      <w:pPr>
        <w:ind w:right="200" w:firstLineChars="100" w:firstLine="180"/>
        <w:jc w:val="left"/>
        <w:rPr>
          <w:rFonts w:ascii="ＭＳ Ｐゴシック" w:eastAsia="ＭＳ Ｐゴシック" w:hAnsi="ＭＳ Ｐゴシック"/>
          <w:sz w:val="18"/>
          <w:szCs w:val="20"/>
        </w:rPr>
      </w:pPr>
      <w:r w:rsidRPr="008938E5">
        <w:rPr>
          <w:rFonts w:ascii="ＭＳ Ｐ明朝" w:eastAsia="ＭＳ Ｐ明朝" w:hAnsi="ＭＳ Ｐ明朝" w:hint="eastAsia"/>
          <w:sz w:val="18"/>
          <w:szCs w:val="20"/>
        </w:rPr>
        <w:t>＊</w:t>
      </w:r>
      <w:r w:rsidRPr="008938E5">
        <w:rPr>
          <w:rFonts w:ascii="ＭＳ Ｐ明朝" w:eastAsia="ＭＳ Ｐ明朝" w:hAnsi="ＭＳ Ｐ明朝"/>
          <w:sz w:val="18"/>
          <w:szCs w:val="20"/>
        </w:rPr>
        <w:t xml:space="preserve"> </w:t>
      </w:r>
      <w:r w:rsidR="008D6267">
        <w:rPr>
          <w:rFonts w:ascii="ＭＳ Ｐ明朝" w:eastAsia="ＭＳ Ｐ明朝" w:hAnsi="ＭＳ Ｐ明朝" w:hint="eastAsia"/>
          <w:sz w:val="18"/>
          <w:szCs w:val="20"/>
        </w:rPr>
        <w:t>上記残高には、地域活性化・公共投資臨時交付金は含まない。</w:t>
      </w:r>
    </w:p>
    <w:p w:rsidR="00D3722C" w:rsidRPr="008938E5" w:rsidRDefault="00D3722C" w:rsidP="00700C02">
      <w:pPr>
        <w:ind w:left="300" w:right="200" w:hangingChars="150" w:hanging="300"/>
        <w:jc w:val="left"/>
        <w:rPr>
          <w:rFonts w:ascii="ＭＳ Ｐ明朝" w:eastAsia="ＭＳ Ｐ明朝" w:hAnsi="ＭＳ Ｐ明朝"/>
          <w:sz w:val="20"/>
          <w:szCs w:val="20"/>
        </w:rPr>
      </w:pPr>
    </w:p>
    <w:p w:rsidR="00BA7370" w:rsidRDefault="00BA7370" w:rsidP="00700C02">
      <w:pPr>
        <w:ind w:left="300" w:right="200" w:hangingChars="150" w:hanging="300"/>
        <w:jc w:val="left"/>
        <w:rPr>
          <w:rFonts w:ascii="ＭＳ Ｐ明朝" w:eastAsia="ＭＳ Ｐ明朝" w:hAnsi="ＭＳ Ｐ明朝"/>
          <w:sz w:val="20"/>
          <w:szCs w:val="20"/>
        </w:rPr>
      </w:pPr>
    </w:p>
    <w:p w:rsidR="00C54EC9" w:rsidRPr="008938E5" w:rsidRDefault="00C54EC9" w:rsidP="00700C02">
      <w:pPr>
        <w:ind w:left="300" w:right="200" w:hangingChars="150" w:hanging="300"/>
        <w:jc w:val="left"/>
        <w:rPr>
          <w:rFonts w:ascii="ＭＳ Ｐ明朝" w:eastAsia="ＭＳ Ｐ明朝" w:hAnsi="ＭＳ Ｐ明朝"/>
          <w:sz w:val="20"/>
          <w:szCs w:val="20"/>
        </w:rPr>
      </w:pPr>
    </w:p>
    <w:p w:rsidR="009449CB" w:rsidRPr="008938E5" w:rsidRDefault="009449CB" w:rsidP="009449CB">
      <w:pPr>
        <w:ind w:left="360" w:right="200" w:hangingChars="150" w:hanging="360"/>
        <w:jc w:val="left"/>
        <w:rPr>
          <w:rFonts w:ascii="ＭＳ Ｐゴシック" w:eastAsia="ＭＳ Ｐゴシック" w:hAnsi="ＭＳ Ｐゴシック"/>
          <w:sz w:val="24"/>
          <w:szCs w:val="20"/>
        </w:rPr>
      </w:pPr>
      <w:r w:rsidRPr="008938E5">
        <w:rPr>
          <w:rFonts w:ascii="ＭＳ Ｐ明朝" w:eastAsia="ＭＳ Ｐ明朝" w:hAnsi="ＭＳ Ｐ明朝" w:hint="eastAsia"/>
          <w:sz w:val="24"/>
          <w:szCs w:val="20"/>
        </w:rPr>
        <w:t xml:space="preserve">　</w:t>
      </w:r>
      <w:r w:rsidRPr="008938E5">
        <w:rPr>
          <w:rFonts w:ascii="ＭＳ Ｐゴシック" w:eastAsia="ＭＳ Ｐゴシック" w:hAnsi="ＭＳ Ｐゴシック" w:hint="eastAsia"/>
          <w:sz w:val="24"/>
          <w:szCs w:val="20"/>
        </w:rPr>
        <w:t>（参考）財政調整基金の積立て・取崩しについて</w:t>
      </w:r>
    </w:p>
    <w:p w:rsidR="009449CB" w:rsidRPr="008938E5" w:rsidRDefault="009449CB" w:rsidP="00670827">
      <w:pPr>
        <w:ind w:leftChars="100" w:left="210" w:right="200" w:firstLineChars="2450" w:firstLine="4900"/>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単位：億円</w:t>
      </w:r>
    </w:p>
    <w:tbl>
      <w:tblPr>
        <w:tblStyle w:val="aa"/>
        <w:tblW w:w="0" w:type="auto"/>
        <w:tblInd w:w="300" w:type="dxa"/>
        <w:tblLayout w:type="fixed"/>
        <w:tblLook w:val="04A0" w:firstRow="1" w:lastRow="0" w:firstColumn="1" w:lastColumn="0" w:noHBand="0" w:noVBand="1"/>
      </w:tblPr>
      <w:tblGrid>
        <w:gridCol w:w="375"/>
        <w:gridCol w:w="2835"/>
        <w:gridCol w:w="850"/>
        <w:gridCol w:w="851"/>
        <w:gridCol w:w="851"/>
      </w:tblGrid>
      <w:tr w:rsidR="006661B5" w:rsidRPr="008938E5" w:rsidTr="007A6F30">
        <w:tc>
          <w:tcPr>
            <w:tcW w:w="3210" w:type="dxa"/>
            <w:gridSpan w:val="2"/>
            <w:tcBorders>
              <w:bottom w:val="double" w:sz="4" w:space="0" w:color="auto"/>
            </w:tcBorders>
          </w:tcPr>
          <w:p w:rsidR="00EC28BF" w:rsidRPr="008938E5" w:rsidRDefault="00EC28BF" w:rsidP="00700C02">
            <w:pPr>
              <w:ind w:right="200"/>
              <w:jc w:val="left"/>
              <w:rPr>
                <w:rFonts w:ascii="ＭＳ Ｐ明朝" w:eastAsia="ＭＳ Ｐ明朝" w:hAnsi="ＭＳ Ｐ明朝"/>
                <w:sz w:val="20"/>
                <w:szCs w:val="20"/>
              </w:rPr>
            </w:pPr>
          </w:p>
        </w:tc>
        <w:tc>
          <w:tcPr>
            <w:tcW w:w="850" w:type="dxa"/>
            <w:tcBorders>
              <w:bottom w:val="double" w:sz="4" w:space="0" w:color="auto"/>
            </w:tcBorders>
          </w:tcPr>
          <w:p w:rsidR="00EC28BF" w:rsidRPr="008938E5" w:rsidRDefault="00EC28BF" w:rsidP="00EC28BF">
            <w:pPr>
              <w:ind w:leftChars="-51" w:left="-107" w:right="-87"/>
              <w:jc w:val="center"/>
              <w:rPr>
                <w:rFonts w:ascii="ＭＳ Ｐ明朝" w:eastAsia="ＭＳ Ｐ明朝" w:hAnsi="ＭＳ Ｐ明朝"/>
                <w:sz w:val="20"/>
                <w:szCs w:val="20"/>
              </w:rPr>
            </w:pPr>
            <w:r w:rsidRPr="008938E5">
              <w:rPr>
                <w:rFonts w:ascii="ＭＳ Ｐ明朝" w:eastAsia="ＭＳ Ｐ明朝" w:hAnsi="ＭＳ Ｐ明朝" w:hint="eastAsia"/>
                <w:sz w:val="20"/>
                <w:szCs w:val="20"/>
              </w:rPr>
              <w:t>取崩額</w:t>
            </w:r>
          </w:p>
        </w:tc>
        <w:tc>
          <w:tcPr>
            <w:tcW w:w="851" w:type="dxa"/>
            <w:tcBorders>
              <w:bottom w:val="double" w:sz="4" w:space="0" w:color="auto"/>
              <w:right w:val="single" w:sz="18" w:space="0" w:color="auto"/>
            </w:tcBorders>
          </w:tcPr>
          <w:p w:rsidR="00EC28BF" w:rsidRPr="008938E5" w:rsidRDefault="00EC28BF" w:rsidP="00E310E2">
            <w:pPr>
              <w:ind w:leftChars="-51" w:left="-107" w:right="-87"/>
              <w:jc w:val="center"/>
              <w:rPr>
                <w:rFonts w:ascii="ＭＳ Ｐ明朝" w:eastAsia="ＭＳ Ｐ明朝" w:hAnsi="ＭＳ Ｐ明朝"/>
                <w:sz w:val="20"/>
                <w:szCs w:val="20"/>
              </w:rPr>
            </w:pPr>
            <w:r w:rsidRPr="008938E5">
              <w:rPr>
                <w:rFonts w:ascii="ＭＳ Ｐ明朝" w:eastAsia="ＭＳ Ｐ明朝" w:hAnsi="ＭＳ Ｐ明朝" w:hint="eastAsia"/>
                <w:sz w:val="20"/>
                <w:szCs w:val="20"/>
              </w:rPr>
              <w:t>積立額</w:t>
            </w:r>
          </w:p>
        </w:tc>
        <w:tc>
          <w:tcPr>
            <w:tcW w:w="851" w:type="dxa"/>
            <w:tcBorders>
              <w:top w:val="single" w:sz="18" w:space="0" w:color="auto"/>
              <w:left w:val="single" w:sz="18" w:space="0" w:color="auto"/>
              <w:bottom w:val="double" w:sz="4" w:space="0" w:color="auto"/>
              <w:right w:val="single" w:sz="18" w:space="0" w:color="auto"/>
            </w:tcBorders>
          </w:tcPr>
          <w:p w:rsidR="00EC28BF" w:rsidRPr="008938E5" w:rsidRDefault="00EC28BF" w:rsidP="00E310E2">
            <w:pPr>
              <w:ind w:leftChars="-51" w:left="-107" w:right="-87"/>
              <w:jc w:val="center"/>
              <w:rPr>
                <w:rFonts w:ascii="ＭＳ Ｐ明朝" w:eastAsia="ＭＳ Ｐ明朝" w:hAnsi="ＭＳ Ｐ明朝"/>
                <w:sz w:val="20"/>
                <w:szCs w:val="20"/>
              </w:rPr>
            </w:pPr>
            <w:r w:rsidRPr="008938E5">
              <w:rPr>
                <w:rFonts w:ascii="ＭＳ Ｐ明朝" w:eastAsia="ＭＳ Ｐ明朝" w:hAnsi="ＭＳ Ｐ明朝" w:hint="eastAsia"/>
                <w:sz w:val="20"/>
                <w:szCs w:val="20"/>
              </w:rPr>
              <w:t>残　高</w:t>
            </w:r>
          </w:p>
        </w:tc>
      </w:tr>
      <w:tr w:rsidR="006661B5" w:rsidRPr="008938E5" w:rsidTr="00011180">
        <w:tc>
          <w:tcPr>
            <w:tcW w:w="375" w:type="dxa"/>
            <w:tcBorders>
              <w:top w:val="double" w:sz="4" w:space="0" w:color="auto"/>
              <w:right w:val="single" w:sz="4" w:space="0" w:color="FFFFFF" w:themeColor="background1"/>
            </w:tcBorders>
          </w:tcPr>
          <w:p w:rsidR="00CD7D7F" w:rsidRPr="008938E5" w:rsidRDefault="00CD7D7F" w:rsidP="00EC28BF">
            <w:pPr>
              <w:ind w:right="200"/>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w:t>
            </w:r>
          </w:p>
        </w:tc>
        <w:tc>
          <w:tcPr>
            <w:tcW w:w="2835" w:type="dxa"/>
            <w:tcBorders>
              <w:top w:val="double" w:sz="4" w:space="0" w:color="auto"/>
              <w:left w:val="single" w:sz="4" w:space="0" w:color="FFFFFF" w:themeColor="background1"/>
            </w:tcBorders>
          </w:tcPr>
          <w:p w:rsidR="00CD7D7F" w:rsidRPr="008938E5" w:rsidRDefault="002730C2" w:rsidP="00700C02">
            <w:pPr>
              <w:ind w:right="200"/>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２</w:t>
            </w:r>
            <w:r w:rsidR="001C0277" w:rsidRPr="008938E5">
              <w:rPr>
                <w:rFonts w:ascii="ＭＳ Ｐ明朝" w:eastAsia="ＭＳ Ｐ明朝" w:hAnsi="ＭＳ Ｐ明朝" w:hint="eastAsia"/>
                <w:sz w:val="20"/>
                <w:szCs w:val="20"/>
              </w:rPr>
              <w:t>７</w:t>
            </w:r>
            <w:r w:rsidR="00CD7D7F" w:rsidRPr="008938E5">
              <w:rPr>
                <w:rFonts w:ascii="ＭＳ Ｐ明朝" w:eastAsia="ＭＳ Ｐ明朝" w:hAnsi="ＭＳ Ｐ明朝" w:hint="eastAsia"/>
                <w:sz w:val="20"/>
                <w:szCs w:val="20"/>
              </w:rPr>
              <w:t>年度当初予算編成</w:t>
            </w:r>
          </w:p>
        </w:tc>
        <w:tc>
          <w:tcPr>
            <w:tcW w:w="850" w:type="dxa"/>
            <w:tcBorders>
              <w:top w:val="double" w:sz="4" w:space="0" w:color="auto"/>
            </w:tcBorders>
          </w:tcPr>
          <w:p w:rsidR="00CD7D7F" w:rsidRPr="008938E5" w:rsidRDefault="00FF5EB8" w:rsidP="00CD7D7F">
            <w:pPr>
              <w:jc w:val="right"/>
              <w:rPr>
                <w:rFonts w:ascii="ＭＳ Ｐ明朝" w:eastAsia="ＭＳ Ｐ明朝" w:hAnsi="ＭＳ Ｐ明朝"/>
                <w:sz w:val="20"/>
                <w:szCs w:val="20"/>
              </w:rPr>
            </w:pPr>
            <w:r w:rsidRPr="008938E5">
              <w:rPr>
                <w:rFonts w:ascii="ＭＳ Ｐ明朝" w:eastAsia="ＭＳ Ｐ明朝" w:hAnsi="ＭＳ Ｐ明朝" w:hint="eastAsia"/>
                <w:sz w:val="20"/>
                <w:szCs w:val="20"/>
              </w:rPr>
              <w:t>599</w:t>
            </w:r>
          </w:p>
        </w:tc>
        <w:tc>
          <w:tcPr>
            <w:tcW w:w="851" w:type="dxa"/>
            <w:tcBorders>
              <w:top w:val="double" w:sz="4" w:space="0" w:color="auto"/>
              <w:right w:val="single" w:sz="18" w:space="0" w:color="auto"/>
            </w:tcBorders>
          </w:tcPr>
          <w:p w:rsidR="00CD7D7F" w:rsidRPr="008938E5" w:rsidRDefault="00CD7D7F" w:rsidP="00B741D7">
            <w:pPr>
              <w:jc w:val="right"/>
              <w:rPr>
                <w:rFonts w:ascii="ＭＳ Ｐ明朝" w:eastAsia="ＭＳ Ｐ明朝" w:hAnsi="ＭＳ Ｐ明朝"/>
                <w:sz w:val="20"/>
                <w:szCs w:val="20"/>
              </w:rPr>
            </w:pPr>
          </w:p>
        </w:tc>
        <w:tc>
          <w:tcPr>
            <w:tcW w:w="851" w:type="dxa"/>
            <w:tcBorders>
              <w:top w:val="double" w:sz="4" w:space="0" w:color="auto"/>
              <w:left w:val="single" w:sz="18" w:space="0" w:color="auto"/>
              <w:right w:val="single" w:sz="18" w:space="0" w:color="auto"/>
            </w:tcBorders>
          </w:tcPr>
          <w:p w:rsidR="00CD7D7F" w:rsidRPr="008938E5" w:rsidRDefault="00FF5EB8" w:rsidP="002730C2">
            <w:pPr>
              <w:jc w:val="right"/>
              <w:rPr>
                <w:rFonts w:ascii="ＭＳ Ｐ明朝" w:eastAsia="ＭＳ Ｐ明朝" w:hAnsi="ＭＳ Ｐ明朝"/>
                <w:sz w:val="20"/>
                <w:szCs w:val="20"/>
              </w:rPr>
            </w:pPr>
            <w:r w:rsidRPr="008938E5">
              <w:rPr>
                <w:rFonts w:ascii="ＭＳ Ｐ明朝" w:eastAsia="ＭＳ Ｐ明朝" w:hAnsi="ＭＳ Ｐ明朝" w:hint="eastAsia"/>
                <w:sz w:val="20"/>
                <w:szCs w:val="20"/>
              </w:rPr>
              <w:t>843</w:t>
            </w:r>
          </w:p>
        </w:tc>
      </w:tr>
      <w:tr w:rsidR="006661B5" w:rsidRPr="008938E5" w:rsidTr="00011180">
        <w:tc>
          <w:tcPr>
            <w:tcW w:w="375" w:type="dxa"/>
            <w:tcBorders>
              <w:right w:val="single" w:sz="4" w:space="0" w:color="FFFFFF" w:themeColor="background1"/>
            </w:tcBorders>
          </w:tcPr>
          <w:p w:rsidR="00CD7D7F" w:rsidRPr="008938E5" w:rsidRDefault="00CD7D7F" w:rsidP="00700C02">
            <w:pPr>
              <w:ind w:right="200"/>
              <w:jc w:val="left"/>
              <w:rPr>
                <w:rFonts w:ascii="ＭＳ Ｐ明朝" w:eastAsia="ＭＳ Ｐ明朝" w:hAnsi="ＭＳ Ｐ明朝"/>
                <w:sz w:val="20"/>
                <w:szCs w:val="20"/>
              </w:rPr>
            </w:pPr>
          </w:p>
        </w:tc>
        <w:tc>
          <w:tcPr>
            <w:tcW w:w="2835" w:type="dxa"/>
            <w:tcBorders>
              <w:left w:val="single" w:sz="4" w:space="0" w:color="FFFFFF" w:themeColor="background1"/>
            </w:tcBorders>
          </w:tcPr>
          <w:p w:rsidR="00CD7D7F" w:rsidRPr="008938E5" w:rsidRDefault="001C0277" w:rsidP="00BF1CC7">
            <w:pPr>
              <w:ind w:right="200"/>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２７</w:t>
            </w:r>
            <w:r w:rsidR="00F74A2B" w:rsidRPr="008938E5">
              <w:rPr>
                <w:rFonts w:ascii="ＭＳ Ｐ明朝" w:eastAsia="ＭＳ Ｐ明朝" w:hAnsi="ＭＳ Ｐ明朝" w:hint="eastAsia"/>
                <w:sz w:val="20"/>
                <w:szCs w:val="20"/>
              </w:rPr>
              <w:t>年度</w:t>
            </w:r>
            <w:r w:rsidR="00CD7D7F" w:rsidRPr="008938E5">
              <w:rPr>
                <w:rFonts w:ascii="ＭＳ Ｐ明朝" w:eastAsia="ＭＳ Ｐ明朝" w:hAnsi="ＭＳ Ｐ明朝" w:hint="eastAsia"/>
                <w:sz w:val="20"/>
                <w:szCs w:val="20"/>
              </w:rPr>
              <w:t>１号補正</w:t>
            </w:r>
          </w:p>
        </w:tc>
        <w:tc>
          <w:tcPr>
            <w:tcW w:w="850" w:type="dxa"/>
          </w:tcPr>
          <w:p w:rsidR="00CD7D7F" w:rsidRPr="008938E5" w:rsidRDefault="002730C2" w:rsidP="00B741D7">
            <w:pPr>
              <w:jc w:val="right"/>
              <w:rPr>
                <w:rFonts w:ascii="ＭＳ Ｐ明朝" w:eastAsia="ＭＳ Ｐ明朝" w:hAnsi="ＭＳ Ｐ明朝"/>
                <w:sz w:val="20"/>
                <w:szCs w:val="20"/>
              </w:rPr>
            </w:pPr>
            <w:r w:rsidRPr="008938E5">
              <w:rPr>
                <w:rFonts w:ascii="ＭＳ Ｐ明朝" w:eastAsia="ＭＳ Ｐ明朝" w:hAnsi="ＭＳ Ｐ明朝" w:hint="eastAsia"/>
                <w:sz w:val="20"/>
                <w:szCs w:val="20"/>
              </w:rPr>
              <w:t>1</w:t>
            </w:r>
          </w:p>
        </w:tc>
        <w:tc>
          <w:tcPr>
            <w:tcW w:w="851" w:type="dxa"/>
            <w:tcBorders>
              <w:right w:val="single" w:sz="18" w:space="0" w:color="auto"/>
            </w:tcBorders>
          </w:tcPr>
          <w:p w:rsidR="00CD7D7F" w:rsidRPr="008938E5" w:rsidRDefault="00CD7D7F" w:rsidP="00B741D7">
            <w:pPr>
              <w:jc w:val="right"/>
              <w:rPr>
                <w:rFonts w:ascii="ＭＳ Ｐ明朝" w:eastAsia="ＭＳ Ｐ明朝" w:hAnsi="ＭＳ Ｐ明朝"/>
                <w:sz w:val="20"/>
                <w:szCs w:val="20"/>
              </w:rPr>
            </w:pPr>
          </w:p>
        </w:tc>
        <w:tc>
          <w:tcPr>
            <w:tcW w:w="851" w:type="dxa"/>
            <w:tcBorders>
              <w:left w:val="single" w:sz="18" w:space="0" w:color="auto"/>
              <w:right w:val="single" w:sz="18" w:space="0" w:color="auto"/>
            </w:tcBorders>
          </w:tcPr>
          <w:p w:rsidR="00CD7D7F" w:rsidRPr="008938E5" w:rsidRDefault="00416F0E" w:rsidP="00B741D7">
            <w:pPr>
              <w:jc w:val="right"/>
              <w:rPr>
                <w:rFonts w:ascii="ＭＳ Ｐ明朝" w:eastAsia="ＭＳ Ｐ明朝" w:hAnsi="ＭＳ Ｐ明朝"/>
                <w:sz w:val="20"/>
                <w:szCs w:val="20"/>
              </w:rPr>
            </w:pPr>
            <w:r w:rsidRPr="008938E5">
              <w:rPr>
                <w:rFonts w:ascii="ＭＳ Ｐ明朝" w:eastAsia="ＭＳ Ｐ明朝" w:hAnsi="ＭＳ Ｐ明朝" w:hint="eastAsia"/>
                <w:sz w:val="20"/>
                <w:szCs w:val="20"/>
              </w:rPr>
              <w:t>842</w:t>
            </w:r>
          </w:p>
        </w:tc>
      </w:tr>
      <w:tr w:rsidR="00FF5EB8" w:rsidRPr="008938E5" w:rsidTr="00011180">
        <w:tc>
          <w:tcPr>
            <w:tcW w:w="375" w:type="dxa"/>
            <w:tcBorders>
              <w:right w:val="single" w:sz="4" w:space="0" w:color="FFFFFF" w:themeColor="background1"/>
            </w:tcBorders>
          </w:tcPr>
          <w:p w:rsidR="00FF5EB8" w:rsidRPr="008938E5" w:rsidRDefault="00416F0E" w:rsidP="00700C02">
            <w:pPr>
              <w:ind w:right="200"/>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w:t>
            </w:r>
          </w:p>
        </w:tc>
        <w:tc>
          <w:tcPr>
            <w:tcW w:w="2835" w:type="dxa"/>
            <w:tcBorders>
              <w:left w:val="single" w:sz="4" w:space="0" w:color="FFFFFF" w:themeColor="background1"/>
            </w:tcBorders>
          </w:tcPr>
          <w:p w:rsidR="00FF5EB8" w:rsidRPr="008938E5" w:rsidRDefault="00416F0E" w:rsidP="00BF1CC7">
            <w:pPr>
              <w:ind w:right="200"/>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２６年度６号補正</w:t>
            </w:r>
          </w:p>
        </w:tc>
        <w:tc>
          <w:tcPr>
            <w:tcW w:w="850" w:type="dxa"/>
          </w:tcPr>
          <w:p w:rsidR="00FF5EB8" w:rsidRPr="008938E5" w:rsidRDefault="00416F0E" w:rsidP="00B741D7">
            <w:pPr>
              <w:jc w:val="right"/>
              <w:rPr>
                <w:rFonts w:ascii="ＭＳ Ｐ明朝" w:eastAsia="ＭＳ Ｐ明朝" w:hAnsi="ＭＳ Ｐ明朝"/>
                <w:sz w:val="20"/>
                <w:szCs w:val="20"/>
              </w:rPr>
            </w:pPr>
            <w:r w:rsidRPr="008938E5">
              <w:rPr>
                <w:rFonts w:ascii="ＭＳ Ｐ明朝" w:eastAsia="ＭＳ Ｐ明朝" w:hAnsi="ＭＳ Ｐ明朝" w:hint="eastAsia"/>
                <w:sz w:val="20"/>
                <w:szCs w:val="20"/>
              </w:rPr>
              <w:t>9</w:t>
            </w:r>
          </w:p>
        </w:tc>
        <w:tc>
          <w:tcPr>
            <w:tcW w:w="851" w:type="dxa"/>
            <w:tcBorders>
              <w:right w:val="single" w:sz="18" w:space="0" w:color="auto"/>
            </w:tcBorders>
          </w:tcPr>
          <w:p w:rsidR="00FF5EB8" w:rsidRPr="008938E5" w:rsidRDefault="00FF5EB8" w:rsidP="00B741D7">
            <w:pPr>
              <w:jc w:val="right"/>
              <w:rPr>
                <w:rFonts w:ascii="ＭＳ Ｐ明朝" w:eastAsia="ＭＳ Ｐ明朝" w:hAnsi="ＭＳ Ｐ明朝"/>
                <w:sz w:val="20"/>
                <w:szCs w:val="20"/>
              </w:rPr>
            </w:pPr>
          </w:p>
        </w:tc>
        <w:tc>
          <w:tcPr>
            <w:tcW w:w="851" w:type="dxa"/>
            <w:tcBorders>
              <w:left w:val="single" w:sz="18" w:space="0" w:color="auto"/>
              <w:right w:val="single" w:sz="18" w:space="0" w:color="auto"/>
            </w:tcBorders>
          </w:tcPr>
          <w:p w:rsidR="00FF5EB8" w:rsidRPr="008938E5" w:rsidRDefault="00416F0E" w:rsidP="00B741D7">
            <w:pPr>
              <w:jc w:val="right"/>
              <w:rPr>
                <w:rFonts w:ascii="ＭＳ Ｐ明朝" w:eastAsia="ＭＳ Ｐ明朝" w:hAnsi="ＭＳ Ｐ明朝"/>
                <w:sz w:val="20"/>
                <w:szCs w:val="20"/>
              </w:rPr>
            </w:pPr>
            <w:r w:rsidRPr="008938E5">
              <w:rPr>
                <w:rFonts w:ascii="ＭＳ Ｐ明朝" w:eastAsia="ＭＳ Ｐ明朝" w:hAnsi="ＭＳ Ｐ明朝" w:hint="eastAsia"/>
                <w:sz w:val="20"/>
                <w:szCs w:val="20"/>
              </w:rPr>
              <w:t>833</w:t>
            </w:r>
          </w:p>
        </w:tc>
      </w:tr>
      <w:tr w:rsidR="00416F0E" w:rsidRPr="008938E5" w:rsidTr="00011180">
        <w:tc>
          <w:tcPr>
            <w:tcW w:w="375" w:type="dxa"/>
            <w:tcBorders>
              <w:right w:val="single" w:sz="4" w:space="0" w:color="FFFFFF" w:themeColor="background1"/>
            </w:tcBorders>
          </w:tcPr>
          <w:p w:rsidR="00416F0E" w:rsidRPr="008938E5" w:rsidRDefault="005F47CA" w:rsidP="00700C02">
            <w:pPr>
              <w:ind w:right="200"/>
              <w:jc w:val="left"/>
              <w:rPr>
                <w:rFonts w:ascii="ＭＳ Ｐ明朝" w:eastAsia="ＭＳ Ｐ明朝" w:hAnsi="ＭＳ Ｐ明朝"/>
                <w:sz w:val="20"/>
                <w:szCs w:val="20"/>
              </w:rPr>
            </w:pPr>
            <w:r>
              <w:rPr>
                <w:rFonts w:ascii="ＭＳ Ｐ明朝" w:eastAsia="ＭＳ Ｐ明朝" w:hAnsi="ＭＳ Ｐ明朝" w:hint="eastAsia"/>
                <w:sz w:val="20"/>
                <w:szCs w:val="20"/>
              </w:rPr>
              <w:t>◇</w:t>
            </w:r>
          </w:p>
        </w:tc>
        <w:tc>
          <w:tcPr>
            <w:tcW w:w="2835" w:type="dxa"/>
            <w:tcBorders>
              <w:left w:val="single" w:sz="4" w:space="0" w:color="FFFFFF" w:themeColor="background1"/>
            </w:tcBorders>
          </w:tcPr>
          <w:p w:rsidR="00416F0E" w:rsidRPr="008938E5" w:rsidRDefault="00416F0E" w:rsidP="00416F0E">
            <w:pPr>
              <w:ind w:right="200"/>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２６年度取崩しのとりやめ</w:t>
            </w:r>
          </w:p>
        </w:tc>
        <w:tc>
          <w:tcPr>
            <w:tcW w:w="850" w:type="dxa"/>
          </w:tcPr>
          <w:p w:rsidR="00416F0E" w:rsidRPr="008938E5" w:rsidRDefault="00416F0E" w:rsidP="00B741D7">
            <w:pPr>
              <w:jc w:val="right"/>
              <w:rPr>
                <w:rFonts w:ascii="ＭＳ Ｐ明朝" w:eastAsia="ＭＳ Ｐ明朝" w:hAnsi="ＭＳ Ｐ明朝"/>
                <w:sz w:val="20"/>
                <w:szCs w:val="20"/>
              </w:rPr>
            </w:pPr>
            <w:r w:rsidRPr="008938E5">
              <w:rPr>
                <w:rFonts w:ascii="ＭＳ Ｐ明朝" w:eastAsia="ＭＳ Ｐ明朝" w:hAnsi="ＭＳ Ｐ明朝" w:hint="eastAsia"/>
                <w:sz w:val="20"/>
                <w:szCs w:val="20"/>
              </w:rPr>
              <w:t>▲181</w:t>
            </w:r>
          </w:p>
        </w:tc>
        <w:tc>
          <w:tcPr>
            <w:tcW w:w="851" w:type="dxa"/>
            <w:tcBorders>
              <w:right w:val="single" w:sz="18" w:space="0" w:color="auto"/>
            </w:tcBorders>
          </w:tcPr>
          <w:p w:rsidR="00416F0E" w:rsidRPr="008938E5" w:rsidRDefault="00416F0E" w:rsidP="00B741D7">
            <w:pPr>
              <w:jc w:val="right"/>
              <w:rPr>
                <w:rFonts w:ascii="ＭＳ Ｐ明朝" w:eastAsia="ＭＳ Ｐ明朝" w:hAnsi="ＭＳ Ｐ明朝"/>
                <w:sz w:val="20"/>
                <w:szCs w:val="20"/>
              </w:rPr>
            </w:pPr>
          </w:p>
        </w:tc>
        <w:tc>
          <w:tcPr>
            <w:tcW w:w="851" w:type="dxa"/>
            <w:tcBorders>
              <w:left w:val="single" w:sz="18" w:space="0" w:color="auto"/>
              <w:right w:val="single" w:sz="18" w:space="0" w:color="auto"/>
            </w:tcBorders>
          </w:tcPr>
          <w:p w:rsidR="00416F0E" w:rsidRPr="008938E5" w:rsidRDefault="00416F0E" w:rsidP="00B741D7">
            <w:pPr>
              <w:jc w:val="right"/>
              <w:rPr>
                <w:rFonts w:ascii="ＭＳ Ｐ明朝" w:eastAsia="ＭＳ Ｐ明朝" w:hAnsi="ＭＳ Ｐ明朝"/>
                <w:sz w:val="20"/>
                <w:szCs w:val="20"/>
              </w:rPr>
            </w:pPr>
            <w:r w:rsidRPr="008938E5">
              <w:rPr>
                <w:rFonts w:ascii="ＭＳ Ｐ明朝" w:eastAsia="ＭＳ Ｐ明朝" w:hAnsi="ＭＳ Ｐ明朝" w:hint="eastAsia"/>
                <w:sz w:val="20"/>
                <w:szCs w:val="20"/>
              </w:rPr>
              <w:t>1,013</w:t>
            </w:r>
          </w:p>
        </w:tc>
      </w:tr>
      <w:tr w:rsidR="006661B5" w:rsidRPr="008938E5" w:rsidTr="00011180">
        <w:tc>
          <w:tcPr>
            <w:tcW w:w="375" w:type="dxa"/>
            <w:tcBorders>
              <w:right w:val="single" w:sz="4" w:space="0" w:color="FFFFFF" w:themeColor="background1"/>
            </w:tcBorders>
          </w:tcPr>
          <w:p w:rsidR="00CD7D7F" w:rsidRPr="008938E5" w:rsidRDefault="005F47CA" w:rsidP="00700C02">
            <w:pPr>
              <w:ind w:right="200"/>
              <w:jc w:val="left"/>
              <w:rPr>
                <w:rFonts w:ascii="ＭＳ Ｐ明朝" w:eastAsia="ＭＳ Ｐ明朝" w:hAnsi="ＭＳ Ｐ明朝"/>
                <w:sz w:val="20"/>
                <w:szCs w:val="20"/>
              </w:rPr>
            </w:pPr>
            <w:r>
              <w:rPr>
                <w:rFonts w:ascii="ＭＳ Ｐ明朝" w:eastAsia="ＭＳ Ｐ明朝" w:hAnsi="ＭＳ Ｐ明朝" w:hint="eastAsia"/>
                <w:sz w:val="20"/>
                <w:szCs w:val="20"/>
              </w:rPr>
              <w:t>◇</w:t>
            </w:r>
          </w:p>
        </w:tc>
        <w:tc>
          <w:tcPr>
            <w:tcW w:w="2835" w:type="dxa"/>
            <w:tcBorders>
              <w:left w:val="single" w:sz="4" w:space="0" w:color="FFFFFF" w:themeColor="background1"/>
            </w:tcBorders>
          </w:tcPr>
          <w:p w:rsidR="00CD7D7F" w:rsidRPr="008938E5" w:rsidRDefault="001C0277" w:rsidP="00700C02">
            <w:pPr>
              <w:ind w:right="200"/>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２６</w:t>
            </w:r>
            <w:r w:rsidR="00CD7D7F" w:rsidRPr="008938E5">
              <w:rPr>
                <w:rFonts w:ascii="ＭＳ Ｐ明朝" w:eastAsia="ＭＳ Ｐ明朝" w:hAnsi="ＭＳ Ｐ明朝" w:hint="eastAsia"/>
                <w:sz w:val="20"/>
                <w:szCs w:val="20"/>
              </w:rPr>
              <w:t>年度決算剰余金の1/2</w:t>
            </w:r>
          </w:p>
        </w:tc>
        <w:tc>
          <w:tcPr>
            <w:tcW w:w="850" w:type="dxa"/>
          </w:tcPr>
          <w:p w:rsidR="00CD7D7F" w:rsidRPr="008938E5" w:rsidRDefault="00CD7D7F" w:rsidP="00B741D7">
            <w:pPr>
              <w:jc w:val="right"/>
              <w:rPr>
                <w:rFonts w:ascii="ＭＳ Ｐ明朝" w:eastAsia="ＭＳ Ｐ明朝" w:hAnsi="ＭＳ Ｐ明朝"/>
                <w:sz w:val="20"/>
                <w:szCs w:val="20"/>
              </w:rPr>
            </w:pPr>
          </w:p>
        </w:tc>
        <w:tc>
          <w:tcPr>
            <w:tcW w:w="851" w:type="dxa"/>
            <w:tcBorders>
              <w:right w:val="single" w:sz="18" w:space="0" w:color="auto"/>
            </w:tcBorders>
          </w:tcPr>
          <w:p w:rsidR="00CD7D7F" w:rsidRPr="008938E5" w:rsidRDefault="00CD7D7F" w:rsidP="00B741D7">
            <w:pPr>
              <w:jc w:val="right"/>
              <w:rPr>
                <w:rFonts w:ascii="ＭＳ Ｐ明朝" w:eastAsia="ＭＳ Ｐ明朝" w:hAnsi="ＭＳ Ｐ明朝"/>
                <w:sz w:val="20"/>
                <w:szCs w:val="20"/>
              </w:rPr>
            </w:pPr>
            <w:r w:rsidRPr="008938E5">
              <w:rPr>
                <w:rFonts w:ascii="ＭＳ Ｐ明朝" w:eastAsia="ＭＳ Ｐ明朝" w:hAnsi="ＭＳ Ｐ明朝" w:hint="eastAsia"/>
                <w:sz w:val="20"/>
                <w:szCs w:val="20"/>
              </w:rPr>
              <w:t>1</w:t>
            </w:r>
            <w:r w:rsidR="00FF5EB8" w:rsidRPr="008938E5">
              <w:rPr>
                <w:rFonts w:ascii="ＭＳ Ｐ明朝" w:eastAsia="ＭＳ Ｐ明朝" w:hAnsi="ＭＳ Ｐ明朝" w:hint="eastAsia"/>
                <w:sz w:val="20"/>
                <w:szCs w:val="20"/>
              </w:rPr>
              <w:t>9</w:t>
            </w:r>
          </w:p>
        </w:tc>
        <w:tc>
          <w:tcPr>
            <w:tcW w:w="851" w:type="dxa"/>
            <w:tcBorders>
              <w:left w:val="single" w:sz="18" w:space="0" w:color="auto"/>
              <w:right w:val="single" w:sz="18" w:space="0" w:color="auto"/>
            </w:tcBorders>
          </w:tcPr>
          <w:p w:rsidR="00CD7D7F" w:rsidRPr="008938E5" w:rsidRDefault="00416F0E" w:rsidP="00B741D7">
            <w:pPr>
              <w:jc w:val="right"/>
              <w:rPr>
                <w:rFonts w:ascii="ＭＳ Ｐ明朝" w:eastAsia="ＭＳ Ｐ明朝" w:hAnsi="ＭＳ Ｐ明朝"/>
                <w:sz w:val="20"/>
                <w:szCs w:val="20"/>
              </w:rPr>
            </w:pPr>
            <w:r w:rsidRPr="008938E5">
              <w:rPr>
                <w:rFonts w:ascii="ＭＳ Ｐ明朝" w:eastAsia="ＭＳ Ｐ明朝" w:hAnsi="ＭＳ Ｐ明朝" w:hint="eastAsia"/>
                <w:sz w:val="20"/>
                <w:szCs w:val="20"/>
              </w:rPr>
              <w:t>1,033</w:t>
            </w:r>
          </w:p>
        </w:tc>
      </w:tr>
      <w:tr w:rsidR="006661B5" w:rsidRPr="008938E5" w:rsidTr="00011180">
        <w:tc>
          <w:tcPr>
            <w:tcW w:w="375" w:type="dxa"/>
            <w:tcBorders>
              <w:right w:val="single" w:sz="4" w:space="0" w:color="FFFFFF" w:themeColor="background1"/>
            </w:tcBorders>
          </w:tcPr>
          <w:p w:rsidR="00CD7D7F" w:rsidRPr="008938E5" w:rsidRDefault="00CD7D7F" w:rsidP="00700C02">
            <w:pPr>
              <w:ind w:right="200"/>
              <w:jc w:val="left"/>
              <w:rPr>
                <w:rFonts w:ascii="ＭＳ Ｐ明朝" w:eastAsia="ＭＳ Ｐ明朝" w:hAnsi="ＭＳ Ｐ明朝"/>
                <w:sz w:val="20"/>
                <w:szCs w:val="20"/>
              </w:rPr>
            </w:pPr>
          </w:p>
        </w:tc>
        <w:tc>
          <w:tcPr>
            <w:tcW w:w="2835" w:type="dxa"/>
            <w:tcBorders>
              <w:left w:val="single" w:sz="4" w:space="0" w:color="FFFFFF" w:themeColor="background1"/>
            </w:tcBorders>
          </w:tcPr>
          <w:p w:rsidR="00CD7D7F" w:rsidRPr="008938E5" w:rsidRDefault="001C0277" w:rsidP="00BF1CC7">
            <w:pPr>
              <w:ind w:right="200"/>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２７</w:t>
            </w:r>
            <w:r w:rsidR="00F74A2B" w:rsidRPr="008938E5">
              <w:rPr>
                <w:rFonts w:ascii="ＭＳ Ｐ明朝" w:eastAsia="ＭＳ Ｐ明朝" w:hAnsi="ＭＳ Ｐ明朝" w:hint="eastAsia"/>
                <w:sz w:val="20"/>
                <w:szCs w:val="20"/>
              </w:rPr>
              <w:t>年度</w:t>
            </w:r>
            <w:r w:rsidR="00416F0E" w:rsidRPr="008938E5">
              <w:rPr>
                <w:rFonts w:ascii="ＭＳ Ｐ明朝" w:eastAsia="ＭＳ Ｐ明朝" w:hAnsi="ＭＳ Ｐ明朝" w:hint="eastAsia"/>
                <w:sz w:val="20"/>
                <w:szCs w:val="20"/>
              </w:rPr>
              <w:t>３</w:t>
            </w:r>
            <w:r w:rsidR="00CD7D7F" w:rsidRPr="008938E5">
              <w:rPr>
                <w:rFonts w:ascii="ＭＳ Ｐ明朝" w:eastAsia="ＭＳ Ｐ明朝" w:hAnsi="ＭＳ Ｐ明朝" w:hint="eastAsia"/>
                <w:sz w:val="20"/>
                <w:szCs w:val="20"/>
              </w:rPr>
              <w:t>号補正</w:t>
            </w:r>
          </w:p>
        </w:tc>
        <w:tc>
          <w:tcPr>
            <w:tcW w:w="850" w:type="dxa"/>
          </w:tcPr>
          <w:p w:rsidR="00CD7D7F" w:rsidRPr="008938E5" w:rsidRDefault="00416F0E" w:rsidP="0097552E">
            <w:pPr>
              <w:jc w:val="right"/>
              <w:rPr>
                <w:rFonts w:ascii="ＭＳ Ｐ明朝" w:eastAsia="ＭＳ Ｐ明朝" w:hAnsi="ＭＳ Ｐ明朝"/>
                <w:sz w:val="20"/>
                <w:szCs w:val="20"/>
              </w:rPr>
            </w:pPr>
            <w:r w:rsidRPr="008938E5">
              <w:rPr>
                <w:rFonts w:ascii="ＭＳ Ｐ明朝" w:eastAsia="ＭＳ Ｐ明朝" w:hAnsi="ＭＳ Ｐ明朝" w:hint="eastAsia"/>
                <w:sz w:val="20"/>
                <w:szCs w:val="20"/>
              </w:rPr>
              <w:t>▲</w:t>
            </w:r>
            <w:r w:rsidR="0097552E">
              <w:rPr>
                <w:rFonts w:ascii="ＭＳ Ｐ明朝" w:eastAsia="ＭＳ Ｐ明朝" w:hAnsi="ＭＳ Ｐ明朝" w:hint="eastAsia"/>
                <w:sz w:val="20"/>
                <w:szCs w:val="20"/>
              </w:rPr>
              <w:t>3</w:t>
            </w:r>
          </w:p>
        </w:tc>
        <w:tc>
          <w:tcPr>
            <w:tcW w:w="851" w:type="dxa"/>
            <w:tcBorders>
              <w:right w:val="single" w:sz="18" w:space="0" w:color="auto"/>
            </w:tcBorders>
          </w:tcPr>
          <w:p w:rsidR="00CD7D7F" w:rsidRPr="008938E5" w:rsidRDefault="00CD7D7F" w:rsidP="00B741D7">
            <w:pPr>
              <w:jc w:val="right"/>
              <w:rPr>
                <w:rFonts w:ascii="ＭＳ Ｐ明朝" w:eastAsia="ＭＳ Ｐ明朝" w:hAnsi="ＭＳ Ｐ明朝"/>
                <w:sz w:val="20"/>
                <w:szCs w:val="20"/>
              </w:rPr>
            </w:pPr>
          </w:p>
        </w:tc>
        <w:tc>
          <w:tcPr>
            <w:tcW w:w="851" w:type="dxa"/>
            <w:tcBorders>
              <w:left w:val="single" w:sz="18" w:space="0" w:color="auto"/>
              <w:right w:val="single" w:sz="18" w:space="0" w:color="auto"/>
            </w:tcBorders>
          </w:tcPr>
          <w:p w:rsidR="00CD7D7F" w:rsidRPr="008938E5" w:rsidRDefault="00416F0E" w:rsidP="00B741D7">
            <w:pPr>
              <w:jc w:val="right"/>
              <w:rPr>
                <w:rFonts w:ascii="ＭＳ Ｐ明朝" w:eastAsia="ＭＳ Ｐ明朝" w:hAnsi="ＭＳ Ｐ明朝"/>
                <w:sz w:val="20"/>
                <w:szCs w:val="20"/>
              </w:rPr>
            </w:pPr>
            <w:r w:rsidRPr="008938E5">
              <w:rPr>
                <w:rFonts w:ascii="ＭＳ Ｐ明朝" w:eastAsia="ＭＳ Ｐ明朝" w:hAnsi="ＭＳ Ｐ明朝" w:hint="eastAsia"/>
                <w:sz w:val="20"/>
                <w:szCs w:val="20"/>
              </w:rPr>
              <w:t>1,</w:t>
            </w:r>
            <w:r w:rsidR="00001958" w:rsidRPr="008938E5">
              <w:rPr>
                <w:rFonts w:ascii="ＭＳ Ｐ明朝" w:eastAsia="ＭＳ Ｐ明朝" w:hAnsi="ＭＳ Ｐ明朝" w:hint="eastAsia"/>
                <w:sz w:val="20"/>
                <w:szCs w:val="20"/>
              </w:rPr>
              <w:t>0</w:t>
            </w:r>
            <w:r w:rsidRPr="008938E5">
              <w:rPr>
                <w:rFonts w:ascii="ＭＳ Ｐ明朝" w:eastAsia="ＭＳ Ｐ明朝" w:hAnsi="ＭＳ Ｐ明朝" w:hint="eastAsia"/>
                <w:sz w:val="20"/>
                <w:szCs w:val="20"/>
              </w:rPr>
              <w:t>35</w:t>
            </w:r>
          </w:p>
        </w:tc>
      </w:tr>
      <w:tr w:rsidR="006661B5" w:rsidRPr="008938E5" w:rsidTr="00011180">
        <w:tc>
          <w:tcPr>
            <w:tcW w:w="375" w:type="dxa"/>
            <w:tcBorders>
              <w:right w:val="single" w:sz="4" w:space="0" w:color="FFFFFF" w:themeColor="background1"/>
            </w:tcBorders>
          </w:tcPr>
          <w:p w:rsidR="002730C2" w:rsidRPr="008938E5" w:rsidRDefault="002730C2" w:rsidP="00700C02">
            <w:pPr>
              <w:ind w:right="200"/>
              <w:jc w:val="left"/>
              <w:rPr>
                <w:rFonts w:ascii="ＭＳ Ｐ明朝" w:eastAsia="ＭＳ Ｐ明朝" w:hAnsi="ＭＳ Ｐ明朝"/>
                <w:sz w:val="20"/>
                <w:szCs w:val="20"/>
              </w:rPr>
            </w:pPr>
          </w:p>
        </w:tc>
        <w:tc>
          <w:tcPr>
            <w:tcW w:w="2835" w:type="dxa"/>
            <w:tcBorders>
              <w:left w:val="single" w:sz="4" w:space="0" w:color="FFFFFF" w:themeColor="background1"/>
            </w:tcBorders>
          </w:tcPr>
          <w:p w:rsidR="002730C2" w:rsidRPr="008938E5" w:rsidRDefault="0047715F" w:rsidP="00F838A7">
            <w:pPr>
              <w:ind w:right="200"/>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２</w:t>
            </w:r>
            <w:r w:rsidR="001C0277" w:rsidRPr="008938E5">
              <w:rPr>
                <w:rFonts w:ascii="ＭＳ Ｐ明朝" w:eastAsia="ＭＳ Ｐ明朝" w:hAnsi="ＭＳ Ｐ明朝" w:hint="eastAsia"/>
                <w:sz w:val="20"/>
                <w:szCs w:val="20"/>
              </w:rPr>
              <w:t>７</w:t>
            </w:r>
            <w:r w:rsidR="00416F0E" w:rsidRPr="008938E5">
              <w:rPr>
                <w:rFonts w:ascii="ＭＳ Ｐ明朝" w:eastAsia="ＭＳ Ｐ明朝" w:hAnsi="ＭＳ Ｐ明朝" w:hint="eastAsia"/>
                <w:sz w:val="20"/>
                <w:szCs w:val="20"/>
              </w:rPr>
              <w:t>年度５</w:t>
            </w:r>
            <w:r w:rsidR="002730C2" w:rsidRPr="008938E5">
              <w:rPr>
                <w:rFonts w:ascii="ＭＳ Ｐ明朝" w:eastAsia="ＭＳ Ｐ明朝" w:hAnsi="ＭＳ Ｐ明朝" w:hint="eastAsia"/>
                <w:sz w:val="20"/>
                <w:szCs w:val="20"/>
              </w:rPr>
              <w:t>号補正</w:t>
            </w:r>
          </w:p>
        </w:tc>
        <w:tc>
          <w:tcPr>
            <w:tcW w:w="850" w:type="dxa"/>
          </w:tcPr>
          <w:p w:rsidR="002730C2" w:rsidRPr="008938E5" w:rsidRDefault="00416F0E" w:rsidP="00B741D7">
            <w:pPr>
              <w:jc w:val="right"/>
              <w:rPr>
                <w:rFonts w:ascii="ＭＳ Ｐ明朝" w:eastAsia="ＭＳ Ｐ明朝" w:hAnsi="ＭＳ Ｐ明朝"/>
                <w:sz w:val="20"/>
                <w:szCs w:val="20"/>
              </w:rPr>
            </w:pPr>
            <w:r w:rsidRPr="008938E5">
              <w:rPr>
                <w:rFonts w:ascii="ＭＳ Ｐ明朝" w:eastAsia="ＭＳ Ｐ明朝" w:hAnsi="ＭＳ Ｐ明朝" w:hint="eastAsia"/>
                <w:sz w:val="20"/>
                <w:szCs w:val="20"/>
              </w:rPr>
              <w:t>134</w:t>
            </w:r>
          </w:p>
        </w:tc>
        <w:tc>
          <w:tcPr>
            <w:tcW w:w="851" w:type="dxa"/>
            <w:tcBorders>
              <w:right w:val="single" w:sz="18" w:space="0" w:color="auto"/>
            </w:tcBorders>
          </w:tcPr>
          <w:p w:rsidR="002730C2" w:rsidRPr="008938E5" w:rsidRDefault="002730C2" w:rsidP="00B741D7">
            <w:pPr>
              <w:jc w:val="right"/>
              <w:rPr>
                <w:rFonts w:ascii="ＭＳ Ｐ明朝" w:eastAsia="ＭＳ Ｐ明朝" w:hAnsi="ＭＳ Ｐ明朝"/>
                <w:sz w:val="20"/>
                <w:szCs w:val="20"/>
              </w:rPr>
            </w:pPr>
          </w:p>
        </w:tc>
        <w:tc>
          <w:tcPr>
            <w:tcW w:w="851" w:type="dxa"/>
            <w:tcBorders>
              <w:left w:val="single" w:sz="18" w:space="0" w:color="auto"/>
              <w:right w:val="single" w:sz="18" w:space="0" w:color="auto"/>
            </w:tcBorders>
          </w:tcPr>
          <w:p w:rsidR="002730C2" w:rsidRPr="008938E5" w:rsidRDefault="00416F0E" w:rsidP="00B741D7">
            <w:pPr>
              <w:jc w:val="right"/>
              <w:rPr>
                <w:rFonts w:ascii="ＭＳ Ｐ明朝" w:eastAsia="ＭＳ Ｐ明朝" w:hAnsi="ＭＳ Ｐ明朝"/>
                <w:sz w:val="20"/>
                <w:szCs w:val="20"/>
              </w:rPr>
            </w:pPr>
            <w:r w:rsidRPr="008938E5">
              <w:rPr>
                <w:rFonts w:ascii="ＭＳ Ｐ明朝" w:eastAsia="ＭＳ Ｐ明朝" w:hAnsi="ＭＳ Ｐ明朝" w:hint="eastAsia"/>
                <w:sz w:val="20"/>
                <w:szCs w:val="20"/>
              </w:rPr>
              <w:t>902</w:t>
            </w:r>
          </w:p>
        </w:tc>
      </w:tr>
      <w:tr w:rsidR="006661B5" w:rsidRPr="008938E5" w:rsidTr="00011180">
        <w:tc>
          <w:tcPr>
            <w:tcW w:w="375" w:type="dxa"/>
            <w:tcBorders>
              <w:right w:val="single" w:sz="4" w:space="0" w:color="FFFFFF" w:themeColor="background1"/>
            </w:tcBorders>
          </w:tcPr>
          <w:p w:rsidR="00CD7D7F" w:rsidRPr="008938E5" w:rsidRDefault="00CD7D7F" w:rsidP="00700C02">
            <w:pPr>
              <w:ind w:right="200"/>
              <w:jc w:val="left"/>
              <w:rPr>
                <w:rFonts w:ascii="ＭＳ Ｐ明朝" w:eastAsia="ＭＳ Ｐ明朝" w:hAnsi="ＭＳ Ｐ明朝"/>
                <w:sz w:val="20"/>
                <w:szCs w:val="20"/>
              </w:rPr>
            </w:pPr>
          </w:p>
        </w:tc>
        <w:tc>
          <w:tcPr>
            <w:tcW w:w="2835" w:type="dxa"/>
            <w:tcBorders>
              <w:left w:val="single" w:sz="4" w:space="0" w:color="FFFFFF" w:themeColor="background1"/>
            </w:tcBorders>
          </w:tcPr>
          <w:p w:rsidR="00CD7D7F" w:rsidRPr="008938E5" w:rsidRDefault="001C0277" w:rsidP="00F356C5">
            <w:pPr>
              <w:ind w:right="200"/>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２７</w:t>
            </w:r>
            <w:r w:rsidR="00F356C5" w:rsidRPr="008938E5">
              <w:rPr>
                <w:rFonts w:ascii="ＭＳ Ｐ明朝" w:eastAsia="ＭＳ Ｐ明朝" w:hAnsi="ＭＳ Ｐ明朝" w:hint="eastAsia"/>
                <w:sz w:val="20"/>
                <w:szCs w:val="20"/>
              </w:rPr>
              <w:t>年度</w:t>
            </w:r>
            <w:r w:rsidR="00416F0E" w:rsidRPr="008938E5">
              <w:rPr>
                <w:rFonts w:ascii="ＭＳ Ｐ明朝" w:eastAsia="ＭＳ Ｐ明朝" w:hAnsi="ＭＳ Ｐ明朝" w:hint="eastAsia"/>
                <w:sz w:val="20"/>
                <w:szCs w:val="20"/>
              </w:rPr>
              <w:t>６</w:t>
            </w:r>
            <w:r w:rsidR="00CD7D7F" w:rsidRPr="008938E5">
              <w:rPr>
                <w:rFonts w:ascii="ＭＳ Ｐ明朝" w:eastAsia="ＭＳ Ｐ明朝" w:hAnsi="ＭＳ Ｐ明朝" w:hint="eastAsia"/>
                <w:sz w:val="20"/>
                <w:szCs w:val="20"/>
              </w:rPr>
              <w:t>号補正</w:t>
            </w:r>
          </w:p>
        </w:tc>
        <w:tc>
          <w:tcPr>
            <w:tcW w:w="850" w:type="dxa"/>
          </w:tcPr>
          <w:p w:rsidR="00CD7D7F" w:rsidRPr="008938E5" w:rsidRDefault="00001958" w:rsidP="00B741D7">
            <w:pPr>
              <w:jc w:val="right"/>
              <w:rPr>
                <w:rFonts w:ascii="ＭＳ Ｐ明朝" w:eastAsia="ＭＳ Ｐ明朝" w:hAnsi="ＭＳ Ｐ明朝"/>
                <w:sz w:val="20"/>
                <w:szCs w:val="20"/>
              </w:rPr>
            </w:pPr>
            <w:r w:rsidRPr="00E745B8">
              <w:rPr>
                <w:rFonts w:ascii="ＭＳ Ｐ明朝" w:eastAsia="ＭＳ Ｐ明朝" w:hAnsi="ＭＳ Ｐ明朝" w:hint="eastAsia"/>
                <w:color w:val="000000" w:themeColor="text1"/>
                <w:sz w:val="20"/>
                <w:szCs w:val="20"/>
              </w:rPr>
              <w:t>▲</w:t>
            </w:r>
            <w:r w:rsidR="00432B1D" w:rsidRPr="00E745B8">
              <w:rPr>
                <w:rFonts w:ascii="ＭＳ Ｐ明朝" w:eastAsia="ＭＳ Ｐ明朝" w:hAnsi="ＭＳ Ｐ明朝" w:hint="eastAsia"/>
                <w:color w:val="000000" w:themeColor="text1"/>
                <w:sz w:val="20"/>
                <w:szCs w:val="20"/>
              </w:rPr>
              <w:t>3</w:t>
            </w:r>
            <w:r w:rsidR="0097552E" w:rsidRPr="00E745B8">
              <w:rPr>
                <w:rFonts w:ascii="ＭＳ Ｐ明朝" w:eastAsia="ＭＳ Ｐ明朝" w:hAnsi="ＭＳ Ｐ明朝" w:hint="eastAsia"/>
                <w:color w:val="000000" w:themeColor="text1"/>
                <w:sz w:val="20"/>
                <w:szCs w:val="20"/>
              </w:rPr>
              <w:t>52</w:t>
            </w:r>
          </w:p>
        </w:tc>
        <w:tc>
          <w:tcPr>
            <w:tcW w:w="851" w:type="dxa"/>
            <w:tcBorders>
              <w:right w:val="single" w:sz="18" w:space="0" w:color="auto"/>
            </w:tcBorders>
          </w:tcPr>
          <w:p w:rsidR="00CD7D7F" w:rsidRPr="008938E5" w:rsidRDefault="00CD7D7F" w:rsidP="00B741D7">
            <w:pPr>
              <w:jc w:val="right"/>
              <w:rPr>
                <w:rFonts w:ascii="ＭＳ Ｐ明朝" w:eastAsia="ＭＳ Ｐ明朝" w:hAnsi="ＭＳ Ｐ明朝"/>
                <w:sz w:val="20"/>
                <w:szCs w:val="20"/>
              </w:rPr>
            </w:pPr>
          </w:p>
        </w:tc>
        <w:tc>
          <w:tcPr>
            <w:tcW w:w="851" w:type="dxa"/>
            <w:tcBorders>
              <w:left w:val="single" w:sz="18" w:space="0" w:color="auto"/>
              <w:right w:val="single" w:sz="18" w:space="0" w:color="auto"/>
            </w:tcBorders>
          </w:tcPr>
          <w:p w:rsidR="00CD7D7F" w:rsidRPr="008938E5" w:rsidRDefault="00416F0E" w:rsidP="00B741D7">
            <w:pPr>
              <w:jc w:val="right"/>
              <w:rPr>
                <w:rFonts w:ascii="ＭＳ Ｐ明朝" w:eastAsia="ＭＳ Ｐ明朝" w:hAnsi="ＭＳ Ｐ明朝"/>
                <w:sz w:val="20"/>
                <w:szCs w:val="20"/>
              </w:rPr>
            </w:pPr>
            <w:r w:rsidRPr="008938E5">
              <w:rPr>
                <w:rFonts w:ascii="ＭＳ Ｐ明朝" w:eastAsia="ＭＳ Ｐ明朝" w:hAnsi="ＭＳ Ｐ明朝" w:hint="eastAsia"/>
                <w:sz w:val="20"/>
                <w:szCs w:val="20"/>
              </w:rPr>
              <w:t>1,</w:t>
            </w:r>
            <w:r w:rsidR="00432B1D" w:rsidRPr="008938E5">
              <w:rPr>
                <w:rFonts w:ascii="ＭＳ Ｐ明朝" w:eastAsia="ＭＳ Ｐ明朝" w:hAnsi="ＭＳ Ｐ明朝" w:hint="eastAsia"/>
                <w:sz w:val="20"/>
                <w:szCs w:val="20"/>
              </w:rPr>
              <w:t>2</w:t>
            </w:r>
            <w:r w:rsidRPr="008938E5">
              <w:rPr>
                <w:rFonts w:ascii="ＭＳ Ｐ明朝" w:eastAsia="ＭＳ Ｐ明朝" w:hAnsi="ＭＳ Ｐ明朝" w:hint="eastAsia"/>
                <w:sz w:val="20"/>
                <w:szCs w:val="20"/>
              </w:rPr>
              <w:t>54</w:t>
            </w:r>
          </w:p>
        </w:tc>
      </w:tr>
      <w:tr w:rsidR="00CD7D7F" w:rsidRPr="006661B5" w:rsidTr="00011180">
        <w:tc>
          <w:tcPr>
            <w:tcW w:w="375" w:type="dxa"/>
            <w:tcBorders>
              <w:right w:val="single" w:sz="4" w:space="0" w:color="FFFFFF" w:themeColor="background1"/>
            </w:tcBorders>
          </w:tcPr>
          <w:p w:rsidR="00CD7D7F" w:rsidRPr="008938E5" w:rsidRDefault="00CD7D7F" w:rsidP="00700C02">
            <w:pPr>
              <w:ind w:right="200"/>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w:t>
            </w:r>
          </w:p>
        </w:tc>
        <w:tc>
          <w:tcPr>
            <w:tcW w:w="2835" w:type="dxa"/>
            <w:tcBorders>
              <w:left w:val="single" w:sz="4" w:space="0" w:color="FFFFFF" w:themeColor="background1"/>
            </w:tcBorders>
          </w:tcPr>
          <w:p w:rsidR="00CD7D7F" w:rsidRPr="008938E5" w:rsidRDefault="001C0277" w:rsidP="00700C02">
            <w:pPr>
              <w:ind w:right="200"/>
              <w:jc w:val="left"/>
              <w:rPr>
                <w:rFonts w:ascii="ＭＳ Ｐ明朝" w:eastAsia="ＭＳ Ｐ明朝" w:hAnsi="ＭＳ Ｐ明朝"/>
                <w:sz w:val="20"/>
                <w:szCs w:val="20"/>
              </w:rPr>
            </w:pPr>
            <w:r w:rsidRPr="008938E5">
              <w:rPr>
                <w:rFonts w:ascii="ＭＳ Ｐ明朝" w:eastAsia="ＭＳ Ｐ明朝" w:hAnsi="ＭＳ Ｐ明朝" w:hint="eastAsia"/>
                <w:sz w:val="20"/>
                <w:szCs w:val="20"/>
              </w:rPr>
              <w:t>２８</w:t>
            </w:r>
            <w:r w:rsidR="00CD7D7F" w:rsidRPr="008938E5">
              <w:rPr>
                <w:rFonts w:ascii="ＭＳ Ｐ明朝" w:eastAsia="ＭＳ Ｐ明朝" w:hAnsi="ＭＳ Ｐ明朝" w:hint="eastAsia"/>
                <w:sz w:val="20"/>
                <w:szCs w:val="20"/>
              </w:rPr>
              <w:t>年度当初予算編成</w:t>
            </w:r>
          </w:p>
        </w:tc>
        <w:tc>
          <w:tcPr>
            <w:tcW w:w="850" w:type="dxa"/>
          </w:tcPr>
          <w:p w:rsidR="00CD7D7F" w:rsidRPr="008938E5" w:rsidRDefault="00416F0E" w:rsidP="00B741D7">
            <w:pPr>
              <w:jc w:val="right"/>
              <w:rPr>
                <w:rFonts w:ascii="ＭＳ Ｐ明朝" w:eastAsia="ＭＳ Ｐ明朝" w:hAnsi="ＭＳ Ｐ明朝"/>
                <w:sz w:val="20"/>
                <w:szCs w:val="20"/>
              </w:rPr>
            </w:pPr>
            <w:r w:rsidRPr="008938E5">
              <w:rPr>
                <w:rFonts w:ascii="ＭＳ Ｐ明朝" w:eastAsia="ＭＳ Ｐ明朝" w:hAnsi="ＭＳ Ｐ明朝" w:hint="eastAsia"/>
                <w:sz w:val="20"/>
                <w:szCs w:val="20"/>
              </w:rPr>
              <w:t>710</w:t>
            </w:r>
          </w:p>
        </w:tc>
        <w:tc>
          <w:tcPr>
            <w:tcW w:w="851" w:type="dxa"/>
            <w:tcBorders>
              <w:right w:val="single" w:sz="18" w:space="0" w:color="auto"/>
            </w:tcBorders>
          </w:tcPr>
          <w:p w:rsidR="00CD7D7F" w:rsidRPr="008938E5" w:rsidRDefault="00CD7D7F" w:rsidP="00B741D7">
            <w:pPr>
              <w:jc w:val="right"/>
              <w:rPr>
                <w:rFonts w:ascii="ＭＳ Ｐ明朝" w:eastAsia="ＭＳ Ｐ明朝" w:hAnsi="ＭＳ Ｐ明朝"/>
                <w:sz w:val="20"/>
                <w:szCs w:val="20"/>
              </w:rPr>
            </w:pPr>
          </w:p>
        </w:tc>
        <w:tc>
          <w:tcPr>
            <w:tcW w:w="851" w:type="dxa"/>
            <w:tcBorders>
              <w:left w:val="single" w:sz="18" w:space="0" w:color="auto"/>
              <w:bottom w:val="single" w:sz="18" w:space="0" w:color="auto"/>
              <w:right w:val="single" w:sz="18" w:space="0" w:color="auto"/>
            </w:tcBorders>
          </w:tcPr>
          <w:p w:rsidR="00CD7D7F" w:rsidRPr="006661B5" w:rsidRDefault="00416F0E" w:rsidP="00B741D7">
            <w:pPr>
              <w:jc w:val="right"/>
              <w:rPr>
                <w:rFonts w:ascii="ＭＳ Ｐ明朝" w:eastAsia="ＭＳ Ｐ明朝" w:hAnsi="ＭＳ Ｐ明朝"/>
                <w:sz w:val="20"/>
                <w:szCs w:val="20"/>
              </w:rPr>
            </w:pPr>
            <w:r w:rsidRPr="008938E5">
              <w:rPr>
                <w:rFonts w:ascii="ＭＳ Ｐ明朝" w:eastAsia="ＭＳ Ｐ明朝" w:hAnsi="ＭＳ Ｐ明朝" w:hint="eastAsia"/>
                <w:sz w:val="20"/>
                <w:szCs w:val="20"/>
              </w:rPr>
              <w:t>544</w:t>
            </w:r>
          </w:p>
        </w:tc>
      </w:tr>
    </w:tbl>
    <w:p w:rsidR="009449CB" w:rsidRPr="006661B5" w:rsidRDefault="009449CB" w:rsidP="009449CB">
      <w:pPr>
        <w:ind w:right="200"/>
        <w:jc w:val="left"/>
        <w:rPr>
          <w:rFonts w:ascii="ＭＳ Ｐ明朝" w:eastAsia="ＭＳ Ｐ明朝" w:hAnsi="ＭＳ Ｐ明朝"/>
          <w:sz w:val="20"/>
          <w:szCs w:val="20"/>
        </w:rPr>
      </w:pPr>
    </w:p>
    <w:sectPr w:rsidR="009449CB" w:rsidRPr="006661B5" w:rsidSect="00060CF0">
      <w:footerReference w:type="default" r:id="rId9"/>
      <w:pgSz w:w="11906" w:h="16838" w:code="9"/>
      <w:pgMar w:top="1134" w:right="1191" w:bottom="851" w:left="1191" w:header="851" w:footer="397"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719" w:rsidRDefault="00A10719" w:rsidP="00EA271E">
      <w:r>
        <w:separator/>
      </w:r>
    </w:p>
  </w:endnote>
  <w:endnote w:type="continuationSeparator" w:id="0">
    <w:p w:rsidR="00A10719" w:rsidRDefault="00A10719"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948234"/>
      <w:docPartObj>
        <w:docPartGallery w:val="Page Numbers (Bottom of Page)"/>
        <w:docPartUnique/>
      </w:docPartObj>
    </w:sdtPr>
    <w:sdtEndPr/>
    <w:sdtContent>
      <w:p w:rsidR="00A10719" w:rsidRDefault="00A10719">
        <w:pPr>
          <w:pStyle w:val="a8"/>
          <w:jc w:val="center"/>
        </w:pPr>
        <w:r>
          <w:fldChar w:fldCharType="begin"/>
        </w:r>
        <w:r>
          <w:instrText>PAGE   \* MERGEFORMAT</w:instrText>
        </w:r>
        <w:r>
          <w:fldChar w:fldCharType="separate"/>
        </w:r>
        <w:r w:rsidR="0033598F" w:rsidRPr="0033598F">
          <w:rPr>
            <w:noProof/>
            <w:lang w:val="ja-JP"/>
          </w:rPr>
          <w:t>8</w:t>
        </w:r>
        <w:r>
          <w:fldChar w:fldCharType="end"/>
        </w:r>
      </w:p>
    </w:sdtContent>
  </w:sdt>
  <w:p w:rsidR="00A10719" w:rsidRDefault="00A1071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719" w:rsidRDefault="00A10719" w:rsidP="00EA271E">
      <w:r>
        <w:separator/>
      </w:r>
    </w:p>
  </w:footnote>
  <w:footnote w:type="continuationSeparator" w:id="0">
    <w:p w:rsidR="00A10719" w:rsidRDefault="00A10719" w:rsidP="00EA2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E61378"/>
    <w:multiLevelType w:val="hybridMultilevel"/>
    <w:tmpl w:val="BBCE7C86"/>
    <w:lvl w:ilvl="0" w:tplc="6FD6DAA0">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3">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4">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5">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6">
    <w:nsid w:val="1D60278C"/>
    <w:multiLevelType w:val="hybridMultilevel"/>
    <w:tmpl w:val="4E7679FE"/>
    <w:lvl w:ilvl="0" w:tplc="629ED044">
      <w:start w:val="104"/>
      <w:numFmt w:val="bullet"/>
      <w:lvlText w:val="＊"/>
      <w:lvlJc w:val="left"/>
      <w:pPr>
        <w:ind w:left="540" w:hanging="360"/>
      </w:pPr>
      <w:rPr>
        <w:rFonts w:ascii="ＭＳ Ｐ明朝" w:eastAsia="ＭＳ Ｐ明朝" w:hAnsi="ＭＳ Ｐ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nsid w:val="1E107CF1"/>
    <w:multiLevelType w:val="hybridMultilevel"/>
    <w:tmpl w:val="C2E085D2"/>
    <w:lvl w:ilvl="0" w:tplc="FFB20944">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8">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0DD7F5C"/>
    <w:multiLevelType w:val="multilevel"/>
    <w:tmpl w:val="8EC24054"/>
    <w:lvl w:ilvl="0">
      <w:start w:val="104"/>
      <w:numFmt w:val="decimal"/>
      <w:lvlText w:val="%1"/>
      <w:lvlJc w:val="left"/>
      <w:pPr>
        <w:ind w:left="555" w:hanging="555"/>
      </w:pPr>
      <w:rPr>
        <w:rFonts w:hint="eastAsia"/>
      </w:rPr>
    </w:lvl>
    <w:lvl w:ilvl="1">
      <w:start w:val="1"/>
      <w:numFmt w:val="decimal"/>
      <w:lvlText w:val="%1.%2"/>
      <w:lvlJc w:val="left"/>
      <w:pPr>
        <w:ind w:left="555" w:hanging="555"/>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720" w:hanging="72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080" w:hanging="108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440" w:hanging="1440"/>
      </w:pPr>
      <w:rPr>
        <w:rFonts w:hint="eastAsia"/>
      </w:rPr>
    </w:lvl>
  </w:abstractNum>
  <w:abstractNum w:abstractNumId="1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11">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12">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13">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4">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5">
    <w:nsid w:val="2DCA5F81"/>
    <w:multiLevelType w:val="hybridMultilevel"/>
    <w:tmpl w:val="61C2E786"/>
    <w:lvl w:ilvl="0" w:tplc="EE62E8E0">
      <w:numFmt w:val="bullet"/>
      <w:lvlText w:val="・"/>
      <w:lvlJc w:val="left"/>
      <w:pPr>
        <w:ind w:left="6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8">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9">
    <w:nsid w:val="44EA1417"/>
    <w:multiLevelType w:val="hybridMultilevel"/>
    <w:tmpl w:val="AA9480FC"/>
    <w:lvl w:ilvl="0" w:tplc="AB7403A8">
      <w:start w:val="104"/>
      <w:numFmt w:val="bullet"/>
      <w:lvlText w:val="※"/>
      <w:lvlJc w:val="left"/>
      <w:pPr>
        <w:ind w:left="540" w:hanging="360"/>
      </w:pPr>
      <w:rPr>
        <w:rFonts w:ascii="ＭＳ Ｐ明朝" w:eastAsia="ＭＳ Ｐ明朝" w:hAnsi="ＭＳ Ｐ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21">
    <w:nsid w:val="4CE945D2"/>
    <w:multiLevelType w:val="hybridMultilevel"/>
    <w:tmpl w:val="4050AAE6"/>
    <w:lvl w:ilvl="0" w:tplc="CAF0D5D0">
      <w:start w:val="104"/>
      <w:numFmt w:val="bullet"/>
      <w:lvlText w:val="※"/>
      <w:lvlJc w:val="left"/>
      <w:pPr>
        <w:ind w:left="580" w:hanging="360"/>
      </w:pPr>
      <w:rPr>
        <w:rFonts w:ascii="ＭＳ Ｐ明朝" w:eastAsia="ＭＳ Ｐ明朝" w:hAnsi="ＭＳ Ｐ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nsid w:val="53536628"/>
    <w:multiLevelType w:val="hybridMultilevel"/>
    <w:tmpl w:val="8B363330"/>
    <w:lvl w:ilvl="0" w:tplc="FFE206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24">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25">
    <w:nsid w:val="612D4438"/>
    <w:multiLevelType w:val="hybridMultilevel"/>
    <w:tmpl w:val="D30ADA96"/>
    <w:lvl w:ilvl="0" w:tplc="222EB5BE">
      <w:start w:val="1"/>
      <w:numFmt w:val="decimalFullWidth"/>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26">
    <w:nsid w:val="63A62AB4"/>
    <w:multiLevelType w:val="hybridMultilevel"/>
    <w:tmpl w:val="F348C456"/>
    <w:lvl w:ilvl="0" w:tplc="D81A07D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28">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9">
    <w:nsid w:val="740D6028"/>
    <w:multiLevelType w:val="hybridMultilevel"/>
    <w:tmpl w:val="5CE2B8A0"/>
    <w:lvl w:ilvl="0" w:tplc="0409000B">
      <w:start w:val="1"/>
      <w:numFmt w:val="bullet"/>
      <w:lvlText w:val=""/>
      <w:lvlJc w:val="left"/>
      <w:pPr>
        <w:ind w:left="660" w:hanging="420"/>
      </w:pPr>
      <w:rPr>
        <w:rFonts w:ascii="Wingdings" w:hAnsi="Wingdings" w:hint="default"/>
      </w:rPr>
    </w:lvl>
    <w:lvl w:ilvl="1" w:tplc="EF2E74DC">
      <w:numFmt w:val="bullet"/>
      <w:lvlText w:val="・"/>
      <w:lvlJc w:val="left"/>
      <w:pPr>
        <w:ind w:left="102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31">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30"/>
  </w:num>
  <w:num w:numId="4">
    <w:abstractNumId w:val="10"/>
  </w:num>
  <w:num w:numId="5">
    <w:abstractNumId w:val="2"/>
  </w:num>
  <w:num w:numId="6">
    <w:abstractNumId w:val="18"/>
  </w:num>
  <w:num w:numId="7">
    <w:abstractNumId w:val="12"/>
  </w:num>
  <w:num w:numId="8">
    <w:abstractNumId w:val="24"/>
  </w:num>
  <w:num w:numId="9">
    <w:abstractNumId w:val="27"/>
  </w:num>
  <w:num w:numId="10">
    <w:abstractNumId w:val="11"/>
  </w:num>
  <w:num w:numId="11">
    <w:abstractNumId w:val="31"/>
  </w:num>
  <w:num w:numId="12">
    <w:abstractNumId w:val="20"/>
  </w:num>
  <w:num w:numId="13">
    <w:abstractNumId w:val="5"/>
  </w:num>
  <w:num w:numId="14">
    <w:abstractNumId w:val="4"/>
  </w:num>
  <w:num w:numId="15">
    <w:abstractNumId w:val="28"/>
  </w:num>
  <w:num w:numId="16">
    <w:abstractNumId w:val="17"/>
  </w:num>
  <w:num w:numId="17">
    <w:abstractNumId w:val="3"/>
  </w:num>
  <w:num w:numId="18">
    <w:abstractNumId w:val="13"/>
  </w:num>
  <w:num w:numId="19">
    <w:abstractNumId w:val="0"/>
  </w:num>
  <w:num w:numId="20">
    <w:abstractNumId w:val="16"/>
  </w:num>
  <w:num w:numId="21">
    <w:abstractNumId w:val="8"/>
  </w:num>
  <w:num w:numId="22">
    <w:abstractNumId w:val="26"/>
  </w:num>
  <w:num w:numId="23">
    <w:abstractNumId w:val="7"/>
  </w:num>
  <w:num w:numId="24">
    <w:abstractNumId w:val="1"/>
  </w:num>
  <w:num w:numId="25">
    <w:abstractNumId w:val="6"/>
  </w:num>
  <w:num w:numId="26">
    <w:abstractNumId w:val="21"/>
  </w:num>
  <w:num w:numId="27">
    <w:abstractNumId w:val="9"/>
  </w:num>
  <w:num w:numId="28">
    <w:abstractNumId w:val="19"/>
  </w:num>
  <w:num w:numId="29">
    <w:abstractNumId w:val="25"/>
  </w:num>
  <w:num w:numId="30">
    <w:abstractNumId w:val="22"/>
  </w:num>
  <w:num w:numId="31">
    <w:abstractNumId w:val="2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211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6B"/>
    <w:rsid w:val="00001958"/>
    <w:rsid w:val="000061B7"/>
    <w:rsid w:val="00010261"/>
    <w:rsid w:val="00011180"/>
    <w:rsid w:val="000118F5"/>
    <w:rsid w:val="00012B03"/>
    <w:rsid w:val="000322D9"/>
    <w:rsid w:val="00034CC9"/>
    <w:rsid w:val="00046A96"/>
    <w:rsid w:val="00051F9B"/>
    <w:rsid w:val="00052B93"/>
    <w:rsid w:val="00056E59"/>
    <w:rsid w:val="00060911"/>
    <w:rsid w:val="00060CF0"/>
    <w:rsid w:val="00061604"/>
    <w:rsid w:val="000666CB"/>
    <w:rsid w:val="00067C63"/>
    <w:rsid w:val="000702A1"/>
    <w:rsid w:val="00083EE8"/>
    <w:rsid w:val="00096016"/>
    <w:rsid w:val="00097E32"/>
    <w:rsid w:val="000A779E"/>
    <w:rsid w:val="000B0C08"/>
    <w:rsid w:val="000B4FAE"/>
    <w:rsid w:val="000B6513"/>
    <w:rsid w:val="000B6946"/>
    <w:rsid w:val="000C29DF"/>
    <w:rsid w:val="000C593D"/>
    <w:rsid w:val="000D6C39"/>
    <w:rsid w:val="000F518A"/>
    <w:rsid w:val="000F6155"/>
    <w:rsid w:val="00100F09"/>
    <w:rsid w:val="00101E8C"/>
    <w:rsid w:val="0010483D"/>
    <w:rsid w:val="00110DB7"/>
    <w:rsid w:val="00132DE8"/>
    <w:rsid w:val="00144F35"/>
    <w:rsid w:val="00145B2E"/>
    <w:rsid w:val="00147F32"/>
    <w:rsid w:val="00151A03"/>
    <w:rsid w:val="00152428"/>
    <w:rsid w:val="00153B18"/>
    <w:rsid w:val="00155E9B"/>
    <w:rsid w:val="001565F7"/>
    <w:rsid w:val="00162185"/>
    <w:rsid w:val="001707DC"/>
    <w:rsid w:val="00177522"/>
    <w:rsid w:val="00186ED3"/>
    <w:rsid w:val="001907D2"/>
    <w:rsid w:val="001A157F"/>
    <w:rsid w:val="001C0277"/>
    <w:rsid w:val="001C040F"/>
    <w:rsid w:val="001C1019"/>
    <w:rsid w:val="001C7E89"/>
    <w:rsid w:val="001D27FC"/>
    <w:rsid w:val="001E4246"/>
    <w:rsid w:val="001E69D3"/>
    <w:rsid w:val="001F1B1D"/>
    <w:rsid w:val="001F78C1"/>
    <w:rsid w:val="00224091"/>
    <w:rsid w:val="00245B7F"/>
    <w:rsid w:val="00247611"/>
    <w:rsid w:val="00251FE4"/>
    <w:rsid w:val="00255774"/>
    <w:rsid w:val="002604C1"/>
    <w:rsid w:val="002625F0"/>
    <w:rsid w:val="0026539A"/>
    <w:rsid w:val="0026682F"/>
    <w:rsid w:val="002730C2"/>
    <w:rsid w:val="0028603D"/>
    <w:rsid w:val="002863AC"/>
    <w:rsid w:val="00290154"/>
    <w:rsid w:val="00290B1E"/>
    <w:rsid w:val="0029553D"/>
    <w:rsid w:val="00297E54"/>
    <w:rsid w:val="002A0902"/>
    <w:rsid w:val="002A0EC3"/>
    <w:rsid w:val="002A6AF9"/>
    <w:rsid w:val="002B5058"/>
    <w:rsid w:val="002E0577"/>
    <w:rsid w:val="002F4BE1"/>
    <w:rsid w:val="002F6FFB"/>
    <w:rsid w:val="002F7283"/>
    <w:rsid w:val="00300AF0"/>
    <w:rsid w:val="003014B7"/>
    <w:rsid w:val="00307C42"/>
    <w:rsid w:val="003110AF"/>
    <w:rsid w:val="003147F9"/>
    <w:rsid w:val="00320004"/>
    <w:rsid w:val="00320F41"/>
    <w:rsid w:val="0032743E"/>
    <w:rsid w:val="003276A5"/>
    <w:rsid w:val="00330DAB"/>
    <w:rsid w:val="0033344A"/>
    <w:rsid w:val="00335539"/>
    <w:rsid w:val="0033598F"/>
    <w:rsid w:val="003376E8"/>
    <w:rsid w:val="003461C1"/>
    <w:rsid w:val="00353E4C"/>
    <w:rsid w:val="0037177D"/>
    <w:rsid w:val="003717BC"/>
    <w:rsid w:val="00372D45"/>
    <w:rsid w:val="003738C2"/>
    <w:rsid w:val="00375ADA"/>
    <w:rsid w:val="003771A4"/>
    <w:rsid w:val="003777AA"/>
    <w:rsid w:val="00381132"/>
    <w:rsid w:val="00383822"/>
    <w:rsid w:val="0039250E"/>
    <w:rsid w:val="00393B70"/>
    <w:rsid w:val="003A4423"/>
    <w:rsid w:val="003B063D"/>
    <w:rsid w:val="003B1474"/>
    <w:rsid w:val="003B2FB9"/>
    <w:rsid w:val="003B3F01"/>
    <w:rsid w:val="003C72D6"/>
    <w:rsid w:val="003D2802"/>
    <w:rsid w:val="003D3E96"/>
    <w:rsid w:val="003D633F"/>
    <w:rsid w:val="003E0BBB"/>
    <w:rsid w:val="003E1834"/>
    <w:rsid w:val="003E19B0"/>
    <w:rsid w:val="003E2836"/>
    <w:rsid w:val="003E4525"/>
    <w:rsid w:val="003F044D"/>
    <w:rsid w:val="003F4B0C"/>
    <w:rsid w:val="003F4D6E"/>
    <w:rsid w:val="003F539C"/>
    <w:rsid w:val="00410284"/>
    <w:rsid w:val="004108F7"/>
    <w:rsid w:val="004155D8"/>
    <w:rsid w:val="00416F0E"/>
    <w:rsid w:val="004173A8"/>
    <w:rsid w:val="0043073F"/>
    <w:rsid w:val="00432ABC"/>
    <w:rsid w:val="00432B1D"/>
    <w:rsid w:val="00432CE3"/>
    <w:rsid w:val="00433339"/>
    <w:rsid w:val="00434A8B"/>
    <w:rsid w:val="00435AC3"/>
    <w:rsid w:val="0043672A"/>
    <w:rsid w:val="00444E25"/>
    <w:rsid w:val="00445E15"/>
    <w:rsid w:val="004557FB"/>
    <w:rsid w:val="00460CC2"/>
    <w:rsid w:val="004616D1"/>
    <w:rsid w:val="00471208"/>
    <w:rsid w:val="0047340F"/>
    <w:rsid w:val="0047450E"/>
    <w:rsid w:val="00474813"/>
    <w:rsid w:val="004760AC"/>
    <w:rsid w:val="004769FB"/>
    <w:rsid w:val="0047715F"/>
    <w:rsid w:val="004938B1"/>
    <w:rsid w:val="004955F3"/>
    <w:rsid w:val="00497873"/>
    <w:rsid w:val="004A1B02"/>
    <w:rsid w:val="004A3E60"/>
    <w:rsid w:val="004B1B69"/>
    <w:rsid w:val="004B36BD"/>
    <w:rsid w:val="004B3734"/>
    <w:rsid w:val="004B550B"/>
    <w:rsid w:val="004B62BB"/>
    <w:rsid w:val="004B69EA"/>
    <w:rsid w:val="004B7A35"/>
    <w:rsid w:val="004C4A6F"/>
    <w:rsid w:val="004C5AC9"/>
    <w:rsid w:val="004D3D91"/>
    <w:rsid w:val="004E5326"/>
    <w:rsid w:val="00510D21"/>
    <w:rsid w:val="00512C3B"/>
    <w:rsid w:val="0051453B"/>
    <w:rsid w:val="0051674E"/>
    <w:rsid w:val="005178D3"/>
    <w:rsid w:val="005238A8"/>
    <w:rsid w:val="00524FFF"/>
    <w:rsid w:val="005267F1"/>
    <w:rsid w:val="00540CB3"/>
    <w:rsid w:val="00545E8F"/>
    <w:rsid w:val="00550DE1"/>
    <w:rsid w:val="0055120F"/>
    <w:rsid w:val="0055288C"/>
    <w:rsid w:val="00565316"/>
    <w:rsid w:val="00577A1E"/>
    <w:rsid w:val="00581975"/>
    <w:rsid w:val="00591126"/>
    <w:rsid w:val="00596383"/>
    <w:rsid w:val="005A1E43"/>
    <w:rsid w:val="005A2C9B"/>
    <w:rsid w:val="005A36A8"/>
    <w:rsid w:val="005A4B6B"/>
    <w:rsid w:val="005A71DD"/>
    <w:rsid w:val="005B10A0"/>
    <w:rsid w:val="005B6CF1"/>
    <w:rsid w:val="005B7780"/>
    <w:rsid w:val="005C6D0E"/>
    <w:rsid w:val="005D2041"/>
    <w:rsid w:val="005E2259"/>
    <w:rsid w:val="005F264F"/>
    <w:rsid w:val="005F41F6"/>
    <w:rsid w:val="005F47CA"/>
    <w:rsid w:val="006111B0"/>
    <w:rsid w:val="0061312F"/>
    <w:rsid w:val="00631EF2"/>
    <w:rsid w:val="00632522"/>
    <w:rsid w:val="00661D54"/>
    <w:rsid w:val="006661B5"/>
    <w:rsid w:val="0066784D"/>
    <w:rsid w:val="00670827"/>
    <w:rsid w:val="006717B3"/>
    <w:rsid w:val="00686336"/>
    <w:rsid w:val="00691DEA"/>
    <w:rsid w:val="00693539"/>
    <w:rsid w:val="00694D12"/>
    <w:rsid w:val="006A25A2"/>
    <w:rsid w:val="006A6D98"/>
    <w:rsid w:val="006B6B13"/>
    <w:rsid w:val="006C313A"/>
    <w:rsid w:val="006C4868"/>
    <w:rsid w:val="006C4A87"/>
    <w:rsid w:val="006D43A5"/>
    <w:rsid w:val="006E14C6"/>
    <w:rsid w:val="006E5E5E"/>
    <w:rsid w:val="006E6B9F"/>
    <w:rsid w:val="006F3C05"/>
    <w:rsid w:val="00700C02"/>
    <w:rsid w:val="0070512B"/>
    <w:rsid w:val="00712269"/>
    <w:rsid w:val="00720F7D"/>
    <w:rsid w:val="00723228"/>
    <w:rsid w:val="00725855"/>
    <w:rsid w:val="00732D2D"/>
    <w:rsid w:val="007337B7"/>
    <w:rsid w:val="007347C0"/>
    <w:rsid w:val="00735E2E"/>
    <w:rsid w:val="00741193"/>
    <w:rsid w:val="0074146B"/>
    <w:rsid w:val="0075080D"/>
    <w:rsid w:val="00753C05"/>
    <w:rsid w:val="0077657C"/>
    <w:rsid w:val="0078268D"/>
    <w:rsid w:val="00783D44"/>
    <w:rsid w:val="007842FE"/>
    <w:rsid w:val="00784506"/>
    <w:rsid w:val="007916D6"/>
    <w:rsid w:val="007A6F30"/>
    <w:rsid w:val="007A7244"/>
    <w:rsid w:val="007A7AC4"/>
    <w:rsid w:val="007C1310"/>
    <w:rsid w:val="007C56BE"/>
    <w:rsid w:val="007D0811"/>
    <w:rsid w:val="007D4716"/>
    <w:rsid w:val="007D4D14"/>
    <w:rsid w:val="007D618D"/>
    <w:rsid w:val="007D6BA1"/>
    <w:rsid w:val="007E1DF1"/>
    <w:rsid w:val="007E2242"/>
    <w:rsid w:val="007E48FE"/>
    <w:rsid w:val="007F15F7"/>
    <w:rsid w:val="007F1DF4"/>
    <w:rsid w:val="007F7FD1"/>
    <w:rsid w:val="0080583F"/>
    <w:rsid w:val="008161C7"/>
    <w:rsid w:val="00816989"/>
    <w:rsid w:val="0082161D"/>
    <w:rsid w:val="00826F7F"/>
    <w:rsid w:val="0083282D"/>
    <w:rsid w:val="00834F02"/>
    <w:rsid w:val="00836428"/>
    <w:rsid w:val="00842526"/>
    <w:rsid w:val="00845B68"/>
    <w:rsid w:val="00847171"/>
    <w:rsid w:val="00851388"/>
    <w:rsid w:val="00852622"/>
    <w:rsid w:val="00855172"/>
    <w:rsid w:val="0085564C"/>
    <w:rsid w:val="00860109"/>
    <w:rsid w:val="00862307"/>
    <w:rsid w:val="0087586F"/>
    <w:rsid w:val="00880989"/>
    <w:rsid w:val="00886B76"/>
    <w:rsid w:val="0089062A"/>
    <w:rsid w:val="008938E5"/>
    <w:rsid w:val="00895BFA"/>
    <w:rsid w:val="008A03AE"/>
    <w:rsid w:val="008A0F93"/>
    <w:rsid w:val="008A4950"/>
    <w:rsid w:val="008A4A96"/>
    <w:rsid w:val="008A62DB"/>
    <w:rsid w:val="008B7849"/>
    <w:rsid w:val="008C1D74"/>
    <w:rsid w:val="008C36D5"/>
    <w:rsid w:val="008C52B2"/>
    <w:rsid w:val="008C587F"/>
    <w:rsid w:val="008C6D4D"/>
    <w:rsid w:val="008D3750"/>
    <w:rsid w:val="008D4811"/>
    <w:rsid w:val="008D59A4"/>
    <w:rsid w:val="008D5F58"/>
    <w:rsid w:val="008D6267"/>
    <w:rsid w:val="008E647B"/>
    <w:rsid w:val="008F02F6"/>
    <w:rsid w:val="008F2331"/>
    <w:rsid w:val="008F2C65"/>
    <w:rsid w:val="009035AF"/>
    <w:rsid w:val="009071B2"/>
    <w:rsid w:val="009101EA"/>
    <w:rsid w:val="0093015E"/>
    <w:rsid w:val="0093796B"/>
    <w:rsid w:val="0094059D"/>
    <w:rsid w:val="00942C32"/>
    <w:rsid w:val="009449CB"/>
    <w:rsid w:val="00944A0D"/>
    <w:rsid w:val="00946DCD"/>
    <w:rsid w:val="00951864"/>
    <w:rsid w:val="00953639"/>
    <w:rsid w:val="00953822"/>
    <w:rsid w:val="009657AD"/>
    <w:rsid w:val="00970B42"/>
    <w:rsid w:val="00972AAC"/>
    <w:rsid w:val="0097552E"/>
    <w:rsid w:val="009761CF"/>
    <w:rsid w:val="0098439E"/>
    <w:rsid w:val="00990314"/>
    <w:rsid w:val="009A09AC"/>
    <w:rsid w:val="009A56B4"/>
    <w:rsid w:val="009B332F"/>
    <w:rsid w:val="009B3984"/>
    <w:rsid w:val="009B43AC"/>
    <w:rsid w:val="009B5185"/>
    <w:rsid w:val="009B5302"/>
    <w:rsid w:val="009C052A"/>
    <w:rsid w:val="009C6449"/>
    <w:rsid w:val="009D34D6"/>
    <w:rsid w:val="009E3258"/>
    <w:rsid w:val="009F58C9"/>
    <w:rsid w:val="009F6818"/>
    <w:rsid w:val="00A055BC"/>
    <w:rsid w:val="00A06EDA"/>
    <w:rsid w:val="00A10719"/>
    <w:rsid w:val="00A17184"/>
    <w:rsid w:val="00A21C80"/>
    <w:rsid w:val="00A21E0F"/>
    <w:rsid w:val="00A30859"/>
    <w:rsid w:val="00A323F0"/>
    <w:rsid w:val="00A34482"/>
    <w:rsid w:val="00A36149"/>
    <w:rsid w:val="00A422D5"/>
    <w:rsid w:val="00A430D7"/>
    <w:rsid w:val="00A4316F"/>
    <w:rsid w:val="00A47B1D"/>
    <w:rsid w:val="00A47BCB"/>
    <w:rsid w:val="00A50160"/>
    <w:rsid w:val="00A504A0"/>
    <w:rsid w:val="00A53F43"/>
    <w:rsid w:val="00A60F40"/>
    <w:rsid w:val="00A651FB"/>
    <w:rsid w:val="00A84A0B"/>
    <w:rsid w:val="00A87F53"/>
    <w:rsid w:val="00A92506"/>
    <w:rsid w:val="00A92EFB"/>
    <w:rsid w:val="00A93313"/>
    <w:rsid w:val="00AA1048"/>
    <w:rsid w:val="00AA6AE7"/>
    <w:rsid w:val="00AB3543"/>
    <w:rsid w:val="00AC488A"/>
    <w:rsid w:val="00AC6CEE"/>
    <w:rsid w:val="00AD4888"/>
    <w:rsid w:val="00AE2F08"/>
    <w:rsid w:val="00AE6B37"/>
    <w:rsid w:val="00AF2A7C"/>
    <w:rsid w:val="00B07348"/>
    <w:rsid w:val="00B2240F"/>
    <w:rsid w:val="00B2251D"/>
    <w:rsid w:val="00B22F47"/>
    <w:rsid w:val="00B31B56"/>
    <w:rsid w:val="00B35E9F"/>
    <w:rsid w:val="00B36ABB"/>
    <w:rsid w:val="00B472FB"/>
    <w:rsid w:val="00B55F3E"/>
    <w:rsid w:val="00B61BD3"/>
    <w:rsid w:val="00B67AE9"/>
    <w:rsid w:val="00B706AC"/>
    <w:rsid w:val="00B71117"/>
    <w:rsid w:val="00B72357"/>
    <w:rsid w:val="00B741D7"/>
    <w:rsid w:val="00B77ECA"/>
    <w:rsid w:val="00B81902"/>
    <w:rsid w:val="00B8396D"/>
    <w:rsid w:val="00B851EF"/>
    <w:rsid w:val="00B91832"/>
    <w:rsid w:val="00B928A5"/>
    <w:rsid w:val="00BA52DE"/>
    <w:rsid w:val="00BA7370"/>
    <w:rsid w:val="00BA7D0B"/>
    <w:rsid w:val="00BB3F95"/>
    <w:rsid w:val="00BB5666"/>
    <w:rsid w:val="00BB5FF2"/>
    <w:rsid w:val="00BC2C33"/>
    <w:rsid w:val="00BD0A0C"/>
    <w:rsid w:val="00BD110D"/>
    <w:rsid w:val="00BD4975"/>
    <w:rsid w:val="00BE01D1"/>
    <w:rsid w:val="00BE1B5A"/>
    <w:rsid w:val="00BF146D"/>
    <w:rsid w:val="00BF1CC7"/>
    <w:rsid w:val="00BF7CBE"/>
    <w:rsid w:val="00C03DCB"/>
    <w:rsid w:val="00C07BC5"/>
    <w:rsid w:val="00C1382D"/>
    <w:rsid w:val="00C15CFD"/>
    <w:rsid w:val="00C23006"/>
    <w:rsid w:val="00C332B5"/>
    <w:rsid w:val="00C3609C"/>
    <w:rsid w:val="00C37C2D"/>
    <w:rsid w:val="00C42738"/>
    <w:rsid w:val="00C434BE"/>
    <w:rsid w:val="00C47E56"/>
    <w:rsid w:val="00C510AD"/>
    <w:rsid w:val="00C5251E"/>
    <w:rsid w:val="00C527B0"/>
    <w:rsid w:val="00C52B7A"/>
    <w:rsid w:val="00C54EC9"/>
    <w:rsid w:val="00C57E4D"/>
    <w:rsid w:val="00C64EDB"/>
    <w:rsid w:val="00C7082F"/>
    <w:rsid w:val="00C7169A"/>
    <w:rsid w:val="00C85642"/>
    <w:rsid w:val="00C910E2"/>
    <w:rsid w:val="00C92083"/>
    <w:rsid w:val="00C934EA"/>
    <w:rsid w:val="00C972B0"/>
    <w:rsid w:val="00C97C3C"/>
    <w:rsid w:val="00CA2864"/>
    <w:rsid w:val="00CA32ED"/>
    <w:rsid w:val="00CB6C3D"/>
    <w:rsid w:val="00CB7F83"/>
    <w:rsid w:val="00CD3528"/>
    <w:rsid w:val="00CD6A91"/>
    <w:rsid w:val="00CD7D7F"/>
    <w:rsid w:val="00CE18FA"/>
    <w:rsid w:val="00CE204E"/>
    <w:rsid w:val="00CE4777"/>
    <w:rsid w:val="00CE49AF"/>
    <w:rsid w:val="00CE4E7A"/>
    <w:rsid w:val="00CF16FC"/>
    <w:rsid w:val="00CF492E"/>
    <w:rsid w:val="00CF7E3F"/>
    <w:rsid w:val="00D01FE3"/>
    <w:rsid w:val="00D03087"/>
    <w:rsid w:val="00D0607C"/>
    <w:rsid w:val="00D06C06"/>
    <w:rsid w:val="00D11C39"/>
    <w:rsid w:val="00D121E7"/>
    <w:rsid w:val="00D12D5B"/>
    <w:rsid w:val="00D13EB6"/>
    <w:rsid w:val="00D1577A"/>
    <w:rsid w:val="00D16A54"/>
    <w:rsid w:val="00D20922"/>
    <w:rsid w:val="00D24CC2"/>
    <w:rsid w:val="00D3722C"/>
    <w:rsid w:val="00D47579"/>
    <w:rsid w:val="00D479E8"/>
    <w:rsid w:val="00D50687"/>
    <w:rsid w:val="00D620E1"/>
    <w:rsid w:val="00D72446"/>
    <w:rsid w:val="00D77AB9"/>
    <w:rsid w:val="00D80E8A"/>
    <w:rsid w:val="00D825E3"/>
    <w:rsid w:val="00D90745"/>
    <w:rsid w:val="00D91AC8"/>
    <w:rsid w:val="00DA35AA"/>
    <w:rsid w:val="00DB7D8E"/>
    <w:rsid w:val="00DC668D"/>
    <w:rsid w:val="00DE1215"/>
    <w:rsid w:val="00DE1F06"/>
    <w:rsid w:val="00DE7B7A"/>
    <w:rsid w:val="00DF4A28"/>
    <w:rsid w:val="00DF6BE5"/>
    <w:rsid w:val="00DF7FE2"/>
    <w:rsid w:val="00E01AA7"/>
    <w:rsid w:val="00E03608"/>
    <w:rsid w:val="00E11987"/>
    <w:rsid w:val="00E214FB"/>
    <w:rsid w:val="00E23EE1"/>
    <w:rsid w:val="00E310E2"/>
    <w:rsid w:val="00E369E1"/>
    <w:rsid w:val="00E378CF"/>
    <w:rsid w:val="00E404E9"/>
    <w:rsid w:val="00E647BA"/>
    <w:rsid w:val="00E740C2"/>
    <w:rsid w:val="00E745B8"/>
    <w:rsid w:val="00E74A31"/>
    <w:rsid w:val="00E75893"/>
    <w:rsid w:val="00E90B02"/>
    <w:rsid w:val="00E96B06"/>
    <w:rsid w:val="00E96F04"/>
    <w:rsid w:val="00E972CD"/>
    <w:rsid w:val="00EA0CEE"/>
    <w:rsid w:val="00EA271E"/>
    <w:rsid w:val="00EB6648"/>
    <w:rsid w:val="00EC13DD"/>
    <w:rsid w:val="00EC28BF"/>
    <w:rsid w:val="00EC6FC3"/>
    <w:rsid w:val="00EE5696"/>
    <w:rsid w:val="00F037E2"/>
    <w:rsid w:val="00F146C2"/>
    <w:rsid w:val="00F177B1"/>
    <w:rsid w:val="00F24AF6"/>
    <w:rsid w:val="00F271E8"/>
    <w:rsid w:val="00F340D2"/>
    <w:rsid w:val="00F35635"/>
    <w:rsid w:val="00F356C5"/>
    <w:rsid w:val="00F368CA"/>
    <w:rsid w:val="00F442DF"/>
    <w:rsid w:val="00F4603A"/>
    <w:rsid w:val="00F60E7F"/>
    <w:rsid w:val="00F6130D"/>
    <w:rsid w:val="00F639AA"/>
    <w:rsid w:val="00F74A2B"/>
    <w:rsid w:val="00F75B39"/>
    <w:rsid w:val="00F838A7"/>
    <w:rsid w:val="00F85D79"/>
    <w:rsid w:val="00F94B11"/>
    <w:rsid w:val="00FA317B"/>
    <w:rsid w:val="00FB0773"/>
    <w:rsid w:val="00FB3337"/>
    <w:rsid w:val="00FB3AD7"/>
    <w:rsid w:val="00FC1741"/>
    <w:rsid w:val="00FC7B8A"/>
    <w:rsid w:val="00FD08C4"/>
    <w:rsid w:val="00FD5482"/>
    <w:rsid w:val="00FE7A6D"/>
    <w:rsid w:val="00FF1191"/>
    <w:rsid w:val="00FF1DB4"/>
    <w:rsid w:val="00FF2967"/>
    <w:rsid w:val="00FF5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1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5334">
      <w:bodyDiv w:val="1"/>
      <w:marLeft w:val="0"/>
      <w:marRight w:val="0"/>
      <w:marTop w:val="0"/>
      <w:marBottom w:val="0"/>
      <w:divBdr>
        <w:top w:val="none" w:sz="0" w:space="0" w:color="auto"/>
        <w:left w:val="none" w:sz="0" w:space="0" w:color="auto"/>
        <w:bottom w:val="none" w:sz="0" w:space="0" w:color="auto"/>
        <w:right w:val="none" w:sz="0" w:space="0" w:color="auto"/>
      </w:divBdr>
    </w:div>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400561247">
      <w:bodyDiv w:val="1"/>
      <w:marLeft w:val="0"/>
      <w:marRight w:val="0"/>
      <w:marTop w:val="0"/>
      <w:marBottom w:val="0"/>
      <w:divBdr>
        <w:top w:val="none" w:sz="0" w:space="0" w:color="auto"/>
        <w:left w:val="none" w:sz="0" w:space="0" w:color="auto"/>
        <w:bottom w:val="none" w:sz="0" w:space="0" w:color="auto"/>
        <w:right w:val="none" w:sz="0" w:space="0" w:color="auto"/>
      </w:divBdr>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260216512">
      <w:bodyDiv w:val="1"/>
      <w:marLeft w:val="0"/>
      <w:marRight w:val="0"/>
      <w:marTop w:val="0"/>
      <w:marBottom w:val="0"/>
      <w:divBdr>
        <w:top w:val="none" w:sz="0" w:space="0" w:color="auto"/>
        <w:left w:val="none" w:sz="0" w:space="0" w:color="auto"/>
        <w:bottom w:val="none" w:sz="0" w:space="0" w:color="auto"/>
        <w:right w:val="none" w:sz="0" w:space="0" w:color="auto"/>
      </w:divBdr>
    </w:div>
    <w:div w:id="1411124500">
      <w:bodyDiv w:val="1"/>
      <w:marLeft w:val="0"/>
      <w:marRight w:val="0"/>
      <w:marTop w:val="0"/>
      <w:marBottom w:val="0"/>
      <w:divBdr>
        <w:top w:val="none" w:sz="0" w:space="0" w:color="auto"/>
        <w:left w:val="none" w:sz="0" w:space="0" w:color="auto"/>
        <w:bottom w:val="none" w:sz="0" w:space="0" w:color="auto"/>
        <w:right w:val="none" w:sz="0" w:space="0" w:color="auto"/>
      </w:divBdr>
    </w:div>
    <w:div w:id="1537505773">
      <w:bodyDiv w:val="1"/>
      <w:marLeft w:val="0"/>
      <w:marRight w:val="0"/>
      <w:marTop w:val="0"/>
      <w:marBottom w:val="0"/>
      <w:divBdr>
        <w:top w:val="none" w:sz="0" w:space="0" w:color="auto"/>
        <w:left w:val="none" w:sz="0" w:space="0" w:color="auto"/>
        <w:bottom w:val="none" w:sz="0" w:space="0" w:color="auto"/>
        <w:right w:val="none" w:sz="0" w:space="0" w:color="auto"/>
      </w:divBdr>
    </w:div>
    <w:div w:id="1732927359">
      <w:bodyDiv w:val="1"/>
      <w:marLeft w:val="0"/>
      <w:marRight w:val="0"/>
      <w:marTop w:val="0"/>
      <w:marBottom w:val="0"/>
      <w:divBdr>
        <w:top w:val="none" w:sz="0" w:space="0" w:color="auto"/>
        <w:left w:val="none" w:sz="0" w:space="0" w:color="auto"/>
        <w:bottom w:val="none" w:sz="0" w:space="0" w:color="auto"/>
        <w:right w:val="none" w:sz="0" w:space="0" w:color="auto"/>
      </w:divBdr>
    </w:div>
    <w:div w:id="173580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FE0B7-EDD1-405D-AA05-B0F9F4E6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1413</TotalTime>
  <Pages>10</Pages>
  <Words>1615</Words>
  <Characters>9207</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65</cp:revision>
  <cp:lastPrinted>2016-02-13T12:21:00Z</cp:lastPrinted>
  <dcterms:created xsi:type="dcterms:W3CDTF">2015-03-26T05:42:00Z</dcterms:created>
  <dcterms:modified xsi:type="dcterms:W3CDTF">2016-02-16T04:47:00Z</dcterms:modified>
</cp:coreProperties>
</file>