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25043785"/>
    <w:bookmarkStart w:id="1" w:name="_Toc162264857"/>
    <w:p w14:paraId="5E9AB0D5" w14:textId="6484AF47" w:rsidR="00C141B4" w:rsidRPr="009D6601" w:rsidRDefault="00E178C2">
      <w:pPr>
        <w:pStyle w:val="1"/>
        <w:rPr>
          <w:rFonts w:ascii="UD デジタル 教科書体 NK-R" w:eastAsia="UD デジタル 教科書体 NK-R" w:hAnsi="UD デジタル 教科書体 NK-R" w:cs="UD デジタル 教科書体 NK-R"/>
          <w:b/>
          <w:u w:val="single"/>
        </w:rPr>
      </w:pPr>
      <w:r w:rsidRPr="009D6601">
        <w:rPr>
          <w:rFonts w:ascii="UD デジタル 教科書体 NK-R" w:eastAsia="UD デジタル 教科書体 NK-R" w:hAnsi="UD デジタル 教科書体 NK-R" w:cs="UD デジタル 教科書体 NK-R" w:hint="eastAsia"/>
          <w:b/>
          <w:noProof/>
          <w:sz w:val="32"/>
        </w:rPr>
        <mc:AlternateContent>
          <mc:Choice Requires="wps">
            <w:drawing>
              <wp:anchor distT="0" distB="0" distL="114300" distR="114300" simplePos="0" relativeHeight="251624448" behindDoc="0" locked="0" layoutInCell="1" allowOverlap="1" wp14:anchorId="49D11B00" wp14:editId="3D88E453">
                <wp:simplePos x="0" y="0"/>
                <wp:positionH relativeFrom="margin">
                  <wp:align>right</wp:align>
                </wp:positionH>
                <wp:positionV relativeFrom="paragraph">
                  <wp:posOffset>320675</wp:posOffset>
                </wp:positionV>
                <wp:extent cx="5381625" cy="952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5381625" cy="95250"/>
                        </a:xfrm>
                        <a:prstGeom prst="rect">
                          <a:avLst/>
                        </a:prstGeom>
                        <a:gradFill flip="none" rotWithShape="1">
                          <a:gsLst>
                            <a:gs pos="0">
                              <a:srgbClr val="002060"/>
                            </a:gs>
                            <a:gs pos="74000">
                              <a:schemeClr val="accent1">
                                <a:lumMod val="45000"/>
                                <a:lumOff val="55000"/>
                              </a:schemeClr>
                            </a:gs>
                            <a:gs pos="83000">
                              <a:schemeClr val="accent1">
                                <a:lumMod val="45000"/>
                                <a:lumOff val="55000"/>
                              </a:schemeClr>
                            </a:gs>
                            <a:gs pos="100000">
                              <a:schemeClr val="accent1">
                                <a:lumMod val="30000"/>
                                <a:lumOff val="70000"/>
                              </a:schemeClr>
                            </a:gs>
                          </a:gsLst>
                          <a:lin ang="0" scaled="1"/>
                          <a:tileRect/>
                        </a:gra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10D4EBE" id="正方形/長方形 5" o:spid="_x0000_s1026" style="position:absolute;left:0;text-align:left;margin-left:372.55pt;margin-top:25.25pt;width:423.75pt;height:7.5pt;z-index:25162444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" fillcolor="#002060" strokecolor="#deeaf6 [660]" strokeweight="1pt">
                <v:fill color2="#cde0f2 [980]" rotate="t" angle="90" colors="0 #002060;48497f #b5d2ec;54395f #b5d2ec;1 #cee1f2" focus="100%" type="gradient"/>
                <w10:wrap anchorx="margin"/>
              </v:rect>
            </w:pict>
          </mc:Fallback>
        </mc:AlternateContent>
      </w:r>
      <w:r w:rsidRPr="009D6601">
        <w:rPr>
          <w:rFonts w:ascii="UD デジタル 教科書体 NK-R" w:eastAsia="UD デジタル 教科書体 NK-R" w:hAnsi="UD デジタル 教科書体 NK-R" w:cs="UD デジタル 教科書体 NK-R" w:hint="eastAsia"/>
          <w:b/>
          <w:sz w:val="32"/>
        </w:rPr>
        <w:t>第１章　個別避難計画の作成における基本的な事項</w:t>
      </w:r>
      <w:bookmarkEnd w:id="0"/>
      <w:r w:rsidR="00001FC5" w:rsidRPr="009D6601">
        <w:rPr>
          <w:rFonts w:ascii="UD デジタル 教科書体 NK-R" w:eastAsia="UD デジタル 教科書体 NK-R" w:hAnsi="UD デジタル 教科書体 NK-R" w:cs="UD デジタル 教科書体 NK-R" w:hint="eastAsia"/>
          <w:b/>
          <w:sz w:val="32"/>
        </w:rPr>
        <w:t>と府の取組</w:t>
      </w:r>
      <w:bookmarkEnd w:id="1"/>
    </w:p>
    <w:p w14:paraId="6F7EB2E5" w14:textId="0B85E8ED" w:rsidR="00C141B4" w:rsidRPr="009D6601" w:rsidRDefault="00E178C2">
      <w:pPr>
        <w:pStyle w:val="2"/>
        <w:rPr>
          <w:rFonts w:ascii="UD デジタル 教科書体 NK-R" w:eastAsia="UD デジタル 教科書体 NK-R" w:hAnsi="UD デジタル 教科書体 NK-R" w:cs="UD デジタル 教科書体 NK-R"/>
          <w:b/>
          <w:sz w:val="28"/>
          <w:u w:val="single"/>
        </w:rPr>
      </w:pPr>
      <w:bookmarkStart w:id="2" w:name="_Toc125043786"/>
      <w:bookmarkStart w:id="3" w:name="_Toc162264858"/>
      <w:r w:rsidRPr="009D6601">
        <w:rPr>
          <w:rFonts w:ascii="UD デジタル 教科書体 NK-R" w:eastAsia="UD デジタル 教科書体 NK-R" w:hAnsi="UD デジタル 教科書体 NK-R" w:cs="UD デジタル 教科書体 NK-R" w:hint="eastAsia"/>
          <w:b/>
          <w:sz w:val="28"/>
          <w:u w:val="single"/>
        </w:rPr>
        <w:t>１．</w:t>
      </w:r>
      <w:r w:rsidRPr="009D6601">
        <w:rPr>
          <w:rFonts w:ascii="UD デジタル 教科書体 NK-R" w:eastAsia="UD デジタル 教科書体 NK-R" w:hAnsi="UD デジタル 教科書体 NK-R" w:cs="UD デジタル 教科書体 NK-R" w:hint="eastAsia"/>
          <w:b/>
          <w:sz w:val="28"/>
          <w:szCs w:val="28"/>
          <w:u w:val="single"/>
        </w:rPr>
        <w:t>個別避難計画作成の流れ</w:t>
      </w:r>
      <w:bookmarkEnd w:id="2"/>
      <w:bookmarkEnd w:id="3"/>
    </w:p>
    <w:p w14:paraId="78F4FA8A" w14:textId="78C9286F" w:rsidR="002F2680" w:rsidRPr="00A31151" w:rsidRDefault="00A31151" w:rsidP="00BF0982">
      <w:pPr>
        <w:pStyle w:val="14"/>
        <w:spacing w:afterLines="50" w:after="180" w:line="0" w:lineRule="atLeast"/>
        <w:jc w:val="left"/>
        <w:rPr>
          <w:rFonts w:ascii="UD デジタル 教科書体 NK-R" w:eastAsia="UD デジタル 教科書体 NK-R" w:hAnsi="UD デジタル 教科書体 NK-R" w:cs="UD デジタル 教科書体 NK-R"/>
          <w:sz w:val="24"/>
          <w:szCs w:val="24"/>
        </w:rPr>
      </w:pPr>
      <w:r>
        <w:rPr>
          <w:rFonts w:ascii="UD デジタル 教科書体 NK-R" w:eastAsia="UD デジタル 教科書体 NK-R" w:hAnsi="UD デジタル 教科書体 NK-R" w:cs="UD デジタル 教科書体 NK-R" w:hint="eastAsia"/>
          <w:noProof/>
          <w:sz w:val="24"/>
          <w:szCs w:val="24"/>
        </w:rPr>
        <mc:AlternateContent>
          <mc:Choice Requires="wps">
            <w:drawing>
              <wp:anchor distT="0" distB="0" distL="114300" distR="114300" simplePos="0" relativeHeight="251858944" behindDoc="0" locked="0" layoutInCell="1" allowOverlap="1" wp14:anchorId="6F5C8C30" wp14:editId="47AC0F15">
                <wp:simplePos x="0" y="0"/>
                <wp:positionH relativeFrom="margin">
                  <wp:align>center</wp:align>
                </wp:positionH>
                <wp:positionV relativeFrom="paragraph">
                  <wp:posOffset>530225</wp:posOffset>
                </wp:positionV>
                <wp:extent cx="6905625" cy="4419600"/>
                <wp:effectExtent l="0" t="0" r="28575" b="19050"/>
                <wp:wrapNone/>
                <wp:docPr id="646" name="正方形/長方形 646"/>
                <wp:cNvGraphicFramePr/>
                <a:graphic xmlns:a="http://schemas.openxmlformats.org/drawingml/2006/main">
                  <a:graphicData uri="http://schemas.microsoft.com/office/word/2010/wordprocessingShape">
                    <wps:wsp>
                      <wps:cNvSpPr/>
                      <wps:spPr>
                        <a:xfrm>
                          <a:off x="0" y="0"/>
                          <a:ext cx="6905625" cy="4419600"/>
                        </a:xfrm>
                        <a:prstGeom prst="rect">
                          <a:avLst/>
                        </a:prstGeom>
                        <a:solidFill>
                          <a:schemeClr val="accent4">
                            <a:lumMod val="20000"/>
                            <a:lumOff val="8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7FF7F" id="正方形/長方形 646" o:spid="_x0000_s1026" style="position:absolute;left:0;text-align:left;margin-left:0;margin-top:41.75pt;width:543.75pt;height:348pt;z-index:251858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" fillcolor="#fff2cc [663]" strokecolor="#41719c" strokeweight="1pt">
                <w10:wrap anchorx="margin"/>
              </v:rect>
            </w:pict>
          </mc:Fallback>
        </mc:AlternateContent>
      </w:r>
      <w:r w:rsidR="009B5741">
        <w:rPr>
          <w:rFonts w:ascii="UD デジタル 教科書体 NK-R" w:eastAsia="UD デジタル 教科書体 NK-R" w:hAnsi="UD デジタル 教科書体 NK-R" w:cs="UD デジタル 教科書体 NK-R" w:hint="eastAsia"/>
          <w:sz w:val="24"/>
          <w:szCs w:val="24"/>
        </w:rPr>
        <w:t>国が示す、優先度の高い</w:t>
      </w:r>
      <w:r w:rsidR="00E178C2">
        <w:rPr>
          <w:rFonts w:ascii="UD デジタル 教科書体 NK-R" w:eastAsia="UD デジタル 教科書体 NK-R" w:hAnsi="UD デジタル 教科書体 NK-R" w:cs="UD デジタル 教科書体 NK-R" w:hint="eastAsia"/>
          <w:sz w:val="24"/>
          <w:szCs w:val="24"/>
        </w:rPr>
        <w:t>要支援者の計画作成の流れは以下のとおりです。</w:t>
      </w:r>
    </w:p>
    <w:p w14:paraId="577645B1" w14:textId="67BF845B" w:rsidR="00694E0B" w:rsidRDefault="00A31151" w:rsidP="00694E0B">
      <w:r>
        <w:rPr>
          <w:noProof/>
        </w:rPr>
        <mc:AlternateContent>
          <mc:Choice Requires="wps">
            <w:drawing>
              <wp:anchor distT="0" distB="0" distL="114300" distR="114300" simplePos="0" relativeHeight="251862016" behindDoc="0" locked="0" layoutInCell="1" allowOverlap="1" wp14:anchorId="01318AB0" wp14:editId="2ECB64AF">
                <wp:simplePos x="0" y="0"/>
                <wp:positionH relativeFrom="margin">
                  <wp:align>center</wp:align>
                </wp:positionH>
                <wp:positionV relativeFrom="paragraph">
                  <wp:posOffset>45085</wp:posOffset>
                </wp:positionV>
                <wp:extent cx="6469296" cy="342900"/>
                <wp:effectExtent l="0" t="0" r="27305" b="19050"/>
                <wp:wrapNone/>
                <wp:docPr id="655" name="角丸四角形 655"/>
                <wp:cNvGraphicFramePr/>
                <a:graphic xmlns:a="http://schemas.openxmlformats.org/drawingml/2006/main">
                  <a:graphicData uri="http://schemas.microsoft.com/office/word/2010/wordprocessingShape">
                    <wps:wsp>
                      <wps:cNvSpPr/>
                      <wps:spPr>
                        <a:xfrm>
                          <a:off x="0" y="0"/>
                          <a:ext cx="6469296" cy="342900"/>
                        </a:xfrm>
                        <a:prstGeom prst="round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0B4291B" w14:textId="77777777" w:rsidR="007D65FF" w:rsidRPr="00641DB3" w:rsidRDefault="007D65FF" w:rsidP="00475003">
                            <w:pPr>
                              <w:snapToGrid w:val="0"/>
                              <w:jc w:val="center"/>
                              <w:rPr>
                                <w:rFonts w:ascii="UD デジタル 教科書体 NK-R" w:eastAsia="UD デジタル 教科書体 NK-R"/>
                                <w:color w:val="000000" w:themeColor="text1"/>
                                <w:sz w:val="28"/>
                              </w:rPr>
                            </w:pPr>
                            <w:r w:rsidRPr="00641DB3">
                              <w:rPr>
                                <w:rFonts w:ascii="UD デジタル 教科書体 NK-R" w:eastAsia="UD デジタル 教科書体 NK-R" w:hint="eastAsia"/>
                                <w:color w:val="000000" w:themeColor="text1"/>
                                <w:sz w:val="28"/>
                              </w:rPr>
                              <w:t>作成の優先度が高いと判断⇒市町村が支援し個別避難計画を作成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318AB0" id="角丸四角形 655" o:spid="_x0000_s1026" style="position:absolute;left:0;text-align:left;margin-left:0;margin-top:3.55pt;width:509.4pt;height:27pt;z-index:251862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" fillcolor="#b4c6e7 [1304]" strokecolor="#1f4d78 [1604]" strokeweight="1pt">
                <v:stroke joinstyle="miter"/>
                <v:textbox>
                  <w:txbxContent>
                    <w:p w14:paraId="40B4291B" w14:textId="77777777" w:rsidR="007D65FF" w:rsidRPr="00641DB3" w:rsidRDefault="007D65FF" w:rsidP="00475003">
                      <w:pPr>
                        <w:snapToGrid w:val="0"/>
                        <w:jc w:val="center"/>
                        <w:rPr>
                          <w:rFonts w:ascii="UD デジタル 教科書体 NK-R" w:eastAsia="UD デジタル 教科書体 NK-R"/>
                          <w:color w:val="000000" w:themeColor="text1"/>
                          <w:sz w:val="28"/>
                        </w:rPr>
                      </w:pPr>
                      <w:r w:rsidRPr="00641DB3">
                        <w:rPr>
                          <w:rFonts w:ascii="UD デジタル 教科書体 NK-R" w:eastAsia="UD デジタル 教科書体 NK-R" w:hint="eastAsia"/>
                          <w:color w:val="000000" w:themeColor="text1"/>
                          <w:sz w:val="28"/>
                        </w:rPr>
                        <w:t>作成の優先度が高いと判断⇒市町村が支援し個別避難計画を作成</w:t>
                      </w:r>
                    </w:p>
                  </w:txbxContent>
                </v:textbox>
                <w10:wrap anchorx="margin"/>
              </v:roundrect>
            </w:pict>
          </mc:Fallback>
        </mc:AlternateContent>
      </w:r>
      <w:r w:rsidR="00694E0B">
        <w:rPr>
          <w:noProof/>
        </w:rPr>
        <mc:AlternateContent>
          <mc:Choice Requires="wps">
            <w:drawing>
              <wp:anchor distT="0" distB="0" distL="114300" distR="114300" simplePos="0" relativeHeight="251879935" behindDoc="0" locked="0" layoutInCell="1" allowOverlap="1" wp14:anchorId="241848BF" wp14:editId="4BE24F10">
                <wp:simplePos x="0" y="0"/>
                <wp:positionH relativeFrom="leftMargin">
                  <wp:align>right</wp:align>
                </wp:positionH>
                <wp:positionV relativeFrom="paragraph">
                  <wp:posOffset>434975</wp:posOffset>
                </wp:positionV>
                <wp:extent cx="704850" cy="3762375"/>
                <wp:effectExtent l="19050" t="0" r="19050" b="47625"/>
                <wp:wrapNone/>
                <wp:docPr id="647" name="下矢印 647"/>
                <wp:cNvGraphicFramePr/>
                <a:graphic xmlns:a="http://schemas.openxmlformats.org/drawingml/2006/main">
                  <a:graphicData uri="http://schemas.microsoft.com/office/word/2010/wordprocessingShape">
                    <wps:wsp>
                      <wps:cNvSpPr/>
                      <wps:spPr>
                        <a:xfrm>
                          <a:off x="0" y="0"/>
                          <a:ext cx="704850" cy="3762375"/>
                        </a:xfrm>
                        <a:prstGeom prst="downArrow">
                          <a:avLst>
                            <a:gd name="adj1" fmla="val 64286"/>
                            <a:gd name="adj2" fmla="val 50000"/>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89915D6" w14:textId="77777777" w:rsidR="007D65FF" w:rsidRPr="00641DB3" w:rsidRDefault="007D65FF" w:rsidP="00694E0B">
                            <w:pPr>
                              <w:snapToGrid w:val="0"/>
                              <w:jc w:val="center"/>
                              <w:rPr>
                                <w:rFonts w:ascii="UD デジタル 教科書体 NK-R" w:eastAsia="UD デジタル 教科書体 NK-R"/>
                                <w:color w:val="000000" w:themeColor="text1"/>
                                <w:sz w:val="28"/>
                              </w:rPr>
                            </w:pPr>
                            <w:r w:rsidRPr="00641DB3">
                              <w:rPr>
                                <w:rFonts w:ascii="UD デジタル 教科書体 NK-R" w:eastAsia="UD デジタル 教科書体 NK-R" w:hint="eastAsia"/>
                                <w:color w:val="000000" w:themeColor="text1"/>
                                <w:sz w:val="28"/>
                              </w:rPr>
                              <w:t>対応</w:t>
                            </w:r>
                            <w:r w:rsidRPr="00641DB3">
                              <w:rPr>
                                <w:rFonts w:ascii="UD デジタル 教科書体 NK-R" w:eastAsia="UD デジタル 教科書体 NK-R"/>
                                <w:color w:val="000000" w:themeColor="text1"/>
                                <w:sz w:val="28"/>
                              </w:rPr>
                              <w:t>の流れ</w:t>
                            </w:r>
                            <w:r w:rsidRPr="00641DB3">
                              <w:rPr>
                                <w:rFonts w:ascii="UD デジタル 教科書体 NK-R" w:eastAsia="UD デジタル 教科書体 NK-R" w:hint="eastAsia"/>
                                <w:color w:val="000000" w:themeColor="text1"/>
                                <w:sz w:val="28"/>
                              </w:rPr>
                              <w:t>（</w:t>
                            </w:r>
                            <w:r w:rsidRPr="00641DB3">
                              <w:rPr>
                                <w:rFonts w:ascii="UD デジタル 教科書体 NK-R" w:eastAsia="UD デジタル 教科書体 NK-R"/>
                                <w:color w:val="000000" w:themeColor="text1"/>
                                <w:sz w:val="28"/>
                              </w:rPr>
                              <w:t>一例）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1848B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47" o:spid="_x0000_s1027" type="#_x0000_t67" style="position:absolute;left:0;text-align:left;margin-left:4.3pt;margin-top:34.25pt;width:55.5pt;height:296.25pt;z-index:251879935;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" adj="19577,3857" fillcolor="#b4c6e7 [1304]" strokecolor="#1f4d78 [1604]" strokeweight="1pt">
                <v:textbox style="layout-flow:vertical-ideographic">
                  <w:txbxContent>
                    <w:p w14:paraId="089915D6" w14:textId="77777777" w:rsidR="007D65FF" w:rsidRPr="00641DB3" w:rsidRDefault="007D65FF" w:rsidP="00694E0B">
                      <w:pPr>
                        <w:snapToGrid w:val="0"/>
                        <w:jc w:val="center"/>
                        <w:rPr>
                          <w:rFonts w:ascii="UD デジタル 教科書体 NK-R" w:eastAsia="UD デジタル 教科書体 NK-R"/>
                          <w:color w:val="000000" w:themeColor="text1"/>
                          <w:sz w:val="28"/>
                        </w:rPr>
                      </w:pPr>
                      <w:r w:rsidRPr="00641DB3">
                        <w:rPr>
                          <w:rFonts w:ascii="UD デジタル 教科書体 NK-R" w:eastAsia="UD デジタル 教科書体 NK-R" w:hint="eastAsia"/>
                          <w:color w:val="000000" w:themeColor="text1"/>
                          <w:sz w:val="28"/>
                        </w:rPr>
                        <w:t>対応</w:t>
                      </w:r>
                      <w:r w:rsidRPr="00641DB3">
                        <w:rPr>
                          <w:rFonts w:ascii="UD デジタル 教科書体 NK-R" w:eastAsia="UD デジタル 教科書体 NK-R"/>
                          <w:color w:val="000000" w:themeColor="text1"/>
                          <w:sz w:val="28"/>
                        </w:rPr>
                        <w:t>の流れ</w:t>
                      </w:r>
                      <w:r w:rsidRPr="00641DB3">
                        <w:rPr>
                          <w:rFonts w:ascii="UD デジタル 教科書体 NK-R" w:eastAsia="UD デジタル 教科書体 NK-R" w:hint="eastAsia"/>
                          <w:color w:val="000000" w:themeColor="text1"/>
                          <w:sz w:val="28"/>
                        </w:rPr>
                        <w:t>（</w:t>
                      </w:r>
                      <w:r w:rsidRPr="00641DB3">
                        <w:rPr>
                          <w:rFonts w:ascii="UD デジタル 教科書体 NK-R" w:eastAsia="UD デジタル 教科書体 NK-R"/>
                          <w:color w:val="000000" w:themeColor="text1"/>
                          <w:sz w:val="28"/>
                        </w:rPr>
                        <w:t>一例）</w:t>
                      </w:r>
                    </w:p>
                  </w:txbxContent>
                </v:textbox>
                <w10:wrap anchorx="margin"/>
              </v:shape>
            </w:pict>
          </mc:Fallback>
        </mc:AlternateContent>
      </w:r>
    </w:p>
    <w:p w14:paraId="1424BEB7" w14:textId="4B97C9A5" w:rsidR="00694E0B" w:rsidRDefault="00694E0B">
      <w:pPr>
        <w:pStyle w:val="14"/>
        <w:spacing w:line="0" w:lineRule="atLeast"/>
        <w:ind w:firstLineChars="100" w:firstLine="210"/>
        <w:jc w:val="left"/>
        <w:rPr>
          <w:rFonts w:ascii="UD デジタル 教科書体 NK-R" w:eastAsia="UD デジタル 教科書体 NK-R" w:hAnsi="UD デジタル 教科書体 NK-R" w:cs="UD デジタル 教科書体 NK-R"/>
          <w:sz w:val="24"/>
          <w:szCs w:val="24"/>
        </w:rPr>
      </w:pPr>
      <w:r>
        <w:rPr>
          <w:noProof/>
        </w:rPr>
        <mc:AlternateContent>
          <mc:Choice Requires="wps">
            <w:drawing>
              <wp:anchor distT="0" distB="0" distL="114300" distR="114300" simplePos="0" relativeHeight="251864064" behindDoc="0" locked="0" layoutInCell="1" allowOverlap="1" wp14:anchorId="599E5AA6" wp14:editId="43FFE936">
                <wp:simplePos x="0" y="0"/>
                <wp:positionH relativeFrom="margin">
                  <wp:posOffset>-108585</wp:posOffset>
                </wp:positionH>
                <wp:positionV relativeFrom="paragraph">
                  <wp:posOffset>195580</wp:posOffset>
                </wp:positionV>
                <wp:extent cx="6155055" cy="628015"/>
                <wp:effectExtent l="0" t="0" r="36195" b="19685"/>
                <wp:wrapNone/>
                <wp:docPr id="654" name="ホームベース 654"/>
                <wp:cNvGraphicFramePr/>
                <a:graphic xmlns:a="http://schemas.openxmlformats.org/drawingml/2006/main">
                  <a:graphicData uri="http://schemas.microsoft.com/office/word/2010/wordprocessingShape">
                    <wps:wsp>
                      <wps:cNvSpPr/>
                      <wps:spPr>
                        <a:xfrm>
                          <a:off x="0" y="0"/>
                          <a:ext cx="6155055" cy="628015"/>
                        </a:xfrm>
                        <a:prstGeom prst="homePlate">
                          <a:avLst>
                            <a:gd name="adj" fmla="val 30283"/>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68B3D43" w14:textId="77777777" w:rsidR="007D65FF" w:rsidRDefault="007D65FF" w:rsidP="00694E0B">
                            <w:pPr>
                              <w:snapToGrid w:val="0"/>
                              <w:jc w:val="left"/>
                              <w:rPr>
                                <w:rFonts w:ascii="UD デジタル 教科書体 NK-R" w:eastAsia="UD デジタル 教科書体 NK-R"/>
                                <w:color w:val="000000" w:themeColor="text1"/>
                                <w:sz w:val="24"/>
                              </w:rPr>
                            </w:pPr>
                            <w:r>
                              <w:rPr>
                                <w:rFonts w:ascii="UD デジタル 教科書体 NK-R" w:eastAsia="UD デジタル 教科書体 NK-R" w:hint="eastAsia"/>
                                <w:color w:val="000000" w:themeColor="text1"/>
                                <w:sz w:val="24"/>
                              </w:rPr>
                              <w:t>【Step</w:t>
                            </w:r>
                            <w:r>
                              <w:rPr>
                                <w:rFonts w:ascii="UD デジタル 教科書体 NK-R" w:eastAsia="UD デジタル 教科書体 NK-R"/>
                                <w:color w:val="000000" w:themeColor="text1"/>
                                <w:sz w:val="24"/>
                              </w:rPr>
                              <w:t>１</w:t>
                            </w:r>
                            <w:r>
                              <w:rPr>
                                <w:rFonts w:ascii="UD デジタル 教科書体 NK-R" w:eastAsia="UD デジタル 教科書体 NK-R" w:hint="eastAsia"/>
                                <w:color w:val="000000" w:themeColor="text1"/>
                                <w:sz w:val="24"/>
                              </w:rPr>
                              <w:t>】</w:t>
                            </w:r>
                            <w:r>
                              <w:rPr>
                                <w:rFonts w:ascii="UD デジタル 教科書体 NK-R" w:eastAsia="UD デジタル 教科書体 NK-R"/>
                                <w:color w:val="000000" w:themeColor="text1"/>
                                <w:sz w:val="24"/>
                              </w:rPr>
                              <w:t>町内外における推進</w:t>
                            </w:r>
                            <w:r>
                              <w:rPr>
                                <w:rFonts w:ascii="UD デジタル 教科書体 NK-R" w:eastAsia="UD デジタル 教科書体 NK-R" w:hint="eastAsia"/>
                                <w:color w:val="000000" w:themeColor="text1"/>
                                <w:sz w:val="24"/>
                              </w:rPr>
                              <w:t>体制</w:t>
                            </w:r>
                            <w:r>
                              <w:rPr>
                                <w:rFonts w:ascii="UD デジタル 教科書体 NK-R" w:eastAsia="UD デジタル 教科書体 NK-R"/>
                                <w:color w:val="000000" w:themeColor="text1"/>
                                <w:sz w:val="24"/>
                              </w:rPr>
                              <w:t>の整備、個別避難計画の作成</w:t>
                            </w:r>
                            <w:r>
                              <w:rPr>
                                <w:rFonts w:ascii="UD デジタル 教科書体 NK-R" w:eastAsia="UD デジタル 教科書体 NK-R" w:hint="eastAsia"/>
                                <w:color w:val="000000" w:themeColor="text1"/>
                                <w:sz w:val="24"/>
                              </w:rPr>
                              <w:t>活用方法</w:t>
                            </w:r>
                            <w:r>
                              <w:rPr>
                                <w:rFonts w:ascii="UD デジタル 教科書体 NK-R" w:eastAsia="UD デジタル 教科書体 NK-R"/>
                                <w:color w:val="000000" w:themeColor="text1"/>
                                <w:sz w:val="24"/>
                              </w:rPr>
                              <w:t>の検討（共有</w:t>
                            </w:r>
                            <w:r>
                              <w:rPr>
                                <w:rFonts w:ascii="UD デジタル 教科書体 NK-R" w:eastAsia="UD デジタル 教科書体 NK-R" w:hint="eastAsia"/>
                                <w:color w:val="000000" w:themeColor="text1"/>
                                <w:sz w:val="24"/>
                              </w:rPr>
                              <w:t>）</w:t>
                            </w:r>
                          </w:p>
                          <w:p w14:paraId="56BA35F0" w14:textId="77777777" w:rsidR="007D65FF" w:rsidRPr="00930612" w:rsidRDefault="007D65FF" w:rsidP="00694E0B">
                            <w:pPr>
                              <w:snapToGrid w:val="0"/>
                              <w:ind w:firstLineChars="100" w:firstLine="210"/>
                              <w:jc w:val="left"/>
                              <w:rPr>
                                <w:rFonts w:ascii="UD デジタル 教科書体 NK-R" w:eastAsia="UD デジタル 教科書体 NK-R"/>
                                <w:color w:val="000000" w:themeColor="text1"/>
                              </w:rPr>
                            </w:pPr>
                            <w:r w:rsidRPr="00930612">
                              <w:rPr>
                                <w:rFonts w:ascii="UD デジタル 教科書体 NK-R" w:eastAsia="UD デジタル 教科書体 NK-R" w:hint="eastAsia"/>
                                <w:color w:val="000000" w:themeColor="text1"/>
                              </w:rPr>
                              <w:t>・福祉</w:t>
                            </w:r>
                            <w:r w:rsidRPr="00930612">
                              <w:rPr>
                                <w:rFonts w:ascii="UD デジタル 教科書体 NK-R" w:eastAsia="UD デジタル 教科書体 NK-R"/>
                                <w:color w:val="000000" w:themeColor="text1"/>
                              </w:rPr>
                              <w:t>や</w:t>
                            </w:r>
                            <w:r w:rsidRPr="00930612">
                              <w:rPr>
                                <w:rFonts w:ascii="UD デジタル 教科書体 NK-R" w:eastAsia="UD デジタル 教科書体 NK-R" w:hint="eastAsia"/>
                                <w:color w:val="000000" w:themeColor="text1"/>
                              </w:rPr>
                              <w:t>医療関係者</w:t>
                            </w:r>
                            <w:r w:rsidRPr="00930612">
                              <w:rPr>
                                <w:rFonts w:ascii="UD デジタル 教科書体 NK-R" w:eastAsia="UD デジタル 教科書体 NK-R"/>
                                <w:color w:val="000000" w:themeColor="text1"/>
                              </w:rPr>
                              <w:t>等の参画を得て、取組を推進するための連絡</w:t>
                            </w:r>
                            <w:r w:rsidRPr="00930612">
                              <w:rPr>
                                <w:rFonts w:ascii="UD デジタル 教科書体 NK-R" w:eastAsia="UD デジタル 教科書体 NK-R" w:hint="eastAsia"/>
                                <w:color w:val="000000" w:themeColor="text1"/>
                              </w:rPr>
                              <w:t>会議等</w:t>
                            </w:r>
                            <w:r w:rsidRPr="00930612">
                              <w:rPr>
                                <w:rFonts w:ascii="UD デジタル 教科書体 NK-R" w:eastAsia="UD デジタル 教科書体 NK-R"/>
                                <w:color w:val="000000" w:themeColor="text1"/>
                              </w:rPr>
                              <w:t>を開催することが</w:t>
                            </w:r>
                            <w:r w:rsidRPr="00930612">
                              <w:rPr>
                                <w:rFonts w:ascii="UD デジタル 教科書体 NK-R" w:eastAsia="UD デジタル 教科書体 NK-R" w:hint="eastAsia"/>
                                <w:color w:val="000000" w:themeColor="text1"/>
                              </w:rPr>
                              <w:t>望ましい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9E5AA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654" o:spid="_x0000_s1028" type="#_x0000_t15" style="position:absolute;left:0;text-align:left;margin-left:-8.55pt;margin-top:15.4pt;width:484.65pt;height:49.45pt;z-index:251864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" adj="20933" fillcolor="#ededed [662]" strokecolor="#1f4d78 [1604]" strokeweight="1pt">
                <v:textbox>
                  <w:txbxContent>
                    <w:p w14:paraId="768B3D43" w14:textId="77777777" w:rsidR="007D65FF" w:rsidRDefault="007D65FF" w:rsidP="00694E0B">
                      <w:pPr>
                        <w:snapToGrid w:val="0"/>
                        <w:jc w:val="left"/>
                        <w:rPr>
                          <w:rFonts w:ascii="UD デジタル 教科書体 NK-R" w:eastAsia="UD デジタル 教科書体 NK-R"/>
                          <w:color w:val="000000" w:themeColor="text1"/>
                          <w:sz w:val="24"/>
                        </w:rPr>
                      </w:pPr>
                      <w:r>
                        <w:rPr>
                          <w:rFonts w:ascii="UD デジタル 教科書体 NK-R" w:eastAsia="UD デジタル 教科書体 NK-R" w:hint="eastAsia"/>
                          <w:color w:val="000000" w:themeColor="text1"/>
                          <w:sz w:val="24"/>
                        </w:rPr>
                        <w:t>【Step</w:t>
                      </w:r>
                      <w:r>
                        <w:rPr>
                          <w:rFonts w:ascii="UD デジタル 教科書体 NK-R" w:eastAsia="UD デジタル 教科書体 NK-R"/>
                          <w:color w:val="000000" w:themeColor="text1"/>
                          <w:sz w:val="24"/>
                        </w:rPr>
                        <w:t>１</w:t>
                      </w:r>
                      <w:r>
                        <w:rPr>
                          <w:rFonts w:ascii="UD デジタル 教科書体 NK-R" w:eastAsia="UD デジタル 教科書体 NK-R" w:hint="eastAsia"/>
                          <w:color w:val="000000" w:themeColor="text1"/>
                          <w:sz w:val="24"/>
                        </w:rPr>
                        <w:t>】</w:t>
                      </w:r>
                      <w:r>
                        <w:rPr>
                          <w:rFonts w:ascii="UD デジタル 教科書体 NK-R" w:eastAsia="UD デジタル 教科書体 NK-R"/>
                          <w:color w:val="000000" w:themeColor="text1"/>
                          <w:sz w:val="24"/>
                        </w:rPr>
                        <w:t>町内外における推進</w:t>
                      </w:r>
                      <w:r>
                        <w:rPr>
                          <w:rFonts w:ascii="UD デジタル 教科書体 NK-R" w:eastAsia="UD デジタル 教科書体 NK-R" w:hint="eastAsia"/>
                          <w:color w:val="000000" w:themeColor="text1"/>
                          <w:sz w:val="24"/>
                        </w:rPr>
                        <w:t>体制</w:t>
                      </w:r>
                      <w:r>
                        <w:rPr>
                          <w:rFonts w:ascii="UD デジタル 教科書体 NK-R" w:eastAsia="UD デジタル 教科書体 NK-R"/>
                          <w:color w:val="000000" w:themeColor="text1"/>
                          <w:sz w:val="24"/>
                        </w:rPr>
                        <w:t>の整備、個別避難計画の作成</w:t>
                      </w:r>
                      <w:r>
                        <w:rPr>
                          <w:rFonts w:ascii="UD デジタル 教科書体 NK-R" w:eastAsia="UD デジタル 教科書体 NK-R" w:hint="eastAsia"/>
                          <w:color w:val="000000" w:themeColor="text1"/>
                          <w:sz w:val="24"/>
                        </w:rPr>
                        <w:t>活用方法</w:t>
                      </w:r>
                      <w:r>
                        <w:rPr>
                          <w:rFonts w:ascii="UD デジタル 教科書体 NK-R" w:eastAsia="UD デジタル 教科書体 NK-R"/>
                          <w:color w:val="000000" w:themeColor="text1"/>
                          <w:sz w:val="24"/>
                        </w:rPr>
                        <w:t>の検討（共有</w:t>
                      </w:r>
                      <w:r>
                        <w:rPr>
                          <w:rFonts w:ascii="UD デジタル 教科書体 NK-R" w:eastAsia="UD デジタル 教科書体 NK-R" w:hint="eastAsia"/>
                          <w:color w:val="000000" w:themeColor="text1"/>
                          <w:sz w:val="24"/>
                        </w:rPr>
                        <w:t>）</w:t>
                      </w:r>
                    </w:p>
                    <w:p w14:paraId="56BA35F0" w14:textId="77777777" w:rsidR="007D65FF" w:rsidRPr="00930612" w:rsidRDefault="007D65FF" w:rsidP="00694E0B">
                      <w:pPr>
                        <w:snapToGrid w:val="0"/>
                        <w:ind w:firstLineChars="100" w:firstLine="210"/>
                        <w:jc w:val="left"/>
                        <w:rPr>
                          <w:rFonts w:ascii="UD デジタル 教科書体 NK-R" w:eastAsia="UD デジタル 教科書体 NK-R"/>
                          <w:color w:val="000000" w:themeColor="text1"/>
                        </w:rPr>
                      </w:pPr>
                      <w:r w:rsidRPr="00930612">
                        <w:rPr>
                          <w:rFonts w:ascii="UD デジタル 教科書体 NK-R" w:eastAsia="UD デジタル 教科書体 NK-R" w:hint="eastAsia"/>
                          <w:color w:val="000000" w:themeColor="text1"/>
                        </w:rPr>
                        <w:t>・福祉</w:t>
                      </w:r>
                      <w:r w:rsidRPr="00930612">
                        <w:rPr>
                          <w:rFonts w:ascii="UD デジタル 教科書体 NK-R" w:eastAsia="UD デジタル 教科書体 NK-R"/>
                          <w:color w:val="000000" w:themeColor="text1"/>
                        </w:rPr>
                        <w:t>や</w:t>
                      </w:r>
                      <w:r w:rsidRPr="00930612">
                        <w:rPr>
                          <w:rFonts w:ascii="UD デジタル 教科書体 NK-R" w:eastAsia="UD デジタル 教科書体 NK-R" w:hint="eastAsia"/>
                          <w:color w:val="000000" w:themeColor="text1"/>
                        </w:rPr>
                        <w:t>医療関係者</w:t>
                      </w:r>
                      <w:r w:rsidRPr="00930612">
                        <w:rPr>
                          <w:rFonts w:ascii="UD デジタル 教科書体 NK-R" w:eastAsia="UD デジタル 教科書体 NK-R"/>
                          <w:color w:val="000000" w:themeColor="text1"/>
                        </w:rPr>
                        <w:t>等の参画を得て、取組を推進するための連絡</w:t>
                      </w:r>
                      <w:r w:rsidRPr="00930612">
                        <w:rPr>
                          <w:rFonts w:ascii="UD デジタル 教科書体 NK-R" w:eastAsia="UD デジタル 教科書体 NK-R" w:hint="eastAsia"/>
                          <w:color w:val="000000" w:themeColor="text1"/>
                        </w:rPr>
                        <w:t>会議等</w:t>
                      </w:r>
                      <w:r w:rsidRPr="00930612">
                        <w:rPr>
                          <w:rFonts w:ascii="UD デジタル 教科書体 NK-R" w:eastAsia="UD デジタル 教科書体 NK-R"/>
                          <w:color w:val="000000" w:themeColor="text1"/>
                        </w:rPr>
                        <w:t>を開催することが</w:t>
                      </w:r>
                      <w:r w:rsidRPr="00930612">
                        <w:rPr>
                          <w:rFonts w:ascii="UD デジタル 教科書体 NK-R" w:eastAsia="UD デジタル 教科書体 NK-R" w:hint="eastAsia"/>
                          <w:color w:val="000000" w:themeColor="text1"/>
                        </w:rPr>
                        <w:t>望ましい</w:t>
                      </w:r>
                    </w:p>
                  </w:txbxContent>
                </v:textbox>
                <w10:wrap anchorx="margin"/>
              </v:shape>
            </w:pict>
          </mc:Fallback>
        </mc:AlternateContent>
      </w:r>
    </w:p>
    <w:p w14:paraId="037A361E" w14:textId="6A76E4D1" w:rsidR="00694E0B" w:rsidRDefault="00694E0B">
      <w:pPr>
        <w:pStyle w:val="14"/>
        <w:spacing w:line="0" w:lineRule="atLeast"/>
        <w:ind w:firstLineChars="100" w:firstLine="240"/>
        <w:jc w:val="left"/>
        <w:rPr>
          <w:rFonts w:ascii="UD デジタル 教科書体 NK-R" w:eastAsia="UD デジタル 教科書体 NK-R" w:hAnsi="UD デジタル 教科書体 NK-R" w:cs="UD デジタル 教科書体 NK-R"/>
          <w:sz w:val="24"/>
          <w:szCs w:val="24"/>
        </w:rPr>
      </w:pPr>
    </w:p>
    <w:p w14:paraId="4621F299" w14:textId="37BB7B2B" w:rsidR="00694E0B" w:rsidRDefault="00694E0B">
      <w:pPr>
        <w:pStyle w:val="14"/>
        <w:spacing w:line="0" w:lineRule="atLeast"/>
        <w:ind w:firstLineChars="100" w:firstLine="240"/>
        <w:jc w:val="left"/>
        <w:rPr>
          <w:rFonts w:ascii="UD デジタル 教科書体 NK-R" w:eastAsia="UD デジタル 教科書体 NK-R" w:hAnsi="UD デジタル 教科書体 NK-R" w:cs="UD デジタル 教科書体 NK-R"/>
          <w:sz w:val="24"/>
          <w:szCs w:val="24"/>
        </w:rPr>
      </w:pPr>
    </w:p>
    <w:p w14:paraId="6F555D1A" w14:textId="68ECD359" w:rsidR="00694E0B" w:rsidRDefault="00694E0B">
      <w:pPr>
        <w:pStyle w:val="14"/>
        <w:spacing w:line="0" w:lineRule="atLeast"/>
        <w:ind w:firstLineChars="100" w:firstLine="240"/>
        <w:jc w:val="left"/>
        <w:rPr>
          <w:rFonts w:ascii="UD デジタル 教科書体 NK-R" w:eastAsia="UD デジタル 教科書体 NK-R" w:hAnsi="UD デジタル 教科書体 NK-R" w:cs="UD デジタル 教科書体 NK-R"/>
          <w:sz w:val="24"/>
          <w:szCs w:val="24"/>
        </w:rPr>
      </w:pPr>
    </w:p>
    <w:p w14:paraId="591380AF" w14:textId="66CAB585" w:rsidR="00694E0B" w:rsidRDefault="00A27752">
      <w:pPr>
        <w:pStyle w:val="14"/>
        <w:spacing w:line="0" w:lineRule="atLeast"/>
        <w:ind w:firstLineChars="100" w:firstLine="210"/>
        <w:jc w:val="left"/>
        <w:rPr>
          <w:rFonts w:ascii="UD デジタル 教科書体 NK-R" w:eastAsia="UD デジタル 教科書体 NK-R" w:hAnsi="UD デジタル 教科書体 NK-R" w:cs="UD デジタル 教科書体 NK-R"/>
          <w:sz w:val="24"/>
          <w:szCs w:val="24"/>
        </w:rPr>
      </w:pPr>
      <w:r>
        <w:rPr>
          <w:noProof/>
        </w:rPr>
        <mc:AlternateContent>
          <mc:Choice Requires="wps">
            <w:drawing>
              <wp:anchor distT="0" distB="0" distL="114300" distR="114300" simplePos="0" relativeHeight="251865088" behindDoc="0" locked="0" layoutInCell="1" allowOverlap="1" wp14:anchorId="1C12D1FC" wp14:editId="4BA292A2">
                <wp:simplePos x="0" y="0"/>
                <wp:positionH relativeFrom="margin">
                  <wp:posOffset>-113977</wp:posOffset>
                </wp:positionH>
                <wp:positionV relativeFrom="paragraph">
                  <wp:posOffset>118937</wp:posOffset>
                </wp:positionV>
                <wp:extent cx="6155055" cy="353683"/>
                <wp:effectExtent l="0" t="0" r="36195" b="27940"/>
                <wp:wrapNone/>
                <wp:docPr id="653" name="ホームベース 653"/>
                <wp:cNvGraphicFramePr/>
                <a:graphic xmlns:a="http://schemas.openxmlformats.org/drawingml/2006/main">
                  <a:graphicData uri="http://schemas.microsoft.com/office/word/2010/wordprocessingShape">
                    <wps:wsp>
                      <wps:cNvSpPr/>
                      <wps:spPr>
                        <a:xfrm>
                          <a:off x="0" y="0"/>
                          <a:ext cx="6155055" cy="353683"/>
                        </a:xfrm>
                        <a:prstGeom prst="homePlate">
                          <a:avLst/>
                        </a:prstGeom>
                        <a:solidFill>
                          <a:srgbClr val="A5A5A5">
                            <a:lumMod val="20000"/>
                            <a:lumOff val="80000"/>
                          </a:srgbClr>
                        </a:solidFill>
                        <a:ln w="12700" cap="flat" cmpd="sng" algn="ctr">
                          <a:solidFill>
                            <a:srgbClr val="5B9BD5">
                              <a:shade val="50000"/>
                            </a:srgbClr>
                          </a:solidFill>
                          <a:prstDash val="solid"/>
                          <a:miter lim="800000"/>
                        </a:ln>
                        <a:effectLst/>
                      </wps:spPr>
                      <wps:txbx>
                        <w:txbxContent>
                          <w:p w14:paraId="7D5D1212" w14:textId="77777777" w:rsidR="007D65FF" w:rsidRPr="00930612" w:rsidRDefault="007D65FF" w:rsidP="00694E0B">
                            <w:pPr>
                              <w:snapToGrid w:val="0"/>
                              <w:jc w:val="left"/>
                              <w:rPr>
                                <w:rFonts w:ascii="UD デジタル 教科書体 NK-R" w:eastAsia="UD デジタル 教科書体 NK-R"/>
                                <w:color w:val="000000" w:themeColor="text1"/>
                                <w:sz w:val="24"/>
                              </w:rPr>
                            </w:pPr>
                            <w:r>
                              <w:rPr>
                                <w:rFonts w:ascii="UD デジタル 教科書体 NK-R" w:eastAsia="UD デジタル 教科書体 NK-R" w:hint="eastAsia"/>
                                <w:color w:val="000000" w:themeColor="text1"/>
                                <w:sz w:val="24"/>
                              </w:rPr>
                              <w:t>【</w:t>
                            </w:r>
                            <w:r>
                              <w:rPr>
                                <w:rFonts w:ascii="UD デジタル 教科書体 NK-R" w:eastAsia="UD デジタル 教科書体 NK-R"/>
                                <w:color w:val="000000" w:themeColor="text1"/>
                                <w:sz w:val="24"/>
                              </w:rPr>
                              <w:t>Step２】</w:t>
                            </w:r>
                            <w:r>
                              <w:rPr>
                                <w:rFonts w:ascii="UD デジタル 教科書体 NK-R" w:eastAsia="UD デジタル 教科書体 NK-R" w:hint="eastAsia"/>
                                <w:color w:val="000000" w:themeColor="text1"/>
                                <w:sz w:val="24"/>
                              </w:rPr>
                              <w:t>計画</w:t>
                            </w:r>
                            <w:r>
                              <w:rPr>
                                <w:rFonts w:ascii="UD デジタル 教科書体 NK-R" w:eastAsia="UD デジタル 教科書体 NK-R"/>
                                <w:color w:val="000000" w:themeColor="text1"/>
                                <w:sz w:val="24"/>
                              </w:rPr>
                              <w:t>作成の</w:t>
                            </w:r>
                            <w:r>
                              <w:rPr>
                                <w:rFonts w:ascii="UD デジタル 教科書体 NK-R" w:eastAsia="UD デジタル 教科書体 NK-R" w:hint="eastAsia"/>
                                <w:color w:val="000000" w:themeColor="text1"/>
                                <w:sz w:val="24"/>
                              </w:rPr>
                              <w:t>優先度</w:t>
                            </w:r>
                            <w:r>
                              <w:rPr>
                                <w:rFonts w:ascii="UD デジタル 教科書体 NK-R" w:eastAsia="UD デジタル 教科書体 NK-R"/>
                                <w:color w:val="000000" w:themeColor="text1"/>
                                <w:sz w:val="24"/>
                              </w:rPr>
                              <w:t>に基づき</w:t>
                            </w:r>
                            <w:r>
                              <w:rPr>
                                <w:rFonts w:ascii="UD デジタル 教科書体 NK-R" w:eastAsia="UD デジタル 教科書体 NK-R" w:hint="eastAsia"/>
                                <w:color w:val="000000" w:themeColor="text1"/>
                                <w:sz w:val="24"/>
                              </w:rPr>
                              <w:t>対象地区・</w:t>
                            </w:r>
                            <w:r>
                              <w:rPr>
                                <w:rFonts w:ascii="UD デジタル 教科書体 NK-R" w:eastAsia="UD デジタル 教科書体 NK-R"/>
                                <w:color w:val="000000" w:themeColor="text1"/>
                                <w:sz w:val="24"/>
                              </w:rPr>
                              <w:t>対象</w:t>
                            </w:r>
                            <w:r>
                              <w:rPr>
                                <w:rFonts w:ascii="UD デジタル 教科書体 NK-R" w:eastAsia="UD デジタル 教科書体 NK-R" w:hint="eastAsia"/>
                                <w:color w:val="000000" w:themeColor="text1"/>
                                <w:sz w:val="24"/>
                              </w:rPr>
                              <w:t>者を</w:t>
                            </w:r>
                            <w:r>
                              <w:rPr>
                                <w:rFonts w:ascii="UD デジタル 教科書体 NK-R" w:eastAsia="UD デジタル 教科書体 NK-R"/>
                                <w:color w:val="000000" w:themeColor="text1"/>
                                <w:sz w:val="24"/>
                              </w:rPr>
                              <w:t>選定（</w:t>
                            </w:r>
                            <w:r>
                              <w:rPr>
                                <w:rFonts w:ascii="UD デジタル 教科書体 NK-R" w:eastAsia="UD デジタル 教科書体 NK-R" w:hint="eastAsia"/>
                                <w:color w:val="000000" w:themeColor="text1"/>
                                <w:sz w:val="24"/>
                              </w:rPr>
                              <w:t>共通</w:t>
                            </w:r>
                            <w:r>
                              <w:rPr>
                                <w:rFonts w:ascii="UD デジタル 教科書体 NK-R" w:eastAsia="UD デジタル 教科書体 NK-R"/>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2D1FC" id="ホームベース 653" o:spid="_x0000_s1029" type="#_x0000_t15" style="position:absolute;left:0;text-align:left;margin-left:-8.95pt;margin-top:9.35pt;width:484.65pt;height:27.85pt;z-index:251865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" adj="20979" fillcolor="#ededed" strokecolor="#41719c" strokeweight="1pt">
                <v:textbox>
                  <w:txbxContent>
                    <w:p w14:paraId="7D5D1212" w14:textId="77777777" w:rsidR="007D65FF" w:rsidRPr="00930612" w:rsidRDefault="007D65FF" w:rsidP="00694E0B">
                      <w:pPr>
                        <w:snapToGrid w:val="0"/>
                        <w:jc w:val="left"/>
                        <w:rPr>
                          <w:rFonts w:ascii="UD デジタル 教科書体 NK-R" w:eastAsia="UD デジタル 教科書体 NK-R"/>
                          <w:color w:val="000000" w:themeColor="text1"/>
                          <w:sz w:val="24"/>
                        </w:rPr>
                      </w:pPr>
                      <w:r>
                        <w:rPr>
                          <w:rFonts w:ascii="UD デジタル 教科書体 NK-R" w:eastAsia="UD デジタル 教科書体 NK-R" w:hint="eastAsia"/>
                          <w:color w:val="000000" w:themeColor="text1"/>
                          <w:sz w:val="24"/>
                        </w:rPr>
                        <w:t>【</w:t>
                      </w:r>
                      <w:r>
                        <w:rPr>
                          <w:rFonts w:ascii="UD デジタル 教科書体 NK-R" w:eastAsia="UD デジタル 教科書体 NK-R"/>
                          <w:color w:val="000000" w:themeColor="text1"/>
                          <w:sz w:val="24"/>
                        </w:rPr>
                        <w:t>Step２】</w:t>
                      </w:r>
                      <w:r>
                        <w:rPr>
                          <w:rFonts w:ascii="UD デジタル 教科書体 NK-R" w:eastAsia="UD デジタル 教科書体 NK-R" w:hint="eastAsia"/>
                          <w:color w:val="000000" w:themeColor="text1"/>
                          <w:sz w:val="24"/>
                        </w:rPr>
                        <w:t>計画</w:t>
                      </w:r>
                      <w:r>
                        <w:rPr>
                          <w:rFonts w:ascii="UD デジタル 教科書体 NK-R" w:eastAsia="UD デジタル 教科書体 NK-R"/>
                          <w:color w:val="000000" w:themeColor="text1"/>
                          <w:sz w:val="24"/>
                        </w:rPr>
                        <w:t>作成の</w:t>
                      </w:r>
                      <w:r>
                        <w:rPr>
                          <w:rFonts w:ascii="UD デジタル 教科書体 NK-R" w:eastAsia="UD デジタル 教科書体 NK-R" w:hint="eastAsia"/>
                          <w:color w:val="000000" w:themeColor="text1"/>
                          <w:sz w:val="24"/>
                        </w:rPr>
                        <w:t>優先度</w:t>
                      </w:r>
                      <w:r>
                        <w:rPr>
                          <w:rFonts w:ascii="UD デジタル 教科書体 NK-R" w:eastAsia="UD デジタル 教科書体 NK-R"/>
                          <w:color w:val="000000" w:themeColor="text1"/>
                          <w:sz w:val="24"/>
                        </w:rPr>
                        <w:t>に基づき</w:t>
                      </w:r>
                      <w:r>
                        <w:rPr>
                          <w:rFonts w:ascii="UD デジタル 教科書体 NK-R" w:eastAsia="UD デジタル 教科書体 NK-R" w:hint="eastAsia"/>
                          <w:color w:val="000000" w:themeColor="text1"/>
                          <w:sz w:val="24"/>
                        </w:rPr>
                        <w:t>対象地区・</w:t>
                      </w:r>
                      <w:r>
                        <w:rPr>
                          <w:rFonts w:ascii="UD デジタル 教科書体 NK-R" w:eastAsia="UD デジタル 教科書体 NK-R"/>
                          <w:color w:val="000000" w:themeColor="text1"/>
                          <w:sz w:val="24"/>
                        </w:rPr>
                        <w:t>対象</w:t>
                      </w:r>
                      <w:r>
                        <w:rPr>
                          <w:rFonts w:ascii="UD デジタル 教科書体 NK-R" w:eastAsia="UD デジタル 教科書体 NK-R" w:hint="eastAsia"/>
                          <w:color w:val="000000" w:themeColor="text1"/>
                          <w:sz w:val="24"/>
                        </w:rPr>
                        <w:t>者を</w:t>
                      </w:r>
                      <w:r>
                        <w:rPr>
                          <w:rFonts w:ascii="UD デジタル 教科書体 NK-R" w:eastAsia="UD デジタル 教科書体 NK-R"/>
                          <w:color w:val="000000" w:themeColor="text1"/>
                          <w:sz w:val="24"/>
                        </w:rPr>
                        <w:t>選定（</w:t>
                      </w:r>
                      <w:r>
                        <w:rPr>
                          <w:rFonts w:ascii="UD デジタル 教科書体 NK-R" w:eastAsia="UD デジタル 教科書体 NK-R" w:hint="eastAsia"/>
                          <w:color w:val="000000" w:themeColor="text1"/>
                          <w:sz w:val="24"/>
                        </w:rPr>
                        <w:t>共通</w:t>
                      </w:r>
                      <w:r>
                        <w:rPr>
                          <w:rFonts w:ascii="UD デジタル 教科書体 NK-R" w:eastAsia="UD デジタル 教科書体 NK-R"/>
                          <w:color w:val="000000" w:themeColor="text1"/>
                          <w:sz w:val="24"/>
                        </w:rPr>
                        <w:t>）</w:t>
                      </w:r>
                    </w:p>
                  </w:txbxContent>
                </v:textbox>
                <w10:wrap anchorx="margin"/>
              </v:shape>
            </w:pict>
          </mc:Fallback>
        </mc:AlternateContent>
      </w:r>
    </w:p>
    <w:p w14:paraId="64879F8A" w14:textId="1C8EE5ED" w:rsidR="00694E0B" w:rsidRDefault="00694E0B">
      <w:pPr>
        <w:pStyle w:val="14"/>
        <w:spacing w:line="0" w:lineRule="atLeast"/>
        <w:ind w:firstLineChars="100" w:firstLine="240"/>
        <w:jc w:val="left"/>
        <w:rPr>
          <w:rFonts w:ascii="UD デジタル 教科書体 NK-R" w:eastAsia="UD デジタル 教科書体 NK-R" w:hAnsi="UD デジタル 教科書体 NK-R" w:cs="UD デジタル 教科書体 NK-R"/>
          <w:sz w:val="24"/>
          <w:szCs w:val="24"/>
        </w:rPr>
      </w:pPr>
    </w:p>
    <w:p w14:paraId="21BA242F" w14:textId="0D976225" w:rsidR="00694E0B" w:rsidRDefault="00A27752">
      <w:pPr>
        <w:pStyle w:val="14"/>
        <w:spacing w:line="0" w:lineRule="atLeast"/>
        <w:ind w:firstLineChars="100" w:firstLine="210"/>
        <w:jc w:val="left"/>
        <w:rPr>
          <w:rFonts w:ascii="UD デジタル 教科書体 NK-R" w:eastAsia="UD デジタル 教科書体 NK-R" w:hAnsi="UD デジタル 教科書体 NK-R" w:cs="UD デジタル 教科書体 NK-R"/>
          <w:sz w:val="24"/>
          <w:szCs w:val="24"/>
        </w:rPr>
      </w:pPr>
      <w:r>
        <w:rPr>
          <w:noProof/>
        </w:rPr>
        <mc:AlternateContent>
          <mc:Choice Requires="wps">
            <w:drawing>
              <wp:anchor distT="0" distB="0" distL="114300" distR="114300" simplePos="0" relativeHeight="251866112" behindDoc="0" locked="0" layoutInCell="1" allowOverlap="1" wp14:anchorId="0CE0B2C8" wp14:editId="36E03EC6">
                <wp:simplePos x="0" y="0"/>
                <wp:positionH relativeFrom="margin">
                  <wp:posOffset>-113411</wp:posOffset>
                </wp:positionH>
                <wp:positionV relativeFrom="paragraph">
                  <wp:posOffset>144780</wp:posOffset>
                </wp:positionV>
                <wp:extent cx="6155055" cy="359410"/>
                <wp:effectExtent l="0" t="0" r="36195" b="21590"/>
                <wp:wrapNone/>
                <wp:docPr id="652" name="ホームベース 652"/>
                <wp:cNvGraphicFramePr/>
                <a:graphic xmlns:a="http://schemas.openxmlformats.org/drawingml/2006/main">
                  <a:graphicData uri="http://schemas.microsoft.com/office/word/2010/wordprocessingShape">
                    <wps:wsp>
                      <wps:cNvSpPr/>
                      <wps:spPr>
                        <a:xfrm>
                          <a:off x="0" y="0"/>
                          <a:ext cx="6155055" cy="359410"/>
                        </a:xfrm>
                        <a:prstGeom prst="homePlate">
                          <a:avLst/>
                        </a:prstGeom>
                        <a:solidFill>
                          <a:srgbClr val="A5A5A5">
                            <a:lumMod val="20000"/>
                            <a:lumOff val="80000"/>
                          </a:srgbClr>
                        </a:solidFill>
                        <a:ln w="12700" cap="flat" cmpd="sng" algn="ctr">
                          <a:solidFill>
                            <a:srgbClr val="5B9BD5">
                              <a:shade val="50000"/>
                            </a:srgbClr>
                          </a:solidFill>
                          <a:prstDash val="solid"/>
                          <a:miter lim="800000"/>
                        </a:ln>
                        <a:effectLst/>
                      </wps:spPr>
                      <wps:txbx>
                        <w:txbxContent>
                          <w:p w14:paraId="270EC9B6" w14:textId="77777777" w:rsidR="007D65FF" w:rsidRPr="00B25BAB" w:rsidRDefault="007D65FF" w:rsidP="00694E0B">
                            <w:pPr>
                              <w:snapToGrid w:val="0"/>
                              <w:jc w:val="left"/>
                              <w:rPr>
                                <w:rFonts w:ascii="UD デジタル 教科書体 NK-R" w:eastAsia="UD デジタル 教科書体 NK-R"/>
                                <w:color w:val="000000" w:themeColor="text1"/>
                                <w:sz w:val="24"/>
                              </w:rPr>
                            </w:pPr>
                            <w:r>
                              <w:rPr>
                                <w:rFonts w:ascii="UD デジタル 教科書体 NK-R" w:eastAsia="UD デジタル 教科書体 NK-R" w:hint="eastAsia"/>
                                <w:color w:val="000000" w:themeColor="text1"/>
                                <w:sz w:val="24"/>
                              </w:rPr>
                              <w:t>【</w:t>
                            </w:r>
                            <w:r>
                              <w:rPr>
                                <w:rFonts w:ascii="UD デジタル 教科書体 NK-R" w:eastAsia="UD デジタル 教科書体 NK-R"/>
                                <w:color w:val="000000" w:themeColor="text1"/>
                                <w:sz w:val="24"/>
                              </w:rPr>
                              <w:t>Step</w:t>
                            </w:r>
                            <w:r>
                              <w:rPr>
                                <w:rFonts w:ascii="UD デジタル 教科書体 NK-R" w:eastAsia="UD デジタル 教科書体 NK-R" w:hint="eastAsia"/>
                                <w:color w:val="000000" w:themeColor="text1"/>
                                <w:sz w:val="24"/>
                              </w:rPr>
                              <w:t>３</w:t>
                            </w:r>
                            <w:r>
                              <w:rPr>
                                <w:rFonts w:ascii="UD デジタル 教科書体 NK-R" w:eastAsia="UD デジタル 教科書体 NK-R"/>
                                <w:color w:val="000000" w:themeColor="text1"/>
                                <w:sz w:val="24"/>
                              </w:rPr>
                              <w:t>】</w:t>
                            </w:r>
                            <w:r>
                              <w:rPr>
                                <w:rFonts w:ascii="UD デジタル 教科書体 NK-R" w:eastAsia="UD デジタル 教科書体 NK-R" w:hint="eastAsia"/>
                                <w:color w:val="000000" w:themeColor="text1"/>
                                <w:sz w:val="24"/>
                              </w:rPr>
                              <w:t>福祉</w:t>
                            </w:r>
                            <w:r>
                              <w:rPr>
                                <w:rFonts w:ascii="UD デジタル 教科書体 NK-R" w:eastAsia="UD デジタル 教科書体 NK-R"/>
                                <w:color w:val="000000" w:themeColor="text1"/>
                                <w:sz w:val="24"/>
                              </w:rPr>
                              <w:t>や医療関係者等に</w:t>
                            </w:r>
                            <w:r>
                              <w:rPr>
                                <w:rFonts w:ascii="UD デジタル 教科書体 NK-R" w:eastAsia="UD デジタル 教科書体 NK-R" w:hint="eastAsia"/>
                                <w:color w:val="000000" w:themeColor="text1"/>
                                <w:sz w:val="24"/>
                              </w:rPr>
                              <w:t>個別</w:t>
                            </w:r>
                            <w:r>
                              <w:rPr>
                                <w:rFonts w:ascii="UD デジタル 教科書体 NK-R" w:eastAsia="UD デジタル 教科書体 NK-R"/>
                                <w:color w:val="000000" w:themeColor="text1"/>
                                <w:sz w:val="24"/>
                              </w:rPr>
                              <w:t>避難計画</w:t>
                            </w:r>
                            <w:r>
                              <w:rPr>
                                <w:rFonts w:ascii="UD デジタル 教科書体 NK-R" w:eastAsia="UD デジタル 教科書体 NK-R" w:hint="eastAsia"/>
                                <w:color w:val="000000" w:themeColor="text1"/>
                                <w:sz w:val="24"/>
                              </w:rPr>
                              <w:t>の</w:t>
                            </w:r>
                            <w:r>
                              <w:rPr>
                                <w:rFonts w:ascii="UD デジタル 教科書体 NK-R" w:eastAsia="UD デジタル 教科書体 NK-R"/>
                                <w:color w:val="000000" w:themeColor="text1"/>
                                <w:sz w:val="24"/>
                              </w:rPr>
                              <w:t>意義</w:t>
                            </w:r>
                            <w:r w:rsidRPr="00B25BAB">
                              <w:rPr>
                                <w:rFonts w:ascii="UD デジタル 教科書体 NK-R" w:eastAsia="UD デジタル 教科書体 NK-R"/>
                                <w:color w:val="000000" w:themeColor="text1"/>
                                <w:szCs w:val="24"/>
                              </w:rPr>
                              <w:t>（目的、制度</w:t>
                            </w:r>
                            <w:r w:rsidRPr="00B25BAB">
                              <w:rPr>
                                <w:rFonts w:ascii="UD デジタル 教科書体 NK-R" w:eastAsia="UD デジタル 教科書体 NK-R" w:hint="eastAsia"/>
                                <w:color w:val="000000" w:themeColor="text1"/>
                                <w:szCs w:val="24"/>
                              </w:rPr>
                              <w:t>概要）</w:t>
                            </w:r>
                            <w:r>
                              <w:rPr>
                                <w:rFonts w:ascii="UD デジタル 教科書体 NK-R" w:eastAsia="UD デジタル 教科書体 NK-R" w:hint="eastAsia"/>
                                <w:color w:val="000000" w:themeColor="text1"/>
                                <w:sz w:val="24"/>
                                <w:szCs w:val="24"/>
                              </w:rPr>
                              <w:t>や</w:t>
                            </w:r>
                            <w:r>
                              <w:rPr>
                                <w:rFonts w:ascii="UD デジタル 教科書体 NK-R" w:eastAsia="UD デジタル 教科書体 NK-R"/>
                                <w:color w:val="000000" w:themeColor="text1"/>
                                <w:sz w:val="24"/>
                                <w:szCs w:val="24"/>
                              </w:rPr>
                              <w:t>事例を説明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0B2C8" id="ホームベース 652" o:spid="_x0000_s1030" type="#_x0000_t15" style="position:absolute;left:0;text-align:left;margin-left:-8.95pt;margin-top:11.4pt;width:484.65pt;height:28.3pt;z-index:251866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" adj="20969" fillcolor="#ededed" strokecolor="#41719c" strokeweight="1pt">
                <v:textbox>
                  <w:txbxContent>
                    <w:p w14:paraId="270EC9B6" w14:textId="77777777" w:rsidR="007D65FF" w:rsidRPr="00B25BAB" w:rsidRDefault="007D65FF" w:rsidP="00694E0B">
                      <w:pPr>
                        <w:snapToGrid w:val="0"/>
                        <w:jc w:val="left"/>
                        <w:rPr>
                          <w:rFonts w:ascii="UD デジタル 教科書体 NK-R" w:eastAsia="UD デジタル 教科書体 NK-R"/>
                          <w:color w:val="000000" w:themeColor="text1"/>
                          <w:sz w:val="24"/>
                        </w:rPr>
                      </w:pPr>
                      <w:r>
                        <w:rPr>
                          <w:rFonts w:ascii="UD デジタル 教科書体 NK-R" w:eastAsia="UD デジタル 教科書体 NK-R" w:hint="eastAsia"/>
                          <w:color w:val="000000" w:themeColor="text1"/>
                          <w:sz w:val="24"/>
                        </w:rPr>
                        <w:t>【</w:t>
                      </w:r>
                      <w:r>
                        <w:rPr>
                          <w:rFonts w:ascii="UD デジタル 教科書体 NK-R" w:eastAsia="UD デジタル 教科書体 NK-R"/>
                          <w:color w:val="000000" w:themeColor="text1"/>
                          <w:sz w:val="24"/>
                        </w:rPr>
                        <w:t>Step</w:t>
                      </w:r>
                      <w:r>
                        <w:rPr>
                          <w:rFonts w:ascii="UD デジタル 教科書体 NK-R" w:eastAsia="UD デジタル 教科書体 NK-R" w:hint="eastAsia"/>
                          <w:color w:val="000000" w:themeColor="text1"/>
                          <w:sz w:val="24"/>
                        </w:rPr>
                        <w:t>３</w:t>
                      </w:r>
                      <w:r>
                        <w:rPr>
                          <w:rFonts w:ascii="UD デジタル 教科書体 NK-R" w:eastAsia="UD デジタル 教科書体 NK-R"/>
                          <w:color w:val="000000" w:themeColor="text1"/>
                          <w:sz w:val="24"/>
                        </w:rPr>
                        <w:t>】</w:t>
                      </w:r>
                      <w:r>
                        <w:rPr>
                          <w:rFonts w:ascii="UD デジタル 教科書体 NK-R" w:eastAsia="UD デジタル 教科書体 NK-R" w:hint="eastAsia"/>
                          <w:color w:val="000000" w:themeColor="text1"/>
                          <w:sz w:val="24"/>
                        </w:rPr>
                        <w:t>福祉</w:t>
                      </w:r>
                      <w:r>
                        <w:rPr>
                          <w:rFonts w:ascii="UD デジタル 教科書体 NK-R" w:eastAsia="UD デジタル 教科書体 NK-R"/>
                          <w:color w:val="000000" w:themeColor="text1"/>
                          <w:sz w:val="24"/>
                        </w:rPr>
                        <w:t>や医療関係者等に</w:t>
                      </w:r>
                      <w:r>
                        <w:rPr>
                          <w:rFonts w:ascii="UD デジタル 教科書体 NK-R" w:eastAsia="UD デジタル 教科書体 NK-R" w:hint="eastAsia"/>
                          <w:color w:val="000000" w:themeColor="text1"/>
                          <w:sz w:val="24"/>
                        </w:rPr>
                        <w:t>個別</w:t>
                      </w:r>
                      <w:r>
                        <w:rPr>
                          <w:rFonts w:ascii="UD デジタル 教科書体 NK-R" w:eastAsia="UD デジタル 教科書体 NK-R"/>
                          <w:color w:val="000000" w:themeColor="text1"/>
                          <w:sz w:val="24"/>
                        </w:rPr>
                        <w:t>避難計画</w:t>
                      </w:r>
                      <w:r>
                        <w:rPr>
                          <w:rFonts w:ascii="UD デジタル 教科書体 NK-R" w:eastAsia="UD デジタル 教科書体 NK-R" w:hint="eastAsia"/>
                          <w:color w:val="000000" w:themeColor="text1"/>
                          <w:sz w:val="24"/>
                        </w:rPr>
                        <w:t>の</w:t>
                      </w:r>
                      <w:r>
                        <w:rPr>
                          <w:rFonts w:ascii="UD デジタル 教科書体 NK-R" w:eastAsia="UD デジタル 教科書体 NK-R"/>
                          <w:color w:val="000000" w:themeColor="text1"/>
                          <w:sz w:val="24"/>
                        </w:rPr>
                        <w:t>意義</w:t>
                      </w:r>
                      <w:r w:rsidRPr="00B25BAB">
                        <w:rPr>
                          <w:rFonts w:ascii="UD デジタル 教科書体 NK-R" w:eastAsia="UD デジタル 教科書体 NK-R"/>
                          <w:color w:val="000000" w:themeColor="text1"/>
                          <w:szCs w:val="24"/>
                        </w:rPr>
                        <w:t>（目的、制度</w:t>
                      </w:r>
                      <w:r w:rsidRPr="00B25BAB">
                        <w:rPr>
                          <w:rFonts w:ascii="UD デジタル 教科書体 NK-R" w:eastAsia="UD デジタル 教科書体 NK-R" w:hint="eastAsia"/>
                          <w:color w:val="000000" w:themeColor="text1"/>
                          <w:szCs w:val="24"/>
                        </w:rPr>
                        <w:t>概要）</w:t>
                      </w:r>
                      <w:r>
                        <w:rPr>
                          <w:rFonts w:ascii="UD デジタル 教科書体 NK-R" w:eastAsia="UD デジタル 教科書体 NK-R" w:hint="eastAsia"/>
                          <w:color w:val="000000" w:themeColor="text1"/>
                          <w:sz w:val="24"/>
                          <w:szCs w:val="24"/>
                        </w:rPr>
                        <w:t>や</w:t>
                      </w:r>
                      <w:r>
                        <w:rPr>
                          <w:rFonts w:ascii="UD デジタル 教科書体 NK-R" w:eastAsia="UD デジタル 教科書体 NK-R"/>
                          <w:color w:val="000000" w:themeColor="text1"/>
                          <w:sz w:val="24"/>
                          <w:szCs w:val="24"/>
                        </w:rPr>
                        <w:t>事例を説明</w:t>
                      </w:r>
                    </w:p>
                  </w:txbxContent>
                </v:textbox>
                <w10:wrap anchorx="margin"/>
              </v:shape>
            </w:pict>
          </mc:Fallback>
        </mc:AlternateContent>
      </w:r>
    </w:p>
    <w:p w14:paraId="5984D33E" w14:textId="1909EB2C" w:rsidR="00694E0B" w:rsidRDefault="00694E0B">
      <w:pPr>
        <w:pStyle w:val="14"/>
        <w:spacing w:line="0" w:lineRule="atLeast"/>
        <w:ind w:firstLineChars="100" w:firstLine="240"/>
        <w:jc w:val="left"/>
        <w:rPr>
          <w:rFonts w:ascii="UD デジタル 教科書体 NK-R" w:eastAsia="UD デジタル 教科書体 NK-R" w:hAnsi="UD デジタル 教科書体 NK-R" w:cs="UD デジタル 教科書体 NK-R"/>
          <w:sz w:val="24"/>
          <w:szCs w:val="24"/>
        </w:rPr>
      </w:pPr>
    </w:p>
    <w:p w14:paraId="0A50C4EE" w14:textId="11682F3C" w:rsidR="00694E0B" w:rsidRDefault="00A27752">
      <w:pPr>
        <w:pStyle w:val="14"/>
        <w:spacing w:line="0" w:lineRule="atLeast"/>
        <w:ind w:firstLineChars="100" w:firstLine="210"/>
        <w:jc w:val="left"/>
        <w:rPr>
          <w:rFonts w:ascii="UD デジタル 教科書体 NK-R" w:eastAsia="UD デジタル 教科書体 NK-R" w:hAnsi="UD デジタル 教科書体 NK-R" w:cs="UD デジタル 教科書体 NK-R"/>
          <w:sz w:val="24"/>
          <w:szCs w:val="24"/>
        </w:rPr>
      </w:pPr>
      <w:r>
        <w:rPr>
          <w:noProof/>
        </w:rPr>
        <mc:AlternateContent>
          <mc:Choice Requires="wps">
            <w:drawing>
              <wp:anchor distT="0" distB="0" distL="114300" distR="114300" simplePos="0" relativeHeight="251867136" behindDoc="0" locked="0" layoutInCell="1" allowOverlap="1" wp14:anchorId="6D500746" wp14:editId="53D4F750">
                <wp:simplePos x="0" y="0"/>
                <wp:positionH relativeFrom="margin">
                  <wp:posOffset>-110871</wp:posOffset>
                </wp:positionH>
                <wp:positionV relativeFrom="paragraph">
                  <wp:posOffset>171450</wp:posOffset>
                </wp:positionV>
                <wp:extent cx="6155640" cy="360000"/>
                <wp:effectExtent l="0" t="0" r="36195" b="21590"/>
                <wp:wrapNone/>
                <wp:docPr id="651" name="ホームベース 651"/>
                <wp:cNvGraphicFramePr/>
                <a:graphic xmlns:a="http://schemas.openxmlformats.org/drawingml/2006/main">
                  <a:graphicData uri="http://schemas.microsoft.com/office/word/2010/wordprocessingShape">
                    <wps:wsp>
                      <wps:cNvSpPr/>
                      <wps:spPr>
                        <a:xfrm>
                          <a:off x="0" y="0"/>
                          <a:ext cx="6155640" cy="360000"/>
                        </a:xfrm>
                        <a:prstGeom prst="homePlate">
                          <a:avLst/>
                        </a:prstGeom>
                        <a:solidFill>
                          <a:srgbClr val="A5A5A5">
                            <a:lumMod val="20000"/>
                            <a:lumOff val="80000"/>
                          </a:srgbClr>
                        </a:solidFill>
                        <a:ln w="12700" cap="flat" cmpd="sng" algn="ctr">
                          <a:solidFill>
                            <a:srgbClr val="5B9BD5">
                              <a:shade val="50000"/>
                            </a:srgbClr>
                          </a:solidFill>
                          <a:prstDash val="solid"/>
                          <a:miter lim="800000"/>
                        </a:ln>
                        <a:effectLst/>
                      </wps:spPr>
                      <wps:txbx>
                        <w:txbxContent>
                          <w:p w14:paraId="257F7DEE" w14:textId="77777777" w:rsidR="007D65FF" w:rsidRPr="00B25BAB" w:rsidRDefault="007D65FF" w:rsidP="00694E0B">
                            <w:pPr>
                              <w:snapToGrid w:val="0"/>
                              <w:jc w:val="left"/>
                              <w:rPr>
                                <w:rFonts w:ascii="UD デジタル 教科書体 NK-R" w:eastAsia="UD デジタル 教科書体 NK-R"/>
                                <w:color w:val="000000" w:themeColor="text1"/>
                                <w:sz w:val="24"/>
                              </w:rPr>
                            </w:pPr>
                            <w:r>
                              <w:rPr>
                                <w:rFonts w:ascii="UD デジタル 教科書体 NK-R" w:eastAsia="UD デジタル 教科書体 NK-R" w:hint="eastAsia"/>
                                <w:color w:val="000000" w:themeColor="text1"/>
                                <w:sz w:val="24"/>
                              </w:rPr>
                              <w:t>【</w:t>
                            </w:r>
                            <w:r>
                              <w:rPr>
                                <w:rFonts w:ascii="UD デジタル 教科書体 NK-R" w:eastAsia="UD デジタル 教科書体 NK-R"/>
                                <w:color w:val="000000" w:themeColor="text1"/>
                                <w:sz w:val="24"/>
                              </w:rPr>
                              <w:t>Step</w:t>
                            </w:r>
                            <w:r>
                              <w:rPr>
                                <w:rFonts w:ascii="UD デジタル 教科書体 NK-R" w:eastAsia="UD デジタル 教科書体 NK-R" w:hint="eastAsia"/>
                                <w:color w:val="000000" w:themeColor="text1"/>
                                <w:sz w:val="24"/>
                              </w:rPr>
                              <w:t>４</w:t>
                            </w:r>
                            <w:r>
                              <w:rPr>
                                <w:rFonts w:ascii="UD デジタル 教科書体 NK-R" w:eastAsia="UD デジタル 教科書体 NK-R"/>
                                <w:color w:val="000000" w:themeColor="text1"/>
                                <w:sz w:val="24"/>
                              </w:rPr>
                              <w:t>】</w:t>
                            </w:r>
                            <w:r>
                              <w:rPr>
                                <w:rFonts w:ascii="UD デジタル 教科書体 NK-R" w:eastAsia="UD デジタル 教科書体 NK-R" w:hint="eastAsia"/>
                                <w:color w:val="000000" w:themeColor="text1"/>
                                <w:sz w:val="24"/>
                              </w:rPr>
                              <w:t>避難支援者</w:t>
                            </w:r>
                            <w:r>
                              <w:rPr>
                                <w:rFonts w:ascii="UD デジタル 教科書体 NK-R" w:eastAsia="UD デジタル 教科書体 NK-R"/>
                                <w:color w:val="000000" w:themeColor="text1"/>
                                <w:sz w:val="24"/>
                              </w:rPr>
                              <w:t>となる自主防災組織や地区住民に個別避難計画の意義や事例を説明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00746" id="ホームベース 651" o:spid="_x0000_s1031" type="#_x0000_t15" style="position:absolute;left:0;text-align:left;margin-left:-8.75pt;margin-top:13.5pt;width:484.7pt;height:28.35pt;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" adj="20968" fillcolor="#ededed" strokecolor="#41719c" strokeweight="1pt">
                <v:textbox>
                  <w:txbxContent>
                    <w:p w14:paraId="257F7DEE" w14:textId="77777777" w:rsidR="007D65FF" w:rsidRPr="00B25BAB" w:rsidRDefault="007D65FF" w:rsidP="00694E0B">
                      <w:pPr>
                        <w:snapToGrid w:val="0"/>
                        <w:jc w:val="left"/>
                        <w:rPr>
                          <w:rFonts w:ascii="UD デジタル 教科書体 NK-R" w:eastAsia="UD デジタル 教科書体 NK-R"/>
                          <w:color w:val="000000" w:themeColor="text1"/>
                          <w:sz w:val="24"/>
                        </w:rPr>
                      </w:pPr>
                      <w:r>
                        <w:rPr>
                          <w:rFonts w:ascii="UD デジタル 教科書体 NK-R" w:eastAsia="UD デジタル 教科書体 NK-R" w:hint="eastAsia"/>
                          <w:color w:val="000000" w:themeColor="text1"/>
                          <w:sz w:val="24"/>
                        </w:rPr>
                        <w:t>【</w:t>
                      </w:r>
                      <w:r>
                        <w:rPr>
                          <w:rFonts w:ascii="UD デジタル 教科書体 NK-R" w:eastAsia="UD デジタル 教科書体 NK-R"/>
                          <w:color w:val="000000" w:themeColor="text1"/>
                          <w:sz w:val="24"/>
                        </w:rPr>
                        <w:t>Step</w:t>
                      </w:r>
                      <w:r>
                        <w:rPr>
                          <w:rFonts w:ascii="UD デジタル 教科書体 NK-R" w:eastAsia="UD デジタル 教科書体 NK-R" w:hint="eastAsia"/>
                          <w:color w:val="000000" w:themeColor="text1"/>
                          <w:sz w:val="24"/>
                        </w:rPr>
                        <w:t>４</w:t>
                      </w:r>
                      <w:r>
                        <w:rPr>
                          <w:rFonts w:ascii="UD デジタル 教科書体 NK-R" w:eastAsia="UD デジタル 教科書体 NK-R"/>
                          <w:color w:val="000000" w:themeColor="text1"/>
                          <w:sz w:val="24"/>
                        </w:rPr>
                        <w:t>】</w:t>
                      </w:r>
                      <w:r>
                        <w:rPr>
                          <w:rFonts w:ascii="UD デジタル 教科書体 NK-R" w:eastAsia="UD デジタル 教科書体 NK-R" w:hint="eastAsia"/>
                          <w:color w:val="000000" w:themeColor="text1"/>
                          <w:sz w:val="24"/>
                        </w:rPr>
                        <w:t>避難支援者</w:t>
                      </w:r>
                      <w:r>
                        <w:rPr>
                          <w:rFonts w:ascii="UD デジタル 教科書体 NK-R" w:eastAsia="UD デジタル 教科書体 NK-R"/>
                          <w:color w:val="000000" w:themeColor="text1"/>
                          <w:sz w:val="24"/>
                        </w:rPr>
                        <w:t>となる自主防災組織や地区住民に個別避難計画の意義や事例を説明</w:t>
                      </w:r>
                    </w:p>
                  </w:txbxContent>
                </v:textbox>
                <w10:wrap anchorx="margin"/>
              </v:shape>
            </w:pict>
          </mc:Fallback>
        </mc:AlternateContent>
      </w:r>
    </w:p>
    <w:p w14:paraId="287B0AEE" w14:textId="045F9223" w:rsidR="00694E0B" w:rsidRDefault="00694E0B">
      <w:pPr>
        <w:pStyle w:val="14"/>
        <w:spacing w:line="0" w:lineRule="atLeast"/>
        <w:ind w:firstLineChars="100" w:firstLine="240"/>
        <w:jc w:val="left"/>
        <w:rPr>
          <w:rFonts w:ascii="UD デジタル 教科書体 NK-R" w:eastAsia="UD デジタル 教科書体 NK-R" w:hAnsi="UD デジタル 教科書体 NK-R" w:cs="UD デジタル 教科書体 NK-R"/>
          <w:sz w:val="24"/>
          <w:szCs w:val="24"/>
        </w:rPr>
      </w:pPr>
    </w:p>
    <w:p w14:paraId="2DCFEC3E" w14:textId="4785939A" w:rsidR="00694E0B" w:rsidRDefault="00A27752">
      <w:pPr>
        <w:pStyle w:val="14"/>
        <w:spacing w:line="0" w:lineRule="atLeast"/>
        <w:ind w:firstLineChars="100" w:firstLine="210"/>
        <w:jc w:val="left"/>
        <w:rPr>
          <w:rFonts w:ascii="UD デジタル 教科書体 NK-R" w:eastAsia="UD デジタル 教科書体 NK-R" w:hAnsi="UD デジタル 教科書体 NK-R" w:cs="UD デジタル 教科書体 NK-R"/>
          <w:sz w:val="24"/>
          <w:szCs w:val="24"/>
        </w:rPr>
      </w:pPr>
      <w:r>
        <w:rPr>
          <w:noProof/>
        </w:rPr>
        <mc:AlternateContent>
          <mc:Choice Requires="wps">
            <w:drawing>
              <wp:anchor distT="0" distB="0" distL="114300" distR="114300" simplePos="0" relativeHeight="251868160" behindDoc="0" locked="0" layoutInCell="1" allowOverlap="1" wp14:anchorId="3B0E0E12" wp14:editId="2C20998C">
                <wp:simplePos x="0" y="0"/>
                <wp:positionH relativeFrom="margin">
                  <wp:posOffset>-108204</wp:posOffset>
                </wp:positionH>
                <wp:positionV relativeFrom="paragraph">
                  <wp:posOffset>193548</wp:posOffset>
                </wp:positionV>
                <wp:extent cx="6155640" cy="360000"/>
                <wp:effectExtent l="0" t="0" r="36195" b="21590"/>
                <wp:wrapNone/>
                <wp:docPr id="650" name="ホームベース 650"/>
                <wp:cNvGraphicFramePr/>
                <a:graphic xmlns:a="http://schemas.openxmlformats.org/drawingml/2006/main">
                  <a:graphicData uri="http://schemas.microsoft.com/office/word/2010/wordprocessingShape">
                    <wps:wsp>
                      <wps:cNvSpPr/>
                      <wps:spPr>
                        <a:xfrm>
                          <a:off x="0" y="0"/>
                          <a:ext cx="6155640" cy="360000"/>
                        </a:xfrm>
                        <a:prstGeom prst="homePlate">
                          <a:avLst/>
                        </a:prstGeom>
                        <a:solidFill>
                          <a:srgbClr val="A5A5A5">
                            <a:lumMod val="20000"/>
                            <a:lumOff val="80000"/>
                          </a:srgbClr>
                        </a:solidFill>
                        <a:ln w="12700" cap="flat" cmpd="sng" algn="ctr">
                          <a:solidFill>
                            <a:srgbClr val="5B9BD5">
                              <a:shade val="50000"/>
                            </a:srgbClr>
                          </a:solidFill>
                          <a:prstDash val="solid"/>
                          <a:miter lim="800000"/>
                        </a:ln>
                        <a:effectLst/>
                      </wps:spPr>
                      <wps:txbx>
                        <w:txbxContent>
                          <w:p w14:paraId="5E9F6F58" w14:textId="77777777" w:rsidR="007D65FF" w:rsidRPr="00B25BAB" w:rsidRDefault="007D65FF" w:rsidP="00694E0B">
                            <w:pPr>
                              <w:snapToGrid w:val="0"/>
                              <w:jc w:val="left"/>
                              <w:rPr>
                                <w:rFonts w:ascii="UD デジタル 教科書体 NK-R" w:eastAsia="UD デジタル 教科書体 NK-R"/>
                                <w:color w:val="000000" w:themeColor="text1"/>
                                <w:sz w:val="24"/>
                              </w:rPr>
                            </w:pPr>
                            <w:r w:rsidRPr="00A27752">
                              <w:rPr>
                                <w:rFonts w:ascii="UD デジタル 教科書体 NK-R" w:eastAsia="UD デジタル 教科書体 NK-R" w:hint="eastAsia"/>
                                <w:color w:val="000000" w:themeColor="text1"/>
                                <w:sz w:val="24"/>
                              </w:rPr>
                              <w:t>【</w:t>
                            </w:r>
                            <w:r w:rsidRPr="00A27752">
                              <w:rPr>
                                <w:rFonts w:ascii="UD デジタル 教科書体 NK-R" w:eastAsia="UD デジタル 教科書体 NK-R"/>
                                <w:color w:val="000000" w:themeColor="text1"/>
                                <w:sz w:val="24"/>
                              </w:rPr>
                              <w:t>Step</w:t>
                            </w:r>
                            <w:r w:rsidRPr="00A27752">
                              <w:rPr>
                                <w:rFonts w:ascii="UD デジタル 教科書体 NK-R" w:eastAsia="UD デジタル 教科書体 NK-R" w:hint="eastAsia"/>
                                <w:color w:val="000000" w:themeColor="text1"/>
                                <w:sz w:val="24"/>
                              </w:rPr>
                              <w:t>５</w:t>
                            </w:r>
                            <w:r w:rsidRPr="00A27752">
                              <w:rPr>
                                <w:rFonts w:ascii="UD デジタル 教科書体 NK-R" w:eastAsia="UD デジタル 教科書体 NK-R"/>
                                <w:color w:val="000000" w:themeColor="text1"/>
                                <w:sz w:val="24"/>
                              </w:rPr>
                              <w:t>】</w:t>
                            </w:r>
                            <w:r>
                              <w:rPr>
                                <w:rFonts w:ascii="UD デジタル 教科書体 NK-R" w:eastAsia="UD デジタル 教科書体 NK-R" w:hint="eastAsia"/>
                                <w:color w:val="000000" w:themeColor="text1"/>
                                <w:sz w:val="24"/>
                              </w:rPr>
                              <w:t>市町村</w:t>
                            </w:r>
                            <w:r>
                              <w:rPr>
                                <w:rFonts w:ascii="UD デジタル 教科書体 NK-R" w:eastAsia="UD デジタル 教科書体 NK-R"/>
                                <w:color w:val="000000" w:themeColor="text1"/>
                                <w:sz w:val="24"/>
                              </w:rPr>
                              <w:t>における本人の基礎情報</w:t>
                            </w:r>
                            <w:r>
                              <w:rPr>
                                <w:rFonts w:ascii="UD デジタル 教科書体 NK-R" w:eastAsia="UD デジタル 教科書体 NK-R" w:hint="eastAsia"/>
                                <w:color w:val="000000" w:themeColor="text1"/>
                                <w:sz w:val="24"/>
                              </w:rPr>
                              <w:t>の</w:t>
                            </w:r>
                            <w:r>
                              <w:rPr>
                                <w:rFonts w:ascii="UD デジタル 教科書体 NK-R" w:eastAsia="UD デジタル 教科書体 NK-R"/>
                                <w:color w:val="000000" w:themeColor="text1"/>
                                <w:sz w:val="24"/>
                              </w:rPr>
                              <w:t>収集</w:t>
                            </w:r>
                            <w:r>
                              <w:rPr>
                                <w:rFonts w:ascii="UD デジタル 教科書体 NK-R" w:eastAsia="UD デジタル 教科書体 NK-R" w:hint="eastAsia"/>
                                <w:color w:val="000000" w:themeColor="text1"/>
                                <w:sz w:val="24"/>
                              </w:rPr>
                              <w:t>、</w:t>
                            </w:r>
                            <w:r>
                              <w:rPr>
                                <w:rFonts w:ascii="UD デジタル 教科書体 NK-R" w:eastAsia="UD デジタル 教科書体 NK-R"/>
                                <w:color w:val="000000" w:themeColor="text1"/>
                                <w:sz w:val="24"/>
                              </w:rPr>
                              <w:t>関係者との事前調整等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E0E12" id="ホームベース 650" o:spid="_x0000_s1032" type="#_x0000_t15" style="position:absolute;left:0;text-align:left;margin-left:-8.5pt;margin-top:15.25pt;width:484.7pt;height:28.35pt;z-index:251868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" adj="20968" fillcolor="#ededed" strokecolor="#41719c" strokeweight="1pt">
                <v:textbox>
                  <w:txbxContent>
                    <w:p w14:paraId="5E9F6F58" w14:textId="77777777" w:rsidR="007D65FF" w:rsidRPr="00B25BAB" w:rsidRDefault="007D65FF" w:rsidP="00694E0B">
                      <w:pPr>
                        <w:snapToGrid w:val="0"/>
                        <w:jc w:val="left"/>
                        <w:rPr>
                          <w:rFonts w:ascii="UD デジタル 教科書体 NK-R" w:eastAsia="UD デジタル 教科書体 NK-R"/>
                          <w:color w:val="000000" w:themeColor="text1"/>
                          <w:sz w:val="24"/>
                        </w:rPr>
                      </w:pPr>
                      <w:r w:rsidRPr="00A27752">
                        <w:rPr>
                          <w:rFonts w:ascii="UD デジタル 教科書体 NK-R" w:eastAsia="UD デジタル 教科書体 NK-R" w:hint="eastAsia"/>
                          <w:color w:val="000000" w:themeColor="text1"/>
                          <w:sz w:val="24"/>
                        </w:rPr>
                        <w:t>【</w:t>
                      </w:r>
                      <w:r w:rsidRPr="00A27752">
                        <w:rPr>
                          <w:rFonts w:ascii="UD デジタル 教科書体 NK-R" w:eastAsia="UD デジタル 教科書体 NK-R"/>
                          <w:color w:val="000000" w:themeColor="text1"/>
                          <w:sz w:val="24"/>
                        </w:rPr>
                        <w:t>Step</w:t>
                      </w:r>
                      <w:r w:rsidRPr="00A27752">
                        <w:rPr>
                          <w:rFonts w:ascii="UD デジタル 教科書体 NK-R" w:eastAsia="UD デジタル 教科書体 NK-R" w:hint="eastAsia"/>
                          <w:color w:val="000000" w:themeColor="text1"/>
                          <w:sz w:val="24"/>
                        </w:rPr>
                        <w:t>５</w:t>
                      </w:r>
                      <w:r w:rsidRPr="00A27752">
                        <w:rPr>
                          <w:rFonts w:ascii="UD デジタル 教科書体 NK-R" w:eastAsia="UD デジタル 教科書体 NK-R"/>
                          <w:color w:val="000000" w:themeColor="text1"/>
                          <w:sz w:val="24"/>
                        </w:rPr>
                        <w:t>】</w:t>
                      </w:r>
                      <w:r>
                        <w:rPr>
                          <w:rFonts w:ascii="UD デジタル 教科書体 NK-R" w:eastAsia="UD デジタル 教科書体 NK-R" w:hint="eastAsia"/>
                          <w:color w:val="000000" w:themeColor="text1"/>
                          <w:sz w:val="24"/>
                        </w:rPr>
                        <w:t>市町村</w:t>
                      </w:r>
                      <w:r>
                        <w:rPr>
                          <w:rFonts w:ascii="UD デジタル 教科書体 NK-R" w:eastAsia="UD デジタル 教科書体 NK-R"/>
                          <w:color w:val="000000" w:themeColor="text1"/>
                          <w:sz w:val="24"/>
                        </w:rPr>
                        <w:t>における本人の基礎情報</w:t>
                      </w:r>
                      <w:r>
                        <w:rPr>
                          <w:rFonts w:ascii="UD デジタル 教科書体 NK-R" w:eastAsia="UD デジタル 教科書体 NK-R" w:hint="eastAsia"/>
                          <w:color w:val="000000" w:themeColor="text1"/>
                          <w:sz w:val="24"/>
                        </w:rPr>
                        <w:t>の</w:t>
                      </w:r>
                      <w:r>
                        <w:rPr>
                          <w:rFonts w:ascii="UD デジタル 教科書体 NK-R" w:eastAsia="UD デジタル 教科書体 NK-R"/>
                          <w:color w:val="000000" w:themeColor="text1"/>
                          <w:sz w:val="24"/>
                        </w:rPr>
                        <w:t>収集</w:t>
                      </w:r>
                      <w:r>
                        <w:rPr>
                          <w:rFonts w:ascii="UD デジタル 教科書体 NK-R" w:eastAsia="UD デジタル 教科書体 NK-R" w:hint="eastAsia"/>
                          <w:color w:val="000000" w:themeColor="text1"/>
                          <w:sz w:val="24"/>
                        </w:rPr>
                        <w:t>、</w:t>
                      </w:r>
                      <w:r>
                        <w:rPr>
                          <w:rFonts w:ascii="UD デジタル 教科書体 NK-R" w:eastAsia="UD デジタル 教科書体 NK-R"/>
                          <w:color w:val="000000" w:themeColor="text1"/>
                          <w:sz w:val="24"/>
                        </w:rPr>
                        <w:t>関係者との事前調整等</w:t>
                      </w:r>
                    </w:p>
                  </w:txbxContent>
                </v:textbox>
                <w10:wrap anchorx="margin"/>
              </v:shape>
            </w:pict>
          </mc:Fallback>
        </mc:AlternateContent>
      </w:r>
    </w:p>
    <w:p w14:paraId="628FD1CB" w14:textId="36118946" w:rsidR="00694E0B" w:rsidRDefault="00694E0B">
      <w:pPr>
        <w:pStyle w:val="14"/>
        <w:spacing w:line="0" w:lineRule="atLeast"/>
        <w:ind w:firstLineChars="100" w:firstLine="240"/>
        <w:jc w:val="left"/>
        <w:rPr>
          <w:rFonts w:ascii="UD デジタル 教科書体 NK-R" w:eastAsia="UD デジタル 教科書体 NK-R" w:hAnsi="UD デジタル 教科書体 NK-R" w:cs="UD デジタル 教科書体 NK-R"/>
          <w:sz w:val="24"/>
          <w:szCs w:val="24"/>
        </w:rPr>
      </w:pPr>
    </w:p>
    <w:p w14:paraId="39474BD6" w14:textId="1FF8E7C0" w:rsidR="00694E0B" w:rsidRDefault="00A27752">
      <w:pPr>
        <w:pStyle w:val="14"/>
        <w:spacing w:line="0" w:lineRule="atLeast"/>
        <w:ind w:firstLineChars="100" w:firstLine="210"/>
        <w:jc w:val="left"/>
        <w:rPr>
          <w:rFonts w:ascii="UD デジタル 教科書体 NK-R" w:eastAsia="UD デジタル 教科書体 NK-R" w:hAnsi="UD デジタル 教科書体 NK-R" w:cs="UD デジタル 教科書体 NK-R"/>
          <w:sz w:val="24"/>
          <w:szCs w:val="24"/>
        </w:rPr>
      </w:pPr>
      <w:r>
        <w:rPr>
          <w:noProof/>
        </w:rPr>
        <mc:AlternateContent>
          <mc:Choice Requires="wps">
            <w:drawing>
              <wp:anchor distT="0" distB="0" distL="114300" distR="114300" simplePos="0" relativeHeight="251869184" behindDoc="0" locked="0" layoutInCell="1" allowOverlap="1" wp14:anchorId="156A57A4" wp14:editId="79AF4F65">
                <wp:simplePos x="0" y="0"/>
                <wp:positionH relativeFrom="margin">
                  <wp:posOffset>-111760</wp:posOffset>
                </wp:positionH>
                <wp:positionV relativeFrom="paragraph">
                  <wp:posOffset>213487</wp:posOffset>
                </wp:positionV>
                <wp:extent cx="6155055" cy="914400"/>
                <wp:effectExtent l="0" t="0" r="36195" b="19050"/>
                <wp:wrapNone/>
                <wp:docPr id="649" name="ホームベース 649"/>
                <wp:cNvGraphicFramePr/>
                <a:graphic xmlns:a="http://schemas.openxmlformats.org/drawingml/2006/main">
                  <a:graphicData uri="http://schemas.microsoft.com/office/word/2010/wordprocessingShape">
                    <wps:wsp>
                      <wps:cNvSpPr/>
                      <wps:spPr>
                        <a:xfrm>
                          <a:off x="0" y="0"/>
                          <a:ext cx="6155055" cy="914400"/>
                        </a:xfrm>
                        <a:prstGeom prst="homePlate">
                          <a:avLst>
                            <a:gd name="adj" fmla="val 19792"/>
                          </a:avLst>
                        </a:prstGeom>
                        <a:solidFill>
                          <a:srgbClr val="A5A5A5">
                            <a:lumMod val="20000"/>
                            <a:lumOff val="80000"/>
                          </a:srgbClr>
                        </a:solidFill>
                        <a:ln w="12700" cap="flat" cmpd="sng" algn="ctr">
                          <a:solidFill>
                            <a:srgbClr val="5B9BD5">
                              <a:shade val="50000"/>
                            </a:srgbClr>
                          </a:solidFill>
                          <a:prstDash val="solid"/>
                          <a:miter lim="800000"/>
                        </a:ln>
                        <a:effectLst/>
                      </wps:spPr>
                      <wps:txbx>
                        <w:txbxContent>
                          <w:p w14:paraId="0AE182DB" w14:textId="77777777" w:rsidR="007D65FF" w:rsidRDefault="007D65FF" w:rsidP="00694E0B">
                            <w:pPr>
                              <w:snapToGrid w:val="0"/>
                              <w:jc w:val="left"/>
                              <w:rPr>
                                <w:rFonts w:ascii="UD デジタル 教科書体 NK-R" w:eastAsia="UD デジタル 教科書体 NK-R"/>
                                <w:color w:val="000000" w:themeColor="text1"/>
                                <w:sz w:val="24"/>
                              </w:rPr>
                            </w:pPr>
                            <w:r w:rsidRPr="00A27752">
                              <w:rPr>
                                <w:rFonts w:ascii="UD デジタル 教科書体 NK-R" w:eastAsia="UD デジタル 教科書体 NK-R" w:hint="eastAsia"/>
                                <w:color w:val="000000" w:themeColor="text1"/>
                                <w:sz w:val="24"/>
                              </w:rPr>
                              <w:t>【</w:t>
                            </w:r>
                            <w:r w:rsidRPr="00A27752">
                              <w:rPr>
                                <w:rFonts w:ascii="UD デジタル 教科書体 NK-R" w:eastAsia="UD デジタル 教科書体 NK-R"/>
                                <w:color w:val="000000" w:themeColor="text1"/>
                                <w:sz w:val="24"/>
                              </w:rPr>
                              <w:t>Step</w:t>
                            </w:r>
                            <w:r w:rsidRPr="00A27752">
                              <w:rPr>
                                <w:rFonts w:ascii="UD デジタル 教科書体 NK-R" w:eastAsia="UD デジタル 教科書体 NK-R" w:hint="eastAsia"/>
                                <w:color w:val="000000" w:themeColor="text1"/>
                                <w:sz w:val="24"/>
                              </w:rPr>
                              <w:t>６</w:t>
                            </w:r>
                            <w:r w:rsidRPr="00A27752">
                              <w:rPr>
                                <w:rFonts w:ascii="UD デジタル 教科書体 NK-R" w:eastAsia="UD デジタル 教科書体 NK-R"/>
                                <w:color w:val="000000" w:themeColor="text1"/>
                                <w:sz w:val="24"/>
                              </w:rPr>
                              <w:t>】</w:t>
                            </w:r>
                            <w:r>
                              <w:rPr>
                                <w:rFonts w:ascii="UD デジタル 教科書体 NK-R" w:eastAsia="UD デジタル 教科書体 NK-R" w:hint="eastAsia"/>
                                <w:color w:val="000000" w:themeColor="text1"/>
                                <w:sz w:val="24"/>
                              </w:rPr>
                              <w:t>市町村</w:t>
                            </w:r>
                            <w:r>
                              <w:rPr>
                                <w:rFonts w:ascii="UD デジタル 教科書体 NK-R" w:eastAsia="UD デジタル 教科書体 NK-R"/>
                                <w:color w:val="000000" w:themeColor="text1"/>
                                <w:sz w:val="24"/>
                              </w:rPr>
                              <w:t>、本人・家族、福祉や医療関係者等による個別避難計画の作成</w:t>
                            </w:r>
                          </w:p>
                          <w:p w14:paraId="0865B36D" w14:textId="77777777" w:rsidR="007D65FF" w:rsidRDefault="007D65FF" w:rsidP="00694E0B">
                            <w:pPr>
                              <w:snapToGrid w:val="0"/>
                              <w:jc w:val="left"/>
                              <w:rPr>
                                <w:rFonts w:ascii="UD デジタル 教科書体 NK-R" w:eastAsia="UD デジタル 教科書体 NK-R"/>
                                <w:color w:val="000000" w:themeColor="text1"/>
                              </w:rPr>
                            </w:pPr>
                            <w:r>
                              <w:rPr>
                                <w:rFonts w:ascii="UD デジタル 教科書体 NK-R" w:eastAsia="UD デジタル 教科書体 NK-R" w:hint="eastAsia"/>
                                <w:color w:val="000000" w:themeColor="text1"/>
                              </w:rPr>
                              <w:t xml:space="preserve">　</w:t>
                            </w:r>
                            <w:r>
                              <w:rPr>
                                <w:rFonts w:ascii="UD デジタル 教科書体 NK-R" w:eastAsia="UD デジタル 教科書体 NK-R"/>
                                <w:color w:val="000000" w:themeColor="text1"/>
                              </w:rPr>
                              <w:t xml:space="preserve">　・</w:t>
                            </w:r>
                            <w:r>
                              <w:rPr>
                                <w:rFonts w:ascii="UD デジタル 教科書体 NK-R" w:eastAsia="UD デジタル 教科書体 NK-R" w:hint="eastAsia"/>
                                <w:color w:val="000000" w:themeColor="text1"/>
                              </w:rPr>
                              <w:t>福祉</w:t>
                            </w:r>
                            <w:r>
                              <w:rPr>
                                <w:rFonts w:ascii="UD デジタル 教科書体 NK-R" w:eastAsia="UD デジタル 教科書体 NK-R"/>
                                <w:color w:val="000000" w:themeColor="text1"/>
                              </w:rPr>
                              <w:t>や</w:t>
                            </w:r>
                            <w:r>
                              <w:rPr>
                                <w:rFonts w:ascii="UD デジタル 教科書体 NK-R" w:eastAsia="UD デジタル 教科書体 NK-R" w:hint="eastAsia"/>
                                <w:color w:val="000000" w:themeColor="text1"/>
                              </w:rPr>
                              <w:t>医療</w:t>
                            </w:r>
                            <w:r>
                              <w:rPr>
                                <w:rFonts w:ascii="UD デジタル 教科書体 NK-R" w:eastAsia="UD デジタル 教科書体 NK-R"/>
                                <w:color w:val="000000" w:themeColor="text1"/>
                              </w:rPr>
                              <w:t>関係者等が当事者と避難についての対話、意見交換</w:t>
                            </w:r>
                            <w:r>
                              <w:rPr>
                                <w:rFonts w:ascii="UD デジタル 教科書体 NK-R" w:eastAsia="UD デジタル 教科書体 NK-R" w:hint="eastAsia"/>
                                <w:color w:val="000000" w:themeColor="text1"/>
                              </w:rPr>
                              <w:t>する</w:t>
                            </w:r>
                          </w:p>
                          <w:p w14:paraId="40A101FD" w14:textId="77777777" w:rsidR="007D65FF" w:rsidRDefault="007D65FF" w:rsidP="00694E0B">
                            <w:pPr>
                              <w:snapToGrid w:val="0"/>
                              <w:jc w:val="left"/>
                              <w:rPr>
                                <w:rFonts w:ascii="UD デジタル 教科書体 NK-R" w:eastAsia="UD デジタル 教科書体 NK-R"/>
                                <w:color w:val="000000" w:themeColor="text1"/>
                              </w:rPr>
                            </w:pPr>
                            <w:r>
                              <w:rPr>
                                <w:rFonts w:ascii="UD デジタル 教科書体 NK-R" w:eastAsia="UD デジタル 教科書体 NK-R" w:hint="eastAsia"/>
                                <w:color w:val="000000" w:themeColor="text1"/>
                              </w:rPr>
                              <w:t xml:space="preserve">　</w:t>
                            </w:r>
                            <w:r>
                              <w:rPr>
                                <w:rFonts w:ascii="UD デジタル 教科書体 NK-R" w:eastAsia="UD デジタル 教科書体 NK-R"/>
                                <w:color w:val="000000" w:themeColor="text1"/>
                              </w:rPr>
                              <w:t xml:space="preserve">　・</w:t>
                            </w:r>
                            <w:r>
                              <w:rPr>
                                <w:rFonts w:ascii="UD デジタル 教科書体 NK-R" w:eastAsia="UD デジタル 教科書体 NK-R" w:hint="eastAsia"/>
                                <w:color w:val="000000" w:themeColor="text1"/>
                              </w:rPr>
                              <w:t>関係者</w:t>
                            </w:r>
                            <w:r>
                              <w:rPr>
                                <w:rFonts w:ascii="UD デジタル 教科書体 NK-R" w:eastAsia="UD デジタル 教科書体 NK-R"/>
                                <w:color w:val="000000" w:themeColor="text1"/>
                              </w:rPr>
                              <w:t>が</w:t>
                            </w:r>
                            <w:r>
                              <w:rPr>
                                <w:rFonts w:ascii="UD デジタル 教科書体 NK-R" w:eastAsia="UD デジタル 教科書体 NK-R" w:hint="eastAsia"/>
                                <w:color w:val="000000" w:themeColor="text1"/>
                              </w:rPr>
                              <w:t>一堂</w:t>
                            </w:r>
                            <w:r>
                              <w:rPr>
                                <w:rFonts w:ascii="UD デジタル 教科書体 NK-R" w:eastAsia="UD デジタル 教科書体 NK-R"/>
                                <w:color w:val="000000" w:themeColor="text1"/>
                              </w:rPr>
                              <w:t>に会する地域</w:t>
                            </w:r>
                            <w:r>
                              <w:rPr>
                                <w:rFonts w:ascii="UD デジタル 教科書体 NK-R" w:eastAsia="UD デジタル 教科書体 NK-R" w:hint="eastAsia"/>
                                <w:color w:val="000000" w:themeColor="text1"/>
                              </w:rPr>
                              <w:t>調整</w:t>
                            </w:r>
                            <w:r>
                              <w:rPr>
                                <w:rFonts w:ascii="UD デジタル 教科書体 NK-R" w:eastAsia="UD デジタル 教科書体 NK-R"/>
                                <w:color w:val="000000" w:themeColor="text1"/>
                              </w:rPr>
                              <w:t>会議を開催する</w:t>
                            </w:r>
                            <w:r>
                              <w:rPr>
                                <w:rFonts w:ascii="UD デジタル 教科書体 NK-R" w:eastAsia="UD デジタル 教科書体 NK-R" w:hint="eastAsia"/>
                                <w:color w:val="000000" w:themeColor="text1"/>
                              </w:rPr>
                              <w:t>こと</w:t>
                            </w:r>
                            <w:r>
                              <w:rPr>
                                <w:rFonts w:ascii="UD デジタル 教科書体 NK-R" w:eastAsia="UD デジタル 教科書体 NK-R"/>
                                <w:color w:val="000000" w:themeColor="text1"/>
                              </w:rPr>
                              <w:t>が</w:t>
                            </w:r>
                            <w:r>
                              <w:rPr>
                                <w:rFonts w:ascii="UD デジタル 教科書体 NK-R" w:eastAsia="UD デジタル 教科書体 NK-R" w:hint="eastAsia"/>
                                <w:color w:val="000000" w:themeColor="text1"/>
                              </w:rPr>
                              <w:t>望ましい</w:t>
                            </w:r>
                          </w:p>
                          <w:p w14:paraId="7BD612E2" w14:textId="77777777" w:rsidR="007D65FF" w:rsidRPr="00B25BAB" w:rsidRDefault="007D65FF" w:rsidP="00694E0B">
                            <w:pPr>
                              <w:snapToGrid w:val="0"/>
                              <w:jc w:val="left"/>
                              <w:rPr>
                                <w:rFonts w:ascii="UD デジタル 教科書体 NK-R" w:eastAsia="UD デジタル 教科書体 NK-R"/>
                                <w:color w:val="000000" w:themeColor="text1"/>
                              </w:rPr>
                            </w:pPr>
                            <w:r>
                              <w:rPr>
                                <w:rFonts w:ascii="UD デジタル 教科書体 NK-R" w:eastAsia="UD デジタル 教科書体 NK-R" w:hint="eastAsia"/>
                                <w:color w:val="000000" w:themeColor="text1"/>
                              </w:rPr>
                              <w:t xml:space="preserve">　</w:t>
                            </w:r>
                            <w:r>
                              <w:rPr>
                                <w:rFonts w:ascii="UD デジタル 教科書体 NK-R" w:eastAsia="UD デジタル 教科書体 NK-R"/>
                                <w:color w:val="000000" w:themeColor="text1"/>
                              </w:rPr>
                              <w:t xml:space="preserve">　・</w:t>
                            </w:r>
                            <w:r>
                              <w:rPr>
                                <w:rFonts w:ascii="UD デジタル 教科書体 NK-R" w:eastAsia="UD デジタル 教科書体 NK-R" w:hint="eastAsia"/>
                                <w:color w:val="000000" w:themeColor="text1"/>
                              </w:rPr>
                              <w:t>本人</w:t>
                            </w:r>
                            <w:r>
                              <w:rPr>
                                <w:rFonts w:ascii="UD デジタル 教科書体 NK-R" w:eastAsia="UD デジタル 教科書体 NK-R"/>
                                <w:color w:val="000000" w:themeColor="text1"/>
                              </w:rPr>
                              <w:t>の心身の状況等によっては、本人宅で</w:t>
                            </w:r>
                            <w:r>
                              <w:rPr>
                                <w:rFonts w:ascii="UD デジタル 教科書体 NK-R" w:eastAsia="UD デジタル 教科書体 NK-R" w:hint="eastAsia"/>
                                <w:color w:val="000000" w:themeColor="text1"/>
                              </w:rPr>
                              <w:t>情報</w:t>
                            </w:r>
                            <w:r>
                              <w:rPr>
                                <w:rFonts w:ascii="UD デジタル 教科書体 NK-R" w:eastAsia="UD デジタル 教科書体 NK-R"/>
                                <w:color w:val="000000" w:themeColor="text1"/>
                              </w:rPr>
                              <w:t>共有、調整を行うことも考えられる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A57A4" id="ホームベース 649" o:spid="_x0000_s1033" type="#_x0000_t15" style="position:absolute;left:0;text-align:left;margin-left:-8.8pt;margin-top:16.8pt;width:484.65pt;height:1in;z-index:25186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" adj="20965" fillcolor="#ededed" strokecolor="#41719c" strokeweight="1pt">
                <v:textbox>
                  <w:txbxContent>
                    <w:p w14:paraId="0AE182DB" w14:textId="77777777" w:rsidR="007D65FF" w:rsidRDefault="007D65FF" w:rsidP="00694E0B">
                      <w:pPr>
                        <w:snapToGrid w:val="0"/>
                        <w:jc w:val="left"/>
                        <w:rPr>
                          <w:rFonts w:ascii="UD デジタル 教科書体 NK-R" w:eastAsia="UD デジタル 教科書体 NK-R"/>
                          <w:color w:val="000000" w:themeColor="text1"/>
                          <w:sz w:val="24"/>
                        </w:rPr>
                      </w:pPr>
                      <w:r w:rsidRPr="00A27752">
                        <w:rPr>
                          <w:rFonts w:ascii="UD デジタル 教科書体 NK-R" w:eastAsia="UD デジタル 教科書体 NK-R" w:hint="eastAsia"/>
                          <w:color w:val="000000" w:themeColor="text1"/>
                          <w:sz w:val="24"/>
                        </w:rPr>
                        <w:t>【</w:t>
                      </w:r>
                      <w:r w:rsidRPr="00A27752">
                        <w:rPr>
                          <w:rFonts w:ascii="UD デジタル 教科書体 NK-R" w:eastAsia="UD デジタル 教科書体 NK-R"/>
                          <w:color w:val="000000" w:themeColor="text1"/>
                          <w:sz w:val="24"/>
                        </w:rPr>
                        <w:t>Step</w:t>
                      </w:r>
                      <w:r w:rsidRPr="00A27752">
                        <w:rPr>
                          <w:rFonts w:ascii="UD デジタル 教科書体 NK-R" w:eastAsia="UD デジタル 教科書体 NK-R" w:hint="eastAsia"/>
                          <w:color w:val="000000" w:themeColor="text1"/>
                          <w:sz w:val="24"/>
                        </w:rPr>
                        <w:t>６</w:t>
                      </w:r>
                      <w:r w:rsidRPr="00A27752">
                        <w:rPr>
                          <w:rFonts w:ascii="UD デジタル 教科書体 NK-R" w:eastAsia="UD デジタル 教科書体 NK-R"/>
                          <w:color w:val="000000" w:themeColor="text1"/>
                          <w:sz w:val="24"/>
                        </w:rPr>
                        <w:t>】</w:t>
                      </w:r>
                      <w:r>
                        <w:rPr>
                          <w:rFonts w:ascii="UD デジタル 教科書体 NK-R" w:eastAsia="UD デジタル 教科書体 NK-R" w:hint="eastAsia"/>
                          <w:color w:val="000000" w:themeColor="text1"/>
                          <w:sz w:val="24"/>
                        </w:rPr>
                        <w:t>市町村</w:t>
                      </w:r>
                      <w:r>
                        <w:rPr>
                          <w:rFonts w:ascii="UD デジタル 教科書体 NK-R" w:eastAsia="UD デジタル 教科書体 NK-R"/>
                          <w:color w:val="000000" w:themeColor="text1"/>
                          <w:sz w:val="24"/>
                        </w:rPr>
                        <w:t>、本人・家族、福祉や医療関係者等による個別避難計画の作成</w:t>
                      </w:r>
                    </w:p>
                    <w:p w14:paraId="0865B36D" w14:textId="77777777" w:rsidR="007D65FF" w:rsidRDefault="007D65FF" w:rsidP="00694E0B">
                      <w:pPr>
                        <w:snapToGrid w:val="0"/>
                        <w:jc w:val="left"/>
                        <w:rPr>
                          <w:rFonts w:ascii="UD デジタル 教科書体 NK-R" w:eastAsia="UD デジタル 教科書体 NK-R"/>
                          <w:color w:val="000000" w:themeColor="text1"/>
                        </w:rPr>
                      </w:pPr>
                      <w:r>
                        <w:rPr>
                          <w:rFonts w:ascii="UD デジタル 教科書体 NK-R" w:eastAsia="UD デジタル 教科書体 NK-R" w:hint="eastAsia"/>
                          <w:color w:val="000000" w:themeColor="text1"/>
                        </w:rPr>
                        <w:t xml:space="preserve">　</w:t>
                      </w:r>
                      <w:r>
                        <w:rPr>
                          <w:rFonts w:ascii="UD デジタル 教科書体 NK-R" w:eastAsia="UD デジタル 教科書体 NK-R"/>
                          <w:color w:val="000000" w:themeColor="text1"/>
                        </w:rPr>
                        <w:t xml:space="preserve">　・</w:t>
                      </w:r>
                      <w:r>
                        <w:rPr>
                          <w:rFonts w:ascii="UD デジタル 教科書体 NK-R" w:eastAsia="UD デジタル 教科書体 NK-R" w:hint="eastAsia"/>
                          <w:color w:val="000000" w:themeColor="text1"/>
                        </w:rPr>
                        <w:t>福祉</w:t>
                      </w:r>
                      <w:r>
                        <w:rPr>
                          <w:rFonts w:ascii="UD デジタル 教科書体 NK-R" w:eastAsia="UD デジタル 教科書体 NK-R"/>
                          <w:color w:val="000000" w:themeColor="text1"/>
                        </w:rPr>
                        <w:t>や</w:t>
                      </w:r>
                      <w:r>
                        <w:rPr>
                          <w:rFonts w:ascii="UD デジタル 教科書体 NK-R" w:eastAsia="UD デジタル 教科書体 NK-R" w:hint="eastAsia"/>
                          <w:color w:val="000000" w:themeColor="text1"/>
                        </w:rPr>
                        <w:t>医療</w:t>
                      </w:r>
                      <w:r>
                        <w:rPr>
                          <w:rFonts w:ascii="UD デジタル 教科書体 NK-R" w:eastAsia="UD デジタル 教科書体 NK-R"/>
                          <w:color w:val="000000" w:themeColor="text1"/>
                        </w:rPr>
                        <w:t>関係者等が当事者と避難についての対話、意見交換</w:t>
                      </w:r>
                      <w:r>
                        <w:rPr>
                          <w:rFonts w:ascii="UD デジタル 教科書体 NK-R" w:eastAsia="UD デジタル 教科書体 NK-R" w:hint="eastAsia"/>
                          <w:color w:val="000000" w:themeColor="text1"/>
                        </w:rPr>
                        <w:t>する</w:t>
                      </w:r>
                    </w:p>
                    <w:p w14:paraId="40A101FD" w14:textId="77777777" w:rsidR="007D65FF" w:rsidRDefault="007D65FF" w:rsidP="00694E0B">
                      <w:pPr>
                        <w:snapToGrid w:val="0"/>
                        <w:jc w:val="left"/>
                        <w:rPr>
                          <w:rFonts w:ascii="UD デジタル 教科書体 NK-R" w:eastAsia="UD デジタル 教科書体 NK-R"/>
                          <w:color w:val="000000" w:themeColor="text1"/>
                        </w:rPr>
                      </w:pPr>
                      <w:r>
                        <w:rPr>
                          <w:rFonts w:ascii="UD デジタル 教科書体 NK-R" w:eastAsia="UD デジタル 教科書体 NK-R" w:hint="eastAsia"/>
                          <w:color w:val="000000" w:themeColor="text1"/>
                        </w:rPr>
                        <w:t xml:space="preserve">　</w:t>
                      </w:r>
                      <w:r>
                        <w:rPr>
                          <w:rFonts w:ascii="UD デジタル 教科書体 NK-R" w:eastAsia="UD デジタル 教科書体 NK-R"/>
                          <w:color w:val="000000" w:themeColor="text1"/>
                        </w:rPr>
                        <w:t xml:space="preserve">　・</w:t>
                      </w:r>
                      <w:r>
                        <w:rPr>
                          <w:rFonts w:ascii="UD デジタル 教科書体 NK-R" w:eastAsia="UD デジタル 教科書体 NK-R" w:hint="eastAsia"/>
                          <w:color w:val="000000" w:themeColor="text1"/>
                        </w:rPr>
                        <w:t>関係者</w:t>
                      </w:r>
                      <w:r>
                        <w:rPr>
                          <w:rFonts w:ascii="UD デジタル 教科書体 NK-R" w:eastAsia="UD デジタル 教科書体 NK-R"/>
                          <w:color w:val="000000" w:themeColor="text1"/>
                        </w:rPr>
                        <w:t>が</w:t>
                      </w:r>
                      <w:r>
                        <w:rPr>
                          <w:rFonts w:ascii="UD デジタル 教科書体 NK-R" w:eastAsia="UD デジタル 教科書体 NK-R" w:hint="eastAsia"/>
                          <w:color w:val="000000" w:themeColor="text1"/>
                        </w:rPr>
                        <w:t>一堂</w:t>
                      </w:r>
                      <w:r>
                        <w:rPr>
                          <w:rFonts w:ascii="UD デジタル 教科書体 NK-R" w:eastAsia="UD デジタル 教科書体 NK-R"/>
                          <w:color w:val="000000" w:themeColor="text1"/>
                        </w:rPr>
                        <w:t>に会する地域</w:t>
                      </w:r>
                      <w:r>
                        <w:rPr>
                          <w:rFonts w:ascii="UD デジタル 教科書体 NK-R" w:eastAsia="UD デジタル 教科書体 NK-R" w:hint="eastAsia"/>
                          <w:color w:val="000000" w:themeColor="text1"/>
                        </w:rPr>
                        <w:t>調整</w:t>
                      </w:r>
                      <w:r>
                        <w:rPr>
                          <w:rFonts w:ascii="UD デジタル 教科書体 NK-R" w:eastAsia="UD デジタル 教科書体 NK-R"/>
                          <w:color w:val="000000" w:themeColor="text1"/>
                        </w:rPr>
                        <w:t>会議を開催する</w:t>
                      </w:r>
                      <w:r>
                        <w:rPr>
                          <w:rFonts w:ascii="UD デジタル 教科書体 NK-R" w:eastAsia="UD デジタル 教科書体 NK-R" w:hint="eastAsia"/>
                          <w:color w:val="000000" w:themeColor="text1"/>
                        </w:rPr>
                        <w:t>こと</w:t>
                      </w:r>
                      <w:r>
                        <w:rPr>
                          <w:rFonts w:ascii="UD デジタル 教科書体 NK-R" w:eastAsia="UD デジタル 教科書体 NK-R"/>
                          <w:color w:val="000000" w:themeColor="text1"/>
                        </w:rPr>
                        <w:t>が</w:t>
                      </w:r>
                      <w:r>
                        <w:rPr>
                          <w:rFonts w:ascii="UD デジタル 教科書体 NK-R" w:eastAsia="UD デジタル 教科書体 NK-R" w:hint="eastAsia"/>
                          <w:color w:val="000000" w:themeColor="text1"/>
                        </w:rPr>
                        <w:t>望ましい</w:t>
                      </w:r>
                    </w:p>
                    <w:p w14:paraId="7BD612E2" w14:textId="77777777" w:rsidR="007D65FF" w:rsidRPr="00B25BAB" w:rsidRDefault="007D65FF" w:rsidP="00694E0B">
                      <w:pPr>
                        <w:snapToGrid w:val="0"/>
                        <w:jc w:val="left"/>
                        <w:rPr>
                          <w:rFonts w:ascii="UD デジタル 教科書体 NK-R" w:eastAsia="UD デジタル 教科書体 NK-R"/>
                          <w:color w:val="000000" w:themeColor="text1"/>
                        </w:rPr>
                      </w:pPr>
                      <w:r>
                        <w:rPr>
                          <w:rFonts w:ascii="UD デジタル 教科書体 NK-R" w:eastAsia="UD デジタル 教科書体 NK-R" w:hint="eastAsia"/>
                          <w:color w:val="000000" w:themeColor="text1"/>
                        </w:rPr>
                        <w:t xml:space="preserve">　</w:t>
                      </w:r>
                      <w:r>
                        <w:rPr>
                          <w:rFonts w:ascii="UD デジタル 教科書体 NK-R" w:eastAsia="UD デジタル 教科書体 NK-R"/>
                          <w:color w:val="000000" w:themeColor="text1"/>
                        </w:rPr>
                        <w:t xml:space="preserve">　・</w:t>
                      </w:r>
                      <w:r>
                        <w:rPr>
                          <w:rFonts w:ascii="UD デジタル 教科書体 NK-R" w:eastAsia="UD デジタル 教科書体 NK-R" w:hint="eastAsia"/>
                          <w:color w:val="000000" w:themeColor="text1"/>
                        </w:rPr>
                        <w:t>本人</w:t>
                      </w:r>
                      <w:r>
                        <w:rPr>
                          <w:rFonts w:ascii="UD デジタル 教科書体 NK-R" w:eastAsia="UD デジタル 教科書体 NK-R"/>
                          <w:color w:val="000000" w:themeColor="text1"/>
                        </w:rPr>
                        <w:t>の心身の状況等によっては、本人宅で</w:t>
                      </w:r>
                      <w:r>
                        <w:rPr>
                          <w:rFonts w:ascii="UD デジタル 教科書体 NK-R" w:eastAsia="UD デジタル 教科書体 NK-R" w:hint="eastAsia"/>
                          <w:color w:val="000000" w:themeColor="text1"/>
                        </w:rPr>
                        <w:t>情報</w:t>
                      </w:r>
                      <w:r>
                        <w:rPr>
                          <w:rFonts w:ascii="UD デジタル 教科書体 NK-R" w:eastAsia="UD デジタル 教科書体 NK-R"/>
                          <w:color w:val="000000" w:themeColor="text1"/>
                        </w:rPr>
                        <w:t>共有、調整を行うことも考えられる</w:t>
                      </w:r>
                    </w:p>
                  </w:txbxContent>
                </v:textbox>
                <w10:wrap anchorx="margin"/>
              </v:shape>
            </w:pict>
          </mc:Fallback>
        </mc:AlternateContent>
      </w:r>
    </w:p>
    <w:p w14:paraId="4E718734" w14:textId="6D1A2B38" w:rsidR="00694E0B" w:rsidRDefault="00694E0B">
      <w:pPr>
        <w:pStyle w:val="14"/>
        <w:spacing w:line="0" w:lineRule="atLeast"/>
        <w:ind w:firstLineChars="100" w:firstLine="240"/>
        <w:jc w:val="left"/>
        <w:rPr>
          <w:rFonts w:ascii="UD デジタル 教科書体 NK-R" w:eastAsia="UD デジタル 教科書体 NK-R" w:hAnsi="UD デジタル 教科書体 NK-R" w:cs="UD デジタル 教科書体 NK-R"/>
          <w:sz w:val="24"/>
          <w:szCs w:val="24"/>
        </w:rPr>
      </w:pPr>
    </w:p>
    <w:p w14:paraId="03A8F319" w14:textId="6453FF0E" w:rsidR="00694E0B" w:rsidRDefault="00694E0B">
      <w:pPr>
        <w:pStyle w:val="14"/>
        <w:spacing w:line="0" w:lineRule="atLeast"/>
        <w:ind w:firstLineChars="100" w:firstLine="240"/>
        <w:jc w:val="left"/>
        <w:rPr>
          <w:rFonts w:ascii="UD デジタル 教科書体 NK-R" w:eastAsia="UD デジタル 教科書体 NK-R" w:hAnsi="UD デジタル 教科書体 NK-R" w:cs="UD デジタル 教科書体 NK-R"/>
          <w:sz w:val="24"/>
          <w:szCs w:val="24"/>
        </w:rPr>
      </w:pPr>
    </w:p>
    <w:p w14:paraId="44DA68AA" w14:textId="725FE792" w:rsidR="00694E0B" w:rsidRDefault="00694E0B">
      <w:pPr>
        <w:pStyle w:val="14"/>
        <w:spacing w:line="0" w:lineRule="atLeast"/>
        <w:ind w:firstLineChars="100" w:firstLine="240"/>
        <w:jc w:val="left"/>
        <w:rPr>
          <w:rFonts w:ascii="UD デジタル 教科書体 NK-R" w:eastAsia="UD デジタル 教科書体 NK-R" w:hAnsi="UD デジタル 教科書体 NK-R" w:cs="UD デジタル 教科書体 NK-R"/>
          <w:sz w:val="24"/>
          <w:szCs w:val="24"/>
        </w:rPr>
      </w:pPr>
    </w:p>
    <w:p w14:paraId="6443C605" w14:textId="536B2034" w:rsidR="00694E0B" w:rsidRDefault="00694E0B">
      <w:pPr>
        <w:pStyle w:val="14"/>
        <w:spacing w:line="0" w:lineRule="atLeast"/>
        <w:ind w:firstLineChars="100" w:firstLine="240"/>
        <w:jc w:val="left"/>
        <w:rPr>
          <w:rFonts w:ascii="UD デジタル 教科書体 NK-R" w:eastAsia="UD デジタル 教科書体 NK-R" w:hAnsi="UD デジタル 教科書体 NK-R" w:cs="UD デジタル 教科書体 NK-R"/>
          <w:sz w:val="24"/>
          <w:szCs w:val="24"/>
        </w:rPr>
      </w:pPr>
    </w:p>
    <w:p w14:paraId="7BF611D0" w14:textId="103C00CC" w:rsidR="00694E0B" w:rsidRDefault="00694E0B">
      <w:pPr>
        <w:pStyle w:val="14"/>
        <w:spacing w:line="0" w:lineRule="atLeast"/>
        <w:ind w:firstLineChars="100" w:firstLine="240"/>
        <w:jc w:val="left"/>
        <w:rPr>
          <w:rFonts w:ascii="UD デジタル 教科書体 NK-R" w:eastAsia="UD デジタル 教科書体 NK-R" w:hAnsi="UD デジタル 教科書体 NK-R" w:cs="UD デジタル 教科書体 NK-R"/>
          <w:sz w:val="24"/>
          <w:szCs w:val="24"/>
        </w:rPr>
      </w:pPr>
    </w:p>
    <w:p w14:paraId="5F67351C" w14:textId="16B96BC7" w:rsidR="00694E0B" w:rsidRDefault="00694E0B">
      <w:pPr>
        <w:pStyle w:val="14"/>
        <w:spacing w:line="0" w:lineRule="atLeast"/>
        <w:ind w:firstLineChars="100" w:firstLine="210"/>
        <w:jc w:val="left"/>
        <w:rPr>
          <w:rFonts w:ascii="UD デジタル 教科書体 NK-R" w:eastAsia="UD デジタル 教科書体 NK-R" w:hAnsi="UD デジタル 教科書体 NK-R" w:cs="UD デジタル 教科書体 NK-R"/>
          <w:sz w:val="24"/>
          <w:szCs w:val="24"/>
        </w:rPr>
      </w:pPr>
      <w:r>
        <w:rPr>
          <w:noProof/>
        </w:rPr>
        <mc:AlternateContent>
          <mc:Choice Requires="wps">
            <w:drawing>
              <wp:anchor distT="0" distB="0" distL="114300" distR="114300" simplePos="0" relativeHeight="251870208" behindDoc="0" locked="0" layoutInCell="1" allowOverlap="1" wp14:anchorId="7E3FF91A" wp14:editId="5585D717">
                <wp:simplePos x="0" y="0"/>
                <wp:positionH relativeFrom="margin">
                  <wp:posOffset>-108585</wp:posOffset>
                </wp:positionH>
                <wp:positionV relativeFrom="paragraph">
                  <wp:posOffset>61087</wp:posOffset>
                </wp:positionV>
                <wp:extent cx="6155055" cy="600075"/>
                <wp:effectExtent l="0" t="0" r="36195" b="28575"/>
                <wp:wrapNone/>
                <wp:docPr id="648" name="ホームベース 648"/>
                <wp:cNvGraphicFramePr/>
                <a:graphic xmlns:a="http://schemas.openxmlformats.org/drawingml/2006/main">
                  <a:graphicData uri="http://schemas.microsoft.com/office/word/2010/wordprocessingShape">
                    <wps:wsp>
                      <wps:cNvSpPr/>
                      <wps:spPr>
                        <a:xfrm>
                          <a:off x="0" y="0"/>
                          <a:ext cx="6155055" cy="600075"/>
                        </a:xfrm>
                        <a:prstGeom prst="homePlate">
                          <a:avLst>
                            <a:gd name="adj" fmla="val 32540"/>
                          </a:avLst>
                        </a:prstGeom>
                        <a:solidFill>
                          <a:srgbClr val="A5A5A5">
                            <a:lumMod val="20000"/>
                            <a:lumOff val="80000"/>
                          </a:srgbClr>
                        </a:solidFill>
                        <a:ln w="12700" cap="flat" cmpd="sng" algn="ctr">
                          <a:solidFill>
                            <a:srgbClr val="5B9BD5">
                              <a:shade val="50000"/>
                            </a:srgbClr>
                          </a:solidFill>
                          <a:prstDash val="solid"/>
                          <a:miter lim="800000"/>
                        </a:ln>
                        <a:effectLst/>
                      </wps:spPr>
                      <wps:txbx>
                        <w:txbxContent>
                          <w:p w14:paraId="5746BB2A" w14:textId="77777777" w:rsidR="007D65FF" w:rsidRDefault="007D65FF" w:rsidP="00694E0B">
                            <w:pPr>
                              <w:snapToGrid w:val="0"/>
                              <w:jc w:val="left"/>
                              <w:rPr>
                                <w:rFonts w:ascii="UD デジタル 教科書体 NK-R" w:eastAsia="UD デジタル 教科書体 NK-R"/>
                                <w:color w:val="000000" w:themeColor="text1"/>
                                <w:sz w:val="24"/>
                              </w:rPr>
                            </w:pPr>
                            <w:r w:rsidRPr="00A27752">
                              <w:rPr>
                                <w:rFonts w:ascii="UD デジタル 教科書体 NK-R" w:eastAsia="UD デジタル 教科書体 NK-R" w:hint="eastAsia"/>
                                <w:color w:val="000000" w:themeColor="text1"/>
                                <w:sz w:val="24"/>
                              </w:rPr>
                              <w:t>【</w:t>
                            </w:r>
                            <w:r w:rsidRPr="00A27752">
                              <w:rPr>
                                <w:rFonts w:ascii="UD デジタル 教科書体 NK-R" w:eastAsia="UD デジタル 教科書体 NK-R"/>
                                <w:color w:val="000000" w:themeColor="text1"/>
                                <w:sz w:val="24"/>
                              </w:rPr>
                              <w:t>Step</w:t>
                            </w:r>
                            <w:r w:rsidRPr="00A27752">
                              <w:rPr>
                                <w:rFonts w:ascii="UD デジタル 教科書体 NK-R" w:eastAsia="UD デジタル 教科書体 NK-R" w:hint="eastAsia"/>
                                <w:color w:val="000000" w:themeColor="text1"/>
                                <w:sz w:val="24"/>
                              </w:rPr>
                              <w:t>７</w:t>
                            </w:r>
                            <w:r w:rsidRPr="00A27752">
                              <w:rPr>
                                <w:rFonts w:ascii="UD デジタル 教科書体 NK-R" w:eastAsia="UD デジタル 教科書体 NK-R"/>
                                <w:color w:val="000000" w:themeColor="text1"/>
                                <w:sz w:val="24"/>
                              </w:rPr>
                              <w:t>】</w:t>
                            </w:r>
                            <w:r>
                              <w:rPr>
                                <w:rFonts w:ascii="UD デジタル 教科書体 NK-R" w:eastAsia="UD デジタル 教科書体 NK-R" w:hint="eastAsia"/>
                                <w:color w:val="000000" w:themeColor="text1"/>
                                <w:sz w:val="24"/>
                              </w:rPr>
                              <w:t>作成</w:t>
                            </w:r>
                            <w:r>
                              <w:rPr>
                                <w:rFonts w:ascii="UD デジタル 教科書体 NK-R" w:eastAsia="UD デジタル 教科書体 NK-R"/>
                                <w:color w:val="000000" w:themeColor="text1"/>
                                <w:sz w:val="24"/>
                              </w:rPr>
                              <w:t>したら</w:t>
                            </w:r>
                            <w:r>
                              <w:rPr>
                                <w:rFonts w:ascii="UD デジタル 教科書体 NK-R" w:eastAsia="UD デジタル 教科書体 NK-R" w:hint="eastAsia"/>
                                <w:color w:val="000000" w:themeColor="text1"/>
                                <w:sz w:val="24"/>
                              </w:rPr>
                              <w:t>終わり</w:t>
                            </w:r>
                            <w:r>
                              <w:rPr>
                                <w:rFonts w:ascii="UD デジタル 教科書体 NK-R" w:eastAsia="UD デジタル 教科書体 NK-R"/>
                                <w:color w:val="000000" w:themeColor="text1"/>
                                <w:sz w:val="24"/>
                              </w:rPr>
                              <w:t>ではなく</w:t>
                            </w:r>
                            <w:r>
                              <w:rPr>
                                <w:rFonts w:ascii="UD デジタル 教科書体 NK-R" w:eastAsia="UD デジタル 教科書体 NK-R" w:hint="eastAsia"/>
                                <w:color w:val="000000" w:themeColor="text1"/>
                                <w:sz w:val="24"/>
                              </w:rPr>
                              <w:t>実効性</w:t>
                            </w:r>
                            <w:r>
                              <w:rPr>
                                <w:rFonts w:ascii="UD デジタル 教科書体 NK-R" w:eastAsia="UD デジタル 教科書体 NK-R"/>
                                <w:color w:val="000000" w:themeColor="text1"/>
                                <w:sz w:val="24"/>
                              </w:rPr>
                              <w:t>を確保する取組を実施</w:t>
                            </w:r>
                          </w:p>
                          <w:p w14:paraId="4F870BEE" w14:textId="77777777" w:rsidR="007D65FF" w:rsidRPr="00641DB3" w:rsidRDefault="007D65FF" w:rsidP="00694E0B">
                            <w:pPr>
                              <w:snapToGrid w:val="0"/>
                              <w:jc w:val="left"/>
                              <w:rPr>
                                <w:rFonts w:ascii="UD デジタル 教科書体 NK-R" w:eastAsia="UD デジタル 教科書体 NK-R"/>
                                <w:color w:val="000000" w:themeColor="text1"/>
                              </w:rPr>
                            </w:pPr>
                            <w:r>
                              <w:rPr>
                                <w:rFonts w:ascii="UD デジタル 教科書体 NK-R" w:eastAsia="UD デジタル 教科書体 NK-R" w:hint="eastAsia"/>
                                <w:color w:val="000000" w:themeColor="text1"/>
                              </w:rPr>
                              <w:t xml:space="preserve">　</w:t>
                            </w:r>
                            <w:r>
                              <w:rPr>
                                <w:rFonts w:ascii="UD デジタル 教科書体 NK-R" w:eastAsia="UD デジタル 教科書体 NK-R"/>
                                <w:color w:val="000000" w:themeColor="text1"/>
                              </w:rPr>
                              <w:t xml:space="preserve">　・避難支援等関係者</w:t>
                            </w:r>
                            <w:r>
                              <w:rPr>
                                <w:rFonts w:ascii="UD デジタル 教科書体 NK-R" w:eastAsia="UD デジタル 教科書体 NK-R" w:hint="eastAsia"/>
                                <w:color w:val="000000" w:themeColor="text1"/>
                              </w:rPr>
                              <w:t>への</w:t>
                            </w:r>
                            <w:r>
                              <w:rPr>
                                <w:rFonts w:ascii="UD デジタル 教科書体 NK-R" w:eastAsia="UD デジタル 教科書体 NK-R"/>
                                <w:color w:val="000000" w:themeColor="text1"/>
                              </w:rPr>
                              <w:t>計画の提供</w:t>
                            </w:r>
                            <w:r>
                              <w:rPr>
                                <w:rFonts w:ascii="UD デジタル 教科書体 NK-R" w:eastAsia="UD デジタル 教科書体 NK-R" w:hint="eastAsia"/>
                                <w:color w:val="000000" w:themeColor="text1"/>
                              </w:rPr>
                              <w:t>、</w:t>
                            </w:r>
                            <w:r>
                              <w:rPr>
                                <w:rFonts w:ascii="UD デジタル 教科書体 NK-R" w:eastAsia="UD デジタル 教科書体 NK-R"/>
                                <w:color w:val="000000" w:themeColor="text1"/>
                              </w:rPr>
                              <w:t>更新、本人の状況等に応じた訓練の実施等</w:t>
                            </w:r>
                            <w:r>
                              <w:rPr>
                                <w:rFonts w:ascii="UD デジタル 教科書体 NK-R" w:eastAsia="UD デジタル 教科書体 NK-R" w:hint="eastAsia"/>
                                <w:color w:val="000000" w:themeColor="text1"/>
                              </w:rPr>
                              <w:t>を</w:t>
                            </w:r>
                            <w:r>
                              <w:rPr>
                                <w:rFonts w:ascii="UD デジタル 教科書体 NK-R" w:eastAsia="UD デジタル 教科書体 NK-R"/>
                                <w:color w:val="000000" w:themeColor="text1"/>
                              </w:rPr>
                              <w:t>継続的に実施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FF91A" id="ホームベース 648" o:spid="_x0000_s1034" type="#_x0000_t15" style="position:absolute;left:0;text-align:left;margin-left:-8.55pt;margin-top:4.8pt;width:484.65pt;height:47.25pt;z-index:251870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" adj="20915" fillcolor="#ededed" strokecolor="#41719c" strokeweight="1pt">
                <v:textbox>
                  <w:txbxContent>
                    <w:p w14:paraId="5746BB2A" w14:textId="77777777" w:rsidR="007D65FF" w:rsidRDefault="007D65FF" w:rsidP="00694E0B">
                      <w:pPr>
                        <w:snapToGrid w:val="0"/>
                        <w:jc w:val="left"/>
                        <w:rPr>
                          <w:rFonts w:ascii="UD デジタル 教科書体 NK-R" w:eastAsia="UD デジタル 教科書体 NK-R"/>
                          <w:color w:val="000000" w:themeColor="text1"/>
                          <w:sz w:val="24"/>
                        </w:rPr>
                      </w:pPr>
                      <w:r w:rsidRPr="00A27752">
                        <w:rPr>
                          <w:rFonts w:ascii="UD デジタル 教科書体 NK-R" w:eastAsia="UD デジタル 教科書体 NK-R" w:hint="eastAsia"/>
                          <w:color w:val="000000" w:themeColor="text1"/>
                          <w:sz w:val="24"/>
                        </w:rPr>
                        <w:t>【</w:t>
                      </w:r>
                      <w:r w:rsidRPr="00A27752">
                        <w:rPr>
                          <w:rFonts w:ascii="UD デジタル 教科書体 NK-R" w:eastAsia="UD デジタル 教科書体 NK-R"/>
                          <w:color w:val="000000" w:themeColor="text1"/>
                          <w:sz w:val="24"/>
                        </w:rPr>
                        <w:t>Step</w:t>
                      </w:r>
                      <w:r w:rsidRPr="00A27752">
                        <w:rPr>
                          <w:rFonts w:ascii="UD デジタル 教科書体 NK-R" w:eastAsia="UD デジタル 教科書体 NK-R" w:hint="eastAsia"/>
                          <w:color w:val="000000" w:themeColor="text1"/>
                          <w:sz w:val="24"/>
                        </w:rPr>
                        <w:t>７</w:t>
                      </w:r>
                      <w:r w:rsidRPr="00A27752">
                        <w:rPr>
                          <w:rFonts w:ascii="UD デジタル 教科書体 NK-R" w:eastAsia="UD デジタル 教科書体 NK-R"/>
                          <w:color w:val="000000" w:themeColor="text1"/>
                          <w:sz w:val="24"/>
                        </w:rPr>
                        <w:t>】</w:t>
                      </w:r>
                      <w:r>
                        <w:rPr>
                          <w:rFonts w:ascii="UD デジタル 教科書体 NK-R" w:eastAsia="UD デジタル 教科書体 NK-R" w:hint="eastAsia"/>
                          <w:color w:val="000000" w:themeColor="text1"/>
                          <w:sz w:val="24"/>
                        </w:rPr>
                        <w:t>作成</w:t>
                      </w:r>
                      <w:r>
                        <w:rPr>
                          <w:rFonts w:ascii="UD デジタル 教科書体 NK-R" w:eastAsia="UD デジタル 教科書体 NK-R"/>
                          <w:color w:val="000000" w:themeColor="text1"/>
                          <w:sz w:val="24"/>
                        </w:rPr>
                        <w:t>したら</w:t>
                      </w:r>
                      <w:r>
                        <w:rPr>
                          <w:rFonts w:ascii="UD デジタル 教科書体 NK-R" w:eastAsia="UD デジタル 教科書体 NK-R" w:hint="eastAsia"/>
                          <w:color w:val="000000" w:themeColor="text1"/>
                          <w:sz w:val="24"/>
                        </w:rPr>
                        <w:t>終わり</w:t>
                      </w:r>
                      <w:r>
                        <w:rPr>
                          <w:rFonts w:ascii="UD デジタル 教科書体 NK-R" w:eastAsia="UD デジタル 教科書体 NK-R"/>
                          <w:color w:val="000000" w:themeColor="text1"/>
                          <w:sz w:val="24"/>
                        </w:rPr>
                        <w:t>ではなく</w:t>
                      </w:r>
                      <w:r>
                        <w:rPr>
                          <w:rFonts w:ascii="UD デジタル 教科書体 NK-R" w:eastAsia="UD デジタル 教科書体 NK-R" w:hint="eastAsia"/>
                          <w:color w:val="000000" w:themeColor="text1"/>
                          <w:sz w:val="24"/>
                        </w:rPr>
                        <w:t>実効性</w:t>
                      </w:r>
                      <w:r>
                        <w:rPr>
                          <w:rFonts w:ascii="UD デジタル 教科書体 NK-R" w:eastAsia="UD デジタル 教科書体 NK-R"/>
                          <w:color w:val="000000" w:themeColor="text1"/>
                          <w:sz w:val="24"/>
                        </w:rPr>
                        <w:t>を確保する取組を実施</w:t>
                      </w:r>
                    </w:p>
                    <w:p w14:paraId="4F870BEE" w14:textId="77777777" w:rsidR="007D65FF" w:rsidRPr="00641DB3" w:rsidRDefault="007D65FF" w:rsidP="00694E0B">
                      <w:pPr>
                        <w:snapToGrid w:val="0"/>
                        <w:jc w:val="left"/>
                        <w:rPr>
                          <w:rFonts w:ascii="UD デジタル 教科書体 NK-R" w:eastAsia="UD デジタル 教科書体 NK-R"/>
                          <w:color w:val="000000" w:themeColor="text1"/>
                        </w:rPr>
                      </w:pPr>
                      <w:r>
                        <w:rPr>
                          <w:rFonts w:ascii="UD デジタル 教科書体 NK-R" w:eastAsia="UD デジタル 教科書体 NK-R" w:hint="eastAsia"/>
                          <w:color w:val="000000" w:themeColor="text1"/>
                        </w:rPr>
                        <w:t xml:space="preserve">　</w:t>
                      </w:r>
                      <w:r>
                        <w:rPr>
                          <w:rFonts w:ascii="UD デジタル 教科書体 NK-R" w:eastAsia="UD デジタル 教科書体 NK-R"/>
                          <w:color w:val="000000" w:themeColor="text1"/>
                        </w:rPr>
                        <w:t xml:space="preserve">　・避難支援等関係者</w:t>
                      </w:r>
                      <w:r>
                        <w:rPr>
                          <w:rFonts w:ascii="UD デジタル 教科書体 NK-R" w:eastAsia="UD デジタル 教科書体 NK-R" w:hint="eastAsia"/>
                          <w:color w:val="000000" w:themeColor="text1"/>
                        </w:rPr>
                        <w:t>への</w:t>
                      </w:r>
                      <w:r>
                        <w:rPr>
                          <w:rFonts w:ascii="UD デジタル 教科書体 NK-R" w:eastAsia="UD デジタル 教科書体 NK-R"/>
                          <w:color w:val="000000" w:themeColor="text1"/>
                        </w:rPr>
                        <w:t>計画の提供</w:t>
                      </w:r>
                      <w:r>
                        <w:rPr>
                          <w:rFonts w:ascii="UD デジタル 教科書体 NK-R" w:eastAsia="UD デジタル 教科書体 NK-R" w:hint="eastAsia"/>
                          <w:color w:val="000000" w:themeColor="text1"/>
                        </w:rPr>
                        <w:t>、</w:t>
                      </w:r>
                      <w:r>
                        <w:rPr>
                          <w:rFonts w:ascii="UD デジタル 教科書体 NK-R" w:eastAsia="UD デジタル 教科書体 NK-R"/>
                          <w:color w:val="000000" w:themeColor="text1"/>
                        </w:rPr>
                        <w:t>更新、本人の状況等に応じた訓練の実施等</w:t>
                      </w:r>
                      <w:r>
                        <w:rPr>
                          <w:rFonts w:ascii="UD デジタル 教科書体 NK-R" w:eastAsia="UD デジタル 教科書体 NK-R" w:hint="eastAsia"/>
                          <w:color w:val="000000" w:themeColor="text1"/>
                        </w:rPr>
                        <w:t>を</w:t>
                      </w:r>
                      <w:r>
                        <w:rPr>
                          <w:rFonts w:ascii="UD デジタル 教科書体 NK-R" w:eastAsia="UD デジタル 教科書体 NK-R"/>
                          <w:color w:val="000000" w:themeColor="text1"/>
                        </w:rPr>
                        <w:t>継続的に実施</w:t>
                      </w:r>
                    </w:p>
                  </w:txbxContent>
                </v:textbox>
                <w10:wrap anchorx="margin"/>
              </v:shape>
            </w:pict>
          </mc:Fallback>
        </mc:AlternateContent>
      </w:r>
    </w:p>
    <w:p w14:paraId="6DD388E0" w14:textId="538AAE75" w:rsidR="00694E0B" w:rsidRDefault="00694E0B">
      <w:pPr>
        <w:pStyle w:val="14"/>
        <w:spacing w:line="0" w:lineRule="atLeast"/>
        <w:ind w:firstLineChars="100" w:firstLine="240"/>
        <w:jc w:val="left"/>
        <w:rPr>
          <w:rFonts w:ascii="UD デジタル 教科書体 NK-R" w:eastAsia="UD デジタル 教科書体 NK-R" w:hAnsi="UD デジタル 教科書体 NK-R" w:cs="UD デジタル 教科書体 NK-R"/>
          <w:sz w:val="24"/>
          <w:szCs w:val="24"/>
        </w:rPr>
      </w:pPr>
    </w:p>
    <w:p w14:paraId="25484692" w14:textId="77777777" w:rsidR="00694E0B" w:rsidRDefault="00694E0B">
      <w:pPr>
        <w:pStyle w:val="14"/>
        <w:spacing w:line="0" w:lineRule="atLeast"/>
        <w:ind w:firstLineChars="100" w:firstLine="240"/>
        <w:jc w:val="left"/>
        <w:rPr>
          <w:rFonts w:ascii="UD デジタル 教科書体 NK-R" w:eastAsia="UD デジタル 教科書体 NK-R" w:hAnsi="UD デジタル 教科書体 NK-R" w:cs="UD デジタル 教科書体 NK-R"/>
          <w:sz w:val="24"/>
          <w:szCs w:val="24"/>
        </w:rPr>
      </w:pPr>
    </w:p>
    <w:p w14:paraId="5A88D0E8" w14:textId="1668CDE1" w:rsidR="00694E0B" w:rsidRDefault="00694E0B">
      <w:pPr>
        <w:pStyle w:val="14"/>
        <w:spacing w:line="0" w:lineRule="atLeast"/>
        <w:ind w:firstLineChars="100" w:firstLine="210"/>
        <w:jc w:val="left"/>
        <w:rPr>
          <w:rFonts w:ascii="UD デジタル 教科書体 NK-R" w:eastAsia="UD デジタル 教科書体 NK-R" w:hAnsi="UD デジタル 教科書体 NK-R" w:cs="UD デジタル 教科書体 NK-R"/>
          <w:sz w:val="24"/>
          <w:szCs w:val="24"/>
        </w:rPr>
      </w:pPr>
      <w:r>
        <w:rPr>
          <w:noProof/>
        </w:rPr>
        <mc:AlternateContent>
          <mc:Choice Requires="wps">
            <w:drawing>
              <wp:anchor distT="0" distB="0" distL="114300" distR="114300" simplePos="0" relativeHeight="251871232" behindDoc="0" locked="0" layoutInCell="1" allowOverlap="1" wp14:anchorId="53EE5D79" wp14:editId="0A9981DF">
                <wp:simplePos x="0" y="0"/>
                <wp:positionH relativeFrom="margin">
                  <wp:posOffset>901065</wp:posOffset>
                </wp:positionH>
                <wp:positionV relativeFrom="paragraph">
                  <wp:posOffset>82550</wp:posOffset>
                </wp:positionV>
                <wp:extent cx="5324475" cy="333375"/>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5324475" cy="333375"/>
                        </a:xfrm>
                        <a:prstGeom prst="rect">
                          <a:avLst/>
                        </a:prstGeom>
                        <a:noFill/>
                        <a:ln w="6350">
                          <a:noFill/>
                        </a:ln>
                      </wps:spPr>
                      <wps:txbx>
                        <w:txbxContent>
                          <w:p w14:paraId="23177689" w14:textId="0300F654" w:rsidR="007D65FF" w:rsidRPr="00694E0B" w:rsidRDefault="007D65FF" w:rsidP="001726EE">
                            <w:pPr>
                              <w:rPr>
                                <w:rFonts w:ascii="UD デジタル 教科書体 NK-R" w:eastAsia="UD デジタル 教科書体 NK-R" w:hAnsi="ＭＳ ゴシック"/>
                                <w:sz w:val="16"/>
                                <w:szCs w:val="12"/>
                              </w:rPr>
                            </w:pPr>
                            <w:r w:rsidRPr="00694E0B">
                              <w:rPr>
                                <w:rFonts w:ascii="UD デジタル 教科書体 NK-R" w:eastAsia="UD デジタル 教科書体 NK-R" w:hAnsi="ＭＳ ゴシック" w:hint="eastAsia"/>
                                <w:sz w:val="16"/>
                                <w:szCs w:val="12"/>
                              </w:rPr>
                              <w:t>（出典：避難行動要支援者の避難行動支援に関する取組指針）平成25</w:t>
                            </w:r>
                            <w:r>
                              <w:rPr>
                                <w:rFonts w:ascii="UD デジタル 教科書体 NK-R" w:eastAsia="UD デジタル 教科書体 NK-R" w:hAnsi="ＭＳ ゴシック" w:hint="eastAsia"/>
                                <w:sz w:val="16"/>
                                <w:szCs w:val="12"/>
                              </w:rPr>
                              <w:t>年８月（令和３年５月改定）内閣府（防災担当）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EE5D79" id="_x0000_t202" coordsize="21600,21600" o:spt="202" path="m,l,21600r21600,l21600,xe">
                <v:stroke joinstyle="miter"/>
                <v:path gradientshapeok="t" o:connecttype="rect"/>
              </v:shapetype>
              <v:shape id="テキスト ボックス 27" o:spid="_x0000_s1035" type="#_x0000_t202" style="position:absolute;left:0;text-align:left;margin-left:70.95pt;margin-top:6.5pt;width:419.25pt;height:26.25pt;z-index:251871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" filled="f" stroked="f" strokeweight=".5pt">
                <v:textbox>
                  <w:txbxContent>
                    <w:p w14:paraId="23177689" w14:textId="0300F654" w:rsidR="007D65FF" w:rsidRPr="00694E0B" w:rsidRDefault="007D65FF" w:rsidP="001726EE">
                      <w:pPr>
                        <w:rPr>
                          <w:rFonts w:ascii="UD デジタル 教科書体 NK-R" w:eastAsia="UD デジタル 教科書体 NK-R" w:hAnsi="ＭＳ ゴシック"/>
                          <w:sz w:val="16"/>
                          <w:szCs w:val="12"/>
                        </w:rPr>
                      </w:pPr>
                      <w:r w:rsidRPr="00694E0B">
                        <w:rPr>
                          <w:rFonts w:ascii="UD デジタル 教科書体 NK-R" w:eastAsia="UD デジタル 教科書体 NK-R" w:hAnsi="ＭＳ ゴシック" w:hint="eastAsia"/>
                          <w:sz w:val="16"/>
                          <w:szCs w:val="12"/>
                        </w:rPr>
                        <w:t>（出典：避難行動要支援者の避難行動支援に関する取組指針）平成25</w:t>
                      </w:r>
                      <w:r>
                        <w:rPr>
                          <w:rFonts w:ascii="UD デジタル 教科書体 NK-R" w:eastAsia="UD デジタル 教科書体 NK-R" w:hAnsi="ＭＳ ゴシック" w:hint="eastAsia"/>
                          <w:sz w:val="16"/>
                          <w:szCs w:val="12"/>
                        </w:rPr>
                        <w:t>年８月（令和３年５月改定）内閣府（防災担当）</w:t>
                      </w:r>
                    </w:p>
                  </w:txbxContent>
                </v:textbox>
                <w10:wrap anchorx="margin"/>
              </v:shape>
            </w:pict>
          </mc:Fallback>
        </mc:AlternateContent>
      </w:r>
    </w:p>
    <w:p w14:paraId="1827AF48" w14:textId="6919CE66" w:rsidR="00C141B4" w:rsidRDefault="00C141B4">
      <w:pPr>
        <w:spacing w:line="0" w:lineRule="atLeast"/>
        <w:rPr>
          <w:rFonts w:ascii="UD デジタル 教科書体 NK-R" w:eastAsia="UD デジタル 教科書体 NK-R" w:hAnsi="UD デジタル 教科書体 NK-R" w:cs="UD デジタル 教科書体 NK-R"/>
        </w:rPr>
      </w:pPr>
    </w:p>
    <w:p w14:paraId="7842B292" w14:textId="77777777" w:rsidR="00A564CE" w:rsidRDefault="00A564CE" w:rsidP="001E089C">
      <w:pPr>
        <w:spacing w:line="0" w:lineRule="atLeast"/>
        <w:ind w:firstLineChars="100" w:firstLine="240"/>
        <w:rPr>
          <w:rFonts w:ascii="UD デジタル 教科書体 NK-R" w:eastAsia="UD デジタル 教科書体 NK-R" w:hAnsi="UD デジタル 教科書体 NK-R" w:cs="UD デジタル 教科書体 NK-R"/>
          <w:sz w:val="24"/>
          <w:szCs w:val="24"/>
        </w:rPr>
      </w:pPr>
    </w:p>
    <w:p w14:paraId="45B90FF4" w14:textId="315B411C" w:rsidR="00C141B4" w:rsidRPr="00D55B2E" w:rsidRDefault="00E178C2" w:rsidP="001E089C">
      <w:pPr>
        <w:spacing w:line="0" w:lineRule="atLeast"/>
        <w:ind w:firstLineChars="100" w:firstLine="240"/>
        <w:rPr>
          <w:rFonts w:ascii="UD デジタル 教科書体 NK-R" w:eastAsia="UD デジタル 教科書体 NK-R" w:hAnsi="UD デジタル 教科書体 NK-R" w:cs="UD デジタル 教科書体 NK-R"/>
          <w:sz w:val="24"/>
          <w:szCs w:val="24"/>
        </w:rPr>
      </w:pPr>
      <w:r>
        <w:rPr>
          <w:rFonts w:ascii="UD デジタル 教科書体 NK-R" w:eastAsia="UD デジタル 教科書体 NK-R" w:hAnsi="UD デジタル 教科書体 NK-R" w:cs="UD デジタル 教科書体 NK-R" w:hint="eastAsia"/>
          <w:sz w:val="24"/>
          <w:szCs w:val="24"/>
        </w:rPr>
        <w:t>これはあくまで</w:t>
      </w:r>
      <w:r w:rsidR="002F2680">
        <w:rPr>
          <w:rFonts w:ascii="UD デジタル 教科書体 NK-R" w:eastAsia="UD デジタル 教科書体 NK-R" w:hAnsi="UD デジタル 教科書体 NK-R" w:cs="UD デジタル 教科書体 NK-R" w:hint="eastAsia"/>
          <w:sz w:val="24"/>
          <w:szCs w:val="24"/>
        </w:rPr>
        <w:t>も</w:t>
      </w:r>
      <w:r>
        <w:rPr>
          <w:rFonts w:ascii="UD デジタル 教科書体 NK-R" w:eastAsia="UD デジタル 教科書体 NK-R" w:hAnsi="UD デジタル 教科書体 NK-R" w:cs="UD デジタル 教科書体 NK-R" w:hint="eastAsia"/>
          <w:sz w:val="24"/>
          <w:szCs w:val="24"/>
        </w:rPr>
        <w:t>一例で</w:t>
      </w:r>
      <w:r w:rsidRPr="00D55B2E">
        <w:rPr>
          <w:rFonts w:ascii="UD デジタル 教科書体 NK-R" w:eastAsia="UD デジタル 教科書体 NK-R" w:hAnsi="UD デジタル 教科書体 NK-R" w:cs="UD デジタル 教科書体 NK-R" w:hint="eastAsia"/>
          <w:sz w:val="24"/>
          <w:szCs w:val="24"/>
        </w:rPr>
        <w:t>あり、</w:t>
      </w:r>
      <w:r w:rsidR="00A564CE" w:rsidRPr="00D55B2E">
        <w:rPr>
          <w:rFonts w:ascii="UD デジタル 教科書体 NK-R" w:eastAsia="UD デジタル 教科書体 NK-R" w:hAnsi="UD デジタル 教科書体 NK-R" w:cs="UD デジタル 教科書体 NK-R" w:hint="eastAsia"/>
          <w:sz w:val="24"/>
          <w:szCs w:val="24"/>
        </w:rPr>
        <w:t>必ずしも</w:t>
      </w:r>
      <w:r w:rsidR="00031684" w:rsidRPr="00D55B2E">
        <w:rPr>
          <w:rFonts w:ascii="UD デジタル 教科書体 NK-R" w:eastAsia="UD デジタル 教科書体 NK-R" w:hAnsi="UD デジタル 教科書体 NK-R" w:cs="UD デジタル 教科書体 NK-R" w:hint="eastAsia"/>
          <w:sz w:val="24"/>
          <w:szCs w:val="24"/>
        </w:rPr>
        <w:t>Step1～7</w:t>
      </w:r>
      <w:r w:rsidR="002F2680" w:rsidRPr="00D55B2E">
        <w:rPr>
          <w:rFonts w:ascii="UD デジタル 教科書体 NK-R" w:eastAsia="UD デジタル 教科書体 NK-R" w:hAnsi="UD デジタル 教科書体 NK-R" w:cs="UD デジタル 教科書体 NK-R" w:hint="eastAsia"/>
          <w:sz w:val="24"/>
          <w:szCs w:val="24"/>
        </w:rPr>
        <w:t>の順序通りに</w:t>
      </w:r>
      <w:r w:rsidR="00031684" w:rsidRPr="00D55B2E">
        <w:rPr>
          <w:rFonts w:ascii="UD デジタル 教科書体 NK-R" w:eastAsia="UD デジタル 教科書体 NK-R" w:hAnsi="UD デジタル 教科書体 NK-R" w:cs="UD デジタル 教科書体 NK-R" w:hint="eastAsia"/>
          <w:sz w:val="24"/>
          <w:szCs w:val="24"/>
        </w:rPr>
        <w:t>実施する必要はありません。</w:t>
      </w:r>
      <w:r w:rsidR="002F2680" w:rsidRPr="00D55B2E">
        <w:rPr>
          <w:rFonts w:ascii="UD デジタル 教科書体 NK-R" w:eastAsia="UD デジタル 教科書体 NK-R" w:hAnsi="UD デジタル 教科書体 NK-R" w:cs="UD デジタル 教科書体 NK-R" w:hint="eastAsia"/>
          <w:sz w:val="24"/>
          <w:szCs w:val="24"/>
        </w:rPr>
        <w:t>実際には各地域の</w:t>
      </w:r>
      <w:r w:rsidRPr="00D55B2E">
        <w:rPr>
          <w:rFonts w:ascii="UD デジタル 教科書体 NK-R" w:eastAsia="UD デジタル 教科書体 NK-R" w:hAnsi="UD デジタル 教科書体 NK-R" w:cs="UD デジタル 教科書体 NK-R" w:hint="eastAsia"/>
          <w:sz w:val="24"/>
          <w:szCs w:val="24"/>
        </w:rPr>
        <w:t>状況</w:t>
      </w:r>
      <w:r w:rsidR="002F2680" w:rsidRPr="00D55B2E">
        <w:rPr>
          <w:rFonts w:ascii="UD デジタル 教科書体 NK-R" w:eastAsia="UD デジタル 教科書体 NK-R" w:hAnsi="UD デジタル 教科書体 NK-R" w:cs="UD デジタル 教科書体 NK-R" w:hint="eastAsia"/>
          <w:sz w:val="24"/>
          <w:szCs w:val="24"/>
        </w:rPr>
        <w:t>や、市町村の庁内外における体制等</w:t>
      </w:r>
      <w:r w:rsidRPr="00D55B2E">
        <w:rPr>
          <w:rFonts w:ascii="UD デジタル 教科書体 NK-R" w:eastAsia="UD デジタル 教科書体 NK-R" w:hAnsi="UD デジタル 教科書体 NK-R" w:cs="UD デジタル 教科書体 NK-R" w:hint="eastAsia"/>
          <w:sz w:val="24"/>
          <w:szCs w:val="24"/>
        </w:rPr>
        <w:t>によって、作成パターンは異なります。第２章以降で、</w:t>
      </w:r>
      <w:r w:rsidR="002F2680" w:rsidRPr="00D55B2E">
        <w:rPr>
          <w:rFonts w:ascii="UD デジタル 教科書体 NK-R" w:eastAsia="UD デジタル 教科書体 NK-R" w:hAnsi="UD デジタル 教科書体 NK-R" w:cs="UD デジタル 教科書体 NK-R" w:hint="eastAsia"/>
          <w:sz w:val="24"/>
          <w:szCs w:val="24"/>
        </w:rPr>
        <w:t>府内市町村へのヒアリングに基づいて、府がとりまとめた計画作成の進め方</w:t>
      </w:r>
      <w:r w:rsidRPr="00D55B2E">
        <w:rPr>
          <w:rFonts w:ascii="UD デジタル 教科書体 NK-R" w:eastAsia="UD デジタル 教科書体 NK-R" w:hAnsi="UD デジタル 教科書体 NK-R" w:cs="UD デジタル 教科書体 NK-R" w:hint="eastAsia"/>
          <w:sz w:val="24"/>
          <w:szCs w:val="24"/>
        </w:rPr>
        <w:t>をお示します。</w:t>
      </w:r>
    </w:p>
    <w:p w14:paraId="67A5CD4B" w14:textId="00638D62" w:rsidR="000C0E28" w:rsidRPr="00D55B2E" w:rsidRDefault="000C0E28">
      <w:pPr>
        <w:spacing w:line="0" w:lineRule="atLeast"/>
        <w:rPr>
          <w:rFonts w:ascii="UD デジタル 教科書体 NK-R" w:eastAsia="UD デジタル 教科書体 NK-R" w:hAnsi="UD デジタル 教科書体 NK-R" w:cs="UD デジタル 教科書体 NK-R"/>
          <w:sz w:val="24"/>
          <w:szCs w:val="24"/>
        </w:rPr>
      </w:pPr>
      <w:r w:rsidRPr="00D55B2E">
        <w:rPr>
          <w:rFonts w:ascii="UD デジタル 教科書体 NK-R" w:eastAsia="UD デジタル 教科書体 NK-R" w:hAnsi="UD デジタル 教科書体 NK-R" w:cs="UD デジタル 教科書体 NK-R"/>
          <w:sz w:val="24"/>
          <w:szCs w:val="24"/>
        </w:rPr>
        <w:br w:type="page"/>
      </w:r>
    </w:p>
    <w:p w14:paraId="5EC1A54A" w14:textId="77777777" w:rsidR="00C141B4" w:rsidRPr="009D6601" w:rsidRDefault="00E851CF" w:rsidP="001F2E1A">
      <w:pPr>
        <w:pStyle w:val="2"/>
        <w:rPr>
          <w:rFonts w:ascii="UD デジタル 教科書体 NK-R" w:eastAsia="UD デジタル 教科書体 NK-R"/>
          <w:b/>
          <w:u w:val="single"/>
        </w:rPr>
      </w:pPr>
      <w:bookmarkStart w:id="4" w:name="_Toc162264859"/>
      <w:r w:rsidRPr="009D6601">
        <w:rPr>
          <w:rFonts w:ascii="UD デジタル 教科書体 NK-R" w:eastAsia="UD デジタル 教科書体 NK-R" w:hint="eastAsia"/>
          <w:b/>
          <w:noProof/>
          <w:sz w:val="28"/>
          <w:szCs w:val="24"/>
          <w:u w:val="single"/>
        </w:rPr>
        <w:lastRenderedPageBreak/>
        <mc:AlternateContent>
          <mc:Choice Requires="wps">
            <w:drawing>
              <wp:anchor distT="45720" distB="45720" distL="114300" distR="114300" simplePos="0" relativeHeight="251708416" behindDoc="0" locked="0" layoutInCell="1" allowOverlap="1" wp14:anchorId="5BB7D421" wp14:editId="3E180CCC">
                <wp:simplePos x="0" y="0"/>
                <wp:positionH relativeFrom="margin">
                  <wp:align>center</wp:align>
                </wp:positionH>
                <wp:positionV relativeFrom="paragraph">
                  <wp:posOffset>511175</wp:posOffset>
                </wp:positionV>
                <wp:extent cx="5381625" cy="542925"/>
                <wp:effectExtent l="95250" t="76200" r="123825" b="161925"/>
                <wp:wrapTopAndBottom/>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542925"/>
                        </a:xfrm>
                        <a:prstGeom prst="rect">
                          <a:avLst/>
                        </a:prstGeom>
                        <a:solidFill>
                          <a:schemeClr val="accent1">
                            <a:lumMod val="20000"/>
                            <a:lumOff val="80000"/>
                          </a:schemeClr>
                        </a:solidFill>
                        <a:ln w="9525">
                          <a:solidFill>
                            <a:schemeClr val="accent1"/>
                          </a:solidFill>
                          <a:miter lim="800000"/>
                        </a:ln>
                        <a:effectLst>
                          <a:glow rad="63500">
                            <a:schemeClr val="accent5">
                              <a:satMod val="175000"/>
                              <a:alpha val="40000"/>
                            </a:schemeClr>
                          </a:glow>
                          <a:outerShdw blurRad="50800" dist="38100" dir="5400000" algn="t" rotWithShape="0">
                            <a:prstClr val="black">
                              <a:alpha val="40000"/>
                            </a:prstClr>
                          </a:outerShdw>
                        </a:effectLst>
                      </wps:spPr>
                      <wps:txbx>
                        <w:txbxContent>
                          <w:p w14:paraId="715E8F65" w14:textId="77777777" w:rsidR="007D65FF" w:rsidRDefault="007D65FF" w:rsidP="00E851CF">
                            <w:pPr>
                              <w:spacing w:line="0" w:lineRule="atLeast"/>
                              <w:rPr>
                                <w:rFonts w:ascii="UD デジタル 教科書体 NK-R" w:eastAsia="UD デジタル 教科書体 NK-R" w:hAnsi="UD デジタル 教科書体 NK-R" w:cs="UD デジタル 教科書体 NK-R"/>
                                <w:sz w:val="24"/>
                                <w:szCs w:val="24"/>
                              </w:rPr>
                            </w:pPr>
                            <w:r>
                              <w:rPr>
                                <w:rFonts w:ascii="UD デジタル 教科書体 NK-R" w:eastAsia="UD デジタル 教科書体 NK-R" w:hAnsi="UD デジタル 教科書体 NK-R" w:cs="UD デジタル 教科書体 NK-R" w:hint="eastAsia"/>
                                <w:sz w:val="24"/>
                                <w:szCs w:val="24"/>
                              </w:rPr>
                              <w:t>☝ポイント</w:t>
                            </w:r>
                          </w:p>
                          <w:p w14:paraId="53B01A50" w14:textId="47485DF5" w:rsidR="007D65FF" w:rsidRPr="00E851CF" w:rsidRDefault="007D65FF" w:rsidP="00A564CE">
                            <w:pPr>
                              <w:snapToGrid w:val="0"/>
                              <w:rPr>
                                <w:rFonts w:ascii="UD デジタル 教科書体 NK-R" w:eastAsia="UD デジタル 教科書体 NK-R"/>
                              </w:rPr>
                            </w:pPr>
                            <w:r>
                              <w:rPr>
                                <w:rFonts w:ascii="UD デジタル 教科書体 NK-R" w:eastAsia="UD デジタル 教科書体 NK-R" w:hint="eastAsia"/>
                                <w:sz w:val="24"/>
                              </w:rPr>
                              <w:t>○</w:t>
                            </w:r>
                            <w:r w:rsidRPr="00E851CF">
                              <w:rPr>
                                <w:rFonts w:ascii="UD デジタル 教科書体 NK-R" w:eastAsia="UD デジタル 教科書体 NK-R" w:hint="eastAsia"/>
                                <w:sz w:val="24"/>
                              </w:rPr>
                              <w:t>個別避難計画の作成は地域共生社会づくりの</w:t>
                            </w:r>
                            <w:r>
                              <w:rPr>
                                <w:rFonts w:ascii="UD デジタル 教科書体 NK-R" w:eastAsia="UD デジタル 教科書体 NK-R" w:hint="eastAsia"/>
                                <w:sz w:val="24"/>
                              </w:rPr>
                              <w:t>取組</w:t>
                            </w:r>
                            <w:r w:rsidRPr="00E851CF">
                              <w:rPr>
                                <w:rFonts w:ascii="UD デジタル 教科書体 NK-R" w:eastAsia="UD デジタル 教科書体 NK-R" w:hint="eastAsia"/>
                                <w:sz w:val="24"/>
                              </w:rPr>
                              <w:t>の一つ</w:t>
                            </w:r>
                          </w:p>
                          <w:p w14:paraId="25EE5C63" w14:textId="77777777" w:rsidR="007D65FF" w:rsidRPr="00E851CF" w:rsidRDefault="007D65FF" w:rsidP="00E851CF">
                            <w:pPr>
                              <w:spacing w:line="0" w:lineRule="atLeast"/>
                              <w:rPr>
                                <w:rFonts w:ascii="UD デジタル 教科書体 NK-R" w:eastAsia="UD デジタル 教科書体 NK-R" w:hAnsi="UD デジタル 教科書体 NK-R" w:cs="UD デジタル 教科書体 NK-R"/>
                                <w:color w:val="FF0000"/>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BB7D421" id="テキスト ボックス 2" o:spid="_x0000_s1036" type="#_x0000_t202" style="position:absolute;left:0;text-align:left;margin-left:0;margin-top:40.25pt;width:423.75pt;height:42.75pt;z-index:251708416;visibility:visible;mso-wrap-style:square;mso-height-percent:0;mso-wrap-distance-left:9pt;mso-wrap-distance-top:3.6pt;mso-wrap-distance-right:9pt;mso-wrap-distance-bottom:3.6pt;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" fillcolor="#deeaf6 [660]" strokecolor="#5b9bd5 [3204]">
                <v:shadow on="t" color="black" opacity="26214f" origin=",-.5" offset="0,3pt"/>
                <v:textbox>
                  <w:txbxContent>
                    <w:p w14:paraId="715E8F65" w14:textId="77777777" w:rsidR="007D65FF" w:rsidRDefault="007D65FF" w:rsidP="00E851CF">
                      <w:pPr>
                        <w:spacing w:line="0" w:lineRule="atLeast"/>
                        <w:rPr>
                          <w:rFonts w:ascii="UD デジタル 教科書体 NK-R" w:eastAsia="UD デジタル 教科書体 NK-R" w:hAnsi="UD デジタル 教科書体 NK-R" w:cs="UD デジタル 教科書体 NK-R"/>
                          <w:sz w:val="24"/>
                          <w:szCs w:val="24"/>
                        </w:rPr>
                      </w:pPr>
                      <w:r>
                        <w:rPr>
                          <w:rFonts w:ascii="UD デジタル 教科書体 NK-R" w:eastAsia="UD デジタル 教科書体 NK-R" w:hAnsi="UD デジタル 教科書体 NK-R" w:cs="UD デジタル 教科書体 NK-R" w:hint="eastAsia"/>
                          <w:sz w:val="24"/>
                          <w:szCs w:val="24"/>
                        </w:rPr>
                        <w:t>☝ポイント</w:t>
                      </w:r>
                    </w:p>
                    <w:p w14:paraId="53B01A50" w14:textId="47485DF5" w:rsidR="007D65FF" w:rsidRPr="00E851CF" w:rsidRDefault="007D65FF" w:rsidP="00A564CE">
                      <w:pPr>
                        <w:snapToGrid w:val="0"/>
                        <w:rPr>
                          <w:rFonts w:ascii="UD デジタル 教科書体 NK-R" w:eastAsia="UD デジタル 教科書体 NK-R"/>
                        </w:rPr>
                      </w:pPr>
                      <w:r>
                        <w:rPr>
                          <w:rFonts w:ascii="UD デジタル 教科書体 NK-R" w:eastAsia="UD デジタル 教科書体 NK-R" w:hint="eastAsia"/>
                          <w:sz w:val="24"/>
                        </w:rPr>
                        <w:t>○</w:t>
                      </w:r>
                      <w:r w:rsidRPr="00E851CF">
                        <w:rPr>
                          <w:rFonts w:ascii="UD デジタル 教科書体 NK-R" w:eastAsia="UD デジタル 教科書体 NK-R" w:hint="eastAsia"/>
                          <w:sz w:val="24"/>
                        </w:rPr>
                        <w:t>個別避難計画の作成は地域共生社会づくりの</w:t>
                      </w:r>
                      <w:r>
                        <w:rPr>
                          <w:rFonts w:ascii="UD デジタル 教科書体 NK-R" w:eastAsia="UD デジタル 教科書体 NK-R" w:hint="eastAsia"/>
                          <w:sz w:val="24"/>
                        </w:rPr>
                        <w:t>取組</w:t>
                      </w:r>
                      <w:r w:rsidRPr="00E851CF">
                        <w:rPr>
                          <w:rFonts w:ascii="UD デジタル 教科書体 NK-R" w:eastAsia="UD デジタル 教科書体 NK-R" w:hint="eastAsia"/>
                          <w:sz w:val="24"/>
                        </w:rPr>
                        <w:t>の一つ</w:t>
                      </w:r>
                    </w:p>
                    <w:p w14:paraId="25EE5C63" w14:textId="77777777" w:rsidR="007D65FF" w:rsidRPr="00E851CF" w:rsidRDefault="007D65FF" w:rsidP="00E851CF">
                      <w:pPr>
                        <w:spacing w:line="0" w:lineRule="atLeast"/>
                        <w:rPr>
                          <w:rFonts w:ascii="UD デジタル 教科書体 NK-R" w:eastAsia="UD デジタル 教科書体 NK-R" w:hAnsi="UD デジタル 教科書体 NK-R" w:cs="UD デジタル 教科書体 NK-R"/>
                          <w:color w:val="FF0000"/>
                        </w:rPr>
                      </w:pPr>
                    </w:p>
                  </w:txbxContent>
                </v:textbox>
                <w10:wrap type="topAndBottom" anchorx="margin"/>
              </v:shape>
            </w:pict>
          </mc:Fallback>
        </mc:AlternateContent>
      </w:r>
      <w:r w:rsidR="00E178C2" w:rsidRPr="009D6601">
        <w:rPr>
          <w:rFonts w:ascii="UD デジタル 教科書体 NK-R" w:eastAsia="UD デジタル 教科書体 NK-R" w:hint="eastAsia"/>
          <w:b/>
          <w:sz w:val="28"/>
          <w:u w:val="single"/>
        </w:rPr>
        <w:t>２．個別避難計画</w:t>
      </w:r>
      <w:r w:rsidR="008742E5" w:rsidRPr="009D6601">
        <w:rPr>
          <w:rFonts w:ascii="UD デジタル 教科書体 NK-R" w:eastAsia="UD デジタル 教科書体 NK-R" w:hint="eastAsia"/>
          <w:b/>
          <w:sz w:val="28"/>
          <w:u w:val="single"/>
        </w:rPr>
        <w:t>作成を通じた地域共生社会づくり</w:t>
      </w:r>
      <w:bookmarkEnd w:id="4"/>
    </w:p>
    <w:p w14:paraId="45EEE911" w14:textId="77777777" w:rsidR="008742E5" w:rsidRDefault="008742E5" w:rsidP="007705CB">
      <w:pPr>
        <w:spacing w:line="0" w:lineRule="atLeast"/>
        <w:ind w:firstLineChars="100" w:firstLine="240"/>
        <w:rPr>
          <w:rFonts w:ascii="UD デジタル 教科書体 NK-R" w:eastAsia="UD デジタル 教科書体 NK-R" w:hAnsi="UD デジタル 教科書体 NK-R" w:cs="UD デジタル 教科書体 NK-R"/>
          <w:sz w:val="24"/>
          <w:szCs w:val="24"/>
        </w:rPr>
      </w:pPr>
      <w:r>
        <w:rPr>
          <w:rFonts w:ascii="UD デジタル 教科書体 NK-R" w:eastAsia="UD デジタル 教科書体 NK-R" w:hAnsi="UD デジタル 教科書体 NK-R" w:cs="UD デジタル 教科書体 NK-R" w:hint="eastAsia"/>
          <w:sz w:val="24"/>
          <w:szCs w:val="24"/>
        </w:rPr>
        <w:t>市町村には地域包括ケアシステムをはじめ様々な分野でネットワークづくりが進められていますが、地域コミュニティの希薄化や価値観の多様</w:t>
      </w:r>
      <w:r w:rsidRPr="00DE2003">
        <w:rPr>
          <w:rFonts w:ascii="UD デジタル 教科書体 NK-R" w:eastAsia="UD デジタル 教科書体 NK-R" w:hAnsi="UD デジタル 教科書体 NK-R" w:cs="UD デジタル 教科書体 NK-R" w:hint="eastAsia"/>
          <w:sz w:val="24"/>
          <w:szCs w:val="24"/>
        </w:rPr>
        <w:t>性・複雑化などにより、</w:t>
      </w:r>
      <w:r w:rsidR="00114738" w:rsidRPr="00DE2003">
        <w:rPr>
          <w:rFonts w:ascii="UD デジタル 教科書体 NK-R" w:eastAsia="UD デジタル 教科書体 NK-R" w:hAnsi="UD デジタル 教科書体 NK-R" w:cs="UD デジタル 教科書体 NK-R" w:hint="eastAsia"/>
          <w:sz w:val="24"/>
          <w:szCs w:val="24"/>
        </w:rPr>
        <w:t>支援が行き届かない</w:t>
      </w:r>
      <w:r w:rsidRPr="00DE2003">
        <w:rPr>
          <w:rFonts w:ascii="UD デジタル 教科書体 NK-R" w:eastAsia="UD デジタル 教科書体 NK-R" w:hAnsi="UD デジタル 教科書体 NK-R" w:cs="UD デジタル 教科書体 NK-R" w:hint="eastAsia"/>
          <w:sz w:val="24"/>
          <w:szCs w:val="24"/>
        </w:rPr>
        <w:t>ケースが増えています。こうした課題に対</w:t>
      </w:r>
      <w:r>
        <w:rPr>
          <w:rFonts w:ascii="UD デジタル 教科書体 NK-R" w:eastAsia="UD デジタル 教科書体 NK-R" w:hAnsi="UD デジタル 教科書体 NK-R" w:cs="UD デジタル 教科書体 NK-R" w:hint="eastAsia"/>
          <w:sz w:val="24"/>
          <w:szCs w:val="24"/>
        </w:rPr>
        <w:t>応するためには「縦割り」ではなく「丸ごと」の支援体制の整備が不可欠です。個別避難計画については、防災・福祉・医療など、地域の様々な関係者間での有機的なネットワークを構築することとなり、</w:t>
      </w:r>
      <w:r>
        <w:rPr>
          <w:rFonts w:ascii="UD デジタル 教科書体 NK-R" w:eastAsia="UD デジタル 教科書体 NK-R" w:hAnsi="UD デジタル 教科書体 NK-R" w:cs="UD デジタル 教科書体 NK-R"/>
          <w:sz w:val="24"/>
          <w:szCs w:val="24"/>
        </w:rPr>
        <w:t>重層的な支援体制を</w:t>
      </w:r>
      <w:r>
        <w:rPr>
          <w:rFonts w:ascii="UD デジタル 教科書体 NK-R" w:eastAsia="UD デジタル 教科書体 NK-R" w:hAnsi="UD デジタル 教科書体 NK-R" w:cs="UD デジタル 教科書体 NK-R" w:hint="eastAsia"/>
          <w:sz w:val="24"/>
          <w:szCs w:val="24"/>
        </w:rPr>
        <w:t>構築することで、災害時の対応だけではなく、平時の地域力の向上にもつなげることができます。</w:t>
      </w:r>
    </w:p>
    <w:p w14:paraId="796FFB34" w14:textId="5B0BDC2B" w:rsidR="008742E5" w:rsidRDefault="008742E5" w:rsidP="008742E5">
      <w:pPr>
        <w:spacing w:line="0" w:lineRule="atLeast"/>
        <w:ind w:firstLineChars="100" w:firstLine="240"/>
        <w:rPr>
          <w:rFonts w:ascii="UD デジタル 教科書体 NK-R" w:eastAsia="UD デジタル 教科書体 NK-R" w:hAnsi="UD デジタル 教科書体 NK-R" w:cs="UD デジタル 教科書体 NK-R"/>
          <w:b/>
          <w:sz w:val="24"/>
          <w:szCs w:val="24"/>
          <w:u w:val="single"/>
        </w:rPr>
      </w:pPr>
      <w:r>
        <w:rPr>
          <w:rFonts w:ascii="UD デジタル 教科書体 NK-R" w:eastAsia="UD デジタル 教科書体 NK-R" w:hAnsi="UD デジタル 教科書体 NK-R" w:cs="UD デジタル 教科書体 NK-R" w:hint="eastAsia"/>
          <w:b/>
          <w:sz w:val="24"/>
          <w:szCs w:val="24"/>
          <w:u w:val="single"/>
        </w:rPr>
        <w:t>個別避難計画は、地域共生社会の構築に向けたさまざまな地域連携の</w:t>
      </w:r>
      <w:r w:rsidR="00025912">
        <w:rPr>
          <w:rFonts w:ascii="UD デジタル 教科書体 NK-R" w:eastAsia="UD デジタル 教科書体 NK-R" w:hAnsi="UD デジタル 教科書体 NK-R" w:cs="UD デジタル 教科書体 NK-R" w:hint="eastAsia"/>
          <w:b/>
          <w:sz w:val="24"/>
          <w:szCs w:val="24"/>
          <w:u w:val="single"/>
        </w:rPr>
        <w:t>取組</w:t>
      </w:r>
      <w:r>
        <w:rPr>
          <w:rFonts w:ascii="UD デジタル 教科書体 NK-R" w:eastAsia="UD デジタル 教科書体 NK-R" w:hAnsi="UD デジタル 教科書体 NK-R" w:cs="UD デジタル 教科書体 NK-R" w:hint="eastAsia"/>
          <w:b/>
          <w:sz w:val="24"/>
          <w:szCs w:val="24"/>
          <w:u w:val="single"/>
        </w:rPr>
        <w:t>の一つとして位置づけて作成していくことが重要です。</w:t>
      </w:r>
    </w:p>
    <w:p w14:paraId="0E51D26B" w14:textId="7C76BC34" w:rsidR="00E178C2" w:rsidRDefault="00D55B2E">
      <w:pPr>
        <w:spacing w:line="0" w:lineRule="atLeast"/>
        <w:rPr>
          <w:rFonts w:ascii="UD デジタル 教科書体 NK-R" w:eastAsia="UD デジタル 教科書体 NK-R" w:hAnsi="UD デジタル 教科書体 NK-R" w:cs="UD デジタル 教科書体 NK-R"/>
          <w:sz w:val="24"/>
          <w:szCs w:val="24"/>
        </w:rPr>
      </w:pPr>
      <w:r w:rsidRPr="00D55B2E">
        <w:rPr>
          <w:rFonts w:ascii="UD デジタル 教科書体 NK-R" w:eastAsia="UD デジタル 教科書体 NK-R" w:hAnsi="UD デジタル 教科書体 NK-R" w:cs="UD デジタル 教科書体 NK-R"/>
          <w:b/>
          <w:noProof/>
        </w:rPr>
        <mc:AlternateContent>
          <mc:Choice Requires="wps">
            <w:drawing>
              <wp:anchor distT="0" distB="0" distL="114300" distR="114300" simplePos="0" relativeHeight="251924480" behindDoc="0" locked="0" layoutInCell="1" allowOverlap="1" wp14:anchorId="0E185AB1" wp14:editId="3BAFBE35">
                <wp:simplePos x="0" y="0"/>
                <wp:positionH relativeFrom="margin">
                  <wp:posOffset>4110990</wp:posOffset>
                </wp:positionH>
                <wp:positionV relativeFrom="paragraph">
                  <wp:posOffset>4463415</wp:posOffset>
                </wp:positionV>
                <wp:extent cx="1801495" cy="276860"/>
                <wp:effectExtent l="0" t="0" r="0" b="0"/>
                <wp:wrapNone/>
                <wp:docPr id="143" name="テキスト ボックス 3"/>
                <wp:cNvGraphicFramePr/>
                <a:graphic xmlns:a="http://schemas.openxmlformats.org/drawingml/2006/main">
                  <a:graphicData uri="http://schemas.microsoft.com/office/word/2010/wordprocessingShape">
                    <wps:wsp>
                      <wps:cNvSpPr txBox="1"/>
                      <wps:spPr>
                        <a:xfrm>
                          <a:off x="0" y="0"/>
                          <a:ext cx="1801495" cy="276860"/>
                        </a:xfrm>
                        <a:prstGeom prst="rect">
                          <a:avLst/>
                        </a:prstGeom>
                        <a:noFill/>
                      </wps:spPr>
                      <wps:txbx>
                        <w:txbxContent>
                          <w:p w14:paraId="0111EC6E" w14:textId="77777777" w:rsidR="007D65FF" w:rsidRPr="00301935" w:rsidRDefault="007D65FF" w:rsidP="00D55B2E">
                            <w:pPr>
                              <w:pStyle w:val="31"/>
                              <w:rPr>
                                <w:sz w:val="14"/>
                              </w:rPr>
                            </w:pPr>
                            <w:r w:rsidRPr="00301935">
                              <w:rPr>
                                <w:rFonts w:ascii="ＭＳ 明朝" w:eastAsia="ＭＳ 明朝" w:hAnsi="ＭＳ 明朝" w:cs="ＭＳ 明朝" w:hint="eastAsia"/>
                                <w:color w:val="000000" w:themeColor="text1"/>
                                <w:kern w:val="24"/>
                                <w:sz w:val="14"/>
                              </w:rPr>
                              <w:t>Ⓒ</w:t>
                            </w:r>
                            <w:r w:rsidRPr="00301935">
                              <w:rPr>
                                <w:rFonts w:hAnsi="游明朝" w:hint="eastAsia"/>
                                <w:color w:val="000000" w:themeColor="text1"/>
                                <w:kern w:val="24"/>
                                <w:sz w:val="14"/>
                              </w:rPr>
                              <w:t>2014  大阪府もずやん</w:t>
                            </w:r>
                          </w:p>
                        </w:txbxContent>
                      </wps:txbx>
                      <wps:bodyPr wrap="none" rtlCol="0">
                        <a:spAutoFit/>
                      </wps:bodyPr>
                    </wps:wsp>
                  </a:graphicData>
                </a:graphic>
              </wp:anchor>
            </w:drawing>
          </mc:Choice>
          <mc:Fallback>
            <w:pict>
              <v:shape w14:anchorId="0E185AB1" id="テキスト ボックス 3" o:spid="_x0000_s1037" type="#_x0000_t202" style="position:absolute;left:0;text-align:left;margin-left:323.7pt;margin-top:351.45pt;width:141.85pt;height:21.8pt;z-index:25192448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" filled="f" stroked="f">
                <v:textbox style="mso-fit-shape-to-text:t">
                  <w:txbxContent>
                    <w:p w14:paraId="0111EC6E" w14:textId="77777777" w:rsidR="007D65FF" w:rsidRPr="00301935" w:rsidRDefault="007D65FF" w:rsidP="00D55B2E">
                      <w:pPr>
                        <w:pStyle w:val="31"/>
                        <w:rPr>
                          <w:sz w:val="14"/>
                        </w:rPr>
                      </w:pPr>
                      <w:r w:rsidRPr="00301935">
                        <w:rPr>
                          <w:rFonts w:ascii="ＭＳ 明朝" w:eastAsia="ＭＳ 明朝" w:hAnsi="ＭＳ 明朝" w:cs="ＭＳ 明朝" w:hint="eastAsia"/>
                          <w:color w:val="000000" w:themeColor="text1"/>
                          <w:kern w:val="24"/>
                          <w:sz w:val="14"/>
                        </w:rPr>
                        <w:t>Ⓒ</w:t>
                      </w:r>
                      <w:r w:rsidRPr="00301935">
                        <w:rPr>
                          <w:rFonts w:hAnsi="游明朝" w:hint="eastAsia"/>
                          <w:color w:val="000000" w:themeColor="text1"/>
                          <w:kern w:val="24"/>
                          <w:sz w:val="14"/>
                        </w:rPr>
                        <w:t>2014  大阪府もずやん</w:t>
                      </w:r>
                    </w:p>
                  </w:txbxContent>
                </v:textbox>
                <w10:wrap anchorx="margin"/>
              </v:shape>
            </w:pict>
          </mc:Fallback>
        </mc:AlternateContent>
      </w:r>
      <w:r w:rsidRPr="00D55B2E">
        <w:rPr>
          <w:rFonts w:ascii="UD デジタル 教科書体 NK-R" w:eastAsia="UD デジタル 教科書体 NK-R" w:hAnsi="UD デジタル 教科書体 NK-R" w:cs="UD デジタル 教科書体 NK-R"/>
          <w:b/>
          <w:noProof/>
        </w:rPr>
        <w:drawing>
          <wp:anchor distT="0" distB="0" distL="114300" distR="114300" simplePos="0" relativeHeight="251923456" behindDoc="0" locked="0" layoutInCell="1" allowOverlap="1" wp14:anchorId="61D9BCEF" wp14:editId="6020D7C3">
            <wp:simplePos x="0" y="0"/>
            <wp:positionH relativeFrom="column">
              <wp:posOffset>2264228</wp:posOffset>
            </wp:positionH>
            <wp:positionV relativeFrom="paragraph">
              <wp:posOffset>1066800</wp:posOffset>
            </wp:positionV>
            <wp:extent cx="3459662" cy="3313655"/>
            <wp:effectExtent l="0" t="0" r="7620" b="1270"/>
            <wp:wrapNone/>
            <wp:docPr id="45"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rotWithShape="1">
                    <a:blip r:embed="rId9">
                      <a:extLst>
                        <a:ext uri="{28A0092B-C50C-407E-A947-70E740481C1C}">
                          <a14:useLocalDpi xmlns:a14="http://schemas.microsoft.com/office/drawing/2010/main" val="0"/>
                        </a:ext>
                      </a:extLst>
                    </a:blip>
                    <a:srcRect l="40048" t="41672" r="28835" b="5327"/>
                    <a:stretch/>
                  </pic:blipFill>
                  <pic:spPr>
                    <a:xfrm>
                      <a:off x="0" y="0"/>
                      <a:ext cx="3459662" cy="3313655"/>
                    </a:xfrm>
                    <a:prstGeom prst="rect">
                      <a:avLst/>
                    </a:prstGeom>
                  </pic:spPr>
                </pic:pic>
              </a:graphicData>
            </a:graphic>
            <wp14:sizeRelH relativeFrom="page">
              <wp14:pctWidth>0</wp14:pctWidth>
            </wp14:sizeRelH>
            <wp14:sizeRelV relativeFrom="page">
              <wp14:pctHeight>0</wp14:pctHeight>
            </wp14:sizeRelV>
          </wp:anchor>
        </w:drawing>
      </w:r>
    </w:p>
    <w:p w14:paraId="74020CDD" w14:textId="6A3AFB00" w:rsidR="00C141B4" w:rsidRDefault="00C141B4">
      <w:pPr>
        <w:spacing w:line="0" w:lineRule="atLeast"/>
        <w:rPr>
          <w:rFonts w:ascii="UD デジタル 教科書体 NK-R" w:eastAsia="UD デジタル 教科書体 NK-R" w:hAnsi="UD デジタル 教科書体 NK-R" w:cs="UD デジタル 教科書体 NK-R"/>
          <w:b/>
        </w:rPr>
        <w:sectPr w:rsidR="00C141B4" w:rsidSect="00F64688">
          <w:headerReference w:type="even" r:id="rId10"/>
          <w:headerReference w:type="default" r:id="rId11"/>
          <w:footerReference w:type="even" r:id="rId12"/>
          <w:footerReference w:type="default" r:id="rId13"/>
          <w:headerReference w:type="first" r:id="rId14"/>
          <w:footerReference w:type="first" r:id="rId15"/>
          <w:pgSz w:w="11906" w:h="16838"/>
          <w:pgMar w:top="1985" w:right="1701" w:bottom="1701" w:left="1701" w:header="851" w:footer="992" w:gutter="0"/>
          <w:pgNumType w:start="6"/>
          <w:cols w:space="425"/>
          <w:docGrid w:type="lines" w:linePitch="360"/>
        </w:sectPr>
      </w:pPr>
    </w:p>
    <w:p w14:paraId="2FAF2266" w14:textId="52378506" w:rsidR="00AE6CBC" w:rsidRPr="009D6601" w:rsidRDefault="009C5BEF" w:rsidP="00647B16">
      <w:pPr>
        <w:pStyle w:val="2"/>
        <w:rPr>
          <w:rFonts w:ascii="UD デジタル 教科書体 NK-R" w:eastAsia="UD デジタル 教科書体 NK-R"/>
          <w:b/>
          <w:color w:val="000000" w:themeColor="text1"/>
          <w:sz w:val="28"/>
          <w:u w:val="single"/>
        </w:rPr>
      </w:pPr>
      <w:bookmarkStart w:id="5" w:name="_Toc162264860"/>
      <w:bookmarkStart w:id="6" w:name="_Toc125043789"/>
      <w:r w:rsidRPr="009D6601">
        <w:rPr>
          <w:rFonts w:ascii="UD デジタル 教科書体 NK-R" w:eastAsia="UD デジタル 教科書体 NK-R" w:hint="eastAsia"/>
          <w:b/>
          <w:sz w:val="28"/>
          <w:u w:val="single"/>
        </w:rPr>
        <w:lastRenderedPageBreak/>
        <w:t>３</w:t>
      </w:r>
      <w:r w:rsidR="00647B16" w:rsidRPr="009D6601">
        <w:rPr>
          <w:rFonts w:ascii="UD デジタル 教科書体 NK-R" w:eastAsia="UD デジタル 教科書体 NK-R" w:hint="eastAsia"/>
          <w:b/>
          <w:sz w:val="28"/>
          <w:u w:val="single"/>
        </w:rPr>
        <w:t>．個別避難計画作成推進に向けた府の支援について</w:t>
      </w:r>
      <w:bookmarkEnd w:id="5"/>
    </w:p>
    <w:p w14:paraId="675A0329" w14:textId="7E23FCFD" w:rsidR="00357FBC" w:rsidRPr="00F64688" w:rsidRDefault="00647B16" w:rsidP="00F64688">
      <w:pPr>
        <w:snapToGrid w:val="0"/>
        <w:ind w:firstLineChars="100" w:firstLine="210"/>
        <w:rPr>
          <w:rFonts w:ascii="UD デジタル 教科書体 NK-R" w:eastAsia="UD デジタル 教科書体 NK-R" w:hint="eastAsia"/>
          <w:sz w:val="24"/>
        </w:rPr>
      </w:pPr>
      <w:r w:rsidRPr="00D55B2E">
        <w:rPr>
          <w:noProof/>
        </w:rPr>
        <mc:AlternateContent>
          <mc:Choice Requires="wps">
            <w:drawing>
              <wp:anchor distT="0" distB="0" distL="114300" distR="114300" simplePos="0" relativeHeight="251850752" behindDoc="0" locked="0" layoutInCell="1" allowOverlap="1" wp14:anchorId="1FB0DFE5" wp14:editId="67022BE1">
                <wp:simplePos x="0" y="0"/>
                <wp:positionH relativeFrom="margin">
                  <wp:posOffset>-204358</wp:posOffset>
                </wp:positionH>
                <wp:positionV relativeFrom="paragraph">
                  <wp:posOffset>4380865</wp:posOffset>
                </wp:positionV>
                <wp:extent cx="4552950" cy="876300"/>
                <wp:effectExtent l="0" t="0" r="19050" b="19050"/>
                <wp:wrapNone/>
                <wp:docPr id="114" name="角丸四角形 114"/>
                <wp:cNvGraphicFramePr/>
                <a:graphic xmlns:a="http://schemas.openxmlformats.org/drawingml/2006/main">
                  <a:graphicData uri="http://schemas.microsoft.com/office/word/2010/wordprocessingShape">
                    <wps:wsp>
                      <wps:cNvSpPr/>
                      <wps:spPr>
                        <a:xfrm>
                          <a:off x="0" y="0"/>
                          <a:ext cx="4552950" cy="8763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C265C9E" w14:textId="6D8326FA" w:rsidR="007D65FF" w:rsidRPr="003E6E11" w:rsidRDefault="007D65FF" w:rsidP="003E6E11">
                            <w:pPr>
                              <w:snapToGrid w:val="0"/>
                              <w:rPr>
                                <w:rFonts w:ascii="UD デジタル 教科書体 NK-R" w:eastAsia="UD デジタル 教科書体 NK-R"/>
                                <w:b/>
                                <w:color w:val="000000" w:themeColor="text1"/>
                                <w:sz w:val="28"/>
                                <w:u w:val="single"/>
                              </w:rPr>
                            </w:pPr>
                            <w:r>
                              <w:rPr>
                                <w:rFonts w:ascii="Segoe UI Symbol" w:eastAsia="UD デジタル 教科書体 NK-R" w:hAnsi="Segoe UI Symbol" w:hint="eastAsia"/>
                                <w:b/>
                                <w:color w:val="000000" w:themeColor="text1"/>
                                <w:sz w:val="28"/>
                                <w:u w:val="single"/>
                              </w:rPr>
                              <w:t>④</w:t>
                            </w:r>
                            <w:r>
                              <w:rPr>
                                <w:rFonts w:ascii="UD デジタル 教科書体 NK-R" w:eastAsia="UD デジタル 教科書体 NK-R" w:hint="eastAsia"/>
                                <w:b/>
                                <w:color w:val="000000" w:themeColor="text1"/>
                                <w:sz w:val="28"/>
                                <w:u w:val="single"/>
                              </w:rPr>
                              <w:t>計画</w:t>
                            </w:r>
                            <w:r>
                              <w:rPr>
                                <w:rFonts w:ascii="UD デジタル 教科書体 NK-R" w:eastAsia="UD デジタル 教科書体 NK-R"/>
                                <w:b/>
                                <w:color w:val="000000" w:themeColor="text1"/>
                                <w:sz w:val="28"/>
                                <w:u w:val="single"/>
                              </w:rPr>
                              <w:t>作成に</w:t>
                            </w:r>
                            <w:r>
                              <w:rPr>
                                <w:rFonts w:ascii="UD デジタル 教科書体 NK-R" w:eastAsia="UD デジタル 教科書体 NK-R" w:hint="eastAsia"/>
                                <w:b/>
                                <w:color w:val="000000" w:themeColor="text1"/>
                                <w:sz w:val="28"/>
                                <w:u w:val="single"/>
                              </w:rPr>
                              <w:t>苦慮されている</w:t>
                            </w:r>
                            <w:r>
                              <w:rPr>
                                <w:rFonts w:ascii="UD デジタル 教科書体 NK-R" w:eastAsia="UD デジタル 教科書体 NK-R"/>
                                <w:b/>
                                <w:color w:val="000000" w:themeColor="text1"/>
                                <w:sz w:val="28"/>
                                <w:u w:val="single"/>
                              </w:rPr>
                              <w:t>市町村</w:t>
                            </w:r>
                            <w:r>
                              <w:rPr>
                                <w:rFonts w:ascii="UD デジタル 教科書体 NK-R" w:eastAsia="UD デジタル 教科書体 NK-R" w:hint="eastAsia"/>
                                <w:b/>
                                <w:color w:val="000000" w:themeColor="text1"/>
                                <w:sz w:val="28"/>
                                <w:u w:val="single"/>
                              </w:rPr>
                              <w:t>への</w:t>
                            </w:r>
                            <w:r>
                              <w:rPr>
                                <w:rFonts w:ascii="UD デジタル 教科書体 NK-R" w:eastAsia="UD デジタル 教科書体 NK-R"/>
                                <w:b/>
                                <w:color w:val="000000" w:themeColor="text1"/>
                                <w:sz w:val="28"/>
                                <w:u w:val="single"/>
                              </w:rPr>
                              <w:t>重点ヒアリング</w:t>
                            </w:r>
                          </w:p>
                          <w:p w14:paraId="26BBF3D7" w14:textId="6CE30566" w:rsidR="007D65FF" w:rsidRPr="00AC0BD6" w:rsidRDefault="007D65FF" w:rsidP="003E6E11">
                            <w:pPr>
                              <w:snapToGrid w:val="0"/>
                              <w:rPr>
                                <w:rFonts w:ascii="UD デジタル 教科書体 NK-R" w:eastAsia="UD デジタル 教科書体 NK-R"/>
                                <w:color w:val="000000" w:themeColor="text1"/>
                                <w:sz w:val="24"/>
                              </w:rPr>
                            </w:pPr>
                            <w:r>
                              <w:rPr>
                                <w:rFonts w:ascii="UD デジタル 教科書体 NK-R" w:eastAsia="UD デジタル 教科書体 NK-R" w:hint="eastAsia"/>
                                <w:color w:val="000000" w:themeColor="text1"/>
                                <w:sz w:val="24"/>
                              </w:rPr>
                              <w:t>計画</w:t>
                            </w:r>
                            <w:r>
                              <w:rPr>
                                <w:rFonts w:ascii="UD デジタル 教科書体 NK-R" w:eastAsia="UD デジタル 教科書体 NK-R"/>
                                <w:color w:val="000000" w:themeColor="text1"/>
                                <w:sz w:val="24"/>
                              </w:rPr>
                              <w:t>作成</w:t>
                            </w:r>
                            <w:r>
                              <w:rPr>
                                <w:rFonts w:ascii="UD デジタル 教科書体 NK-R" w:eastAsia="UD デジタル 教科書体 NK-R" w:hint="eastAsia"/>
                                <w:color w:val="000000" w:themeColor="text1"/>
                                <w:sz w:val="24"/>
                              </w:rPr>
                              <w:t>に</w:t>
                            </w:r>
                            <w:r>
                              <w:rPr>
                                <w:rFonts w:ascii="UD デジタル 教科書体 NK-R" w:eastAsia="UD デジタル 教科書体 NK-R"/>
                                <w:color w:val="000000" w:themeColor="text1"/>
                                <w:sz w:val="24"/>
                              </w:rPr>
                              <w:t>苦慮</w:t>
                            </w:r>
                            <w:r>
                              <w:rPr>
                                <w:rFonts w:ascii="UD デジタル 教科書体 NK-R" w:eastAsia="UD デジタル 教科書体 NK-R" w:hint="eastAsia"/>
                                <w:color w:val="000000" w:themeColor="text1"/>
                                <w:sz w:val="24"/>
                              </w:rPr>
                              <w:t>されている市町村</w:t>
                            </w:r>
                            <w:r>
                              <w:rPr>
                                <w:rFonts w:ascii="UD デジタル 教科書体 NK-R" w:eastAsia="UD デジタル 教科書体 NK-R"/>
                                <w:color w:val="000000" w:themeColor="text1"/>
                                <w:sz w:val="24"/>
                              </w:rPr>
                              <w:t>に対し</w:t>
                            </w:r>
                            <w:r>
                              <w:rPr>
                                <w:rFonts w:ascii="UD デジタル 教科書体 NK-R" w:eastAsia="UD デジタル 教科書体 NK-R" w:hint="eastAsia"/>
                                <w:color w:val="000000" w:themeColor="text1"/>
                                <w:sz w:val="24"/>
                              </w:rPr>
                              <w:t>、府から</w:t>
                            </w:r>
                            <w:r>
                              <w:rPr>
                                <w:rFonts w:ascii="UD デジタル 教科書体 NK-R" w:eastAsia="UD デジタル 教科書体 NK-R"/>
                                <w:color w:val="000000" w:themeColor="text1"/>
                                <w:sz w:val="24"/>
                              </w:rPr>
                              <w:t>の支援</w:t>
                            </w:r>
                            <w:r>
                              <w:rPr>
                                <w:rFonts w:ascii="UD デジタル 教科書体 NK-R" w:eastAsia="UD デジタル 教科書体 NK-R" w:hint="eastAsia"/>
                                <w:color w:val="000000" w:themeColor="text1"/>
                                <w:sz w:val="24"/>
                              </w:rPr>
                              <w:t>に</w:t>
                            </w:r>
                            <w:r>
                              <w:rPr>
                                <w:rFonts w:ascii="UD デジタル 教科書体 NK-R" w:eastAsia="UD デジタル 教科書体 NK-R"/>
                                <w:color w:val="000000" w:themeColor="text1"/>
                                <w:sz w:val="24"/>
                              </w:rPr>
                              <w:t>ついてのニーズ</w:t>
                            </w:r>
                            <w:r>
                              <w:rPr>
                                <w:rFonts w:ascii="UD デジタル 教科書体 NK-R" w:eastAsia="UD デジタル 教科書体 NK-R" w:hint="eastAsia"/>
                                <w:color w:val="000000" w:themeColor="text1"/>
                                <w:sz w:val="24"/>
                              </w:rPr>
                              <w:t>把握</w:t>
                            </w:r>
                            <w:r>
                              <w:rPr>
                                <w:rFonts w:ascii="UD デジタル 教科書体 NK-R" w:eastAsia="UD デジタル 教科書体 NK-R"/>
                                <w:color w:val="000000" w:themeColor="text1"/>
                                <w:sz w:val="24"/>
                              </w:rPr>
                              <w:t>を</w:t>
                            </w:r>
                            <w:r>
                              <w:rPr>
                                <w:rFonts w:ascii="UD デジタル 教科書体 NK-R" w:eastAsia="UD デジタル 教科書体 NK-R" w:hint="eastAsia"/>
                                <w:color w:val="000000" w:themeColor="text1"/>
                                <w:sz w:val="24"/>
                              </w:rPr>
                              <w:t>実施</w:t>
                            </w:r>
                            <w:r>
                              <w:rPr>
                                <w:rFonts w:ascii="UD デジタル 教科書体 NK-R" w:eastAsia="UD デジタル 教科書体 NK-R"/>
                                <w:color w:val="000000" w:themeColor="text1"/>
                                <w:sz w:val="24"/>
                              </w:rPr>
                              <w:t>し、</w:t>
                            </w:r>
                            <w:r>
                              <w:rPr>
                                <w:rFonts w:ascii="UD デジタル 教科書体 NK-R" w:eastAsia="UD デジタル 教科書体 NK-R" w:hint="eastAsia"/>
                                <w:color w:val="000000" w:themeColor="text1"/>
                                <w:sz w:val="24"/>
                              </w:rPr>
                              <w:t>今後</w:t>
                            </w:r>
                            <w:r>
                              <w:rPr>
                                <w:rFonts w:ascii="UD デジタル 教科書体 NK-R" w:eastAsia="UD デジタル 教科書体 NK-R"/>
                                <w:color w:val="000000" w:themeColor="text1"/>
                                <w:sz w:val="24"/>
                              </w:rPr>
                              <w:t>の支援内容</w:t>
                            </w:r>
                            <w:r>
                              <w:rPr>
                                <w:rFonts w:ascii="UD デジタル 教科書体 NK-R" w:eastAsia="UD デジタル 教科書体 NK-R" w:hint="eastAsia"/>
                                <w:color w:val="000000" w:themeColor="text1"/>
                                <w:sz w:val="24"/>
                              </w:rPr>
                              <w:t>に</w:t>
                            </w:r>
                            <w:r>
                              <w:rPr>
                                <w:rFonts w:ascii="UD デジタル 教科書体 NK-R" w:eastAsia="UD デジタル 教科書体 NK-R"/>
                                <w:color w:val="000000" w:themeColor="text1"/>
                                <w:sz w:val="24"/>
                              </w:rPr>
                              <w:t>反映</w:t>
                            </w:r>
                            <w:r>
                              <w:rPr>
                                <w:rFonts w:ascii="UD デジタル 教科書体 NK-R" w:eastAsia="UD デジタル 教科書体 NK-R" w:hint="eastAsia"/>
                                <w:color w:val="000000" w:themeColor="text1"/>
                                <w:sz w:val="24"/>
                              </w:rPr>
                              <w:t>させる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B0DFE5" id="角丸四角形 114" o:spid="_x0000_s1038" style="position:absolute;left:0;text-align:left;margin-left:-16.1pt;margin-top:344.95pt;width:358.5pt;height:69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" fillcolor="white [3212]" strokecolor="#1f4d78 [1604]" strokeweight="1pt">
                <v:stroke joinstyle="miter"/>
                <v:textbox>
                  <w:txbxContent>
                    <w:p w14:paraId="3C265C9E" w14:textId="6D8326FA" w:rsidR="007D65FF" w:rsidRPr="003E6E11" w:rsidRDefault="007D65FF" w:rsidP="003E6E11">
                      <w:pPr>
                        <w:snapToGrid w:val="0"/>
                        <w:rPr>
                          <w:rFonts w:ascii="UD デジタル 教科書体 NK-R" w:eastAsia="UD デジタル 教科書体 NK-R"/>
                          <w:b/>
                          <w:color w:val="000000" w:themeColor="text1"/>
                          <w:sz w:val="28"/>
                          <w:u w:val="single"/>
                        </w:rPr>
                      </w:pPr>
                      <w:r>
                        <w:rPr>
                          <w:rFonts w:ascii="Segoe UI Symbol" w:eastAsia="UD デジタル 教科書体 NK-R" w:hAnsi="Segoe UI Symbol" w:hint="eastAsia"/>
                          <w:b/>
                          <w:color w:val="000000" w:themeColor="text1"/>
                          <w:sz w:val="28"/>
                          <w:u w:val="single"/>
                        </w:rPr>
                        <w:t>④</w:t>
                      </w:r>
                      <w:r>
                        <w:rPr>
                          <w:rFonts w:ascii="UD デジタル 教科書体 NK-R" w:eastAsia="UD デジタル 教科書体 NK-R" w:hint="eastAsia"/>
                          <w:b/>
                          <w:color w:val="000000" w:themeColor="text1"/>
                          <w:sz w:val="28"/>
                          <w:u w:val="single"/>
                        </w:rPr>
                        <w:t>計画</w:t>
                      </w:r>
                      <w:r>
                        <w:rPr>
                          <w:rFonts w:ascii="UD デジタル 教科書体 NK-R" w:eastAsia="UD デジタル 教科書体 NK-R"/>
                          <w:b/>
                          <w:color w:val="000000" w:themeColor="text1"/>
                          <w:sz w:val="28"/>
                          <w:u w:val="single"/>
                        </w:rPr>
                        <w:t>作成に</w:t>
                      </w:r>
                      <w:r>
                        <w:rPr>
                          <w:rFonts w:ascii="UD デジタル 教科書体 NK-R" w:eastAsia="UD デジタル 教科書体 NK-R" w:hint="eastAsia"/>
                          <w:b/>
                          <w:color w:val="000000" w:themeColor="text1"/>
                          <w:sz w:val="28"/>
                          <w:u w:val="single"/>
                        </w:rPr>
                        <w:t>苦慮されている</w:t>
                      </w:r>
                      <w:r>
                        <w:rPr>
                          <w:rFonts w:ascii="UD デジタル 教科書体 NK-R" w:eastAsia="UD デジタル 教科書体 NK-R"/>
                          <w:b/>
                          <w:color w:val="000000" w:themeColor="text1"/>
                          <w:sz w:val="28"/>
                          <w:u w:val="single"/>
                        </w:rPr>
                        <w:t>市町村</w:t>
                      </w:r>
                      <w:r>
                        <w:rPr>
                          <w:rFonts w:ascii="UD デジタル 教科書体 NK-R" w:eastAsia="UD デジタル 教科書体 NK-R" w:hint="eastAsia"/>
                          <w:b/>
                          <w:color w:val="000000" w:themeColor="text1"/>
                          <w:sz w:val="28"/>
                          <w:u w:val="single"/>
                        </w:rPr>
                        <w:t>への</w:t>
                      </w:r>
                      <w:r>
                        <w:rPr>
                          <w:rFonts w:ascii="UD デジタル 教科書体 NK-R" w:eastAsia="UD デジタル 教科書体 NK-R"/>
                          <w:b/>
                          <w:color w:val="000000" w:themeColor="text1"/>
                          <w:sz w:val="28"/>
                          <w:u w:val="single"/>
                        </w:rPr>
                        <w:t>重点ヒアリング</w:t>
                      </w:r>
                    </w:p>
                    <w:p w14:paraId="26BBF3D7" w14:textId="6CE30566" w:rsidR="007D65FF" w:rsidRPr="00AC0BD6" w:rsidRDefault="007D65FF" w:rsidP="003E6E11">
                      <w:pPr>
                        <w:snapToGrid w:val="0"/>
                        <w:rPr>
                          <w:rFonts w:ascii="UD デジタル 教科書体 NK-R" w:eastAsia="UD デジタル 教科書体 NK-R"/>
                          <w:color w:val="000000" w:themeColor="text1"/>
                          <w:sz w:val="24"/>
                        </w:rPr>
                      </w:pPr>
                      <w:r>
                        <w:rPr>
                          <w:rFonts w:ascii="UD デジタル 教科書体 NK-R" w:eastAsia="UD デジタル 教科書体 NK-R" w:hint="eastAsia"/>
                          <w:color w:val="000000" w:themeColor="text1"/>
                          <w:sz w:val="24"/>
                        </w:rPr>
                        <w:t>計画</w:t>
                      </w:r>
                      <w:r>
                        <w:rPr>
                          <w:rFonts w:ascii="UD デジタル 教科書体 NK-R" w:eastAsia="UD デジタル 教科書体 NK-R"/>
                          <w:color w:val="000000" w:themeColor="text1"/>
                          <w:sz w:val="24"/>
                        </w:rPr>
                        <w:t>作成</w:t>
                      </w:r>
                      <w:r>
                        <w:rPr>
                          <w:rFonts w:ascii="UD デジタル 教科書体 NK-R" w:eastAsia="UD デジタル 教科書体 NK-R" w:hint="eastAsia"/>
                          <w:color w:val="000000" w:themeColor="text1"/>
                          <w:sz w:val="24"/>
                        </w:rPr>
                        <w:t>に</w:t>
                      </w:r>
                      <w:r>
                        <w:rPr>
                          <w:rFonts w:ascii="UD デジタル 教科書体 NK-R" w:eastAsia="UD デジタル 教科書体 NK-R"/>
                          <w:color w:val="000000" w:themeColor="text1"/>
                          <w:sz w:val="24"/>
                        </w:rPr>
                        <w:t>苦慮</w:t>
                      </w:r>
                      <w:r>
                        <w:rPr>
                          <w:rFonts w:ascii="UD デジタル 教科書体 NK-R" w:eastAsia="UD デジタル 教科書体 NK-R" w:hint="eastAsia"/>
                          <w:color w:val="000000" w:themeColor="text1"/>
                          <w:sz w:val="24"/>
                        </w:rPr>
                        <w:t>されている市町村</w:t>
                      </w:r>
                      <w:r>
                        <w:rPr>
                          <w:rFonts w:ascii="UD デジタル 教科書体 NK-R" w:eastAsia="UD デジタル 教科書体 NK-R"/>
                          <w:color w:val="000000" w:themeColor="text1"/>
                          <w:sz w:val="24"/>
                        </w:rPr>
                        <w:t>に対し</w:t>
                      </w:r>
                      <w:r>
                        <w:rPr>
                          <w:rFonts w:ascii="UD デジタル 教科書体 NK-R" w:eastAsia="UD デジタル 教科書体 NK-R" w:hint="eastAsia"/>
                          <w:color w:val="000000" w:themeColor="text1"/>
                          <w:sz w:val="24"/>
                        </w:rPr>
                        <w:t>、府から</w:t>
                      </w:r>
                      <w:r>
                        <w:rPr>
                          <w:rFonts w:ascii="UD デジタル 教科書体 NK-R" w:eastAsia="UD デジタル 教科書体 NK-R"/>
                          <w:color w:val="000000" w:themeColor="text1"/>
                          <w:sz w:val="24"/>
                        </w:rPr>
                        <w:t>の支援</w:t>
                      </w:r>
                      <w:r>
                        <w:rPr>
                          <w:rFonts w:ascii="UD デジタル 教科書体 NK-R" w:eastAsia="UD デジタル 教科書体 NK-R" w:hint="eastAsia"/>
                          <w:color w:val="000000" w:themeColor="text1"/>
                          <w:sz w:val="24"/>
                        </w:rPr>
                        <w:t>に</w:t>
                      </w:r>
                      <w:r>
                        <w:rPr>
                          <w:rFonts w:ascii="UD デジタル 教科書体 NK-R" w:eastAsia="UD デジタル 教科書体 NK-R"/>
                          <w:color w:val="000000" w:themeColor="text1"/>
                          <w:sz w:val="24"/>
                        </w:rPr>
                        <w:t>ついてのニーズ</w:t>
                      </w:r>
                      <w:r>
                        <w:rPr>
                          <w:rFonts w:ascii="UD デジタル 教科書体 NK-R" w:eastAsia="UD デジタル 教科書体 NK-R" w:hint="eastAsia"/>
                          <w:color w:val="000000" w:themeColor="text1"/>
                          <w:sz w:val="24"/>
                        </w:rPr>
                        <w:t>把握</w:t>
                      </w:r>
                      <w:r>
                        <w:rPr>
                          <w:rFonts w:ascii="UD デジタル 教科書体 NK-R" w:eastAsia="UD デジタル 教科書体 NK-R"/>
                          <w:color w:val="000000" w:themeColor="text1"/>
                          <w:sz w:val="24"/>
                        </w:rPr>
                        <w:t>を</w:t>
                      </w:r>
                      <w:r>
                        <w:rPr>
                          <w:rFonts w:ascii="UD デジタル 教科書体 NK-R" w:eastAsia="UD デジタル 教科書体 NK-R" w:hint="eastAsia"/>
                          <w:color w:val="000000" w:themeColor="text1"/>
                          <w:sz w:val="24"/>
                        </w:rPr>
                        <w:t>実施</w:t>
                      </w:r>
                      <w:r>
                        <w:rPr>
                          <w:rFonts w:ascii="UD デジタル 教科書体 NK-R" w:eastAsia="UD デジタル 教科書体 NK-R"/>
                          <w:color w:val="000000" w:themeColor="text1"/>
                          <w:sz w:val="24"/>
                        </w:rPr>
                        <w:t>し、</w:t>
                      </w:r>
                      <w:r>
                        <w:rPr>
                          <w:rFonts w:ascii="UD デジタル 教科書体 NK-R" w:eastAsia="UD デジタル 教科書体 NK-R" w:hint="eastAsia"/>
                          <w:color w:val="000000" w:themeColor="text1"/>
                          <w:sz w:val="24"/>
                        </w:rPr>
                        <w:t>今後</w:t>
                      </w:r>
                      <w:r>
                        <w:rPr>
                          <w:rFonts w:ascii="UD デジタル 教科書体 NK-R" w:eastAsia="UD デジタル 教科書体 NK-R"/>
                          <w:color w:val="000000" w:themeColor="text1"/>
                          <w:sz w:val="24"/>
                        </w:rPr>
                        <w:t>の支援内容</w:t>
                      </w:r>
                      <w:r>
                        <w:rPr>
                          <w:rFonts w:ascii="UD デジタル 教科書体 NK-R" w:eastAsia="UD デジタル 教科書体 NK-R" w:hint="eastAsia"/>
                          <w:color w:val="000000" w:themeColor="text1"/>
                          <w:sz w:val="24"/>
                        </w:rPr>
                        <w:t>に</w:t>
                      </w:r>
                      <w:r>
                        <w:rPr>
                          <w:rFonts w:ascii="UD デジタル 教科書体 NK-R" w:eastAsia="UD デジタル 教科書体 NK-R"/>
                          <w:color w:val="000000" w:themeColor="text1"/>
                          <w:sz w:val="24"/>
                        </w:rPr>
                        <w:t>反映</w:t>
                      </w:r>
                      <w:r>
                        <w:rPr>
                          <w:rFonts w:ascii="UD デジタル 教科書体 NK-R" w:eastAsia="UD デジタル 教科書体 NK-R" w:hint="eastAsia"/>
                          <w:color w:val="000000" w:themeColor="text1"/>
                          <w:sz w:val="24"/>
                        </w:rPr>
                        <w:t>させる</w:t>
                      </w:r>
                    </w:p>
                  </w:txbxContent>
                </v:textbox>
                <w10:wrap anchorx="margin"/>
              </v:roundrect>
            </w:pict>
          </mc:Fallback>
        </mc:AlternateContent>
      </w:r>
      <w:r w:rsidRPr="00D55B2E">
        <w:rPr>
          <w:noProof/>
        </w:rPr>
        <mc:AlternateContent>
          <mc:Choice Requires="wps">
            <w:drawing>
              <wp:anchor distT="0" distB="0" distL="114300" distR="114300" simplePos="0" relativeHeight="251837440" behindDoc="0" locked="0" layoutInCell="1" allowOverlap="1" wp14:anchorId="6E88EAE1" wp14:editId="595A40FC">
                <wp:simplePos x="0" y="0"/>
                <wp:positionH relativeFrom="margin">
                  <wp:align>center</wp:align>
                </wp:positionH>
                <wp:positionV relativeFrom="paragraph">
                  <wp:posOffset>743585</wp:posOffset>
                </wp:positionV>
                <wp:extent cx="6200775" cy="4657725"/>
                <wp:effectExtent l="0" t="0" r="9525" b="9525"/>
                <wp:wrapTopAndBottom/>
                <wp:docPr id="101" name="正方形/長方形 70"/>
                <wp:cNvGraphicFramePr/>
                <a:graphic xmlns:a="http://schemas.openxmlformats.org/drawingml/2006/main">
                  <a:graphicData uri="http://schemas.microsoft.com/office/word/2010/wordprocessingShape">
                    <wps:wsp>
                      <wps:cNvSpPr/>
                      <wps:spPr>
                        <a:xfrm>
                          <a:off x="0" y="0"/>
                          <a:ext cx="6200775" cy="4657725"/>
                        </a:xfrm>
                        <a:prstGeom prst="rect">
                          <a:avLst/>
                        </a:prstGeom>
                        <a:solidFill>
                          <a:schemeClr val="accent4">
                            <a:lumMod val="20000"/>
                            <a:lumOff val="80000"/>
                          </a:schemeClr>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889F14" id="正方形/長方形 70" o:spid="_x0000_s1026" style="position:absolute;left:0;text-align:left;margin-left:0;margin-top:58.55pt;width:488.25pt;height:366.75pt;z-index:25183744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" fillcolor="#fff2cc [663]" stroked="f" strokeweight=".5pt">
                <w10:wrap type="topAndBottom" anchorx="margin"/>
              </v:rect>
            </w:pict>
          </mc:Fallback>
        </mc:AlternateContent>
      </w:r>
      <w:r w:rsidRPr="00D55B2E">
        <w:rPr>
          <w:noProof/>
        </w:rPr>
        <mc:AlternateContent>
          <mc:Choice Requires="wps">
            <w:drawing>
              <wp:anchor distT="0" distB="0" distL="114300" distR="114300" simplePos="0" relativeHeight="251848704" behindDoc="0" locked="0" layoutInCell="1" allowOverlap="1" wp14:anchorId="055AE707" wp14:editId="767BF31D">
                <wp:simplePos x="0" y="0"/>
                <wp:positionH relativeFrom="margin">
                  <wp:posOffset>1225550</wp:posOffset>
                </wp:positionH>
                <wp:positionV relativeFrom="paragraph">
                  <wp:posOffset>3342716</wp:posOffset>
                </wp:positionV>
                <wp:extent cx="4276725" cy="914400"/>
                <wp:effectExtent l="0" t="0" r="28575" b="19050"/>
                <wp:wrapNone/>
                <wp:docPr id="113" name="角丸四角形 113"/>
                <wp:cNvGraphicFramePr/>
                <a:graphic xmlns:a="http://schemas.openxmlformats.org/drawingml/2006/main">
                  <a:graphicData uri="http://schemas.microsoft.com/office/word/2010/wordprocessingShape">
                    <wps:wsp>
                      <wps:cNvSpPr/>
                      <wps:spPr>
                        <a:xfrm>
                          <a:off x="0" y="0"/>
                          <a:ext cx="4276725" cy="9144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3633550" w14:textId="1DD7B84F" w:rsidR="007D65FF" w:rsidRPr="003E6E11" w:rsidRDefault="007D65FF" w:rsidP="00AC0BD6">
                            <w:pPr>
                              <w:snapToGrid w:val="0"/>
                              <w:rPr>
                                <w:rFonts w:ascii="UD デジタル 教科書体 NK-R" w:eastAsia="UD デジタル 教科書体 NK-R"/>
                                <w:b/>
                                <w:color w:val="000000" w:themeColor="text1"/>
                                <w:sz w:val="28"/>
                                <w:u w:val="single"/>
                              </w:rPr>
                            </w:pPr>
                            <w:r>
                              <w:rPr>
                                <w:rFonts w:ascii="UD デジタル 教科書体 NK-R" w:eastAsia="UD デジタル 教科書体 NK-R" w:hint="eastAsia"/>
                                <w:b/>
                                <w:color w:val="000000" w:themeColor="text1"/>
                                <w:sz w:val="28"/>
                                <w:u w:val="single"/>
                              </w:rPr>
                              <w:t>③コミュニティタイムライン等との連携</w:t>
                            </w:r>
                          </w:p>
                          <w:p w14:paraId="768ACBF2" w14:textId="45AFBC42" w:rsidR="007D65FF" w:rsidRPr="00AC0BD6" w:rsidRDefault="007D65FF" w:rsidP="00AC0BD6">
                            <w:pPr>
                              <w:snapToGrid w:val="0"/>
                              <w:rPr>
                                <w:rFonts w:ascii="UD デジタル 教科書体 NK-R" w:eastAsia="UD デジタル 教科書体 NK-R"/>
                                <w:color w:val="000000" w:themeColor="text1"/>
                                <w:sz w:val="24"/>
                              </w:rPr>
                            </w:pPr>
                            <w:r>
                              <w:rPr>
                                <w:rFonts w:ascii="UD デジタル 教科書体 NK-R" w:eastAsia="UD デジタル 教科書体 NK-R" w:hint="eastAsia"/>
                                <w:color w:val="000000" w:themeColor="text1"/>
                                <w:sz w:val="24"/>
                              </w:rPr>
                              <w:t>府</w:t>
                            </w:r>
                            <w:r>
                              <w:rPr>
                                <w:rFonts w:ascii="UD デジタル 教科書体 NK-R" w:eastAsia="UD デジタル 教科書体 NK-R"/>
                                <w:color w:val="000000" w:themeColor="text1"/>
                                <w:sz w:val="24"/>
                              </w:rPr>
                              <w:t>都市整備部から</w:t>
                            </w:r>
                            <w:r>
                              <w:rPr>
                                <w:rFonts w:ascii="UD デジタル 教科書体 NK-R" w:eastAsia="UD デジタル 教科書体 NK-R" w:hint="eastAsia"/>
                                <w:color w:val="000000" w:themeColor="text1"/>
                                <w:sz w:val="24"/>
                              </w:rPr>
                              <w:t>CT</w:t>
                            </w:r>
                            <w:r w:rsidRPr="00AC0BD6">
                              <w:rPr>
                                <w:rFonts w:ascii="UD デジタル 教科書体 NK-R" w:eastAsia="UD デジタル 教科書体 NK-R" w:hint="eastAsia"/>
                                <w:color w:val="000000" w:themeColor="text1"/>
                                <w:sz w:val="24"/>
                              </w:rPr>
                              <w:t>と連携した</w:t>
                            </w:r>
                            <w:r>
                              <w:rPr>
                                <w:rFonts w:ascii="UD デジタル 教科書体 NK-R" w:eastAsia="UD デジタル 教科書体 NK-R" w:hint="eastAsia"/>
                                <w:color w:val="000000" w:themeColor="text1"/>
                                <w:sz w:val="24"/>
                              </w:rPr>
                              <w:t>計画作成を市町村</w:t>
                            </w:r>
                            <w:r>
                              <w:rPr>
                                <w:rFonts w:ascii="UD デジタル 教科書体 NK-R" w:eastAsia="UD デジタル 教科書体 NK-R"/>
                                <w:color w:val="000000" w:themeColor="text1"/>
                                <w:sz w:val="24"/>
                              </w:rPr>
                              <w:t>へ</w:t>
                            </w:r>
                            <w:r>
                              <w:rPr>
                                <w:rFonts w:ascii="UD デジタル 教科書体 NK-R" w:eastAsia="UD デジタル 教科書体 NK-R" w:hint="eastAsia"/>
                                <w:color w:val="000000" w:themeColor="text1"/>
                                <w:sz w:val="24"/>
                              </w:rPr>
                              <w:t>提案し</w:t>
                            </w:r>
                            <w:r>
                              <w:rPr>
                                <w:rFonts w:ascii="UD デジタル 教科書体 NK-R" w:eastAsia="UD デジタル 教科書体 NK-R"/>
                                <w:color w:val="000000" w:themeColor="text1"/>
                                <w:sz w:val="24"/>
                              </w:rPr>
                              <w:t>、</w:t>
                            </w:r>
                            <w:r>
                              <w:rPr>
                                <w:rFonts w:ascii="UD デジタル 教科書体 NK-R" w:eastAsia="UD デジタル 教科書体 NK-R" w:hint="eastAsia"/>
                                <w:color w:val="000000" w:themeColor="text1"/>
                                <w:sz w:val="24"/>
                              </w:rPr>
                              <w:t>令和</w:t>
                            </w:r>
                            <w:r>
                              <w:rPr>
                                <w:rFonts w:ascii="UD デジタル 教科書体 NK-R" w:eastAsia="UD デジタル 教科書体 NK-R"/>
                                <w:color w:val="000000" w:themeColor="text1"/>
                                <w:sz w:val="24"/>
                              </w:rPr>
                              <w:t>４年度は</w:t>
                            </w:r>
                            <w:r>
                              <w:rPr>
                                <w:rFonts w:ascii="UD デジタル 教科書体 NK-R" w:eastAsia="UD デジタル 教科書体 NK-R" w:hint="eastAsia"/>
                                <w:color w:val="000000" w:themeColor="text1"/>
                                <w:sz w:val="24"/>
                              </w:rPr>
                              <w:t>、１市（１地区）が</w:t>
                            </w:r>
                            <w:r w:rsidRPr="00AC0BD6">
                              <w:rPr>
                                <w:rFonts w:ascii="UD デジタル 教科書体 NK-R" w:eastAsia="UD デジタル 教科書体 NK-R" w:hint="eastAsia"/>
                                <w:color w:val="000000" w:themeColor="text1"/>
                                <w:sz w:val="24"/>
                              </w:rPr>
                              <w:t>と</w:t>
                            </w:r>
                            <w:r>
                              <w:rPr>
                                <w:rFonts w:ascii="UD デジタル 教科書体 NK-R" w:eastAsia="UD デジタル 教科書体 NK-R" w:hint="eastAsia"/>
                                <w:color w:val="000000" w:themeColor="text1"/>
                                <w:sz w:val="24"/>
                              </w:rPr>
                              <w:t>CT</w:t>
                            </w:r>
                            <w:r>
                              <w:rPr>
                                <w:rFonts w:ascii="UD デジタル 教科書体 NK-R" w:eastAsia="UD デジタル 教科書体 NK-R"/>
                                <w:color w:val="000000" w:themeColor="text1"/>
                                <w:sz w:val="24"/>
                              </w:rPr>
                              <w:t>と</w:t>
                            </w:r>
                            <w:r w:rsidRPr="00AC0BD6">
                              <w:rPr>
                                <w:rFonts w:ascii="UD デジタル 教科書体 NK-R" w:eastAsia="UD デジタル 教科書体 NK-R" w:hint="eastAsia"/>
                                <w:color w:val="000000" w:themeColor="text1"/>
                                <w:sz w:val="24"/>
                              </w:rPr>
                              <w:t>連携し計画を作成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5AE707" id="角丸四角形 113" o:spid="_x0000_s1039" style="position:absolute;left:0;text-align:left;margin-left:96.5pt;margin-top:263.2pt;width:336.75pt;height:1in;z-index:251848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" fillcolor="white [3212]" strokecolor="#1f4d78 [1604]" strokeweight="1pt">
                <v:stroke joinstyle="miter"/>
                <v:textbox>
                  <w:txbxContent>
                    <w:p w14:paraId="23633550" w14:textId="1DD7B84F" w:rsidR="007D65FF" w:rsidRPr="003E6E11" w:rsidRDefault="007D65FF" w:rsidP="00AC0BD6">
                      <w:pPr>
                        <w:snapToGrid w:val="0"/>
                        <w:rPr>
                          <w:rFonts w:ascii="UD デジタル 教科書体 NK-R" w:eastAsia="UD デジタル 教科書体 NK-R"/>
                          <w:b/>
                          <w:color w:val="000000" w:themeColor="text1"/>
                          <w:sz w:val="28"/>
                          <w:u w:val="single"/>
                        </w:rPr>
                      </w:pPr>
                      <w:r>
                        <w:rPr>
                          <w:rFonts w:ascii="UD デジタル 教科書体 NK-R" w:eastAsia="UD デジタル 教科書体 NK-R" w:hint="eastAsia"/>
                          <w:b/>
                          <w:color w:val="000000" w:themeColor="text1"/>
                          <w:sz w:val="28"/>
                          <w:u w:val="single"/>
                        </w:rPr>
                        <w:t>③コミュニティタイムライン等との連携</w:t>
                      </w:r>
                    </w:p>
                    <w:p w14:paraId="768ACBF2" w14:textId="45AFBC42" w:rsidR="007D65FF" w:rsidRPr="00AC0BD6" w:rsidRDefault="007D65FF" w:rsidP="00AC0BD6">
                      <w:pPr>
                        <w:snapToGrid w:val="0"/>
                        <w:rPr>
                          <w:rFonts w:ascii="UD デジタル 教科書体 NK-R" w:eastAsia="UD デジタル 教科書体 NK-R"/>
                          <w:color w:val="000000" w:themeColor="text1"/>
                          <w:sz w:val="24"/>
                        </w:rPr>
                      </w:pPr>
                      <w:r>
                        <w:rPr>
                          <w:rFonts w:ascii="UD デジタル 教科書体 NK-R" w:eastAsia="UD デジタル 教科書体 NK-R" w:hint="eastAsia"/>
                          <w:color w:val="000000" w:themeColor="text1"/>
                          <w:sz w:val="24"/>
                        </w:rPr>
                        <w:t>府</w:t>
                      </w:r>
                      <w:r>
                        <w:rPr>
                          <w:rFonts w:ascii="UD デジタル 教科書体 NK-R" w:eastAsia="UD デジタル 教科書体 NK-R"/>
                          <w:color w:val="000000" w:themeColor="text1"/>
                          <w:sz w:val="24"/>
                        </w:rPr>
                        <w:t>都市整備部から</w:t>
                      </w:r>
                      <w:r>
                        <w:rPr>
                          <w:rFonts w:ascii="UD デジタル 教科書体 NK-R" w:eastAsia="UD デジタル 教科書体 NK-R" w:hint="eastAsia"/>
                          <w:color w:val="000000" w:themeColor="text1"/>
                          <w:sz w:val="24"/>
                        </w:rPr>
                        <w:t>CT</w:t>
                      </w:r>
                      <w:r w:rsidRPr="00AC0BD6">
                        <w:rPr>
                          <w:rFonts w:ascii="UD デジタル 教科書体 NK-R" w:eastAsia="UD デジタル 教科書体 NK-R" w:hint="eastAsia"/>
                          <w:color w:val="000000" w:themeColor="text1"/>
                          <w:sz w:val="24"/>
                        </w:rPr>
                        <w:t>と連携した</w:t>
                      </w:r>
                      <w:r>
                        <w:rPr>
                          <w:rFonts w:ascii="UD デジタル 教科書体 NK-R" w:eastAsia="UD デジタル 教科書体 NK-R" w:hint="eastAsia"/>
                          <w:color w:val="000000" w:themeColor="text1"/>
                          <w:sz w:val="24"/>
                        </w:rPr>
                        <w:t>計画作成を市町村</w:t>
                      </w:r>
                      <w:r>
                        <w:rPr>
                          <w:rFonts w:ascii="UD デジタル 教科書体 NK-R" w:eastAsia="UD デジタル 教科書体 NK-R"/>
                          <w:color w:val="000000" w:themeColor="text1"/>
                          <w:sz w:val="24"/>
                        </w:rPr>
                        <w:t>へ</w:t>
                      </w:r>
                      <w:r>
                        <w:rPr>
                          <w:rFonts w:ascii="UD デジタル 教科書体 NK-R" w:eastAsia="UD デジタル 教科書体 NK-R" w:hint="eastAsia"/>
                          <w:color w:val="000000" w:themeColor="text1"/>
                          <w:sz w:val="24"/>
                        </w:rPr>
                        <w:t>提案し</w:t>
                      </w:r>
                      <w:r>
                        <w:rPr>
                          <w:rFonts w:ascii="UD デジタル 教科書体 NK-R" w:eastAsia="UD デジタル 教科書体 NK-R"/>
                          <w:color w:val="000000" w:themeColor="text1"/>
                          <w:sz w:val="24"/>
                        </w:rPr>
                        <w:t>、</w:t>
                      </w:r>
                      <w:r>
                        <w:rPr>
                          <w:rFonts w:ascii="UD デジタル 教科書体 NK-R" w:eastAsia="UD デジタル 教科書体 NK-R" w:hint="eastAsia"/>
                          <w:color w:val="000000" w:themeColor="text1"/>
                          <w:sz w:val="24"/>
                        </w:rPr>
                        <w:t>令和</w:t>
                      </w:r>
                      <w:r>
                        <w:rPr>
                          <w:rFonts w:ascii="UD デジタル 教科書体 NK-R" w:eastAsia="UD デジタル 教科書体 NK-R"/>
                          <w:color w:val="000000" w:themeColor="text1"/>
                          <w:sz w:val="24"/>
                        </w:rPr>
                        <w:t>４年度は</w:t>
                      </w:r>
                      <w:r>
                        <w:rPr>
                          <w:rFonts w:ascii="UD デジタル 教科書体 NK-R" w:eastAsia="UD デジタル 教科書体 NK-R" w:hint="eastAsia"/>
                          <w:color w:val="000000" w:themeColor="text1"/>
                          <w:sz w:val="24"/>
                        </w:rPr>
                        <w:t>、１市（１地区）が</w:t>
                      </w:r>
                      <w:r w:rsidRPr="00AC0BD6">
                        <w:rPr>
                          <w:rFonts w:ascii="UD デジタル 教科書体 NK-R" w:eastAsia="UD デジタル 教科書体 NK-R" w:hint="eastAsia"/>
                          <w:color w:val="000000" w:themeColor="text1"/>
                          <w:sz w:val="24"/>
                        </w:rPr>
                        <w:t>と</w:t>
                      </w:r>
                      <w:r>
                        <w:rPr>
                          <w:rFonts w:ascii="UD デジタル 教科書体 NK-R" w:eastAsia="UD デジタル 教科書体 NK-R" w:hint="eastAsia"/>
                          <w:color w:val="000000" w:themeColor="text1"/>
                          <w:sz w:val="24"/>
                        </w:rPr>
                        <w:t>CT</w:t>
                      </w:r>
                      <w:r>
                        <w:rPr>
                          <w:rFonts w:ascii="UD デジタル 教科書体 NK-R" w:eastAsia="UD デジタル 教科書体 NK-R"/>
                          <w:color w:val="000000" w:themeColor="text1"/>
                          <w:sz w:val="24"/>
                        </w:rPr>
                        <w:t>と</w:t>
                      </w:r>
                      <w:r w:rsidRPr="00AC0BD6">
                        <w:rPr>
                          <w:rFonts w:ascii="UD デジタル 教科書体 NK-R" w:eastAsia="UD デジタル 教科書体 NK-R" w:hint="eastAsia"/>
                          <w:color w:val="000000" w:themeColor="text1"/>
                          <w:sz w:val="24"/>
                        </w:rPr>
                        <w:t>連携し計画を作成</w:t>
                      </w:r>
                    </w:p>
                  </w:txbxContent>
                </v:textbox>
                <w10:wrap anchorx="margin"/>
              </v:roundrect>
            </w:pict>
          </mc:Fallback>
        </mc:AlternateContent>
      </w:r>
      <w:r w:rsidRPr="00D55B2E">
        <w:rPr>
          <w:noProof/>
        </w:rPr>
        <mc:AlternateContent>
          <mc:Choice Requires="wps">
            <w:drawing>
              <wp:anchor distT="0" distB="0" distL="114300" distR="114300" simplePos="0" relativeHeight="251843583" behindDoc="0" locked="0" layoutInCell="1" allowOverlap="1" wp14:anchorId="54FB2A24" wp14:editId="0C2A8B23">
                <wp:simplePos x="0" y="0"/>
                <wp:positionH relativeFrom="margin">
                  <wp:posOffset>-212313</wp:posOffset>
                </wp:positionH>
                <wp:positionV relativeFrom="paragraph">
                  <wp:posOffset>2350701</wp:posOffset>
                </wp:positionV>
                <wp:extent cx="5200650" cy="866775"/>
                <wp:effectExtent l="0" t="0" r="19050" b="28575"/>
                <wp:wrapNone/>
                <wp:docPr id="108" name="角丸四角形 108"/>
                <wp:cNvGraphicFramePr/>
                <a:graphic xmlns:a="http://schemas.openxmlformats.org/drawingml/2006/main">
                  <a:graphicData uri="http://schemas.microsoft.com/office/word/2010/wordprocessingShape">
                    <wps:wsp>
                      <wps:cNvSpPr/>
                      <wps:spPr>
                        <a:xfrm>
                          <a:off x="0" y="0"/>
                          <a:ext cx="5200650" cy="8667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A96C817" w14:textId="6693A610" w:rsidR="007D65FF" w:rsidRPr="003E6E11" w:rsidRDefault="007D65FF" w:rsidP="00823F64">
                            <w:pPr>
                              <w:snapToGrid w:val="0"/>
                              <w:rPr>
                                <w:rFonts w:ascii="UD デジタル 教科書体 NK-R" w:eastAsia="UD デジタル 教科書体 NK-R"/>
                                <w:b/>
                                <w:color w:val="000000" w:themeColor="text1"/>
                                <w:sz w:val="28"/>
                                <w:u w:val="single"/>
                              </w:rPr>
                            </w:pPr>
                            <w:r w:rsidRPr="003E6E11">
                              <w:rPr>
                                <w:rFonts w:ascii="UD デジタル 教科書体 NK-R" w:eastAsia="UD デジタル 教科書体 NK-R" w:hint="eastAsia"/>
                                <w:b/>
                                <w:color w:val="000000" w:themeColor="text1"/>
                                <w:sz w:val="28"/>
                                <w:u w:val="single"/>
                              </w:rPr>
                              <w:t>②介護支援専門員協会との連携</w:t>
                            </w:r>
                          </w:p>
                          <w:p w14:paraId="60E92209" w14:textId="5D67FE9E" w:rsidR="007D65FF" w:rsidRDefault="007D65FF" w:rsidP="00823F64">
                            <w:pPr>
                              <w:snapToGrid w:val="0"/>
                              <w:rPr>
                                <w:rFonts w:ascii="UD デジタル 教科書体 NK-R" w:eastAsia="UD デジタル 教科書体 NK-R"/>
                                <w:color w:val="000000" w:themeColor="text1"/>
                                <w:sz w:val="24"/>
                              </w:rPr>
                            </w:pPr>
                            <w:r>
                              <w:rPr>
                                <w:rFonts w:ascii="UD デジタル 教科書体 NK-R" w:eastAsia="UD デジタル 教科書体 NK-R" w:hint="eastAsia"/>
                                <w:color w:val="000000" w:themeColor="text1"/>
                                <w:sz w:val="24"/>
                              </w:rPr>
                              <w:t>主任ケアマネジャー法定外研修にて、</w:t>
                            </w:r>
                            <w:r w:rsidRPr="00823F64">
                              <w:rPr>
                                <w:rFonts w:ascii="UD デジタル 教科書体 NK-R" w:eastAsia="UD デジタル 教科書体 NK-R" w:hint="eastAsia"/>
                                <w:color w:val="000000" w:themeColor="text1"/>
                                <w:sz w:val="24"/>
                              </w:rPr>
                              <w:t>個別避難計画</w:t>
                            </w:r>
                            <w:r>
                              <w:rPr>
                                <w:rFonts w:ascii="UD デジタル 教科書体 NK-R" w:eastAsia="UD デジタル 教科書体 NK-R" w:hint="eastAsia"/>
                                <w:color w:val="000000" w:themeColor="text1"/>
                                <w:sz w:val="24"/>
                              </w:rPr>
                              <w:t>の</w:t>
                            </w:r>
                            <w:r>
                              <w:rPr>
                                <w:rFonts w:ascii="UD デジタル 教科書体 NK-R" w:eastAsia="UD デジタル 教科書体 NK-R"/>
                                <w:color w:val="000000" w:themeColor="text1"/>
                                <w:sz w:val="24"/>
                              </w:rPr>
                              <w:t>制度等</w:t>
                            </w:r>
                            <w:r>
                              <w:rPr>
                                <w:rFonts w:ascii="UD デジタル 教科書体 NK-R" w:eastAsia="UD デジタル 教科書体 NK-R" w:hint="eastAsia"/>
                                <w:color w:val="000000" w:themeColor="text1"/>
                                <w:sz w:val="24"/>
                              </w:rPr>
                              <w:t>に</w:t>
                            </w:r>
                            <w:r>
                              <w:rPr>
                                <w:rFonts w:ascii="UD デジタル 教科書体 NK-R" w:eastAsia="UD デジタル 教科書体 NK-R"/>
                                <w:color w:val="000000" w:themeColor="text1"/>
                                <w:sz w:val="24"/>
                              </w:rPr>
                              <w:t>ついて</w:t>
                            </w:r>
                            <w:r>
                              <w:rPr>
                                <w:rFonts w:ascii="UD デジタル 教科書体 NK-R" w:eastAsia="UD デジタル 教科書体 NK-R" w:hint="eastAsia"/>
                                <w:color w:val="000000" w:themeColor="text1"/>
                                <w:sz w:val="24"/>
                              </w:rPr>
                              <w:t>説明し</w:t>
                            </w:r>
                            <w:r>
                              <w:rPr>
                                <w:rFonts w:ascii="UD デジタル 教科書体 NK-R" w:eastAsia="UD デジタル 教科書体 NK-R"/>
                                <w:color w:val="000000" w:themeColor="text1"/>
                                <w:sz w:val="24"/>
                              </w:rPr>
                              <w:t>、</w:t>
                            </w:r>
                          </w:p>
                          <w:p w14:paraId="54FD3486" w14:textId="77C72403" w:rsidR="007D65FF" w:rsidRPr="00823F64" w:rsidRDefault="007D65FF" w:rsidP="003E6E11">
                            <w:pPr>
                              <w:snapToGrid w:val="0"/>
                              <w:rPr>
                                <w:rFonts w:ascii="UD デジタル 教科書体 NK-R" w:eastAsia="UD デジタル 教科書体 NK-R"/>
                                <w:color w:val="000000" w:themeColor="text1"/>
                                <w:sz w:val="24"/>
                              </w:rPr>
                            </w:pPr>
                            <w:r>
                              <w:rPr>
                                <w:rFonts w:ascii="UD デジタル 教科書体 NK-R" w:eastAsia="UD デジタル 教科書体 NK-R" w:hint="eastAsia"/>
                                <w:color w:val="000000" w:themeColor="text1"/>
                                <w:sz w:val="24"/>
                              </w:rPr>
                              <w:t>計画</w:t>
                            </w:r>
                            <w:r>
                              <w:rPr>
                                <w:rFonts w:ascii="UD デジタル 教科書体 NK-R" w:eastAsia="UD デジタル 教科書体 NK-R"/>
                                <w:color w:val="000000" w:themeColor="text1"/>
                                <w:sz w:val="24"/>
                              </w:rPr>
                              <w:t>への</w:t>
                            </w:r>
                            <w:r w:rsidRPr="00823F64">
                              <w:rPr>
                                <w:rFonts w:ascii="UD デジタル 教科書体 NK-R" w:eastAsia="UD デジタル 教科書体 NK-R" w:hint="eastAsia"/>
                                <w:color w:val="000000" w:themeColor="text1"/>
                                <w:sz w:val="24"/>
                              </w:rPr>
                              <w:t>理解促進</w:t>
                            </w:r>
                            <w:r>
                              <w:rPr>
                                <w:rFonts w:ascii="UD デジタル 教科書体 NK-R" w:eastAsia="UD デジタル 教科書体 NK-R" w:hint="eastAsia"/>
                                <w:color w:val="000000" w:themeColor="text1"/>
                                <w:sz w:val="24"/>
                              </w:rPr>
                              <w:t>を</w:t>
                            </w:r>
                            <w:r>
                              <w:rPr>
                                <w:rFonts w:ascii="UD デジタル 教科書体 NK-R" w:eastAsia="UD デジタル 教科書体 NK-R"/>
                                <w:color w:val="000000" w:themeColor="text1"/>
                                <w:sz w:val="24"/>
                              </w:rPr>
                              <w:t>図るとともに</w:t>
                            </w:r>
                            <w:r>
                              <w:rPr>
                                <w:rFonts w:ascii="UD デジタル 教科書体 NK-R" w:eastAsia="UD デジタル 教科書体 NK-R" w:hint="eastAsia"/>
                                <w:color w:val="000000" w:themeColor="text1"/>
                                <w:sz w:val="24"/>
                              </w:rPr>
                              <w:t>、作成</w:t>
                            </w:r>
                            <w:r>
                              <w:rPr>
                                <w:rFonts w:ascii="UD デジタル 教科書体 NK-R" w:eastAsia="UD デジタル 教科書体 NK-R"/>
                                <w:color w:val="000000" w:themeColor="text1"/>
                                <w:sz w:val="24"/>
                              </w:rPr>
                              <w:t>への</w:t>
                            </w:r>
                            <w:r w:rsidRPr="00823F64">
                              <w:rPr>
                                <w:rFonts w:ascii="UD デジタル 教科書体 NK-R" w:eastAsia="UD デジタル 教科書体 NK-R" w:hint="eastAsia"/>
                                <w:color w:val="000000" w:themeColor="text1"/>
                                <w:sz w:val="24"/>
                              </w:rPr>
                              <w:t>協力依頼を実施</w:t>
                            </w:r>
                          </w:p>
                          <w:p w14:paraId="24D3043A" w14:textId="03A3279A" w:rsidR="007D65FF" w:rsidRPr="00823F64" w:rsidRDefault="007D65FF" w:rsidP="00823F64">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FB2A24" id="角丸四角形 108" o:spid="_x0000_s1040" style="position:absolute;left:0;text-align:left;margin-left:-16.7pt;margin-top:185.1pt;width:409.5pt;height:68.25pt;z-index:25184358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" fillcolor="white [3212]" strokecolor="#1f4d78 [1604]" strokeweight="1pt">
                <v:stroke joinstyle="miter"/>
                <v:textbox>
                  <w:txbxContent>
                    <w:p w14:paraId="5A96C817" w14:textId="6693A610" w:rsidR="007D65FF" w:rsidRPr="003E6E11" w:rsidRDefault="007D65FF" w:rsidP="00823F64">
                      <w:pPr>
                        <w:snapToGrid w:val="0"/>
                        <w:rPr>
                          <w:rFonts w:ascii="UD デジタル 教科書体 NK-R" w:eastAsia="UD デジタル 教科書体 NK-R"/>
                          <w:b/>
                          <w:color w:val="000000" w:themeColor="text1"/>
                          <w:sz w:val="28"/>
                          <w:u w:val="single"/>
                        </w:rPr>
                      </w:pPr>
                      <w:r w:rsidRPr="003E6E11">
                        <w:rPr>
                          <w:rFonts w:ascii="UD デジタル 教科書体 NK-R" w:eastAsia="UD デジタル 教科書体 NK-R" w:hint="eastAsia"/>
                          <w:b/>
                          <w:color w:val="000000" w:themeColor="text1"/>
                          <w:sz w:val="28"/>
                          <w:u w:val="single"/>
                        </w:rPr>
                        <w:t>②介護支援専門員協会との連携</w:t>
                      </w:r>
                    </w:p>
                    <w:p w14:paraId="60E92209" w14:textId="5D67FE9E" w:rsidR="007D65FF" w:rsidRDefault="007D65FF" w:rsidP="00823F64">
                      <w:pPr>
                        <w:snapToGrid w:val="0"/>
                        <w:rPr>
                          <w:rFonts w:ascii="UD デジタル 教科書体 NK-R" w:eastAsia="UD デジタル 教科書体 NK-R"/>
                          <w:color w:val="000000" w:themeColor="text1"/>
                          <w:sz w:val="24"/>
                        </w:rPr>
                      </w:pPr>
                      <w:r>
                        <w:rPr>
                          <w:rFonts w:ascii="UD デジタル 教科書体 NK-R" w:eastAsia="UD デジタル 教科書体 NK-R" w:hint="eastAsia"/>
                          <w:color w:val="000000" w:themeColor="text1"/>
                          <w:sz w:val="24"/>
                        </w:rPr>
                        <w:t>主任ケアマネジャー法定外研修にて、</w:t>
                      </w:r>
                      <w:r w:rsidRPr="00823F64">
                        <w:rPr>
                          <w:rFonts w:ascii="UD デジタル 教科書体 NK-R" w:eastAsia="UD デジタル 教科書体 NK-R" w:hint="eastAsia"/>
                          <w:color w:val="000000" w:themeColor="text1"/>
                          <w:sz w:val="24"/>
                        </w:rPr>
                        <w:t>個別避難計画</w:t>
                      </w:r>
                      <w:r>
                        <w:rPr>
                          <w:rFonts w:ascii="UD デジタル 教科書体 NK-R" w:eastAsia="UD デジタル 教科書体 NK-R" w:hint="eastAsia"/>
                          <w:color w:val="000000" w:themeColor="text1"/>
                          <w:sz w:val="24"/>
                        </w:rPr>
                        <w:t>の</w:t>
                      </w:r>
                      <w:r>
                        <w:rPr>
                          <w:rFonts w:ascii="UD デジタル 教科書体 NK-R" w:eastAsia="UD デジタル 教科書体 NK-R"/>
                          <w:color w:val="000000" w:themeColor="text1"/>
                          <w:sz w:val="24"/>
                        </w:rPr>
                        <w:t>制度等</w:t>
                      </w:r>
                      <w:r>
                        <w:rPr>
                          <w:rFonts w:ascii="UD デジタル 教科書体 NK-R" w:eastAsia="UD デジタル 教科書体 NK-R" w:hint="eastAsia"/>
                          <w:color w:val="000000" w:themeColor="text1"/>
                          <w:sz w:val="24"/>
                        </w:rPr>
                        <w:t>に</w:t>
                      </w:r>
                      <w:r>
                        <w:rPr>
                          <w:rFonts w:ascii="UD デジタル 教科書体 NK-R" w:eastAsia="UD デジタル 教科書体 NK-R"/>
                          <w:color w:val="000000" w:themeColor="text1"/>
                          <w:sz w:val="24"/>
                        </w:rPr>
                        <w:t>ついて</w:t>
                      </w:r>
                      <w:r>
                        <w:rPr>
                          <w:rFonts w:ascii="UD デジタル 教科書体 NK-R" w:eastAsia="UD デジタル 教科書体 NK-R" w:hint="eastAsia"/>
                          <w:color w:val="000000" w:themeColor="text1"/>
                          <w:sz w:val="24"/>
                        </w:rPr>
                        <w:t>説明し</w:t>
                      </w:r>
                      <w:r>
                        <w:rPr>
                          <w:rFonts w:ascii="UD デジタル 教科書体 NK-R" w:eastAsia="UD デジタル 教科書体 NK-R"/>
                          <w:color w:val="000000" w:themeColor="text1"/>
                          <w:sz w:val="24"/>
                        </w:rPr>
                        <w:t>、</w:t>
                      </w:r>
                    </w:p>
                    <w:p w14:paraId="54FD3486" w14:textId="77C72403" w:rsidR="007D65FF" w:rsidRPr="00823F64" w:rsidRDefault="007D65FF" w:rsidP="003E6E11">
                      <w:pPr>
                        <w:snapToGrid w:val="0"/>
                        <w:rPr>
                          <w:rFonts w:ascii="UD デジタル 教科書体 NK-R" w:eastAsia="UD デジタル 教科書体 NK-R"/>
                          <w:color w:val="000000" w:themeColor="text1"/>
                          <w:sz w:val="24"/>
                        </w:rPr>
                      </w:pPr>
                      <w:r>
                        <w:rPr>
                          <w:rFonts w:ascii="UD デジタル 教科書体 NK-R" w:eastAsia="UD デジタル 教科書体 NK-R" w:hint="eastAsia"/>
                          <w:color w:val="000000" w:themeColor="text1"/>
                          <w:sz w:val="24"/>
                        </w:rPr>
                        <w:t>計画</w:t>
                      </w:r>
                      <w:r>
                        <w:rPr>
                          <w:rFonts w:ascii="UD デジタル 教科書体 NK-R" w:eastAsia="UD デジタル 教科書体 NK-R"/>
                          <w:color w:val="000000" w:themeColor="text1"/>
                          <w:sz w:val="24"/>
                        </w:rPr>
                        <w:t>への</w:t>
                      </w:r>
                      <w:r w:rsidRPr="00823F64">
                        <w:rPr>
                          <w:rFonts w:ascii="UD デジタル 教科書体 NK-R" w:eastAsia="UD デジタル 教科書体 NK-R" w:hint="eastAsia"/>
                          <w:color w:val="000000" w:themeColor="text1"/>
                          <w:sz w:val="24"/>
                        </w:rPr>
                        <w:t>理解促進</w:t>
                      </w:r>
                      <w:r>
                        <w:rPr>
                          <w:rFonts w:ascii="UD デジタル 教科書体 NK-R" w:eastAsia="UD デジタル 教科書体 NK-R" w:hint="eastAsia"/>
                          <w:color w:val="000000" w:themeColor="text1"/>
                          <w:sz w:val="24"/>
                        </w:rPr>
                        <w:t>を</w:t>
                      </w:r>
                      <w:r>
                        <w:rPr>
                          <w:rFonts w:ascii="UD デジタル 教科書体 NK-R" w:eastAsia="UD デジタル 教科書体 NK-R"/>
                          <w:color w:val="000000" w:themeColor="text1"/>
                          <w:sz w:val="24"/>
                        </w:rPr>
                        <w:t>図るとともに</w:t>
                      </w:r>
                      <w:r>
                        <w:rPr>
                          <w:rFonts w:ascii="UD デジタル 教科書体 NK-R" w:eastAsia="UD デジタル 教科書体 NK-R" w:hint="eastAsia"/>
                          <w:color w:val="000000" w:themeColor="text1"/>
                          <w:sz w:val="24"/>
                        </w:rPr>
                        <w:t>、作成</w:t>
                      </w:r>
                      <w:r>
                        <w:rPr>
                          <w:rFonts w:ascii="UD デジタル 教科書体 NK-R" w:eastAsia="UD デジタル 教科書体 NK-R"/>
                          <w:color w:val="000000" w:themeColor="text1"/>
                          <w:sz w:val="24"/>
                        </w:rPr>
                        <w:t>への</w:t>
                      </w:r>
                      <w:r w:rsidRPr="00823F64">
                        <w:rPr>
                          <w:rFonts w:ascii="UD デジタル 教科書体 NK-R" w:eastAsia="UD デジタル 教科書体 NK-R" w:hint="eastAsia"/>
                          <w:color w:val="000000" w:themeColor="text1"/>
                          <w:sz w:val="24"/>
                        </w:rPr>
                        <w:t>協力依頼を実施</w:t>
                      </w:r>
                    </w:p>
                    <w:p w14:paraId="24D3043A" w14:textId="03A3279A" w:rsidR="007D65FF" w:rsidRPr="00823F64" w:rsidRDefault="007D65FF" w:rsidP="00823F64">
                      <w:pPr>
                        <w:jc w:val="center"/>
                        <w:rPr>
                          <w:color w:val="000000" w:themeColor="text1"/>
                        </w:rPr>
                      </w:pPr>
                    </w:p>
                  </w:txbxContent>
                </v:textbox>
                <w10:wrap anchorx="margin"/>
              </v:roundrect>
            </w:pict>
          </mc:Fallback>
        </mc:AlternateContent>
      </w:r>
      <w:r w:rsidRPr="00D55B2E">
        <w:rPr>
          <w:noProof/>
        </w:rPr>
        <mc:AlternateContent>
          <mc:Choice Requires="wps">
            <w:drawing>
              <wp:anchor distT="0" distB="0" distL="114300" distR="114300" simplePos="0" relativeHeight="251839488" behindDoc="0" locked="0" layoutInCell="1" allowOverlap="1" wp14:anchorId="3D3833C0" wp14:editId="57286AE5">
                <wp:simplePos x="0" y="0"/>
                <wp:positionH relativeFrom="margin">
                  <wp:posOffset>-122401</wp:posOffset>
                </wp:positionH>
                <wp:positionV relativeFrom="paragraph">
                  <wp:posOffset>1128626</wp:posOffset>
                </wp:positionV>
                <wp:extent cx="1247775" cy="800100"/>
                <wp:effectExtent l="0" t="0" r="28575" b="19050"/>
                <wp:wrapNone/>
                <wp:docPr id="102" name="正方形/長方形 71"/>
                <wp:cNvGraphicFramePr/>
                <a:graphic xmlns:a="http://schemas.openxmlformats.org/drawingml/2006/main">
                  <a:graphicData uri="http://schemas.microsoft.com/office/word/2010/wordprocessingShape">
                    <wps:wsp>
                      <wps:cNvSpPr/>
                      <wps:spPr>
                        <a:xfrm>
                          <a:off x="0" y="0"/>
                          <a:ext cx="1247775" cy="800100"/>
                        </a:xfrm>
                        <a:prstGeom prst="rect">
                          <a:avLst/>
                        </a:prstGeom>
                        <a:solidFill>
                          <a:srgbClr val="5B9BD5"/>
                        </a:solidFill>
                        <a:ln w="19050" cap="flat" cmpd="sng" algn="ctr">
                          <a:solidFill>
                            <a:sysClr val="window" lastClr="FFFFFF"/>
                          </a:solidFill>
                          <a:prstDash val="solid"/>
                          <a:miter lim="800000"/>
                        </a:ln>
                        <a:effectLst/>
                      </wps:spPr>
                      <wps:txbx>
                        <w:txbxContent>
                          <w:p w14:paraId="0A283677" w14:textId="4425A33F" w:rsidR="007D65FF" w:rsidRDefault="007D65FF" w:rsidP="00BD344B">
                            <w:pPr>
                              <w:pStyle w:val="Web"/>
                              <w:snapToGrid w:val="0"/>
                              <w:spacing w:before="0" w:beforeAutospacing="0" w:after="0" w:afterAutospacing="0"/>
                              <w:jc w:val="center"/>
                            </w:pPr>
                            <w:r>
                              <w:rPr>
                                <w:rFonts w:ascii="UD デジタル 教科書体 NK-R" w:eastAsia="UD デジタル 教科書体 NK-R" w:cs="+mn-cs" w:hint="eastAsia"/>
                                <w:b/>
                                <w:bCs/>
                                <w:color w:val="000000"/>
                                <w:kern w:val="24"/>
                                <w:sz w:val="32"/>
                                <w:szCs w:val="32"/>
                                <w14:shadow w14:blurRad="38100" w14:dist="38100" w14:dir="2700000" w14:sx="100000" w14:sy="100000" w14:kx="0" w14:ky="0" w14:algn="tl">
                                  <w14:srgbClr w14:val="000000">
                                    <w14:alpha w14:val="57000"/>
                                  </w14:srgbClr>
                                </w14:shadow>
                              </w:rPr>
                              <w:t>府の取組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3833C0" id="正方形/長方形 71" o:spid="_x0000_s1041" style="position:absolute;left:0;text-align:left;margin-left:-9.65pt;margin-top:88.85pt;width:98.25pt;height:63pt;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" fillcolor="#5b9bd5" strokecolor="window" strokeweight="1.5pt">
                <v:textbox>
                  <w:txbxContent>
                    <w:p w14:paraId="0A283677" w14:textId="4425A33F" w:rsidR="007D65FF" w:rsidRDefault="007D65FF" w:rsidP="00BD344B">
                      <w:pPr>
                        <w:pStyle w:val="Web"/>
                        <w:snapToGrid w:val="0"/>
                        <w:spacing w:before="0" w:beforeAutospacing="0" w:after="0" w:afterAutospacing="0"/>
                        <w:jc w:val="center"/>
                      </w:pPr>
                      <w:r>
                        <w:rPr>
                          <w:rFonts w:ascii="UD デジタル 教科書体 NK-R" w:eastAsia="UD デジタル 教科書体 NK-R" w:cs="+mn-cs" w:hint="eastAsia"/>
                          <w:b/>
                          <w:bCs/>
                          <w:color w:val="000000"/>
                          <w:kern w:val="24"/>
                          <w:sz w:val="32"/>
                          <w:szCs w:val="32"/>
                          <w14:shadow w14:blurRad="38100" w14:dist="38100" w14:dir="2700000" w14:sx="100000" w14:sy="100000" w14:kx="0" w14:ky="0" w14:algn="tl">
                            <w14:srgbClr w14:val="000000">
                              <w14:alpha w14:val="57000"/>
                            </w14:srgbClr>
                          </w14:shadow>
                        </w:rPr>
                        <w:t>府の取組</w:t>
                      </w:r>
                    </w:p>
                  </w:txbxContent>
                </v:textbox>
                <w10:wrap anchorx="margin"/>
              </v:rect>
            </w:pict>
          </mc:Fallback>
        </mc:AlternateContent>
      </w:r>
      <w:r w:rsidRPr="00D55B2E">
        <w:rPr>
          <w:noProof/>
        </w:rPr>
        <mc:AlternateContent>
          <mc:Choice Requires="wps">
            <w:drawing>
              <wp:anchor distT="0" distB="0" distL="114300" distR="114300" simplePos="0" relativeHeight="251842560" behindDoc="0" locked="0" layoutInCell="1" allowOverlap="1" wp14:anchorId="37DBDEBF" wp14:editId="4499C156">
                <wp:simplePos x="0" y="0"/>
                <wp:positionH relativeFrom="margin">
                  <wp:posOffset>1421207</wp:posOffset>
                </wp:positionH>
                <wp:positionV relativeFrom="paragraph">
                  <wp:posOffset>827070</wp:posOffset>
                </wp:positionV>
                <wp:extent cx="4114800" cy="1428750"/>
                <wp:effectExtent l="0" t="0" r="19050" b="19050"/>
                <wp:wrapNone/>
                <wp:docPr id="109" name="角丸四角形 109"/>
                <wp:cNvGraphicFramePr/>
                <a:graphic xmlns:a="http://schemas.openxmlformats.org/drawingml/2006/main">
                  <a:graphicData uri="http://schemas.microsoft.com/office/word/2010/wordprocessingShape">
                    <wps:wsp>
                      <wps:cNvSpPr/>
                      <wps:spPr>
                        <a:xfrm>
                          <a:off x="0" y="0"/>
                          <a:ext cx="4114800" cy="14287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53534E8" w14:textId="3EA99C81" w:rsidR="007D65FF" w:rsidRPr="003E6E11" w:rsidRDefault="007D65FF" w:rsidP="00823F64">
                            <w:pPr>
                              <w:snapToGrid w:val="0"/>
                              <w:rPr>
                                <w:rFonts w:ascii="UD デジタル 教科書体 NK-R" w:eastAsia="UD デジタル 教科書体 NK-R"/>
                                <w:b/>
                                <w:color w:val="000000" w:themeColor="text1"/>
                                <w:sz w:val="28"/>
                                <w:u w:val="single"/>
                              </w:rPr>
                            </w:pPr>
                            <w:r w:rsidRPr="003E6E11">
                              <w:rPr>
                                <w:rFonts w:ascii="UD デジタル 教科書体 NK-R" w:eastAsia="UD デジタル 教科書体 NK-R" w:hint="eastAsia"/>
                                <w:b/>
                                <w:color w:val="000000" w:themeColor="text1"/>
                                <w:sz w:val="28"/>
                                <w:u w:val="single"/>
                              </w:rPr>
                              <w:t>①人材</w:t>
                            </w:r>
                            <w:r w:rsidRPr="003E6E11">
                              <w:rPr>
                                <w:rFonts w:ascii="UD デジタル 教科書体 NK-R" w:eastAsia="UD デジタル 教科書体 NK-R"/>
                                <w:b/>
                                <w:color w:val="000000" w:themeColor="text1"/>
                                <w:sz w:val="28"/>
                                <w:u w:val="single"/>
                              </w:rPr>
                              <w:t>育成</w:t>
                            </w:r>
                          </w:p>
                          <w:p w14:paraId="439B2494" w14:textId="3FB0B55A" w:rsidR="007D65FF" w:rsidRPr="00823F64" w:rsidRDefault="007D65FF" w:rsidP="00823F64">
                            <w:pPr>
                              <w:snapToGrid w:val="0"/>
                              <w:rPr>
                                <w:rFonts w:ascii="UD デジタル 教科書体 NK-R" w:eastAsia="UD デジタル 教科書体 NK-R"/>
                                <w:color w:val="000000" w:themeColor="text1"/>
                                <w:sz w:val="24"/>
                              </w:rPr>
                            </w:pPr>
                            <w:r>
                              <w:rPr>
                                <w:rFonts w:ascii="UD デジタル 教科書体 NK-R" w:eastAsia="UD デジタル 教科書体 NK-R" w:hint="eastAsia"/>
                                <w:color w:val="000000" w:themeColor="text1"/>
                                <w:sz w:val="24"/>
                              </w:rPr>
                              <w:t xml:space="preserve">　ⅰ</w:t>
                            </w:r>
                            <w:r w:rsidRPr="00823F64">
                              <w:rPr>
                                <w:rFonts w:ascii="UD デジタル 教科書体 NK-R" w:eastAsia="UD デジタル 教科書体 NK-R" w:hint="eastAsia"/>
                                <w:color w:val="000000" w:themeColor="text1"/>
                                <w:sz w:val="24"/>
                              </w:rPr>
                              <w:t>市町村幹部職員を対象とした災害マネジメント研修</w:t>
                            </w:r>
                          </w:p>
                          <w:p w14:paraId="2FBEA88C" w14:textId="0FDF3006" w:rsidR="007D65FF" w:rsidRDefault="007D65FF" w:rsidP="00823F64">
                            <w:pPr>
                              <w:snapToGrid w:val="0"/>
                              <w:ind w:left="120" w:hangingChars="50" w:hanging="120"/>
                              <w:rPr>
                                <w:rFonts w:ascii="UD デジタル 教科書体 NK-R" w:eastAsia="UD デジタル 教科書体 NK-R"/>
                                <w:color w:val="000000" w:themeColor="text1"/>
                                <w:sz w:val="24"/>
                              </w:rPr>
                            </w:pPr>
                            <w:r w:rsidRPr="00823F64">
                              <w:rPr>
                                <w:rFonts w:ascii="UD デジタル 教科書体 NK-R" w:eastAsia="UD デジタル 教科書体 NK-R" w:hint="eastAsia"/>
                                <w:color w:val="000000" w:themeColor="text1"/>
                                <w:sz w:val="24"/>
                              </w:rPr>
                              <w:t xml:space="preserve">　</w:t>
                            </w:r>
                            <w:r>
                              <w:rPr>
                                <w:rFonts w:ascii="UD デジタル 教科書体 NK-R" w:eastAsia="UD デジタル 教科書体 NK-R" w:hint="eastAsia"/>
                                <w:color w:val="000000" w:themeColor="text1"/>
                                <w:sz w:val="24"/>
                              </w:rPr>
                              <w:t>ⅱ地域調整会議開催に向けた防災・福祉関係者向け研修</w:t>
                            </w:r>
                          </w:p>
                          <w:p w14:paraId="5B93933C" w14:textId="4A169F4F" w:rsidR="007D65FF" w:rsidRDefault="007D65FF" w:rsidP="003E6E11">
                            <w:pPr>
                              <w:snapToGrid w:val="0"/>
                              <w:ind w:leftChars="50" w:left="345" w:hangingChars="100" w:hanging="240"/>
                              <w:rPr>
                                <w:rFonts w:ascii="UD デジタル 教科書体 NK-R" w:eastAsia="UD デジタル 教科書体 NK-R"/>
                                <w:color w:val="000000" w:themeColor="text1"/>
                                <w:sz w:val="24"/>
                              </w:rPr>
                            </w:pPr>
                            <w:r>
                              <w:rPr>
                                <w:rFonts w:ascii="UD デジタル 教科書体 NK-R" w:eastAsia="UD デジタル 教科書体 NK-R" w:hint="eastAsia"/>
                                <w:color w:val="000000" w:themeColor="text1"/>
                                <w:sz w:val="24"/>
                              </w:rPr>
                              <w:t>ⅲ</w:t>
                            </w:r>
                            <w:r w:rsidRPr="00823F64">
                              <w:rPr>
                                <w:rFonts w:ascii="UD デジタル 教科書体 NK-R" w:eastAsia="UD デジタル 教科書体 NK-R" w:hint="eastAsia"/>
                                <w:color w:val="000000" w:themeColor="text1"/>
                                <w:sz w:val="24"/>
                              </w:rPr>
                              <w:t>自主防災組織リーダー育成研修（府内8箇所で実施</w:t>
                            </w:r>
                            <w:r>
                              <w:rPr>
                                <w:rFonts w:ascii="UD デジタル 教科書体 NK-R" w:eastAsia="UD デジタル 教科書体 NK-R" w:hint="eastAsia"/>
                                <w:color w:val="000000" w:themeColor="text1"/>
                                <w:sz w:val="24"/>
                              </w:rPr>
                              <w:t>）</w:t>
                            </w:r>
                          </w:p>
                          <w:p w14:paraId="13776E75" w14:textId="5CC5D364" w:rsidR="007D65FF" w:rsidRPr="00BD344B" w:rsidRDefault="007D65FF" w:rsidP="003E6E11">
                            <w:pPr>
                              <w:snapToGrid w:val="0"/>
                              <w:ind w:leftChars="50" w:left="345" w:hangingChars="100" w:hanging="240"/>
                              <w:rPr>
                                <w:rFonts w:ascii="UD デジタル 教科書体 NK-R" w:eastAsia="UD デジタル 教科書体 NK-R"/>
                                <w:color w:val="000000" w:themeColor="text1"/>
                                <w:sz w:val="24"/>
                              </w:rPr>
                            </w:pPr>
                            <w:r>
                              <w:rPr>
                                <w:rFonts w:ascii="UD デジタル 教科書体 NK-R" w:eastAsia="UD デジタル 教科書体 NK-R" w:hint="eastAsia"/>
                                <w:color w:val="000000" w:themeColor="text1"/>
                                <w:sz w:val="24"/>
                              </w:rPr>
                              <w:t>➡上記</w:t>
                            </w:r>
                            <w:r>
                              <w:rPr>
                                <w:rFonts w:ascii="UD デジタル 教科書体 NK-R" w:eastAsia="UD デジタル 教科書体 NK-R"/>
                                <w:color w:val="000000" w:themeColor="text1"/>
                                <w:sz w:val="24"/>
                              </w:rPr>
                              <w:t>研修</w:t>
                            </w:r>
                            <w:r>
                              <w:rPr>
                                <w:rFonts w:ascii="UD デジタル 教科書体 NK-R" w:eastAsia="UD デジタル 教科書体 NK-R" w:hint="eastAsia"/>
                                <w:color w:val="000000" w:themeColor="text1"/>
                                <w:sz w:val="24"/>
                              </w:rPr>
                              <w:t>を実施</w:t>
                            </w:r>
                            <w:r>
                              <w:rPr>
                                <w:rFonts w:ascii="UD デジタル 教科書体 NK-R" w:eastAsia="UD デジタル 教科書体 NK-R"/>
                                <w:color w:val="000000" w:themeColor="text1"/>
                                <w:sz w:val="24"/>
                              </w:rPr>
                              <w:t>し、</w:t>
                            </w:r>
                            <w:r>
                              <w:rPr>
                                <w:rFonts w:ascii="UD デジタル 教科書体 NK-R" w:eastAsia="UD デジタル 教科書体 NK-R" w:hint="eastAsia"/>
                                <w:color w:val="000000" w:themeColor="text1"/>
                                <w:sz w:val="24"/>
                              </w:rPr>
                              <w:t>計画</w:t>
                            </w:r>
                            <w:r>
                              <w:rPr>
                                <w:rFonts w:ascii="UD デジタル 教科書体 NK-R" w:eastAsia="UD デジタル 教科書体 NK-R"/>
                                <w:color w:val="000000" w:themeColor="text1"/>
                                <w:sz w:val="24"/>
                              </w:rPr>
                              <w:t>関係者</w:t>
                            </w:r>
                            <w:r>
                              <w:rPr>
                                <w:rFonts w:ascii="UD デジタル 教科書体 NK-R" w:eastAsia="UD デジタル 教科書体 NK-R" w:hint="eastAsia"/>
                                <w:color w:val="000000" w:themeColor="text1"/>
                                <w:sz w:val="24"/>
                              </w:rPr>
                              <w:t>への啓発</w:t>
                            </w:r>
                            <w:r>
                              <w:rPr>
                                <w:rFonts w:ascii="UD デジタル 教科書体 NK-R" w:eastAsia="UD デジタル 教科書体 NK-R"/>
                                <w:color w:val="000000" w:themeColor="text1"/>
                                <w:sz w:val="24"/>
                              </w:rPr>
                              <w:t>を</w:t>
                            </w:r>
                            <w:r>
                              <w:rPr>
                                <w:rFonts w:ascii="UD デジタル 教科書体 NK-R" w:eastAsia="UD デジタル 教科書体 NK-R" w:hint="eastAsia"/>
                                <w:color w:val="000000" w:themeColor="text1"/>
                                <w:sz w:val="24"/>
                              </w:rPr>
                              <w:t>図る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DBDEBF" id="角丸四角形 109" o:spid="_x0000_s1042" style="position:absolute;left:0;text-align:left;margin-left:111.9pt;margin-top:65.1pt;width:324pt;height:112.5pt;z-index:251842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" fillcolor="white [3212]" strokecolor="#1f4d78 [1604]" strokeweight="1pt">
                <v:stroke joinstyle="miter"/>
                <v:textbox>
                  <w:txbxContent>
                    <w:p w14:paraId="253534E8" w14:textId="3EA99C81" w:rsidR="007D65FF" w:rsidRPr="003E6E11" w:rsidRDefault="007D65FF" w:rsidP="00823F64">
                      <w:pPr>
                        <w:snapToGrid w:val="0"/>
                        <w:rPr>
                          <w:rFonts w:ascii="UD デジタル 教科書体 NK-R" w:eastAsia="UD デジタル 教科書体 NK-R"/>
                          <w:b/>
                          <w:color w:val="000000" w:themeColor="text1"/>
                          <w:sz w:val="28"/>
                          <w:u w:val="single"/>
                        </w:rPr>
                      </w:pPr>
                      <w:r w:rsidRPr="003E6E11">
                        <w:rPr>
                          <w:rFonts w:ascii="UD デジタル 教科書体 NK-R" w:eastAsia="UD デジタル 教科書体 NK-R" w:hint="eastAsia"/>
                          <w:b/>
                          <w:color w:val="000000" w:themeColor="text1"/>
                          <w:sz w:val="28"/>
                          <w:u w:val="single"/>
                        </w:rPr>
                        <w:t>①人材</w:t>
                      </w:r>
                      <w:r w:rsidRPr="003E6E11">
                        <w:rPr>
                          <w:rFonts w:ascii="UD デジタル 教科書体 NK-R" w:eastAsia="UD デジタル 教科書体 NK-R"/>
                          <w:b/>
                          <w:color w:val="000000" w:themeColor="text1"/>
                          <w:sz w:val="28"/>
                          <w:u w:val="single"/>
                        </w:rPr>
                        <w:t>育成</w:t>
                      </w:r>
                    </w:p>
                    <w:p w14:paraId="439B2494" w14:textId="3FB0B55A" w:rsidR="007D65FF" w:rsidRPr="00823F64" w:rsidRDefault="007D65FF" w:rsidP="00823F64">
                      <w:pPr>
                        <w:snapToGrid w:val="0"/>
                        <w:rPr>
                          <w:rFonts w:ascii="UD デジタル 教科書体 NK-R" w:eastAsia="UD デジタル 教科書体 NK-R"/>
                          <w:color w:val="000000" w:themeColor="text1"/>
                          <w:sz w:val="24"/>
                        </w:rPr>
                      </w:pPr>
                      <w:r>
                        <w:rPr>
                          <w:rFonts w:ascii="UD デジタル 教科書体 NK-R" w:eastAsia="UD デジタル 教科書体 NK-R" w:hint="eastAsia"/>
                          <w:color w:val="000000" w:themeColor="text1"/>
                          <w:sz w:val="24"/>
                        </w:rPr>
                        <w:t xml:space="preserve">　ⅰ</w:t>
                      </w:r>
                      <w:r w:rsidRPr="00823F64">
                        <w:rPr>
                          <w:rFonts w:ascii="UD デジタル 教科書体 NK-R" w:eastAsia="UD デジタル 教科書体 NK-R" w:hint="eastAsia"/>
                          <w:color w:val="000000" w:themeColor="text1"/>
                          <w:sz w:val="24"/>
                        </w:rPr>
                        <w:t>市町村幹部職員を対象とした災害マネジメント研修</w:t>
                      </w:r>
                    </w:p>
                    <w:p w14:paraId="2FBEA88C" w14:textId="0FDF3006" w:rsidR="007D65FF" w:rsidRDefault="007D65FF" w:rsidP="00823F64">
                      <w:pPr>
                        <w:snapToGrid w:val="0"/>
                        <w:ind w:left="120" w:hangingChars="50" w:hanging="120"/>
                        <w:rPr>
                          <w:rFonts w:ascii="UD デジタル 教科書体 NK-R" w:eastAsia="UD デジタル 教科書体 NK-R"/>
                          <w:color w:val="000000" w:themeColor="text1"/>
                          <w:sz w:val="24"/>
                        </w:rPr>
                      </w:pPr>
                      <w:r w:rsidRPr="00823F64">
                        <w:rPr>
                          <w:rFonts w:ascii="UD デジタル 教科書体 NK-R" w:eastAsia="UD デジタル 教科書体 NK-R" w:hint="eastAsia"/>
                          <w:color w:val="000000" w:themeColor="text1"/>
                          <w:sz w:val="24"/>
                        </w:rPr>
                        <w:t xml:space="preserve">　</w:t>
                      </w:r>
                      <w:r>
                        <w:rPr>
                          <w:rFonts w:ascii="UD デジタル 教科書体 NK-R" w:eastAsia="UD デジタル 教科書体 NK-R" w:hint="eastAsia"/>
                          <w:color w:val="000000" w:themeColor="text1"/>
                          <w:sz w:val="24"/>
                        </w:rPr>
                        <w:t>ⅱ地域調整会議開催に向けた防災・福祉関係者向け研修</w:t>
                      </w:r>
                    </w:p>
                    <w:p w14:paraId="5B93933C" w14:textId="4A169F4F" w:rsidR="007D65FF" w:rsidRDefault="007D65FF" w:rsidP="003E6E11">
                      <w:pPr>
                        <w:snapToGrid w:val="0"/>
                        <w:ind w:leftChars="50" w:left="345" w:hangingChars="100" w:hanging="240"/>
                        <w:rPr>
                          <w:rFonts w:ascii="UD デジタル 教科書体 NK-R" w:eastAsia="UD デジタル 教科書体 NK-R"/>
                          <w:color w:val="000000" w:themeColor="text1"/>
                          <w:sz w:val="24"/>
                        </w:rPr>
                      </w:pPr>
                      <w:r>
                        <w:rPr>
                          <w:rFonts w:ascii="UD デジタル 教科書体 NK-R" w:eastAsia="UD デジタル 教科書体 NK-R" w:hint="eastAsia"/>
                          <w:color w:val="000000" w:themeColor="text1"/>
                          <w:sz w:val="24"/>
                        </w:rPr>
                        <w:t>ⅲ</w:t>
                      </w:r>
                      <w:r w:rsidRPr="00823F64">
                        <w:rPr>
                          <w:rFonts w:ascii="UD デジタル 教科書体 NK-R" w:eastAsia="UD デジタル 教科書体 NK-R" w:hint="eastAsia"/>
                          <w:color w:val="000000" w:themeColor="text1"/>
                          <w:sz w:val="24"/>
                        </w:rPr>
                        <w:t>自主防災組織リーダー育成研修（府内8箇所で実施</w:t>
                      </w:r>
                      <w:r>
                        <w:rPr>
                          <w:rFonts w:ascii="UD デジタル 教科書体 NK-R" w:eastAsia="UD デジタル 教科書体 NK-R" w:hint="eastAsia"/>
                          <w:color w:val="000000" w:themeColor="text1"/>
                          <w:sz w:val="24"/>
                        </w:rPr>
                        <w:t>）</w:t>
                      </w:r>
                    </w:p>
                    <w:p w14:paraId="13776E75" w14:textId="5CC5D364" w:rsidR="007D65FF" w:rsidRPr="00BD344B" w:rsidRDefault="007D65FF" w:rsidP="003E6E11">
                      <w:pPr>
                        <w:snapToGrid w:val="0"/>
                        <w:ind w:leftChars="50" w:left="345" w:hangingChars="100" w:hanging="240"/>
                        <w:rPr>
                          <w:rFonts w:ascii="UD デジタル 教科書体 NK-R" w:eastAsia="UD デジタル 教科書体 NK-R"/>
                          <w:color w:val="000000" w:themeColor="text1"/>
                          <w:sz w:val="24"/>
                        </w:rPr>
                      </w:pPr>
                      <w:r>
                        <w:rPr>
                          <w:rFonts w:ascii="UD デジタル 教科書体 NK-R" w:eastAsia="UD デジタル 教科書体 NK-R" w:hint="eastAsia"/>
                          <w:color w:val="000000" w:themeColor="text1"/>
                          <w:sz w:val="24"/>
                        </w:rPr>
                        <w:t>➡上記</w:t>
                      </w:r>
                      <w:r>
                        <w:rPr>
                          <w:rFonts w:ascii="UD デジタル 教科書体 NK-R" w:eastAsia="UD デジタル 教科書体 NK-R"/>
                          <w:color w:val="000000" w:themeColor="text1"/>
                          <w:sz w:val="24"/>
                        </w:rPr>
                        <w:t>研修</w:t>
                      </w:r>
                      <w:r>
                        <w:rPr>
                          <w:rFonts w:ascii="UD デジタル 教科書体 NK-R" w:eastAsia="UD デジタル 教科書体 NK-R" w:hint="eastAsia"/>
                          <w:color w:val="000000" w:themeColor="text1"/>
                          <w:sz w:val="24"/>
                        </w:rPr>
                        <w:t>を実施</w:t>
                      </w:r>
                      <w:r>
                        <w:rPr>
                          <w:rFonts w:ascii="UD デジタル 教科書体 NK-R" w:eastAsia="UD デジタル 教科書体 NK-R"/>
                          <w:color w:val="000000" w:themeColor="text1"/>
                          <w:sz w:val="24"/>
                        </w:rPr>
                        <w:t>し、</w:t>
                      </w:r>
                      <w:r>
                        <w:rPr>
                          <w:rFonts w:ascii="UD デジタル 教科書体 NK-R" w:eastAsia="UD デジタル 教科書体 NK-R" w:hint="eastAsia"/>
                          <w:color w:val="000000" w:themeColor="text1"/>
                          <w:sz w:val="24"/>
                        </w:rPr>
                        <w:t>計画</w:t>
                      </w:r>
                      <w:r>
                        <w:rPr>
                          <w:rFonts w:ascii="UD デジタル 教科書体 NK-R" w:eastAsia="UD デジタル 教科書体 NK-R"/>
                          <w:color w:val="000000" w:themeColor="text1"/>
                          <w:sz w:val="24"/>
                        </w:rPr>
                        <w:t>関係者</w:t>
                      </w:r>
                      <w:r>
                        <w:rPr>
                          <w:rFonts w:ascii="UD デジタル 教科書体 NK-R" w:eastAsia="UD デジタル 教科書体 NK-R" w:hint="eastAsia"/>
                          <w:color w:val="000000" w:themeColor="text1"/>
                          <w:sz w:val="24"/>
                        </w:rPr>
                        <w:t>への啓発</w:t>
                      </w:r>
                      <w:r>
                        <w:rPr>
                          <w:rFonts w:ascii="UD デジタル 教科書体 NK-R" w:eastAsia="UD デジタル 教科書体 NK-R"/>
                          <w:color w:val="000000" w:themeColor="text1"/>
                          <w:sz w:val="24"/>
                        </w:rPr>
                        <w:t>を</w:t>
                      </w:r>
                      <w:r>
                        <w:rPr>
                          <w:rFonts w:ascii="UD デジタル 教科書体 NK-R" w:eastAsia="UD デジタル 教科書体 NK-R" w:hint="eastAsia"/>
                          <w:color w:val="000000" w:themeColor="text1"/>
                          <w:sz w:val="24"/>
                        </w:rPr>
                        <w:t>図る</w:t>
                      </w:r>
                    </w:p>
                  </w:txbxContent>
                </v:textbox>
                <w10:wrap anchorx="margin"/>
              </v:roundrect>
            </w:pict>
          </mc:Fallback>
        </mc:AlternateContent>
      </w:r>
      <w:r w:rsidR="00542FB8" w:rsidRPr="00D55B2E">
        <w:rPr>
          <w:rFonts w:ascii="UD デジタル 教科書体 NK-R" w:eastAsia="UD デジタル 教科書体 NK-R" w:hint="eastAsia"/>
          <w:sz w:val="24"/>
        </w:rPr>
        <w:t>市町村における個別避難計画の作成推進に資するよう、府では、危機管理室及び福祉部、健康医療部、都市整備部が連携し</w:t>
      </w:r>
      <w:r w:rsidR="004E79AC" w:rsidRPr="00D55B2E">
        <w:rPr>
          <w:rFonts w:ascii="UD デジタル 教科書体 NK-R" w:eastAsia="UD デジタル 教科書体 NK-R" w:hint="eastAsia"/>
          <w:sz w:val="24"/>
        </w:rPr>
        <w:t>、以下の</w:t>
      </w:r>
      <w:r w:rsidR="00542FB8" w:rsidRPr="00D55B2E">
        <w:rPr>
          <w:rFonts w:ascii="UD デジタル 教科書体 NK-R" w:eastAsia="UD デジタル 教科書体 NK-R" w:hint="eastAsia"/>
          <w:sz w:val="24"/>
        </w:rPr>
        <w:t>取組</w:t>
      </w:r>
      <w:r w:rsidR="004E79AC" w:rsidRPr="00D55B2E">
        <w:rPr>
          <w:rFonts w:ascii="UD デジタル 教科書体 NK-R" w:eastAsia="UD デジタル 教科書体 NK-R" w:hint="eastAsia"/>
          <w:sz w:val="24"/>
        </w:rPr>
        <w:t>等</w:t>
      </w:r>
      <w:r w:rsidR="00542FB8" w:rsidRPr="00D55B2E">
        <w:rPr>
          <w:rFonts w:ascii="UD デジタル 教科書体 NK-R" w:eastAsia="UD デジタル 教科書体 NK-R" w:hint="eastAsia"/>
          <w:sz w:val="24"/>
        </w:rPr>
        <w:t>を実施しています。引き続き、市町村のニーズ把握に努め、支援内容を充実させてまいります。</w:t>
      </w:r>
      <w:bookmarkEnd w:id="6"/>
    </w:p>
    <w:sectPr w:rsidR="00357FBC" w:rsidRPr="00F6468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FD45F" w14:textId="77777777" w:rsidR="007D65FF" w:rsidRDefault="007D65FF">
      <w:r>
        <w:separator/>
      </w:r>
    </w:p>
  </w:endnote>
  <w:endnote w:type="continuationSeparator" w:id="0">
    <w:p w14:paraId="600F04B5" w14:textId="77777777" w:rsidR="007D65FF" w:rsidRDefault="007D6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2BF49" w14:textId="77777777" w:rsidR="00F64688" w:rsidRDefault="00F6468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4F6B0" w14:textId="77777777" w:rsidR="007D65FF" w:rsidRDefault="007D65FF">
    <w:pPr>
      <w:pStyle w:val="a3"/>
      <w:jc w:val="center"/>
    </w:pPr>
    <w:r>
      <w:rPr>
        <w:noProof/>
      </w:rPr>
      <mc:AlternateContent>
        <mc:Choice Requires="wps">
          <w:drawing>
            <wp:anchor distT="0" distB="0" distL="114300" distR="114300" simplePos="0" relativeHeight="251658240" behindDoc="0" locked="0" layoutInCell="1" allowOverlap="1" wp14:anchorId="7A5E7B68" wp14:editId="42F6EC6E">
              <wp:simplePos x="0" y="0"/>
              <wp:positionH relativeFrom="margin">
                <wp:align>center</wp:align>
              </wp:positionH>
              <wp:positionV relativeFrom="paragraph">
                <wp:posOffset>635</wp:posOffset>
              </wp:positionV>
              <wp:extent cx="434340" cy="1828800"/>
              <wp:effectExtent l="0" t="0" r="3810" b="8255"/>
              <wp:wrapNone/>
              <wp:docPr id="46" name="テキストボックス 46"/>
              <wp:cNvGraphicFramePr/>
              <a:graphic xmlns:a="http://schemas.openxmlformats.org/drawingml/2006/main">
                <a:graphicData uri="http://schemas.microsoft.com/office/word/2010/wordprocessingShape">
                  <wps:wsp>
                    <wps:cNvSpPr txBox="1"/>
                    <wps:spPr>
                      <a:xfrm>
                        <a:off x="0" y="0"/>
                        <a:ext cx="43434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723219813"/>
                          </w:sdtPr>
                          <w:sdtEndPr>
                            <w:rPr>
                              <w:rFonts w:ascii="UD デジタル 教科書体 NK-R" w:eastAsia="UD デジタル 教科書体 NK-R" w:hint="eastAsia"/>
                            </w:rPr>
                          </w:sdtEndPr>
                          <w:sdtContent>
                            <w:p w14:paraId="7441AC88" w14:textId="59D854F6" w:rsidR="007D65FF" w:rsidRPr="00DC56D3" w:rsidRDefault="007D65FF">
                              <w:pPr>
                                <w:pStyle w:val="a3"/>
                                <w:jc w:val="center"/>
                                <w:rPr>
                                  <w:rFonts w:ascii="UD デジタル 教科書体 NK-R" w:eastAsia="UD デジタル 教科書体 NK-R"/>
                                </w:rPr>
                              </w:pPr>
                              <w:r w:rsidRPr="00DC56D3">
                                <w:rPr>
                                  <w:rFonts w:ascii="UD デジタル 教科書体 NK-R" w:eastAsia="UD デジタル 教科書体 NK-R" w:hint="eastAsia"/>
                                </w:rPr>
                                <w:fldChar w:fldCharType="begin"/>
                              </w:r>
                              <w:r w:rsidRPr="00DC56D3">
                                <w:rPr>
                                  <w:rFonts w:ascii="UD デジタル 教科書体 NK-R" w:eastAsia="UD デジタル 教科書体 NK-R" w:hint="eastAsia"/>
                                </w:rPr>
                                <w:instrText>PAGE   \* MERGEFORMAT</w:instrText>
                              </w:r>
                              <w:r w:rsidRPr="00DC56D3">
                                <w:rPr>
                                  <w:rFonts w:ascii="UD デジタル 教科書体 NK-R" w:eastAsia="UD デジタル 教科書体 NK-R" w:hint="eastAsia"/>
                                </w:rPr>
                                <w:fldChar w:fldCharType="separate"/>
                              </w:r>
                              <w:r w:rsidR="00306D93" w:rsidRPr="00DC56D3">
                                <w:rPr>
                                  <w:rFonts w:ascii="UD デジタル 教科書体 NK-R" w:eastAsia="UD デジタル 教科書体 NK-R" w:hint="eastAsia"/>
                                  <w:noProof/>
                                  <w:lang w:val="ja-JP"/>
                                </w:rPr>
                                <w:t>43</w:t>
                              </w:r>
                              <w:r w:rsidRPr="00DC56D3">
                                <w:rPr>
                                  <w:rFonts w:ascii="UD デジタル 教科書体 NK-R" w:eastAsia="UD デジタル 教科書体 NK-R" w:hint="eastAsia"/>
                                </w:rPr>
                                <w:fldChar w:fldCharType="end"/>
                              </w:r>
                            </w:p>
                          </w:sdtContent>
                        </w:sdt>
                        <w:p w14:paraId="1684CF3A" w14:textId="77777777" w:rsidR="007D65FF" w:rsidRDefault="007D65FF"/>
                      </w:txbxContent>
                    </wps:txbx>
                    <wps:bodyPr rot="0" spcFirstLastPara="0" vertOverflow="overflow" horzOverflow="overflow" vert="horz" wrap="square" lIns="0" tIns="0" rIns="0" bIns="0" numCol="1" spcCol="0" rtlCol="0" fromWordArt="0" anchor="t" anchorCtr="0" forceAA="0" compatLnSpc="1">
                      <a:spAutoFit/>
                    </wps:bodyPr>
                  </wps:wsp>
                </a:graphicData>
              </a:graphic>
              <wp14:sizeRelH relativeFrom="margin">
                <wp14:pctWidth>0</wp14:pctWidth>
              </wp14:sizeRelH>
            </wp:anchor>
          </w:drawing>
        </mc:Choice>
        <mc:Fallback>
          <w:pict>
            <v:shapetype w14:anchorId="7A5E7B68" id="_x0000_t202" coordsize="21600,21600" o:spt="202" path="m,l,21600r21600,l21600,xe">
              <v:stroke joinstyle="miter"/>
              <v:path gradientshapeok="t" o:connecttype="rect"/>
            </v:shapetype>
            <v:shape id="テキストボックス 46" o:spid="_x0000_s1043" type="#_x0000_t202" style="position:absolute;left:0;text-align:left;margin-left:0;margin-top:.05pt;width:34.2pt;height:2in;z-index:25165824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" filled="f" fillcolor="white [3201]" stroked="f" strokeweight=".5pt">
              <v:textbox style="mso-fit-shape-to-text:t" inset="0,0,0,0">
                <w:txbxContent>
                  <w:sdt>
                    <w:sdtPr>
                      <w:id w:val="-723219813"/>
                    </w:sdtPr>
                    <w:sdtEndPr>
                      <w:rPr>
                        <w:rFonts w:ascii="UD デジタル 教科書体 NK-R" w:eastAsia="UD デジタル 教科書体 NK-R" w:hint="eastAsia"/>
                      </w:rPr>
                    </w:sdtEndPr>
                    <w:sdtContent>
                      <w:p w14:paraId="7441AC88" w14:textId="59D854F6" w:rsidR="007D65FF" w:rsidRPr="00DC56D3" w:rsidRDefault="007D65FF">
                        <w:pPr>
                          <w:pStyle w:val="a3"/>
                          <w:jc w:val="center"/>
                          <w:rPr>
                            <w:rFonts w:ascii="UD デジタル 教科書体 NK-R" w:eastAsia="UD デジタル 教科書体 NK-R"/>
                          </w:rPr>
                        </w:pPr>
                        <w:r w:rsidRPr="00DC56D3">
                          <w:rPr>
                            <w:rFonts w:ascii="UD デジタル 教科書体 NK-R" w:eastAsia="UD デジタル 教科書体 NK-R" w:hint="eastAsia"/>
                          </w:rPr>
                          <w:fldChar w:fldCharType="begin"/>
                        </w:r>
                        <w:r w:rsidRPr="00DC56D3">
                          <w:rPr>
                            <w:rFonts w:ascii="UD デジタル 教科書体 NK-R" w:eastAsia="UD デジタル 教科書体 NK-R" w:hint="eastAsia"/>
                          </w:rPr>
                          <w:instrText>PAGE   \* MERGEFORMAT</w:instrText>
                        </w:r>
                        <w:r w:rsidRPr="00DC56D3">
                          <w:rPr>
                            <w:rFonts w:ascii="UD デジタル 教科書体 NK-R" w:eastAsia="UD デジタル 教科書体 NK-R" w:hint="eastAsia"/>
                          </w:rPr>
                          <w:fldChar w:fldCharType="separate"/>
                        </w:r>
                        <w:r w:rsidR="00306D93" w:rsidRPr="00DC56D3">
                          <w:rPr>
                            <w:rFonts w:ascii="UD デジタル 教科書体 NK-R" w:eastAsia="UD デジタル 教科書体 NK-R" w:hint="eastAsia"/>
                            <w:noProof/>
                            <w:lang w:val="ja-JP"/>
                          </w:rPr>
                          <w:t>43</w:t>
                        </w:r>
                        <w:r w:rsidRPr="00DC56D3">
                          <w:rPr>
                            <w:rFonts w:ascii="UD デジタル 教科書体 NK-R" w:eastAsia="UD デジタル 教科書体 NK-R" w:hint="eastAsia"/>
                          </w:rPr>
                          <w:fldChar w:fldCharType="end"/>
                        </w:r>
                      </w:p>
                    </w:sdtContent>
                  </w:sdt>
                  <w:p w14:paraId="1684CF3A" w14:textId="77777777" w:rsidR="007D65FF" w:rsidRDefault="007D65FF"/>
                </w:txbxContent>
              </v:textbox>
              <w10:wrap anchorx="margin"/>
            </v:shape>
          </w:pict>
        </mc:Fallback>
      </mc:AlternateContent>
    </w:r>
  </w:p>
  <w:p w14:paraId="1AF87A8F" w14:textId="77777777" w:rsidR="007D65FF" w:rsidRDefault="007D65FF">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73E94" w14:textId="77777777" w:rsidR="00F64688" w:rsidRDefault="00F6468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362B3" w14:textId="77777777" w:rsidR="007D65FF" w:rsidRDefault="007D65FF">
      <w:r>
        <w:separator/>
      </w:r>
    </w:p>
  </w:footnote>
  <w:footnote w:type="continuationSeparator" w:id="0">
    <w:p w14:paraId="0BE43ED6" w14:textId="77777777" w:rsidR="007D65FF" w:rsidRDefault="007D6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9FC7F" w14:textId="77777777" w:rsidR="00F64688" w:rsidRDefault="00F64688">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66E7C" w14:textId="77777777" w:rsidR="00F64688" w:rsidRDefault="00F64688">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4A8A4" w14:textId="77777777" w:rsidR="00F64688" w:rsidRDefault="00F64688">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C69E4"/>
    <w:multiLevelType w:val="hybridMultilevel"/>
    <w:tmpl w:val="3E885E36"/>
    <w:lvl w:ilvl="0" w:tplc="C5E2E0CA">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1FF5303A"/>
    <w:multiLevelType w:val="hybridMultilevel"/>
    <w:tmpl w:val="53B0F62C"/>
    <w:lvl w:ilvl="0" w:tplc="66240A9C">
      <w:start w:val="1"/>
      <w:numFmt w:val="bullet"/>
      <w:lvlText w:val="■"/>
      <w:lvlJc w:val="left"/>
      <w:pPr>
        <w:ind w:left="600" w:hanging="360"/>
      </w:pPr>
      <w:rPr>
        <w:rFonts w:ascii="UD デジタル 教科書体 NK-R" w:eastAsia="UD デジタル 教科書体 NK-R" w:hAnsi="UD デジタル 教科書体 NK-R" w:cs="UD デジタル 教科書体 NK-R" w:hint="eastAsia"/>
        <w:color w:val="FF0000"/>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27E960DC"/>
    <w:multiLevelType w:val="hybridMultilevel"/>
    <w:tmpl w:val="86D66ACC"/>
    <w:lvl w:ilvl="0" w:tplc="B8FC41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8F56F6"/>
    <w:multiLevelType w:val="hybridMultilevel"/>
    <w:tmpl w:val="C2CC99D4"/>
    <w:lvl w:ilvl="0" w:tplc="B5B0B89C">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41706"/>
    <w:multiLevelType w:val="singleLevel"/>
    <w:tmpl w:val="C888ADD6"/>
    <w:lvl w:ilvl="0">
      <w:start w:val="2"/>
      <w:numFmt w:val="decimalFullWidth"/>
      <w:suff w:val="nothing"/>
      <w:lvlText w:val="（%1）"/>
      <w:lvlJc w:val="left"/>
      <w:rPr>
        <w:b/>
        <w:u w:val="single"/>
      </w:rPr>
    </w:lvl>
  </w:abstractNum>
  <w:abstractNum w:abstractNumId="5" w15:restartNumberingAfterBreak="0">
    <w:nsid w:val="7A6662DD"/>
    <w:multiLevelType w:val="hybridMultilevel"/>
    <w:tmpl w:val="0A64F3B2"/>
    <w:lvl w:ilvl="0" w:tplc="DB9C8DDE">
      <w:start w:val="1"/>
      <w:numFmt w:val="bullet"/>
      <w:lvlText w:val=""/>
      <w:lvlJc w:val="left"/>
      <w:pPr>
        <w:ind w:left="440" w:hanging="440"/>
      </w:pPr>
      <w:rPr>
        <w:rFonts w:ascii="Symbol" w:hAnsi="Symbol" w:hint="default"/>
        <w:color w:val="auto"/>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05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52A"/>
    <w:rsid w:val="000006F8"/>
    <w:rsid w:val="00001166"/>
    <w:rsid w:val="00001FC5"/>
    <w:rsid w:val="000020D7"/>
    <w:rsid w:val="0000374A"/>
    <w:rsid w:val="0000396A"/>
    <w:rsid w:val="0000411A"/>
    <w:rsid w:val="00005EAD"/>
    <w:rsid w:val="00010289"/>
    <w:rsid w:val="00013133"/>
    <w:rsid w:val="00013A73"/>
    <w:rsid w:val="0001459A"/>
    <w:rsid w:val="00016E44"/>
    <w:rsid w:val="00017444"/>
    <w:rsid w:val="000202C4"/>
    <w:rsid w:val="000227A1"/>
    <w:rsid w:val="00023A9C"/>
    <w:rsid w:val="00023C79"/>
    <w:rsid w:val="00025912"/>
    <w:rsid w:val="000279FE"/>
    <w:rsid w:val="000302DC"/>
    <w:rsid w:val="00031684"/>
    <w:rsid w:val="00033F60"/>
    <w:rsid w:val="0003410B"/>
    <w:rsid w:val="000342C6"/>
    <w:rsid w:val="00035B18"/>
    <w:rsid w:val="000362C7"/>
    <w:rsid w:val="00040E11"/>
    <w:rsid w:val="00047708"/>
    <w:rsid w:val="000504CF"/>
    <w:rsid w:val="00050F72"/>
    <w:rsid w:val="0005329C"/>
    <w:rsid w:val="0005382D"/>
    <w:rsid w:val="00056201"/>
    <w:rsid w:val="00060D57"/>
    <w:rsid w:val="000615F6"/>
    <w:rsid w:val="0006180D"/>
    <w:rsid w:val="00063001"/>
    <w:rsid w:val="000631FE"/>
    <w:rsid w:val="000632F6"/>
    <w:rsid w:val="00064C82"/>
    <w:rsid w:val="00066E23"/>
    <w:rsid w:val="00067696"/>
    <w:rsid w:val="00067872"/>
    <w:rsid w:val="00072592"/>
    <w:rsid w:val="00072EAE"/>
    <w:rsid w:val="0007312D"/>
    <w:rsid w:val="00074738"/>
    <w:rsid w:val="00077A6B"/>
    <w:rsid w:val="000836C6"/>
    <w:rsid w:val="00083C73"/>
    <w:rsid w:val="0008676B"/>
    <w:rsid w:val="00086A69"/>
    <w:rsid w:val="00087121"/>
    <w:rsid w:val="00093131"/>
    <w:rsid w:val="00093C52"/>
    <w:rsid w:val="00094F8A"/>
    <w:rsid w:val="00095140"/>
    <w:rsid w:val="000955F2"/>
    <w:rsid w:val="00095CE6"/>
    <w:rsid w:val="00095F2C"/>
    <w:rsid w:val="00097754"/>
    <w:rsid w:val="000A09E7"/>
    <w:rsid w:val="000A290F"/>
    <w:rsid w:val="000A3522"/>
    <w:rsid w:val="000A723A"/>
    <w:rsid w:val="000B0F94"/>
    <w:rsid w:val="000B127F"/>
    <w:rsid w:val="000B1F74"/>
    <w:rsid w:val="000B4BB5"/>
    <w:rsid w:val="000C0E28"/>
    <w:rsid w:val="000C256F"/>
    <w:rsid w:val="000C61C9"/>
    <w:rsid w:val="000C72CD"/>
    <w:rsid w:val="000D0275"/>
    <w:rsid w:val="000D4A9F"/>
    <w:rsid w:val="000D625B"/>
    <w:rsid w:val="000D7059"/>
    <w:rsid w:val="000E20F1"/>
    <w:rsid w:val="000E24D8"/>
    <w:rsid w:val="000E41AF"/>
    <w:rsid w:val="000E4822"/>
    <w:rsid w:val="000E5753"/>
    <w:rsid w:val="000E6C4E"/>
    <w:rsid w:val="000E7E6F"/>
    <w:rsid w:val="000F2CB1"/>
    <w:rsid w:val="000F361C"/>
    <w:rsid w:val="000F4523"/>
    <w:rsid w:val="000F59CA"/>
    <w:rsid w:val="000F6CFE"/>
    <w:rsid w:val="000F73BA"/>
    <w:rsid w:val="0010049D"/>
    <w:rsid w:val="00102A04"/>
    <w:rsid w:val="00103FC8"/>
    <w:rsid w:val="00110054"/>
    <w:rsid w:val="00110315"/>
    <w:rsid w:val="0011408A"/>
    <w:rsid w:val="00114738"/>
    <w:rsid w:val="001159E6"/>
    <w:rsid w:val="001166E7"/>
    <w:rsid w:val="00117690"/>
    <w:rsid w:val="001201F7"/>
    <w:rsid w:val="0012031A"/>
    <w:rsid w:val="0012155A"/>
    <w:rsid w:val="00124DA8"/>
    <w:rsid w:val="00126977"/>
    <w:rsid w:val="00126D37"/>
    <w:rsid w:val="00127D64"/>
    <w:rsid w:val="00132640"/>
    <w:rsid w:val="00133E88"/>
    <w:rsid w:val="00133F50"/>
    <w:rsid w:val="0013587D"/>
    <w:rsid w:val="00137545"/>
    <w:rsid w:val="00140623"/>
    <w:rsid w:val="001410B4"/>
    <w:rsid w:val="001420A4"/>
    <w:rsid w:val="001448F5"/>
    <w:rsid w:val="00145390"/>
    <w:rsid w:val="001469CA"/>
    <w:rsid w:val="00146A34"/>
    <w:rsid w:val="001474D3"/>
    <w:rsid w:val="00150D2B"/>
    <w:rsid w:val="0015101D"/>
    <w:rsid w:val="00155E39"/>
    <w:rsid w:val="00156A6B"/>
    <w:rsid w:val="00156C58"/>
    <w:rsid w:val="0015757E"/>
    <w:rsid w:val="001578DE"/>
    <w:rsid w:val="00162C2C"/>
    <w:rsid w:val="00163E64"/>
    <w:rsid w:val="001659BA"/>
    <w:rsid w:val="0017102F"/>
    <w:rsid w:val="00171E00"/>
    <w:rsid w:val="0017203C"/>
    <w:rsid w:val="00172098"/>
    <w:rsid w:val="001726EE"/>
    <w:rsid w:val="00172958"/>
    <w:rsid w:val="00173349"/>
    <w:rsid w:val="00173542"/>
    <w:rsid w:val="001814AC"/>
    <w:rsid w:val="0018153D"/>
    <w:rsid w:val="0018199A"/>
    <w:rsid w:val="00181D4A"/>
    <w:rsid w:val="00182009"/>
    <w:rsid w:val="00183B32"/>
    <w:rsid w:val="00185180"/>
    <w:rsid w:val="0018735C"/>
    <w:rsid w:val="001875DD"/>
    <w:rsid w:val="00191205"/>
    <w:rsid w:val="00197BF4"/>
    <w:rsid w:val="001A15B5"/>
    <w:rsid w:val="001A56F4"/>
    <w:rsid w:val="001A6AB7"/>
    <w:rsid w:val="001A75DA"/>
    <w:rsid w:val="001A791F"/>
    <w:rsid w:val="001B33F9"/>
    <w:rsid w:val="001B4D1E"/>
    <w:rsid w:val="001B560B"/>
    <w:rsid w:val="001B6DBA"/>
    <w:rsid w:val="001B70F7"/>
    <w:rsid w:val="001B7540"/>
    <w:rsid w:val="001C3ACC"/>
    <w:rsid w:val="001C4C80"/>
    <w:rsid w:val="001C579B"/>
    <w:rsid w:val="001C596E"/>
    <w:rsid w:val="001C679B"/>
    <w:rsid w:val="001C76D5"/>
    <w:rsid w:val="001C7E64"/>
    <w:rsid w:val="001D198E"/>
    <w:rsid w:val="001D1CC4"/>
    <w:rsid w:val="001D207D"/>
    <w:rsid w:val="001D367C"/>
    <w:rsid w:val="001D4E7C"/>
    <w:rsid w:val="001D5A9B"/>
    <w:rsid w:val="001D5EDC"/>
    <w:rsid w:val="001D7ABF"/>
    <w:rsid w:val="001E0097"/>
    <w:rsid w:val="001E02C6"/>
    <w:rsid w:val="001E089C"/>
    <w:rsid w:val="001E1883"/>
    <w:rsid w:val="001E1D5E"/>
    <w:rsid w:val="001E2168"/>
    <w:rsid w:val="001E7340"/>
    <w:rsid w:val="001E786D"/>
    <w:rsid w:val="001F0CC0"/>
    <w:rsid w:val="001F14BD"/>
    <w:rsid w:val="001F2A34"/>
    <w:rsid w:val="001F2E1A"/>
    <w:rsid w:val="001F6905"/>
    <w:rsid w:val="001F701D"/>
    <w:rsid w:val="00200321"/>
    <w:rsid w:val="002043E4"/>
    <w:rsid w:val="002059A5"/>
    <w:rsid w:val="00206052"/>
    <w:rsid w:val="0021173E"/>
    <w:rsid w:val="002119EB"/>
    <w:rsid w:val="00213F82"/>
    <w:rsid w:val="00216112"/>
    <w:rsid w:val="00216D1A"/>
    <w:rsid w:val="00221341"/>
    <w:rsid w:val="0022156B"/>
    <w:rsid w:val="002233E9"/>
    <w:rsid w:val="00223A39"/>
    <w:rsid w:val="00224428"/>
    <w:rsid w:val="00227F4A"/>
    <w:rsid w:val="00230787"/>
    <w:rsid w:val="00231888"/>
    <w:rsid w:val="00231BF9"/>
    <w:rsid w:val="00231FE1"/>
    <w:rsid w:val="00232E91"/>
    <w:rsid w:val="002344BE"/>
    <w:rsid w:val="002375FD"/>
    <w:rsid w:val="00240907"/>
    <w:rsid w:val="002432B2"/>
    <w:rsid w:val="002437AE"/>
    <w:rsid w:val="00243FA3"/>
    <w:rsid w:val="002558EF"/>
    <w:rsid w:val="002567DA"/>
    <w:rsid w:val="002572FB"/>
    <w:rsid w:val="0026017C"/>
    <w:rsid w:val="00260E63"/>
    <w:rsid w:val="002611B8"/>
    <w:rsid w:val="00263536"/>
    <w:rsid w:val="00264043"/>
    <w:rsid w:val="00264295"/>
    <w:rsid w:val="00264D30"/>
    <w:rsid w:val="0026604A"/>
    <w:rsid w:val="00266A57"/>
    <w:rsid w:val="00267950"/>
    <w:rsid w:val="002702EC"/>
    <w:rsid w:val="002729BA"/>
    <w:rsid w:val="00272D33"/>
    <w:rsid w:val="00273B86"/>
    <w:rsid w:val="00274668"/>
    <w:rsid w:val="002773E1"/>
    <w:rsid w:val="002774EB"/>
    <w:rsid w:val="00281185"/>
    <w:rsid w:val="0029054A"/>
    <w:rsid w:val="00290F15"/>
    <w:rsid w:val="00291C11"/>
    <w:rsid w:val="00297EDB"/>
    <w:rsid w:val="002A0E24"/>
    <w:rsid w:val="002A162B"/>
    <w:rsid w:val="002A1D9C"/>
    <w:rsid w:val="002A24E2"/>
    <w:rsid w:val="002A385B"/>
    <w:rsid w:val="002A3907"/>
    <w:rsid w:val="002A46D9"/>
    <w:rsid w:val="002A5781"/>
    <w:rsid w:val="002A7064"/>
    <w:rsid w:val="002A707A"/>
    <w:rsid w:val="002A7B4F"/>
    <w:rsid w:val="002B030F"/>
    <w:rsid w:val="002B1809"/>
    <w:rsid w:val="002B2858"/>
    <w:rsid w:val="002B3663"/>
    <w:rsid w:val="002B6BD8"/>
    <w:rsid w:val="002C2E23"/>
    <w:rsid w:val="002C65DD"/>
    <w:rsid w:val="002C747C"/>
    <w:rsid w:val="002D2D52"/>
    <w:rsid w:val="002D343F"/>
    <w:rsid w:val="002D3D0A"/>
    <w:rsid w:val="002D58B9"/>
    <w:rsid w:val="002D7E36"/>
    <w:rsid w:val="002E24A4"/>
    <w:rsid w:val="002E568F"/>
    <w:rsid w:val="002F0FC5"/>
    <w:rsid w:val="002F16D9"/>
    <w:rsid w:val="002F2050"/>
    <w:rsid w:val="002F2680"/>
    <w:rsid w:val="002F30D5"/>
    <w:rsid w:val="002F446F"/>
    <w:rsid w:val="002F4ADB"/>
    <w:rsid w:val="002F5123"/>
    <w:rsid w:val="002F5C72"/>
    <w:rsid w:val="002F66FD"/>
    <w:rsid w:val="002F7F9F"/>
    <w:rsid w:val="00300779"/>
    <w:rsid w:val="00301935"/>
    <w:rsid w:val="00306A7B"/>
    <w:rsid w:val="00306CC3"/>
    <w:rsid w:val="00306D93"/>
    <w:rsid w:val="00307F0F"/>
    <w:rsid w:val="003107C2"/>
    <w:rsid w:val="00310D08"/>
    <w:rsid w:val="00311EAE"/>
    <w:rsid w:val="0031349A"/>
    <w:rsid w:val="00315E17"/>
    <w:rsid w:val="00315FA4"/>
    <w:rsid w:val="00317E09"/>
    <w:rsid w:val="0032175A"/>
    <w:rsid w:val="00324533"/>
    <w:rsid w:val="00324C63"/>
    <w:rsid w:val="00324D0C"/>
    <w:rsid w:val="00324F51"/>
    <w:rsid w:val="00325016"/>
    <w:rsid w:val="0032573E"/>
    <w:rsid w:val="00326D6F"/>
    <w:rsid w:val="00332424"/>
    <w:rsid w:val="00332E4C"/>
    <w:rsid w:val="0033382C"/>
    <w:rsid w:val="003342A0"/>
    <w:rsid w:val="00336DEB"/>
    <w:rsid w:val="00336EA1"/>
    <w:rsid w:val="00342557"/>
    <w:rsid w:val="0034303A"/>
    <w:rsid w:val="003430DE"/>
    <w:rsid w:val="00343129"/>
    <w:rsid w:val="00343325"/>
    <w:rsid w:val="003436FD"/>
    <w:rsid w:val="00345C4F"/>
    <w:rsid w:val="00350991"/>
    <w:rsid w:val="00351027"/>
    <w:rsid w:val="00351632"/>
    <w:rsid w:val="00352D2D"/>
    <w:rsid w:val="00353B4D"/>
    <w:rsid w:val="003543D9"/>
    <w:rsid w:val="0035580C"/>
    <w:rsid w:val="00357FBC"/>
    <w:rsid w:val="00363032"/>
    <w:rsid w:val="00364FAE"/>
    <w:rsid w:val="0036640D"/>
    <w:rsid w:val="00371A22"/>
    <w:rsid w:val="00371C81"/>
    <w:rsid w:val="0037280E"/>
    <w:rsid w:val="003730B2"/>
    <w:rsid w:val="003740E3"/>
    <w:rsid w:val="00374779"/>
    <w:rsid w:val="00374B12"/>
    <w:rsid w:val="00375FA8"/>
    <w:rsid w:val="0038053B"/>
    <w:rsid w:val="003852AC"/>
    <w:rsid w:val="00386784"/>
    <w:rsid w:val="00386D72"/>
    <w:rsid w:val="00386FE6"/>
    <w:rsid w:val="00387790"/>
    <w:rsid w:val="0039239B"/>
    <w:rsid w:val="00393786"/>
    <w:rsid w:val="00394471"/>
    <w:rsid w:val="00394C91"/>
    <w:rsid w:val="00395214"/>
    <w:rsid w:val="00397249"/>
    <w:rsid w:val="003A0DD3"/>
    <w:rsid w:val="003A1F28"/>
    <w:rsid w:val="003A2F2D"/>
    <w:rsid w:val="003A3192"/>
    <w:rsid w:val="003A3A3C"/>
    <w:rsid w:val="003A6673"/>
    <w:rsid w:val="003B03DF"/>
    <w:rsid w:val="003B0BDB"/>
    <w:rsid w:val="003B14C8"/>
    <w:rsid w:val="003B1B88"/>
    <w:rsid w:val="003B609F"/>
    <w:rsid w:val="003B6416"/>
    <w:rsid w:val="003C0342"/>
    <w:rsid w:val="003C4CA5"/>
    <w:rsid w:val="003C50BE"/>
    <w:rsid w:val="003C6EC1"/>
    <w:rsid w:val="003D2173"/>
    <w:rsid w:val="003D4094"/>
    <w:rsid w:val="003D49F8"/>
    <w:rsid w:val="003D58D8"/>
    <w:rsid w:val="003E3931"/>
    <w:rsid w:val="003E43BD"/>
    <w:rsid w:val="003E6E11"/>
    <w:rsid w:val="003E79DA"/>
    <w:rsid w:val="003F0080"/>
    <w:rsid w:val="003F418A"/>
    <w:rsid w:val="003F587A"/>
    <w:rsid w:val="003F67D3"/>
    <w:rsid w:val="003F69C9"/>
    <w:rsid w:val="00401B36"/>
    <w:rsid w:val="00402E7D"/>
    <w:rsid w:val="00407328"/>
    <w:rsid w:val="00410487"/>
    <w:rsid w:val="004117BC"/>
    <w:rsid w:val="00412615"/>
    <w:rsid w:val="0041325A"/>
    <w:rsid w:val="00414B2F"/>
    <w:rsid w:val="004151CD"/>
    <w:rsid w:val="004152EE"/>
    <w:rsid w:val="00416726"/>
    <w:rsid w:val="00417D12"/>
    <w:rsid w:val="004223A7"/>
    <w:rsid w:val="00424D20"/>
    <w:rsid w:val="00425F42"/>
    <w:rsid w:val="00430D62"/>
    <w:rsid w:val="00431468"/>
    <w:rsid w:val="00431974"/>
    <w:rsid w:val="00433142"/>
    <w:rsid w:val="00433A2C"/>
    <w:rsid w:val="00433F98"/>
    <w:rsid w:val="00435CFD"/>
    <w:rsid w:val="004369D4"/>
    <w:rsid w:val="00440033"/>
    <w:rsid w:val="004409AA"/>
    <w:rsid w:val="004471F4"/>
    <w:rsid w:val="00447512"/>
    <w:rsid w:val="00453C88"/>
    <w:rsid w:val="00454F01"/>
    <w:rsid w:val="00455527"/>
    <w:rsid w:val="00457A38"/>
    <w:rsid w:val="00461295"/>
    <w:rsid w:val="0046182E"/>
    <w:rsid w:val="00462B98"/>
    <w:rsid w:val="00463BDA"/>
    <w:rsid w:val="00465FC7"/>
    <w:rsid w:val="0046751F"/>
    <w:rsid w:val="00467BEA"/>
    <w:rsid w:val="0047037D"/>
    <w:rsid w:val="00471B6E"/>
    <w:rsid w:val="00473257"/>
    <w:rsid w:val="00475003"/>
    <w:rsid w:val="0047590B"/>
    <w:rsid w:val="004764B5"/>
    <w:rsid w:val="00482877"/>
    <w:rsid w:val="00483CF8"/>
    <w:rsid w:val="00485650"/>
    <w:rsid w:val="004861EF"/>
    <w:rsid w:val="004877A8"/>
    <w:rsid w:val="00490D81"/>
    <w:rsid w:val="0049310C"/>
    <w:rsid w:val="00493302"/>
    <w:rsid w:val="00493791"/>
    <w:rsid w:val="00494AB6"/>
    <w:rsid w:val="004964FD"/>
    <w:rsid w:val="00496F08"/>
    <w:rsid w:val="004A00E7"/>
    <w:rsid w:val="004A04D6"/>
    <w:rsid w:val="004A0779"/>
    <w:rsid w:val="004A0878"/>
    <w:rsid w:val="004A24B5"/>
    <w:rsid w:val="004A3C51"/>
    <w:rsid w:val="004A4391"/>
    <w:rsid w:val="004A517F"/>
    <w:rsid w:val="004A5359"/>
    <w:rsid w:val="004A6713"/>
    <w:rsid w:val="004B2B1F"/>
    <w:rsid w:val="004B38ED"/>
    <w:rsid w:val="004B391A"/>
    <w:rsid w:val="004B39F2"/>
    <w:rsid w:val="004B3E0C"/>
    <w:rsid w:val="004C1739"/>
    <w:rsid w:val="004C2798"/>
    <w:rsid w:val="004C6947"/>
    <w:rsid w:val="004D03E1"/>
    <w:rsid w:val="004D18FC"/>
    <w:rsid w:val="004D317F"/>
    <w:rsid w:val="004D41CE"/>
    <w:rsid w:val="004D6024"/>
    <w:rsid w:val="004D7556"/>
    <w:rsid w:val="004E051B"/>
    <w:rsid w:val="004E22A7"/>
    <w:rsid w:val="004E259B"/>
    <w:rsid w:val="004E2BC8"/>
    <w:rsid w:val="004E4B9B"/>
    <w:rsid w:val="004E79AC"/>
    <w:rsid w:val="004F0011"/>
    <w:rsid w:val="004F0A90"/>
    <w:rsid w:val="004F262E"/>
    <w:rsid w:val="004F374E"/>
    <w:rsid w:val="0050044B"/>
    <w:rsid w:val="00500910"/>
    <w:rsid w:val="00500F83"/>
    <w:rsid w:val="005039F5"/>
    <w:rsid w:val="00506794"/>
    <w:rsid w:val="0051021B"/>
    <w:rsid w:val="00511519"/>
    <w:rsid w:val="0051254C"/>
    <w:rsid w:val="005144D0"/>
    <w:rsid w:val="00515DA3"/>
    <w:rsid w:val="00516A35"/>
    <w:rsid w:val="005211D0"/>
    <w:rsid w:val="00521BC7"/>
    <w:rsid w:val="005239BF"/>
    <w:rsid w:val="005250A4"/>
    <w:rsid w:val="0053027F"/>
    <w:rsid w:val="005307A8"/>
    <w:rsid w:val="0053386F"/>
    <w:rsid w:val="005353FF"/>
    <w:rsid w:val="005378B4"/>
    <w:rsid w:val="00540631"/>
    <w:rsid w:val="00542DB2"/>
    <w:rsid w:val="00542FB8"/>
    <w:rsid w:val="00542FBF"/>
    <w:rsid w:val="00543DE9"/>
    <w:rsid w:val="005453CC"/>
    <w:rsid w:val="00547696"/>
    <w:rsid w:val="00547741"/>
    <w:rsid w:val="00554FA1"/>
    <w:rsid w:val="00557E45"/>
    <w:rsid w:val="005611C7"/>
    <w:rsid w:val="0056238F"/>
    <w:rsid w:val="0056240C"/>
    <w:rsid w:val="00562B2A"/>
    <w:rsid w:val="0056425B"/>
    <w:rsid w:val="00567D37"/>
    <w:rsid w:val="00570092"/>
    <w:rsid w:val="00571010"/>
    <w:rsid w:val="005739E3"/>
    <w:rsid w:val="005746A2"/>
    <w:rsid w:val="0058059D"/>
    <w:rsid w:val="00584A6E"/>
    <w:rsid w:val="0058592A"/>
    <w:rsid w:val="005903BD"/>
    <w:rsid w:val="00591C49"/>
    <w:rsid w:val="005933C2"/>
    <w:rsid w:val="00596B41"/>
    <w:rsid w:val="00597BC4"/>
    <w:rsid w:val="005A3461"/>
    <w:rsid w:val="005A3840"/>
    <w:rsid w:val="005B525B"/>
    <w:rsid w:val="005B595A"/>
    <w:rsid w:val="005B619C"/>
    <w:rsid w:val="005C2CFF"/>
    <w:rsid w:val="005C6A8C"/>
    <w:rsid w:val="005D0A20"/>
    <w:rsid w:val="005D11AF"/>
    <w:rsid w:val="005D4679"/>
    <w:rsid w:val="005D6A74"/>
    <w:rsid w:val="005D7DEB"/>
    <w:rsid w:val="005E06B5"/>
    <w:rsid w:val="005E1FE3"/>
    <w:rsid w:val="005E2C8D"/>
    <w:rsid w:val="005E5206"/>
    <w:rsid w:val="005E654D"/>
    <w:rsid w:val="005F3472"/>
    <w:rsid w:val="005F3E96"/>
    <w:rsid w:val="005F3E99"/>
    <w:rsid w:val="005F6C82"/>
    <w:rsid w:val="005F7D56"/>
    <w:rsid w:val="006008C3"/>
    <w:rsid w:val="0060312A"/>
    <w:rsid w:val="00603895"/>
    <w:rsid w:val="00604741"/>
    <w:rsid w:val="00605B7B"/>
    <w:rsid w:val="0060656C"/>
    <w:rsid w:val="006071C4"/>
    <w:rsid w:val="00611706"/>
    <w:rsid w:val="00612077"/>
    <w:rsid w:val="00612500"/>
    <w:rsid w:val="00613A43"/>
    <w:rsid w:val="00615E49"/>
    <w:rsid w:val="00617A37"/>
    <w:rsid w:val="006217BE"/>
    <w:rsid w:val="00621FD8"/>
    <w:rsid w:val="00622A0E"/>
    <w:rsid w:val="0062431F"/>
    <w:rsid w:val="00626E88"/>
    <w:rsid w:val="00627F5C"/>
    <w:rsid w:val="00627FAB"/>
    <w:rsid w:val="006304B9"/>
    <w:rsid w:val="00632416"/>
    <w:rsid w:val="00636030"/>
    <w:rsid w:val="0063685B"/>
    <w:rsid w:val="00637309"/>
    <w:rsid w:val="00637B28"/>
    <w:rsid w:val="00640234"/>
    <w:rsid w:val="0064080B"/>
    <w:rsid w:val="006447CD"/>
    <w:rsid w:val="006452F6"/>
    <w:rsid w:val="0064573B"/>
    <w:rsid w:val="0064671D"/>
    <w:rsid w:val="00646835"/>
    <w:rsid w:val="00647B16"/>
    <w:rsid w:val="00653385"/>
    <w:rsid w:val="0065344E"/>
    <w:rsid w:val="00657DEC"/>
    <w:rsid w:val="006608F8"/>
    <w:rsid w:val="00663310"/>
    <w:rsid w:val="00664CCF"/>
    <w:rsid w:val="006651A3"/>
    <w:rsid w:val="006653F9"/>
    <w:rsid w:val="00667292"/>
    <w:rsid w:val="00667A1A"/>
    <w:rsid w:val="00667E8A"/>
    <w:rsid w:val="00667F0B"/>
    <w:rsid w:val="0067131F"/>
    <w:rsid w:val="00673248"/>
    <w:rsid w:val="00673F32"/>
    <w:rsid w:val="00675D4E"/>
    <w:rsid w:val="006772BB"/>
    <w:rsid w:val="00677B88"/>
    <w:rsid w:val="006830D2"/>
    <w:rsid w:val="0069034C"/>
    <w:rsid w:val="00694E0B"/>
    <w:rsid w:val="00695051"/>
    <w:rsid w:val="00696015"/>
    <w:rsid w:val="0069602F"/>
    <w:rsid w:val="00696C60"/>
    <w:rsid w:val="006A150F"/>
    <w:rsid w:val="006A2B71"/>
    <w:rsid w:val="006A5568"/>
    <w:rsid w:val="006A5951"/>
    <w:rsid w:val="006A5BE7"/>
    <w:rsid w:val="006A7392"/>
    <w:rsid w:val="006B0552"/>
    <w:rsid w:val="006B11AF"/>
    <w:rsid w:val="006B3ED9"/>
    <w:rsid w:val="006B4498"/>
    <w:rsid w:val="006B592D"/>
    <w:rsid w:val="006B6E2F"/>
    <w:rsid w:val="006B7E2B"/>
    <w:rsid w:val="006C527A"/>
    <w:rsid w:val="006C5C26"/>
    <w:rsid w:val="006C5D60"/>
    <w:rsid w:val="006C606B"/>
    <w:rsid w:val="006C6363"/>
    <w:rsid w:val="006D05C2"/>
    <w:rsid w:val="006D1D8C"/>
    <w:rsid w:val="006D2C7D"/>
    <w:rsid w:val="006D55C4"/>
    <w:rsid w:val="006E13CE"/>
    <w:rsid w:val="006E25C7"/>
    <w:rsid w:val="006E4DB1"/>
    <w:rsid w:val="006E764D"/>
    <w:rsid w:val="006F0F5E"/>
    <w:rsid w:val="006F1D16"/>
    <w:rsid w:val="006F302D"/>
    <w:rsid w:val="007001F1"/>
    <w:rsid w:val="00702075"/>
    <w:rsid w:val="00703809"/>
    <w:rsid w:val="00704B95"/>
    <w:rsid w:val="00704D13"/>
    <w:rsid w:val="0070566E"/>
    <w:rsid w:val="0070589F"/>
    <w:rsid w:val="00705ED9"/>
    <w:rsid w:val="00705F5A"/>
    <w:rsid w:val="00707611"/>
    <w:rsid w:val="007101EA"/>
    <w:rsid w:val="0071498B"/>
    <w:rsid w:val="0071517C"/>
    <w:rsid w:val="00716821"/>
    <w:rsid w:val="00716B14"/>
    <w:rsid w:val="0071750C"/>
    <w:rsid w:val="00717CB6"/>
    <w:rsid w:val="00722678"/>
    <w:rsid w:val="00724777"/>
    <w:rsid w:val="00725D5E"/>
    <w:rsid w:val="0073028B"/>
    <w:rsid w:val="00733930"/>
    <w:rsid w:val="00733B9B"/>
    <w:rsid w:val="00733CAF"/>
    <w:rsid w:val="0073436A"/>
    <w:rsid w:val="00742BA3"/>
    <w:rsid w:val="007440DC"/>
    <w:rsid w:val="007451B9"/>
    <w:rsid w:val="00746B36"/>
    <w:rsid w:val="00747F85"/>
    <w:rsid w:val="0075059E"/>
    <w:rsid w:val="00756D3D"/>
    <w:rsid w:val="007612D0"/>
    <w:rsid w:val="00764514"/>
    <w:rsid w:val="007658A0"/>
    <w:rsid w:val="00765CED"/>
    <w:rsid w:val="007705CB"/>
    <w:rsid w:val="007753F9"/>
    <w:rsid w:val="00775FC0"/>
    <w:rsid w:val="00776D7F"/>
    <w:rsid w:val="00777579"/>
    <w:rsid w:val="007809FB"/>
    <w:rsid w:val="00780B3E"/>
    <w:rsid w:val="00780FB9"/>
    <w:rsid w:val="0078355E"/>
    <w:rsid w:val="00784308"/>
    <w:rsid w:val="00790E64"/>
    <w:rsid w:val="007917EA"/>
    <w:rsid w:val="007919F0"/>
    <w:rsid w:val="00792CC5"/>
    <w:rsid w:val="007941FF"/>
    <w:rsid w:val="0079567E"/>
    <w:rsid w:val="00795683"/>
    <w:rsid w:val="007A0781"/>
    <w:rsid w:val="007A2922"/>
    <w:rsid w:val="007A44AF"/>
    <w:rsid w:val="007A6FF2"/>
    <w:rsid w:val="007B2C57"/>
    <w:rsid w:val="007B37F7"/>
    <w:rsid w:val="007B602D"/>
    <w:rsid w:val="007B7181"/>
    <w:rsid w:val="007C1792"/>
    <w:rsid w:val="007C5D2E"/>
    <w:rsid w:val="007D1FF8"/>
    <w:rsid w:val="007D56FC"/>
    <w:rsid w:val="007D65FF"/>
    <w:rsid w:val="007D666A"/>
    <w:rsid w:val="007D66CF"/>
    <w:rsid w:val="007D6B03"/>
    <w:rsid w:val="007E1286"/>
    <w:rsid w:val="007E1CED"/>
    <w:rsid w:val="007E2821"/>
    <w:rsid w:val="007E2916"/>
    <w:rsid w:val="007E4C71"/>
    <w:rsid w:val="007E5BEA"/>
    <w:rsid w:val="007E70ED"/>
    <w:rsid w:val="007F12BA"/>
    <w:rsid w:val="007F2C89"/>
    <w:rsid w:val="007F2D78"/>
    <w:rsid w:val="007F3FF0"/>
    <w:rsid w:val="007F5861"/>
    <w:rsid w:val="00800861"/>
    <w:rsid w:val="00800F39"/>
    <w:rsid w:val="008011EB"/>
    <w:rsid w:val="00801CEE"/>
    <w:rsid w:val="00802C63"/>
    <w:rsid w:val="008045A5"/>
    <w:rsid w:val="0080619D"/>
    <w:rsid w:val="0080786A"/>
    <w:rsid w:val="008108BD"/>
    <w:rsid w:val="00810BF9"/>
    <w:rsid w:val="00812B83"/>
    <w:rsid w:val="00823F64"/>
    <w:rsid w:val="008244F0"/>
    <w:rsid w:val="00825C16"/>
    <w:rsid w:val="00826989"/>
    <w:rsid w:val="0083043D"/>
    <w:rsid w:val="00831510"/>
    <w:rsid w:val="00831DB3"/>
    <w:rsid w:val="0083206C"/>
    <w:rsid w:val="00833315"/>
    <w:rsid w:val="00834FB0"/>
    <w:rsid w:val="00835EE7"/>
    <w:rsid w:val="008363CE"/>
    <w:rsid w:val="00836A96"/>
    <w:rsid w:val="00851AF0"/>
    <w:rsid w:val="008521BD"/>
    <w:rsid w:val="00854D20"/>
    <w:rsid w:val="00856ED5"/>
    <w:rsid w:val="00857D09"/>
    <w:rsid w:val="008658A4"/>
    <w:rsid w:val="00866FB8"/>
    <w:rsid w:val="00867AD9"/>
    <w:rsid w:val="00867CAF"/>
    <w:rsid w:val="008704A8"/>
    <w:rsid w:val="00871493"/>
    <w:rsid w:val="008724B2"/>
    <w:rsid w:val="008733D8"/>
    <w:rsid w:val="00873E4C"/>
    <w:rsid w:val="008742E5"/>
    <w:rsid w:val="00875053"/>
    <w:rsid w:val="00880410"/>
    <w:rsid w:val="00880977"/>
    <w:rsid w:val="0088144A"/>
    <w:rsid w:val="008823A1"/>
    <w:rsid w:val="008857C4"/>
    <w:rsid w:val="008861EF"/>
    <w:rsid w:val="00886ACB"/>
    <w:rsid w:val="008874A3"/>
    <w:rsid w:val="0089125F"/>
    <w:rsid w:val="008922CE"/>
    <w:rsid w:val="00892AF6"/>
    <w:rsid w:val="00895D6A"/>
    <w:rsid w:val="008A0066"/>
    <w:rsid w:val="008A2D84"/>
    <w:rsid w:val="008A6378"/>
    <w:rsid w:val="008B1255"/>
    <w:rsid w:val="008B16FA"/>
    <w:rsid w:val="008B2272"/>
    <w:rsid w:val="008B2A6E"/>
    <w:rsid w:val="008B3AC6"/>
    <w:rsid w:val="008B416D"/>
    <w:rsid w:val="008B6CA9"/>
    <w:rsid w:val="008B7C11"/>
    <w:rsid w:val="008C29D7"/>
    <w:rsid w:val="008C305B"/>
    <w:rsid w:val="008C64A0"/>
    <w:rsid w:val="008C69D9"/>
    <w:rsid w:val="008D0C57"/>
    <w:rsid w:val="008D23AB"/>
    <w:rsid w:val="008D337E"/>
    <w:rsid w:val="008D4F12"/>
    <w:rsid w:val="008D73E1"/>
    <w:rsid w:val="008D7411"/>
    <w:rsid w:val="008E0FD3"/>
    <w:rsid w:val="008E40AF"/>
    <w:rsid w:val="008E4C1B"/>
    <w:rsid w:val="008E54B4"/>
    <w:rsid w:val="008E5611"/>
    <w:rsid w:val="008E703E"/>
    <w:rsid w:val="008F1223"/>
    <w:rsid w:val="008F19A1"/>
    <w:rsid w:val="008F1A9E"/>
    <w:rsid w:val="008F35C0"/>
    <w:rsid w:val="008F5296"/>
    <w:rsid w:val="008F5BC8"/>
    <w:rsid w:val="008F65AD"/>
    <w:rsid w:val="008F7082"/>
    <w:rsid w:val="008F799A"/>
    <w:rsid w:val="00901FD5"/>
    <w:rsid w:val="00902854"/>
    <w:rsid w:val="009043B8"/>
    <w:rsid w:val="0090624D"/>
    <w:rsid w:val="00907611"/>
    <w:rsid w:val="00911CCC"/>
    <w:rsid w:val="00912194"/>
    <w:rsid w:val="00912AD1"/>
    <w:rsid w:val="009147EF"/>
    <w:rsid w:val="009165F4"/>
    <w:rsid w:val="0091761D"/>
    <w:rsid w:val="00920169"/>
    <w:rsid w:val="00923EDE"/>
    <w:rsid w:val="00926E3E"/>
    <w:rsid w:val="00930D4B"/>
    <w:rsid w:val="009341CF"/>
    <w:rsid w:val="00935BAE"/>
    <w:rsid w:val="0093608E"/>
    <w:rsid w:val="009369F5"/>
    <w:rsid w:val="00937F6D"/>
    <w:rsid w:val="00941FA3"/>
    <w:rsid w:val="00942029"/>
    <w:rsid w:val="00944F45"/>
    <w:rsid w:val="00946776"/>
    <w:rsid w:val="00946846"/>
    <w:rsid w:val="00946AE3"/>
    <w:rsid w:val="00947953"/>
    <w:rsid w:val="0095498C"/>
    <w:rsid w:val="009558CA"/>
    <w:rsid w:val="00955971"/>
    <w:rsid w:val="00955E7D"/>
    <w:rsid w:val="009563CA"/>
    <w:rsid w:val="0095681E"/>
    <w:rsid w:val="009630AA"/>
    <w:rsid w:val="009632B1"/>
    <w:rsid w:val="009720A1"/>
    <w:rsid w:val="009722BC"/>
    <w:rsid w:val="00982015"/>
    <w:rsid w:val="0098348B"/>
    <w:rsid w:val="00983E73"/>
    <w:rsid w:val="00985619"/>
    <w:rsid w:val="00996048"/>
    <w:rsid w:val="0099751F"/>
    <w:rsid w:val="00997F74"/>
    <w:rsid w:val="009A5ADE"/>
    <w:rsid w:val="009A6123"/>
    <w:rsid w:val="009B10B6"/>
    <w:rsid w:val="009B1D12"/>
    <w:rsid w:val="009B1EC0"/>
    <w:rsid w:val="009B23CE"/>
    <w:rsid w:val="009B5741"/>
    <w:rsid w:val="009B7187"/>
    <w:rsid w:val="009B7678"/>
    <w:rsid w:val="009B7888"/>
    <w:rsid w:val="009C4F89"/>
    <w:rsid w:val="009C5BEF"/>
    <w:rsid w:val="009C5EF6"/>
    <w:rsid w:val="009C79B7"/>
    <w:rsid w:val="009D0F40"/>
    <w:rsid w:val="009D4027"/>
    <w:rsid w:val="009D4881"/>
    <w:rsid w:val="009D6601"/>
    <w:rsid w:val="009D740E"/>
    <w:rsid w:val="009D7A5F"/>
    <w:rsid w:val="009E17D3"/>
    <w:rsid w:val="009E1A1B"/>
    <w:rsid w:val="009E5B85"/>
    <w:rsid w:val="009E6E96"/>
    <w:rsid w:val="009E7581"/>
    <w:rsid w:val="009F230E"/>
    <w:rsid w:val="009F2B2B"/>
    <w:rsid w:val="009F5845"/>
    <w:rsid w:val="00A031FC"/>
    <w:rsid w:val="00A04914"/>
    <w:rsid w:val="00A05154"/>
    <w:rsid w:val="00A05281"/>
    <w:rsid w:val="00A12E69"/>
    <w:rsid w:val="00A132A4"/>
    <w:rsid w:val="00A218D2"/>
    <w:rsid w:val="00A23462"/>
    <w:rsid w:val="00A263DD"/>
    <w:rsid w:val="00A27096"/>
    <w:rsid w:val="00A275C2"/>
    <w:rsid w:val="00A27752"/>
    <w:rsid w:val="00A27AE6"/>
    <w:rsid w:val="00A31151"/>
    <w:rsid w:val="00A318F4"/>
    <w:rsid w:val="00A35C64"/>
    <w:rsid w:val="00A37D84"/>
    <w:rsid w:val="00A4159F"/>
    <w:rsid w:val="00A42317"/>
    <w:rsid w:val="00A44A36"/>
    <w:rsid w:val="00A47C7F"/>
    <w:rsid w:val="00A47EF8"/>
    <w:rsid w:val="00A529C4"/>
    <w:rsid w:val="00A53B47"/>
    <w:rsid w:val="00A53C0A"/>
    <w:rsid w:val="00A55547"/>
    <w:rsid w:val="00A564CE"/>
    <w:rsid w:val="00A605E4"/>
    <w:rsid w:val="00A62345"/>
    <w:rsid w:val="00A62B86"/>
    <w:rsid w:val="00A64ECE"/>
    <w:rsid w:val="00A658BB"/>
    <w:rsid w:val="00A66632"/>
    <w:rsid w:val="00A67166"/>
    <w:rsid w:val="00A67AD8"/>
    <w:rsid w:val="00A7409C"/>
    <w:rsid w:val="00A75F2E"/>
    <w:rsid w:val="00A7679B"/>
    <w:rsid w:val="00A770F6"/>
    <w:rsid w:val="00A77ED8"/>
    <w:rsid w:val="00A80270"/>
    <w:rsid w:val="00A8082A"/>
    <w:rsid w:val="00A8085F"/>
    <w:rsid w:val="00A80994"/>
    <w:rsid w:val="00A82FFD"/>
    <w:rsid w:val="00A833FC"/>
    <w:rsid w:val="00A8439C"/>
    <w:rsid w:val="00A85495"/>
    <w:rsid w:val="00A8777B"/>
    <w:rsid w:val="00A87F23"/>
    <w:rsid w:val="00A90E21"/>
    <w:rsid w:val="00A91E78"/>
    <w:rsid w:val="00A91F37"/>
    <w:rsid w:val="00A934EB"/>
    <w:rsid w:val="00A95F7B"/>
    <w:rsid w:val="00A971A8"/>
    <w:rsid w:val="00AA1CA7"/>
    <w:rsid w:val="00AA49EE"/>
    <w:rsid w:val="00AB0FBC"/>
    <w:rsid w:val="00AB6114"/>
    <w:rsid w:val="00AB644B"/>
    <w:rsid w:val="00AC0329"/>
    <w:rsid w:val="00AC0697"/>
    <w:rsid w:val="00AC0BD6"/>
    <w:rsid w:val="00AC3439"/>
    <w:rsid w:val="00AC36FC"/>
    <w:rsid w:val="00AC5628"/>
    <w:rsid w:val="00AC69C2"/>
    <w:rsid w:val="00AC755A"/>
    <w:rsid w:val="00AC7B95"/>
    <w:rsid w:val="00AD5960"/>
    <w:rsid w:val="00AD5EC7"/>
    <w:rsid w:val="00AD70A2"/>
    <w:rsid w:val="00AE056D"/>
    <w:rsid w:val="00AE6071"/>
    <w:rsid w:val="00AE6377"/>
    <w:rsid w:val="00AE6CBC"/>
    <w:rsid w:val="00AE741F"/>
    <w:rsid w:val="00AF102E"/>
    <w:rsid w:val="00AF1C92"/>
    <w:rsid w:val="00AF1E91"/>
    <w:rsid w:val="00AF2C87"/>
    <w:rsid w:val="00AF42DE"/>
    <w:rsid w:val="00AF7699"/>
    <w:rsid w:val="00B008AC"/>
    <w:rsid w:val="00B01906"/>
    <w:rsid w:val="00B032F7"/>
    <w:rsid w:val="00B05E71"/>
    <w:rsid w:val="00B12B66"/>
    <w:rsid w:val="00B140C6"/>
    <w:rsid w:val="00B20A25"/>
    <w:rsid w:val="00B22B75"/>
    <w:rsid w:val="00B23224"/>
    <w:rsid w:val="00B25882"/>
    <w:rsid w:val="00B261D7"/>
    <w:rsid w:val="00B30C95"/>
    <w:rsid w:val="00B341C6"/>
    <w:rsid w:val="00B354A1"/>
    <w:rsid w:val="00B4143B"/>
    <w:rsid w:val="00B44335"/>
    <w:rsid w:val="00B44673"/>
    <w:rsid w:val="00B45742"/>
    <w:rsid w:val="00B46E4C"/>
    <w:rsid w:val="00B4772D"/>
    <w:rsid w:val="00B47B52"/>
    <w:rsid w:val="00B530B6"/>
    <w:rsid w:val="00B53186"/>
    <w:rsid w:val="00B540B0"/>
    <w:rsid w:val="00B54224"/>
    <w:rsid w:val="00B54D93"/>
    <w:rsid w:val="00B5531A"/>
    <w:rsid w:val="00B55A85"/>
    <w:rsid w:val="00B56BFD"/>
    <w:rsid w:val="00B57961"/>
    <w:rsid w:val="00B5798B"/>
    <w:rsid w:val="00B57A4F"/>
    <w:rsid w:val="00B615F5"/>
    <w:rsid w:val="00B6450D"/>
    <w:rsid w:val="00B64C02"/>
    <w:rsid w:val="00B65F3F"/>
    <w:rsid w:val="00B72043"/>
    <w:rsid w:val="00B72659"/>
    <w:rsid w:val="00B74625"/>
    <w:rsid w:val="00B750E3"/>
    <w:rsid w:val="00B75115"/>
    <w:rsid w:val="00B75921"/>
    <w:rsid w:val="00B75F5A"/>
    <w:rsid w:val="00B767B0"/>
    <w:rsid w:val="00B77046"/>
    <w:rsid w:val="00B80681"/>
    <w:rsid w:val="00B80EC0"/>
    <w:rsid w:val="00B82486"/>
    <w:rsid w:val="00B8281D"/>
    <w:rsid w:val="00B90EDC"/>
    <w:rsid w:val="00B9284E"/>
    <w:rsid w:val="00B941FB"/>
    <w:rsid w:val="00B95D96"/>
    <w:rsid w:val="00B979A4"/>
    <w:rsid w:val="00BA0B72"/>
    <w:rsid w:val="00BA4B20"/>
    <w:rsid w:val="00BA6CC4"/>
    <w:rsid w:val="00BB0B09"/>
    <w:rsid w:val="00BB22DC"/>
    <w:rsid w:val="00BB3111"/>
    <w:rsid w:val="00BC327C"/>
    <w:rsid w:val="00BC390C"/>
    <w:rsid w:val="00BC6840"/>
    <w:rsid w:val="00BD136A"/>
    <w:rsid w:val="00BD154F"/>
    <w:rsid w:val="00BD344B"/>
    <w:rsid w:val="00BD4FF4"/>
    <w:rsid w:val="00BD7107"/>
    <w:rsid w:val="00BD764B"/>
    <w:rsid w:val="00BE000A"/>
    <w:rsid w:val="00BE00D3"/>
    <w:rsid w:val="00BE017E"/>
    <w:rsid w:val="00BE0840"/>
    <w:rsid w:val="00BE1944"/>
    <w:rsid w:val="00BE1B33"/>
    <w:rsid w:val="00BE1B42"/>
    <w:rsid w:val="00BE42DB"/>
    <w:rsid w:val="00BE5263"/>
    <w:rsid w:val="00BE59C2"/>
    <w:rsid w:val="00BE7E53"/>
    <w:rsid w:val="00BF08DC"/>
    <w:rsid w:val="00BF0982"/>
    <w:rsid w:val="00BF2300"/>
    <w:rsid w:val="00BF2588"/>
    <w:rsid w:val="00BF3CE9"/>
    <w:rsid w:val="00BF483E"/>
    <w:rsid w:val="00BF545B"/>
    <w:rsid w:val="00C00359"/>
    <w:rsid w:val="00C042A9"/>
    <w:rsid w:val="00C048AA"/>
    <w:rsid w:val="00C10B62"/>
    <w:rsid w:val="00C11828"/>
    <w:rsid w:val="00C13406"/>
    <w:rsid w:val="00C141B4"/>
    <w:rsid w:val="00C1552A"/>
    <w:rsid w:val="00C15FFA"/>
    <w:rsid w:val="00C17058"/>
    <w:rsid w:val="00C230FA"/>
    <w:rsid w:val="00C23147"/>
    <w:rsid w:val="00C255F8"/>
    <w:rsid w:val="00C275FC"/>
    <w:rsid w:val="00C31C60"/>
    <w:rsid w:val="00C31F4A"/>
    <w:rsid w:val="00C325AF"/>
    <w:rsid w:val="00C3325A"/>
    <w:rsid w:val="00C34B5A"/>
    <w:rsid w:val="00C36508"/>
    <w:rsid w:val="00C366BB"/>
    <w:rsid w:val="00C37537"/>
    <w:rsid w:val="00C3754A"/>
    <w:rsid w:val="00C40819"/>
    <w:rsid w:val="00C41126"/>
    <w:rsid w:val="00C41A54"/>
    <w:rsid w:val="00C43195"/>
    <w:rsid w:val="00C4358B"/>
    <w:rsid w:val="00C43F55"/>
    <w:rsid w:val="00C47B8F"/>
    <w:rsid w:val="00C5006E"/>
    <w:rsid w:val="00C516DD"/>
    <w:rsid w:val="00C53618"/>
    <w:rsid w:val="00C53AEB"/>
    <w:rsid w:val="00C54DE0"/>
    <w:rsid w:val="00C54E20"/>
    <w:rsid w:val="00C576DA"/>
    <w:rsid w:val="00C57D5C"/>
    <w:rsid w:val="00C627E9"/>
    <w:rsid w:val="00C71803"/>
    <w:rsid w:val="00C7236C"/>
    <w:rsid w:val="00C74E06"/>
    <w:rsid w:val="00C75D9A"/>
    <w:rsid w:val="00C77C21"/>
    <w:rsid w:val="00C81BE0"/>
    <w:rsid w:val="00C85D72"/>
    <w:rsid w:val="00C868DE"/>
    <w:rsid w:val="00C92224"/>
    <w:rsid w:val="00C925A3"/>
    <w:rsid w:val="00C93877"/>
    <w:rsid w:val="00C97555"/>
    <w:rsid w:val="00CA02E0"/>
    <w:rsid w:val="00CB1950"/>
    <w:rsid w:val="00CB2263"/>
    <w:rsid w:val="00CB28CC"/>
    <w:rsid w:val="00CB437D"/>
    <w:rsid w:val="00CB563F"/>
    <w:rsid w:val="00CB56DB"/>
    <w:rsid w:val="00CB6F77"/>
    <w:rsid w:val="00CC0C88"/>
    <w:rsid w:val="00CC2B10"/>
    <w:rsid w:val="00CC4303"/>
    <w:rsid w:val="00CC5764"/>
    <w:rsid w:val="00CC6C83"/>
    <w:rsid w:val="00CC7CB8"/>
    <w:rsid w:val="00CD24D8"/>
    <w:rsid w:val="00CD301C"/>
    <w:rsid w:val="00CD3678"/>
    <w:rsid w:val="00CD556F"/>
    <w:rsid w:val="00CE4D7D"/>
    <w:rsid w:val="00CE5CF1"/>
    <w:rsid w:val="00CF0B33"/>
    <w:rsid w:val="00CF1AF2"/>
    <w:rsid w:val="00CF2487"/>
    <w:rsid w:val="00CF5362"/>
    <w:rsid w:val="00D003AD"/>
    <w:rsid w:val="00D00528"/>
    <w:rsid w:val="00D03ADB"/>
    <w:rsid w:val="00D046A9"/>
    <w:rsid w:val="00D079EB"/>
    <w:rsid w:val="00D107C5"/>
    <w:rsid w:val="00D11E1C"/>
    <w:rsid w:val="00D132CB"/>
    <w:rsid w:val="00D1378E"/>
    <w:rsid w:val="00D14DAD"/>
    <w:rsid w:val="00D17695"/>
    <w:rsid w:val="00D20048"/>
    <w:rsid w:val="00D23221"/>
    <w:rsid w:val="00D23316"/>
    <w:rsid w:val="00D258A9"/>
    <w:rsid w:val="00D2639E"/>
    <w:rsid w:val="00D27246"/>
    <w:rsid w:val="00D27602"/>
    <w:rsid w:val="00D278E1"/>
    <w:rsid w:val="00D33E80"/>
    <w:rsid w:val="00D351B6"/>
    <w:rsid w:val="00D353A8"/>
    <w:rsid w:val="00D36171"/>
    <w:rsid w:val="00D37D29"/>
    <w:rsid w:val="00D44DEC"/>
    <w:rsid w:val="00D46D25"/>
    <w:rsid w:val="00D47E6A"/>
    <w:rsid w:val="00D47F29"/>
    <w:rsid w:val="00D50105"/>
    <w:rsid w:val="00D53D89"/>
    <w:rsid w:val="00D55B2E"/>
    <w:rsid w:val="00D63B0E"/>
    <w:rsid w:val="00D704EA"/>
    <w:rsid w:val="00D71F38"/>
    <w:rsid w:val="00D7365A"/>
    <w:rsid w:val="00D74F56"/>
    <w:rsid w:val="00D76370"/>
    <w:rsid w:val="00D77BBF"/>
    <w:rsid w:val="00D809DB"/>
    <w:rsid w:val="00D81DCF"/>
    <w:rsid w:val="00D8332E"/>
    <w:rsid w:val="00D83420"/>
    <w:rsid w:val="00D8663B"/>
    <w:rsid w:val="00D8707F"/>
    <w:rsid w:val="00D90D1D"/>
    <w:rsid w:val="00D918D8"/>
    <w:rsid w:val="00D91D79"/>
    <w:rsid w:val="00D966C6"/>
    <w:rsid w:val="00DA1330"/>
    <w:rsid w:val="00DA2302"/>
    <w:rsid w:val="00DA27F0"/>
    <w:rsid w:val="00DA7C12"/>
    <w:rsid w:val="00DB1F04"/>
    <w:rsid w:val="00DC174C"/>
    <w:rsid w:val="00DC1B4D"/>
    <w:rsid w:val="00DC37A3"/>
    <w:rsid w:val="00DC37BE"/>
    <w:rsid w:val="00DC40E0"/>
    <w:rsid w:val="00DC56D3"/>
    <w:rsid w:val="00DC7567"/>
    <w:rsid w:val="00DD2FB8"/>
    <w:rsid w:val="00DD4A77"/>
    <w:rsid w:val="00DD6F13"/>
    <w:rsid w:val="00DE021E"/>
    <w:rsid w:val="00DE0CB0"/>
    <w:rsid w:val="00DE1107"/>
    <w:rsid w:val="00DE1926"/>
    <w:rsid w:val="00DE2003"/>
    <w:rsid w:val="00DE31B8"/>
    <w:rsid w:val="00DF00F9"/>
    <w:rsid w:val="00DF091F"/>
    <w:rsid w:val="00DF0D03"/>
    <w:rsid w:val="00DF2292"/>
    <w:rsid w:val="00DF5CD8"/>
    <w:rsid w:val="00DF7622"/>
    <w:rsid w:val="00E02B1D"/>
    <w:rsid w:val="00E03594"/>
    <w:rsid w:val="00E071DE"/>
    <w:rsid w:val="00E07F89"/>
    <w:rsid w:val="00E11682"/>
    <w:rsid w:val="00E138A6"/>
    <w:rsid w:val="00E13B98"/>
    <w:rsid w:val="00E17319"/>
    <w:rsid w:val="00E178C2"/>
    <w:rsid w:val="00E2008C"/>
    <w:rsid w:val="00E24118"/>
    <w:rsid w:val="00E246CC"/>
    <w:rsid w:val="00E24BE6"/>
    <w:rsid w:val="00E25866"/>
    <w:rsid w:val="00E25C8E"/>
    <w:rsid w:val="00E26A63"/>
    <w:rsid w:val="00E271A9"/>
    <w:rsid w:val="00E33568"/>
    <w:rsid w:val="00E3478F"/>
    <w:rsid w:val="00E35CD9"/>
    <w:rsid w:val="00E365E7"/>
    <w:rsid w:val="00E36E89"/>
    <w:rsid w:val="00E42784"/>
    <w:rsid w:val="00E42CC9"/>
    <w:rsid w:val="00E44849"/>
    <w:rsid w:val="00E44B16"/>
    <w:rsid w:val="00E46334"/>
    <w:rsid w:val="00E514A8"/>
    <w:rsid w:val="00E5494C"/>
    <w:rsid w:val="00E54E9F"/>
    <w:rsid w:val="00E57D6F"/>
    <w:rsid w:val="00E62AEF"/>
    <w:rsid w:val="00E62E0B"/>
    <w:rsid w:val="00E631A4"/>
    <w:rsid w:val="00E631A7"/>
    <w:rsid w:val="00E64E96"/>
    <w:rsid w:val="00E658D6"/>
    <w:rsid w:val="00E6704D"/>
    <w:rsid w:val="00E67CCA"/>
    <w:rsid w:val="00E72F5C"/>
    <w:rsid w:val="00E73467"/>
    <w:rsid w:val="00E73CE9"/>
    <w:rsid w:val="00E75902"/>
    <w:rsid w:val="00E7746C"/>
    <w:rsid w:val="00E8160D"/>
    <w:rsid w:val="00E8200A"/>
    <w:rsid w:val="00E820CB"/>
    <w:rsid w:val="00E851CF"/>
    <w:rsid w:val="00E873AF"/>
    <w:rsid w:val="00E93991"/>
    <w:rsid w:val="00E93B39"/>
    <w:rsid w:val="00E94500"/>
    <w:rsid w:val="00EA1258"/>
    <w:rsid w:val="00EA1944"/>
    <w:rsid w:val="00EA2469"/>
    <w:rsid w:val="00EA29BA"/>
    <w:rsid w:val="00EA5A82"/>
    <w:rsid w:val="00EB3A22"/>
    <w:rsid w:val="00EB41D4"/>
    <w:rsid w:val="00EB516B"/>
    <w:rsid w:val="00EC6EAC"/>
    <w:rsid w:val="00ED19C2"/>
    <w:rsid w:val="00ED3045"/>
    <w:rsid w:val="00ED49A8"/>
    <w:rsid w:val="00EE0245"/>
    <w:rsid w:val="00EE0DE2"/>
    <w:rsid w:val="00EE27C9"/>
    <w:rsid w:val="00EE4F6F"/>
    <w:rsid w:val="00EE50A1"/>
    <w:rsid w:val="00EE5184"/>
    <w:rsid w:val="00EE66EC"/>
    <w:rsid w:val="00EE6938"/>
    <w:rsid w:val="00EE7B59"/>
    <w:rsid w:val="00EE7EEA"/>
    <w:rsid w:val="00EF18EC"/>
    <w:rsid w:val="00EF2A5D"/>
    <w:rsid w:val="00EF46F2"/>
    <w:rsid w:val="00EF767D"/>
    <w:rsid w:val="00EF7C34"/>
    <w:rsid w:val="00F0071B"/>
    <w:rsid w:val="00F01B37"/>
    <w:rsid w:val="00F02291"/>
    <w:rsid w:val="00F022ED"/>
    <w:rsid w:val="00F02C09"/>
    <w:rsid w:val="00F03B67"/>
    <w:rsid w:val="00F0418D"/>
    <w:rsid w:val="00F04741"/>
    <w:rsid w:val="00F05214"/>
    <w:rsid w:val="00F106AE"/>
    <w:rsid w:val="00F10769"/>
    <w:rsid w:val="00F1076B"/>
    <w:rsid w:val="00F10D97"/>
    <w:rsid w:val="00F11703"/>
    <w:rsid w:val="00F11D79"/>
    <w:rsid w:val="00F16C87"/>
    <w:rsid w:val="00F20B72"/>
    <w:rsid w:val="00F216EB"/>
    <w:rsid w:val="00F22F1C"/>
    <w:rsid w:val="00F236CB"/>
    <w:rsid w:val="00F255F3"/>
    <w:rsid w:val="00F27B20"/>
    <w:rsid w:val="00F30742"/>
    <w:rsid w:val="00F3136F"/>
    <w:rsid w:val="00F3214E"/>
    <w:rsid w:val="00F32652"/>
    <w:rsid w:val="00F3440D"/>
    <w:rsid w:val="00F37755"/>
    <w:rsid w:val="00F4086E"/>
    <w:rsid w:val="00F41E8B"/>
    <w:rsid w:val="00F42F6E"/>
    <w:rsid w:val="00F432F1"/>
    <w:rsid w:val="00F437EC"/>
    <w:rsid w:val="00F44050"/>
    <w:rsid w:val="00F46AE2"/>
    <w:rsid w:val="00F51CFB"/>
    <w:rsid w:val="00F612A9"/>
    <w:rsid w:val="00F62A27"/>
    <w:rsid w:val="00F64688"/>
    <w:rsid w:val="00F66CA0"/>
    <w:rsid w:val="00F71B4C"/>
    <w:rsid w:val="00F75C00"/>
    <w:rsid w:val="00F81D65"/>
    <w:rsid w:val="00F820E6"/>
    <w:rsid w:val="00F86CAB"/>
    <w:rsid w:val="00F95EF9"/>
    <w:rsid w:val="00F96E34"/>
    <w:rsid w:val="00FA076A"/>
    <w:rsid w:val="00FA1A23"/>
    <w:rsid w:val="00FA308C"/>
    <w:rsid w:val="00FA47ED"/>
    <w:rsid w:val="00FA7E31"/>
    <w:rsid w:val="00FB3C16"/>
    <w:rsid w:val="00FB48BB"/>
    <w:rsid w:val="00FB6EB8"/>
    <w:rsid w:val="00FB7143"/>
    <w:rsid w:val="00FC014F"/>
    <w:rsid w:val="00FC0918"/>
    <w:rsid w:val="00FC42E6"/>
    <w:rsid w:val="00FC6B18"/>
    <w:rsid w:val="00FD0AE2"/>
    <w:rsid w:val="00FD318E"/>
    <w:rsid w:val="00FD3D76"/>
    <w:rsid w:val="00FD4D42"/>
    <w:rsid w:val="00FD67BE"/>
    <w:rsid w:val="00FD70D1"/>
    <w:rsid w:val="00FE01F6"/>
    <w:rsid w:val="00FE0EF7"/>
    <w:rsid w:val="00FE5DF7"/>
    <w:rsid w:val="00FE5F33"/>
    <w:rsid w:val="00FF34D1"/>
    <w:rsid w:val="0566017B"/>
    <w:rsid w:val="0A5A73B4"/>
    <w:rsid w:val="15F7229D"/>
    <w:rsid w:val="24D55726"/>
    <w:rsid w:val="2A0E7068"/>
    <w:rsid w:val="32BE5D73"/>
    <w:rsid w:val="3A421192"/>
    <w:rsid w:val="4D4B6284"/>
    <w:rsid w:val="56973EC1"/>
    <w:rsid w:val="643A6B0B"/>
    <w:rsid w:val="650B5CCD"/>
    <w:rsid w:val="6C512BFF"/>
    <w:rsid w:val="720D6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fillcolor="white">
      <v:fill color="white"/>
      <v:textbox inset="5.85pt,.7pt,5.85pt,.7pt"/>
    </o:shapedefaults>
    <o:shapelayout v:ext="edit">
      <o:idmap v:ext="edit" data="1"/>
    </o:shapelayout>
  </w:shapeDefaults>
  <w:decimalSymbol w:val="."/>
  <w:listSeparator w:val=","/>
  <w14:docId w14:val="2421D60D"/>
  <w15:docId w15:val="{E8AC7238-0E5A-41E7-89A2-ACF9DDDBF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5F7B"/>
    <w:pPr>
      <w:widowControl w:val="0"/>
      <w:jc w:val="both"/>
    </w:pPr>
    <w:rPr>
      <w:kern w:val="2"/>
      <w:sz w:val="21"/>
      <w:szCs w:val="22"/>
    </w:r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autoRedefine/>
    <w:uiPriority w:val="9"/>
    <w:unhideWhenUsed/>
    <w:qFormat/>
    <w:rsid w:val="00D55B2E"/>
    <w:pPr>
      <w:keepNext/>
      <w:snapToGrid w:val="0"/>
      <w:spacing w:line="0" w:lineRule="atLeast"/>
      <w:outlineLvl w:val="2"/>
    </w:pPr>
    <w:rPr>
      <w:rFonts w:ascii="UD デジタル 教科書体 NK-R" w:eastAsia="UD デジタル 教科書体 NK-R" w:hAnsiTheme="majorHAnsi" w:cstheme="majorBidi"/>
      <w:sz w:val="28"/>
    </w:rPr>
  </w:style>
  <w:style w:type="paragraph" w:styleId="4">
    <w:name w:val="heading 4"/>
    <w:basedOn w:val="a"/>
    <w:next w:val="a"/>
    <w:link w:val="40"/>
    <w:uiPriority w:val="9"/>
    <w:unhideWhenUsed/>
    <w:qFormat/>
    <w:rsid w:val="008F5296"/>
    <w:pPr>
      <w:keepNext/>
      <w:ind w:leftChars="400" w:left="400"/>
      <w:outlineLvl w:val="3"/>
    </w:pPr>
    <w:rPr>
      <w:b/>
      <w:bCs/>
    </w:rPr>
  </w:style>
  <w:style w:type="paragraph" w:styleId="5">
    <w:name w:val="heading 5"/>
    <w:basedOn w:val="a"/>
    <w:next w:val="a"/>
    <w:link w:val="50"/>
    <w:uiPriority w:val="9"/>
    <w:unhideWhenUsed/>
    <w:qFormat/>
    <w:rsid w:val="00833315"/>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qFormat/>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11">
    <w:name w:val="toc 1"/>
    <w:basedOn w:val="a"/>
    <w:next w:val="a"/>
    <w:uiPriority w:val="39"/>
    <w:unhideWhenUsed/>
    <w:qFormat/>
    <w:rsid w:val="00E24118"/>
    <w:pPr>
      <w:snapToGrid w:val="0"/>
    </w:pPr>
    <w:rPr>
      <w:rFonts w:ascii="UD デジタル 教科書体 NK-R" w:eastAsia="UD デジタル 教科書体 NK-R"/>
    </w:rPr>
  </w:style>
  <w:style w:type="paragraph" w:styleId="a3">
    <w:name w:val="footer"/>
    <w:basedOn w:val="a"/>
    <w:link w:val="a4"/>
    <w:uiPriority w:val="99"/>
    <w:unhideWhenUsed/>
    <w:qFormat/>
    <w:pPr>
      <w:tabs>
        <w:tab w:val="center" w:pos="4252"/>
        <w:tab w:val="right" w:pos="8504"/>
      </w:tabs>
      <w:snapToGrid w:val="0"/>
    </w:pPr>
  </w:style>
  <w:style w:type="paragraph" w:styleId="a5">
    <w:name w:val="annotation text"/>
    <w:basedOn w:val="a"/>
    <w:link w:val="a6"/>
    <w:uiPriority w:val="99"/>
    <w:unhideWhenUsed/>
    <w:qFormat/>
    <w:pPr>
      <w:jc w:val="left"/>
    </w:pPr>
  </w:style>
  <w:style w:type="paragraph" w:styleId="a7">
    <w:name w:val="annotation subject"/>
    <w:basedOn w:val="a5"/>
    <w:next w:val="a5"/>
    <w:link w:val="a8"/>
    <w:uiPriority w:val="99"/>
    <w:unhideWhenUsed/>
    <w:qFormat/>
    <w:rPr>
      <w:b/>
      <w:bCs/>
    </w:rPr>
  </w:style>
  <w:style w:type="paragraph" w:styleId="31">
    <w:name w:val="toc 3"/>
    <w:basedOn w:val="11"/>
    <w:next w:val="11"/>
    <w:uiPriority w:val="39"/>
    <w:unhideWhenUsed/>
    <w:qFormat/>
    <w:rsid w:val="00E24118"/>
    <w:pPr>
      <w:ind w:leftChars="200" w:left="420"/>
    </w:pPr>
  </w:style>
  <w:style w:type="paragraph" w:styleId="a9">
    <w:name w:val="Balloon Text"/>
    <w:basedOn w:val="a"/>
    <w:link w:val="aa"/>
    <w:uiPriority w:val="99"/>
    <w:unhideWhenUsed/>
    <w:qFormat/>
    <w:rPr>
      <w:rFonts w:asciiTheme="majorHAnsi" w:eastAsiaTheme="majorEastAsia" w:hAnsiTheme="majorHAnsi" w:cstheme="majorBidi"/>
      <w:sz w:val="18"/>
      <w:szCs w:val="18"/>
    </w:rPr>
  </w:style>
  <w:style w:type="paragraph" w:styleId="ab">
    <w:name w:val="header"/>
    <w:basedOn w:val="a"/>
    <w:link w:val="ac"/>
    <w:uiPriority w:val="99"/>
    <w:unhideWhenUsed/>
    <w:qFormat/>
    <w:pPr>
      <w:tabs>
        <w:tab w:val="center" w:pos="4252"/>
        <w:tab w:val="right" w:pos="8504"/>
      </w:tabs>
      <w:snapToGrid w:val="0"/>
    </w:pPr>
  </w:style>
  <w:style w:type="paragraph" w:styleId="21">
    <w:name w:val="toc 2"/>
    <w:basedOn w:val="11"/>
    <w:next w:val="11"/>
    <w:uiPriority w:val="39"/>
    <w:unhideWhenUsed/>
    <w:qFormat/>
    <w:rsid w:val="00E24118"/>
    <w:pPr>
      <w:tabs>
        <w:tab w:val="right" w:leader="dot" w:pos="8494"/>
      </w:tabs>
      <w:ind w:leftChars="100" w:left="210"/>
    </w:pPr>
    <w:rPr>
      <w:rFonts w:hAnsi="BIZ UD明朝 Medium"/>
      <w:szCs w:val="21"/>
    </w:rPr>
  </w:style>
  <w:style w:type="character" w:styleId="ad">
    <w:name w:val="Hyperlink"/>
    <w:basedOn w:val="a0"/>
    <w:uiPriority w:val="99"/>
    <w:unhideWhenUsed/>
    <w:qFormat/>
    <w:rPr>
      <w:color w:val="0563C1" w:themeColor="hyperlink"/>
      <w:u w:val="single"/>
    </w:rPr>
  </w:style>
  <w:style w:type="character" w:styleId="ae">
    <w:name w:val="annotation reference"/>
    <w:basedOn w:val="a0"/>
    <w:uiPriority w:val="99"/>
    <w:unhideWhenUsed/>
    <w:qFormat/>
    <w:rPr>
      <w:sz w:val="18"/>
      <w:szCs w:val="18"/>
    </w:rPr>
  </w:style>
  <w:style w:type="table" w:styleId="a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リスト段落1"/>
    <w:basedOn w:val="a"/>
    <w:uiPriority w:val="34"/>
    <w:qFormat/>
    <w:pPr>
      <w:ind w:leftChars="400" w:left="840"/>
    </w:pPr>
  </w:style>
  <w:style w:type="character" w:customStyle="1" w:styleId="ac">
    <w:name w:val="ヘッダー (文字)"/>
    <w:basedOn w:val="a0"/>
    <w:link w:val="ab"/>
    <w:uiPriority w:val="99"/>
    <w:qFormat/>
  </w:style>
  <w:style w:type="character" w:customStyle="1" w:styleId="a4">
    <w:name w:val="フッター (文字)"/>
    <w:basedOn w:val="a0"/>
    <w:link w:val="a3"/>
    <w:uiPriority w:val="99"/>
    <w:qFormat/>
  </w:style>
  <w:style w:type="character" w:customStyle="1" w:styleId="10">
    <w:name w:val="見出し 1 (文字)"/>
    <w:basedOn w:val="a0"/>
    <w:link w:val="1"/>
    <w:uiPriority w:val="9"/>
    <w:qFormat/>
    <w:rPr>
      <w:rFonts w:asciiTheme="majorHAnsi" w:eastAsiaTheme="majorEastAsia" w:hAnsiTheme="majorHAnsi" w:cstheme="majorBidi"/>
      <w:sz w:val="24"/>
      <w:szCs w:val="24"/>
    </w:rPr>
  </w:style>
  <w:style w:type="character" w:customStyle="1" w:styleId="20">
    <w:name w:val="見出し 2 (文字)"/>
    <w:basedOn w:val="a0"/>
    <w:link w:val="2"/>
    <w:uiPriority w:val="9"/>
    <w:qFormat/>
    <w:rPr>
      <w:rFonts w:asciiTheme="majorHAnsi" w:eastAsiaTheme="majorEastAsia" w:hAnsiTheme="majorHAnsi" w:cstheme="majorBidi"/>
    </w:rPr>
  </w:style>
  <w:style w:type="paragraph" w:customStyle="1" w:styleId="13">
    <w:name w:val="目次の見出し1"/>
    <w:basedOn w:val="1"/>
    <w:next w:val="a"/>
    <w:uiPriority w:val="39"/>
    <w:unhideWhenUsed/>
    <w:qFormat/>
    <w:pPr>
      <w:keepLines/>
      <w:widowControl/>
      <w:spacing w:before="240" w:line="259" w:lineRule="auto"/>
      <w:jc w:val="left"/>
      <w:outlineLvl w:val="9"/>
    </w:pPr>
    <w:rPr>
      <w:color w:val="2E74B5" w:themeColor="accent1" w:themeShade="BF"/>
      <w:kern w:val="0"/>
      <w:sz w:val="32"/>
      <w:szCs w:val="32"/>
    </w:rPr>
  </w:style>
  <w:style w:type="character" w:customStyle="1" w:styleId="aa">
    <w:name w:val="吹き出し (文字)"/>
    <w:basedOn w:val="a0"/>
    <w:link w:val="a9"/>
    <w:uiPriority w:val="99"/>
    <w:semiHidden/>
    <w:qFormat/>
    <w:rPr>
      <w:rFonts w:asciiTheme="majorHAnsi" w:eastAsiaTheme="majorEastAsia" w:hAnsiTheme="majorHAnsi" w:cstheme="majorBidi"/>
      <w:sz w:val="18"/>
      <w:szCs w:val="18"/>
    </w:rPr>
  </w:style>
  <w:style w:type="character" w:customStyle="1" w:styleId="30">
    <w:name w:val="見出し 3 (文字)"/>
    <w:basedOn w:val="a0"/>
    <w:link w:val="3"/>
    <w:uiPriority w:val="9"/>
    <w:qFormat/>
    <w:rsid w:val="00D55B2E"/>
    <w:rPr>
      <w:rFonts w:ascii="UD デジタル 教科書体 NK-R" w:eastAsia="UD デジタル 教科書体 NK-R" w:hAnsiTheme="majorHAnsi" w:cstheme="majorBidi"/>
      <w:kern w:val="2"/>
      <w:sz w:val="28"/>
      <w:szCs w:val="22"/>
    </w:rPr>
  </w:style>
  <w:style w:type="character" w:customStyle="1" w:styleId="a6">
    <w:name w:val="コメント文字列 (文字)"/>
    <w:basedOn w:val="a0"/>
    <w:link w:val="a5"/>
    <w:uiPriority w:val="99"/>
    <w:semiHidden/>
    <w:qFormat/>
  </w:style>
  <w:style w:type="character" w:customStyle="1" w:styleId="a8">
    <w:name w:val="コメント内容 (文字)"/>
    <w:basedOn w:val="a6"/>
    <w:link w:val="a7"/>
    <w:uiPriority w:val="99"/>
    <w:semiHidden/>
    <w:qFormat/>
    <w:rPr>
      <w:b/>
      <w:bCs/>
    </w:rPr>
  </w:style>
  <w:style w:type="paragraph" w:customStyle="1" w:styleId="14">
    <w:name w:val="行間詰め1"/>
    <w:uiPriority w:val="1"/>
    <w:qFormat/>
    <w:pPr>
      <w:widowControl w:val="0"/>
      <w:jc w:val="both"/>
    </w:pPr>
    <w:rPr>
      <w:kern w:val="2"/>
      <w:sz w:val="21"/>
      <w:szCs w:val="22"/>
    </w:rPr>
  </w:style>
  <w:style w:type="character" w:customStyle="1" w:styleId="40">
    <w:name w:val="見出し 4 (文字)"/>
    <w:basedOn w:val="a0"/>
    <w:link w:val="4"/>
    <w:uiPriority w:val="9"/>
    <w:rsid w:val="008F5296"/>
    <w:rPr>
      <w:b/>
      <w:bCs/>
      <w:kern w:val="2"/>
      <w:sz w:val="21"/>
      <w:szCs w:val="22"/>
    </w:rPr>
  </w:style>
  <w:style w:type="paragraph" w:styleId="af0">
    <w:name w:val="TOC Heading"/>
    <w:basedOn w:val="1"/>
    <w:next w:val="a"/>
    <w:uiPriority w:val="39"/>
    <w:unhideWhenUsed/>
    <w:qFormat/>
    <w:rsid w:val="00834FB0"/>
    <w:pPr>
      <w:keepLines/>
      <w:widowControl/>
      <w:spacing w:before="240" w:line="259" w:lineRule="auto"/>
      <w:jc w:val="left"/>
      <w:outlineLvl w:val="9"/>
    </w:pPr>
    <w:rPr>
      <w:color w:val="2E74B5" w:themeColor="accent1" w:themeShade="BF"/>
      <w:kern w:val="0"/>
      <w:sz w:val="32"/>
      <w:szCs w:val="32"/>
    </w:rPr>
  </w:style>
  <w:style w:type="character" w:customStyle="1" w:styleId="50">
    <w:name w:val="見出し 5 (文字)"/>
    <w:basedOn w:val="a0"/>
    <w:link w:val="5"/>
    <w:uiPriority w:val="9"/>
    <w:rsid w:val="00833315"/>
    <w:rPr>
      <w:rFonts w:asciiTheme="majorHAnsi" w:eastAsiaTheme="majorEastAsia" w:hAnsiTheme="majorHAnsi" w:cstheme="majorBidi"/>
      <w:kern w:val="2"/>
      <w:sz w:val="21"/>
      <w:szCs w:val="22"/>
    </w:rPr>
  </w:style>
  <w:style w:type="paragraph" w:styleId="af1">
    <w:name w:val="List Paragraph"/>
    <w:basedOn w:val="a"/>
    <w:uiPriority w:val="99"/>
    <w:rsid w:val="00627F5C"/>
    <w:pPr>
      <w:ind w:leftChars="400" w:left="840"/>
    </w:pPr>
  </w:style>
  <w:style w:type="paragraph" w:styleId="41">
    <w:name w:val="toc 4"/>
    <w:basedOn w:val="11"/>
    <w:next w:val="11"/>
    <w:autoRedefine/>
    <w:uiPriority w:val="39"/>
    <w:unhideWhenUsed/>
    <w:rsid w:val="00F42F6E"/>
    <w:pPr>
      <w:ind w:leftChars="300" w:left="630"/>
    </w:pPr>
  </w:style>
  <w:style w:type="character" w:styleId="af2">
    <w:name w:val="FollowedHyperlink"/>
    <w:basedOn w:val="a0"/>
    <w:uiPriority w:val="99"/>
    <w:semiHidden/>
    <w:unhideWhenUsed/>
    <w:rsid w:val="008E40AF"/>
    <w:rPr>
      <w:color w:val="954F72" w:themeColor="followedHyperlink"/>
      <w:u w:val="single"/>
    </w:rPr>
  </w:style>
  <w:style w:type="paragraph" w:styleId="af3">
    <w:name w:val="Revision"/>
    <w:hidden/>
    <w:uiPriority w:val="99"/>
    <w:semiHidden/>
    <w:rsid w:val="00357FBC"/>
    <w:rPr>
      <w:kern w:val="2"/>
      <w:sz w:val="21"/>
      <w:szCs w:val="22"/>
    </w:rPr>
  </w:style>
  <w:style w:type="paragraph" w:styleId="af4">
    <w:name w:val="Body Text"/>
    <w:basedOn w:val="a"/>
    <w:link w:val="af5"/>
    <w:uiPriority w:val="1"/>
    <w:qFormat/>
    <w:rsid w:val="00156A6B"/>
    <w:pPr>
      <w:autoSpaceDE w:val="0"/>
      <w:autoSpaceDN w:val="0"/>
      <w:jc w:val="left"/>
    </w:pPr>
    <w:rPr>
      <w:rFonts w:ascii="ＭＳ 明朝" w:eastAsia="ＭＳ 明朝" w:hAnsi="ＭＳ 明朝" w:cs="ＭＳ 明朝"/>
      <w:kern w:val="0"/>
      <w:sz w:val="26"/>
      <w:szCs w:val="26"/>
      <w:lang w:val="ja-JP" w:bidi="ja-JP"/>
    </w:rPr>
  </w:style>
  <w:style w:type="character" w:customStyle="1" w:styleId="af5">
    <w:name w:val="本文 (文字)"/>
    <w:basedOn w:val="a0"/>
    <w:link w:val="af4"/>
    <w:uiPriority w:val="1"/>
    <w:rsid w:val="00156A6B"/>
    <w:rPr>
      <w:rFonts w:ascii="ＭＳ 明朝" w:eastAsia="ＭＳ 明朝" w:hAnsi="ＭＳ 明朝" w:cs="ＭＳ 明朝"/>
      <w:sz w:val="26"/>
      <w:szCs w:val="26"/>
      <w:lang w:val="ja-JP" w:bidi="ja-JP"/>
    </w:rPr>
  </w:style>
  <w:style w:type="paragraph" w:styleId="af6">
    <w:name w:val="Date"/>
    <w:basedOn w:val="a"/>
    <w:next w:val="a"/>
    <w:link w:val="af7"/>
    <w:uiPriority w:val="99"/>
    <w:semiHidden/>
    <w:unhideWhenUsed/>
    <w:rsid w:val="001659BA"/>
  </w:style>
  <w:style w:type="character" w:customStyle="1" w:styleId="af7">
    <w:name w:val="日付 (文字)"/>
    <w:basedOn w:val="a0"/>
    <w:link w:val="af6"/>
    <w:uiPriority w:val="99"/>
    <w:semiHidden/>
    <w:rsid w:val="001659BA"/>
    <w:rPr>
      <w:kern w:val="2"/>
      <w:sz w:val="21"/>
      <w:szCs w:val="22"/>
    </w:rPr>
  </w:style>
  <w:style w:type="character" w:styleId="af8">
    <w:name w:val="Unresolved Mention"/>
    <w:basedOn w:val="a0"/>
    <w:uiPriority w:val="99"/>
    <w:semiHidden/>
    <w:unhideWhenUsed/>
    <w:rsid w:val="00955E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01665">
      <w:bodyDiv w:val="1"/>
      <w:marLeft w:val="0"/>
      <w:marRight w:val="0"/>
      <w:marTop w:val="0"/>
      <w:marBottom w:val="0"/>
      <w:divBdr>
        <w:top w:val="none" w:sz="0" w:space="0" w:color="auto"/>
        <w:left w:val="none" w:sz="0" w:space="0" w:color="auto"/>
        <w:bottom w:val="none" w:sz="0" w:space="0" w:color="auto"/>
        <w:right w:val="none" w:sz="0" w:space="0" w:color="auto"/>
      </w:divBdr>
    </w:div>
    <w:div w:id="214241419">
      <w:bodyDiv w:val="1"/>
      <w:marLeft w:val="0"/>
      <w:marRight w:val="0"/>
      <w:marTop w:val="0"/>
      <w:marBottom w:val="0"/>
      <w:divBdr>
        <w:top w:val="none" w:sz="0" w:space="0" w:color="auto"/>
        <w:left w:val="none" w:sz="0" w:space="0" w:color="auto"/>
        <w:bottom w:val="none" w:sz="0" w:space="0" w:color="auto"/>
        <w:right w:val="none" w:sz="0" w:space="0" w:color="auto"/>
      </w:divBdr>
    </w:div>
    <w:div w:id="518469869">
      <w:bodyDiv w:val="1"/>
      <w:marLeft w:val="0"/>
      <w:marRight w:val="0"/>
      <w:marTop w:val="0"/>
      <w:marBottom w:val="0"/>
      <w:divBdr>
        <w:top w:val="none" w:sz="0" w:space="0" w:color="auto"/>
        <w:left w:val="none" w:sz="0" w:space="0" w:color="auto"/>
        <w:bottom w:val="none" w:sz="0" w:space="0" w:color="auto"/>
        <w:right w:val="none" w:sz="0" w:space="0" w:color="auto"/>
      </w:divBdr>
    </w:div>
    <w:div w:id="755247857">
      <w:bodyDiv w:val="1"/>
      <w:marLeft w:val="0"/>
      <w:marRight w:val="0"/>
      <w:marTop w:val="0"/>
      <w:marBottom w:val="0"/>
      <w:divBdr>
        <w:top w:val="none" w:sz="0" w:space="0" w:color="auto"/>
        <w:left w:val="none" w:sz="0" w:space="0" w:color="auto"/>
        <w:bottom w:val="none" w:sz="0" w:space="0" w:color="auto"/>
        <w:right w:val="none" w:sz="0" w:space="0" w:color="auto"/>
      </w:divBdr>
      <w:divsChild>
        <w:div w:id="710345189">
          <w:marLeft w:val="300"/>
          <w:marRight w:val="300"/>
          <w:marTop w:val="0"/>
          <w:marBottom w:val="0"/>
          <w:divBdr>
            <w:top w:val="none" w:sz="0" w:space="0" w:color="auto"/>
            <w:left w:val="none" w:sz="0" w:space="0" w:color="auto"/>
            <w:bottom w:val="none" w:sz="0" w:space="0" w:color="auto"/>
            <w:right w:val="none" w:sz="0" w:space="0" w:color="auto"/>
          </w:divBdr>
          <w:divsChild>
            <w:div w:id="546769124">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842478787">
      <w:bodyDiv w:val="1"/>
      <w:marLeft w:val="0"/>
      <w:marRight w:val="0"/>
      <w:marTop w:val="0"/>
      <w:marBottom w:val="0"/>
      <w:divBdr>
        <w:top w:val="none" w:sz="0" w:space="0" w:color="auto"/>
        <w:left w:val="none" w:sz="0" w:space="0" w:color="auto"/>
        <w:bottom w:val="none" w:sz="0" w:space="0" w:color="auto"/>
        <w:right w:val="none" w:sz="0" w:space="0" w:color="auto"/>
      </w:divBdr>
    </w:div>
    <w:div w:id="1079403432">
      <w:bodyDiv w:val="1"/>
      <w:marLeft w:val="0"/>
      <w:marRight w:val="0"/>
      <w:marTop w:val="0"/>
      <w:marBottom w:val="0"/>
      <w:divBdr>
        <w:top w:val="none" w:sz="0" w:space="0" w:color="auto"/>
        <w:left w:val="none" w:sz="0" w:space="0" w:color="auto"/>
        <w:bottom w:val="none" w:sz="0" w:space="0" w:color="auto"/>
        <w:right w:val="none" w:sz="0" w:space="0" w:color="auto"/>
      </w:divBdr>
      <w:divsChild>
        <w:div w:id="641349454">
          <w:marLeft w:val="300"/>
          <w:marRight w:val="300"/>
          <w:marTop w:val="0"/>
          <w:marBottom w:val="0"/>
          <w:divBdr>
            <w:top w:val="none" w:sz="0" w:space="0" w:color="auto"/>
            <w:left w:val="none" w:sz="0" w:space="0" w:color="auto"/>
            <w:bottom w:val="none" w:sz="0" w:space="0" w:color="auto"/>
            <w:right w:val="none" w:sz="0" w:space="0" w:color="auto"/>
          </w:divBdr>
          <w:divsChild>
            <w:div w:id="108692620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112551634">
      <w:bodyDiv w:val="1"/>
      <w:marLeft w:val="0"/>
      <w:marRight w:val="0"/>
      <w:marTop w:val="0"/>
      <w:marBottom w:val="0"/>
      <w:divBdr>
        <w:top w:val="none" w:sz="0" w:space="0" w:color="auto"/>
        <w:left w:val="none" w:sz="0" w:space="0" w:color="auto"/>
        <w:bottom w:val="none" w:sz="0" w:space="0" w:color="auto"/>
        <w:right w:val="none" w:sz="0" w:space="0" w:color="auto"/>
      </w:divBdr>
      <w:divsChild>
        <w:div w:id="1145776279">
          <w:marLeft w:val="300"/>
          <w:marRight w:val="300"/>
          <w:marTop w:val="0"/>
          <w:marBottom w:val="0"/>
          <w:divBdr>
            <w:top w:val="none" w:sz="0" w:space="0" w:color="auto"/>
            <w:left w:val="none" w:sz="0" w:space="0" w:color="auto"/>
            <w:bottom w:val="none" w:sz="0" w:space="0" w:color="auto"/>
            <w:right w:val="none" w:sz="0" w:space="0" w:color="auto"/>
          </w:divBdr>
          <w:divsChild>
            <w:div w:id="1268926117">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531335483">
      <w:bodyDiv w:val="1"/>
      <w:marLeft w:val="0"/>
      <w:marRight w:val="0"/>
      <w:marTop w:val="0"/>
      <w:marBottom w:val="0"/>
      <w:divBdr>
        <w:top w:val="none" w:sz="0" w:space="0" w:color="auto"/>
        <w:left w:val="none" w:sz="0" w:space="0" w:color="auto"/>
        <w:bottom w:val="none" w:sz="0" w:space="0" w:color="auto"/>
        <w:right w:val="none" w:sz="0" w:space="0" w:color="auto"/>
      </w:divBdr>
    </w:div>
    <w:div w:id="2020501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95A02690-DC3B-474F-A858-77A8799FCEF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3</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手柴　友隆</dc:creator>
  <cp:lastModifiedBy>手柴　友隆</cp:lastModifiedBy>
  <cp:revision>117</cp:revision>
  <cp:lastPrinted>2024-03-22T08:50:00Z</cp:lastPrinted>
  <dcterms:created xsi:type="dcterms:W3CDTF">2023-03-17T12:43:00Z</dcterms:created>
  <dcterms:modified xsi:type="dcterms:W3CDTF">2024-03-28T04:31:00Z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